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E3BD7" w14:textId="77777777" w:rsidR="00871E4A" w:rsidRPr="00F61656" w:rsidRDefault="00871E4A" w:rsidP="000226A9">
      <w:pPr>
        <w:tabs>
          <w:tab w:val="left" w:pos="-720"/>
        </w:tabs>
        <w:suppressAutoHyphens/>
        <w:spacing w:after="0" w:line="240" w:lineRule="auto"/>
        <w:ind w:left="708" w:hanging="708"/>
        <w:jc w:val="both"/>
        <w:rPr>
          <w:rFonts w:cs="Arial"/>
          <w:b/>
          <w:lang w:eastAsia="es-ES"/>
        </w:rPr>
      </w:pPr>
    </w:p>
    <w:p w14:paraId="20BA9F5E" w14:textId="77777777" w:rsidR="00871E4A" w:rsidRPr="00F61656" w:rsidRDefault="00871E4A" w:rsidP="00F61656">
      <w:pPr>
        <w:tabs>
          <w:tab w:val="left" w:pos="-720"/>
        </w:tabs>
        <w:suppressAutoHyphens/>
        <w:spacing w:after="0" w:line="240" w:lineRule="auto"/>
        <w:jc w:val="both"/>
        <w:rPr>
          <w:rFonts w:cs="Arial"/>
          <w:b/>
          <w:lang w:eastAsia="es-ES"/>
        </w:rPr>
      </w:pPr>
    </w:p>
    <w:p w14:paraId="3280A128" w14:textId="77777777" w:rsidR="00871E4A" w:rsidRPr="00F61656" w:rsidRDefault="00871E4A" w:rsidP="00F61656">
      <w:pPr>
        <w:tabs>
          <w:tab w:val="left" w:pos="-720"/>
        </w:tabs>
        <w:suppressAutoHyphens/>
        <w:spacing w:after="0" w:line="240" w:lineRule="auto"/>
        <w:jc w:val="both"/>
        <w:rPr>
          <w:rFonts w:cs="Arial"/>
          <w:b/>
          <w:lang w:eastAsia="es-ES"/>
        </w:rPr>
      </w:pPr>
    </w:p>
    <w:p w14:paraId="0BB3445D" w14:textId="77777777" w:rsidR="00871E4A" w:rsidRPr="00F61656" w:rsidRDefault="00871E4A" w:rsidP="00F61656">
      <w:pPr>
        <w:tabs>
          <w:tab w:val="left" w:pos="-720"/>
        </w:tabs>
        <w:suppressAutoHyphens/>
        <w:spacing w:after="0" w:line="240" w:lineRule="auto"/>
        <w:jc w:val="both"/>
        <w:rPr>
          <w:rFonts w:cs="Arial"/>
          <w:b/>
          <w:lang w:eastAsia="es-ES"/>
        </w:rPr>
      </w:pPr>
    </w:p>
    <w:p w14:paraId="77526C8A" w14:textId="77777777" w:rsidR="00871E4A" w:rsidRPr="00F61656" w:rsidRDefault="00871E4A" w:rsidP="00F61656">
      <w:pPr>
        <w:tabs>
          <w:tab w:val="left" w:pos="-720"/>
        </w:tabs>
        <w:suppressAutoHyphens/>
        <w:spacing w:after="0" w:line="240" w:lineRule="auto"/>
        <w:jc w:val="both"/>
        <w:rPr>
          <w:rFonts w:cs="Arial"/>
          <w:b/>
          <w:lang w:eastAsia="es-ES"/>
        </w:rPr>
      </w:pPr>
    </w:p>
    <w:p w14:paraId="301AD249" w14:textId="77777777" w:rsidR="00871E4A" w:rsidRPr="00F61656" w:rsidRDefault="00871E4A" w:rsidP="00F61656">
      <w:pPr>
        <w:tabs>
          <w:tab w:val="left" w:pos="-720"/>
        </w:tabs>
        <w:suppressAutoHyphens/>
        <w:spacing w:after="0" w:line="240" w:lineRule="auto"/>
        <w:jc w:val="both"/>
        <w:rPr>
          <w:rFonts w:cs="Arial"/>
          <w:b/>
          <w:lang w:eastAsia="es-ES"/>
        </w:rPr>
      </w:pPr>
    </w:p>
    <w:p w14:paraId="10020095" w14:textId="77777777" w:rsidR="00871E4A" w:rsidRPr="00F61656" w:rsidRDefault="00871E4A" w:rsidP="00F61656">
      <w:pPr>
        <w:tabs>
          <w:tab w:val="left" w:pos="-720"/>
        </w:tabs>
        <w:suppressAutoHyphens/>
        <w:spacing w:after="0" w:line="240" w:lineRule="auto"/>
        <w:jc w:val="both"/>
        <w:rPr>
          <w:rFonts w:cs="Arial"/>
          <w:b/>
          <w:lang w:eastAsia="es-ES"/>
        </w:rPr>
      </w:pPr>
    </w:p>
    <w:p w14:paraId="37DD013D" w14:textId="77777777" w:rsidR="00871E4A" w:rsidRPr="00F61656" w:rsidRDefault="00871E4A" w:rsidP="00F61656">
      <w:pPr>
        <w:tabs>
          <w:tab w:val="left" w:pos="-720"/>
        </w:tabs>
        <w:suppressAutoHyphens/>
        <w:spacing w:after="0" w:line="240" w:lineRule="auto"/>
        <w:jc w:val="both"/>
        <w:rPr>
          <w:rFonts w:cs="Arial"/>
          <w:b/>
          <w:lang w:eastAsia="es-ES"/>
        </w:rPr>
      </w:pPr>
    </w:p>
    <w:p w14:paraId="348541F9" w14:textId="77777777" w:rsidR="00871E4A" w:rsidRPr="00F61656" w:rsidRDefault="00871E4A" w:rsidP="00F61656">
      <w:pPr>
        <w:tabs>
          <w:tab w:val="left" w:pos="-720"/>
        </w:tabs>
        <w:suppressAutoHyphens/>
        <w:spacing w:after="0" w:line="240" w:lineRule="auto"/>
        <w:jc w:val="both"/>
        <w:rPr>
          <w:rFonts w:cs="Arial"/>
          <w:b/>
          <w:lang w:eastAsia="es-ES"/>
        </w:rPr>
      </w:pPr>
    </w:p>
    <w:p w14:paraId="7740CBDD" w14:textId="77777777" w:rsidR="00871E4A" w:rsidRPr="00F61656" w:rsidRDefault="00871E4A" w:rsidP="00F61656">
      <w:pPr>
        <w:tabs>
          <w:tab w:val="left" w:pos="-720"/>
        </w:tabs>
        <w:suppressAutoHyphens/>
        <w:spacing w:after="0" w:line="240" w:lineRule="auto"/>
        <w:jc w:val="both"/>
        <w:rPr>
          <w:rFonts w:cs="Arial"/>
          <w:b/>
          <w:lang w:eastAsia="es-ES"/>
        </w:rPr>
      </w:pPr>
    </w:p>
    <w:p w14:paraId="0BD9D865" w14:textId="77777777" w:rsidR="00871E4A" w:rsidRPr="00F61656" w:rsidRDefault="00871E4A" w:rsidP="00F61656">
      <w:pPr>
        <w:tabs>
          <w:tab w:val="left" w:pos="-720"/>
        </w:tabs>
        <w:suppressAutoHyphens/>
        <w:spacing w:after="0" w:line="240" w:lineRule="auto"/>
        <w:jc w:val="both"/>
        <w:rPr>
          <w:rFonts w:cs="Arial"/>
          <w:b/>
          <w:lang w:eastAsia="es-ES"/>
        </w:rPr>
      </w:pPr>
    </w:p>
    <w:p w14:paraId="3F4F5EF4" w14:textId="77777777" w:rsidR="00871E4A" w:rsidRPr="00F61656" w:rsidRDefault="00871E4A" w:rsidP="00F61656">
      <w:pPr>
        <w:tabs>
          <w:tab w:val="left" w:pos="-720"/>
        </w:tabs>
        <w:suppressAutoHyphens/>
        <w:spacing w:after="0" w:line="240" w:lineRule="auto"/>
        <w:jc w:val="both"/>
        <w:rPr>
          <w:rFonts w:cs="Arial"/>
          <w:b/>
          <w:lang w:eastAsia="es-ES"/>
        </w:rPr>
      </w:pPr>
    </w:p>
    <w:p w14:paraId="62FA7C52" w14:textId="77777777" w:rsidR="00871E4A" w:rsidRPr="00F61656" w:rsidRDefault="00871E4A" w:rsidP="00F61656">
      <w:pPr>
        <w:tabs>
          <w:tab w:val="left" w:pos="-720"/>
        </w:tabs>
        <w:suppressAutoHyphens/>
        <w:spacing w:after="0" w:line="240" w:lineRule="auto"/>
        <w:jc w:val="both"/>
        <w:rPr>
          <w:rFonts w:cs="Arial"/>
          <w:b/>
          <w:lang w:eastAsia="es-ES"/>
        </w:rPr>
      </w:pPr>
    </w:p>
    <w:p w14:paraId="3E805325" w14:textId="77777777" w:rsidR="00871E4A" w:rsidRPr="00F61656" w:rsidRDefault="00871E4A" w:rsidP="00F61656">
      <w:pPr>
        <w:tabs>
          <w:tab w:val="left" w:pos="-720"/>
        </w:tabs>
        <w:suppressAutoHyphens/>
        <w:spacing w:after="0" w:line="240" w:lineRule="auto"/>
        <w:jc w:val="both"/>
        <w:rPr>
          <w:rFonts w:cs="Arial"/>
          <w:b/>
          <w:lang w:eastAsia="es-ES"/>
        </w:rPr>
      </w:pPr>
    </w:p>
    <w:p w14:paraId="5C0287DC" w14:textId="77777777" w:rsidR="00871E4A" w:rsidRPr="00F61656" w:rsidRDefault="00871E4A" w:rsidP="00F61656">
      <w:pPr>
        <w:tabs>
          <w:tab w:val="left" w:pos="-720"/>
        </w:tabs>
        <w:suppressAutoHyphens/>
        <w:spacing w:after="0" w:line="240" w:lineRule="auto"/>
        <w:jc w:val="both"/>
        <w:rPr>
          <w:rFonts w:cs="Arial"/>
          <w:b/>
          <w:lang w:eastAsia="es-ES"/>
        </w:rPr>
      </w:pPr>
    </w:p>
    <w:p w14:paraId="6822DF75" w14:textId="77777777" w:rsidR="00871E4A" w:rsidRPr="00F61656" w:rsidRDefault="00871E4A" w:rsidP="00B9039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14:paraId="1CE371DC" w14:textId="77777777" w:rsidR="00871E4A" w:rsidRPr="00F61656" w:rsidRDefault="001D5974" w:rsidP="00B9039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PROCEDIMENT OBERT</w:t>
      </w:r>
      <w:r w:rsidR="00F17EA7">
        <w:rPr>
          <w:rFonts w:cs="Arial"/>
          <w:b/>
          <w:lang w:eastAsia="es-ES"/>
        </w:rPr>
        <w:t xml:space="preserve"> SIMPLIFICAT </w:t>
      </w:r>
      <w:r w:rsidR="00CE7E10">
        <w:rPr>
          <w:rFonts w:cs="Arial"/>
          <w:b/>
          <w:lang w:eastAsia="es-ES"/>
        </w:rPr>
        <w:t xml:space="preserve">ABREUJAT </w:t>
      </w:r>
      <w:r w:rsidR="00753DC2">
        <w:rPr>
          <w:rFonts w:cs="Arial"/>
          <w:b/>
          <w:lang w:eastAsia="es-ES"/>
        </w:rPr>
        <w:t>SUBMINISTRAMENTS</w:t>
      </w:r>
    </w:p>
    <w:p w14:paraId="5C93BD0B" w14:textId="77777777" w:rsidR="00871E4A" w:rsidRPr="00F61656" w:rsidRDefault="00871E4A" w:rsidP="00F61656">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14:paraId="2AC82AB6" w14:textId="77777777" w:rsidR="00871E4A" w:rsidRPr="00F61656" w:rsidRDefault="00871E4A" w:rsidP="00F61656">
      <w:pPr>
        <w:tabs>
          <w:tab w:val="left" w:pos="-720"/>
        </w:tabs>
        <w:suppressAutoHyphens/>
        <w:spacing w:after="0" w:line="240" w:lineRule="auto"/>
        <w:jc w:val="both"/>
        <w:rPr>
          <w:rFonts w:cs="Arial"/>
          <w:b/>
          <w:lang w:eastAsia="es-ES"/>
        </w:rPr>
      </w:pPr>
    </w:p>
    <w:p w14:paraId="5C1B482E" w14:textId="77777777" w:rsidR="00871E4A" w:rsidRPr="00F61656" w:rsidRDefault="00871E4A" w:rsidP="00F61656">
      <w:pPr>
        <w:tabs>
          <w:tab w:val="left" w:pos="-720"/>
        </w:tabs>
        <w:suppressAutoHyphens/>
        <w:spacing w:after="0" w:line="240" w:lineRule="auto"/>
        <w:jc w:val="both"/>
        <w:rPr>
          <w:rFonts w:cs="Arial"/>
          <w:b/>
          <w:lang w:eastAsia="es-ES"/>
        </w:rPr>
      </w:pPr>
    </w:p>
    <w:p w14:paraId="1DACF22B" w14:textId="77777777" w:rsidR="00871E4A" w:rsidRPr="00F61656" w:rsidRDefault="00871E4A" w:rsidP="00F61656">
      <w:pPr>
        <w:tabs>
          <w:tab w:val="left" w:pos="-720"/>
        </w:tabs>
        <w:suppressAutoHyphens/>
        <w:spacing w:after="0" w:line="240" w:lineRule="auto"/>
        <w:jc w:val="both"/>
        <w:rPr>
          <w:rFonts w:cs="Arial"/>
          <w:b/>
          <w:lang w:eastAsia="es-ES"/>
        </w:rPr>
      </w:pPr>
    </w:p>
    <w:p w14:paraId="0ED30CDA" w14:textId="77777777" w:rsidR="00871E4A" w:rsidRPr="00F61656" w:rsidRDefault="00871E4A" w:rsidP="00F61656">
      <w:pPr>
        <w:tabs>
          <w:tab w:val="left" w:pos="-720"/>
        </w:tabs>
        <w:suppressAutoHyphens/>
        <w:spacing w:after="0" w:line="240" w:lineRule="auto"/>
        <w:jc w:val="both"/>
        <w:rPr>
          <w:rFonts w:cs="Arial"/>
          <w:b/>
          <w:lang w:eastAsia="es-ES"/>
        </w:rPr>
      </w:pPr>
    </w:p>
    <w:p w14:paraId="51A0C7A2" w14:textId="77777777" w:rsidR="00871E4A" w:rsidRPr="00F61656" w:rsidRDefault="00871E4A" w:rsidP="00F61656">
      <w:pPr>
        <w:spacing w:after="0" w:line="240" w:lineRule="auto"/>
        <w:jc w:val="both"/>
        <w:rPr>
          <w:rFonts w:cs="Arial"/>
          <w:lang w:eastAsia="es-ES"/>
        </w:rPr>
      </w:pPr>
    </w:p>
    <w:p w14:paraId="201773C9" w14:textId="77777777" w:rsidR="00871E4A" w:rsidRPr="00F61656" w:rsidRDefault="00871E4A" w:rsidP="00F61656">
      <w:pPr>
        <w:spacing w:after="0" w:line="240" w:lineRule="auto"/>
        <w:jc w:val="both"/>
        <w:rPr>
          <w:rFonts w:cs="Arial"/>
          <w:lang w:eastAsia="es-ES"/>
        </w:rPr>
      </w:pPr>
    </w:p>
    <w:p w14:paraId="3EC1A901" w14:textId="77777777" w:rsidR="00BD360F" w:rsidRDefault="00BD360F" w:rsidP="00F61656">
      <w:pPr>
        <w:spacing w:after="0" w:line="240" w:lineRule="auto"/>
        <w:jc w:val="both"/>
        <w:rPr>
          <w:rFonts w:cs="Arial"/>
          <w:lang w:eastAsia="es-ES"/>
        </w:rPr>
      </w:pPr>
    </w:p>
    <w:p w14:paraId="267D740A" w14:textId="77777777" w:rsidR="00BD3D71" w:rsidRDefault="00BD3D71" w:rsidP="00F61656">
      <w:pPr>
        <w:spacing w:after="0" w:line="240" w:lineRule="auto"/>
        <w:jc w:val="both"/>
        <w:rPr>
          <w:rFonts w:cs="Arial"/>
          <w:lang w:eastAsia="es-ES"/>
        </w:rPr>
      </w:pPr>
    </w:p>
    <w:p w14:paraId="35D973F5" w14:textId="77777777" w:rsidR="00BD3D71" w:rsidRPr="00F61656" w:rsidRDefault="00BD3D71" w:rsidP="00F61656">
      <w:pPr>
        <w:spacing w:after="0" w:line="240" w:lineRule="auto"/>
        <w:jc w:val="both"/>
        <w:rPr>
          <w:rFonts w:cs="Arial"/>
          <w:lang w:eastAsia="es-ES"/>
        </w:rPr>
      </w:pPr>
    </w:p>
    <w:p w14:paraId="72424D0D" w14:textId="77777777" w:rsidR="00BD360F" w:rsidRPr="00F61656" w:rsidRDefault="00BD360F" w:rsidP="00F61656">
      <w:pPr>
        <w:spacing w:after="0" w:line="240" w:lineRule="auto"/>
        <w:jc w:val="both"/>
        <w:rPr>
          <w:rFonts w:cs="Arial"/>
          <w:lang w:eastAsia="es-ES"/>
        </w:rPr>
      </w:pPr>
    </w:p>
    <w:p w14:paraId="7492DDC3" w14:textId="77777777" w:rsidR="00BD360F" w:rsidRPr="00F61656" w:rsidRDefault="00BD360F" w:rsidP="00F61656">
      <w:pPr>
        <w:spacing w:after="0" w:line="240" w:lineRule="auto"/>
        <w:jc w:val="both"/>
        <w:rPr>
          <w:rFonts w:cs="Arial"/>
          <w:lang w:eastAsia="es-ES"/>
        </w:rPr>
      </w:pPr>
    </w:p>
    <w:p w14:paraId="41526D5D" w14:textId="77777777" w:rsidR="00BD360F" w:rsidRPr="00F61656" w:rsidRDefault="00BD360F" w:rsidP="00F61656">
      <w:pPr>
        <w:spacing w:after="0" w:line="240" w:lineRule="auto"/>
        <w:jc w:val="both"/>
        <w:rPr>
          <w:rFonts w:cs="Arial"/>
          <w:lang w:eastAsia="es-ES"/>
        </w:rPr>
      </w:pPr>
    </w:p>
    <w:p w14:paraId="123A5571" w14:textId="77777777" w:rsidR="00BD360F" w:rsidRPr="00F61656" w:rsidRDefault="00BD360F" w:rsidP="00F61656">
      <w:pPr>
        <w:spacing w:after="0" w:line="240" w:lineRule="auto"/>
        <w:jc w:val="both"/>
        <w:rPr>
          <w:rFonts w:cs="Arial"/>
          <w:lang w:eastAsia="es-ES"/>
        </w:rPr>
      </w:pPr>
    </w:p>
    <w:p w14:paraId="62EC7C8E" w14:textId="77777777" w:rsidR="00BD360F" w:rsidRPr="00F61656" w:rsidRDefault="00BD360F" w:rsidP="00F61656">
      <w:pPr>
        <w:spacing w:after="0" w:line="240" w:lineRule="auto"/>
        <w:jc w:val="both"/>
        <w:rPr>
          <w:rFonts w:cs="Arial"/>
          <w:lang w:eastAsia="es-ES"/>
        </w:rPr>
      </w:pPr>
    </w:p>
    <w:p w14:paraId="25734FBE" w14:textId="77777777" w:rsidR="00BD360F" w:rsidRPr="00F61656" w:rsidRDefault="00BD360F" w:rsidP="00F61656">
      <w:pPr>
        <w:spacing w:after="0" w:line="240" w:lineRule="auto"/>
        <w:jc w:val="both"/>
        <w:rPr>
          <w:rFonts w:cs="Arial"/>
          <w:lang w:eastAsia="es-ES"/>
        </w:rPr>
      </w:pPr>
    </w:p>
    <w:p w14:paraId="53C7050A" w14:textId="77777777" w:rsidR="00BD360F" w:rsidRPr="00F61656" w:rsidRDefault="00BD360F" w:rsidP="00F61656">
      <w:pPr>
        <w:spacing w:after="0" w:line="240" w:lineRule="auto"/>
        <w:jc w:val="both"/>
        <w:rPr>
          <w:rFonts w:cs="Arial"/>
          <w:lang w:eastAsia="es-ES"/>
        </w:rPr>
      </w:pPr>
    </w:p>
    <w:p w14:paraId="15192262" w14:textId="77777777" w:rsidR="00BD360F" w:rsidRPr="00F61656" w:rsidRDefault="00BD360F" w:rsidP="00F61656">
      <w:pPr>
        <w:spacing w:after="0" w:line="240" w:lineRule="auto"/>
        <w:jc w:val="both"/>
        <w:rPr>
          <w:rFonts w:cs="Arial"/>
          <w:lang w:eastAsia="es-ES"/>
        </w:rPr>
      </w:pPr>
    </w:p>
    <w:p w14:paraId="0048C39A" w14:textId="77777777" w:rsidR="00BD360F" w:rsidRPr="00F61656" w:rsidRDefault="00BD360F" w:rsidP="00F61656">
      <w:pPr>
        <w:spacing w:after="0" w:line="240" w:lineRule="auto"/>
        <w:jc w:val="both"/>
        <w:rPr>
          <w:rFonts w:cs="Arial"/>
          <w:lang w:eastAsia="es-ES"/>
        </w:rPr>
      </w:pPr>
    </w:p>
    <w:p w14:paraId="02848EB1" w14:textId="77777777" w:rsidR="00BD360F" w:rsidRPr="00F61656" w:rsidRDefault="00BD360F" w:rsidP="00F61656">
      <w:pPr>
        <w:spacing w:after="0" w:line="240" w:lineRule="auto"/>
        <w:jc w:val="both"/>
        <w:rPr>
          <w:rFonts w:cs="Arial"/>
          <w:lang w:eastAsia="es-ES"/>
        </w:rPr>
      </w:pPr>
    </w:p>
    <w:p w14:paraId="3262C211" w14:textId="77777777" w:rsidR="00BD360F" w:rsidRPr="00F61656" w:rsidRDefault="00BD360F" w:rsidP="00F61656">
      <w:pPr>
        <w:spacing w:after="0" w:line="240" w:lineRule="auto"/>
        <w:jc w:val="both"/>
        <w:rPr>
          <w:rFonts w:cs="Arial"/>
          <w:lang w:eastAsia="es-ES"/>
        </w:rPr>
      </w:pPr>
    </w:p>
    <w:p w14:paraId="11BBDD02" w14:textId="77777777" w:rsidR="00BD360F" w:rsidRPr="00F61656" w:rsidRDefault="00BD360F" w:rsidP="00F61656">
      <w:pPr>
        <w:spacing w:after="0" w:line="240" w:lineRule="auto"/>
        <w:jc w:val="both"/>
        <w:rPr>
          <w:rFonts w:cs="Arial"/>
          <w:lang w:eastAsia="es-ES"/>
        </w:rPr>
      </w:pPr>
    </w:p>
    <w:p w14:paraId="6F1A5D51" w14:textId="77777777" w:rsidR="00BD360F" w:rsidRPr="00F61656" w:rsidRDefault="00BD360F" w:rsidP="00F61656">
      <w:pPr>
        <w:spacing w:after="0" w:line="240" w:lineRule="auto"/>
        <w:jc w:val="both"/>
        <w:rPr>
          <w:rFonts w:cs="Arial"/>
          <w:lang w:eastAsia="es-ES"/>
        </w:rPr>
      </w:pPr>
    </w:p>
    <w:p w14:paraId="617AEED6" w14:textId="77777777" w:rsidR="00BD360F" w:rsidRPr="00F61656" w:rsidRDefault="00BD360F" w:rsidP="00F61656">
      <w:pPr>
        <w:spacing w:after="0" w:line="240" w:lineRule="auto"/>
        <w:jc w:val="both"/>
        <w:rPr>
          <w:rFonts w:cs="Arial"/>
          <w:lang w:eastAsia="es-ES"/>
        </w:rPr>
      </w:pPr>
    </w:p>
    <w:p w14:paraId="44297A75" w14:textId="77777777" w:rsidR="00BD360F" w:rsidRPr="00F61656" w:rsidRDefault="00BD360F" w:rsidP="00F61656">
      <w:pPr>
        <w:spacing w:after="0" w:line="240" w:lineRule="auto"/>
        <w:jc w:val="both"/>
        <w:rPr>
          <w:rFonts w:cs="Arial"/>
          <w:lang w:eastAsia="es-ES"/>
        </w:rPr>
      </w:pPr>
    </w:p>
    <w:p w14:paraId="064BB7DE" w14:textId="77777777" w:rsidR="00BD360F" w:rsidRPr="00F61656" w:rsidRDefault="00BD360F" w:rsidP="00F61656">
      <w:pPr>
        <w:spacing w:after="0" w:line="240" w:lineRule="auto"/>
        <w:jc w:val="both"/>
        <w:rPr>
          <w:rFonts w:cs="Arial"/>
          <w:lang w:eastAsia="es-ES"/>
        </w:rPr>
      </w:pPr>
    </w:p>
    <w:p w14:paraId="21D97F90" w14:textId="77777777" w:rsidR="009D0B45" w:rsidRDefault="009D0B45" w:rsidP="00F61656">
      <w:pPr>
        <w:spacing w:after="0" w:line="240" w:lineRule="auto"/>
        <w:jc w:val="both"/>
        <w:rPr>
          <w:rFonts w:cs="Arial"/>
          <w:lang w:eastAsia="es-ES"/>
        </w:rPr>
      </w:pPr>
    </w:p>
    <w:p w14:paraId="2FFF8ED4" w14:textId="77777777" w:rsidR="00B9039F" w:rsidRDefault="00B9039F" w:rsidP="00F61656">
      <w:pPr>
        <w:spacing w:after="0" w:line="240" w:lineRule="auto"/>
        <w:jc w:val="both"/>
        <w:rPr>
          <w:rFonts w:cs="Arial"/>
          <w:lang w:eastAsia="es-ES"/>
        </w:rPr>
      </w:pPr>
    </w:p>
    <w:p w14:paraId="7A173AD8" w14:textId="77777777" w:rsidR="00B9039F" w:rsidRDefault="00B9039F" w:rsidP="00F61656">
      <w:pPr>
        <w:spacing w:after="0" w:line="240" w:lineRule="auto"/>
        <w:jc w:val="both"/>
        <w:rPr>
          <w:rFonts w:cs="Arial"/>
          <w:lang w:eastAsia="es-ES"/>
        </w:rPr>
      </w:pPr>
    </w:p>
    <w:p w14:paraId="68397CE2" w14:textId="77777777" w:rsidR="00B9039F" w:rsidRDefault="00B9039F" w:rsidP="00F61656">
      <w:pPr>
        <w:spacing w:after="0" w:line="240" w:lineRule="auto"/>
        <w:jc w:val="both"/>
        <w:rPr>
          <w:rFonts w:cs="Arial"/>
          <w:lang w:eastAsia="es-ES"/>
        </w:rPr>
      </w:pPr>
    </w:p>
    <w:p w14:paraId="0078D33B" w14:textId="77777777" w:rsidR="00B9039F" w:rsidRDefault="00B9039F" w:rsidP="00F61656">
      <w:pPr>
        <w:spacing w:after="0" w:line="240" w:lineRule="auto"/>
        <w:jc w:val="both"/>
        <w:rPr>
          <w:rFonts w:cs="Arial"/>
          <w:lang w:eastAsia="es-ES"/>
        </w:rPr>
      </w:pPr>
    </w:p>
    <w:p w14:paraId="364C2BD7" w14:textId="77777777" w:rsidR="00B9039F" w:rsidRDefault="00B9039F" w:rsidP="00F61656">
      <w:pPr>
        <w:spacing w:after="0" w:line="240" w:lineRule="auto"/>
        <w:jc w:val="both"/>
        <w:rPr>
          <w:rFonts w:cs="Arial"/>
          <w:lang w:eastAsia="es-ES"/>
        </w:rPr>
      </w:pPr>
    </w:p>
    <w:p w14:paraId="233AB3CC" w14:textId="77777777" w:rsidR="00B9039F" w:rsidRDefault="00B9039F" w:rsidP="00F61656">
      <w:pPr>
        <w:spacing w:after="0" w:line="240" w:lineRule="auto"/>
        <w:jc w:val="both"/>
        <w:rPr>
          <w:rFonts w:cs="Arial"/>
          <w:lang w:eastAsia="es-ES"/>
        </w:rPr>
      </w:pPr>
    </w:p>
    <w:p w14:paraId="1E104C23" w14:textId="77777777" w:rsidR="006F4B55" w:rsidRPr="00F61656" w:rsidRDefault="006F4B55" w:rsidP="00F61656">
      <w:pPr>
        <w:spacing w:after="0" w:line="240" w:lineRule="auto"/>
        <w:jc w:val="both"/>
        <w:rPr>
          <w:rFonts w:cs="Arial"/>
          <w:b/>
          <w:lang w:eastAsia="es-ES"/>
        </w:rPr>
      </w:pP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7245A8F0" w14:textId="77777777" w:rsidR="006F4B55" w:rsidRPr="000D49CF" w:rsidRDefault="006F4B55" w:rsidP="000D49CF">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14:paraId="756EF14D" w14:textId="77777777" w:rsidR="00E674BC" w:rsidRPr="000D49CF" w:rsidRDefault="00E674BC" w:rsidP="000D49CF">
          <w:pPr>
            <w:pStyle w:val="IDC1"/>
            <w:tabs>
              <w:tab w:val="right" w:leader="dot" w:pos="8494"/>
            </w:tabs>
            <w:spacing w:after="0" w:line="240" w:lineRule="auto"/>
            <w:rPr>
              <w:rFonts w:cs="Arial"/>
              <w:b/>
            </w:rPr>
          </w:pPr>
        </w:p>
        <w:p w14:paraId="3C2C0964" w14:textId="2F1DF359" w:rsidR="00D72FE2" w:rsidRDefault="00072219">
          <w:pPr>
            <w:pStyle w:val="IDC1"/>
            <w:tabs>
              <w:tab w:val="right" w:leader="dot" w:pos="8494"/>
            </w:tabs>
            <w:rPr>
              <w:rFonts w:asciiTheme="minorHAnsi" w:eastAsiaTheme="minorEastAsia" w:hAnsiTheme="minorHAnsi" w:cstheme="minorBidi"/>
              <w:noProof/>
            </w:rPr>
          </w:pPr>
          <w:r w:rsidRPr="000D49CF">
            <w:rPr>
              <w:rFonts w:cs="Arial"/>
              <w:b/>
            </w:rPr>
            <w:fldChar w:fldCharType="begin"/>
          </w:r>
          <w:r w:rsidR="006F4B55" w:rsidRPr="000D49CF">
            <w:rPr>
              <w:rFonts w:cs="Arial"/>
              <w:b/>
            </w:rPr>
            <w:instrText xml:space="preserve"> TOC \o "1-3" \h \z \u </w:instrText>
          </w:r>
          <w:r w:rsidRPr="000D49CF">
            <w:rPr>
              <w:rFonts w:cs="Arial"/>
              <w:b/>
            </w:rPr>
            <w:fldChar w:fldCharType="separate"/>
          </w:r>
          <w:hyperlink w:anchor="_Toc112832718" w:history="1">
            <w:r w:rsidR="00D72FE2" w:rsidRPr="00C9609B">
              <w:rPr>
                <w:rStyle w:val="Enlla"/>
                <w:rFonts w:cs="Arial"/>
                <w:noProof/>
              </w:rPr>
              <w:t>QUADRE DE CARACTERÍSTIQUES DEL CONTRACTE</w:t>
            </w:r>
            <w:r w:rsidR="00D72FE2" w:rsidRPr="00C9609B">
              <w:rPr>
                <w:rStyle w:val="Enlla"/>
                <w:noProof/>
              </w:rPr>
              <w:t xml:space="preserve">                          </w:t>
            </w:r>
            <w:r w:rsidR="00D72FE2">
              <w:rPr>
                <w:noProof/>
                <w:webHidden/>
              </w:rPr>
              <w:tab/>
            </w:r>
            <w:r w:rsidR="00D72FE2">
              <w:rPr>
                <w:noProof/>
                <w:webHidden/>
              </w:rPr>
              <w:fldChar w:fldCharType="begin"/>
            </w:r>
            <w:r w:rsidR="00D72FE2">
              <w:rPr>
                <w:noProof/>
                <w:webHidden/>
              </w:rPr>
              <w:instrText xml:space="preserve"> PAGEREF _Toc112832718 \h </w:instrText>
            </w:r>
            <w:r w:rsidR="00D72FE2">
              <w:rPr>
                <w:noProof/>
                <w:webHidden/>
              </w:rPr>
            </w:r>
            <w:r w:rsidR="00D72FE2">
              <w:rPr>
                <w:noProof/>
                <w:webHidden/>
              </w:rPr>
              <w:fldChar w:fldCharType="separate"/>
            </w:r>
            <w:r w:rsidR="00842EB3">
              <w:rPr>
                <w:noProof/>
                <w:webHidden/>
              </w:rPr>
              <w:t>4</w:t>
            </w:r>
            <w:r w:rsidR="00D72FE2">
              <w:rPr>
                <w:noProof/>
                <w:webHidden/>
              </w:rPr>
              <w:fldChar w:fldCharType="end"/>
            </w:r>
          </w:hyperlink>
        </w:p>
        <w:p w14:paraId="007102E5" w14:textId="0BAC4892" w:rsidR="00D72FE2" w:rsidRDefault="000226A9">
          <w:pPr>
            <w:pStyle w:val="IDC1"/>
            <w:tabs>
              <w:tab w:val="right" w:leader="dot" w:pos="8494"/>
            </w:tabs>
            <w:rPr>
              <w:rFonts w:asciiTheme="minorHAnsi" w:eastAsiaTheme="minorEastAsia" w:hAnsiTheme="minorHAnsi" w:cstheme="minorBidi"/>
              <w:noProof/>
            </w:rPr>
          </w:pPr>
          <w:hyperlink w:anchor="_Toc112832727" w:history="1">
            <w:r w:rsidR="00D72FE2" w:rsidRPr="00C9609B">
              <w:rPr>
                <w:rStyle w:val="Enlla"/>
                <w:rFonts w:cs="Arial"/>
                <w:noProof/>
              </w:rPr>
              <w:t>I. DISPOSICIONS GENERALS</w:t>
            </w:r>
            <w:r w:rsidR="00D72FE2">
              <w:rPr>
                <w:noProof/>
                <w:webHidden/>
              </w:rPr>
              <w:tab/>
            </w:r>
            <w:r w:rsidR="00D72FE2">
              <w:rPr>
                <w:noProof/>
                <w:webHidden/>
              </w:rPr>
              <w:fldChar w:fldCharType="begin"/>
            </w:r>
            <w:r w:rsidR="00D72FE2">
              <w:rPr>
                <w:noProof/>
                <w:webHidden/>
              </w:rPr>
              <w:instrText xml:space="preserve"> PAGEREF _Toc112832727 \h </w:instrText>
            </w:r>
            <w:r w:rsidR="00D72FE2">
              <w:rPr>
                <w:noProof/>
                <w:webHidden/>
              </w:rPr>
            </w:r>
            <w:r w:rsidR="00D72FE2">
              <w:rPr>
                <w:noProof/>
                <w:webHidden/>
              </w:rPr>
              <w:fldChar w:fldCharType="separate"/>
            </w:r>
            <w:r w:rsidR="00842EB3">
              <w:rPr>
                <w:noProof/>
                <w:webHidden/>
              </w:rPr>
              <w:t>16</w:t>
            </w:r>
            <w:r w:rsidR="00D72FE2">
              <w:rPr>
                <w:noProof/>
                <w:webHidden/>
              </w:rPr>
              <w:fldChar w:fldCharType="end"/>
            </w:r>
          </w:hyperlink>
        </w:p>
        <w:p w14:paraId="0A88BC33" w14:textId="2AAAB5EC" w:rsidR="00D72FE2" w:rsidRDefault="000226A9">
          <w:pPr>
            <w:pStyle w:val="IDC2"/>
            <w:tabs>
              <w:tab w:val="right" w:leader="dot" w:pos="8494"/>
            </w:tabs>
            <w:rPr>
              <w:rFonts w:asciiTheme="minorHAnsi" w:eastAsiaTheme="minorEastAsia" w:hAnsiTheme="minorHAnsi" w:cstheme="minorBidi"/>
              <w:noProof/>
            </w:rPr>
          </w:pPr>
          <w:hyperlink w:anchor="_Toc112832728" w:history="1">
            <w:r w:rsidR="00D72FE2" w:rsidRPr="00C9609B">
              <w:rPr>
                <w:rStyle w:val="Enlla"/>
                <w:rFonts w:cs="Arial"/>
                <w:noProof/>
              </w:rPr>
              <w:t>Primera. Objecte del contracte</w:t>
            </w:r>
            <w:r w:rsidR="00D72FE2">
              <w:rPr>
                <w:noProof/>
                <w:webHidden/>
              </w:rPr>
              <w:tab/>
            </w:r>
            <w:r w:rsidR="00D72FE2">
              <w:rPr>
                <w:noProof/>
                <w:webHidden/>
              </w:rPr>
              <w:fldChar w:fldCharType="begin"/>
            </w:r>
            <w:r w:rsidR="00D72FE2">
              <w:rPr>
                <w:noProof/>
                <w:webHidden/>
              </w:rPr>
              <w:instrText xml:space="preserve"> PAGEREF _Toc112832728 \h </w:instrText>
            </w:r>
            <w:r w:rsidR="00D72FE2">
              <w:rPr>
                <w:noProof/>
                <w:webHidden/>
              </w:rPr>
            </w:r>
            <w:r w:rsidR="00D72FE2">
              <w:rPr>
                <w:noProof/>
                <w:webHidden/>
              </w:rPr>
              <w:fldChar w:fldCharType="separate"/>
            </w:r>
            <w:r w:rsidR="00842EB3">
              <w:rPr>
                <w:noProof/>
                <w:webHidden/>
              </w:rPr>
              <w:t>16</w:t>
            </w:r>
            <w:r w:rsidR="00D72FE2">
              <w:rPr>
                <w:noProof/>
                <w:webHidden/>
              </w:rPr>
              <w:fldChar w:fldCharType="end"/>
            </w:r>
          </w:hyperlink>
        </w:p>
        <w:p w14:paraId="3AA89C10" w14:textId="33BC90A1" w:rsidR="00D72FE2" w:rsidRDefault="000226A9">
          <w:pPr>
            <w:pStyle w:val="IDC2"/>
            <w:tabs>
              <w:tab w:val="right" w:leader="dot" w:pos="8494"/>
            </w:tabs>
            <w:rPr>
              <w:rFonts w:asciiTheme="minorHAnsi" w:eastAsiaTheme="minorEastAsia" w:hAnsiTheme="minorHAnsi" w:cstheme="minorBidi"/>
              <w:noProof/>
            </w:rPr>
          </w:pPr>
          <w:hyperlink w:anchor="_Toc112832729" w:history="1">
            <w:r w:rsidR="00D72FE2" w:rsidRPr="00C9609B">
              <w:rPr>
                <w:rStyle w:val="Enlla"/>
                <w:rFonts w:cs="Arial"/>
                <w:noProof/>
              </w:rPr>
              <w:t>Segona. Necessitats administratives que cal satisfer i idoneïtat del contracte</w:t>
            </w:r>
            <w:r w:rsidR="00D72FE2">
              <w:rPr>
                <w:noProof/>
                <w:webHidden/>
              </w:rPr>
              <w:tab/>
            </w:r>
            <w:r w:rsidR="00D72FE2">
              <w:rPr>
                <w:noProof/>
                <w:webHidden/>
              </w:rPr>
              <w:fldChar w:fldCharType="begin"/>
            </w:r>
            <w:r w:rsidR="00D72FE2">
              <w:rPr>
                <w:noProof/>
                <w:webHidden/>
              </w:rPr>
              <w:instrText xml:space="preserve"> PAGEREF _Toc112832729 \h </w:instrText>
            </w:r>
            <w:r w:rsidR="00D72FE2">
              <w:rPr>
                <w:noProof/>
                <w:webHidden/>
              </w:rPr>
            </w:r>
            <w:r w:rsidR="00D72FE2">
              <w:rPr>
                <w:noProof/>
                <w:webHidden/>
              </w:rPr>
              <w:fldChar w:fldCharType="separate"/>
            </w:r>
            <w:r w:rsidR="00842EB3">
              <w:rPr>
                <w:noProof/>
                <w:webHidden/>
              </w:rPr>
              <w:t>16</w:t>
            </w:r>
            <w:r w:rsidR="00D72FE2">
              <w:rPr>
                <w:noProof/>
                <w:webHidden/>
              </w:rPr>
              <w:fldChar w:fldCharType="end"/>
            </w:r>
          </w:hyperlink>
        </w:p>
        <w:p w14:paraId="7177E53E" w14:textId="3B2C3CBD" w:rsidR="00D72FE2" w:rsidRDefault="000226A9">
          <w:pPr>
            <w:pStyle w:val="IDC2"/>
            <w:tabs>
              <w:tab w:val="right" w:leader="dot" w:pos="8494"/>
            </w:tabs>
            <w:rPr>
              <w:rFonts w:asciiTheme="minorHAnsi" w:eastAsiaTheme="minorEastAsia" w:hAnsiTheme="minorHAnsi" w:cstheme="minorBidi"/>
              <w:noProof/>
            </w:rPr>
          </w:pPr>
          <w:hyperlink w:anchor="_Toc112832730" w:history="1">
            <w:r w:rsidR="00D72FE2" w:rsidRPr="00C9609B">
              <w:rPr>
                <w:rStyle w:val="Enlla"/>
                <w:rFonts w:cs="Arial"/>
                <w:noProof/>
              </w:rPr>
              <w:t>Tercera. Dades econòmiques del contracte i existència de crèdit</w:t>
            </w:r>
            <w:r w:rsidR="00D72FE2">
              <w:rPr>
                <w:noProof/>
                <w:webHidden/>
              </w:rPr>
              <w:tab/>
            </w:r>
            <w:r w:rsidR="00D72FE2">
              <w:rPr>
                <w:noProof/>
                <w:webHidden/>
              </w:rPr>
              <w:fldChar w:fldCharType="begin"/>
            </w:r>
            <w:r w:rsidR="00D72FE2">
              <w:rPr>
                <w:noProof/>
                <w:webHidden/>
              </w:rPr>
              <w:instrText xml:space="preserve"> PAGEREF _Toc112832730 \h </w:instrText>
            </w:r>
            <w:r w:rsidR="00D72FE2">
              <w:rPr>
                <w:noProof/>
                <w:webHidden/>
              </w:rPr>
            </w:r>
            <w:r w:rsidR="00D72FE2">
              <w:rPr>
                <w:noProof/>
                <w:webHidden/>
              </w:rPr>
              <w:fldChar w:fldCharType="separate"/>
            </w:r>
            <w:r w:rsidR="00842EB3">
              <w:rPr>
                <w:noProof/>
                <w:webHidden/>
              </w:rPr>
              <w:t>17</w:t>
            </w:r>
            <w:r w:rsidR="00D72FE2">
              <w:rPr>
                <w:noProof/>
                <w:webHidden/>
              </w:rPr>
              <w:fldChar w:fldCharType="end"/>
            </w:r>
          </w:hyperlink>
        </w:p>
        <w:p w14:paraId="1FA2725D" w14:textId="7695E453" w:rsidR="00D72FE2" w:rsidRDefault="000226A9">
          <w:pPr>
            <w:pStyle w:val="IDC2"/>
            <w:tabs>
              <w:tab w:val="right" w:leader="dot" w:pos="8494"/>
            </w:tabs>
            <w:rPr>
              <w:rFonts w:asciiTheme="minorHAnsi" w:eastAsiaTheme="minorEastAsia" w:hAnsiTheme="minorHAnsi" w:cstheme="minorBidi"/>
              <w:noProof/>
            </w:rPr>
          </w:pPr>
          <w:hyperlink w:anchor="_Toc112832731" w:history="1">
            <w:r w:rsidR="00D72FE2" w:rsidRPr="00C9609B">
              <w:rPr>
                <w:rStyle w:val="Enlla"/>
                <w:rFonts w:cs="Arial"/>
                <w:noProof/>
              </w:rPr>
              <w:t>Quarta. Termini de durada del contracte</w:t>
            </w:r>
            <w:r w:rsidR="00D72FE2">
              <w:rPr>
                <w:noProof/>
                <w:webHidden/>
              </w:rPr>
              <w:tab/>
            </w:r>
            <w:r w:rsidR="00D72FE2">
              <w:rPr>
                <w:noProof/>
                <w:webHidden/>
              </w:rPr>
              <w:fldChar w:fldCharType="begin"/>
            </w:r>
            <w:r w:rsidR="00D72FE2">
              <w:rPr>
                <w:noProof/>
                <w:webHidden/>
              </w:rPr>
              <w:instrText xml:space="preserve"> PAGEREF _Toc112832731 \h </w:instrText>
            </w:r>
            <w:r w:rsidR="00D72FE2">
              <w:rPr>
                <w:noProof/>
                <w:webHidden/>
              </w:rPr>
            </w:r>
            <w:r w:rsidR="00D72FE2">
              <w:rPr>
                <w:noProof/>
                <w:webHidden/>
              </w:rPr>
              <w:fldChar w:fldCharType="separate"/>
            </w:r>
            <w:r w:rsidR="00842EB3">
              <w:rPr>
                <w:noProof/>
                <w:webHidden/>
              </w:rPr>
              <w:t>17</w:t>
            </w:r>
            <w:r w:rsidR="00D72FE2">
              <w:rPr>
                <w:noProof/>
                <w:webHidden/>
              </w:rPr>
              <w:fldChar w:fldCharType="end"/>
            </w:r>
          </w:hyperlink>
        </w:p>
        <w:p w14:paraId="360A108F" w14:textId="1B7AA31E" w:rsidR="00D72FE2" w:rsidRDefault="000226A9">
          <w:pPr>
            <w:pStyle w:val="IDC2"/>
            <w:tabs>
              <w:tab w:val="right" w:leader="dot" w:pos="8494"/>
            </w:tabs>
            <w:rPr>
              <w:rFonts w:asciiTheme="minorHAnsi" w:eastAsiaTheme="minorEastAsia" w:hAnsiTheme="minorHAnsi" w:cstheme="minorBidi"/>
              <w:noProof/>
            </w:rPr>
          </w:pPr>
          <w:hyperlink w:anchor="_Toc112832732" w:history="1">
            <w:r w:rsidR="00D72FE2" w:rsidRPr="00C9609B">
              <w:rPr>
                <w:rStyle w:val="Enlla"/>
                <w:rFonts w:cs="Arial"/>
                <w:noProof/>
              </w:rPr>
              <w:t>Cinquena. Règim jurídic del contracte</w:t>
            </w:r>
            <w:r w:rsidR="00D72FE2">
              <w:rPr>
                <w:noProof/>
                <w:webHidden/>
              </w:rPr>
              <w:tab/>
            </w:r>
            <w:r w:rsidR="00D72FE2">
              <w:rPr>
                <w:noProof/>
                <w:webHidden/>
              </w:rPr>
              <w:fldChar w:fldCharType="begin"/>
            </w:r>
            <w:r w:rsidR="00D72FE2">
              <w:rPr>
                <w:noProof/>
                <w:webHidden/>
              </w:rPr>
              <w:instrText xml:space="preserve"> PAGEREF _Toc112832732 \h </w:instrText>
            </w:r>
            <w:r w:rsidR="00D72FE2">
              <w:rPr>
                <w:noProof/>
                <w:webHidden/>
              </w:rPr>
            </w:r>
            <w:r w:rsidR="00D72FE2">
              <w:rPr>
                <w:noProof/>
                <w:webHidden/>
              </w:rPr>
              <w:fldChar w:fldCharType="separate"/>
            </w:r>
            <w:r w:rsidR="00842EB3">
              <w:rPr>
                <w:noProof/>
                <w:webHidden/>
              </w:rPr>
              <w:t>17</w:t>
            </w:r>
            <w:r w:rsidR="00D72FE2">
              <w:rPr>
                <w:noProof/>
                <w:webHidden/>
              </w:rPr>
              <w:fldChar w:fldCharType="end"/>
            </w:r>
          </w:hyperlink>
        </w:p>
        <w:p w14:paraId="3B2A0F52" w14:textId="3AF6BC10" w:rsidR="00D72FE2" w:rsidRDefault="000226A9">
          <w:pPr>
            <w:pStyle w:val="IDC2"/>
            <w:tabs>
              <w:tab w:val="right" w:leader="dot" w:pos="8494"/>
            </w:tabs>
            <w:rPr>
              <w:rFonts w:asciiTheme="minorHAnsi" w:eastAsiaTheme="minorEastAsia" w:hAnsiTheme="minorHAnsi" w:cstheme="minorBidi"/>
              <w:noProof/>
            </w:rPr>
          </w:pPr>
          <w:hyperlink w:anchor="_Toc112832733" w:history="1">
            <w:r w:rsidR="00D72FE2" w:rsidRPr="00C9609B">
              <w:rPr>
                <w:rStyle w:val="Enlla"/>
                <w:rFonts w:cs="Arial"/>
                <w:noProof/>
              </w:rPr>
              <w:t>Sisena. Admissió de variants</w:t>
            </w:r>
            <w:r w:rsidR="00D72FE2">
              <w:rPr>
                <w:noProof/>
                <w:webHidden/>
              </w:rPr>
              <w:tab/>
            </w:r>
            <w:r w:rsidR="00D72FE2">
              <w:rPr>
                <w:noProof/>
                <w:webHidden/>
              </w:rPr>
              <w:fldChar w:fldCharType="begin"/>
            </w:r>
            <w:r w:rsidR="00D72FE2">
              <w:rPr>
                <w:noProof/>
                <w:webHidden/>
              </w:rPr>
              <w:instrText xml:space="preserve"> PAGEREF _Toc112832733 \h </w:instrText>
            </w:r>
            <w:r w:rsidR="00D72FE2">
              <w:rPr>
                <w:noProof/>
                <w:webHidden/>
              </w:rPr>
            </w:r>
            <w:r w:rsidR="00D72FE2">
              <w:rPr>
                <w:noProof/>
                <w:webHidden/>
              </w:rPr>
              <w:fldChar w:fldCharType="separate"/>
            </w:r>
            <w:r w:rsidR="00842EB3">
              <w:rPr>
                <w:noProof/>
                <w:webHidden/>
              </w:rPr>
              <w:t>18</w:t>
            </w:r>
            <w:r w:rsidR="00D72FE2">
              <w:rPr>
                <w:noProof/>
                <w:webHidden/>
              </w:rPr>
              <w:fldChar w:fldCharType="end"/>
            </w:r>
          </w:hyperlink>
        </w:p>
        <w:p w14:paraId="579AA0AB" w14:textId="68A9B8B4" w:rsidR="00D72FE2" w:rsidRDefault="000226A9">
          <w:pPr>
            <w:pStyle w:val="IDC2"/>
            <w:tabs>
              <w:tab w:val="right" w:leader="dot" w:pos="8494"/>
            </w:tabs>
            <w:rPr>
              <w:rFonts w:asciiTheme="minorHAnsi" w:eastAsiaTheme="minorEastAsia" w:hAnsiTheme="minorHAnsi" w:cstheme="minorBidi"/>
              <w:noProof/>
            </w:rPr>
          </w:pPr>
          <w:hyperlink w:anchor="_Toc112832734" w:history="1">
            <w:r w:rsidR="00D72FE2" w:rsidRPr="00C9609B">
              <w:rPr>
                <w:rStyle w:val="Enlla"/>
                <w:rFonts w:cs="Arial"/>
                <w:noProof/>
              </w:rPr>
              <w:t>Setena. Tramitació de l’expedient i procediment d’adjudicació</w:t>
            </w:r>
            <w:r w:rsidR="00D72FE2">
              <w:rPr>
                <w:noProof/>
                <w:webHidden/>
              </w:rPr>
              <w:tab/>
            </w:r>
            <w:r w:rsidR="00D72FE2">
              <w:rPr>
                <w:noProof/>
                <w:webHidden/>
              </w:rPr>
              <w:fldChar w:fldCharType="begin"/>
            </w:r>
            <w:r w:rsidR="00D72FE2">
              <w:rPr>
                <w:noProof/>
                <w:webHidden/>
              </w:rPr>
              <w:instrText xml:space="preserve"> PAGEREF _Toc112832734 \h </w:instrText>
            </w:r>
            <w:r w:rsidR="00D72FE2">
              <w:rPr>
                <w:noProof/>
                <w:webHidden/>
              </w:rPr>
            </w:r>
            <w:r w:rsidR="00D72FE2">
              <w:rPr>
                <w:noProof/>
                <w:webHidden/>
              </w:rPr>
              <w:fldChar w:fldCharType="separate"/>
            </w:r>
            <w:r w:rsidR="00842EB3">
              <w:rPr>
                <w:noProof/>
                <w:webHidden/>
              </w:rPr>
              <w:t>18</w:t>
            </w:r>
            <w:r w:rsidR="00D72FE2">
              <w:rPr>
                <w:noProof/>
                <w:webHidden/>
              </w:rPr>
              <w:fldChar w:fldCharType="end"/>
            </w:r>
          </w:hyperlink>
        </w:p>
        <w:p w14:paraId="62129ED4" w14:textId="2803998D" w:rsidR="00D72FE2" w:rsidRDefault="000226A9">
          <w:pPr>
            <w:pStyle w:val="IDC2"/>
            <w:tabs>
              <w:tab w:val="right" w:leader="dot" w:pos="8494"/>
            </w:tabs>
            <w:rPr>
              <w:rFonts w:asciiTheme="minorHAnsi" w:eastAsiaTheme="minorEastAsia" w:hAnsiTheme="minorHAnsi" w:cstheme="minorBidi"/>
              <w:noProof/>
            </w:rPr>
          </w:pPr>
          <w:hyperlink w:anchor="_Toc112832735" w:history="1">
            <w:r w:rsidR="00D72FE2" w:rsidRPr="00C9609B">
              <w:rPr>
                <w:rStyle w:val="Enlla"/>
                <w:rFonts w:cs="Arial"/>
                <w:noProof/>
              </w:rPr>
              <w:t>Vuitena. Mitjans de comunicació electrònics</w:t>
            </w:r>
            <w:r w:rsidR="00D72FE2">
              <w:rPr>
                <w:noProof/>
                <w:webHidden/>
              </w:rPr>
              <w:tab/>
            </w:r>
            <w:r w:rsidR="00D72FE2">
              <w:rPr>
                <w:noProof/>
                <w:webHidden/>
              </w:rPr>
              <w:fldChar w:fldCharType="begin"/>
            </w:r>
            <w:r w:rsidR="00D72FE2">
              <w:rPr>
                <w:noProof/>
                <w:webHidden/>
              </w:rPr>
              <w:instrText xml:space="preserve"> PAGEREF _Toc112832735 \h </w:instrText>
            </w:r>
            <w:r w:rsidR="00D72FE2">
              <w:rPr>
                <w:noProof/>
                <w:webHidden/>
              </w:rPr>
            </w:r>
            <w:r w:rsidR="00D72FE2">
              <w:rPr>
                <w:noProof/>
                <w:webHidden/>
              </w:rPr>
              <w:fldChar w:fldCharType="separate"/>
            </w:r>
            <w:r w:rsidR="00842EB3">
              <w:rPr>
                <w:noProof/>
                <w:webHidden/>
              </w:rPr>
              <w:t>18</w:t>
            </w:r>
            <w:r w:rsidR="00D72FE2">
              <w:rPr>
                <w:noProof/>
                <w:webHidden/>
              </w:rPr>
              <w:fldChar w:fldCharType="end"/>
            </w:r>
          </w:hyperlink>
        </w:p>
        <w:p w14:paraId="7F641BA1" w14:textId="378374C0" w:rsidR="00D72FE2" w:rsidRDefault="000226A9">
          <w:pPr>
            <w:pStyle w:val="IDC2"/>
            <w:tabs>
              <w:tab w:val="right" w:leader="dot" w:pos="8494"/>
            </w:tabs>
            <w:rPr>
              <w:rFonts w:asciiTheme="minorHAnsi" w:eastAsiaTheme="minorEastAsia" w:hAnsiTheme="minorHAnsi" w:cstheme="minorBidi"/>
              <w:noProof/>
            </w:rPr>
          </w:pPr>
          <w:hyperlink w:anchor="_Toc112832736" w:history="1">
            <w:r w:rsidR="00D72FE2" w:rsidRPr="00C9609B">
              <w:rPr>
                <w:rStyle w:val="Enlla"/>
                <w:rFonts w:cs="Arial"/>
                <w:noProof/>
              </w:rPr>
              <w:t>Novena. Aptitud per contractar</w:t>
            </w:r>
            <w:r w:rsidR="00D72FE2">
              <w:rPr>
                <w:noProof/>
                <w:webHidden/>
              </w:rPr>
              <w:tab/>
            </w:r>
            <w:r w:rsidR="00D72FE2">
              <w:rPr>
                <w:noProof/>
                <w:webHidden/>
              </w:rPr>
              <w:fldChar w:fldCharType="begin"/>
            </w:r>
            <w:r w:rsidR="00D72FE2">
              <w:rPr>
                <w:noProof/>
                <w:webHidden/>
              </w:rPr>
              <w:instrText xml:space="preserve"> PAGEREF _Toc112832736 \h </w:instrText>
            </w:r>
            <w:r w:rsidR="00D72FE2">
              <w:rPr>
                <w:noProof/>
                <w:webHidden/>
              </w:rPr>
            </w:r>
            <w:r w:rsidR="00D72FE2">
              <w:rPr>
                <w:noProof/>
                <w:webHidden/>
              </w:rPr>
              <w:fldChar w:fldCharType="separate"/>
            </w:r>
            <w:r w:rsidR="00842EB3">
              <w:rPr>
                <w:noProof/>
                <w:webHidden/>
              </w:rPr>
              <w:t>20</w:t>
            </w:r>
            <w:r w:rsidR="00D72FE2">
              <w:rPr>
                <w:noProof/>
                <w:webHidden/>
              </w:rPr>
              <w:fldChar w:fldCharType="end"/>
            </w:r>
          </w:hyperlink>
        </w:p>
        <w:p w14:paraId="3E84EFEA" w14:textId="5354E4F2" w:rsidR="00D72FE2" w:rsidRDefault="000226A9">
          <w:pPr>
            <w:pStyle w:val="IDC1"/>
            <w:tabs>
              <w:tab w:val="right" w:leader="dot" w:pos="8494"/>
            </w:tabs>
            <w:rPr>
              <w:rFonts w:asciiTheme="minorHAnsi" w:eastAsiaTheme="minorEastAsia" w:hAnsiTheme="minorHAnsi" w:cstheme="minorBidi"/>
              <w:noProof/>
            </w:rPr>
          </w:pPr>
          <w:hyperlink w:anchor="_Toc112832737" w:history="1">
            <w:r w:rsidR="00D72FE2" w:rsidRPr="00C9609B">
              <w:rPr>
                <w:rStyle w:val="Enlla"/>
                <w:rFonts w:cs="Arial"/>
                <w:noProof/>
              </w:rPr>
              <w:t>II. DISPOSICIONS RELATIVES A LA LICITACIÓ, L‘ADJUDICACIÓ I LA FORMALITZACIÓ DEL CONTRACTE</w:t>
            </w:r>
            <w:r w:rsidR="00D72FE2">
              <w:rPr>
                <w:noProof/>
                <w:webHidden/>
              </w:rPr>
              <w:tab/>
            </w:r>
            <w:r w:rsidR="00D72FE2">
              <w:rPr>
                <w:noProof/>
                <w:webHidden/>
              </w:rPr>
              <w:fldChar w:fldCharType="begin"/>
            </w:r>
            <w:r w:rsidR="00D72FE2">
              <w:rPr>
                <w:noProof/>
                <w:webHidden/>
              </w:rPr>
              <w:instrText xml:space="preserve"> PAGEREF _Toc112832737 \h </w:instrText>
            </w:r>
            <w:r w:rsidR="00D72FE2">
              <w:rPr>
                <w:noProof/>
                <w:webHidden/>
              </w:rPr>
            </w:r>
            <w:r w:rsidR="00D72FE2">
              <w:rPr>
                <w:noProof/>
                <w:webHidden/>
              </w:rPr>
              <w:fldChar w:fldCharType="separate"/>
            </w:r>
            <w:r w:rsidR="00842EB3">
              <w:rPr>
                <w:noProof/>
                <w:webHidden/>
              </w:rPr>
              <w:t>21</w:t>
            </w:r>
            <w:r w:rsidR="00D72FE2">
              <w:rPr>
                <w:noProof/>
                <w:webHidden/>
              </w:rPr>
              <w:fldChar w:fldCharType="end"/>
            </w:r>
          </w:hyperlink>
        </w:p>
        <w:p w14:paraId="0CF4CABD" w14:textId="7AEB9A8F" w:rsidR="00D72FE2" w:rsidRDefault="000226A9">
          <w:pPr>
            <w:pStyle w:val="IDC2"/>
            <w:tabs>
              <w:tab w:val="right" w:leader="dot" w:pos="8494"/>
            </w:tabs>
            <w:rPr>
              <w:rFonts w:asciiTheme="minorHAnsi" w:eastAsiaTheme="minorEastAsia" w:hAnsiTheme="minorHAnsi" w:cstheme="minorBidi"/>
              <w:noProof/>
            </w:rPr>
          </w:pPr>
          <w:hyperlink w:anchor="_Toc112832738" w:history="1">
            <w:r w:rsidR="00D72FE2" w:rsidRPr="00C9609B">
              <w:rPr>
                <w:rStyle w:val="Enlla"/>
                <w:rFonts w:cs="Arial"/>
                <w:noProof/>
              </w:rPr>
              <w:t>Desena. Presentació de documentació i de proposicions</w:t>
            </w:r>
            <w:r w:rsidR="00D72FE2">
              <w:rPr>
                <w:noProof/>
                <w:webHidden/>
              </w:rPr>
              <w:tab/>
            </w:r>
            <w:r w:rsidR="00D72FE2">
              <w:rPr>
                <w:noProof/>
                <w:webHidden/>
              </w:rPr>
              <w:fldChar w:fldCharType="begin"/>
            </w:r>
            <w:r w:rsidR="00D72FE2">
              <w:rPr>
                <w:noProof/>
                <w:webHidden/>
              </w:rPr>
              <w:instrText xml:space="preserve"> PAGEREF _Toc112832738 \h </w:instrText>
            </w:r>
            <w:r w:rsidR="00D72FE2">
              <w:rPr>
                <w:noProof/>
                <w:webHidden/>
              </w:rPr>
            </w:r>
            <w:r w:rsidR="00D72FE2">
              <w:rPr>
                <w:noProof/>
                <w:webHidden/>
              </w:rPr>
              <w:fldChar w:fldCharType="separate"/>
            </w:r>
            <w:r w:rsidR="00842EB3">
              <w:rPr>
                <w:noProof/>
                <w:webHidden/>
              </w:rPr>
              <w:t>21</w:t>
            </w:r>
            <w:r w:rsidR="00D72FE2">
              <w:rPr>
                <w:noProof/>
                <w:webHidden/>
              </w:rPr>
              <w:fldChar w:fldCharType="end"/>
            </w:r>
          </w:hyperlink>
        </w:p>
        <w:p w14:paraId="26126943" w14:textId="6D2083B4" w:rsidR="00D72FE2" w:rsidRDefault="000226A9">
          <w:pPr>
            <w:pStyle w:val="IDC2"/>
            <w:tabs>
              <w:tab w:val="right" w:leader="dot" w:pos="8494"/>
            </w:tabs>
            <w:rPr>
              <w:rFonts w:asciiTheme="minorHAnsi" w:eastAsiaTheme="minorEastAsia" w:hAnsiTheme="minorHAnsi" w:cstheme="minorBidi"/>
              <w:noProof/>
            </w:rPr>
          </w:pPr>
          <w:hyperlink w:anchor="_Toc112832739" w:history="1">
            <w:r w:rsidR="00D72FE2" w:rsidRPr="00C9609B">
              <w:rPr>
                <w:rStyle w:val="Enlla"/>
                <w:rFonts w:cs="Arial"/>
                <w:noProof/>
              </w:rPr>
              <w:t>Onzena. Examen de les ofertes</w:t>
            </w:r>
            <w:r w:rsidR="00D72FE2">
              <w:rPr>
                <w:noProof/>
                <w:webHidden/>
              </w:rPr>
              <w:tab/>
            </w:r>
            <w:r w:rsidR="00D72FE2">
              <w:rPr>
                <w:noProof/>
                <w:webHidden/>
              </w:rPr>
              <w:fldChar w:fldCharType="begin"/>
            </w:r>
            <w:r w:rsidR="00D72FE2">
              <w:rPr>
                <w:noProof/>
                <w:webHidden/>
              </w:rPr>
              <w:instrText xml:space="preserve"> PAGEREF _Toc112832739 \h </w:instrText>
            </w:r>
            <w:r w:rsidR="00D72FE2">
              <w:rPr>
                <w:noProof/>
                <w:webHidden/>
              </w:rPr>
            </w:r>
            <w:r w:rsidR="00D72FE2">
              <w:rPr>
                <w:noProof/>
                <w:webHidden/>
              </w:rPr>
              <w:fldChar w:fldCharType="separate"/>
            </w:r>
            <w:r w:rsidR="00842EB3">
              <w:rPr>
                <w:noProof/>
                <w:webHidden/>
              </w:rPr>
              <w:t>25</w:t>
            </w:r>
            <w:r w:rsidR="00D72FE2">
              <w:rPr>
                <w:noProof/>
                <w:webHidden/>
              </w:rPr>
              <w:fldChar w:fldCharType="end"/>
            </w:r>
          </w:hyperlink>
        </w:p>
        <w:p w14:paraId="2B5CF673" w14:textId="53F10822" w:rsidR="00D72FE2" w:rsidRDefault="000226A9">
          <w:pPr>
            <w:pStyle w:val="IDC2"/>
            <w:tabs>
              <w:tab w:val="right" w:leader="dot" w:pos="8494"/>
            </w:tabs>
            <w:rPr>
              <w:rFonts w:asciiTheme="minorHAnsi" w:eastAsiaTheme="minorEastAsia" w:hAnsiTheme="minorHAnsi" w:cstheme="minorBidi"/>
              <w:noProof/>
            </w:rPr>
          </w:pPr>
          <w:hyperlink w:anchor="_Toc112832740" w:history="1">
            <w:r w:rsidR="00D72FE2" w:rsidRPr="00C9609B">
              <w:rPr>
                <w:rStyle w:val="Enlla"/>
                <w:rFonts w:cs="Arial"/>
                <w:noProof/>
              </w:rPr>
              <w:t>Dotzena. Determinació de l’oferta econòmicament més avantatjosa</w:t>
            </w:r>
            <w:r w:rsidR="00D72FE2">
              <w:rPr>
                <w:noProof/>
                <w:webHidden/>
              </w:rPr>
              <w:tab/>
            </w:r>
            <w:r w:rsidR="00D72FE2">
              <w:rPr>
                <w:noProof/>
                <w:webHidden/>
              </w:rPr>
              <w:fldChar w:fldCharType="begin"/>
            </w:r>
            <w:r w:rsidR="00D72FE2">
              <w:rPr>
                <w:noProof/>
                <w:webHidden/>
              </w:rPr>
              <w:instrText xml:space="preserve"> PAGEREF _Toc112832740 \h </w:instrText>
            </w:r>
            <w:r w:rsidR="00D72FE2">
              <w:rPr>
                <w:noProof/>
                <w:webHidden/>
              </w:rPr>
            </w:r>
            <w:r w:rsidR="00D72FE2">
              <w:rPr>
                <w:noProof/>
                <w:webHidden/>
              </w:rPr>
              <w:fldChar w:fldCharType="separate"/>
            </w:r>
            <w:r w:rsidR="00842EB3">
              <w:rPr>
                <w:noProof/>
                <w:webHidden/>
              </w:rPr>
              <w:t>26</w:t>
            </w:r>
            <w:r w:rsidR="00D72FE2">
              <w:rPr>
                <w:noProof/>
                <w:webHidden/>
              </w:rPr>
              <w:fldChar w:fldCharType="end"/>
            </w:r>
          </w:hyperlink>
        </w:p>
        <w:p w14:paraId="28675BB7" w14:textId="711ED3C4" w:rsidR="00D72FE2" w:rsidRDefault="000226A9">
          <w:pPr>
            <w:pStyle w:val="IDC2"/>
            <w:tabs>
              <w:tab w:val="right" w:leader="dot" w:pos="8494"/>
            </w:tabs>
            <w:rPr>
              <w:rFonts w:asciiTheme="minorHAnsi" w:eastAsiaTheme="minorEastAsia" w:hAnsiTheme="minorHAnsi" w:cstheme="minorBidi"/>
              <w:noProof/>
            </w:rPr>
          </w:pPr>
          <w:hyperlink w:anchor="_Toc112832741" w:history="1">
            <w:r w:rsidR="00D72FE2" w:rsidRPr="00C9609B">
              <w:rPr>
                <w:rStyle w:val="Enlla"/>
                <w:rFonts w:cs="Arial"/>
                <w:noProof/>
              </w:rPr>
              <w:t>Tretzena. Classificació de les ofertes i requeriment de documentació previ a l’adjudicació</w:t>
            </w:r>
            <w:r w:rsidR="00D72FE2">
              <w:rPr>
                <w:noProof/>
                <w:webHidden/>
              </w:rPr>
              <w:tab/>
            </w:r>
            <w:r w:rsidR="00D72FE2">
              <w:rPr>
                <w:noProof/>
                <w:webHidden/>
              </w:rPr>
              <w:fldChar w:fldCharType="begin"/>
            </w:r>
            <w:r w:rsidR="00D72FE2">
              <w:rPr>
                <w:noProof/>
                <w:webHidden/>
              </w:rPr>
              <w:instrText xml:space="preserve"> PAGEREF _Toc112832741 \h </w:instrText>
            </w:r>
            <w:r w:rsidR="00D72FE2">
              <w:rPr>
                <w:noProof/>
                <w:webHidden/>
              </w:rPr>
            </w:r>
            <w:r w:rsidR="00D72FE2">
              <w:rPr>
                <w:noProof/>
                <w:webHidden/>
              </w:rPr>
              <w:fldChar w:fldCharType="separate"/>
            </w:r>
            <w:r w:rsidR="00842EB3">
              <w:rPr>
                <w:noProof/>
                <w:webHidden/>
              </w:rPr>
              <w:t>28</w:t>
            </w:r>
            <w:r w:rsidR="00D72FE2">
              <w:rPr>
                <w:noProof/>
                <w:webHidden/>
              </w:rPr>
              <w:fldChar w:fldCharType="end"/>
            </w:r>
          </w:hyperlink>
        </w:p>
        <w:p w14:paraId="20364F54" w14:textId="43A3F4CE" w:rsidR="00D72FE2" w:rsidRDefault="000226A9">
          <w:pPr>
            <w:pStyle w:val="IDC2"/>
            <w:tabs>
              <w:tab w:val="right" w:leader="dot" w:pos="8494"/>
            </w:tabs>
            <w:rPr>
              <w:rFonts w:asciiTheme="minorHAnsi" w:eastAsiaTheme="minorEastAsia" w:hAnsiTheme="minorHAnsi" w:cstheme="minorBidi"/>
              <w:noProof/>
            </w:rPr>
          </w:pPr>
          <w:hyperlink w:anchor="_Toc112832742" w:history="1">
            <w:r w:rsidR="00D72FE2" w:rsidRPr="00C9609B">
              <w:rPr>
                <w:rStyle w:val="Enlla"/>
                <w:rFonts w:cs="Arial"/>
                <w:noProof/>
              </w:rPr>
              <w:t>Catorzena. Garantia definitiva</w:t>
            </w:r>
            <w:r w:rsidR="00D72FE2">
              <w:rPr>
                <w:noProof/>
                <w:webHidden/>
              </w:rPr>
              <w:tab/>
            </w:r>
            <w:r w:rsidR="00D72FE2">
              <w:rPr>
                <w:noProof/>
                <w:webHidden/>
              </w:rPr>
              <w:fldChar w:fldCharType="begin"/>
            </w:r>
            <w:r w:rsidR="00D72FE2">
              <w:rPr>
                <w:noProof/>
                <w:webHidden/>
              </w:rPr>
              <w:instrText xml:space="preserve"> PAGEREF _Toc112832742 \h </w:instrText>
            </w:r>
            <w:r w:rsidR="00D72FE2">
              <w:rPr>
                <w:noProof/>
                <w:webHidden/>
              </w:rPr>
            </w:r>
            <w:r w:rsidR="00D72FE2">
              <w:rPr>
                <w:noProof/>
                <w:webHidden/>
              </w:rPr>
              <w:fldChar w:fldCharType="separate"/>
            </w:r>
            <w:r w:rsidR="00842EB3">
              <w:rPr>
                <w:noProof/>
                <w:webHidden/>
              </w:rPr>
              <w:t>29</w:t>
            </w:r>
            <w:r w:rsidR="00D72FE2">
              <w:rPr>
                <w:noProof/>
                <w:webHidden/>
              </w:rPr>
              <w:fldChar w:fldCharType="end"/>
            </w:r>
          </w:hyperlink>
        </w:p>
        <w:p w14:paraId="5E8E06CE" w14:textId="2CCF2CA6" w:rsidR="00D72FE2" w:rsidRDefault="000226A9">
          <w:pPr>
            <w:pStyle w:val="IDC2"/>
            <w:tabs>
              <w:tab w:val="right" w:leader="dot" w:pos="8494"/>
            </w:tabs>
            <w:rPr>
              <w:rFonts w:asciiTheme="minorHAnsi" w:eastAsiaTheme="minorEastAsia" w:hAnsiTheme="minorHAnsi" w:cstheme="minorBidi"/>
              <w:noProof/>
            </w:rPr>
          </w:pPr>
          <w:hyperlink w:anchor="_Toc112832743" w:history="1">
            <w:r w:rsidR="00D72FE2" w:rsidRPr="00C9609B">
              <w:rPr>
                <w:rStyle w:val="Enlla"/>
                <w:rFonts w:cs="Arial"/>
                <w:noProof/>
              </w:rPr>
              <w:t>Quinzena. Decisió de no adjudicar o subscriure el contracte i desistiment</w:t>
            </w:r>
            <w:r w:rsidR="00D72FE2">
              <w:rPr>
                <w:noProof/>
                <w:webHidden/>
              </w:rPr>
              <w:tab/>
            </w:r>
            <w:r w:rsidR="00D72FE2">
              <w:rPr>
                <w:noProof/>
                <w:webHidden/>
              </w:rPr>
              <w:fldChar w:fldCharType="begin"/>
            </w:r>
            <w:r w:rsidR="00D72FE2">
              <w:rPr>
                <w:noProof/>
                <w:webHidden/>
              </w:rPr>
              <w:instrText xml:space="preserve"> PAGEREF _Toc112832743 \h </w:instrText>
            </w:r>
            <w:r w:rsidR="00D72FE2">
              <w:rPr>
                <w:noProof/>
                <w:webHidden/>
              </w:rPr>
            </w:r>
            <w:r w:rsidR="00D72FE2">
              <w:rPr>
                <w:noProof/>
                <w:webHidden/>
              </w:rPr>
              <w:fldChar w:fldCharType="separate"/>
            </w:r>
            <w:r w:rsidR="00842EB3">
              <w:rPr>
                <w:noProof/>
                <w:webHidden/>
              </w:rPr>
              <w:t>29</w:t>
            </w:r>
            <w:r w:rsidR="00D72FE2">
              <w:rPr>
                <w:noProof/>
                <w:webHidden/>
              </w:rPr>
              <w:fldChar w:fldCharType="end"/>
            </w:r>
          </w:hyperlink>
        </w:p>
        <w:p w14:paraId="09A7FD02" w14:textId="02C891D2" w:rsidR="00D72FE2" w:rsidRDefault="000226A9">
          <w:pPr>
            <w:pStyle w:val="IDC2"/>
            <w:tabs>
              <w:tab w:val="right" w:leader="dot" w:pos="8494"/>
            </w:tabs>
            <w:rPr>
              <w:rFonts w:asciiTheme="minorHAnsi" w:eastAsiaTheme="minorEastAsia" w:hAnsiTheme="minorHAnsi" w:cstheme="minorBidi"/>
              <w:noProof/>
            </w:rPr>
          </w:pPr>
          <w:hyperlink w:anchor="_Toc112832744" w:history="1">
            <w:r w:rsidR="00D72FE2" w:rsidRPr="00C9609B">
              <w:rPr>
                <w:rStyle w:val="Enlla"/>
                <w:rFonts w:cs="Arial"/>
                <w:noProof/>
              </w:rPr>
              <w:t>Setzena. Adjudicació del contracte</w:t>
            </w:r>
            <w:r w:rsidR="00D72FE2">
              <w:rPr>
                <w:noProof/>
                <w:webHidden/>
              </w:rPr>
              <w:tab/>
            </w:r>
            <w:r w:rsidR="00D72FE2">
              <w:rPr>
                <w:noProof/>
                <w:webHidden/>
              </w:rPr>
              <w:fldChar w:fldCharType="begin"/>
            </w:r>
            <w:r w:rsidR="00D72FE2">
              <w:rPr>
                <w:noProof/>
                <w:webHidden/>
              </w:rPr>
              <w:instrText xml:space="preserve"> PAGEREF _Toc112832744 \h </w:instrText>
            </w:r>
            <w:r w:rsidR="00D72FE2">
              <w:rPr>
                <w:noProof/>
                <w:webHidden/>
              </w:rPr>
            </w:r>
            <w:r w:rsidR="00D72FE2">
              <w:rPr>
                <w:noProof/>
                <w:webHidden/>
              </w:rPr>
              <w:fldChar w:fldCharType="separate"/>
            </w:r>
            <w:r w:rsidR="00842EB3">
              <w:rPr>
                <w:noProof/>
                <w:webHidden/>
              </w:rPr>
              <w:t>30</w:t>
            </w:r>
            <w:r w:rsidR="00D72FE2">
              <w:rPr>
                <w:noProof/>
                <w:webHidden/>
              </w:rPr>
              <w:fldChar w:fldCharType="end"/>
            </w:r>
          </w:hyperlink>
        </w:p>
        <w:p w14:paraId="0CA1E5FC" w14:textId="7C942C8D" w:rsidR="00D72FE2" w:rsidRDefault="000226A9">
          <w:pPr>
            <w:pStyle w:val="IDC2"/>
            <w:tabs>
              <w:tab w:val="right" w:leader="dot" w:pos="8494"/>
            </w:tabs>
            <w:rPr>
              <w:rFonts w:asciiTheme="minorHAnsi" w:eastAsiaTheme="minorEastAsia" w:hAnsiTheme="minorHAnsi" w:cstheme="minorBidi"/>
              <w:noProof/>
            </w:rPr>
          </w:pPr>
          <w:hyperlink w:anchor="_Toc112832745" w:history="1">
            <w:r w:rsidR="00D72FE2" w:rsidRPr="00C9609B">
              <w:rPr>
                <w:rStyle w:val="Enlla"/>
                <w:rFonts w:cs="Arial"/>
                <w:noProof/>
              </w:rPr>
              <w:t>Dissetena. Formalització i perfecció del contracte</w:t>
            </w:r>
            <w:r w:rsidR="00D72FE2">
              <w:rPr>
                <w:noProof/>
                <w:webHidden/>
              </w:rPr>
              <w:tab/>
            </w:r>
            <w:r w:rsidR="00D72FE2">
              <w:rPr>
                <w:noProof/>
                <w:webHidden/>
              </w:rPr>
              <w:fldChar w:fldCharType="begin"/>
            </w:r>
            <w:r w:rsidR="00D72FE2">
              <w:rPr>
                <w:noProof/>
                <w:webHidden/>
              </w:rPr>
              <w:instrText xml:space="preserve"> PAGEREF _Toc112832745 \h </w:instrText>
            </w:r>
            <w:r w:rsidR="00D72FE2">
              <w:rPr>
                <w:noProof/>
                <w:webHidden/>
              </w:rPr>
            </w:r>
            <w:r w:rsidR="00D72FE2">
              <w:rPr>
                <w:noProof/>
                <w:webHidden/>
              </w:rPr>
              <w:fldChar w:fldCharType="separate"/>
            </w:r>
            <w:r w:rsidR="00842EB3">
              <w:rPr>
                <w:noProof/>
                <w:webHidden/>
              </w:rPr>
              <w:t>30</w:t>
            </w:r>
            <w:r w:rsidR="00D72FE2">
              <w:rPr>
                <w:noProof/>
                <w:webHidden/>
              </w:rPr>
              <w:fldChar w:fldCharType="end"/>
            </w:r>
          </w:hyperlink>
        </w:p>
        <w:p w14:paraId="3A00A720" w14:textId="1097AC36" w:rsidR="00D72FE2" w:rsidRDefault="000226A9">
          <w:pPr>
            <w:pStyle w:val="IDC1"/>
            <w:tabs>
              <w:tab w:val="right" w:leader="dot" w:pos="8494"/>
            </w:tabs>
            <w:rPr>
              <w:rFonts w:asciiTheme="minorHAnsi" w:eastAsiaTheme="minorEastAsia" w:hAnsiTheme="minorHAnsi" w:cstheme="minorBidi"/>
              <w:noProof/>
            </w:rPr>
          </w:pPr>
          <w:hyperlink w:anchor="_Toc112832746" w:history="1">
            <w:r w:rsidR="00D72FE2" w:rsidRPr="00C9609B">
              <w:rPr>
                <w:rStyle w:val="Enlla"/>
                <w:rFonts w:cs="Arial"/>
                <w:noProof/>
              </w:rPr>
              <w:t>III. DISPOSICIONS RELATIVES A L’EXECUCIÓ DEL CONTRACTE</w:t>
            </w:r>
            <w:r w:rsidR="00D72FE2">
              <w:rPr>
                <w:noProof/>
                <w:webHidden/>
              </w:rPr>
              <w:tab/>
            </w:r>
            <w:r w:rsidR="00D72FE2">
              <w:rPr>
                <w:noProof/>
                <w:webHidden/>
              </w:rPr>
              <w:fldChar w:fldCharType="begin"/>
            </w:r>
            <w:r w:rsidR="00D72FE2">
              <w:rPr>
                <w:noProof/>
                <w:webHidden/>
              </w:rPr>
              <w:instrText xml:space="preserve"> PAGEREF _Toc112832746 \h </w:instrText>
            </w:r>
            <w:r w:rsidR="00D72FE2">
              <w:rPr>
                <w:noProof/>
                <w:webHidden/>
              </w:rPr>
            </w:r>
            <w:r w:rsidR="00D72FE2">
              <w:rPr>
                <w:noProof/>
                <w:webHidden/>
              </w:rPr>
              <w:fldChar w:fldCharType="separate"/>
            </w:r>
            <w:r w:rsidR="00842EB3">
              <w:rPr>
                <w:noProof/>
                <w:webHidden/>
              </w:rPr>
              <w:t>31</w:t>
            </w:r>
            <w:r w:rsidR="00D72FE2">
              <w:rPr>
                <w:noProof/>
                <w:webHidden/>
              </w:rPr>
              <w:fldChar w:fldCharType="end"/>
            </w:r>
          </w:hyperlink>
        </w:p>
        <w:p w14:paraId="46184167" w14:textId="5B48671B" w:rsidR="00D72FE2" w:rsidRDefault="000226A9">
          <w:pPr>
            <w:pStyle w:val="IDC2"/>
            <w:tabs>
              <w:tab w:val="right" w:leader="dot" w:pos="8494"/>
            </w:tabs>
            <w:rPr>
              <w:rFonts w:asciiTheme="minorHAnsi" w:eastAsiaTheme="minorEastAsia" w:hAnsiTheme="minorHAnsi" w:cstheme="minorBidi"/>
              <w:noProof/>
            </w:rPr>
          </w:pPr>
          <w:hyperlink w:anchor="_Toc112832747" w:history="1">
            <w:r w:rsidR="00D72FE2" w:rsidRPr="00C9609B">
              <w:rPr>
                <w:rStyle w:val="Enlla"/>
                <w:rFonts w:cs="Arial"/>
                <w:noProof/>
              </w:rPr>
              <w:t>Divuitena. Condicions especials d’execució</w:t>
            </w:r>
            <w:r w:rsidR="00D72FE2">
              <w:rPr>
                <w:noProof/>
                <w:webHidden/>
              </w:rPr>
              <w:tab/>
            </w:r>
            <w:r w:rsidR="00D72FE2">
              <w:rPr>
                <w:noProof/>
                <w:webHidden/>
              </w:rPr>
              <w:fldChar w:fldCharType="begin"/>
            </w:r>
            <w:r w:rsidR="00D72FE2">
              <w:rPr>
                <w:noProof/>
                <w:webHidden/>
              </w:rPr>
              <w:instrText xml:space="preserve"> PAGEREF _Toc112832747 \h </w:instrText>
            </w:r>
            <w:r w:rsidR="00D72FE2">
              <w:rPr>
                <w:noProof/>
                <w:webHidden/>
              </w:rPr>
            </w:r>
            <w:r w:rsidR="00D72FE2">
              <w:rPr>
                <w:noProof/>
                <w:webHidden/>
              </w:rPr>
              <w:fldChar w:fldCharType="separate"/>
            </w:r>
            <w:r w:rsidR="00842EB3">
              <w:rPr>
                <w:noProof/>
                <w:webHidden/>
              </w:rPr>
              <w:t>31</w:t>
            </w:r>
            <w:r w:rsidR="00D72FE2">
              <w:rPr>
                <w:noProof/>
                <w:webHidden/>
              </w:rPr>
              <w:fldChar w:fldCharType="end"/>
            </w:r>
          </w:hyperlink>
        </w:p>
        <w:p w14:paraId="2B91F0E6" w14:textId="6F38734A" w:rsidR="00D72FE2" w:rsidRDefault="000226A9">
          <w:pPr>
            <w:pStyle w:val="IDC2"/>
            <w:tabs>
              <w:tab w:val="right" w:leader="dot" w:pos="8494"/>
            </w:tabs>
            <w:rPr>
              <w:rFonts w:asciiTheme="minorHAnsi" w:eastAsiaTheme="minorEastAsia" w:hAnsiTheme="minorHAnsi" w:cstheme="minorBidi"/>
              <w:noProof/>
            </w:rPr>
          </w:pPr>
          <w:hyperlink w:anchor="_Toc112832748" w:history="1">
            <w:r w:rsidR="00D72FE2" w:rsidRPr="00C9609B">
              <w:rPr>
                <w:rStyle w:val="Enlla"/>
                <w:rFonts w:cs="Arial"/>
                <w:noProof/>
              </w:rPr>
              <w:t>Dinovena. Execució i supervisió dels serveis</w:t>
            </w:r>
            <w:r w:rsidR="00D72FE2">
              <w:rPr>
                <w:noProof/>
                <w:webHidden/>
              </w:rPr>
              <w:tab/>
            </w:r>
            <w:r w:rsidR="00D72FE2">
              <w:rPr>
                <w:noProof/>
                <w:webHidden/>
              </w:rPr>
              <w:fldChar w:fldCharType="begin"/>
            </w:r>
            <w:r w:rsidR="00D72FE2">
              <w:rPr>
                <w:noProof/>
                <w:webHidden/>
              </w:rPr>
              <w:instrText xml:space="preserve"> PAGEREF _Toc112832748 \h </w:instrText>
            </w:r>
            <w:r w:rsidR="00D72FE2">
              <w:rPr>
                <w:noProof/>
                <w:webHidden/>
              </w:rPr>
            </w:r>
            <w:r w:rsidR="00D72FE2">
              <w:rPr>
                <w:noProof/>
                <w:webHidden/>
              </w:rPr>
              <w:fldChar w:fldCharType="separate"/>
            </w:r>
            <w:r w:rsidR="00842EB3">
              <w:rPr>
                <w:noProof/>
                <w:webHidden/>
              </w:rPr>
              <w:t>31</w:t>
            </w:r>
            <w:r w:rsidR="00D72FE2">
              <w:rPr>
                <w:noProof/>
                <w:webHidden/>
              </w:rPr>
              <w:fldChar w:fldCharType="end"/>
            </w:r>
          </w:hyperlink>
        </w:p>
        <w:p w14:paraId="18D37149" w14:textId="4EE79831" w:rsidR="00D72FE2" w:rsidRDefault="000226A9">
          <w:pPr>
            <w:pStyle w:val="IDC2"/>
            <w:tabs>
              <w:tab w:val="right" w:leader="dot" w:pos="8494"/>
            </w:tabs>
            <w:rPr>
              <w:rFonts w:asciiTheme="minorHAnsi" w:eastAsiaTheme="minorEastAsia" w:hAnsiTheme="minorHAnsi" w:cstheme="minorBidi"/>
              <w:noProof/>
            </w:rPr>
          </w:pPr>
          <w:hyperlink w:anchor="_Toc112832749" w:history="1">
            <w:r w:rsidR="00D72FE2" w:rsidRPr="00C9609B">
              <w:rPr>
                <w:rStyle w:val="Enlla"/>
                <w:rFonts w:cs="Arial"/>
                <w:noProof/>
              </w:rPr>
              <w:t>Vintena. Programa de treball</w:t>
            </w:r>
            <w:r w:rsidR="00D72FE2">
              <w:rPr>
                <w:noProof/>
                <w:webHidden/>
              </w:rPr>
              <w:tab/>
            </w:r>
            <w:r w:rsidR="00D72FE2">
              <w:rPr>
                <w:noProof/>
                <w:webHidden/>
              </w:rPr>
              <w:fldChar w:fldCharType="begin"/>
            </w:r>
            <w:r w:rsidR="00D72FE2">
              <w:rPr>
                <w:noProof/>
                <w:webHidden/>
              </w:rPr>
              <w:instrText xml:space="preserve"> PAGEREF _Toc112832749 \h </w:instrText>
            </w:r>
            <w:r w:rsidR="00D72FE2">
              <w:rPr>
                <w:noProof/>
                <w:webHidden/>
              </w:rPr>
            </w:r>
            <w:r w:rsidR="00D72FE2">
              <w:rPr>
                <w:noProof/>
                <w:webHidden/>
              </w:rPr>
              <w:fldChar w:fldCharType="separate"/>
            </w:r>
            <w:r w:rsidR="00842EB3">
              <w:rPr>
                <w:noProof/>
                <w:webHidden/>
              </w:rPr>
              <w:t>31</w:t>
            </w:r>
            <w:r w:rsidR="00D72FE2">
              <w:rPr>
                <w:noProof/>
                <w:webHidden/>
              </w:rPr>
              <w:fldChar w:fldCharType="end"/>
            </w:r>
          </w:hyperlink>
        </w:p>
        <w:p w14:paraId="02ADCD2C" w14:textId="46FDB3B1" w:rsidR="00D72FE2" w:rsidRDefault="000226A9">
          <w:pPr>
            <w:pStyle w:val="IDC2"/>
            <w:tabs>
              <w:tab w:val="right" w:leader="dot" w:pos="8494"/>
            </w:tabs>
            <w:rPr>
              <w:rFonts w:asciiTheme="minorHAnsi" w:eastAsiaTheme="minorEastAsia" w:hAnsiTheme="minorHAnsi" w:cstheme="minorBidi"/>
              <w:noProof/>
            </w:rPr>
          </w:pPr>
          <w:hyperlink w:anchor="_Toc112832750" w:history="1">
            <w:r w:rsidR="00D72FE2" w:rsidRPr="00C9609B">
              <w:rPr>
                <w:rStyle w:val="Enlla"/>
                <w:rFonts w:cs="Arial"/>
                <w:noProof/>
              </w:rPr>
              <w:t>Vint-i-unena. Compliment de terminis i correcta execució del contracte</w:t>
            </w:r>
            <w:r w:rsidR="00D72FE2">
              <w:rPr>
                <w:noProof/>
                <w:webHidden/>
              </w:rPr>
              <w:tab/>
            </w:r>
            <w:r w:rsidR="00D72FE2">
              <w:rPr>
                <w:noProof/>
                <w:webHidden/>
              </w:rPr>
              <w:fldChar w:fldCharType="begin"/>
            </w:r>
            <w:r w:rsidR="00D72FE2">
              <w:rPr>
                <w:noProof/>
                <w:webHidden/>
              </w:rPr>
              <w:instrText xml:space="preserve"> PAGEREF _Toc112832750 \h </w:instrText>
            </w:r>
            <w:r w:rsidR="00D72FE2">
              <w:rPr>
                <w:noProof/>
                <w:webHidden/>
              </w:rPr>
            </w:r>
            <w:r w:rsidR="00D72FE2">
              <w:rPr>
                <w:noProof/>
                <w:webHidden/>
              </w:rPr>
              <w:fldChar w:fldCharType="separate"/>
            </w:r>
            <w:r w:rsidR="00842EB3">
              <w:rPr>
                <w:noProof/>
                <w:webHidden/>
              </w:rPr>
              <w:t>31</w:t>
            </w:r>
            <w:r w:rsidR="00D72FE2">
              <w:rPr>
                <w:noProof/>
                <w:webHidden/>
              </w:rPr>
              <w:fldChar w:fldCharType="end"/>
            </w:r>
          </w:hyperlink>
        </w:p>
        <w:p w14:paraId="60A4C7AE" w14:textId="66FE8D00" w:rsidR="00D72FE2" w:rsidRDefault="000226A9">
          <w:pPr>
            <w:pStyle w:val="IDC2"/>
            <w:tabs>
              <w:tab w:val="right" w:leader="dot" w:pos="8494"/>
            </w:tabs>
            <w:rPr>
              <w:rFonts w:asciiTheme="minorHAnsi" w:eastAsiaTheme="minorEastAsia" w:hAnsiTheme="minorHAnsi" w:cstheme="minorBidi"/>
              <w:noProof/>
            </w:rPr>
          </w:pPr>
          <w:hyperlink w:anchor="_Toc112832751" w:history="1">
            <w:r w:rsidR="00D72FE2" w:rsidRPr="00C9609B">
              <w:rPr>
                <w:rStyle w:val="Enlla"/>
                <w:rFonts w:cs="Arial"/>
                <w:noProof/>
              </w:rPr>
              <w:t>Vint-dosena. Persona responsable del contracte</w:t>
            </w:r>
            <w:r w:rsidR="00D72FE2">
              <w:rPr>
                <w:noProof/>
                <w:webHidden/>
              </w:rPr>
              <w:tab/>
            </w:r>
            <w:r w:rsidR="00D72FE2">
              <w:rPr>
                <w:noProof/>
                <w:webHidden/>
              </w:rPr>
              <w:fldChar w:fldCharType="begin"/>
            </w:r>
            <w:r w:rsidR="00D72FE2">
              <w:rPr>
                <w:noProof/>
                <w:webHidden/>
              </w:rPr>
              <w:instrText xml:space="preserve"> PAGEREF _Toc112832751 \h </w:instrText>
            </w:r>
            <w:r w:rsidR="00D72FE2">
              <w:rPr>
                <w:noProof/>
                <w:webHidden/>
              </w:rPr>
            </w:r>
            <w:r w:rsidR="00D72FE2">
              <w:rPr>
                <w:noProof/>
                <w:webHidden/>
              </w:rPr>
              <w:fldChar w:fldCharType="separate"/>
            </w:r>
            <w:r w:rsidR="00842EB3">
              <w:rPr>
                <w:noProof/>
                <w:webHidden/>
              </w:rPr>
              <w:t>32</w:t>
            </w:r>
            <w:r w:rsidR="00D72FE2">
              <w:rPr>
                <w:noProof/>
                <w:webHidden/>
              </w:rPr>
              <w:fldChar w:fldCharType="end"/>
            </w:r>
          </w:hyperlink>
        </w:p>
        <w:p w14:paraId="2C8D4EFB" w14:textId="136F893F" w:rsidR="00D72FE2" w:rsidRDefault="000226A9">
          <w:pPr>
            <w:pStyle w:val="IDC2"/>
            <w:tabs>
              <w:tab w:val="right" w:leader="dot" w:pos="8494"/>
            </w:tabs>
            <w:rPr>
              <w:rFonts w:asciiTheme="minorHAnsi" w:eastAsiaTheme="minorEastAsia" w:hAnsiTheme="minorHAnsi" w:cstheme="minorBidi"/>
              <w:noProof/>
            </w:rPr>
          </w:pPr>
          <w:hyperlink w:anchor="_Toc112832752" w:history="1">
            <w:r w:rsidR="00D72FE2" w:rsidRPr="00C9609B">
              <w:rPr>
                <w:rStyle w:val="Enlla"/>
                <w:rFonts w:cs="Arial"/>
                <w:noProof/>
              </w:rPr>
              <w:t>Vint-i-tresena. Resolució d’incidències</w:t>
            </w:r>
            <w:r w:rsidR="00D72FE2">
              <w:rPr>
                <w:noProof/>
                <w:webHidden/>
              </w:rPr>
              <w:tab/>
            </w:r>
          </w:hyperlink>
          <w:r w:rsidR="00406E67">
            <w:rPr>
              <w:noProof/>
            </w:rPr>
            <w:t>32</w:t>
          </w:r>
        </w:p>
        <w:p w14:paraId="441BCBD3" w14:textId="6EBFE33C" w:rsidR="00D72FE2" w:rsidRDefault="000226A9">
          <w:pPr>
            <w:pStyle w:val="IDC2"/>
            <w:tabs>
              <w:tab w:val="right" w:leader="dot" w:pos="8494"/>
            </w:tabs>
            <w:rPr>
              <w:rFonts w:asciiTheme="minorHAnsi" w:eastAsiaTheme="minorEastAsia" w:hAnsiTheme="minorHAnsi" w:cstheme="minorBidi"/>
              <w:noProof/>
            </w:rPr>
          </w:pPr>
          <w:hyperlink w:anchor="_Toc112832753" w:history="1">
            <w:r w:rsidR="00D72FE2" w:rsidRPr="00C9609B">
              <w:rPr>
                <w:rStyle w:val="Enlla"/>
                <w:rFonts w:cs="Arial"/>
                <w:noProof/>
              </w:rPr>
              <w:t>Vint-i-quatrena. Resolució de dubtes tècnics interpretatius</w:t>
            </w:r>
            <w:r w:rsidR="00D72FE2">
              <w:rPr>
                <w:noProof/>
                <w:webHidden/>
              </w:rPr>
              <w:tab/>
            </w:r>
          </w:hyperlink>
          <w:r w:rsidR="00406E67">
            <w:rPr>
              <w:noProof/>
            </w:rPr>
            <w:t>32</w:t>
          </w:r>
        </w:p>
        <w:p w14:paraId="796732EB" w14:textId="3637610D" w:rsidR="00D72FE2" w:rsidRDefault="000226A9">
          <w:pPr>
            <w:pStyle w:val="IDC1"/>
            <w:tabs>
              <w:tab w:val="right" w:leader="dot" w:pos="8494"/>
            </w:tabs>
            <w:rPr>
              <w:rFonts w:asciiTheme="minorHAnsi" w:eastAsiaTheme="minorEastAsia" w:hAnsiTheme="minorHAnsi" w:cstheme="minorBidi"/>
              <w:noProof/>
            </w:rPr>
          </w:pPr>
          <w:hyperlink w:anchor="_Toc112832754" w:history="1">
            <w:r w:rsidR="00D72FE2" w:rsidRPr="00C9609B">
              <w:rPr>
                <w:rStyle w:val="Enlla"/>
                <w:rFonts w:cs="Arial"/>
                <w:noProof/>
              </w:rPr>
              <w:t>IV. DISPOSICIONS RELATIVES ALS DRETS I OBLIGACIONS DE LES PARTS</w:t>
            </w:r>
            <w:r w:rsidR="00D72FE2">
              <w:rPr>
                <w:noProof/>
                <w:webHidden/>
              </w:rPr>
              <w:tab/>
            </w:r>
          </w:hyperlink>
          <w:r w:rsidR="00406E67">
            <w:rPr>
              <w:noProof/>
            </w:rPr>
            <w:t>32</w:t>
          </w:r>
        </w:p>
        <w:p w14:paraId="07195657" w14:textId="52218679" w:rsidR="00D72FE2" w:rsidRDefault="000226A9">
          <w:pPr>
            <w:pStyle w:val="IDC2"/>
            <w:tabs>
              <w:tab w:val="right" w:leader="dot" w:pos="8494"/>
            </w:tabs>
            <w:rPr>
              <w:rFonts w:asciiTheme="minorHAnsi" w:eastAsiaTheme="minorEastAsia" w:hAnsiTheme="minorHAnsi" w:cstheme="minorBidi"/>
              <w:noProof/>
            </w:rPr>
          </w:pPr>
          <w:hyperlink w:anchor="_Toc112832755" w:history="1">
            <w:r w:rsidR="00D72FE2" w:rsidRPr="00C9609B">
              <w:rPr>
                <w:rStyle w:val="Enlla"/>
                <w:rFonts w:cs="Arial"/>
                <w:noProof/>
              </w:rPr>
              <w:t>Vint-i-cinquena. Abonaments a l’empresa contractista</w:t>
            </w:r>
            <w:r w:rsidR="00D72FE2">
              <w:rPr>
                <w:noProof/>
                <w:webHidden/>
              </w:rPr>
              <w:tab/>
            </w:r>
          </w:hyperlink>
          <w:r w:rsidR="00406E67">
            <w:rPr>
              <w:noProof/>
            </w:rPr>
            <w:t>32</w:t>
          </w:r>
        </w:p>
        <w:p w14:paraId="7211E98C" w14:textId="57EF1DA9" w:rsidR="00D72FE2" w:rsidRDefault="000226A9">
          <w:pPr>
            <w:pStyle w:val="IDC2"/>
            <w:tabs>
              <w:tab w:val="right" w:leader="dot" w:pos="8494"/>
            </w:tabs>
            <w:rPr>
              <w:rFonts w:asciiTheme="minorHAnsi" w:eastAsiaTheme="minorEastAsia" w:hAnsiTheme="minorHAnsi" w:cstheme="minorBidi"/>
              <w:noProof/>
            </w:rPr>
          </w:pPr>
          <w:hyperlink w:anchor="_Toc112832756" w:history="1">
            <w:r w:rsidR="00D72FE2" w:rsidRPr="00C9609B">
              <w:rPr>
                <w:rStyle w:val="Enlla"/>
                <w:rFonts w:cs="Arial"/>
                <w:noProof/>
              </w:rPr>
              <w:t>Vint-i-sisena. Responsabilitat de l’empresa contractista</w:t>
            </w:r>
            <w:r w:rsidR="00D72FE2">
              <w:rPr>
                <w:noProof/>
                <w:webHidden/>
              </w:rPr>
              <w:tab/>
            </w:r>
            <w:r w:rsidR="00D72FE2">
              <w:rPr>
                <w:noProof/>
                <w:webHidden/>
              </w:rPr>
              <w:fldChar w:fldCharType="begin"/>
            </w:r>
            <w:r w:rsidR="00D72FE2">
              <w:rPr>
                <w:noProof/>
                <w:webHidden/>
              </w:rPr>
              <w:instrText xml:space="preserve"> PAGEREF _Toc112832756 \h </w:instrText>
            </w:r>
            <w:r w:rsidR="00D72FE2">
              <w:rPr>
                <w:noProof/>
                <w:webHidden/>
              </w:rPr>
            </w:r>
            <w:r w:rsidR="00D72FE2">
              <w:rPr>
                <w:noProof/>
                <w:webHidden/>
              </w:rPr>
              <w:fldChar w:fldCharType="separate"/>
            </w:r>
            <w:r w:rsidR="00842EB3">
              <w:rPr>
                <w:noProof/>
                <w:webHidden/>
              </w:rPr>
              <w:t>34</w:t>
            </w:r>
            <w:r w:rsidR="00D72FE2">
              <w:rPr>
                <w:noProof/>
                <w:webHidden/>
              </w:rPr>
              <w:fldChar w:fldCharType="end"/>
            </w:r>
          </w:hyperlink>
        </w:p>
        <w:p w14:paraId="34398490" w14:textId="5C582479" w:rsidR="00D72FE2" w:rsidRDefault="000226A9">
          <w:pPr>
            <w:pStyle w:val="IDC2"/>
            <w:tabs>
              <w:tab w:val="right" w:leader="dot" w:pos="8494"/>
            </w:tabs>
            <w:rPr>
              <w:rFonts w:asciiTheme="minorHAnsi" w:eastAsiaTheme="minorEastAsia" w:hAnsiTheme="minorHAnsi" w:cstheme="minorBidi"/>
              <w:noProof/>
            </w:rPr>
          </w:pPr>
          <w:hyperlink w:anchor="_Toc112832757" w:history="1">
            <w:r w:rsidR="00D72FE2" w:rsidRPr="00C9609B">
              <w:rPr>
                <w:rStyle w:val="Enlla"/>
                <w:rFonts w:cs="Arial"/>
                <w:noProof/>
                <w:snapToGrid w:val="0"/>
              </w:rPr>
              <w:t>Vint-i-setena</w:t>
            </w:r>
            <w:r w:rsidR="00D72FE2" w:rsidRPr="00C9609B">
              <w:rPr>
                <w:rStyle w:val="Enlla"/>
                <w:rFonts w:cs="Arial"/>
                <w:noProof/>
              </w:rPr>
              <w:t>. Altres obligacions de l’empresa contractista</w:t>
            </w:r>
            <w:r w:rsidR="00D72FE2">
              <w:rPr>
                <w:noProof/>
                <w:webHidden/>
              </w:rPr>
              <w:tab/>
            </w:r>
            <w:r w:rsidR="00D72FE2">
              <w:rPr>
                <w:noProof/>
                <w:webHidden/>
              </w:rPr>
              <w:fldChar w:fldCharType="begin"/>
            </w:r>
            <w:r w:rsidR="00D72FE2">
              <w:rPr>
                <w:noProof/>
                <w:webHidden/>
              </w:rPr>
              <w:instrText xml:space="preserve"> PAGEREF _Toc112832757 \h </w:instrText>
            </w:r>
            <w:r w:rsidR="00D72FE2">
              <w:rPr>
                <w:noProof/>
                <w:webHidden/>
              </w:rPr>
            </w:r>
            <w:r w:rsidR="00D72FE2">
              <w:rPr>
                <w:noProof/>
                <w:webHidden/>
              </w:rPr>
              <w:fldChar w:fldCharType="separate"/>
            </w:r>
            <w:r w:rsidR="00842EB3">
              <w:rPr>
                <w:noProof/>
                <w:webHidden/>
              </w:rPr>
              <w:t>34</w:t>
            </w:r>
            <w:r w:rsidR="00D72FE2">
              <w:rPr>
                <w:noProof/>
                <w:webHidden/>
              </w:rPr>
              <w:fldChar w:fldCharType="end"/>
            </w:r>
          </w:hyperlink>
        </w:p>
        <w:p w14:paraId="1D9F66F3" w14:textId="7E17FB0C" w:rsidR="00D72FE2" w:rsidRDefault="000226A9">
          <w:pPr>
            <w:pStyle w:val="IDC2"/>
            <w:tabs>
              <w:tab w:val="right" w:leader="dot" w:pos="8494"/>
            </w:tabs>
            <w:rPr>
              <w:rFonts w:asciiTheme="minorHAnsi" w:eastAsiaTheme="minorEastAsia" w:hAnsiTheme="minorHAnsi" w:cstheme="minorBidi"/>
              <w:noProof/>
            </w:rPr>
          </w:pPr>
          <w:hyperlink w:anchor="_Toc112832758" w:history="1">
            <w:r w:rsidR="00D72FE2" w:rsidRPr="00C9609B">
              <w:rPr>
                <w:rStyle w:val="Enlla"/>
                <w:rFonts w:cs="Arial"/>
                <w:noProof/>
              </w:rPr>
              <w:t>Vint-i-vuitena. Prerrogatives de l’Administració</w:t>
            </w:r>
            <w:r w:rsidR="00D72FE2">
              <w:rPr>
                <w:noProof/>
                <w:webHidden/>
              </w:rPr>
              <w:tab/>
            </w:r>
            <w:r w:rsidR="00D72FE2">
              <w:rPr>
                <w:noProof/>
                <w:webHidden/>
              </w:rPr>
              <w:fldChar w:fldCharType="begin"/>
            </w:r>
            <w:r w:rsidR="00D72FE2">
              <w:rPr>
                <w:noProof/>
                <w:webHidden/>
              </w:rPr>
              <w:instrText xml:space="preserve"> PAGEREF _Toc112832758 \h </w:instrText>
            </w:r>
            <w:r w:rsidR="00D72FE2">
              <w:rPr>
                <w:noProof/>
                <w:webHidden/>
              </w:rPr>
            </w:r>
            <w:r w:rsidR="00D72FE2">
              <w:rPr>
                <w:noProof/>
                <w:webHidden/>
              </w:rPr>
              <w:fldChar w:fldCharType="separate"/>
            </w:r>
            <w:r w:rsidR="00842EB3">
              <w:rPr>
                <w:noProof/>
                <w:webHidden/>
              </w:rPr>
              <w:t>37</w:t>
            </w:r>
            <w:r w:rsidR="00D72FE2">
              <w:rPr>
                <w:noProof/>
                <w:webHidden/>
              </w:rPr>
              <w:fldChar w:fldCharType="end"/>
            </w:r>
          </w:hyperlink>
        </w:p>
        <w:p w14:paraId="073D3B91" w14:textId="193E93E5" w:rsidR="00D72FE2" w:rsidRDefault="000226A9">
          <w:pPr>
            <w:pStyle w:val="IDC2"/>
            <w:tabs>
              <w:tab w:val="right" w:leader="dot" w:pos="8494"/>
            </w:tabs>
            <w:rPr>
              <w:rFonts w:asciiTheme="minorHAnsi" w:eastAsiaTheme="minorEastAsia" w:hAnsiTheme="minorHAnsi" w:cstheme="minorBidi"/>
              <w:noProof/>
            </w:rPr>
          </w:pPr>
          <w:hyperlink w:anchor="_Toc112832759" w:history="1">
            <w:r w:rsidR="00D72FE2" w:rsidRPr="00C9609B">
              <w:rPr>
                <w:rStyle w:val="Enlla"/>
                <w:rFonts w:cs="Arial"/>
                <w:noProof/>
              </w:rPr>
              <w:t>Vint-i-novena. Modificació del contracte</w:t>
            </w:r>
            <w:r w:rsidR="00D72FE2">
              <w:rPr>
                <w:noProof/>
                <w:webHidden/>
              </w:rPr>
              <w:tab/>
            </w:r>
            <w:r w:rsidR="00D72FE2">
              <w:rPr>
                <w:noProof/>
                <w:webHidden/>
              </w:rPr>
              <w:fldChar w:fldCharType="begin"/>
            </w:r>
            <w:r w:rsidR="00D72FE2">
              <w:rPr>
                <w:noProof/>
                <w:webHidden/>
              </w:rPr>
              <w:instrText xml:space="preserve"> PAGEREF _Toc112832759 \h </w:instrText>
            </w:r>
            <w:r w:rsidR="00D72FE2">
              <w:rPr>
                <w:noProof/>
                <w:webHidden/>
              </w:rPr>
            </w:r>
            <w:r w:rsidR="00D72FE2">
              <w:rPr>
                <w:noProof/>
                <w:webHidden/>
              </w:rPr>
              <w:fldChar w:fldCharType="separate"/>
            </w:r>
            <w:r w:rsidR="00842EB3">
              <w:rPr>
                <w:noProof/>
                <w:webHidden/>
              </w:rPr>
              <w:t>38</w:t>
            </w:r>
            <w:r w:rsidR="00D72FE2">
              <w:rPr>
                <w:noProof/>
                <w:webHidden/>
              </w:rPr>
              <w:fldChar w:fldCharType="end"/>
            </w:r>
          </w:hyperlink>
        </w:p>
        <w:p w14:paraId="5322E17F" w14:textId="2B4CA4D3" w:rsidR="00D72FE2" w:rsidRDefault="000226A9">
          <w:pPr>
            <w:pStyle w:val="IDC2"/>
            <w:tabs>
              <w:tab w:val="right" w:leader="dot" w:pos="8494"/>
            </w:tabs>
            <w:rPr>
              <w:rFonts w:asciiTheme="minorHAnsi" w:eastAsiaTheme="minorEastAsia" w:hAnsiTheme="minorHAnsi" w:cstheme="minorBidi"/>
              <w:noProof/>
            </w:rPr>
          </w:pPr>
          <w:hyperlink w:anchor="_Toc112832760" w:history="1">
            <w:r w:rsidR="00D72FE2" w:rsidRPr="00C9609B">
              <w:rPr>
                <w:rStyle w:val="Enlla"/>
                <w:rFonts w:cs="Arial"/>
                <w:noProof/>
              </w:rPr>
              <w:t>Trentena. Suspensió del contracte</w:t>
            </w:r>
            <w:r w:rsidR="00D72FE2">
              <w:rPr>
                <w:noProof/>
                <w:webHidden/>
              </w:rPr>
              <w:tab/>
            </w:r>
            <w:r w:rsidR="00D72FE2">
              <w:rPr>
                <w:noProof/>
                <w:webHidden/>
              </w:rPr>
              <w:fldChar w:fldCharType="begin"/>
            </w:r>
            <w:r w:rsidR="00D72FE2">
              <w:rPr>
                <w:noProof/>
                <w:webHidden/>
              </w:rPr>
              <w:instrText xml:space="preserve"> PAGEREF _Toc112832760 \h </w:instrText>
            </w:r>
            <w:r w:rsidR="00D72FE2">
              <w:rPr>
                <w:noProof/>
                <w:webHidden/>
              </w:rPr>
            </w:r>
            <w:r w:rsidR="00D72FE2">
              <w:rPr>
                <w:noProof/>
                <w:webHidden/>
              </w:rPr>
              <w:fldChar w:fldCharType="separate"/>
            </w:r>
            <w:r w:rsidR="00842EB3">
              <w:rPr>
                <w:noProof/>
                <w:webHidden/>
              </w:rPr>
              <w:t>39</w:t>
            </w:r>
            <w:r w:rsidR="00D72FE2">
              <w:rPr>
                <w:noProof/>
                <w:webHidden/>
              </w:rPr>
              <w:fldChar w:fldCharType="end"/>
            </w:r>
          </w:hyperlink>
        </w:p>
        <w:p w14:paraId="7C31AB56" w14:textId="014472E2" w:rsidR="00D72FE2" w:rsidRDefault="000226A9">
          <w:pPr>
            <w:pStyle w:val="IDC1"/>
            <w:tabs>
              <w:tab w:val="right" w:leader="dot" w:pos="8494"/>
            </w:tabs>
            <w:rPr>
              <w:rFonts w:asciiTheme="minorHAnsi" w:eastAsiaTheme="minorEastAsia" w:hAnsiTheme="minorHAnsi" w:cstheme="minorBidi"/>
              <w:noProof/>
            </w:rPr>
          </w:pPr>
          <w:hyperlink w:anchor="_Toc112832761" w:history="1">
            <w:r w:rsidR="00D72FE2" w:rsidRPr="00C9609B">
              <w:rPr>
                <w:rStyle w:val="Enlla"/>
                <w:rFonts w:cs="Arial"/>
                <w:noProof/>
              </w:rPr>
              <w:t>V. DISPOSICIONS RELATIVES A LA SUCCESSIÓ, CESSIÓ, LA SUBCONTRACTACIÓ I LA REVISIÓ DE PREUS DEL CONTRACTE</w:t>
            </w:r>
            <w:r w:rsidR="00D72FE2">
              <w:rPr>
                <w:noProof/>
                <w:webHidden/>
              </w:rPr>
              <w:tab/>
            </w:r>
            <w:r w:rsidR="00D72FE2">
              <w:rPr>
                <w:noProof/>
                <w:webHidden/>
              </w:rPr>
              <w:fldChar w:fldCharType="begin"/>
            </w:r>
            <w:r w:rsidR="00D72FE2">
              <w:rPr>
                <w:noProof/>
                <w:webHidden/>
              </w:rPr>
              <w:instrText xml:space="preserve"> PAGEREF _Toc112832761 \h </w:instrText>
            </w:r>
            <w:r w:rsidR="00D72FE2">
              <w:rPr>
                <w:noProof/>
                <w:webHidden/>
              </w:rPr>
            </w:r>
            <w:r w:rsidR="00D72FE2">
              <w:rPr>
                <w:noProof/>
                <w:webHidden/>
              </w:rPr>
              <w:fldChar w:fldCharType="separate"/>
            </w:r>
            <w:r w:rsidR="00842EB3">
              <w:rPr>
                <w:noProof/>
                <w:webHidden/>
              </w:rPr>
              <w:t>39</w:t>
            </w:r>
            <w:r w:rsidR="00D72FE2">
              <w:rPr>
                <w:noProof/>
                <w:webHidden/>
              </w:rPr>
              <w:fldChar w:fldCharType="end"/>
            </w:r>
          </w:hyperlink>
        </w:p>
        <w:p w14:paraId="1886F928" w14:textId="7BE81280" w:rsidR="00D72FE2" w:rsidRDefault="000226A9">
          <w:pPr>
            <w:pStyle w:val="IDC2"/>
            <w:tabs>
              <w:tab w:val="right" w:leader="dot" w:pos="8494"/>
            </w:tabs>
            <w:rPr>
              <w:rFonts w:asciiTheme="minorHAnsi" w:eastAsiaTheme="minorEastAsia" w:hAnsiTheme="minorHAnsi" w:cstheme="minorBidi"/>
              <w:noProof/>
            </w:rPr>
          </w:pPr>
          <w:hyperlink w:anchor="_Toc112832762" w:history="1">
            <w:r w:rsidR="00D72FE2" w:rsidRPr="00C9609B">
              <w:rPr>
                <w:rStyle w:val="Enlla"/>
                <w:rFonts w:cs="Arial"/>
                <w:noProof/>
              </w:rPr>
              <w:t>Trenta-unena. Succesió i Cessió del contracte</w:t>
            </w:r>
            <w:r w:rsidR="00D72FE2">
              <w:rPr>
                <w:noProof/>
                <w:webHidden/>
              </w:rPr>
              <w:tab/>
            </w:r>
            <w:r w:rsidR="00D72FE2">
              <w:rPr>
                <w:noProof/>
                <w:webHidden/>
              </w:rPr>
              <w:fldChar w:fldCharType="begin"/>
            </w:r>
            <w:r w:rsidR="00D72FE2">
              <w:rPr>
                <w:noProof/>
                <w:webHidden/>
              </w:rPr>
              <w:instrText xml:space="preserve"> PAGEREF _Toc112832762 \h </w:instrText>
            </w:r>
            <w:r w:rsidR="00D72FE2">
              <w:rPr>
                <w:noProof/>
                <w:webHidden/>
              </w:rPr>
            </w:r>
            <w:r w:rsidR="00D72FE2">
              <w:rPr>
                <w:noProof/>
                <w:webHidden/>
              </w:rPr>
              <w:fldChar w:fldCharType="separate"/>
            </w:r>
            <w:r w:rsidR="00842EB3">
              <w:rPr>
                <w:noProof/>
                <w:webHidden/>
              </w:rPr>
              <w:t>39</w:t>
            </w:r>
            <w:r w:rsidR="00D72FE2">
              <w:rPr>
                <w:noProof/>
                <w:webHidden/>
              </w:rPr>
              <w:fldChar w:fldCharType="end"/>
            </w:r>
          </w:hyperlink>
        </w:p>
        <w:p w14:paraId="0D113133" w14:textId="49A83DA7" w:rsidR="00D72FE2" w:rsidRDefault="000226A9">
          <w:pPr>
            <w:pStyle w:val="IDC2"/>
            <w:tabs>
              <w:tab w:val="right" w:leader="dot" w:pos="8494"/>
            </w:tabs>
            <w:rPr>
              <w:rFonts w:asciiTheme="minorHAnsi" w:eastAsiaTheme="minorEastAsia" w:hAnsiTheme="minorHAnsi" w:cstheme="minorBidi"/>
              <w:noProof/>
            </w:rPr>
          </w:pPr>
          <w:hyperlink w:anchor="_Toc112832763" w:history="1">
            <w:r w:rsidR="00D72FE2" w:rsidRPr="00C9609B">
              <w:rPr>
                <w:rStyle w:val="Enlla"/>
                <w:rFonts w:cs="Arial"/>
                <w:noProof/>
              </w:rPr>
              <w:t>Trenta-dosena. Subcontractació</w:t>
            </w:r>
            <w:r w:rsidR="00D72FE2">
              <w:rPr>
                <w:noProof/>
                <w:webHidden/>
              </w:rPr>
              <w:tab/>
            </w:r>
            <w:r w:rsidR="00D72FE2">
              <w:rPr>
                <w:noProof/>
                <w:webHidden/>
              </w:rPr>
              <w:fldChar w:fldCharType="begin"/>
            </w:r>
            <w:r w:rsidR="00D72FE2">
              <w:rPr>
                <w:noProof/>
                <w:webHidden/>
              </w:rPr>
              <w:instrText xml:space="preserve"> PAGEREF _Toc112832763 \h </w:instrText>
            </w:r>
            <w:r w:rsidR="00D72FE2">
              <w:rPr>
                <w:noProof/>
                <w:webHidden/>
              </w:rPr>
            </w:r>
            <w:r w:rsidR="00D72FE2">
              <w:rPr>
                <w:noProof/>
                <w:webHidden/>
              </w:rPr>
              <w:fldChar w:fldCharType="separate"/>
            </w:r>
            <w:r w:rsidR="00842EB3">
              <w:rPr>
                <w:noProof/>
                <w:webHidden/>
              </w:rPr>
              <w:t>41</w:t>
            </w:r>
            <w:r w:rsidR="00D72FE2">
              <w:rPr>
                <w:noProof/>
                <w:webHidden/>
              </w:rPr>
              <w:fldChar w:fldCharType="end"/>
            </w:r>
          </w:hyperlink>
        </w:p>
        <w:p w14:paraId="679937CF" w14:textId="22B9C39E" w:rsidR="00D72FE2" w:rsidRDefault="000226A9">
          <w:pPr>
            <w:pStyle w:val="IDC2"/>
            <w:tabs>
              <w:tab w:val="right" w:leader="dot" w:pos="8494"/>
            </w:tabs>
            <w:rPr>
              <w:rFonts w:asciiTheme="minorHAnsi" w:eastAsiaTheme="minorEastAsia" w:hAnsiTheme="minorHAnsi" w:cstheme="minorBidi"/>
              <w:noProof/>
            </w:rPr>
          </w:pPr>
          <w:hyperlink w:anchor="_Toc112832764" w:history="1">
            <w:r w:rsidR="00D72FE2" w:rsidRPr="00C9609B">
              <w:rPr>
                <w:rStyle w:val="Enlla"/>
                <w:rFonts w:cs="Arial"/>
                <w:noProof/>
              </w:rPr>
              <w:t>Trenta-tresena. Revisió de preus</w:t>
            </w:r>
            <w:r w:rsidR="00D72FE2">
              <w:rPr>
                <w:noProof/>
                <w:webHidden/>
              </w:rPr>
              <w:tab/>
            </w:r>
            <w:r w:rsidR="00D72FE2">
              <w:rPr>
                <w:noProof/>
                <w:webHidden/>
              </w:rPr>
              <w:fldChar w:fldCharType="begin"/>
            </w:r>
            <w:r w:rsidR="00D72FE2">
              <w:rPr>
                <w:noProof/>
                <w:webHidden/>
              </w:rPr>
              <w:instrText xml:space="preserve"> PAGEREF _Toc112832764 \h </w:instrText>
            </w:r>
            <w:r w:rsidR="00D72FE2">
              <w:rPr>
                <w:noProof/>
                <w:webHidden/>
              </w:rPr>
            </w:r>
            <w:r w:rsidR="00D72FE2">
              <w:rPr>
                <w:noProof/>
                <w:webHidden/>
              </w:rPr>
              <w:fldChar w:fldCharType="separate"/>
            </w:r>
            <w:r w:rsidR="00842EB3">
              <w:rPr>
                <w:noProof/>
                <w:webHidden/>
              </w:rPr>
              <w:t>42</w:t>
            </w:r>
            <w:r w:rsidR="00D72FE2">
              <w:rPr>
                <w:noProof/>
                <w:webHidden/>
              </w:rPr>
              <w:fldChar w:fldCharType="end"/>
            </w:r>
          </w:hyperlink>
        </w:p>
        <w:p w14:paraId="7BFEE892" w14:textId="47840F5C" w:rsidR="00D72FE2" w:rsidRDefault="000226A9">
          <w:pPr>
            <w:pStyle w:val="IDC1"/>
            <w:tabs>
              <w:tab w:val="right" w:leader="dot" w:pos="8494"/>
            </w:tabs>
            <w:rPr>
              <w:rFonts w:asciiTheme="minorHAnsi" w:eastAsiaTheme="minorEastAsia" w:hAnsiTheme="minorHAnsi" w:cstheme="minorBidi"/>
              <w:noProof/>
            </w:rPr>
          </w:pPr>
          <w:hyperlink w:anchor="_Toc112832765" w:history="1">
            <w:r w:rsidR="00D72FE2" w:rsidRPr="00C9609B">
              <w:rPr>
                <w:rStyle w:val="Enlla"/>
                <w:rFonts w:cs="Arial"/>
                <w:noProof/>
              </w:rPr>
              <w:t>VI. DISPOSICIONS RELATIVES A L’EXTINCIÓ DEL CONTRACTE</w:t>
            </w:r>
            <w:r w:rsidR="00D72FE2">
              <w:rPr>
                <w:noProof/>
                <w:webHidden/>
              </w:rPr>
              <w:tab/>
            </w:r>
            <w:r w:rsidR="00D72FE2">
              <w:rPr>
                <w:noProof/>
                <w:webHidden/>
              </w:rPr>
              <w:fldChar w:fldCharType="begin"/>
            </w:r>
            <w:r w:rsidR="00D72FE2">
              <w:rPr>
                <w:noProof/>
                <w:webHidden/>
              </w:rPr>
              <w:instrText xml:space="preserve"> PAGEREF _Toc112832765 \h </w:instrText>
            </w:r>
            <w:r w:rsidR="00D72FE2">
              <w:rPr>
                <w:noProof/>
                <w:webHidden/>
              </w:rPr>
            </w:r>
            <w:r w:rsidR="00D72FE2">
              <w:rPr>
                <w:noProof/>
                <w:webHidden/>
              </w:rPr>
              <w:fldChar w:fldCharType="separate"/>
            </w:r>
            <w:r w:rsidR="00842EB3">
              <w:rPr>
                <w:noProof/>
                <w:webHidden/>
              </w:rPr>
              <w:t>42</w:t>
            </w:r>
            <w:r w:rsidR="00D72FE2">
              <w:rPr>
                <w:noProof/>
                <w:webHidden/>
              </w:rPr>
              <w:fldChar w:fldCharType="end"/>
            </w:r>
          </w:hyperlink>
        </w:p>
        <w:p w14:paraId="7D2D2A36" w14:textId="3FEC6C2D" w:rsidR="00D72FE2" w:rsidRDefault="000226A9">
          <w:pPr>
            <w:pStyle w:val="IDC2"/>
            <w:tabs>
              <w:tab w:val="right" w:leader="dot" w:pos="8494"/>
            </w:tabs>
            <w:rPr>
              <w:rFonts w:asciiTheme="minorHAnsi" w:eastAsiaTheme="minorEastAsia" w:hAnsiTheme="minorHAnsi" w:cstheme="minorBidi"/>
              <w:noProof/>
            </w:rPr>
          </w:pPr>
          <w:hyperlink w:anchor="_Toc112832766" w:history="1">
            <w:r w:rsidR="00D72FE2" w:rsidRPr="00C9609B">
              <w:rPr>
                <w:rStyle w:val="Enlla"/>
                <w:rFonts w:cs="Arial"/>
                <w:noProof/>
              </w:rPr>
              <w:t>Trenta-cuatrena. Recepció i liquidació</w:t>
            </w:r>
            <w:r w:rsidR="00D72FE2">
              <w:rPr>
                <w:noProof/>
                <w:webHidden/>
              </w:rPr>
              <w:tab/>
            </w:r>
            <w:r w:rsidR="00D72FE2">
              <w:rPr>
                <w:noProof/>
                <w:webHidden/>
              </w:rPr>
              <w:fldChar w:fldCharType="begin"/>
            </w:r>
            <w:r w:rsidR="00D72FE2">
              <w:rPr>
                <w:noProof/>
                <w:webHidden/>
              </w:rPr>
              <w:instrText xml:space="preserve"> PAGEREF _Toc112832766 \h </w:instrText>
            </w:r>
            <w:r w:rsidR="00D72FE2">
              <w:rPr>
                <w:noProof/>
                <w:webHidden/>
              </w:rPr>
            </w:r>
            <w:r w:rsidR="00D72FE2">
              <w:rPr>
                <w:noProof/>
                <w:webHidden/>
              </w:rPr>
              <w:fldChar w:fldCharType="separate"/>
            </w:r>
            <w:r w:rsidR="00842EB3">
              <w:rPr>
                <w:noProof/>
                <w:webHidden/>
              </w:rPr>
              <w:t>42</w:t>
            </w:r>
            <w:r w:rsidR="00D72FE2">
              <w:rPr>
                <w:noProof/>
                <w:webHidden/>
              </w:rPr>
              <w:fldChar w:fldCharType="end"/>
            </w:r>
          </w:hyperlink>
        </w:p>
        <w:p w14:paraId="48B95F84" w14:textId="2736889B" w:rsidR="00D72FE2" w:rsidRDefault="000226A9">
          <w:pPr>
            <w:pStyle w:val="IDC2"/>
            <w:tabs>
              <w:tab w:val="right" w:leader="dot" w:pos="8494"/>
            </w:tabs>
            <w:rPr>
              <w:rFonts w:asciiTheme="minorHAnsi" w:eastAsiaTheme="minorEastAsia" w:hAnsiTheme="minorHAnsi" w:cstheme="minorBidi"/>
              <w:noProof/>
            </w:rPr>
          </w:pPr>
          <w:hyperlink w:anchor="_Toc112832767" w:history="1">
            <w:r w:rsidR="00D72FE2" w:rsidRPr="00C9609B">
              <w:rPr>
                <w:rStyle w:val="Enlla"/>
                <w:rFonts w:cs="Arial"/>
                <w:noProof/>
              </w:rPr>
              <w:t>Trenta-cinquena. Termini de garantia</w:t>
            </w:r>
            <w:r w:rsidR="00D72FE2">
              <w:rPr>
                <w:noProof/>
                <w:webHidden/>
              </w:rPr>
              <w:tab/>
            </w:r>
            <w:r w:rsidR="00D72FE2">
              <w:rPr>
                <w:noProof/>
                <w:webHidden/>
              </w:rPr>
              <w:fldChar w:fldCharType="begin"/>
            </w:r>
            <w:r w:rsidR="00D72FE2">
              <w:rPr>
                <w:noProof/>
                <w:webHidden/>
              </w:rPr>
              <w:instrText xml:space="preserve"> PAGEREF _Toc112832767 \h </w:instrText>
            </w:r>
            <w:r w:rsidR="00D72FE2">
              <w:rPr>
                <w:noProof/>
                <w:webHidden/>
              </w:rPr>
            </w:r>
            <w:r w:rsidR="00D72FE2">
              <w:rPr>
                <w:noProof/>
                <w:webHidden/>
              </w:rPr>
              <w:fldChar w:fldCharType="separate"/>
            </w:r>
            <w:r w:rsidR="00842EB3">
              <w:rPr>
                <w:noProof/>
                <w:webHidden/>
              </w:rPr>
              <w:t>43</w:t>
            </w:r>
            <w:r w:rsidR="00D72FE2">
              <w:rPr>
                <w:noProof/>
                <w:webHidden/>
              </w:rPr>
              <w:fldChar w:fldCharType="end"/>
            </w:r>
          </w:hyperlink>
        </w:p>
        <w:p w14:paraId="0A921536" w14:textId="554A9BE4" w:rsidR="00D72FE2" w:rsidRDefault="000226A9">
          <w:pPr>
            <w:pStyle w:val="IDC2"/>
            <w:tabs>
              <w:tab w:val="right" w:leader="dot" w:pos="8494"/>
            </w:tabs>
            <w:rPr>
              <w:rFonts w:asciiTheme="minorHAnsi" w:eastAsiaTheme="minorEastAsia" w:hAnsiTheme="minorHAnsi" w:cstheme="minorBidi"/>
              <w:noProof/>
            </w:rPr>
          </w:pPr>
          <w:hyperlink w:anchor="_Toc112832768" w:history="1">
            <w:r w:rsidR="00D72FE2" w:rsidRPr="00C9609B">
              <w:rPr>
                <w:rStyle w:val="Enlla"/>
                <w:rFonts w:cs="Arial"/>
                <w:noProof/>
              </w:rPr>
              <w:t>Trenta-sisena. Resolució del contracte</w:t>
            </w:r>
            <w:r w:rsidR="00D72FE2">
              <w:rPr>
                <w:noProof/>
                <w:webHidden/>
              </w:rPr>
              <w:tab/>
            </w:r>
            <w:r w:rsidR="00D72FE2">
              <w:rPr>
                <w:noProof/>
                <w:webHidden/>
              </w:rPr>
              <w:fldChar w:fldCharType="begin"/>
            </w:r>
            <w:r w:rsidR="00D72FE2">
              <w:rPr>
                <w:noProof/>
                <w:webHidden/>
              </w:rPr>
              <w:instrText xml:space="preserve"> PAGEREF _Toc112832768 \h </w:instrText>
            </w:r>
            <w:r w:rsidR="00D72FE2">
              <w:rPr>
                <w:noProof/>
                <w:webHidden/>
              </w:rPr>
            </w:r>
            <w:r w:rsidR="00D72FE2">
              <w:rPr>
                <w:noProof/>
                <w:webHidden/>
              </w:rPr>
              <w:fldChar w:fldCharType="separate"/>
            </w:r>
            <w:r w:rsidR="00842EB3">
              <w:rPr>
                <w:noProof/>
                <w:webHidden/>
              </w:rPr>
              <w:t>43</w:t>
            </w:r>
            <w:r w:rsidR="00D72FE2">
              <w:rPr>
                <w:noProof/>
                <w:webHidden/>
              </w:rPr>
              <w:fldChar w:fldCharType="end"/>
            </w:r>
          </w:hyperlink>
        </w:p>
        <w:p w14:paraId="21446C52" w14:textId="2896049F" w:rsidR="00D72FE2" w:rsidRDefault="000226A9">
          <w:pPr>
            <w:pStyle w:val="IDC1"/>
            <w:tabs>
              <w:tab w:val="right" w:leader="dot" w:pos="8494"/>
            </w:tabs>
            <w:rPr>
              <w:rFonts w:asciiTheme="minorHAnsi" w:eastAsiaTheme="minorEastAsia" w:hAnsiTheme="minorHAnsi" w:cstheme="minorBidi"/>
              <w:noProof/>
            </w:rPr>
          </w:pPr>
          <w:hyperlink w:anchor="_Toc112832769" w:history="1">
            <w:r w:rsidR="00D72FE2" w:rsidRPr="00C9609B">
              <w:rPr>
                <w:rStyle w:val="Enlla"/>
                <w:rFonts w:cs="Arial"/>
                <w:noProof/>
              </w:rPr>
              <w:t>VII. RECURSOS, MESURES PROVISIONALS I SUPÒSITS ESPECIALS DE NUL·LITAT CONTRACTUAL</w:t>
            </w:r>
            <w:r w:rsidR="00D72FE2">
              <w:rPr>
                <w:noProof/>
                <w:webHidden/>
              </w:rPr>
              <w:tab/>
            </w:r>
            <w:r w:rsidR="00D72FE2">
              <w:rPr>
                <w:noProof/>
                <w:webHidden/>
              </w:rPr>
              <w:fldChar w:fldCharType="begin"/>
            </w:r>
            <w:r w:rsidR="00D72FE2">
              <w:rPr>
                <w:noProof/>
                <w:webHidden/>
              </w:rPr>
              <w:instrText xml:space="preserve"> PAGEREF _Toc112832769 \h </w:instrText>
            </w:r>
            <w:r w:rsidR="00D72FE2">
              <w:rPr>
                <w:noProof/>
                <w:webHidden/>
              </w:rPr>
            </w:r>
            <w:r w:rsidR="00D72FE2">
              <w:rPr>
                <w:noProof/>
                <w:webHidden/>
              </w:rPr>
              <w:fldChar w:fldCharType="separate"/>
            </w:r>
            <w:r w:rsidR="00842EB3">
              <w:rPr>
                <w:noProof/>
                <w:webHidden/>
              </w:rPr>
              <w:t>44</w:t>
            </w:r>
            <w:r w:rsidR="00D72FE2">
              <w:rPr>
                <w:noProof/>
                <w:webHidden/>
              </w:rPr>
              <w:fldChar w:fldCharType="end"/>
            </w:r>
          </w:hyperlink>
        </w:p>
        <w:p w14:paraId="58FC4600" w14:textId="7F755591" w:rsidR="00D72FE2" w:rsidRDefault="000226A9">
          <w:pPr>
            <w:pStyle w:val="IDC2"/>
            <w:tabs>
              <w:tab w:val="right" w:leader="dot" w:pos="8494"/>
            </w:tabs>
            <w:rPr>
              <w:rFonts w:asciiTheme="minorHAnsi" w:eastAsiaTheme="minorEastAsia" w:hAnsiTheme="minorHAnsi" w:cstheme="minorBidi"/>
              <w:noProof/>
            </w:rPr>
          </w:pPr>
          <w:hyperlink w:anchor="_Toc112832770" w:history="1">
            <w:r w:rsidR="00D72FE2" w:rsidRPr="00C9609B">
              <w:rPr>
                <w:rStyle w:val="Enlla"/>
                <w:rFonts w:cs="Arial"/>
                <w:noProof/>
              </w:rPr>
              <w:t>Trenta-setena. Règim de recursos</w:t>
            </w:r>
            <w:r w:rsidR="00D72FE2">
              <w:rPr>
                <w:noProof/>
                <w:webHidden/>
              </w:rPr>
              <w:tab/>
            </w:r>
            <w:r w:rsidR="00D72FE2">
              <w:rPr>
                <w:noProof/>
                <w:webHidden/>
              </w:rPr>
              <w:fldChar w:fldCharType="begin"/>
            </w:r>
            <w:r w:rsidR="00D72FE2">
              <w:rPr>
                <w:noProof/>
                <w:webHidden/>
              </w:rPr>
              <w:instrText xml:space="preserve"> PAGEREF _Toc112832770 \h </w:instrText>
            </w:r>
            <w:r w:rsidR="00D72FE2">
              <w:rPr>
                <w:noProof/>
                <w:webHidden/>
              </w:rPr>
            </w:r>
            <w:r w:rsidR="00D72FE2">
              <w:rPr>
                <w:noProof/>
                <w:webHidden/>
              </w:rPr>
              <w:fldChar w:fldCharType="separate"/>
            </w:r>
            <w:r w:rsidR="00842EB3">
              <w:rPr>
                <w:noProof/>
                <w:webHidden/>
              </w:rPr>
              <w:t>44</w:t>
            </w:r>
            <w:r w:rsidR="00D72FE2">
              <w:rPr>
                <w:noProof/>
                <w:webHidden/>
              </w:rPr>
              <w:fldChar w:fldCharType="end"/>
            </w:r>
          </w:hyperlink>
        </w:p>
        <w:p w14:paraId="61166163" w14:textId="3E14C3CB" w:rsidR="00D72FE2" w:rsidRDefault="000226A9">
          <w:pPr>
            <w:pStyle w:val="IDC2"/>
            <w:tabs>
              <w:tab w:val="right" w:leader="dot" w:pos="8494"/>
            </w:tabs>
            <w:rPr>
              <w:rFonts w:asciiTheme="minorHAnsi" w:eastAsiaTheme="minorEastAsia" w:hAnsiTheme="minorHAnsi" w:cstheme="minorBidi"/>
              <w:noProof/>
            </w:rPr>
          </w:pPr>
          <w:hyperlink w:anchor="_Toc112832771" w:history="1">
            <w:r w:rsidR="00D72FE2" w:rsidRPr="00C9609B">
              <w:rPr>
                <w:rStyle w:val="Enlla"/>
                <w:rFonts w:cs="Arial"/>
                <w:noProof/>
              </w:rPr>
              <w:t>Trenta-vuitena. Arbitratge</w:t>
            </w:r>
            <w:r w:rsidR="00D72FE2">
              <w:rPr>
                <w:noProof/>
                <w:webHidden/>
              </w:rPr>
              <w:tab/>
            </w:r>
            <w:r w:rsidR="00D72FE2">
              <w:rPr>
                <w:noProof/>
                <w:webHidden/>
              </w:rPr>
              <w:fldChar w:fldCharType="begin"/>
            </w:r>
            <w:r w:rsidR="00D72FE2">
              <w:rPr>
                <w:noProof/>
                <w:webHidden/>
              </w:rPr>
              <w:instrText xml:space="preserve"> PAGEREF _Toc112832771 \h </w:instrText>
            </w:r>
            <w:r w:rsidR="00D72FE2">
              <w:rPr>
                <w:noProof/>
                <w:webHidden/>
              </w:rPr>
            </w:r>
            <w:r w:rsidR="00D72FE2">
              <w:rPr>
                <w:noProof/>
                <w:webHidden/>
              </w:rPr>
              <w:fldChar w:fldCharType="separate"/>
            </w:r>
            <w:r w:rsidR="00842EB3">
              <w:rPr>
                <w:noProof/>
                <w:webHidden/>
              </w:rPr>
              <w:t>44</w:t>
            </w:r>
            <w:r w:rsidR="00D72FE2">
              <w:rPr>
                <w:noProof/>
                <w:webHidden/>
              </w:rPr>
              <w:fldChar w:fldCharType="end"/>
            </w:r>
          </w:hyperlink>
        </w:p>
        <w:p w14:paraId="32A308AE" w14:textId="75439953" w:rsidR="00D72FE2" w:rsidRDefault="000226A9">
          <w:pPr>
            <w:pStyle w:val="IDC2"/>
            <w:tabs>
              <w:tab w:val="right" w:leader="dot" w:pos="8494"/>
            </w:tabs>
            <w:rPr>
              <w:rFonts w:asciiTheme="minorHAnsi" w:eastAsiaTheme="minorEastAsia" w:hAnsiTheme="minorHAnsi" w:cstheme="minorBidi"/>
              <w:noProof/>
            </w:rPr>
          </w:pPr>
          <w:hyperlink w:anchor="_Toc112832772" w:history="1">
            <w:r w:rsidR="00D72FE2" w:rsidRPr="00C9609B">
              <w:rPr>
                <w:rStyle w:val="Enlla"/>
                <w:rFonts w:cs="Arial"/>
                <w:noProof/>
              </w:rPr>
              <w:t>Trenta-novena. Mesures cautelars</w:t>
            </w:r>
            <w:r w:rsidR="00D72FE2">
              <w:rPr>
                <w:noProof/>
                <w:webHidden/>
              </w:rPr>
              <w:tab/>
            </w:r>
            <w:r w:rsidR="00D72FE2">
              <w:rPr>
                <w:noProof/>
                <w:webHidden/>
              </w:rPr>
              <w:fldChar w:fldCharType="begin"/>
            </w:r>
            <w:r w:rsidR="00D72FE2">
              <w:rPr>
                <w:noProof/>
                <w:webHidden/>
              </w:rPr>
              <w:instrText xml:space="preserve"> PAGEREF _Toc112832772 \h </w:instrText>
            </w:r>
            <w:r w:rsidR="00D72FE2">
              <w:rPr>
                <w:noProof/>
                <w:webHidden/>
              </w:rPr>
            </w:r>
            <w:r w:rsidR="00D72FE2">
              <w:rPr>
                <w:noProof/>
                <w:webHidden/>
              </w:rPr>
              <w:fldChar w:fldCharType="separate"/>
            </w:r>
            <w:r w:rsidR="00842EB3">
              <w:rPr>
                <w:noProof/>
                <w:webHidden/>
              </w:rPr>
              <w:t>45</w:t>
            </w:r>
            <w:r w:rsidR="00D72FE2">
              <w:rPr>
                <w:noProof/>
                <w:webHidden/>
              </w:rPr>
              <w:fldChar w:fldCharType="end"/>
            </w:r>
          </w:hyperlink>
        </w:p>
        <w:p w14:paraId="3390BC66" w14:textId="5ABE28B4" w:rsidR="00D72FE2" w:rsidRDefault="000226A9">
          <w:pPr>
            <w:pStyle w:val="IDC2"/>
            <w:tabs>
              <w:tab w:val="right" w:leader="dot" w:pos="8494"/>
            </w:tabs>
            <w:rPr>
              <w:rFonts w:asciiTheme="minorHAnsi" w:eastAsiaTheme="minorEastAsia" w:hAnsiTheme="minorHAnsi" w:cstheme="minorBidi"/>
              <w:noProof/>
            </w:rPr>
          </w:pPr>
          <w:hyperlink w:anchor="_Toc112832773" w:history="1">
            <w:r w:rsidR="00D72FE2" w:rsidRPr="00C9609B">
              <w:rPr>
                <w:rStyle w:val="Enlla"/>
                <w:rFonts w:cs="Arial"/>
                <w:noProof/>
              </w:rPr>
              <w:t>Quarentena.Règim d’invalidesa</w:t>
            </w:r>
            <w:r w:rsidR="00D72FE2">
              <w:rPr>
                <w:noProof/>
                <w:webHidden/>
              </w:rPr>
              <w:tab/>
            </w:r>
            <w:r w:rsidR="00D72FE2">
              <w:rPr>
                <w:noProof/>
                <w:webHidden/>
              </w:rPr>
              <w:fldChar w:fldCharType="begin"/>
            </w:r>
            <w:r w:rsidR="00D72FE2">
              <w:rPr>
                <w:noProof/>
                <w:webHidden/>
              </w:rPr>
              <w:instrText xml:space="preserve"> PAGEREF _Toc112832773 \h </w:instrText>
            </w:r>
            <w:r w:rsidR="00D72FE2">
              <w:rPr>
                <w:noProof/>
                <w:webHidden/>
              </w:rPr>
            </w:r>
            <w:r w:rsidR="00D72FE2">
              <w:rPr>
                <w:noProof/>
                <w:webHidden/>
              </w:rPr>
              <w:fldChar w:fldCharType="separate"/>
            </w:r>
            <w:r w:rsidR="00842EB3">
              <w:rPr>
                <w:noProof/>
                <w:webHidden/>
              </w:rPr>
              <w:t>45</w:t>
            </w:r>
            <w:r w:rsidR="00D72FE2">
              <w:rPr>
                <w:noProof/>
                <w:webHidden/>
              </w:rPr>
              <w:fldChar w:fldCharType="end"/>
            </w:r>
          </w:hyperlink>
        </w:p>
        <w:p w14:paraId="52986FF1" w14:textId="5F5839B6" w:rsidR="00D72FE2" w:rsidRDefault="000226A9">
          <w:pPr>
            <w:pStyle w:val="IDC2"/>
            <w:tabs>
              <w:tab w:val="right" w:leader="dot" w:pos="8494"/>
            </w:tabs>
            <w:rPr>
              <w:rFonts w:asciiTheme="minorHAnsi" w:eastAsiaTheme="minorEastAsia" w:hAnsiTheme="minorHAnsi" w:cstheme="minorBidi"/>
              <w:noProof/>
            </w:rPr>
          </w:pPr>
          <w:hyperlink w:anchor="_Toc112832774" w:history="1">
            <w:r w:rsidR="00D72FE2" w:rsidRPr="00C9609B">
              <w:rPr>
                <w:rStyle w:val="Enlla"/>
                <w:rFonts w:cs="Arial"/>
                <w:noProof/>
              </w:rPr>
              <w:t>Quaranta-unena. Jurisdicció competent</w:t>
            </w:r>
            <w:r w:rsidR="00D72FE2">
              <w:rPr>
                <w:noProof/>
                <w:webHidden/>
              </w:rPr>
              <w:tab/>
            </w:r>
            <w:r w:rsidR="00D72FE2">
              <w:rPr>
                <w:noProof/>
                <w:webHidden/>
              </w:rPr>
              <w:fldChar w:fldCharType="begin"/>
            </w:r>
            <w:r w:rsidR="00D72FE2">
              <w:rPr>
                <w:noProof/>
                <w:webHidden/>
              </w:rPr>
              <w:instrText xml:space="preserve"> PAGEREF _Toc112832774 \h </w:instrText>
            </w:r>
            <w:r w:rsidR="00D72FE2">
              <w:rPr>
                <w:noProof/>
                <w:webHidden/>
              </w:rPr>
            </w:r>
            <w:r w:rsidR="00D72FE2">
              <w:rPr>
                <w:noProof/>
                <w:webHidden/>
              </w:rPr>
              <w:fldChar w:fldCharType="separate"/>
            </w:r>
            <w:r w:rsidR="00842EB3">
              <w:rPr>
                <w:noProof/>
                <w:webHidden/>
              </w:rPr>
              <w:t>45</w:t>
            </w:r>
            <w:r w:rsidR="00D72FE2">
              <w:rPr>
                <w:noProof/>
                <w:webHidden/>
              </w:rPr>
              <w:fldChar w:fldCharType="end"/>
            </w:r>
          </w:hyperlink>
        </w:p>
        <w:p w14:paraId="3D0B570E" w14:textId="77777777" w:rsidR="006F4B55" w:rsidRPr="00F61656" w:rsidRDefault="00072219" w:rsidP="000D49CF">
          <w:pPr>
            <w:spacing w:after="0" w:line="240" w:lineRule="auto"/>
            <w:rPr>
              <w:rFonts w:cs="Arial"/>
            </w:rPr>
          </w:pPr>
          <w:r w:rsidRPr="000D49CF">
            <w:rPr>
              <w:rFonts w:cs="Arial"/>
              <w:b/>
              <w:bCs/>
            </w:rPr>
            <w:fldChar w:fldCharType="end"/>
          </w:r>
        </w:p>
      </w:sdtContent>
    </w:sdt>
    <w:p w14:paraId="77177A24" w14:textId="77777777" w:rsidR="00452293" w:rsidRPr="00F61656" w:rsidRDefault="00452293" w:rsidP="00FA1FB0">
      <w:pPr>
        <w:spacing w:after="0" w:line="240" w:lineRule="auto"/>
        <w:ind w:left="708" w:hanging="708"/>
        <w:jc w:val="both"/>
        <w:rPr>
          <w:rFonts w:cs="Arial"/>
          <w:b/>
          <w:lang w:eastAsia="es-ES"/>
        </w:rPr>
      </w:pPr>
      <w:r w:rsidRPr="00F61656">
        <w:rPr>
          <w:rFonts w:cs="Arial"/>
          <w:b/>
          <w:lang w:eastAsia="es-ES"/>
        </w:rPr>
        <w:br w:type="page"/>
      </w:r>
    </w:p>
    <w:p w14:paraId="5AB5B0E9" w14:textId="2ECCF5D8" w:rsidR="0086250C" w:rsidRPr="003E57A0" w:rsidRDefault="0086250C" w:rsidP="0086250C">
      <w:pPr>
        <w:pStyle w:val="Ttol1"/>
        <w:pBdr>
          <w:bottom w:val="single" w:sz="4" w:space="1" w:color="auto"/>
        </w:pBdr>
        <w:tabs>
          <w:tab w:val="left" w:pos="284"/>
        </w:tabs>
        <w:rPr>
          <w:rFonts w:cs="Arial"/>
          <w:sz w:val="22"/>
          <w:szCs w:val="22"/>
        </w:rPr>
      </w:pPr>
      <w:bookmarkStart w:id="0" w:name="_Toc512237507"/>
      <w:bookmarkStart w:id="1" w:name="_Toc87358825"/>
      <w:bookmarkStart w:id="2" w:name="_Toc112832718"/>
      <w:r w:rsidRPr="003E57A0">
        <w:rPr>
          <w:rFonts w:cs="Arial"/>
          <w:sz w:val="22"/>
          <w:szCs w:val="22"/>
        </w:rPr>
        <w:lastRenderedPageBreak/>
        <w:t>QUADRE DE CARACTERÍSTIQUES DEL CONTRACTE</w:t>
      </w:r>
      <w:bookmarkEnd w:id="0"/>
      <w:r w:rsidRPr="003E57A0">
        <w:rPr>
          <w:b w:val="0"/>
          <w:bCs w:val="0"/>
          <w:sz w:val="22"/>
          <w:szCs w:val="22"/>
        </w:rPr>
        <w:t xml:space="preserve">                          </w:t>
      </w:r>
      <w:r w:rsidR="00906258">
        <w:rPr>
          <w:bCs w:val="0"/>
          <w:sz w:val="22"/>
          <w:szCs w:val="22"/>
        </w:rPr>
        <w:t>BC</w:t>
      </w:r>
      <w:r w:rsidRPr="003E57A0">
        <w:rPr>
          <w:bCs w:val="0"/>
          <w:sz w:val="22"/>
          <w:szCs w:val="22"/>
        </w:rPr>
        <w:t xml:space="preserve"> </w:t>
      </w:r>
      <w:r w:rsidR="00523007">
        <w:rPr>
          <w:bCs w:val="0"/>
          <w:sz w:val="22"/>
          <w:szCs w:val="22"/>
        </w:rPr>
        <w:t>-</w:t>
      </w:r>
      <w:r w:rsidRPr="003E57A0">
        <w:rPr>
          <w:bCs w:val="0"/>
          <w:sz w:val="22"/>
          <w:szCs w:val="22"/>
        </w:rPr>
        <w:t>202</w:t>
      </w:r>
      <w:bookmarkEnd w:id="1"/>
      <w:bookmarkEnd w:id="2"/>
      <w:r w:rsidR="002D215A">
        <w:rPr>
          <w:bCs w:val="0"/>
          <w:sz w:val="22"/>
          <w:szCs w:val="22"/>
        </w:rPr>
        <w:t>3</w:t>
      </w:r>
      <w:r w:rsidR="00523007">
        <w:rPr>
          <w:bCs w:val="0"/>
          <w:sz w:val="22"/>
          <w:szCs w:val="22"/>
        </w:rPr>
        <w:t>-</w:t>
      </w:r>
      <w:r w:rsidR="00A96DE3">
        <w:rPr>
          <w:bCs w:val="0"/>
          <w:sz w:val="22"/>
          <w:szCs w:val="22"/>
        </w:rPr>
        <w:t>231</w:t>
      </w:r>
    </w:p>
    <w:p w14:paraId="0750C1F9" w14:textId="77777777" w:rsidR="0086250C" w:rsidRPr="003E57A0" w:rsidRDefault="0086250C" w:rsidP="0086250C">
      <w:pPr>
        <w:tabs>
          <w:tab w:val="left" w:pos="284"/>
        </w:tabs>
        <w:spacing w:after="0" w:line="240" w:lineRule="auto"/>
        <w:jc w:val="both"/>
        <w:rPr>
          <w:rFonts w:cs="Arial"/>
          <w:snapToGrid w:val="0"/>
          <w:lang w:eastAsia="es-ES"/>
        </w:rPr>
      </w:pPr>
    </w:p>
    <w:p w14:paraId="402E3371" w14:textId="77777777" w:rsidR="0086250C" w:rsidRPr="003E57A0" w:rsidRDefault="0086250C" w:rsidP="0086250C">
      <w:pPr>
        <w:numPr>
          <w:ilvl w:val="0"/>
          <w:numId w:val="2"/>
        </w:numPr>
        <w:tabs>
          <w:tab w:val="clear" w:pos="360"/>
          <w:tab w:val="num" w:pos="-1285"/>
          <w:tab w:val="left" w:pos="284"/>
        </w:tabs>
        <w:spacing w:after="0" w:line="240" w:lineRule="auto"/>
        <w:ind w:left="0" w:firstLine="0"/>
        <w:jc w:val="both"/>
        <w:rPr>
          <w:rFonts w:cs="Arial"/>
          <w:b/>
          <w:snapToGrid w:val="0"/>
          <w:lang w:eastAsia="es-ES"/>
        </w:rPr>
      </w:pPr>
      <w:r w:rsidRPr="003E57A0">
        <w:rPr>
          <w:rFonts w:cs="Arial"/>
          <w:b/>
          <w:snapToGrid w:val="0"/>
          <w:lang w:eastAsia="es-ES"/>
        </w:rPr>
        <w:t xml:space="preserve">Objecte </w:t>
      </w:r>
    </w:p>
    <w:p w14:paraId="4778428D" w14:textId="77777777" w:rsidR="0086250C" w:rsidRPr="003E57A0" w:rsidRDefault="0086250C" w:rsidP="0086250C">
      <w:pPr>
        <w:tabs>
          <w:tab w:val="left" w:pos="284"/>
        </w:tabs>
        <w:spacing w:after="0" w:line="240" w:lineRule="auto"/>
        <w:jc w:val="both"/>
        <w:rPr>
          <w:rFonts w:cs="Arial"/>
          <w:b/>
          <w:snapToGrid w:val="0"/>
          <w:lang w:eastAsia="es-ES"/>
        </w:rPr>
      </w:pPr>
    </w:p>
    <w:p w14:paraId="32B5CAFF" w14:textId="45C9DFBF" w:rsidR="00325AD9" w:rsidRPr="00597381" w:rsidRDefault="00A16A94" w:rsidP="00325AD9">
      <w:pPr>
        <w:pStyle w:val="Textindependent"/>
        <w:tabs>
          <w:tab w:val="left" w:pos="966"/>
        </w:tabs>
        <w:spacing w:before="120" w:after="120"/>
        <w:ind w:left="142"/>
        <w:rPr>
          <w:sz w:val="20"/>
          <w:lang w:val="ca-ES"/>
        </w:rPr>
      </w:pPr>
      <w:r w:rsidRPr="00597381">
        <w:rPr>
          <w:snapToGrid/>
          <w:sz w:val="22"/>
          <w:szCs w:val="22"/>
          <w:lang w:val="ca-ES" w:eastAsia="ca-ES"/>
        </w:rPr>
        <w:t xml:space="preserve">L’objecte d’aquesta contractació és el subministrament </w:t>
      </w:r>
      <w:r w:rsidR="00344DA8" w:rsidRPr="00597381">
        <w:rPr>
          <w:snapToGrid/>
          <w:sz w:val="22"/>
          <w:szCs w:val="22"/>
          <w:lang w:val="ca-ES" w:eastAsia="ca-ES"/>
        </w:rPr>
        <w:t xml:space="preserve">i instal·lació d’equips per actualitzar l’actual sistema de detecció </w:t>
      </w:r>
      <w:r w:rsidR="00325AD9" w:rsidRPr="00597381">
        <w:rPr>
          <w:sz w:val="22"/>
          <w:szCs w:val="22"/>
          <w:lang w:val="ca-ES"/>
        </w:rPr>
        <w:t>d'incendis de la Biblioteca de Catalunya, ubicat al carrer Hospital, 56 de Barcelona i el canvi del sistema d’extinció d’un dels magatzems de la Biblioteca de Catalunya.</w:t>
      </w:r>
    </w:p>
    <w:p w14:paraId="156C4766" w14:textId="77777777" w:rsidR="00A16A94" w:rsidRPr="00597381" w:rsidRDefault="00A16A94" w:rsidP="00722293">
      <w:pPr>
        <w:pStyle w:val="Textindependent"/>
        <w:spacing w:before="94"/>
        <w:ind w:right="140"/>
        <w:rPr>
          <w:snapToGrid/>
          <w:sz w:val="22"/>
          <w:szCs w:val="22"/>
          <w:lang w:val="ca-ES" w:eastAsia="ca-ES"/>
        </w:rPr>
      </w:pPr>
    </w:p>
    <w:p w14:paraId="29E1BE7B" w14:textId="77777777" w:rsidR="00325AD9" w:rsidRPr="000226A9" w:rsidRDefault="00325AD9" w:rsidP="00325AD9">
      <w:pPr>
        <w:pStyle w:val="Textindependent"/>
        <w:tabs>
          <w:tab w:val="left" w:pos="966"/>
        </w:tabs>
        <w:spacing w:before="120" w:after="120"/>
        <w:ind w:left="142"/>
        <w:rPr>
          <w:sz w:val="22"/>
          <w:szCs w:val="22"/>
          <w:lang w:val="ca-ES"/>
        </w:rPr>
      </w:pPr>
      <w:r w:rsidRPr="000226A9">
        <w:rPr>
          <w:sz w:val="22"/>
          <w:szCs w:val="22"/>
          <w:lang w:val="ca-ES"/>
        </w:rPr>
        <w:t>CPV: 35111000-5 (Equip d’extinció d’incendis)</w:t>
      </w:r>
    </w:p>
    <w:p w14:paraId="4C82BAE4" w14:textId="77777777" w:rsidR="00A16A94" w:rsidRPr="00597381" w:rsidRDefault="00A16A94" w:rsidP="00722293">
      <w:pPr>
        <w:pStyle w:val="Textindependent"/>
        <w:spacing w:before="94"/>
        <w:ind w:right="140"/>
        <w:rPr>
          <w:snapToGrid/>
          <w:sz w:val="22"/>
          <w:szCs w:val="22"/>
          <w:lang w:val="ca-ES" w:eastAsia="ca-ES"/>
        </w:rPr>
      </w:pPr>
    </w:p>
    <w:p w14:paraId="0C1A3E13" w14:textId="4DAFE9BC" w:rsidR="00325AD9" w:rsidRPr="00A96DE3" w:rsidRDefault="00325AD9" w:rsidP="00325AD9">
      <w:pPr>
        <w:pStyle w:val="Textindependent"/>
        <w:tabs>
          <w:tab w:val="left" w:pos="966"/>
        </w:tabs>
        <w:spacing w:before="120" w:after="120"/>
        <w:ind w:left="142"/>
        <w:rPr>
          <w:snapToGrid/>
          <w:sz w:val="22"/>
          <w:szCs w:val="22"/>
          <w:lang w:val="ca-ES" w:eastAsia="ca-ES"/>
        </w:rPr>
      </w:pPr>
      <w:r w:rsidRPr="00A96DE3">
        <w:rPr>
          <w:snapToGrid/>
          <w:sz w:val="22"/>
          <w:szCs w:val="22"/>
          <w:lang w:val="ca-ES" w:eastAsia="ca-ES"/>
        </w:rPr>
        <w:t xml:space="preserve">En relació amb el canvi de sistema d'extinció d'un dels magatzems de la BC; en els magatzems soterranis es disposen de diversos sistemes d'extinció d'incendis depenent dels documents que es custodien en el magatzem en qüestió. La planta -3 disposa d'un magatzem que està protegit per un sistema de </w:t>
      </w:r>
      <w:proofErr w:type="spellStart"/>
      <w:r w:rsidRPr="00A96DE3">
        <w:rPr>
          <w:snapToGrid/>
          <w:sz w:val="22"/>
          <w:szCs w:val="22"/>
          <w:lang w:val="ca-ES" w:eastAsia="ca-ES"/>
        </w:rPr>
        <w:t>sprinklers</w:t>
      </w:r>
      <w:proofErr w:type="spellEnd"/>
      <w:r w:rsidRPr="00A96DE3">
        <w:rPr>
          <w:snapToGrid/>
          <w:sz w:val="22"/>
          <w:szCs w:val="22"/>
          <w:lang w:val="ca-ES" w:eastAsia="ca-ES"/>
        </w:rPr>
        <w:t xml:space="preserve"> (aigua) i en el qual a petició de la responsable del departament d'emmagatzemament i preservació, cal convertir a extinció automàtica per gas extintor.</w:t>
      </w:r>
    </w:p>
    <w:p w14:paraId="1D9F2B59" w14:textId="65CC1872" w:rsidR="003F664D" w:rsidRPr="003F664D" w:rsidRDefault="003F664D" w:rsidP="00325AD9">
      <w:pPr>
        <w:pStyle w:val="Textindependent"/>
        <w:spacing w:before="94"/>
        <w:ind w:right="140"/>
        <w:rPr>
          <w:rFonts w:eastAsia="Arial" w:cs="Arial"/>
        </w:rPr>
      </w:pPr>
    </w:p>
    <w:p w14:paraId="7E4EB23F" w14:textId="77777777" w:rsidR="0086250C" w:rsidRDefault="0086250C" w:rsidP="000226A9">
      <w:pPr>
        <w:widowControl w:val="0"/>
        <w:autoSpaceDE w:val="0"/>
        <w:autoSpaceDN w:val="0"/>
        <w:adjustRightInd w:val="0"/>
        <w:spacing w:after="0" w:line="240" w:lineRule="auto"/>
        <w:ind w:left="708" w:right="140" w:hanging="708"/>
        <w:jc w:val="both"/>
        <w:rPr>
          <w:rFonts w:cs="Arial"/>
        </w:rPr>
      </w:pPr>
      <w:r w:rsidRPr="00D01325">
        <w:rPr>
          <w:rFonts w:cs="Arial"/>
          <w:u w:val="single"/>
        </w:rPr>
        <w:t>Naturalesa del contracte</w:t>
      </w:r>
      <w:r>
        <w:rPr>
          <w:rFonts w:cs="Arial"/>
        </w:rPr>
        <w:t>:</w:t>
      </w:r>
    </w:p>
    <w:p w14:paraId="2C192595" w14:textId="77777777" w:rsidR="0086250C" w:rsidRDefault="0086250C" w:rsidP="0086250C">
      <w:pPr>
        <w:widowControl w:val="0"/>
        <w:autoSpaceDE w:val="0"/>
        <w:autoSpaceDN w:val="0"/>
        <w:adjustRightInd w:val="0"/>
        <w:spacing w:after="0" w:line="240" w:lineRule="auto"/>
        <w:ind w:right="140"/>
        <w:jc w:val="both"/>
        <w:rPr>
          <w:rFonts w:cs="Arial"/>
        </w:rPr>
      </w:pPr>
    </w:p>
    <w:p w14:paraId="5BC380FF" w14:textId="3AEBDC6C" w:rsidR="003F664D" w:rsidRDefault="0086250C" w:rsidP="0086250C">
      <w:pPr>
        <w:pStyle w:val="Textindependent"/>
        <w:spacing w:before="94"/>
        <w:ind w:right="140"/>
        <w:rPr>
          <w:snapToGrid/>
          <w:sz w:val="22"/>
          <w:szCs w:val="22"/>
          <w:lang w:val="ca-ES" w:eastAsia="ca-ES"/>
        </w:rPr>
      </w:pPr>
      <w:r w:rsidRPr="004F5B9E">
        <w:rPr>
          <w:snapToGrid/>
          <w:sz w:val="22"/>
          <w:szCs w:val="22"/>
          <w:lang w:val="ca-ES" w:eastAsia="ca-ES"/>
        </w:rPr>
        <w:t>D’acord amb l’establert a l’article 1</w:t>
      </w:r>
      <w:r w:rsidR="000A0133">
        <w:rPr>
          <w:snapToGrid/>
          <w:sz w:val="22"/>
          <w:szCs w:val="22"/>
          <w:lang w:val="ca-ES" w:eastAsia="ca-ES"/>
        </w:rPr>
        <w:t>6</w:t>
      </w:r>
      <w:r w:rsidRPr="004F5B9E">
        <w:rPr>
          <w:snapToGrid/>
          <w:sz w:val="22"/>
          <w:szCs w:val="22"/>
          <w:lang w:val="ca-ES" w:eastAsia="ca-ES"/>
        </w:rPr>
        <w:t xml:space="preserve"> de la Llei 9/2017, de contractes del sector públic (en endavant, LCSP), el contracte proposat té una naturalesa </w:t>
      </w:r>
      <w:r w:rsidR="000A0133">
        <w:rPr>
          <w:snapToGrid/>
          <w:sz w:val="22"/>
          <w:szCs w:val="22"/>
          <w:lang w:val="ca-ES" w:eastAsia="ca-ES"/>
        </w:rPr>
        <w:t>de</w:t>
      </w:r>
      <w:r>
        <w:rPr>
          <w:snapToGrid/>
          <w:sz w:val="22"/>
          <w:szCs w:val="22"/>
          <w:lang w:val="ca-ES" w:eastAsia="ca-ES"/>
        </w:rPr>
        <w:t xml:space="preserve"> contracte de subministraments</w:t>
      </w:r>
      <w:r w:rsidR="000A0133">
        <w:rPr>
          <w:snapToGrid/>
          <w:sz w:val="22"/>
          <w:szCs w:val="22"/>
          <w:lang w:val="ca-ES" w:eastAsia="ca-ES"/>
        </w:rPr>
        <w:t>.</w:t>
      </w:r>
      <w:r w:rsidRPr="004F5B9E">
        <w:rPr>
          <w:snapToGrid/>
          <w:sz w:val="22"/>
          <w:szCs w:val="22"/>
          <w:lang w:val="ca-ES" w:eastAsia="ca-ES"/>
        </w:rPr>
        <w:t xml:space="preserve"> </w:t>
      </w:r>
    </w:p>
    <w:p w14:paraId="745BC569" w14:textId="77777777" w:rsidR="0018576D" w:rsidRDefault="0018576D" w:rsidP="0086250C">
      <w:pPr>
        <w:tabs>
          <w:tab w:val="left" w:pos="1276"/>
        </w:tabs>
        <w:spacing w:after="0" w:line="240" w:lineRule="auto"/>
        <w:ind w:right="140"/>
        <w:jc w:val="both"/>
        <w:rPr>
          <w:rFonts w:eastAsia="Arial" w:cs="Arial"/>
          <w:lang w:val="es-ES"/>
        </w:rPr>
      </w:pPr>
    </w:p>
    <w:p w14:paraId="4C2ECFD7" w14:textId="77777777" w:rsidR="000A0133" w:rsidRPr="004F5B9E" w:rsidRDefault="000A0133" w:rsidP="0086250C">
      <w:pPr>
        <w:tabs>
          <w:tab w:val="left" w:pos="1276"/>
        </w:tabs>
        <w:spacing w:after="0" w:line="240" w:lineRule="auto"/>
        <w:ind w:right="140"/>
        <w:jc w:val="both"/>
        <w:rPr>
          <w:rFonts w:eastAsia="Arial" w:cs="Arial"/>
          <w:lang w:val="es-ES"/>
        </w:rPr>
      </w:pPr>
    </w:p>
    <w:p w14:paraId="7FB13B83" w14:textId="4A0462BC" w:rsidR="0086250C" w:rsidRDefault="0086250C" w:rsidP="0086250C">
      <w:pPr>
        <w:tabs>
          <w:tab w:val="left" w:pos="1276"/>
        </w:tabs>
        <w:spacing w:after="0" w:line="240" w:lineRule="auto"/>
        <w:ind w:right="140"/>
        <w:jc w:val="both"/>
        <w:rPr>
          <w:rFonts w:eastAsia="Arial" w:cs="Arial"/>
          <w:b/>
          <w:bCs/>
        </w:rPr>
      </w:pPr>
      <w:r w:rsidRPr="000A0133">
        <w:rPr>
          <w:rFonts w:eastAsia="Arial" w:cs="Arial"/>
          <w:b/>
          <w:bCs/>
        </w:rPr>
        <w:t xml:space="preserve">DIVISIÓ </w:t>
      </w:r>
      <w:r w:rsidR="000A0133">
        <w:rPr>
          <w:rFonts w:eastAsia="Arial" w:cs="Arial"/>
          <w:b/>
          <w:bCs/>
        </w:rPr>
        <w:t xml:space="preserve">EN </w:t>
      </w:r>
      <w:r w:rsidRPr="000A0133">
        <w:rPr>
          <w:rFonts w:eastAsia="Arial" w:cs="Arial"/>
          <w:b/>
          <w:bCs/>
        </w:rPr>
        <w:t>LOTS</w:t>
      </w:r>
      <w:r w:rsidR="000A0133">
        <w:rPr>
          <w:rFonts w:eastAsia="Arial" w:cs="Arial"/>
          <w:b/>
          <w:bCs/>
        </w:rPr>
        <w:t>:</w:t>
      </w:r>
    </w:p>
    <w:p w14:paraId="08436968" w14:textId="77777777" w:rsidR="000A0133" w:rsidRDefault="000A0133" w:rsidP="0086250C">
      <w:pPr>
        <w:tabs>
          <w:tab w:val="left" w:pos="1276"/>
        </w:tabs>
        <w:spacing w:after="0" w:line="240" w:lineRule="auto"/>
        <w:ind w:right="140"/>
        <w:jc w:val="both"/>
        <w:rPr>
          <w:rFonts w:eastAsia="Arial" w:cs="Arial"/>
          <w:b/>
          <w:bCs/>
        </w:rPr>
      </w:pPr>
    </w:p>
    <w:p w14:paraId="3507E6E4" w14:textId="77777777" w:rsidR="005127AC" w:rsidRDefault="005127AC" w:rsidP="005127AC">
      <w:pPr>
        <w:pStyle w:val="Textindependent"/>
        <w:tabs>
          <w:tab w:val="left" w:pos="966"/>
        </w:tabs>
        <w:spacing w:before="120" w:after="120"/>
        <w:ind w:left="142"/>
        <w:rPr>
          <w:sz w:val="20"/>
        </w:rPr>
      </w:pPr>
      <w:r>
        <w:rPr>
          <w:sz w:val="20"/>
        </w:rPr>
        <w:t xml:space="preserve">Si, </w:t>
      </w:r>
      <w:r w:rsidRPr="00CA37F9">
        <w:rPr>
          <w:sz w:val="20"/>
        </w:rPr>
        <w:t xml:space="preserve">es </w:t>
      </w:r>
      <w:proofErr w:type="spellStart"/>
      <w:r w:rsidRPr="00CA37F9">
        <w:rPr>
          <w:sz w:val="20"/>
        </w:rPr>
        <w:t>preveu</w:t>
      </w:r>
      <w:proofErr w:type="spellEnd"/>
      <w:r w:rsidRPr="00CA37F9">
        <w:rPr>
          <w:sz w:val="20"/>
        </w:rPr>
        <w:t xml:space="preserve"> la </w:t>
      </w:r>
      <w:proofErr w:type="spellStart"/>
      <w:r w:rsidRPr="00CA37F9">
        <w:rPr>
          <w:sz w:val="20"/>
        </w:rPr>
        <w:t>divisió</w:t>
      </w:r>
      <w:proofErr w:type="spellEnd"/>
      <w:r>
        <w:rPr>
          <w:sz w:val="20"/>
        </w:rPr>
        <w:t xml:space="preserve"> en</w:t>
      </w:r>
      <w:r w:rsidRPr="00CA37F9">
        <w:rPr>
          <w:sz w:val="20"/>
        </w:rPr>
        <w:t xml:space="preserve"> </w:t>
      </w:r>
      <w:r>
        <w:rPr>
          <w:sz w:val="20"/>
        </w:rPr>
        <w:t>dos</w:t>
      </w:r>
      <w:r w:rsidRPr="00CA37F9">
        <w:rPr>
          <w:sz w:val="20"/>
        </w:rPr>
        <w:t xml:space="preserve"> </w:t>
      </w:r>
      <w:proofErr w:type="spellStart"/>
      <w:r w:rsidRPr="00CA37F9">
        <w:rPr>
          <w:sz w:val="20"/>
        </w:rPr>
        <w:t>lots</w:t>
      </w:r>
      <w:proofErr w:type="spellEnd"/>
      <w:r>
        <w:rPr>
          <w:sz w:val="20"/>
        </w:rPr>
        <w:t>.</w:t>
      </w:r>
    </w:p>
    <w:p w14:paraId="0B317C7E" w14:textId="77777777" w:rsidR="005127AC" w:rsidRDefault="005127AC" w:rsidP="005127AC">
      <w:pPr>
        <w:pStyle w:val="Textindependent"/>
        <w:tabs>
          <w:tab w:val="left" w:pos="966"/>
        </w:tabs>
        <w:spacing w:before="120" w:after="120"/>
        <w:ind w:left="142"/>
        <w:rPr>
          <w:sz w:val="20"/>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5835"/>
        <w:gridCol w:w="1724"/>
      </w:tblGrid>
      <w:tr w:rsidR="005127AC" w14:paraId="31AE1D3A" w14:textId="77777777" w:rsidTr="00CC665C">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81A214" w14:textId="77777777" w:rsidR="005127AC" w:rsidRPr="00DC0E9A" w:rsidRDefault="005127AC" w:rsidP="00CC665C">
            <w:pPr>
              <w:jc w:val="center"/>
              <w:rPr>
                <w:rFonts w:cs="Arial"/>
                <w:b/>
                <w:sz w:val="8"/>
                <w:szCs w:val="8"/>
              </w:rPr>
            </w:pPr>
          </w:p>
          <w:p w14:paraId="7C33847F" w14:textId="77777777" w:rsidR="005127AC" w:rsidRDefault="005127AC" w:rsidP="00CC665C">
            <w:pPr>
              <w:jc w:val="center"/>
              <w:rPr>
                <w:rFonts w:cs="Arial"/>
                <w:b/>
                <w:sz w:val="18"/>
                <w:szCs w:val="18"/>
              </w:rPr>
            </w:pPr>
            <w:r>
              <w:rPr>
                <w:rFonts w:cs="Arial"/>
                <w:b/>
                <w:sz w:val="18"/>
                <w:szCs w:val="18"/>
              </w:rPr>
              <w:t>Lot</w:t>
            </w:r>
          </w:p>
        </w:tc>
        <w:tc>
          <w:tcPr>
            <w:tcW w:w="5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6EF4EB" w14:textId="77777777" w:rsidR="005127AC" w:rsidRPr="00DC0E9A" w:rsidRDefault="005127AC" w:rsidP="00CC665C">
            <w:pPr>
              <w:jc w:val="both"/>
              <w:rPr>
                <w:rFonts w:cs="Arial"/>
                <w:b/>
                <w:sz w:val="8"/>
                <w:szCs w:val="8"/>
              </w:rPr>
            </w:pPr>
          </w:p>
          <w:p w14:paraId="3EB6D415" w14:textId="77777777" w:rsidR="005127AC" w:rsidRDefault="005127AC" w:rsidP="00CC665C">
            <w:pPr>
              <w:jc w:val="both"/>
              <w:rPr>
                <w:rFonts w:cs="Arial"/>
                <w:b/>
                <w:sz w:val="18"/>
                <w:szCs w:val="18"/>
              </w:rPr>
            </w:pPr>
            <w:r>
              <w:rPr>
                <w:rFonts w:cs="Arial"/>
                <w:b/>
                <w:sz w:val="18"/>
                <w:szCs w:val="18"/>
              </w:rPr>
              <w:t>Edifici</w:t>
            </w:r>
          </w:p>
        </w:tc>
        <w:tc>
          <w:tcPr>
            <w:tcW w:w="1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F2F503" w14:textId="77777777" w:rsidR="005127AC" w:rsidRDefault="005127AC" w:rsidP="00CC665C">
            <w:pPr>
              <w:jc w:val="both"/>
              <w:rPr>
                <w:rFonts w:cs="Arial"/>
                <w:b/>
                <w:sz w:val="18"/>
                <w:szCs w:val="18"/>
              </w:rPr>
            </w:pPr>
            <w:r>
              <w:rPr>
                <w:rFonts w:cs="Arial"/>
                <w:b/>
                <w:sz w:val="18"/>
                <w:szCs w:val="18"/>
              </w:rPr>
              <w:t>Import (IVA exclòs)</w:t>
            </w:r>
          </w:p>
        </w:tc>
      </w:tr>
      <w:tr w:rsidR="005127AC" w14:paraId="5D596B31" w14:textId="77777777" w:rsidTr="00CC665C">
        <w:trPr>
          <w:trHeight w:val="486"/>
        </w:trPr>
        <w:tc>
          <w:tcPr>
            <w:tcW w:w="1225" w:type="dxa"/>
            <w:tcBorders>
              <w:top w:val="single" w:sz="4" w:space="0" w:color="auto"/>
              <w:left w:val="single" w:sz="4" w:space="0" w:color="auto"/>
              <w:bottom w:val="single" w:sz="4" w:space="0" w:color="auto"/>
              <w:right w:val="single" w:sz="4" w:space="0" w:color="auto"/>
            </w:tcBorders>
            <w:vAlign w:val="bottom"/>
            <w:hideMark/>
          </w:tcPr>
          <w:p w14:paraId="7FA40931" w14:textId="77777777" w:rsidR="005127AC" w:rsidRDefault="005127AC" w:rsidP="00CC665C">
            <w:pPr>
              <w:jc w:val="center"/>
              <w:rPr>
                <w:rFonts w:cs="Arial"/>
                <w:sz w:val="18"/>
                <w:szCs w:val="18"/>
              </w:rPr>
            </w:pPr>
            <w:r>
              <w:rPr>
                <w:rFonts w:cs="Arial"/>
                <w:sz w:val="18"/>
                <w:szCs w:val="18"/>
              </w:rPr>
              <w:t>1</w:t>
            </w:r>
          </w:p>
          <w:p w14:paraId="530195CF" w14:textId="77777777" w:rsidR="005127AC" w:rsidRDefault="005127AC" w:rsidP="00CC665C">
            <w:pPr>
              <w:jc w:val="center"/>
              <w:rPr>
                <w:rFonts w:cs="Arial"/>
                <w:sz w:val="18"/>
                <w:szCs w:val="18"/>
              </w:rPr>
            </w:pPr>
          </w:p>
        </w:tc>
        <w:tc>
          <w:tcPr>
            <w:tcW w:w="5835" w:type="dxa"/>
            <w:tcBorders>
              <w:top w:val="single" w:sz="4" w:space="0" w:color="auto"/>
              <w:left w:val="single" w:sz="4" w:space="0" w:color="auto"/>
              <w:right w:val="single" w:sz="4" w:space="0" w:color="auto"/>
            </w:tcBorders>
          </w:tcPr>
          <w:p w14:paraId="7EDD0D86" w14:textId="77777777" w:rsidR="005127AC" w:rsidRDefault="005127AC" w:rsidP="00CC665C">
            <w:pPr>
              <w:jc w:val="both"/>
              <w:rPr>
                <w:rFonts w:cs="Arial"/>
                <w:sz w:val="18"/>
                <w:szCs w:val="18"/>
              </w:rPr>
            </w:pPr>
            <w:r w:rsidRPr="00282727">
              <w:rPr>
                <w:rFonts w:cs="Arial"/>
                <w:sz w:val="18"/>
                <w:szCs w:val="18"/>
              </w:rPr>
              <w:t>SUBMINISTRAMENT I POSTERIOR INSTAL·LACIÓ D’EQUIPS PER ACTUALITZAR L’ACTUAL SISTEMA DE DETECCIÓ D’INCENDIS DE LA BIBLIOTECA DE CATALUNYA</w:t>
            </w:r>
          </w:p>
        </w:tc>
        <w:tc>
          <w:tcPr>
            <w:tcW w:w="1724" w:type="dxa"/>
            <w:tcBorders>
              <w:top w:val="single" w:sz="4" w:space="0" w:color="auto"/>
              <w:left w:val="single" w:sz="4" w:space="0" w:color="auto"/>
              <w:bottom w:val="single" w:sz="4" w:space="0" w:color="auto"/>
              <w:right w:val="single" w:sz="4" w:space="0" w:color="auto"/>
            </w:tcBorders>
            <w:vAlign w:val="bottom"/>
            <w:hideMark/>
          </w:tcPr>
          <w:p w14:paraId="015CBA08" w14:textId="77777777" w:rsidR="005127AC" w:rsidRDefault="005127AC" w:rsidP="00CC665C">
            <w:pPr>
              <w:jc w:val="center"/>
              <w:rPr>
                <w:rFonts w:cs="Arial"/>
                <w:sz w:val="18"/>
                <w:szCs w:val="18"/>
              </w:rPr>
            </w:pPr>
            <w:r>
              <w:rPr>
                <w:rFonts w:cs="Arial"/>
                <w:sz w:val="18"/>
                <w:szCs w:val="18"/>
              </w:rPr>
              <w:t>21.509,00 euros</w:t>
            </w:r>
          </w:p>
        </w:tc>
      </w:tr>
      <w:tr w:rsidR="005127AC" w14:paraId="64824F38" w14:textId="77777777" w:rsidTr="00CC665C">
        <w:trPr>
          <w:trHeight w:val="486"/>
        </w:trPr>
        <w:tc>
          <w:tcPr>
            <w:tcW w:w="1225" w:type="dxa"/>
            <w:tcBorders>
              <w:top w:val="single" w:sz="4" w:space="0" w:color="auto"/>
              <w:left w:val="single" w:sz="4" w:space="0" w:color="auto"/>
              <w:bottom w:val="single" w:sz="4" w:space="0" w:color="auto"/>
              <w:right w:val="single" w:sz="4" w:space="0" w:color="auto"/>
            </w:tcBorders>
            <w:vAlign w:val="bottom"/>
            <w:hideMark/>
          </w:tcPr>
          <w:p w14:paraId="4A723009" w14:textId="77777777" w:rsidR="005127AC" w:rsidRDefault="005127AC" w:rsidP="00CC665C">
            <w:pPr>
              <w:jc w:val="center"/>
              <w:rPr>
                <w:rFonts w:cs="Arial"/>
                <w:sz w:val="18"/>
                <w:szCs w:val="18"/>
              </w:rPr>
            </w:pPr>
            <w:r>
              <w:rPr>
                <w:rFonts w:cs="Arial"/>
                <w:sz w:val="18"/>
                <w:szCs w:val="18"/>
              </w:rPr>
              <w:t>2</w:t>
            </w:r>
          </w:p>
          <w:p w14:paraId="19A9AA87" w14:textId="77777777" w:rsidR="005127AC" w:rsidRDefault="005127AC" w:rsidP="00CC665C">
            <w:pPr>
              <w:jc w:val="center"/>
              <w:rPr>
                <w:rFonts w:cs="Arial"/>
                <w:sz w:val="18"/>
                <w:szCs w:val="18"/>
              </w:rPr>
            </w:pPr>
          </w:p>
        </w:tc>
        <w:tc>
          <w:tcPr>
            <w:tcW w:w="5835" w:type="dxa"/>
            <w:tcBorders>
              <w:top w:val="single" w:sz="4" w:space="0" w:color="auto"/>
              <w:left w:val="single" w:sz="4" w:space="0" w:color="auto"/>
              <w:right w:val="single" w:sz="4" w:space="0" w:color="auto"/>
            </w:tcBorders>
          </w:tcPr>
          <w:p w14:paraId="1CFFCE0B" w14:textId="77777777" w:rsidR="005127AC" w:rsidRDefault="005127AC" w:rsidP="00CC665C">
            <w:pPr>
              <w:jc w:val="both"/>
              <w:rPr>
                <w:rFonts w:cs="Arial"/>
                <w:sz w:val="18"/>
                <w:szCs w:val="18"/>
              </w:rPr>
            </w:pPr>
            <w:r w:rsidRPr="00282727">
              <w:rPr>
                <w:rFonts w:cs="Arial"/>
                <w:sz w:val="18"/>
                <w:szCs w:val="18"/>
              </w:rPr>
              <w:t>SUBMINISTRAMENT I POSTERIOR INSTAL·LACIÓ D’UN SISTEMA D’EXTINCIÓ  EN UN DELS MAGATZEMS SOTERRANIS CONNECTAT AL SISTEMA DE DETECCIÓ D’INCENDIS DE LA BIBLIOTECA DE CATALUNYA</w:t>
            </w:r>
          </w:p>
        </w:tc>
        <w:tc>
          <w:tcPr>
            <w:tcW w:w="1724" w:type="dxa"/>
            <w:tcBorders>
              <w:top w:val="single" w:sz="4" w:space="0" w:color="auto"/>
              <w:left w:val="single" w:sz="4" w:space="0" w:color="auto"/>
              <w:bottom w:val="single" w:sz="4" w:space="0" w:color="auto"/>
              <w:right w:val="single" w:sz="4" w:space="0" w:color="auto"/>
            </w:tcBorders>
            <w:vAlign w:val="bottom"/>
            <w:hideMark/>
          </w:tcPr>
          <w:p w14:paraId="1C903D09" w14:textId="77777777" w:rsidR="005127AC" w:rsidRDefault="005127AC" w:rsidP="00CC665C">
            <w:pPr>
              <w:jc w:val="center"/>
              <w:rPr>
                <w:rFonts w:cs="Arial"/>
                <w:sz w:val="18"/>
                <w:szCs w:val="18"/>
              </w:rPr>
            </w:pPr>
            <w:r w:rsidRPr="00004D14">
              <w:rPr>
                <w:rFonts w:cs="Arial"/>
                <w:sz w:val="18"/>
                <w:szCs w:val="18"/>
              </w:rPr>
              <w:t>34.799,00</w:t>
            </w:r>
            <w:r>
              <w:rPr>
                <w:rFonts w:cs="Arial"/>
                <w:sz w:val="18"/>
                <w:szCs w:val="18"/>
              </w:rPr>
              <w:t xml:space="preserve"> euros</w:t>
            </w:r>
          </w:p>
        </w:tc>
      </w:tr>
      <w:tr w:rsidR="005127AC" w14:paraId="634BFC9D" w14:textId="77777777" w:rsidTr="005127AC">
        <w:trPr>
          <w:trHeight w:val="778"/>
        </w:trPr>
        <w:tc>
          <w:tcPr>
            <w:tcW w:w="70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260616" w14:textId="77777777" w:rsidR="005127AC" w:rsidRPr="00DC0E9A" w:rsidRDefault="005127AC" w:rsidP="00CC665C">
            <w:pPr>
              <w:spacing w:before="120" w:line="240" w:lineRule="auto"/>
              <w:jc w:val="both"/>
              <w:rPr>
                <w:rFonts w:cs="Arial"/>
                <w:b/>
                <w:sz w:val="8"/>
                <w:szCs w:val="8"/>
              </w:rPr>
            </w:pPr>
          </w:p>
          <w:p w14:paraId="2BC465AA" w14:textId="77777777" w:rsidR="005127AC" w:rsidRDefault="005127AC" w:rsidP="00CC665C">
            <w:pPr>
              <w:spacing w:before="120" w:line="240" w:lineRule="auto"/>
              <w:jc w:val="both"/>
              <w:rPr>
                <w:rFonts w:cs="Arial"/>
                <w:b/>
                <w:sz w:val="18"/>
                <w:szCs w:val="18"/>
              </w:rPr>
            </w:pPr>
            <w:r>
              <w:rPr>
                <w:rFonts w:cs="Arial"/>
                <w:b/>
                <w:sz w:val="18"/>
                <w:szCs w:val="18"/>
              </w:rPr>
              <w:t>IMPORT TOTAL DE LA LICITACIÓ</w:t>
            </w:r>
          </w:p>
          <w:p w14:paraId="287D0559" w14:textId="77777777" w:rsidR="005127AC" w:rsidRDefault="005127AC" w:rsidP="00CC665C">
            <w:pPr>
              <w:spacing w:before="120" w:line="240" w:lineRule="auto"/>
              <w:jc w:val="both"/>
              <w:rPr>
                <w:rFonts w:cs="Arial"/>
                <w:b/>
                <w:sz w:val="18"/>
                <w:szCs w:val="18"/>
              </w:rPr>
            </w:pPr>
          </w:p>
          <w:p w14:paraId="5F42F1F6" w14:textId="77777777" w:rsidR="005127AC" w:rsidRDefault="005127AC" w:rsidP="00CC665C">
            <w:pPr>
              <w:spacing w:before="120" w:line="240" w:lineRule="auto"/>
              <w:jc w:val="both"/>
              <w:rPr>
                <w:rFonts w:cs="Arial"/>
                <w:b/>
                <w:sz w:val="18"/>
                <w:szCs w:val="18"/>
              </w:rPr>
            </w:pPr>
          </w:p>
        </w:tc>
        <w:tc>
          <w:tcPr>
            <w:tcW w:w="1724" w:type="dxa"/>
            <w:tcBorders>
              <w:top w:val="single" w:sz="4" w:space="0" w:color="auto"/>
              <w:left w:val="single" w:sz="4" w:space="0" w:color="auto"/>
              <w:bottom w:val="single" w:sz="4" w:space="0" w:color="auto"/>
              <w:right w:val="single" w:sz="4" w:space="0" w:color="auto"/>
            </w:tcBorders>
            <w:shd w:val="clear" w:color="auto" w:fill="D9D9D9"/>
            <w:hideMark/>
          </w:tcPr>
          <w:p w14:paraId="25FD9B7D" w14:textId="77777777" w:rsidR="00842EB3" w:rsidRDefault="00842EB3" w:rsidP="00CC665C">
            <w:pPr>
              <w:spacing w:before="120" w:line="240" w:lineRule="auto"/>
              <w:jc w:val="center"/>
              <w:rPr>
                <w:rFonts w:cs="Arial"/>
                <w:b/>
                <w:sz w:val="18"/>
                <w:szCs w:val="18"/>
              </w:rPr>
            </w:pPr>
          </w:p>
          <w:p w14:paraId="264940E9" w14:textId="32ACB08B" w:rsidR="005127AC" w:rsidRDefault="005127AC" w:rsidP="00CC665C">
            <w:pPr>
              <w:spacing w:before="120" w:line="240" w:lineRule="auto"/>
              <w:jc w:val="center"/>
              <w:rPr>
                <w:rFonts w:cs="Arial"/>
                <w:b/>
                <w:sz w:val="18"/>
                <w:szCs w:val="18"/>
              </w:rPr>
            </w:pPr>
            <w:r>
              <w:rPr>
                <w:rFonts w:cs="Arial"/>
                <w:b/>
                <w:sz w:val="18"/>
                <w:szCs w:val="18"/>
              </w:rPr>
              <w:t>56.308,00 euros</w:t>
            </w:r>
          </w:p>
        </w:tc>
      </w:tr>
    </w:tbl>
    <w:p w14:paraId="4D44FFDC" w14:textId="77777777" w:rsidR="0086250C" w:rsidRPr="001C30ED" w:rsidRDefault="0086250C" w:rsidP="0086250C">
      <w:pPr>
        <w:pStyle w:val="NormalWeb"/>
        <w:spacing w:before="0" w:after="0"/>
        <w:ind w:right="140"/>
        <w:jc w:val="both"/>
        <w:rPr>
          <w:rFonts w:ascii="Arial" w:hAnsi="Arial" w:cs="Arial"/>
          <w:sz w:val="22"/>
          <w:szCs w:val="22"/>
          <w:lang w:val="ca-ES"/>
        </w:rPr>
      </w:pPr>
    </w:p>
    <w:p w14:paraId="72C23C11" w14:textId="77777777" w:rsidR="0086250C" w:rsidRPr="001C30ED" w:rsidRDefault="0086250C" w:rsidP="0086250C">
      <w:pPr>
        <w:tabs>
          <w:tab w:val="left" w:pos="284"/>
          <w:tab w:val="left" w:pos="508"/>
          <w:tab w:val="left" w:pos="792"/>
          <w:tab w:val="left" w:pos="906"/>
          <w:tab w:val="left" w:pos="1642"/>
          <w:tab w:val="left" w:pos="2210"/>
          <w:tab w:val="left" w:pos="3343"/>
          <w:tab w:val="left" w:pos="4477"/>
          <w:tab w:val="left" w:pos="5611"/>
          <w:tab w:val="left" w:pos="6745"/>
        </w:tabs>
        <w:suppressAutoHyphens/>
        <w:spacing w:after="0" w:line="240" w:lineRule="auto"/>
        <w:ind w:right="140"/>
        <w:jc w:val="both"/>
        <w:rPr>
          <w:rFonts w:cs="Arial"/>
        </w:rPr>
      </w:pPr>
    </w:p>
    <w:p w14:paraId="20874A98" w14:textId="77777777" w:rsidR="0086250C" w:rsidRPr="001C30ED" w:rsidRDefault="0086250C" w:rsidP="0086250C">
      <w:pPr>
        <w:pStyle w:val="Pargrafdellista"/>
        <w:numPr>
          <w:ilvl w:val="0"/>
          <w:numId w:val="2"/>
        </w:numPr>
        <w:tabs>
          <w:tab w:val="clear" w:pos="360"/>
          <w:tab w:val="num" w:pos="-348"/>
          <w:tab w:val="left" w:pos="284"/>
        </w:tabs>
        <w:ind w:left="0" w:right="140" w:firstLine="0"/>
        <w:jc w:val="both"/>
        <w:rPr>
          <w:rFonts w:ascii="Arial" w:hAnsi="Arial" w:cs="Arial"/>
          <w:b/>
          <w:snapToGrid w:val="0"/>
          <w:sz w:val="22"/>
          <w:szCs w:val="22"/>
        </w:rPr>
      </w:pPr>
      <w:r w:rsidRPr="001C30ED">
        <w:rPr>
          <w:rFonts w:ascii="Arial" w:hAnsi="Arial" w:cs="Arial"/>
          <w:b/>
          <w:snapToGrid w:val="0"/>
          <w:sz w:val="22"/>
          <w:szCs w:val="22"/>
        </w:rPr>
        <w:t>Dades econòmiques</w:t>
      </w:r>
    </w:p>
    <w:p w14:paraId="01456AC9" w14:textId="77777777" w:rsidR="0086250C" w:rsidRPr="001C30ED" w:rsidRDefault="0086250C" w:rsidP="0086250C">
      <w:pPr>
        <w:tabs>
          <w:tab w:val="left" w:pos="284"/>
        </w:tabs>
        <w:spacing w:after="0" w:line="240" w:lineRule="auto"/>
        <w:ind w:right="140"/>
        <w:jc w:val="both"/>
        <w:rPr>
          <w:rFonts w:cs="Arial"/>
          <w:snapToGrid w:val="0"/>
          <w:lang w:eastAsia="es-ES"/>
        </w:rPr>
      </w:pPr>
    </w:p>
    <w:p w14:paraId="5F1E5205" w14:textId="77777777" w:rsidR="0086250C" w:rsidRDefault="0086250C" w:rsidP="0086250C">
      <w:pPr>
        <w:tabs>
          <w:tab w:val="left" w:pos="284"/>
        </w:tabs>
        <w:spacing w:after="0" w:line="240" w:lineRule="auto"/>
        <w:ind w:right="140"/>
        <w:jc w:val="both"/>
        <w:rPr>
          <w:rFonts w:cs="Arial"/>
          <w:snapToGrid w:val="0"/>
          <w:lang w:eastAsia="es-ES"/>
        </w:rPr>
      </w:pPr>
      <w:r w:rsidRPr="001C30ED">
        <w:rPr>
          <w:rFonts w:cs="Arial"/>
          <w:snapToGrid w:val="0"/>
          <w:lang w:eastAsia="es-ES"/>
        </w:rPr>
        <w:t>B1. Determinació del preu:</w:t>
      </w:r>
    </w:p>
    <w:p w14:paraId="588C787E" w14:textId="77777777" w:rsidR="000226A9" w:rsidRDefault="000226A9" w:rsidP="0086250C">
      <w:pPr>
        <w:tabs>
          <w:tab w:val="left" w:pos="284"/>
        </w:tabs>
        <w:spacing w:after="0" w:line="240" w:lineRule="auto"/>
        <w:ind w:right="140"/>
        <w:jc w:val="both"/>
        <w:rPr>
          <w:rFonts w:cs="Arial"/>
          <w:snapToGrid w:val="0"/>
          <w:lang w:eastAsia="es-ES"/>
        </w:rPr>
      </w:pPr>
    </w:p>
    <w:p w14:paraId="6EEAC42F" w14:textId="2BD63ED4" w:rsidR="000226A9" w:rsidRPr="001C30ED" w:rsidRDefault="000226A9" w:rsidP="0086250C">
      <w:pPr>
        <w:tabs>
          <w:tab w:val="left" w:pos="284"/>
        </w:tabs>
        <w:spacing w:after="0" w:line="240" w:lineRule="auto"/>
        <w:ind w:right="140"/>
        <w:jc w:val="both"/>
        <w:rPr>
          <w:rFonts w:cs="Arial"/>
          <w:snapToGrid w:val="0"/>
          <w:lang w:eastAsia="es-ES"/>
        </w:rPr>
      </w:pPr>
      <w:r>
        <w:rPr>
          <w:rFonts w:cs="Arial"/>
          <w:snapToGrid w:val="0"/>
          <w:lang w:eastAsia="es-ES"/>
        </w:rPr>
        <w:t xml:space="preserve">El pressupost màxim de licitació s’ha determinat a tant alçat en base als preus unitaris i nombre d’unitats que es relacionen en els quadres següents. </w:t>
      </w:r>
    </w:p>
    <w:p w14:paraId="70F919BF" w14:textId="77777777" w:rsidR="009915CB" w:rsidRPr="001C30ED" w:rsidRDefault="009915CB" w:rsidP="0086250C">
      <w:pPr>
        <w:tabs>
          <w:tab w:val="left" w:pos="284"/>
        </w:tabs>
        <w:spacing w:after="0" w:line="240" w:lineRule="auto"/>
        <w:ind w:right="140"/>
        <w:jc w:val="both"/>
        <w:rPr>
          <w:rFonts w:cs="Arial"/>
          <w:snapToGrid w:val="0"/>
          <w:lang w:eastAsia="es-ES"/>
        </w:rPr>
      </w:pPr>
    </w:p>
    <w:p w14:paraId="69672A64" w14:textId="6B58AB16" w:rsidR="002F3472" w:rsidRDefault="00597381" w:rsidP="00A96DE3">
      <w:pPr>
        <w:spacing w:after="0" w:line="240" w:lineRule="auto"/>
        <w:ind w:right="140"/>
        <w:jc w:val="both"/>
        <w:rPr>
          <w:rFonts w:eastAsia="Arial" w:cs="Arial"/>
        </w:rPr>
      </w:pPr>
      <w:r w:rsidRPr="00597381">
        <w:rPr>
          <w:rFonts w:eastAsia="Arial" w:cs="Arial"/>
        </w:rPr>
        <w:t>La determinació del preu s’ha elaborat mitjançant un estudi de mercat com a conseqüència del pressupost obtingut dels diferents que s’han demanat.</w:t>
      </w:r>
    </w:p>
    <w:p w14:paraId="00E1720B" w14:textId="77777777" w:rsidR="000226A9" w:rsidRDefault="000226A9" w:rsidP="00A96DE3">
      <w:pPr>
        <w:spacing w:after="0" w:line="240" w:lineRule="auto"/>
        <w:ind w:right="140"/>
        <w:jc w:val="both"/>
        <w:rPr>
          <w:sz w:val="20"/>
        </w:rPr>
      </w:pPr>
    </w:p>
    <w:tbl>
      <w:tblPr>
        <w:tblStyle w:val="Taulaambquadrcula"/>
        <w:tblW w:w="7797" w:type="dxa"/>
        <w:tblInd w:w="354" w:type="dxa"/>
        <w:tblLayout w:type="fixed"/>
        <w:tblLook w:val="04A0" w:firstRow="1" w:lastRow="0" w:firstColumn="1" w:lastColumn="0" w:noHBand="0" w:noVBand="1"/>
      </w:tblPr>
      <w:tblGrid>
        <w:gridCol w:w="6238"/>
        <w:gridCol w:w="425"/>
        <w:gridCol w:w="1134"/>
      </w:tblGrid>
      <w:tr w:rsidR="00A96DE3" w:rsidRPr="00B9703C" w14:paraId="4972D3CD" w14:textId="77777777" w:rsidTr="000226A9">
        <w:tc>
          <w:tcPr>
            <w:tcW w:w="6238" w:type="dxa"/>
          </w:tcPr>
          <w:p w14:paraId="189AD141" w14:textId="61560C62" w:rsidR="00A96DE3" w:rsidRPr="00B9703C" w:rsidRDefault="00A96DE3" w:rsidP="00FF27BF">
            <w:pPr>
              <w:pStyle w:val="Textindependent"/>
              <w:spacing w:before="119"/>
              <w:ind w:right="386"/>
              <w:rPr>
                <w:rFonts w:cs="Arial"/>
                <w:b/>
                <w:bCs/>
                <w:sz w:val="16"/>
                <w:szCs w:val="16"/>
                <w:lang w:val="ca-ES"/>
              </w:rPr>
            </w:pPr>
            <w:r w:rsidRPr="00B9703C">
              <w:rPr>
                <w:rFonts w:cs="Arial"/>
                <w:b/>
                <w:bCs/>
                <w:sz w:val="16"/>
                <w:szCs w:val="16"/>
                <w:lang w:val="ca-ES"/>
              </w:rPr>
              <w:t>LOT 1</w:t>
            </w:r>
          </w:p>
        </w:tc>
        <w:tc>
          <w:tcPr>
            <w:tcW w:w="425" w:type="dxa"/>
          </w:tcPr>
          <w:p w14:paraId="065A6C1B" w14:textId="77777777" w:rsidR="00A96DE3" w:rsidRPr="00B9703C" w:rsidRDefault="00A96DE3" w:rsidP="00FF27BF">
            <w:pPr>
              <w:pStyle w:val="Textindependent"/>
              <w:spacing w:before="119"/>
              <w:ind w:right="386"/>
              <w:rPr>
                <w:rFonts w:cs="Arial"/>
                <w:sz w:val="16"/>
                <w:szCs w:val="16"/>
                <w:lang w:val="ca-ES"/>
              </w:rPr>
            </w:pPr>
            <w:r w:rsidRPr="00B9703C">
              <w:rPr>
                <w:rFonts w:cs="Arial"/>
                <w:sz w:val="16"/>
                <w:szCs w:val="16"/>
                <w:lang w:val="ca-ES"/>
              </w:rPr>
              <w:t>Q</w:t>
            </w:r>
          </w:p>
        </w:tc>
        <w:tc>
          <w:tcPr>
            <w:tcW w:w="1134" w:type="dxa"/>
          </w:tcPr>
          <w:p w14:paraId="1316F3F3" w14:textId="77777777" w:rsidR="00A96DE3" w:rsidRPr="00B9703C" w:rsidRDefault="00A96DE3" w:rsidP="00A96DE3">
            <w:pPr>
              <w:pStyle w:val="Textindependent"/>
              <w:spacing w:before="119"/>
              <w:ind w:right="-39"/>
              <w:jc w:val="left"/>
              <w:rPr>
                <w:rFonts w:cs="Arial"/>
                <w:sz w:val="16"/>
                <w:szCs w:val="16"/>
                <w:lang w:val="ca-ES"/>
              </w:rPr>
            </w:pPr>
            <w:r w:rsidRPr="00B9703C">
              <w:rPr>
                <w:rFonts w:cs="Arial"/>
                <w:sz w:val="16"/>
                <w:szCs w:val="16"/>
                <w:lang w:val="ca-ES"/>
              </w:rPr>
              <w:t xml:space="preserve">Import total màxim de licitació </w:t>
            </w:r>
          </w:p>
          <w:p w14:paraId="3DD7C17D" w14:textId="37B0C233" w:rsidR="00A96DE3" w:rsidRPr="00B9703C" w:rsidRDefault="00A96DE3" w:rsidP="00A96DE3">
            <w:pPr>
              <w:pStyle w:val="Textindependent"/>
              <w:spacing w:before="119"/>
              <w:ind w:right="-39"/>
              <w:jc w:val="left"/>
              <w:rPr>
                <w:rFonts w:cs="Arial"/>
                <w:sz w:val="16"/>
                <w:szCs w:val="16"/>
                <w:lang w:val="ca-ES"/>
              </w:rPr>
            </w:pPr>
            <w:r w:rsidRPr="00B9703C">
              <w:rPr>
                <w:rFonts w:cs="Arial"/>
                <w:sz w:val="16"/>
                <w:szCs w:val="16"/>
                <w:lang w:val="ca-ES"/>
              </w:rPr>
              <w:t xml:space="preserve"> (iva exclòs)</w:t>
            </w:r>
          </w:p>
        </w:tc>
      </w:tr>
      <w:tr w:rsidR="00A96DE3" w:rsidRPr="00B9703C" w14:paraId="1BD7BAFD" w14:textId="77777777" w:rsidTr="000226A9">
        <w:tc>
          <w:tcPr>
            <w:tcW w:w="6238" w:type="dxa"/>
          </w:tcPr>
          <w:p w14:paraId="55344573" w14:textId="77777777" w:rsidR="00A96DE3" w:rsidRPr="00B9703C" w:rsidRDefault="00A96DE3" w:rsidP="00EF4B33">
            <w:pPr>
              <w:pStyle w:val="Textindependent"/>
              <w:spacing w:before="119"/>
              <w:rPr>
                <w:rFonts w:cs="Arial"/>
                <w:sz w:val="16"/>
                <w:szCs w:val="16"/>
                <w:lang w:val="ca-ES"/>
              </w:rPr>
            </w:pPr>
            <w:r w:rsidRPr="00B9703C">
              <w:rPr>
                <w:rFonts w:cs="Arial"/>
                <w:sz w:val="16"/>
                <w:szCs w:val="16"/>
                <w:lang w:val="ca-ES"/>
              </w:rPr>
              <w:t xml:space="preserve">Central que permeti fins a 1512 direccions </w:t>
            </w:r>
            <w:proofErr w:type="spellStart"/>
            <w:r w:rsidRPr="00B9703C">
              <w:rPr>
                <w:rFonts w:cs="Arial"/>
                <w:sz w:val="16"/>
                <w:szCs w:val="16"/>
                <w:lang w:val="ca-ES"/>
              </w:rPr>
              <w:t>FDNet</w:t>
            </w:r>
            <w:proofErr w:type="spellEnd"/>
            <w:r w:rsidRPr="00B9703C">
              <w:rPr>
                <w:rFonts w:cs="Arial"/>
                <w:sz w:val="16"/>
                <w:szCs w:val="16"/>
                <w:lang w:val="ca-ES"/>
              </w:rPr>
              <w:t xml:space="preserve"> i  fins a 14 llaços de fins a 126 direccions cadascú. Inclou 4 llaços per a perifèrics </w:t>
            </w:r>
            <w:proofErr w:type="spellStart"/>
            <w:r w:rsidRPr="00B9703C">
              <w:rPr>
                <w:rFonts w:cs="Arial"/>
                <w:sz w:val="16"/>
                <w:szCs w:val="16"/>
                <w:lang w:val="ca-ES"/>
              </w:rPr>
              <w:t>FDNet</w:t>
            </w:r>
            <w:proofErr w:type="spellEnd"/>
            <w:r w:rsidRPr="00B9703C">
              <w:rPr>
                <w:rFonts w:cs="Arial"/>
                <w:sz w:val="16"/>
                <w:szCs w:val="16"/>
                <w:lang w:val="ca-ES"/>
              </w:rPr>
              <w:t xml:space="preserve">, font d’alimentació de 150W (ampliable a 300W), amb espai per a bateries de 45 Ah. </w:t>
            </w:r>
          </w:p>
          <w:p w14:paraId="51592EC8" w14:textId="77777777" w:rsidR="00A96DE3" w:rsidRPr="00B9703C" w:rsidRDefault="00A96DE3" w:rsidP="00EF4B33">
            <w:pPr>
              <w:pStyle w:val="Textindependent"/>
              <w:spacing w:before="119"/>
              <w:rPr>
                <w:rFonts w:cs="Arial"/>
                <w:sz w:val="16"/>
                <w:szCs w:val="16"/>
                <w:lang w:val="ca-ES"/>
              </w:rPr>
            </w:pPr>
            <w:r w:rsidRPr="00B9703C">
              <w:rPr>
                <w:rFonts w:cs="Arial"/>
                <w:sz w:val="16"/>
                <w:szCs w:val="16"/>
                <w:lang w:val="ca-ES"/>
              </w:rPr>
              <w:t xml:space="preserve">Inclou xassís amb cinc ranures per a mòduls per a detectors i perifèrics </w:t>
            </w:r>
            <w:proofErr w:type="spellStart"/>
            <w:r w:rsidRPr="00B9703C">
              <w:rPr>
                <w:rFonts w:cs="Arial"/>
                <w:sz w:val="16"/>
                <w:szCs w:val="16"/>
                <w:lang w:val="ca-ES"/>
              </w:rPr>
              <w:t>FDNet</w:t>
            </w:r>
            <w:proofErr w:type="spellEnd"/>
            <w:r w:rsidRPr="00B9703C">
              <w:rPr>
                <w:rFonts w:cs="Arial"/>
                <w:sz w:val="16"/>
                <w:szCs w:val="16"/>
                <w:lang w:val="ca-ES"/>
              </w:rPr>
              <w:t xml:space="preserve">, Col·lectius, Sèrie  individual i 12 E/S lliurement programables. Inclou sortides d’alarma i avaria per a transmissió remota supervisades, dues sortides de sirena supervisades i 12 E/S lliurement programables. Dissenyada i certificada d’acord a EN54-2, EN54-4, </w:t>
            </w:r>
            <w:proofErr w:type="spellStart"/>
            <w:r w:rsidRPr="00B9703C">
              <w:rPr>
                <w:rFonts w:cs="Arial"/>
                <w:sz w:val="16"/>
                <w:szCs w:val="16"/>
                <w:lang w:val="ca-ES"/>
              </w:rPr>
              <w:t>VdS</w:t>
            </w:r>
            <w:proofErr w:type="spellEnd"/>
            <w:r w:rsidRPr="00B9703C">
              <w:rPr>
                <w:rFonts w:cs="Arial"/>
                <w:sz w:val="16"/>
                <w:szCs w:val="16"/>
                <w:lang w:val="ca-ES"/>
              </w:rPr>
              <w:t xml:space="preserve">. Connectable a xarxa </w:t>
            </w:r>
            <w:proofErr w:type="spellStart"/>
            <w:r w:rsidRPr="00B9703C">
              <w:rPr>
                <w:rFonts w:cs="Arial"/>
                <w:sz w:val="16"/>
                <w:szCs w:val="16"/>
                <w:lang w:val="ca-ES"/>
              </w:rPr>
              <w:t>FCnet</w:t>
            </w:r>
            <w:proofErr w:type="spellEnd"/>
            <w:r w:rsidRPr="00B9703C">
              <w:rPr>
                <w:rFonts w:cs="Arial"/>
                <w:sz w:val="16"/>
                <w:szCs w:val="16"/>
                <w:lang w:val="ca-ES"/>
              </w:rPr>
              <w:t xml:space="preserve"> (fins a 32 subestacions), velocitat màxima 312 kbps. Port </w:t>
            </w:r>
            <w:proofErr w:type="spellStart"/>
            <w:r w:rsidRPr="00B9703C">
              <w:rPr>
                <w:rFonts w:cs="Arial"/>
                <w:sz w:val="16"/>
                <w:szCs w:val="16"/>
                <w:lang w:val="ca-ES"/>
              </w:rPr>
              <w:t>Ethernet</w:t>
            </w:r>
            <w:proofErr w:type="spellEnd"/>
            <w:r w:rsidRPr="00B9703C">
              <w:rPr>
                <w:rFonts w:cs="Arial"/>
                <w:sz w:val="16"/>
                <w:szCs w:val="16"/>
                <w:lang w:val="ca-ES"/>
              </w:rPr>
              <w:t xml:space="preserve"> integrat a la pròpia central.</w:t>
            </w:r>
          </w:p>
          <w:p w14:paraId="65649EF9" w14:textId="77777777" w:rsidR="00A96DE3" w:rsidRPr="00B9703C" w:rsidRDefault="00A96DE3" w:rsidP="00EF4B33">
            <w:pPr>
              <w:pStyle w:val="Textindependent"/>
              <w:spacing w:before="119"/>
              <w:rPr>
                <w:rFonts w:cs="Arial"/>
                <w:sz w:val="16"/>
                <w:szCs w:val="16"/>
                <w:lang w:val="ca-ES"/>
              </w:rPr>
            </w:pPr>
            <w:r w:rsidRPr="00B9703C">
              <w:rPr>
                <w:rFonts w:cs="Arial"/>
                <w:sz w:val="16"/>
                <w:szCs w:val="16"/>
                <w:lang w:val="ca-ES"/>
              </w:rPr>
              <w:t>Accés remot mitjançant protocol TCP/IP. Es pot connectar a xarxa local IP, i utilitzar una de les subestacions com  a punt d’accés (CAP), i accedir a la resta de centrals a través d’ella.</w:t>
            </w:r>
          </w:p>
          <w:p w14:paraId="60339B02" w14:textId="77777777" w:rsidR="00A96DE3" w:rsidRPr="00B9703C" w:rsidRDefault="00A96DE3" w:rsidP="00EF4B33">
            <w:pPr>
              <w:pStyle w:val="Textindependent"/>
              <w:spacing w:before="119"/>
              <w:rPr>
                <w:rFonts w:cs="Arial"/>
                <w:sz w:val="16"/>
                <w:szCs w:val="16"/>
                <w:lang w:val="ca-ES"/>
              </w:rPr>
            </w:pPr>
            <w:r w:rsidRPr="00B9703C">
              <w:rPr>
                <w:rFonts w:cs="Arial"/>
                <w:sz w:val="16"/>
                <w:szCs w:val="16"/>
                <w:lang w:val="ca-ES"/>
              </w:rPr>
              <w:t xml:space="preserve">Comunicació amb sistemes de gestió mitjançant el estàndard </w:t>
            </w:r>
            <w:proofErr w:type="spellStart"/>
            <w:r w:rsidRPr="00B9703C">
              <w:rPr>
                <w:rFonts w:cs="Arial"/>
                <w:sz w:val="16"/>
                <w:szCs w:val="16"/>
                <w:lang w:val="ca-ES"/>
              </w:rPr>
              <w:t>BACnet</w:t>
            </w:r>
            <w:proofErr w:type="spellEnd"/>
            <w:r w:rsidRPr="00B9703C">
              <w:rPr>
                <w:rFonts w:cs="Arial"/>
                <w:sz w:val="16"/>
                <w:szCs w:val="16"/>
                <w:lang w:val="ca-ES"/>
              </w:rPr>
              <w:t>. Ranures per a mòduls RS-232, RS-485, i mòduls de connexió a xarxa (SAFEDLINK). Terminals repetidors integrats i alimentats en llaç de detectors.</w:t>
            </w:r>
          </w:p>
          <w:p w14:paraId="36CE92CA" w14:textId="77777777" w:rsidR="00A96DE3" w:rsidRPr="00B9703C" w:rsidRDefault="00A96DE3" w:rsidP="00EF4B33">
            <w:pPr>
              <w:pStyle w:val="Textindependent"/>
              <w:spacing w:before="119"/>
              <w:rPr>
                <w:rFonts w:cs="Arial"/>
                <w:sz w:val="16"/>
                <w:szCs w:val="16"/>
                <w:lang w:val="ca-ES"/>
              </w:rPr>
            </w:pPr>
            <w:r w:rsidRPr="00B9703C">
              <w:rPr>
                <w:rFonts w:cs="Arial"/>
                <w:sz w:val="16"/>
                <w:szCs w:val="16"/>
                <w:lang w:val="ca-ES"/>
              </w:rPr>
              <w:t xml:space="preserve">Certificada CE y </w:t>
            </w:r>
            <w:proofErr w:type="spellStart"/>
            <w:r w:rsidRPr="00B9703C">
              <w:rPr>
                <w:rFonts w:cs="Arial"/>
                <w:sz w:val="16"/>
                <w:szCs w:val="16"/>
                <w:lang w:val="ca-ES"/>
              </w:rPr>
              <w:t>VdS</w:t>
            </w:r>
            <w:proofErr w:type="spellEnd"/>
            <w:r w:rsidRPr="00B9703C">
              <w:rPr>
                <w:rFonts w:cs="Arial"/>
                <w:sz w:val="16"/>
                <w:szCs w:val="16"/>
                <w:lang w:val="ca-ES"/>
              </w:rPr>
              <w:t>. Inclou bateries 42Ah. i llicència.</w:t>
            </w:r>
          </w:p>
        </w:tc>
        <w:tc>
          <w:tcPr>
            <w:tcW w:w="425" w:type="dxa"/>
          </w:tcPr>
          <w:p w14:paraId="2DE21AE9" w14:textId="77777777" w:rsidR="00A96DE3" w:rsidRPr="00B9703C" w:rsidRDefault="00A96DE3" w:rsidP="00FF27BF">
            <w:pPr>
              <w:pStyle w:val="Textindependent"/>
              <w:spacing w:before="119"/>
              <w:ind w:right="386"/>
              <w:rPr>
                <w:rFonts w:cs="Arial"/>
                <w:sz w:val="16"/>
                <w:szCs w:val="16"/>
                <w:lang w:val="ca-ES"/>
              </w:rPr>
            </w:pPr>
            <w:r w:rsidRPr="00B9703C">
              <w:rPr>
                <w:rFonts w:cs="Arial"/>
                <w:sz w:val="16"/>
                <w:szCs w:val="16"/>
                <w:lang w:val="ca-ES"/>
              </w:rPr>
              <w:t>1</w:t>
            </w:r>
          </w:p>
        </w:tc>
        <w:tc>
          <w:tcPr>
            <w:tcW w:w="1134" w:type="dxa"/>
          </w:tcPr>
          <w:p w14:paraId="562F3A14" w14:textId="77777777" w:rsidR="00A96DE3" w:rsidRPr="00B9703C" w:rsidRDefault="00A96DE3" w:rsidP="00FF27BF">
            <w:pPr>
              <w:pStyle w:val="Textindependent"/>
              <w:spacing w:before="119"/>
              <w:ind w:right="-251"/>
              <w:rPr>
                <w:rFonts w:cs="Arial"/>
                <w:sz w:val="16"/>
                <w:szCs w:val="16"/>
                <w:lang w:val="ca-ES"/>
              </w:rPr>
            </w:pPr>
            <w:r w:rsidRPr="00B9703C">
              <w:rPr>
                <w:rFonts w:cs="Arial"/>
                <w:sz w:val="16"/>
                <w:szCs w:val="16"/>
                <w:lang w:val="ca-ES"/>
              </w:rPr>
              <w:t>6.300,00€</w:t>
            </w:r>
          </w:p>
        </w:tc>
      </w:tr>
      <w:tr w:rsidR="00A96DE3" w:rsidRPr="00B9703C" w14:paraId="31312D42" w14:textId="77777777" w:rsidTr="000226A9">
        <w:tc>
          <w:tcPr>
            <w:tcW w:w="6238" w:type="dxa"/>
          </w:tcPr>
          <w:p w14:paraId="3E2D35D5" w14:textId="77777777" w:rsidR="00A96DE3" w:rsidRPr="00B9703C" w:rsidRDefault="00A96DE3" w:rsidP="00EF4B33">
            <w:pPr>
              <w:pStyle w:val="Textindependent"/>
              <w:spacing w:before="119"/>
              <w:rPr>
                <w:rFonts w:cs="Arial"/>
                <w:sz w:val="16"/>
                <w:szCs w:val="16"/>
                <w:lang w:val="ca-ES"/>
              </w:rPr>
            </w:pPr>
            <w:r w:rsidRPr="00B9703C">
              <w:rPr>
                <w:rFonts w:cs="Arial"/>
                <w:sz w:val="16"/>
                <w:szCs w:val="16"/>
                <w:lang w:val="ca-ES"/>
              </w:rPr>
              <w:t>Mòdul per a 8 línies col·lectives per a centrals modulars que permetin un mínim de 8 línies de detecció col·lectives de fins a 32 perifèrics cadascuna d’acord amb EN54.</w:t>
            </w:r>
          </w:p>
        </w:tc>
        <w:tc>
          <w:tcPr>
            <w:tcW w:w="425" w:type="dxa"/>
          </w:tcPr>
          <w:p w14:paraId="6776EF83" w14:textId="77777777" w:rsidR="00A96DE3" w:rsidRPr="00B9703C" w:rsidRDefault="00A96DE3" w:rsidP="00FF27BF">
            <w:pPr>
              <w:pStyle w:val="Textindependent"/>
              <w:spacing w:before="119"/>
              <w:ind w:right="386"/>
              <w:rPr>
                <w:rFonts w:cs="Arial"/>
                <w:sz w:val="16"/>
                <w:szCs w:val="16"/>
                <w:lang w:val="ca-ES"/>
              </w:rPr>
            </w:pPr>
            <w:r w:rsidRPr="00B9703C">
              <w:rPr>
                <w:rFonts w:cs="Arial"/>
                <w:sz w:val="16"/>
                <w:szCs w:val="16"/>
                <w:lang w:val="ca-ES"/>
              </w:rPr>
              <w:t>1</w:t>
            </w:r>
          </w:p>
        </w:tc>
        <w:tc>
          <w:tcPr>
            <w:tcW w:w="1134" w:type="dxa"/>
          </w:tcPr>
          <w:p w14:paraId="58CF6B33" w14:textId="77777777" w:rsidR="00A96DE3" w:rsidRPr="00B9703C" w:rsidRDefault="00A96DE3" w:rsidP="00FF27BF">
            <w:pPr>
              <w:pStyle w:val="Textindependent"/>
              <w:spacing w:before="119"/>
              <w:ind w:right="-245"/>
              <w:rPr>
                <w:rFonts w:cs="Arial"/>
                <w:sz w:val="16"/>
                <w:szCs w:val="16"/>
                <w:lang w:val="ca-ES"/>
              </w:rPr>
            </w:pPr>
            <w:r w:rsidRPr="00B9703C">
              <w:rPr>
                <w:rFonts w:cs="Arial"/>
                <w:sz w:val="16"/>
                <w:szCs w:val="16"/>
                <w:lang w:val="ca-ES"/>
              </w:rPr>
              <w:t>622,00€</w:t>
            </w:r>
          </w:p>
        </w:tc>
      </w:tr>
      <w:tr w:rsidR="00A96DE3" w:rsidRPr="00B9703C" w14:paraId="08A8F0E8" w14:textId="77777777" w:rsidTr="000226A9">
        <w:tc>
          <w:tcPr>
            <w:tcW w:w="6238" w:type="dxa"/>
          </w:tcPr>
          <w:p w14:paraId="46A2019C" w14:textId="77777777" w:rsidR="00A96DE3" w:rsidRPr="00B9703C" w:rsidRDefault="00A96DE3" w:rsidP="00EF4B33">
            <w:pPr>
              <w:pStyle w:val="Textindependent"/>
              <w:spacing w:before="119"/>
              <w:rPr>
                <w:rFonts w:cs="Arial"/>
                <w:sz w:val="16"/>
                <w:szCs w:val="16"/>
                <w:lang w:val="ca-ES"/>
              </w:rPr>
            </w:pPr>
            <w:r w:rsidRPr="00B9703C">
              <w:rPr>
                <w:rFonts w:cs="Arial"/>
                <w:sz w:val="16"/>
                <w:szCs w:val="16"/>
                <w:lang w:val="ca-ES"/>
              </w:rPr>
              <w:t>Mòduls E/S programables per a centrals modulars. Que permetin 12 E/S lliurement programables per a controls o maniobres.</w:t>
            </w:r>
          </w:p>
        </w:tc>
        <w:tc>
          <w:tcPr>
            <w:tcW w:w="425" w:type="dxa"/>
          </w:tcPr>
          <w:p w14:paraId="5024A632" w14:textId="77777777" w:rsidR="00A96DE3" w:rsidRPr="00B9703C" w:rsidRDefault="00A96DE3" w:rsidP="00FF27BF">
            <w:pPr>
              <w:pStyle w:val="Textindependent"/>
              <w:spacing w:before="119"/>
              <w:ind w:right="386"/>
              <w:rPr>
                <w:rFonts w:cs="Arial"/>
                <w:sz w:val="16"/>
                <w:szCs w:val="16"/>
                <w:lang w:val="ca-ES"/>
              </w:rPr>
            </w:pPr>
            <w:r w:rsidRPr="00B9703C">
              <w:rPr>
                <w:rFonts w:cs="Arial"/>
                <w:sz w:val="16"/>
                <w:szCs w:val="16"/>
                <w:lang w:val="ca-ES"/>
              </w:rPr>
              <w:t>3</w:t>
            </w:r>
          </w:p>
        </w:tc>
        <w:tc>
          <w:tcPr>
            <w:tcW w:w="1134" w:type="dxa"/>
          </w:tcPr>
          <w:p w14:paraId="2908B4EA" w14:textId="77777777" w:rsidR="00A96DE3" w:rsidRPr="00B9703C" w:rsidRDefault="00A96DE3" w:rsidP="00FF27BF">
            <w:pPr>
              <w:pStyle w:val="Textindependent"/>
              <w:spacing w:before="119"/>
              <w:ind w:right="-387"/>
              <w:rPr>
                <w:rFonts w:cs="Arial"/>
                <w:sz w:val="16"/>
                <w:szCs w:val="16"/>
                <w:lang w:val="ca-ES"/>
              </w:rPr>
            </w:pPr>
            <w:r w:rsidRPr="00B9703C">
              <w:rPr>
                <w:rFonts w:cs="Arial"/>
                <w:sz w:val="16"/>
                <w:szCs w:val="16"/>
                <w:lang w:val="ca-ES"/>
              </w:rPr>
              <w:t>871,00€</w:t>
            </w:r>
          </w:p>
        </w:tc>
      </w:tr>
      <w:tr w:rsidR="00A96DE3" w:rsidRPr="00B9703C" w14:paraId="658F862F" w14:textId="77777777" w:rsidTr="000226A9">
        <w:tc>
          <w:tcPr>
            <w:tcW w:w="6238" w:type="dxa"/>
          </w:tcPr>
          <w:p w14:paraId="542E99F8" w14:textId="77777777" w:rsidR="00A96DE3" w:rsidRPr="00B9703C" w:rsidRDefault="00A96DE3" w:rsidP="00EF4B33">
            <w:pPr>
              <w:pStyle w:val="Textindependent"/>
              <w:spacing w:before="119"/>
              <w:rPr>
                <w:rFonts w:cs="Arial"/>
                <w:sz w:val="16"/>
                <w:szCs w:val="16"/>
                <w:lang w:val="ca-ES"/>
              </w:rPr>
            </w:pPr>
            <w:r w:rsidRPr="00B9703C">
              <w:rPr>
                <w:rFonts w:cs="Arial"/>
                <w:sz w:val="16"/>
                <w:szCs w:val="16"/>
                <w:lang w:val="ca-ES"/>
              </w:rPr>
              <w:t>Subministrament i col·locació de les diferents senyals luminescents adaptades a la normativa</w:t>
            </w:r>
          </w:p>
        </w:tc>
        <w:tc>
          <w:tcPr>
            <w:tcW w:w="425" w:type="dxa"/>
          </w:tcPr>
          <w:p w14:paraId="1AD5A6F2" w14:textId="77777777" w:rsidR="00A96DE3" w:rsidRPr="00B9703C" w:rsidRDefault="00A96DE3" w:rsidP="00FF27BF">
            <w:pPr>
              <w:pStyle w:val="Textindependent"/>
              <w:spacing w:before="119"/>
              <w:rPr>
                <w:rFonts w:cs="Arial"/>
                <w:sz w:val="16"/>
                <w:szCs w:val="16"/>
                <w:lang w:val="ca-ES"/>
              </w:rPr>
            </w:pPr>
            <w:r w:rsidRPr="00B9703C">
              <w:rPr>
                <w:rFonts w:cs="Arial"/>
                <w:sz w:val="16"/>
                <w:szCs w:val="16"/>
                <w:lang w:val="ca-ES"/>
              </w:rPr>
              <w:t>40</w:t>
            </w:r>
          </w:p>
        </w:tc>
        <w:tc>
          <w:tcPr>
            <w:tcW w:w="1134" w:type="dxa"/>
          </w:tcPr>
          <w:p w14:paraId="11726251" w14:textId="77777777" w:rsidR="00A96DE3" w:rsidRPr="00B9703C" w:rsidRDefault="00A96DE3" w:rsidP="00FF27BF">
            <w:pPr>
              <w:pStyle w:val="Textindependent"/>
              <w:spacing w:before="119"/>
              <w:ind w:right="-104"/>
              <w:rPr>
                <w:rFonts w:cs="Arial"/>
                <w:sz w:val="16"/>
                <w:szCs w:val="16"/>
                <w:lang w:val="ca-ES"/>
              </w:rPr>
            </w:pPr>
            <w:r w:rsidRPr="00B9703C">
              <w:rPr>
                <w:rFonts w:cs="Arial"/>
                <w:sz w:val="16"/>
                <w:szCs w:val="16"/>
                <w:lang w:val="ca-ES"/>
              </w:rPr>
              <w:t>1.200,00€</w:t>
            </w:r>
          </w:p>
        </w:tc>
      </w:tr>
      <w:tr w:rsidR="00A96DE3" w:rsidRPr="00B9703C" w14:paraId="75FD4E4B" w14:textId="77777777" w:rsidTr="000226A9">
        <w:tc>
          <w:tcPr>
            <w:tcW w:w="6238" w:type="dxa"/>
          </w:tcPr>
          <w:p w14:paraId="4E1BA4E5" w14:textId="77777777" w:rsidR="00A96DE3" w:rsidRPr="00B9703C" w:rsidRDefault="00A96DE3" w:rsidP="00EF4B33">
            <w:pPr>
              <w:pStyle w:val="Textindependent"/>
              <w:spacing w:before="119"/>
              <w:rPr>
                <w:rFonts w:cs="Arial"/>
                <w:sz w:val="16"/>
                <w:szCs w:val="16"/>
                <w:lang w:val="ca-ES"/>
              </w:rPr>
            </w:pPr>
            <w:r w:rsidRPr="00B9703C">
              <w:rPr>
                <w:rFonts w:cs="Arial"/>
                <w:sz w:val="16"/>
                <w:szCs w:val="16"/>
                <w:lang w:val="ca-ES"/>
              </w:rPr>
              <w:t>Programació i proba de maniobres</w:t>
            </w:r>
          </w:p>
        </w:tc>
        <w:tc>
          <w:tcPr>
            <w:tcW w:w="425" w:type="dxa"/>
          </w:tcPr>
          <w:p w14:paraId="1591CDA5" w14:textId="77777777" w:rsidR="00A96DE3" w:rsidRPr="00B9703C" w:rsidRDefault="00A96DE3" w:rsidP="00FF27BF">
            <w:pPr>
              <w:pStyle w:val="Textindependent"/>
              <w:spacing w:before="119"/>
              <w:ind w:right="386"/>
              <w:rPr>
                <w:rFonts w:cs="Arial"/>
                <w:sz w:val="16"/>
                <w:szCs w:val="16"/>
                <w:lang w:val="ca-ES"/>
              </w:rPr>
            </w:pPr>
            <w:r w:rsidRPr="00B9703C">
              <w:rPr>
                <w:rFonts w:cs="Arial"/>
                <w:sz w:val="16"/>
                <w:szCs w:val="16"/>
                <w:lang w:val="ca-ES"/>
              </w:rPr>
              <w:t>1</w:t>
            </w:r>
          </w:p>
        </w:tc>
        <w:tc>
          <w:tcPr>
            <w:tcW w:w="1134" w:type="dxa"/>
          </w:tcPr>
          <w:p w14:paraId="158AEE5D" w14:textId="77777777" w:rsidR="00A96DE3" w:rsidRPr="00B9703C" w:rsidRDefault="00A96DE3" w:rsidP="00FF27BF">
            <w:pPr>
              <w:pStyle w:val="Textindependent"/>
              <w:spacing w:before="119"/>
              <w:ind w:right="-104"/>
              <w:rPr>
                <w:rFonts w:cs="Arial"/>
                <w:sz w:val="16"/>
                <w:szCs w:val="16"/>
                <w:lang w:val="ca-ES"/>
              </w:rPr>
            </w:pPr>
            <w:r w:rsidRPr="00B9703C">
              <w:rPr>
                <w:rFonts w:cs="Arial"/>
                <w:sz w:val="16"/>
                <w:szCs w:val="16"/>
                <w:lang w:val="ca-ES"/>
              </w:rPr>
              <w:t>2.952,00€</w:t>
            </w:r>
          </w:p>
        </w:tc>
      </w:tr>
      <w:tr w:rsidR="00A96DE3" w:rsidRPr="00B9703C" w14:paraId="6F06536F" w14:textId="77777777" w:rsidTr="000226A9">
        <w:tc>
          <w:tcPr>
            <w:tcW w:w="6238" w:type="dxa"/>
          </w:tcPr>
          <w:p w14:paraId="11B18930" w14:textId="77777777" w:rsidR="00A96DE3" w:rsidRPr="00B9703C" w:rsidRDefault="00A96DE3" w:rsidP="00EF4B33">
            <w:pPr>
              <w:pStyle w:val="Textindependent"/>
              <w:spacing w:before="119"/>
              <w:rPr>
                <w:rFonts w:cs="Arial"/>
                <w:sz w:val="16"/>
                <w:szCs w:val="16"/>
                <w:lang w:val="ca-ES"/>
              </w:rPr>
            </w:pPr>
            <w:r w:rsidRPr="00B9703C">
              <w:rPr>
                <w:rFonts w:cs="Arial"/>
                <w:sz w:val="16"/>
                <w:szCs w:val="16"/>
                <w:lang w:val="ca-ES"/>
              </w:rPr>
              <w:t>Actualització dels plànols CAD existents.</w:t>
            </w:r>
          </w:p>
        </w:tc>
        <w:tc>
          <w:tcPr>
            <w:tcW w:w="425" w:type="dxa"/>
          </w:tcPr>
          <w:p w14:paraId="62E8A651" w14:textId="77777777" w:rsidR="00A96DE3" w:rsidRPr="00B9703C" w:rsidRDefault="00A96DE3" w:rsidP="00FF27BF">
            <w:pPr>
              <w:pStyle w:val="Textindependent"/>
              <w:spacing w:before="119"/>
              <w:ind w:right="386"/>
              <w:rPr>
                <w:rFonts w:cs="Arial"/>
                <w:sz w:val="16"/>
                <w:szCs w:val="16"/>
                <w:lang w:val="ca-ES"/>
              </w:rPr>
            </w:pPr>
            <w:r w:rsidRPr="00B9703C">
              <w:rPr>
                <w:rFonts w:cs="Arial"/>
                <w:sz w:val="16"/>
                <w:szCs w:val="16"/>
                <w:lang w:val="ca-ES"/>
              </w:rPr>
              <w:t>1</w:t>
            </w:r>
          </w:p>
        </w:tc>
        <w:tc>
          <w:tcPr>
            <w:tcW w:w="1134" w:type="dxa"/>
          </w:tcPr>
          <w:p w14:paraId="12414DE4" w14:textId="77777777" w:rsidR="00A96DE3" w:rsidRPr="00B9703C" w:rsidRDefault="00A96DE3" w:rsidP="00FF27BF">
            <w:pPr>
              <w:pStyle w:val="Textindependent"/>
              <w:spacing w:before="119"/>
              <w:ind w:right="-104"/>
              <w:rPr>
                <w:rFonts w:cs="Arial"/>
                <w:sz w:val="16"/>
                <w:szCs w:val="16"/>
                <w:lang w:val="ca-ES"/>
              </w:rPr>
            </w:pPr>
            <w:r w:rsidRPr="00B9703C">
              <w:rPr>
                <w:rFonts w:cs="Arial"/>
                <w:sz w:val="16"/>
                <w:szCs w:val="16"/>
                <w:lang w:val="ca-ES"/>
              </w:rPr>
              <w:t>1.799,00€</w:t>
            </w:r>
          </w:p>
        </w:tc>
      </w:tr>
      <w:tr w:rsidR="00A96DE3" w:rsidRPr="00B9703C" w14:paraId="4BF64A7F" w14:textId="77777777" w:rsidTr="000226A9">
        <w:tc>
          <w:tcPr>
            <w:tcW w:w="6238" w:type="dxa"/>
            <w:tcBorders>
              <w:bottom w:val="single" w:sz="4" w:space="0" w:color="auto"/>
            </w:tcBorders>
          </w:tcPr>
          <w:p w14:paraId="60BBCB06" w14:textId="77777777" w:rsidR="00A96DE3" w:rsidRPr="00B9703C" w:rsidRDefault="00A96DE3" w:rsidP="00EF4B33">
            <w:pPr>
              <w:pStyle w:val="Textindependent"/>
              <w:spacing w:before="119"/>
              <w:rPr>
                <w:rFonts w:cs="Arial"/>
                <w:sz w:val="16"/>
                <w:szCs w:val="16"/>
                <w:lang w:val="ca-ES"/>
              </w:rPr>
            </w:pPr>
            <w:r w:rsidRPr="00B9703C">
              <w:rPr>
                <w:rFonts w:cs="Arial"/>
                <w:sz w:val="16"/>
                <w:szCs w:val="16"/>
                <w:lang w:val="ca-ES"/>
              </w:rPr>
              <w:t xml:space="preserve">Desmuntatge i </w:t>
            </w:r>
            <w:proofErr w:type="spellStart"/>
            <w:r w:rsidRPr="00B9703C">
              <w:rPr>
                <w:rFonts w:cs="Arial"/>
                <w:sz w:val="16"/>
                <w:szCs w:val="16"/>
                <w:lang w:val="ca-ES"/>
              </w:rPr>
              <w:t>descablejat</w:t>
            </w:r>
            <w:proofErr w:type="spellEnd"/>
            <w:r w:rsidRPr="00B9703C">
              <w:rPr>
                <w:rFonts w:cs="Arial"/>
                <w:sz w:val="16"/>
                <w:szCs w:val="16"/>
                <w:lang w:val="ca-ES"/>
              </w:rPr>
              <w:t xml:space="preserve"> de la central d’incendis actual SIEMENS </w:t>
            </w:r>
            <w:proofErr w:type="spellStart"/>
            <w:r w:rsidRPr="00B9703C">
              <w:rPr>
                <w:rFonts w:cs="Arial"/>
                <w:sz w:val="16"/>
                <w:szCs w:val="16"/>
                <w:lang w:val="ca-ES"/>
              </w:rPr>
              <w:t>Algorex</w:t>
            </w:r>
            <w:proofErr w:type="spellEnd"/>
            <w:r w:rsidRPr="00B9703C">
              <w:rPr>
                <w:rFonts w:cs="Arial"/>
                <w:sz w:val="16"/>
                <w:szCs w:val="16"/>
                <w:lang w:val="ca-ES"/>
              </w:rPr>
              <w:t xml:space="preserve">. Muntatge i cablejat de la nova central </w:t>
            </w:r>
          </w:p>
        </w:tc>
        <w:tc>
          <w:tcPr>
            <w:tcW w:w="425" w:type="dxa"/>
            <w:tcBorders>
              <w:bottom w:val="single" w:sz="4" w:space="0" w:color="auto"/>
            </w:tcBorders>
          </w:tcPr>
          <w:p w14:paraId="1F688F35" w14:textId="77777777" w:rsidR="00A96DE3" w:rsidRPr="00B9703C" w:rsidRDefault="00A96DE3" w:rsidP="00FF27BF">
            <w:pPr>
              <w:pStyle w:val="Textindependent"/>
              <w:spacing w:before="119"/>
              <w:ind w:right="386"/>
              <w:rPr>
                <w:rFonts w:cs="Arial"/>
                <w:sz w:val="16"/>
                <w:szCs w:val="16"/>
                <w:lang w:val="ca-ES"/>
              </w:rPr>
            </w:pPr>
            <w:r w:rsidRPr="00B9703C">
              <w:rPr>
                <w:rFonts w:cs="Arial"/>
                <w:sz w:val="16"/>
                <w:szCs w:val="16"/>
                <w:lang w:val="ca-ES"/>
              </w:rPr>
              <w:t>1</w:t>
            </w:r>
          </w:p>
        </w:tc>
        <w:tc>
          <w:tcPr>
            <w:tcW w:w="1134" w:type="dxa"/>
            <w:tcBorders>
              <w:bottom w:val="single" w:sz="4" w:space="0" w:color="auto"/>
            </w:tcBorders>
          </w:tcPr>
          <w:p w14:paraId="094A988F" w14:textId="77777777" w:rsidR="00A96DE3" w:rsidRPr="00B9703C" w:rsidRDefault="00A96DE3" w:rsidP="00FF27BF">
            <w:pPr>
              <w:pStyle w:val="Textindependent"/>
              <w:spacing w:before="119"/>
              <w:ind w:right="-104"/>
              <w:rPr>
                <w:rFonts w:cs="Arial"/>
                <w:sz w:val="16"/>
                <w:szCs w:val="16"/>
                <w:lang w:val="ca-ES"/>
              </w:rPr>
            </w:pPr>
            <w:r w:rsidRPr="00B9703C">
              <w:rPr>
                <w:rFonts w:cs="Arial"/>
                <w:sz w:val="16"/>
                <w:szCs w:val="16"/>
                <w:lang w:val="ca-ES"/>
              </w:rPr>
              <w:t>2.326,00€</w:t>
            </w:r>
          </w:p>
        </w:tc>
      </w:tr>
      <w:tr w:rsidR="00A96DE3" w:rsidRPr="00B9703C" w14:paraId="2C0DC2E7" w14:textId="77777777" w:rsidTr="000226A9">
        <w:tc>
          <w:tcPr>
            <w:tcW w:w="6238" w:type="dxa"/>
            <w:tcBorders>
              <w:top w:val="single" w:sz="4" w:space="0" w:color="auto"/>
            </w:tcBorders>
          </w:tcPr>
          <w:p w14:paraId="4294BC7C" w14:textId="77777777" w:rsidR="00A96DE3" w:rsidRPr="00B9703C" w:rsidRDefault="00A96DE3" w:rsidP="00EF4B33">
            <w:pPr>
              <w:pStyle w:val="Textindependent"/>
              <w:spacing w:before="119"/>
              <w:rPr>
                <w:rFonts w:cs="Arial"/>
                <w:sz w:val="16"/>
                <w:szCs w:val="16"/>
                <w:lang w:val="ca-ES"/>
              </w:rPr>
            </w:pPr>
            <w:r w:rsidRPr="00B9703C">
              <w:rPr>
                <w:rFonts w:cs="Arial"/>
                <w:sz w:val="16"/>
                <w:szCs w:val="16"/>
                <w:lang w:val="ca-ES"/>
              </w:rPr>
              <w:t xml:space="preserve">Llicència estàndard d’una estació de gestió amb els punts necessaris per a gestionar la centraleta d’incendis, intrusió i el control d’accessos. Incloent un client, número il·limitat d’usuaris i grups d’usuaris, tendències, alarmes, tractament d’avisos, inclòs el tractament assistit, visualitzador i editor de gràfics, programes horaris, motor d’informes, visualitzador d’avisos, informes avançats, sistemes distribuïts, reaccions, scripts, suport per a validació (Pharma), clients SNMP, OPC y </w:t>
            </w:r>
            <w:proofErr w:type="spellStart"/>
            <w:r w:rsidRPr="00B9703C">
              <w:rPr>
                <w:rFonts w:cs="Arial"/>
                <w:sz w:val="16"/>
                <w:szCs w:val="16"/>
                <w:lang w:val="ca-ES"/>
              </w:rPr>
              <w:t>Modbus</w:t>
            </w:r>
            <w:proofErr w:type="spellEnd"/>
            <w:r w:rsidRPr="00B9703C">
              <w:rPr>
                <w:rFonts w:cs="Arial"/>
                <w:sz w:val="16"/>
                <w:szCs w:val="16"/>
                <w:lang w:val="ca-ES"/>
              </w:rPr>
              <w:t xml:space="preserve"> TCP, </w:t>
            </w:r>
            <w:proofErr w:type="spellStart"/>
            <w:r w:rsidRPr="00B9703C">
              <w:rPr>
                <w:rFonts w:cs="Arial"/>
                <w:sz w:val="16"/>
                <w:szCs w:val="16"/>
                <w:lang w:val="ca-ES"/>
              </w:rPr>
              <w:t>driver</w:t>
            </w:r>
            <w:proofErr w:type="spellEnd"/>
            <w:r w:rsidRPr="00B9703C">
              <w:rPr>
                <w:rFonts w:cs="Arial"/>
                <w:sz w:val="16"/>
                <w:szCs w:val="16"/>
                <w:lang w:val="ca-ES"/>
              </w:rPr>
              <w:t xml:space="preserve"> S7 amb 8 connexions S7 incloses, </w:t>
            </w:r>
            <w:proofErr w:type="spellStart"/>
            <w:r w:rsidRPr="00B9703C">
              <w:rPr>
                <w:rFonts w:cs="Arial"/>
                <w:sz w:val="16"/>
                <w:szCs w:val="16"/>
                <w:lang w:val="ca-ES"/>
              </w:rPr>
              <w:t>interface</w:t>
            </w:r>
            <w:proofErr w:type="spellEnd"/>
            <w:r w:rsidRPr="00B9703C">
              <w:rPr>
                <w:rFonts w:cs="Arial"/>
                <w:sz w:val="16"/>
                <w:szCs w:val="16"/>
                <w:lang w:val="ca-ES"/>
              </w:rPr>
              <w:t xml:space="preserve"> de Serveis web per a connectar amb aplicacions externes o amb </w:t>
            </w:r>
            <w:proofErr w:type="spellStart"/>
            <w:r w:rsidRPr="00B9703C">
              <w:rPr>
                <w:rFonts w:cs="Arial"/>
                <w:sz w:val="16"/>
                <w:szCs w:val="16"/>
                <w:lang w:val="ca-ES"/>
              </w:rPr>
              <w:t>apps</w:t>
            </w:r>
            <w:proofErr w:type="spellEnd"/>
            <w:r w:rsidRPr="00B9703C">
              <w:rPr>
                <w:rFonts w:cs="Arial"/>
                <w:sz w:val="16"/>
                <w:szCs w:val="16"/>
                <w:lang w:val="ca-ES"/>
              </w:rPr>
              <w:t xml:space="preserve"> de Telèfons mòbils, servidor OPC, opció de vídeo per a un VMS extern, 4 grups d’arxivat de dades a llarg termini, perfils d’usuari i gestió (</w:t>
            </w:r>
            <w:proofErr w:type="spellStart"/>
            <w:r w:rsidRPr="00B9703C">
              <w:rPr>
                <w:rFonts w:cs="Arial"/>
                <w:sz w:val="16"/>
                <w:szCs w:val="16"/>
                <w:lang w:val="ca-ES"/>
              </w:rPr>
              <w:t>scopes</w:t>
            </w:r>
            <w:proofErr w:type="spellEnd"/>
            <w:r w:rsidRPr="00B9703C">
              <w:rPr>
                <w:rFonts w:cs="Arial"/>
                <w:sz w:val="16"/>
                <w:szCs w:val="16"/>
                <w:lang w:val="ca-ES"/>
              </w:rPr>
              <w:t xml:space="preserve">), enginyeria del sistema, gràfics vectorials en temps real, base de dades del sistema, registre d’activitat del sistema, </w:t>
            </w:r>
            <w:proofErr w:type="spellStart"/>
            <w:r w:rsidRPr="00B9703C">
              <w:rPr>
                <w:rFonts w:cs="Arial"/>
                <w:sz w:val="16"/>
                <w:szCs w:val="16"/>
                <w:lang w:val="ca-ES"/>
              </w:rPr>
              <w:t>backup</w:t>
            </w:r>
            <w:proofErr w:type="spellEnd"/>
            <w:r w:rsidRPr="00B9703C">
              <w:rPr>
                <w:rFonts w:cs="Arial"/>
                <w:sz w:val="16"/>
                <w:szCs w:val="16"/>
                <w:lang w:val="ca-ES"/>
              </w:rPr>
              <w:t xml:space="preserve"> del sistema i restauració del mateix, documentació basada en HTML, ajuda online, etc.</w:t>
            </w:r>
          </w:p>
        </w:tc>
        <w:tc>
          <w:tcPr>
            <w:tcW w:w="425" w:type="dxa"/>
            <w:tcBorders>
              <w:top w:val="single" w:sz="4" w:space="0" w:color="auto"/>
            </w:tcBorders>
          </w:tcPr>
          <w:p w14:paraId="5F0FAC6C" w14:textId="77777777" w:rsidR="00A96DE3" w:rsidRPr="00B9703C" w:rsidRDefault="00A96DE3" w:rsidP="00FF27BF">
            <w:pPr>
              <w:pStyle w:val="Textindependent"/>
              <w:spacing w:before="119"/>
              <w:ind w:right="386"/>
              <w:rPr>
                <w:rFonts w:cs="Arial"/>
                <w:sz w:val="16"/>
                <w:szCs w:val="16"/>
                <w:lang w:val="ca-ES"/>
              </w:rPr>
            </w:pPr>
            <w:r w:rsidRPr="00B9703C">
              <w:rPr>
                <w:rFonts w:cs="Arial"/>
                <w:sz w:val="16"/>
                <w:szCs w:val="16"/>
                <w:lang w:val="ca-ES"/>
              </w:rPr>
              <w:t>1</w:t>
            </w:r>
          </w:p>
        </w:tc>
        <w:tc>
          <w:tcPr>
            <w:tcW w:w="1134" w:type="dxa"/>
            <w:tcBorders>
              <w:top w:val="single" w:sz="4" w:space="0" w:color="auto"/>
            </w:tcBorders>
          </w:tcPr>
          <w:p w14:paraId="7756A118" w14:textId="77777777" w:rsidR="00A96DE3" w:rsidRPr="00B9703C" w:rsidRDefault="00A96DE3" w:rsidP="00FF27BF">
            <w:pPr>
              <w:pStyle w:val="Textindependent"/>
              <w:spacing w:before="119"/>
              <w:ind w:right="-104"/>
              <w:rPr>
                <w:rFonts w:cs="Arial"/>
                <w:sz w:val="16"/>
                <w:szCs w:val="16"/>
                <w:lang w:val="ca-ES"/>
              </w:rPr>
            </w:pPr>
            <w:r w:rsidRPr="00B9703C">
              <w:rPr>
                <w:rFonts w:cs="Arial"/>
                <w:sz w:val="16"/>
                <w:szCs w:val="16"/>
                <w:lang w:val="ca-ES"/>
              </w:rPr>
              <w:t>2.417,00€</w:t>
            </w:r>
          </w:p>
        </w:tc>
      </w:tr>
      <w:tr w:rsidR="00A96DE3" w:rsidRPr="00B9703C" w14:paraId="1480A4AB" w14:textId="77777777" w:rsidTr="000226A9">
        <w:tc>
          <w:tcPr>
            <w:tcW w:w="6238" w:type="dxa"/>
          </w:tcPr>
          <w:p w14:paraId="26FAD8CF" w14:textId="77777777" w:rsidR="00A96DE3" w:rsidRPr="00B9703C" w:rsidRDefault="00A96DE3" w:rsidP="00EF4B33">
            <w:pPr>
              <w:pStyle w:val="Textindependent"/>
              <w:spacing w:before="119"/>
              <w:rPr>
                <w:rFonts w:cs="Arial"/>
                <w:sz w:val="16"/>
                <w:szCs w:val="16"/>
                <w:lang w:val="ca-ES"/>
              </w:rPr>
            </w:pPr>
            <w:r w:rsidRPr="00B9703C">
              <w:rPr>
                <w:rFonts w:cs="Arial"/>
                <w:sz w:val="16"/>
                <w:szCs w:val="16"/>
                <w:lang w:val="ca-ES"/>
              </w:rPr>
              <w:t>Programació de punts al sistema de gestió. Inclosos els sistemes d’intrusió i control d’accés.</w:t>
            </w:r>
          </w:p>
        </w:tc>
        <w:tc>
          <w:tcPr>
            <w:tcW w:w="425" w:type="dxa"/>
          </w:tcPr>
          <w:p w14:paraId="005C3C38" w14:textId="77777777" w:rsidR="00A96DE3" w:rsidRPr="00B9703C" w:rsidRDefault="00A96DE3" w:rsidP="00FF27BF">
            <w:pPr>
              <w:pStyle w:val="Textindependent"/>
              <w:spacing w:before="119"/>
              <w:ind w:right="386"/>
              <w:rPr>
                <w:rFonts w:cs="Arial"/>
                <w:sz w:val="16"/>
                <w:szCs w:val="16"/>
                <w:lang w:val="ca-ES"/>
              </w:rPr>
            </w:pPr>
            <w:r w:rsidRPr="00B9703C">
              <w:rPr>
                <w:rFonts w:cs="Arial"/>
                <w:sz w:val="16"/>
                <w:szCs w:val="16"/>
                <w:lang w:val="ca-ES"/>
              </w:rPr>
              <w:t>1</w:t>
            </w:r>
          </w:p>
        </w:tc>
        <w:tc>
          <w:tcPr>
            <w:tcW w:w="1134" w:type="dxa"/>
          </w:tcPr>
          <w:p w14:paraId="6D7EDA9A" w14:textId="77777777" w:rsidR="00A96DE3" w:rsidRPr="00B9703C" w:rsidRDefault="00A96DE3" w:rsidP="00FF27BF">
            <w:pPr>
              <w:pStyle w:val="Textindependent"/>
              <w:spacing w:before="119"/>
              <w:ind w:right="-529"/>
              <w:rPr>
                <w:rFonts w:cs="Arial"/>
                <w:sz w:val="16"/>
                <w:szCs w:val="16"/>
                <w:lang w:val="ca-ES"/>
              </w:rPr>
            </w:pPr>
            <w:r w:rsidRPr="00B9703C">
              <w:rPr>
                <w:rFonts w:cs="Arial"/>
                <w:sz w:val="16"/>
                <w:szCs w:val="16"/>
                <w:lang w:val="ca-ES"/>
              </w:rPr>
              <w:t>3.022,00 €</w:t>
            </w:r>
          </w:p>
        </w:tc>
      </w:tr>
      <w:tr w:rsidR="00A96DE3" w:rsidRPr="00B9703C" w14:paraId="1315B02D" w14:textId="77777777" w:rsidTr="000226A9">
        <w:trPr>
          <w:trHeight w:val="331"/>
        </w:trPr>
        <w:tc>
          <w:tcPr>
            <w:tcW w:w="6238" w:type="dxa"/>
            <w:tcBorders>
              <w:bottom w:val="single" w:sz="4" w:space="0" w:color="auto"/>
            </w:tcBorders>
          </w:tcPr>
          <w:p w14:paraId="2639FCCE" w14:textId="77777777" w:rsidR="00A96DE3" w:rsidRPr="00B9703C" w:rsidRDefault="00A96DE3" w:rsidP="00FF27BF">
            <w:pPr>
              <w:pStyle w:val="Textindependent"/>
              <w:spacing w:before="119"/>
              <w:ind w:right="386"/>
              <w:rPr>
                <w:rFonts w:cs="Arial"/>
                <w:b/>
                <w:bCs/>
                <w:sz w:val="16"/>
                <w:szCs w:val="16"/>
                <w:lang w:val="ca-ES"/>
              </w:rPr>
            </w:pPr>
            <w:r w:rsidRPr="00B9703C">
              <w:rPr>
                <w:rFonts w:cs="Arial"/>
                <w:b/>
                <w:bCs/>
                <w:sz w:val="16"/>
                <w:szCs w:val="16"/>
                <w:lang w:val="ca-ES"/>
              </w:rPr>
              <w:lastRenderedPageBreak/>
              <w:t>TOTAL Lot 1</w:t>
            </w:r>
          </w:p>
        </w:tc>
        <w:tc>
          <w:tcPr>
            <w:tcW w:w="425" w:type="dxa"/>
            <w:tcBorders>
              <w:bottom w:val="single" w:sz="4" w:space="0" w:color="auto"/>
            </w:tcBorders>
          </w:tcPr>
          <w:p w14:paraId="19A425A8" w14:textId="77777777" w:rsidR="00A96DE3" w:rsidRPr="00B9703C" w:rsidRDefault="00A96DE3" w:rsidP="00FF27BF">
            <w:pPr>
              <w:pStyle w:val="Textindependent"/>
              <w:spacing w:before="119"/>
              <w:ind w:right="386"/>
              <w:rPr>
                <w:rFonts w:cs="Arial"/>
                <w:b/>
                <w:bCs/>
                <w:sz w:val="16"/>
                <w:szCs w:val="16"/>
                <w:lang w:val="ca-ES"/>
              </w:rPr>
            </w:pPr>
          </w:p>
        </w:tc>
        <w:tc>
          <w:tcPr>
            <w:tcW w:w="1134" w:type="dxa"/>
            <w:tcBorders>
              <w:bottom w:val="single" w:sz="4" w:space="0" w:color="auto"/>
            </w:tcBorders>
            <w:shd w:val="clear" w:color="auto" w:fill="D9D9D9" w:themeFill="background1" w:themeFillShade="D9"/>
          </w:tcPr>
          <w:p w14:paraId="06B5F2FA" w14:textId="5381DAB9" w:rsidR="00A96DE3" w:rsidRPr="00B9703C" w:rsidRDefault="00A96DE3" w:rsidP="00A96DE3">
            <w:pPr>
              <w:pStyle w:val="Textindependent"/>
              <w:spacing w:before="119"/>
              <w:ind w:right="-387"/>
              <w:rPr>
                <w:rFonts w:cs="Arial"/>
                <w:b/>
                <w:bCs/>
                <w:sz w:val="16"/>
                <w:szCs w:val="16"/>
                <w:lang w:val="ca-ES"/>
              </w:rPr>
            </w:pPr>
            <w:r w:rsidRPr="00B9703C">
              <w:rPr>
                <w:rFonts w:cs="Arial"/>
                <w:b/>
                <w:bCs/>
                <w:sz w:val="16"/>
                <w:szCs w:val="16"/>
                <w:lang w:val="ca-ES"/>
              </w:rPr>
              <w:t xml:space="preserve">21.509,00 € </w:t>
            </w:r>
          </w:p>
        </w:tc>
      </w:tr>
    </w:tbl>
    <w:p w14:paraId="5B82526D" w14:textId="77777777" w:rsidR="002F3472" w:rsidRDefault="002F3472" w:rsidP="009915CB">
      <w:pPr>
        <w:pStyle w:val="Textindependent"/>
        <w:tabs>
          <w:tab w:val="left" w:pos="966"/>
        </w:tabs>
        <w:spacing w:before="120" w:after="120"/>
        <w:rPr>
          <w:sz w:val="20"/>
        </w:rPr>
      </w:pPr>
    </w:p>
    <w:tbl>
      <w:tblPr>
        <w:tblStyle w:val="Taulaambquadrcula"/>
        <w:tblW w:w="7797" w:type="dxa"/>
        <w:tblInd w:w="354" w:type="dxa"/>
        <w:tblLayout w:type="fixed"/>
        <w:tblLook w:val="04A0" w:firstRow="1" w:lastRow="0" w:firstColumn="1" w:lastColumn="0" w:noHBand="0" w:noVBand="1"/>
      </w:tblPr>
      <w:tblGrid>
        <w:gridCol w:w="6096"/>
        <w:gridCol w:w="567"/>
        <w:gridCol w:w="1134"/>
      </w:tblGrid>
      <w:tr w:rsidR="00B9703C" w:rsidRPr="00B9703C" w14:paraId="7481973F" w14:textId="77777777" w:rsidTr="000226A9">
        <w:tc>
          <w:tcPr>
            <w:tcW w:w="6096" w:type="dxa"/>
          </w:tcPr>
          <w:p w14:paraId="79C0751D" w14:textId="643DE6FD" w:rsidR="00B9703C" w:rsidRPr="00B9703C" w:rsidRDefault="00B9703C" w:rsidP="00FF27BF">
            <w:pPr>
              <w:pStyle w:val="Textindependent"/>
              <w:spacing w:before="119"/>
              <w:ind w:right="386"/>
              <w:rPr>
                <w:rFonts w:cs="Arial"/>
                <w:sz w:val="16"/>
                <w:szCs w:val="16"/>
                <w:lang w:val="ca-ES"/>
              </w:rPr>
            </w:pPr>
            <w:r w:rsidRPr="00B9703C">
              <w:rPr>
                <w:rFonts w:cs="Arial"/>
                <w:b/>
                <w:bCs/>
                <w:sz w:val="16"/>
                <w:szCs w:val="16"/>
              </w:rPr>
              <w:t>LOT 2</w:t>
            </w:r>
          </w:p>
        </w:tc>
        <w:tc>
          <w:tcPr>
            <w:tcW w:w="567" w:type="dxa"/>
          </w:tcPr>
          <w:p w14:paraId="6759D670" w14:textId="77777777" w:rsidR="00B9703C" w:rsidRPr="00B9703C" w:rsidRDefault="00B9703C" w:rsidP="00FF27BF">
            <w:pPr>
              <w:pStyle w:val="Textindependent"/>
              <w:spacing w:before="119"/>
              <w:ind w:left="-117" w:right="386"/>
              <w:rPr>
                <w:rFonts w:cs="Arial"/>
                <w:sz w:val="16"/>
                <w:szCs w:val="16"/>
                <w:lang w:val="ca-ES"/>
              </w:rPr>
            </w:pPr>
            <w:r w:rsidRPr="00B9703C">
              <w:rPr>
                <w:rFonts w:cs="Arial"/>
                <w:sz w:val="16"/>
                <w:szCs w:val="16"/>
                <w:lang w:val="ca-ES"/>
              </w:rPr>
              <w:t>Q</w:t>
            </w:r>
          </w:p>
        </w:tc>
        <w:tc>
          <w:tcPr>
            <w:tcW w:w="1134" w:type="dxa"/>
          </w:tcPr>
          <w:p w14:paraId="7C847F18" w14:textId="77777777" w:rsidR="00B9703C" w:rsidRPr="00B9703C" w:rsidRDefault="00B9703C" w:rsidP="00FF27BF">
            <w:pPr>
              <w:pStyle w:val="Textindependent"/>
              <w:spacing w:before="119"/>
              <w:ind w:right="-39"/>
              <w:jc w:val="left"/>
              <w:rPr>
                <w:rFonts w:cs="Arial"/>
                <w:sz w:val="16"/>
                <w:szCs w:val="16"/>
                <w:lang w:val="ca-ES"/>
              </w:rPr>
            </w:pPr>
            <w:r w:rsidRPr="00B9703C">
              <w:rPr>
                <w:rFonts w:cs="Arial"/>
                <w:sz w:val="16"/>
                <w:szCs w:val="16"/>
                <w:lang w:val="ca-ES"/>
              </w:rPr>
              <w:t xml:space="preserve">Import total màxim de licitació  </w:t>
            </w:r>
          </w:p>
          <w:p w14:paraId="020CB7F4" w14:textId="77777777" w:rsidR="00B9703C" w:rsidRPr="00B9703C" w:rsidRDefault="00B9703C" w:rsidP="00FF27BF">
            <w:pPr>
              <w:pStyle w:val="Textindependent"/>
              <w:spacing w:before="119"/>
              <w:ind w:right="386"/>
              <w:rPr>
                <w:rFonts w:cs="Arial"/>
                <w:sz w:val="16"/>
                <w:szCs w:val="16"/>
                <w:lang w:val="ca-ES"/>
              </w:rPr>
            </w:pPr>
            <w:r w:rsidRPr="00B9703C">
              <w:rPr>
                <w:rFonts w:cs="Arial"/>
                <w:sz w:val="16"/>
                <w:szCs w:val="16"/>
                <w:lang w:val="ca-ES"/>
              </w:rPr>
              <w:t>(iva exclòs)</w:t>
            </w:r>
          </w:p>
        </w:tc>
      </w:tr>
      <w:tr w:rsidR="00B9703C" w:rsidRPr="00B9703C" w14:paraId="407A66F6" w14:textId="77777777" w:rsidTr="000226A9">
        <w:tc>
          <w:tcPr>
            <w:tcW w:w="6096" w:type="dxa"/>
          </w:tcPr>
          <w:p w14:paraId="2A943084" w14:textId="77777777" w:rsidR="00B9703C" w:rsidRPr="00B9703C" w:rsidRDefault="00B9703C" w:rsidP="00EF4B33">
            <w:pPr>
              <w:pStyle w:val="Textindependent"/>
              <w:spacing w:before="119"/>
              <w:ind w:right="36"/>
              <w:rPr>
                <w:rFonts w:cs="Arial"/>
                <w:sz w:val="16"/>
                <w:szCs w:val="16"/>
                <w:lang w:val="ca-ES"/>
              </w:rPr>
            </w:pPr>
            <w:r w:rsidRPr="00B9703C">
              <w:rPr>
                <w:rFonts w:cs="Arial"/>
                <w:sz w:val="16"/>
                <w:szCs w:val="16"/>
                <w:lang w:val="ca-ES"/>
              </w:rPr>
              <w:t xml:space="preserve">Kit central d’extinció KXC1001-A. Central autònoma XC1001A inclou detecció d’ incendis i control d’extinció. Per 1 sector d’extinció. Compleix amb EN12094-1 y EN54. Per diferents tipus d’actuadors (solenoides, pirotècnics, etc. 4 línies de detecció, 3 entrades supervisades, 5 sortides de control supervisades, 5 sortides lliures de potencial, 8 sortides de </w:t>
            </w:r>
            <w:proofErr w:type="spellStart"/>
            <w:r w:rsidRPr="00B9703C">
              <w:rPr>
                <w:rFonts w:cs="Arial"/>
                <w:sz w:val="16"/>
                <w:szCs w:val="16"/>
                <w:lang w:val="ca-ES"/>
              </w:rPr>
              <w:t>driver</w:t>
            </w:r>
            <w:proofErr w:type="spellEnd"/>
            <w:r w:rsidRPr="00B9703C">
              <w:rPr>
                <w:rFonts w:cs="Arial"/>
                <w:sz w:val="16"/>
                <w:szCs w:val="16"/>
                <w:lang w:val="ca-ES"/>
              </w:rPr>
              <w:t xml:space="preserve">, 4 entrades de control. Funció </w:t>
            </w:r>
            <w:proofErr w:type="spellStart"/>
            <w:r w:rsidRPr="00B9703C">
              <w:rPr>
                <w:rFonts w:cs="Arial"/>
                <w:sz w:val="16"/>
                <w:szCs w:val="16"/>
                <w:lang w:val="ca-ES"/>
              </w:rPr>
              <w:t>d’autocalibració</w:t>
            </w:r>
            <w:proofErr w:type="spellEnd"/>
            <w:r w:rsidRPr="00B9703C">
              <w:rPr>
                <w:rFonts w:cs="Arial"/>
                <w:sz w:val="16"/>
                <w:szCs w:val="16"/>
                <w:lang w:val="ca-ES"/>
              </w:rPr>
              <w:t xml:space="preserve"> para línies de control d’actuadors. Bateries incloses 4.5 / 5 Ah (2 x12V). Certificada CE.</w:t>
            </w:r>
          </w:p>
        </w:tc>
        <w:tc>
          <w:tcPr>
            <w:tcW w:w="567" w:type="dxa"/>
          </w:tcPr>
          <w:p w14:paraId="12160FB3" w14:textId="77777777" w:rsidR="00B9703C" w:rsidRPr="00B9703C" w:rsidRDefault="00B9703C" w:rsidP="00FF27BF">
            <w:pPr>
              <w:pStyle w:val="Textindependent"/>
              <w:spacing w:before="119"/>
              <w:ind w:right="386"/>
              <w:rPr>
                <w:rFonts w:cs="Arial"/>
                <w:sz w:val="16"/>
                <w:szCs w:val="16"/>
                <w:lang w:val="ca-ES"/>
              </w:rPr>
            </w:pPr>
            <w:r w:rsidRPr="00B9703C">
              <w:rPr>
                <w:rFonts w:cs="Arial"/>
                <w:sz w:val="16"/>
                <w:szCs w:val="16"/>
                <w:lang w:val="ca-ES"/>
              </w:rPr>
              <w:t>1</w:t>
            </w:r>
          </w:p>
        </w:tc>
        <w:tc>
          <w:tcPr>
            <w:tcW w:w="1134" w:type="dxa"/>
          </w:tcPr>
          <w:p w14:paraId="7364EE09" w14:textId="77777777" w:rsidR="00B9703C" w:rsidRPr="00B9703C" w:rsidRDefault="00B9703C" w:rsidP="00FF27BF">
            <w:pPr>
              <w:pStyle w:val="Textindependent"/>
              <w:spacing w:before="119"/>
              <w:ind w:right="172"/>
              <w:rPr>
                <w:rFonts w:cs="Arial"/>
                <w:sz w:val="16"/>
                <w:szCs w:val="16"/>
                <w:lang w:val="ca-ES"/>
              </w:rPr>
            </w:pPr>
            <w:r w:rsidRPr="00B9703C">
              <w:rPr>
                <w:rFonts w:cs="Arial"/>
                <w:sz w:val="16"/>
                <w:szCs w:val="16"/>
                <w:lang w:val="ca-ES"/>
              </w:rPr>
              <w:t>1.100,00€</w:t>
            </w:r>
          </w:p>
        </w:tc>
      </w:tr>
      <w:tr w:rsidR="00B9703C" w:rsidRPr="00B9703C" w14:paraId="2DC32F39" w14:textId="77777777" w:rsidTr="000226A9">
        <w:tc>
          <w:tcPr>
            <w:tcW w:w="6096" w:type="dxa"/>
          </w:tcPr>
          <w:p w14:paraId="0CDDEA09" w14:textId="77777777" w:rsidR="00B9703C" w:rsidRDefault="00B9703C" w:rsidP="00EF4B33">
            <w:pPr>
              <w:pStyle w:val="Textindependent"/>
              <w:spacing w:before="119"/>
              <w:ind w:right="36"/>
              <w:rPr>
                <w:rFonts w:cs="Arial"/>
                <w:sz w:val="16"/>
                <w:szCs w:val="16"/>
                <w:lang w:val="ca-ES"/>
              </w:rPr>
            </w:pPr>
            <w:r w:rsidRPr="00B9703C">
              <w:rPr>
                <w:rFonts w:cs="Arial"/>
                <w:sz w:val="16"/>
                <w:szCs w:val="16"/>
                <w:lang w:val="ca-ES"/>
              </w:rPr>
              <w:t>Polsador de dispar groc tipus KDM1103L amb placa indicadora i etiqueta.</w:t>
            </w:r>
          </w:p>
          <w:p w14:paraId="76ECB173" w14:textId="07637075" w:rsidR="00B9703C" w:rsidRPr="00B9703C" w:rsidRDefault="00B9703C" w:rsidP="00EF4B33">
            <w:pPr>
              <w:pStyle w:val="Textindependent"/>
              <w:spacing w:before="119"/>
              <w:ind w:right="36"/>
              <w:rPr>
                <w:rFonts w:cs="Arial"/>
                <w:sz w:val="16"/>
                <w:szCs w:val="16"/>
                <w:lang w:val="ca-ES"/>
              </w:rPr>
            </w:pPr>
            <w:r w:rsidRPr="00B9703C">
              <w:rPr>
                <w:rFonts w:cs="Arial"/>
                <w:sz w:val="16"/>
                <w:szCs w:val="16"/>
                <w:lang w:val="ca-ES"/>
              </w:rPr>
              <w:t xml:space="preserve">Polsador d’aturada blau amb enclavament tipus DM1103AB amb placa indicadora i etiqueta. </w:t>
            </w:r>
          </w:p>
          <w:p w14:paraId="7160793E" w14:textId="77777777" w:rsidR="00B9703C" w:rsidRPr="00B9703C" w:rsidRDefault="00B9703C" w:rsidP="00EF4B33">
            <w:pPr>
              <w:pStyle w:val="Textindependent"/>
              <w:spacing w:before="119"/>
              <w:ind w:right="36"/>
              <w:rPr>
                <w:rFonts w:cs="Arial"/>
                <w:sz w:val="16"/>
                <w:szCs w:val="16"/>
                <w:lang w:val="ca-ES"/>
              </w:rPr>
            </w:pPr>
            <w:r w:rsidRPr="00B9703C">
              <w:rPr>
                <w:rFonts w:cs="Arial"/>
                <w:sz w:val="16"/>
                <w:szCs w:val="16"/>
                <w:lang w:val="ca-ES"/>
              </w:rPr>
              <w:t xml:space="preserve">Sirena amb flash </w:t>
            </w:r>
            <w:proofErr w:type="spellStart"/>
            <w:r w:rsidRPr="00B9703C">
              <w:rPr>
                <w:rFonts w:cs="Arial"/>
                <w:sz w:val="16"/>
                <w:szCs w:val="16"/>
                <w:lang w:val="ca-ES"/>
              </w:rPr>
              <w:t>prealarma</w:t>
            </w:r>
            <w:proofErr w:type="spellEnd"/>
            <w:r w:rsidRPr="00B9703C">
              <w:rPr>
                <w:rFonts w:cs="Arial"/>
                <w:sz w:val="16"/>
                <w:szCs w:val="16"/>
                <w:lang w:val="ca-ES"/>
              </w:rPr>
              <w:t xml:space="preserve"> tipus </w:t>
            </w:r>
            <w:proofErr w:type="spellStart"/>
            <w:r w:rsidRPr="00B9703C">
              <w:rPr>
                <w:rFonts w:cs="Arial"/>
                <w:sz w:val="16"/>
                <w:szCs w:val="16"/>
                <w:lang w:val="ca-ES"/>
              </w:rPr>
              <w:t>Rolp</w:t>
            </w:r>
            <w:proofErr w:type="spellEnd"/>
            <w:r w:rsidRPr="00B9703C">
              <w:rPr>
                <w:rFonts w:cs="Arial"/>
                <w:sz w:val="16"/>
                <w:szCs w:val="16"/>
                <w:lang w:val="ca-ES"/>
              </w:rPr>
              <w:t>-lx-</w:t>
            </w:r>
            <w:proofErr w:type="spellStart"/>
            <w:r w:rsidRPr="00B9703C">
              <w:rPr>
                <w:rFonts w:cs="Arial"/>
                <w:sz w:val="16"/>
                <w:szCs w:val="16"/>
                <w:lang w:val="ca-ES"/>
              </w:rPr>
              <w:t>rw</w:t>
            </w:r>
            <w:proofErr w:type="spellEnd"/>
            <w:r w:rsidRPr="00B9703C">
              <w:rPr>
                <w:rFonts w:cs="Arial"/>
                <w:sz w:val="16"/>
                <w:szCs w:val="16"/>
                <w:lang w:val="ca-ES"/>
              </w:rPr>
              <w:t xml:space="preserve"> i cartell lluminós d’extinció disparada K5965EXTD. </w:t>
            </w:r>
          </w:p>
        </w:tc>
        <w:tc>
          <w:tcPr>
            <w:tcW w:w="567" w:type="dxa"/>
          </w:tcPr>
          <w:p w14:paraId="1D183217" w14:textId="77777777" w:rsidR="00B9703C" w:rsidRPr="00B9703C" w:rsidRDefault="00B9703C" w:rsidP="00FF27BF">
            <w:pPr>
              <w:pStyle w:val="Textindependent"/>
              <w:spacing w:before="119"/>
              <w:ind w:right="386"/>
              <w:rPr>
                <w:rFonts w:cs="Arial"/>
                <w:sz w:val="16"/>
                <w:szCs w:val="16"/>
                <w:lang w:val="ca-ES"/>
              </w:rPr>
            </w:pPr>
            <w:r w:rsidRPr="00B9703C">
              <w:rPr>
                <w:rFonts w:cs="Arial"/>
                <w:sz w:val="16"/>
                <w:szCs w:val="16"/>
                <w:lang w:val="ca-ES"/>
              </w:rPr>
              <w:t>1</w:t>
            </w:r>
          </w:p>
        </w:tc>
        <w:tc>
          <w:tcPr>
            <w:tcW w:w="1134" w:type="dxa"/>
          </w:tcPr>
          <w:p w14:paraId="44466BDB" w14:textId="77777777" w:rsidR="00B9703C" w:rsidRPr="00B9703C" w:rsidRDefault="00B9703C" w:rsidP="00FF27BF">
            <w:pPr>
              <w:pStyle w:val="Textindependent"/>
              <w:spacing w:before="119"/>
              <w:ind w:right="171"/>
              <w:rPr>
                <w:rFonts w:cs="Arial"/>
                <w:sz w:val="16"/>
                <w:szCs w:val="16"/>
                <w:lang w:val="ca-ES"/>
              </w:rPr>
            </w:pPr>
            <w:r w:rsidRPr="00B9703C">
              <w:rPr>
                <w:rFonts w:cs="Arial"/>
                <w:sz w:val="16"/>
                <w:szCs w:val="16"/>
                <w:lang w:val="ca-ES"/>
              </w:rPr>
              <w:t>550,00€</w:t>
            </w:r>
          </w:p>
        </w:tc>
      </w:tr>
      <w:tr w:rsidR="00B9703C" w:rsidRPr="00B9703C" w14:paraId="61E34139" w14:textId="77777777" w:rsidTr="000226A9">
        <w:tc>
          <w:tcPr>
            <w:tcW w:w="6096" w:type="dxa"/>
          </w:tcPr>
          <w:p w14:paraId="33F75E99" w14:textId="77777777" w:rsidR="00B9703C" w:rsidRPr="00B9703C" w:rsidRDefault="00B9703C" w:rsidP="00EF4B33">
            <w:pPr>
              <w:pStyle w:val="Textindependent"/>
              <w:spacing w:before="119"/>
              <w:ind w:right="36"/>
              <w:rPr>
                <w:rFonts w:cs="Arial"/>
                <w:sz w:val="16"/>
                <w:szCs w:val="16"/>
                <w:lang w:val="ca-ES"/>
              </w:rPr>
            </w:pPr>
            <w:r w:rsidRPr="00B9703C">
              <w:rPr>
                <w:rFonts w:cs="Arial"/>
                <w:sz w:val="16"/>
                <w:szCs w:val="16"/>
                <w:lang w:val="ca-ES"/>
              </w:rPr>
              <w:t>Kit detector BFDOOT241-A9, inclou detector Siemens</w:t>
            </w:r>
          </w:p>
          <w:p w14:paraId="33F4D299" w14:textId="77777777" w:rsidR="00B9703C" w:rsidRPr="00B9703C" w:rsidRDefault="00B9703C" w:rsidP="00EF4B33">
            <w:pPr>
              <w:pStyle w:val="Textindependent"/>
              <w:spacing w:before="119"/>
              <w:ind w:right="36"/>
              <w:rPr>
                <w:rFonts w:cs="Arial"/>
                <w:sz w:val="16"/>
                <w:szCs w:val="16"/>
                <w:lang w:val="ca-ES"/>
              </w:rPr>
            </w:pPr>
            <w:r w:rsidRPr="00B9703C">
              <w:rPr>
                <w:rFonts w:cs="Arial"/>
                <w:sz w:val="16"/>
                <w:szCs w:val="16"/>
                <w:lang w:val="ca-ES"/>
              </w:rPr>
              <w:t xml:space="preserve">FDOOT241-A9 per us en mode col·lectiu, base col·lectiva FDB201-AA i acoblament a tub FDB291. Inclou dos sensors òptics (frontal i </w:t>
            </w:r>
            <w:proofErr w:type="spellStart"/>
            <w:r w:rsidRPr="00B9703C">
              <w:rPr>
                <w:rFonts w:cs="Arial"/>
                <w:sz w:val="16"/>
                <w:szCs w:val="16"/>
                <w:lang w:val="ca-ES"/>
              </w:rPr>
              <w:t>retrodispersió</w:t>
            </w:r>
            <w:proofErr w:type="spellEnd"/>
            <w:r w:rsidRPr="00B9703C">
              <w:rPr>
                <w:rFonts w:cs="Arial"/>
                <w:sz w:val="16"/>
                <w:szCs w:val="16"/>
                <w:lang w:val="ca-ES"/>
              </w:rPr>
              <w:t xml:space="preserve">) i dos sensors tèrmics per aplicació en tot tipus de riscos. Inclou algoritmes de detecció ASA Technology </w:t>
            </w:r>
            <w:proofErr w:type="spellStart"/>
            <w:r w:rsidRPr="00B9703C">
              <w:rPr>
                <w:rFonts w:cs="Arial"/>
                <w:sz w:val="16"/>
                <w:szCs w:val="16"/>
                <w:lang w:val="ca-ES"/>
              </w:rPr>
              <w:t>configurables</w:t>
            </w:r>
            <w:proofErr w:type="spellEnd"/>
            <w:r w:rsidRPr="00B9703C">
              <w:rPr>
                <w:rFonts w:cs="Arial"/>
                <w:sz w:val="16"/>
                <w:szCs w:val="16"/>
                <w:lang w:val="ca-ES"/>
              </w:rPr>
              <w:t xml:space="preserve"> segons l’ambient en el que estiguin instal·lats per discriminar fenòmens enganyosos. Aplicable per focs latents i focs oberts. Certificat CE </w:t>
            </w:r>
            <w:proofErr w:type="spellStart"/>
            <w:r w:rsidRPr="00B9703C">
              <w:rPr>
                <w:rFonts w:cs="Arial"/>
                <w:sz w:val="16"/>
                <w:szCs w:val="16"/>
                <w:lang w:val="ca-ES"/>
              </w:rPr>
              <w:t>acorde</w:t>
            </w:r>
            <w:proofErr w:type="spellEnd"/>
            <w:r w:rsidRPr="00B9703C">
              <w:rPr>
                <w:rFonts w:cs="Arial"/>
                <w:sz w:val="16"/>
                <w:szCs w:val="16"/>
                <w:lang w:val="ca-ES"/>
              </w:rPr>
              <w:t xml:space="preserve"> EN54 y </w:t>
            </w:r>
            <w:proofErr w:type="spellStart"/>
            <w:r w:rsidRPr="00B9703C">
              <w:rPr>
                <w:rFonts w:cs="Arial"/>
                <w:sz w:val="16"/>
                <w:szCs w:val="16"/>
                <w:lang w:val="ca-ES"/>
              </w:rPr>
              <w:t>VdS</w:t>
            </w:r>
            <w:proofErr w:type="spellEnd"/>
            <w:r w:rsidRPr="00B9703C">
              <w:rPr>
                <w:rFonts w:cs="Arial"/>
                <w:sz w:val="16"/>
                <w:szCs w:val="16"/>
                <w:lang w:val="ca-ES"/>
              </w:rPr>
              <w:t>. Immunitat contra falses alarmes i contra les interferències electromagnètiques. Indicador d’acció visible a 360º. Aïllador contra curtcircuits incorporat. Materials reciclables i respectuosos amb el medi ambient (SN36350). Admet diferents tipus de cable (</w:t>
            </w:r>
            <w:proofErr w:type="spellStart"/>
            <w:r w:rsidRPr="00B9703C">
              <w:rPr>
                <w:rFonts w:cs="Arial"/>
                <w:sz w:val="16"/>
                <w:szCs w:val="16"/>
                <w:lang w:val="ca-ES"/>
              </w:rPr>
              <w:t>apantallat</w:t>
            </w:r>
            <w:proofErr w:type="spellEnd"/>
            <w:r w:rsidRPr="00B9703C">
              <w:rPr>
                <w:rFonts w:cs="Arial"/>
                <w:sz w:val="16"/>
                <w:szCs w:val="16"/>
                <w:lang w:val="ca-ES"/>
              </w:rPr>
              <w:t xml:space="preserve">/ no </w:t>
            </w:r>
            <w:proofErr w:type="spellStart"/>
            <w:r w:rsidRPr="00B9703C">
              <w:rPr>
                <w:rFonts w:cs="Arial"/>
                <w:sz w:val="16"/>
                <w:szCs w:val="16"/>
                <w:lang w:val="ca-ES"/>
              </w:rPr>
              <w:t>apantallat</w:t>
            </w:r>
            <w:proofErr w:type="spellEnd"/>
            <w:r w:rsidRPr="00B9703C">
              <w:rPr>
                <w:rFonts w:cs="Arial"/>
                <w:sz w:val="16"/>
                <w:szCs w:val="16"/>
                <w:lang w:val="ca-ES"/>
              </w:rPr>
              <w:t>) T:-25ºC a +60 ºC, Hum.</w:t>
            </w:r>
          </w:p>
          <w:p w14:paraId="52400834" w14:textId="77777777" w:rsidR="00B9703C" w:rsidRPr="00B9703C" w:rsidRDefault="00B9703C" w:rsidP="00EF4B33">
            <w:pPr>
              <w:pStyle w:val="Textindependent"/>
              <w:spacing w:before="119"/>
              <w:ind w:right="36"/>
              <w:rPr>
                <w:rFonts w:cs="Arial"/>
                <w:sz w:val="16"/>
                <w:szCs w:val="16"/>
                <w:lang w:val="ca-ES"/>
              </w:rPr>
            </w:pPr>
            <w:r w:rsidRPr="00B9703C">
              <w:rPr>
                <w:rFonts w:cs="Arial"/>
                <w:sz w:val="16"/>
                <w:szCs w:val="16"/>
                <w:lang w:val="ca-ES"/>
              </w:rPr>
              <w:t>Rel. &lt; 95%.Compatibilidad e.m.:50V/m. Protecció EN60529/IEC529</w:t>
            </w:r>
          </w:p>
        </w:tc>
        <w:tc>
          <w:tcPr>
            <w:tcW w:w="567" w:type="dxa"/>
          </w:tcPr>
          <w:p w14:paraId="7D879DCF" w14:textId="77777777" w:rsidR="00B9703C" w:rsidRPr="00B9703C" w:rsidRDefault="00B9703C" w:rsidP="00FF27BF">
            <w:pPr>
              <w:pStyle w:val="Textindependent"/>
              <w:spacing w:before="119"/>
              <w:ind w:right="386"/>
              <w:rPr>
                <w:rFonts w:cs="Arial"/>
                <w:sz w:val="16"/>
                <w:szCs w:val="16"/>
                <w:lang w:val="ca-ES"/>
              </w:rPr>
            </w:pPr>
            <w:r w:rsidRPr="00B9703C">
              <w:rPr>
                <w:rFonts w:cs="Arial"/>
                <w:sz w:val="16"/>
                <w:szCs w:val="16"/>
                <w:lang w:val="ca-ES"/>
              </w:rPr>
              <w:t>6</w:t>
            </w:r>
          </w:p>
        </w:tc>
        <w:tc>
          <w:tcPr>
            <w:tcW w:w="1134" w:type="dxa"/>
          </w:tcPr>
          <w:p w14:paraId="56BE161E" w14:textId="77777777" w:rsidR="00B9703C" w:rsidRPr="00B9703C" w:rsidRDefault="00B9703C" w:rsidP="00FF27BF">
            <w:pPr>
              <w:pStyle w:val="Textindependent"/>
              <w:spacing w:before="119"/>
              <w:ind w:right="29"/>
              <w:rPr>
                <w:rFonts w:cs="Arial"/>
                <w:sz w:val="16"/>
                <w:szCs w:val="16"/>
                <w:lang w:val="ca-ES"/>
              </w:rPr>
            </w:pPr>
            <w:r w:rsidRPr="00B9703C">
              <w:rPr>
                <w:rFonts w:cs="Arial"/>
                <w:sz w:val="16"/>
                <w:szCs w:val="16"/>
                <w:lang w:val="ca-ES"/>
              </w:rPr>
              <w:t>504,00€</w:t>
            </w:r>
          </w:p>
        </w:tc>
      </w:tr>
      <w:tr w:rsidR="00B9703C" w:rsidRPr="00B9703C" w14:paraId="36078A3A" w14:textId="77777777" w:rsidTr="000226A9">
        <w:tc>
          <w:tcPr>
            <w:tcW w:w="6096" w:type="dxa"/>
          </w:tcPr>
          <w:p w14:paraId="664A1447" w14:textId="77777777" w:rsidR="00B9703C" w:rsidRPr="00B9703C" w:rsidRDefault="00B9703C" w:rsidP="00EF4B33">
            <w:pPr>
              <w:pStyle w:val="Textindependent"/>
              <w:spacing w:before="119"/>
              <w:ind w:right="36"/>
              <w:rPr>
                <w:rFonts w:cs="Arial"/>
                <w:sz w:val="16"/>
                <w:szCs w:val="16"/>
                <w:lang w:val="ca-ES"/>
              </w:rPr>
            </w:pPr>
            <w:r w:rsidRPr="00B9703C">
              <w:rPr>
                <w:rFonts w:cs="Arial"/>
                <w:sz w:val="16"/>
                <w:szCs w:val="16"/>
                <w:lang w:val="ca-ES"/>
              </w:rPr>
              <w:t>Quilos d’agent extintor FK-5-1-12. Agent extintor innocu per la capa d’ozó, amb un GWP=1 i temps de vida atmosfèric de 5 dies.</w:t>
            </w:r>
          </w:p>
          <w:p w14:paraId="42F8C933" w14:textId="77777777" w:rsidR="00B9703C" w:rsidRPr="00B9703C" w:rsidRDefault="00B9703C" w:rsidP="00EF4B33">
            <w:pPr>
              <w:pStyle w:val="Textindependent"/>
              <w:spacing w:before="119"/>
              <w:ind w:right="36"/>
              <w:rPr>
                <w:rFonts w:cs="Arial"/>
                <w:sz w:val="16"/>
                <w:szCs w:val="16"/>
                <w:lang w:val="ca-ES"/>
              </w:rPr>
            </w:pPr>
            <w:r w:rsidRPr="00B9703C">
              <w:rPr>
                <w:rFonts w:cs="Arial"/>
                <w:sz w:val="16"/>
                <w:szCs w:val="16"/>
                <w:lang w:val="ca-ES"/>
              </w:rPr>
              <w:t>Concentracions de disseny de 5,3, 5,6 o 5,9% en funció del tipo de risc, innocu per les persones a concentracions de disseny.</w:t>
            </w:r>
          </w:p>
        </w:tc>
        <w:tc>
          <w:tcPr>
            <w:tcW w:w="567" w:type="dxa"/>
          </w:tcPr>
          <w:p w14:paraId="5D4B8876" w14:textId="77777777" w:rsidR="00B9703C" w:rsidRPr="00B9703C" w:rsidRDefault="00B9703C" w:rsidP="00FF27BF">
            <w:pPr>
              <w:pStyle w:val="Textindependent"/>
              <w:spacing w:before="119"/>
              <w:ind w:right="174" w:hanging="117"/>
              <w:rPr>
                <w:rFonts w:cs="Arial"/>
                <w:sz w:val="16"/>
                <w:szCs w:val="16"/>
                <w:lang w:val="ca-ES"/>
              </w:rPr>
            </w:pPr>
            <w:r w:rsidRPr="00B9703C">
              <w:rPr>
                <w:rFonts w:cs="Arial"/>
                <w:sz w:val="16"/>
                <w:szCs w:val="16"/>
                <w:lang w:val="ca-ES"/>
              </w:rPr>
              <w:t>267</w:t>
            </w:r>
          </w:p>
        </w:tc>
        <w:tc>
          <w:tcPr>
            <w:tcW w:w="1134" w:type="dxa"/>
          </w:tcPr>
          <w:p w14:paraId="35BEF607" w14:textId="77777777" w:rsidR="00B9703C" w:rsidRPr="00B9703C" w:rsidRDefault="00B9703C" w:rsidP="00FF27BF">
            <w:pPr>
              <w:pStyle w:val="Textindependent"/>
              <w:spacing w:before="119"/>
              <w:ind w:right="-113"/>
              <w:rPr>
                <w:rFonts w:cs="Arial"/>
                <w:sz w:val="16"/>
                <w:szCs w:val="16"/>
                <w:lang w:val="ca-ES"/>
              </w:rPr>
            </w:pPr>
            <w:r w:rsidRPr="00B9703C">
              <w:rPr>
                <w:rFonts w:cs="Arial"/>
                <w:sz w:val="16"/>
                <w:szCs w:val="16"/>
                <w:lang w:val="ca-ES"/>
              </w:rPr>
              <w:t>13.210,00€</w:t>
            </w:r>
          </w:p>
        </w:tc>
      </w:tr>
      <w:tr w:rsidR="00B9703C" w:rsidRPr="00B9703C" w14:paraId="57BABCCB" w14:textId="77777777" w:rsidTr="000226A9">
        <w:tc>
          <w:tcPr>
            <w:tcW w:w="6096" w:type="dxa"/>
          </w:tcPr>
          <w:p w14:paraId="5A4E9588" w14:textId="77777777" w:rsidR="00B9703C" w:rsidRPr="00B9703C" w:rsidRDefault="00B9703C" w:rsidP="00EF4B33">
            <w:pPr>
              <w:pStyle w:val="Textindependent"/>
              <w:spacing w:before="119"/>
              <w:ind w:right="36"/>
              <w:rPr>
                <w:rFonts w:cs="Arial"/>
                <w:sz w:val="16"/>
                <w:szCs w:val="16"/>
                <w:lang w:val="ca-ES"/>
              </w:rPr>
            </w:pPr>
            <w:r w:rsidRPr="00B9703C">
              <w:rPr>
                <w:rFonts w:cs="Arial"/>
                <w:sz w:val="16"/>
                <w:szCs w:val="16"/>
                <w:lang w:val="ca-ES"/>
              </w:rPr>
              <w:t xml:space="preserve">Bateria de 3 cilindres de 120 litres de capacitat per agent extintor </w:t>
            </w:r>
            <w:proofErr w:type="spellStart"/>
            <w:r w:rsidRPr="00B9703C">
              <w:rPr>
                <w:rFonts w:cs="Arial"/>
                <w:sz w:val="16"/>
                <w:szCs w:val="16"/>
                <w:lang w:val="ca-ES"/>
              </w:rPr>
              <w:t>Sinorix</w:t>
            </w:r>
            <w:proofErr w:type="spellEnd"/>
            <w:r w:rsidRPr="00B9703C">
              <w:rPr>
                <w:rFonts w:cs="Arial"/>
                <w:sz w:val="16"/>
                <w:szCs w:val="16"/>
                <w:lang w:val="ca-ES"/>
              </w:rPr>
              <w:t xml:space="preserve"> 5112 per una pressió de carrega de 42 bar, amb marcatge TPED 2010/35/EU i pressió de proba de 250 bar, inclou actuador manual model Siemens DEPYM i actuador elèctric per solenoide modelo Siemens DEMADEM, vàlvula model Siemens VSB33, </w:t>
            </w:r>
            <w:proofErr w:type="spellStart"/>
            <w:r w:rsidRPr="00B9703C">
              <w:rPr>
                <w:rFonts w:cs="Arial"/>
                <w:sz w:val="16"/>
                <w:szCs w:val="16"/>
                <w:lang w:val="ca-ES"/>
              </w:rPr>
              <w:t>latiguillo</w:t>
            </w:r>
            <w:proofErr w:type="spellEnd"/>
            <w:r w:rsidRPr="00B9703C">
              <w:rPr>
                <w:rFonts w:cs="Arial"/>
                <w:sz w:val="16"/>
                <w:szCs w:val="16"/>
                <w:lang w:val="ca-ES"/>
              </w:rPr>
              <w:t xml:space="preserve"> de descarrega model Siemens FRF33 de 1 1/4"" i tots els accessoris necessaris pel funcionament i muntatge. Vàlvula, </w:t>
            </w:r>
            <w:proofErr w:type="spellStart"/>
            <w:r w:rsidRPr="00B9703C">
              <w:rPr>
                <w:rFonts w:cs="Arial"/>
                <w:sz w:val="16"/>
                <w:szCs w:val="16"/>
                <w:lang w:val="ca-ES"/>
              </w:rPr>
              <w:t>manopressostat</w:t>
            </w:r>
            <w:proofErr w:type="spellEnd"/>
            <w:r w:rsidRPr="00B9703C">
              <w:rPr>
                <w:rFonts w:cs="Arial"/>
                <w:sz w:val="16"/>
                <w:szCs w:val="16"/>
                <w:lang w:val="ca-ES"/>
              </w:rPr>
              <w:t xml:space="preserve">, actuadors i </w:t>
            </w:r>
            <w:proofErr w:type="spellStart"/>
            <w:r w:rsidRPr="00B9703C">
              <w:rPr>
                <w:rFonts w:cs="Arial"/>
                <w:sz w:val="16"/>
                <w:szCs w:val="16"/>
                <w:lang w:val="ca-ES"/>
              </w:rPr>
              <w:t>latiguillos</w:t>
            </w:r>
            <w:proofErr w:type="spellEnd"/>
            <w:r w:rsidRPr="00B9703C">
              <w:rPr>
                <w:rFonts w:cs="Arial"/>
                <w:sz w:val="16"/>
                <w:szCs w:val="16"/>
                <w:lang w:val="ca-ES"/>
              </w:rPr>
              <w:t xml:space="preserve"> certificats </w:t>
            </w:r>
            <w:proofErr w:type="spellStart"/>
            <w:r w:rsidRPr="00B9703C">
              <w:rPr>
                <w:rFonts w:cs="Arial"/>
                <w:sz w:val="16"/>
                <w:szCs w:val="16"/>
                <w:lang w:val="ca-ES"/>
              </w:rPr>
              <w:t>VdS</w:t>
            </w:r>
            <w:proofErr w:type="spellEnd"/>
            <w:r w:rsidRPr="00B9703C">
              <w:rPr>
                <w:rFonts w:cs="Arial"/>
                <w:sz w:val="16"/>
                <w:szCs w:val="16"/>
                <w:lang w:val="ca-ES"/>
              </w:rPr>
              <w:t xml:space="preserve"> i marcatge CE. Inclou suports, col·lector i </w:t>
            </w:r>
            <w:proofErr w:type="spellStart"/>
            <w:r w:rsidRPr="00B9703C">
              <w:rPr>
                <w:rFonts w:cs="Arial"/>
                <w:sz w:val="16"/>
                <w:szCs w:val="16"/>
                <w:lang w:val="ca-ES"/>
              </w:rPr>
              <w:t>ferratges</w:t>
            </w:r>
            <w:proofErr w:type="spellEnd"/>
            <w:r w:rsidRPr="00B9703C">
              <w:rPr>
                <w:rFonts w:cs="Arial"/>
                <w:sz w:val="16"/>
                <w:szCs w:val="16"/>
                <w:lang w:val="ca-ES"/>
              </w:rPr>
              <w:t>.</w:t>
            </w:r>
          </w:p>
        </w:tc>
        <w:tc>
          <w:tcPr>
            <w:tcW w:w="567" w:type="dxa"/>
          </w:tcPr>
          <w:p w14:paraId="13CB60AB" w14:textId="77777777" w:rsidR="00B9703C" w:rsidRPr="00B9703C" w:rsidRDefault="00B9703C" w:rsidP="00FF27BF">
            <w:pPr>
              <w:pStyle w:val="Textindependent"/>
              <w:spacing w:before="119"/>
              <w:ind w:right="386"/>
              <w:rPr>
                <w:rFonts w:cs="Arial"/>
                <w:sz w:val="16"/>
                <w:szCs w:val="16"/>
                <w:lang w:val="ca-ES"/>
              </w:rPr>
            </w:pPr>
            <w:r w:rsidRPr="00B9703C">
              <w:rPr>
                <w:rFonts w:cs="Arial"/>
                <w:sz w:val="16"/>
                <w:szCs w:val="16"/>
                <w:lang w:val="ca-ES"/>
              </w:rPr>
              <w:t>1</w:t>
            </w:r>
          </w:p>
        </w:tc>
        <w:tc>
          <w:tcPr>
            <w:tcW w:w="1134" w:type="dxa"/>
          </w:tcPr>
          <w:p w14:paraId="7C4846ED" w14:textId="77777777" w:rsidR="00B9703C" w:rsidRPr="00B9703C" w:rsidRDefault="00B9703C" w:rsidP="00FF27BF">
            <w:pPr>
              <w:pStyle w:val="Textindependent"/>
              <w:spacing w:before="119"/>
              <w:ind w:right="-113"/>
              <w:rPr>
                <w:rFonts w:cs="Arial"/>
                <w:sz w:val="16"/>
                <w:szCs w:val="16"/>
                <w:lang w:val="ca-ES"/>
              </w:rPr>
            </w:pPr>
            <w:r w:rsidRPr="00B9703C">
              <w:rPr>
                <w:rFonts w:cs="Arial"/>
                <w:sz w:val="16"/>
                <w:szCs w:val="16"/>
                <w:lang w:val="ca-ES"/>
              </w:rPr>
              <w:t>11.390,00€</w:t>
            </w:r>
          </w:p>
        </w:tc>
      </w:tr>
      <w:tr w:rsidR="00B9703C" w:rsidRPr="00B9703C" w14:paraId="4DB5BD7C" w14:textId="77777777" w:rsidTr="000226A9">
        <w:tc>
          <w:tcPr>
            <w:tcW w:w="6096" w:type="dxa"/>
          </w:tcPr>
          <w:p w14:paraId="31E999FA" w14:textId="77777777" w:rsidR="00B9703C" w:rsidRPr="00B9703C" w:rsidRDefault="00B9703C" w:rsidP="00EF4B33">
            <w:pPr>
              <w:pStyle w:val="Textindependent"/>
              <w:spacing w:before="119"/>
              <w:ind w:right="36"/>
              <w:rPr>
                <w:rFonts w:cs="Arial"/>
                <w:sz w:val="16"/>
                <w:szCs w:val="16"/>
                <w:lang w:val="ca-ES"/>
              </w:rPr>
            </w:pPr>
            <w:r w:rsidRPr="00B9703C">
              <w:rPr>
                <w:rFonts w:cs="Arial"/>
                <w:sz w:val="16"/>
                <w:szCs w:val="16"/>
                <w:lang w:val="ca-ES"/>
              </w:rPr>
              <w:t xml:space="preserve">Difusor de descarrega per sistemes d’extinció </w:t>
            </w:r>
            <w:proofErr w:type="spellStart"/>
            <w:r w:rsidRPr="00B9703C">
              <w:rPr>
                <w:rFonts w:cs="Arial"/>
                <w:sz w:val="16"/>
                <w:szCs w:val="16"/>
                <w:lang w:val="ca-ES"/>
              </w:rPr>
              <w:t>Sinorix</w:t>
            </w:r>
            <w:proofErr w:type="spellEnd"/>
            <w:r w:rsidRPr="00B9703C">
              <w:rPr>
                <w:rFonts w:cs="Arial"/>
                <w:sz w:val="16"/>
                <w:szCs w:val="16"/>
                <w:lang w:val="ca-ES"/>
              </w:rPr>
              <w:t>, fabricat en llautó cromat, model BUCEFA de 2""</w:t>
            </w:r>
          </w:p>
        </w:tc>
        <w:tc>
          <w:tcPr>
            <w:tcW w:w="567" w:type="dxa"/>
          </w:tcPr>
          <w:p w14:paraId="69C4EAAD" w14:textId="77777777" w:rsidR="00B9703C" w:rsidRPr="00B9703C" w:rsidRDefault="00B9703C" w:rsidP="00FF27BF">
            <w:pPr>
              <w:pStyle w:val="Textindependent"/>
              <w:spacing w:before="119"/>
              <w:ind w:right="386"/>
              <w:rPr>
                <w:rFonts w:cs="Arial"/>
                <w:sz w:val="16"/>
                <w:szCs w:val="16"/>
                <w:lang w:val="ca-ES"/>
              </w:rPr>
            </w:pPr>
            <w:r w:rsidRPr="00B9703C">
              <w:rPr>
                <w:rFonts w:cs="Arial"/>
                <w:sz w:val="16"/>
                <w:szCs w:val="16"/>
                <w:lang w:val="ca-ES"/>
              </w:rPr>
              <w:t>2</w:t>
            </w:r>
          </w:p>
        </w:tc>
        <w:tc>
          <w:tcPr>
            <w:tcW w:w="1134" w:type="dxa"/>
          </w:tcPr>
          <w:p w14:paraId="426BED67" w14:textId="77777777" w:rsidR="00B9703C" w:rsidRPr="00B9703C" w:rsidRDefault="00B9703C" w:rsidP="00FF27BF">
            <w:pPr>
              <w:pStyle w:val="Textindependent"/>
              <w:spacing w:before="119"/>
              <w:ind w:right="29"/>
              <w:rPr>
                <w:rFonts w:cs="Arial"/>
                <w:sz w:val="16"/>
                <w:szCs w:val="16"/>
                <w:lang w:val="ca-ES"/>
              </w:rPr>
            </w:pPr>
            <w:r w:rsidRPr="00B9703C">
              <w:rPr>
                <w:rFonts w:cs="Arial"/>
                <w:sz w:val="16"/>
                <w:szCs w:val="16"/>
                <w:lang w:val="ca-ES"/>
              </w:rPr>
              <w:t>285,00€</w:t>
            </w:r>
          </w:p>
        </w:tc>
      </w:tr>
      <w:tr w:rsidR="00B9703C" w:rsidRPr="00B9703C" w14:paraId="43B6F02A" w14:textId="77777777" w:rsidTr="000226A9">
        <w:tc>
          <w:tcPr>
            <w:tcW w:w="6096" w:type="dxa"/>
          </w:tcPr>
          <w:p w14:paraId="50332A64" w14:textId="77777777" w:rsidR="00B9703C" w:rsidRPr="00B9703C" w:rsidRDefault="00B9703C" w:rsidP="00EF4B33">
            <w:pPr>
              <w:pStyle w:val="Textindependent"/>
              <w:spacing w:before="119"/>
              <w:ind w:right="36"/>
              <w:rPr>
                <w:rFonts w:cs="Arial"/>
                <w:sz w:val="16"/>
                <w:szCs w:val="16"/>
                <w:lang w:val="ca-ES"/>
              </w:rPr>
            </w:pPr>
            <w:r w:rsidRPr="00B9703C">
              <w:rPr>
                <w:rFonts w:cs="Arial"/>
                <w:sz w:val="16"/>
                <w:szCs w:val="16"/>
                <w:lang w:val="ca-ES"/>
              </w:rPr>
              <w:t>Instal·lació de central d’extinció, 6 detectors, 2 cartells lluminosos, fulminant, 2 polsadors disparo-bloqueig. Inclou cablejat, canalitzacions i connexió</w:t>
            </w:r>
          </w:p>
        </w:tc>
        <w:tc>
          <w:tcPr>
            <w:tcW w:w="567" w:type="dxa"/>
          </w:tcPr>
          <w:p w14:paraId="55EE3131" w14:textId="77777777" w:rsidR="00B9703C" w:rsidRPr="00B9703C" w:rsidRDefault="00B9703C" w:rsidP="00FF27BF">
            <w:pPr>
              <w:pStyle w:val="Textindependent"/>
              <w:spacing w:before="119"/>
              <w:ind w:right="386"/>
              <w:rPr>
                <w:rFonts w:cs="Arial"/>
                <w:sz w:val="16"/>
                <w:szCs w:val="16"/>
                <w:lang w:val="ca-ES"/>
              </w:rPr>
            </w:pPr>
            <w:r w:rsidRPr="00B9703C">
              <w:rPr>
                <w:rFonts w:cs="Arial"/>
                <w:sz w:val="16"/>
                <w:szCs w:val="16"/>
                <w:lang w:val="ca-ES"/>
              </w:rPr>
              <w:t>1</w:t>
            </w:r>
          </w:p>
        </w:tc>
        <w:tc>
          <w:tcPr>
            <w:tcW w:w="1134" w:type="dxa"/>
          </w:tcPr>
          <w:p w14:paraId="2DE21019" w14:textId="77777777" w:rsidR="00B9703C" w:rsidRPr="00B9703C" w:rsidRDefault="00B9703C" w:rsidP="00FF27BF">
            <w:pPr>
              <w:pStyle w:val="Textindependent"/>
              <w:spacing w:before="119"/>
              <w:rPr>
                <w:rFonts w:cs="Arial"/>
                <w:sz w:val="16"/>
                <w:szCs w:val="16"/>
                <w:lang w:val="ca-ES"/>
              </w:rPr>
            </w:pPr>
            <w:r w:rsidRPr="00B9703C">
              <w:rPr>
                <w:rFonts w:cs="Arial"/>
                <w:sz w:val="16"/>
                <w:szCs w:val="16"/>
                <w:lang w:val="ca-ES"/>
              </w:rPr>
              <w:t>2.355,00€</w:t>
            </w:r>
          </w:p>
        </w:tc>
      </w:tr>
      <w:tr w:rsidR="00B9703C" w:rsidRPr="00B9703C" w14:paraId="42531018" w14:textId="77777777" w:rsidTr="000226A9">
        <w:tc>
          <w:tcPr>
            <w:tcW w:w="6096" w:type="dxa"/>
          </w:tcPr>
          <w:p w14:paraId="5C28540C" w14:textId="77777777" w:rsidR="00B9703C" w:rsidRPr="00B9703C" w:rsidRDefault="00B9703C" w:rsidP="00EF4B33">
            <w:pPr>
              <w:pStyle w:val="Textindependent"/>
              <w:spacing w:before="119"/>
              <w:ind w:right="36"/>
              <w:rPr>
                <w:rFonts w:cs="Arial"/>
                <w:sz w:val="16"/>
                <w:szCs w:val="16"/>
                <w:lang w:val="ca-ES"/>
              </w:rPr>
            </w:pPr>
            <w:r w:rsidRPr="00B9703C">
              <w:rPr>
                <w:rFonts w:cs="Arial"/>
                <w:sz w:val="16"/>
                <w:szCs w:val="16"/>
                <w:lang w:val="ca-ES"/>
              </w:rPr>
              <w:t>PA instal·lació 3 cilindres agent extintor 120L., subministrament i instal·lació de canonada de descarrega Sch.40 amb accessoris 3000LB.</w:t>
            </w:r>
          </w:p>
        </w:tc>
        <w:tc>
          <w:tcPr>
            <w:tcW w:w="567" w:type="dxa"/>
          </w:tcPr>
          <w:p w14:paraId="122D3391" w14:textId="77777777" w:rsidR="00B9703C" w:rsidRPr="00B9703C" w:rsidRDefault="00B9703C" w:rsidP="00FF27BF">
            <w:pPr>
              <w:pStyle w:val="Textindependent"/>
              <w:spacing w:before="119"/>
              <w:ind w:right="386"/>
              <w:rPr>
                <w:rFonts w:cs="Arial"/>
                <w:sz w:val="16"/>
                <w:szCs w:val="16"/>
                <w:lang w:val="ca-ES"/>
              </w:rPr>
            </w:pPr>
            <w:r w:rsidRPr="00B9703C">
              <w:rPr>
                <w:rFonts w:cs="Arial"/>
                <w:sz w:val="16"/>
                <w:szCs w:val="16"/>
                <w:lang w:val="ca-ES"/>
              </w:rPr>
              <w:t>1</w:t>
            </w:r>
          </w:p>
        </w:tc>
        <w:tc>
          <w:tcPr>
            <w:tcW w:w="1134" w:type="dxa"/>
          </w:tcPr>
          <w:p w14:paraId="6B200808" w14:textId="77777777" w:rsidR="00B9703C" w:rsidRPr="00B9703C" w:rsidRDefault="00B9703C" w:rsidP="00FF27BF">
            <w:pPr>
              <w:pStyle w:val="Textindependent"/>
              <w:spacing w:before="119"/>
              <w:ind w:right="29"/>
              <w:rPr>
                <w:rFonts w:cs="Arial"/>
                <w:sz w:val="16"/>
                <w:szCs w:val="16"/>
                <w:lang w:val="ca-ES"/>
              </w:rPr>
            </w:pPr>
            <w:r w:rsidRPr="00B9703C">
              <w:rPr>
                <w:rFonts w:cs="Arial"/>
                <w:sz w:val="16"/>
                <w:szCs w:val="16"/>
                <w:lang w:val="ca-ES"/>
              </w:rPr>
              <w:t>2.530,00€</w:t>
            </w:r>
          </w:p>
        </w:tc>
      </w:tr>
      <w:tr w:rsidR="00B9703C" w:rsidRPr="00B9703C" w14:paraId="46F1110A" w14:textId="77777777" w:rsidTr="000226A9">
        <w:tc>
          <w:tcPr>
            <w:tcW w:w="6096" w:type="dxa"/>
          </w:tcPr>
          <w:p w14:paraId="079D3034" w14:textId="77777777" w:rsidR="00B9703C" w:rsidRPr="00B9703C" w:rsidRDefault="00B9703C" w:rsidP="00EF4B33">
            <w:pPr>
              <w:pStyle w:val="Textindependent"/>
              <w:spacing w:before="119"/>
              <w:ind w:right="36"/>
              <w:rPr>
                <w:rFonts w:cs="Arial"/>
                <w:sz w:val="16"/>
                <w:szCs w:val="16"/>
                <w:lang w:val="ca-ES"/>
              </w:rPr>
            </w:pPr>
            <w:r w:rsidRPr="00B9703C">
              <w:rPr>
                <w:rFonts w:cs="Arial"/>
                <w:sz w:val="16"/>
                <w:szCs w:val="16"/>
                <w:lang w:val="ca-ES"/>
              </w:rPr>
              <w:t>Programació, Posada en servei i Test</w:t>
            </w:r>
          </w:p>
        </w:tc>
        <w:tc>
          <w:tcPr>
            <w:tcW w:w="567" w:type="dxa"/>
          </w:tcPr>
          <w:p w14:paraId="344EF94F" w14:textId="77777777" w:rsidR="00B9703C" w:rsidRPr="00B9703C" w:rsidRDefault="00B9703C" w:rsidP="00FF27BF">
            <w:pPr>
              <w:pStyle w:val="Textindependent"/>
              <w:spacing w:before="119"/>
              <w:ind w:right="386"/>
              <w:rPr>
                <w:rFonts w:cs="Arial"/>
                <w:sz w:val="16"/>
                <w:szCs w:val="16"/>
                <w:lang w:val="ca-ES"/>
              </w:rPr>
            </w:pPr>
            <w:r w:rsidRPr="00B9703C">
              <w:rPr>
                <w:rFonts w:cs="Arial"/>
                <w:sz w:val="16"/>
                <w:szCs w:val="16"/>
                <w:lang w:val="ca-ES"/>
              </w:rPr>
              <w:t>1</w:t>
            </w:r>
          </w:p>
        </w:tc>
        <w:tc>
          <w:tcPr>
            <w:tcW w:w="1134" w:type="dxa"/>
          </w:tcPr>
          <w:p w14:paraId="54BF0AF0" w14:textId="77777777" w:rsidR="00B9703C" w:rsidRPr="00B9703C" w:rsidRDefault="00B9703C" w:rsidP="00FF27BF">
            <w:pPr>
              <w:pStyle w:val="Textindependent"/>
              <w:spacing w:before="119"/>
              <w:ind w:right="-113"/>
              <w:rPr>
                <w:rFonts w:cs="Arial"/>
                <w:sz w:val="16"/>
                <w:szCs w:val="16"/>
                <w:lang w:val="ca-ES"/>
              </w:rPr>
            </w:pPr>
            <w:r w:rsidRPr="00B9703C">
              <w:rPr>
                <w:rFonts w:cs="Arial"/>
                <w:sz w:val="16"/>
                <w:szCs w:val="16"/>
                <w:lang w:val="ca-ES"/>
              </w:rPr>
              <w:t>865,00€</w:t>
            </w:r>
          </w:p>
        </w:tc>
      </w:tr>
      <w:tr w:rsidR="00B9703C" w:rsidRPr="00B9703C" w14:paraId="1279EBE6" w14:textId="77777777" w:rsidTr="000226A9">
        <w:tc>
          <w:tcPr>
            <w:tcW w:w="6096" w:type="dxa"/>
          </w:tcPr>
          <w:p w14:paraId="29278F51" w14:textId="77777777" w:rsidR="00B9703C" w:rsidRPr="00B9703C" w:rsidRDefault="00B9703C" w:rsidP="00EF4B33">
            <w:pPr>
              <w:pStyle w:val="Textindependent"/>
              <w:spacing w:before="119"/>
              <w:ind w:right="36"/>
              <w:rPr>
                <w:rFonts w:cs="Arial"/>
                <w:sz w:val="16"/>
                <w:szCs w:val="16"/>
                <w:lang w:val="ca-ES"/>
              </w:rPr>
            </w:pPr>
            <w:r w:rsidRPr="00B9703C">
              <w:rPr>
                <w:rFonts w:cs="Arial"/>
                <w:sz w:val="16"/>
                <w:szCs w:val="16"/>
                <w:lang w:val="ca-ES"/>
              </w:rPr>
              <w:t>Realització de  proba d’estanqueïtat</w:t>
            </w:r>
          </w:p>
        </w:tc>
        <w:tc>
          <w:tcPr>
            <w:tcW w:w="567" w:type="dxa"/>
          </w:tcPr>
          <w:p w14:paraId="6DB1D25E" w14:textId="77777777" w:rsidR="00B9703C" w:rsidRPr="00B9703C" w:rsidRDefault="00B9703C" w:rsidP="00FF27BF">
            <w:pPr>
              <w:pStyle w:val="Textindependent"/>
              <w:spacing w:before="119"/>
              <w:ind w:right="386"/>
              <w:rPr>
                <w:rFonts w:cs="Arial"/>
                <w:sz w:val="16"/>
                <w:szCs w:val="16"/>
                <w:lang w:val="ca-ES"/>
              </w:rPr>
            </w:pPr>
            <w:r w:rsidRPr="00B9703C">
              <w:rPr>
                <w:rFonts w:cs="Arial"/>
                <w:sz w:val="16"/>
                <w:szCs w:val="16"/>
                <w:lang w:val="ca-ES"/>
              </w:rPr>
              <w:t>1</w:t>
            </w:r>
          </w:p>
        </w:tc>
        <w:tc>
          <w:tcPr>
            <w:tcW w:w="1134" w:type="dxa"/>
          </w:tcPr>
          <w:p w14:paraId="59E045FA" w14:textId="77777777" w:rsidR="00B9703C" w:rsidRPr="00B9703C" w:rsidRDefault="00B9703C" w:rsidP="00FF27BF">
            <w:pPr>
              <w:pStyle w:val="Textindependent"/>
              <w:spacing w:before="119"/>
              <w:ind w:right="-113"/>
              <w:rPr>
                <w:rFonts w:cs="Arial"/>
                <w:sz w:val="16"/>
                <w:szCs w:val="16"/>
                <w:lang w:val="ca-ES"/>
              </w:rPr>
            </w:pPr>
            <w:r w:rsidRPr="00B9703C">
              <w:rPr>
                <w:rFonts w:cs="Arial"/>
                <w:sz w:val="16"/>
                <w:szCs w:val="16"/>
                <w:lang w:val="ca-ES"/>
              </w:rPr>
              <w:t>1.690,00€</w:t>
            </w:r>
          </w:p>
        </w:tc>
      </w:tr>
      <w:tr w:rsidR="00B9703C" w:rsidRPr="00B9703C" w14:paraId="539AD603" w14:textId="77777777" w:rsidTr="000226A9">
        <w:tc>
          <w:tcPr>
            <w:tcW w:w="6096" w:type="dxa"/>
            <w:tcBorders>
              <w:bottom w:val="single" w:sz="4" w:space="0" w:color="auto"/>
            </w:tcBorders>
          </w:tcPr>
          <w:p w14:paraId="6A5B8FDF" w14:textId="77777777" w:rsidR="00B9703C" w:rsidRPr="00B9703C" w:rsidRDefault="00B9703C" w:rsidP="00EF4B33">
            <w:pPr>
              <w:pStyle w:val="Textindependent"/>
              <w:spacing w:before="119"/>
              <w:ind w:right="36"/>
              <w:rPr>
                <w:rFonts w:cs="Arial"/>
                <w:sz w:val="16"/>
                <w:szCs w:val="16"/>
                <w:lang w:val="ca-ES"/>
              </w:rPr>
            </w:pPr>
            <w:r w:rsidRPr="00B9703C">
              <w:rPr>
                <w:rFonts w:cs="Arial"/>
                <w:sz w:val="16"/>
                <w:szCs w:val="16"/>
                <w:lang w:val="ca-ES"/>
              </w:rPr>
              <w:t>Desmuntatge instal·lació existent de ruixadors</w:t>
            </w:r>
          </w:p>
        </w:tc>
        <w:tc>
          <w:tcPr>
            <w:tcW w:w="567" w:type="dxa"/>
            <w:tcBorders>
              <w:bottom w:val="single" w:sz="4" w:space="0" w:color="auto"/>
            </w:tcBorders>
          </w:tcPr>
          <w:p w14:paraId="55AB5C7D" w14:textId="77777777" w:rsidR="00B9703C" w:rsidRPr="00B9703C" w:rsidRDefault="00B9703C" w:rsidP="00FF27BF">
            <w:pPr>
              <w:pStyle w:val="Textindependent"/>
              <w:spacing w:before="119"/>
              <w:ind w:right="386"/>
              <w:rPr>
                <w:rFonts w:cs="Arial"/>
                <w:sz w:val="16"/>
                <w:szCs w:val="16"/>
                <w:lang w:val="ca-ES"/>
              </w:rPr>
            </w:pPr>
            <w:r w:rsidRPr="00B9703C">
              <w:rPr>
                <w:rFonts w:cs="Arial"/>
                <w:sz w:val="16"/>
                <w:szCs w:val="16"/>
                <w:lang w:val="ca-ES"/>
              </w:rPr>
              <w:t>1</w:t>
            </w:r>
          </w:p>
        </w:tc>
        <w:tc>
          <w:tcPr>
            <w:tcW w:w="1134" w:type="dxa"/>
            <w:tcBorders>
              <w:bottom w:val="single" w:sz="4" w:space="0" w:color="auto"/>
            </w:tcBorders>
          </w:tcPr>
          <w:p w14:paraId="2A0818A1" w14:textId="77777777" w:rsidR="00B9703C" w:rsidRPr="00B9703C" w:rsidRDefault="00B9703C" w:rsidP="00FF27BF">
            <w:pPr>
              <w:pStyle w:val="Textindependent"/>
              <w:spacing w:before="119"/>
              <w:rPr>
                <w:rFonts w:cs="Arial"/>
                <w:sz w:val="16"/>
                <w:szCs w:val="16"/>
                <w:lang w:val="ca-ES"/>
              </w:rPr>
            </w:pPr>
            <w:r w:rsidRPr="00B9703C">
              <w:rPr>
                <w:rFonts w:cs="Arial"/>
                <w:sz w:val="16"/>
                <w:szCs w:val="16"/>
                <w:lang w:val="ca-ES"/>
              </w:rPr>
              <w:t>320,00€</w:t>
            </w:r>
          </w:p>
        </w:tc>
      </w:tr>
      <w:tr w:rsidR="00B9703C" w:rsidRPr="00B9703C" w14:paraId="0E5C31B5" w14:textId="77777777" w:rsidTr="000226A9">
        <w:tc>
          <w:tcPr>
            <w:tcW w:w="6096" w:type="dxa"/>
            <w:tcBorders>
              <w:bottom w:val="single" w:sz="4" w:space="0" w:color="auto"/>
            </w:tcBorders>
          </w:tcPr>
          <w:p w14:paraId="7611011C" w14:textId="77777777" w:rsidR="00B9703C" w:rsidRPr="00B9703C" w:rsidRDefault="00B9703C" w:rsidP="00B9703C">
            <w:pPr>
              <w:pStyle w:val="Textindependent"/>
              <w:spacing w:before="119"/>
              <w:ind w:right="386"/>
              <w:rPr>
                <w:rFonts w:cs="Arial"/>
                <w:b/>
                <w:bCs/>
                <w:sz w:val="16"/>
                <w:szCs w:val="16"/>
                <w:lang w:val="ca-ES"/>
              </w:rPr>
            </w:pPr>
            <w:r w:rsidRPr="00B9703C">
              <w:rPr>
                <w:rFonts w:cs="Arial"/>
                <w:b/>
                <w:bCs/>
                <w:sz w:val="16"/>
                <w:szCs w:val="16"/>
                <w:lang w:val="ca-ES"/>
              </w:rPr>
              <w:t>TOTAL Lot 2</w:t>
            </w:r>
          </w:p>
        </w:tc>
        <w:tc>
          <w:tcPr>
            <w:tcW w:w="567" w:type="dxa"/>
            <w:tcBorders>
              <w:bottom w:val="single" w:sz="4" w:space="0" w:color="auto"/>
            </w:tcBorders>
          </w:tcPr>
          <w:p w14:paraId="05648F14" w14:textId="77777777" w:rsidR="00B9703C" w:rsidRPr="00B9703C" w:rsidRDefault="00B9703C" w:rsidP="00B9703C">
            <w:pPr>
              <w:pStyle w:val="Textindependent"/>
              <w:spacing w:before="119"/>
              <w:ind w:right="386"/>
              <w:rPr>
                <w:rFonts w:cs="Arial"/>
                <w:sz w:val="16"/>
                <w:szCs w:val="16"/>
                <w:lang w:val="ca-ES"/>
              </w:rPr>
            </w:pPr>
          </w:p>
        </w:tc>
        <w:tc>
          <w:tcPr>
            <w:tcW w:w="1134" w:type="dxa"/>
            <w:tcBorders>
              <w:bottom w:val="single" w:sz="4" w:space="0" w:color="auto"/>
            </w:tcBorders>
          </w:tcPr>
          <w:p w14:paraId="7DD1A823" w14:textId="2933B92E" w:rsidR="00B9703C" w:rsidRPr="00B9703C" w:rsidRDefault="00B9703C" w:rsidP="00B9703C">
            <w:pPr>
              <w:pStyle w:val="Textindependent"/>
              <w:spacing w:before="119"/>
              <w:ind w:right="-112"/>
              <w:rPr>
                <w:rFonts w:cs="Arial"/>
                <w:sz w:val="16"/>
                <w:szCs w:val="16"/>
                <w:lang w:val="ca-ES"/>
              </w:rPr>
            </w:pPr>
            <w:r w:rsidRPr="00B9703C">
              <w:rPr>
                <w:rFonts w:cs="Arial"/>
                <w:sz w:val="16"/>
                <w:szCs w:val="16"/>
                <w:lang w:val="ca-ES"/>
              </w:rPr>
              <w:t>34.799,00€</w:t>
            </w:r>
          </w:p>
        </w:tc>
      </w:tr>
    </w:tbl>
    <w:p w14:paraId="07CD4C85" w14:textId="77777777" w:rsidR="002F3472" w:rsidRDefault="002F3472" w:rsidP="009915CB">
      <w:pPr>
        <w:pStyle w:val="Textindependent"/>
        <w:tabs>
          <w:tab w:val="left" w:pos="966"/>
        </w:tabs>
        <w:spacing w:before="120" w:after="120"/>
        <w:rPr>
          <w:sz w:val="20"/>
        </w:rPr>
      </w:pPr>
    </w:p>
    <w:p w14:paraId="31107F40" w14:textId="77777777" w:rsidR="002F3472" w:rsidRDefault="002F3472" w:rsidP="009915CB">
      <w:pPr>
        <w:pStyle w:val="Textindependent"/>
        <w:tabs>
          <w:tab w:val="left" w:pos="966"/>
        </w:tabs>
        <w:spacing w:before="120" w:after="120"/>
        <w:rPr>
          <w:sz w:val="20"/>
        </w:rPr>
      </w:pPr>
    </w:p>
    <w:p w14:paraId="397AE1A2" w14:textId="77777777" w:rsidR="002F3472" w:rsidRDefault="002F3472" w:rsidP="009915CB">
      <w:pPr>
        <w:pStyle w:val="Textindependent"/>
        <w:tabs>
          <w:tab w:val="left" w:pos="966"/>
        </w:tabs>
        <w:spacing w:before="120" w:after="120"/>
        <w:rPr>
          <w:sz w:val="20"/>
        </w:rPr>
      </w:pPr>
    </w:p>
    <w:p w14:paraId="03B6C07B" w14:textId="24BAB3C1" w:rsidR="00A6551F" w:rsidRDefault="00A6551F" w:rsidP="009915CB">
      <w:pPr>
        <w:pStyle w:val="Textindependent"/>
        <w:tabs>
          <w:tab w:val="left" w:pos="966"/>
        </w:tabs>
        <w:spacing w:before="120" w:after="120"/>
        <w:rPr>
          <w:rFonts w:cs="Arial"/>
          <w:lang w:val="ca-ES"/>
        </w:rPr>
      </w:pPr>
      <w:r>
        <w:rPr>
          <w:rFonts w:cs="Arial"/>
          <w:lang w:val="ca-ES"/>
        </w:rPr>
        <w:t>B.2 El pressupost de licitació</w:t>
      </w:r>
    </w:p>
    <w:p w14:paraId="7DBC43E7" w14:textId="40FC01DB" w:rsidR="00A6551F" w:rsidRDefault="00A6551F" w:rsidP="00A6551F">
      <w:pPr>
        <w:spacing w:after="0" w:line="240" w:lineRule="auto"/>
        <w:ind w:right="140"/>
        <w:jc w:val="both"/>
        <w:rPr>
          <w:rFonts w:cs="Arial"/>
        </w:rPr>
      </w:pPr>
      <w:r w:rsidRPr="00A6551F">
        <w:rPr>
          <w:rFonts w:eastAsia="Arial" w:cs="Arial"/>
        </w:rPr>
        <w:t xml:space="preserve">El pressupost de licitació és de </w:t>
      </w:r>
      <w:r w:rsidR="00597381">
        <w:rPr>
          <w:rFonts w:eastAsia="Arial" w:cs="Arial"/>
          <w:b/>
          <w:bCs/>
        </w:rPr>
        <w:t>68.132,68</w:t>
      </w:r>
      <w:r w:rsidR="00542966">
        <w:rPr>
          <w:rFonts w:eastAsia="Arial" w:cs="Arial"/>
          <w:b/>
          <w:bCs/>
        </w:rPr>
        <w:t xml:space="preserve"> </w:t>
      </w:r>
      <w:r w:rsidRPr="00542966">
        <w:rPr>
          <w:rFonts w:eastAsia="Arial" w:cs="Arial"/>
          <w:b/>
          <w:bCs/>
        </w:rPr>
        <w:t>euros</w:t>
      </w:r>
      <w:r w:rsidRPr="00A6551F">
        <w:rPr>
          <w:rFonts w:eastAsia="Arial" w:cs="Arial"/>
        </w:rPr>
        <w:t xml:space="preserve">, dels quals </w:t>
      </w:r>
      <w:r w:rsidR="00597381">
        <w:rPr>
          <w:rFonts w:eastAsia="Arial" w:cs="Arial"/>
          <w:b/>
          <w:bCs/>
        </w:rPr>
        <w:t>56.308,00</w:t>
      </w:r>
      <w:r w:rsidRPr="00C602C7">
        <w:rPr>
          <w:rFonts w:eastAsia="Arial" w:cs="Arial"/>
          <w:b/>
          <w:bCs/>
        </w:rPr>
        <w:t xml:space="preserve"> </w:t>
      </w:r>
      <w:r w:rsidRPr="00542966">
        <w:rPr>
          <w:rFonts w:eastAsia="Arial" w:cs="Arial"/>
          <w:b/>
          <w:bCs/>
        </w:rPr>
        <w:t>euros</w:t>
      </w:r>
      <w:r w:rsidRPr="00A6551F">
        <w:rPr>
          <w:rFonts w:eastAsia="Arial" w:cs="Arial"/>
        </w:rPr>
        <w:t xml:space="preserve"> corresponen al preu del contracte i </w:t>
      </w:r>
      <w:r w:rsidR="00597381">
        <w:rPr>
          <w:rFonts w:eastAsia="Arial" w:cs="Arial"/>
          <w:b/>
          <w:bCs/>
        </w:rPr>
        <w:t>11.824,68</w:t>
      </w:r>
      <w:r w:rsidRPr="00C602C7">
        <w:rPr>
          <w:rFonts w:eastAsia="Arial" w:cs="Arial"/>
          <w:b/>
          <w:bCs/>
        </w:rPr>
        <w:t xml:space="preserve"> euros</w:t>
      </w:r>
      <w:r w:rsidRPr="00A6551F">
        <w:rPr>
          <w:rFonts w:eastAsia="Arial" w:cs="Arial"/>
        </w:rPr>
        <w:t xml:space="preserve"> corresponen al 21% d’IVA, d’acord amb el quadre </w:t>
      </w:r>
      <w:r>
        <w:rPr>
          <w:rFonts w:eastAsia="Arial" w:cs="Arial"/>
        </w:rPr>
        <w:t>anterior.</w:t>
      </w:r>
    </w:p>
    <w:p w14:paraId="548AA88B" w14:textId="77777777" w:rsidR="00C602C7" w:rsidRDefault="00C602C7" w:rsidP="009915CB">
      <w:pPr>
        <w:pStyle w:val="Textindependent"/>
        <w:tabs>
          <w:tab w:val="left" w:pos="966"/>
        </w:tabs>
        <w:spacing w:before="120" w:after="120"/>
        <w:rPr>
          <w:rFonts w:cs="Arial"/>
          <w:lang w:val="ca-ES"/>
        </w:rPr>
      </w:pPr>
    </w:p>
    <w:p w14:paraId="315B4706" w14:textId="43B6BD58" w:rsidR="00A6551F" w:rsidRDefault="00A6551F" w:rsidP="009915CB">
      <w:pPr>
        <w:pStyle w:val="Textindependent"/>
        <w:tabs>
          <w:tab w:val="left" w:pos="966"/>
        </w:tabs>
        <w:spacing w:before="120" w:after="120"/>
        <w:rPr>
          <w:rFonts w:cs="Arial"/>
          <w:lang w:val="ca-ES"/>
        </w:rPr>
      </w:pPr>
      <w:r>
        <w:rPr>
          <w:rFonts w:cs="Arial"/>
          <w:lang w:val="ca-ES"/>
        </w:rPr>
        <w:t>B.3 Valor estimat del contracte</w:t>
      </w:r>
    </w:p>
    <w:p w14:paraId="4201AEE8" w14:textId="5DB35339" w:rsidR="00A6551F" w:rsidRPr="00A6551F" w:rsidRDefault="00A6551F" w:rsidP="00A6551F">
      <w:pPr>
        <w:spacing w:after="0" w:line="240" w:lineRule="auto"/>
        <w:ind w:right="140"/>
        <w:jc w:val="both"/>
        <w:rPr>
          <w:rFonts w:eastAsia="Arial" w:cs="Arial"/>
        </w:rPr>
      </w:pPr>
      <w:r w:rsidRPr="00A6551F">
        <w:rPr>
          <w:rFonts w:eastAsia="Arial" w:cs="Arial"/>
        </w:rPr>
        <w:t xml:space="preserve">El valor estimat de contracte (VEC) és de </w:t>
      </w:r>
      <w:r w:rsidR="00597381">
        <w:rPr>
          <w:rFonts w:eastAsia="Arial" w:cs="Arial"/>
          <w:b/>
          <w:bCs/>
        </w:rPr>
        <w:t>56.308,00</w:t>
      </w:r>
      <w:r w:rsidRPr="00542966">
        <w:rPr>
          <w:rFonts w:eastAsia="Arial" w:cs="Arial"/>
          <w:b/>
          <w:bCs/>
        </w:rPr>
        <w:t xml:space="preserve"> euros</w:t>
      </w:r>
      <w:r w:rsidRPr="00A6551F">
        <w:rPr>
          <w:rFonts w:eastAsia="Arial" w:cs="Arial"/>
        </w:rPr>
        <w:t>, atès que no es preveu la possibilitat de pròrrogues ni modificacions.</w:t>
      </w:r>
    </w:p>
    <w:p w14:paraId="12834105" w14:textId="77777777" w:rsidR="0086250C" w:rsidRPr="00A05AB5" w:rsidRDefault="0086250C" w:rsidP="0086250C">
      <w:pPr>
        <w:tabs>
          <w:tab w:val="left" w:pos="284"/>
        </w:tabs>
        <w:spacing w:after="0" w:line="240" w:lineRule="auto"/>
        <w:ind w:right="140"/>
        <w:jc w:val="both"/>
        <w:rPr>
          <w:rFonts w:cs="Arial"/>
          <w:b/>
          <w:snapToGrid w:val="0"/>
          <w:lang w:val="es-ES" w:eastAsia="es-ES"/>
        </w:rPr>
      </w:pPr>
    </w:p>
    <w:p w14:paraId="50620F18" w14:textId="77777777" w:rsidR="0086250C" w:rsidRDefault="0086250C" w:rsidP="0086250C">
      <w:pPr>
        <w:numPr>
          <w:ilvl w:val="0"/>
          <w:numId w:val="2"/>
        </w:numPr>
        <w:tabs>
          <w:tab w:val="clear" w:pos="360"/>
          <w:tab w:val="num" w:pos="-708"/>
          <w:tab w:val="left" w:pos="284"/>
        </w:tabs>
        <w:spacing w:after="0" w:line="240" w:lineRule="auto"/>
        <w:ind w:left="0" w:right="140" w:firstLine="0"/>
        <w:jc w:val="both"/>
        <w:rPr>
          <w:rFonts w:cs="Arial"/>
          <w:b/>
          <w:snapToGrid w:val="0"/>
          <w:lang w:eastAsia="es-ES"/>
        </w:rPr>
      </w:pPr>
      <w:r w:rsidRPr="00F61656">
        <w:rPr>
          <w:rFonts w:cs="Arial"/>
          <w:b/>
          <w:snapToGrid w:val="0"/>
          <w:lang w:eastAsia="es-ES"/>
        </w:rPr>
        <w:t>Existència de crèdit</w:t>
      </w:r>
    </w:p>
    <w:p w14:paraId="5CE9E0FC" w14:textId="77777777" w:rsidR="0086250C" w:rsidRDefault="0086250C" w:rsidP="0086250C">
      <w:pPr>
        <w:tabs>
          <w:tab w:val="left" w:pos="284"/>
        </w:tabs>
        <w:spacing w:after="0" w:line="240" w:lineRule="auto"/>
        <w:ind w:right="140"/>
        <w:jc w:val="both"/>
        <w:rPr>
          <w:rFonts w:cs="Arial"/>
          <w:b/>
          <w:snapToGrid w:val="0"/>
          <w:lang w:eastAsia="es-ES"/>
        </w:rPr>
      </w:pPr>
    </w:p>
    <w:p w14:paraId="13691883" w14:textId="77777777" w:rsidR="0086250C" w:rsidRDefault="0086250C" w:rsidP="0086250C">
      <w:pPr>
        <w:pStyle w:val="Pargrafdellista"/>
        <w:tabs>
          <w:tab w:val="left" w:pos="284"/>
        </w:tabs>
        <w:ind w:left="0" w:right="140"/>
        <w:jc w:val="both"/>
        <w:rPr>
          <w:rFonts w:ascii="Arial" w:hAnsi="Arial" w:cs="Arial"/>
          <w:snapToGrid w:val="0"/>
          <w:sz w:val="22"/>
          <w:szCs w:val="22"/>
          <w:lang w:eastAsia="ca-ES"/>
        </w:rPr>
      </w:pPr>
      <w:r w:rsidRPr="00E80A09">
        <w:rPr>
          <w:rFonts w:ascii="Arial" w:hAnsi="Arial" w:cs="Arial"/>
          <w:snapToGrid w:val="0"/>
          <w:sz w:val="22"/>
          <w:szCs w:val="22"/>
          <w:lang w:eastAsia="ca-ES"/>
        </w:rPr>
        <w:t>C1. Partida pressupostària:</w:t>
      </w:r>
    </w:p>
    <w:p w14:paraId="41DE21D2" w14:textId="77777777" w:rsidR="0086250C" w:rsidRPr="008445A2" w:rsidRDefault="0086250C" w:rsidP="0086250C">
      <w:pPr>
        <w:pStyle w:val="Pargrafdellista"/>
        <w:tabs>
          <w:tab w:val="left" w:pos="284"/>
        </w:tabs>
        <w:ind w:left="0" w:right="140"/>
        <w:jc w:val="both"/>
        <w:rPr>
          <w:rFonts w:ascii="Arial" w:hAnsi="Arial"/>
          <w:sz w:val="22"/>
          <w:szCs w:val="22"/>
          <w:lang w:eastAsia="ca-ES"/>
        </w:rPr>
      </w:pPr>
    </w:p>
    <w:p w14:paraId="01C45307" w14:textId="7F8021F1" w:rsidR="0086250C" w:rsidRPr="003563CB" w:rsidRDefault="009915CB" w:rsidP="0086250C">
      <w:pPr>
        <w:spacing w:after="0" w:line="100" w:lineRule="atLeast"/>
        <w:ind w:right="140"/>
        <w:jc w:val="both"/>
        <w:rPr>
          <w:snapToGrid w:val="0"/>
          <w:lang w:val="es-ES" w:eastAsia="es-ES"/>
        </w:rPr>
      </w:pPr>
      <w:r w:rsidRPr="009A6C7A">
        <w:rPr>
          <w:snapToGrid w:val="0"/>
          <w:lang w:val="es-ES" w:eastAsia="es-ES"/>
        </w:rPr>
        <w:t xml:space="preserve">6080 </w:t>
      </w:r>
      <w:proofErr w:type="gramStart"/>
      <w:r w:rsidRPr="009A6C7A">
        <w:rPr>
          <w:rFonts w:cs="Arial"/>
          <w:bCs/>
          <w:spacing w:val="1"/>
          <w:sz w:val="20"/>
        </w:rPr>
        <w:t>D</w:t>
      </w:r>
      <w:proofErr w:type="gramEnd"/>
      <w:r w:rsidRPr="009A6C7A">
        <w:rPr>
          <w:rFonts w:cs="Arial"/>
          <w:bCs/>
          <w:spacing w:val="1"/>
          <w:sz w:val="20"/>
        </w:rPr>
        <w:t>/6</w:t>
      </w:r>
      <w:r w:rsidR="006552E6">
        <w:rPr>
          <w:rFonts w:cs="Arial"/>
          <w:bCs/>
          <w:spacing w:val="1"/>
          <w:sz w:val="20"/>
        </w:rPr>
        <w:t>1</w:t>
      </w:r>
      <w:r w:rsidR="009A6C7A" w:rsidRPr="009A6C7A">
        <w:rPr>
          <w:rFonts w:cs="Arial"/>
          <w:bCs/>
          <w:spacing w:val="1"/>
          <w:sz w:val="20"/>
        </w:rPr>
        <w:t>0000100/4450/0000</w:t>
      </w:r>
    </w:p>
    <w:p w14:paraId="63B1EFEF" w14:textId="77777777" w:rsidR="0086250C" w:rsidRPr="00535B76" w:rsidRDefault="0086250C" w:rsidP="0086250C">
      <w:pPr>
        <w:spacing w:after="0" w:line="100" w:lineRule="atLeast"/>
        <w:ind w:right="140"/>
        <w:jc w:val="both"/>
        <w:rPr>
          <w:rFonts w:cs="Arial"/>
          <w:snapToGrid w:val="0"/>
        </w:rPr>
      </w:pPr>
    </w:p>
    <w:p w14:paraId="3C4E8D1A" w14:textId="77777777" w:rsidR="0086250C" w:rsidRPr="00535B76" w:rsidRDefault="0086250C" w:rsidP="0086250C">
      <w:pPr>
        <w:pStyle w:val="Pargrafdellista"/>
        <w:ind w:left="0" w:right="140"/>
        <w:jc w:val="both"/>
        <w:rPr>
          <w:rFonts w:ascii="Arial" w:hAnsi="Arial" w:cs="Arial"/>
          <w:snapToGrid w:val="0"/>
          <w:sz w:val="22"/>
          <w:szCs w:val="22"/>
        </w:rPr>
      </w:pPr>
      <w:r w:rsidRPr="00535B76">
        <w:rPr>
          <w:rFonts w:ascii="Arial" w:hAnsi="Arial" w:cs="Arial"/>
          <w:snapToGrid w:val="0"/>
          <w:sz w:val="22"/>
          <w:szCs w:val="22"/>
        </w:rPr>
        <w:t>C2. Expedient d’abast plurianual:</w:t>
      </w:r>
    </w:p>
    <w:p w14:paraId="2C87F0CB" w14:textId="77777777" w:rsidR="0086250C" w:rsidRPr="00535B76" w:rsidRDefault="0086250C" w:rsidP="0086250C">
      <w:pPr>
        <w:pStyle w:val="Pargrafdellista"/>
        <w:ind w:left="0" w:right="140"/>
        <w:jc w:val="both"/>
        <w:rPr>
          <w:rFonts w:ascii="Arial" w:hAnsi="Arial" w:cs="Arial"/>
          <w:snapToGrid w:val="0"/>
          <w:sz w:val="22"/>
          <w:szCs w:val="22"/>
        </w:rPr>
      </w:pPr>
    </w:p>
    <w:p w14:paraId="762D671F" w14:textId="77777777" w:rsidR="0086250C" w:rsidRPr="00535B76" w:rsidRDefault="0086250C" w:rsidP="0086250C">
      <w:pPr>
        <w:pStyle w:val="Pargrafdellista"/>
        <w:ind w:left="0" w:right="140"/>
        <w:jc w:val="both"/>
        <w:rPr>
          <w:rFonts w:cs="Arial"/>
          <w:snapToGrid w:val="0"/>
        </w:rPr>
      </w:pPr>
      <w:r w:rsidRPr="00535B76">
        <w:rPr>
          <w:rFonts w:ascii="Arial" w:hAnsi="Arial" w:cs="Arial"/>
          <w:snapToGrid w:val="0"/>
          <w:sz w:val="22"/>
          <w:szCs w:val="22"/>
        </w:rPr>
        <w:t>No</w:t>
      </w:r>
      <w:r w:rsidRPr="00535B76">
        <w:rPr>
          <w:rFonts w:ascii="Arial" w:hAnsi="Arial" w:cs="Arial"/>
          <w:snapToGrid w:val="0"/>
          <w:sz w:val="22"/>
          <w:szCs w:val="22"/>
        </w:rPr>
        <w:tab/>
      </w:r>
      <w:r w:rsidRPr="00535B76">
        <w:rPr>
          <w:rFonts w:cs="Arial"/>
          <w:snapToGrid w:val="0"/>
        </w:rPr>
        <w:tab/>
      </w:r>
      <w:r w:rsidRPr="00535B76">
        <w:rPr>
          <w:rFonts w:cs="Arial"/>
          <w:snapToGrid w:val="0"/>
        </w:rPr>
        <w:tab/>
      </w:r>
    </w:p>
    <w:p w14:paraId="17F3D822" w14:textId="77777777" w:rsidR="008B0C05" w:rsidRDefault="008B0C05" w:rsidP="0086250C">
      <w:pPr>
        <w:spacing w:after="0" w:line="240" w:lineRule="auto"/>
        <w:ind w:right="140"/>
        <w:jc w:val="both"/>
        <w:rPr>
          <w:rFonts w:cs="Arial"/>
          <w:b/>
          <w:snapToGrid w:val="0"/>
          <w:lang w:eastAsia="es-ES"/>
        </w:rPr>
      </w:pPr>
    </w:p>
    <w:p w14:paraId="00B75D75" w14:textId="77777777" w:rsidR="0086250C" w:rsidRPr="00F61656" w:rsidRDefault="0086250C" w:rsidP="009915CB">
      <w:pPr>
        <w:numPr>
          <w:ilvl w:val="0"/>
          <w:numId w:val="2"/>
        </w:numPr>
        <w:tabs>
          <w:tab w:val="clear" w:pos="360"/>
          <w:tab w:val="num" w:pos="-708"/>
          <w:tab w:val="left" w:pos="284"/>
        </w:tabs>
        <w:spacing w:after="0" w:line="240" w:lineRule="auto"/>
        <w:ind w:left="0" w:right="140" w:firstLine="0"/>
        <w:jc w:val="both"/>
        <w:rPr>
          <w:rFonts w:cs="Arial"/>
          <w:b/>
          <w:snapToGrid w:val="0"/>
          <w:lang w:eastAsia="es-ES"/>
        </w:rPr>
      </w:pPr>
      <w:r>
        <w:rPr>
          <w:rFonts w:cs="Arial"/>
          <w:b/>
          <w:snapToGrid w:val="0"/>
          <w:lang w:eastAsia="es-ES"/>
        </w:rPr>
        <w:t xml:space="preserve">Termini de durada del contracte </w:t>
      </w:r>
    </w:p>
    <w:p w14:paraId="15890176" w14:textId="77777777" w:rsidR="0086250C" w:rsidRPr="00F61656" w:rsidRDefault="0086250C" w:rsidP="0086250C">
      <w:pPr>
        <w:spacing w:after="0" w:line="240" w:lineRule="auto"/>
        <w:ind w:right="140"/>
        <w:jc w:val="both"/>
        <w:rPr>
          <w:rFonts w:cs="Arial"/>
          <w:snapToGrid w:val="0"/>
          <w:lang w:eastAsia="es-ES"/>
        </w:rPr>
      </w:pPr>
    </w:p>
    <w:p w14:paraId="4409C8EF" w14:textId="77777777" w:rsidR="0086250C" w:rsidRPr="00F61656" w:rsidRDefault="0086250C" w:rsidP="0086250C">
      <w:pPr>
        <w:tabs>
          <w:tab w:val="num" w:pos="2160"/>
        </w:tabs>
        <w:spacing w:after="0" w:line="240" w:lineRule="auto"/>
        <w:ind w:right="140"/>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14:paraId="466E5F97" w14:textId="77777777" w:rsidR="0086250C" w:rsidRDefault="0086250C" w:rsidP="0086250C">
      <w:pPr>
        <w:tabs>
          <w:tab w:val="num" w:pos="2160"/>
        </w:tabs>
        <w:spacing w:after="0" w:line="240" w:lineRule="auto"/>
        <w:ind w:right="140"/>
        <w:jc w:val="both"/>
        <w:rPr>
          <w:rFonts w:cs="Arial"/>
          <w:snapToGrid w:val="0"/>
          <w:lang w:eastAsia="es-ES"/>
        </w:rPr>
      </w:pPr>
    </w:p>
    <w:p w14:paraId="6A8063B9" w14:textId="4C8A18CE" w:rsidR="00542966" w:rsidRPr="00542966" w:rsidRDefault="00542966" w:rsidP="00542966">
      <w:pPr>
        <w:tabs>
          <w:tab w:val="num" w:pos="2160"/>
        </w:tabs>
        <w:spacing w:after="0" w:line="240" w:lineRule="auto"/>
        <w:jc w:val="both"/>
        <w:rPr>
          <w:rFonts w:eastAsia="Arial" w:cs="Arial"/>
        </w:rPr>
      </w:pPr>
      <w:r w:rsidRPr="00542966">
        <w:rPr>
          <w:rFonts w:eastAsia="Arial" w:cs="Arial"/>
        </w:rPr>
        <w:t>La durada del contracte és des de l’1 d</w:t>
      </w:r>
      <w:r w:rsidR="00597381">
        <w:rPr>
          <w:rFonts w:eastAsia="Arial" w:cs="Arial"/>
        </w:rPr>
        <w:t>’octubre</w:t>
      </w:r>
      <w:r w:rsidRPr="00542966">
        <w:rPr>
          <w:rFonts w:eastAsia="Arial" w:cs="Arial"/>
        </w:rPr>
        <w:t xml:space="preserve"> de 2023 o data de la formalització del contracte, si aquesta és posterior, i fins el 31 de desembre de 2023.</w:t>
      </w:r>
    </w:p>
    <w:p w14:paraId="62C1E08D" w14:textId="77777777" w:rsidR="008762C0" w:rsidRPr="00EE5CFD" w:rsidRDefault="008762C0" w:rsidP="0086250C">
      <w:pPr>
        <w:spacing w:after="0" w:line="240" w:lineRule="auto"/>
        <w:ind w:right="140"/>
        <w:jc w:val="both"/>
        <w:rPr>
          <w:rFonts w:eastAsia="Arial" w:cs="Arial"/>
        </w:rPr>
      </w:pPr>
    </w:p>
    <w:p w14:paraId="42D07EF4" w14:textId="77777777" w:rsidR="0086250C" w:rsidRDefault="0086250C" w:rsidP="0086250C">
      <w:pPr>
        <w:tabs>
          <w:tab w:val="num" w:pos="2160"/>
        </w:tabs>
        <w:spacing w:after="0" w:line="240" w:lineRule="auto"/>
        <w:ind w:right="140"/>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14:paraId="53A32889" w14:textId="77777777" w:rsidR="0086250C" w:rsidRDefault="0086250C" w:rsidP="0086250C">
      <w:pPr>
        <w:tabs>
          <w:tab w:val="num" w:pos="2160"/>
        </w:tabs>
        <w:spacing w:after="0" w:line="240" w:lineRule="auto"/>
        <w:ind w:right="140"/>
        <w:jc w:val="both"/>
        <w:rPr>
          <w:rFonts w:cs="Arial"/>
          <w:snapToGrid w:val="0"/>
          <w:lang w:eastAsia="es-ES"/>
        </w:rPr>
      </w:pPr>
    </w:p>
    <w:p w14:paraId="3556FE11" w14:textId="0B6962CB" w:rsidR="0086250C" w:rsidRDefault="009915CB" w:rsidP="0086250C">
      <w:pPr>
        <w:pStyle w:val="Default"/>
        <w:ind w:right="140"/>
        <w:jc w:val="both"/>
        <w:rPr>
          <w:color w:val="auto"/>
          <w:sz w:val="22"/>
          <w:szCs w:val="22"/>
        </w:rPr>
      </w:pPr>
      <w:r>
        <w:rPr>
          <w:color w:val="auto"/>
          <w:sz w:val="22"/>
          <w:szCs w:val="22"/>
        </w:rPr>
        <w:t xml:space="preserve">No es preveuen </w:t>
      </w:r>
      <w:r w:rsidR="00B9703C">
        <w:rPr>
          <w:color w:val="auto"/>
          <w:sz w:val="22"/>
          <w:szCs w:val="22"/>
        </w:rPr>
        <w:t>pròrrogues</w:t>
      </w:r>
    </w:p>
    <w:p w14:paraId="655D9409" w14:textId="77777777" w:rsidR="00291CD3" w:rsidRDefault="00291CD3" w:rsidP="00753DC2">
      <w:pPr>
        <w:tabs>
          <w:tab w:val="num" w:pos="2160"/>
        </w:tabs>
        <w:spacing w:after="0" w:line="240" w:lineRule="auto"/>
        <w:jc w:val="both"/>
      </w:pPr>
    </w:p>
    <w:p w14:paraId="52051082" w14:textId="77777777" w:rsidR="00753DC2" w:rsidRDefault="00753DC2" w:rsidP="00753DC2">
      <w:pPr>
        <w:tabs>
          <w:tab w:val="num" w:pos="2160"/>
        </w:tabs>
        <w:spacing w:after="0" w:line="240" w:lineRule="auto"/>
        <w:jc w:val="both"/>
        <w:rPr>
          <w:rFonts w:cs="Arial"/>
          <w:snapToGrid w:val="0"/>
          <w:lang w:eastAsia="es-ES"/>
        </w:rPr>
      </w:pPr>
      <w:r>
        <w:rPr>
          <w:rFonts w:cs="Arial"/>
          <w:snapToGrid w:val="0"/>
          <w:lang w:eastAsia="es-ES"/>
        </w:rPr>
        <w:t>D.3 Lloc de lliurament i recepció:</w:t>
      </w:r>
    </w:p>
    <w:p w14:paraId="27573301" w14:textId="77777777" w:rsidR="008A0511" w:rsidRPr="00291CD3" w:rsidRDefault="008A0511" w:rsidP="00753DC2">
      <w:pPr>
        <w:tabs>
          <w:tab w:val="num" w:pos="2160"/>
        </w:tabs>
        <w:spacing w:after="0" w:line="240" w:lineRule="auto"/>
        <w:jc w:val="both"/>
      </w:pPr>
    </w:p>
    <w:p w14:paraId="46EBB478" w14:textId="67D7927B" w:rsidR="00F93EFD" w:rsidRPr="00F93EFD" w:rsidRDefault="00F93EFD" w:rsidP="00F93EFD">
      <w:pPr>
        <w:tabs>
          <w:tab w:val="num" w:pos="2160"/>
        </w:tabs>
        <w:spacing w:after="0" w:line="240" w:lineRule="auto"/>
        <w:jc w:val="both"/>
        <w:rPr>
          <w:rFonts w:eastAsia="Arial" w:cs="Arial"/>
        </w:rPr>
      </w:pPr>
      <w:r w:rsidRPr="00F93EFD">
        <w:rPr>
          <w:rFonts w:eastAsia="Arial" w:cs="Arial"/>
        </w:rPr>
        <w:t>La durada del contracte és des de l’1 d</w:t>
      </w:r>
      <w:r w:rsidR="00751C59">
        <w:rPr>
          <w:rFonts w:eastAsia="Arial" w:cs="Arial"/>
        </w:rPr>
        <w:t>’octubre</w:t>
      </w:r>
      <w:r w:rsidRPr="00F93EFD">
        <w:rPr>
          <w:rFonts w:eastAsia="Arial" w:cs="Arial"/>
        </w:rPr>
        <w:t xml:space="preserve"> de 2023 o data de la formalització del contracte, si aquesta és posterior, i fins el 31 de desembre de 2023.</w:t>
      </w:r>
    </w:p>
    <w:p w14:paraId="47BC45AC" w14:textId="77777777" w:rsidR="00722293" w:rsidRDefault="00722293" w:rsidP="00DE373D">
      <w:pPr>
        <w:tabs>
          <w:tab w:val="num" w:pos="2160"/>
        </w:tabs>
        <w:spacing w:after="0" w:line="240" w:lineRule="auto"/>
        <w:jc w:val="both"/>
        <w:rPr>
          <w:rFonts w:eastAsia="Arial" w:cs="Arial"/>
        </w:rPr>
      </w:pPr>
    </w:p>
    <w:p w14:paraId="61DFE335" w14:textId="195F5D80" w:rsidR="00902078" w:rsidRDefault="00722293" w:rsidP="00DE373D">
      <w:pPr>
        <w:tabs>
          <w:tab w:val="num" w:pos="2160"/>
        </w:tabs>
        <w:spacing w:after="0" w:line="240" w:lineRule="auto"/>
        <w:jc w:val="both"/>
        <w:rPr>
          <w:rFonts w:eastAsia="Arial" w:cs="Arial"/>
        </w:rPr>
      </w:pPr>
      <w:r w:rsidRPr="00722293">
        <w:rPr>
          <w:rFonts w:eastAsia="Arial" w:cs="Arial"/>
        </w:rPr>
        <w:t xml:space="preserve">Tot els costos associats a la logística i transport hauran d’estar inclosos en el preu </w:t>
      </w:r>
      <w:r>
        <w:rPr>
          <w:rFonts w:eastAsia="Arial" w:cs="Arial"/>
        </w:rPr>
        <w:t>d’adjudicació</w:t>
      </w:r>
      <w:r w:rsidRPr="00722293">
        <w:rPr>
          <w:rFonts w:eastAsia="Arial" w:cs="Arial"/>
        </w:rPr>
        <w:t xml:space="preserve"> i no implicaran cap cost afegit per a la Biblioteca de Catalunya.</w:t>
      </w:r>
    </w:p>
    <w:p w14:paraId="4FEABEE3" w14:textId="77777777" w:rsidR="00722293" w:rsidRPr="00291CD3" w:rsidRDefault="00722293" w:rsidP="00DE373D">
      <w:pPr>
        <w:tabs>
          <w:tab w:val="num" w:pos="2160"/>
        </w:tabs>
        <w:spacing w:after="0" w:line="240" w:lineRule="auto"/>
        <w:jc w:val="both"/>
        <w:rPr>
          <w:rFonts w:cs="Arial"/>
          <w:b/>
          <w:snapToGrid w:val="0"/>
          <w:lang w:val="es-ES" w:eastAsia="es-ES"/>
        </w:rPr>
      </w:pPr>
    </w:p>
    <w:p w14:paraId="651C5E6A" w14:textId="77777777" w:rsidR="001540FD" w:rsidRPr="00F61656" w:rsidRDefault="001540FD" w:rsidP="00C815EE">
      <w:pPr>
        <w:numPr>
          <w:ilvl w:val="0"/>
          <w:numId w:val="2"/>
        </w:numPr>
        <w:tabs>
          <w:tab w:val="num" w:pos="2160"/>
        </w:tabs>
        <w:spacing w:after="0" w:line="240" w:lineRule="auto"/>
        <w:jc w:val="both"/>
        <w:rPr>
          <w:rFonts w:cs="Arial"/>
          <w:b/>
          <w:snapToGrid w:val="0"/>
          <w:lang w:eastAsia="es-ES"/>
        </w:rPr>
      </w:pPr>
      <w:r w:rsidRPr="00F61656">
        <w:rPr>
          <w:rFonts w:cs="Arial"/>
          <w:b/>
          <w:snapToGrid w:val="0"/>
          <w:lang w:eastAsia="es-ES"/>
        </w:rPr>
        <w:t xml:space="preserve">Variants </w:t>
      </w:r>
    </w:p>
    <w:p w14:paraId="0C5EF382" w14:textId="77777777" w:rsidR="001540FD" w:rsidRPr="00F61656" w:rsidRDefault="001540FD" w:rsidP="00F61656">
      <w:pPr>
        <w:tabs>
          <w:tab w:val="num" w:pos="2160"/>
        </w:tabs>
        <w:spacing w:after="0" w:line="240" w:lineRule="auto"/>
        <w:jc w:val="both"/>
        <w:rPr>
          <w:rFonts w:cs="Arial"/>
          <w:snapToGrid w:val="0"/>
          <w:lang w:eastAsia="es-ES"/>
        </w:rPr>
      </w:pPr>
    </w:p>
    <w:p w14:paraId="31B08464" w14:textId="77777777" w:rsidR="00753DC2" w:rsidRPr="00F61656" w:rsidRDefault="00902078" w:rsidP="00753DC2">
      <w:pPr>
        <w:spacing w:after="0" w:line="240" w:lineRule="auto"/>
        <w:jc w:val="both"/>
        <w:rPr>
          <w:rFonts w:cs="Arial"/>
          <w:snapToGrid w:val="0"/>
          <w:lang w:eastAsia="es-ES"/>
        </w:rPr>
      </w:pPr>
      <w:r>
        <w:rPr>
          <w:rFonts w:cs="Arial"/>
          <w:snapToGrid w:val="0"/>
          <w:lang w:eastAsia="es-ES"/>
        </w:rPr>
        <w:t>No</w:t>
      </w:r>
    </w:p>
    <w:p w14:paraId="5BD3B2B7" w14:textId="77777777" w:rsidR="002D74F1" w:rsidRPr="00F61656" w:rsidRDefault="002D74F1" w:rsidP="00F61656">
      <w:pPr>
        <w:tabs>
          <w:tab w:val="num" w:pos="2160"/>
        </w:tabs>
        <w:spacing w:after="0" w:line="240" w:lineRule="auto"/>
        <w:jc w:val="both"/>
        <w:rPr>
          <w:rFonts w:cs="Arial"/>
          <w:snapToGrid w:val="0"/>
          <w:lang w:eastAsia="es-ES"/>
        </w:rPr>
      </w:pPr>
    </w:p>
    <w:p w14:paraId="637BEDC5" w14:textId="369D8AF1" w:rsidR="001540FD" w:rsidRPr="00F61656" w:rsidRDefault="001540FD" w:rsidP="00C815EE">
      <w:pPr>
        <w:numPr>
          <w:ilvl w:val="0"/>
          <w:numId w:val="2"/>
        </w:numPr>
        <w:tabs>
          <w:tab w:val="num" w:pos="2160"/>
        </w:tabs>
        <w:spacing w:after="0" w:line="240" w:lineRule="auto"/>
        <w:jc w:val="both"/>
        <w:rPr>
          <w:rFonts w:cs="Arial"/>
          <w:snapToGrid w:val="0"/>
          <w:lang w:eastAsia="es-ES"/>
        </w:rPr>
      </w:pPr>
      <w:r w:rsidRPr="00F61656">
        <w:rPr>
          <w:rFonts w:cs="Arial"/>
          <w:b/>
          <w:snapToGrid w:val="0"/>
          <w:lang w:eastAsia="es-ES"/>
        </w:rPr>
        <w:t>Tramitació de l’expedient</w:t>
      </w:r>
      <w:r w:rsidR="00906258">
        <w:rPr>
          <w:rFonts w:cs="Arial"/>
          <w:b/>
          <w:snapToGrid w:val="0"/>
          <w:lang w:eastAsia="es-ES"/>
        </w:rPr>
        <w:t xml:space="preserve">, </w:t>
      </w:r>
      <w:r w:rsidRPr="00F61656">
        <w:rPr>
          <w:rFonts w:cs="Arial"/>
          <w:b/>
          <w:snapToGrid w:val="0"/>
          <w:lang w:eastAsia="es-ES"/>
        </w:rPr>
        <w:t xml:space="preserve">procediment d’adjudicació </w:t>
      </w:r>
      <w:r w:rsidR="00906258">
        <w:rPr>
          <w:rFonts w:cs="Arial"/>
          <w:b/>
          <w:snapToGrid w:val="0"/>
          <w:lang w:eastAsia="es-ES"/>
        </w:rPr>
        <w:t>i solvència</w:t>
      </w:r>
    </w:p>
    <w:p w14:paraId="245D8FDC" w14:textId="77777777" w:rsidR="001540FD" w:rsidRPr="00F61656" w:rsidRDefault="001540FD" w:rsidP="00F61656">
      <w:pPr>
        <w:tabs>
          <w:tab w:val="num" w:pos="2160"/>
        </w:tabs>
        <w:spacing w:after="0" w:line="240" w:lineRule="auto"/>
        <w:jc w:val="both"/>
        <w:rPr>
          <w:rFonts w:cs="Arial"/>
          <w:b/>
          <w:snapToGrid w:val="0"/>
          <w:lang w:eastAsia="es-ES"/>
        </w:rPr>
      </w:pPr>
    </w:p>
    <w:p w14:paraId="3464B6FA" w14:textId="77777777" w:rsidR="00753DC2" w:rsidRPr="00F61656"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14:paraId="16CC564F" w14:textId="77777777" w:rsidR="00753DC2" w:rsidRDefault="00753DC2" w:rsidP="00753DC2">
      <w:pPr>
        <w:tabs>
          <w:tab w:val="num" w:pos="2160"/>
        </w:tabs>
        <w:spacing w:after="0" w:line="240" w:lineRule="auto"/>
        <w:jc w:val="both"/>
        <w:rPr>
          <w:rFonts w:cs="Arial"/>
          <w:snapToGrid w:val="0"/>
          <w:lang w:eastAsia="es-ES"/>
        </w:rPr>
      </w:pPr>
    </w:p>
    <w:p w14:paraId="3817E519" w14:textId="7355129C" w:rsidR="00753DC2" w:rsidRDefault="00753DC2" w:rsidP="00753DC2">
      <w:pPr>
        <w:tabs>
          <w:tab w:val="num" w:pos="2160"/>
        </w:tabs>
        <w:spacing w:after="0" w:line="240" w:lineRule="auto"/>
        <w:jc w:val="both"/>
        <w:rPr>
          <w:rFonts w:cs="Arial"/>
          <w:snapToGrid w:val="0"/>
          <w:lang w:eastAsia="es-ES"/>
        </w:rPr>
      </w:pPr>
      <w:r>
        <w:rPr>
          <w:rFonts w:cs="Arial"/>
          <w:snapToGrid w:val="0"/>
          <w:lang w:eastAsia="es-ES"/>
        </w:rPr>
        <w:t>Ordinària</w:t>
      </w:r>
    </w:p>
    <w:p w14:paraId="07BCC61A" w14:textId="77777777" w:rsidR="00753DC2" w:rsidRPr="00F61656" w:rsidRDefault="00753DC2" w:rsidP="00753DC2">
      <w:pPr>
        <w:tabs>
          <w:tab w:val="num" w:pos="2160"/>
        </w:tabs>
        <w:spacing w:after="0" w:line="240" w:lineRule="auto"/>
        <w:jc w:val="both"/>
        <w:rPr>
          <w:rFonts w:cs="Arial"/>
          <w:snapToGrid w:val="0"/>
          <w:lang w:eastAsia="es-ES"/>
        </w:rPr>
      </w:pPr>
    </w:p>
    <w:p w14:paraId="70089B00" w14:textId="77777777" w:rsidR="00753DC2" w:rsidRDefault="00753DC2" w:rsidP="00753DC2">
      <w:pPr>
        <w:tabs>
          <w:tab w:val="num" w:pos="2160"/>
        </w:tabs>
        <w:spacing w:after="0" w:line="240" w:lineRule="auto"/>
        <w:jc w:val="both"/>
        <w:rPr>
          <w:rFonts w:cs="Arial"/>
          <w:snapToGrid w:val="0"/>
          <w:lang w:eastAsia="es-ES"/>
        </w:rPr>
      </w:pPr>
      <w:r>
        <w:rPr>
          <w:rFonts w:cs="Arial"/>
          <w:snapToGrid w:val="0"/>
          <w:lang w:eastAsia="es-ES"/>
        </w:rPr>
        <w:lastRenderedPageBreak/>
        <w:t xml:space="preserve">F.2 </w:t>
      </w:r>
      <w:r w:rsidRPr="00F61656">
        <w:rPr>
          <w:rFonts w:cs="Arial"/>
          <w:snapToGrid w:val="0"/>
          <w:lang w:eastAsia="es-ES"/>
        </w:rPr>
        <w:t>Procediment d’adjudicació:</w:t>
      </w:r>
    </w:p>
    <w:p w14:paraId="152F3AC0" w14:textId="77777777" w:rsidR="00131875" w:rsidRDefault="00131875" w:rsidP="00753DC2">
      <w:pPr>
        <w:tabs>
          <w:tab w:val="num" w:pos="2160"/>
        </w:tabs>
        <w:spacing w:after="0" w:line="240" w:lineRule="auto"/>
        <w:jc w:val="both"/>
        <w:rPr>
          <w:rFonts w:cs="Arial"/>
          <w:snapToGrid w:val="0"/>
          <w:lang w:eastAsia="es-ES"/>
        </w:rPr>
      </w:pPr>
    </w:p>
    <w:p w14:paraId="4FED9305" w14:textId="77777777" w:rsidR="007E5115" w:rsidRPr="00F61656" w:rsidRDefault="007E5115" w:rsidP="007E5115">
      <w:pPr>
        <w:tabs>
          <w:tab w:val="num" w:pos="2160"/>
        </w:tabs>
        <w:spacing w:after="0" w:line="240" w:lineRule="auto"/>
        <w:jc w:val="both"/>
        <w:rPr>
          <w:rFonts w:cs="Arial"/>
          <w:snapToGrid w:val="0"/>
          <w:lang w:eastAsia="es-ES"/>
        </w:rPr>
      </w:pPr>
      <w:r>
        <w:rPr>
          <w:rFonts w:cs="Arial"/>
          <w:snapToGrid w:val="0"/>
          <w:lang w:eastAsia="es-ES"/>
        </w:rPr>
        <w:t>Obert simplificat abreujat</w:t>
      </w:r>
    </w:p>
    <w:p w14:paraId="682DF44A" w14:textId="77777777" w:rsidR="007E5115" w:rsidRDefault="007E5115" w:rsidP="007E5115">
      <w:pPr>
        <w:spacing w:after="0" w:line="240" w:lineRule="auto"/>
        <w:ind w:left="-6" w:right="11"/>
        <w:jc w:val="both"/>
      </w:pPr>
    </w:p>
    <w:p w14:paraId="4601B40B" w14:textId="77777777" w:rsidR="00753DC2" w:rsidRPr="00F61656"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w:t>
      </w:r>
      <w:r w:rsidR="00AC445F">
        <w:rPr>
          <w:rFonts w:cs="Arial"/>
          <w:snapToGrid w:val="0"/>
          <w:lang w:eastAsia="es-ES"/>
        </w:rPr>
        <w:t>telemàtiques</w:t>
      </w:r>
      <w:r w:rsidRPr="00F61656">
        <w:rPr>
          <w:rFonts w:cs="Arial"/>
          <w:snapToGrid w:val="0"/>
          <w:lang w:eastAsia="es-ES"/>
        </w:rPr>
        <w:t xml:space="preserve">: </w:t>
      </w:r>
      <w:r w:rsidRPr="00F61656">
        <w:rPr>
          <w:rFonts w:cs="Arial"/>
          <w:snapToGrid w:val="0"/>
          <w:lang w:eastAsia="es-ES"/>
        </w:rPr>
        <w:tab/>
      </w:r>
    </w:p>
    <w:p w14:paraId="4A64D8D2" w14:textId="77777777" w:rsidR="007E5115" w:rsidRDefault="007E5115" w:rsidP="00753DC2">
      <w:pPr>
        <w:tabs>
          <w:tab w:val="num" w:pos="2160"/>
        </w:tabs>
        <w:spacing w:after="0" w:line="240" w:lineRule="auto"/>
        <w:jc w:val="both"/>
        <w:rPr>
          <w:rFonts w:cs="Arial"/>
          <w:snapToGrid w:val="0"/>
          <w:lang w:eastAsia="es-ES"/>
        </w:rPr>
      </w:pPr>
    </w:p>
    <w:p w14:paraId="19DECD6D" w14:textId="77777777" w:rsidR="00753DC2" w:rsidRPr="00F61656" w:rsidRDefault="00753DC2" w:rsidP="00753DC2">
      <w:pPr>
        <w:tabs>
          <w:tab w:val="num" w:pos="2160"/>
        </w:tabs>
        <w:spacing w:after="0" w:line="240" w:lineRule="auto"/>
        <w:jc w:val="both"/>
        <w:rPr>
          <w:rFonts w:cs="Arial"/>
          <w:snapToGrid w:val="0"/>
          <w:lang w:eastAsia="es-ES"/>
        </w:rPr>
      </w:pPr>
      <w:r w:rsidRPr="00F61656">
        <w:rPr>
          <w:rFonts w:cs="Arial"/>
          <w:snapToGrid w:val="0"/>
          <w:lang w:eastAsia="es-ES"/>
        </w:rPr>
        <w:t>Sí:</w:t>
      </w:r>
      <w:r>
        <w:rPr>
          <w:rFonts w:cs="Arial"/>
          <w:snapToGrid w:val="0"/>
          <w:lang w:eastAsia="es-ES"/>
        </w:rPr>
        <w:t xml:space="preserve"> X</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t xml:space="preserve"> </w:t>
      </w:r>
    </w:p>
    <w:p w14:paraId="137B9FF9" w14:textId="77777777" w:rsidR="00753DC2" w:rsidRDefault="00753DC2" w:rsidP="00753DC2">
      <w:pPr>
        <w:tabs>
          <w:tab w:val="num" w:pos="2160"/>
        </w:tabs>
        <w:spacing w:after="0" w:line="240" w:lineRule="auto"/>
        <w:jc w:val="both"/>
        <w:rPr>
          <w:rFonts w:cs="Arial"/>
          <w:i/>
          <w:snapToGrid w:val="0"/>
          <w:lang w:eastAsia="es-ES"/>
        </w:rPr>
      </w:pPr>
    </w:p>
    <w:p w14:paraId="08B4D0FA" w14:textId="04FD8641" w:rsidR="006166A8" w:rsidRDefault="006166A8" w:rsidP="006166A8">
      <w:pPr>
        <w:tabs>
          <w:tab w:val="num" w:pos="2160"/>
        </w:tabs>
        <w:spacing w:after="0" w:line="240" w:lineRule="auto"/>
        <w:jc w:val="both"/>
        <w:rPr>
          <w:rFonts w:cs="Arial"/>
          <w:snapToGrid w:val="0"/>
          <w:lang w:eastAsia="es-ES"/>
        </w:rPr>
      </w:pPr>
      <w:r>
        <w:rPr>
          <w:rFonts w:cs="Arial"/>
          <w:snapToGrid w:val="0"/>
          <w:lang w:eastAsia="es-ES"/>
        </w:rPr>
        <w:t xml:space="preserve">Sobres a presentar: En aquest expedient es preveu la presentació d’un </w:t>
      </w:r>
      <w:r w:rsidRPr="00CE6DD4">
        <w:rPr>
          <w:rFonts w:cs="Arial"/>
          <w:b/>
          <w:snapToGrid w:val="0"/>
          <w:lang w:eastAsia="es-ES"/>
        </w:rPr>
        <w:t xml:space="preserve">únic </w:t>
      </w:r>
      <w:r>
        <w:rPr>
          <w:rFonts w:cs="Arial"/>
          <w:b/>
          <w:snapToGrid w:val="0"/>
          <w:lang w:eastAsia="es-ES"/>
        </w:rPr>
        <w:t xml:space="preserve">sobre o </w:t>
      </w:r>
      <w:r w:rsidRPr="00CE6DD4">
        <w:rPr>
          <w:rFonts w:cs="Arial"/>
          <w:b/>
          <w:snapToGrid w:val="0"/>
          <w:lang w:eastAsia="es-ES"/>
        </w:rPr>
        <w:t>arxiu electrònic</w:t>
      </w:r>
      <w:r w:rsidR="009915CB">
        <w:rPr>
          <w:rFonts w:cs="Arial"/>
          <w:b/>
          <w:snapToGrid w:val="0"/>
          <w:lang w:eastAsia="es-ES"/>
        </w:rPr>
        <w:t xml:space="preserve"> per a cada lot al qual es vulgui </w:t>
      </w:r>
      <w:r w:rsidR="00E25B2D">
        <w:rPr>
          <w:rFonts w:cs="Arial"/>
          <w:b/>
          <w:snapToGrid w:val="0"/>
          <w:lang w:eastAsia="es-ES"/>
        </w:rPr>
        <w:t xml:space="preserve">presentar </w:t>
      </w:r>
      <w:r w:rsidR="00E25B2D" w:rsidRPr="00E25B2D">
        <w:rPr>
          <w:rFonts w:cs="Arial"/>
          <w:bCs/>
          <w:snapToGrid w:val="0"/>
          <w:lang w:eastAsia="es-ES"/>
        </w:rPr>
        <w:t>a través</w:t>
      </w:r>
      <w:r>
        <w:rPr>
          <w:rFonts w:cs="Arial"/>
          <w:snapToGrid w:val="0"/>
          <w:lang w:eastAsia="es-ES"/>
        </w:rPr>
        <w:t xml:space="preserve"> </w:t>
      </w:r>
      <w:r w:rsidR="00E25B2D">
        <w:rPr>
          <w:rFonts w:cs="Arial"/>
          <w:snapToGrid w:val="0"/>
          <w:lang w:eastAsia="es-ES"/>
        </w:rPr>
        <w:t>de</w:t>
      </w:r>
      <w:r>
        <w:rPr>
          <w:rFonts w:cs="Arial"/>
          <w:snapToGrid w:val="0"/>
          <w:lang w:eastAsia="es-ES"/>
        </w:rPr>
        <w:t xml:space="preserve"> la Plataforma de Serveis de Contractació Pública (PSCP). El contingut del qual es recull a la clàusula </w:t>
      </w:r>
      <w:r w:rsidRPr="002641FA">
        <w:rPr>
          <w:rFonts w:cs="Arial"/>
          <w:snapToGrid w:val="0"/>
          <w:lang w:eastAsia="es-ES"/>
        </w:rPr>
        <w:t>10.09 del PCAP.</w:t>
      </w:r>
    </w:p>
    <w:p w14:paraId="4A8E8372" w14:textId="77777777" w:rsidR="003443D8" w:rsidRDefault="003443D8" w:rsidP="006166A8">
      <w:pPr>
        <w:tabs>
          <w:tab w:val="num" w:pos="2160"/>
        </w:tabs>
        <w:spacing w:after="0" w:line="240" w:lineRule="auto"/>
        <w:jc w:val="both"/>
        <w:rPr>
          <w:rFonts w:cs="Arial"/>
          <w:snapToGrid w:val="0"/>
          <w:lang w:eastAsia="es-ES"/>
        </w:rPr>
      </w:pPr>
    </w:p>
    <w:tbl>
      <w:tblPr>
        <w:tblStyle w:val="TableNormal"/>
        <w:tblW w:w="0" w:type="auto"/>
        <w:tblInd w:w="-6" w:type="dxa"/>
        <w:tblLayout w:type="fixed"/>
        <w:tblLook w:val="01E0" w:firstRow="1" w:lastRow="1" w:firstColumn="1" w:lastColumn="1" w:noHBand="0" w:noVBand="0"/>
      </w:tblPr>
      <w:tblGrid>
        <w:gridCol w:w="1418"/>
        <w:gridCol w:w="6804"/>
      </w:tblGrid>
      <w:tr w:rsidR="003443D8" w:rsidRPr="00D04627" w14:paraId="69F7EBC3" w14:textId="77777777" w:rsidTr="009C28D7">
        <w:trPr>
          <w:trHeight w:hRule="exact" w:val="3713"/>
        </w:trPr>
        <w:tc>
          <w:tcPr>
            <w:tcW w:w="1418" w:type="dxa"/>
            <w:tcBorders>
              <w:top w:val="single" w:sz="5" w:space="0" w:color="000000"/>
              <w:left w:val="single" w:sz="5" w:space="0" w:color="000000"/>
              <w:bottom w:val="single" w:sz="5" w:space="0" w:color="000000"/>
              <w:right w:val="single" w:sz="5" w:space="0" w:color="000000"/>
            </w:tcBorders>
          </w:tcPr>
          <w:p w14:paraId="2A2E6B20" w14:textId="77777777" w:rsidR="003443D8" w:rsidRPr="00D04627" w:rsidRDefault="003443D8" w:rsidP="00F3566B">
            <w:pPr>
              <w:pStyle w:val="TableParagraph"/>
              <w:rPr>
                <w:b/>
                <w:bCs/>
                <w:sz w:val="16"/>
                <w:szCs w:val="16"/>
                <w:lang w:val="ca-ES"/>
              </w:rPr>
            </w:pPr>
          </w:p>
          <w:p w14:paraId="51D06A50" w14:textId="77777777" w:rsidR="003443D8" w:rsidRPr="00D04627" w:rsidRDefault="003443D8" w:rsidP="00F3566B">
            <w:pPr>
              <w:pStyle w:val="TableParagraph"/>
              <w:rPr>
                <w:b/>
                <w:bCs/>
                <w:sz w:val="16"/>
                <w:szCs w:val="16"/>
                <w:lang w:val="ca-ES"/>
              </w:rPr>
            </w:pPr>
          </w:p>
          <w:p w14:paraId="438B680A" w14:textId="77777777" w:rsidR="003443D8" w:rsidRPr="00D04627" w:rsidRDefault="003443D8" w:rsidP="00F3566B">
            <w:pPr>
              <w:pStyle w:val="TableParagraph"/>
              <w:rPr>
                <w:b/>
                <w:bCs/>
                <w:sz w:val="16"/>
                <w:szCs w:val="16"/>
                <w:lang w:val="ca-ES"/>
              </w:rPr>
            </w:pPr>
          </w:p>
          <w:p w14:paraId="56230D77" w14:textId="77777777" w:rsidR="003443D8" w:rsidRPr="00D04627" w:rsidRDefault="003443D8" w:rsidP="00F3566B">
            <w:pPr>
              <w:pStyle w:val="TableParagraph"/>
              <w:rPr>
                <w:b/>
                <w:bCs/>
                <w:sz w:val="16"/>
                <w:szCs w:val="16"/>
                <w:lang w:val="ca-ES"/>
              </w:rPr>
            </w:pPr>
          </w:p>
          <w:p w14:paraId="19C87329" w14:textId="77777777" w:rsidR="003443D8" w:rsidRPr="00D04627" w:rsidRDefault="003443D8" w:rsidP="00F3566B">
            <w:pPr>
              <w:pStyle w:val="TableParagraph"/>
              <w:rPr>
                <w:b/>
                <w:bCs/>
                <w:sz w:val="16"/>
                <w:szCs w:val="16"/>
                <w:lang w:val="ca-ES"/>
              </w:rPr>
            </w:pPr>
          </w:p>
          <w:p w14:paraId="39F6B912" w14:textId="77777777" w:rsidR="003443D8" w:rsidRPr="00D04627" w:rsidRDefault="003443D8" w:rsidP="00F3566B">
            <w:pPr>
              <w:pStyle w:val="TableParagraph"/>
              <w:rPr>
                <w:b/>
                <w:bCs/>
                <w:sz w:val="16"/>
                <w:szCs w:val="16"/>
                <w:lang w:val="ca-ES"/>
              </w:rPr>
            </w:pPr>
          </w:p>
          <w:p w14:paraId="4926C4D3" w14:textId="77777777" w:rsidR="003443D8" w:rsidRPr="00D04627" w:rsidRDefault="003443D8" w:rsidP="00F3566B">
            <w:pPr>
              <w:pStyle w:val="TableParagraph"/>
              <w:spacing w:before="2"/>
              <w:rPr>
                <w:b/>
                <w:bCs/>
                <w:sz w:val="17"/>
                <w:szCs w:val="17"/>
                <w:lang w:val="ca-ES"/>
              </w:rPr>
            </w:pPr>
          </w:p>
          <w:p w14:paraId="6F59B1F5" w14:textId="15CD6936" w:rsidR="003443D8" w:rsidRPr="00D04627" w:rsidRDefault="009C28D7" w:rsidP="00F3566B">
            <w:pPr>
              <w:pStyle w:val="TableParagraph"/>
              <w:spacing w:line="250" w:lineRule="auto"/>
              <w:ind w:left="275" w:right="118" w:hanging="176"/>
              <w:rPr>
                <w:sz w:val="17"/>
                <w:szCs w:val="17"/>
                <w:lang w:val="ca-ES"/>
              </w:rPr>
            </w:pPr>
            <w:r>
              <w:rPr>
                <w:spacing w:val="-2"/>
                <w:sz w:val="17"/>
                <w:lang w:val="ca-ES"/>
              </w:rPr>
              <w:t xml:space="preserve">Sobre Únic </w:t>
            </w:r>
            <w:r w:rsidR="00A615A8">
              <w:rPr>
                <w:spacing w:val="-2"/>
                <w:sz w:val="17"/>
                <w:lang w:val="ca-ES"/>
              </w:rPr>
              <w:t>(per a cada lot)</w:t>
            </w:r>
          </w:p>
        </w:tc>
        <w:tc>
          <w:tcPr>
            <w:tcW w:w="6804" w:type="dxa"/>
            <w:tcBorders>
              <w:top w:val="single" w:sz="5" w:space="0" w:color="000000"/>
              <w:left w:val="single" w:sz="5" w:space="0" w:color="000000"/>
              <w:bottom w:val="single" w:sz="5" w:space="0" w:color="000000"/>
              <w:right w:val="single" w:sz="5" w:space="0" w:color="000000"/>
            </w:tcBorders>
          </w:tcPr>
          <w:p w14:paraId="5F0D0601" w14:textId="77777777" w:rsidR="003443D8" w:rsidRPr="00D04627" w:rsidRDefault="003443D8" w:rsidP="00F3566B">
            <w:pPr>
              <w:pStyle w:val="TableParagraph"/>
              <w:spacing w:before="4"/>
              <w:rPr>
                <w:b/>
                <w:bCs/>
                <w:sz w:val="17"/>
                <w:szCs w:val="17"/>
                <w:lang w:val="ca-ES"/>
              </w:rPr>
            </w:pPr>
          </w:p>
          <w:p w14:paraId="39BEC8E1" w14:textId="77777777" w:rsidR="00F93EFD" w:rsidRPr="00F93EFD" w:rsidRDefault="00753901" w:rsidP="005327F4">
            <w:pPr>
              <w:pStyle w:val="Pargrafdellista"/>
              <w:numPr>
                <w:ilvl w:val="0"/>
                <w:numId w:val="61"/>
              </w:numPr>
              <w:tabs>
                <w:tab w:val="left" w:pos="403"/>
              </w:tabs>
              <w:spacing w:line="248" w:lineRule="auto"/>
              <w:ind w:right="76"/>
              <w:contextualSpacing w:val="0"/>
              <w:jc w:val="both"/>
              <w:rPr>
                <w:rFonts w:ascii="Arial" w:eastAsia="Arial" w:hAnsi="Arial" w:cs="Arial"/>
                <w:b/>
                <w:bCs/>
                <w:sz w:val="18"/>
                <w:szCs w:val="18"/>
                <w:lang w:val="ca-ES"/>
              </w:rPr>
            </w:pPr>
            <w:r w:rsidRPr="00F93EFD">
              <w:rPr>
                <w:rFonts w:ascii="Arial" w:eastAsia="Arial" w:hAnsi="Arial" w:cs="Arial"/>
                <w:spacing w:val="-1"/>
                <w:w w:val="105"/>
                <w:sz w:val="17"/>
                <w:szCs w:val="17"/>
                <w:lang w:val="ca-ES"/>
              </w:rPr>
              <w:t>Model d’oferta econòmica</w:t>
            </w:r>
            <w:r w:rsidR="003443D8" w:rsidRPr="00F93EFD">
              <w:rPr>
                <w:rFonts w:ascii="Arial" w:eastAsia="Arial" w:hAnsi="Arial" w:cs="Arial"/>
                <w:spacing w:val="-2"/>
                <w:w w:val="105"/>
                <w:sz w:val="17"/>
                <w:szCs w:val="17"/>
                <w:lang w:val="ca-ES"/>
              </w:rPr>
              <w:t xml:space="preserve"> </w:t>
            </w:r>
            <w:r w:rsidR="003443D8" w:rsidRPr="00F93EFD">
              <w:rPr>
                <w:rFonts w:ascii="Arial" w:eastAsia="Arial" w:hAnsi="Arial" w:cs="Arial"/>
                <w:w w:val="105"/>
                <w:sz w:val="17"/>
                <w:szCs w:val="17"/>
                <w:lang w:val="ca-ES"/>
              </w:rPr>
              <w:t>de</w:t>
            </w:r>
            <w:r w:rsidR="003443D8" w:rsidRPr="00F93EFD">
              <w:rPr>
                <w:rFonts w:ascii="Arial" w:eastAsia="Arial" w:hAnsi="Arial" w:cs="Arial"/>
                <w:spacing w:val="-1"/>
                <w:w w:val="105"/>
                <w:sz w:val="17"/>
                <w:szCs w:val="17"/>
                <w:lang w:val="ca-ES"/>
              </w:rPr>
              <w:t xml:space="preserve"> l’Annex</w:t>
            </w:r>
            <w:r w:rsidR="003443D8" w:rsidRPr="00F93EFD">
              <w:rPr>
                <w:rFonts w:ascii="Arial" w:eastAsia="Arial" w:hAnsi="Arial" w:cs="Arial"/>
                <w:spacing w:val="-4"/>
                <w:w w:val="105"/>
                <w:sz w:val="17"/>
                <w:szCs w:val="17"/>
                <w:lang w:val="ca-ES"/>
              </w:rPr>
              <w:t xml:space="preserve"> </w:t>
            </w:r>
            <w:r w:rsidR="003443D8" w:rsidRPr="00F93EFD">
              <w:rPr>
                <w:rFonts w:ascii="Arial" w:eastAsia="Arial" w:hAnsi="Arial" w:cs="Arial"/>
                <w:w w:val="105"/>
                <w:sz w:val="17"/>
                <w:szCs w:val="17"/>
                <w:lang w:val="ca-ES"/>
              </w:rPr>
              <w:t>1</w:t>
            </w:r>
            <w:r w:rsidR="003443D8" w:rsidRPr="00F93EFD">
              <w:rPr>
                <w:rFonts w:ascii="Arial" w:eastAsia="Arial" w:hAnsi="Arial" w:cs="Arial"/>
                <w:spacing w:val="-1"/>
                <w:w w:val="105"/>
                <w:sz w:val="17"/>
                <w:szCs w:val="17"/>
                <w:lang w:val="ca-ES"/>
              </w:rPr>
              <w:t xml:space="preserve"> </w:t>
            </w:r>
            <w:r w:rsidR="003443D8" w:rsidRPr="00F93EFD">
              <w:rPr>
                <w:rFonts w:ascii="Arial" w:eastAsia="Arial" w:hAnsi="Arial" w:cs="Arial"/>
                <w:w w:val="105"/>
                <w:sz w:val="17"/>
                <w:szCs w:val="17"/>
                <w:lang w:val="ca-ES"/>
              </w:rPr>
              <w:t>del PCAP</w:t>
            </w:r>
          </w:p>
          <w:p w14:paraId="0DD4A765" w14:textId="6DA3A35B" w:rsidR="003443D8" w:rsidRPr="00F93EFD" w:rsidRDefault="003443D8" w:rsidP="00F93EFD">
            <w:pPr>
              <w:pStyle w:val="Pargrafdellista"/>
              <w:tabs>
                <w:tab w:val="left" w:pos="403"/>
              </w:tabs>
              <w:spacing w:line="248" w:lineRule="auto"/>
              <w:ind w:left="402" w:right="76"/>
              <w:contextualSpacing w:val="0"/>
              <w:jc w:val="both"/>
              <w:rPr>
                <w:rFonts w:ascii="Arial" w:eastAsia="Arial" w:hAnsi="Arial" w:cs="Arial"/>
                <w:b/>
                <w:bCs/>
                <w:sz w:val="18"/>
                <w:szCs w:val="18"/>
                <w:lang w:val="ca-ES"/>
              </w:rPr>
            </w:pPr>
            <w:r w:rsidRPr="00F93EFD">
              <w:rPr>
                <w:rFonts w:ascii="Arial" w:eastAsia="Arial" w:hAnsi="Arial" w:cs="Arial"/>
                <w:spacing w:val="73"/>
                <w:w w:val="103"/>
                <w:sz w:val="17"/>
                <w:szCs w:val="17"/>
                <w:lang w:val="ca-ES"/>
              </w:rPr>
              <w:t xml:space="preserve"> </w:t>
            </w:r>
          </w:p>
          <w:p w14:paraId="4234EF99" w14:textId="77777777" w:rsidR="00753901" w:rsidRPr="00753901" w:rsidRDefault="003443D8" w:rsidP="00753901">
            <w:pPr>
              <w:pStyle w:val="Pargrafdellista"/>
              <w:numPr>
                <w:ilvl w:val="0"/>
                <w:numId w:val="61"/>
              </w:numPr>
              <w:tabs>
                <w:tab w:val="left" w:pos="403"/>
              </w:tabs>
              <w:spacing w:line="248" w:lineRule="auto"/>
              <w:ind w:right="76"/>
              <w:contextualSpacing w:val="0"/>
              <w:jc w:val="both"/>
              <w:rPr>
                <w:rFonts w:ascii="Arial" w:eastAsia="Arial" w:hAnsi="Arial" w:cs="Arial"/>
                <w:sz w:val="17"/>
                <w:szCs w:val="17"/>
                <w:lang w:val="ca-ES"/>
              </w:rPr>
            </w:pPr>
            <w:r w:rsidRPr="00D04627">
              <w:rPr>
                <w:rFonts w:ascii="Arial" w:eastAsia="Arial" w:hAnsi="Arial" w:cs="Arial"/>
                <w:spacing w:val="-1"/>
                <w:w w:val="105"/>
                <w:sz w:val="17"/>
                <w:szCs w:val="17"/>
                <w:lang w:val="ca-ES"/>
              </w:rPr>
              <w:t>Declaració</w:t>
            </w:r>
            <w:r w:rsidRPr="00753901">
              <w:rPr>
                <w:rFonts w:ascii="Arial" w:eastAsia="Arial" w:hAnsi="Arial" w:cs="Arial"/>
                <w:spacing w:val="-1"/>
                <w:w w:val="105"/>
                <w:sz w:val="17"/>
                <w:szCs w:val="17"/>
                <w:lang w:val="ca-ES"/>
              </w:rPr>
              <w:t xml:space="preserve"> </w:t>
            </w:r>
            <w:r w:rsidRPr="00D04627">
              <w:rPr>
                <w:rFonts w:ascii="Arial" w:eastAsia="Arial" w:hAnsi="Arial" w:cs="Arial"/>
                <w:spacing w:val="-1"/>
                <w:w w:val="105"/>
                <w:sz w:val="17"/>
                <w:szCs w:val="17"/>
                <w:lang w:val="ca-ES"/>
              </w:rPr>
              <w:t>responsable</w:t>
            </w:r>
            <w:r w:rsidRPr="00753901">
              <w:rPr>
                <w:rFonts w:ascii="Arial" w:eastAsia="Arial" w:hAnsi="Arial" w:cs="Arial"/>
                <w:spacing w:val="-1"/>
                <w:w w:val="105"/>
                <w:sz w:val="17"/>
                <w:szCs w:val="17"/>
                <w:lang w:val="ca-ES"/>
              </w:rPr>
              <w:t xml:space="preserve"> de </w:t>
            </w:r>
            <w:r w:rsidRPr="00D04627">
              <w:rPr>
                <w:rFonts w:ascii="Arial" w:eastAsia="Arial" w:hAnsi="Arial" w:cs="Arial"/>
                <w:spacing w:val="-1"/>
                <w:w w:val="105"/>
                <w:sz w:val="17"/>
                <w:szCs w:val="17"/>
                <w:lang w:val="ca-ES"/>
              </w:rPr>
              <w:t>l’annex</w:t>
            </w:r>
            <w:r w:rsidRPr="00753901">
              <w:rPr>
                <w:rFonts w:ascii="Arial" w:eastAsia="Arial" w:hAnsi="Arial" w:cs="Arial"/>
                <w:spacing w:val="-1"/>
                <w:w w:val="105"/>
                <w:sz w:val="17"/>
                <w:szCs w:val="17"/>
                <w:lang w:val="ca-ES"/>
              </w:rPr>
              <w:t xml:space="preserve"> </w:t>
            </w:r>
            <w:r w:rsidR="00753901">
              <w:rPr>
                <w:rFonts w:ascii="Arial" w:eastAsia="Arial" w:hAnsi="Arial" w:cs="Arial"/>
                <w:spacing w:val="-1"/>
                <w:w w:val="105"/>
                <w:sz w:val="17"/>
                <w:szCs w:val="17"/>
                <w:lang w:val="ca-ES"/>
              </w:rPr>
              <w:t>2</w:t>
            </w:r>
            <w:r w:rsidRPr="00753901">
              <w:rPr>
                <w:rFonts w:ascii="Arial" w:eastAsia="Arial" w:hAnsi="Arial" w:cs="Arial"/>
                <w:spacing w:val="-1"/>
                <w:w w:val="105"/>
                <w:sz w:val="17"/>
                <w:szCs w:val="17"/>
                <w:lang w:val="ca-ES"/>
              </w:rPr>
              <w:t xml:space="preserve"> </w:t>
            </w:r>
          </w:p>
          <w:p w14:paraId="03D89674" w14:textId="77777777" w:rsidR="00753901" w:rsidRPr="00753901" w:rsidRDefault="00753901" w:rsidP="00753901">
            <w:pPr>
              <w:pStyle w:val="Pargrafdellista"/>
              <w:rPr>
                <w:rFonts w:ascii="Arial" w:eastAsia="Arial" w:hAnsi="Arial" w:cs="Arial"/>
                <w:w w:val="105"/>
                <w:sz w:val="17"/>
                <w:szCs w:val="17"/>
                <w:lang w:val="ca-ES"/>
              </w:rPr>
            </w:pPr>
          </w:p>
          <w:p w14:paraId="4564C809" w14:textId="6A5D9A19" w:rsidR="003443D8" w:rsidRPr="00753901" w:rsidRDefault="00753901" w:rsidP="00753901">
            <w:pPr>
              <w:pStyle w:val="Pargrafdellista"/>
              <w:numPr>
                <w:ilvl w:val="0"/>
                <w:numId w:val="61"/>
              </w:numPr>
              <w:tabs>
                <w:tab w:val="left" w:pos="403"/>
              </w:tabs>
              <w:spacing w:line="248" w:lineRule="auto"/>
              <w:ind w:right="76"/>
              <w:contextualSpacing w:val="0"/>
              <w:jc w:val="both"/>
              <w:rPr>
                <w:rFonts w:ascii="Arial" w:eastAsia="Arial" w:hAnsi="Arial" w:cs="Arial"/>
                <w:sz w:val="17"/>
                <w:szCs w:val="17"/>
                <w:lang w:val="ca-ES"/>
              </w:rPr>
            </w:pPr>
            <w:r>
              <w:rPr>
                <w:rFonts w:ascii="Arial" w:eastAsia="Arial" w:hAnsi="Arial" w:cs="Arial"/>
                <w:w w:val="105"/>
                <w:sz w:val="17"/>
                <w:szCs w:val="17"/>
                <w:lang w:val="ca-ES"/>
              </w:rPr>
              <w:t>Annex 3 de Subcontractació</w:t>
            </w:r>
          </w:p>
          <w:p w14:paraId="2E86E0F6" w14:textId="77777777" w:rsidR="00753901" w:rsidRPr="00753901" w:rsidRDefault="00753901" w:rsidP="00753901">
            <w:pPr>
              <w:pStyle w:val="Pargrafdellista"/>
              <w:rPr>
                <w:rFonts w:ascii="Arial" w:eastAsia="Arial" w:hAnsi="Arial" w:cs="Arial"/>
                <w:sz w:val="17"/>
                <w:szCs w:val="17"/>
                <w:lang w:val="ca-ES"/>
              </w:rPr>
            </w:pPr>
          </w:p>
          <w:p w14:paraId="4CF4D265" w14:textId="164CF851" w:rsidR="00753901" w:rsidRPr="00D14C41" w:rsidRDefault="00753901" w:rsidP="00753901">
            <w:pPr>
              <w:pStyle w:val="Pargrafdellista"/>
              <w:numPr>
                <w:ilvl w:val="0"/>
                <w:numId w:val="61"/>
              </w:numPr>
              <w:tabs>
                <w:tab w:val="left" w:pos="403"/>
              </w:tabs>
              <w:spacing w:line="248" w:lineRule="auto"/>
              <w:ind w:right="76"/>
              <w:contextualSpacing w:val="0"/>
              <w:jc w:val="both"/>
              <w:rPr>
                <w:rFonts w:ascii="Arial" w:eastAsia="Arial" w:hAnsi="Arial" w:cs="Arial"/>
                <w:sz w:val="17"/>
                <w:szCs w:val="17"/>
                <w:lang w:val="ca-ES"/>
              </w:rPr>
            </w:pPr>
            <w:r>
              <w:rPr>
                <w:rFonts w:ascii="Arial" w:eastAsia="Arial" w:hAnsi="Arial" w:cs="Arial"/>
                <w:w w:val="105"/>
                <w:sz w:val="17"/>
                <w:szCs w:val="17"/>
                <w:lang w:val="ca-ES"/>
              </w:rPr>
              <w:t>Altra documentació a presentar d’acord amb el punt I del PCAP:</w:t>
            </w:r>
          </w:p>
          <w:p w14:paraId="6771D142" w14:textId="77777777" w:rsidR="00D14C41" w:rsidRPr="00D14C41" w:rsidRDefault="00D14C41" w:rsidP="009C28D7">
            <w:pPr>
              <w:pStyle w:val="Pargrafdellista"/>
              <w:rPr>
                <w:rFonts w:ascii="Arial" w:eastAsia="Arial" w:hAnsi="Arial" w:cs="Arial"/>
                <w:sz w:val="17"/>
                <w:szCs w:val="17"/>
                <w:lang w:val="ca-ES"/>
              </w:rPr>
            </w:pPr>
          </w:p>
          <w:p w14:paraId="0B51F709" w14:textId="777C2960" w:rsidR="00D14C41" w:rsidRDefault="009A6C7A" w:rsidP="009C28D7">
            <w:pPr>
              <w:pStyle w:val="Default"/>
              <w:numPr>
                <w:ilvl w:val="0"/>
                <w:numId w:val="63"/>
              </w:numPr>
              <w:jc w:val="both"/>
              <w:rPr>
                <w:rStyle w:val="ui-provider"/>
                <w:bCs/>
                <w:sz w:val="17"/>
                <w:szCs w:val="17"/>
                <w:lang w:val="ca-ES"/>
              </w:rPr>
            </w:pPr>
            <w:r w:rsidRPr="009A6C7A">
              <w:rPr>
                <w:rStyle w:val="ui-provider"/>
                <w:bCs/>
                <w:sz w:val="17"/>
                <w:szCs w:val="17"/>
                <w:lang w:val="ca-ES"/>
              </w:rPr>
              <w:t>Certificat de visita obligatòria</w:t>
            </w:r>
            <w:r w:rsidR="00D17912">
              <w:rPr>
                <w:rStyle w:val="ui-provider"/>
                <w:bCs/>
                <w:sz w:val="17"/>
                <w:szCs w:val="17"/>
                <w:lang w:val="ca-ES"/>
              </w:rPr>
              <w:t xml:space="preserve"> </w:t>
            </w:r>
            <w:r w:rsidR="002134B0">
              <w:rPr>
                <w:rStyle w:val="ui-provider"/>
                <w:bCs/>
                <w:sz w:val="17"/>
                <w:szCs w:val="17"/>
                <w:lang w:val="ca-ES"/>
              </w:rPr>
              <w:t xml:space="preserve"> a les dependències objectes del contracte </w:t>
            </w:r>
            <w:r w:rsidR="00D17912">
              <w:rPr>
                <w:rStyle w:val="ui-provider"/>
                <w:bCs/>
                <w:sz w:val="17"/>
                <w:szCs w:val="17"/>
                <w:lang w:val="ca-ES"/>
              </w:rPr>
              <w:t>d’acord amb el punt 7 del PPT</w:t>
            </w:r>
            <w:r w:rsidR="002134B0">
              <w:rPr>
                <w:rStyle w:val="ui-provider"/>
                <w:bCs/>
                <w:sz w:val="17"/>
                <w:szCs w:val="17"/>
                <w:lang w:val="ca-ES"/>
              </w:rPr>
              <w:t>.</w:t>
            </w:r>
          </w:p>
          <w:p w14:paraId="2EE98798" w14:textId="77777777" w:rsidR="002134B0" w:rsidRDefault="002134B0" w:rsidP="002134B0">
            <w:pPr>
              <w:pStyle w:val="Default"/>
              <w:ind w:left="786"/>
              <w:jc w:val="both"/>
              <w:rPr>
                <w:rStyle w:val="ui-provider"/>
                <w:bCs/>
                <w:sz w:val="17"/>
                <w:szCs w:val="17"/>
                <w:lang w:val="ca-ES"/>
              </w:rPr>
            </w:pPr>
          </w:p>
          <w:p w14:paraId="6580FF26" w14:textId="77777777" w:rsidR="009C28D7" w:rsidRPr="00842EB3" w:rsidRDefault="009C28D7" w:rsidP="009C28D7">
            <w:pPr>
              <w:pStyle w:val="Default"/>
              <w:ind w:left="786"/>
              <w:rPr>
                <w:rStyle w:val="ui-provider"/>
                <w:bCs/>
                <w:sz w:val="20"/>
                <w:szCs w:val="20"/>
                <w:lang w:val="es-ES_tradnl"/>
              </w:rPr>
            </w:pPr>
          </w:p>
          <w:p w14:paraId="2025DBE6" w14:textId="627ECC3D" w:rsidR="00D14C41" w:rsidRPr="00D04627" w:rsidRDefault="00D14C41" w:rsidP="00D14C41">
            <w:pPr>
              <w:pStyle w:val="Pargrafdellista"/>
              <w:tabs>
                <w:tab w:val="left" w:pos="403"/>
              </w:tabs>
              <w:spacing w:line="248" w:lineRule="auto"/>
              <w:ind w:left="402" w:right="76"/>
              <w:contextualSpacing w:val="0"/>
              <w:jc w:val="both"/>
              <w:rPr>
                <w:rFonts w:ascii="Arial" w:eastAsia="Arial" w:hAnsi="Arial" w:cs="Arial"/>
                <w:sz w:val="17"/>
                <w:szCs w:val="17"/>
                <w:lang w:val="ca-ES"/>
              </w:rPr>
            </w:pPr>
          </w:p>
          <w:p w14:paraId="4FB359BF" w14:textId="77777777" w:rsidR="00753901" w:rsidRDefault="00753901" w:rsidP="00753901">
            <w:pPr>
              <w:pStyle w:val="Pargrafdellista"/>
              <w:tabs>
                <w:tab w:val="left" w:pos="403"/>
              </w:tabs>
              <w:spacing w:line="248" w:lineRule="auto"/>
              <w:ind w:left="402" w:right="76"/>
              <w:contextualSpacing w:val="0"/>
              <w:jc w:val="both"/>
              <w:rPr>
                <w:rFonts w:ascii="Arial" w:eastAsia="Arial" w:hAnsi="Arial" w:cs="Arial"/>
                <w:sz w:val="17"/>
                <w:szCs w:val="17"/>
                <w:lang w:val="ca-ES"/>
              </w:rPr>
            </w:pPr>
          </w:p>
          <w:p w14:paraId="33BE53BC" w14:textId="77777777" w:rsidR="00D14C41" w:rsidRDefault="00D14C41" w:rsidP="00753901">
            <w:pPr>
              <w:pStyle w:val="Pargrafdellista"/>
              <w:tabs>
                <w:tab w:val="left" w:pos="403"/>
              </w:tabs>
              <w:spacing w:line="248" w:lineRule="auto"/>
              <w:ind w:left="402" w:right="76"/>
              <w:contextualSpacing w:val="0"/>
              <w:jc w:val="both"/>
              <w:rPr>
                <w:rFonts w:ascii="Arial" w:eastAsia="Arial" w:hAnsi="Arial" w:cs="Arial"/>
                <w:sz w:val="17"/>
                <w:szCs w:val="17"/>
                <w:lang w:val="ca-ES"/>
              </w:rPr>
            </w:pPr>
          </w:p>
          <w:p w14:paraId="20BBA794" w14:textId="4267362C" w:rsidR="00D14C41" w:rsidRPr="00D14C41" w:rsidRDefault="00D14C41" w:rsidP="00D14C41">
            <w:pPr>
              <w:tabs>
                <w:tab w:val="left" w:pos="403"/>
              </w:tabs>
              <w:spacing w:line="248" w:lineRule="auto"/>
              <w:ind w:right="76"/>
              <w:jc w:val="both"/>
              <w:rPr>
                <w:rFonts w:eastAsia="Arial" w:cs="Arial"/>
                <w:sz w:val="17"/>
                <w:szCs w:val="17"/>
                <w:lang w:val="ca-ES"/>
              </w:rPr>
            </w:pPr>
          </w:p>
          <w:p w14:paraId="465AD710" w14:textId="77777777" w:rsidR="003443D8" w:rsidRPr="00D04627" w:rsidRDefault="003443D8" w:rsidP="00F3566B">
            <w:pPr>
              <w:pStyle w:val="TableParagraph"/>
              <w:spacing w:before="1"/>
              <w:rPr>
                <w:b/>
                <w:bCs/>
                <w:sz w:val="18"/>
                <w:szCs w:val="18"/>
                <w:lang w:val="ca-ES"/>
              </w:rPr>
            </w:pPr>
          </w:p>
          <w:p w14:paraId="25F959D4" w14:textId="21DEF5F2" w:rsidR="003443D8" w:rsidRPr="00D04627" w:rsidRDefault="003443D8" w:rsidP="00F3566B">
            <w:pPr>
              <w:pStyle w:val="TableParagraph"/>
              <w:ind w:left="1835"/>
              <w:rPr>
                <w:sz w:val="17"/>
                <w:szCs w:val="17"/>
                <w:lang w:val="ca-ES"/>
              </w:rPr>
            </w:pPr>
          </w:p>
        </w:tc>
      </w:tr>
    </w:tbl>
    <w:p w14:paraId="62A4ED73" w14:textId="77777777" w:rsidR="003443D8" w:rsidRDefault="003443D8" w:rsidP="006166A8">
      <w:pPr>
        <w:tabs>
          <w:tab w:val="num" w:pos="2160"/>
        </w:tabs>
        <w:spacing w:after="0" w:line="240" w:lineRule="auto"/>
        <w:jc w:val="both"/>
        <w:rPr>
          <w:rFonts w:cs="Arial"/>
          <w:snapToGrid w:val="0"/>
          <w:lang w:eastAsia="es-ES"/>
        </w:rPr>
      </w:pPr>
    </w:p>
    <w:p w14:paraId="62F2B33D" w14:textId="77777777" w:rsidR="00906258" w:rsidRDefault="00906258" w:rsidP="006166A8">
      <w:pPr>
        <w:tabs>
          <w:tab w:val="num" w:pos="2160"/>
        </w:tabs>
        <w:spacing w:after="0" w:line="240" w:lineRule="auto"/>
        <w:jc w:val="both"/>
        <w:rPr>
          <w:rFonts w:cs="Arial"/>
          <w:snapToGrid w:val="0"/>
          <w:lang w:eastAsia="es-ES"/>
        </w:rPr>
      </w:pPr>
    </w:p>
    <w:p w14:paraId="21C6FEEC" w14:textId="761A3AD3" w:rsidR="00906258" w:rsidRDefault="00906258" w:rsidP="00A16A94">
      <w:pPr>
        <w:tabs>
          <w:tab w:val="num" w:pos="2160"/>
        </w:tabs>
        <w:spacing w:after="0" w:line="240" w:lineRule="auto"/>
        <w:ind w:left="2160" w:hanging="2160"/>
        <w:jc w:val="both"/>
        <w:rPr>
          <w:rFonts w:cs="Arial"/>
          <w:snapToGrid w:val="0"/>
          <w:lang w:eastAsia="es-ES"/>
        </w:rPr>
      </w:pPr>
      <w:r w:rsidRPr="002641FA">
        <w:rPr>
          <w:rFonts w:cs="Arial"/>
          <w:snapToGrid w:val="0"/>
          <w:lang w:eastAsia="es-ES"/>
        </w:rPr>
        <w:t>F.4 Solvència econòmica i tècnica</w:t>
      </w:r>
      <w:r w:rsidR="00A16A94" w:rsidRPr="002641FA">
        <w:rPr>
          <w:rFonts w:cs="Arial"/>
          <w:snapToGrid w:val="0"/>
          <w:lang w:eastAsia="es-ES"/>
        </w:rPr>
        <w:t xml:space="preserve"> de les empreses licitadores</w:t>
      </w:r>
    </w:p>
    <w:p w14:paraId="61A86F2B" w14:textId="77777777" w:rsidR="00B0743B" w:rsidRDefault="00B0743B" w:rsidP="00A16A94">
      <w:pPr>
        <w:tabs>
          <w:tab w:val="num" w:pos="2160"/>
        </w:tabs>
        <w:spacing w:after="0" w:line="240" w:lineRule="auto"/>
        <w:ind w:left="2160" w:hanging="2160"/>
        <w:jc w:val="both"/>
        <w:rPr>
          <w:rFonts w:cs="Arial"/>
          <w:snapToGrid w:val="0"/>
          <w:lang w:eastAsia="es-ES"/>
        </w:rPr>
      </w:pPr>
    </w:p>
    <w:p w14:paraId="72F54D49" w14:textId="77777777" w:rsidR="00B0743B" w:rsidRPr="00722293" w:rsidRDefault="00B0743B" w:rsidP="00722293">
      <w:pPr>
        <w:tabs>
          <w:tab w:val="num" w:pos="2160"/>
        </w:tabs>
        <w:spacing w:after="0" w:line="240" w:lineRule="auto"/>
        <w:jc w:val="both"/>
        <w:rPr>
          <w:rFonts w:eastAsia="Arial" w:cs="Arial"/>
        </w:rPr>
      </w:pPr>
      <w:r w:rsidRPr="00722293">
        <w:rPr>
          <w:rFonts w:eastAsia="Arial" w:cs="Arial"/>
        </w:rPr>
        <w:t>D’acord amb allò establert a l’art. 159.6 LCSP, atès que el valor estimat d’aquest contracte és inferior a 60.000 € i la licitació es tramita mitjançant procediment simplificat abreujat, els licitadors estaran exempts de l’obligació d’acreditar la seva solvència econòmica i financera, i la solvència tècnica i professional.</w:t>
      </w:r>
    </w:p>
    <w:p w14:paraId="47A2CE86" w14:textId="77777777" w:rsidR="00B0743B" w:rsidRPr="00722293" w:rsidRDefault="00B0743B" w:rsidP="00722293">
      <w:pPr>
        <w:tabs>
          <w:tab w:val="num" w:pos="2160"/>
        </w:tabs>
        <w:spacing w:after="0" w:line="240" w:lineRule="auto"/>
        <w:jc w:val="both"/>
        <w:rPr>
          <w:rFonts w:eastAsia="Arial" w:cs="Arial"/>
        </w:rPr>
      </w:pPr>
    </w:p>
    <w:p w14:paraId="4BD9BED3" w14:textId="77777777" w:rsidR="00B0743B" w:rsidRPr="00722293" w:rsidRDefault="00B0743B" w:rsidP="00722293">
      <w:pPr>
        <w:tabs>
          <w:tab w:val="num" w:pos="2160"/>
        </w:tabs>
        <w:spacing w:after="0" w:line="240" w:lineRule="auto"/>
        <w:jc w:val="both"/>
        <w:rPr>
          <w:rFonts w:eastAsia="Arial" w:cs="Arial"/>
        </w:rPr>
      </w:pPr>
      <w:r w:rsidRPr="00722293">
        <w:rPr>
          <w:rFonts w:eastAsia="Arial" w:cs="Arial"/>
        </w:rPr>
        <w:t>Els criteris objectius de solvència, d'entre els assenyalats als articles 87 a 90 de la LCSP, vinculats al seu objecte i proporcionals al mateix, són els següents:</w:t>
      </w:r>
    </w:p>
    <w:p w14:paraId="0EFCBF32" w14:textId="77777777" w:rsidR="00B0743B" w:rsidRPr="00842EB3" w:rsidRDefault="00B0743B" w:rsidP="00B0743B">
      <w:pPr>
        <w:pStyle w:val="Textindependent"/>
        <w:spacing w:line="285" w:lineRule="auto"/>
        <w:ind w:left="142"/>
        <w:rPr>
          <w:sz w:val="20"/>
          <w:lang w:val="ca-ES"/>
        </w:rPr>
      </w:pPr>
    </w:p>
    <w:p w14:paraId="42734304" w14:textId="77777777" w:rsidR="00B0743B" w:rsidRPr="006A7E20" w:rsidRDefault="00B0743B" w:rsidP="00722293">
      <w:pPr>
        <w:pStyle w:val="Ttol2"/>
        <w:jc w:val="both"/>
      </w:pPr>
      <w:r w:rsidRPr="006A7E20">
        <w:rPr>
          <w:u w:val="thick"/>
        </w:rPr>
        <w:t>Solvència</w:t>
      </w:r>
      <w:r w:rsidRPr="006A7E20">
        <w:rPr>
          <w:spacing w:val="-2"/>
          <w:u w:val="thick"/>
        </w:rPr>
        <w:t xml:space="preserve"> </w:t>
      </w:r>
      <w:r w:rsidRPr="006A7E20">
        <w:rPr>
          <w:u w:val="thick"/>
        </w:rPr>
        <w:t>econòmica</w:t>
      </w:r>
      <w:r w:rsidRPr="006A7E20">
        <w:rPr>
          <w:spacing w:val="-3"/>
          <w:u w:val="thick"/>
        </w:rPr>
        <w:t xml:space="preserve"> </w:t>
      </w:r>
      <w:r w:rsidRPr="006A7E20">
        <w:rPr>
          <w:u w:val="thick"/>
        </w:rPr>
        <w:t>i</w:t>
      </w:r>
      <w:r w:rsidRPr="006A7E20">
        <w:rPr>
          <w:spacing w:val="-2"/>
          <w:u w:val="thick"/>
        </w:rPr>
        <w:t xml:space="preserve"> </w:t>
      </w:r>
      <w:r w:rsidRPr="006A7E20">
        <w:rPr>
          <w:u w:val="thick"/>
        </w:rPr>
        <w:t>financera</w:t>
      </w:r>
    </w:p>
    <w:p w14:paraId="41D36E1B" w14:textId="77777777" w:rsidR="00F93EFD" w:rsidRDefault="00F93EFD" w:rsidP="00F93EFD">
      <w:pPr>
        <w:pStyle w:val="Textindependent"/>
        <w:spacing w:before="208" w:line="285" w:lineRule="auto"/>
        <w:rPr>
          <w:sz w:val="20"/>
          <w:lang w:val="ca-ES"/>
        </w:rPr>
      </w:pPr>
      <w:r w:rsidRPr="009A6C7A">
        <w:rPr>
          <w:sz w:val="20"/>
          <w:lang w:val="ca-ES"/>
        </w:rPr>
        <w:t>El criteri per a l’acreditació de la solvència econòmica i financera serà  el volum anual de</w:t>
      </w:r>
      <w:r w:rsidRPr="009A6C7A">
        <w:rPr>
          <w:spacing w:val="1"/>
          <w:sz w:val="20"/>
          <w:lang w:val="ca-ES"/>
        </w:rPr>
        <w:t xml:space="preserve"> </w:t>
      </w:r>
      <w:r w:rsidRPr="009A6C7A">
        <w:rPr>
          <w:sz w:val="20"/>
          <w:lang w:val="ca-ES"/>
        </w:rPr>
        <w:t>negocis del licitador o candidat, que referit a l’any de més volum de negoci dels tres últims finalitzats, haurà de ser almenys una vegada el valor estimat del contracte d’acord amb els següent detall:</w:t>
      </w:r>
    </w:p>
    <w:p w14:paraId="6D152C67" w14:textId="77777777" w:rsidR="00A615A8" w:rsidRPr="009A6C7A" w:rsidRDefault="00A615A8" w:rsidP="00F93EFD">
      <w:pPr>
        <w:pStyle w:val="Textindependent"/>
        <w:spacing w:before="208" w:line="285" w:lineRule="auto"/>
        <w:rPr>
          <w:sz w:val="20"/>
          <w:lang w:val="ca-ES"/>
        </w:rPr>
      </w:pPr>
    </w:p>
    <w:tbl>
      <w:tblPr>
        <w:tblStyle w:val="Taulaambquadrcula1"/>
        <w:tblW w:w="0" w:type="auto"/>
        <w:tblInd w:w="-5" w:type="dxa"/>
        <w:tblLook w:val="04A0" w:firstRow="1" w:lastRow="0" w:firstColumn="1" w:lastColumn="0" w:noHBand="0" w:noVBand="1"/>
      </w:tblPr>
      <w:tblGrid>
        <w:gridCol w:w="1991"/>
        <w:gridCol w:w="1991"/>
      </w:tblGrid>
      <w:tr w:rsidR="00A615A8" w:rsidRPr="006A7E20" w14:paraId="5DFC332F" w14:textId="77777777" w:rsidTr="00A615A8">
        <w:trPr>
          <w:trHeight w:val="475"/>
        </w:trPr>
        <w:tc>
          <w:tcPr>
            <w:tcW w:w="1991" w:type="dxa"/>
            <w:shd w:val="clear" w:color="auto" w:fill="D9D9D9" w:themeFill="background1" w:themeFillShade="D9"/>
          </w:tcPr>
          <w:p w14:paraId="5AE94BC6" w14:textId="77777777" w:rsidR="00A615A8" w:rsidRPr="0015037C" w:rsidRDefault="00A615A8" w:rsidP="00CC665C">
            <w:pPr>
              <w:pStyle w:val="Textindependent"/>
              <w:spacing w:before="208" w:line="285" w:lineRule="auto"/>
              <w:ind w:left="142"/>
              <w:rPr>
                <w:rFonts w:eastAsia="Calibri" w:cs="Arial"/>
                <w:color w:val="000000"/>
                <w:sz w:val="18"/>
                <w:szCs w:val="18"/>
              </w:rPr>
            </w:pPr>
            <w:r w:rsidRPr="0015037C">
              <w:rPr>
                <w:rFonts w:eastAsia="Calibri" w:cs="Arial"/>
                <w:color w:val="000000"/>
                <w:sz w:val="18"/>
                <w:szCs w:val="18"/>
              </w:rPr>
              <w:t>Lot 1</w:t>
            </w:r>
          </w:p>
        </w:tc>
        <w:tc>
          <w:tcPr>
            <w:tcW w:w="1991" w:type="dxa"/>
            <w:vAlign w:val="bottom"/>
          </w:tcPr>
          <w:p w14:paraId="430CD2B5" w14:textId="77777777" w:rsidR="00A615A8" w:rsidRPr="00AB673F" w:rsidRDefault="00A615A8" w:rsidP="00CC665C">
            <w:pPr>
              <w:pStyle w:val="Textindependent"/>
              <w:spacing w:before="208" w:line="285" w:lineRule="auto"/>
              <w:ind w:left="142"/>
              <w:rPr>
                <w:color w:val="1F1F1F"/>
                <w:sz w:val="20"/>
              </w:rPr>
            </w:pPr>
            <w:r>
              <w:rPr>
                <w:rFonts w:cs="Arial"/>
                <w:sz w:val="18"/>
                <w:szCs w:val="18"/>
              </w:rPr>
              <w:t>21.509,00 €</w:t>
            </w:r>
          </w:p>
        </w:tc>
      </w:tr>
      <w:tr w:rsidR="00A615A8" w:rsidRPr="006A7E20" w14:paraId="44E8B12A" w14:textId="77777777" w:rsidTr="00A615A8">
        <w:trPr>
          <w:trHeight w:val="475"/>
        </w:trPr>
        <w:tc>
          <w:tcPr>
            <w:tcW w:w="1991" w:type="dxa"/>
            <w:shd w:val="clear" w:color="auto" w:fill="D9D9D9" w:themeFill="background1" w:themeFillShade="D9"/>
          </w:tcPr>
          <w:p w14:paraId="2F446C37" w14:textId="77777777" w:rsidR="00A615A8" w:rsidRPr="0015037C" w:rsidRDefault="00A615A8" w:rsidP="00CC665C">
            <w:pPr>
              <w:pStyle w:val="Textindependent"/>
              <w:spacing w:before="208" w:line="285" w:lineRule="auto"/>
              <w:ind w:left="142"/>
              <w:rPr>
                <w:rFonts w:eastAsia="Calibri" w:cs="Arial"/>
                <w:color w:val="000000"/>
                <w:sz w:val="18"/>
                <w:szCs w:val="18"/>
              </w:rPr>
            </w:pPr>
            <w:r w:rsidRPr="0015037C">
              <w:rPr>
                <w:rFonts w:eastAsia="Calibri" w:cs="Arial"/>
                <w:color w:val="000000"/>
                <w:sz w:val="18"/>
                <w:szCs w:val="18"/>
              </w:rPr>
              <w:lastRenderedPageBreak/>
              <w:t>Lot 2</w:t>
            </w:r>
          </w:p>
        </w:tc>
        <w:tc>
          <w:tcPr>
            <w:tcW w:w="1991" w:type="dxa"/>
            <w:vAlign w:val="bottom"/>
          </w:tcPr>
          <w:p w14:paraId="6EF84129" w14:textId="77777777" w:rsidR="00A615A8" w:rsidRPr="00040190" w:rsidRDefault="00A615A8" w:rsidP="00CC665C">
            <w:pPr>
              <w:pStyle w:val="Textindependent"/>
              <w:spacing w:before="208" w:line="285" w:lineRule="auto"/>
              <w:ind w:left="142"/>
              <w:rPr>
                <w:rFonts w:eastAsia="Calibri" w:cs="Arial"/>
                <w:color w:val="000000"/>
                <w:sz w:val="18"/>
                <w:szCs w:val="18"/>
                <w:highlight w:val="yellow"/>
              </w:rPr>
            </w:pPr>
            <w:r w:rsidRPr="00004D14">
              <w:rPr>
                <w:rFonts w:cs="Arial"/>
                <w:sz w:val="18"/>
                <w:szCs w:val="18"/>
              </w:rPr>
              <w:t>34.799,00</w:t>
            </w:r>
            <w:r>
              <w:rPr>
                <w:rFonts w:cs="Arial"/>
                <w:sz w:val="18"/>
                <w:szCs w:val="18"/>
              </w:rPr>
              <w:t xml:space="preserve"> €</w:t>
            </w:r>
          </w:p>
        </w:tc>
      </w:tr>
    </w:tbl>
    <w:p w14:paraId="318B7AB2" w14:textId="77777777" w:rsidR="00B0743B" w:rsidRDefault="00B0743B" w:rsidP="00B0743B">
      <w:pPr>
        <w:ind w:left="142"/>
        <w:jc w:val="both"/>
        <w:rPr>
          <w:i/>
          <w:sz w:val="20"/>
          <w:szCs w:val="20"/>
        </w:rPr>
      </w:pPr>
    </w:p>
    <w:p w14:paraId="2D228638" w14:textId="77777777" w:rsidR="00A615A8" w:rsidRPr="00A615A8" w:rsidRDefault="00A615A8" w:rsidP="00A615A8">
      <w:pPr>
        <w:pStyle w:val="Textindependent"/>
        <w:spacing w:before="11"/>
        <w:rPr>
          <w:sz w:val="20"/>
          <w:lang w:val="ca-ES"/>
        </w:rPr>
      </w:pPr>
      <w:r w:rsidRPr="00A615A8">
        <w:rPr>
          <w:sz w:val="20"/>
          <w:lang w:val="ca-ES"/>
        </w:rPr>
        <w:t>Si es concorre a més d’un lot aquest criteri s’haurà de complir per cadascun d’ells de manera acumulada.</w:t>
      </w:r>
    </w:p>
    <w:p w14:paraId="03ECC3DC" w14:textId="77777777" w:rsidR="00A615A8" w:rsidRPr="006A7E20" w:rsidRDefault="00A615A8" w:rsidP="00B0743B">
      <w:pPr>
        <w:ind w:left="142"/>
        <w:jc w:val="both"/>
        <w:rPr>
          <w:i/>
          <w:sz w:val="20"/>
          <w:szCs w:val="20"/>
        </w:rPr>
      </w:pPr>
    </w:p>
    <w:p w14:paraId="4EEEC672" w14:textId="77777777" w:rsidR="00B0743B" w:rsidRPr="006A7E20" w:rsidRDefault="00B0743B" w:rsidP="00722293">
      <w:pPr>
        <w:pStyle w:val="Ttol2"/>
        <w:spacing w:before="1"/>
        <w:jc w:val="both"/>
      </w:pPr>
      <w:r w:rsidRPr="006A7E20">
        <w:rPr>
          <w:u w:val="thick"/>
        </w:rPr>
        <w:t>Solvència</w:t>
      </w:r>
      <w:r w:rsidRPr="006A7E20">
        <w:rPr>
          <w:spacing w:val="-3"/>
          <w:u w:val="thick"/>
        </w:rPr>
        <w:t xml:space="preserve"> </w:t>
      </w:r>
      <w:r w:rsidRPr="006A7E20">
        <w:rPr>
          <w:u w:val="thick"/>
        </w:rPr>
        <w:t>tècnica</w:t>
      </w:r>
      <w:r w:rsidRPr="006A7E20">
        <w:rPr>
          <w:spacing w:val="-2"/>
          <w:u w:val="thick"/>
        </w:rPr>
        <w:t xml:space="preserve"> </w:t>
      </w:r>
      <w:r w:rsidRPr="006A7E20">
        <w:rPr>
          <w:u w:val="thick"/>
        </w:rPr>
        <w:t>o</w:t>
      </w:r>
      <w:r w:rsidRPr="006A7E20">
        <w:rPr>
          <w:spacing w:val="-5"/>
          <w:u w:val="thick"/>
        </w:rPr>
        <w:t xml:space="preserve"> </w:t>
      </w:r>
      <w:r w:rsidRPr="006A7E20">
        <w:rPr>
          <w:u w:val="thick"/>
        </w:rPr>
        <w:t>professional</w:t>
      </w:r>
      <w:r>
        <w:rPr>
          <w:u w:val="thick"/>
        </w:rPr>
        <w:t xml:space="preserve"> , </w:t>
      </w:r>
    </w:p>
    <w:p w14:paraId="393FDDB4" w14:textId="77777777" w:rsidR="00B0743B" w:rsidRPr="006A7E20" w:rsidRDefault="00B0743B" w:rsidP="00B0743B">
      <w:pPr>
        <w:pStyle w:val="Textindependent"/>
        <w:ind w:left="142"/>
        <w:rPr>
          <w:b/>
          <w:sz w:val="20"/>
        </w:rPr>
      </w:pPr>
    </w:p>
    <w:p w14:paraId="7206E46C" w14:textId="77777777" w:rsidR="00781DE1" w:rsidRDefault="00781DE1" w:rsidP="00781DE1">
      <w:pPr>
        <w:pStyle w:val="Textindependent"/>
        <w:spacing w:before="94" w:line="285" w:lineRule="auto"/>
        <w:rPr>
          <w:color w:val="1F1F1F"/>
          <w:sz w:val="20"/>
          <w:lang w:val="ca-ES"/>
        </w:rPr>
      </w:pPr>
      <w:bookmarkStart w:id="3" w:name="_Hlk132278839"/>
      <w:r w:rsidRPr="00781DE1">
        <w:rPr>
          <w:sz w:val="20"/>
          <w:lang w:val="ca-ES"/>
        </w:rPr>
        <w:t>D’acord amb l’article 89 de la LCSP, una relació dels subministraments principals</w:t>
      </w:r>
      <w:r w:rsidRPr="00781DE1">
        <w:rPr>
          <w:spacing w:val="1"/>
          <w:sz w:val="20"/>
          <w:lang w:val="ca-ES"/>
        </w:rPr>
        <w:t xml:space="preserve"> </w:t>
      </w:r>
      <w:r w:rsidRPr="00781DE1">
        <w:rPr>
          <w:sz w:val="20"/>
          <w:lang w:val="ca-ES"/>
        </w:rPr>
        <w:t xml:space="preserve">efectuats </w:t>
      </w:r>
      <w:r w:rsidRPr="00781DE1">
        <w:rPr>
          <w:color w:val="1F1F1F"/>
          <w:sz w:val="20"/>
          <w:lang w:val="ca-ES"/>
        </w:rPr>
        <w:t>en els tres últims anys, d'igual o similar naturalesa que els que constitueixen</w:t>
      </w:r>
      <w:r w:rsidRPr="00781DE1">
        <w:rPr>
          <w:color w:val="1F1F1F"/>
          <w:spacing w:val="1"/>
          <w:sz w:val="20"/>
          <w:lang w:val="ca-ES"/>
        </w:rPr>
        <w:t xml:space="preserve"> </w:t>
      </w:r>
      <w:r w:rsidRPr="00781DE1">
        <w:rPr>
          <w:color w:val="1F1F1F"/>
          <w:sz w:val="20"/>
          <w:lang w:val="ca-ES"/>
        </w:rPr>
        <w:t xml:space="preserve">l'objecte del contracte, l'import anual acumulat l'any de més execució del qual sigui igual o </w:t>
      </w:r>
      <w:r w:rsidRPr="00781DE1">
        <w:rPr>
          <w:color w:val="1F1F1F"/>
          <w:spacing w:val="-59"/>
          <w:sz w:val="20"/>
          <w:lang w:val="ca-ES"/>
        </w:rPr>
        <w:t xml:space="preserve"> </w:t>
      </w:r>
      <w:r w:rsidRPr="00781DE1">
        <w:rPr>
          <w:color w:val="1F1F1F"/>
          <w:sz w:val="20"/>
          <w:lang w:val="ca-ES"/>
        </w:rPr>
        <w:t>superior</w:t>
      </w:r>
      <w:r w:rsidRPr="00781DE1">
        <w:rPr>
          <w:color w:val="1F1F1F"/>
          <w:spacing w:val="1"/>
          <w:sz w:val="20"/>
          <w:lang w:val="ca-ES"/>
        </w:rPr>
        <w:t xml:space="preserve"> </w:t>
      </w:r>
      <w:r w:rsidRPr="00781DE1">
        <w:rPr>
          <w:color w:val="1F1F1F"/>
          <w:sz w:val="20"/>
          <w:lang w:val="ca-ES"/>
        </w:rPr>
        <w:t>al</w:t>
      </w:r>
      <w:r w:rsidRPr="00781DE1">
        <w:rPr>
          <w:color w:val="1F1F1F"/>
          <w:spacing w:val="-3"/>
          <w:sz w:val="20"/>
          <w:lang w:val="ca-ES"/>
        </w:rPr>
        <w:t xml:space="preserve"> </w:t>
      </w:r>
      <w:r w:rsidRPr="00781DE1">
        <w:rPr>
          <w:color w:val="1F1F1F"/>
          <w:sz w:val="20"/>
          <w:lang w:val="ca-ES"/>
        </w:rPr>
        <w:t>70</w:t>
      </w:r>
      <w:r w:rsidRPr="00781DE1">
        <w:rPr>
          <w:color w:val="1F1F1F"/>
          <w:spacing w:val="-1"/>
          <w:sz w:val="20"/>
          <w:lang w:val="ca-ES"/>
        </w:rPr>
        <w:t xml:space="preserve"> </w:t>
      </w:r>
      <w:r w:rsidRPr="00781DE1">
        <w:rPr>
          <w:color w:val="1F1F1F"/>
          <w:sz w:val="20"/>
          <w:lang w:val="ca-ES"/>
        </w:rPr>
        <w:t>per</w:t>
      </w:r>
      <w:r w:rsidRPr="00781DE1">
        <w:rPr>
          <w:color w:val="1F1F1F"/>
          <w:spacing w:val="2"/>
          <w:sz w:val="20"/>
          <w:lang w:val="ca-ES"/>
        </w:rPr>
        <w:t xml:space="preserve"> </w:t>
      </w:r>
      <w:r w:rsidRPr="00781DE1">
        <w:rPr>
          <w:color w:val="1F1F1F"/>
          <w:sz w:val="20"/>
          <w:lang w:val="ca-ES"/>
        </w:rPr>
        <w:t>cent</w:t>
      </w:r>
      <w:r w:rsidRPr="00781DE1">
        <w:rPr>
          <w:color w:val="1F1F1F"/>
          <w:spacing w:val="1"/>
          <w:sz w:val="20"/>
          <w:lang w:val="ca-ES"/>
        </w:rPr>
        <w:t xml:space="preserve"> </w:t>
      </w:r>
      <w:r w:rsidRPr="00781DE1">
        <w:rPr>
          <w:color w:val="1F1F1F"/>
          <w:sz w:val="20"/>
          <w:lang w:val="ca-ES"/>
        </w:rPr>
        <w:t>de l’import de licitació (sense iva), dels lots als que concorri d’acord amb el següent detall:</w:t>
      </w:r>
    </w:p>
    <w:p w14:paraId="4C83936A" w14:textId="77777777" w:rsidR="00A615A8" w:rsidRPr="00781DE1" w:rsidRDefault="00A615A8" w:rsidP="00781DE1">
      <w:pPr>
        <w:pStyle w:val="Textindependent"/>
        <w:spacing w:before="94" w:line="285" w:lineRule="auto"/>
        <w:rPr>
          <w:color w:val="1F1F1F"/>
          <w:sz w:val="20"/>
          <w:lang w:val="ca-ES"/>
        </w:rPr>
      </w:pPr>
    </w:p>
    <w:tbl>
      <w:tblPr>
        <w:tblStyle w:val="Taulaambquadrcula"/>
        <w:tblW w:w="0" w:type="auto"/>
        <w:tblInd w:w="221" w:type="dxa"/>
        <w:tblLook w:val="04A0" w:firstRow="1" w:lastRow="0" w:firstColumn="1" w:lastColumn="0" w:noHBand="0" w:noVBand="1"/>
      </w:tblPr>
      <w:tblGrid>
        <w:gridCol w:w="1991"/>
        <w:gridCol w:w="1991"/>
      </w:tblGrid>
      <w:tr w:rsidR="00A615A8" w:rsidRPr="006A7E20" w14:paraId="4DAAFF2C" w14:textId="77777777" w:rsidTr="00CC665C">
        <w:trPr>
          <w:trHeight w:val="475"/>
        </w:trPr>
        <w:tc>
          <w:tcPr>
            <w:tcW w:w="1991" w:type="dxa"/>
            <w:shd w:val="clear" w:color="auto" w:fill="D9D9D9" w:themeFill="background1" w:themeFillShade="D9"/>
          </w:tcPr>
          <w:p w14:paraId="19F141C8" w14:textId="77777777" w:rsidR="00A615A8" w:rsidRPr="0015037C" w:rsidRDefault="00A615A8" w:rsidP="00CC665C">
            <w:pPr>
              <w:pStyle w:val="Textindependent"/>
              <w:spacing w:before="208" w:line="285" w:lineRule="auto"/>
              <w:ind w:left="142"/>
              <w:rPr>
                <w:color w:val="1F1F1F"/>
                <w:sz w:val="20"/>
              </w:rPr>
            </w:pPr>
            <w:r w:rsidRPr="0015037C">
              <w:rPr>
                <w:rFonts w:eastAsia="Calibri" w:cs="Arial"/>
                <w:color w:val="000000"/>
                <w:sz w:val="18"/>
                <w:szCs w:val="18"/>
              </w:rPr>
              <w:t>Lot 1</w:t>
            </w:r>
          </w:p>
        </w:tc>
        <w:tc>
          <w:tcPr>
            <w:tcW w:w="1991" w:type="dxa"/>
            <w:shd w:val="clear" w:color="auto" w:fill="auto"/>
          </w:tcPr>
          <w:p w14:paraId="577564DB" w14:textId="77777777" w:rsidR="00A615A8" w:rsidRPr="0015037C" w:rsidRDefault="00A615A8" w:rsidP="00CC665C">
            <w:pPr>
              <w:pStyle w:val="Textindependent"/>
              <w:spacing w:before="208" w:line="285" w:lineRule="auto"/>
              <w:ind w:left="142"/>
              <w:rPr>
                <w:color w:val="1F1F1F"/>
                <w:sz w:val="20"/>
              </w:rPr>
            </w:pPr>
            <w:r w:rsidRPr="0015037C">
              <w:rPr>
                <w:rFonts w:eastAsia="Calibri" w:cs="Arial"/>
                <w:color w:val="000000"/>
                <w:sz w:val="18"/>
                <w:szCs w:val="18"/>
              </w:rPr>
              <w:t>15.056,30 €</w:t>
            </w:r>
          </w:p>
        </w:tc>
      </w:tr>
      <w:tr w:rsidR="00A615A8" w:rsidRPr="006A7E20" w14:paraId="3138F7FC" w14:textId="77777777" w:rsidTr="00CC665C">
        <w:trPr>
          <w:trHeight w:val="475"/>
        </w:trPr>
        <w:tc>
          <w:tcPr>
            <w:tcW w:w="1991" w:type="dxa"/>
            <w:shd w:val="clear" w:color="auto" w:fill="D9D9D9" w:themeFill="background1" w:themeFillShade="D9"/>
          </w:tcPr>
          <w:p w14:paraId="340C1E1E" w14:textId="77777777" w:rsidR="00A615A8" w:rsidRPr="0015037C" w:rsidRDefault="00A615A8" w:rsidP="00CC665C">
            <w:pPr>
              <w:pStyle w:val="Textindependent"/>
              <w:spacing w:before="208" w:line="285" w:lineRule="auto"/>
              <w:ind w:left="142"/>
              <w:rPr>
                <w:color w:val="1F1F1F"/>
                <w:sz w:val="20"/>
              </w:rPr>
            </w:pPr>
            <w:r w:rsidRPr="0015037C">
              <w:rPr>
                <w:rFonts w:eastAsia="Calibri" w:cs="Arial"/>
                <w:color w:val="000000"/>
                <w:sz w:val="18"/>
                <w:szCs w:val="18"/>
              </w:rPr>
              <w:t>Lot 2</w:t>
            </w:r>
          </w:p>
        </w:tc>
        <w:tc>
          <w:tcPr>
            <w:tcW w:w="1991" w:type="dxa"/>
            <w:shd w:val="clear" w:color="auto" w:fill="auto"/>
          </w:tcPr>
          <w:p w14:paraId="4FEC244A" w14:textId="77777777" w:rsidR="00A615A8" w:rsidRPr="0015037C" w:rsidRDefault="00A615A8" w:rsidP="00CC665C">
            <w:pPr>
              <w:pStyle w:val="Textindependent"/>
              <w:spacing w:before="208" w:line="285" w:lineRule="auto"/>
              <w:ind w:left="142"/>
              <w:rPr>
                <w:rFonts w:eastAsia="Calibri" w:cs="Arial"/>
                <w:color w:val="000000"/>
                <w:sz w:val="18"/>
                <w:szCs w:val="18"/>
              </w:rPr>
            </w:pPr>
            <w:r w:rsidRPr="0015037C">
              <w:rPr>
                <w:rFonts w:eastAsia="Calibri" w:cs="Arial"/>
                <w:color w:val="000000"/>
                <w:sz w:val="18"/>
                <w:szCs w:val="18"/>
              </w:rPr>
              <w:t>24.359,30 €</w:t>
            </w:r>
          </w:p>
        </w:tc>
      </w:tr>
    </w:tbl>
    <w:p w14:paraId="37A5D389" w14:textId="77777777" w:rsidR="00B0743B" w:rsidRDefault="00B0743B" w:rsidP="00722293">
      <w:pPr>
        <w:tabs>
          <w:tab w:val="num" w:pos="2160"/>
        </w:tabs>
        <w:spacing w:after="0" w:line="240" w:lineRule="auto"/>
        <w:jc w:val="both"/>
        <w:rPr>
          <w:rFonts w:eastAsia="Arial" w:cs="Arial"/>
        </w:rPr>
      </w:pPr>
    </w:p>
    <w:p w14:paraId="30E75B31" w14:textId="77777777" w:rsidR="00A615A8" w:rsidRPr="00A615A8" w:rsidRDefault="00A615A8" w:rsidP="00A615A8">
      <w:pPr>
        <w:pStyle w:val="Textindependent"/>
        <w:spacing w:line="285" w:lineRule="auto"/>
        <w:rPr>
          <w:sz w:val="20"/>
          <w:lang w:val="ca-ES"/>
        </w:rPr>
      </w:pPr>
      <w:r w:rsidRPr="00A615A8">
        <w:rPr>
          <w:sz w:val="20"/>
          <w:lang w:val="ca-ES"/>
        </w:rPr>
        <w:t>Si es concorre a més d’un lot aquest criteri s’haurà de complir per cadascun d’ells de manera acumulada.</w:t>
      </w:r>
    </w:p>
    <w:p w14:paraId="0EF5E851" w14:textId="77777777" w:rsidR="00A615A8" w:rsidRPr="00722293" w:rsidRDefault="00A615A8" w:rsidP="00722293">
      <w:pPr>
        <w:tabs>
          <w:tab w:val="num" w:pos="2160"/>
        </w:tabs>
        <w:spacing w:after="0" w:line="240" w:lineRule="auto"/>
        <w:jc w:val="both"/>
        <w:rPr>
          <w:rFonts w:eastAsia="Arial" w:cs="Arial"/>
        </w:rPr>
      </w:pPr>
    </w:p>
    <w:bookmarkEnd w:id="3"/>
    <w:p w14:paraId="3801D036" w14:textId="77777777" w:rsidR="00781DE1" w:rsidRPr="00781DE1" w:rsidRDefault="00781DE1" w:rsidP="00781DE1">
      <w:pPr>
        <w:pStyle w:val="Textindependent"/>
        <w:spacing w:before="10"/>
        <w:rPr>
          <w:lang w:val="ca-ES"/>
        </w:rPr>
      </w:pPr>
      <w:r w:rsidRPr="00781DE1">
        <w:rPr>
          <w:sz w:val="20"/>
          <w:lang w:val="ca-ES"/>
        </w:rPr>
        <w:t>D’acord, amb l’article 89.1 h) de la LCSP, en els contractes no subjectes a una regulació harmonitzada, quan el contractista sigui una empresa de nova creació, entenent com a tal aquella que tingui una antiguitat inferior a cinc anys, serà suficient per assolir la solvència tècnica que disposi del personal tècnic o les unitats tècniques, integrades o no a l’empresa, per a l’execució del contracte, especialment els encarregats del control de qualitat, amb un mínim exigible d'una persona</w:t>
      </w:r>
      <w:r w:rsidRPr="00781DE1">
        <w:rPr>
          <w:lang w:val="ca-ES"/>
        </w:rPr>
        <w:t>.</w:t>
      </w:r>
    </w:p>
    <w:p w14:paraId="389D6A74" w14:textId="77777777" w:rsidR="00781DE1" w:rsidRPr="00781DE1" w:rsidRDefault="00781DE1" w:rsidP="00781DE1">
      <w:pPr>
        <w:pStyle w:val="Textindependent"/>
        <w:rPr>
          <w:sz w:val="20"/>
          <w:lang w:val="ca-ES"/>
        </w:rPr>
      </w:pPr>
    </w:p>
    <w:p w14:paraId="0A09BEE2" w14:textId="77777777" w:rsidR="00781DE1" w:rsidRPr="00781DE1" w:rsidRDefault="00781DE1" w:rsidP="00781DE1">
      <w:pPr>
        <w:pStyle w:val="Textindependent"/>
        <w:spacing w:line="285" w:lineRule="auto"/>
        <w:rPr>
          <w:sz w:val="20"/>
          <w:lang w:val="ca-ES"/>
        </w:rPr>
      </w:pPr>
      <w:r w:rsidRPr="00781DE1">
        <w:rPr>
          <w:sz w:val="20"/>
          <w:lang w:val="ca-ES"/>
        </w:rPr>
        <w:t>En aplicació de l’establert en l’informe de la Junta Consultiva de Contractació Administrativa de la Generalitat de Catalunya 12/2019, de 28 de novembre, al tractar-se d’un procediment obert simplificat de tramitació abreujada, regulat a l’article 159.6 de la LCSP, no resulta exigible la inscripció en el Registre Oficial de Licitadors i Empreses Classificades del Sector Públics (ROLECE) o en el Registre Electrònic d’Empreses Licitadores de la Generalitat de Catalunya (RELI) com a requisit de participació.</w:t>
      </w:r>
    </w:p>
    <w:p w14:paraId="7D746B66" w14:textId="77777777" w:rsidR="00B0743B" w:rsidRDefault="00B0743B" w:rsidP="00B0743B">
      <w:pPr>
        <w:pStyle w:val="Textindependent"/>
        <w:spacing w:line="285" w:lineRule="auto"/>
        <w:ind w:left="142"/>
        <w:rPr>
          <w:sz w:val="20"/>
        </w:rPr>
      </w:pPr>
    </w:p>
    <w:p w14:paraId="7649324B" w14:textId="77777777" w:rsidR="00B0743B" w:rsidRPr="001C30ED" w:rsidRDefault="00B0743B" w:rsidP="00722293">
      <w:pPr>
        <w:pStyle w:val="Textindependent"/>
        <w:spacing w:line="285" w:lineRule="auto"/>
        <w:rPr>
          <w:b/>
          <w:sz w:val="20"/>
          <w:lang w:val="ca-ES"/>
        </w:rPr>
      </w:pPr>
      <w:r w:rsidRPr="001C30ED">
        <w:rPr>
          <w:b/>
          <w:sz w:val="20"/>
          <w:lang w:val="ca-ES"/>
        </w:rPr>
        <w:t>L’adjudicatari no haurà d’acreditar el compliment d’aquests requisits a no ser que li sigui requerit per l’òrgan de contractació</w:t>
      </w:r>
    </w:p>
    <w:p w14:paraId="4486AD0D" w14:textId="77777777" w:rsidR="00A16A94" w:rsidRPr="008803F0" w:rsidRDefault="00A16A94" w:rsidP="006166A8">
      <w:pPr>
        <w:tabs>
          <w:tab w:val="num" w:pos="2160"/>
        </w:tabs>
        <w:spacing w:after="0" w:line="240" w:lineRule="auto"/>
        <w:jc w:val="both"/>
        <w:rPr>
          <w:rFonts w:cs="Arial"/>
          <w:snapToGrid w:val="0"/>
          <w:lang w:eastAsia="es-ES"/>
        </w:rPr>
      </w:pPr>
    </w:p>
    <w:p w14:paraId="1BC1BF2B" w14:textId="77777777" w:rsidR="00291CD3" w:rsidRPr="00F61656" w:rsidRDefault="00291CD3" w:rsidP="00F61656">
      <w:pPr>
        <w:tabs>
          <w:tab w:val="num" w:pos="2160"/>
        </w:tabs>
        <w:spacing w:after="0" w:line="240" w:lineRule="auto"/>
        <w:jc w:val="both"/>
        <w:rPr>
          <w:rFonts w:cs="Arial"/>
          <w:i/>
          <w:snapToGrid w:val="0"/>
          <w:lang w:eastAsia="es-ES"/>
        </w:rPr>
      </w:pPr>
    </w:p>
    <w:p w14:paraId="72CF9EDF" w14:textId="77777777"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Criteris d’adjudicació</w:t>
      </w:r>
    </w:p>
    <w:p w14:paraId="220ED171" w14:textId="77777777" w:rsidR="001540FD" w:rsidRPr="00F61656" w:rsidRDefault="001540FD" w:rsidP="00F61656">
      <w:pPr>
        <w:spacing w:after="0" w:line="240" w:lineRule="auto"/>
        <w:jc w:val="both"/>
        <w:rPr>
          <w:rFonts w:cs="Arial"/>
        </w:rPr>
      </w:pPr>
    </w:p>
    <w:p w14:paraId="2D859C6A" w14:textId="77777777" w:rsidR="001540FD" w:rsidRDefault="00C717A1" w:rsidP="00F61656">
      <w:pPr>
        <w:spacing w:after="0" w:line="240" w:lineRule="auto"/>
        <w:jc w:val="both"/>
        <w:rPr>
          <w:rFonts w:cs="Arial"/>
          <w:u w:val="single"/>
        </w:rPr>
      </w:pPr>
      <w:r w:rsidRPr="008C0DCA">
        <w:rPr>
          <w:rFonts w:cs="Arial"/>
        </w:rPr>
        <w:t xml:space="preserve">G.1 </w:t>
      </w:r>
      <w:r w:rsidR="001540FD" w:rsidRPr="008C0DCA">
        <w:rPr>
          <w:rFonts w:cs="Arial"/>
          <w:u w:val="single"/>
        </w:rPr>
        <w:t>Criteris:</w:t>
      </w:r>
    </w:p>
    <w:p w14:paraId="79CE6978" w14:textId="77777777" w:rsidR="004C6692" w:rsidRPr="008C0DCA" w:rsidRDefault="004C6692" w:rsidP="00F61656">
      <w:pPr>
        <w:spacing w:after="0" w:line="240" w:lineRule="auto"/>
        <w:jc w:val="both"/>
        <w:rPr>
          <w:rFonts w:cs="Arial"/>
          <w:u w:val="single"/>
        </w:rPr>
      </w:pPr>
    </w:p>
    <w:p w14:paraId="7EB10E0F" w14:textId="31DEFF85" w:rsidR="009417DC" w:rsidRDefault="009417DC" w:rsidP="00722293">
      <w:pPr>
        <w:tabs>
          <w:tab w:val="num" w:pos="2160"/>
        </w:tabs>
        <w:spacing w:after="0" w:line="240" w:lineRule="auto"/>
        <w:jc w:val="both"/>
        <w:rPr>
          <w:rFonts w:eastAsia="Arial" w:cs="Arial"/>
        </w:rPr>
      </w:pPr>
      <w:r w:rsidRPr="00722293">
        <w:rPr>
          <w:rFonts w:eastAsia="Arial" w:cs="Arial"/>
        </w:rPr>
        <w:t>Sobre una puntuació màxima de 100 punts</w:t>
      </w:r>
      <w:r w:rsidR="00781DE1">
        <w:rPr>
          <w:rFonts w:eastAsia="Arial" w:cs="Arial"/>
        </w:rPr>
        <w:t>.</w:t>
      </w:r>
    </w:p>
    <w:p w14:paraId="5C66ED56" w14:textId="77777777" w:rsidR="00781DE1" w:rsidRPr="00722293" w:rsidRDefault="00781DE1" w:rsidP="00722293">
      <w:pPr>
        <w:tabs>
          <w:tab w:val="num" w:pos="2160"/>
        </w:tabs>
        <w:spacing w:after="0" w:line="240" w:lineRule="auto"/>
        <w:jc w:val="both"/>
        <w:rPr>
          <w:rFonts w:eastAsia="Arial" w:cs="Arial"/>
        </w:rPr>
      </w:pPr>
    </w:p>
    <w:p w14:paraId="7C289FE0" w14:textId="77777777" w:rsidR="00B0743B" w:rsidRPr="00722293" w:rsidRDefault="00B0743B" w:rsidP="00722293">
      <w:pPr>
        <w:tabs>
          <w:tab w:val="num" w:pos="2160"/>
        </w:tabs>
        <w:spacing w:after="0" w:line="240" w:lineRule="auto"/>
        <w:jc w:val="both"/>
        <w:rPr>
          <w:rFonts w:eastAsia="Arial" w:cs="Arial"/>
        </w:rPr>
      </w:pPr>
      <w:r w:rsidRPr="00722293">
        <w:rPr>
          <w:rFonts w:eastAsia="Arial" w:cs="Arial"/>
        </w:rPr>
        <w:t>Només es tindran en compte ofertes que compleixin exactament amb totes les especificacions relacionades al PPT , que no superin el pressupost de licitació i que continguin la totalitat dels productes i unitats que es relacionen per a cada lot.</w:t>
      </w:r>
    </w:p>
    <w:p w14:paraId="3D8A4C69" w14:textId="77777777" w:rsidR="00B0743B" w:rsidRPr="00722293" w:rsidRDefault="00B0743B" w:rsidP="00722293">
      <w:pPr>
        <w:tabs>
          <w:tab w:val="num" w:pos="2160"/>
        </w:tabs>
        <w:spacing w:after="0" w:line="240" w:lineRule="auto"/>
        <w:jc w:val="both"/>
        <w:rPr>
          <w:rFonts w:eastAsia="Arial" w:cs="Arial"/>
        </w:rPr>
      </w:pPr>
    </w:p>
    <w:p w14:paraId="7DA231AE" w14:textId="77777777" w:rsidR="00B0743B" w:rsidRPr="00722293" w:rsidRDefault="00B0743B" w:rsidP="00722293">
      <w:pPr>
        <w:tabs>
          <w:tab w:val="num" w:pos="2160"/>
        </w:tabs>
        <w:spacing w:after="0" w:line="240" w:lineRule="auto"/>
        <w:jc w:val="both"/>
        <w:rPr>
          <w:rFonts w:eastAsia="Arial" w:cs="Arial"/>
        </w:rPr>
      </w:pPr>
      <w:r w:rsidRPr="00722293">
        <w:rPr>
          <w:rFonts w:eastAsia="Arial" w:cs="Arial"/>
        </w:rPr>
        <w:t>Els criteris de valoració de les ofertes, i la ponderació que se'ls atribueix, que més s'ajusten a la finalitat del contracte i, per tant, resulten ser els més idonis a l'hora de valorar les proposicions per determinar quina és l'oferta amb millor relació qualitat-preu, seran els següents:</w:t>
      </w:r>
    </w:p>
    <w:p w14:paraId="5258E2BC" w14:textId="77777777" w:rsidR="00B0743B" w:rsidRPr="006A7E20" w:rsidRDefault="00B0743B" w:rsidP="00B0743B">
      <w:pPr>
        <w:pStyle w:val="Textindependent"/>
        <w:spacing w:before="11"/>
        <w:ind w:left="142"/>
        <w:rPr>
          <w:sz w:val="25"/>
        </w:rPr>
      </w:pPr>
    </w:p>
    <w:p w14:paraId="36FF3052" w14:textId="77777777" w:rsidR="00B0743B" w:rsidRDefault="00B0743B" w:rsidP="00B0743B">
      <w:pPr>
        <w:autoSpaceDE w:val="0"/>
        <w:autoSpaceDN w:val="0"/>
        <w:spacing w:before="1"/>
        <w:jc w:val="both"/>
        <w:rPr>
          <w:b/>
          <w:iCs/>
          <w:u w:val="thick"/>
        </w:rPr>
      </w:pPr>
      <w:r>
        <w:rPr>
          <w:b/>
          <w:iCs/>
          <w:u w:val="thick"/>
        </w:rPr>
        <w:t>C</w:t>
      </w:r>
      <w:r w:rsidRPr="003D046C">
        <w:rPr>
          <w:b/>
          <w:iCs/>
          <w:u w:val="thick"/>
        </w:rPr>
        <w:t xml:space="preserve">riteris quantificables automàticament (fins a </w:t>
      </w:r>
      <w:r>
        <w:rPr>
          <w:b/>
          <w:iCs/>
          <w:u w:val="thick"/>
        </w:rPr>
        <w:t>100</w:t>
      </w:r>
      <w:r w:rsidRPr="003D046C">
        <w:rPr>
          <w:b/>
          <w:iCs/>
          <w:u w:val="thick"/>
        </w:rPr>
        <w:t xml:space="preserve"> punts):</w:t>
      </w:r>
    </w:p>
    <w:p w14:paraId="1364F7BE" w14:textId="77777777" w:rsidR="00B0743B" w:rsidRPr="00722293" w:rsidRDefault="00B0743B" w:rsidP="00722293">
      <w:pPr>
        <w:tabs>
          <w:tab w:val="num" w:pos="2160"/>
        </w:tabs>
        <w:spacing w:after="0" w:line="240" w:lineRule="auto"/>
        <w:jc w:val="both"/>
        <w:rPr>
          <w:rFonts w:eastAsia="Arial" w:cs="Arial"/>
        </w:rPr>
      </w:pPr>
      <w:r w:rsidRPr="00722293">
        <w:rPr>
          <w:rFonts w:eastAsia="Arial" w:cs="Arial"/>
        </w:rPr>
        <w:t>La màxima puntuació que podran obtenir les diferents empreses licitadores que són objecte d’aquest contracte és de 100 punts, que s’obtindran de la suma de l’oferta econòmica ponderada (fins a 90 punts) més altres criteris avaluables automàticament (fins a 10 punts).</w:t>
      </w:r>
    </w:p>
    <w:p w14:paraId="2380E029" w14:textId="77777777" w:rsidR="00B0743B" w:rsidRPr="006A7E20" w:rsidRDefault="00B0743B" w:rsidP="00B0743B">
      <w:pPr>
        <w:pStyle w:val="Pargrafdellista"/>
        <w:tabs>
          <w:tab w:val="left" w:pos="582"/>
        </w:tabs>
        <w:autoSpaceDE w:val="0"/>
        <w:autoSpaceDN w:val="0"/>
        <w:spacing w:before="1"/>
        <w:ind w:left="142"/>
        <w:jc w:val="both"/>
        <w:rPr>
          <w:b/>
          <w:i/>
          <w:u w:val="single"/>
        </w:rPr>
      </w:pPr>
    </w:p>
    <w:p w14:paraId="222437D9" w14:textId="7401E2C7" w:rsidR="00B0743B" w:rsidRPr="004A6CA8" w:rsidRDefault="00B0743B" w:rsidP="00B0743B">
      <w:pPr>
        <w:pStyle w:val="Pargrafdellista"/>
        <w:widowControl w:val="0"/>
        <w:numPr>
          <w:ilvl w:val="2"/>
          <w:numId w:val="52"/>
        </w:numPr>
        <w:autoSpaceDE w:val="0"/>
        <w:autoSpaceDN w:val="0"/>
        <w:spacing w:before="1"/>
        <w:contextualSpacing w:val="0"/>
        <w:jc w:val="both"/>
        <w:rPr>
          <w:b/>
          <w:iCs/>
        </w:rPr>
      </w:pPr>
      <w:r w:rsidRPr="004A6CA8">
        <w:rPr>
          <w:b/>
          <w:iCs/>
        </w:rPr>
        <w:t xml:space="preserve">Preu (fins a </w:t>
      </w:r>
      <w:r w:rsidR="00D17912">
        <w:rPr>
          <w:b/>
          <w:iCs/>
        </w:rPr>
        <w:t>95</w:t>
      </w:r>
      <w:r w:rsidRPr="004A6CA8">
        <w:rPr>
          <w:b/>
          <w:iCs/>
        </w:rPr>
        <w:t xml:space="preserve"> punts)</w:t>
      </w:r>
    </w:p>
    <w:p w14:paraId="627F4716" w14:textId="32DDAAB8" w:rsidR="00B0743B" w:rsidRPr="004A6CA8" w:rsidRDefault="00B0743B" w:rsidP="00B0743B">
      <w:pPr>
        <w:pStyle w:val="Pargrafdellista"/>
        <w:widowControl w:val="0"/>
        <w:numPr>
          <w:ilvl w:val="2"/>
          <w:numId w:val="52"/>
        </w:numPr>
        <w:autoSpaceDE w:val="0"/>
        <w:autoSpaceDN w:val="0"/>
        <w:spacing w:before="1"/>
        <w:contextualSpacing w:val="0"/>
        <w:jc w:val="both"/>
        <w:rPr>
          <w:b/>
          <w:iCs/>
        </w:rPr>
      </w:pPr>
      <w:r w:rsidRPr="004A6CA8">
        <w:rPr>
          <w:b/>
          <w:iCs/>
        </w:rPr>
        <w:t xml:space="preserve">Altres criteris automàtics diferents del preu (fins a </w:t>
      </w:r>
      <w:r w:rsidR="00632D92">
        <w:rPr>
          <w:b/>
          <w:iCs/>
        </w:rPr>
        <w:t>5</w:t>
      </w:r>
      <w:r w:rsidRPr="004A6CA8">
        <w:rPr>
          <w:b/>
          <w:iCs/>
        </w:rPr>
        <w:t xml:space="preserve"> punts)</w:t>
      </w:r>
    </w:p>
    <w:p w14:paraId="47D70D3B" w14:textId="77777777" w:rsidR="00B0743B" w:rsidRPr="004A6CA8" w:rsidRDefault="00B0743B" w:rsidP="00B0743B">
      <w:pPr>
        <w:pStyle w:val="Pargrafdellista"/>
        <w:autoSpaceDE w:val="0"/>
        <w:autoSpaceDN w:val="0"/>
        <w:spacing w:before="1"/>
        <w:ind w:left="1162"/>
        <w:jc w:val="both"/>
        <w:rPr>
          <w:b/>
          <w:iCs/>
        </w:rPr>
      </w:pPr>
    </w:p>
    <w:p w14:paraId="4C8BBF96" w14:textId="5F29A37E" w:rsidR="00632D92" w:rsidRDefault="00632D92" w:rsidP="00B0743B">
      <w:pPr>
        <w:pStyle w:val="Pargrafdellista"/>
        <w:widowControl w:val="0"/>
        <w:numPr>
          <w:ilvl w:val="5"/>
          <w:numId w:val="52"/>
        </w:numPr>
        <w:autoSpaceDE w:val="0"/>
        <w:autoSpaceDN w:val="0"/>
        <w:spacing w:before="1"/>
        <w:contextualSpacing w:val="0"/>
        <w:jc w:val="both"/>
        <w:rPr>
          <w:b/>
          <w:iCs/>
          <w:sz w:val="18"/>
          <w:szCs w:val="18"/>
        </w:rPr>
      </w:pPr>
      <w:r>
        <w:rPr>
          <w:b/>
          <w:iCs/>
          <w:sz w:val="18"/>
          <w:szCs w:val="18"/>
        </w:rPr>
        <w:t>Ampliació del termini de garantia (fins a 5 punts)</w:t>
      </w:r>
    </w:p>
    <w:p w14:paraId="19BD92DD" w14:textId="77777777" w:rsidR="00D523E9" w:rsidRDefault="00D523E9" w:rsidP="00D523E9">
      <w:pPr>
        <w:pStyle w:val="Pargrafdellista"/>
        <w:widowControl w:val="0"/>
        <w:autoSpaceDE w:val="0"/>
        <w:autoSpaceDN w:val="0"/>
        <w:spacing w:before="1"/>
        <w:ind w:left="1465"/>
        <w:contextualSpacing w:val="0"/>
        <w:jc w:val="both"/>
        <w:rPr>
          <w:b/>
          <w:iCs/>
          <w:sz w:val="18"/>
          <w:szCs w:val="18"/>
        </w:rPr>
      </w:pPr>
    </w:p>
    <w:p w14:paraId="4786C9FA" w14:textId="77777777" w:rsidR="00B0743B" w:rsidRPr="004A6CA8" w:rsidRDefault="00B0743B" w:rsidP="00DC0A9C">
      <w:pPr>
        <w:pStyle w:val="Pargrafdellista"/>
        <w:widowControl w:val="0"/>
        <w:autoSpaceDE w:val="0"/>
        <w:autoSpaceDN w:val="0"/>
        <w:spacing w:before="1"/>
        <w:ind w:left="1465"/>
        <w:contextualSpacing w:val="0"/>
        <w:jc w:val="both"/>
        <w:rPr>
          <w:b/>
          <w:iCs/>
          <w:sz w:val="18"/>
          <w:szCs w:val="18"/>
        </w:rPr>
      </w:pPr>
    </w:p>
    <w:p w14:paraId="02975941" w14:textId="1E42422A" w:rsidR="00B0743B" w:rsidRDefault="00B740B2" w:rsidP="00DC0A9C">
      <w:pPr>
        <w:pStyle w:val="Default"/>
        <w:numPr>
          <w:ilvl w:val="0"/>
          <w:numId w:val="53"/>
        </w:numPr>
        <w:rPr>
          <w:b/>
          <w:bCs/>
          <w:sz w:val="23"/>
          <w:szCs w:val="23"/>
        </w:rPr>
      </w:pPr>
      <w:r>
        <w:rPr>
          <w:b/>
          <w:bCs/>
          <w:sz w:val="23"/>
          <w:szCs w:val="23"/>
        </w:rPr>
        <w:t>Ampliació de la garantia</w:t>
      </w:r>
      <w:r w:rsidR="00B0743B" w:rsidRPr="00DC0A9C">
        <w:rPr>
          <w:b/>
          <w:bCs/>
          <w:sz w:val="23"/>
          <w:szCs w:val="23"/>
        </w:rPr>
        <w:t xml:space="preserve"> </w:t>
      </w:r>
      <w:r w:rsidR="005E15FD">
        <w:rPr>
          <w:b/>
          <w:bCs/>
          <w:sz w:val="23"/>
          <w:szCs w:val="23"/>
        </w:rPr>
        <w:t xml:space="preserve">tècnica </w:t>
      </w:r>
      <w:r w:rsidR="00B0743B" w:rsidRPr="00DC0A9C">
        <w:rPr>
          <w:b/>
          <w:bCs/>
          <w:sz w:val="23"/>
          <w:szCs w:val="23"/>
        </w:rPr>
        <w:t>(5 punts)</w:t>
      </w:r>
    </w:p>
    <w:p w14:paraId="2E326E15" w14:textId="77777777" w:rsidR="005E15FD" w:rsidRDefault="005E15FD" w:rsidP="005E15FD">
      <w:pPr>
        <w:pStyle w:val="Default"/>
        <w:rPr>
          <w:b/>
          <w:bCs/>
          <w:sz w:val="23"/>
          <w:szCs w:val="23"/>
        </w:rPr>
      </w:pPr>
    </w:p>
    <w:tbl>
      <w:tblPr>
        <w:tblStyle w:val="TableNormal"/>
        <w:tblW w:w="8697" w:type="dxa"/>
        <w:tblInd w:w="278" w:type="dxa"/>
        <w:tblLayout w:type="fixed"/>
        <w:tblLook w:val="01E0" w:firstRow="1" w:lastRow="1" w:firstColumn="1" w:lastColumn="1" w:noHBand="0" w:noVBand="0"/>
      </w:tblPr>
      <w:tblGrid>
        <w:gridCol w:w="7611"/>
        <w:gridCol w:w="1086"/>
      </w:tblGrid>
      <w:tr w:rsidR="005E15FD" w:rsidRPr="006A7E20" w14:paraId="2FB2B366" w14:textId="77777777" w:rsidTr="00CC665C">
        <w:trPr>
          <w:trHeight w:hRule="exact" w:val="389"/>
        </w:trPr>
        <w:tc>
          <w:tcPr>
            <w:tcW w:w="7611" w:type="dxa"/>
            <w:tcBorders>
              <w:top w:val="single" w:sz="5" w:space="0" w:color="000000"/>
              <w:left w:val="single" w:sz="5" w:space="0" w:color="000000"/>
              <w:bottom w:val="single" w:sz="5" w:space="0" w:color="000000"/>
              <w:right w:val="single" w:sz="5" w:space="0" w:color="000000"/>
            </w:tcBorders>
            <w:shd w:val="clear" w:color="auto" w:fill="DBDBDB"/>
          </w:tcPr>
          <w:p w14:paraId="3F3CBF95" w14:textId="77777777" w:rsidR="005E15FD" w:rsidRPr="00D54631" w:rsidRDefault="005E15FD" w:rsidP="00CC665C">
            <w:pPr>
              <w:pStyle w:val="TableParagraph"/>
              <w:ind w:left="102"/>
              <w:jc w:val="both"/>
              <w:rPr>
                <w:sz w:val="20"/>
                <w:szCs w:val="20"/>
                <w:lang w:val="ca-ES"/>
              </w:rPr>
            </w:pPr>
            <w:r w:rsidRPr="00D54631">
              <w:rPr>
                <w:b/>
                <w:sz w:val="20"/>
                <w:szCs w:val="20"/>
                <w:lang w:val="ca-ES"/>
              </w:rPr>
              <w:t>Termini</w:t>
            </w:r>
            <w:r w:rsidRPr="00D54631">
              <w:rPr>
                <w:b/>
                <w:spacing w:val="-11"/>
                <w:sz w:val="20"/>
                <w:szCs w:val="20"/>
                <w:lang w:val="ca-ES"/>
              </w:rPr>
              <w:t xml:space="preserve"> </w:t>
            </w:r>
            <w:r w:rsidRPr="00D54631">
              <w:rPr>
                <w:b/>
                <w:sz w:val="20"/>
                <w:szCs w:val="20"/>
                <w:lang w:val="ca-ES"/>
              </w:rPr>
              <w:t>de</w:t>
            </w:r>
            <w:r w:rsidRPr="00D54631">
              <w:rPr>
                <w:b/>
                <w:spacing w:val="-10"/>
                <w:sz w:val="20"/>
                <w:szCs w:val="20"/>
                <w:lang w:val="ca-ES"/>
              </w:rPr>
              <w:t xml:space="preserve"> </w:t>
            </w:r>
            <w:r w:rsidRPr="00D54631">
              <w:rPr>
                <w:b/>
                <w:sz w:val="20"/>
                <w:szCs w:val="20"/>
                <w:lang w:val="ca-ES"/>
              </w:rPr>
              <w:t>garantia</w:t>
            </w:r>
          </w:p>
        </w:tc>
        <w:tc>
          <w:tcPr>
            <w:tcW w:w="1086" w:type="dxa"/>
            <w:tcBorders>
              <w:top w:val="single" w:sz="5" w:space="0" w:color="000000"/>
              <w:left w:val="single" w:sz="5" w:space="0" w:color="000000"/>
              <w:bottom w:val="single" w:sz="5" w:space="0" w:color="000000"/>
              <w:right w:val="single" w:sz="5" w:space="0" w:color="000000"/>
            </w:tcBorders>
            <w:shd w:val="clear" w:color="auto" w:fill="DBDBDB"/>
          </w:tcPr>
          <w:p w14:paraId="188E8C8D" w14:textId="77777777" w:rsidR="005E15FD" w:rsidRPr="00D54631" w:rsidRDefault="005E15FD" w:rsidP="00CC665C">
            <w:pPr>
              <w:pStyle w:val="TableParagraph"/>
              <w:ind w:left="255"/>
              <w:jc w:val="both"/>
              <w:rPr>
                <w:sz w:val="20"/>
                <w:szCs w:val="20"/>
                <w:lang w:val="ca-ES"/>
              </w:rPr>
            </w:pPr>
            <w:r w:rsidRPr="00D54631">
              <w:rPr>
                <w:b/>
                <w:sz w:val="20"/>
                <w:szCs w:val="20"/>
                <w:lang w:val="ca-ES"/>
              </w:rPr>
              <w:t>Punts</w:t>
            </w:r>
          </w:p>
        </w:tc>
      </w:tr>
      <w:tr w:rsidR="005E15FD" w:rsidRPr="006A7E20" w14:paraId="5CFACE78" w14:textId="77777777" w:rsidTr="00CC665C">
        <w:trPr>
          <w:trHeight w:hRule="exact" w:val="646"/>
        </w:trPr>
        <w:tc>
          <w:tcPr>
            <w:tcW w:w="7611" w:type="dxa"/>
            <w:tcBorders>
              <w:top w:val="single" w:sz="5" w:space="0" w:color="000000"/>
              <w:left w:val="single" w:sz="5" w:space="0" w:color="000000"/>
              <w:bottom w:val="single" w:sz="5" w:space="0" w:color="000000"/>
              <w:right w:val="single" w:sz="5" w:space="0" w:color="000000"/>
            </w:tcBorders>
          </w:tcPr>
          <w:p w14:paraId="7599100A" w14:textId="77777777" w:rsidR="005E15FD" w:rsidRPr="00D54631" w:rsidRDefault="005E15FD" w:rsidP="00CC665C">
            <w:pPr>
              <w:pStyle w:val="TableParagraph"/>
              <w:ind w:left="102" w:right="417"/>
              <w:jc w:val="both"/>
              <w:rPr>
                <w:sz w:val="20"/>
                <w:szCs w:val="20"/>
                <w:lang w:val="ca-ES"/>
              </w:rPr>
            </w:pPr>
            <w:r w:rsidRPr="00D54631">
              <w:rPr>
                <w:b/>
                <w:sz w:val="20"/>
                <w:szCs w:val="20"/>
                <w:lang w:val="ca-ES"/>
              </w:rPr>
              <w:t>No</w:t>
            </w:r>
            <w:r w:rsidRPr="00D54631">
              <w:rPr>
                <w:b/>
                <w:spacing w:val="-7"/>
                <w:sz w:val="20"/>
                <w:szCs w:val="20"/>
                <w:lang w:val="ca-ES"/>
              </w:rPr>
              <w:t xml:space="preserve"> </w:t>
            </w:r>
            <w:r w:rsidRPr="00D54631">
              <w:rPr>
                <w:b/>
                <w:sz w:val="20"/>
                <w:szCs w:val="20"/>
                <w:lang w:val="ca-ES"/>
              </w:rPr>
              <w:t>s'ofereix</w:t>
            </w:r>
            <w:r w:rsidRPr="00D54631">
              <w:rPr>
                <w:b/>
                <w:spacing w:val="-7"/>
                <w:sz w:val="20"/>
                <w:szCs w:val="20"/>
                <w:lang w:val="ca-ES"/>
              </w:rPr>
              <w:t xml:space="preserve"> </w:t>
            </w:r>
            <w:r w:rsidRPr="00D54631">
              <w:rPr>
                <w:b/>
                <w:sz w:val="20"/>
                <w:szCs w:val="20"/>
                <w:lang w:val="ca-ES"/>
              </w:rPr>
              <w:t>ampliació</w:t>
            </w:r>
            <w:r w:rsidRPr="00D54631">
              <w:rPr>
                <w:b/>
                <w:spacing w:val="-7"/>
                <w:sz w:val="20"/>
                <w:szCs w:val="20"/>
                <w:lang w:val="ca-ES"/>
              </w:rPr>
              <w:t xml:space="preserve"> </w:t>
            </w:r>
            <w:r w:rsidRPr="00D54631">
              <w:rPr>
                <w:b/>
                <w:sz w:val="20"/>
                <w:szCs w:val="20"/>
                <w:lang w:val="ca-ES"/>
              </w:rPr>
              <w:t>addicional</w:t>
            </w:r>
            <w:r w:rsidRPr="00D54631">
              <w:rPr>
                <w:b/>
                <w:spacing w:val="-8"/>
                <w:sz w:val="20"/>
                <w:szCs w:val="20"/>
                <w:lang w:val="ca-ES"/>
              </w:rPr>
              <w:t xml:space="preserve"> </w:t>
            </w:r>
            <w:r w:rsidRPr="00D54631">
              <w:rPr>
                <w:b/>
                <w:sz w:val="20"/>
                <w:szCs w:val="20"/>
                <w:lang w:val="ca-ES"/>
              </w:rPr>
              <w:t>de</w:t>
            </w:r>
            <w:r w:rsidRPr="00D54631">
              <w:rPr>
                <w:b/>
                <w:spacing w:val="-7"/>
                <w:sz w:val="20"/>
                <w:szCs w:val="20"/>
                <w:lang w:val="ca-ES"/>
              </w:rPr>
              <w:t xml:space="preserve"> </w:t>
            </w:r>
            <w:r w:rsidRPr="00D54631">
              <w:rPr>
                <w:b/>
                <w:spacing w:val="-1"/>
                <w:sz w:val="20"/>
                <w:szCs w:val="20"/>
                <w:lang w:val="ca-ES"/>
              </w:rPr>
              <w:t>garantia</w:t>
            </w:r>
            <w:r w:rsidRPr="00D54631">
              <w:rPr>
                <w:spacing w:val="-1"/>
                <w:sz w:val="20"/>
                <w:szCs w:val="20"/>
                <w:lang w:val="ca-ES"/>
              </w:rPr>
              <w:t>,</w:t>
            </w:r>
            <w:r w:rsidRPr="00D54631">
              <w:rPr>
                <w:spacing w:val="-7"/>
                <w:sz w:val="20"/>
                <w:szCs w:val="20"/>
                <w:lang w:val="ca-ES"/>
              </w:rPr>
              <w:t xml:space="preserve"> </w:t>
            </w:r>
            <w:r w:rsidRPr="00D54631">
              <w:rPr>
                <w:sz w:val="20"/>
                <w:szCs w:val="20"/>
                <w:lang w:val="ca-ES"/>
              </w:rPr>
              <w:t>en</w:t>
            </w:r>
            <w:r w:rsidRPr="00D54631">
              <w:rPr>
                <w:spacing w:val="-7"/>
                <w:sz w:val="20"/>
                <w:szCs w:val="20"/>
                <w:lang w:val="ca-ES"/>
              </w:rPr>
              <w:t xml:space="preserve"> </w:t>
            </w:r>
            <w:r w:rsidRPr="00D54631">
              <w:rPr>
                <w:sz w:val="20"/>
                <w:szCs w:val="20"/>
                <w:lang w:val="ca-ES"/>
              </w:rPr>
              <w:t>total</w:t>
            </w:r>
            <w:r w:rsidRPr="00D54631">
              <w:rPr>
                <w:spacing w:val="-7"/>
                <w:sz w:val="20"/>
                <w:szCs w:val="20"/>
                <w:lang w:val="ca-ES"/>
              </w:rPr>
              <w:t xml:space="preserve"> </w:t>
            </w:r>
            <w:r>
              <w:rPr>
                <w:sz w:val="20"/>
                <w:szCs w:val="20"/>
                <w:lang w:val="ca-ES"/>
              </w:rPr>
              <w:t>3</w:t>
            </w:r>
            <w:r w:rsidRPr="00D54631">
              <w:rPr>
                <w:sz w:val="20"/>
                <w:szCs w:val="20"/>
                <w:lang w:val="ca-ES"/>
              </w:rPr>
              <w:t xml:space="preserve"> </w:t>
            </w:r>
            <w:r>
              <w:rPr>
                <w:sz w:val="20"/>
                <w:szCs w:val="20"/>
                <w:lang w:val="ca-ES"/>
              </w:rPr>
              <w:t>anys</w:t>
            </w:r>
            <w:r w:rsidRPr="00D54631">
              <w:rPr>
                <w:spacing w:val="-9"/>
                <w:sz w:val="20"/>
                <w:szCs w:val="20"/>
                <w:lang w:val="ca-ES"/>
              </w:rPr>
              <w:t xml:space="preserve"> </w:t>
            </w:r>
            <w:r w:rsidRPr="00D54631">
              <w:rPr>
                <w:sz w:val="20"/>
                <w:szCs w:val="20"/>
                <w:lang w:val="ca-ES"/>
              </w:rPr>
              <w:t>de</w:t>
            </w:r>
            <w:r w:rsidRPr="00D54631">
              <w:rPr>
                <w:spacing w:val="-8"/>
                <w:sz w:val="20"/>
                <w:szCs w:val="20"/>
                <w:lang w:val="ca-ES"/>
              </w:rPr>
              <w:t xml:space="preserve"> </w:t>
            </w:r>
            <w:r w:rsidRPr="00D54631">
              <w:rPr>
                <w:sz w:val="20"/>
                <w:szCs w:val="20"/>
                <w:lang w:val="ca-ES"/>
              </w:rPr>
              <w:t>garantia</w:t>
            </w:r>
          </w:p>
        </w:tc>
        <w:tc>
          <w:tcPr>
            <w:tcW w:w="1086" w:type="dxa"/>
            <w:tcBorders>
              <w:top w:val="single" w:sz="5" w:space="0" w:color="000000"/>
              <w:left w:val="single" w:sz="5" w:space="0" w:color="000000"/>
              <w:bottom w:val="single" w:sz="5" w:space="0" w:color="000000"/>
              <w:right w:val="single" w:sz="5" w:space="0" w:color="000000"/>
            </w:tcBorders>
          </w:tcPr>
          <w:p w14:paraId="0C09547C" w14:textId="77777777" w:rsidR="005E15FD" w:rsidRPr="00D54631" w:rsidRDefault="005E15FD" w:rsidP="00CC665C">
            <w:pPr>
              <w:pStyle w:val="TableParagraph"/>
              <w:spacing w:line="252" w:lineRule="exact"/>
              <w:ind w:left="102"/>
              <w:jc w:val="both"/>
              <w:rPr>
                <w:sz w:val="20"/>
                <w:szCs w:val="20"/>
                <w:lang w:val="ca-ES"/>
              </w:rPr>
            </w:pPr>
            <w:r w:rsidRPr="00D54631">
              <w:rPr>
                <w:sz w:val="20"/>
                <w:szCs w:val="20"/>
                <w:lang w:val="ca-ES"/>
              </w:rPr>
              <w:t>0</w:t>
            </w:r>
            <w:r w:rsidRPr="00D54631">
              <w:rPr>
                <w:spacing w:val="-7"/>
                <w:sz w:val="20"/>
                <w:szCs w:val="20"/>
                <w:lang w:val="ca-ES"/>
              </w:rPr>
              <w:t xml:space="preserve"> </w:t>
            </w:r>
            <w:r w:rsidRPr="00D54631">
              <w:rPr>
                <w:sz w:val="20"/>
                <w:szCs w:val="20"/>
                <w:lang w:val="ca-ES"/>
              </w:rPr>
              <w:t>punts</w:t>
            </w:r>
          </w:p>
        </w:tc>
      </w:tr>
      <w:tr w:rsidR="005E15FD" w:rsidRPr="006A7E20" w14:paraId="470E0F7D" w14:textId="77777777" w:rsidTr="00CC665C">
        <w:trPr>
          <w:trHeight w:hRule="exact" w:val="390"/>
        </w:trPr>
        <w:tc>
          <w:tcPr>
            <w:tcW w:w="7611" w:type="dxa"/>
            <w:tcBorders>
              <w:top w:val="single" w:sz="5" w:space="0" w:color="000000"/>
              <w:left w:val="single" w:sz="5" w:space="0" w:color="000000"/>
              <w:bottom w:val="single" w:sz="5" w:space="0" w:color="000000"/>
              <w:right w:val="single" w:sz="5" w:space="0" w:color="000000"/>
            </w:tcBorders>
          </w:tcPr>
          <w:p w14:paraId="1CCFBEFE" w14:textId="77777777" w:rsidR="005E15FD" w:rsidRPr="00D54631" w:rsidRDefault="005E15FD" w:rsidP="00CC665C">
            <w:pPr>
              <w:pStyle w:val="TableParagraph"/>
              <w:spacing w:line="252" w:lineRule="exact"/>
              <w:ind w:left="102"/>
              <w:jc w:val="both"/>
              <w:rPr>
                <w:sz w:val="20"/>
                <w:szCs w:val="20"/>
                <w:lang w:val="ca-ES"/>
              </w:rPr>
            </w:pPr>
            <w:r>
              <w:rPr>
                <w:b/>
                <w:sz w:val="20"/>
                <w:szCs w:val="20"/>
                <w:lang w:val="ca-ES"/>
              </w:rPr>
              <w:t>1 any</w:t>
            </w:r>
            <w:r w:rsidRPr="00D54631">
              <w:rPr>
                <w:b/>
                <w:sz w:val="20"/>
                <w:szCs w:val="20"/>
                <w:lang w:val="ca-ES"/>
              </w:rPr>
              <w:t xml:space="preserve"> addicional, </w:t>
            </w:r>
            <w:r w:rsidRPr="00D54631">
              <w:rPr>
                <w:spacing w:val="-6"/>
                <w:sz w:val="20"/>
                <w:szCs w:val="20"/>
                <w:lang w:val="ca-ES"/>
              </w:rPr>
              <w:t xml:space="preserve"> </w:t>
            </w:r>
            <w:r w:rsidRPr="00D54631">
              <w:rPr>
                <w:sz w:val="20"/>
                <w:szCs w:val="20"/>
                <w:lang w:val="ca-ES"/>
              </w:rPr>
              <w:t>en</w:t>
            </w:r>
            <w:r w:rsidRPr="00D54631">
              <w:rPr>
                <w:spacing w:val="-7"/>
                <w:sz w:val="20"/>
                <w:szCs w:val="20"/>
                <w:lang w:val="ca-ES"/>
              </w:rPr>
              <w:t xml:space="preserve"> </w:t>
            </w:r>
            <w:r w:rsidRPr="00D54631">
              <w:rPr>
                <w:sz w:val="20"/>
                <w:szCs w:val="20"/>
                <w:lang w:val="ca-ES"/>
              </w:rPr>
              <w:t>total</w:t>
            </w:r>
            <w:r w:rsidRPr="00D54631">
              <w:rPr>
                <w:spacing w:val="-6"/>
                <w:sz w:val="20"/>
                <w:szCs w:val="20"/>
                <w:lang w:val="ca-ES"/>
              </w:rPr>
              <w:t xml:space="preserve"> </w:t>
            </w:r>
            <w:r>
              <w:rPr>
                <w:spacing w:val="-7"/>
                <w:sz w:val="20"/>
                <w:szCs w:val="20"/>
                <w:lang w:val="ca-ES"/>
              </w:rPr>
              <w:t>4</w:t>
            </w:r>
            <w:r w:rsidRPr="00D54631">
              <w:rPr>
                <w:spacing w:val="-7"/>
                <w:sz w:val="20"/>
                <w:szCs w:val="20"/>
                <w:lang w:val="ca-ES"/>
              </w:rPr>
              <w:t xml:space="preserve"> any</w:t>
            </w:r>
            <w:r>
              <w:rPr>
                <w:spacing w:val="-7"/>
                <w:sz w:val="20"/>
                <w:szCs w:val="20"/>
                <w:lang w:val="ca-ES"/>
              </w:rPr>
              <w:t>s</w:t>
            </w:r>
            <w:r w:rsidRPr="00D54631">
              <w:rPr>
                <w:spacing w:val="-7"/>
                <w:sz w:val="20"/>
                <w:szCs w:val="20"/>
                <w:lang w:val="ca-ES"/>
              </w:rPr>
              <w:t xml:space="preserve"> </w:t>
            </w:r>
          </w:p>
        </w:tc>
        <w:tc>
          <w:tcPr>
            <w:tcW w:w="1086" w:type="dxa"/>
            <w:tcBorders>
              <w:top w:val="single" w:sz="5" w:space="0" w:color="000000"/>
              <w:left w:val="single" w:sz="5" w:space="0" w:color="000000"/>
              <w:bottom w:val="single" w:sz="5" w:space="0" w:color="000000"/>
              <w:right w:val="single" w:sz="5" w:space="0" w:color="000000"/>
            </w:tcBorders>
          </w:tcPr>
          <w:p w14:paraId="68DED13D" w14:textId="43629B93" w:rsidR="005E15FD" w:rsidRPr="00D54631" w:rsidRDefault="00842EB3" w:rsidP="00CC665C">
            <w:pPr>
              <w:pStyle w:val="TableParagraph"/>
              <w:spacing w:line="252" w:lineRule="exact"/>
              <w:ind w:left="101"/>
              <w:jc w:val="both"/>
              <w:rPr>
                <w:sz w:val="20"/>
                <w:szCs w:val="20"/>
                <w:lang w:val="ca-ES"/>
              </w:rPr>
            </w:pPr>
            <w:r>
              <w:rPr>
                <w:spacing w:val="-6"/>
                <w:sz w:val="20"/>
                <w:szCs w:val="20"/>
                <w:lang w:val="ca-ES"/>
              </w:rPr>
              <w:t>2</w:t>
            </w:r>
            <w:r w:rsidR="005E15FD" w:rsidRPr="00D54631">
              <w:rPr>
                <w:spacing w:val="-6"/>
                <w:sz w:val="20"/>
                <w:szCs w:val="20"/>
                <w:lang w:val="ca-ES"/>
              </w:rPr>
              <w:t xml:space="preserve"> </w:t>
            </w:r>
            <w:r w:rsidR="005E15FD" w:rsidRPr="00D54631">
              <w:rPr>
                <w:sz w:val="20"/>
                <w:szCs w:val="20"/>
                <w:lang w:val="ca-ES"/>
              </w:rPr>
              <w:t>punt</w:t>
            </w:r>
            <w:r>
              <w:rPr>
                <w:sz w:val="20"/>
                <w:szCs w:val="20"/>
                <w:lang w:val="ca-ES"/>
              </w:rPr>
              <w:t>s</w:t>
            </w:r>
          </w:p>
        </w:tc>
      </w:tr>
      <w:tr w:rsidR="005E15FD" w:rsidRPr="006A7E20" w14:paraId="1037655A" w14:textId="77777777" w:rsidTr="00CC665C">
        <w:trPr>
          <w:trHeight w:hRule="exact" w:val="390"/>
        </w:trPr>
        <w:tc>
          <w:tcPr>
            <w:tcW w:w="7611" w:type="dxa"/>
            <w:tcBorders>
              <w:top w:val="single" w:sz="5" w:space="0" w:color="000000"/>
              <w:left w:val="single" w:sz="5" w:space="0" w:color="000000"/>
              <w:bottom w:val="single" w:sz="5" w:space="0" w:color="000000"/>
              <w:right w:val="single" w:sz="5" w:space="0" w:color="000000"/>
            </w:tcBorders>
          </w:tcPr>
          <w:p w14:paraId="017511B2" w14:textId="77777777" w:rsidR="005E15FD" w:rsidRPr="00D54631" w:rsidRDefault="005E15FD" w:rsidP="00CC665C">
            <w:pPr>
              <w:pStyle w:val="TableParagraph"/>
              <w:spacing w:line="252" w:lineRule="exact"/>
              <w:ind w:left="102"/>
              <w:jc w:val="both"/>
              <w:rPr>
                <w:sz w:val="20"/>
                <w:szCs w:val="20"/>
                <w:lang w:val="ca-ES"/>
              </w:rPr>
            </w:pPr>
            <w:r>
              <w:rPr>
                <w:b/>
                <w:sz w:val="20"/>
                <w:szCs w:val="20"/>
                <w:lang w:val="ca-ES"/>
              </w:rPr>
              <w:t>2</w:t>
            </w:r>
            <w:r w:rsidRPr="00D54631">
              <w:rPr>
                <w:b/>
                <w:sz w:val="20"/>
                <w:szCs w:val="20"/>
                <w:lang w:val="ca-ES"/>
              </w:rPr>
              <w:t xml:space="preserve"> any</w:t>
            </w:r>
            <w:r>
              <w:rPr>
                <w:b/>
                <w:sz w:val="20"/>
                <w:szCs w:val="20"/>
                <w:lang w:val="ca-ES"/>
              </w:rPr>
              <w:t>s</w:t>
            </w:r>
            <w:r w:rsidRPr="00D54631">
              <w:rPr>
                <w:b/>
                <w:sz w:val="20"/>
                <w:szCs w:val="20"/>
                <w:lang w:val="ca-ES"/>
              </w:rPr>
              <w:t xml:space="preserve"> addicional</w:t>
            </w:r>
            <w:r>
              <w:rPr>
                <w:b/>
                <w:sz w:val="20"/>
                <w:szCs w:val="20"/>
                <w:lang w:val="ca-ES"/>
              </w:rPr>
              <w:t>s</w:t>
            </w:r>
            <w:r w:rsidRPr="00D54631">
              <w:rPr>
                <w:sz w:val="20"/>
                <w:szCs w:val="20"/>
                <w:lang w:val="ca-ES"/>
              </w:rPr>
              <w:t>,</w:t>
            </w:r>
            <w:r w:rsidRPr="00D54631">
              <w:rPr>
                <w:spacing w:val="-7"/>
                <w:sz w:val="20"/>
                <w:szCs w:val="20"/>
                <w:lang w:val="ca-ES"/>
              </w:rPr>
              <w:t xml:space="preserve"> </w:t>
            </w:r>
            <w:r w:rsidRPr="00D54631">
              <w:rPr>
                <w:sz w:val="20"/>
                <w:szCs w:val="20"/>
                <w:lang w:val="ca-ES"/>
              </w:rPr>
              <w:t>en</w:t>
            </w:r>
            <w:r w:rsidRPr="00D54631">
              <w:rPr>
                <w:spacing w:val="-6"/>
                <w:sz w:val="20"/>
                <w:szCs w:val="20"/>
                <w:lang w:val="ca-ES"/>
              </w:rPr>
              <w:t xml:space="preserve"> </w:t>
            </w:r>
            <w:r w:rsidRPr="00D54631">
              <w:rPr>
                <w:sz w:val="20"/>
                <w:szCs w:val="20"/>
                <w:lang w:val="ca-ES"/>
              </w:rPr>
              <w:t>total</w:t>
            </w:r>
            <w:r w:rsidRPr="00D54631">
              <w:rPr>
                <w:spacing w:val="-6"/>
                <w:sz w:val="20"/>
                <w:szCs w:val="20"/>
                <w:lang w:val="ca-ES"/>
              </w:rPr>
              <w:t xml:space="preserve"> </w:t>
            </w:r>
            <w:r>
              <w:rPr>
                <w:spacing w:val="-7"/>
                <w:sz w:val="20"/>
                <w:szCs w:val="20"/>
                <w:lang w:val="ca-ES"/>
              </w:rPr>
              <w:t>5 anys</w:t>
            </w:r>
            <w:r w:rsidRPr="00D54631">
              <w:rPr>
                <w:spacing w:val="-7"/>
                <w:sz w:val="20"/>
                <w:szCs w:val="20"/>
                <w:lang w:val="ca-ES"/>
              </w:rPr>
              <w:t xml:space="preserve"> </w:t>
            </w:r>
            <w:r w:rsidRPr="00D54631">
              <w:rPr>
                <w:spacing w:val="-1"/>
                <w:sz w:val="20"/>
                <w:szCs w:val="20"/>
                <w:lang w:val="ca-ES"/>
              </w:rPr>
              <w:t>de</w:t>
            </w:r>
            <w:r w:rsidRPr="00D54631">
              <w:rPr>
                <w:spacing w:val="-7"/>
                <w:sz w:val="20"/>
                <w:szCs w:val="20"/>
                <w:lang w:val="ca-ES"/>
              </w:rPr>
              <w:t xml:space="preserve"> </w:t>
            </w:r>
            <w:r w:rsidRPr="00D54631">
              <w:rPr>
                <w:sz w:val="20"/>
                <w:szCs w:val="20"/>
                <w:lang w:val="ca-ES"/>
              </w:rPr>
              <w:t>garantia</w:t>
            </w:r>
          </w:p>
        </w:tc>
        <w:tc>
          <w:tcPr>
            <w:tcW w:w="1086" w:type="dxa"/>
            <w:tcBorders>
              <w:top w:val="single" w:sz="5" w:space="0" w:color="000000"/>
              <w:left w:val="single" w:sz="5" w:space="0" w:color="000000"/>
              <w:bottom w:val="single" w:sz="5" w:space="0" w:color="000000"/>
              <w:right w:val="single" w:sz="5" w:space="0" w:color="000000"/>
            </w:tcBorders>
          </w:tcPr>
          <w:p w14:paraId="033480A1" w14:textId="7EB4C42C" w:rsidR="005E15FD" w:rsidRPr="00D54631" w:rsidRDefault="00842EB3" w:rsidP="00CC665C">
            <w:pPr>
              <w:pStyle w:val="TableParagraph"/>
              <w:spacing w:line="252" w:lineRule="exact"/>
              <w:ind w:left="101"/>
              <w:jc w:val="both"/>
              <w:rPr>
                <w:sz w:val="20"/>
                <w:szCs w:val="20"/>
                <w:lang w:val="ca-ES"/>
              </w:rPr>
            </w:pPr>
            <w:r>
              <w:rPr>
                <w:sz w:val="20"/>
                <w:szCs w:val="20"/>
                <w:lang w:val="ca-ES"/>
              </w:rPr>
              <w:t>3</w:t>
            </w:r>
            <w:r w:rsidR="005E15FD" w:rsidRPr="00D54631">
              <w:rPr>
                <w:spacing w:val="-7"/>
                <w:sz w:val="20"/>
                <w:szCs w:val="20"/>
                <w:lang w:val="ca-ES"/>
              </w:rPr>
              <w:t xml:space="preserve"> </w:t>
            </w:r>
            <w:r w:rsidR="005E15FD" w:rsidRPr="00D54631">
              <w:rPr>
                <w:sz w:val="20"/>
                <w:szCs w:val="20"/>
                <w:lang w:val="ca-ES"/>
              </w:rPr>
              <w:t>punts</w:t>
            </w:r>
          </w:p>
        </w:tc>
      </w:tr>
      <w:tr w:rsidR="005E15FD" w:rsidRPr="006A7E20" w14:paraId="425E8C59" w14:textId="77777777" w:rsidTr="00CC665C">
        <w:trPr>
          <w:trHeight w:hRule="exact" w:val="389"/>
        </w:trPr>
        <w:tc>
          <w:tcPr>
            <w:tcW w:w="7611" w:type="dxa"/>
            <w:tcBorders>
              <w:top w:val="single" w:sz="5" w:space="0" w:color="000000"/>
              <w:left w:val="single" w:sz="5" w:space="0" w:color="000000"/>
              <w:bottom w:val="single" w:sz="5" w:space="0" w:color="000000"/>
              <w:right w:val="single" w:sz="5" w:space="0" w:color="000000"/>
            </w:tcBorders>
          </w:tcPr>
          <w:p w14:paraId="3837E9E6" w14:textId="09B7249C" w:rsidR="005E15FD" w:rsidRPr="00D54631" w:rsidRDefault="00A27CF8" w:rsidP="00CC665C">
            <w:pPr>
              <w:pStyle w:val="TableParagraph"/>
              <w:spacing w:line="251" w:lineRule="exact"/>
              <w:ind w:left="102"/>
              <w:jc w:val="both"/>
              <w:rPr>
                <w:sz w:val="20"/>
                <w:szCs w:val="20"/>
                <w:lang w:val="ca-ES"/>
              </w:rPr>
            </w:pPr>
            <w:r>
              <w:rPr>
                <w:b/>
                <w:sz w:val="20"/>
                <w:szCs w:val="20"/>
                <w:lang w:val="ca-ES"/>
              </w:rPr>
              <w:t>3</w:t>
            </w:r>
            <w:r w:rsidR="005E15FD" w:rsidRPr="00D54631">
              <w:rPr>
                <w:b/>
                <w:sz w:val="20"/>
                <w:szCs w:val="20"/>
                <w:lang w:val="ca-ES"/>
              </w:rPr>
              <w:t xml:space="preserve"> any</w:t>
            </w:r>
            <w:r w:rsidR="005E15FD">
              <w:rPr>
                <w:b/>
                <w:sz w:val="20"/>
                <w:szCs w:val="20"/>
                <w:lang w:val="ca-ES"/>
              </w:rPr>
              <w:t>s addicionals</w:t>
            </w:r>
            <w:r w:rsidR="005E15FD" w:rsidRPr="00D54631">
              <w:rPr>
                <w:sz w:val="20"/>
                <w:szCs w:val="20"/>
                <w:lang w:val="ca-ES"/>
              </w:rPr>
              <w:t>,</w:t>
            </w:r>
            <w:r w:rsidR="005E15FD" w:rsidRPr="00D54631">
              <w:rPr>
                <w:spacing w:val="-6"/>
                <w:sz w:val="20"/>
                <w:szCs w:val="20"/>
                <w:lang w:val="ca-ES"/>
              </w:rPr>
              <w:t xml:space="preserve"> </w:t>
            </w:r>
            <w:r w:rsidR="005E15FD" w:rsidRPr="00D54631">
              <w:rPr>
                <w:sz w:val="20"/>
                <w:szCs w:val="20"/>
                <w:lang w:val="ca-ES"/>
              </w:rPr>
              <w:t>en</w:t>
            </w:r>
            <w:r w:rsidR="005E15FD" w:rsidRPr="00D54631">
              <w:rPr>
                <w:spacing w:val="-7"/>
                <w:sz w:val="20"/>
                <w:szCs w:val="20"/>
                <w:lang w:val="ca-ES"/>
              </w:rPr>
              <w:t xml:space="preserve"> </w:t>
            </w:r>
            <w:r w:rsidR="005E15FD" w:rsidRPr="00D54631">
              <w:rPr>
                <w:sz w:val="20"/>
                <w:szCs w:val="20"/>
                <w:lang w:val="ca-ES"/>
              </w:rPr>
              <w:t>total</w:t>
            </w:r>
            <w:r w:rsidR="005E15FD" w:rsidRPr="00D54631">
              <w:rPr>
                <w:spacing w:val="-6"/>
                <w:sz w:val="20"/>
                <w:szCs w:val="20"/>
                <w:lang w:val="ca-ES"/>
              </w:rPr>
              <w:t xml:space="preserve"> </w:t>
            </w:r>
            <w:r w:rsidR="005E15FD">
              <w:rPr>
                <w:spacing w:val="-6"/>
                <w:sz w:val="20"/>
                <w:szCs w:val="20"/>
                <w:lang w:val="ca-ES"/>
              </w:rPr>
              <w:t>6</w:t>
            </w:r>
            <w:r w:rsidR="005E15FD" w:rsidRPr="00D54631">
              <w:rPr>
                <w:sz w:val="20"/>
                <w:szCs w:val="20"/>
                <w:lang w:val="ca-ES"/>
              </w:rPr>
              <w:t xml:space="preserve"> anys</w:t>
            </w:r>
            <w:r w:rsidR="005E15FD">
              <w:rPr>
                <w:sz w:val="20"/>
                <w:szCs w:val="20"/>
                <w:lang w:val="ca-ES"/>
              </w:rPr>
              <w:t xml:space="preserve"> </w:t>
            </w:r>
            <w:r w:rsidR="005E15FD" w:rsidRPr="00D54631">
              <w:rPr>
                <w:sz w:val="20"/>
                <w:szCs w:val="20"/>
                <w:lang w:val="ca-ES"/>
              </w:rPr>
              <w:t>de</w:t>
            </w:r>
            <w:r w:rsidR="005E15FD" w:rsidRPr="00D54631">
              <w:rPr>
                <w:spacing w:val="-7"/>
                <w:sz w:val="20"/>
                <w:szCs w:val="20"/>
                <w:lang w:val="ca-ES"/>
              </w:rPr>
              <w:t xml:space="preserve"> </w:t>
            </w:r>
            <w:r w:rsidR="005E15FD" w:rsidRPr="00D54631">
              <w:rPr>
                <w:sz w:val="20"/>
                <w:szCs w:val="20"/>
                <w:lang w:val="ca-ES"/>
              </w:rPr>
              <w:t>garantia</w:t>
            </w:r>
          </w:p>
        </w:tc>
        <w:tc>
          <w:tcPr>
            <w:tcW w:w="1086" w:type="dxa"/>
            <w:tcBorders>
              <w:top w:val="single" w:sz="5" w:space="0" w:color="000000"/>
              <w:left w:val="single" w:sz="5" w:space="0" w:color="000000"/>
              <w:bottom w:val="single" w:sz="5" w:space="0" w:color="000000"/>
              <w:right w:val="single" w:sz="5" w:space="0" w:color="000000"/>
            </w:tcBorders>
          </w:tcPr>
          <w:p w14:paraId="5414F096" w14:textId="08470976" w:rsidR="005E15FD" w:rsidRPr="00D54631" w:rsidRDefault="00842EB3" w:rsidP="00CC665C">
            <w:pPr>
              <w:pStyle w:val="TableParagraph"/>
              <w:spacing w:line="251" w:lineRule="exact"/>
              <w:ind w:left="102"/>
              <w:jc w:val="both"/>
              <w:rPr>
                <w:sz w:val="20"/>
                <w:szCs w:val="20"/>
                <w:lang w:val="ca-ES"/>
              </w:rPr>
            </w:pPr>
            <w:r>
              <w:rPr>
                <w:sz w:val="20"/>
                <w:szCs w:val="20"/>
                <w:lang w:val="ca-ES"/>
              </w:rPr>
              <w:t>5</w:t>
            </w:r>
            <w:r w:rsidR="005E15FD" w:rsidRPr="00D54631">
              <w:rPr>
                <w:spacing w:val="-7"/>
                <w:sz w:val="20"/>
                <w:szCs w:val="20"/>
                <w:lang w:val="ca-ES"/>
              </w:rPr>
              <w:t xml:space="preserve"> </w:t>
            </w:r>
            <w:r w:rsidR="005E15FD" w:rsidRPr="00D54631">
              <w:rPr>
                <w:sz w:val="20"/>
                <w:szCs w:val="20"/>
                <w:lang w:val="ca-ES"/>
              </w:rPr>
              <w:t>punts</w:t>
            </w:r>
          </w:p>
        </w:tc>
      </w:tr>
    </w:tbl>
    <w:p w14:paraId="0347CD70" w14:textId="77777777" w:rsidR="00B0743B" w:rsidRDefault="00B0743B" w:rsidP="00B0743B">
      <w:pPr>
        <w:pStyle w:val="Pargrafdellista"/>
        <w:ind w:left="1740"/>
        <w:jc w:val="both"/>
        <w:rPr>
          <w:rFonts w:eastAsiaTheme="majorEastAsia" w:cs="Arial"/>
          <w:b/>
          <w:bCs/>
          <w:sz w:val="20"/>
          <w:szCs w:val="20"/>
        </w:rPr>
      </w:pPr>
    </w:p>
    <w:p w14:paraId="238F5C64" w14:textId="38C37EA2" w:rsidR="00024326" w:rsidRPr="00DE3A8B" w:rsidRDefault="00024326" w:rsidP="00024326">
      <w:pPr>
        <w:pStyle w:val="Pargrafdellista"/>
        <w:tabs>
          <w:tab w:val="left" w:pos="284"/>
        </w:tabs>
        <w:ind w:left="360" w:right="140"/>
        <w:jc w:val="both"/>
        <w:rPr>
          <w:rFonts w:cs="Arial"/>
          <w:b/>
          <w:snapToGrid w:val="0"/>
          <w:sz w:val="20"/>
          <w:szCs w:val="20"/>
          <w:u w:val="single"/>
        </w:rPr>
      </w:pPr>
    </w:p>
    <w:p w14:paraId="34FB30E4" w14:textId="77777777" w:rsidR="00024326" w:rsidRDefault="00024326" w:rsidP="00B0743B">
      <w:pPr>
        <w:pStyle w:val="Pargrafdellista"/>
        <w:ind w:left="1740"/>
        <w:jc w:val="both"/>
        <w:rPr>
          <w:rFonts w:eastAsiaTheme="majorEastAsia" w:cs="Arial"/>
          <w:b/>
          <w:bCs/>
          <w:sz w:val="20"/>
          <w:szCs w:val="20"/>
        </w:rPr>
      </w:pPr>
    </w:p>
    <w:p w14:paraId="3AEB3F25" w14:textId="77777777" w:rsidR="00B0743B" w:rsidRPr="00570E43" w:rsidRDefault="00B0743B" w:rsidP="00B0743B">
      <w:pPr>
        <w:pStyle w:val="Pargrafdellista"/>
        <w:ind w:left="1740"/>
        <w:jc w:val="both"/>
        <w:rPr>
          <w:rFonts w:eastAsiaTheme="majorEastAsia" w:cs="Arial"/>
          <w:b/>
          <w:bCs/>
          <w:sz w:val="20"/>
          <w:szCs w:val="20"/>
        </w:rPr>
      </w:pPr>
    </w:p>
    <w:p w14:paraId="5EE93A56" w14:textId="066A61D5" w:rsidR="00B0743B" w:rsidRDefault="00B0743B" w:rsidP="00B0743B">
      <w:pPr>
        <w:spacing w:after="0" w:line="240" w:lineRule="auto"/>
        <w:jc w:val="both"/>
        <w:rPr>
          <w:rFonts w:cs="Arial"/>
          <w:u w:val="single"/>
        </w:rPr>
      </w:pPr>
      <w:r w:rsidRPr="008C0DCA">
        <w:rPr>
          <w:rFonts w:cs="Arial"/>
        </w:rPr>
        <w:t>G.</w:t>
      </w:r>
      <w:r>
        <w:rPr>
          <w:rFonts w:cs="Arial"/>
        </w:rPr>
        <w:t>2</w:t>
      </w:r>
      <w:r w:rsidRPr="008C0DCA">
        <w:rPr>
          <w:rFonts w:cs="Arial"/>
        </w:rPr>
        <w:t xml:space="preserve"> </w:t>
      </w:r>
      <w:r>
        <w:rPr>
          <w:rFonts w:cs="Arial"/>
          <w:u w:val="single"/>
        </w:rPr>
        <w:t>Forma de valoració de les ofertes:</w:t>
      </w:r>
    </w:p>
    <w:p w14:paraId="6DE2450E" w14:textId="77777777" w:rsidR="00B0743B" w:rsidRDefault="00B0743B" w:rsidP="00B0743B">
      <w:pPr>
        <w:pStyle w:val="Pargrafdellista"/>
        <w:ind w:left="486"/>
      </w:pPr>
    </w:p>
    <w:p w14:paraId="65BFFBC9" w14:textId="77777777" w:rsidR="00B0743B" w:rsidRPr="00DC0A9C" w:rsidRDefault="00B0743B" w:rsidP="00DC0A9C">
      <w:pPr>
        <w:tabs>
          <w:tab w:val="num" w:pos="2160"/>
        </w:tabs>
        <w:spacing w:after="0" w:line="240" w:lineRule="auto"/>
        <w:jc w:val="both"/>
        <w:rPr>
          <w:rFonts w:eastAsia="Arial" w:cs="Arial"/>
        </w:rPr>
      </w:pPr>
      <w:r w:rsidRPr="00DC0A9C">
        <w:rPr>
          <w:rFonts w:eastAsia="Arial" w:cs="Arial"/>
        </w:rPr>
        <w:t>D’acord amb la directriu 1/2020 d’aplicació de les fórmules de valoració i puntuació de les proposicions econòmica i tècnica, per al càlcul de l’oferta econòmica s’aplicarà la fórmula següent:</w:t>
      </w:r>
    </w:p>
    <w:p w14:paraId="401ACF4B" w14:textId="77777777" w:rsidR="00B0743B" w:rsidRPr="006A7E20" w:rsidRDefault="00B0743B" w:rsidP="00B0743B">
      <w:pPr>
        <w:pStyle w:val="Ttol2"/>
        <w:spacing w:before="140"/>
        <w:ind w:left="142"/>
        <w:jc w:val="both"/>
      </w:pPr>
      <w:r w:rsidRPr="006A7E20">
        <w:rPr>
          <w:noProof/>
          <w:lang w:eastAsia="ca-ES"/>
        </w:rPr>
        <w:lastRenderedPageBreak/>
        <w:drawing>
          <wp:inline distT="0" distB="0" distL="0" distR="0" wp14:anchorId="434A0873" wp14:editId="0A33033D">
            <wp:extent cx="4374343" cy="1381125"/>
            <wp:effectExtent l="0" t="0" r="7620" b="0"/>
            <wp:docPr id="4" name="Imatge 4" descr="Imatge que conté text&#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tge 4" descr="Imatge que conté text&#10;&#10;Descripció generada automàticament"/>
                    <pic:cNvPicPr/>
                  </pic:nvPicPr>
                  <pic:blipFill rotWithShape="1">
                    <a:blip r:embed="rId8"/>
                    <a:srcRect l="58736" t="30414" r="8303" b="51087"/>
                    <a:stretch/>
                  </pic:blipFill>
                  <pic:spPr bwMode="auto">
                    <a:xfrm>
                      <a:off x="0" y="0"/>
                      <a:ext cx="4386074" cy="1384829"/>
                    </a:xfrm>
                    <a:prstGeom prst="rect">
                      <a:avLst/>
                    </a:prstGeom>
                    <a:ln>
                      <a:noFill/>
                    </a:ln>
                    <a:extLst>
                      <a:ext uri="{53640926-AAD7-44D8-BBD7-CCE9431645EC}">
                        <a14:shadowObscured xmlns:a14="http://schemas.microsoft.com/office/drawing/2010/main"/>
                      </a:ext>
                    </a:extLst>
                  </pic:spPr>
                </pic:pic>
              </a:graphicData>
            </a:graphic>
          </wp:inline>
        </w:drawing>
      </w:r>
    </w:p>
    <w:p w14:paraId="5F8F3A20" w14:textId="77777777" w:rsidR="00B0743B" w:rsidRPr="006A7E20" w:rsidRDefault="00B0743B" w:rsidP="00B0743B">
      <w:pPr>
        <w:pStyle w:val="Ttol2"/>
        <w:spacing w:before="140"/>
        <w:ind w:left="142"/>
        <w:jc w:val="both"/>
        <w:rPr>
          <w:b w:val="0"/>
          <w:bCs w:val="0"/>
        </w:rPr>
      </w:pPr>
    </w:p>
    <w:p w14:paraId="14B5BB37" w14:textId="77777777" w:rsidR="00B0743B" w:rsidRPr="002641FA" w:rsidRDefault="00B0743B" w:rsidP="002641FA">
      <w:pPr>
        <w:tabs>
          <w:tab w:val="num" w:pos="2160"/>
        </w:tabs>
        <w:spacing w:after="0" w:line="240" w:lineRule="auto"/>
        <w:jc w:val="both"/>
        <w:rPr>
          <w:rFonts w:eastAsia="Arial" w:cs="Arial"/>
        </w:rPr>
      </w:pPr>
      <w:r w:rsidRPr="002641FA">
        <w:rPr>
          <w:rFonts w:eastAsia="Arial" w:cs="Arial"/>
        </w:rPr>
        <w:t xml:space="preserve">El valor de ponderació (VP) s’estableix en 1. L’objectiu d’aquest valor és assolir una major proporcionalitat entre les ofertes. </w:t>
      </w:r>
    </w:p>
    <w:p w14:paraId="1ADBDB70" w14:textId="77777777" w:rsidR="00B0743B" w:rsidRPr="002641FA" w:rsidRDefault="00B0743B" w:rsidP="002641FA">
      <w:pPr>
        <w:tabs>
          <w:tab w:val="num" w:pos="2160"/>
        </w:tabs>
        <w:spacing w:after="0" w:line="240" w:lineRule="auto"/>
        <w:jc w:val="both"/>
        <w:rPr>
          <w:rFonts w:eastAsia="Arial" w:cs="Arial"/>
        </w:rPr>
      </w:pPr>
      <w:r w:rsidRPr="002641FA">
        <w:rPr>
          <w:rFonts w:eastAsia="Arial" w:cs="Arial"/>
        </w:rPr>
        <w:t>Les empreses que, en la seva oferta econòmica, superin el pressupost màxim de licitació i les empreses que no presentin una oferta econòmica quedaran excloses de la licitació.</w:t>
      </w:r>
    </w:p>
    <w:p w14:paraId="7F7E22D6" w14:textId="77777777" w:rsidR="00B0743B" w:rsidRPr="002641FA" w:rsidRDefault="00B0743B" w:rsidP="002641FA">
      <w:pPr>
        <w:tabs>
          <w:tab w:val="num" w:pos="2160"/>
        </w:tabs>
        <w:spacing w:after="0" w:line="240" w:lineRule="auto"/>
        <w:jc w:val="both"/>
        <w:rPr>
          <w:rFonts w:eastAsia="Arial" w:cs="Arial"/>
        </w:rPr>
      </w:pPr>
      <w:r w:rsidRPr="002641FA">
        <w:rPr>
          <w:rFonts w:eastAsia="Arial" w:cs="Arial"/>
        </w:rPr>
        <w:t>Només es tindran en compte les ofertes que compleixin exactament amb totes les especificacions relacionades al plec de prescripcions tècniques.</w:t>
      </w:r>
    </w:p>
    <w:p w14:paraId="3998CEB9" w14:textId="77777777" w:rsidR="00B0743B" w:rsidRDefault="00B0743B" w:rsidP="009417DC">
      <w:pPr>
        <w:pStyle w:val="Textindependent2"/>
        <w:spacing w:after="0" w:line="240" w:lineRule="auto"/>
        <w:jc w:val="both"/>
        <w:rPr>
          <w:rFonts w:ascii="Arial" w:hAnsi="Arial" w:cs="Arial"/>
          <w:sz w:val="22"/>
          <w:szCs w:val="22"/>
        </w:rPr>
      </w:pPr>
    </w:p>
    <w:p w14:paraId="36552992" w14:textId="77777777" w:rsidR="00B0743B" w:rsidRDefault="00B0743B" w:rsidP="009417DC">
      <w:pPr>
        <w:pStyle w:val="Textindependent2"/>
        <w:spacing w:after="0" w:line="240" w:lineRule="auto"/>
        <w:jc w:val="both"/>
        <w:rPr>
          <w:rFonts w:ascii="Arial" w:hAnsi="Arial" w:cs="Arial"/>
          <w:sz w:val="22"/>
          <w:szCs w:val="22"/>
        </w:rPr>
      </w:pPr>
    </w:p>
    <w:p w14:paraId="071AA8E9" w14:textId="77777777" w:rsidR="001469EF" w:rsidRDefault="001469EF" w:rsidP="001469EF">
      <w:pPr>
        <w:pStyle w:val="Pargrafdellista"/>
        <w:tabs>
          <w:tab w:val="left" w:pos="481"/>
          <w:tab w:val="left" w:pos="482"/>
        </w:tabs>
        <w:spacing w:before="4" w:line="235" w:lineRule="auto"/>
        <w:ind w:left="1115" w:right="418"/>
        <w:jc w:val="both"/>
      </w:pPr>
    </w:p>
    <w:p w14:paraId="24CE9F14" w14:textId="77777777" w:rsidR="009417DC" w:rsidRDefault="009417DC" w:rsidP="009417DC">
      <w:pPr>
        <w:pStyle w:val="Textindependent"/>
        <w:ind w:left="122"/>
        <w:rPr>
          <w:rFonts w:cs="Arial"/>
          <w:sz w:val="22"/>
          <w:szCs w:val="22"/>
          <w:u w:val="single"/>
        </w:rPr>
      </w:pPr>
      <w:r w:rsidRPr="009417DC">
        <w:rPr>
          <w:rFonts w:cs="Arial"/>
          <w:sz w:val="22"/>
          <w:szCs w:val="22"/>
          <w:u w:val="single"/>
        </w:rPr>
        <w:t>JUSTIFICACIÓ</w:t>
      </w:r>
      <w:r w:rsidRPr="009417DC">
        <w:rPr>
          <w:rFonts w:cs="Arial"/>
          <w:spacing w:val="34"/>
          <w:sz w:val="22"/>
          <w:szCs w:val="22"/>
          <w:u w:val="single"/>
        </w:rPr>
        <w:t xml:space="preserve"> </w:t>
      </w:r>
      <w:r w:rsidRPr="009417DC">
        <w:rPr>
          <w:rFonts w:cs="Arial"/>
          <w:sz w:val="22"/>
          <w:szCs w:val="22"/>
          <w:u w:val="single"/>
        </w:rPr>
        <w:t>DE</w:t>
      </w:r>
      <w:r w:rsidRPr="009417DC">
        <w:rPr>
          <w:rFonts w:cs="Arial"/>
          <w:spacing w:val="32"/>
          <w:sz w:val="22"/>
          <w:szCs w:val="22"/>
          <w:u w:val="single"/>
        </w:rPr>
        <w:t xml:space="preserve"> </w:t>
      </w:r>
      <w:r w:rsidRPr="009417DC">
        <w:rPr>
          <w:rFonts w:cs="Arial"/>
          <w:sz w:val="22"/>
          <w:szCs w:val="22"/>
          <w:u w:val="single"/>
        </w:rPr>
        <w:t>LES</w:t>
      </w:r>
      <w:r w:rsidRPr="009417DC">
        <w:rPr>
          <w:rFonts w:cs="Arial"/>
          <w:spacing w:val="32"/>
          <w:sz w:val="22"/>
          <w:szCs w:val="22"/>
          <w:u w:val="single"/>
        </w:rPr>
        <w:t xml:space="preserve"> </w:t>
      </w:r>
      <w:r w:rsidRPr="009417DC">
        <w:rPr>
          <w:rFonts w:cs="Arial"/>
          <w:sz w:val="22"/>
          <w:szCs w:val="22"/>
          <w:u w:val="single"/>
        </w:rPr>
        <w:t>FÓRMULES</w:t>
      </w:r>
      <w:r w:rsidRPr="009417DC">
        <w:rPr>
          <w:rFonts w:cs="Arial"/>
          <w:spacing w:val="32"/>
          <w:sz w:val="22"/>
          <w:szCs w:val="22"/>
          <w:u w:val="single"/>
        </w:rPr>
        <w:t xml:space="preserve"> </w:t>
      </w:r>
      <w:r w:rsidRPr="009417DC">
        <w:rPr>
          <w:rFonts w:cs="Arial"/>
          <w:sz w:val="22"/>
          <w:szCs w:val="22"/>
          <w:u w:val="single"/>
        </w:rPr>
        <w:t>EMPRADES</w:t>
      </w:r>
    </w:p>
    <w:p w14:paraId="25B99118" w14:textId="77777777" w:rsidR="001A0A1F" w:rsidRPr="009417DC" w:rsidRDefault="001A0A1F" w:rsidP="009417DC">
      <w:pPr>
        <w:pStyle w:val="Textindependent"/>
        <w:ind w:left="122"/>
        <w:rPr>
          <w:rFonts w:cs="Arial"/>
          <w:sz w:val="22"/>
          <w:szCs w:val="22"/>
        </w:rPr>
      </w:pPr>
    </w:p>
    <w:p w14:paraId="5AFFFC7D" w14:textId="028170DE" w:rsidR="009417DC" w:rsidRPr="00DC0A9C" w:rsidRDefault="009417DC" w:rsidP="002641FA">
      <w:pPr>
        <w:tabs>
          <w:tab w:val="num" w:pos="2160"/>
        </w:tabs>
        <w:spacing w:after="0" w:line="240" w:lineRule="auto"/>
        <w:jc w:val="both"/>
        <w:rPr>
          <w:rFonts w:eastAsia="Arial" w:cs="Arial"/>
        </w:rPr>
      </w:pPr>
      <w:r w:rsidRPr="002641FA">
        <w:rPr>
          <w:rFonts w:eastAsia="Arial" w:cs="Arial"/>
        </w:rPr>
        <w:t>Les fórmules utilitzades per puntuar els diferents criteris són les recomanades per a Direcció General de Contractació Pública (DGCP) en la seva Directriu 1/2020 d’aplicació de fórmules de valoració i puntuació de les proposicions econòmica i tècnica, que recull la informació de l’informe de la mateixa DGCP “Sobre l’anàlisi de fórmules de valoració i puntuació proporcionals per a les ofertes econòmiques i les propostes tècniques”, de data 23 de juny de 2017, que va estar actualitzat l’any 2020</w:t>
      </w:r>
      <w:r w:rsidR="001C30ED">
        <w:rPr>
          <w:rFonts w:eastAsia="Arial" w:cs="Arial"/>
        </w:rPr>
        <w:t>.</w:t>
      </w:r>
    </w:p>
    <w:p w14:paraId="29863F26" w14:textId="043FD1D5" w:rsidR="009417DC" w:rsidRPr="008B492D" w:rsidRDefault="009417DC" w:rsidP="009417DC">
      <w:pPr>
        <w:pStyle w:val="Textindependent2"/>
        <w:spacing w:after="0" w:line="240" w:lineRule="auto"/>
        <w:jc w:val="both"/>
        <w:rPr>
          <w:rFonts w:ascii="Arial" w:hAnsi="Arial" w:cs="Arial"/>
          <w:i/>
          <w:sz w:val="22"/>
          <w:szCs w:val="22"/>
          <w:lang w:val="es-ES"/>
        </w:rPr>
      </w:pPr>
    </w:p>
    <w:p w14:paraId="1E315253" w14:textId="77777777" w:rsidR="00C717A1" w:rsidRPr="009F3D7F" w:rsidRDefault="00C717A1" w:rsidP="00F61656">
      <w:pPr>
        <w:spacing w:after="0" w:line="240" w:lineRule="auto"/>
        <w:jc w:val="both"/>
        <w:rPr>
          <w:rFonts w:cs="Arial"/>
          <w:u w:val="single"/>
        </w:rPr>
      </w:pPr>
      <w:r w:rsidRPr="00C717A1">
        <w:rPr>
          <w:rFonts w:cs="Arial"/>
        </w:rPr>
        <w:t>G.2</w:t>
      </w:r>
      <w:r>
        <w:rPr>
          <w:rFonts w:cs="Arial"/>
          <w:u w:val="single"/>
        </w:rPr>
        <w:t xml:space="preserve"> Mesa de contractació:</w:t>
      </w:r>
    </w:p>
    <w:p w14:paraId="652FF27F" w14:textId="77777777" w:rsidR="001540FD" w:rsidRDefault="001540FD" w:rsidP="00F61656">
      <w:pPr>
        <w:spacing w:after="0" w:line="240" w:lineRule="auto"/>
        <w:jc w:val="both"/>
        <w:rPr>
          <w:rFonts w:cs="Arial"/>
        </w:rPr>
      </w:pPr>
    </w:p>
    <w:p w14:paraId="7B76E2C0" w14:textId="77777777" w:rsidR="00B80DD3" w:rsidRPr="00DE037D" w:rsidRDefault="00B80DD3" w:rsidP="00B80DD3">
      <w:pPr>
        <w:spacing w:after="0" w:line="240" w:lineRule="auto"/>
        <w:jc w:val="both"/>
        <w:rPr>
          <w:rFonts w:cs="Arial"/>
          <w:snapToGrid w:val="0"/>
          <w:lang w:eastAsia="es-ES"/>
        </w:rPr>
      </w:pPr>
      <w:r w:rsidRPr="00DE037D">
        <w:rPr>
          <w:rFonts w:cs="Arial"/>
          <w:snapToGrid w:val="0"/>
          <w:lang w:eastAsia="es-ES"/>
        </w:rPr>
        <w:t>D’acord amb l’establert a l’article 326 de la LCSP per a aquest expedient no es preveu mesa de contractació.</w:t>
      </w:r>
    </w:p>
    <w:p w14:paraId="1AE5E02E" w14:textId="77777777" w:rsidR="006528E0" w:rsidRDefault="006528E0" w:rsidP="009F3D7F">
      <w:pPr>
        <w:spacing w:after="0" w:line="240" w:lineRule="auto"/>
        <w:jc w:val="both"/>
        <w:rPr>
          <w:rFonts w:cs="Arial"/>
          <w:b/>
          <w:snapToGrid w:val="0"/>
          <w:lang w:eastAsia="es-ES"/>
        </w:rPr>
      </w:pPr>
    </w:p>
    <w:p w14:paraId="7FD60512" w14:textId="77777777" w:rsidR="001540FD" w:rsidRPr="00B2009C" w:rsidRDefault="001540FD" w:rsidP="00C815EE">
      <w:pPr>
        <w:numPr>
          <w:ilvl w:val="0"/>
          <w:numId w:val="2"/>
        </w:numPr>
        <w:spacing w:after="0" w:line="240" w:lineRule="auto"/>
        <w:jc w:val="both"/>
        <w:rPr>
          <w:rFonts w:cs="Arial"/>
          <w:b/>
          <w:snapToGrid w:val="0"/>
          <w:lang w:eastAsia="es-ES"/>
        </w:rPr>
      </w:pPr>
      <w:r w:rsidRPr="00B2009C">
        <w:rPr>
          <w:rFonts w:cs="Arial"/>
          <w:b/>
          <w:snapToGrid w:val="0"/>
          <w:lang w:eastAsia="es-ES"/>
        </w:rPr>
        <w:t>Criteris per a la determinació de l’existència de baixes presumptament anormals</w:t>
      </w:r>
    </w:p>
    <w:p w14:paraId="508D84DD" w14:textId="77777777" w:rsidR="001540FD" w:rsidRPr="00F61656" w:rsidRDefault="001540FD" w:rsidP="00F61656">
      <w:pPr>
        <w:spacing w:after="0" w:line="240" w:lineRule="auto"/>
        <w:jc w:val="both"/>
        <w:rPr>
          <w:rFonts w:cs="Arial"/>
          <w:snapToGrid w:val="0"/>
          <w:lang w:eastAsia="es-ES"/>
        </w:rPr>
      </w:pPr>
    </w:p>
    <w:p w14:paraId="0E525D44" w14:textId="1CBDF87A" w:rsidR="00B67386" w:rsidRPr="001C30ED" w:rsidRDefault="00B67386" w:rsidP="001C30ED">
      <w:pPr>
        <w:tabs>
          <w:tab w:val="num" w:pos="2160"/>
        </w:tabs>
        <w:spacing w:after="0" w:line="240" w:lineRule="auto"/>
        <w:jc w:val="both"/>
        <w:rPr>
          <w:rFonts w:eastAsia="Arial" w:cs="Arial"/>
        </w:rPr>
      </w:pPr>
      <w:r w:rsidRPr="001C30ED">
        <w:rPr>
          <w:rFonts w:eastAsia="Arial" w:cs="Arial"/>
        </w:rPr>
        <w:t>La determinació de les ofertes que presentin uns valors anormalment baixos s’ha de dur a terme en funció dels límits i els paràmetres objectius establerts a continuació.</w:t>
      </w:r>
    </w:p>
    <w:p w14:paraId="08D0B1FA" w14:textId="77777777" w:rsidR="00B67386" w:rsidRPr="001C30ED" w:rsidRDefault="00B67386" w:rsidP="001C30ED">
      <w:pPr>
        <w:tabs>
          <w:tab w:val="num" w:pos="2160"/>
        </w:tabs>
        <w:spacing w:after="0" w:line="240" w:lineRule="auto"/>
        <w:jc w:val="both"/>
        <w:rPr>
          <w:rFonts w:eastAsia="Arial" w:cs="Arial"/>
        </w:rPr>
      </w:pPr>
      <w:r w:rsidRPr="001C30ED">
        <w:rPr>
          <w:rFonts w:eastAsia="Arial" w:cs="Arial"/>
        </w:rPr>
        <w:t>a. Si concorre una empresa licitadora, es considera anormalment baixa l’oferta que compleixi els dos criteris següents:</w:t>
      </w:r>
    </w:p>
    <w:p w14:paraId="7E73F4FD" w14:textId="77777777" w:rsidR="00B67386" w:rsidRPr="001C30ED" w:rsidRDefault="00B67386" w:rsidP="001C30ED">
      <w:pPr>
        <w:tabs>
          <w:tab w:val="num" w:pos="2160"/>
        </w:tabs>
        <w:spacing w:after="0" w:line="240" w:lineRule="auto"/>
        <w:jc w:val="both"/>
        <w:rPr>
          <w:rFonts w:eastAsia="Arial" w:cs="Arial"/>
        </w:rPr>
      </w:pPr>
      <w:r w:rsidRPr="001C30ED">
        <w:rPr>
          <w:rFonts w:eastAsia="Arial" w:cs="Arial"/>
        </w:rPr>
        <w:t>1. Que l’oferta econòmica sigui un 25% més baixa que el pressupost de licitació.</w:t>
      </w:r>
    </w:p>
    <w:p w14:paraId="418A9A7A" w14:textId="77777777" w:rsidR="00B67386" w:rsidRPr="001C30ED" w:rsidRDefault="00B67386" w:rsidP="001C30ED">
      <w:pPr>
        <w:tabs>
          <w:tab w:val="num" w:pos="2160"/>
        </w:tabs>
        <w:spacing w:after="0" w:line="240" w:lineRule="auto"/>
        <w:jc w:val="both"/>
        <w:rPr>
          <w:rFonts w:eastAsia="Arial" w:cs="Arial"/>
        </w:rPr>
      </w:pPr>
      <w:r w:rsidRPr="001C30ED">
        <w:rPr>
          <w:rFonts w:eastAsia="Arial" w:cs="Arial"/>
        </w:rPr>
        <w:t>2. Que la puntuació que li correspongui en la resta de criteris d’adjudicació diferents del preu sigui superior al 90% de la puntuació total establerta en el plec de clàusules administratives particulars.</w:t>
      </w:r>
    </w:p>
    <w:p w14:paraId="7D550ADD" w14:textId="77777777" w:rsidR="00B67386" w:rsidRPr="006A7E20" w:rsidRDefault="00B67386" w:rsidP="00B67386">
      <w:pPr>
        <w:pStyle w:val="Textindependent"/>
        <w:spacing w:line="285" w:lineRule="auto"/>
        <w:ind w:left="142"/>
        <w:rPr>
          <w:iCs/>
          <w:sz w:val="20"/>
        </w:rPr>
      </w:pPr>
    </w:p>
    <w:p w14:paraId="428ECA9A" w14:textId="77777777" w:rsidR="00B67386" w:rsidRPr="001C30ED" w:rsidRDefault="00B67386" w:rsidP="001C30ED">
      <w:pPr>
        <w:tabs>
          <w:tab w:val="num" w:pos="2160"/>
        </w:tabs>
        <w:spacing w:after="0" w:line="240" w:lineRule="auto"/>
        <w:jc w:val="both"/>
        <w:rPr>
          <w:rFonts w:eastAsia="Arial" w:cs="Arial"/>
        </w:rPr>
      </w:pPr>
      <w:r w:rsidRPr="001C30ED">
        <w:rPr>
          <w:rFonts w:eastAsia="Arial" w:cs="Arial"/>
        </w:rPr>
        <w:t>b. Si concorren dues empreses licitadores, es considera anormalment baixa l’oferta que compleixi els dos criteris següents:</w:t>
      </w:r>
    </w:p>
    <w:p w14:paraId="7AFF5BC5" w14:textId="77777777" w:rsidR="00B67386" w:rsidRPr="006A7E20" w:rsidRDefault="00B67386" w:rsidP="00B67386">
      <w:pPr>
        <w:pStyle w:val="Textindependent"/>
        <w:spacing w:line="285" w:lineRule="auto"/>
        <w:ind w:left="142"/>
        <w:rPr>
          <w:iCs/>
          <w:sz w:val="20"/>
        </w:rPr>
      </w:pPr>
    </w:p>
    <w:p w14:paraId="31708F00" w14:textId="77777777" w:rsidR="00B67386" w:rsidRPr="001C30ED" w:rsidRDefault="00B67386" w:rsidP="001C30ED">
      <w:pPr>
        <w:tabs>
          <w:tab w:val="num" w:pos="2160"/>
        </w:tabs>
        <w:spacing w:after="0" w:line="240" w:lineRule="auto"/>
        <w:jc w:val="both"/>
        <w:rPr>
          <w:rFonts w:eastAsia="Arial" w:cs="Arial"/>
        </w:rPr>
      </w:pPr>
      <w:r w:rsidRPr="006A7E20">
        <w:rPr>
          <w:iCs/>
          <w:sz w:val="20"/>
        </w:rPr>
        <w:t>1</w:t>
      </w:r>
      <w:r w:rsidRPr="001C30ED">
        <w:rPr>
          <w:rFonts w:eastAsia="Arial" w:cs="Arial"/>
        </w:rPr>
        <w:t>. Que la puntuació que li correspongui en l’oferta econòmica sigui superior en més d’un 20% a la de l’altra oferta.</w:t>
      </w:r>
    </w:p>
    <w:p w14:paraId="462AC559" w14:textId="77777777" w:rsidR="00B67386" w:rsidRPr="001C30ED" w:rsidRDefault="00B67386" w:rsidP="001C30ED">
      <w:pPr>
        <w:tabs>
          <w:tab w:val="num" w:pos="2160"/>
        </w:tabs>
        <w:spacing w:after="0" w:line="240" w:lineRule="auto"/>
        <w:jc w:val="both"/>
        <w:rPr>
          <w:rFonts w:eastAsia="Arial" w:cs="Arial"/>
        </w:rPr>
      </w:pPr>
      <w:r w:rsidRPr="001C30ED">
        <w:rPr>
          <w:rFonts w:eastAsia="Arial" w:cs="Arial"/>
        </w:rPr>
        <w:lastRenderedPageBreak/>
        <w:t>2. Que la puntuació que li correspongui en la resta de criteris d’adjudicació diferents del preu sigui superior en més d’un 20% a la puntuació més baixa.</w:t>
      </w:r>
    </w:p>
    <w:p w14:paraId="71E1B2B5" w14:textId="77777777" w:rsidR="00B67386" w:rsidRPr="001C30ED" w:rsidRDefault="00B67386" w:rsidP="001C30ED">
      <w:pPr>
        <w:tabs>
          <w:tab w:val="num" w:pos="2160"/>
        </w:tabs>
        <w:spacing w:after="0" w:line="240" w:lineRule="auto"/>
        <w:jc w:val="both"/>
        <w:rPr>
          <w:rFonts w:eastAsia="Arial" w:cs="Arial"/>
        </w:rPr>
      </w:pPr>
    </w:p>
    <w:p w14:paraId="7A91BF9D" w14:textId="77777777" w:rsidR="00B67386" w:rsidRPr="001C30ED" w:rsidRDefault="00B67386" w:rsidP="001C30ED">
      <w:pPr>
        <w:tabs>
          <w:tab w:val="num" w:pos="2160"/>
        </w:tabs>
        <w:spacing w:after="0" w:line="240" w:lineRule="auto"/>
        <w:jc w:val="both"/>
        <w:rPr>
          <w:rFonts w:eastAsia="Arial" w:cs="Arial"/>
        </w:rPr>
      </w:pPr>
      <w:r w:rsidRPr="001C30ED">
        <w:rPr>
          <w:rFonts w:eastAsia="Arial" w:cs="Arial"/>
        </w:rPr>
        <w:t>c. Si concorren tres o més empreses licitadores, es considera anormalment baixa l’oferta que compleixi els dos criteris següent:</w:t>
      </w:r>
    </w:p>
    <w:p w14:paraId="4470DF99" w14:textId="77777777" w:rsidR="00B67386" w:rsidRPr="001C30ED" w:rsidRDefault="00B67386" w:rsidP="001C30ED">
      <w:pPr>
        <w:tabs>
          <w:tab w:val="num" w:pos="2160"/>
        </w:tabs>
        <w:spacing w:after="0" w:line="240" w:lineRule="auto"/>
        <w:jc w:val="both"/>
        <w:rPr>
          <w:rFonts w:eastAsia="Arial" w:cs="Arial"/>
        </w:rPr>
      </w:pPr>
      <w:r w:rsidRPr="001C30ED">
        <w:rPr>
          <w:rFonts w:eastAsia="Arial" w:cs="Arial"/>
        </w:rPr>
        <w:t xml:space="preserve"> </w:t>
      </w:r>
    </w:p>
    <w:p w14:paraId="393ECA46" w14:textId="77777777" w:rsidR="00B67386" w:rsidRPr="001C30ED" w:rsidRDefault="00B67386" w:rsidP="001C30ED">
      <w:pPr>
        <w:tabs>
          <w:tab w:val="num" w:pos="2160"/>
        </w:tabs>
        <w:spacing w:after="0" w:line="240" w:lineRule="auto"/>
        <w:jc w:val="both"/>
        <w:rPr>
          <w:rFonts w:eastAsia="Arial" w:cs="Arial"/>
        </w:rPr>
      </w:pPr>
      <w:r w:rsidRPr="001C30ED">
        <w:rPr>
          <w:rFonts w:eastAsia="Arial" w:cs="Arial"/>
        </w:rPr>
        <w:t xml:space="preserve">1. Que la puntuació que li correspongui en l’oferta econòmica sigui superior en més d’un 20% a la mitjana aritmètica de les puntuacions de totes les ofertes econòmiques presentades. </w:t>
      </w:r>
    </w:p>
    <w:p w14:paraId="38E2A32A" w14:textId="77777777" w:rsidR="00B67386" w:rsidRPr="001C30ED" w:rsidRDefault="00B67386" w:rsidP="001C30ED">
      <w:pPr>
        <w:tabs>
          <w:tab w:val="num" w:pos="2160"/>
        </w:tabs>
        <w:spacing w:after="0" w:line="240" w:lineRule="auto"/>
        <w:jc w:val="both"/>
        <w:rPr>
          <w:rFonts w:eastAsia="Arial" w:cs="Arial"/>
        </w:rPr>
      </w:pPr>
      <w:r w:rsidRPr="001C30ED">
        <w:rPr>
          <w:rFonts w:eastAsia="Arial" w:cs="Arial"/>
        </w:rPr>
        <w:t xml:space="preserve">2. Que la puntuació que li correspongui en la resta de criteris d’adjudicació diferents del preu, sigui superior a la suma de la mitjana aritmètica de les puntuacions de les ofertes i la desviació mitjana d’aquestes puntuacions. </w:t>
      </w:r>
    </w:p>
    <w:p w14:paraId="699A63E3" w14:textId="77777777" w:rsidR="00B67386" w:rsidRPr="001C30ED" w:rsidRDefault="00B67386" w:rsidP="001C30ED">
      <w:pPr>
        <w:tabs>
          <w:tab w:val="num" w:pos="2160"/>
        </w:tabs>
        <w:spacing w:after="0" w:line="240" w:lineRule="auto"/>
        <w:jc w:val="both"/>
        <w:rPr>
          <w:rFonts w:eastAsia="Arial" w:cs="Arial"/>
        </w:rPr>
      </w:pPr>
    </w:p>
    <w:p w14:paraId="62F6EF4D" w14:textId="77777777" w:rsidR="00B67386" w:rsidRPr="001C30ED" w:rsidRDefault="00B67386" w:rsidP="001C30ED">
      <w:pPr>
        <w:tabs>
          <w:tab w:val="num" w:pos="2160"/>
        </w:tabs>
        <w:spacing w:after="0" w:line="240" w:lineRule="auto"/>
        <w:jc w:val="both"/>
        <w:rPr>
          <w:rFonts w:eastAsia="Arial" w:cs="Arial"/>
        </w:rPr>
      </w:pPr>
      <w:r w:rsidRPr="001C30ED">
        <w:rPr>
          <w:rFonts w:eastAsia="Arial" w:cs="Arial"/>
        </w:rPr>
        <w:t xml:space="preserve">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 </w:t>
      </w:r>
    </w:p>
    <w:p w14:paraId="72BAFCA5" w14:textId="77777777" w:rsidR="008020AC" w:rsidRDefault="008020AC" w:rsidP="008020AC">
      <w:pPr>
        <w:spacing w:after="0" w:line="240" w:lineRule="auto"/>
        <w:ind w:left="360"/>
        <w:jc w:val="both"/>
        <w:rPr>
          <w:rFonts w:cs="Arial"/>
          <w:b/>
          <w:snapToGrid w:val="0"/>
          <w:lang w:eastAsia="es-ES"/>
        </w:rPr>
      </w:pPr>
    </w:p>
    <w:p w14:paraId="0A7B31C4" w14:textId="479EEEE0" w:rsidR="001540FD" w:rsidRPr="002641FA" w:rsidRDefault="001540FD" w:rsidP="00C815EE">
      <w:pPr>
        <w:numPr>
          <w:ilvl w:val="0"/>
          <w:numId w:val="2"/>
        </w:numPr>
        <w:spacing w:after="0" w:line="240" w:lineRule="auto"/>
        <w:jc w:val="both"/>
        <w:rPr>
          <w:rFonts w:cs="Arial"/>
          <w:b/>
          <w:snapToGrid w:val="0"/>
          <w:lang w:eastAsia="es-ES"/>
        </w:rPr>
      </w:pPr>
      <w:r w:rsidRPr="002641FA">
        <w:rPr>
          <w:rFonts w:cs="Arial"/>
          <w:b/>
          <w:snapToGrid w:val="0"/>
          <w:lang w:eastAsia="es-ES"/>
        </w:rPr>
        <w:t>Altra documentació a presentar per les empreses licitadores o per les empreses proposades com adjudicatàries</w:t>
      </w:r>
      <w:r w:rsidR="00174AF8">
        <w:rPr>
          <w:rFonts w:cs="Arial"/>
          <w:b/>
          <w:snapToGrid w:val="0"/>
          <w:lang w:eastAsia="es-ES"/>
        </w:rPr>
        <w:t>.</w:t>
      </w:r>
    </w:p>
    <w:p w14:paraId="16AB85A8" w14:textId="77777777" w:rsidR="00DC0A9C" w:rsidRDefault="00DC0A9C" w:rsidP="00DC0A9C">
      <w:pPr>
        <w:spacing w:after="0" w:line="240" w:lineRule="auto"/>
        <w:jc w:val="both"/>
        <w:rPr>
          <w:rFonts w:cs="Arial"/>
          <w:b/>
          <w:snapToGrid w:val="0"/>
          <w:highlight w:val="yellow"/>
          <w:lang w:eastAsia="es-ES"/>
        </w:rPr>
      </w:pPr>
    </w:p>
    <w:p w14:paraId="43C4EE72" w14:textId="73CDCFAE" w:rsidR="00DC0A9C" w:rsidRPr="000226A9" w:rsidRDefault="00174AF8" w:rsidP="000226A9">
      <w:pPr>
        <w:pStyle w:val="Pargrafdellista"/>
        <w:numPr>
          <w:ilvl w:val="0"/>
          <w:numId w:val="66"/>
        </w:numPr>
        <w:spacing w:line="259" w:lineRule="auto"/>
        <w:jc w:val="both"/>
        <w:rPr>
          <w:rFonts w:ascii="Arial" w:eastAsia="Arial" w:hAnsi="Arial" w:cs="Arial"/>
          <w:b/>
          <w:bCs/>
          <w:iCs/>
          <w:color w:val="000000"/>
          <w:sz w:val="22"/>
          <w:szCs w:val="22"/>
          <w:u w:val="single" w:color="000000"/>
        </w:rPr>
      </w:pPr>
      <w:r w:rsidRPr="000226A9">
        <w:rPr>
          <w:rFonts w:ascii="Arial" w:eastAsia="Arial" w:hAnsi="Arial" w:cs="Arial"/>
          <w:b/>
          <w:bCs/>
          <w:iCs/>
          <w:color w:val="000000"/>
          <w:sz w:val="22"/>
          <w:szCs w:val="22"/>
          <w:u w:val="single" w:color="000000"/>
        </w:rPr>
        <w:t>L’empresa proposada adjudicatària ha d’aportar la documentació que es relaciona a la clàusula tretzena del plec de clàusules administratives particulars.</w:t>
      </w:r>
    </w:p>
    <w:p w14:paraId="3EE92BE9" w14:textId="77777777" w:rsidR="00174AF8" w:rsidRPr="000226A9" w:rsidRDefault="00174AF8" w:rsidP="000226A9">
      <w:pPr>
        <w:pStyle w:val="Pargrafdellista"/>
        <w:spacing w:line="259" w:lineRule="auto"/>
        <w:jc w:val="both"/>
        <w:rPr>
          <w:rFonts w:ascii="Arial" w:eastAsia="Arial" w:hAnsi="Arial" w:cs="Arial"/>
          <w:b/>
          <w:bCs/>
          <w:iCs/>
          <w:color w:val="000000"/>
          <w:sz w:val="22"/>
          <w:szCs w:val="22"/>
          <w:u w:val="single" w:color="000000"/>
        </w:rPr>
      </w:pPr>
    </w:p>
    <w:p w14:paraId="2FB15140" w14:textId="7AEF90E9" w:rsidR="00174AF8" w:rsidRPr="000226A9" w:rsidRDefault="00174AF8" w:rsidP="000226A9">
      <w:pPr>
        <w:pStyle w:val="Pargrafdellista"/>
        <w:spacing w:line="259" w:lineRule="auto"/>
        <w:jc w:val="both"/>
        <w:rPr>
          <w:rFonts w:ascii="Arial" w:eastAsia="Arial" w:hAnsi="Arial" w:cs="Arial"/>
          <w:b/>
          <w:bCs/>
          <w:iCs/>
          <w:color w:val="000000"/>
          <w:sz w:val="22"/>
          <w:szCs w:val="22"/>
          <w:u w:val="single" w:color="000000"/>
        </w:rPr>
      </w:pPr>
      <w:r w:rsidRPr="000226A9">
        <w:rPr>
          <w:rFonts w:ascii="Arial" w:eastAsia="Arial" w:hAnsi="Arial" w:cs="Arial"/>
          <w:b/>
          <w:bCs/>
          <w:iCs/>
          <w:color w:val="000000"/>
          <w:sz w:val="22"/>
          <w:szCs w:val="22"/>
          <w:u w:val="single" w:color="000000"/>
        </w:rPr>
        <w:t>A més, caldrà que presenti la documentació següent:</w:t>
      </w:r>
    </w:p>
    <w:p w14:paraId="2BCA03C7" w14:textId="77777777" w:rsidR="002A5134" w:rsidRPr="000226A9" w:rsidRDefault="002A5134" w:rsidP="000226A9">
      <w:pPr>
        <w:spacing w:after="0" w:line="259" w:lineRule="auto"/>
        <w:ind w:left="3" w:firstLine="357"/>
        <w:jc w:val="both"/>
        <w:rPr>
          <w:rFonts w:eastAsia="Arial" w:cs="Arial"/>
          <w:b/>
          <w:bCs/>
          <w:iCs/>
          <w:color w:val="000000"/>
          <w:u w:val="single" w:color="000000"/>
        </w:rPr>
      </w:pPr>
    </w:p>
    <w:p w14:paraId="6F1DD64D" w14:textId="77777777" w:rsidR="002A5134" w:rsidRPr="000226A9" w:rsidRDefault="002A5134" w:rsidP="000226A9">
      <w:pPr>
        <w:spacing w:after="0" w:line="259" w:lineRule="auto"/>
        <w:ind w:left="3" w:firstLine="357"/>
        <w:jc w:val="both"/>
        <w:rPr>
          <w:rFonts w:eastAsia="Arial" w:cs="Arial"/>
          <w:iCs/>
          <w:color w:val="000000"/>
        </w:rPr>
      </w:pPr>
    </w:p>
    <w:p w14:paraId="5548478B" w14:textId="777C805A" w:rsidR="00016822" w:rsidRPr="000226A9" w:rsidRDefault="00174AF8" w:rsidP="000226A9">
      <w:pPr>
        <w:pStyle w:val="Pargrafdellista"/>
        <w:numPr>
          <w:ilvl w:val="0"/>
          <w:numId w:val="64"/>
        </w:numPr>
        <w:spacing w:line="259" w:lineRule="auto"/>
        <w:ind w:left="993" w:right="-1"/>
        <w:jc w:val="both"/>
        <w:rPr>
          <w:rFonts w:ascii="Arial" w:eastAsia="Arial" w:hAnsi="Arial" w:cs="Arial"/>
          <w:iCs/>
          <w:color w:val="000000"/>
          <w:sz w:val="22"/>
          <w:szCs w:val="22"/>
        </w:rPr>
      </w:pPr>
      <w:r w:rsidRPr="000226A9">
        <w:rPr>
          <w:rFonts w:ascii="Arial" w:eastAsia="Arial" w:hAnsi="Arial" w:cs="Arial"/>
          <w:iCs/>
          <w:color w:val="000000"/>
          <w:sz w:val="22"/>
          <w:szCs w:val="22"/>
        </w:rPr>
        <w:t xml:space="preserve">Pòlissa d’assegurança de Responsabilitat civil, </w:t>
      </w:r>
      <w:r w:rsidR="000226A9">
        <w:rPr>
          <w:rFonts w:ascii="Arial" w:eastAsia="Arial" w:hAnsi="Arial" w:cs="Arial"/>
          <w:iCs/>
          <w:color w:val="000000"/>
          <w:sz w:val="22"/>
          <w:szCs w:val="22"/>
        </w:rPr>
        <w:t xml:space="preserve">vigent durant tota la durada del contracte, amb una cobertura mínima de 800.000€, </w:t>
      </w:r>
      <w:r w:rsidRPr="000226A9">
        <w:rPr>
          <w:rFonts w:ascii="Arial" w:eastAsia="Arial" w:hAnsi="Arial" w:cs="Arial"/>
          <w:iCs/>
          <w:color w:val="000000"/>
          <w:sz w:val="22"/>
          <w:szCs w:val="22"/>
        </w:rPr>
        <w:t xml:space="preserve">d’acord amb el punt </w:t>
      </w:r>
      <w:r w:rsidR="003A517D" w:rsidRPr="000226A9">
        <w:rPr>
          <w:rFonts w:ascii="Arial" w:eastAsia="Arial" w:hAnsi="Arial" w:cs="Arial"/>
          <w:iCs/>
          <w:color w:val="000000"/>
          <w:sz w:val="22"/>
          <w:szCs w:val="22"/>
        </w:rPr>
        <w:t>6</w:t>
      </w:r>
      <w:r w:rsidRPr="000226A9">
        <w:rPr>
          <w:rFonts w:ascii="Arial" w:eastAsia="Arial" w:hAnsi="Arial" w:cs="Arial"/>
          <w:iCs/>
          <w:color w:val="000000"/>
          <w:sz w:val="22"/>
          <w:szCs w:val="22"/>
        </w:rPr>
        <w:t xml:space="preserve"> del PP</w:t>
      </w:r>
      <w:r w:rsidR="000226A9">
        <w:rPr>
          <w:rFonts w:ascii="Arial" w:eastAsia="Arial" w:hAnsi="Arial" w:cs="Arial"/>
          <w:iCs/>
          <w:color w:val="000000"/>
          <w:sz w:val="22"/>
          <w:szCs w:val="22"/>
        </w:rPr>
        <w:t>T</w:t>
      </w:r>
    </w:p>
    <w:p w14:paraId="3D22075F" w14:textId="4ACA229E" w:rsidR="00174AF8" w:rsidRPr="000226A9" w:rsidRDefault="00174AF8" w:rsidP="000226A9">
      <w:pPr>
        <w:pStyle w:val="Pargrafdellista"/>
        <w:numPr>
          <w:ilvl w:val="0"/>
          <w:numId w:val="64"/>
        </w:numPr>
        <w:spacing w:line="259" w:lineRule="auto"/>
        <w:jc w:val="both"/>
        <w:rPr>
          <w:rFonts w:ascii="Arial" w:eastAsia="Arial" w:hAnsi="Arial" w:cs="Arial"/>
          <w:iCs/>
          <w:color w:val="000000"/>
          <w:sz w:val="22"/>
          <w:szCs w:val="22"/>
        </w:rPr>
      </w:pPr>
      <w:r w:rsidRPr="000226A9">
        <w:rPr>
          <w:rFonts w:ascii="Arial" w:eastAsia="Arial" w:hAnsi="Arial" w:cs="Arial"/>
          <w:iCs/>
          <w:color w:val="000000"/>
          <w:sz w:val="22"/>
          <w:szCs w:val="22"/>
        </w:rPr>
        <w:t xml:space="preserve">Certificat de la companyia asseguradora acreditant la idoneïtat de la cobertura de la pòlissa formalitzada amb l’activitat </w:t>
      </w:r>
      <w:proofErr w:type="spellStart"/>
      <w:r w:rsidRPr="000226A9">
        <w:rPr>
          <w:rFonts w:ascii="Arial" w:eastAsia="Arial" w:hAnsi="Arial" w:cs="Arial"/>
          <w:iCs/>
          <w:color w:val="000000"/>
          <w:sz w:val="22"/>
          <w:szCs w:val="22"/>
        </w:rPr>
        <w:t>prestacional</w:t>
      </w:r>
      <w:proofErr w:type="spellEnd"/>
      <w:r w:rsidRPr="000226A9">
        <w:rPr>
          <w:rFonts w:ascii="Arial" w:eastAsia="Arial" w:hAnsi="Arial" w:cs="Arial"/>
          <w:iCs/>
          <w:color w:val="000000"/>
          <w:sz w:val="22"/>
          <w:szCs w:val="22"/>
        </w:rPr>
        <w:t xml:space="preserve"> objecte del contracte.</w:t>
      </w:r>
    </w:p>
    <w:p w14:paraId="3AF7CC35" w14:textId="77777777" w:rsidR="00DC0A9C" w:rsidRDefault="00DC0A9C" w:rsidP="00DC0A9C">
      <w:pPr>
        <w:spacing w:after="0" w:line="259" w:lineRule="auto"/>
        <w:ind w:left="3" w:firstLine="357"/>
        <w:rPr>
          <w:rFonts w:eastAsia="Arial" w:cs="Arial"/>
          <w:b/>
          <w:bCs/>
          <w:iCs/>
          <w:color w:val="000000"/>
          <w:u w:val="single" w:color="000000"/>
        </w:rPr>
      </w:pPr>
    </w:p>
    <w:p w14:paraId="3E2509D8" w14:textId="77777777" w:rsidR="001540FD"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Condicions especials d’execució</w:t>
      </w:r>
    </w:p>
    <w:p w14:paraId="2DF76F39" w14:textId="77777777" w:rsidR="001346E8" w:rsidRDefault="001346E8" w:rsidP="002D6262">
      <w:pPr>
        <w:spacing w:after="0" w:line="259" w:lineRule="auto"/>
        <w:rPr>
          <w:rFonts w:eastAsia="Arial" w:cs="Arial"/>
          <w:color w:val="000000"/>
        </w:rPr>
      </w:pPr>
    </w:p>
    <w:p w14:paraId="0872A9B0" w14:textId="77777777" w:rsidR="002D6262" w:rsidRPr="002D6262" w:rsidRDefault="002D6262" w:rsidP="002D6262">
      <w:pPr>
        <w:spacing w:after="0" w:line="240" w:lineRule="auto"/>
        <w:jc w:val="both"/>
      </w:pPr>
      <w:r w:rsidRPr="002D6262">
        <w:t>En aplicació de l’establert a l’article 202.2 de la LCSP les empreses tenen les següents condicions especials d’execució:</w:t>
      </w:r>
    </w:p>
    <w:p w14:paraId="31E47F75" w14:textId="77777777" w:rsidR="002D6262" w:rsidRPr="00ED26DA" w:rsidRDefault="002D6262" w:rsidP="002D6262">
      <w:pPr>
        <w:spacing w:after="0" w:line="240" w:lineRule="auto"/>
        <w:jc w:val="both"/>
        <w:rPr>
          <w:rFonts w:cs="Arial"/>
          <w:lang w:eastAsia="es-ES"/>
        </w:rPr>
      </w:pPr>
    </w:p>
    <w:p w14:paraId="25FA8006" w14:textId="77777777" w:rsidR="002D6262" w:rsidRDefault="002D6262" w:rsidP="00E86C1B">
      <w:pPr>
        <w:pStyle w:val="Pargrafdellista"/>
        <w:numPr>
          <w:ilvl w:val="0"/>
          <w:numId w:val="16"/>
        </w:numPr>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14:paraId="699C57EC" w14:textId="77777777" w:rsidR="002D6262" w:rsidRPr="00ED26DA" w:rsidRDefault="002D6262" w:rsidP="002D6262">
      <w:pPr>
        <w:pStyle w:val="Pargrafdellista"/>
        <w:rPr>
          <w:rFonts w:ascii="Arial" w:hAnsi="Arial" w:cs="Arial"/>
          <w:sz w:val="22"/>
          <w:szCs w:val="22"/>
        </w:rPr>
      </w:pPr>
    </w:p>
    <w:p w14:paraId="2DE5D858" w14:textId="77777777" w:rsidR="002D6262" w:rsidRDefault="002D6262" w:rsidP="00E86C1B">
      <w:pPr>
        <w:pStyle w:val="Pargrafdellista"/>
        <w:numPr>
          <w:ilvl w:val="0"/>
          <w:numId w:val="16"/>
        </w:numPr>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14:paraId="394A5016" w14:textId="77777777" w:rsidR="002D6262" w:rsidRPr="00ED26DA" w:rsidRDefault="002D6262" w:rsidP="002D6262">
      <w:pPr>
        <w:pStyle w:val="Pargrafdellista"/>
        <w:rPr>
          <w:rFonts w:ascii="Arial" w:hAnsi="Arial" w:cs="Arial"/>
          <w:sz w:val="22"/>
          <w:szCs w:val="22"/>
        </w:rPr>
      </w:pPr>
    </w:p>
    <w:p w14:paraId="20B282B3" w14:textId="77777777" w:rsidR="002D6262" w:rsidRPr="009B3A5F" w:rsidRDefault="002D6262" w:rsidP="002D6262">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14:paraId="7B4CDE19" w14:textId="77777777" w:rsidR="002D6262" w:rsidRPr="009B3A5F" w:rsidRDefault="002D6262" w:rsidP="002D6262">
      <w:pPr>
        <w:spacing w:after="0" w:line="240" w:lineRule="auto"/>
        <w:jc w:val="both"/>
        <w:rPr>
          <w:rFonts w:cs="Arial"/>
          <w:lang w:eastAsia="es-ES"/>
        </w:rPr>
      </w:pPr>
    </w:p>
    <w:p w14:paraId="4EF15373" w14:textId="77777777" w:rsidR="002D6262" w:rsidRPr="009B3A5F" w:rsidRDefault="002D6262" w:rsidP="00E86C1B">
      <w:pPr>
        <w:numPr>
          <w:ilvl w:val="0"/>
          <w:numId w:val="13"/>
        </w:numPr>
        <w:spacing w:after="0" w:line="240" w:lineRule="auto"/>
        <w:jc w:val="both"/>
        <w:rPr>
          <w:rFonts w:cs="Arial"/>
        </w:rPr>
      </w:pPr>
      <w:r w:rsidRPr="009B3A5F">
        <w:rPr>
          <w:rFonts w:cs="Arial"/>
        </w:rPr>
        <w:lastRenderedPageBreak/>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1B1B520C" w14:textId="77777777" w:rsidR="002D6262" w:rsidRPr="009B3A5F" w:rsidRDefault="002D6262" w:rsidP="002D6262">
      <w:pPr>
        <w:spacing w:after="0" w:line="240" w:lineRule="auto"/>
        <w:ind w:left="720"/>
        <w:jc w:val="both"/>
        <w:rPr>
          <w:rFonts w:cs="Arial"/>
        </w:rPr>
      </w:pPr>
    </w:p>
    <w:p w14:paraId="02276616" w14:textId="77777777" w:rsidR="002D6262" w:rsidRPr="009B3A5F" w:rsidRDefault="002D6262" w:rsidP="00E86C1B">
      <w:pPr>
        <w:numPr>
          <w:ilvl w:val="0"/>
          <w:numId w:val="13"/>
        </w:numPr>
        <w:spacing w:after="0" w:line="240" w:lineRule="auto"/>
        <w:jc w:val="both"/>
        <w:rPr>
          <w:rFonts w:cs="Arial"/>
        </w:rPr>
      </w:pPr>
      <w:r w:rsidRPr="009B3A5F">
        <w:rPr>
          <w:rFonts w:cs="Arial"/>
        </w:rPr>
        <w:t>Amb caràcter general, els licitadors i contractistes, en l’exercici de la seva activitat, assumeixen les obligacions següents:</w:t>
      </w:r>
    </w:p>
    <w:p w14:paraId="3C8417A9" w14:textId="77777777" w:rsidR="002D6262" w:rsidRPr="009B3A5F" w:rsidRDefault="002D6262" w:rsidP="002D6262">
      <w:pPr>
        <w:pStyle w:val="Pargrafdellista"/>
        <w:rPr>
          <w:rFonts w:cs="Arial"/>
          <w:szCs w:val="22"/>
          <w:lang w:eastAsia="ca-ES"/>
        </w:rPr>
      </w:pPr>
    </w:p>
    <w:p w14:paraId="328C74AE" w14:textId="77777777" w:rsidR="002D6262" w:rsidRPr="009B3A5F" w:rsidRDefault="002D6262" w:rsidP="00E86C1B">
      <w:pPr>
        <w:numPr>
          <w:ilvl w:val="0"/>
          <w:numId w:val="14"/>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14:paraId="5165103A" w14:textId="77777777" w:rsidR="002D6262" w:rsidRPr="009B3A5F" w:rsidRDefault="002D6262" w:rsidP="00E86C1B">
      <w:pPr>
        <w:numPr>
          <w:ilvl w:val="0"/>
          <w:numId w:val="14"/>
        </w:numPr>
        <w:spacing w:after="0" w:line="240" w:lineRule="auto"/>
        <w:jc w:val="both"/>
        <w:rPr>
          <w:rFonts w:cs="Arial"/>
        </w:rPr>
      </w:pPr>
      <w:r w:rsidRPr="009B3A5F">
        <w:rPr>
          <w:rFonts w:cs="Arial"/>
        </w:rPr>
        <w:t>No realitzar accions que posin en risc l’interès públic en l’àmbit del contracte o de les prestacions a realitzar.</w:t>
      </w:r>
    </w:p>
    <w:p w14:paraId="2D2C52D2" w14:textId="77777777" w:rsidR="002D6262" w:rsidRDefault="002D6262" w:rsidP="00E86C1B">
      <w:pPr>
        <w:numPr>
          <w:ilvl w:val="0"/>
          <w:numId w:val="14"/>
        </w:numPr>
        <w:spacing w:after="0" w:line="240" w:lineRule="auto"/>
        <w:jc w:val="both"/>
        <w:rPr>
          <w:rFonts w:cs="Arial"/>
        </w:rPr>
      </w:pPr>
      <w:r w:rsidRPr="009B3A5F">
        <w:rPr>
          <w:rFonts w:cs="Arial"/>
        </w:rPr>
        <w:t>Denunciar les situacions irregulars que es puguin presentar en els processos de contractació pública o durant l’execució dels contractes.</w:t>
      </w:r>
    </w:p>
    <w:p w14:paraId="1871FC49" w14:textId="77777777" w:rsidR="002D6262" w:rsidRPr="009B3A5F" w:rsidRDefault="002D6262" w:rsidP="00E86C1B">
      <w:pPr>
        <w:pStyle w:val="Pargrafdellista"/>
        <w:numPr>
          <w:ilvl w:val="0"/>
          <w:numId w:val="14"/>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67E8469F" w14:textId="77777777" w:rsidR="002D6262" w:rsidRPr="009B3A5F" w:rsidRDefault="002D6262" w:rsidP="00E86C1B">
      <w:pPr>
        <w:pStyle w:val="Pargrafdellista"/>
        <w:numPr>
          <w:ilvl w:val="0"/>
          <w:numId w:val="14"/>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14:paraId="54EA3440" w14:textId="77777777" w:rsidR="002D6262" w:rsidRPr="009B3A5F" w:rsidRDefault="002D6262" w:rsidP="00E86C1B">
      <w:pPr>
        <w:pStyle w:val="Pargrafdellista"/>
        <w:numPr>
          <w:ilvl w:val="0"/>
          <w:numId w:val="14"/>
        </w:numPr>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7E36A12" w14:textId="77777777" w:rsidR="002D6262" w:rsidRPr="009B3A5F" w:rsidRDefault="002D6262" w:rsidP="002D6262">
      <w:pPr>
        <w:spacing w:after="0" w:line="240" w:lineRule="auto"/>
        <w:jc w:val="both"/>
        <w:rPr>
          <w:rFonts w:cs="Arial"/>
        </w:rPr>
      </w:pPr>
    </w:p>
    <w:p w14:paraId="2A6900D1" w14:textId="77777777" w:rsidR="002D6262" w:rsidRPr="009B3A5F" w:rsidRDefault="002D6262" w:rsidP="00E86C1B">
      <w:pPr>
        <w:numPr>
          <w:ilvl w:val="0"/>
          <w:numId w:val="13"/>
        </w:numPr>
        <w:spacing w:after="0" w:line="240" w:lineRule="auto"/>
        <w:jc w:val="both"/>
        <w:rPr>
          <w:rFonts w:cs="Arial"/>
        </w:rPr>
      </w:pPr>
      <w:r w:rsidRPr="009B3A5F">
        <w:rPr>
          <w:rFonts w:cs="Arial"/>
        </w:rPr>
        <w:t>En particular els licitadors i els contractistes assumeixen les obligacions següents:</w:t>
      </w:r>
    </w:p>
    <w:p w14:paraId="19512852" w14:textId="77777777" w:rsidR="002D6262" w:rsidRPr="009B3A5F" w:rsidRDefault="002D6262" w:rsidP="002D6262">
      <w:pPr>
        <w:spacing w:after="0" w:line="240" w:lineRule="auto"/>
        <w:ind w:left="720"/>
        <w:jc w:val="both"/>
        <w:rPr>
          <w:rFonts w:cs="Arial"/>
        </w:rPr>
      </w:pPr>
    </w:p>
    <w:p w14:paraId="598495D3" w14:textId="77777777" w:rsidR="002D6262" w:rsidRPr="009B3A5F" w:rsidRDefault="002D6262" w:rsidP="00E86C1B">
      <w:pPr>
        <w:numPr>
          <w:ilvl w:val="0"/>
          <w:numId w:val="15"/>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14:paraId="4E7496CB" w14:textId="77777777" w:rsidR="002D6262" w:rsidRPr="009B3A5F" w:rsidRDefault="002D6262" w:rsidP="00E86C1B">
      <w:pPr>
        <w:numPr>
          <w:ilvl w:val="0"/>
          <w:numId w:val="15"/>
        </w:numPr>
        <w:spacing w:after="0" w:line="240" w:lineRule="auto"/>
        <w:jc w:val="both"/>
        <w:rPr>
          <w:rFonts w:cs="Arial"/>
        </w:rPr>
      </w:pPr>
      <w:r w:rsidRPr="009B3A5F">
        <w:rPr>
          <w:rFonts w:cs="Arial"/>
        </w:rPr>
        <w:t>No sol·licitar, directament o indirectament, que un càrrec o empleat públic influeixi en l’adjudicació del contracte.</w:t>
      </w:r>
    </w:p>
    <w:p w14:paraId="69C9CD19" w14:textId="77777777" w:rsidR="002D6262" w:rsidRPr="009B3A5F" w:rsidRDefault="002D6262" w:rsidP="00E86C1B">
      <w:pPr>
        <w:numPr>
          <w:ilvl w:val="0"/>
          <w:numId w:val="15"/>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14:paraId="7DCE32BC" w14:textId="77777777" w:rsidR="002D6262" w:rsidRPr="007C16DA" w:rsidRDefault="002D6262" w:rsidP="00E86C1B">
      <w:pPr>
        <w:numPr>
          <w:ilvl w:val="0"/>
          <w:numId w:val="15"/>
        </w:numPr>
        <w:spacing w:after="0" w:line="240" w:lineRule="auto"/>
        <w:jc w:val="both"/>
        <w:rPr>
          <w:rFonts w:cs="Arial"/>
        </w:rPr>
      </w:pPr>
      <w:r w:rsidRPr="009B3A5F">
        <w:rPr>
          <w:rFonts w:cs="Arial"/>
        </w:rPr>
        <w:t>No utilitzar informació confidencial, coneguda mitjançant el contracte i/o durant la licitació, per obtenir, directament o indirectament, un avantatge o benefici.</w:t>
      </w:r>
    </w:p>
    <w:p w14:paraId="6A7D63C2" w14:textId="77777777" w:rsidR="002D6262" w:rsidRPr="007C16DA" w:rsidRDefault="002D6262" w:rsidP="00E86C1B">
      <w:pPr>
        <w:numPr>
          <w:ilvl w:val="0"/>
          <w:numId w:val="15"/>
        </w:numPr>
        <w:spacing w:after="0" w:line="240" w:lineRule="auto"/>
        <w:jc w:val="both"/>
        <w:rPr>
          <w:rFonts w:cs="Arial"/>
        </w:rPr>
      </w:pPr>
      <w:r w:rsidRPr="007C16DA">
        <w:rPr>
          <w:rFonts w:cs="Arial"/>
        </w:rPr>
        <w:t>Denunciar els actes dels quals tingui coneixement i que puguin comportar una infracció de les obligacions contingudes en aquesta clàusula.</w:t>
      </w:r>
    </w:p>
    <w:p w14:paraId="67690747" w14:textId="77777777" w:rsidR="002D6262" w:rsidRPr="007C16DA" w:rsidRDefault="002D6262" w:rsidP="002D6262">
      <w:pPr>
        <w:tabs>
          <w:tab w:val="left" w:pos="1290"/>
        </w:tabs>
        <w:spacing w:after="0" w:line="240" w:lineRule="auto"/>
        <w:jc w:val="both"/>
        <w:rPr>
          <w:rFonts w:cs="Arial"/>
          <w:snapToGrid w:val="0"/>
          <w:lang w:eastAsia="es-ES"/>
        </w:rPr>
      </w:pPr>
    </w:p>
    <w:p w14:paraId="43492E05" w14:textId="77777777" w:rsidR="002D6262" w:rsidRPr="00730C78" w:rsidRDefault="002D6262" w:rsidP="002D6262">
      <w:pPr>
        <w:spacing w:after="0" w:line="240" w:lineRule="auto"/>
        <w:jc w:val="both"/>
        <w:rPr>
          <w:rFonts w:cs="Arial"/>
        </w:rPr>
      </w:pPr>
      <w:r w:rsidRPr="00730C78">
        <w:rPr>
          <w:rFonts w:cs="Arial"/>
        </w:rPr>
        <w:t>Finalment les empreses, en base a l’objecte del contracte, tenen les següents obligacions:</w:t>
      </w:r>
    </w:p>
    <w:p w14:paraId="69775FFD" w14:textId="77777777" w:rsidR="002D6262" w:rsidRPr="001346E8" w:rsidRDefault="002D6262" w:rsidP="002D6262">
      <w:pPr>
        <w:spacing w:after="0" w:line="259" w:lineRule="auto"/>
        <w:rPr>
          <w:rFonts w:eastAsia="Arial" w:cs="Arial"/>
          <w:color w:val="000000"/>
        </w:rPr>
      </w:pPr>
    </w:p>
    <w:p w14:paraId="23AA5583" w14:textId="77777777" w:rsidR="001346E8" w:rsidRPr="001346E8" w:rsidRDefault="001346E8" w:rsidP="00906258">
      <w:pPr>
        <w:keepNext/>
        <w:keepLines/>
        <w:spacing w:after="0" w:line="259" w:lineRule="auto"/>
        <w:ind w:left="708" w:hanging="708"/>
        <w:outlineLvl w:val="1"/>
        <w:rPr>
          <w:rFonts w:eastAsia="Arial" w:cs="Arial"/>
          <w:color w:val="000000"/>
          <w:u w:val="single" w:color="000000"/>
        </w:rPr>
      </w:pPr>
      <w:bookmarkStart w:id="4" w:name="_Toc112832725"/>
      <w:r w:rsidRPr="008E476B">
        <w:rPr>
          <w:rFonts w:eastAsia="Arial" w:cs="Arial"/>
          <w:color w:val="000000"/>
          <w:u w:val="single" w:color="000000"/>
        </w:rPr>
        <w:lastRenderedPageBreak/>
        <w:t>Clàusules d’us</w:t>
      </w:r>
      <w:r w:rsidRPr="001346E8">
        <w:rPr>
          <w:rFonts w:eastAsia="Arial" w:cs="Arial"/>
          <w:color w:val="000000"/>
          <w:u w:val="single" w:color="000000"/>
        </w:rPr>
        <w:t xml:space="preserve"> del català i condicions lingüístiques d’execució</w:t>
      </w:r>
      <w:bookmarkEnd w:id="4"/>
      <w:r w:rsidRPr="001346E8">
        <w:rPr>
          <w:rFonts w:eastAsia="Arial" w:cs="Arial"/>
          <w:color w:val="000000"/>
          <w:u w:color="000000"/>
        </w:rPr>
        <w:t xml:space="preserve"> </w:t>
      </w:r>
    </w:p>
    <w:p w14:paraId="589F4BF2" w14:textId="77777777" w:rsidR="001346E8" w:rsidRPr="001346E8" w:rsidRDefault="001346E8" w:rsidP="00906258">
      <w:pPr>
        <w:spacing w:after="0" w:line="259" w:lineRule="auto"/>
        <w:ind w:left="708" w:hanging="708"/>
        <w:rPr>
          <w:rFonts w:eastAsia="Arial" w:cs="Arial"/>
          <w:color w:val="000000"/>
        </w:rPr>
      </w:pPr>
      <w:r w:rsidRPr="001346E8">
        <w:rPr>
          <w:rFonts w:eastAsia="Arial" w:cs="Arial"/>
          <w:color w:val="000000"/>
        </w:rPr>
        <w:t xml:space="preserve"> </w:t>
      </w:r>
    </w:p>
    <w:p w14:paraId="72315615" w14:textId="77777777" w:rsidR="00E86C1B" w:rsidRPr="00BB732E" w:rsidRDefault="00E86C1B" w:rsidP="00FC3501">
      <w:pPr>
        <w:pStyle w:val="Textindependent"/>
        <w:ind w:right="147" w:firstLine="1"/>
        <w:rPr>
          <w:sz w:val="22"/>
          <w:szCs w:val="22"/>
          <w:lang w:val="ca-ES"/>
        </w:rPr>
      </w:pPr>
      <w:r w:rsidRPr="00BB732E">
        <w:rPr>
          <w:sz w:val="22"/>
          <w:szCs w:val="22"/>
          <w:lang w:val="ca-ES"/>
        </w:rPr>
        <w:t>L’empresa contractista ha d’emprar el català en les seves relacions amb l’Administració de la</w:t>
      </w:r>
      <w:r w:rsidRPr="00BB732E">
        <w:rPr>
          <w:spacing w:val="-56"/>
          <w:sz w:val="22"/>
          <w:szCs w:val="22"/>
          <w:lang w:val="ca-ES"/>
        </w:rPr>
        <w:t xml:space="preserve"> </w:t>
      </w:r>
      <w:r w:rsidR="008E476B" w:rsidRPr="00BB732E">
        <w:rPr>
          <w:sz w:val="22"/>
          <w:szCs w:val="22"/>
          <w:lang w:val="ca-ES"/>
        </w:rPr>
        <w:t xml:space="preserve"> G</w:t>
      </w:r>
      <w:r w:rsidRPr="00BB732E">
        <w:rPr>
          <w:sz w:val="22"/>
          <w:szCs w:val="22"/>
          <w:lang w:val="ca-ES"/>
        </w:rPr>
        <w:t>eneralitat derivades de l’execució de l’objecte d’aquest contracte. Així mateix, l’empresa</w:t>
      </w:r>
      <w:r w:rsidRPr="00BB732E">
        <w:rPr>
          <w:spacing w:val="1"/>
          <w:sz w:val="22"/>
          <w:szCs w:val="22"/>
          <w:lang w:val="ca-ES"/>
        </w:rPr>
        <w:t xml:space="preserve"> </w:t>
      </w:r>
      <w:r w:rsidRPr="00BB732E">
        <w:rPr>
          <w:sz w:val="22"/>
          <w:szCs w:val="22"/>
          <w:lang w:val="ca-ES"/>
        </w:rPr>
        <w:t>contractista</w:t>
      </w:r>
      <w:r w:rsidRPr="00BB732E">
        <w:rPr>
          <w:spacing w:val="-8"/>
          <w:sz w:val="22"/>
          <w:szCs w:val="22"/>
          <w:lang w:val="ca-ES"/>
        </w:rPr>
        <w:t xml:space="preserve"> </w:t>
      </w:r>
      <w:r w:rsidRPr="00BB732E">
        <w:rPr>
          <w:sz w:val="22"/>
          <w:szCs w:val="22"/>
          <w:lang w:val="ca-ES"/>
        </w:rPr>
        <w:t>i,</w:t>
      </w:r>
      <w:r w:rsidRPr="00BB732E">
        <w:rPr>
          <w:spacing w:val="-7"/>
          <w:sz w:val="22"/>
          <w:szCs w:val="22"/>
          <w:lang w:val="ca-ES"/>
        </w:rPr>
        <w:t xml:space="preserve"> </w:t>
      </w:r>
      <w:r w:rsidRPr="00BB732E">
        <w:rPr>
          <w:sz w:val="22"/>
          <w:szCs w:val="22"/>
          <w:lang w:val="ca-ES"/>
        </w:rPr>
        <w:t>si</w:t>
      </w:r>
      <w:r w:rsidRPr="00BB732E">
        <w:rPr>
          <w:spacing w:val="-6"/>
          <w:sz w:val="22"/>
          <w:szCs w:val="22"/>
          <w:lang w:val="ca-ES"/>
        </w:rPr>
        <w:t xml:space="preserve"> </w:t>
      </w:r>
      <w:r w:rsidRPr="00BB732E">
        <w:rPr>
          <w:sz w:val="22"/>
          <w:szCs w:val="22"/>
          <w:lang w:val="ca-ES"/>
        </w:rPr>
        <w:t>escau,</w:t>
      </w:r>
      <w:r w:rsidRPr="00BB732E">
        <w:rPr>
          <w:spacing w:val="-5"/>
          <w:sz w:val="22"/>
          <w:szCs w:val="22"/>
          <w:lang w:val="ca-ES"/>
        </w:rPr>
        <w:t xml:space="preserve"> </w:t>
      </w:r>
      <w:r w:rsidRPr="00BB732E">
        <w:rPr>
          <w:sz w:val="22"/>
          <w:szCs w:val="22"/>
          <w:lang w:val="ca-ES"/>
        </w:rPr>
        <w:t>les</w:t>
      </w:r>
      <w:r w:rsidRPr="00BB732E">
        <w:rPr>
          <w:spacing w:val="-5"/>
          <w:sz w:val="22"/>
          <w:szCs w:val="22"/>
          <w:lang w:val="ca-ES"/>
        </w:rPr>
        <w:t xml:space="preserve"> </w:t>
      </w:r>
      <w:r w:rsidRPr="00BB732E">
        <w:rPr>
          <w:sz w:val="22"/>
          <w:szCs w:val="22"/>
          <w:lang w:val="ca-ES"/>
        </w:rPr>
        <w:t>empreses</w:t>
      </w:r>
      <w:r w:rsidRPr="00BB732E">
        <w:rPr>
          <w:spacing w:val="-8"/>
          <w:sz w:val="22"/>
          <w:szCs w:val="22"/>
          <w:lang w:val="ca-ES"/>
        </w:rPr>
        <w:t xml:space="preserve"> </w:t>
      </w:r>
      <w:proofErr w:type="spellStart"/>
      <w:r w:rsidRPr="00BB732E">
        <w:rPr>
          <w:sz w:val="22"/>
          <w:szCs w:val="22"/>
          <w:lang w:val="ca-ES"/>
        </w:rPr>
        <w:t>subcontractistes</w:t>
      </w:r>
      <w:proofErr w:type="spellEnd"/>
      <w:r w:rsidRPr="00BB732E">
        <w:rPr>
          <w:spacing w:val="-6"/>
          <w:sz w:val="22"/>
          <w:szCs w:val="22"/>
          <w:lang w:val="ca-ES"/>
        </w:rPr>
        <w:t xml:space="preserve"> </w:t>
      </w:r>
      <w:r w:rsidRPr="00BB732E">
        <w:rPr>
          <w:sz w:val="22"/>
          <w:szCs w:val="22"/>
          <w:lang w:val="ca-ES"/>
        </w:rPr>
        <w:t>han</w:t>
      </w:r>
      <w:r w:rsidRPr="00BB732E">
        <w:rPr>
          <w:spacing w:val="-8"/>
          <w:sz w:val="22"/>
          <w:szCs w:val="22"/>
          <w:lang w:val="ca-ES"/>
        </w:rPr>
        <w:t xml:space="preserve"> </w:t>
      </w:r>
      <w:r w:rsidRPr="00BB732E">
        <w:rPr>
          <w:sz w:val="22"/>
          <w:szCs w:val="22"/>
          <w:lang w:val="ca-ES"/>
        </w:rPr>
        <w:t>d’emprar,</w:t>
      </w:r>
      <w:r w:rsidRPr="00BB732E">
        <w:rPr>
          <w:spacing w:val="-4"/>
          <w:sz w:val="22"/>
          <w:szCs w:val="22"/>
          <w:lang w:val="ca-ES"/>
        </w:rPr>
        <w:t xml:space="preserve"> </w:t>
      </w:r>
      <w:r w:rsidRPr="00BB732E">
        <w:rPr>
          <w:sz w:val="22"/>
          <w:szCs w:val="22"/>
          <w:lang w:val="ca-ES"/>
        </w:rPr>
        <w:t>almenys,</w:t>
      </w:r>
      <w:r w:rsidRPr="00BB732E">
        <w:rPr>
          <w:spacing w:val="-4"/>
          <w:sz w:val="22"/>
          <w:szCs w:val="22"/>
          <w:lang w:val="ca-ES"/>
        </w:rPr>
        <w:t xml:space="preserve"> </w:t>
      </w:r>
      <w:r w:rsidRPr="00BB732E">
        <w:rPr>
          <w:sz w:val="22"/>
          <w:szCs w:val="22"/>
          <w:lang w:val="ca-ES"/>
        </w:rPr>
        <w:t>el</w:t>
      </w:r>
      <w:r w:rsidRPr="00BB732E">
        <w:rPr>
          <w:spacing w:val="-7"/>
          <w:sz w:val="22"/>
          <w:szCs w:val="22"/>
          <w:lang w:val="ca-ES"/>
        </w:rPr>
        <w:t xml:space="preserve"> </w:t>
      </w:r>
      <w:r w:rsidRPr="00BB732E">
        <w:rPr>
          <w:sz w:val="22"/>
          <w:szCs w:val="22"/>
          <w:lang w:val="ca-ES"/>
        </w:rPr>
        <w:t>català</w:t>
      </w:r>
      <w:r w:rsidRPr="00BB732E">
        <w:rPr>
          <w:spacing w:val="-8"/>
          <w:sz w:val="22"/>
          <w:szCs w:val="22"/>
          <w:lang w:val="ca-ES"/>
        </w:rPr>
        <w:t xml:space="preserve"> </w:t>
      </w:r>
      <w:r w:rsidRPr="00BB732E">
        <w:rPr>
          <w:sz w:val="22"/>
          <w:szCs w:val="22"/>
          <w:lang w:val="ca-ES"/>
        </w:rPr>
        <w:t>en</w:t>
      </w:r>
      <w:r w:rsidRPr="00BB732E">
        <w:rPr>
          <w:spacing w:val="-6"/>
          <w:sz w:val="22"/>
          <w:szCs w:val="22"/>
          <w:lang w:val="ca-ES"/>
        </w:rPr>
        <w:t xml:space="preserve"> </w:t>
      </w:r>
      <w:r w:rsidRPr="00BB732E">
        <w:rPr>
          <w:sz w:val="22"/>
          <w:szCs w:val="22"/>
          <w:lang w:val="ca-ES"/>
        </w:rPr>
        <w:t>els</w:t>
      </w:r>
      <w:r w:rsidRPr="00BB732E">
        <w:rPr>
          <w:spacing w:val="-56"/>
          <w:sz w:val="22"/>
          <w:szCs w:val="22"/>
          <w:lang w:val="ca-ES"/>
        </w:rPr>
        <w:t xml:space="preserve"> </w:t>
      </w:r>
      <w:r w:rsidRPr="00BB732E">
        <w:rPr>
          <w:sz w:val="22"/>
          <w:szCs w:val="22"/>
          <w:lang w:val="ca-ES"/>
        </w:rPr>
        <w:t>rètols, les publicacions, els</w:t>
      </w:r>
      <w:r w:rsidRPr="00BB732E">
        <w:rPr>
          <w:spacing w:val="1"/>
          <w:sz w:val="22"/>
          <w:szCs w:val="22"/>
          <w:lang w:val="ca-ES"/>
        </w:rPr>
        <w:t xml:space="preserve"> </w:t>
      </w:r>
      <w:r w:rsidRPr="00BB732E">
        <w:rPr>
          <w:sz w:val="22"/>
          <w:szCs w:val="22"/>
          <w:lang w:val="ca-ES"/>
        </w:rPr>
        <w:t>avisos i en la resta de comunicacions de caràcter general que es</w:t>
      </w:r>
      <w:r w:rsidRPr="00BB732E">
        <w:rPr>
          <w:spacing w:val="-56"/>
          <w:sz w:val="22"/>
          <w:szCs w:val="22"/>
          <w:lang w:val="ca-ES"/>
        </w:rPr>
        <w:t xml:space="preserve"> </w:t>
      </w:r>
      <w:r w:rsidRPr="00BB732E">
        <w:rPr>
          <w:sz w:val="22"/>
          <w:szCs w:val="22"/>
          <w:lang w:val="ca-ES"/>
        </w:rPr>
        <w:t>derivin</w:t>
      </w:r>
      <w:r w:rsidRPr="00BB732E">
        <w:rPr>
          <w:spacing w:val="1"/>
          <w:sz w:val="22"/>
          <w:szCs w:val="22"/>
          <w:lang w:val="ca-ES"/>
        </w:rPr>
        <w:t xml:space="preserve"> </w:t>
      </w:r>
      <w:r w:rsidRPr="00BB732E">
        <w:rPr>
          <w:sz w:val="22"/>
          <w:szCs w:val="22"/>
          <w:lang w:val="ca-ES"/>
        </w:rPr>
        <w:t>de</w:t>
      </w:r>
      <w:r w:rsidRPr="00BB732E">
        <w:rPr>
          <w:spacing w:val="3"/>
          <w:sz w:val="22"/>
          <w:szCs w:val="22"/>
          <w:lang w:val="ca-ES"/>
        </w:rPr>
        <w:t xml:space="preserve"> </w:t>
      </w:r>
      <w:r w:rsidRPr="00BB732E">
        <w:rPr>
          <w:sz w:val="22"/>
          <w:szCs w:val="22"/>
          <w:lang w:val="ca-ES"/>
        </w:rPr>
        <w:t>l’execució</w:t>
      </w:r>
      <w:r w:rsidRPr="00BB732E">
        <w:rPr>
          <w:spacing w:val="2"/>
          <w:sz w:val="22"/>
          <w:szCs w:val="22"/>
          <w:lang w:val="ca-ES"/>
        </w:rPr>
        <w:t xml:space="preserve"> </w:t>
      </w:r>
      <w:r w:rsidRPr="00BB732E">
        <w:rPr>
          <w:sz w:val="22"/>
          <w:szCs w:val="22"/>
          <w:lang w:val="ca-ES"/>
        </w:rPr>
        <w:t>del</w:t>
      </w:r>
      <w:r w:rsidRPr="00BB732E">
        <w:rPr>
          <w:spacing w:val="1"/>
          <w:sz w:val="22"/>
          <w:szCs w:val="22"/>
          <w:lang w:val="ca-ES"/>
        </w:rPr>
        <w:t xml:space="preserve"> </w:t>
      </w:r>
      <w:r w:rsidRPr="00BB732E">
        <w:rPr>
          <w:sz w:val="22"/>
          <w:szCs w:val="22"/>
          <w:lang w:val="ca-ES"/>
        </w:rPr>
        <w:t>contracte.</w:t>
      </w:r>
    </w:p>
    <w:p w14:paraId="69C0554B" w14:textId="77777777" w:rsidR="00E86C1B" w:rsidRPr="00BB732E" w:rsidRDefault="00E86C1B" w:rsidP="00FC3501">
      <w:pPr>
        <w:pStyle w:val="Textindependent"/>
        <w:ind w:hanging="708"/>
        <w:rPr>
          <w:sz w:val="22"/>
          <w:szCs w:val="22"/>
          <w:lang w:val="ca-ES"/>
        </w:rPr>
      </w:pPr>
    </w:p>
    <w:p w14:paraId="12950D38" w14:textId="77777777" w:rsidR="00E86C1B" w:rsidRPr="00BB732E" w:rsidRDefault="00E86C1B" w:rsidP="00FC3501">
      <w:pPr>
        <w:pStyle w:val="Textindependent"/>
        <w:ind w:right="149"/>
        <w:rPr>
          <w:sz w:val="22"/>
          <w:szCs w:val="22"/>
          <w:lang w:val="ca-ES"/>
        </w:rPr>
      </w:pPr>
      <w:r w:rsidRPr="00BB732E">
        <w:rPr>
          <w:sz w:val="22"/>
          <w:szCs w:val="22"/>
          <w:lang w:val="ca-ES"/>
        </w:rPr>
        <w:t xml:space="preserve">En tot cas, l’empresa contractista i, si escau, les empreses </w:t>
      </w:r>
      <w:proofErr w:type="spellStart"/>
      <w:r w:rsidRPr="00BB732E">
        <w:rPr>
          <w:sz w:val="22"/>
          <w:szCs w:val="22"/>
          <w:lang w:val="ca-ES"/>
        </w:rPr>
        <w:t>subcontractistes</w:t>
      </w:r>
      <w:proofErr w:type="spellEnd"/>
      <w:r w:rsidRPr="00BB732E">
        <w:rPr>
          <w:sz w:val="22"/>
          <w:szCs w:val="22"/>
          <w:lang w:val="ca-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BB732E">
        <w:rPr>
          <w:sz w:val="22"/>
          <w:szCs w:val="22"/>
          <w:lang w:val="ca-ES"/>
        </w:rPr>
        <w:t>subcontractistes</w:t>
      </w:r>
      <w:proofErr w:type="spellEnd"/>
      <w:r w:rsidRPr="00BB732E">
        <w:rPr>
          <w:sz w:val="22"/>
          <w:szCs w:val="22"/>
          <w:lang w:val="ca-ES"/>
        </w:rPr>
        <w:t xml:space="preserve">, han d’emprar l’aranès d’acord amb la Llei 35/2010, d'1 d'octubre, de l'occità, aranès a l'Aran, i amb la normativa pròpia del </w:t>
      </w:r>
      <w:proofErr w:type="spellStart"/>
      <w:r w:rsidRPr="00BB732E">
        <w:rPr>
          <w:sz w:val="22"/>
          <w:szCs w:val="22"/>
          <w:lang w:val="ca-ES"/>
        </w:rPr>
        <w:t>Conselh</w:t>
      </w:r>
      <w:proofErr w:type="spellEnd"/>
      <w:r w:rsidRPr="00BB732E">
        <w:rPr>
          <w:sz w:val="22"/>
          <w:szCs w:val="22"/>
          <w:lang w:val="ca-ES"/>
        </w:rPr>
        <w:t xml:space="preserve"> </w:t>
      </w:r>
      <w:proofErr w:type="spellStart"/>
      <w:r w:rsidRPr="00BB732E">
        <w:rPr>
          <w:sz w:val="22"/>
          <w:szCs w:val="22"/>
          <w:lang w:val="ca-ES"/>
        </w:rPr>
        <w:t>Generau</w:t>
      </w:r>
      <w:proofErr w:type="spellEnd"/>
      <w:r w:rsidRPr="00BB732E">
        <w:rPr>
          <w:sz w:val="22"/>
          <w:szCs w:val="22"/>
          <w:lang w:val="ca-ES"/>
        </w:rPr>
        <w:t xml:space="preserve"> d’Aran que la desenvolupi.</w:t>
      </w:r>
    </w:p>
    <w:p w14:paraId="7B28D131" w14:textId="77777777" w:rsidR="000615A3" w:rsidRPr="00BB732E" w:rsidRDefault="000615A3" w:rsidP="00E86C1B">
      <w:pPr>
        <w:pStyle w:val="Textindependent"/>
        <w:ind w:right="149"/>
        <w:rPr>
          <w:sz w:val="22"/>
          <w:szCs w:val="22"/>
          <w:lang w:val="ca-ES"/>
        </w:rPr>
      </w:pPr>
    </w:p>
    <w:p w14:paraId="67EE3950" w14:textId="77777777" w:rsidR="000615A3" w:rsidRPr="00BB732E" w:rsidRDefault="000615A3" w:rsidP="00E86C1B">
      <w:pPr>
        <w:pStyle w:val="Textindependent"/>
        <w:ind w:right="149"/>
        <w:rPr>
          <w:rFonts w:eastAsia="Arial" w:cs="Arial"/>
          <w:snapToGrid/>
          <w:color w:val="000000"/>
          <w:sz w:val="22"/>
          <w:szCs w:val="22"/>
          <w:u w:val="single" w:color="000000"/>
          <w:lang w:val="ca-ES" w:eastAsia="ca-ES"/>
        </w:rPr>
      </w:pPr>
      <w:r w:rsidRPr="00BB732E">
        <w:rPr>
          <w:rFonts w:eastAsia="Arial" w:cs="Arial"/>
          <w:snapToGrid/>
          <w:color w:val="000000"/>
          <w:sz w:val="22"/>
          <w:szCs w:val="22"/>
          <w:u w:val="single" w:color="000000"/>
          <w:lang w:val="ca-ES" w:eastAsia="ca-ES"/>
        </w:rPr>
        <w:t>Clàusula de confidencialitat</w:t>
      </w:r>
    </w:p>
    <w:p w14:paraId="39199D49" w14:textId="77777777" w:rsidR="00F828AE" w:rsidRPr="00BB732E" w:rsidRDefault="00F828AE" w:rsidP="00E86C1B">
      <w:pPr>
        <w:tabs>
          <w:tab w:val="left" w:pos="1290"/>
        </w:tabs>
        <w:spacing w:after="0" w:line="240" w:lineRule="auto"/>
        <w:jc w:val="both"/>
        <w:rPr>
          <w:rFonts w:cs="Arial"/>
          <w:snapToGrid w:val="0"/>
          <w:lang w:eastAsia="es-ES"/>
        </w:rPr>
      </w:pPr>
    </w:p>
    <w:p w14:paraId="26B3D097" w14:textId="77777777" w:rsidR="000615A3" w:rsidRPr="00BB732E" w:rsidRDefault="000615A3" w:rsidP="006528E0">
      <w:pPr>
        <w:pStyle w:val="Textindependent"/>
        <w:spacing w:before="141"/>
        <w:ind w:right="-1"/>
        <w:rPr>
          <w:sz w:val="22"/>
          <w:szCs w:val="22"/>
          <w:lang w:val="ca-ES"/>
        </w:rPr>
      </w:pPr>
      <w:r w:rsidRPr="00BB732E">
        <w:rPr>
          <w:sz w:val="22"/>
          <w:szCs w:val="22"/>
          <w:lang w:val="ca-ES"/>
        </w:rPr>
        <w:t>L’empresa contractista i els seus treballadors, a l’igual que els treballadors i empreses subcontractades que participin en l’execució d’aquest contracte, guardaran absoluta reserva de tots els temes i matèries a què tinguin accés com a conseqüència de l’execució del contracte i en relació amb els documents que no tinguin per finalitat la publicació o l’exposició pública.</w:t>
      </w:r>
    </w:p>
    <w:p w14:paraId="5B55E6E1" w14:textId="77777777" w:rsidR="000615A3" w:rsidRPr="00BB732E" w:rsidRDefault="000615A3" w:rsidP="006528E0">
      <w:pPr>
        <w:pStyle w:val="Textindependent"/>
        <w:spacing w:before="1"/>
        <w:ind w:right="-1"/>
        <w:rPr>
          <w:sz w:val="22"/>
          <w:szCs w:val="22"/>
          <w:lang w:val="ca-ES"/>
        </w:rPr>
      </w:pPr>
    </w:p>
    <w:p w14:paraId="09871E28" w14:textId="77777777" w:rsidR="00E97EE2" w:rsidRPr="00BB732E" w:rsidRDefault="000615A3" w:rsidP="006528E0">
      <w:pPr>
        <w:pStyle w:val="Textindependent"/>
        <w:spacing w:before="1"/>
        <w:ind w:right="-1"/>
        <w:rPr>
          <w:sz w:val="22"/>
          <w:szCs w:val="22"/>
          <w:lang w:val="ca-ES"/>
        </w:rPr>
      </w:pPr>
      <w:r w:rsidRPr="00BB732E">
        <w:rPr>
          <w:sz w:val="22"/>
          <w:szCs w:val="22"/>
          <w:lang w:val="ca-ES"/>
        </w:rPr>
        <w:t>L’acceptació de la resolució d’adjudicació suposarà la formalització i acceptació del pacte de confidencialitat.</w:t>
      </w:r>
    </w:p>
    <w:p w14:paraId="1F9CA4E6" w14:textId="77777777" w:rsidR="00E97EE2" w:rsidRPr="00BB732E" w:rsidRDefault="00E97EE2" w:rsidP="00E86C1B">
      <w:pPr>
        <w:tabs>
          <w:tab w:val="left" w:pos="1290"/>
        </w:tabs>
        <w:spacing w:after="0" w:line="240" w:lineRule="auto"/>
        <w:jc w:val="both"/>
        <w:rPr>
          <w:rFonts w:cs="Arial"/>
          <w:snapToGrid w:val="0"/>
          <w:lang w:eastAsia="es-ES"/>
        </w:rPr>
      </w:pPr>
    </w:p>
    <w:p w14:paraId="576EC027" w14:textId="77777777" w:rsidR="000615A3" w:rsidRPr="00BB732E" w:rsidRDefault="00E97EE2" w:rsidP="00E86C1B">
      <w:pPr>
        <w:tabs>
          <w:tab w:val="left" w:pos="1290"/>
        </w:tabs>
        <w:spacing w:after="0" w:line="240" w:lineRule="auto"/>
        <w:jc w:val="both"/>
        <w:rPr>
          <w:rFonts w:eastAsia="Arial" w:cs="Arial"/>
          <w:color w:val="000000"/>
          <w:u w:val="single" w:color="000000"/>
        </w:rPr>
      </w:pPr>
      <w:r w:rsidRPr="00BB732E">
        <w:rPr>
          <w:rFonts w:eastAsia="Arial" w:cs="Arial"/>
          <w:color w:val="000000"/>
          <w:u w:val="single" w:color="000000"/>
        </w:rPr>
        <w:t>Altres obligacions</w:t>
      </w:r>
    </w:p>
    <w:p w14:paraId="4ECE85A3" w14:textId="77777777" w:rsidR="00E97EE2" w:rsidRPr="00BB732E" w:rsidRDefault="00E97EE2" w:rsidP="00E86C1B">
      <w:pPr>
        <w:tabs>
          <w:tab w:val="left" w:pos="1290"/>
        </w:tabs>
        <w:spacing w:after="0" w:line="240" w:lineRule="auto"/>
        <w:jc w:val="both"/>
        <w:rPr>
          <w:rFonts w:cs="Arial"/>
          <w:snapToGrid w:val="0"/>
          <w:lang w:eastAsia="es-ES"/>
        </w:rPr>
      </w:pPr>
    </w:p>
    <w:p w14:paraId="428E7CCE" w14:textId="77777777" w:rsidR="00521E66" w:rsidRPr="00BB732E" w:rsidRDefault="00521E66" w:rsidP="00C815EE">
      <w:pPr>
        <w:numPr>
          <w:ilvl w:val="0"/>
          <w:numId w:val="2"/>
        </w:numPr>
        <w:spacing w:after="0" w:line="240" w:lineRule="auto"/>
        <w:jc w:val="both"/>
        <w:rPr>
          <w:rFonts w:cs="Arial"/>
          <w:b/>
          <w:snapToGrid w:val="0"/>
          <w:lang w:eastAsia="es-ES"/>
        </w:rPr>
      </w:pPr>
      <w:r w:rsidRPr="00BB732E">
        <w:rPr>
          <w:rFonts w:cs="Arial"/>
          <w:b/>
          <w:snapToGrid w:val="0"/>
          <w:lang w:eastAsia="es-ES"/>
        </w:rPr>
        <w:t>Penalitats</w:t>
      </w:r>
    </w:p>
    <w:p w14:paraId="4C74B317" w14:textId="02B7CBB0" w:rsidR="00153598" w:rsidRPr="00BB732E" w:rsidRDefault="00153598" w:rsidP="00153598">
      <w:pPr>
        <w:pStyle w:val="Textindependent"/>
        <w:spacing w:before="141"/>
        <w:ind w:right="-1"/>
        <w:rPr>
          <w:sz w:val="22"/>
          <w:szCs w:val="22"/>
          <w:lang w:val="ca-ES"/>
        </w:rPr>
      </w:pPr>
      <w:r w:rsidRPr="00BB732E">
        <w:rPr>
          <w:sz w:val="22"/>
          <w:szCs w:val="22"/>
          <w:lang w:val="ca-ES"/>
        </w:rPr>
        <w:t>Pel que fa a la demora en l’execució i/o incompliment de terminis, d’acord amb l’article 193.3 de la LCSP.</w:t>
      </w:r>
    </w:p>
    <w:p w14:paraId="44698939" w14:textId="43A4EC33" w:rsidR="003814F4" w:rsidRPr="00BB732E" w:rsidRDefault="00153598" w:rsidP="00153598">
      <w:pPr>
        <w:pStyle w:val="Textindependent"/>
        <w:spacing w:before="141"/>
        <w:ind w:right="-1"/>
        <w:rPr>
          <w:lang w:val="ca-ES"/>
        </w:rPr>
      </w:pPr>
      <w:r w:rsidRPr="00BB732E">
        <w:rPr>
          <w:sz w:val="22"/>
          <w:szCs w:val="22"/>
          <w:lang w:val="ca-ES"/>
        </w:rPr>
        <w:t>En cas d’incompliment de les obligacions en matèria de subcontractació</w:t>
      </w:r>
      <w:r w:rsidR="003814F4" w:rsidRPr="00BB732E">
        <w:rPr>
          <w:sz w:val="22"/>
          <w:szCs w:val="22"/>
          <w:lang w:val="ca-ES"/>
        </w:rPr>
        <w:t xml:space="preserve"> i en l’art. 215 de la LCSP per </w:t>
      </w:r>
      <w:r w:rsidR="00BB732E" w:rsidRPr="00BB732E">
        <w:rPr>
          <w:sz w:val="22"/>
          <w:szCs w:val="22"/>
          <w:lang w:val="ca-ES"/>
        </w:rPr>
        <w:t>procedir</w:t>
      </w:r>
      <w:r w:rsidR="003814F4" w:rsidRPr="00BB732E">
        <w:rPr>
          <w:sz w:val="22"/>
          <w:szCs w:val="22"/>
          <w:lang w:val="ca-ES"/>
        </w:rPr>
        <w:t xml:space="preserve"> a la Contractació, </w:t>
      </w:r>
      <w:r w:rsidR="003814F4" w:rsidRPr="00BB732E">
        <w:rPr>
          <w:lang w:val="ca-ES"/>
        </w:rPr>
        <w:t xml:space="preserve">així com la falta d’acreditació de l’aptitud de l’empresa </w:t>
      </w:r>
      <w:proofErr w:type="spellStart"/>
      <w:r w:rsidR="003814F4" w:rsidRPr="00BB732E">
        <w:rPr>
          <w:lang w:val="ca-ES"/>
        </w:rPr>
        <w:t>subcontractista</w:t>
      </w:r>
      <w:proofErr w:type="spellEnd"/>
      <w:r w:rsidR="003814F4" w:rsidRPr="00BB732E">
        <w:rPr>
          <w:lang w:val="ca-ES"/>
        </w:rPr>
        <w:t xml:space="preserve"> o de les circumstàncies determinants de la situació d’emergència o de les que fan urgent la subcontractació, té, en funció de la repercussió en l’execució del contracte les conseqüències següents:</w:t>
      </w:r>
    </w:p>
    <w:p w14:paraId="74E26AC8" w14:textId="1FC22A73" w:rsidR="00153598" w:rsidRPr="00BB732E" w:rsidRDefault="003814F4" w:rsidP="00153598">
      <w:pPr>
        <w:pStyle w:val="Textindependent"/>
        <w:spacing w:before="141"/>
        <w:ind w:right="-1"/>
        <w:rPr>
          <w:sz w:val="22"/>
          <w:szCs w:val="22"/>
          <w:lang w:val="ca-ES"/>
        </w:rPr>
      </w:pPr>
      <w:r w:rsidRPr="00BB732E">
        <w:rPr>
          <w:lang w:val="ca-ES"/>
        </w:rPr>
        <w:t>Imposició a l’empresa contractista d’una penalitat de fins a un 50 per 100 de l’import de subcontracte i/o resolució del contracte, sempre que es compleixin els requisits que estableix el segon paràgraf de la lletra f) de l’apartat 1 de l’article 211 de la LCSP.</w:t>
      </w:r>
    </w:p>
    <w:p w14:paraId="24F200EE" w14:textId="25FB2986" w:rsidR="001346E8" w:rsidRPr="00BB732E" w:rsidRDefault="00153598" w:rsidP="00153598">
      <w:pPr>
        <w:pStyle w:val="Textindependent"/>
        <w:spacing w:before="141"/>
        <w:ind w:right="-1"/>
        <w:rPr>
          <w:sz w:val="22"/>
          <w:szCs w:val="22"/>
          <w:lang w:val="ca-ES"/>
        </w:rPr>
      </w:pPr>
      <w:r w:rsidRPr="00BB732E">
        <w:rPr>
          <w:sz w:val="22"/>
          <w:szCs w:val="22"/>
          <w:lang w:val="ca-ES"/>
        </w:rPr>
        <w:t xml:space="preserve">Pel que fa a les condicions especials d’execució contemplades en l’apartat </w:t>
      </w:r>
      <w:r w:rsidR="003814F4" w:rsidRPr="00BB732E">
        <w:rPr>
          <w:sz w:val="22"/>
          <w:szCs w:val="22"/>
          <w:lang w:val="ca-ES"/>
        </w:rPr>
        <w:t>J i la clàusula vint-i</w:t>
      </w:r>
      <w:r w:rsidR="00BB732E">
        <w:rPr>
          <w:sz w:val="22"/>
          <w:szCs w:val="22"/>
          <w:lang w:val="ca-ES"/>
        </w:rPr>
        <w:t>-</w:t>
      </w:r>
      <w:r w:rsidR="003814F4" w:rsidRPr="00BB732E">
        <w:rPr>
          <w:sz w:val="22"/>
          <w:szCs w:val="22"/>
          <w:lang w:val="ca-ES"/>
        </w:rPr>
        <w:t>setena punt L</w:t>
      </w:r>
      <w:r w:rsidRPr="00BB732E">
        <w:rPr>
          <w:sz w:val="22"/>
          <w:szCs w:val="22"/>
          <w:lang w:val="ca-ES"/>
        </w:rPr>
        <w:t xml:space="preserve"> d’aquest quadre de característiques, es podrà considerar, en funció de la repercussió d’aquest incompliment en l’execució del contracte, be la imposició de penalitats de fins a un 50% de l’import del contracte, be la resolució o be la consideració d’infracció greu als efectes establerts en la lletra c) de l’apartat 2 de l’article 71</w:t>
      </w:r>
    </w:p>
    <w:p w14:paraId="408C1051" w14:textId="3DBF4EB1" w:rsidR="008842C6" w:rsidRPr="00BB732E" w:rsidRDefault="008842C6" w:rsidP="00153598">
      <w:pPr>
        <w:pStyle w:val="Textindependent"/>
        <w:spacing w:before="141"/>
        <w:ind w:right="-1"/>
        <w:rPr>
          <w:sz w:val="22"/>
          <w:szCs w:val="22"/>
          <w:lang w:val="ca-ES"/>
        </w:rPr>
      </w:pPr>
      <w:r w:rsidRPr="00BB732E">
        <w:rPr>
          <w:sz w:val="22"/>
          <w:szCs w:val="22"/>
          <w:lang w:val="ca-ES"/>
        </w:rPr>
        <w:lastRenderedPageBreak/>
        <w:t>En cas d’incompliments de la resta d’obligacions de la clàusula vint-i-setena s’estableix una penalitat mínima de 0,60</w:t>
      </w:r>
      <w:r w:rsidR="00147136" w:rsidRPr="00BB732E">
        <w:rPr>
          <w:sz w:val="22"/>
          <w:szCs w:val="22"/>
          <w:lang w:val="ca-ES"/>
        </w:rPr>
        <w:t xml:space="preserve"> euros per cada </w:t>
      </w:r>
      <w:r w:rsidR="00147136" w:rsidRPr="00BB732E">
        <w:rPr>
          <w:lang w:val="ca-ES"/>
        </w:rPr>
        <w:t>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66FFE9C3" w14:textId="77777777" w:rsidR="00153598" w:rsidRPr="00BB732E" w:rsidRDefault="00153598" w:rsidP="00153598">
      <w:pPr>
        <w:pStyle w:val="Textindependent"/>
        <w:spacing w:before="141"/>
        <w:ind w:right="-1"/>
        <w:rPr>
          <w:sz w:val="22"/>
          <w:szCs w:val="22"/>
          <w:lang w:val="ca-ES"/>
        </w:rPr>
      </w:pPr>
    </w:p>
    <w:p w14:paraId="731A6906" w14:textId="77777777" w:rsidR="001540FD" w:rsidRPr="00BB732E" w:rsidRDefault="001540FD" w:rsidP="00C815EE">
      <w:pPr>
        <w:numPr>
          <w:ilvl w:val="0"/>
          <w:numId w:val="2"/>
        </w:numPr>
        <w:spacing w:after="0" w:line="240" w:lineRule="auto"/>
        <w:jc w:val="both"/>
        <w:rPr>
          <w:rFonts w:cs="Arial"/>
          <w:b/>
          <w:snapToGrid w:val="0"/>
          <w:lang w:eastAsia="es-ES"/>
        </w:rPr>
      </w:pPr>
      <w:r w:rsidRPr="00BB732E">
        <w:rPr>
          <w:rFonts w:cs="Arial"/>
          <w:b/>
          <w:snapToGrid w:val="0"/>
          <w:lang w:eastAsia="es-ES"/>
        </w:rPr>
        <w:t>Modificació del contracte prevista</w:t>
      </w:r>
    </w:p>
    <w:p w14:paraId="573BFEB8" w14:textId="77777777" w:rsidR="001540FD" w:rsidRPr="00BB732E" w:rsidRDefault="001540FD" w:rsidP="00BA5B83">
      <w:pPr>
        <w:spacing w:after="0" w:line="240" w:lineRule="auto"/>
        <w:ind w:left="360"/>
        <w:jc w:val="both"/>
        <w:rPr>
          <w:rFonts w:cs="Arial"/>
          <w:b/>
          <w:snapToGrid w:val="0"/>
          <w:lang w:eastAsia="es-ES"/>
        </w:rPr>
      </w:pPr>
    </w:p>
    <w:p w14:paraId="368CACF6" w14:textId="2AB2E714" w:rsidR="00FF50F7" w:rsidRPr="00BB732E" w:rsidRDefault="004F1E23" w:rsidP="00FF50F7">
      <w:pPr>
        <w:pStyle w:val="Textindependent"/>
        <w:ind w:right="-1"/>
        <w:rPr>
          <w:rFonts w:cs="Arial"/>
          <w:sz w:val="22"/>
          <w:szCs w:val="22"/>
          <w:lang w:val="ca-ES"/>
        </w:rPr>
      </w:pPr>
      <w:r w:rsidRPr="00BB732E">
        <w:rPr>
          <w:rFonts w:cs="Arial"/>
          <w:sz w:val="22"/>
          <w:szCs w:val="22"/>
          <w:lang w:val="ca-ES"/>
        </w:rPr>
        <w:t>No es preveu</w:t>
      </w:r>
    </w:p>
    <w:p w14:paraId="4DD432FB" w14:textId="77777777" w:rsidR="00E873A7" w:rsidRPr="00BB732E" w:rsidRDefault="00E873A7" w:rsidP="00E873A7">
      <w:pPr>
        <w:pStyle w:val="Textindependent"/>
        <w:spacing w:line="244" w:lineRule="auto"/>
        <w:ind w:right="130"/>
        <w:rPr>
          <w:rFonts w:cs="Arial"/>
          <w:sz w:val="22"/>
          <w:szCs w:val="22"/>
          <w:lang w:val="ca-ES"/>
        </w:rPr>
      </w:pPr>
    </w:p>
    <w:p w14:paraId="60B4AA50" w14:textId="77777777" w:rsidR="001540FD" w:rsidRPr="00BB732E" w:rsidRDefault="001540FD" w:rsidP="00C815EE">
      <w:pPr>
        <w:numPr>
          <w:ilvl w:val="0"/>
          <w:numId w:val="2"/>
        </w:numPr>
        <w:spacing w:after="0" w:line="240" w:lineRule="auto"/>
        <w:jc w:val="both"/>
        <w:rPr>
          <w:rFonts w:cs="Arial"/>
          <w:b/>
          <w:snapToGrid w:val="0"/>
          <w:lang w:eastAsia="es-ES"/>
        </w:rPr>
      </w:pPr>
      <w:r w:rsidRPr="00BB732E">
        <w:rPr>
          <w:rFonts w:cs="Arial"/>
          <w:b/>
          <w:snapToGrid w:val="0"/>
          <w:lang w:eastAsia="es-ES"/>
        </w:rPr>
        <w:t>Cessió del contracte</w:t>
      </w:r>
    </w:p>
    <w:p w14:paraId="0DF6A4D2" w14:textId="77777777" w:rsidR="001540FD" w:rsidRPr="00BB732E" w:rsidRDefault="001540FD" w:rsidP="00F61656">
      <w:pPr>
        <w:pStyle w:val="Pargrafdellista"/>
        <w:ind w:left="0"/>
        <w:contextualSpacing w:val="0"/>
        <w:jc w:val="both"/>
        <w:rPr>
          <w:rFonts w:ascii="Arial" w:hAnsi="Arial" w:cs="Arial"/>
          <w:snapToGrid w:val="0"/>
          <w:sz w:val="22"/>
          <w:szCs w:val="22"/>
        </w:rPr>
      </w:pPr>
    </w:p>
    <w:p w14:paraId="4A1DB307" w14:textId="77777777" w:rsidR="00C815EE" w:rsidRPr="00BB732E" w:rsidRDefault="00C815EE" w:rsidP="00C815EE">
      <w:pPr>
        <w:spacing w:after="0" w:line="240" w:lineRule="auto"/>
        <w:jc w:val="both"/>
        <w:rPr>
          <w:rFonts w:cs="Arial"/>
          <w:snapToGrid w:val="0"/>
          <w:lang w:eastAsia="es-ES"/>
        </w:rPr>
      </w:pPr>
      <w:r w:rsidRPr="00BB732E">
        <w:rPr>
          <w:rFonts w:cs="Arial"/>
          <w:snapToGrid w:val="0"/>
          <w:lang w:eastAsia="es-ES"/>
        </w:rPr>
        <w:t>Sí:</w:t>
      </w:r>
      <w:r w:rsidRPr="00BB732E">
        <w:rPr>
          <w:rFonts w:cs="Arial"/>
          <w:snapToGrid w:val="0"/>
          <w:lang w:eastAsia="es-ES"/>
        </w:rPr>
        <w:tab/>
        <w:t>X</w:t>
      </w:r>
      <w:r w:rsidRPr="00BB732E">
        <w:rPr>
          <w:rFonts w:cs="Arial"/>
          <w:snapToGrid w:val="0"/>
          <w:lang w:eastAsia="es-ES"/>
        </w:rPr>
        <w:tab/>
      </w:r>
    </w:p>
    <w:p w14:paraId="7069E9DC" w14:textId="77777777" w:rsidR="004D3CF2" w:rsidRPr="00BB732E" w:rsidRDefault="004D3CF2" w:rsidP="00C815EE">
      <w:pPr>
        <w:spacing w:after="0" w:line="240" w:lineRule="auto"/>
        <w:jc w:val="both"/>
        <w:rPr>
          <w:rFonts w:cs="Arial"/>
          <w:i/>
          <w:lang w:eastAsia="es-ES"/>
        </w:rPr>
      </w:pPr>
    </w:p>
    <w:p w14:paraId="2A3D805A" w14:textId="510A4253" w:rsidR="00C815EE" w:rsidRPr="00BB732E" w:rsidRDefault="00C815EE" w:rsidP="00C815EE">
      <w:pPr>
        <w:spacing w:after="0" w:line="240" w:lineRule="auto"/>
        <w:jc w:val="both"/>
        <w:rPr>
          <w:rFonts w:cs="Arial"/>
          <w:lang w:eastAsia="es-ES"/>
        </w:rPr>
      </w:pPr>
      <w:r w:rsidRPr="00BB732E">
        <w:rPr>
          <w:rFonts w:cs="Arial"/>
          <w:lang w:eastAsia="es-ES"/>
        </w:rPr>
        <w:t xml:space="preserve">D’acord amb el que estableix l’article 214.1, segon paràgraf, de la </w:t>
      </w:r>
      <w:r w:rsidR="00147136" w:rsidRPr="00BB732E">
        <w:rPr>
          <w:rFonts w:cs="Arial"/>
          <w:lang w:eastAsia="es-ES"/>
        </w:rPr>
        <w:t>LCSP</w:t>
      </w:r>
    </w:p>
    <w:p w14:paraId="1471D809" w14:textId="77777777" w:rsidR="00C815EE" w:rsidRPr="00BB732E" w:rsidRDefault="00C815EE" w:rsidP="00C815EE">
      <w:pPr>
        <w:spacing w:after="0" w:line="240" w:lineRule="auto"/>
        <w:jc w:val="both"/>
        <w:rPr>
          <w:rFonts w:cs="Arial"/>
          <w:lang w:eastAsia="es-ES"/>
        </w:rPr>
      </w:pPr>
    </w:p>
    <w:p w14:paraId="6E7994DA" w14:textId="33E87B43" w:rsidR="00C815EE" w:rsidRPr="00BB732E" w:rsidRDefault="00C815EE" w:rsidP="00C815EE">
      <w:pPr>
        <w:spacing w:after="0" w:line="240" w:lineRule="auto"/>
        <w:jc w:val="both"/>
        <w:rPr>
          <w:rFonts w:cs="Arial"/>
          <w:lang w:eastAsia="es-ES"/>
        </w:rPr>
      </w:pPr>
      <w:r w:rsidRPr="00BB732E">
        <w:rPr>
          <w:rFonts w:cs="Arial"/>
          <w:lang w:eastAsia="es-ES"/>
        </w:rPr>
        <w:t xml:space="preserve">Per tal que el </w:t>
      </w:r>
      <w:r w:rsidR="00BB732E" w:rsidRPr="00BB732E">
        <w:rPr>
          <w:rFonts w:cs="Arial"/>
          <w:lang w:eastAsia="es-ES"/>
        </w:rPr>
        <w:t>contractista</w:t>
      </w:r>
      <w:r w:rsidRPr="00BB732E">
        <w:rPr>
          <w:rFonts w:cs="Arial"/>
          <w:lang w:eastAsia="es-ES"/>
        </w:rPr>
        <w:t xml:space="preserve"> pugui cedir els seus drets i obligacions a tercers s’han de complir els següents requisits:</w:t>
      </w:r>
    </w:p>
    <w:p w14:paraId="49506941" w14:textId="77777777" w:rsidR="00C815EE" w:rsidRPr="00BB732E" w:rsidRDefault="00C815EE" w:rsidP="00C815EE">
      <w:pPr>
        <w:spacing w:after="0" w:line="240" w:lineRule="auto"/>
        <w:jc w:val="both"/>
        <w:rPr>
          <w:rFonts w:cs="Arial"/>
          <w:lang w:eastAsia="es-ES"/>
        </w:rPr>
      </w:pPr>
    </w:p>
    <w:p w14:paraId="2CE2B868" w14:textId="77777777" w:rsidR="00C815EE" w:rsidRPr="00BB732E" w:rsidRDefault="00C815EE" w:rsidP="00E86C1B">
      <w:pPr>
        <w:pStyle w:val="Pargrafdellista"/>
        <w:numPr>
          <w:ilvl w:val="0"/>
          <w:numId w:val="17"/>
        </w:numPr>
        <w:jc w:val="both"/>
        <w:rPr>
          <w:rFonts w:ascii="Arial" w:hAnsi="Arial" w:cs="Arial"/>
          <w:sz w:val="22"/>
          <w:szCs w:val="22"/>
        </w:rPr>
      </w:pPr>
      <w:r w:rsidRPr="00BB732E">
        <w:rPr>
          <w:rFonts w:ascii="Arial" w:hAnsi="Arial" w:cs="Arial"/>
          <w:sz w:val="22"/>
          <w:szCs w:val="22"/>
        </w:rPr>
        <w:t>Que l’òrgan de contractació autoritzi, de forma prèvia i expressa, la cessió</w:t>
      </w:r>
    </w:p>
    <w:p w14:paraId="10C946CD" w14:textId="77777777" w:rsidR="00C815EE" w:rsidRPr="00BB732E" w:rsidRDefault="00C815EE" w:rsidP="00E86C1B">
      <w:pPr>
        <w:pStyle w:val="Pargrafdellista"/>
        <w:numPr>
          <w:ilvl w:val="0"/>
          <w:numId w:val="17"/>
        </w:numPr>
        <w:jc w:val="both"/>
        <w:rPr>
          <w:rFonts w:ascii="Arial" w:hAnsi="Arial" w:cs="Arial"/>
          <w:sz w:val="22"/>
          <w:szCs w:val="22"/>
        </w:rPr>
      </w:pPr>
      <w:r w:rsidRPr="00BB732E">
        <w:rPr>
          <w:rFonts w:ascii="Arial" w:hAnsi="Arial" w:cs="Arial"/>
          <w:sz w:val="22"/>
          <w:szCs w:val="22"/>
        </w:rPr>
        <w:t>Que el cedent hagi executat, com a mínim, un 20% de l’import del contracte.</w:t>
      </w:r>
    </w:p>
    <w:p w14:paraId="14ADD1DC" w14:textId="77777777" w:rsidR="00C815EE" w:rsidRPr="00BB732E" w:rsidRDefault="00C815EE" w:rsidP="00E86C1B">
      <w:pPr>
        <w:pStyle w:val="Pargrafdellista"/>
        <w:numPr>
          <w:ilvl w:val="0"/>
          <w:numId w:val="17"/>
        </w:numPr>
        <w:jc w:val="both"/>
        <w:rPr>
          <w:rFonts w:ascii="Arial" w:hAnsi="Arial" w:cs="Arial"/>
          <w:sz w:val="22"/>
          <w:szCs w:val="22"/>
        </w:rPr>
      </w:pPr>
      <w:r w:rsidRPr="00BB732E">
        <w:rPr>
          <w:rFonts w:ascii="Arial" w:hAnsi="Arial" w:cs="Arial"/>
          <w:sz w:val="22"/>
          <w:szCs w:val="22"/>
        </w:rPr>
        <w:t>Que el cessionari tingui capacitat per contractar amb l’Administració i la solvència que resulti exigible en funció de la fase d’execució del contracte i no estar incurs en una causa de prohibició de contractar.</w:t>
      </w:r>
    </w:p>
    <w:p w14:paraId="6B589EEA" w14:textId="77777777" w:rsidR="00E86C1B" w:rsidRPr="00BB732E" w:rsidRDefault="00C815EE" w:rsidP="00380359">
      <w:pPr>
        <w:pStyle w:val="Pargrafdellista"/>
        <w:numPr>
          <w:ilvl w:val="0"/>
          <w:numId w:val="17"/>
        </w:numPr>
        <w:jc w:val="both"/>
        <w:rPr>
          <w:rFonts w:ascii="Arial" w:hAnsi="Arial" w:cs="Arial"/>
          <w:sz w:val="22"/>
          <w:szCs w:val="22"/>
        </w:rPr>
      </w:pPr>
      <w:r w:rsidRPr="00BB732E">
        <w:rPr>
          <w:rFonts w:ascii="Arial" w:hAnsi="Arial" w:cs="Arial"/>
          <w:sz w:val="22"/>
          <w:szCs w:val="22"/>
        </w:rPr>
        <w:t>Que la cessió es formalitzi entre l’adjudicatari i el cessionari en escriptura pública.</w:t>
      </w:r>
    </w:p>
    <w:p w14:paraId="41D5677A" w14:textId="77777777" w:rsidR="00380359" w:rsidRPr="00BB732E" w:rsidRDefault="00380359" w:rsidP="00380359">
      <w:pPr>
        <w:pStyle w:val="Pargrafdellista"/>
        <w:jc w:val="both"/>
        <w:rPr>
          <w:rFonts w:ascii="Arial" w:hAnsi="Arial" w:cs="Arial"/>
          <w:sz w:val="22"/>
          <w:szCs w:val="22"/>
        </w:rPr>
      </w:pPr>
    </w:p>
    <w:p w14:paraId="32EF7F86" w14:textId="77777777" w:rsidR="001540FD" w:rsidRPr="00BB732E" w:rsidRDefault="001540FD" w:rsidP="00C815EE">
      <w:pPr>
        <w:numPr>
          <w:ilvl w:val="0"/>
          <w:numId w:val="2"/>
        </w:numPr>
        <w:spacing w:after="0" w:line="240" w:lineRule="auto"/>
        <w:jc w:val="both"/>
        <w:rPr>
          <w:rFonts w:cs="Arial"/>
          <w:b/>
          <w:snapToGrid w:val="0"/>
          <w:lang w:eastAsia="es-ES"/>
        </w:rPr>
      </w:pPr>
      <w:r w:rsidRPr="00BB732E">
        <w:rPr>
          <w:rFonts w:cs="Arial"/>
          <w:b/>
          <w:snapToGrid w:val="0"/>
          <w:lang w:eastAsia="es-ES"/>
        </w:rPr>
        <w:t>Subcontractació</w:t>
      </w:r>
    </w:p>
    <w:p w14:paraId="28FC071B" w14:textId="2A10805C" w:rsidR="009173EF" w:rsidRPr="00BB732E" w:rsidRDefault="009173EF" w:rsidP="00BA400C">
      <w:pPr>
        <w:pStyle w:val="Textindependent"/>
        <w:spacing w:before="140"/>
        <w:ind w:right="-1"/>
        <w:rPr>
          <w:rFonts w:cs="Arial"/>
          <w:snapToGrid/>
          <w:sz w:val="22"/>
          <w:szCs w:val="22"/>
          <w:lang w:val="ca-ES"/>
        </w:rPr>
      </w:pPr>
      <w:r w:rsidRPr="00BB732E">
        <w:rPr>
          <w:rFonts w:cs="Arial"/>
          <w:snapToGrid/>
          <w:sz w:val="22"/>
          <w:szCs w:val="22"/>
          <w:lang w:val="ca-ES"/>
        </w:rPr>
        <w:t>Es permet la subcontractació,</w:t>
      </w:r>
      <w:r w:rsidR="005F556B" w:rsidRPr="00BB732E">
        <w:rPr>
          <w:rFonts w:cs="Arial"/>
          <w:snapToGrid/>
          <w:sz w:val="22"/>
          <w:szCs w:val="22"/>
          <w:lang w:val="ca-ES"/>
        </w:rPr>
        <w:t xml:space="preserve"> d’acord amb les prescripcions de l’article 215 LSCP</w:t>
      </w:r>
      <w:r w:rsidR="004F1E23" w:rsidRPr="00BB732E">
        <w:rPr>
          <w:rFonts w:cs="Arial"/>
          <w:snapToGrid/>
          <w:sz w:val="22"/>
          <w:szCs w:val="22"/>
          <w:lang w:val="ca-ES"/>
        </w:rPr>
        <w:t>.</w:t>
      </w:r>
    </w:p>
    <w:p w14:paraId="67A95EF6" w14:textId="77777777" w:rsidR="004D3CF2" w:rsidRPr="00BB732E" w:rsidRDefault="004D3CF2" w:rsidP="00BB7E5F">
      <w:pPr>
        <w:spacing w:after="0" w:line="240" w:lineRule="auto"/>
        <w:jc w:val="both"/>
      </w:pPr>
    </w:p>
    <w:p w14:paraId="67AD007F" w14:textId="77777777" w:rsidR="004D3CF2" w:rsidRPr="00BB732E" w:rsidRDefault="004D3CF2" w:rsidP="004D3CF2">
      <w:pPr>
        <w:spacing w:after="0" w:line="240" w:lineRule="auto"/>
        <w:contextualSpacing/>
        <w:jc w:val="both"/>
      </w:pPr>
      <w:r w:rsidRPr="00BB732E">
        <w:t xml:space="preserve">Les condicions de subcontractació per a les possibles prestacions parcials es recullen en </w:t>
      </w:r>
      <w:r w:rsidRPr="00BB732E">
        <w:rPr>
          <w:b/>
        </w:rPr>
        <w:t xml:space="preserve">l’annex </w:t>
      </w:r>
      <w:r w:rsidR="00787E01" w:rsidRPr="00BB732E">
        <w:rPr>
          <w:b/>
        </w:rPr>
        <w:t>3</w:t>
      </w:r>
      <w:r w:rsidRPr="00BB732E">
        <w:rPr>
          <w:b/>
        </w:rPr>
        <w:t>.</w:t>
      </w:r>
      <w:r w:rsidRPr="00BB732E">
        <w:t xml:space="preserve">  </w:t>
      </w:r>
    </w:p>
    <w:p w14:paraId="72F8EF03" w14:textId="77777777" w:rsidR="004D3CF2" w:rsidRPr="00BB732E" w:rsidRDefault="004D3CF2" w:rsidP="004D3CF2">
      <w:pPr>
        <w:spacing w:after="0" w:line="240" w:lineRule="auto"/>
        <w:contextualSpacing/>
        <w:jc w:val="both"/>
      </w:pPr>
    </w:p>
    <w:p w14:paraId="52F62EFD" w14:textId="77777777" w:rsidR="004D3CF2" w:rsidRPr="00BB732E" w:rsidRDefault="004D3CF2" w:rsidP="004D3CF2">
      <w:pPr>
        <w:spacing w:after="0" w:line="240" w:lineRule="auto"/>
        <w:contextualSpacing/>
        <w:jc w:val="both"/>
      </w:pPr>
      <w:r w:rsidRPr="00BB732E">
        <w:t xml:space="preserve">És obligatori indicar en l’oferta la part del contracte que tingui previst subcontractar, assenyalant el seu import i el nom o el perfil empresarial, d’acord amb la definició de les condicions de solvència professional o tècnica dels </w:t>
      </w:r>
      <w:proofErr w:type="spellStart"/>
      <w:r w:rsidRPr="00BB732E">
        <w:t>subcontractistes</w:t>
      </w:r>
      <w:proofErr w:type="spellEnd"/>
      <w:r w:rsidRPr="00BB732E">
        <w:t xml:space="preserve"> als quals es vagi a encomanar la seva realització.</w:t>
      </w:r>
    </w:p>
    <w:p w14:paraId="49758523" w14:textId="77777777" w:rsidR="00A15156" w:rsidRPr="00BB732E" w:rsidRDefault="00A15156" w:rsidP="004A46EA">
      <w:pPr>
        <w:spacing w:after="0" w:line="240" w:lineRule="auto"/>
        <w:jc w:val="both"/>
        <w:rPr>
          <w:rFonts w:cs="Arial"/>
          <w:snapToGrid w:val="0"/>
          <w:lang w:eastAsia="es-ES"/>
        </w:rPr>
      </w:pPr>
    </w:p>
    <w:p w14:paraId="3C8178C4" w14:textId="77777777" w:rsidR="001540FD" w:rsidRPr="00BB732E" w:rsidRDefault="001540FD" w:rsidP="00C815EE">
      <w:pPr>
        <w:numPr>
          <w:ilvl w:val="0"/>
          <w:numId w:val="2"/>
        </w:numPr>
        <w:spacing w:after="0" w:line="240" w:lineRule="auto"/>
        <w:jc w:val="both"/>
        <w:rPr>
          <w:rFonts w:cs="Arial"/>
          <w:b/>
          <w:snapToGrid w:val="0"/>
          <w:lang w:eastAsia="es-ES"/>
        </w:rPr>
      </w:pPr>
      <w:r w:rsidRPr="00BB732E">
        <w:rPr>
          <w:rFonts w:cs="Arial"/>
          <w:b/>
          <w:snapToGrid w:val="0"/>
          <w:lang w:eastAsia="es-ES"/>
        </w:rPr>
        <w:t>Revisió de preus</w:t>
      </w:r>
    </w:p>
    <w:p w14:paraId="4E02C401" w14:textId="77777777" w:rsidR="001540FD" w:rsidRPr="00BB732E" w:rsidRDefault="001540FD" w:rsidP="00F61656">
      <w:pPr>
        <w:spacing w:after="0" w:line="240" w:lineRule="auto"/>
        <w:jc w:val="both"/>
        <w:rPr>
          <w:rFonts w:cs="Arial"/>
          <w:b/>
          <w:snapToGrid w:val="0"/>
          <w:lang w:eastAsia="es-ES"/>
        </w:rPr>
      </w:pPr>
    </w:p>
    <w:p w14:paraId="5B263B2B" w14:textId="77777777" w:rsidR="001540FD" w:rsidRPr="00BB732E" w:rsidRDefault="001540FD" w:rsidP="00F61656">
      <w:pPr>
        <w:spacing w:after="0" w:line="240" w:lineRule="auto"/>
        <w:jc w:val="both"/>
        <w:rPr>
          <w:rFonts w:cs="Arial"/>
          <w:snapToGrid w:val="0"/>
          <w:lang w:eastAsia="es-ES"/>
        </w:rPr>
      </w:pPr>
      <w:r w:rsidRPr="00BB732E">
        <w:rPr>
          <w:rFonts w:cs="Arial"/>
          <w:snapToGrid w:val="0"/>
          <w:lang w:eastAsia="es-ES"/>
        </w:rPr>
        <w:t xml:space="preserve">No: </w:t>
      </w:r>
      <w:r w:rsidR="004A46EA" w:rsidRPr="00BB732E">
        <w:rPr>
          <w:rFonts w:cs="Arial"/>
          <w:snapToGrid w:val="0"/>
          <w:lang w:eastAsia="es-ES"/>
        </w:rPr>
        <w:t>X</w:t>
      </w:r>
    </w:p>
    <w:p w14:paraId="64B8D489" w14:textId="77777777" w:rsidR="004A46EA" w:rsidRPr="00BB732E" w:rsidRDefault="004A46EA" w:rsidP="00F61656">
      <w:pPr>
        <w:spacing w:after="0" w:line="240" w:lineRule="auto"/>
        <w:jc w:val="both"/>
        <w:rPr>
          <w:rFonts w:cs="Arial"/>
          <w:b/>
          <w:snapToGrid w:val="0"/>
          <w:lang w:eastAsia="es-ES"/>
        </w:rPr>
      </w:pPr>
    </w:p>
    <w:p w14:paraId="21BE6589" w14:textId="77777777" w:rsidR="00962F02" w:rsidRPr="00BB732E" w:rsidRDefault="00962F02" w:rsidP="00962F02">
      <w:pPr>
        <w:suppressAutoHyphens/>
        <w:spacing w:after="0" w:line="240" w:lineRule="auto"/>
        <w:jc w:val="both"/>
        <w:rPr>
          <w:rFonts w:cs="Arial"/>
          <w:snapToGrid w:val="0"/>
          <w:lang w:eastAsia="es-ES"/>
        </w:rPr>
      </w:pPr>
      <w:r w:rsidRPr="00BB732E">
        <w:rPr>
          <w:rFonts w:cs="Arial"/>
          <w:snapToGrid w:val="0"/>
          <w:lang w:eastAsia="es-ES"/>
        </w:rPr>
        <w:t>En aplicació de l’establert a l’article 103 de la LCSP no procedeix la revisió de preus en aquest expedient</w:t>
      </w:r>
    </w:p>
    <w:p w14:paraId="204A037A" w14:textId="77777777" w:rsidR="00D01B0D" w:rsidRPr="00BB732E" w:rsidRDefault="00D01B0D" w:rsidP="00F61656">
      <w:pPr>
        <w:spacing w:after="0" w:line="240" w:lineRule="auto"/>
        <w:jc w:val="both"/>
        <w:rPr>
          <w:rFonts w:cs="Arial"/>
          <w:b/>
          <w:snapToGrid w:val="0"/>
          <w:lang w:eastAsia="es-ES"/>
        </w:rPr>
      </w:pPr>
    </w:p>
    <w:p w14:paraId="52741677" w14:textId="77777777" w:rsidR="001540FD" w:rsidRPr="00BB732E" w:rsidRDefault="001540FD" w:rsidP="00C815EE">
      <w:pPr>
        <w:numPr>
          <w:ilvl w:val="0"/>
          <w:numId w:val="2"/>
        </w:numPr>
        <w:spacing w:after="0" w:line="240" w:lineRule="auto"/>
        <w:jc w:val="both"/>
        <w:rPr>
          <w:rFonts w:cs="Arial"/>
          <w:b/>
          <w:snapToGrid w:val="0"/>
          <w:lang w:eastAsia="es-ES"/>
        </w:rPr>
      </w:pPr>
      <w:r w:rsidRPr="00BB732E">
        <w:rPr>
          <w:rFonts w:cs="Arial"/>
          <w:b/>
          <w:snapToGrid w:val="0"/>
          <w:lang w:eastAsia="es-ES"/>
        </w:rPr>
        <w:t xml:space="preserve">Termini de garantia </w:t>
      </w:r>
    </w:p>
    <w:p w14:paraId="65280A5D" w14:textId="77777777" w:rsidR="00110B7A" w:rsidRDefault="00110B7A" w:rsidP="00CA2152">
      <w:pPr>
        <w:pStyle w:val="Textindependent"/>
        <w:spacing w:line="244" w:lineRule="auto"/>
        <w:ind w:right="-1"/>
        <w:rPr>
          <w:snapToGrid/>
          <w:sz w:val="22"/>
          <w:szCs w:val="22"/>
          <w:lang w:val="ca-ES" w:eastAsia="ca-ES"/>
        </w:rPr>
      </w:pPr>
    </w:p>
    <w:p w14:paraId="6136D765" w14:textId="52EE4C18" w:rsidR="00110B7A" w:rsidRDefault="00110B7A" w:rsidP="00CA2152">
      <w:pPr>
        <w:pStyle w:val="Textindependent"/>
        <w:spacing w:line="244" w:lineRule="auto"/>
        <w:ind w:right="-1"/>
        <w:rPr>
          <w:snapToGrid/>
          <w:sz w:val="22"/>
          <w:szCs w:val="22"/>
          <w:lang w:val="ca-ES" w:eastAsia="ca-ES"/>
        </w:rPr>
      </w:pPr>
      <w:r w:rsidRPr="00110B7A">
        <w:rPr>
          <w:snapToGrid/>
          <w:sz w:val="22"/>
          <w:szCs w:val="22"/>
          <w:lang w:val="ca-ES" w:eastAsia="ca-ES"/>
        </w:rPr>
        <w:lastRenderedPageBreak/>
        <w:t>D’acord amb l’article 159.6.f) de la LCSP no es requereix la constitució de garantia definitiva i, per tant, tampoc s’estableix un termini de garantia</w:t>
      </w:r>
      <w:r>
        <w:rPr>
          <w:snapToGrid/>
          <w:sz w:val="22"/>
          <w:szCs w:val="22"/>
          <w:lang w:val="ca-ES" w:eastAsia="ca-ES"/>
        </w:rPr>
        <w:t>.</w:t>
      </w:r>
    </w:p>
    <w:p w14:paraId="62862FB0" w14:textId="145A87F5" w:rsidR="00CA2152" w:rsidRPr="00BB732E" w:rsidRDefault="00110B7A" w:rsidP="00CA2152">
      <w:pPr>
        <w:pStyle w:val="Textindependent"/>
        <w:spacing w:line="244" w:lineRule="auto"/>
        <w:ind w:right="-1"/>
        <w:rPr>
          <w:snapToGrid/>
          <w:sz w:val="22"/>
          <w:szCs w:val="22"/>
          <w:lang w:val="ca-ES" w:eastAsia="ca-ES"/>
        </w:rPr>
      </w:pPr>
      <w:r>
        <w:rPr>
          <w:snapToGrid/>
          <w:sz w:val="22"/>
          <w:szCs w:val="22"/>
          <w:lang w:val="ca-ES" w:eastAsia="ca-ES"/>
        </w:rPr>
        <w:t>No obstant això, s</w:t>
      </w:r>
      <w:r w:rsidR="00E873A7" w:rsidRPr="00BB732E">
        <w:rPr>
          <w:snapToGrid/>
          <w:sz w:val="22"/>
          <w:szCs w:val="22"/>
          <w:lang w:val="ca-ES" w:eastAsia="ca-ES"/>
        </w:rPr>
        <w:t xml:space="preserve">’estableix </w:t>
      </w:r>
      <w:r w:rsidR="004F1E23" w:rsidRPr="00BB732E">
        <w:rPr>
          <w:snapToGrid/>
          <w:sz w:val="22"/>
          <w:szCs w:val="22"/>
          <w:lang w:val="ca-ES" w:eastAsia="ca-ES"/>
        </w:rPr>
        <w:t xml:space="preserve">un </w:t>
      </w:r>
      <w:r w:rsidR="00E873A7" w:rsidRPr="00BB732E">
        <w:rPr>
          <w:snapToGrid/>
          <w:sz w:val="22"/>
          <w:szCs w:val="22"/>
          <w:lang w:val="ca-ES" w:eastAsia="ca-ES"/>
        </w:rPr>
        <w:t xml:space="preserve">termini de garantia tècnica </w:t>
      </w:r>
      <w:r w:rsidR="004F1E23" w:rsidRPr="00BB732E">
        <w:rPr>
          <w:snapToGrid/>
          <w:sz w:val="22"/>
          <w:szCs w:val="22"/>
          <w:lang w:val="ca-ES" w:eastAsia="ca-ES"/>
        </w:rPr>
        <w:t xml:space="preserve">o del producte de </w:t>
      </w:r>
      <w:r w:rsidR="00751C59">
        <w:rPr>
          <w:snapToGrid/>
          <w:sz w:val="22"/>
          <w:szCs w:val="22"/>
          <w:lang w:val="ca-ES" w:eastAsia="ca-ES"/>
        </w:rPr>
        <w:t>3</w:t>
      </w:r>
      <w:r w:rsidR="004F1E23" w:rsidRPr="00BB732E">
        <w:rPr>
          <w:snapToGrid/>
          <w:sz w:val="22"/>
          <w:szCs w:val="22"/>
          <w:lang w:val="ca-ES" w:eastAsia="ca-ES"/>
        </w:rPr>
        <w:t xml:space="preserve"> </w:t>
      </w:r>
      <w:r w:rsidR="00751C59">
        <w:rPr>
          <w:snapToGrid/>
          <w:sz w:val="22"/>
          <w:szCs w:val="22"/>
          <w:lang w:val="ca-ES" w:eastAsia="ca-ES"/>
        </w:rPr>
        <w:t>anys</w:t>
      </w:r>
      <w:r w:rsidR="00DC0A9C" w:rsidRPr="00BB732E">
        <w:rPr>
          <w:snapToGrid/>
          <w:sz w:val="22"/>
          <w:szCs w:val="22"/>
          <w:lang w:val="ca-ES" w:eastAsia="ca-ES"/>
        </w:rPr>
        <w:t>,</w:t>
      </w:r>
      <w:r w:rsidR="004F1E23" w:rsidRPr="00BB732E">
        <w:rPr>
          <w:snapToGrid/>
          <w:sz w:val="22"/>
          <w:szCs w:val="22"/>
          <w:lang w:val="ca-ES" w:eastAsia="ca-ES"/>
        </w:rPr>
        <w:t xml:space="preserve"> </w:t>
      </w:r>
      <w:r w:rsidR="00BB732E" w:rsidRPr="00BB732E">
        <w:rPr>
          <w:snapToGrid/>
          <w:sz w:val="22"/>
          <w:szCs w:val="22"/>
          <w:lang w:val="ca-ES" w:eastAsia="ca-ES"/>
        </w:rPr>
        <w:t>d’acord</w:t>
      </w:r>
      <w:r w:rsidR="004F1E23" w:rsidRPr="00BB732E">
        <w:rPr>
          <w:snapToGrid/>
          <w:sz w:val="22"/>
          <w:szCs w:val="22"/>
          <w:lang w:val="ca-ES" w:eastAsia="ca-ES"/>
        </w:rPr>
        <w:t xml:space="preserve"> amb </w:t>
      </w:r>
      <w:r w:rsidR="00751C59" w:rsidRPr="00751C59">
        <w:rPr>
          <w:snapToGrid/>
          <w:sz w:val="22"/>
          <w:szCs w:val="22"/>
          <w:lang w:val="ca-ES" w:eastAsia="ca-ES"/>
        </w:rPr>
        <w:t>l</w:t>
      </w:r>
      <w:r>
        <w:rPr>
          <w:snapToGrid/>
          <w:sz w:val="22"/>
          <w:szCs w:val="22"/>
          <w:lang w:val="ca-ES" w:eastAsia="ca-ES"/>
        </w:rPr>
        <w:t>es</w:t>
      </w:r>
      <w:r w:rsidR="00751C59" w:rsidRPr="00751C59">
        <w:rPr>
          <w:snapToGrid/>
          <w:sz w:val="22"/>
          <w:szCs w:val="22"/>
          <w:lang w:val="ca-ES" w:eastAsia="ca-ES"/>
        </w:rPr>
        <w:t xml:space="preserve"> clàusules 3.4 (lot 1) i 3.3 (lot 2) del PPT i començarà a computar a partir de la recepció d’aquests.  </w:t>
      </w:r>
    </w:p>
    <w:p w14:paraId="50E05385" w14:textId="77777777" w:rsidR="004D3CF2" w:rsidRPr="00BB732E" w:rsidRDefault="004D3CF2" w:rsidP="00F61656">
      <w:pPr>
        <w:spacing w:after="0" w:line="240" w:lineRule="auto"/>
        <w:jc w:val="both"/>
        <w:rPr>
          <w:rFonts w:cs="Arial"/>
          <w:snapToGrid w:val="0"/>
          <w:lang w:eastAsia="es-ES"/>
        </w:rPr>
      </w:pPr>
      <w:r w:rsidRPr="00BB732E">
        <w:rPr>
          <w:rFonts w:cs="Arial"/>
          <w:snapToGrid w:val="0"/>
          <w:lang w:eastAsia="es-ES"/>
        </w:rPr>
        <w:tab/>
      </w:r>
      <w:r w:rsidRPr="00BB732E">
        <w:rPr>
          <w:rFonts w:cs="Arial"/>
          <w:snapToGrid w:val="0"/>
          <w:lang w:eastAsia="es-ES"/>
        </w:rPr>
        <w:tab/>
      </w:r>
    </w:p>
    <w:p w14:paraId="48F0F453" w14:textId="77777777" w:rsidR="001540FD" w:rsidRPr="00BB732E" w:rsidRDefault="001540FD" w:rsidP="00C815EE">
      <w:pPr>
        <w:numPr>
          <w:ilvl w:val="0"/>
          <w:numId w:val="2"/>
        </w:numPr>
        <w:spacing w:after="0" w:line="240" w:lineRule="auto"/>
        <w:jc w:val="both"/>
        <w:rPr>
          <w:rFonts w:cs="Arial"/>
          <w:b/>
          <w:snapToGrid w:val="0"/>
          <w:lang w:eastAsia="es-ES"/>
        </w:rPr>
      </w:pPr>
      <w:r w:rsidRPr="00BB732E">
        <w:rPr>
          <w:rFonts w:cs="Arial"/>
          <w:b/>
          <w:snapToGrid w:val="0"/>
          <w:lang w:eastAsia="es-ES"/>
        </w:rPr>
        <w:t>Import màxim de les despeses de publicitat que han d’abonar l’empresa o les empreses adjudicatàries</w:t>
      </w:r>
    </w:p>
    <w:p w14:paraId="5ED9FA47" w14:textId="77777777" w:rsidR="001540FD" w:rsidRPr="00BB732E" w:rsidRDefault="001540FD" w:rsidP="00F61656">
      <w:pPr>
        <w:spacing w:after="0" w:line="240" w:lineRule="auto"/>
        <w:jc w:val="both"/>
        <w:rPr>
          <w:rFonts w:cs="Arial"/>
          <w:b/>
          <w:snapToGrid w:val="0"/>
          <w:lang w:eastAsia="es-ES"/>
        </w:rPr>
      </w:pPr>
    </w:p>
    <w:p w14:paraId="6B6365BC" w14:textId="77777777" w:rsidR="00265816" w:rsidRPr="00BB732E" w:rsidRDefault="00265816" w:rsidP="00265816">
      <w:pPr>
        <w:pStyle w:val="Textindependent2"/>
        <w:outlineLvl w:val="0"/>
        <w:rPr>
          <w:rFonts w:ascii="Arial" w:hAnsi="Arial" w:cs="Arial"/>
          <w:snapToGrid w:val="0"/>
          <w:sz w:val="22"/>
          <w:szCs w:val="22"/>
        </w:rPr>
      </w:pPr>
      <w:bookmarkStart w:id="5" w:name="_Toc528574450"/>
      <w:bookmarkStart w:id="6" w:name="_Toc112832726"/>
      <w:r w:rsidRPr="00BB732E">
        <w:rPr>
          <w:rFonts w:ascii="Arial" w:hAnsi="Arial" w:cs="Arial"/>
          <w:snapToGrid w:val="0"/>
          <w:sz w:val="22"/>
          <w:szCs w:val="22"/>
        </w:rPr>
        <w:t>En aquest expedient no es preveu cap despesa en concepte de publicitat</w:t>
      </w:r>
      <w:bookmarkEnd w:id="5"/>
      <w:bookmarkEnd w:id="6"/>
    </w:p>
    <w:p w14:paraId="5F42C55F" w14:textId="77777777" w:rsidR="00235F8A" w:rsidRPr="00BB732E" w:rsidRDefault="00235F8A" w:rsidP="00C815EE">
      <w:pPr>
        <w:numPr>
          <w:ilvl w:val="0"/>
          <w:numId w:val="2"/>
        </w:numPr>
        <w:tabs>
          <w:tab w:val="clear" w:pos="360"/>
          <w:tab w:val="num" w:pos="143"/>
        </w:tabs>
        <w:spacing w:after="0" w:line="240" w:lineRule="auto"/>
        <w:jc w:val="both"/>
        <w:rPr>
          <w:rFonts w:cs="Arial"/>
          <w:b/>
          <w:snapToGrid w:val="0"/>
          <w:lang w:eastAsia="es-ES"/>
        </w:rPr>
      </w:pPr>
      <w:r w:rsidRPr="00BB732E">
        <w:rPr>
          <w:rFonts w:cs="Arial"/>
          <w:b/>
          <w:snapToGrid w:val="0"/>
          <w:lang w:eastAsia="es-ES"/>
        </w:rPr>
        <w:t>Responsable del contracte</w:t>
      </w:r>
    </w:p>
    <w:p w14:paraId="1F9AB2E4" w14:textId="77777777" w:rsidR="00C74CB2" w:rsidRPr="00BB732E" w:rsidRDefault="00C74CB2" w:rsidP="00C74CB2">
      <w:pPr>
        <w:spacing w:after="0" w:line="240" w:lineRule="auto"/>
        <w:ind w:left="360"/>
        <w:jc w:val="both"/>
        <w:rPr>
          <w:rFonts w:cs="Arial"/>
          <w:lang w:eastAsia="en-US"/>
        </w:rPr>
      </w:pPr>
    </w:p>
    <w:p w14:paraId="485117B3" w14:textId="7EF65B83" w:rsidR="00E86C1B" w:rsidRPr="00BB732E" w:rsidRDefault="00E86C1B" w:rsidP="00E86C1B">
      <w:pPr>
        <w:pStyle w:val="Textindependent"/>
        <w:rPr>
          <w:sz w:val="22"/>
          <w:szCs w:val="22"/>
          <w:lang w:val="ca-ES"/>
        </w:rPr>
      </w:pPr>
      <w:r w:rsidRPr="00BB732E">
        <w:rPr>
          <w:sz w:val="22"/>
          <w:szCs w:val="22"/>
          <w:lang w:val="ca-ES"/>
        </w:rPr>
        <w:t xml:space="preserve">La direcció, coordinació i supervisió </w:t>
      </w:r>
      <w:r w:rsidR="00A15156" w:rsidRPr="00BB732E">
        <w:rPr>
          <w:sz w:val="22"/>
          <w:szCs w:val="22"/>
          <w:lang w:val="ca-ES"/>
        </w:rPr>
        <w:t>de la realització i execució de l’</w:t>
      </w:r>
      <w:r w:rsidRPr="00BB732E">
        <w:rPr>
          <w:sz w:val="22"/>
          <w:szCs w:val="22"/>
          <w:lang w:val="ca-ES"/>
        </w:rPr>
        <w:t>objecte d’aquest contracte, es</w:t>
      </w:r>
      <w:r w:rsidRPr="00BB732E">
        <w:rPr>
          <w:spacing w:val="1"/>
          <w:sz w:val="22"/>
          <w:szCs w:val="22"/>
          <w:lang w:val="ca-ES"/>
        </w:rPr>
        <w:t xml:space="preserve"> </w:t>
      </w:r>
      <w:r w:rsidRPr="00BB732E">
        <w:rPr>
          <w:sz w:val="22"/>
          <w:szCs w:val="22"/>
          <w:lang w:val="ca-ES"/>
        </w:rPr>
        <w:t xml:space="preserve">duran a terme per part </w:t>
      </w:r>
      <w:r w:rsidR="00BA57DB" w:rsidRPr="00BB732E">
        <w:rPr>
          <w:sz w:val="22"/>
          <w:szCs w:val="22"/>
          <w:lang w:val="ca-ES"/>
        </w:rPr>
        <w:t xml:space="preserve">de la coordinadora de l’Àrea de </w:t>
      </w:r>
      <w:r w:rsidR="00BB732E" w:rsidRPr="00BB732E">
        <w:rPr>
          <w:sz w:val="22"/>
          <w:szCs w:val="22"/>
          <w:lang w:val="ca-ES"/>
        </w:rPr>
        <w:t>Tecnologia</w:t>
      </w:r>
      <w:r w:rsidR="00BA57DB" w:rsidRPr="00BB732E">
        <w:rPr>
          <w:sz w:val="22"/>
          <w:szCs w:val="22"/>
          <w:lang w:val="ca-ES"/>
        </w:rPr>
        <w:t xml:space="preserve"> de la Informació de la Biblioteca de Catalunya.</w:t>
      </w:r>
    </w:p>
    <w:p w14:paraId="1CCF40D5" w14:textId="77777777" w:rsidR="00BA57DB" w:rsidRPr="00BB732E" w:rsidRDefault="00BA57DB" w:rsidP="00E86C1B">
      <w:pPr>
        <w:pStyle w:val="Textindependent"/>
        <w:rPr>
          <w:sz w:val="22"/>
          <w:szCs w:val="22"/>
          <w:lang w:val="ca-ES"/>
        </w:rPr>
      </w:pPr>
    </w:p>
    <w:p w14:paraId="6A070F95" w14:textId="4A9663B6" w:rsidR="00C815EE" w:rsidRPr="00BB732E" w:rsidRDefault="00E86C1B" w:rsidP="00E86C1B">
      <w:pPr>
        <w:widowControl w:val="0"/>
        <w:autoSpaceDE w:val="0"/>
        <w:autoSpaceDN w:val="0"/>
        <w:adjustRightInd w:val="0"/>
        <w:spacing w:after="0" w:line="240" w:lineRule="auto"/>
        <w:jc w:val="both"/>
        <w:rPr>
          <w:lang w:eastAsia="en-US"/>
        </w:rPr>
      </w:pPr>
      <w:r w:rsidRPr="00BB732E">
        <w:t xml:space="preserve">En aquest expedient es designa com a responsable del contracte </w:t>
      </w:r>
      <w:r w:rsidR="00BA57DB" w:rsidRPr="00BB732E">
        <w:t>la coordinadora de l’esmentada àrea</w:t>
      </w:r>
      <w:r w:rsidR="00DE07B0" w:rsidRPr="00BB732E">
        <w:rPr>
          <w:rFonts w:cs="Arial"/>
          <w:lang w:eastAsia="es-ES"/>
        </w:rPr>
        <w:t xml:space="preserve">, </w:t>
      </w:r>
      <w:r w:rsidR="00BA57DB" w:rsidRPr="00BB732E">
        <w:rPr>
          <w:rFonts w:cs="Arial"/>
          <w:lang w:eastAsia="es-ES"/>
        </w:rPr>
        <w:t>l</w:t>
      </w:r>
      <w:r w:rsidR="00DE07B0" w:rsidRPr="00BB732E">
        <w:rPr>
          <w:rFonts w:cs="Arial"/>
          <w:lang w:eastAsia="es-ES"/>
        </w:rPr>
        <w:t>a</w:t>
      </w:r>
      <w:r w:rsidR="00C815EE" w:rsidRPr="00BB732E">
        <w:rPr>
          <w:rFonts w:cs="Arial"/>
          <w:lang w:eastAsia="es-ES"/>
        </w:rPr>
        <w:t xml:space="preserve"> qual portarà a terme les funcions següents</w:t>
      </w:r>
      <w:r w:rsidR="00C815EE" w:rsidRPr="00BB732E">
        <w:rPr>
          <w:lang w:eastAsia="en-US"/>
        </w:rPr>
        <w:t xml:space="preserve">:  </w:t>
      </w:r>
    </w:p>
    <w:p w14:paraId="2BEDB400" w14:textId="77777777" w:rsidR="00C815EE" w:rsidRPr="00BB732E" w:rsidRDefault="00C815EE" w:rsidP="00E86C1B">
      <w:pPr>
        <w:pStyle w:val="Textindependent"/>
        <w:widowControl w:val="0"/>
        <w:tabs>
          <w:tab w:val="left" w:pos="426"/>
          <w:tab w:val="left" w:pos="709"/>
          <w:tab w:val="left" w:pos="993"/>
        </w:tabs>
        <w:rPr>
          <w:sz w:val="22"/>
          <w:szCs w:val="22"/>
          <w:lang w:val="ca-ES"/>
        </w:rPr>
      </w:pPr>
    </w:p>
    <w:p w14:paraId="591F3AEA" w14:textId="77777777" w:rsidR="00FE4DC4" w:rsidRPr="00BB732E" w:rsidRDefault="00FE4DC4" w:rsidP="00E8667C">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BB732E">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1E2417D3" w14:textId="77777777" w:rsidR="00FE4DC4" w:rsidRPr="00BB732E" w:rsidRDefault="00FE4DC4" w:rsidP="00FE4DC4">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BB732E">
        <w:rPr>
          <w:rFonts w:ascii="Arial" w:hAnsi="Arial" w:cs="Arial"/>
          <w:sz w:val="22"/>
          <w:szCs w:val="22"/>
          <w:lang w:eastAsia="en-US"/>
        </w:rPr>
        <w:t>Adoptar la proposta sobre la imposició de penalitats.</w:t>
      </w:r>
    </w:p>
    <w:p w14:paraId="69B2B3F2" w14:textId="77777777" w:rsidR="00FE4DC4" w:rsidRPr="00BB732E" w:rsidRDefault="00FE4DC4" w:rsidP="00FE4DC4">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BB732E">
        <w:rPr>
          <w:rFonts w:ascii="Arial" w:hAnsi="Arial" w:cs="Arial"/>
          <w:sz w:val="22"/>
          <w:szCs w:val="22"/>
          <w:lang w:eastAsia="en-US"/>
        </w:rPr>
        <w:t>Emetre un informe on determini si el retard en l’execució és produït per motius imputables al contractista.</w:t>
      </w:r>
    </w:p>
    <w:p w14:paraId="07AE30E5" w14:textId="77777777" w:rsidR="00110922" w:rsidRPr="00BB732E" w:rsidRDefault="00110922" w:rsidP="00110922">
      <w:pPr>
        <w:spacing w:after="0" w:line="240" w:lineRule="auto"/>
        <w:jc w:val="both"/>
        <w:rPr>
          <w:rFonts w:cs="Arial"/>
          <w:b/>
          <w:lang w:eastAsia="es-ES"/>
        </w:rPr>
      </w:pPr>
    </w:p>
    <w:p w14:paraId="40967CD6" w14:textId="77777777" w:rsidR="00110922" w:rsidRPr="00BB732E" w:rsidRDefault="00110922" w:rsidP="00C815EE">
      <w:pPr>
        <w:numPr>
          <w:ilvl w:val="0"/>
          <w:numId w:val="2"/>
        </w:numPr>
        <w:tabs>
          <w:tab w:val="clear" w:pos="360"/>
          <w:tab w:val="num" w:pos="143"/>
        </w:tabs>
        <w:spacing w:after="0" w:line="240" w:lineRule="auto"/>
        <w:ind w:left="0" w:firstLine="0"/>
        <w:jc w:val="both"/>
        <w:rPr>
          <w:rFonts w:cs="Arial"/>
          <w:b/>
          <w:lang w:eastAsia="es-ES"/>
        </w:rPr>
      </w:pPr>
      <w:r w:rsidRPr="00BB732E">
        <w:rPr>
          <w:rFonts w:cs="Arial"/>
          <w:b/>
          <w:lang w:eastAsia="es-ES"/>
        </w:rPr>
        <w:t>Programa de treball</w:t>
      </w:r>
    </w:p>
    <w:p w14:paraId="683FE7B2" w14:textId="77777777" w:rsidR="00110922" w:rsidRPr="00BB732E" w:rsidRDefault="00110922" w:rsidP="00110922">
      <w:pPr>
        <w:spacing w:after="0" w:line="240" w:lineRule="auto"/>
        <w:jc w:val="both"/>
        <w:rPr>
          <w:rFonts w:cs="Arial"/>
          <w:lang w:eastAsia="es-ES"/>
        </w:rPr>
      </w:pPr>
    </w:p>
    <w:p w14:paraId="76A87C37" w14:textId="77777777" w:rsidR="00962F02" w:rsidRPr="00BB732E" w:rsidRDefault="00962F02" w:rsidP="00962F02">
      <w:pPr>
        <w:spacing w:after="0" w:line="240" w:lineRule="auto"/>
        <w:jc w:val="both"/>
        <w:rPr>
          <w:rFonts w:cs="Arial"/>
          <w:snapToGrid w:val="0"/>
          <w:lang w:eastAsia="es-ES"/>
        </w:rPr>
      </w:pPr>
      <w:r w:rsidRPr="00BB732E">
        <w:rPr>
          <w:rFonts w:cs="Arial"/>
          <w:snapToGrid w:val="0"/>
          <w:lang w:eastAsia="es-ES"/>
        </w:rPr>
        <w:t>No: X</w:t>
      </w:r>
    </w:p>
    <w:p w14:paraId="38B2410B" w14:textId="77777777" w:rsidR="00962F02" w:rsidRPr="00BB732E" w:rsidRDefault="00962F02" w:rsidP="00110922">
      <w:pPr>
        <w:spacing w:after="0" w:line="240" w:lineRule="auto"/>
        <w:jc w:val="both"/>
        <w:rPr>
          <w:rFonts w:cs="Arial"/>
          <w:lang w:eastAsia="es-ES"/>
        </w:rPr>
      </w:pPr>
    </w:p>
    <w:p w14:paraId="29760E9A" w14:textId="77777777" w:rsidR="00C815EE" w:rsidRPr="00BB732E" w:rsidRDefault="00C815EE" w:rsidP="00C815EE">
      <w:pPr>
        <w:numPr>
          <w:ilvl w:val="0"/>
          <w:numId w:val="2"/>
        </w:numPr>
        <w:tabs>
          <w:tab w:val="clear" w:pos="360"/>
          <w:tab w:val="num" w:pos="143"/>
        </w:tabs>
        <w:spacing w:after="0" w:line="240" w:lineRule="auto"/>
        <w:ind w:left="0" w:firstLine="0"/>
        <w:jc w:val="both"/>
        <w:rPr>
          <w:rFonts w:cs="Arial"/>
          <w:lang w:eastAsia="es-ES"/>
        </w:rPr>
      </w:pPr>
      <w:r w:rsidRPr="00BB732E">
        <w:rPr>
          <w:rFonts w:cs="Arial"/>
          <w:b/>
          <w:snapToGrid w:val="0"/>
          <w:lang w:eastAsia="es-ES"/>
        </w:rPr>
        <w:t>Abonaments al contractista /  Forma de pagament</w:t>
      </w:r>
    </w:p>
    <w:p w14:paraId="311AE7FD" w14:textId="77777777" w:rsidR="001F12A3" w:rsidRPr="00BB732E" w:rsidRDefault="001F12A3" w:rsidP="001F12A3">
      <w:pPr>
        <w:pStyle w:val="paragraph"/>
        <w:spacing w:before="0" w:beforeAutospacing="0" w:after="0" w:afterAutospacing="0"/>
        <w:ind w:right="41"/>
        <w:jc w:val="both"/>
        <w:textAlignment w:val="baseline"/>
        <w:rPr>
          <w:rFonts w:ascii="Segoe UI" w:hAnsi="Segoe UI" w:cs="Segoe UI"/>
          <w:sz w:val="16"/>
          <w:szCs w:val="16"/>
          <w:lang w:val="ca-ES"/>
        </w:rPr>
      </w:pPr>
      <w:r w:rsidRPr="00BB732E">
        <w:rPr>
          <w:rStyle w:val="eop"/>
          <w:rFonts w:ascii="Arial" w:hAnsi="Arial" w:cs="Arial"/>
          <w:sz w:val="22"/>
          <w:szCs w:val="22"/>
          <w:lang w:val="ca-ES"/>
        </w:rPr>
        <w:t> </w:t>
      </w:r>
    </w:p>
    <w:p w14:paraId="704297AB" w14:textId="77777777" w:rsidR="009B5D53" w:rsidRPr="00BB732E" w:rsidRDefault="009B5D53" w:rsidP="009B5D53">
      <w:pPr>
        <w:pStyle w:val="Textindependent"/>
        <w:spacing w:before="140"/>
        <w:ind w:right="-1"/>
        <w:rPr>
          <w:sz w:val="22"/>
          <w:szCs w:val="22"/>
          <w:lang w:val="ca-ES"/>
        </w:rPr>
      </w:pPr>
      <w:r w:rsidRPr="00BB732E">
        <w:rPr>
          <w:sz w:val="22"/>
          <w:szCs w:val="22"/>
          <w:lang w:val="ca-ES"/>
        </w:rPr>
        <w:t>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w:t>
      </w:r>
    </w:p>
    <w:p w14:paraId="45C17541" w14:textId="77777777" w:rsidR="009B5D53" w:rsidRPr="00BB732E" w:rsidRDefault="009B5D53" w:rsidP="009B5D53">
      <w:pPr>
        <w:pStyle w:val="Textindependent"/>
        <w:ind w:right="-1"/>
        <w:rPr>
          <w:sz w:val="22"/>
          <w:szCs w:val="22"/>
          <w:lang w:val="ca-ES"/>
        </w:rPr>
      </w:pPr>
    </w:p>
    <w:p w14:paraId="29BC1B73" w14:textId="77777777" w:rsidR="009B5D53" w:rsidRPr="00BB732E" w:rsidRDefault="009B5D53" w:rsidP="009B5D53">
      <w:pPr>
        <w:pStyle w:val="Textindependent"/>
        <w:ind w:right="-1"/>
        <w:rPr>
          <w:sz w:val="22"/>
          <w:szCs w:val="22"/>
          <w:lang w:val="ca-ES"/>
        </w:rPr>
      </w:pPr>
      <w:r w:rsidRPr="00BB732E">
        <w:rPr>
          <w:sz w:val="22"/>
          <w:szCs w:val="22"/>
          <w:lang w:val="ca-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14:paraId="3075E6A4" w14:textId="77777777" w:rsidR="009B5D53" w:rsidRPr="00BB732E" w:rsidRDefault="009B5D53" w:rsidP="009B5D53">
      <w:pPr>
        <w:pStyle w:val="Textindependent"/>
        <w:ind w:right="-1"/>
        <w:rPr>
          <w:sz w:val="22"/>
          <w:szCs w:val="22"/>
          <w:lang w:val="ca-ES"/>
        </w:rPr>
      </w:pPr>
    </w:p>
    <w:p w14:paraId="361DEF94" w14:textId="6DB56B9C" w:rsidR="009B5D53" w:rsidRPr="00BB732E" w:rsidRDefault="009B5D53" w:rsidP="009B5D53">
      <w:pPr>
        <w:pStyle w:val="Textindependent"/>
        <w:ind w:right="-1"/>
        <w:rPr>
          <w:sz w:val="22"/>
          <w:szCs w:val="22"/>
          <w:lang w:val="ca-ES"/>
        </w:rPr>
      </w:pPr>
      <w:r w:rsidRPr="00BB732E">
        <w:rPr>
          <w:sz w:val="22"/>
          <w:szCs w:val="22"/>
          <w:lang w:val="ca-ES"/>
        </w:rPr>
        <w:t>L’empresa emetrà les factur</w:t>
      </w:r>
      <w:r w:rsidR="00310509" w:rsidRPr="00BB732E">
        <w:rPr>
          <w:sz w:val="22"/>
          <w:szCs w:val="22"/>
          <w:lang w:val="ca-ES"/>
        </w:rPr>
        <w:t>a un cop executat el contracte</w:t>
      </w:r>
      <w:r w:rsidR="00F15EE2" w:rsidRPr="00BB732E">
        <w:rPr>
          <w:sz w:val="22"/>
          <w:szCs w:val="22"/>
          <w:lang w:val="ca-ES"/>
        </w:rPr>
        <w:t>.</w:t>
      </w:r>
    </w:p>
    <w:p w14:paraId="357CDDFA" w14:textId="77777777" w:rsidR="00E86C1B" w:rsidRPr="00BB732E" w:rsidRDefault="00E86C1B" w:rsidP="009B5D53">
      <w:pPr>
        <w:pStyle w:val="Textindependent"/>
        <w:ind w:right="-1"/>
        <w:rPr>
          <w:sz w:val="22"/>
          <w:szCs w:val="22"/>
          <w:lang w:val="ca-ES"/>
        </w:rPr>
      </w:pPr>
    </w:p>
    <w:p w14:paraId="3CCFED4B" w14:textId="77777777" w:rsidR="00DE07B0" w:rsidRPr="00BB732E" w:rsidRDefault="00DE07B0" w:rsidP="00E86C1B">
      <w:pPr>
        <w:pStyle w:val="Textindependent"/>
        <w:ind w:right="-1"/>
        <w:rPr>
          <w:rFonts w:cs="Arial"/>
          <w:snapToGrid/>
          <w:sz w:val="22"/>
          <w:szCs w:val="22"/>
          <w:lang w:val="ca-ES" w:eastAsia="en-US"/>
        </w:rPr>
      </w:pPr>
      <w:r w:rsidRPr="00BB732E">
        <w:rPr>
          <w:rFonts w:cs="Arial"/>
          <w:snapToGrid/>
          <w:sz w:val="22"/>
          <w:szCs w:val="22"/>
          <w:lang w:val="ca-ES" w:eastAsia="en-US"/>
        </w:rPr>
        <w:t xml:space="preserve">Les factures han d’incorporar les dades bàsiques obligatòries establerts al RD1691/2012, s’han de signar amb una signatura avançada basada en un certificat reconegut i </w:t>
      </w:r>
      <w:r w:rsidRPr="00BB732E">
        <w:rPr>
          <w:rFonts w:cs="Arial"/>
          <w:b/>
          <w:bCs/>
          <w:snapToGrid/>
          <w:sz w:val="22"/>
          <w:szCs w:val="22"/>
          <w:lang w:val="ca-ES" w:eastAsia="en-US"/>
        </w:rPr>
        <w:t>han d’incloure, necessàriament, el número d’expedient de contractació.</w:t>
      </w:r>
    </w:p>
    <w:p w14:paraId="0FCF1856" w14:textId="77777777" w:rsidR="001F12A3" w:rsidRPr="00BB732E" w:rsidRDefault="001F12A3" w:rsidP="0023206D">
      <w:pPr>
        <w:pStyle w:val="paragraph"/>
        <w:spacing w:before="0" w:beforeAutospacing="0" w:after="0" w:afterAutospacing="0"/>
        <w:ind w:right="-1"/>
        <w:jc w:val="both"/>
        <w:textAlignment w:val="baseline"/>
        <w:rPr>
          <w:rFonts w:ascii="Arial" w:hAnsi="Arial" w:cs="Arial"/>
          <w:sz w:val="22"/>
          <w:szCs w:val="22"/>
          <w:lang w:val="ca-ES" w:eastAsia="en-US"/>
        </w:rPr>
      </w:pPr>
      <w:r w:rsidRPr="00BB732E">
        <w:rPr>
          <w:lang w:val="ca-ES" w:eastAsia="en-US"/>
        </w:rPr>
        <w:t> </w:t>
      </w:r>
    </w:p>
    <w:p w14:paraId="16E556AA" w14:textId="7080DC5F" w:rsidR="00D01B0D" w:rsidRPr="00BB732E" w:rsidRDefault="00C815EE" w:rsidP="0023206D">
      <w:pPr>
        <w:spacing w:after="0" w:line="240" w:lineRule="auto"/>
        <w:ind w:right="-1"/>
        <w:jc w:val="both"/>
        <w:rPr>
          <w:rFonts w:cs="Arial"/>
          <w:lang w:eastAsia="en-US"/>
        </w:rPr>
      </w:pPr>
      <w:r w:rsidRPr="00BB732E">
        <w:rPr>
          <w:rFonts w:cs="Arial"/>
          <w:lang w:eastAsia="en-US"/>
        </w:rPr>
        <w:lastRenderedPageBreak/>
        <w:t>Les característiques i condicions relatives als abonaments al contractista es rec</w:t>
      </w:r>
      <w:r w:rsidR="00D01B0D" w:rsidRPr="00BB732E">
        <w:rPr>
          <w:rFonts w:cs="Arial"/>
          <w:lang w:eastAsia="en-US"/>
        </w:rPr>
        <w:t>ullen en la clàusula vint-i-cinque</w:t>
      </w:r>
      <w:r w:rsidRPr="00BB732E">
        <w:rPr>
          <w:rFonts w:cs="Arial"/>
          <w:lang w:eastAsia="en-US"/>
        </w:rPr>
        <w:t>na del plec de clàusules administratives particulars.</w:t>
      </w:r>
    </w:p>
    <w:p w14:paraId="1AE6E24C" w14:textId="77777777" w:rsidR="000F4E8E" w:rsidRPr="00BB732E" w:rsidRDefault="000F4E8E" w:rsidP="0023206D">
      <w:pPr>
        <w:spacing w:after="0" w:line="240" w:lineRule="auto"/>
        <w:ind w:right="-1"/>
        <w:jc w:val="both"/>
        <w:rPr>
          <w:rFonts w:cs="Arial"/>
          <w:lang w:eastAsia="en-US"/>
        </w:rPr>
      </w:pPr>
    </w:p>
    <w:p w14:paraId="176D0BC1" w14:textId="77777777" w:rsidR="00871E4A" w:rsidRPr="00BB732E" w:rsidRDefault="00871E4A" w:rsidP="00F61656">
      <w:pPr>
        <w:pStyle w:val="Ttol1"/>
        <w:rPr>
          <w:rFonts w:cs="Arial"/>
          <w:sz w:val="22"/>
          <w:szCs w:val="22"/>
        </w:rPr>
      </w:pPr>
      <w:bookmarkStart w:id="7" w:name="_Toc112832727"/>
      <w:r w:rsidRPr="00BB732E">
        <w:rPr>
          <w:rFonts w:cs="Arial"/>
          <w:sz w:val="22"/>
          <w:szCs w:val="22"/>
        </w:rPr>
        <w:t>I. DISPOSICIONS GENERALS</w:t>
      </w:r>
      <w:bookmarkEnd w:id="7"/>
    </w:p>
    <w:p w14:paraId="4D68BAC3" w14:textId="77777777" w:rsidR="00871E4A" w:rsidRPr="00BB732E" w:rsidRDefault="00871E4A" w:rsidP="00F61656">
      <w:pPr>
        <w:spacing w:after="0" w:line="240" w:lineRule="auto"/>
        <w:jc w:val="both"/>
        <w:rPr>
          <w:rFonts w:cs="Arial"/>
          <w:b/>
          <w:lang w:eastAsia="es-ES"/>
        </w:rPr>
      </w:pPr>
    </w:p>
    <w:p w14:paraId="45D1A7E7" w14:textId="77777777" w:rsidR="00871E4A" w:rsidRPr="00BB732E" w:rsidRDefault="00871E4A" w:rsidP="00F61656">
      <w:pPr>
        <w:pStyle w:val="Ttol2"/>
        <w:spacing w:before="0" w:after="0"/>
        <w:jc w:val="both"/>
        <w:rPr>
          <w:rFonts w:ascii="Arial" w:hAnsi="Arial" w:cs="Arial"/>
          <w:i w:val="0"/>
          <w:sz w:val="22"/>
          <w:szCs w:val="22"/>
        </w:rPr>
      </w:pPr>
      <w:bookmarkStart w:id="8" w:name="_Toc112832728"/>
      <w:r w:rsidRPr="00BB732E">
        <w:rPr>
          <w:rFonts w:ascii="Arial" w:hAnsi="Arial" w:cs="Arial"/>
          <w:i w:val="0"/>
          <w:sz w:val="22"/>
          <w:szCs w:val="22"/>
        </w:rPr>
        <w:t>Primera. Objecte del contracte</w:t>
      </w:r>
      <w:bookmarkEnd w:id="8"/>
      <w:r w:rsidRPr="00BB732E">
        <w:rPr>
          <w:rFonts w:ascii="Arial" w:hAnsi="Arial" w:cs="Arial"/>
          <w:i w:val="0"/>
          <w:sz w:val="22"/>
          <w:szCs w:val="22"/>
        </w:rPr>
        <w:t xml:space="preserve"> </w:t>
      </w:r>
    </w:p>
    <w:p w14:paraId="17231353" w14:textId="77777777" w:rsidR="00871E4A" w:rsidRPr="00BB732E" w:rsidRDefault="00871E4A" w:rsidP="00F61656">
      <w:pPr>
        <w:spacing w:after="0" w:line="240" w:lineRule="auto"/>
        <w:jc w:val="both"/>
        <w:rPr>
          <w:rFonts w:cs="Arial"/>
          <w:b/>
          <w:lang w:eastAsia="es-ES"/>
        </w:rPr>
      </w:pPr>
    </w:p>
    <w:p w14:paraId="37A918CA" w14:textId="77777777" w:rsidR="00871E4A" w:rsidRPr="00BB732E" w:rsidRDefault="00871E4A" w:rsidP="00F61656">
      <w:pPr>
        <w:tabs>
          <w:tab w:val="num" w:pos="1440"/>
        </w:tabs>
        <w:spacing w:after="0" w:line="240" w:lineRule="auto"/>
        <w:jc w:val="both"/>
        <w:rPr>
          <w:rFonts w:cs="Arial"/>
          <w:b/>
          <w:lang w:eastAsia="en-US"/>
        </w:rPr>
      </w:pPr>
      <w:r w:rsidRPr="00BB732E">
        <w:rPr>
          <w:rFonts w:cs="Arial"/>
          <w:b/>
          <w:lang w:eastAsia="en-US"/>
        </w:rPr>
        <w:t xml:space="preserve">1.1 </w:t>
      </w:r>
      <w:r w:rsidRPr="00BB732E">
        <w:rPr>
          <w:rFonts w:cs="Arial"/>
          <w:lang w:eastAsia="en-US"/>
        </w:rPr>
        <w:t xml:space="preserve">L’objecte del contracte és la </w:t>
      </w:r>
      <w:r w:rsidR="00EA1B2C" w:rsidRPr="00BB732E">
        <w:rPr>
          <w:rFonts w:cs="Arial"/>
          <w:lang w:eastAsia="en-US"/>
        </w:rPr>
        <w:t>prestació</w:t>
      </w:r>
      <w:r w:rsidRPr="00BB732E">
        <w:rPr>
          <w:rFonts w:cs="Arial"/>
          <w:lang w:eastAsia="en-US"/>
        </w:rPr>
        <w:t xml:space="preserve"> dels serveis que es descriuen en l’</w:t>
      </w:r>
      <w:r w:rsidRPr="00BB732E">
        <w:rPr>
          <w:rFonts w:cs="Arial"/>
          <w:b/>
          <w:lang w:eastAsia="en-US"/>
        </w:rPr>
        <w:t>apartat A del quadre de característiques.</w:t>
      </w:r>
    </w:p>
    <w:p w14:paraId="6D28DBB7" w14:textId="77777777" w:rsidR="00871E4A" w:rsidRPr="00BB732E" w:rsidRDefault="00871E4A" w:rsidP="00F61656">
      <w:pPr>
        <w:tabs>
          <w:tab w:val="num" w:pos="1440"/>
        </w:tabs>
        <w:spacing w:after="0" w:line="240" w:lineRule="auto"/>
        <w:jc w:val="both"/>
        <w:rPr>
          <w:rFonts w:cs="Arial"/>
          <w:i/>
          <w:lang w:eastAsia="en-US"/>
        </w:rPr>
      </w:pPr>
    </w:p>
    <w:p w14:paraId="5381EF9E" w14:textId="77777777" w:rsidR="00F37E27" w:rsidRPr="00BB732E" w:rsidRDefault="00871E4A" w:rsidP="00F61656">
      <w:pPr>
        <w:spacing w:after="0" w:line="240" w:lineRule="auto"/>
        <w:jc w:val="both"/>
        <w:rPr>
          <w:rFonts w:cs="Arial"/>
          <w:lang w:eastAsia="es-ES"/>
        </w:rPr>
      </w:pPr>
      <w:r w:rsidRPr="00BB732E">
        <w:rPr>
          <w:rFonts w:cs="Arial"/>
          <w:b/>
          <w:lang w:eastAsia="es-ES"/>
        </w:rPr>
        <w:t xml:space="preserve">1.2 </w:t>
      </w:r>
      <w:r w:rsidR="001C5D79" w:rsidRPr="00BB732E">
        <w:rPr>
          <w:rFonts w:cs="Arial"/>
          <w:lang w:eastAsia="es-ES"/>
        </w:rPr>
        <w:t xml:space="preserve">Els lots en què es divideix </w:t>
      </w:r>
      <w:r w:rsidR="00F37E27" w:rsidRPr="00BB732E">
        <w:rPr>
          <w:rFonts w:cs="Arial"/>
          <w:lang w:eastAsia="es-ES"/>
        </w:rPr>
        <w:t>l’objecte del</w:t>
      </w:r>
      <w:r w:rsidR="001C5D79" w:rsidRPr="00BB732E">
        <w:rPr>
          <w:rFonts w:cs="Arial"/>
          <w:lang w:eastAsia="es-ES"/>
        </w:rPr>
        <w:t xml:space="preserve"> contracte s’identifiquen en l’</w:t>
      </w:r>
      <w:r w:rsidR="001C5D79" w:rsidRPr="00BB732E">
        <w:rPr>
          <w:rFonts w:cs="Arial"/>
          <w:b/>
          <w:lang w:eastAsia="es-ES"/>
        </w:rPr>
        <w:t>apartat A del quadre de característiques</w:t>
      </w:r>
      <w:r w:rsidR="001C5D79" w:rsidRPr="00BB732E">
        <w:rPr>
          <w:rFonts w:cs="Arial"/>
          <w:lang w:eastAsia="es-ES"/>
        </w:rPr>
        <w:t xml:space="preserve">. </w:t>
      </w:r>
    </w:p>
    <w:p w14:paraId="3AD26F38" w14:textId="77777777" w:rsidR="00CF12FF" w:rsidRPr="00BB732E" w:rsidRDefault="00CF12FF" w:rsidP="00F61656">
      <w:pPr>
        <w:spacing w:after="0" w:line="240" w:lineRule="auto"/>
        <w:jc w:val="both"/>
        <w:rPr>
          <w:rFonts w:cs="Arial"/>
          <w:b/>
          <w:lang w:eastAsia="es-ES"/>
        </w:rPr>
      </w:pPr>
    </w:p>
    <w:p w14:paraId="3601839F" w14:textId="77777777" w:rsidR="00871E4A" w:rsidRPr="00BB732E" w:rsidRDefault="00871E4A" w:rsidP="00F61656">
      <w:pPr>
        <w:spacing w:after="0" w:line="240" w:lineRule="auto"/>
        <w:jc w:val="both"/>
        <w:rPr>
          <w:rFonts w:cs="Arial"/>
          <w:lang w:eastAsia="es-ES"/>
        </w:rPr>
      </w:pPr>
      <w:r w:rsidRPr="00BB732E">
        <w:rPr>
          <w:rFonts w:cs="Arial"/>
          <w:b/>
          <w:lang w:eastAsia="es-ES"/>
        </w:rPr>
        <w:t xml:space="preserve">1.3 </w:t>
      </w:r>
      <w:r w:rsidRPr="00BB732E">
        <w:rPr>
          <w:rFonts w:cs="Arial"/>
          <w:lang w:eastAsia="es-ES"/>
        </w:rPr>
        <w:t>L’expressió de la codificació corresponent a la nomenclatura del Vocabulari Comú de Contractes (CPV) és la que consta en l’</w:t>
      </w:r>
      <w:r w:rsidRPr="00BB732E">
        <w:rPr>
          <w:rFonts w:cs="Arial"/>
          <w:b/>
          <w:lang w:eastAsia="es-ES"/>
        </w:rPr>
        <w:t>apartat A del quadre de característiques</w:t>
      </w:r>
      <w:r w:rsidRPr="00BB732E">
        <w:rPr>
          <w:rFonts w:cs="Arial"/>
          <w:lang w:eastAsia="es-ES"/>
        </w:rPr>
        <w:t>.</w:t>
      </w:r>
    </w:p>
    <w:p w14:paraId="73234127" w14:textId="77777777" w:rsidR="00871E4A" w:rsidRPr="00BB732E" w:rsidRDefault="00871E4A" w:rsidP="00F61656">
      <w:pPr>
        <w:spacing w:after="0" w:line="240" w:lineRule="auto"/>
        <w:jc w:val="both"/>
        <w:rPr>
          <w:rFonts w:cs="Arial"/>
          <w:b/>
          <w:lang w:eastAsia="es-ES"/>
        </w:rPr>
      </w:pPr>
    </w:p>
    <w:p w14:paraId="2A875F91" w14:textId="77777777" w:rsidR="00871E4A" w:rsidRPr="00BB732E" w:rsidRDefault="00871E4A" w:rsidP="00F61656">
      <w:pPr>
        <w:pStyle w:val="Ttol2"/>
        <w:spacing w:before="0" w:after="0"/>
        <w:jc w:val="both"/>
        <w:rPr>
          <w:rFonts w:ascii="Arial" w:hAnsi="Arial" w:cs="Arial"/>
          <w:i w:val="0"/>
          <w:sz w:val="22"/>
          <w:szCs w:val="22"/>
        </w:rPr>
      </w:pPr>
      <w:bookmarkStart w:id="9" w:name="_Toc112832729"/>
      <w:r w:rsidRPr="00BB732E">
        <w:rPr>
          <w:rFonts w:ascii="Arial" w:hAnsi="Arial" w:cs="Arial"/>
          <w:i w:val="0"/>
          <w:sz w:val="22"/>
          <w:szCs w:val="22"/>
        </w:rPr>
        <w:t>Segona. Necessitats administratives que cal satisfer i idoneïtat del contracte</w:t>
      </w:r>
      <w:bookmarkEnd w:id="9"/>
    </w:p>
    <w:p w14:paraId="266A14D2" w14:textId="77777777" w:rsidR="002C013E" w:rsidRPr="00BB732E" w:rsidRDefault="002C013E" w:rsidP="00F61656">
      <w:pPr>
        <w:spacing w:after="0" w:line="240" w:lineRule="auto"/>
        <w:jc w:val="both"/>
        <w:rPr>
          <w:rFonts w:cs="Arial"/>
          <w:b/>
          <w:lang w:eastAsia="es-ES"/>
        </w:rPr>
      </w:pPr>
    </w:p>
    <w:p w14:paraId="4EAD7948" w14:textId="77777777" w:rsidR="002E0BC5" w:rsidRPr="00BB732E" w:rsidRDefault="002E0BC5" w:rsidP="002E0BC5">
      <w:pPr>
        <w:spacing w:after="0" w:line="240" w:lineRule="auto"/>
        <w:jc w:val="both"/>
        <w:rPr>
          <w:rFonts w:cs="Arial"/>
          <w:lang w:eastAsia="es-ES"/>
        </w:rPr>
      </w:pPr>
      <w:r w:rsidRPr="00BB732E">
        <w:rPr>
          <w:rFonts w:cs="Arial"/>
          <w:lang w:eastAsia="es-ES"/>
        </w:rPr>
        <w:t>Les necessitats administratives a satisfer són les que s’identifiquen a la memòria de la licitació i al plec de prescripcions tècniques.</w:t>
      </w:r>
    </w:p>
    <w:p w14:paraId="70129373" w14:textId="77777777" w:rsidR="006F4B55" w:rsidRPr="00BB732E" w:rsidRDefault="006F4B55" w:rsidP="00F61656">
      <w:pPr>
        <w:spacing w:after="0" w:line="240" w:lineRule="auto"/>
        <w:jc w:val="both"/>
        <w:rPr>
          <w:rFonts w:cs="Arial"/>
          <w:i/>
          <w:lang w:eastAsia="es-ES"/>
        </w:rPr>
      </w:pPr>
    </w:p>
    <w:p w14:paraId="13AF89E2" w14:textId="77777777" w:rsidR="00871E4A" w:rsidRPr="00BB732E" w:rsidRDefault="00871E4A" w:rsidP="00F61656">
      <w:pPr>
        <w:pStyle w:val="Ttol2"/>
        <w:spacing w:before="0" w:after="0"/>
        <w:jc w:val="both"/>
        <w:rPr>
          <w:rFonts w:ascii="Arial" w:hAnsi="Arial" w:cs="Arial"/>
          <w:i w:val="0"/>
          <w:sz w:val="22"/>
          <w:szCs w:val="22"/>
        </w:rPr>
      </w:pPr>
      <w:bookmarkStart w:id="10" w:name="_Toc112832730"/>
      <w:r w:rsidRPr="00BB732E">
        <w:rPr>
          <w:rFonts w:ascii="Arial" w:hAnsi="Arial" w:cs="Arial"/>
          <w:i w:val="0"/>
          <w:sz w:val="22"/>
          <w:szCs w:val="22"/>
        </w:rPr>
        <w:t>Tercera. Dades econòmiques del contracte i existència de crèdit</w:t>
      </w:r>
      <w:bookmarkEnd w:id="10"/>
      <w:r w:rsidRPr="00BB732E">
        <w:rPr>
          <w:rFonts w:ascii="Arial" w:hAnsi="Arial" w:cs="Arial"/>
          <w:i w:val="0"/>
          <w:sz w:val="22"/>
          <w:szCs w:val="22"/>
        </w:rPr>
        <w:t xml:space="preserve"> </w:t>
      </w:r>
    </w:p>
    <w:p w14:paraId="5049542E" w14:textId="77777777" w:rsidR="00871E4A" w:rsidRPr="00BB732E" w:rsidRDefault="00871E4A" w:rsidP="00F61656">
      <w:pPr>
        <w:spacing w:after="0" w:line="240" w:lineRule="auto"/>
        <w:jc w:val="both"/>
        <w:rPr>
          <w:rFonts w:cs="Arial"/>
          <w:b/>
          <w:lang w:eastAsia="es-ES"/>
        </w:rPr>
      </w:pPr>
    </w:p>
    <w:p w14:paraId="282F4194" w14:textId="77777777" w:rsidR="00871E4A" w:rsidRPr="00BB732E" w:rsidRDefault="00871E4A" w:rsidP="00F61656">
      <w:pPr>
        <w:spacing w:after="0" w:line="240" w:lineRule="auto"/>
        <w:jc w:val="both"/>
        <w:rPr>
          <w:rFonts w:cs="Arial"/>
          <w:b/>
          <w:lang w:eastAsia="es-ES"/>
        </w:rPr>
      </w:pPr>
      <w:r w:rsidRPr="00BB732E">
        <w:rPr>
          <w:rFonts w:cs="Arial"/>
          <w:b/>
          <w:lang w:eastAsia="es-ES"/>
        </w:rPr>
        <w:t xml:space="preserve">3.1 </w:t>
      </w:r>
      <w:r w:rsidRPr="00BB732E">
        <w:rPr>
          <w:rFonts w:cs="Arial"/>
          <w:lang w:eastAsia="es-ES"/>
        </w:rPr>
        <w:t>El sistema per a la determinació del preu del contracte és el que s’indica en l’</w:t>
      </w:r>
      <w:r w:rsidRPr="00BB732E">
        <w:rPr>
          <w:rFonts w:cs="Arial"/>
          <w:b/>
          <w:lang w:eastAsia="es-ES"/>
        </w:rPr>
        <w:t>apartat B.1 del quadre de característiques.</w:t>
      </w:r>
    </w:p>
    <w:p w14:paraId="37F38E94" w14:textId="77777777" w:rsidR="00871E4A" w:rsidRPr="00BB732E" w:rsidRDefault="00871E4A" w:rsidP="00F61656">
      <w:pPr>
        <w:spacing w:after="0" w:line="240" w:lineRule="auto"/>
        <w:jc w:val="both"/>
        <w:rPr>
          <w:rFonts w:cs="Arial"/>
          <w:b/>
          <w:lang w:eastAsia="es-ES"/>
        </w:rPr>
      </w:pPr>
    </w:p>
    <w:p w14:paraId="15B18601" w14:textId="0A5BD88B" w:rsidR="00871E4A" w:rsidRPr="00BB732E" w:rsidRDefault="00871E4A" w:rsidP="00F61656">
      <w:pPr>
        <w:spacing w:after="0" w:line="240" w:lineRule="auto"/>
        <w:jc w:val="both"/>
        <w:rPr>
          <w:rFonts w:cs="Arial"/>
          <w:lang w:eastAsia="es-ES"/>
        </w:rPr>
      </w:pPr>
      <w:r w:rsidRPr="00BB732E">
        <w:rPr>
          <w:rFonts w:cs="Arial"/>
          <w:b/>
          <w:lang w:eastAsia="es-ES"/>
        </w:rPr>
        <w:t xml:space="preserve">3.2 </w:t>
      </w:r>
      <w:r w:rsidRPr="00BB732E">
        <w:rPr>
          <w:rFonts w:cs="Arial"/>
          <w:lang w:eastAsia="es-ES"/>
        </w:rPr>
        <w:t>El valor estimat del contracte</w:t>
      </w:r>
      <w:r w:rsidR="004F21DC" w:rsidRPr="00BB732E">
        <w:rPr>
          <w:rFonts w:cs="Arial"/>
          <w:lang w:eastAsia="es-ES"/>
        </w:rPr>
        <w:t xml:space="preserve"> i el mètode aplicat per al seu càlcul són els que </w:t>
      </w:r>
      <w:r w:rsidR="00BB732E" w:rsidRPr="00BB732E">
        <w:rPr>
          <w:rFonts w:cs="Arial"/>
          <w:lang w:eastAsia="es-ES"/>
        </w:rPr>
        <w:t>s’assenyalen en</w:t>
      </w:r>
      <w:r w:rsidRPr="00BB732E">
        <w:rPr>
          <w:rFonts w:cs="Arial"/>
          <w:lang w:eastAsia="es-ES"/>
        </w:rPr>
        <w:t xml:space="preserve"> l’</w:t>
      </w:r>
      <w:r w:rsidRPr="00BB732E">
        <w:rPr>
          <w:rFonts w:cs="Arial"/>
          <w:b/>
          <w:lang w:eastAsia="es-ES"/>
        </w:rPr>
        <w:t>apartat B.2 del quadre de característiques.</w:t>
      </w:r>
    </w:p>
    <w:p w14:paraId="566E9DB8" w14:textId="77777777" w:rsidR="00871E4A" w:rsidRPr="00BB732E" w:rsidRDefault="00871E4A" w:rsidP="00F61656">
      <w:pPr>
        <w:spacing w:after="0" w:line="240" w:lineRule="auto"/>
        <w:jc w:val="both"/>
        <w:rPr>
          <w:rFonts w:cs="Arial"/>
          <w:b/>
          <w:lang w:eastAsia="es-ES"/>
        </w:rPr>
      </w:pPr>
    </w:p>
    <w:p w14:paraId="6CA56F03" w14:textId="77777777" w:rsidR="00871E4A" w:rsidRPr="00BB732E" w:rsidRDefault="00871E4A" w:rsidP="00F61656">
      <w:pPr>
        <w:spacing w:after="0" w:line="240" w:lineRule="auto"/>
        <w:jc w:val="both"/>
        <w:rPr>
          <w:rFonts w:cs="Arial"/>
          <w:lang w:eastAsia="es-ES"/>
        </w:rPr>
      </w:pPr>
      <w:r w:rsidRPr="00BB732E">
        <w:rPr>
          <w:rFonts w:cs="Arial"/>
          <w:b/>
          <w:lang w:eastAsia="es-ES"/>
        </w:rPr>
        <w:t xml:space="preserve">3.3 </w:t>
      </w:r>
      <w:r w:rsidRPr="00BB732E">
        <w:rPr>
          <w:rFonts w:cs="Arial"/>
          <w:lang w:eastAsia="es-ES"/>
        </w:rPr>
        <w:t>El pressupost</w:t>
      </w:r>
      <w:r w:rsidR="00B15CAC" w:rsidRPr="00BB732E">
        <w:rPr>
          <w:rFonts w:cs="Arial"/>
          <w:lang w:eastAsia="es-ES"/>
        </w:rPr>
        <w:t xml:space="preserve"> base</w:t>
      </w:r>
      <w:r w:rsidRPr="00BB732E">
        <w:rPr>
          <w:rFonts w:cs="Arial"/>
          <w:lang w:eastAsia="es-ES"/>
        </w:rPr>
        <w:t xml:space="preserve"> de licitació </w:t>
      </w:r>
      <w:r w:rsidR="00AE1CB8" w:rsidRPr="00BB732E">
        <w:rPr>
          <w:rFonts w:cs="Arial"/>
          <w:lang w:eastAsia="es-ES"/>
        </w:rPr>
        <w:t xml:space="preserve">és el que s’assenyala </w:t>
      </w:r>
      <w:r w:rsidRPr="00BB732E">
        <w:rPr>
          <w:rFonts w:cs="Arial"/>
          <w:lang w:eastAsia="es-ES"/>
        </w:rPr>
        <w:t>en l’</w:t>
      </w:r>
      <w:r w:rsidRPr="00BB732E">
        <w:rPr>
          <w:rFonts w:cs="Arial"/>
          <w:b/>
          <w:lang w:eastAsia="es-ES"/>
        </w:rPr>
        <w:t>apartat B.3 del quadre de característiques</w:t>
      </w:r>
      <w:r w:rsidRPr="00BB732E">
        <w:rPr>
          <w:rFonts w:cs="Arial"/>
          <w:lang w:eastAsia="es-ES"/>
        </w:rPr>
        <w:t>. Aquest és</w:t>
      </w:r>
      <w:r w:rsidR="0071738A" w:rsidRPr="00BB732E">
        <w:rPr>
          <w:rFonts w:cs="Arial"/>
          <w:lang w:eastAsia="es-ES"/>
        </w:rPr>
        <w:t xml:space="preserve"> </w:t>
      </w:r>
      <w:r w:rsidR="00B15CAC" w:rsidRPr="00BB732E">
        <w:rPr>
          <w:rFonts w:cs="Arial"/>
          <w:lang w:eastAsia="es-ES"/>
        </w:rPr>
        <w:t>el límit màxim de despesa</w:t>
      </w:r>
      <w:r w:rsidR="00AE1CB8" w:rsidRPr="00BB732E">
        <w:rPr>
          <w:rFonts w:cs="Arial"/>
          <w:lang w:eastAsia="es-ES"/>
        </w:rPr>
        <w:t xml:space="preserve"> (IVA inclòs)</w:t>
      </w:r>
      <w:r w:rsidR="00B15CAC" w:rsidRPr="00BB732E">
        <w:rPr>
          <w:rFonts w:cs="Arial"/>
          <w:lang w:eastAsia="es-ES"/>
        </w:rPr>
        <w:t xml:space="preserve"> que</w:t>
      </w:r>
      <w:r w:rsidR="00AE1CB8" w:rsidRPr="00BB732E">
        <w:rPr>
          <w:rFonts w:cs="Arial"/>
          <w:lang w:eastAsia="es-ES"/>
        </w:rPr>
        <w:t>,</w:t>
      </w:r>
      <w:r w:rsidR="00B15CAC" w:rsidRPr="00BB732E">
        <w:rPr>
          <w:rFonts w:cs="Arial"/>
          <w:lang w:eastAsia="es-ES"/>
        </w:rPr>
        <w:t xml:space="preserve"> en virtut d’aquest contracte</w:t>
      </w:r>
      <w:r w:rsidR="00AE1CB8" w:rsidRPr="00BB732E">
        <w:rPr>
          <w:rFonts w:cs="Arial"/>
          <w:lang w:eastAsia="es-ES"/>
        </w:rPr>
        <w:t>,</w:t>
      </w:r>
      <w:r w:rsidR="00B15CAC" w:rsidRPr="00BB732E">
        <w:rPr>
          <w:rFonts w:cs="Arial"/>
          <w:lang w:eastAsia="es-ES"/>
        </w:rPr>
        <w:t xml:space="preserve"> pot comprometre l’òrgan</w:t>
      </w:r>
      <w:r w:rsidR="0071738A" w:rsidRPr="00BB732E">
        <w:rPr>
          <w:rFonts w:cs="Arial"/>
          <w:lang w:eastAsia="es-ES"/>
        </w:rPr>
        <w:t xml:space="preserve"> de contractació, </w:t>
      </w:r>
      <w:r w:rsidR="00BA70E5" w:rsidRPr="00BB732E">
        <w:rPr>
          <w:rFonts w:cs="Arial"/>
          <w:lang w:eastAsia="es-ES"/>
        </w:rPr>
        <w:t xml:space="preserve">i constitueix </w:t>
      </w:r>
      <w:r w:rsidRPr="00BB732E">
        <w:rPr>
          <w:rFonts w:cs="Arial"/>
          <w:lang w:eastAsia="es-ES"/>
        </w:rPr>
        <w:t xml:space="preserve">el preu màxim que poden </w:t>
      </w:r>
      <w:proofErr w:type="spellStart"/>
      <w:r w:rsidRPr="00BB732E">
        <w:rPr>
          <w:rFonts w:cs="Arial"/>
          <w:lang w:eastAsia="es-ES"/>
        </w:rPr>
        <w:t>ofertar</w:t>
      </w:r>
      <w:proofErr w:type="spellEnd"/>
      <w:r w:rsidRPr="00BB732E">
        <w:rPr>
          <w:rFonts w:cs="Arial"/>
          <w:lang w:eastAsia="es-ES"/>
        </w:rPr>
        <w:t xml:space="preserve"> les empreses que concorrin a la licitació d</w:t>
      </w:r>
      <w:r w:rsidR="0071738A" w:rsidRPr="00BB732E">
        <w:rPr>
          <w:rFonts w:cs="Arial"/>
          <w:lang w:eastAsia="es-ES"/>
        </w:rPr>
        <w:t>’aquest</w:t>
      </w:r>
      <w:r w:rsidRPr="00BB732E">
        <w:rPr>
          <w:rFonts w:cs="Arial"/>
          <w:lang w:eastAsia="es-ES"/>
        </w:rPr>
        <w:t xml:space="preserve"> contracte.</w:t>
      </w:r>
    </w:p>
    <w:p w14:paraId="21A0B7C2" w14:textId="77777777" w:rsidR="00871E4A" w:rsidRPr="00BB732E" w:rsidRDefault="00871E4A" w:rsidP="00F61656">
      <w:pPr>
        <w:spacing w:after="0" w:line="240" w:lineRule="auto"/>
        <w:jc w:val="both"/>
        <w:rPr>
          <w:rFonts w:cs="Arial"/>
          <w:lang w:eastAsia="es-ES"/>
        </w:rPr>
      </w:pPr>
    </w:p>
    <w:p w14:paraId="2DB65615" w14:textId="77777777" w:rsidR="00871E4A" w:rsidRPr="00BB732E" w:rsidRDefault="00871E4A" w:rsidP="00F61656">
      <w:pPr>
        <w:spacing w:after="0" w:line="240" w:lineRule="auto"/>
        <w:jc w:val="both"/>
        <w:rPr>
          <w:rFonts w:cs="Arial"/>
          <w:lang w:eastAsia="es-ES"/>
        </w:rPr>
      </w:pPr>
      <w:r w:rsidRPr="00BB732E">
        <w:rPr>
          <w:rFonts w:cs="Arial"/>
          <w:b/>
          <w:lang w:eastAsia="es-ES"/>
        </w:rPr>
        <w:t>3.</w:t>
      </w:r>
      <w:r w:rsidR="00B57240" w:rsidRPr="00BB732E">
        <w:rPr>
          <w:rFonts w:cs="Arial"/>
          <w:b/>
          <w:lang w:eastAsia="es-ES"/>
        </w:rPr>
        <w:t>4</w:t>
      </w:r>
      <w:r w:rsidRPr="00BB732E">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47113DD8" w14:textId="77777777" w:rsidR="00871E4A" w:rsidRPr="00BB732E" w:rsidRDefault="00871E4A" w:rsidP="00F61656">
      <w:pPr>
        <w:spacing w:after="0" w:line="240" w:lineRule="auto"/>
        <w:jc w:val="both"/>
        <w:rPr>
          <w:rFonts w:cs="Arial"/>
          <w:lang w:eastAsia="es-ES"/>
        </w:rPr>
      </w:pPr>
    </w:p>
    <w:p w14:paraId="7B7E559E" w14:textId="77777777" w:rsidR="00871E4A" w:rsidRPr="00BB732E" w:rsidRDefault="00871E4A" w:rsidP="00F61656">
      <w:pPr>
        <w:spacing w:after="0" w:line="240" w:lineRule="auto"/>
        <w:jc w:val="both"/>
        <w:rPr>
          <w:rFonts w:cs="Arial"/>
          <w:lang w:eastAsia="es-ES"/>
        </w:rPr>
      </w:pPr>
      <w:r w:rsidRPr="00BB732E">
        <w:rPr>
          <w:rFonts w:cs="Arial"/>
          <w:b/>
          <w:lang w:eastAsia="es-ES"/>
        </w:rPr>
        <w:t>3.</w:t>
      </w:r>
      <w:r w:rsidR="00B57240" w:rsidRPr="00BB732E">
        <w:rPr>
          <w:rFonts w:cs="Arial"/>
          <w:b/>
          <w:lang w:eastAsia="es-ES"/>
        </w:rPr>
        <w:t>5</w:t>
      </w:r>
      <w:r w:rsidRPr="00BB732E">
        <w:rPr>
          <w:rFonts w:cs="Arial"/>
          <w:b/>
          <w:lang w:eastAsia="es-ES"/>
        </w:rPr>
        <w:t xml:space="preserve"> </w:t>
      </w:r>
      <w:r w:rsidRPr="00BB732E">
        <w:rPr>
          <w:rFonts w:cs="Arial"/>
          <w:lang w:eastAsia="es-ES"/>
        </w:rPr>
        <w:t>S’han complert tots els tràmits reglamentaris per assegurar l’existència de crèdit per al pagament del contracte. La partida pressupostària a la qual s’imputa aquest crèdit és la que s’esmenta en  l’</w:t>
      </w:r>
      <w:r w:rsidRPr="00BB732E">
        <w:rPr>
          <w:rFonts w:cs="Arial"/>
          <w:b/>
          <w:lang w:eastAsia="es-ES"/>
        </w:rPr>
        <w:t>apartat C.1 del quadre de característiques</w:t>
      </w:r>
      <w:r w:rsidRPr="00BB732E">
        <w:rPr>
          <w:rFonts w:cs="Arial"/>
          <w:lang w:eastAsia="es-ES"/>
        </w:rPr>
        <w:t>.</w:t>
      </w:r>
    </w:p>
    <w:p w14:paraId="38A7798C" w14:textId="77777777" w:rsidR="00871E4A" w:rsidRPr="00BB732E" w:rsidRDefault="00871E4A" w:rsidP="00F61656">
      <w:pPr>
        <w:spacing w:after="0" w:line="240" w:lineRule="auto"/>
        <w:jc w:val="both"/>
        <w:rPr>
          <w:rFonts w:cs="Arial"/>
          <w:b/>
          <w:lang w:eastAsia="es-ES"/>
        </w:rPr>
      </w:pPr>
    </w:p>
    <w:p w14:paraId="0BEEC01C" w14:textId="77777777" w:rsidR="00871E4A" w:rsidRPr="00BB732E" w:rsidRDefault="00871E4A" w:rsidP="00F61656">
      <w:pPr>
        <w:pStyle w:val="Ttol2"/>
        <w:spacing w:before="0" w:after="0"/>
        <w:jc w:val="both"/>
        <w:rPr>
          <w:rFonts w:ascii="Arial" w:hAnsi="Arial" w:cs="Arial"/>
          <w:i w:val="0"/>
          <w:sz w:val="22"/>
          <w:szCs w:val="22"/>
        </w:rPr>
      </w:pPr>
      <w:bookmarkStart w:id="11" w:name="_Toc112832731"/>
      <w:r w:rsidRPr="00BB732E">
        <w:rPr>
          <w:rFonts w:ascii="Arial" w:hAnsi="Arial" w:cs="Arial"/>
          <w:i w:val="0"/>
          <w:sz w:val="22"/>
          <w:szCs w:val="22"/>
        </w:rPr>
        <w:t>Quarta. Termini de durada del contracte</w:t>
      </w:r>
      <w:bookmarkEnd w:id="11"/>
    </w:p>
    <w:p w14:paraId="614CBA40" w14:textId="77777777" w:rsidR="00871E4A" w:rsidRPr="00BB732E" w:rsidRDefault="00871E4A" w:rsidP="00F61656">
      <w:pPr>
        <w:spacing w:after="0" w:line="240" w:lineRule="auto"/>
        <w:jc w:val="both"/>
        <w:rPr>
          <w:rFonts w:cs="Arial"/>
          <w:lang w:eastAsia="es-ES"/>
        </w:rPr>
      </w:pPr>
    </w:p>
    <w:p w14:paraId="57921F69" w14:textId="77777777" w:rsidR="00871E4A" w:rsidRPr="00BB732E" w:rsidRDefault="00871E4A" w:rsidP="00F61656">
      <w:pPr>
        <w:spacing w:after="0" w:line="240" w:lineRule="auto"/>
        <w:jc w:val="both"/>
        <w:rPr>
          <w:rFonts w:cs="Arial"/>
          <w:lang w:eastAsia="es-ES"/>
        </w:rPr>
      </w:pPr>
      <w:r w:rsidRPr="00BB732E">
        <w:rPr>
          <w:rFonts w:cs="Arial"/>
          <w:lang w:eastAsia="es-ES"/>
        </w:rPr>
        <w:t>El termini de durada del contracte és el que s’estableix en l’</w:t>
      </w:r>
      <w:r w:rsidRPr="00BB732E">
        <w:rPr>
          <w:rFonts w:cs="Arial"/>
          <w:b/>
          <w:lang w:eastAsia="es-ES"/>
        </w:rPr>
        <w:t>apartat D</w:t>
      </w:r>
      <w:r w:rsidR="0049452E" w:rsidRPr="00BB732E">
        <w:rPr>
          <w:rFonts w:cs="Arial"/>
          <w:b/>
          <w:lang w:eastAsia="es-ES"/>
        </w:rPr>
        <w:t>.1</w:t>
      </w:r>
      <w:r w:rsidRPr="00BB732E">
        <w:rPr>
          <w:rFonts w:cs="Arial"/>
          <w:b/>
          <w:lang w:eastAsia="es-ES"/>
        </w:rPr>
        <w:t xml:space="preserve"> del quadre de característiques</w:t>
      </w:r>
      <w:r w:rsidRPr="00BB732E">
        <w:rPr>
          <w:rFonts w:cs="Arial"/>
          <w:lang w:eastAsia="es-ES"/>
        </w:rPr>
        <w:t>. El termini total i els terminis parcials són els que es fixen en el programa de treball que s’aprovi</w:t>
      </w:r>
      <w:r w:rsidR="00B57240" w:rsidRPr="00BB732E">
        <w:rPr>
          <w:rFonts w:cs="Arial"/>
          <w:lang w:eastAsia="es-ES"/>
        </w:rPr>
        <w:t>, si s’escau</w:t>
      </w:r>
      <w:r w:rsidRPr="00BB732E">
        <w:rPr>
          <w:rFonts w:cs="Arial"/>
          <w:lang w:eastAsia="es-ES"/>
        </w:rPr>
        <w:t xml:space="preserve">. Tots aquests terminis comencen a comptar des del dia que s’estipuli en el contracte. </w:t>
      </w:r>
    </w:p>
    <w:p w14:paraId="1BCBEA25" w14:textId="77777777" w:rsidR="00871E4A" w:rsidRPr="00BB732E" w:rsidRDefault="00871E4A" w:rsidP="00F61656">
      <w:pPr>
        <w:spacing w:after="0" w:line="240" w:lineRule="auto"/>
        <w:jc w:val="both"/>
        <w:rPr>
          <w:rFonts w:cs="Arial"/>
          <w:lang w:eastAsia="es-ES"/>
        </w:rPr>
      </w:pPr>
    </w:p>
    <w:p w14:paraId="78E24F9A" w14:textId="07F65108" w:rsidR="00C815EE" w:rsidRPr="00BB732E" w:rsidRDefault="00C815EE" w:rsidP="00C815EE">
      <w:pPr>
        <w:spacing w:after="0" w:line="240" w:lineRule="auto"/>
        <w:jc w:val="both"/>
        <w:rPr>
          <w:rFonts w:cs="Arial"/>
          <w:lang w:eastAsia="es-ES"/>
        </w:rPr>
      </w:pPr>
      <w:r w:rsidRPr="00BB732E">
        <w:rPr>
          <w:rFonts w:cs="Arial"/>
          <w:lang w:eastAsia="es-ES"/>
        </w:rPr>
        <w:lastRenderedPageBreak/>
        <w:t>El contracte es podrà prorrogar si així s’ha previst en  l’</w:t>
      </w:r>
      <w:r w:rsidRPr="00BB732E">
        <w:rPr>
          <w:rFonts w:cs="Arial"/>
          <w:b/>
          <w:lang w:eastAsia="es-ES"/>
        </w:rPr>
        <w:t>apartat D.2 del quadre de característiques</w:t>
      </w:r>
      <w:r w:rsidRPr="00BB732E">
        <w:rPr>
          <w:rFonts w:cs="Arial"/>
          <w:lang w:eastAsia="es-ES"/>
        </w:rPr>
        <w:t xml:space="preserve">. En aquest cas, la pròrroga s’acordarà per l’òrgan de contractació i serà obligatòria per a l’empresa contractista, sempre que la </w:t>
      </w:r>
      <w:r w:rsidR="00BB732E" w:rsidRPr="00BB732E">
        <w:rPr>
          <w:rFonts w:cs="Arial"/>
          <w:lang w:eastAsia="es-ES"/>
        </w:rPr>
        <w:t>preavís</w:t>
      </w:r>
      <w:r w:rsidRPr="00BB732E">
        <w:rPr>
          <w:rFonts w:cs="Arial"/>
          <w:lang w:eastAsia="es-ES"/>
        </w:rPr>
        <w:t xml:space="preserve"> amb, almenys, dos mesos d’antelació a l’acabament del termini de durada del contracte. La pròrroga no es produirà, en cap cas, per acord tàcit de les parts.</w:t>
      </w:r>
    </w:p>
    <w:p w14:paraId="1D14AFB3" w14:textId="77777777" w:rsidR="002D58BD" w:rsidRPr="00BB732E" w:rsidRDefault="002D58BD" w:rsidP="00F61656">
      <w:pPr>
        <w:spacing w:after="0" w:line="240" w:lineRule="auto"/>
        <w:jc w:val="both"/>
        <w:rPr>
          <w:rFonts w:cs="Arial"/>
          <w:i/>
          <w:lang w:eastAsia="es-ES"/>
        </w:rPr>
      </w:pPr>
    </w:p>
    <w:p w14:paraId="3DA5171B" w14:textId="77777777" w:rsidR="00871E4A" w:rsidRPr="00BB732E" w:rsidRDefault="00871E4A" w:rsidP="00F61656">
      <w:pPr>
        <w:pStyle w:val="Ttol2"/>
        <w:spacing w:before="0" w:after="0"/>
        <w:jc w:val="both"/>
        <w:rPr>
          <w:rFonts w:ascii="Arial" w:hAnsi="Arial" w:cs="Arial"/>
          <w:i w:val="0"/>
          <w:sz w:val="22"/>
          <w:szCs w:val="22"/>
        </w:rPr>
      </w:pPr>
      <w:bookmarkStart w:id="12" w:name="_Toc112832732"/>
      <w:r w:rsidRPr="00BB732E">
        <w:rPr>
          <w:rFonts w:ascii="Arial" w:hAnsi="Arial" w:cs="Arial"/>
          <w:i w:val="0"/>
          <w:sz w:val="22"/>
          <w:szCs w:val="22"/>
        </w:rPr>
        <w:t>Cinquena. Règim jurídic del contracte</w:t>
      </w:r>
      <w:bookmarkEnd w:id="12"/>
    </w:p>
    <w:p w14:paraId="01743FAD" w14:textId="77777777" w:rsidR="00871E4A" w:rsidRPr="00BB732E" w:rsidRDefault="00871E4A" w:rsidP="00F61656">
      <w:pPr>
        <w:spacing w:after="0" w:line="240" w:lineRule="auto"/>
        <w:jc w:val="both"/>
        <w:rPr>
          <w:rFonts w:cs="Arial"/>
          <w:b/>
          <w:lang w:eastAsia="es-ES"/>
        </w:rPr>
      </w:pPr>
    </w:p>
    <w:p w14:paraId="63BB93A8" w14:textId="77777777" w:rsidR="00871E4A" w:rsidRPr="00BB732E" w:rsidRDefault="00E1404B" w:rsidP="00F61656">
      <w:pPr>
        <w:spacing w:after="0" w:line="240" w:lineRule="auto"/>
        <w:jc w:val="both"/>
        <w:rPr>
          <w:rFonts w:cs="Arial"/>
          <w:lang w:eastAsia="es-ES"/>
        </w:rPr>
      </w:pPr>
      <w:r w:rsidRPr="00BB732E">
        <w:rPr>
          <w:rFonts w:cs="Arial"/>
          <w:b/>
          <w:lang w:eastAsia="es-ES"/>
        </w:rPr>
        <w:t>5.1</w:t>
      </w:r>
      <w:r w:rsidRPr="00BB732E">
        <w:rPr>
          <w:rFonts w:cs="Arial"/>
          <w:lang w:eastAsia="es-ES"/>
        </w:rPr>
        <w:t xml:space="preserve"> </w:t>
      </w:r>
      <w:r w:rsidR="00871E4A" w:rsidRPr="00BB732E">
        <w:rPr>
          <w:rFonts w:cs="Arial"/>
          <w:lang w:eastAsia="es-ES"/>
        </w:rPr>
        <w:t>El contracte té caràcter administratiu i es regeix per aquest plec de clàusules administratives i pel plec de prescripcions tècniques, les clàusules dels quals es consideren part integrant del contracte.</w:t>
      </w:r>
      <w:r w:rsidRPr="00BB732E">
        <w:rPr>
          <w:rFonts w:cs="Arial"/>
          <w:lang w:eastAsia="es-ES"/>
        </w:rPr>
        <w:t xml:space="preserve"> A més, es regeix per la normativa en matèria de contractació pública continguda, principalment, en les disposicions següents:</w:t>
      </w:r>
    </w:p>
    <w:p w14:paraId="2E1C7CA2" w14:textId="77777777" w:rsidR="00CD5006" w:rsidRPr="00BB732E" w:rsidRDefault="00CD5006" w:rsidP="00F61656">
      <w:pPr>
        <w:spacing w:after="0" w:line="240" w:lineRule="auto"/>
        <w:jc w:val="both"/>
        <w:rPr>
          <w:rFonts w:cs="Arial"/>
          <w:lang w:eastAsia="es-ES"/>
        </w:rPr>
      </w:pPr>
    </w:p>
    <w:p w14:paraId="15E627AC" w14:textId="77777777" w:rsidR="00EA35AA" w:rsidRPr="00BB732E"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BB732E">
        <w:rPr>
          <w:rFonts w:cs="Arial"/>
          <w:snapToGrid w:val="0"/>
          <w:lang w:eastAsia="es-ES"/>
        </w:rPr>
        <w:t>a)</w:t>
      </w:r>
      <w:r w:rsidRPr="00BB732E">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14:paraId="398CBCA3" w14:textId="77777777" w:rsidR="00EA35AA" w:rsidRPr="00BB732E"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672D9A2C" w14:textId="77777777" w:rsidR="00EA35AA" w:rsidRPr="00BB732E"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BB732E">
        <w:rPr>
          <w:rFonts w:cs="Arial"/>
          <w:snapToGrid w:val="0"/>
          <w:lang w:eastAsia="es-ES"/>
        </w:rPr>
        <w:t>b) Decret Llei 3/2016, de 31 de maig, de mesures urgents en matèria de contractació pública.</w:t>
      </w:r>
    </w:p>
    <w:p w14:paraId="5B806578" w14:textId="77777777" w:rsidR="00EA35AA" w:rsidRPr="00BB732E"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67C1A47A" w14:textId="77777777" w:rsidR="00EA35AA" w:rsidRPr="00BB732E"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BB732E">
        <w:rPr>
          <w:rFonts w:cs="Arial"/>
          <w:snapToGrid w:val="0"/>
          <w:lang w:eastAsia="es-ES"/>
        </w:rPr>
        <w:t xml:space="preserve">c) Reial decret 817/2009, de 8 de maig, pel qual es desenvolupa parcialment la Llei 30/2007, de 30 d’octubre, de contractes del sector públic (d’ara endavant, RD 817/2009). </w:t>
      </w:r>
    </w:p>
    <w:p w14:paraId="0ACFCE24" w14:textId="77777777" w:rsidR="00EA35AA" w:rsidRPr="00BB732E"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6123EB2E" w14:textId="77777777" w:rsidR="00EA35AA" w:rsidRPr="00BB732E"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BB732E">
        <w:rPr>
          <w:rFonts w:cs="Arial"/>
          <w:snapToGrid w:val="0"/>
          <w:lang w:eastAsia="es-ES"/>
        </w:rPr>
        <w:t>d) Reglament general de la Llei de contractes de les administracions públiques</w:t>
      </w:r>
      <w:r w:rsidRPr="00BB732E">
        <w:rPr>
          <w:rFonts w:cs="Arial"/>
        </w:rPr>
        <w:t xml:space="preserve"> aprovat pel </w:t>
      </w:r>
      <w:r w:rsidRPr="00BB732E">
        <w:rPr>
          <w:rFonts w:cs="Arial"/>
          <w:snapToGrid w:val="0"/>
          <w:lang w:eastAsia="es-ES"/>
        </w:rPr>
        <w:t>Reial decret 1098/2001, de 12 d’octubre, en tot allò no modificat ni derogat per les disposicions esmentades anteriorment (d’ara endavant, RGLCAP).</w:t>
      </w:r>
    </w:p>
    <w:p w14:paraId="3A023514" w14:textId="77777777" w:rsidR="00EA35AA" w:rsidRPr="00BB732E"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01BB134A" w14:textId="77777777" w:rsidR="00EA35AA" w:rsidRPr="00BB732E" w:rsidRDefault="00EA35AA" w:rsidP="00EA35AA">
      <w:pPr>
        <w:tabs>
          <w:tab w:val="left" w:pos="0"/>
        </w:tabs>
        <w:suppressAutoHyphens/>
        <w:spacing w:after="120" w:line="240" w:lineRule="auto"/>
        <w:jc w:val="both"/>
        <w:rPr>
          <w:rFonts w:cs="Arial"/>
          <w:snapToGrid w:val="0"/>
          <w:lang w:eastAsia="es-ES"/>
        </w:rPr>
      </w:pPr>
      <w:r w:rsidRPr="00BB732E">
        <w:rPr>
          <w:rFonts w:cs="Arial"/>
          <w:snapToGrid w:val="0"/>
          <w:lang w:eastAsia="es-ES"/>
        </w:rPr>
        <w:t>e) Reial Decret Llei 14/2019, de 31 d’octubre, pel qual s’adopten mesures urgents per raons de seguretat pública en matèria d’administració digital, contractació del sector públic i telecomunicacions.</w:t>
      </w:r>
    </w:p>
    <w:p w14:paraId="00DFBB41" w14:textId="77777777" w:rsidR="00EA35AA" w:rsidRPr="00BB732E" w:rsidRDefault="00EA35AA" w:rsidP="00EA35AA">
      <w:pPr>
        <w:autoSpaceDE w:val="0"/>
        <w:autoSpaceDN w:val="0"/>
        <w:adjustRightInd w:val="0"/>
        <w:spacing w:after="0" w:line="240" w:lineRule="auto"/>
        <w:jc w:val="both"/>
        <w:rPr>
          <w:rFonts w:cs="Arial"/>
        </w:rPr>
      </w:pPr>
      <w:r w:rsidRPr="00BB732E">
        <w:rPr>
          <w:rFonts w:cs="Arial"/>
          <w:lang w:eastAsia="es-ES"/>
        </w:rPr>
        <w:t>Addicionalment, també es regeix per les normes aplicables als contractes del sector públic en l’àmbit de Catalunya i per la seva normativa sectorial que resulti d’aplicació.</w:t>
      </w:r>
    </w:p>
    <w:p w14:paraId="221F5707" w14:textId="77777777" w:rsidR="00EA35AA" w:rsidRPr="00BB732E" w:rsidRDefault="00EA35AA" w:rsidP="00EA35AA">
      <w:pPr>
        <w:autoSpaceDE w:val="0"/>
        <w:autoSpaceDN w:val="0"/>
        <w:adjustRightInd w:val="0"/>
        <w:spacing w:after="0" w:line="240" w:lineRule="auto"/>
        <w:jc w:val="both"/>
        <w:rPr>
          <w:rFonts w:cs="Arial"/>
        </w:rPr>
      </w:pPr>
    </w:p>
    <w:p w14:paraId="275A6AAD" w14:textId="77777777" w:rsidR="00EA35AA" w:rsidRPr="00BB732E" w:rsidRDefault="00EA35AA" w:rsidP="00EA35AA">
      <w:pPr>
        <w:autoSpaceDE w:val="0"/>
        <w:autoSpaceDN w:val="0"/>
        <w:adjustRightInd w:val="0"/>
        <w:spacing w:after="0" w:line="240" w:lineRule="auto"/>
        <w:jc w:val="both"/>
        <w:rPr>
          <w:rFonts w:cs="Arial"/>
          <w:lang w:eastAsia="es-ES"/>
        </w:rPr>
      </w:pPr>
      <w:r w:rsidRPr="00BB732E">
        <w:rPr>
          <w:rFonts w:cs="Arial"/>
          <w:lang w:eastAsia="es-ES"/>
        </w:rPr>
        <w:t>Supletòriament al contracte li resulten d’aplicació les normes de dret administratiu i, en el seu defecte, les normes de dret privat.</w:t>
      </w:r>
    </w:p>
    <w:p w14:paraId="52BB2BF3" w14:textId="77777777" w:rsidR="006A0B7D" w:rsidRPr="00BB732E" w:rsidRDefault="006A0B7D" w:rsidP="00F6165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7191FB34" w14:textId="77777777" w:rsidR="00CD5006" w:rsidRPr="00BB732E" w:rsidRDefault="00E1404B" w:rsidP="00F61656">
      <w:pPr>
        <w:spacing w:after="0" w:line="240" w:lineRule="auto"/>
        <w:jc w:val="both"/>
        <w:rPr>
          <w:rFonts w:cs="Arial"/>
          <w:lang w:eastAsia="es-ES"/>
        </w:rPr>
      </w:pPr>
      <w:r w:rsidRPr="00BB732E">
        <w:rPr>
          <w:rFonts w:cs="Arial"/>
          <w:b/>
          <w:lang w:eastAsia="es-ES"/>
        </w:rPr>
        <w:t>5.2</w:t>
      </w:r>
      <w:r w:rsidRPr="00BB732E">
        <w:rPr>
          <w:rFonts w:cs="Arial"/>
          <w:lang w:eastAsia="es-ES"/>
        </w:rPr>
        <w:t xml:space="preserve"> </w:t>
      </w:r>
      <w:r w:rsidR="00871E4A" w:rsidRPr="00BB732E">
        <w:rPr>
          <w:rFonts w:cs="Arial"/>
          <w:lang w:eastAsia="es-ES"/>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00871E4A" w:rsidRPr="00BB732E">
        <w:rPr>
          <w:rFonts w:cs="Arial"/>
          <w:lang w:eastAsia="es-ES"/>
        </w:rPr>
        <w:noBreakHyphen/>
        <w:t>les.</w:t>
      </w:r>
    </w:p>
    <w:p w14:paraId="085EEE09" w14:textId="77777777" w:rsidR="002D58BD" w:rsidRPr="00BB732E" w:rsidRDefault="002D58BD" w:rsidP="00F61656">
      <w:pPr>
        <w:spacing w:after="0" w:line="240" w:lineRule="auto"/>
        <w:jc w:val="both"/>
        <w:rPr>
          <w:rFonts w:cs="Arial"/>
          <w:b/>
          <w:lang w:eastAsia="es-ES"/>
        </w:rPr>
      </w:pPr>
    </w:p>
    <w:p w14:paraId="3CDE715D" w14:textId="77777777" w:rsidR="00871E4A" w:rsidRPr="00BB732E" w:rsidRDefault="00871E4A" w:rsidP="00F61656">
      <w:pPr>
        <w:pStyle w:val="Ttol2"/>
        <w:spacing w:before="0" w:after="0"/>
        <w:jc w:val="both"/>
        <w:rPr>
          <w:rFonts w:ascii="Arial" w:hAnsi="Arial" w:cs="Arial"/>
          <w:i w:val="0"/>
          <w:sz w:val="22"/>
          <w:szCs w:val="22"/>
        </w:rPr>
      </w:pPr>
      <w:bookmarkStart w:id="13" w:name="_Toc112832733"/>
      <w:r w:rsidRPr="00BB732E">
        <w:rPr>
          <w:rFonts w:ascii="Arial" w:hAnsi="Arial" w:cs="Arial"/>
          <w:i w:val="0"/>
          <w:sz w:val="22"/>
          <w:szCs w:val="22"/>
        </w:rPr>
        <w:t>Sisena. Admissió de variants</w:t>
      </w:r>
      <w:bookmarkEnd w:id="13"/>
      <w:r w:rsidRPr="00BB732E">
        <w:rPr>
          <w:rFonts w:ascii="Arial" w:hAnsi="Arial" w:cs="Arial"/>
          <w:i w:val="0"/>
          <w:sz w:val="22"/>
          <w:szCs w:val="22"/>
        </w:rPr>
        <w:t xml:space="preserve"> </w:t>
      </w:r>
    </w:p>
    <w:p w14:paraId="3CAFC910" w14:textId="77777777" w:rsidR="00871E4A" w:rsidRPr="00BB732E" w:rsidRDefault="00871E4A" w:rsidP="00F61656">
      <w:pPr>
        <w:spacing w:after="0" w:line="240" w:lineRule="auto"/>
        <w:jc w:val="both"/>
        <w:rPr>
          <w:rFonts w:cs="Arial"/>
          <w:b/>
          <w:lang w:eastAsia="es-ES"/>
        </w:rPr>
      </w:pPr>
    </w:p>
    <w:p w14:paraId="3EC14135" w14:textId="77777777" w:rsidR="00871E4A" w:rsidRPr="00BB732E" w:rsidRDefault="00871E4A" w:rsidP="00F61656">
      <w:pPr>
        <w:spacing w:after="0" w:line="240" w:lineRule="auto"/>
        <w:jc w:val="both"/>
        <w:rPr>
          <w:rFonts w:cs="Arial"/>
          <w:lang w:eastAsia="es-ES"/>
        </w:rPr>
      </w:pPr>
      <w:r w:rsidRPr="00BB732E">
        <w:rPr>
          <w:rFonts w:cs="Arial"/>
          <w:lang w:eastAsia="es-ES"/>
        </w:rPr>
        <w:t>S’admetran variants quan així consti en l’</w:t>
      </w:r>
      <w:r w:rsidRPr="00BB732E">
        <w:rPr>
          <w:rFonts w:cs="Arial"/>
          <w:b/>
          <w:lang w:eastAsia="es-ES"/>
        </w:rPr>
        <w:t>apartat E del quadre de característiques</w:t>
      </w:r>
      <w:r w:rsidRPr="00BB732E">
        <w:rPr>
          <w:rFonts w:cs="Arial"/>
          <w:lang w:eastAsia="es-ES"/>
        </w:rPr>
        <w:t xml:space="preserve">, </w:t>
      </w:r>
      <w:r w:rsidR="00E21EAE" w:rsidRPr="00BB732E">
        <w:rPr>
          <w:rFonts w:cs="Arial"/>
          <w:lang w:eastAsia="es-ES"/>
        </w:rPr>
        <w:t>amb els requisits mínims, en les modalitats i amb les característiques que s’hi preveuen</w:t>
      </w:r>
    </w:p>
    <w:p w14:paraId="16EF524B" w14:textId="77777777" w:rsidR="001806F5" w:rsidRPr="00BB732E" w:rsidRDefault="001806F5" w:rsidP="00F61656">
      <w:pPr>
        <w:spacing w:after="0" w:line="240" w:lineRule="auto"/>
        <w:jc w:val="both"/>
        <w:rPr>
          <w:rFonts w:cs="Arial"/>
          <w:b/>
          <w:lang w:eastAsia="es-ES"/>
        </w:rPr>
      </w:pPr>
    </w:p>
    <w:p w14:paraId="7634B805" w14:textId="77777777" w:rsidR="00871E4A" w:rsidRPr="00BB732E" w:rsidRDefault="00871E4A" w:rsidP="00F61656">
      <w:pPr>
        <w:pStyle w:val="Ttol2"/>
        <w:spacing w:before="0" w:after="0"/>
        <w:jc w:val="both"/>
        <w:rPr>
          <w:rFonts w:ascii="Arial" w:hAnsi="Arial" w:cs="Arial"/>
          <w:i w:val="0"/>
          <w:sz w:val="22"/>
          <w:szCs w:val="22"/>
        </w:rPr>
      </w:pPr>
      <w:bookmarkStart w:id="14" w:name="_Toc112832734"/>
      <w:r w:rsidRPr="00BB732E">
        <w:rPr>
          <w:rFonts w:ascii="Arial" w:hAnsi="Arial" w:cs="Arial"/>
          <w:i w:val="0"/>
          <w:sz w:val="22"/>
          <w:szCs w:val="22"/>
        </w:rPr>
        <w:t>Setena. Tramitació de l’expedient i procediment d’adjudicació</w:t>
      </w:r>
      <w:bookmarkEnd w:id="14"/>
    </w:p>
    <w:p w14:paraId="5F84A188" w14:textId="77777777" w:rsidR="00871E4A" w:rsidRPr="00BB732E" w:rsidRDefault="00871E4A" w:rsidP="00F61656">
      <w:pPr>
        <w:spacing w:after="0" w:line="240" w:lineRule="auto"/>
        <w:jc w:val="both"/>
        <w:rPr>
          <w:rFonts w:cs="Arial"/>
          <w:b/>
          <w:lang w:eastAsia="es-ES"/>
        </w:rPr>
      </w:pPr>
    </w:p>
    <w:p w14:paraId="7E35D936" w14:textId="77777777" w:rsidR="00C815EE" w:rsidRPr="00BB732E" w:rsidRDefault="00C815EE" w:rsidP="00C815EE">
      <w:pPr>
        <w:spacing w:after="0" w:line="240" w:lineRule="auto"/>
        <w:jc w:val="both"/>
        <w:rPr>
          <w:rFonts w:cs="Arial"/>
          <w:lang w:eastAsia="es-ES"/>
        </w:rPr>
      </w:pPr>
      <w:r w:rsidRPr="00BB732E">
        <w:rPr>
          <w:rFonts w:cs="Arial"/>
          <w:lang w:eastAsia="es-ES"/>
        </w:rPr>
        <w:t>La forma de tramitació de l’expedient i el procediment d’adjudicació del contracte són els establerts en l’</w:t>
      </w:r>
      <w:r w:rsidRPr="00BB732E">
        <w:rPr>
          <w:rFonts w:cs="Arial"/>
          <w:b/>
          <w:lang w:eastAsia="es-ES"/>
        </w:rPr>
        <w:t>apartat F.1 i F.2 del quadre de característiques</w:t>
      </w:r>
      <w:r w:rsidRPr="00BB732E">
        <w:rPr>
          <w:rFonts w:cs="Arial"/>
          <w:lang w:eastAsia="es-ES"/>
        </w:rPr>
        <w:t xml:space="preserve"> respectivament. </w:t>
      </w:r>
    </w:p>
    <w:p w14:paraId="7174E925" w14:textId="77777777" w:rsidR="00A16A94" w:rsidRPr="00BB732E" w:rsidRDefault="00A16A94" w:rsidP="00C815EE">
      <w:pPr>
        <w:spacing w:after="0" w:line="240" w:lineRule="auto"/>
        <w:jc w:val="both"/>
        <w:rPr>
          <w:rFonts w:cs="Arial"/>
          <w:lang w:eastAsia="es-ES"/>
        </w:rPr>
      </w:pPr>
    </w:p>
    <w:p w14:paraId="6A6E5D0D" w14:textId="07C0FC50" w:rsidR="00A16A94" w:rsidRPr="00BB732E" w:rsidRDefault="00A16A94" w:rsidP="00C815EE">
      <w:pPr>
        <w:spacing w:after="0" w:line="240" w:lineRule="auto"/>
        <w:jc w:val="both"/>
        <w:rPr>
          <w:rFonts w:cs="Arial"/>
          <w:b/>
          <w:bCs/>
          <w:lang w:eastAsia="es-ES"/>
        </w:rPr>
      </w:pPr>
      <w:r w:rsidRPr="00BB732E">
        <w:rPr>
          <w:rFonts w:cs="Arial"/>
          <w:lang w:eastAsia="es-ES"/>
        </w:rPr>
        <w:t xml:space="preserve">La solvència tècnica i econòmica del contracte està </w:t>
      </w:r>
      <w:r w:rsidR="00BB732E" w:rsidRPr="00BB732E">
        <w:rPr>
          <w:rFonts w:cs="Arial"/>
          <w:lang w:eastAsia="es-ES"/>
        </w:rPr>
        <w:t>establerta</w:t>
      </w:r>
      <w:r w:rsidRPr="00BB732E">
        <w:rPr>
          <w:rFonts w:cs="Arial"/>
          <w:lang w:eastAsia="es-ES"/>
        </w:rPr>
        <w:t xml:space="preserve"> en </w:t>
      </w:r>
      <w:r w:rsidRPr="00BB732E">
        <w:rPr>
          <w:rFonts w:cs="Arial"/>
          <w:b/>
          <w:bCs/>
          <w:lang w:eastAsia="es-ES"/>
        </w:rPr>
        <w:t>l’apartat F.4 del quadre de característiques.</w:t>
      </w:r>
    </w:p>
    <w:p w14:paraId="72DAE1A7" w14:textId="77777777" w:rsidR="002E0BC5" w:rsidRPr="00BB732E" w:rsidRDefault="002E0BC5" w:rsidP="00F61656">
      <w:pPr>
        <w:spacing w:after="0" w:line="240" w:lineRule="auto"/>
        <w:jc w:val="both"/>
        <w:rPr>
          <w:rFonts w:cs="Arial"/>
          <w:lang w:eastAsia="es-ES"/>
        </w:rPr>
      </w:pPr>
    </w:p>
    <w:p w14:paraId="520FB961" w14:textId="77777777" w:rsidR="006F4B55" w:rsidRPr="00BB732E" w:rsidRDefault="00422AA6" w:rsidP="00D01B0D">
      <w:pPr>
        <w:pStyle w:val="Ttol2"/>
        <w:spacing w:before="0" w:after="0"/>
        <w:jc w:val="both"/>
        <w:rPr>
          <w:rFonts w:ascii="Arial" w:hAnsi="Arial" w:cs="Arial"/>
          <w:i w:val="0"/>
          <w:sz w:val="22"/>
          <w:szCs w:val="22"/>
        </w:rPr>
      </w:pPr>
      <w:bookmarkStart w:id="15" w:name="_Toc112832735"/>
      <w:r w:rsidRPr="00BB732E">
        <w:rPr>
          <w:rFonts w:ascii="Arial" w:hAnsi="Arial" w:cs="Arial"/>
          <w:i w:val="0"/>
          <w:sz w:val="22"/>
          <w:szCs w:val="22"/>
        </w:rPr>
        <w:t>Vuitena. Mitjans de comunicació</w:t>
      </w:r>
      <w:r w:rsidR="002051EF" w:rsidRPr="00BB732E">
        <w:rPr>
          <w:rFonts w:ascii="Arial" w:hAnsi="Arial" w:cs="Arial"/>
          <w:i w:val="0"/>
          <w:sz w:val="22"/>
          <w:szCs w:val="22"/>
        </w:rPr>
        <w:t xml:space="preserve"> electrònics</w:t>
      </w:r>
      <w:bookmarkEnd w:id="15"/>
      <w:r w:rsidRPr="00BB732E">
        <w:rPr>
          <w:rFonts w:ascii="Arial" w:hAnsi="Arial" w:cs="Arial"/>
          <w:i w:val="0"/>
          <w:sz w:val="22"/>
          <w:szCs w:val="22"/>
        </w:rPr>
        <w:t xml:space="preserve">  </w:t>
      </w:r>
    </w:p>
    <w:p w14:paraId="4047A5DD" w14:textId="77777777" w:rsidR="00422AA6" w:rsidRPr="00BB732E" w:rsidRDefault="00422AA6" w:rsidP="00F61656">
      <w:pPr>
        <w:pStyle w:val="Pa9"/>
        <w:spacing w:line="240" w:lineRule="auto"/>
        <w:jc w:val="both"/>
        <w:rPr>
          <w:sz w:val="22"/>
          <w:szCs w:val="22"/>
        </w:rPr>
      </w:pPr>
      <w:r w:rsidRPr="00BB732E">
        <w:rPr>
          <w:b/>
          <w:sz w:val="22"/>
          <w:szCs w:val="22"/>
        </w:rPr>
        <w:t>8.1</w:t>
      </w:r>
      <w:r w:rsidRPr="00BB732E">
        <w:rPr>
          <w:sz w:val="22"/>
          <w:szCs w:val="22"/>
        </w:rPr>
        <w:t xml:space="preserve"> D’acord amb la Disposició addicional quinzena de la LCSP, la tramitació d’aquesta licitació comporta la pràctica de les notificacions i comunicacions que en derivin per mitjans exclusivament electrònics.</w:t>
      </w:r>
    </w:p>
    <w:p w14:paraId="17B2F125" w14:textId="77777777" w:rsidR="00422AA6" w:rsidRPr="00BB732E" w:rsidRDefault="00422AA6" w:rsidP="00F61656">
      <w:pPr>
        <w:pStyle w:val="Pa9"/>
        <w:spacing w:line="240" w:lineRule="auto"/>
        <w:jc w:val="both"/>
        <w:rPr>
          <w:sz w:val="22"/>
          <w:szCs w:val="22"/>
        </w:rPr>
      </w:pPr>
    </w:p>
    <w:p w14:paraId="46D9D475" w14:textId="77777777" w:rsidR="00422AA6" w:rsidRPr="00BB732E" w:rsidRDefault="00422AA6" w:rsidP="00F61656">
      <w:pPr>
        <w:pStyle w:val="Pa9"/>
        <w:spacing w:line="240" w:lineRule="auto"/>
        <w:jc w:val="both"/>
        <w:rPr>
          <w:rFonts w:eastAsiaTheme="minorHAnsi"/>
          <w:sz w:val="22"/>
          <w:szCs w:val="22"/>
        </w:rPr>
      </w:pPr>
      <w:r w:rsidRPr="00BB732E">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BB732E">
        <w:rPr>
          <w:rFonts w:eastAsiaTheme="minorHAnsi"/>
          <w:sz w:val="22"/>
          <w:szCs w:val="22"/>
        </w:rPr>
        <w:t>ls arxius o resums escrits o sonors dels principals elements de la comunicació.</w:t>
      </w:r>
    </w:p>
    <w:p w14:paraId="2DB8794D" w14:textId="77777777" w:rsidR="00422AA6" w:rsidRPr="00F61656" w:rsidRDefault="00422AA6" w:rsidP="00F61656">
      <w:pPr>
        <w:pStyle w:val="Default"/>
        <w:jc w:val="both"/>
        <w:rPr>
          <w:rFonts w:eastAsiaTheme="minorHAnsi"/>
          <w:color w:val="auto"/>
          <w:sz w:val="22"/>
          <w:szCs w:val="22"/>
        </w:rPr>
      </w:pPr>
    </w:p>
    <w:p w14:paraId="19124EED" w14:textId="77777777" w:rsidR="00422AA6" w:rsidRPr="00F61656" w:rsidRDefault="00422AA6" w:rsidP="00F61656">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w:t>
      </w:r>
      <w:r w:rsidR="00DA598A" w:rsidRPr="00B527C2">
        <w:rPr>
          <w:rFonts w:cs="Arial"/>
        </w:rPr>
        <w:t>en la declaració responsable aportada per l’empresa</w:t>
      </w:r>
      <w:r w:rsidRPr="00B527C2">
        <w:rPr>
          <w:rFonts w:cs="Arial"/>
        </w:rPr>
        <w:t>, d’acord amb el que s’indica en la clàusula onzena d’aquest plec</w:t>
      </w:r>
      <w:r w:rsidRPr="00F61656">
        <w:rPr>
          <w:rFonts w:cs="Arial"/>
        </w:rPr>
        <w:t xml:space="preserve">. Un cop rebuts el/s correu/s electrònic/s i, en el cas que s’hagin facilitat també telèfons mòbils, els SMS, indicant que la notificació corresponent s’ha posat a disposició en </w:t>
      </w:r>
      <w:proofErr w:type="spellStart"/>
      <w:r w:rsidRPr="00F61656">
        <w:rPr>
          <w:rFonts w:cs="Arial"/>
        </w:rPr>
        <w:t>l’e</w:t>
      </w:r>
      <w:proofErr w:type="spellEnd"/>
      <w:r w:rsidRPr="00F61656">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14:paraId="6E6A864E" w14:textId="77777777" w:rsidR="00737929" w:rsidRPr="00F61656" w:rsidRDefault="00737929" w:rsidP="00F61656">
      <w:pPr>
        <w:spacing w:after="0" w:line="240" w:lineRule="auto"/>
        <w:jc w:val="both"/>
        <w:rPr>
          <w:rFonts w:cs="Arial"/>
        </w:rPr>
      </w:pPr>
    </w:p>
    <w:p w14:paraId="07AF3E9F" w14:textId="77777777" w:rsidR="00422AA6" w:rsidRPr="00F61656" w:rsidRDefault="00422AA6" w:rsidP="00F61656">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14:paraId="69021CF8" w14:textId="77777777" w:rsidR="00422AA6" w:rsidRPr="00F61656" w:rsidRDefault="00422AA6" w:rsidP="00F61656">
      <w:pPr>
        <w:pStyle w:val="Default"/>
        <w:jc w:val="both"/>
        <w:rPr>
          <w:rFonts w:eastAsiaTheme="minorHAnsi"/>
          <w:color w:val="auto"/>
          <w:sz w:val="22"/>
          <w:szCs w:val="22"/>
        </w:rPr>
      </w:pPr>
    </w:p>
    <w:p w14:paraId="111E53AD" w14:textId="77777777" w:rsidR="00A75959" w:rsidRDefault="00422AA6" w:rsidP="00F61656">
      <w:pPr>
        <w:spacing w:after="0" w:line="240" w:lineRule="auto"/>
        <w:jc w:val="both"/>
        <w:rPr>
          <w:rFonts w:cs="Arial"/>
        </w:rPr>
      </w:pPr>
      <w:r w:rsidRPr="00F61656">
        <w:rPr>
          <w:rFonts w:eastAsiaTheme="minorHAnsi" w:cs="Arial"/>
          <w:b/>
        </w:rPr>
        <w:t>8.3</w:t>
      </w:r>
      <w:r w:rsidRPr="00F61656">
        <w:rPr>
          <w:rFonts w:eastAsiaTheme="minorHAns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5881A0E1" w14:textId="77777777" w:rsidR="0059163C" w:rsidRDefault="0059163C" w:rsidP="00F61656">
      <w:pPr>
        <w:spacing w:after="0" w:line="240" w:lineRule="auto"/>
        <w:jc w:val="both"/>
        <w:rPr>
          <w:rFonts w:cs="Arial"/>
        </w:rPr>
      </w:pPr>
    </w:p>
    <w:p w14:paraId="537CD7CF" w14:textId="728C1442" w:rsidR="00422AA6" w:rsidRDefault="000226A9" w:rsidP="00F61656">
      <w:pPr>
        <w:spacing w:after="0" w:line="240" w:lineRule="auto"/>
        <w:jc w:val="both"/>
        <w:rPr>
          <w:rFonts w:cs="Arial"/>
        </w:rPr>
      </w:pPr>
      <w:hyperlink r:id="rId9" w:history="1">
        <w:r w:rsidR="0059163C" w:rsidRPr="003901B0">
          <w:rPr>
            <w:rStyle w:val="Enlla"/>
            <w:rFonts w:cs="Arial"/>
          </w:rPr>
          <w:t>https://contractaciopublica.cat/ca/perfils-contractant/detall/bnc?categoria=0</w:t>
        </w:r>
      </w:hyperlink>
    </w:p>
    <w:p w14:paraId="7B3E1882" w14:textId="77777777" w:rsidR="0059163C" w:rsidRPr="00F61656" w:rsidRDefault="0059163C" w:rsidP="00F61656">
      <w:pPr>
        <w:spacing w:after="0" w:line="240" w:lineRule="auto"/>
        <w:jc w:val="both"/>
        <w:rPr>
          <w:rFonts w:cs="Arial"/>
        </w:rPr>
      </w:pPr>
    </w:p>
    <w:p w14:paraId="776FF05F" w14:textId="77777777" w:rsidR="009A459F" w:rsidRPr="00F61656" w:rsidRDefault="009A459F" w:rsidP="00F61656">
      <w:pPr>
        <w:spacing w:after="0" w:line="240" w:lineRule="auto"/>
        <w:jc w:val="both"/>
        <w:rPr>
          <w:rFonts w:cs="Arial"/>
          <w:i/>
        </w:rPr>
      </w:pPr>
    </w:p>
    <w:p w14:paraId="1C6553FD" w14:textId="77777777" w:rsidR="00422AA6" w:rsidRPr="00F61656" w:rsidRDefault="00422AA6" w:rsidP="00F61656">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14:paraId="7653E4E7" w14:textId="77777777" w:rsidR="009A459F" w:rsidRPr="00F61656" w:rsidRDefault="009A459F" w:rsidP="00F61656">
      <w:pPr>
        <w:spacing w:after="0" w:line="240" w:lineRule="auto"/>
        <w:jc w:val="both"/>
        <w:rPr>
          <w:rFonts w:cs="Arial"/>
        </w:rPr>
      </w:pPr>
    </w:p>
    <w:p w14:paraId="0B816383" w14:textId="77777777" w:rsidR="00422AA6" w:rsidRPr="00F61656" w:rsidRDefault="00422AA6" w:rsidP="00F61656">
      <w:pPr>
        <w:spacing w:after="0" w:line="240" w:lineRule="auto"/>
        <w:jc w:val="both"/>
        <w:rPr>
          <w:rFonts w:cs="Arial"/>
        </w:rPr>
      </w:pPr>
      <w:r w:rsidRPr="00F61656">
        <w:rPr>
          <w:rFonts w:cs="Arial"/>
        </w:rPr>
        <w:lastRenderedPageBreak/>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7DD35A26" w14:textId="77777777" w:rsidR="009A459F" w:rsidRPr="00F61656" w:rsidRDefault="009A459F" w:rsidP="00F61656">
      <w:pPr>
        <w:spacing w:after="0" w:line="240" w:lineRule="auto"/>
        <w:jc w:val="both"/>
        <w:rPr>
          <w:rFonts w:cs="Arial"/>
        </w:rPr>
      </w:pPr>
    </w:p>
    <w:p w14:paraId="30366189" w14:textId="77777777" w:rsidR="00422AA6" w:rsidRPr="00F61656" w:rsidRDefault="00422AA6" w:rsidP="00F61656">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314896D1" w14:textId="77777777" w:rsidR="009A459F" w:rsidRPr="00F61656" w:rsidRDefault="009A459F" w:rsidP="00F61656">
      <w:pPr>
        <w:spacing w:after="0" w:line="240" w:lineRule="auto"/>
        <w:jc w:val="both"/>
        <w:rPr>
          <w:rFonts w:cs="Arial"/>
          <w:i/>
        </w:rPr>
      </w:pPr>
    </w:p>
    <w:p w14:paraId="48CEA5CB" w14:textId="77777777" w:rsidR="00F61656" w:rsidRPr="00562945" w:rsidRDefault="00F61656" w:rsidP="00F61656">
      <w:pPr>
        <w:spacing w:after="0" w:line="240" w:lineRule="auto"/>
        <w:jc w:val="both"/>
        <w:rPr>
          <w:rFonts w:cs="Arial"/>
          <w:b/>
        </w:rPr>
      </w:pPr>
      <w:r w:rsidRPr="00562945">
        <w:rPr>
          <w:rFonts w:cs="Arial"/>
          <w:b/>
        </w:rPr>
        <w:t xml:space="preserve">8.4 </w:t>
      </w:r>
      <w:r w:rsidRPr="00562945">
        <w:rPr>
          <w:rFonts w:cs="Arial"/>
        </w:rPr>
        <w:t>Certificats digitals</w:t>
      </w:r>
      <w:r w:rsidR="00530541" w:rsidRPr="00562945">
        <w:rPr>
          <w:rFonts w:cs="Arial"/>
        </w:rPr>
        <w:t>:</w:t>
      </w:r>
    </w:p>
    <w:p w14:paraId="3ABB3CBB" w14:textId="77777777" w:rsidR="00F61656" w:rsidRPr="00562945" w:rsidRDefault="00F61656" w:rsidP="00F61656">
      <w:pPr>
        <w:spacing w:after="0" w:line="240" w:lineRule="auto"/>
        <w:jc w:val="both"/>
        <w:rPr>
          <w:rFonts w:cs="Arial"/>
          <w:b/>
        </w:rPr>
      </w:pPr>
    </w:p>
    <w:p w14:paraId="3C159F8F" w14:textId="77777777" w:rsidR="00F61656" w:rsidRPr="00562945" w:rsidRDefault="00F61656" w:rsidP="00F61656">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249711AF" w14:textId="77777777" w:rsidR="00F61656" w:rsidRPr="00562945" w:rsidRDefault="00F61656" w:rsidP="00F61656">
      <w:pPr>
        <w:spacing w:after="0" w:line="240" w:lineRule="auto"/>
        <w:jc w:val="both"/>
        <w:rPr>
          <w:rFonts w:cs="Arial"/>
        </w:rPr>
      </w:pPr>
    </w:p>
    <w:p w14:paraId="528E2D28" w14:textId="77777777" w:rsidR="00562945" w:rsidRPr="00562945" w:rsidRDefault="00562945" w:rsidP="00562945">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3367356B" w14:textId="77777777" w:rsidR="00562945" w:rsidRPr="00562945" w:rsidRDefault="00562945" w:rsidP="00562945">
      <w:pPr>
        <w:spacing w:after="0" w:line="240" w:lineRule="auto"/>
        <w:jc w:val="both"/>
        <w:rPr>
          <w:rFonts w:cs="Arial"/>
        </w:rPr>
      </w:pPr>
    </w:p>
    <w:p w14:paraId="19791434" w14:textId="77777777" w:rsidR="00562945" w:rsidRPr="002B67D4" w:rsidRDefault="00562945" w:rsidP="00562945">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5508C98F" w14:textId="77777777" w:rsidR="00562945" w:rsidRPr="002B67D4" w:rsidRDefault="00562945" w:rsidP="00562945">
      <w:pPr>
        <w:spacing w:after="0" w:line="240" w:lineRule="auto"/>
        <w:jc w:val="both"/>
        <w:rPr>
          <w:rFonts w:cs="Arial"/>
        </w:rPr>
      </w:pPr>
    </w:p>
    <w:p w14:paraId="4D295568" w14:textId="77777777" w:rsidR="00562945" w:rsidRPr="002B67D4" w:rsidRDefault="00562945" w:rsidP="00562945">
      <w:pPr>
        <w:spacing w:after="0" w:line="240" w:lineRule="auto"/>
        <w:jc w:val="both"/>
        <w:rPr>
          <w:rFonts w:cs="Arial"/>
        </w:rPr>
      </w:pPr>
      <w:r w:rsidRPr="002B67D4">
        <w:rPr>
          <w:rFonts w:cs="Arial"/>
          <w:iCs/>
          <w:color w:val="000000"/>
        </w:rPr>
        <w:t>Llista: https://ec.europa.eu/information_society/policy/esignature/trusted-list/tl-mp.xml</w:t>
      </w:r>
      <w:hyperlink r:id="rId10" w:tgtFrame="_blank" w:history="1">
        <w:r w:rsidRPr="002B67D4">
          <w:rPr>
            <w:rStyle w:val="Enlla"/>
            <w:rFonts w:cs="Arial"/>
            <w:iCs/>
          </w:rPr>
          <w:t>https://ec.europa.eu/information_society/policy/esignature/trusted-list/tl-mp.xml</w:t>
        </w:r>
      </w:hyperlink>
    </w:p>
    <w:p w14:paraId="45BE442F" w14:textId="77777777" w:rsidR="00562945" w:rsidRPr="002B67D4" w:rsidRDefault="00562945" w:rsidP="00562945">
      <w:pPr>
        <w:spacing w:after="0" w:line="240" w:lineRule="auto"/>
        <w:jc w:val="both"/>
        <w:rPr>
          <w:rFonts w:cs="Arial"/>
          <w:iCs/>
          <w:color w:val="000000"/>
        </w:rPr>
      </w:pPr>
    </w:p>
    <w:p w14:paraId="2F4A8AE7" w14:textId="77777777" w:rsidR="00562945" w:rsidRPr="002B67D4" w:rsidRDefault="00562945" w:rsidP="00562945">
      <w:pPr>
        <w:spacing w:after="0" w:line="240" w:lineRule="auto"/>
        <w:jc w:val="both"/>
        <w:rPr>
          <w:rFonts w:cs="Arial"/>
        </w:rPr>
      </w:pPr>
      <w:r w:rsidRPr="002B67D4">
        <w:rPr>
          <w:rFonts w:cs="Arial"/>
          <w:iCs/>
          <w:color w:val="000000"/>
        </w:rPr>
        <w:t xml:space="preserve">Eina de consulta: </w:t>
      </w:r>
      <w:hyperlink r:id="rId11" w:tgtFrame="_blank" w:history="1">
        <w:r w:rsidRPr="002B67D4">
          <w:rPr>
            <w:rStyle w:val="Enlla"/>
            <w:rFonts w:cs="Arial"/>
            <w:iCs/>
          </w:rPr>
          <w:t>http://tlbrowser.tsl.website/tools/</w:t>
        </w:r>
      </w:hyperlink>
    </w:p>
    <w:p w14:paraId="59BF92DD" w14:textId="77777777" w:rsidR="00F61656" w:rsidRPr="00F61656" w:rsidRDefault="00F61656" w:rsidP="00F61656">
      <w:pPr>
        <w:spacing w:after="0" w:line="240" w:lineRule="auto"/>
        <w:jc w:val="both"/>
        <w:rPr>
          <w:rFonts w:cs="Arial"/>
          <w:lang w:eastAsia="es-ES"/>
        </w:rPr>
      </w:pPr>
    </w:p>
    <w:p w14:paraId="2572050C" w14:textId="77777777" w:rsidR="00871E4A" w:rsidRPr="00F61656" w:rsidRDefault="00871E4A" w:rsidP="00F61656">
      <w:pPr>
        <w:pStyle w:val="Ttol2"/>
        <w:spacing w:before="0" w:after="0"/>
        <w:jc w:val="both"/>
        <w:rPr>
          <w:rFonts w:ascii="Arial" w:hAnsi="Arial" w:cs="Arial"/>
          <w:i w:val="0"/>
          <w:sz w:val="22"/>
          <w:szCs w:val="22"/>
        </w:rPr>
      </w:pPr>
      <w:bookmarkStart w:id="16" w:name="_Toc112832736"/>
      <w:r w:rsidRPr="00F61656">
        <w:rPr>
          <w:rFonts w:ascii="Arial" w:hAnsi="Arial" w:cs="Arial"/>
          <w:i w:val="0"/>
          <w:sz w:val="22"/>
          <w:szCs w:val="22"/>
        </w:rPr>
        <w:t xml:space="preserve">Novena. </w:t>
      </w:r>
      <w:r w:rsidR="00EF6788" w:rsidRPr="00F61656">
        <w:rPr>
          <w:rFonts w:ascii="Arial" w:hAnsi="Arial" w:cs="Arial"/>
          <w:i w:val="0"/>
          <w:sz w:val="22"/>
          <w:szCs w:val="22"/>
        </w:rPr>
        <w:t xml:space="preserve">Aptitud </w:t>
      </w:r>
      <w:r w:rsidRPr="00F61656">
        <w:rPr>
          <w:rFonts w:ascii="Arial" w:hAnsi="Arial" w:cs="Arial"/>
          <w:i w:val="0"/>
          <w:sz w:val="22"/>
          <w:szCs w:val="22"/>
        </w:rPr>
        <w:t>per contractar</w:t>
      </w:r>
      <w:bookmarkEnd w:id="16"/>
    </w:p>
    <w:p w14:paraId="22387241" w14:textId="77777777" w:rsidR="005C62AF" w:rsidRPr="00F61656" w:rsidRDefault="005C62AF" w:rsidP="00F61656">
      <w:pPr>
        <w:spacing w:after="0" w:line="240" w:lineRule="auto"/>
        <w:jc w:val="both"/>
        <w:rPr>
          <w:rFonts w:cs="Arial"/>
          <w:b/>
          <w:snapToGrid w:val="0"/>
          <w:lang w:eastAsia="es-ES"/>
        </w:rPr>
      </w:pPr>
    </w:p>
    <w:p w14:paraId="6A83F9BB" w14:textId="77777777" w:rsidR="00EF6788" w:rsidRPr="00F61656" w:rsidRDefault="00871E4A" w:rsidP="00F61656">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w:t>
      </w:r>
      <w:r w:rsidR="00EF6788" w:rsidRPr="00F61656">
        <w:rPr>
          <w:rFonts w:cs="Arial"/>
          <w:snapToGrid w:val="0"/>
          <w:lang w:eastAsia="es-ES"/>
        </w:rPr>
        <w:t xml:space="preserve"> reuneixin les condicions següents:</w:t>
      </w:r>
    </w:p>
    <w:p w14:paraId="64107E22" w14:textId="77777777" w:rsidR="00C65CCC" w:rsidRPr="00F61656" w:rsidRDefault="00C65CCC" w:rsidP="00F61656">
      <w:pPr>
        <w:spacing w:after="0" w:line="240" w:lineRule="auto"/>
        <w:jc w:val="both"/>
        <w:rPr>
          <w:rFonts w:cs="Arial"/>
          <w:snapToGrid w:val="0"/>
          <w:lang w:eastAsia="es-ES"/>
        </w:rPr>
      </w:pPr>
    </w:p>
    <w:p w14:paraId="67C3BA36" w14:textId="77777777" w:rsidR="00EF6788" w:rsidRPr="00F61656" w:rsidRDefault="003559C7" w:rsidP="00C815EE">
      <w:pPr>
        <w:pStyle w:val="Pargrafdellista"/>
        <w:numPr>
          <w:ilvl w:val="0"/>
          <w:numId w:val="3"/>
        </w:numPr>
        <w:contextualSpacing w:val="0"/>
        <w:jc w:val="both"/>
        <w:rPr>
          <w:rFonts w:ascii="Arial" w:hAnsi="Arial" w:cs="Arial"/>
          <w:snapToGrid w:val="0"/>
          <w:sz w:val="22"/>
          <w:szCs w:val="22"/>
        </w:rPr>
      </w:pPr>
      <w:r w:rsidRPr="00F61656">
        <w:rPr>
          <w:rFonts w:ascii="Arial" w:hAnsi="Arial" w:cs="Arial"/>
          <w:snapToGrid w:val="0"/>
          <w:sz w:val="22"/>
          <w:szCs w:val="22"/>
        </w:rPr>
        <w:t>Tenir</w:t>
      </w:r>
      <w:r w:rsidR="00871E4A" w:rsidRPr="00F61656">
        <w:rPr>
          <w:rFonts w:ascii="Arial" w:hAnsi="Arial" w:cs="Arial"/>
          <w:snapToGrid w:val="0"/>
          <w:sz w:val="22"/>
          <w:szCs w:val="22"/>
        </w:rPr>
        <w:t xml:space="preserve"> personalitat jurídica i plena capacitat d’obrar, d’acord amb el que preveu l’article </w:t>
      </w:r>
      <w:r w:rsidR="003B0070" w:rsidRPr="00F61656">
        <w:rPr>
          <w:rFonts w:ascii="Arial" w:hAnsi="Arial" w:cs="Arial"/>
          <w:snapToGrid w:val="0"/>
          <w:sz w:val="22"/>
          <w:szCs w:val="22"/>
        </w:rPr>
        <w:t>65</w:t>
      </w:r>
      <w:r w:rsidR="00871E4A" w:rsidRPr="00F61656">
        <w:rPr>
          <w:rFonts w:ascii="Arial" w:hAnsi="Arial" w:cs="Arial"/>
          <w:snapToGrid w:val="0"/>
          <w:sz w:val="22"/>
          <w:szCs w:val="22"/>
        </w:rPr>
        <w:t xml:space="preserve"> de</w:t>
      </w:r>
      <w:r w:rsidR="003B0070" w:rsidRPr="00F61656">
        <w:rPr>
          <w:rFonts w:ascii="Arial" w:hAnsi="Arial" w:cs="Arial"/>
          <w:snapToGrid w:val="0"/>
          <w:sz w:val="22"/>
          <w:szCs w:val="22"/>
        </w:rPr>
        <w:t xml:space="preserve"> la </w:t>
      </w:r>
      <w:r w:rsidR="00871E4A" w:rsidRPr="00F61656">
        <w:rPr>
          <w:rFonts w:ascii="Arial" w:hAnsi="Arial" w:cs="Arial"/>
          <w:snapToGrid w:val="0"/>
          <w:sz w:val="22"/>
          <w:szCs w:val="22"/>
        </w:rPr>
        <w:t xml:space="preserve">LCSP; </w:t>
      </w:r>
    </w:p>
    <w:p w14:paraId="5ACB9DFB" w14:textId="77777777" w:rsidR="00C65CCC" w:rsidRPr="00F61656" w:rsidRDefault="00C65CCC" w:rsidP="00F61656">
      <w:pPr>
        <w:pStyle w:val="Pargrafdellista"/>
        <w:contextualSpacing w:val="0"/>
        <w:jc w:val="both"/>
        <w:rPr>
          <w:rFonts w:ascii="Arial" w:hAnsi="Arial" w:cs="Arial"/>
          <w:snapToGrid w:val="0"/>
          <w:sz w:val="22"/>
          <w:szCs w:val="22"/>
        </w:rPr>
      </w:pPr>
    </w:p>
    <w:p w14:paraId="50788365" w14:textId="77777777" w:rsidR="00DF5BE7" w:rsidRPr="00F61656" w:rsidRDefault="00FF6301" w:rsidP="00C815EE">
      <w:pPr>
        <w:pStyle w:val="Pargrafdellista"/>
        <w:numPr>
          <w:ilvl w:val="0"/>
          <w:numId w:val="3"/>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w:t>
      </w:r>
      <w:r w:rsidR="003B0070" w:rsidRPr="00F61656">
        <w:rPr>
          <w:rFonts w:ascii="Arial" w:hAnsi="Arial" w:cs="Arial"/>
          <w:snapToGrid w:val="0"/>
          <w:sz w:val="22"/>
          <w:szCs w:val="22"/>
        </w:rPr>
        <w:t xml:space="preserve">circumstàncies </w:t>
      </w:r>
      <w:r w:rsidRPr="00F61656">
        <w:rPr>
          <w:rFonts w:ascii="Arial" w:hAnsi="Arial" w:cs="Arial"/>
          <w:snapToGrid w:val="0"/>
          <w:sz w:val="22"/>
          <w:szCs w:val="22"/>
        </w:rPr>
        <w:t xml:space="preserve">de prohibició </w:t>
      </w:r>
      <w:r w:rsidR="00871E4A" w:rsidRPr="00F61656">
        <w:rPr>
          <w:rFonts w:ascii="Arial" w:hAnsi="Arial" w:cs="Arial"/>
          <w:snapToGrid w:val="0"/>
          <w:sz w:val="22"/>
          <w:szCs w:val="22"/>
        </w:rPr>
        <w:t>de contractar recollides</w:t>
      </w:r>
      <w:r w:rsidR="00A97DDE" w:rsidRPr="00F61656">
        <w:rPr>
          <w:rFonts w:ascii="Arial" w:hAnsi="Arial" w:cs="Arial"/>
          <w:snapToGrid w:val="0"/>
          <w:sz w:val="22"/>
          <w:szCs w:val="22"/>
        </w:rPr>
        <w:t xml:space="preserve"> </w:t>
      </w:r>
      <w:r w:rsidR="00871E4A" w:rsidRPr="00F61656">
        <w:rPr>
          <w:rFonts w:ascii="Arial" w:hAnsi="Arial" w:cs="Arial"/>
          <w:snapToGrid w:val="0"/>
          <w:sz w:val="22"/>
          <w:szCs w:val="22"/>
        </w:rPr>
        <w:t xml:space="preserve">en l’article </w:t>
      </w:r>
      <w:r w:rsidR="003B0070" w:rsidRPr="00F61656">
        <w:rPr>
          <w:rFonts w:ascii="Arial" w:hAnsi="Arial" w:cs="Arial"/>
          <w:snapToGrid w:val="0"/>
          <w:sz w:val="22"/>
          <w:szCs w:val="22"/>
        </w:rPr>
        <w:t>71</w:t>
      </w:r>
      <w:r w:rsidR="00871E4A" w:rsidRPr="00F61656">
        <w:rPr>
          <w:rFonts w:ascii="Arial" w:hAnsi="Arial" w:cs="Arial"/>
          <w:snapToGrid w:val="0"/>
          <w:sz w:val="22"/>
          <w:szCs w:val="22"/>
        </w:rPr>
        <w:t xml:space="preserve"> de </w:t>
      </w:r>
      <w:r w:rsidR="003B0070" w:rsidRPr="00F61656">
        <w:rPr>
          <w:rFonts w:ascii="Arial" w:hAnsi="Arial" w:cs="Arial"/>
          <w:snapToGrid w:val="0"/>
          <w:sz w:val="22"/>
          <w:szCs w:val="22"/>
        </w:rPr>
        <w:t xml:space="preserve">la </w:t>
      </w:r>
      <w:r w:rsidR="00871E4A" w:rsidRPr="00F61656">
        <w:rPr>
          <w:rFonts w:ascii="Arial" w:hAnsi="Arial" w:cs="Arial"/>
          <w:snapToGrid w:val="0"/>
          <w:sz w:val="22"/>
          <w:szCs w:val="22"/>
        </w:rPr>
        <w:t xml:space="preserve">LCSP, la qual cosa </w:t>
      </w:r>
      <w:r w:rsidR="00EF6788" w:rsidRPr="00F61656">
        <w:rPr>
          <w:rFonts w:ascii="Arial" w:hAnsi="Arial" w:cs="Arial"/>
          <w:snapToGrid w:val="0"/>
          <w:sz w:val="22"/>
          <w:szCs w:val="22"/>
        </w:rPr>
        <w:t>poden</w:t>
      </w:r>
      <w:r w:rsidR="00871E4A" w:rsidRPr="00F61656">
        <w:rPr>
          <w:rFonts w:ascii="Arial" w:hAnsi="Arial" w:cs="Arial"/>
          <w:snapToGrid w:val="0"/>
          <w:sz w:val="22"/>
          <w:szCs w:val="22"/>
        </w:rPr>
        <w:t xml:space="preserve"> acreditar per qualsevol dels mitjans establerts en l’article </w:t>
      </w:r>
      <w:r w:rsidR="003B0070" w:rsidRPr="00F61656">
        <w:rPr>
          <w:rFonts w:ascii="Arial" w:hAnsi="Arial" w:cs="Arial"/>
          <w:snapToGrid w:val="0"/>
          <w:sz w:val="22"/>
          <w:szCs w:val="22"/>
        </w:rPr>
        <w:t>85</w:t>
      </w:r>
      <w:r w:rsidR="00871E4A" w:rsidRPr="00F61656">
        <w:rPr>
          <w:rFonts w:ascii="Arial" w:hAnsi="Arial" w:cs="Arial"/>
          <w:snapToGrid w:val="0"/>
          <w:sz w:val="22"/>
          <w:szCs w:val="22"/>
        </w:rPr>
        <w:t xml:space="preserve"> de</w:t>
      </w:r>
      <w:r w:rsidR="003B0070" w:rsidRPr="00F61656">
        <w:rPr>
          <w:rFonts w:ascii="Arial" w:hAnsi="Arial" w:cs="Arial"/>
          <w:snapToGrid w:val="0"/>
          <w:sz w:val="22"/>
          <w:szCs w:val="22"/>
        </w:rPr>
        <w:t xml:space="preserve"> </w:t>
      </w:r>
      <w:r w:rsidR="00871E4A" w:rsidRPr="00F61656">
        <w:rPr>
          <w:rFonts w:ascii="Arial" w:hAnsi="Arial" w:cs="Arial"/>
          <w:snapToGrid w:val="0"/>
          <w:sz w:val="22"/>
          <w:szCs w:val="22"/>
        </w:rPr>
        <w:t>l</w:t>
      </w:r>
      <w:r w:rsidR="003B0070" w:rsidRPr="00F61656">
        <w:rPr>
          <w:rFonts w:ascii="Arial" w:hAnsi="Arial" w:cs="Arial"/>
          <w:snapToGrid w:val="0"/>
          <w:sz w:val="22"/>
          <w:szCs w:val="22"/>
        </w:rPr>
        <w:t>a</w:t>
      </w:r>
      <w:r w:rsidR="00871E4A" w:rsidRPr="00F61656">
        <w:rPr>
          <w:rFonts w:ascii="Arial" w:hAnsi="Arial" w:cs="Arial"/>
          <w:snapToGrid w:val="0"/>
          <w:sz w:val="22"/>
          <w:szCs w:val="22"/>
        </w:rPr>
        <w:t xml:space="preserve"> LCSP</w:t>
      </w:r>
      <w:r w:rsidR="00107DB3" w:rsidRPr="00F61656">
        <w:rPr>
          <w:rFonts w:ascii="Arial" w:hAnsi="Arial" w:cs="Arial"/>
          <w:snapToGrid w:val="0"/>
          <w:sz w:val="22"/>
          <w:szCs w:val="22"/>
        </w:rPr>
        <w:t>;</w:t>
      </w:r>
      <w:r w:rsidR="00EF6788" w:rsidRPr="00F61656">
        <w:rPr>
          <w:rFonts w:ascii="Arial" w:hAnsi="Arial" w:cs="Arial"/>
          <w:snapToGrid w:val="0"/>
          <w:sz w:val="22"/>
          <w:szCs w:val="22"/>
        </w:rPr>
        <w:t xml:space="preserve"> </w:t>
      </w:r>
    </w:p>
    <w:p w14:paraId="3A559208" w14:textId="77777777" w:rsidR="00C65CCC" w:rsidRPr="00F61656" w:rsidRDefault="00C65CCC" w:rsidP="00F61656">
      <w:pPr>
        <w:spacing w:after="0" w:line="240" w:lineRule="auto"/>
        <w:jc w:val="both"/>
        <w:rPr>
          <w:rFonts w:cs="Arial"/>
          <w:lang w:eastAsia="es-ES"/>
        </w:rPr>
      </w:pPr>
    </w:p>
    <w:p w14:paraId="7FD01CA9" w14:textId="77777777" w:rsidR="00871E4A" w:rsidRPr="00F61656" w:rsidRDefault="00871E4A" w:rsidP="00F61656">
      <w:pPr>
        <w:spacing w:after="0" w:line="240" w:lineRule="auto"/>
        <w:jc w:val="both"/>
        <w:rPr>
          <w:rFonts w:cs="Arial"/>
          <w:lang w:eastAsia="es-ES"/>
        </w:rPr>
      </w:pPr>
      <w:r w:rsidRPr="00F61656">
        <w:rPr>
          <w:rFonts w:cs="Arial"/>
          <w:lang w:eastAsia="es-ES"/>
        </w:rPr>
        <w:t xml:space="preserve">Així mateix,  les prestacions objecte d’aquest contracte </w:t>
      </w:r>
      <w:r w:rsidR="005D41DB" w:rsidRPr="00F61656">
        <w:rPr>
          <w:rFonts w:cs="Arial"/>
          <w:lang w:eastAsia="es-ES"/>
        </w:rPr>
        <w:t xml:space="preserve">han d’estar </w:t>
      </w:r>
      <w:r w:rsidRPr="00F61656">
        <w:rPr>
          <w:rFonts w:cs="Arial"/>
          <w:lang w:eastAsia="es-ES"/>
        </w:rPr>
        <w:t xml:space="preserve">compreses dins de les finalitats, objecte o àmbit d’activitat de les empreses licitadores, segons resulti dels seus estatuts o de les seves regles fundacionals. </w:t>
      </w:r>
    </w:p>
    <w:p w14:paraId="6DE884D7" w14:textId="77777777" w:rsidR="00871E4A" w:rsidRPr="00F61656" w:rsidRDefault="00871E4A" w:rsidP="00F61656">
      <w:pPr>
        <w:tabs>
          <w:tab w:val="left" w:pos="0"/>
          <w:tab w:val="left" w:pos="680"/>
          <w:tab w:val="left" w:pos="1473"/>
          <w:tab w:val="left" w:pos="4320"/>
        </w:tabs>
        <w:spacing w:after="0" w:line="240" w:lineRule="auto"/>
        <w:jc w:val="both"/>
        <w:rPr>
          <w:rFonts w:cs="Arial"/>
          <w:b/>
          <w:snapToGrid w:val="0"/>
          <w:lang w:eastAsia="es-ES"/>
        </w:rPr>
      </w:pPr>
    </w:p>
    <w:p w14:paraId="0C3D1948" w14:textId="77777777" w:rsidR="001642A7" w:rsidRDefault="005E26C3"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w:t>
      </w:r>
      <w:r w:rsidR="001B3DA8">
        <w:rPr>
          <w:rFonts w:cs="Arial"/>
          <w:snapToGrid w:val="0"/>
          <w:lang w:eastAsia="es-ES"/>
        </w:rPr>
        <w:t xml:space="preserve">ncies relatives a la capacitat i </w:t>
      </w:r>
      <w:r w:rsidRPr="00F61656">
        <w:rPr>
          <w:rFonts w:cs="Arial"/>
          <w:snapToGrid w:val="0"/>
          <w:lang w:eastAsia="es-ES"/>
        </w:rPr>
        <w:t>absència de prohibicions de contractar han de concórrer en la data final de presentació d’ofertes i subsistir en el moment de perfecció del contracte.</w:t>
      </w:r>
    </w:p>
    <w:p w14:paraId="1EFF854C" w14:textId="77777777" w:rsidR="0054403D" w:rsidRPr="00F61656" w:rsidRDefault="0054403D" w:rsidP="00F61656">
      <w:pPr>
        <w:tabs>
          <w:tab w:val="left" w:pos="0"/>
          <w:tab w:val="left" w:pos="680"/>
          <w:tab w:val="left" w:pos="1473"/>
          <w:tab w:val="left" w:pos="4320"/>
        </w:tabs>
        <w:spacing w:after="0" w:line="240" w:lineRule="auto"/>
        <w:jc w:val="both"/>
        <w:rPr>
          <w:rFonts w:cs="Arial"/>
          <w:i/>
          <w:snapToGrid w:val="0"/>
          <w:lang w:eastAsia="es-ES"/>
        </w:rPr>
      </w:pPr>
    </w:p>
    <w:p w14:paraId="4BA9798B" w14:textId="77777777"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3FA8A788" w14:textId="77777777"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p>
    <w:p w14:paraId="442FE4AC" w14:textId="77777777"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14:paraId="7C647345" w14:textId="77777777" w:rsidR="00871E4A" w:rsidRPr="00F61656" w:rsidRDefault="00871E4A" w:rsidP="00F61656">
      <w:pPr>
        <w:spacing w:after="0" w:line="240" w:lineRule="auto"/>
        <w:jc w:val="both"/>
        <w:rPr>
          <w:rFonts w:cs="Arial"/>
          <w:lang w:eastAsia="es-ES"/>
        </w:rPr>
      </w:pPr>
    </w:p>
    <w:p w14:paraId="34A727A3" w14:textId="77777777" w:rsidR="00871E4A" w:rsidRPr="00F61656" w:rsidRDefault="00871E4A" w:rsidP="00F61656">
      <w:pPr>
        <w:spacing w:after="0" w:line="240" w:lineRule="auto"/>
        <w:jc w:val="both"/>
        <w:rPr>
          <w:rFonts w:cs="Arial"/>
          <w:lang w:eastAsia="es-ES"/>
        </w:rPr>
      </w:pPr>
      <w:r w:rsidRPr="00F61656">
        <w:rPr>
          <w:rFonts w:cs="Arial"/>
          <w:lang w:eastAsia="es-ES"/>
        </w:rPr>
        <w:t xml:space="preserve">La capacitat d’obrar de les empreses no espanyoles d’Estats membres de la Unió Europea o signataris de l’Acord sobre Espai Econòmic Europeu s’ha d’acreditar mitjançant la inscripció en els registres professionals o </w:t>
      </w:r>
      <w:r w:rsidR="004F1FF2" w:rsidRPr="00F61656">
        <w:rPr>
          <w:rFonts w:cs="Arial"/>
          <w:lang w:eastAsia="es-ES"/>
        </w:rPr>
        <w:t xml:space="preserve">mercantils </w:t>
      </w:r>
      <w:r w:rsidRPr="00F61656">
        <w:rPr>
          <w:rFonts w:cs="Arial"/>
          <w:lang w:eastAsia="es-ES"/>
        </w:rPr>
        <w:t xml:space="preserve">adients </w:t>
      </w:r>
      <w:r w:rsidR="004F1FF2" w:rsidRPr="00F61656">
        <w:rPr>
          <w:rFonts w:cs="Arial"/>
          <w:lang w:eastAsia="es-ES"/>
        </w:rPr>
        <w:t xml:space="preserve">del seu Estat membre d’establiment </w:t>
      </w:r>
      <w:r w:rsidRPr="00F61656">
        <w:rPr>
          <w:rFonts w:cs="Arial"/>
          <w:lang w:eastAsia="es-ES"/>
        </w:rPr>
        <w:t xml:space="preserve">o la presentació d’una declaració jurada o una de les certificacions que s’indiquen </w:t>
      </w:r>
      <w:r w:rsidR="009006D6" w:rsidRPr="00F61656">
        <w:rPr>
          <w:rFonts w:cs="Arial"/>
          <w:lang w:eastAsia="es-ES"/>
        </w:rPr>
        <w:t>en l’annex</w:t>
      </w:r>
      <w:r w:rsidR="0000689A" w:rsidRPr="00F61656">
        <w:rPr>
          <w:rFonts w:cs="Arial"/>
          <w:lang w:eastAsia="es-ES"/>
        </w:rPr>
        <w:t xml:space="preserve"> XI de la Directiva 2014/24/UE.</w:t>
      </w:r>
    </w:p>
    <w:p w14:paraId="0BA85E93" w14:textId="77777777" w:rsidR="008328E2" w:rsidRPr="00F61656" w:rsidRDefault="008328E2" w:rsidP="00F61656">
      <w:pPr>
        <w:spacing w:after="0" w:line="240" w:lineRule="auto"/>
        <w:jc w:val="both"/>
        <w:rPr>
          <w:rFonts w:cs="Arial"/>
          <w:lang w:eastAsia="es-ES"/>
        </w:rPr>
      </w:pPr>
    </w:p>
    <w:p w14:paraId="5540F662" w14:textId="77777777" w:rsidR="00CD7251" w:rsidRPr="00F61656" w:rsidRDefault="00871E4A" w:rsidP="00F61656">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w:t>
      </w:r>
      <w:r w:rsidR="00E15D8A" w:rsidRPr="00F61656">
        <w:rPr>
          <w:rFonts w:cs="Arial"/>
          <w:snapToGrid w:val="0"/>
          <w:lang w:eastAsia="es-ES"/>
        </w:rPr>
        <w:t xml:space="preserve">l’informe de reciprocitat al que fa referència l’article </w:t>
      </w:r>
      <w:r w:rsidR="007E122A" w:rsidRPr="00F61656">
        <w:rPr>
          <w:rFonts w:cs="Arial"/>
          <w:snapToGrid w:val="0"/>
          <w:lang w:eastAsia="es-ES"/>
        </w:rPr>
        <w:t>80</w:t>
      </w:r>
      <w:r w:rsidR="00E15D8A" w:rsidRPr="00F61656">
        <w:rPr>
          <w:rFonts w:cs="Arial"/>
          <w:snapToGrid w:val="0"/>
          <w:lang w:eastAsia="es-ES"/>
        </w:rPr>
        <w:t xml:space="preserve"> de</w:t>
      </w:r>
      <w:r w:rsidR="007E122A" w:rsidRPr="00F61656">
        <w:rPr>
          <w:rFonts w:cs="Arial"/>
          <w:snapToGrid w:val="0"/>
          <w:lang w:eastAsia="es-ES"/>
        </w:rPr>
        <w:t xml:space="preserve"> </w:t>
      </w:r>
      <w:r w:rsidR="00E15D8A" w:rsidRPr="00F61656">
        <w:rPr>
          <w:rFonts w:cs="Arial"/>
          <w:snapToGrid w:val="0"/>
          <w:lang w:eastAsia="es-ES"/>
        </w:rPr>
        <w:t>l</w:t>
      </w:r>
      <w:r w:rsidR="007E122A" w:rsidRPr="00F61656">
        <w:rPr>
          <w:rFonts w:cs="Arial"/>
          <w:snapToGrid w:val="0"/>
          <w:lang w:eastAsia="es-ES"/>
        </w:rPr>
        <w:t>a</w:t>
      </w:r>
      <w:r w:rsidR="00E15D8A" w:rsidRPr="00F61656">
        <w:rPr>
          <w:rFonts w:cs="Arial"/>
          <w:snapToGrid w:val="0"/>
          <w:lang w:eastAsia="es-ES"/>
        </w:rPr>
        <w:t xml:space="preserve"> LCSP.</w:t>
      </w:r>
    </w:p>
    <w:p w14:paraId="3838E44B" w14:textId="77777777" w:rsidR="00C65CCC" w:rsidRPr="00F61656" w:rsidRDefault="00C65CCC" w:rsidP="00F61656">
      <w:pPr>
        <w:spacing w:after="0" w:line="240" w:lineRule="auto"/>
        <w:jc w:val="both"/>
        <w:rPr>
          <w:rFonts w:cs="Arial"/>
          <w:snapToGrid w:val="0"/>
          <w:lang w:eastAsia="es-ES"/>
        </w:rPr>
      </w:pPr>
    </w:p>
    <w:p w14:paraId="799AF127" w14:textId="77777777" w:rsidR="00871E4A" w:rsidRPr="00F61656" w:rsidRDefault="00871E4A" w:rsidP="00F61656">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w:t>
      </w:r>
      <w:r w:rsidR="007C59E4" w:rsidRPr="00F61656">
        <w:rPr>
          <w:rFonts w:cs="Arial"/>
          <w:snapToGrid w:val="0"/>
          <w:lang w:eastAsia="es-ES"/>
        </w:rPr>
        <w:t xml:space="preserve">També poden participar en aquesta licitació les </w:t>
      </w:r>
      <w:r w:rsidRPr="00F61656">
        <w:rPr>
          <w:rFonts w:cs="Arial"/>
          <w:snapToGrid w:val="0"/>
          <w:lang w:eastAsia="es-ES"/>
        </w:rPr>
        <w:t>unions d’empreses que es constitueixin temporalment a aquest efecte</w:t>
      </w:r>
      <w:r w:rsidR="00CF140A" w:rsidRPr="00F61656">
        <w:rPr>
          <w:rFonts w:cs="Arial"/>
          <w:snapToGrid w:val="0"/>
          <w:lang w:eastAsia="es-ES"/>
        </w:rPr>
        <w:t xml:space="preserve"> (UTE)</w:t>
      </w:r>
      <w:r w:rsidRPr="00F61656">
        <w:rPr>
          <w:rFonts w:cs="Arial"/>
          <w:snapToGrid w:val="0"/>
          <w:lang w:eastAsia="es-ES"/>
        </w:rPr>
        <w:t>,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8225230" w14:textId="77777777" w:rsidR="0054403D" w:rsidRPr="00F61656" w:rsidRDefault="0054403D" w:rsidP="00F61656">
      <w:pPr>
        <w:spacing w:after="0" w:line="240" w:lineRule="auto"/>
        <w:jc w:val="both"/>
        <w:rPr>
          <w:rFonts w:cs="Arial"/>
          <w:b/>
          <w:snapToGrid w:val="0"/>
          <w:spacing w:val="-3"/>
          <w:lang w:eastAsia="es-ES"/>
        </w:rPr>
      </w:pPr>
    </w:p>
    <w:p w14:paraId="67B7E05D" w14:textId="77777777" w:rsidR="00454BD7" w:rsidRPr="00F61656" w:rsidRDefault="00AB5F4C" w:rsidP="00F61656">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w:t>
      </w:r>
      <w:r w:rsidR="00454BD7" w:rsidRPr="00F61656">
        <w:rPr>
          <w:rFonts w:cs="Arial"/>
          <w:snapToGrid w:val="0"/>
          <w:spacing w:val="-3"/>
          <w:lang w:eastAsia="es-ES"/>
        </w:rPr>
        <w:t xml:space="preserve"> UTE ha de coincidir, almenys, amb la de</w:t>
      </w:r>
      <w:r w:rsidR="00256F70" w:rsidRPr="00F61656">
        <w:rPr>
          <w:rFonts w:cs="Arial"/>
          <w:snapToGrid w:val="0"/>
          <w:spacing w:val="-3"/>
          <w:lang w:eastAsia="es-ES"/>
        </w:rPr>
        <w:t>l contracte fins a la seva</w:t>
      </w:r>
      <w:r w:rsidR="00961DF0">
        <w:rPr>
          <w:rFonts w:cs="Arial"/>
          <w:snapToGrid w:val="0"/>
          <w:spacing w:val="-3"/>
          <w:lang w:eastAsia="es-ES"/>
        </w:rPr>
        <w:t xml:space="preserve"> </w:t>
      </w:r>
      <w:r w:rsidR="00454BD7" w:rsidRPr="00F61656">
        <w:rPr>
          <w:rFonts w:cs="Arial"/>
          <w:snapToGrid w:val="0"/>
          <w:spacing w:val="-3"/>
          <w:lang w:eastAsia="es-ES"/>
        </w:rPr>
        <w:t>extinció.</w:t>
      </w:r>
    </w:p>
    <w:p w14:paraId="14274354" w14:textId="77777777" w:rsidR="00454BD7" w:rsidRPr="00F61656" w:rsidRDefault="00454BD7" w:rsidP="00F61656">
      <w:pPr>
        <w:spacing w:after="0" w:line="240" w:lineRule="auto"/>
        <w:jc w:val="both"/>
        <w:rPr>
          <w:rFonts w:cs="Arial"/>
          <w:b/>
          <w:snapToGrid w:val="0"/>
          <w:spacing w:val="-3"/>
          <w:lang w:eastAsia="es-ES"/>
        </w:rPr>
      </w:pPr>
    </w:p>
    <w:p w14:paraId="414EA470" w14:textId="77777777" w:rsidR="00871E4A" w:rsidRPr="00F61656" w:rsidRDefault="00871E4A" w:rsidP="00F61656">
      <w:pPr>
        <w:spacing w:after="0" w:line="240" w:lineRule="auto"/>
        <w:jc w:val="both"/>
        <w:rPr>
          <w:rFonts w:cs="Arial"/>
          <w:i/>
          <w:snapToGrid w:val="0"/>
          <w:spacing w:val="-3"/>
          <w:lang w:eastAsia="es-ES"/>
        </w:rPr>
      </w:pPr>
      <w:r w:rsidRPr="00F61656">
        <w:rPr>
          <w:rFonts w:cs="Arial"/>
          <w:b/>
          <w:snapToGrid w:val="0"/>
          <w:spacing w:val="-3"/>
          <w:lang w:eastAsia="es-ES"/>
        </w:rPr>
        <w:lastRenderedPageBreak/>
        <w:t>9.</w:t>
      </w:r>
      <w:r w:rsidR="00F6765A" w:rsidRPr="00530541">
        <w:rPr>
          <w:rFonts w:cs="Arial"/>
          <w:b/>
          <w:snapToGrid w:val="0"/>
          <w:spacing w:val="-3"/>
          <w:lang w:eastAsia="es-ES"/>
        </w:rPr>
        <w:t>5</w:t>
      </w:r>
      <w:r w:rsidR="00530541">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w:t>
      </w:r>
      <w:r w:rsidR="00CF140A" w:rsidRPr="00F61656">
        <w:rPr>
          <w:rFonts w:cs="Arial"/>
          <w:snapToGrid w:val="0"/>
          <w:spacing w:val="-3"/>
          <w:lang w:eastAsia="es-ES"/>
        </w:rPr>
        <w:t xml:space="preserve">temporals </w:t>
      </w:r>
      <w:r w:rsidRPr="00F61656">
        <w:rPr>
          <w:rFonts w:cs="Arial"/>
          <w:snapToGrid w:val="0"/>
          <w:spacing w:val="-3"/>
          <w:lang w:eastAsia="es-ES"/>
        </w:rPr>
        <w:t>d’empreses per participar en licitacions públiques es poden trobar mitjançant la utilització de la funcionalitat punt de trobada de la Plataforma de Serveis de Contractació Pública de la Generalitat, que es troba dins l’apartat “Perfil del licitador”</w:t>
      </w:r>
      <w:r w:rsidR="00D60D16" w:rsidRPr="00F61656">
        <w:rPr>
          <w:rFonts w:cs="Arial"/>
          <w:snapToGrid w:val="0"/>
          <w:spacing w:val="-3"/>
          <w:lang w:eastAsia="es-ES"/>
        </w:rPr>
        <w:t>.</w:t>
      </w:r>
      <w:r w:rsidR="001830CF" w:rsidRPr="00F61656">
        <w:rPr>
          <w:rFonts w:cs="Arial"/>
          <w:snapToGrid w:val="0"/>
          <w:spacing w:val="-3"/>
          <w:lang w:eastAsia="es-ES"/>
        </w:rPr>
        <w:t xml:space="preserve"> </w:t>
      </w:r>
    </w:p>
    <w:p w14:paraId="01073C00" w14:textId="77777777" w:rsidR="00871E4A" w:rsidRPr="00F61656" w:rsidRDefault="00871E4A" w:rsidP="00F61656">
      <w:pPr>
        <w:spacing w:after="0" w:line="240" w:lineRule="auto"/>
        <w:jc w:val="both"/>
        <w:rPr>
          <w:rFonts w:cs="Arial"/>
          <w:snapToGrid w:val="0"/>
          <w:color w:val="FF0000"/>
          <w:spacing w:val="-3"/>
          <w:lang w:eastAsia="es-ES"/>
        </w:rPr>
      </w:pPr>
    </w:p>
    <w:p w14:paraId="0D958147" w14:textId="77777777" w:rsidR="00D12E91" w:rsidRPr="00C717A1" w:rsidRDefault="00871E4A" w:rsidP="00F61656">
      <w:pPr>
        <w:spacing w:after="0" w:line="240" w:lineRule="auto"/>
        <w:jc w:val="both"/>
        <w:rPr>
          <w:rFonts w:cs="Arial"/>
          <w:snapToGrid w:val="0"/>
          <w:spacing w:val="-3"/>
          <w:lang w:eastAsia="es-ES"/>
        </w:rPr>
      </w:pPr>
      <w:r w:rsidRPr="00F61656">
        <w:rPr>
          <w:rFonts w:cs="Arial"/>
          <w:b/>
          <w:snapToGrid w:val="0"/>
          <w:spacing w:val="-3"/>
          <w:lang w:eastAsia="es-ES"/>
        </w:rPr>
        <w:t>9.</w:t>
      </w:r>
      <w:r w:rsidR="00F6765A" w:rsidRPr="00F61656">
        <w:rPr>
          <w:rFonts w:cs="Arial"/>
          <w:b/>
          <w:snapToGrid w:val="0"/>
          <w:spacing w:val="-3"/>
          <w:lang w:eastAsia="es-ES"/>
        </w:rPr>
        <w:t>6</w:t>
      </w:r>
      <w:r w:rsidRPr="00F61656">
        <w:rPr>
          <w:rFonts w:cs="Arial"/>
          <w:snapToGrid w:val="0"/>
          <w:spacing w:val="-3"/>
          <w:lang w:eastAsia="es-ES"/>
        </w:rPr>
        <w:t xml:space="preserve"> </w:t>
      </w:r>
      <w:r w:rsidR="00431B44" w:rsidRPr="00F61656">
        <w:rPr>
          <w:rFonts w:cs="Arial"/>
          <w:snapToGrid w:val="0"/>
          <w:spacing w:val="-3"/>
          <w:lang w:eastAsia="es-ES"/>
        </w:rPr>
        <w:t>L</w:t>
      </w:r>
      <w:r w:rsidRPr="00F61656">
        <w:rPr>
          <w:rFonts w:cs="Arial"/>
          <w:snapToGrid w:val="0"/>
          <w:spacing w:val="-3"/>
          <w:lang w:eastAsia="es-ES"/>
        </w:rPr>
        <w:t>es empreses que hagin participat en l’elaboració de les especificacions tècniques o dels documents preparatoris del contracte</w:t>
      </w:r>
      <w:r w:rsidR="00923278" w:rsidRPr="00F61656">
        <w:rPr>
          <w:rFonts w:cs="Arial"/>
          <w:snapToGrid w:val="0"/>
          <w:spacing w:val="-3"/>
          <w:lang w:eastAsia="es-ES"/>
        </w:rPr>
        <w:t xml:space="preserve"> o hagin assessorat a l’òrgan de contractació durant la preparació del procediment de contractació,</w:t>
      </w:r>
      <w:r w:rsidR="00431B44" w:rsidRPr="00F61656">
        <w:rPr>
          <w:rFonts w:cs="Arial"/>
          <w:snapToGrid w:val="0"/>
          <w:spacing w:val="-3"/>
          <w:lang w:eastAsia="es-ES"/>
        </w:rPr>
        <w:t xml:space="preserve"> poden participar en la licitació </w:t>
      </w:r>
      <w:r w:rsidR="00431B44" w:rsidRPr="005A199F">
        <w:rPr>
          <w:rFonts w:cs="Arial"/>
          <w:snapToGrid w:val="0"/>
          <w:spacing w:val="-3"/>
          <w:lang w:eastAsia="es-ES"/>
        </w:rPr>
        <w:t xml:space="preserve">sempre que es garanteixi que </w:t>
      </w:r>
      <w:r w:rsidR="00965DF1" w:rsidRPr="005A199F">
        <w:rPr>
          <w:rFonts w:cs="Arial"/>
          <w:snapToGrid w:val="0"/>
          <w:spacing w:val="-3"/>
          <w:lang w:eastAsia="es-ES"/>
        </w:rPr>
        <w:t>la seva participació no falseja la competència.</w:t>
      </w:r>
    </w:p>
    <w:p w14:paraId="3B8D39E4" w14:textId="77777777" w:rsidR="001E53A3" w:rsidRPr="005A199F" w:rsidRDefault="001E53A3" w:rsidP="00F61656">
      <w:pPr>
        <w:spacing w:after="0" w:line="240" w:lineRule="auto"/>
        <w:jc w:val="both"/>
        <w:rPr>
          <w:rFonts w:cs="Arial"/>
          <w:i/>
          <w:snapToGrid w:val="0"/>
          <w:spacing w:val="-3"/>
          <w:lang w:eastAsia="es-ES"/>
        </w:rPr>
      </w:pPr>
    </w:p>
    <w:p w14:paraId="33F2AE8B" w14:textId="77777777" w:rsidR="00871E4A" w:rsidRPr="00F61656" w:rsidRDefault="00871E4A" w:rsidP="00F61656">
      <w:pPr>
        <w:pStyle w:val="Ttol1"/>
        <w:rPr>
          <w:rFonts w:cs="Arial"/>
          <w:sz w:val="22"/>
          <w:szCs w:val="22"/>
        </w:rPr>
      </w:pPr>
      <w:bookmarkStart w:id="17" w:name="_Toc112832737"/>
      <w:r w:rsidRPr="005A199F">
        <w:rPr>
          <w:rFonts w:cs="Arial"/>
          <w:sz w:val="22"/>
          <w:szCs w:val="22"/>
        </w:rPr>
        <w:t>II. DISPOSICIONS RELATIVES A LA LICITACIÓ, L‘ADJUDICACIÓ I LA FORMALITZACIÓ DEL CONTRACTE</w:t>
      </w:r>
      <w:bookmarkEnd w:id="17"/>
    </w:p>
    <w:p w14:paraId="001ECA0A" w14:textId="77777777" w:rsidR="002A0B47" w:rsidRPr="00F61656" w:rsidRDefault="002A0B47" w:rsidP="00F61656">
      <w:pPr>
        <w:spacing w:after="0" w:line="240" w:lineRule="auto"/>
        <w:jc w:val="both"/>
        <w:rPr>
          <w:rFonts w:cs="Arial"/>
          <w:b/>
          <w:lang w:eastAsia="es-ES"/>
        </w:rPr>
      </w:pPr>
    </w:p>
    <w:p w14:paraId="3839964F" w14:textId="77777777" w:rsidR="00871E4A" w:rsidRPr="00F61656" w:rsidRDefault="001B3DA8" w:rsidP="00F61656">
      <w:pPr>
        <w:pStyle w:val="Ttol2"/>
        <w:spacing w:before="0" w:after="0"/>
        <w:jc w:val="both"/>
        <w:rPr>
          <w:rFonts w:ascii="Arial" w:hAnsi="Arial" w:cs="Arial"/>
          <w:i w:val="0"/>
          <w:sz w:val="22"/>
          <w:szCs w:val="22"/>
        </w:rPr>
      </w:pPr>
      <w:bookmarkStart w:id="18" w:name="_Toc112832738"/>
      <w:r>
        <w:rPr>
          <w:rFonts w:ascii="Arial" w:hAnsi="Arial" w:cs="Arial"/>
          <w:i w:val="0"/>
          <w:sz w:val="22"/>
          <w:szCs w:val="22"/>
        </w:rPr>
        <w:t>Des</w:t>
      </w:r>
      <w:r w:rsidR="00871E4A" w:rsidRPr="00F61656">
        <w:rPr>
          <w:rFonts w:ascii="Arial" w:hAnsi="Arial" w:cs="Arial"/>
          <w:i w:val="0"/>
          <w:sz w:val="22"/>
          <w:szCs w:val="22"/>
        </w:rPr>
        <w:t>ena. Presentació de documentació i de proposicions</w:t>
      </w:r>
      <w:bookmarkEnd w:id="18"/>
    </w:p>
    <w:p w14:paraId="144822C7" w14:textId="77777777" w:rsidR="00871E4A" w:rsidRPr="00F61656" w:rsidRDefault="00871E4A" w:rsidP="00F61656">
      <w:pPr>
        <w:spacing w:after="0" w:line="240" w:lineRule="auto"/>
        <w:jc w:val="both"/>
        <w:rPr>
          <w:rFonts w:cs="Arial"/>
          <w:b/>
          <w:lang w:eastAsia="es-ES"/>
        </w:rPr>
      </w:pPr>
    </w:p>
    <w:p w14:paraId="2E6AF87F" w14:textId="77777777" w:rsidR="00871E4A" w:rsidRPr="00B47E69" w:rsidRDefault="0068660D" w:rsidP="00F61656">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10</w:t>
      </w:r>
      <w:r w:rsidR="00871E4A" w:rsidRPr="00F61656">
        <w:rPr>
          <w:rFonts w:cs="Arial"/>
          <w:b/>
          <w:snapToGrid w:val="0"/>
          <w:lang w:eastAsia="es-ES"/>
        </w:rPr>
        <w:t xml:space="preserve">.1 </w:t>
      </w:r>
      <w:r w:rsidR="00871E4A" w:rsidRPr="00F61656">
        <w:rPr>
          <w:rFonts w:cs="Arial"/>
          <w:snapToGrid w:val="0"/>
          <w:lang w:eastAsia="es-ES"/>
        </w:rPr>
        <w:t xml:space="preserve">Les empreses poden </w:t>
      </w:r>
      <w:r w:rsidR="00C248E8" w:rsidRPr="00F61656">
        <w:rPr>
          <w:rFonts w:cs="Arial"/>
          <w:snapToGrid w:val="0"/>
          <w:lang w:eastAsia="es-ES"/>
        </w:rPr>
        <w:t xml:space="preserve">presentar oferta </w:t>
      </w:r>
      <w:r w:rsidR="00B47E69">
        <w:rPr>
          <w:rFonts w:cs="Arial"/>
          <w:snapToGrid w:val="0"/>
          <w:lang w:eastAsia="es-ES"/>
        </w:rPr>
        <w:t>al nombre de</w:t>
      </w:r>
      <w:r w:rsidR="00871E4A" w:rsidRPr="00F61656">
        <w:rPr>
          <w:rFonts w:cs="Arial"/>
          <w:snapToGrid w:val="0"/>
          <w:lang w:eastAsia="es-ES"/>
        </w:rPr>
        <w:t xml:space="preserve"> lots </w:t>
      </w:r>
      <w:r w:rsidR="00B47E69">
        <w:rPr>
          <w:rFonts w:cs="Arial"/>
          <w:snapToGrid w:val="0"/>
          <w:lang w:eastAsia="es-ES"/>
        </w:rPr>
        <w:t xml:space="preserve">que s’indica en </w:t>
      </w:r>
      <w:r w:rsidR="00B47E69" w:rsidRPr="00B47E69">
        <w:rPr>
          <w:rFonts w:cs="Arial"/>
          <w:b/>
          <w:snapToGrid w:val="0"/>
          <w:lang w:eastAsia="es-ES"/>
        </w:rPr>
        <w:t>l’apartat A del quadre de característiques.</w:t>
      </w:r>
    </w:p>
    <w:p w14:paraId="58CBEF8F" w14:textId="77777777" w:rsidR="00B47E69" w:rsidRPr="00AB2A5C" w:rsidRDefault="00B47E69" w:rsidP="00F61656">
      <w:pPr>
        <w:tabs>
          <w:tab w:val="left" w:pos="0"/>
          <w:tab w:val="left" w:pos="680"/>
          <w:tab w:val="left" w:pos="1473"/>
          <w:tab w:val="left" w:pos="4320"/>
        </w:tabs>
        <w:spacing w:after="0" w:line="240" w:lineRule="auto"/>
        <w:jc w:val="both"/>
        <w:rPr>
          <w:rFonts w:cs="Arial"/>
          <w:b/>
          <w:snapToGrid w:val="0"/>
          <w:lang w:eastAsia="es-ES"/>
        </w:rPr>
      </w:pPr>
    </w:p>
    <w:p w14:paraId="38E1C439" w14:textId="77777777" w:rsidR="00523007" w:rsidRDefault="00AB2A5C" w:rsidP="002176BC">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Pr="00F61656">
        <w:rPr>
          <w:rFonts w:cs="Arial"/>
          <w:b/>
          <w:snapToGrid w:val="0"/>
          <w:lang w:eastAsia="es-ES"/>
        </w:rPr>
        <w:t xml:space="preserve">.2 </w:t>
      </w:r>
      <w:r w:rsidRPr="00F61656">
        <w:rPr>
          <w:rFonts w:cs="Arial"/>
          <w:lang w:eastAsia="es-ES"/>
        </w:rPr>
        <w:t>Les empreses licitadores</w:t>
      </w:r>
      <w:r w:rsidRPr="00F61656">
        <w:rPr>
          <w:rFonts w:cs="Arial"/>
        </w:rPr>
        <w:t xml:space="preserve"> </w:t>
      </w:r>
      <w:r w:rsidRPr="00F61656">
        <w:rPr>
          <w:rFonts w:cs="Arial"/>
          <w:snapToGrid w:val="0"/>
          <w:lang w:eastAsia="es-ES"/>
        </w:rPr>
        <w:t xml:space="preserve">han de presentar la documentació que conformi les seves ofertes </w:t>
      </w:r>
      <w:r w:rsidR="00A016D6">
        <w:rPr>
          <w:rFonts w:cs="Arial"/>
          <w:snapToGrid w:val="0"/>
          <w:lang w:eastAsia="es-ES"/>
        </w:rPr>
        <w:t xml:space="preserve">telemàticament </w:t>
      </w:r>
      <w:r>
        <w:rPr>
          <w:rFonts w:cs="Arial"/>
          <w:snapToGrid w:val="0"/>
          <w:lang w:eastAsia="es-ES"/>
        </w:rPr>
        <w:t xml:space="preserve">en un </w:t>
      </w:r>
      <w:r w:rsidRPr="00E579D3">
        <w:rPr>
          <w:rFonts w:cs="Arial"/>
          <w:snapToGrid w:val="0"/>
          <w:u w:val="single"/>
          <w:lang w:eastAsia="es-ES"/>
        </w:rPr>
        <w:t>únic sobre</w:t>
      </w:r>
      <w:r>
        <w:rPr>
          <w:rFonts w:cs="Arial"/>
          <w:snapToGrid w:val="0"/>
          <w:u w:val="single"/>
          <w:lang w:eastAsia="es-ES"/>
        </w:rPr>
        <w:t xml:space="preserve"> o arxiu electrònic</w:t>
      </w:r>
      <w:r>
        <w:rPr>
          <w:rFonts w:cs="Arial"/>
          <w:snapToGrid w:val="0"/>
          <w:lang w:eastAsia="es-ES"/>
        </w:rPr>
        <w:t xml:space="preserve"> en la forma indicada en</w:t>
      </w:r>
      <w:r w:rsidRPr="00F61656">
        <w:rPr>
          <w:rFonts w:cs="Arial"/>
          <w:snapToGrid w:val="0"/>
          <w:lang w:eastAsia="es-ES"/>
        </w:rPr>
        <w:t xml:space="preserve"> </w:t>
      </w:r>
      <w:r w:rsidRPr="00F61656">
        <w:rPr>
          <w:rFonts w:cs="Arial"/>
        </w:rPr>
        <w:t>l’</w:t>
      </w:r>
      <w:r w:rsidRPr="00F61656">
        <w:rPr>
          <w:rFonts w:cs="Arial"/>
          <w:b/>
        </w:rPr>
        <w:t>apartat F</w:t>
      </w:r>
      <w:r>
        <w:rPr>
          <w:rFonts w:cs="Arial"/>
          <w:b/>
        </w:rPr>
        <w:t>.3</w:t>
      </w:r>
      <w:r w:rsidRPr="00F61656">
        <w:rPr>
          <w:rFonts w:cs="Arial"/>
          <w:b/>
        </w:rPr>
        <w:t xml:space="preserve"> del quadre de característiques</w:t>
      </w:r>
      <w:r>
        <w:rPr>
          <w:rFonts w:cs="Arial"/>
          <w:snapToGrid w:val="0"/>
          <w:lang w:eastAsia="es-ES"/>
        </w:rPr>
        <w:t xml:space="preserve"> i </w:t>
      </w:r>
      <w:r w:rsidRPr="00F61656">
        <w:rPr>
          <w:rFonts w:cs="Arial"/>
          <w:snapToGrid w:val="0"/>
          <w:lang w:eastAsia="es-ES"/>
        </w:rPr>
        <w:t>en el termini màxim que s’asse</w:t>
      </w:r>
      <w:r>
        <w:rPr>
          <w:rFonts w:cs="Arial"/>
          <w:snapToGrid w:val="0"/>
          <w:lang w:eastAsia="es-ES"/>
        </w:rPr>
        <w:t>nyala en l’</w:t>
      </w:r>
      <w:r w:rsidR="002176BC">
        <w:rPr>
          <w:rFonts w:cs="Arial"/>
          <w:snapToGrid w:val="0"/>
          <w:lang w:eastAsia="es-ES"/>
        </w:rPr>
        <w:t xml:space="preserve">anunci de licitació </w:t>
      </w:r>
      <w:r w:rsidR="00A016D6">
        <w:rPr>
          <w:rFonts w:cs="Arial"/>
          <w:snapToGrid w:val="0"/>
          <w:lang w:eastAsia="es-ES"/>
        </w:rPr>
        <w:t xml:space="preserve">accessible a l’espai virtual d’aquesta licitació a l’adreça següent: </w:t>
      </w:r>
    </w:p>
    <w:p w14:paraId="30405558" w14:textId="6C6D6F1B" w:rsidR="00523007" w:rsidRDefault="000226A9" w:rsidP="002176BC">
      <w:pPr>
        <w:tabs>
          <w:tab w:val="left" w:pos="0"/>
          <w:tab w:val="left" w:pos="680"/>
          <w:tab w:val="left" w:pos="1473"/>
          <w:tab w:val="left" w:pos="4320"/>
        </w:tabs>
        <w:spacing w:after="0" w:line="240" w:lineRule="auto"/>
        <w:jc w:val="both"/>
        <w:rPr>
          <w:rFonts w:cs="Arial"/>
          <w:snapToGrid w:val="0"/>
          <w:lang w:eastAsia="es-ES"/>
        </w:rPr>
      </w:pPr>
      <w:hyperlink r:id="rId12" w:history="1">
        <w:r w:rsidR="00523007" w:rsidRPr="003901B0">
          <w:rPr>
            <w:rStyle w:val="Enlla"/>
            <w:rFonts w:cs="Arial"/>
            <w:snapToGrid w:val="0"/>
            <w:lang w:eastAsia="es-ES"/>
          </w:rPr>
          <w:t>https://contractaciopublica.cat/ca/perfils-contractant/detall/bnc?categoria=0</w:t>
        </w:r>
      </w:hyperlink>
    </w:p>
    <w:p w14:paraId="22B22F78" w14:textId="16713163" w:rsidR="00A016D6" w:rsidRDefault="00A016D6" w:rsidP="002176BC">
      <w:pPr>
        <w:tabs>
          <w:tab w:val="left" w:pos="0"/>
          <w:tab w:val="left" w:pos="680"/>
          <w:tab w:val="left" w:pos="1473"/>
          <w:tab w:val="left" w:pos="4320"/>
        </w:tabs>
        <w:spacing w:after="0" w:line="240" w:lineRule="auto"/>
        <w:jc w:val="both"/>
        <w:rPr>
          <w:rFonts w:cs="Arial"/>
          <w:snapToGrid w:val="0"/>
          <w:lang w:eastAsia="es-ES"/>
        </w:rPr>
      </w:pPr>
    </w:p>
    <w:p w14:paraId="28D3E55D" w14:textId="77777777" w:rsidR="00A016D6" w:rsidRDefault="00A016D6" w:rsidP="002176BC">
      <w:pPr>
        <w:tabs>
          <w:tab w:val="left" w:pos="0"/>
          <w:tab w:val="left" w:pos="680"/>
          <w:tab w:val="left" w:pos="1473"/>
          <w:tab w:val="left" w:pos="4320"/>
        </w:tabs>
        <w:spacing w:after="0" w:line="240" w:lineRule="auto"/>
        <w:jc w:val="both"/>
        <w:rPr>
          <w:rFonts w:cs="Arial"/>
          <w:snapToGrid w:val="0"/>
          <w:lang w:eastAsia="es-ES"/>
        </w:rPr>
      </w:pPr>
    </w:p>
    <w:p w14:paraId="6412E14C" w14:textId="77777777" w:rsidR="00A815A7" w:rsidRDefault="00A815A7" w:rsidP="002176BC">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Des d’aquesta adreça s’ha d’accedir a l’anunci concret d’aquesta licitació i entrar a “Presentar oferta”.</w:t>
      </w:r>
    </w:p>
    <w:p w14:paraId="435A0982" w14:textId="77777777" w:rsidR="00A815A7" w:rsidRDefault="00A815A7" w:rsidP="002176BC">
      <w:pPr>
        <w:tabs>
          <w:tab w:val="left" w:pos="0"/>
          <w:tab w:val="left" w:pos="680"/>
          <w:tab w:val="left" w:pos="1473"/>
          <w:tab w:val="left" w:pos="4320"/>
        </w:tabs>
        <w:spacing w:after="0" w:line="240" w:lineRule="auto"/>
        <w:jc w:val="both"/>
        <w:rPr>
          <w:rFonts w:cs="Arial"/>
          <w:snapToGrid w:val="0"/>
          <w:lang w:eastAsia="es-ES"/>
        </w:rPr>
      </w:pPr>
    </w:p>
    <w:p w14:paraId="702BA574" w14:textId="77777777" w:rsidR="002176BC" w:rsidRPr="00A016D6" w:rsidRDefault="00A815A7" w:rsidP="002176BC">
      <w:pPr>
        <w:tabs>
          <w:tab w:val="left" w:pos="0"/>
          <w:tab w:val="left" w:pos="680"/>
          <w:tab w:val="left" w:pos="1473"/>
          <w:tab w:val="left" w:pos="4320"/>
        </w:tabs>
        <w:spacing w:after="0" w:line="240" w:lineRule="auto"/>
        <w:jc w:val="both"/>
        <w:rPr>
          <w:rFonts w:cs="Arial"/>
          <w:snapToGrid w:val="0"/>
          <w:lang w:eastAsia="es-ES"/>
        </w:rPr>
      </w:pPr>
      <w:r>
        <w:t>Així mat</w:t>
      </w:r>
      <w:r w:rsidR="002176BC" w:rsidRPr="002176BC">
        <w:t>e</w:t>
      </w:r>
      <w:r>
        <w:t>i</w:t>
      </w:r>
      <w:r w:rsidR="002176BC" w:rsidRPr="002176BC">
        <w:t xml:space="preserve">x les empreses licitadores poden </w:t>
      </w:r>
      <w:r w:rsidR="002176BC" w:rsidRPr="00BA24FF">
        <w:rPr>
          <w:rFonts w:cs="Arial"/>
          <w:bCs/>
        </w:rPr>
        <w:t xml:space="preserve">subscriure’s, com a interessades en aquesta licitació, a través del servei de subscripció a les novetats de l’espai virtual de licitació que a tal efecte es posa a disposició a l’adreça web del Perfil de contractant  fent un </w:t>
      </w:r>
      <w:r w:rsidR="002176BC" w:rsidRPr="00BA24FF">
        <w:rPr>
          <w:rFonts w:cs="Arial"/>
          <w:bCs/>
          <w:i/>
        </w:rPr>
        <w:t>clic</w:t>
      </w:r>
      <w:r w:rsidR="002176BC" w:rsidRPr="00BA24FF">
        <w:rPr>
          <w:rFonts w:cs="Arial"/>
          <w:bCs/>
        </w:rPr>
        <w:t xml:space="preserve"> en l’apartat “Voleu que us informem de les novetats”.</w:t>
      </w:r>
    </w:p>
    <w:p w14:paraId="55773C30" w14:textId="77777777" w:rsidR="002176BC" w:rsidRPr="00BA24FF" w:rsidRDefault="002176BC" w:rsidP="002176BC">
      <w:pPr>
        <w:tabs>
          <w:tab w:val="left" w:pos="0"/>
          <w:tab w:val="left" w:pos="680"/>
          <w:tab w:val="left" w:pos="1473"/>
          <w:tab w:val="left" w:pos="4320"/>
        </w:tabs>
        <w:spacing w:after="0" w:line="240" w:lineRule="auto"/>
        <w:jc w:val="both"/>
        <w:rPr>
          <w:rFonts w:cs="Arial"/>
          <w:bCs/>
        </w:rPr>
      </w:pPr>
    </w:p>
    <w:p w14:paraId="5A4CF0C0" w14:textId="77777777" w:rsidR="002176BC" w:rsidRPr="00BA24FF" w:rsidRDefault="002176BC" w:rsidP="002176BC">
      <w:pPr>
        <w:pStyle w:val="Default"/>
        <w:jc w:val="both"/>
        <w:rPr>
          <w:bCs/>
          <w:color w:val="auto"/>
          <w:sz w:val="22"/>
          <w:szCs w:val="22"/>
        </w:rPr>
      </w:pPr>
      <w:r w:rsidRPr="00BA24FF">
        <w:rPr>
          <w:bCs/>
          <w:color w:val="auto"/>
          <w:sz w:val="22"/>
          <w:szCs w:val="22"/>
        </w:rPr>
        <w:t xml:space="preserve">L’esmentada subscripció permetrà rebre avís de manera immediata a les adreces electròniques de les persones subscrites de qualsevol novetat, publicació o incidència que afecti  a aquesta licitació.  </w:t>
      </w:r>
    </w:p>
    <w:p w14:paraId="54BCE47E" w14:textId="77777777" w:rsidR="006B45D0" w:rsidRPr="00AB2A5C" w:rsidRDefault="006B45D0" w:rsidP="00F61656">
      <w:pPr>
        <w:autoSpaceDE w:val="0"/>
        <w:autoSpaceDN w:val="0"/>
        <w:adjustRightInd w:val="0"/>
        <w:spacing w:after="0" w:line="240" w:lineRule="auto"/>
        <w:jc w:val="both"/>
        <w:rPr>
          <w:rFonts w:cs="Arial"/>
        </w:rPr>
      </w:pPr>
    </w:p>
    <w:p w14:paraId="6D96A171" w14:textId="77777777" w:rsidR="005A4A57" w:rsidRPr="00F61656" w:rsidRDefault="004475BF"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14:paraId="46BC6CED" w14:textId="77777777" w:rsidR="004475BF" w:rsidRPr="00F61656" w:rsidRDefault="004475BF" w:rsidP="00F61656">
      <w:pPr>
        <w:tabs>
          <w:tab w:val="left" w:pos="0"/>
          <w:tab w:val="left" w:pos="680"/>
          <w:tab w:val="left" w:pos="1134"/>
          <w:tab w:val="left" w:pos="5040"/>
          <w:tab w:val="left" w:pos="6450"/>
        </w:tabs>
        <w:spacing w:after="0" w:line="240" w:lineRule="auto"/>
        <w:jc w:val="both"/>
        <w:rPr>
          <w:rFonts w:cs="Arial"/>
          <w:b/>
          <w:snapToGrid w:val="0"/>
          <w:lang w:eastAsia="es-ES"/>
        </w:rPr>
      </w:pPr>
    </w:p>
    <w:p w14:paraId="45ABAA1F" w14:textId="77777777" w:rsidR="00AD5C39" w:rsidRPr="00F61656" w:rsidRDefault="0068660D" w:rsidP="00F61656">
      <w:pPr>
        <w:tabs>
          <w:tab w:val="left" w:pos="0"/>
          <w:tab w:val="left" w:pos="680"/>
          <w:tab w:val="left" w:pos="1134"/>
          <w:tab w:val="left" w:pos="5040"/>
          <w:tab w:val="left" w:pos="6450"/>
        </w:tabs>
        <w:spacing w:after="0" w:line="240" w:lineRule="auto"/>
        <w:jc w:val="both"/>
        <w:rPr>
          <w:rFonts w:cs="Arial"/>
        </w:rPr>
      </w:pPr>
      <w:r>
        <w:rPr>
          <w:rFonts w:cs="Arial"/>
          <w:b/>
          <w:snapToGrid w:val="0"/>
          <w:lang w:eastAsia="es-ES"/>
        </w:rPr>
        <w:t>10</w:t>
      </w:r>
      <w:r w:rsidR="005A4A57" w:rsidRPr="00F61656">
        <w:rPr>
          <w:rFonts w:cs="Arial"/>
          <w:b/>
          <w:snapToGrid w:val="0"/>
          <w:lang w:eastAsia="es-ES"/>
        </w:rPr>
        <w:t>.</w:t>
      </w:r>
      <w:r w:rsidR="009B5C23">
        <w:rPr>
          <w:rFonts w:cs="Arial"/>
          <w:b/>
          <w:snapToGrid w:val="0"/>
          <w:lang w:eastAsia="es-ES"/>
        </w:rPr>
        <w:t>3</w:t>
      </w:r>
      <w:r w:rsidR="005A4A57" w:rsidRPr="00F61656">
        <w:rPr>
          <w:rFonts w:cs="Arial"/>
          <w:snapToGrid w:val="0"/>
          <w:lang w:eastAsia="es-ES"/>
        </w:rPr>
        <w:t xml:space="preserve"> </w:t>
      </w:r>
      <w:r w:rsidR="00AD5C39" w:rsidRPr="00F61656">
        <w:rPr>
          <w:rFonts w:cs="Arial"/>
        </w:rPr>
        <w:t>Les ofertes presentades han d’estar lliures de virus informàtics i de qualsevol tipus de programa o codi nociu</w:t>
      </w:r>
      <w:r w:rsidR="00670A07" w:rsidRPr="00F61656">
        <w:rPr>
          <w:rFonts w:cs="Arial"/>
        </w:rPr>
        <w:t xml:space="preserve">,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65AA41EC" w14:textId="77777777" w:rsidR="006B45D0" w:rsidRPr="00F61656" w:rsidRDefault="006B45D0" w:rsidP="00F61656">
      <w:pPr>
        <w:tabs>
          <w:tab w:val="left" w:pos="0"/>
          <w:tab w:val="left" w:pos="680"/>
          <w:tab w:val="left" w:pos="1134"/>
          <w:tab w:val="left" w:pos="5040"/>
          <w:tab w:val="left" w:pos="6450"/>
        </w:tabs>
        <w:spacing w:after="0" w:line="240" w:lineRule="auto"/>
        <w:jc w:val="both"/>
        <w:rPr>
          <w:rFonts w:cs="Arial"/>
        </w:rPr>
      </w:pPr>
    </w:p>
    <w:p w14:paraId="4FAFF2B2" w14:textId="119C4E30" w:rsidR="00F60D84" w:rsidRDefault="00AD5C39" w:rsidP="00F61656">
      <w:pPr>
        <w:tabs>
          <w:tab w:val="left" w:pos="0"/>
          <w:tab w:val="left" w:pos="680"/>
          <w:tab w:val="left" w:pos="1134"/>
          <w:tab w:val="left" w:pos="5040"/>
          <w:tab w:val="left" w:pos="6450"/>
        </w:tabs>
        <w:spacing w:after="0" w:line="240" w:lineRule="auto"/>
        <w:jc w:val="both"/>
        <w:rPr>
          <w:rFonts w:cs="Arial"/>
        </w:rPr>
      </w:pPr>
      <w:r w:rsidRPr="00F61656">
        <w:rPr>
          <w:rFonts w:cs="Arial"/>
        </w:rPr>
        <w:t>En cas que algun document presentat per les empreses licitadores estigui malmès, en blanc o sigui il·legible o estigui afectat per algun virus informàtic, la Mesa de contractació</w:t>
      </w:r>
      <w:r w:rsidR="0007493E">
        <w:rPr>
          <w:rFonts w:cs="Arial"/>
        </w:rPr>
        <w:t xml:space="preserve"> o l’òrgan de contractació</w:t>
      </w:r>
      <w:r w:rsidR="00BB732E">
        <w:rPr>
          <w:rFonts w:cs="Arial"/>
        </w:rPr>
        <w:t xml:space="preserve"> </w:t>
      </w:r>
      <w:r w:rsidRPr="00F61656">
        <w:rPr>
          <w:rFonts w:cs="Arial"/>
        </w:rPr>
        <w:t xml:space="preserve">valorarà, en funció de quina sigui la documentació afectada, les conseqüències jurídiques respecte de la participació d’aquesta empresa en el procediment, que s’hagin de derivar de la impossibilitat </w:t>
      </w:r>
      <w:r w:rsidR="00F60D84">
        <w:rPr>
          <w:rFonts w:cs="Arial"/>
        </w:rPr>
        <w:t>d’accedir a</w:t>
      </w:r>
      <w:r w:rsidRPr="00F61656">
        <w:rPr>
          <w:rFonts w:cs="Arial"/>
        </w:rPr>
        <w:t xml:space="preserve">l contingut d’algun </w:t>
      </w:r>
      <w:r w:rsidRPr="00F61656">
        <w:rPr>
          <w:rFonts w:cs="Arial"/>
        </w:rPr>
        <w:lastRenderedPageBreak/>
        <w:t xml:space="preserve">dels documents </w:t>
      </w:r>
      <w:r w:rsidR="00F60D84">
        <w:rPr>
          <w:rFonts w:cs="Arial"/>
        </w:rPr>
        <w:t>de l’oferta. En cas de tractar-se de documents imprescindibles per conèixer o valorar l’oferta,</w:t>
      </w:r>
      <w:r w:rsidR="0007493E">
        <w:rPr>
          <w:rFonts w:cs="Arial"/>
        </w:rPr>
        <w:t xml:space="preserve"> es</w:t>
      </w:r>
      <w:r w:rsidRPr="00F61656">
        <w:rPr>
          <w:rFonts w:cs="Arial"/>
        </w:rPr>
        <w:t xml:space="preserve"> </w:t>
      </w:r>
      <w:r w:rsidR="00F60D84">
        <w:rPr>
          <w:rFonts w:cs="Arial"/>
        </w:rPr>
        <w:t xml:space="preserve">podrà acordar l’exclusió de </w:t>
      </w:r>
      <w:r w:rsidRPr="00F61656">
        <w:rPr>
          <w:rFonts w:cs="Arial"/>
        </w:rPr>
        <w:t>l’empresa.</w:t>
      </w:r>
    </w:p>
    <w:p w14:paraId="2BFE6916" w14:textId="77777777" w:rsidR="00F60D84" w:rsidRPr="0007493E" w:rsidRDefault="00AD5C39" w:rsidP="0007493E">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14:paraId="5A124356" w14:textId="77777777" w:rsidR="00010CE0" w:rsidRPr="00F61656" w:rsidRDefault="0068660D" w:rsidP="00F61656">
      <w:pPr>
        <w:autoSpaceDE w:val="0"/>
        <w:autoSpaceDN w:val="0"/>
        <w:adjustRightInd w:val="0"/>
        <w:spacing w:after="0" w:line="240" w:lineRule="auto"/>
        <w:jc w:val="both"/>
        <w:rPr>
          <w:rFonts w:cs="Arial"/>
        </w:rPr>
      </w:pPr>
      <w:r>
        <w:rPr>
          <w:rFonts w:cs="Arial"/>
          <w:b/>
          <w:snapToGrid w:val="0"/>
          <w:lang w:eastAsia="es-ES"/>
        </w:rPr>
        <w:t>10</w:t>
      </w:r>
      <w:r w:rsidR="009B5C23">
        <w:rPr>
          <w:rFonts w:cs="Arial"/>
          <w:b/>
          <w:snapToGrid w:val="0"/>
          <w:lang w:eastAsia="es-ES"/>
        </w:rPr>
        <w:t>.4</w:t>
      </w:r>
      <w:r w:rsidR="00AD5C39" w:rsidRPr="00F61656">
        <w:rPr>
          <w:rFonts w:cs="Arial"/>
          <w:snapToGrid w:val="0"/>
          <w:lang w:eastAsia="es-ES"/>
        </w:rPr>
        <w:t xml:space="preserve"> </w:t>
      </w:r>
      <w:r w:rsidR="00010CE0"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14:paraId="09AE2BFD" w14:textId="77777777" w:rsidR="00CF36BE" w:rsidRPr="00F61656" w:rsidRDefault="000226A9" w:rsidP="00F61656">
      <w:pPr>
        <w:spacing w:after="0" w:line="240" w:lineRule="auto"/>
        <w:jc w:val="both"/>
        <w:rPr>
          <w:rStyle w:val="Enlla"/>
          <w:rFonts w:cs="Arial"/>
        </w:rPr>
      </w:pPr>
      <w:hyperlink r:id="rId13" w:history="1">
        <w:r w:rsidR="00CF36BE" w:rsidRPr="00F61656">
          <w:rPr>
            <w:rStyle w:val="Enlla"/>
            <w:rFonts w:cs="Arial"/>
          </w:rPr>
          <w:t>https://contractaciopublica.gencat.cat/ecofin_sobre/AppJava/views/ajuda/empreses/index.xhtml</w:t>
        </w:r>
      </w:hyperlink>
    </w:p>
    <w:p w14:paraId="79DA320B" w14:textId="77777777" w:rsidR="006B45D0" w:rsidRPr="00F61656" w:rsidRDefault="006B45D0" w:rsidP="00F61656">
      <w:pPr>
        <w:spacing w:after="0" w:line="240" w:lineRule="auto"/>
        <w:jc w:val="both"/>
        <w:rPr>
          <w:rFonts w:cs="Arial"/>
          <w:color w:val="1F497D"/>
        </w:rPr>
      </w:pPr>
    </w:p>
    <w:p w14:paraId="42BEC57C" w14:textId="77777777" w:rsidR="00010CE0" w:rsidRPr="004A0DF1" w:rsidRDefault="009B5C23" w:rsidP="00F61656">
      <w:pPr>
        <w:autoSpaceDE w:val="0"/>
        <w:autoSpaceDN w:val="0"/>
        <w:adjustRightInd w:val="0"/>
        <w:spacing w:after="0" w:line="240" w:lineRule="auto"/>
        <w:jc w:val="both"/>
        <w:rPr>
          <w:rFonts w:cs="Arial"/>
        </w:rPr>
      </w:pPr>
      <w:r w:rsidRPr="004A0DF1">
        <w:rPr>
          <w:rFonts w:cs="Arial"/>
        </w:rPr>
        <w:t xml:space="preserve"> </w:t>
      </w:r>
      <w:r w:rsidR="004A0DF1" w:rsidRPr="004A0DF1">
        <w:rPr>
          <w:rFonts w:cs="Arial"/>
        </w:rPr>
        <w:t xml:space="preserve">Els </w:t>
      </w:r>
      <w:r w:rsidR="003063A9" w:rsidRPr="004A0DF1">
        <w:rPr>
          <w:rFonts w:cs="Arial"/>
        </w:rPr>
        <w:t>formats, s</w:t>
      </w:r>
      <w:r w:rsidR="00DB72FB" w:rsidRPr="004A0DF1">
        <w:rPr>
          <w:rFonts w:cs="Arial"/>
        </w:rPr>
        <w:t>'han d'ajustar a especificacions públicament disponibles i d'ús no subjecte a restriccions</w:t>
      </w:r>
      <w:r w:rsidR="003063A9" w:rsidRPr="004A0DF1">
        <w:rPr>
          <w:rFonts w:cs="Arial"/>
        </w:rPr>
        <w:t xml:space="preserve"> i han de </w:t>
      </w:r>
      <w:r w:rsidR="00DB72FB" w:rsidRPr="004A0DF1">
        <w:rPr>
          <w:rFonts w:cs="Arial"/>
        </w:rPr>
        <w:t>garantir la lliure i plena accessibilitat per l'òrgan de contractació, els òrgans de fiscalització i control, els òrgans jurisdiccionals i els interessats, durant el termini pel qual s'hagi de conservar l'expedient</w:t>
      </w:r>
      <w:r w:rsidR="004A0DF1">
        <w:rPr>
          <w:rFonts w:cs="Arial"/>
        </w:rPr>
        <w:t>.</w:t>
      </w:r>
    </w:p>
    <w:p w14:paraId="2BAAF8B2" w14:textId="77777777" w:rsidR="006B45D0" w:rsidRPr="004A0DF1" w:rsidRDefault="006B45D0" w:rsidP="00F61656">
      <w:pPr>
        <w:autoSpaceDE w:val="0"/>
        <w:autoSpaceDN w:val="0"/>
        <w:adjustRightInd w:val="0"/>
        <w:spacing w:after="0" w:line="240" w:lineRule="auto"/>
        <w:jc w:val="both"/>
        <w:rPr>
          <w:rFonts w:cs="Arial"/>
        </w:rPr>
      </w:pPr>
    </w:p>
    <w:p w14:paraId="5913858D" w14:textId="77777777"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9B5C23">
        <w:rPr>
          <w:rFonts w:cs="Arial"/>
          <w:b/>
          <w:snapToGrid w:val="0"/>
          <w:lang w:eastAsia="es-ES"/>
        </w:rPr>
        <w:t>.5</w:t>
      </w:r>
      <w:r w:rsidR="00010CE0" w:rsidRPr="00F61656">
        <w:rPr>
          <w:rFonts w:cs="Arial"/>
          <w:snapToGrid w:val="0"/>
          <w:lang w:eastAsia="es-ES"/>
        </w:rPr>
        <w:t xml:space="preserve"> </w:t>
      </w:r>
      <w:r w:rsidR="00871E4A" w:rsidRPr="00F61656">
        <w:rPr>
          <w:rFonts w:cs="Arial"/>
          <w:snapToGrid w:val="0"/>
          <w:lang w:eastAsia="es-ES"/>
        </w:rPr>
        <w:t>D’acord amb l’article 23 del RGLCAP, les empreses estrangeres han de presentar la documentació traduïda de forma oficial al català i/o al castellà.</w:t>
      </w:r>
    </w:p>
    <w:p w14:paraId="5CF75799" w14:textId="77777777" w:rsidR="00AD5C39" w:rsidRPr="00F61656" w:rsidRDefault="00AD5C39" w:rsidP="00F61656">
      <w:pPr>
        <w:tabs>
          <w:tab w:val="left" w:pos="0"/>
          <w:tab w:val="left" w:pos="680"/>
          <w:tab w:val="left" w:pos="1473"/>
          <w:tab w:val="left" w:pos="4320"/>
        </w:tabs>
        <w:spacing w:after="0" w:line="240" w:lineRule="auto"/>
        <w:jc w:val="both"/>
        <w:rPr>
          <w:rFonts w:cs="Arial"/>
          <w:i/>
          <w:lang w:eastAsia="es-ES"/>
        </w:rPr>
      </w:pPr>
    </w:p>
    <w:p w14:paraId="17E87F92" w14:textId="77777777" w:rsidR="00C73389" w:rsidRDefault="0068660D" w:rsidP="00F61656">
      <w:pPr>
        <w:tabs>
          <w:tab w:val="left" w:pos="0"/>
          <w:tab w:val="left" w:pos="680"/>
          <w:tab w:val="left" w:pos="1473"/>
          <w:tab w:val="left" w:pos="4320"/>
        </w:tabs>
        <w:spacing w:after="0" w:line="240" w:lineRule="auto"/>
        <w:jc w:val="both"/>
        <w:rPr>
          <w:rFonts w:cs="Arial"/>
          <w:lang w:eastAsia="es-ES"/>
        </w:rPr>
      </w:pPr>
      <w:r>
        <w:rPr>
          <w:rFonts w:cs="Arial"/>
          <w:b/>
          <w:lang w:eastAsia="es-ES"/>
        </w:rPr>
        <w:t>10</w:t>
      </w:r>
      <w:r w:rsidR="00871E4A" w:rsidRPr="00F61656">
        <w:rPr>
          <w:rFonts w:cs="Arial"/>
          <w:b/>
          <w:lang w:eastAsia="es-ES"/>
        </w:rPr>
        <w:t>.</w:t>
      </w:r>
      <w:r w:rsidR="009B5C23">
        <w:rPr>
          <w:rFonts w:cs="Arial"/>
          <w:b/>
          <w:lang w:eastAsia="es-ES"/>
        </w:rPr>
        <w:t>6</w:t>
      </w:r>
      <w:r w:rsidR="00871E4A" w:rsidRPr="00F61656">
        <w:rPr>
          <w:rFonts w:cs="Arial"/>
          <w:b/>
          <w:lang w:eastAsia="es-ES"/>
        </w:rPr>
        <w:t xml:space="preserve"> </w:t>
      </w:r>
      <w:r w:rsidR="00871E4A" w:rsidRPr="00F61656">
        <w:rPr>
          <w:rFonts w:cs="Arial"/>
          <w:lang w:eastAsia="es-ES"/>
        </w:rPr>
        <w:t xml:space="preserve">Les persones interessades </w:t>
      </w:r>
      <w:r w:rsidR="003870A9" w:rsidRPr="00F61656">
        <w:rPr>
          <w:rFonts w:cs="Arial"/>
          <w:lang w:eastAsia="es-ES"/>
        </w:rPr>
        <w:t xml:space="preserve">en el procediment de licitació </w:t>
      </w:r>
      <w:r w:rsidR="00871E4A" w:rsidRPr="00F61656">
        <w:rPr>
          <w:rFonts w:cs="Arial"/>
          <w:lang w:eastAsia="es-ES"/>
        </w:rPr>
        <w:t xml:space="preserve">podran </w:t>
      </w:r>
      <w:r w:rsidR="00C73389" w:rsidRPr="00F61656">
        <w:rPr>
          <w:rFonts w:cs="Arial"/>
          <w:lang w:eastAsia="es-ES"/>
        </w:rPr>
        <w:t>sol·licitar</w:t>
      </w:r>
      <w:r w:rsidR="00FD7BDF" w:rsidRPr="00F61656">
        <w:rPr>
          <w:rFonts w:cs="Arial"/>
          <w:lang w:eastAsia="es-ES"/>
        </w:rPr>
        <w:t xml:space="preserve"> </w:t>
      </w:r>
      <w:r w:rsidR="00871E4A" w:rsidRPr="00F61656">
        <w:rPr>
          <w:rFonts w:cs="Arial"/>
          <w:lang w:eastAsia="es-ES"/>
        </w:rPr>
        <w:t>a l’òrgan de contractació informació addicional sobre els plecs</w:t>
      </w:r>
      <w:r w:rsidR="005F1AE5" w:rsidRPr="00F61656">
        <w:rPr>
          <w:rFonts w:cs="Arial"/>
          <w:lang w:eastAsia="es-ES"/>
        </w:rPr>
        <w:t xml:space="preserve"> </w:t>
      </w:r>
      <w:r w:rsidR="00871E4A" w:rsidRPr="00F61656">
        <w:rPr>
          <w:rFonts w:cs="Arial"/>
          <w:lang w:eastAsia="es-ES"/>
        </w:rPr>
        <w:t xml:space="preserve">i </w:t>
      </w:r>
      <w:r w:rsidR="00C73389" w:rsidRPr="00F61656">
        <w:rPr>
          <w:rFonts w:cs="Arial"/>
          <w:lang w:eastAsia="es-ES"/>
        </w:rPr>
        <w:t xml:space="preserve">demés </w:t>
      </w:r>
      <w:r w:rsidR="00871E4A" w:rsidRPr="00F61656">
        <w:rPr>
          <w:rFonts w:cs="Arial"/>
          <w:lang w:eastAsia="es-ES"/>
        </w:rPr>
        <w:t xml:space="preserve">documentació </w:t>
      </w:r>
      <w:r w:rsidR="00C73389" w:rsidRPr="00F61656">
        <w:rPr>
          <w:rFonts w:cs="Arial"/>
          <w:lang w:eastAsia="es-ES"/>
        </w:rPr>
        <w:t>complementària</w:t>
      </w:r>
      <w:r w:rsidR="00871E4A" w:rsidRPr="00F61656">
        <w:rPr>
          <w:rFonts w:cs="Arial"/>
          <w:lang w:eastAsia="es-ES"/>
        </w:rPr>
        <w:t>,</w:t>
      </w:r>
      <w:r w:rsidR="003870A9" w:rsidRPr="00F61656">
        <w:rPr>
          <w:rFonts w:cs="Arial"/>
          <w:lang w:eastAsia="es-ES"/>
        </w:rPr>
        <w:t xml:space="preserve"> </w:t>
      </w:r>
      <w:r w:rsidR="00C73389" w:rsidRPr="00F61656">
        <w:rPr>
          <w:rFonts w:cs="Arial"/>
          <w:lang w:eastAsia="es-ES"/>
        </w:rPr>
        <w:t xml:space="preserve">el qual la facilitarà almenys </w:t>
      </w:r>
      <w:r w:rsidR="00AB33E6" w:rsidRPr="004A0DF1">
        <w:rPr>
          <w:rFonts w:cs="Arial"/>
          <w:lang w:eastAsia="es-ES"/>
        </w:rPr>
        <w:t>2</w:t>
      </w:r>
      <w:r w:rsidR="00C73389" w:rsidRPr="004A0DF1">
        <w:rPr>
          <w:rFonts w:cs="Arial"/>
          <w:lang w:eastAsia="es-ES"/>
        </w:rPr>
        <w:t xml:space="preserve"> dies </w:t>
      </w:r>
      <w:r w:rsidR="00C73389" w:rsidRPr="00F61656">
        <w:rPr>
          <w:rFonts w:cs="Arial"/>
          <w:lang w:eastAsia="es-ES"/>
        </w:rPr>
        <w:t>abans de què finalitzi el termini fixat per a la presentació d’ofertes, sempre</w:t>
      </w:r>
      <w:r w:rsidR="00FD7BDF" w:rsidRPr="00F61656">
        <w:rPr>
          <w:rFonts w:cs="Arial"/>
          <w:lang w:eastAsia="es-ES"/>
        </w:rPr>
        <w:t xml:space="preserve"> que</w:t>
      </w:r>
      <w:r w:rsidR="00A56739" w:rsidRPr="00F61656">
        <w:rPr>
          <w:rFonts w:cs="Arial"/>
          <w:lang w:eastAsia="es-ES"/>
        </w:rPr>
        <w:t xml:space="preserve"> </w:t>
      </w:r>
      <w:proofErr w:type="spellStart"/>
      <w:r w:rsidR="00A56739" w:rsidRPr="00F61656">
        <w:rPr>
          <w:rFonts w:cs="Arial"/>
          <w:lang w:eastAsia="es-ES"/>
        </w:rPr>
        <w:t>l'haguin</w:t>
      </w:r>
      <w:proofErr w:type="spellEnd"/>
      <w:r w:rsidR="00AB33E6">
        <w:rPr>
          <w:rFonts w:cs="Arial"/>
          <w:lang w:eastAsia="es-ES"/>
        </w:rPr>
        <w:t xml:space="preserve"> demanat almenys </w:t>
      </w:r>
      <w:r w:rsidR="00AB33E6" w:rsidRPr="004A0DF1">
        <w:rPr>
          <w:rFonts w:cs="Arial"/>
          <w:lang w:eastAsia="es-ES"/>
        </w:rPr>
        <w:t>5</w:t>
      </w:r>
      <w:r w:rsidR="003870A9" w:rsidRPr="004A0DF1">
        <w:rPr>
          <w:rFonts w:cs="Arial"/>
          <w:lang w:eastAsia="es-ES"/>
        </w:rPr>
        <w:t xml:space="preserve"> dies </w:t>
      </w:r>
      <w:r w:rsidR="003870A9" w:rsidRPr="00F61656">
        <w:rPr>
          <w:rFonts w:cs="Arial"/>
          <w:lang w:eastAsia="es-ES"/>
        </w:rPr>
        <w:t>abans del transcurs del termini de presentació de les proposicions</w:t>
      </w:r>
      <w:r w:rsidR="00C73389" w:rsidRPr="00F61656">
        <w:rPr>
          <w:rFonts w:cs="Arial"/>
          <w:lang w:eastAsia="es-ES"/>
        </w:rPr>
        <w:t>.</w:t>
      </w:r>
    </w:p>
    <w:p w14:paraId="4D72C899" w14:textId="77777777" w:rsidR="000B64E8" w:rsidRPr="00F61656" w:rsidRDefault="000B64E8" w:rsidP="003F7949">
      <w:pPr>
        <w:tabs>
          <w:tab w:val="left" w:pos="0"/>
          <w:tab w:val="left" w:pos="680"/>
          <w:tab w:val="left" w:pos="1473"/>
          <w:tab w:val="left" w:pos="4320"/>
        </w:tabs>
        <w:spacing w:after="0" w:line="240" w:lineRule="auto"/>
        <w:jc w:val="both"/>
        <w:rPr>
          <w:rFonts w:cs="Arial"/>
          <w:i/>
          <w:lang w:eastAsia="es-ES"/>
        </w:rPr>
      </w:pPr>
    </w:p>
    <w:p w14:paraId="47867723" w14:textId="0F80711E" w:rsidR="0041456A" w:rsidRDefault="00456701" w:rsidP="00F61656">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Les persones interessades en el procediment de licitació també pod</w:t>
      </w:r>
      <w:r w:rsidR="00ED4ED1" w:rsidRPr="00F61656">
        <w:rPr>
          <w:rFonts w:cs="Arial"/>
          <w:lang w:eastAsia="es-ES"/>
        </w:rPr>
        <w:t>e</w:t>
      </w:r>
      <w:r w:rsidRPr="00F61656">
        <w:rPr>
          <w:rFonts w:cs="Arial"/>
          <w:lang w:eastAsia="es-ES"/>
        </w:rPr>
        <w:t xml:space="preserve">n dirigir-se a l’òrgan de contractació per sol·licitar </w:t>
      </w:r>
      <w:r w:rsidR="004B66D2" w:rsidRPr="00F61656">
        <w:rPr>
          <w:rFonts w:cs="Arial"/>
          <w:lang w:eastAsia="es-ES"/>
        </w:rPr>
        <w:t>aclariments del que estableixen els plecs o la resta de documentaci</w:t>
      </w:r>
      <w:r w:rsidR="00C967B1" w:rsidRPr="00F61656">
        <w:rPr>
          <w:rFonts w:cs="Arial"/>
          <w:lang w:eastAsia="es-ES"/>
        </w:rPr>
        <w:t>ó</w:t>
      </w:r>
      <w:r w:rsidR="00ED4ED1" w:rsidRPr="00F61656">
        <w:rPr>
          <w:rFonts w:cs="Arial"/>
          <w:lang w:eastAsia="es-ES"/>
        </w:rPr>
        <w:t xml:space="preserve">, a través de l’apartat de preguntes i respostes del tauler d’avisos de l’espai virtual de la licitació. Aquestes preguntes i respostes seran públiques i accessibles a través del tauler esmentat, </w:t>
      </w:r>
      <w:r w:rsidR="0041456A" w:rsidRPr="00F61656">
        <w:rPr>
          <w:rFonts w:cs="Arial"/>
          <w:lang w:eastAsia="es-ES"/>
        </w:rPr>
        <w:t>residenciat</w:t>
      </w:r>
      <w:r w:rsidR="00ED4ED1" w:rsidRPr="00F61656">
        <w:rPr>
          <w:rFonts w:cs="Arial"/>
          <w:lang w:eastAsia="es-ES"/>
        </w:rPr>
        <w:t xml:space="preserve"> en el perfil de contractant de l’òrgan </w:t>
      </w:r>
    </w:p>
    <w:p w14:paraId="4EA419AC" w14:textId="71B936C4" w:rsidR="00523007" w:rsidRDefault="000226A9" w:rsidP="00F61656">
      <w:pPr>
        <w:tabs>
          <w:tab w:val="left" w:pos="0"/>
          <w:tab w:val="left" w:pos="680"/>
          <w:tab w:val="left" w:pos="1473"/>
          <w:tab w:val="left" w:pos="4320"/>
        </w:tabs>
        <w:spacing w:after="0" w:line="240" w:lineRule="auto"/>
        <w:jc w:val="both"/>
        <w:rPr>
          <w:rFonts w:cs="Arial"/>
          <w:lang w:eastAsia="es-ES"/>
        </w:rPr>
      </w:pPr>
      <w:hyperlink r:id="rId14" w:history="1">
        <w:r w:rsidR="00523007" w:rsidRPr="003901B0">
          <w:rPr>
            <w:rStyle w:val="Enlla"/>
            <w:rFonts w:cs="Arial"/>
            <w:lang w:eastAsia="es-ES"/>
          </w:rPr>
          <w:t>https://contractaciopublica.cat/ca/perfils-contractant/detall/bnc?categoria=0</w:t>
        </w:r>
      </w:hyperlink>
    </w:p>
    <w:p w14:paraId="6D709C4C" w14:textId="77777777" w:rsidR="00523007" w:rsidRDefault="00523007" w:rsidP="00F61656">
      <w:pPr>
        <w:tabs>
          <w:tab w:val="left" w:pos="0"/>
          <w:tab w:val="left" w:pos="680"/>
          <w:tab w:val="left" w:pos="1473"/>
          <w:tab w:val="left" w:pos="4320"/>
        </w:tabs>
        <w:spacing w:after="0" w:line="240" w:lineRule="auto"/>
        <w:jc w:val="both"/>
        <w:rPr>
          <w:rFonts w:cs="Arial"/>
          <w:lang w:eastAsia="es-ES"/>
        </w:rPr>
      </w:pPr>
    </w:p>
    <w:p w14:paraId="0C956697" w14:textId="77777777" w:rsidR="00C65CCC" w:rsidRPr="00F61656" w:rsidRDefault="00C65CCC" w:rsidP="00F61656">
      <w:pPr>
        <w:tabs>
          <w:tab w:val="left" w:pos="0"/>
          <w:tab w:val="left" w:pos="680"/>
          <w:tab w:val="left" w:pos="1473"/>
          <w:tab w:val="left" w:pos="4320"/>
        </w:tabs>
        <w:spacing w:after="0" w:line="240" w:lineRule="auto"/>
        <w:jc w:val="both"/>
        <w:rPr>
          <w:rFonts w:cs="Arial"/>
          <w:i/>
          <w:lang w:eastAsia="es-ES"/>
        </w:rPr>
      </w:pPr>
    </w:p>
    <w:p w14:paraId="5A8D5F68" w14:textId="77777777"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871E4A" w:rsidRPr="00F61656">
        <w:rPr>
          <w:rFonts w:cs="Arial"/>
          <w:b/>
          <w:snapToGrid w:val="0"/>
          <w:lang w:eastAsia="es-ES"/>
        </w:rPr>
        <w:t>.</w:t>
      </w:r>
      <w:r w:rsidR="009B5C23">
        <w:rPr>
          <w:rFonts w:cs="Arial"/>
          <w:b/>
          <w:snapToGrid w:val="0"/>
          <w:lang w:eastAsia="es-ES"/>
        </w:rPr>
        <w:t>7</w:t>
      </w:r>
      <w:r w:rsidR="00871E4A"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w:t>
      </w:r>
      <w:r w:rsidR="00487863" w:rsidRPr="00F61656">
        <w:rPr>
          <w:rFonts w:cs="Arial"/>
          <w:snapToGrid w:val="0"/>
          <w:lang w:eastAsia="es-ES"/>
        </w:rPr>
        <w:t xml:space="preserve"> així com l’autorització a la mesa i a l’òrgan de contractació per consultar les dades que recullen el</w:t>
      </w:r>
      <w:r w:rsidR="001D4B47" w:rsidRPr="00F61656">
        <w:rPr>
          <w:rFonts w:cs="Arial"/>
          <w:snapToGrid w:val="0"/>
          <w:lang w:eastAsia="es-ES"/>
        </w:rPr>
        <w:t xml:space="preserve"> Registre Electrònic d’Empreses Licitadores de la Generalitat de Catalunya o el </w:t>
      </w:r>
      <w:r w:rsidR="00487863" w:rsidRPr="00F61656">
        <w:rPr>
          <w:rFonts w:cs="Arial"/>
          <w:snapToGrid w:val="0"/>
          <w:lang w:eastAsia="es-ES"/>
        </w:rPr>
        <w:t xml:space="preserve"> Registre oficial de licitadors i empreses classificades del sector públic</w:t>
      </w:r>
      <w:r w:rsidR="001D4B47" w:rsidRPr="00F61656">
        <w:rPr>
          <w:rFonts w:cs="Arial"/>
          <w:snapToGrid w:val="0"/>
          <w:lang w:eastAsia="es-ES"/>
        </w:rPr>
        <w:t xml:space="preserve">, </w:t>
      </w:r>
      <w:r w:rsidR="00487863" w:rsidRPr="00F61656">
        <w:rPr>
          <w:rFonts w:cs="Arial"/>
          <w:snapToGrid w:val="0"/>
          <w:lang w:eastAsia="es-ES"/>
        </w:rPr>
        <w:t xml:space="preserve"> o les llistes oficials d’operadors econòmics d’un Estat membre de la Unió Europea.</w:t>
      </w:r>
    </w:p>
    <w:p w14:paraId="7C920D97" w14:textId="77777777" w:rsidR="00487863" w:rsidRPr="00F61656" w:rsidRDefault="00487863" w:rsidP="00F61656">
      <w:pPr>
        <w:tabs>
          <w:tab w:val="left" w:pos="0"/>
          <w:tab w:val="left" w:pos="680"/>
          <w:tab w:val="left" w:pos="1473"/>
          <w:tab w:val="left" w:pos="4320"/>
        </w:tabs>
        <w:spacing w:after="0" w:line="240" w:lineRule="auto"/>
        <w:jc w:val="both"/>
        <w:rPr>
          <w:rFonts w:cs="Arial"/>
          <w:b/>
          <w:snapToGrid w:val="0"/>
          <w:lang w:eastAsia="es-ES"/>
        </w:rPr>
      </w:pPr>
    </w:p>
    <w:p w14:paraId="0A2060E1" w14:textId="77777777"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871E4A" w:rsidRPr="00F61656">
        <w:rPr>
          <w:rFonts w:cs="Arial"/>
          <w:b/>
          <w:snapToGrid w:val="0"/>
          <w:lang w:eastAsia="es-ES"/>
        </w:rPr>
        <w:t>.</w:t>
      </w:r>
      <w:r w:rsidR="009B5C23">
        <w:rPr>
          <w:rFonts w:cs="Arial"/>
          <w:b/>
          <w:snapToGrid w:val="0"/>
          <w:lang w:eastAsia="es-ES"/>
        </w:rPr>
        <w:t>8</w:t>
      </w:r>
      <w:r w:rsidR="00871E4A" w:rsidRPr="00F61656">
        <w:rPr>
          <w:rFonts w:cs="Arial"/>
          <w:snapToGrid w:val="0"/>
          <w:lang w:eastAsia="es-ES"/>
        </w:rPr>
        <w:t xml:space="preserve"> Cada empresa licitadora no pot presentar més d’una proposició. Tampoc pot subscriure cap proposta en </w:t>
      </w:r>
      <w:r w:rsidR="006374B4" w:rsidRPr="00F61656">
        <w:rPr>
          <w:rFonts w:cs="Arial"/>
          <w:snapToGrid w:val="0"/>
          <w:lang w:eastAsia="es-ES"/>
        </w:rPr>
        <w:t>UTE</w:t>
      </w:r>
      <w:r w:rsidR="00871E4A" w:rsidRPr="00F61656">
        <w:rPr>
          <w:rFonts w:cs="Arial"/>
          <w:snapToGrid w:val="0"/>
          <w:lang w:eastAsia="es-ES"/>
        </w:rPr>
        <w:t xml:space="preserve"> amb d’altres si ho ha fet individualment o figurar en més d’una unió temporal. L</w:t>
      </w:r>
      <w:r w:rsidR="00021C98" w:rsidRPr="00F61656">
        <w:rPr>
          <w:rFonts w:cs="Arial"/>
          <w:snapToGrid w:val="0"/>
          <w:lang w:eastAsia="es-ES"/>
        </w:rPr>
        <w:t>a infracció d’aquestes normes do</w:t>
      </w:r>
      <w:r w:rsidR="00871E4A" w:rsidRPr="00F61656">
        <w:rPr>
          <w:rFonts w:cs="Arial"/>
          <w:snapToGrid w:val="0"/>
          <w:lang w:eastAsia="es-ES"/>
        </w:rPr>
        <w:t xml:space="preserve">na lloc a </w:t>
      </w:r>
      <w:r w:rsidR="00F340E5" w:rsidRPr="00F61656">
        <w:rPr>
          <w:rFonts w:cs="Arial"/>
          <w:snapToGrid w:val="0"/>
          <w:lang w:eastAsia="es-ES"/>
        </w:rPr>
        <w:t>la no-admissió de cap de les propostes que hagi subscrit.</w:t>
      </w:r>
    </w:p>
    <w:p w14:paraId="17315781" w14:textId="77777777" w:rsidR="004A0DF1" w:rsidRPr="00F61656" w:rsidRDefault="004A0DF1" w:rsidP="00F61656">
      <w:pPr>
        <w:tabs>
          <w:tab w:val="left" w:pos="0"/>
          <w:tab w:val="left" w:pos="680"/>
          <w:tab w:val="left" w:pos="1473"/>
          <w:tab w:val="left" w:pos="4320"/>
        </w:tabs>
        <w:spacing w:after="0" w:line="240" w:lineRule="auto"/>
        <w:jc w:val="both"/>
        <w:rPr>
          <w:rFonts w:cs="Arial"/>
          <w:lang w:eastAsia="es-ES"/>
        </w:rPr>
      </w:pPr>
    </w:p>
    <w:p w14:paraId="5AF6B971" w14:textId="77777777" w:rsidR="00871E4A" w:rsidRPr="00F61656" w:rsidRDefault="005C6545" w:rsidP="00F61656">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10</w:t>
      </w:r>
      <w:r w:rsidR="00871E4A" w:rsidRPr="00F61656">
        <w:rPr>
          <w:rFonts w:cs="Arial"/>
          <w:b/>
          <w:snapToGrid w:val="0"/>
          <w:lang w:eastAsia="es-ES"/>
        </w:rPr>
        <w:t>.</w:t>
      </w:r>
      <w:r w:rsidR="00733E58">
        <w:rPr>
          <w:rFonts w:cs="Arial"/>
          <w:b/>
          <w:snapToGrid w:val="0"/>
          <w:lang w:eastAsia="es-ES"/>
        </w:rPr>
        <w:t>09</w:t>
      </w:r>
      <w:r w:rsidR="00AB33E6">
        <w:rPr>
          <w:rFonts w:cs="Arial"/>
          <w:b/>
          <w:snapToGrid w:val="0"/>
          <w:lang w:eastAsia="es-ES"/>
        </w:rPr>
        <w:t xml:space="preserve"> Contingut del sobre</w:t>
      </w:r>
    </w:p>
    <w:p w14:paraId="46350C20" w14:textId="77777777" w:rsidR="00D60D16" w:rsidRPr="00F61656" w:rsidRDefault="00D60D16" w:rsidP="00F61656">
      <w:pPr>
        <w:tabs>
          <w:tab w:val="left" w:pos="0"/>
          <w:tab w:val="left" w:pos="426"/>
          <w:tab w:val="left" w:pos="1473"/>
          <w:tab w:val="left" w:pos="4320"/>
        </w:tabs>
        <w:spacing w:after="0" w:line="240" w:lineRule="auto"/>
        <w:jc w:val="both"/>
        <w:rPr>
          <w:rFonts w:cs="Arial"/>
          <w:b/>
          <w:snapToGrid w:val="0"/>
          <w:u w:val="single"/>
          <w:lang w:eastAsia="es-ES"/>
        </w:rPr>
      </w:pPr>
    </w:p>
    <w:p w14:paraId="7C1F0CED" w14:textId="77777777" w:rsidR="005F1AE5" w:rsidRPr="00C64D32" w:rsidRDefault="00742FA5" w:rsidP="00F61656">
      <w:pPr>
        <w:tabs>
          <w:tab w:val="left" w:pos="0"/>
          <w:tab w:val="left" w:pos="426"/>
          <w:tab w:val="left" w:pos="1473"/>
          <w:tab w:val="left" w:pos="4320"/>
        </w:tabs>
        <w:spacing w:after="0" w:line="240" w:lineRule="auto"/>
        <w:jc w:val="both"/>
        <w:rPr>
          <w:rFonts w:cs="Arial"/>
          <w:b/>
          <w:snapToGrid w:val="0"/>
        </w:rPr>
      </w:pPr>
      <w:r w:rsidRPr="00C64D32">
        <w:rPr>
          <w:rFonts w:cs="Arial"/>
          <w:b/>
          <w:snapToGrid w:val="0"/>
          <w:lang w:eastAsia="es-ES"/>
        </w:rPr>
        <w:t>a)</w:t>
      </w:r>
      <w:r w:rsidRPr="00C64D32">
        <w:rPr>
          <w:rFonts w:cs="Arial"/>
          <w:b/>
          <w:snapToGrid w:val="0"/>
        </w:rPr>
        <w:t xml:space="preserve"> </w:t>
      </w:r>
      <w:r w:rsidR="00AB33E6">
        <w:rPr>
          <w:rFonts w:cs="Arial"/>
          <w:b/>
          <w:snapToGrid w:val="0"/>
        </w:rPr>
        <w:t xml:space="preserve">Declaració responsable </w:t>
      </w:r>
      <w:r w:rsidR="005F1AE5" w:rsidRPr="00C64D32">
        <w:rPr>
          <w:rFonts w:cs="Arial"/>
          <w:b/>
          <w:snapToGrid w:val="0"/>
        </w:rPr>
        <w:t xml:space="preserve"> </w:t>
      </w:r>
    </w:p>
    <w:p w14:paraId="4E3FD01D" w14:textId="77777777" w:rsidR="00D60D16" w:rsidRPr="00F61656" w:rsidRDefault="00D60D16" w:rsidP="00F61656">
      <w:pPr>
        <w:tabs>
          <w:tab w:val="left" w:pos="0"/>
          <w:tab w:val="left" w:pos="426"/>
          <w:tab w:val="left" w:pos="1473"/>
          <w:tab w:val="left" w:pos="4320"/>
        </w:tabs>
        <w:spacing w:after="0" w:line="240" w:lineRule="auto"/>
        <w:jc w:val="both"/>
        <w:rPr>
          <w:rFonts w:cs="Arial"/>
          <w:b/>
          <w:snapToGrid w:val="0"/>
          <w:u w:val="single"/>
        </w:rPr>
      </w:pPr>
    </w:p>
    <w:p w14:paraId="011FD7A8" w14:textId="77777777" w:rsidR="00151F36" w:rsidRDefault="00972437" w:rsidP="00151F3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empres</w:t>
      </w:r>
      <w:r w:rsidR="002D3502" w:rsidRPr="00F61656">
        <w:rPr>
          <w:rFonts w:cs="Arial"/>
          <w:snapToGrid w:val="0"/>
          <w:lang w:eastAsia="es-ES"/>
        </w:rPr>
        <w:t>es licitadores han d</w:t>
      </w:r>
      <w:r w:rsidR="002E04E0" w:rsidRPr="00F61656">
        <w:rPr>
          <w:rFonts w:cs="Arial"/>
          <w:snapToGrid w:val="0"/>
          <w:lang w:eastAsia="es-ES"/>
        </w:rPr>
        <w:t xml:space="preserve">e presentar </w:t>
      </w:r>
      <w:r w:rsidR="00151F36">
        <w:rPr>
          <w:rFonts w:cs="Arial"/>
          <w:snapToGrid w:val="0"/>
          <w:lang w:eastAsia="es-ES"/>
        </w:rPr>
        <w:t xml:space="preserve">una </w:t>
      </w:r>
      <w:r w:rsidR="00151F36" w:rsidRPr="000D6D59">
        <w:rPr>
          <w:rFonts w:cs="Arial"/>
          <w:b/>
          <w:snapToGrid w:val="0"/>
          <w:u w:val="single"/>
          <w:lang w:eastAsia="es-ES"/>
        </w:rPr>
        <w:t>declaració responsable</w:t>
      </w:r>
      <w:r w:rsidR="00151F36">
        <w:rPr>
          <w:rFonts w:cs="Arial"/>
          <w:snapToGrid w:val="0"/>
          <w:lang w:eastAsia="es-ES"/>
        </w:rPr>
        <w:t xml:space="preserve"> del signant de l’oferta respecte a ostentar la representació de la societat que presenta l’oferta de tenir les autoritzacions necessàries per exercir l’activitat i de no estar incurs en prohibició de </w:t>
      </w:r>
      <w:r w:rsidR="00151F36">
        <w:rPr>
          <w:rFonts w:cs="Arial"/>
          <w:snapToGrid w:val="0"/>
          <w:lang w:eastAsia="es-ES"/>
        </w:rPr>
        <w:lastRenderedPageBreak/>
        <w:t>contractar. Addicionalment, en cas que l’empresa fos estrangera, la declaració responsable inclourà la</w:t>
      </w:r>
      <w:r w:rsidR="00151F36" w:rsidRPr="00F61656">
        <w:rPr>
          <w:rFonts w:cs="Arial"/>
          <w:snapToGrid w:val="0"/>
          <w:lang w:eastAsia="es-ES"/>
        </w:rPr>
        <w:t xml:space="preserve"> submissió als jutjats i tribunals espanyols de qualsevol ordre per a totes les incidències que puguin sorgir del contracte, amb renúncia expressa al seu fur propi. </w:t>
      </w:r>
    </w:p>
    <w:p w14:paraId="3DA109D2" w14:textId="77777777" w:rsidR="000D6D59" w:rsidRDefault="000D6D59" w:rsidP="00151F36">
      <w:pPr>
        <w:tabs>
          <w:tab w:val="left" w:pos="0"/>
          <w:tab w:val="left" w:pos="680"/>
          <w:tab w:val="left" w:pos="1473"/>
          <w:tab w:val="left" w:pos="4320"/>
        </w:tabs>
        <w:spacing w:after="0" w:line="240" w:lineRule="auto"/>
        <w:jc w:val="both"/>
        <w:rPr>
          <w:rFonts w:cs="Arial"/>
          <w:snapToGrid w:val="0"/>
          <w:lang w:eastAsia="es-ES"/>
        </w:rPr>
      </w:pPr>
    </w:p>
    <w:p w14:paraId="66028332" w14:textId="77777777" w:rsidR="000D6D59" w:rsidRDefault="000D6D59" w:rsidP="00151F36">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En cas</w:t>
      </w:r>
      <w:r w:rsidR="004E018D">
        <w:rPr>
          <w:rFonts w:cs="Arial"/>
          <w:snapToGrid w:val="0"/>
          <w:lang w:eastAsia="es-ES"/>
        </w:rPr>
        <w:t xml:space="preserve"> </w:t>
      </w:r>
      <w:r>
        <w:rPr>
          <w:rFonts w:cs="Arial"/>
          <w:snapToGrid w:val="0"/>
          <w:lang w:eastAsia="es-ES"/>
        </w:rPr>
        <w:t>que l’oferta es presenti per una unió temporal d’empreses s’haurà d’acompanyar l’oferta el compromís de constitució de la unió.</w:t>
      </w:r>
    </w:p>
    <w:p w14:paraId="09700C87" w14:textId="77777777" w:rsidR="00475B17" w:rsidRPr="00F61656" w:rsidRDefault="00475B17" w:rsidP="00F61656">
      <w:pPr>
        <w:tabs>
          <w:tab w:val="left" w:pos="0"/>
          <w:tab w:val="left" w:pos="426"/>
          <w:tab w:val="left" w:pos="1473"/>
          <w:tab w:val="left" w:pos="4320"/>
        </w:tabs>
        <w:spacing w:after="0" w:line="240" w:lineRule="auto"/>
        <w:jc w:val="both"/>
        <w:rPr>
          <w:rFonts w:cs="Arial"/>
          <w:i/>
          <w:snapToGrid w:val="0"/>
          <w:lang w:eastAsia="es-ES"/>
        </w:rPr>
      </w:pPr>
    </w:p>
    <w:p w14:paraId="2A9D5815" w14:textId="77777777" w:rsidR="00DF4A02" w:rsidRDefault="00F836F7" w:rsidP="00F61656">
      <w:pPr>
        <w:tabs>
          <w:tab w:val="left" w:pos="0"/>
          <w:tab w:val="left" w:pos="680"/>
          <w:tab w:val="left" w:pos="1473"/>
          <w:tab w:val="left" w:pos="4320"/>
        </w:tabs>
        <w:spacing w:after="0" w:line="240" w:lineRule="auto"/>
        <w:jc w:val="both"/>
        <w:rPr>
          <w:rFonts w:cs="Arial"/>
          <w:snapToGrid w:val="0"/>
          <w:lang w:eastAsia="es-ES"/>
        </w:rPr>
      </w:pPr>
      <w:r w:rsidRPr="008D24D9">
        <w:rPr>
          <w:rFonts w:cs="Arial"/>
          <w:snapToGrid w:val="0"/>
          <w:lang w:eastAsia="es-ES"/>
        </w:rPr>
        <w:t xml:space="preserve">D’acord amb l’article 71.1, lletra d) de la LCSP, l’acreditació del compliment de la quota de reserva de llocs de treball i de l’obligació de disposar d’un pla d’igualtat s’ha de fer </w:t>
      </w:r>
      <w:r w:rsidR="000D6D59">
        <w:rPr>
          <w:rFonts w:cs="Arial"/>
          <w:snapToGrid w:val="0"/>
          <w:lang w:eastAsia="es-ES"/>
        </w:rPr>
        <w:t xml:space="preserve">constar </w:t>
      </w:r>
      <w:r w:rsidRPr="008D24D9">
        <w:rPr>
          <w:rFonts w:cs="Arial"/>
          <w:snapToGrid w:val="0"/>
          <w:lang w:eastAsia="es-ES"/>
        </w:rPr>
        <w:t xml:space="preserve">mitjançant </w:t>
      </w:r>
      <w:r w:rsidR="00D77D82">
        <w:rPr>
          <w:rFonts w:cs="Arial"/>
          <w:snapToGrid w:val="0"/>
          <w:lang w:eastAsia="es-ES"/>
        </w:rPr>
        <w:t>l’esmentada declaració.</w:t>
      </w:r>
    </w:p>
    <w:p w14:paraId="7148EA94" w14:textId="77777777" w:rsidR="00D77D82" w:rsidRDefault="00D77D82" w:rsidP="00F61656">
      <w:pPr>
        <w:tabs>
          <w:tab w:val="left" w:pos="0"/>
          <w:tab w:val="left" w:pos="680"/>
          <w:tab w:val="left" w:pos="1473"/>
          <w:tab w:val="left" w:pos="4320"/>
        </w:tabs>
        <w:spacing w:after="0" w:line="240" w:lineRule="auto"/>
        <w:jc w:val="both"/>
        <w:rPr>
          <w:rFonts w:cs="Arial"/>
          <w:snapToGrid w:val="0"/>
          <w:lang w:eastAsia="es-ES"/>
        </w:rPr>
      </w:pPr>
    </w:p>
    <w:p w14:paraId="155C1E83" w14:textId="77777777" w:rsidR="007C1D4B" w:rsidRDefault="007C1D4B" w:rsidP="007C1D4B">
      <w:pPr>
        <w:tabs>
          <w:tab w:val="left" w:pos="0"/>
          <w:tab w:val="left" w:pos="426"/>
          <w:tab w:val="left" w:pos="1473"/>
          <w:tab w:val="left" w:pos="4320"/>
        </w:tabs>
        <w:spacing w:after="0" w:line="240" w:lineRule="auto"/>
        <w:jc w:val="both"/>
        <w:rPr>
          <w:rFonts w:cs="Arial"/>
          <w:snapToGrid w:val="0"/>
        </w:rPr>
      </w:pPr>
      <w:r w:rsidRPr="00F61656">
        <w:rPr>
          <w:rFonts w:cs="Arial"/>
          <w:snapToGrid w:val="0"/>
          <w:lang w:eastAsia="es-ES"/>
        </w:rPr>
        <w:t>Així mateix, s’ha</w:t>
      </w:r>
      <w:r w:rsidRPr="00F61656">
        <w:rPr>
          <w:rFonts w:cs="Arial"/>
          <w:snapToGrid w:val="0"/>
        </w:rPr>
        <w:t xml:space="preserve">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w:t>
      </w:r>
      <w:r w:rsidRPr="004E018D">
        <w:rPr>
          <w:rFonts w:cs="Arial"/>
          <w:snapToGrid w:val="0"/>
        </w:rPr>
        <w:t xml:space="preserve">electrònic i telèfons mòbils on rebre els avisos de les posades a disposició. </w:t>
      </w:r>
    </w:p>
    <w:p w14:paraId="0A0B4D0D" w14:textId="77777777" w:rsidR="009159B6" w:rsidRDefault="009159B6" w:rsidP="0063030E">
      <w:pPr>
        <w:spacing w:after="0" w:line="240" w:lineRule="auto"/>
        <w:jc w:val="both"/>
        <w:rPr>
          <w:rFonts w:cs="Arial"/>
          <w:snapToGrid w:val="0"/>
          <w:lang w:eastAsia="es-ES"/>
        </w:rPr>
      </w:pPr>
    </w:p>
    <w:p w14:paraId="6E97ADCF" w14:textId="63F8020C" w:rsidR="009159B6" w:rsidRPr="009159B6" w:rsidRDefault="009159B6" w:rsidP="0063030E">
      <w:pPr>
        <w:spacing w:after="0" w:line="240" w:lineRule="auto"/>
        <w:jc w:val="both"/>
        <w:rPr>
          <w:rFonts w:cs="Arial"/>
          <w:snapToGrid w:val="0"/>
          <w:lang w:eastAsia="es-ES"/>
        </w:rPr>
      </w:pPr>
      <w:r>
        <w:rPr>
          <w:rFonts w:cs="Arial"/>
          <w:snapToGrid w:val="0"/>
          <w:lang w:eastAsia="es-ES"/>
        </w:rPr>
        <w:t xml:space="preserve">En aplicació de l’establert en l’informe de la Junta Consultiva de Contractació Administrativa de la Generalitat de Catalunya 12/2019, de 28 de novembre, al tractar-se d’un procediment obert simplificat de tramitació abreujada, regulat a l’article 159.6 de la LCSP, </w:t>
      </w:r>
      <w:r w:rsidRPr="009159B6">
        <w:rPr>
          <w:rFonts w:cs="Arial"/>
          <w:b/>
          <w:snapToGrid w:val="0"/>
          <w:lang w:eastAsia="es-ES"/>
        </w:rPr>
        <w:t>no resulta exigible la inscripció en</w:t>
      </w:r>
      <w:r>
        <w:rPr>
          <w:rFonts w:cs="Arial"/>
          <w:snapToGrid w:val="0"/>
          <w:lang w:eastAsia="es-ES"/>
        </w:rPr>
        <w:t xml:space="preserve"> </w:t>
      </w:r>
      <w:r w:rsidRPr="0063030E">
        <w:rPr>
          <w:rFonts w:cs="Arial"/>
          <w:snapToGrid w:val="0"/>
          <w:lang w:eastAsia="es-ES"/>
        </w:rPr>
        <w:t xml:space="preserve">el Registre Oficial de Licitadors i Empreses </w:t>
      </w:r>
      <w:r w:rsidR="00BB732E" w:rsidRPr="0063030E">
        <w:rPr>
          <w:rFonts w:cs="Arial"/>
          <w:snapToGrid w:val="0"/>
          <w:lang w:eastAsia="es-ES"/>
        </w:rPr>
        <w:t>Classificades</w:t>
      </w:r>
      <w:r w:rsidRPr="0063030E">
        <w:rPr>
          <w:rFonts w:cs="Arial"/>
          <w:snapToGrid w:val="0"/>
          <w:lang w:eastAsia="es-ES"/>
        </w:rPr>
        <w:t xml:space="preserve"> del Sector Públic (</w:t>
      </w:r>
      <w:r w:rsidRPr="009159B6">
        <w:rPr>
          <w:rFonts w:cs="Arial"/>
          <w:b/>
          <w:snapToGrid w:val="0"/>
          <w:lang w:eastAsia="es-ES"/>
        </w:rPr>
        <w:t>ROLECE)</w:t>
      </w:r>
      <w:r w:rsidRPr="0063030E">
        <w:rPr>
          <w:rFonts w:cs="Arial"/>
          <w:snapToGrid w:val="0"/>
          <w:lang w:eastAsia="es-ES"/>
        </w:rPr>
        <w:t xml:space="preserve"> o en el Registre Electrònic d’Empreses Licitadores de la Generalitat de Catalunya </w:t>
      </w:r>
      <w:r w:rsidRPr="009159B6">
        <w:rPr>
          <w:rFonts w:cs="Arial"/>
          <w:b/>
          <w:snapToGrid w:val="0"/>
          <w:lang w:eastAsia="es-ES"/>
        </w:rPr>
        <w:t>(RELI)</w:t>
      </w:r>
      <w:r>
        <w:rPr>
          <w:rFonts w:cs="Arial"/>
          <w:snapToGrid w:val="0"/>
          <w:lang w:eastAsia="es-ES"/>
        </w:rPr>
        <w:t xml:space="preserve"> com a requisit de participació.</w:t>
      </w:r>
    </w:p>
    <w:p w14:paraId="4BF3BFFB" w14:textId="77777777" w:rsidR="0063030E" w:rsidRDefault="0063030E" w:rsidP="007C1D4B">
      <w:pPr>
        <w:tabs>
          <w:tab w:val="left" w:pos="0"/>
          <w:tab w:val="left" w:pos="426"/>
          <w:tab w:val="left" w:pos="1473"/>
          <w:tab w:val="left" w:pos="4320"/>
        </w:tabs>
        <w:spacing w:after="0" w:line="240" w:lineRule="auto"/>
        <w:jc w:val="both"/>
        <w:rPr>
          <w:rFonts w:cs="Arial"/>
          <w:snapToGrid w:val="0"/>
        </w:rPr>
      </w:pPr>
    </w:p>
    <w:p w14:paraId="6118DBAB" w14:textId="77777777" w:rsidR="00E81DE3" w:rsidRPr="004A0DF1" w:rsidRDefault="00E81DE3" w:rsidP="00E81DE3">
      <w:pPr>
        <w:tabs>
          <w:tab w:val="left" w:pos="0"/>
          <w:tab w:val="left" w:pos="426"/>
          <w:tab w:val="left" w:pos="1473"/>
          <w:tab w:val="left" w:pos="4320"/>
        </w:tabs>
        <w:spacing w:after="0" w:line="240" w:lineRule="auto"/>
        <w:jc w:val="both"/>
        <w:rPr>
          <w:rFonts w:cs="Arial"/>
          <w:snapToGrid w:val="0"/>
          <w:lang w:eastAsia="es-ES"/>
        </w:rPr>
      </w:pPr>
      <w:r w:rsidRPr="004A0DF1">
        <w:rPr>
          <w:rFonts w:cs="Arial"/>
          <w:snapToGrid w:val="0"/>
          <w:lang w:eastAsia="es-ES"/>
        </w:rPr>
        <w:t xml:space="preserve">S’aporta un model de declaració a aquest plec com a </w:t>
      </w:r>
      <w:r w:rsidR="00D336BF">
        <w:rPr>
          <w:rFonts w:cs="Arial"/>
          <w:b/>
          <w:snapToGrid w:val="0"/>
          <w:lang w:eastAsia="es-ES"/>
        </w:rPr>
        <w:t>annex núm. 2</w:t>
      </w:r>
    </w:p>
    <w:p w14:paraId="11B02702" w14:textId="77777777" w:rsidR="007C1D4B" w:rsidRPr="004E018D" w:rsidRDefault="007C1D4B" w:rsidP="00F61656">
      <w:pPr>
        <w:tabs>
          <w:tab w:val="left" w:pos="0"/>
          <w:tab w:val="left" w:pos="680"/>
          <w:tab w:val="left" w:pos="1473"/>
          <w:tab w:val="left" w:pos="4320"/>
        </w:tabs>
        <w:spacing w:after="0" w:line="240" w:lineRule="auto"/>
        <w:jc w:val="both"/>
        <w:rPr>
          <w:rFonts w:cs="Arial"/>
          <w:b/>
          <w:snapToGrid w:val="0"/>
          <w:lang w:eastAsia="es-ES"/>
        </w:rPr>
      </w:pPr>
    </w:p>
    <w:p w14:paraId="2DD5432E" w14:textId="77777777" w:rsidR="001F164D" w:rsidRDefault="00D77D82" w:rsidP="00D77D82">
      <w:pPr>
        <w:tabs>
          <w:tab w:val="left" w:pos="0"/>
          <w:tab w:val="left" w:pos="680"/>
          <w:tab w:val="left" w:pos="1473"/>
          <w:tab w:val="left" w:pos="4320"/>
        </w:tabs>
        <w:spacing w:after="0" w:line="240" w:lineRule="auto"/>
        <w:jc w:val="both"/>
        <w:rPr>
          <w:rFonts w:cs="Arial"/>
          <w:b/>
          <w:snapToGrid w:val="0"/>
          <w:lang w:eastAsia="es-ES"/>
        </w:rPr>
      </w:pPr>
      <w:r w:rsidRPr="004E018D">
        <w:rPr>
          <w:rFonts w:cs="Arial"/>
          <w:b/>
          <w:snapToGrid w:val="0"/>
          <w:lang w:eastAsia="es-ES"/>
        </w:rPr>
        <w:t xml:space="preserve">b) </w:t>
      </w:r>
      <w:r w:rsidR="000D6D59" w:rsidRPr="004E018D">
        <w:rPr>
          <w:rFonts w:cs="Arial"/>
          <w:b/>
          <w:snapToGrid w:val="0"/>
          <w:lang w:eastAsia="es-ES"/>
        </w:rPr>
        <w:t>Proposta</w:t>
      </w:r>
      <w:r w:rsidR="00EC16DD">
        <w:rPr>
          <w:rFonts w:cs="Arial"/>
          <w:b/>
          <w:snapToGrid w:val="0"/>
          <w:lang w:eastAsia="es-ES"/>
        </w:rPr>
        <w:t xml:space="preserve"> </w:t>
      </w:r>
    </w:p>
    <w:p w14:paraId="697F122D" w14:textId="77777777" w:rsidR="001F164D" w:rsidRPr="00490CB2" w:rsidRDefault="001F164D" w:rsidP="00D77D82">
      <w:pPr>
        <w:tabs>
          <w:tab w:val="left" w:pos="0"/>
          <w:tab w:val="left" w:pos="680"/>
          <w:tab w:val="left" w:pos="1473"/>
          <w:tab w:val="left" w:pos="4320"/>
        </w:tabs>
        <w:spacing w:after="0" w:line="240" w:lineRule="auto"/>
        <w:jc w:val="both"/>
        <w:rPr>
          <w:rFonts w:cs="Arial"/>
          <w:b/>
          <w:snapToGrid w:val="0"/>
          <w:lang w:eastAsia="es-ES"/>
        </w:rPr>
      </w:pPr>
    </w:p>
    <w:p w14:paraId="4AE939B7" w14:textId="77777777" w:rsidR="00490CB2" w:rsidRDefault="004E018D" w:rsidP="00E86C1B">
      <w:pPr>
        <w:pStyle w:val="Pargrafdellista"/>
        <w:numPr>
          <w:ilvl w:val="0"/>
          <w:numId w:val="6"/>
        </w:numPr>
        <w:tabs>
          <w:tab w:val="left" w:pos="0"/>
          <w:tab w:val="left" w:pos="680"/>
          <w:tab w:val="left" w:pos="1473"/>
          <w:tab w:val="left" w:pos="4320"/>
        </w:tabs>
        <w:jc w:val="both"/>
        <w:rPr>
          <w:rFonts w:ascii="Arial" w:hAnsi="Arial" w:cs="Arial"/>
          <w:b/>
          <w:snapToGrid w:val="0"/>
          <w:sz w:val="22"/>
          <w:szCs w:val="22"/>
        </w:rPr>
      </w:pPr>
      <w:r w:rsidRPr="00490CB2">
        <w:rPr>
          <w:rFonts w:ascii="Arial" w:hAnsi="Arial" w:cs="Arial"/>
          <w:snapToGrid w:val="0"/>
          <w:sz w:val="22"/>
          <w:szCs w:val="22"/>
        </w:rPr>
        <w:t>S’inclourà tota la documentació que doni resposta als criteris d’adjudicació quantificables mitjançat la mera aplicació de les fórmules establertes</w:t>
      </w:r>
      <w:r w:rsidR="006B562F" w:rsidRPr="00490CB2">
        <w:rPr>
          <w:rFonts w:ascii="Arial" w:hAnsi="Arial" w:cs="Arial"/>
          <w:snapToGrid w:val="0"/>
          <w:sz w:val="22"/>
          <w:szCs w:val="22"/>
        </w:rPr>
        <w:t xml:space="preserve"> en </w:t>
      </w:r>
      <w:r w:rsidR="006B562F" w:rsidRPr="00490CB2">
        <w:rPr>
          <w:rFonts w:ascii="Arial" w:hAnsi="Arial" w:cs="Arial"/>
          <w:b/>
          <w:snapToGrid w:val="0"/>
          <w:sz w:val="22"/>
          <w:szCs w:val="22"/>
        </w:rPr>
        <w:t>l’apartat G</w:t>
      </w:r>
      <w:r w:rsidR="003F7979">
        <w:rPr>
          <w:rFonts w:ascii="Arial" w:hAnsi="Arial" w:cs="Arial"/>
          <w:b/>
          <w:snapToGrid w:val="0"/>
          <w:sz w:val="22"/>
          <w:szCs w:val="22"/>
        </w:rPr>
        <w:t xml:space="preserve">.1 </w:t>
      </w:r>
      <w:r w:rsidR="006B562F" w:rsidRPr="00490CB2">
        <w:rPr>
          <w:rFonts w:ascii="Arial" w:hAnsi="Arial" w:cs="Arial"/>
          <w:b/>
          <w:snapToGrid w:val="0"/>
          <w:sz w:val="22"/>
          <w:szCs w:val="22"/>
        </w:rPr>
        <w:t>del quadre de característiques</w:t>
      </w:r>
      <w:r w:rsidR="00490CB2">
        <w:rPr>
          <w:rFonts w:ascii="Arial" w:hAnsi="Arial" w:cs="Arial"/>
          <w:b/>
          <w:snapToGrid w:val="0"/>
          <w:sz w:val="22"/>
          <w:szCs w:val="22"/>
        </w:rPr>
        <w:t>.</w:t>
      </w:r>
    </w:p>
    <w:p w14:paraId="7057F480" w14:textId="77777777" w:rsidR="00490CB2" w:rsidRPr="00490CB2" w:rsidRDefault="00490CB2" w:rsidP="00490CB2">
      <w:pPr>
        <w:pStyle w:val="Pargrafdellista"/>
        <w:tabs>
          <w:tab w:val="left" w:pos="0"/>
          <w:tab w:val="left" w:pos="680"/>
          <w:tab w:val="left" w:pos="1473"/>
          <w:tab w:val="left" w:pos="4320"/>
        </w:tabs>
        <w:ind w:left="360"/>
        <w:jc w:val="both"/>
        <w:rPr>
          <w:rFonts w:ascii="Arial" w:hAnsi="Arial" w:cs="Arial"/>
          <w:b/>
          <w:snapToGrid w:val="0"/>
          <w:sz w:val="22"/>
          <w:szCs w:val="22"/>
        </w:rPr>
      </w:pPr>
    </w:p>
    <w:p w14:paraId="794BB63A" w14:textId="77777777" w:rsidR="006B562F" w:rsidRPr="00490CB2" w:rsidRDefault="006B562F" w:rsidP="00E86C1B">
      <w:pPr>
        <w:pStyle w:val="Pargrafdellista"/>
        <w:numPr>
          <w:ilvl w:val="0"/>
          <w:numId w:val="6"/>
        </w:numPr>
        <w:tabs>
          <w:tab w:val="left" w:pos="0"/>
          <w:tab w:val="left" w:pos="680"/>
          <w:tab w:val="left" w:pos="1473"/>
          <w:tab w:val="left" w:pos="4320"/>
        </w:tabs>
        <w:jc w:val="both"/>
        <w:rPr>
          <w:rFonts w:ascii="Arial" w:hAnsi="Arial" w:cs="Arial"/>
          <w:b/>
          <w:snapToGrid w:val="0"/>
          <w:sz w:val="22"/>
          <w:szCs w:val="22"/>
        </w:rPr>
      </w:pPr>
      <w:r w:rsidRPr="00490CB2">
        <w:rPr>
          <w:rFonts w:ascii="Arial" w:hAnsi="Arial" w:cs="Arial"/>
          <w:sz w:val="22"/>
          <w:szCs w:val="22"/>
        </w:rPr>
        <w:t xml:space="preserve">La proposició econòmica s’ha de formular, si escau, conforme al model que s’adjunta com a </w:t>
      </w:r>
      <w:r w:rsidRPr="00490CB2">
        <w:rPr>
          <w:rFonts w:ascii="Arial" w:hAnsi="Arial" w:cs="Arial"/>
          <w:b/>
          <w:sz w:val="22"/>
          <w:szCs w:val="22"/>
        </w:rPr>
        <w:t>annex 1</w:t>
      </w:r>
      <w:r w:rsidRPr="00490CB2">
        <w:rPr>
          <w:rFonts w:ascii="Arial" w:hAnsi="Arial" w:cs="Arial"/>
          <w:sz w:val="22"/>
          <w:szCs w:val="22"/>
        </w:rPr>
        <w:t xml:space="preserve"> a aquest plec i les proposicions corresponents a altres criteris d’adjudicació, si s’escau, als continguts assenyalats en les plantilles i annexos d’aquest plec corresponents.</w:t>
      </w:r>
    </w:p>
    <w:p w14:paraId="689AC647" w14:textId="77777777" w:rsidR="006B562F" w:rsidRPr="00490CB2" w:rsidRDefault="006B562F" w:rsidP="006B562F">
      <w:pPr>
        <w:spacing w:after="0" w:line="240" w:lineRule="auto"/>
        <w:jc w:val="both"/>
        <w:rPr>
          <w:rFonts w:cs="Arial"/>
          <w:i/>
          <w:color w:val="FF0000"/>
          <w:lang w:eastAsia="es-ES"/>
        </w:rPr>
      </w:pPr>
    </w:p>
    <w:p w14:paraId="14B591B3" w14:textId="77777777" w:rsidR="006B562F" w:rsidRPr="00490CB2" w:rsidRDefault="006B562F" w:rsidP="00490CB2">
      <w:pPr>
        <w:spacing w:after="0" w:line="240" w:lineRule="auto"/>
        <w:ind w:left="360"/>
        <w:jc w:val="both"/>
        <w:rPr>
          <w:rFonts w:cs="Arial"/>
          <w:lang w:eastAsia="es-ES"/>
        </w:rPr>
      </w:pPr>
      <w:r w:rsidRPr="00490CB2">
        <w:rPr>
          <w:rFonts w:cs="Arial"/>
          <w:lang w:eastAsia="es-ES"/>
        </w:rPr>
        <w:t xml:space="preserve">No s’acceptaran les proposicions econòmiques que tinguin omissions, errades o esmenes que no permetin conèixer clarament allò que es considera fonamental per valorar-les. </w:t>
      </w:r>
    </w:p>
    <w:p w14:paraId="14A335D4" w14:textId="77777777" w:rsidR="006B562F" w:rsidRDefault="006B562F" w:rsidP="00490CB2">
      <w:pPr>
        <w:tabs>
          <w:tab w:val="left" w:pos="0"/>
          <w:tab w:val="left" w:pos="680"/>
          <w:tab w:val="left" w:pos="1473"/>
          <w:tab w:val="left" w:pos="4320"/>
        </w:tabs>
        <w:spacing w:after="0" w:line="240" w:lineRule="auto"/>
        <w:ind w:left="360"/>
        <w:jc w:val="both"/>
        <w:rPr>
          <w:rFonts w:cs="Arial"/>
          <w:b/>
          <w:snapToGrid w:val="0"/>
          <w:lang w:eastAsia="es-ES"/>
        </w:rPr>
      </w:pPr>
    </w:p>
    <w:p w14:paraId="5454C986" w14:textId="77777777" w:rsidR="00871E4A" w:rsidRPr="00F61656" w:rsidRDefault="00590F88" w:rsidP="00490CB2">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w:t>
      </w:r>
      <w:r w:rsidR="007B45D6" w:rsidRPr="00F61656">
        <w:rPr>
          <w:rFonts w:cs="Arial"/>
          <w:lang w:eastAsia="es-ES"/>
        </w:rPr>
        <w:t>í</w:t>
      </w:r>
      <w:r w:rsidRPr="00F61656">
        <w:rPr>
          <w:rFonts w:cs="Arial"/>
          <w:lang w:eastAsia="es-ES"/>
        </w:rPr>
        <w:t xml:space="preserve">s de constituir-se en UTE si resulten adjudicatàries, s’han de signar pels representants de totes les empreses que la composen. La persona </w:t>
      </w:r>
      <w:r w:rsidR="007B45D6" w:rsidRPr="00F61656">
        <w:rPr>
          <w:rFonts w:cs="Arial"/>
          <w:lang w:eastAsia="es-ES"/>
        </w:rPr>
        <w:t xml:space="preserve">o les persones </w:t>
      </w:r>
      <w:r w:rsidRPr="00F61656">
        <w:rPr>
          <w:rFonts w:cs="Arial"/>
          <w:lang w:eastAsia="es-ES"/>
        </w:rPr>
        <w:t>que signi</w:t>
      </w:r>
      <w:r w:rsidR="007B45D6" w:rsidRPr="00F61656">
        <w:rPr>
          <w:rFonts w:cs="Arial"/>
          <w:lang w:eastAsia="es-ES"/>
        </w:rPr>
        <w:t>n</w:t>
      </w:r>
      <w:r w:rsidRPr="00F61656">
        <w:rPr>
          <w:rFonts w:cs="Arial"/>
          <w:lang w:eastAsia="es-ES"/>
        </w:rPr>
        <w:t xml:space="preserve"> l’oferta </w:t>
      </w:r>
      <w:r w:rsidR="007B45D6" w:rsidRPr="00F61656">
        <w:rPr>
          <w:rFonts w:cs="Arial"/>
          <w:lang w:eastAsia="es-ES"/>
        </w:rPr>
        <w:t xml:space="preserve">ha o </w:t>
      </w:r>
      <w:r w:rsidRPr="00F61656">
        <w:rPr>
          <w:rFonts w:cs="Arial"/>
          <w:lang w:eastAsia="es-ES"/>
        </w:rPr>
        <w:t>ha</w:t>
      </w:r>
      <w:r w:rsidR="007B45D6" w:rsidRPr="00F61656">
        <w:rPr>
          <w:rFonts w:cs="Arial"/>
          <w:lang w:eastAsia="es-ES"/>
        </w:rPr>
        <w:t>n</w:t>
      </w:r>
      <w:r w:rsidRPr="00F61656">
        <w:rPr>
          <w:rFonts w:cs="Arial"/>
          <w:lang w:eastAsia="es-ES"/>
        </w:rPr>
        <w:t xml:space="preserve"> de ser la persona o una de les persones signants del DEUC.</w:t>
      </w:r>
    </w:p>
    <w:p w14:paraId="53C40CC5" w14:textId="77777777" w:rsidR="00CA4923" w:rsidRPr="00490CB2" w:rsidRDefault="00CA4923" w:rsidP="00F61656">
      <w:pPr>
        <w:spacing w:after="0" w:line="240" w:lineRule="auto"/>
        <w:jc w:val="both"/>
        <w:rPr>
          <w:rFonts w:cs="Arial"/>
          <w:lang w:eastAsia="es-ES"/>
        </w:rPr>
      </w:pPr>
    </w:p>
    <w:p w14:paraId="232ABB68" w14:textId="77777777" w:rsidR="001F5B8D" w:rsidRPr="00490CB2" w:rsidRDefault="001F5B8D" w:rsidP="00E86C1B">
      <w:pPr>
        <w:pStyle w:val="Pargrafdellista"/>
        <w:numPr>
          <w:ilvl w:val="0"/>
          <w:numId w:val="6"/>
        </w:numPr>
        <w:jc w:val="both"/>
        <w:rPr>
          <w:rFonts w:ascii="Arial" w:hAnsi="Arial" w:cs="Arial"/>
          <w:sz w:val="22"/>
          <w:szCs w:val="22"/>
        </w:rPr>
      </w:pPr>
      <w:r w:rsidRPr="00490CB2">
        <w:rPr>
          <w:rFonts w:ascii="Arial" w:hAnsi="Arial" w:cs="Arial"/>
          <w:sz w:val="22"/>
          <w:szCs w:val="22"/>
        </w:rPr>
        <w:lastRenderedPageBreak/>
        <w:t>Els documents i les dades presentades per les empreses licitadores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w:t>
      </w:r>
      <w:r w:rsidR="000E26F9" w:rsidRPr="00490CB2">
        <w:rPr>
          <w:rFonts w:ascii="Arial" w:hAnsi="Arial" w:cs="Arial"/>
          <w:sz w:val="22"/>
          <w:szCs w:val="22"/>
        </w:rPr>
        <w:t xml:space="preserve">. Així mateix, el caràcter confidencial afecta a qualsevol altres informacions amb un contingut que es pugui utilitzar per falsejar la competència, ja sigui en aquest procediment de licitació o en altres de </w:t>
      </w:r>
      <w:r w:rsidR="006F245C" w:rsidRPr="00490CB2">
        <w:rPr>
          <w:rFonts w:ascii="Arial" w:hAnsi="Arial" w:cs="Arial"/>
          <w:sz w:val="22"/>
          <w:szCs w:val="22"/>
        </w:rPr>
        <w:t>posteriors. No</w:t>
      </w:r>
      <w:r w:rsidR="00490CB2" w:rsidRPr="00490CB2">
        <w:rPr>
          <w:rFonts w:ascii="Arial" w:hAnsi="Arial" w:cs="Arial"/>
          <w:sz w:val="22"/>
          <w:szCs w:val="22"/>
        </w:rPr>
        <w:t xml:space="preserve"> té</w:t>
      </w:r>
      <w:r w:rsidRPr="00490CB2">
        <w:rPr>
          <w:rFonts w:ascii="Arial" w:hAnsi="Arial" w:cs="Arial"/>
          <w:sz w:val="22"/>
          <w:szCs w:val="22"/>
        </w:rPr>
        <w:t xml:space="preserve"> en cap cas caràcter confidencial l</w:t>
      </w:r>
      <w:r w:rsidR="00490CB2" w:rsidRPr="00490CB2">
        <w:rPr>
          <w:rFonts w:ascii="Arial" w:hAnsi="Arial" w:cs="Arial"/>
          <w:sz w:val="22"/>
          <w:szCs w:val="22"/>
        </w:rPr>
        <w:t>’oferta econòmica de l’empresa.</w:t>
      </w:r>
    </w:p>
    <w:p w14:paraId="39645674" w14:textId="77777777" w:rsidR="00EC1E34" w:rsidRPr="00490CB2" w:rsidRDefault="00EC1E34" w:rsidP="00F61656">
      <w:pPr>
        <w:spacing w:after="0" w:line="240" w:lineRule="auto"/>
        <w:jc w:val="both"/>
        <w:rPr>
          <w:rFonts w:cs="Arial"/>
          <w:lang w:eastAsia="es-ES"/>
        </w:rPr>
      </w:pPr>
    </w:p>
    <w:p w14:paraId="59557987" w14:textId="77777777" w:rsidR="001F5B8D" w:rsidRPr="00F61656" w:rsidRDefault="001F5B8D" w:rsidP="009E1295">
      <w:pPr>
        <w:spacing w:after="0" w:line="240" w:lineRule="auto"/>
        <w:ind w:left="360"/>
        <w:jc w:val="both"/>
        <w:rPr>
          <w:rFonts w:cs="Arial"/>
          <w:lang w:eastAsia="es-ES"/>
        </w:rPr>
      </w:pPr>
      <w:r w:rsidRPr="00490CB2">
        <w:rPr>
          <w:rFonts w:cs="Arial"/>
          <w:lang w:eastAsia="es-ES"/>
        </w:rPr>
        <w:t xml:space="preserve">La declaració de confidencialitat </w:t>
      </w:r>
      <w:r w:rsidR="004F1154" w:rsidRPr="00490CB2">
        <w:rPr>
          <w:rFonts w:cs="Arial"/>
          <w:lang w:eastAsia="es-ES"/>
        </w:rPr>
        <w:t>de les empreses</w:t>
      </w:r>
      <w:r w:rsidRPr="00490CB2">
        <w:rPr>
          <w:rFonts w:cs="Arial"/>
          <w:lang w:eastAsia="es-ES"/>
        </w:rPr>
        <w:t xml:space="preserve"> ha de ser necessària i proporcional a la finalitat</w:t>
      </w:r>
      <w:r w:rsidRPr="00F61656">
        <w:rPr>
          <w:rFonts w:cs="Arial"/>
          <w:lang w:eastAsia="es-ES"/>
        </w:rPr>
        <w:t xml:space="preserve"> o interès que es vol protegir i ha de determinar de forma expressa i justificada els documents i/o les dades facilitades que considerin confidencials. No s’admeten declaracions genèriques o no justificades del caràcter confidencial.</w:t>
      </w:r>
    </w:p>
    <w:p w14:paraId="3F2424A2" w14:textId="77777777" w:rsidR="001F5B8D" w:rsidRPr="009A5C7D" w:rsidRDefault="001F5B8D" w:rsidP="009E1295">
      <w:pPr>
        <w:spacing w:after="0" w:line="240" w:lineRule="auto"/>
        <w:ind w:left="360"/>
        <w:jc w:val="both"/>
        <w:rPr>
          <w:rFonts w:cs="Arial"/>
          <w:lang w:eastAsia="es-ES"/>
        </w:rPr>
      </w:pPr>
    </w:p>
    <w:p w14:paraId="689E269A" w14:textId="77777777" w:rsidR="001F5B8D" w:rsidRPr="009A5C7D" w:rsidRDefault="004F1154" w:rsidP="009E1295">
      <w:pPr>
        <w:spacing w:after="0" w:line="240" w:lineRule="auto"/>
        <w:ind w:left="360"/>
        <w:jc w:val="both"/>
        <w:rPr>
          <w:rFonts w:cs="Arial"/>
          <w:i/>
          <w:iCs/>
          <w:color w:val="4F81BD"/>
          <w:lang w:eastAsia="es-ES"/>
        </w:rPr>
      </w:pPr>
      <w:r w:rsidRPr="009A5C7D">
        <w:rPr>
          <w:rFonts w:cs="Arial"/>
          <w:lang w:eastAsia="es-ES"/>
        </w:rPr>
        <w:t>En tot cas</w:t>
      </w:r>
      <w:r w:rsidR="001F5B8D" w:rsidRPr="009A5C7D">
        <w:rPr>
          <w:rFonts w:cs="Arial"/>
          <w:lang w:eastAsia="es-ES"/>
        </w:rPr>
        <w:t xml:space="preserve">, correspon a l’òrgan de contractació valorar si la qualificació de confidencial </w:t>
      </w:r>
      <w:r w:rsidRPr="009A5C7D">
        <w:rPr>
          <w:rFonts w:cs="Arial"/>
          <w:lang w:eastAsia="es-ES"/>
        </w:rPr>
        <w:t xml:space="preserve">de determinada documentació </w:t>
      </w:r>
      <w:r w:rsidR="001F5B8D" w:rsidRPr="009A5C7D">
        <w:rPr>
          <w:rFonts w:cs="Arial"/>
          <w:lang w:eastAsia="es-ES"/>
        </w:rPr>
        <w:t xml:space="preserve">és adequada i, en conseqüència, decidir sobre </w:t>
      </w:r>
      <w:r w:rsidRPr="009A5C7D">
        <w:rPr>
          <w:rFonts w:cs="Arial"/>
          <w:lang w:eastAsia="es-ES"/>
        </w:rPr>
        <w:t>la possibilitat d</w:t>
      </w:r>
      <w:r w:rsidR="001F5B8D" w:rsidRPr="009A5C7D">
        <w:rPr>
          <w:rFonts w:cs="Arial"/>
          <w:lang w:eastAsia="es-ES"/>
        </w:rPr>
        <w:t xml:space="preserve">’accés o </w:t>
      </w:r>
      <w:r w:rsidRPr="009A5C7D">
        <w:rPr>
          <w:rFonts w:cs="Arial"/>
          <w:lang w:eastAsia="es-ES"/>
        </w:rPr>
        <w:t xml:space="preserve">de </w:t>
      </w:r>
      <w:r w:rsidR="001F5B8D" w:rsidRPr="009A5C7D">
        <w:rPr>
          <w:rFonts w:cs="Arial"/>
          <w:lang w:eastAsia="es-ES"/>
        </w:rPr>
        <w:t>vista de dita documentació, prèvia audiència de l’empresa o les empreses licitadores afectades.</w:t>
      </w:r>
    </w:p>
    <w:p w14:paraId="163BD44A" w14:textId="77777777" w:rsidR="00726805" w:rsidRPr="009A5C7D" w:rsidRDefault="00726805" w:rsidP="00F61656">
      <w:pPr>
        <w:spacing w:after="0" w:line="240" w:lineRule="auto"/>
        <w:jc w:val="both"/>
        <w:rPr>
          <w:rFonts w:cs="Arial"/>
          <w:i/>
          <w:lang w:eastAsia="es-ES"/>
        </w:rPr>
      </w:pPr>
    </w:p>
    <w:p w14:paraId="104BD568" w14:textId="77777777" w:rsidR="006B562F" w:rsidRPr="00F61656" w:rsidRDefault="006B562F" w:rsidP="006B562F">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 xml:space="preserve">c) </w:t>
      </w:r>
      <w:r w:rsidRPr="00F61656">
        <w:rPr>
          <w:rFonts w:cs="Arial"/>
          <w:b/>
          <w:snapToGrid w:val="0"/>
          <w:lang w:eastAsia="es-ES"/>
        </w:rPr>
        <w:t>Altra documentació</w:t>
      </w:r>
    </w:p>
    <w:p w14:paraId="4846A4F0" w14:textId="77777777" w:rsidR="006B562F" w:rsidRPr="00F61656" w:rsidRDefault="006B562F" w:rsidP="006B562F">
      <w:pPr>
        <w:spacing w:after="0" w:line="240" w:lineRule="auto"/>
        <w:jc w:val="both"/>
        <w:rPr>
          <w:rFonts w:cs="Arial"/>
          <w:b/>
          <w:snapToGrid w:val="0"/>
          <w:lang w:eastAsia="es-ES"/>
        </w:rPr>
      </w:pPr>
    </w:p>
    <w:p w14:paraId="593260D4" w14:textId="77777777" w:rsidR="006B562F" w:rsidRDefault="006B562F" w:rsidP="00E86C1B">
      <w:pPr>
        <w:pStyle w:val="Pargrafdellista"/>
        <w:numPr>
          <w:ilvl w:val="0"/>
          <w:numId w:val="19"/>
        </w:numPr>
        <w:jc w:val="both"/>
        <w:rPr>
          <w:rFonts w:ascii="Arial" w:hAnsi="Arial" w:cs="Arial"/>
          <w:b/>
          <w:sz w:val="22"/>
          <w:szCs w:val="22"/>
        </w:rPr>
      </w:pPr>
      <w:r w:rsidRPr="006B1275">
        <w:rPr>
          <w:rFonts w:ascii="Arial" w:hAnsi="Arial" w:cs="Arial"/>
          <w:sz w:val="22"/>
          <w:szCs w:val="22"/>
        </w:rPr>
        <w:t xml:space="preserve">Qualsevol altra documentació que s’exigeixi en </w:t>
      </w:r>
      <w:r w:rsidRPr="006B1275">
        <w:rPr>
          <w:rFonts w:ascii="Arial" w:hAnsi="Arial" w:cs="Arial"/>
          <w:b/>
          <w:sz w:val="22"/>
          <w:szCs w:val="22"/>
        </w:rPr>
        <w:t>l’</w:t>
      </w:r>
      <w:r w:rsidR="003F7979" w:rsidRPr="006B1275">
        <w:rPr>
          <w:rFonts w:ascii="Arial" w:hAnsi="Arial" w:cs="Arial"/>
          <w:b/>
          <w:sz w:val="22"/>
          <w:szCs w:val="22"/>
        </w:rPr>
        <w:t>apartat I</w:t>
      </w:r>
      <w:r w:rsidRPr="006B1275">
        <w:rPr>
          <w:rFonts w:ascii="Arial" w:hAnsi="Arial" w:cs="Arial"/>
          <w:b/>
          <w:sz w:val="22"/>
          <w:szCs w:val="22"/>
        </w:rPr>
        <w:t xml:space="preserve"> del quadre de característiques. </w:t>
      </w:r>
    </w:p>
    <w:p w14:paraId="7CB99674" w14:textId="77777777" w:rsidR="006B1275" w:rsidRDefault="006B1275" w:rsidP="006B1275">
      <w:pPr>
        <w:pStyle w:val="Pargrafdellista"/>
        <w:ind w:left="360"/>
        <w:jc w:val="both"/>
        <w:rPr>
          <w:rFonts w:ascii="Arial" w:hAnsi="Arial" w:cs="Arial"/>
          <w:b/>
          <w:sz w:val="22"/>
          <w:szCs w:val="22"/>
        </w:rPr>
      </w:pPr>
    </w:p>
    <w:p w14:paraId="76CDE07D" w14:textId="77777777" w:rsidR="006B1275" w:rsidRPr="006B1275" w:rsidRDefault="006B1275" w:rsidP="00E86C1B">
      <w:pPr>
        <w:pStyle w:val="Pargrafdellista"/>
        <w:numPr>
          <w:ilvl w:val="0"/>
          <w:numId w:val="19"/>
        </w:numPr>
        <w:jc w:val="both"/>
        <w:rPr>
          <w:rFonts w:ascii="Arial" w:hAnsi="Arial" w:cs="Arial"/>
          <w:sz w:val="22"/>
          <w:szCs w:val="22"/>
        </w:rPr>
      </w:pPr>
      <w:r w:rsidRPr="006B1275">
        <w:rPr>
          <w:rFonts w:ascii="Arial" w:hAnsi="Arial" w:cs="Arial"/>
          <w:sz w:val="22"/>
          <w:szCs w:val="22"/>
        </w:rPr>
        <w:t xml:space="preserve">Si s’escau en cas </w:t>
      </w:r>
      <w:r>
        <w:rPr>
          <w:rFonts w:ascii="Arial" w:hAnsi="Arial" w:cs="Arial"/>
          <w:sz w:val="22"/>
          <w:szCs w:val="22"/>
        </w:rPr>
        <w:t>que s’escaigui la subcontractació s’haurà d’emplenar l’annex núm. 3</w:t>
      </w:r>
    </w:p>
    <w:p w14:paraId="532A2175" w14:textId="77777777" w:rsidR="00410BE1" w:rsidRPr="0069628A" w:rsidRDefault="00410BE1" w:rsidP="00F61656">
      <w:pPr>
        <w:spacing w:after="0" w:line="240" w:lineRule="auto"/>
        <w:jc w:val="both"/>
        <w:rPr>
          <w:rFonts w:cs="Arial"/>
          <w:b/>
          <w:snapToGrid w:val="0"/>
          <w:lang w:eastAsia="es-ES"/>
        </w:rPr>
      </w:pPr>
    </w:p>
    <w:p w14:paraId="12525DB3" w14:textId="77777777" w:rsidR="00871E4A" w:rsidRPr="0069628A" w:rsidRDefault="00E136BD" w:rsidP="00F61656">
      <w:pPr>
        <w:pStyle w:val="Ttol2"/>
        <w:spacing w:before="0" w:after="0"/>
        <w:jc w:val="both"/>
        <w:rPr>
          <w:rFonts w:ascii="Arial" w:hAnsi="Arial" w:cs="Arial"/>
          <w:i w:val="0"/>
          <w:sz w:val="22"/>
          <w:szCs w:val="22"/>
        </w:rPr>
      </w:pPr>
      <w:bookmarkStart w:id="19" w:name="_Toc112832739"/>
      <w:r w:rsidRPr="0069628A">
        <w:rPr>
          <w:rFonts w:ascii="Arial" w:hAnsi="Arial" w:cs="Arial"/>
          <w:i w:val="0"/>
          <w:sz w:val="22"/>
          <w:szCs w:val="22"/>
        </w:rPr>
        <w:t>On</w:t>
      </w:r>
      <w:r w:rsidR="00871E4A" w:rsidRPr="0069628A">
        <w:rPr>
          <w:rFonts w:ascii="Arial" w:hAnsi="Arial" w:cs="Arial"/>
          <w:i w:val="0"/>
          <w:sz w:val="22"/>
          <w:szCs w:val="22"/>
        </w:rPr>
        <w:t xml:space="preserve">zena. </w:t>
      </w:r>
      <w:r w:rsidR="0069628A">
        <w:rPr>
          <w:rFonts w:ascii="Arial" w:hAnsi="Arial" w:cs="Arial"/>
          <w:i w:val="0"/>
          <w:sz w:val="22"/>
          <w:szCs w:val="22"/>
        </w:rPr>
        <w:t>Examen de les ofertes</w:t>
      </w:r>
      <w:bookmarkEnd w:id="19"/>
    </w:p>
    <w:p w14:paraId="7CE1477B" w14:textId="77777777" w:rsidR="00871E4A" w:rsidRPr="0069628A" w:rsidRDefault="00871E4A" w:rsidP="00F61656">
      <w:pPr>
        <w:spacing w:after="0" w:line="240" w:lineRule="auto"/>
        <w:jc w:val="both"/>
        <w:rPr>
          <w:rFonts w:cs="Arial"/>
          <w:b/>
          <w:lang w:eastAsia="es-ES"/>
        </w:rPr>
      </w:pPr>
    </w:p>
    <w:p w14:paraId="6980475F" w14:textId="77777777" w:rsidR="0069628A" w:rsidRDefault="00957F5B" w:rsidP="00F61656">
      <w:pPr>
        <w:spacing w:after="0" w:line="240" w:lineRule="auto"/>
        <w:jc w:val="both"/>
        <w:rPr>
          <w:rFonts w:cs="Arial"/>
          <w:lang w:eastAsia="es-ES"/>
        </w:rPr>
      </w:pPr>
      <w:r>
        <w:rPr>
          <w:rFonts w:cs="Arial"/>
          <w:lang w:eastAsia="es-ES"/>
        </w:rPr>
        <w:t>En aplicació de l’establert a l’article 326 de la LCSP en els procediments oberts simplificats abreujats la constitució de la Mesa de contractació serà potestativa per a l’òrgan de contractació.</w:t>
      </w:r>
    </w:p>
    <w:p w14:paraId="793EF3EE" w14:textId="77777777" w:rsidR="00957F5B" w:rsidRDefault="00957F5B" w:rsidP="00F61656">
      <w:pPr>
        <w:spacing w:after="0" w:line="240" w:lineRule="auto"/>
        <w:jc w:val="both"/>
        <w:rPr>
          <w:rFonts w:cs="Arial"/>
          <w:lang w:eastAsia="es-ES"/>
        </w:rPr>
      </w:pPr>
    </w:p>
    <w:p w14:paraId="7F20EB4A" w14:textId="77777777" w:rsidR="00871E4A" w:rsidRPr="0069628A" w:rsidRDefault="00957F5B" w:rsidP="00F61656">
      <w:pPr>
        <w:spacing w:after="0" w:line="240" w:lineRule="auto"/>
        <w:jc w:val="both"/>
        <w:rPr>
          <w:rFonts w:cs="Arial"/>
          <w:lang w:eastAsia="es-ES"/>
        </w:rPr>
      </w:pPr>
      <w:r>
        <w:rPr>
          <w:rFonts w:cs="Arial"/>
          <w:lang w:eastAsia="es-ES"/>
        </w:rPr>
        <w:t>En cas que es constitueixi Mesa de contractació</w:t>
      </w:r>
      <w:r w:rsidR="0069628A">
        <w:rPr>
          <w:rFonts w:cs="Arial"/>
          <w:lang w:eastAsia="es-ES"/>
        </w:rPr>
        <w:t xml:space="preserve"> aquesta</w:t>
      </w:r>
      <w:r w:rsidR="00C717A1" w:rsidRPr="0069628A">
        <w:rPr>
          <w:rFonts w:cs="Arial"/>
          <w:lang w:eastAsia="es-ES"/>
        </w:rPr>
        <w:t xml:space="preserve"> estarà </w:t>
      </w:r>
      <w:r w:rsidR="00871E4A" w:rsidRPr="0069628A">
        <w:rPr>
          <w:rFonts w:cs="Arial"/>
          <w:lang w:eastAsia="es-ES"/>
        </w:rPr>
        <w:t xml:space="preserve">integrada pels membres </w:t>
      </w:r>
      <w:r w:rsidR="009F3D7F" w:rsidRPr="0069628A">
        <w:rPr>
          <w:rFonts w:cs="Arial"/>
          <w:lang w:eastAsia="es-ES"/>
        </w:rPr>
        <w:t xml:space="preserve">que s’indiquen en </w:t>
      </w:r>
      <w:r w:rsidR="009F3D7F" w:rsidRPr="0069628A">
        <w:rPr>
          <w:rFonts w:cs="Arial"/>
          <w:b/>
          <w:lang w:eastAsia="es-ES"/>
        </w:rPr>
        <w:t xml:space="preserve">l’apartat </w:t>
      </w:r>
      <w:r w:rsidR="00C717A1" w:rsidRPr="0069628A">
        <w:rPr>
          <w:rFonts w:cs="Arial"/>
          <w:b/>
          <w:lang w:eastAsia="es-ES"/>
        </w:rPr>
        <w:t>G.2</w:t>
      </w:r>
      <w:r w:rsidR="009F3D7F" w:rsidRPr="0069628A">
        <w:rPr>
          <w:rFonts w:cs="Arial"/>
          <w:b/>
          <w:lang w:eastAsia="es-ES"/>
        </w:rPr>
        <w:t xml:space="preserve"> del quadre de característiques.</w:t>
      </w:r>
    </w:p>
    <w:p w14:paraId="2CEF8393" w14:textId="77777777" w:rsidR="00464C69" w:rsidRPr="0069628A" w:rsidRDefault="00464C69" w:rsidP="00F61656">
      <w:pPr>
        <w:tabs>
          <w:tab w:val="left" w:pos="0"/>
          <w:tab w:val="left" w:pos="680"/>
          <w:tab w:val="left" w:pos="1134"/>
          <w:tab w:val="left" w:pos="5040"/>
        </w:tabs>
        <w:spacing w:after="0" w:line="240" w:lineRule="auto"/>
        <w:jc w:val="both"/>
        <w:rPr>
          <w:rFonts w:cs="Arial"/>
          <w:lang w:eastAsia="es-ES"/>
        </w:rPr>
      </w:pPr>
    </w:p>
    <w:p w14:paraId="7B976475" w14:textId="426C6F5D" w:rsidR="007A1A46" w:rsidRPr="00F61656" w:rsidRDefault="00FD06F0" w:rsidP="00F61656">
      <w:pPr>
        <w:tabs>
          <w:tab w:val="left" w:pos="0"/>
          <w:tab w:val="left" w:pos="680"/>
          <w:tab w:val="left" w:pos="1134"/>
          <w:tab w:val="left" w:pos="5040"/>
        </w:tabs>
        <w:spacing w:after="0" w:line="240" w:lineRule="auto"/>
        <w:jc w:val="both"/>
        <w:rPr>
          <w:rFonts w:cs="Arial"/>
          <w:lang w:eastAsia="es-ES"/>
        </w:rPr>
      </w:pPr>
      <w:r>
        <w:rPr>
          <w:rFonts w:cs="Arial"/>
          <w:lang w:eastAsia="es-ES"/>
        </w:rPr>
        <w:t>Finalitzat</w:t>
      </w:r>
      <w:r w:rsidR="00667374">
        <w:rPr>
          <w:rFonts w:cs="Arial"/>
          <w:lang w:eastAsia="es-ES"/>
        </w:rPr>
        <w:t xml:space="preserve"> el termini de presentació d’ofertes es</w:t>
      </w:r>
      <w:r w:rsidR="00871E4A" w:rsidRPr="00F61656">
        <w:rPr>
          <w:rFonts w:cs="Arial"/>
          <w:lang w:eastAsia="es-ES"/>
        </w:rPr>
        <w:t xml:space="preserve"> </w:t>
      </w:r>
      <w:r w:rsidR="001A7242" w:rsidRPr="00F61656">
        <w:rPr>
          <w:rFonts w:cs="Arial"/>
          <w:lang w:eastAsia="es-ES"/>
        </w:rPr>
        <w:t>qualificar</w:t>
      </w:r>
      <w:r w:rsidR="005F0498" w:rsidRPr="00F61656">
        <w:rPr>
          <w:rFonts w:cs="Arial"/>
          <w:lang w:eastAsia="es-ES"/>
        </w:rPr>
        <w:t>à</w:t>
      </w:r>
      <w:r w:rsidR="001A7242" w:rsidRPr="00F61656">
        <w:rPr>
          <w:rFonts w:cs="Arial"/>
          <w:lang w:eastAsia="es-ES"/>
        </w:rPr>
        <w:t xml:space="preserve"> la documentació continguda en el </w:t>
      </w:r>
      <w:r w:rsidR="00374AE6">
        <w:rPr>
          <w:rFonts w:cs="Arial"/>
          <w:lang w:eastAsia="es-ES"/>
        </w:rPr>
        <w:t>sobre presentat per les empreses licitadores. E</w:t>
      </w:r>
      <w:r w:rsidR="001A7242" w:rsidRPr="00F61656">
        <w:rPr>
          <w:rFonts w:cs="Arial"/>
          <w:lang w:eastAsia="es-ES"/>
        </w:rPr>
        <w:t xml:space="preserve">n cas </w:t>
      </w:r>
      <w:r w:rsidR="00871E4A" w:rsidRPr="00F61656">
        <w:rPr>
          <w:rFonts w:cs="Arial"/>
          <w:lang w:eastAsia="es-ES"/>
        </w:rPr>
        <w:t xml:space="preserve"> </w:t>
      </w:r>
      <w:r w:rsidR="001A7242" w:rsidRPr="00F61656">
        <w:rPr>
          <w:rFonts w:cs="Arial"/>
          <w:lang w:eastAsia="es-ES"/>
        </w:rPr>
        <w:t>d’</w:t>
      </w:r>
      <w:r w:rsidR="00871E4A" w:rsidRPr="00F61656">
        <w:rPr>
          <w:rFonts w:cs="Arial"/>
          <w:lang w:eastAsia="es-ES"/>
        </w:rPr>
        <w:t>observa</w:t>
      </w:r>
      <w:r w:rsidR="001A7242" w:rsidRPr="00F61656">
        <w:rPr>
          <w:rFonts w:cs="Arial"/>
          <w:lang w:eastAsia="es-ES"/>
        </w:rPr>
        <w:t>r</w:t>
      </w:r>
      <w:r w:rsidR="00871E4A" w:rsidRPr="00F61656">
        <w:rPr>
          <w:rFonts w:cs="Arial"/>
          <w:lang w:eastAsia="es-ES"/>
        </w:rPr>
        <w:t xml:space="preserve"> </w:t>
      </w:r>
      <w:r w:rsidR="006F245C" w:rsidRPr="00F61656">
        <w:rPr>
          <w:rFonts w:cs="Arial"/>
          <w:lang w:eastAsia="es-ES"/>
        </w:rPr>
        <w:t>defectes esmenables</w:t>
      </w:r>
      <w:r w:rsidR="005F0498" w:rsidRPr="00F61656">
        <w:rPr>
          <w:rFonts w:cs="Arial"/>
          <w:lang w:eastAsia="es-ES"/>
        </w:rPr>
        <w:t>,</w:t>
      </w:r>
      <w:r w:rsidR="00667374">
        <w:rPr>
          <w:rFonts w:cs="Arial"/>
          <w:lang w:eastAsia="es-ES"/>
        </w:rPr>
        <w:t xml:space="preserve"> es</w:t>
      </w:r>
      <w:r w:rsidR="00871E4A" w:rsidRPr="00F61656">
        <w:rPr>
          <w:rFonts w:cs="Arial"/>
          <w:lang w:eastAsia="es-ES"/>
        </w:rPr>
        <w:t xml:space="preserve"> comunicarà a les empreses afectades perquè els esmenin en el termini</w:t>
      </w:r>
      <w:r w:rsidR="001A7242" w:rsidRPr="00F61656">
        <w:rPr>
          <w:rFonts w:cs="Arial"/>
          <w:lang w:eastAsia="es-ES"/>
        </w:rPr>
        <w:t xml:space="preserve"> de tres dies</w:t>
      </w:r>
      <w:r w:rsidR="00871E4A" w:rsidRPr="00F61656">
        <w:rPr>
          <w:rFonts w:cs="Arial"/>
          <w:lang w:eastAsia="es-ES"/>
        </w:rPr>
        <w:t xml:space="preserve">. </w:t>
      </w:r>
    </w:p>
    <w:p w14:paraId="79F5D656" w14:textId="77777777" w:rsidR="007A1A46" w:rsidRDefault="007A1A46" w:rsidP="00F61656">
      <w:pPr>
        <w:tabs>
          <w:tab w:val="left" w:pos="0"/>
          <w:tab w:val="left" w:pos="680"/>
          <w:tab w:val="left" w:pos="1134"/>
          <w:tab w:val="left" w:pos="5040"/>
        </w:tabs>
        <w:spacing w:after="0" w:line="240" w:lineRule="auto"/>
        <w:jc w:val="both"/>
        <w:rPr>
          <w:rFonts w:cs="Arial"/>
          <w:lang w:eastAsia="es-ES"/>
        </w:rPr>
      </w:pPr>
    </w:p>
    <w:p w14:paraId="672C8891" w14:textId="77777777" w:rsidR="00EC16DD" w:rsidRDefault="00667374" w:rsidP="00EC16DD">
      <w:pPr>
        <w:autoSpaceDE w:val="0"/>
        <w:autoSpaceDN w:val="0"/>
        <w:adjustRightInd w:val="0"/>
        <w:spacing w:after="0" w:line="240" w:lineRule="auto"/>
        <w:jc w:val="both"/>
        <w:rPr>
          <w:rFonts w:cs="Arial"/>
          <w:lang w:eastAsia="es-ES"/>
        </w:rPr>
      </w:pPr>
      <w:r>
        <w:rPr>
          <w:rFonts w:cs="Arial"/>
        </w:rPr>
        <w:t>Així mateix, d’acord amb l’article 95 de la LCSP, la Mesa o l’òrgan de contractació podran</w:t>
      </w:r>
      <w:r w:rsidR="00EC16DD" w:rsidRPr="00F61656">
        <w:rPr>
          <w:rFonts w:cs="Arial"/>
        </w:rPr>
        <w:t xml:space="preserve"> sol·licitar i admetre l’aclariment </w:t>
      </w:r>
      <w:r w:rsidR="00EC16DD" w:rsidRPr="00F61656">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32800F19" w14:textId="77777777" w:rsidR="00667374" w:rsidRDefault="00667374" w:rsidP="00EC16DD">
      <w:pPr>
        <w:autoSpaceDE w:val="0"/>
        <w:autoSpaceDN w:val="0"/>
        <w:adjustRightInd w:val="0"/>
        <w:spacing w:after="0" w:line="240" w:lineRule="auto"/>
        <w:jc w:val="both"/>
        <w:rPr>
          <w:rFonts w:cs="Arial"/>
          <w:lang w:eastAsia="es-ES"/>
        </w:rPr>
      </w:pPr>
    </w:p>
    <w:p w14:paraId="75D0058D" w14:textId="77777777" w:rsidR="00667374" w:rsidRPr="00F61656" w:rsidRDefault="00667374" w:rsidP="00EC16DD">
      <w:pPr>
        <w:autoSpaceDE w:val="0"/>
        <w:autoSpaceDN w:val="0"/>
        <w:adjustRightInd w:val="0"/>
        <w:spacing w:after="0" w:line="240" w:lineRule="auto"/>
        <w:jc w:val="both"/>
        <w:rPr>
          <w:rFonts w:cs="Arial"/>
        </w:rPr>
      </w:pPr>
      <w:r>
        <w:rPr>
          <w:rFonts w:cs="Arial"/>
          <w:lang w:eastAsia="es-ES"/>
        </w:rPr>
        <w:lastRenderedPageBreak/>
        <w:t xml:space="preserve">Aquestes peticions d’esmena o aclariment es comunicaran a l’empresa mitjançant comunicació electrònica a través de </w:t>
      </w:r>
      <w:proofErr w:type="spellStart"/>
      <w:r>
        <w:rPr>
          <w:rFonts w:cs="Arial"/>
          <w:lang w:eastAsia="es-ES"/>
        </w:rPr>
        <w:t>l’e</w:t>
      </w:r>
      <w:proofErr w:type="spellEnd"/>
      <w:r>
        <w:rPr>
          <w:rFonts w:cs="Arial"/>
          <w:lang w:eastAsia="es-ES"/>
        </w:rPr>
        <w:t>-NOTUM, integrat amb la Plataforma de Serveis de Contractació Pública.</w:t>
      </w:r>
    </w:p>
    <w:p w14:paraId="4871D966" w14:textId="77777777" w:rsidR="00EC16DD" w:rsidRPr="00F61656" w:rsidRDefault="00EC16DD" w:rsidP="00F61656">
      <w:pPr>
        <w:tabs>
          <w:tab w:val="left" w:pos="0"/>
          <w:tab w:val="left" w:pos="680"/>
          <w:tab w:val="left" w:pos="1134"/>
          <w:tab w:val="left" w:pos="5040"/>
        </w:tabs>
        <w:spacing w:after="0" w:line="240" w:lineRule="auto"/>
        <w:jc w:val="both"/>
        <w:rPr>
          <w:rFonts w:cs="Arial"/>
          <w:lang w:eastAsia="es-ES"/>
        </w:rPr>
      </w:pPr>
    </w:p>
    <w:p w14:paraId="52ADFC8A" w14:textId="77777777" w:rsidR="00871E4A" w:rsidRDefault="00871E4A" w:rsidP="00F61656">
      <w:pPr>
        <w:tabs>
          <w:tab w:val="left" w:pos="0"/>
          <w:tab w:val="left" w:pos="680"/>
          <w:tab w:val="left" w:pos="1134"/>
          <w:tab w:val="left" w:pos="5040"/>
        </w:tabs>
        <w:spacing w:after="0" w:line="240" w:lineRule="auto"/>
        <w:jc w:val="both"/>
        <w:rPr>
          <w:rFonts w:cs="Arial"/>
          <w:lang w:eastAsia="es-ES"/>
        </w:rPr>
      </w:pPr>
      <w:r w:rsidRPr="00F61656">
        <w:rPr>
          <w:rFonts w:cs="Arial"/>
          <w:lang w:eastAsia="es-ES"/>
        </w:rPr>
        <w:t xml:space="preserve">Una vegada esmenats, si s’escau, els </w:t>
      </w:r>
      <w:r w:rsidR="001A7242" w:rsidRPr="00F61656">
        <w:rPr>
          <w:rFonts w:cs="Arial"/>
          <w:lang w:eastAsia="es-ES"/>
        </w:rPr>
        <w:t>defectes en</w:t>
      </w:r>
      <w:r w:rsidRPr="00F61656">
        <w:rPr>
          <w:rFonts w:cs="Arial"/>
          <w:lang w:eastAsia="es-ES"/>
        </w:rPr>
        <w:t xml:space="preserve"> la documentació </w:t>
      </w:r>
      <w:r w:rsidR="00374AE6">
        <w:rPr>
          <w:rFonts w:cs="Arial"/>
          <w:lang w:eastAsia="es-ES"/>
        </w:rPr>
        <w:t xml:space="preserve">presentada </w:t>
      </w:r>
      <w:r w:rsidR="00667374">
        <w:rPr>
          <w:rFonts w:cs="Arial"/>
          <w:lang w:eastAsia="es-ES"/>
        </w:rPr>
        <w:t xml:space="preserve">s’avaluarà aquesta documentació i es </w:t>
      </w:r>
      <w:r w:rsidRPr="00F61656">
        <w:rPr>
          <w:rFonts w:cs="Arial"/>
          <w:lang w:eastAsia="es-ES"/>
        </w:rPr>
        <w:t>determinar</w:t>
      </w:r>
      <w:r w:rsidR="00577363" w:rsidRPr="00F61656">
        <w:rPr>
          <w:rFonts w:cs="Arial"/>
          <w:lang w:eastAsia="es-ES"/>
        </w:rPr>
        <w:t>à</w:t>
      </w:r>
      <w:r w:rsidRPr="00F61656">
        <w:rPr>
          <w:rFonts w:cs="Arial"/>
          <w:lang w:eastAsia="es-ES"/>
        </w:rPr>
        <w:t xml:space="preserve"> les empreses admeses a la licitació i les excloses, així com, en el seu cas, les causes de l’exclusió.</w:t>
      </w:r>
    </w:p>
    <w:p w14:paraId="77BE15D8" w14:textId="77777777" w:rsidR="002C6C0A" w:rsidRDefault="002C6C0A" w:rsidP="00F61656">
      <w:pPr>
        <w:tabs>
          <w:tab w:val="left" w:pos="0"/>
          <w:tab w:val="left" w:pos="680"/>
          <w:tab w:val="left" w:pos="1134"/>
          <w:tab w:val="left" w:pos="5040"/>
        </w:tabs>
        <w:spacing w:after="0" w:line="240" w:lineRule="auto"/>
        <w:jc w:val="both"/>
        <w:rPr>
          <w:rFonts w:cs="Arial"/>
          <w:lang w:eastAsia="es-ES"/>
        </w:rPr>
      </w:pPr>
    </w:p>
    <w:p w14:paraId="5258E5E5" w14:textId="77777777" w:rsidR="002C6C0A" w:rsidRDefault="002C6C0A" w:rsidP="002C6C0A">
      <w:pPr>
        <w:spacing w:after="0" w:line="240" w:lineRule="auto"/>
        <w:jc w:val="both"/>
        <w:rPr>
          <w:rFonts w:cs="Arial"/>
          <w:lang w:eastAsia="es-ES"/>
        </w:rPr>
      </w:pPr>
      <w:r w:rsidRPr="00F61656">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377867B8" w14:textId="77777777" w:rsidR="002C6C0A" w:rsidRPr="00F61656" w:rsidRDefault="002C6C0A" w:rsidP="002C6C0A">
      <w:pPr>
        <w:spacing w:after="0" w:line="240" w:lineRule="auto"/>
        <w:jc w:val="both"/>
        <w:rPr>
          <w:rFonts w:cs="Arial"/>
          <w:lang w:eastAsia="es-ES"/>
        </w:rPr>
      </w:pPr>
    </w:p>
    <w:p w14:paraId="212FDC68" w14:textId="77777777" w:rsidR="002C6C0A" w:rsidRPr="00C23B63" w:rsidRDefault="002C6C0A" w:rsidP="002C6C0A">
      <w:pPr>
        <w:tabs>
          <w:tab w:val="left" w:pos="0"/>
          <w:tab w:val="left" w:pos="680"/>
          <w:tab w:val="left" w:pos="1134"/>
          <w:tab w:val="left" w:pos="5040"/>
        </w:tabs>
        <w:spacing w:after="0" w:line="240" w:lineRule="auto"/>
        <w:jc w:val="both"/>
        <w:rPr>
          <w:rFonts w:cs="Arial"/>
          <w:lang w:eastAsia="es-ES"/>
        </w:rPr>
      </w:pPr>
      <w:r w:rsidRPr="00C23B63">
        <w:rPr>
          <w:rFonts w:cs="Arial"/>
          <w:lang w:eastAsia="es-ES"/>
        </w:rPr>
        <w:t>L’existència d’errors en les proposicions econòmiques de les empreses licitadores implicarà l’exclusió d’aquestes del procediment de contractació, quan pugui resultar afectat el principi d’igualtat</w:t>
      </w:r>
      <w:r>
        <w:rPr>
          <w:rFonts w:cs="Arial"/>
          <w:lang w:eastAsia="es-ES"/>
        </w:rPr>
        <w:t>,</w:t>
      </w:r>
      <w:r w:rsidRPr="00C23B63">
        <w:rPr>
          <w:rFonts w:cs="Arial"/>
          <w:lang w:eastAsia="es-ES"/>
        </w:rPr>
        <w:t xml:space="preserve"> en els casos d’errors que impedeixen determinar amb caràcter cert quin és el preu realment ofert per les empreses i, per tant, impedeixin realitz</w:t>
      </w:r>
      <w:r>
        <w:rPr>
          <w:rFonts w:cs="Arial"/>
          <w:lang w:eastAsia="es-ES"/>
        </w:rPr>
        <w:t>ar la valoració de les ofertes.</w:t>
      </w:r>
    </w:p>
    <w:p w14:paraId="44273E19" w14:textId="77777777" w:rsidR="002C6C0A" w:rsidRPr="00F61656" w:rsidRDefault="002C6C0A" w:rsidP="00F61656">
      <w:pPr>
        <w:tabs>
          <w:tab w:val="left" w:pos="0"/>
          <w:tab w:val="left" w:pos="680"/>
          <w:tab w:val="left" w:pos="1134"/>
          <w:tab w:val="left" w:pos="5040"/>
        </w:tabs>
        <w:spacing w:after="0" w:line="240" w:lineRule="auto"/>
        <w:jc w:val="both"/>
        <w:rPr>
          <w:rFonts w:cs="Arial"/>
          <w:lang w:eastAsia="es-ES"/>
        </w:rPr>
      </w:pPr>
    </w:p>
    <w:p w14:paraId="30862764" w14:textId="77777777" w:rsidR="00871E4A" w:rsidRDefault="00871E4A" w:rsidP="00F61656">
      <w:pPr>
        <w:spacing w:after="0" w:line="240" w:lineRule="auto"/>
        <w:jc w:val="both"/>
        <w:rPr>
          <w:rFonts w:cs="Arial"/>
          <w:lang w:eastAsia="es-ES"/>
        </w:rPr>
      </w:pPr>
      <w:r w:rsidRPr="00F61656">
        <w:rPr>
          <w:rFonts w:cs="Arial"/>
          <w:lang w:eastAsia="es-ES"/>
        </w:rPr>
        <w:t xml:space="preserve">Sense perjudici de la comunicació a les persones interessades, </w:t>
      </w:r>
      <w:r w:rsidR="00464C69" w:rsidRPr="00F61656">
        <w:rPr>
          <w:rFonts w:cs="Arial"/>
          <w:lang w:eastAsia="es-ES"/>
        </w:rPr>
        <w:t xml:space="preserve">es </w:t>
      </w:r>
      <w:r w:rsidRPr="00F61656">
        <w:rPr>
          <w:rFonts w:cs="Arial"/>
          <w:lang w:eastAsia="es-ES"/>
        </w:rPr>
        <w:t>far</w:t>
      </w:r>
      <w:r w:rsidR="00464C69" w:rsidRPr="00F61656">
        <w:rPr>
          <w:rFonts w:cs="Arial"/>
          <w:lang w:eastAsia="es-ES"/>
        </w:rPr>
        <w:t>an</w:t>
      </w:r>
      <w:r w:rsidRPr="00F61656">
        <w:rPr>
          <w:rFonts w:cs="Arial"/>
          <w:lang w:eastAsia="es-ES"/>
        </w:rPr>
        <w:t xml:space="preserve"> públiques aquestes circumstàncies mitjançant el seu perfil de contractant. </w:t>
      </w:r>
    </w:p>
    <w:p w14:paraId="25A1E6CB" w14:textId="77777777" w:rsidR="008033D0" w:rsidRPr="00F61656" w:rsidRDefault="008033D0" w:rsidP="00F61656">
      <w:pPr>
        <w:tabs>
          <w:tab w:val="left" w:pos="0"/>
          <w:tab w:val="left" w:pos="680"/>
          <w:tab w:val="left" w:pos="1134"/>
          <w:tab w:val="left" w:pos="5040"/>
        </w:tabs>
        <w:spacing w:after="0" w:line="240" w:lineRule="auto"/>
        <w:jc w:val="both"/>
        <w:rPr>
          <w:rFonts w:cs="Arial"/>
          <w:lang w:eastAsia="es-ES"/>
        </w:rPr>
      </w:pPr>
    </w:p>
    <w:p w14:paraId="4F1FCDD1" w14:textId="77777777" w:rsidR="00871E4A" w:rsidRPr="00F61656" w:rsidRDefault="00E136BD" w:rsidP="00F61656">
      <w:pPr>
        <w:pStyle w:val="Ttol2"/>
        <w:spacing w:before="0" w:after="0"/>
        <w:jc w:val="both"/>
        <w:rPr>
          <w:rFonts w:ascii="Arial" w:hAnsi="Arial" w:cs="Arial"/>
          <w:i w:val="0"/>
          <w:sz w:val="22"/>
          <w:szCs w:val="22"/>
        </w:rPr>
      </w:pPr>
      <w:bookmarkStart w:id="20" w:name="_Toc112832740"/>
      <w:r>
        <w:rPr>
          <w:rFonts w:ascii="Arial" w:hAnsi="Arial" w:cs="Arial"/>
          <w:i w:val="0"/>
          <w:sz w:val="22"/>
          <w:szCs w:val="22"/>
        </w:rPr>
        <w:t>Dot</w:t>
      </w:r>
      <w:r w:rsidR="00871E4A" w:rsidRPr="00F61656">
        <w:rPr>
          <w:rFonts w:ascii="Arial" w:hAnsi="Arial" w:cs="Arial"/>
          <w:i w:val="0"/>
          <w:sz w:val="22"/>
          <w:szCs w:val="22"/>
        </w:rPr>
        <w:t>zena. Determinació de l’oferta econòmicament més avantatjosa</w:t>
      </w:r>
      <w:bookmarkEnd w:id="20"/>
      <w:r w:rsidR="00871E4A" w:rsidRPr="00F61656">
        <w:rPr>
          <w:rFonts w:ascii="Arial" w:hAnsi="Arial" w:cs="Arial"/>
          <w:i w:val="0"/>
          <w:sz w:val="22"/>
          <w:szCs w:val="22"/>
        </w:rPr>
        <w:t xml:space="preserve"> </w:t>
      </w:r>
    </w:p>
    <w:p w14:paraId="12279D20" w14:textId="77777777" w:rsidR="00CD5006" w:rsidRPr="00F61656" w:rsidRDefault="00CD5006" w:rsidP="00F61656">
      <w:pPr>
        <w:spacing w:after="0" w:line="240" w:lineRule="auto"/>
        <w:jc w:val="both"/>
        <w:rPr>
          <w:rFonts w:cs="Arial"/>
          <w:b/>
          <w:lang w:eastAsia="es-ES"/>
        </w:rPr>
      </w:pPr>
    </w:p>
    <w:p w14:paraId="14C39212" w14:textId="77777777" w:rsidR="00871E4A" w:rsidRPr="00F61656" w:rsidRDefault="00E136BD" w:rsidP="00F61656">
      <w:pPr>
        <w:spacing w:after="0" w:line="240" w:lineRule="auto"/>
        <w:jc w:val="both"/>
        <w:rPr>
          <w:rFonts w:cs="Arial"/>
          <w:b/>
          <w:lang w:eastAsia="es-ES"/>
        </w:rPr>
      </w:pPr>
      <w:r>
        <w:rPr>
          <w:rFonts w:cs="Arial"/>
          <w:b/>
          <w:lang w:eastAsia="es-ES"/>
        </w:rPr>
        <w:t>12</w:t>
      </w:r>
      <w:r w:rsidR="00871E4A" w:rsidRPr="00F61656">
        <w:rPr>
          <w:rFonts w:cs="Arial"/>
          <w:b/>
          <w:lang w:eastAsia="es-ES"/>
        </w:rPr>
        <w:t xml:space="preserve">.1 Criteris </w:t>
      </w:r>
      <w:r w:rsidR="00F85625" w:rsidRPr="00F61656">
        <w:rPr>
          <w:rFonts w:cs="Arial"/>
          <w:b/>
          <w:lang w:eastAsia="es-ES"/>
        </w:rPr>
        <w:t>d’adjudicació del contracte</w:t>
      </w:r>
    </w:p>
    <w:p w14:paraId="2DC76DEB" w14:textId="77777777" w:rsidR="00E56F5A" w:rsidRDefault="00E56F5A" w:rsidP="00F61656">
      <w:pPr>
        <w:spacing w:after="0" w:line="240" w:lineRule="auto"/>
        <w:jc w:val="both"/>
        <w:rPr>
          <w:rFonts w:cs="Arial"/>
          <w:lang w:eastAsia="es-ES"/>
        </w:rPr>
      </w:pPr>
    </w:p>
    <w:p w14:paraId="56D09EBF" w14:textId="77777777" w:rsidR="00B76A7E" w:rsidRPr="00E56F5A" w:rsidRDefault="00871E4A" w:rsidP="00E56F5A">
      <w:pPr>
        <w:spacing w:after="0" w:line="240" w:lineRule="auto"/>
        <w:jc w:val="both"/>
        <w:rPr>
          <w:rFonts w:cs="Arial"/>
          <w:lang w:eastAsia="es-ES"/>
        </w:rPr>
      </w:pPr>
      <w:r w:rsidRPr="00F61656">
        <w:rPr>
          <w:rFonts w:cs="Arial"/>
          <w:lang w:eastAsia="es-ES"/>
        </w:rPr>
        <w:t>Per a la valoració de les proposicions i la determinació de l</w:t>
      </w:r>
      <w:r w:rsidR="00631123" w:rsidRPr="00F61656">
        <w:rPr>
          <w:rFonts w:cs="Arial"/>
          <w:lang w:eastAsia="es-ES"/>
        </w:rPr>
        <w:t xml:space="preserve">a millor </w:t>
      </w:r>
      <w:r w:rsidRPr="00F61656">
        <w:rPr>
          <w:rFonts w:cs="Arial"/>
          <w:lang w:eastAsia="es-ES"/>
        </w:rPr>
        <w:t>oferta s’ha d’atendre als criteris d</w:t>
      </w:r>
      <w:r w:rsidR="00A8381A" w:rsidRPr="00F61656">
        <w:rPr>
          <w:rFonts w:cs="Arial"/>
          <w:lang w:eastAsia="es-ES"/>
        </w:rPr>
        <w:t xml:space="preserve">’adjudicació </w:t>
      </w:r>
      <w:r w:rsidR="00467BC9" w:rsidRPr="00F61656">
        <w:rPr>
          <w:rFonts w:cs="Arial"/>
          <w:lang w:eastAsia="es-ES"/>
        </w:rPr>
        <w:t>establerts en l’</w:t>
      </w:r>
      <w:r w:rsidR="00467BC9" w:rsidRPr="00F61656">
        <w:rPr>
          <w:rFonts w:cs="Arial"/>
          <w:b/>
          <w:lang w:eastAsia="es-ES"/>
        </w:rPr>
        <w:t>a</w:t>
      </w:r>
      <w:r w:rsidR="00CE25DB">
        <w:rPr>
          <w:rFonts w:cs="Arial"/>
          <w:b/>
          <w:lang w:eastAsia="es-ES"/>
        </w:rPr>
        <w:t>partat G</w:t>
      </w:r>
      <w:r w:rsidR="00B62FE0">
        <w:rPr>
          <w:rFonts w:cs="Arial"/>
          <w:b/>
          <w:lang w:eastAsia="es-ES"/>
        </w:rPr>
        <w:t>.1</w:t>
      </w:r>
      <w:r w:rsidR="00467BC9" w:rsidRPr="00F61656">
        <w:rPr>
          <w:rFonts w:cs="Arial"/>
          <w:b/>
          <w:lang w:eastAsia="es-ES"/>
        </w:rPr>
        <w:t xml:space="preserve"> del quadre de característiques</w:t>
      </w:r>
      <w:r w:rsidR="00A8381A" w:rsidRPr="00F61656">
        <w:rPr>
          <w:rFonts w:cs="Arial"/>
          <w:lang w:eastAsia="es-ES"/>
        </w:rPr>
        <w:t>.</w:t>
      </w:r>
    </w:p>
    <w:p w14:paraId="1C66DF14" w14:textId="77777777" w:rsidR="000B6CF9" w:rsidRPr="00F61656" w:rsidRDefault="000B6CF9" w:rsidP="00F61656">
      <w:pPr>
        <w:tabs>
          <w:tab w:val="left" w:pos="0"/>
          <w:tab w:val="left" w:pos="680"/>
          <w:tab w:val="left" w:pos="1134"/>
          <w:tab w:val="left" w:pos="5040"/>
        </w:tabs>
        <w:spacing w:after="0" w:line="240" w:lineRule="auto"/>
        <w:jc w:val="both"/>
        <w:rPr>
          <w:rFonts w:cs="Arial"/>
          <w:b/>
          <w:highlight w:val="green"/>
          <w:lang w:eastAsia="es-ES"/>
        </w:rPr>
      </w:pPr>
    </w:p>
    <w:p w14:paraId="3188C601" w14:textId="77777777" w:rsidR="00871E4A" w:rsidRPr="00F61656" w:rsidRDefault="00E136BD" w:rsidP="00F61656">
      <w:pPr>
        <w:tabs>
          <w:tab w:val="left" w:pos="0"/>
          <w:tab w:val="left" w:pos="680"/>
          <w:tab w:val="left" w:pos="1134"/>
          <w:tab w:val="left" w:pos="5040"/>
        </w:tabs>
        <w:spacing w:after="0" w:line="240" w:lineRule="auto"/>
        <w:jc w:val="both"/>
        <w:rPr>
          <w:rFonts w:cs="Arial"/>
          <w:b/>
          <w:lang w:eastAsia="es-ES"/>
        </w:rPr>
      </w:pPr>
      <w:r>
        <w:rPr>
          <w:rFonts w:cs="Arial"/>
          <w:b/>
          <w:lang w:eastAsia="es-ES"/>
        </w:rPr>
        <w:t>12</w:t>
      </w:r>
      <w:r w:rsidR="00871E4A" w:rsidRPr="00F61656">
        <w:rPr>
          <w:rFonts w:cs="Arial"/>
          <w:b/>
          <w:lang w:eastAsia="es-ES"/>
        </w:rPr>
        <w:t>.2 Pràctica de la valoració de les ofertes</w:t>
      </w:r>
    </w:p>
    <w:p w14:paraId="6720CFA1" w14:textId="77777777" w:rsidR="00871E4A" w:rsidRPr="00F61656" w:rsidRDefault="00871E4A" w:rsidP="00F61656">
      <w:pPr>
        <w:spacing w:after="0" w:line="240" w:lineRule="auto"/>
        <w:jc w:val="both"/>
        <w:rPr>
          <w:rFonts w:cs="Arial"/>
          <w:lang w:eastAsia="es-ES"/>
        </w:rPr>
      </w:pPr>
    </w:p>
    <w:p w14:paraId="70CA4753" w14:textId="0A3C7F94" w:rsidR="005A7E91" w:rsidRDefault="005A7E91" w:rsidP="00684EAD">
      <w:pPr>
        <w:tabs>
          <w:tab w:val="left" w:pos="0"/>
          <w:tab w:val="left" w:pos="680"/>
          <w:tab w:val="left" w:pos="1134"/>
          <w:tab w:val="left" w:pos="5040"/>
        </w:tabs>
        <w:spacing w:after="0" w:line="240" w:lineRule="auto"/>
        <w:jc w:val="both"/>
        <w:rPr>
          <w:rFonts w:cs="Arial"/>
          <w:lang w:eastAsia="es-ES"/>
        </w:rPr>
      </w:pPr>
      <w:r>
        <w:rPr>
          <w:rFonts w:cs="Arial"/>
          <w:lang w:eastAsia="es-ES"/>
        </w:rPr>
        <w:t xml:space="preserve">La valoració de les ofertes es podrà efectuar automàticament mitjançant dispositius informàtics o amb la </w:t>
      </w:r>
      <w:r w:rsidR="00FD06F0">
        <w:rPr>
          <w:rFonts w:cs="Arial"/>
          <w:lang w:eastAsia="es-ES"/>
        </w:rPr>
        <w:t>col·laboració</w:t>
      </w:r>
      <w:r>
        <w:rPr>
          <w:rFonts w:cs="Arial"/>
          <w:lang w:eastAsia="es-ES"/>
        </w:rPr>
        <w:t xml:space="preserve"> d’una unitat tècnica que </w:t>
      </w:r>
      <w:r w:rsidR="00FD06F0">
        <w:rPr>
          <w:rFonts w:cs="Arial"/>
          <w:lang w:eastAsia="es-ES"/>
        </w:rPr>
        <w:t>auxiliï</w:t>
      </w:r>
      <w:r>
        <w:rPr>
          <w:rFonts w:cs="Arial"/>
          <w:lang w:eastAsia="es-ES"/>
        </w:rPr>
        <w:t xml:space="preserve"> a l’òrgan de contractació.</w:t>
      </w:r>
    </w:p>
    <w:p w14:paraId="1B1F3450" w14:textId="77777777" w:rsidR="005A7E91" w:rsidRDefault="005A7E91" w:rsidP="00684EAD">
      <w:pPr>
        <w:tabs>
          <w:tab w:val="left" w:pos="0"/>
          <w:tab w:val="left" w:pos="680"/>
          <w:tab w:val="left" w:pos="1134"/>
          <w:tab w:val="left" w:pos="5040"/>
        </w:tabs>
        <w:spacing w:after="0" w:line="240" w:lineRule="auto"/>
        <w:jc w:val="both"/>
        <w:rPr>
          <w:rFonts w:cs="Arial"/>
          <w:lang w:eastAsia="es-ES"/>
        </w:rPr>
      </w:pPr>
    </w:p>
    <w:p w14:paraId="1726AFF7" w14:textId="77777777" w:rsidR="005A7E91" w:rsidRDefault="005A7E91" w:rsidP="00684EAD">
      <w:pPr>
        <w:tabs>
          <w:tab w:val="left" w:pos="0"/>
          <w:tab w:val="left" w:pos="680"/>
          <w:tab w:val="left" w:pos="1134"/>
          <w:tab w:val="left" w:pos="5040"/>
        </w:tabs>
        <w:spacing w:after="0" w:line="240" w:lineRule="auto"/>
        <w:jc w:val="both"/>
        <w:rPr>
          <w:rFonts w:cs="Arial"/>
          <w:lang w:eastAsia="es-ES"/>
        </w:rPr>
      </w:pPr>
      <w:r>
        <w:rPr>
          <w:rFonts w:cs="Arial"/>
          <w:lang w:eastAsia="es-ES"/>
        </w:rPr>
        <w:t>Es garantirà, mitjançant un dispositiu electrònic, que l’obertura de les proposicions no es realitza fins que hagi finalitzat el termini per a la presentació, per la qual no se celebrarà acte públic d’obertura de les mateixes.</w:t>
      </w:r>
    </w:p>
    <w:p w14:paraId="42395479" w14:textId="77777777" w:rsidR="005A7E91" w:rsidRDefault="005A7E91" w:rsidP="00684EAD">
      <w:pPr>
        <w:tabs>
          <w:tab w:val="left" w:pos="0"/>
          <w:tab w:val="left" w:pos="680"/>
          <w:tab w:val="left" w:pos="1134"/>
          <w:tab w:val="left" w:pos="5040"/>
        </w:tabs>
        <w:spacing w:after="0" w:line="240" w:lineRule="auto"/>
        <w:jc w:val="both"/>
        <w:rPr>
          <w:rFonts w:cs="Arial"/>
          <w:lang w:eastAsia="es-ES"/>
        </w:rPr>
      </w:pPr>
    </w:p>
    <w:p w14:paraId="2C6A7336" w14:textId="77777777" w:rsidR="005A7E91" w:rsidRDefault="005A7E91" w:rsidP="00684EAD">
      <w:pPr>
        <w:tabs>
          <w:tab w:val="left" w:pos="0"/>
          <w:tab w:val="left" w:pos="680"/>
          <w:tab w:val="left" w:pos="1134"/>
          <w:tab w:val="left" w:pos="5040"/>
        </w:tabs>
        <w:spacing w:after="0" w:line="240" w:lineRule="auto"/>
        <w:jc w:val="both"/>
        <w:rPr>
          <w:rFonts w:cs="Arial"/>
          <w:lang w:eastAsia="es-ES"/>
        </w:rPr>
      </w:pPr>
      <w:r>
        <w:rPr>
          <w:rFonts w:cs="Arial"/>
          <w:lang w:eastAsia="es-ES"/>
        </w:rPr>
        <w:t xml:space="preserve">Les ofertes presentades i la documentació relativa a la valoració de les mateixes seran accessibles de forma obertura per mitjans </w:t>
      </w:r>
      <w:r w:rsidR="00BD047C">
        <w:rPr>
          <w:rFonts w:cs="Arial"/>
          <w:lang w:eastAsia="es-ES"/>
        </w:rPr>
        <w:t>informàtics sense cap restricció des del moment en què es notifiqui l’adjudicació del contracte.</w:t>
      </w:r>
    </w:p>
    <w:p w14:paraId="0AD29C83" w14:textId="77777777" w:rsidR="005A7E91" w:rsidRDefault="005A7E91" w:rsidP="00684EAD">
      <w:pPr>
        <w:tabs>
          <w:tab w:val="left" w:pos="0"/>
          <w:tab w:val="left" w:pos="680"/>
          <w:tab w:val="left" w:pos="1134"/>
          <w:tab w:val="left" w:pos="5040"/>
        </w:tabs>
        <w:spacing w:after="0" w:line="240" w:lineRule="auto"/>
        <w:jc w:val="both"/>
        <w:rPr>
          <w:rFonts w:cs="Arial"/>
          <w:lang w:eastAsia="es-ES"/>
        </w:rPr>
      </w:pPr>
    </w:p>
    <w:p w14:paraId="4CCB026A" w14:textId="77777777" w:rsidR="00684EAD" w:rsidRPr="00F61656" w:rsidRDefault="00684EAD" w:rsidP="00684EAD">
      <w:pPr>
        <w:tabs>
          <w:tab w:val="left" w:pos="0"/>
          <w:tab w:val="left" w:pos="680"/>
          <w:tab w:val="left" w:pos="1134"/>
          <w:tab w:val="left" w:pos="5040"/>
        </w:tabs>
        <w:spacing w:after="0" w:line="240" w:lineRule="auto"/>
        <w:jc w:val="both"/>
        <w:rPr>
          <w:rFonts w:cs="Arial"/>
          <w:lang w:eastAsia="es-ES"/>
        </w:rPr>
      </w:pPr>
      <w:r w:rsidRPr="00F61656">
        <w:rPr>
          <w:rFonts w:cs="Arial"/>
          <w:lang w:eastAsia="es-ES"/>
        </w:rPr>
        <w:t xml:space="preserve">La Mesa </w:t>
      </w:r>
      <w:r w:rsidR="00B62FE0">
        <w:rPr>
          <w:rFonts w:cs="Arial"/>
          <w:lang w:eastAsia="es-ES"/>
        </w:rPr>
        <w:t>o</w:t>
      </w:r>
      <w:r w:rsidR="0013221A">
        <w:rPr>
          <w:rFonts w:cs="Arial"/>
          <w:lang w:eastAsia="es-ES"/>
        </w:rPr>
        <w:t>, en el seu defecte,</w:t>
      </w:r>
      <w:r w:rsidR="00B62FE0">
        <w:rPr>
          <w:rFonts w:cs="Arial"/>
          <w:lang w:eastAsia="es-ES"/>
        </w:rPr>
        <w:t xml:space="preserve"> l’òrgan de contractació podr</w:t>
      </w:r>
      <w:r w:rsidR="0013221A">
        <w:rPr>
          <w:rFonts w:cs="Arial"/>
          <w:lang w:eastAsia="es-ES"/>
        </w:rPr>
        <w:t>à</w:t>
      </w:r>
      <w:r w:rsidRPr="00F61656">
        <w:rPr>
          <w:rFonts w:cs="Arial"/>
          <w:lang w:eastAsia="es-ES"/>
        </w:rPr>
        <w:t xml:space="preserve">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23287886" w14:textId="77777777" w:rsidR="00684EAD" w:rsidRPr="00F61656" w:rsidRDefault="00684EAD" w:rsidP="00684EAD">
      <w:pPr>
        <w:tabs>
          <w:tab w:val="left" w:pos="0"/>
          <w:tab w:val="left" w:pos="680"/>
          <w:tab w:val="left" w:pos="1134"/>
          <w:tab w:val="left" w:pos="5040"/>
        </w:tabs>
        <w:spacing w:after="0" w:line="240" w:lineRule="auto"/>
        <w:jc w:val="both"/>
        <w:rPr>
          <w:rFonts w:cs="Arial"/>
          <w:lang w:eastAsia="es-ES"/>
        </w:rPr>
      </w:pPr>
    </w:p>
    <w:p w14:paraId="62A46240" w14:textId="77777777" w:rsidR="00684EAD" w:rsidRPr="00F61656" w:rsidRDefault="00E02F96" w:rsidP="00684EAD">
      <w:pPr>
        <w:tabs>
          <w:tab w:val="left" w:pos="0"/>
          <w:tab w:val="left" w:pos="680"/>
          <w:tab w:val="left" w:pos="1134"/>
          <w:tab w:val="left" w:pos="5040"/>
        </w:tabs>
        <w:spacing w:after="0" w:line="240" w:lineRule="auto"/>
        <w:jc w:val="both"/>
        <w:rPr>
          <w:rFonts w:cs="Arial"/>
          <w:lang w:eastAsia="es-ES"/>
        </w:rPr>
      </w:pPr>
      <w:r>
        <w:rPr>
          <w:rFonts w:cs="Arial"/>
          <w:lang w:eastAsia="es-ES"/>
        </w:rPr>
        <w:lastRenderedPageBreak/>
        <w:t>També podran</w:t>
      </w:r>
      <w:r w:rsidR="00684EAD" w:rsidRPr="00F61656">
        <w:rPr>
          <w:rFonts w:cs="Arial"/>
          <w:lang w:eastAsia="es-ES"/>
        </w:rPr>
        <w:t xml:space="preserve">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75A2C95" w14:textId="77777777" w:rsidR="00684EAD" w:rsidRDefault="00684EAD" w:rsidP="00684EAD">
      <w:pPr>
        <w:spacing w:after="0" w:line="240" w:lineRule="auto"/>
        <w:jc w:val="both"/>
        <w:rPr>
          <w:rFonts w:cs="Arial"/>
          <w:lang w:eastAsia="es-ES"/>
        </w:rPr>
      </w:pPr>
    </w:p>
    <w:p w14:paraId="396D2938" w14:textId="77777777" w:rsidR="007E62B4" w:rsidRPr="001A2E76" w:rsidRDefault="00C57A0E" w:rsidP="00F61656">
      <w:pPr>
        <w:tabs>
          <w:tab w:val="left" w:pos="0"/>
          <w:tab w:val="left" w:pos="680"/>
          <w:tab w:val="left" w:pos="1134"/>
          <w:tab w:val="left" w:pos="5040"/>
        </w:tabs>
        <w:spacing w:after="0" w:line="240" w:lineRule="auto"/>
        <w:jc w:val="both"/>
        <w:rPr>
          <w:rFonts w:cs="Arial"/>
          <w:lang w:eastAsia="es-ES"/>
        </w:rPr>
      </w:pPr>
      <w:r w:rsidRPr="001A2E76">
        <w:rPr>
          <w:rFonts w:cs="Arial"/>
          <w:lang w:eastAsia="es-ES"/>
        </w:rPr>
        <w:t>També l</w:t>
      </w:r>
      <w:r w:rsidR="007E62B4" w:rsidRPr="001A2E76">
        <w:rPr>
          <w:rFonts w:cs="Arial"/>
          <w:lang w:eastAsia="es-ES"/>
        </w:rPr>
        <w:t xml:space="preserve">’article 159, apartat 1.5, de la Llei 5/2017, de mesures, </w:t>
      </w:r>
      <w:r w:rsidR="00B11C8D" w:rsidRPr="001A2E76">
        <w:rPr>
          <w:rFonts w:cs="Arial"/>
          <w:lang w:eastAsia="es-ES"/>
        </w:rPr>
        <w:t xml:space="preserve">preveu que </w:t>
      </w:r>
      <w:r w:rsidR="007E62B4" w:rsidRPr="001A2E76">
        <w:rPr>
          <w:rFonts w:cs="Arial"/>
          <w:lang w:eastAsia="es-ES"/>
        </w:rPr>
        <w:t>els òrgans d</w:t>
      </w:r>
      <w:r w:rsidR="00C11BC4" w:rsidRPr="001A2E76">
        <w:rPr>
          <w:rFonts w:cs="Arial"/>
          <w:lang w:eastAsia="es-ES"/>
        </w:rPr>
        <w:t>e contractació han de publicar í</w:t>
      </w:r>
      <w:r w:rsidR="007E62B4" w:rsidRPr="001A2E76">
        <w:rPr>
          <w:rFonts w:cs="Arial"/>
          <w:lang w:eastAsia="es-ES"/>
        </w:rPr>
        <w:t>ntegrament els informes de valoració de les proposicions a la Plataforma de serveis de contractació pública, llevat de la in</w:t>
      </w:r>
      <w:r w:rsidR="001A2E76" w:rsidRPr="001A2E76">
        <w:rPr>
          <w:rFonts w:cs="Arial"/>
          <w:lang w:eastAsia="es-ES"/>
        </w:rPr>
        <w:t>formació declarada confidencial</w:t>
      </w:r>
      <w:r w:rsidR="007E62B4" w:rsidRPr="001A2E76">
        <w:rPr>
          <w:rFonts w:cs="Arial"/>
          <w:lang w:eastAsia="es-ES"/>
        </w:rPr>
        <w:t>.</w:t>
      </w:r>
    </w:p>
    <w:p w14:paraId="2BD3220F" w14:textId="77777777"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14:paraId="5DCE75AF" w14:textId="77777777" w:rsidR="00E02F96" w:rsidRDefault="00871E4A" w:rsidP="00E02F96">
      <w:pPr>
        <w:spacing w:after="0" w:line="240" w:lineRule="auto"/>
        <w:jc w:val="both"/>
        <w:rPr>
          <w:rFonts w:cs="Arial"/>
          <w:lang w:eastAsia="es-ES"/>
        </w:rPr>
      </w:pPr>
      <w:r w:rsidRPr="00F61656">
        <w:rPr>
          <w:rFonts w:cs="Arial"/>
          <w:b/>
          <w:lang w:eastAsia="es-ES"/>
        </w:rPr>
        <w:t>1</w:t>
      </w:r>
      <w:r w:rsidR="00E136BD">
        <w:rPr>
          <w:rFonts w:cs="Arial"/>
          <w:b/>
          <w:lang w:eastAsia="es-ES"/>
        </w:rPr>
        <w:t>2</w:t>
      </w:r>
      <w:r w:rsidRPr="00C64D32">
        <w:rPr>
          <w:rFonts w:cs="Arial"/>
          <w:b/>
          <w:lang w:eastAsia="es-ES"/>
        </w:rPr>
        <w:t xml:space="preserve">.3 </w:t>
      </w:r>
      <w:r w:rsidR="00E02F96" w:rsidRPr="00C64D32">
        <w:rPr>
          <w:rFonts w:cs="Arial"/>
          <w:lang w:eastAsia="es-ES"/>
        </w:rPr>
        <w:t xml:space="preserve">En casos </w:t>
      </w:r>
      <w:r w:rsidR="00E02F96" w:rsidRPr="00432EC3">
        <w:rPr>
          <w:rFonts w:cs="Arial"/>
          <w:b/>
          <w:lang w:eastAsia="es-ES"/>
        </w:rPr>
        <w:t>d’empat</w:t>
      </w:r>
      <w:r w:rsidR="00E02F96" w:rsidRPr="00C64D32">
        <w:rPr>
          <w:rFonts w:cs="Arial"/>
          <w:lang w:eastAsia="es-ES"/>
        </w:rPr>
        <w:t xml:space="preserve"> en les puntuacions obtingudes per les ofertes de les empreses licitadores, tindrà preferència en l’adjudicació del contracte</w:t>
      </w:r>
      <w:r w:rsidR="00E02F96">
        <w:rPr>
          <w:rFonts w:cs="Arial"/>
          <w:lang w:eastAsia="es-ES"/>
        </w:rPr>
        <w:t xml:space="preserve"> els criteris successius següents:</w:t>
      </w:r>
      <w:r w:rsidR="00E02F96" w:rsidRPr="00C64D32">
        <w:rPr>
          <w:rFonts w:cs="Arial"/>
          <w:lang w:eastAsia="es-ES"/>
        </w:rPr>
        <w:t xml:space="preserve"> </w:t>
      </w:r>
    </w:p>
    <w:p w14:paraId="5485AB6A" w14:textId="77777777" w:rsidR="00E02F96" w:rsidRPr="001A2E76" w:rsidRDefault="00E02F96" w:rsidP="00E02F96">
      <w:pPr>
        <w:spacing w:after="0" w:line="240" w:lineRule="auto"/>
        <w:jc w:val="both"/>
        <w:rPr>
          <w:rFonts w:cs="Arial"/>
          <w:color w:val="FF0000"/>
          <w:lang w:eastAsia="es-ES"/>
        </w:rPr>
      </w:pPr>
    </w:p>
    <w:p w14:paraId="270DF07A" w14:textId="77777777"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CCF5288" w14:textId="77777777" w:rsidR="00E02F96" w:rsidRPr="00512253" w:rsidRDefault="00E02F96" w:rsidP="00E02F96">
      <w:pPr>
        <w:pStyle w:val="Pargrafdellista"/>
        <w:ind w:left="360"/>
        <w:contextualSpacing w:val="0"/>
        <w:jc w:val="both"/>
        <w:rPr>
          <w:rFonts w:ascii="Arial" w:hAnsi="Arial" w:cs="Arial"/>
          <w:sz w:val="22"/>
          <w:szCs w:val="22"/>
        </w:rPr>
      </w:pPr>
    </w:p>
    <w:p w14:paraId="189E1FEC" w14:textId="77777777"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14:paraId="053B6586" w14:textId="77777777" w:rsidR="00E02F96" w:rsidRPr="00512253" w:rsidRDefault="00E02F96" w:rsidP="00E02F96">
      <w:pPr>
        <w:spacing w:after="0" w:line="240" w:lineRule="auto"/>
        <w:jc w:val="both"/>
        <w:rPr>
          <w:rFonts w:cs="Arial"/>
        </w:rPr>
      </w:pPr>
    </w:p>
    <w:p w14:paraId="52B26F6A" w14:textId="77777777"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22691605" w14:textId="77777777" w:rsidR="00E02F96" w:rsidRPr="00C64D32" w:rsidRDefault="00E02F96" w:rsidP="00E02F96">
      <w:pPr>
        <w:spacing w:after="0" w:line="240" w:lineRule="auto"/>
        <w:jc w:val="both"/>
        <w:rPr>
          <w:rFonts w:cs="Arial"/>
          <w:lang w:eastAsia="es-ES"/>
        </w:rPr>
      </w:pPr>
    </w:p>
    <w:p w14:paraId="347E6F7F" w14:textId="77777777" w:rsidR="00E02F96" w:rsidRPr="00C64D32" w:rsidRDefault="00E02F96" w:rsidP="00E02F96">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14:paraId="71881F05" w14:textId="77777777" w:rsidR="00F0761B" w:rsidRPr="00F61656" w:rsidRDefault="00F0761B" w:rsidP="00E02F96">
      <w:pPr>
        <w:spacing w:after="0" w:line="240" w:lineRule="auto"/>
        <w:jc w:val="both"/>
        <w:rPr>
          <w:rFonts w:cs="Arial"/>
          <w:i/>
          <w:lang w:eastAsia="es-ES"/>
        </w:rPr>
      </w:pPr>
    </w:p>
    <w:p w14:paraId="0E1AF263" w14:textId="77777777" w:rsidR="00871E4A" w:rsidRPr="00F61656" w:rsidRDefault="00E136BD" w:rsidP="00F61656">
      <w:pPr>
        <w:spacing w:after="0" w:line="240" w:lineRule="auto"/>
        <w:jc w:val="both"/>
        <w:rPr>
          <w:rFonts w:cs="Arial"/>
          <w:b/>
          <w:lang w:eastAsia="es-ES"/>
        </w:rPr>
      </w:pPr>
      <w:r>
        <w:rPr>
          <w:rFonts w:cs="Arial"/>
          <w:b/>
          <w:lang w:eastAsia="es-ES"/>
        </w:rPr>
        <w:t>12</w:t>
      </w:r>
      <w:r w:rsidR="00871E4A" w:rsidRPr="00F61656">
        <w:rPr>
          <w:rFonts w:cs="Arial"/>
          <w:b/>
          <w:lang w:eastAsia="es-ES"/>
        </w:rPr>
        <w:t>.4 Subhasta electrònica</w:t>
      </w:r>
    </w:p>
    <w:p w14:paraId="3AD18546" w14:textId="77777777" w:rsidR="00871E4A" w:rsidRPr="00F61656" w:rsidRDefault="00871E4A" w:rsidP="00F61656">
      <w:pPr>
        <w:spacing w:after="0" w:line="240" w:lineRule="auto"/>
        <w:jc w:val="both"/>
        <w:rPr>
          <w:rFonts w:cs="Arial"/>
          <w:lang w:eastAsia="es-ES"/>
        </w:rPr>
      </w:pPr>
    </w:p>
    <w:p w14:paraId="12F2A8F2" w14:textId="77777777" w:rsidR="00871E4A" w:rsidRPr="00F61656" w:rsidRDefault="00871E4A" w:rsidP="00F61656">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02480F94" w14:textId="77777777" w:rsidR="00871E4A" w:rsidRDefault="00871E4A" w:rsidP="00F61656">
      <w:pPr>
        <w:spacing w:after="0" w:line="240" w:lineRule="auto"/>
        <w:jc w:val="both"/>
        <w:rPr>
          <w:rFonts w:cs="Arial"/>
          <w:snapToGrid w:val="0"/>
          <w:lang w:eastAsia="es-ES"/>
        </w:rPr>
      </w:pPr>
    </w:p>
    <w:p w14:paraId="218A5511" w14:textId="77777777" w:rsidR="00871E4A" w:rsidRPr="001A2E76" w:rsidRDefault="001A2E76" w:rsidP="00F61656">
      <w:pPr>
        <w:spacing w:after="0" w:line="240" w:lineRule="auto"/>
        <w:jc w:val="both"/>
        <w:rPr>
          <w:rFonts w:cs="Arial"/>
          <w:snapToGrid w:val="0"/>
          <w:lang w:eastAsia="es-ES"/>
        </w:rPr>
      </w:pPr>
      <w:r w:rsidRPr="001A2E76">
        <w:rPr>
          <w:rFonts w:cs="Arial"/>
          <w:snapToGrid w:val="0"/>
          <w:lang w:eastAsia="es-ES"/>
        </w:rPr>
        <w:t>La subhasta electrònica es contempla com a possibilitat</w:t>
      </w:r>
      <w:r w:rsidR="00871E4A" w:rsidRPr="001A2E76">
        <w:rPr>
          <w:rFonts w:cs="Arial"/>
          <w:snapToGrid w:val="0"/>
          <w:lang w:eastAsia="es-ES"/>
        </w:rPr>
        <w:t xml:space="preserve"> sempre que les especificacions del contracte s’hagin establert de forma precisa i les prestacions que constitueixen el seu objecte no tinguin caràcter intel·lectual</w:t>
      </w:r>
      <w:r w:rsidR="00CE7843" w:rsidRPr="001A2E76">
        <w:rPr>
          <w:rFonts w:cs="Arial"/>
          <w:snapToGrid w:val="0"/>
          <w:lang w:eastAsia="es-ES"/>
        </w:rPr>
        <w:t>, com els serveis d’enginyeria, consultoria i arquitectura. En tot cas,</w:t>
      </w:r>
      <w:r w:rsidR="00CE7843"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14:paraId="52EE3EC6" w14:textId="77777777" w:rsidR="00871E4A" w:rsidRPr="001A2E76" w:rsidRDefault="00871E4A" w:rsidP="00F61656">
      <w:pPr>
        <w:spacing w:after="0" w:line="240" w:lineRule="auto"/>
        <w:jc w:val="both"/>
        <w:rPr>
          <w:rFonts w:cs="Arial"/>
          <w:lang w:eastAsia="es-ES"/>
        </w:rPr>
      </w:pPr>
    </w:p>
    <w:p w14:paraId="18EB1B5B" w14:textId="77777777" w:rsidR="0013221A" w:rsidRDefault="00757B7C" w:rsidP="00F61656">
      <w:pPr>
        <w:spacing w:after="0" w:line="240" w:lineRule="auto"/>
        <w:jc w:val="both"/>
        <w:rPr>
          <w:rFonts w:cs="Arial"/>
          <w:lang w:eastAsia="es-ES"/>
        </w:rPr>
      </w:pPr>
      <w:r w:rsidRPr="001A2E76">
        <w:rPr>
          <w:rFonts w:cs="Arial"/>
          <w:lang w:eastAsia="es-ES"/>
        </w:rPr>
        <w:t>D’acord amb l’apartat 5 de l’article 37 de la Llei 3/2007, de 4 de juliol, de l’obra pública, e</w:t>
      </w:r>
      <w:r w:rsidR="007D3972" w:rsidRPr="001A2E76">
        <w:rPr>
          <w:rFonts w:cs="Arial"/>
          <w:lang w:eastAsia="es-ES"/>
        </w:rPr>
        <w:t>ls contractes que tinguin</w:t>
      </w:r>
      <w:r w:rsidRPr="001A2E76">
        <w:rPr>
          <w:rFonts w:cs="Arial"/>
          <w:lang w:eastAsia="es-ES"/>
        </w:rPr>
        <w:t xml:space="preserve"> per objecte redactar estudis informatius i projectes o dirigir obres no poden ésser objecte de subhastes electròniques</w:t>
      </w:r>
      <w:r w:rsidR="001A0E0C" w:rsidRPr="001A2E76">
        <w:rPr>
          <w:rFonts w:cs="Arial"/>
          <w:lang w:eastAsia="es-ES"/>
        </w:rPr>
        <w:t xml:space="preserve">. Segons disposa aquest precepte, en els plecs es pot disposar que el factor cost pugui adoptar la forma d’un preu </w:t>
      </w:r>
      <w:r w:rsidR="001A0E0C" w:rsidRPr="001A2E76">
        <w:rPr>
          <w:rFonts w:cs="Arial"/>
          <w:lang w:eastAsia="es-ES"/>
        </w:rPr>
        <w:lastRenderedPageBreak/>
        <w:t>o cost fix sobre la base del qual els operadors econòmics competeixin únicament en</w:t>
      </w:r>
      <w:r w:rsidR="001A2E76" w:rsidRPr="001A2E76">
        <w:rPr>
          <w:rFonts w:cs="Arial"/>
          <w:lang w:eastAsia="es-ES"/>
        </w:rPr>
        <w:t xml:space="preserve"> funció de criteris de qualitat.</w:t>
      </w:r>
    </w:p>
    <w:p w14:paraId="0E853B58" w14:textId="77777777" w:rsidR="00D01B0D" w:rsidRPr="00D01B0D" w:rsidRDefault="00D01B0D" w:rsidP="00F61656">
      <w:pPr>
        <w:spacing w:after="0" w:line="240" w:lineRule="auto"/>
        <w:jc w:val="both"/>
        <w:rPr>
          <w:rFonts w:cs="Arial"/>
          <w:lang w:eastAsia="es-ES"/>
        </w:rPr>
      </w:pPr>
    </w:p>
    <w:p w14:paraId="284244CF" w14:textId="77777777" w:rsidR="00871E4A" w:rsidRPr="00D01B0D" w:rsidRDefault="00E136BD" w:rsidP="00F61656">
      <w:pPr>
        <w:spacing w:after="0" w:line="240" w:lineRule="auto"/>
        <w:jc w:val="both"/>
        <w:rPr>
          <w:rFonts w:cs="Arial"/>
          <w:b/>
          <w:lang w:eastAsia="es-ES"/>
        </w:rPr>
      </w:pPr>
      <w:r>
        <w:rPr>
          <w:rFonts w:cs="Arial"/>
          <w:b/>
          <w:lang w:eastAsia="es-ES"/>
        </w:rPr>
        <w:t>12</w:t>
      </w:r>
      <w:r w:rsidR="00871E4A" w:rsidRPr="00F61656">
        <w:rPr>
          <w:rFonts w:cs="Arial"/>
          <w:b/>
          <w:lang w:eastAsia="es-ES"/>
        </w:rPr>
        <w:t>.5 Ofertes amb valors anormals o desproporcionats</w:t>
      </w:r>
    </w:p>
    <w:p w14:paraId="115688A0" w14:textId="77777777" w:rsidR="00871E4A" w:rsidRPr="00F61656" w:rsidRDefault="00871E4A" w:rsidP="00F61656">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w:t>
      </w:r>
      <w:r w:rsidR="0013221A">
        <w:rPr>
          <w:rFonts w:cs="Arial"/>
          <w:b/>
          <w:lang w:eastAsia="es-ES"/>
        </w:rPr>
        <w:t>partat H</w:t>
      </w:r>
      <w:r w:rsidR="00F37111" w:rsidRPr="00F61656">
        <w:rPr>
          <w:rFonts w:cs="Arial"/>
          <w:b/>
          <w:lang w:eastAsia="es-ES"/>
        </w:rPr>
        <w:t xml:space="preserve"> del quadre de </w:t>
      </w:r>
      <w:r w:rsidR="00126ACB" w:rsidRPr="00F61656">
        <w:rPr>
          <w:rFonts w:cs="Arial"/>
          <w:b/>
          <w:lang w:eastAsia="es-ES"/>
        </w:rPr>
        <w:t>característiques</w:t>
      </w:r>
      <w:r w:rsidRPr="00F61656">
        <w:rPr>
          <w:rFonts w:cs="Arial"/>
          <w:b/>
          <w:lang w:eastAsia="es-ES"/>
        </w:rPr>
        <w:t>.</w:t>
      </w:r>
    </w:p>
    <w:p w14:paraId="3FC42A48" w14:textId="77777777" w:rsidR="00284112" w:rsidRPr="00F61656" w:rsidRDefault="00284112" w:rsidP="00F61656">
      <w:pPr>
        <w:spacing w:after="0" w:line="240" w:lineRule="auto"/>
        <w:jc w:val="both"/>
        <w:rPr>
          <w:rFonts w:cs="Arial"/>
          <w:b/>
          <w:lang w:eastAsia="es-ES"/>
        </w:rPr>
      </w:pPr>
    </w:p>
    <w:p w14:paraId="6396E2EC" w14:textId="77777777" w:rsidR="00871E4A" w:rsidRPr="00DB5824" w:rsidRDefault="00871E4A" w:rsidP="00F61656">
      <w:pPr>
        <w:spacing w:after="0" w:line="240" w:lineRule="auto"/>
        <w:jc w:val="both"/>
        <w:rPr>
          <w:rFonts w:cs="Arial"/>
          <w:lang w:eastAsia="es-ES"/>
        </w:rPr>
      </w:pPr>
      <w:r w:rsidRPr="00F61656">
        <w:rPr>
          <w:rFonts w:cs="Arial"/>
          <w:lang w:eastAsia="es-ES"/>
        </w:rPr>
        <w:t>En el supòsit que una</w:t>
      </w:r>
      <w:r w:rsidR="00113D19" w:rsidRPr="00F61656">
        <w:rPr>
          <w:rFonts w:cs="Arial"/>
          <w:lang w:eastAsia="es-ES"/>
        </w:rPr>
        <w:t xml:space="preserve"> o </w:t>
      </w:r>
      <w:r w:rsidR="006829E9" w:rsidRPr="00F61656">
        <w:rPr>
          <w:rFonts w:cs="Arial"/>
          <w:lang w:eastAsia="es-ES"/>
        </w:rPr>
        <w:t>diverses</w:t>
      </w:r>
      <w:r w:rsidR="00113D19" w:rsidRPr="00F61656">
        <w:rPr>
          <w:rFonts w:cs="Arial"/>
          <w:lang w:eastAsia="es-ES"/>
        </w:rPr>
        <w:t xml:space="preserve"> </w:t>
      </w:r>
      <w:r w:rsidRPr="00F61656">
        <w:rPr>
          <w:rFonts w:cs="Arial"/>
          <w:lang w:eastAsia="es-ES"/>
        </w:rPr>
        <w:t xml:space="preserve">de les ofertes </w:t>
      </w:r>
      <w:r w:rsidR="00104FE4" w:rsidRPr="00F61656">
        <w:rPr>
          <w:rFonts w:cs="Arial"/>
          <w:lang w:eastAsia="es-ES"/>
        </w:rPr>
        <w:t xml:space="preserve">presentades </w:t>
      </w:r>
      <w:r w:rsidR="00D7335D" w:rsidRPr="00F61656">
        <w:rPr>
          <w:rFonts w:cs="Arial"/>
          <w:lang w:eastAsia="es-ES"/>
        </w:rPr>
        <w:t>inco</w:t>
      </w:r>
      <w:r w:rsidR="00B40E74" w:rsidRPr="00F61656">
        <w:rPr>
          <w:rFonts w:cs="Arial"/>
          <w:lang w:eastAsia="es-ES"/>
        </w:rPr>
        <w:t xml:space="preserve">rrin </w:t>
      </w:r>
      <w:r w:rsidR="006829E9" w:rsidRPr="00F61656">
        <w:rPr>
          <w:rFonts w:cs="Arial"/>
          <w:lang w:eastAsia="es-ES"/>
        </w:rPr>
        <w:t>en presumpció</w:t>
      </w:r>
      <w:r w:rsidR="00104FE4" w:rsidRPr="00F61656">
        <w:rPr>
          <w:rFonts w:cs="Arial"/>
          <w:lang w:eastAsia="es-ES"/>
        </w:rPr>
        <w:t xml:space="preserve"> </w:t>
      </w:r>
      <w:r w:rsidR="006F245C" w:rsidRPr="00F61656">
        <w:rPr>
          <w:rFonts w:cs="Arial"/>
          <w:lang w:eastAsia="es-ES"/>
        </w:rPr>
        <w:t>d’anormalitat</w:t>
      </w:r>
      <w:r w:rsidRPr="00F61656">
        <w:rPr>
          <w:rFonts w:cs="Arial"/>
          <w:lang w:eastAsia="es-ES"/>
        </w:rPr>
        <w:t>, la Mesa de contractació</w:t>
      </w:r>
      <w:r w:rsidR="0013221A">
        <w:rPr>
          <w:rFonts w:cs="Arial"/>
          <w:lang w:eastAsia="es-ES"/>
        </w:rPr>
        <w:t xml:space="preserve"> o, en el seu defecte, l’òrgan de contractació</w:t>
      </w:r>
      <w:r w:rsidRPr="00F61656">
        <w:rPr>
          <w:rFonts w:cs="Arial"/>
          <w:lang w:eastAsia="es-ES"/>
        </w:rPr>
        <w:t xml:space="preserve"> </w:t>
      </w:r>
      <w:r w:rsidR="00113D19" w:rsidRPr="00F61656">
        <w:rPr>
          <w:rFonts w:cs="Arial"/>
          <w:lang w:eastAsia="es-ES"/>
        </w:rPr>
        <w:t>requerirà</w:t>
      </w:r>
      <w:r w:rsidRPr="00F61656">
        <w:rPr>
          <w:rFonts w:cs="Arial"/>
          <w:lang w:eastAsia="es-ES"/>
        </w:rPr>
        <w:t xml:space="preserve"> a l’</w:t>
      </w:r>
      <w:r w:rsidR="00113D19" w:rsidRPr="00F61656">
        <w:rPr>
          <w:rFonts w:cs="Arial"/>
          <w:lang w:eastAsia="es-ES"/>
        </w:rPr>
        <w:t xml:space="preserve">/les </w:t>
      </w:r>
      <w:r w:rsidRPr="00F61656">
        <w:rPr>
          <w:rFonts w:cs="Arial"/>
          <w:lang w:eastAsia="es-ES"/>
        </w:rPr>
        <w:t>empresa</w:t>
      </w:r>
      <w:r w:rsidR="00113D19" w:rsidRPr="00F61656">
        <w:rPr>
          <w:rFonts w:cs="Arial"/>
          <w:lang w:eastAsia="es-ES"/>
        </w:rPr>
        <w:t>/es</w:t>
      </w:r>
      <w:r w:rsidRPr="00F61656">
        <w:rPr>
          <w:rFonts w:cs="Arial"/>
          <w:lang w:eastAsia="es-ES"/>
        </w:rPr>
        <w:t xml:space="preserve"> licitadora</w:t>
      </w:r>
      <w:r w:rsidR="00113D19" w:rsidRPr="00F61656">
        <w:rPr>
          <w:rFonts w:cs="Arial"/>
          <w:lang w:eastAsia="es-ES"/>
        </w:rPr>
        <w:t>/es</w:t>
      </w:r>
      <w:r w:rsidRPr="00F61656">
        <w:rPr>
          <w:rFonts w:cs="Arial"/>
          <w:lang w:eastAsia="es-ES"/>
        </w:rPr>
        <w:t xml:space="preserve"> que l’</w:t>
      </w:r>
      <w:r w:rsidR="00113D19" w:rsidRPr="00F61656">
        <w:rPr>
          <w:rFonts w:cs="Arial"/>
          <w:lang w:eastAsia="es-ES"/>
        </w:rPr>
        <w:t xml:space="preserve">/les </w:t>
      </w:r>
      <w:r w:rsidRPr="00F61656">
        <w:rPr>
          <w:rFonts w:cs="Arial"/>
          <w:lang w:eastAsia="es-ES"/>
        </w:rPr>
        <w:t>hagi</w:t>
      </w:r>
      <w:r w:rsidR="00113D19" w:rsidRPr="00F61656">
        <w:rPr>
          <w:rFonts w:cs="Arial"/>
          <w:lang w:eastAsia="es-ES"/>
        </w:rPr>
        <w:t>/n</w:t>
      </w:r>
      <w:r w:rsidRPr="00F61656">
        <w:rPr>
          <w:rFonts w:cs="Arial"/>
          <w:lang w:eastAsia="es-ES"/>
        </w:rPr>
        <w:t xml:space="preserve"> presentat perquè </w:t>
      </w:r>
      <w:r w:rsidR="006829E9" w:rsidRPr="00F61656">
        <w:rPr>
          <w:rFonts w:cs="Arial"/>
          <w:lang w:eastAsia="es-ES"/>
        </w:rPr>
        <w:t>les</w:t>
      </w:r>
      <w:r w:rsidRPr="00F61656">
        <w:rPr>
          <w:rFonts w:cs="Arial"/>
          <w:lang w:eastAsia="es-ES"/>
        </w:rPr>
        <w:t xml:space="preserve"> justifiqui</w:t>
      </w:r>
      <w:r w:rsidR="006829E9" w:rsidRPr="00F61656">
        <w:rPr>
          <w:rFonts w:cs="Arial"/>
          <w:lang w:eastAsia="es-ES"/>
        </w:rPr>
        <w:t>n</w:t>
      </w:r>
      <w:r w:rsidR="00104FE4" w:rsidRPr="00F61656">
        <w:rPr>
          <w:rFonts w:cs="Arial"/>
          <w:lang w:eastAsia="es-ES"/>
        </w:rPr>
        <w:t xml:space="preserve"> i desglossin raonadament i detalladament el baix nivell dels preus, o de costos, o qualsevol altre paràmetre sobre la </w:t>
      </w:r>
      <w:r w:rsidR="00104FE4" w:rsidRPr="00DB5824">
        <w:rPr>
          <w:rFonts w:cs="Arial"/>
          <w:lang w:eastAsia="es-ES"/>
        </w:rPr>
        <w:t xml:space="preserve">base del qual s’hagi definit </w:t>
      </w:r>
      <w:r w:rsidR="006F245C" w:rsidRPr="00DB5824">
        <w:rPr>
          <w:rFonts w:cs="Arial"/>
          <w:lang w:eastAsia="es-ES"/>
        </w:rPr>
        <w:t>la anormalitat</w:t>
      </w:r>
      <w:r w:rsidR="00104FE4" w:rsidRPr="00DB5824">
        <w:rPr>
          <w:rFonts w:cs="Arial"/>
          <w:lang w:eastAsia="es-ES"/>
        </w:rPr>
        <w:t xml:space="preserve"> de l’oferta.</w:t>
      </w:r>
      <w:r w:rsidR="00DB5824" w:rsidRPr="00DB5824">
        <w:rPr>
          <w:rFonts w:cs="Arial"/>
          <w:lang w:eastAsia="es-ES"/>
        </w:rPr>
        <w:t xml:space="preserve"> Per aquest motiu es </w:t>
      </w:r>
      <w:r w:rsidR="00104FE4" w:rsidRPr="00DB5824">
        <w:rPr>
          <w:rFonts w:cs="Arial"/>
          <w:lang w:eastAsia="es-ES"/>
        </w:rPr>
        <w:t>requerirà</w:t>
      </w:r>
      <w:r w:rsidRPr="00DB5824">
        <w:rPr>
          <w:rFonts w:cs="Arial"/>
          <w:lang w:eastAsia="es-ES"/>
        </w:rPr>
        <w:t xml:space="preserve"> a l’</w:t>
      </w:r>
      <w:r w:rsidR="00104FE4" w:rsidRPr="00DB5824">
        <w:rPr>
          <w:rFonts w:cs="Arial"/>
          <w:lang w:eastAsia="es-ES"/>
        </w:rPr>
        <w:t xml:space="preserve">/les </w:t>
      </w:r>
      <w:r w:rsidRPr="00DB5824">
        <w:rPr>
          <w:rFonts w:cs="Arial"/>
          <w:lang w:eastAsia="es-ES"/>
        </w:rPr>
        <w:t>empresa</w:t>
      </w:r>
      <w:r w:rsidR="00104FE4" w:rsidRPr="00DB5824">
        <w:rPr>
          <w:rFonts w:cs="Arial"/>
          <w:lang w:eastAsia="es-ES"/>
        </w:rPr>
        <w:t>/es</w:t>
      </w:r>
      <w:r w:rsidRPr="00DB5824">
        <w:rPr>
          <w:rFonts w:cs="Arial"/>
          <w:lang w:eastAsia="es-ES"/>
        </w:rPr>
        <w:t xml:space="preserve"> licitadora</w:t>
      </w:r>
      <w:r w:rsidR="00104FE4" w:rsidRPr="00DB5824">
        <w:rPr>
          <w:rFonts w:cs="Arial"/>
          <w:lang w:eastAsia="es-ES"/>
        </w:rPr>
        <w:t>/es</w:t>
      </w:r>
      <w:r w:rsidRPr="00DB5824">
        <w:rPr>
          <w:rFonts w:cs="Arial"/>
          <w:lang w:eastAsia="es-ES"/>
        </w:rPr>
        <w:t xml:space="preserve">, les precisions que consideri oportunes sobre la viabilitat de l’oferta i les pertinents justificacions. L’empresa licitadora disposarà d’un termini </w:t>
      </w:r>
      <w:r w:rsidR="001A2E76" w:rsidRPr="00DB5824">
        <w:rPr>
          <w:rFonts w:cs="Arial"/>
          <w:lang w:eastAsia="es-ES"/>
        </w:rPr>
        <w:t>de 3 dies</w:t>
      </w:r>
      <w:r w:rsidRPr="00DB5824">
        <w:rPr>
          <w:rFonts w:cs="Arial"/>
          <w:lang w:eastAsia="es-ES"/>
        </w:rPr>
        <w:t xml:space="preserve"> per presentar</w:t>
      </w:r>
      <w:r w:rsidR="00A822B9" w:rsidRPr="00DB5824">
        <w:rPr>
          <w:rFonts w:cs="Arial"/>
          <w:lang w:eastAsia="es-ES"/>
        </w:rPr>
        <w:t xml:space="preserve"> la informació i els documents que siguin pertinents a aquests efectes.</w:t>
      </w:r>
      <w:r w:rsidRPr="00DB5824">
        <w:rPr>
          <w:rFonts w:cs="Arial"/>
          <w:lang w:eastAsia="es-ES"/>
        </w:rPr>
        <w:t xml:space="preserve"> </w:t>
      </w:r>
    </w:p>
    <w:p w14:paraId="2E8C5E9D" w14:textId="77777777" w:rsidR="00113D19" w:rsidRPr="00F61656" w:rsidRDefault="00113D19" w:rsidP="00F61656">
      <w:pPr>
        <w:spacing w:after="0" w:line="240" w:lineRule="auto"/>
        <w:jc w:val="both"/>
        <w:rPr>
          <w:rFonts w:cs="Arial"/>
          <w:i/>
          <w:lang w:eastAsia="es-ES"/>
        </w:rPr>
      </w:pPr>
    </w:p>
    <w:p w14:paraId="5A166F92" w14:textId="77777777" w:rsidR="00E73AA4" w:rsidRPr="00F61656" w:rsidRDefault="00E73AA4" w:rsidP="00F61656">
      <w:pPr>
        <w:spacing w:after="0" w:line="240" w:lineRule="auto"/>
        <w:jc w:val="both"/>
        <w:rPr>
          <w:rFonts w:cs="Arial"/>
          <w:lang w:eastAsia="es-ES"/>
        </w:rPr>
      </w:pPr>
      <w:r w:rsidRPr="00F61656">
        <w:rPr>
          <w:rFonts w:cs="Arial"/>
          <w:lang w:eastAsia="es-ES"/>
        </w:rPr>
        <w:t xml:space="preserve">Les sol·licituds de </w:t>
      </w:r>
      <w:r w:rsidR="000104E4">
        <w:rPr>
          <w:rFonts w:cs="Arial"/>
          <w:lang w:eastAsia="es-ES"/>
        </w:rPr>
        <w:t xml:space="preserve">justificació es duran a terme mitjançant </w:t>
      </w:r>
      <w:r w:rsidRPr="00F61656">
        <w:rPr>
          <w:rFonts w:cs="Arial"/>
          <w:lang w:eastAsia="es-ES"/>
        </w:rPr>
        <w:t xml:space="preserve">comunicació electrònica a través de </w:t>
      </w:r>
      <w:proofErr w:type="spellStart"/>
      <w:r w:rsidRPr="00F61656">
        <w:rPr>
          <w:rFonts w:cs="Arial"/>
          <w:lang w:eastAsia="es-ES"/>
        </w:rPr>
        <w:t>l’e</w:t>
      </w:r>
      <w:proofErr w:type="spellEnd"/>
      <w:r w:rsidRPr="00F61656">
        <w:rPr>
          <w:rFonts w:cs="Arial"/>
          <w:lang w:eastAsia="es-ES"/>
        </w:rPr>
        <w:t>-NOTUM, integrat amb la Plataforma de Serveis de Contractació Pública</w:t>
      </w:r>
      <w:r w:rsidR="00737929" w:rsidRPr="00F61656">
        <w:rPr>
          <w:rFonts w:cs="Arial"/>
          <w:lang w:eastAsia="es-ES"/>
        </w:rPr>
        <w:t>, d’acord amb la clàusula vuitena d’aquest plec</w:t>
      </w:r>
      <w:r w:rsidRPr="00F61656">
        <w:rPr>
          <w:rFonts w:cs="Arial"/>
          <w:lang w:eastAsia="es-ES"/>
        </w:rPr>
        <w:t>.</w:t>
      </w:r>
    </w:p>
    <w:p w14:paraId="29C31945" w14:textId="77777777" w:rsidR="00E73AA4" w:rsidRPr="00F61656" w:rsidRDefault="00E73AA4" w:rsidP="00F61656">
      <w:pPr>
        <w:spacing w:after="0" w:line="240" w:lineRule="auto"/>
        <w:jc w:val="both"/>
        <w:rPr>
          <w:rFonts w:cs="Arial"/>
          <w:lang w:eastAsia="es-ES"/>
        </w:rPr>
      </w:pPr>
    </w:p>
    <w:p w14:paraId="3CAD2EC1" w14:textId="77777777" w:rsidR="00871E4A" w:rsidRPr="00F61656" w:rsidRDefault="00871E4A" w:rsidP="00F61656">
      <w:pPr>
        <w:spacing w:after="0" w:line="240" w:lineRule="auto"/>
        <w:jc w:val="both"/>
        <w:rPr>
          <w:rFonts w:cs="Arial"/>
          <w:lang w:eastAsia="es-ES"/>
        </w:rPr>
      </w:pPr>
      <w:r w:rsidRPr="00F61656">
        <w:rPr>
          <w:rFonts w:cs="Arial"/>
          <w:lang w:eastAsia="es-ES"/>
        </w:rPr>
        <w:t>Transcorregut aquest termini, si no</w:t>
      </w:r>
      <w:r w:rsidR="00364DE3">
        <w:rPr>
          <w:rFonts w:cs="Arial"/>
          <w:lang w:eastAsia="es-ES"/>
        </w:rPr>
        <w:t xml:space="preserve"> es</w:t>
      </w:r>
      <w:r w:rsidRPr="00F61656">
        <w:rPr>
          <w:rFonts w:cs="Arial"/>
          <w:lang w:eastAsia="es-ES"/>
        </w:rPr>
        <w:t xml:space="preserve"> rep la informació</w:t>
      </w:r>
      <w:r w:rsidR="00CB7227" w:rsidRPr="00F61656">
        <w:rPr>
          <w:rFonts w:cs="Arial"/>
          <w:lang w:eastAsia="es-ES"/>
        </w:rPr>
        <w:t xml:space="preserve"> i la documentació</w:t>
      </w:r>
      <w:r w:rsidR="00364DE3">
        <w:rPr>
          <w:rFonts w:cs="Arial"/>
          <w:lang w:eastAsia="es-ES"/>
        </w:rPr>
        <w:t xml:space="preserve"> justificativa sol·licitada, es</w:t>
      </w:r>
      <w:r w:rsidRPr="00F61656">
        <w:rPr>
          <w:rFonts w:cs="Arial"/>
          <w:lang w:eastAsia="es-ES"/>
        </w:rPr>
        <w:t xml:space="preserve"> posarà en coneixement de l’òrgan de contractació i es considerarà que la proposició no podrà ser complerta, quedant l’empresa licitadora exclosa del procediment.</w:t>
      </w:r>
    </w:p>
    <w:p w14:paraId="5AE76EEA" w14:textId="77777777" w:rsidR="00871E4A" w:rsidRPr="00F61656" w:rsidRDefault="00871E4A" w:rsidP="00F61656">
      <w:pPr>
        <w:spacing w:after="0" w:line="240" w:lineRule="auto"/>
        <w:jc w:val="both"/>
        <w:rPr>
          <w:rFonts w:cs="Arial"/>
          <w:lang w:eastAsia="es-ES"/>
        </w:rPr>
      </w:pPr>
    </w:p>
    <w:p w14:paraId="7B96E7D0" w14:textId="77777777" w:rsidR="00871E4A" w:rsidRDefault="00871E4A" w:rsidP="00F61656">
      <w:pPr>
        <w:spacing w:after="0" w:line="240" w:lineRule="auto"/>
        <w:jc w:val="both"/>
        <w:rPr>
          <w:rFonts w:cs="Arial"/>
          <w:lang w:eastAsia="es-ES"/>
        </w:rPr>
      </w:pPr>
      <w:r w:rsidRPr="00F61656">
        <w:rPr>
          <w:rFonts w:cs="Arial"/>
          <w:lang w:eastAsia="es-ES"/>
        </w:rPr>
        <w:t xml:space="preserve">Si </w:t>
      </w:r>
      <w:r w:rsidR="00364DE3">
        <w:rPr>
          <w:rFonts w:cs="Arial"/>
          <w:lang w:eastAsia="es-ES"/>
        </w:rPr>
        <w:t>es</w:t>
      </w:r>
      <w:r w:rsidRPr="00F61656">
        <w:rPr>
          <w:rFonts w:cs="Arial"/>
          <w:lang w:eastAsia="es-ES"/>
        </w:rPr>
        <w:t xml:space="preserve"> rep la informació</w:t>
      </w:r>
      <w:r w:rsidR="00CB7227" w:rsidRPr="00F61656">
        <w:rPr>
          <w:rFonts w:cs="Arial"/>
          <w:lang w:eastAsia="es-ES"/>
        </w:rPr>
        <w:t xml:space="preserve"> i la documentació</w:t>
      </w:r>
      <w:r w:rsidRPr="00F61656">
        <w:rPr>
          <w:rFonts w:cs="Arial"/>
          <w:lang w:eastAsia="es-ES"/>
        </w:rPr>
        <w:t xml:space="preserve"> justificativa sol·licitada </w:t>
      </w:r>
      <w:r w:rsidR="00CB7227" w:rsidRPr="00F61656">
        <w:rPr>
          <w:rFonts w:cs="Arial"/>
          <w:lang w:eastAsia="es-ES"/>
        </w:rPr>
        <w:t>dins de termini</w:t>
      </w:r>
      <w:r w:rsidRPr="00F61656">
        <w:rPr>
          <w:rFonts w:cs="Arial"/>
          <w:lang w:eastAsia="es-ES"/>
        </w:rPr>
        <w:t>,</w:t>
      </w:r>
      <w:r w:rsidR="00555358" w:rsidRPr="00F61656">
        <w:rPr>
          <w:rFonts w:cs="Arial"/>
          <w:lang w:eastAsia="es-ES"/>
        </w:rPr>
        <w:t xml:space="preserve"> </w:t>
      </w:r>
      <w:r w:rsidR="00364DE3">
        <w:rPr>
          <w:rFonts w:cs="Arial"/>
          <w:lang w:eastAsia="es-ES"/>
        </w:rPr>
        <w:t xml:space="preserve">la Mesa o la ponència tècnica </w:t>
      </w:r>
      <w:r w:rsidR="006F245C" w:rsidRPr="00F61656">
        <w:rPr>
          <w:rFonts w:cs="Arial"/>
          <w:lang w:eastAsia="es-ES"/>
        </w:rPr>
        <w:t>l’avaluarà</w:t>
      </w:r>
      <w:r w:rsidR="00555358" w:rsidRPr="00F61656">
        <w:rPr>
          <w:rFonts w:cs="Arial"/>
          <w:lang w:eastAsia="es-ES"/>
        </w:rPr>
        <w:t xml:space="preserve"> i </w:t>
      </w:r>
      <w:r w:rsidR="00CB7227" w:rsidRPr="00F61656">
        <w:rPr>
          <w:rFonts w:cs="Arial"/>
          <w:lang w:eastAsia="es-ES"/>
        </w:rPr>
        <w:t>elevarà la corresponent proposta</w:t>
      </w:r>
      <w:r w:rsidR="00555358" w:rsidRPr="00F61656">
        <w:rPr>
          <w:rFonts w:cs="Arial"/>
          <w:lang w:eastAsia="es-ES"/>
        </w:rPr>
        <w:t xml:space="preserve"> </w:t>
      </w:r>
      <w:r w:rsidR="00CB7227" w:rsidRPr="00F61656">
        <w:rPr>
          <w:rFonts w:cs="Arial"/>
          <w:lang w:eastAsia="es-ES"/>
        </w:rPr>
        <w:t>d’acceptació o rebuig de la proposició</w:t>
      </w:r>
      <w:r w:rsidR="00C11C55" w:rsidRPr="00F61656">
        <w:rPr>
          <w:rFonts w:cs="Arial"/>
          <w:lang w:eastAsia="es-ES"/>
        </w:rPr>
        <w:t>,</w:t>
      </w:r>
      <w:r w:rsidR="00555358" w:rsidRPr="00F61656">
        <w:rPr>
          <w:rFonts w:cs="Arial"/>
          <w:lang w:eastAsia="es-ES"/>
        </w:rPr>
        <w:t xml:space="preserve"> </w:t>
      </w:r>
      <w:r w:rsidR="00C11C55" w:rsidRPr="00F61656">
        <w:rPr>
          <w:rFonts w:cs="Arial"/>
          <w:lang w:eastAsia="es-ES"/>
        </w:rPr>
        <w:t>degudament motivada, a l’òrgan de contractació</w:t>
      </w:r>
      <w:r w:rsidR="00555358" w:rsidRPr="00F61656">
        <w:rPr>
          <w:rFonts w:cs="Arial"/>
          <w:lang w:eastAsia="es-ES"/>
        </w:rPr>
        <w:t xml:space="preserve">, </w:t>
      </w:r>
      <w:r w:rsidR="00CB7227" w:rsidRPr="00F61656">
        <w:rPr>
          <w:rFonts w:cs="Arial"/>
          <w:lang w:eastAsia="es-ES"/>
        </w:rPr>
        <w:t xml:space="preserve"> </w:t>
      </w:r>
      <w:r w:rsidRPr="00F61656">
        <w:rPr>
          <w:rFonts w:cs="Arial"/>
          <w:lang w:eastAsia="es-ES"/>
        </w:rPr>
        <w:t>per tal que aquest decideixi, previ l’assessorament tècnic del servei corresponent, o bé l’acceptació de l’oferta, perquè considera acreditada la seva viabilitat, o bé, en cas contrari, el seu rebuig.</w:t>
      </w:r>
    </w:p>
    <w:p w14:paraId="67480A79" w14:textId="77777777" w:rsidR="005C4986" w:rsidRPr="00F61656" w:rsidRDefault="005C4986" w:rsidP="00F61656">
      <w:pPr>
        <w:spacing w:after="0" w:line="240" w:lineRule="auto"/>
        <w:jc w:val="both"/>
        <w:rPr>
          <w:rFonts w:cs="Arial"/>
          <w:lang w:eastAsia="es-ES"/>
        </w:rPr>
      </w:pPr>
    </w:p>
    <w:p w14:paraId="51C6C429" w14:textId="77777777" w:rsidR="00811C2B" w:rsidRDefault="00F37FA6" w:rsidP="00F61656">
      <w:pPr>
        <w:spacing w:after="0" w:line="240" w:lineRule="auto"/>
        <w:jc w:val="both"/>
        <w:rPr>
          <w:rFonts w:cs="Arial"/>
          <w:lang w:eastAsia="es-ES"/>
        </w:rPr>
      </w:pPr>
      <w:r w:rsidRPr="00F61656">
        <w:rPr>
          <w:rFonts w:cs="Arial"/>
          <w:lang w:eastAsia="es-ES"/>
        </w:rPr>
        <w:t>L’òrgan de contractació rebutjarà</w:t>
      </w:r>
      <w:r w:rsidR="00811C2B" w:rsidRPr="00F61656">
        <w:rPr>
          <w:rFonts w:cs="Arial"/>
        </w:rPr>
        <w:t xml:space="preserve"> </w:t>
      </w:r>
      <w:r w:rsidR="00811C2B" w:rsidRPr="00F61656">
        <w:rPr>
          <w:rFonts w:cs="Arial"/>
          <w:lang w:eastAsia="es-ES"/>
        </w:rPr>
        <w:t xml:space="preserve">les ofertes incurses en presumpció </w:t>
      </w:r>
      <w:r w:rsidR="006F245C" w:rsidRPr="00F61656">
        <w:rPr>
          <w:rFonts w:cs="Arial"/>
          <w:lang w:eastAsia="es-ES"/>
        </w:rPr>
        <w:t>d’anormalitat</w:t>
      </w:r>
      <w:r w:rsidR="00811C2B" w:rsidRPr="00F61656">
        <w:rPr>
          <w:rFonts w:cs="Arial"/>
          <w:lang w:eastAsia="es-ES"/>
        </w:rPr>
        <w:t xml:space="preserve"> si es basen en hipòtesis o pràctiques inadequades des d’una perspectiva tècnica, econòmica o jurídica. Així mateix, rebutjarà les ofertes</w:t>
      </w:r>
      <w:r w:rsidRPr="00F61656">
        <w:rPr>
          <w:rFonts w:cs="Arial"/>
          <w:lang w:eastAsia="es-ES"/>
        </w:rPr>
        <w:t xml:space="preserve"> si c</w:t>
      </w:r>
      <w:r w:rsidR="0050269B" w:rsidRPr="00F61656">
        <w:rPr>
          <w:rFonts w:cs="Arial"/>
          <w:lang w:eastAsia="es-ES"/>
        </w:rPr>
        <w:t xml:space="preserve">omprova que </w:t>
      </w:r>
      <w:r w:rsidR="00811C2B" w:rsidRPr="00F61656">
        <w:rPr>
          <w:rFonts w:cs="Arial"/>
          <w:lang w:eastAsia="es-ES"/>
        </w:rPr>
        <w:t xml:space="preserve">són </w:t>
      </w:r>
      <w:r w:rsidR="0050269B" w:rsidRPr="00F61656">
        <w:rPr>
          <w:rFonts w:cs="Arial"/>
          <w:lang w:eastAsia="es-ES"/>
        </w:rPr>
        <w:t>anormalment baix</w:t>
      </w:r>
      <w:r w:rsidR="00811C2B" w:rsidRPr="00F61656">
        <w:rPr>
          <w:rFonts w:cs="Arial"/>
          <w:lang w:eastAsia="es-ES"/>
        </w:rPr>
        <w:t>es</w:t>
      </w:r>
      <w:r w:rsidRPr="00F61656">
        <w:rPr>
          <w:rFonts w:cs="Arial"/>
          <w:lang w:eastAsia="es-ES"/>
        </w:rPr>
        <w:t xml:space="preserve"> perquè </w:t>
      </w:r>
      <w:r w:rsidR="00811C2B" w:rsidRPr="00F61656">
        <w:rPr>
          <w:rFonts w:cs="Arial"/>
          <w:lang w:eastAsia="es-ES"/>
        </w:rPr>
        <w:t xml:space="preserve">vulneren la normativa sobre subcontractació o no compleixen </w:t>
      </w:r>
      <w:r w:rsidRPr="00F61656">
        <w:rPr>
          <w:rFonts w:cs="Arial"/>
          <w:lang w:eastAsia="es-ES"/>
        </w:rPr>
        <w:t xml:space="preserve">les obligacions aplicables en matèria mediambiental, social o </w:t>
      </w:r>
      <w:r w:rsidR="006F245C" w:rsidRPr="00F61656">
        <w:rPr>
          <w:rFonts w:cs="Arial"/>
          <w:lang w:eastAsia="es-ES"/>
        </w:rPr>
        <w:t>laboral, nacional</w:t>
      </w:r>
      <w:r w:rsidR="00811C2B" w:rsidRPr="00F61656">
        <w:rPr>
          <w:rFonts w:cs="Arial"/>
          <w:lang w:eastAsia="es-ES"/>
        </w:rPr>
        <w:t xml:space="preserve"> o internacional, inclòs l’incompliment dels convenis col·lectius sectorials vigents, en aplicació del que estableix l’article 201 de la LCSP. </w:t>
      </w:r>
    </w:p>
    <w:p w14:paraId="51602A91" w14:textId="77777777" w:rsidR="002F0633" w:rsidRPr="00F61656" w:rsidRDefault="002F0633" w:rsidP="00F61656">
      <w:pPr>
        <w:spacing w:after="0" w:line="240" w:lineRule="auto"/>
        <w:jc w:val="both"/>
        <w:rPr>
          <w:rFonts w:cs="Arial"/>
          <w:lang w:eastAsia="es-ES"/>
        </w:rPr>
      </w:pPr>
    </w:p>
    <w:p w14:paraId="714DD610" w14:textId="77777777" w:rsidR="00871E4A" w:rsidRPr="00F61656" w:rsidRDefault="00E136BD" w:rsidP="00F61656">
      <w:pPr>
        <w:pStyle w:val="Ttol2"/>
        <w:spacing w:before="0" w:after="0"/>
        <w:jc w:val="both"/>
        <w:rPr>
          <w:rFonts w:ascii="Arial" w:hAnsi="Arial" w:cs="Arial"/>
          <w:i w:val="0"/>
          <w:sz w:val="22"/>
          <w:szCs w:val="22"/>
        </w:rPr>
      </w:pPr>
      <w:bookmarkStart w:id="21" w:name="_Toc112832741"/>
      <w:r>
        <w:rPr>
          <w:rFonts w:ascii="Arial" w:hAnsi="Arial" w:cs="Arial"/>
          <w:i w:val="0"/>
          <w:sz w:val="22"/>
          <w:szCs w:val="22"/>
        </w:rPr>
        <w:t>Tretz</w:t>
      </w:r>
      <w:r w:rsidR="00871E4A" w:rsidRPr="00F61656">
        <w:rPr>
          <w:rFonts w:ascii="Arial" w:hAnsi="Arial" w:cs="Arial"/>
          <w:i w:val="0"/>
          <w:sz w:val="22"/>
          <w:szCs w:val="22"/>
        </w:rPr>
        <w:t>ena. Classificació de les ofertes i requeriment de documentació previ a l’adjudicació</w:t>
      </w:r>
      <w:bookmarkEnd w:id="21"/>
    </w:p>
    <w:p w14:paraId="521A1866" w14:textId="77777777" w:rsidR="006E6BB5" w:rsidRPr="00F61656" w:rsidRDefault="006E6BB5" w:rsidP="00F61656">
      <w:pPr>
        <w:spacing w:after="0" w:line="240" w:lineRule="auto"/>
        <w:jc w:val="both"/>
        <w:rPr>
          <w:rFonts w:cs="Arial"/>
          <w:b/>
          <w:lang w:eastAsia="es-ES"/>
        </w:rPr>
      </w:pPr>
    </w:p>
    <w:p w14:paraId="4E26F32C" w14:textId="77777777" w:rsidR="00FF04EE" w:rsidRPr="00F61656"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 xml:space="preserve">.1 </w:t>
      </w:r>
      <w:r w:rsidR="00871E4A" w:rsidRPr="00F61656">
        <w:rPr>
          <w:rFonts w:cs="Arial"/>
          <w:lang w:eastAsia="es-ES"/>
        </w:rPr>
        <w:t xml:space="preserve">Un cop valorades les ofertes, la mesa de contractació </w:t>
      </w:r>
      <w:r w:rsidR="00364DE3">
        <w:rPr>
          <w:rFonts w:cs="Arial"/>
          <w:lang w:eastAsia="es-ES"/>
        </w:rPr>
        <w:t xml:space="preserve">o la ponència tècnica </w:t>
      </w:r>
      <w:r w:rsidR="00A715B3" w:rsidRPr="00F61656">
        <w:rPr>
          <w:rFonts w:cs="Arial"/>
          <w:lang w:eastAsia="es-ES"/>
        </w:rPr>
        <w:t xml:space="preserve">les classificarà per ordre decreixent i, posteriorment, </w:t>
      </w:r>
      <w:r w:rsidR="00871E4A" w:rsidRPr="00F61656">
        <w:rPr>
          <w:rFonts w:cs="Arial"/>
          <w:lang w:eastAsia="es-ES"/>
        </w:rPr>
        <w:t xml:space="preserve">remetrà a l’òrgan de contractació la </w:t>
      </w:r>
      <w:r w:rsidR="00A715B3" w:rsidRPr="00F61656">
        <w:rPr>
          <w:rFonts w:cs="Arial"/>
          <w:lang w:eastAsia="es-ES"/>
        </w:rPr>
        <w:t xml:space="preserve">corresponent </w:t>
      </w:r>
      <w:r w:rsidR="00871E4A" w:rsidRPr="00F61656">
        <w:rPr>
          <w:rFonts w:cs="Arial"/>
          <w:lang w:eastAsia="es-ES"/>
        </w:rPr>
        <w:t>proposta d’adjudicació</w:t>
      </w:r>
      <w:r w:rsidR="00BD7C9C" w:rsidRPr="00F61656">
        <w:rPr>
          <w:rFonts w:cs="Arial"/>
          <w:lang w:eastAsia="es-ES"/>
        </w:rPr>
        <w:t>.</w:t>
      </w:r>
      <w:r w:rsidR="00871E4A" w:rsidRPr="00F61656">
        <w:rPr>
          <w:rFonts w:cs="Arial"/>
          <w:lang w:eastAsia="es-ES"/>
        </w:rPr>
        <w:t xml:space="preserve"> </w:t>
      </w:r>
    </w:p>
    <w:p w14:paraId="474BAAF6" w14:textId="77777777" w:rsidR="00FF04EE" w:rsidRPr="00F61656" w:rsidRDefault="00FF04EE" w:rsidP="00F61656">
      <w:pPr>
        <w:spacing w:after="0" w:line="240" w:lineRule="auto"/>
        <w:jc w:val="both"/>
        <w:rPr>
          <w:rFonts w:cs="Arial"/>
          <w:lang w:eastAsia="es-ES"/>
        </w:rPr>
      </w:pPr>
    </w:p>
    <w:p w14:paraId="3CEA8040" w14:textId="77777777" w:rsidR="00871E4A" w:rsidRPr="00F61656" w:rsidRDefault="00871E4A" w:rsidP="00F61656">
      <w:pPr>
        <w:spacing w:after="0" w:line="240" w:lineRule="auto"/>
        <w:jc w:val="both"/>
        <w:rPr>
          <w:rFonts w:cs="Arial"/>
          <w:lang w:eastAsia="es-ES"/>
        </w:rPr>
      </w:pPr>
      <w:r w:rsidRPr="00F61656">
        <w:rPr>
          <w:rFonts w:cs="Arial"/>
          <w:lang w:eastAsia="es-ES"/>
        </w:rPr>
        <w:t>Per realitzar aquesta classificació</w:t>
      </w:r>
      <w:r w:rsidR="00364DE3">
        <w:rPr>
          <w:rFonts w:cs="Arial"/>
          <w:lang w:eastAsia="es-ES"/>
        </w:rPr>
        <w:t xml:space="preserve"> es tindran </w:t>
      </w:r>
      <w:r w:rsidRPr="00F61656">
        <w:rPr>
          <w:rFonts w:cs="Arial"/>
          <w:lang w:eastAsia="es-ES"/>
        </w:rPr>
        <w:t>en compte els crit</w:t>
      </w:r>
      <w:r w:rsidR="00FF04EE" w:rsidRPr="00F61656">
        <w:rPr>
          <w:rFonts w:cs="Arial"/>
          <w:lang w:eastAsia="es-ES"/>
        </w:rPr>
        <w:t>eris d’adjudicació assenyalats en l’</w:t>
      </w:r>
      <w:r w:rsidR="0070309A">
        <w:rPr>
          <w:rFonts w:cs="Arial"/>
          <w:b/>
          <w:lang w:eastAsia="es-ES"/>
        </w:rPr>
        <w:t>apartat G</w:t>
      </w:r>
      <w:r w:rsidR="00364DE3">
        <w:rPr>
          <w:rFonts w:cs="Arial"/>
          <w:b/>
          <w:lang w:eastAsia="es-ES"/>
        </w:rPr>
        <w:t>.1</w:t>
      </w:r>
      <w:r w:rsidR="00FF04EE" w:rsidRPr="00F61656">
        <w:rPr>
          <w:rFonts w:cs="Arial"/>
          <w:b/>
          <w:lang w:eastAsia="es-ES"/>
        </w:rPr>
        <w:t xml:space="preserve"> del quadre de característiques</w:t>
      </w:r>
      <w:r w:rsidRPr="00F61656">
        <w:rPr>
          <w:rFonts w:cs="Arial"/>
          <w:b/>
          <w:lang w:eastAsia="es-ES"/>
        </w:rPr>
        <w:t xml:space="preserve"> </w:t>
      </w:r>
      <w:r w:rsidRPr="00F61656">
        <w:rPr>
          <w:rFonts w:cs="Arial"/>
          <w:lang w:eastAsia="es-ES"/>
        </w:rPr>
        <w:t>i en l’anunci.</w:t>
      </w:r>
    </w:p>
    <w:p w14:paraId="0B46EBC6" w14:textId="77777777" w:rsidR="00BD7C9C" w:rsidRPr="00F61656" w:rsidRDefault="00BD7C9C" w:rsidP="00F61656">
      <w:pPr>
        <w:spacing w:after="0" w:line="240" w:lineRule="auto"/>
        <w:jc w:val="both"/>
        <w:rPr>
          <w:rFonts w:cs="Arial"/>
          <w:i/>
          <w:highlight w:val="yellow"/>
          <w:lang w:eastAsia="es-ES"/>
        </w:rPr>
      </w:pPr>
    </w:p>
    <w:p w14:paraId="3ACFBA36" w14:textId="77777777" w:rsidR="003A5F71" w:rsidRPr="00F61656" w:rsidRDefault="00871E4A" w:rsidP="00F61656">
      <w:pPr>
        <w:spacing w:after="0" w:line="240" w:lineRule="auto"/>
        <w:jc w:val="both"/>
        <w:rPr>
          <w:rFonts w:cs="Arial"/>
          <w:lang w:eastAsia="es-ES"/>
        </w:rPr>
      </w:pPr>
      <w:r w:rsidRPr="00F61656">
        <w:rPr>
          <w:rFonts w:cs="Arial"/>
          <w:lang w:eastAsia="es-ES"/>
        </w:rPr>
        <w:t>La proposta d’adjudicació no crea cap dret a favor de l’empresa licitadora proposada com a adjudicatària, ja que l’òrgan de contractació podrà apartar-se’n sempre que motivi la seva decisió</w:t>
      </w:r>
      <w:r w:rsidR="00450E12" w:rsidRPr="00F61656">
        <w:rPr>
          <w:rFonts w:cs="Arial"/>
          <w:lang w:eastAsia="es-ES"/>
        </w:rPr>
        <w:t>.</w:t>
      </w:r>
    </w:p>
    <w:p w14:paraId="4E2774B2" w14:textId="77777777" w:rsidR="007E62B4" w:rsidRPr="00F61656" w:rsidRDefault="007E62B4" w:rsidP="00F61656">
      <w:pPr>
        <w:spacing w:after="0" w:line="240" w:lineRule="auto"/>
        <w:jc w:val="both"/>
        <w:rPr>
          <w:rFonts w:cs="Arial"/>
          <w:lang w:eastAsia="es-ES"/>
        </w:rPr>
      </w:pPr>
    </w:p>
    <w:p w14:paraId="5AB4AAA7" w14:textId="77777777" w:rsidR="00871E4A" w:rsidRPr="00364DE3"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 xml:space="preserve">.2 </w:t>
      </w:r>
      <w:r w:rsidR="0020769B" w:rsidRPr="00F61656">
        <w:rPr>
          <w:rFonts w:cs="Arial"/>
          <w:lang w:eastAsia="es-ES"/>
        </w:rPr>
        <w:t xml:space="preserve">Un cop acceptada la </w:t>
      </w:r>
      <w:r w:rsidR="006F245C" w:rsidRPr="00F61656">
        <w:rPr>
          <w:rFonts w:cs="Arial"/>
          <w:lang w:eastAsia="es-ES"/>
        </w:rPr>
        <w:t>proposta</w:t>
      </w:r>
      <w:r w:rsidR="0020769B" w:rsidRPr="00F61656">
        <w:rPr>
          <w:rFonts w:cs="Arial"/>
          <w:lang w:eastAsia="es-ES"/>
        </w:rPr>
        <w:t xml:space="preserve"> per l</w:t>
      </w:r>
      <w:r w:rsidR="00871E4A" w:rsidRPr="00F61656">
        <w:rPr>
          <w:rFonts w:cs="Arial"/>
          <w:lang w:eastAsia="es-ES"/>
        </w:rPr>
        <w:t xml:space="preserve">’òrgan de contractació, </w:t>
      </w:r>
      <w:r w:rsidR="00577144" w:rsidRPr="00F61656">
        <w:rPr>
          <w:rFonts w:cs="Arial"/>
          <w:lang w:eastAsia="es-ES"/>
        </w:rPr>
        <w:t xml:space="preserve">els serveis corresponents </w:t>
      </w:r>
      <w:r w:rsidR="00577144" w:rsidRPr="00364DE3">
        <w:rPr>
          <w:rFonts w:cs="Arial"/>
          <w:lang w:eastAsia="es-ES"/>
        </w:rPr>
        <w:t xml:space="preserve">requeriran  a </w:t>
      </w:r>
      <w:r w:rsidR="00871E4A" w:rsidRPr="00364DE3">
        <w:rPr>
          <w:rFonts w:cs="Arial"/>
          <w:lang w:eastAsia="es-ES"/>
        </w:rPr>
        <w:t>l’empresa licitadora que hagi presentat</w:t>
      </w:r>
      <w:r w:rsidR="00577144" w:rsidRPr="00364DE3">
        <w:rPr>
          <w:rFonts w:cs="Arial"/>
          <w:lang w:eastAsia="es-ES"/>
        </w:rPr>
        <w:t xml:space="preserve"> la millor</w:t>
      </w:r>
      <w:r w:rsidR="00871E4A" w:rsidRPr="00364DE3">
        <w:rPr>
          <w:rFonts w:cs="Arial"/>
          <w:lang w:eastAsia="es-ES"/>
        </w:rPr>
        <w:t xml:space="preserve"> oferta per a què, dins del termini de </w:t>
      </w:r>
      <w:r w:rsidR="00364DE3" w:rsidRPr="00364DE3">
        <w:rPr>
          <w:rFonts w:cs="Arial"/>
          <w:u w:val="single"/>
          <w:lang w:eastAsia="es-ES"/>
        </w:rPr>
        <w:t>set</w:t>
      </w:r>
      <w:r w:rsidR="00871E4A" w:rsidRPr="00364DE3">
        <w:rPr>
          <w:rFonts w:cs="Arial"/>
          <w:u w:val="single"/>
          <w:lang w:eastAsia="es-ES"/>
        </w:rPr>
        <w:t xml:space="preserve"> dies hàbils</w:t>
      </w:r>
      <w:r w:rsidR="00871E4A" w:rsidRPr="00364DE3">
        <w:rPr>
          <w:rFonts w:cs="Arial"/>
          <w:lang w:eastAsia="es-ES"/>
        </w:rPr>
        <w:t xml:space="preserve"> a comptar des del següent a aquell en què hagués rebut el requeriment, presenti la documentació </w:t>
      </w:r>
      <w:r w:rsidR="00577144" w:rsidRPr="00364DE3">
        <w:rPr>
          <w:rFonts w:cs="Arial"/>
          <w:lang w:eastAsia="es-ES"/>
        </w:rPr>
        <w:t xml:space="preserve">justificativa </w:t>
      </w:r>
      <w:r w:rsidR="00871E4A" w:rsidRPr="00364DE3">
        <w:rPr>
          <w:rFonts w:cs="Arial"/>
          <w:lang w:eastAsia="es-ES"/>
        </w:rPr>
        <w:t>a què es fa esment a continuació</w:t>
      </w:r>
      <w:r w:rsidR="006E6BB5" w:rsidRPr="00364DE3">
        <w:rPr>
          <w:rFonts w:cs="Arial"/>
          <w:lang w:eastAsia="es-ES"/>
        </w:rPr>
        <w:t>.</w:t>
      </w:r>
    </w:p>
    <w:p w14:paraId="6003A846" w14:textId="77777777" w:rsidR="006E6BB5" w:rsidRPr="00F61656" w:rsidRDefault="006E6BB5" w:rsidP="00F61656">
      <w:pPr>
        <w:spacing w:after="0" w:line="240" w:lineRule="auto"/>
        <w:jc w:val="both"/>
        <w:rPr>
          <w:rFonts w:cs="Arial"/>
          <w:lang w:eastAsia="es-ES"/>
        </w:rPr>
      </w:pPr>
    </w:p>
    <w:p w14:paraId="075B7CF2" w14:textId="77777777" w:rsidR="002253E9" w:rsidRPr="00F61656" w:rsidRDefault="002253E9" w:rsidP="002253E9">
      <w:pPr>
        <w:spacing w:after="0" w:line="240" w:lineRule="auto"/>
        <w:jc w:val="both"/>
        <w:rPr>
          <w:rFonts w:cs="Arial"/>
          <w:lang w:eastAsia="es-ES"/>
        </w:rPr>
      </w:pPr>
      <w:r w:rsidRPr="003E0D87">
        <w:rPr>
          <w:rFonts w:cs="Arial"/>
          <w:lang w:eastAsia="es-ES"/>
        </w:rPr>
        <w:t xml:space="preserve">Aquest requeriment s’efectuarà mitjançant notificació electrònica a través de </w:t>
      </w:r>
      <w:proofErr w:type="spellStart"/>
      <w:r w:rsidRPr="003E0D87">
        <w:rPr>
          <w:rFonts w:cs="Arial"/>
          <w:lang w:eastAsia="es-ES"/>
        </w:rPr>
        <w:t>l’e</w:t>
      </w:r>
      <w:proofErr w:type="spellEnd"/>
      <w:r w:rsidRPr="003E0D87">
        <w:rPr>
          <w:rFonts w:cs="Arial"/>
          <w:lang w:eastAsia="es-ES"/>
        </w:rPr>
        <w:t>-NOTUM, integrat amb la Plataforma de Serveis de Contractació Pública, d’acord amb la clàusula vuitena d’aquest plec.</w:t>
      </w:r>
    </w:p>
    <w:p w14:paraId="5BD4F886" w14:textId="77777777" w:rsidR="002253E9" w:rsidRDefault="002253E9" w:rsidP="00F61656">
      <w:pPr>
        <w:spacing w:after="0" w:line="240" w:lineRule="auto"/>
        <w:jc w:val="both"/>
        <w:rPr>
          <w:rFonts w:cs="Arial"/>
          <w:lang w:eastAsia="es-ES"/>
        </w:rPr>
      </w:pPr>
    </w:p>
    <w:p w14:paraId="144F17C1" w14:textId="77777777" w:rsidR="00871E4A" w:rsidRPr="00F61656" w:rsidRDefault="00871E4A" w:rsidP="00F61656">
      <w:pPr>
        <w:spacing w:after="0" w:line="240" w:lineRule="auto"/>
        <w:jc w:val="both"/>
        <w:rPr>
          <w:rFonts w:cs="Arial"/>
          <w:b/>
          <w:lang w:eastAsia="es-ES"/>
        </w:rPr>
      </w:pPr>
      <w:r w:rsidRPr="00F61656">
        <w:rPr>
          <w:rFonts w:cs="Arial"/>
          <w:b/>
          <w:lang w:eastAsia="es-ES"/>
        </w:rPr>
        <w:t>A.1 Empreses inscrites</w:t>
      </w:r>
      <w:r w:rsidR="00680975">
        <w:rPr>
          <w:rFonts w:cs="Arial"/>
          <w:b/>
          <w:lang w:eastAsia="es-ES"/>
        </w:rPr>
        <w:t>/no inscrites</w:t>
      </w:r>
      <w:r w:rsidRPr="00F61656">
        <w:rPr>
          <w:rFonts w:cs="Arial"/>
          <w:b/>
          <w:lang w:eastAsia="es-ES"/>
        </w:rPr>
        <w:t xml:space="preserve"> en el Registre Electrònic d’Empreses Licitadores (RELI) o en el Registre Oficial de Licitadors i Empreses Classificades de</w:t>
      </w:r>
      <w:r w:rsidR="00421F77" w:rsidRPr="00F61656">
        <w:rPr>
          <w:rFonts w:cs="Arial"/>
          <w:b/>
          <w:lang w:eastAsia="es-ES"/>
        </w:rPr>
        <w:t xml:space="preserve">l Sector Públic </w:t>
      </w:r>
      <w:r w:rsidRPr="00F61656">
        <w:rPr>
          <w:rFonts w:cs="Arial"/>
          <w:b/>
          <w:lang w:eastAsia="es-ES"/>
        </w:rPr>
        <w:t xml:space="preserve"> </w:t>
      </w:r>
      <w:r w:rsidR="00B86E67" w:rsidRPr="00F61656">
        <w:rPr>
          <w:rFonts w:cs="Arial"/>
          <w:b/>
          <w:lang w:eastAsia="es-ES"/>
        </w:rPr>
        <w:t xml:space="preserve">o </w:t>
      </w:r>
      <w:r w:rsidR="00421F77" w:rsidRPr="00F61656">
        <w:rPr>
          <w:rFonts w:cs="Arial"/>
          <w:b/>
          <w:lang w:eastAsia="es-ES"/>
        </w:rPr>
        <w:t>que figurin en una base de dades nacional d’un Estat membre de la Unió Europe</w:t>
      </w:r>
      <w:r w:rsidR="00D03210" w:rsidRPr="00F61656">
        <w:rPr>
          <w:rFonts w:cs="Arial"/>
          <w:b/>
          <w:lang w:eastAsia="es-ES"/>
        </w:rPr>
        <w:t>a</w:t>
      </w:r>
    </w:p>
    <w:p w14:paraId="394F103E" w14:textId="77777777"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14:paraId="292EFF27" w14:textId="77777777" w:rsidR="00871E4A" w:rsidRPr="00F61656" w:rsidRDefault="00871E4A" w:rsidP="00F61656">
      <w:pPr>
        <w:spacing w:after="0" w:line="240" w:lineRule="auto"/>
        <w:jc w:val="both"/>
        <w:rPr>
          <w:rFonts w:cs="Arial"/>
          <w:lang w:eastAsia="es-ES"/>
        </w:rPr>
      </w:pPr>
      <w:r w:rsidRPr="00F61656">
        <w:rPr>
          <w:rFonts w:cs="Arial"/>
          <w:lang w:eastAsia="es-ES"/>
        </w:rPr>
        <w:t>L’empresa</w:t>
      </w:r>
      <w:r w:rsidR="00F157D9" w:rsidRPr="00F61656">
        <w:rPr>
          <w:rFonts w:cs="Arial"/>
          <w:lang w:eastAsia="es-ES"/>
        </w:rPr>
        <w:t xml:space="preserve"> </w:t>
      </w:r>
      <w:r w:rsidR="00421F77" w:rsidRPr="00F61656">
        <w:rPr>
          <w:rFonts w:cs="Arial"/>
          <w:lang w:eastAsia="es-ES"/>
        </w:rPr>
        <w:t xml:space="preserve">que hagi presentat la millor oferta  </w:t>
      </w:r>
      <w:r w:rsidR="004E5D38" w:rsidRPr="00F61656">
        <w:rPr>
          <w:rFonts w:cs="Arial"/>
          <w:lang w:eastAsia="es-ES"/>
        </w:rPr>
        <w:t>ha d’aportar</w:t>
      </w:r>
      <w:r w:rsidR="00EA0C85">
        <w:rPr>
          <w:rFonts w:cs="Arial"/>
          <w:lang w:eastAsia="es-ES"/>
        </w:rPr>
        <w:t>, si s’escau,</w:t>
      </w:r>
      <w:r w:rsidR="004E5D38" w:rsidRPr="00F61656">
        <w:rPr>
          <w:rFonts w:cs="Arial"/>
          <w:lang w:eastAsia="es-ES"/>
        </w:rPr>
        <w:t xml:space="preserve"> la documentació següent,</w:t>
      </w:r>
      <w:r w:rsidR="00B86E67" w:rsidRPr="00F61656">
        <w:rPr>
          <w:rFonts w:cs="Arial"/>
          <w:lang w:eastAsia="es-ES"/>
        </w:rPr>
        <w:t xml:space="preserve"> només</w:t>
      </w:r>
      <w:r w:rsidR="004E5D38" w:rsidRPr="00F61656">
        <w:rPr>
          <w:rFonts w:cs="Arial"/>
          <w:lang w:eastAsia="es-ES"/>
        </w:rPr>
        <w:t xml:space="preserve"> si</w:t>
      </w:r>
      <w:r w:rsidR="00B86E67" w:rsidRPr="00F61656">
        <w:rPr>
          <w:rFonts w:cs="Arial"/>
          <w:lang w:eastAsia="es-ES"/>
        </w:rPr>
        <w:t xml:space="preserve"> no figur</w:t>
      </w:r>
      <w:r w:rsidR="004E5D38" w:rsidRPr="00F61656">
        <w:rPr>
          <w:rFonts w:cs="Arial"/>
          <w:lang w:eastAsia="es-ES"/>
        </w:rPr>
        <w:t>a</w:t>
      </w:r>
      <w:r w:rsidR="00B86E67" w:rsidRPr="00F61656">
        <w:rPr>
          <w:rFonts w:cs="Arial"/>
          <w:lang w:eastAsia="es-ES"/>
        </w:rPr>
        <w:t xml:space="preserve"> inscrita en aquests registres, o no const</w:t>
      </w:r>
      <w:r w:rsidR="004E5D38" w:rsidRPr="00F61656">
        <w:rPr>
          <w:rFonts w:cs="Arial"/>
          <w:lang w:eastAsia="es-ES"/>
        </w:rPr>
        <w:t>a</w:t>
      </w:r>
      <w:r w:rsidR="0063030E">
        <w:rPr>
          <w:rFonts w:cs="Arial"/>
          <w:lang w:eastAsia="es-ES"/>
        </w:rPr>
        <w:t xml:space="preserve"> vigent o actualitzada</w:t>
      </w:r>
      <w:r w:rsidRPr="00F61656">
        <w:rPr>
          <w:rFonts w:cs="Arial"/>
          <w:lang w:eastAsia="es-ES"/>
        </w:rPr>
        <w:t xml:space="preserve">: </w:t>
      </w:r>
    </w:p>
    <w:p w14:paraId="0AFF52D6" w14:textId="77777777" w:rsidR="00F157D9" w:rsidRPr="00F61656" w:rsidRDefault="00F157D9" w:rsidP="00F61656">
      <w:pPr>
        <w:spacing w:after="0" w:line="240" w:lineRule="auto"/>
        <w:jc w:val="both"/>
        <w:rPr>
          <w:rFonts w:cs="Arial"/>
          <w:lang w:eastAsia="es-ES"/>
        </w:rPr>
      </w:pPr>
    </w:p>
    <w:p w14:paraId="0019A327" w14:textId="77777777" w:rsidR="00871E4A" w:rsidRDefault="00EA0C85" w:rsidP="00C815EE">
      <w:pPr>
        <w:numPr>
          <w:ilvl w:val="0"/>
          <w:numId w:val="1"/>
        </w:numPr>
        <w:tabs>
          <w:tab w:val="left" w:pos="0"/>
          <w:tab w:val="left" w:pos="680"/>
          <w:tab w:val="left" w:pos="1134"/>
          <w:tab w:val="left" w:pos="5040"/>
        </w:tabs>
        <w:spacing w:after="0" w:line="240" w:lineRule="auto"/>
        <w:jc w:val="both"/>
        <w:rPr>
          <w:rFonts w:cs="Arial"/>
          <w:lang w:eastAsia="es-ES"/>
        </w:rPr>
      </w:pPr>
      <w:r>
        <w:rPr>
          <w:rFonts w:cs="Arial"/>
          <w:lang w:eastAsia="es-ES"/>
        </w:rPr>
        <w:t>En cas que sigui d’aplicació, r</w:t>
      </w:r>
      <w:r w:rsidR="00871E4A" w:rsidRPr="00F61656">
        <w:rPr>
          <w:rFonts w:cs="Arial"/>
          <w:lang w:eastAsia="es-ES"/>
        </w:rPr>
        <w:t xml:space="preserve">elació del personal 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7294C69D" w14:textId="77777777" w:rsidR="00EA0C85" w:rsidRPr="00F61656" w:rsidRDefault="00EA0C85" w:rsidP="00EA0C85">
      <w:pPr>
        <w:tabs>
          <w:tab w:val="left" w:pos="0"/>
          <w:tab w:val="left" w:pos="680"/>
          <w:tab w:val="left" w:pos="1134"/>
          <w:tab w:val="left" w:pos="5040"/>
        </w:tabs>
        <w:spacing w:after="0" w:line="240" w:lineRule="auto"/>
        <w:ind w:left="360"/>
        <w:jc w:val="both"/>
        <w:rPr>
          <w:rFonts w:cs="Arial"/>
          <w:lang w:eastAsia="es-ES"/>
        </w:rPr>
      </w:pPr>
    </w:p>
    <w:p w14:paraId="50945EC2" w14:textId="77777777" w:rsidR="00871E4A" w:rsidRPr="00F61656" w:rsidRDefault="00871E4A" w:rsidP="00C815EE">
      <w:pPr>
        <w:numPr>
          <w:ilvl w:val="0"/>
          <w:numId w:val="1"/>
        </w:numPr>
        <w:tabs>
          <w:tab w:val="left" w:pos="0"/>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006A7257" w:rsidRPr="00F61656">
        <w:rPr>
          <w:rFonts w:cs="Arial"/>
          <w:b/>
          <w:lang w:eastAsia="es-ES"/>
        </w:rPr>
        <w:t xml:space="preserve">apartat </w:t>
      </w:r>
      <w:r w:rsidR="00A26AF6">
        <w:rPr>
          <w:rFonts w:cs="Arial"/>
          <w:b/>
          <w:lang w:eastAsia="es-ES"/>
        </w:rPr>
        <w:t>I</w:t>
      </w:r>
      <w:r w:rsidRPr="00F61656">
        <w:rPr>
          <w:rFonts w:cs="Arial"/>
          <w:b/>
          <w:lang w:eastAsia="es-ES"/>
        </w:rPr>
        <w:t xml:space="preserve"> del quadre de característiques</w:t>
      </w:r>
      <w:r w:rsidRPr="00F61656">
        <w:rPr>
          <w:rFonts w:cs="Arial"/>
          <w:lang w:eastAsia="es-ES"/>
        </w:rPr>
        <w:t xml:space="preserve"> del contracte.</w:t>
      </w:r>
    </w:p>
    <w:p w14:paraId="67042B57" w14:textId="77777777" w:rsidR="00871E4A" w:rsidRPr="00F61656" w:rsidRDefault="00871E4A" w:rsidP="00F61656">
      <w:pPr>
        <w:spacing w:after="0" w:line="240" w:lineRule="auto"/>
        <w:jc w:val="both"/>
        <w:rPr>
          <w:rFonts w:cs="Arial"/>
          <w:b/>
          <w:lang w:eastAsia="es-ES"/>
        </w:rPr>
      </w:pPr>
    </w:p>
    <w:p w14:paraId="25FF93E8" w14:textId="77777777" w:rsidR="00871E4A" w:rsidRPr="00F61656"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.3</w:t>
      </w:r>
      <w:r w:rsidR="00871E4A" w:rsidRPr="00F61656">
        <w:rPr>
          <w:rFonts w:cs="Arial"/>
          <w:lang w:eastAsia="es-ES"/>
        </w:rPr>
        <w:t xml:space="preserve"> </w:t>
      </w:r>
      <w:r w:rsidR="00BC04C6" w:rsidRPr="00F61656">
        <w:rPr>
          <w:rFonts w:cs="Arial"/>
          <w:lang w:eastAsia="es-ES"/>
        </w:rPr>
        <w:t xml:space="preserve">Un cop aportada per l’empresa licitadora que hagi presentat la millor oferta la documentació </w:t>
      </w:r>
      <w:r w:rsidR="00DC49F3" w:rsidRPr="00F61656">
        <w:rPr>
          <w:rFonts w:cs="Arial"/>
          <w:lang w:eastAsia="es-ES"/>
        </w:rPr>
        <w:t>requerida</w:t>
      </w:r>
      <w:r w:rsidR="00BC04C6" w:rsidRPr="00F61656">
        <w:rPr>
          <w:rFonts w:cs="Arial"/>
          <w:lang w:eastAsia="es-ES"/>
        </w:rPr>
        <w:t xml:space="preserve">, aquesta es qualificarà. </w:t>
      </w:r>
      <w:r w:rsidR="00871E4A" w:rsidRPr="00F61656">
        <w:rPr>
          <w:rFonts w:cs="Arial"/>
          <w:lang w:eastAsia="es-ES"/>
        </w:rPr>
        <w:t xml:space="preserve">Si </w:t>
      </w:r>
      <w:r w:rsidR="00BC04C6" w:rsidRPr="00F61656">
        <w:rPr>
          <w:rFonts w:cs="Arial"/>
          <w:lang w:eastAsia="es-ES"/>
        </w:rPr>
        <w:t>s’</w:t>
      </w:r>
      <w:r w:rsidR="00871E4A" w:rsidRPr="00F61656">
        <w:rPr>
          <w:rFonts w:cs="Arial"/>
          <w:lang w:eastAsia="es-ES"/>
        </w:rPr>
        <w:t xml:space="preserve">observa que en la documentació presentada hi ha defectes o errors de caràcter esmenable, </w:t>
      </w:r>
      <w:r w:rsidR="00DC49F3" w:rsidRPr="00F61656">
        <w:rPr>
          <w:rFonts w:cs="Arial"/>
          <w:lang w:eastAsia="es-ES"/>
        </w:rPr>
        <w:t>s’</w:t>
      </w:r>
      <w:r w:rsidR="00871E4A" w:rsidRPr="00F61656">
        <w:rPr>
          <w:rFonts w:cs="Arial"/>
          <w:lang w:eastAsia="es-ES"/>
        </w:rPr>
        <w:t>ha de comunicar a les empreses afectades perquè els corregeixin o esmenin en el termini màxim de 3 dies hàbils.</w:t>
      </w:r>
    </w:p>
    <w:p w14:paraId="58D9E2F4" w14:textId="77777777" w:rsidR="00DC49F3" w:rsidRPr="00F61656" w:rsidRDefault="00DC49F3" w:rsidP="00F61656">
      <w:pPr>
        <w:spacing w:after="0" w:line="240" w:lineRule="auto"/>
        <w:jc w:val="both"/>
        <w:rPr>
          <w:rFonts w:cs="Arial"/>
          <w:lang w:eastAsia="es-ES"/>
        </w:rPr>
      </w:pPr>
    </w:p>
    <w:p w14:paraId="39E482E8" w14:textId="77777777" w:rsidR="00DC49F3" w:rsidRPr="002253E9" w:rsidRDefault="002253E9" w:rsidP="00F61656">
      <w:pPr>
        <w:spacing w:after="0" w:line="240" w:lineRule="auto"/>
        <w:jc w:val="both"/>
        <w:rPr>
          <w:rFonts w:cs="Arial"/>
          <w:lang w:eastAsia="es-ES"/>
        </w:rPr>
      </w:pPr>
      <w:r w:rsidRPr="003E0D87">
        <w:rPr>
          <w:rFonts w:cs="Arial"/>
          <w:lang w:eastAsia="es-ES"/>
        </w:rPr>
        <w:t xml:space="preserve">Aquestes peticions d’esmena es comunicaran a l’empresa mitjançant comunicació electrònica a través de </w:t>
      </w:r>
      <w:proofErr w:type="spellStart"/>
      <w:r w:rsidRPr="003E0D87">
        <w:rPr>
          <w:rFonts w:cs="Arial"/>
          <w:lang w:eastAsia="es-ES"/>
        </w:rPr>
        <w:t>l’e</w:t>
      </w:r>
      <w:proofErr w:type="spellEnd"/>
      <w:r w:rsidRPr="003E0D87">
        <w:rPr>
          <w:rFonts w:cs="Arial"/>
          <w:lang w:eastAsia="es-ES"/>
        </w:rPr>
        <w:t>-NOTUM, integrat amb la Plataforma de Serveis de Contractació Pública, d’acord amb la clàusula vuitena d’aquest plec.</w:t>
      </w:r>
    </w:p>
    <w:p w14:paraId="0E7ED713" w14:textId="77777777"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14:paraId="330DB0BF" w14:textId="77777777" w:rsidR="00871E4A" w:rsidRDefault="00871E4A" w:rsidP="00F61656">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w:t>
      </w:r>
      <w:r w:rsidR="004E5D38" w:rsidRPr="00F61656">
        <w:rPr>
          <w:rFonts w:cs="Arial"/>
          <w:lang w:eastAsia="es-ES"/>
        </w:rPr>
        <w:t>,</w:t>
      </w:r>
      <w:r w:rsidRPr="00F61656">
        <w:rPr>
          <w:rFonts w:cs="Arial"/>
          <w:lang w:eastAsia="es-ES"/>
        </w:rPr>
        <w:t xml:space="preserve"> o bé en el termini per esmenar que</w:t>
      </w:r>
      <w:r w:rsidR="00FD0789" w:rsidRPr="00F61656">
        <w:rPr>
          <w:rFonts w:cs="Arial"/>
          <w:lang w:eastAsia="es-ES"/>
        </w:rPr>
        <w:t xml:space="preserve"> es</w:t>
      </w:r>
      <w:r w:rsidRPr="00F61656">
        <w:rPr>
          <w:rFonts w:cs="Arial"/>
          <w:lang w:eastAsia="es-ES"/>
        </w:rPr>
        <w:t xml:space="preserve"> doni</w:t>
      </w:r>
      <w:r w:rsidR="004E5D38" w:rsidRPr="00F61656">
        <w:rPr>
          <w:rFonts w:cs="Arial"/>
          <w:lang w:eastAsia="es-ES"/>
        </w:rPr>
        <w:t>,</w:t>
      </w:r>
      <w:r w:rsidRPr="00F61656">
        <w:rPr>
          <w:rFonts w:cs="Arial"/>
          <w:lang w:eastAsia="es-ES"/>
        </w:rPr>
        <w:t xml:space="preserve"> s’entendrà que l’empresa licitadora ha retirat la seva oferta i es procedirà a requerir la mateixa documentació a l’empresa licitadora següent, per l’ordre en què hagin quedat classificades les ofertes. Aquest fet</w:t>
      </w:r>
      <w:r w:rsidR="004E5D38" w:rsidRPr="00F61656">
        <w:rPr>
          <w:rFonts w:cs="Arial"/>
          <w:lang w:eastAsia="es-ES"/>
        </w:rPr>
        <w:t xml:space="preserve"> </w:t>
      </w:r>
      <w:r w:rsidRPr="00F61656">
        <w:rPr>
          <w:rFonts w:cs="Arial"/>
          <w:lang w:eastAsia="es-ES"/>
        </w:rPr>
        <w:t>comporta l</w:t>
      </w:r>
      <w:r w:rsidR="00C8165C" w:rsidRPr="00F61656">
        <w:rPr>
          <w:rFonts w:cs="Arial"/>
          <w:lang w:eastAsia="es-ES"/>
        </w:rPr>
        <w:t xml:space="preserve">’exigència de l’import del 3 per cent del pressupost base de licitació, IVA exclòs, en concepte de penalitat, que es farà efectiu en primer lloc contra la garantia </w:t>
      </w:r>
      <w:r w:rsidR="00C8165C" w:rsidRPr="00F61656">
        <w:rPr>
          <w:rFonts w:cs="Arial"/>
          <w:lang w:eastAsia="es-ES"/>
        </w:rPr>
        <w:lastRenderedPageBreak/>
        <w:t>provisional que</w:t>
      </w:r>
      <w:r w:rsidR="004E5D38" w:rsidRPr="00F61656">
        <w:rPr>
          <w:rFonts w:cs="Arial"/>
          <w:lang w:eastAsia="es-ES"/>
        </w:rPr>
        <w:t>, en el seu cas, s’hagués</w:t>
      </w:r>
      <w:r w:rsidRPr="00F61656">
        <w:rPr>
          <w:rFonts w:cs="Arial"/>
          <w:lang w:eastAsia="es-ES"/>
        </w:rPr>
        <w:t xml:space="preserve"> constituï</w:t>
      </w:r>
      <w:r w:rsidR="004E5D38" w:rsidRPr="00F61656">
        <w:rPr>
          <w:rFonts w:cs="Arial"/>
          <w:lang w:eastAsia="es-ES"/>
        </w:rPr>
        <w:t>t</w:t>
      </w:r>
      <w:r w:rsidRPr="00F61656">
        <w:rPr>
          <w:rFonts w:cs="Arial"/>
          <w:lang w:eastAsia="es-ES"/>
        </w:rPr>
        <w:t xml:space="preserve"> i, a més, </w:t>
      </w:r>
      <w:r w:rsidR="004E5D38" w:rsidRPr="00F61656">
        <w:rPr>
          <w:rFonts w:cs="Arial"/>
          <w:lang w:eastAsia="es-ES"/>
        </w:rPr>
        <w:t xml:space="preserve">pot </w:t>
      </w:r>
      <w:r w:rsidRPr="00F61656">
        <w:rPr>
          <w:rFonts w:cs="Arial"/>
          <w:lang w:eastAsia="es-ES"/>
        </w:rPr>
        <w:t xml:space="preserve">donar lloc a </w:t>
      </w:r>
      <w:r w:rsidR="004E5D38" w:rsidRPr="00F61656">
        <w:rPr>
          <w:rFonts w:cs="Arial"/>
          <w:lang w:eastAsia="es-ES"/>
        </w:rPr>
        <w:t>declarar a l’empresa en</w:t>
      </w:r>
      <w:r w:rsidRPr="00F61656">
        <w:rPr>
          <w:rFonts w:cs="Arial"/>
          <w:lang w:eastAsia="es-ES"/>
        </w:rPr>
        <w:t xml:space="preserve"> prohibició de contractar </w:t>
      </w:r>
      <w:r w:rsidR="004E5D38" w:rsidRPr="00F61656">
        <w:rPr>
          <w:rFonts w:cs="Arial"/>
          <w:lang w:eastAsia="es-ES"/>
        </w:rPr>
        <w:t>per la causa</w:t>
      </w:r>
      <w:r w:rsidR="00FE4DCC" w:rsidRPr="00F61656">
        <w:rPr>
          <w:rFonts w:cs="Arial"/>
          <w:lang w:eastAsia="es-ES"/>
        </w:rPr>
        <w:t xml:space="preserve"> </w:t>
      </w:r>
      <w:r w:rsidRPr="00F61656">
        <w:rPr>
          <w:rFonts w:cs="Arial"/>
          <w:lang w:eastAsia="es-ES"/>
        </w:rPr>
        <w:t xml:space="preserve">prevista en l’article </w:t>
      </w:r>
      <w:r w:rsidR="005E4880" w:rsidRPr="00F61656">
        <w:rPr>
          <w:rFonts w:cs="Arial"/>
          <w:lang w:eastAsia="es-ES"/>
        </w:rPr>
        <w:t>71</w:t>
      </w:r>
      <w:r w:rsidRPr="00F61656">
        <w:rPr>
          <w:rFonts w:cs="Arial"/>
          <w:lang w:eastAsia="es-ES"/>
        </w:rPr>
        <w:t>.2.</w:t>
      </w:r>
      <w:r w:rsidRPr="00F61656">
        <w:rPr>
          <w:rFonts w:cs="Arial"/>
          <w:i/>
          <w:lang w:eastAsia="es-ES"/>
        </w:rPr>
        <w:t>a</w:t>
      </w:r>
      <w:r w:rsidRPr="00F61656">
        <w:rPr>
          <w:rFonts w:cs="Arial"/>
          <w:lang w:eastAsia="es-ES"/>
        </w:rPr>
        <w:t xml:space="preserve"> de</w:t>
      </w:r>
      <w:r w:rsidR="005E4880" w:rsidRPr="00F61656">
        <w:rPr>
          <w:rFonts w:cs="Arial"/>
          <w:lang w:eastAsia="es-ES"/>
        </w:rPr>
        <w:t xml:space="preserve"> </w:t>
      </w:r>
      <w:r w:rsidRPr="00F61656">
        <w:rPr>
          <w:rFonts w:cs="Arial"/>
          <w:lang w:eastAsia="es-ES"/>
        </w:rPr>
        <w:t>l</w:t>
      </w:r>
      <w:r w:rsidR="005E4880" w:rsidRPr="00F61656">
        <w:rPr>
          <w:rFonts w:cs="Arial"/>
          <w:lang w:eastAsia="es-ES"/>
        </w:rPr>
        <w:t>a</w:t>
      </w:r>
      <w:r w:rsidRPr="00F61656">
        <w:rPr>
          <w:rFonts w:cs="Arial"/>
          <w:lang w:eastAsia="es-ES"/>
        </w:rPr>
        <w:t xml:space="preserve"> LCSP.</w:t>
      </w:r>
    </w:p>
    <w:p w14:paraId="2F4255BF" w14:textId="77777777" w:rsidR="00B85C10" w:rsidRPr="00F61656" w:rsidRDefault="00B85C10" w:rsidP="00F61656">
      <w:pPr>
        <w:spacing w:after="0" w:line="240" w:lineRule="auto"/>
        <w:jc w:val="both"/>
        <w:rPr>
          <w:rFonts w:cs="Arial"/>
          <w:lang w:eastAsia="es-ES"/>
        </w:rPr>
      </w:pPr>
    </w:p>
    <w:p w14:paraId="1EE0495F" w14:textId="77777777" w:rsidR="00871E4A" w:rsidRPr="00F61656" w:rsidRDefault="00871E4A" w:rsidP="00F61656">
      <w:pPr>
        <w:spacing w:after="0" w:line="240" w:lineRule="auto"/>
        <w:jc w:val="both"/>
        <w:rPr>
          <w:rFonts w:cs="Arial"/>
          <w:lang w:eastAsia="es-ES"/>
        </w:rPr>
      </w:pPr>
      <w:r w:rsidRPr="00F61656">
        <w:rPr>
          <w:rFonts w:cs="Arial"/>
          <w:lang w:eastAsia="es-ES"/>
        </w:rPr>
        <w:t xml:space="preserve">Així mateix, l’eventual falsedat </w:t>
      </w:r>
      <w:r w:rsidR="005673EB" w:rsidRPr="00F61656">
        <w:rPr>
          <w:rFonts w:cs="Arial"/>
          <w:lang w:eastAsia="es-ES"/>
        </w:rPr>
        <w:t xml:space="preserve">en </w:t>
      </w:r>
      <w:r w:rsidR="004E71AD" w:rsidRPr="00F61656">
        <w:rPr>
          <w:rFonts w:cs="Arial"/>
          <w:lang w:eastAsia="es-ES"/>
        </w:rPr>
        <w:t>allò</w:t>
      </w:r>
      <w:r w:rsidR="005673EB" w:rsidRPr="00F61656">
        <w:rPr>
          <w:rFonts w:cs="Arial"/>
          <w:lang w:eastAsia="es-ES"/>
        </w:rPr>
        <w:t xml:space="preserve"> declarat per les empreses licitadores </w:t>
      </w:r>
      <w:r w:rsidRPr="00F61656">
        <w:rPr>
          <w:rFonts w:cs="Arial"/>
          <w:lang w:eastAsia="es-ES"/>
        </w:rPr>
        <w:t xml:space="preserve">pot donar lloc a la causa de prohibició de contractar amb el sector públic prevista en l’article </w:t>
      </w:r>
      <w:r w:rsidR="00F1022E" w:rsidRPr="00F61656">
        <w:rPr>
          <w:rFonts w:cs="Arial"/>
          <w:lang w:eastAsia="es-ES"/>
        </w:rPr>
        <w:t>71</w:t>
      </w:r>
      <w:r w:rsidRPr="00F61656">
        <w:rPr>
          <w:rFonts w:cs="Arial"/>
          <w:lang w:eastAsia="es-ES"/>
        </w:rPr>
        <w:t>.1.</w:t>
      </w:r>
      <w:r w:rsidRPr="00F61656">
        <w:rPr>
          <w:rFonts w:cs="Arial"/>
          <w:i/>
          <w:lang w:eastAsia="es-ES"/>
        </w:rPr>
        <w:t>e</w:t>
      </w:r>
      <w:r w:rsidRPr="00F61656">
        <w:rPr>
          <w:rFonts w:cs="Arial"/>
          <w:lang w:eastAsia="es-ES"/>
        </w:rPr>
        <w:t xml:space="preserve"> de</w:t>
      </w:r>
      <w:r w:rsidR="00F1022E" w:rsidRPr="00F61656">
        <w:rPr>
          <w:rFonts w:cs="Arial"/>
          <w:lang w:eastAsia="es-ES"/>
        </w:rPr>
        <w:t xml:space="preserve"> </w:t>
      </w:r>
      <w:r w:rsidRPr="00F61656">
        <w:rPr>
          <w:rFonts w:cs="Arial"/>
          <w:lang w:eastAsia="es-ES"/>
        </w:rPr>
        <w:t>l</w:t>
      </w:r>
      <w:r w:rsidR="00F1022E" w:rsidRPr="00F61656">
        <w:rPr>
          <w:rFonts w:cs="Arial"/>
          <w:lang w:eastAsia="es-ES"/>
        </w:rPr>
        <w:t>a</w:t>
      </w:r>
      <w:r w:rsidRPr="00F61656">
        <w:rPr>
          <w:rFonts w:cs="Arial"/>
          <w:lang w:eastAsia="es-ES"/>
        </w:rPr>
        <w:t xml:space="preserve"> LCSP. </w:t>
      </w:r>
    </w:p>
    <w:p w14:paraId="1D6B71D8" w14:textId="77777777" w:rsidR="002A0B47" w:rsidRDefault="002A0B47" w:rsidP="00F61656">
      <w:pPr>
        <w:spacing w:after="0" w:line="240" w:lineRule="auto"/>
        <w:jc w:val="both"/>
        <w:rPr>
          <w:rFonts w:cs="Arial"/>
          <w:lang w:eastAsia="es-ES"/>
        </w:rPr>
      </w:pPr>
    </w:p>
    <w:p w14:paraId="3DFB2504" w14:textId="77777777" w:rsidR="00EA0C85" w:rsidRDefault="00EA0C85" w:rsidP="00F61656">
      <w:pPr>
        <w:spacing w:after="0" w:line="240" w:lineRule="auto"/>
        <w:jc w:val="both"/>
        <w:rPr>
          <w:rFonts w:cs="Arial"/>
          <w:lang w:eastAsia="es-ES"/>
        </w:rPr>
      </w:pPr>
    </w:p>
    <w:p w14:paraId="66C7D11C" w14:textId="77777777" w:rsidR="00EA0C85" w:rsidRPr="00F61656" w:rsidRDefault="00EA0C85" w:rsidP="00F61656">
      <w:pPr>
        <w:spacing w:after="0" w:line="240" w:lineRule="auto"/>
        <w:jc w:val="both"/>
        <w:rPr>
          <w:rFonts w:cs="Arial"/>
          <w:lang w:eastAsia="es-ES"/>
        </w:rPr>
      </w:pPr>
    </w:p>
    <w:p w14:paraId="1AAE0407" w14:textId="77777777" w:rsidR="00871E4A" w:rsidRPr="00F61656" w:rsidRDefault="00E136BD" w:rsidP="00F61656">
      <w:pPr>
        <w:pStyle w:val="Ttol2"/>
        <w:spacing w:before="0" w:after="0"/>
        <w:jc w:val="both"/>
        <w:rPr>
          <w:rFonts w:ascii="Arial" w:hAnsi="Arial" w:cs="Arial"/>
          <w:i w:val="0"/>
          <w:sz w:val="22"/>
          <w:szCs w:val="22"/>
        </w:rPr>
      </w:pPr>
      <w:bookmarkStart w:id="22" w:name="_Toc112832742"/>
      <w:r>
        <w:rPr>
          <w:rFonts w:ascii="Arial" w:hAnsi="Arial" w:cs="Arial"/>
          <w:i w:val="0"/>
          <w:sz w:val="22"/>
          <w:szCs w:val="22"/>
        </w:rPr>
        <w:t>Catorz</w:t>
      </w:r>
      <w:r w:rsidR="00871E4A" w:rsidRPr="00F61656">
        <w:rPr>
          <w:rFonts w:ascii="Arial" w:hAnsi="Arial" w:cs="Arial"/>
          <w:i w:val="0"/>
          <w:sz w:val="22"/>
          <w:szCs w:val="22"/>
        </w:rPr>
        <w:t>ena. Garantia definitiva</w:t>
      </w:r>
      <w:bookmarkEnd w:id="22"/>
      <w:r w:rsidR="00871E4A" w:rsidRPr="00F61656">
        <w:rPr>
          <w:rFonts w:ascii="Arial" w:hAnsi="Arial" w:cs="Arial"/>
          <w:i w:val="0"/>
          <w:sz w:val="22"/>
          <w:szCs w:val="22"/>
        </w:rPr>
        <w:t xml:space="preserve"> </w:t>
      </w:r>
    </w:p>
    <w:p w14:paraId="20DD46C1" w14:textId="77777777" w:rsidR="00871E4A" w:rsidRPr="00F61656" w:rsidRDefault="00871E4A" w:rsidP="00F61656">
      <w:pPr>
        <w:spacing w:after="0" w:line="240" w:lineRule="auto"/>
        <w:jc w:val="both"/>
        <w:rPr>
          <w:rFonts w:cs="Arial"/>
          <w:b/>
          <w:lang w:eastAsia="es-ES"/>
        </w:rPr>
      </w:pPr>
    </w:p>
    <w:p w14:paraId="63F01528" w14:textId="77777777" w:rsidR="002A6991" w:rsidRDefault="00613E83" w:rsidP="00F61656">
      <w:pPr>
        <w:spacing w:after="0" w:line="240" w:lineRule="auto"/>
        <w:jc w:val="both"/>
        <w:rPr>
          <w:rFonts w:cs="Arial"/>
          <w:lang w:eastAsia="es-ES"/>
        </w:rPr>
      </w:pPr>
      <w:r>
        <w:rPr>
          <w:rFonts w:cs="Arial"/>
          <w:lang w:eastAsia="es-ES"/>
        </w:rPr>
        <w:t>En aplicació de l’establert a l’</w:t>
      </w:r>
      <w:r w:rsidR="00EB45E9">
        <w:rPr>
          <w:rFonts w:cs="Arial"/>
          <w:lang w:eastAsia="es-ES"/>
        </w:rPr>
        <w:t xml:space="preserve">article159.6 f de la LCSP no es requereix la constitució de garantia definitiva. </w:t>
      </w:r>
    </w:p>
    <w:p w14:paraId="0C687E78" w14:textId="77777777" w:rsidR="00613E83" w:rsidRPr="00F61656" w:rsidRDefault="00613E83" w:rsidP="00F61656">
      <w:pPr>
        <w:spacing w:after="0" w:line="240" w:lineRule="auto"/>
        <w:jc w:val="both"/>
        <w:rPr>
          <w:rFonts w:cs="Arial"/>
          <w:lang w:eastAsia="es-ES"/>
        </w:rPr>
      </w:pPr>
    </w:p>
    <w:p w14:paraId="1FC87A64" w14:textId="77777777" w:rsidR="00871E4A" w:rsidRPr="00F61656" w:rsidRDefault="00E136BD" w:rsidP="00F61656">
      <w:pPr>
        <w:pStyle w:val="Ttol2"/>
        <w:spacing w:before="0" w:after="0"/>
        <w:jc w:val="both"/>
        <w:rPr>
          <w:rFonts w:ascii="Arial" w:hAnsi="Arial" w:cs="Arial"/>
          <w:i w:val="0"/>
          <w:sz w:val="22"/>
          <w:szCs w:val="22"/>
        </w:rPr>
      </w:pPr>
      <w:bookmarkStart w:id="23" w:name="_Toc112832743"/>
      <w:r>
        <w:rPr>
          <w:rFonts w:ascii="Arial" w:hAnsi="Arial" w:cs="Arial"/>
          <w:i w:val="0"/>
          <w:sz w:val="22"/>
          <w:szCs w:val="22"/>
        </w:rPr>
        <w:t>Quinz</w:t>
      </w:r>
      <w:r w:rsidR="00EB45E9">
        <w:rPr>
          <w:rFonts w:ascii="Arial" w:hAnsi="Arial" w:cs="Arial"/>
          <w:i w:val="0"/>
          <w:sz w:val="22"/>
          <w:szCs w:val="22"/>
        </w:rPr>
        <w:t>e</w:t>
      </w:r>
      <w:r w:rsidR="00871E4A" w:rsidRPr="00F61656">
        <w:rPr>
          <w:rFonts w:ascii="Arial" w:hAnsi="Arial" w:cs="Arial"/>
          <w:i w:val="0"/>
          <w:sz w:val="22"/>
          <w:szCs w:val="22"/>
        </w:rPr>
        <w:t xml:space="preserve">na. </w:t>
      </w:r>
      <w:r w:rsidR="002C0005" w:rsidRPr="00F61656">
        <w:rPr>
          <w:rFonts w:ascii="Arial" w:hAnsi="Arial" w:cs="Arial"/>
          <w:i w:val="0"/>
          <w:sz w:val="22"/>
          <w:szCs w:val="22"/>
        </w:rPr>
        <w:t>Decisió de no adjudicar o subscriure el contracte</w:t>
      </w:r>
      <w:r w:rsidR="00871E4A" w:rsidRPr="00F61656">
        <w:rPr>
          <w:rFonts w:ascii="Arial" w:hAnsi="Arial" w:cs="Arial"/>
          <w:i w:val="0"/>
          <w:sz w:val="22"/>
          <w:szCs w:val="22"/>
        </w:rPr>
        <w:t xml:space="preserve"> i desistiment</w:t>
      </w:r>
      <w:bookmarkEnd w:id="23"/>
      <w:r w:rsidR="00871E4A" w:rsidRPr="00F61656">
        <w:rPr>
          <w:rFonts w:ascii="Arial" w:hAnsi="Arial" w:cs="Arial"/>
          <w:i w:val="0"/>
          <w:sz w:val="22"/>
          <w:szCs w:val="22"/>
        </w:rPr>
        <w:t xml:space="preserve"> </w:t>
      </w:r>
    </w:p>
    <w:p w14:paraId="690C1C07" w14:textId="77777777" w:rsidR="00871E4A" w:rsidRPr="00F61656" w:rsidRDefault="00871E4A" w:rsidP="00F61656">
      <w:pPr>
        <w:spacing w:after="0" w:line="240" w:lineRule="auto"/>
        <w:jc w:val="both"/>
        <w:rPr>
          <w:rFonts w:cs="Arial"/>
          <w:b/>
          <w:lang w:eastAsia="es-ES"/>
        </w:rPr>
      </w:pPr>
    </w:p>
    <w:p w14:paraId="109C203F" w14:textId="77777777" w:rsidR="002765AB" w:rsidRPr="00F61656" w:rsidRDefault="00871E4A" w:rsidP="00F61656">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w:t>
      </w:r>
      <w:r w:rsidR="002C0005" w:rsidRPr="00F61656">
        <w:rPr>
          <w:rFonts w:cs="Arial"/>
          <w:lang w:eastAsia="es-ES"/>
        </w:rPr>
        <w:t>decidir no adjudicar o subscriure el contracte</w:t>
      </w:r>
      <w:r w:rsidRPr="00F61656">
        <w:rPr>
          <w:rFonts w:cs="Arial"/>
          <w:lang w:eastAsia="es-ES"/>
        </w:rPr>
        <w:t>, per raons d’interès públic degudament justificades i amb la corresponent notificació a les empreses licitadores, abans de l</w:t>
      </w:r>
      <w:r w:rsidR="002C0005" w:rsidRPr="00F61656">
        <w:rPr>
          <w:rFonts w:cs="Arial"/>
          <w:lang w:eastAsia="es-ES"/>
        </w:rPr>
        <w:t xml:space="preserve">a formalització </w:t>
      </w:r>
      <w:r w:rsidRPr="00F61656">
        <w:rPr>
          <w:rFonts w:cs="Arial"/>
          <w:lang w:eastAsia="es-ES"/>
        </w:rPr>
        <w:t xml:space="preserve"> del contracte. </w:t>
      </w:r>
    </w:p>
    <w:p w14:paraId="508DD359" w14:textId="77777777" w:rsidR="002765AB" w:rsidRPr="00F61656" w:rsidRDefault="002765AB" w:rsidP="00F61656">
      <w:pPr>
        <w:autoSpaceDE w:val="0"/>
        <w:autoSpaceDN w:val="0"/>
        <w:adjustRightInd w:val="0"/>
        <w:spacing w:after="0" w:line="240" w:lineRule="auto"/>
        <w:jc w:val="both"/>
        <w:rPr>
          <w:rFonts w:cs="Arial"/>
          <w:lang w:eastAsia="es-ES"/>
        </w:rPr>
      </w:pPr>
    </w:p>
    <w:p w14:paraId="6BF1DB97" w14:textId="77777777" w:rsidR="007D0FE6" w:rsidRPr="00F61656" w:rsidRDefault="00871E4A" w:rsidP="00F61656">
      <w:pPr>
        <w:autoSpaceDE w:val="0"/>
        <w:autoSpaceDN w:val="0"/>
        <w:adjustRightInd w:val="0"/>
        <w:spacing w:after="0" w:line="240" w:lineRule="auto"/>
        <w:jc w:val="both"/>
        <w:rPr>
          <w:rFonts w:cs="Arial"/>
          <w:lang w:eastAsia="es-ES"/>
        </w:rPr>
      </w:pPr>
      <w:r w:rsidRPr="00F61656">
        <w:rPr>
          <w:rFonts w:cs="Arial"/>
          <w:lang w:eastAsia="es-ES"/>
        </w:rPr>
        <w:t>També podrà desistir del procediment, abans de l</w:t>
      </w:r>
      <w:r w:rsidR="002C0005" w:rsidRPr="00F61656">
        <w:rPr>
          <w:rFonts w:cs="Arial"/>
          <w:lang w:eastAsia="es-ES"/>
        </w:rPr>
        <w:t>a formalització</w:t>
      </w:r>
      <w:r w:rsidR="002765AB" w:rsidRPr="00F61656">
        <w:rPr>
          <w:rFonts w:cs="Arial"/>
          <w:lang w:eastAsia="es-ES"/>
        </w:rPr>
        <w:t xml:space="preserve"> del contracte</w:t>
      </w:r>
      <w:r w:rsidR="00EB45E9">
        <w:rPr>
          <w:rFonts w:cs="Arial"/>
          <w:lang w:eastAsia="es-ES"/>
        </w:rPr>
        <w:t xml:space="preserve"> (o acceptació del contractista de la resolució d’adjudicació)</w:t>
      </w:r>
      <w:r w:rsidR="002765AB" w:rsidRPr="00F61656">
        <w:rPr>
          <w:rFonts w:cs="Arial"/>
          <w:lang w:eastAsia="es-ES"/>
        </w:rPr>
        <w:t xml:space="preserve">, </w:t>
      </w:r>
      <w:r w:rsidR="002765AB" w:rsidRPr="00F61656">
        <w:rPr>
          <w:rFonts w:cs="Arial"/>
          <w:color w:val="000000"/>
        </w:rPr>
        <w:t xml:space="preserve">notificant-ho a les empreses </w:t>
      </w:r>
      <w:r w:rsidR="006F245C" w:rsidRPr="00F61656">
        <w:rPr>
          <w:rFonts w:cs="Arial"/>
          <w:color w:val="000000"/>
        </w:rPr>
        <w:t>licitadores</w:t>
      </w:r>
      <w:r w:rsidR="002765AB" w:rsidRPr="00F61656">
        <w:rPr>
          <w:rFonts w:cs="Arial"/>
          <w:color w:val="000000"/>
        </w:rPr>
        <w:t>,</w:t>
      </w:r>
      <w:r w:rsidRPr="00F61656">
        <w:rPr>
          <w:rFonts w:cs="Arial"/>
          <w:lang w:eastAsia="es-ES"/>
        </w:rPr>
        <w:t xml:space="preserve"> quan apreciï una infracció no esmenable de les normes de preparació del contracte o de les reguladores del procediment d’adjudicació. </w:t>
      </w:r>
    </w:p>
    <w:p w14:paraId="38821D07" w14:textId="77777777" w:rsidR="007D0FE6" w:rsidRPr="00F61656" w:rsidRDefault="007D0FE6" w:rsidP="00F61656">
      <w:pPr>
        <w:autoSpaceDE w:val="0"/>
        <w:autoSpaceDN w:val="0"/>
        <w:adjustRightInd w:val="0"/>
        <w:spacing w:after="0" w:line="240" w:lineRule="auto"/>
        <w:jc w:val="both"/>
        <w:rPr>
          <w:rFonts w:cs="Arial"/>
          <w:lang w:eastAsia="es-ES"/>
        </w:rPr>
      </w:pPr>
    </w:p>
    <w:p w14:paraId="72A0620B" w14:textId="77777777" w:rsidR="00C577CE" w:rsidRDefault="00871E4A" w:rsidP="00F61656">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14:paraId="0DDE2B4C" w14:textId="77777777" w:rsidR="00871E4A" w:rsidRPr="00A26AF6" w:rsidRDefault="00A26AF6" w:rsidP="00F61656">
      <w:pPr>
        <w:autoSpaceDE w:val="0"/>
        <w:autoSpaceDN w:val="0"/>
        <w:adjustRightInd w:val="0"/>
        <w:spacing w:after="0" w:line="240" w:lineRule="auto"/>
        <w:jc w:val="both"/>
        <w:rPr>
          <w:rFonts w:cs="Arial"/>
          <w:lang w:eastAsia="es-ES"/>
        </w:rPr>
      </w:pPr>
      <w:r>
        <w:rPr>
          <w:rFonts w:cs="Arial"/>
          <w:lang w:eastAsia="es-ES"/>
        </w:rPr>
        <w:t xml:space="preserve"> </w:t>
      </w:r>
    </w:p>
    <w:p w14:paraId="1F2FBA49" w14:textId="77777777" w:rsidR="00AE3A73" w:rsidRDefault="007D0FE6" w:rsidP="00F61656">
      <w:pPr>
        <w:spacing w:after="0" w:line="240" w:lineRule="auto"/>
        <w:jc w:val="both"/>
        <w:rPr>
          <w:rFonts w:cs="Arial"/>
          <w:lang w:eastAsia="es-ES"/>
        </w:rPr>
      </w:pPr>
      <w:r w:rsidRPr="00F61656">
        <w:rPr>
          <w:rFonts w:cs="Arial"/>
          <w:lang w:eastAsia="es-ES"/>
        </w:rPr>
        <w:t>L</w:t>
      </w:r>
      <w:r w:rsidR="004654C5" w:rsidRPr="00F61656">
        <w:rPr>
          <w:rFonts w:cs="Arial"/>
          <w:lang w:eastAsia="es-ES"/>
        </w:rPr>
        <w:t xml:space="preserve">a decisió de no adjudicar o subscriure el contracte i el desistiment del procediment d’adjudicació </w:t>
      </w:r>
      <w:r w:rsidRPr="00F61656">
        <w:rPr>
          <w:rFonts w:cs="Arial"/>
          <w:lang w:eastAsia="es-ES"/>
        </w:rPr>
        <w:t>es</w:t>
      </w:r>
      <w:r w:rsidR="004654C5" w:rsidRPr="00F61656">
        <w:rPr>
          <w:rFonts w:cs="Arial"/>
          <w:lang w:eastAsia="es-ES"/>
        </w:rPr>
        <w:t xml:space="preserve"> publicar</w:t>
      </w:r>
      <w:r w:rsidRPr="00F61656">
        <w:rPr>
          <w:rFonts w:cs="Arial"/>
          <w:lang w:eastAsia="es-ES"/>
        </w:rPr>
        <w:t>à</w:t>
      </w:r>
      <w:r w:rsidR="004654C5" w:rsidRPr="00F61656">
        <w:rPr>
          <w:rFonts w:cs="Arial"/>
          <w:lang w:eastAsia="es-ES"/>
        </w:rPr>
        <w:t xml:space="preserve"> en el perfil de contractant</w:t>
      </w:r>
      <w:r w:rsidRPr="00F61656">
        <w:rPr>
          <w:rFonts w:cs="Arial"/>
          <w:lang w:eastAsia="es-ES"/>
        </w:rPr>
        <w:t>.</w:t>
      </w:r>
    </w:p>
    <w:p w14:paraId="050A346D" w14:textId="77777777" w:rsidR="00D9068B" w:rsidRPr="00F61656" w:rsidRDefault="00D9068B" w:rsidP="00F61656">
      <w:pPr>
        <w:spacing w:after="0" w:line="240" w:lineRule="auto"/>
        <w:jc w:val="both"/>
        <w:rPr>
          <w:rFonts w:cs="Arial"/>
          <w:lang w:eastAsia="es-ES"/>
        </w:rPr>
      </w:pPr>
    </w:p>
    <w:p w14:paraId="7389EC06" w14:textId="77777777" w:rsidR="00871E4A" w:rsidRPr="00F61656" w:rsidRDefault="00E136BD" w:rsidP="00F61656">
      <w:pPr>
        <w:pStyle w:val="Ttol2"/>
        <w:spacing w:before="0" w:after="0"/>
        <w:jc w:val="both"/>
        <w:rPr>
          <w:rFonts w:ascii="Arial" w:hAnsi="Arial" w:cs="Arial"/>
          <w:i w:val="0"/>
          <w:sz w:val="22"/>
          <w:szCs w:val="22"/>
        </w:rPr>
      </w:pPr>
      <w:bookmarkStart w:id="24" w:name="_Toc112832744"/>
      <w:r>
        <w:rPr>
          <w:rFonts w:ascii="Arial" w:hAnsi="Arial" w:cs="Arial"/>
          <w:i w:val="0"/>
          <w:sz w:val="22"/>
          <w:szCs w:val="22"/>
        </w:rPr>
        <w:t>Setz</w:t>
      </w:r>
      <w:r w:rsidR="00871E4A" w:rsidRPr="00F61656">
        <w:rPr>
          <w:rFonts w:ascii="Arial" w:hAnsi="Arial" w:cs="Arial"/>
          <w:i w:val="0"/>
          <w:sz w:val="22"/>
          <w:szCs w:val="22"/>
        </w:rPr>
        <w:t>ena. Adjudicació del contracte</w:t>
      </w:r>
      <w:bookmarkEnd w:id="24"/>
      <w:r w:rsidR="00871E4A" w:rsidRPr="00F61656">
        <w:rPr>
          <w:rFonts w:ascii="Arial" w:hAnsi="Arial" w:cs="Arial"/>
          <w:i w:val="0"/>
          <w:sz w:val="22"/>
          <w:szCs w:val="22"/>
        </w:rPr>
        <w:t xml:space="preserve"> </w:t>
      </w:r>
    </w:p>
    <w:p w14:paraId="0D308563" w14:textId="77777777" w:rsidR="00871E4A" w:rsidRPr="00F61656" w:rsidRDefault="00871E4A" w:rsidP="00F61656">
      <w:pPr>
        <w:spacing w:after="0" w:line="240" w:lineRule="auto"/>
        <w:jc w:val="both"/>
        <w:rPr>
          <w:rFonts w:cs="Arial"/>
          <w:b/>
          <w:lang w:eastAsia="es-ES"/>
        </w:rPr>
      </w:pPr>
    </w:p>
    <w:p w14:paraId="1979ED53" w14:textId="77777777" w:rsidR="00871E4A" w:rsidRPr="00F61656" w:rsidRDefault="00E136BD" w:rsidP="00F61656">
      <w:pPr>
        <w:spacing w:after="0" w:line="240" w:lineRule="auto"/>
        <w:jc w:val="both"/>
        <w:rPr>
          <w:rFonts w:cs="Arial"/>
          <w:lang w:eastAsia="es-ES"/>
        </w:rPr>
      </w:pPr>
      <w:r>
        <w:rPr>
          <w:rFonts w:cs="Arial"/>
          <w:b/>
          <w:lang w:eastAsia="es-ES"/>
        </w:rPr>
        <w:t>16</w:t>
      </w:r>
      <w:r w:rsidR="00871E4A" w:rsidRPr="00F61656">
        <w:rPr>
          <w:rFonts w:cs="Arial"/>
          <w:b/>
          <w:lang w:eastAsia="es-ES"/>
        </w:rPr>
        <w:t xml:space="preserve">.1 </w:t>
      </w:r>
      <w:r w:rsidR="00871E4A" w:rsidRPr="00F61656">
        <w:rPr>
          <w:rFonts w:cs="Arial"/>
          <w:lang w:eastAsia="es-ES"/>
        </w:rPr>
        <w:t>Un cop presentada la documentació a qu</w:t>
      </w:r>
      <w:r w:rsidR="003A3C73">
        <w:rPr>
          <w:rFonts w:cs="Arial"/>
          <w:lang w:eastAsia="es-ES"/>
        </w:rPr>
        <w:t>è</w:t>
      </w:r>
      <w:r w:rsidR="00A26AF6">
        <w:rPr>
          <w:rFonts w:cs="Arial"/>
          <w:lang w:eastAsia="es-ES"/>
        </w:rPr>
        <w:t xml:space="preserve"> fa referència la clàusula tret</w:t>
      </w:r>
      <w:r w:rsidR="00871E4A" w:rsidRPr="00F61656">
        <w:rPr>
          <w:rFonts w:cs="Arial"/>
          <w:lang w:eastAsia="es-ES"/>
        </w:rPr>
        <w:t xml:space="preserve">zena, l’òrgan de contractació acordarà l’adjudicació del contracte a l’empresa </w:t>
      </w:r>
      <w:r w:rsidR="009F7E27" w:rsidRPr="00F61656">
        <w:rPr>
          <w:rFonts w:cs="Arial"/>
          <w:lang w:eastAsia="es-ES"/>
        </w:rPr>
        <w:t xml:space="preserve">o </w:t>
      </w:r>
      <w:r w:rsidR="00486913" w:rsidRPr="00F61656">
        <w:rPr>
          <w:rFonts w:cs="Arial"/>
          <w:lang w:eastAsia="es-ES"/>
        </w:rPr>
        <w:t xml:space="preserve">les </w:t>
      </w:r>
      <w:r w:rsidR="009F7E27" w:rsidRPr="00F61656">
        <w:rPr>
          <w:rFonts w:cs="Arial"/>
          <w:lang w:eastAsia="es-ES"/>
        </w:rPr>
        <w:t xml:space="preserve">empreses </w:t>
      </w:r>
      <w:r w:rsidR="00871E4A" w:rsidRPr="00F61656">
        <w:rPr>
          <w:rFonts w:cs="Arial"/>
          <w:lang w:eastAsia="es-ES"/>
        </w:rPr>
        <w:t>proposad</w:t>
      </w:r>
      <w:r w:rsidR="009F7E27" w:rsidRPr="00F61656">
        <w:rPr>
          <w:rFonts w:cs="Arial"/>
          <w:lang w:eastAsia="es-ES"/>
        </w:rPr>
        <w:t>es</w:t>
      </w:r>
      <w:r w:rsidR="00871E4A" w:rsidRPr="00F61656">
        <w:rPr>
          <w:rFonts w:cs="Arial"/>
          <w:lang w:eastAsia="es-ES"/>
        </w:rPr>
        <w:t xml:space="preserve"> com a adjudicatàri</w:t>
      </w:r>
      <w:r w:rsidR="009F7E27" w:rsidRPr="00F61656">
        <w:rPr>
          <w:rFonts w:cs="Arial"/>
          <w:lang w:eastAsia="es-ES"/>
        </w:rPr>
        <w:t>es</w:t>
      </w:r>
      <w:r w:rsidR="00871E4A" w:rsidRPr="00F61656">
        <w:rPr>
          <w:rFonts w:cs="Arial"/>
          <w:lang w:eastAsia="es-ES"/>
        </w:rPr>
        <w:t>, dins del termini de cinc dies hàbils següents a la recepció de dita documentació.</w:t>
      </w:r>
    </w:p>
    <w:p w14:paraId="75925221" w14:textId="77777777" w:rsidR="00871E4A" w:rsidRPr="00F61656" w:rsidRDefault="00871E4A" w:rsidP="00F61656">
      <w:pPr>
        <w:spacing w:after="0" w:line="240" w:lineRule="auto"/>
        <w:jc w:val="both"/>
        <w:rPr>
          <w:rFonts w:cs="Arial"/>
          <w:lang w:eastAsia="es-ES"/>
        </w:rPr>
      </w:pPr>
    </w:p>
    <w:p w14:paraId="0965B90C" w14:textId="77777777" w:rsidR="009D538F" w:rsidRPr="00F61656" w:rsidRDefault="00D12EE0" w:rsidP="00F61656">
      <w:pPr>
        <w:spacing w:after="0" w:line="240" w:lineRule="auto"/>
        <w:jc w:val="both"/>
        <w:rPr>
          <w:rFonts w:cs="Arial"/>
          <w:lang w:eastAsia="es-ES"/>
        </w:rPr>
      </w:pPr>
      <w:r w:rsidRPr="00F61656">
        <w:rPr>
          <w:rFonts w:cs="Arial"/>
          <w:lang w:eastAsia="es-ES"/>
        </w:rPr>
        <w:t xml:space="preserve">La licitació no es </w:t>
      </w:r>
      <w:r w:rsidR="00871E4A" w:rsidRPr="00F61656">
        <w:rPr>
          <w:rFonts w:cs="Arial"/>
          <w:lang w:eastAsia="es-ES"/>
        </w:rPr>
        <w:t>declarar</w:t>
      </w:r>
      <w:r w:rsidRPr="00F61656">
        <w:rPr>
          <w:rFonts w:cs="Arial"/>
          <w:lang w:eastAsia="es-ES"/>
        </w:rPr>
        <w:t>à</w:t>
      </w:r>
      <w:r w:rsidR="00871E4A" w:rsidRPr="00F61656">
        <w:rPr>
          <w:rFonts w:cs="Arial"/>
          <w:lang w:eastAsia="es-ES"/>
        </w:rPr>
        <w:t xml:space="preserve"> deserta </w:t>
      </w:r>
      <w:r w:rsidRPr="00F61656">
        <w:rPr>
          <w:rFonts w:cs="Arial"/>
          <w:lang w:eastAsia="es-ES"/>
        </w:rPr>
        <w:t>si</w:t>
      </w:r>
      <w:r w:rsidR="002503EF" w:rsidRPr="00F61656">
        <w:rPr>
          <w:rFonts w:cs="Arial"/>
          <w:lang w:eastAsia="es-ES"/>
        </w:rPr>
        <w:t xml:space="preserve"> hi ha alguna proposició que sigui admissible d’acord amb els criteris que figur</w:t>
      </w:r>
      <w:r w:rsidRPr="00F61656">
        <w:rPr>
          <w:rFonts w:cs="Arial"/>
          <w:lang w:eastAsia="es-ES"/>
        </w:rPr>
        <w:t>e</w:t>
      </w:r>
      <w:r w:rsidR="002503EF" w:rsidRPr="00F61656">
        <w:rPr>
          <w:rFonts w:cs="Arial"/>
          <w:lang w:eastAsia="es-ES"/>
        </w:rPr>
        <w:t xml:space="preserve">n en </w:t>
      </w:r>
      <w:r w:rsidRPr="00F61656">
        <w:rPr>
          <w:rFonts w:cs="Arial"/>
          <w:lang w:eastAsia="es-ES"/>
        </w:rPr>
        <w:t>aquest</w:t>
      </w:r>
      <w:r w:rsidR="002503EF" w:rsidRPr="00F61656">
        <w:rPr>
          <w:rFonts w:cs="Arial"/>
          <w:lang w:eastAsia="es-ES"/>
        </w:rPr>
        <w:t xml:space="preserve"> plec</w:t>
      </w:r>
      <w:r w:rsidRPr="00F61656">
        <w:rPr>
          <w:rFonts w:cs="Arial"/>
          <w:lang w:eastAsia="es-ES"/>
        </w:rPr>
        <w:t xml:space="preserve">. La </w:t>
      </w:r>
      <w:r w:rsidR="009547A1" w:rsidRPr="00F61656">
        <w:rPr>
          <w:rFonts w:cs="Arial"/>
          <w:lang w:eastAsia="es-ES"/>
        </w:rPr>
        <w:t>declaraci</w:t>
      </w:r>
      <w:r w:rsidR="00FE5BD7" w:rsidRPr="00F61656">
        <w:rPr>
          <w:rFonts w:cs="Arial"/>
          <w:lang w:eastAsia="es-ES"/>
        </w:rPr>
        <w:t>ó</w:t>
      </w:r>
      <w:r w:rsidRPr="00F61656">
        <w:rPr>
          <w:rFonts w:cs="Arial"/>
          <w:lang w:eastAsia="es-ES"/>
        </w:rPr>
        <w:t>, en el seu cas,</w:t>
      </w:r>
      <w:r w:rsidR="00FE5BD7" w:rsidRPr="00F61656">
        <w:rPr>
          <w:rFonts w:cs="Arial"/>
          <w:lang w:eastAsia="es-ES"/>
        </w:rPr>
        <w:t xml:space="preserve"> que </w:t>
      </w:r>
      <w:r w:rsidRPr="00F61656">
        <w:rPr>
          <w:rFonts w:cs="Arial"/>
          <w:lang w:eastAsia="es-ES"/>
        </w:rPr>
        <w:t xml:space="preserve">aquest procediment </w:t>
      </w:r>
      <w:r w:rsidR="00FE5BD7" w:rsidRPr="00F61656">
        <w:rPr>
          <w:rFonts w:cs="Arial"/>
          <w:lang w:eastAsia="es-ES"/>
        </w:rPr>
        <w:t>ha quedat</w:t>
      </w:r>
      <w:r w:rsidR="009547A1" w:rsidRPr="00F61656">
        <w:rPr>
          <w:rFonts w:cs="Arial"/>
          <w:lang w:eastAsia="es-ES"/>
        </w:rPr>
        <w:t xml:space="preserve"> desert</w:t>
      </w:r>
      <w:r w:rsidR="00FE5BD7" w:rsidRPr="00F61656">
        <w:rPr>
          <w:rFonts w:cs="Arial"/>
          <w:lang w:eastAsia="es-ES"/>
        </w:rPr>
        <w:t xml:space="preserve"> </w:t>
      </w:r>
      <w:r w:rsidRPr="00F61656">
        <w:rPr>
          <w:rFonts w:cs="Arial"/>
          <w:lang w:eastAsia="es-ES"/>
        </w:rPr>
        <w:t>es</w:t>
      </w:r>
      <w:r w:rsidR="009547A1" w:rsidRPr="00F61656">
        <w:rPr>
          <w:rFonts w:cs="Arial"/>
          <w:lang w:eastAsia="es-ES"/>
        </w:rPr>
        <w:t xml:space="preserve"> publicar</w:t>
      </w:r>
      <w:r w:rsidRPr="00F61656">
        <w:rPr>
          <w:rFonts w:cs="Arial"/>
          <w:lang w:eastAsia="es-ES"/>
        </w:rPr>
        <w:t>à</w:t>
      </w:r>
      <w:r w:rsidR="009547A1" w:rsidRPr="00F61656">
        <w:rPr>
          <w:rFonts w:cs="Arial"/>
          <w:lang w:eastAsia="es-ES"/>
        </w:rPr>
        <w:t xml:space="preserve"> en el perfil de contractant</w:t>
      </w:r>
      <w:r w:rsidRPr="00F61656">
        <w:rPr>
          <w:rFonts w:cs="Arial"/>
          <w:lang w:eastAsia="es-ES"/>
        </w:rPr>
        <w:t>.</w:t>
      </w:r>
    </w:p>
    <w:p w14:paraId="1E78BAFB" w14:textId="77777777" w:rsidR="00C65CCC" w:rsidRPr="00F61656" w:rsidRDefault="00C65CCC" w:rsidP="00F61656">
      <w:pPr>
        <w:spacing w:after="0" w:line="240" w:lineRule="auto"/>
        <w:jc w:val="both"/>
        <w:rPr>
          <w:rFonts w:cs="Arial"/>
          <w:b/>
          <w:snapToGrid w:val="0"/>
          <w:lang w:eastAsia="es-ES"/>
        </w:rPr>
      </w:pPr>
    </w:p>
    <w:p w14:paraId="18A9FCD0" w14:textId="77777777" w:rsidR="00710A6B" w:rsidRPr="00F61656" w:rsidRDefault="00E136BD" w:rsidP="00F61656">
      <w:pPr>
        <w:spacing w:after="0" w:line="240" w:lineRule="auto"/>
        <w:jc w:val="both"/>
        <w:rPr>
          <w:rFonts w:cs="Arial"/>
          <w:snapToGrid w:val="0"/>
          <w:lang w:eastAsia="es-ES"/>
        </w:rPr>
      </w:pPr>
      <w:r>
        <w:rPr>
          <w:rFonts w:cs="Arial"/>
          <w:b/>
          <w:snapToGrid w:val="0"/>
          <w:lang w:eastAsia="es-ES"/>
        </w:rPr>
        <w:t>16</w:t>
      </w:r>
      <w:r w:rsidR="00710A6B" w:rsidRPr="00F61656">
        <w:rPr>
          <w:rFonts w:cs="Arial"/>
          <w:b/>
          <w:snapToGrid w:val="0"/>
          <w:lang w:eastAsia="es-ES"/>
        </w:rPr>
        <w:t xml:space="preserve">.2 </w:t>
      </w:r>
      <w:r w:rsidR="00710A6B" w:rsidRPr="00F61656">
        <w:rPr>
          <w:rFonts w:cs="Arial"/>
          <w:snapToGrid w:val="0"/>
          <w:lang w:eastAsia="es-ES"/>
        </w:rPr>
        <w:t>L</w:t>
      </w:r>
      <w:r w:rsidR="00576410" w:rsidRPr="00F61656">
        <w:rPr>
          <w:rFonts w:cs="Arial"/>
          <w:snapToGrid w:val="0"/>
          <w:lang w:eastAsia="es-ES"/>
        </w:rPr>
        <w:t>a resolució d</w:t>
      </w:r>
      <w:r w:rsidR="00710A6B" w:rsidRPr="00F61656">
        <w:rPr>
          <w:rFonts w:cs="Arial"/>
          <w:snapToGrid w:val="0"/>
          <w:lang w:eastAsia="es-ES"/>
        </w:rPr>
        <w:t xml:space="preserve">’adjudicació del contracte es notificarà </w:t>
      </w:r>
      <w:r w:rsidR="00486913" w:rsidRPr="00F61656">
        <w:rPr>
          <w:rFonts w:cs="Arial"/>
          <w:snapToGrid w:val="0"/>
          <w:lang w:eastAsia="es-ES"/>
        </w:rPr>
        <w:t xml:space="preserve">a les empreses licitadores  mitjançant notificació electrònica a través de </w:t>
      </w:r>
      <w:proofErr w:type="spellStart"/>
      <w:r w:rsidR="00486913" w:rsidRPr="00F61656">
        <w:rPr>
          <w:rFonts w:cs="Arial"/>
          <w:snapToGrid w:val="0"/>
          <w:lang w:eastAsia="es-ES"/>
        </w:rPr>
        <w:t>l’e</w:t>
      </w:r>
      <w:proofErr w:type="spellEnd"/>
      <w:r w:rsidR="00486913" w:rsidRPr="00F61656">
        <w:rPr>
          <w:rFonts w:cs="Arial"/>
          <w:snapToGrid w:val="0"/>
          <w:lang w:eastAsia="es-ES"/>
        </w:rPr>
        <w:t>-NOTUM</w:t>
      </w:r>
      <w:r w:rsidR="004A6A92" w:rsidRPr="00F61656">
        <w:rPr>
          <w:rFonts w:cs="Arial"/>
          <w:snapToGrid w:val="0"/>
          <w:lang w:eastAsia="es-ES"/>
        </w:rPr>
        <w:t xml:space="preserve">, </w:t>
      </w:r>
      <w:r w:rsidR="004A6A92" w:rsidRPr="00F61656">
        <w:rPr>
          <w:rFonts w:cs="Arial"/>
          <w:lang w:eastAsia="es-ES"/>
        </w:rPr>
        <w:t>d’acord amb la clàusula vuitena d’aquest plec,</w:t>
      </w:r>
      <w:r w:rsidR="00710A6B" w:rsidRPr="00F61656">
        <w:rPr>
          <w:rFonts w:cs="Arial"/>
          <w:snapToGrid w:val="0"/>
          <w:lang w:eastAsia="es-ES"/>
        </w:rPr>
        <w:t xml:space="preserve"> i es publicarà en el perfil de contractant de l’òrgan de contractació</w:t>
      </w:r>
      <w:r w:rsidR="00FE2255" w:rsidRPr="00F61656">
        <w:rPr>
          <w:rFonts w:cs="Arial"/>
          <w:snapToGrid w:val="0"/>
          <w:lang w:eastAsia="es-ES"/>
        </w:rPr>
        <w:t xml:space="preserve"> </w:t>
      </w:r>
      <w:r w:rsidR="00A224B8" w:rsidRPr="00F61656">
        <w:rPr>
          <w:rFonts w:cs="Arial"/>
          <w:snapToGrid w:val="0"/>
          <w:lang w:eastAsia="es-ES"/>
        </w:rPr>
        <w:t>dins del</w:t>
      </w:r>
      <w:r w:rsidR="00FE2255" w:rsidRPr="00F61656">
        <w:rPr>
          <w:rFonts w:cs="Arial"/>
          <w:snapToGrid w:val="0"/>
          <w:lang w:eastAsia="es-ES"/>
        </w:rPr>
        <w:t xml:space="preserve"> termini de 15 dies</w:t>
      </w:r>
      <w:r w:rsidR="00710A6B" w:rsidRPr="00F61656">
        <w:rPr>
          <w:rFonts w:cs="Arial"/>
          <w:snapToGrid w:val="0"/>
          <w:lang w:eastAsia="es-ES"/>
        </w:rPr>
        <w:t>.</w:t>
      </w:r>
    </w:p>
    <w:p w14:paraId="4C5471EE" w14:textId="77777777" w:rsidR="00301804" w:rsidRPr="00F61656" w:rsidRDefault="00301804" w:rsidP="00F61656">
      <w:pPr>
        <w:spacing w:after="0" w:line="240" w:lineRule="auto"/>
        <w:jc w:val="both"/>
        <w:rPr>
          <w:rFonts w:cs="Arial"/>
          <w:i/>
          <w:snapToGrid w:val="0"/>
          <w:lang w:eastAsia="es-ES"/>
        </w:rPr>
      </w:pPr>
    </w:p>
    <w:p w14:paraId="5EA3A468" w14:textId="77777777" w:rsidR="005D5E66" w:rsidRPr="00F61656" w:rsidRDefault="005D5E66" w:rsidP="00F61656">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46E707AB" w14:textId="77777777" w:rsidR="00710A6B" w:rsidRPr="00F61656" w:rsidRDefault="00710A6B" w:rsidP="00F61656">
      <w:pPr>
        <w:spacing w:after="0" w:line="240" w:lineRule="auto"/>
        <w:jc w:val="both"/>
        <w:rPr>
          <w:rFonts w:cs="Arial"/>
          <w:snapToGrid w:val="0"/>
          <w:lang w:eastAsia="es-ES"/>
        </w:rPr>
      </w:pPr>
    </w:p>
    <w:p w14:paraId="281DF574" w14:textId="77777777" w:rsidR="00871E4A" w:rsidRPr="00F61656" w:rsidRDefault="00E732FA" w:rsidP="00F61656">
      <w:pPr>
        <w:pStyle w:val="Ttol2"/>
        <w:spacing w:before="0" w:after="0"/>
        <w:jc w:val="both"/>
        <w:rPr>
          <w:rFonts w:ascii="Arial" w:hAnsi="Arial" w:cs="Arial"/>
          <w:i w:val="0"/>
          <w:sz w:val="22"/>
          <w:szCs w:val="22"/>
        </w:rPr>
      </w:pPr>
      <w:bookmarkStart w:id="25" w:name="_Toc112832745"/>
      <w:r>
        <w:rPr>
          <w:rFonts w:ascii="Arial" w:hAnsi="Arial" w:cs="Arial"/>
          <w:i w:val="0"/>
          <w:sz w:val="22"/>
          <w:szCs w:val="22"/>
        </w:rPr>
        <w:t>Di</w:t>
      </w:r>
      <w:r w:rsidR="00E136BD">
        <w:rPr>
          <w:rFonts w:ascii="Arial" w:hAnsi="Arial" w:cs="Arial"/>
          <w:i w:val="0"/>
          <w:sz w:val="22"/>
          <w:szCs w:val="22"/>
        </w:rPr>
        <w:t>sse</w:t>
      </w:r>
      <w:r>
        <w:rPr>
          <w:rFonts w:ascii="Arial" w:hAnsi="Arial" w:cs="Arial"/>
          <w:i w:val="0"/>
          <w:sz w:val="22"/>
          <w:szCs w:val="22"/>
        </w:rPr>
        <w:t>t</w:t>
      </w:r>
      <w:r w:rsidR="00871E4A" w:rsidRPr="00F61656">
        <w:rPr>
          <w:rFonts w:ascii="Arial" w:hAnsi="Arial" w:cs="Arial"/>
          <w:i w:val="0"/>
          <w:sz w:val="22"/>
          <w:szCs w:val="22"/>
        </w:rPr>
        <w:t>ena. Formalització i perfecció del contracte</w:t>
      </w:r>
      <w:bookmarkEnd w:id="25"/>
    </w:p>
    <w:p w14:paraId="205E1DD0" w14:textId="77777777" w:rsidR="00871E4A" w:rsidRPr="00F61656" w:rsidRDefault="00871E4A" w:rsidP="00F61656">
      <w:pPr>
        <w:spacing w:after="0" w:line="240" w:lineRule="auto"/>
        <w:jc w:val="both"/>
        <w:rPr>
          <w:rFonts w:cs="Arial"/>
          <w:b/>
          <w:lang w:eastAsia="es-ES"/>
        </w:rPr>
      </w:pPr>
    </w:p>
    <w:p w14:paraId="55AA70A7" w14:textId="77777777" w:rsidR="00391749" w:rsidRPr="00B54C72" w:rsidRDefault="00B54C72" w:rsidP="00B54C72">
      <w:pPr>
        <w:spacing w:after="0" w:line="240" w:lineRule="auto"/>
        <w:jc w:val="both"/>
        <w:rPr>
          <w:rFonts w:cs="Arial"/>
          <w:lang w:eastAsia="es-ES"/>
        </w:rPr>
      </w:pPr>
      <w:r w:rsidRPr="00B54C72">
        <w:rPr>
          <w:rFonts w:cs="Arial"/>
          <w:lang w:eastAsia="es-ES"/>
        </w:rPr>
        <w:t xml:space="preserve">En aplicació de l’establert a l’article 159.6.f de la LCSP </w:t>
      </w:r>
      <w:r>
        <w:rPr>
          <w:rFonts w:cs="Arial"/>
          <w:lang w:eastAsia="es-ES"/>
        </w:rPr>
        <w:t xml:space="preserve">la formalització del contracte </w:t>
      </w:r>
      <w:r w:rsidRPr="003E0D87">
        <w:rPr>
          <w:rFonts w:cs="Arial"/>
          <w:lang w:eastAsia="es-ES"/>
        </w:rPr>
        <w:t>podrà efectuar-se</w:t>
      </w:r>
      <w:r>
        <w:rPr>
          <w:rFonts w:cs="Arial"/>
          <w:lang w:eastAsia="es-ES"/>
        </w:rPr>
        <w:t xml:space="preserve"> mitjançant la signatura d’acceptació pel contractista de la resolució d’adjudicació.</w:t>
      </w:r>
    </w:p>
    <w:p w14:paraId="06B0AA70" w14:textId="77777777" w:rsidR="009C650A" w:rsidRPr="00F61656" w:rsidRDefault="009C650A" w:rsidP="00F61656">
      <w:pPr>
        <w:spacing w:after="0" w:line="240" w:lineRule="auto"/>
        <w:jc w:val="both"/>
        <w:rPr>
          <w:rFonts w:cs="Arial"/>
          <w:b/>
          <w:lang w:eastAsia="es-ES"/>
        </w:rPr>
      </w:pPr>
    </w:p>
    <w:p w14:paraId="42873027" w14:textId="77777777" w:rsidR="00871E4A" w:rsidRPr="00F61656" w:rsidRDefault="00B54C72" w:rsidP="00F61656">
      <w:pPr>
        <w:spacing w:after="0" w:line="240" w:lineRule="auto"/>
        <w:jc w:val="both"/>
        <w:rPr>
          <w:rFonts w:cs="Arial"/>
          <w:lang w:eastAsia="es-ES"/>
        </w:rPr>
      </w:pPr>
      <w:r w:rsidRPr="00B54C72">
        <w:rPr>
          <w:rFonts w:cs="Arial"/>
          <w:lang w:eastAsia="es-ES"/>
        </w:rPr>
        <w:t>L</w:t>
      </w:r>
      <w:r w:rsidR="00871E4A" w:rsidRPr="00B54C72">
        <w:rPr>
          <w:rFonts w:cs="Arial"/>
          <w:lang w:eastAsia="es-ES"/>
        </w:rPr>
        <w:t>es</w:t>
      </w:r>
      <w:r w:rsidR="00871E4A" w:rsidRPr="00F61656">
        <w:rPr>
          <w:rFonts w:cs="Arial"/>
          <w:lang w:eastAsia="es-ES"/>
        </w:rPr>
        <w:t xml:space="preserve"> empreses que hagin concorregut amb </w:t>
      </w:r>
      <w:r w:rsidR="006849DE" w:rsidRPr="00F61656">
        <w:rPr>
          <w:rFonts w:cs="Arial"/>
          <w:lang w:eastAsia="es-ES"/>
        </w:rPr>
        <w:t>el compromís de constituir-se en UTE</w:t>
      </w:r>
      <w:r w:rsidR="00871E4A" w:rsidRPr="00F61656">
        <w:rPr>
          <w:rFonts w:cs="Arial"/>
          <w:lang w:eastAsia="es-ES"/>
        </w:rPr>
        <w:t xml:space="preserve"> hauran de presentar, un cop s’hagi efectuat l’adjudicació del contracte al seu favor, l’escriptura pública de constitució de la unió temporal </w:t>
      </w:r>
      <w:r w:rsidR="00CE28F5" w:rsidRPr="00F61656">
        <w:rPr>
          <w:rFonts w:cs="Arial"/>
          <w:lang w:eastAsia="es-ES"/>
        </w:rPr>
        <w:t xml:space="preserve">(UTE) </w:t>
      </w:r>
      <w:r w:rsidR="00871E4A" w:rsidRPr="00F61656">
        <w:rPr>
          <w:rFonts w:cs="Arial"/>
          <w:lang w:eastAsia="es-ES"/>
        </w:rPr>
        <w:t>en la qual consti el nomenament de la persona representant o de la persona apoderada única de la unió amb poders suficients per exercir els drets i complir les obligacions que es derivin del contracte fins a la seva extinció.</w:t>
      </w:r>
    </w:p>
    <w:p w14:paraId="574F1B1D" w14:textId="77777777" w:rsidR="00871E4A" w:rsidRPr="00F61656" w:rsidRDefault="00871E4A" w:rsidP="00F61656">
      <w:pPr>
        <w:spacing w:after="0" w:line="240" w:lineRule="auto"/>
        <w:jc w:val="both"/>
        <w:rPr>
          <w:rFonts w:cs="Arial"/>
          <w:lang w:eastAsia="es-ES"/>
        </w:rPr>
      </w:pPr>
    </w:p>
    <w:p w14:paraId="10D0044D" w14:textId="77777777" w:rsidR="00871E4A" w:rsidRPr="00B54C72" w:rsidRDefault="00A26AF6" w:rsidP="00F61656">
      <w:pPr>
        <w:spacing w:after="0" w:line="240" w:lineRule="auto"/>
        <w:jc w:val="both"/>
        <w:rPr>
          <w:rFonts w:cs="Arial"/>
          <w:snapToGrid w:val="0"/>
          <w:lang w:eastAsia="es-ES"/>
        </w:rPr>
      </w:pPr>
      <w:r>
        <w:rPr>
          <w:rFonts w:cs="Arial"/>
          <w:snapToGrid w:val="0"/>
          <w:lang w:eastAsia="es-ES"/>
        </w:rPr>
        <w:t xml:space="preserve">La formalització o l’acceptació </w:t>
      </w:r>
      <w:r w:rsidR="00871E4A" w:rsidRPr="00B54C72">
        <w:rPr>
          <w:rFonts w:cs="Arial"/>
          <w:snapToGrid w:val="0"/>
          <w:lang w:eastAsia="es-ES"/>
        </w:rPr>
        <w:t>d’aquest contracte</w:t>
      </w:r>
      <w:r w:rsidR="00B54C72" w:rsidRPr="00B54C72">
        <w:rPr>
          <w:rFonts w:cs="Arial"/>
          <w:snapToGrid w:val="0"/>
          <w:lang w:eastAsia="es-ES"/>
        </w:rPr>
        <w:t xml:space="preserve"> </w:t>
      </w:r>
      <w:r w:rsidR="00871E4A" w:rsidRPr="00B54C72">
        <w:rPr>
          <w:rFonts w:cs="Arial"/>
          <w:snapToGrid w:val="0"/>
          <w:lang w:eastAsia="es-ES"/>
        </w:rPr>
        <w:t>es publicarà en</w:t>
      </w:r>
      <w:r w:rsidR="00F30723" w:rsidRPr="00B54C72">
        <w:rPr>
          <w:rFonts w:cs="Arial"/>
          <w:snapToGrid w:val="0"/>
          <w:lang w:eastAsia="es-ES"/>
        </w:rPr>
        <w:t xml:space="preserve"> un termini no superior a quinze dies després del seu perfeccionament en</w:t>
      </w:r>
      <w:r w:rsidR="00871E4A" w:rsidRPr="00B54C72">
        <w:rPr>
          <w:rFonts w:cs="Arial"/>
          <w:snapToGrid w:val="0"/>
          <w:lang w:eastAsia="es-ES"/>
        </w:rPr>
        <w:t xml:space="preserve"> el perfil de contractant</w:t>
      </w:r>
      <w:r w:rsidR="00F30723" w:rsidRPr="00B54C72">
        <w:rPr>
          <w:rFonts w:cs="Arial"/>
          <w:snapToGrid w:val="0"/>
          <w:lang w:eastAsia="es-ES"/>
        </w:rPr>
        <w:t>.</w:t>
      </w:r>
    </w:p>
    <w:p w14:paraId="1741AC82" w14:textId="77777777" w:rsidR="00B54C72" w:rsidRPr="00B54C72" w:rsidRDefault="00B54C72" w:rsidP="00F61656">
      <w:pPr>
        <w:autoSpaceDE w:val="0"/>
        <w:autoSpaceDN w:val="0"/>
        <w:adjustRightInd w:val="0"/>
        <w:spacing w:after="0" w:line="240" w:lineRule="auto"/>
        <w:jc w:val="both"/>
        <w:rPr>
          <w:rFonts w:cs="Arial"/>
          <w:lang w:eastAsia="es-ES"/>
        </w:rPr>
      </w:pPr>
    </w:p>
    <w:p w14:paraId="4D83A2FC" w14:textId="77777777" w:rsidR="00871E4A" w:rsidRPr="00F61656" w:rsidRDefault="00B54C72" w:rsidP="00F61656">
      <w:pPr>
        <w:autoSpaceDE w:val="0"/>
        <w:autoSpaceDN w:val="0"/>
        <w:adjustRightInd w:val="0"/>
        <w:spacing w:after="0" w:line="240" w:lineRule="auto"/>
        <w:jc w:val="both"/>
        <w:rPr>
          <w:rFonts w:cs="Arial"/>
          <w:lang w:eastAsia="es-ES"/>
        </w:rPr>
      </w:pPr>
      <w:r>
        <w:rPr>
          <w:rFonts w:cs="Arial"/>
          <w:lang w:eastAsia="es-ES"/>
        </w:rPr>
        <w:t>E</w:t>
      </w:r>
      <w:r w:rsidR="00871E4A" w:rsidRPr="00B54C72">
        <w:rPr>
          <w:rFonts w:cs="Arial"/>
          <w:lang w:eastAsia="es-ES"/>
        </w:rPr>
        <w:t xml:space="preserve">s comunicarà al Registre Públic de Contractes de la Generalitat de Catalunya, per </w:t>
      </w:r>
      <w:r w:rsidR="006849DE" w:rsidRPr="00B54C72">
        <w:rPr>
          <w:rFonts w:cs="Arial"/>
          <w:lang w:eastAsia="es-ES"/>
        </w:rPr>
        <w:t xml:space="preserve">a </w:t>
      </w:r>
      <w:r w:rsidR="00871E4A" w:rsidRPr="00B54C72">
        <w:rPr>
          <w:rFonts w:cs="Arial"/>
          <w:lang w:eastAsia="es-ES"/>
        </w:rPr>
        <w:t>la seva inscripció, les dades bàsiques</w:t>
      </w:r>
      <w:r w:rsidR="00B60A29" w:rsidRPr="00B54C72">
        <w:rPr>
          <w:rFonts w:cs="Arial"/>
          <w:lang w:eastAsia="es-ES"/>
        </w:rPr>
        <w:t>, entre les quals figurar</w:t>
      </w:r>
      <w:r w:rsidR="006849DE" w:rsidRPr="00B54C72">
        <w:rPr>
          <w:rFonts w:cs="Arial"/>
          <w:lang w:eastAsia="es-ES"/>
        </w:rPr>
        <w:t>an</w:t>
      </w:r>
      <w:r w:rsidR="00B60A29" w:rsidRPr="00B54C72">
        <w:rPr>
          <w:rFonts w:cs="Arial"/>
          <w:lang w:eastAsia="es-ES"/>
        </w:rPr>
        <w:t xml:space="preserve"> la identitat de l’</w:t>
      </w:r>
      <w:r w:rsidR="006849DE" w:rsidRPr="00B54C72">
        <w:rPr>
          <w:rFonts w:cs="Arial"/>
          <w:lang w:eastAsia="es-ES"/>
        </w:rPr>
        <w:t xml:space="preserve">empresa </w:t>
      </w:r>
      <w:r w:rsidR="00B60A29" w:rsidRPr="00B54C72">
        <w:rPr>
          <w:rFonts w:cs="Arial"/>
          <w:lang w:eastAsia="es-ES"/>
        </w:rPr>
        <w:t>adjudicat</w:t>
      </w:r>
      <w:r w:rsidR="006849DE" w:rsidRPr="00B54C72">
        <w:rPr>
          <w:rFonts w:cs="Arial"/>
          <w:lang w:eastAsia="es-ES"/>
        </w:rPr>
        <w:t>ària</w:t>
      </w:r>
      <w:r w:rsidR="00B60A29" w:rsidRPr="00B54C72">
        <w:rPr>
          <w:rFonts w:cs="Arial"/>
          <w:lang w:eastAsia="es-ES"/>
        </w:rPr>
        <w:t>, l’import d’adjudicació del contracte, juntament amb el desglossament corresponent</w:t>
      </w:r>
      <w:r w:rsidR="00B60A29" w:rsidRPr="00F61656">
        <w:rPr>
          <w:rFonts w:cs="Arial"/>
          <w:lang w:eastAsia="es-ES"/>
        </w:rPr>
        <w:t xml:space="preserve"> de l’IVA; </w:t>
      </w:r>
      <w:r w:rsidR="00871E4A" w:rsidRPr="00F61656">
        <w:rPr>
          <w:rFonts w:cs="Arial"/>
          <w:lang w:eastAsia="es-ES"/>
        </w:rPr>
        <w:t>i posteriorment, si s’escau, les modificacions, les pròrrogues, les variacions de terminis o de preus, l’import final i l’extinció del contracte.</w:t>
      </w:r>
    </w:p>
    <w:p w14:paraId="4E107A62" w14:textId="77777777" w:rsidR="00710A6B" w:rsidRPr="00F61656" w:rsidRDefault="00710A6B" w:rsidP="00F61656">
      <w:pPr>
        <w:autoSpaceDE w:val="0"/>
        <w:autoSpaceDN w:val="0"/>
        <w:adjustRightInd w:val="0"/>
        <w:spacing w:after="0" w:line="240" w:lineRule="auto"/>
        <w:jc w:val="both"/>
        <w:rPr>
          <w:rFonts w:cs="Arial"/>
          <w:lang w:eastAsia="es-ES"/>
        </w:rPr>
      </w:pPr>
    </w:p>
    <w:p w14:paraId="6933DD76" w14:textId="77777777" w:rsidR="00A26AF6" w:rsidRDefault="00871E4A" w:rsidP="00D9068B">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05C3EC3C" w14:textId="77777777" w:rsidR="00D9068B" w:rsidRPr="00D9068B" w:rsidRDefault="00D9068B" w:rsidP="00D9068B">
      <w:pPr>
        <w:autoSpaceDE w:val="0"/>
        <w:autoSpaceDN w:val="0"/>
        <w:adjustRightInd w:val="0"/>
        <w:spacing w:after="0" w:line="240" w:lineRule="auto"/>
        <w:jc w:val="both"/>
        <w:rPr>
          <w:rFonts w:cs="Arial"/>
          <w:lang w:eastAsia="es-ES"/>
        </w:rPr>
      </w:pPr>
    </w:p>
    <w:p w14:paraId="484A70A5" w14:textId="77777777" w:rsidR="00871E4A" w:rsidRPr="00F61656" w:rsidRDefault="00871E4A" w:rsidP="00F61656">
      <w:pPr>
        <w:pStyle w:val="Ttol1"/>
        <w:rPr>
          <w:rFonts w:cs="Arial"/>
          <w:sz w:val="22"/>
          <w:szCs w:val="22"/>
        </w:rPr>
      </w:pPr>
      <w:bookmarkStart w:id="26" w:name="_Toc112832746"/>
      <w:r w:rsidRPr="00F61656">
        <w:rPr>
          <w:rFonts w:cs="Arial"/>
          <w:sz w:val="22"/>
          <w:szCs w:val="22"/>
        </w:rPr>
        <w:t>III. DISPOSICIONS RELATIVES A L’EXECUCIÓ DEL CONTRACTE</w:t>
      </w:r>
      <w:bookmarkEnd w:id="26"/>
      <w:r w:rsidRPr="00F61656">
        <w:rPr>
          <w:rFonts w:cs="Arial"/>
          <w:sz w:val="22"/>
          <w:szCs w:val="22"/>
        </w:rPr>
        <w:t xml:space="preserve"> </w:t>
      </w:r>
    </w:p>
    <w:p w14:paraId="6AD04248" w14:textId="77777777" w:rsidR="00710A6B" w:rsidRPr="00F61656" w:rsidRDefault="00710A6B" w:rsidP="00F61656">
      <w:pPr>
        <w:spacing w:after="0" w:line="240" w:lineRule="auto"/>
        <w:jc w:val="both"/>
        <w:rPr>
          <w:rFonts w:cs="Arial"/>
          <w:b/>
          <w:lang w:eastAsia="es-ES"/>
        </w:rPr>
      </w:pPr>
    </w:p>
    <w:p w14:paraId="528BA3EA" w14:textId="77777777" w:rsidR="00CE28F5" w:rsidRPr="00F61656" w:rsidRDefault="00E136BD" w:rsidP="00F61656">
      <w:pPr>
        <w:pStyle w:val="Ttol2"/>
        <w:spacing w:before="0" w:after="0"/>
        <w:jc w:val="both"/>
        <w:rPr>
          <w:rFonts w:ascii="Arial" w:hAnsi="Arial" w:cs="Arial"/>
          <w:i w:val="0"/>
          <w:sz w:val="22"/>
          <w:szCs w:val="22"/>
        </w:rPr>
      </w:pPr>
      <w:bookmarkStart w:id="27" w:name="_Toc112832747"/>
      <w:r>
        <w:rPr>
          <w:rFonts w:ascii="Arial" w:hAnsi="Arial" w:cs="Arial"/>
          <w:i w:val="0"/>
          <w:sz w:val="22"/>
          <w:szCs w:val="22"/>
        </w:rPr>
        <w:t>Divuit</w:t>
      </w:r>
      <w:r w:rsidR="00871E4A" w:rsidRPr="00F61656">
        <w:rPr>
          <w:rFonts w:ascii="Arial" w:hAnsi="Arial" w:cs="Arial"/>
          <w:i w:val="0"/>
          <w:sz w:val="22"/>
          <w:szCs w:val="22"/>
        </w:rPr>
        <w:t xml:space="preserve">ena. </w:t>
      </w:r>
      <w:r w:rsidR="00CE28F5" w:rsidRPr="00F61656">
        <w:rPr>
          <w:rFonts w:ascii="Arial" w:hAnsi="Arial" w:cs="Arial"/>
          <w:i w:val="0"/>
          <w:sz w:val="22"/>
          <w:szCs w:val="22"/>
        </w:rPr>
        <w:t>Condicions especials d’execució</w:t>
      </w:r>
      <w:bookmarkEnd w:id="27"/>
    </w:p>
    <w:p w14:paraId="521C273E" w14:textId="77777777" w:rsidR="00CE28F5" w:rsidRPr="00F61656" w:rsidRDefault="00CE28F5" w:rsidP="00F61656">
      <w:pPr>
        <w:spacing w:after="0" w:line="240" w:lineRule="auto"/>
        <w:jc w:val="both"/>
        <w:rPr>
          <w:rFonts w:cs="Arial"/>
          <w:b/>
          <w:lang w:eastAsia="es-ES"/>
        </w:rPr>
      </w:pPr>
    </w:p>
    <w:p w14:paraId="1D1A4A32" w14:textId="77777777" w:rsidR="00CE28F5" w:rsidRPr="00F61656" w:rsidRDefault="00F362FB" w:rsidP="00F61656">
      <w:pPr>
        <w:spacing w:after="0" w:line="240" w:lineRule="auto"/>
        <w:jc w:val="both"/>
        <w:rPr>
          <w:rFonts w:cs="Arial"/>
          <w:lang w:eastAsia="es-ES"/>
        </w:rPr>
      </w:pPr>
      <w:r w:rsidRPr="00F61656">
        <w:rPr>
          <w:rFonts w:cs="Arial"/>
          <w:lang w:eastAsia="es-ES"/>
        </w:rPr>
        <w:t>Les condicions especials</w:t>
      </w:r>
      <w:r w:rsidR="00DD1556" w:rsidRPr="00F61656">
        <w:rPr>
          <w:rFonts w:cs="Arial"/>
          <w:lang w:eastAsia="es-ES"/>
        </w:rPr>
        <w:t xml:space="preserve"> en relació amb </w:t>
      </w:r>
      <w:r w:rsidR="00FE06A0" w:rsidRPr="00F61656">
        <w:rPr>
          <w:rFonts w:cs="Arial"/>
          <w:lang w:eastAsia="es-ES"/>
        </w:rPr>
        <w:t>l</w:t>
      </w:r>
      <w:r w:rsidR="00DD1556" w:rsidRPr="00F61656">
        <w:rPr>
          <w:rFonts w:cs="Arial"/>
          <w:lang w:eastAsia="es-ES"/>
        </w:rPr>
        <w:t>’execució</w:t>
      </w:r>
      <w:r w:rsidRPr="00F61656">
        <w:rPr>
          <w:rFonts w:cs="Arial"/>
          <w:lang w:eastAsia="es-ES"/>
        </w:rPr>
        <w:t>,</w:t>
      </w:r>
      <w:r w:rsidR="00CE28F5" w:rsidRPr="00F61656">
        <w:rPr>
          <w:rFonts w:cs="Arial"/>
          <w:lang w:eastAsia="es-ES"/>
        </w:rPr>
        <w:t xml:space="preserve"> </w:t>
      </w:r>
      <w:r w:rsidR="00C816E7" w:rsidRPr="00F61656">
        <w:rPr>
          <w:rFonts w:cs="Arial"/>
          <w:lang w:eastAsia="es-ES"/>
        </w:rPr>
        <w:t>d</w:t>
      </w:r>
      <w:r w:rsidR="00DD1556" w:rsidRPr="00F61656">
        <w:rPr>
          <w:rFonts w:cs="Arial"/>
          <w:lang w:eastAsia="es-ES"/>
        </w:rPr>
        <w:t xml:space="preserve">’obligat compliment </w:t>
      </w:r>
      <w:r w:rsidR="00CE28F5" w:rsidRPr="00F61656">
        <w:rPr>
          <w:rFonts w:cs="Arial"/>
          <w:lang w:eastAsia="es-ES"/>
        </w:rPr>
        <w:t xml:space="preserve">per </w:t>
      </w:r>
      <w:r w:rsidR="00DD1556" w:rsidRPr="00F61656">
        <w:rPr>
          <w:rFonts w:cs="Arial"/>
          <w:lang w:eastAsia="es-ES"/>
        </w:rPr>
        <w:t xml:space="preserve">part de </w:t>
      </w:r>
      <w:r w:rsidR="00CE28F5" w:rsidRPr="00F61656">
        <w:rPr>
          <w:rFonts w:cs="Arial"/>
          <w:lang w:eastAsia="es-ES"/>
        </w:rPr>
        <w:t>l’empresa o les empreses contractistes</w:t>
      </w:r>
      <w:r w:rsidR="00A643E6" w:rsidRPr="00F61656">
        <w:rPr>
          <w:rFonts w:cs="Arial"/>
          <w:lang w:eastAsia="es-ES"/>
        </w:rPr>
        <w:t xml:space="preserve"> i, si escau, per </w:t>
      </w:r>
      <w:r w:rsidR="008E44B4" w:rsidRPr="00F61656">
        <w:rPr>
          <w:rFonts w:cs="Arial"/>
          <w:lang w:eastAsia="es-ES"/>
        </w:rPr>
        <w:t>l’empresa o</w:t>
      </w:r>
      <w:r w:rsidR="0014178C" w:rsidRPr="00F61656">
        <w:rPr>
          <w:rFonts w:cs="Arial"/>
          <w:lang w:eastAsia="es-ES"/>
        </w:rPr>
        <w:t xml:space="preserve"> </w:t>
      </w:r>
      <w:r w:rsidR="00A643E6" w:rsidRPr="00F61656">
        <w:rPr>
          <w:rFonts w:cs="Arial"/>
          <w:lang w:eastAsia="es-ES"/>
        </w:rPr>
        <w:t xml:space="preserve">les empreses </w:t>
      </w:r>
      <w:proofErr w:type="spellStart"/>
      <w:r w:rsidR="00A643E6" w:rsidRPr="00F61656">
        <w:rPr>
          <w:rFonts w:cs="Arial"/>
          <w:lang w:eastAsia="es-ES"/>
        </w:rPr>
        <w:t>subcontractistes</w:t>
      </w:r>
      <w:proofErr w:type="spellEnd"/>
      <w:r w:rsidRPr="00F61656">
        <w:rPr>
          <w:rFonts w:cs="Arial"/>
          <w:lang w:eastAsia="es-ES"/>
        </w:rPr>
        <w:t xml:space="preserve">, </w:t>
      </w:r>
      <w:r w:rsidR="00CE28F5" w:rsidRPr="00F61656">
        <w:rPr>
          <w:rFonts w:cs="Arial"/>
          <w:lang w:eastAsia="es-ES"/>
        </w:rPr>
        <w:t>són les que s’estableixen en l’</w:t>
      </w:r>
      <w:r w:rsidR="00A26AF6">
        <w:rPr>
          <w:rFonts w:cs="Arial"/>
          <w:b/>
          <w:lang w:eastAsia="es-ES"/>
        </w:rPr>
        <w:t>apartat J</w:t>
      </w:r>
      <w:r w:rsidR="00CE28F5" w:rsidRPr="00F61656">
        <w:rPr>
          <w:rFonts w:cs="Arial"/>
          <w:b/>
          <w:lang w:eastAsia="es-ES"/>
        </w:rPr>
        <w:t xml:space="preserve"> del quadre de característiques</w:t>
      </w:r>
      <w:r w:rsidR="00CE28F5" w:rsidRPr="00F61656">
        <w:rPr>
          <w:rFonts w:cs="Arial"/>
          <w:lang w:eastAsia="es-ES"/>
        </w:rPr>
        <w:t>.</w:t>
      </w:r>
    </w:p>
    <w:p w14:paraId="149D1D62" w14:textId="77777777" w:rsidR="00A623D0" w:rsidRPr="00F61656" w:rsidRDefault="00A623D0" w:rsidP="00F61656">
      <w:pPr>
        <w:spacing w:after="0" w:line="240" w:lineRule="auto"/>
        <w:jc w:val="both"/>
        <w:rPr>
          <w:rFonts w:cs="Arial"/>
          <w:i/>
          <w:lang w:eastAsia="es-ES"/>
        </w:rPr>
      </w:pPr>
    </w:p>
    <w:p w14:paraId="6A7CFB6F" w14:textId="77777777" w:rsidR="00D378C6" w:rsidRPr="00F61656" w:rsidRDefault="00E136BD" w:rsidP="00F61656">
      <w:pPr>
        <w:pStyle w:val="Ttol2"/>
        <w:spacing w:before="0" w:after="0"/>
        <w:jc w:val="both"/>
        <w:rPr>
          <w:rFonts w:ascii="Arial" w:hAnsi="Arial" w:cs="Arial"/>
          <w:i w:val="0"/>
          <w:sz w:val="22"/>
          <w:szCs w:val="22"/>
        </w:rPr>
      </w:pPr>
      <w:bookmarkStart w:id="28" w:name="_Toc112832748"/>
      <w:r>
        <w:rPr>
          <w:rFonts w:ascii="Arial" w:hAnsi="Arial" w:cs="Arial"/>
          <w:i w:val="0"/>
          <w:sz w:val="22"/>
          <w:szCs w:val="22"/>
        </w:rPr>
        <w:t>Dinoven</w:t>
      </w:r>
      <w:r w:rsidR="00D378C6" w:rsidRPr="00F61656">
        <w:rPr>
          <w:rFonts w:ascii="Arial" w:hAnsi="Arial" w:cs="Arial"/>
          <w:i w:val="0"/>
          <w:sz w:val="22"/>
          <w:szCs w:val="22"/>
        </w:rPr>
        <w:t>a. Execució i supervisió dels serveis</w:t>
      </w:r>
      <w:bookmarkEnd w:id="28"/>
    </w:p>
    <w:p w14:paraId="57C6D26D" w14:textId="77777777" w:rsidR="00D378C6" w:rsidRPr="00F61656" w:rsidRDefault="00D378C6" w:rsidP="00F61656">
      <w:pPr>
        <w:spacing w:after="0" w:line="240" w:lineRule="auto"/>
        <w:jc w:val="both"/>
        <w:rPr>
          <w:rFonts w:cs="Arial"/>
          <w:lang w:eastAsia="es-ES"/>
        </w:rPr>
      </w:pPr>
    </w:p>
    <w:p w14:paraId="0183782B" w14:textId="77777777" w:rsidR="00D378C6" w:rsidRDefault="00D378C6" w:rsidP="00F61656">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w:t>
      </w:r>
      <w:r w:rsidR="00A26AF6">
        <w:rPr>
          <w:rFonts w:cs="Arial"/>
          <w:lang w:eastAsia="es-ES"/>
        </w:rPr>
        <w:t>dos</w:t>
      </w:r>
      <w:r w:rsidRPr="00F61656">
        <w:rPr>
          <w:rFonts w:cs="Arial"/>
          <w:lang w:eastAsia="es-ES"/>
        </w:rPr>
        <w:t>ena d’aquest plec.</w:t>
      </w:r>
    </w:p>
    <w:p w14:paraId="2BA5B18F" w14:textId="77777777" w:rsidR="00154D7B" w:rsidRPr="00F61656" w:rsidRDefault="00154D7B" w:rsidP="00F61656">
      <w:pPr>
        <w:spacing w:after="0" w:line="240" w:lineRule="auto"/>
        <w:jc w:val="both"/>
        <w:rPr>
          <w:rFonts w:cs="Arial"/>
          <w:lang w:eastAsia="es-ES"/>
        </w:rPr>
      </w:pPr>
    </w:p>
    <w:p w14:paraId="0E998DAD" w14:textId="77777777" w:rsidR="00D378C6" w:rsidRPr="00F61656" w:rsidRDefault="00E136BD" w:rsidP="00F61656">
      <w:pPr>
        <w:pStyle w:val="Ttol2"/>
        <w:spacing w:before="0" w:after="0"/>
        <w:jc w:val="both"/>
        <w:rPr>
          <w:rFonts w:ascii="Arial" w:hAnsi="Arial" w:cs="Arial"/>
          <w:i w:val="0"/>
          <w:sz w:val="22"/>
          <w:szCs w:val="22"/>
        </w:rPr>
      </w:pPr>
      <w:bookmarkStart w:id="29" w:name="_Toc112832749"/>
      <w:r>
        <w:rPr>
          <w:rFonts w:ascii="Arial" w:hAnsi="Arial" w:cs="Arial"/>
          <w:i w:val="0"/>
          <w:sz w:val="22"/>
          <w:szCs w:val="22"/>
        </w:rPr>
        <w:t>Vint</w:t>
      </w:r>
      <w:r w:rsidR="00E732FA">
        <w:rPr>
          <w:rFonts w:ascii="Arial" w:hAnsi="Arial" w:cs="Arial"/>
          <w:i w:val="0"/>
          <w:sz w:val="22"/>
          <w:szCs w:val="22"/>
        </w:rPr>
        <w:t>en</w:t>
      </w:r>
      <w:r w:rsidR="00D378C6" w:rsidRPr="00F61656">
        <w:rPr>
          <w:rFonts w:ascii="Arial" w:hAnsi="Arial" w:cs="Arial"/>
          <w:i w:val="0"/>
          <w:sz w:val="22"/>
          <w:szCs w:val="22"/>
        </w:rPr>
        <w:t>a. Programa de treball</w:t>
      </w:r>
      <w:bookmarkEnd w:id="29"/>
    </w:p>
    <w:p w14:paraId="33DCD2D8" w14:textId="77777777" w:rsidR="00D378C6" w:rsidRPr="00F61656" w:rsidRDefault="00D378C6" w:rsidP="00F61656">
      <w:pPr>
        <w:spacing w:after="0" w:line="240" w:lineRule="auto"/>
        <w:jc w:val="both"/>
        <w:rPr>
          <w:rFonts w:cs="Arial"/>
          <w:b/>
          <w:lang w:eastAsia="es-ES"/>
        </w:rPr>
      </w:pPr>
    </w:p>
    <w:p w14:paraId="39917203" w14:textId="77777777" w:rsidR="00110922" w:rsidRPr="00F61656" w:rsidRDefault="00110922" w:rsidP="00110922">
      <w:pPr>
        <w:spacing w:after="0" w:line="240" w:lineRule="auto"/>
        <w:jc w:val="both"/>
        <w:rPr>
          <w:rFonts w:cs="Arial"/>
          <w:lang w:eastAsia="es-ES"/>
        </w:rPr>
      </w:pPr>
      <w:r w:rsidRPr="00F61656">
        <w:rPr>
          <w:rFonts w:cs="Arial"/>
          <w:lang w:eastAsia="es-ES"/>
        </w:rPr>
        <w:t xml:space="preserve">L’empresa o empreses contractistes estaran obligades a presentar un programa de treball </w:t>
      </w:r>
      <w:r>
        <w:rPr>
          <w:rFonts w:cs="Arial"/>
          <w:lang w:eastAsia="es-ES"/>
        </w:rPr>
        <w:t>per al lliurament dels béns a subministrar</w:t>
      </w:r>
      <w:r w:rsidRPr="00F61656">
        <w:rPr>
          <w:rFonts w:cs="Arial"/>
          <w:lang w:eastAsia="es-ES"/>
        </w:rPr>
        <w:t xml:space="preserve"> quan així es determini en l’</w:t>
      </w:r>
      <w:r>
        <w:rPr>
          <w:rFonts w:cs="Arial"/>
          <w:b/>
          <w:lang w:eastAsia="es-ES"/>
        </w:rPr>
        <w:t xml:space="preserve">apartat S </w:t>
      </w:r>
      <w:r w:rsidRPr="00F61656">
        <w:rPr>
          <w:rFonts w:cs="Arial"/>
          <w:b/>
          <w:lang w:eastAsia="es-ES"/>
        </w:rPr>
        <w:t>del quadre de característiques</w:t>
      </w:r>
      <w:r w:rsidRPr="00F61656">
        <w:rPr>
          <w:rFonts w:cs="Arial"/>
          <w:lang w:eastAsia="es-ES"/>
        </w:rPr>
        <w:t>.</w:t>
      </w:r>
    </w:p>
    <w:p w14:paraId="1BCFAE81" w14:textId="77777777" w:rsidR="00D01B0D" w:rsidRPr="00C00D8A" w:rsidRDefault="00D01B0D" w:rsidP="00F61656">
      <w:pPr>
        <w:spacing w:after="0" w:line="240" w:lineRule="auto"/>
        <w:jc w:val="both"/>
        <w:rPr>
          <w:rFonts w:cs="Arial"/>
          <w:b/>
          <w:lang w:eastAsia="es-ES"/>
        </w:rPr>
      </w:pPr>
    </w:p>
    <w:p w14:paraId="096638B9" w14:textId="77777777" w:rsidR="00D378C6" w:rsidRPr="00C00D8A" w:rsidRDefault="00D378C6" w:rsidP="00F61656">
      <w:pPr>
        <w:pStyle w:val="Ttol2"/>
        <w:spacing w:before="0" w:after="0"/>
        <w:jc w:val="both"/>
        <w:rPr>
          <w:rFonts w:ascii="Arial" w:hAnsi="Arial" w:cs="Arial"/>
          <w:i w:val="0"/>
          <w:sz w:val="22"/>
          <w:szCs w:val="22"/>
        </w:rPr>
      </w:pPr>
      <w:bookmarkStart w:id="30" w:name="_Toc112832750"/>
      <w:r w:rsidRPr="00C00D8A">
        <w:rPr>
          <w:rFonts w:ascii="Arial" w:hAnsi="Arial" w:cs="Arial"/>
          <w:i w:val="0"/>
          <w:sz w:val="22"/>
          <w:szCs w:val="22"/>
        </w:rPr>
        <w:t>Vint-i-</w:t>
      </w:r>
      <w:r w:rsidR="00E136BD" w:rsidRPr="00C00D8A">
        <w:rPr>
          <w:rFonts w:ascii="Arial" w:hAnsi="Arial" w:cs="Arial"/>
          <w:i w:val="0"/>
          <w:sz w:val="22"/>
          <w:szCs w:val="22"/>
        </w:rPr>
        <w:t>un</w:t>
      </w:r>
      <w:r w:rsidRPr="00C00D8A">
        <w:rPr>
          <w:rFonts w:ascii="Arial" w:hAnsi="Arial" w:cs="Arial"/>
          <w:i w:val="0"/>
          <w:sz w:val="22"/>
          <w:szCs w:val="22"/>
        </w:rPr>
        <w:t>ena. Compliment de terminis i correcta execució del contracte</w:t>
      </w:r>
      <w:bookmarkEnd w:id="30"/>
    </w:p>
    <w:p w14:paraId="319ACAFA" w14:textId="77777777" w:rsidR="00D378C6" w:rsidRPr="00C00D8A" w:rsidRDefault="00D378C6" w:rsidP="00F61656">
      <w:pPr>
        <w:spacing w:after="0" w:line="240" w:lineRule="auto"/>
        <w:jc w:val="both"/>
        <w:rPr>
          <w:rFonts w:cs="Arial"/>
          <w:lang w:eastAsia="es-ES"/>
        </w:rPr>
      </w:pPr>
    </w:p>
    <w:p w14:paraId="1A69B463" w14:textId="77777777" w:rsidR="00110922" w:rsidRDefault="00D378C6" w:rsidP="00110922">
      <w:pPr>
        <w:spacing w:after="0" w:line="240" w:lineRule="auto"/>
        <w:jc w:val="both"/>
        <w:rPr>
          <w:rFonts w:cs="Arial"/>
          <w:lang w:eastAsia="es-ES"/>
        </w:rPr>
      </w:pPr>
      <w:r w:rsidRPr="00C00D8A">
        <w:rPr>
          <w:rFonts w:cs="Arial"/>
          <w:b/>
          <w:lang w:eastAsia="es-ES"/>
        </w:rPr>
        <w:lastRenderedPageBreak/>
        <w:t>2</w:t>
      </w:r>
      <w:r w:rsidR="00E136BD" w:rsidRPr="00C00D8A">
        <w:rPr>
          <w:rFonts w:cs="Arial"/>
          <w:b/>
          <w:lang w:eastAsia="es-ES"/>
        </w:rPr>
        <w:t>1</w:t>
      </w:r>
      <w:r w:rsidR="00E732FA" w:rsidRPr="00C00D8A">
        <w:rPr>
          <w:rFonts w:cs="Arial"/>
          <w:b/>
          <w:lang w:eastAsia="es-ES"/>
        </w:rPr>
        <w:t>.1</w:t>
      </w:r>
      <w:r w:rsidRPr="00C00D8A">
        <w:rPr>
          <w:rFonts w:cs="Arial"/>
          <w:b/>
          <w:lang w:eastAsia="es-ES"/>
        </w:rPr>
        <w:t xml:space="preserve"> </w:t>
      </w:r>
      <w:r w:rsidR="00110922" w:rsidRPr="00F61656">
        <w:rPr>
          <w:rFonts w:cs="Arial"/>
          <w:lang w:eastAsia="es-ES"/>
        </w:rPr>
        <w:t>L’empre</w:t>
      </w:r>
      <w:r w:rsidR="00110922">
        <w:rPr>
          <w:rFonts w:cs="Arial"/>
          <w:lang w:eastAsia="es-ES"/>
        </w:rPr>
        <w:t xml:space="preserve">sa contractista està obligada al lliurament dels béns objecte del subministrament en el temps i lloc fixats a </w:t>
      </w:r>
      <w:r w:rsidR="00110922" w:rsidRPr="00ED0FF3">
        <w:rPr>
          <w:rFonts w:cs="Arial"/>
          <w:b/>
          <w:lang w:eastAsia="es-ES"/>
        </w:rPr>
        <w:t>l’apartat D del quadre de característiques</w:t>
      </w:r>
      <w:r w:rsidR="00110922">
        <w:rPr>
          <w:rFonts w:cs="Arial"/>
          <w:lang w:eastAsia="es-ES"/>
        </w:rPr>
        <w:t>.</w:t>
      </w:r>
    </w:p>
    <w:p w14:paraId="6439EC17" w14:textId="77777777" w:rsidR="00110922" w:rsidRPr="00F61656" w:rsidRDefault="00110922" w:rsidP="00110922">
      <w:pPr>
        <w:spacing w:after="0" w:line="240" w:lineRule="auto"/>
        <w:jc w:val="both"/>
        <w:rPr>
          <w:rFonts w:cs="Arial"/>
          <w:i/>
          <w:lang w:eastAsia="es-ES"/>
        </w:rPr>
      </w:pPr>
    </w:p>
    <w:p w14:paraId="1D231C0E" w14:textId="77777777" w:rsidR="00110922"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w:t>
      </w:r>
      <w:r w:rsidRPr="00F61656">
        <w:rPr>
          <w:rFonts w:cs="Arial"/>
          <w:b/>
          <w:lang w:eastAsia="es-ES"/>
        </w:rPr>
        <w:t>.2</w:t>
      </w:r>
      <w:r w:rsidRPr="00F61656">
        <w:rPr>
          <w:rFonts w:cs="Arial"/>
          <w:lang w:eastAsia="es-ES"/>
        </w:rPr>
        <w:t xml:space="preserve"> </w:t>
      </w:r>
      <w:r>
        <w:rPr>
          <w:rFonts w:cs="Arial"/>
          <w:lang w:eastAsia="es-ES"/>
        </w:rPr>
        <w:t xml:space="preserve">L’empresa contractista no té dret a indemnització causada per pèrdues, avaries o perjudicis ocasionats en els béns abans de lliurar-los en els termes fixats en </w:t>
      </w:r>
      <w:r w:rsidRPr="00ED0FF3">
        <w:rPr>
          <w:rFonts w:cs="Arial"/>
          <w:b/>
          <w:lang w:eastAsia="es-ES"/>
        </w:rPr>
        <w:t>l’apartat D del quadre de característiques</w:t>
      </w:r>
      <w:r>
        <w:rPr>
          <w:rFonts w:cs="Arial"/>
          <w:lang w:eastAsia="es-ES"/>
        </w:rPr>
        <w:t>, llevat que l’Administració hagi incorregut en mora en rebre’ls.</w:t>
      </w:r>
    </w:p>
    <w:p w14:paraId="66F7F590" w14:textId="77777777" w:rsidR="00110922" w:rsidRDefault="00110922" w:rsidP="00110922">
      <w:pPr>
        <w:spacing w:after="0" w:line="240" w:lineRule="auto"/>
        <w:jc w:val="both"/>
        <w:rPr>
          <w:rFonts w:cs="Arial"/>
          <w:lang w:eastAsia="es-ES"/>
        </w:rPr>
      </w:pPr>
    </w:p>
    <w:p w14:paraId="51948328" w14:textId="77777777" w:rsidR="00110922" w:rsidRPr="00F61656" w:rsidRDefault="00110922" w:rsidP="00110922">
      <w:pPr>
        <w:spacing w:after="0" w:line="240" w:lineRule="auto"/>
        <w:jc w:val="both"/>
        <w:rPr>
          <w:rFonts w:cs="Arial"/>
          <w:lang w:eastAsia="es-ES"/>
        </w:rPr>
      </w:pPr>
      <w:r>
        <w:rPr>
          <w:rFonts w:cs="Arial"/>
          <w:b/>
          <w:lang w:eastAsia="es-ES"/>
        </w:rPr>
        <w:t>21</w:t>
      </w:r>
      <w:r w:rsidRPr="00ED0FF3">
        <w:rPr>
          <w:rFonts w:cs="Arial"/>
          <w:b/>
          <w:lang w:eastAsia="es-ES"/>
        </w:rPr>
        <w:t>.3</w:t>
      </w:r>
      <w:r>
        <w:rPr>
          <w:rFonts w:cs="Arial"/>
          <w:lang w:eastAsia="es-ES"/>
        </w:rPr>
        <w:t xml:space="preserve"> </w:t>
      </w:r>
      <w:r w:rsidRPr="00F61656">
        <w:rPr>
          <w:rFonts w:cs="Arial"/>
          <w:lang w:eastAsia="es-ES"/>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49787A4F" w14:textId="77777777" w:rsidR="00110922" w:rsidRPr="00F61656" w:rsidRDefault="00110922" w:rsidP="00110922">
      <w:pPr>
        <w:spacing w:after="0" w:line="240" w:lineRule="auto"/>
        <w:jc w:val="both"/>
        <w:rPr>
          <w:rFonts w:cs="Arial"/>
          <w:lang w:eastAsia="es-ES"/>
        </w:rPr>
      </w:pPr>
    </w:p>
    <w:p w14:paraId="2DF90E4E" w14:textId="77777777" w:rsidR="00110922" w:rsidRPr="00F61656" w:rsidRDefault="00110922" w:rsidP="00110922">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14:paraId="46A68580" w14:textId="77777777" w:rsidR="00110922" w:rsidRPr="00F61656" w:rsidRDefault="00110922" w:rsidP="00110922">
      <w:pPr>
        <w:spacing w:after="0" w:line="240" w:lineRule="auto"/>
        <w:jc w:val="both"/>
        <w:rPr>
          <w:rFonts w:cs="Arial"/>
          <w:lang w:eastAsia="es-ES"/>
        </w:rPr>
      </w:pPr>
    </w:p>
    <w:p w14:paraId="7D5C5E0E" w14:textId="77777777" w:rsidR="00110922" w:rsidRDefault="00110922" w:rsidP="00110922">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14:paraId="5B914821" w14:textId="77777777" w:rsidR="00110922" w:rsidRPr="00F61656" w:rsidRDefault="00110922" w:rsidP="00110922">
      <w:pPr>
        <w:spacing w:after="0" w:line="240" w:lineRule="auto"/>
        <w:jc w:val="both"/>
        <w:rPr>
          <w:rFonts w:cs="Arial"/>
          <w:lang w:eastAsia="es-ES"/>
        </w:rPr>
      </w:pPr>
    </w:p>
    <w:p w14:paraId="6F88FC5E" w14:textId="77777777" w:rsidR="00110922" w:rsidRDefault="00110922" w:rsidP="00110922">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14:paraId="75468EF1" w14:textId="77777777" w:rsidR="00110922" w:rsidRPr="00F61656" w:rsidRDefault="00110922" w:rsidP="00110922">
      <w:pPr>
        <w:spacing w:after="0" w:line="240" w:lineRule="auto"/>
        <w:jc w:val="both"/>
        <w:rPr>
          <w:rFonts w:cs="Arial"/>
          <w:i/>
          <w:lang w:eastAsia="es-ES"/>
        </w:rPr>
      </w:pPr>
    </w:p>
    <w:p w14:paraId="2EE6A9DD" w14:textId="418BD85A" w:rsidR="00110922"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1.4</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w:t>
      </w:r>
      <w:r w:rsidR="00D336BF">
        <w:rPr>
          <w:rFonts w:cs="Arial"/>
          <w:lang w:eastAsia="es-ES"/>
        </w:rPr>
        <w:t xml:space="preserve"> establertes en la clàusula </w:t>
      </w:r>
      <w:r w:rsidR="00FD06F0">
        <w:rPr>
          <w:rFonts w:cs="Arial"/>
          <w:lang w:eastAsia="es-ES"/>
        </w:rPr>
        <w:t>divui</w:t>
      </w:r>
      <w:r w:rsidR="00FD06F0" w:rsidRPr="00F61656">
        <w:rPr>
          <w:rFonts w:cs="Arial"/>
          <w:lang w:eastAsia="es-ES"/>
        </w:rPr>
        <w:t>tena</w:t>
      </w:r>
      <w:r w:rsidRPr="00F61656">
        <w:rPr>
          <w:rFonts w:cs="Arial"/>
          <w:lang w:eastAsia="es-ES"/>
        </w:rPr>
        <w:t xml:space="preserve"> d’aquest plec es podrà acordar la imposició de 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 xml:space="preserve"> del quadre de característiques.</w:t>
      </w:r>
    </w:p>
    <w:p w14:paraId="620F55EE" w14:textId="77777777" w:rsidR="00110922" w:rsidRDefault="00110922" w:rsidP="00110922">
      <w:pPr>
        <w:spacing w:after="0" w:line="240" w:lineRule="auto"/>
        <w:jc w:val="both"/>
        <w:rPr>
          <w:rFonts w:cs="Arial"/>
          <w:lang w:eastAsia="es-ES"/>
        </w:rPr>
      </w:pPr>
    </w:p>
    <w:p w14:paraId="016072B7" w14:textId="5969306B" w:rsidR="00110922" w:rsidRDefault="00110922" w:rsidP="00110922">
      <w:pPr>
        <w:spacing w:after="0" w:line="240" w:lineRule="auto"/>
        <w:jc w:val="both"/>
        <w:rPr>
          <w:rFonts w:cs="Arial"/>
          <w:lang w:eastAsia="es-ES"/>
        </w:rPr>
      </w:pPr>
      <w:r>
        <w:rPr>
          <w:rFonts w:cs="Arial"/>
          <w:lang w:eastAsia="es-ES"/>
        </w:rPr>
        <w:t>En cas d’incompliment de les obligacions en matèria mediambiental, social o laboral a que e</w:t>
      </w:r>
      <w:r w:rsidR="00D336BF">
        <w:rPr>
          <w:rFonts w:cs="Arial"/>
          <w:lang w:eastAsia="es-ES"/>
        </w:rPr>
        <w:t xml:space="preserve">s refereix la </w:t>
      </w:r>
      <w:r w:rsidR="00FD06F0">
        <w:rPr>
          <w:rFonts w:cs="Arial"/>
          <w:lang w:eastAsia="es-ES"/>
        </w:rPr>
        <w:t>clàusula</w:t>
      </w:r>
      <w:r w:rsidR="00D336BF">
        <w:rPr>
          <w:rFonts w:cs="Arial"/>
          <w:lang w:eastAsia="es-ES"/>
        </w:rPr>
        <w:t xml:space="preserve"> vint-i-set</w:t>
      </w:r>
      <w:r>
        <w:rPr>
          <w:rFonts w:cs="Arial"/>
          <w:lang w:eastAsia="es-ES"/>
        </w:rPr>
        <w:t xml:space="preserve">ena d’aquest plec </w:t>
      </w:r>
      <w:r w:rsidRPr="00F61656">
        <w:rPr>
          <w:rFonts w:cs="Arial"/>
          <w:lang w:eastAsia="es-ES"/>
        </w:rPr>
        <w:t xml:space="preserve">es podrà acordar la imposició de 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w:t>
      </w:r>
    </w:p>
    <w:p w14:paraId="6C1D957E" w14:textId="77777777" w:rsidR="00110922" w:rsidRDefault="00110922" w:rsidP="00110922">
      <w:pPr>
        <w:spacing w:after="0" w:line="240" w:lineRule="auto"/>
        <w:jc w:val="both"/>
        <w:rPr>
          <w:rFonts w:cs="Arial"/>
          <w:lang w:eastAsia="es-ES"/>
        </w:rPr>
      </w:pPr>
    </w:p>
    <w:p w14:paraId="45FCF9C3" w14:textId="77777777" w:rsidR="00110922" w:rsidRDefault="00110922" w:rsidP="00110922">
      <w:pPr>
        <w:spacing w:after="0" w:line="240" w:lineRule="auto"/>
        <w:jc w:val="both"/>
        <w:rPr>
          <w:rFonts w:cs="Arial"/>
          <w:lang w:eastAsia="es-ES"/>
        </w:rPr>
      </w:pPr>
      <w:r>
        <w:rPr>
          <w:rFonts w:cs="Arial"/>
          <w:lang w:eastAsia="es-ES"/>
        </w:rPr>
        <w:t xml:space="preserve">Així mateix en cas d’incompliment de l’obligació d’informació sobre les condicions de subrogació en contractes de treball s’imposaran, dins dels límits establerts en l’article 192 de la LCSP, </w:t>
      </w:r>
      <w:r w:rsidRPr="00F61656">
        <w:rPr>
          <w:rFonts w:cs="Arial"/>
          <w:lang w:eastAsia="es-ES"/>
        </w:rPr>
        <w:t xml:space="preserve">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w:t>
      </w:r>
    </w:p>
    <w:p w14:paraId="15067DF1" w14:textId="77777777" w:rsidR="00110922" w:rsidRPr="00F61656" w:rsidRDefault="00110922" w:rsidP="00110922">
      <w:pPr>
        <w:spacing w:after="0" w:line="240" w:lineRule="auto"/>
        <w:jc w:val="both"/>
        <w:rPr>
          <w:rFonts w:cs="Arial"/>
          <w:i/>
          <w:lang w:eastAsia="es-ES"/>
        </w:rPr>
      </w:pPr>
    </w:p>
    <w:p w14:paraId="351A40B2" w14:textId="77777777" w:rsidR="00110922" w:rsidRPr="00F61656"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1.5</w:t>
      </w:r>
      <w:r w:rsidRPr="00F61656">
        <w:rPr>
          <w:rFonts w:cs="Arial"/>
          <w:lang w:eastAsia="es-ES"/>
        </w:rPr>
        <w:t xml:space="preserve"> En cas d’incompliment de l’obligació de l’empresa contractista de remetre relació detallada de </w:t>
      </w:r>
      <w:proofErr w:type="spellStart"/>
      <w:r w:rsidRPr="00F61656">
        <w:rPr>
          <w:rFonts w:cs="Arial"/>
          <w:lang w:eastAsia="es-ES"/>
        </w:rPr>
        <w:t>subcontractistes</w:t>
      </w:r>
      <w:proofErr w:type="spellEnd"/>
      <w:r w:rsidRPr="00F61656">
        <w:rPr>
          <w:rFonts w:cs="Arial"/>
          <w:lang w:eastAsia="es-ES"/>
        </w:rPr>
        <w:t xml:space="preserve"> o subministradors i justificant de compliment dels pagaments, prev</w:t>
      </w:r>
      <w:r w:rsidR="00D336BF">
        <w:rPr>
          <w:rFonts w:cs="Arial"/>
          <w:lang w:eastAsia="es-ES"/>
        </w:rPr>
        <w:t>ista en la clàusula trenta-dos</w:t>
      </w:r>
      <w:r w:rsidRPr="00F61656">
        <w:rPr>
          <w:rFonts w:cs="Arial"/>
          <w:lang w:eastAsia="es-ES"/>
        </w:rPr>
        <w:t xml:space="preserve">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 xml:space="preserve"> del quadre de característiques.</w:t>
      </w:r>
    </w:p>
    <w:p w14:paraId="4B30C4B4" w14:textId="77777777" w:rsidR="00110922" w:rsidRPr="00A64FA8" w:rsidRDefault="00110922" w:rsidP="00110922">
      <w:pPr>
        <w:spacing w:after="0" w:line="240" w:lineRule="auto"/>
        <w:jc w:val="both"/>
        <w:rPr>
          <w:rFonts w:cs="Arial"/>
          <w:b/>
          <w:color w:val="FF0000"/>
          <w:lang w:eastAsia="es-ES"/>
        </w:rPr>
      </w:pPr>
    </w:p>
    <w:p w14:paraId="28F717A4" w14:textId="77777777" w:rsidR="00110922" w:rsidRPr="00F61656"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1.6</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2A52B7C9" w14:textId="77777777" w:rsidR="00D378C6" w:rsidRPr="00F61656" w:rsidRDefault="00D378C6" w:rsidP="00F61656">
      <w:pPr>
        <w:spacing w:after="0" w:line="240" w:lineRule="auto"/>
        <w:jc w:val="both"/>
        <w:rPr>
          <w:rFonts w:cs="Arial"/>
          <w:b/>
          <w:lang w:eastAsia="es-ES"/>
        </w:rPr>
      </w:pPr>
    </w:p>
    <w:p w14:paraId="42615F41" w14:textId="0D1FBB0E" w:rsidR="00D378C6" w:rsidRPr="00F61656" w:rsidRDefault="00E732FA" w:rsidP="00F61656">
      <w:pPr>
        <w:pStyle w:val="Ttol2"/>
        <w:spacing w:before="0" w:after="0"/>
        <w:jc w:val="both"/>
        <w:rPr>
          <w:rFonts w:ascii="Arial" w:hAnsi="Arial" w:cs="Arial"/>
          <w:i w:val="0"/>
          <w:sz w:val="22"/>
          <w:szCs w:val="22"/>
        </w:rPr>
      </w:pPr>
      <w:bookmarkStart w:id="31" w:name="_Toc112832751"/>
      <w:r>
        <w:rPr>
          <w:rFonts w:ascii="Arial" w:hAnsi="Arial" w:cs="Arial"/>
          <w:i w:val="0"/>
          <w:sz w:val="22"/>
          <w:szCs w:val="22"/>
        </w:rPr>
        <w:lastRenderedPageBreak/>
        <w:t>Vint-</w:t>
      </w:r>
      <w:r w:rsidR="00FD06F0">
        <w:rPr>
          <w:rFonts w:ascii="Arial" w:hAnsi="Arial" w:cs="Arial"/>
          <w:i w:val="0"/>
          <w:sz w:val="22"/>
          <w:szCs w:val="22"/>
        </w:rPr>
        <w:t>i-des</w:t>
      </w:r>
      <w:r w:rsidR="00FD06F0" w:rsidRPr="00F61656">
        <w:rPr>
          <w:rFonts w:ascii="Arial" w:hAnsi="Arial" w:cs="Arial"/>
          <w:i w:val="0"/>
          <w:sz w:val="22"/>
          <w:szCs w:val="22"/>
        </w:rPr>
        <w:t>ena</w:t>
      </w:r>
      <w:r w:rsidR="00D378C6" w:rsidRPr="00F61656">
        <w:rPr>
          <w:rFonts w:ascii="Arial" w:hAnsi="Arial" w:cs="Arial"/>
          <w:i w:val="0"/>
          <w:sz w:val="22"/>
          <w:szCs w:val="22"/>
        </w:rPr>
        <w:t>. Persona responsable del contracte</w:t>
      </w:r>
      <w:bookmarkEnd w:id="31"/>
    </w:p>
    <w:p w14:paraId="2C901429" w14:textId="77777777" w:rsidR="00D378C6" w:rsidRPr="00F61656" w:rsidRDefault="00D378C6" w:rsidP="00F61656">
      <w:pPr>
        <w:spacing w:after="0" w:line="240" w:lineRule="auto"/>
        <w:jc w:val="both"/>
        <w:rPr>
          <w:rFonts w:cs="Arial"/>
          <w:b/>
          <w:lang w:eastAsia="es-ES"/>
        </w:rPr>
      </w:pPr>
    </w:p>
    <w:p w14:paraId="2E6230AD" w14:textId="77777777" w:rsidR="00D378C6" w:rsidRPr="00E05C71" w:rsidRDefault="00D378C6" w:rsidP="00E05C71">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l’execució ordinària del contracte, es designarà</w:t>
      </w:r>
      <w:r w:rsidR="00235F8A">
        <w:rPr>
          <w:rFonts w:cs="Arial"/>
          <w:lang w:eastAsia="en-US"/>
        </w:rPr>
        <w:t xml:space="preserve">, en </w:t>
      </w:r>
      <w:r w:rsidR="00235F8A" w:rsidRPr="00B82561">
        <w:rPr>
          <w:rFonts w:cs="Arial"/>
          <w:b/>
          <w:lang w:eastAsia="en-US"/>
        </w:rPr>
        <w:t xml:space="preserve">l’apartat </w:t>
      </w:r>
      <w:r w:rsidR="00B82561" w:rsidRPr="00B82561">
        <w:rPr>
          <w:rFonts w:cs="Arial"/>
          <w:b/>
          <w:lang w:eastAsia="en-US"/>
        </w:rPr>
        <w:t>R</w:t>
      </w:r>
      <w:r w:rsidR="00B82561">
        <w:rPr>
          <w:rFonts w:cs="Arial"/>
          <w:lang w:eastAsia="en-US"/>
        </w:rPr>
        <w:t xml:space="preserve"> del quadre de característiques</w:t>
      </w:r>
      <w:r w:rsidR="00EA09A7">
        <w:rPr>
          <w:rFonts w:cs="Arial"/>
          <w:lang w:eastAsia="en-US"/>
        </w:rPr>
        <w:t>,</w:t>
      </w:r>
      <w:r w:rsidRPr="00F61656">
        <w:rPr>
          <w:rFonts w:cs="Arial"/>
          <w:lang w:eastAsia="en-US"/>
        </w:rPr>
        <w:t xml:space="preserve"> una persona responsable del contracte que exercirà les </w:t>
      </w:r>
      <w:r w:rsidRPr="00E05C71">
        <w:rPr>
          <w:rFonts w:cs="Arial"/>
          <w:lang w:eastAsia="en-US"/>
        </w:rPr>
        <w:t>funcions següents:</w:t>
      </w:r>
    </w:p>
    <w:p w14:paraId="07F23724" w14:textId="77777777" w:rsidR="00D378C6" w:rsidRPr="00E05C71" w:rsidRDefault="00D378C6" w:rsidP="00E05C71">
      <w:pPr>
        <w:tabs>
          <w:tab w:val="left" w:pos="1440"/>
          <w:tab w:val="left" w:pos="1800"/>
          <w:tab w:val="left" w:pos="2340"/>
        </w:tabs>
        <w:spacing w:after="0" w:line="240" w:lineRule="auto"/>
        <w:jc w:val="both"/>
        <w:rPr>
          <w:rFonts w:cs="Arial"/>
          <w:lang w:eastAsia="en-US"/>
        </w:rPr>
      </w:pPr>
    </w:p>
    <w:p w14:paraId="723A0ED5" w14:textId="77777777" w:rsidR="00D378C6" w:rsidRPr="00E05C71"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3857E868" w14:textId="77777777" w:rsidR="00D378C6" w:rsidRPr="00E05C71"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14:paraId="1F7BAE55" w14:textId="77777777" w:rsidR="00D378C6" w:rsidRPr="00E05C71"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14:paraId="66DBB078" w14:textId="77777777" w:rsidR="00D378C6" w:rsidRPr="00E05C71" w:rsidRDefault="00D378C6" w:rsidP="00E05C71">
      <w:pPr>
        <w:tabs>
          <w:tab w:val="left" w:pos="1440"/>
          <w:tab w:val="left" w:pos="1800"/>
          <w:tab w:val="left" w:pos="2340"/>
        </w:tabs>
        <w:spacing w:after="0" w:line="240" w:lineRule="auto"/>
        <w:jc w:val="both"/>
        <w:rPr>
          <w:rFonts w:cs="Arial"/>
          <w:lang w:eastAsia="en-US"/>
        </w:rPr>
      </w:pPr>
    </w:p>
    <w:p w14:paraId="150DD146" w14:textId="77777777" w:rsidR="00D378C6" w:rsidRPr="00A64FA8" w:rsidRDefault="00A64FA8" w:rsidP="00E05C71">
      <w:pPr>
        <w:tabs>
          <w:tab w:val="left" w:pos="1440"/>
          <w:tab w:val="left" w:pos="1800"/>
          <w:tab w:val="left" w:pos="2340"/>
        </w:tabs>
        <w:spacing w:after="0" w:line="240" w:lineRule="auto"/>
        <w:jc w:val="both"/>
        <w:rPr>
          <w:rFonts w:cs="Arial"/>
          <w:lang w:eastAsia="en-US"/>
        </w:rPr>
      </w:pPr>
      <w:r w:rsidRPr="00A64FA8">
        <w:rPr>
          <w:rFonts w:cs="Arial"/>
          <w:lang w:eastAsia="en-US"/>
        </w:rPr>
        <w:t>E</w:t>
      </w:r>
      <w:r w:rsidR="00D378C6" w:rsidRPr="00A64FA8">
        <w:rPr>
          <w:rFonts w:cs="Arial"/>
          <w:lang w:eastAsia="en-US"/>
        </w:rPr>
        <w:t>n els contractes de serveis que impliquin el desenvolupament o manteniment d’aplicacions informàtiques, l’objecte dels quals es defineixi per referència a components de prestació del servei, el responsable del contracte haurà d’adoptar les mesures a què es refer</w:t>
      </w:r>
      <w:r w:rsidRPr="00A64FA8">
        <w:rPr>
          <w:rFonts w:cs="Arial"/>
          <w:lang w:eastAsia="en-US"/>
        </w:rPr>
        <w:t>eix l’article 308.3 de la LCSP.</w:t>
      </w:r>
    </w:p>
    <w:p w14:paraId="4E223090" w14:textId="77777777" w:rsidR="00D378C6" w:rsidRPr="00A64FA8" w:rsidRDefault="00D378C6" w:rsidP="00F61656">
      <w:pPr>
        <w:tabs>
          <w:tab w:val="left" w:pos="1440"/>
          <w:tab w:val="left" w:pos="1800"/>
          <w:tab w:val="left" w:pos="2340"/>
        </w:tabs>
        <w:spacing w:after="0" w:line="240" w:lineRule="auto"/>
        <w:jc w:val="both"/>
        <w:rPr>
          <w:rFonts w:cs="Arial"/>
          <w:lang w:eastAsia="en-US"/>
        </w:rPr>
      </w:pPr>
    </w:p>
    <w:p w14:paraId="10ADDEC1" w14:textId="77777777" w:rsidR="00D378C6" w:rsidRPr="00A64FA8" w:rsidRDefault="00D378C6" w:rsidP="00F61656">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14:paraId="79474ECD" w14:textId="77777777" w:rsidR="00D378C6" w:rsidRPr="00A64FA8" w:rsidRDefault="00D378C6" w:rsidP="00F61656">
      <w:pPr>
        <w:spacing w:after="0" w:line="240" w:lineRule="auto"/>
        <w:jc w:val="both"/>
        <w:rPr>
          <w:rFonts w:cs="Arial"/>
          <w:b/>
          <w:lang w:eastAsia="es-ES"/>
        </w:rPr>
      </w:pPr>
      <w:r w:rsidRPr="00A64FA8">
        <w:rPr>
          <w:rFonts w:cs="Arial"/>
          <w:lang w:eastAsia="en-US"/>
        </w:rPr>
        <w:t xml:space="preserve"> </w:t>
      </w:r>
    </w:p>
    <w:p w14:paraId="3FA7139F" w14:textId="77777777" w:rsidR="00B32146" w:rsidRDefault="00D378C6" w:rsidP="00F61656">
      <w:pPr>
        <w:spacing w:after="0" w:line="240" w:lineRule="auto"/>
        <w:jc w:val="both"/>
        <w:rPr>
          <w:rFonts w:cs="Arial"/>
          <w:color w:val="FF0000"/>
          <w:lang w:eastAsia="es-ES"/>
        </w:rPr>
      </w:pPr>
      <w:r w:rsidRPr="00B32146">
        <w:rPr>
          <w:rFonts w:cs="Arial"/>
          <w:lang w:eastAsia="en-US"/>
        </w:rPr>
        <w:t xml:space="preserve">El responsable del contracte pot ser una persona física o jurídica vinculada a l’Administració contractant o aliena a aquesta. El seguiment del contracte també es podrà encomanar a vàries persones perquè realitzin </w:t>
      </w:r>
      <w:r w:rsidR="00A64FA8" w:rsidRPr="00B32146">
        <w:rPr>
          <w:rFonts w:cs="Arial"/>
          <w:lang w:eastAsia="en-US"/>
        </w:rPr>
        <w:t>les funcions de forma conjunta</w:t>
      </w:r>
      <w:r w:rsidR="00B32146" w:rsidRPr="00B32146">
        <w:rPr>
          <w:rFonts w:cs="Arial"/>
          <w:lang w:eastAsia="en-US"/>
        </w:rPr>
        <w:t>.</w:t>
      </w:r>
      <w:r w:rsidR="00B32146">
        <w:rPr>
          <w:rFonts w:cs="Arial"/>
          <w:color w:val="FF0000"/>
          <w:lang w:eastAsia="es-ES"/>
        </w:rPr>
        <w:t xml:space="preserve"> </w:t>
      </w:r>
    </w:p>
    <w:p w14:paraId="07A88C10" w14:textId="77777777" w:rsidR="00EA09A7" w:rsidRPr="00B32146" w:rsidRDefault="00EA09A7" w:rsidP="00F61656">
      <w:pPr>
        <w:spacing w:after="0" w:line="240" w:lineRule="auto"/>
        <w:jc w:val="both"/>
        <w:rPr>
          <w:rFonts w:cs="Arial"/>
          <w:color w:val="FF0000"/>
          <w:lang w:eastAsia="es-ES"/>
        </w:rPr>
      </w:pPr>
    </w:p>
    <w:p w14:paraId="6811F85C" w14:textId="77777777" w:rsidR="00D378C6" w:rsidRPr="00F61656" w:rsidRDefault="00D378C6" w:rsidP="00F61656">
      <w:pPr>
        <w:pStyle w:val="Ttol2"/>
        <w:spacing w:before="0" w:after="0"/>
        <w:jc w:val="both"/>
        <w:rPr>
          <w:rFonts w:ascii="Arial" w:hAnsi="Arial" w:cs="Arial"/>
          <w:i w:val="0"/>
          <w:sz w:val="22"/>
          <w:szCs w:val="22"/>
        </w:rPr>
      </w:pPr>
      <w:bookmarkStart w:id="32" w:name="_Toc112832752"/>
      <w:r w:rsidRPr="00F61656">
        <w:rPr>
          <w:rFonts w:ascii="Arial" w:hAnsi="Arial" w:cs="Arial"/>
          <w:i w:val="0"/>
          <w:sz w:val="22"/>
          <w:szCs w:val="22"/>
        </w:rPr>
        <w:t>Vint-i-</w:t>
      </w:r>
      <w:r w:rsidR="00E136BD">
        <w:rPr>
          <w:rFonts w:ascii="Arial" w:hAnsi="Arial" w:cs="Arial"/>
          <w:i w:val="0"/>
          <w:sz w:val="22"/>
          <w:szCs w:val="22"/>
        </w:rPr>
        <w:t>tres</w:t>
      </w:r>
      <w:r w:rsidRPr="00F61656">
        <w:rPr>
          <w:rFonts w:ascii="Arial" w:hAnsi="Arial" w:cs="Arial"/>
          <w:i w:val="0"/>
          <w:sz w:val="22"/>
          <w:szCs w:val="22"/>
        </w:rPr>
        <w:t>ena. Resolució d’incidències</w:t>
      </w:r>
      <w:bookmarkEnd w:id="32"/>
    </w:p>
    <w:p w14:paraId="1471C441" w14:textId="77777777" w:rsidR="00D378C6" w:rsidRPr="00F61656" w:rsidRDefault="00D378C6" w:rsidP="00F61656">
      <w:pPr>
        <w:spacing w:after="0" w:line="240" w:lineRule="auto"/>
        <w:jc w:val="both"/>
        <w:rPr>
          <w:rFonts w:cs="Arial"/>
          <w:lang w:eastAsia="es-ES"/>
        </w:rPr>
      </w:pPr>
    </w:p>
    <w:p w14:paraId="6B82BB7E" w14:textId="77777777" w:rsidR="00D378C6" w:rsidRPr="00F61656" w:rsidRDefault="00D378C6" w:rsidP="00F61656">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115FAE5D" w14:textId="77777777" w:rsidR="00D378C6" w:rsidRPr="00F61656" w:rsidRDefault="00D378C6" w:rsidP="00F61656">
      <w:pPr>
        <w:spacing w:after="0" w:line="240" w:lineRule="auto"/>
        <w:jc w:val="both"/>
        <w:rPr>
          <w:rFonts w:cs="Arial"/>
          <w:lang w:eastAsia="es-ES"/>
        </w:rPr>
      </w:pPr>
    </w:p>
    <w:p w14:paraId="1EB0D451" w14:textId="77777777" w:rsidR="00277739" w:rsidRDefault="00D378C6" w:rsidP="00F61656">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14:paraId="00CDF98D" w14:textId="77777777" w:rsidR="00AD04F5" w:rsidRPr="00F61656" w:rsidRDefault="00AD04F5" w:rsidP="00F61656">
      <w:pPr>
        <w:spacing w:after="0" w:line="240" w:lineRule="auto"/>
        <w:jc w:val="both"/>
        <w:rPr>
          <w:rFonts w:cs="Arial"/>
          <w:lang w:eastAsia="es-ES"/>
        </w:rPr>
      </w:pPr>
    </w:p>
    <w:p w14:paraId="78EB4CB1" w14:textId="77777777" w:rsidR="00D378C6" w:rsidRPr="00F61656" w:rsidRDefault="00D378C6" w:rsidP="00F61656">
      <w:pPr>
        <w:pStyle w:val="Ttol2"/>
        <w:spacing w:before="0" w:after="0"/>
        <w:jc w:val="both"/>
        <w:rPr>
          <w:rFonts w:ascii="Arial" w:hAnsi="Arial" w:cs="Arial"/>
          <w:i w:val="0"/>
          <w:sz w:val="22"/>
          <w:szCs w:val="22"/>
        </w:rPr>
      </w:pPr>
      <w:bookmarkStart w:id="33" w:name="_Toc112832753"/>
      <w:r w:rsidRPr="00F61656">
        <w:rPr>
          <w:rFonts w:ascii="Arial" w:hAnsi="Arial" w:cs="Arial"/>
          <w:i w:val="0"/>
          <w:sz w:val="22"/>
          <w:szCs w:val="22"/>
        </w:rPr>
        <w:t>Vint-i-</w:t>
      </w:r>
      <w:r w:rsidR="00D56C27">
        <w:rPr>
          <w:rFonts w:ascii="Arial" w:hAnsi="Arial" w:cs="Arial"/>
          <w:i w:val="0"/>
          <w:sz w:val="22"/>
          <w:szCs w:val="22"/>
        </w:rPr>
        <w:t>quatr</w:t>
      </w:r>
      <w:r w:rsidRPr="00F61656">
        <w:rPr>
          <w:rFonts w:ascii="Arial" w:hAnsi="Arial" w:cs="Arial"/>
          <w:i w:val="0"/>
          <w:sz w:val="22"/>
          <w:szCs w:val="22"/>
        </w:rPr>
        <w:t>ena. Resolució de dubtes tècnics interpretatius</w:t>
      </w:r>
      <w:bookmarkEnd w:id="33"/>
    </w:p>
    <w:p w14:paraId="75EA2486" w14:textId="77777777" w:rsidR="00D378C6" w:rsidRPr="00F61656" w:rsidRDefault="00D378C6" w:rsidP="00F61656">
      <w:pPr>
        <w:spacing w:after="0" w:line="240" w:lineRule="auto"/>
        <w:jc w:val="both"/>
        <w:rPr>
          <w:rFonts w:cs="Arial"/>
          <w:b/>
          <w:lang w:eastAsia="es-ES"/>
        </w:rPr>
      </w:pPr>
    </w:p>
    <w:p w14:paraId="32882895" w14:textId="77777777" w:rsidR="00D378C6" w:rsidRPr="00F61656" w:rsidRDefault="00D378C6" w:rsidP="00F61656">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14:paraId="2C89B85E" w14:textId="77777777" w:rsidR="009D5E9D" w:rsidRPr="00F61656" w:rsidRDefault="009D5E9D" w:rsidP="00F61656">
      <w:pPr>
        <w:spacing w:after="0" w:line="240" w:lineRule="auto"/>
        <w:jc w:val="both"/>
        <w:rPr>
          <w:rFonts w:cs="Arial"/>
          <w:b/>
          <w:lang w:eastAsia="es-ES"/>
        </w:rPr>
      </w:pPr>
    </w:p>
    <w:p w14:paraId="3A72B8A1" w14:textId="77777777" w:rsidR="00871E4A" w:rsidRPr="00F61656" w:rsidRDefault="00871E4A" w:rsidP="00F61656">
      <w:pPr>
        <w:pStyle w:val="Ttol1"/>
        <w:rPr>
          <w:rFonts w:cs="Arial"/>
          <w:sz w:val="22"/>
          <w:szCs w:val="22"/>
        </w:rPr>
      </w:pPr>
      <w:bookmarkStart w:id="34" w:name="_Toc112832754"/>
      <w:r w:rsidRPr="00F61656">
        <w:rPr>
          <w:rFonts w:cs="Arial"/>
          <w:sz w:val="22"/>
          <w:szCs w:val="22"/>
        </w:rPr>
        <w:t>IV. DISPOSICIONS RELATIVES ALS DRETS I OBLIGACIONS DE LES PARTS</w:t>
      </w:r>
      <w:bookmarkEnd w:id="34"/>
      <w:r w:rsidRPr="00F61656">
        <w:rPr>
          <w:rFonts w:cs="Arial"/>
          <w:sz w:val="22"/>
          <w:szCs w:val="22"/>
        </w:rPr>
        <w:t xml:space="preserve"> </w:t>
      </w:r>
    </w:p>
    <w:p w14:paraId="5E21C118" w14:textId="77777777" w:rsidR="005D31A0" w:rsidRPr="00F61656" w:rsidRDefault="005D31A0" w:rsidP="00F61656">
      <w:pPr>
        <w:spacing w:after="0" w:line="240" w:lineRule="auto"/>
        <w:jc w:val="both"/>
        <w:rPr>
          <w:rFonts w:cs="Arial"/>
          <w:lang w:eastAsia="es-ES"/>
        </w:rPr>
      </w:pPr>
    </w:p>
    <w:p w14:paraId="4FF98FEF" w14:textId="77777777" w:rsidR="00871E4A" w:rsidRPr="00F61656" w:rsidRDefault="00DD1556" w:rsidP="00F61656">
      <w:pPr>
        <w:pStyle w:val="Ttol2"/>
        <w:spacing w:before="0" w:after="0"/>
        <w:jc w:val="both"/>
        <w:rPr>
          <w:rFonts w:ascii="Arial" w:hAnsi="Arial" w:cs="Arial"/>
          <w:i w:val="0"/>
          <w:sz w:val="22"/>
          <w:szCs w:val="22"/>
        </w:rPr>
      </w:pPr>
      <w:bookmarkStart w:id="35" w:name="_Toc112832755"/>
      <w:r w:rsidRPr="00F61656">
        <w:rPr>
          <w:rFonts w:ascii="Arial" w:hAnsi="Arial" w:cs="Arial"/>
          <w:i w:val="0"/>
          <w:sz w:val="22"/>
          <w:szCs w:val="22"/>
        </w:rPr>
        <w:t>Vint-i-</w:t>
      </w:r>
      <w:r w:rsidR="00D56C27">
        <w:rPr>
          <w:rFonts w:ascii="Arial" w:hAnsi="Arial" w:cs="Arial"/>
          <w:i w:val="0"/>
          <w:sz w:val="22"/>
          <w:szCs w:val="22"/>
        </w:rPr>
        <w:t>cinque</w:t>
      </w:r>
      <w:r w:rsidRPr="00F61656">
        <w:rPr>
          <w:rFonts w:ascii="Arial" w:hAnsi="Arial" w:cs="Arial"/>
          <w:i w:val="0"/>
          <w:sz w:val="22"/>
          <w:szCs w:val="22"/>
        </w:rPr>
        <w:t xml:space="preserve">na. </w:t>
      </w:r>
      <w:r w:rsidR="00871E4A" w:rsidRPr="00F61656">
        <w:rPr>
          <w:rFonts w:ascii="Arial" w:hAnsi="Arial" w:cs="Arial"/>
          <w:i w:val="0"/>
          <w:sz w:val="22"/>
          <w:szCs w:val="22"/>
        </w:rPr>
        <w:t>Abonaments a l’empresa contractista</w:t>
      </w:r>
      <w:bookmarkEnd w:id="35"/>
    </w:p>
    <w:p w14:paraId="341391FA" w14:textId="77777777" w:rsidR="00871E4A" w:rsidRPr="00F61656" w:rsidRDefault="00871E4A" w:rsidP="00F61656">
      <w:pPr>
        <w:spacing w:after="0" w:line="240" w:lineRule="auto"/>
        <w:jc w:val="both"/>
        <w:rPr>
          <w:rFonts w:cs="Arial"/>
          <w:lang w:eastAsia="es-ES"/>
        </w:rPr>
      </w:pPr>
    </w:p>
    <w:p w14:paraId="6DD3E89A" w14:textId="77777777" w:rsidR="00AD04F5" w:rsidRDefault="00AD04F5" w:rsidP="00AD04F5">
      <w:pPr>
        <w:spacing w:after="0" w:line="240" w:lineRule="auto"/>
        <w:jc w:val="both"/>
        <w:rPr>
          <w:rFonts w:cs="Arial"/>
          <w:lang w:eastAsia="es-ES"/>
        </w:rPr>
      </w:pPr>
      <w:r>
        <w:rPr>
          <w:rFonts w:cs="Arial"/>
          <w:lang w:eastAsia="es-ES"/>
        </w:rPr>
        <w:t xml:space="preserve">Els abonaments previstos per a aquest expedient es recullen en </w:t>
      </w:r>
      <w:r>
        <w:rPr>
          <w:rFonts w:cs="Arial"/>
          <w:b/>
          <w:lang w:eastAsia="es-ES"/>
        </w:rPr>
        <w:t>l’apartat T</w:t>
      </w:r>
      <w:r w:rsidRPr="00227F0B">
        <w:rPr>
          <w:rFonts w:cs="Arial"/>
          <w:b/>
          <w:lang w:eastAsia="es-ES"/>
        </w:rPr>
        <w:t xml:space="preserve"> del quadre de característiques</w:t>
      </w:r>
      <w:r>
        <w:rPr>
          <w:rFonts w:cs="Arial"/>
          <w:lang w:eastAsia="es-ES"/>
        </w:rPr>
        <w:t>.</w:t>
      </w:r>
    </w:p>
    <w:p w14:paraId="758F5267" w14:textId="77777777" w:rsidR="00AD04F5" w:rsidRPr="00F61656" w:rsidRDefault="00AD04F5" w:rsidP="00AD04F5">
      <w:pPr>
        <w:spacing w:after="0" w:line="240" w:lineRule="auto"/>
        <w:jc w:val="both"/>
        <w:rPr>
          <w:rFonts w:cs="Arial"/>
          <w:lang w:eastAsia="es-ES"/>
        </w:rPr>
      </w:pPr>
    </w:p>
    <w:p w14:paraId="1659405E" w14:textId="77777777"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.1 </w:t>
      </w:r>
      <w:r>
        <w:rPr>
          <w:rFonts w:cs="Arial"/>
          <w:lang w:eastAsia="es-ES"/>
        </w:rPr>
        <w:t>L’empresa contractista tindrà dret a l’abonament del preu dels subministraments efectivament lliurats i formalment rebuts per l’Administració.</w:t>
      </w:r>
    </w:p>
    <w:p w14:paraId="79070EDE" w14:textId="77777777" w:rsidR="00AD04F5" w:rsidRPr="00F61656" w:rsidRDefault="00AD04F5" w:rsidP="00AD04F5">
      <w:pPr>
        <w:spacing w:after="0" w:line="240" w:lineRule="auto"/>
        <w:jc w:val="both"/>
        <w:rPr>
          <w:rFonts w:cs="Arial"/>
          <w:b/>
          <w:lang w:eastAsia="es-ES"/>
        </w:rPr>
      </w:pPr>
    </w:p>
    <w:p w14:paraId="1ED247BF" w14:textId="77777777" w:rsidR="00AD04F5" w:rsidRPr="00F61656" w:rsidRDefault="00AD04F5" w:rsidP="00AD04F5">
      <w:pPr>
        <w:spacing w:after="0" w:line="240" w:lineRule="auto"/>
        <w:jc w:val="both"/>
        <w:rPr>
          <w:rFonts w:cs="Arial"/>
          <w:lang w:eastAsia="es-ES"/>
        </w:rPr>
      </w:pPr>
      <w:r w:rsidRPr="00F61656">
        <w:rPr>
          <w:rFonts w:cs="Arial"/>
          <w:b/>
          <w:lang w:eastAsia="es-ES"/>
        </w:rPr>
        <w:lastRenderedPageBreak/>
        <w:t>2</w:t>
      </w:r>
      <w:r>
        <w:rPr>
          <w:rFonts w:cs="Arial"/>
          <w:b/>
          <w:lang w:eastAsia="es-ES"/>
        </w:rPr>
        <w:t>5</w:t>
      </w:r>
      <w:r w:rsidRPr="00F61656">
        <w:rPr>
          <w:rFonts w:cs="Arial"/>
          <w:b/>
          <w:lang w:eastAsia="es-ES"/>
        </w:rPr>
        <w:t>.2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14:paraId="04172FD9" w14:textId="77777777" w:rsidR="00AD04F5" w:rsidRPr="00F61656" w:rsidRDefault="00AD04F5" w:rsidP="00AD04F5">
      <w:pPr>
        <w:spacing w:after="0" w:line="240" w:lineRule="auto"/>
        <w:jc w:val="both"/>
        <w:rPr>
          <w:rFonts w:cs="Arial"/>
          <w:i/>
          <w:strike/>
          <w:lang w:eastAsia="es-ES"/>
        </w:rPr>
      </w:pPr>
    </w:p>
    <w:p w14:paraId="089359EC" w14:textId="77777777"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14:paraId="17ED6E28" w14:textId="77777777" w:rsidR="00AD04F5" w:rsidRPr="00F61656" w:rsidRDefault="00AD04F5" w:rsidP="00AD04F5">
      <w:pPr>
        <w:spacing w:after="0" w:line="240" w:lineRule="auto"/>
        <w:jc w:val="both"/>
        <w:rPr>
          <w:rFonts w:cs="Arial"/>
          <w:shd w:val="clear" w:color="auto" w:fill="FFFFFF"/>
          <w:lang w:eastAsia="es-ES"/>
        </w:rPr>
      </w:pPr>
    </w:p>
    <w:p w14:paraId="0AA7A996" w14:textId="77777777"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5D2183AE" w14:textId="77777777" w:rsidR="00AD04F5" w:rsidRPr="00F61656" w:rsidRDefault="00AD04F5" w:rsidP="00AD04F5">
      <w:pPr>
        <w:spacing w:after="0" w:line="240" w:lineRule="auto"/>
        <w:jc w:val="both"/>
        <w:rPr>
          <w:rFonts w:cs="Arial"/>
          <w:shd w:val="clear" w:color="auto" w:fill="FFFFFF"/>
          <w:lang w:eastAsia="es-ES"/>
        </w:rPr>
      </w:pPr>
    </w:p>
    <w:p w14:paraId="69C5A025" w14:textId="77777777"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t xml:space="preserve">La plataforma </w:t>
      </w:r>
      <w:proofErr w:type="spellStart"/>
      <w:r w:rsidRPr="00F61656">
        <w:rPr>
          <w:rFonts w:cs="Arial"/>
          <w:shd w:val="clear" w:color="auto" w:fill="FFFFFF"/>
          <w:lang w:eastAsia="es-ES"/>
        </w:rPr>
        <w:t>e.FACT</w:t>
      </w:r>
      <w:proofErr w:type="spellEnd"/>
      <w:r w:rsidRPr="00F61656">
        <w:rPr>
          <w:rFonts w:cs="Arial"/>
          <w:shd w:val="clear" w:color="auto" w:fill="FFFFFF"/>
          <w:lang w:eastAsia="es-ES"/>
        </w:rPr>
        <w:t xml:space="preserve"> és el punt general d’entrada de factures electròniques de l’Administració de la Generalitat de Catalunya i del seu Sector Públic</w:t>
      </w:r>
      <w:r>
        <w:rPr>
          <w:rFonts w:cs="Arial"/>
          <w:shd w:val="clear" w:color="auto" w:fill="FFFFFF"/>
          <w:lang w:eastAsia="es-ES"/>
        </w:rPr>
        <w:t>.</w:t>
      </w:r>
    </w:p>
    <w:p w14:paraId="5D9DA7E5" w14:textId="77777777" w:rsidR="00AD04F5" w:rsidRPr="00F61656" w:rsidRDefault="00AD04F5" w:rsidP="00AD04F5">
      <w:pPr>
        <w:spacing w:after="0" w:line="240" w:lineRule="auto"/>
        <w:jc w:val="both"/>
        <w:rPr>
          <w:rFonts w:cs="Arial"/>
          <w:shd w:val="clear" w:color="auto" w:fill="FFFFFF"/>
          <w:lang w:eastAsia="es-ES"/>
        </w:rPr>
      </w:pPr>
    </w:p>
    <w:p w14:paraId="043EF115" w14:textId="77777777" w:rsidR="00AD04F5" w:rsidRPr="000D0BAC" w:rsidRDefault="00AD04F5" w:rsidP="00AD04F5">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14:paraId="7DB373E3" w14:textId="77777777" w:rsidR="00AD04F5" w:rsidRPr="000D0BAC" w:rsidRDefault="00AD04F5" w:rsidP="00AD04F5">
      <w:pPr>
        <w:spacing w:after="0" w:line="240" w:lineRule="auto"/>
        <w:jc w:val="both"/>
        <w:rPr>
          <w:rFonts w:cs="Arial"/>
          <w:shd w:val="clear" w:color="auto" w:fill="FFFFFF"/>
          <w:lang w:eastAsia="es-ES"/>
        </w:rPr>
      </w:pPr>
    </w:p>
    <w:p w14:paraId="6871D3AF" w14:textId="77777777" w:rsidR="00AD04F5" w:rsidRPr="000D0BAC" w:rsidRDefault="00AD04F5" w:rsidP="00AD04F5">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71D2C31A" w14:textId="77777777" w:rsidR="00AD04F5" w:rsidRPr="00F61656" w:rsidRDefault="00AD04F5" w:rsidP="00AD04F5">
      <w:pPr>
        <w:spacing w:after="0" w:line="240" w:lineRule="auto"/>
        <w:jc w:val="both"/>
        <w:rPr>
          <w:rFonts w:cs="Arial"/>
          <w:lang w:eastAsia="es-ES"/>
        </w:rPr>
      </w:pPr>
    </w:p>
    <w:p w14:paraId="3D93B72E" w14:textId="77777777" w:rsidR="00AD04F5" w:rsidRPr="00F61656" w:rsidRDefault="00AD04F5" w:rsidP="00AD04F5">
      <w:pPr>
        <w:spacing w:after="0" w:line="240" w:lineRule="auto"/>
        <w:jc w:val="both"/>
        <w:rPr>
          <w:rFonts w:cs="Arial"/>
          <w:lang w:eastAsia="es-ES"/>
        </w:rPr>
      </w:pPr>
      <w:r w:rsidRPr="00F61656">
        <w:rPr>
          <w:rFonts w:cs="Arial"/>
          <w:lang w:eastAsia="es-ES"/>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66E72791" w14:textId="77777777" w:rsidR="00AD04F5" w:rsidRPr="00F61656" w:rsidRDefault="00AD04F5" w:rsidP="00AD04F5">
      <w:pPr>
        <w:spacing w:after="0" w:line="240" w:lineRule="auto"/>
        <w:jc w:val="both"/>
        <w:rPr>
          <w:rFonts w:cs="Arial"/>
          <w:b/>
          <w:shd w:val="clear" w:color="auto" w:fill="FFFFFF"/>
          <w:lang w:eastAsia="es-ES"/>
        </w:rPr>
      </w:pPr>
    </w:p>
    <w:p w14:paraId="4CE5C6EF" w14:textId="77777777" w:rsidR="00AD04F5" w:rsidRPr="00F61656" w:rsidRDefault="00AD04F5" w:rsidP="00AD04F5">
      <w:pPr>
        <w:spacing w:after="0" w:line="240" w:lineRule="auto"/>
        <w:jc w:val="both"/>
        <w:rPr>
          <w:rFonts w:cs="Arial"/>
          <w:shd w:val="clear" w:color="auto" w:fill="FFFFFF"/>
          <w:lang w:eastAsia="es-ES"/>
        </w:rPr>
      </w:pPr>
      <w:r w:rsidRPr="00F61656">
        <w:rPr>
          <w:rFonts w:cs="Arial"/>
          <w:b/>
          <w:shd w:val="clear" w:color="auto" w:fill="FFFFFF"/>
          <w:lang w:eastAsia="es-ES"/>
        </w:rPr>
        <w:t>2</w:t>
      </w:r>
      <w:r>
        <w:rPr>
          <w:rFonts w:cs="Arial"/>
          <w:b/>
          <w:shd w:val="clear" w:color="auto" w:fill="FFFFFF"/>
          <w:lang w:eastAsia="es-ES"/>
        </w:rPr>
        <w:t>5</w:t>
      </w:r>
      <w:r w:rsidRPr="00F61656">
        <w:rPr>
          <w:rFonts w:cs="Arial"/>
          <w:b/>
          <w:shd w:val="clear" w:color="auto" w:fill="FFFFFF"/>
          <w:lang w:eastAsia="es-ES"/>
        </w:rPr>
        <w:t xml:space="preserve">.3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260D8FD3" w14:textId="77777777" w:rsidR="00AD04F5" w:rsidRPr="00F61656" w:rsidRDefault="00AD04F5" w:rsidP="00AD04F5">
      <w:pPr>
        <w:tabs>
          <w:tab w:val="left" w:pos="1950"/>
        </w:tabs>
        <w:spacing w:after="0" w:line="240" w:lineRule="auto"/>
        <w:jc w:val="both"/>
        <w:rPr>
          <w:rFonts w:cs="Arial"/>
          <w:lang w:eastAsia="es-ES"/>
        </w:rPr>
      </w:pPr>
      <w:r w:rsidRPr="00F61656">
        <w:rPr>
          <w:rFonts w:cs="Arial"/>
          <w:lang w:eastAsia="es-ES"/>
        </w:rPr>
        <w:tab/>
      </w:r>
    </w:p>
    <w:p w14:paraId="715352B0" w14:textId="77777777"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.4 </w:t>
      </w:r>
      <w:r w:rsidRPr="00F61656">
        <w:rPr>
          <w:rFonts w:cs="Arial"/>
          <w:lang w:eastAsia="es-ES"/>
        </w:rPr>
        <w:t xml:space="preserve">L’empresa contractista podrà </w:t>
      </w:r>
      <w:r>
        <w:rPr>
          <w:rFonts w:cs="Arial"/>
          <w:lang w:eastAsia="es-ES"/>
        </w:rPr>
        <w:t>lliurar els subministraments</w:t>
      </w:r>
      <w:r w:rsidRPr="00F61656">
        <w:rPr>
          <w:rFonts w:cs="Arial"/>
          <w:lang w:eastAsia="es-ES"/>
        </w:rPr>
        <w:t xml:space="preserve"> amb major celeritat de </w:t>
      </w:r>
      <w:r>
        <w:rPr>
          <w:rFonts w:cs="Arial"/>
          <w:lang w:eastAsia="es-ES"/>
        </w:rPr>
        <w:t>l’establerta en el contracte</w:t>
      </w:r>
      <w:r w:rsidRPr="00F61656">
        <w:rPr>
          <w:rFonts w:cs="Arial"/>
          <w:lang w:eastAsia="es-ES"/>
        </w:rPr>
        <w:t>. Tanmateix, no tindrà dret a percebre en cada any, qualsevol que sigui l’import del què s’ha executat o de les certificacions expedides, major quantitat que la consignada a l’anualitat corresponent, afectada pel coeficient d’adjudicació.</w:t>
      </w:r>
    </w:p>
    <w:p w14:paraId="24981D41" w14:textId="77777777" w:rsidR="00AD04F5" w:rsidRPr="00F61656" w:rsidRDefault="00AD04F5" w:rsidP="00AD04F5">
      <w:pPr>
        <w:spacing w:after="0" w:line="240" w:lineRule="auto"/>
        <w:jc w:val="both"/>
        <w:rPr>
          <w:rFonts w:cs="Arial"/>
          <w:lang w:eastAsia="es-ES"/>
        </w:rPr>
      </w:pPr>
    </w:p>
    <w:p w14:paraId="7AA70F11" w14:textId="77777777"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.5 </w:t>
      </w:r>
      <w:r w:rsidRPr="00F61656">
        <w:rPr>
          <w:rFonts w:cs="Arial"/>
          <w:lang w:eastAsia="es-ES"/>
        </w:rPr>
        <w:t>L’empresa contractista podrà transmetre els drets de cobrament en els termes i condicions establerts en  l’article 200 de la LCSP.</w:t>
      </w:r>
    </w:p>
    <w:p w14:paraId="75F9F1D0" w14:textId="77777777" w:rsidR="00421421" w:rsidRPr="00F61656" w:rsidRDefault="00421421" w:rsidP="00F61656">
      <w:pPr>
        <w:spacing w:after="0" w:line="240" w:lineRule="auto"/>
        <w:jc w:val="both"/>
        <w:rPr>
          <w:rFonts w:cs="Arial"/>
          <w:b/>
          <w:lang w:eastAsia="es-ES"/>
        </w:rPr>
      </w:pPr>
    </w:p>
    <w:p w14:paraId="10BEB579" w14:textId="77777777" w:rsidR="00871E4A" w:rsidRPr="00F61656" w:rsidRDefault="00E732FA" w:rsidP="00F61656">
      <w:pPr>
        <w:pStyle w:val="Ttol2"/>
        <w:spacing w:before="0" w:after="0"/>
        <w:jc w:val="both"/>
        <w:rPr>
          <w:rFonts w:ascii="Arial" w:hAnsi="Arial" w:cs="Arial"/>
          <w:i w:val="0"/>
          <w:sz w:val="22"/>
          <w:szCs w:val="22"/>
        </w:rPr>
      </w:pPr>
      <w:bookmarkStart w:id="36" w:name="_Toc112832756"/>
      <w:r>
        <w:rPr>
          <w:rFonts w:ascii="Arial" w:hAnsi="Arial" w:cs="Arial"/>
          <w:i w:val="0"/>
          <w:sz w:val="22"/>
          <w:szCs w:val="22"/>
        </w:rPr>
        <w:t>Vint-i-</w:t>
      </w:r>
      <w:r w:rsidR="00D56C27">
        <w:rPr>
          <w:rFonts w:ascii="Arial" w:hAnsi="Arial" w:cs="Arial"/>
          <w:i w:val="0"/>
          <w:sz w:val="22"/>
          <w:szCs w:val="22"/>
        </w:rPr>
        <w:t>sise</w:t>
      </w:r>
      <w:r w:rsidR="00DD1556" w:rsidRPr="00F61656">
        <w:rPr>
          <w:rFonts w:ascii="Arial" w:hAnsi="Arial" w:cs="Arial"/>
          <w:i w:val="0"/>
          <w:sz w:val="22"/>
          <w:szCs w:val="22"/>
        </w:rPr>
        <w:t xml:space="preserve">na. </w:t>
      </w:r>
      <w:r w:rsidR="00871E4A" w:rsidRPr="00F61656">
        <w:rPr>
          <w:rFonts w:ascii="Arial" w:hAnsi="Arial" w:cs="Arial"/>
          <w:i w:val="0"/>
          <w:sz w:val="22"/>
          <w:szCs w:val="22"/>
        </w:rPr>
        <w:t>Responsabilitat de l’empresa contractista</w:t>
      </w:r>
      <w:bookmarkEnd w:id="36"/>
    </w:p>
    <w:p w14:paraId="7F448EA3" w14:textId="77777777" w:rsidR="00871E4A" w:rsidRPr="00F61656" w:rsidRDefault="00871E4A" w:rsidP="00F61656">
      <w:pPr>
        <w:spacing w:after="0" w:line="240" w:lineRule="auto"/>
        <w:jc w:val="both"/>
        <w:rPr>
          <w:rFonts w:cs="Arial"/>
          <w:b/>
          <w:lang w:eastAsia="es-ES"/>
        </w:rPr>
      </w:pPr>
    </w:p>
    <w:p w14:paraId="0420FF73" w14:textId="77777777" w:rsidR="00AD04F5" w:rsidRPr="00832B14" w:rsidRDefault="00AD04F5" w:rsidP="00AD04F5">
      <w:pPr>
        <w:spacing w:after="0" w:line="240" w:lineRule="auto"/>
        <w:jc w:val="both"/>
        <w:rPr>
          <w:rFonts w:cs="Arial"/>
          <w:lang w:eastAsia="es-ES"/>
        </w:rPr>
      </w:pPr>
      <w:r w:rsidRPr="00832B14">
        <w:rPr>
          <w:rFonts w:cs="Arial"/>
          <w:lang w:eastAsia="es-ES"/>
        </w:rPr>
        <w:t xml:space="preserve">L’empresa contractista és responsable de la qualitat tècnica </w:t>
      </w:r>
      <w:r>
        <w:rPr>
          <w:rFonts w:cs="Arial"/>
          <w:lang w:eastAsia="es-ES"/>
        </w:rPr>
        <w:t>de les prestacions i subministraments realitzats</w:t>
      </w:r>
      <w:r w:rsidRPr="00832B14">
        <w:rPr>
          <w:rFonts w:cs="Arial"/>
          <w:lang w:eastAsia="es-ES"/>
        </w:rPr>
        <w:t xml:space="preserve">, així com també de les conseqüències que es dedueixin per </w:t>
      </w:r>
      <w:r w:rsidRPr="00832B14">
        <w:rPr>
          <w:rFonts w:cs="Arial"/>
          <w:lang w:eastAsia="es-ES"/>
        </w:rPr>
        <w:lastRenderedPageBreak/>
        <w:t>a l’Administració o per a terceres persones de les omissions, errors, mètodes inadequats o conclusions incorrectes en l’execució del contracte.</w:t>
      </w:r>
    </w:p>
    <w:p w14:paraId="00F4988D" w14:textId="77777777" w:rsidR="00AD04F5" w:rsidRPr="00832B14" w:rsidRDefault="00AD04F5" w:rsidP="00AD04F5">
      <w:pPr>
        <w:spacing w:after="0" w:line="240" w:lineRule="auto"/>
        <w:jc w:val="both"/>
        <w:rPr>
          <w:rFonts w:cs="Arial"/>
          <w:lang w:eastAsia="es-ES"/>
        </w:rPr>
      </w:pPr>
    </w:p>
    <w:p w14:paraId="428D0E6C" w14:textId="77777777" w:rsidR="00AD04F5" w:rsidRPr="00F61656" w:rsidRDefault="00AD04F5" w:rsidP="00AD04F5">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14:paraId="386F1DBA" w14:textId="77777777" w:rsidR="00B862DF" w:rsidRPr="00F61656" w:rsidRDefault="00B862DF" w:rsidP="00F61656">
      <w:pPr>
        <w:spacing w:after="0" w:line="240" w:lineRule="auto"/>
        <w:jc w:val="both"/>
        <w:rPr>
          <w:rFonts w:cs="Arial"/>
          <w:b/>
          <w:bCs/>
          <w:snapToGrid w:val="0"/>
          <w:lang w:eastAsia="es-ES"/>
        </w:rPr>
      </w:pPr>
    </w:p>
    <w:p w14:paraId="19D43B5E" w14:textId="77777777" w:rsidR="00871E4A" w:rsidRPr="00F61656" w:rsidRDefault="00E732FA" w:rsidP="00F61656">
      <w:pPr>
        <w:pStyle w:val="Ttol2"/>
        <w:spacing w:before="0" w:after="0"/>
        <w:jc w:val="both"/>
        <w:rPr>
          <w:rFonts w:ascii="Arial" w:hAnsi="Arial" w:cs="Arial"/>
          <w:i w:val="0"/>
          <w:sz w:val="22"/>
          <w:szCs w:val="22"/>
        </w:rPr>
      </w:pPr>
      <w:bookmarkStart w:id="37" w:name="_Toc112832757"/>
      <w:r>
        <w:rPr>
          <w:rFonts w:ascii="Arial" w:hAnsi="Arial" w:cs="Arial"/>
          <w:i w:val="0"/>
          <w:snapToGrid w:val="0"/>
          <w:sz w:val="22"/>
          <w:szCs w:val="22"/>
        </w:rPr>
        <w:t>Vint-i-</w:t>
      </w:r>
      <w:r w:rsidR="00D56C27">
        <w:rPr>
          <w:rFonts w:ascii="Arial" w:hAnsi="Arial" w:cs="Arial"/>
          <w:i w:val="0"/>
          <w:snapToGrid w:val="0"/>
          <w:sz w:val="22"/>
          <w:szCs w:val="22"/>
        </w:rPr>
        <w:t>se</w:t>
      </w:r>
      <w:r>
        <w:rPr>
          <w:rFonts w:ascii="Arial" w:hAnsi="Arial" w:cs="Arial"/>
          <w:i w:val="0"/>
          <w:snapToGrid w:val="0"/>
          <w:sz w:val="22"/>
          <w:szCs w:val="22"/>
        </w:rPr>
        <w:t>t</w:t>
      </w:r>
      <w:r w:rsidR="00C65CCC" w:rsidRPr="00F61656">
        <w:rPr>
          <w:rFonts w:ascii="Arial" w:hAnsi="Arial" w:cs="Arial"/>
          <w:i w:val="0"/>
          <w:snapToGrid w:val="0"/>
          <w:sz w:val="22"/>
          <w:szCs w:val="22"/>
        </w:rPr>
        <w:t>ena</w:t>
      </w:r>
      <w:r w:rsidR="00DD1556" w:rsidRPr="00F61656">
        <w:rPr>
          <w:rFonts w:ascii="Arial" w:hAnsi="Arial" w:cs="Arial"/>
          <w:i w:val="0"/>
          <w:sz w:val="22"/>
          <w:szCs w:val="22"/>
        </w:rPr>
        <w:t xml:space="preserve">. </w:t>
      </w:r>
      <w:r w:rsidR="00871E4A" w:rsidRPr="00F61656">
        <w:rPr>
          <w:rFonts w:ascii="Arial" w:hAnsi="Arial" w:cs="Arial"/>
          <w:i w:val="0"/>
          <w:sz w:val="22"/>
          <w:szCs w:val="22"/>
        </w:rPr>
        <w:t>Altres obligacions de l’empresa contractista</w:t>
      </w:r>
      <w:bookmarkEnd w:id="37"/>
    </w:p>
    <w:p w14:paraId="7DF653F8" w14:textId="77777777" w:rsidR="00EA35AA" w:rsidRPr="00F61656" w:rsidRDefault="00EA35AA" w:rsidP="00EA35AA">
      <w:pPr>
        <w:spacing w:after="0" w:line="240" w:lineRule="auto"/>
        <w:jc w:val="both"/>
        <w:rPr>
          <w:rFonts w:cs="Arial"/>
          <w:lang w:eastAsia="es-ES"/>
        </w:rPr>
      </w:pPr>
    </w:p>
    <w:p w14:paraId="6E005497" w14:textId="77777777" w:rsidR="00EA35AA" w:rsidRDefault="00EA35AA" w:rsidP="00E86C1B">
      <w:pPr>
        <w:pStyle w:val="Pargrafdellista"/>
        <w:numPr>
          <w:ilvl w:val="0"/>
          <w:numId w:val="20"/>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14:paraId="1DBA1CAB" w14:textId="77777777" w:rsidR="00EA35AA" w:rsidRDefault="00EA35AA" w:rsidP="00EA35AA">
      <w:pPr>
        <w:pStyle w:val="Pargrafdellista"/>
        <w:ind w:left="426"/>
        <w:jc w:val="both"/>
        <w:rPr>
          <w:rFonts w:ascii="Arial" w:hAnsi="Arial" w:cs="Arial"/>
          <w:sz w:val="22"/>
          <w:szCs w:val="22"/>
        </w:rPr>
      </w:pPr>
    </w:p>
    <w:p w14:paraId="07EA90AF" w14:textId="77777777" w:rsidR="00EA35AA" w:rsidRDefault="00EA35AA" w:rsidP="00E86C1B">
      <w:pPr>
        <w:pStyle w:val="Pargrafdellista"/>
        <w:numPr>
          <w:ilvl w:val="0"/>
          <w:numId w:val="20"/>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14:paraId="4CBD44C4" w14:textId="77777777" w:rsidR="00EA35AA" w:rsidRPr="00FA60B1" w:rsidRDefault="00EA35AA" w:rsidP="00EA35AA">
      <w:pPr>
        <w:pStyle w:val="Pargrafdellista"/>
        <w:rPr>
          <w:rFonts w:ascii="Arial" w:hAnsi="Arial" w:cs="Arial"/>
          <w:sz w:val="22"/>
          <w:szCs w:val="22"/>
        </w:rPr>
      </w:pPr>
    </w:p>
    <w:p w14:paraId="14040014" w14:textId="77777777" w:rsidR="00EA35AA" w:rsidRDefault="00EA35AA" w:rsidP="00E86C1B">
      <w:pPr>
        <w:pStyle w:val="Pargrafdellista"/>
        <w:numPr>
          <w:ilvl w:val="0"/>
          <w:numId w:val="20"/>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7883AFD1" w14:textId="77777777" w:rsidR="00EA35AA" w:rsidRPr="005724B7" w:rsidRDefault="00EA35AA" w:rsidP="00EA35AA">
      <w:pPr>
        <w:pStyle w:val="Pargrafdellista"/>
        <w:rPr>
          <w:rFonts w:ascii="Arial" w:hAnsi="Arial" w:cs="Arial"/>
          <w:sz w:val="22"/>
          <w:szCs w:val="22"/>
        </w:rPr>
      </w:pPr>
    </w:p>
    <w:p w14:paraId="6EFCD9BD" w14:textId="77777777" w:rsidR="00EA35AA" w:rsidRDefault="00EA35AA" w:rsidP="00E86C1B">
      <w:pPr>
        <w:pStyle w:val="Pargrafdellista"/>
        <w:numPr>
          <w:ilvl w:val="0"/>
          <w:numId w:val="20"/>
        </w:numPr>
        <w:ind w:left="426" w:hanging="426"/>
        <w:jc w:val="both"/>
        <w:rPr>
          <w:rFonts w:ascii="Arial" w:hAnsi="Arial" w:cs="Arial"/>
          <w:sz w:val="22"/>
          <w:szCs w:val="22"/>
        </w:rPr>
      </w:pPr>
      <w:r w:rsidRPr="005724B7">
        <w:rPr>
          <w:rFonts w:ascii="Arial" w:hAnsi="Arial" w:cs="Arial"/>
          <w:sz w:val="22"/>
          <w:szCs w:val="22"/>
        </w:rPr>
        <w:t>L’empresa contractista s’obliga a complir les condicions salarials dels treballadors de conformitat amb el conveni col·lectiu sectorial aplicable.</w:t>
      </w:r>
    </w:p>
    <w:p w14:paraId="753A0864" w14:textId="77777777" w:rsidR="00EA35AA" w:rsidRPr="005724B7" w:rsidRDefault="00EA35AA" w:rsidP="00EA35AA">
      <w:pPr>
        <w:pStyle w:val="Pargrafdellista"/>
        <w:rPr>
          <w:rFonts w:ascii="Arial" w:hAnsi="Arial" w:cs="Arial"/>
          <w:sz w:val="22"/>
          <w:szCs w:val="22"/>
        </w:rPr>
      </w:pPr>
    </w:p>
    <w:p w14:paraId="4E60D159" w14:textId="77777777" w:rsidR="00EA35AA" w:rsidRDefault="00EA35AA" w:rsidP="00E86C1B">
      <w:pPr>
        <w:pStyle w:val="Pargrafdellista"/>
        <w:numPr>
          <w:ilvl w:val="0"/>
          <w:numId w:val="20"/>
        </w:numPr>
        <w:ind w:left="426" w:hanging="426"/>
        <w:jc w:val="both"/>
        <w:rPr>
          <w:rFonts w:ascii="Arial" w:hAnsi="Arial" w:cs="Arial"/>
          <w:sz w:val="22"/>
          <w:szCs w:val="22"/>
        </w:rPr>
      </w:pPr>
      <w:r w:rsidRPr="005724B7">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14:paraId="734C2842" w14:textId="77777777" w:rsidR="00EA35AA" w:rsidRPr="005724B7" w:rsidRDefault="00EA35AA" w:rsidP="00EA35AA">
      <w:pPr>
        <w:pStyle w:val="Pargrafdellista"/>
        <w:rPr>
          <w:rFonts w:ascii="Arial" w:hAnsi="Arial" w:cs="Arial"/>
          <w:sz w:val="22"/>
          <w:szCs w:val="22"/>
        </w:rPr>
      </w:pPr>
    </w:p>
    <w:p w14:paraId="4BB15F84" w14:textId="77777777" w:rsidR="00EA35AA" w:rsidRDefault="00EA35AA" w:rsidP="00E86C1B">
      <w:pPr>
        <w:pStyle w:val="Pargrafdellista"/>
        <w:numPr>
          <w:ilvl w:val="0"/>
          <w:numId w:val="20"/>
        </w:numPr>
        <w:ind w:left="426" w:hanging="426"/>
        <w:jc w:val="both"/>
        <w:rPr>
          <w:rFonts w:ascii="Arial" w:hAnsi="Arial" w:cs="Arial"/>
          <w:sz w:val="22"/>
          <w:szCs w:val="22"/>
        </w:rPr>
      </w:pPr>
      <w:r w:rsidRPr="005724B7">
        <w:rPr>
          <w:rFonts w:ascii="Arial" w:hAnsi="Arial" w:cs="Arial"/>
          <w:sz w:val="22"/>
          <w:szCs w:val="22"/>
        </w:rPr>
        <w:t xml:space="preserve">L’empresa contractista s’obliga a aplicar en executar </w:t>
      </w:r>
      <w:r>
        <w:rPr>
          <w:rFonts w:ascii="Arial" w:hAnsi="Arial" w:cs="Arial"/>
          <w:sz w:val="22"/>
          <w:szCs w:val="22"/>
        </w:rPr>
        <w:t xml:space="preserve">el subministrament </w:t>
      </w:r>
      <w:r w:rsidRPr="005724B7">
        <w:rPr>
          <w:rFonts w:ascii="Arial" w:hAnsi="Arial" w:cs="Arial"/>
          <w:sz w:val="22"/>
          <w:szCs w:val="22"/>
        </w:rPr>
        <w:t>les mesures destinades a promoure la igualtat entre homes i dones.</w:t>
      </w:r>
    </w:p>
    <w:p w14:paraId="6EAA2863" w14:textId="77777777" w:rsidR="00EA35AA" w:rsidRPr="005724B7" w:rsidRDefault="00EA35AA" w:rsidP="00EA35AA">
      <w:pPr>
        <w:pStyle w:val="Pargrafdellista"/>
        <w:rPr>
          <w:rFonts w:ascii="Arial" w:hAnsi="Arial" w:cs="Arial"/>
          <w:sz w:val="22"/>
          <w:szCs w:val="22"/>
        </w:rPr>
      </w:pPr>
    </w:p>
    <w:p w14:paraId="10DC4B37" w14:textId="77777777" w:rsidR="00EA35AA" w:rsidRDefault="00EA35AA" w:rsidP="00E86C1B">
      <w:pPr>
        <w:pStyle w:val="Pargrafdellista"/>
        <w:numPr>
          <w:ilvl w:val="0"/>
          <w:numId w:val="20"/>
        </w:numPr>
        <w:ind w:left="426" w:hanging="426"/>
        <w:jc w:val="both"/>
        <w:rPr>
          <w:rFonts w:ascii="Arial" w:hAnsi="Arial" w:cs="Arial"/>
          <w:sz w:val="22"/>
          <w:szCs w:val="22"/>
        </w:rPr>
      </w:pPr>
      <w:r w:rsidRPr="005724B7">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6E3E2A29" w14:textId="77777777" w:rsidR="00EA35AA" w:rsidRPr="005724B7" w:rsidRDefault="00EA35AA" w:rsidP="00EA35AA">
      <w:pPr>
        <w:pStyle w:val="Pargrafdellista"/>
        <w:rPr>
          <w:rFonts w:ascii="Arial" w:hAnsi="Arial" w:cs="Arial"/>
          <w:sz w:val="22"/>
          <w:szCs w:val="22"/>
        </w:rPr>
      </w:pPr>
    </w:p>
    <w:p w14:paraId="61E4550A" w14:textId="77777777" w:rsidR="00357E5D" w:rsidRDefault="00EA35AA" w:rsidP="00E86C1B">
      <w:pPr>
        <w:pStyle w:val="Pargrafdellista"/>
        <w:numPr>
          <w:ilvl w:val="0"/>
          <w:numId w:val="20"/>
        </w:numPr>
        <w:ind w:left="426" w:hanging="426"/>
        <w:jc w:val="both"/>
        <w:rPr>
          <w:rFonts w:ascii="Arial" w:hAnsi="Arial" w:cs="Arial"/>
          <w:sz w:val="22"/>
          <w:szCs w:val="22"/>
        </w:rPr>
      </w:pPr>
      <w:r w:rsidRPr="005724B7">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5724B7">
        <w:rPr>
          <w:rFonts w:ascii="Arial" w:hAnsi="Arial" w:cs="Arial"/>
          <w:sz w:val="22"/>
          <w:szCs w:val="22"/>
        </w:rPr>
        <w:t>subcontractistes</w:t>
      </w:r>
      <w:proofErr w:type="spellEnd"/>
      <w:r w:rsidRPr="005724B7">
        <w:rPr>
          <w:rFonts w:ascii="Arial" w:hAnsi="Arial" w:cs="Arial"/>
          <w:sz w:val="22"/>
          <w:szCs w:val="22"/>
        </w:rPr>
        <w:t xml:space="preserve"> han d’emprar, almenys, el català en els rètols, les publicacions, els  avisos i en la resta de comunicacions de caràcter general que es derivin de l’execució del contracte.</w:t>
      </w:r>
    </w:p>
    <w:p w14:paraId="0F9F3B13" w14:textId="77777777" w:rsidR="00357E5D" w:rsidRPr="00357E5D" w:rsidRDefault="00357E5D" w:rsidP="00357E5D">
      <w:pPr>
        <w:pStyle w:val="Pargrafdellista"/>
        <w:rPr>
          <w:rFonts w:ascii="Arial" w:hAnsi="Arial" w:cs="Arial"/>
          <w:sz w:val="22"/>
          <w:szCs w:val="22"/>
        </w:rPr>
      </w:pPr>
    </w:p>
    <w:p w14:paraId="6AAA0498" w14:textId="77777777" w:rsidR="00357E5D" w:rsidRPr="00357E5D" w:rsidRDefault="00357E5D" w:rsidP="00357E5D">
      <w:pPr>
        <w:pStyle w:val="Pargrafdellista"/>
        <w:ind w:left="426"/>
        <w:jc w:val="both"/>
        <w:rPr>
          <w:rFonts w:ascii="Arial" w:hAnsi="Arial" w:cs="Arial"/>
          <w:sz w:val="22"/>
          <w:szCs w:val="22"/>
        </w:rPr>
      </w:pPr>
      <w:r w:rsidRPr="00357E5D">
        <w:rPr>
          <w:rFonts w:ascii="Arial" w:hAnsi="Arial" w:cs="Arial"/>
          <w:sz w:val="22"/>
          <w:szCs w:val="22"/>
        </w:rPr>
        <w:lastRenderedPageBreak/>
        <w:t>En particular, l’empresa contractista ha d’utilitzar, almenys, la llengua catalana en l’etiquetatge, l’embalatge, la documentació tècnica i, si s’escau, en els manuals d’instrucció i en la descripció d’altres característiques singulars dels béns i productes, així com tota la documentació tècnica necessària perquè funcioni, almenys, en llengua catalana.</w:t>
      </w:r>
    </w:p>
    <w:p w14:paraId="177F1A01" w14:textId="77777777" w:rsidR="00EA35AA" w:rsidRPr="00F25A1F" w:rsidRDefault="00EA35AA" w:rsidP="00EA35AA">
      <w:pPr>
        <w:spacing w:after="0" w:line="240" w:lineRule="auto"/>
        <w:jc w:val="both"/>
        <w:rPr>
          <w:rFonts w:cs="Arial"/>
          <w:lang w:eastAsia="es-ES"/>
        </w:rPr>
      </w:pPr>
    </w:p>
    <w:p w14:paraId="02156997" w14:textId="77777777" w:rsidR="00EA35AA" w:rsidRDefault="00EA35AA" w:rsidP="00EA35AA">
      <w:pPr>
        <w:spacing w:after="0" w:line="240" w:lineRule="auto"/>
        <w:ind w:left="426"/>
        <w:jc w:val="both"/>
        <w:rPr>
          <w:rFonts w:cs="Arial"/>
          <w:lang w:eastAsia="es-ES"/>
        </w:rPr>
      </w:pPr>
      <w:r w:rsidRPr="00F61656">
        <w:rPr>
          <w:rFonts w:cs="Arial"/>
          <w:lang w:eastAsia="es-ES"/>
        </w:rPr>
        <w:t xml:space="preserve">En tot cas, l’empresa contractista i, si escau, les empreses </w:t>
      </w:r>
      <w:proofErr w:type="spellStart"/>
      <w:r w:rsidRPr="00F61656">
        <w:rPr>
          <w:rFonts w:cs="Arial"/>
          <w:lang w:eastAsia="es-ES"/>
        </w:rPr>
        <w:t>subcontractistes</w:t>
      </w:r>
      <w:proofErr w:type="spellEnd"/>
      <w:r w:rsidRPr="00F61656">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61656">
        <w:rPr>
          <w:rFonts w:cs="Arial"/>
          <w:lang w:eastAsia="es-ES"/>
        </w:rPr>
        <w:t>subcontractistes</w:t>
      </w:r>
      <w:proofErr w:type="spellEnd"/>
      <w:r w:rsidRPr="00F61656">
        <w:rPr>
          <w:rFonts w:cs="Arial"/>
          <w:lang w:eastAsia="es-ES"/>
        </w:rPr>
        <w:t xml:space="preserve">, han d’emprar l’aranès d’acord amb la Llei </w:t>
      </w:r>
      <w:r w:rsidRPr="00F61656">
        <w:rPr>
          <w:rFonts w:cs="Arial"/>
          <w:bCs/>
          <w:lang w:eastAsia="es-ES"/>
        </w:rPr>
        <w:t>35/2010</w:t>
      </w:r>
      <w:r w:rsidRPr="00F61656">
        <w:rPr>
          <w:rFonts w:cs="Arial"/>
          <w:lang w:eastAsia="es-ES"/>
        </w:rPr>
        <w:t xml:space="preserve">, d'1 d'octubre, de l'occità, aranès a l'Aran, i amb la normativa pròpia del </w:t>
      </w:r>
      <w:proofErr w:type="spellStart"/>
      <w:r w:rsidRPr="00F61656">
        <w:rPr>
          <w:rFonts w:cs="Arial"/>
          <w:lang w:eastAsia="es-ES"/>
        </w:rPr>
        <w:t>Conselh</w:t>
      </w:r>
      <w:proofErr w:type="spellEnd"/>
      <w:r w:rsidRPr="00F61656">
        <w:rPr>
          <w:rFonts w:cs="Arial"/>
          <w:lang w:eastAsia="es-ES"/>
        </w:rPr>
        <w:t xml:space="preserve"> </w:t>
      </w:r>
      <w:proofErr w:type="spellStart"/>
      <w:r w:rsidRPr="00F61656">
        <w:rPr>
          <w:rFonts w:cs="Arial"/>
          <w:lang w:eastAsia="es-ES"/>
        </w:rPr>
        <w:t>Generau</w:t>
      </w:r>
      <w:proofErr w:type="spellEnd"/>
      <w:r w:rsidRPr="00F61656">
        <w:rPr>
          <w:rFonts w:cs="Arial"/>
          <w:lang w:eastAsia="es-ES"/>
        </w:rPr>
        <w:t xml:space="preserve"> d’Aran que la desenvolupi.</w:t>
      </w:r>
    </w:p>
    <w:p w14:paraId="0A807570" w14:textId="77777777" w:rsidR="00EA35AA" w:rsidRDefault="00EA35AA" w:rsidP="00EA35AA">
      <w:pPr>
        <w:spacing w:after="0" w:line="240" w:lineRule="auto"/>
        <w:ind w:left="426"/>
        <w:jc w:val="both"/>
        <w:rPr>
          <w:rFonts w:cs="Arial"/>
          <w:lang w:eastAsia="es-ES"/>
        </w:rPr>
      </w:pPr>
    </w:p>
    <w:p w14:paraId="7D260A46" w14:textId="77777777" w:rsidR="00EA35AA" w:rsidRPr="005724B7" w:rsidRDefault="00EA35AA" w:rsidP="00E86C1B">
      <w:pPr>
        <w:pStyle w:val="Pargrafdellista"/>
        <w:numPr>
          <w:ilvl w:val="0"/>
          <w:numId w:val="20"/>
        </w:numPr>
        <w:ind w:left="426" w:hanging="426"/>
        <w:jc w:val="both"/>
        <w:rPr>
          <w:rFonts w:ascii="Arial" w:hAnsi="Arial" w:cs="Arial"/>
          <w:sz w:val="22"/>
          <w:szCs w:val="22"/>
        </w:rPr>
      </w:pPr>
      <w:r w:rsidRPr="005724B7">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14:paraId="3765264B" w14:textId="77777777" w:rsidR="00EA35AA" w:rsidRPr="00F61656" w:rsidRDefault="00EA35AA" w:rsidP="00EA35AA">
      <w:pPr>
        <w:spacing w:after="0" w:line="240" w:lineRule="auto"/>
        <w:jc w:val="both"/>
        <w:rPr>
          <w:rFonts w:cs="Arial"/>
          <w:lang w:eastAsia="es-ES"/>
        </w:rPr>
      </w:pPr>
    </w:p>
    <w:p w14:paraId="3E7AD427" w14:textId="77777777" w:rsidR="00EA35AA" w:rsidRPr="00F61656" w:rsidRDefault="00EA35AA" w:rsidP="00EA35AA">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14:paraId="0929ABE5" w14:textId="77777777" w:rsidR="00EA35AA" w:rsidRPr="00F61656" w:rsidRDefault="00EA35AA" w:rsidP="00EA35AA">
      <w:pPr>
        <w:spacing w:after="0" w:line="240" w:lineRule="auto"/>
        <w:jc w:val="both"/>
        <w:rPr>
          <w:rFonts w:cs="Arial"/>
          <w:lang w:eastAsia="es-ES"/>
        </w:rPr>
      </w:pPr>
    </w:p>
    <w:p w14:paraId="1EB42DDC" w14:textId="77777777" w:rsidR="00EA35AA" w:rsidRPr="005724B7" w:rsidRDefault="00EA35AA" w:rsidP="00E86C1B">
      <w:pPr>
        <w:pStyle w:val="Pargrafdellista"/>
        <w:numPr>
          <w:ilvl w:val="0"/>
          <w:numId w:val="20"/>
        </w:numPr>
        <w:ind w:left="426" w:hanging="426"/>
        <w:jc w:val="both"/>
        <w:rPr>
          <w:rFonts w:ascii="Arial" w:hAnsi="Arial" w:cs="Arial"/>
          <w:sz w:val="22"/>
          <w:szCs w:val="22"/>
        </w:rPr>
      </w:pPr>
      <w:r w:rsidRPr="005724B7">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14:paraId="01501735" w14:textId="77777777" w:rsidR="00EA35AA" w:rsidRPr="00DA0EF3" w:rsidRDefault="00EA35AA" w:rsidP="00EA35AA">
      <w:pPr>
        <w:spacing w:after="0" w:line="240" w:lineRule="auto"/>
        <w:jc w:val="both"/>
        <w:rPr>
          <w:rFonts w:cs="Arial"/>
          <w:lang w:eastAsia="es-ES"/>
        </w:rPr>
      </w:pPr>
    </w:p>
    <w:p w14:paraId="78970E43" w14:textId="77777777" w:rsidR="00EA35AA" w:rsidRPr="00DA0EF3" w:rsidRDefault="00EA35AA" w:rsidP="00E86C1B">
      <w:pPr>
        <w:pStyle w:val="Pargrafdellista"/>
        <w:numPr>
          <w:ilvl w:val="0"/>
          <w:numId w:val="12"/>
        </w:numPr>
        <w:ind w:left="786" w:hanging="426"/>
        <w:jc w:val="both"/>
        <w:rPr>
          <w:rFonts w:ascii="Arial" w:hAnsi="Arial" w:cs="Arial"/>
          <w:sz w:val="22"/>
          <w:szCs w:val="22"/>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560B2184" w14:textId="77777777" w:rsidR="00EA35AA" w:rsidRPr="00B34FB1" w:rsidRDefault="00EA35AA" w:rsidP="00EA35AA">
      <w:pPr>
        <w:spacing w:after="0" w:line="240" w:lineRule="auto"/>
        <w:ind w:left="720" w:hanging="360"/>
        <w:jc w:val="both"/>
        <w:rPr>
          <w:rFonts w:cs="Arial"/>
          <w:lang w:eastAsia="es-ES"/>
        </w:rPr>
      </w:pPr>
    </w:p>
    <w:p w14:paraId="0411B008" w14:textId="77777777" w:rsidR="00EA35AA" w:rsidRPr="00082F11" w:rsidRDefault="00EA35AA" w:rsidP="00B326BD">
      <w:pPr>
        <w:pStyle w:val="Pargrafdellista"/>
        <w:numPr>
          <w:ilvl w:val="0"/>
          <w:numId w:val="12"/>
        </w:numPr>
        <w:ind w:left="709" w:hanging="425"/>
        <w:jc w:val="both"/>
        <w:rPr>
          <w:rFonts w:ascii="Arial" w:hAnsi="Arial" w:cs="Arial"/>
          <w:sz w:val="22"/>
          <w:szCs w:val="22"/>
          <w:lang w:eastAsia="ca-ES"/>
        </w:rPr>
      </w:pPr>
      <w:r w:rsidRPr="00082F11">
        <w:rPr>
          <w:rFonts w:ascii="Arial" w:hAnsi="Arial" w:cs="Arial"/>
          <w:sz w:val="22"/>
          <w:szCs w:val="22"/>
        </w:rPr>
        <w:t>Amb caràcter general, els licitadors i contractistes, en l’exercici de la seva activitat, assumeixen</w:t>
      </w:r>
      <w:r w:rsidRPr="00082F11">
        <w:rPr>
          <w:rFonts w:ascii="Arial" w:hAnsi="Arial" w:cs="Arial"/>
          <w:sz w:val="22"/>
          <w:szCs w:val="22"/>
          <w:lang w:eastAsia="ca-ES"/>
        </w:rPr>
        <w:t xml:space="preserve"> les obligacions següents:</w:t>
      </w:r>
    </w:p>
    <w:p w14:paraId="359AC5AD" w14:textId="77777777" w:rsidR="00EA35AA" w:rsidRPr="00031FAC" w:rsidRDefault="00EA35AA" w:rsidP="00EA35AA">
      <w:pPr>
        <w:pStyle w:val="Pargrafdellista"/>
        <w:ind w:hanging="360"/>
        <w:rPr>
          <w:rFonts w:ascii="Arial" w:hAnsi="Arial" w:cs="Arial"/>
          <w:sz w:val="22"/>
          <w:szCs w:val="22"/>
          <w:lang w:eastAsia="ca-ES"/>
        </w:rPr>
      </w:pPr>
    </w:p>
    <w:p w14:paraId="0D9E3C1E" w14:textId="77777777"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14:paraId="0A74FC34" w14:textId="77777777"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lastRenderedPageBreak/>
        <w:t>No realitzar accions que posin en risc l’interès públic en l’àmbit del contracte o de les prestacions a realitzar.</w:t>
      </w:r>
    </w:p>
    <w:p w14:paraId="44FC1E4C" w14:textId="77777777"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14:paraId="1723276C" w14:textId="77777777" w:rsidR="00EA35AA" w:rsidRPr="00031FAC" w:rsidRDefault="00EA35AA" w:rsidP="00EA35AA">
      <w:pPr>
        <w:spacing w:after="0" w:line="240" w:lineRule="auto"/>
        <w:ind w:left="1080"/>
        <w:jc w:val="both"/>
        <w:rPr>
          <w:rFonts w:cs="Arial"/>
        </w:rPr>
      </w:pPr>
    </w:p>
    <w:p w14:paraId="3AAC1D98" w14:textId="77777777" w:rsidR="00EA35AA" w:rsidRPr="00031FAC" w:rsidRDefault="00EA35AA" w:rsidP="00B326BD">
      <w:pPr>
        <w:numPr>
          <w:ilvl w:val="0"/>
          <w:numId w:val="12"/>
        </w:numPr>
        <w:spacing w:after="0" w:line="240" w:lineRule="auto"/>
        <w:ind w:left="1134"/>
        <w:jc w:val="both"/>
        <w:rPr>
          <w:rFonts w:cs="Arial"/>
        </w:rPr>
      </w:pPr>
      <w:r w:rsidRPr="00031FAC">
        <w:rPr>
          <w:rFonts w:cs="Arial"/>
        </w:rPr>
        <w:t>En particular els licitadors i els contractistes assumeixen les obligacions següents:</w:t>
      </w:r>
    </w:p>
    <w:p w14:paraId="77F8355E" w14:textId="77777777" w:rsidR="00EA35AA" w:rsidRPr="00031FAC" w:rsidRDefault="00EA35AA" w:rsidP="00EA35AA">
      <w:pPr>
        <w:spacing w:after="0" w:line="240" w:lineRule="auto"/>
        <w:ind w:left="720"/>
        <w:jc w:val="both"/>
        <w:rPr>
          <w:rFonts w:cs="Arial"/>
        </w:rPr>
      </w:pPr>
    </w:p>
    <w:p w14:paraId="08245F99" w14:textId="77777777"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76741B37" w14:textId="77777777"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14:paraId="5F44F461" w14:textId="77777777"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7360208D" w14:textId="77777777"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9CDAFF7" w14:textId="77777777"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14:paraId="72E4828D" w14:textId="77777777"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14:paraId="437143AC" w14:textId="77777777" w:rsidR="00EA35AA" w:rsidRPr="00031FAC" w:rsidRDefault="00EA35AA" w:rsidP="00E86C1B">
      <w:pPr>
        <w:pStyle w:val="Pargrafdellista"/>
        <w:numPr>
          <w:ilvl w:val="0"/>
          <w:numId w:val="11"/>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6B3DFF6A" w14:textId="77777777" w:rsidR="00EA35AA" w:rsidRPr="005724B7" w:rsidRDefault="00EA35AA" w:rsidP="00E86C1B">
      <w:pPr>
        <w:pStyle w:val="Pargrafdellista"/>
        <w:numPr>
          <w:ilvl w:val="0"/>
          <w:numId w:val="11"/>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5724B7">
        <w:rPr>
          <w:rFonts w:ascii="Arial" w:hAnsi="Arial" w:cs="Arial"/>
          <w:sz w:val="22"/>
          <w:szCs w:val="22"/>
          <w:lang w:eastAsia="ca-ES"/>
        </w:rPr>
        <w:t>una infracció de les obligacions contingudes en aquesta clàusula.</w:t>
      </w:r>
    </w:p>
    <w:p w14:paraId="447C6EDB" w14:textId="77777777" w:rsidR="00EA35AA" w:rsidRPr="00F25A1F" w:rsidRDefault="00EA35AA" w:rsidP="00EA35AA">
      <w:pPr>
        <w:spacing w:after="0" w:line="240" w:lineRule="auto"/>
        <w:jc w:val="both"/>
        <w:rPr>
          <w:rFonts w:cs="Arial"/>
        </w:rPr>
      </w:pPr>
    </w:p>
    <w:p w14:paraId="74B5B061" w14:textId="77777777" w:rsidR="00EA35AA" w:rsidRDefault="00EA35AA" w:rsidP="00E86C1B">
      <w:pPr>
        <w:pStyle w:val="Pargrafdellista"/>
        <w:numPr>
          <w:ilvl w:val="0"/>
          <w:numId w:val="20"/>
        </w:numPr>
        <w:ind w:left="426" w:hanging="426"/>
        <w:jc w:val="both"/>
        <w:rPr>
          <w:rFonts w:ascii="Arial" w:hAnsi="Arial" w:cs="Arial"/>
          <w:sz w:val="22"/>
          <w:szCs w:val="22"/>
          <w:lang w:eastAsia="ca-ES"/>
        </w:rPr>
      </w:pPr>
      <w:r w:rsidRPr="005724B7">
        <w:rPr>
          <w:rFonts w:ascii="Arial" w:hAnsi="Arial" w:cs="Arial"/>
          <w:sz w:val="22"/>
          <w:szCs w:val="22"/>
          <w:lang w:eastAsia="ca-ES"/>
        </w:rPr>
        <w:t xml:space="preserve">L’empresa contractista s’obliga a </w:t>
      </w:r>
      <w:r>
        <w:rPr>
          <w:rFonts w:ascii="Arial" w:hAnsi="Arial" w:cs="Arial"/>
          <w:sz w:val="22"/>
          <w:szCs w:val="22"/>
          <w:lang w:eastAsia="ca-ES"/>
        </w:rPr>
        <w:t>realitzar el subministrament</w:t>
      </w:r>
      <w:r w:rsidRPr="005724B7">
        <w:rPr>
          <w:rFonts w:ascii="Arial" w:hAnsi="Arial" w:cs="Arial"/>
          <w:sz w:val="22"/>
          <w:szCs w:val="22"/>
          <w:lang w:eastAsia="ca-ES"/>
        </w:rPr>
        <w:t xml:space="preserve"> amb la continuïtat convinguda i garantir als particulars el dret a utilitzar-lo en les condicions que s’hagin establert i mitjançant l’abonament, si s’escau, de la contraprestació econòmica fixada; de cuidar del bon ordre </w:t>
      </w:r>
      <w:r>
        <w:rPr>
          <w:rFonts w:ascii="Arial" w:hAnsi="Arial" w:cs="Arial"/>
          <w:sz w:val="22"/>
          <w:szCs w:val="22"/>
          <w:lang w:eastAsia="ca-ES"/>
        </w:rPr>
        <w:t>del lliurament</w:t>
      </w:r>
      <w:r w:rsidRPr="005724B7">
        <w:rPr>
          <w:rFonts w:ascii="Arial" w:hAnsi="Arial" w:cs="Arial"/>
          <w:sz w:val="22"/>
          <w:szCs w:val="22"/>
          <w:lang w:eastAsia="ca-ES"/>
        </w:rPr>
        <w:t>; d’indemnitzar els danys que es causin a tercers com a conseqüència de les operacions requeri</w:t>
      </w:r>
      <w:r>
        <w:rPr>
          <w:rFonts w:ascii="Arial" w:hAnsi="Arial" w:cs="Arial"/>
          <w:sz w:val="22"/>
          <w:szCs w:val="22"/>
          <w:lang w:eastAsia="ca-ES"/>
        </w:rPr>
        <w:t>des per portar a terme el subministrament</w:t>
      </w:r>
      <w:r w:rsidRPr="005724B7">
        <w:rPr>
          <w:rFonts w:ascii="Arial" w:hAnsi="Arial" w:cs="Arial"/>
          <w:sz w:val="22"/>
          <w:szCs w:val="22"/>
          <w:lang w:eastAsia="ca-ES"/>
        </w:rPr>
        <w:t>, amb l’excepció dels que es produeixin per causes imputables a l’Administració.</w:t>
      </w:r>
      <w:bookmarkStart w:id="38" w:name="_Toc512237541"/>
    </w:p>
    <w:p w14:paraId="793C7DDC" w14:textId="77777777" w:rsidR="00EA35AA" w:rsidRDefault="00EA35AA" w:rsidP="00EA35AA">
      <w:pPr>
        <w:pStyle w:val="Pargrafdellista"/>
        <w:ind w:left="426"/>
        <w:jc w:val="both"/>
        <w:rPr>
          <w:rFonts w:ascii="Arial" w:hAnsi="Arial" w:cs="Arial"/>
          <w:sz w:val="22"/>
          <w:szCs w:val="22"/>
          <w:lang w:eastAsia="ca-ES"/>
        </w:rPr>
      </w:pPr>
    </w:p>
    <w:p w14:paraId="05C6E85E" w14:textId="600E7FA2" w:rsidR="00BF48C0" w:rsidRPr="003814F4" w:rsidRDefault="00EA35AA" w:rsidP="00E86C1B">
      <w:pPr>
        <w:pStyle w:val="Pargrafdellista"/>
        <w:numPr>
          <w:ilvl w:val="0"/>
          <w:numId w:val="20"/>
        </w:numPr>
        <w:ind w:left="426" w:hanging="426"/>
        <w:jc w:val="both"/>
        <w:rPr>
          <w:rFonts w:ascii="Arial" w:hAnsi="Arial" w:cs="Arial"/>
          <w:sz w:val="22"/>
          <w:szCs w:val="22"/>
          <w:lang w:eastAsia="ca-ES"/>
        </w:rPr>
      </w:pPr>
      <w:r w:rsidRPr="003814F4">
        <w:rPr>
          <w:rFonts w:ascii="Arial" w:hAnsi="Arial" w:cs="Arial"/>
          <w:sz w:val="22"/>
          <w:szCs w:val="22"/>
          <w:lang w:eastAsia="ca-ES"/>
        </w:rPr>
        <w:t>En aquells contractes en els</w:t>
      </w:r>
      <w:r w:rsidRPr="003814F4">
        <w:rPr>
          <w:rFonts w:ascii="Arial" w:hAnsi="Arial" w:cs="Arial"/>
          <w:sz w:val="22"/>
          <w:szCs w:val="22"/>
        </w:rPr>
        <w:t xml:space="preserve"> quals les empreses tinguin treballadors prestant servei en els centres de treball del Departament, d’acord amb el procediment de </w:t>
      </w:r>
      <w:r w:rsidRPr="003814F4">
        <w:rPr>
          <w:rFonts w:ascii="Arial" w:hAnsi="Arial" w:cs="Arial"/>
          <w:sz w:val="22"/>
          <w:szCs w:val="22"/>
          <w:u w:val="single"/>
        </w:rPr>
        <w:t>Coordinació d’Activitats Empresarials</w:t>
      </w:r>
      <w:r w:rsidRPr="003814F4">
        <w:rPr>
          <w:rFonts w:ascii="Arial" w:hAnsi="Arial" w:cs="Arial"/>
          <w:sz w:val="22"/>
          <w:szCs w:val="22"/>
        </w:rPr>
        <w:t xml:space="preserve"> del Departament de </w:t>
      </w:r>
      <w:bookmarkEnd w:id="38"/>
      <w:r w:rsidR="001417F1" w:rsidRPr="003814F4">
        <w:rPr>
          <w:rFonts w:ascii="Arial" w:hAnsi="Arial" w:cs="Arial"/>
          <w:sz w:val="22"/>
          <w:szCs w:val="22"/>
        </w:rPr>
        <w:t>Cultura i abans de l’inici del servei</w:t>
      </w:r>
      <w:r w:rsidR="00BF48C0" w:rsidRPr="003814F4">
        <w:rPr>
          <w:rFonts w:ascii="Arial" w:hAnsi="Arial" w:cs="Arial"/>
          <w:sz w:val="22"/>
          <w:szCs w:val="22"/>
        </w:rPr>
        <w:t xml:space="preserve"> l’empresa adjudicatària haurà de lliurar la documentació acreditativa conforme es compleix la normativa de prevenció de riscos laborals. Es facilitarà un usuari i contrasenya per tal que aquesta documentació es posi a disposició de la Biblioteca de Catalunya mitjançant la plataforma SGRED i, a més, lliurarà al </w:t>
      </w:r>
      <w:r w:rsidR="00BF48C0" w:rsidRPr="003814F4">
        <w:rPr>
          <w:rFonts w:ascii="Arial" w:hAnsi="Arial" w:cs="Arial"/>
          <w:sz w:val="22"/>
          <w:szCs w:val="22"/>
        </w:rPr>
        <w:lastRenderedPageBreak/>
        <w:t>responsable del contracte tota la documentació que en matèria de coordinació d’activitats empresarials se</w:t>
      </w:r>
      <w:r w:rsidR="00FD06F0">
        <w:rPr>
          <w:rFonts w:ascii="Arial" w:hAnsi="Arial" w:cs="Arial"/>
          <w:sz w:val="22"/>
          <w:szCs w:val="22"/>
        </w:rPr>
        <w:t xml:space="preserve"> </w:t>
      </w:r>
      <w:r w:rsidR="00BF48C0" w:rsidRPr="003814F4">
        <w:rPr>
          <w:rFonts w:ascii="Arial" w:hAnsi="Arial" w:cs="Arial"/>
          <w:sz w:val="22"/>
          <w:szCs w:val="22"/>
        </w:rPr>
        <w:t>li pugui</w:t>
      </w:r>
      <w:r w:rsidR="00FD06F0">
        <w:rPr>
          <w:rFonts w:ascii="Arial" w:hAnsi="Arial" w:cs="Arial"/>
          <w:sz w:val="22"/>
          <w:szCs w:val="22"/>
        </w:rPr>
        <w:t xml:space="preserve"> </w:t>
      </w:r>
      <w:r w:rsidR="00BF48C0" w:rsidRPr="003814F4">
        <w:rPr>
          <w:rFonts w:ascii="Arial" w:hAnsi="Arial" w:cs="Arial"/>
          <w:sz w:val="22"/>
          <w:szCs w:val="22"/>
        </w:rPr>
        <w:t xml:space="preserve">requerir. </w:t>
      </w:r>
    </w:p>
    <w:p w14:paraId="3ACD12D3" w14:textId="77777777" w:rsidR="00BF48C0" w:rsidRPr="003814F4" w:rsidRDefault="00BF48C0" w:rsidP="00BF48C0">
      <w:pPr>
        <w:pStyle w:val="Pargrafdellista"/>
        <w:rPr>
          <w:rFonts w:ascii="Arial" w:hAnsi="Arial" w:cs="Arial"/>
          <w:sz w:val="22"/>
          <w:szCs w:val="22"/>
        </w:rPr>
      </w:pPr>
    </w:p>
    <w:p w14:paraId="20B54E3F" w14:textId="48FBB889" w:rsidR="00EA35AA" w:rsidRPr="003814F4" w:rsidRDefault="00BF48C0" w:rsidP="00BF48C0">
      <w:pPr>
        <w:pStyle w:val="Pargrafdellista"/>
        <w:ind w:left="426"/>
        <w:jc w:val="both"/>
        <w:rPr>
          <w:rFonts w:ascii="Arial" w:hAnsi="Arial" w:cs="Arial"/>
          <w:sz w:val="22"/>
          <w:szCs w:val="22"/>
          <w:lang w:eastAsia="ca-ES"/>
        </w:rPr>
      </w:pPr>
      <w:r w:rsidRPr="003814F4">
        <w:rPr>
          <w:rFonts w:ascii="Arial" w:hAnsi="Arial" w:cs="Arial"/>
          <w:sz w:val="22"/>
          <w:szCs w:val="22"/>
        </w:rPr>
        <w:t xml:space="preserve">En aquest sentit, </w:t>
      </w:r>
      <w:r w:rsidRPr="003814F4">
        <w:rPr>
          <w:rFonts w:ascii="Arial" w:hAnsi="Arial" w:cs="Arial"/>
          <w:b/>
          <w:bCs/>
          <w:sz w:val="22"/>
          <w:szCs w:val="22"/>
        </w:rPr>
        <w:t>es considera</w:t>
      </w:r>
      <w:r w:rsidRPr="003814F4">
        <w:rPr>
          <w:rFonts w:ascii="Arial" w:hAnsi="Arial" w:cs="Arial"/>
          <w:sz w:val="22"/>
          <w:szCs w:val="22"/>
        </w:rPr>
        <w:t xml:space="preserve"> </w:t>
      </w:r>
      <w:r w:rsidRPr="003814F4">
        <w:rPr>
          <w:rFonts w:ascii="Arial" w:hAnsi="Arial" w:cs="Arial"/>
          <w:b/>
          <w:bCs/>
          <w:sz w:val="22"/>
          <w:szCs w:val="22"/>
        </w:rPr>
        <w:t>condició especial d’execució del contracte</w:t>
      </w:r>
      <w:r w:rsidRPr="003814F4">
        <w:rPr>
          <w:rFonts w:ascii="Arial" w:hAnsi="Arial" w:cs="Arial"/>
          <w:sz w:val="22"/>
          <w:szCs w:val="22"/>
        </w:rPr>
        <w:t xml:space="preserve">, </w:t>
      </w:r>
      <w:r w:rsidR="003814F4" w:rsidRPr="003814F4">
        <w:rPr>
          <w:rFonts w:ascii="Arial" w:hAnsi="Arial" w:cs="Arial"/>
          <w:sz w:val="22"/>
          <w:szCs w:val="22"/>
        </w:rPr>
        <w:t xml:space="preserve">el lliurement de l’esmentada documentació, </w:t>
      </w:r>
      <w:r w:rsidRPr="003814F4">
        <w:rPr>
          <w:rFonts w:ascii="Arial" w:hAnsi="Arial" w:cs="Arial"/>
          <w:sz w:val="22"/>
          <w:szCs w:val="22"/>
        </w:rPr>
        <w:t>l’obligació de l’empresa contractista de garantir la seguretat i protecció de la salut en el treball i el compliment dels convenis col·lectius sectorials i territorials aplicables.</w:t>
      </w:r>
    </w:p>
    <w:p w14:paraId="66877AF6" w14:textId="77777777" w:rsidR="00EA35AA" w:rsidRPr="00AE7325" w:rsidRDefault="00EA35AA" w:rsidP="00EA35AA">
      <w:pPr>
        <w:pStyle w:val="Default"/>
        <w:tabs>
          <w:tab w:val="left" w:pos="426"/>
        </w:tabs>
        <w:jc w:val="both"/>
        <w:rPr>
          <w:color w:val="auto"/>
          <w:sz w:val="22"/>
          <w:szCs w:val="22"/>
        </w:rPr>
      </w:pPr>
    </w:p>
    <w:p w14:paraId="76FB6582" w14:textId="77777777" w:rsidR="00425AC4" w:rsidRPr="004E1F3C" w:rsidRDefault="00425AC4" w:rsidP="00F61656">
      <w:pPr>
        <w:keepNext/>
        <w:spacing w:after="0" w:line="240" w:lineRule="auto"/>
        <w:jc w:val="both"/>
        <w:outlineLvl w:val="0"/>
        <w:rPr>
          <w:rFonts w:cs="Arial"/>
          <w:b/>
          <w:i/>
          <w:lang w:eastAsia="es-ES"/>
        </w:rPr>
      </w:pPr>
    </w:p>
    <w:p w14:paraId="25721E0B" w14:textId="77777777" w:rsidR="00871E4A" w:rsidRPr="00F61656" w:rsidRDefault="00740349" w:rsidP="00F61656">
      <w:pPr>
        <w:pStyle w:val="Ttol2"/>
        <w:spacing w:before="0" w:after="0"/>
        <w:jc w:val="both"/>
        <w:rPr>
          <w:rFonts w:ascii="Arial" w:hAnsi="Arial" w:cs="Arial"/>
          <w:i w:val="0"/>
          <w:sz w:val="22"/>
          <w:szCs w:val="22"/>
        </w:rPr>
      </w:pPr>
      <w:bookmarkStart w:id="39" w:name="_Toc112832758"/>
      <w:r>
        <w:rPr>
          <w:rFonts w:ascii="Arial" w:hAnsi="Arial" w:cs="Arial"/>
          <w:i w:val="0"/>
          <w:sz w:val="22"/>
          <w:szCs w:val="22"/>
        </w:rPr>
        <w:t>Vint-i-vuit</w:t>
      </w:r>
      <w:r w:rsidR="00E732FA">
        <w:rPr>
          <w:rFonts w:ascii="Arial" w:hAnsi="Arial" w:cs="Arial"/>
          <w:i w:val="0"/>
          <w:sz w:val="22"/>
          <w:szCs w:val="22"/>
        </w:rPr>
        <w:t>e</w:t>
      </w:r>
      <w:r w:rsidR="00C65CCC" w:rsidRPr="00F61656">
        <w:rPr>
          <w:rFonts w:ascii="Arial" w:hAnsi="Arial" w:cs="Arial"/>
          <w:i w:val="0"/>
          <w:sz w:val="22"/>
          <w:szCs w:val="22"/>
        </w:rPr>
        <w:t>n</w:t>
      </w:r>
      <w:r w:rsidR="00DD1556" w:rsidRPr="00F61656">
        <w:rPr>
          <w:rFonts w:ascii="Arial" w:hAnsi="Arial" w:cs="Arial"/>
          <w:i w:val="0"/>
          <w:sz w:val="22"/>
          <w:szCs w:val="22"/>
        </w:rPr>
        <w:t xml:space="preserve">a. </w:t>
      </w:r>
      <w:r w:rsidR="00871E4A" w:rsidRPr="00F61656">
        <w:rPr>
          <w:rFonts w:ascii="Arial" w:hAnsi="Arial" w:cs="Arial"/>
          <w:i w:val="0"/>
          <w:sz w:val="22"/>
          <w:szCs w:val="22"/>
        </w:rPr>
        <w:t>Prerrogatives de l’Administració</w:t>
      </w:r>
      <w:bookmarkEnd w:id="39"/>
      <w:r w:rsidR="00871E4A" w:rsidRPr="00F61656">
        <w:rPr>
          <w:rFonts w:ascii="Arial" w:hAnsi="Arial" w:cs="Arial"/>
          <w:i w:val="0"/>
          <w:sz w:val="22"/>
          <w:szCs w:val="22"/>
        </w:rPr>
        <w:t xml:space="preserve"> </w:t>
      </w:r>
    </w:p>
    <w:p w14:paraId="25F7628A" w14:textId="77777777" w:rsidR="00871E4A" w:rsidRPr="00F61656" w:rsidRDefault="00871E4A" w:rsidP="00F61656">
      <w:pPr>
        <w:spacing w:after="0" w:line="240" w:lineRule="auto"/>
        <w:jc w:val="both"/>
        <w:rPr>
          <w:rFonts w:cs="Arial"/>
          <w:u w:val="single"/>
          <w:lang w:eastAsia="es-ES"/>
        </w:rPr>
      </w:pPr>
    </w:p>
    <w:p w14:paraId="1E8C1A1B" w14:textId="77777777" w:rsidR="00871E4A" w:rsidRPr="00F61656" w:rsidRDefault="00871E4A" w:rsidP="00F61656">
      <w:pPr>
        <w:spacing w:after="0" w:line="240" w:lineRule="auto"/>
        <w:jc w:val="both"/>
        <w:rPr>
          <w:rFonts w:cs="Arial"/>
          <w:lang w:eastAsia="es-ES"/>
        </w:rPr>
      </w:pPr>
      <w:r w:rsidRPr="00F61656">
        <w:rPr>
          <w:rFonts w:cs="Arial"/>
          <w:lang w:eastAsia="es-ES"/>
        </w:rPr>
        <w:t xml:space="preserve">Dins dels límits i amb subjecció als requisits i efectes assenyalats en </w:t>
      </w:r>
      <w:r w:rsidR="00316942" w:rsidRPr="00F61656">
        <w:rPr>
          <w:rFonts w:cs="Arial"/>
          <w:lang w:eastAsia="es-ES"/>
        </w:rPr>
        <w:t>la</w:t>
      </w:r>
      <w:r w:rsidRPr="00F61656">
        <w:rPr>
          <w:rFonts w:cs="Arial"/>
          <w:lang w:eastAsia="es-ES"/>
        </w:rPr>
        <w:t xml:space="preserve"> LCSP, l’òrgan de contractació ostenta les prerrogatives d’interpretar el contracte, resoldre els dubtes que ofereixi el seu compliment, modificar-lo per raons d’interès públic,</w:t>
      </w:r>
      <w:r w:rsidR="00316942" w:rsidRPr="00F61656">
        <w:rPr>
          <w:rFonts w:cs="Arial"/>
          <w:lang w:eastAsia="es-ES"/>
        </w:rPr>
        <w:t xml:space="preserve"> declarar la responsabilitat imputable a l’empresa contractista arran de la seva execució, suspendre’n l’execució,</w:t>
      </w:r>
      <w:r w:rsidRPr="00F61656">
        <w:rPr>
          <w:rFonts w:cs="Arial"/>
          <w:lang w:eastAsia="es-ES"/>
        </w:rPr>
        <w:t xml:space="preserve"> acordar la seva resolució i determinar-ne els efectes. </w:t>
      </w:r>
    </w:p>
    <w:p w14:paraId="7FD24CB4" w14:textId="77777777" w:rsidR="00C0559A" w:rsidRPr="00F61656" w:rsidRDefault="00C0559A" w:rsidP="00F61656">
      <w:pPr>
        <w:spacing w:after="0" w:line="240" w:lineRule="auto"/>
        <w:jc w:val="both"/>
        <w:rPr>
          <w:rFonts w:cs="Arial"/>
          <w:lang w:eastAsia="es-ES"/>
        </w:rPr>
      </w:pPr>
    </w:p>
    <w:p w14:paraId="41D59FDC" w14:textId="77777777" w:rsidR="00C0559A" w:rsidRDefault="00C0559A" w:rsidP="00F61656">
      <w:pPr>
        <w:spacing w:after="0" w:line="240" w:lineRule="auto"/>
        <w:jc w:val="both"/>
        <w:rPr>
          <w:rFonts w:cs="Arial"/>
          <w:lang w:eastAsia="es-ES"/>
        </w:rPr>
      </w:pPr>
      <w:r w:rsidRPr="00F61656">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3B62882C" w14:textId="77777777" w:rsidR="000C6D26" w:rsidRPr="00F61656" w:rsidRDefault="000C6D26" w:rsidP="00F61656">
      <w:pPr>
        <w:spacing w:after="0" w:line="240" w:lineRule="auto"/>
        <w:jc w:val="both"/>
        <w:rPr>
          <w:rFonts w:cs="Arial"/>
          <w:lang w:eastAsia="es-ES"/>
        </w:rPr>
      </w:pPr>
    </w:p>
    <w:p w14:paraId="4E0EE43D" w14:textId="77777777" w:rsidR="00871E4A" w:rsidRPr="00F61656" w:rsidRDefault="00871E4A" w:rsidP="00F61656">
      <w:pPr>
        <w:spacing w:after="0" w:line="240" w:lineRule="auto"/>
        <w:jc w:val="both"/>
        <w:rPr>
          <w:rFonts w:cs="Arial"/>
          <w:lang w:eastAsia="es-ES"/>
        </w:rPr>
      </w:pPr>
      <w:r w:rsidRPr="00F61656">
        <w:rPr>
          <w:rFonts w:cs="Arial"/>
          <w:lang w:eastAsia="es-ES"/>
        </w:rPr>
        <w:t>Els acords que adopti l’òrgan de contractació en l’exercici de les prerrogatives esmentades exhaureixen la via administrativa i són immediatament executius.</w:t>
      </w:r>
    </w:p>
    <w:p w14:paraId="2C56D359" w14:textId="77777777" w:rsidR="00871E4A" w:rsidRPr="00F61656" w:rsidRDefault="00871E4A" w:rsidP="00F61656">
      <w:pPr>
        <w:spacing w:after="0" w:line="240" w:lineRule="auto"/>
        <w:jc w:val="both"/>
        <w:rPr>
          <w:rFonts w:cs="Arial"/>
          <w:lang w:eastAsia="es-ES"/>
        </w:rPr>
      </w:pPr>
    </w:p>
    <w:p w14:paraId="19F6D959" w14:textId="77777777" w:rsidR="00505998" w:rsidRPr="00F61656" w:rsidRDefault="00505998" w:rsidP="00F61656">
      <w:pPr>
        <w:spacing w:after="0" w:line="240" w:lineRule="auto"/>
        <w:jc w:val="both"/>
        <w:rPr>
          <w:rFonts w:cs="Arial"/>
          <w:lang w:eastAsia="es-ES"/>
        </w:rPr>
      </w:pPr>
      <w:r w:rsidRPr="00F61656">
        <w:rPr>
          <w:rFonts w:cs="Arial"/>
          <w:lang w:eastAsia="es-ES"/>
        </w:rPr>
        <w:t xml:space="preserve">L’exercici de les prerrogatives de l’Administració es durà a terme mitjançant el procediment establert en l’article </w:t>
      </w:r>
      <w:r w:rsidR="007F7ED3" w:rsidRPr="00F61656">
        <w:rPr>
          <w:rFonts w:cs="Arial"/>
          <w:lang w:eastAsia="es-ES"/>
        </w:rPr>
        <w:t>19</w:t>
      </w:r>
      <w:r w:rsidRPr="00F61656">
        <w:rPr>
          <w:rFonts w:cs="Arial"/>
          <w:lang w:eastAsia="es-ES"/>
        </w:rPr>
        <w:t>1 de</w:t>
      </w:r>
      <w:r w:rsidR="007F7ED3" w:rsidRPr="00F61656">
        <w:rPr>
          <w:rFonts w:cs="Arial"/>
          <w:lang w:eastAsia="es-ES"/>
        </w:rPr>
        <w:t xml:space="preserve"> </w:t>
      </w:r>
      <w:r w:rsidRPr="00F61656">
        <w:rPr>
          <w:rFonts w:cs="Arial"/>
          <w:lang w:eastAsia="es-ES"/>
        </w:rPr>
        <w:t>l</w:t>
      </w:r>
      <w:r w:rsidR="007F7ED3" w:rsidRPr="00F61656">
        <w:rPr>
          <w:rFonts w:cs="Arial"/>
          <w:lang w:eastAsia="es-ES"/>
        </w:rPr>
        <w:t>a</w:t>
      </w:r>
      <w:r w:rsidRPr="00F61656">
        <w:rPr>
          <w:rFonts w:cs="Arial"/>
          <w:lang w:eastAsia="es-ES"/>
        </w:rPr>
        <w:t xml:space="preserve"> LCSP.</w:t>
      </w:r>
    </w:p>
    <w:p w14:paraId="2DFCE0E8" w14:textId="77777777" w:rsidR="00AF2ED8" w:rsidRPr="00F61656" w:rsidRDefault="00AF2ED8" w:rsidP="00F61656">
      <w:pPr>
        <w:spacing w:after="0" w:line="240" w:lineRule="auto"/>
        <w:jc w:val="both"/>
        <w:rPr>
          <w:rFonts w:cs="Arial"/>
          <w:b/>
          <w:lang w:eastAsia="es-ES"/>
        </w:rPr>
      </w:pPr>
    </w:p>
    <w:p w14:paraId="594CF940" w14:textId="77777777" w:rsidR="00871E4A" w:rsidRPr="00F61656" w:rsidRDefault="00740349" w:rsidP="00F61656">
      <w:pPr>
        <w:pStyle w:val="Ttol2"/>
        <w:spacing w:before="0" w:after="0"/>
        <w:jc w:val="both"/>
        <w:rPr>
          <w:rFonts w:ascii="Arial" w:hAnsi="Arial" w:cs="Arial"/>
          <w:i w:val="0"/>
          <w:sz w:val="22"/>
          <w:szCs w:val="22"/>
        </w:rPr>
      </w:pPr>
      <w:bookmarkStart w:id="40" w:name="_Toc112832759"/>
      <w:r>
        <w:rPr>
          <w:rFonts w:ascii="Arial" w:hAnsi="Arial" w:cs="Arial"/>
          <w:i w:val="0"/>
          <w:sz w:val="22"/>
          <w:szCs w:val="22"/>
        </w:rPr>
        <w:t>Vint-i-novena</w:t>
      </w:r>
      <w:r w:rsidR="00DD1556" w:rsidRPr="00F61656">
        <w:rPr>
          <w:rFonts w:ascii="Arial" w:hAnsi="Arial" w:cs="Arial"/>
          <w:i w:val="0"/>
          <w:sz w:val="22"/>
          <w:szCs w:val="22"/>
        </w:rPr>
        <w:t xml:space="preserve">. </w:t>
      </w:r>
      <w:r w:rsidR="00871E4A" w:rsidRPr="00F61656">
        <w:rPr>
          <w:rFonts w:ascii="Arial" w:hAnsi="Arial" w:cs="Arial"/>
          <w:i w:val="0"/>
          <w:sz w:val="22"/>
          <w:szCs w:val="22"/>
        </w:rPr>
        <w:t>Modificació del contracte</w:t>
      </w:r>
      <w:bookmarkEnd w:id="40"/>
      <w:r w:rsidR="00871E4A" w:rsidRPr="00F61656">
        <w:rPr>
          <w:rFonts w:ascii="Arial" w:hAnsi="Arial" w:cs="Arial"/>
          <w:i w:val="0"/>
          <w:sz w:val="22"/>
          <w:szCs w:val="22"/>
        </w:rPr>
        <w:t xml:space="preserve"> </w:t>
      </w:r>
    </w:p>
    <w:p w14:paraId="7902E556" w14:textId="77777777" w:rsidR="00871E4A" w:rsidRPr="00F61656" w:rsidRDefault="00871E4A" w:rsidP="00F61656">
      <w:pPr>
        <w:spacing w:after="0" w:line="240" w:lineRule="auto"/>
        <w:jc w:val="both"/>
        <w:rPr>
          <w:rFonts w:cs="Arial"/>
          <w:b/>
          <w:lang w:eastAsia="es-ES"/>
        </w:rPr>
      </w:pPr>
    </w:p>
    <w:p w14:paraId="7F251351" w14:textId="77777777" w:rsidR="00871E4A" w:rsidRPr="00F61656" w:rsidRDefault="00740349" w:rsidP="00F61656">
      <w:pPr>
        <w:spacing w:after="0" w:line="240" w:lineRule="auto"/>
        <w:jc w:val="both"/>
        <w:rPr>
          <w:rFonts w:cs="Arial"/>
          <w:lang w:eastAsia="es-ES"/>
        </w:rPr>
      </w:pPr>
      <w:r>
        <w:rPr>
          <w:rFonts w:cs="Arial"/>
          <w:b/>
          <w:lang w:eastAsia="es-ES"/>
        </w:rPr>
        <w:t>29</w:t>
      </w:r>
      <w:r w:rsidR="00843F61" w:rsidRPr="00F61656">
        <w:rPr>
          <w:rFonts w:cs="Arial"/>
          <w:b/>
          <w:lang w:eastAsia="es-ES"/>
        </w:rPr>
        <w:t>.1</w:t>
      </w:r>
      <w:r w:rsidR="00843F61" w:rsidRPr="00F61656">
        <w:rPr>
          <w:rFonts w:cs="Arial"/>
          <w:lang w:eastAsia="es-ES"/>
        </w:rPr>
        <w:t xml:space="preserve"> </w:t>
      </w:r>
      <w:r w:rsidR="00871E4A" w:rsidRPr="00F61656">
        <w:rPr>
          <w:rFonts w:cs="Arial"/>
          <w:lang w:eastAsia="es-ES"/>
        </w:rPr>
        <w:t>El contracte només es pot modificar per raons d’interès públic</w:t>
      </w:r>
      <w:r w:rsidR="00C54A36" w:rsidRPr="00F61656">
        <w:rPr>
          <w:rFonts w:cs="Arial"/>
          <w:lang w:eastAsia="es-ES"/>
        </w:rPr>
        <w:t>, en els casos i en la forma que s’especifiquen en aquesta clàusula i de conformitat amb el que es preveu en els articles 203 a 207</w:t>
      </w:r>
      <w:r w:rsidR="00B01BC5" w:rsidRPr="00F61656">
        <w:rPr>
          <w:rFonts w:cs="Arial"/>
          <w:lang w:eastAsia="es-ES"/>
        </w:rPr>
        <w:t xml:space="preserve"> de la LCSP</w:t>
      </w:r>
      <w:r w:rsidR="00871E4A" w:rsidRPr="00F61656">
        <w:rPr>
          <w:rFonts w:cs="Arial"/>
          <w:lang w:eastAsia="es-ES"/>
        </w:rPr>
        <w:t xml:space="preserve">. </w:t>
      </w:r>
    </w:p>
    <w:p w14:paraId="4C630D06" w14:textId="77777777" w:rsidR="00AF2ED8" w:rsidRPr="00F61656" w:rsidRDefault="00AF2ED8" w:rsidP="00F61656">
      <w:pPr>
        <w:spacing w:after="0" w:line="240" w:lineRule="auto"/>
        <w:jc w:val="both"/>
        <w:rPr>
          <w:rFonts w:cs="Arial"/>
          <w:lang w:eastAsia="es-ES"/>
        </w:rPr>
      </w:pPr>
    </w:p>
    <w:p w14:paraId="0EF7901A" w14:textId="77777777" w:rsidR="00B01BC5" w:rsidRPr="00F61656" w:rsidRDefault="00740349" w:rsidP="00F61656">
      <w:pPr>
        <w:spacing w:after="0" w:line="240" w:lineRule="auto"/>
        <w:jc w:val="both"/>
        <w:rPr>
          <w:rFonts w:cs="Arial"/>
          <w:lang w:eastAsia="es-ES"/>
        </w:rPr>
      </w:pPr>
      <w:r>
        <w:rPr>
          <w:rFonts w:cs="Arial"/>
          <w:b/>
          <w:lang w:eastAsia="es-ES"/>
        </w:rPr>
        <w:t>29</w:t>
      </w:r>
      <w:r w:rsidR="00E732FA">
        <w:rPr>
          <w:rFonts w:cs="Arial"/>
          <w:b/>
          <w:lang w:eastAsia="es-ES"/>
        </w:rPr>
        <w:t>.2</w:t>
      </w:r>
      <w:r w:rsidR="00B01BC5" w:rsidRPr="00F61656">
        <w:rPr>
          <w:rFonts w:cs="Arial"/>
          <w:lang w:eastAsia="es-ES"/>
        </w:rPr>
        <w:t xml:space="preserve"> Modificacions previstes:</w:t>
      </w:r>
    </w:p>
    <w:p w14:paraId="4A5FDEA8" w14:textId="77777777" w:rsidR="00B01BC5" w:rsidRPr="00F61656" w:rsidRDefault="00B01BC5" w:rsidP="00F61656">
      <w:pPr>
        <w:spacing w:after="0" w:line="240" w:lineRule="auto"/>
        <w:jc w:val="both"/>
        <w:rPr>
          <w:rFonts w:cs="Arial"/>
          <w:lang w:eastAsia="es-ES"/>
        </w:rPr>
      </w:pPr>
    </w:p>
    <w:p w14:paraId="5AEDA91F" w14:textId="77777777" w:rsidR="00871E4A" w:rsidRPr="00F61656" w:rsidRDefault="00871E4A" w:rsidP="00F61656">
      <w:pPr>
        <w:spacing w:after="0" w:line="240" w:lineRule="auto"/>
        <w:jc w:val="both"/>
        <w:rPr>
          <w:rFonts w:cs="Arial"/>
          <w:lang w:eastAsia="es-ES"/>
        </w:rPr>
      </w:pPr>
      <w:r w:rsidRPr="00F61656">
        <w:rPr>
          <w:rFonts w:cs="Arial"/>
          <w:lang w:eastAsia="es-ES"/>
        </w:rPr>
        <w:t>L</w:t>
      </w:r>
      <w:r w:rsidR="00900059" w:rsidRPr="00F61656">
        <w:rPr>
          <w:rFonts w:cs="Arial"/>
          <w:lang w:eastAsia="es-ES"/>
        </w:rPr>
        <w:t>a</w:t>
      </w:r>
      <w:r w:rsidRPr="00F61656">
        <w:rPr>
          <w:rFonts w:cs="Arial"/>
          <w:lang w:eastAsia="es-ES"/>
        </w:rPr>
        <w:t xml:space="preserve"> modificaci</w:t>
      </w:r>
      <w:r w:rsidR="00900059" w:rsidRPr="00F61656">
        <w:rPr>
          <w:rFonts w:cs="Arial"/>
          <w:lang w:eastAsia="es-ES"/>
        </w:rPr>
        <w:t>ó</w:t>
      </w:r>
      <w:r w:rsidRPr="00F61656">
        <w:rPr>
          <w:rFonts w:cs="Arial"/>
          <w:lang w:eastAsia="es-ES"/>
        </w:rPr>
        <w:t xml:space="preserve"> del contracte es dur</w:t>
      </w:r>
      <w:r w:rsidR="00900059" w:rsidRPr="00F61656">
        <w:rPr>
          <w:rFonts w:cs="Arial"/>
          <w:lang w:eastAsia="es-ES"/>
        </w:rPr>
        <w:t>à</w:t>
      </w:r>
      <w:r w:rsidRPr="00F61656">
        <w:rPr>
          <w:rFonts w:cs="Arial"/>
          <w:lang w:eastAsia="es-ES"/>
        </w:rPr>
        <w:t xml:space="preserve"> a terme en </w:t>
      </w:r>
      <w:r w:rsidR="00765DC5" w:rsidRPr="00F61656">
        <w:rPr>
          <w:rFonts w:cs="Arial"/>
          <w:lang w:eastAsia="es-ES"/>
        </w:rPr>
        <w:t xml:space="preserve">el/s supòsit/s, amb </w:t>
      </w:r>
      <w:r w:rsidRPr="00F61656">
        <w:rPr>
          <w:rFonts w:cs="Arial"/>
          <w:lang w:eastAsia="es-ES"/>
        </w:rPr>
        <w:t>les condicions, l’abast i els límits</w:t>
      </w:r>
      <w:r w:rsidR="007410B2" w:rsidRPr="00F61656">
        <w:rPr>
          <w:rFonts w:cs="Arial"/>
          <w:lang w:eastAsia="es-ES"/>
        </w:rPr>
        <w:t xml:space="preserve"> que </w:t>
      </w:r>
      <w:r w:rsidR="00900059" w:rsidRPr="00F61656">
        <w:rPr>
          <w:rFonts w:cs="Arial"/>
          <w:lang w:eastAsia="es-ES"/>
        </w:rPr>
        <w:t>es detallen</w:t>
      </w:r>
      <w:r w:rsidR="007410B2" w:rsidRPr="00F61656">
        <w:rPr>
          <w:rFonts w:cs="Arial"/>
          <w:lang w:eastAsia="es-ES"/>
        </w:rPr>
        <w:t xml:space="preserve"> </w:t>
      </w:r>
      <w:r w:rsidR="004E1F3C">
        <w:rPr>
          <w:rFonts w:cs="Arial"/>
          <w:lang w:eastAsia="es-ES"/>
        </w:rPr>
        <w:t xml:space="preserve">en </w:t>
      </w:r>
      <w:r w:rsidR="00830A26">
        <w:rPr>
          <w:rFonts w:cs="Arial"/>
          <w:b/>
          <w:lang w:eastAsia="es-ES"/>
        </w:rPr>
        <w:t xml:space="preserve">l’apartat L </w:t>
      </w:r>
      <w:r w:rsidR="004E1F3C" w:rsidRPr="004E1F3C">
        <w:rPr>
          <w:rFonts w:cs="Arial"/>
          <w:b/>
          <w:lang w:eastAsia="es-ES"/>
        </w:rPr>
        <w:t>del quadre de característiques</w:t>
      </w:r>
      <w:r w:rsidRPr="00F61656">
        <w:rPr>
          <w:rFonts w:cs="Arial"/>
          <w:lang w:eastAsia="es-ES"/>
        </w:rPr>
        <w:t xml:space="preserve"> </w:t>
      </w:r>
      <w:r w:rsidR="007410B2" w:rsidRPr="00F61656">
        <w:rPr>
          <w:rFonts w:cs="Arial"/>
          <w:lang w:eastAsia="es-ES"/>
        </w:rPr>
        <w:t xml:space="preserve">i d’acord amb el procediment </w:t>
      </w:r>
      <w:r w:rsidR="00843F61" w:rsidRPr="00F61656">
        <w:rPr>
          <w:rFonts w:cs="Arial"/>
          <w:lang w:eastAsia="es-ES"/>
        </w:rPr>
        <w:t>següent:</w:t>
      </w:r>
    </w:p>
    <w:p w14:paraId="6A7DFF26" w14:textId="77777777" w:rsidR="00A54365" w:rsidRPr="00F61656" w:rsidRDefault="00A54365" w:rsidP="00F61656">
      <w:pPr>
        <w:spacing w:after="0" w:line="240" w:lineRule="auto"/>
        <w:jc w:val="both"/>
        <w:rPr>
          <w:rFonts w:cs="Arial"/>
          <w:lang w:eastAsia="es-ES"/>
        </w:rPr>
      </w:pPr>
    </w:p>
    <w:p w14:paraId="7EB23C6D" w14:textId="77777777" w:rsidR="00FF4D12" w:rsidRPr="00F61656" w:rsidRDefault="00FF4D12" w:rsidP="00F61656">
      <w:pPr>
        <w:spacing w:after="0" w:line="240" w:lineRule="auto"/>
        <w:jc w:val="both"/>
        <w:rPr>
          <w:rFonts w:cs="Arial"/>
          <w:lang w:eastAsia="es-ES"/>
        </w:rPr>
      </w:pPr>
      <w:r w:rsidRPr="00F61656">
        <w:rPr>
          <w:rFonts w:cs="Arial"/>
          <w:lang w:eastAsia="es-ES"/>
        </w:rPr>
        <w:t>Aquestes modificacions són obligatòries per a l’empresa contractista.</w:t>
      </w:r>
    </w:p>
    <w:p w14:paraId="16C529D2" w14:textId="77777777" w:rsidR="00FF4D12" w:rsidRPr="00F61656" w:rsidRDefault="00FF4D12" w:rsidP="00F61656">
      <w:pPr>
        <w:spacing w:after="0" w:line="240" w:lineRule="auto"/>
        <w:jc w:val="both"/>
        <w:rPr>
          <w:rFonts w:cs="Arial"/>
          <w:lang w:eastAsia="es-ES"/>
        </w:rPr>
      </w:pPr>
    </w:p>
    <w:p w14:paraId="24E21975" w14:textId="77777777" w:rsidR="00FF4D12" w:rsidRPr="00830A26" w:rsidRDefault="00FF4D12" w:rsidP="00CD68F4">
      <w:pPr>
        <w:spacing w:after="0" w:line="240" w:lineRule="auto"/>
        <w:jc w:val="both"/>
        <w:rPr>
          <w:rFonts w:cs="Arial"/>
          <w:lang w:eastAsia="es-ES"/>
        </w:rPr>
      </w:pPr>
      <w:r w:rsidRPr="00830A26">
        <w:rPr>
          <w:rFonts w:cs="Arial"/>
          <w:lang w:eastAsia="es-ES"/>
        </w:rPr>
        <w:t>En cap cas la modificació del contracte podrà suposar l’establiment de nous preus unitaris no previstos en el contracte.</w:t>
      </w:r>
    </w:p>
    <w:p w14:paraId="10F771E0" w14:textId="77777777" w:rsidR="00800CCC" w:rsidRPr="00830A26" w:rsidRDefault="00800CCC" w:rsidP="00CD68F4">
      <w:pPr>
        <w:spacing w:after="0" w:line="240" w:lineRule="auto"/>
        <w:jc w:val="both"/>
        <w:rPr>
          <w:rFonts w:cs="Arial"/>
          <w:i/>
          <w:lang w:eastAsia="es-ES"/>
        </w:rPr>
      </w:pPr>
    </w:p>
    <w:p w14:paraId="7FD86614" w14:textId="77777777" w:rsidR="00756A9F" w:rsidRPr="00830A26" w:rsidRDefault="00756A9F" w:rsidP="00CD68F4">
      <w:pPr>
        <w:spacing w:after="0" w:line="240" w:lineRule="auto"/>
        <w:jc w:val="both"/>
      </w:pPr>
      <w:r w:rsidRPr="00830A26">
        <w:t>D’acord amb l’establert a la disposició addicional primera de la Llei 5/2017, de mesures, es preveu l’eventual modificació del contracte amb motiu de l’aplicació de mesures d’estabilitat pressupostària que corresponguin fetes per raons d’interès públic.</w:t>
      </w:r>
    </w:p>
    <w:p w14:paraId="2BD106F3" w14:textId="77777777" w:rsidR="00871E4A" w:rsidRPr="00830A26" w:rsidRDefault="00871E4A" w:rsidP="00CD68F4">
      <w:pPr>
        <w:spacing w:after="0" w:line="240" w:lineRule="auto"/>
        <w:jc w:val="both"/>
        <w:rPr>
          <w:rFonts w:cs="Arial"/>
          <w:i/>
          <w:lang w:eastAsia="es-ES"/>
        </w:rPr>
      </w:pPr>
    </w:p>
    <w:p w14:paraId="0D047185" w14:textId="77777777" w:rsidR="00871E4A" w:rsidRPr="00830A26" w:rsidRDefault="00871E4A" w:rsidP="00CD68F4">
      <w:pPr>
        <w:spacing w:after="0" w:line="240" w:lineRule="auto"/>
        <w:jc w:val="both"/>
      </w:pPr>
      <w:r w:rsidRPr="00830A26">
        <w:t>En el cas de contractes de serveis amb pressupost limitat, en què l’empresari s’obliga a prestar una pluralitat de serveis de manera successiva i per pre</w:t>
      </w:r>
      <w:r w:rsidR="00553E7C" w:rsidRPr="00830A26">
        <w:t xml:space="preserve">u </w:t>
      </w:r>
      <w:r w:rsidRPr="00830A26">
        <w:t xml:space="preserve">unitari, sense que el nombre total de serveis inclosos en l’objecte del contracte es defineixi amb exactitud en </w:t>
      </w:r>
      <w:r w:rsidRPr="00830A26">
        <w:lastRenderedPageBreak/>
        <w:t xml:space="preserve">el moment de la formalització, </w:t>
      </w:r>
      <w:r w:rsidR="009502EA" w:rsidRPr="00830A26">
        <w:t>es preveu</w:t>
      </w:r>
      <w:r w:rsidR="00553E7C" w:rsidRPr="00830A26">
        <w:t xml:space="preserve"> </w:t>
      </w:r>
      <w:r w:rsidRPr="00830A26">
        <w:t xml:space="preserve"> com a caus</w:t>
      </w:r>
      <w:r w:rsidR="0033072D" w:rsidRPr="00830A26">
        <w:t>a de modificació del contracte</w:t>
      </w:r>
      <w:r w:rsidR="00553E7C" w:rsidRPr="00830A26">
        <w:t xml:space="preserve"> </w:t>
      </w:r>
      <w:r w:rsidR="00A20228" w:rsidRPr="00830A26">
        <w:t>la circumstància de què</w:t>
      </w:r>
      <w:r w:rsidR="00553E7C" w:rsidRPr="00830A26">
        <w:t>, dins de la seva vigència, les necessitats reals fossin superiors a les estimades inicialment, en els termes que estableix l’article 204 de la LCSP</w:t>
      </w:r>
      <w:r w:rsidR="0033072D" w:rsidRPr="00830A26">
        <w:t>)</w:t>
      </w:r>
    </w:p>
    <w:p w14:paraId="7E83BB9A" w14:textId="77777777" w:rsidR="00C65CCC" w:rsidRPr="00830A26" w:rsidRDefault="00C65CCC" w:rsidP="00F61656">
      <w:pPr>
        <w:spacing w:after="0" w:line="240" w:lineRule="auto"/>
        <w:jc w:val="both"/>
        <w:rPr>
          <w:rFonts w:cs="Arial"/>
          <w:i/>
          <w:lang w:eastAsia="es-ES"/>
        </w:rPr>
      </w:pPr>
    </w:p>
    <w:p w14:paraId="1EC0FD4E" w14:textId="77777777" w:rsidR="008D4024" w:rsidRPr="00830A26" w:rsidRDefault="008D4024" w:rsidP="00F61656">
      <w:pPr>
        <w:spacing w:after="0" w:line="240" w:lineRule="auto"/>
        <w:jc w:val="both"/>
      </w:pPr>
      <w:r w:rsidRPr="00830A26">
        <w:t xml:space="preserve">Si el preu del contracte es determina mitjançant unitats d’execució, no </w:t>
      </w:r>
      <w:r w:rsidR="004B0136" w:rsidRPr="00830A26">
        <w:t>tindrà</w:t>
      </w:r>
      <w:r w:rsidRPr="00830A26">
        <w:t xml:space="preserve"> consideració de modificaci</w:t>
      </w:r>
      <w:r w:rsidR="004B0136" w:rsidRPr="00830A26">
        <w:t>ó contractual, la variació</w:t>
      </w:r>
      <w:r w:rsidRPr="00830A26">
        <w:t xml:space="preserve">  que durant l’execució correcta de la prestació es produeixi exclusivament en el nombre d’unitats realment executades sobre les </w:t>
      </w:r>
      <w:r w:rsidR="00A0639C" w:rsidRPr="00830A26">
        <w:t>previstes en el</w:t>
      </w:r>
      <w:r w:rsidRPr="00830A26">
        <w:t xml:space="preserve"> contracte, les quals es poden recollir en la liquidació, sempre que no representin un increm</w:t>
      </w:r>
      <w:r w:rsidR="00A0639C" w:rsidRPr="00830A26">
        <w:t>ent de la despesa superior al 10</w:t>
      </w:r>
      <w:r w:rsidRPr="00830A26">
        <w:t xml:space="preserve"> </w:t>
      </w:r>
      <w:r w:rsidR="00A0639C" w:rsidRPr="00830A26">
        <w:t>%</w:t>
      </w:r>
      <w:r w:rsidRPr="00830A26">
        <w:t xml:space="preserve"> del preu del contracte</w:t>
      </w:r>
    </w:p>
    <w:p w14:paraId="6CC264A3" w14:textId="77777777" w:rsidR="008D4024" w:rsidRPr="00F61656" w:rsidRDefault="008D4024" w:rsidP="00F61656">
      <w:pPr>
        <w:spacing w:after="0" w:line="240" w:lineRule="auto"/>
        <w:jc w:val="both"/>
        <w:rPr>
          <w:rFonts w:cs="Arial"/>
          <w:b/>
          <w:lang w:eastAsia="es-ES"/>
        </w:rPr>
      </w:pPr>
    </w:p>
    <w:p w14:paraId="789BB01B" w14:textId="77777777" w:rsidR="00103827" w:rsidRPr="00F61656" w:rsidRDefault="00740349" w:rsidP="00F61656">
      <w:pPr>
        <w:spacing w:after="0" w:line="240" w:lineRule="auto"/>
        <w:jc w:val="both"/>
        <w:rPr>
          <w:rFonts w:cs="Arial"/>
          <w:lang w:eastAsia="es-ES"/>
        </w:rPr>
      </w:pPr>
      <w:r>
        <w:rPr>
          <w:rFonts w:cs="Arial"/>
          <w:b/>
          <w:lang w:eastAsia="es-ES"/>
        </w:rPr>
        <w:t>29.</w:t>
      </w:r>
      <w:r w:rsidR="00103827" w:rsidRPr="00F61656">
        <w:rPr>
          <w:rFonts w:cs="Arial"/>
          <w:b/>
          <w:lang w:eastAsia="es-ES"/>
        </w:rPr>
        <w:t xml:space="preserve">3 </w:t>
      </w:r>
      <w:r w:rsidR="00103827" w:rsidRPr="00F61656">
        <w:rPr>
          <w:rFonts w:cs="Arial"/>
          <w:lang w:eastAsia="es-ES"/>
        </w:rPr>
        <w:t xml:space="preserve">Modificacions no previstes </w:t>
      </w:r>
    </w:p>
    <w:p w14:paraId="07BFF56C" w14:textId="77777777" w:rsidR="00103827" w:rsidRPr="00F61656" w:rsidRDefault="00103827" w:rsidP="00F61656">
      <w:pPr>
        <w:spacing w:after="0" w:line="240" w:lineRule="auto"/>
        <w:jc w:val="both"/>
        <w:rPr>
          <w:rFonts w:cs="Arial"/>
          <w:lang w:eastAsia="es-ES"/>
        </w:rPr>
      </w:pPr>
    </w:p>
    <w:p w14:paraId="6A36DC37" w14:textId="77777777" w:rsidR="00DD6FEE" w:rsidRPr="00F61656" w:rsidRDefault="005267ED" w:rsidP="00F61656">
      <w:pPr>
        <w:spacing w:after="0" w:line="240" w:lineRule="auto"/>
        <w:jc w:val="both"/>
        <w:rPr>
          <w:rFonts w:cs="Arial"/>
          <w:lang w:eastAsia="es-ES"/>
        </w:rPr>
      </w:pPr>
      <w:r w:rsidRPr="00F61656">
        <w:rPr>
          <w:rFonts w:cs="Arial"/>
          <w:lang w:eastAsia="es-ES"/>
        </w:rPr>
        <w:t>La modificació del contracte no prevista en aquesta clàusula</w:t>
      </w:r>
      <w:r w:rsidR="00E56FF4" w:rsidRPr="00F61656">
        <w:rPr>
          <w:rFonts w:cs="Arial"/>
          <w:lang w:eastAsia="es-ES"/>
        </w:rPr>
        <w:t xml:space="preserve"> </w:t>
      </w:r>
      <w:r w:rsidRPr="00F61656">
        <w:rPr>
          <w:rFonts w:cs="Arial"/>
          <w:lang w:eastAsia="es-ES"/>
        </w:rPr>
        <w:t xml:space="preserve">només podrà efectuar-se quan </w:t>
      </w:r>
      <w:r w:rsidR="00854013" w:rsidRPr="00F61656">
        <w:rPr>
          <w:rFonts w:cs="Arial"/>
          <w:lang w:eastAsia="es-ES"/>
        </w:rPr>
        <w:t xml:space="preserve">es </w:t>
      </w:r>
      <w:r w:rsidR="00E56FF4" w:rsidRPr="00F61656">
        <w:rPr>
          <w:rFonts w:cs="Arial"/>
          <w:lang w:eastAsia="es-ES"/>
        </w:rPr>
        <w:t>compleixin els requisits i concorrin els supòsits previstos en l’article 205 de la LCSP, de conformitat amb el procediment regulat en l’article 191 de la LCSP i amb les particularitats previstes en l’article 207 de la LCSP.</w:t>
      </w:r>
      <w:r w:rsidR="00DD6FEE" w:rsidRPr="00F61656">
        <w:rPr>
          <w:rFonts w:cs="Arial"/>
          <w:lang w:eastAsia="es-ES"/>
        </w:rPr>
        <w:t xml:space="preserve"> </w:t>
      </w:r>
    </w:p>
    <w:p w14:paraId="55AB1BB8" w14:textId="77777777" w:rsidR="00DD6FEE" w:rsidRPr="00F61656" w:rsidRDefault="00DD6FEE" w:rsidP="00F61656">
      <w:pPr>
        <w:spacing w:after="0" w:line="240" w:lineRule="auto"/>
        <w:jc w:val="both"/>
        <w:rPr>
          <w:rFonts w:cs="Arial"/>
          <w:lang w:eastAsia="es-ES"/>
        </w:rPr>
      </w:pPr>
    </w:p>
    <w:p w14:paraId="205357B5" w14:textId="77777777" w:rsidR="005267ED" w:rsidRPr="00F61656" w:rsidRDefault="00DD6FEE" w:rsidP="00F61656">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w:t>
      </w:r>
      <w:r w:rsidR="001031D6" w:rsidRPr="00F61656">
        <w:rPr>
          <w:rFonts w:cs="Arial"/>
          <w:lang w:eastAsia="es-ES"/>
        </w:rPr>
        <w:t xml:space="preserve"> aquest</w:t>
      </w:r>
      <w:r w:rsidRPr="00F61656">
        <w:rPr>
          <w:rFonts w:cs="Arial"/>
          <w:lang w:eastAsia="es-ES"/>
        </w:rPr>
        <w:t xml:space="preserve"> cas</w:t>
      </w:r>
      <w:r w:rsidR="001031D6" w:rsidRPr="00F61656">
        <w:rPr>
          <w:rFonts w:cs="Arial"/>
          <w:lang w:eastAsia="es-ES"/>
        </w:rPr>
        <w:t xml:space="preserve">, </w:t>
      </w:r>
      <w:r w:rsidRPr="00F61656">
        <w:rPr>
          <w:rFonts w:cs="Arial"/>
          <w:lang w:eastAsia="es-ES"/>
        </w:rPr>
        <w:t>la modificaci</w:t>
      </w:r>
      <w:r w:rsidR="001031D6" w:rsidRPr="00F61656">
        <w:rPr>
          <w:rFonts w:cs="Arial"/>
          <w:lang w:eastAsia="es-ES"/>
        </w:rPr>
        <w:t xml:space="preserve">ó </w:t>
      </w:r>
      <w:r w:rsidRPr="00F61656">
        <w:rPr>
          <w:rFonts w:cs="Arial"/>
          <w:lang w:eastAsia="es-ES"/>
        </w:rPr>
        <w:t xml:space="preserve">s’acordarà per l’òrgan de contractació amb la conformitat prèvia per escrit de l’empresa contractista; en cas contrari, el contracte es resoldrà </w:t>
      </w:r>
      <w:r w:rsidR="001031D6" w:rsidRPr="00F61656">
        <w:rPr>
          <w:rFonts w:cs="Arial"/>
          <w:lang w:eastAsia="es-ES"/>
        </w:rPr>
        <w:t>d’acord amb la causa prevista en l’article 211.1.g) de la LCSP.</w:t>
      </w:r>
    </w:p>
    <w:p w14:paraId="385889E1" w14:textId="77777777" w:rsidR="00DC045D" w:rsidRPr="00F61656" w:rsidRDefault="00DC045D" w:rsidP="00F61656">
      <w:pPr>
        <w:spacing w:after="0" w:line="240" w:lineRule="auto"/>
        <w:jc w:val="both"/>
        <w:rPr>
          <w:rFonts w:cs="Arial"/>
          <w:lang w:eastAsia="es-ES"/>
        </w:rPr>
      </w:pPr>
    </w:p>
    <w:p w14:paraId="37AE4F63" w14:textId="77777777" w:rsidR="00CC7F9E" w:rsidRPr="00F61656" w:rsidRDefault="00740349" w:rsidP="00F61656">
      <w:pPr>
        <w:spacing w:after="0" w:line="240" w:lineRule="auto"/>
        <w:jc w:val="both"/>
        <w:rPr>
          <w:rFonts w:cs="Arial"/>
          <w:lang w:eastAsia="es-ES"/>
        </w:rPr>
      </w:pPr>
      <w:r>
        <w:rPr>
          <w:rFonts w:cs="Arial"/>
          <w:b/>
          <w:lang w:eastAsia="es-ES"/>
        </w:rPr>
        <w:t>29</w:t>
      </w:r>
      <w:r w:rsidR="005F652A" w:rsidRPr="00F61656">
        <w:rPr>
          <w:rFonts w:cs="Arial"/>
          <w:b/>
          <w:lang w:eastAsia="es-ES"/>
        </w:rPr>
        <w:t>.</w:t>
      </w:r>
      <w:r w:rsidR="00CC7F9E" w:rsidRPr="00F61656">
        <w:rPr>
          <w:rFonts w:cs="Arial"/>
          <w:b/>
          <w:lang w:eastAsia="es-ES"/>
        </w:rPr>
        <w:t>4</w:t>
      </w:r>
      <w:r w:rsidR="005F652A" w:rsidRPr="00F61656">
        <w:rPr>
          <w:rFonts w:cs="Arial"/>
          <w:lang w:eastAsia="es-ES"/>
        </w:rPr>
        <w:t xml:space="preserve"> </w:t>
      </w:r>
      <w:r w:rsidR="00F12213" w:rsidRPr="00F61656">
        <w:rPr>
          <w:rFonts w:cs="Arial"/>
          <w:lang w:eastAsia="es-ES"/>
        </w:rPr>
        <w:t>Les modificacions del contracte es formalitzaran de conformitat amb el que estableix l’article 153 de la LCSP</w:t>
      </w:r>
      <w:r w:rsidR="0098532F" w:rsidRPr="00F61656">
        <w:rPr>
          <w:rFonts w:cs="Arial"/>
          <w:lang w:eastAsia="es-ES"/>
        </w:rPr>
        <w:t xml:space="preserve"> i la clàusula dinovena d’aquest plec.</w:t>
      </w:r>
    </w:p>
    <w:p w14:paraId="352849DB" w14:textId="77777777" w:rsidR="0064522D" w:rsidRPr="00F61656" w:rsidRDefault="0064522D" w:rsidP="00F61656">
      <w:pPr>
        <w:spacing w:after="0" w:line="240" w:lineRule="auto"/>
        <w:jc w:val="both"/>
        <w:rPr>
          <w:rFonts w:cs="Arial"/>
          <w:lang w:eastAsia="es-ES"/>
        </w:rPr>
      </w:pPr>
    </w:p>
    <w:p w14:paraId="65A61592" w14:textId="77777777" w:rsidR="0064522D" w:rsidRPr="00F61656" w:rsidRDefault="00740349" w:rsidP="00F61656">
      <w:pPr>
        <w:spacing w:after="0" w:line="240" w:lineRule="auto"/>
        <w:jc w:val="both"/>
        <w:rPr>
          <w:rFonts w:cs="Arial"/>
          <w:lang w:eastAsia="es-ES"/>
        </w:rPr>
      </w:pPr>
      <w:r>
        <w:rPr>
          <w:rFonts w:cs="Arial"/>
          <w:b/>
          <w:lang w:eastAsia="es-ES"/>
        </w:rPr>
        <w:t>29</w:t>
      </w:r>
      <w:r w:rsidR="0064522D" w:rsidRPr="00F61656">
        <w:rPr>
          <w:rFonts w:cs="Arial"/>
          <w:b/>
          <w:lang w:eastAsia="es-ES"/>
        </w:rPr>
        <w:t>.5</w:t>
      </w:r>
      <w:r w:rsidR="00D418EA" w:rsidRPr="00F61656">
        <w:rPr>
          <w:rFonts w:cs="Arial"/>
          <w:lang w:eastAsia="es-ES"/>
        </w:rPr>
        <w:t xml:space="preserve"> </w:t>
      </w:r>
      <w:r w:rsidR="00B8114F" w:rsidRPr="00F61656">
        <w:rPr>
          <w:rFonts w:cs="Arial"/>
          <w:lang w:eastAsia="es-ES"/>
        </w:rPr>
        <w:t>L’</w:t>
      </w:r>
      <w:r w:rsidR="0077078D" w:rsidRPr="00F61656">
        <w:rPr>
          <w:rFonts w:cs="Arial"/>
          <w:lang w:eastAsia="es-ES"/>
        </w:rPr>
        <w:t xml:space="preserve">anunci de modificació del contracte, </w:t>
      </w:r>
      <w:r w:rsidR="00B8114F" w:rsidRPr="00F61656">
        <w:rPr>
          <w:rFonts w:cs="Arial"/>
          <w:lang w:eastAsia="es-ES"/>
        </w:rPr>
        <w:t xml:space="preserve">juntament </w:t>
      </w:r>
      <w:r w:rsidR="0077078D" w:rsidRPr="00F61656">
        <w:rPr>
          <w:rFonts w:cs="Arial"/>
          <w:lang w:eastAsia="es-ES"/>
        </w:rPr>
        <w:t xml:space="preserve">amb </w:t>
      </w:r>
      <w:r w:rsidR="00B8114F" w:rsidRPr="00F61656">
        <w:rPr>
          <w:rFonts w:cs="Arial"/>
          <w:lang w:eastAsia="es-ES"/>
        </w:rPr>
        <w:t>les al·legacions de l’empresa contractista i de tots els informes que, si s’escau, es sol·licitin amb caràcter previ a l’aprovació de la modificació, tant els que aporti l’empresa adjudicatària com els que emeti l’òrgan de contractació</w:t>
      </w:r>
      <w:r w:rsidR="0077078D" w:rsidRPr="00F61656">
        <w:rPr>
          <w:rFonts w:cs="Arial"/>
          <w:lang w:eastAsia="es-ES"/>
        </w:rPr>
        <w:t xml:space="preserve">, es </w:t>
      </w:r>
      <w:r w:rsidR="00D418EA" w:rsidRPr="00F61656">
        <w:rPr>
          <w:rFonts w:cs="Arial"/>
          <w:lang w:eastAsia="es-ES"/>
        </w:rPr>
        <w:t>publicaran en el perfil de contractant</w:t>
      </w:r>
      <w:r w:rsidR="00BB6914" w:rsidRPr="00F61656">
        <w:rPr>
          <w:rFonts w:cs="Arial"/>
          <w:lang w:eastAsia="es-ES"/>
        </w:rPr>
        <w:t xml:space="preserve">. </w:t>
      </w:r>
    </w:p>
    <w:p w14:paraId="2F967907" w14:textId="77777777" w:rsidR="0098532F" w:rsidRDefault="0098532F" w:rsidP="00F61656">
      <w:pPr>
        <w:spacing w:after="0" w:line="240" w:lineRule="auto"/>
        <w:jc w:val="both"/>
        <w:rPr>
          <w:rFonts w:cs="Arial"/>
          <w:lang w:eastAsia="es-ES"/>
        </w:rPr>
      </w:pPr>
    </w:p>
    <w:p w14:paraId="3AADC61A" w14:textId="77777777" w:rsidR="00871E4A" w:rsidRPr="00F61656" w:rsidRDefault="00740349" w:rsidP="00F61656">
      <w:pPr>
        <w:pStyle w:val="Ttol2"/>
        <w:spacing w:before="0" w:after="0"/>
        <w:jc w:val="both"/>
        <w:rPr>
          <w:rFonts w:ascii="Arial" w:hAnsi="Arial" w:cs="Arial"/>
          <w:i w:val="0"/>
          <w:sz w:val="22"/>
          <w:szCs w:val="22"/>
        </w:rPr>
      </w:pPr>
      <w:bookmarkStart w:id="41" w:name="_Toc112832760"/>
      <w:r>
        <w:rPr>
          <w:rFonts w:ascii="Arial" w:hAnsi="Arial" w:cs="Arial"/>
          <w:i w:val="0"/>
          <w:sz w:val="22"/>
          <w:szCs w:val="22"/>
        </w:rPr>
        <w:t>Trent</w:t>
      </w:r>
      <w:r w:rsidR="00DD1556" w:rsidRPr="00F61656">
        <w:rPr>
          <w:rFonts w:ascii="Arial" w:hAnsi="Arial" w:cs="Arial"/>
          <w:i w:val="0"/>
          <w:sz w:val="22"/>
          <w:szCs w:val="22"/>
        </w:rPr>
        <w:t xml:space="preserve">ena. </w:t>
      </w:r>
      <w:r w:rsidR="00871E4A" w:rsidRPr="00F61656">
        <w:rPr>
          <w:rFonts w:ascii="Arial" w:hAnsi="Arial" w:cs="Arial"/>
          <w:i w:val="0"/>
          <w:sz w:val="22"/>
          <w:szCs w:val="22"/>
        </w:rPr>
        <w:t>Suspensió del contracte</w:t>
      </w:r>
      <w:bookmarkEnd w:id="41"/>
      <w:r w:rsidR="00871E4A" w:rsidRPr="00F61656">
        <w:rPr>
          <w:rFonts w:ascii="Arial" w:hAnsi="Arial" w:cs="Arial"/>
          <w:i w:val="0"/>
          <w:sz w:val="22"/>
          <w:szCs w:val="22"/>
        </w:rPr>
        <w:t xml:space="preserve"> </w:t>
      </w:r>
    </w:p>
    <w:p w14:paraId="3795B501" w14:textId="77777777" w:rsidR="00AE3A73" w:rsidRPr="00F61656" w:rsidRDefault="00AE3A73" w:rsidP="00F61656">
      <w:pPr>
        <w:spacing w:after="0" w:line="240" w:lineRule="auto"/>
        <w:jc w:val="both"/>
        <w:rPr>
          <w:rFonts w:cs="Arial"/>
          <w:b/>
          <w:lang w:eastAsia="es-ES"/>
        </w:rPr>
      </w:pPr>
    </w:p>
    <w:p w14:paraId="054DADE0" w14:textId="77777777" w:rsidR="00A625CF" w:rsidRPr="00F61656" w:rsidRDefault="00A625CF" w:rsidP="00F61656">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14:paraId="10141AEF" w14:textId="77777777" w:rsidR="00A625CF" w:rsidRPr="00F61656" w:rsidRDefault="00A625CF" w:rsidP="00F61656">
      <w:pPr>
        <w:spacing w:after="0" w:line="240" w:lineRule="auto"/>
        <w:jc w:val="both"/>
        <w:rPr>
          <w:rFonts w:cs="Arial"/>
          <w:b/>
          <w:lang w:eastAsia="es-ES"/>
        </w:rPr>
      </w:pPr>
    </w:p>
    <w:p w14:paraId="6E59EAE9" w14:textId="7D4F0E5D" w:rsidR="00871E4A" w:rsidRPr="00F61656" w:rsidRDefault="00871E4A" w:rsidP="00F61656">
      <w:pPr>
        <w:spacing w:after="0" w:line="240" w:lineRule="auto"/>
        <w:jc w:val="both"/>
        <w:rPr>
          <w:rFonts w:cs="Arial"/>
          <w:lang w:eastAsia="es-ES"/>
        </w:rPr>
      </w:pPr>
      <w:r w:rsidRPr="00F61656">
        <w:rPr>
          <w:rFonts w:cs="Arial"/>
          <w:lang w:eastAsia="es-ES"/>
        </w:rPr>
        <w:t xml:space="preserve">En </w:t>
      </w:r>
      <w:r w:rsidR="008237C7" w:rsidRPr="00F61656">
        <w:rPr>
          <w:rFonts w:cs="Arial"/>
          <w:lang w:eastAsia="es-ES"/>
        </w:rPr>
        <w:t xml:space="preserve">tot </w:t>
      </w:r>
      <w:r w:rsidRPr="00F61656">
        <w:rPr>
          <w:rFonts w:cs="Arial"/>
          <w:lang w:eastAsia="es-ES"/>
        </w:rPr>
        <w:t>cas</w:t>
      </w:r>
      <w:r w:rsidR="008237C7" w:rsidRPr="00F61656">
        <w:rPr>
          <w:rFonts w:cs="Arial"/>
          <w:lang w:eastAsia="es-ES"/>
        </w:rPr>
        <w:t>,</w:t>
      </w:r>
      <w:r w:rsidRPr="00F61656">
        <w:rPr>
          <w:rFonts w:cs="Arial"/>
          <w:lang w:eastAsia="es-ES"/>
        </w:rPr>
        <w:t xml:space="preserve"> l’Administració ha </w:t>
      </w:r>
      <w:r w:rsidR="00FD06F0" w:rsidRPr="00F61656">
        <w:rPr>
          <w:rFonts w:cs="Arial"/>
          <w:lang w:eastAsia="es-ES"/>
        </w:rPr>
        <w:t>d’estendre</w:t>
      </w:r>
      <w:r w:rsidR="00716D13" w:rsidRPr="00F61656">
        <w:rPr>
          <w:rFonts w:cs="Arial"/>
          <w:lang w:eastAsia="es-ES"/>
        </w:rPr>
        <w:t xml:space="preserve"> </w:t>
      </w:r>
      <w:r w:rsidRPr="00F61656">
        <w:rPr>
          <w:rFonts w:cs="Arial"/>
          <w:lang w:eastAsia="es-ES"/>
        </w:rPr>
        <w:t xml:space="preserve"> l’acta de suspensió corresponent, </w:t>
      </w:r>
      <w:r w:rsidR="00716D13" w:rsidRPr="00F61656">
        <w:rPr>
          <w:rFonts w:cs="Arial"/>
          <w:lang w:eastAsia="es-ES"/>
        </w:rPr>
        <w:t xml:space="preserve">d’ofici o a sol·licitud de l’empresa contractista, </w:t>
      </w:r>
      <w:r w:rsidRPr="00F61656">
        <w:rPr>
          <w:rFonts w:cs="Arial"/>
          <w:lang w:eastAsia="es-ES"/>
        </w:rPr>
        <w:t>de conformitat amb el que disposa l’article 2</w:t>
      </w:r>
      <w:r w:rsidR="00716D13" w:rsidRPr="00F61656">
        <w:rPr>
          <w:rFonts w:cs="Arial"/>
          <w:lang w:eastAsia="es-ES"/>
        </w:rPr>
        <w:t>08</w:t>
      </w:r>
      <w:r w:rsidRPr="00F61656">
        <w:rPr>
          <w:rFonts w:cs="Arial"/>
          <w:lang w:eastAsia="es-ES"/>
        </w:rPr>
        <w:t>.1 de</w:t>
      </w:r>
      <w:r w:rsidR="00716D13" w:rsidRPr="00F61656">
        <w:rPr>
          <w:rFonts w:cs="Arial"/>
          <w:lang w:eastAsia="es-ES"/>
        </w:rPr>
        <w:t xml:space="preserve"> </w:t>
      </w:r>
      <w:r w:rsidRPr="00F61656">
        <w:rPr>
          <w:rFonts w:cs="Arial"/>
          <w:lang w:eastAsia="es-ES"/>
        </w:rPr>
        <w:t>l</w:t>
      </w:r>
      <w:r w:rsidR="00716D13" w:rsidRPr="00F61656">
        <w:rPr>
          <w:rFonts w:cs="Arial"/>
          <w:lang w:eastAsia="es-ES"/>
        </w:rPr>
        <w:t>a</w:t>
      </w:r>
      <w:r w:rsidRPr="00F61656">
        <w:rPr>
          <w:rFonts w:cs="Arial"/>
          <w:lang w:eastAsia="es-ES"/>
        </w:rPr>
        <w:t xml:space="preserve"> LCSP.</w:t>
      </w:r>
    </w:p>
    <w:p w14:paraId="0A95CD4E" w14:textId="77777777" w:rsidR="00871E4A" w:rsidRPr="00F61656" w:rsidRDefault="00871E4A" w:rsidP="00F61656">
      <w:pPr>
        <w:spacing w:after="0" w:line="240" w:lineRule="auto"/>
        <w:jc w:val="both"/>
        <w:rPr>
          <w:rFonts w:cs="Arial"/>
          <w:lang w:eastAsia="es-ES"/>
        </w:rPr>
      </w:pPr>
    </w:p>
    <w:p w14:paraId="2FF1E91A" w14:textId="77777777" w:rsidR="00871E4A" w:rsidRPr="00F61656" w:rsidRDefault="00871E4A" w:rsidP="00F61656">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6E885406" w14:textId="77777777" w:rsidR="00871E4A" w:rsidRPr="00F61656" w:rsidRDefault="00871E4A" w:rsidP="00F61656">
      <w:pPr>
        <w:spacing w:after="0" w:line="240" w:lineRule="auto"/>
        <w:jc w:val="both"/>
        <w:rPr>
          <w:rFonts w:cs="Arial"/>
          <w:lang w:eastAsia="es-ES"/>
        </w:rPr>
      </w:pPr>
    </w:p>
    <w:p w14:paraId="7F0C5240" w14:textId="6C5F89ED" w:rsidR="001E2A26" w:rsidRPr="00F61656" w:rsidRDefault="00871E4A" w:rsidP="00F61656">
      <w:pPr>
        <w:spacing w:after="0" w:line="240" w:lineRule="auto"/>
        <w:jc w:val="both"/>
        <w:rPr>
          <w:rFonts w:cs="Arial"/>
          <w:lang w:eastAsia="es-ES"/>
        </w:rPr>
      </w:pPr>
      <w:r w:rsidRPr="00F61656">
        <w:rPr>
          <w:rFonts w:cs="Arial"/>
          <w:lang w:eastAsia="es-ES"/>
        </w:rPr>
        <w:t xml:space="preserve">L’Administració ha </w:t>
      </w:r>
      <w:r w:rsidR="00FD06F0" w:rsidRPr="00F61656">
        <w:rPr>
          <w:rFonts w:cs="Arial"/>
          <w:lang w:eastAsia="es-ES"/>
        </w:rPr>
        <w:t>d’abonar a</w:t>
      </w:r>
      <w:r w:rsidRPr="00F61656">
        <w:rPr>
          <w:rFonts w:cs="Arial"/>
          <w:lang w:eastAsia="es-ES"/>
        </w:rPr>
        <w:t xml:space="preserve"> l’empresa contractista els danys i perjudicis que efectivament se li causin</w:t>
      </w:r>
      <w:r w:rsidR="00716D13" w:rsidRPr="00F61656">
        <w:rPr>
          <w:rFonts w:cs="Arial"/>
          <w:lang w:eastAsia="es-ES"/>
        </w:rPr>
        <w:t xml:space="preserve"> de conformitat amb el previst en l’article 208.2 de la LCSP.</w:t>
      </w:r>
      <w:r w:rsidR="00ED1192" w:rsidRPr="00F61656">
        <w:rPr>
          <w:rFonts w:cs="Arial"/>
          <w:lang w:eastAsia="es-ES"/>
        </w:rPr>
        <w:t xml:space="preserve"> </w:t>
      </w:r>
      <w:r w:rsidR="003C4CF4" w:rsidRPr="00F61656">
        <w:rPr>
          <w:rFonts w:cs="Arial"/>
          <w:lang w:eastAsia="es-ES"/>
        </w:rPr>
        <w:t>L’abonament dels danys i perjudicis a l’empresa contractista només comprendrà els conceptes que s’indiquen en aquest precepte.</w:t>
      </w:r>
    </w:p>
    <w:p w14:paraId="16BC6CFE" w14:textId="77777777" w:rsidR="00A623D0" w:rsidRDefault="00A623D0" w:rsidP="00F61656">
      <w:pPr>
        <w:spacing w:after="0" w:line="240" w:lineRule="auto"/>
        <w:jc w:val="both"/>
        <w:rPr>
          <w:rFonts w:cs="Arial"/>
          <w:b/>
          <w:lang w:eastAsia="es-ES"/>
        </w:rPr>
      </w:pPr>
    </w:p>
    <w:p w14:paraId="55AE1CF8" w14:textId="77777777" w:rsidR="00D01B0D" w:rsidRPr="00F61656" w:rsidRDefault="00D01B0D" w:rsidP="00F61656">
      <w:pPr>
        <w:spacing w:after="0" w:line="240" w:lineRule="auto"/>
        <w:jc w:val="both"/>
        <w:rPr>
          <w:rFonts w:cs="Arial"/>
          <w:b/>
          <w:lang w:eastAsia="es-ES"/>
        </w:rPr>
      </w:pPr>
    </w:p>
    <w:p w14:paraId="139A47FD" w14:textId="77777777" w:rsidR="00871E4A" w:rsidRPr="00F61656" w:rsidRDefault="00871E4A" w:rsidP="00F61656">
      <w:pPr>
        <w:pStyle w:val="Ttol1"/>
        <w:rPr>
          <w:rFonts w:cs="Arial"/>
          <w:sz w:val="22"/>
          <w:szCs w:val="22"/>
        </w:rPr>
      </w:pPr>
      <w:bookmarkStart w:id="42" w:name="_Toc112832761"/>
      <w:r w:rsidRPr="00F61656">
        <w:rPr>
          <w:rFonts w:cs="Arial"/>
          <w:sz w:val="22"/>
          <w:szCs w:val="22"/>
        </w:rPr>
        <w:t xml:space="preserve">V. DISPOSICIONS RELATIVES A LA </w:t>
      </w:r>
      <w:r w:rsidR="007645D4" w:rsidRPr="00F61656">
        <w:rPr>
          <w:rFonts w:cs="Arial"/>
          <w:sz w:val="22"/>
          <w:szCs w:val="22"/>
        </w:rPr>
        <w:t xml:space="preserve">SUCCESSIÓ, </w:t>
      </w:r>
      <w:r w:rsidRPr="00F61656">
        <w:rPr>
          <w:rFonts w:cs="Arial"/>
          <w:sz w:val="22"/>
          <w:szCs w:val="22"/>
        </w:rPr>
        <w:t>CESSIÓ, LA SUBCONTRACTACIÓ I LA REVISIÓ DE PREUS DEL CONTRACTE</w:t>
      </w:r>
      <w:bookmarkEnd w:id="42"/>
    </w:p>
    <w:p w14:paraId="20C86BFC" w14:textId="77777777" w:rsidR="00244E2B" w:rsidRPr="00F61656" w:rsidRDefault="00244E2B" w:rsidP="00F61656">
      <w:pPr>
        <w:spacing w:after="0" w:line="240" w:lineRule="auto"/>
        <w:jc w:val="both"/>
        <w:rPr>
          <w:rFonts w:cs="Arial"/>
          <w:lang w:eastAsia="es-ES"/>
        </w:rPr>
      </w:pPr>
    </w:p>
    <w:p w14:paraId="43E3696E" w14:textId="55D06091" w:rsidR="00871E4A" w:rsidRPr="00F61656" w:rsidRDefault="00E22FCC" w:rsidP="00F61656">
      <w:pPr>
        <w:pStyle w:val="Ttol2"/>
        <w:spacing w:before="0" w:after="0"/>
        <w:jc w:val="both"/>
        <w:rPr>
          <w:rFonts w:ascii="Arial" w:hAnsi="Arial" w:cs="Arial"/>
          <w:i w:val="0"/>
          <w:sz w:val="22"/>
          <w:szCs w:val="22"/>
        </w:rPr>
      </w:pPr>
      <w:bookmarkStart w:id="43" w:name="_Toc112832762"/>
      <w:r w:rsidRPr="00F61656">
        <w:rPr>
          <w:rFonts w:ascii="Arial" w:hAnsi="Arial" w:cs="Arial"/>
          <w:i w:val="0"/>
          <w:sz w:val="22"/>
          <w:szCs w:val="22"/>
        </w:rPr>
        <w:t>Trenta-</w:t>
      </w:r>
      <w:r w:rsidR="00740349">
        <w:rPr>
          <w:rFonts w:ascii="Arial" w:hAnsi="Arial" w:cs="Arial"/>
          <w:i w:val="0"/>
          <w:sz w:val="22"/>
          <w:szCs w:val="22"/>
        </w:rPr>
        <w:t>un</w:t>
      </w:r>
      <w:r w:rsidR="00E732FA">
        <w:rPr>
          <w:rFonts w:ascii="Arial" w:hAnsi="Arial" w:cs="Arial"/>
          <w:i w:val="0"/>
          <w:sz w:val="22"/>
          <w:szCs w:val="22"/>
        </w:rPr>
        <w:t>e</w:t>
      </w:r>
      <w:r w:rsidRPr="00F61656">
        <w:rPr>
          <w:rFonts w:ascii="Arial" w:hAnsi="Arial" w:cs="Arial"/>
          <w:i w:val="0"/>
          <w:sz w:val="22"/>
          <w:szCs w:val="22"/>
        </w:rPr>
        <w:t>na.</w:t>
      </w:r>
      <w:r w:rsidR="006D021E" w:rsidRPr="00F61656">
        <w:rPr>
          <w:rFonts w:ascii="Arial" w:hAnsi="Arial" w:cs="Arial"/>
          <w:i w:val="0"/>
          <w:sz w:val="22"/>
          <w:szCs w:val="22"/>
        </w:rPr>
        <w:t xml:space="preserve"> </w:t>
      </w:r>
      <w:r w:rsidR="00FD06F0" w:rsidRPr="00F61656">
        <w:rPr>
          <w:rFonts w:ascii="Arial" w:hAnsi="Arial" w:cs="Arial"/>
          <w:i w:val="0"/>
          <w:sz w:val="22"/>
          <w:szCs w:val="22"/>
        </w:rPr>
        <w:t>Successió</w:t>
      </w:r>
      <w:r w:rsidR="006D021E" w:rsidRPr="00F61656">
        <w:rPr>
          <w:rFonts w:ascii="Arial" w:hAnsi="Arial" w:cs="Arial"/>
          <w:i w:val="0"/>
          <w:sz w:val="22"/>
          <w:szCs w:val="22"/>
        </w:rPr>
        <w:t xml:space="preserve"> i</w:t>
      </w:r>
      <w:r w:rsidRPr="00F61656">
        <w:rPr>
          <w:rFonts w:ascii="Arial" w:hAnsi="Arial" w:cs="Arial"/>
          <w:i w:val="0"/>
          <w:sz w:val="22"/>
          <w:szCs w:val="22"/>
        </w:rPr>
        <w:t xml:space="preserve"> </w:t>
      </w:r>
      <w:r w:rsidR="00871E4A" w:rsidRPr="00F61656">
        <w:rPr>
          <w:rFonts w:ascii="Arial" w:hAnsi="Arial" w:cs="Arial"/>
          <w:i w:val="0"/>
          <w:sz w:val="22"/>
          <w:szCs w:val="22"/>
        </w:rPr>
        <w:t>Cessió del contracte</w:t>
      </w:r>
      <w:bookmarkEnd w:id="43"/>
    </w:p>
    <w:p w14:paraId="0650745C" w14:textId="77777777" w:rsidR="008677D7" w:rsidRPr="00F61656" w:rsidRDefault="008677D7" w:rsidP="00F61656">
      <w:pPr>
        <w:spacing w:after="0" w:line="240" w:lineRule="auto"/>
        <w:jc w:val="both"/>
        <w:rPr>
          <w:rFonts w:cs="Arial"/>
          <w:b/>
          <w:lang w:eastAsia="es-ES"/>
        </w:rPr>
      </w:pPr>
    </w:p>
    <w:p w14:paraId="578CA744" w14:textId="77777777" w:rsidR="006D021E" w:rsidRPr="00800CCC" w:rsidRDefault="00E73F2B" w:rsidP="00F61656">
      <w:pPr>
        <w:spacing w:after="0" w:line="240" w:lineRule="auto"/>
        <w:jc w:val="both"/>
        <w:rPr>
          <w:rFonts w:cs="Arial"/>
          <w:lang w:eastAsia="es-ES"/>
        </w:rPr>
      </w:pPr>
      <w:r w:rsidRPr="00800CCC">
        <w:rPr>
          <w:rFonts w:cs="Arial"/>
          <w:b/>
          <w:lang w:eastAsia="es-ES"/>
        </w:rPr>
        <w:t>3</w:t>
      </w:r>
      <w:r w:rsidR="00740349">
        <w:rPr>
          <w:rFonts w:cs="Arial"/>
          <w:b/>
          <w:lang w:eastAsia="es-ES"/>
        </w:rPr>
        <w:t>1</w:t>
      </w:r>
      <w:r w:rsidRPr="00800CCC">
        <w:rPr>
          <w:rFonts w:cs="Arial"/>
          <w:b/>
          <w:lang w:eastAsia="es-ES"/>
        </w:rPr>
        <w:t>.1</w:t>
      </w:r>
      <w:r w:rsidRPr="00800CCC">
        <w:rPr>
          <w:rFonts w:cs="Arial"/>
          <w:lang w:eastAsia="es-ES"/>
        </w:rPr>
        <w:t xml:space="preserve"> Successió en la persona del contractista:</w:t>
      </w:r>
    </w:p>
    <w:p w14:paraId="49F9BE3C" w14:textId="77777777" w:rsidR="00E73F2B" w:rsidRPr="00F61656" w:rsidRDefault="00E73F2B" w:rsidP="00F61656">
      <w:pPr>
        <w:spacing w:after="0" w:line="240" w:lineRule="auto"/>
        <w:jc w:val="both"/>
        <w:rPr>
          <w:rFonts w:cs="Arial"/>
          <w:lang w:eastAsia="es-ES"/>
        </w:rPr>
      </w:pPr>
    </w:p>
    <w:p w14:paraId="0D03D82B" w14:textId="77777777" w:rsidR="008E4F1B" w:rsidRPr="00F61656" w:rsidRDefault="001F1961" w:rsidP="00F61656">
      <w:pPr>
        <w:spacing w:after="0" w:line="240" w:lineRule="auto"/>
        <w:jc w:val="both"/>
        <w:rPr>
          <w:rFonts w:cs="Arial"/>
          <w:lang w:eastAsia="es-ES"/>
        </w:rPr>
      </w:pPr>
      <w:r w:rsidRPr="00F61656">
        <w:rPr>
          <w:rFonts w:cs="Arial"/>
          <w:lang w:eastAsia="es-ES"/>
        </w:rPr>
        <w:t>En el supòsit de fusió d’empreses en què participi la societat contractista, el contracte continua</w:t>
      </w:r>
      <w:r w:rsidR="00C739E2" w:rsidRPr="00F61656">
        <w:rPr>
          <w:rFonts w:cs="Arial"/>
          <w:lang w:eastAsia="es-ES"/>
        </w:rPr>
        <w:t>rà</w:t>
      </w:r>
      <w:r w:rsidRPr="00F61656">
        <w:rPr>
          <w:rFonts w:cs="Arial"/>
          <w:lang w:eastAsia="es-ES"/>
        </w:rPr>
        <w:t xml:space="preserve"> vigent amb l’entitat absorbent o amb la resultant de la fusió, que queda</w:t>
      </w:r>
      <w:r w:rsidR="00C739E2" w:rsidRPr="00F61656">
        <w:rPr>
          <w:rFonts w:cs="Arial"/>
          <w:lang w:eastAsia="es-ES"/>
        </w:rPr>
        <w:t>rà</w:t>
      </w:r>
      <w:r w:rsidRPr="00F61656">
        <w:rPr>
          <w:rFonts w:cs="Arial"/>
          <w:lang w:eastAsia="es-ES"/>
        </w:rPr>
        <w:t xml:space="preserve"> subrogada en tots els drets i obligacions que en dimanen. </w:t>
      </w:r>
    </w:p>
    <w:p w14:paraId="6788B153" w14:textId="77777777" w:rsidR="008E4F1B" w:rsidRPr="00F61656" w:rsidRDefault="008E4F1B" w:rsidP="00F61656">
      <w:pPr>
        <w:spacing w:after="0" w:line="240" w:lineRule="auto"/>
        <w:jc w:val="both"/>
        <w:rPr>
          <w:rFonts w:cs="Arial"/>
          <w:lang w:eastAsia="es-ES"/>
        </w:rPr>
      </w:pPr>
    </w:p>
    <w:p w14:paraId="0207B6D7" w14:textId="77777777" w:rsidR="00792336" w:rsidRPr="00F61656" w:rsidRDefault="00261843" w:rsidP="00F61656">
      <w:pPr>
        <w:spacing w:after="0" w:line="240" w:lineRule="auto"/>
        <w:jc w:val="both"/>
        <w:rPr>
          <w:rFonts w:cs="Arial"/>
          <w:lang w:eastAsia="es-ES"/>
        </w:rPr>
      </w:pPr>
      <w:r w:rsidRPr="00F61656">
        <w:rPr>
          <w:rFonts w:cs="Arial"/>
          <w:lang w:eastAsia="es-ES"/>
        </w:rPr>
        <w:t>En</w:t>
      </w:r>
      <w:r w:rsidR="008E4F1B" w:rsidRPr="00F61656">
        <w:rPr>
          <w:rFonts w:cs="Arial"/>
          <w:lang w:eastAsia="es-ES"/>
        </w:rPr>
        <w:t xml:space="preserve"> supòsits d’escissió, aportació o transmissió d’empreses o branques d’activitat, el contracte</w:t>
      </w:r>
      <w:r w:rsidR="003A10E7" w:rsidRPr="00F61656">
        <w:rPr>
          <w:rFonts w:cs="Arial"/>
          <w:lang w:eastAsia="es-ES"/>
        </w:rPr>
        <w:t xml:space="preserve"> continua</w:t>
      </w:r>
      <w:r w:rsidR="00C739E2" w:rsidRPr="00F61656">
        <w:rPr>
          <w:rFonts w:cs="Arial"/>
          <w:lang w:eastAsia="es-ES"/>
        </w:rPr>
        <w:t>rà</w:t>
      </w:r>
      <w:r w:rsidR="008E4F1B" w:rsidRPr="00F61656">
        <w:rPr>
          <w:rFonts w:cs="Arial"/>
          <w:lang w:eastAsia="es-ES"/>
        </w:rPr>
        <w:t xml:space="preserve"> amb l’entitat a la qual s’atribueixi el contracte, que queda</w:t>
      </w:r>
      <w:r w:rsidR="00C739E2" w:rsidRPr="00F61656">
        <w:rPr>
          <w:rFonts w:cs="Arial"/>
          <w:lang w:eastAsia="es-ES"/>
        </w:rPr>
        <w:t>rà</w:t>
      </w:r>
      <w:r w:rsidR="008E4F1B" w:rsidRPr="00F61656">
        <w:rPr>
          <w:rFonts w:cs="Arial"/>
          <w:lang w:eastAsia="es-ES"/>
        </w:rPr>
        <w:t xml:space="preserve"> subrogada en els drets i les obligacions que en dimanen, sempre que reuneixi les condicions de capacitat, absència de prohibició </w:t>
      </w:r>
      <w:r w:rsidR="006D021E" w:rsidRPr="00F61656">
        <w:rPr>
          <w:rFonts w:cs="Arial"/>
          <w:lang w:eastAsia="es-ES"/>
        </w:rPr>
        <w:t xml:space="preserve">de contractar i la solvència exigida en acordar-se l’adjudicació </w:t>
      </w:r>
      <w:r w:rsidR="008E4F1B" w:rsidRPr="00F61656">
        <w:rPr>
          <w:rFonts w:cs="Arial"/>
          <w:lang w:eastAsia="es-ES"/>
        </w:rPr>
        <w:t xml:space="preserve">del contracte </w:t>
      </w:r>
      <w:r w:rsidR="006D021E" w:rsidRPr="00F61656">
        <w:rPr>
          <w:rFonts w:cs="Arial"/>
          <w:lang w:eastAsia="es-ES"/>
        </w:rPr>
        <w:t xml:space="preserve">o que les societats beneficiàries </w:t>
      </w:r>
      <w:r w:rsidR="00792336" w:rsidRPr="00F61656">
        <w:rPr>
          <w:rFonts w:cs="Arial"/>
          <w:lang w:eastAsia="es-ES"/>
        </w:rPr>
        <w:t>d’aquestes</w:t>
      </w:r>
      <w:r w:rsidR="006D021E" w:rsidRPr="00F61656">
        <w:rPr>
          <w:rFonts w:cs="Arial"/>
          <w:lang w:eastAsia="es-ES"/>
        </w:rPr>
        <w:t xml:space="preserve"> operacions i, en cas de s</w:t>
      </w:r>
      <w:r w:rsidR="008E4F1B" w:rsidRPr="00F61656">
        <w:rPr>
          <w:rFonts w:cs="Arial"/>
          <w:lang w:eastAsia="es-ES"/>
        </w:rPr>
        <w:t>ubsistir, la societat de la qu</w:t>
      </w:r>
      <w:r w:rsidRPr="00F61656">
        <w:rPr>
          <w:rFonts w:cs="Arial"/>
          <w:lang w:eastAsia="es-ES"/>
        </w:rPr>
        <w:t>al</w:t>
      </w:r>
      <w:r w:rsidR="008E4F1B" w:rsidRPr="00F61656">
        <w:rPr>
          <w:rFonts w:cs="Arial"/>
          <w:lang w:eastAsia="es-ES"/>
        </w:rPr>
        <w:t xml:space="preserve"> provingui</w:t>
      </w:r>
      <w:r w:rsidRPr="00F61656">
        <w:rPr>
          <w:rFonts w:cs="Arial"/>
          <w:lang w:eastAsia="es-ES"/>
        </w:rPr>
        <w:t>n</w:t>
      </w:r>
      <w:r w:rsidR="006D021E" w:rsidRPr="00F61656">
        <w:rPr>
          <w:rFonts w:cs="Arial"/>
          <w:lang w:eastAsia="es-ES"/>
        </w:rPr>
        <w:t xml:space="preserve"> el patrimoni, empreses o branques segregades, es responsabilitzin solidàriament de l’execució del contracte. </w:t>
      </w:r>
    </w:p>
    <w:p w14:paraId="7CFE08FA" w14:textId="77777777" w:rsidR="00792336" w:rsidRPr="00F61656" w:rsidRDefault="00792336" w:rsidP="00F61656">
      <w:pPr>
        <w:spacing w:after="0" w:line="240" w:lineRule="auto"/>
        <w:jc w:val="both"/>
        <w:rPr>
          <w:rFonts w:cs="Arial"/>
          <w:lang w:eastAsia="es-ES"/>
        </w:rPr>
      </w:pPr>
    </w:p>
    <w:p w14:paraId="38AB6BD7" w14:textId="77777777" w:rsidR="00792336" w:rsidRPr="00F61656" w:rsidRDefault="00792336" w:rsidP="00F61656">
      <w:pPr>
        <w:spacing w:after="0" w:line="240" w:lineRule="auto"/>
        <w:jc w:val="both"/>
        <w:rPr>
          <w:rFonts w:cs="Arial"/>
          <w:lang w:eastAsia="es-ES"/>
        </w:rPr>
      </w:pPr>
      <w:r w:rsidRPr="00F61656">
        <w:rPr>
          <w:rFonts w:cs="Arial"/>
          <w:lang w:eastAsia="es-ES"/>
        </w:rPr>
        <w:t>L’empresa contractista ha de comunicar a l’</w:t>
      </w:r>
      <w:r w:rsidR="00E506CE" w:rsidRPr="00F61656">
        <w:rPr>
          <w:rFonts w:cs="Arial"/>
          <w:lang w:eastAsia="es-ES"/>
        </w:rPr>
        <w:t xml:space="preserve">òrgan de contractació la circumstància que s’hagi produït. </w:t>
      </w:r>
    </w:p>
    <w:p w14:paraId="2354DBD1" w14:textId="77777777" w:rsidR="00792336" w:rsidRPr="00F61656" w:rsidRDefault="00792336" w:rsidP="00F61656">
      <w:pPr>
        <w:spacing w:after="0" w:line="240" w:lineRule="auto"/>
        <w:jc w:val="both"/>
        <w:rPr>
          <w:rFonts w:cs="Arial"/>
          <w:lang w:eastAsia="es-ES"/>
        </w:rPr>
      </w:pPr>
    </w:p>
    <w:p w14:paraId="0981AA0F" w14:textId="7356F8C4" w:rsidR="00FE72D9" w:rsidRPr="00F61656" w:rsidRDefault="00DC0A93" w:rsidP="00F61656">
      <w:pPr>
        <w:spacing w:after="0" w:line="240" w:lineRule="auto"/>
        <w:jc w:val="both"/>
        <w:rPr>
          <w:rFonts w:cs="Arial"/>
          <w:lang w:eastAsia="es-ES"/>
        </w:rPr>
      </w:pPr>
      <w:r w:rsidRPr="00F61656">
        <w:rPr>
          <w:rFonts w:cs="Arial"/>
          <w:lang w:eastAsia="es-ES"/>
        </w:rPr>
        <w:t>En cas que l’empresa contractista sigui una UTE,</w:t>
      </w:r>
      <w:r w:rsidR="003A10E7" w:rsidRPr="00F61656">
        <w:rPr>
          <w:rFonts w:cs="Arial"/>
        </w:rPr>
        <w:t xml:space="preserve"> </w:t>
      </w:r>
      <w:r w:rsidR="00FE72D9" w:rsidRPr="00F61656">
        <w:rPr>
          <w:rFonts w:cs="Arial"/>
          <w:lang w:eastAsia="es-ES"/>
        </w:rPr>
        <w:t>quan tingui</w:t>
      </w:r>
      <w:r w:rsidR="00FB36DC" w:rsidRPr="00F61656">
        <w:rPr>
          <w:rFonts w:cs="Arial"/>
          <w:lang w:eastAsia="es-ES"/>
        </w:rPr>
        <w:t>n</w:t>
      </w:r>
      <w:r w:rsidR="00FE72D9" w:rsidRPr="00F61656">
        <w:rPr>
          <w:rFonts w:cs="Arial"/>
          <w:lang w:eastAsia="es-ES"/>
        </w:rPr>
        <w:t xml:space="preserve"> lloc respecte d’alguna o algunes empreses integrants de la unió temporal operacions de fusió, escissió o transmissió de branca d’activitat, continuarà l’execució del contracte amb la unió temporal adjudicatària.</w:t>
      </w:r>
      <w:r w:rsidR="00EA37B3" w:rsidRPr="00F61656">
        <w:rPr>
          <w:rFonts w:cs="Arial"/>
          <w:lang w:eastAsia="es-ES"/>
        </w:rPr>
        <w:t xml:space="preserve"> E</w:t>
      </w:r>
      <w:r w:rsidR="00FE72D9" w:rsidRPr="00F61656">
        <w:rPr>
          <w:rFonts w:cs="Arial"/>
          <w:lang w:eastAsia="es-ES"/>
        </w:rPr>
        <w:t xml:space="preserv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r w:rsidR="00FD06F0" w:rsidRPr="00F61656">
        <w:rPr>
          <w:rFonts w:cs="Arial"/>
          <w:lang w:eastAsia="es-ES"/>
        </w:rPr>
        <w:t>exigida</w:t>
      </w:r>
      <w:r w:rsidR="00EA37B3" w:rsidRPr="00F61656">
        <w:rPr>
          <w:rFonts w:cs="Arial"/>
          <w:lang w:eastAsia="es-ES"/>
        </w:rPr>
        <w:t>.</w:t>
      </w:r>
    </w:p>
    <w:p w14:paraId="4E65BFB7" w14:textId="77777777" w:rsidR="00DC0A93" w:rsidRPr="00F61656" w:rsidRDefault="00DC0A93" w:rsidP="00F61656">
      <w:pPr>
        <w:spacing w:after="0" w:line="240" w:lineRule="auto"/>
        <w:jc w:val="both"/>
        <w:rPr>
          <w:rFonts w:cs="Arial"/>
          <w:lang w:eastAsia="es-ES"/>
        </w:rPr>
      </w:pPr>
    </w:p>
    <w:p w14:paraId="3078A726" w14:textId="77777777" w:rsidR="007E731D" w:rsidRPr="00F61656" w:rsidRDefault="00E506CE" w:rsidP="00F61656">
      <w:pPr>
        <w:spacing w:after="0" w:line="240" w:lineRule="auto"/>
        <w:jc w:val="both"/>
        <w:rPr>
          <w:rFonts w:cs="Arial"/>
          <w:lang w:eastAsia="es-ES"/>
        </w:rPr>
      </w:pPr>
      <w:r w:rsidRPr="00F61656">
        <w:rPr>
          <w:rFonts w:cs="Arial"/>
          <w:lang w:eastAsia="es-ES"/>
        </w:rPr>
        <w:t xml:space="preserve">Si el contracte s’atribueix a una entitat diferent, la garantia definitiva es pot renovar o reemplaçar, a criteri de l’entitat atorgant, per una nova garantia que subscrigui la nova entitat, </w:t>
      </w:r>
      <w:r w:rsidR="007E731D" w:rsidRPr="00F61656">
        <w:rPr>
          <w:rFonts w:cs="Arial"/>
          <w:lang w:eastAsia="es-ES"/>
        </w:rPr>
        <w:t xml:space="preserve">atenent al risc que suposi aquesta última entitat. </w:t>
      </w:r>
      <w:r w:rsidR="00E97CBC" w:rsidRPr="00F61656">
        <w:rPr>
          <w:rFonts w:cs="Arial"/>
          <w:lang w:eastAsia="es-ES"/>
        </w:rPr>
        <w:t>En tot cas, l’antiga garantia definitiva conserva la seva vigència fins que estigui constituïda la nova garantia.</w:t>
      </w:r>
    </w:p>
    <w:p w14:paraId="1FB12437" w14:textId="77777777" w:rsidR="00E506CE" w:rsidRPr="00F61656" w:rsidRDefault="00E506CE" w:rsidP="00F61656">
      <w:pPr>
        <w:spacing w:after="0" w:line="240" w:lineRule="auto"/>
        <w:jc w:val="both"/>
        <w:rPr>
          <w:rFonts w:cs="Arial"/>
          <w:lang w:eastAsia="es-ES"/>
        </w:rPr>
      </w:pPr>
    </w:p>
    <w:p w14:paraId="69C7096D" w14:textId="77777777" w:rsidR="006D021E" w:rsidRPr="00F61656" w:rsidRDefault="00792336" w:rsidP="00F61656">
      <w:pPr>
        <w:spacing w:after="0" w:line="240" w:lineRule="auto"/>
        <w:jc w:val="both"/>
        <w:rPr>
          <w:rFonts w:cs="Arial"/>
          <w:lang w:eastAsia="es-ES"/>
        </w:rPr>
      </w:pPr>
      <w:r w:rsidRPr="00F61656">
        <w:rPr>
          <w:rFonts w:cs="Arial"/>
          <w:lang w:eastAsia="es-ES"/>
        </w:rPr>
        <w:t xml:space="preserve">Si la subrogació no es pot produir perquè </w:t>
      </w:r>
      <w:r w:rsidR="006D021E" w:rsidRPr="00F61656">
        <w:rPr>
          <w:rFonts w:cs="Arial"/>
          <w:lang w:eastAsia="es-ES"/>
        </w:rPr>
        <w:t xml:space="preserve">l’entitat a la qual </w:t>
      </w:r>
      <w:r w:rsidR="00261843" w:rsidRPr="00F61656">
        <w:rPr>
          <w:rFonts w:cs="Arial"/>
          <w:lang w:eastAsia="es-ES"/>
        </w:rPr>
        <w:t>s’hauria d’atribuir</w:t>
      </w:r>
      <w:r w:rsidR="006D021E" w:rsidRPr="00F61656">
        <w:rPr>
          <w:rFonts w:cs="Arial"/>
          <w:lang w:eastAsia="es-ES"/>
        </w:rPr>
        <w:t xml:space="preserve"> el contracte no reuneix les condicions de solvència necessàries, el contracte</w:t>
      </w:r>
      <w:r w:rsidRPr="00F61656">
        <w:rPr>
          <w:rFonts w:cs="Arial"/>
          <w:lang w:eastAsia="es-ES"/>
        </w:rPr>
        <w:t xml:space="preserve"> es resoldrà</w:t>
      </w:r>
      <w:r w:rsidR="006D021E" w:rsidRPr="00F61656">
        <w:rPr>
          <w:rFonts w:cs="Arial"/>
          <w:lang w:eastAsia="es-ES"/>
        </w:rPr>
        <w:t>,</w:t>
      </w:r>
      <w:r w:rsidRPr="00F61656">
        <w:rPr>
          <w:rFonts w:cs="Arial"/>
          <w:lang w:eastAsia="es-ES"/>
        </w:rPr>
        <w:t xml:space="preserve"> co</w:t>
      </w:r>
      <w:r w:rsidR="00261843" w:rsidRPr="00F61656">
        <w:rPr>
          <w:rFonts w:cs="Arial"/>
          <w:lang w:eastAsia="es-ES"/>
        </w:rPr>
        <w:t>nsiderant-se a tots els efectes</w:t>
      </w:r>
      <w:r w:rsidRPr="00F61656">
        <w:rPr>
          <w:rFonts w:cs="Arial"/>
          <w:lang w:eastAsia="es-ES"/>
        </w:rPr>
        <w:t xml:space="preserve"> </w:t>
      </w:r>
      <w:r w:rsidR="006D021E" w:rsidRPr="00F61656">
        <w:rPr>
          <w:rFonts w:cs="Arial"/>
          <w:lang w:eastAsia="es-ES"/>
        </w:rPr>
        <w:t xml:space="preserve">com un supòsit de resolució per culpa de </w:t>
      </w:r>
      <w:r w:rsidRPr="00F61656">
        <w:rPr>
          <w:rFonts w:cs="Arial"/>
          <w:lang w:eastAsia="es-ES"/>
        </w:rPr>
        <w:t xml:space="preserve">l’empresa </w:t>
      </w:r>
      <w:r w:rsidR="0009246B" w:rsidRPr="00F61656">
        <w:rPr>
          <w:rFonts w:cs="Arial"/>
          <w:lang w:eastAsia="es-ES"/>
        </w:rPr>
        <w:t>contractista</w:t>
      </w:r>
      <w:r w:rsidRPr="00F61656">
        <w:rPr>
          <w:rFonts w:cs="Arial"/>
          <w:lang w:eastAsia="es-ES"/>
        </w:rPr>
        <w:t>.</w:t>
      </w:r>
    </w:p>
    <w:p w14:paraId="13C18453" w14:textId="77777777" w:rsidR="00D01B0D" w:rsidRDefault="00D01B0D" w:rsidP="00F61656">
      <w:pPr>
        <w:spacing w:after="0" w:line="240" w:lineRule="auto"/>
        <w:jc w:val="both"/>
        <w:rPr>
          <w:rFonts w:cs="Arial"/>
          <w:lang w:eastAsia="es-ES"/>
        </w:rPr>
      </w:pPr>
    </w:p>
    <w:p w14:paraId="01FE22F2" w14:textId="77777777" w:rsidR="008A06AA" w:rsidRPr="00F61656" w:rsidRDefault="008A06AA" w:rsidP="00F61656">
      <w:pPr>
        <w:spacing w:after="0" w:line="240" w:lineRule="auto"/>
        <w:jc w:val="both"/>
        <w:rPr>
          <w:rFonts w:cs="Arial"/>
          <w:lang w:eastAsia="es-ES"/>
        </w:rPr>
      </w:pPr>
    </w:p>
    <w:p w14:paraId="0D8F59A3" w14:textId="77777777" w:rsidR="00967B1D" w:rsidRPr="00800CCC" w:rsidRDefault="00967B1D" w:rsidP="00F61656">
      <w:pPr>
        <w:spacing w:after="0" w:line="240" w:lineRule="auto"/>
        <w:jc w:val="both"/>
        <w:rPr>
          <w:rFonts w:cs="Arial"/>
          <w:lang w:eastAsia="es-ES"/>
        </w:rPr>
      </w:pPr>
      <w:r w:rsidRPr="00800CCC">
        <w:rPr>
          <w:rFonts w:cs="Arial"/>
          <w:b/>
          <w:lang w:eastAsia="es-ES"/>
        </w:rPr>
        <w:t>3</w:t>
      </w:r>
      <w:r w:rsidR="00740349">
        <w:rPr>
          <w:rFonts w:cs="Arial"/>
          <w:b/>
          <w:lang w:eastAsia="es-ES"/>
        </w:rPr>
        <w:t>1</w:t>
      </w:r>
      <w:r w:rsidRPr="00800CCC">
        <w:rPr>
          <w:rFonts w:cs="Arial"/>
          <w:b/>
          <w:lang w:eastAsia="es-ES"/>
        </w:rPr>
        <w:t>.2</w:t>
      </w:r>
      <w:r w:rsidRPr="00800CCC">
        <w:rPr>
          <w:rFonts w:cs="Arial"/>
          <w:lang w:eastAsia="es-ES"/>
        </w:rPr>
        <w:t xml:space="preserve"> Cessió del contracte:</w:t>
      </w:r>
      <w:r w:rsidRPr="00800CCC">
        <w:rPr>
          <w:rFonts w:cs="Arial"/>
          <w:b/>
          <w:lang w:eastAsia="es-ES"/>
        </w:rPr>
        <w:t xml:space="preserve"> </w:t>
      </w:r>
    </w:p>
    <w:p w14:paraId="4F6E6CC7" w14:textId="77777777" w:rsidR="00B7630C" w:rsidRPr="00F61656" w:rsidRDefault="00B7630C" w:rsidP="00F61656">
      <w:pPr>
        <w:spacing w:after="0" w:line="240" w:lineRule="auto"/>
        <w:jc w:val="both"/>
        <w:rPr>
          <w:rFonts w:cs="Arial"/>
          <w:lang w:eastAsia="es-ES"/>
        </w:rPr>
      </w:pPr>
    </w:p>
    <w:p w14:paraId="5A4FDF5D" w14:textId="77777777" w:rsidR="00F74138" w:rsidRPr="00F61656" w:rsidRDefault="00871E4A" w:rsidP="00F61656">
      <w:pPr>
        <w:spacing w:after="0" w:line="240" w:lineRule="auto"/>
        <w:jc w:val="both"/>
        <w:rPr>
          <w:rFonts w:cs="Arial"/>
          <w:lang w:eastAsia="es-ES"/>
        </w:rPr>
      </w:pPr>
      <w:r w:rsidRPr="00F61656">
        <w:rPr>
          <w:rFonts w:cs="Arial"/>
          <w:lang w:eastAsia="es-ES"/>
        </w:rPr>
        <w:t xml:space="preserve">Els drets i </w:t>
      </w:r>
      <w:r w:rsidR="00710424" w:rsidRPr="00F61656">
        <w:rPr>
          <w:rFonts w:cs="Arial"/>
          <w:lang w:eastAsia="es-ES"/>
        </w:rPr>
        <w:t xml:space="preserve">les </w:t>
      </w:r>
      <w:r w:rsidRPr="00F61656">
        <w:rPr>
          <w:rFonts w:cs="Arial"/>
          <w:lang w:eastAsia="es-ES"/>
        </w:rPr>
        <w:t>obligacions</w:t>
      </w:r>
      <w:r w:rsidR="00B7630C" w:rsidRPr="00F61656">
        <w:rPr>
          <w:rFonts w:cs="Arial"/>
          <w:lang w:eastAsia="es-ES"/>
        </w:rPr>
        <w:t xml:space="preserve"> que dimanen</w:t>
      </w:r>
      <w:r w:rsidRPr="00F61656">
        <w:rPr>
          <w:rFonts w:cs="Arial"/>
          <w:lang w:eastAsia="es-ES"/>
        </w:rPr>
        <w:t xml:space="preserve"> </w:t>
      </w:r>
      <w:r w:rsidR="00B7630C" w:rsidRPr="00F61656">
        <w:rPr>
          <w:rFonts w:cs="Arial"/>
          <w:lang w:eastAsia="es-ES"/>
        </w:rPr>
        <w:t>d’</w:t>
      </w:r>
      <w:r w:rsidRPr="00F61656">
        <w:rPr>
          <w:rFonts w:cs="Arial"/>
          <w:lang w:eastAsia="es-ES"/>
        </w:rPr>
        <w:t xml:space="preserve">aquest contracte </w:t>
      </w:r>
      <w:r w:rsidR="00710424" w:rsidRPr="00F61656">
        <w:rPr>
          <w:rFonts w:cs="Arial"/>
          <w:lang w:eastAsia="es-ES"/>
        </w:rPr>
        <w:t xml:space="preserve">es </w:t>
      </w:r>
      <w:r w:rsidRPr="00F61656">
        <w:rPr>
          <w:rFonts w:cs="Arial"/>
          <w:lang w:eastAsia="es-ES"/>
        </w:rPr>
        <w:t>podran cedi</w:t>
      </w:r>
      <w:r w:rsidR="00710424" w:rsidRPr="00F61656">
        <w:rPr>
          <w:rFonts w:cs="Arial"/>
          <w:lang w:eastAsia="es-ES"/>
        </w:rPr>
        <w:t>r</w:t>
      </w:r>
      <w:r w:rsidRPr="00F61656">
        <w:rPr>
          <w:rFonts w:cs="Arial"/>
          <w:lang w:eastAsia="es-ES"/>
        </w:rPr>
        <w:t xml:space="preserve"> per l’empresa contractista a una tercera persona, sempre que les qualitats tècniques o personals de qui cedeix no hagin estat raó determinant de l’adjudicació del contracte </w:t>
      </w:r>
      <w:r w:rsidR="007F198D" w:rsidRPr="00F61656">
        <w:rPr>
          <w:rFonts w:cs="Arial"/>
          <w:lang w:eastAsia="es-ES"/>
        </w:rPr>
        <w:t xml:space="preserve">ni que </w:t>
      </w:r>
      <w:r w:rsidRPr="00F61656">
        <w:rPr>
          <w:rFonts w:cs="Arial"/>
          <w:lang w:eastAsia="es-ES"/>
        </w:rPr>
        <w:t xml:space="preserve">de la cessió no </w:t>
      </w:r>
      <w:r w:rsidR="00F74138" w:rsidRPr="00F61656">
        <w:rPr>
          <w:rFonts w:cs="Arial"/>
          <w:lang w:eastAsia="es-ES"/>
        </w:rPr>
        <w:t xml:space="preserve">en </w:t>
      </w:r>
      <w:r w:rsidRPr="00F61656">
        <w:rPr>
          <w:rFonts w:cs="Arial"/>
          <w:lang w:eastAsia="es-ES"/>
        </w:rPr>
        <w:t>resulti una restricció efectiva de la competència en el mercat</w:t>
      </w:r>
      <w:r w:rsidR="007F198D" w:rsidRPr="00F61656">
        <w:rPr>
          <w:rFonts w:cs="Arial"/>
          <w:lang w:eastAsia="es-ES"/>
        </w:rPr>
        <w:t>,</w:t>
      </w:r>
      <w:r w:rsidR="00F74138" w:rsidRPr="00F61656">
        <w:rPr>
          <w:rFonts w:cs="Arial"/>
          <w:lang w:eastAsia="es-ES"/>
        </w:rPr>
        <w:t xml:space="preserve"> quan es compleixin els requisits següents: </w:t>
      </w:r>
    </w:p>
    <w:p w14:paraId="4538E128" w14:textId="77777777" w:rsidR="00F74138" w:rsidRPr="00F61656" w:rsidRDefault="00F74138" w:rsidP="00F61656">
      <w:pPr>
        <w:spacing w:after="0" w:line="240" w:lineRule="auto"/>
        <w:jc w:val="both"/>
        <w:rPr>
          <w:rFonts w:cs="Arial"/>
          <w:lang w:eastAsia="es-ES"/>
        </w:rPr>
      </w:pPr>
    </w:p>
    <w:p w14:paraId="3222845D" w14:textId="77777777" w:rsidR="001D37F0" w:rsidRPr="00F61656" w:rsidRDefault="001D37F0" w:rsidP="00F61656">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w:t>
      </w:r>
      <w:r w:rsidR="007326F6" w:rsidRPr="00F61656">
        <w:rPr>
          <w:rFonts w:cs="Arial"/>
        </w:rPr>
        <w:t>ent</w:t>
      </w:r>
      <w:r w:rsidR="009B4F68" w:rsidRPr="00F61656">
        <w:rPr>
          <w:rFonts w:cs="Arial"/>
        </w:rPr>
        <w:t>endrà</w:t>
      </w:r>
      <w:r w:rsidR="007326F6" w:rsidRPr="00F61656">
        <w:rPr>
          <w:rFonts w:cs="Arial"/>
        </w:rPr>
        <w:t xml:space="preserve"> </w:t>
      </w:r>
      <w:r w:rsidRPr="00F61656">
        <w:rPr>
          <w:rFonts w:cs="Arial"/>
        </w:rPr>
        <w:t xml:space="preserve">atorgada per silenci administratiu. </w:t>
      </w:r>
    </w:p>
    <w:p w14:paraId="713CAC8A" w14:textId="77777777" w:rsidR="0036790D" w:rsidRPr="00F61656" w:rsidRDefault="0036790D" w:rsidP="00F61656">
      <w:pPr>
        <w:spacing w:after="0" w:line="240" w:lineRule="auto"/>
        <w:jc w:val="both"/>
        <w:rPr>
          <w:rFonts w:cs="Arial"/>
        </w:rPr>
      </w:pPr>
    </w:p>
    <w:p w14:paraId="3FB41249" w14:textId="77777777" w:rsidR="001D37F0" w:rsidRDefault="00856402" w:rsidP="00F61656">
      <w:pPr>
        <w:spacing w:after="0" w:line="240" w:lineRule="auto"/>
        <w:jc w:val="both"/>
        <w:rPr>
          <w:rFonts w:cs="Arial"/>
          <w:lang w:eastAsia="es-ES"/>
        </w:rPr>
      </w:pPr>
      <w:r w:rsidRPr="00F61656">
        <w:rPr>
          <w:rFonts w:cs="Arial"/>
          <w:lang w:eastAsia="es-ES"/>
        </w:rPr>
        <w:t xml:space="preserve">b) </w:t>
      </w:r>
      <w:r w:rsidR="005343C4" w:rsidRPr="00F61656">
        <w:rPr>
          <w:rFonts w:cs="Arial"/>
          <w:lang w:eastAsia="es-ES"/>
        </w:rPr>
        <w:t>L’empresa</w:t>
      </w:r>
      <w:r w:rsidR="001D37F0" w:rsidRPr="00F61656">
        <w:rPr>
          <w:rFonts w:cs="Arial"/>
          <w:lang w:eastAsia="es-ES"/>
        </w:rPr>
        <w:t xml:space="preserve"> cedent tingui executat almenys un 20 pe</w:t>
      </w:r>
      <w:r w:rsidR="00445899" w:rsidRPr="00F61656">
        <w:rPr>
          <w:rFonts w:cs="Arial"/>
          <w:lang w:eastAsia="es-ES"/>
        </w:rPr>
        <w:t>r 100 de l’import del contracte</w:t>
      </w:r>
      <w:r w:rsidR="007D312D" w:rsidRPr="00F61656">
        <w:rPr>
          <w:rFonts w:cs="Arial"/>
          <w:lang w:eastAsia="es-ES"/>
        </w:rPr>
        <w:t xml:space="preserve">. </w:t>
      </w:r>
      <w:r w:rsidR="00445899" w:rsidRPr="00F61656">
        <w:rPr>
          <w:rFonts w:cs="Arial"/>
          <w:lang w:eastAsia="es-ES"/>
        </w:rPr>
        <w:t>A</w:t>
      </w:r>
      <w:r w:rsidR="001D37F0" w:rsidRPr="00F61656">
        <w:rPr>
          <w:rFonts w:cs="Arial"/>
          <w:lang w:eastAsia="es-ES"/>
        </w:rPr>
        <w:t xml:space="preserve">quest requisit </w:t>
      </w:r>
      <w:r w:rsidR="00445899" w:rsidRPr="00F61656">
        <w:rPr>
          <w:rFonts w:cs="Arial"/>
          <w:lang w:eastAsia="es-ES"/>
        </w:rPr>
        <w:t xml:space="preserve">no s’exigeix </w:t>
      </w:r>
      <w:r w:rsidR="001D37F0" w:rsidRPr="00F61656">
        <w:rPr>
          <w:rFonts w:cs="Arial"/>
          <w:lang w:eastAsia="es-ES"/>
        </w:rPr>
        <w:t xml:space="preserve">si la cessió es produeix trobant-se </w:t>
      </w:r>
      <w:r w:rsidR="007D312D" w:rsidRPr="00F61656">
        <w:rPr>
          <w:rFonts w:cs="Arial"/>
          <w:lang w:eastAsia="es-ES"/>
        </w:rPr>
        <w:t>l’empresa contractista</w:t>
      </w:r>
      <w:r w:rsidR="001D37F0" w:rsidRPr="00F61656">
        <w:rPr>
          <w:rFonts w:cs="Arial"/>
          <w:lang w:eastAsia="es-ES"/>
        </w:rPr>
        <w:t xml:space="preserve"> en concurs encara que s’hagi obert la fase de liquidació, o ha posat en coneixement del jutjat competent per a la declaració del concurs que ha iniciat negociacions per arribar a un acord de </w:t>
      </w:r>
      <w:proofErr w:type="spellStart"/>
      <w:r w:rsidR="001D37F0" w:rsidRPr="00F61656">
        <w:rPr>
          <w:rFonts w:cs="Arial"/>
          <w:lang w:eastAsia="es-ES"/>
        </w:rPr>
        <w:t>refinançament</w:t>
      </w:r>
      <w:proofErr w:type="spellEnd"/>
      <w:r w:rsidR="001D37F0" w:rsidRPr="00F61656">
        <w:rPr>
          <w:rFonts w:cs="Arial"/>
          <w:lang w:eastAsia="es-ES"/>
        </w:rPr>
        <w:t>, o per obtenir adhesions a una proposta anticipada de conveni, en els termes que preveu la legislació concursal.</w:t>
      </w:r>
    </w:p>
    <w:p w14:paraId="7A2E4093" w14:textId="77777777" w:rsidR="00830A26" w:rsidRPr="00F61656" w:rsidRDefault="00830A26" w:rsidP="00F61656">
      <w:pPr>
        <w:spacing w:after="0" w:line="240" w:lineRule="auto"/>
        <w:jc w:val="both"/>
        <w:rPr>
          <w:rFonts w:cs="Arial"/>
          <w:lang w:eastAsia="es-ES"/>
        </w:rPr>
      </w:pPr>
    </w:p>
    <w:p w14:paraId="5B70413C" w14:textId="77777777" w:rsidR="001D37F0" w:rsidRPr="00F61656" w:rsidRDefault="001D37F0" w:rsidP="00F61656">
      <w:pPr>
        <w:spacing w:after="0" w:line="240" w:lineRule="auto"/>
        <w:jc w:val="both"/>
        <w:rPr>
          <w:rFonts w:cs="Arial"/>
        </w:rPr>
      </w:pPr>
      <w:r w:rsidRPr="00F61656">
        <w:rPr>
          <w:rFonts w:cs="Arial"/>
          <w:lang w:eastAsia="es-ES"/>
        </w:rPr>
        <w:t>c)</w:t>
      </w:r>
      <w:r w:rsidRPr="00F61656">
        <w:rPr>
          <w:rFonts w:cs="Arial"/>
        </w:rPr>
        <w:t xml:space="preserve"> </w:t>
      </w:r>
      <w:r w:rsidR="005343C4" w:rsidRPr="00F61656">
        <w:rPr>
          <w:rFonts w:cs="Arial"/>
        </w:rPr>
        <w:t>L’empresa cessionà</w:t>
      </w:r>
      <w:r w:rsidRPr="00F61656">
        <w:rPr>
          <w:rFonts w:cs="Arial"/>
        </w:rPr>
        <w:t>ri</w:t>
      </w:r>
      <w:r w:rsidR="005343C4" w:rsidRPr="00F61656">
        <w:rPr>
          <w:rFonts w:cs="Arial"/>
        </w:rPr>
        <w:t>a</w:t>
      </w:r>
      <w:r w:rsidRPr="00F61656">
        <w:rPr>
          <w:rFonts w:cs="Arial"/>
        </w:rPr>
        <w:t xml:space="preserve"> tingui capacitat per c</w:t>
      </w:r>
      <w:r w:rsidR="005343C4" w:rsidRPr="00F61656">
        <w:rPr>
          <w:rFonts w:cs="Arial"/>
        </w:rPr>
        <w:t xml:space="preserve">ontractar amb l’Administració, </w:t>
      </w:r>
      <w:r w:rsidRPr="00F61656">
        <w:rPr>
          <w:rFonts w:cs="Arial"/>
        </w:rPr>
        <w:t xml:space="preserve">la solvència exigible en funció de la fase d’execució del contracte, </w:t>
      </w:r>
      <w:r w:rsidR="005343C4" w:rsidRPr="00F61656">
        <w:rPr>
          <w:rFonts w:cs="Arial"/>
        </w:rPr>
        <w:t xml:space="preserve">i no estigui incursa </w:t>
      </w:r>
      <w:r w:rsidRPr="00F61656">
        <w:rPr>
          <w:rFonts w:cs="Arial"/>
        </w:rPr>
        <w:t>en una causa de prohibició de contractar.</w:t>
      </w:r>
    </w:p>
    <w:p w14:paraId="7C83821F" w14:textId="77777777" w:rsidR="0036790D" w:rsidRPr="00F61656" w:rsidRDefault="0036790D" w:rsidP="00F61656">
      <w:pPr>
        <w:spacing w:after="0" w:line="240" w:lineRule="auto"/>
        <w:jc w:val="both"/>
        <w:rPr>
          <w:rFonts w:cs="Arial"/>
        </w:rPr>
      </w:pPr>
    </w:p>
    <w:p w14:paraId="5C23CB9B" w14:textId="77777777" w:rsidR="00F74138" w:rsidRPr="00F61656" w:rsidRDefault="00E56870" w:rsidP="00F61656">
      <w:pPr>
        <w:spacing w:after="0" w:line="240" w:lineRule="auto"/>
        <w:jc w:val="both"/>
        <w:rPr>
          <w:rFonts w:cs="Arial"/>
          <w:lang w:eastAsia="es-ES"/>
        </w:rPr>
      </w:pPr>
      <w:r w:rsidRPr="00F61656">
        <w:rPr>
          <w:rFonts w:cs="Arial"/>
          <w:lang w:eastAsia="es-ES"/>
        </w:rPr>
        <w:t xml:space="preserve">d) La </w:t>
      </w:r>
      <w:r w:rsidR="001D37F0" w:rsidRPr="00F61656">
        <w:rPr>
          <w:rFonts w:cs="Arial"/>
          <w:lang w:eastAsia="es-ES"/>
        </w:rPr>
        <w:t>cessió es formalitzi, entre l’</w:t>
      </w:r>
      <w:r w:rsidRPr="00F61656">
        <w:rPr>
          <w:rFonts w:cs="Arial"/>
          <w:lang w:eastAsia="es-ES"/>
        </w:rPr>
        <w:t>empresa adjudicatà</w:t>
      </w:r>
      <w:r w:rsidR="001D37F0" w:rsidRPr="00F61656">
        <w:rPr>
          <w:rFonts w:cs="Arial"/>
          <w:lang w:eastAsia="es-ES"/>
        </w:rPr>
        <w:t>ri</w:t>
      </w:r>
      <w:r w:rsidRPr="00F61656">
        <w:rPr>
          <w:rFonts w:cs="Arial"/>
          <w:lang w:eastAsia="es-ES"/>
        </w:rPr>
        <w:t xml:space="preserve">a i </w:t>
      </w:r>
      <w:r w:rsidR="00BF7690" w:rsidRPr="00F61656">
        <w:rPr>
          <w:rFonts w:cs="Arial"/>
          <w:lang w:eastAsia="es-ES"/>
        </w:rPr>
        <w:t>l’empresa cedent</w:t>
      </w:r>
      <w:r w:rsidRPr="00F61656">
        <w:rPr>
          <w:rFonts w:cs="Arial"/>
          <w:lang w:eastAsia="es-ES"/>
        </w:rPr>
        <w:t xml:space="preserve">, </w:t>
      </w:r>
      <w:r w:rsidR="001D37F0" w:rsidRPr="00F61656">
        <w:rPr>
          <w:rFonts w:cs="Arial"/>
          <w:lang w:eastAsia="es-ES"/>
        </w:rPr>
        <w:t>en escriptura pública.</w:t>
      </w:r>
    </w:p>
    <w:p w14:paraId="6446EC52" w14:textId="77777777" w:rsidR="00F74138" w:rsidRPr="00F61656" w:rsidRDefault="00F74138" w:rsidP="00F61656">
      <w:pPr>
        <w:spacing w:after="0" w:line="240" w:lineRule="auto"/>
        <w:jc w:val="both"/>
        <w:rPr>
          <w:rFonts w:cs="Arial"/>
          <w:lang w:eastAsia="es-ES"/>
        </w:rPr>
      </w:pPr>
    </w:p>
    <w:p w14:paraId="0FE4FF07" w14:textId="77777777" w:rsidR="00871E4A" w:rsidRPr="00F61656" w:rsidRDefault="00871E4A" w:rsidP="00F61656">
      <w:pPr>
        <w:spacing w:after="0" w:line="240" w:lineRule="auto"/>
        <w:jc w:val="both"/>
        <w:rPr>
          <w:rFonts w:cs="Arial"/>
          <w:lang w:eastAsia="es-ES"/>
        </w:rPr>
      </w:pPr>
      <w:r w:rsidRPr="00F61656">
        <w:rPr>
          <w:rFonts w:cs="Arial"/>
          <w:lang w:eastAsia="es-ES"/>
        </w:rPr>
        <w:t xml:space="preserve">No es </w:t>
      </w:r>
      <w:r w:rsidR="003936C6" w:rsidRPr="00F61656">
        <w:rPr>
          <w:rFonts w:cs="Arial"/>
          <w:lang w:eastAsia="es-ES"/>
        </w:rPr>
        <w:t xml:space="preserve">podrà </w:t>
      </w:r>
      <w:r w:rsidRPr="00F61656">
        <w:rPr>
          <w:rFonts w:cs="Arial"/>
          <w:lang w:eastAsia="es-ES"/>
        </w:rPr>
        <w:t>autoritzar la cessió a una tercera persona quan la cessió suposi una alteració substancial de les característiques de l’empresa contractista si aquestes constitueixen un element essencial del contracte.</w:t>
      </w:r>
    </w:p>
    <w:p w14:paraId="5F185EF9" w14:textId="77777777" w:rsidR="00B7630C" w:rsidRPr="00F61656" w:rsidRDefault="00B7630C" w:rsidP="00F61656">
      <w:pPr>
        <w:spacing w:after="0" w:line="240" w:lineRule="auto"/>
        <w:jc w:val="both"/>
        <w:rPr>
          <w:rFonts w:cs="Arial"/>
          <w:i/>
          <w:lang w:eastAsia="es-ES"/>
        </w:rPr>
      </w:pPr>
    </w:p>
    <w:p w14:paraId="45004F79" w14:textId="77777777" w:rsidR="00990415" w:rsidRDefault="008B078B" w:rsidP="00F61656">
      <w:pPr>
        <w:spacing w:after="0" w:line="240" w:lineRule="auto"/>
        <w:jc w:val="both"/>
        <w:rPr>
          <w:rFonts w:cs="Arial"/>
          <w:lang w:eastAsia="es-ES"/>
        </w:rPr>
      </w:pPr>
      <w:r w:rsidRPr="00F61656">
        <w:rPr>
          <w:rFonts w:cs="Arial"/>
          <w:lang w:eastAsia="es-ES"/>
        </w:rPr>
        <w:t>L’empresa cessionària queda</w:t>
      </w:r>
      <w:r w:rsidR="000E750A" w:rsidRPr="00F61656">
        <w:rPr>
          <w:rFonts w:cs="Arial"/>
          <w:lang w:eastAsia="es-ES"/>
        </w:rPr>
        <w:t>rà</w:t>
      </w:r>
      <w:r w:rsidRPr="00F61656">
        <w:rPr>
          <w:rFonts w:cs="Arial"/>
          <w:lang w:eastAsia="es-ES"/>
        </w:rPr>
        <w:t xml:space="preserve"> subrogada en tots els drets i les obligacions que correspondrien a l’</w:t>
      </w:r>
      <w:r w:rsidR="00BF7690" w:rsidRPr="00F61656">
        <w:rPr>
          <w:rFonts w:cs="Arial"/>
          <w:lang w:eastAsia="es-ES"/>
        </w:rPr>
        <w:t>empresa que cedeix</w:t>
      </w:r>
      <w:r w:rsidR="00740349">
        <w:rPr>
          <w:rFonts w:cs="Arial"/>
          <w:lang w:eastAsia="es-ES"/>
        </w:rPr>
        <w:t xml:space="preserve"> el contracte.</w:t>
      </w:r>
    </w:p>
    <w:p w14:paraId="37F5A6B4" w14:textId="77777777" w:rsidR="00830A26" w:rsidRPr="00740349" w:rsidRDefault="00830A26" w:rsidP="00F61656">
      <w:pPr>
        <w:spacing w:after="0" w:line="240" w:lineRule="auto"/>
        <w:jc w:val="both"/>
        <w:rPr>
          <w:rFonts w:cs="Arial"/>
          <w:lang w:eastAsia="es-ES"/>
        </w:rPr>
      </w:pPr>
    </w:p>
    <w:p w14:paraId="660927BF" w14:textId="77777777" w:rsidR="00871E4A" w:rsidRPr="00F61656" w:rsidRDefault="00740349" w:rsidP="00F61656">
      <w:pPr>
        <w:pStyle w:val="Ttol2"/>
        <w:spacing w:before="0" w:after="0"/>
        <w:jc w:val="both"/>
        <w:rPr>
          <w:rFonts w:ascii="Arial" w:hAnsi="Arial" w:cs="Arial"/>
          <w:i w:val="0"/>
          <w:sz w:val="22"/>
          <w:szCs w:val="22"/>
        </w:rPr>
      </w:pPr>
      <w:bookmarkStart w:id="44" w:name="_Toc112832763"/>
      <w:r>
        <w:rPr>
          <w:rFonts w:ascii="Arial" w:hAnsi="Arial" w:cs="Arial"/>
          <w:i w:val="0"/>
          <w:sz w:val="22"/>
          <w:szCs w:val="22"/>
        </w:rPr>
        <w:t>Trenta-dos</w:t>
      </w:r>
      <w:r w:rsidR="00E732FA">
        <w:rPr>
          <w:rFonts w:ascii="Arial" w:hAnsi="Arial" w:cs="Arial"/>
          <w:i w:val="0"/>
          <w:sz w:val="22"/>
          <w:szCs w:val="22"/>
        </w:rPr>
        <w:t>e</w:t>
      </w:r>
      <w:r w:rsidR="00E22FCC" w:rsidRPr="00F61656">
        <w:rPr>
          <w:rFonts w:ascii="Arial" w:hAnsi="Arial" w:cs="Arial"/>
          <w:i w:val="0"/>
          <w:sz w:val="22"/>
          <w:szCs w:val="22"/>
        </w:rPr>
        <w:t xml:space="preserve">na. </w:t>
      </w:r>
      <w:r w:rsidR="00871E4A" w:rsidRPr="00F61656">
        <w:rPr>
          <w:rFonts w:ascii="Arial" w:hAnsi="Arial" w:cs="Arial"/>
          <w:i w:val="0"/>
          <w:sz w:val="22"/>
          <w:szCs w:val="22"/>
        </w:rPr>
        <w:t>Subcontractació</w:t>
      </w:r>
      <w:bookmarkEnd w:id="44"/>
    </w:p>
    <w:p w14:paraId="0846BADC" w14:textId="77777777" w:rsidR="00871E4A" w:rsidRPr="00F61656" w:rsidRDefault="00871E4A" w:rsidP="00F61656">
      <w:pPr>
        <w:spacing w:after="0" w:line="240" w:lineRule="auto"/>
        <w:jc w:val="both"/>
        <w:rPr>
          <w:rFonts w:cs="Arial"/>
          <w:b/>
          <w:lang w:eastAsia="es-ES"/>
        </w:rPr>
      </w:pPr>
    </w:p>
    <w:p w14:paraId="1C7B2FB0" w14:textId="77777777"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 xml:space="preserve">apartat </w:t>
      </w:r>
      <w:r>
        <w:rPr>
          <w:rFonts w:cs="Arial"/>
          <w:b/>
          <w:lang w:eastAsia="es-ES"/>
        </w:rPr>
        <w:t>N</w:t>
      </w:r>
      <w:r w:rsidRPr="00F61656">
        <w:rPr>
          <w:rFonts w:cs="Arial"/>
          <w:b/>
          <w:lang w:eastAsia="es-ES"/>
        </w:rPr>
        <w:t xml:space="preserve"> del quadre de característiques</w:t>
      </w:r>
      <w:r w:rsidRPr="00F61656">
        <w:rPr>
          <w:rFonts w:cs="Arial"/>
          <w:lang w:eastAsia="es-ES"/>
        </w:rPr>
        <w:t>.</w:t>
      </w:r>
    </w:p>
    <w:p w14:paraId="3CE13B65" w14:textId="77777777" w:rsidR="005F609F" w:rsidRPr="00F61656" w:rsidRDefault="005F609F" w:rsidP="005F609F">
      <w:pPr>
        <w:spacing w:after="0" w:line="240" w:lineRule="auto"/>
        <w:jc w:val="both"/>
        <w:rPr>
          <w:rFonts w:cs="Arial"/>
          <w:b/>
          <w:bCs/>
          <w:lang w:eastAsia="es-ES"/>
        </w:rPr>
      </w:pPr>
    </w:p>
    <w:p w14:paraId="27B05DF8" w14:textId="77777777" w:rsidR="005F609F" w:rsidRDefault="005F609F" w:rsidP="005F609F">
      <w:pPr>
        <w:spacing w:after="0" w:line="240" w:lineRule="auto"/>
        <w:jc w:val="both"/>
        <w:rPr>
          <w:rFonts w:cs="Arial"/>
          <w:lang w:eastAsia="es-ES"/>
        </w:rPr>
      </w:pPr>
      <w:r w:rsidRPr="00F61656">
        <w:rPr>
          <w:rFonts w:cs="Arial"/>
          <w:b/>
          <w:bCs/>
          <w:lang w:eastAsia="es-ES"/>
        </w:rPr>
        <w:t>3</w:t>
      </w:r>
      <w:r>
        <w:rPr>
          <w:rFonts w:cs="Arial"/>
          <w:b/>
          <w:bCs/>
          <w:lang w:eastAsia="es-ES"/>
        </w:rPr>
        <w:t>2</w:t>
      </w:r>
      <w:r w:rsidRPr="00F61656">
        <w:rPr>
          <w:rFonts w:cs="Arial"/>
          <w:b/>
          <w:bCs/>
          <w:lang w:eastAsia="es-ES"/>
        </w:rPr>
        <w:t>.2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 xml:space="preserve">el nom o el perfil professional, definit per referència a les condicions de solvència professional o tècnica,  dels </w:t>
      </w:r>
      <w:proofErr w:type="spellStart"/>
      <w:r w:rsidRPr="00F61656">
        <w:rPr>
          <w:rFonts w:cs="Arial"/>
          <w:lang w:eastAsia="es-ES"/>
        </w:rPr>
        <w:t>subcontractistes</w:t>
      </w:r>
      <w:proofErr w:type="spellEnd"/>
      <w:r w:rsidRPr="00F61656">
        <w:rPr>
          <w:rFonts w:cs="Arial"/>
          <w:lang w:eastAsia="es-ES"/>
        </w:rPr>
        <w:t xml:space="preserve"> a qui vagin a encomanar la seva realització</w:t>
      </w:r>
      <w:r>
        <w:rPr>
          <w:rFonts w:cs="Arial"/>
          <w:lang w:eastAsia="es-ES"/>
        </w:rPr>
        <w:t xml:space="preserve">. </w:t>
      </w:r>
    </w:p>
    <w:p w14:paraId="3411C97D" w14:textId="77777777" w:rsidR="005F609F" w:rsidRDefault="005F609F" w:rsidP="005F609F">
      <w:pPr>
        <w:spacing w:after="0" w:line="240" w:lineRule="auto"/>
        <w:jc w:val="both"/>
        <w:rPr>
          <w:rFonts w:cs="Arial"/>
          <w:lang w:eastAsia="es-ES"/>
        </w:rPr>
      </w:pPr>
    </w:p>
    <w:p w14:paraId="296B8472" w14:textId="77777777" w:rsidR="005F609F" w:rsidRDefault="005F609F" w:rsidP="005F609F">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w:t>
      </w:r>
      <w:proofErr w:type="spellStart"/>
      <w:r>
        <w:rPr>
          <w:rFonts w:cs="Arial"/>
          <w:lang w:eastAsia="es-ES"/>
        </w:rPr>
        <w:t>en</w:t>
      </w:r>
      <w:proofErr w:type="spellEnd"/>
      <w:r>
        <w:rPr>
          <w:rFonts w:cs="Arial"/>
          <w:lang w:eastAsia="es-ES"/>
        </w:rPr>
        <w:t xml:space="preserve"> aquest cas, la intenció de subscriure subcontractes s’ha d’indicar en el DEUC i s’ha de presentar un DEUC separat per cadascuna de les empreses que es té previst subcontractar.</w:t>
      </w:r>
    </w:p>
    <w:p w14:paraId="1CC4E08F" w14:textId="77777777" w:rsidR="005F609F" w:rsidRPr="00F61656" w:rsidRDefault="005F609F" w:rsidP="005F609F">
      <w:pPr>
        <w:spacing w:after="0" w:line="240" w:lineRule="auto"/>
        <w:jc w:val="both"/>
        <w:rPr>
          <w:rFonts w:cs="Arial"/>
          <w:lang w:eastAsia="es-ES"/>
        </w:rPr>
      </w:pPr>
    </w:p>
    <w:p w14:paraId="47E78AF1" w14:textId="77777777"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F61656">
        <w:rPr>
          <w:rFonts w:cs="Arial"/>
          <w:lang w:eastAsia="es-ES"/>
        </w:rPr>
        <w:t>subcontractista</w:t>
      </w:r>
      <w:proofErr w:type="spellEnd"/>
      <w:r w:rsidRPr="00F61656">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18CA13D9" w14:textId="77777777" w:rsidR="005F609F" w:rsidRPr="00F61656" w:rsidRDefault="005F609F" w:rsidP="005F609F">
      <w:pPr>
        <w:spacing w:after="0" w:line="240" w:lineRule="auto"/>
        <w:jc w:val="both"/>
        <w:rPr>
          <w:rFonts w:cs="Arial"/>
          <w:i/>
          <w:iCs/>
          <w:lang w:eastAsia="es-ES"/>
        </w:rPr>
      </w:pPr>
    </w:p>
    <w:p w14:paraId="1B682C93" w14:textId="77777777" w:rsidR="005F609F" w:rsidRPr="00F61656" w:rsidRDefault="005F609F" w:rsidP="005F609F">
      <w:pPr>
        <w:spacing w:after="0" w:line="240" w:lineRule="auto"/>
        <w:jc w:val="both"/>
        <w:rPr>
          <w:rFonts w:cs="Arial"/>
          <w:iCs/>
          <w:lang w:eastAsia="es-ES"/>
        </w:rPr>
      </w:pPr>
      <w:r w:rsidRPr="00F61656">
        <w:rPr>
          <w:rFonts w:cs="Arial"/>
          <w:iCs/>
          <w:lang w:eastAsia="es-ES"/>
        </w:rPr>
        <w:lastRenderedPageBreak/>
        <w:t xml:space="preserve">Si l’empresa </w:t>
      </w:r>
      <w:proofErr w:type="spellStart"/>
      <w:r w:rsidRPr="00F61656">
        <w:rPr>
          <w:rFonts w:cs="Arial"/>
          <w:iCs/>
          <w:lang w:eastAsia="es-ES"/>
        </w:rPr>
        <w:t>subcontractista</w:t>
      </w:r>
      <w:proofErr w:type="spellEnd"/>
      <w:r w:rsidRPr="00F61656">
        <w:rPr>
          <w:rFonts w:cs="Arial"/>
          <w:iCs/>
          <w:lang w:eastAsia="es-ES"/>
        </w:rPr>
        <w:t xml:space="preserve"> té la classificació adequada per realitzar la part del contracte objecte de la subcontractació, la comunicació d’aquesta circumstància és suficient per acreditar la seva aptitud. </w:t>
      </w:r>
    </w:p>
    <w:p w14:paraId="0682B47C" w14:textId="77777777" w:rsidR="005F609F" w:rsidRPr="00F61656" w:rsidRDefault="005F609F" w:rsidP="005F609F">
      <w:pPr>
        <w:spacing w:after="0" w:line="240" w:lineRule="auto"/>
        <w:jc w:val="both"/>
        <w:rPr>
          <w:rFonts w:cs="Arial"/>
          <w:i/>
          <w:iCs/>
          <w:lang w:eastAsia="es-ES"/>
        </w:rPr>
      </w:pPr>
    </w:p>
    <w:p w14:paraId="5F52AB8C" w14:textId="77777777" w:rsidR="005F609F" w:rsidRPr="00F61656" w:rsidRDefault="005F609F" w:rsidP="005F609F">
      <w:pPr>
        <w:spacing w:after="0" w:line="240" w:lineRule="auto"/>
        <w:jc w:val="both"/>
        <w:rPr>
          <w:rFonts w:cs="Arial"/>
          <w:i/>
          <w:iCs/>
          <w:lang w:eastAsia="es-ES"/>
        </w:rPr>
      </w:pPr>
      <w:r w:rsidRPr="00F61656">
        <w:rPr>
          <w:rFonts w:cs="Arial"/>
          <w:b/>
          <w:bCs/>
          <w:lang w:eastAsia="es-ES"/>
        </w:rPr>
        <w:t>3</w:t>
      </w:r>
      <w:r>
        <w:rPr>
          <w:rFonts w:cs="Arial"/>
          <w:b/>
          <w:bCs/>
          <w:lang w:eastAsia="es-ES"/>
        </w:rPr>
        <w:t>2</w:t>
      </w:r>
      <w:r w:rsidRPr="00F61656">
        <w:rPr>
          <w:rFonts w:cs="Arial"/>
          <w:b/>
          <w:bCs/>
          <w:lang w:eastAsia="es-ES"/>
        </w:rPr>
        <w:t>.4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018C0409" w14:textId="77777777" w:rsidR="005F609F" w:rsidRPr="00F61656" w:rsidRDefault="005F609F" w:rsidP="005F609F">
      <w:pPr>
        <w:spacing w:after="0" w:line="240" w:lineRule="auto"/>
        <w:jc w:val="both"/>
        <w:rPr>
          <w:rFonts w:cs="Arial"/>
          <w:i/>
          <w:iCs/>
          <w:lang w:eastAsia="es-ES"/>
        </w:rPr>
      </w:pPr>
      <w:r w:rsidRPr="00F61656" w:rsidDel="002201A4">
        <w:rPr>
          <w:rFonts w:cs="Arial"/>
          <w:i/>
          <w:iCs/>
          <w:lang w:eastAsia="es-ES"/>
        </w:rPr>
        <w:t xml:space="preserve"> </w:t>
      </w:r>
    </w:p>
    <w:p w14:paraId="73838F81" w14:textId="77777777"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.5</w:t>
      </w:r>
      <w:r w:rsidRPr="00F61656">
        <w:rPr>
          <w:rFonts w:cs="Arial"/>
          <w:lang w:eastAsia="es-ES"/>
        </w:rPr>
        <w:t xml:space="preserve"> La subscripció de subcontractes està sotmesa al compliment dels requisits i circumstàncies regulades en l’article 215 de la LCSP. </w:t>
      </w:r>
    </w:p>
    <w:p w14:paraId="19253796" w14:textId="77777777" w:rsidR="005F609F" w:rsidRPr="00F61656" w:rsidRDefault="005F609F" w:rsidP="005F609F">
      <w:pPr>
        <w:spacing w:after="0" w:line="240" w:lineRule="auto"/>
        <w:jc w:val="both"/>
        <w:rPr>
          <w:rFonts w:cs="Arial"/>
          <w:lang w:eastAsia="es-ES"/>
        </w:rPr>
      </w:pPr>
    </w:p>
    <w:p w14:paraId="43D22DEA" w14:textId="77777777" w:rsidR="005F609F" w:rsidRPr="00635E40" w:rsidRDefault="005F609F" w:rsidP="005F609F">
      <w:pPr>
        <w:spacing w:after="0" w:line="240" w:lineRule="auto"/>
        <w:jc w:val="both"/>
        <w:rPr>
          <w:rFonts w:cs="Arial"/>
          <w:color w:val="FF0000"/>
          <w:lang w:eastAsia="es-ES"/>
        </w:rPr>
      </w:pPr>
      <w:r w:rsidRPr="00F61656">
        <w:rPr>
          <w:rFonts w:cs="Arial"/>
          <w:b/>
          <w:lang w:eastAsia="es-ES"/>
        </w:rPr>
        <w:t>3</w:t>
      </w:r>
      <w:r>
        <w:rPr>
          <w:rFonts w:cs="Arial"/>
          <w:b/>
          <w:lang w:eastAsia="es-ES"/>
        </w:rPr>
        <w:t>2</w:t>
      </w:r>
      <w:r w:rsidRPr="00F61656">
        <w:rPr>
          <w:rFonts w:cs="Arial"/>
          <w:b/>
          <w:lang w:eastAsia="es-ES"/>
        </w:rPr>
        <w:t>.6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F61656">
        <w:rPr>
          <w:rFonts w:cs="Arial"/>
          <w:lang w:eastAsia="es-ES"/>
        </w:rPr>
        <w:t>subcontractista</w:t>
      </w:r>
      <w:proofErr w:type="spellEnd"/>
      <w:r w:rsidRPr="00F61656">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71383B3A" w14:textId="77777777" w:rsidR="005F609F" w:rsidRPr="00945795" w:rsidRDefault="005F609F" w:rsidP="005F609F">
      <w:pPr>
        <w:spacing w:after="0" w:line="240" w:lineRule="auto"/>
        <w:jc w:val="both"/>
        <w:rPr>
          <w:rFonts w:cs="Arial"/>
          <w:lang w:eastAsia="es-ES"/>
        </w:rPr>
      </w:pPr>
    </w:p>
    <w:p w14:paraId="15451C61" w14:textId="77777777" w:rsidR="005F609F" w:rsidRPr="00945795" w:rsidRDefault="005F609F" w:rsidP="005F609F">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14:paraId="175E75E7" w14:textId="77777777" w:rsidR="005F609F" w:rsidRPr="00F61656" w:rsidRDefault="005F609F" w:rsidP="005F609F">
      <w:pPr>
        <w:spacing w:after="0" w:line="240" w:lineRule="auto"/>
        <w:jc w:val="both"/>
        <w:rPr>
          <w:rFonts w:cs="Arial"/>
          <w:lang w:eastAsia="es-ES"/>
        </w:rPr>
      </w:pPr>
    </w:p>
    <w:p w14:paraId="1DDDEF65" w14:textId="77777777"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.7 </w:t>
      </w: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w:t>
      </w:r>
      <w:r w:rsidR="00666438">
        <w:rPr>
          <w:rFonts w:cs="Arial"/>
          <w:lang w:eastAsia="es-ES"/>
        </w:rPr>
        <w:t>refereix la clàusula vint-i-sete</w:t>
      </w:r>
      <w:r w:rsidRPr="00F61656">
        <w:rPr>
          <w:rFonts w:cs="Arial"/>
          <w:lang w:eastAsia="es-ES"/>
        </w:rPr>
        <w:t xml:space="preserve">na d’aquest plec. El coneixement que l’Administració tingui dels contractes subscrits o l’autorització que atorgui no alteren la responsabilitat exclusiva del contractista principal. </w:t>
      </w:r>
    </w:p>
    <w:p w14:paraId="6635AC50" w14:textId="77777777" w:rsidR="005F609F" w:rsidRPr="00F61656" w:rsidRDefault="005F609F" w:rsidP="005F609F">
      <w:pPr>
        <w:spacing w:after="0" w:line="240" w:lineRule="auto"/>
        <w:jc w:val="both"/>
        <w:rPr>
          <w:rFonts w:cs="Arial"/>
          <w:lang w:eastAsia="es-ES"/>
        </w:rPr>
      </w:pPr>
    </w:p>
    <w:p w14:paraId="342062DD" w14:textId="77777777" w:rsidR="005F609F" w:rsidRPr="00F61656" w:rsidRDefault="005F609F" w:rsidP="005F609F">
      <w:pPr>
        <w:spacing w:after="0" w:line="240" w:lineRule="auto"/>
        <w:jc w:val="both"/>
        <w:rPr>
          <w:rFonts w:cs="Arial"/>
          <w:lang w:eastAsia="es-ES"/>
        </w:rPr>
      </w:pP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597D7E0B" w14:textId="77777777" w:rsidR="005F609F" w:rsidRPr="00F61656" w:rsidRDefault="005F609F" w:rsidP="005F609F">
      <w:pPr>
        <w:spacing w:after="0" w:line="240" w:lineRule="auto"/>
        <w:jc w:val="both"/>
        <w:rPr>
          <w:rFonts w:cs="Arial"/>
          <w:lang w:eastAsia="es-ES"/>
        </w:rPr>
      </w:pPr>
    </w:p>
    <w:p w14:paraId="3E5949F5" w14:textId="77777777" w:rsidR="005F609F" w:rsidRPr="00F61656" w:rsidRDefault="005F609F" w:rsidP="005F609F">
      <w:pPr>
        <w:spacing w:after="0" w:line="240" w:lineRule="auto"/>
        <w:jc w:val="both"/>
        <w:rPr>
          <w:rFonts w:cs="Arial"/>
          <w:lang w:eastAsia="es-ES"/>
        </w:rPr>
      </w:pPr>
      <w:r>
        <w:rPr>
          <w:rFonts w:cs="Arial"/>
          <w:b/>
          <w:lang w:eastAsia="es-ES"/>
        </w:rPr>
        <w:t>32</w:t>
      </w:r>
      <w:r w:rsidRPr="00F61656">
        <w:rPr>
          <w:rFonts w:cs="Arial"/>
          <w:b/>
          <w:lang w:eastAsia="es-ES"/>
        </w:rPr>
        <w:t>.8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02770D4E" w14:textId="77777777" w:rsidR="005F609F" w:rsidRPr="00F61656" w:rsidRDefault="005F609F" w:rsidP="005F609F">
      <w:pPr>
        <w:spacing w:after="0" w:line="240" w:lineRule="auto"/>
        <w:jc w:val="both"/>
        <w:rPr>
          <w:rFonts w:cs="Arial"/>
          <w:b/>
          <w:lang w:eastAsia="es-ES"/>
        </w:rPr>
      </w:pPr>
    </w:p>
    <w:p w14:paraId="2C461FE3" w14:textId="77777777"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.9 </w:t>
      </w:r>
      <w:r w:rsidRPr="00F61656">
        <w:rPr>
          <w:rFonts w:cs="Arial"/>
          <w:lang w:eastAsia="es-ES"/>
        </w:rPr>
        <w:t>L’empresa contractista ha d’informar a qui exerceix la representació de les persones treballadores de la subcontractació, d’acord amb la legislació laboral.</w:t>
      </w:r>
    </w:p>
    <w:p w14:paraId="194203F0" w14:textId="77777777" w:rsidR="005F609F" w:rsidRPr="00F61656" w:rsidRDefault="005F609F" w:rsidP="005F609F">
      <w:pPr>
        <w:spacing w:after="0" w:line="240" w:lineRule="auto"/>
        <w:jc w:val="both"/>
        <w:rPr>
          <w:rFonts w:cs="Arial"/>
          <w:b/>
          <w:lang w:eastAsia="es-ES"/>
        </w:rPr>
      </w:pPr>
    </w:p>
    <w:p w14:paraId="149DC8B6" w14:textId="77777777"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.10 </w:t>
      </w:r>
      <w:r w:rsidRPr="00F61656">
        <w:rPr>
          <w:rFonts w:cs="Arial"/>
          <w:lang w:eastAsia="es-ES"/>
        </w:rPr>
        <w:t>Els subcontractes tenen en tot cas naturalesa privada.</w:t>
      </w:r>
    </w:p>
    <w:p w14:paraId="04299C47" w14:textId="77777777" w:rsidR="005F609F" w:rsidRPr="00F61656" w:rsidRDefault="005F609F" w:rsidP="005F609F">
      <w:pPr>
        <w:spacing w:after="0" w:line="240" w:lineRule="auto"/>
        <w:jc w:val="both"/>
        <w:rPr>
          <w:rFonts w:cs="Arial"/>
          <w:lang w:eastAsia="es-ES"/>
        </w:rPr>
      </w:pPr>
    </w:p>
    <w:p w14:paraId="4B5CFF13" w14:textId="77777777"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.11 </w:t>
      </w:r>
      <w:r w:rsidRPr="00F61656">
        <w:rPr>
          <w:rFonts w:cs="Arial"/>
          <w:lang w:eastAsia="es-ES"/>
        </w:rPr>
        <w:t xml:space="preserve">El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es regeix pel que disposen els articles 216 i 217 de la LCSP.</w:t>
      </w:r>
    </w:p>
    <w:p w14:paraId="49B246FB" w14:textId="77777777" w:rsidR="005F609F" w:rsidRPr="00F61656" w:rsidRDefault="005F609F" w:rsidP="005F609F">
      <w:pPr>
        <w:spacing w:after="0" w:line="240" w:lineRule="auto"/>
        <w:jc w:val="both"/>
        <w:rPr>
          <w:rFonts w:cs="Arial"/>
          <w:color w:val="FF0000"/>
          <w:lang w:eastAsia="es-ES"/>
        </w:rPr>
      </w:pPr>
    </w:p>
    <w:p w14:paraId="5759E52C" w14:textId="77777777" w:rsidR="005F609F" w:rsidRDefault="005F609F" w:rsidP="005F609F">
      <w:pPr>
        <w:spacing w:after="0" w:line="240" w:lineRule="auto"/>
        <w:jc w:val="both"/>
        <w:rPr>
          <w:rFonts w:cs="Arial"/>
          <w:lang w:eastAsia="es-ES"/>
        </w:rPr>
      </w:pPr>
      <w:r>
        <w:rPr>
          <w:rFonts w:cs="Arial"/>
          <w:lang w:eastAsia="es-ES"/>
        </w:rPr>
        <w:t>L</w:t>
      </w:r>
      <w:r w:rsidRPr="00F61656">
        <w:rPr>
          <w:rFonts w:cs="Arial"/>
          <w:lang w:eastAsia="es-ES"/>
        </w:rPr>
        <w:t xml:space="preserve">’Administració comprovarà el compliment estricte de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F61656">
        <w:rPr>
          <w:rFonts w:cs="Arial"/>
          <w:lang w:eastAsia="es-ES"/>
        </w:rPr>
        <w:t>subcontractistes</w:t>
      </w:r>
      <w:proofErr w:type="spellEnd"/>
      <w:r w:rsidRPr="00F61656">
        <w:rPr>
          <w:rFonts w:cs="Arial"/>
          <w:lang w:eastAsia="es-ES"/>
        </w:rPr>
        <w:t xml:space="preserve"> o empreses subministradores amb </w:t>
      </w:r>
      <w:r w:rsidRPr="00F61656">
        <w:rPr>
          <w:rFonts w:cs="Arial"/>
          <w:lang w:eastAsia="es-ES"/>
        </w:rPr>
        <w:lastRenderedPageBreak/>
        <w:t>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w:t>
      </w:r>
      <w:r w:rsidR="00666438">
        <w:rPr>
          <w:rFonts w:cs="Arial"/>
          <w:lang w:eastAsia="es-ES"/>
        </w:rPr>
        <w:t xml:space="preserve"> les penalitats que es preveuen.</w:t>
      </w:r>
    </w:p>
    <w:p w14:paraId="2EB9A898" w14:textId="77777777" w:rsidR="00635E40" w:rsidRPr="00635E40" w:rsidRDefault="00635E40" w:rsidP="00F61656">
      <w:pPr>
        <w:spacing w:after="0" w:line="240" w:lineRule="auto"/>
        <w:jc w:val="both"/>
        <w:rPr>
          <w:rFonts w:cs="Arial"/>
          <w:lang w:eastAsia="es-ES"/>
        </w:rPr>
      </w:pPr>
    </w:p>
    <w:p w14:paraId="2385A05E" w14:textId="77777777" w:rsidR="00BE0394" w:rsidRPr="00F61656" w:rsidRDefault="00E22FCC" w:rsidP="00F61656">
      <w:pPr>
        <w:pStyle w:val="Ttol2"/>
        <w:spacing w:before="0" w:after="0"/>
        <w:jc w:val="both"/>
        <w:rPr>
          <w:rFonts w:ascii="Arial" w:hAnsi="Arial" w:cs="Arial"/>
          <w:i w:val="0"/>
          <w:sz w:val="22"/>
          <w:szCs w:val="22"/>
        </w:rPr>
      </w:pPr>
      <w:bookmarkStart w:id="45" w:name="_Toc112832764"/>
      <w:r w:rsidRPr="00F61656">
        <w:rPr>
          <w:rFonts w:ascii="Arial" w:hAnsi="Arial" w:cs="Arial"/>
          <w:i w:val="0"/>
          <w:sz w:val="22"/>
          <w:szCs w:val="22"/>
        </w:rPr>
        <w:t>Trenta-</w:t>
      </w:r>
      <w:r w:rsidR="00740349">
        <w:rPr>
          <w:rFonts w:ascii="Arial" w:hAnsi="Arial" w:cs="Arial"/>
          <w:i w:val="0"/>
          <w:sz w:val="22"/>
          <w:szCs w:val="22"/>
        </w:rPr>
        <w:t>tres</w:t>
      </w:r>
      <w:r w:rsidRPr="00F61656">
        <w:rPr>
          <w:rFonts w:ascii="Arial" w:hAnsi="Arial" w:cs="Arial"/>
          <w:i w:val="0"/>
          <w:sz w:val="22"/>
          <w:szCs w:val="22"/>
        </w:rPr>
        <w:t xml:space="preserve">ena. </w:t>
      </w:r>
      <w:r w:rsidR="00871E4A" w:rsidRPr="00F61656">
        <w:rPr>
          <w:rFonts w:ascii="Arial" w:hAnsi="Arial" w:cs="Arial"/>
          <w:i w:val="0"/>
          <w:sz w:val="22"/>
          <w:szCs w:val="22"/>
        </w:rPr>
        <w:t>Revisió de preus</w:t>
      </w:r>
      <w:bookmarkEnd w:id="45"/>
    </w:p>
    <w:p w14:paraId="5866051F" w14:textId="77777777" w:rsidR="00BE0394" w:rsidRPr="00F61656" w:rsidRDefault="00BE0394" w:rsidP="00F61656">
      <w:pPr>
        <w:spacing w:after="0" w:line="240" w:lineRule="auto"/>
        <w:jc w:val="both"/>
        <w:rPr>
          <w:rFonts w:cs="Arial"/>
          <w:b/>
          <w:lang w:eastAsia="es-ES"/>
        </w:rPr>
      </w:pPr>
    </w:p>
    <w:p w14:paraId="5CDF6155" w14:textId="77777777" w:rsidR="00BE0394" w:rsidRPr="00F61656" w:rsidRDefault="00BE0394" w:rsidP="00F61656">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 xml:space="preserve">apartat </w:t>
      </w:r>
      <w:r w:rsidR="00730E47">
        <w:rPr>
          <w:rFonts w:cs="Arial"/>
          <w:b/>
          <w:bCs/>
          <w:lang w:eastAsia="es-ES"/>
        </w:rPr>
        <w:t>O</w:t>
      </w:r>
      <w:r w:rsidRPr="00F61656">
        <w:rPr>
          <w:rFonts w:cs="Arial"/>
          <w:b/>
          <w:bCs/>
          <w:lang w:eastAsia="es-ES"/>
        </w:rPr>
        <w:t xml:space="preserve"> del quadre de característiques</w:t>
      </w:r>
      <w:r w:rsidRPr="00F61656">
        <w:rPr>
          <w:rFonts w:cs="Arial"/>
          <w:lang w:eastAsia="es-ES"/>
        </w:rPr>
        <w:t>. La revisió de preus només serà procedent quan el contracte s’hagi executat</w:t>
      </w:r>
      <w:r w:rsidR="00430D3F" w:rsidRPr="00F61656">
        <w:rPr>
          <w:rFonts w:cs="Arial"/>
          <w:lang w:eastAsia="es-ES"/>
        </w:rPr>
        <w:t>,</w:t>
      </w:r>
      <w:r w:rsidRPr="00F61656">
        <w:rPr>
          <w:rFonts w:cs="Arial"/>
          <w:lang w:eastAsia="es-ES"/>
        </w:rPr>
        <w:t xml:space="preserve"> </w:t>
      </w:r>
      <w:r w:rsidR="00430D3F" w:rsidRPr="00F61656">
        <w:rPr>
          <w:rFonts w:cs="Arial"/>
          <w:lang w:eastAsia="es-ES"/>
        </w:rPr>
        <w:t xml:space="preserve">almenys, </w:t>
      </w:r>
      <w:r w:rsidRPr="00F61656">
        <w:rPr>
          <w:rFonts w:cs="Arial"/>
          <w:lang w:eastAsia="es-ES"/>
        </w:rPr>
        <w:t>en un 20% del seu import i hagin transcorregut dos anys des de la seva formalització.</w:t>
      </w:r>
    </w:p>
    <w:p w14:paraId="00A5E960" w14:textId="77777777" w:rsidR="00B0464D" w:rsidRPr="00F61656" w:rsidRDefault="00B0464D" w:rsidP="00F61656">
      <w:pPr>
        <w:spacing w:after="0" w:line="240" w:lineRule="auto"/>
        <w:jc w:val="both"/>
        <w:rPr>
          <w:rFonts w:cs="Arial"/>
          <w:b/>
          <w:lang w:eastAsia="es-ES"/>
        </w:rPr>
      </w:pPr>
    </w:p>
    <w:p w14:paraId="77F6C623" w14:textId="77777777" w:rsidR="00B0464D" w:rsidRPr="00F61656" w:rsidRDefault="00B0464D" w:rsidP="00F61656">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14:paraId="511C2ABF" w14:textId="77777777" w:rsidR="00562945" w:rsidRPr="00F61656" w:rsidRDefault="00562945" w:rsidP="00F61656">
      <w:pPr>
        <w:spacing w:after="0" w:line="240" w:lineRule="auto"/>
        <w:jc w:val="both"/>
        <w:rPr>
          <w:rFonts w:cs="Arial"/>
          <w:b/>
          <w:lang w:eastAsia="es-ES"/>
        </w:rPr>
      </w:pPr>
    </w:p>
    <w:p w14:paraId="40A0B455" w14:textId="77777777" w:rsidR="00871E4A" w:rsidRPr="00F61656" w:rsidRDefault="00871E4A" w:rsidP="00F61656">
      <w:pPr>
        <w:pStyle w:val="Ttol1"/>
        <w:rPr>
          <w:rFonts w:cs="Arial"/>
          <w:sz w:val="22"/>
          <w:szCs w:val="22"/>
        </w:rPr>
      </w:pPr>
      <w:bookmarkStart w:id="46" w:name="_Toc112832765"/>
      <w:r w:rsidRPr="00F61656">
        <w:rPr>
          <w:rFonts w:cs="Arial"/>
          <w:sz w:val="22"/>
          <w:szCs w:val="22"/>
        </w:rPr>
        <w:t>VI. DISPOSICIONS RELATIVES A L’EXTINCIÓ DEL CONTRACTE</w:t>
      </w:r>
      <w:bookmarkEnd w:id="46"/>
    </w:p>
    <w:p w14:paraId="7032FDA3" w14:textId="77777777" w:rsidR="00D378C6" w:rsidRPr="00F61656" w:rsidRDefault="00D378C6" w:rsidP="00F61656">
      <w:pPr>
        <w:spacing w:after="0" w:line="240" w:lineRule="auto"/>
        <w:jc w:val="both"/>
        <w:rPr>
          <w:rFonts w:cs="Arial"/>
          <w:i/>
          <w:lang w:eastAsia="es-ES"/>
        </w:rPr>
      </w:pPr>
    </w:p>
    <w:p w14:paraId="6F395178" w14:textId="44598907" w:rsidR="00D378C6" w:rsidRPr="00F61656" w:rsidRDefault="00D378C6" w:rsidP="00F61656">
      <w:pPr>
        <w:pStyle w:val="Ttol2"/>
        <w:spacing w:before="0" w:after="0"/>
        <w:jc w:val="both"/>
        <w:rPr>
          <w:rFonts w:ascii="Arial" w:hAnsi="Arial" w:cs="Arial"/>
          <w:i w:val="0"/>
          <w:sz w:val="22"/>
          <w:szCs w:val="22"/>
        </w:rPr>
      </w:pPr>
      <w:bookmarkStart w:id="47" w:name="_Toc112832766"/>
      <w:r w:rsidRPr="00F61656">
        <w:rPr>
          <w:rFonts w:ascii="Arial" w:hAnsi="Arial" w:cs="Arial"/>
          <w:i w:val="0"/>
          <w:sz w:val="22"/>
          <w:szCs w:val="22"/>
        </w:rPr>
        <w:t>Trenta-</w:t>
      </w:r>
      <w:r w:rsidR="00FD06F0">
        <w:rPr>
          <w:rFonts w:ascii="Arial" w:hAnsi="Arial" w:cs="Arial"/>
          <w:i w:val="0"/>
          <w:sz w:val="22"/>
          <w:szCs w:val="22"/>
        </w:rPr>
        <w:t>quatre</w:t>
      </w:r>
      <w:r w:rsidR="00FD06F0" w:rsidRPr="00F61656">
        <w:rPr>
          <w:rFonts w:ascii="Arial" w:hAnsi="Arial" w:cs="Arial"/>
          <w:i w:val="0"/>
          <w:sz w:val="22"/>
          <w:szCs w:val="22"/>
        </w:rPr>
        <w:t>na</w:t>
      </w:r>
      <w:r w:rsidRPr="00F61656">
        <w:rPr>
          <w:rFonts w:ascii="Arial" w:hAnsi="Arial" w:cs="Arial"/>
          <w:i w:val="0"/>
          <w:sz w:val="22"/>
          <w:szCs w:val="22"/>
        </w:rPr>
        <w:t>. Recepció i liquidació</w:t>
      </w:r>
      <w:bookmarkEnd w:id="47"/>
    </w:p>
    <w:p w14:paraId="04F76128" w14:textId="77777777" w:rsidR="00D378C6" w:rsidRPr="00F61656" w:rsidRDefault="00D378C6" w:rsidP="00F61656">
      <w:pPr>
        <w:spacing w:after="0" w:line="240" w:lineRule="auto"/>
        <w:jc w:val="both"/>
        <w:rPr>
          <w:rFonts w:cs="Arial"/>
          <w:b/>
          <w:lang w:eastAsia="es-ES"/>
        </w:rPr>
      </w:pPr>
    </w:p>
    <w:p w14:paraId="2156F90D" w14:textId="77777777" w:rsidR="00245150" w:rsidRPr="00F61656" w:rsidRDefault="00245150" w:rsidP="00245150">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w:t>
      </w:r>
      <w:r>
        <w:rPr>
          <w:rFonts w:cs="Arial"/>
          <w:lang w:eastAsia="es-ES"/>
        </w:rPr>
        <w:t>300 de la LCSP</w:t>
      </w:r>
      <w:r w:rsidRPr="00F61656">
        <w:rPr>
          <w:rFonts w:cs="Arial"/>
          <w:lang w:eastAsia="es-ES"/>
        </w:rPr>
        <w:t xml:space="preserve">. </w:t>
      </w:r>
    </w:p>
    <w:p w14:paraId="209D2012" w14:textId="77777777" w:rsidR="00245150" w:rsidRPr="00F61656" w:rsidRDefault="00245150" w:rsidP="00245150">
      <w:pPr>
        <w:spacing w:after="0" w:line="240" w:lineRule="auto"/>
        <w:jc w:val="both"/>
        <w:rPr>
          <w:rFonts w:cs="Arial"/>
          <w:lang w:eastAsia="es-ES"/>
        </w:rPr>
      </w:pPr>
    </w:p>
    <w:p w14:paraId="46E41CCB" w14:textId="77777777" w:rsidR="00245150" w:rsidRPr="00352381" w:rsidRDefault="00245150" w:rsidP="00245150">
      <w:pPr>
        <w:spacing w:after="0" w:line="240" w:lineRule="auto"/>
        <w:jc w:val="both"/>
        <w:rPr>
          <w:rFonts w:cs="Arial"/>
          <w:lang w:eastAsia="es-ES"/>
        </w:rPr>
      </w:pPr>
      <w:r>
        <w:rPr>
          <w:rFonts w:cs="Arial"/>
          <w:lang w:eastAsia="es-ES"/>
        </w:rPr>
        <w:t>Si, a causa del seu estat, els béns no poden ser rebuts s’ha de deixar-ne constància en l’acta de recepció i l’Administració ha de donar les instruccions necessàries a l’empresa contractista perquè solucioni l’estat dels béns defectuosos o lliuri béns nous d’acord amb el contracte.</w:t>
      </w:r>
    </w:p>
    <w:p w14:paraId="383171D0" w14:textId="77777777" w:rsidR="00245150" w:rsidRPr="00F61656" w:rsidRDefault="00245150" w:rsidP="00245150">
      <w:pPr>
        <w:spacing w:after="0" w:line="240" w:lineRule="auto"/>
        <w:jc w:val="both"/>
        <w:rPr>
          <w:rFonts w:cs="Arial"/>
          <w:lang w:eastAsia="es-ES"/>
        </w:rPr>
      </w:pPr>
    </w:p>
    <w:p w14:paraId="5BE7F8C6" w14:textId="77777777" w:rsidR="00245150" w:rsidRPr="00352381" w:rsidRDefault="00245150" w:rsidP="00245150">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14:paraId="6D3FB751" w14:textId="77777777" w:rsidR="00730E47" w:rsidRPr="00F61656" w:rsidRDefault="00730E47" w:rsidP="00F61656">
      <w:pPr>
        <w:spacing w:after="0" w:line="240" w:lineRule="auto"/>
        <w:jc w:val="both"/>
        <w:rPr>
          <w:rFonts w:cs="Arial"/>
          <w:b/>
          <w:lang w:eastAsia="es-ES"/>
        </w:rPr>
      </w:pPr>
    </w:p>
    <w:p w14:paraId="40689423" w14:textId="77777777" w:rsidR="00D378C6" w:rsidRPr="00F61656" w:rsidRDefault="00D378C6" w:rsidP="00F61656">
      <w:pPr>
        <w:pStyle w:val="Ttol2"/>
        <w:spacing w:before="0" w:after="0"/>
        <w:jc w:val="both"/>
        <w:rPr>
          <w:rFonts w:ascii="Arial" w:hAnsi="Arial" w:cs="Arial"/>
          <w:i w:val="0"/>
          <w:sz w:val="22"/>
          <w:szCs w:val="22"/>
        </w:rPr>
      </w:pPr>
      <w:bookmarkStart w:id="48" w:name="_Toc112832767"/>
      <w:r w:rsidRPr="00F61656">
        <w:rPr>
          <w:rFonts w:ascii="Arial" w:hAnsi="Arial" w:cs="Arial"/>
          <w:i w:val="0"/>
          <w:sz w:val="22"/>
          <w:szCs w:val="22"/>
        </w:rPr>
        <w:t>Trenta-</w:t>
      </w:r>
      <w:r w:rsidR="00740349">
        <w:rPr>
          <w:rFonts w:ascii="Arial" w:hAnsi="Arial" w:cs="Arial"/>
          <w:i w:val="0"/>
          <w:sz w:val="22"/>
          <w:szCs w:val="22"/>
        </w:rPr>
        <w:t>cinqu</w:t>
      </w:r>
      <w:r w:rsidRPr="00F61656">
        <w:rPr>
          <w:rFonts w:ascii="Arial" w:hAnsi="Arial" w:cs="Arial"/>
          <w:i w:val="0"/>
          <w:sz w:val="22"/>
          <w:szCs w:val="22"/>
        </w:rPr>
        <w:t>ena. Termini de garantia</w:t>
      </w:r>
      <w:bookmarkEnd w:id="48"/>
      <w:r w:rsidRPr="00F61656">
        <w:rPr>
          <w:rFonts w:ascii="Arial" w:hAnsi="Arial" w:cs="Arial"/>
          <w:i w:val="0"/>
          <w:sz w:val="22"/>
          <w:szCs w:val="22"/>
        </w:rPr>
        <w:t xml:space="preserve"> </w:t>
      </w:r>
    </w:p>
    <w:p w14:paraId="0707EA58" w14:textId="77777777" w:rsidR="00D378C6" w:rsidRPr="00F61656" w:rsidRDefault="00D378C6" w:rsidP="00F61656">
      <w:pPr>
        <w:spacing w:after="0" w:line="240" w:lineRule="auto"/>
        <w:jc w:val="both"/>
        <w:rPr>
          <w:rFonts w:cs="Arial"/>
          <w:lang w:eastAsia="es-ES"/>
        </w:rPr>
      </w:pPr>
    </w:p>
    <w:p w14:paraId="55B5ED76" w14:textId="77777777" w:rsidR="00D378C6" w:rsidRPr="00F61656" w:rsidRDefault="00D378C6" w:rsidP="00F61656">
      <w:pPr>
        <w:spacing w:after="0" w:line="240" w:lineRule="auto"/>
        <w:jc w:val="both"/>
        <w:rPr>
          <w:rFonts w:cs="Arial"/>
          <w:lang w:eastAsia="es-ES"/>
        </w:rPr>
      </w:pPr>
      <w:r w:rsidRPr="00F61656">
        <w:rPr>
          <w:rFonts w:cs="Arial"/>
          <w:lang w:eastAsia="es-ES"/>
        </w:rPr>
        <w:t>El termini de garantia és l’assenyalat en l’</w:t>
      </w:r>
      <w:r w:rsidR="007D0CD5">
        <w:rPr>
          <w:rFonts w:cs="Arial"/>
          <w:b/>
          <w:lang w:eastAsia="es-ES"/>
        </w:rPr>
        <w:t>apartat P</w:t>
      </w:r>
      <w:r w:rsidR="00154D84" w:rsidRPr="00F61656">
        <w:rPr>
          <w:rFonts w:cs="Arial"/>
          <w:b/>
          <w:lang w:eastAsia="es-ES"/>
        </w:rPr>
        <w:t xml:space="preserve"> </w:t>
      </w:r>
      <w:r w:rsidRPr="00F61656">
        <w:rPr>
          <w:rFonts w:cs="Arial"/>
          <w:b/>
          <w:lang w:eastAsia="es-ES"/>
        </w:rPr>
        <w:t>del quadre de característiques</w:t>
      </w:r>
      <w:r w:rsidRPr="00F61656">
        <w:rPr>
          <w:rFonts w:cs="Arial"/>
          <w:lang w:eastAsia="es-ES"/>
        </w:rPr>
        <w:t xml:space="preserve"> i començarà a computar a partir de la recepció dels serveis.</w:t>
      </w:r>
    </w:p>
    <w:p w14:paraId="3F63AA40" w14:textId="77777777" w:rsidR="00D378C6" w:rsidRPr="00F61656" w:rsidRDefault="00D378C6" w:rsidP="00F61656">
      <w:pPr>
        <w:spacing w:after="0" w:line="240" w:lineRule="auto"/>
        <w:jc w:val="both"/>
        <w:rPr>
          <w:rFonts w:cs="Arial"/>
          <w:lang w:eastAsia="es-ES"/>
        </w:rPr>
      </w:pPr>
    </w:p>
    <w:p w14:paraId="6D871FAE" w14:textId="77777777" w:rsidR="00245150" w:rsidRDefault="00245150" w:rsidP="00245150">
      <w:pPr>
        <w:spacing w:after="0" w:line="240" w:lineRule="auto"/>
        <w:jc w:val="both"/>
        <w:rPr>
          <w:rFonts w:cs="Arial"/>
          <w:lang w:eastAsia="es-ES"/>
        </w:rPr>
      </w:pPr>
      <w:r w:rsidRPr="00F61656">
        <w:rPr>
          <w:rFonts w:cs="Arial"/>
          <w:lang w:eastAsia="es-ES"/>
        </w:rPr>
        <w:t xml:space="preserve">Si durant el termini de garantia s’acredita l’existència de vicis o defectes </w:t>
      </w:r>
      <w:r>
        <w:rPr>
          <w:rFonts w:cs="Arial"/>
          <w:lang w:eastAsia="es-ES"/>
        </w:rPr>
        <w:t>dels béns subministrats</w:t>
      </w:r>
      <w:r w:rsidRPr="00F61656">
        <w:rPr>
          <w:rFonts w:cs="Arial"/>
          <w:lang w:eastAsia="es-ES"/>
        </w:rPr>
        <w:t>,</w:t>
      </w:r>
      <w:r>
        <w:rPr>
          <w:rFonts w:cs="Arial"/>
          <w:lang w:eastAsia="es-ES"/>
        </w:rPr>
        <w:t xml:space="preserve"> l’òrgan de contractació té dret a reclamar a l’empresa contractista la reposició dels que siguin inadequats o la seva reparació si és suficient.</w:t>
      </w:r>
    </w:p>
    <w:p w14:paraId="73D74C85" w14:textId="77777777" w:rsidR="00245150" w:rsidRDefault="00245150" w:rsidP="00245150">
      <w:pPr>
        <w:spacing w:after="0" w:line="240" w:lineRule="auto"/>
        <w:jc w:val="both"/>
        <w:rPr>
          <w:rFonts w:cs="Arial"/>
          <w:lang w:eastAsia="es-ES"/>
        </w:rPr>
      </w:pPr>
    </w:p>
    <w:p w14:paraId="259F8354" w14:textId="7D588244" w:rsidR="00245150" w:rsidRDefault="00245150" w:rsidP="00245150">
      <w:pPr>
        <w:spacing w:after="0" w:line="240" w:lineRule="auto"/>
        <w:jc w:val="both"/>
        <w:rPr>
          <w:rFonts w:cs="Arial"/>
          <w:lang w:eastAsia="es-ES"/>
        </w:rPr>
      </w:pPr>
      <w:r>
        <w:rPr>
          <w:rFonts w:cs="Arial"/>
          <w:lang w:eastAsia="es-ES"/>
        </w:rPr>
        <w:t xml:space="preserve">Durant aquest termini </w:t>
      </w:r>
      <w:r w:rsidR="00FD06F0">
        <w:rPr>
          <w:rFonts w:cs="Arial"/>
          <w:lang w:eastAsia="es-ES"/>
        </w:rPr>
        <w:t>l’empresa</w:t>
      </w:r>
      <w:r>
        <w:rPr>
          <w:rFonts w:cs="Arial"/>
          <w:lang w:eastAsia="es-ES"/>
        </w:rPr>
        <w:t xml:space="preserve"> contractista té dret a ser escoltada sobre l’aplicació dels béns subministrats.</w:t>
      </w:r>
    </w:p>
    <w:p w14:paraId="737DEE7A" w14:textId="77777777" w:rsidR="00245150" w:rsidRDefault="00245150" w:rsidP="00245150">
      <w:pPr>
        <w:spacing w:after="0" w:line="240" w:lineRule="auto"/>
        <w:jc w:val="both"/>
        <w:rPr>
          <w:rFonts w:cs="Arial"/>
          <w:lang w:eastAsia="es-ES"/>
        </w:rPr>
      </w:pPr>
    </w:p>
    <w:p w14:paraId="4132AAAB" w14:textId="2495D3A2" w:rsidR="00B4573B" w:rsidRDefault="00245150" w:rsidP="00F61656">
      <w:pPr>
        <w:spacing w:after="0" w:line="240" w:lineRule="auto"/>
        <w:jc w:val="both"/>
        <w:rPr>
          <w:rFonts w:cs="Arial"/>
          <w:lang w:eastAsia="es-ES"/>
        </w:rPr>
      </w:pPr>
      <w:r>
        <w:rPr>
          <w:rFonts w:cs="Arial"/>
          <w:lang w:eastAsia="es-ES"/>
        </w:rPr>
        <w:t xml:space="preserve">Si els béns no són aptes per a la seva finalitat, com a conseqüència dels vicis o defectes observats i </w:t>
      </w:r>
      <w:r w:rsidR="00FD06F0">
        <w:rPr>
          <w:rFonts w:cs="Arial"/>
          <w:lang w:eastAsia="es-ES"/>
        </w:rPr>
        <w:t>imputables</w:t>
      </w:r>
      <w:r>
        <w:rPr>
          <w:rFonts w:cs="Arial"/>
          <w:lang w:eastAsia="es-ES"/>
        </w:rPr>
        <w:t xml:space="preserve"> a l’empresa contractista, i hi ha la presumpció que la reparació o reposició no és suficient, l’òrgan de contractació pot rebutjar els béns i deixar-los a compte de l’empresa contractista, sense que aquesta tingui el dret de pagament dels béns o, si s’escau, a què es reclami el preu que l’Administració hagi abonat.</w:t>
      </w:r>
    </w:p>
    <w:p w14:paraId="4FCA2EC6" w14:textId="77777777" w:rsidR="00A80E8C" w:rsidRPr="00B4573B" w:rsidRDefault="00A80E8C" w:rsidP="00F61656">
      <w:pPr>
        <w:spacing w:after="0" w:line="240" w:lineRule="auto"/>
        <w:jc w:val="both"/>
        <w:rPr>
          <w:rFonts w:cs="Arial"/>
          <w:lang w:eastAsia="es-ES"/>
        </w:rPr>
      </w:pPr>
    </w:p>
    <w:p w14:paraId="1A7134CE" w14:textId="77777777" w:rsidR="00D378C6" w:rsidRPr="00F61656" w:rsidRDefault="00E732FA" w:rsidP="00F61656">
      <w:pPr>
        <w:pStyle w:val="Ttol2"/>
        <w:spacing w:before="0" w:after="0"/>
        <w:jc w:val="both"/>
        <w:rPr>
          <w:rFonts w:ascii="Arial" w:hAnsi="Arial" w:cs="Arial"/>
          <w:i w:val="0"/>
          <w:sz w:val="22"/>
          <w:szCs w:val="22"/>
        </w:rPr>
      </w:pPr>
      <w:bookmarkStart w:id="49" w:name="_Toc112832768"/>
      <w:r>
        <w:rPr>
          <w:rFonts w:ascii="Arial" w:hAnsi="Arial" w:cs="Arial"/>
          <w:i w:val="0"/>
          <w:sz w:val="22"/>
          <w:szCs w:val="22"/>
        </w:rPr>
        <w:t>Trenta-</w:t>
      </w:r>
      <w:r w:rsidR="00740349">
        <w:rPr>
          <w:rFonts w:ascii="Arial" w:hAnsi="Arial" w:cs="Arial"/>
          <w:i w:val="0"/>
          <w:sz w:val="22"/>
          <w:szCs w:val="22"/>
        </w:rPr>
        <w:t>sise</w:t>
      </w:r>
      <w:r w:rsidR="00E57F5F" w:rsidRPr="00F61656">
        <w:rPr>
          <w:rFonts w:ascii="Arial" w:hAnsi="Arial" w:cs="Arial"/>
          <w:i w:val="0"/>
          <w:sz w:val="22"/>
          <w:szCs w:val="22"/>
        </w:rPr>
        <w:t>na</w:t>
      </w:r>
      <w:r w:rsidR="00D378C6" w:rsidRPr="00F61656">
        <w:rPr>
          <w:rFonts w:ascii="Arial" w:hAnsi="Arial" w:cs="Arial"/>
          <w:i w:val="0"/>
          <w:sz w:val="22"/>
          <w:szCs w:val="22"/>
        </w:rPr>
        <w:t>. Resolució del contracte</w:t>
      </w:r>
      <w:bookmarkEnd w:id="49"/>
    </w:p>
    <w:p w14:paraId="04037245" w14:textId="77777777" w:rsidR="00D378C6" w:rsidRPr="00F61656" w:rsidRDefault="00D378C6" w:rsidP="00F61656">
      <w:pPr>
        <w:spacing w:after="0" w:line="240" w:lineRule="auto"/>
        <w:jc w:val="both"/>
        <w:rPr>
          <w:rFonts w:cs="Arial"/>
          <w:lang w:eastAsia="es-ES"/>
        </w:rPr>
      </w:pPr>
    </w:p>
    <w:p w14:paraId="134373B9" w14:textId="77777777" w:rsidR="00894B6E" w:rsidRPr="00F61656" w:rsidRDefault="00894B6E" w:rsidP="00894B6E">
      <w:pPr>
        <w:spacing w:after="0" w:line="240" w:lineRule="auto"/>
        <w:jc w:val="both"/>
        <w:rPr>
          <w:rFonts w:cs="Arial"/>
          <w:lang w:eastAsia="es-ES"/>
        </w:rPr>
      </w:pPr>
      <w:r w:rsidRPr="00F61656">
        <w:rPr>
          <w:rFonts w:cs="Arial"/>
          <w:lang w:eastAsia="es-ES"/>
        </w:rPr>
        <w:lastRenderedPageBreak/>
        <w:t>Són causes de resolució del contracte les següents:</w:t>
      </w:r>
    </w:p>
    <w:p w14:paraId="1DBB2B98" w14:textId="77777777" w:rsidR="00894B6E" w:rsidRPr="00F61656" w:rsidRDefault="00894B6E" w:rsidP="00894B6E">
      <w:pPr>
        <w:spacing w:after="0" w:line="240" w:lineRule="auto"/>
        <w:jc w:val="both"/>
        <w:rPr>
          <w:rFonts w:cs="Arial"/>
          <w:lang w:eastAsia="es-ES"/>
        </w:rPr>
      </w:pPr>
    </w:p>
    <w:p w14:paraId="30842037" w14:textId="345688D0"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r w:rsidR="00FD06F0" w:rsidRPr="00F61656">
        <w:rPr>
          <w:rFonts w:ascii="Arial" w:hAnsi="Arial" w:cs="Arial"/>
          <w:sz w:val="22"/>
          <w:szCs w:val="22"/>
        </w:rPr>
        <w:t>successió</w:t>
      </w:r>
      <w:r w:rsidRPr="00F61656">
        <w:rPr>
          <w:rFonts w:ascii="Arial" w:hAnsi="Arial" w:cs="Arial"/>
          <w:sz w:val="22"/>
          <w:szCs w:val="22"/>
        </w:rPr>
        <w:t xml:space="preserve"> del contractista.</w:t>
      </w:r>
    </w:p>
    <w:p w14:paraId="57D4A815" w14:textId="77777777" w:rsidR="00894B6E" w:rsidRPr="00F61656" w:rsidRDefault="00894B6E" w:rsidP="00894B6E">
      <w:pPr>
        <w:pStyle w:val="Pargrafdellista"/>
        <w:ind w:left="360"/>
        <w:contextualSpacing w:val="0"/>
        <w:jc w:val="both"/>
        <w:rPr>
          <w:rFonts w:ascii="Arial" w:hAnsi="Arial" w:cs="Arial"/>
          <w:sz w:val="22"/>
          <w:szCs w:val="22"/>
        </w:rPr>
      </w:pPr>
    </w:p>
    <w:p w14:paraId="1441201F" w14:textId="77777777"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14:paraId="217A0DB8" w14:textId="77777777" w:rsidR="00894B6E" w:rsidRPr="00F61656" w:rsidRDefault="00894B6E" w:rsidP="00894B6E">
      <w:pPr>
        <w:pStyle w:val="Pargrafdellista"/>
        <w:ind w:left="360"/>
        <w:contextualSpacing w:val="0"/>
        <w:jc w:val="both"/>
        <w:rPr>
          <w:rFonts w:ascii="Arial" w:hAnsi="Arial" w:cs="Arial"/>
          <w:sz w:val="22"/>
          <w:szCs w:val="22"/>
        </w:rPr>
      </w:pPr>
    </w:p>
    <w:p w14:paraId="626D181E" w14:textId="77777777"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14:paraId="0E4333A8" w14:textId="77777777" w:rsidR="00894B6E" w:rsidRPr="00F61656" w:rsidRDefault="00894B6E" w:rsidP="00894B6E">
      <w:pPr>
        <w:pStyle w:val="Pargrafdellista"/>
        <w:ind w:left="360"/>
        <w:contextualSpacing w:val="0"/>
        <w:jc w:val="both"/>
        <w:rPr>
          <w:rFonts w:ascii="Arial" w:hAnsi="Arial" w:cs="Arial"/>
          <w:sz w:val="22"/>
          <w:szCs w:val="22"/>
        </w:rPr>
      </w:pPr>
    </w:p>
    <w:p w14:paraId="43217811" w14:textId="77777777"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14:paraId="7607FB50" w14:textId="77777777" w:rsidR="00894B6E" w:rsidRPr="00F61656" w:rsidRDefault="00894B6E" w:rsidP="00894B6E">
      <w:pPr>
        <w:pStyle w:val="Pargrafdellista"/>
        <w:ind w:left="360"/>
        <w:contextualSpacing w:val="0"/>
        <w:jc w:val="both"/>
        <w:rPr>
          <w:rFonts w:ascii="Arial" w:hAnsi="Arial" w:cs="Arial"/>
          <w:sz w:val="22"/>
          <w:szCs w:val="22"/>
        </w:rPr>
      </w:pPr>
    </w:p>
    <w:p w14:paraId="2B4135C8" w14:textId="77777777"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14:paraId="7FB90E19" w14:textId="77777777" w:rsidR="00894B6E" w:rsidRPr="00F61656" w:rsidRDefault="00894B6E" w:rsidP="00894B6E">
      <w:pPr>
        <w:pStyle w:val="Pargrafdellista"/>
        <w:ind w:left="360"/>
        <w:contextualSpacing w:val="0"/>
        <w:jc w:val="both"/>
        <w:rPr>
          <w:rFonts w:ascii="Arial" w:hAnsi="Arial" w:cs="Arial"/>
          <w:sz w:val="22"/>
          <w:szCs w:val="22"/>
        </w:rPr>
      </w:pPr>
    </w:p>
    <w:p w14:paraId="795ECA1E" w14:textId="77777777"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14:paraId="447CD69C" w14:textId="77777777" w:rsidR="00894B6E" w:rsidRPr="00F61656" w:rsidRDefault="00894B6E" w:rsidP="00894B6E">
      <w:pPr>
        <w:pStyle w:val="Pargrafdellista"/>
        <w:ind w:left="360"/>
        <w:contextualSpacing w:val="0"/>
        <w:jc w:val="both"/>
        <w:rPr>
          <w:rFonts w:ascii="Arial" w:hAnsi="Arial" w:cs="Arial"/>
          <w:sz w:val="22"/>
          <w:szCs w:val="22"/>
        </w:rPr>
      </w:pPr>
    </w:p>
    <w:p w14:paraId="0442064D" w14:textId="77777777" w:rsidR="00894B6E" w:rsidRPr="00663E4F"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14:paraId="73F87376" w14:textId="77777777" w:rsidR="00894B6E" w:rsidRPr="00663E4F" w:rsidRDefault="00894B6E" w:rsidP="00894B6E">
      <w:pPr>
        <w:pStyle w:val="Pargrafdellista"/>
        <w:rPr>
          <w:rFonts w:ascii="Arial" w:hAnsi="Arial" w:cs="Arial"/>
          <w:sz w:val="22"/>
          <w:szCs w:val="22"/>
        </w:rPr>
      </w:pPr>
    </w:p>
    <w:p w14:paraId="1D727E9D" w14:textId="77777777" w:rsidR="00894B6E" w:rsidRDefault="00894B6E" w:rsidP="00894B6E">
      <w:pPr>
        <w:pStyle w:val="Pargrafdellista"/>
        <w:numPr>
          <w:ilvl w:val="0"/>
          <w:numId w:val="1"/>
        </w:numPr>
        <w:contextualSpacing w:val="0"/>
        <w:jc w:val="both"/>
        <w:rPr>
          <w:rFonts w:ascii="Arial" w:hAnsi="Arial" w:cs="Arial"/>
          <w:sz w:val="22"/>
          <w:szCs w:val="22"/>
        </w:rPr>
      </w:pPr>
      <w:r w:rsidRPr="00663E4F">
        <w:rPr>
          <w:rFonts w:ascii="Arial" w:hAnsi="Arial" w:cs="Arial"/>
          <w:sz w:val="22"/>
          <w:szCs w:val="22"/>
        </w:rPr>
        <w:t xml:space="preserve">El desistiment </w:t>
      </w:r>
      <w:r>
        <w:rPr>
          <w:rFonts w:ascii="Arial" w:hAnsi="Arial" w:cs="Arial"/>
          <w:sz w:val="22"/>
          <w:szCs w:val="22"/>
        </w:rPr>
        <w:t>abans de la iniciació del subministrament o la suspensió de la iniciació del subministrament per causa imputable a l’Administració per un termini superior a quatre mesos a partir de la data assenyalada en el contracte per al lliurament.</w:t>
      </w:r>
    </w:p>
    <w:p w14:paraId="4C70138B" w14:textId="77777777" w:rsidR="00894B6E" w:rsidRPr="00550369" w:rsidRDefault="00894B6E" w:rsidP="00894B6E">
      <w:pPr>
        <w:pStyle w:val="Pargrafdellista"/>
        <w:rPr>
          <w:rFonts w:ascii="Arial" w:hAnsi="Arial" w:cs="Arial"/>
          <w:sz w:val="22"/>
          <w:szCs w:val="22"/>
        </w:rPr>
      </w:pPr>
    </w:p>
    <w:p w14:paraId="02AA926B" w14:textId="77777777" w:rsidR="00894B6E" w:rsidRDefault="00894B6E" w:rsidP="00894B6E">
      <w:pPr>
        <w:pStyle w:val="Pargrafdellista"/>
        <w:numPr>
          <w:ilvl w:val="0"/>
          <w:numId w:val="1"/>
        </w:numPr>
        <w:contextualSpacing w:val="0"/>
        <w:jc w:val="both"/>
        <w:rPr>
          <w:rFonts w:ascii="Arial" w:hAnsi="Arial" w:cs="Arial"/>
          <w:sz w:val="22"/>
          <w:szCs w:val="22"/>
        </w:rPr>
      </w:pPr>
      <w:r>
        <w:rPr>
          <w:rFonts w:ascii="Arial" w:hAnsi="Arial" w:cs="Arial"/>
          <w:sz w:val="22"/>
          <w:szCs w:val="22"/>
        </w:rPr>
        <w:t>El desistiment una vegada iniciada l’execució del subministrament o la suspensió del subministrament per un termini superior a vuit mesos acordada per l’Administració.</w:t>
      </w:r>
    </w:p>
    <w:p w14:paraId="64BFBAF5" w14:textId="77777777" w:rsidR="00894B6E" w:rsidRPr="00A42538" w:rsidRDefault="00894B6E" w:rsidP="00894B6E">
      <w:pPr>
        <w:spacing w:after="0" w:line="240" w:lineRule="auto"/>
        <w:jc w:val="both"/>
        <w:rPr>
          <w:rFonts w:cs="Arial"/>
        </w:rPr>
      </w:pPr>
    </w:p>
    <w:p w14:paraId="2A7429AA" w14:textId="77777777" w:rsidR="00894B6E" w:rsidRDefault="00894B6E" w:rsidP="00894B6E">
      <w:pPr>
        <w:pStyle w:val="Pargrafdellista"/>
        <w:numPr>
          <w:ilvl w:val="0"/>
          <w:numId w:val="1"/>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14:paraId="456F3560" w14:textId="77777777" w:rsidR="00894B6E" w:rsidRPr="00F61656" w:rsidRDefault="00894B6E" w:rsidP="00894B6E">
      <w:pPr>
        <w:spacing w:after="0" w:line="240" w:lineRule="auto"/>
        <w:jc w:val="both"/>
        <w:rPr>
          <w:rFonts w:cs="Arial"/>
        </w:rPr>
      </w:pPr>
    </w:p>
    <w:p w14:paraId="565F7CD0" w14:textId="77777777" w:rsidR="00894B6E" w:rsidRPr="00F61656" w:rsidRDefault="00894B6E" w:rsidP="00894B6E">
      <w:pPr>
        <w:spacing w:after="0" w:line="240" w:lineRule="auto"/>
        <w:jc w:val="both"/>
        <w:rPr>
          <w:rFonts w:cs="Arial"/>
          <w:lang w:eastAsia="es-ES"/>
        </w:rPr>
      </w:pPr>
      <w:r w:rsidRPr="00F61656">
        <w:rPr>
          <w:rFonts w:cs="Arial"/>
          <w:lang w:eastAsia="es-ES"/>
        </w:rPr>
        <w:t>L’aplicació i els efectes d’aquestes causes de resolució són les que s’estableixi</w:t>
      </w:r>
      <w:r>
        <w:rPr>
          <w:rFonts w:cs="Arial"/>
          <w:lang w:eastAsia="es-ES"/>
        </w:rPr>
        <w:t>n en els articles 212, 213 i 307</w:t>
      </w:r>
      <w:r w:rsidRPr="00F61656">
        <w:rPr>
          <w:rFonts w:cs="Arial"/>
          <w:lang w:eastAsia="es-ES"/>
        </w:rPr>
        <w:t xml:space="preserve"> de la LCSP.</w:t>
      </w:r>
    </w:p>
    <w:p w14:paraId="284428B5" w14:textId="77777777" w:rsidR="00894B6E" w:rsidRPr="00F61656" w:rsidRDefault="00894B6E" w:rsidP="00894B6E">
      <w:pPr>
        <w:spacing w:after="0" w:line="240" w:lineRule="auto"/>
        <w:jc w:val="both"/>
        <w:rPr>
          <w:rFonts w:cs="Arial"/>
          <w:lang w:eastAsia="es-ES"/>
        </w:rPr>
      </w:pPr>
    </w:p>
    <w:p w14:paraId="59DA65DE" w14:textId="77777777" w:rsidR="00D01B0D" w:rsidRPr="008A06AA" w:rsidRDefault="00894B6E" w:rsidP="00F61656">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14:paraId="2A82E5BE" w14:textId="77777777" w:rsidR="00D378C6" w:rsidRPr="00F61656" w:rsidRDefault="00D378C6" w:rsidP="00F61656">
      <w:pPr>
        <w:pStyle w:val="Ttol1"/>
        <w:rPr>
          <w:rFonts w:cs="Arial"/>
          <w:sz w:val="22"/>
          <w:szCs w:val="22"/>
        </w:rPr>
      </w:pPr>
      <w:bookmarkStart w:id="50" w:name="_Toc112832769"/>
      <w:r w:rsidRPr="00F61656">
        <w:rPr>
          <w:rFonts w:cs="Arial"/>
          <w:sz w:val="22"/>
          <w:szCs w:val="22"/>
        </w:rPr>
        <w:t>VII. RECURSOS, MESURES PROVISIONALS I SUPÒSITS ESPECIALS DE NUL·LITAT CONTRACTUAL</w:t>
      </w:r>
      <w:bookmarkEnd w:id="50"/>
    </w:p>
    <w:p w14:paraId="7AB479AB" w14:textId="77777777" w:rsidR="00D378C6" w:rsidRPr="00F61656" w:rsidRDefault="00D378C6" w:rsidP="00F61656">
      <w:pPr>
        <w:spacing w:after="0" w:line="240" w:lineRule="auto"/>
        <w:jc w:val="both"/>
        <w:rPr>
          <w:rFonts w:cs="Arial"/>
          <w:b/>
          <w:lang w:eastAsia="es-ES"/>
        </w:rPr>
      </w:pPr>
    </w:p>
    <w:p w14:paraId="78AC988B" w14:textId="77777777" w:rsidR="00D378C6" w:rsidRPr="00F61656" w:rsidRDefault="00E732FA" w:rsidP="00F61656">
      <w:pPr>
        <w:pStyle w:val="Ttol2"/>
        <w:spacing w:before="0" w:after="0"/>
        <w:jc w:val="both"/>
        <w:rPr>
          <w:rFonts w:ascii="Arial" w:hAnsi="Arial" w:cs="Arial"/>
          <w:i w:val="0"/>
          <w:sz w:val="22"/>
          <w:szCs w:val="22"/>
        </w:rPr>
      </w:pPr>
      <w:bookmarkStart w:id="51" w:name="_Toc112832770"/>
      <w:r>
        <w:rPr>
          <w:rFonts w:ascii="Arial" w:hAnsi="Arial" w:cs="Arial"/>
          <w:i w:val="0"/>
          <w:sz w:val="22"/>
          <w:szCs w:val="22"/>
        </w:rPr>
        <w:t>Trenta-</w:t>
      </w:r>
      <w:r w:rsidR="00740349">
        <w:rPr>
          <w:rFonts w:ascii="Arial" w:hAnsi="Arial" w:cs="Arial"/>
          <w:i w:val="0"/>
          <w:sz w:val="22"/>
          <w:szCs w:val="22"/>
        </w:rPr>
        <w:t>se</w:t>
      </w:r>
      <w:r>
        <w:rPr>
          <w:rFonts w:ascii="Arial" w:hAnsi="Arial" w:cs="Arial"/>
          <w:i w:val="0"/>
          <w:sz w:val="22"/>
          <w:szCs w:val="22"/>
        </w:rPr>
        <w:t>t</w:t>
      </w:r>
      <w:r w:rsidR="00D378C6" w:rsidRPr="00F61656">
        <w:rPr>
          <w:rFonts w:ascii="Arial" w:hAnsi="Arial" w:cs="Arial"/>
          <w:i w:val="0"/>
          <w:sz w:val="22"/>
          <w:szCs w:val="22"/>
        </w:rPr>
        <w:t>ena. Règim de recursos</w:t>
      </w:r>
      <w:bookmarkEnd w:id="51"/>
      <w:r w:rsidR="00D378C6" w:rsidRPr="00F61656">
        <w:rPr>
          <w:rFonts w:ascii="Arial" w:hAnsi="Arial" w:cs="Arial"/>
          <w:i w:val="0"/>
          <w:sz w:val="22"/>
          <w:szCs w:val="22"/>
        </w:rPr>
        <w:t xml:space="preserve"> </w:t>
      </w:r>
    </w:p>
    <w:p w14:paraId="1064FD6B" w14:textId="77777777" w:rsidR="00D378C6" w:rsidRPr="00F61656" w:rsidRDefault="00D378C6" w:rsidP="00F61656">
      <w:pPr>
        <w:spacing w:after="0" w:line="240" w:lineRule="auto"/>
        <w:jc w:val="both"/>
        <w:rPr>
          <w:rFonts w:cs="Arial"/>
          <w:b/>
          <w:lang w:eastAsia="es-ES"/>
        </w:rPr>
      </w:pPr>
    </w:p>
    <w:p w14:paraId="1327C165" w14:textId="7EE0424B" w:rsidR="001D5ACE" w:rsidRPr="00F61656" w:rsidRDefault="00894B6E" w:rsidP="00894B6E">
      <w:pPr>
        <w:spacing w:after="0" w:line="240" w:lineRule="auto"/>
        <w:jc w:val="both"/>
        <w:rPr>
          <w:rFonts w:cs="Arial"/>
          <w:lang w:eastAsia="es-ES"/>
        </w:rPr>
      </w:pPr>
      <w:r>
        <w:rPr>
          <w:rFonts w:cs="Arial"/>
          <w:b/>
          <w:lang w:eastAsia="es-ES"/>
        </w:rPr>
        <w:t>37</w:t>
      </w:r>
      <w:r w:rsidRPr="00F61656">
        <w:rPr>
          <w:rFonts w:cs="Arial"/>
          <w:b/>
          <w:lang w:eastAsia="es-ES"/>
        </w:rPr>
        <w:t>.1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w:t>
      </w:r>
      <w:r w:rsidRPr="00F61656">
        <w:rPr>
          <w:rFonts w:cs="Arial"/>
          <w:lang w:eastAsia="es-ES"/>
        </w:rPr>
        <w:lastRenderedPageBreak/>
        <w:t>del règim jurídic i de procediment de les administracions públiques de Catalunya, i la Llei 39/2015, d’1 d’octubre, del procediment administratiu comú de les administracions públiques</w:t>
      </w:r>
      <w:r w:rsidR="00250594">
        <w:rPr>
          <w:rFonts w:cs="Arial"/>
          <w:lang w:eastAsia="es-ES"/>
        </w:rPr>
        <w:t xml:space="preserve">. </w:t>
      </w:r>
      <w:r w:rsidR="001D5ACE">
        <w:rPr>
          <w:rFonts w:cs="Arial"/>
          <w:lang w:eastAsia="es-ES"/>
        </w:rPr>
        <w:t>En aquest cas, i d’acord amb l’article 15 apartats b) i c) de la Llei 4/1993 de 18 de març, del sistema bibliotecari de Catalunya procedeix interposar recurs potestatiu de reposició, d’acord amb els articles 123 i 124 de la Llei 39/2015, abans esmentada. O bé, recurs contenciós administratiu, davant la Sala Contenciosa Administrativa del Tribunal Superior de Justícia de Catalunya</w:t>
      </w:r>
      <w:r w:rsidR="00250594">
        <w:rPr>
          <w:rFonts w:cs="Arial"/>
          <w:lang w:eastAsia="es-ES"/>
        </w:rPr>
        <w:t xml:space="preserve">, </w:t>
      </w:r>
      <w:r w:rsidR="00250594" w:rsidRPr="00F61656">
        <w:rPr>
          <w:rFonts w:cs="Arial"/>
          <w:lang w:eastAsia="es-ES"/>
        </w:rPr>
        <w:t>de conformitat amb el que disposa la Llei 29/1998, de 13 de juliol, reguladora de la jurisdicció contenciosa administrativa.</w:t>
      </w:r>
    </w:p>
    <w:p w14:paraId="67FF2A97" w14:textId="77777777" w:rsidR="00894B6E" w:rsidRDefault="00894B6E" w:rsidP="00894B6E">
      <w:pPr>
        <w:spacing w:after="0" w:line="240" w:lineRule="auto"/>
        <w:jc w:val="both"/>
        <w:rPr>
          <w:rFonts w:cs="Arial"/>
          <w:b/>
          <w:lang w:eastAsia="es-ES"/>
        </w:rPr>
      </w:pPr>
    </w:p>
    <w:p w14:paraId="4311D39F" w14:textId="77777777" w:rsidR="00894B6E" w:rsidRPr="00F61656" w:rsidRDefault="00894B6E" w:rsidP="00894B6E">
      <w:pPr>
        <w:spacing w:after="0" w:line="240" w:lineRule="auto"/>
        <w:jc w:val="both"/>
        <w:rPr>
          <w:rFonts w:cs="Arial"/>
          <w:lang w:eastAsia="es-ES"/>
        </w:rPr>
      </w:pPr>
      <w:r>
        <w:rPr>
          <w:rFonts w:cs="Arial"/>
          <w:b/>
          <w:lang w:eastAsia="es-ES"/>
        </w:rPr>
        <w:t>37</w:t>
      </w:r>
      <w:r w:rsidRPr="00F61656">
        <w:rPr>
          <w:rFonts w:cs="Arial"/>
          <w:b/>
          <w:lang w:eastAsia="es-ES"/>
        </w:rPr>
        <w:t>.2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1DF062C4" w14:textId="77777777" w:rsidR="00D378C6" w:rsidRPr="00F61656" w:rsidRDefault="00D378C6" w:rsidP="00F61656">
      <w:pPr>
        <w:spacing w:after="0" w:line="240" w:lineRule="auto"/>
        <w:jc w:val="both"/>
        <w:rPr>
          <w:rFonts w:cs="Arial"/>
          <w:b/>
          <w:lang w:eastAsia="es-ES"/>
        </w:rPr>
      </w:pPr>
    </w:p>
    <w:p w14:paraId="2A09B12D" w14:textId="77777777" w:rsidR="00D378C6" w:rsidRPr="00F61656" w:rsidRDefault="00740349" w:rsidP="00F61656">
      <w:pPr>
        <w:spacing w:after="0" w:line="240" w:lineRule="auto"/>
        <w:jc w:val="both"/>
        <w:rPr>
          <w:rFonts w:cs="Arial"/>
          <w:b/>
          <w:lang w:eastAsia="es-ES"/>
        </w:rPr>
      </w:pPr>
      <w:bookmarkStart w:id="52" w:name="_Toc112832771"/>
      <w:r>
        <w:rPr>
          <w:rStyle w:val="Ttol2Car"/>
          <w:rFonts w:ascii="Arial" w:hAnsi="Arial" w:cs="Arial"/>
          <w:i w:val="0"/>
          <w:sz w:val="22"/>
          <w:szCs w:val="22"/>
        </w:rPr>
        <w:t>Trenta-vuite</w:t>
      </w:r>
      <w:r w:rsidR="00E57F5F" w:rsidRPr="00F61656">
        <w:rPr>
          <w:rStyle w:val="Ttol2Car"/>
          <w:rFonts w:ascii="Arial" w:hAnsi="Arial" w:cs="Arial"/>
          <w:i w:val="0"/>
          <w:sz w:val="22"/>
          <w:szCs w:val="22"/>
        </w:rPr>
        <w:t>n</w:t>
      </w:r>
      <w:r w:rsidR="00D378C6" w:rsidRPr="00F61656">
        <w:rPr>
          <w:rStyle w:val="Ttol2Car"/>
          <w:rFonts w:ascii="Arial" w:hAnsi="Arial" w:cs="Arial"/>
          <w:i w:val="0"/>
          <w:sz w:val="22"/>
          <w:szCs w:val="22"/>
        </w:rPr>
        <w:t>a. Arbitratge</w:t>
      </w:r>
      <w:bookmarkEnd w:id="52"/>
    </w:p>
    <w:p w14:paraId="50DED91F" w14:textId="77777777" w:rsidR="00D378C6" w:rsidRPr="00F61656" w:rsidRDefault="00D378C6" w:rsidP="00F61656">
      <w:pPr>
        <w:spacing w:after="0" w:line="240" w:lineRule="auto"/>
        <w:jc w:val="both"/>
        <w:rPr>
          <w:rFonts w:cs="Arial"/>
          <w:b/>
          <w:lang w:eastAsia="es-ES"/>
        </w:rPr>
      </w:pPr>
    </w:p>
    <w:p w14:paraId="103C68EF" w14:textId="77777777" w:rsidR="00D378C6" w:rsidRPr="00F61656" w:rsidRDefault="00D378C6" w:rsidP="00F61656">
      <w:pPr>
        <w:spacing w:after="0" w:line="240" w:lineRule="auto"/>
        <w:jc w:val="both"/>
        <w:rPr>
          <w:rFonts w:cs="Arial"/>
          <w:lang w:eastAsia="es-ES"/>
        </w:rPr>
      </w:pPr>
      <w:r w:rsidRPr="00F61656">
        <w:rPr>
          <w:rFonts w:cs="Arial"/>
          <w:lang w:eastAsia="es-ES"/>
        </w:rPr>
        <w:t xml:space="preserve">Sens perjudici del que estableix la clàusula </w:t>
      </w:r>
      <w:r w:rsidR="00092DAC" w:rsidRPr="00F61656">
        <w:rPr>
          <w:rFonts w:cs="Arial"/>
          <w:lang w:eastAsia="es-ES"/>
        </w:rPr>
        <w:t>trenta-nov</w:t>
      </w:r>
      <w:r w:rsidRPr="00F61656">
        <w:rPr>
          <w:rFonts w:cs="Arial"/>
          <w:lang w:eastAsia="es-ES"/>
        </w:rPr>
        <w:t xml:space="preserve">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78925729" w14:textId="77777777" w:rsidR="00D378C6" w:rsidRPr="00F61656" w:rsidRDefault="00D378C6" w:rsidP="00F61656">
      <w:pPr>
        <w:spacing w:after="0" w:line="240" w:lineRule="auto"/>
        <w:jc w:val="both"/>
        <w:rPr>
          <w:rFonts w:cs="Arial"/>
          <w:lang w:eastAsia="es-ES"/>
        </w:rPr>
      </w:pPr>
    </w:p>
    <w:p w14:paraId="5B6359ED" w14:textId="13EAD808" w:rsidR="00D378C6" w:rsidRPr="00F61656" w:rsidRDefault="00740349" w:rsidP="00F61656">
      <w:pPr>
        <w:pStyle w:val="Ttol2"/>
        <w:spacing w:before="0" w:after="0"/>
        <w:jc w:val="both"/>
        <w:rPr>
          <w:rFonts w:ascii="Arial" w:hAnsi="Arial" w:cs="Arial"/>
          <w:i w:val="0"/>
          <w:sz w:val="22"/>
          <w:szCs w:val="22"/>
          <w:u w:val="single"/>
        </w:rPr>
      </w:pPr>
      <w:bookmarkStart w:id="53" w:name="_Toc112832772"/>
      <w:r>
        <w:rPr>
          <w:rFonts w:ascii="Arial" w:hAnsi="Arial" w:cs="Arial"/>
          <w:i w:val="0"/>
          <w:sz w:val="22"/>
          <w:szCs w:val="22"/>
        </w:rPr>
        <w:t>Trenta-novena.</w:t>
      </w:r>
      <w:bookmarkStart w:id="54" w:name="_Toc112832773"/>
      <w:bookmarkEnd w:id="53"/>
      <w:r w:rsidR="00FD06F0">
        <w:rPr>
          <w:rFonts w:ascii="Arial" w:hAnsi="Arial" w:cs="Arial"/>
          <w:i w:val="0"/>
          <w:sz w:val="22"/>
          <w:szCs w:val="22"/>
        </w:rPr>
        <w:t xml:space="preserve"> </w:t>
      </w:r>
      <w:r w:rsidR="00D378C6" w:rsidRPr="00F61656">
        <w:rPr>
          <w:rFonts w:ascii="Arial" w:hAnsi="Arial" w:cs="Arial"/>
          <w:i w:val="0"/>
          <w:sz w:val="22"/>
          <w:szCs w:val="22"/>
        </w:rPr>
        <w:t>Règim d’invalidesa</w:t>
      </w:r>
      <w:bookmarkEnd w:id="54"/>
    </w:p>
    <w:p w14:paraId="0D7DB989" w14:textId="77777777" w:rsidR="00D378C6" w:rsidRPr="00F61656" w:rsidRDefault="00D378C6" w:rsidP="00F61656">
      <w:pPr>
        <w:spacing w:after="0" w:line="240" w:lineRule="auto"/>
        <w:jc w:val="both"/>
        <w:rPr>
          <w:rFonts w:cs="Arial"/>
          <w:lang w:eastAsia="es-ES"/>
        </w:rPr>
      </w:pPr>
    </w:p>
    <w:p w14:paraId="2B43677B" w14:textId="77777777" w:rsidR="00D378C6" w:rsidRDefault="00D378C6" w:rsidP="00F61656">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14:paraId="53E5A1B0" w14:textId="77777777" w:rsidR="009B0700" w:rsidRPr="00F61656" w:rsidRDefault="009B0700" w:rsidP="00F61656">
      <w:pPr>
        <w:spacing w:after="0" w:line="240" w:lineRule="auto"/>
        <w:jc w:val="both"/>
        <w:rPr>
          <w:rFonts w:cs="Arial"/>
          <w:lang w:eastAsia="es-ES"/>
        </w:rPr>
      </w:pPr>
    </w:p>
    <w:p w14:paraId="2B78CC22" w14:textId="6927B08B" w:rsidR="00D378C6" w:rsidRPr="00F61656" w:rsidRDefault="00740349" w:rsidP="00F61656">
      <w:pPr>
        <w:pStyle w:val="Ttol2"/>
        <w:spacing w:before="0" w:after="0"/>
        <w:jc w:val="both"/>
        <w:rPr>
          <w:rFonts w:ascii="Arial" w:hAnsi="Arial" w:cs="Arial"/>
          <w:i w:val="0"/>
          <w:sz w:val="22"/>
          <w:szCs w:val="22"/>
        </w:rPr>
      </w:pPr>
      <w:bookmarkStart w:id="55" w:name="_Toc112832774"/>
      <w:r w:rsidRPr="00F61656">
        <w:rPr>
          <w:rFonts w:ascii="Arial" w:hAnsi="Arial" w:cs="Arial"/>
          <w:i w:val="0"/>
          <w:sz w:val="22"/>
          <w:szCs w:val="22"/>
        </w:rPr>
        <w:t>Quarant</w:t>
      </w:r>
      <w:r w:rsidR="00842EB3">
        <w:rPr>
          <w:rFonts w:ascii="Arial" w:hAnsi="Arial" w:cs="Arial"/>
          <w:i w:val="0"/>
          <w:sz w:val="22"/>
          <w:szCs w:val="22"/>
        </w:rPr>
        <w:t>ena</w:t>
      </w:r>
      <w:r w:rsidR="00D378C6" w:rsidRPr="00F61656">
        <w:rPr>
          <w:rFonts w:ascii="Arial" w:hAnsi="Arial" w:cs="Arial"/>
          <w:i w:val="0"/>
          <w:sz w:val="22"/>
          <w:szCs w:val="22"/>
        </w:rPr>
        <w:t>. Jurisdicció competent</w:t>
      </w:r>
      <w:bookmarkEnd w:id="55"/>
    </w:p>
    <w:p w14:paraId="543BFD1B" w14:textId="77777777" w:rsidR="00D378C6" w:rsidRPr="00F61656" w:rsidRDefault="00D378C6" w:rsidP="00F61656">
      <w:pPr>
        <w:spacing w:after="0" w:line="240" w:lineRule="auto"/>
        <w:jc w:val="both"/>
        <w:rPr>
          <w:rFonts w:cs="Arial"/>
          <w:b/>
          <w:lang w:eastAsia="es-ES"/>
        </w:rPr>
      </w:pPr>
    </w:p>
    <w:p w14:paraId="1C69DCF6" w14:textId="77777777" w:rsidR="00D378C6" w:rsidRDefault="00D378C6" w:rsidP="00F61656">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244E8F47" w14:textId="77777777" w:rsidR="00894B6E" w:rsidRPr="002365DA" w:rsidRDefault="00894B6E" w:rsidP="00F61656">
      <w:pPr>
        <w:spacing w:after="0" w:line="240" w:lineRule="auto"/>
        <w:jc w:val="both"/>
        <w:rPr>
          <w:rFonts w:cs="Arial"/>
          <w:lang w:eastAsia="es-ES"/>
        </w:rPr>
      </w:pPr>
    </w:p>
    <w:p w14:paraId="74DB5C53" w14:textId="05A8A670" w:rsidR="0053403F" w:rsidRPr="00F61656" w:rsidRDefault="0053403F" w:rsidP="00F61656">
      <w:pPr>
        <w:spacing w:after="0" w:line="240" w:lineRule="auto"/>
        <w:jc w:val="both"/>
        <w:rPr>
          <w:rFonts w:cs="Arial"/>
          <w:i/>
          <w:lang w:eastAsia="es-ES"/>
        </w:rPr>
      </w:pPr>
      <w:r w:rsidRPr="00F61656">
        <w:rPr>
          <w:rFonts w:cs="Arial"/>
          <w:i/>
          <w:lang w:eastAsia="es-ES"/>
        </w:rPr>
        <w:br w:type="page"/>
      </w:r>
    </w:p>
    <w:p w14:paraId="1E71CB93" w14:textId="77777777" w:rsidR="00871E4A" w:rsidRPr="00F61656" w:rsidRDefault="00871E4A" w:rsidP="00F61656">
      <w:pPr>
        <w:spacing w:after="0" w:line="240" w:lineRule="auto"/>
        <w:jc w:val="both"/>
        <w:rPr>
          <w:rFonts w:cs="Arial"/>
          <w:b/>
          <w:snapToGrid w:val="0"/>
          <w:lang w:eastAsia="es-ES"/>
        </w:rPr>
      </w:pPr>
      <w:r w:rsidRPr="00F61656">
        <w:rPr>
          <w:rFonts w:cs="Arial"/>
          <w:b/>
          <w:snapToGrid w:val="0"/>
          <w:lang w:eastAsia="es-ES"/>
        </w:rPr>
        <w:lastRenderedPageBreak/>
        <w:t xml:space="preserve">ANNEX </w:t>
      </w:r>
      <w:r w:rsidR="006F4B55" w:rsidRPr="00F61656">
        <w:rPr>
          <w:rFonts w:cs="Arial"/>
          <w:b/>
          <w:snapToGrid w:val="0"/>
          <w:lang w:eastAsia="es-ES"/>
        </w:rPr>
        <w:t>1</w:t>
      </w:r>
    </w:p>
    <w:p w14:paraId="0E9B7DC7" w14:textId="77777777" w:rsidR="00871E4A" w:rsidRPr="00F61656" w:rsidRDefault="00871E4A" w:rsidP="00F61656">
      <w:pPr>
        <w:spacing w:after="0" w:line="240" w:lineRule="auto"/>
        <w:jc w:val="both"/>
        <w:rPr>
          <w:rFonts w:cs="Arial"/>
          <w:snapToGrid w:val="0"/>
          <w:lang w:eastAsia="es-ES"/>
        </w:rPr>
      </w:pPr>
    </w:p>
    <w:p w14:paraId="7E34F7AF" w14:textId="42DE91CB" w:rsidR="00871E4A" w:rsidRPr="00F61656" w:rsidRDefault="00A82BD1" w:rsidP="00F61656">
      <w:pPr>
        <w:spacing w:after="0" w:line="240" w:lineRule="auto"/>
        <w:jc w:val="both"/>
        <w:rPr>
          <w:rFonts w:cs="Arial"/>
          <w:b/>
          <w:snapToGrid w:val="0"/>
          <w:lang w:eastAsia="es-ES"/>
        </w:rPr>
      </w:pPr>
      <w:r>
        <w:rPr>
          <w:rFonts w:cs="Arial"/>
          <w:b/>
          <w:snapToGrid w:val="0"/>
          <w:lang w:eastAsia="es-ES"/>
        </w:rPr>
        <w:t xml:space="preserve">1. </w:t>
      </w:r>
      <w:r w:rsidR="00871E4A" w:rsidRPr="00F61656">
        <w:rPr>
          <w:rFonts w:cs="Arial"/>
          <w:b/>
          <w:snapToGrid w:val="0"/>
          <w:lang w:eastAsia="es-ES"/>
        </w:rPr>
        <w:t>MODEL D’OFERTA ECONÒMICA</w:t>
      </w:r>
      <w:r>
        <w:rPr>
          <w:rFonts w:cs="Arial"/>
          <w:b/>
          <w:snapToGrid w:val="0"/>
          <w:lang w:eastAsia="es-ES"/>
        </w:rPr>
        <w:t xml:space="preserve"> – LOT 1</w:t>
      </w:r>
    </w:p>
    <w:p w14:paraId="510EDDD9" w14:textId="77777777" w:rsidR="00871E4A" w:rsidRPr="00F61656" w:rsidRDefault="00871E4A" w:rsidP="00F61656">
      <w:pPr>
        <w:spacing w:after="0" w:line="240" w:lineRule="auto"/>
        <w:jc w:val="both"/>
        <w:rPr>
          <w:rFonts w:cs="Arial"/>
          <w:snapToGrid w:val="0"/>
          <w:lang w:eastAsia="es-ES"/>
        </w:rPr>
      </w:pPr>
    </w:p>
    <w:p w14:paraId="4261AF9D" w14:textId="77777777" w:rsidR="00EF0963" w:rsidRDefault="00871E4A" w:rsidP="00EF0963">
      <w:pPr>
        <w:spacing w:after="0" w:line="240" w:lineRule="auto"/>
        <w:jc w:val="both"/>
        <w:rPr>
          <w:rFonts w:cs="Arial"/>
          <w:snapToGrid w:val="0"/>
          <w:lang w:eastAsia="es-ES"/>
        </w:rPr>
      </w:pPr>
      <w:r w:rsidRPr="00F61656">
        <w:rPr>
          <w:rFonts w:cs="Arial"/>
          <w:snapToGrid w:val="0"/>
          <w:lang w:eastAsia="es-ES"/>
        </w:rPr>
        <w:t>El/la Sr./Sra............................................................................................ amb residència a ......................................., al carrer.................................número............, i amb NIF.................., declara que, assabentat/ada de les condicions i els requisits que s’exigeixen per poder ser l’empresa adjudicatària del contracte ................., amb expedient número  ............................  , es compromet (en nom propi / en nom i representació de l’empresa) a</w:t>
      </w:r>
      <w:r w:rsidR="00FC0989">
        <w:rPr>
          <w:rFonts w:cs="Arial"/>
          <w:snapToGrid w:val="0"/>
          <w:lang w:eastAsia="es-ES"/>
        </w:rPr>
        <w:t xml:space="preserve"> e</w:t>
      </w:r>
      <w:r w:rsidR="00C20D7F" w:rsidRPr="00FC0989">
        <w:rPr>
          <w:rFonts w:cs="Arial"/>
          <w:noProof/>
        </w:rPr>
        <w:t>xecutar-lo amb estricta subjecció als requisits i condicions estipulats</w:t>
      </w:r>
      <w:r w:rsidR="00FC0989">
        <w:rPr>
          <w:rFonts w:cs="Arial"/>
          <w:noProof/>
        </w:rPr>
        <w:t>.</w:t>
      </w:r>
    </w:p>
    <w:p w14:paraId="389AF573" w14:textId="77777777" w:rsidR="00EF0963" w:rsidRDefault="00EF0963" w:rsidP="00EF0963">
      <w:pPr>
        <w:spacing w:after="0" w:line="240" w:lineRule="auto"/>
        <w:jc w:val="both"/>
        <w:rPr>
          <w:rFonts w:cs="Arial"/>
          <w:snapToGrid w:val="0"/>
          <w:lang w:eastAsia="es-ES"/>
        </w:rPr>
      </w:pPr>
    </w:p>
    <w:p w14:paraId="6772FF1A" w14:textId="5555D976" w:rsidR="00D054A1" w:rsidRDefault="00EF0963" w:rsidP="00EF0963">
      <w:pPr>
        <w:spacing w:after="0" w:line="240" w:lineRule="auto"/>
        <w:jc w:val="both"/>
        <w:rPr>
          <w:rFonts w:cs="Arial"/>
          <w:snapToGrid w:val="0"/>
          <w:lang w:eastAsia="es-ES"/>
        </w:rPr>
      </w:pPr>
      <w:r w:rsidRPr="00EF0963">
        <w:rPr>
          <w:rFonts w:cs="Arial"/>
          <w:snapToGrid w:val="0"/>
          <w:lang w:eastAsia="es-ES"/>
        </w:rPr>
        <w:t>El contracte s’adjudicarà</w:t>
      </w:r>
      <w:r w:rsidR="00B00404">
        <w:rPr>
          <w:rFonts w:cs="Arial"/>
          <w:snapToGrid w:val="0"/>
          <w:lang w:eastAsia="es-ES"/>
        </w:rPr>
        <w:t>, d’acord amb la següent distribució:</w:t>
      </w:r>
    </w:p>
    <w:p w14:paraId="5202436B" w14:textId="77777777" w:rsidR="00D054A1" w:rsidRDefault="00D054A1" w:rsidP="00EF0963">
      <w:pPr>
        <w:spacing w:after="0" w:line="240" w:lineRule="auto"/>
        <w:jc w:val="both"/>
        <w:rPr>
          <w:rFonts w:cs="Arial"/>
          <w:snapToGrid w:val="0"/>
          <w:lang w:eastAsia="es-ES"/>
        </w:rPr>
      </w:pPr>
    </w:p>
    <w:p w14:paraId="4975B80A" w14:textId="2254F3AE" w:rsidR="00D054A1" w:rsidRDefault="00D054A1" w:rsidP="00EF0963">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p>
    <w:tbl>
      <w:tblPr>
        <w:tblStyle w:val="Taulaambquadrcula"/>
        <w:tblW w:w="8649" w:type="dxa"/>
        <w:tblInd w:w="-431" w:type="dxa"/>
        <w:tblLayout w:type="fixed"/>
        <w:tblLook w:val="04A0" w:firstRow="1" w:lastRow="0" w:firstColumn="1" w:lastColumn="0" w:noHBand="0" w:noVBand="1"/>
      </w:tblPr>
      <w:tblGrid>
        <w:gridCol w:w="6238"/>
        <w:gridCol w:w="425"/>
        <w:gridCol w:w="1134"/>
        <w:gridCol w:w="852"/>
      </w:tblGrid>
      <w:tr w:rsidR="00D054A1" w:rsidRPr="002737A4" w14:paraId="6FA3A053" w14:textId="073E7144" w:rsidTr="00D0601C">
        <w:tc>
          <w:tcPr>
            <w:tcW w:w="6238" w:type="dxa"/>
          </w:tcPr>
          <w:p w14:paraId="33363D96" w14:textId="06BC71F0" w:rsidR="00D054A1" w:rsidRPr="002737A4" w:rsidRDefault="00D054A1" w:rsidP="00CC665C">
            <w:pPr>
              <w:pStyle w:val="Textindependent"/>
              <w:spacing w:before="119"/>
              <w:ind w:right="386"/>
              <w:rPr>
                <w:rFonts w:cs="Arial"/>
                <w:sz w:val="16"/>
                <w:szCs w:val="16"/>
                <w:lang w:val="ca-ES"/>
              </w:rPr>
            </w:pPr>
          </w:p>
        </w:tc>
        <w:tc>
          <w:tcPr>
            <w:tcW w:w="425" w:type="dxa"/>
          </w:tcPr>
          <w:p w14:paraId="42E56605" w14:textId="6C919084" w:rsidR="00D054A1" w:rsidRPr="002737A4" w:rsidRDefault="00D0601C" w:rsidP="00CC665C">
            <w:pPr>
              <w:pStyle w:val="Textindependent"/>
              <w:spacing w:before="119"/>
              <w:ind w:right="386"/>
              <w:rPr>
                <w:rFonts w:cs="Arial"/>
                <w:sz w:val="16"/>
                <w:szCs w:val="16"/>
                <w:lang w:val="ca-ES"/>
              </w:rPr>
            </w:pPr>
            <w:r w:rsidRPr="002737A4">
              <w:rPr>
                <w:rFonts w:cs="Arial"/>
                <w:sz w:val="16"/>
                <w:szCs w:val="16"/>
                <w:lang w:val="ca-ES"/>
              </w:rPr>
              <w:t>Q</w:t>
            </w:r>
          </w:p>
        </w:tc>
        <w:tc>
          <w:tcPr>
            <w:tcW w:w="1134" w:type="dxa"/>
          </w:tcPr>
          <w:p w14:paraId="328F7FD8" w14:textId="77777777" w:rsidR="00D0601C" w:rsidRPr="002737A4" w:rsidRDefault="00D0601C" w:rsidP="00D0601C">
            <w:pPr>
              <w:pStyle w:val="Textindependent"/>
              <w:spacing w:before="119"/>
              <w:ind w:right="-39"/>
              <w:jc w:val="left"/>
              <w:rPr>
                <w:rFonts w:cs="Arial"/>
                <w:sz w:val="16"/>
                <w:szCs w:val="16"/>
                <w:lang w:val="ca-ES"/>
              </w:rPr>
            </w:pPr>
            <w:r w:rsidRPr="002737A4">
              <w:rPr>
                <w:rFonts w:cs="Arial"/>
                <w:sz w:val="16"/>
                <w:szCs w:val="16"/>
                <w:lang w:val="ca-ES"/>
              </w:rPr>
              <w:t xml:space="preserve">Import total màxim de licitació  </w:t>
            </w:r>
          </w:p>
          <w:p w14:paraId="7587A3CB" w14:textId="1294B648" w:rsidR="00D054A1" w:rsidRPr="002737A4" w:rsidRDefault="00D0601C" w:rsidP="00D0601C">
            <w:pPr>
              <w:pStyle w:val="Textindependent"/>
              <w:spacing w:before="119"/>
              <w:ind w:right="-39"/>
              <w:jc w:val="left"/>
              <w:rPr>
                <w:rFonts w:cs="Arial"/>
                <w:sz w:val="16"/>
                <w:szCs w:val="16"/>
                <w:lang w:val="ca-ES"/>
              </w:rPr>
            </w:pPr>
            <w:r w:rsidRPr="002737A4">
              <w:rPr>
                <w:rFonts w:cs="Arial"/>
                <w:sz w:val="16"/>
                <w:szCs w:val="16"/>
                <w:lang w:val="ca-ES"/>
              </w:rPr>
              <w:t>(iva exclòs)</w:t>
            </w:r>
          </w:p>
        </w:tc>
        <w:tc>
          <w:tcPr>
            <w:tcW w:w="852" w:type="dxa"/>
          </w:tcPr>
          <w:p w14:paraId="2A8A7D20" w14:textId="77777777" w:rsidR="00D054A1" w:rsidRPr="002737A4" w:rsidRDefault="00D0601C" w:rsidP="005C2D44">
            <w:pPr>
              <w:pStyle w:val="Textindependent"/>
              <w:spacing w:before="119"/>
              <w:ind w:left="-113" w:right="-188"/>
              <w:rPr>
                <w:rFonts w:cs="Arial"/>
                <w:sz w:val="16"/>
                <w:szCs w:val="16"/>
                <w:lang w:val="ca-ES"/>
              </w:rPr>
            </w:pPr>
            <w:r w:rsidRPr="002737A4">
              <w:rPr>
                <w:rFonts w:cs="Arial"/>
                <w:sz w:val="16"/>
                <w:szCs w:val="16"/>
                <w:lang w:val="ca-ES"/>
              </w:rPr>
              <w:t>Preu ofert</w:t>
            </w:r>
          </w:p>
          <w:p w14:paraId="018BE8CB" w14:textId="3CC71990" w:rsidR="005C2D44" w:rsidRPr="002737A4" w:rsidRDefault="005C2D44" w:rsidP="005C2D44">
            <w:pPr>
              <w:pStyle w:val="Textindependent"/>
              <w:spacing w:before="119"/>
              <w:ind w:left="-113" w:right="-188"/>
              <w:rPr>
                <w:rFonts w:cs="Arial"/>
                <w:sz w:val="16"/>
                <w:szCs w:val="16"/>
                <w:lang w:val="ca-ES"/>
              </w:rPr>
            </w:pPr>
            <w:r w:rsidRPr="002737A4">
              <w:rPr>
                <w:rFonts w:cs="Arial"/>
                <w:sz w:val="16"/>
                <w:szCs w:val="16"/>
                <w:lang w:val="ca-ES"/>
              </w:rPr>
              <w:t>(iva exclòs)</w:t>
            </w:r>
          </w:p>
        </w:tc>
      </w:tr>
      <w:tr w:rsidR="00D0601C" w:rsidRPr="002737A4" w14:paraId="3D37108D" w14:textId="77777777" w:rsidTr="00D0601C">
        <w:tc>
          <w:tcPr>
            <w:tcW w:w="6238" w:type="dxa"/>
          </w:tcPr>
          <w:p w14:paraId="1B200F6E" w14:textId="77777777" w:rsidR="00D0601C" w:rsidRPr="002737A4" w:rsidRDefault="00D0601C" w:rsidP="00EF4B33">
            <w:pPr>
              <w:pStyle w:val="Textindependent"/>
              <w:spacing w:before="119"/>
              <w:ind w:right="30"/>
              <w:rPr>
                <w:rFonts w:cs="Arial"/>
                <w:sz w:val="16"/>
                <w:szCs w:val="16"/>
                <w:lang w:val="ca-ES"/>
              </w:rPr>
            </w:pPr>
            <w:r w:rsidRPr="002737A4">
              <w:rPr>
                <w:rFonts w:cs="Arial"/>
                <w:sz w:val="16"/>
                <w:szCs w:val="16"/>
                <w:lang w:val="ca-ES"/>
              </w:rPr>
              <w:t xml:space="preserve">Central que permeti fins a 1512 direccions </w:t>
            </w:r>
            <w:proofErr w:type="spellStart"/>
            <w:r w:rsidRPr="002737A4">
              <w:rPr>
                <w:rFonts w:cs="Arial"/>
                <w:sz w:val="16"/>
                <w:szCs w:val="16"/>
                <w:lang w:val="ca-ES"/>
              </w:rPr>
              <w:t>FDNet</w:t>
            </w:r>
            <w:proofErr w:type="spellEnd"/>
            <w:r w:rsidRPr="002737A4">
              <w:rPr>
                <w:rFonts w:cs="Arial"/>
                <w:sz w:val="16"/>
                <w:szCs w:val="16"/>
                <w:lang w:val="ca-ES"/>
              </w:rPr>
              <w:t xml:space="preserve"> i  fins a 14 llaços de fins a 126 direccions cadascú. Inclou 4 llaços per a perifèrics </w:t>
            </w:r>
            <w:proofErr w:type="spellStart"/>
            <w:r w:rsidRPr="002737A4">
              <w:rPr>
                <w:rFonts w:cs="Arial"/>
                <w:sz w:val="16"/>
                <w:szCs w:val="16"/>
                <w:lang w:val="ca-ES"/>
              </w:rPr>
              <w:t>FDNet</w:t>
            </w:r>
            <w:proofErr w:type="spellEnd"/>
            <w:r w:rsidRPr="002737A4">
              <w:rPr>
                <w:rFonts w:cs="Arial"/>
                <w:sz w:val="16"/>
                <w:szCs w:val="16"/>
                <w:lang w:val="ca-ES"/>
              </w:rPr>
              <w:t xml:space="preserve">, font d’alimentació de 150W (ampliable a 300W), amb espai per a bateries de 45 Ah. </w:t>
            </w:r>
          </w:p>
          <w:p w14:paraId="37FCBFCF" w14:textId="77777777" w:rsidR="00D0601C" w:rsidRPr="002737A4" w:rsidRDefault="00D0601C" w:rsidP="00EF4B33">
            <w:pPr>
              <w:pStyle w:val="Textindependent"/>
              <w:spacing w:before="119"/>
              <w:ind w:right="30"/>
              <w:rPr>
                <w:rFonts w:cs="Arial"/>
                <w:sz w:val="16"/>
                <w:szCs w:val="16"/>
                <w:lang w:val="ca-ES"/>
              </w:rPr>
            </w:pPr>
            <w:r w:rsidRPr="002737A4">
              <w:rPr>
                <w:rFonts w:cs="Arial"/>
                <w:sz w:val="16"/>
                <w:szCs w:val="16"/>
                <w:lang w:val="ca-ES"/>
              </w:rPr>
              <w:t xml:space="preserve">Inclou xassís amb cinc ranures per a mòduls per a detectors i perifèrics </w:t>
            </w:r>
            <w:proofErr w:type="spellStart"/>
            <w:r w:rsidRPr="002737A4">
              <w:rPr>
                <w:rFonts w:cs="Arial"/>
                <w:sz w:val="16"/>
                <w:szCs w:val="16"/>
                <w:lang w:val="ca-ES"/>
              </w:rPr>
              <w:t>FDNet</w:t>
            </w:r>
            <w:proofErr w:type="spellEnd"/>
            <w:r w:rsidRPr="002737A4">
              <w:rPr>
                <w:rFonts w:cs="Arial"/>
                <w:sz w:val="16"/>
                <w:szCs w:val="16"/>
                <w:lang w:val="ca-ES"/>
              </w:rPr>
              <w:t xml:space="preserve">, Col·lectius, Sèrie  individual i 12 E/S lliurement programables. Inclou sortides d’alarma i avaria per a transmissió remota supervisades, dues sortides de sirena supervisades i 12 E/S lliurement programables. Dissenyada i certificada d’acord a EN54-2, EN54-4, </w:t>
            </w:r>
            <w:proofErr w:type="spellStart"/>
            <w:r w:rsidRPr="002737A4">
              <w:rPr>
                <w:rFonts w:cs="Arial"/>
                <w:sz w:val="16"/>
                <w:szCs w:val="16"/>
                <w:lang w:val="ca-ES"/>
              </w:rPr>
              <w:t>VdS</w:t>
            </w:r>
            <w:proofErr w:type="spellEnd"/>
            <w:r w:rsidRPr="002737A4">
              <w:rPr>
                <w:rFonts w:cs="Arial"/>
                <w:sz w:val="16"/>
                <w:szCs w:val="16"/>
                <w:lang w:val="ca-ES"/>
              </w:rPr>
              <w:t xml:space="preserve">. Connectable a xarxa </w:t>
            </w:r>
            <w:proofErr w:type="spellStart"/>
            <w:r w:rsidRPr="002737A4">
              <w:rPr>
                <w:rFonts w:cs="Arial"/>
                <w:sz w:val="16"/>
                <w:szCs w:val="16"/>
                <w:lang w:val="ca-ES"/>
              </w:rPr>
              <w:t>FCnet</w:t>
            </w:r>
            <w:proofErr w:type="spellEnd"/>
            <w:r w:rsidRPr="002737A4">
              <w:rPr>
                <w:rFonts w:cs="Arial"/>
                <w:sz w:val="16"/>
                <w:szCs w:val="16"/>
                <w:lang w:val="ca-ES"/>
              </w:rPr>
              <w:t xml:space="preserve"> (fins a 32 subestacions), velocitat màxima 312 kbps. Port </w:t>
            </w:r>
            <w:proofErr w:type="spellStart"/>
            <w:r w:rsidRPr="002737A4">
              <w:rPr>
                <w:rFonts w:cs="Arial"/>
                <w:sz w:val="16"/>
                <w:szCs w:val="16"/>
                <w:lang w:val="ca-ES"/>
              </w:rPr>
              <w:t>Ethernet</w:t>
            </w:r>
            <w:proofErr w:type="spellEnd"/>
            <w:r w:rsidRPr="002737A4">
              <w:rPr>
                <w:rFonts w:cs="Arial"/>
                <w:sz w:val="16"/>
                <w:szCs w:val="16"/>
                <w:lang w:val="ca-ES"/>
              </w:rPr>
              <w:t xml:space="preserve"> integrat a la pròpia central.</w:t>
            </w:r>
          </w:p>
          <w:p w14:paraId="765741A9" w14:textId="77777777" w:rsidR="00D0601C" w:rsidRPr="002737A4" w:rsidRDefault="00D0601C" w:rsidP="00EF4B33">
            <w:pPr>
              <w:pStyle w:val="Textindependent"/>
              <w:spacing w:before="119"/>
              <w:ind w:right="30"/>
              <w:rPr>
                <w:rFonts w:cs="Arial"/>
                <w:sz w:val="16"/>
                <w:szCs w:val="16"/>
                <w:lang w:val="ca-ES"/>
              </w:rPr>
            </w:pPr>
            <w:r w:rsidRPr="002737A4">
              <w:rPr>
                <w:rFonts w:cs="Arial"/>
                <w:sz w:val="16"/>
                <w:szCs w:val="16"/>
                <w:lang w:val="ca-ES"/>
              </w:rPr>
              <w:t>Accés remot mitjançant protocol TCP/IP. Es pot connectar a xarxa local IP, i utilitzar una de les subestacions com  a punt d’accés (CAP), i accedir a la resta de centrals a través d’ella.</w:t>
            </w:r>
          </w:p>
          <w:p w14:paraId="0C7EEBF4" w14:textId="77777777" w:rsidR="00D0601C" w:rsidRPr="002737A4" w:rsidRDefault="00D0601C" w:rsidP="00EF4B33">
            <w:pPr>
              <w:pStyle w:val="Textindependent"/>
              <w:spacing w:before="119"/>
              <w:ind w:right="30"/>
              <w:rPr>
                <w:rFonts w:cs="Arial"/>
                <w:sz w:val="16"/>
                <w:szCs w:val="16"/>
                <w:lang w:val="ca-ES"/>
              </w:rPr>
            </w:pPr>
            <w:r w:rsidRPr="002737A4">
              <w:rPr>
                <w:rFonts w:cs="Arial"/>
                <w:sz w:val="16"/>
                <w:szCs w:val="16"/>
                <w:lang w:val="ca-ES"/>
              </w:rPr>
              <w:t xml:space="preserve">Comunicació amb sistemes de gestió mitjançant el estàndard </w:t>
            </w:r>
            <w:proofErr w:type="spellStart"/>
            <w:r w:rsidRPr="002737A4">
              <w:rPr>
                <w:rFonts w:cs="Arial"/>
                <w:sz w:val="16"/>
                <w:szCs w:val="16"/>
                <w:lang w:val="ca-ES"/>
              </w:rPr>
              <w:t>BACnet</w:t>
            </w:r>
            <w:proofErr w:type="spellEnd"/>
            <w:r w:rsidRPr="002737A4">
              <w:rPr>
                <w:rFonts w:cs="Arial"/>
                <w:sz w:val="16"/>
                <w:szCs w:val="16"/>
                <w:lang w:val="ca-ES"/>
              </w:rPr>
              <w:t>. Ranures per a mòduls RS-232, RS-485, i mòduls de connexió a xarxa (SAFEDLINK). Terminals repetidors integrats i alimentats en llaç de detectors.</w:t>
            </w:r>
          </w:p>
          <w:p w14:paraId="3989BEC5" w14:textId="7C2EB758" w:rsidR="00D0601C" w:rsidRPr="002737A4" w:rsidRDefault="00D0601C" w:rsidP="00EF4B33">
            <w:pPr>
              <w:pStyle w:val="Textindependent"/>
              <w:spacing w:before="119"/>
              <w:ind w:right="30"/>
              <w:rPr>
                <w:rFonts w:cs="Arial"/>
                <w:sz w:val="16"/>
                <w:szCs w:val="16"/>
                <w:lang w:val="ca-ES"/>
              </w:rPr>
            </w:pPr>
            <w:r w:rsidRPr="002737A4">
              <w:rPr>
                <w:rFonts w:cs="Arial"/>
                <w:sz w:val="16"/>
                <w:szCs w:val="16"/>
                <w:lang w:val="ca-ES"/>
              </w:rPr>
              <w:t xml:space="preserve">Certificada CE y </w:t>
            </w:r>
            <w:proofErr w:type="spellStart"/>
            <w:r w:rsidRPr="002737A4">
              <w:rPr>
                <w:rFonts w:cs="Arial"/>
                <w:sz w:val="16"/>
                <w:szCs w:val="16"/>
                <w:lang w:val="ca-ES"/>
              </w:rPr>
              <w:t>VdS</w:t>
            </w:r>
            <w:proofErr w:type="spellEnd"/>
            <w:r w:rsidRPr="002737A4">
              <w:rPr>
                <w:rFonts w:cs="Arial"/>
                <w:sz w:val="16"/>
                <w:szCs w:val="16"/>
                <w:lang w:val="ca-ES"/>
              </w:rPr>
              <w:t>. Inclou bateries 42Ah. i llicència.</w:t>
            </w:r>
          </w:p>
        </w:tc>
        <w:tc>
          <w:tcPr>
            <w:tcW w:w="425" w:type="dxa"/>
          </w:tcPr>
          <w:p w14:paraId="74686328" w14:textId="273CA4A7" w:rsidR="00D0601C" w:rsidRPr="002737A4" w:rsidRDefault="00D0601C" w:rsidP="00D0601C">
            <w:pPr>
              <w:pStyle w:val="Textindependent"/>
              <w:spacing w:before="119"/>
              <w:ind w:right="386"/>
              <w:rPr>
                <w:rFonts w:cs="Arial"/>
                <w:sz w:val="16"/>
                <w:szCs w:val="16"/>
                <w:lang w:val="ca-ES"/>
              </w:rPr>
            </w:pPr>
            <w:r w:rsidRPr="002737A4">
              <w:rPr>
                <w:rFonts w:cs="Arial"/>
                <w:sz w:val="16"/>
                <w:szCs w:val="16"/>
                <w:lang w:val="ca-ES"/>
              </w:rPr>
              <w:t>1</w:t>
            </w:r>
          </w:p>
        </w:tc>
        <w:tc>
          <w:tcPr>
            <w:tcW w:w="1134" w:type="dxa"/>
          </w:tcPr>
          <w:p w14:paraId="63B0DC55" w14:textId="5C8573E8" w:rsidR="00D0601C" w:rsidRPr="002737A4" w:rsidRDefault="00D0601C" w:rsidP="00D0601C">
            <w:pPr>
              <w:pStyle w:val="Textindependent"/>
              <w:spacing w:before="119"/>
              <w:ind w:right="-251"/>
              <w:rPr>
                <w:rFonts w:cs="Arial"/>
                <w:sz w:val="16"/>
                <w:szCs w:val="16"/>
                <w:lang w:val="ca-ES"/>
              </w:rPr>
            </w:pPr>
            <w:r w:rsidRPr="002737A4">
              <w:rPr>
                <w:rFonts w:cs="Arial"/>
                <w:sz w:val="16"/>
                <w:szCs w:val="16"/>
                <w:lang w:val="ca-ES"/>
              </w:rPr>
              <w:t>6.300,00€</w:t>
            </w:r>
          </w:p>
        </w:tc>
        <w:tc>
          <w:tcPr>
            <w:tcW w:w="852" w:type="dxa"/>
          </w:tcPr>
          <w:p w14:paraId="13018AD0" w14:textId="77777777" w:rsidR="00D0601C" w:rsidRPr="002737A4" w:rsidRDefault="00D0601C" w:rsidP="00D0601C">
            <w:pPr>
              <w:pStyle w:val="Textindependent"/>
              <w:spacing w:before="119"/>
              <w:ind w:right="-251"/>
              <w:rPr>
                <w:rFonts w:cs="Arial"/>
                <w:sz w:val="16"/>
                <w:szCs w:val="16"/>
                <w:lang w:val="ca-ES"/>
              </w:rPr>
            </w:pPr>
          </w:p>
        </w:tc>
      </w:tr>
      <w:tr w:rsidR="00D054A1" w:rsidRPr="002737A4" w14:paraId="41A7F3EE" w14:textId="6F6E51DD" w:rsidTr="00D0601C">
        <w:tc>
          <w:tcPr>
            <w:tcW w:w="6238" w:type="dxa"/>
          </w:tcPr>
          <w:p w14:paraId="734A7A79" w14:textId="77777777" w:rsidR="00D054A1" w:rsidRPr="002737A4" w:rsidRDefault="00D054A1" w:rsidP="00EF4B33">
            <w:pPr>
              <w:pStyle w:val="Textindependent"/>
              <w:spacing w:before="119"/>
              <w:ind w:right="30"/>
              <w:rPr>
                <w:rFonts w:cs="Arial"/>
                <w:sz w:val="16"/>
                <w:szCs w:val="16"/>
                <w:lang w:val="ca-ES"/>
              </w:rPr>
            </w:pPr>
            <w:r w:rsidRPr="002737A4">
              <w:rPr>
                <w:rFonts w:cs="Arial"/>
                <w:sz w:val="16"/>
                <w:szCs w:val="16"/>
                <w:lang w:val="ca-ES"/>
              </w:rPr>
              <w:t>Mòdul per a 8 línies col·lectives per a centrals modulars que permetin un mínim de 8 línies de detecció col·lectives de fins a 32 perifèrics cadascuna d’acord amb EN54.</w:t>
            </w:r>
          </w:p>
        </w:tc>
        <w:tc>
          <w:tcPr>
            <w:tcW w:w="425" w:type="dxa"/>
          </w:tcPr>
          <w:p w14:paraId="0B496A92" w14:textId="77777777" w:rsidR="00D054A1" w:rsidRPr="002737A4" w:rsidRDefault="00D054A1" w:rsidP="00CC665C">
            <w:pPr>
              <w:pStyle w:val="Textindependent"/>
              <w:spacing w:before="119"/>
              <w:ind w:right="386"/>
              <w:rPr>
                <w:rFonts w:cs="Arial"/>
                <w:sz w:val="16"/>
                <w:szCs w:val="16"/>
                <w:lang w:val="ca-ES"/>
              </w:rPr>
            </w:pPr>
            <w:r w:rsidRPr="002737A4">
              <w:rPr>
                <w:rFonts w:cs="Arial"/>
                <w:sz w:val="16"/>
                <w:szCs w:val="16"/>
                <w:lang w:val="ca-ES"/>
              </w:rPr>
              <w:t>1</w:t>
            </w:r>
          </w:p>
        </w:tc>
        <w:tc>
          <w:tcPr>
            <w:tcW w:w="1134" w:type="dxa"/>
          </w:tcPr>
          <w:p w14:paraId="1A8A2B33" w14:textId="77777777" w:rsidR="00D054A1" w:rsidRPr="002737A4" w:rsidRDefault="00D054A1" w:rsidP="00D054A1">
            <w:pPr>
              <w:pStyle w:val="Textindependent"/>
              <w:spacing w:before="119"/>
              <w:ind w:right="-245"/>
              <w:rPr>
                <w:rFonts w:cs="Arial"/>
                <w:sz w:val="16"/>
                <w:szCs w:val="16"/>
                <w:lang w:val="ca-ES"/>
              </w:rPr>
            </w:pPr>
            <w:r w:rsidRPr="002737A4">
              <w:rPr>
                <w:rFonts w:cs="Arial"/>
                <w:sz w:val="16"/>
                <w:szCs w:val="16"/>
                <w:lang w:val="ca-ES"/>
              </w:rPr>
              <w:t>622,00€</w:t>
            </w:r>
          </w:p>
        </w:tc>
        <w:tc>
          <w:tcPr>
            <w:tcW w:w="852" w:type="dxa"/>
          </w:tcPr>
          <w:p w14:paraId="76478C3C" w14:textId="77777777" w:rsidR="00D054A1" w:rsidRPr="002737A4" w:rsidRDefault="00D054A1" w:rsidP="00D054A1">
            <w:pPr>
              <w:pStyle w:val="Textindependent"/>
              <w:spacing w:before="119"/>
              <w:ind w:right="-245"/>
              <w:rPr>
                <w:rFonts w:cs="Arial"/>
                <w:sz w:val="16"/>
                <w:szCs w:val="16"/>
                <w:lang w:val="ca-ES"/>
              </w:rPr>
            </w:pPr>
          </w:p>
        </w:tc>
      </w:tr>
      <w:tr w:rsidR="00D054A1" w:rsidRPr="002737A4" w14:paraId="37B3DF63" w14:textId="31DBD667" w:rsidTr="00D0601C">
        <w:tc>
          <w:tcPr>
            <w:tcW w:w="6238" w:type="dxa"/>
          </w:tcPr>
          <w:p w14:paraId="6345D856" w14:textId="77777777" w:rsidR="00D054A1" w:rsidRPr="002737A4" w:rsidRDefault="00D054A1" w:rsidP="00EF4B33">
            <w:pPr>
              <w:pStyle w:val="Textindependent"/>
              <w:spacing w:before="119"/>
              <w:ind w:right="30"/>
              <w:rPr>
                <w:rFonts w:cs="Arial"/>
                <w:sz w:val="16"/>
                <w:szCs w:val="16"/>
                <w:lang w:val="ca-ES"/>
              </w:rPr>
            </w:pPr>
            <w:r w:rsidRPr="002737A4">
              <w:rPr>
                <w:rFonts w:cs="Arial"/>
                <w:sz w:val="16"/>
                <w:szCs w:val="16"/>
                <w:lang w:val="ca-ES"/>
              </w:rPr>
              <w:t>Mòduls E/S programables per a centrals modulars. Que permetin 12 E/S lliurement programables per a controls o maniobres.</w:t>
            </w:r>
          </w:p>
        </w:tc>
        <w:tc>
          <w:tcPr>
            <w:tcW w:w="425" w:type="dxa"/>
          </w:tcPr>
          <w:p w14:paraId="09894425" w14:textId="77777777" w:rsidR="00D054A1" w:rsidRPr="002737A4" w:rsidRDefault="00D054A1" w:rsidP="00CC665C">
            <w:pPr>
              <w:pStyle w:val="Textindependent"/>
              <w:spacing w:before="119"/>
              <w:ind w:right="386"/>
              <w:rPr>
                <w:rFonts w:cs="Arial"/>
                <w:sz w:val="16"/>
                <w:szCs w:val="16"/>
                <w:lang w:val="ca-ES"/>
              </w:rPr>
            </w:pPr>
            <w:r w:rsidRPr="002737A4">
              <w:rPr>
                <w:rFonts w:cs="Arial"/>
                <w:sz w:val="16"/>
                <w:szCs w:val="16"/>
                <w:lang w:val="ca-ES"/>
              </w:rPr>
              <w:t>3</w:t>
            </w:r>
          </w:p>
        </w:tc>
        <w:tc>
          <w:tcPr>
            <w:tcW w:w="1134" w:type="dxa"/>
          </w:tcPr>
          <w:p w14:paraId="7207FE4E" w14:textId="77777777" w:rsidR="00D054A1" w:rsidRPr="002737A4" w:rsidRDefault="00D054A1" w:rsidP="00D054A1">
            <w:pPr>
              <w:pStyle w:val="Textindependent"/>
              <w:spacing w:before="119"/>
              <w:ind w:right="-387"/>
              <w:rPr>
                <w:rFonts w:cs="Arial"/>
                <w:sz w:val="16"/>
                <w:szCs w:val="16"/>
                <w:lang w:val="ca-ES"/>
              </w:rPr>
            </w:pPr>
            <w:r w:rsidRPr="002737A4">
              <w:rPr>
                <w:rFonts w:cs="Arial"/>
                <w:sz w:val="16"/>
                <w:szCs w:val="16"/>
                <w:lang w:val="ca-ES"/>
              </w:rPr>
              <w:t>871,00€</w:t>
            </w:r>
          </w:p>
        </w:tc>
        <w:tc>
          <w:tcPr>
            <w:tcW w:w="852" w:type="dxa"/>
          </w:tcPr>
          <w:p w14:paraId="59BD09F4" w14:textId="77777777" w:rsidR="00D054A1" w:rsidRPr="002737A4" w:rsidRDefault="00D054A1" w:rsidP="00D054A1">
            <w:pPr>
              <w:pStyle w:val="Textindependent"/>
              <w:spacing w:before="119"/>
              <w:ind w:right="-387"/>
              <w:rPr>
                <w:rFonts w:cs="Arial"/>
                <w:sz w:val="16"/>
                <w:szCs w:val="16"/>
                <w:lang w:val="ca-ES"/>
              </w:rPr>
            </w:pPr>
          </w:p>
        </w:tc>
      </w:tr>
      <w:tr w:rsidR="00D054A1" w:rsidRPr="002737A4" w14:paraId="0F26C6D3" w14:textId="4433BBFE" w:rsidTr="00D0601C">
        <w:tc>
          <w:tcPr>
            <w:tcW w:w="6238" w:type="dxa"/>
          </w:tcPr>
          <w:p w14:paraId="0A8DA5EB" w14:textId="77777777" w:rsidR="00D054A1" w:rsidRPr="002737A4" w:rsidRDefault="00D054A1" w:rsidP="00EF4B33">
            <w:pPr>
              <w:pStyle w:val="Textindependent"/>
              <w:spacing w:before="119"/>
              <w:ind w:right="30"/>
              <w:rPr>
                <w:rFonts w:cs="Arial"/>
                <w:sz w:val="16"/>
                <w:szCs w:val="16"/>
                <w:lang w:val="ca-ES"/>
              </w:rPr>
            </w:pPr>
            <w:r w:rsidRPr="002737A4">
              <w:rPr>
                <w:rFonts w:cs="Arial"/>
                <w:sz w:val="16"/>
                <w:szCs w:val="16"/>
                <w:lang w:val="ca-ES"/>
              </w:rPr>
              <w:t>Subministrament i col·locació de les diferents senyals luminescents adaptades a la normativa</w:t>
            </w:r>
          </w:p>
        </w:tc>
        <w:tc>
          <w:tcPr>
            <w:tcW w:w="425" w:type="dxa"/>
          </w:tcPr>
          <w:p w14:paraId="7722F0C0" w14:textId="568F165B" w:rsidR="00D054A1" w:rsidRPr="002737A4" w:rsidRDefault="00D054A1" w:rsidP="00D054A1">
            <w:pPr>
              <w:pStyle w:val="Textindependent"/>
              <w:spacing w:before="119"/>
              <w:rPr>
                <w:rFonts w:cs="Arial"/>
                <w:sz w:val="16"/>
                <w:szCs w:val="16"/>
                <w:lang w:val="ca-ES"/>
              </w:rPr>
            </w:pPr>
            <w:r w:rsidRPr="002737A4">
              <w:rPr>
                <w:rFonts w:cs="Arial"/>
                <w:sz w:val="16"/>
                <w:szCs w:val="16"/>
                <w:lang w:val="ca-ES"/>
              </w:rPr>
              <w:t>40</w:t>
            </w:r>
          </w:p>
        </w:tc>
        <w:tc>
          <w:tcPr>
            <w:tcW w:w="1134" w:type="dxa"/>
          </w:tcPr>
          <w:p w14:paraId="127AE16D" w14:textId="77777777" w:rsidR="00D054A1" w:rsidRPr="002737A4" w:rsidRDefault="00D054A1" w:rsidP="00D054A1">
            <w:pPr>
              <w:pStyle w:val="Textindependent"/>
              <w:spacing w:before="119"/>
              <w:ind w:right="-104"/>
              <w:rPr>
                <w:rFonts w:cs="Arial"/>
                <w:sz w:val="16"/>
                <w:szCs w:val="16"/>
                <w:lang w:val="ca-ES"/>
              </w:rPr>
            </w:pPr>
            <w:r w:rsidRPr="002737A4">
              <w:rPr>
                <w:rFonts w:cs="Arial"/>
                <w:sz w:val="16"/>
                <w:szCs w:val="16"/>
                <w:lang w:val="ca-ES"/>
              </w:rPr>
              <w:t>1.200,00€</w:t>
            </w:r>
          </w:p>
        </w:tc>
        <w:tc>
          <w:tcPr>
            <w:tcW w:w="852" w:type="dxa"/>
          </w:tcPr>
          <w:p w14:paraId="0FBFDDC3" w14:textId="77777777" w:rsidR="00D054A1" w:rsidRPr="002737A4" w:rsidRDefault="00D054A1" w:rsidP="00D054A1">
            <w:pPr>
              <w:pStyle w:val="Textindependent"/>
              <w:spacing w:before="119"/>
              <w:ind w:right="-104"/>
              <w:rPr>
                <w:rFonts w:cs="Arial"/>
                <w:sz w:val="16"/>
                <w:szCs w:val="16"/>
                <w:lang w:val="ca-ES"/>
              </w:rPr>
            </w:pPr>
          </w:p>
        </w:tc>
      </w:tr>
      <w:tr w:rsidR="00D054A1" w:rsidRPr="002737A4" w14:paraId="6ED612E6" w14:textId="4EAB3730" w:rsidTr="00D0601C">
        <w:tc>
          <w:tcPr>
            <w:tcW w:w="6238" w:type="dxa"/>
          </w:tcPr>
          <w:p w14:paraId="5DA65748" w14:textId="77777777" w:rsidR="00D054A1" w:rsidRPr="002737A4" w:rsidRDefault="00D054A1" w:rsidP="00EF4B33">
            <w:pPr>
              <w:pStyle w:val="Textindependent"/>
              <w:spacing w:before="119"/>
              <w:ind w:right="30"/>
              <w:rPr>
                <w:rFonts w:cs="Arial"/>
                <w:sz w:val="16"/>
                <w:szCs w:val="16"/>
                <w:lang w:val="ca-ES"/>
              </w:rPr>
            </w:pPr>
            <w:r w:rsidRPr="002737A4">
              <w:rPr>
                <w:rFonts w:cs="Arial"/>
                <w:sz w:val="16"/>
                <w:szCs w:val="16"/>
                <w:lang w:val="ca-ES"/>
              </w:rPr>
              <w:t>Programació i proba de maniobres</w:t>
            </w:r>
          </w:p>
        </w:tc>
        <w:tc>
          <w:tcPr>
            <w:tcW w:w="425" w:type="dxa"/>
          </w:tcPr>
          <w:p w14:paraId="516F3BB3" w14:textId="77777777" w:rsidR="00D054A1" w:rsidRPr="002737A4" w:rsidRDefault="00D054A1" w:rsidP="00CC665C">
            <w:pPr>
              <w:pStyle w:val="Textindependent"/>
              <w:spacing w:before="119"/>
              <w:ind w:right="386"/>
              <w:rPr>
                <w:rFonts w:cs="Arial"/>
                <w:sz w:val="16"/>
                <w:szCs w:val="16"/>
                <w:lang w:val="ca-ES"/>
              </w:rPr>
            </w:pPr>
            <w:r w:rsidRPr="002737A4">
              <w:rPr>
                <w:rFonts w:cs="Arial"/>
                <w:sz w:val="16"/>
                <w:szCs w:val="16"/>
                <w:lang w:val="ca-ES"/>
              </w:rPr>
              <w:t>1</w:t>
            </w:r>
          </w:p>
        </w:tc>
        <w:tc>
          <w:tcPr>
            <w:tcW w:w="1134" w:type="dxa"/>
          </w:tcPr>
          <w:p w14:paraId="33521400" w14:textId="77777777" w:rsidR="00D054A1" w:rsidRPr="002737A4" w:rsidRDefault="00D054A1" w:rsidP="00D054A1">
            <w:pPr>
              <w:pStyle w:val="Textindependent"/>
              <w:spacing w:before="119"/>
              <w:ind w:right="-104"/>
              <w:rPr>
                <w:rFonts w:cs="Arial"/>
                <w:sz w:val="16"/>
                <w:szCs w:val="16"/>
                <w:lang w:val="ca-ES"/>
              </w:rPr>
            </w:pPr>
            <w:r w:rsidRPr="002737A4">
              <w:rPr>
                <w:rFonts w:cs="Arial"/>
                <w:sz w:val="16"/>
                <w:szCs w:val="16"/>
                <w:lang w:val="ca-ES"/>
              </w:rPr>
              <w:t>2.952,00€</w:t>
            </w:r>
          </w:p>
        </w:tc>
        <w:tc>
          <w:tcPr>
            <w:tcW w:w="852" w:type="dxa"/>
          </w:tcPr>
          <w:p w14:paraId="197112DE" w14:textId="77777777" w:rsidR="00D054A1" w:rsidRPr="002737A4" w:rsidRDefault="00D054A1" w:rsidP="00D054A1">
            <w:pPr>
              <w:pStyle w:val="Textindependent"/>
              <w:spacing w:before="119"/>
              <w:ind w:right="-104"/>
              <w:rPr>
                <w:rFonts w:cs="Arial"/>
                <w:sz w:val="16"/>
                <w:szCs w:val="16"/>
                <w:lang w:val="ca-ES"/>
              </w:rPr>
            </w:pPr>
          </w:p>
        </w:tc>
      </w:tr>
      <w:tr w:rsidR="00D054A1" w:rsidRPr="002737A4" w14:paraId="49C9585B" w14:textId="21ED8DBD" w:rsidTr="00D0601C">
        <w:tc>
          <w:tcPr>
            <w:tcW w:w="6238" w:type="dxa"/>
          </w:tcPr>
          <w:p w14:paraId="259FE5A9" w14:textId="77777777" w:rsidR="00D054A1" w:rsidRPr="002737A4" w:rsidRDefault="00D054A1" w:rsidP="00EF4B33">
            <w:pPr>
              <w:pStyle w:val="Textindependent"/>
              <w:spacing w:before="119"/>
              <w:ind w:right="30"/>
              <w:rPr>
                <w:rFonts w:cs="Arial"/>
                <w:sz w:val="16"/>
                <w:szCs w:val="16"/>
                <w:lang w:val="ca-ES"/>
              </w:rPr>
            </w:pPr>
            <w:r w:rsidRPr="002737A4">
              <w:rPr>
                <w:rFonts w:cs="Arial"/>
                <w:sz w:val="16"/>
                <w:szCs w:val="16"/>
                <w:lang w:val="ca-ES"/>
              </w:rPr>
              <w:t>Actualització dels plànols CAD existents.</w:t>
            </w:r>
          </w:p>
        </w:tc>
        <w:tc>
          <w:tcPr>
            <w:tcW w:w="425" w:type="dxa"/>
          </w:tcPr>
          <w:p w14:paraId="023A51A6" w14:textId="77777777" w:rsidR="00D054A1" w:rsidRPr="002737A4" w:rsidRDefault="00D054A1" w:rsidP="00CC665C">
            <w:pPr>
              <w:pStyle w:val="Textindependent"/>
              <w:spacing w:before="119"/>
              <w:ind w:right="386"/>
              <w:rPr>
                <w:rFonts w:cs="Arial"/>
                <w:sz w:val="16"/>
                <w:szCs w:val="16"/>
                <w:lang w:val="ca-ES"/>
              </w:rPr>
            </w:pPr>
            <w:r w:rsidRPr="002737A4">
              <w:rPr>
                <w:rFonts w:cs="Arial"/>
                <w:sz w:val="16"/>
                <w:szCs w:val="16"/>
                <w:lang w:val="ca-ES"/>
              </w:rPr>
              <w:t>1</w:t>
            </w:r>
          </w:p>
        </w:tc>
        <w:tc>
          <w:tcPr>
            <w:tcW w:w="1134" w:type="dxa"/>
          </w:tcPr>
          <w:p w14:paraId="125B0B33" w14:textId="77777777" w:rsidR="00D054A1" w:rsidRPr="002737A4" w:rsidRDefault="00D054A1" w:rsidP="00D054A1">
            <w:pPr>
              <w:pStyle w:val="Textindependent"/>
              <w:spacing w:before="119"/>
              <w:ind w:right="-104"/>
              <w:rPr>
                <w:rFonts w:cs="Arial"/>
                <w:sz w:val="16"/>
                <w:szCs w:val="16"/>
                <w:lang w:val="ca-ES"/>
              </w:rPr>
            </w:pPr>
            <w:r w:rsidRPr="002737A4">
              <w:rPr>
                <w:rFonts w:cs="Arial"/>
                <w:sz w:val="16"/>
                <w:szCs w:val="16"/>
                <w:lang w:val="ca-ES"/>
              </w:rPr>
              <w:t>1.799,00€</w:t>
            </w:r>
          </w:p>
        </w:tc>
        <w:tc>
          <w:tcPr>
            <w:tcW w:w="852" w:type="dxa"/>
          </w:tcPr>
          <w:p w14:paraId="31636341" w14:textId="77777777" w:rsidR="00D054A1" w:rsidRPr="002737A4" w:rsidRDefault="00D054A1" w:rsidP="00D054A1">
            <w:pPr>
              <w:pStyle w:val="Textindependent"/>
              <w:spacing w:before="119"/>
              <w:ind w:right="-104"/>
              <w:rPr>
                <w:rFonts w:cs="Arial"/>
                <w:sz w:val="16"/>
                <w:szCs w:val="16"/>
                <w:lang w:val="ca-ES"/>
              </w:rPr>
            </w:pPr>
          </w:p>
        </w:tc>
      </w:tr>
      <w:tr w:rsidR="00D054A1" w:rsidRPr="002737A4" w14:paraId="44291068" w14:textId="4CE3750D" w:rsidTr="00D0601C">
        <w:tc>
          <w:tcPr>
            <w:tcW w:w="6238" w:type="dxa"/>
            <w:tcBorders>
              <w:bottom w:val="single" w:sz="4" w:space="0" w:color="auto"/>
            </w:tcBorders>
          </w:tcPr>
          <w:p w14:paraId="4C4F67B6" w14:textId="77777777" w:rsidR="00D054A1" w:rsidRPr="002737A4" w:rsidRDefault="00D054A1" w:rsidP="00EF4B33">
            <w:pPr>
              <w:pStyle w:val="Textindependent"/>
              <w:spacing w:before="119"/>
              <w:ind w:right="30"/>
              <w:rPr>
                <w:rFonts w:cs="Arial"/>
                <w:sz w:val="16"/>
                <w:szCs w:val="16"/>
                <w:lang w:val="ca-ES"/>
              </w:rPr>
            </w:pPr>
            <w:r w:rsidRPr="002737A4">
              <w:rPr>
                <w:rFonts w:cs="Arial"/>
                <w:sz w:val="16"/>
                <w:szCs w:val="16"/>
                <w:lang w:val="ca-ES"/>
              </w:rPr>
              <w:t xml:space="preserve">Desmuntatge i </w:t>
            </w:r>
            <w:proofErr w:type="spellStart"/>
            <w:r w:rsidRPr="002737A4">
              <w:rPr>
                <w:rFonts w:cs="Arial"/>
                <w:sz w:val="16"/>
                <w:szCs w:val="16"/>
                <w:lang w:val="ca-ES"/>
              </w:rPr>
              <w:t>descablejat</w:t>
            </w:r>
            <w:proofErr w:type="spellEnd"/>
            <w:r w:rsidRPr="002737A4">
              <w:rPr>
                <w:rFonts w:cs="Arial"/>
                <w:sz w:val="16"/>
                <w:szCs w:val="16"/>
                <w:lang w:val="ca-ES"/>
              </w:rPr>
              <w:t xml:space="preserve"> de la central d’incendis actual SIEMENS </w:t>
            </w:r>
            <w:proofErr w:type="spellStart"/>
            <w:r w:rsidRPr="002737A4">
              <w:rPr>
                <w:rFonts w:cs="Arial"/>
                <w:sz w:val="16"/>
                <w:szCs w:val="16"/>
                <w:lang w:val="ca-ES"/>
              </w:rPr>
              <w:t>Algorex</w:t>
            </w:r>
            <w:proofErr w:type="spellEnd"/>
            <w:r w:rsidRPr="002737A4">
              <w:rPr>
                <w:rFonts w:cs="Arial"/>
                <w:sz w:val="16"/>
                <w:szCs w:val="16"/>
                <w:lang w:val="ca-ES"/>
              </w:rPr>
              <w:t xml:space="preserve">. Muntatge i cablejat de la nova central </w:t>
            </w:r>
          </w:p>
        </w:tc>
        <w:tc>
          <w:tcPr>
            <w:tcW w:w="425" w:type="dxa"/>
            <w:tcBorders>
              <w:bottom w:val="single" w:sz="4" w:space="0" w:color="auto"/>
            </w:tcBorders>
          </w:tcPr>
          <w:p w14:paraId="1D4A83FE" w14:textId="77777777" w:rsidR="00D054A1" w:rsidRPr="002737A4" w:rsidRDefault="00D054A1" w:rsidP="00CC665C">
            <w:pPr>
              <w:pStyle w:val="Textindependent"/>
              <w:spacing w:before="119"/>
              <w:ind w:right="386"/>
              <w:rPr>
                <w:rFonts w:cs="Arial"/>
                <w:sz w:val="16"/>
                <w:szCs w:val="16"/>
                <w:lang w:val="ca-ES"/>
              </w:rPr>
            </w:pPr>
            <w:r w:rsidRPr="002737A4">
              <w:rPr>
                <w:rFonts w:cs="Arial"/>
                <w:sz w:val="16"/>
                <w:szCs w:val="16"/>
                <w:lang w:val="ca-ES"/>
              </w:rPr>
              <w:t>1</w:t>
            </w:r>
          </w:p>
        </w:tc>
        <w:tc>
          <w:tcPr>
            <w:tcW w:w="1134" w:type="dxa"/>
            <w:tcBorders>
              <w:bottom w:val="single" w:sz="4" w:space="0" w:color="auto"/>
            </w:tcBorders>
          </w:tcPr>
          <w:p w14:paraId="4EB656B4" w14:textId="77777777" w:rsidR="00D054A1" w:rsidRPr="002737A4" w:rsidRDefault="00D054A1" w:rsidP="00D054A1">
            <w:pPr>
              <w:pStyle w:val="Textindependent"/>
              <w:spacing w:before="119"/>
              <w:ind w:right="-104"/>
              <w:rPr>
                <w:rFonts w:cs="Arial"/>
                <w:sz w:val="16"/>
                <w:szCs w:val="16"/>
                <w:lang w:val="ca-ES"/>
              </w:rPr>
            </w:pPr>
            <w:r w:rsidRPr="002737A4">
              <w:rPr>
                <w:rFonts w:cs="Arial"/>
                <w:sz w:val="16"/>
                <w:szCs w:val="16"/>
                <w:lang w:val="ca-ES"/>
              </w:rPr>
              <w:t>2.326,00€</w:t>
            </w:r>
          </w:p>
        </w:tc>
        <w:tc>
          <w:tcPr>
            <w:tcW w:w="852" w:type="dxa"/>
            <w:tcBorders>
              <w:bottom w:val="single" w:sz="4" w:space="0" w:color="auto"/>
            </w:tcBorders>
          </w:tcPr>
          <w:p w14:paraId="4D0E55A7" w14:textId="77777777" w:rsidR="00D054A1" w:rsidRPr="002737A4" w:rsidRDefault="00D054A1" w:rsidP="00D054A1">
            <w:pPr>
              <w:pStyle w:val="Textindependent"/>
              <w:spacing w:before="119"/>
              <w:ind w:right="-104"/>
              <w:rPr>
                <w:rFonts w:cs="Arial"/>
                <w:sz w:val="16"/>
                <w:szCs w:val="16"/>
                <w:lang w:val="ca-ES"/>
              </w:rPr>
            </w:pPr>
          </w:p>
        </w:tc>
      </w:tr>
      <w:tr w:rsidR="00D054A1" w:rsidRPr="002737A4" w14:paraId="4FC69B9F" w14:textId="39F8D105" w:rsidTr="00D0601C">
        <w:tc>
          <w:tcPr>
            <w:tcW w:w="6238" w:type="dxa"/>
            <w:tcBorders>
              <w:top w:val="single" w:sz="4" w:space="0" w:color="auto"/>
            </w:tcBorders>
          </w:tcPr>
          <w:p w14:paraId="76673786" w14:textId="77777777" w:rsidR="00D054A1" w:rsidRPr="002737A4" w:rsidRDefault="00D054A1" w:rsidP="00EF4B33">
            <w:pPr>
              <w:pStyle w:val="Textindependent"/>
              <w:spacing w:before="119"/>
              <w:ind w:right="30"/>
              <w:rPr>
                <w:rFonts w:cs="Arial"/>
                <w:sz w:val="16"/>
                <w:szCs w:val="16"/>
                <w:lang w:val="ca-ES"/>
              </w:rPr>
            </w:pPr>
            <w:r w:rsidRPr="002737A4">
              <w:rPr>
                <w:rFonts w:cs="Arial"/>
                <w:sz w:val="16"/>
                <w:szCs w:val="16"/>
                <w:lang w:val="ca-ES"/>
              </w:rPr>
              <w:t xml:space="preserve">Llicència estàndard d’una estació de gestió amb els punts necessaris per a gestionar la centraleta d’incendis, intrusió i el control d’accessos. Incloent un client, número il·limitat d’usuaris i grups d’usuaris, tendències, alarmes, tractament d’avisos, inclòs el tractament assistit, visualitzador i editor de gràfics, programes horaris, motor d’informes, visualitzador d’avisos, informes avançats, sistemes distribuïts, reaccions, scripts, suport per a validació (Pharma), clients SNMP, OPC y </w:t>
            </w:r>
            <w:proofErr w:type="spellStart"/>
            <w:r w:rsidRPr="002737A4">
              <w:rPr>
                <w:rFonts w:cs="Arial"/>
                <w:sz w:val="16"/>
                <w:szCs w:val="16"/>
                <w:lang w:val="ca-ES"/>
              </w:rPr>
              <w:t>Modbus</w:t>
            </w:r>
            <w:proofErr w:type="spellEnd"/>
            <w:r w:rsidRPr="002737A4">
              <w:rPr>
                <w:rFonts w:cs="Arial"/>
                <w:sz w:val="16"/>
                <w:szCs w:val="16"/>
                <w:lang w:val="ca-ES"/>
              </w:rPr>
              <w:t xml:space="preserve"> TCP, </w:t>
            </w:r>
            <w:proofErr w:type="spellStart"/>
            <w:r w:rsidRPr="002737A4">
              <w:rPr>
                <w:rFonts w:cs="Arial"/>
                <w:sz w:val="16"/>
                <w:szCs w:val="16"/>
                <w:lang w:val="ca-ES"/>
              </w:rPr>
              <w:t>driver</w:t>
            </w:r>
            <w:proofErr w:type="spellEnd"/>
            <w:r w:rsidRPr="002737A4">
              <w:rPr>
                <w:rFonts w:cs="Arial"/>
                <w:sz w:val="16"/>
                <w:szCs w:val="16"/>
                <w:lang w:val="ca-ES"/>
              </w:rPr>
              <w:t xml:space="preserve"> S7 amb 8 connexions S7 incloses, </w:t>
            </w:r>
            <w:proofErr w:type="spellStart"/>
            <w:r w:rsidRPr="002737A4">
              <w:rPr>
                <w:rFonts w:cs="Arial"/>
                <w:sz w:val="16"/>
                <w:szCs w:val="16"/>
                <w:lang w:val="ca-ES"/>
              </w:rPr>
              <w:t>interface</w:t>
            </w:r>
            <w:proofErr w:type="spellEnd"/>
            <w:r w:rsidRPr="002737A4">
              <w:rPr>
                <w:rFonts w:cs="Arial"/>
                <w:sz w:val="16"/>
                <w:szCs w:val="16"/>
                <w:lang w:val="ca-ES"/>
              </w:rPr>
              <w:t xml:space="preserve"> de Serveis web per a connectar amb aplicacions externes o amb </w:t>
            </w:r>
            <w:proofErr w:type="spellStart"/>
            <w:r w:rsidRPr="002737A4">
              <w:rPr>
                <w:rFonts w:cs="Arial"/>
                <w:sz w:val="16"/>
                <w:szCs w:val="16"/>
                <w:lang w:val="ca-ES"/>
              </w:rPr>
              <w:t>apps</w:t>
            </w:r>
            <w:proofErr w:type="spellEnd"/>
            <w:r w:rsidRPr="002737A4">
              <w:rPr>
                <w:rFonts w:cs="Arial"/>
                <w:sz w:val="16"/>
                <w:szCs w:val="16"/>
                <w:lang w:val="ca-ES"/>
              </w:rPr>
              <w:t xml:space="preserve"> de Telèfons mòbils, servidor OPC, opció de vídeo per a un VMS extern, 4 grups d’arxivat de dades a llarg termini, perfils d’usuari i gestió (</w:t>
            </w:r>
            <w:proofErr w:type="spellStart"/>
            <w:r w:rsidRPr="002737A4">
              <w:rPr>
                <w:rFonts w:cs="Arial"/>
                <w:sz w:val="16"/>
                <w:szCs w:val="16"/>
                <w:lang w:val="ca-ES"/>
              </w:rPr>
              <w:t>scopes</w:t>
            </w:r>
            <w:proofErr w:type="spellEnd"/>
            <w:r w:rsidRPr="002737A4">
              <w:rPr>
                <w:rFonts w:cs="Arial"/>
                <w:sz w:val="16"/>
                <w:szCs w:val="16"/>
                <w:lang w:val="ca-ES"/>
              </w:rPr>
              <w:t xml:space="preserve">), enginyeria del sistema, gràfics vectorials en temps real, base de dades del </w:t>
            </w:r>
            <w:r w:rsidRPr="002737A4">
              <w:rPr>
                <w:rFonts w:cs="Arial"/>
                <w:sz w:val="16"/>
                <w:szCs w:val="16"/>
                <w:lang w:val="ca-ES"/>
              </w:rPr>
              <w:lastRenderedPageBreak/>
              <w:t xml:space="preserve">sistema, registre d’activitat del sistema, </w:t>
            </w:r>
            <w:proofErr w:type="spellStart"/>
            <w:r w:rsidRPr="002737A4">
              <w:rPr>
                <w:rFonts w:cs="Arial"/>
                <w:sz w:val="16"/>
                <w:szCs w:val="16"/>
                <w:lang w:val="ca-ES"/>
              </w:rPr>
              <w:t>backup</w:t>
            </w:r>
            <w:proofErr w:type="spellEnd"/>
            <w:r w:rsidRPr="002737A4">
              <w:rPr>
                <w:rFonts w:cs="Arial"/>
                <w:sz w:val="16"/>
                <w:szCs w:val="16"/>
                <w:lang w:val="ca-ES"/>
              </w:rPr>
              <w:t xml:space="preserve"> del sistema i restauració del mateix, documentació basada en HTML, ajuda online, etc.</w:t>
            </w:r>
          </w:p>
        </w:tc>
        <w:tc>
          <w:tcPr>
            <w:tcW w:w="425" w:type="dxa"/>
            <w:tcBorders>
              <w:top w:val="single" w:sz="4" w:space="0" w:color="auto"/>
            </w:tcBorders>
          </w:tcPr>
          <w:p w14:paraId="70CA1666" w14:textId="77777777" w:rsidR="00D054A1" w:rsidRPr="002737A4" w:rsidRDefault="00D054A1" w:rsidP="00CC665C">
            <w:pPr>
              <w:pStyle w:val="Textindependent"/>
              <w:spacing w:before="119"/>
              <w:ind w:right="386"/>
              <w:rPr>
                <w:rFonts w:cs="Arial"/>
                <w:sz w:val="16"/>
                <w:szCs w:val="16"/>
                <w:lang w:val="ca-ES"/>
              </w:rPr>
            </w:pPr>
            <w:r w:rsidRPr="002737A4">
              <w:rPr>
                <w:rFonts w:cs="Arial"/>
                <w:sz w:val="16"/>
                <w:szCs w:val="16"/>
                <w:lang w:val="ca-ES"/>
              </w:rPr>
              <w:lastRenderedPageBreak/>
              <w:t>1</w:t>
            </w:r>
          </w:p>
        </w:tc>
        <w:tc>
          <w:tcPr>
            <w:tcW w:w="1134" w:type="dxa"/>
            <w:tcBorders>
              <w:top w:val="single" w:sz="4" w:space="0" w:color="auto"/>
            </w:tcBorders>
          </w:tcPr>
          <w:p w14:paraId="13CA37AD" w14:textId="77777777" w:rsidR="00D054A1" w:rsidRPr="002737A4" w:rsidRDefault="00D054A1" w:rsidP="00D054A1">
            <w:pPr>
              <w:pStyle w:val="Textindependent"/>
              <w:spacing w:before="119"/>
              <w:ind w:right="-104"/>
              <w:rPr>
                <w:rFonts w:cs="Arial"/>
                <w:sz w:val="16"/>
                <w:szCs w:val="16"/>
                <w:lang w:val="ca-ES"/>
              </w:rPr>
            </w:pPr>
            <w:r w:rsidRPr="002737A4">
              <w:rPr>
                <w:rFonts w:cs="Arial"/>
                <w:sz w:val="16"/>
                <w:szCs w:val="16"/>
                <w:lang w:val="ca-ES"/>
              </w:rPr>
              <w:t>2.417,00€</w:t>
            </w:r>
          </w:p>
        </w:tc>
        <w:tc>
          <w:tcPr>
            <w:tcW w:w="852" w:type="dxa"/>
            <w:tcBorders>
              <w:top w:val="single" w:sz="4" w:space="0" w:color="auto"/>
            </w:tcBorders>
          </w:tcPr>
          <w:p w14:paraId="19776F21" w14:textId="77777777" w:rsidR="00D054A1" w:rsidRPr="002737A4" w:rsidRDefault="00D054A1" w:rsidP="00D054A1">
            <w:pPr>
              <w:pStyle w:val="Textindependent"/>
              <w:spacing w:before="119"/>
              <w:ind w:right="-104"/>
              <w:rPr>
                <w:rFonts w:cs="Arial"/>
                <w:sz w:val="16"/>
                <w:szCs w:val="16"/>
                <w:lang w:val="ca-ES"/>
              </w:rPr>
            </w:pPr>
          </w:p>
        </w:tc>
      </w:tr>
      <w:tr w:rsidR="00D054A1" w:rsidRPr="002737A4" w14:paraId="205ADFF0" w14:textId="15EF1550" w:rsidTr="00D0601C">
        <w:tc>
          <w:tcPr>
            <w:tcW w:w="6238" w:type="dxa"/>
          </w:tcPr>
          <w:p w14:paraId="114D104F" w14:textId="77777777" w:rsidR="00D054A1" w:rsidRPr="002737A4" w:rsidRDefault="00D054A1" w:rsidP="00EF4B33">
            <w:pPr>
              <w:pStyle w:val="Textindependent"/>
              <w:spacing w:before="119"/>
              <w:ind w:right="30"/>
              <w:rPr>
                <w:rFonts w:cs="Arial"/>
                <w:sz w:val="16"/>
                <w:szCs w:val="16"/>
                <w:lang w:val="ca-ES"/>
              </w:rPr>
            </w:pPr>
            <w:r w:rsidRPr="002737A4">
              <w:rPr>
                <w:rFonts w:cs="Arial"/>
                <w:sz w:val="16"/>
                <w:szCs w:val="16"/>
                <w:lang w:val="ca-ES"/>
              </w:rPr>
              <w:t>Programació de punts al sistema de gestió. Inclosos els sistemes d’intrusió i control d’accés.</w:t>
            </w:r>
          </w:p>
        </w:tc>
        <w:tc>
          <w:tcPr>
            <w:tcW w:w="425" w:type="dxa"/>
          </w:tcPr>
          <w:p w14:paraId="54776F9B" w14:textId="77777777" w:rsidR="00D054A1" w:rsidRPr="002737A4" w:rsidRDefault="00D054A1" w:rsidP="00CC665C">
            <w:pPr>
              <w:pStyle w:val="Textindependent"/>
              <w:spacing w:before="119"/>
              <w:ind w:right="386"/>
              <w:rPr>
                <w:rFonts w:cs="Arial"/>
                <w:sz w:val="16"/>
                <w:szCs w:val="16"/>
                <w:lang w:val="ca-ES"/>
              </w:rPr>
            </w:pPr>
            <w:r w:rsidRPr="002737A4">
              <w:rPr>
                <w:rFonts w:cs="Arial"/>
                <w:sz w:val="16"/>
                <w:szCs w:val="16"/>
                <w:lang w:val="ca-ES"/>
              </w:rPr>
              <w:t>1</w:t>
            </w:r>
          </w:p>
        </w:tc>
        <w:tc>
          <w:tcPr>
            <w:tcW w:w="1134" w:type="dxa"/>
          </w:tcPr>
          <w:p w14:paraId="05015D09" w14:textId="0F35FE12" w:rsidR="00D054A1" w:rsidRPr="002737A4" w:rsidRDefault="00D054A1" w:rsidP="00D054A1">
            <w:pPr>
              <w:pStyle w:val="Textindependent"/>
              <w:spacing w:before="119"/>
              <w:ind w:right="-529"/>
              <w:rPr>
                <w:rFonts w:cs="Arial"/>
                <w:sz w:val="16"/>
                <w:szCs w:val="16"/>
                <w:lang w:val="ca-ES"/>
              </w:rPr>
            </w:pPr>
            <w:r w:rsidRPr="002737A4">
              <w:rPr>
                <w:rFonts w:cs="Arial"/>
                <w:sz w:val="16"/>
                <w:szCs w:val="16"/>
                <w:lang w:val="ca-ES"/>
              </w:rPr>
              <w:t>3.022,00 €</w:t>
            </w:r>
          </w:p>
        </w:tc>
        <w:tc>
          <w:tcPr>
            <w:tcW w:w="852" w:type="dxa"/>
          </w:tcPr>
          <w:p w14:paraId="10116D1D" w14:textId="77777777" w:rsidR="00D054A1" w:rsidRPr="002737A4" w:rsidRDefault="00D054A1" w:rsidP="00D054A1">
            <w:pPr>
              <w:pStyle w:val="Textindependent"/>
              <w:spacing w:before="119"/>
              <w:ind w:right="-529"/>
              <w:rPr>
                <w:rFonts w:cs="Arial"/>
                <w:sz w:val="16"/>
                <w:szCs w:val="16"/>
                <w:lang w:val="ca-ES"/>
              </w:rPr>
            </w:pPr>
          </w:p>
        </w:tc>
      </w:tr>
      <w:tr w:rsidR="00D054A1" w:rsidRPr="002737A4" w14:paraId="1B4F12D1" w14:textId="0793BD37" w:rsidTr="005C2D44">
        <w:tc>
          <w:tcPr>
            <w:tcW w:w="6238" w:type="dxa"/>
            <w:tcBorders>
              <w:bottom w:val="single" w:sz="4" w:space="0" w:color="auto"/>
            </w:tcBorders>
          </w:tcPr>
          <w:p w14:paraId="594DC078" w14:textId="77777777" w:rsidR="00D054A1" w:rsidRPr="002737A4" w:rsidRDefault="00D054A1" w:rsidP="00EF4B33">
            <w:pPr>
              <w:pStyle w:val="Textindependent"/>
              <w:spacing w:before="119"/>
              <w:ind w:right="30"/>
              <w:rPr>
                <w:rFonts w:cs="Arial"/>
                <w:sz w:val="16"/>
                <w:szCs w:val="16"/>
                <w:lang w:val="ca-ES"/>
              </w:rPr>
            </w:pPr>
            <w:r w:rsidRPr="002737A4">
              <w:rPr>
                <w:rFonts w:cs="Arial"/>
                <w:sz w:val="16"/>
                <w:szCs w:val="16"/>
                <w:lang w:val="ca-ES"/>
              </w:rPr>
              <w:t>TOTAL Lot 1</w:t>
            </w:r>
          </w:p>
        </w:tc>
        <w:tc>
          <w:tcPr>
            <w:tcW w:w="425" w:type="dxa"/>
            <w:tcBorders>
              <w:bottom w:val="single" w:sz="4" w:space="0" w:color="auto"/>
            </w:tcBorders>
          </w:tcPr>
          <w:p w14:paraId="16DDA3F9" w14:textId="77777777" w:rsidR="00D054A1" w:rsidRPr="002737A4" w:rsidRDefault="00D054A1" w:rsidP="00CC665C">
            <w:pPr>
              <w:pStyle w:val="Textindependent"/>
              <w:spacing w:before="119"/>
              <w:ind w:right="386"/>
              <w:rPr>
                <w:rFonts w:cs="Arial"/>
                <w:sz w:val="16"/>
                <w:szCs w:val="16"/>
                <w:lang w:val="ca-ES"/>
              </w:rPr>
            </w:pPr>
          </w:p>
        </w:tc>
        <w:tc>
          <w:tcPr>
            <w:tcW w:w="1134" w:type="dxa"/>
            <w:tcBorders>
              <w:bottom w:val="single" w:sz="4" w:space="0" w:color="auto"/>
            </w:tcBorders>
            <w:shd w:val="clear" w:color="auto" w:fill="D9D9D9" w:themeFill="background1" w:themeFillShade="D9"/>
          </w:tcPr>
          <w:p w14:paraId="20A7322D" w14:textId="2A41CCBB" w:rsidR="005C2D44" w:rsidRPr="002737A4" w:rsidRDefault="00313551" w:rsidP="00D054A1">
            <w:pPr>
              <w:pStyle w:val="Textindependent"/>
              <w:spacing w:before="119"/>
              <w:ind w:right="-387"/>
              <w:rPr>
                <w:rFonts w:cs="Arial"/>
                <w:sz w:val="16"/>
                <w:szCs w:val="16"/>
                <w:lang w:val="ca-ES"/>
              </w:rPr>
            </w:pPr>
            <w:r>
              <w:rPr>
                <w:rFonts w:cs="Arial"/>
                <w:sz w:val="16"/>
                <w:szCs w:val="16"/>
                <w:lang w:val="ca-ES"/>
              </w:rPr>
              <w:t>*</w:t>
            </w:r>
            <w:r w:rsidR="00D054A1" w:rsidRPr="002737A4">
              <w:rPr>
                <w:rFonts w:cs="Arial"/>
                <w:sz w:val="16"/>
                <w:szCs w:val="16"/>
                <w:lang w:val="ca-ES"/>
              </w:rPr>
              <w:t>21.509,00 €</w:t>
            </w:r>
          </w:p>
          <w:p w14:paraId="4FE83BE8" w14:textId="60045113" w:rsidR="00D054A1" w:rsidRPr="002737A4" w:rsidRDefault="00D054A1" w:rsidP="00D054A1">
            <w:pPr>
              <w:pStyle w:val="Textindependent"/>
              <w:spacing w:before="119"/>
              <w:ind w:right="-387"/>
              <w:rPr>
                <w:rFonts w:cs="Arial"/>
                <w:sz w:val="16"/>
                <w:szCs w:val="16"/>
                <w:lang w:val="ca-ES"/>
              </w:rPr>
            </w:pPr>
            <w:r w:rsidRPr="002737A4">
              <w:rPr>
                <w:rFonts w:cs="Arial"/>
                <w:sz w:val="16"/>
                <w:szCs w:val="16"/>
                <w:lang w:val="ca-ES"/>
              </w:rPr>
              <w:t xml:space="preserve"> </w:t>
            </w:r>
          </w:p>
        </w:tc>
        <w:tc>
          <w:tcPr>
            <w:tcW w:w="852" w:type="dxa"/>
            <w:tcBorders>
              <w:bottom w:val="single" w:sz="4" w:space="0" w:color="auto"/>
            </w:tcBorders>
            <w:shd w:val="clear" w:color="auto" w:fill="D9D9D9" w:themeFill="background1" w:themeFillShade="D9"/>
          </w:tcPr>
          <w:p w14:paraId="49CEABFD" w14:textId="77777777" w:rsidR="00D054A1" w:rsidRPr="002737A4" w:rsidRDefault="00D054A1" w:rsidP="00D054A1">
            <w:pPr>
              <w:pStyle w:val="Textindependent"/>
              <w:spacing w:before="119"/>
              <w:ind w:right="-387"/>
              <w:rPr>
                <w:rFonts w:cs="Arial"/>
                <w:sz w:val="16"/>
                <w:szCs w:val="16"/>
                <w:lang w:val="ca-ES"/>
              </w:rPr>
            </w:pPr>
          </w:p>
        </w:tc>
      </w:tr>
    </w:tbl>
    <w:p w14:paraId="2BC70755" w14:textId="3BE13331" w:rsidR="00EF0963" w:rsidRPr="00EF0963" w:rsidRDefault="00EF0963" w:rsidP="00EF0963">
      <w:pPr>
        <w:spacing w:after="0" w:line="240" w:lineRule="auto"/>
        <w:jc w:val="both"/>
        <w:rPr>
          <w:rFonts w:cs="Arial"/>
          <w:snapToGrid w:val="0"/>
          <w:lang w:eastAsia="es-ES"/>
        </w:rPr>
      </w:pPr>
      <w:r w:rsidRPr="00EF0963">
        <w:rPr>
          <w:rFonts w:cs="Arial"/>
          <w:snapToGrid w:val="0"/>
          <w:lang w:eastAsia="es-ES"/>
        </w:rPr>
        <w:t xml:space="preserve"> </w:t>
      </w:r>
    </w:p>
    <w:p w14:paraId="0D711775" w14:textId="618DABE6" w:rsidR="00EF0963" w:rsidRPr="00DE3A8B" w:rsidRDefault="00DE3A8B" w:rsidP="00EF0963">
      <w:pPr>
        <w:pStyle w:val="Textindependent"/>
        <w:spacing w:before="7"/>
        <w:rPr>
          <w:sz w:val="22"/>
          <w:szCs w:val="22"/>
          <w:u w:val="single"/>
          <w:lang w:val="ca-ES"/>
        </w:rPr>
      </w:pPr>
      <w:r>
        <w:rPr>
          <w:b/>
          <w:bCs/>
          <w:sz w:val="22"/>
          <w:szCs w:val="22"/>
          <w:u w:val="single"/>
          <w:lang w:val="ca-ES"/>
        </w:rPr>
        <w:t>*</w:t>
      </w:r>
      <w:r w:rsidR="005C2D44" w:rsidRPr="00DE3A8B">
        <w:rPr>
          <w:b/>
          <w:bCs/>
          <w:sz w:val="22"/>
          <w:szCs w:val="22"/>
          <w:u w:val="single"/>
          <w:lang w:val="ca-ES"/>
        </w:rPr>
        <w:t xml:space="preserve">L’import parcial </w:t>
      </w:r>
      <w:proofErr w:type="spellStart"/>
      <w:r w:rsidR="005C2D44" w:rsidRPr="00DE3A8B">
        <w:rPr>
          <w:b/>
          <w:bCs/>
          <w:sz w:val="22"/>
          <w:szCs w:val="22"/>
          <w:u w:val="single"/>
          <w:lang w:val="ca-ES"/>
        </w:rPr>
        <w:t>ofertat</w:t>
      </w:r>
      <w:proofErr w:type="spellEnd"/>
      <w:r w:rsidR="005C2D44" w:rsidRPr="00DE3A8B">
        <w:rPr>
          <w:b/>
          <w:bCs/>
          <w:sz w:val="22"/>
          <w:szCs w:val="22"/>
          <w:u w:val="single"/>
          <w:lang w:val="ca-ES"/>
        </w:rPr>
        <w:t xml:space="preserve"> per a cada concepte pot superar el preu màxim per concepte. Només es tindrà en compte l’apartat que inclou la suma del pressupost,</w:t>
      </w:r>
      <w:r w:rsidR="005C2D44" w:rsidRPr="00DE3A8B">
        <w:rPr>
          <w:sz w:val="22"/>
          <w:szCs w:val="22"/>
          <w:u w:val="single"/>
          <w:lang w:val="ca-ES"/>
        </w:rPr>
        <w:t xml:space="preserve"> que en cap cas podr</w:t>
      </w:r>
      <w:r w:rsidR="002737A4" w:rsidRPr="00DE3A8B">
        <w:rPr>
          <w:sz w:val="22"/>
          <w:szCs w:val="22"/>
          <w:u w:val="single"/>
          <w:lang w:val="ca-ES"/>
        </w:rPr>
        <w:t>à</w:t>
      </w:r>
      <w:r w:rsidR="005C2D44" w:rsidRPr="00DE3A8B">
        <w:rPr>
          <w:sz w:val="22"/>
          <w:szCs w:val="22"/>
          <w:u w:val="single"/>
          <w:lang w:val="ca-ES"/>
        </w:rPr>
        <w:t xml:space="preserve"> superar l’import de la casella </w:t>
      </w:r>
      <w:r w:rsidR="002737A4" w:rsidRPr="00DE3A8B">
        <w:rPr>
          <w:sz w:val="22"/>
          <w:szCs w:val="22"/>
          <w:u w:val="single"/>
          <w:lang w:val="ca-ES"/>
        </w:rPr>
        <w:t>ombrejada</w:t>
      </w:r>
      <w:r w:rsidR="005C2D44" w:rsidRPr="00DE3A8B">
        <w:rPr>
          <w:sz w:val="22"/>
          <w:szCs w:val="22"/>
          <w:u w:val="single"/>
          <w:lang w:val="ca-ES"/>
        </w:rPr>
        <w:t>.</w:t>
      </w:r>
    </w:p>
    <w:p w14:paraId="3BDBE0C9" w14:textId="77777777" w:rsidR="0089044B" w:rsidRDefault="0089044B" w:rsidP="0089044B">
      <w:pPr>
        <w:tabs>
          <w:tab w:val="left" w:pos="284"/>
        </w:tabs>
        <w:spacing w:after="0" w:line="240" w:lineRule="auto"/>
        <w:ind w:right="140"/>
        <w:jc w:val="both"/>
        <w:rPr>
          <w:rFonts w:cs="Arial"/>
          <w:b/>
          <w:snapToGrid w:val="0"/>
          <w:lang w:eastAsia="es-ES"/>
        </w:rPr>
      </w:pPr>
    </w:p>
    <w:p w14:paraId="2949FF4A" w14:textId="6B341B33" w:rsidR="00310509" w:rsidRPr="00112E06" w:rsidRDefault="00A82BD1" w:rsidP="0089044B">
      <w:pPr>
        <w:tabs>
          <w:tab w:val="left" w:pos="284"/>
        </w:tabs>
        <w:spacing w:after="0" w:line="240" w:lineRule="auto"/>
        <w:ind w:right="140"/>
        <w:jc w:val="both"/>
        <w:rPr>
          <w:rFonts w:cs="Arial"/>
          <w:b/>
          <w:snapToGrid w:val="0"/>
          <w:sz w:val="20"/>
          <w:szCs w:val="20"/>
          <w:lang w:eastAsia="es-ES"/>
        </w:rPr>
      </w:pPr>
      <w:r w:rsidRPr="00112E06">
        <w:rPr>
          <w:rFonts w:cs="Arial"/>
          <w:b/>
          <w:snapToGrid w:val="0"/>
          <w:sz w:val="20"/>
          <w:szCs w:val="20"/>
          <w:lang w:eastAsia="es-ES"/>
        </w:rPr>
        <w:t>2. ALTRES CRITERIS QUANTIFICABLES AUTOMÀTICAMENT</w:t>
      </w:r>
    </w:p>
    <w:p w14:paraId="47018AE9" w14:textId="77777777" w:rsidR="00A82BD1" w:rsidRDefault="00A82BD1" w:rsidP="0089044B">
      <w:pPr>
        <w:tabs>
          <w:tab w:val="left" w:pos="284"/>
        </w:tabs>
        <w:spacing w:after="0" w:line="240" w:lineRule="auto"/>
        <w:ind w:right="140"/>
        <w:jc w:val="both"/>
        <w:rPr>
          <w:rFonts w:cs="Arial"/>
          <w:b/>
          <w:snapToGrid w:val="0"/>
          <w:lang w:eastAsia="es-ES"/>
        </w:rPr>
      </w:pPr>
    </w:p>
    <w:p w14:paraId="4FB20E58" w14:textId="1CDF1758" w:rsidR="007E4EFC" w:rsidRDefault="00A82BD1" w:rsidP="00D054A1">
      <w:pPr>
        <w:tabs>
          <w:tab w:val="left" w:pos="284"/>
        </w:tabs>
        <w:spacing w:after="0" w:line="240" w:lineRule="auto"/>
        <w:ind w:right="140"/>
        <w:jc w:val="both"/>
        <w:rPr>
          <w:rFonts w:cs="Arial"/>
          <w:b/>
          <w:snapToGrid w:val="0"/>
          <w:sz w:val="18"/>
          <w:szCs w:val="18"/>
          <w:lang w:eastAsia="es-ES"/>
        </w:rPr>
      </w:pPr>
      <w:r w:rsidRPr="007E4EFC">
        <w:rPr>
          <w:rFonts w:cs="Arial"/>
          <w:b/>
          <w:snapToGrid w:val="0"/>
          <w:sz w:val="18"/>
          <w:szCs w:val="18"/>
          <w:lang w:eastAsia="es-ES"/>
        </w:rPr>
        <w:t xml:space="preserve">2.1 </w:t>
      </w:r>
      <w:r w:rsidR="00D054A1">
        <w:rPr>
          <w:rFonts w:cs="Arial"/>
          <w:b/>
          <w:snapToGrid w:val="0"/>
          <w:sz w:val="18"/>
          <w:szCs w:val="18"/>
          <w:lang w:eastAsia="es-ES"/>
        </w:rPr>
        <w:t>Ampliació garantia tècnica</w:t>
      </w:r>
    </w:p>
    <w:p w14:paraId="5469A0EE" w14:textId="77777777" w:rsidR="00D054A1" w:rsidRDefault="00D054A1" w:rsidP="00D054A1">
      <w:pPr>
        <w:tabs>
          <w:tab w:val="left" w:pos="284"/>
        </w:tabs>
        <w:spacing w:after="0" w:line="240" w:lineRule="auto"/>
        <w:ind w:right="140"/>
        <w:jc w:val="both"/>
        <w:rPr>
          <w:rFonts w:cs="Arial"/>
          <w:b/>
          <w:snapToGrid w:val="0"/>
          <w:sz w:val="18"/>
          <w:szCs w:val="18"/>
          <w:lang w:eastAsia="es-ES"/>
        </w:rPr>
      </w:pPr>
    </w:p>
    <w:tbl>
      <w:tblPr>
        <w:tblStyle w:val="TableNormal"/>
        <w:tblW w:w="8697" w:type="dxa"/>
        <w:tblInd w:w="278" w:type="dxa"/>
        <w:tblLayout w:type="fixed"/>
        <w:tblLook w:val="01E0" w:firstRow="1" w:lastRow="1" w:firstColumn="1" w:lastColumn="1" w:noHBand="0" w:noVBand="0"/>
      </w:tblPr>
      <w:tblGrid>
        <w:gridCol w:w="7611"/>
        <w:gridCol w:w="1086"/>
      </w:tblGrid>
      <w:tr w:rsidR="00D054A1" w:rsidRPr="006A7E20" w14:paraId="7976F02A" w14:textId="77777777" w:rsidTr="00CC665C">
        <w:trPr>
          <w:trHeight w:hRule="exact" w:val="389"/>
        </w:trPr>
        <w:tc>
          <w:tcPr>
            <w:tcW w:w="7611" w:type="dxa"/>
            <w:tcBorders>
              <w:top w:val="single" w:sz="5" w:space="0" w:color="000000"/>
              <w:left w:val="single" w:sz="5" w:space="0" w:color="000000"/>
              <w:bottom w:val="single" w:sz="5" w:space="0" w:color="000000"/>
              <w:right w:val="single" w:sz="5" w:space="0" w:color="000000"/>
            </w:tcBorders>
            <w:shd w:val="clear" w:color="auto" w:fill="DBDBDB"/>
          </w:tcPr>
          <w:p w14:paraId="14BC8F15" w14:textId="77777777" w:rsidR="00D054A1" w:rsidRPr="00D54631" w:rsidRDefault="00D054A1" w:rsidP="00CC665C">
            <w:pPr>
              <w:pStyle w:val="TableParagraph"/>
              <w:ind w:left="102"/>
              <w:jc w:val="both"/>
              <w:rPr>
                <w:sz w:val="20"/>
                <w:szCs w:val="20"/>
                <w:lang w:val="ca-ES"/>
              </w:rPr>
            </w:pPr>
            <w:r w:rsidRPr="00D54631">
              <w:rPr>
                <w:b/>
                <w:sz w:val="20"/>
                <w:szCs w:val="20"/>
                <w:lang w:val="ca-ES"/>
              </w:rPr>
              <w:t>Termini</w:t>
            </w:r>
            <w:r w:rsidRPr="00D54631">
              <w:rPr>
                <w:b/>
                <w:spacing w:val="-11"/>
                <w:sz w:val="20"/>
                <w:szCs w:val="20"/>
                <w:lang w:val="ca-ES"/>
              </w:rPr>
              <w:t xml:space="preserve"> </w:t>
            </w:r>
            <w:r w:rsidRPr="00D54631">
              <w:rPr>
                <w:b/>
                <w:sz w:val="20"/>
                <w:szCs w:val="20"/>
                <w:lang w:val="ca-ES"/>
              </w:rPr>
              <w:t>de</w:t>
            </w:r>
            <w:r w:rsidRPr="00D54631">
              <w:rPr>
                <w:b/>
                <w:spacing w:val="-10"/>
                <w:sz w:val="20"/>
                <w:szCs w:val="20"/>
                <w:lang w:val="ca-ES"/>
              </w:rPr>
              <w:t xml:space="preserve"> </w:t>
            </w:r>
            <w:r w:rsidRPr="00D54631">
              <w:rPr>
                <w:b/>
                <w:sz w:val="20"/>
                <w:szCs w:val="20"/>
                <w:lang w:val="ca-ES"/>
              </w:rPr>
              <w:t>garantia</w:t>
            </w:r>
          </w:p>
        </w:tc>
        <w:tc>
          <w:tcPr>
            <w:tcW w:w="1086" w:type="dxa"/>
            <w:tcBorders>
              <w:top w:val="single" w:sz="5" w:space="0" w:color="000000"/>
              <w:left w:val="single" w:sz="5" w:space="0" w:color="000000"/>
              <w:bottom w:val="single" w:sz="5" w:space="0" w:color="000000"/>
              <w:right w:val="single" w:sz="5" w:space="0" w:color="000000"/>
            </w:tcBorders>
            <w:shd w:val="clear" w:color="auto" w:fill="DBDBDB"/>
          </w:tcPr>
          <w:p w14:paraId="20C9D180" w14:textId="77777777" w:rsidR="00D054A1" w:rsidRPr="00D54631" w:rsidRDefault="00D054A1" w:rsidP="00CC665C">
            <w:pPr>
              <w:pStyle w:val="TableParagraph"/>
              <w:ind w:left="255"/>
              <w:jc w:val="both"/>
              <w:rPr>
                <w:sz w:val="20"/>
                <w:szCs w:val="20"/>
                <w:lang w:val="ca-ES"/>
              </w:rPr>
            </w:pPr>
            <w:r w:rsidRPr="00D54631">
              <w:rPr>
                <w:b/>
                <w:sz w:val="20"/>
                <w:szCs w:val="20"/>
                <w:lang w:val="ca-ES"/>
              </w:rPr>
              <w:t>Punts</w:t>
            </w:r>
          </w:p>
        </w:tc>
      </w:tr>
      <w:tr w:rsidR="00D054A1" w:rsidRPr="006A7E20" w14:paraId="0C52402F" w14:textId="77777777" w:rsidTr="00CC665C">
        <w:trPr>
          <w:trHeight w:hRule="exact" w:val="646"/>
        </w:trPr>
        <w:tc>
          <w:tcPr>
            <w:tcW w:w="7611" w:type="dxa"/>
            <w:tcBorders>
              <w:top w:val="single" w:sz="5" w:space="0" w:color="000000"/>
              <w:left w:val="single" w:sz="5" w:space="0" w:color="000000"/>
              <w:bottom w:val="single" w:sz="5" w:space="0" w:color="000000"/>
              <w:right w:val="single" w:sz="5" w:space="0" w:color="000000"/>
            </w:tcBorders>
          </w:tcPr>
          <w:p w14:paraId="62E88533" w14:textId="77777777" w:rsidR="00D054A1" w:rsidRPr="00D54631" w:rsidRDefault="00D054A1" w:rsidP="00CC665C">
            <w:pPr>
              <w:pStyle w:val="TableParagraph"/>
              <w:ind w:left="102" w:right="417"/>
              <w:jc w:val="both"/>
              <w:rPr>
                <w:sz w:val="20"/>
                <w:szCs w:val="20"/>
                <w:lang w:val="ca-ES"/>
              </w:rPr>
            </w:pPr>
            <w:r w:rsidRPr="00D54631">
              <w:rPr>
                <w:b/>
                <w:sz w:val="20"/>
                <w:szCs w:val="20"/>
                <w:lang w:val="ca-ES"/>
              </w:rPr>
              <w:t>No</w:t>
            </w:r>
            <w:r w:rsidRPr="00D54631">
              <w:rPr>
                <w:b/>
                <w:spacing w:val="-7"/>
                <w:sz w:val="20"/>
                <w:szCs w:val="20"/>
                <w:lang w:val="ca-ES"/>
              </w:rPr>
              <w:t xml:space="preserve"> </w:t>
            </w:r>
            <w:r w:rsidRPr="00D54631">
              <w:rPr>
                <w:b/>
                <w:sz w:val="20"/>
                <w:szCs w:val="20"/>
                <w:lang w:val="ca-ES"/>
              </w:rPr>
              <w:t>s'ofereix</w:t>
            </w:r>
            <w:r w:rsidRPr="00D54631">
              <w:rPr>
                <w:b/>
                <w:spacing w:val="-7"/>
                <w:sz w:val="20"/>
                <w:szCs w:val="20"/>
                <w:lang w:val="ca-ES"/>
              </w:rPr>
              <w:t xml:space="preserve"> </w:t>
            </w:r>
            <w:r w:rsidRPr="00D54631">
              <w:rPr>
                <w:b/>
                <w:sz w:val="20"/>
                <w:szCs w:val="20"/>
                <w:lang w:val="ca-ES"/>
              </w:rPr>
              <w:t>ampliació</w:t>
            </w:r>
            <w:r w:rsidRPr="00D54631">
              <w:rPr>
                <w:b/>
                <w:spacing w:val="-7"/>
                <w:sz w:val="20"/>
                <w:szCs w:val="20"/>
                <w:lang w:val="ca-ES"/>
              </w:rPr>
              <w:t xml:space="preserve"> </w:t>
            </w:r>
            <w:r w:rsidRPr="00D54631">
              <w:rPr>
                <w:b/>
                <w:sz w:val="20"/>
                <w:szCs w:val="20"/>
                <w:lang w:val="ca-ES"/>
              </w:rPr>
              <w:t>addicional</w:t>
            </w:r>
            <w:r w:rsidRPr="00D54631">
              <w:rPr>
                <w:b/>
                <w:spacing w:val="-8"/>
                <w:sz w:val="20"/>
                <w:szCs w:val="20"/>
                <w:lang w:val="ca-ES"/>
              </w:rPr>
              <w:t xml:space="preserve"> </w:t>
            </w:r>
            <w:r w:rsidRPr="00D54631">
              <w:rPr>
                <w:b/>
                <w:sz w:val="20"/>
                <w:szCs w:val="20"/>
                <w:lang w:val="ca-ES"/>
              </w:rPr>
              <w:t>de</w:t>
            </w:r>
            <w:r w:rsidRPr="00D54631">
              <w:rPr>
                <w:b/>
                <w:spacing w:val="-7"/>
                <w:sz w:val="20"/>
                <w:szCs w:val="20"/>
                <w:lang w:val="ca-ES"/>
              </w:rPr>
              <w:t xml:space="preserve"> </w:t>
            </w:r>
            <w:r w:rsidRPr="00D54631">
              <w:rPr>
                <w:b/>
                <w:spacing w:val="-1"/>
                <w:sz w:val="20"/>
                <w:szCs w:val="20"/>
                <w:lang w:val="ca-ES"/>
              </w:rPr>
              <w:t>garantia</w:t>
            </w:r>
            <w:r w:rsidRPr="00D54631">
              <w:rPr>
                <w:spacing w:val="-1"/>
                <w:sz w:val="20"/>
                <w:szCs w:val="20"/>
                <w:lang w:val="ca-ES"/>
              </w:rPr>
              <w:t>,</w:t>
            </w:r>
            <w:r w:rsidRPr="00D54631">
              <w:rPr>
                <w:spacing w:val="-7"/>
                <w:sz w:val="20"/>
                <w:szCs w:val="20"/>
                <w:lang w:val="ca-ES"/>
              </w:rPr>
              <w:t xml:space="preserve"> </w:t>
            </w:r>
            <w:r w:rsidRPr="00D54631">
              <w:rPr>
                <w:sz w:val="20"/>
                <w:szCs w:val="20"/>
                <w:lang w:val="ca-ES"/>
              </w:rPr>
              <w:t>en</w:t>
            </w:r>
            <w:r w:rsidRPr="00D54631">
              <w:rPr>
                <w:spacing w:val="-7"/>
                <w:sz w:val="20"/>
                <w:szCs w:val="20"/>
                <w:lang w:val="ca-ES"/>
              </w:rPr>
              <w:t xml:space="preserve"> </w:t>
            </w:r>
            <w:r w:rsidRPr="00D54631">
              <w:rPr>
                <w:sz w:val="20"/>
                <w:szCs w:val="20"/>
                <w:lang w:val="ca-ES"/>
              </w:rPr>
              <w:t>total</w:t>
            </w:r>
            <w:r w:rsidRPr="00D54631">
              <w:rPr>
                <w:spacing w:val="-7"/>
                <w:sz w:val="20"/>
                <w:szCs w:val="20"/>
                <w:lang w:val="ca-ES"/>
              </w:rPr>
              <w:t xml:space="preserve"> </w:t>
            </w:r>
            <w:r>
              <w:rPr>
                <w:sz w:val="20"/>
                <w:szCs w:val="20"/>
                <w:lang w:val="ca-ES"/>
              </w:rPr>
              <w:t>3</w:t>
            </w:r>
            <w:r w:rsidRPr="00D54631">
              <w:rPr>
                <w:sz w:val="20"/>
                <w:szCs w:val="20"/>
                <w:lang w:val="ca-ES"/>
              </w:rPr>
              <w:t xml:space="preserve"> </w:t>
            </w:r>
            <w:r>
              <w:rPr>
                <w:sz w:val="20"/>
                <w:szCs w:val="20"/>
                <w:lang w:val="ca-ES"/>
              </w:rPr>
              <w:t>anys</w:t>
            </w:r>
            <w:r w:rsidRPr="00D54631">
              <w:rPr>
                <w:spacing w:val="-9"/>
                <w:sz w:val="20"/>
                <w:szCs w:val="20"/>
                <w:lang w:val="ca-ES"/>
              </w:rPr>
              <w:t xml:space="preserve"> </w:t>
            </w:r>
            <w:r w:rsidRPr="00D54631">
              <w:rPr>
                <w:sz w:val="20"/>
                <w:szCs w:val="20"/>
                <w:lang w:val="ca-ES"/>
              </w:rPr>
              <w:t>de</w:t>
            </w:r>
            <w:r w:rsidRPr="00D54631">
              <w:rPr>
                <w:spacing w:val="-8"/>
                <w:sz w:val="20"/>
                <w:szCs w:val="20"/>
                <w:lang w:val="ca-ES"/>
              </w:rPr>
              <w:t xml:space="preserve"> </w:t>
            </w:r>
            <w:r w:rsidRPr="00D54631">
              <w:rPr>
                <w:sz w:val="20"/>
                <w:szCs w:val="20"/>
                <w:lang w:val="ca-ES"/>
              </w:rPr>
              <w:t>garantia</w:t>
            </w:r>
            <w:r>
              <w:rPr>
                <w:sz w:val="20"/>
                <w:szCs w:val="20"/>
                <w:lang w:val="ca-ES"/>
              </w:rPr>
              <w:t xml:space="preserve"> d’acord amb l’apartat 7 del PPT.</w:t>
            </w:r>
          </w:p>
        </w:tc>
        <w:tc>
          <w:tcPr>
            <w:tcW w:w="1086" w:type="dxa"/>
            <w:tcBorders>
              <w:top w:val="single" w:sz="5" w:space="0" w:color="000000"/>
              <w:left w:val="single" w:sz="5" w:space="0" w:color="000000"/>
              <w:bottom w:val="single" w:sz="5" w:space="0" w:color="000000"/>
              <w:right w:val="single" w:sz="5" w:space="0" w:color="000000"/>
            </w:tcBorders>
          </w:tcPr>
          <w:p w14:paraId="0D4ADECE" w14:textId="3957DBA1" w:rsidR="00D054A1" w:rsidRPr="00D54631" w:rsidRDefault="00D054A1" w:rsidP="00CC665C">
            <w:pPr>
              <w:pStyle w:val="TableParagraph"/>
              <w:spacing w:line="252" w:lineRule="exact"/>
              <w:ind w:left="102"/>
              <w:jc w:val="both"/>
              <w:rPr>
                <w:sz w:val="20"/>
                <w:szCs w:val="20"/>
                <w:lang w:val="ca-ES"/>
              </w:rPr>
            </w:pPr>
          </w:p>
        </w:tc>
      </w:tr>
      <w:tr w:rsidR="00D054A1" w:rsidRPr="006A7E20" w14:paraId="5403BA74" w14:textId="77777777" w:rsidTr="00CC665C">
        <w:trPr>
          <w:trHeight w:hRule="exact" w:val="390"/>
        </w:trPr>
        <w:tc>
          <w:tcPr>
            <w:tcW w:w="7611" w:type="dxa"/>
            <w:tcBorders>
              <w:top w:val="single" w:sz="5" w:space="0" w:color="000000"/>
              <w:left w:val="single" w:sz="5" w:space="0" w:color="000000"/>
              <w:bottom w:val="single" w:sz="5" w:space="0" w:color="000000"/>
              <w:right w:val="single" w:sz="5" w:space="0" w:color="000000"/>
            </w:tcBorders>
          </w:tcPr>
          <w:p w14:paraId="4A74F928" w14:textId="77777777" w:rsidR="00D054A1" w:rsidRPr="00D54631" w:rsidRDefault="00D054A1" w:rsidP="00CC665C">
            <w:pPr>
              <w:pStyle w:val="TableParagraph"/>
              <w:spacing w:line="252" w:lineRule="exact"/>
              <w:ind w:left="102"/>
              <w:jc w:val="both"/>
              <w:rPr>
                <w:sz w:val="20"/>
                <w:szCs w:val="20"/>
                <w:lang w:val="ca-ES"/>
              </w:rPr>
            </w:pPr>
            <w:r>
              <w:rPr>
                <w:b/>
                <w:sz w:val="20"/>
                <w:szCs w:val="20"/>
                <w:lang w:val="ca-ES"/>
              </w:rPr>
              <w:t>1 any</w:t>
            </w:r>
            <w:r w:rsidRPr="00D54631">
              <w:rPr>
                <w:b/>
                <w:sz w:val="20"/>
                <w:szCs w:val="20"/>
                <w:lang w:val="ca-ES"/>
              </w:rPr>
              <w:t xml:space="preserve"> addicional, </w:t>
            </w:r>
            <w:r w:rsidRPr="00D54631">
              <w:rPr>
                <w:spacing w:val="-6"/>
                <w:sz w:val="20"/>
                <w:szCs w:val="20"/>
                <w:lang w:val="ca-ES"/>
              </w:rPr>
              <w:t xml:space="preserve"> </w:t>
            </w:r>
            <w:r w:rsidRPr="00D54631">
              <w:rPr>
                <w:sz w:val="20"/>
                <w:szCs w:val="20"/>
                <w:lang w:val="ca-ES"/>
              </w:rPr>
              <w:t>en</w:t>
            </w:r>
            <w:r w:rsidRPr="00D54631">
              <w:rPr>
                <w:spacing w:val="-7"/>
                <w:sz w:val="20"/>
                <w:szCs w:val="20"/>
                <w:lang w:val="ca-ES"/>
              </w:rPr>
              <w:t xml:space="preserve"> </w:t>
            </w:r>
            <w:r w:rsidRPr="00D54631">
              <w:rPr>
                <w:sz w:val="20"/>
                <w:szCs w:val="20"/>
                <w:lang w:val="ca-ES"/>
              </w:rPr>
              <w:t>total</w:t>
            </w:r>
            <w:r w:rsidRPr="00D54631">
              <w:rPr>
                <w:spacing w:val="-6"/>
                <w:sz w:val="20"/>
                <w:szCs w:val="20"/>
                <w:lang w:val="ca-ES"/>
              </w:rPr>
              <w:t xml:space="preserve"> </w:t>
            </w:r>
            <w:r>
              <w:rPr>
                <w:spacing w:val="-7"/>
                <w:sz w:val="20"/>
                <w:szCs w:val="20"/>
                <w:lang w:val="ca-ES"/>
              </w:rPr>
              <w:t>4</w:t>
            </w:r>
            <w:r w:rsidRPr="00D54631">
              <w:rPr>
                <w:spacing w:val="-7"/>
                <w:sz w:val="20"/>
                <w:szCs w:val="20"/>
                <w:lang w:val="ca-ES"/>
              </w:rPr>
              <w:t xml:space="preserve"> any</w:t>
            </w:r>
            <w:r>
              <w:rPr>
                <w:spacing w:val="-7"/>
                <w:sz w:val="20"/>
                <w:szCs w:val="20"/>
                <w:lang w:val="ca-ES"/>
              </w:rPr>
              <w:t>s</w:t>
            </w:r>
            <w:r w:rsidRPr="00D54631">
              <w:rPr>
                <w:spacing w:val="-7"/>
                <w:sz w:val="20"/>
                <w:szCs w:val="20"/>
                <w:lang w:val="ca-ES"/>
              </w:rPr>
              <w:t xml:space="preserve"> </w:t>
            </w:r>
          </w:p>
        </w:tc>
        <w:tc>
          <w:tcPr>
            <w:tcW w:w="1086" w:type="dxa"/>
            <w:tcBorders>
              <w:top w:val="single" w:sz="5" w:space="0" w:color="000000"/>
              <w:left w:val="single" w:sz="5" w:space="0" w:color="000000"/>
              <w:bottom w:val="single" w:sz="5" w:space="0" w:color="000000"/>
              <w:right w:val="single" w:sz="5" w:space="0" w:color="000000"/>
            </w:tcBorders>
          </w:tcPr>
          <w:p w14:paraId="04874236" w14:textId="7A918414" w:rsidR="00D054A1" w:rsidRPr="00D54631" w:rsidRDefault="00D054A1" w:rsidP="00CC665C">
            <w:pPr>
              <w:pStyle w:val="TableParagraph"/>
              <w:spacing w:line="252" w:lineRule="exact"/>
              <w:ind w:left="101"/>
              <w:jc w:val="both"/>
              <w:rPr>
                <w:sz w:val="20"/>
                <w:szCs w:val="20"/>
                <w:lang w:val="ca-ES"/>
              </w:rPr>
            </w:pPr>
          </w:p>
        </w:tc>
      </w:tr>
      <w:tr w:rsidR="00D054A1" w:rsidRPr="006A7E20" w14:paraId="2AAE5847" w14:textId="77777777" w:rsidTr="00CC665C">
        <w:trPr>
          <w:trHeight w:hRule="exact" w:val="390"/>
        </w:trPr>
        <w:tc>
          <w:tcPr>
            <w:tcW w:w="7611" w:type="dxa"/>
            <w:tcBorders>
              <w:top w:val="single" w:sz="5" w:space="0" w:color="000000"/>
              <w:left w:val="single" w:sz="5" w:space="0" w:color="000000"/>
              <w:bottom w:val="single" w:sz="5" w:space="0" w:color="000000"/>
              <w:right w:val="single" w:sz="5" w:space="0" w:color="000000"/>
            </w:tcBorders>
          </w:tcPr>
          <w:p w14:paraId="2E14CDC2" w14:textId="77777777" w:rsidR="00D054A1" w:rsidRPr="00D54631" w:rsidRDefault="00D054A1" w:rsidP="00CC665C">
            <w:pPr>
              <w:pStyle w:val="TableParagraph"/>
              <w:spacing w:line="252" w:lineRule="exact"/>
              <w:ind w:left="102"/>
              <w:jc w:val="both"/>
              <w:rPr>
                <w:sz w:val="20"/>
                <w:szCs w:val="20"/>
                <w:lang w:val="ca-ES"/>
              </w:rPr>
            </w:pPr>
            <w:r>
              <w:rPr>
                <w:b/>
                <w:sz w:val="20"/>
                <w:szCs w:val="20"/>
                <w:lang w:val="ca-ES"/>
              </w:rPr>
              <w:t>2</w:t>
            </w:r>
            <w:r w:rsidRPr="00D54631">
              <w:rPr>
                <w:b/>
                <w:sz w:val="20"/>
                <w:szCs w:val="20"/>
                <w:lang w:val="ca-ES"/>
              </w:rPr>
              <w:t xml:space="preserve"> any</w:t>
            </w:r>
            <w:r>
              <w:rPr>
                <w:b/>
                <w:sz w:val="20"/>
                <w:szCs w:val="20"/>
                <w:lang w:val="ca-ES"/>
              </w:rPr>
              <w:t>s</w:t>
            </w:r>
            <w:r w:rsidRPr="00D54631">
              <w:rPr>
                <w:b/>
                <w:sz w:val="20"/>
                <w:szCs w:val="20"/>
                <w:lang w:val="ca-ES"/>
              </w:rPr>
              <w:t xml:space="preserve"> addicional</w:t>
            </w:r>
            <w:r>
              <w:rPr>
                <w:b/>
                <w:sz w:val="20"/>
                <w:szCs w:val="20"/>
                <w:lang w:val="ca-ES"/>
              </w:rPr>
              <w:t>s</w:t>
            </w:r>
            <w:r w:rsidRPr="00D54631">
              <w:rPr>
                <w:sz w:val="20"/>
                <w:szCs w:val="20"/>
                <w:lang w:val="ca-ES"/>
              </w:rPr>
              <w:t>,</w:t>
            </w:r>
            <w:r w:rsidRPr="00D54631">
              <w:rPr>
                <w:spacing w:val="-7"/>
                <w:sz w:val="20"/>
                <w:szCs w:val="20"/>
                <w:lang w:val="ca-ES"/>
              </w:rPr>
              <w:t xml:space="preserve"> </w:t>
            </w:r>
            <w:r w:rsidRPr="00D54631">
              <w:rPr>
                <w:sz w:val="20"/>
                <w:szCs w:val="20"/>
                <w:lang w:val="ca-ES"/>
              </w:rPr>
              <w:t>en</w:t>
            </w:r>
            <w:r w:rsidRPr="00D54631">
              <w:rPr>
                <w:spacing w:val="-6"/>
                <w:sz w:val="20"/>
                <w:szCs w:val="20"/>
                <w:lang w:val="ca-ES"/>
              </w:rPr>
              <w:t xml:space="preserve"> </w:t>
            </w:r>
            <w:r w:rsidRPr="00D54631">
              <w:rPr>
                <w:sz w:val="20"/>
                <w:szCs w:val="20"/>
                <w:lang w:val="ca-ES"/>
              </w:rPr>
              <w:t>total</w:t>
            </w:r>
            <w:r w:rsidRPr="00D54631">
              <w:rPr>
                <w:spacing w:val="-6"/>
                <w:sz w:val="20"/>
                <w:szCs w:val="20"/>
                <w:lang w:val="ca-ES"/>
              </w:rPr>
              <w:t xml:space="preserve"> </w:t>
            </w:r>
            <w:r>
              <w:rPr>
                <w:spacing w:val="-7"/>
                <w:sz w:val="20"/>
                <w:szCs w:val="20"/>
                <w:lang w:val="ca-ES"/>
              </w:rPr>
              <w:t>5 anys</w:t>
            </w:r>
            <w:r w:rsidRPr="00D54631">
              <w:rPr>
                <w:spacing w:val="-7"/>
                <w:sz w:val="20"/>
                <w:szCs w:val="20"/>
                <w:lang w:val="ca-ES"/>
              </w:rPr>
              <w:t xml:space="preserve"> </w:t>
            </w:r>
            <w:r w:rsidRPr="00D54631">
              <w:rPr>
                <w:spacing w:val="-1"/>
                <w:sz w:val="20"/>
                <w:szCs w:val="20"/>
                <w:lang w:val="ca-ES"/>
              </w:rPr>
              <w:t>de</w:t>
            </w:r>
            <w:r w:rsidRPr="00D54631">
              <w:rPr>
                <w:spacing w:val="-7"/>
                <w:sz w:val="20"/>
                <w:szCs w:val="20"/>
                <w:lang w:val="ca-ES"/>
              </w:rPr>
              <w:t xml:space="preserve"> </w:t>
            </w:r>
            <w:r w:rsidRPr="00D54631">
              <w:rPr>
                <w:sz w:val="20"/>
                <w:szCs w:val="20"/>
                <w:lang w:val="ca-ES"/>
              </w:rPr>
              <w:t>garantia</w:t>
            </w:r>
          </w:p>
        </w:tc>
        <w:tc>
          <w:tcPr>
            <w:tcW w:w="1086" w:type="dxa"/>
            <w:tcBorders>
              <w:top w:val="single" w:sz="5" w:space="0" w:color="000000"/>
              <w:left w:val="single" w:sz="5" w:space="0" w:color="000000"/>
              <w:bottom w:val="single" w:sz="5" w:space="0" w:color="000000"/>
              <w:right w:val="single" w:sz="5" w:space="0" w:color="000000"/>
            </w:tcBorders>
          </w:tcPr>
          <w:p w14:paraId="6F26483E" w14:textId="3B84F63E" w:rsidR="00D054A1" w:rsidRPr="00D54631" w:rsidRDefault="00D054A1" w:rsidP="00CC665C">
            <w:pPr>
              <w:pStyle w:val="TableParagraph"/>
              <w:spacing w:line="252" w:lineRule="exact"/>
              <w:ind w:left="101"/>
              <w:jc w:val="both"/>
              <w:rPr>
                <w:sz w:val="20"/>
                <w:szCs w:val="20"/>
                <w:lang w:val="ca-ES"/>
              </w:rPr>
            </w:pPr>
          </w:p>
        </w:tc>
      </w:tr>
      <w:tr w:rsidR="00D054A1" w:rsidRPr="006A7E20" w14:paraId="0CD70597" w14:textId="77777777" w:rsidTr="00CC665C">
        <w:trPr>
          <w:trHeight w:hRule="exact" w:val="389"/>
        </w:trPr>
        <w:tc>
          <w:tcPr>
            <w:tcW w:w="7611" w:type="dxa"/>
            <w:tcBorders>
              <w:top w:val="single" w:sz="5" w:space="0" w:color="000000"/>
              <w:left w:val="single" w:sz="5" w:space="0" w:color="000000"/>
              <w:bottom w:val="single" w:sz="5" w:space="0" w:color="000000"/>
              <w:right w:val="single" w:sz="5" w:space="0" w:color="000000"/>
            </w:tcBorders>
          </w:tcPr>
          <w:p w14:paraId="7D7D690A" w14:textId="1D75262C" w:rsidR="00D054A1" w:rsidRPr="00D54631" w:rsidRDefault="002737A4" w:rsidP="00CC665C">
            <w:pPr>
              <w:pStyle w:val="TableParagraph"/>
              <w:spacing w:line="251" w:lineRule="exact"/>
              <w:ind w:left="102"/>
              <w:jc w:val="both"/>
              <w:rPr>
                <w:sz w:val="20"/>
                <w:szCs w:val="20"/>
                <w:lang w:val="ca-ES"/>
              </w:rPr>
            </w:pPr>
            <w:r>
              <w:rPr>
                <w:b/>
                <w:sz w:val="20"/>
                <w:szCs w:val="20"/>
                <w:lang w:val="ca-ES"/>
              </w:rPr>
              <w:t>3</w:t>
            </w:r>
            <w:r w:rsidR="00D054A1" w:rsidRPr="00D54631">
              <w:rPr>
                <w:b/>
                <w:sz w:val="20"/>
                <w:szCs w:val="20"/>
                <w:lang w:val="ca-ES"/>
              </w:rPr>
              <w:t xml:space="preserve"> any</w:t>
            </w:r>
            <w:r w:rsidR="00D054A1">
              <w:rPr>
                <w:b/>
                <w:sz w:val="20"/>
                <w:szCs w:val="20"/>
                <w:lang w:val="ca-ES"/>
              </w:rPr>
              <w:t>s addicionals</w:t>
            </w:r>
            <w:r w:rsidR="00D054A1" w:rsidRPr="00D54631">
              <w:rPr>
                <w:sz w:val="20"/>
                <w:szCs w:val="20"/>
                <w:lang w:val="ca-ES"/>
              </w:rPr>
              <w:t>,</w:t>
            </w:r>
            <w:r w:rsidR="00D054A1" w:rsidRPr="00D54631">
              <w:rPr>
                <w:spacing w:val="-6"/>
                <w:sz w:val="20"/>
                <w:szCs w:val="20"/>
                <w:lang w:val="ca-ES"/>
              </w:rPr>
              <w:t xml:space="preserve"> </w:t>
            </w:r>
            <w:r w:rsidR="00D054A1" w:rsidRPr="00D54631">
              <w:rPr>
                <w:sz w:val="20"/>
                <w:szCs w:val="20"/>
                <w:lang w:val="ca-ES"/>
              </w:rPr>
              <w:t>en</w:t>
            </w:r>
            <w:r w:rsidR="00D054A1" w:rsidRPr="00D54631">
              <w:rPr>
                <w:spacing w:val="-7"/>
                <w:sz w:val="20"/>
                <w:szCs w:val="20"/>
                <w:lang w:val="ca-ES"/>
              </w:rPr>
              <w:t xml:space="preserve"> </w:t>
            </w:r>
            <w:r w:rsidR="00D054A1" w:rsidRPr="00D54631">
              <w:rPr>
                <w:sz w:val="20"/>
                <w:szCs w:val="20"/>
                <w:lang w:val="ca-ES"/>
              </w:rPr>
              <w:t>total</w:t>
            </w:r>
            <w:r w:rsidR="00D054A1" w:rsidRPr="00D54631">
              <w:rPr>
                <w:spacing w:val="-6"/>
                <w:sz w:val="20"/>
                <w:szCs w:val="20"/>
                <w:lang w:val="ca-ES"/>
              </w:rPr>
              <w:t xml:space="preserve"> </w:t>
            </w:r>
            <w:r w:rsidR="00D054A1">
              <w:rPr>
                <w:spacing w:val="-6"/>
                <w:sz w:val="20"/>
                <w:szCs w:val="20"/>
                <w:lang w:val="ca-ES"/>
              </w:rPr>
              <w:t>6</w:t>
            </w:r>
            <w:r w:rsidR="00D054A1" w:rsidRPr="00D54631">
              <w:rPr>
                <w:sz w:val="20"/>
                <w:szCs w:val="20"/>
                <w:lang w:val="ca-ES"/>
              </w:rPr>
              <w:t xml:space="preserve"> anys</w:t>
            </w:r>
            <w:r w:rsidR="00D054A1">
              <w:rPr>
                <w:sz w:val="20"/>
                <w:szCs w:val="20"/>
                <w:lang w:val="ca-ES"/>
              </w:rPr>
              <w:t xml:space="preserve"> </w:t>
            </w:r>
            <w:r w:rsidR="00D054A1" w:rsidRPr="00D54631">
              <w:rPr>
                <w:sz w:val="20"/>
                <w:szCs w:val="20"/>
                <w:lang w:val="ca-ES"/>
              </w:rPr>
              <w:t>de</w:t>
            </w:r>
            <w:r w:rsidR="00D054A1" w:rsidRPr="00D54631">
              <w:rPr>
                <w:spacing w:val="-7"/>
                <w:sz w:val="20"/>
                <w:szCs w:val="20"/>
                <w:lang w:val="ca-ES"/>
              </w:rPr>
              <w:t xml:space="preserve"> </w:t>
            </w:r>
            <w:r w:rsidR="00D054A1" w:rsidRPr="00D54631">
              <w:rPr>
                <w:sz w:val="20"/>
                <w:szCs w:val="20"/>
                <w:lang w:val="ca-ES"/>
              </w:rPr>
              <w:t>garantia</w:t>
            </w:r>
          </w:p>
        </w:tc>
        <w:tc>
          <w:tcPr>
            <w:tcW w:w="1086" w:type="dxa"/>
            <w:tcBorders>
              <w:top w:val="single" w:sz="5" w:space="0" w:color="000000"/>
              <w:left w:val="single" w:sz="5" w:space="0" w:color="000000"/>
              <w:bottom w:val="single" w:sz="5" w:space="0" w:color="000000"/>
              <w:right w:val="single" w:sz="5" w:space="0" w:color="000000"/>
            </w:tcBorders>
          </w:tcPr>
          <w:p w14:paraId="4F33AF40" w14:textId="76E76F7A" w:rsidR="00D054A1" w:rsidRPr="00D54631" w:rsidRDefault="00D054A1" w:rsidP="00CC665C">
            <w:pPr>
              <w:pStyle w:val="TableParagraph"/>
              <w:spacing w:line="251" w:lineRule="exact"/>
              <w:ind w:left="102"/>
              <w:jc w:val="both"/>
              <w:rPr>
                <w:sz w:val="20"/>
                <w:szCs w:val="20"/>
                <w:lang w:val="ca-ES"/>
              </w:rPr>
            </w:pPr>
          </w:p>
        </w:tc>
      </w:tr>
    </w:tbl>
    <w:p w14:paraId="50BDF6E3" w14:textId="77777777" w:rsidR="00D054A1" w:rsidRDefault="00D054A1" w:rsidP="00D054A1">
      <w:pPr>
        <w:tabs>
          <w:tab w:val="left" w:pos="284"/>
        </w:tabs>
        <w:spacing w:after="0" w:line="240" w:lineRule="auto"/>
        <w:ind w:right="140"/>
        <w:jc w:val="both"/>
        <w:rPr>
          <w:rFonts w:ascii="Calibri" w:eastAsia="Calibri" w:hAnsi="Calibri" w:cs="Calibri"/>
          <w:b/>
          <w:bCs/>
          <w:spacing w:val="-1"/>
          <w:sz w:val="18"/>
          <w:szCs w:val="18"/>
          <w:u w:val="single" w:color="000000"/>
        </w:rPr>
      </w:pPr>
    </w:p>
    <w:p w14:paraId="45CAF2C1" w14:textId="77777777" w:rsidR="00310509" w:rsidRDefault="00310509" w:rsidP="0089044B">
      <w:pPr>
        <w:tabs>
          <w:tab w:val="left" w:pos="284"/>
        </w:tabs>
        <w:spacing w:after="0" w:line="240" w:lineRule="auto"/>
        <w:ind w:right="140"/>
        <w:jc w:val="both"/>
        <w:rPr>
          <w:rFonts w:cs="Arial"/>
          <w:b/>
          <w:snapToGrid w:val="0"/>
          <w:lang w:eastAsia="es-ES"/>
        </w:rPr>
      </w:pPr>
    </w:p>
    <w:p w14:paraId="7D4B4BAB" w14:textId="77777777" w:rsidR="008A06AA" w:rsidRDefault="008A06AA" w:rsidP="00C20D7F">
      <w:pPr>
        <w:pStyle w:val="Textindependent3"/>
        <w:spacing w:after="0"/>
        <w:jc w:val="both"/>
        <w:rPr>
          <w:rFonts w:ascii="Arial" w:hAnsi="Arial" w:cs="Arial"/>
          <w:noProof/>
          <w:sz w:val="22"/>
          <w:szCs w:val="22"/>
        </w:rPr>
      </w:pPr>
    </w:p>
    <w:p w14:paraId="4CA2D85B" w14:textId="77777777" w:rsidR="00C20D7F" w:rsidRPr="007E4EFC" w:rsidRDefault="00C20D7F" w:rsidP="00C20D7F">
      <w:pPr>
        <w:pStyle w:val="Textindependent3"/>
        <w:spacing w:after="0"/>
        <w:jc w:val="both"/>
        <w:rPr>
          <w:rFonts w:ascii="Arial" w:hAnsi="Arial" w:cs="Arial"/>
          <w:noProof/>
          <w:sz w:val="18"/>
          <w:szCs w:val="18"/>
        </w:rPr>
      </w:pPr>
      <w:r w:rsidRPr="007E4EFC">
        <w:rPr>
          <w:rFonts w:ascii="Arial" w:hAnsi="Arial" w:cs="Arial"/>
          <w:noProof/>
          <w:sz w:val="18"/>
          <w:szCs w:val="18"/>
        </w:rPr>
        <w:t>I per què consti, signo aquesta oferta.</w:t>
      </w:r>
    </w:p>
    <w:p w14:paraId="1E52F101" w14:textId="77777777" w:rsidR="00C20D7F" w:rsidRPr="007E4EFC" w:rsidRDefault="00C20D7F" w:rsidP="00C20D7F">
      <w:pPr>
        <w:pStyle w:val="Textindependent3"/>
        <w:spacing w:after="0"/>
        <w:jc w:val="both"/>
        <w:rPr>
          <w:rFonts w:ascii="Arial" w:hAnsi="Arial" w:cs="Arial"/>
          <w:noProof/>
          <w:sz w:val="18"/>
          <w:szCs w:val="18"/>
        </w:rPr>
      </w:pPr>
      <w:r w:rsidRPr="007E4EFC">
        <w:rPr>
          <w:rFonts w:ascii="Arial" w:hAnsi="Arial" w:cs="Arial"/>
          <w:noProof/>
          <w:sz w:val="18"/>
          <w:szCs w:val="18"/>
        </w:rPr>
        <w:t>(lloc i data)</w:t>
      </w:r>
    </w:p>
    <w:p w14:paraId="2E372EDA" w14:textId="77777777" w:rsidR="002B2CB8" w:rsidRPr="007E4EFC" w:rsidRDefault="002B2CB8" w:rsidP="00C20D7F">
      <w:pPr>
        <w:pStyle w:val="Textindependent3"/>
        <w:spacing w:after="0"/>
        <w:jc w:val="both"/>
        <w:rPr>
          <w:rFonts w:ascii="Arial" w:hAnsi="Arial" w:cs="Arial"/>
          <w:noProof/>
          <w:sz w:val="18"/>
          <w:szCs w:val="18"/>
        </w:rPr>
      </w:pPr>
    </w:p>
    <w:p w14:paraId="6EF473F3" w14:textId="77777777" w:rsidR="00C20D7F" w:rsidRPr="007E4EFC" w:rsidRDefault="00C20D7F" w:rsidP="00C20D7F">
      <w:pPr>
        <w:pStyle w:val="Textindependent3"/>
        <w:spacing w:after="0"/>
        <w:jc w:val="both"/>
        <w:rPr>
          <w:rFonts w:ascii="Arial" w:hAnsi="Arial" w:cs="Arial"/>
          <w:noProof/>
          <w:sz w:val="18"/>
          <w:szCs w:val="18"/>
        </w:rPr>
      </w:pPr>
    </w:p>
    <w:p w14:paraId="33112125" w14:textId="77777777" w:rsidR="00C20D7F" w:rsidRPr="007E4EFC" w:rsidRDefault="00C20D7F" w:rsidP="00C20D7F">
      <w:pPr>
        <w:pStyle w:val="Textindependent3"/>
        <w:spacing w:after="0"/>
        <w:jc w:val="both"/>
        <w:rPr>
          <w:rFonts w:ascii="Arial" w:hAnsi="Arial" w:cs="Arial"/>
          <w:noProof/>
          <w:sz w:val="18"/>
          <w:szCs w:val="18"/>
        </w:rPr>
      </w:pPr>
    </w:p>
    <w:p w14:paraId="333169A0" w14:textId="77777777" w:rsidR="00C20D7F" w:rsidRPr="007E4EFC" w:rsidRDefault="00C20D7F" w:rsidP="00C20D7F">
      <w:pPr>
        <w:pStyle w:val="Textindependent"/>
        <w:kinsoku w:val="0"/>
        <w:overflowPunct w:val="0"/>
        <w:rPr>
          <w:rFonts w:cs="Arial"/>
          <w:noProof/>
          <w:sz w:val="18"/>
          <w:szCs w:val="18"/>
        </w:rPr>
      </w:pPr>
      <w:r w:rsidRPr="007E4EFC">
        <w:rPr>
          <w:rFonts w:cs="Arial"/>
          <w:noProof/>
          <w:spacing w:val="-1"/>
          <w:sz w:val="18"/>
          <w:szCs w:val="18"/>
        </w:rPr>
        <w:t>Si</w:t>
      </w:r>
      <w:r w:rsidRPr="007E4EFC">
        <w:rPr>
          <w:rFonts w:cs="Arial"/>
          <w:noProof/>
          <w:spacing w:val="2"/>
          <w:sz w:val="18"/>
          <w:szCs w:val="18"/>
        </w:rPr>
        <w:t>g</w:t>
      </w:r>
      <w:r w:rsidRPr="007E4EFC">
        <w:rPr>
          <w:rFonts w:cs="Arial"/>
          <w:noProof/>
          <w:spacing w:val="-1"/>
          <w:sz w:val="18"/>
          <w:szCs w:val="18"/>
        </w:rPr>
        <w:t>na</w:t>
      </w:r>
      <w:r w:rsidRPr="007E4EFC">
        <w:rPr>
          <w:rFonts w:cs="Arial"/>
          <w:noProof/>
          <w:spacing w:val="1"/>
          <w:sz w:val="18"/>
          <w:szCs w:val="18"/>
        </w:rPr>
        <w:t>t</w:t>
      </w:r>
      <w:r w:rsidRPr="007E4EFC">
        <w:rPr>
          <w:rFonts w:cs="Arial"/>
          <w:noProof/>
          <w:spacing w:val="-3"/>
          <w:sz w:val="18"/>
          <w:szCs w:val="18"/>
        </w:rPr>
        <w:t>u</w:t>
      </w:r>
      <w:r w:rsidRPr="007E4EFC">
        <w:rPr>
          <w:rFonts w:cs="Arial"/>
          <w:noProof/>
          <w:sz w:val="18"/>
          <w:szCs w:val="18"/>
        </w:rPr>
        <w:t xml:space="preserve">ra </w:t>
      </w:r>
      <w:r w:rsidRPr="007E4EFC">
        <w:rPr>
          <w:rFonts w:cs="Arial"/>
          <w:noProof/>
          <w:spacing w:val="-1"/>
          <w:sz w:val="18"/>
          <w:szCs w:val="18"/>
        </w:rPr>
        <w:t>del</w:t>
      </w:r>
      <w:r w:rsidRPr="007E4EFC">
        <w:rPr>
          <w:rFonts w:cs="Arial"/>
          <w:noProof/>
          <w:spacing w:val="1"/>
          <w:sz w:val="18"/>
          <w:szCs w:val="18"/>
        </w:rPr>
        <w:t>/</w:t>
      </w:r>
      <w:r w:rsidRPr="007E4EFC">
        <w:rPr>
          <w:rFonts w:cs="Arial"/>
          <w:noProof/>
          <w:spacing w:val="-1"/>
          <w:sz w:val="18"/>
          <w:szCs w:val="18"/>
        </w:rPr>
        <w:t>d</w:t>
      </w:r>
      <w:r w:rsidRPr="007E4EFC">
        <w:rPr>
          <w:rFonts w:cs="Arial"/>
          <w:noProof/>
          <w:sz w:val="18"/>
          <w:szCs w:val="18"/>
        </w:rPr>
        <w:t>e</w:t>
      </w:r>
      <w:r w:rsidRPr="007E4EFC">
        <w:rPr>
          <w:rFonts w:cs="Arial"/>
          <w:noProof/>
          <w:spacing w:val="-2"/>
          <w:sz w:val="18"/>
          <w:szCs w:val="18"/>
        </w:rPr>
        <w:t xml:space="preserve"> </w:t>
      </w:r>
      <w:r w:rsidRPr="007E4EFC">
        <w:rPr>
          <w:rFonts w:cs="Arial"/>
          <w:noProof/>
          <w:spacing w:val="-1"/>
          <w:sz w:val="18"/>
          <w:szCs w:val="18"/>
        </w:rPr>
        <w:t>l</w:t>
      </w:r>
      <w:r w:rsidRPr="007E4EFC">
        <w:rPr>
          <w:rFonts w:cs="Arial"/>
          <w:noProof/>
          <w:sz w:val="18"/>
          <w:szCs w:val="18"/>
        </w:rPr>
        <w:t>a</w:t>
      </w:r>
      <w:r w:rsidRPr="007E4EFC">
        <w:rPr>
          <w:rFonts w:cs="Arial"/>
          <w:noProof/>
          <w:spacing w:val="-2"/>
          <w:sz w:val="18"/>
          <w:szCs w:val="18"/>
        </w:rPr>
        <w:t xml:space="preserve"> </w:t>
      </w:r>
      <w:r w:rsidRPr="007E4EFC">
        <w:rPr>
          <w:rFonts w:cs="Arial"/>
          <w:noProof/>
          <w:sz w:val="18"/>
          <w:szCs w:val="18"/>
        </w:rPr>
        <w:t>r</w:t>
      </w:r>
      <w:r w:rsidRPr="007E4EFC">
        <w:rPr>
          <w:rFonts w:cs="Arial"/>
          <w:noProof/>
          <w:spacing w:val="-1"/>
          <w:sz w:val="18"/>
          <w:szCs w:val="18"/>
        </w:rPr>
        <w:t>ep</w:t>
      </w:r>
      <w:r w:rsidRPr="007E4EFC">
        <w:rPr>
          <w:rFonts w:cs="Arial"/>
          <w:noProof/>
          <w:sz w:val="18"/>
          <w:szCs w:val="18"/>
        </w:rPr>
        <w:t>r</w:t>
      </w:r>
      <w:r w:rsidRPr="007E4EFC">
        <w:rPr>
          <w:rFonts w:cs="Arial"/>
          <w:noProof/>
          <w:spacing w:val="-3"/>
          <w:sz w:val="18"/>
          <w:szCs w:val="18"/>
        </w:rPr>
        <w:t>e</w:t>
      </w:r>
      <w:r w:rsidRPr="007E4EFC">
        <w:rPr>
          <w:rFonts w:cs="Arial"/>
          <w:noProof/>
          <w:sz w:val="18"/>
          <w:szCs w:val="18"/>
        </w:rPr>
        <w:t>s</w:t>
      </w:r>
      <w:r w:rsidRPr="007E4EFC">
        <w:rPr>
          <w:rFonts w:cs="Arial"/>
          <w:noProof/>
          <w:spacing w:val="-1"/>
          <w:sz w:val="18"/>
          <w:szCs w:val="18"/>
        </w:rPr>
        <w:t>en</w:t>
      </w:r>
      <w:r w:rsidRPr="007E4EFC">
        <w:rPr>
          <w:rFonts w:cs="Arial"/>
          <w:noProof/>
          <w:spacing w:val="1"/>
          <w:sz w:val="18"/>
          <w:szCs w:val="18"/>
        </w:rPr>
        <w:t>t</w:t>
      </w:r>
      <w:r w:rsidRPr="007E4EFC">
        <w:rPr>
          <w:rFonts w:cs="Arial"/>
          <w:noProof/>
          <w:spacing w:val="-1"/>
          <w:sz w:val="18"/>
          <w:szCs w:val="18"/>
        </w:rPr>
        <w:t>an</w:t>
      </w:r>
      <w:r w:rsidRPr="007E4EFC">
        <w:rPr>
          <w:rFonts w:cs="Arial"/>
          <w:noProof/>
          <w:sz w:val="18"/>
          <w:szCs w:val="18"/>
        </w:rPr>
        <w:t>t</w:t>
      </w:r>
      <w:r w:rsidRPr="007E4EFC">
        <w:rPr>
          <w:rFonts w:cs="Arial"/>
          <w:noProof/>
          <w:spacing w:val="-1"/>
          <w:sz w:val="18"/>
          <w:szCs w:val="18"/>
        </w:rPr>
        <w:t xml:space="preserve"> le</w:t>
      </w:r>
      <w:r w:rsidRPr="007E4EFC">
        <w:rPr>
          <w:rFonts w:cs="Arial"/>
          <w:noProof/>
          <w:spacing w:val="2"/>
          <w:sz w:val="18"/>
          <w:szCs w:val="18"/>
        </w:rPr>
        <w:t>g</w:t>
      </w:r>
      <w:r w:rsidRPr="007E4EFC">
        <w:rPr>
          <w:rFonts w:cs="Arial"/>
          <w:noProof/>
          <w:spacing w:val="-1"/>
          <w:sz w:val="18"/>
          <w:szCs w:val="18"/>
        </w:rPr>
        <w:t>a</w:t>
      </w:r>
      <w:r w:rsidRPr="007E4EFC">
        <w:rPr>
          <w:rFonts w:cs="Arial"/>
          <w:noProof/>
          <w:sz w:val="18"/>
          <w:szCs w:val="18"/>
        </w:rPr>
        <w:t>l</w:t>
      </w:r>
    </w:p>
    <w:p w14:paraId="09ADE928" w14:textId="77777777" w:rsidR="00C20D7F" w:rsidRPr="007E4EFC" w:rsidRDefault="00C20D7F" w:rsidP="00C20D7F">
      <w:pPr>
        <w:pStyle w:val="Textindependent"/>
        <w:kinsoku w:val="0"/>
        <w:overflowPunct w:val="0"/>
        <w:rPr>
          <w:rFonts w:cs="Arial"/>
          <w:noProof/>
          <w:sz w:val="18"/>
          <w:szCs w:val="18"/>
        </w:rPr>
      </w:pPr>
      <w:r w:rsidRPr="007E4EFC">
        <w:rPr>
          <w:rFonts w:cs="Arial"/>
          <w:noProof/>
          <w:spacing w:val="-1"/>
          <w:sz w:val="18"/>
          <w:szCs w:val="18"/>
        </w:rPr>
        <w:t>Se</w:t>
      </w:r>
      <w:r w:rsidRPr="007E4EFC">
        <w:rPr>
          <w:rFonts w:cs="Arial"/>
          <w:noProof/>
          <w:spacing w:val="2"/>
          <w:sz w:val="18"/>
          <w:szCs w:val="18"/>
        </w:rPr>
        <w:t>g</w:t>
      </w:r>
      <w:r w:rsidRPr="007E4EFC">
        <w:rPr>
          <w:rFonts w:cs="Arial"/>
          <w:noProof/>
          <w:spacing w:val="-1"/>
          <w:sz w:val="18"/>
          <w:szCs w:val="18"/>
        </w:rPr>
        <w:t>el</w:t>
      </w:r>
      <w:r w:rsidRPr="007E4EFC">
        <w:rPr>
          <w:rFonts w:cs="Arial"/>
          <w:noProof/>
          <w:sz w:val="18"/>
          <w:szCs w:val="18"/>
        </w:rPr>
        <w:t xml:space="preserve">l </w:t>
      </w:r>
      <w:r w:rsidRPr="007E4EFC">
        <w:rPr>
          <w:rFonts w:cs="Arial"/>
          <w:noProof/>
          <w:spacing w:val="-1"/>
          <w:sz w:val="18"/>
          <w:szCs w:val="18"/>
        </w:rPr>
        <w:t>d</w:t>
      </w:r>
      <w:r w:rsidRPr="007E4EFC">
        <w:rPr>
          <w:rFonts w:cs="Arial"/>
          <w:noProof/>
          <w:sz w:val="18"/>
          <w:szCs w:val="18"/>
        </w:rPr>
        <w:t xml:space="preserve">e </w:t>
      </w:r>
      <w:r w:rsidRPr="007E4EFC">
        <w:rPr>
          <w:rFonts w:cs="Arial"/>
          <w:noProof/>
          <w:spacing w:val="-1"/>
          <w:sz w:val="18"/>
          <w:szCs w:val="18"/>
        </w:rPr>
        <w:t>l’e</w:t>
      </w:r>
      <w:r w:rsidRPr="007E4EFC">
        <w:rPr>
          <w:rFonts w:cs="Arial"/>
          <w:noProof/>
          <w:spacing w:val="1"/>
          <w:sz w:val="18"/>
          <w:szCs w:val="18"/>
        </w:rPr>
        <w:t>m</w:t>
      </w:r>
      <w:r w:rsidRPr="007E4EFC">
        <w:rPr>
          <w:rFonts w:cs="Arial"/>
          <w:noProof/>
          <w:spacing w:val="-3"/>
          <w:sz w:val="18"/>
          <w:szCs w:val="18"/>
        </w:rPr>
        <w:t>p</w:t>
      </w:r>
      <w:r w:rsidRPr="007E4EFC">
        <w:rPr>
          <w:rFonts w:cs="Arial"/>
          <w:noProof/>
          <w:sz w:val="18"/>
          <w:szCs w:val="18"/>
        </w:rPr>
        <w:t>r</w:t>
      </w:r>
      <w:r w:rsidRPr="007E4EFC">
        <w:rPr>
          <w:rFonts w:cs="Arial"/>
          <w:noProof/>
          <w:spacing w:val="-1"/>
          <w:sz w:val="18"/>
          <w:szCs w:val="18"/>
        </w:rPr>
        <w:t>e</w:t>
      </w:r>
      <w:r w:rsidRPr="007E4EFC">
        <w:rPr>
          <w:rFonts w:cs="Arial"/>
          <w:noProof/>
          <w:sz w:val="18"/>
          <w:szCs w:val="18"/>
        </w:rPr>
        <w:t>sa (en cas que la signatura no sigui digital)</w:t>
      </w:r>
    </w:p>
    <w:p w14:paraId="20BD5549" w14:textId="6EE64420" w:rsidR="007E4EFC" w:rsidRDefault="00112E06" w:rsidP="00C20D7F">
      <w:pPr>
        <w:spacing w:after="0" w:line="240" w:lineRule="auto"/>
        <w:jc w:val="both"/>
        <w:rPr>
          <w:rFonts w:cs="Arial"/>
          <w:lang w:val="es-ES" w:eastAsia="es-ES"/>
        </w:rPr>
      </w:pPr>
      <w:r>
        <w:rPr>
          <w:rFonts w:cs="Arial"/>
          <w:lang w:val="es-ES" w:eastAsia="es-ES"/>
        </w:rPr>
        <w:t>____________________________________________________________________</w:t>
      </w:r>
    </w:p>
    <w:p w14:paraId="627748C3" w14:textId="77777777" w:rsidR="00112E06" w:rsidRDefault="00112E06" w:rsidP="007E4EFC">
      <w:pPr>
        <w:ind w:right="120" w:hanging="1"/>
        <w:jc w:val="both"/>
        <w:rPr>
          <w:rFonts w:eastAsia="Arial" w:cs="Arial"/>
          <w:spacing w:val="-2"/>
          <w:sz w:val="16"/>
          <w:szCs w:val="16"/>
        </w:rPr>
      </w:pPr>
    </w:p>
    <w:p w14:paraId="48DA07D3" w14:textId="152F52E2" w:rsidR="007E4EFC" w:rsidRPr="00D04627" w:rsidRDefault="007E4EFC" w:rsidP="00112E06">
      <w:pPr>
        <w:ind w:right="120" w:hanging="1"/>
        <w:jc w:val="both"/>
        <w:rPr>
          <w:rFonts w:eastAsia="Arial" w:cs="Arial"/>
          <w:sz w:val="15"/>
          <w:szCs w:val="15"/>
        </w:rPr>
      </w:pPr>
      <w:r w:rsidRPr="00D04627">
        <w:rPr>
          <w:rFonts w:eastAsia="Arial" w:cs="Arial"/>
          <w:spacing w:val="-2"/>
          <w:sz w:val="16"/>
          <w:szCs w:val="16"/>
        </w:rPr>
        <w:t>D’acord</w:t>
      </w:r>
      <w:r w:rsidRPr="00D04627">
        <w:rPr>
          <w:rFonts w:eastAsia="Arial" w:cs="Arial"/>
          <w:spacing w:val="17"/>
          <w:sz w:val="16"/>
          <w:szCs w:val="16"/>
        </w:rPr>
        <w:t xml:space="preserve"> </w:t>
      </w:r>
      <w:r w:rsidRPr="00D04627">
        <w:rPr>
          <w:rFonts w:eastAsia="Arial" w:cs="Arial"/>
          <w:spacing w:val="-1"/>
          <w:sz w:val="16"/>
          <w:szCs w:val="16"/>
        </w:rPr>
        <w:t>amb</w:t>
      </w:r>
      <w:r w:rsidRPr="00D04627">
        <w:rPr>
          <w:rFonts w:eastAsia="Arial" w:cs="Arial"/>
          <w:spacing w:val="19"/>
          <w:sz w:val="16"/>
          <w:szCs w:val="16"/>
        </w:rPr>
        <w:t xml:space="preserve"> </w:t>
      </w:r>
      <w:r w:rsidRPr="00D04627">
        <w:rPr>
          <w:rFonts w:eastAsia="Arial" w:cs="Arial"/>
          <w:spacing w:val="-2"/>
          <w:sz w:val="16"/>
          <w:szCs w:val="16"/>
        </w:rPr>
        <w:t>l’article</w:t>
      </w:r>
      <w:r w:rsidRPr="00D04627">
        <w:rPr>
          <w:rFonts w:eastAsia="Arial" w:cs="Arial"/>
          <w:spacing w:val="19"/>
          <w:sz w:val="16"/>
          <w:szCs w:val="16"/>
        </w:rPr>
        <w:t xml:space="preserve"> </w:t>
      </w:r>
      <w:r w:rsidRPr="00D04627">
        <w:rPr>
          <w:rFonts w:eastAsia="Arial" w:cs="Arial"/>
          <w:sz w:val="16"/>
          <w:szCs w:val="16"/>
        </w:rPr>
        <w:t>5</w:t>
      </w:r>
      <w:r w:rsidRPr="00D04627">
        <w:rPr>
          <w:rFonts w:eastAsia="Arial" w:cs="Arial"/>
          <w:spacing w:val="17"/>
          <w:sz w:val="16"/>
          <w:szCs w:val="16"/>
        </w:rPr>
        <w:t xml:space="preserve"> </w:t>
      </w:r>
      <w:r w:rsidRPr="00D04627">
        <w:rPr>
          <w:rFonts w:eastAsia="Arial" w:cs="Arial"/>
          <w:spacing w:val="-1"/>
          <w:sz w:val="16"/>
          <w:szCs w:val="16"/>
        </w:rPr>
        <w:t>de</w:t>
      </w:r>
      <w:r w:rsidRPr="00D04627">
        <w:rPr>
          <w:rFonts w:eastAsia="Arial" w:cs="Arial"/>
          <w:spacing w:val="19"/>
          <w:sz w:val="16"/>
          <w:szCs w:val="16"/>
        </w:rPr>
        <w:t xml:space="preserve"> </w:t>
      </w:r>
      <w:r w:rsidRPr="00D04627">
        <w:rPr>
          <w:rFonts w:eastAsia="Arial" w:cs="Arial"/>
          <w:sz w:val="16"/>
          <w:szCs w:val="16"/>
        </w:rPr>
        <w:t>la</w:t>
      </w:r>
      <w:r w:rsidRPr="00D04627">
        <w:rPr>
          <w:rFonts w:eastAsia="Arial" w:cs="Arial"/>
          <w:spacing w:val="17"/>
          <w:sz w:val="16"/>
          <w:szCs w:val="16"/>
        </w:rPr>
        <w:t xml:space="preserve"> </w:t>
      </w:r>
      <w:r w:rsidRPr="00D04627">
        <w:rPr>
          <w:rFonts w:eastAsia="Arial" w:cs="Arial"/>
          <w:spacing w:val="-1"/>
          <w:sz w:val="16"/>
          <w:szCs w:val="16"/>
        </w:rPr>
        <w:t>Llei</w:t>
      </w:r>
      <w:r w:rsidRPr="00D04627">
        <w:rPr>
          <w:rFonts w:eastAsia="Arial" w:cs="Arial"/>
          <w:spacing w:val="15"/>
          <w:sz w:val="16"/>
          <w:szCs w:val="16"/>
        </w:rPr>
        <w:t xml:space="preserve"> </w:t>
      </w:r>
      <w:r w:rsidRPr="00D04627">
        <w:rPr>
          <w:rFonts w:eastAsia="Arial" w:cs="Arial"/>
          <w:spacing w:val="-1"/>
          <w:sz w:val="16"/>
          <w:szCs w:val="16"/>
        </w:rPr>
        <w:t>orgànica</w:t>
      </w:r>
      <w:r w:rsidRPr="00D04627">
        <w:rPr>
          <w:rFonts w:eastAsia="Arial" w:cs="Arial"/>
          <w:spacing w:val="17"/>
          <w:sz w:val="16"/>
          <w:szCs w:val="16"/>
        </w:rPr>
        <w:t xml:space="preserve"> </w:t>
      </w:r>
      <w:r w:rsidRPr="00D04627">
        <w:rPr>
          <w:rFonts w:eastAsia="Arial" w:cs="Arial"/>
          <w:spacing w:val="-1"/>
          <w:sz w:val="16"/>
          <w:szCs w:val="16"/>
        </w:rPr>
        <w:t>15/1999,</w:t>
      </w:r>
      <w:r w:rsidRPr="00D04627">
        <w:rPr>
          <w:rFonts w:eastAsia="Arial" w:cs="Arial"/>
          <w:spacing w:val="19"/>
          <w:sz w:val="16"/>
          <w:szCs w:val="16"/>
        </w:rPr>
        <w:t xml:space="preserve"> </w:t>
      </w:r>
      <w:r w:rsidRPr="00D04627">
        <w:rPr>
          <w:rFonts w:eastAsia="Arial" w:cs="Arial"/>
          <w:spacing w:val="-1"/>
          <w:sz w:val="16"/>
          <w:szCs w:val="16"/>
        </w:rPr>
        <w:t>de</w:t>
      </w:r>
      <w:r w:rsidRPr="00D04627">
        <w:rPr>
          <w:rFonts w:eastAsia="Arial" w:cs="Arial"/>
          <w:spacing w:val="19"/>
          <w:sz w:val="16"/>
          <w:szCs w:val="16"/>
        </w:rPr>
        <w:t xml:space="preserve"> </w:t>
      </w:r>
      <w:r w:rsidRPr="00D04627">
        <w:rPr>
          <w:rFonts w:eastAsia="Arial" w:cs="Arial"/>
          <w:spacing w:val="-1"/>
          <w:sz w:val="16"/>
          <w:szCs w:val="16"/>
        </w:rPr>
        <w:t>13</w:t>
      </w:r>
      <w:r w:rsidRPr="00D04627">
        <w:rPr>
          <w:rFonts w:eastAsia="Arial" w:cs="Arial"/>
          <w:spacing w:val="19"/>
          <w:sz w:val="16"/>
          <w:szCs w:val="16"/>
        </w:rPr>
        <w:t xml:space="preserve"> </w:t>
      </w:r>
      <w:r w:rsidRPr="00D04627">
        <w:rPr>
          <w:rFonts w:eastAsia="Arial" w:cs="Arial"/>
          <w:spacing w:val="-1"/>
          <w:sz w:val="16"/>
          <w:szCs w:val="16"/>
        </w:rPr>
        <w:t>de</w:t>
      </w:r>
      <w:r w:rsidRPr="00D04627">
        <w:rPr>
          <w:rFonts w:eastAsia="Arial" w:cs="Arial"/>
          <w:spacing w:val="17"/>
          <w:sz w:val="16"/>
          <w:szCs w:val="16"/>
        </w:rPr>
        <w:t xml:space="preserve"> </w:t>
      </w:r>
      <w:r w:rsidRPr="00D04627">
        <w:rPr>
          <w:rFonts w:eastAsia="Arial" w:cs="Arial"/>
          <w:spacing w:val="-1"/>
          <w:sz w:val="16"/>
          <w:szCs w:val="16"/>
        </w:rPr>
        <w:t>desembre,</w:t>
      </w:r>
      <w:r w:rsidRPr="00D04627">
        <w:rPr>
          <w:rFonts w:eastAsia="Arial" w:cs="Arial"/>
          <w:spacing w:val="18"/>
          <w:sz w:val="16"/>
          <w:szCs w:val="16"/>
        </w:rPr>
        <w:t xml:space="preserve"> </w:t>
      </w:r>
      <w:r w:rsidRPr="00D04627">
        <w:rPr>
          <w:rFonts w:eastAsia="Arial" w:cs="Arial"/>
          <w:spacing w:val="-1"/>
          <w:sz w:val="16"/>
          <w:szCs w:val="16"/>
        </w:rPr>
        <w:t>de</w:t>
      </w:r>
      <w:r w:rsidRPr="00D04627">
        <w:rPr>
          <w:rFonts w:eastAsia="Arial" w:cs="Arial"/>
          <w:spacing w:val="19"/>
          <w:sz w:val="16"/>
          <w:szCs w:val="16"/>
        </w:rPr>
        <w:t xml:space="preserve"> </w:t>
      </w:r>
      <w:r w:rsidRPr="00D04627">
        <w:rPr>
          <w:rFonts w:eastAsia="Arial" w:cs="Arial"/>
          <w:spacing w:val="-1"/>
          <w:sz w:val="16"/>
          <w:szCs w:val="16"/>
        </w:rPr>
        <w:t>protecció</w:t>
      </w:r>
      <w:r w:rsidRPr="00D04627">
        <w:rPr>
          <w:rFonts w:eastAsia="Arial" w:cs="Arial"/>
          <w:spacing w:val="17"/>
          <w:sz w:val="16"/>
          <w:szCs w:val="16"/>
        </w:rPr>
        <w:t xml:space="preserve"> </w:t>
      </w:r>
      <w:r w:rsidRPr="00D04627">
        <w:rPr>
          <w:rFonts w:eastAsia="Arial" w:cs="Arial"/>
          <w:spacing w:val="-1"/>
          <w:sz w:val="16"/>
          <w:szCs w:val="16"/>
        </w:rPr>
        <w:t>de</w:t>
      </w:r>
      <w:r w:rsidRPr="00D04627">
        <w:rPr>
          <w:rFonts w:eastAsia="Arial" w:cs="Arial"/>
          <w:spacing w:val="19"/>
          <w:sz w:val="16"/>
          <w:szCs w:val="16"/>
        </w:rPr>
        <w:t xml:space="preserve"> </w:t>
      </w:r>
      <w:r w:rsidRPr="00D04627">
        <w:rPr>
          <w:rFonts w:eastAsia="Arial" w:cs="Arial"/>
          <w:spacing w:val="-2"/>
          <w:sz w:val="16"/>
          <w:szCs w:val="16"/>
        </w:rPr>
        <w:t>dades</w:t>
      </w:r>
      <w:r w:rsidRPr="00D04627">
        <w:rPr>
          <w:rFonts w:eastAsia="Arial" w:cs="Arial"/>
          <w:spacing w:val="23"/>
          <w:sz w:val="16"/>
          <w:szCs w:val="16"/>
        </w:rPr>
        <w:t xml:space="preserve"> </w:t>
      </w:r>
      <w:r w:rsidRPr="00D04627">
        <w:rPr>
          <w:rFonts w:eastAsia="Arial" w:cs="Arial"/>
          <w:spacing w:val="-1"/>
          <w:sz w:val="16"/>
          <w:szCs w:val="16"/>
        </w:rPr>
        <w:t>de</w:t>
      </w:r>
      <w:r w:rsidRPr="00D04627">
        <w:rPr>
          <w:rFonts w:eastAsia="Arial" w:cs="Arial"/>
          <w:spacing w:val="23"/>
          <w:sz w:val="16"/>
          <w:szCs w:val="16"/>
        </w:rPr>
        <w:t xml:space="preserve"> </w:t>
      </w:r>
      <w:r w:rsidRPr="00D04627">
        <w:rPr>
          <w:rFonts w:eastAsia="Arial" w:cs="Arial"/>
          <w:spacing w:val="-1"/>
          <w:sz w:val="16"/>
          <w:szCs w:val="16"/>
        </w:rPr>
        <w:t>caràcter</w:t>
      </w:r>
      <w:r w:rsidRPr="00D04627">
        <w:rPr>
          <w:rFonts w:eastAsia="Arial" w:cs="Arial"/>
          <w:spacing w:val="76"/>
          <w:sz w:val="16"/>
          <w:szCs w:val="16"/>
        </w:rPr>
        <w:t xml:space="preserve"> </w:t>
      </w:r>
      <w:r w:rsidRPr="00D04627">
        <w:rPr>
          <w:rFonts w:eastAsia="Arial" w:cs="Arial"/>
          <w:spacing w:val="-1"/>
          <w:sz w:val="16"/>
          <w:szCs w:val="16"/>
        </w:rPr>
        <w:t>personal</w:t>
      </w:r>
      <w:r w:rsidRPr="00D04627">
        <w:rPr>
          <w:rFonts w:eastAsia="Arial" w:cs="Arial"/>
          <w:spacing w:val="27"/>
          <w:sz w:val="16"/>
          <w:szCs w:val="16"/>
        </w:rPr>
        <w:t xml:space="preserve"> </w:t>
      </w:r>
      <w:r w:rsidRPr="00D04627">
        <w:rPr>
          <w:rFonts w:eastAsia="Arial" w:cs="Arial"/>
          <w:spacing w:val="-2"/>
          <w:sz w:val="16"/>
          <w:szCs w:val="16"/>
        </w:rPr>
        <w:t>us</w:t>
      </w:r>
      <w:r w:rsidRPr="00D04627">
        <w:rPr>
          <w:rFonts w:eastAsia="Arial" w:cs="Arial"/>
          <w:spacing w:val="30"/>
          <w:sz w:val="16"/>
          <w:szCs w:val="16"/>
        </w:rPr>
        <w:t xml:space="preserve"> </w:t>
      </w:r>
      <w:r w:rsidRPr="00D04627">
        <w:rPr>
          <w:rFonts w:eastAsia="Arial" w:cs="Arial"/>
          <w:spacing w:val="-1"/>
          <w:sz w:val="16"/>
          <w:szCs w:val="16"/>
        </w:rPr>
        <w:t>informem</w:t>
      </w:r>
      <w:r w:rsidRPr="00D04627">
        <w:rPr>
          <w:rFonts w:eastAsia="Arial" w:cs="Arial"/>
          <w:spacing w:val="31"/>
          <w:sz w:val="16"/>
          <w:szCs w:val="16"/>
        </w:rPr>
        <w:t xml:space="preserve"> </w:t>
      </w:r>
      <w:r w:rsidRPr="00D04627">
        <w:rPr>
          <w:rFonts w:eastAsia="Arial" w:cs="Arial"/>
          <w:spacing w:val="-2"/>
          <w:sz w:val="16"/>
          <w:szCs w:val="16"/>
        </w:rPr>
        <w:t>que</w:t>
      </w:r>
      <w:r w:rsidRPr="00D04627">
        <w:rPr>
          <w:rFonts w:eastAsia="Arial" w:cs="Arial"/>
          <w:spacing w:val="22"/>
          <w:sz w:val="16"/>
          <w:szCs w:val="16"/>
        </w:rPr>
        <w:t xml:space="preserve"> </w:t>
      </w:r>
      <w:r w:rsidRPr="00D04627">
        <w:rPr>
          <w:rFonts w:eastAsia="Arial" w:cs="Arial"/>
          <w:spacing w:val="-2"/>
          <w:sz w:val="16"/>
          <w:szCs w:val="16"/>
        </w:rPr>
        <w:t>les</w:t>
      </w:r>
      <w:r w:rsidRPr="00D04627">
        <w:rPr>
          <w:rFonts w:eastAsia="Arial" w:cs="Arial"/>
          <w:spacing w:val="28"/>
          <w:sz w:val="16"/>
          <w:szCs w:val="16"/>
        </w:rPr>
        <w:t xml:space="preserve"> </w:t>
      </w:r>
      <w:r w:rsidRPr="00D04627">
        <w:rPr>
          <w:rFonts w:eastAsia="Arial" w:cs="Arial"/>
          <w:spacing w:val="-1"/>
          <w:sz w:val="16"/>
          <w:szCs w:val="16"/>
        </w:rPr>
        <w:t>vostres</w:t>
      </w:r>
      <w:r w:rsidRPr="00D04627">
        <w:rPr>
          <w:rFonts w:eastAsia="Arial" w:cs="Arial"/>
          <w:spacing w:val="29"/>
          <w:sz w:val="16"/>
          <w:szCs w:val="16"/>
        </w:rPr>
        <w:t xml:space="preserve"> </w:t>
      </w:r>
      <w:r w:rsidRPr="00D04627">
        <w:rPr>
          <w:rFonts w:eastAsia="Arial" w:cs="Arial"/>
          <w:spacing w:val="-2"/>
          <w:sz w:val="16"/>
          <w:szCs w:val="16"/>
        </w:rPr>
        <w:t>dades</w:t>
      </w:r>
      <w:r w:rsidRPr="00D04627">
        <w:rPr>
          <w:rFonts w:eastAsia="Arial" w:cs="Arial"/>
          <w:spacing w:val="25"/>
          <w:sz w:val="16"/>
          <w:szCs w:val="16"/>
        </w:rPr>
        <w:t xml:space="preserve"> </w:t>
      </w:r>
      <w:r w:rsidRPr="00D04627">
        <w:rPr>
          <w:rFonts w:eastAsia="Arial" w:cs="Arial"/>
          <w:spacing w:val="-2"/>
          <w:sz w:val="16"/>
          <w:szCs w:val="16"/>
        </w:rPr>
        <w:t>personals</w:t>
      </w:r>
      <w:r w:rsidRPr="00D04627">
        <w:rPr>
          <w:rFonts w:eastAsia="Arial" w:cs="Arial"/>
          <w:spacing w:val="27"/>
          <w:sz w:val="16"/>
          <w:szCs w:val="16"/>
        </w:rPr>
        <w:t xml:space="preserve"> </w:t>
      </w:r>
      <w:r w:rsidRPr="00D04627">
        <w:rPr>
          <w:rFonts w:eastAsia="Arial" w:cs="Arial"/>
          <w:spacing w:val="-1"/>
          <w:sz w:val="16"/>
          <w:szCs w:val="16"/>
        </w:rPr>
        <w:t>seran</w:t>
      </w:r>
      <w:r w:rsidRPr="00D04627">
        <w:rPr>
          <w:rFonts w:eastAsia="Arial" w:cs="Arial"/>
          <w:spacing w:val="24"/>
          <w:sz w:val="16"/>
          <w:szCs w:val="16"/>
        </w:rPr>
        <w:t xml:space="preserve"> </w:t>
      </w:r>
      <w:r w:rsidRPr="00D04627">
        <w:rPr>
          <w:rFonts w:eastAsia="Arial" w:cs="Arial"/>
          <w:spacing w:val="-1"/>
          <w:sz w:val="16"/>
          <w:szCs w:val="16"/>
        </w:rPr>
        <w:t>recollides,</w:t>
      </w:r>
      <w:r w:rsidRPr="00D04627">
        <w:rPr>
          <w:rFonts w:eastAsia="Arial" w:cs="Arial"/>
          <w:spacing w:val="36"/>
          <w:sz w:val="16"/>
          <w:szCs w:val="16"/>
        </w:rPr>
        <w:t xml:space="preserve"> </w:t>
      </w:r>
      <w:r w:rsidRPr="00D04627">
        <w:rPr>
          <w:rFonts w:eastAsia="Arial" w:cs="Arial"/>
          <w:spacing w:val="-1"/>
          <w:sz w:val="16"/>
          <w:szCs w:val="16"/>
        </w:rPr>
        <w:t>incorporades</w:t>
      </w:r>
      <w:r w:rsidRPr="00D04627">
        <w:rPr>
          <w:rFonts w:eastAsia="Arial" w:cs="Arial"/>
          <w:spacing w:val="26"/>
          <w:sz w:val="16"/>
          <w:szCs w:val="16"/>
        </w:rPr>
        <w:t xml:space="preserve"> </w:t>
      </w:r>
      <w:r w:rsidRPr="00D04627">
        <w:rPr>
          <w:rFonts w:eastAsia="Arial" w:cs="Arial"/>
          <w:sz w:val="16"/>
          <w:szCs w:val="16"/>
        </w:rPr>
        <w:t>i</w:t>
      </w:r>
      <w:r w:rsidRPr="00D04627">
        <w:rPr>
          <w:rFonts w:eastAsia="Arial" w:cs="Arial"/>
          <w:spacing w:val="9"/>
          <w:sz w:val="16"/>
          <w:szCs w:val="16"/>
        </w:rPr>
        <w:t xml:space="preserve"> </w:t>
      </w:r>
      <w:r w:rsidRPr="00D04627">
        <w:rPr>
          <w:rFonts w:eastAsia="Arial" w:cs="Arial"/>
          <w:spacing w:val="-2"/>
          <w:sz w:val="16"/>
          <w:szCs w:val="16"/>
        </w:rPr>
        <w:t>tractades</w:t>
      </w:r>
      <w:r w:rsidRPr="00D04627">
        <w:rPr>
          <w:rFonts w:eastAsia="Arial" w:cs="Arial"/>
          <w:spacing w:val="2"/>
          <w:sz w:val="16"/>
          <w:szCs w:val="16"/>
        </w:rPr>
        <w:t xml:space="preserve"> </w:t>
      </w:r>
      <w:r w:rsidRPr="00D04627">
        <w:rPr>
          <w:rFonts w:eastAsia="Arial" w:cs="Arial"/>
          <w:spacing w:val="-1"/>
          <w:sz w:val="16"/>
          <w:szCs w:val="16"/>
        </w:rPr>
        <w:t>als</w:t>
      </w:r>
      <w:r w:rsidRPr="00D04627">
        <w:rPr>
          <w:rFonts w:eastAsia="Arial" w:cs="Arial"/>
          <w:spacing w:val="4"/>
          <w:sz w:val="16"/>
          <w:szCs w:val="16"/>
        </w:rPr>
        <w:t xml:space="preserve"> </w:t>
      </w:r>
      <w:r w:rsidRPr="00D04627">
        <w:rPr>
          <w:rFonts w:eastAsia="Arial" w:cs="Arial"/>
          <w:spacing w:val="-2"/>
          <w:sz w:val="16"/>
          <w:szCs w:val="16"/>
        </w:rPr>
        <w:t>fitxers</w:t>
      </w:r>
      <w:r w:rsidRPr="00D04627">
        <w:rPr>
          <w:rFonts w:eastAsia="Arial" w:cs="Arial"/>
          <w:spacing w:val="61"/>
          <w:sz w:val="16"/>
          <w:szCs w:val="16"/>
        </w:rPr>
        <w:t xml:space="preserve"> </w:t>
      </w:r>
      <w:r w:rsidRPr="00D04627">
        <w:rPr>
          <w:rFonts w:eastAsia="Arial" w:cs="Arial"/>
          <w:spacing w:val="-2"/>
          <w:sz w:val="16"/>
          <w:szCs w:val="16"/>
        </w:rPr>
        <w:t>Base</w:t>
      </w:r>
      <w:r w:rsidRPr="00D04627">
        <w:rPr>
          <w:rFonts w:eastAsia="Arial" w:cs="Arial"/>
          <w:spacing w:val="-5"/>
          <w:sz w:val="16"/>
          <w:szCs w:val="16"/>
        </w:rPr>
        <w:t xml:space="preserve"> </w:t>
      </w:r>
      <w:r w:rsidRPr="00D04627">
        <w:rPr>
          <w:rFonts w:eastAsia="Arial" w:cs="Arial"/>
          <w:spacing w:val="-1"/>
          <w:sz w:val="16"/>
          <w:szCs w:val="16"/>
        </w:rPr>
        <w:t>de</w:t>
      </w:r>
      <w:r w:rsidRPr="00D04627">
        <w:rPr>
          <w:rFonts w:eastAsia="Arial" w:cs="Arial"/>
          <w:spacing w:val="-7"/>
          <w:sz w:val="16"/>
          <w:szCs w:val="16"/>
        </w:rPr>
        <w:t xml:space="preserve"> </w:t>
      </w:r>
      <w:r w:rsidRPr="00D04627">
        <w:rPr>
          <w:rFonts w:eastAsia="Arial" w:cs="Arial"/>
          <w:spacing w:val="-2"/>
          <w:sz w:val="16"/>
          <w:szCs w:val="16"/>
        </w:rPr>
        <w:t>dades</w:t>
      </w:r>
      <w:r w:rsidRPr="00D04627">
        <w:rPr>
          <w:rFonts w:eastAsia="Arial" w:cs="Arial"/>
          <w:spacing w:val="-3"/>
          <w:sz w:val="16"/>
          <w:szCs w:val="16"/>
        </w:rPr>
        <w:t xml:space="preserve"> </w:t>
      </w:r>
      <w:r w:rsidRPr="00D04627">
        <w:rPr>
          <w:rFonts w:eastAsia="Arial" w:cs="Arial"/>
          <w:spacing w:val="-1"/>
          <w:sz w:val="16"/>
          <w:szCs w:val="16"/>
        </w:rPr>
        <w:t>de</w:t>
      </w:r>
      <w:r w:rsidRPr="00D04627">
        <w:rPr>
          <w:rFonts w:eastAsia="Arial" w:cs="Arial"/>
          <w:spacing w:val="-9"/>
          <w:sz w:val="16"/>
          <w:szCs w:val="16"/>
        </w:rPr>
        <w:t xml:space="preserve"> </w:t>
      </w:r>
      <w:r w:rsidRPr="00D04627">
        <w:rPr>
          <w:rFonts w:eastAsia="Arial" w:cs="Arial"/>
          <w:spacing w:val="-2"/>
          <w:sz w:val="16"/>
          <w:szCs w:val="16"/>
        </w:rPr>
        <w:t>contractes</w:t>
      </w:r>
      <w:r w:rsidRPr="00D04627">
        <w:rPr>
          <w:rFonts w:eastAsia="Arial" w:cs="Arial"/>
          <w:spacing w:val="-5"/>
          <w:sz w:val="16"/>
          <w:szCs w:val="16"/>
        </w:rPr>
        <w:t xml:space="preserve"> </w:t>
      </w:r>
      <w:r w:rsidRPr="00D04627">
        <w:rPr>
          <w:rFonts w:eastAsia="Arial" w:cs="Arial"/>
          <w:sz w:val="16"/>
          <w:szCs w:val="16"/>
        </w:rPr>
        <w:t>i</w:t>
      </w:r>
      <w:r w:rsidRPr="00D04627">
        <w:rPr>
          <w:rFonts w:eastAsia="Arial" w:cs="Arial"/>
          <w:spacing w:val="-6"/>
          <w:sz w:val="16"/>
          <w:szCs w:val="16"/>
        </w:rPr>
        <w:t xml:space="preserve"> </w:t>
      </w:r>
      <w:r w:rsidRPr="00D04627">
        <w:rPr>
          <w:rFonts w:eastAsia="Arial" w:cs="Arial"/>
          <w:spacing w:val="-2"/>
          <w:sz w:val="16"/>
          <w:szCs w:val="16"/>
        </w:rPr>
        <w:t>Expedients</w:t>
      </w:r>
      <w:r w:rsidRPr="00D04627">
        <w:rPr>
          <w:rFonts w:eastAsia="Arial" w:cs="Arial"/>
          <w:spacing w:val="-3"/>
          <w:sz w:val="16"/>
          <w:szCs w:val="16"/>
        </w:rPr>
        <w:t xml:space="preserve"> </w:t>
      </w:r>
      <w:r w:rsidRPr="00D04627">
        <w:rPr>
          <w:rFonts w:eastAsia="Arial" w:cs="Arial"/>
          <w:spacing w:val="-1"/>
          <w:sz w:val="16"/>
          <w:szCs w:val="16"/>
        </w:rPr>
        <w:t>de</w:t>
      </w:r>
      <w:r w:rsidRPr="00D04627">
        <w:rPr>
          <w:rFonts w:eastAsia="Arial" w:cs="Arial"/>
          <w:spacing w:val="-7"/>
          <w:sz w:val="16"/>
          <w:szCs w:val="16"/>
        </w:rPr>
        <w:t xml:space="preserve"> </w:t>
      </w:r>
      <w:r w:rsidRPr="00D04627">
        <w:rPr>
          <w:rFonts w:eastAsia="Arial" w:cs="Arial"/>
          <w:spacing w:val="-1"/>
          <w:sz w:val="16"/>
          <w:szCs w:val="16"/>
        </w:rPr>
        <w:t>contractació.</w:t>
      </w:r>
    </w:p>
    <w:p w14:paraId="6F6B0FED" w14:textId="77777777" w:rsidR="007E4EFC" w:rsidRPr="00D04627" w:rsidRDefault="007E4EFC" w:rsidP="007E4EFC">
      <w:pPr>
        <w:ind w:right="120"/>
        <w:jc w:val="both"/>
        <w:rPr>
          <w:rFonts w:eastAsia="Arial" w:cs="Arial"/>
          <w:sz w:val="16"/>
          <w:szCs w:val="16"/>
        </w:rPr>
      </w:pPr>
      <w:r w:rsidRPr="00D04627">
        <w:rPr>
          <w:rFonts w:eastAsia="Arial" w:cs="Arial"/>
          <w:spacing w:val="-1"/>
          <w:sz w:val="16"/>
          <w:szCs w:val="16"/>
        </w:rPr>
        <w:t>La</w:t>
      </w:r>
      <w:r w:rsidRPr="00D04627">
        <w:rPr>
          <w:rFonts w:eastAsia="Arial" w:cs="Arial"/>
          <w:spacing w:val="28"/>
          <w:sz w:val="16"/>
          <w:szCs w:val="16"/>
        </w:rPr>
        <w:t xml:space="preserve"> </w:t>
      </w:r>
      <w:r w:rsidRPr="00D04627">
        <w:rPr>
          <w:rFonts w:eastAsia="Arial" w:cs="Arial"/>
          <w:spacing w:val="-1"/>
          <w:sz w:val="16"/>
          <w:szCs w:val="16"/>
        </w:rPr>
        <w:t>finalitat</w:t>
      </w:r>
      <w:r w:rsidRPr="00D04627">
        <w:rPr>
          <w:rFonts w:eastAsia="Arial" w:cs="Arial"/>
          <w:spacing w:val="30"/>
          <w:sz w:val="16"/>
          <w:szCs w:val="16"/>
        </w:rPr>
        <w:t xml:space="preserve"> </w:t>
      </w:r>
      <w:r w:rsidRPr="00D04627">
        <w:rPr>
          <w:rFonts w:eastAsia="Arial" w:cs="Arial"/>
          <w:spacing w:val="-1"/>
          <w:sz w:val="16"/>
          <w:szCs w:val="16"/>
        </w:rPr>
        <w:t>del</w:t>
      </w:r>
      <w:r w:rsidRPr="00D04627">
        <w:rPr>
          <w:rFonts w:eastAsia="Arial" w:cs="Arial"/>
          <w:spacing w:val="28"/>
          <w:sz w:val="16"/>
          <w:szCs w:val="16"/>
        </w:rPr>
        <w:t xml:space="preserve"> </w:t>
      </w:r>
      <w:r w:rsidRPr="00D04627">
        <w:rPr>
          <w:rFonts w:eastAsia="Arial" w:cs="Arial"/>
          <w:spacing w:val="-1"/>
          <w:sz w:val="16"/>
          <w:szCs w:val="16"/>
        </w:rPr>
        <w:t>fitxer</w:t>
      </w:r>
      <w:r w:rsidRPr="00D04627">
        <w:rPr>
          <w:rFonts w:eastAsia="Arial" w:cs="Arial"/>
          <w:spacing w:val="31"/>
          <w:sz w:val="16"/>
          <w:szCs w:val="16"/>
        </w:rPr>
        <w:t xml:space="preserve"> </w:t>
      </w:r>
      <w:r w:rsidRPr="00D04627">
        <w:rPr>
          <w:rFonts w:eastAsia="Arial" w:cs="Arial"/>
          <w:spacing w:val="-1"/>
          <w:sz w:val="16"/>
          <w:szCs w:val="16"/>
        </w:rPr>
        <w:t>Gestor</w:t>
      </w:r>
      <w:r w:rsidRPr="00D04627">
        <w:rPr>
          <w:rFonts w:eastAsia="Arial" w:cs="Arial"/>
          <w:spacing w:val="32"/>
          <w:sz w:val="16"/>
          <w:szCs w:val="16"/>
        </w:rPr>
        <w:t xml:space="preserve"> </w:t>
      </w:r>
      <w:r w:rsidRPr="00D04627">
        <w:rPr>
          <w:rFonts w:eastAsia="Arial" w:cs="Arial"/>
          <w:spacing w:val="-2"/>
          <w:sz w:val="16"/>
          <w:szCs w:val="16"/>
        </w:rPr>
        <w:t>d’expedients</w:t>
      </w:r>
      <w:r w:rsidRPr="00D04627">
        <w:rPr>
          <w:rFonts w:eastAsia="Arial" w:cs="Arial"/>
          <w:spacing w:val="30"/>
          <w:sz w:val="16"/>
          <w:szCs w:val="16"/>
        </w:rPr>
        <w:t xml:space="preserve"> </w:t>
      </w:r>
      <w:r w:rsidRPr="00D04627">
        <w:rPr>
          <w:rFonts w:eastAsia="Arial" w:cs="Arial"/>
          <w:spacing w:val="-1"/>
          <w:sz w:val="16"/>
          <w:szCs w:val="16"/>
        </w:rPr>
        <w:t>de</w:t>
      </w:r>
      <w:r w:rsidRPr="00D04627">
        <w:rPr>
          <w:rFonts w:eastAsia="Arial" w:cs="Arial"/>
          <w:spacing w:val="29"/>
          <w:sz w:val="16"/>
          <w:szCs w:val="16"/>
        </w:rPr>
        <w:t xml:space="preserve"> </w:t>
      </w:r>
      <w:r w:rsidRPr="00D04627">
        <w:rPr>
          <w:rFonts w:eastAsia="Arial" w:cs="Arial"/>
          <w:spacing w:val="-1"/>
          <w:sz w:val="16"/>
          <w:szCs w:val="16"/>
        </w:rPr>
        <w:t>contractació</w:t>
      </w:r>
      <w:r w:rsidRPr="00D04627">
        <w:rPr>
          <w:rFonts w:eastAsia="Arial" w:cs="Arial"/>
          <w:spacing w:val="28"/>
          <w:sz w:val="16"/>
          <w:szCs w:val="16"/>
        </w:rPr>
        <w:t xml:space="preserve"> </w:t>
      </w:r>
      <w:r w:rsidRPr="00D04627">
        <w:rPr>
          <w:rFonts w:eastAsia="Arial" w:cs="Arial"/>
          <w:spacing w:val="-2"/>
          <w:sz w:val="16"/>
          <w:szCs w:val="16"/>
        </w:rPr>
        <w:t>electrònica</w:t>
      </w:r>
      <w:r w:rsidRPr="00D04627">
        <w:rPr>
          <w:rFonts w:eastAsia="Arial" w:cs="Arial"/>
          <w:spacing w:val="32"/>
          <w:sz w:val="16"/>
          <w:szCs w:val="16"/>
        </w:rPr>
        <w:t xml:space="preserve"> </w:t>
      </w:r>
      <w:r w:rsidRPr="00D04627">
        <w:rPr>
          <w:rFonts w:eastAsia="Arial" w:cs="Arial"/>
          <w:spacing w:val="-2"/>
          <w:sz w:val="16"/>
          <w:szCs w:val="16"/>
        </w:rPr>
        <w:t>és</w:t>
      </w:r>
      <w:r w:rsidRPr="00D04627">
        <w:rPr>
          <w:rFonts w:eastAsia="Arial" w:cs="Arial"/>
          <w:spacing w:val="30"/>
          <w:sz w:val="16"/>
          <w:szCs w:val="16"/>
        </w:rPr>
        <w:t xml:space="preserve"> </w:t>
      </w:r>
      <w:r w:rsidRPr="00D04627">
        <w:rPr>
          <w:rFonts w:eastAsia="Arial" w:cs="Arial"/>
          <w:sz w:val="16"/>
          <w:szCs w:val="16"/>
        </w:rPr>
        <w:t>la</w:t>
      </w:r>
      <w:r w:rsidRPr="00D04627">
        <w:rPr>
          <w:rFonts w:eastAsia="Arial" w:cs="Arial"/>
          <w:spacing w:val="29"/>
          <w:sz w:val="16"/>
          <w:szCs w:val="16"/>
        </w:rPr>
        <w:t xml:space="preserve"> </w:t>
      </w:r>
      <w:r w:rsidRPr="00D04627">
        <w:rPr>
          <w:rFonts w:eastAsia="Arial" w:cs="Arial"/>
          <w:spacing w:val="-1"/>
          <w:sz w:val="16"/>
          <w:szCs w:val="16"/>
        </w:rPr>
        <w:t>gestió</w:t>
      </w:r>
      <w:r w:rsidRPr="00D04627">
        <w:rPr>
          <w:rFonts w:eastAsia="Arial" w:cs="Arial"/>
          <w:spacing w:val="26"/>
          <w:sz w:val="16"/>
          <w:szCs w:val="16"/>
        </w:rPr>
        <w:t xml:space="preserve"> </w:t>
      </w:r>
      <w:r w:rsidRPr="00D04627">
        <w:rPr>
          <w:rFonts w:eastAsia="Arial" w:cs="Arial"/>
          <w:sz w:val="16"/>
          <w:szCs w:val="16"/>
        </w:rPr>
        <w:t>i</w:t>
      </w:r>
      <w:r w:rsidRPr="00D04627">
        <w:rPr>
          <w:rFonts w:eastAsia="Arial" w:cs="Arial"/>
          <w:spacing w:val="33"/>
          <w:sz w:val="16"/>
          <w:szCs w:val="16"/>
        </w:rPr>
        <w:t xml:space="preserve"> </w:t>
      </w:r>
      <w:r w:rsidRPr="00D04627">
        <w:rPr>
          <w:rFonts w:eastAsia="Arial" w:cs="Arial"/>
          <w:spacing w:val="-1"/>
          <w:sz w:val="16"/>
          <w:szCs w:val="16"/>
        </w:rPr>
        <w:t>registre</w:t>
      </w:r>
      <w:r w:rsidRPr="00D04627">
        <w:rPr>
          <w:rFonts w:eastAsia="Arial" w:cs="Arial"/>
          <w:spacing w:val="28"/>
          <w:sz w:val="16"/>
          <w:szCs w:val="16"/>
        </w:rPr>
        <w:t xml:space="preserve"> </w:t>
      </w:r>
      <w:r w:rsidRPr="00D04627">
        <w:rPr>
          <w:rFonts w:eastAsia="Arial" w:cs="Arial"/>
          <w:spacing w:val="-3"/>
          <w:sz w:val="16"/>
          <w:szCs w:val="16"/>
        </w:rPr>
        <w:t>electrònic</w:t>
      </w:r>
      <w:r w:rsidRPr="00D04627">
        <w:rPr>
          <w:rFonts w:eastAsia="Arial" w:cs="Arial"/>
          <w:spacing w:val="5"/>
          <w:sz w:val="16"/>
          <w:szCs w:val="16"/>
        </w:rPr>
        <w:t xml:space="preserve"> </w:t>
      </w:r>
      <w:r w:rsidRPr="00D04627">
        <w:rPr>
          <w:rFonts w:eastAsia="Arial" w:cs="Arial"/>
          <w:spacing w:val="-2"/>
          <w:sz w:val="16"/>
          <w:szCs w:val="16"/>
        </w:rPr>
        <w:t>dels</w:t>
      </w:r>
      <w:r w:rsidRPr="00D04627">
        <w:rPr>
          <w:rFonts w:eastAsia="Arial" w:cs="Arial"/>
          <w:spacing w:val="71"/>
          <w:sz w:val="16"/>
          <w:szCs w:val="16"/>
        </w:rPr>
        <w:t xml:space="preserve"> </w:t>
      </w:r>
      <w:r w:rsidRPr="00D04627">
        <w:rPr>
          <w:rFonts w:eastAsia="Arial" w:cs="Arial"/>
          <w:spacing w:val="-1"/>
          <w:sz w:val="16"/>
          <w:szCs w:val="16"/>
        </w:rPr>
        <w:t>contractes</w:t>
      </w:r>
      <w:r w:rsidRPr="00D04627">
        <w:rPr>
          <w:rFonts w:eastAsia="Arial" w:cs="Arial"/>
          <w:spacing w:val="16"/>
          <w:sz w:val="16"/>
          <w:szCs w:val="16"/>
        </w:rPr>
        <w:t xml:space="preserve"> </w:t>
      </w:r>
      <w:r w:rsidRPr="00D04627">
        <w:rPr>
          <w:rFonts w:eastAsia="Arial" w:cs="Arial"/>
          <w:spacing w:val="-2"/>
          <w:sz w:val="16"/>
          <w:szCs w:val="16"/>
        </w:rPr>
        <w:t>formalitzats</w:t>
      </w:r>
      <w:r w:rsidRPr="00D04627">
        <w:rPr>
          <w:rFonts w:eastAsia="Arial" w:cs="Arial"/>
          <w:spacing w:val="16"/>
          <w:sz w:val="16"/>
          <w:szCs w:val="16"/>
        </w:rPr>
        <w:t xml:space="preserve"> </w:t>
      </w:r>
      <w:r w:rsidRPr="00D04627">
        <w:rPr>
          <w:rFonts w:eastAsia="Arial" w:cs="Arial"/>
          <w:spacing w:val="-2"/>
          <w:sz w:val="16"/>
          <w:szCs w:val="16"/>
        </w:rPr>
        <w:t>entre</w:t>
      </w:r>
      <w:r w:rsidRPr="00D04627">
        <w:rPr>
          <w:rFonts w:eastAsia="Arial" w:cs="Arial"/>
          <w:spacing w:val="17"/>
          <w:sz w:val="16"/>
          <w:szCs w:val="16"/>
        </w:rPr>
        <w:t xml:space="preserve"> </w:t>
      </w:r>
      <w:r w:rsidRPr="00D04627">
        <w:rPr>
          <w:rFonts w:eastAsia="Arial" w:cs="Arial"/>
          <w:spacing w:val="-1"/>
          <w:sz w:val="16"/>
          <w:szCs w:val="16"/>
        </w:rPr>
        <w:t>proveïdors</w:t>
      </w:r>
      <w:r w:rsidRPr="00D04627">
        <w:rPr>
          <w:rFonts w:eastAsia="Arial" w:cs="Arial"/>
          <w:spacing w:val="19"/>
          <w:sz w:val="16"/>
          <w:szCs w:val="16"/>
        </w:rPr>
        <w:t xml:space="preserve"> </w:t>
      </w:r>
      <w:r w:rsidRPr="00D04627">
        <w:rPr>
          <w:rFonts w:eastAsia="Arial" w:cs="Arial"/>
          <w:sz w:val="16"/>
          <w:szCs w:val="16"/>
        </w:rPr>
        <w:t>i</w:t>
      </w:r>
      <w:r w:rsidRPr="00D04627">
        <w:rPr>
          <w:rFonts w:eastAsia="Arial" w:cs="Arial"/>
          <w:spacing w:val="18"/>
          <w:sz w:val="16"/>
          <w:szCs w:val="16"/>
        </w:rPr>
        <w:t xml:space="preserve"> </w:t>
      </w:r>
      <w:r w:rsidRPr="00D04627">
        <w:rPr>
          <w:rFonts w:eastAsia="Arial" w:cs="Arial"/>
          <w:spacing w:val="-3"/>
          <w:sz w:val="16"/>
          <w:szCs w:val="16"/>
        </w:rPr>
        <w:t>els</w:t>
      </w:r>
      <w:r w:rsidRPr="00D04627">
        <w:rPr>
          <w:rFonts w:eastAsia="Arial" w:cs="Arial"/>
          <w:spacing w:val="25"/>
          <w:sz w:val="16"/>
          <w:szCs w:val="16"/>
        </w:rPr>
        <w:t xml:space="preserve"> </w:t>
      </w:r>
      <w:r w:rsidRPr="00D04627">
        <w:rPr>
          <w:rFonts w:eastAsia="Arial" w:cs="Arial"/>
          <w:spacing w:val="-1"/>
          <w:sz w:val="16"/>
          <w:szCs w:val="16"/>
        </w:rPr>
        <w:t>òrgans</w:t>
      </w:r>
      <w:r w:rsidRPr="00D04627">
        <w:rPr>
          <w:rFonts w:eastAsia="Arial" w:cs="Arial"/>
          <w:spacing w:val="19"/>
          <w:sz w:val="16"/>
          <w:szCs w:val="16"/>
        </w:rPr>
        <w:t xml:space="preserve"> </w:t>
      </w:r>
      <w:r w:rsidRPr="00D04627">
        <w:rPr>
          <w:rFonts w:eastAsia="Arial" w:cs="Arial"/>
          <w:spacing w:val="-1"/>
          <w:sz w:val="16"/>
          <w:szCs w:val="16"/>
        </w:rPr>
        <w:t>de</w:t>
      </w:r>
      <w:r w:rsidRPr="00D04627">
        <w:rPr>
          <w:rFonts w:eastAsia="Arial" w:cs="Arial"/>
          <w:spacing w:val="15"/>
          <w:sz w:val="16"/>
          <w:szCs w:val="16"/>
        </w:rPr>
        <w:t xml:space="preserve"> </w:t>
      </w:r>
      <w:r w:rsidRPr="00D04627">
        <w:rPr>
          <w:rFonts w:eastAsia="Arial" w:cs="Arial"/>
          <w:spacing w:val="-3"/>
          <w:sz w:val="16"/>
          <w:szCs w:val="16"/>
        </w:rPr>
        <w:t>contractació</w:t>
      </w:r>
      <w:r w:rsidRPr="00D04627">
        <w:rPr>
          <w:rFonts w:eastAsia="Arial" w:cs="Arial"/>
          <w:spacing w:val="15"/>
          <w:sz w:val="16"/>
          <w:szCs w:val="16"/>
        </w:rPr>
        <w:t xml:space="preserve"> </w:t>
      </w:r>
      <w:r w:rsidRPr="00D04627">
        <w:rPr>
          <w:rFonts w:eastAsia="Arial" w:cs="Arial"/>
          <w:spacing w:val="-1"/>
          <w:sz w:val="16"/>
          <w:szCs w:val="16"/>
        </w:rPr>
        <w:t>de</w:t>
      </w:r>
      <w:r w:rsidRPr="00D04627">
        <w:rPr>
          <w:rFonts w:eastAsia="Arial" w:cs="Arial"/>
          <w:spacing w:val="17"/>
          <w:sz w:val="16"/>
          <w:szCs w:val="16"/>
        </w:rPr>
        <w:t xml:space="preserve"> </w:t>
      </w:r>
      <w:r w:rsidRPr="00D04627">
        <w:rPr>
          <w:rFonts w:eastAsia="Arial" w:cs="Arial"/>
          <w:spacing w:val="-1"/>
          <w:sz w:val="16"/>
          <w:szCs w:val="16"/>
        </w:rPr>
        <w:t>l’Administració</w:t>
      </w:r>
      <w:r w:rsidRPr="00D04627">
        <w:rPr>
          <w:rFonts w:eastAsia="Arial" w:cs="Arial"/>
          <w:spacing w:val="17"/>
          <w:sz w:val="16"/>
          <w:szCs w:val="16"/>
        </w:rPr>
        <w:t xml:space="preserve"> </w:t>
      </w:r>
      <w:r w:rsidRPr="00D04627">
        <w:rPr>
          <w:rFonts w:eastAsia="Arial" w:cs="Arial"/>
          <w:spacing w:val="-1"/>
          <w:sz w:val="16"/>
          <w:szCs w:val="16"/>
        </w:rPr>
        <w:t>de</w:t>
      </w:r>
      <w:r w:rsidRPr="00D04627">
        <w:rPr>
          <w:rFonts w:eastAsia="Arial" w:cs="Arial"/>
          <w:spacing w:val="15"/>
          <w:sz w:val="16"/>
          <w:szCs w:val="16"/>
        </w:rPr>
        <w:t xml:space="preserve"> </w:t>
      </w:r>
      <w:r w:rsidRPr="00D04627">
        <w:rPr>
          <w:rFonts w:eastAsia="Arial" w:cs="Arial"/>
          <w:sz w:val="16"/>
          <w:szCs w:val="16"/>
        </w:rPr>
        <w:t>la</w:t>
      </w:r>
      <w:r w:rsidRPr="00D04627">
        <w:rPr>
          <w:rFonts w:eastAsia="Arial" w:cs="Arial"/>
          <w:spacing w:val="43"/>
          <w:sz w:val="16"/>
          <w:szCs w:val="16"/>
        </w:rPr>
        <w:t xml:space="preserve"> </w:t>
      </w:r>
      <w:r w:rsidRPr="00D04627">
        <w:rPr>
          <w:rFonts w:eastAsia="Arial" w:cs="Arial"/>
          <w:spacing w:val="-1"/>
          <w:sz w:val="16"/>
          <w:szCs w:val="16"/>
        </w:rPr>
        <w:t>Generalitat</w:t>
      </w:r>
      <w:r w:rsidRPr="00D04627">
        <w:rPr>
          <w:rFonts w:eastAsia="Arial" w:cs="Arial"/>
          <w:spacing w:val="-3"/>
          <w:sz w:val="16"/>
          <w:szCs w:val="16"/>
        </w:rPr>
        <w:t xml:space="preserve"> </w:t>
      </w:r>
      <w:r w:rsidRPr="00D04627">
        <w:rPr>
          <w:rFonts w:eastAsia="Arial" w:cs="Arial"/>
          <w:spacing w:val="-1"/>
          <w:sz w:val="16"/>
          <w:szCs w:val="16"/>
        </w:rPr>
        <w:t>que</w:t>
      </w:r>
      <w:r w:rsidRPr="00D04627">
        <w:rPr>
          <w:rFonts w:eastAsia="Arial" w:cs="Arial"/>
          <w:spacing w:val="74"/>
          <w:sz w:val="16"/>
          <w:szCs w:val="16"/>
        </w:rPr>
        <w:t xml:space="preserve"> </w:t>
      </w:r>
      <w:r w:rsidRPr="00D04627">
        <w:rPr>
          <w:rFonts w:eastAsia="Arial" w:cs="Arial"/>
          <w:spacing w:val="-2"/>
          <w:sz w:val="16"/>
          <w:szCs w:val="16"/>
        </w:rPr>
        <w:t>s’hagin</w:t>
      </w:r>
      <w:r w:rsidRPr="00D04627">
        <w:rPr>
          <w:rFonts w:eastAsia="Arial" w:cs="Arial"/>
          <w:spacing w:val="-10"/>
          <w:sz w:val="16"/>
          <w:szCs w:val="16"/>
        </w:rPr>
        <w:t xml:space="preserve"> </w:t>
      </w:r>
      <w:r w:rsidRPr="00D04627">
        <w:rPr>
          <w:rFonts w:eastAsia="Arial" w:cs="Arial"/>
          <w:spacing w:val="-1"/>
          <w:sz w:val="16"/>
          <w:szCs w:val="16"/>
        </w:rPr>
        <w:t>Gestor</w:t>
      </w:r>
      <w:r w:rsidRPr="00D04627">
        <w:rPr>
          <w:rFonts w:eastAsia="Arial" w:cs="Arial"/>
          <w:spacing w:val="-12"/>
          <w:sz w:val="16"/>
          <w:szCs w:val="16"/>
        </w:rPr>
        <w:t xml:space="preserve"> </w:t>
      </w:r>
      <w:r w:rsidRPr="00D04627">
        <w:rPr>
          <w:rFonts w:eastAsia="Arial" w:cs="Arial"/>
          <w:spacing w:val="-2"/>
          <w:sz w:val="16"/>
          <w:szCs w:val="16"/>
        </w:rPr>
        <w:t>Electrònic</w:t>
      </w:r>
      <w:r w:rsidRPr="00D04627">
        <w:rPr>
          <w:rFonts w:eastAsia="Arial" w:cs="Arial"/>
          <w:spacing w:val="-8"/>
          <w:sz w:val="16"/>
          <w:szCs w:val="16"/>
        </w:rPr>
        <w:t xml:space="preserve"> </w:t>
      </w:r>
      <w:r w:rsidRPr="00D04627">
        <w:rPr>
          <w:rFonts w:eastAsia="Arial" w:cs="Arial"/>
          <w:spacing w:val="-2"/>
          <w:sz w:val="16"/>
          <w:szCs w:val="16"/>
        </w:rPr>
        <w:t>d'Expedients</w:t>
      </w:r>
      <w:r w:rsidRPr="00D04627">
        <w:rPr>
          <w:rFonts w:eastAsia="Arial" w:cs="Arial"/>
          <w:spacing w:val="-5"/>
          <w:sz w:val="16"/>
          <w:szCs w:val="16"/>
        </w:rPr>
        <w:t xml:space="preserve"> </w:t>
      </w:r>
      <w:r w:rsidRPr="00D04627">
        <w:rPr>
          <w:rFonts w:eastAsia="Arial" w:cs="Arial"/>
          <w:spacing w:val="-1"/>
          <w:sz w:val="16"/>
          <w:szCs w:val="16"/>
        </w:rPr>
        <w:t>de</w:t>
      </w:r>
      <w:r w:rsidRPr="00D04627">
        <w:rPr>
          <w:rFonts w:eastAsia="Arial" w:cs="Arial"/>
          <w:spacing w:val="-12"/>
          <w:sz w:val="16"/>
          <w:szCs w:val="16"/>
        </w:rPr>
        <w:t xml:space="preserve"> </w:t>
      </w:r>
      <w:r w:rsidRPr="00D04627">
        <w:rPr>
          <w:rFonts w:eastAsia="Arial" w:cs="Arial"/>
          <w:spacing w:val="-1"/>
          <w:sz w:val="16"/>
          <w:szCs w:val="16"/>
        </w:rPr>
        <w:t>Contractació</w:t>
      </w:r>
      <w:r w:rsidRPr="00D04627">
        <w:rPr>
          <w:rFonts w:eastAsia="Arial" w:cs="Arial"/>
          <w:spacing w:val="-12"/>
          <w:sz w:val="16"/>
          <w:szCs w:val="16"/>
        </w:rPr>
        <w:t xml:space="preserve"> </w:t>
      </w:r>
      <w:r w:rsidRPr="00D04627">
        <w:rPr>
          <w:rFonts w:eastAsia="Arial" w:cs="Arial"/>
          <w:spacing w:val="-1"/>
          <w:sz w:val="16"/>
          <w:szCs w:val="16"/>
        </w:rPr>
        <w:t>(GEEC)</w:t>
      </w:r>
      <w:r w:rsidRPr="00D04627">
        <w:rPr>
          <w:rFonts w:eastAsia="Arial" w:cs="Arial"/>
          <w:spacing w:val="-7"/>
          <w:sz w:val="16"/>
          <w:szCs w:val="16"/>
        </w:rPr>
        <w:t xml:space="preserve"> </w:t>
      </w:r>
      <w:r w:rsidRPr="00D04627">
        <w:rPr>
          <w:rFonts w:eastAsia="Arial" w:cs="Arial"/>
          <w:spacing w:val="-1"/>
          <w:sz w:val="16"/>
          <w:szCs w:val="16"/>
        </w:rPr>
        <w:t>aprovat</w:t>
      </w:r>
      <w:r w:rsidRPr="00D04627">
        <w:rPr>
          <w:rFonts w:eastAsia="Arial" w:cs="Arial"/>
          <w:spacing w:val="-10"/>
          <w:sz w:val="16"/>
          <w:szCs w:val="16"/>
        </w:rPr>
        <w:t xml:space="preserve"> </w:t>
      </w:r>
      <w:r w:rsidRPr="00D04627">
        <w:rPr>
          <w:rFonts w:eastAsia="Arial" w:cs="Arial"/>
          <w:spacing w:val="-1"/>
          <w:sz w:val="16"/>
          <w:szCs w:val="16"/>
        </w:rPr>
        <w:t>per</w:t>
      </w:r>
      <w:r w:rsidRPr="00D04627">
        <w:rPr>
          <w:rFonts w:eastAsia="Arial" w:cs="Arial"/>
          <w:spacing w:val="-10"/>
          <w:sz w:val="16"/>
          <w:szCs w:val="16"/>
        </w:rPr>
        <w:t xml:space="preserve"> </w:t>
      </w:r>
      <w:r w:rsidRPr="00D04627">
        <w:rPr>
          <w:rFonts w:eastAsia="Arial" w:cs="Arial"/>
          <w:spacing w:val="-2"/>
          <w:sz w:val="16"/>
          <w:szCs w:val="16"/>
        </w:rPr>
        <w:t>l'Ordre</w:t>
      </w:r>
      <w:r w:rsidRPr="00D04627">
        <w:rPr>
          <w:rFonts w:eastAsia="Arial" w:cs="Arial"/>
          <w:spacing w:val="18"/>
          <w:sz w:val="16"/>
          <w:szCs w:val="16"/>
        </w:rPr>
        <w:t xml:space="preserve"> </w:t>
      </w:r>
      <w:r w:rsidRPr="00D04627">
        <w:rPr>
          <w:rFonts w:eastAsia="Arial" w:cs="Arial"/>
          <w:spacing w:val="-1"/>
          <w:sz w:val="16"/>
          <w:szCs w:val="16"/>
        </w:rPr>
        <w:t>ECF/193/2008,</w:t>
      </w:r>
      <w:r w:rsidRPr="00D04627">
        <w:rPr>
          <w:rFonts w:eastAsia="Arial" w:cs="Arial"/>
          <w:spacing w:val="16"/>
          <w:sz w:val="16"/>
          <w:szCs w:val="16"/>
        </w:rPr>
        <w:t xml:space="preserve"> </w:t>
      </w:r>
      <w:r w:rsidRPr="00D04627">
        <w:rPr>
          <w:rFonts w:eastAsia="Arial" w:cs="Arial"/>
          <w:spacing w:val="-1"/>
          <w:sz w:val="16"/>
          <w:szCs w:val="16"/>
        </w:rPr>
        <w:t>de</w:t>
      </w:r>
      <w:r w:rsidRPr="00D04627">
        <w:rPr>
          <w:rFonts w:eastAsia="Arial" w:cs="Arial"/>
          <w:spacing w:val="15"/>
          <w:sz w:val="16"/>
          <w:szCs w:val="16"/>
        </w:rPr>
        <w:t xml:space="preserve"> </w:t>
      </w:r>
      <w:r w:rsidRPr="00D04627">
        <w:rPr>
          <w:rFonts w:eastAsia="Arial" w:cs="Arial"/>
          <w:spacing w:val="-1"/>
          <w:sz w:val="16"/>
          <w:szCs w:val="16"/>
        </w:rPr>
        <w:t>29</w:t>
      </w:r>
      <w:r w:rsidRPr="00D04627">
        <w:rPr>
          <w:rFonts w:eastAsia="Arial" w:cs="Arial"/>
          <w:spacing w:val="15"/>
          <w:sz w:val="16"/>
          <w:szCs w:val="16"/>
        </w:rPr>
        <w:t xml:space="preserve"> </w:t>
      </w:r>
      <w:r w:rsidRPr="00D04627">
        <w:rPr>
          <w:rFonts w:eastAsia="Arial" w:cs="Arial"/>
          <w:spacing w:val="-1"/>
          <w:sz w:val="16"/>
          <w:szCs w:val="16"/>
        </w:rPr>
        <w:t>d'abril</w:t>
      </w:r>
      <w:r w:rsidRPr="00D04627">
        <w:rPr>
          <w:rFonts w:eastAsia="Arial" w:cs="Arial"/>
          <w:spacing w:val="47"/>
          <w:sz w:val="16"/>
          <w:szCs w:val="16"/>
        </w:rPr>
        <w:t xml:space="preserve"> </w:t>
      </w:r>
      <w:r w:rsidRPr="00D04627">
        <w:rPr>
          <w:rFonts w:eastAsia="Arial" w:cs="Arial"/>
          <w:spacing w:val="-1"/>
          <w:sz w:val="16"/>
          <w:szCs w:val="16"/>
        </w:rPr>
        <w:t>(DOGC</w:t>
      </w:r>
      <w:r w:rsidRPr="00D04627">
        <w:rPr>
          <w:rFonts w:eastAsia="Arial" w:cs="Arial"/>
          <w:spacing w:val="1"/>
          <w:sz w:val="16"/>
          <w:szCs w:val="16"/>
        </w:rPr>
        <w:t xml:space="preserve"> </w:t>
      </w:r>
      <w:r w:rsidRPr="00D04627">
        <w:rPr>
          <w:rFonts w:eastAsia="Arial" w:cs="Arial"/>
          <w:spacing w:val="-1"/>
          <w:sz w:val="16"/>
          <w:szCs w:val="16"/>
        </w:rPr>
        <w:t>núm.</w:t>
      </w:r>
      <w:r w:rsidRPr="00D04627">
        <w:rPr>
          <w:rFonts w:eastAsia="Arial" w:cs="Arial"/>
          <w:sz w:val="16"/>
          <w:szCs w:val="16"/>
        </w:rPr>
        <w:t xml:space="preserve"> </w:t>
      </w:r>
      <w:r w:rsidRPr="00D04627">
        <w:rPr>
          <w:rFonts w:eastAsia="Arial" w:cs="Arial"/>
          <w:spacing w:val="-2"/>
          <w:sz w:val="16"/>
          <w:szCs w:val="16"/>
        </w:rPr>
        <w:t>5124),</w:t>
      </w:r>
      <w:r w:rsidRPr="00D04627">
        <w:rPr>
          <w:rFonts w:eastAsia="Arial" w:cs="Arial"/>
          <w:spacing w:val="42"/>
          <w:sz w:val="16"/>
          <w:szCs w:val="16"/>
        </w:rPr>
        <w:t xml:space="preserve"> </w:t>
      </w:r>
      <w:r w:rsidRPr="00D04627">
        <w:rPr>
          <w:rFonts w:eastAsia="Arial" w:cs="Arial"/>
          <w:spacing w:val="-1"/>
          <w:sz w:val="16"/>
          <w:szCs w:val="16"/>
        </w:rPr>
        <w:t>l’òrgan</w:t>
      </w:r>
      <w:r w:rsidRPr="00D04627">
        <w:rPr>
          <w:rFonts w:eastAsia="Arial" w:cs="Arial"/>
          <w:spacing w:val="1"/>
          <w:sz w:val="16"/>
          <w:szCs w:val="16"/>
        </w:rPr>
        <w:t xml:space="preserve"> </w:t>
      </w:r>
      <w:r w:rsidRPr="00D04627">
        <w:rPr>
          <w:rFonts w:eastAsia="Arial" w:cs="Arial"/>
          <w:spacing w:val="-1"/>
          <w:sz w:val="16"/>
          <w:szCs w:val="16"/>
        </w:rPr>
        <w:t>responsable</w:t>
      </w:r>
      <w:r w:rsidRPr="00D04627">
        <w:rPr>
          <w:rFonts w:eastAsia="Arial" w:cs="Arial"/>
          <w:spacing w:val="1"/>
          <w:sz w:val="16"/>
          <w:szCs w:val="16"/>
        </w:rPr>
        <w:t xml:space="preserve"> </w:t>
      </w:r>
      <w:r w:rsidRPr="00D04627">
        <w:rPr>
          <w:rFonts w:eastAsia="Arial" w:cs="Arial"/>
          <w:spacing w:val="-1"/>
          <w:sz w:val="16"/>
          <w:szCs w:val="16"/>
        </w:rPr>
        <w:t>del</w:t>
      </w:r>
      <w:r w:rsidRPr="00D04627">
        <w:rPr>
          <w:rFonts w:eastAsia="Arial" w:cs="Arial"/>
          <w:spacing w:val="41"/>
          <w:sz w:val="16"/>
          <w:szCs w:val="16"/>
        </w:rPr>
        <w:t xml:space="preserve"> </w:t>
      </w:r>
      <w:r w:rsidRPr="00D04627">
        <w:rPr>
          <w:rFonts w:eastAsia="Arial" w:cs="Arial"/>
          <w:spacing w:val="-1"/>
          <w:sz w:val="16"/>
          <w:szCs w:val="16"/>
        </w:rPr>
        <w:t>fitxer</w:t>
      </w:r>
      <w:r w:rsidRPr="00D04627">
        <w:rPr>
          <w:rFonts w:eastAsia="Arial" w:cs="Arial"/>
          <w:spacing w:val="43"/>
          <w:sz w:val="16"/>
          <w:szCs w:val="16"/>
        </w:rPr>
        <w:t xml:space="preserve"> </w:t>
      </w:r>
      <w:r w:rsidRPr="00D04627">
        <w:rPr>
          <w:rFonts w:eastAsia="Arial" w:cs="Arial"/>
          <w:spacing w:val="-1"/>
          <w:sz w:val="16"/>
          <w:szCs w:val="16"/>
        </w:rPr>
        <w:t>és</w:t>
      </w:r>
      <w:r w:rsidRPr="00D04627">
        <w:rPr>
          <w:rFonts w:eastAsia="Arial" w:cs="Arial"/>
          <w:spacing w:val="1"/>
          <w:sz w:val="16"/>
          <w:szCs w:val="16"/>
        </w:rPr>
        <w:t xml:space="preserve"> </w:t>
      </w:r>
      <w:r w:rsidRPr="00D04627">
        <w:rPr>
          <w:rFonts w:eastAsia="Arial" w:cs="Arial"/>
          <w:sz w:val="16"/>
          <w:szCs w:val="16"/>
        </w:rPr>
        <w:t>la</w:t>
      </w:r>
      <w:r w:rsidRPr="00D04627">
        <w:rPr>
          <w:rFonts w:eastAsia="Arial" w:cs="Arial"/>
          <w:spacing w:val="40"/>
          <w:sz w:val="16"/>
          <w:szCs w:val="16"/>
        </w:rPr>
        <w:t xml:space="preserve"> </w:t>
      </w:r>
      <w:r w:rsidRPr="00D04627">
        <w:rPr>
          <w:rFonts w:eastAsia="Arial" w:cs="Arial"/>
          <w:spacing w:val="-1"/>
          <w:sz w:val="16"/>
          <w:szCs w:val="16"/>
        </w:rPr>
        <w:t>Secretaria</w:t>
      </w:r>
      <w:r w:rsidRPr="00D04627">
        <w:rPr>
          <w:rFonts w:eastAsia="Arial" w:cs="Arial"/>
          <w:spacing w:val="21"/>
          <w:sz w:val="16"/>
          <w:szCs w:val="16"/>
        </w:rPr>
        <w:t xml:space="preserve"> </w:t>
      </w:r>
      <w:r w:rsidRPr="00D04627">
        <w:rPr>
          <w:rFonts w:eastAsia="Arial" w:cs="Arial"/>
          <w:spacing w:val="-1"/>
          <w:sz w:val="16"/>
          <w:szCs w:val="16"/>
        </w:rPr>
        <w:t>Tècnica</w:t>
      </w:r>
      <w:r w:rsidRPr="00D04627">
        <w:rPr>
          <w:rFonts w:eastAsia="Arial" w:cs="Arial"/>
          <w:spacing w:val="21"/>
          <w:sz w:val="16"/>
          <w:szCs w:val="16"/>
        </w:rPr>
        <w:t xml:space="preserve"> </w:t>
      </w:r>
      <w:r w:rsidRPr="00D04627">
        <w:rPr>
          <w:rFonts w:eastAsia="Arial" w:cs="Arial"/>
          <w:spacing w:val="-1"/>
          <w:sz w:val="16"/>
          <w:szCs w:val="16"/>
        </w:rPr>
        <w:t>de</w:t>
      </w:r>
      <w:r w:rsidRPr="00D04627">
        <w:rPr>
          <w:rFonts w:eastAsia="Arial" w:cs="Arial"/>
          <w:spacing w:val="20"/>
          <w:sz w:val="16"/>
          <w:szCs w:val="16"/>
        </w:rPr>
        <w:t xml:space="preserve"> </w:t>
      </w:r>
      <w:r w:rsidRPr="00D04627">
        <w:rPr>
          <w:rFonts w:eastAsia="Arial" w:cs="Arial"/>
          <w:spacing w:val="-2"/>
          <w:sz w:val="16"/>
          <w:szCs w:val="16"/>
        </w:rPr>
        <w:t>la</w:t>
      </w:r>
      <w:r w:rsidRPr="00D04627">
        <w:rPr>
          <w:rFonts w:eastAsia="Arial" w:cs="Arial"/>
          <w:spacing w:val="18"/>
          <w:sz w:val="16"/>
          <w:szCs w:val="16"/>
        </w:rPr>
        <w:t xml:space="preserve"> </w:t>
      </w:r>
      <w:r w:rsidRPr="00D04627">
        <w:rPr>
          <w:rFonts w:eastAsia="Arial" w:cs="Arial"/>
          <w:spacing w:val="-1"/>
          <w:sz w:val="16"/>
          <w:szCs w:val="16"/>
        </w:rPr>
        <w:t>Junta</w:t>
      </w:r>
      <w:r w:rsidRPr="00D04627">
        <w:rPr>
          <w:rFonts w:eastAsia="Arial" w:cs="Arial"/>
          <w:spacing w:val="23"/>
          <w:sz w:val="16"/>
          <w:szCs w:val="16"/>
        </w:rPr>
        <w:t xml:space="preserve"> </w:t>
      </w:r>
      <w:r w:rsidRPr="00D04627">
        <w:rPr>
          <w:rFonts w:eastAsia="Arial" w:cs="Arial"/>
          <w:spacing w:val="-2"/>
          <w:sz w:val="16"/>
          <w:szCs w:val="16"/>
        </w:rPr>
        <w:t>Consultiva</w:t>
      </w:r>
      <w:r w:rsidRPr="00D04627">
        <w:rPr>
          <w:rFonts w:eastAsia="Arial" w:cs="Arial"/>
          <w:spacing w:val="20"/>
          <w:sz w:val="16"/>
          <w:szCs w:val="16"/>
        </w:rPr>
        <w:t xml:space="preserve"> </w:t>
      </w:r>
      <w:r w:rsidRPr="00D04627">
        <w:rPr>
          <w:rFonts w:eastAsia="Arial" w:cs="Arial"/>
          <w:spacing w:val="-1"/>
          <w:sz w:val="16"/>
          <w:szCs w:val="16"/>
        </w:rPr>
        <w:t>de</w:t>
      </w:r>
      <w:r w:rsidRPr="00D04627">
        <w:rPr>
          <w:rFonts w:eastAsia="Arial" w:cs="Arial"/>
          <w:spacing w:val="56"/>
          <w:sz w:val="16"/>
          <w:szCs w:val="16"/>
        </w:rPr>
        <w:t xml:space="preserve"> </w:t>
      </w:r>
      <w:r w:rsidRPr="00D04627">
        <w:rPr>
          <w:rFonts w:eastAsia="Arial" w:cs="Arial"/>
          <w:spacing w:val="-1"/>
          <w:sz w:val="16"/>
          <w:szCs w:val="16"/>
        </w:rPr>
        <w:t>Contractació</w:t>
      </w:r>
      <w:r w:rsidRPr="00D04627">
        <w:rPr>
          <w:rFonts w:eastAsia="Arial" w:cs="Arial"/>
          <w:spacing w:val="38"/>
          <w:sz w:val="16"/>
          <w:szCs w:val="16"/>
        </w:rPr>
        <w:t xml:space="preserve"> </w:t>
      </w:r>
      <w:r w:rsidRPr="00D04627">
        <w:rPr>
          <w:rFonts w:eastAsia="Arial" w:cs="Arial"/>
          <w:spacing w:val="-2"/>
          <w:sz w:val="16"/>
          <w:szCs w:val="16"/>
        </w:rPr>
        <w:t>Administrativa</w:t>
      </w:r>
      <w:r w:rsidRPr="00D04627">
        <w:rPr>
          <w:rFonts w:eastAsia="Arial" w:cs="Arial"/>
          <w:spacing w:val="40"/>
          <w:sz w:val="16"/>
          <w:szCs w:val="16"/>
        </w:rPr>
        <w:t xml:space="preserve"> </w:t>
      </w:r>
      <w:r w:rsidRPr="00D04627">
        <w:rPr>
          <w:rFonts w:eastAsia="Arial" w:cs="Arial"/>
          <w:spacing w:val="-2"/>
          <w:sz w:val="16"/>
          <w:szCs w:val="16"/>
        </w:rPr>
        <w:t>del</w:t>
      </w:r>
      <w:r w:rsidRPr="00D04627">
        <w:rPr>
          <w:rFonts w:eastAsia="Arial" w:cs="Arial"/>
          <w:spacing w:val="40"/>
          <w:sz w:val="16"/>
          <w:szCs w:val="16"/>
        </w:rPr>
        <w:t xml:space="preserve"> </w:t>
      </w:r>
      <w:r w:rsidRPr="00D04627">
        <w:rPr>
          <w:rFonts w:eastAsia="Arial" w:cs="Arial"/>
          <w:spacing w:val="-1"/>
          <w:sz w:val="16"/>
          <w:szCs w:val="16"/>
        </w:rPr>
        <w:t>Departament</w:t>
      </w:r>
      <w:r w:rsidRPr="00D04627">
        <w:rPr>
          <w:rFonts w:eastAsia="Arial" w:cs="Arial"/>
          <w:spacing w:val="42"/>
          <w:sz w:val="16"/>
          <w:szCs w:val="16"/>
        </w:rPr>
        <w:t xml:space="preserve"> </w:t>
      </w:r>
      <w:r w:rsidRPr="00D04627">
        <w:rPr>
          <w:rFonts w:eastAsia="Arial" w:cs="Arial"/>
          <w:spacing w:val="-1"/>
          <w:sz w:val="16"/>
          <w:szCs w:val="16"/>
        </w:rPr>
        <w:t>d’Economia</w:t>
      </w:r>
      <w:r w:rsidRPr="00D04627">
        <w:rPr>
          <w:rFonts w:eastAsia="Arial" w:cs="Arial"/>
          <w:spacing w:val="39"/>
          <w:sz w:val="16"/>
          <w:szCs w:val="16"/>
        </w:rPr>
        <w:t xml:space="preserve"> </w:t>
      </w:r>
      <w:r w:rsidRPr="00D04627">
        <w:rPr>
          <w:rFonts w:eastAsia="Arial" w:cs="Arial"/>
          <w:sz w:val="16"/>
          <w:szCs w:val="16"/>
        </w:rPr>
        <w:t>i</w:t>
      </w:r>
      <w:r w:rsidRPr="00D04627">
        <w:rPr>
          <w:rFonts w:eastAsia="Arial" w:cs="Arial"/>
          <w:spacing w:val="26"/>
          <w:sz w:val="16"/>
          <w:szCs w:val="16"/>
        </w:rPr>
        <w:t xml:space="preserve"> </w:t>
      </w:r>
      <w:r w:rsidRPr="00D04627">
        <w:rPr>
          <w:rFonts w:eastAsia="Arial" w:cs="Arial"/>
          <w:spacing w:val="-1"/>
          <w:sz w:val="16"/>
          <w:szCs w:val="16"/>
        </w:rPr>
        <w:t>Coneixement</w:t>
      </w:r>
      <w:r w:rsidRPr="00D04627">
        <w:rPr>
          <w:rFonts w:eastAsia="Arial" w:cs="Arial"/>
          <w:spacing w:val="7"/>
          <w:sz w:val="16"/>
          <w:szCs w:val="16"/>
        </w:rPr>
        <w:t xml:space="preserve"> </w:t>
      </w:r>
      <w:r w:rsidRPr="00D04627">
        <w:rPr>
          <w:rFonts w:eastAsia="Arial" w:cs="Arial"/>
          <w:sz w:val="16"/>
          <w:szCs w:val="16"/>
        </w:rPr>
        <w:t>i</w:t>
      </w:r>
      <w:r w:rsidRPr="00D04627">
        <w:rPr>
          <w:rFonts w:eastAsia="Arial" w:cs="Arial"/>
          <w:spacing w:val="6"/>
          <w:sz w:val="16"/>
          <w:szCs w:val="16"/>
        </w:rPr>
        <w:t xml:space="preserve"> </w:t>
      </w:r>
      <w:r w:rsidRPr="00D04627">
        <w:rPr>
          <w:rFonts w:eastAsia="Arial" w:cs="Arial"/>
          <w:spacing w:val="-2"/>
          <w:sz w:val="16"/>
          <w:szCs w:val="16"/>
        </w:rPr>
        <w:t>l’adreça</w:t>
      </w:r>
      <w:r w:rsidRPr="00D04627">
        <w:rPr>
          <w:rFonts w:eastAsia="Arial" w:cs="Arial"/>
          <w:spacing w:val="10"/>
          <w:sz w:val="16"/>
          <w:szCs w:val="16"/>
        </w:rPr>
        <w:t xml:space="preserve"> </w:t>
      </w:r>
      <w:r w:rsidRPr="00D04627">
        <w:rPr>
          <w:rFonts w:eastAsia="Arial" w:cs="Arial"/>
          <w:spacing w:val="-1"/>
          <w:sz w:val="16"/>
          <w:szCs w:val="16"/>
        </w:rPr>
        <w:t>on</w:t>
      </w:r>
      <w:r w:rsidRPr="00D04627">
        <w:rPr>
          <w:rFonts w:eastAsia="Arial" w:cs="Arial"/>
          <w:spacing w:val="7"/>
          <w:sz w:val="16"/>
          <w:szCs w:val="16"/>
        </w:rPr>
        <w:t xml:space="preserve"> </w:t>
      </w:r>
      <w:r w:rsidRPr="00D04627">
        <w:rPr>
          <w:rFonts w:eastAsia="Arial" w:cs="Arial"/>
          <w:spacing w:val="-1"/>
          <w:sz w:val="16"/>
          <w:szCs w:val="16"/>
        </w:rPr>
        <w:t>us</w:t>
      </w:r>
      <w:r w:rsidRPr="00D04627">
        <w:rPr>
          <w:rFonts w:eastAsia="Arial" w:cs="Arial"/>
          <w:spacing w:val="7"/>
          <w:sz w:val="16"/>
          <w:szCs w:val="16"/>
        </w:rPr>
        <w:t xml:space="preserve"> </w:t>
      </w:r>
      <w:r w:rsidRPr="00D04627">
        <w:rPr>
          <w:rFonts w:eastAsia="Arial" w:cs="Arial"/>
          <w:spacing w:val="-1"/>
          <w:sz w:val="16"/>
          <w:szCs w:val="16"/>
        </w:rPr>
        <w:t>podeu</w:t>
      </w:r>
      <w:r w:rsidRPr="00D04627">
        <w:rPr>
          <w:rFonts w:eastAsia="Arial" w:cs="Arial"/>
          <w:spacing w:val="7"/>
          <w:sz w:val="16"/>
          <w:szCs w:val="16"/>
        </w:rPr>
        <w:t xml:space="preserve"> </w:t>
      </w:r>
      <w:r w:rsidRPr="00D04627">
        <w:rPr>
          <w:rFonts w:eastAsia="Arial" w:cs="Arial"/>
          <w:spacing w:val="-1"/>
          <w:sz w:val="16"/>
          <w:szCs w:val="16"/>
        </w:rPr>
        <w:t>adreçar</w:t>
      </w:r>
      <w:r w:rsidRPr="00D04627">
        <w:rPr>
          <w:rFonts w:eastAsia="Arial" w:cs="Arial"/>
          <w:spacing w:val="7"/>
          <w:sz w:val="16"/>
          <w:szCs w:val="16"/>
        </w:rPr>
        <w:t xml:space="preserve"> </w:t>
      </w:r>
      <w:r w:rsidRPr="00D04627">
        <w:rPr>
          <w:rFonts w:eastAsia="Arial" w:cs="Arial"/>
          <w:spacing w:val="-1"/>
          <w:sz w:val="16"/>
          <w:szCs w:val="16"/>
        </w:rPr>
        <w:t>per</w:t>
      </w:r>
      <w:r w:rsidRPr="00D04627">
        <w:rPr>
          <w:rFonts w:eastAsia="Arial" w:cs="Arial"/>
          <w:spacing w:val="62"/>
          <w:sz w:val="16"/>
          <w:szCs w:val="16"/>
        </w:rPr>
        <w:t xml:space="preserve"> </w:t>
      </w:r>
      <w:r w:rsidRPr="00D04627">
        <w:rPr>
          <w:rFonts w:eastAsia="Arial" w:cs="Arial"/>
          <w:spacing w:val="-1"/>
          <w:sz w:val="16"/>
          <w:szCs w:val="16"/>
        </w:rPr>
        <w:t>exercir</w:t>
      </w:r>
      <w:r w:rsidRPr="00D04627">
        <w:rPr>
          <w:rFonts w:eastAsia="Arial" w:cs="Arial"/>
          <w:spacing w:val="19"/>
          <w:sz w:val="16"/>
          <w:szCs w:val="16"/>
        </w:rPr>
        <w:t xml:space="preserve"> </w:t>
      </w:r>
      <w:r w:rsidRPr="00D04627">
        <w:rPr>
          <w:rFonts w:eastAsia="Arial" w:cs="Arial"/>
          <w:spacing w:val="-3"/>
          <w:sz w:val="16"/>
          <w:szCs w:val="16"/>
        </w:rPr>
        <w:t>els</w:t>
      </w:r>
      <w:r w:rsidRPr="00D04627">
        <w:rPr>
          <w:rFonts w:eastAsia="Arial" w:cs="Arial"/>
          <w:spacing w:val="23"/>
          <w:sz w:val="16"/>
          <w:szCs w:val="16"/>
        </w:rPr>
        <w:t xml:space="preserve"> </w:t>
      </w:r>
      <w:r w:rsidRPr="00D04627">
        <w:rPr>
          <w:rFonts w:eastAsia="Arial" w:cs="Arial"/>
          <w:spacing w:val="-2"/>
          <w:sz w:val="16"/>
          <w:szCs w:val="16"/>
        </w:rPr>
        <w:t>drets</w:t>
      </w:r>
      <w:r w:rsidRPr="00D04627">
        <w:rPr>
          <w:rFonts w:eastAsia="Arial" w:cs="Arial"/>
          <w:spacing w:val="21"/>
          <w:sz w:val="16"/>
          <w:szCs w:val="16"/>
        </w:rPr>
        <w:t xml:space="preserve"> </w:t>
      </w:r>
      <w:r w:rsidRPr="00D04627">
        <w:rPr>
          <w:rFonts w:eastAsia="Arial" w:cs="Arial"/>
          <w:spacing w:val="-1"/>
          <w:sz w:val="16"/>
          <w:szCs w:val="16"/>
        </w:rPr>
        <w:t>d’accés,</w:t>
      </w:r>
      <w:r w:rsidRPr="00D04627">
        <w:rPr>
          <w:rFonts w:eastAsia="Arial" w:cs="Arial"/>
          <w:spacing w:val="21"/>
          <w:sz w:val="16"/>
          <w:szCs w:val="16"/>
        </w:rPr>
        <w:t xml:space="preserve"> </w:t>
      </w:r>
      <w:r w:rsidRPr="00D04627">
        <w:rPr>
          <w:rFonts w:eastAsia="Arial" w:cs="Arial"/>
          <w:spacing w:val="-1"/>
          <w:sz w:val="16"/>
          <w:szCs w:val="16"/>
        </w:rPr>
        <w:t>rectificació,</w:t>
      </w:r>
      <w:r w:rsidRPr="00D04627">
        <w:rPr>
          <w:rFonts w:eastAsia="Arial" w:cs="Arial"/>
          <w:spacing w:val="16"/>
          <w:sz w:val="16"/>
          <w:szCs w:val="16"/>
        </w:rPr>
        <w:t xml:space="preserve"> </w:t>
      </w:r>
      <w:r w:rsidRPr="00D04627">
        <w:rPr>
          <w:rFonts w:eastAsia="Arial" w:cs="Arial"/>
          <w:spacing w:val="-2"/>
          <w:sz w:val="16"/>
          <w:szCs w:val="16"/>
        </w:rPr>
        <w:t>cancel·lació</w:t>
      </w:r>
      <w:r w:rsidRPr="00D04627">
        <w:rPr>
          <w:rFonts w:eastAsia="Arial" w:cs="Arial"/>
          <w:spacing w:val="39"/>
          <w:sz w:val="16"/>
          <w:szCs w:val="16"/>
        </w:rPr>
        <w:t xml:space="preserve"> </w:t>
      </w:r>
      <w:r w:rsidRPr="00D04627">
        <w:rPr>
          <w:rFonts w:eastAsia="Arial" w:cs="Arial"/>
          <w:sz w:val="16"/>
          <w:szCs w:val="16"/>
        </w:rPr>
        <w:t>i</w:t>
      </w:r>
      <w:r w:rsidRPr="00D04627">
        <w:rPr>
          <w:rFonts w:eastAsia="Arial" w:cs="Arial"/>
          <w:spacing w:val="6"/>
          <w:sz w:val="16"/>
          <w:szCs w:val="16"/>
        </w:rPr>
        <w:t xml:space="preserve"> </w:t>
      </w:r>
      <w:r w:rsidRPr="00D04627">
        <w:rPr>
          <w:rFonts w:eastAsia="Arial" w:cs="Arial"/>
          <w:spacing w:val="-2"/>
          <w:sz w:val="16"/>
          <w:szCs w:val="16"/>
        </w:rPr>
        <w:t>oposició</w:t>
      </w:r>
      <w:r w:rsidRPr="00D04627">
        <w:rPr>
          <w:rFonts w:eastAsia="Arial" w:cs="Arial"/>
          <w:spacing w:val="7"/>
          <w:sz w:val="16"/>
          <w:szCs w:val="16"/>
        </w:rPr>
        <w:t xml:space="preserve"> </w:t>
      </w:r>
      <w:r w:rsidRPr="00D04627">
        <w:rPr>
          <w:rFonts w:eastAsia="Arial" w:cs="Arial"/>
          <w:spacing w:val="-2"/>
          <w:sz w:val="16"/>
          <w:szCs w:val="16"/>
        </w:rPr>
        <w:t>és:</w:t>
      </w:r>
      <w:r w:rsidRPr="00D04627">
        <w:rPr>
          <w:rFonts w:eastAsia="Arial" w:cs="Arial"/>
          <w:spacing w:val="9"/>
          <w:sz w:val="16"/>
          <w:szCs w:val="16"/>
        </w:rPr>
        <w:t xml:space="preserve"> </w:t>
      </w:r>
      <w:r w:rsidRPr="00D04627">
        <w:rPr>
          <w:rFonts w:eastAsia="Arial" w:cs="Arial"/>
          <w:spacing w:val="-2"/>
          <w:sz w:val="16"/>
          <w:szCs w:val="16"/>
        </w:rPr>
        <w:t>Secretaria</w:t>
      </w:r>
      <w:r w:rsidRPr="00D04627">
        <w:rPr>
          <w:rFonts w:eastAsia="Arial" w:cs="Arial"/>
          <w:spacing w:val="5"/>
          <w:sz w:val="16"/>
          <w:szCs w:val="16"/>
        </w:rPr>
        <w:t xml:space="preserve"> </w:t>
      </w:r>
      <w:r w:rsidRPr="00D04627">
        <w:rPr>
          <w:rFonts w:eastAsia="Arial" w:cs="Arial"/>
          <w:spacing w:val="-1"/>
          <w:sz w:val="16"/>
          <w:szCs w:val="16"/>
        </w:rPr>
        <w:t>Tècnica</w:t>
      </w:r>
      <w:r w:rsidRPr="00D04627">
        <w:rPr>
          <w:rFonts w:eastAsia="Arial" w:cs="Arial"/>
          <w:spacing w:val="5"/>
          <w:sz w:val="16"/>
          <w:szCs w:val="16"/>
        </w:rPr>
        <w:t xml:space="preserve"> </w:t>
      </w:r>
      <w:r w:rsidRPr="00D04627">
        <w:rPr>
          <w:rFonts w:eastAsia="Arial" w:cs="Arial"/>
          <w:spacing w:val="-1"/>
          <w:sz w:val="16"/>
          <w:szCs w:val="16"/>
        </w:rPr>
        <w:t>de</w:t>
      </w:r>
      <w:r w:rsidRPr="00D04627">
        <w:rPr>
          <w:rFonts w:eastAsia="Arial" w:cs="Arial"/>
          <w:spacing w:val="7"/>
          <w:sz w:val="16"/>
          <w:szCs w:val="16"/>
        </w:rPr>
        <w:t xml:space="preserve"> </w:t>
      </w:r>
      <w:r w:rsidRPr="00D04627">
        <w:rPr>
          <w:rFonts w:eastAsia="Arial" w:cs="Arial"/>
          <w:sz w:val="16"/>
          <w:szCs w:val="16"/>
        </w:rPr>
        <w:t>la</w:t>
      </w:r>
      <w:r w:rsidRPr="00D04627">
        <w:rPr>
          <w:rFonts w:eastAsia="Arial" w:cs="Arial"/>
          <w:spacing w:val="5"/>
          <w:sz w:val="16"/>
          <w:szCs w:val="16"/>
        </w:rPr>
        <w:t xml:space="preserve"> </w:t>
      </w:r>
      <w:r w:rsidRPr="00D04627">
        <w:rPr>
          <w:rFonts w:eastAsia="Arial" w:cs="Arial"/>
          <w:spacing w:val="-1"/>
          <w:sz w:val="16"/>
          <w:szCs w:val="16"/>
        </w:rPr>
        <w:t>Junta</w:t>
      </w:r>
      <w:r w:rsidRPr="00D04627">
        <w:rPr>
          <w:rFonts w:eastAsia="Arial" w:cs="Arial"/>
          <w:spacing w:val="5"/>
          <w:sz w:val="16"/>
          <w:szCs w:val="16"/>
        </w:rPr>
        <w:t xml:space="preserve"> </w:t>
      </w:r>
      <w:r w:rsidRPr="00D04627">
        <w:rPr>
          <w:rFonts w:eastAsia="Arial" w:cs="Arial"/>
          <w:spacing w:val="-1"/>
          <w:sz w:val="16"/>
          <w:szCs w:val="16"/>
        </w:rPr>
        <w:t>Consultiva</w:t>
      </w:r>
      <w:r w:rsidRPr="00D04627">
        <w:rPr>
          <w:rFonts w:eastAsia="Arial" w:cs="Arial"/>
          <w:spacing w:val="5"/>
          <w:sz w:val="16"/>
          <w:szCs w:val="16"/>
        </w:rPr>
        <w:t xml:space="preserve"> </w:t>
      </w:r>
      <w:r w:rsidRPr="00D04627">
        <w:rPr>
          <w:rFonts w:eastAsia="Arial" w:cs="Arial"/>
          <w:spacing w:val="-4"/>
          <w:sz w:val="16"/>
          <w:szCs w:val="16"/>
        </w:rPr>
        <w:t>de</w:t>
      </w:r>
      <w:r w:rsidRPr="00D04627">
        <w:rPr>
          <w:rFonts w:eastAsia="Arial" w:cs="Arial"/>
          <w:spacing w:val="83"/>
          <w:sz w:val="16"/>
          <w:szCs w:val="16"/>
        </w:rPr>
        <w:t xml:space="preserve"> </w:t>
      </w:r>
      <w:r w:rsidRPr="00D04627">
        <w:rPr>
          <w:rFonts w:eastAsia="Arial" w:cs="Arial"/>
          <w:spacing w:val="-1"/>
          <w:sz w:val="16"/>
          <w:szCs w:val="16"/>
        </w:rPr>
        <w:t>Contractació</w:t>
      </w:r>
      <w:r w:rsidRPr="00D04627">
        <w:rPr>
          <w:rFonts w:eastAsia="Arial" w:cs="Arial"/>
          <w:spacing w:val="25"/>
          <w:sz w:val="16"/>
          <w:szCs w:val="16"/>
        </w:rPr>
        <w:t xml:space="preserve"> </w:t>
      </w:r>
      <w:r w:rsidRPr="00D04627">
        <w:rPr>
          <w:rFonts w:eastAsia="Arial" w:cs="Arial"/>
          <w:spacing w:val="-1"/>
          <w:sz w:val="16"/>
          <w:szCs w:val="16"/>
        </w:rPr>
        <w:t>Administrativa.</w:t>
      </w:r>
      <w:r w:rsidRPr="00D04627">
        <w:rPr>
          <w:rFonts w:eastAsia="Arial" w:cs="Arial"/>
          <w:spacing w:val="29"/>
          <w:sz w:val="16"/>
          <w:szCs w:val="16"/>
        </w:rPr>
        <w:t xml:space="preserve"> </w:t>
      </w:r>
      <w:r w:rsidRPr="00D04627">
        <w:rPr>
          <w:rFonts w:eastAsia="Arial" w:cs="Arial"/>
          <w:spacing w:val="-2"/>
          <w:sz w:val="16"/>
          <w:szCs w:val="16"/>
        </w:rPr>
        <w:t>Passeig</w:t>
      </w:r>
      <w:r w:rsidRPr="00D04627">
        <w:rPr>
          <w:rFonts w:eastAsia="Arial" w:cs="Arial"/>
          <w:spacing w:val="30"/>
          <w:sz w:val="16"/>
          <w:szCs w:val="16"/>
        </w:rPr>
        <w:t xml:space="preserve"> </w:t>
      </w:r>
      <w:r w:rsidRPr="00D04627">
        <w:rPr>
          <w:rFonts w:eastAsia="Arial" w:cs="Arial"/>
          <w:spacing w:val="-1"/>
          <w:sz w:val="16"/>
          <w:szCs w:val="16"/>
        </w:rPr>
        <w:t>de</w:t>
      </w:r>
      <w:r w:rsidRPr="00D04627">
        <w:rPr>
          <w:rFonts w:eastAsia="Arial" w:cs="Arial"/>
          <w:spacing w:val="2"/>
          <w:sz w:val="16"/>
          <w:szCs w:val="16"/>
        </w:rPr>
        <w:t xml:space="preserve"> </w:t>
      </w:r>
      <w:r w:rsidRPr="00D04627">
        <w:rPr>
          <w:rFonts w:eastAsia="Arial" w:cs="Arial"/>
          <w:spacing w:val="-3"/>
          <w:sz w:val="16"/>
          <w:szCs w:val="16"/>
        </w:rPr>
        <w:t>Gràcia,</w:t>
      </w:r>
      <w:r w:rsidRPr="00D04627">
        <w:rPr>
          <w:rFonts w:eastAsia="Arial" w:cs="Arial"/>
          <w:spacing w:val="24"/>
          <w:sz w:val="16"/>
          <w:szCs w:val="16"/>
        </w:rPr>
        <w:t xml:space="preserve"> </w:t>
      </w:r>
      <w:r w:rsidRPr="00D04627">
        <w:rPr>
          <w:rFonts w:eastAsia="Arial" w:cs="Arial"/>
          <w:spacing w:val="-1"/>
          <w:sz w:val="16"/>
          <w:szCs w:val="16"/>
        </w:rPr>
        <w:t>19,</w:t>
      </w:r>
      <w:r w:rsidRPr="00D04627">
        <w:rPr>
          <w:rFonts w:eastAsia="Arial" w:cs="Arial"/>
          <w:spacing w:val="22"/>
          <w:sz w:val="16"/>
          <w:szCs w:val="16"/>
        </w:rPr>
        <w:t xml:space="preserve"> </w:t>
      </w:r>
      <w:r w:rsidRPr="00D04627">
        <w:rPr>
          <w:rFonts w:eastAsia="Arial" w:cs="Arial"/>
          <w:spacing w:val="-1"/>
          <w:sz w:val="16"/>
          <w:szCs w:val="16"/>
        </w:rPr>
        <w:t>08007</w:t>
      </w:r>
      <w:r w:rsidRPr="00D04627">
        <w:rPr>
          <w:rFonts w:eastAsia="Arial" w:cs="Arial"/>
          <w:spacing w:val="25"/>
          <w:sz w:val="16"/>
          <w:szCs w:val="16"/>
        </w:rPr>
        <w:t xml:space="preserve"> </w:t>
      </w:r>
      <w:r w:rsidRPr="00D04627">
        <w:rPr>
          <w:rFonts w:eastAsia="Arial" w:cs="Arial"/>
          <w:spacing w:val="-1"/>
          <w:sz w:val="16"/>
          <w:szCs w:val="16"/>
        </w:rPr>
        <w:t>Barcelona.</w:t>
      </w:r>
      <w:r w:rsidRPr="00D04627">
        <w:rPr>
          <w:rFonts w:eastAsia="Arial" w:cs="Arial"/>
          <w:spacing w:val="25"/>
          <w:sz w:val="16"/>
          <w:szCs w:val="16"/>
        </w:rPr>
        <w:t xml:space="preserve"> </w:t>
      </w:r>
      <w:r w:rsidRPr="00D04627">
        <w:rPr>
          <w:rFonts w:eastAsia="Arial" w:cs="Arial"/>
          <w:spacing w:val="-1"/>
          <w:sz w:val="16"/>
          <w:szCs w:val="16"/>
        </w:rPr>
        <w:t>Adreça</w:t>
      </w:r>
      <w:r w:rsidRPr="00D04627">
        <w:rPr>
          <w:rFonts w:eastAsia="Arial" w:cs="Arial"/>
          <w:spacing w:val="25"/>
          <w:sz w:val="16"/>
          <w:szCs w:val="16"/>
        </w:rPr>
        <w:t xml:space="preserve"> </w:t>
      </w:r>
      <w:r w:rsidRPr="00D04627">
        <w:rPr>
          <w:rFonts w:eastAsia="Arial" w:cs="Arial"/>
          <w:spacing w:val="-1"/>
          <w:sz w:val="16"/>
          <w:szCs w:val="16"/>
        </w:rPr>
        <w:t>electrònica:</w:t>
      </w:r>
      <w:r w:rsidRPr="00D04627">
        <w:rPr>
          <w:rFonts w:eastAsia="Arial" w:cs="Arial"/>
          <w:spacing w:val="55"/>
          <w:sz w:val="16"/>
          <w:szCs w:val="16"/>
        </w:rPr>
        <w:t xml:space="preserve"> </w:t>
      </w:r>
      <w:hyperlink r:id="rId15">
        <w:r w:rsidRPr="00D04627">
          <w:rPr>
            <w:rFonts w:eastAsia="Arial" w:cs="Arial"/>
            <w:spacing w:val="-1"/>
            <w:sz w:val="16"/>
            <w:szCs w:val="16"/>
          </w:rPr>
          <w:t>protecciodedades@gencat.cat.</w:t>
        </w:r>
      </w:hyperlink>
    </w:p>
    <w:p w14:paraId="0A54BECD" w14:textId="77777777" w:rsidR="007E4EFC" w:rsidRPr="00112E06" w:rsidRDefault="007E4EFC" w:rsidP="007E4EFC">
      <w:pPr>
        <w:pStyle w:val="Ttol2"/>
        <w:rPr>
          <w:rFonts w:ascii="Calibri" w:eastAsia="Calibri" w:hAnsi="Calibri" w:cs="Calibri"/>
          <w:b w:val="0"/>
          <w:bCs w:val="0"/>
          <w:i w:val="0"/>
          <w:iCs w:val="0"/>
          <w:sz w:val="18"/>
          <w:szCs w:val="18"/>
        </w:rPr>
      </w:pPr>
      <w:r w:rsidRPr="00112E06">
        <w:rPr>
          <w:rFonts w:ascii="Calibri" w:eastAsia="Calibri" w:hAnsi="Calibri" w:cs="Calibri"/>
          <w:i w:val="0"/>
          <w:iCs w:val="0"/>
          <w:sz w:val="18"/>
          <w:szCs w:val="18"/>
        </w:rPr>
        <w:t>Instruccions</w:t>
      </w:r>
      <w:r w:rsidRPr="00112E06">
        <w:rPr>
          <w:rFonts w:ascii="Calibri" w:eastAsia="Calibri" w:hAnsi="Calibri" w:cs="Calibri"/>
          <w:i w:val="0"/>
          <w:iCs w:val="0"/>
          <w:spacing w:val="-10"/>
          <w:sz w:val="18"/>
          <w:szCs w:val="18"/>
        </w:rPr>
        <w:t xml:space="preserve"> </w:t>
      </w:r>
      <w:r w:rsidRPr="00112E06">
        <w:rPr>
          <w:rFonts w:ascii="Calibri" w:eastAsia="Calibri" w:hAnsi="Calibri" w:cs="Calibri"/>
          <w:i w:val="0"/>
          <w:iCs w:val="0"/>
          <w:sz w:val="18"/>
          <w:szCs w:val="18"/>
        </w:rPr>
        <w:t>per</w:t>
      </w:r>
      <w:r w:rsidRPr="00112E06">
        <w:rPr>
          <w:rFonts w:ascii="Calibri" w:eastAsia="Calibri" w:hAnsi="Calibri" w:cs="Calibri"/>
          <w:i w:val="0"/>
          <w:iCs w:val="0"/>
          <w:spacing w:val="-9"/>
          <w:sz w:val="18"/>
          <w:szCs w:val="18"/>
        </w:rPr>
        <w:t xml:space="preserve"> </w:t>
      </w:r>
      <w:r w:rsidRPr="00112E06">
        <w:rPr>
          <w:rFonts w:ascii="Calibri" w:eastAsia="Calibri" w:hAnsi="Calibri" w:cs="Calibri"/>
          <w:i w:val="0"/>
          <w:iCs w:val="0"/>
          <w:sz w:val="18"/>
          <w:szCs w:val="18"/>
        </w:rPr>
        <w:t>emplenar</w:t>
      </w:r>
      <w:r w:rsidRPr="00112E06">
        <w:rPr>
          <w:rFonts w:ascii="Calibri" w:eastAsia="Calibri" w:hAnsi="Calibri" w:cs="Calibri"/>
          <w:i w:val="0"/>
          <w:iCs w:val="0"/>
          <w:spacing w:val="-9"/>
          <w:sz w:val="18"/>
          <w:szCs w:val="18"/>
        </w:rPr>
        <w:t xml:space="preserve"> </w:t>
      </w:r>
      <w:r w:rsidRPr="00112E06">
        <w:rPr>
          <w:rFonts w:ascii="Calibri" w:eastAsia="Calibri" w:hAnsi="Calibri" w:cs="Calibri"/>
          <w:i w:val="0"/>
          <w:iCs w:val="0"/>
          <w:spacing w:val="-1"/>
          <w:sz w:val="18"/>
          <w:szCs w:val="18"/>
        </w:rPr>
        <w:t>l’oferta</w:t>
      </w:r>
      <w:r w:rsidRPr="00112E06">
        <w:rPr>
          <w:rFonts w:ascii="Calibri" w:eastAsia="Calibri" w:hAnsi="Calibri" w:cs="Calibri"/>
          <w:i w:val="0"/>
          <w:iCs w:val="0"/>
          <w:spacing w:val="-9"/>
          <w:sz w:val="18"/>
          <w:szCs w:val="18"/>
        </w:rPr>
        <w:t xml:space="preserve"> </w:t>
      </w:r>
      <w:r w:rsidRPr="00112E06">
        <w:rPr>
          <w:rFonts w:ascii="Calibri" w:eastAsia="Calibri" w:hAnsi="Calibri" w:cs="Calibri"/>
          <w:i w:val="0"/>
          <w:iCs w:val="0"/>
          <w:sz w:val="18"/>
          <w:szCs w:val="18"/>
        </w:rPr>
        <w:t>econòmica:</w:t>
      </w:r>
    </w:p>
    <w:p w14:paraId="322C09D6" w14:textId="77777777" w:rsidR="00112E06" w:rsidRPr="00112E06" w:rsidRDefault="00112E06" w:rsidP="00112E06">
      <w:pPr>
        <w:pStyle w:val="Pargrafdellista"/>
        <w:widowControl w:val="0"/>
        <w:spacing w:line="207" w:lineRule="exact"/>
        <w:ind w:left="142"/>
        <w:jc w:val="both"/>
        <w:rPr>
          <w:rFonts w:eastAsia="Arial" w:cs="Arial"/>
          <w:sz w:val="18"/>
          <w:szCs w:val="18"/>
        </w:rPr>
      </w:pPr>
    </w:p>
    <w:p w14:paraId="58388503" w14:textId="1C4C3222" w:rsidR="007E4EFC" w:rsidRPr="00112E06" w:rsidRDefault="007E4EFC" w:rsidP="00112E06">
      <w:pPr>
        <w:pStyle w:val="Pargrafdellista"/>
        <w:widowControl w:val="0"/>
        <w:numPr>
          <w:ilvl w:val="0"/>
          <w:numId w:val="57"/>
        </w:numPr>
        <w:spacing w:line="207" w:lineRule="exact"/>
        <w:ind w:left="142" w:hanging="142"/>
        <w:jc w:val="both"/>
        <w:rPr>
          <w:rFonts w:eastAsia="Arial" w:cs="Arial"/>
          <w:sz w:val="18"/>
          <w:szCs w:val="18"/>
        </w:rPr>
      </w:pPr>
      <w:r w:rsidRPr="00112E06">
        <w:rPr>
          <w:rFonts w:eastAsia="Arial" w:cs="Arial"/>
          <w:spacing w:val="-2"/>
          <w:sz w:val="18"/>
          <w:szCs w:val="18"/>
        </w:rPr>
        <w:t>Dins</w:t>
      </w:r>
      <w:r w:rsidRPr="00112E06">
        <w:rPr>
          <w:rFonts w:eastAsia="Arial" w:cs="Arial"/>
          <w:spacing w:val="-4"/>
          <w:sz w:val="18"/>
          <w:szCs w:val="18"/>
        </w:rPr>
        <w:t xml:space="preserve"> </w:t>
      </w:r>
      <w:r w:rsidRPr="00112E06">
        <w:rPr>
          <w:rFonts w:eastAsia="Arial" w:cs="Arial"/>
          <w:sz w:val="18"/>
          <w:szCs w:val="18"/>
        </w:rPr>
        <w:t>de</w:t>
      </w:r>
      <w:r w:rsidRPr="00112E06">
        <w:rPr>
          <w:rFonts w:eastAsia="Arial" w:cs="Arial"/>
          <w:spacing w:val="-4"/>
          <w:sz w:val="18"/>
          <w:szCs w:val="18"/>
        </w:rPr>
        <w:t xml:space="preserve"> </w:t>
      </w:r>
      <w:r w:rsidRPr="00112E06">
        <w:rPr>
          <w:rFonts w:eastAsia="Arial" w:cs="Arial"/>
          <w:spacing w:val="-2"/>
          <w:sz w:val="18"/>
          <w:szCs w:val="18"/>
        </w:rPr>
        <w:t>l’oferta econòmica s’entenen incloses</w:t>
      </w:r>
      <w:r w:rsidRPr="00112E06">
        <w:rPr>
          <w:rFonts w:eastAsia="Arial" w:cs="Arial"/>
          <w:spacing w:val="-1"/>
          <w:sz w:val="18"/>
          <w:szCs w:val="18"/>
        </w:rPr>
        <w:t xml:space="preserve"> </w:t>
      </w:r>
      <w:r w:rsidRPr="00112E06">
        <w:rPr>
          <w:rFonts w:eastAsia="Arial" w:cs="Arial"/>
          <w:spacing w:val="-2"/>
          <w:sz w:val="18"/>
          <w:szCs w:val="18"/>
        </w:rPr>
        <w:t>totes</w:t>
      </w:r>
      <w:r w:rsidRPr="00112E06">
        <w:rPr>
          <w:rFonts w:eastAsia="Arial" w:cs="Arial"/>
          <w:spacing w:val="-1"/>
          <w:sz w:val="18"/>
          <w:szCs w:val="18"/>
        </w:rPr>
        <w:t xml:space="preserve"> </w:t>
      </w:r>
      <w:r w:rsidRPr="00112E06">
        <w:rPr>
          <w:rFonts w:eastAsia="Arial" w:cs="Arial"/>
          <w:spacing w:val="-2"/>
          <w:sz w:val="18"/>
          <w:szCs w:val="18"/>
        </w:rPr>
        <w:t>les</w:t>
      </w:r>
      <w:r w:rsidRPr="00112E06">
        <w:rPr>
          <w:rFonts w:eastAsia="Arial" w:cs="Arial"/>
          <w:spacing w:val="-1"/>
          <w:sz w:val="18"/>
          <w:szCs w:val="18"/>
        </w:rPr>
        <w:t xml:space="preserve"> </w:t>
      </w:r>
      <w:r w:rsidRPr="00112E06">
        <w:rPr>
          <w:rFonts w:eastAsia="Arial" w:cs="Arial"/>
          <w:spacing w:val="-2"/>
          <w:sz w:val="18"/>
          <w:szCs w:val="18"/>
        </w:rPr>
        <w:t>despeses</w:t>
      </w:r>
      <w:r w:rsidRPr="00112E06">
        <w:rPr>
          <w:rFonts w:eastAsia="Arial" w:cs="Arial"/>
          <w:spacing w:val="-3"/>
          <w:sz w:val="18"/>
          <w:szCs w:val="18"/>
        </w:rPr>
        <w:t xml:space="preserve"> </w:t>
      </w:r>
      <w:r w:rsidRPr="00112E06">
        <w:rPr>
          <w:rFonts w:eastAsia="Arial" w:cs="Arial"/>
          <w:spacing w:val="-2"/>
          <w:sz w:val="18"/>
          <w:szCs w:val="18"/>
        </w:rPr>
        <w:t>vinculades</w:t>
      </w:r>
      <w:r w:rsidRPr="00112E06">
        <w:rPr>
          <w:rFonts w:eastAsia="Arial" w:cs="Arial"/>
          <w:spacing w:val="-4"/>
          <w:sz w:val="18"/>
          <w:szCs w:val="18"/>
        </w:rPr>
        <w:t xml:space="preserve"> </w:t>
      </w:r>
      <w:r w:rsidRPr="00112E06">
        <w:rPr>
          <w:rFonts w:eastAsia="Arial" w:cs="Arial"/>
          <w:sz w:val="18"/>
          <w:szCs w:val="18"/>
        </w:rPr>
        <w:t>al</w:t>
      </w:r>
      <w:r w:rsidRPr="00112E06">
        <w:rPr>
          <w:rFonts w:eastAsia="Arial" w:cs="Arial"/>
          <w:spacing w:val="-4"/>
          <w:sz w:val="18"/>
          <w:szCs w:val="18"/>
        </w:rPr>
        <w:t xml:space="preserve"> </w:t>
      </w:r>
      <w:r w:rsidRPr="00112E06">
        <w:rPr>
          <w:rFonts w:eastAsia="Arial" w:cs="Arial"/>
          <w:spacing w:val="-2"/>
          <w:sz w:val="18"/>
          <w:szCs w:val="18"/>
        </w:rPr>
        <w:t xml:space="preserve">servei </w:t>
      </w:r>
      <w:r w:rsidRPr="00112E06">
        <w:rPr>
          <w:rFonts w:eastAsia="Arial" w:cs="Arial"/>
          <w:sz w:val="18"/>
          <w:szCs w:val="18"/>
        </w:rPr>
        <w:t>(</w:t>
      </w:r>
      <w:r w:rsidRPr="00112E06">
        <w:rPr>
          <w:rFonts w:eastAsia="Arial" w:cs="Arial"/>
          <w:spacing w:val="-2"/>
          <w:sz w:val="18"/>
          <w:szCs w:val="18"/>
        </w:rPr>
        <w:t xml:space="preserve"> tributs...).</w:t>
      </w:r>
    </w:p>
    <w:p w14:paraId="0B53A979" w14:textId="77777777" w:rsidR="007E4EFC" w:rsidRPr="00112E06" w:rsidRDefault="007E4EFC"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Les quantitats i els formats de presentació indicats no poden ser objecte de modificació per part dels licitadors.</w:t>
      </w:r>
    </w:p>
    <w:p w14:paraId="23993138" w14:textId="77777777" w:rsidR="007E4EFC" w:rsidRPr="00112E06" w:rsidRDefault="007E4EFC"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Només es tindran en compte les ofertes per a cada lot que continguin la totalitat de les unitats que s’hi relacionen.</w:t>
      </w:r>
    </w:p>
    <w:p w14:paraId="4701F5E7" w14:textId="77777777" w:rsidR="007E4EFC" w:rsidRPr="00112E06" w:rsidRDefault="007E4EFC"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En cas d’unió temporal d’empreses, s’han de fer constar les dades de cadascun dels representats de les empreses que la formen.</w:t>
      </w:r>
    </w:p>
    <w:p w14:paraId="3143807A" w14:textId="77777777" w:rsidR="007E4EFC" w:rsidRPr="00112E06" w:rsidRDefault="007E4EFC"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Per confeccionar l’oferta econòmica, s’haurà d’emplenar totes i cadascuna de les caselles de què consta el model d’oferta.</w:t>
      </w:r>
    </w:p>
    <w:p w14:paraId="05A48ED5" w14:textId="77777777" w:rsidR="007E4EFC" w:rsidRPr="00112E06" w:rsidRDefault="007E4EFC"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lastRenderedPageBreak/>
        <w:t>L’oferta econòmica pel que fa al preu unitari es podrà presentar amb quatre decimals. En el cas que alguna empresa licitadora presenti la seva oferta amb més de quatre decimals, s’arrodonirà els imports a quatre decimals.</w:t>
      </w:r>
    </w:p>
    <w:p w14:paraId="150831EF" w14:textId="77777777" w:rsidR="007E4EFC" w:rsidRPr="00112E06" w:rsidRDefault="007E4EFC"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L’import total de l’oferta econòmica (amb i sense IVA) s’ha de presentar amb dos decimals. En el cas que alguna empresa licitadora presenti la seva oferta amb més de dos decimals, s’arrodonirà els imports a dos decimals.</w:t>
      </w:r>
    </w:p>
    <w:p w14:paraId="76706C45" w14:textId="77777777" w:rsidR="007E4EFC" w:rsidRPr="00112E06" w:rsidRDefault="007E4EFC"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En el supòsit que es deixi sense emplenar el preu unitari d’algun article, l’oferta quedarà automàticament invalidada de la licitació (o del lot corresponent) i el licitador quedarà exclòs de l’adjudicació de la licitació (o del lot concret).</w:t>
      </w:r>
    </w:p>
    <w:p w14:paraId="51F69A16" w14:textId="77777777" w:rsidR="007E4EFC" w:rsidRPr="00112E06" w:rsidRDefault="007E4EFC"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En el cas d’errades aritmètiques, la Mesa de Contractació acceptarà com a oferta definitiva la que resulti de tornar a calcular correctament l’oferta a partir dels preus unitaris (sense IVA) de cada article especificats a l’oferta per l’empresa licitadora.</w:t>
      </w:r>
    </w:p>
    <w:p w14:paraId="7C82241E" w14:textId="77777777" w:rsidR="007E4EFC" w:rsidRPr="00112E06" w:rsidRDefault="007E4EFC"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En el cas que el percentatge d’IVA variï durant la tramitació d’aquest expedient, els licitadors hauran d’omplir la seva oferta econòmica aplicant el tipus d’IVA legalment vigent en el moment de la presentació de proposicions.</w:t>
      </w:r>
    </w:p>
    <w:p w14:paraId="27B082D8" w14:textId="031B4261" w:rsidR="007E4EFC" w:rsidRPr="00112E06" w:rsidRDefault="007E4EFC"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 xml:space="preserve">L’import màxim de licitació per a cada lot és el que es detalla en el model d’oferta econòmica d’aquest annex </w:t>
      </w:r>
      <w:r w:rsidR="00991928">
        <w:rPr>
          <w:rFonts w:eastAsia="Arial" w:cs="Arial"/>
          <w:spacing w:val="-2"/>
          <w:sz w:val="18"/>
          <w:szCs w:val="18"/>
        </w:rPr>
        <w:t>1</w:t>
      </w:r>
      <w:r w:rsidRPr="00112E06">
        <w:rPr>
          <w:rFonts w:eastAsia="Arial" w:cs="Arial"/>
          <w:spacing w:val="-2"/>
          <w:sz w:val="18"/>
          <w:szCs w:val="18"/>
        </w:rPr>
        <w:t xml:space="preserve"> i no es podrà sobrepassar en cap cas. L’incompliment d’aquesta condició comportarà l’exclusió de la licitació o del lot o lots en què les ofertes superin els imports màxims de licitació.</w:t>
      </w:r>
    </w:p>
    <w:p w14:paraId="2A2532F3" w14:textId="77777777" w:rsidR="00D0601C" w:rsidRDefault="00D0601C" w:rsidP="00112E06">
      <w:pPr>
        <w:spacing w:after="0" w:line="240" w:lineRule="auto"/>
        <w:jc w:val="both"/>
        <w:rPr>
          <w:rFonts w:cs="Arial"/>
          <w:b/>
          <w:snapToGrid w:val="0"/>
          <w:lang w:eastAsia="es-ES"/>
        </w:rPr>
      </w:pPr>
    </w:p>
    <w:p w14:paraId="2641912D" w14:textId="77777777" w:rsidR="00D0601C" w:rsidRDefault="00D0601C" w:rsidP="00112E06">
      <w:pPr>
        <w:spacing w:after="0" w:line="240" w:lineRule="auto"/>
        <w:jc w:val="both"/>
        <w:rPr>
          <w:rFonts w:cs="Arial"/>
          <w:b/>
          <w:snapToGrid w:val="0"/>
          <w:lang w:eastAsia="es-ES"/>
        </w:rPr>
      </w:pPr>
    </w:p>
    <w:p w14:paraId="791F218E" w14:textId="77777777" w:rsidR="00D0601C" w:rsidRDefault="00D0601C" w:rsidP="00112E06">
      <w:pPr>
        <w:spacing w:after="0" w:line="240" w:lineRule="auto"/>
        <w:jc w:val="both"/>
        <w:rPr>
          <w:rFonts w:cs="Arial"/>
          <w:b/>
          <w:snapToGrid w:val="0"/>
          <w:lang w:eastAsia="es-ES"/>
        </w:rPr>
      </w:pPr>
    </w:p>
    <w:p w14:paraId="41E28086" w14:textId="77777777" w:rsidR="00D0601C" w:rsidRDefault="00D0601C" w:rsidP="00112E06">
      <w:pPr>
        <w:spacing w:after="0" w:line="240" w:lineRule="auto"/>
        <w:jc w:val="both"/>
        <w:rPr>
          <w:rFonts w:cs="Arial"/>
          <w:b/>
          <w:snapToGrid w:val="0"/>
          <w:lang w:eastAsia="es-ES"/>
        </w:rPr>
      </w:pPr>
    </w:p>
    <w:p w14:paraId="4ED57E10" w14:textId="77777777" w:rsidR="00D0601C" w:rsidRDefault="00D0601C" w:rsidP="00112E06">
      <w:pPr>
        <w:spacing w:after="0" w:line="240" w:lineRule="auto"/>
        <w:jc w:val="both"/>
        <w:rPr>
          <w:rFonts w:cs="Arial"/>
          <w:b/>
          <w:snapToGrid w:val="0"/>
          <w:lang w:eastAsia="es-ES"/>
        </w:rPr>
      </w:pPr>
    </w:p>
    <w:p w14:paraId="395941B6" w14:textId="77777777" w:rsidR="00D0601C" w:rsidRDefault="00D0601C" w:rsidP="00112E06">
      <w:pPr>
        <w:spacing w:after="0" w:line="240" w:lineRule="auto"/>
        <w:jc w:val="both"/>
        <w:rPr>
          <w:rFonts w:cs="Arial"/>
          <w:b/>
          <w:snapToGrid w:val="0"/>
          <w:lang w:eastAsia="es-ES"/>
        </w:rPr>
      </w:pPr>
    </w:p>
    <w:p w14:paraId="56702BB2" w14:textId="77777777" w:rsidR="00D0601C" w:rsidRDefault="00D0601C" w:rsidP="00112E06">
      <w:pPr>
        <w:spacing w:after="0" w:line="240" w:lineRule="auto"/>
        <w:jc w:val="both"/>
        <w:rPr>
          <w:rFonts w:cs="Arial"/>
          <w:b/>
          <w:snapToGrid w:val="0"/>
          <w:lang w:eastAsia="es-ES"/>
        </w:rPr>
      </w:pPr>
    </w:p>
    <w:p w14:paraId="19D1904C" w14:textId="77777777" w:rsidR="00D0601C" w:rsidRDefault="00D0601C" w:rsidP="00112E06">
      <w:pPr>
        <w:spacing w:after="0" w:line="240" w:lineRule="auto"/>
        <w:jc w:val="both"/>
        <w:rPr>
          <w:rFonts w:cs="Arial"/>
          <w:b/>
          <w:snapToGrid w:val="0"/>
          <w:lang w:eastAsia="es-ES"/>
        </w:rPr>
      </w:pPr>
    </w:p>
    <w:p w14:paraId="72EC4A79" w14:textId="77777777" w:rsidR="00D0601C" w:rsidRDefault="00D0601C" w:rsidP="00112E06">
      <w:pPr>
        <w:spacing w:after="0" w:line="240" w:lineRule="auto"/>
        <w:jc w:val="both"/>
        <w:rPr>
          <w:rFonts w:cs="Arial"/>
          <w:b/>
          <w:snapToGrid w:val="0"/>
          <w:lang w:eastAsia="es-ES"/>
        </w:rPr>
      </w:pPr>
    </w:p>
    <w:p w14:paraId="75AB0C43" w14:textId="77777777" w:rsidR="00D0601C" w:rsidRDefault="00D0601C" w:rsidP="00112E06">
      <w:pPr>
        <w:spacing w:after="0" w:line="240" w:lineRule="auto"/>
        <w:jc w:val="both"/>
        <w:rPr>
          <w:rFonts w:cs="Arial"/>
          <w:b/>
          <w:snapToGrid w:val="0"/>
          <w:lang w:eastAsia="es-ES"/>
        </w:rPr>
      </w:pPr>
    </w:p>
    <w:p w14:paraId="7DBA2D84" w14:textId="77777777" w:rsidR="00D0601C" w:rsidRDefault="00D0601C" w:rsidP="00112E06">
      <w:pPr>
        <w:spacing w:after="0" w:line="240" w:lineRule="auto"/>
        <w:jc w:val="both"/>
        <w:rPr>
          <w:rFonts w:cs="Arial"/>
          <w:b/>
          <w:snapToGrid w:val="0"/>
          <w:lang w:eastAsia="es-ES"/>
        </w:rPr>
      </w:pPr>
    </w:p>
    <w:p w14:paraId="0EAD88E7" w14:textId="77777777" w:rsidR="00D0601C" w:rsidRDefault="00D0601C" w:rsidP="00112E06">
      <w:pPr>
        <w:spacing w:after="0" w:line="240" w:lineRule="auto"/>
        <w:jc w:val="both"/>
        <w:rPr>
          <w:rFonts w:cs="Arial"/>
          <w:b/>
          <w:snapToGrid w:val="0"/>
          <w:lang w:eastAsia="es-ES"/>
        </w:rPr>
      </w:pPr>
    </w:p>
    <w:p w14:paraId="1E5039FA" w14:textId="77777777" w:rsidR="00D0601C" w:rsidRDefault="00D0601C" w:rsidP="00112E06">
      <w:pPr>
        <w:spacing w:after="0" w:line="240" w:lineRule="auto"/>
        <w:jc w:val="both"/>
        <w:rPr>
          <w:rFonts w:cs="Arial"/>
          <w:b/>
          <w:snapToGrid w:val="0"/>
          <w:lang w:eastAsia="es-ES"/>
        </w:rPr>
      </w:pPr>
    </w:p>
    <w:p w14:paraId="7DCD0AB3" w14:textId="77777777" w:rsidR="00D0601C" w:rsidRDefault="00D0601C" w:rsidP="00112E06">
      <w:pPr>
        <w:spacing w:after="0" w:line="240" w:lineRule="auto"/>
        <w:jc w:val="both"/>
        <w:rPr>
          <w:rFonts w:cs="Arial"/>
          <w:b/>
          <w:snapToGrid w:val="0"/>
          <w:lang w:eastAsia="es-ES"/>
        </w:rPr>
      </w:pPr>
    </w:p>
    <w:p w14:paraId="7C91DD85" w14:textId="77777777" w:rsidR="00D0601C" w:rsidRDefault="00D0601C" w:rsidP="00112E06">
      <w:pPr>
        <w:spacing w:after="0" w:line="240" w:lineRule="auto"/>
        <w:jc w:val="both"/>
        <w:rPr>
          <w:rFonts w:cs="Arial"/>
          <w:b/>
          <w:snapToGrid w:val="0"/>
          <w:lang w:eastAsia="es-ES"/>
        </w:rPr>
      </w:pPr>
    </w:p>
    <w:p w14:paraId="3D28C379" w14:textId="77777777" w:rsidR="00D0601C" w:rsidRDefault="00D0601C" w:rsidP="00112E06">
      <w:pPr>
        <w:spacing w:after="0" w:line="240" w:lineRule="auto"/>
        <w:jc w:val="both"/>
        <w:rPr>
          <w:rFonts w:cs="Arial"/>
          <w:b/>
          <w:snapToGrid w:val="0"/>
          <w:lang w:eastAsia="es-ES"/>
        </w:rPr>
      </w:pPr>
    </w:p>
    <w:p w14:paraId="26E37917" w14:textId="77777777" w:rsidR="00D0601C" w:rsidRDefault="00D0601C" w:rsidP="00112E06">
      <w:pPr>
        <w:spacing w:after="0" w:line="240" w:lineRule="auto"/>
        <w:jc w:val="both"/>
        <w:rPr>
          <w:rFonts w:cs="Arial"/>
          <w:b/>
          <w:snapToGrid w:val="0"/>
          <w:lang w:eastAsia="es-ES"/>
        </w:rPr>
      </w:pPr>
    </w:p>
    <w:p w14:paraId="19038630" w14:textId="77777777" w:rsidR="00D0601C" w:rsidRDefault="00D0601C" w:rsidP="00112E06">
      <w:pPr>
        <w:spacing w:after="0" w:line="240" w:lineRule="auto"/>
        <w:jc w:val="both"/>
        <w:rPr>
          <w:rFonts w:cs="Arial"/>
          <w:b/>
          <w:snapToGrid w:val="0"/>
          <w:lang w:eastAsia="es-ES"/>
        </w:rPr>
      </w:pPr>
    </w:p>
    <w:p w14:paraId="1D38E994" w14:textId="77777777" w:rsidR="00D0601C" w:rsidRDefault="00D0601C" w:rsidP="00112E06">
      <w:pPr>
        <w:spacing w:after="0" w:line="240" w:lineRule="auto"/>
        <w:jc w:val="both"/>
        <w:rPr>
          <w:rFonts w:cs="Arial"/>
          <w:b/>
          <w:snapToGrid w:val="0"/>
          <w:lang w:eastAsia="es-ES"/>
        </w:rPr>
      </w:pPr>
    </w:p>
    <w:p w14:paraId="73376F09" w14:textId="77777777" w:rsidR="00D0601C" w:rsidRDefault="00D0601C" w:rsidP="00112E06">
      <w:pPr>
        <w:spacing w:after="0" w:line="240" w:lineRule="auto"/>
        <w:jc w:val="both"/>
        <w:rPr>
          <w:rFonts w:cs="Arial"/>
          <w:b/>
          <w:snapToGrid w:val="0"/>
          <w:lang w:eastAsia="es-ES"/>
        </w:rPr>
      </w:pPr>
    </w:p>
    <w:p w14:paraId="41BD1578" w14:textId="77777777" w:rsidR="00D0601C" w:rsidRDefault="00D0601C" w:rsidP="00112E06">
      <w:pPr>
        <w:spacing w:after="0" w:line="240" w:lineRule="auto"/>
        <w:jc w:val="both"/>
        <w:rPr>
          <w:rFonts w:cs="Arial"/>
          <w:b/>
          <w:snapToGrid w:val="0"/>
          <w:lang w:eastAsia="es-ES"/>
        </w:rPr>
      </w:pPr>
    </w:p>
    <w:p w14:paraId="673C10A5" w14:textId="77777777" w:rsidR="00D0601C" w:rsidRDefault="00D0601C" w:rsidP="00112E06">
      <w:pPr>
        <w:spacing w:after="0" w:line="240" w:lineRule="auto"/>
        <w:jc w:val="both"/>
        <w:rPr>
          <w:rFonts w:cs="Arial"/>
          <w:b/>
          <w:snapToGrid w:val="0"/>
          <w:lang w:eastAsia="es-ES"/>
        </w:rPr>
      </w:pPr>
    </w:p>
    <w:p w14:paraId="642E03B6" w14:textId="77777777" w:rsidR="00D0601C" w:rsidRDefault="00D0601C" w:rsidP="00112E06">
      <w:pPr>
        <w:spacing w:after="0" w:line="240" w:lineRule="auto"/>
        <w:jc w:val="both"/>
        <w:rPr>
          <w:rFonts w:cs="Arial"/>
          <w:b/>
          <w:snapToGrid w:val="0"/>
          <w:lang w:eastAsia="es-ES"/>
        </w:rPr>
      </w:pPr>
    </w:p>
    <w:p w14:paraId="4CF22CF0" w14:textId="77777777" w:rsidR="00D0601C" w:rsidRDefault="00D0601C" w:rsidP="00112E06">
      <w:pPr>
        <w:spacing w:after="0" w:line="240" w:lineRule="auto"/>
        <w:jc w:val="both"/>
        <w:rPr>
          <w:rFonts w:cs="Arial"/>
          <w:b/>
          <w:snapToGrid w:val="0"/>
          <w:lang w:eastAsia="es-ES"/>
        </w:rPr>
      </w:pPr>
    </w:p>
    <w:p w14:paraId="46F40EBC" w14:textId="77777777" w:rsidR="00D0601C" w:rsidRDefault="00D0601C" w:rsidP="00112E06">
      <w:pPr>
        <w:spacing w:after="0" w:line="240" w:lineRule="auto"/>
        <w:jc w:val="both"/>
        <w:rPr>
          <w:rFonts w:cs="Arial"/>
          <w:b/>
          <w:snapToGrid w:val="0"/>
          <w:lang w:eastAsia="es-ES"/>
        </w:rPr>
      </w:pPr>
    </w:p>
    <w:p w14:paraId="67EBDB34" w14:textId="77777777" w:rsidR="00D0601C" w:rsidRDefault="00D0601C" w:rsidP="00112E06">
      <w:pPr>
        <w:spacing w:after="0" w:line="240" w:lineRule="auto"/>
        <w:jc w:val="both"/>
        <w:rPr>
          <w:rFonts w:cs="Arial"/>
          <w:b/>
          <w:snapToGrid w:val="0"/>
          <w:lang w:eastAsia="es-ES"/>
        </w:rPr>
      </w:pPr>
    </w:p>
    <w:p w14:paraId="23AFB2A3" w14:textId="77777777" w:rsidR="00D0601C" w:rsidRDefault="00D0601C" w:rsidP="00112E06">
      <w:pPr>
        <w:spacing w:after="0" w:line="240" w:lineRule="auto"/>
        <w:jc w:val="both"/>
        <w:rPr>
          <w:rFonts w:cs="Arial"/>
          <w:b/>
          <w:snapToGrid w:val="0"/>
          <w:lang w:eastAsia="es-ES"/>
        </w:rPr>
      </w:pPr>
    </w:p>
    <w:p w14:paraId="066CDB32" w14:textId="77777777" w:rsidR="00D0601C" w:rsidRDefault="00D0601C" w:rsidP="00112E06">
      <w:pPr>
        <w:spacing w:after="0" w:line="240" w:lineRule="auto"/>
        <w:jc w:val="both"/>
        <w:rPr>
          <w:rFonts w:cs="Arial"/>
          <w:b/>
          <w:snapToGrid w:val="0"/>
          <w:lang w:eastAsia="es-ES"/>
        </w:rPr>
      </w:pPr>
    </w:p>
    <w:p w14:paraId="41550951" w14:textId="77777777" w:rsidR="00D0601C" w:rsidRDefault="00D0601C" w:rsidP="00112E06">
      <w:pPr>
        <w:spacing w:after="0" w:line="240" w:lineRule="auto"/>
        <w:jc w:val="both"/>
        <w:rPr>
          <w:rFonts w:cs="Arial"/>
          <w:b/>
          <w:snapToGrid w:val="0"/>
          <w:lang w:eastAsia="es-ES"/>
        </w:rPr>
      </w:pPr>
    </w:p>
    <w:p w14:paraId="71E5CA99" w14:textId="77777777" w:rsidR="00D0601C" w:rsidRDefault="00D0601C" w:rsidP="00112E06">
      <w:pPr>
        <w:spacing w:after="0" w:line="240" w:lineRule="auto"/>
        <w:jc w:val="both"/>
        <w:rPr>
          <w:rFonts w:cs="Arial"/>
          <w:b/>
          <w:snapToGrid w:val="0"/>
          <w:lang w:eastAsia="es-ES"/>
        </w:rPr>
      </w:pPr>
    </w:p>
    <w:p w14:paraId="14D430B4" w14:textId="77777777" w:rsidR="00D0601C" w:rsidRDefault="00D0601C" w:rsidP="00112E06">
      <w:pPr>
        <w:spacing w:after="0" w:line="240" w:lineRule="auto"/>
        <w:jc w:val="both"/>
        <w:rPr>
          <w:rFonts w:cs="Arial"/>
          <w:b/>
          <w:snapToGrid w:val="0"/>
          <w:lang w:eastAsia="es-ES"/>
        </w:rPr>
      </w:pPr>
    </w:p>
    <w:p w14:paraId="2DA7E824" w14:textId="77777777" w:rsidR="00D0601C" w:rsidRDefault="00D0601C" w:rsidP="00112E06">
      <w:pPr>
        <w:spacing w:after="0" w:line="240" w:lineRule="auto"/>
        <w:jc w:val="both"/>
        <w:rPr>
          <w:rFonts w:cs="Arial"/>
          <w:b/>
          <w:snapToGrid w:val="0"/>
          <w:lang w:eastAsia="es-ES"/>
        </w:rPr>
      </w:pPr>
    </w:p>
    <w:p w14:paraId="0C1C22D1" w14:textId="77777777" w:rsidR="00D0601C" w:rsidRDefault="00D0601C" w:rsidP="00112E06">
      <w:pPr>
        <w:spacing w:after="0" w:line="240" w:lineRule="auto"/>
        <w:jc w:val="both"/>
        <w:rPr>
          <w:rFonts w:cs="Arial"/>
          <w:b/>
          <w:snapToGrid w:val="0"/>
          <w:lang w:eastAsia="es-ES"/>
        </w:rPr>
      </w:pPr>
    </w:p>
    <w:p w14:paraId="26ACF3BD" w14:textId="77777777" w:rsidR="00D0601C" w:rsidRDefault="00D0601C" w:rsidP="00112E06">
      <w:pPr>
        <w:spacing w:after="0" w:line="240" w:lineRule="auto"/>
        <w:jc w:val="both"/>
        <w:rPr>
          <w:rFonts w:cs="Arial"/>
          <w:b/>
          <w:snapToGrid w:val="0"/>
          <w:lang w:eastAsia="es-ES"/>
        </w:rPr>
      </w:pPr>
    </w:p>
    <w:p w14:paraId="6FBAA813" w14:textId="77777777" w:rsidR="00D0601C" w:rsidRDefault="00D0601C" w:rsidP="00112E06">
      <w:pPr>
        <w:spacing w:after="0" w:line="240" w:lineRule="auto"/>
        <w:jc w:val="both"/>
        <w:rPr>
          <w:rFonts w:cs="Arial"/>
          <w:b/>
          <w:snapToGrid w:val="0"/>
          <w:lang w:eastAsia="es-ES"/>
        </w:rPr>
      </w:pPr>
    </w:p>
    <w:p w14:paraId="28204BD5" w14:textId="77777777" w:rsidR="00D0601C" w:rsidRDefault="00D0601C" w:rsidP="00112E06">
      <w:pPr>
        <w:spacing w:after="0" w:line="240" w:lineRule="auto"/>
        <w:jc w:val="both"/>
        <w:rPr>
          <w:rFonts w:cs="Arial"/>
          <w:b/>
          <w:snapToGrid w:val="0"/>
          <w:lang w:eastAsia="es-ES"/>
        </w:rPr>
      </w:pPr>
    </w:p>
    <w:p w14:paraId="6B3CE1F0" w14:textId="77777777" w:rsidR="00D0601C" w:rsidRDefault="00D0601C" w:rsidP="00112E06">
      <w:pPr>
        <w:spacing w:after="0" w:line="240" w:lineRule="auto"/>
        <w:jc w:val="both"/>
        <w:rPr>
          <w:rFonts w:cs="Arial"/>
          <w:b/>
          <w:snapToGrid w:val="0"/>
          <w:lang w:eastAsia="es-ES"/>
        </w:rPr>
      </w:pPr>
    </w:p>
    <w:p w14:paraId="43AFFB21" w14:textId="77777777" w:rsidR="00D0601C" w:rsidRDefault="00D0601C" w:rsidP="00112E06">
      <w:pPr>
        <w:spacing w:after="0" w:line="240" w:lineRule="auto"/>
        <w:jc w:val="both"/>
        <w:rPr>
          <w:rFonts w:cs="Arial"/>
          <w:b/>
          <w:snapToGrid w:val="0"/>
          <w:lang w:eastAsia="es-ES"/>
        </w:rPr>
      </w:pPr>
    </w:p>
    <w:p w14:paraId="21017070" w14:textId="77777777" w:rsidR="00EA75D2" w:rsidRDefault="00EA75D2" w:rsidP="00112E06">
      <w:pPr>
        <w:spacing w:after="0" w:line="240" w:lineRule="auto"/>
        <w:jc w:val="both"/>
        <w:rPr>
          <w:rFonts w:cs="Arial"/>
          <w:b/>
          <w:snapToGrid w:val="0"/>
          <w:lang w:eastAsia="es-ES"/>
        </w:rPr>
      </w:pPr>
    </w:p>
    <w:p w14:paraId="592EAB8C" w14:textId="5373EABF" w:rsidR="00112E06" w:rsidRPr="00F61656" w:rsidRDefault="00112E06" w:rsidP="00112E06">
      <w:pPr>
        <w:spacing w:after="0" w:line="240" w:lineRule="auto"/>
        <w:jc w:val="both"/>
        <w:rPr>
          <w:rFonts w:cs="Arial"/>
          <w:b/>
          <w:snapToGrid w:val="0"/>
          <w:lang w:eastAsia="es-ES"/>
        </w:rPr>
      </w:pPr>
      <w:r w:rsidRPr="00F61656">
        <w:rPr>
          <w:rFonts w:cs="Arial"/>
          <w:b/>
          <w:snapToGrid w:val="0"/>
          <w:lang w:eastAsia="es-ES"/>
        </w:rPr>
        <w:lastRenderedPageBreak/>
        <w:t>ANNEX 1</w:t>
      </w:r>
    </w:p>
    <w:p w14:paraId="6E7805E8" w14:textId="77777777" w:rsidR="00112E06" w:rsidRPr="00F61656" w:rsidRDefault="00112E06" w:rsidP="00112E06">
      <w:pPr>
        <w:spacing w:after="0" w:line="240" w:lineRule="auto"/>
        <w:jc w:val="both"/>
        <w:rPr>
          <w:rFonts w:cs="Arial"/>
          <w:snapToGrid w:val="0"/>
          <w:lang w:eastAsia="es-ES"/>
        </w:rPr>
      </w:pPr>
    </w:p>
    <w:p w14:paraId="0D8777BE" w14:textId="0CB38F77" w:rsidR="00112E06" w:rsidRPr="00F61656" w:rsidRDefault="00112E06" w:rsidP="00112E06">
      <w:pPr>
        <w:spacing w:after="0" w:line="240" w:lineRule="auto"/>
        <w:jc w:val="both"/>
        <w:rPr>
          <w:rFonts w:cs="Arial"/>
          <w:b/>
          <w:snapToGrid w:val="0"/>
          <w:lang w:eastAsia="es-ES"/>
        </w:rPr>
      </w:pPr>
      <w:r>
        <w:rPr>
          <w:rFonts w:cs="Arial"/>
          <w:b/>
          <w:snapToGrid w:val="0"/>
          <w:lang w:eastAsia="es-ES"/>
        </w:rPr>
        <w:t xml:space="preserve">1. </w:t>
      </w:r>
      <w:r w:rsidRPr="00F61656">
        <w:rPr>
          <w:rFonts w:cs="Arial"/>
          <w:b/>
          <w:snapToGrid w:val="0"/>
          <w:lang w:eastAsia="es-ES"/>
        </w:rPr>
        <w:t>MODEL D’OFERTA ECONÒMICA</w:t>
      </w:r>
      <w:r>
        <w:rPr>
          <w:rFonts w:cs="Arial"/>
          <w:b/>
          <w:snapToGrid w:val="0"/>
          <w:lang w:eastAsia="es-ES"/>
        </w:rPr>
        <w:t xml:space="preserve"> – LOT 2</w:t>
      </w:r>
    </w:p>
    <w:p w14:paraId="21095B37" w14:textId="77777777" w:rsidR="00112E06" w:rsidRPr="00F61656" w:rsidRDefault="00112E06" w:rsidP="00112E06">
      <w:pPr>
        <w:spacing w:after="0" w:line="240" w:lineRule="auto"/>
        <w:jc w:val="both"/>
        <w:rPr>
          <w:rFonts w:cs="Arial"/>
          <w:snapToGrid w:val="0"/>
          <w:lang w:eastAsia="es-ES"/>
        </w:rPr>
      </w:pPr>
    </w:p>
    <w:p w14:paraId="7EFD0061" w14:textId="77777777" w:rsidR="00112E06" w:rsidRDefault="00112E06" w:rsidP="00112E06">
      <w:pPr>
        <w:spacing w:after="0" w:line="240" w:lineRule="auto"/>
        <w:jc w:val="both"/>
        <w:rPr>
          <w:rFonts w:cs="Arial"/>
          <w:snapToGrid w:val="0"/>
          <w:lang w:eastAsia="es-ES"/>
        </w:rPr>
      </w:pPr>
      <w:r w:rsidRPr="00F61656">
        <w:rPr>
          <w:rFonts w:cs="Arial"/>
          <w:snapToGrid w:val="0"/>
          <w:lang w:eastAsia="es-ES"/>
        </w:rPr>
        <w:t>El/la Sr./Sra............................................................................................ amb residència a ......................................., al carrer.................................número............, i amb NIF.................., declara que, assabentat/ada de les condicions i els requisits que s’exigeixen per poder ser l’empresa adjudicatària del contracte ................., amb expedient número  ............................  , es compromet (en nom propi / en nom i representació de l’empresa) a</w:t>
      </w:r>
      <w:r>
        <w:rPr>
          <w:rFonts w:cs="Arial"/>
          <w:snapToGrid w:val="0"/>
          <w:lang w:eastAsia="es-ES"/>
        </w:rPr>
        <w:t xml:space="preserve"> e</w:t>
      </w:r>
      <w:r w:rsidRPr="00FC0989">
        <w:rPr>
          <w:rFonts w:cs="Arial"/>
          <w:noProof/>
        </w:rPr>
        <w:t>xecutar-lo amb estricta subjecció als requisits i condicions estipulats</w:t>
      </w:r>
      <w:r>
        <w:rPr>
          <w:rFonts w:cs="Arial"/>
          <w:noProof/>
        </w:rPr>
        <w:t>.</w:t>
      </w:r>
    </w:p>
    <w:p w14:paraId="4B047A4E" w14:textId="77777777" w:rsidR="00112E06" w:rsidRDefault="00112E06" w:rsidP="00112E06">
      <w:pPr>
        <w:spacing w:after="0" w:line="240" w:lineRule="auto"/>
        <w:jc w:val="both"/>
        <w:rPr>
          <w:rFonts w:cs="Arial"/>
          <w:snapToGrid w:val="0"/>
          <w:lang w:eastAsia="es-ES"/>
        </w:rPr>
      </w:pPr>
    </w:p>
    <w:p w14:paraId="05D4DFED" w14:textId="631BCEAC" w:rsidR="00112E06" w:rsidRDefault="00112E06" w:rsidP="00112E06">
      <w:pPr>
        <w:spacing w:after="0" w:line="240" w:lineRule="auto"/>
        <w:jc w:val="both"/>
        <w:rPr>
          <w:rFonts w:cs="Arial"/>
          <w:snapToGrid w:val="0"/>
          <w:lang w:eastAsia="es-ES"/>
        </w:rPr>
      </w:pPr>
      <w:r w:rsidRPr="00EF0963">
        <w:rPr>
          <w:rFonts w:cs="Arial"/>
          <w:snapToGrid w:val="0"/>
          <w:lang w:eastAsia="es-ES"/>
        </w:rPr>
        <w:t>El contracte s’adjudicarà</w:t>
      </w:r>
      <w:r>
        <w:rPr>
          <w:rFonts w:cs="Arial"/>
          <w:snapToGrid w:val="0"/>
          <w:lang w:eastAsia="es-ES"/>
        </w:rPr>
        <w:t>, d’acord amb la següent distribució:</w:t>
      </w:r>
      <w:r w:rsidRPr="00EF0963">
        <w:rPr>
          <w:rFonts w:cs="Arial"/>
          <w:snapToGrid w:val="0"/>
          <w:lang w:eastAsia="es-ES"/>
        </w:rPr>
        <w:t xml:space="preserve"> </w:t>
      </w:r>
    </w:p>
    <w:p w14:paraId="6C8ECC98" w14:textId="77777777" w:rsidR="00A96DE3" w:rsidRDefault="00A96DE3" w:rsidP="00112E06">
      <w:pPr>
        <w:spacing w:after="0" w:line="240" w:lineRule="auto"/>
        <w:jc w:val="both"/>
        <w:rPr>
          <w:rFonts w:cs="Arial"/>
          <w:snapToGrid w:val="0"/>
          <w:lang w:eastAsia="es-ES"/>
        </w:rPr>
      </w:pPr>
    </w:p>
    <w:p w14:paraId="1C140534" w14:textId="77777777" w:rsidR="00A96DE3" w:rsidRDefault="00A96DE3" w:rsidP="00112E06">
      <w:pPr>
        <w:spacing w:after="0" w:line="240" w:lineRule="auto"/>
        <w:jc w:val="both"/>
        <w:rPr>
          <w:rFonts w:cs="Arial"/>
          <w:snapToGrid w:val="0"/>
          <w:lang w:eastAsia="es-ES"/>
        </w:rPr>
      </w:pPr>
    </w:p>
    <w:tbl>
      <w:tblPr>
        <w:tblStyle w:val="Taulaambquadrcula"/>
        <w:tblW w:w="8708" w:type="dxa"/>
        <w:tblInd w:w="-5" w:type="dxa"/>
        <w:tblLayout w:type="fixed"/>
        <w:tblLook w:val="04A0" w:firstRow="1" w:lastRow="0" w:firstColumn="1" w:lastColumn="0" w:noHBand="0" w:noVBand="1"/>
      </w:tblPr>
      <w:tblGrid>
        <w:gridCol w:w="5529"/>
        <w:gridCol w:w="567"/>
        <w:gridCol w:w="1134"/>
        <w:gridCol w:w="1478"/>
      </w:tblGrid>
      <w:tr w:rsidR="00B4484B" w:rsidRPr="008A6EED" w14:paraId="39A51329" w14:textId="4CE08F4B" w:rsidTr="00EF4B33">
        <w:tc>
          <w:tcPr>
            <w:tcW w:w="5529" w:type="dxa"/>
          </w:tcPr>
          <w:p w14:paraId="1737001A" w14:textId="06847259" w:rsidR="00B4484B" w:rsidRPr="008A6EED" w:rsidRDefault="00B4484B" w:rsidP="00B4484B">
            <w:pPr>
              <w:pStyle w:val="Textindependent"/>
              <w:spacing w:before="119"/>
              <w:ind w:right="386"/>
              <w:rPr>
                <w:rFonts w:cs="Arial"/>
                <w:sz w:val="16"/>
                <w:szCs w:val="16"/>
                <w:lang w:val="ca-ES"/>
              </w:rPr>
            </w:pPr>
          </w:p>
        </w:tc>
        <w:tc>
          <w:tcPr>
            <w:tcW w:w="567" w:type="dxa"/>
          </w:tcPr>
          <w:p w14:paraId="340BA1D7" w14:textId="7F750285" w:rsidR="00B4484B" w:rsidRPr="008A6EED" w:rsidRDefault="00B4484B" w:rsidP="00B4484B">
            <w:pPr>
              <w:pStyle w:val="Textindependent"/>
              <w:spacing w:before="119"/>
              <w:ind w:left="-117" w:right="386"/>
              <w:rPr>
                <w:rFonts w:cs="Arial"/>
                <w:sz w:val="16"/>
                <w:szCs w:val="16"/>
                <w:lang w:val="ca-ES"/>
              </w:rPr>
            </w:pPr>
            <w:r w:rsidRPr="008A6EED">
              <w:rPr>
                <w:rFonts w:cs="Arial"/>
                <w:sz w:val="16"/>
                <w:szCs w:val="16"/>
                <w:lang w:val="ca-ES"/>
              </w:rPr>
              <w:t>Q</w:t>
            </w:r>
          </w:p>
        </w:tc>
        <w:tc>
          <w:tcPr>
            <w:tcW w:w="1134" w:type="dxa"/>
          </w:tcPr>
          <w:p w14:paraId="6726E1F2" w14:textId="77777777" w:rsidR="00B4484B" w:rsidRPr="008A6EED" w:rsidRDefault="00B4484B" w:rsidP="00B4484B">
            <w:pPr>
              <w:pStyle w:val="Textindependent"/>
              <w:spacing w:before="119"/>
              <w:ind w:right="-39"/>
              <w:jc w:val="left"/>
              <w:rPr>
                <w:rFonts w:cs="Arial"/>
                <w:sz w:val="16"/>
                <w:szCs w:val="16"/>
                <w:lang w:val="ca-ES"/>
              </w:rPr>
            </w:pPr>
            <w:r w:rsidRPr="008A6EED">
              <w:rPr>
                <w:rFonts w:cs="Arial"/>
                <w:sz w:val="16"/>
                <w:szCs w:val="16"/>
                <w:lang w:val="ca-ES"/>
              </w:rPr>
              <w:t xml:space="preserve">Import total màxim de licitació  </w:t>
            </w:r>
          </w:p>
          <w:p w14:paraId="3D4C7804" w14:textId="59B6F234" w:rsidR="00B4484B" w:rsidRPr="008A6EED" w:rsidRDefault="00B4484B" w:rsidP="00B4484B">
            <w:pPr>
              <w:pStyle w:val="Textindependent"/>
              <w:spacing w:before="119"/>
              <w:ind w:right="386"/>
              <w:rPr>
                <w:rFonts w:cs="Arial"/>
                <w:sz w:val="16"/>
                <w:szCs w:val="16"/>
                <w:lang w:val="ca-ES"/>
              </w:rPr>
            </w:pPr>
            <w:r w:rsidRPr="008A6EED">
              <w:rPr>
                <w:rFonts w:cs="Arial"/>
                <w:sz w:val="16"/>
                <w:szCs w:val="16"/>
                <w:lang w:val="ca-ES"/>
              </w:rPr>
              <w:t>(iva exclòs)</w:t>
            </w:r>
          </w:p>
        </w:tc>
        <w:tc>
          <w:tcPr>
            <w:tcW w:w="1478" w:type="dxa"/>
          </w:tcPr>
          <w:p w14:paraId="5A76A74E" w14:textId="77777777" w:rsidR="00B4484B" w:rsidRPr="008A6EED" w:rsidRDefault="00B4484B" w:rsidP="00A27CF8">
            <w:pPr>
              <w:pStyle w:val="Textindependent"/>
              <w:spacing w:before="119"/>
              <w:ind w:left="31" w:right="-188"/>
              <w:rPr>
                <w:rFonts w:cs="Arial"/>
                <w:sz w:val="16"/>
                <w:szCs w:val="16"/>
                <w:lang w:val="ca-ES"/>
              </w:rPr>
            </w:pPr>
            <w:r w:rsidRPr="008A6EED">
              <w:rPr>
                <w:rFonts w:cs="Arial"/>
                <w:sz w:val="16"/>
                <w:szCs w:val="16"/>
                <w:lang w:val="ca-ES"/>
              </w:rPr>
              <w:t>Preu ofert</w:t>
            </w:r>
          </w:p>
          <w:p w14:paraId="5DE614B9" w14:textId="14FD4331" w:rsidR="00B4484B" w:rsidRPr="008A6EED" w:rsidRDefault="00B4484B" w:rsidP="00B4484B">
            <w:pPr>
              <w:pStyle w:val="Textindependent"/>
              <w:spacing w:before="119"/>
              <w:ind w:right="386"/>
              <w:rPr>
                <w:rFonts w:cs="Arial"/>
                <w:sz w:val="16"/>
                <w:szCs w:val="16"/>
                <w:lang w:val="ca-ES"/>
              </w:rPr>
            </w:pPr>
            <w:r w:rsidRPr="008A6EED">
              <w:rPr>
                <w:rFonts w:cs="Arial"/>
                <w:sz w:val="16"/>
                <w:szCs w:val="16"/>
                <w:lang w:val="ca-ES"/>
              </w:rPr>
              <w:t>(iva exclòs)</w:t>
            </w:r>
          </w:p>
        </w:tc>
      </w:tr>
      <w:tr w:rsidR="00B4484B" w:rsidRPr="008A6EED" w14:paraId="0B9F6818" w14:textId="77777777" w:rsidTr="00EF4B33">
        <w:tc>
          <w:tcPr>
            <w:tcW w:w="5529" w:type="dxa"/>
          </w:tcPr>
          <w:p w14:paraId="25E68CD5" w14:textId="074B2EA9" w:rsidR="00B4484B" w:rsidRPr="008A6EED" w:rsidRDefault="00B4484B" w:rsidP="00EF4B33">
            <w:pPr>
              <w:pStyle w:val="Textindependent"/>
              <w:spacing w:before="119"/>
              <w:ind w:right="28"/>
              <w:rPr>
                <w:rFonts w:cs="Arial"/>
                <w:sz w:val="16"/>
                <w:szCs w:val="16"/>
                <w:lang w:val="ca-ES"/>
              </w:rPr>
            </w:pPr>
            <w:r w:rsidRPr="008A6EED">
              <w:rPr>
                <w:rFonts w:cs="Arial"/>
                <w:sz w:val="16"/>
                <w:szCs w:val="16"/>
                <w:lang w:val="ca-ES"/>
              </w:rPr>
              <w:t xml:space="preserve">Kit central d’extinció KXC1001-A. Central autònoma XC1001A inclou detecció d’ incendis i control d’extinció. Per 1 sector d’extinció. Compleix amb EN12094-1 y EN54. Per diferents tipus d’actuadors (solenoides, pirotècnics, etc. 4 línies de detecció, 3 entrades supervisades, 5 sortides de control supervisades, 5 sortides lliures de potencial, 8 sortides de </w:t>
            </w:r>
            <w:proofErr w:type="spellStart"/>
            <w:r w:rsidRPr="008A6EED">
              <w:rPr>
                <w:rFonts w:cs="Arial"/>
                <w:sz w:val="16"/>
                <w:szCs w:val="16"/>
                <w:lang w:val="ca-ES"/>
              </w:rPr>
              <w:t>driver</w:t>
            </w:r>
            <w:proofErr w:type="spellEnd"/>
            <w:r w:rsidRPr="008A6EED">
              <w:rPr>
                <w:rFonts w:cs="Arial"/>
                <w:sz w:val="16"/>
                <w:szCs w:val="16"/>
                <w:lang w:val="ca-ES"/>
              </w:rPr>
              <w:t xml:space="preserve">, 4 entrades de control. Funció </w:t>
            </w:r>
            <w:proofErr w:type="spellStart"/>
            <w:r w:rsidRPr="008A6EED">
              <w:rPr>
                <w:rFonts w:cs="Arial"/>
                <w:sz w:val="16"/>
                <w:szCs w:val="16"/>
                <w:lang w:val="ca-ES"/>
              </w:rPr>
              <w:t>d’autocalibració</w:t>
            </w:r>
            <w:proofErr w:type="spellEnd"/>
            <w:r w:rsidRPr="008A6EED">
              <w:rPr>
                <w:rFonts w:cs="Arial"/>
                <w:sz w:val="16"/>
                <w:szCs w:val="16"/>
                <w:lang w:val="ca-ES"/>
              </w:rPr>
              <w:t xml:space="preserve"> para línies de control d’actuadors. Bateries incloses 4.5 / 5 Ah (2 x12V). Certificada CE.</w:t>
            </w:r>
          </w:p>
        </w:tc>
        <w:tc>
          <w:tcPr>
            <w:tcW w:w="567" w:type="dxa"/>
          </w:tcPr>
          <w:p w14:paraId="18B58606" w14:textId="6A49B719" w:rsidR="00B4484B" w:rsidRPr="008A6EED" w:rsidRDefault="00B4484B" w:rsidP="00B4484B">
            <w:pPr>
              <w:pStyle w:val="Textindependent"/>
              <w:spacing w:before="119"/>
              <w:ind w:right="386"/>
              <w:rPr>
                <w:rFonts w:cs="Arial"/>
                <w:sz w:val="16"/>
                <w:szCs w:val="16"/>
                <w:lang w:val="ca-ES"/>
              </w:rPr>
            </w:pPr>
            <w:r w:rsidRPr="008A6EED">
              <w:rPr>
                <w:rFonts w:cs="Arial"/>
                <w:sz w:val="16"/>
                <w:szCs w:val="16"/>
                <w:lang w:val="ca-ES"/>
              </w:rPr>
              <w:t>1</w:t>
            </w:r>
          </w:p>
        </w:tc>
        <w:tc>
          <w:tcPr>
            <w:tcW w:w="1134" w:type="dxa"/>
          </w:tcPr>
          <w:p w14:paraId="06E341F7" w14:textId="290232A5" w:rsidR="00B4484B" w:rsidRPr="008A6EED" w:rsidRDefault="00B4484B" w:rsidP="00B4484B">
            <w:pPr>
              <w:pStyle w:val="Textindependent"/>
              <w:spacing w:before="119"/>
              <w:ind w:right="172"/>
              <w:rPr>
                <w:rFonts w:cs="Arial"/>
                <w:sz w:val="16"/>
                <w:szCs w:val="16"/>
                <w:lang w:val="ca-ES"/>
              </w:rPr>
            </w:pPr>
            <w:r w:rsidRPr="008A6EED">
              <w:rPr>
                <w:rFonts w:cs="Arial"/>
                <w:sz w:val="16"/>
                <w:szCs w:val="16"/>
                <w:lang w:val="ca-ES"/>
              </w:rPr>
              <w:t>1.100,00€</w:t>
            </w:r>
          </w:p>
        </w:tc>
        <w:tc>
          <w:tcPr>
            <w:tcW w:w="1478" w:type="dxa"/>
          </w:tcPr>
          <w:p w14:paraId="57665388" w14:textId="77777777" w:rsidR="00B4484B" w:rsidRPr="008A6EED" w:rsidRDefault="00B4484B" w:rsidP="00B4484B">
            <w:pPr>
              <w:pStyle w:val="Textindependent"/>
              <w:spacing w:before="119"/>
              <w:ind w:right="386"/>
              <w:rPr>
                <w:rFonts w:cs="Arial"/>
                <w:sz w:val="16"/>
                <w:szCs w:val="16"/>
                <w:lang w:val="ca-ES"/>
              </w:rPr>
            </w:pPr>
          </w:p>
        </w:tc>
      </w:tr>
      <w:tr w:rsidR="00B4484B" w:rsidRPr="008A6EED" w14:paraId="0397E2CB" w14:textId="5EB5ED4C" w:rsidTr="00EF4B33">
        <w:tc>
          <w:tcPr>
            <w:tcW w:w="5529" w:type="dxa"/>
          </w:tcPr>
          <w:p w14:paraId="0CDCE058" w14:textId="77777777" w:rsidR="00B4484B" w:rsidRPr="008A6EED" w:rsidRDefault="00B4484B" w:rsidP="00EF4B33">
            <w:pPr>
              <w:pStyle w:val="Textindependent"/>
              <w:spacing w:before="119"/>
              <w:ind w:right="28"/>
              <w:rPr>
                <w:rFonts w:cs="Arial"/>
                <w:sz w:val="16"/>
                <w:szCs w:val="16"/>
                <w:lang w:val="ca-ES"/>
              </w:rPr>
            </w:pPr>
            <w:r w:rsidRPr="008A6EED">
              <w:rPr>
                <w:rFonts w:cs="Arial"/>
                <w:sz w:val="16"/>
                <w:szCs w:val="16"/>
                <w:lang w:val="ca-ES"/>
              </w:rPr>
              <w:t>Polsador de dispar groc tipus KDM1103L amb placa indicadora i etiqueta.</w:t>
            </w:r>
          </w:p>
          <w:p w14:paraId="10973849" w14:textId="77777777" w:rsidR="00B4484B" w:rsidRPr="008A6EED" w:rsidRDefault="00B4484B" w:rsidP="00EF4B33">
            <w:pPr>
              <w:pStyle w:val="Textindependent"/>
              <w:spacing w:before="119"/>
              <w:ind w:right="28"/>
              <w:rPr>
                <w:rFonts w:cs="Arial"/>
                <w:sz w:val="16"/>
                <w:szCs w:val="16"/>
                <w:lang w:val="ca-ES"/>
              </w:rPr>
            </w:pPr>
            <w:r w:rsidRPr="008A6EED">
              <w:rPr>
                <w:rFonts w:cs="Arial"/>
                <w:sz w:val="16"/>
                <w:szCs w:val="16"/>
                <w:lang w:val="ca-ES"/>
              </w:rPr>
              <w:t xml:space="preserve">Polsador d’aturada blau amb enclavament tipus DM1103AB amb placa indicadora i etiqueta. </w:t>
            </w:r>
          </w:p>
          <w:p w14:paraId="1456F15C" w14:textId="77777777" w:rsidR="00B4484B" w:rsidRPr="008A6EED" w:rsidRDefault="00B4484B" w:rsidP="00EF4B33">
            <w:pPr>
              <w:pStyle w:val="Textindependent"/>
              <w:spacing w:before="119"/>
              <w:ind w:right="28"/>
              <w:rPr>
                <w:rFonts w:cs="Arial"/>
                <w:sz w:val="16"/>
                <w:szCs w:val="16"/>
                <w:lang w:val="ca-ES"/>
              </w:rPr>
            </w:pPr>
            <w:r w:rsidRPr="008A6EED">
              <w:rPr>
                <w:rFonts w:cs="Arial"/>
                <w:sz w:val="16"/>
                <w:szCs w:val="16"/>
                <w:lang w:val="ca-ES"/>
              </w:rPr>
              <w:t xml:space="preserve">Sirena amb flash </w:t>
            </w:r>
            <w:proofErr w:type="spellStart"/>
            <w:r w:rsidRPr="008A6EED">
              <w:rPr>
                <w:rFonts w:cs="Arial"/>
                <w:sz w:val="16"/>
                <w:szCs w:val="16"/>
                <w:lang w:val="ca-ES"/>
              </w:rPr>
              <w:t>prealarma</w:t>
            </w:r>
            <w:proofErr w:type="spellEnd"/>
            <w:r w:rsidRPr="008A6EED">
              <w:rPr>
                <w:rFonts w:cs="Arial"/>
                <w:sz w:val="16"/>
                <w:szCs w:val="16"/>
                <w:lang w:val="ca-ES"/>
              </w:rPr>
              <w:t xml:space="preserve"> tipus </w:t>
            </w:r>
            <w:proofErr w:type="spellStart"/>
            <w:r w:rsidRPr="008A6EED">
              <w:rPr>
                <w:rFonts w:cs="Arial"/>
                <w:sz w:val="16"/>
                <w:szCs w:val="16"/>
                <w:lang w:val="ca-ES"/>
              </w:rPr>
              <w:t>Rolp</w:t>
            </w:r>
            <w:proofErr w:type="spellEnd"/>
            <w:r w:rsidRPr="008A6EED">
              <w:rPr>
                <w:rFonts w:cs="Arial"/>
                <w:sz w:val="16"/>
                <w:szCs w:val="16"/>
                <w:lang w:val="ca-ES"/>
              </w:rPr>
              <w:t>-lx-</w:t>
            </w:r>
            <w:proofErr w:type="spellStart"/>
            <w:r w:rsidRPr="008A6EED">
              <w:rPr>
                <w:rFonts w:cs="Arial"/>
                <w:sz w:val="16"/>
                <w:szCs w:val="16"/>
                <w:lang w:val="ca-ES"/>
              </w:rPr>
              <w:t>rw</w:t>
            </w:r>
            <w:proofErr w:type="spellEnd"/>
            <w:r w:rsidRPr="008A6EED">
              <w:rPr>
                <w:rFonts w:cs="Arial"/>
                <w:sz w:val="16"/>
                <w:szCs w:val="16"/>
                <w:lang w:val="ca-ES"/>
              </w:rPr>
              <w:t xml:space="preserve"> i cartell lluminós d’extinció disparada K5965EXTD. </w:t>
            </w:r>
          </w:p>
        </w:tc>
        <w:tc>
          <w:tcPr>
            <w:tcW w:w="567" w:type="dxa"/>
          </w:tcPr>
          <w:p w14:paraId="667609AC" w14:textId="77777777" w:rsidR="00B4484B" w:rsidRPr="008A6EED" w:rsidRDefault="00B4484B" w:rsidP="00FF27BF">
            <w:pPr>
              <w:pStyle w:val="Textindependent"/>
              <w:spacing w:before="119"/>
              <w:ind w:right="386"/>
              <w:rPr>
                <w:rFonts w:cs="Arial"/>
                <w:sz w:val="16"/>
                <w:szCs w:val="16"/>
                <w:lang w:val="ca-ES"/>
              </w:rPr>
            </w:pPr>
            <w:r w:rsidRPr="008A6EED">
              <w:rPr>
                <w:rFonts w:cs="Arial"/>
                <w:sz w:val="16"/>
                <w:szCs w:val="16"/>
                <w:lang w:val="ca-ES"/>
              </w:rPr>
              <w:t>1</w:t>
            </w:r>
          </w:p>
        </w:tc>
        <w:tc>
          <w:tcPr>
            <w:tcW w:w="1134" w:type="dxa"/>
          </w:tcPr>
          <w:p w14:paraId="595DEE9D" w14:textId="77777777" w:rsidR="00B4484B" w:rsidRPr="008A6EED" w:rsidRDefault="00B4484B" w:rsidP="00B4484B">
            <w:pPr>
              <w:pStyle w:val="Textindependent"/>
              <w:spacing w:before="119"/>
              <w:ind w:right="171"/>
              <w:rPr>
                <w:rFonts w:cs="Arial"/>
                <w:sz w:val="16"/>
                <w:szCs w:val="16"/>
                <w:lang w:val="ca-ES"/>
              </w:rPr>
            </w:pPr>
            <w:r w:rsidRPr="008A6EED">
              <w:rPr>
                <w:rFonts w:cs="Arial"/>
                <w:sz w:val="16"/>
                <w:szCs w:val="16"/>
                <w:lang w:val="ca-ES"/>
              </w:rPr>
              <w:t>550,00€</w:t>
            </w:r>
          </w:p>
        </w:tc>
        <w:tc>
          <w:tcPr>
            <w:tcW w:w="1478" w:type="dxa"/>
          </w:tcPr>
          <w:p w14:paraId="045D72A0" w14:textId="77777777" w:rsidR="00B4484B" w:rsidRPr="008A6EED" w:rsidRDefault="00B4484B" w:rsidP="00FF27BF">
            <w:pPr>
              <w:pStyle w:val="Textindependent"/>
              <w:spacing w:before="119"/>
              <w:ind w:right="386"/>
              <w:rPr>
                <w:rFonts w:cs="Arial"/>
                <w:sz w:val="16"/>
                <w:szCs w:val="16"/>
                <w:lang w:val="ca-ES"/>
              </w:rPr>
            </w:pPr>
          </w:p>
        </w:tc>
      </w:tr>
      <w:tr w:rsidR="00B4484B" w:rsidRPr="008A6EED" w14:paraId="66C6C691" w14:textId="10031AD3" w:rsidTr="00EF4B33">
        <w:tc>
          <w:tcPr>
            <w:tcW w:w="5529" w:type="dxa"/>
          </w:tcPr>
          <w:p w14:paraId="74E42C7B" w14:textId="77777777" w:rsidR="00B4484B" w:rsidRPr="008A6EED" w:rsidRDefault="00B4484B" w:rsidP="00EF4B33">
            <w:pPr>
              <w:pStyle w:val="Textindependent"/>
              <w:spacing w:before="119"/>
              <w:ind w:right="28"/>
              <w:rPr>
                <w:rFonts w:cs="Arial"/>
                <w:sz w:val="16"/>
                <w:szCs w:val="16"/>
                <w:lang w:val="ca-ES"/>
              </w:rPr>
            </w:pPr>
            <w:r w:rsidRPr="008A6EED">
              <w:rPr>
                <w:rFonts w:cs="Arial"/>
                <w:sz w:val="16"/>
                <w:szCs w:val="16"/>
                <w:lang w:val="ca-ES"/>
              </w:rPr>
              <w:t>Kit detector BFDOOT241-A9, inclou detector Siemens</w:t>
            </w:r>
          </w:p>
          <w:p w14:paraId="708B675D" w14:textId="77777777" w:rsidR="00B4484B" w:rsidRPr="008A6EED" w:rsidRDefault="00B4484B" w:rsidP="00EF4B33">
            <w:pPr>
              <w:pStyle w:val="Textindependent"/>
              <w:spacing w:before="119"/>
              <w:ind w:right="28"/>
              <w:rPr>
                <w:rFonts w:cs="Arial"/>
                <w:sz w:val="16"/>
                <w:szCs w:val="16"/>
                <w:lang w:val="ca-ES"/>
              </w:rPr>
            </w:pPr>
            <w:r w:rsidRPr="008A6EED">
              <w:rPr>
                <w:rFonts w:cs="Arial"/>
                <w:sz w:val="16"/>
                <w:szCs w:val="16"/>
                <w:lang w:val="ca-ES"/>
              </w:rPr>
              <w:t xml:space="preserve">FDOOT241-A9 per us en mode col·lectiu, base col·lectiva FDB201-AA i acoblament a tub FDB291. Inclou dos sensors òptics (frontal i </w:t>
            </w:r>
            <w:proofErr w:type="spellStart"/>
            <w:r w:rsidRPr="008A6EED">
              <w:rPr>
                <w:rFonts w:cs="Arial"/>
                <w:sz w:val="16"/>
                <w:szCs w:val="16"/>
                <w:lang w:val="ca-ES"/>
              </w:rPr>
              <w:t>retrodispersió</w:t>
            </w:r>
            <w:proofErr w:type="spellEnd"/>
            <w:r w:rsidRPr="008A6EED">
              <w:rPr>
                <w:rFonts w:cs="Arial"/>
                <w:sz w:val="16"/>
                <w:szCs w:val="16"/>
                <w:lang w:val="ca-ES"/>
              </w:rPr>
              <w:t xml:space="preserve">) i dos sensors tèrmics per aplicació en tot tipus de riscos. Inclou algoritmes de detecció ASA Technology </w:t>
            </w:r>
            <w:proofErr w:type="spellStart"/>
            <w:r w:rsidRPr="008A6EED">
              <w:rPr>
                <w:rFonts w:cs="Arial"/>
                <w:sz w:val="16"/>
                <w:szCs w:val="16"/>
                <w:lang w:val="ca-ES"/>
              </w:rPr>
              <w:t>configurables</w:t>
            </w:r>
            <w:proofErr w:type="spellEnd"/>
            <w:r w:rsidRPr="008A6EED">
              <w:rPr>
                <w:rFonts w:cs="Arial"/>
                <w:sz w:val="16"/>
                <w:szCs w:val="16"/>
                <w:lang w:val="ca-ES"/>
              </w:rPr>
              <w:t xml:space="preserve"> segons l’ambient en el que estiguin instal·lats per discriminar fenòmens enganyosos. Aplicable per focs latents i focs oberts. Certificat CE </w:t>
            </w:r>
            <w:proofErr w:type="spellStart"/>
            <w:r w:rsidRPr="008A6EED">
              <w:rPr>
                <w:rFonts w:cs="Arial"/>
                <w:sz w:val="16"/>
                <w:szCs w:val="16"/>
                <w:lang w:val="ca-ES"/>
              </w:rPr>
              <w:t>acorde</w:t>
            </w:r>
            <w:proofErr w:type="spellEnd"/>
            <w:r w:rsidRPr="008A6EED">
              <w:rPr>
                <w:rFonts w:cs="Arial"/>
                <w:sz w:val="16"/>
                <w:szCs w:val="16"/>
                <w:lang w:val="ca-ES"/>
              </w:rPr>
              <w:t xml:space="preserve"> EN54 y </w:t>
            </w:r>
            <w:proofErr w:type="spellStart"/>
            <w:r w:rsidRPr="008A6EED">
              <w:rPr>
                <w:rFonts w:cs="Arial"/>
                <w:sz w:val="16"/>
                <w:szCs w:val="16"/>
                <w:lang w:val="ca-ES"/>
              </w:rPr>
              <w:t>VdS</w:t>
            </w:r>
            <w:proofErr w:type="spellEnd"/>
            <w:r w:rsidRPr="008A6EED">
              <w:rPr>
                <w:rFonts w:cs="Arial"/>
                <w:sz w:val="16"/>
                <w:szCs w:val="16"/>
                <w:lang w:val="ca-ES"/>
              </w:rPr>
              <w:t>. Immunitat contra falses alarmes i contra les interferències electromagnètiques. Indicador d’acció visible a 360º. Aïllador contra curtcircuits incorporat. Materials reciclables i respectuosos amb el medi ambient (SN36350). Admet diferents tipus de cable (</w:t>
            </w:r>
            <w:proofErr w:type="spellStart"/>
            <w:r w:rsidRPr="008A6EED">
              <w:rPr>
                <w:rFonts w:cs="Arial"/>
                <w:sz w:val="16"/>
                <w:szCs w:val="16"/>
                <w:lang w:val="ca-ES"/>
              </w:rPr>
              <w:t>apantallat</w:t>
            </w:r>
            <w:proofErr w:type="spellEnd"/>
            <w:r w:rsidRPr="008A6EED">
              <w:rPr>
                <w:rFonts w:cs="Arial"/>
                <w:sz w:val="16"/>
                <w:szCs w:val="16"/>
                <w:lang w:val="ca-ES"/>
              </w:rPr>
              <w:t xml:space="preserve">/ no </w:t>
            </w:r>
            <w:proofErr w:type="spellStart"/>
            <w:r w:rsidRPr="008A6EED">
              <w:rPr>
                <w:rFonts w:cs="Arial"/>
                <w:sz w:val="16"/>
                <w:szCs w:val="16"/>
                <w:lang w:val="ca-ES"/>
              </w:rPr>
              <w:t>apantallat</w:t>
            </w:r>
            <w:proofErr w:type="spellEnd"/>
            <w:r w:rsidRPr="008A6EED">
              <w:rPr>
                <w:rFonts w:cs="Arial"/>
                <w:sz w:val="16"/>
                <w:szCs w:val="16"/>
                <w:lang w:val="ca-ES"/>
              </w:rPr>
              <w:t>) T:-25ºC a +60 ºC, Hum.</w:t>
            </w:r>
          </w:p>
          <w:p w14:paraId="2F093E37" w14:textId="77777777" w:rsidR="00B4484B" w:rsidRPr="008A6EED" w:rsidRDefault="00B4484B" w:rsidP="00EF4B33">
            <w:pPr>
              <w:pStyle w:val="Textindependent"/>
              <w:spacing w:before="119"/>
              <w:ind w:right="28"/>
              <w:rPr>
                <w:rFonts w:cs="Arial"/>
                <w:sz w:val="16"/>
                <w:szCs w:val="16"/>
                <w:lang w:val="ca-ES"/>
              </w:rPr>
            </w:pPr>
            <w:r w:rsidRPr="008A6EED">
              <w:rPr>
                <w:rFonts w:cs="Arial"/>
                <w:sz w:val="16"/>
                <w:szCs w:val="16"/>
                <w:lang w:val="ca-ES"/>
              </w:rPr>
              <w:t>Rel. &lt; 95%.Compatibilidad e.m.:50V/m. Protecció EN60529/IEC529</w:t>
            </w:r>
          </w:p>
        </w:tc>
        <w:tc>
          <w:tcPr>
            <w:tcW w:w="567" w:type="dxa"/>
          </w:tcPr>
          <w:p w14:paraId="10A49F52" w14:textId="77777777" w:rsidR="00B4484B" w:rsidRPr="008A6EED" w:rsidRDefault="00B4484B" w:rsidP="00FF27BF">
            <w:pPr>
              <w:pStyle w:val="Textindependent"/>
              <w:spacing w:before="119"/>
              <w:ind w:right="386"/>
              <w:rPr>
                <w:rFonts w:cs="Arial"/>
                <w:sz w:val="16"/>
                <w:szCs w:val="16"/>
                <w:lang w:val="ca-ES"/>
              </w:rPr>
            </w:pPr>
            <w:r w:rsidRPr="008A6EED">
              <w:rPr>
                <w:rFonts w:cs="Arial"/>
                <w:sz w:val="16"/>
                <w:szCs w:val="16"/>
                <w:lang w:val="ca-ES"/>
              </w:rPr>
              <w:t>6</w:t>
            </w:r>
          </w:p>
        </w:tc>
        <w:tc>
          <w:tcPr>
            <w:tcW w:w="1134" w:type="dxa"/>
          </w:tcPr>
          <w:p w14:paraId="1680D061" w14:textId="77777777" w:rsidR="00B4484B" w:rsidRPr="008A6EED" w:rsidRDefault="00B4484B" w:rsidP="00B4484B">
            <w:pPr>
              <w:pStyle w:val="Textindependent"/>
              <w:spacing w:before="119"/>
              <w:ind w:right="29"/>
              <w:rPr>
                <w:rFonts w:cs="Arial"/>
                <w:sz w:val="16"/>
                <w:szCs w:val="16"/>
                <w:lang w:val="ca-ES"/>
              </w:rPr>
            </w:pPr>
            <w:r w:rsidRPr="008A6EED">
              <w:rPr>
                <w:rFonts w:cs="Arial"/>
                <w:sz w:val="16"/>
                <w:szCs w:val="16"/>
                <w:lang w:val="ca-ES"/>
              </w:rPr>
              <w:t>504,00€</w:t>
            </w:r>
          </w:p>
        </w:tc>
        <w:tc>
          <w:tcPr>
            <w:tcW w:w="1478" w:type="dxa"/>
          </w:tcPr>
          <w:p w14:paraId="6228DB0E" w14:textId="77777777" w:rsidR="00B4484B" w:rsidRPr="008A6EED" w:rsidRDefault="00B4484B" w:rsidP="00FF27BF">
            <w:pPr>
              <w:pStyle w:val="Textindependent"/>
              <w:spacing w:before="119"/>
              <w:ind w:right="386"/>
              <w:rPr>
                <w:rFonts w:cs="Arial"/>
                <w:sz w:val="16"/>
                <w:szCs w:val="16"/>
                <w:lang w:val="ca-ES"/>
              </w:rPr>
            </w:pPr>
          </w:p>
        </w:tc>
      </w:tr>
      <w:tr w:rsidR="00B4484B" w:rsidRPr="008A6EED" w14:paraId="5AA4D9FC" w14:textId="54689016" w:rsidTr="00EF4B33">
        <w:tc>
          <w:tcPr>
            <w:tcW w:w="5529" w:type="dxa"/>
          </w:tcPr>
          <w:p w14:paraId="72BCA4C1" w14:textId="77777777" w:rsidR="00B4484B" w:rsidRPr="008A6EED" w:rsidRDefault="00B4484B" w:rsidP="00EF4B33">
            <w:pPr>
              <w:pStyle w:val="Textindependent"/>
              <w:spacing w:before="119"/>
              <w:ind w:right="28"/>
              <w:rPr>
                <w:rFonts w:cs="Arial"/>
                <w:sz w:val="16"/>
                <w:szCs w:val="16"/>
                <w:lang w:val="ca-ES"/>
              </w:rPr>
            </w:pPr>
            <w:r w:rsidRPr="008A6EED">
              <w:rPr>
                <w:rFonts w:cs="Arial"/>
                <w:sz w:val="16"/>
                <w:szCs w:val="16"/>
                <w:lang w:val="ca-ES"/>
              </w:rPr>
              <w:t>Quilos d’agent extintor FK-5-1-12. Agent extintor innocu per la capa d’ozó, amb un GWP=1 i temps de vida atmosfèric de 5 dies.</w:t>
            </w:r>
          </w:p>
          <w:p w14:paraId="4A097886" w14:textId="77777777" w:rsidR="00B4484B" w:rsidRPr="008A6EED" w:rsidRDefault="00B4484B" w:rsidP="00EF4B33">
            <w:pPr>
              <w:pStyle w:val="Textindependent"/>
              <w:spacing w:before="119"/>
              <w:ind w:right="28"/>
              <w:rPr>
                <w:rFonts w:cs="Arial"/>
                <w:sz w:val="16"/>
                <w:szCs w:val="16"/>
                <w:lang w:val="ca-ES"/>
              </w:rPr>
            </w:pPr>
            <w:r w:rsidRPr="008A6EED">
              <w:rPr>
                <w:rFonts w:cs="Arial"/>
                <w:sz w:val="16"/>
                <w:szCs w:val="16"/>
                <w:lang w:val="ca-ES"/>
              </w:rPr>
              <w:t>Concentracions de disseny de 5,3, 5,6 o 5,9% en funció del tipo de risc, innocu per les persones a concentracions de disseny.</w:t>
            </w:r>
          </w:p>
        </w:tc>
        <w:tc>
          <w:tcPr>
            <w:tcW w:w="567" w:type="dxa"/>
          </w:tcPr>
          <w:p w14:paraId="6861829F" w14:textId="6C7381EA" w:rsidR="00B4484B" w:rsidRPr="008A6EED" w:rsidRDefault="00B4484B" w:rsidP="00B4484B">
            <w:pPr>
              <w:pStyle w:val="Textindependent"/>
              <w:spacing w:before="119"/>
              <w:ind w:right="174" w:hanging="117"/>
              <w:rPr>
                <w:rFonts w:cs="Arial"/>
                <w:sz w:val="16"/>
                <w:szCs w:val="16"/>
                <w:lang w:val="ca-ES"/>
              </w:rPr>
            </w:pPr>
            <w:r w:rsidRPr="008A6EED">
              <w:rPr>
                <w:rFonts w:cs="Arial"/>
                <w:sz w:val="16"/>
                <w:szCs w:val="16"/>
                <w:lang w:val="ca-ES"/>
              </w:rPr>
              <w:t>267</w:t>
            </w:r>
          </w:p>
        </w:tc>
        <w:tc>
          <w:tcPr>
            <w:tcW w:w="1134" w:type="dxa"/>
          </w:tcPr>
          <w:p w14:paraId="7FDCF4B6" w14:textId="77777777" w:rsidR="00B4484B" w:rsidRPr="008A6EED" w:rsidRDefault="00B4484B" w:rsidP="00B4484B">
            <w:pPr>
              <w:pStyle w:val="Textindependent"/>
              <w:spacing w:before="119"/>
              <w:ind w:right="-113"/>
              <w:rPr>
                <w:rFonts w:cs="Arial"/>
                <w:sz w:val="16"/>
                <w:szCs w:val="16"/>
                <w:lang w:val="ca-ES"/>
              </w:rPr>
            </w:pPr>
            <w:r w:rsidRPr="008A6EED">
              <w:rPr>
                <w:rFonts w:cs="Arial"/>
                <w:sz w:val="16"/>
                <w:szCs w:val="16"/>
                <w:lang w:val="ca-ES"/>
              </w:rPr>
              <w:t>13.210,00€</w:t>
            </w:r>
          </w:p>
        </w:tc>
        <w:tc>
          <w:tcPr>
            <w:tcW w:w="1478" w:type="dxa"/>
          </w:tcPr>
          <w:p w14:paraId="4A6C7A54" w14:textId="77777777" w:rsidR="00B4484B" w:rsidRPr="008A6EED" w:rsidRDefault="00B4484B" w:rsidP="00FF27BF">
            <w:pPr>
              <w:pStyle w:val="Textindependent"/>
              <w:spacing w:before="119"/>
              <w:ind w:right="386"/>
              <w:rPr>
                <w:rFonts w:cs="Arial"/>
                <w:sz w:val="16"/>
                <w:szCs w:val="16"/>
                <w:lang w:val="ca-ES"/>
              </w:rPr>
            </w:pPr>
          </w:p>
        </w:tc>
      </w:tr>
      <w:tr w:rsidR="00B4484B" w:rsidRPr="008A6EED" w14:paraId="7CD38EDE" w14:textId="3E9DB64B" w:rsidTr="00EF4B33">
        <w:tc>
          <w:tcPr>
            <w:tcW w:w="5529" w:type="dxa"/>
          </w:tcPr>
          <w:p w14:paraId="014B79BC" w14:textId="77777777" w:rsidR="00B4484B" w:rsidRPr="008A6EED" w:rsidRDefault="00B4484B" w:rsidP="00EF4B33">
            <w:pPr>
              <w:pStyle w:val="Textindependent"/>
              <w:spacing w:before="119"/>
              <w:ind w:right="28"/>
              <w:rPr>
                <w:rFonts w:cs="Arial"/>
                <w:sz w:val="16"/>
                <w:szCs w:val="16"/>
                <w:lang w:val="ca-ES"/>
              </w:rPr>
            </w:pPr>
            <w:r w:rsidRPr="008A6EED">
              <w:rPr>
                <w:rFonts w:cs="Arial"/>
                <w:sz w:val="16"/>
                <w:szCs w:val="16"/>
                <w:lang w:val="ca-ES"/>
              </w:rPr>
              <w:t xml:space="preserve">Bateria de 3 cilindres de 120 litres de capacitat per agent extintor </w:t>
            </w:r>
            <w:proofErr w:type="spellStart"/>
            <w:r w:rsidRPr="008A6EED">
              <w:rPr>
                <w:rFonts w:cs="Arial"/>
                <w:sz w:val="16"/>
                <w:szCs w:val="16"/>
                <w:lang w:val="ca-ES"/>
              </w:rPr>
              <w:t>Sinorix</w:t>
            </w:r>
            <w:proofErr w:type="spellEnd"/>
            <w:r w:rsidRPr="008A6EED">
              <w:rPr>
                <w:rFonts w:cs="Arial"/>
                <w:sz w:val="16"/>
                <w:szCs w:val="16"/>
                <w:lang w:val="ca-ES"/>
              </w:rPr>
              <w:t xml:space="preserve"> 5112 per una pressió de carrega de 42 bar, amb marcatge TPED 2010/35/EU i pressió de proba de 250 bar, inclou actuador manual model Siemens DEPYM i actuador elèctric per solenoide modelo Siemens DEMADEM, vàlvula model Siemens VSB33, </w:t>
            </w:r>
            <w:proofErr w:type="spellStart"/>
            <w:r w:rsidRPr="008A6EED">
              <w:rPr>
                <w:rFonts w:cs="Arial"/>
                <w:sz w:val="16"/>
                <w:szCs w:val="16"/>
                <w:lang w:val="ca-ES"/>
              </w:rPr>
              <w:t>latiguillo</w:t>
            </w:r>
            <w:proofErr w:type="spellEnd"/>
            <w:r w:rsidRPr="008A6EED">
              <w:rPr>
                <w:rFonts w:cs="Arial"/>
                <w:sz w:val="16"/>
                <w:szCs w:val="16"/>
                <w:lang w:val="ca-ES"/>
              </w:rPr>
              <w:t xml:space="preserve"> de descarrega model Siemens FRF33 de 1 1/4"" i tots els accessoris necessaris pel funcionament </w:t>
            </w:r>
            <w:r w:rsidRPr="008A6EED">
              <w:rPr>
                <w:rFonts w:cs="Arial"/>
                <w:sz w:val="16"/>
                <w:szCs w:val="16"/>
                <w:lang w:val="ca-ES"/>
              </w:rPr>
              <w:lastRenderedPageBreak/>
              <w:t xml:space="preserve">i muntatge. Vàlvula, </w:t>
            </w:r>
            <w:proofErr w:type="spellStart"/>
            <w:r w:rsidRPr="008A6EED">
              <w:rPr>
                <w:rFonts w:cs="Arial"/>
                <w:sz w:val="16"/>
                <w:szCs w:val="16"/>
                <w:lang w:val="ca-ES"/>
              </w:rPr>
              <w:t>manopressostat</w:t>
            </w:r>
            <w:proofErr w:type="spellEnd"/>
            <w:r w:rsidRPr="008A6EED">
              <w:rPr>
                <w:rFonts w:cs="Arial"/>
                <w:sz w:val="16"/>
                <w:szCs w:val="16"/>
                <w:lang w:val="ca-ES"/>
              </w:rPr>
              <w:t xml:space="preserve">, actuadors i </w:t>
            </w:r>
            <w:proofErr w:type="spellStart"/>
            <w:r w:rsidRPr="008A6EED">
              <w:rPr>
                <w:rFonts w:cs="Arial"/>
                <w:sz w:val="16"/>
                <w:szCs w:val="16"/>
                <w:lang w:val="ca-ES"/>
              </w:rPr>
              <w:t>latiguillos</w:t>
            </w:r>
            <w:proofErr w:type="spellEnd"/>
            <w:r w:rsidRPr="008A6EED">
              <w:rPr>
                <w:rFonts w:cs="Arial"/>
                <w:sz w:val="16"/>
                <w:szCs w:val="16"/>
                <w:lang w:val="ca-ES"/>
              </w:rPr>
              <w:t xml:space="preserve"> certificats </w:t>
            </w:r>
            <w:proofErr w:type="spellStart"/>
            <w:r w:rsidRPr="008A6EED">
              <w:rPr>
                <w:rFonts w:cs="Arial"/>
                <w:sz w:val="16"/>
                <w:szCs w:val="16"/>
                <w:lang w:val="ca-ES"/>
              </w:rPr>
              <w:t>VdS</w:t>
            </w:r>
            <w:proofErr w:type="spellEnd"/>
            <w:r w:rsidRPr="008A6EED">
              <w:rPr>
                <w:rFonts w:cs="Arial"/>
                <w:sz w:val="16"/>
                <w:szCs w:val="16"/>
                <w:lang w:val="ca-ES"/>
              </w:rPr>
              <w:t xml:space="preserve"> i marcatge CE. Inclou suports, col·lector i </w:t>
            </w:r>
            <w:proofErr w:type="spellStart"/>
            <w:r w:rsidRPr="008A6EED">
              <w:rPr>
                <w:rFonts w:cs="Arial"/>
                <w:sz w:val="16"/>
                <w:szCs w:val="16"/>
                <w:lang w:val="ca-ES"/>
              </w:rPr>
              <w:t>ferratges</w:t>
            </w:r>
            <w:proofErr w:type="spellEnd"/>
            <w:r w:rsidRPr="008A6EED">
              <w:rPr>
                <w:rFonts w:cs="Arial"/>
                <w:sz w:val="16"/>
                <w:szCs w:val="16"/>
                <w:lang w:val="ca-ES"/>
              </w:rPr>
              <w:t>.</w:t>
            </w:r>
          </w:p>
        </w:tc>
        <w:tc>
          <w:tcPr>
            <w:tcW w:w="567" w:type="dxa"/>
          </w:tcPr>
          <w:p w14:paraId="4789C4F6" w14:textId="77777777" w:rsidR="00B4484B" w:rsidRPr="008A6EED" w:rsidRDefault="00B4484B" w:rsidP="00FF27BF">
            <w:pPr>
              <w:pStyle w:val="Textindependent"/>
              <w:spacing w:before="119"/>
              <w:ind w:right="386"/>
              <w:rPr>
                <w:rFonts w:cs="Arial"/>
                <w:sz w:val="16"/>
                <w:szCs w:val="16"/>
                <w:lang w:val="ca-ES"/>
              </w:rPr>
            </w:pPr>
            <w:r w:rsidRPr="008A6EED">
              <w:rPr>
                <w:rFonts w:cs="Arial"/>
                <w:sz w:val="16"/>
                <w:szCs w:val="16"/>
                <w:lang w:val="ca-ES"/>
              </w:rPr>
              <w:lastRenderedPageBreak/>
              <w:t>1</w:t>
            </w:r>
          </w:p>
        </w:tc>
        <w:tc>
          <w:tcPr>
            <w:tcW w:w="1134" w:type="dxa"/>
          </w:tcPr>
          <w:p w14:paraId="0B55FCE5" w14:textId="77777777" w:rsidR="00B4484B" w:rsidRPr="008A6EED" w:rsidRDefault="00B4484B" w:rsidP="00B4484B">
            <w:pPr>
              <w:pStyle w:val="Textindependent"/>
              <w:spacing w:before="119"/>
              <w:ind w:right="-113"/>
              <w:rPr>
                <w:rFonts w:cs="Arial"/>
                <w:sz w:val="16"/>
                <w:szCs w:val="16"/>
                <w:lang w:val="ca-ES"/>
              </w:rPr>
            </w:pPr>
            <w:r w:rsidRPr="008A6EED">
              <w:rPr>
                <w:rFonts w:cs="Arial"/>
                <w:sz w:val="16"/>
                <w:szCs w:val="16"/>
                <w:lang w:val="ca-ES"/>
              </w:rPr>
              <w:t>11.390,00€</w:t>
            </w:r>
          </w:p>
        </w:tc>
        <w:tc>
          <w:tcPr>
            <w:tcW w:w="1478" w:type="dxa"/>
          </w:tcPr>
          <w:p w14:paraId="4367238D" w14:textId="77777777" w:rsidR="00B4484B" w:rsidRPr="008A6EED" w:rsidRDefault="00B4484B" w:rsidP="00FF27BF">
            <w:pPr>
              <w:pStyle w:val="Textindependent"/>
              <w:spacing w:before="119"/>
              <w:ind w:right="386"/>
              <w:rPr>
                <w:rFonts w:cs="Arial"/>
                <w:sz w:val="16"/>
                <w:szCs w:val="16"/>
                <w:lang w:val="ca-ES"/>
              </w:rPr>
            </w:pPr>
          </w:p>
        </w:tc>
      </w:tr>
      <w:tr w:rsidR="00B4484B" w:rsidRPr="008A6EED" w14:paraId="589ADA61" w14:textId="66CBBCED" w:rsidTr="00EF4B33">
        <w:tc>
          <w:tcPr>
            <w:tcW w:w="5529" w:type="dxa"/>
          </w:tcPr>
          <w:p w14:paraId="5B1CC4E5" w14:textId="77777777" w:rsidR="00B4484B" w:rsidRPr="008A6EED" w:rsidRDefault="00B4484B" w:rsidP="00EF4B33">
            <w:pPr>
              <w:pStyle w:val="Textindependent"/>
              <w:spacing w:before="119"/>
              <w:ind w:right="28"/>
              <w:rPr>
                <w:rFonts w:cs="Arial"/>
                <w:sz w:val="16"/>
                <w:szCs w:val="16"/>
                <w:lang w:val="ca-ES"/>
              </w:rPr>
            </w:pPr>
            <w:r w:rsidRPr="008A6EED">
              <w:rPr>
                <w:rFonts w:cs="Arial"/>
                <w:sz w:val="16"/>
                <w:szCs w:val="16"/>
                <w:lang w:val="ca-ES"/>
              </w:rPr>
              <w:t xml:space="preserve">Difusor de descarrega per sistemes d’extinció </w:t>
            </w:r>
            <w:proofErr w:type="spellStart"/>
            <w:r w:rsidRPr="008A6EED">
              <w:rPr>
                <w:rFonts w:cs="Arial"/>
                <w:sz w:val="16"/>
                <w:szCs w:val="16"/>
                <w:lang w:val="ca-ES"/>
              </w:rPr>
              <w:t>Sinorix</w:t>
            </w:r>
            <w:proofErr w:type="spellEnd"/>
            <w:r w:rsidRPr="008A6EED">
              <w:rPr>
                <w:rFonts w:cs="Arial"/>
                <w:sz w:val="16"/>
                <w:szCs w:val="16"/>
                <w:lang w:val="ca-ES"/>
              </w:rPr>
              <w:t>, fabricat en llautó cromat, model BUCEFA de 2""</w:t>
            </w:r>
          </w:p>
        </w:tc>
        <w:tc>
          <w:tcPr>
            <w:tcW w:w="567" w:type="dxa"/>
          </w:tcPr>
          <w:p w14:paraId="79BA74E8" w14:textId="77777777" w:rsidR="00B4484B" w:rsidRPr="008A6EED" w:rsidRDefault="00B4484B" w:rsidP="00FF27BF">
            <w:pPr>
              <w:pStyle w:val="Textindependent"/>
              <w:spacing w:before="119"/>
              <w:ind w:right="386"/>
              <w:rPr>
                <w:rFonts w:cs="Arial"/>
                <w:sz w:val="16"/>
                <w:szCs w:val="16"/>
                <w:lang w:val="ca-ES"/>
              </w:rPr>
            </w:pPr>
            <w:r w:rsidRPr="008A6EED">
              <w:rPr>
                <w:rFonts w:cs="Arial"/>
                <w:sz w:val="16"/>
                <w:szCs w:val="16"/>
                <w:lang w:val="ca-ES"/>
              </w:rPr>
              <w:t>2</w:t>
            </w:r>
          </w:p>
        </w:tc>
        <w:tc>
          <w:tcPr>
            <w:tcW w:w="1134" w:type="dxa"/>
          </w:tcPr>
          <w:p w14:paraId="0123E1D2" w14:textId="77777777" w:rsidR="00B4484B" w:rsidRPr="008A6EED" w:rsidRDefault="00B4484B" w:rsidP="00B4484B">
            <w:pPr>
              <w:pStyle w:val="Textindependent"/>
              <w:spacing w:before="119"/>
              <w:ind w:right="29"/>
              <w:rPr>
                <w:rFonts w:cs="Arial"/>
                <w:sz w:val="16"/>
                <w:szCs w:val="16"/>
                <w:lang w:val="ca-ES"/>
              </w:rPr>
            </w:pPr>
            <w:r w:rsidRPr="008A6EED">
              <w:rPr>
                <w:rFonts w:cs="Arial"/>
                <w:sz w:val="16"/>
                <w:szCs w:val="16"/>
                <w:lang w:val="ca-ES"/>
              </w:rPr>
              <w:t>285,00€</w:t>
            </w:r>
          </w:p>
        </w:tc>
        <w:tc>
          <w:tcPr>
            <w:tcW w:w="1478" w:type="dxa"/>
          </w:tcPr>
          <w:p w14:paraId="311BAEBC" w14:textId="77777777" w:rsidR="00B4484B" w:rsidRPr="008A6EED" w:rsidRDefault="00B4484B" w:rsidP="00FF27BF">
            <w:pPr>
              <w:pStyle w:val="Textindependent"/>
              <w:spacing w:before="119"/>
              <w:ind w:right="386"/>
              <w:rPr>
                <w:rFonts w:cs="Arial"/>
                <w:sz w:val="16"/>
                <w:szCs w:val="16"/>
                <w:lang w:val="ca-ES"/>
              </w:rPr>
            </w:pPr>
          </w:p>
        </w:tc>
      </w:tr>
      <w:tr w:rsidR="00B4484B" w:rsidRPr="008A6EED" w14:paraId="1466F524" w14:textId="0E0B2596" w:rsidTr="00EF4B33">
        <w:tc>
          <w:tcPr>
            <w:tcW w:w="5529" w:type="dxa"/>
          </w:tcPr>
          <w:p w14:paraId="47B891B5" w14:textId="77777777" w:rsidR="00B4484B" w:rsidRPr="008A6EED" w:rsidRDefault="00B4484B" w:rsidP="00EF4B33">
            <w:pPr>
              <w:pStyle w:val="Textindependent"/>
              <w:spacing w:before="119"/>
              <w:ind w:right="28"/>
              <w:rPr>
                <w:rFonts w:cs="Arial"/>
                <w:sz w:val="16"/>
                <w:szCs w:val="16"/>
                <w:lang w:val="ca-ES"/>
              </w:rPr>
            </w:pPr>
            <w:r w:rsidRPr="008A6EED">
              <w:rPr>
                <w:rFonts w:cs="Arial"/>
                <w:sz w:val="16"/>
                <w:szCs w:val="16"/>
                <w:lang w:val="ca-ES"/>
              </w:rPr>
              <w:t>Instal·lació de central d’extinció, 6 detectors, 2 cartells lluminosos, fulminant, 2 polsadors disparo-bloqueig. Inclou cablejat, canalitzacions i connexió</w:t>
            </w:r>
          </w:p>
        </w:tc>
        <w:tc>
          <w:tcPr>
            <w:tcW w:w="567" w:type="dxa"/>
          </w:tcPr>
          <w:p w14:paraId="0EBAA339" w14:textId="77777777" w:rsidR="00B4484B" w:rsidRPr="008A6EED" w:rsidRDefault="00B4484B" w:rsidP="00FF27BF">
            <w:pPr>
              <w:pStyle w:val="Textindependent"/>
              <w:spacing w:before="119"/>
              <w:ind w:right="386"/>
              <w:rPr>
                <w:rFonts w:cs="Arial"/>
                <w:sz w:val="16"/>
                <w:szCs w:val="16"/>
                <w:lang w:val="ca-ES"/>
              </w:rPr>
            </w:pPr>
            <w:r w:rsidRPr="008A6EED">
              <w:rPr>
                <w:rFonts w:cs="Arial"/>
                <w:sz w:val="16"/>
                <w:szCs w:val="16"/>
                <w:lang w:val="ca-ES"/>
              </w:rPr>
              <w:t>1</w:t>
            </w:r>
          </w:p>
        </w:tc>
        <w:tc>
          <w:tcPr>
            <w:tcW w:w="1134" w:type="dxa"/>
          </w:tcPr>
          <w:p w14:paraId="29148CB6" w14:textId="77777777" w:rsidR="00B4484B" w:rsidRPr="008A6EED" w:rsidRDefault="00B4484B" w:rsidP="00B4484B">
            <w:pPr>
              <w:pStyle w:val="Textindependent"/>
              <w:spacing w:before="119"/>
              <w:rPr>
                <w:rFonts w:cs="Arial"/>
                <w:sz w:val="16"/>
                <w:szCs w:val="16"/>
                <w:lang w:val="ca-ES"/>
              </w:rPr>
            </w:pPr>
            <w:r w:rsidRPr="008A6EED">
              <w:rPr>
                <w:rFonts w:cs="Arial"/>
                <w:sz w:val="16"/>
                <w:szCs w:val="16"/>
                <w:lang w:val="ca-ES"/>
              </w:rPr>
              <w:t>2.355,00€</w:t>
            </w:r>
          </w:p>
        </w:tc>
        <w:tc>
          <w:tcPr>
            <w:tcW w:w="1478" w:type="dxa"/>
          </w:tcPr>
          <w:p w14:paraId="5CADA350" w14:textId="77777777" w:rsidR="00B4484B" w:rsidRPr="008A6EED" w:rsidRDefault="00B4484B" w:rsidP="00FF27BF">
            <w:pPr>
              <w:pStyle w:val="Textindependent"/>
              <w:spacing w:before="119"/>
              <w:ind w:right="386"/>
              <w:rPr>
                <w:rFonts w:cs="Arial"/>
                <w:sz w:val="16"/>
                <w:szCs w:val="16"/>
                <w:lang w:val="ca-ES"/>
              </w:rPr>
            </w:pPr>
          </w:p>
        </w:tc>
      </w:tr>
      <w:tr w:rsidR="00B4484B" w:rsidRPr="008A6EED" w14:paraId="4DBB0637" w14:textId="0C5F1A45" w:rsidTr="00EF4B33">
        <w:tc>
          <w:tcPr>
            <w:tcW w:w="5529" w:type="dxa"/>
          </w:tcPr>
          <w:p w14:paraId="4CD72372" w14:textId="77777777" w:rsidR="00B4484B" w:rsidRPr="008A6EED" w:rsidRDefault="00B4484B" w:rsidP="00EF4B33">
            <w:pPr>
              <w:pStyle w:val="Textindependent"/>
              <w:spacing w:before="119"/>
              <w:ind w:right="28"/>
              <w:rPr>
                <w:rFonts w:cs="Arial"/>
                <w:sz w:val="16"/>
                <w:szCs w:val="16"/>
                <w:lang w:val="ca-ES"/>
              </w:rPr>
            </w:pPr>
            <w:r w:rsidRPr="008A6EED">
              <w:rPr>
                <w:rFonts w:cs="Arial"/>
                <w:sz w:val="16"/>
                <w:szCs w:val="16"/>
                <w:lang w:val="ca-ES"/>
              </w:rPr>
              <w:t>PA instal·lació 3 cilindres agent extintor 120L., subministrament i instal·lació de canonada de descarrega Sch.40 amb accessoris 3000LB.</w:t>
            </w:r>
          </w:p>
        </w:tc>
        <w:tc>
          <w:tcPr>
            <w:tcW w:w="567" w:type="dxa"/>
          </w:tcPr>
          <w:p w14:paraId="74779D2F" w14:textId="77777777" w:rsidR="00B4484B" w:rsidRPr="008A6EED" w:rsidRDefault="00B4484B" w:rsidP="00FF27BF">
            <w:pPr>
              <w:pStyle w:val="Textindependent"/>
              <w:spacing w:before="119"/>
              <w:ind w:right="386"/>
              <w:rPr>
                <w:rFonts w:cs="Arial"/>
                <w:sz w:val="16"/>
                <w:szCs w:val="16"/>
                <w:lang w:val="ca-ES"/>
              </w:rPr>
            </w:pPr>
            <w:r w:rsidRPr="008A6EED">
              <w:rPr>
                <w:rFonts w:cs="Arial"/>
                <w:sz w:val="16"/>
                <w:szCs w:val="16"/>
                <w:lang w:val="ca-ES"/>
              </w:rPr>
              <w:t>1</w:t>
            </w:r>
          </w:p>
        </w:tc>
        <w:tc>
          <w:tcPr>
            <w:tcW w:w="1134" w:type="dxa"/>
          </w:tcPr>
          <w:p w14:paraId="2BD60CEF" w14:textId="77777777" w:rsidR="00B4484B" w:rsidRPr="008A6EED" w:rsidRDefault="00B4484B" w:rsidP="00B4484B">
            <w:pPr>
              <w:pStyle w:val="Textindependent"/>
              <w:spacing w:before="119"/>
              <w:ind w:right="29"/>
              <w:rPr>
                <w:rFonts w:cs="Arial"/>
                <w:sz w:val="16"/>
                <w:szCs w:val="16"/>
                <w:lang w:val="ca-ES"/>
              </w:rPr>
            </w:pPr>
            <w:r w:rsidRPr="008A6EED">
              <w:rPr>
                <w:rFonts w:cs="Arial"/>
                <w:sz w:val="16"/>
                <w:szCs w:val="16"/>
                <w:lang w:val="ca-ES"/>
              </w:rPr>
              <w:t>2.530,00€</w:t>
            </w:r>
          </w:p>
        </w:tc>
        <w:tc>
          <w:tcPr>
            <w:tcW w:w="1478" w:type="dxa"/>
          </w:tcPr>
          <w:p w14:paraId="377F7340" w14:textId="77777777" w:rsidR="00B4484B" w:rsidRPr="008A6EED" w:rsidRDefault="00B4484B" w:rsidP="00FF27BF">
            <w:pPr>
              <w:pStyle w:val="Textindependent"/>
              <w:spacing w:before="119"/>
              <w:ind w:right="386"/>
              <w:rPr>
                <w:rFonts w:cs="Arial"/>
                <w:sz w:val="16"/>
                <w:szCs w:val="16"/>
                <w:lang w:val="ca-ES"/>
              </w:rPr>
            </w:pPr>
          </w:p>
        </w:tc>
      </w:tr>
      <w:tr w:rsidR="00B4484B" w:rsidRPr="008A6EED" w14:paraId="482E1946" w14:textId="2F754235" w:rsidTr="00EF4B33">
        <w:tc>
          <w:tcPr>
            <w:tcW w:w="5529" w:type="dxa"/>
          </w:tcPr>
          <w:p w14:paraId="1AEA3A35" w14:textId="77777777" w:rsidR="00B4484B" w:rsidRPr="008A6EED" w:rsidRDefault="00B4484B" w:rsidP="00EF4B33">
            <w:pPr>
              <w:pStyle w:val="Textindependent"/>
              <w:spacing w:before="119"/>
              <w:ind w:right="28"/>
              <w:rPr>
                <w:rFonts w:cs="Arial"/>
                <w:sz w:val="16"/>
                <w:szCs w:val="16"/>
                <w:lang w:val="ca-ES"/>
              </w:rPr>
            </w:pPr>
            <w:r w:rsidRPr="008A6EED">
              <w:rPr>
                <w:sz w:val="16"/>
                <w:szCs w:val="16"/>
                <w:lang w:val="ca-ES"/>
              </w:rPr>
              <w:t>Programació, Posada en servei i Test</w:t>
            </w:r>
          </w:p>
        </w:tc>
        <w:tc>
          <w:tcPr>
            <w:tcW w:w="567" w:type="dxa"/>
          </w:tcPr>
          <w:p w14:paraId="26C7CF02" w14:textId="77777777" w:rsidR="00B4484B" w:rsidRPr="008A6EED" w:rsidRDefault="00B4484B" w:rsidP="00FF27BF">
            <w:pPr>
              <w:pStyle w:val="Textindependent"/>
              <w:spacing w:before="119"/>
              <w:ind w:right="386"/>
              <w:rPr>
                <w:rFonts w:cs="Arial"/>
                <w:sz w:val="16"/>
                <w:szCs w:val="16"/>
                <w:lang w:val="ca-ES"/>
              </w:rPr>
            </w:pPr>
            <w:r w:rsidRPr="008A6EED">
              <w:rPr>
                <w:rFonts w:cs="Arial"/>
                <w:sz w:val="16"/>
                <w:szCs w:val="16"/>
                <w:lang w:val="ca-ES"/>
              </w:rPr>
              <w:t>1</w:t>
            </w:r>
          </w:p>
        </w:tc>
        <w:tc>
          <w:tcPr>
            <w:tcW w:w="1134" w:type="dxa"/>
          </w:tcPr>
          <w:p w14:paraId="5A5D4BB4" w14:textId="77777777" w:rsidR="00B4484B" w:rsidRPr="008A6EED" w:rsidRDefault="00B4484B" w:rsidP="00B4484B">
            <w:pPr>
              <w:pStyle w:val="Textindependent"/>
              <w:spacing w:before="119"/>
              <w:ind w:right="-113"/>
              <w:rPr>
                <w:rFonts w:cs="Arial"/>
                <w:sz w:val="16"/>
                <w:szCs w:val="16"/>
                <w:lang w:val="ca-ES"/>
              </w:rPr>
            </w:pPr>
            <w:r w:rsidRPr="008A6EED">
              <w:rPr>
                <w:rFonts w:cs="Arial"/>
                <w:sz w:val="16"/>
                <w:szCs w:val="16"/>
                <w:lang w:val="ca-ES"/>
              </w:rPr>
              <w:t>865,00€</w:t>
            </w:r>
          </w:p>
        </w:tc>
        <w:tc>
          <w:tcPr>
            <w:tcW w:w="1478" w:type="dxa"/>
          </w:tcPr>
          <w:p w14:paraId="4079AA92" w14:textId="77777777" w:rsidR="00B4484B" w:rsidRPr="008A6EED" w:rsidRDefault="00B4484B" w:rsidP="00FF27BF">
            <w:pPr>
              <w:pStyle w:val="Textindependent"/>
              <w:spacing w:before="119"/>
              <w:ind w:right="386"/>
              <w:rPr>
                <w:rFonts w:cs="Arial"/>
                <w:sz w:val="16"/>
                <w:szCs w:val="16"/>
                <w:lang w:val="ca-ES"/>
              </w:rPr>
            </w:pPr>
          </w:p>
        </w:tc>
      </w:tr>
      <w:tr w:rsidR="00B4484B" w:rsidRPr="008A6EED" w14:paraId="7336028C" w14:textId="1691692D" w:rsidTr="00EF4B33">
        <w:tc>
          <w:tcPr>
            <w:tcW w:w="5529" w:type="dxa"/>
          </w:tcPr>
          <w:p w14:paraId="2B8C66F3" w14:textId="77777777" w:rsidR="00B4484B" w:rsidRPr="008A6EED" w:rsidRDefault="00B4484B" w:rsidP="00EF4B33">
            <w:pPr>
              <w:pStyle w:val="Textindependent"/>
              <w:spacing w:before="119"/>
              <w:ind w:right="28"/>
              <w:rPr>
                <w:rFonts w:cs="Arial"/>
                <w:sz w:val="16"/>
                <w:szCs w:val="16"/>
                <w:lang w:val="ca-ES"/>
              </w:rPr>
            </w:pPr>
            <w:r w:rsidRPr="008A6EED">
              <w:rPr>
                <w:rFonts w:cs="Arial"/>
                <w:sz w:val="16"/>
                <w:szCs w:val="16"/>
                <w:lang w:val="ca-ES"/>
              </w:rPr>
              <w:t>Realització de  proba d’estanqueïtat</w:t>
            </w:r>
          </w:p>
        </w:tc>
        <w:tc>
          <w:tcPr>
            <w:tcW w:w="567" w:type="dxa"/>
          </w:tcPr>
          <w:p w14:paraId="44564DEC" w14:textId="77777777" w:rsidR="00B4484B" w:rsidRPr="008A6EED" w:rsidRDefault="00B4484B" w:rsidP="00B4484B">
            <w:pPr>
              <w:pStyle w:val="Textindependent"/>
              <w:spacing w:before="119"/>
              <w:ind w:right="386"/>
              <w:rPr>
                <w:rFonts w:cs="Arial"/>
                <w:sz w:val="16"/>
                <w:szCs w:val="16"/>
                <w:lang w:val="ca-ES"/>
              </w:rPr>
            </w:pPr>
            <w:r w:rsidRPr="008A6EED">
              <w:rPr>
                <w:rFonts w:cs="Arial"/>
                <w:sz w:val="16"/>
                <w:szCs w:val="16"/>
                <w:lang w:val="ca-ES"/>
              </w:rPr>
              <w:t>1</w:t>
            </w:r>
          </w:p>
        </w:tc>
        <w:tc>
          <w:tcPr>
            <w:tcW w:w="1134" w:type="dxa"/>
          </w:tcPr>
          <w:p w14:paraId="3DF821D0" w14:textId="77777777" w:rsidR="00B4484B" w:rsidRPr="008A6EED" w:rsidRDefault="00B4484B" w:rsidP="00B4484B">
            <w:pPr>
              <w:pStyle w:val="Textindependent"/>
              <w:spacing w:before="119"/>
              <w:ind w:right="-113"/>
              <w:rPr>
                <w:rFonts w:cs="Arial"/>
                <w:sz w:val="16"/>
                <w:szCs w:val="16"/>
                <w:lang w:val="ca-ES"/>
              </w:rPr>
            </w:pPr>
            <w:r w:rsidRPr="008A6EED">
              <w:rPr>
                <w:rFonts w:cs="Arial"/>
                <w:sz w:val="16"/>
                <w:szCs w:val="16"/>
                <w:lang w:val="ca-ES"/>
              </w:rPr>
              <w:t>1.690,00€</w:t>
            </w:r>
          </w:p>
        </w:tc>
        <w:tc>
          <w:tcPr>
            <w:tcW w:w="1478" w:type="dxa"/>
          </w:tcPr>
          <w:p w14:paraId="637C976C" w14:textId="77777777" w:rsidR="00B4484B" w:rsidRPr="008A6EED" w:rsidRDefault="00B4484B" w:rsidP="00FF27BF">
            <w:pPr>
              <w:pStyle w:val="Textindependent"/>
              <w:spacing w:before="119"/>
              <w:ind w:right="386"/>
              <w:rPr>
                <w:rFonts w:cs="Arial"/>
                <w:sz w:val="16"/>
                <w:szCs w:val="16"/>
                <w:lang w:val="ca-ES"/>
              </w:rPr>
            </w:pPr>
          </w:p>
        </w:tc>
      </w:tr>
      <w:tr w:rsidR="00B4484B" w:rsidRPr="008A6EED" w14:paraId="20084466" w14:textId="3DC9ED4A" w:rsidTr="00EF4B33">
        <w:tc>
          <w:tcPr>
            <w:tcW w:w="5529" w:type="dxa"/>
            <w:tcBorders>
              <w:bottom w:val="single" w:sz="4" w:space="0" w:color="auto"/>
            </w:tcBorders>
          </w:tcPr>
          <w:p w14:paraId="7A0CBAD4" w14:textId="77777777" w:rsidR="00B4484B" w:rsidRPr="008A6EED" w:rsidRDefault="00B4484B" w:rsidP="00EF4B33">
            <w:pPr>
              <w:pStyle w:val="Textindependent"/>
              <w:spacing w:before="119"/>
              <w:ind w:right="28"/>
              <w:rPr>
                <w:rFonts w:cs="Arial"/>
                <w:sz w:val="16"/>
                <w:szCs w:val="16"/>
                <w:lang w:val="ca-ES"/>
              </w:rPr>
            </w:pPr>
            <w:r w:rsidRPr="008A6EED">
              <w:rPr>
                <w:rFonts w:cs="Arial"/>
                <w:sz w:val="16"/>
                <w:szCs w:val="16"/>
                <w:lang w:val="ca-ES"/>
              </w:rPr>
              <w:t>Desmuntatge instal·lació existent de ruixadors</w:t>
            </w:r>
          </w:p>
        </w:tc>
        <w:tc>
          <w:tcPr>
            <w:tcW w:w="567" w:type="dxa"/>
            <w:tcBorders>
              <w:bottom w:val="single" w:sz="4" w:space="0" w:color="auto"/>
            </w:tcBorders>
          </w:tcPr>
          <w:p w14:paraId="55684E86" w14:textId="77777777" w:rsidR="00B4484B" w:rsidRPr="008A6EED" w:rsidRDefault="00B4484B" w:rsidP="00B4484B">
            <w:pPr>
              <w:pStyle w:val="Textindependent"/>
              <w:spacing w:before="119"/>
              <w:ind w:right="386"/>
              <w:rPr>
                <w:rFonts w:cs="Arial"/>
                <w:sz w:val="16"/>
                <w:szCs w:val="16"/>
                <w:lang w:val="ca-ES"/>
              </w:rPr>
            </w:pPr>
            <w:r w:rsidRPr="008A6EED">
              <w:rPr>
                <w:rFonts w:cs="Arial"/>
                <w:sz w:val="16"/>
                <w:szCs w:val="16"/>
                <w:lang w:val="ca-ES"/>
              </w:rPr>
              <w:t>1</w:t>
            </w:r>
          </w:p>
        </w:tc>
        <w:tc>
          <w:tcPr>
            <w:tcW w:w="1134" w:type="dxa"/>
            <w:tcBorders>
              <w:bottom w:val="single" w:sz="4" w:space="0" w:color="auto"/>
            </w:tcBorders>
          </w:tcPr>
          <w:p w14:paraId="1D996018" w14:textId="77777777" w:rsidR="00B4484B" w:rsidRPr="008A6EED" w:rsidRDefault="00B4484B" w:rsidP="00B4484B">
            <w:pPr>
              <w:pStyle w:val="Textindependent"/>
              <w:spacing w:before="119"/>
              <w:rPr>
                <w:rFonts w:cs="Arial"/>
                <w:sz w:val="16"/>
                <w:szCs w:val="16"/>
                <w:lang w:val="ca-ES"/>
              </w:rPr>
            </w:pPr>
            <w:r w:rsidRPr="008A6EED">
              <w:rPr>
                <w:rFonts w:cs="Arial"/>
                <w:sz w:val="16"/>
                <w:szCs w:val="16"/>
                <w:lang w:val="ca-ES"/>
              </w:rPr>
              <w:t>320,00€</w:t>
            </w:r>
          </w:p>
        </w:tc>
        <w:tc>
          <w:tcPr>
            <w:tcW w:w="1478" w:type="dxa"/>
            <w:tcBorders>
              <w:bottom w:val="single" w:sz="4" w:space="0" w:color="auto"/>
            </w:tcBorders>
          </w:tcPr>
          <w:p w14:paraId="06A10EAC" w14:textId="77777777" w:rsidR="00B4484B" w:rsidRPr="008A6EED" w:rsidRDefault="00B4484B" w:rsidP="00FF27BF">
            <w:pPr>
              <w:pStyle w:val="Textindependent"/>
              <w:spacing w:before="119"/>
              <w:ind w:right="386"/>
              <w:rPr>
                <w:rFonts w:cs="Arial"/>
                <w:sz w:val="16"/>
                <w:szCs w:val="16"/>
                <w:lang w:val="ca-ES"/>
              </w:rPr>
            </w:pPr>
          </w:p>
        </w:tc>
      </w:tr>
      <w:tr w:rsidR="006F532E" w:rsidRPr="008A6EED" w14:paraId="4107C485" w14:textId="6BBC8757" w:rsidTr="00EF4B33">
        <w:tc>
          <w:tcPr>
            <w:tcW w:w="5529" w:type="dxa"/>
            <w:tcBorders>
              <w:bottom w:val="single" w:sz="4" w:space="0" w:color="auto"/>
            </w:tcBorders>
          </w:tcPr>
          <w:p w14:paraId="0B6F27A6" w14:textId="7A811C01" w:rsidR="006F532E" w:rsidRPr="008A6EED" w:rsidRDefault="006F532E" w:rsidP="00EF4B33">
            <w:pPr>
              <w:pStyle w:val="Textindependent"/>
              <w:spacing w:before="119"/>
              <w:ind w:right="28"/>
              <w:rPr>
                <w:rFonts w:cs="Arial"/>
                <w:sz w:val="16"/>
                <w:szCs w:val="16"/>
                <w:lang w:val="ca-ES"/>
              </w:rPr>
            </w:pPr>
            <w:r w:rsidRPr="008A6EED">
              <w:rPr>
                <w:rFonts w:cs="Arial"/>
                <w:sz w:val="16"/>
                <w:szCs w:val="16"/>
                <w:lang w:val="ca-ES"/>
              </w:rPr>
              <w:t>TOTAL Lot 2</w:t>
            </w:r>
          </w:p>
        </w:tc>
        <w:tc>
          <w:tcPr>
            <w:tcW w:w="567" w:type="dxa"/>
            <w:tcBorders>
              <w:bottom w:val="single" w:sz="4" w:space="0" w:color="auto"/>
            </w:tcBorders>
          </w:tcPr>
          <w:p w14:paraId="4250CAB2" w14:textId="77777777" w:rsidR="006F532E" w:rsidRPr="008A6EED" w:rsidRDefault="006F532E" w:rsidP="006F532E">
            <w:pPr>
              <w:pStyle w:val="Textindependent"/>
              <w:spacing w:before="119"/>
              <w:ind w:right="386"/>
              <w:rPr>
                <w:rFonts w:cs="Arial"/>
                <w:sz w:val="16"/>
                <w:szCs w:val="16"/>
                <w:lang w:val="ca-ES"/>
              </w:rPr>
            </w:pPr>
          </w:p>
        </w:tc>
        <w:tc>
          <w:tcPr>
            <w:tcW w:w="1134" w:type="dxa"/>
            <w:tcBorders>
              <w:bottom w:val="single" w:sz="4" w:space="0" w:color="auto"/>
            </w:tcBorders>
          </w:tcPr>
          <w:p w14:paraId="307CDBC4" w14:textId="77777777" w:rsidR="006F532E" w:rsidRPr="008A6EED" w:rsidRDefault="006F532E" w:rsidP="006F532E">
            <w:pPr>
              <w:pStyle w:val="Textindependent"/>
              <w:spacing w:before="119"/>
              <w:ind w:right="386"/>
              <w:rPr>
                <w:rFonts w:cs="Arial"/>
                <w:sz w:val="16"/>
                <w:szCs w:val="16"/>
                <w:lang w:val="ca-ES"/>
              </w:rPr>
            </w:pPr>
          </w:p>
        </w:tc>
        <w:tc>
          <w:tcPr>
            <w:tcW w:w="1478" w:type="dxa"/>
            <w:tcBorders>
              <w:bottom w:val="single" w:sz="4" w:space="0" w:color="auto"/>
            </w:tcBorders>
          </w:tcPr>
          <w:p w14:paraId="3AA110EA" w14:textId="77777777" w:rsidR="006F532E" w:rsidRPr="008A6EED" w:rsidRDefault="006F532E" w:rsidP="006F532E">
            <w:pPr>
              <w:pStyle w:val="Textindependent"/>
              <w:spacing w:before="119"/>
              <w:ind w:right="386"/>
              <w:rPr>
                <w:rFonts w:cs="Arial"/>
                <w:sz w:val="16"/>
                <w:szCs w:val="16"/>
                <w:lang w:val="ca-ES"/>
              </w:rPr>
            </w:pPr>
          </w:p>
        </w:tc>
      </w:tr>
      <w:tr w:rsidR="006F532E" w:rsidRPr="008A6EED" w14:paraId="3CF83DB4" w14:textId="5012A1AC" w:rsidTr="00EF4B33">
        <w:tc>
          <w:tcPr>
            <w:tcW w:w="5529" w:type="dxa"/>
            <w:tcBorders>
              <w:top w:val="single" w:sz="4" w:space="0" w:color="auto"/>
              <w:left w:val="nil"/>
              <w:bottom w:val="nil"/>
              <w:right w:val="single" w:sz="4" w:space="0" w:color="auto"/>
            </w:tcBorders>
          </w:tcPr>
          <w:p w14:paraId="7834C20F" w14:textId="77777777" w:rsidR="006F532E" w:rsidRPr="008A6EED" w:rsidRDefault="006F532E" w:rsidP="006F532E">
            <w:pPr>
              <w:pStyle w:val="Textindependent"/>
              <w:spacing w:before="119"/>
              <w:ind w:right="386"/>
              <w:rPr>
                <w:rFonts w:cs="Arial"/>
                <w:sz w:val="16"/>
                <w:szCs w:val="16"/>
                <w:lang w:val="ca-ES"/>
              </w:rPr>
            </w:pPr>
          </w:p>
        </w:tc>
        <w:tc>
          <w:tcPr>
            <w:tcW w:w="567" w:type="dxa"/>
            <w:tcBorders>
              <w:top w:val="single" w:sz="4" w:space="0" w:color="auto"/>
              <w:left w:val="single" w:sz="4" w:space="0" w:color="auto"/>
              <w:bottom w:val="single" w:sz="4" w:space="0" w:color="auto"/>
              <w:right w:val="single" w:sz="4" w:space="0" w:color="auto"/>
            </w:tcBorders>
          </w:tcPr>
          <w:p w14:paraId="1B05C4D2" w14:textId="040AA21A" w:rsidR="006F532E" w:rsidRPr="008A6EED" w:rsidRDefault="006F532E" w:rsidP="006F532E">
            <w:pPr>
              <w:pStyle w:val="Textindependent"/>
              <w:spacing w:before="119"/>
              <w:ind w:right="386"/>
              <w:rPr>
                <w:rFonts w:cs="Arial"/>
                <w:sz w:val="16"/>
                <w:szCs w:val="16"/>
                <w:lang w:val="ca-ES"/>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5C5A12" w14:textId="77777777" w:rsidR="006F532E" w:rsidRPr="008A6EED" w:rsidRDefault="006F532E" w:rsidP="006F532E">
            <w:pPr>
              <w:pStyle w:val="Textindependent"/>
              <w:spacing w:before="119"/>
              <w:ind w:right="-113"/>
              <w:rPr>
                <w:rFonts w:cs="Arial"/>
                <w:sz w:val="16"/>
                <w:szCs w:val="16"/>
                <w:lang w:val="ca-ES"/>
              </w:rPr>
            </w:pPr>
            <w:r w:rsidRPr="008A6EED">
              <w:rPr>
                <w:rFonts w:cs="Arial"/>
                <w:sz w:val="16"/>
                <w:szCs w:val="16"/>
                <w:lang w:val="ca-ES"/>
              </w:rPr>
              <w:t>34.799,00€</w:t>
            </w:r>
          </w:p>
        </w:tc>
        <w:tc>
          <w:tcPr>
            <w:tcW w:w="14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D113F4" w14:textId="77777777" w:rsidR="006F532E" w:rsidRPr="008A6EED" w:rsidRDefault="006F532E" w:rsidP="006F532E">
            <w:pPr>
              <w:pStyle w:val="Textindependent"/>
              <w:spacing w:before="119"/>
              <w:ind w:right="386"/>
              <w:rPr>
                <w:rFonts w:cs="Arial"/>
                <w:sz w:val="16"/>
                <w:szCs w:val="16"/>
                <w:lang w:val="ca-ES"/>
              </w:rPr>
            </w:pPr>
          </w:p>
        </w:tc>
      </w:tr>
    </w:tbl>
    <w:p w14:paraId="0EBA2C02" w14:textId="77777777" w:rsidR="00A96DE3" w:rsidRPr="00EF0963" w:rsidRDefault="00A96DE3" w:rsidP="00112E06">
      <w:pPr>
        <w:spacing w:after="0" w:line="240" w:lineRule="auto"/>
        <w:jc w:val="both"/>
        <w:rPr>
          <w:rFonts w:cs="Arial"/>
          <w:snapToGrid w:val="0"/>
          <w:lang w:eastAsia="es-ES"/>
        </w:rPr>
      </w:pPr>
    </w:p>
    <w:p w14:paraId="47D0C1AD" w14:textId="77777777" w:rsidR="005C2D44" w:rsidRDefault="005C2D44" w:rsidP="00112E06">
      <w:pPr>
        <w:tabs>
          <w:tab w:val="left" w:pos="284"/>
        </w:tabs>
        <w:spacing w:after="0" w:line="240" w:lineRule="auto"/>
        <w:ind w:right="140"/>
        <w:jc w:val="both"/>
        <w:rPr>
          <w:rFonts w:cs="Arial"/>
          <w:b/>
          <w:snapToGrid w:val="0"/>
          <w:lang w:eastAsia="es-ES"/>
        </w:rPr>
      </w:pPr>
    </w:p>
    <w:p w14:paraId="2B3E1822" w14:textId="74E5CCFA" w:rsidR="005C2D44" w:rsidRPr="002737A4" w:rsidRDefault="005C2D44" w:rsidP="005C2D44">
      <w:pPr>
        <w:pStyle w:val="Textindependent"/>
        <w:spacing w:before="7"/>
        <w:rPr>
          <w:sz w:val="22"/>
          <w:szCs w:val="22"/>
          <w:lang w:val="ca-ES"/>
        </w:rPr>
      </w:pPr>
      <w:r w:rsidRPr="002737A4">
        <w:rPr>
          <w:b/>
          <w:bCs/>
          <w:sz w:val="22"/>
          <w:szCs w:val="22"/>
          <w:lang w:val="ca-ES"/>
        </w:rPr>
        <w:t xml:space="preserve">L’import parcial </w:t>
      </w:r>
      <w:proofErr w:type="spellStart"/>
      <w:r w:rsidRPr="002737A4">
        <w:rPr>
          <w:b/>
          <w:bCs/>
          <w:sz w:val="22"/>
          <w:szCs w:val="22"/>
          <w:lang w:val="ca-ES"/>
        </w:rPr>
        <w:t>ofertat</w:t>
      </w:r>
      <w:proofErr w:type="spellEnd"/>
      <w:r w:rsidRPr="002737A4">
        <w:rPr>
          <w:b/>
          <w:bCs/>
          <w:sz w:val="22"/>
          <w:szCs w:val="22"/>
          <w:lang w:val="ca-ES"/>
        </w:rPr>
        <w:t xml:space="preserve"> per a cada concepte pot superar el preu màxim per concepte. Només es tindrà en compte l’apartat que inclou la suma del pressupost,</w:t>
      </w:r>
      <w:r w:rsidRPr="002737A4">
        <w:rPr>
          <w:sz w:val="22"/>
          <w:szCs w:val="22"/>
          <w:lang w:val="ca-ES"/>
        </w:rPr>
        <w:t xml:space="preserve"> que en cap cas podr</w:t>
      </w:r>
      <w:r w:rsidR="002737A4">
        <w:rPr>
          <w:sz w:val="22"/>
          <w:szCs w:val="22"/>
          <w:lang w:val="ca-ES"/>
        </w:rPr>
        <w:t>à</w:t>
      </w:r>
      <w:r w:rsidRPr="002737A4">
        <w:rPr>
          <w:sz w:val="22"/>
          <w:szCs w:val="22"/>
          <w:lang w:val="ca-ES"/>
        </w:rPr>
        <w:t xml:space="preserve"> superar l’import de la casella </w:t>
      </w:r>
      <w:r w:rsidR="002737A4" w:rsidRPr="002737A4">
        <w:rPr>
          <w:sz w:val="22"/>
          <w:szCs w:val="22"/>
          <w:lang w:val="ca-ES"/>
        </w:rPr>
        <w:t>ombrejada</w:t>
      </w:r>
      <w:r w:rsidRPr="002737A4">
        <w:rPr>
          <w:sz w:val="22"/>
          <w:szCs w:val="22"/>
          <w:lang w:val="ca-ES"/>
        </w:rPr>
        <w:t>.</w:t>
      </w:r>
    </w:p>
    <w:p w14:paraId="3BDD1367" w14:textId="77777777" w:rsidR="005C2D44" w:rsidRDefault="005C2D44" w:rsidP="00112E06">
      <w:pPr>
        <w:tabs>
          <w:tab w:val="left" w:pos="284"/>
        </w:tabs>
        <w:spacing w:after="0" w:line="240" w:lineRule="auto"/>
        <w:ind w:right="140"/>
        <w:jc w:val="both"/>
        <w:rPr>
          <w:rFonts w:cs="Arial"/>
          <w:b/>
          <w:snapToGrid w:val="0"/>
          <w:lang w:eastAsia="es-ES"/>
        </w:rPr>
      </w:pPr>
    </w:p>
    <w:p w14:paraId="33F1BE35" w14:textId="77777777" w:rsidR="00112E06" w:rsidRPr="00112E06" w:rsidRDefault="00112E06" w:rsidP="00112E06">
      <w:pPr>
        <w:tabs>
          <w:tab w:val="left" w:pos="284"/>
        </w:tabs>
        <w:spacing w:after="0" w:line="240" w:lineRule="auto"/>
        <w:ind w:right="140"/>
        <w:jc w:val="both"/>
        <w:rPr>
          <w:rFonts w:cs="Arial"/>
          <w:b/>
          <w:snapToGrid w:val="0"/>
          <w:sz w:val="20"/>
          <w:szCs w:val="20"/>
          <w:lang w:eastAsia="es-ES"/>
        </w:rPr>
      </w:pPr>
      <w:r w:rsidRPr="00112E06">
        <w:rPr>
          <w:rFonts w:cs="Arial"/>
          <w:b/>
          <w:snapToGrid w:val="0"/>
          <w:sz w:val="20"/>
          <w:szCs w:val="20"/>
          <w:lang w:eastAsia="es-ES"/>
        </w:rPr>
        <w:t>2. ALTRES CRITERIS QUANTIFICABLES AUTOMÀTICAMENT</w:t>
      </w:r>
    </w:p>
    <w:p w14:paraId="5C1ABC7C" w14:textId="77777777" w:rsidR="00112E06" w:rsidRDefault="00112E06" w:rsidP="00112E06">
      <w:pPr>
        <w:tabs>
          <w:tab w:val="left" w:pos="284"/>
        </w:tabs>
        <w:spacing w:after="0" w:line="240" w:lineRule="auto"/>
        <w:ind w:right="140"/>
        <w:jc w:val="both"/>
        <w:rPr>
          <w:rFonts w:cs="Arial"/>
          <w:b/>
          <w:snapToGrid w:val="0"/>
          <w:lang w:eastAsia="es-ES"/>
        </w:rPr>
      </w:pPr>
    </w:p>
    <w:p w14:paraId="403DC700" w14:textId="77777777" w:rsidR="00D0601C" w:rsidRDefault="00112E06" w:rsidP="00D0601C">
      <w:pPr>
        <w:tabs>
          <w:tab w:val="left" w:pos="284"/>
        </w:tabs>
        <w:spacing w:after="0" w:line="240" w:lineRule="auto"/>
        <w:ind w:right="140"/>
        <w:jc w:val="both"/>
        <w:rPr>
          <w:rFonts w:cs="Arial"/>
          <w:b/>
          <w:snapToGrid w:val="0"/>
          <w:sz w:val="18"/>
          <w:szCs w:val="18"/>
          <w:lang w:eastAsia="es-ES"/>
        </w:rPr>
      </w:pPr>
      <w:r w:rsidRPr="007E4EFC">
        <w:rPr>
          <w:rFonts w:cs="Arial"/>
          <w:b/>
          <w:snapToGrid w:val="0"/>
          <w:sz w:val="18"/>
          <w:szCs w:val="18"/>
          <w:lang w:eastAsia="es-ES"/>
        </w:rPr>
        <w:t xml:space="preserve">2.1 </w:t>
      </w:r>
      <w:r w:rsidR="00D0601C">
        <w:rPr>
          <w:rFonts w:cs="Arial"/>
          <w:b/>
          <w:snapToGrid w:val="0"/>
          <w:sz w:val="18"/>
          <w:szCs w:val="18"/>
          <w:lang w:eastAsia="es-ES"/>
        </w:rPr>
        <w:t>Ampliació del termini de garantia</w:t>
      </w:r>
    </w:p>
    <w:p w14:paraId="5B85C8C5" w14:textId="77777777" w:rsidR="00D0601C" w:rsidRDefault="00D0601C" w:rsidP="00D0601C">
      <w:pPr>
        <w:tabs>
          <w:tab w:val="left" w:pos="284"/>
        </w:tabs>
        <w:spacing w:after="0" w:line="240" w:lineRule="auto"/>
        <w:ind w:right="140"/>
        <w:jc w:val="both"/>
        <w:rPr>
          <w:rFonts w:cs="Arial"/>
          <w:b/>
          <w:snapToGrid w:val="0"/>
          <w:sz w:val="18"/>
          <w:szCs w:val="18"/>
          <w:lang w:eastAsia="es-ES"/>
        </w:rPr>
      </w:pPr>
    </w:p>
    <w:p w14:paraId="46FE6AEF" w14:textId="77777777" w:rsidR="005C2D44" w:rsidRDefault="00C54CE7" w:rsidP="00D0601C">
      <w:pPr>
        <w:tabs>
          <w:tab w:val="left" w:pos="284"/>
        </w:tabs>
        <w:spacing w:after="0" w:line="240" w:lineRule="auto"/>
        <w:ind w:right="140"/>
        <w:jc w:val="both"/>
        <w:rPr>
          <w:rFonts w:ascii="Calibri" w:eastAsia="Calibri" w:hAnsi="Calibri" w:cs="Calibri"/>
          <w:b/>
          <w:bCs/>
          <w:spacing w:val="-1"/>
          <w:sz w:val="18"/>
          <w:szCs w:val="18"/>
          <w:u w:val="single" w:color="000000"/>
        </w:rPr>
      </w:pPr>
      <w:r>
        <w:rPr>
          <w:rFonts w:cs="Arial"/>
          <w:b/>
          <w:snapToGrid w:val="0"/>
          <w:sz w:val="18"/>
          <w:szCs w:val="18"/>
          <w:lang w:eastAsia="es-ES"/>
        </w:rPr>
        <w:t xml:space="preserve"> </w:t>
      </w:r>
    </w:p>
    <w:tbl>
      <w:tblPr>
        <w:tblStyle w:val="TableNormal"/>
        <w:tblW w:w="8697" w:type="dxa"/>
        <w:tblInd w:w="278" w:type="dxa"/>
        <w:tblLayout w:type="fixed"/>
        <w:tblLook w:val="01E0" w:firstRow="1" w:lastRow="1" w:firstColumn="1" w:lastColumn="1" w:noHBand="0" w:noVBand="0"/>
      </w:tblPr>
      <w:tblGrid>
        <w:gridCol w:w="7611"/>
        <w:gridCol w:w="1086"/>
      </w:tblGrid>
      <w:tr w:rsidR="005C2D44" w:rsidRPr="006A7E20" w14:paraId="4B37AE44" w14:textId="77777777" w:rsidTr="00CC665C">
        <w:trPr>
          <w:trHeight w:hRule="exact" w:val="389"/>
        </w:trPr>
        <w:tc>
          <w:tcPr>
            <w:tcW w:w="7611" w:type="dxa"/>
            <w:tcBorders>
              <w:top w:val="single" w:sz="5" w:space="0" w:color="000000"/>
              <w:left w:val="single" w:sz="5" w:space="0" w:color="000000"/>
              <w:bottom w:val="single" w:sz="5" w:space="0" w:color="000000"/>
              <w:right w:val="single" w:sz="5" w:space="0" w:color="000000"/>
            </w:tcBorders>
            <w:shd w:val="clear" w:color="auto" w:fill="DBDBDB"/>
          </w:tcPr>
          <w:p w14:paraId="29593BCD" w14:textId="77777777" w:rsidR="005C2D44" w:rsidRPr="00D54631" w:rsidRDefault="005C2D44" w:rsidP="00CC665C">
            <w:pPr>
              <w:pStyle w:val="TableParagraph"/>
              <w:ind w:left="102"/>
              <w:jc w:val="both"/>
              <w:rPr>
                <w:sz w:val="20"/>
                <w:szCs w:val="20"/>
                <w:lang w:val="ca-ES"/>
              </w:rPr>
            </w:pPr>
            <w:r w:rsidRPr="00D54631">
              <w:rPr>
                <w:b/>
                <w:sz w:val="20"/>
                <w:szCs w:val="20"/>
                <w:lang w:val="ca-ES"/>
              </w:rPr>
              <w:t>Termini</w:t>
            </w:r>
            <w:r w:rsidRPr="00D54631">
              <w:rPr>
                <w:b/>
                <w:spacing w:val="-11"/>
                <w:sz w:val="20"/>
                <w:szCs w:val="20"/>
                <w:lang w:val="ca-ES"/>
              </w:rPr>
              <w:t xml:space="preserve"> </w:t>
            </w:r>
            <w:r w:rsidRPr="00D54631">
              <w:rPr>
                <w:b/>
                <w:sz w:val="20"/>
                <w:szCs w:val="20"/>
                <w:lang w:val="ca-ES"/>
              </w:rPr>
              <w:t>de</w:t>
            </w:r>
            <w:r w:rsidRPr="00D54631">
              <w:rPr>
                <w:b/>
                <w:spacing w:val="-10"/>
                <w:sz w:val="20"/>
                <w:szCs w:val="20"/>
                <w:lang w:val="ca-ES"/>
              </w:rPr>
              <w:t xml:space="preserve"> </w:t>
            </w:r>
            <w:r w:rsidRPr="00D54631">
              <w:rPr>
                <w:b/>
                <w:sz w:val="20"/>
                <w:szCs w:val="20"/>
                <w:lang w:val="ca-ES"/>
              </w:rPr>
              <w:t>garantia</w:t>
            </w:r>
          </w:p>
        </w:tc>
        <w:tc>
          <w:tcPr>
            <w:tcW w:w="1086" w:type="dxa"/>
            <w:tcBorders>
              <w:top w:val="single" w:sz="5" w:space="0" w:color="000000"/>
              <w:left w:val="single" w:sz="5" w:space="0" w:color="000000"/>
              <w:bottom w:val="single" w:sz="5" w:space="0" w:color="000000"/>
              <w:right w:val="single" w:sz="5" w:space="0" w:color="000000"/>
            </w:tcBorders>
            <w:shd w:val="clear" w:color="auto" w:fill="DBDBDB"/>
          </w:tcPr>
          <w:p w14:paraId="5F57ED4E" w14:textId="77777777" w:rsidR="005C2D44" w:rsidRPr="00D54631" w:rsidRDefault="005C2D44" w:rsidP="00CC665C">
            <w:pPr>
              <w:pStyle w:val="TableParagraph"/>
              <w:ind w:left="255"/>
              <w:jc w:val="both"/>
              <w:rPr>
                <w:sz w:val="20"/>
                <w:szCs w:val="20"/>
                <w:lang w:val="ca-ES"/>
              </w:rPr>
            </w:pPr>
            <w:r w:rsidRPr="00D54631">
              <w:rPr>
                <w:b/>
                <w:sz w:val="20"/>
                <w:szCs w:val="20"/>
                <w:lang w:val="ca-ES"/>
              </w:rPr>
              <w:t>Punts</w:t>
            </w:r>
          </w:p>
        </w:tc>
      </w:tr>
      <w:tr w:rsidR="005C2D44" w:rsidRPr="006A7E20" w14:paraId="47F3F17D" w14:textId="77777777" w:rsidTr="00CC665C">
        <w:trPr>
          <w:trHeight w:hRule="exact" w:val="646"/>
        </w:trPr>
        <w:tc>
          <w:tcPr>
            <w:tcW w:w="7611" w:type="dxa"/>
            <w:tcBorders>
              <w:top w:val="single" w:sz="5" w:space="0" w:color="000000"/>
              <w:left w:val="single" w:sz="5" w:space="0" w:color="000000"/>
              <w:bottom w:val="single" w:sz="5" w:space="0" w:color="000000"/>
              <w:right w:val="single" w:sz="5" w:space="0" w:color="000000"/>
            </w:tcBorders>
          </w:tcPr>
          <w:p w14:paraId="322533E1" w14:textId="77777777" w:rsidR="005C2D44" w:rsidRPr="00D54631" w:rsidRDefault="005C2D44" w:rsidP="00CC665C">
            <w:pPr>
              <w:pStyle w:val="TableParagraph"/>
              <w:ind w:left="102" w:right="417"/>
              <w:jc w:val="both"/>
              <w:rPr>
                <w:sz w:val="20"/>
                <w:szCs w:val="20"/>
                <w:lang w:val="ca-ES"/>
              </w:rPr>
            </w:pPr>
            <w:r w:rsidRPr="00D54631">
              <w:rPr>
                <w:b/>
                <w:sz w:val="20"/>
                <w:szCs w:val="20"/>
                <w:lang w:val="ca-ES"/>
              </w:rPr>
              <w:t>No</w:t>
            </w:r>
            <w:r w:rsidRPr="00D54631">
              <w:rPr>
                <w:b/>
                <w:spacing w:val="-7"/>
                <w:sz w:val="20"/>
                <w:szCs w:val="20"/>
                <w:lang w:val="ca-ES"/>
              </w:rPr>
              <w:t xml:space="preserve"> </w:t>
            </w:r>
            <w:r w:rsidRPr="00D54631">
              <w:rPr>
                <w:b/>
                <w:sz w:val="20"/>
                <w:szCs w:val="20"/>
                <w:lang w:val="ca-ES"/>
              </w:rPr>
              <w:t>s'ofereix</w:t>
            </w:r>
            <w:r w:rsidRPr="00D54631">
              <w:rPr>
                <w:b/>
                <w:spacing w:val="-7"/>
                <w:sz w:val="20"/>
                <w:szCs w:val="20"/>
                <w:lang w:val="ca-ES"/>
              </w:rPr>
              <w:t xml:space="preserve"> </w:t>
            </w:r>
            <w:r w:rsidRPr="00D54631">
              <w:rPr>
                <w:b/>
                <w:sz w:val="20"/>
                <w:szCs w:val="20"/>
                <w:lang w:val="ca-ES"/>
              </w:rPr>
              <w:t>ampliació</w:t>
            </w:r>
            <w:r w:rsidRPr="00D54631">
              <w:rPr>
                <w:b/>
                <w:spacing w:val="-7"/>
                <w:sz w:val="20"/>
                <w:szCs w:val="20"/>
                <w:lang w:val="ca-ES"/>
              </w:rPr>
              <w:t xml:space="preserve"> </w:t>
            </w:r>
            <w:r w:rsidRPr="00D54631">
              <w:rPr>
                <w:b/>
                <w:sz w:val="20"/>
                <w:szCs w:val="20"/>
                <w:lang w:val="ca-ES"/>
              </w:rPr>
              <w:t>addicional</w:t>
            </w:r>
            <w:r w:rsidRPr="00D54631">
              <w:rPr>
                <w:b/>
                <w:spacing w:val="-8"/>
                <w:sz w:val="20"/>
                <w:szCs w:val="20"/>
                <w:lang w:val="ca-ES"/>
              </w:rPr>
              <w:t xml:space="preserve"> </w:t>
            </w:r>
            <w:r w:rsidRPr="00D54631">
              <w:rPr>
                <w:b/>
                <w:sz w:val="20"/>
                <w:szCs w:val="20"/>
                <w:lang w:val="ca-ES"/>
              </w:rPr>
              <w:t>de</w:t>
            </w:r>
            <w:r w:rsidRPr="00D54631">
              <w:rPr>
                <w:b/>
                <w:spacing w:val="-7"/>
                <w:sz w:val="20"/>
                <w:szCs w:val="20"/>
                <w:lang w:val="ca-ES"/>
              </w:rPr>
              <w:t xml:space="preserve"> </w:t>
            </w:r>
            <w:r w:rsidRPr="00D54631">
              <w:rPr>
                <w:b/>
                <w:spacing w:val="-1"/>
                <w:sz w:val="20"/>
                <w:szCs w:val="20"/>
                <w:lang w:val="ca-ES"/>
              </w:rPr>
              <w:t>garantia</w:t>
            </w:r>
            <w:r w:rsidRPr="00D54631">
              <w:rPr>
                <w:spacing w:val="-1"/>
                <w:sz w:val="20"/>
                <w:szCs w:val="20"/>
                <w:lang w:val="ca-ES"/>
              </w:rPr>
              <w:t>,</w:t>
            </w:r>
            <w:r w:rsidRPr="00D54631">
              <w:rPr>
                <w:spacing w:val="-7"/>
                <w:sz w:val="20"/>
                <w:szCs w:val="20"/>
                <w:lang w:val="ca-ES"/>
              </w:rPr>
              <w:t xml:space="preserve"> </w:t>
            </w:r>
            <w:r w:rsidRPr="00D54631">
              <w:rPr>
                <w:sz w:val="20"/>
                <w:szCs w:val="20"/>
                <w:lang w:val="ca-ES"/>
              </w:rPr>
              <w:t>en</w:t>
            </w:r>
            <w:r w:rsidRPr="00D54631">
              <w:rPr>
                <w:spacing w:val="-7"/>
                <w:sz w:val="20"/>
                <w:szCs w:val="20"/>
                <w:lang w:val="ca-ES"/>
              </w:rPr>
              <w:t xml:space="preserve"> </w:t>
            </w:r>
            <w:r w:rsidRPr="00D54631">
              <w:rPr>
                <w:sz w:val="20"/>
                <w:szCs w:val="20"/>
                <w:lang w:val="ca-ES"/>
              </w:rPr>
              <w:t>total</w:t>
            </w:r>
            <w:r w:rsidRPr="00D54631">
              <w:rPr>
                <w:spacing w:val="-7"/>
                <w:sz w:val="20"/>
                <w:szCs w:val="20"/>
                <w:lang w:val="ca-ES"/>
              </w:rPr>
              <w:t xml:space="preserve"> </w:t>
            </w:r>
            <w:r>
              <w:rPr>
                <w:sz w:val="20"/>
                <w:szCs w:val="20"/>
                <w:lang w:val="ca-ES"/>
              </w:rPr>
              <w:t>3</w:t>
            </w:r>
            <w:r w:rsidRPr="00D54631">
              <w:rPr>
                <w:sz w:val="20"/>
                <w:szCs w:val="20"/>
                <w:lang w:val="ca-ES"/>
              </w:rPr>
              <w:t xml:space="preserve"> </w:t>
            </w:r>
            <w:r>
              <w:rPr>
                <w:sz w:val="20"/>
                <w:szCs w:val="20"/>
                <w:lang w:val="ca-ES"/>
              </w:rPr>
              <w:t>anys</w:t>
            </w:r>
            <w:r w:rsidRPr="00D54631">
              <w:rPr>
                <w:spacing w:val="-9"/>
                <w:sz w:val="20"/>
                <w:szCs w:val="20"/>
                <w:lang w:val="ca-ES"/>
              </w:rPr>
              <w:t xml:space="preserve"> </w:t>
            </w:r>
            <w:r w:rsidRPr="00D54631">
              <w:rPr>
                <w:sz w:val="20"/>
                <w:szCs w:val="20"/>
                <w:lang w:val="ca-ES"/>
              </w:rPr>
              <w:t>de</w:t>
            </w:r>
            <w:r w:rsidRPr="00D54631">
              <w:rPr>
                <w:spacing w:val="-8"/>
                <w:sz w:val="20"/>
                <w:szCs w:val="20"/>
                <w:lang w:val="ca-ES"/>
              </w:rPr>
              <w:t xml:space="preserve"> </w:t>
            </w:r>
            <w:r w:rsidRPr="00D54631">
              <w:rPr>
                <w:sz w:val="20"/>
                <w:szCs w:val="20"/>
                <w:lang w:val="ca-ES"/>
              </w:rPr>
              <w:t>garantia</w:t>
            </w:r>
            <w:r>
              <w:rPr>
                <w:sz w:val="20"/>
                <w:szCs w:val="20"/>
                <w:lang w:val="ca-ES"/>
              </w:rPr>
              <w:t xml:space="preserve"> d’acord amb l’apartat 7 del PPT.</w:t>
            </w:r>
          </w:p>
        </w:tc>
        <w:tc>
          <w:tcPr>
            <w:tcW w:w="1086" w:type="dxa"/>
            <w:tcBorders>
              <w:top w:val="single" w:sz="5" w:space="0" w:color="000000"/>
              <w:left w:val="single" w:sz="5" w:space="0" w:color="000000"/>
              <w:bottom w:val="single" w:sz="5" w:space="0" w:color="000000"/>
              <w:right w:val="single" w:sz="5" w:space="0" w:color="000000"/>
            </w:tcBorders>
          </w:tcPr>
          <w:p w14:paraId="58441C06" w14:textId="612DF6B9" w:rsidR="005C2D44" w:rsidRPr="00D54631" w:rsidRDefault="005C2D44" w:rsidP="00CC665C">
            <w:pPr>
              <w:pStyle w:val="TableParagraph"/>
              <w:spacing w:line="252" w:lineRule="exact"/>
              <w:ind w:left="102"/>
              <w:jc w:val="both"/>
              <w:rPr>
                <w:sz w:val="20"/>
                <w:szCs w:val="20"/>
                <w:lang w:val="ca-ES"/>
              </w:rPr>
            </w:pPr>
          </w:p>
        </w:tc>
      </w:tr>
      <w:tr w:rsidR="005C2D44" w:rsidRPr="006A7E20" w14:paraId="03369EA7" w14:textId="77777777" w:rsidTr="00CC665C">
        <w:trPr>
          <w:trHeight w:hRule="exact" w:val="390"/>
        </w:trPr>
        <w:tc>
          <w:tcPr>
            <w:tcW w:w="7611" w:type="dxa"/>
            <w:tcBorders>
              <w:top w:val="single" w:sz="5" w:space="0" w:color="000000"/>
              <w:left w:val="single" w:sz="5" w:space="0" w:color="000000"/>
              <w:bottom w:val="single" w:sz="5" w:space="0" w:color="000000"/>
              <w:right w:val="single" w:sz="5" w:space="0" w:color="000000"/>
            </w:tcBorders>
          </w:tcPr>
          <w:p w14:paraId="7484240B" w14:textId="77777777" w:rsidR="005C2D44" w:rsidRPr="00D54631" w:rsidRDefault="005C2D44" w:rsidP="00CC665C">
            <w:pPr>
              <w:pStyle w:val="TableParagraph"/>
              <w:spacing w:line="252" w:lineRule="exact"/>
              <w:ind w:left="102"/>
              <w:jc w:val="both"/>
              <w:rPr>
                <w:sz w:val="20"/>
                <w:szCs w:val="20"/>
                <w:lang w:val="ca-ES"/>
              </w:rPr>
            </w:pPr>
            <w:r>
              <w:rPr>
                <w:b/>
                <w:sz w:val="20"/>
                <w:szCs w:val="20"/>
                <w:lang w:val="ca-ES"/>
              </w:rPr>
              <w:t>1 any</w:t>
            </w:r>
            <w:r w:rsidRPr="00D54631">
              <w:rPr>
                <w:b/>
                <w:sz w:val="20"/>
                <w:szCs w:val="20"/>
                <w:lang w:val="ca-ES"/>
              </w:rPr>
              <w:t xml:space="preserve"> addicional, </w:t>
            </w:r>
            <w:r w:rsidRPr="00D54631">
              <w:rPr>
                <w:spacing w:val="-6"/>
                <w:sz w:val="20"/>
                <w:szCs w:val="20"/>
                <w:lang w:val="ca-ES"/>
              </w:rPr>
              <w:t xml:space="preserve"> </w:t>
            </w:r>
            <w:r w:rsidRPr="00D54631">
              <w:rPr>
                <w:sz w:val="20"/>
                <w:szCs w:val="20"/>
                <w:lang w:val="ca-ES"/>
              </w:rPr>
              <w:t>en</w:t>
            </w:r>
            <w:r w:rsidRPr="00D54631">
              <w:rPr>
                <w:spacing w:val="-7"/>
                <w:sz w:val="20"/>
                <w:szCs w:val="20"/>
                <w:lang w:val="ca-ES"/>
              </w:rPr>
              <w:t xml:space="preserve"> </w:t>
            </w:r>
            <w:r w:rsidRPr="00D54631">
              <w:rPr>
                <w:sz w:val="20"/>
                <w:szCs w:val="20"/>
                <w:lang w:val="ca-ES"/>
              </w:rPr>
              <w:t>total</w:t>
            </w:r>
            <w:r w:rsidRPr="00D54631">
              <w:rPr>
                <w:spacing w:val="-6"/>
                <w:sz w:val="20"/>
                <w:szCs w:val="20"/>
                <w:lang w:val="ca-ES"/>
              </w:rPr>
              <w:t xml:space="preserve"> </w:t>
            </w:r>
            <w:r>
              <w:rPr>
                <w:spacing w:val="-7"/>
                <w:sz w:val="20"/>
                <w:szCs w:val="20"/>
                <w:lang w:val="ca-ES"/>
              </w:rPr>
              <w:t>4</w:t>
            </w:r>
            <w:r w:rsidRPr="00D54631">
              <w:rPr>
                <w:spacing w:val="-7"/>
                <w:sz w:val="20"/>
                <w:szCs w:val="20"/>
                <w:lang w:val="ca-ES"/>
              </w:rPr>
              <w:t xml:space="preserve"> any</w:t>
            </w:r>
            <w:r>
              <w:rPr>
                <w:spacing w:val="-7"/>
                <w:sz w:val="20"/>
                <w:szCs w:val="20"/>
                <w:lang w:val="ca-ES"/>
              </w:rPr>
              <w:t>s</w:t>
            </w:r>
            <w:r w:rsidRPr="00D54631">
              <w:rPr>
                <w:spacing w:val="-7"/>
                <w:sz w:val="20"/>
                <w:szCs w:val="20"/>
                <w:lang w:val="ca-ES"/>
              </w:rPr>
              <w:t xml:space="preserve"> </w:t>
            </w:r>
          </w:p>
        </w:tc>
        <w:tc>
          <w:tcPr>
            <w:tcW w:w="1086" w:type="dxa"/>
            <w:tcBorders>
              <w:top w:val="single" w:sz="5" w:space="0" w:color="000000"/>
              <w:left w:val="single" w:sz="5" w:space="0" w:color="000000"/>
              <w:bottom w:val="single" w:sz="5" w:space="0" w:color="000000"/>
              <w:right w:val="single" w:sz="5" w:space="0" w:color="000000"/>
            </w:tcBorders>
          </w:tcPr>
          <w:p w14:paraId="0C67BFD2" w14:textId="3B5F002F" w:rsidR="005C2D44" w:rsidRPr="00D54631" w:rsidRDefault="005C2D44" w:rsidP="00CC665C">
            <w:pPr>
              <w:pStyle w:val="TableParagraph"/>
              <w:spacing w:line="252" w:lineRule="exact"/>
              <w:ind w:left="101"/>
              <w:jc w:val="both"/>
              <w:rPr>
                <w:sz w:val="20"/>
                <w:szCs w:val="20"/>
                <w:lang w:val="ca-ES"/>
              </w:rPr>
            </w:pPr>
          </w:p>
        </w:tc>
      </w:tr>
      <w:tr w:rsidR="005C2D44" w:rsidRPr="006A7E20" w14:paraId="1C85A76C" w14:textId="77777777" w:rsidTr="00CC665C">
        <w:trPr>
          <w:trHeight w:hRule="exact" w:val="390"/>
        </w:trPr>
        <w:tc>
          <w:tcPr>
            <w:tcW w:w="7611" w:type="dxa"/>
            <w:tcBorders>
              <w:top w:val="single" w:sz="5" w:space="0" w:color="000000"/>
              <w:left w:val="single" w:sz="5" w:space="0" w:color="000000"/>
              <w:bottom w:val="single" w:sz="5" w:space="0" w:color="000000"/>
              <w:right w:val="single" w:sz="5" w:space="0" w:color="000000"/>
            </w:tcBorders>
          </w:tcPr>
          <w:p w14:paraId="61712B75" w14:textId="77777777" w:rsidR="005C2D44" w:rsidRPr="00D54631" w:rsidRDefault="005C2D44" w:rsidP="00CC665C">
            <w:pPr>
              <w:pStyle w:val="TableParagraph"/>
              <w:spacing w:line="252" w:lineRule="exact"/>
              <w:ind w:left="102"/>
              <w:jc w:val="both"/>
              <w:rPr>
                <w:sz w:val="20"/>
                <w:szCs w:val="20"/>
                <w:lang w:val="ca-ES"/>
              </w:rPr>
            </w:pPr>
            <w:r>
              <w:rPr>
                <w:b/>
                <w:sz w:val="20"/>
                <w:szCs w:val="20"/>
                <w:lang w:val="ca-ES"/>
              </w:rPr>
              <w:t>2</w:t>
            </w:r>
            <w:r w:rsidRPr="00D54631">
              <w:rPr>
                <w:b/>
                <w:sz w:val="20"/>
                <w:szCs w:val="20"/>
                <w:lang w:val="ca-ES"/>
              </w:rPr>
              <w:t xml:space="preserve"> any</w:t>
            </w:r>
            <w:r>
              <w:rPr>
                <w:b/>
                <w:sz w:val="20"/>
                <w:szCs w:val="20"/>
                <w:lang w:val="ca-ES"/>
              </w:rPr>
              <w:t>s</w:t>
            </w:r>
            <w:r w:rsidRPr="00D54631">
              <w:rPr>
                <w:b/>
                <w:sz w:val="20"/>
                <w:szCs w:val="20"/>
                <w:lang w:val="ca-ES"/>
              </w:rPr>
              <w:t xml:space="preserve"> addicional</w:t>
            </w:r>
            <w:r>
              <w:rPr>
                <w:b/>
                <w:sz w:val="20"/>
                <w:szCs w:val="20"/>
                <w:lang w:val="ca-ES"/>
              </w:rPr>
              <w:t>s</w:t>
            </w:r>
            <w:r w:rsidRPr="00D54631">
              <w:rPr>
                <w:sz w:val="20"/>
                <w:szCs w:val="20"/>
                <w:lang w:val="ca-ES"/>
              </w:rPr>
              <w:t>,</w:t>
            </w:r>
            <w:r w:rsidRPr="00D54631">
              <w:rPr>
                <w:spacing w:val="-7"/>
                <w:sz w:val="20"/>
                <w:szCs w:val="20"/>
                <w:lang w:val="ca-ES"/>
              </w:rPr>
              <w:t xml:space="preserve"> </w:t>
            </w:r>
            <w:r w:rsidRPr="00D54631">
              <w:rPr>
                <w:sz w:val="20"/>
                <w:szCs w:val="20"/>
                <w:lang w:val="ca-ES"/>
              </w:rPr>
              <w:t>en</w:t>
            </w:r>
            <w:r w:rsidRPr="00D54631">
              <w:rPr>
                <w:spacing w:val="-6"/>
                <w:sz w:val="20"/>
                <w:szCs w:val="20"/>
                <w:lang w:val="ca-ES"/>
              </w:rPr>
              <w:t xml:space="preserve"> </w:t>
            </w:r>
            <w:r w:rsidRPr="00D54631">
              <w:rPr>
                <w:sz w:val="20"/>
                <w:szCs w:val="20"/>
                <w:lang w:val="ca-ES"/>
              </w:rPr>
              <w:t>total</w:t>
            </w:r>
            <w:r w:rsidRPr="00D54631">
              <w:rPr>
                <w:spacing w:val="-6"/>
                <w:sz w:val="20"/>
                <w:szCs w:val="20"/>
                <w:lang w:val="ca-ES"/>
              </w:rPr>
              <w:t xml:space="preserve"> </w:t>
            </w:r>
            <w:r>
              <w:rPr>
                <w:spacing w:val="-7"/>
                <w:sz w:val="20"/>
                <w:szCs w:val="20"/>
                <w:lang w:val="ca-ES"/>
              </w:rPr>
              <w:t>5 anys</w:t>
            </w:r>
            <w:r w:rsidRPr="00D54631">
              <w:rPr>
                <w:spacing w:val="-7"/>
                <w:sz w:val="20"/>
                <w:szCs w:val="20"/>
                <w:lang w:val="ca-ES"/>
              </w:rPr>
              <w:t xml:space="preserve"> </w:t>
            </w:r>
            <w:r w:rsidRPr="00D54631">
              <w:rPr>
                <w:spacing w:val="-1"/>
                <w:sz w:val="20"/>
                <w:szCs w:val="20"/>
                <w:lang w:val="ca-ES"/>
              </w:rPr>
              <w:t>de</w:t>
            </w:r>
            <w:r w:rsidRPr="00D54631">
              <w:rPr>
                <w:spacing w:val="-7"/>
                <w:sz w:val="20"/>
                <w:szCs w:val="20"/>
                <w:lang w:val="ca-ES"/>
              </w:rPr>
              <w:t xml:space="preserve"> </w:t>
            </w:r>
            <w:r w:rsidRPr="00D54631">
              <w:rPr>
                <w:sz w:val="20"/>
                <w:szCs w:val="20"/>
                <w:lang w:val="ca-ES"/>
              </w:rPr>
              <w:t>garantia</w:t>
            </w:r>
          </w:p>
        </w:tc>
        <w:tc>
          <w:tcPr>
            <w:tcW w:w="1086" w:type="dxa"/>
            <w:tcBorders>
              <w:top w:val="single" w:sz="5" w:space="0" w:color="000000"/>
              <w:left w:val="single" w:sz="5" w:space="0" w:color="000000"/>
              <w:bottom w:val="single" w:sz="5" w:space="0" w:color="000000"/>
              <w:right w:val="single" w:sz="5" w:space="0" w:color="000000"/>
            </w:tcBorders>
          </w:tcPr>
          <w:p w14:paraId="4D9D0996" w14:textId="4696D0E8" w:rsidR="005C2D44" w:rsidRPr="00D54631" w:rsidRDefault="005C2D44" w:rsidP="00CC665C">
            <w:pPr>
              <w:pStyle w:val="TableParagraph"/>
              <w:spacing w:line="252" w:lineRule="exact"/>
              <w:ind w:left="101"/>
              <w:jc w:val="both"/>
              <w:rPr>
                <w:sz w:val="20"/>
                <w:szCs w:val="20"/>
                <w:lang w:val="ca-ES"/>
              </w:rPr>
            </w:pPr>
          </w:p>
        </w:tc>
      </w:tr>
      <w:tr w:rsidR="005C2D44" w:rsidRPr="006A7E20" w14:paraId="0DAD8862" w14:textId="77777777" w:rsidTr="00CC665C">
        <w:trPr>
          <w:trHeight w:hRule="exact" w:val="389"/>
        </w:trPr>
        <w:tc>
          <w:tcPr>
            <w:tcW w:w="7611" w:type="dxa"/>
            <w:tcBorders>
              <w:top w:val="single" w:sz="5" w:space="0" w:color="000000"/>
              <w:left w:val="single" w:sz="5" w:space="0" w:color="000000"/>
              <w:bottom w:val="single" w:sz="5" w:space="0" w:color="000000"/>
              <w:right w:val="single" w:sz="5" w:space="0" w:color="000000"/>
            </w:tcBorders>
          </w:tcPr>
          <w:p w14:paraId="4E748B3D" w14:textId="6CD9CB57" w:rsidR="005C2D44" w:rsidRPr="00D54631" w:rsidRDefault="002737A4" w:rsidP="00CC665C">
            <w:pPr>
              <w:pStyle w:val="TableParagraph"/>
              <w:spacing w:line="251" w:lineRule="exact"/>
              <w:ind w:left="102"/>
              <w:jc w:val="both"/>
              <w:rPr>
                <w:sz w:val="20"/>
                <w:szCs w:val="20"/>
                <w:lang w:val="ca-ES"/>
              </w:rPr>
            </w:pPr>
            <w:r>
              <w:rPr>
                <w:b/>
                <w:sz w:val="20"/>
                <w:szCs w:val="20"/>
                <w:lang w:val="ca-ES"/>
              </w:rPr>
              <w:t>3</w:t>
            </w:r>
            <w:r w:rsidR="005C2D44" w:rsidRPr="00D54631">
              <w:rPr>
                <w:b/>
                <w:sz w:val="20"/>
                <w:szCs w:val="20"/>
                <w:lang w:val="ca-ES"/>
              </w:rPr>
              <w:t xml:space="preserve"> any</w:t>
            </w:r>
            <w:r w:rsidR="005C2D44">
              <w:rPr>
                <w:b/>
                <w:sz w:val="20"/>
                <w:szCs w:val="20"/>
                <w:lang w:val="ca-ES"/>
              </w:rPr>
              <w:t>s addicionals</w:t>
            </w:r>
            <w:r w:rsidR="005C2D44" w:rsidRPr="00D54631">
              <w:rPr>
                <w:sz w:val="20"/>
                <w:szCs w:val="20"/>
                <w:lang w:val="ca-ES"/>
              </w:rPr>
              <w:t>,</w:t>
            </w:r>
            <w:r w:rsidR="005C2D44" w:rsidRPr="00D54631">
              <w:rPr>
                <w:spacing w:val="-6"/>
                <w:sz w:val="20"/>
                <w:szCs w:val="20"/>
                <w:lang w:val="ca-ES"/>
              </w:rPr>
              <w:t xml:space="preserve"> </w:t>
            </w:r>
            <w:r w:rsidR="005C2D44" w:rsidRPr="00D54631">
              <w:rPr>
                <w:sz w:val="20"/>
                <w:szCs w:val="20"/>
                <w:lang w:val="ca-ES"/>
              </w:rPr>
              <w:t>en</w:t>
            </w:r>
            <w:r w:rsidR="005C2D44" w:rsidRPr="00D54631">
              <w:rPr>
                <w:spacing w:val="-7"/>
                <w:sz w:val="20"/>
                <w:szCs w:val="20"/>
                <w:lang w:val="ca-ES"/>
              </w:rPr>
              <w:t xml:space="preserve"> </w:t>
            </w:r>
            <w:r w:rsidR="005C2D44" w:rsidRPr="00D54631">
              <w:rPr>
                <w:sz w:val="20"/>
                <w:szCs w:val="20"/>
                <w:lang w:val="ca-ES"/>
              </w:rPr>
              <w:t>total</w:t>
            </w:r>
            <w:r w:rsidR="005C2D44" w:rsidRPr="00D54631">
              <w:rPr>
                <w:spacing w:val="-6"/>
                <w:sz w:val="20"/>
                <w:szCs w:val="20"/>
                <w:lang w:val="ca-ES"/>
              </w:rPr>
              <w:t xml:space="preserve"> </w:t>
            </w:r>
            <w:r w:rsidR="005C2D44">
              <w:rPr>
                <w:spacing w:val="-6"/>
                <w:sz w:val="20"/>
                <w:szCs w:val="20"/>
                <w:lang w:val="ca-ES"/>
              </w:rPr>
              <w:t>6</w:t>
            </w:r>
            <w:r w:rsidR="005C2D44" w:rsidRPr="00D54631">
              <w:rPr>
                <w:sz w:val="20"/>
                <w:szCs w:val="20"/>
                <w:lang w:val="ca-ES"/>
              </w:rPr>
              <w:t xml:space="preserve"> anys</w:t>
            </w:r>
            <w:r w:rsidR="005C2D44">
              <w:rPr>
                <w:sz w:val="20"/>
                <w:szCs w:val="20"/>
                <w:lang w:val="ca-ES"/>
              </w:rPr>
              <w:t xml:space="preserve"> </w:t>
            </w:r>
            <w:r w:rsidR="005C2D44" w:rsidRPr="00D54631">
              <w:rPr>
                <w:sz w:val="20"/>
                <w:szCs w:val="20"/>
                <w:lang w:val="ca-ES"/>
              </w:rPr>
              <w:t>de</w:t>
            </w:r>
            <w:r w:rsidR="005C2D44" w:rsidRPr="00D54631">
              <w:rPr>
                <w:spacing w:val="-7"/>
                <w:sz w:val="20"/>
                <w:szCs w:val="20"/>
                <w:lang w:val="ca-ES"/>
              </w:rPr>
              <w:t xml:space="preserve"> </w:t>
            </w:r>
            <w:r w:rsidR="005C2D44" w:rsidRPr="00D54631">
              <w:rPr>
                <w:sz w:val="20"/>
                <w:szCs w:val="20"/>
                <w:lang w:val="ca-ES"/>
              </w:rPr>
              <w:t>garantia</w:t>
            </w:r>
          </w:p>
        </w:tc>
        <w:tc>
          <w:tcPr>
            <w:tcW w:w="1086" w:type="dxa"/>
            <w:tcBorders>
              <w:top w:val="single" w:sz="5" w:space="0" w:color="000000"/>
              <w:left w:val="single" w:sz="5" w:space="0" w:color="000000"/>
              <w:bottom w:val="single" w:sz="5" w:space="0" w:color="000000"/>
              <w:right w:val="single" w:sz="5" w:space="0" w:color="000000"/>
            </w:tcBorders>
          </w:tcPr>
          <w:p w14:paraId="680E750E" w14:textId="22D93936" w:rsidR="005C2D44" w:rsidRPr="00D54631" w:rsidRDefault="005C2D44" w:rsidP="00CC665C">
            <w:pPr>
              <w:pStyle w:val="TableParagraph"/>
              <w:spacing w:line="251" w:lineRule="exact"/>
              <w:ind w:left="102"/>
              <w:jc w:val="both"/>
              <w:rPr>
                <w:sz w:val="20"/>
                <w:szCs w:val="20"/>
                <w:lang w:val="ca-ES"/>
              </w:rPr>
            </w:pPr>
          </w:p>
        </w:tc>
      </w:tr>
    </w:tbl>
    <w:p w14:paraId="3C651EB9" w14:textId="1E7D464B" w:rsidR="00112E06" w:rsidRDefault="00112E06" w:rsidP="00D0601C">
      <w:pPr>
        <w:tabs>
          <w:tab w:val="left" w:pos="284"/>
        </w:tabs>
        <w:spacing w:after="0" w:line="240" w:lineRule="auto"/>
        <w:ind w:right="140"/>
        <w:jc w:val="both"/>
        <w:rPr>
          <w:rFonts w:ascii="Calibri" w:eastAsia="Calibri" w:hAnsi="Calibri" w:cs="Calibri"/>
          <w:b/>
          <w:bCs/>
          <w:spacing w:val="-1"/>
          <w:sz w:val="18"/>
          <w:szCs w:val="18"/>
          <w:u w:val="single" w:color="000000"/>
        </w:rPr>
      </w:pPr>
    </w:p>
    <w:p w14:paraId="0E5875E7" w14:textId="77777777" w:rsidR="00112E06" w:rsidRDefault="00112E06" w:rsidP="00112E06">
      <w:pPr>
        <w:tabs>
          <w:tab w:val="left" w:pos="284"/>
        </w:tabs>
        <w:spacing w:after="0" w:line="240" w:lineRule="auto"/>
        <w:ind w:right="140"/>
        <w:jc w:val="both"/>
        <w:rPr>
          <w:rFonts w:cs="Arial"/>
          <w:b/>
          <w:snapToGrid w:val="0"/>
          <w:lang w:eastAsia="es-ES"/>
        </w:rPr>
      </w:pPr>
    </w:p>
    <w:p w14:paraId="72AFD876" w14:textId="77777777" w:rsidR="00112E06" w:rsidRDefault="00112E06" w:rsidP="00112E06">
      <w:pPr>
        <w:tabs>
          <w:tab w:val="left" w:pos="284"/>
        </w:tabs>
        <w:spacing w:after="0" w:line="240" w:lineRule="auto"/>
        <w:ind w:right="140"/>
        <w:jc w:val="both"/>
        <w:rPr>
          <w:rFonts w:cs="Arial"/>
          <w:b/>
          <w:snapToGrid w:val="0"/>
          <w:lang w:eastAsia="es-ES"/>
        </w:rPr>
      </w:pPr>
    </w:p>
    <w:p w14:paraId="5F1013E3" w14:textId="77777777" w:rsidR="00112E06" w:rsidRDefault="00112E06" w:rsidP="00112E06">
      <w:pPr>
        <w:pStyle w:val="Textindependent3"/>
        <w:spacing w:after="0"/>
        <w:jc w:val="both"/>
        <w:rPr>
          <w:rFonts w:ascii="Arial" w:hAnsi="Arial" w:cs="Arial"/>
          <w:noProof/>
          <w:sz w:val="22"/>
          <w:szCs w:val="22"/>
        </w:rPr>
      </w:pPr>
    </w:p>
    <w:p w14:paraId="06D7D066" w14:textId="77777777" w:rsidR="00112E06" w:rsidRPr="007E4EFC" w:rsidRDefault="00112E06" w:rsidP="00112E06">
      <w:pPr>
        <w:pStyle w:val="Textindependent3"/>
        <w:spacing w:after="0"/>
        <w:jc w:val="both"/>
        <w:rPr>
          <w:rFonts w:ascii="Arial" w:hAnsi="Arial" w:cs="Arial"/>
          <w:noProof/>
          <w:sz w:val="18"/>
          <w:szCs w:val="18"/>
        </w:rPr>
      </w:pPr>
      <w:r w:rsidRPr="007E4EFC">
        <w:rPr>
          <w:rFonts w:ascii="Arial" w:hAnsi="Arial" w:cs="Arial"/>
          <w:noProof/>
          <w:sz w:val="18"/>
          <w:szCs w:val="18"/>
        </w:rPr>
        <w:t>I per què consti, signo aquesta oferta.</w:t>
      </w:r>
    </w:p>
    <w:p w14:paraId="20627FDF" w14:textId="77777777" w:rsidR="00112E06" w:rsidRPr="007E4EFC" w:rsidRDefault="00112E06" w:rsidP="00112E06">
      <w:pPr>
        <w:pStyle w:val="Textindependent3"/>
        <w:spacing w:after="0"/>
        <w:jc w:val="both"/>
        <w:rPr>
          <w:rFonts w:ascii="Arial" w:hAnsi="Arial" w:cs="Arial"/>
          <w:noProof/>
          <w:sz w:val="18"/>
          <w:szCs w:val="18"/>
        </w:rPr>
      </w:pPr>
      <w:r w:rsidRPr="007E4EFC">
        <w:rPr>
          <w:rFonts w:ascii="Arial" w:hAnsi="Arial" w:cs="Arial"/>
          <w:noProof/>
          <w:sz w:val="18"/>
          <w:szCs w:val="18"/>
        </w:rPr>
        <w:t>(lloc i data)</w:t>
      </w:r>
    </w:p>
    <w:p w14:paraId="7DD044EE" w14:textId="77777777" w:rsidR="00112E06" w:rsidRPr="007E4EFC" w:rsidRDefault="00112E06" w:rsidP="00112E06">
      <w:pPr>
        <w:pStyle w:val="Textindependent3"/>
        <w:spacing w:after="0"/>
        <w:jc w:val="both"/>
        <w:rPr>
          <w:rFonts w:ascii="Arial" w:hAnsi="Arial" w:cs="Arial"/>
          <w:noProof/>
          <w:sz w:val="18"/>
          <w:szCs w:val="18"/>
        </w:rPr>
      </w:pPr>
    </w:p>
    <w:p w14:paraId="39F16422" w14:textId="77777777" w:rsidR="00112E06" w:rsidRPr="007E4EFC" w:rsidRDefault="00112E06" w:rsidP="00112E06">
      <w:pPr>
        <w:pStyle w:val="Textindependent3"/>
        <w:spacing w:after="0"/>
        <w:jc w:val="both"/>
        <w:rPr>
          <w:rFonts w:ascii="Arial" w:hAnsi="Arial" w:cs="Arial"/>
          <w:noProof/>
          <w:sz w:val="18"/>
          <w:szCs w:val="18"/>
        </w:rPr>
      </w:pPr>
    </w:p>
    <w:p w14:paraId="7C9B47FC" w14:textId="77777777" w:rsidR="00112E06" w:rsidRPr="007E4EFC" w:rsidRDefault="00112E06" w:rsidP="00112E06">
      <w:pPr>
        <w:pStyle w:val="Textindependent3"/>
        <w:spacing w:after="0"/>
        <w:jc w:val="both"/>
        <w:rPr>
          <w:rFonts w:ascii="Arial" w:hAnsi="Arial" w:cs="Arial"/>
          <w:noProof/>
          <w:sz w:val="18"/>
          <w:szCs w:val="18"/>
        </w:rPr>
      </w:pPr>
    </w:p>
    <w:p w14:paraId="6C25945E" w14:textId="77777777" w:rsidR="00112E06" w:rsidRPr="007E4EFC" w:rsidRDefault="00112E06" w:rsidP="00112E06">
      <w:pPr>
        <w:pStyle w:val="Textindependent"/>
        <w:kinsoku w:val="0"/>
        <w:overflowPunct w:val="0"/>
        <w:rPr>
          <w:rFonts w:cs="Arial"/>
          <w:noProof/>
          <w:sz w:val="18"/>
          <w:szCs w:val="18"/>
        </w:rPr>
      </w:pPr>
      <w:r w:rsidRPr="007E4EFC">
        <w:rPr>
          <w:rFonts w:cs="Arial"/>
          <w:noProof/>
          <w:spacing w:val="-1"/>
          <w:sz w:val="18"/>
          <w:szCs w:val="18"/>
        </w:rPr>
        <w:t>Si</w:t>
      </w:r>
      <w:r w:rsidRPr="007E4EFC">
        <w:rPr>
          <w:rFonts w:cs="Arial"/>
          <w:noProof/>
          <w:spacing w:val="2"/>
          <w:sz w:val="18"/>
          <w:szCs w:val="18"/>
        </w:rPr>
        <w:t>g</w:t>
      </w:r>
      <w:r w:rsidRPr="007E4EFC">
        <w:rPr>
          <w:rFonts w:cs="Arial"/>
          <w:noProof/>
          <w:spacing w:val="-1"/>
          <w:sz w:val="18"/>
          <w:szCs w:val="18"/>
        </w:rPr>
        <w:t>na</w:t>
      </w:r>
      <w:r w:rsidRPr="007E4EFC">
        <w:rPr>
          <w:rFonts w:cs="Arial"/>
          <w:noProof/>
          <w:spacing w:val="1"/>
          <w:sz w:val="18"/>
          <w:szCs w:val="18"/>
        </w:rPr>
        <w:t>t</w:t>
      </w:r>
      <w:r w:rsidRPr="007E4EFC">
        <w:rPr>
          <w:rFonts w:cs="Arial"/>
          <w:noProof/>
          <w:spacing w:val="-3"/>
          <w:sz w:val="18"/>
          <w:szCs w:val="18"/>
        </w:rPr>
        <w:t>u</w:t>
      </w:r>
      <w:r w:rsidRPr="007E4EFC">
        <w:rPr>
          <w:rFonts w:cs="Arial"/>
          <w:noProof/>
          <w:sz w:val="18"/>
          <w:szCs w:val="18"/>
        </w:rPr>
        <w:t xml:space="preserve">ra </w:t>
      </w:r>
      <w:r w:rsidRPr="007E4EFC">
        <w:rPr>
          <w:rFonts w:cs="Arial"/>
          <w:noProof/>
          <w:spacing w:val="-1"/>
          <w:sz w:val="18"/>
          <w:szCs w:val="18"/>
        </w:rPr>
        <w:t>del</w:t>
      </w:r>
      <w:r w:rsidRPr="007E4EFC">
        <w:rPr>
          <w:rFonts w:cs="Arial"/>
          <w:noProof/>
          <w:spacing w:val="1"/>
          <w:sz w:val="18"/>
          <w:szCs w:val="18"/>
        </w:rPr>
        <w:t>/</w:t>
      </w:r>
      <w:r w:rsidRPr="007E4EFC">
        <w:rPr>
          <w:rFonts w:cs="Arial"/>
          <w:noProof/>
          <w:spacing w:val="-1"/>
          <w:sz w:val="18"/>
          <w:szCs w:val="18"/>
        </w:rPr>
        <w:t>d</w:t>
      </w:r>
      <w:r w:rsidRPr="007E4EFC">
        <w:rPr>
          <w:rFonts w:cs="Arial"/>
          <w:noProof/>
          <w:sz w:val="18"/>
          <w:szCs w:val="18"/>
        </w:rPr>
        <w:t>e</w:t>
      </w:r>
      <w:r w:rsidRPr="007E4EFC">
        <w:rPr>
          <w:rFonts w:cs="Arial"/>
          <w:noProof/>
          <w:spacing w:val="-2"/>
          <w:sz w:val="18"/>
          <w:szCs w:val="18"/>
        </w:rPr>
        <w:t xml:space="preserve"> </w:t>
      </w:r>
      <w:r w:rsidRPr="007E4EFC">
        <w:rPr>
          <w:rFonts w:cs="Arial"/>
          <w:noProof/>
          <w:spacing w:val="-1"/>
          <w:sz w:val="18"/>
          <w:szCs w:val="18"/>
        </w:rPr>
        <w:t>l</w:t>
      </w:r>
      <w:r w:rsidRPr="007E4EFC">
        <w:rPr>
          <w:rFonts w:cs="Arial"/>
          <w:noProof/>
          <w:sz w:val="18"/>
          <w:szCs w:val="18"/>
        </w:rPr>
        <w:t>a</w:t>
      </w:r>
      <w:r w:rsidRPr="007E4EFC">
        <w:rPr>
          <w:rFonts w:cs="Arial"/>
          <w:noProof/>
          <w:spacing w:val="-2"/>
          <w:sz w:val="18"/>
          <w:szCs w:val="18"/>
        </w:rPr>
        <w:t xml:space="preserve"> </w:t>
      </w:r>
      <w:r w:rsidRPr="007E4EFC">
        <w:rPr>
          <w:rFonts w:cs="Arial"/>
          <w:noProof/>
          <w:sz w:val="18"/>
          <w:szCs w:val="18"/>
        </w:rPr>
        <w:t>r</w:t>
      </w:r>
      <w:r w:rsidRPr="007E4EFC">
        <w:rPr>
          <w:rFonts w:cs="Arial"/>
          <w:noProof/>
          <w:spacing w:val="-1"/>
          <w:sz w:val="18"/>
          <w:szCs w:val="18"/>
        </w:rPr>
        <w:t>ep</w:t>
      </w:r>
      <w:r w:rsidRPr="007E4EFC">
        <w:rPr>
          <w:rFonts w:cs="Arial"/>
          <w:noProof/>
          <w:sz w:val="18"/>
          <w:szCs w:val="18"/>
        </w:rPr>
        <w:t>r</w:t>
      </w:r>
      <w:r w:rsidRPr="007E4EFC">
        <w:rPr>
          <w:rFonts w:cs="Arial"/>
          <w:noProof/>
          <w:spacing w:val="-3"/>
          <w:sz w:val="18"/>
          <w:szCs w:val="18"/>
        </w:rPr>
        <w:t>e</w:t>
      </w:r>
      <w:r w:rsidRPr="007E4EFC">
        <w:rPr>
          <w:rFonts w:cs="Arial"/>
          <w:noProof/>
          <w:sz w:val="18"/>
          <w:szCs w:val="18"/>
        </w:rPr>
        <w:t>s</w:t>
      </w:r>
      <w:r w:rsidRPr="007E4EFC">
        <w:rPr>
          <w:rFonts w:cs="Arial"/>
          <w:noProof/>
          <w:spacing w:val="-1"/>
          <w:sz w:val="18"/>
          <w:szCs w:val="18"/>
        </w:rPr>
        <w:t>en</w:t>
      </w:r>
      <w:r w:rsidRPr="007E4EFC">
        <w:rPr>
          <w:rFonts w:cs="Arial"/>
          <w:noProof/>
          <w:spacing w:val="1"/>
          <w:sz w:val="18"/>
          <w:szCs w:val="18"/>
        </w:rPr>
        <w:t>t</w:t>
      </w:r>
      <w:r w:rsidRPr="007E4EFC">
        <w:rPr>
          <w:rFonts w:cs="Arial"/>
          <w:noProof/>
          <w:spacing w:val="-1"/>
          <w:sz w:val="18"/>
          <w:szCs w:val="18"/>
        </w:rPr>
        <w:t>an</w:t>
      </w:r>
      <w:r w:rsidRPr="007E4EFC">
        <w:rPr>
          <w:rFonts w:cs="Arial"/>
          <w:noProof/>
          <w:sz w:val="18"/>
          <w:szCs w:val="18"/>
        </w:rPr>
        <w:t>t</w:t>
      </w:r>
      <w:r w:rsidRPr="007E4EFC">
        <w:rPr>
          <w:rFonts w:cs="Arial"/>
          <w:noProof/>
          <w:spacing w:val="-1"/>
          <w:sz w:val="18"/>
          <w:szCs w:val="18"/>
        </w:rPr>
        <w:t xml:space="preserve"> le</w:t>
      </w:r>
      <w:r w:rsidRPr="007E4EFC">
        <w:rPr>
          <w:rFonts w:cs="Arial"/>
          <w:noProof/>
          <w:spacing w:val="2"/>
          <w:sz w:val="18"/>
          <w:szCs w:val="18"/>
        </w:rPr>
        <w:t>g</w:t>
      </w:r>
      <w:r w:rsidRPr="007E4EFC">
        <w:rPr>
          <w:rFonts w:cs="Arial"/>
          <w:noProof/>
          <w:spacing w:val="-1"/>
          <w:sz w:val="18"/>
          <w:szCs w:val="18"/>
        </w:rPr>
        <w:t>a</w:t>
      </w:r>
      <w:r w:rsidRPr="007E4EFC">
        <w:rPr>
          <w:rFonts w:cs="Arial"/>
          <w:noProof/>
          <w:sz w:val="18"/>
          <w:szCs w:val="18"/>
        </w:rPr>
        <w:t>l</w:t>
      </w:r>
    </w:p>
    <w:p w14:paraId="78B9C3DE" w14:textId="77777777" w:rsidR="00112E06" w:rsidRPr="007E4EFC" w:rsidRDefault="00112E06" w:rsidP="00112E06">
      <w:pPr>
        <w:pStyle w:val="Textindependent"/>
        <w:kinsoku w:val="0"/>
        <w:overflowPunct w:val="0"/>
        <w:rPr>
          <w:rFonts w:cs="Arial"/>
          <w:noProof/>
          <w:sz w:val="18"/>
          <w:szCs w:val="18"/>
        </w:rPr>
      </w:pPr>
      <w:r w:rsidRPr="007E4EFC">
        <w:rPr>
          <w:rFonts w:cs="Arial"/>
          <w:noProof/>
          <w:spacing w:val="-1"/>
          <w:sz w:val="18"/>
          <w:szCs w:val="18"/>
        </w:rPr>
        <w:t>Se</w:t>
      </w:r>
      <w:r w:rsidRPr="007E4EFC">
        <w:rPr>
          <w:rFonts w:cs="Arial"/>
          <w:noProof/>
          <w:spacing w:val="2"/>
          <w:sz w:val="18"/>
          <w:szCs w:val="18"/>
        </w:rPr>
        <w:t>g</w:t>
      </w:r>
      <w:r w:rsidRPr="007E4EFC">
        <w:rPr>
          <w:rFonts w:cs="Arial"/>
          <w:noProof/>
          <w:spacing w:val="-1"/>
          <w:sz w:val="18"/>
          <w:szCs w:val="18"/>
        </w:rPr>
        <w:t>el</w:t>
      </w:r>
      <w:r w:rsidRPr="007E4EFC">
        <w:rPr>
          <w:rFonts w:cs="Arial"/>
          <w:noProof/>
          <w:sz w:val="18"/>
          <w:szCs w:val="18"/>
        </w:rPr>
        <w:t xml:space="preserve">l </w:t>
      </w:r>
      <w:r w:rsidRPr="007E4EFC">
        <w:rPr>
          <w:rFonts w:cs="Arial"/>
          <w:noProof/>
          <w:spacing w:val="-1"/>
          <w:sz w:val="18"/>
          <w:szCs w:val="18"/>
        </w:rPr>
        <w:t>d</w:t>
      </w:r>
      <w:r w:rsidRPr="007E4EFC">
        <w:rPr>
          <w:rFonts w:cs="Arial"/>
          <w:noProof/>
          <w:sz w:val="18"/>
          <w:szCs w:val="18"/>
        </w:rPr>
        <w:t xml:space="preserve">e </w:t>
      </w:r>
      <w:r w:rsidRPr="007E4EFC">
        <w:rPr>
          <w:rFonts w:cs="Arial"/>
          <w:noProof/>
          <w:spacing w:val="-1"/>
          <w:sz w:val="18"/>
          <w:szCs w:val="18"/>
        </w:rPr>
        <w:t>l’e</w:t>
      </w:r>
      <w:r w:rsidRPr="007E4EFC">
        <w:rPr>
          <w:rFonts w:cs="Arial"/>
          <w:noProof/>
          <w:spacing w:val="1"/>
          <w:sz w:val="18"/>
          <w:szCs w:val="18"/>
        </w:rPr>
        <w:t>m</w:t>
      </w:r>
      <w:r w:rsidRPr="007E4EFC">
        <w:rPr>
          <w:rFonts w:cs="Arial"/>
          <w:noProof/>
          <w:spacing w:val="-3"/>
          <w:sz w:val="18"/>
          <w:szCs w:val="18"/>
        </w:rPr>
        <w:t>p</w:t>
      </w:r>
      <w:r w:rsidRPr="007E4EFC">
        <w:rPr>
          <w:rFonts w:cs="Arial"/>
          <w:noProof/>
          <w:sz w:val="18"/>
          <w:szCs w:val="18"/>
        </w:rPr>
        <w:t>r</w:t>
      </w:r>
      <w:r w:rsidRPr="007E4EFC">
        <w:rPr>
          <w:rFonts w:cs="Arial"/>
          <w:noProof/>
          <w:spacing w:val="-1"/>
          <w:sz w:val="18"/>
          <w:szCs w:val="18"/>
        </w:rPr>
        <w:t>e</w:t>
      </w:r>
      <w:r w:rsidRPr="007E4EFC">
        <w:rPr>
          <w:rFonts w:cs="Arial"/>
          <w:noProof/>
          <w:sz w:val="18"/>
          <w:szCs w:val="18"/>
        </w:rPr>
        <w:t>sa (en cas que la signatura no sigui digital)</w:t>
      </w:r>
    </w:p>
    <w:p w14:paraId="099C273E" w14:textId="77777777" w:rsidR="00112E06" w:rsidRDefault="00112E06" w:rsidP="00112E06">
      <w:pPr>
        <w:spacing w:after="0" w:line="240" w:lineRule="auto"/>
        <w:jc w:val="both"/>
        <w:rPr>
          <w:rFonts w:cs="Arial"/>
          <w:lang w:val="es-ES" w:eastAsia="es-ES"/>
        </w:rPr>
      </w:pPr>
      <w:r>
        <w:rPr>
          <w:rFonts w:cs="Arial"/>
          <w:lang w:val="es-ES" w:eastAsia="es-ES"/>
        </w:rPr>
        <w:t>____________________________________________________________________</w:t>
      </w:r>
    </w:p>
    <w:p w14:paraId="469A3849" w14:textId="77777777" w:rsidR="00112E06" w:rsidRDefault="00112E06" w:rsidP="00112E06">
      <w:pPr>
        <w:ind w:right="120" w:hanging="1"/>
        <w:jc w:val="both"/>
        <w:rPr>
          <w:rFonts w:eastAsia="Arial" w:cs="Arial"/>
          <w:spacing w:val="-2"/>
          <w:sz w:val="16"/>
          <w:szCs w:val="16"/>
        </w:rPr>
      </w:pPr>
    </w:p>
    <w:p w14:paraId="256E1C4B" w14:textId="77777777" w:rsidR="00112E06" w:rsidRPr="00D04627" w:rsidRDefault="00112E06" w:rsidP="00112E06">
      <w:pPr>
        <w:ind w:right="120" w:hanging="1"/>
        <w:jc w:val="both"/>
        <w:rPr>
          <w:rFonts w:eastAsia="Arial" w:cs="Arial"/>
          <w:sz w:val="15"/>
          <w:szCs w:val="15"/>
        </w:rPr>
      </w:pPr>
      <w:r w:rsidRPr="00D04627">
        <w:rPr>
          <w:rFonts w:eastAsia="Arial" w:cs="Arial"/>
          <w:spacing w:val="-2"/>
          <w:sz w:val="16"/>
          <w:szCs w:val="16"/>
        </w:rPr>
        <w:t>D’acord</w:t>
      </w:r>
      <w:r w:rsidRPr="00D04627">
        <w:rPr>
          <w:rFonts w:eastAsia="Arial" w:cs="Arial"/>
          <w:spacing w:val="17"/>
          <w:sz w:val="16"/>
          <w:szCs w:val="16"/>
        </w:rPr>
        <w:t xml:space="preserve"> </w:t>
      </w:r>
      <w:r w:rsidRPr="00D04627">
        <w:rPr>
          <w:rFonts w:eastAsia="Arial" w:cs="Arial"/>
          <w:spacing w:val="-1"/>
          <w:sz w:val="16"/>
          <w:szCs w:val="16"/>
        </w:rPr>
        <w:t>amb</w:t>
      </w:r>
      <w:r w:rsidRPr="00D04627">
        <w:rPr>
          <w:rFonts w:eastAsia="Arial" w:cs="Arial"/>
          <w:spacing w:val="19"/>
          <w:sz w:val="16"/>
          <w:szCs w:val="16"/>
        </w:rPr>
        <w:t xml:space="preserve"> </w:t>
      </w:r>
      <w:r w:rsidRPr="00D04627">
        <w:rPr>
          <w:rFonts w:eastAsia="Arial" w:cs="Arial"/>
          <w:spacing w:val="-2"/>
          <w:sz w:val="16"/>
          <w:szCs w:val="16"/>
        </w:rPr>
        <w:t>l’article</w:t>
      </w:r>
      <w:r w:rsidRPr="00D04627">
        <w:rPr>
          <w:rFonts w:eastAsia="Arial" w:cs="Arial"/>
          <w:spacing w:val="19"/>
          <w:sz w:val="16"/>
          <w:szCs w:val="16"/>
        </w:rPr>
        <w:t xml:space="preserve"> </w:t>
      </w:r>
      <w:r w:rsidRPr="00D04627">
        <w:rPr>
          <w:rFonts w:eastAsia="Arial" w:cs="Arial"/>
          <w:sz w:val="16"/>
          <w:szCs w:val="16"/>
        </w:rPr>
        <w:t>5</w:t>
      </w:r>
      <w:r w:rsidRPr="00D04627">
        <w:rPr>
          <w:rFonts w:eastAsia="Arial" w:cs="Arial"/>
          <w:spacing w:val="17"/>
          <w:sz w:val="16"/>
          <w:szCs w:val="16"/>
        </w:rPr>
        <w:t xml:space="preserve"> </w:t>
      </w:r>
      <w:r w:rsidRPr="00D04627">
        <w:rPr>
          <w:rFonts w:eastAsia="Arial" w:cs="Arial"/>
          <w:spacing w:val="-1"/>
          <w:sz w:val="16"/>
          <w:szCs w:val="16"/>
        </w:rPr>
        <w:t>de</w:t>
      </w:r>
      <w:r w:rsidRPr="00D04627">
        <w:rPr>
          <w:rFonts w:eastAsia="Arial" w:cs="Arial"/>
          <w:spacing w:val="19"/>
          <w:sz w:val="16"/>
          <w:szCs w:val="16"/>
        </w:rPr>
        <w:t xml:space="preserve"> </w:t>
      </w:r>
      <w:r w:rsidRPr="00D04627">
        <w:rPr>
          <w:rFonts w:eastAsia="Arial" w:cs="Arial"/>
          <w:sz w:val="16"/>
          <w:szCs w:val="16"/>
        </w:rPr>
        <w:t>la</w:t>
      </w:r>
      <w:r w:rsidRPr="00D04627">
        <w:rPr>
          <w:rFonts w:eastAsia="Arial" w:cs="Arial"/>
          <w:spacing w:val="17"/>
          <w:sz w:val="16"/>
          <w:szCs w:val="16"/>
        </w:rPr>
        <w:t xml:space="preserve"> </w:t>
      </w:r>
      <w:r w:rsidRPr="00D04627">
        <w:rPr>
          <w:rFonts w:eastAsia="Arial" w:cs="Arial"/>
          <w:spacing w:val="-1"/>
          <w:sz w:val="16"/>
          <w:szCs w:val="16"/>
        </w:rPr>
        <w:t>Llei</w:t>
      </w:r>
      <w:r w:rsidRPr="00D04627">
        <w:rPr>
          <w:rFonts w:eastAsia="Arial" w:cs="Arial"/>
          <w:spacing w:val="15"/>
          <w:sz w:val="16"/>
          <w:szCs w:val="16"/>
        </w:rPr>
        <w:t xml:space="preserve"> </w:t>
      </w:r>
      <w:r w:rsidRPr="00D04627">
        <w:rPr>
          <w:rFonts w:eastAsia="Arial" w:cs="Arial"/>
          <w:spacing w:val="-1"/>
          <w:sz w:val="16"/>
          <w:szCs w:val="16"/>
        </w:rPr>
        <w:t>orgànica</w:t>
      </w:r>
      <w:r w:rsidRPr="00D04627">
        <w:rPr>
          <w:rFonts w:eastAsia="Arial" w:cs="Arial"/>
          <w:spacing w:val="17"/>
          <w:sz w:val="16"/>
          <w:szCs w:val="16"/>
        </w:rPr>
        <w:t xml:space="preserve"> </w:t>
      </w:r>
      <w:r w:rsidRPr="00D04627">
        <w:rPr>
          <w:rFonts w:eastAsia="Arial" w:cs="Arial"/>
          <w:spacing w:val="-1"/>
          <w:sz w:val="16"/>
          <w:szCs w:val="16"/>
        </w:rPr>
        <w:t>15/1999,</w:t>
      </w:r>
      <w:r w:rsidRPr="00D04627">
        <w:rPr>
          <w:rFonts w:eastAsia="Arial" w:cs="Arial"/>
          <w:spacing w:val="19"/>
          <w:sz w:val="16"/>
          <w:szCs w:val="16"/>
        </w:rPr>
        <w:t xml:space="preserve"> </w:t>
      </w:r>
      <w:r w:rsidRPr="00D04627">
        <w:rPr>
          <w:rFonts w:eastAsia="Arial" w:cs="Arial"/>
          <w:spacing w:val="-1"/>
          <w:sz w:val="16"/>
          <w:szCs w:val="16"/>
        </w:rPr>
        <w:t>de</w:t>
      </w:r>
      <w:r w:rsidRPr="00D04627">
        <w:rPr>
          <w:rFonts w:eastAsia="Arial" w:cs="Arial"/>
          <w:spacing w:val="19"/>
          <w:sz w:val="16"/>
          <w:szCs w:val="16"/>
        </w:rPr>
        <w:t xml:space="preserve"> </w:t>
      </w:r>
      <w:r w:rsidRPr="00D04627">
        <w:rPr>
          <w:rFonts w:eastAsia="Arial" w:cs="Arial"/>
          <w:spacing w:val="-1"/>
          <w:sz w:val="16"/>
          <w:szCs w:val="16"/>
        </w:rPr>
        <w:t>13</w:t>
      </w:r>
      <w:r w:rsidRPr="00D04627">
        <w:rPr>
          <w:rFonts w:eastAsia="Arial" w:cs="Arial"/>
          <w:spacing w:val="19"/>
          <w:sz w:val="16"/>
          <w:szCs w:val="16"/>
        </w:rPr>
        <w:t xml:space="preserve"> </w:t>
      </w:r>
      <w:r w:rsidRPr="00D04627">
        <w:rPr>
          <w:rFonts w:eastAsia="Arial" w:cs="Arial"/>
          <w:spacing w:val="-1"/>
          <w:sz w:val="16"/>
          <w:szCs w:val="16"/>
        </w:rPr>
        <w:t>de</w:t>
      </w:r>
      <w:r w:rsidRPr="00D04627">
        <w:rPr>
          <w:rFonts w:eastAsia="Arial" w:cs="Arial"/>
          <w:spacing w:val="17"/>
          <w:sz w:val="16"/>
          <w:szCs w:val="16"/>
        </w:rPr>
        <w:t xml:space="preserve"> </w:t>
      </w:r>
      <w:r w:rsidRPr="00D04627">
        <w:rPr>
          <w:rFonts w:eastAsia="Arial" w:cs="Arial"/>
          <w:spacing w:val="-1"/>
          <w:sz w:val="16"/>
          <w:szCs w:val="16"/>
        </w:rPr>
        <w:t>desembre,</w:t>
      </w:r>
      <w:r w:rsidRPr="00D04627">
        <w:rPr>
          <w:rFonts w:eastAsia="Arial" w:cs="Arial"/>
          <w:spacing w:val="18"/>
          <w:sz w:val="16"/>
          <w:szCs w:val="16"/>
        </w:rPr>
        <w:t xml:space="preserve"> </w:t>
      </w:r>
      <w:r w:rsidRPr="00D04627">
        <w:rPr>
          <w:rFonts w:eastAsia="Arial" w:cs="Arial"/>
          <w:spacing w:val="-1"/>
          <w:sz w:val="16"/>
          <w:szCs w:val="16"/>
        </w:rPr>
        <w:t>de</w:t>
      </w:r>
      <w:r w:rsidRPr="00D04627">
        <w:rPr>
          <w:rFonts w:eastAsia="Arial" w:cs="Arial"/>
          <w:spacing w:val="19"/>
          <w:sz w:val="16"/>
          <w:szCs w:val="16"/>
        </w:rPr>
        <w:t xml:space="preserve"> </w:t>
      </w:r>
      <w:r w:rsidRPr="00D04627">
        <w:rPr>
          <w:rFonts w:eastAsia="Arial" w:cs="Arial"/>
          <w:spacing w:val="-1"/>
          <w:sz w:val="16"/>
          <w:szCs w:val="16"/>
        </w:rPr>
        <w:t>protecció</w:t>
      </w:r>
      <w:r w:rsidRPr="00D04627">
        <w:rPr>
          <w:rFonts w:eastAsia="Arial" w:cs="Arial"/>
          <w:spacing w:val="17"/>
          <w:sz w:val="16"/>
          <w:szCs w:val="16"/>
        </w:rPr>
        <w:t xml:space="preserve"> </w:t>
      </w:r>
      <w:r w:rsidRPr="00D04627">
        <w:rPr>
          <w:rFonts w:eastAsia="Arial" w:cs="Arial"/>
          <w:spacing w:val="-1"/>
          <w:sz w:val="16"/>
          <w:szCs w:val="16"/>
        </w:rPr>
        <w:t>de</w:t>
      </w:r>
      <w:r w:rsidRPr="00D04627">
        <w:rPr>
          <w:rFonts w:eastAsia="Arial" w:cs="Arial"/>
          <w:spacing w:val="19"/>
          <w:sz w:val="16"/>
          <w:szCs w:val="16"/>
        </w:rPr>
        <w:t xml:space="preserve"> </w:t>
      </w:r>
      <w:r w:rsidRPr="00D04627">
        <w:rPr>
          <w:rFonts w:eastAsia="Arial" w:cs="Arial"/>
          <w:spacing w:val="-2"/>
          <w:sz w:val="16"/>
          <w:szCs w:val="16"/>
        </w:rPr>
        <w:t>dades</w:t>
      </w:r>
      <w:r w:rsidRPr="00D04627">
        <w:rPr>
          <w:rFonts w:eastAsia="Arial" w:cs="Arial"/>
          <w:spacing w:val="23"/>
          <w:sz w:val="16"/>
          <w:szCs w:val="16"/>
        </w:rPr>
        <w:t xml:space="preserve"> </w:t>
      </w:r>
      <w:r w:rsidRPr="00D04627">
        <w:rPr>
          <w:rFonts w:eastAsia="Arial" w:cs="Arial"/>
          <w:spacing w:val="-1"/>
          <w:sz w:val="16"/>
          <w:szCs w:val="16"/>
        </w:rPr>
        <w:t>de</w:t>
      </w:r>
      <w:r w:rsidRPr="00D04627">
        <w:rPr>
          <w:rFonts w:eastAsia="Arial" w:cs="Arial"/>
          <w:spacing w:val="23"/>
          <w:sz w:val="16"/>
          <w:szCs w:val="16"/>
        </w:rPr>
        <w:t xml:space="preserve"> </w:t>
      </w:r>
      <w:r w:rsidRPr="00D04627">
        <w:rPr>
          <w:rFonts w:eastAsia="Arial" w:cs="Arial"/>
          <w:spacing w:val="-1"/>
          <w:sz w:val="16"/>
          <w:szCs w:val="16"/>
        </w:rPr>
        <w:t>caràcter</w:t>
      </w:r>
      <w:r w:rsidRPr="00D04627">
        <w:rPr>
          <w:rFonts w:eastAsia="Arial" w:cs="Arial"/>
          <w:spacing w:val="76"/>
          <w:sz w:val="16"/>
          <w:szCs w:val="16"/>
        </w:rPr>
        <w:t xml:space="preserve"> </w:t>
      </w:r>
      <w:r w:rsidRPr="00D04627">
        <w:rPr>
          <w:rFonts w:eastAsia="Arial" w:cs="Arial"/>
          <w:spacing w:val="-1"/>
          <w:sz w:val="16"/>
          <w:szCs w:val="16"/>
        </w:rPr>
        <w:t>personal</w:t>
      </w:r>
      <w:r w:rsidRPr="00D04627">
        <w:rPr>
          <w:rFonts w:eastAsia="Arial" w:cs="Arial"/>
          <w:spacing w:val="27"/>
          <w:sz w:val="16"/>
          <w:szCs w:val="16"/>
        </w:rPr>
        <w:t xml:space="preserve"> </w:t>
      </w:r>
      <w:r w:rsidRPr="00D04627">
        <w:rPr>
          <w:rFonts w:eastAsia="Arial" w:cs="Arial"/>
          <w:spacing w:val="-2"/>
          <w:sz w:val="16"/>
          <w:szCs w:val="16"/>
        </w:rPr>
        <w:t>us</w:t>
      </w:r>
      <w:r w:rsidRPr="00D04627">
        <w:rPr>
          <w:rFonts w:eastAsia="Arial" w:cs="Arial"/>
          <w:spacing w:val="30"/>
          <w:sz w:val="16"/>
          <w:szCs w:val="16"/>
        </w:rPr>
        <w:t xml:space="preserve"> </w:t>
      </w:r>
      <w:r w:rsidRPr="00D04627">
        <w:rPr>
          <w:rFonts w:eastAsia="Arial" w:cs="Arial"/>
          <w:spacing w:val="-1"/>
          <w:sz w:val="16"/>
          <w:szCs w:val="16"/>
        </w:rPr>
        <w:t>informem</w:t>
      </w:r>
      <w:r w:rsidRPr="00D04627">
        <w:rPr>
          <w:rFonts w:eastAsia="Arial" w:cs="Arial"/>
          <w:spacing w:val="31"/>
          <w:sz w:val="16"/>
          <w:szCs w:val="16"/>
        </w:rPr>
        <w:t xml:space="preserve"> </w:t>
      </w:r>
      <w:r w:rsidRPr="00D04627">
        <w:rPr>
          <w:rFonts w:eastAsia="Arial" w:cs="Arial"/>
          <w:spacing w:val="-2"/>
          <w:sz w:val="16"/>
          <w:szCs w:val="16"/>
        </w:rPr>
        <w:t>que</w:t>
      </w:r>
      <w:r w:rsidRPr="00D04627">
        <w:rPr>
          <w:rFonts w:eastAsia="Arial" w:cs="Arial"/>
          <w:spacing w:val="22"/>
          <w:sz w:val="16"/>
          <w:szCs w:val="16"/>
        </w:rPr>
        <w:t xml:space="preserve"> </w:t>
      </w:r>
      <w:r w:rsidRPr="00D04627">
        <w:rPr>
          <w:rFonts w:eastAsia="Arial" w:cs="Arial"/>
          <w:spacing w:val="-2"/>
          <w:sz w:val="16"/>
          <w:szCs w:val="16"/>
        </w:rPr>
        <w:t>les</w:t>
      </w:r>
      <w:r w:rsidRPr="00D04627">
        <w:rPr>
          <w:rFonts w:eastAsia="Arial" w:cs="Arial"/>
          <w:spacing w:val="28"/>
          <w:sz w:val="16"/>
          <w:szCs w:val="16"/>
        </w:rPr>
        <w:t xml:space="preserve"> </w:t>
      </w:r>
      <w:r w:rsidRPr="00D04627">
        <w:rPr>
          <w:rFonts w:eastAsia="Arial" w:cs="Arial"/>
          <w:spacing w:val="-1"/>
          <w:sz w:val="16"/>
          <w:szCs w:val="16"/>
        </w:rPr>
        <w:t>vostres</w:t>
      </w:r>
      <w:r w:rsidRPr="00D04627">
        <w:rPr>
          <w:rFonts w:eastAsia="Arial" w:cs="Arial"/>
          <w:spacing w:val="29"/>
          <w:sz w:val="16"/>
          <w:szCs w:val="16"/>
        </w:rPr>
        <w:t xml:space="preserve"> </w:t>
      </w:r>
      <w:r w:rsidRPr="00D04627">
        <w:rPr>
          <w:rFonts w:eastAsia="Arial" w:cs="Arial"/>
          <w:spacing w:val="-2"/>
          <w:sz w:val="16"/>
          <w:szCs w:val="16"/>
        </w:rPr>
        <w:t>dades</w:t>
      </w:r>
      <w:r w:rsidRPr="00D04627">
        <w:rPr>
          <w:rFonts w:eastAsia="Arial" w:cs="Arial"/>
          <w:spacing w:val="25"/>
          <w:sz w:val="16"/>
          <w:szCs w:val="16"/>
        </w:rPr>
        <w:t xml:space="preserve"> </w:t>
      </w:r>
      <w:r w:rsidRPr="00D04627">
        <w:rPr>
          <w:rFonts w:eastAsia="Arial" w:cs="Arial"/>
          <w:spacing w:val="-2"/>
          <w:sz w:val="16"/>
          <w:szCs w:val="16"/>
        </w:rPr>
        <w:t>personals</w:t>
      </w:r>
      <w:r w:rsidRPr="00D04627">
        <w:rPr>
          <w:rFonts w:eastAsia="Arial" w:cs="Arial"/>
          <w:spacing w:val="27"/>
          <w:sz w:val="16"/>
          <w:szCs w:val="16"/>
        </w:rPr>
        <w:t xml:space="preserve"> </w:t>
      </w:r>
      <w:r w:rsidRPr="00D04627">
        <w:rPr>
          <w:rFonts w:eastAsia="Arial" w:cs="Arial"/>
          <w:spacing w:val="-1"/>
          <w:sz w:val="16"/>
          <w:szCs w:val="16"/>
        </w:rPr>
        <w:t>seran</w:t>
      </w:r>
      <w:r w:rsidRPr="00D04627">
        <w:rPr>
          <w:rFonts w:eastAsia="Arial" w:cs="Arial"/>
          <w:spacing w:val="24"/>
          <w:sz w:val="16"/>
          <w:szCs w:val="16"/>
        </w:rPr>
        <w:t xml:space="preserve"> </w:t>
      </w:r>
      <w:r w:rsidRPr="00D04627">
        <w:rPr>
          <w:rFonts w:eastAsia="Arial" w:cs="Arial"/>
          <w:spacing w:val="-1"/>
          <w:sz w:val="16"/>
          <w:szCs w:val="16"/>
        </w:rPr>
        <w:t>recollides,</w:t>
      </w:r>
      <w:r w:rsidRPr="00D04627">
        <w:rPr>
          <w:rFonts w:eastAsia="Arial" w:cs="Arial"/>
          <w:spacing w:val="36"/>
          <w:sz w:val="16"/>
          <w:szCs w:val="16"/>
        </w:rPr>
        <w:t xml:space="preserve"> </w:t>
      </w:r>
      <w:r w:rsidRPr="00D04627">
        <w:rPr>
          <w:rFonts w:eastAsia="Arial" w:cs="Arial"/>
          <w:spacing w:val="-1"/>
          <w:sz w:val="16"/>
          <w:szCs w:val="16"/>
        </w:rPr>
        <w:t>incorporades</w:t>
      </w:r>
      <w:r w:rsidRPr="00D04627">
        <w:rPr>
          <w:rFonts w:eastAsia="Arial" w:cs="Arial"/>
          <w:spacing w:val="26"/>
          <w:sz w:val="16"/>
          <w:szCs w:val="16"/>
        </w:rPr>
        <w:t xml:space="preserve"> </w:t>
      </w:r>
      <w:r w:rsidRPr="00D04627">
        <w:rPr>
          <w:rFonts w:eastAsia="Arial" w:cs="Arial"/>
          <w:sz w:val="16"/>
          <w:szCs w:val="16"/>
        </w:rPr>
        <w:t>i</w:t>
      </w:r>
      <w:r w:rsidRPr="00D04627">
        <w:rPr>
          <w:rFonts w:eastAsia="Arial" w:cs="Arial"/>
          <w:spacing w:val="9"/>
          <w:sz w:val="16"/>
          <w:szCs w:val="16"/>
        </w:rPr>
        <w:t xml:space="preserve"> </w:t>
      </w:r>
      <w:r w:rsidRPr="00D04627">
        <w:rPr>
          <w:rFonts w:eastAsia="Arial" w:cs="Arial"/>
          <w:spacing w:val="-2"/>
          <w:sz w:val="16"/>
          <w:szCs w:val="16"/>
        </w:rPr>
        <w:t>tractades</w:t>
      </w:r>
      <w:r w:rsidRPr="00D04627">
        <w:rPr>
          <w:rFonts w:eastAsia="Arial" w:cs="Arial"/>
          <w:spacing w:val="2"/>
          <w:sz w:val="16"/>
          <w:szCs w:val="16"/>
        </w:rPr>
        <w:t xml:space="preserve"> </w:t>
      </w:r>
      <w:r w:rsidRPr="00D04627">
        <w:rPr>
          <w:rFonts w:eastAsia="Arial" w:cs="Arial"/>
          <w:spacing w:val="-1"/>
          <w:sz w:val="16"/>
          <w:szCs w:val="16"/>
        </w:rPr>
        <w:t>als</w:t>
      </w:r>
      <w:r w:rsidRPr="00D04627">
        <w:rPr>
          <w:rFonts w:eastAsia="Arial" w:cs="Arial"/>
          <w:spacing w:val="4"/>
          <w:sz w:val="16"/>
          <w:szCs w:val="16"/>
        </w:rPr>
        <w:t xml:space="preserve"> </w:t>
      </w:r>
      <w:r w:rsidRPr="00D04627">
        <w:rPr>
          <w:rFonts w:eastAsia="Arial" w:cs="Arial"/>
          <w:spacing w:val="-2"/>
          <w:sz w:val="16"/>
          <w:szCs w:val="16"/>
        </w:rPr>
        <w:t>fitxers</w:t>
      </w:r>
      <w:r w:rsidRPr="00D04627">
        <w:rPr>
          <w:rFonts w:eastAsia="Arial" w:cs="Arial"/>
          <w:spacing w:val="61"/>
          <w:sz w:val="16"/>
          <w:szCs w:val="16"/>
        </w:rPr>
        <w:t xml:space="preserve"> </w:t>
      </w:r>
      <w:r w:rsidRPr="00D04627">
        <w:rPr>
          <w:rFonts w:eastAsia="Arial" w:cs="Arial"/>
          <w:spacing w:val="-2"/>
          <w:sz w:val="16"/>
          <w:szCs w:val="16"/>
        </w:rPr>
        <w:t>Base</w:t>
      </w:r>
      <w:r w:rsidRPr="00D04627">
        <w:rPr>
          <w:rFonts w:eastAsia="Arial" w:cs="Arial"/>
          <w:spacing w:val="-5"/>
          <w:sz w:val="16"/>
          <w:szCs w:val="16"/>
        </w:rPr>
        <w:t xml:space="preserve"> </w:t>
      </w:r>
      <w:r w:rsidRPr="00D04627">
        <w:rPr>
          <w:rFonts w:eastAsia="Arial" w:cs="Arial"/>
          <w:spacing w:val="-1"/>
          <w:sz w:val="16"/>
          <w:szCs w:val="16"/>
        </w:rPr>
        <w:t>de</w:t>
      </w:r>
      <w:r w:rsidRPr="00D04627">
        <w:rPr>
          <w:rFonts w:eastAsia="Arial" w:cs="Arial"/>
          <w:spacing w:val="-7"/>
          <w:sz w:val="16"/>
          <w:szCs w:val="16"/>
        </w:rPr>
        <w:t xml:space="preserve"> </w:t>
      </w:r>
      <w:r w:rsidRPr="00D04627">
        <w:rPr>
          <w:rFonts w:eastAsia="Arial" w:cs="Arial"/>
          <w:spacing w:val="-2"/>
          <w:sz w:val="16"/>
          <w:szCs w:val="16"/>
        </w:rPr>
        <w:t>dades</w:t>
      </w:r>
      <w:r w:rsidRPr="00D04627">
        <w:rPr>
          <w:rFonts w:eastAsia="Arial" w:cs="Arial"/>
          <w:spacing w:val="-3"/>
          <w:sz w:val="16"/>
          <w:szCs w:val="16"/>
        </w:rPr>
        <w:t xml:space="preserve"> </w:t>
      </w:r>
      <w:r w:rsidRPr="00D04627">
        <w:rPr>
          <w:rFonts w:eastAsia="Arial" w:cs="Arial"/>
          <w:spacing w:val="-1"/>
          <w:sz w:val="16"/>
          <w:szCs w:val="16"/>
        </w:rPr>
        <w:t>de</w:t>
      </w:r>
      <w:r w:rsidRPr="00D04627">
        <w:rPr>
          <w:rFonts w:eastAsia="Arial" w:cs="Arial"/>
          <w:spacing w:val="-9"/>
          <w:sz w:val="16"/>
          <w:szCs w:val="16"/>
        </w:rPr>
        <w:t xml:space="preserve"> </w:t>
      </w:r>
      <w:r w:rsidRPr="00D04627">
        <w:rPr>
          <w:rFonts w:eastAsia="Arial" w:cs="Arial"/>
          <w:spacing w:val="-2"/>
          <w:sz w:val="16"/>
          <w:szCs w:val="16"/>
        </w:rPr>
        <w:t>contractes</w:t>
      </w:r>
      <w:r w:rsidRPr="00D04627">
        <w:rPr>
          <w:rFonts w:eastAsia="Arial" w:cs="Arial"/>
          <w:spacing w:val="-5"/>
          <w:sz w:val="16"/>
          <w:szCs w:val="16"/>
        </w:rPr>
        <w:t xml:space="preserve"> </w:t>
      </w:r>
      <w:r w:rsidRPr="00D04627">
        <w:rPr>
          <w:rFonts w:eastAsia="Arial" w:cs="Arial"/>
          <w:sz w:val="16"/>
          <w:szCs w:val="16"/>
        </w:rPr>
        <w:t>i</w:t>
      </w:r>
      <w:r w:rsidRPr="00D04627">
        <w:rPr>
          <w:rFonts w:eastAsia="Arial" w:cs="Arial"/>
          <w:spacing w:val="-6"/>
          <w:sz w:val="16"/>
          <w:szCs w:val="16"/>
        </w:rPr>
        <w:t xml:space="preserve"> </w:t>
      </w:r>
      <w:r w:rsidRPr="00D04627">
        <w:rPr>
          <w:rFonts w:eastAsia="Arial" w:cs="Arial"/>
          <w:spacing w:val="-2"/>
          <w:sz w:val="16"/>
          <w:szCs w:val="16"/>
        </w:rPr>
        <w:t>Expedients</w:t>
      </w:r>
      <w:r w:rsidRPr="00D04627">
        <w:rPr>
          <w:rFonts w:eastAsia="Arial" w:cs="Arial"/>
          <w:spacing w:val="-3"/>
          <w:sz w:val="16"/>
          <w:szCs w:val="16"/>
        </w:rPr>
        <w:t xml:space="preserve"> </w:t>
      </w:r>
      <w:r w:rsidRPr="00D04627">
        <w:rPr>
          <w:rFonts w:eastAsia="Arial" w:cs="Arial"/>
          <w:spacing w:val="-1"/>
          <w:sz w:val="16"/>
          <w:szCs w:val="16"/>
        </w:rPr>
        <w:t>de</w:t>
      </w:r>
      <w:r w:rsidRPr="00D04627">
        <w:rPr>
          <w:rFonts w:eastAsia="Arial" w:cs="Arial"/>
          <w:spacing w:val="-7"/>
          <w:sz w:val="16"/>
          <w:szCs w:val="16"/>
        </w:rPr>
        <w:t xml:space="preserve"> </w:t>
      </w:r>
      <w:r w:rsidRPr="00D04627">
        <w:rPr>
          <w:rFonts w:eastAsia="Arial" w:cs="Arial"/>
          <w:spacing w:val="-1"/>
          <w:sz w:val="16"/>
          <w:szCs w:val="16"/>
        </w:rPr>
        <w:t>contractació.</w:t>
      </w:r>
    </w:p>
    <w:p w14:paraId="0C401F93" w14:textId="77777777" w:rsidR="00112E06" w:rsidRPr="00D04627" w:rsidRDefault="00112E06" w:rsidP="00112E06">
      <w:pPr>
        <w:ind w:right="120"/>
        <w:jc w:val="both"/>
        <w:rPr>
          <w:rFonts w:eastAsia="Arial" w:cs="Arial"/>
          <w:sz w:val="16"/>
          <w:szCs w:val="16"/>
        </w:rPr>
      </w:pPr>
      <w:r w:rsidRPr="00D04627">
        <w:rPr>
          <w:rFonts w:eastAsia="Arial" w:cs="Arial"/>
          <w:spacing w:val="-1"/>
          <w:sz w:val="16"/>
          <w:szCs w:val="16"/>
        </w:rPr>
        <w:t>La</w:t>
      </w:r>
      <w:r w:rsidRPr="00D04627">
        <w:rPr>
          <w:rFonts w:eastAsia="Arial" w:cs="Arial"/>
          <w:spacing w:val="28"/>
          <w:sz w:val="16"/>
          <w:szCs w:val="16"/>
        </w:rPr>
        <w:t xml:space="preserve"> </w:t>
      </w:r>
      <w:r w:rsidRPr="00D04627">
        <w:rPr>
          <w:rFonts w:eastAsia="Arial" w:cs="Arial"/>
          <w:spacing w:val="-1"/>
          <w:sz w:val="16"/>
          <w:szCs w:val="16"/>
        </w:rPr>
        <w:t>finalitat</w:t>
      </w:r>
      <w:r w:rsidRPr="00D04627">
        <w:rPr>
          <w:rFonts w:eastAsia="Arial" w:cs="Arial"/>
          <w:spacing w:val="30"/>
          <w:sz w:val="16"/>
          <w:szCs w:val="16"/>
        </w:rPr>
        <w:t xml:space="preserve"> </w:t>
      </w:r>
      <w:r w:rsidRPr="00D04627">
        <w:rPr>
          <w:rFonts w:eastAsia="Arial" w:cs="Arial"/>
          <w:spacing w:val="-1"/>
          <w:sz w:val="16"/>
          <w:szCs w:val="16"/>
        </w:rPr>
        <w:t>del</w:t>
      </w:r>
      <w:r w:rsidRPr="00D04627">
        <w:rPr>
          <w:rFonts w:eastAsia="Arial" w:cs="Arial"/>
          <w:spacing w:val="28"/>
          <w:sz w:val="16"/>
          <w:szCs w:val="16"/>
        </w:rPr>
        <w:t xml:space="preserve"> </w:t>
      </w:r>
      <w:r w:rsidRPr="00D04627">
        <w:rPr>
          <w:rFonts w:eastAsia="Arial" w:cs="Arial"/>
          <w:spacing w:val="-1"/>
          <w:sz w:val="16"/>
          <w:szCs w:val="16"/>
        </w:rPr>
        <w:t>fitxer</w:t>
      </w:r>
      <w:r w:rsidRPr="00D04627">
        <w:rPr>
          <w:rFonts w:eastAsia="Arial" w:cs="Arial"/>
          <w:spacing w:val="31"/>
          <w:sz w:val="16"/>
          <w:szCs w:val="16"/>
        </w:rPr>
        <w:t xml:space="preserve"> </w:t>
      </w:r>
      <w:r w:rsidRPr="00D04627">
        <w:rPr>
          <w:rFonts w:eastAsia="Arial" w:cs="Arial"/>
          <w:spacing w:val="-1"/>
          <w:sz w:val="16"/>
          <w:szCs w:val="16"/>
        </w:rPr>
        <w:t>Gestor</w:t>
      </w:r>
      <w:r w:rsidRPr="00D04627">
        <w:rPr>
          <w:rFonts w:eastAsia="Arial" w:cs="Arial"/>
          <w:spacing w:val="32"/>
          <w:sz w:val="16"/>
          <w:szCs w:val="16"/>
        </w:rPr>
        <w:t xml:space="preserve"> </w:t>
      </w:r>
      <w:r w:rsidRPr="00D04627">
        <w:rPr>
          <w:rFonts w:eastAsia="Arial" w:cs="Arial"/>
          <w:spacing w:val="-2"/>
          <w:sz w:val="16"/>
          <w:szCs w:val="16"/>
        </w:rPr>
        <w:t>d’expedients</w:t>
      </w:r>
      <w:r w:rsidRPr="00D04627">
        <w:rPr>
          <w:rFonts w:eastAsia="Arial" w:cs="Arial"/>
          <w:spacing w:val="30"/>
          <w:sz w:val="16"/>
          <w:szCs w:val="16"/>
        </w:rPr>
        <w:t xml:space="preserve"> </w:t>
      </w:r>
      <w:r w:rsidRPr="00D04627">
        <w:rPr>
          <w:rFonts w:eastAsia="Arial" w:cs="Arial"/>
          <w:spacing w:val="-1"/>
          <w:sz w:val="16"/>
          <w:szCs w:val="16"/>
        </w:rPr>
        <w:t>de</w:t>
      </w:r>
      <w:r w:rsidRPr="00D04627">
        <w:rPr>
          <w:rFonts w:eastAsia="Arial" w:cs="Arial"/>
          <w:spacing w:val="29"/>
          <w:sz w:val="16"/>
          <w:szCs w:val="16"/>
        </w:rPr>
        <w:t xml:space="preserve"> </w:t>
      </w:r>
      <w:r w:rsidRPr="00D04627">
        <w:rPr>
          <w:rFonts w:eastAsia="Arial" w:cs="Arial"/>
          <w:spacing w:val="-1"/>
          <w:sz w:val="16"/>
          <w:szCs w:val="16"/>
        </w:rPr>
        <w:t>contractació</w:t>
      </w:r>
      <w:r w:rsidRPr="00D04627">
        <w:rPr>
          <w:rFonts w:eastAsia="Arial" w:cs="Arial"/>
          <w:spacing w:val="28"/>
          <w:sz w:val="16"/>
          <w:szCs w:val="16"/>
        </w:rPr>
        <w:t xml:space="preserve"> </w:t>
      </w:r>
      <w:r w:rsidRPr="00D04627">
        <w:rPr>
          <w:rFonts w:eastAsia="Arial" w:cs="Arial"/>
          <w:spacing w:val="-2"/>
          <w:sz w:val="16"/>
          <w:szCs w:val="16"/>
        </w:rPr>
        <w:t>electrònica</w:t>
      </w:r>
      <w:r w:rsidRPr="00D04627">
        <w:rPr>
          <w:rFonts w:eastAsia="Arial" w:cs="Arial"/>
          <w:spacing w:val="32"/>
          <w:sz w:val="16"/>
          <w:szCs w:val="16"/>
        </w:rPr>
        <w:t xml:space="preserve"> </w:t>
      </w:r>
      <w:r w:rsidRPr="00D04627">
        <w:rPr>
          <w:rFonts w:eastAsia="Arial" w:cs="Arial"/>
          <w:spacing w:val="-2"/>
          <w:sz w:val="16"/>
          <w:szCs w:val="16"/>
        </w:rPr>
        <w:t>és</w:t>
      </w:r>
      <w:r w:rsidRPr="00D04627">
        <w:rPr>
          <w:rFonts w:eastAsia="Arial" w:cs="Arial"/>
          <w:spacing w:val="30"/>
          <w:sz w:val="16"/>
          <w:szCs w:val="16"/>
        </w:rPr>
        <w:t xml:space="preserve"> </w:t>
      </w:r>
      <w:r w:rsidRPr="00D04627">
        <w:rPr>
          <w:rFonts w:eastAsia="Arial" w:cs="Arial"/>
          <w:sz w:val="16"/>
          <w:szCs w:val="16"/>
        </w:rPr>
        <w:t>la</w:t>
      </w:r>
      <w:r w:rsidRPr="00D04627">
        <w:rPr>
          <w:rFonts w:eastAsia="Arial" w:cs="Arial"/>
          <w:spacing w:val="29"/>
          <w:sz w:val="16"/>
          <w:szCs w:val="16"/>
        </w:rPr>
        <w:t xml:space="preserve"> </w:t>
      </w:r>
      <w:r w:rsidRPr="00D04627">
        <w:rPr>
          <w:rFonts w:eastAsia="Arial" w:cs="Arial"/>
          <w:spacing w:val="-1"/>
          <w:sz w:val="16"/>
          <w:szCs w:val="16"/>
        </w:rPr>
        <w:t>gestió</w:t>
      </w:r>
      <w:r w:rsidRPr="00D04627">
        <w:rPr>
          <w:rFonts w:eastAsia="Arial" w:cs="Arial"/>
          <w:spacing w:val="26"/>
          <w:sz w:val="16"/>
          <w:szCs w:val="16"/>
        </w:rPr>
        <w:t xml:space="preserve"> </w:t>
      </w:r>
      <w:r w:rsidRPr="00D04627">
        <w:rPr>
          <w:rFonts w:eastAsia="Arial" w:cs="Arial"/>
          <w:sz w:val="16"/>
          <w:szCs w:val="16"/>
        </w:rPr>
        <w:t>i</w:t>
      </w:r>
      <w:r w:rsidRPr="00D04627">
        <w:rPr>
          <w:rFonts w:eastAsia="Arial" w:cs="Arial"/>
          <w:spacing w:val="33"/>
          <w:sz w:val="16"/>
          <w:szCs w:val="16"/>
        </w:rPr>
        <w:t xml:space="preserve"> </w:t>
      </w:r>
      <w:r w:rsidRPr="00D04627">
        <w:rPr>
          <w:rFonts w:eastAsia="Arial" w:cs="Arial"/>
          <w:spacing w:val="-1"/>
          <w:sz w:val="16"/>
          <w:szCs w:val="16"/>
        </w:rPr>
        <w:t>registre</w:t>
      </w:r>
      <w:r w:rsidRPr="00D04627">
        <w:rPr>
          <w:rFonts w:eastAsia="Arial" w:cs="Arial"/>
          <w:spacing w:val="28"/>
          <w:sz w:val="16"/>
          <w:szCs w:val="16"/>
        </w:rPr>
        <w:t xml:space="preserve"> </w:t>
      </w:r>
      <w:r w:rsidRPr="00D04627">
        <w:rPr>
          <w:rFonts w:eastAsia="Arial" w:cs="Arial"/>
          <w:spacing w:val="-3"/>
          <w:sz w:val="16"/>
          <w:szCs w:val="16"/>
        </w:rPr>
        <w:t>electrònic</w:t>
      </w:r>
      <w:r w:rsidRPr="00D04627">
        <w:rPr>
          <w:rFonts w:eastAsia="Arial" w:cs="Arial"/>
          <w:spacing w:val="5"/>
          <w:sz w:val="16"/>
          <w:szCs w:val="16"/>
        </w:rPr>
        <w:t xml:space="preserve"> </w:t>
      </w:r>
      <w:r w:rsidRPr="00D04627">
        <w:rPr>
          <w:rFonts w:eastAsia="Arial" w:cs="Arial"/>
          <w:spacing w:val="-2"/>
          <w:sz w:val="16"/>
          <w:szCs w:val="16"/>
        </w:rPr>
        <w:t>dels</w:t>
      </w:r>
      <w:r w:rsidRPr="00D04627">
        <w:rPr>
          <w:rFonts w:eastAsia="Arial" w:cs="Arial"/>
          <w:spacing w:val="71"/>
          <w:sz w:val="16"/>
          <w:szCs w:val="16"/>
        </w:rPr>
        <w:t xml:space="preserve"> </w:t>
      </w:r>
      <w:r w:rsidRPr="00D04627">
        <w:rPr>
          <w:rFonts w:eastAsia="Arial" w:cs="Arial"/>
          <w:spacing w:val="-1"/>
          <w:sz w:val="16"/>
          <w:szCs w:val="16"/>
        </w:rPr>
        <w:t>contractes</w:t>
      </w:r>
      <w:r w:rsidRPr="00D04627">
        <w:rPr>
          <w:rFonts w:eastAsia="Arial" w:cs="Arial"/>
          <w:spacing w:val="16"/>
          <w:sz w:val="16"/>
          <w:szCs w:val="16"/>
        </w:rPr>
        <w:t xml:space="preserve"> </w:t>
      </w:r>
      <w:r w:rsidRPr="00D04627">
        <w:rPr>
          <w:rFonts w:eastAsia="Arial" w:cs="Arial"/>
          <w:spacing w:val="-2"/>
          <w:sz w:val="16"/>
          <w:szCs w:val="16"/>
        </w:rPr>
        <w:t>formalitzats</w:t>
      </w:r>
      <w:r w:rsidRPr="00D04627">
        <w:rPr>
          <w:rFonts w:eastAsia="Arial" w:cs="Arial"/>
          <w:spacing w:val="16"/>
          <w:sz w:val="16"/>
          <w:szCs w:val="16"/>
        </w:rPr>
        <w:t xml:space="preserve"> </w:t>
      </w:r>
      <w:r w:rsidRPr="00D04627">
        <w:rPr>
          <w:rFonts w:eastAsia="Arial" w:cs="Arial"/>
          <w:spacing w:val="-2"/>
          <w:sz w:val="16"/>
          <w:szCs w:val="16"/>
        </w:rPr>
        <w:t>entre</w:t>
      </w:r>
      <w:r w:rsidRPr="00D04627">
        <w:rPr>
          <w:rFonts w:eastAsia="Arial" w:cs="Arial"/>
          <w:spacing w:val="17"/>
          <w:sz w:val="16"/>
          <w:szCs w:val="16"/>
        </w:rPr>
        <w:t xml:space="preserve"> </w:t>
      </w:r>
      <w:r w:rsidRPr="00D04627">
        <w:rPr>
          <w:rFonts w:eastAsia="Arial" w:cs="Arial"/>
          <w:spacing w:val="-1"/>
          <w:sz w:val="16"/>
          <w:szCs w:val="16"/>
        </w:rPr>
        <w:t>proveïdors</w:t>
      </w:r>
      <w:r w:rsidRPr="00D04627">
        <w:rPr>
          <w:rFonts w:eastAsia="Arial" w:cs="Arial"/>
          <w:spacing w:val="19"/>
          <w:sz w:val="16"/>
          <w:szCs w:val="16"/>
        </w:rPr>
        <w:t xml:space="preserve"> </w:t>
      </w:r>
      <w:r w:rsidRPr="00D04627">
        <w:rPr>
          <w:rFonts w:eastAsia="Arial" w:cs="Arial"/>
          <w:sz w:val="16"/>
          <w:szCs w:val="16"/>
        </w:rPr>
        <w:t>i</w:t>
      </w:r>
      <w:r w:rsidRPr="00D04627">
        <w:rPr>
          <w:rFonts w:eastAsia="Arial" w:cs="Arial"/>
          <w:spacing w:val="18"/>
          <w:sz w:val="16"/>
          <w:szCs w:val="16"/>
        </w:rPr>
        <w:t xml:space="preserve"> </w:t>
      </w:r>
      <w:r w:rsidRPr="00D04627">
        <w:rPr>
          <w:rFonts w:eastAsia="Arial" w:cs="Arial"/>
          <w:spacing w:val="-3"/>
          <w:sz w:val="16"/>
          <w:szCs w:val="16"/>
        </w:rPr>
        <w:t>els</w:t>
      </w:r>
      <w:r w:rsidRPr="00D04627">
        <w:rPr>
          <w:rFonts w:eastAsia="Arial" w:cs="Arial"/>
          <w:spacing w:val="25"/>
          <w:sz w:val="16"/>
          <w:szCs w:val="16"/>
        </w:rPr>
        <w:t xml:space="preserve"> </w:t>
      </w:r>
      <w:r w:rsidRPr="00D04627">
        <w:rPr>
          <w:rFonts w:eastAsia="Arial" w:cs="Arial"/>
          <w:spacing w:val="-1"/>
          <w:sz w:val="16"/>
          <w:szCs w:val="16"/>
        </w:rPr>
        <w:t>òrgans</w:t>
      </w:r>
      <w:r w:rsidRPr="00D04627">
        <w:rPr>
          <w:rFonts w:eastAsia="Arial" w:cs="Arial"/>
          <w:spacing w:val="19"/>
          <w:sz w:val="16"/>
          <w:szCs w:val="16"/>
        </w:rPr>
        <w:t xml:space="preserve"> </w:t>
      </w:r>
      <w:r w:rsidRPr="00D04627">
        <w:rPr>
          <w:rFonts w:eastAsia="Arial" w:cs="Arial"/>
          <w:spacing w:val="-1"/>
          <w:sz w:val="16"/>
          <w:szCs w:val="16"/>
        </w:rPr>
        <w:t>de</w:t>
      </w:r>
      <w:r w:rsidRPr="00D04627">
        <w:rPr>
          <w:rFonts w:eastAsia="Arial" w:cs="Arial"/>
          <w:spacing w:val="15"/>
          <w:sz w:val="16"/>
          <w:szCs w:val="16"/>
        </w:rPr>
        <w:t xml:space="preserve"> </w:t>
      </w:r>
      <w:r w:rsidRPr="00D04627">
        <w:rPr>
          <w:rFonts w:eastAsia="Arial" w:cs="Arial"/>
          <w:spacing w:val="-3"/>
          <w:sz w:val="16"/>
          <w:szCs w:val="16"/>
        </w:rPr>
        <w:t>contractació</w:t>
      </w:r>
      <w:r w:rsidRPr="00D04627">
        <w:rPr>
          <w:rFonts w:eastAsia="Arial" w:cs="Arial"/>
          <w:spacing w:val="15"/>
          <w:sz w:val="16"/>
          <w:szCs w:val="16"/>
        </w:rPr>
        <w:t xml:space="preserve"> </w:t>
      </w:r>
      <w:r w:rsidRPr="00D04627">
        <w:rPr>
          <w:rFonts w:eastAsia="Arial" w:cs="Arial"/>
          <w:spacing w:val="-1"/>
          <w:sz w:val="16"/>
          <w:szCs w:val="16"/>
        </w:rPr>
        <w:t>de</w:t>
      </w:r>
      <w:r w:rsidRPr="00D04627">
        <w:rPr>
          <w:rFonts w:eastAsia="Arial" w:cs="Arial"/>
          <w:spacing w:val="17"/>
          <w:sz w:val="16"/>
          <w:szCs w:val="16"/>
        </w:rPr>
        <w:t xml:space="preserve"> </w:t>
      </w:r>
      <w:r w:rsidRPr="00D04627">
        <w:rPr>
          <w:rFonts w:eastAsia="Arial" w:cs="Arial"/>
          <w:spacing w:val="-1"/>
          <w:sz w:val="16"/>
          <w:szCs w:val="16"/>
        </w:rPr>
        <w:t>l’Administració</w:t>
      </w:r>
      <w:r w:rsidRPr="00D04627">
        <w:rPr>
          <w:rFonts w:eastAsia="Arial" w:cs="Arial"/>
          <w:spacing w:val="17"/>
          <w:sz w:val="16"/>
          <w:szCs w:val="16"/>
        </w:rPr>
        <w:t xml:space="preserve"> </w:t>
      </w:r>
      <w:r w:rsidRPr="00D04627">
        <w:rPr>
          <w:rFonts w:eastAsia="Arial" w:cs="Arial"/>
          <w:spacing w:val="-1"/>
          <w:sz w:val="16"/>
          <w:szCs w:val="16"/>
        </w:rPr>
        <w:t>de</w:t>
      </w:r>
      <w:r w:rsidRPr="00D04627">
        <w:rPr>
          <w:rFonts w:eastAsia="Arial" w:cs="Arial"/>
          <w:spacing w:val="15"/>
          <w:sz w:val="16"/>
          <w:szCs w:val="16"/>
        </w:rPr>
        <w:t xml:space="preserve"> </w:t>
      </w:r>
      <w:r w:rsidRPr="00D04627">
        <w:rPr>
          <w:rFonts w:eastAsia="Arial" w:cs="Arial"/>
          <w:sz w:val="16"/>
          <w:szCs w:val="16"/>
        </w:rPr>
        <w:t>la</w:t>
      </w:r>
      <w:r w:rsidRPr="00D04627">
        <w:rPr>
          <w:rFonts w:eastAsia="Arial" w:cs="Arial"/>
          <w:spacing w:val="43"/>
          <w:sz w:val="16"/>
          <w:szCs w:val="16"/>
        </w:rPr>
        <w:t xml:space="preserve"> </w:t>
      </w:r>
      <w:r w:rsidRPr="00D04627">
        <w:rPr>
          <w:rFonts w:eastAsia="Arial" w:cs="Arial"/>
          <w:spacing w:val="-1"/>
          <w:sz w:val="16"/>
          <w:szCs w:val="16"/>
        </w:rPr>
        <w:t>Generalitat</w:t>
      </w:r>
      <w:r w:rsidRPr="00D04627">
        <w:rPr>
          <w:rFonts w:eastAsia="Arial" w:cs="Arial"/>
          <w:spacing w:val="-3"/>
          <w:sz w:val="16"/>
          <w:szCs w:val="16"/>
        </w:rPr>
        <w:t xml:space="preserve"> </w:t>
      </w:r>
      <w:r w:rsidRPr="00D04627">
        <w:rPr>
          <w:rFonts w:eastAsia="Arial" w:cs="Arial"/>
          <w:spacing w:val="-1"/>
          <w:sz w:val="16"/>
          <w:szCs w:val="16"/>
        </w:rPr>
        <w:t>que</w:t>
      </w:r>
      <w:r w:rsidRPr="00D04627">
        <w:rPr>
          <w:rFonts w:eastAsia="Arial" w:cs="Arial"/>
          <w:spacing w:val="74"/>
          <w:sz w:val="16"/>
          <w:szCs w:val="16"/>
        </w:rPr>
        <w:t xml:space="preserve"> </w:t>
      </w:r>
      <w:r w:rsidRPr="00D04627">
        <w:rPr>
          <w:rFonts w:eastAsia="Arial" w:cs="Arial"/>
          <w:spacing w:val="-2"/>
          <w:sz w:val="16"/>
          <w:szCs w:val="16"/>
        </w:rPr>
        <w:t>s’hagin</w:t>
      </w:r>
      <w:r w:rsidRPr="00D04627">
        <w:rPr>
          <w:rFonts w:eastAsia="Arial" w:cs="Arial"/>
          <w:spacing w:val="-10"/>
          <w:sz w:val="16"/>
          <w:szCs w:val="16"/>
        </w:rPr>
        <w:t xml:space="preserve"> </w:t>
      </w:r>
      <w:r w:rsidRPr="00D04627">
        <w:rPr>
          <w:rFonts w:eastAsia="Arial" w:cs="Arial"/>
          <w:spacing w:val="-1"/>
          <w:sz w:val="16"/>
          <w:szCs w:val="16"/>
        </w:rPr>
        <w:t>Gestor</w:t>
      </w:r>
      <w:r w:rsidRPr="00D04627">
        <w:rPr>
          <w:rFonts w:eastAsia="Arial" w:cs="Arial"/>
          <w:spacing w:val="-12"/>
          <w:sz w:val="16"/>
          <w:szCs w:val="16"/>
        </w:rPr>
        <w:t xml:space="preserve"> </w:t>
      </w:r>
      <w:r w:rsidRPr="00D04627">
        <w:rPr>
          <w:rFonts w:eastAsia="Arial" w:cs="Arial"/>
          <w:spacing w:val="-2"/>
          <w:sz w:val="16"/>
          <w:szCs w:val="16"/>
        </w:rPr>
        <w:lastRenderedPageBreak/>
        <w:t>Electrònic</w:t>
      </w:r>
      <w:r w:rsidRPr="00D04627">
        <w:rPr>
          <w:rFonts w:eastAsia="Arial" w:cs="Arial"/>
          <w:spacing w:val="-8"/>
          <w:sz w:val="16"/>
          <w:szCs w:val="16"/>
        </w:rPr>
        <w:t xml:space="preserve"> </w:t>
      </w:r>
      <w:r w:rsidRPr="00D04627">
        <w:rPr>
          <w:rFonts w:eastAsia="Arial" w:cs="Arial"/>
          <w:spacing w:val="-2"/>
          <w:sz w:val="16"/>
          <w:szCs w:val="16"/>
        </w:rPr>
        <w:t>d'Expedients</w:t>
      </w:r>
      <w:r w:rsidRPr="00D04627">
        <w:rPr>
          <w:rFonts w:eastAsia="Arial" w:cs="Arial"/>
          <w:spacing w:val="-5"/>
          <w:sz w:val="16"/>
          <w:szCs w:val="16"/>
        </w:rPr>
        <w:t xml:space="preserve"> </w:t>
      </w:r>
      <w:r w:rsidRPr="00D04627">
        <w:rPr>
          <w:rFonts w:eastAsia="Arial" w:cs="Arial"/>
          <w:spacing w:val="-1"/>
          <w:sz w:val="16"/>
          <w:szCs w:val="16"/>
        </w:rPr>
        <w:t>de</w:t>
      </w:r>
      <w:r w:rsidRPr="00D04627">
        <w:rPr>
          <w:rFonts w:eastAsia="Arial" w:cs="Arial"/>
          <w:spacing w:val="-12"/>
          <w:sz w:val="16"/>
          <w:szCs w:val="16"/>
        </w:rPr>
        <w:t xml:space="preserve"> </w:t>
      </w:r>
      <w:r w:rsidRPr="00D04627">
        <w:rPr>
          <w:rFonts w:eastAsia="Arial" w:cs="Arial"/>
          <w:spacing w:val="-1"/>
          <w:sz w:val="16"/>
          <w:szCs w:val="16"/>
        </w:rPr>
        <w:t>Contractació</w:t>
      </w:r>
      <w:r w:rsidRPr="00D04627">
        <w:rPr>
          <w:rFonts w:eastAsia="Arial" w:cs="Arial"/>
          <w:spacing w:val="-12"/>
          <w:sz w:val="16"/>
          <w:szCs w:val="16"/>
        </w:rPr>
        <w:t xml:space="preserve"> </w:t>
      </w:r>
      <w:r w:rsidRPr="00D04627">
        <w:rPr>
          <w:rFonts w:eastAsia="Arial" w:cs="Arial"/>
          <w:spacing w:val="-1"/>
          <w:sz w:val="16"/>
          <w:szCs w:val="16"/>
        </w:rPr>
        <w:t>(GEEC)</w:t>
      </w:r>
      <w:r w:rsidRPr="00D04627">
        <w:rPr>
          <w:rFonts w:eastAsia="Arial" w:cs="Arial"/>
          <w:spacing w:val="-7"/>
          <w:sz w:val="16"/>
          <w:szCs w:val="16"/>
        </w:rPr>
        <w:t xml:space="preserve"> </w:t>
      </w:r>
      <w:r w:rsidRPr="00D04627">
        <w:rPr>
          <w:rFonts w:eastAsia="Arial" w:cs="Arial"/>
          <w:spacing w:val="-1"/>
          <w:sz w:val="16"/>
          <w:szCs w:val="16"/>
        </w:rPr>
        <w:t>aprovat</w:t>
      </w:r>
      <w:r w:rsidRPr="00D04627">
        <w:rPr>
          <w:rFonts w:eastAsia="Arial" w:cs="Arial"/>
          <w:spacing w:val="-10"/>
          <w:sz w:val="16"/>
          <w:szCs w:val="16"/>
        </w:rPr>
        <w:t xml:space="preserve"> </w:t>
      </w:r>
      <w:r w:rsidRPr="00D04627">
        <w:rPr>
          <w:rFonts w:eastAsia="Arial" w:cs="Arial"/>
          <w:spacing w:val="-1"/>
          <w:sz w:val="16"/>
          <w:szCs w:val="16"/>
        </w:rPr>
        <w:t>per</w:t>
      </w:r>
      <w:r w:rsidRPr="00D04627">
        <w:rPr>
          <w:rFonts w:eastAsia="Arial" w:cs="Arial"/>
          <w:spacing w:val="-10"/>
          <w:sz w:val="16"/>
          <w:szCs w:val="16"/>
        </w:rPr>
        <w:t xml:space="preserve"> </w:t>
      </w:r>
      <w:r w:rsidRPr="00D04627">
        <w:rPr>
          <w:rFonts w:eastAsia="Arial" w:cs="Arial"/>
          <w:spacing w:val="-2"/>
          <w:sz w:val="16"/>
          <w:szCs w:val="16"/>
        </w:rPr>
        <w:t>l'Ordre</w:t>
      </w:r>
      <w:r w:rsidRPr="00D04627">
        <w:rPr>
          <w:rFonts w:eastAsia="Arial" w:cs="Arial"/>
          <w:spacing w:val="18"/>
          <w:sz w:val="16"/>
          <w:szCs w:val="16"/>
        </w:rPr>
        <w:t xml:space="preserve"> </w:t>
      </w:r>
      <w:r w:rsidRPr="00D04627">
        <w:rPr>
          <w:rFonts w:eastAsia="Arial" w:cs="Arial"/>
          <w:spacing w:val="-1"/>
          <w:sz w:val="16"/>
          <w:szCs w:val="16"/>
        </w:rPr>
        <w:t>ECF/193/2008,</w:t>
      </w:r>
      <w:r w:rsidRPr="00D04627">
        <w:rPr>
          <w:rFonts w:eastAsia="Arial" w:cs="Arial"/>
          <w:spacing w:val="16"/>
          <w:sz w:val="16"/>
          <w:szCs w:val="16"/>
        </w:rPr>
        <w:t xml:space="preserve"> </w:t>
      </w:r>
      <w:r w:rsidRPr="00D04627">
        <w:rPr>
          <w:rFonts w:eastAsia="Arial" w:cs="Arial"/>
          <w:spacing w:val="-1"/>
          <w:sz w:val="16"/>
          <w:szCs w:val="16"/>
        </w:rPr>
        <w:t>de</w:t>
      </w:r>
      <w:r w:rsidRPr="00D04627">
        <w:rPr>
          <w:rFonts w:eastAsia="Arial" w:cs="Arial"/>
          <w:spacing w:val="15"/>
          <w:sz w:val="16"/>
          <w:szCs w:val="16"/>
        </w:rPr>
        <w:t xml:space="preserve"> </w:t>
      </w:r>
      <w:r w:rsidRPr="00D04627">
        <w:rPr>
          <w:rFonts w:eastAsia="Arial" w:cs="Arial"/>
          <w:spacing w:val="-1"/>
          <w:sz w:val="16"/>
          <w:szCs w:val="16"/>
        </w:rPr>
        <w:t>29</w:t>
      </w:r>
      <w:r w:rsidRPr="00D04627">
        <w:rPr>
          <w:rFonts w:eastAsia="Arial" w:cs="Arial"/>
          <w:spacing w:val="15"/>
          <w:sz w:val="16"/>
          <w:szCs w:val="16"/>
        </w:rPr>
        <w:t xml:space="preserve"> </w:t>
      </w:r>
      <w:r w:rsidRPr="00D04627">
        <w:rPr>
          <w:rFonts w:eastAsia="Arial" w:cs="Arial"/>
          <w:spacing w:val="-1"/>
          <w:sz w:val="16"/>
          <w:szCs w:val="16"/>
        </w:rPr>
        <w:t>d'abril</w:t>
      </w:r>
      <w:r w:rsidRPr="00D04627">
        <w:rPr>
          <w:rFonts w:eastAsia="Arial" w:cs="Arial"/>
          <w:spacing w:val="47"/>
          <w:sz w:val="16"/>
          <w:szCs w:val="16"/>
        </w:rPr>
        <w:t xml:space="preserve"> </w:t>
      </w:r>
      <w:r w:rsidRPr="00D04627">
        <w:rPr>
          <w:rFonts w:eastAsia="Arial" w:cs="Arial"/>
          <w:spacing w:val="-1"/>
          <w:sz w:val="16"/>
          <w:szCs w:val="16"/>
        </w:rPr>
        <w:t>(DOGC</w:t>
      </w:r>
      <w:r w:rsidRPr="00D04627">
        <w:rPr>
          <w:rFonts w:eastAsia="Arial" w:cs="Arial"/>
          <w:spacing w:val="1"/>
          <w:sz w:val="16"/>
          <w:szCs w:val="16"/>
        </w:rPr>
        <w:t xml:space="preserve"> </w:t>
      </w:r>
      <w:r w:rsidRPr="00D04627">
        <w:rPr>
          <w:rFonts w:eastAsia="Arial" w:cs="Arial"/>
          <w:spacing w:val="-1"/>
          <w:sz w:val="16"/>
          <w:szCs w:val="16"/>
        </w:rPr>
        <w:t>núm.</w:t>
      </w:r>
      <w:r w:rsidRPr="00D04627">
        <w:rPr>
          <w:rFonts w:eastAsia="Arial" w:cs="Arial"/>
          <w:sz w:val="16"/>
          <w:szCs w:val="16"/>
        </w:rPr>
        <w:t xml:space="preserve"> </w:t>
      </w:r>
      <w:r w:rsidRPr="00D04627">
        <w:rPr>
          <w:rFonts w:eastAsia="Arial" w:cs="Arial"/>
          <w:spacing w:val="-2"/>
          <w:sz w:val="16"/>
          <w:szCs w:val="16"/>
        </w:rPr>
        <w:t>5124),</w:t>
      </w:r>
      <w:r w:rsidRPr="00D04627">
        <w:rPr>
          <w:rFonts w:eastAsia="Arial" w:cs="Arial"/>
          <w:spacing w:val="42"/>
          <w:sz w:val="16"/>
          <w:szCs w:val="16"/>
        </w:rPr>
        <w:t xml:space="preserve"> </w:t>
      </w:r>
      <w:r w:rsidRPr="00D04627">
        <w:rPr>
          <w:rFonts w:eastAsia="Arial" w:cs="Arial"/>
          <w:spacing w:val="-1"/>
          <w:sz w:val="16"/>
          <w:szCs w:val="16"/>
        </w:rPr>
        <w:t>l’òrgan</w:t>
      </w:r>
      <w:r w:rsidRPr="00D04627">
        <w:rPr>
          <w:rFonts w:eastAsia="Arial" w:cs="Arial"/>
          <w:spacing w:val="1"/>
          <w:sz w:val="16"/>
          <w:szCs w:val="16"/>
        </w:rPr>
        <w:t xml:space="preserve"> </w:t>
      </w:r>
      <w:r w:rsidRPr="00D04627">
        <w:rPr>
          <w:rFonts w:eastAsia="Arial" w:cs="Arial"/>
          <w:spacing w:val="-1"/>
          <w:sz w:val="16"/>
          <w:szCs w:val="16"/>
        </w:rPr>
        <w:t>responsable</w:t>
      </w:r>
      <w:r w:rsidRPr="00D04627">
        <w:rPr>
          <w:rFonts w:eastAsia="Arial" w:cs="Arial"/>
          <w:spacing w:val="1"/>
          <w:sz w:val="16"/>
          <w:szCs w:val="16"/>
        </w:rPr>
        <w:t xml:space="preserve"> </w:t>
      </w:r>
      <w:r w:rsidRPr="00D04627">
        <w:rPr>
          <w:rFonts w:eastAsia="Arial" w:cs="Arial"/>
          <w:spacing w:val="-1"/>
          <w:sz w:val="16"/>
          <w:szCs w:val="16"/>
        </w:rPr>
        <w:t>del</w:t>
      </w:r>
      <w:r w:rsidRPr="00D04627">
        <w:rPr>
          <w:rFonts w:eastAsia="Arial" w:cs="Arial"/>
          <w:spacing w:val="41"/>
          <w:sz w:val="16"/>
          <w:szCs w:val="16"/>
        </w:rPr>
        <w:t xml:space="preserve"> </w:t>
      </w:r>
      <w:r w:rsidRPr="00D04627">
        <w:rPr>
          <w:rFonts w:eastAsia="Arial" w:cs="Arial"/>
          <w:spacing w:val="-1"/>
          <w:sz w:val="16"/>
          <w:szCs w:val="16"/>
        </w:rPr>
        <w:t>fitxer</w:t>
      </w:r>
      <w:r w:rsidRPr="00D04627">
        <w:rPr>
          <w:rFonts w:eastAsia="Arial" w:cs="Arial"/>
          <w:spacing w:val="43"/>
          <w:sz w:val="16"/>
          <w:szCs w:val="16"/>
        </w:rPr>
        <w:t xml:space="preserve"> </w:t>
      </w:r>
      <w:r w:rsidRPr="00D04627">
        <w:rPr>
          <w:rFonts w:eastAsia="Arial" w:cs="Arial"/>
          <w:spacing w:val="-1"/>
          <w:sz w:val="16"/>
          <w:szCs w:val="16"/>
        </w:rPr>
        <w:t>és</w:t>
      </w:r>
      <w:r w:rsidRPr="00D04627">
        <w:rPr>
          <w:rFonts w:eastAsia="Arial" w:cs="Arial"/>
          <w:spacing w:val="1"/>
          <w:sz w:val="16"/>
          <w:szCs w:val="16"/>
        </w:rPr>
        <w:t xml:space="preserve"> </w:t>
      </w:r>
      <w:r w:rsidRPr="00D04627">
        <w:rPr>
          <w:rFonts w:eastAsia="Arial" w:cs="Arial"/>
          <w:sz w:val="16"/>
          <w:szCs w:val="16"/>
        </w:rPr>
        <w:t>la</w:t>
      </w:r>
      <w:r w:rsidRPr="00D04627">
        <w:rPr>
          <w:rFonts w:eastAsia="Arial" w:cs="Arial"/>
          <w:spacing w:val="40"/>
          <w:sz w:val="16"/>
          <w:szCs w:val="16"/>
        </w:rPr>
        <w:t xml:space="preserve"> </w:t>
      </w:r>
      <w:r w:rsidRPr="00D04627">
        <w:rPr>
          <w:rFonts w:eastAsia="Arial" w:cs="Arial"/>
          <w:spacing w:val="-1"/>
          <w:sz w:val="16"/>
          <w:szCs w:val="16"/>
        </w:rPr>
        <w:t>Secretaria</w:t>
      </w:r>
      <w:r w:rsidRPr="00D04627">
        <w:rPr>
          <w:rFonts w:eastAsia="Arial" w:cs="Arial"/>
          <w:spacing w:val="21"/>
          <w:sz w:val="16"/>
          <w:szCs w:val="16"/>
        </w:rPr>
        <w:t xml:space="preserve"> </w:t>
      </w:r>
      <w:r w:rsidRPr="00D04627">
        <w:rPr>
          <w:rFonts w:eastAsia="Arial" w:cs="Arial"/>
          <w:spacing w:val="-1"/>
          <w:sz w:val="16"/>
          <w:szCs w:val="16"/>
        </w:rPr>
        <w:t>Tècnica</w:t>
      </w:r>
      <w:r w:rsidRPr="00D04627">
        <w:rPr>
          <w:rFonts w:eastAsia="Arial" w:cs="Arial"/>
          <w:spacing w:val="21"/>
          <w:sz w:val="16"/>
          <w:szCs w:val="16"/>
        </w:rPr>
        <w:t xml:space="preserve"> </w:t>
      </w:r>
      <w:r w:rsidRPr="00D04627">
        <w:rPr>
          <w:rFonts w:eastAsia="Arial" w:cs="Arial"/>
          <w:spacing w:val="-1"/>
          <w:sz w:val="16"/>
          <w:szCs w:val="16"/>
        </w:rPr>
        <w:t>de</w:t>
      </w:r>
      <w:r w:rsidRPr="00D04627">
        <w:rPr>
          <w:rFonts w:eastAsia="Arial" w:cs="Arial"/>
          <w:spacing w:val="20"/>
          <w:sz w:val="16"/>
          <w:szCs w:val="16"/>
        </w:rPr>
        <w:t xml:space="preserve"> </w:t>
      </w:r>
      <w:r w:rsidRPr="00D04627">
        <w:rPr>
          <w:rFonts w:eastAsia="Arial" w:cs="Arial"/>
          <w:spacing w:val="-2"/>
          <w:sz w:val="16"/>
          <w:szCs w:val="16"/>
        </w:rPr>
        <w:t>la</w:t>
      </w:r>
      <w:r w:rsidRPr="00D04627">
        <w:rPr>
          <w:rFonts w:eastAsia="Arial" w:cs="Arial"/>
          <w:spacing w:val="18"/>
          <w:sz w:val="16"/>
          <w:szCs w:val="16"/>
        </w:rPr>
        <w:t xml:space="preserve"> </w:t>
      </w:r>
      <w:r w:rsidRPr="00D04627">
        <w:rPr>
          <w:rFonts w:eastAsia="Arial" w:cs="Arial"/>
          <w:spacing w:val="-1"/>
          <w:sz w:val="16"/>
          <w:szCs w:val="16"/>
        </w:rPr>
        <w:t>Junta</w:t>
      </w:r>
      <w:r w:rsidRPr="00D04627">
        <w:rPr>
          <w:rFonts w:eastAsia="Arial" w:cs="Arial"/>
          <w:spacing w:val="23"/>
          <w:sz w:val="16"/>
          <w:szCs w:val="16"/>
        </w:rPr>
        <w:t xml:space="preserve"> </w:t>
      </w:r>
      <w:r w:rsidRPr="00D04627">
        <w:rPr>
          <w:rFonts w:eastAsia="Arial" w:cs="Arial"/>
          <w:spacing w:val="-2"/>
          <w:sz w:val="16"/>
          <w:szCs w:val="16"/>
        </w:rPr>
        <w:t>Consultiva</w:t>
      </w:r>
      <w:r w:rsidRPr="00D04627">
        <w:rPr>
          <w:rFonts w:eastAsia="Arial" w:cs="Arial"/>
          <w:spacing w:val="20"/>
          <w:sz w:val="16"/>
          <w:szCs w:val="16"/>
        </w:rPr>
        <w:t xml:space="preserve"> </w:t>
      </w:r>
      <w:r w:rsidRPr="00D04627">
        <w:rPr>
          <w:rFonts w:eastAsia="Arial" w:cs="Arial"/>
          <w:spacing w:val="-1"/>
          <w:sz w:val="16"/>
          <w:szCs w:val="16"/>
        </w:rPr>
        <w:t>de</w:t>
      </w:r>
      <w:r w:rsidRPr="00D04627">
        <w:rPr>
          <w:rFonts w:eastAsia="Arial" w:cs="Arial"/>
          <w:spacing w:val="56"/>
          <w:sz w:val="16"/>
          <w:szCs w:val="16"/>
        </w:rPr>
        <w:t xml:space="preserve"> </w:t>
      </w:r>
      <w:r w:rsidRPr="00D04627">
        <w:rPr>
          <w:rFonts w:eastAsia="Arial" w:cs="Arial"/>
          <w:spacing w:val="-1"/>
          <w:sz w:val="16"/>
          <w:szCs w:val="16"/>
        </w:rPr>
        <w:t>Contractació</w:t>
      </w:r>
      <w:r w:rsidRPr="00D04627">
        <w:rPr>
          <w:rFonts w:eastAsia="Arial" w:cs="Arial"/>
          <w:spacing w:val="38"/>
          <w:sz w:val="16"/>
          <w:szCs w:val="16"/>
        </w:rPr>
        <w:t xml:space="preserve"> </w:t>
      </w:r>
      <w:r w:rsidRPr="00D04627">
        <w:rPr>
          <w:rFonts w:eastAsia="Arial" w:cs="Arial"/>
          <w:spacing w:val="-2"/>
          <w:sz w:val="16"/>
          <w:szCs w:val="16"/>
        </w:rPr>
        <w:t>Administrativa</w:t>
      </w:r>
      <w:r w:rsidRPr="00D04627">
        <w:rPr>
          <w:rFonts w:eastAsia="Arial" w:cs="Arial"/>
          <w:spacing w:val="40"/>
          <w:sz w:val="16"/>
          <w:szCs w:val="16"/>
        </w:rPr>
        <w:t xml:space="preserve"> </w:t>
      </w:r>
      <w:r w:rsidRPr="00D04627">
        <w:rPr>
          <w:rFonts w:eastAsia="Arial" w:cs="Arial"/>
          <w:spacing w:val="-2"/>
          <w:sz w:val="16"/>
          <w:szCs w:val="16"/>
        </w:rPr>
        <w:t>del</w:t>
      </w:r>
      <w:r w:rsidRPr="00D04627">
        <w:rPr>
          <w:rFonts w:eastAsia="Arial" w:cs="Arial"/>
          <w:spacing w:val="40"/>
          <w:sz w:val="16"/>
          <w:szCs w:val="16"/>
        </w:rPr>
        <w:t xml:space="preserve"> </w:t>
      </w:r>
      <w:r w:rsidRPr="00D04627">
        <w:rPr>
          <w:rFonts w:eastAsia="Arial" w:cs="Arial"/>
          <w:spacing w:val="-1"/>
          <w:sz w:val="16"/>
          <w:szCs w:val="16"/>
        </w:rPr>
        <w:t>Departament</w:t>
      </w:r>
      <w:r w:rsidRPr="00D04627">
        <w:rPr>
          <w:rFonts w:eastAsia="Arial" w:cs="Arial"/>
          <w:spacing w:val="42"/>
          <w:sz w:val="16"/>
          <w:szCs w:val="16"/>
        </w:rPr>
        <w:t xml:space="preserve"> </w:t>
      </w:r>
      <w:r w:rsidRPr="00D04627">
        <w:rPr>
          <w:rFonts w:eastAsia="Arial" w:cs="Arial"/>
          <w:spacing w:val="-1"/>
          <w:sz w:val="16"/>
          <w:szCs w:val="16"/>
        </w:rPr>
        <w:t>d’Economia</w:t>
      </w:r>
      <w:r w:rsidRPr="00D04627">
        <w:rPr>
          <w:rFonts w:eastAsia="Arial" w:cs="Arial"/>
          <w:spacing w:val="39"/>
          <w:sz w:val="16"/>
          <w:szCs w:val="16"/>
        </w:rPr>
        <w:t xml:space="preserve"> </w:t>
      </w:r>
      <w:r w:rsidRPr="00D04627">
        <w:rPr>
          <w:rFonts w:eastAsia="Arial" w:cs="Arial"/>
          <w:sz w:val="16"/>
          <w:szCs w:val="16"/>
        </w:rPr>
        <w:t>i</w:t>
      </w:r>
      <w:r w:rsidRPr="00D04627">
        <w:rPr>
          <w:rFonts w:eastAsia="Arial" w:cs="Arial"/>
          <w:spacing w:val="26"/>
          <w:sz w:val="16"/>
          <w:szCs w:val="16"/>
        </w:rPr>
        <w:t xml:space="preserve"> </w:t>
      </w:r>
      <w:r w:rsidRPr="00D04627">
        <w:rPr>
          <w:rFonts w:eastAsia="Arial" w:cs="Arial"/>
          <w:spacing w:val="-1"/>
          <w:sz w:val="16"/>
          <w:szCs w:val="16"/>
        </w:rPr>
        <w:t>Coneixement</w:t>
      </w:r>
      <w:r w:rsidRPr="00D04627">
        <w:rPr>
          <w:rFonts w:eastAsia="Arial" w:cs="Arial"/>
          <w:spacing w:val="7"/>
          <w:sz w:val="16"/>
          <w:szCs w:val="16"/>
        </w:rPr>
        <w:t xml:space="preserve"> </w:t>
      </w:r>
      <w:r w:rsidRPr="00D04627">
        <w:rPr>
          <w:rFonts w:eastAsia="Arial" w:cs="Arial"/>
          <w:sz w:val="16"/>
          <w:szCs w:val="16"/>
        </w:rPr>
        <w:t>i</w:t>
      </w:r>
      <w:r w:rsidRPr="00D04627">
        <w:rPr>
          <w:rFonts w:eastAsia="Arial" w:cs="Arial"/>
          <w:spacing w:val="6"/>
          <w:sz w:val="16"/>
          <w:szCs w:val="16"/>
        </w:rPr>
        <w:t xml:space="preserve"> </w:t>
      </w:r>
      <w:r w:rsidRPr="00D04627">
        <w:rPr>
          <w:rFonts w:eastAsia="Arial" w:cs="Arial"/>
          <w:spacing w:val="-2"/>
          <w:sz w:val="16"/>
          <w:szCs w:val="16"/>
        </w:rPr>
        <w:t>l’adreça</w:t>
      </w:r>
      <w:r w:rsidRPr="00D04627">
        <w:rPr>
          <w:rFonts w:eastAsia="Arial" w:cs="Arial"/>
          <w:spacing w:val="10"/>
          <w:sz w:val="16"/>
          <w:szCs w:val="16"/>
        </w:rPr>
        <w:t xml:space="preserve"> </w:t>
      </w:r>
      <w:r w:rsidRPr="00D04627">
        <w:rPr>
          <w:rFonts w:eastAsia="Arial" w:cs="Arial"/>
          <w:spacing w:val="-1"/>
          <w:sz w:val="16"/>
          <w:szCs w:val="16"/>
        </w:rPr>
        <w:t>on</w:t>
      </w:r>
      <w:r w:rsidRPr="00D04627">
        <w:rPr>
          <w:rFonts w:eastAsia="Arial" w:cs="Arial"/>
          <w:spacing w:val="7"/>
          <w:sz w:val="16"/>
          <w:szCs w:val="16"/>
        </w:rPr>
        <w:t xml:space="preserve"> </w:t>
      </w:r>
      <w:r w:rsidRPr="00D04627">
        <w:rPr>
          <w:rFonts w:eastAsia="Arial" w:cs="Arial"/>
          <w:spacing w:val="-1"/>
          <w:sz w:val="16"/>
          <w:szCs w:val="16"/>
        </w:rPr>
        <w:t>us</w:t>
      </w:r>
      <w:r w:rsidRPr="00D04627">
        <w:rPr>
          <w:rFonts w:eastAsia="Arial" w:cs="Arial"/>
          <w:spacing w:val="7"/>
          <w:sz w:val="16"/>
          <w:szCs w:val="16"/>
        </w:rPr>
        <w:t xml:space="preserve"> </w:t>
      </w:r>
      <w:r w:rsidRPr="00D04627">
        <w:rPr>
          <w:rFonts w:eastAsia="Arial" w:cs="Arial"/>
          <w:spacing w:val="-1"/>
          <w:sz w:val="16"/>
          <w:szCs w:val="16"/>
        </w:rPr>
        <w:t>podeu</w:t>
      </w:r>
      <w:r w:rsidRPr="00D04627">
        <w:rPr>
          <w:rFonts w:eastAsia="Arial" w:cs="Arial"/>
          <w:spacing w:val="7"/>
          <w:sz w:val="16"/>
          <w:szCs w:val="16"/>
        </w:rPr>
        <w:t xml:space="preserve"> </w:t>
      </w:r>
      <w:r w:rsidRPr="00D04627">
        <w:rPr>
          <w:rFonts w:eastAsia="Arial" w:cs="Arial"/>
          <w:spacing w:val="-1"/>
          <w:sz w:val="16"/>
          <w:szCs w:val="16"/>
        </w:rPr>
        <w:t>adreçar</w:t>
      </w:r>
      <w:r w:rsidRPr="00D04627">
        <w:rPr>
          <w:rFonts w:eastAsia="Arial" w:cs="Arial"/>
          <w:spacing w:val="7"/>
          <w:sz w:val="16"/>
          <w:szCs w:val="16"/>
        </w:rPr>
        <w:t xml:space="preserve"> </w:t>
      </w:r>
      <w:r w:rsidRPr="00D04627">
        <w:rPr>
          <w:rFonts w:eastAsia="Arial" w:cs="Arial"/>
          <w:spacing w:val="-1"/>
          <w:sz w:val="16"/>
          <w:szCs w:val="16"/>
        </w:rPr>
        <w:t>per</w:t>
      </w:r>
      <w:r w:rsidRPr="00D04627">
        <w:rPr>
          <w:rFonts w:eastAsia="Arial" w:cs="Arial"/>
          <w:spacing w:val="62"/>
          <w:sz w:val="16"/>
          <w:szCs w:val="16"/>
        </w:rPr>
        <w:t xml:space="preserve"> </w:t>
      </w:r>
      <w:r w:rsidRPr="00D04627">
        <w:rPr>
          <w:rFonts w:eastAsia="Arial" w:cs="Arial"/>
          <w:spacing w:val="-1"/>
          <w:sz w:val="16"/>
          <w:szCs w:val="16"/>
        </w:rPr>
        <w:t>exercir</w:t>
      </w:r>
      <w:r w:rsidRPr="00D04627">
        <w:rPr>
          <w:rFonts w:eastAsia="Arial" w:cs="Arial"/>
          <w:spacing w:val="19"/>
          <w:sz w:val="16"/>
          <w:szCs w:val="16"/>
        </w:rPr>
        <w:t xml:space="preserve"> </w:t>
      </w:r>
      <w:r w:rsidRPr="00D04627">
        <w:rPr>
          <w:rFonts w:eastAsia="Arial" w:cs="Arial"/>
          <w:spacing w:val="-3"/>
          <w:sz w:val="16"/>
          <w:szCs w:val="16"/>
        </w:rPr>
        <w:t>els</w:t>
      </w:r>
      <w:r w:rsidRPr="00D04627">
        <w:rPr>
          <w:rFonts w:eastAsia="Arial" w:cs="Arial"/>
          <w:spacing w:val="23"/>
          <w:sz w:val="16"/>
          <w:szCs w:val="16"/>
        </w:rPr>
        <w:t xml:space="preserve"> </w:t>
      </w:r>
      <w:r w:rsidRPr="00D04627">
        <w:rPr>
          <w:rFonts w:eastAsia="Arial" w:cs="Arial"/>
          <w:spacing w:val="-2"/>
          <w:sz w:val="16"/>
          <w:szCs w:val="16"/>
        </w:rPr>
        <w:t>drets</w:t>
      </w:r>
      <w:r w:rsidRPr="00D04627">
        <w:rPr>
          <w:rFonts w:eastAsia="Arial" w:cs="Arial"/>
          <w:spacing w:val="21"/>
          <w:sz w:val="16"/>
          <w:szCs w:val="16"/>
        </w:rPr>
        <w:t xml:space="preserve"> </w:t>
      </w:r>
      <w:r w:rsidRPr="00D04627">
        <w:rPr>
          <w:rFonts w:eastAsia="Arial" w:cs="Arial"/>
          <w:spacing w:val="-1"/>
          <w:sz w:val="16"/>
          <w:szCs w:val="16"/>
        </w:rPr>
        <w:t>d’accés,</w:t>
      </w:r>
      <w:r w:rsidRPr="00D04627">
        <w:rPr>
          <w:rFonts w:eastAsia="Arial" w:cs="Arial"/>
          <w:spacing w:val="21"/>
          <w:sz w:val="16"/>
          <w:szCs w:val="16"/>
        </w:rPr>
        <w:t xml:space="preserve"> </w:t>
      </w:r>
      <w:r w:rsidRPr="00D04627">
        <w:rPr>
          <w:rFonts w:eastAsia="Arial" w:cs="Arial"/>
          <w:spacing w:val="-1"/>
          <w:sz w:val="16"/>
          <w:szCs w:val="16"/>
        </w:rPr>
        <w:t>rectificació,</w:t>
      </w:r>
      <w:r w:rsidRPr="00D04627">
        <w:rPr>
          <w:rFonts w:eastAsia="Arial" w:cs="Arial"/>
          <w:spacing w:val="16"/>
          <w:sz w:val="16"/>
          <w:szCs w:val="16"/>
        </w:rPr>
        <w:t xml:space="preserve"> </w:t>
      </w:r>
      <w:r w:rsidRPr="00D04627">
        <w:rPr>
          <w:rFonts w:eastAsia="Arial" w:cs="Arial"/>
          <w:spacing w:val="-2"/>
          <w:sz w:val="16"/>
          <w:szCs w:val="16"/>
        </w:rPr>
        <w:t>cancel·lació</w:t>
      </w:r>
      <w:r w:rsidRPr="00D04627">
        <w:rPr>
          <w:rFonts w:eastAsia="Arial" w:cs="Arial"/>
          <w:spacing w:val="39"/>
          <w:sz w:val="16"/>
          <w:szCs w:val="16"/>
        </w:rPr>
        <w:t xml:space="preserve"> </w:t>
      </w:r>
      <w:r w:rsidRPr="00D04627">
        <w:rPr>
          <w:rFonts w:eastAsia="Arial" w:cs="Arial"/>
          <w:sz w:val="16"/>
          <w:szCs w:val="16"/>
        </w:rPr>
        <w:t>i</w:t>
      </w:r>
      <w:r w:rsidRPr="00D04627">
        <w:rPr>
          <w:rFonts w:eastAsia="Arial" w:cs="Arial"/>
          <w:spacing w:val="6"/>
          <w:sz w:val="16"/>
          <w:szCs w:val="16"/>
        </w:rPr>
        <w:t xml:space="preserve"> </w:t>
      </w:r>
      <w:r w:rsidRPr="00D04627">
        <w:rPr>
          <w:rFonts w:eastAsia="Arial" w:cs="Arial"/>
          <w:spacing w:val="-2"/>
          <w:sz w:val="16"/>
          <w:szCs w:val="16"/>
        </w:rPr>
        <w:t>oposició</w:t>
      </w:r>
      <w:r w:rsidRPr="00D04627">
        <w:rPr>
          <w:rFonts w:eastAsia="Arial" w:cs="Arial"/>
          <w:spacing w:val="7"/>
          <w:sz w:val="16"/>
          <w:szCs w:val="16"/>
        </w:rPr>
        <w:t xml:space="preserve"> </w:t>
      </w:r>
      <w:r w:rsidRPr="00D04627">
        <w:rPr>
          <w:rFonts w:eastAsia="Arial" w:cs="Arial"/>
          <w:spacing w:val="-2"/>
          <w:sz w:val="16"/>
          <w:szCs w:val="16"/>
        </w:rPr>
        <w:t>és:</w:t>
      </w:r>
      <w:r w:rsidRPr="00D04627">
        <w:rPr>
          <w:rFonts w:eastAsia="Arial" w:cs="Arial"/>
          <w:spacing w:val="9"/>
          <w:sz w:val="16"/>
          <w:szCs w:val="16"/>
        </w:rPr>
        <w:t xml:space="preserve"> </w:t>
      </w:r>
      <w:r w:rsidRPr="00D04627">
        <w:rPr>
          <w:rFonts w:eastAsia="Arial" w:cs="Arial"/>
          <w:spacing w:val="-2"/>
          <w:sz w:val="16"/>
          <w:szCs w:val="16"/>
        </w:rPr>
        <w:t>Secretaria</w:t>
      </w:r>
      <w:r w:rsidRPr="00D04627">
        <w:rPr>
          <w:rFonts w:eastAsia="Arial" w:cs="Arial"/>
          <w:spacing w:val="5"/>
          <w:sz w:val="16"/>
          <w:szCs w:val="16"/>
        </w:rPr>
        <w:t xml:space="preserve"> </w:t>
      </w:r>
      <w:r w:rsidRPr="00D04627">
        <w:rPr>
          <w:rFonts w:eastAsia="Arial" w:cs="Arial"/>
          <w:spacing w:val="-1"/>
          <w:sz w:val="16"/>
          <w:szCs w:val="16"/>
        </w:rPr>
        <w:t>Tècnica</w:t>
      </w:r>
      <w:r w:rsidRPr="00D04627">
        <w:rPr>
          <w:rFonts w:eastAsia="Arial" w:cs="Arial"/>
          <w:spacing w:val="5"/>
          <w:sz w:val="16"/>
          <w:szCs w:val="16"/>
        </w:rPr>
        <w:t xml:space="preserve"> </w:t>
      </w:r>
      <w:r w:rsidRPr="00D04627">
        <w:rPr>
          <w:rFonts w:eastAsia="Arial" w:cs="Arial"/>
          <w:spacing w:val="-1"/>
          <w:sz w:val="16"/>
          <w:szCs w:val="16"/>
        </w:rPr>
        <w:t>de</w:t>
      </w:r>
      <w:r w:rsidRPr="00D04627">
        <w:rPr>
          <w:rFonts w:eastAsia="Arial" w:cs="Arial"/>
          <w:spacing w:val="7"/>
          <w:sz w:val="16"/>
          <w:szCs w:val="16"/>
        </w:rPr>
        <w:t xml:space="preserve"> </w:t>
      </w:r>
      <w:r w:rsidRPr="00D04627">
        <w:rPr>
          <w:rFonts w:eastAsia="Arial" w:cs="Arial"/>
          <w:sz w:val="16"/>
          <w:szCs w:val="16"/>
        </w:rPr>
        <w:t>la</w:t>
      </w:r>
      <w:r w:rsidRPr="00D04627">
        <w:rPr>
          <w:rFonts w:eastAsia="Arial" w:cs="Arial"/>
          <w:spacing w:val="5"/>
          <w:sz w:val="16"/>
          <w:szCs w:val="16"/>
        </w:rPr>
        <w:t xml:space="preserve"> </w:t>
      </w:r>
      <w:r w:rsidRPr="00D04627">
        <w:rPr>
          <w:rFonts w:eastAsia="Arial" w:cs="Arial"/>
          <w:spacing w:val="-1"/>
          <w:sz w:val="16"/>
          <w:szCs w:val="16"/>
        </w:rPr>
        <w:t>Junta</w:t>
      </w:r>
      <w:r w:rsidRPr="00D04627">
        <w:rPr>
          <w:rFonts w:eastAsia="Arial" w:cs="Arial"/>
          <w:spacing w:val="5"/>
          <w:sz w:val="16"/>
          <w:szCs w:val="16"/>
        </w:rPr>
        <w:t xml:space="preserve"> </w:t>
      </w:r>
      <w:r w:rsidRPr="00D04627">
        <w:rPr>
          <w:rFonts w:eastAsia="Arial" w:cs="Arial"/>
          <w:spacing w:val="-1"/>
          <w:sz w:val="16"/>
          <w:szCs w:val="16"/>
        </w:rPr>
        <w:t>Consultiva</w:t>
      </w:r>
      <w:r w:rsidRPr="00D04627">
        <w:rPr>
          <w:rFonts w:eastAsia="Arial" w:cs="Arial"/>
          <w:spacing w:val="5"/>
          <w:sz w:val="16"/>
          <w:szCs w:val="16"/>
        </w:rPr>
        <w:t xml:space="preserve"> </w:t>
      </w:r>
      <w:r w:rsidRPr="00D04627">
        <w:rPr>
          <w:rFonts w:eastAsia="Arial" w:cs="Arial"/>
          <w:spacing w:val="-4"/>
          <w:sz w:val="16"/>
          <w:szCs w:val="16"/>
        </w:rPr>
        <w:t>de</w:t>
      </w:r>
      <w:r w:rsidRPr="00D04627">
        <w:rPr>
          <w:rFonts w:eastAsia="Arial" w:cs="Arial"/>
          <w:spacing w:val="83"/>
          <w:sz w:val="16"/>
          <w:szCs w:val="16"/>
        </w:rPr>
        <w:t xml:space="preserve"> </w:t>
      </w:r>
      <w:r w:rsidRPr="00D04627">
        <w:rPr>
          <w:rFonts w:eastAsia="Arial" w:cs="Arial"/>
          <w:spacing w:val="-1"/>
          <w:sz w:val="16"/>
          <w:szCs w:val="16"/>
        </w:rPr>
        <w:t>Contractació</w:t>
      </w:r>
      <w:r w:rsidRPr="00D04627">
        <w:rPr>
          <w:rFonts w:eastAsia="Arial" w:cs="Arial"/>
          <w:spacing w:val="25"/>
          <w:sz w:val="16"/>
          <w:szCs w:val="16"/>
        </w:rPr>
        <w:t xml:space="preserve"> </w:t>
      </w:r>
      <w:r w:rsidRPr="00D04627">
        <w:rPr>
          <w:rFonts w:eastAsia="Arial" w:cs="Arial"/>
          <w:spacing w:val="-1"/>
          <w:sz w:val="16"/>
          <w:szCs w:val="16"/>
        </w:rPr>
        <w:t>Administrativa.</w:t>
      </w:r>
      <w:r w:rsidRPr="00D04627">
        <w:rPr>
          <w:rFonts w:eastAsia="Arial" w:cs="Arial"/>
          <w:spacing w:val="29"/>
          <w:sz w:val="16"/>
          <w:szCs w:val="16"/>
        </w:rPr>
        <w:t xml:space="preserve"> </w:t>
      </w:r>
      <w:r w:rsidRPr="00D04627">
        <w:rPr>
          <w:rFonts w:eastAsia="Arial" w:cs="Arial"/>
          <w:spacing w:val="-2"/>
          <w:sz w:val="16"/>
          <w:szCs w:val="16"/>
        </w:rPr>
        <w:t>Passeig</w:t>
      </w:r>
      <w:r w:rsidRPr="00D04627">
        <w:rPr>
          <w:rFonts w:eastAsia="Arial" w:cs="Arial"/>
          <w:spacing w:val="30"/>
          <w:sz w:val="16"/>
          <w:szCs w:val="16"/>
        </w:rPr>
        <w:t xml:space="preserve"> </w:t>
      </w:r>
      <w:r w:rsidRPr="00D04627">
        <w:rPr>
          <w:rFonts w:eastAsia="Arial" w:cs="Arial"/>
          <w:spacing w:val="-1"/>
          <w:sz w:val="16"/>
          <w:szCs w:val="16"/>
        </w:rPr>
        <w:t>de</w:t>
      </w:r>
      <w:r w:rsidRPr="00D04627">
        <w:rPr>
          <w:rFonts w:eastAsia="Arial" w:cs="Arial"/>
          <w:spacing w:val="2"/>
          <w:sz w:val="16"/>
          <w:szCs w:val="16"/>
        </w:rPr>
        <w:t xml:space="preserve"> </w:t>
      </w:r>
      <w:r w:rsidRPr="00D04627">
        <w:rPr>
          <w:rFonts w:eastAsia="Arial" w:cs="Arial"/>
          <w:spacing w:val="-3"/>
          <w:sz w:val="16"/>
          <w:szCs w:val="16"/>
        </w:rPr>
        <w:t>Gràcia,</w:t>
      </w:r>
      <w:r w:rsidRPr="00D04627">
        <w:rPr>
          <w:rFonts w:eastAsia="Arial" w:cs="Arial"/>
          <w:spacing w:val="24"/>
          <w:sz w:val="16"/>
          <w:szCs w:val="16"/>
        </w:rPr>
        <w:t xml:space="preserve"> </w:t>
      </w:r>
      <w:r w:rsidRPr="00D04627">
        <w:rPr>
          <w:rFonts w:eastAsia="Arial" w:cs="Arial"/>
          <w:spacing w:val="-1"/>
          <w:sz w:val="16"/>
          <w:szCs w:val="16"/>
        </w:rPr>
        <w:t>19,</w:t>
      </w:r>
      <w:r w:rsidRPr="00D04627">
        <w:rPr>
          <w:rFonts w:eastAsia="Arial" w:cs="Arial"/>
          <w:spacing w:val="22"/>
          <w:sz w:val="16"/>
          <w:szCs w:val="16"/>
        </w:rPr>
        <w:t xml:space="preserve"> </w:t>
      </w:r>
      <w:r w:rsidRPr="00D04627">
        <w:rPr>
          <w:rFonts w:eastAsia="Arial" w:cs="Arial"/>
          <w:spacing w:val="-1"/>
          <w:sz w:val="16"/>
          <w:szCs w:val="16"/>
        </w:rPr>
        <w:t>08007</w:t>
      </w:r>
      <w:r w:rsidRPr="00D04627">
        <w:rPr>
          <w:rFonts w:eastAsia="Arial" w:cs="Arial"/>
          <w:spacing w:val="25"/>
          <w:sz w:val="16"/>
          <w:szCs w:val="16"/>
        </w:rPr>
        <w:t xml:space="preserve"> </w:t>
      </w:r>
      <w:r w:rsidRPr="00D04627">
        <w:rPr>
          <w:rFonts w:eastAsia="Arial" w:cs="Arial"/>
          <w:spacing w:val="-1"/>
          <w:sz w:val="16"/>
          <w:szCs w:val="16"/>
        </w:rPr>
        <w:t>Barcelona.</w:t>
      </w:r>
      <w:r w:rsidRPr="00D04627">
        <w:rPr>
          <w:rFonts w:eastAsia="Arial" w:cs="Arial"/>
          <w:spacing w:val="25"/>
          <w:sz w:val="16"/>
          <w:szCs w:val="16"/>
        </w:rPr>
        <w:t xml:space="preserve"> </w:t>
      </w:r>
      <w:r w:rsidRPr="00D04627">
        <w:rPr>
          <w:rFonts w:eastAsia="Arial" w:cs="Arial"/>
          <w:spacing w:val="-1"/>
          <w:sz w:val="16"/>
          <w:szCs w:val="16"/>
        </w:rPr>
        <w:t>Adreça</w:t>
      </w:r>
      <w:r w:rsidRPr="00D04627">
        <w:rPr>
          <w:rFonts w:eastAsia="Arial" w:cs="Arial"/>
          <w:spacing w:val="25"/>
          <w:sz w:val="16"/>
          <w:szCs w:val="16"/>
        </w:rPr>
        <w:t xml:space="preserve"> </w:t>
      </w:r>
      <w:r w:rsidRPr="00D04627">
        <w:rPr>
          <w:rFonts w:eastAsia="Arial" w:cs="Arial"/>
          <w:spacing w:val="-1"/>
          <w:sz w:val="16"/>
          <w:szCs w:val="16"/>
        </w:rPr>
        <w:t>electrònica:</w:t>
      </w:r>
      <w:r w:rsidRPr="00D04627">
        <w:rPr>
          <w:rFonts w:eastAsia="Arial" w:cs="Arial"/>
          <w:spacing w:val="55"/>
          <w:sz w:val="16"/>
          <w:szCs w:val="16"/>
        </w:rPr>
        <w:t xml:space="preserve"> </w:t>
      </w:r>
      <w:hyperlink r:id="rId16">
        <w:r w:rsidRPr="00D04627">
          <w:rPr>
            <w:rFonts w:eastAsia="Arial" w:cs="Arial"/>
            <w:spacing w:val="-1"/>
            <w:sz w:val="16"/>
            <w:szCs w:val="16"/>
          </w:rPr>
          <w:t>protecciodedades@gencat.cat.</w:t>
        </w:r>
      </w:hyperlink>
    </w:p>
    <w:p w14:paraId="1307F1F8" w14:textId="77777777" w:rsidR="00112E06" w:rsidRPr="00112E06" w:rsidRDefault="00112E06" w:rsidP="00112E06">
      <w:pPr>
        <w:pStyle w:val="Ttol2"/>
        <w:rPr>
          <w:rFonts w:ascii="Calibri" w:eastAsia="Calibri" w:hAnsi="Calibri" w:cs="Calibri"/>
          <w:b w:val="0"/>
          <w:bCs w:val="0"/>
          <w:i w:val="0"/>
          <w:iCs w:val="0"/>
          <w:sz w:val="18"/>
          <w:szCs w:val="18"/>
        </w:rPr>
      </w:pPr>
      <w:r w:rsidRPr="00112E06">
        <w:rPr>
          <w:rFonts w:ascii="Calibri" w:eastAsia="Calibri" w:hAnsi="Calibri" w:cs="Calibri"/>
          <w:i w:val="0"/>
          <w:iCs w:val="0"/>
          <w:sz w:val="18"/>
          <w:szCs w:val="18"/>
        </w:rPr>
        <w:t>Instruccions</w:t>
      </w:r>
      <w:r w:rsidRPr="00112E06">
        <w:rPr>
          <w:rFonts w:ascii="Calibri" w:eastAsia="Calibri" w:hAnsi="Calibri" w:cs="Calibri"/>
          <w:i w:val="0"/>
          <w:iCs w:val="0"/>
          <w:spacing w:val="-10"/>
          <w:sz w:val="18"/>
          <w:szCs w:val="18"/>
        </w:rPr>
        <w:t xml:space="preserve"> </w:t>
      </w:r>
      <w:r w:rsidRPr="00112E06">
        <w:rPr>
          <w:rFonts w:ascii="Calibri" w:eastAsia="Calibri" w:hAnsi="Calibri" w:cs="Calibri"/>
          <w:i w:val="0"/>
          <w:iCs w:val="0"/>
          <w:sz w:val="18"/>
          <w:szCs w:val="18"/>
        </w:rPr>
        <w:t>per</w:t>
      </w:r>
      <w:r w:rsidRPr="00112E06">
        <w:rPr>
          <w:rFonts w:ascii="Calibri" w:eastAsia="Calibri" w:hAnsi="Calibri" w:cs="Calibri"/>
          <w:i w:val="0"/>
          <w:iCs w:val="0"/>
          <w:spacing w:val="-9"/>
          <w:sz w:val="18"/>
          <w:szCs w:val="18"/>
        </w:rPr>
        <w:t xml:space="preserve"> </w:t>
      </w:r>
      <w:r w:rsidRPr="00112E06">
        <w:rPr>
          <w:rFonts w:ascii="Calibri" w:eastAsia="Calibri" w:hAnsi="Calibri" w:cs="Calibri"/>
          <w:i w:val="0"/>
          <w:iCs w:val="0"/>
          <w:sz w:val="18"/>
          <w:szCs w:val="18"/>
        </w:rPr>
        <w:t>emplenar</w:t>
      </w:r>
      <w:r w:rsidRPr="00112E06">
        <w:rPr>
          <w:rFonts w:ascii="Calibri" w:eastAsia="Calibri" w:hAnsi="Calibri" w:cs="Calibri"/>
          <w:i w:val="0"/>
          <w:iCs w:val="0"/>
          <w:spacing w:val="-9"/>
          <w:sz w:val="18"/>
          <w:szCs w:val="18"/>
        </w:rPr>
        <w:t xml:space="preserve"> </w:t>
      </w:r>
      <w:r w:rsidRPr="00112E06">
        <w:rPr>
          <w:rFonts w:ascii="Calibri" w:eastAsia="Calibri" w:hAnsi="Calibri" w:cs="Calibri"/>
          <w:i w:val="0"/>
          <w:iCs w:val="0"/>
          <w:spacing w:val="-1"/>
          <w:sz w:val="18"/>
          <w:szCs w:val="18"/>
        </w:rPr>
        <w:t>l’oferta</w:t>
      </w:r>
      <w:r w:rsidRPr="00112E06">
        <w:rPr>
          <w:rFonts w:ascii="Calibri" w:eastAsia="Calibri" w:hAnsi="Calibri" w:cs="Calibri"/>
          <w:i w:val="0"/>
          <w:iCs w:val="0"/>
          <w:spacing w:val="-9"/>
          <w:sz w:val="18"/>
          <w:szCs w:val="18"/>
        </w:rPr>
        <w:t xml:space="preserve"> </w:t>
      </w:r>
      <w:r w:rsidRPr="00112E06">
        <w:rPr>
          <w:rFonts w:ascii="Calibri" w:eastAsia="Calibri" w:hAnsi="Calibri" w:cs="Calibri"/>
          <w:i w:val="0"/>
          <w:iCs w:val="0"/>
          <w:sz w:val="18"/>
          <w:szCs w:val="18"/>
        </w:rPr>
        <w:t>econòmica:</w:t>
      </w:r>
    </w:p>
    <w:p w14:paraId="32DA66F9" w14:textId="77777777" w:rsidR="00112E06" w:rsidRPr="00112E06" w:rsidRDefault="00112E06" w:rsidP="00112E06">
      <w:pPr>
        <w:pStyle w:val="Pargrafdellista"/>
        <w:widowControl w:val="0"/>
        <w:spacing w:line="207" w:lineRule="exact"/>
        <w:ind w:left="142"/>
        <w:jc w:val="both"/>
        <w:rPr>
          <w:rFonts w:eastAsia="Arial" w:cs="Arial"/>
          <w:sz w:val="18"/>
          <w:szCs w:val="18"/>
        </w:rPr>
      </w:pPr>
    </w:p>
    <w:p w14:paraId="7FAD3AEA" w14:textId="77777777" w:rsidR="00112E06" w:rsidRPr="00112E06" w:rsidRDefault="00112E06" w:rsidP="00112E06">
      <w:pPr>
        <w:pStyle w:val="Pargrafdellista"/>
        <w:widowControl w:val="0"/>
        <w:numPr>
          <w:ilvl w:val="0"/>
          <w:numId w:val="57"/>
        </w:numPr>
        <w:spacing w:line="207" w:lineRule="exact"/>
        <w:ind w:left="142" w:hanging="142"/>
        <w:jc w:val="both"/>
        <w:rPr>
          <w:rFonts w:eastAsia="Arial" w:cs="Arial"/>
          <w:sz w:val="18"/>
          <w:szCs w:val="18"/>
        </w:rPr>
      </w:pPr>
      <w:r w:rsidRPr="00112E06">
        <w:rPr>
          <w:rFonts w:eastAsia="Arial" w:cs="Arial"/>
          <w:spacing w:val="-2"/>
          <w:sz w:val="18"/>
          <w:szCs w:val="18"/>
        </w:rPr>
        <w:t>Dins</w:t>
      </w:r>
      <w:r w:rsidRPr="00112E06">
        <w:rPr>
          <w:rFonts w:eastAsia="Arial" w:cs="Arial"/>
          <w:spacing w:val="-4"/>
          <w:sz w:val="18"/>
          <w:szCs w:val="18"/>
        </w:rPr>
        <w:t xml:space="preserve"> </w:t>
      </w:r>
      <w:r w:rsidRPr="00112E06">
        <w:rPr>
          <w:rFonts w:eastAsia="Arial" w:cs="Arial"/>
          <w:sz w:val="18"/>
          <w:szCs w:val="18"/>
        </w:rPr>
        <w:t>de</w:t>
      </w:r>
      <w:r w:rsidRPr="00112E06">
        <w:rPr>
          <w:rFonts w:eastAsia="Arial" w:cs="Arial"/>
          <w:spacing w:val="-4"/>
          <w:sz w:val="18"/>
          <w:szCs w:val="18"/>
        </w:rPr>
        <w:t xml:space="preserve"> </w:t>
      </w:r>
      <w:r w:rsidRPr="00112E06">
        <w:rPr>
          <w:rFonts w:eastAsia="Arial" w:cs="Arial"/>
          <w:spacing w:val="-2"/>
          <w:sz w:val="18"/>
          <w:szCs w:val="18"/>
        </w:rPr>
        <w:t>l’oferta econòmica s’entenen incloses</w:t>
      </w:r>
      <w:r w:rsidRPr="00112E06">
        <w:rPr>
          <w:rFonts w:eastAsia="Arial" w:cs="Arial"/>
          <w:spacing w:val="-1"/>
          <w:sz w:val="18"/>
          <w:szCs w:val="18"/>
        </w:rPr>
        <w:t xml:space="preserve"> </w:t>
      </w:r>
      <w:r w:rsidRPr="00112E06">
        <w:rPr>
          <w:rFonts w:eastAsia="Arial" w:cs="Arial"/>
          <w:spacing w:val="-2"/>
          <w:sz w:val="18"/>
          <w:szCs w:val="18"/>
        </w:rPr>
        <w:t>totes</w:t>
      </w:r>
      <w:r w:rsidRPr="00112E06">
        <w:rPr>
          <w:rFonts w:eastAsia="Arial" w:cs="Arial"/>
          <w:spacing w:val="-1"/>
          <w:sz w:val="18"/>
          <w:szCs w:val="18"/>
        </w:rPr>
        <w:t xml:space="preserve"> </w:t>
      </w:r>
      <w:r w:rsidRPr="00112E06">
        <w:rPr>
          <w:rFonts w:eastAsia="Arial" w:cs="Arial"/>
          <w:spacing w:val="-2"/>
          <w:sz w:val="18"/>
          <w:szCs w:val="18"/>
        </w:rPr>
        <w:t>les</w:t>
      </w:r>
      <w:r w:rsidRPr="00112E06">
        <w:rPr>
          <w:rFonts w:eastAsia="Arial" w:cs="Arial"/>
          <w:spacing w:val="-1"/>
          <w:sz w:val="18"/>
          <w:szCs w:val="18"/>
        </w:rPr>
        <w:t xml:space="preserve"> </w:t>
      </w:r>
      <w:r w:rsidRPr="00112E06">
        <w:rPr>
          <w:rFonts w:eastAsia="Arial" w:cs="Arial"/>
          <w:spacing w:val="-2"/>
          <w:sz w:val="18"/>
          <w:szCs w:val="18"/>
        </w:rPr>
        <w:t>despeses</w:t>
      </w:r>
      <w:r w:rsidRPr="00112E06">
        <w:rPr>
          <w:rFonts w:eastAsia="Arial" w:cs="Arial"/>
          <w:spacing w:val="-3"/>
          <w:sz w:val="18"/>
          <w:szCs w:val="18"/>
        </w:rPr>
        <w:t xml:space="preserve"> </w:t>
      </w:r>
      <w:r w:rsidRPr="00112E06">
        <w:rPr>
          <w:rFonts w:eastAsia="Arial" w:cs="Arial"/>
          <w:spacing w:val="-2"/>
          <w:sz w:val="18"/>
          <w:szCs w:val="18"/>
        </w:rPr>
        <w:t>vinculades</w:t>
      </w:r>
      <w:r w:rsidRPr="00112E06">
        <w:rPr>
          <w:rFonts w:eastAsia="Arial" w:cs="Arial"/>
          <w:spacing w:val="-4"/>
          <w:sz w:val="18"/>
          <w:szCs w:val="18"/>
        </w:rPr>
        <w:t xml:space="preserve"> </w:t>
      </w:r>
      <w:r w:rsidRPr="00112E06">
        <w:rPr>
          <w:rFonts w:eastAsia="Arial" w:cs="Arial"/>
          <w:sz w:val="18"/>
          <w:szCs w:val="18"/>
        </w:rPr>
        <w:t>al</w:t>
      </w:r>
      <w:r w:rsidRPr="00112E06">
        <w:rPr>
          <w:rFonts w:eastAsia="Arial" w:cs="Arial"/>
          <w:spacing w:val="-4"/>
          <w:sz w:val="18"/>
          <w:szCs w:val="18"/>
        </w:rPr>
        <w:t xml:space="preserve"> </w:t>
      </w:r>
      <w:r w:rsidRPr="00112E06">
        <w:rPr>
          <w:rFonts w:eastAsia="Arial" w:cs="Arial"/>
          <w:spacing w:val="-2"/>
          <w:sz w:val="18"/>
          <w:szCs w:val="18"/>
        </w:rPr>
        <w:t xml:space="preserve">servei </w:t>
      </w:r>
      <w:r w:rsidRPr="00112E06">
        <w:rPr>
          <w:rFonts w:eastAsia="Arial" w:cs="Arial"/>
          <w:sz w:val="18"/>
          <w:szCs w:val="18"/>
        </w:rPr>
        <w:t>(</w:t>
      </w:r>
      <w:r w:rsidRPr="00112E06">
        <w:rPr>
          <w:rFonts w:eastAsia="Arial" w:cs="Arial"/>
          <w:spacing w:val="-2"/>
          <w:sz w:val="18"/>
          <w:szCs w:val="18"/>
        </w:rPr>
        <w:t xml:space="preserve"> tributs...).</w:t>
      </w:r>
    </w:p>
    <w:p w14:paraId="33BA28C2" w14:textId="77777777" w:rsidR="00112E06" w:rsidRPr="00112E06" w:rsidRDefault="00112E06"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Les quantitats i els formats de presentació indicats no poden ser objecte de modificació per part dels licitadors.</w:t>
      </w:r>
    </w:p>
    <w:p w14:paraId="07BA56CC" w14:textId="77777777" w:rsidR="00112E06" w:rsidRPr="00112E06" w:rsidRDefault="00112E06"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Només es tindran en compte les ofertes per a cada lot que continguin la totalitat de les unitats que s’hi relacionen.</w:t>
      </w:r>
    </w:p>
    <w:p w14:paraId="12A08C0E" w14:textId="77777777" w:rsidR="00112E06" w:rsidRPr="00112E06" w:rsidRDefault="00112E06"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En cas d’unió temporal d’empreses, s’han de fer constar les dades de cadascun dels representats de les empreses que la formen.</w:t>
      </w:r>
    </w:p>
    <w:p w14:paraId="3429B48D" w14:textId="77777777" w:rsidR="00112E06" w:rsidRPr="00112E06" w:rsidRDefault="00112E06"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Per confeccionar l’oferta econòmica, s’haurà d’emplenar totes i cadascuna de les caselles de què consta el model d’oferta.</w:t>
      </w:r>
    </w:p>
    <w:p w14:paraId="3F00594B" w14:textId="77777777" w:rsidR="00112E06" w:rsidRPr="00112E06" w:rsidRDefault="00112E06"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L’oferta econòmica pel que fa al preu unitari es podrà presentar amb quatre decimals. En el cas que alguna empresa licitadora presenti la seva oferta amb més de quatre decimals, s’arrodonirà els imports a quatre decimals.</w:t>
      </w:r>
    </w:p>
    <w:p w14:paraId="0B6E6472" w14:textId="77777777" w:rsidR="00112E06" w:rsidRPr="00112E06" w:rsidRDefault="00112E06"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L’import total de l’oferta econòmica (amb i sense IVA) s’ha de presentar amb dos decimals. En el cas que alguna empresa licitadora presenti la seva oferta amb més de dos decimals, s’arrodonirà els imports a dos decimals.</w:t>
      </w:r>
    </w:p>
    <w:p w14:paraId="251026DB" w14:textId="77777777" w:rsidR="00112E06" w:rsidRPr="00112E06" w:rsidRDefault="00112E06"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En el supòsit que es deixi sense emplenar el preu unitari d’algun article, l’oferta quedarà automàticament invalidada de la licitació (o del lot corresponent) i el licitador quedarà exclòs de l’adjudicació de la licitació (o del lot concret).</w:t>
      </w:r>
    </w:p>
    <w:p w14:paraId="77AF774C" w14:textId="77777777" w:rsidR="00112E06" w:rsidRPr="00112E06" w:rsidRDefault="00112E06"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En el cas d’errades aritmètiques, la Mesa de Contractació acceptarà com a oferta definitiva la que resulti de tornar a calcular correctament l’oferta a partir dels preus unitaris (sense IVA) de cada article especificats a l’oferta per l’empresa licitadora.</w:t>
      </w:r>
    </w:p>
    <w:p w14:paraId="2180935A" w14:textId="77777777" w:rsidR="00112E06" w:rsidRPr="00112E06" w:rsidRDefault="00112E06"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En el cas que el percentatge d’IVA variï durant la tramitació d’aquest expedient, els licitadors hauran d’omplir la seva oferta econòmica aplicant el tipus d’IVA legalment vigent en el moment de la presentació de proposicions.</w:t>
      </w:r>
    </w:p>
    <w:p w14:paraId="5CA1972B" w14:textId="4959A57C" w:rsidR="00112E06" w:rsidRPr="00112E06" w:rsidRDefault="00112E06" w:rsidP="00112E06">
      <w:pPr>
        <w:pStyle w:val="Pargrafdellista"/>
        <w:widowControl w:val="0"/>
        <w:numPr>
          <w:ilvl w:val="0"/>
          <w:numId w:val="57"/>
        </w:numPr>
        <w:spacing w:line="207" w:lineRule="exact"/>
        <w:ind w:left="142" w:hanging="142"/>
        <w:jc w:val="both"/>
        <w:rPr>
          <w:rFonts w:eastAsia="Arial" w:cs="Arial"/>
          <w:spacing w:val="-2"/>
          <w:sz w:val="18"/>
          <w:szCs w:val="18"/>
        </w:rPr>
      </w:pPr>
      <w:r w:rsidRPr="00112E06">
        <w:rPr>
          <w:rFonts w:eastAsia="Arial" w:cs="Arial"/>
          <w:spacing w:val="-2"/>
          <w:sz w:val="18"/>
          <w:szCs w:val="18"/>
        </w:rPr>
        <w:t xml:space="preserve">L’import màxim de licitació per a cada lot és el que es detalla en el model d’oferta econòmica d’aquest annex </w:t>
      </w:r>
      <w:r w:rsidR="00991928">
        <w:rPr>
          <w:rFonts w:eastAsia="Arial" w:cs="Arial"/>
          <w:spacing w:val="-2"/>
          <w:sz w:val="18"/>
          <w:szCs w:val="18"/>
        </w:rPr>
        <w:t>1</w:t>
      </w:r>
      <w:r w:rsidRPr="00112E06">
        <w:rPr>
          <w:rFonts w:eastAsia="Arial" w:cs="Arial"/>
          <w:spacing w:val="-2"/>
          <w:sz w:val="18"/>
          <w:szCs w:val="18"/>
        </w:rPr>
        <w:t xml:space="preserve"> i no es podrà sobrepassar en cap cas. L’incompliment d’aquesta condició comportarà l’exclusió de la licitació o del lot o lots en què les ofertes superin els imports màxims de licitació.</w:t>
      </w:r>
    </w:p>
    <w:p w14:paraId="37E78028" w14:textId="77777777" w:rsidR="005C2D44" w:rsidRDefault="005C2D44" w:rsidP="004A0DF1">
      <w:pPr>
        <w:spacing w:after="0" w:line="240" w:lineRule="auto"/>
        <w:ind w:right="70"/>
        <w:jc w:val="both"/>
        <w:rPr>
          <w:rFonts w:cs="Arial"/>
          <w:b/>
          <w:sz w:val="20"/>
          <w:szCs w:val="20"/>
          <w:lang w:eastAsia="es-ES"/>
        </w:rPr>
      </w:pPr>
    </w:p>
    <w:p w14:paraId="0BD99F97" w14:textId="77777777" w:rsidR="005C2D44" w:rsidRDefault="005C2D44" w:rsidP="004A0DF1">
      <w:pPr>
        <w:spacing w:after="0" w:line="240" w:lineRule="auto"/>
        <w:ind w:right="70"/>
        <w:jc w:val="both"/>
        <w:rPr>
          <w:rFonts w:cs="Arial"/>
          <w:b/>
          <w:sz w:val="20"/>
          <w:szCs w:val="20"/>
          <w:lang w:eastAsia="es-ES"/>
        </w:rPr>
      </w:pPr>
    </w:p>
    <w:p w14:paraId="519627CC" w14:textId="77777777" w:rsidR="005C2D44" w:rsidRDefault="005C2D44" w:rsidP="004A0DF1">
      <w:pPr>
        <w:spacing w:after="0" w:line="240" w:lineRule="auto"/>
        <w:ind w:right="70"/>
        <w:jc w:val="both"/>
        <w:rPr>
          <w:rFonts w:cs="Arial"/>
          <w:b/>
          <w:sz w:val="20"/>
          <w:szCs w:val="20"/>
          <w:lang w:eastAsia="es-ES"/>
        </w:rPr>
      </w:pPr>
    </w:p>
    <w:p w14:paraId="6E40DD2E" w14:textId="77777777" w:rsidR="005C2D44" w:rsidRDefault="005C2D44" w:rsidP="004A0DF1">
      <w:pPr>
        <w:spacing w:after="0" w:line="240" w:lineRule="auto"/>
        <w:ind w:right="70"/>
        <w:jc w:val="both"/>
        <w:rPr>
          <w:rFonts w:cs="Arial"/>
          <w:b/>
          <w:sz w:val="20"/>
          <w:szCs w:val="20"/>
          <w:lang w:eastAsia="es-ES"/>
        </w:rPr>
      </w:pPr>
    </w:p>
    <w:p w14:paraId="3A783147" w14:textId="77777777" w:rsidR="005C2D44" w:rsidRDefault="005C2D44" w:rsidP="004A0DF1">
      <w:pPr>
        <w:spacing w:after="0" w:line="240" w:lineRule="auto"/>
        <w:ind w:right="70"/>
        <w:jc w:val="both"/>
        <w:rPr>
          <w:rFonts w:cs="Arial"/>
          <w:b/>
          <w:sz w:val="20"/>
          <w:szCs w:val="20"/>
          <w:lang w:eastAsia="es-ES"/>
        </w:rPr>
      </w:pPr>
    </w:p>
    <w:p w14:paraId="225C9F50" w14:textId="77777777" w:rsidR="005C2D44" w:rsidRDefault="005C2D44" w:rsidP="004A0DF1">
      <w:pPr>
        <w:spacing w:after="0" w:line="240" w:lineRule="auto"/>
        <w:ind w:right="70"/>
        <w:jc w:val="both"/>
        <w:rPr>
          <w:rFonts w:cs="Arial"/>
          <w:b/>
          <w:sz w:val="20"/>
          <w:szCs w:val="20"/>
          <w:lang w:eastAsia="es-ES"/>
        </w:rPr>
      </w:pPr>
    </w:p>
    <w:p w14:paraId="1A1EA944" w14:textId="77777777" w:rsidR="005C2D44" w:rsidRDefault="005C2D44" w:rsidP="004A0DF1">
      <w:pPr>
        <w:spacing w:after="0" w:line="240" w:lineRule="auto"/>
        <w:ind w:right="70"/>
        <w:jc w:val="both"/>
        <w:rPr>
          <w:rFonts w:cs="Arial"/>
          <w:b/>
          <w:sz w:val="20"/>
          <w:szCs w:val="20"/>
          <w:lang w:eastAsia="es-ES"/>
        </w:rPr>
      </w:pPr>
    </w:p>
    <w:p w14:paraId="143F5972" w14:textId="77777777" w:rsidR="005C2D44" w:rsidRDefault="005C2D44" w:rsidP="004A0DF1">
      <w:pPr>
        <w:spacing w:after="0" w:line="240" w:lineRule="auto"/>
        <w:ind w:right="70"/>
        <w:jc w:val="both"/>
        <w:rPr>
          <w:rFonts w:cs="Arial"/>
          <w:b/>
          <w:sz w:val="20"/>
          <w:szCs w:val="20"/>
          <w:lang w:eastAsia="es-ES"/>
        </w:rPr>
      </w:pPr>
    </w:p>
    <w:p w14:paraId="744D4C8A" w14:textId="77777777" w:rsidR="005C2D44" w:rsidRDefault="005C2D44" w:rsidP="004A0DF1">
      <w:pPr>
        <w:spacing w:after="0" w:line="240" w:lineRule="auto"/>
        <w:ind w:right="70"/>
        <w:jc w:val="both"/>
        <w:rPr>
          <w:rFonts w:cs="Arial"/>
          <w:b/>
          <w:sz w:val="20"/>
          <w:szCs w:val="20"/>
          <w:lang w:eastAsia="es-ES"/>
        </w:rPr>
      </w:pPr>
    </w:p>
    <w:p w14:paraId="07AF6857" w14:textId="77777777" w:rsidR="005C2D44" w:rsidRDefault="005C2D44" w:rsidP="004A0DF1">
      <w:pPr>
        <w:spacing w:after="0" w:line="240" w:lineRule="auto"/>
        <w:ind w:right="70"/>
        <w:jc w:val="both"/>
        <w:rPr>
          <w:rFonts w:cs="Arial"/>
          <w:b/>
          <w:sz w:val="20"/>
          <w:szCs w:val="20"/>
          <w:lang w:eastAsia="es-ES"/>
        </w:rPr>
      </w:pPr>
    </w:p>
    <w:p w14:paraId="679355CE" w14:textId="77777777" w:rsidR="005C2D44" w:rsidRDefault="005C2D44" w:rsidP="004A0DF1">
      <w:pPr>
        <w:spacing w:after="0" w:line="240" w:lineRule="auto"/>
        <w:ind w:right="70"/>
        <w:jc w:val="both"/>
        <w:rPr>
          <w:rFonts w:cs="Arial"/>
          <w:b/>
          <w:sz w:val="20"/>
          <w:szCs w:val="20"/>
          <w:lang w:eastAsia="es-ES"/>
        </w:rPr>
      </w:pPr>
    </w:p>
    <w:p w14:paraId="7E64E9E0" w14:textId="77777777" w:rsidR="005C2D44" w:rsidRDefault="005C2D44" w:rsidP="004A0DF1">
      <w:pPr>
        <w:spacing w:after="0" w:line="240" w:lineRule="auto"/>
        <w:ind w:right="70"/>
        <w:jc w:val="both"/>
        <w:rPr>
          <w:rFonts w:cs="Arial"/>
          <w:b/>
          <w:sz w:val="20"/>
          <w:szCs w:val="20"/>
          <w:lang w:eastAsia="es-ES"/>
        </w:rPr>
      </w:pPr>
    </w:p>
    <w:p w14:paraId="755E4558" w14:textId="77777777" w:rsidR="005C2D44" w:rsidRDefault="005C2D44" w:rsidP="004A0DF1">
      <w:pPr>
        <w:spacing w:after="0" w:line="240" w:lineRule="auto"/>
        <w:ind w:right="70"/>
        <w:jc w:val="both"/>
        <w:rPr>
          <w:rFonts w:cs="Arial"/>
          <w:b/>
          <w:sz w:val="20"/>
          <w:szCs w:val="20"/>
          <w:lang w:eastAsia="es-ES"/>
        </w:rPr>
      </w:pPr>
    </w:p>
    <w:p w14:paraId="0D64E379" w14:textId="77777777" w:rsidR="005C2D44" w:rsidRDefault="005C2D44" w:rsidP="004A0DF1">
      <w:pPr>
        <w:spacing w:after="0" w:line="240" w:lineRule="auto"/>
        <w:ind w:right="70"/>
        <w:jc w:val="both"/>
        <w:rPr>
          <w:rFonts w:cs="Arial"/>
          <w:b/>
          <w:sz w:val="20"/>
          <w:szCs w:val="20"/>
          <w:lang w:eastAsia="es-ES"/>
        </w:rPr>
      </w:pPr>
    </w:p>
    <w:p w14:paraId="6518375E" w14:textId="77777777" w:rsidR="005C2D44" w:rsidRDefault="005C2D44" w:rsidP="004A0DF1">
      <w:pPr>
        <w:spacing w:after="0" w:line="240" w:lineRule="auto"/>
        <w:ind w:right="70"/>
        <w:jc w:val="both"/>
        <w:rPr>
          <w:rFonts w:cs="Arial"/>
          <w:b/>
          <w:sz w:val="20"/>
          <w:szCs w:val="20"/>
          <w:lang w:eastAsia="es-ES"/>
        </w:rPr>
      </w:pPr>
    </w:p>
    <w:p w14:paraId="3DBA7615" w14:textId="77777777" w:rsidR="005C2D44" w:rsidRDefault="005C2D44" w:rsidP="004A0DF1">
      <w:pPr>
        <w:spacing w:after="0" w:line="240" w:lineRule="auto"/>
        <w:ind w:right="70"/>
        <w:jc w:val="both"/>
        <w:rPr>
          <w:rFonts w:cs="Arial"/>
          <w:b/>
          <w:sz w:val="20"/>
          <w:szCs w:val="20"/>
          <w:lang w:eastAsia="es-ES"/>
        </w:rPr>
      </w:pPr>
    </w:p>
    <w:p w14:paraId="78E8A64D" w14:textId="77777777" w:rsidR="005C2D44" w:rsidRDefault="005C2D44" w:rsidP="004A0DF1">
      <w:pPr>
        <w:spacing w:after="0" w:line="240" w:lineRule="auto"/>
        <w:ind w:right="70"/>
        <w:jc w:val="both"/>
        <w:rPr>
          <w:rFonts w:cs="Arial"/>
          <w:b/>
          <w:sz w:val="20"/>
          <w:szCs w:val="20"/>
          <w:lang w:eastAsia="es-ES"/>
        </w:rPr>
      </w:pPr>
    </w:p>
    <w:p w14:paraId="1EB875E1" w14:textId="77777777" w:rsidR="005C2D44" w:rsidRDefault="005C2D44" w:rsidP="004A0DF1">
      <w:pPr>
        <w:spacing w:after="0" w:line="240" w:lineRule="auto"/>
        <w:ind w:right="70"/>
        <w:jc w:val="both"/>
        <w:rPr>
          <w:rFonts w:cs="Arial"/>
          <w:b/>
          <w:sz w:val="20"/>
          <w:szCs w:val="20"/>
          <w:lang w:eastAsia="es-ES"/>
        </w:rPr>
      </w:pPr>
    </w:p>
    <w:p w14:paraId="782B1E96" w14:textId="77777777" w:rsidR="005C2D44" w:rsidRDefault="005C2D44" w:rsidP="004A0DF1">
      <w:pPr>
        <w:spacing w:after="0" w:line="240" w:lineRule="auto"/>
        <w:ind w:right="70"/>
        <w:jc w:val="both"/>
        <w:rPr>
          <w:rFonts w:cs="Arial"/>
          <w:b/>
          <w:sz w:val="20"/>
          <w:szCs w:val="20"/>
          <w:lang w:eastAsia="es-ES"/>
        </w:rPr>
      </w:pPr>
    </w:p>
    <w:p w14:paraId="4CF3754E" w14:textId="77777777" w:rsidR="005C2D44" w:rsidRDefault="005C2D44" w:rsidP="004A0DF1">
      <w:pPr>
        <w:spacing w:after="0" w:line="240" w:lineRule="auto"/>
        <w:ind w:right="70"/>
        <w:jc w:val="both"/>
        <w:rPr>
          <w:rFonts w:cs="Arial"/>
          <w:b/>
          <w:sz w:val="20"/>
          <w:szCs w:val="20"/>
          <w:lang w:eastAsia="es-ES"/>
        </w:rPr>
      </w:pPr>
    </w:p>
    <w:p w14:paraId="096C4142" w14:textId="77777777" w:rsidR="005C2D44" w:rsidRDefault="005C2D44" w:rsidP="004A0DF1">
      <w:pPr>
        <w:spacing w:after="0" w:line="240" w:lineRule="auto"/>
        <w:ind w:right="70"/>
        <w:jc w:val="both"/>
        <w:rPr>
          <w:rFonts w:cs="Arial"/>
          <w:b/>
          <w:sz w:val="20"/>
          <w:szCs w:val="20"/>
          <w:lang w:eastAsia="es-ES"/>
        </w:rPr>
      </w:pPr>
    </w:p>
    <w:p w14:paraId="1E7F6EE4" w14:textId="77777777" w:rsidR="005C2D44" w:rsidRDefault="005C2D44" w:rsidP="004A0DF1">
      <w:pPr>
        <w:spacing w:after="0" w:line="240" w:lineRule="auto"/>
        <w:ind w:right="70"/>
        <w:jc w:val="both"/>
        <w:rPr>
          <w:rFonts w:cs="Arial"/>
          <w:b/>
          <w:sz w:val="20"/>
          <w:szCs w:val="20"/>
          <w:lang w:eastAsia="es-ES"/>
        </w:rPr>
      </w:pPr>
    </w:p>
    <w:p w14:paraId="1E723FC3" w14:textId="77777777" w:rsidR="009A65AA" w:rsidRDefault="009A65AA" w:rsidP="004A0DF1">
      <w:pPr>
        <w:spacing w:after="0" w:line="240" w:lineRule="auto"/>
        <w:ind w:right="70"/>
        <w:jc w:val="both"/>
        <w:rPr>
          <w:rFonts w:cs="Arial"/>
          <w:b/>
          <w:sz w:val="20"/>
          <w:szCs w:val="20"/>
          <w:lang w:eastAsia="es-ES"/>
        </w:rPr>
      </w:pPr>
    </w:p>
    <w:p w14:paraId="7769475E" w14:textId="77777777" w:rsidR="009A65AA" w:rsidRDefault="009A65AA" w:rsidP="004A0DF1">
      <w:pPr>
        <w:spacing w:after="0" w:line="240" w:lineRule="auto"/>
        <w:ind w:right="70"/>
        <w:jc w:val="both"/>
        <w:rPr>
          <w:rFonts w:cs="Arial"/>
          <w:b/>
          <w:sz w:val="20"/>
          <w:szCs w:val="20"/>
          <w:lang w:eastAsia="es-ES"/>
        </w:rPr>
      </w:pPr>
    </w:p>
    <w:p w14:paraId="6B2B33DB" w14:textId="77777777" w:rsidR="009A65AA" w:rsidRDefault="009A65AA" w:rsidP="004A0DF1">
      <w:pPr>
        <w:spacing w:after="0" w:line="240" w:lineRule="auto"/>
        <w:ind w:right="70"/>
        <w:jc w:val="both"/>
        <w:rPr>
          <w:rFonts w:cs="Arial"/>
          <w:b/>
          <w:sz w:val="20"/>
          <w:szCs w:val="20"/>
          <w:lang w:eastAsia="es-ES"/>
        </w:rPr>
      </w:pPr>
    </w:p>
    <w:p w14:paraId="7840A26F" w14:textId="77777777" w:rsidR="00EF4B33" w:rsidRDefault="00EF4B33" w:rsidP="004A0DF1">
      <w:pPr>
        <w:spacing w:after="0" w:line="240" w:lineRule="auto"/>
        <w:ind w:right="70"/>
        <w:jc w:val="both"/>
        <w:rPr>
          <w:rFonts w:cs="Arial"/>
          <w:b/>
          <w:sz w:val="20"/>
          <w:szCs w:val="20"/>
          <w:lang w:eastAsia="es-ES"/>
        </w:rPr>
      </w:pPr>
    </w:p>
    <w:p w14:paraId="0433E784" w14:textId="3D13172E" w:rsidR="00EF4B33" w:rsidRDefault="00EF4B33" w:rsidP="004A0DF1">
      <w:pPr>
        <w:spacing w:after="0" w:line="240" w:lineRule="auto"/>
        <w:ind w:right="70"/>
        <w:jc w:val="both"/>
        <w:rPr>
          <w:rFonts w:cs="Arial"/>
          <w:b/>
          <w:sz w:val="20"/>
          <w:szCs w:val="20"/>
          <w:lang w:eastAsia="es-ES"/>
        </w:rPr>
      </w:pPr>
    </w:p>
    <w:p w14:paraId="13B97090" w14:textId="77777777" w:rsidR="00EF4B33" w:rsidRDefault="00EF4B33" w:rsidP="004A0DF1">
      <w:pPr>
        <w:spacing w:after="0" w:line="240" w:lineRule="auto"/>
        <w:ind w:right="70"/>
        <w:jc w:val="both"/>
        <w:rPr>
          <w:rFonts w:cs="Arial"/>
          <w:b/>
          <w:sz w:val="20"/>
          <w:szCs w:val="20"/>
          <w:lang w:eastAsia="es-ES"/>
        </w:rPr>
      </w:pPr>
    </w:p>
    <w:p w14:paraId="6205A3C8" w14:textId="77777777" w:rsidR="00EA75D2" w:rsidRDefault="00EA75D2" w:rsidP="004A0DF1">
      <w:pPr>
        <w:spacing w:after="0" w:line="240" w:lineRule="auto"/>
        <w:ind w:right="70"/>
        <w:jc w:val="both"/>
        <w:rPr>
          <w:rFonts w:cs="Arial"/>
          <w:b/>
          <w:sz w:val="20"/>
          <w:szCs w:val="20"/>
          <w:lang w:eastAsia="es-ES"/>
        </w:rPr>
      </w:pPr>
    </w:p>
    <w:p w14:paraId="11FCFA8B" w14:textId="77777777" w:rsidR="00EA75D2" w:rsidRDefault="00EA75D2" w:rsidP="004A0DF1">
      <w:pPr>
        <w:spacing w:after="0" w:line="240" w:lineRule="auto"/>
        <w:ind w:right="70"/>
        <w:jc w:val="both"/>
        <w:rPr>
          <w:rFonts w:cs="Arial"/>
          <w:b/>
          <w:sz w:val="20"/>
          <w:szCs w:val="20"/>
          <w:lang w:eastAsia="es-ES"/>
        </w:rPr>
      </w:pPr>
    </w:p>
    <w:p w14:paraId="5D28F9C5" w14:textId="77777777" w:rsidR="00EA75D2" w:rsidRDefault="00EA75D2" w:rsidP="004A0DF1">
      <w:pPr>
        <w:spacing w:after="0" w:line="240" w:lineRule="auto"/>
        <w:ind w:right="70"/>
        <w:jc w:val="both"/>
        <w:rPr>
          <w:rFonts w:cs="Arial"/>
          <w:b/>
          <w:sz w:val="20"/>
          <w:szCs w:val="20"/>
          <w:lang w:eastAsia="es-ES"/>
        </w:rPr>
      </w:pPr>
    </w:p>
    <w:p w14:paraId="7313A37D" w14:textId="77777777" w:rsidR="00EA75D2" w:rsidRDefault="00EA75D2" w:rsidP="004A0DF1">
      <w:pPr>
        <w:spacing w:after="0" w:line="240" w:lineRule="auto"/>
        <w:ind w:right="70"/>
        <w:jc w:val="both"/>
        <w:rPr>
          <w:rFonts w:cs="Arial"/>
          <w:b/>
          <w:sz w:val="20"/>
          <w:szCs w:val="20"/>
          <w:lang w:eastAsia="es-ES"/>
        </w:rPr>
      </w:pPr>
    </w:p>
    <w:p w14:paraId="525C2E3C" w14:textId="0802EB90" w:rsidR="004A0DF1" w:rsidRPr="007A3DDC" w:rsidRDefault="004A0DF1" w:rsidP="004A0DF1">
      <w:pPr>
        <w:spacing w:after="0" w:line="240" w:lineRule="auto"/>
        <w:ind w:right="70"/>
        <w:jc w:val="both"/>
        <w:rPr>
          <w:rFonts w:cs="Arial"/>
          <w:b/>
          <w:sz w:val="20"/>
          <w:szCs w:val="20"/>
          <w:lang w:eastAsia="es-ES"/>
        </w:rPr>
      </w:pPr>
      <w:r w:rsidRPr="007A3DDC">
        <w:rPr>
          <w:rFonts w:cs="Arial"/>
          <w:b/>
          <w:sz w:val="20"/>
          <w:szCs w:val="20"/>
          <w:lang w:eastAsia="es-ES"/>
        </w:rPr>
        <w:t xml:space="preserve">ANNEX </w:t>
      </w:r>
      <w:r w:rsidR="00894B6E" w:rsidRPr="007A3DDC">
        <w:rPr>
          <w:rFonts w:cs="Arial"/>
          <w:b/>
          <w:sz w:val="20"/>
          <w:szCs w:val="20"/>
          <w:lang w:eastAsia="es-ES"/>
        </w:rPr>
        <w:t>2</w:t>
      </w:r>
    </w:p>
    <w:p w14:paraId="35668432" w14:textId="77777777" w:rsidR="004A0DF1" w:rsidRPr="007A3DDC" w:rsidRDefault="004A0DF1" w:rsidP="004A0DF1">
      <w:pPr>
        <w:pStyle w:val="Default"/>
        <w:jc w:val="both"/>
        <w:rPr>
          <w:b/>
          <w:color w:val="auto"/>
          <w:sz w:val="20"/>
          <w:szCs w:val="20"/>
          <w:u w:val="single"/>
        </w:rPr>
      </w:pPr>
    </w:p>
    <w:p w14:paraId="38EA53A6" w14:textId="77777777" w:rsidR="004A0DF1" w:rsidRPr="007A3DDC" w:rsidRDefault="004A0DF1" w:rsidP="004A0DF1">
      <w:pPr>
        <w:pStyle w:val="Default"/>
        <w:jc w:val="both"/>
        <w:rPr>
          <w:b/>
          <w:color w:val="auto"/>
          <w:sz w:val="20"/>
          <w:szCs w:val="20"/>
          <w:u w:val="single"/>
        </w:rPr>
      </w:pPr>
      <w:r w:rsidRPr="007A3DDC">
        <w:rPr>
          <w:b/>
          <w:color w:val="auto"/>
          <w:sz w:val="20"/>
          <w:szCs w:val="20"/>
          <w:u w:val="single"/>
        </w:rPr>
        <w:t>DECLARACIÓ RESPONSA</w:t>
      </w:r>
      <w:r w:rsidR="00733E58" w:rsidRPr="007A3DDC">
        <w:rPr>
          <w:b/>
          <w:color w:val="auto"/>
          <w:sz w:val="20"/>
          <w:szCs w:val="20"/>
          <w:u w:val="single"/>
        </w:rPr>
        <w:t>BLE PREVISTA A LA CLÀUSULA 10.09</w:t>
      </w:r>
    </w:p>
    <w:p w14:paraId="1097C6D9" w14:textId="77777777" w:rsidR="004A0DF1" w:rsidRPr="007A3DDC" w:rsidRDefault="004A0DF1" w:rsidP="004A0DF1">
      <w:pPr>
        <w:pStyle w:val="Default"/>
        <w:rPr>
          <w:sz w:val="20"/>
          <w:szCs w:val="20"/>
        </w:rPr>
      </w:pPr>
    </w:p>
    <w:p w14:paraId="29B42782" w14:textId="6BC81258" w:rsidR="004A0DF1" w:rsidRPr="007A3DDC" w:rsidRDefault="004A0DF1" w:rsidP="004A0DF1">
      <w:pPr>
        <w:pStyle w:val="CM25"/>
        <w:spacing w:after="0"/>
        <w:jc w:val="both"/>
        <w:rPr>
          <w:rFonts w:cs="Arial"/>
          <w:sz w:val="20"/>
          <w:szCs w:val="20"/>
        </w:rPr>
      </w:pPr>
      <w:r w:rsidRPr="007A3DDC">
        <w:rPr>
          <w:rFonts w:cs="Arial"/>
          <w:sz w:val="20"/>
          <w:szCs w:val="20"/>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w:t>
      </w:r>
      <w:r w:rsidR="00A1548F" w:rsidRPr="007A3DDC">
        <w:rPr>
          <w:rFonts w:cs="Arial"/>
          <w:sz w:val="20"/>
          <w:szCs w:val="20"/>
        </w:rPr>
        <w:t xml:space="preserve">de </w:t>
      </w:r>
      <w:r w:rsidR="00A1548F" w:rsidRPr="007A3DDC">
        <w:rPr>
          <w:rFonts w:cs="Arial"/>
          <w:b/>
          <w:bCs/>
          <w:sz w:val="20"/>
          <w:szCs w:val="20"/>
        </w:rPr>
        <w:t xml:space="preserve">subministrament </w:t>
      </w:r>
      <w:r w:rsidR="006F532E">
        <w:rPr>
          <w:rFonts w:cs="Arial"/>
          <w:b/>
          <w:bCs/>
          <w:sz w:val="20"/>
          <w:szCs w:val="20"/>
        </w:rPr>
        <w:t>i instal·lació d’equips per actualitzar el sistema d’incendis de la Biblioteca de Catalunya, i del sistema d’extinció d’un magatzem de la planta -3</w:t>
      </w:r>
      <w:r w:rsidR="00A1548F" w:rsidRPr="007A3DDC">
        <w:rPr>
          <w:rFonts w:cs="Arial"/>
          <w:sz w:val="20"/>
          <w:szCs w:val="20"/>
        </w:rPr>
        <w:t xml:space="preserve"> </w:t>
      </w:r>
      <w:r w:rsidR="002B2CB8" w:rsidRPr="007A3DDC">
        <w:rPr>
          <w:rFonts w:cs="Arial"/>
          <w:sz w:val="20"/>
          <w:szCs w:val="20"/>
        </w:rPr>
        <w:t xml:space="preserve">amb número d’expedient </w:t>
      </w:r>
      <w:r w:rsidR="00A1548F" w:rsidRPr="007A3DDC">
        <w:rPr>
          <w:rFonts w:cs="Arial"/>
          <w:b/>
          <w:bCs/>
          <w:sz w:val="20"/>
          <w:szCs w:val="20"/>
        </w:rPr>
        <w:t>BC-2023-</w:t>
      </w:r>
      <w:r w:rsidR="006F532E">
        <w:rPr>
          <w:rFonts w:cs="Arial"/>
          <w:b/>
          <w:bCs/>
          <w:sz w:val="20"/>
          <w:szCs w:val="20"/>
        </w:rPr>
        <w:t>231</w:t>
      </w:r>
    </w:p>
    <w:p w14:paraId="7F5C744C" w14:textId="77777777" w:rsidR="00A623D0" w:rsidRPr="007A3DDC" w:rsidRDefault="00A623D0" w:rsidP="00A623D0">
      <w:pPr>
        <w:pStyle w:val="CM25"/>
        <w:tabs>
          <w:tab w:val="left" w:pos="426"/>
        </w:tabs>
        <w:spacing w:after="0"/>
        <w:jc w:val="both"/>
        <w:rPr>
          <w:rFonts w:cs="Arial"/>
          <w:sz w:val="20"/>
          <w:szCs w:val="20"/>
        </w:rPr>
      </w:pPr>
    </w:p>
    <w:p w14:paraId="117B2E17" w14:textId="1BC43F25" w:rsidR="002B2CB8" w:rsidRPr="007A3DDC" w:rsidRDefault="002B2CB8" w:rsidP="00E86C1B">
      <w:pPr>
        <w:pStyle w:val="CM25"/>
        <w:numPr>
          <w:ilvl w:val="0"/>
          <w:numId w:val="8"/>
        </w:numPr>
        <w:tabs>
          <w:tab w:val="left" w:pos="426"/>
        </w:tabs>
        <w:spacing w:after="0"/>
        <w:jc w:val="both"/>
        <w:rPr>
          <w:rFonts w:cs="Arial"/>
          <w:sz w:val="20"/>
          <w:szCs w:val="20"/>
        </w:rPr>
      </w:pPr>
      <w:r w:rsidRPr="007A3DDC">
        <w:rPr>
          <w:rFonts w:cs="Arial"/>
          <w:sz w:val="20"/>
          <w:szCs w:val="20"/>
        </w:rPr>
        <w:t>Que presenta oferta a :</w:t>
      </w:r>
    </w:p>
    <w:p w14:paraId="021DCA28" w14:textId="77777777" w:rsidR="002B2CB8" w:rsidRPr="007A3DDC" w:rsidRDefault="002B2CB8" w:rsidP="002B2CB8">
      <w:pPr>
        <w:pStyle w:val="Default"/>
        <w:rPr>
          <w:sz w:val="20"/>
          <w:szCs w:val="20"/>
        </w:rPr>
      </w:pPr>
    </w:p>
    <w:p w14:paraId="5AE434C5" w14:textId="446F5DFB" w:rsidR="002B2CB8" w:rsidRPr="007A3DDC" w:rsidRDefault="000226A9" w:rsidP="002B2CB8">
      <w:pPr>
        <w:pStyle w:val="Default"/>
        <w:tabs>
          <w:tab w:val="left" w:pos="426"/>
        </w:tabs>
        <w:rPr>
          <w:sz w:val="20"/>
          <w:szCs w:val="20"/>
        </w:rPr>
      </w:pPr>
      <w:sdt>
        <w:sdtPr>
          <w:rPr>
            <w:sz w:val="20"/>
            <w:szCs w:val="20"/>
          </w:rPr>
          <w:id w:val="352842011"/>
          <w14:checkbox>
            <w14:checked w14:val="0"/>
            <w14:checkedState w14:val="2612" w14:font="MS Gothic"/>
            <w14:uncheckedState w14:val="2610" w14:font="MS Gothic"/>
          </w14:checkbox>
        </w:sdtPr>
        <w:sdtEndPr/>
        <w:sdtContent>
          <w:r w:rsidR="002B2CB8" w:rsidRPr="007A3DDC">
            <w:rPr>
              <w:rFonts w:ascii="MS Gothic" w:eastAsia="MS Gothic" w:hAnsi="MS Gothic" w:hint="eastAsia"/>
              <w:sz w:val="20"/>
              <w:szCs w:val="20"/>
            </w:rPr>
            <w:t>☐</w:t>
          </w:r>
        </w:sdtContent>
      </w:sdt>
      <w:r w:rsidR="002B2CB8" w:rsidRPr="007A3DDC">
        <w:rPr>
          <w:sz w:val="20"/>
          <w:szCs w:val="20"/>
        </w:rPr>
        <w:tab/>
        <w:t xml:space="preserve">Lot 1:  </w:t>
      </w:r>
      <w:r w:rsidR="004F7B86">
        <w:rPr>
          <w:sz w:val="20"/>
          <w:szCs w:val="20"/>
        </w:rPr>
        <w:t>Sistema detecció d’incendis</w:t>
      </w:r>
      <w:r w:rsidR="00D054A1">
        <w:rPr>
          <w:sz w:val="20"/>
          <w:szCs w:val="20"/>
        </w:rPr>
        <w:t xml:space="preserve"> de la Biblioteca de Catalunya</w:t>
      </w:r>
    </w:p>
    <w:p w14:paraId="4FD15FC6" w14:textId="7B70D2AC" w:rsidR="002B2CB8" w:rsidRDefault="000226A9" w:rsidP="002B2CB8">
      <w:pPr>
        <w:pStyle w:val="Default"/>
        <w:tabs>
          <w:tab w:val="left" w:pos="426"/>
        </w:tabs>
        <w:rPr>
          <w:sz w:val="20"/>
          <w:szCs w:val="20"/>
        </w:rPr>
      </w:pPr>
      <w:sdt>
        <w:sdtPr>
          <w:rPr>
            <w:sz w:val="20"/>
            <w:szCs w:val="20"/>
          </w:rPr>
          <w:id w:val="2112626348"/>
          <w14:checkbox>
            <w14:checked w14:val="0"/>
            <w14:checkedState w14:val="2612" w14:font="MS Gothic"/>
            <w14:uncheckedState w14:val="2610" w14:font="MS Gothic"/>
          </w14:checkbox>
        </w:sdtPr>
        <w:sdtEndPr/>
        <w:sdtContent>
          <w:r w:rsidR="002B2CB8" w:rsidRPr="007A3DDC">
            <w:rPr>
              <w:rFonts w:ascii="MS Gothic" w:eastAsia="MS Gothic" w:hAnsi="MS Gothic" w:hint="eastAsia"/>
              <w:sz w:val="20"/>
              <w:szCs w:val="20"/>
            </w:rPr>
            <w:t>☐</w:t>
          </w:r>
        </w:sdtContent>
      </w:sdt>
      <w:r w:rsidR="002B2CB8" w:rsidRPr="007A3DDC">
        <w:rPr>
          <w:sz w:val="20"/>
          <w:szCs w:val="20"/>
        </w:rPr>
        <w:tab/>
        <w:t>Lot 2:</w:t>
      </w:r>
      <w:r w:rsidR="004F7B86">
        <w:rPr>
          <w:sz w:val="20"/>
          <w:szCs w:val="20"/>
        </w:rPr>
        <w:t xml:space="preserve">  Sistema d’extinció d’incendis d’uns dels magatzems de la Biblioteca de Catalunya</w:t>
      </w:r>
    </w:p>
    <w:p w14:paraId="4D8E96B9" w14:textId="77777777" w:rsidR="00991928" w:rsidRDefault="00991928" w:rsidP="002B2CB8">
      <w:pPr>
        <w:pStyle w:val="Default"/>
        <w:tabs>
          <w:tab w:val="left" w:pos="426"/>
        </w:tabs>
        <w:rPr>
          <w:sz w:val="20"/>
          <w:szCs w:val="20"/>
        </w:rPr>
      </w:pPr>
    </w:p>
    <w:p w14:paraId="1823989A" w14:textId="33B2E202" w:rsidR="00991928" w:rsidRDefault="00991928" w:rsidP="00924D65">
      <w:pPr>
        <w:pStyle w:val="CM25"/>
        <w:numPr>
          <w:ilvl w:val="0"/>
          <w:numId w:val="8"/>
        </w:numPr>
        <w:tabs>
          <w:tab w:val="left" w:pos="426"/>
        </w:tabs>
        <w:spacing w:after="0"/>
        <w:jc w:val="both"/>
        <w:rPr>
          <w:rFonts w:cs="Arial"/>
          <w:sz w:val="20"/>
          <w:szCs w:val="20"/>
        </w:rPr>
      </w:pPr>
      <w:r w:rsidRPr="00991928">
        <w:rPr>
          <w:rFonts w:cs="Arial"/>
          <w:sz w:val="20"/>
          <w:szCs w:val="20"/>
        </w:rPr>
        <w:t xml:space="preserve">A efectes estadístics, i per tal d’informar a la PSCP </w:t>
      </w:r>
      <w:r>
        <w:rPr>
          <w:rFonts w:cs="Arial"/>
          <w:sz w:val="20"/>
          <w:szCs w:val="20"/>
        </w:rPr>
        <w:t>(Plataforma de Serveis de Contractació Pública de Catalunya), marcar l’opció correcta:</w:t>
      </w:r>
    </w:p>
    <w:p w14:paraId="247C9EA8" w14:textId="77777777" w:rsidR="00991928" w:rsidRDefault="00991928" w:rsidP="00991928">
      <w:pPr>
        <w:pStyle w:val="Default"/>
      </w:pPr>
    </w:p>
    <w:p w14:paraId="315A7344" w14:textId="43CA6613" w:rsidR="00B87B72" w:rsidRPr="007A3DDC" w:rsidRDefault="000226A9" w:rsidP="00B87B72">
      <w:pPr>
        <w:pStyle w:val="Default"/>
        <w:tabs>
          <w:tab w:val="left" w:pos="426"/>
        </w:tabs>
        <w:rPr>
          <w:sz w:val="20"/>
          <w:szCs w:val="20"/>
        </w:rPr>
      </w:pPr>
      <w:sdt>
        <w:sdtPr>
          <w:rPr>
            <w:sz w:val="20"/>
            <w:szCs w:val="20"/>
          </w:rPr>
          <w:id w:val="-1561627874"/>
          <w14:checkbox>
            <w14:checked w14:val="0"/>
            <w14:checkedState w14:val="2612" w14:font="MS Gothic"/>
            <w14:uncheckedState w14:val="2610" w14:font="MS Gothic"/>
          </w14:checkbox>
        </w:sdtPr>
        <w:sdtEndPr/>
        <w:sdtContent>
          <w:r w:rsidR="00B87B72" w:rsidRPr="007A3DDC">
            <w:rPr>
              <w:rFonts w:ascii="MS Gothic" w:eastAsia="MS Gothic" w:hAnsi="MS Gothic" w:hint="eastAsia"/>
              <w:sz w:val="20"/>
              <w:szCs w:val="20"/>
            </w:rPr>
            <w:t>☐</w:t>
          </w:r>
        </w:sdtContent>
      </w:sdt>
      <w:r w:rsidR="00B87B72" w:rsidRPr="007A3DDC">
        <w:rPr>
          <w:sz w:val="20"/>
          <w:szCs w:val="20"/>
        </w:rPr>
        <w:tab/>
      </w:r>
      <w:r w:rsidR="00B87B72">
        <w:rPr>
          <w:sz w:val="20"/>
          <w:szCs w:val="20"/>
        </w:rPr>
        <w:t>PIME</w:t>
      </w:r>
    </w:p>
    <w:p w14:paraId="112EF4E8" w14:textId="7186606B" w:rsidR="00B87B72" w:rsidRDefault="000226A9" w:rsidP="00B87B72">
      <w:pPr>
        <w:pStyle w:val="Default"/>
        <w:tabs>
          <w:tab w:val="left" w:pos="426"/>
        </w:tabs>
      </w:pPr>
      <w:sdt>
        <w:sdtPr>
          <w:rPr>
            <w:sz w:val="20"/>
            <w:szCs w:val="20"/>
          </w:rPr>
          <w:id w:val="-1386947163"/>
          <w14:checkbox>
            <w14:checked w14:val="0"/>
            <w14:checkedState w14:val="2612" w14:font="MS Gothic"/>
            <w14:uncheckedState w14:val="2610" w14:font="MS Gothic"/>
          </w14:checkbox>
        </w:sdtPr>
        <w:sdtEndPr/>
        <w:sdtContent>
          <w:r w:rsidR="00B87B72" w:rsidRPr="007A3DDC">
            <w:rPr>
              <w:rFonts w:ascii="MS Gothic" w:eastAsia="MS Gothic" w:hAnsi="MS Gothic" w:hint="eastAsia"/>
              <w:sz w:val="20"/>
              <w:szCs w:val="20"/>
            </w:rPr>
            <w:t>☐</w:t>
          </w:r>
        </w:sdtContent>
      </w:sdt>
      <w:r w:rsidR="00B87B72" w:rsidRPr="007A3DDC">
        <w:rPr>
          <w:sz w:val="20"/>
          <w:szCs w:val="20"/>
        </w:rPr>
        <w:tab/>
      </w:r>
      <w:r w:rsidR="00B87B72">
        <w:rPr>
          <w:sz w:val="20"/>
          <w:szCs w:val="20"/>
        </w:rPr>
        <w:t>NO PIME</w:t>
      </w:r>
    </w:p>
    <w:p w14:paraId="1684D761" w14:textId="77777777" w:rsidR="00991928" w:rsidRPr="00991928" w:rsidRDefault="00991928" w:rsidP="00991928">
      <w:pPr>
        <w:pStyle w:val="Default"/>
      </w:pPr>
    </w:p>
    <w:p w14:paraId="4A4767E0" w14:textId="52FD5CF2" w:rsidR="00991928" w:rsidRPr="00991928" w:rsidRDefault="00991928" w:rsidP="00D469AB">
      <w:pPr>
        <w:pStyle w:val="Default"/>
        <w:numPr>
          <w:ilvl w:val="0"/>
          <w:numId w:val="8"/>
        </w:numPr>
      </w:pPr>
      <w:r w:rsidRPr="00B87B72">
        <w:rPr>
          <w:sz w:val="20"/>
          <w:szCs w:val="20"/>
        </w:rPr>
        <w:t>Que està constituïda vàlidament i que de conformitat amb el seu objecte socials es pot presentar a la licitació, així com que la persona signatària té la deguda representació per presentar la proposició.</w:t>
      </w:r>
    </w:p>
    <w:p w14:paraId="6081B676" w14:textId="77777777" w:rsidR="004A0DF1" w:rsidRPr="007A3DDC" w:rsidRDefault="004A0DF1" w:rsidP="004A0DF1">
      <w:pPr>
        <w:pStyle w:val="Default"/>
        <w:rPr>
          <w:sz w:val="20"/>
          <w:szCs w:val="20"/>
        </w:rPr>
      </w:pPr>
    </w:p>
    <w:p w14:paraId="6B41B3F7" w14:textId="77777777" w:rsidR="004A0DF1" w:rsidRPr="007A3DDC" w:rsidRDefault="004A0DF1" w:rsidP="00E86C1B">
      <w:pPr>
        <w:pStyle w:val="Default"/>
        <w:numPr>
          <w:ilvl w:val="0"/>
          <w:numId w:val="8"/>
        </w:numPr>
        <w:jc w:val="both"/>
        <w:rPr>
          <w:color w:val="auto"/>
          <w:sz w:val="20"/>
          <w:szCs w:val="20"/>
        </w:rPr>
      </w:pPr>
      <w:r w:rsidRPr="007A3DDC">
        <w:rPr>
          <w:color w:val="auto"/>
          <w:sz w:val="20"/>
          <w:szCs w:val="20"/>
        </w:rPr>
        <w:t>Que està facultada per contractar amb l’Administració, ja que, tenint la capacitat d’obrar, no es troba compresa en cap de les circumstàncies de prohibició de contractar amb les Administracions Públiques.</w:t>
      </w:r>
    </w:p>
    <w:p w14:paraId="52A20889" w14:textId="77777777" w:rsidR="004A0DF1" w:rsidRPr="007A3DDC" w:rsidRDefault="004A0DF1" w:rsidP="004A0DF1">
      <w:pPr>
        <w:pStyle w:val="Pargrafdellista"/>
        <w:rPr>
          <w:sz w:val="20"/>
          <w:szCs w:val="20"/>
        </w:rPr>
      </w:pPr>
    </w:p>
    <w:p w14:paraId="2D2E48B6" w14:textId="77777777" w:rsidR="004A0DF1" w:rsidRPr="007A3DDC" w:rsidRDefault="004A0DF1" w:rsidP="00E86C1B">
      <w:pPr>
        <w:pStyle w:val="Default"/>
        <w:numPr>
          <w:ilvl w:val="0"/>
          <w:numId w:val="8"/>
        </w:numPr>
        <w:jc w:val="both"/>
        <w:rPr>
          <w:color w:val="auto"/>
          <w:sz w:val="20"/>
          <w:szCs w:val="20"/>
        </w:rPr>
      </w:pPr>
      <w:r w:rsidRPr="007A3DDC">
        <w:rPr>
          <w:color w:val="auto"/>
          <w:sz w:val="20"/>
          <w:szCs w:val="20"/>
        </w:rPr>
        <w:t xml:space="preserve">Que està al corrent </w:t>
      </w:r>
      <w:r w:rsidRPr="007A3DDC">
        <w:rPr>
          <w:sz w:val="20"/>
          <w:szCs w:val="20"/>
        </w:rPr>
        <w:t xml:space="preserve">en el compliment </w:t>
      </w:r>
      <w:r w:rsidRPr="007A3DDC">
        <w:rPr>
          <w:color w:val="auto"/>
          <w:sz w:val="20"/>
          <w:szCs w:val="20"/>
        </w:rPr>
        <w:t>de les obligacions tributàries i amb la Seguretat Social de conformitat amb el que estableixen els articles 13 i 14 del Reglament general de la Llei de contractes de les Administracions Públiques, aprovat pel Reial decret 1098/2001, de 12 d’octubre.</w:t>
      </w:r>
    </w:p>
    <w:p w14:paraId="63A838E5" w14:textId="77777777" w:rsidR="004A0DF1" w:rsidRPr="007A3DDC" w:rsidRDefault="004A0DF1" w:rsidP="004A0DF1">
      <w:pPr>
        <w:pStyle w:val="Default"/>
        <w:rPr>
          <w:color w:val="auto"/>
          <w:sz w:val="20"/>
          <w:szCs w:val="20"/>
        </w:rPr>
      </w:pPr>
    </w:p>
    <w:p w14:paraId="479B8DAC" w14:textId="77777777" w:rsidR="004A0DF1" w:rsidRPr="007A3DDC" w:rsidRDefault="004A0DF1" w:rsidP="00E86C1B">
      <w:pPr>
        <w:pStyle w:val="CM25"/>
        <w:numPr>
          <w:ilvl w:val="0"/>
          <w:numId w:val="8"/>
        </w:numPr>
        <w:tabs>
          <w:tab w:val="left" w:pos="284"/>
        </w:tabs>
        <w:spacing w:after="0"/>
        <w:jc w:val="both"/>
        <w:rPr>
          <w:rFonts w:cs="Arial"/>
          <w:sz w:val="20"/>
          <w:szCs w:val="20"/>
        </w:rPr>
      </w:pPr>
      <w:r w:rsidRPr="007A3DDC">
        <w:rPr>
          <w:rFonts w:cs="Arial"/>
          <w:sz w:val="20"/>
          <w:szCs w:val="20"/>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14:paraId="3596C937" w14:textId="77777777" w:rsidR="004A0DF1" w:rsidRPr="007A3DDC" w:rsidRDefault="004A0DF1" w:rsidP="004A0DF1">
      <w:pPr>
        <w:pStyle w:val="Default"/>
        <w:rPr>
          <w:color w:val="auto"/>
          <w:sz w:val="20"/>
          <w:szCs w:val="20"/>
        </w:rPr>
      </w:pPr>
    </w:p>
    <w:p w14:paraId="74B212A0" w14:textId="77777777" w:rsidR="004A0DF1" w:rsidRPr="007A3DDC" w:rsidRDefault="004A0DF1" w:rsidP="00E86C1B">
      <w:pPr>
        <w:pStyle w:val="CM25"/>
        <w:numPr>
          <w:ilvl w:val="0"/>
          <w:numId w:val="8"/>
        </w:numPr>
        <w:tabs>
          <w:tab w:val="left" w:pos="284"/>
        </w:tabs>
        <w:spacing w:after="0"/>
        <w:jc w:val="both"/>
        <w:rPr>
          <w:rFonts w:cs="Arial"/>
          <w:sz w:val="20"/>
          <w:szCs w:val="20"/>
        </w:rPr>
      </w:pPr>
      <w:r w:rsidRPr="007A3DDC">
        <w:rPr>
          <w:rFonts w:cs="Arial"/>
          <w:sz w:val="20"/>
          <w:szCs w:val="20"/>
        </w:rPr>
        <w:t xml:space="preserve">Que l’empresa compleix tots els requisits i obligacions exigits per la normativa vigent per a la seva obertura, instal·lació i funcionament legal. </w:t>
      </w:r>
    </w:p>
    <w:p w14:paraId="6E81878C" w14:textId="77777777" w:rsidR="004A0DF1" w:rsidRPr="007A3DDC" w:rsidRDefault="004A0DF1" w:rsidP="004A0DF1">
      <w:pPr>
        <w:pStyle w:val="Pargrafdellista"/>
        <w:rPr>
          <w:sz w:val="20"/>
          <w:szCs w:val="20"/>
        </w:rPr>
      </w:pPr>
    </w:p>
    <w:p w14:paraId="7A39F6C6" w14:textId="77777777" w:rsidR="004A0DF1" w:rsidRPr="007A3DDC" w:rsidRDefault="004A0DF1" w:rsidP="00E86C1B">
      <w:pPr>
        <w:pStyle w:val="Default"/>
        <w:numPr>
          <w:ilvl w:val="0"/>
          <w:numId w:val="8"/>
        </w:numPr>
        <w:jc w:val="both"/>
        <w:rPr>
          <w:color w:val="auto"/>
          <w:sz w:val="20"/>
          <w:szCs w:val="20"/>
        </w:rPr>
      </w:pPr>
      <w:r w:rsidRPr="007A3DDC">
        <w:rPr>
          <w:color w:val="auto"/>
          <w:sz w:val="20"/>
          <w:szCs w:val="20"/>
        </w:rPr>
        <w:t>Que compleix amb la resta de requisits que s’estableixen en aquesta contractació.</w:t>
      </w:r>
    </w:p>
    <w:p w14:paraId="1CBCFFF2" w14:textId="77777777" w:rsidR="004A0DF1" w:rsidRPr="007A3DDC" w:rsidRDefault="004A0DF1" w:rsidP="004A0DF1">
      <w:pPr>
        <w:pStyle w:val="Pargrafdellista"/>
        <w:rPr>
          <w:sz w:val="20"/>
          <w:szCs w:val="20"/>
        </w:rPr>
      </w:pPr>
    </w:p>
    <w:p w14:paraId="19B39DB0" w14:textId="77777777" w:rsidR="004A0DF1" w:rsidRPr="007A3DDC" w:rsidRDefault="004A0DF1" w:rsidP="00E86C1B">
      <w:pPr>
        <w:pStyle w:val="Default"/>
        <w:numPr>
          <w:ilvl w:val="0"/>
          <w:numId w:val="8"/>
        </w:numPr>
        <w:jc w:val="both"/>
        <w:rPr>
          <w:color w:val="auto"/>
          <w:sz w:val="20"/>
          <w:szCs w:val="20"/>
        </w:rPr>
      </w:pPr>
      <w:r w:rsidRPr="007A3DDC">
        <w:rPr>
          <w:color w:val="auto"/>
          <w:sz w:val="20"/>
          <w:szCs w:val="20"/>
        </w:rPr>
        <w:t>Que consigna a la/les persona/es de contacte per accedir a les electròniques, així com les adreces de correu electròniques i, addicionalment, els números de telèfon mòbil on rebre els avisos de les notificacions, d’acord amb la clàusula vuitena d’aquest plec.</w:t>
      </w:r>
    </w:p>
    <w:p w14:paraId="1AB53A50" w14:textId="77777777" w:rsidR="004A0DF1" w:rsidRPr="007A3DDC" w:rsidRDefault="004A0DF1" w:rsidP="004A0DF1">
      <w:pPr>
        <w:pStyle w:val="Pargrafdellista"/>
        <w:rPr>
          <w:sz w:val="20"/>
          <w:szCs w:val="20"/>
        </w:rPr>
      </w:pPr>
    </w:p>
    <w:p w14:paraId="358ACC94" w14:textId="77777777" w:rsidR="004A0DF1" w:rsidRPr="007A3DDC" w:rsidRDefault="004A0DF1" w:rsidP="00E86C1B">
      <w:pPr>
        <w:pStyle w:val="Default"/>
        <w:widowControl w:val="0"/>
        <w:numPr>
          <w:ilvl w:val="0"/>
          <w:numId w:val="7"/>
        </w:numPr>
        <w:tabs>
          <w:tab w:val="clear" w:pos="360"/>
          <w:tab w:val="num" w:pos="1440"/>
        </w:tabs>
        <w:ind w:left="720"/>
        <w:jc w:val="both"/>
        <w:rPr>
          <w:color w:val="auto"/>
          <w:sz w:val="20"/>
          <w:szCs w:val="20"/>
        </w:rPr>
      </w:pPr>
      <w:r w:rsidRPr="007A3DDC">
        <w:rPr>
          <w:color w:val="auto"/>
          <w:sz w:val="20"/>
          <w:szCs w:val="20"/>
        </w:rPr>
        <w:t>Nom, cognoms i DNI de la/es persona/es designada/es ....................................</w:t>
      </w:r>
    </w:p>
    <w:p w14:paraId="28D7287A" w14:textId="77777777" w:rsidR="004A0DF1" w:rsidRPr="007A3DDC" w:rsidRDefault="004A0DF1" w:rsidP="00E86C1B">
      <w:pPr>
        <w:pStyle w:val="Default"/>
        <w:widowControl w:val="0"/>
        <w:numPr>
          <w:ilvl w:val="0"/>
          <w:numId w:val="7"/>
        </w:numPr>
        <w:tabs>
          <w:tab w:val="clear" w:pos="360"/>
          <w:tab w:val="num" w:pos="1080"/>
        </w:tabs>
        <w:ind w:left="720"/>
        <w:jc w:val="both"/>
        <w:rPr>
          <w:color w:val="auto"/>
          <w:sz w:val="20"/>
          <w:szCs w:val="20"/>
        </w:rPr>
      </w:pPr>
      <w:r w:rsidRPr="007A3DDC">
        <w:rPr>
          <w:color w:val="auto"/>
          <w:sz w:val="20"/>
          <w:szCs w:val="20"/>
        </w:rPr>
        <w:lastRenderedPageBreak/>
        <w:t>Adreça de correu electrònic on rebre-les  ..........................................................</w:t>
      </w:r>
    </w:p>
    <w:p w14:paraId="61389A93" w14:textId="77777777" w:rsidR="004A0DF1" w:rsidRPr="007A3DDC" w:rsidRDefault="004A0DF1" w:rsidP="00E86C1B">
      <w:pPr>
        <w:pStyle w:val="Default"/>
        <w:widowControl w:val="0"/>
        <w:numPr>
          <w:ilvl w:val="0"/>
          <w:numId w:val="7"/>
        </w:numPr>
        <w:tabs>
          <w:tab w:val="clear" w:pos="360"/>
          <w:tab w:val="num" w:pos="1080"/>
        </w:tabs>
        <w:ind w:left="720"/>
        <w:jc w:val="both"/>
        <w:rPr>
          <w:color w:val="auto"/>
          <w:sz w:val="20"/>
          <w:szCs w:val="20"/>
        </w:rPr>
      </w:pPr>
      <w:r w:rsidRPr="007A3DDC">
        <w:rPr>
          <w:color w:val="auto"/>
          <w:sz w:val="20"/>
          <w:szCs w:val="20"/>
        </w:rPr>
        <w:t>Número de telèfon mòbil de contacte (opcional). ..............................................</w:t>
      </w:r>
    </w:p>
    <w:p w14:paraId="538ED377" w14:textId="77777777" w:rsidR="004A0DF1" w:rsidRPr="007A3DDC" w:rsidRDefault="004A0DF1" w:rsidP="004A0DF1">
      <w:pPr>
        <w:pStyle w:val="Pargrafdellista"/>
        <w:rPr>
          <w:sz w:val="20"/>
          <w:szCs w:val="20"/>
        </w:rPr>
      </w:pPr>
    </w:p>
    <w:p w14:paraId="295362CF" w14:textId="77777777" w:rsidR="004A0DF1" w:rsidRPr="007A3DDC" w:rsidRDefault="004A0DF1" w:rsidP="00E86C1B">
      <w:pPr>
        <w:pStyle w:val="Default"/>
        <w:numPr>
          <w:ilvl w:val="0"/>
          <w:numId w:val="8"/>
        </w:numPr>
        <w:jc w:val="both"/>
        <w:rPr>
          <w:color w:val="auto"/>
          <w:sz w:val="20"/>
          <w:szCs w:val="20"/>
        </w:rPr>
      </w:pPr>
      <w:r w:rsidRPr="007A3DDC">
        <w:rPr>
          <w:sz w:val="20"/>
          <w:szCs w:val="20"/>
        </w:rPr>
        <w:t>Que la informació i documents aportats són de contingut absolutament cert.</w:t>
      </w:r>
    </w:p>
    <w:p w14:paraId="1AFEBC6C" w14:textId="77777777" w:rsidR="004865B7" w:rsidRPr="007A3DDC" w:rsidRDefault="004865B7" w:rsidP="004A0DF1">
      <w:pPr>
        <w:pStyle w:val="Default"/>
        <w:ind w:left="360"/>
        <w:jc w:val="both"/>
        <w:rPr>
          <w:color w:val="auto"/>
          <w:sz w:val="20"/>
          <w:szCs w:val="20"/>
        </w:rPr>
      </w:pPr>
    </w:p>
    <w:p w14:paraId="398F3C7F" w14:textId="77777777" w:rsidR="004A0DF1" w:rsidRPr="007A3DDC" w:rsidRDefault="004A0DF1" w:rsidP="00E86C1B">
      <w:pPr>
        <w:pStyle w:val="Default"/>
        <w:numPr>
          <w:ilvl w:val="0"/>
          <w:numId w:val="8"/>
        </w:numPr>
        <w:jc w:val="both"/>
        <w:rPr>
          <w:color w:val="auto"/>
          <w:sz w:val="20"/>
          <w:szCs w:val="20"/>
        </w:rPr>
      </w:pPr>
      <w:r w:rsidRPr="007A3DDC">
        <w:rPr>
          <w:color w:val="auto"/>
          <w:sz w:val="20"/>
          <w:szCs w:val="20"/>
        </w:rPr>
        <w:t>Que, estant-hi legalment obligat, disposa del corresponent pla d’igualtat d’oportunitats entre les dones i els homes.</w:t>
      </w:r>
    </w:p>
    <w:p w14:paraId="27E1EAC7" w14:textId="77777777" w:rsidR="00A1548F" w:rsidRPr="007A3DDC" w:rsidRDefault="00A1548F" w:rsidP="00A1548F">
      <w:pPr>
        <w:pStyle w:val="Default"/>
        <w:ind w:left="360"/>
        <w:jc w:val="both"/>
        <w:rPr>
          <w:color w:val="auto"/>
          <w:sz w:val="20"/>
          <w:szCs w:val="20"/>
        </w:rPr>
      </w:pPr>
    </w:p>
    <w:p w14:paraId="68B7924C" w14:textId="1089FC5E" w:rsidR="00A1548F" w:rsidRPr="007A3DDC" w:rsidRDefault="00A1548F" w:rsidP="00E86C1B">
      <w:pPr>
        <w:pStyle w:val="Default"/>
        <w:numPr>
          <w:ilvl w:val="0"/>
          <w:numId w:val="8"/>
        </w:numPr>
        <w:jc w:val="both"/>
        <w:rPr>
          <w:color w:val="auto"/>
          <w:sz w:val="20"/>
          <w:szCs w:val="20"/>
        </w:rPr>
      </w:pPr>
      <w:r w:rsidRPr="007A3DDC">
        <w:rPr>
          <w:color w:val="auto"/>
          <w:sz w:val="20"/>
          <w:szCs w:val="20"/>
        </w:rPr>
        <w:t>Que l’empresa pertany/ no pertany a un grup empresarial.</w:t>
      </w:r>
    </w:p>
    <w:p w14:paraId="7D9E70C8" w14:textId="77777777" w:rsidR="00A1548F" w:rsidRPr="007A3DDC" w:rsidRDefault="00A1548F" w:rsidP="00A1548F">
      <w:pPr>
        <w:pStyle w:val="Pargrafdellista"/>
        <w:rPr>
          <w:sz w:val="20"/>
          <w:szCs w:val="20"/>
        </w:rPr>
      </w:pPr>
    </w:p>
    <w:p w14:paraId="4E32601F" w14:textId="7DABD708" w:rsidR="00A1548F" w:rsidRPr="007A3DDC" w:rsidRDefault="00A1548F" w:rsidP="00A1548F">
      <w:pPr>
        <w:pStyle w:val="Default"/>
        <w:ind w:left="360"/>
        <w:jc w:val="both"/>
        <w:rPr>
          <w:color w:val="auto"/>
          <w:sz w:val="20"/>
          <w:szCs w:val="20"/>
        </w:rPr>
      </w:pPr>
      <w:r w:rsidRPr="007A3DDC">
        <w:rPr>
          <w:color w:val="auto"/>
          <w:sz w:val="20"/>
          <w:szCs w:val="20"/>
        </w:rPr>
        <w:t>(En cas afirmatiu, indicar el grup d’empreses al qual pertany)</w:t>
      </w:r>
    </w:p>
    <w:p w14:paraId="4710B5FE" w14:textId="77777777" w:rsidR="004A0DF1" w:rsidRPr="007A3DDC" w:rsidRDefault="004A0DF1" w:rsidP="004A0DF1">
      <w:pPr>
        <w:pStyle w:val="Default"/>
        <w:jc w:val="both"/>
        <w:rPr>
          <w:color w:val="auto"/>
          <w:sz w:val="20"/>
          <w:szCs w:val="20"/>
        </w:rPr>
      </w:pPr>
    </w:p>
    <w:p w14:paraId="6722B3A7" w14:textId="77777777" w:rsidR="004A0DF1" w:rsidRPr="007A3DDC" w:rsidRDefault="004A0DF1" w:rsidP="00E86C1B">
      <w:pPr>
        <w:pStyle w:val="Default"/>
        <w:numPr>
          <w:ilvl w:val="0"/>
          <w:numId w:val="8"/>
        </w:numPr>
        <w:jc w:val="both"/>
        <w:rPr>
          <w:color w:val="auto"/>
          <w:sz w:val="20"/>
          <w:szCs w:val="20"/>
        </w:rPr>
      </w:pPr>
      <w:r w:rsidRPr="007A3DDC">
        <w:rPr>
          <w:color w:val="auto"/>
          <w:sz w:val="20"/>
          <w:szCs w:val="20"/>
        </w:rPr>
        <w:t>Que, en cas que l’empresa fos estrangera, es sotmetrà als jutjats i tribunals espanyols de qualsevol ordre per a totes les incidències que puguin sorgir del contracte, amb renúncia expressa del fur propi.</w:t>
      </w:r>
    </w:p>
    <w:p w14:paraId="1BAA64A6" w14:textId="77777777" w:rsidR="00A1548F" w:rsidRPr="007A3DDC" w:rsidRDefault="00A1548F" w:rsidP="00A1548F">
      <w:pPr>
        <w:pStyle w:val="Default"/>
        <w:ind w:left="360"/>
        <w:jc w:val="both"/>
        <w:rPr>
          <w:color w:val="auto"/>
          <w:sz w:val="20"/>
          <w:szCs w:val="20"/>
        </w:rPr>
      </w:pPr>
    </w:p>
    <w:p w14:paraId="799A94FF" w14:textId="40FFFC3F" w:rsidR="00A1548F" w:rsidRPr="007A3DDC" w:rsidRDefault="00A1548F" w:rsidP="00E86C1B">
      <w:pPr>
        <w:pStyle w:val="Default"/>
        <w:numPr>
          <w:ilvl w:val="0"/>
          <w:numId w:val="8"/>
        </w:numPr>
        <w:jc w:val="both"/>
        <w:rPr>
          <w:color w:val="auto"/>
          <w:sz w:val="20"/>
          <w:szCs w:val="20"/>
        </w:rPr>
      </w:pPr>
      <w:r w:rsidRPr="007A3DDC">
        <w:rPr>
          <w:sz w:val="20"/>
          <w:szCs w:val="20"/>
        </w:rPr>
        <w:t>Que com a signant d’aquesta declaració tinc capacitat suficient, en la representació amb la qual actuo, per comparèixer i signar aquesta declaració i la resta de documentació requerida per contractar, inclosa l’oferta econòmica.</w:t>
      </w:r>
    </w:p>
    <w:p w14:paraId="015C802D" w14:textId="77777777" w:rsidR="00A1548F" w:rsidRPr="007A3DDC" w:rsidRDefault="00A1548F" w:rsidP="00A1548F">
      <w:pPr>
        <w:pStyle w:val="Pargrafdellista"/>
        <w:rPr>
          <w:sz w:val="20"/>
          <w:szCs w:val="20"/>
        </w:rPr>
      </w:pPr>
    </w:p>
    <w:p w14:paraId="4D9C5458" w14:textId="77777777" w:rsidR="00A1548F" w:rsidRPr="007A3DDC" w:rsidRDefault="00A1548F" w:rsidP="00A1548F">
      <w:pPr>
        <w:pStyle w:val="Default"/>
        <w:ind w:left="360"/>
        <w:jc w:val="both"/>
        <w:rPr>
          <w:color w:val="auto"/>
          <w:sz w:val="20"/>
          <w:szCs w:val="20"/>
        </w:rPr>
      </w:pPr>
    </w:p>
    <w:p w14:paraId="3952FA77" w14:textId="77777777" w:rsidR="004A0DF1" w:rsidRPr="007A3DDC" w:rsidRDefault="004A0DF1" w:rsidP="004A0DF1">
      <w:pPr>
        <w:pStyle w:val="Pargrafdellista"/>
        <w:tabs>
          <w:tab w:val="left" w:pos="0"/>
          <w:tab w:val="left" w:pos="426"/>
          <w:tab w:val="left" w:pos="1473"/>
          <w:tab w:val="left" w:pos="4320"/>
        </w:tabs>
        <w:ind w:left="360"/>
        <w:jc w:val="both"/>
        <w:rPr>
          <w:rFonts w:ascii="Arial" w:hAnsi="Arial" w:cs="Arial"/>
          <w:snapToGrid w:val="0"/>
          <w:sz w:val="20"/>
          <w:szCs w:val="20"/>
        </w:rPr>
      </w:pPr>
    </w:p>
    <w:p w14:paraId="3F5F772E" w14:textId="77777777" w:rsidR="004A0DF1" w:rsidRPr="007A3DDC" w:rsidRDefault="004A0DF1" w:rsidP="004A0DF1">
      <w:pPr>
        <w:pStyle w:val="Default"/>
        <w:rPr>
          <w:color w:val="auto"/>
          <w:sz w:val="20"/>
          <w:szCs w:val="20"/>
        </w:rPr>
      </w:pPr>
    </w:p>
    <w:p w14:paraId="4C6BF248" w14:textId="77777777" w:rsidR="004A0DF1" w:rsidRPr="007A3DDC" w:rsidRDefault="004A0DF1" w:rsidP="004A0DF1">
      <w:pPr>
        <w:pStyle w:val="CM25"/>
        <w:spacing w:after="0"/>
        <w:jc w:val="both"/>
        <w:rPr>
          <w:rFonts w:cs="Arial"/>
          <w:sz w:val="20"/>
          <w:szCs w:val="20"/>
        </w:rPr>
      </w:pPr>
    </w:p>
    <w:p w14:paraId="643A9470" w14:textId="77777777" w:rsidR="004A0DF1" w:rsidRPr="007A3DDC" w:rsidRDefault="004A0DF1" w:rsidP="004A0DF1">
      <w:pPr>
        <w:pStyle w:val="CM13"/>
        <w:spacing w:line="240" w:lineRule="auto"/>
        <w:jc w:val="both"/>
        <w:rPr>
          <w:rFonts w:cs="Arial"/>
          <w:sz w:val="20"/>
          <w:szCs w:val="20"/>
        </w:rPr>
      </w:pPr>
      <w:r w:rsidRPr="007A3DDC">
        <w:rPr>
          <w:rFonts w:cs="Arial"/>
          <w:sz w:val="20"/>
          <w:szCs w:val="20"/>
        </w:rPr>
        <w:t xml:space="preserve">I per a que consti signo aquesta declaració responsable. </w:t>
      </w:r>
    </w:p>
    <w:p w14:paraId="365D7630" w14:textId="77777777" w:rsidR="004A0DF1" w:rsidRPr="007A3DDC" w:rsidRDefault="004A0DF1" w:rsidP="004A0DF1">
      <w:pPr>
        <w:pStyle w:val="CM13"/>
        <w:spacing w:line="240" w:lineRule="auto"/>
        <w:jc w:val="both"/>
        <w:rPr>
          <w:rFonts w:cs="Arial"/>
          <w:sz w:val="20"/>
          <w:szCs w:val="20"/>
        </w:rPr>
      </w:pPr>
      <w:r w:rsidRPr="007A3DDC">
        <w:rPr>
          <w:rFonts w:cs="Arial"/>
          <w:sz w:val="20"/>
          <w:szCs w:val="20"/>
        </w:rPr>
        <w:br/>
        <w:t xml:space="preserve">(lloc i data )   Signatura de l’apoderat </w:t>
      </w:r>
    </w:p>
    <w:p w14:paraId="2E936F4E" w14:textId="77777777" w:rsidR="00A1548F" w:rsidRDefault="00A1548F" w:rsidP="00A1548F">
      <w:pPr>
        <w:pStyle w:val="Default"/>
      </w:pPr>
    </w:p>
    <w:p w14:paraId="4EB10CC0" w14:textId="77777777" w:rsidR="00A1548F" w:rsidRDefault="00A1548F" w:rsidP="00A1548F">
      <w:pPr>
        <w:pStyle w:val="Default"/>
      </w:pPr>
    </w:p>
    <w:p w14:paraId="197B6460" w14:textId="14A24C4D" w:rsidR="00A1548F" w:rsidRDefault="00A1548F" w:rsidP="00A1548F">
      <w:pPr>
        <w:pStyle w:val="Default"/>
      </w:pPr>
      <w:r>
        <w:t>_______________________________________________________________</w:t>
      </w:r>
    </w:p>
    <w:p w14:paraId="7F398D8E" w14:textId="77777777" w:rsidR="00A1548F" w:rsidRDefault="00A1548F" w:rsidP="00A1548F">
      <w:pPr>
        <w:pStyle w:val="Default"/>
      </w:pPr>
    </w:p>
    <w:p w14:paraId="7074AB40" w14:textId="77777777" w:rsidR="00A1548F" w:rsidRPr="007A3DDC" w:rsidRDefault="00A1548F" w:rsidP="00A1548F">
      <w:pPr>
        <w:pStyle w:val="Default"/>
        <w:rPr>
          <w:sz w:val="18"/>
          <w:szCs w:val="18"/>
        </w:rPr>
      </w:pPr>
      <w:r w:rsidRPr="007A3DDC">
        <w:rPr>
          <w:sz w:val="18"/>
          <w:szCs w:val="18"/>
        </w:rPr>
        <w:t>*Informació addicional a tenir en compte, si escau:</w:t>
      </w:r>
    </w:p>
    <w:p w14:paraId="5D2653E1" w14:textId="77777777" w:rsidR="00A1548F" w:rsidRPr="007A3DDC" w:rsidRDefault="00A1548F" w:rsidP="00A1548F">
      <w:pPr>
        <w:pStyle w:val="Default"/>
        <w:rPr>
          <w:sz w:val="18"/>
          <w:szCs w:val="18"/>
        </w:rPr>
      </w:pPr>
    </w:p>
    <w:p w14:paraId="66B1F287" w14:textId="53B20B9F" w:rsidR="00A1548F" w:rsidRPr="007A3DDC" w:rsidRDefault="00A1548F" w:rsidP="00A1548F">
      <w:pPr>
        <w:pStyle w:val="Default"/>
        <w:jc w:val="both"/>
        <w:rPr>
          <w:sz w:val="18"/>
          <w:szCs w:val="18"/>
        </w:rPr>
      </w:pPr>
      <w:r w:rsidRPr="007A3DDC">
        <w:rPr>
          <w:sz w:val="18"/>
          <w:szCs w:val="18"/>
        </w:rPr>
        <w:t xml:space="preserve"> - En el cas d’empreses que concorrin a la licitació amb el compromís d’agrupar-se en una unió temporal si resulten adjudicatàries del contracte, cadascuna ha de presentar la declaració responsable. A més de la declaració responsable, han d’aportar un document on consti el compromís de constituir-se formalment en unió temporal en cas de resultar adjudicatàries del contracte.</w:t>
      </w:r>
    </w:p>
    <w:p w14:paraId="0A1C0339" w14:textId="77777777" w:rsidR="00A1548F" w:rsidRPr="007A3DDC" w:rsidRDefault="00A1548F" w:rsidP="00A1548F">
      <w:pPr>
        <w:pStyle w:val="Default"/>
        <w:jc w:val="both"/>
        <w:rPr>
          <w:sz w:val="18"/>
          <w:szCs w:val="18"/>
        </w:rPr>
      </w:pPr>
    </w:p>
    <w:p w14:paraId="4943F741" w14:textId="4A15F692" w:rsidR="00A1548F" w:rsidRPr="007A3DDC" w:rsidRDefault="00A1548F" w:rsidP="00A1548F">
      <w:pPr>
        <w:pStyle w:val="Default"/>
        <w:jc w:val="both"/>
        <w:rPr>
          <w:sz w:val="18"/>
          <w:szCs w:val="18"/>
        </w:rPr>
      </w:pPr>
      <w:r w:rsidRPr="007A3DDC">
        <w:rPr>
          <w:sz w:val="18"/>
          <w:szCs w:val="18"/>
        </w:rPr>
        <w:t>- En el cas que l’empresa licitadora recorri a la solvència i mitjans d’altres empreses de conformitat amb el que estableix l’article 75 de la LCSP, ha d’indicar aquesta circumstància en la declaració responsable i s’ha de pronunciar sobre l’existència del compromís de disposar d’aquests mitjans.</w:t>
      </w:r>
    </w:p>
    <w:p w14:paraId="77091D27" w14:textId="77777777" w:rsidR="00A1548F" w:rsidRPr="007A3DDC" w:rsidRDefault="00A1548F" w:rsidP="00A1548F">
      <w:pPr>
        <w:pStyle w:val="Default"/>
        <w:jc w:val="both"/>
        <w:rPr>
          <w:sz w:val="18"/>
          <w:szCs w:val="18"/>
        </w:rPr>
      </w:pPr>
    </w:p>
    <w:p w14:paraId="2254ACFD" w14:textId="4F7156A6" w:rsidR="00A1548F" w:rsidRDefault="00A1548F" w:rsidP="00A1548F">
      <w:pPr>
        <w:pStyle w:val="Default"/>
        <w:jc w:val="both"/>
        <w:rPr>
          <w:sz w:val="18"/>
          <w:szCs w:val="18"/>
        </w:rPr>
      </w:pPr>
      <w:r w:rsidRPr="007A3DDC">
        <w:rPr>
          <w:sz w:val="18"/>
          <w:szCs w:val="18"/>
        </w:rPr>
        <w:t xml:space="preserve">- Si l’empresa té intenció de subcontractar, cal indicar-ho en la declaració responsable i assenyalar la part del contracte que tingui previst subcontractar i el nom o el perfil professional dels </w:t>
      </w:r>
      <w:proofErr w:type="spellStart"/>
      <w:r w:rsidRPr="007A3DDC">
        <w:rPr>
          <w:sz w:val="18"/>
          <w:szCs w:val="18"/>
        </w:rPr>
        <w:t>subcontractistes</w:t>
      </w:r>
      <w:proofErr w:type="spellEnd"/>
      <w:r w:rsidRPr="007A3DDC">
        <w:rPr>
          <w:sz w:val="18"/>
          <w:szCs w:val="18"/>
        </w:rPr>
        <w:t xml:space="preserve"> a qui vagin a encomanar la seva realització.</w:t>
      </w:r>
    </w:p>
    <w:p w14:paraId="4FBAF5DC" w14:textId="77777777" w:rsidR="00915D23" w:rsidRDefault="00915D23" w:rsidP="00A1548F">
      <w:pPr>
        <w:pStyle w:val="Default"/>
        <w:jc w:val="both"/>
        <w:rPr>
          <w:sz w:val="18"/>
          <w:szCs w:val="18"/>
        </w:rPr>
      </w:pPr>
    </w:p>
    <w:p w14:paraId="32E7FB5E" w14:textId="77777777" w:rsidR="00915D23" w:rsidRDefault="00915D23" w:rsidP="00A1548F">
      <w:pPr>
        <w:pStyle w:val="Default"/>
        <w:jc w:val="both"/>
        <w:rPr>
          <w:sz w:val="18"/>
          <w:szCs w:val="18"/>
        </w:rPr>
      </w:pPr>
    </w:p>
    <w:p w14:paraId="731416A9" w14:textId="77777777" w:rsidR="00915D23" w:rsidRDefault="00915D23" w:rsidP="00A1548F">
      <w:pPr>
        <w:pStyle w:val="Default"/>
        <w:jc w:val="both"/>
        <w:rPr>
          <w:sz w:val="18"/>
          <w:szCs w:val="18"/>
        </w:rPr>
      </w:pPr>
    </w:p>
    <w:p w14:paraId="3E826DA4" w14:textId="77777777" w:rsidR="00915D23" w:rsidRDefault="00915D23" w:rsidP="00A1548F">
      <w:pPr>
        <w:pStyle w:val="Default"/>
        <w:jc w:val="both"/>
        <w:rPr>
          <w:sz w:val="18"/>
          <w:szCs w:val="18"/>
        </w:rPr>
      </w:pPr>
    </w:p>
    <w:p w14:paraId="3787AB42" w14:textId="77777777" w:rsidR="00915D23" w:rsidRDefault="00915D23" w:rsidP="00A1548F">
      <w:pPr>
        <w:pStyle w:val="Default"/>
        <w:jc w:val="both"/>
        <w:rPr>
          <w:sz w:val="18"/>
          <w:szCs w:val="18"/>
        </w:rPr>
      </w:pPr>
    </w:p>
    <w:p w14:paraId="2BA85F6F" w14:textId="77777777" w:rsidR="00915D23" w:rsidRDefault="00915D23" w:rsidP="00A1548F">
      <w:pPr>
        <w:pStyle w:val="Default"/>
        <w:jc w:val="both"/>
        <w:rPr>
          <w:sz w:val="18"/>
          <w:szCs w:val="18"/>
        </w:rPr>
      </w:pPr>
    </w:p>
    <w:p w14:paraId="48FFFD07" w14:textId="77777777" w:rsidR="00915D23" w:rsidRDefault="00915D23" w:rsidP="00A1548F">
      <w:pPr>
        <w:pStyle w:val="Default"/>
        <w:jc w:val="both"/>
        <w:rPr>
          <w:sz w:val="18"/>
          <w:szCs w:val="18"/>
        </w:rPr>
      </w:pPr>
    </w:p>
    <w:p w14:paraId="11FE69AC" w14:textId="77777777" w:rsidR="00915D23" w:rsidRDefault="00915D23" w:rsidP="00A1548F">
      <w:pPr>
        <w:pStyle w:val="Default"/>
        <w:jc w:val="both"/>
        <w:rPr>
          <w:sz w:val="18"/>
          <w:szCs w:val="18"/>
        </w:rPr>
      </w:pPr>
    </w:p>
    <w:p w14:paraId="7A6F8923" w14:textId="77777777" w:rsidR="00915D23" w:rsidRDefault="00915D23" w:rsidP="00A1548F">
      <w:pPr>
        <w:pStyle w:val="Default"/>
        <w:jc w:val="both"/>
        <w:rPr>
          <w:sz w:val="18"/>
          <w:szCs w:val="18"/>
        </w:rPr>
      </w:pPr>
    </w:p>
    <w:p w14:paraId="57575922" w14:textId="77777777" w:rsidR="00915D23" w:rsidRDefault="00915D23" w:rsidP="00A1548F">
      <w:pPr>
        <w:pStyle w:val="Default"/>
        <w:jc w:val="both"/>
        <w:rPr>
          <w:sz w:val="18"/>
          <w:szCs w:val="18"/>
        </w:rPr>
      </w:pPr>
    </w:p>
    <w:p w14:paraId="13EE3C08" w14:textId="77777777" w:rsidR="00915D23" w:rsidRDefault="00915D23" w:rsidP="00A1548F">
      <w:pPr>
        <w:pStyle w:val="Default"/>
        <w:jc w:val="both"/>
        <w:rPr>
          <w:sz w:val="18"/>
          <w:szCs w:val="18"/>
        </w:rPr>
      </w:pPr>
    </w:p>
    <w:p w14:paraId="4F961DE1" w14:textId="77777777" w:rsidR="00915D23" w:rsidRDefault="00915D23" w:rsidP="00A1548F">
      <w:pPr>
        <w:pStyle w:val="Default"/>
        <w:jc w:val="both"/>
        <w:rPr>
          <w:sz w:val="18"/>
          <w:szCs w:val="18"/>
        </w:rPr>
      </w:pPr>
    </w:p>
    <w:p w14:paraId="597A3EAF" w14:textId="77777777" w:rsidR="00915D23" w:rsidRDefault="00915D23" w:rsidP="00A1548F">
      <w:pPr>
        <w:pStyle w:val="Default"/>
        <w:jc w:val="both"/>
        <w:rPr>
          <w:sz w:val="18"/>
          <w:szCs w:val="18"/>
        </w:rPr>
      </w:pPr>
    </w:p>
    <w:p w14:paraId="0A3FCDE5" w14:textId="77777777" w:rsidR="00915D23" w:rsidRDefault="00915D23" w:rsidP="00A1548F">
      <w:pPr>
        <w:pStyle w:val="Default"/>
        <w:jc w:val="both"/>
        <w:rPr>
          <w:sz w:val="18"/>
          <w:szCs w:val="18"/>
        </w:rPr>
      </w:pPr>
    </w:p>
    <w:p w14:paraId="111E2575" w14:textId="77777777" w:rsidR="00915D23" w:rsidRDefault="00915D23" w:rsidP="00A1548F">
      <w:pPr>
        <w:pStyle w:val="Default"/>
        <w:jc w:val="both"/>
        <w:rPr>
          <w:sz w:val="18"/>
          <w:szCs w:val="18"/>
        </w:rPr>
      </w:pPr>
    </w:p>
    <w:p w14:paraId="406FF966" w14:textId="77777777" w:rsidR="00915D23" w:rsidRDefault="00915D23" w:rsidP="00A1548F">
      <w:pPr>
        <w:pStyle w:val="Default"/>
        <w:jc w:val="both"/>
        <w:rPr>
          <w:sz w:val="18"/>
          <w:szCs w:val="18"/>
        </w:rPr>
      </w:pPr>
    </w:p>
    <w:p w14:paraId="283EFFE1" w14:textId="77777777" w:rsidR="00915D23" w:rsidRDefault="00915D23" w:rsidP="00A1548F">
      <w:pPr>
        <w:pStyle w:val="Default"/>
        <w:jc w:val="both"/>
        <w:rPr>
          <w:sz w:val="18"/>
          <w:szCs w:val="18"/>
        </w:rPr>
      </w:pPr>
    </w:p>
    <w:p w14:paraId="3CEEB5BF" w14:textId="77777777" w:rsidR="00915D23" w:rsidRDefault="00915D23" w:rsidP="00A1548F">
      <w:pPr>
        <w:pStyle w:val="Default"/>
        <w:jc w:val="both"/>
        <w:rPr>
          <w:sz w:val="18"/>
          <w:szCs w:val="18"/>
        </w:rPr>
      </w:pPr>
    </w:p>
    <w:p w14:paraId="3DDF039D" w14:textId="77777777" w:rsidR="00915D23" w:rsidRDefault="00915D23" w:rsidP="00A1548F">
      <w:pPr>
        <w:pStyle w:val="Default"/>
        <w:jc w:val="both"/>
        <w:rPr>
          <w:sz w:val="18"/>
          <w:szCs w:val="18"/>
        </w:rPr>
      </w:pPr>
    </w:p>
    <w:p w14:paraId="55ECA76A" w14:textId="77777777" w:rsidR="00915D23" w:rsidRDefault="00915D23" w:rsidP="00A1548F">
      <w:pPr>
        <w:pStyle w:val="Default"/>
        <w:jc w:val="both"/>
        <w:rPr>
          <w:sz w:val="18"/>
          <w:szCs w:val="18"/>
        </w:rPr>
      </w:pPr>
    </w:p>
    <w:p w14:paraId="00A36677" w14:textId="77777777" w:rsidR="00915D23" w:rsidRDefault="00915D23" w:rsidP="00A1548F">
      <w:pPr>
        <w:pStyle w:val="Default"/>
        <w:jc w:val="both"/>
        <w:rPr>
          <w:sz w:val="18"/>
          <w:szCs w:val="18"/>
        </w:rPr>
      </w:pPr>
    </w:p>
    <w:p w14:paraId="37900BE1" w14:textId="77777777" w:rsidR="00915D23" w:rsidRDefault="00915D23" w:rsidP="00A1548F">
      <w:pPr>
        <w:pStyle w:val="Default"/>
        <w:jc w:val="both"/>
        <w:rPr>
          <w:sz w:val="18"/>
          <w:szCs w:val="18"/>
        </w:rPr>
      </w:pPr>
    </w:p>
    <w:p w14:paraId="1156E4B7" w14:textId="77777777" w:rsidR="00915D23" w:rsidRDefault="00915D23" w:rsidP="00A1548F">
      <w:pPr>
        <w:pStyle w:val="Default"/>
        <w:jc w:val="both"/>
        <w:rPr>
          <w:sz w:val="18"/>
          <w:szCs w:val="18"/>
        </w:rPr>
      </w:pPr>
    </w:p>
    <w:p w14:paraId="5A709525" w14:textId="77777777" w:rsidR="003443D8" w:rsidRDefault="003443D8" w:rsidP="00915D23">
      <w:pPr>
        <w:autoSpaceDE w:val="0"/>
        <w:autoSpaceDN w:val="0"/>
        <w:adjustRightInd w:val="0"/>
        <w:jc w:val="center"/>
        <w:rPr>
          <w:rFonts w:cs="Arial"/>
          <w:b/>
          <w:color w:val="000000"/>
          <w:sz w:val="18"/>
          <w:szCs w:val="18"/>
        </w:rPr>
      </w:pPr>
    </w:p>
    <w:p w14:paraId="2D33487D" w14:textId="7C8376C6" w:rsidR="00915D23" w:rsidRPr="00915D23" w:rsidRDefault="00915D23" w:rsidP="00915D23">
      <w:pPr>
        <w:autoSpaceDE w:val="0"/>
        <w:autoSpaceDN w:val="0"/>
        <w:adjustRightInd w:val="0"/>
        <w:jc w:val="center"/>
        <w:rPr>
          <w:rFonts w:cs="Arial"/>
          <w:b/>
          <w:color w:val="000000"/>
          <w:sz w:val="18"/>
          <w:szCs w:val="18"/>
        </w:rPr>
      </w:pPr>
      <w:r w:rsidRPr="00915D23">
        <w:rPr>
          <w:rFonts w:cs="Arial"/>
          <w:b/>
          <w:color w:val="000000"/>
          <w:sz w:val="18"/>
          <w:szCs w:val="18"/>
        </w:rPr>
        <w:t>ANNEX 3</w:t>
      </w:r>
    </w:p>
    <w:p w14:paraId="2370AA72" w14:textId="77777777" w:rsidR="00915D23" w:rsidRPr="00915D23" w:rsidRDefault="00915D23" w:rsidP="00915D23">
      <w:pPr>
        <w:spacing w:after="0" w:line="240" w:lineRule="auto"/>
        <w:jc w:val="both"/>
        <w:rPr>
          <w:sz w:val="18"/>
          <w:szCs w:val="18"/>
        </w:rPr>
      </w:pPr>
      <w:r w:rsidRPr="00915D23">
        <w:rPr>
          <w:b/>
          <w:sz w:val="18"/>
          <w:szCs w:val="18"/>
          <w:u w:val="single"/>
        </w:rPr>
        <w:t>SUBCONTRACTACIÓ</w:t>
      </w:r>
    </w:p>
    <w:p w14:paraId="34479262" w14:textId="77777777" w:rsidR="00915D23" w:rsidRPr="00915D23" w:rsidRDefault="00915D23" w:rsidP="00915D23">
      <w:pPr>
        <w:spacing w:after="0" w:line="240" w:lineRule="auto"/>
        <w:jc w:val="both"/>
        <w:rPr>
          <w:sz w:val="18"/>
          <w:szCs w:val="18"/>
        </w:rPr>
      </w:pPr>
    </w:p>
    <w:p w14:paraId="38C79191" w14:textId="77777777" w:rsidR="00915D23" w:rsidRPr="00915D23" w:rsidRDefault="00915D23" w:rsidP="00915D23">
      <w:pPr>
        <w:spacing w:after="0" w:line="240" w:lineRule="auto"/>
        <w:jc w:val="both"/>
        <w:rPr>
          <w:sz w:val="18"/>
          <w:szCs w:val="18"/>
        </w:rPr>
      </w:pPr>
      <w:r w:rsidRPr="00915D23">
        <w:rPr>
          <w:sz w:val="18"/>
          <w:szCs w:val="18"/>
        </w:rPr>
        <w:t>(Si s’escau, indicar per a cada lot)</w:t>
      </w:r>
    </w:p>
    <w:p w14:paraId="5B284AF4" w14:textId="77777777" w:rsidR="00915D23" w:rsidRPr="00915D23" w:rsidRDefault="00915D23" w:rsidP="00915D23">
      <w:pPr>
        <w:pStyle w:val="Textindependent"/>
        <w:spacing w:before="9"/>
        <w:rPr>
          <w:snapToGrid/>
          <w:sz w:val="18"/>
          <w:szCs w:val="18"/>
          <w:lang w:val="ca-ES" w:eastAsia="ca-ES"/>
        </w:rPr>
      </w:pPr>
    </w:p>
    <w:p w14:paraId="33D06655" w14:textId="77777777" w:rsidR="00915D23" w:rsidRPr="00915D23" w:rsidRDefault="00915D23" w:rsidP="00915D23">
      <w:pPr>
        <w:pStyle w:val="Textindependent"/>
        <w:spacing w:before="9"/>
        <w:rPr>
          <w:b/>
          <w:sz w:val="18"/>
          <w:szCs w:val="18"/>
        </w:rPr>
      </w:pPr>
    </w:p>
    <w:p w14:paraId="5CF28FBD" w14:textId="77777777" w:rsidR="00915D23" w:rsidRPr="00DD3363" w:rsidRDefault="00915D23" w:rsidP="00915D23">
      <w:pPr>
        <w:pStyle w:val="Textindependent"/>
        <w:rPr>
          <w:sz w:val="18"/>
          <w:szCs w:val="18"/>
          <w:lang w:val="ca-ES"/>
        </w:rPr>
      </w:pPr>
      <w:r w:rsidRPr="00DD3363">
        <w:rPr>
          <w:sz w:val="18"/>
          <w:szCs w:val="18"/>
          <w:lang w:val="ca-ES"/>
        </w:rPr>
        <w:t>Indiqueu</w:t>
      </w:r>
      <w:r w:rsidRPr="00DD3363">
        <w:rPr>
          <w:spacing w:val="34"/>
          <w:sz w:val="18"/>
          <w:szCs w:val="18"/>
          <w:lang w:val="ca-ES"/>
        </w:rPr>
        <w:t xml:space="preserve"> </w:t>
      </w:r>
      <w:r w:rsidRPr="00DD3363">
        <w:rPr>
          <w:sz w:val="18"/>
          <w:szCs w:val="18"/>
          <w:lang w:val="ca-ES"/>
        </w:rPr>
        <w:t>si</w:t>
      </w:r>
      <w:r w:rsidRPr="00DD3363">
        <w:rPr>
          <w:spacing w:val="34"/>
          <w:sz w:val="18"/>
          <w:szCs w:val="18"/>
          <w:lang w:val="ca-ES"/>
        </w:rPr>
        <w:t xml:space="preserve"> </w:t>
      </w:r>
      <w:r w:rsidRPr="00DD3363">
        <w:rPr>
          <w:sz w:val="18"/>
          <w:szCs w:val="18"/>
          <w:lang w:val="ca-ES"/>
        </w:rPr>
        <w:t>subcontractareu</w:t>
      </w:r>
      <w:r w:rsidRPr="00DD3363">
        <w:rPr>
          <w:spacing w:val="34"/>
          <w:sz w:val="18"/>
          <w:szCs w:val="18"/>
          <w:lang w:val="ca-ES"/>
        </w:rPr>
        <w:t xml:space="preserve"> </w:t>
      </w:r>
      <w:r w:rsidRPr="00DD3363">
        <w:rPr>
          <w:sz w:val="18"/>
          <w:szCs w:val="18"/>
          <w:lang w:val="ca-ES"/>
        </w:rPr>
        <w:t>alguna</w:t>
      </w:r>
      <w:r w:rsidRPr="00DD3363">
        <w:rPr>
          <w:spacing w:val="35"/>
          <w:sz w:val="18"/>
          <w:szCs w:val="18"/>
          <w:lang w:val="ca-ES"/>
        </w:rPr>
        <w:t xml:space="preserve"> </w:t>
      </w:r>
      <w:r w:rsidRPr="00DD3363">
        <w:rPr>
          <w:sz w:val="18"/>
          <w:szCs w:val="18"/>
          <w:lang w:val="ca-ES"/>
        </w:rPr>
        <w:t>part</w:t>
      </w:r>
      <w:r w:rsidRPr="00DD3363">
        <w:rPr>
          <w:spacing w:val="36"/>
          <w:sz w:val="18"/>
          <w:szCs w:val="18"/>
          <w:lang w:val="ca-ES"/>
        </w:rPr>
        <w:t xml:space="preserve"> </w:t>
      </w:r>
      <w:r w:rsidRPr="00DD3363">
        <w:rPr>
          <w:sz w:val="18"/>
          <w:szCs w:val="18"/>
          <w:lang w:val="ca-ES"/>
        </w:rPr>
        <w:t>de</w:t>
      </w:r>
      <w:r w:rsidRPr="00DD3363">
        <w:rPr>
          <w:spacing w:val="32"/>
          <w:sz w:val="18"/>
          <w:szCs w:val="18"/>
          <w:lang w:val="ca-ES"/>
        </w:rPr>
        <w:t xml:space="preserve"> </w:t>
      </w:r>
      <w:r w:rsidRPr="00DD3363">
        <w:rPr>
          <w:sz w:val="18"/>
          <w:szCs w:val="18"/>
          <w:lang w:val="ca-ES"/>
        </w:rPr>
        <w:t>l’objecte</w:t>
      </w:r>
      <w:r w:rsidRPr="00DD3363">
        <w:rPr>
          <w:spacing w:val="35"/>
          <w:sz w:val="18"/>
          <w:szCs w:val="18"/>
          <w:lang w:val="ca-ES"/>
        </w:rPr>
        <w:t xml:space="preserve"> </w:t>
      </w:r>
      <w:r w:rsidRPr="00DD3363">
        <w:rPr>
          <w:sz w:val="18"/>
          <w:szCs w:val="18"/>
          <w:lang w:val="ca-ES"/>
        </w:rPr>
        <w:t>del</w:t>
      </w:r>
      <w:r w:rsidRPr="00DD3363">
        <w:rPr>
          <w:spacing w:val="33"/>
          <w:sz w:val="18"/>
          <w:szCs w:val="18"/>
          <w:lang w:val="ca-ES"/>
        </w:rPr>
        <w:t xml:space="preserve"> </w:t>
      </w:r>
      <w:r w:rsidRPr="00DD3363">
        <w:rPr>
          <w:sz w:val="18"/>
          <w:szCs w:val="18"/>
          <w:lang w:val="ca-ES"/>
        </w:rPr>
        <w:t>contracte:</w:t>
      </w:r>
    </w:p>
    <w:p w14:paraId="403DE8E1" w14:textId="77777777" w:rsidR="00915D23" w:rsidRPr="00DD3363" w:rsidRDefault="00915D23" w:rsidP="00915D23">
      <w:pPr>
        <w:pStyle w:val="Textindependent"/>
        <w:ind w:left="138"/>
        <w:rPr>
          <w:sz w:val="18"/>
          <w:szCs w:val="18"/>
          <w:lang w:val="ca-ES"/>
        </w:rPr>
      </w:pPr>
    </w:p>
    <w:p w14:paraId="4F643339" w14:textId="29F79E14" w:rsidR="00915D23" w:rsidRPr="00DD3363" w:rsidRDefault="000226A9" w:rsidP="00A1548F">
      <w:pPr>
        <w:pStyle w:val="Default"/>
        <w:jc w:val="both"/>
        <w:rPr>
          <w:sz w:val="18"/>
          <w:szCs w:val="18"/>
        </w:rPr>
      </w:pPr>
      <w:sdt>
        <w:sdtPr>
          <w:rPr>
            <w:sz w:val="18"/>
            <w:szCs w:val="18"/>
          </w:rPr>
          <w:id w:val="-98944879"/>
          <w14:checkbox>
            <w14:checked w14:val="0"/>
            <w14:checkedState w14:val="2612" w14:font="MS Gothic"/>
            <w14:uncheckedState w14:val="2610" w14:font="MS Gothic"/>
          </w14:checkbox>
        </w:sdtPr>
        <w:sdtEndPr/>
        <w:sdtContent>
          <w:r w:rsidR="00915D23" w:rsidRPr="00DD3363">
            <w:rPr>
              <w:rFonts w:ascii="MS Gothic" w:eastAsia="MS Gothic" w:hAnsi="MS Gothic"/>
              <w:sz w:val="18"/>
              <w:szCs w:val="18"/>
            </w:rPr>
            <w:t>☐</w:t>
          </w:r>
        </w:sdtContent>
      </w:sdt>
      <w:r w:rsidR="00915D23" w:rsidRPr="00DD3363">
        <w:rPr>
          <w:sz w:val="18"/>
          <w:szCs w:val="18"/>
        </w:rPr>
        <w:t>Si</w:t>
      </w:r>
    </w:p>
    <w:p w14:paraId="5A750FDB" w14:textId="1FCA4EEE" w:rsidR="00915D23" w:rsidRPr="00DD3363" w:rsidRDefault="000226A9" w:rsidP="00915D23">
      <w:pPr>
        <w:pStyle w:val="Default"/>
        <w:jc w:val="both"/>
        <w:rPr>
          <w:sz w:val="18"/>
          <w:szCs w:val="18"/>
        </w:rPr>
      </w:pPr>
      <w:sdt>
        <w:sdtPr>
          <w:rPr>
            <w:sz w:val="18"/>
            <w:szCs w:val="18"/>
          </w:rPr>
          <w:id w:val="1289778671"/>
          <w14:checkbox>
            <w14:checked w14:val="0"/>
            <w14:checkedState w14:val="2612" w14:font="MS Gothic"/>
            <w14:uncheckedState w14:val="2610" w14:font="MS Gothic"/>
          </w14:checkbox>
        </w:sdtPr>
        <w:sdtEndPr/>
        <w:sdtContent>
          <w:r w:rsidR="00915D23" w:rsidRPr="00DD3363">
            <w:rPr>
              <w:rFonts w:ascii="MS Gothic" w:eastAsia="MS Gothic" w:hAnsi="MS Gothic"/>
              <w:sz w:val="18"/>
              <w:szCs w:val="18"/>
            </w:rPr>
            <w:t>☐</w:t>
          </w:r>
        </w:sdtContent>
      </w:sdt>
      <w:r w:rsidR="00915D23" w:rsidRPr="00DD3363">
        <w:rPr>
          <w:sz w:val="18"/>
          <w:szCs w:val="18"/>
        </w:rPr>
        <w:t>No</w:t>
      </w:r>
    </w:p>
    <w:p w14:paraId="5702EDF9" w14:textId="77777777" w:rsidR="00915D23" w:rsidRPr="00DD3363" w:rsidRDefault="00915D23" w:rsidP="00A1548F">
      <w:pPr>
        <w:pStyle w:val="Default"/>
        <w:jc w:val="both"/>
        <w:rPr>
          <w:sz w:val="18"/>
          <w:szCs w:val="18"/>
        </w:rPr>
      </w:pPr>
    </w:p>
    <w:p w14:paraId="76BD71C5" w14:textId="77777777" w:rsidR="00915D23" w:rsidRPr="00DD3363" w:rsidRDefault="00915D23" w:rsidP="00A1548F">
      <w:pPr>
        <w:pStyle w:val="Default"/>
        <w:jc w:val="both"/>
        <w:rPr>
          <w:sz w:val="18"/>
          <w:szCs w:val="18"/>
        </w:rPr>
      </w:pPr>
    </w:p>
    <w:p w14:paraId="2BBCACF9" w14:textId="77777777" w:rsidR="00915D23" w:rsidRPr="00DD3363" w:rsidRDefault="00915D23" w:rsidP="00A1548F">
      <w:pPr>
        <w:pStyle w:val="Default"/>
        <w:jc w:val="both"/>
        <w:rPr>
          <w:sz w:val="18"/>
          <w:szCs w:val="18"/>
        </w:rPr>
      </w:pPr>
    </w:p>
    <w:p w14:paraId="621A40E5" w14:textId="07A86C2C" w:rsidR="00915D23" w:rsidRDefault="00915D23" w:rsidP="00A1548F">
      <w:pPr>
        <w:pStyle w:val="Default"/>
        <w:jc w:val="both"/>
        <w:rPr>
          <w:sz w:val="18"/>
          <w:szCs w:val="18"/>
        </w:rPr>
      </w:pPr>
      <w:r w:rsidRPr="00DD3363">
        <w:rPr>
          <w:sz w:val="18"/>
          <w:szCs w:val="18"/>
        </w:rPr>
        <w:t>En cas afirmatiu,</w:t>
      </w:r>
    </w:p>
    <w:p w14:paraId="315B96EE" w14:textId="77777777" w:rsidR="00C54CE7" w:rsidRPr="00DD3363" w:rsidRDefault="00C54CE7" w:rsidP="00A1548F">
      <w:pPr>
        <w:pStyle w:val="Default"/>
        <w:jc w:val="both"/>
        <w:rPr>
          <w:sz w:val="18"/>
          <w:szCs w:val="18"/>
        </w:rPr>
      </w:pPr>
    </w:p>
    <w:p w14:paraId="195BD07B" w14:textId="77777777" w:rsidR="00915D23" w:rsidRPr="00DD3363" w:rsidRDefault="00915D23" w:rsidP="00A1548F">
      <w:pPr>
        <w:pStyle w:val="Default"/>
        <w:jc w:val="both"/>
        <w:rPr>
          <w:sz w:val="18"/>
          <w:szCs w:val="18"/>
        </w:rPr>
      </w:pPr>
    </w:p>
    <w:tbl>
      <w:tblPr>
        <w:tblStyle w:val="TableNormal"/>
        <w:tblW w:w="60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19"/>
      </w:tblGrid>
      <w:tr w:rsidR="00C54CE7" w:rsidRPr="00DD3363" w14:paraId="6C9C4578" w14:textId="77777777" w:rsidTr="00C54CE7">
        <w:trPr>
          <w:trHeight w:val="506"/>
        </w:trPr>
        <w:tc>
          <w:tcPr>
            <w:tcW w:w="3019" w:type="dxa"/>
          </w:tcPr>
          <w:p w14:paraId="0295AB14" w14:textId="77777777" w:rsidR="00C54CE7" w:rsidRPr="00DD3363" w:rsidRDefault="00C54CE7" w:rsidP="002E71DD">
            <w:pPr>
              <w:pStyle w:val="TableParagraph"/>
              <w:spacing w:line="254" w:lineRule="exact"/>
              <w:ind w:left="782" w:right="662" w:hanging="94"/>
              <w:rPr>
                <w:sz w:val="18"/>
                <w:szCs w:val="18"/>
                <w:lang w:val="ca-ES"/>
              </w:rPr>
            </w:pPr>
            <w:r w:rsidRPr="00DD3363">
              <w:rPr>
                <w:sz w:val="18"/>
                <w:szCs w:val="18"/>
                <w:lang w:val="ca-ES"/>
              </w:rPr>
              <w:t>Prestació que se</w:t>
            </w:r>
            <w:r w:rsidRPr="00DD3363">
              <w:rPr>
                <w:spacing w:val="-59"/>
                <w:sz w:val="18"/>
                <w:szCs w:val="18"/>
                <w:lang w:val="ca-ES"/>
              </w:rPr>
              <w:t xml:space="preserve"> </w:t>
            </w:r>
            <w:r w:rsidRPr="00DD3363">
              <w:rPr>
                <w:sz w:val="18"/>
                <w:szCs w:val="18"/>
                <w:lang w:val="ca-ES"/>
              </w:rPr>
              <w:t>subcontractarà</w:t>
            </w:r>
          </w:p>
        </w:tc>
        <w:tc>
          <w:tcPr>
            <w:tcW w:w="3019" w:type="dxa"/>
          </w:tcPr>
          <w:p w14:paraId="5E75E9EE" w14:textId="77777777" w:rsidR="00C54CE7" w:rsidRPr="00DD3363" w:rsidRDefault="00C54CE7" w:rsidP="002E71DD">
            <w:pPr>
              <w:pStyle w:val="TableParagraph"/>
              <w:spacing w:line="254" w:lineRule="exact"/>
              <w:ind w:left="262" w:right="243" w:firstLine="292"/>
              <w:rPr>
                <w:sz w:val="18"/>
                <w:szCs w:val="18"/>
                <w:lang w:val="ca-ES"/>
              </w:rPr>
            </w:pPr>
            <w:r w:rsidRPr="00DD3363">
              <w:rPr>
                <w:sz w:val="18"/>
                <w:szCs w:val="18"/>
                <w:lang w:val="ca-ES"/>
              </w:rPr>
              <w:t>Empresa o perfil de</w:t>
            </w:r>
            <w:r w:rsidRPr="00DD3363">
              <w:rPr>
                <w:spacing w:val="1"/>
                <w:sz w:val="18"/>
                <w:szCs w:val="18"/>
                <w:lang w:val="ca-ES"/>
              </w:rPr>
              <w:t xml:space="preserve"> </w:t>
            </w:r>
            <w:r w:rsidRPr="00DD3363">
              <w:rPr>
                <w:sz w:val="18"/>
                <w:szCs w:val="18"/>
                <w:lang w:val="ca-ES"/>
              </w:rPr>
              <w:t>l’empresa</w:t>
            </w:r>
            <w:r w:rsidRPr="00DD3363">
              <w:rPr>
                <w:spacing w:val="-11"/>
                <w:sz w:val="18"/>
                <w:szCs w:val="18"/>
                <w:lang w:val="ca-ES"/>
              </w:rPr>
              <w:t xml:space="preserve"> </w:t>
            </w:r>
            <w:proofErr w:type="spellStart"/>
            <w:r w:rsidRPr="00DD3363">
              <w:rPr>
                <w:sz w:val="18"/>
                <w:szCs w:val="18"/>
                <w:lang w:val="ca-ES"/>
              </w:rPr>
              <w:t>subcontractista</w:t>
            </w:r>
            <w:proofErr w:type="spellEnd"/>
          </w:p>
        </w:tc>
      </w:tr>
      <w:tr w:rsidR="00C54CE7" w:rsidRPr="00915D23" w14:paraId="41592816" w14:textId="77777777" w:rsidTr="00C54CE7">
        <w:trPr>
          <w:trHeight w:val="503"/>
        </w:trPr>
        <w:tc>
          <w:tcPr>
            <w:tcW w:w="3019" w:type="dxa"/>
          </w:tcPr>
          <w:p w14:paraId="42221005" w14:textId="77777777" w:rsidR="00C54CE7" w:rsidRPr="00915D23" w:rsidRDefault="00C54CE7" w:rsidP="002E71DD">
            <w:pPr>
              <w:pStyle w:val="TableParagraph"/>
              <w:rPr>
                <w:rFonts w:ascii="Times New Roman"/>
                <w:sz w:val="18"/>
                <w:szCs w:val="18"/>
                <w:lang w:val="es-ES"/>
              </w:rPr>
            </w:pPr>
          </w:p>
        </w:tc>
        <w:tc>
          <w:tcPr>
            <w:tcW w:w="3019" w:type="dxa"/>
          </w:tcPr>
          <w:p w14:paraId="7410BE15" w14:textId="77777777" w:rsidR="00C54CE7" w:rsidRPr="00915D23" w:rsidRDefault="00C54CE7" w:rsidP="002E71DD">
            <w:pPr>
              <w:pStyle w:val="TableParagraph"/>
              <w:rPr>
                <w:rFonts w:ascii="Times New Roman"/>
                <w:sz w:val="18"/>
                <w:szCs w:val="18"/>
                <w:lang w:val="es-ES"/>
              </w:rPr>
            </w:pPr>
          </w:p>
        </w:tc>
      </w:tr>
      <w:tr w:rsidR="00C54CE7" w:rsidRPr="00915D23" w14:paraId="6FC60A58" w14:textId="77777777" w:rsidTr="00C54CE7">
        <w:trPr>
          <w:trHeight w:val="506"/>
        </w:trPr>
        <w:tc>
          <w:tcPr>
            <w:tcW w:w="3019" w:type="dxa"/>
          </w:tcPr>
          <w:p w14:paraId="1463A298" w14:textId="77777777" w:rsidR="00C54CE7" w:rsidRPr="00915D23" w:rsidRDefault="00C54CE7" w:rsidP="002E71DD">
            <w:pPr>
              <w:pStyle w:val="TableParagraph"/>
              <w:rPr>
                <w:rFonts w:ascii="Times New Roman"/>
                <w:sz w:val="18"/>
                <w:szCs w:val="18"/>
                <w:lang w:val="es-ES"/>
              </w:rPr>
            </w:pPr>
          </w:p>
        </w:tc>
        <w:tc>
          <w:tcPr>
            <w:tcW w:w="3019" w:type="dxa"/>
          </w:tcPr>
          <w:p w14:paraId="2D173E84" w14:textId="77777777" w:rsidR="00C54CE7" w:rsidRPr="00915D23" w:rsidRDefault="00C54CE7" w:rsidP="002E71DD">
            <w:pPr>
              <w:pStyle w:val="TableParagraph"/>
              <w:rPr>
                <w:rFonts w:ascii="Times New Roman"/>
                <w:sz w:val="18"/>
                <w:szCs w:val="18"/>
                <w:lang w:val="es-ES"/>
              </w:rPr>
            </w:pPr>
          </w:p>
        </w:tc>
      </w:tr>
      <w:tr w:rsidR="00C54CE7" w:rsidRPr="00915D23" w14:paraId="4359424E" w14:textId="77777777" w:rsidTr="00C54CE7">
        <w:trPr>
          <w:trHeight w:val="506"/>
        </w:trPr>
        <w:tc>
          <w:tcPr>
            <w:tcW w:w="3019" w:type="dxa"/>
          </w:tcPr>
          <w:p w14:paraId="1B87BB3F" w14:textId="77777777" w:rsidR="00C54CE7" w:rsidRPr="00915D23" w:rsidRDefault="00C54CE7" w:rsidP="002E71DD">
            <w:pPr>
              <w:pStyle w:val="TableParagraph"/>
              <w:rPr>
                <w:rFonts w:ascii="Times New Roman"/>
                <w:sz w:val="18"/>
                <w:szCs w:val="18"/>
                <w:lang w:val="es-ES"/>
              </w:rPr>
            </w:pPr>
          </w:p>
        </w:tc>
        <w:tc>
          <w:tcPr>
            <w:tcW w:w="3019" w:type="dxa"/>
          </w:tcPr>
          <w:p w14:paraId="144F5AC0" w14:textId="77777777" w:rsidR="00C54CE7" w:rsidRPr="00915D23" w:rsidRDefault="00C54CE7" w:rsidP="002E71DD">
            <w:pPr>
              <w:pStyle w:val="TableParagraph"/>
              <w:rPr>
                <w:rFonts w:ascii="Times New Roman"/>
                <w:sz w:val="18"/>
                <w:szCs w:val="18"/>
                <w:lang w:val="es-ES"/>
              </w:rPr>
            </w:pPr>
          </w:p>
        </w:tc>
      </w:tr>
    </w:tbl>
    <w:p w14:paraId="768A7B43" w14:textId="77777777" w:rsidR="00915D23" w:rsidRDefault="00915D23" w:rsidP="00915D23">
      <w:pPr>
        <w:pStyle w:val="Default"/>
        <w:ind w:left="-284"/>
        <w:jc w:val="both"/>
        <w:rPr>
          <w:sz w:val="18"/>
          <w:szCs w:val="18"/>
        </w:rPr>
      </w:pPr>
    </w:p>
    <w:p w14:paraId="702476A8" w14:textId="77777777" w:rsidR="00915D23" w:rsidRDefault="00915D23" w:rsidP="00A1548F">
      <w:pPr>
        <w:pStyle w:val="Default"/>
        <w:jc w:val="both"/>
        <w:rPr>
          <w:sz w:val="18"/>
          <w:szCs w:val="18"/>
        </w:rPr>
      </w:pPr>
    </w:p>
    <w:p w14:paraId="240D725F" w14:textId="77777777" w:rsidR="00915D23" w:rsidRDefault="00915D23" w:rsidP="00A1548F">
      <w:pPr>
        <w:pStyle w:val="Default"/>
        <w:jc w:val="both"/>
        <w:rPr>
          <w:sz w:val="18"/>
          <w:szCs w:val="18"/>
        </w:rPr>
      </w:pPr>
    </w:p>
    <w:p w14:paraId="3FDD11AC" w14:textId="77777777" w:rsidR="00915D23" w:rsidRDefault="00915D23" w:rsidP="00A1548F">
      <w:pPr>
        <w:pStyle w:val="Default"/>
        <w:jc w:val="both"/>
        <w:rPr>
          <w:sz w:val="18"/>
          <w:szCs w:val="18"/>
        </w:rPr>
      </w:pPr>
    </w:p>
    <w:p w14:paraId="3ECF8601" w14:textId="77777777" w:rsidR="00915D23" w:rsidRDefault="00915D23" w:rsidP="00A1548F">
      <w:pPr>
        <w:pStyle w:val="Default"/>
        <w:jc w:val="both"/>
        <w:rPr>
          <w:sz w:val="18"/>
          <w:szCs w:val="18"/>
        </w:rPr>
      </w:pPr>
    </w:p>
    <w:p w14:paraId="5BE886DE" w14:textId="77777777" w:rsidR="00915D23" w:rsidRDefault="00915D23" w:rsidP="00A1548F">
      <w:pPr>
        <w:pStyle w:val="Default"/>
        <w:jc w:val="both"/>
        <w:rPr>
          <w:sz w:val="18"/>
          <w:szCs w:val="18"/>
        </w:rPr>
      </w:pPr>
    </w:p>
    <w:p w14:paraId="52420DF8" w14:textId="77777777" w:rsidR="00915D23" w:rsidRDefault="00915D23" w:rsidP="00A1548F">
      <w:pPr>
        <w:pStyle w:val="Default"/>
        <w:jc w:val="both"/>
        <w:rPr>
          <w:sz w:val="18"/>
          <w:szCs w:val="18"/>
        </w:rPr>
      </w:pPr>
    </w:p>
    <w:p w14:paraId="7451795B" w14:textId="77777777" w:rsidR="00915D23" w:rsidRDefault="00915D23" w:rsidP="00A1548F">
      <w:pPr>
        <w:pStyle w:val="Default"/>
        <w:jc w:val="both"/>
        <w:rPr>
          <w:sz w:val="18"/>
          <w:szCs w:val="18"/>
        </w:rPr>
      </w:pPr>
    </w:p>
    <w:p w14:paraId="29545350" w14:textId="77777777" w:rsidR="00915D23" w:rsidRDefault="00915D23" w:rsidP="00A1548F">
      <w:pPr>
        <w:pStyle w:val="Default"/>
        <w:jc w:val="both"/>
        <w:rPr>
          <w:sz w:val="18"/>
          <w:szCs w:val="18"/>
        </w:rPr>
      </w:pPr>
    </w:p>
    <w:p w14:paraId="41BDB7E3" w14:textId="77777777" w:rsidR="00915D23" w:rsidRDefault="00915D23" w:rsidP="00A1548F">
      <w:pPr>
        <w:pStyle w:val="Default"/>
        <w:jc w:val="both"/>
        <w:rPr>
          <w:sz w:val="18"/>
          <w:szCs w:val="18"/>
        </w:rPr>
      </w:pPr>
    </w:p>
    <w:p w14:paraId="270BD80B" w14:textId="77777777" w:rsidR="00915D23" w:rsidRDefault="00915D23" w:rsidP="00A1548F">
      <w:pPr>
        <w:pStyle w:val="Default"/>
        <w:jc w:val="both"/>
        <w:rPr>
          <w:sz w:val="18"/>
          <w:szCs w:val="18"/>
        </w:rPr>
      </w:pPr>
    </w:p>
    <w:p w14:paraId="242F6881" w14:textId="77777777" w:rsidR="00915D23" w:rsidRDefault="00915D23" w:rsidP="00A1548F">
      <w:pPr>
        <w:pStyle w:val="Default"/>
        <w:jc w:val="both"/>
        <w:rPr>
          <w:sz w:val="18"/>
          <w:szCs w:val="18"/>
        </w:rPr>
      </w:pPr>
    </w:p>
    <w:p w14:paraId="3A09D2F7" w14:textId="77777777" w:rsidR="00915D23" w:rsidRDefault="00915D23" w:rsidP="00A1548F">
      <w:pPr>
        <w:pStyle w:val="Default"/>
        <w:jc w:val="both"/>
        <w:rPr>
          <w:sz w:val="18"/>
          <w:szCs w:val="18"/>
        </w:rPr>
      </w:pPr>
    </w:p>
    <w:p w14:paraId="619D2B6B" w14:textId="77777777" w:rsidR="00915D23" w:rsidRDefault="00915D23" w:rsidP="00A1548F">
      <w:pPr>
        <w:pStyle w:val="Default"/>
        <w:jc w:val="both"/>
        <w:rPr>
          <w:sz w:val="18"/>
          <w:szCs w:val="18"/>
        </w:rPr>
      </w:pPr>
    </w:p>
    <w:p w14:paraId="027FDBF6" w14:textId="77777777" w:rsidR="00915D23" w:rsidRDefault="00915D23" w:rsidP="00A1548F">
      <w:pPr>
        <w:pStyle w:val="Default"/>
        <w:jc w:val="both"/>
        <w:rPr>
          <w:sz w:val="18"/>
          <w:szCs w:val="18"/>
        </w:rPr>
      </w:pPr>
    </w:p>
    <w:p w14:paraId="19B71B17" w14:textId="77777777" w:rsidR="00915D23" w:rsidRDefault="00915D23" w:rsidP="00A1548F">
      <w:pPr>
        <w:pStyle w:val="Default"/>
        <w:jc w:val="both"/>
        <w:rPr>
          <w:sz w:val="18"/>
          <w:szCs w:val="18"/>
        </w:rPr>
      </w:pPr>
    </w:p>
    <w:p w14:paraId="5DBC38B3" w14:textId="77777777" w:rsidR="00915D23" w:rsidRDefault="00915D23" w:rsidP="00A1548F">
      <w:pPr>
        <w:pStyle w:val="Default"/>
        <w:jc w:val="both"/>
        <w:rPr>
          <w:sz w:val="18"/>
          <w:szCs w:val="18"/>
        </w:rPr>
      </w:pPr>
    </w:p>
    <w:p w14:paraId="3DFC28C8" w14:textId="77777777" w:rsidR="001F36EE" w:rsidRPr="001F36EE" w:rsidRDefault="001F36EE" w:rsidP="001F36EE">
      <w:pPr>
        <w:pStyle w:val="CM13"/>
        <w:spacing w:line="240" w:lineRule="auto"/>
        <w:jc w:val="both"/>
        <w:rPr>
          <w:rFonts w:cs="Arial"/>
          <w:sz w:val="18"/>
          <w:szCs w:val="18"/>
        </w:rPr>
      </w:pPr>
      <w:r w:rsidRPr="001F36EE">
        <w:rPr>
          <w:rFonts w:cs="Arial"/>
          <w:sz w:val="18"/>
          <w:szCs w:val="18"/>
        </w:rPr>
        <w:t xml:space="preserve">I per a que consti signo aquesta declaració responsable. </w:t>
      </w:r>
    </w:p>
    <w:p w14:paraId="64AC2E9D" w14:textId="70C5CB9C" w:rsidR="00787E01" w:rsidRDefault="001F36EE" w:rsidP="00C54CE7">
      <w:pPr>
        <w:pStyle w:val="CM13"/>
        <w:spacing w:line="240" w:lineRule="auto"/>
        <w:jc w:val="both"/>
        <w:rPr>
          <w:rFonts w:cs="Arial"/>
        </w:rPr>
      </w:pPr>
      <w:r w:rsidRPr="001F36EE">
        <w:rPr>
          <w:rFonts w:cs="Arial"/>
          <w:sz w:val="18"/>
          <w:szCs w:val="18"/>
        </w:rPr>
        <w:br/>
        <w:t xml:space="preserve">(lloc i data )   Signatura de l’apoderat </w:t>
      </w:r>
    </w:p>
    <w:sectPr w:rsidR="00787E01" w:rsidSect="00901B4F">
      <w:headerReference w:type="default" r:id="rId17"/>
      <w:footerReference w:type="default" r:id="rId18"/>
      <w:pgSz w:w="11906" w:h="16838"/>
      <w:pgMar w:top="1985"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4894B" w14:textId="77777777" w:rsidR="00916210" w:rsidRDefault="00916210" w:rsidP="00BB0E31">
      <w:pPr>
        <w:spacing w:after="0" w:line="240" w:lineRule="auto"/>
      </w:pPr>
      <w:r>
        <w:separator/>
      </w:r>
    </w:p>
  </w:endnote>
  <w:endnote w:type="continuationSeparator" w:id="0">
    <w:p w14:paraId="27B83A76" w14:textId="77777777" w:rsidR="00916210" w:rsidRDefault="00916210"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268916"/>
      <w:docPartObj>
        <w:docPartGallery w:val="Page Numbers (Bottom of Page)"/>
        <w:docPartUnique/>
      </w:docPartObj>
    </w:sdtPr>
    <w:sdtEndPr/>
    <w:sdtContent>
      <w:p w14:paraId="5E184E7E" w14:textId="77777777" w:rsidR="00906258" w:rsidRDefault="00906258" w:rsidP="00906258">
        <w:pPr>
          <w:pStyle w:val="Peu"/>
          <w:ind w:left="-108"/>
          <w:rPr>
            <w:sz w:val="14"/>
            <w:szCs w:val="14"/>
          </w:rPr>
        </w:pPr>
        <w:r>
          <w:rPr>
            <w:sz w:val="14"/>
            <w:szCs w:val="14"/>
          </w:rPr>
          <w:t>Biblioteca de Catalunya</w:t>
        </w:r>
        <w:r>
          <w:rPr>
            <w:sz w:val="14"/>
            <w:szCs w:val="14"/>
          </w:rPr>
          <w:br/>
          <w:t>Carrer Hospital, 56</w:t>
        </w:r>
      </w:p>
      <w:p w14:paraId="1B7916F5" w14:textId="194C4B00" w:rsidR="00BE205B" w:rsidRPr="007A47C4" w:rsidRDefault="00906258" w:rsidP="00906258">
        <w:pPr>
          <w:pStyle w:val="Peu"/>
          <w:ind w:left="-142"/>
        </w:pPr>
        <w:r>
          <w:rPr>
            <w:sz w:val="14"/>
            <w:szCs w:val="14"/>
          </w:rPr>
          <w:t xml:space="preserve"> 08001, Barcelona</w:t>
        </w:r>
        <w:r>
          <w:rPr>
            <w:sz w:val="14"/>
            <w:szCs w:val="14"/>
          </w:rPr>
          <w:br/>
          <w:t xml:space="preserve"> http://www.bnc.cat</w:t>
        </w:r>
      </w:p>
      <w:p w14:paraId="0F7267BC" w14:textId="77777777" w:rsidR="00BE205B" w:rsidRPr="00BB0E31" w:rsidRDefault="00BE205B" w:rsidP="00657CF9">
        <w:pPr>
          <w:pStyle w:val="Peu"/>
          <w:rPr>
            <w:rFonts w:cs="Arial"/>
            <w:sz w:val="16"/>
            <w:szCs w:val="16"/>
          </w:rPr>
        </w:pPr>
      </w:p>
      <w:p w14:paraId="330249A6" w14:textId="77777777" w:rsidR="00BE205B" w:rsidRDefault="00BE205B" w:rsidP="005E123B">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893321">
          <w:rPr>
            <w:rFonts w:cs="Arial"/>
            <w:noProof/>
            <w:sz w:val="16"/>
            <w:szCs w:val="16"/>
          </w:rPr>
          <w:t>5</w:t>
        </w:r>
        <w:r w:rsidRPr="008D12AF">
          <w:rPr>
            <w:rFonts w:cs="Arial"/>
            <w:sz w:val="16"/>
            <w:szCs w:val="16"/>
          </w:rPr>
          <w:fldChar w:fldCharType="end"/>
        </w:r>
      </w:p>
      <w:p w14:paraId="79D0418A" w14:textId="77777777" w:rsidR="00BE205B" w:rsidRDefault="000226A9" w:rsidP="005E123B">
        <w:pPr>
          <w:pStyle w:val="Peu"/>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5BE6D" w14:textId="77777777" w:rsidR="00916210" w:rsidRDefault="00916210" w:rsidP="00BB0E31">
      <w:pPr>
        <w:spacing w:after="0" w:line="240" w:lineRule="auto"/>
      </w:pPr>
      <w:r>
        <w:separator/>
      </w:r>
    </w:p>
  </w:footnote>
  <w:footnote w:type="continuationSeparator" w:id="0">
    <w:p w14:paraId="6EFC59CE" w14:textId="77777777" w:rsidR="00916210" w:rsidRDefault="00916210" w:rsidP="00BB0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AFE9" w14:textId="7A3419F5" w:rsidR="00BE205B" w:rsidRDefault="00906258">
    <w:pPr>
      <w:pStyle w:val="Capalera"/>
    </w:pPr>
    <w:r>
      <w:rPr>
        <w:noProof/>
      </w:rPr>
      <w:drawing>
        <wp:inline distT="0" distB="0" distL="0" distR="0" wp14:anchorId="3BD4D160" wp14:editId="6BCDC036">
          <wp:extent cx="1717482" cy="403083"/>
          <wp:effectExtent l="0" t="0" r="0" b="0"/>
          <wp:docPr id="1672987028" name="Imatge 1672987028" descr="Logo 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89" name="biblioteca.png"/>
                  <pic:cNvPicPr/>
                </pic:nvPicPr>
                <pic:blipFill>
                  <a:blip r:embed="rId1"/>
                  <a:stretch>
                    <a:fillRect/>
                  </a:stretch>
                </pic:blipFill>
                <pic:spPr>
                  <a:xfrm>
                    <a:off x="0" y="0"/>
                    <a:ext cx="1731944" cy="406477"/>
                  </a:xfrm>
                  <a:prstGeom prst="rect">
                    <a:avLst/>
                  </a:prstGeom>
                </pic:spPr>
              </pic:pic>
            </a:graphicData>
          </a:graphic>
        </wp:inline>
      </w:drawing>
    </w:r>
  </w:p>
  <w:p w14:paraId="01B04AE6" w14:textId="77777777" w:rsidR="00BE205B" w:rsidRDefault="00BE205B" w:rsidP="00635941">
    <w:pPr>
      <w:tabs>
        <w:tab w:val="left" w:pos="34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733"/>
    <w:multiLevelType w:val="hybridMultilevel"/>
    <w:tmpl w:val="7534B996"/>
    <w:lvl w:ilvl="0" w:tplc="0403000F">
      <w:start w:val="1"/>
      <w:numFmt w:val="decimal"/>
      <w:lvlText w:val="%1."/>
      <w:lvlJc w:val="left"/>
      <w:pPr>
        <w:ind w:left="5864" w:hanging="360"/>
      </w:pPr>
      <w:rPr>
        <w:rFonts w:hint="default"/>
      </w:rPr>
    </w:lvl>
    <w:lvl w:ilvl="1" w:tplc="04030019" w:tentative="1">
      <w:start w:val="1"/>
      <w:numFmt w:val="lowerLetter"/>
      <w:lvlText w:val="%2."/>
      <w:lvlJc w:val="left"/>
      <w:pPr>
        <w:ind w:left="6584" w:hanging="360"/>
      </w:pPr>
    </w:lvl>
    <w:lvl w:ilvl="2" w:tplc="0403001B" w:tentative="1">
      <w:start w:val="1"/>
      <w:numFmt w:val="lowerRoman"/>
      <w:lvlText w:val="%3."/>
      <w:lvlJc w:val="right"/>
      <w:pPr>
        <w:ind w:left="7304" w:hanging="180"/>
      </w:pPr>
    </w:lvl>
    <w:lvl w:ilvl="3" w:tplc="0403000F" w:tentative="1">
      <w:start w:val="1"/>
      <w:numFmt w:val="decimal"/>
      <w:lvlText w:val="%4."/>
      <w:lvlJc w:val="left"/>
      <w:pPr>
        <w:ind w:left="8024" w:hanging="360"/>
      </w:pPr>
    </w:lvl>
    <w:lvl w:ilvl="4" w:tplc="04030019" w:tentative="1">
      <w:start w:val="1"/>
      <w:numFmt w:val="lowerLetter"/>
      <w:lvlText w:val="%5."/>
      <w:lvlJc w:val="left"/>
      <w:pPr>
        <w:ind w:left="8744" w:hanging="360"/>
      </w:pPr>
    </w:lvl>
    <w:lvl w:ilvl="5" w:tplc="0403001B" w:tentative="1">
      <w:start w:val="1"/>
      <w:numFmt w:val="lowerRoman"/>
      <w:lvlText w:val="%6."/>
      <w:lvlJc w:val="right"/>
      <w:pPr>
        <w:ind w:left="9464" w:hanging="180"/>
      </w:pPr>
    </w:lvl>
    <w:lvl w:ilvl="6" w:tplc="0403000F" w:tentative="1">
      <w:start w:val="1"/>
      <w:numFmt w:val="decimal"/>
      <w:lvlText w:val="%7."/>
      <w:lvlJc w:val="left"/>
      <w:pPr>
        <w:ind w:left="10184" w:hanging="360"/>
      </w:pPr>
    </w:lvl>
    <w:lvl w:ilvl="7" w:tplc="04030019" w:tentative="1">
      <w:start w:val="1"/>
      <w:numFmt w:val="lowerLetter"/>
      <w:lvlText w:val="%8."/>
      <w:lvlJc w:val="left"/>
      <w:pPr>
        <w:ind w:left="10904" w:hanging="360"/>
      </w:pPr>
    </w:lvl>
    <w:lvl w:ilvl="8" w:tplc="0403001B" w:tentative="1">
      <w:start w:val="1"/>
      <w:numFmt w:val="lowerRoman"/>
      <w:lvlText w:val="%9."/>
      <w:lvlJc w:val="right"/>
      <w:pPr>
        <w:ind w:left="11624" w:hanging="180"/>
      </w:pPr>
    </w:lvl>
  </w:abstractNum>
  <w:abstractNum w:abstractNumId="1" w15:restartNumberingAfterBreak="0">
    <w:nsid w:val="03046D0E"/>
    <w:multiLevelType w:val="hybridMultilevel"/>
    <w:tmpl w:val="FCB2F12C"/>
    <w:lvl w:ilvl="0" w:tplc="DBF86DC6">
      <w:numFmt w:val="bullet"/>
      <w:lvlText w:val=""/>
      <w:lvlJc w:val="left"/>
      <w:pPr>
        <w:ind w:left="1199" w:hanging="360"/>
      </w:pPr>
      <w:rPr>
        <w:rFonts w:ascii="Symbol" w:eastAsia="Symbol" w:hAnsi="Symbol" w:cs="Symbol" w:hint="default"/>
        <w:w w:val="100"/>
        <w:sz w:val="22"/>
        <w:szCs w:val="22"/>
        <w:lang w:val="ca-ES" w:eastAsia="en-US" w:bidi="ar-SA"/>
      </w:rPr>
    </w:lvl>
    <w:lvl w:ilvl="1" w:tplc="B62C3578">
      <w:numFmt w:val="bullet"/>
      <w:lvlText w:val="•"/>
      <w:lvlJc w:val="left"/>
      <w:pPr>
        <w:ind w:left="2028" w:hanging="360"/>
      </w:pPr>
      <w:rPr>
        <w:rFonts w:hint="default"/>
        <w:lang w:val="ca-ES" w:eastAsia="en-US" w:bidi="ar-SA"/>
      </w:rPr>
    </w:lvl>
    <w:lvl w:ilvl="2" w:tplc="B9D81EFA">
      <w:numFmt w:val="bullet"/>
      <w:lvlText w:val="•"/>
      <w:lvlJc w:val="left"/>
      <w:pPr>
        <w:ind w:left="2857" w:hanging="360"/>
      </w:pPr>
      <w:rPr>
        <w:rFonts w:hint="default"/>
        <w:lang w:val="ca-ES" w:eastAsia="en-US" w:bidi="ar-SA"/>
      </w:rPr>
    </w:lvl>
    <w:lvl w:ilvl="3" w:tplc="BD4805A2">
      <w:numFmt w:val="bullet"/>
      <w:lvlText w:val="•"/>
      <w:lvlJc w:val="left"/>
      <w:pPr>
        <w:ind w:left="3685" w:hanging="360"/>
      </w:pPr>
      <w:rPr>
        <w:rFonts w:hint="default"/>
        <w:lang w:val="ca-ES" w:eastAsia="en-US" w:bidi="ar-SA"/>
      </w:rPr>
    </w:lvl>
    <w:lvl w:ilvl="4" w:tplc="6F929554">
      <w:numFmt w:val="bullet"/>
      <w:lvlText w:val="•"/>
      <w:lvlJc w:val="left"/>
      <w:pPr>
        <w:ind w:left="4514" w:hanging="360"/>
      </w:pPr>
      <w:rPr>
        <w:rFonts w:hint="default"/>
        <w:lang w:val="ca-ES" w:eastAsia="en-US" w:bidi="ar-SA"/>
      </w:rPr>
    </w:lvl>
    <w:lvl w:ilvl="5" w:tplc="220C9D5E">
      <w:numFmt w:val="bullet"/>
      <w:lvlText w:val="•"/>
      <w:lvlJc w:val="left"/>
      <w:pPr>
        <w:ind w:left="5343" w:hanging="360"/>
      </w:pPr>
      <w:rPr>
        <w:rFonts w:hint="default"/>
        <w:lang w:val="ca-ES" w:eastAsia="en-US" w:bidi="ar-SA"/>
      </w:rPr>
    </w:lvl>
    <w:lvl w:ilvl="6" w:tplc="BE9610AC">
      <w:numFmt w:val="bullet"/>
      <w:lvlText w:val="•"/>
      <w:lvlJc w:val="left"/>
      <w:pPr>
        <w:ind w:left="6171" w:hanging="360"/>
      </w:pPr>
      <w:rPr>
        <w:rFonts w:hint="default"/>
        <w:lang w:val="ca-ES" w:eastAsia="en-US" w:bidi="ar-SA"/>
      </w:rPr>
    </w:lvl>
    <w:lvl w:ilvl="7" w:tplc="D5884048">
      <w:numFmt w:val="bullet"/>
      <w:lvlText w:val="•"/>
      <w:lvlJc w:val="left"/>
      <w:pPr>
        <w:ind w:left="7000" w:hanging="360"/>
      </w:pPr>
      <w:rPr>
        <w:rFonts w:hint="default"/>
        <w:lang w:val="ca-ES" w:eastAsia="en-US" w:bidi="ar-SA"/>
      </w:rPr>
    </w:lvl>
    <w:lvl w:ilvl="8" w:tplc="6EF2B0C0">
      <w:numFmt w:val="bullet"/>
      <w:lvlText w:val="•"/>
      <w:lvlJc w:val="left"/>
      <w:pPr>
        <w:ind w:left="7829" w:hanging="360"/>
      </w:pPr>
      <w:rPr>
        <w:rFonts w:hint="default"/>
        <w:lang w:val="ca-ES" w:eastAsia="en-US" w:bidi="ar-SA"/>
      </w:rPr>
    </w:lvl>
  </w:abstractNum>
  <w:abstractNum w:abstractNumId="2" w15:restartNumberingAfterBreak="0">
    <w:nsid w:val="087B0CAA"/>
    <w:multiLevelType w:val="hybridMultilevel"/>
    <w:tmpl w:val="172084CE"/>
    <w:lvl w:ilvl="0" w:tplc="3872F512">
      <w:start w:val="9"/>
      <w:numFmt w:val="upperLetter"/>
      <w:lvlText w:val="%1."/>
      <w:lvlJc w:val="left"/>
      <w:pPr>
        <w:ind w:left="2840" w:hanging="147"/>
        <w:jc w:val="left"/>
      </w:pPr>
      <w:rPr>
        <w:rFonts w:ascii="Arial" w:eastAsia="Arial" w:hAnsi="Arial" w:hint="default"/>
        <w:b/>
        <w:bCs/>
        <w:spacing w:val="-6"/>
        <w:w w:val="103"/>
        <w:sz w:val="17"/>
        <w:szCs w:val="17"/>
      </w:rPr>
    </w:lvl>
    <w:lvl w:ilvl="1" w:tplc="3668AAC4">
      <w:start w:val="1"/>
      <w:numFmt w:val="lowerLetter"/>
      <w:lvlText w:val="%2."/>
      <w:lvlJc w:val="left"/>
      <w:pPr>
        <w:ind w:left="2840" w:hanging="248"/>
        <w:jc w:val="left"/>
      </w:pPr>
      <w:rPr>
        <w:rFonts w:ascii="Arial" w:eastAsia="Arial" w:hAnsi="Arial" w:hint="default"/>
        <w:w w:val="103"/>
        <w:sz w:val="17"/>
        <w:szCs w:val="17"/>
      </w:rPr>
    </w:lvl>
    <w:lvl w:ilvl="2" w:tplc="B900CCD4">
      <w:start w:val="1"/>
      <w:numFmt w:val="decimal"/>
      <w:lvlText w:val="%3."/>
      <w:lvlJc w:val="left"/>
      <w:pPr>
        <w:ind w:left="3036" w:hanging="197"/>
        <w:jc w:val="left"/>
      </w:pPr>
      <w:rPr>
        <w:rFonts w:ascii="Arial" w:eastAsia="Arial" w:hAnsi="Arial" w:hint="default"/>
        <w:w w:val="103"/>
        <w:sz w:val="17"/>
        <w:szCs w:val="17"/>
      </w:rPr>
    </w:lvl>
    <w:lvl w:ilvl="3" w:tplc="9AE8465A">
      <w:start w:val="1"/>
      <w:numFmt w:val="bullet"/>
      <w:lvlText w:val="•"/>
      <w:lvlJc w:val="left"/>
      <w:pPr>
        <w:ind w:left="3036" w:hanging="197"/>
      </w:pPr>
      <w:rPr>
        <w:rFonts w:hint="default"/>
      </w:rPr>
    </w:lvl>
    <w:lvl w:ilvl="4" w:tplc="3F66B77C">
      <w:start w:val="1"/>
      <w:numFmt w:val="bullet"/>
      <w:lvlText w:val="•"/>
      <w:lvlJc w:val="left"/>
      <w:pPr>
        <w:ind w:left="4027" w:hanging="197"/>
      </w:pPr>
      <w:rPr>
        <w:rFonts w:hint="default"/>
      </w:rPr>
    </w:lvl>
    <w:lvl w:ilvl="5" w:tplc="AD4CE398">
      <w:start w:val="1"/>
      <w:numFmt w:val="bullet"/>
      <w:lvlText w:val="•"/>
      <w:lvlJc w:val="left"/>
      <w:pPr>
        <w:ind w:left="5018" w:hanging="197"/>
      </w:pPr>
      <w:rPr>
        <w:rFonts w:hint="default"/>
      </w:rPr>
    </w:lvl>
    <w:lvl w:ilvl="6" w:tplc="04B87346">
      <w:start w:val="1"/>
      <w:numFmt w:val="bullet"/>
      <w:lvlText w:val="•"/>
      <w:lvlJc w:val="left"/>
      <w:pPr>
        <w:ind w:left="6008" w:hanging="197"/>
      </w:pPr>
      <w:rPr>
        <w:rFonts w:hint="default"/>
      </w:rPr>
    </w:lvl>
    <w:lvl w:ilvl="7" w:tplc="AFCA4F2E">
      <w:start w:val="1"/>
      <w:numFmt w:val="bullet"/>
      <w:lvlText w:val="•"/>
      <w:lvlJc w:val="left"/>
      <w:pPr>
        <w:ind w:left="6999" w:hanging="197"/>
      </w:pPr>
      <w:rPr>
        <w:rFonts w:hint="default"/>
      </w:rPr>
    </w:lvl>
    <w:lvl w:ilvl="8" w:tplc="084A6B14">
      <w:start w:val="1"/>
      <w:numFmt w:val="bullet"/>
      <w:lvlText w:val="•"/>
      <w:lvlJc w:val="left"/>
      <w:pPr>
        <w:ind w:left="7989" w:hanging="197"/>
      </w:pPr>
      <w:rPr>
        <w:rFonts w:hint="default"/>
      </w:rPr>
    </w:lvl>
  </w:abstractNum>
  <w:abstractNum w:abstractNumId="3"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E5749F1"/>
    <w:multiLevelType w:val="hybridMultilevel"/>
    <w:tmpl w:val="098A788E"/>
    <w:lvl w:ilvl="0" w:tplc="2CB6B28A">
      <w:start w:val="1"/>
      <w:numFmt w:val="lowerLetter"/>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1CB47AD"/>
    <w:multiLevelType w:val="hybridMultilevel"/>
    <w:tmpl w:val="C102E732"/>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1980"/>
        </w:tabs>
        <w:ind w:left="1980" w:hanging="360"/>
      </w:pPr>
      <w:rPr>
        <w:rFonts w:ascii="Arial" w:eastAsia="Times New Roman" w:hAnsi="Arial" w:cs="Arial" w:hint="default"/>
      </w:rPr>
    </w:lvl>
    <w:lvl w:ilvl="3" w:tplc="F3AE0CB8">
      <w:start w:val="1"/>
      <w:numFmt w:val="lowerLetter"/>
      <w:lvlText w:val="%4)"/>
      <w:lvlJc w:val="left"/>
      <w:pPr>
        <w:ind w:left="2520" w:hanging="360"/>
      </w:pPr>
      <w:rPr>
        <w:rFonts w:ascii="Arial" w:hAnsi="Arial" w:cs="Arial" w:hint="default"/>
        <w:sz w:val="22"/>
        <w:szCs w:val="22"/>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6"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8B505D6"/>
    <w:multiLevelType w:val="hybridMultilevel"/>
    <w:tmpl w:val="05085E8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9DE1E87"/>
    <w:multiLevelType w:val="hybridMultilevel"/>
    <w:tmpl w:val="B91C0F84"/>
    <w:lvl w:ilvl="0" w:tplc="3480A266">
      <w:start w:val="2"/>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A6A0033"/>
    <w:multiLevelType w:val="hybridMultilevel"/>
    <w:tmpl w:val="A42A486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1B571142"/>
    <w:multiLevelType w:val="hybridMultilevel"/>
    <w:tmpl w:val="E7149F28"/>
    <w:lvl w:ilvl="0" w:tplc="04030017">
      <w:start w:val="1"/>
      <w:numFmt w:val="lowerLetter"/>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1BC51DAE"/>
    <w:multiLevelType w:val="hybridMultilevel"/>
    <w:tmpl w:val="83BEB542"/>
    <w:lvl w:ilvl="0" w:tplc="35F41D9E">
      <w:numFmt w:val="bullet"/>
      <w:lvlText w:val=""/>
      <w:lvlJc w:val="left"/>
      <w:pPr>
        <w:ind w:left="482" w:hanging="360"/>
      </w:pPr>
      <w:rPr>
        <w:rFonts w:ascii="Symbol" w:eastAsia="Symbol" w:hAnsi="Symbol" w:cs="Symbol" w:hint="default"/>
        <w:w w:val="100"/>
        <w:sz w:val="22"/>
        <w:szCs w:val="22"/>
        <w:lang w:val="ca-ES" w:eastAsia="en-US" w:bidi="ar-SA"/>
      </w:rPr>
    </w:lvl>
    <w:lvl w:ilvl="1" w:tplc="B6C64578">
      <w:numFmt w:val="bullet"/>
      <w:lvlText w:val="-"/>
      <w:lvlJc w:val="left"/>
      <w:pPr>
        <w:ind w:left="1115" w:hanging="142"/>
      </w:pPr>
      <w:rPr>
        <w:rFonts w:ascii="Arial MT" w:eastAsia="Arial MT" w:hAnsi="Arial MT" w:cs="Arial MT" w:hint="default"/>
        <w:w w:val="100"/>
        <w:sz w:val="22"/>
        <w:szCs w:val="22"/>
        <w:lang w:val="ca-ES" w:eastAsia="en-US" w:bidi="ar-SA"/>
      </w:rPr>
    </w:lvl>
    <w:lvl w:ilvl="2" w:tplc="607CE83C">
      <w:numFmt w:val="bullet"/>
      <w:lvlText w:val="•"/>
      <w:lvlJc w:val="left"/>
      <w:pPr>
        <w:ind w:left="2049" w:hanging="142"/>
      </w:pPr>
      <w:rPr>
        <w:rFonts w:hint="default"/>
        <w:lang w:val="ca-ES" w:eastAsia="en-US" w:bidi="ar-SA"/>
      </w:rPr>
    </w:lvl>
    <w:lvl w:ilvl="3" w:tplc="D39EF0B0">
      <w:numFmt w:val="bullet"/>
      <w:lvlText w:val="•"/>
      <w:lvlJc w:val="left"/>
      <w:pPr>
        <w:ind w:left="2979" w:hanging="142"/>
      </w:pPr>
      <w:rPr>
        <w:rFonts w:hint="default"/>
        <w:lang w:val="ca-ES" w:eastAsia="en-US" w:bidi="ar-SA"/>
      </w:rPr>
    </w:lvl>
    <w:lvl w:ilvl="4" w:tplc="49801A74">
      <w:numFmt w:val="bullet"/>
      <w:lvlText w:val="•"/>
      <w:lvlJc w:val="left"/>
      <w:pPr>
        <w:ind w:left="3908" w:hanging="142"/>
      </w:pPr>
      <w:rPr>
        <w:rFonts w:hint="default"/>
        <w:lang w:val="ca-ES" w:eastAsia="en-US" w:bidi="ar-SA"/>
      </w:rPr>
    </w:lvl>
    <w:lvl w:ilvl="5" w:tplc="48DCA6FE">
      <w:numFmt w:val="bullet"/>
      <w:lvlText w:val="•"/>
      <w:lvlJc w:val="left"/>
      <w:pPr>
        <w:ind w:left="4838" w:hanging="142"/>
      </w:pPr>
      <w:rPr>
        <w:rFonts w:hint="default"/>
        <w:lang w:val="ca-ES" w:eastAsia="en-US" w:bidi="ar-SA"/>
      </w:rPr>
    </w:lvl>
    <w:lvl w:ilvl="6" w:tplc="E5FCB59C">
      <w:numFmt w:val="bullet"/>
      <w:lvlText w:val="•"/>
      <w:lvlJc w:val="left"/>
      <w:pPr>
        <w:ind w:left="5768" w:hanging="142"/>
      </w:pPr>
      <w:rPr>
        <w:rFonts w:hint="default"/>
        <w:lang w:val="ca-ES" w:eastAsia="en-US" w:bidi="ar-SA"/>
      </w:rPr>
    </w:lvl>
    <w:lvl w:ilvl="7" w:tplc="D3A4E76C">
      <w:numFmt w:val="bullet"/>
      <w:lvlText w:val="•"/>
      <w:lvlJc w:val="left"/>
      <w:pPr>
        <w:ind w:left="6697" w:hanging="142"/>
      </w:pPr>
      <w:rPr>
        <w:rFonts w:hint="default"/>
        <w:lang w:val="ca-ES" w:eastAsia="en-US" w:bidi="ar-SA"/>
      </w:rPr>
    </w:lvl>
    <w:lvl w:ilvl="8" w:tplc="D9564E7A">
      <w:numFmt w:val="bullet"/>
      <w:lvlText w:val="•"/>
      <w:lvlJc w:val="left"/>
      <w:pPr>
        <w:ind w:left="7627" w:hanging="142"/>
      </w:pPr>
      <w:rPr>
        <w:rFonts w:hint="default"/>
        <w:lang w:val="ca-ES" w:eastAsia="en-US" w:bidi="ar-SA"/>
      </w:rPr>
    </w:lvl>
  </w:abstractNum>
  <w:abstractNum w:abstractNumId="13"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1C3552A5"/>
    <w:multiLevelType w:val="hybridMultilevel"/>
    <w:tmpl w:val="992A5F4E"/>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0727F8D"/>
    <w:multiLevelType w:val="hybridMultilevel"/>
    <w:tmpl w:val="21263AFE"/>
    <w:lvl w:ilvl="0" w:tplc="9CA01C4A">
      <w:start w:val="1"/>
      <w:numFmt w:val="decimal"/>
      <w:lvlText w:val="%1)"/>
      <w:lvlJc w:val="left"/>
      <w:pPr>
        <w:ind w:left="482" w:hanging="360"/>
      </w:pPr>
      <w:rPr>
        <w:rFonts w:hint="default"/>
        <w:spacing w:val="0"/>
        <w:w w:val="100"/>
        <w:lang w:val="ca-ES" w:eastAsia="en-US" w:bidi="ar-SA"/>
      </w:rPr>
    </w:lvl>
    <w:lvl w:ilvl="1" w:tplc="C5D28A04">
      <w:numFmt w:val="bullet"/>
      <w:lvlText w:val="•"/>
      <w:lvlJc w:val="left"/>
      <w:pPr>
        <w:ind w:left="1380" w:hanging="360"/>
      </w:pPr>
      <w:rPr>
        <w:rFonts w:hint="default"/>
        <w:lang w:val="ca-ES" w:eastAsia="en-US" w:bidi="ar-SA"/>
      </w:rPr>
    </w:lvl>
    <w:lvl w:ilvl="2" w:tplc="230CF63A">
      <w:numFmt w:val="bullet"/>
      <w:lvlText w:val="•"/>
      <w:lvlJc w:val="left"/>
      <w:pPr>
        <w:ind w:left="2281" w:hanging="360"/>
      </w:pPr>
      <w:rPr>
        <w:rFonts w:hint="default"/>
        <w:lang w:val="ca-ES" w:eastAsia="en-US" w:bidi="ar-SA"/>
      </w:rPr>
    </w:lvl>
    <w:lvl w:ilvl="3" w:tplc="C6DA4E30">
      <w:numFmt w:val="bullet"/>
      <w:lvlText w:val="•"/>
      <w:lvlJc w:val="left"/>
      <w:pPr>
        <w:ind w:left="3181" w:hanging="360"/>
      </w:pPr>
      <w:rPr>
        <w:rFonts w:hint="default"/>
        <w:lang w:val="ca-ES" w:eastAsia="en-US" w:bidi="ar-SA"/>
      </w:rPr>
    </w:lvl>
    <w:lvl w:ilvl="4" w:tplc="D766E05C">
      <w:numFmt w:val="bullet"/>
      <w:lvlText w:val="•"/>
      <w:lvlJc w:val="left"/>
      <w:pPr>
        <w:ind w:left="4082" w:hanging="360"/>
      </w:pPr>
      <w:rPr>
        <w:rFonts w:hint="default"/>
        <w:lang w:val="ca-ES" w:eastAsia="en-US" w:bidi="ar-SA"/>
      </w:rPr>
    </w:lvl>
    <w:lvl w:ilvl="5" w:tplc="B4FCB59E">
      <w:numFmt w:val="bullet"/>
      <w:lvlText w:val="•"/>
      <w:lvlJc w:val="left"/>
      <w:pPr>
        <w:ind w:left="4983" w:hanging="360"/>
      </w:pPr>
      <w:rPr>
        <w:rFonts w:hint="default"/>
        <w:lang w:val="ca-ES" w:eastAsia="en-US" w:bidi="ar-SA"/>
      </w:rPr>
    </w:lvl>
    <w:lvl w:ilvl="6" w:tplc="DBD8696C">
      <w:numFmt w:val="bullet"/>
      <w:lvlText w:val="•"/>
      <w:lvlJc w:val="left"/>
      <w:pPr>
        <w:ind w:left="5883" w:hanging="360"/>
      </w:pPr>
      <w:rPr>
        <w:rFonts w:hint="default"/>
        <w:lang w:val="ca-ES" w:eastAsia="en-US" w:bidi="ar-SA"/>
      </w:rPr>
    </w:lvl>
    <w:lvl w:ilvl="7" w:tplc="D4685BB6">
      <w:numFmt w:val="bullet"/>
      <w:lvlText w:val="•"/>
      <w:lvlJc w:val="left"/>
      <w:pPr>
        <w:ind w:left="6784" w:hanging="360"/>
      </w:pPr>
      <w:rPr>
        <w:rFonts w:hint="default"/>
        <w:lang w:val="ca-ES" w:eastAsia="en-US" w:bidi="ar-SA"/>
      </w:rPr>
    </w:lvl>
    <w:lvl w:ilvl="8" w:tplc="C9069312">
      <w:numFmt w:val="bullet"/>
      <w:lvlText w:val="•"/>
      <w:lvlJc w:val="left"/>
      <w:pPr>
        <w:ind w:left="7685" w:hanging="360"/>
      </w:pPr>
      <w:rPr>
        <w:rFonts w:hint="default"/>
        <w:lang w:val="ca-ES" w:eastAsia="en-US" w:bidi="ar-SA"/>
      </w:rPr>
    </w:lvl>
  </w:abstractNum>
  <w:abstractNum w:abstractNumId="16" w15:restartNumberingAfterBreak="0">
    <w:nsid w:val="20796EEB"/>
    <w:multiLevelType w:val="hybridMultilevel"/>
    <w:tmpl w:val="098A788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52051A"/>
    <w:multiLevelType w:val="hybridMultilevel"/>
    <w:tmpl w:val="B270220C"/>
    <w:lvl w:ilvl="0" w:tplc="89E6C29E">
      <w:start w:val="1"/>
      <w:numFmt w:val="bullet"/>
      <w:lvlText w:val=""/>
      <w:lvlJc w:val="left"/>
      <w:pPr>
        <w:ind w:left="366" w:hanging="288"/>
      </w:pPr>
      <w:rPr>
        <w:rFonts w:ascii="Wingdings" w:eastAsia="Wingdings" w:hAnsi="Wingdings" w:hint="default"/>
        <w:w w:val="101"/>
        <w:sz w:val="17"/>
        <w:szCs w:val="17"/>
      </w:rPr>
    </w:lvl>
    <w:lvl w:ilvl="1" w:tplc="B7A8495A">
      <w:start w:val="1"/>
      <w:numFmt w:val="bullet"/>
      <w:lvlText w:val="•"/>
      <w:lvlJc w:val="left"/>
      <w:pPr>
        <w:ind w:left="952" w:hanging="288"/>
      </w:pPr>
      <w:rPr>
        <w:rFonts w:hint="default"/>
      </w:rPr>
    </w:lvl>
    <w:lvl w:ilvl="2" w:tplc="6EA40820">
      <w:start w:val="1"/>
      <w:numFmt w:val="bullet"/>
      <w:lvlText w:val="•"/>
      <w:lvlJc w:val="left"/>
      <w:pPr>
        <w:ind w:left="1539" w:hanging="288"/>
      </w:pPr>
      <w:rPr>
        <w:rFonts w:hint="default"/>
      </w:rPr>
    </w:lvl>
    <w:lvl w:ilvl="3" w:tplc="22F470FA">
      <w:start w:val="1"/>
      <w:numFmt w:val="bullet"/>
      <w:lvlText w:val="•"/>
      <w:lvlJc w:val="left"/>
      <w:pPr>
        <w:ind w:left="2125" w:hanging="288"/>
      </w:pPr>
      <w:rPr>
        <w:rFonts w:hint="default"/>
      </w:rPr>
    </w:lvl>
    <w:lvl w:ilvl="4" w:tplc="A15E00F6">
      <w:start w:val="1"/>
      <w:numFmt w:val="bullet"/>
      <w:lvlText w:val="•"/>
      <w:lvlJc w:val="left"/>
      <w:pPr>
        <w:ind w:left="2712" w:hanging="288"/>
      </w:pPr>
      <w:rPr>
        <w:rFonts w:hint="default"/>
      </w:rPr>
    </w:lvl>
    <w:lvl w:ilvl="5" w:tplc="4674412E">
      <w:start w:val="1"/>
      <w:numFmt w:val="bullet"/>
      <w:lvlText w:val="•"/>
      <w:lvlJc w:val="left"/>
      <w:pPr>
        <w:ind w:left="3298" w:hanging="288"/>
      </w:pPr>
      <w:rPr>
        <w:rFonts w:hint="default"/>
      </w:rPr>
    </w:lvl>
    <w:lvl w:ilvl="6" w:tplc="000C1594">
      <w:start w:val="1"/>
      <w:numFmt w:val="bullet"/>
      <w:lvlText w:val="•"/>
      <w:lvlJc w:val="left"/>
      <w:pPr>
        <w:ind w:left="3884" w:hanging="288"/>
      </w:pPr>
      <w:rPr>
        <w:rFonts w:hint="default"/>
      </w:rPr>
    </w:lvl>
    <w:lvl w:ilvl="7" w:tplc="13A4E6F2">
      <w:start w:val="1"/>
      <w:numFmt w:val="bullet"/>
      <w:lvlText w:val="•"/>
      <w:lvlJc w:val="left"/>
      <w:pPr>
        <w:ind w:left="4471" w:hanging="288"/>
      </w:pPr>
      <w:rPr>
        <w:rFonts w:hint="default"/>
      </w:rPr>
    </w:lvl>
    <w:lvl w:ilvl="8" w:tplc="737A728C">
      <w:start w:val="1"/>
      <w:numFmt w:val="bullet"/>
      <w:lvlText w:val="•"/>
      <w:lvlJc w:val="left"/>
      <w:pPr>
        <w:ind w:left="5057" w:hanging="288"/>
      </w:pPr>
      <w:rPr>
        <w:rFonts w:hint="default"/>
      </w:rPr>
    </w:lvl>
  </w:abstractNum>
  <w:abstractNum w:abstractNumId="18" w15:restartNumberingAfterBreak="0">
    <w:nsid w:val="22043054"/>
    <w:multiLevelType w:val="hybridMultilevel"/>
    <w:tmpl w:val="098A788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0" w15:restartNumberingAfterBreak="0">
    <w:nsid w:val="28527E17"/>
    <w:multiLevelType w:val="hybridMultilevel"/>
    <w:tmpl w:val="8674B2BA"/>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1"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2" w15:restartNumberingAfterBreak="0">
    <w:nsid w:val="2CE93041"/>
    <w:multiLevelType w:val="hybridMultilevel"/>
    <w:tmpl w:val="BB8A3EA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2DB10852"/>
    <w:multiLevelType w:val="multilevel"/>
    <w:tmpl w:val="A55673F0"/>
    <w:lvl w:ilvl="0">
      <w:start w:val="1"/>
      <w:numFmt w:val="decimal"/>
      <w:lvlText w:val="%1."/>
      <w:lvlJc w:val="left"/>
      <w:pPr>
        <w:ind w:left="502" w:hanging="360"/>
      </w:pPr>
      <w:rPr>
        <w:rFonts w:ascii="Arial" w:eastAsia="Arial" w:hAnsi="Arial" w:cs="Arial" w:hint="default"/>
        <w:b/>
        <w:bCs/>
        <w:spacing w:val="-1"/>
        <w:w w:val="100"/>
        <w:sz w:val="22"/>
        <w:szCs w:val="22"/>
        <w:lang w:val="ca-ES" w:eastAsia="en-US" w:bidi="ar-SA"/>
      </w:rPr>
    </w:lvl>
    <w:lvl w:ilvl="1">
      <w:start w:val="1"/>
      <w:numFmt w:val="decimal"/>
      <w:lvlText w:val="%1.%2"/>
      <w:lvlJc w:val="left"/>
      <w:pPr>
        <w:ind w:left="874" w:hanging="372"/>
      </w:pPr>
      <w:rPr>
        <w:rFonts w:ascii="Arial" w:eastAsia="Arial" w:hAnsi="Arial" w:cs="Arial" w:hint="default"/>
        <w:b/>
        <w:bCs/>
        <w:w w:val="100"/>
        <w:sz w:val="22"/>
        <w:szCs w:val="22"/>
        <w:lang w:val="ca-ES" w:eastAsia="en-US" w:bidi="ar-SA"/>
      </w:rPr>
    </w:lvl>
    <w:lvl w:ilvl="2">
      <w:numFmt w:val="bullet"/>
      <w:lvlText w:val=""/>
      <w:lvlJc w:val="left"/>
      <w:pPr>
        <w:ind w:left="1003" w:hanging="360"/>
      </w:pPr>
      <w:rPr>
        <w:rFonts w:ascii="Symbol" w:eastAsia="Symbol" w:hAnsi="Symbol" w:cs="Symbol" w:hint="default"/>
        <w:w w:val="100"/>
        <w:sz w:val="22"/>
        <w:szCs w:val="22"/>
        <w:lang w:val="ca-ES" w:eastAsia="en-US" w:bidi="ar-SA"/>
      </w:rPr>
    </w:lvl>
    <w:lvl w:ilvl="3">
      <w:numFmt w:val="bullet"/>
      <w:lvlText w:val="•"/>
      <w:lvlJc w:val="left"/>
      <w:pPr>
        <w:ind w:left="2045" w:hanging="360"/>
      </w:pPr>
      <w:rPr>
        <w:rFonts w:hint="default"/>
        <w:lang w:val="ca-ES" w:eastAsia="en-US" w:bidi="ar-SA"/>
      </w:rPr>
    </w:lvl>
    <w:lvl w:ilvl="4">
      <w:numFmt w:val="bullet"/>
      <w:lvlText w:val="•"/>
      <w:lvlJc w:val="left"/>
      <w:pPr>
        <w:ind w:left="3091" w:hanging="360"/>
      </w:pPr>
      <w:rPr>
        <w:rFonts w:hint="default"/>
        <w:lang w:val="ca-ES" w:eastAsia="en-US" w:bidi="ar-SA"/>
      </w:rPr>
    </w:lvl>
    <w:lvl w:ilvl="5">
      <w:numFmt w:val="bullet"/>
      <w:lvlText w:val="•"/>
      <w:lvlJc w:val="left"/>
      <w:pPr>
        <w:ind w:left="4137" w:hanging="360"/>
      </w:pPr>
      <w:rPr>
        <w:rFonts w:hint="default"/>
        <w:lang w:val="ca-ES" w:eastAsia="en-US" w:bidi="ar-SA"/>
      </w:rPr>
    </w:lvl>
    <w:lvl w:ilvl="6">
      <w:numFmt w:val="bullet"/>
      <w:lvlText w:val="•"/>
      <w:lvlJc w:val="left"/>
      <w:pPr>
        <w:ind w:left="5183" w:hanging="360"/>
      </w:pPr>
      <w:rPr>
        <w:rFonts w:hint="default"/>
        <w:lang w:val="ca-ES" w:eastAsia="en-US" w:bidi="ar-SA"/>
      </w:rPr>
    </w:lvl>
    <w:lvl w:ilvl="7">
      <w:numFmt w:val="bullet"/>
      <w:lvlText w:val="•"/>
      <w:lvlJc w:val="left"/>
      <w:pPr>
        <w:ind w:left="6229" w:hanging="360"/>
      </w:pPr>
      <w:rPr>
        <w:rFonts w:hint="default"/>
        <w:lang w:val="ca-ES" w:eastAsia="en-US" w:bidi="ar-SA"/>
      </w:rPr>
    </w:lvl>
    <w:lvl w:ilvl="8">
      <w:numFmt w:val="bullet"/>
      <w:lvlText w:val="•"/>
      <w:lvlJc w:val="left"/>
      <w:pPr>
        <w:ind w:left="7274" w:hanging="360"/>
      </w:pPr>
      <w:rPr>
        <w:rFonts w:hint="default"/>
        <w:lang w:val="ca-ES" w:eastAsia="en-US" w:bidi="ar-SA"/>
      </w:rPr>
    </w:lvl>
  </w:abstractNum>
  <w:abstractNum w:abstractNumId="24" w15:restartNumberingAfterBreak="0">
    <w:nsid w:val="2E397F0A"/>
    <w:multiLevelType w:val="hybridMultilevel"/>
    <w:tmpl w:val="4FD4F3E2"/>
    <w:lvl w:ilvl="0" w:tplc="9AEE3B68">
      <w:numFmt w:val="bullet"/>
      <w:lvlText w:val="-"/>
      <w:lvlJc w:val="left"/>
      <w:pPr>
        <w:ind w:left="1080" w:hanging="360"/>
      </w:pPr>
      <w:rPr>
        <w:rFonts w:ascii="Arial" w:eastAsia="Calibri" w:hAnsi="Arial" w:cs="Arial"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start w:val="1"/>
      <w:numFmt w:val="bullet"/>
      <w:lvlText w:val=""/>
      <w:lvlJc w:val="left"/>
      <w:pPr>
        <w:ind w:left="3240" w:hanging="360"/>
      </w:pPr>
      <w:rPr>
        <w:rFonts w:ascii="Symbol" w:hAnsi="Symbol" w:hint="default"/>
      </w:rPr>
    </w:lvl>
    <w:lvl w:ilvl="4" w:tplc="04030003">
      <w:start w:val="1"/>
      <w:numFmt w:val="bullet"/>
      <w:lvlText w:val="o"/>
      <w:lvlJc w:val="left"/>
      <w:pPr>
        <w:ind w:left="3960" w:hanging="360"/>
      </w:pPr>
      <w:rPr>
        <w:rFonts w:ascii="Courier New" w:hAnsi="Courier New" w:cs="Courier New" w:hint="default"/>
      </w:rPr>
    </w:lvl>
    <w:lvl w:ilvl="5" w:tplc="04030005">
      <w:start w:val="1"/>
      <w:numFmt w:val="bullet"/>
      <w:lvlText w:val=""/>
      <w:lvlJc w:val="left"/>
      <w:pPr>
        <w:ind w:left="4680" w:hanging="360"/>
      </w:pPr>
      <w:rPr>
        <w:rFonts w:ascii="Wingdings" w:hAnsi="Wingdings" w:hint="default"/>
      </w:rPr>
    </w:lvl>
    <w:lvl w:ilvl="6" w:tplc="04030001">
      <w:start w:val="1"/>
      <w:numFmt w:val="bullet"/>
      <w:lvlText w:val=""/>
      <w:lvlJc w:val="left"/>
      <w:pPr>
        <w:ind w:left="5400" w:hanging="360"/>
      </w:pPr>
      <w:rPr>
        <w:rFonts w:ascii="Symbol" w:hAnsi="Symbol" w:hint="default"/>
      </w:rPr>
    </w:lvl>
    <w:lvl w:ilvl="7" w:tplc="04030003">
      <w:start w:val="1"/>
      <w:numFmt w:val="bullet"/>
      <w:lvlText w:val="o"/>
      <w:lvlJc w:val="left"/>
      <w:pPr>
        <w:ind w:left="6120" w:hanging="360"/>
      </w:pPr>
      <w:rPr>
        <w:rFonts w:ascii="Courier New" w:hAnsi="Courier New" w:cs="Courier New" w:hint="default"/>
      </w:rPr>
    </w:lvl>
    <w:lvl w:ilvl="8" w:tplc="04030005">
      <w:start w:val="1"/>
      <w:numFmt w:val="bullet"/>
      <w:lvlText w:val=""/>
      <w:lvlJc w:val="left"/>
      <w:pPr>
        <w:ind w:left="6840" w:hanging="360"/>
      </w:pPr>
      <w:rPr>
        <w:rFonts w:ascii="Wingdings" w:hAnsi="Wingdings" w:hint="default"/>
      </w:rPr>
    </w:lvl>
  </w:abstractNum>
  <w:abstractNum w:abstractNumId="25"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2F54688C"/>
    <w:multiLevelType w:val="hybridMultilevel"/>
    <w:tmpl w:val="2688746C"/>
    <w:lvl w:ilvl="0" w:tplc="E21CFA62">
      <w:start w:val="1"/>
      <w:numFmt w:val="decimal"/>
      <w:lvlText w:val="%1."/>
      <w:lvlJc w:val="left"/>
      <w:pPr>
        <w:ind w:left="360" w:hanging="360"/>
      </w:pPr>
      <w:rPr>
        <w:rFonts w:ascii="Arial" w:eastAsia="Arial" w:hAnsi="Arial" w:cs="Arial" w:hint="default"/>
        <w:b/>
        <w:bCs/>
        <w:spacing w:val="-1"/>
        <w:w w:val="100"/>
        <w:sz w:val="22"/>
        <w:szCs w:val="22"/>
        <w:lang w:val="ca-ES" w:eastAsia="en-US" w:bidi="ar-SA"/>
      </w:rPr>
    </w:lvl>
    <w:lvl w:ilvl="1" w:tplc="251CF238">
      <w:numFmt w:val="bullet"/>
      <w:lvlText w:val="•"/>
      <w:lvlJc w:val="left"/>
      <w:pPr>
        <w:ind w:left="1198" w:hanging="360"/>
      </w:pPr>
      <w:rPr>
        <w:rFonts w:hint="default"/>
        <w:lang w:val="ca-ES" w:eastAsia="en-US" w:bidi="ar-SA"/>
      </w:rPr>
    </w:lvl>
    <w:lvl w:ilvl="2" w:tplc="07E6630E">
      <w:numFmt w:val="bullet"/>
      <w:lvlText w:val="•"/>
      <w:lvlJc w:val="left"/>
      <w:pPr>
        <w:ind w:left="2027" w:hanging="360"/>
      </w:pPr>
      <w:rPr>
        <w:rFonts w:hint="default"/>
        <w:lang w:val="ca-ES" w:eastAsia="en-US" w:bidi="ar-SA"/>
      </w:rPr>
    </w:lvl>
    <w:lvl w:ilvl="3" w:tplc="7AEC2EB6">
      <w:numFmt w:val="bullet"/>
      <w:lvlText w:val="•"/>
      <w:lvlJc w:val="left"/>
      <w:pPr>
        <w:ind w:left="2855" w:hanging="360"/>
      </w:pPr>
      <w:rPr>
        <w:rFonts w:hint="default"/>
        <w:lang w:val="ca-ES" w:eastAsia="en-US" w:bidi="ar-SA"/>
      </w:rPr>
    </w:lvl>
    <w:lvl w:ilvl="4" w:tplc="628E4CB6">
      <w:numFmt w:val="bullet"/>
      <w:lvlText w:val="•"/>
      <w:lvlJc w:val="left"/>
      <w:pPr>
        <w:ind w:left="3684" w:hanging="360"/>
      </w:pPr>
      <w:rPr>
        <w:rFonts w:hint="default"/>
        <w:lang w:val="ca-ES" w:eastAsia="en-US" w:bidi="ar-SA"/>
      </w:rPr>
    </w:lvl>
    <w:lvl w:ilvl="5" w:tplc="43568854">
      <w:numFmt w:val="bullet"/>
      <w:lvlText w:val="•"/>
      <w:lvlJc w:val="left"/>
      <w:pPr>
        <w:ind w:left="4513" w:hanging="360"/>
      </w:pPr>
      <w:rPr>
        <w:rFonts w:hint="default"/>
        <w:lang w:val="ca-ES" w:eastAsia="en-US" w:bidi="ar-SA"/>
      </w:rPr>
    </w:lvl>
    <w:lvl w:ilvl="6" w:tplc="7BF8583C">
      <w:numFmt w:val="bullet"/>
      <w:lvlText w:val="•"/>
      <w:lvlJc w:val="left"/>
      <w:pPr>
        <w:ind w:left="5341" w:hanging="360"/>
      </w:pPr>
      <w:rPr>
        <w:rFonts w:hint="default"/>
        <w:lang w:val="ca-ES" w:eastAsia="en-US" w:bidi="ar-SA"/>
      </w:rPr>
    </w:lvl>
    <w:lvl w:ilvl="7" w:tplc="6B88DE28">
      <w:numFmt w:val="bullet"/>
      <w:lvlText w:val="•"/>
      <w:lvlJc w:val="left"/>
      <w:pPr>
        <w:ind w:left="6170" w:hanging="360"/>
      </w:pPr>
      <w:rPr>
        <w:rFonts w:hint="default"/>
        <w:lang w:val="ca-ES" w:eastAsia="en-US" w:bidi="ar-SA"/>
      </w:rPr>
    </w:lvl>
    <w:lvl w:ilvl="8" w:tplc="34B8FDFC">
      <w:numFmt w:val="bullet"/>
      <w:lvlText w:val="•"/>
      <w:lvlJc w:val="left"/>
      <w:pPr>
        <w:ind w:left="6999" w:hanging="360"/>
      </w:pPr>
      <w:rPr>
        <w:rFonts w:hint="default"/>
        <w:lang w:val="ca-ES" w:eastAsia="en-US" w:bidi="ar-SA"/>
      </w:rPr>
    </w:lvl>
  </w:abstractNum>
  <w:abstractNum w:abstractNumId="27"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30183BA2"/>
    <w:multiLevelType w:val="hybridMultilevel"/>
    <w:tmpl w:val="59F817A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367B510D"/>
    <w:multiLevelType w:val="hybridMultilevel"/>
    <w:tmpl w:val="5D668F0C"/>
    <w:lvl w:ilvl="0" w:tplc="6790648E">
      <w:start w:val="1"/>
      <w:numFmt w:val="bullet"/>
      <w:lvlText w:val="•"/>
      <w:lvlJc w:val="left"/>
      <w:pPr>
        <w:ind w:left="1923" w:hanging="113"/>
      </w:pPr>
      <w:rPr>
        <w:rFonts w:ascii="Arial" w:eastAsia="Arial" w:hAnsi="Arial" w:hint="default"/>
        <w:sz w:val="18"/>
        <w:szCs w:val="18"/>
      </w:rPr>
    </w:lvl>
    <w:lvl w:ilvl="1" w:tplc="32CAE0C2">
      <w:start w:val="1"/>
      <w:numFmt w:val="bullet"/>
      <w:lvlText w:val="•"/>
      <w:lvlJc w:val="left"/>
      <w:pPr>
        <w:ind w:left="2726" w:hanging="113"/>
      </w:pPr>
      <w:rPr>
        <w:rFonts w:hint="default"/>
      </w:rPr>
    </w:lvl>
    <w:lvl w:ilvl="2" w:tplc="1C508FB6">
      <w:start w:val="1"/>
      <w:numFmt w:val="bullet"/>
      <w:lvlText w:val="•"/>
      <w:lvlJc w:val="left"/>
      <w:pPr>
        <w:ind w:left="3528" w:hanging="113"/>
      </w:pPr>
      <w:rPr>
        <w:rFonts w:hint="default"/>
      </w:rPr>
    </w:lvl>
    <w:lvl w:ilvl="3" w:tplc="BC046C20">
      <w:start w:val="1"/>
      <w:numFmt w:val="bullet"/>
      <w:lvlText w:val="•"/>
      <w:lvlJc w:val="left"/>
      <w:pPr>
        <w:ind w:left="4331" w:hanging="113"/>
      </w:pPr>
      <w:rPr>
        <w:rFonts w:hint="default"/>
      </w:rPr>
    </w:lvl>
    <w:lvl w:ilvl="4" w:tplc="A8764E8E">
      <w:start w:val="1"/>
      <w:numFmt w:val="bullet"/>
      <w:lvlText w:val="•"/>
      <w:lvlJc w:val="left"/>
      <w:pPr>
        <w:ind w:left="5134" w:hanging="113"/>
      </w:pPr>
      <w:rPr>
        <w:rFonts w:hint="default"/>
      </w:rPr>
    </w:lvl>
    <w:lvl w:ilvl="5" w:tplc="0CCEB78C">
      <w:start w:val="1"/>
      <w:numFmt w:val="bullet"/>
      <w:lvlText w:val="•"/>
      <w:lvlJc w:val="left"/>
      <w:pPr>
        <w:ind w:left="5937" w:hanging="113"/>
      </w:pPr>
      <w:rPr>
        <w:rFonts w:hint="default"/>
      </w:rPr>
    </w:lvl>
    <w:lvl w:ilvl="6" w:tplc="F0D23FAC">
      <w:start w:val="1"/>
      <w:numFmt w:val="bullet"/>
      <w:lvlText w:val="•"/>
      <w:lvlJc w:val="left"/>
      <w:pPr>
        <w:ind w:left="6740" w:hanging="113"/>
      </w:pPr>
      <w:rPr>
        <w:rFonts w:hint="default"/>
      </w:rPr>
    </w:lvl>
    <w:lvl w:ilvl="7" w:tplc="22D8156C">
      <w:start w:val="1"/>
      <w:numFmt w:val="bullet"/>
      <w:lvlText w:val="•"/>
      <w:lvlJc w:val="left"/>
      <w:pPr>
        <w:ind w:left="7542" w:hanging="113"/>
      </w:pPr>
      <w:rPr>
        <w:rFonts w:hint="default"/>
      </w:rPr>
    </w:lvl>
    <w:lvl w:ilvl="8" w:tplc="37D42FA2">
      <w:start w:val="1"/>
      <w:numFmt w:val="bullet"/>
      <w:lvlText w:val="•"/>
      <w:lvlJc w:val="left"/>
      <w:pPr>
        <w:ind w:left="8345" w:hanging="113"/>
      </w:pPr>
      <w:rPr>
        <w:rFonts w:hint="default"/>
      </w:rPr>
    </w:lvl>
  </w:abstractNum>
  <w:abstractNum w:abstractNumId="30" w15:restartNumberingAfterBreak="0">
    <w:nsid w:val="38A43B4A"/>
    <w:multiLevelType w:val="hybridMultilevel"/>
    <w:tmpl w:val="899A42CE"/>
    <w:lvl w:ilvl="0" w:tplc="ECE25B56">
      <w:start w:val="1"/>
      <w:numFmt w:val="decimal"/>
      <w:lvlText w:val="%1."/>
      <w:lvlJc w:val="left"/>
      <w:pPr>
        <w:ind w:left="786" w:hanging="360"/>
      </w:pPr>
      <w:rPr>
        <w:rFonts w:eastAsia="Arial" w:hint="default"/>
        <w:sz w:val="17"/>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31" w15:restartNumberingAfterBreak="0">
    <w:nsid w:val="38BC4C36"/>
    <w:multiLevelType w:val="hybridMultilevel"/>
    <w:tmpl w:val="1332C59E"/>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3B7B0FB8"/>
    <w:multiLevelType w:val="hybridMultilevel"/>
    <w:tmpl w:val="6C4C245A"/>
    <w:lvl w:ilvl="0" w:tplc="0FEC518E">
      <w:numFmt w:val="bullet"/>
      <w:lvlText w:val=""/>
      <w:lvlJc w:val="left"/>
      <w:pPr>
        <w:ind w:left="842" w:hanging="245"/>
      </w:pPr>
      <w:rPr>
        <w:rFonts w:ascii="Symbol" w:eastAsia="Symbol" w:hAnsi="Symbol" w:cs="Symbol" w:hint="default"/>
        <w:w w:val="100"/>
        <w:sz w:val="22"/>
        <w:szCs w:val="22"/>
        <w:lang w:val="ca-ES" w:eastAsia="en-US" w:bidi="ar-SA"/>
      </w:rPr>
    </w:lvl>
    <w:lvl w:ilvl="1" w:tplc="19EE2F8C">
      <w:numFmt w:val="bullet"/>
      <w:lvlText w:val="•"/>
      <w:lvlJc w:val="left"/>
      <w:pPr>
        <w:ind w:left="1704" w:hanging="245"/>
      </w:pPr>
      <w:rPr>
        <w:rFonts w:hint="default"/>
        <w:lang w:val="ca-ES" w:eastAsia="en-US" w:bidi="ar-SA"/>
      </w:rPr>
    </w:lvl>
    <w:lvl w:ilvl="2" w:tplc="8DF8E4D0">
      <w:numFmt w:val="bullet"/>
      <w:lvlText w:val="•"/>
      <w:lvlJc w:val="left"/>
      <w:pPr>
        <w:ind w:left="2569" w:hanging="245"/>
      </w:pPr>
      <w:rPr>
        <w:rFonts w:hint="default"/>
        <w:lang w:val="ca-ES" w:eastAsia="en-US" w:bidi="ar-SA"/>
      </w:rPr>
    </w:lvl>
    <w:lvl w:ilvl="3" w:tplc="86D642CC">
      <w:numFmt w:val="bullet"/>
      <w:lvlText w:val="•"/>
      <w:lvlJc w:val="left"/>
      <w:pPr>
        <w:ind w:left="3433" w:hanging="245"/>
      </w:pPr>
      <w:rPr>
        <w:rFonts w:hint="default"/>
        <w:lang w:val="ca-ES" w:eastAsia="en-US" w:bidi="ar-SA"/>
      </w:rPr>
    </w:lvl>
    <w:lvl w:ilvl="4" w:tplc="120CB3D0">
      <w:numFmt w:val="bullet"/>
      <w:lvlText w:val="•"/>
      <w:lvlJc w:val="left"/>
      <w:pPr>
        <w:ind w:left="4298" w:hanging="245"/>
      </w:pPr>
      <w:rPr>
        <w:rFonts w:hint="default"/>
        <w:lang w:val="ca-ES" w:eastAsia="en-US" w:bidi="ar-SA"/>
      </w:rPr>
    </w:lvl>
    <w:lvl w:ilvl="5" w:tplc="C1601814">
      <w:numFmt w:val="bullet"/>
      <w:lvlText w:val="•"/>
      <w:lvlJc w:val="left"/>
      <w:pPr>
        <w:ind w:left="5163" w:hanging="245"/>
      </w:pPr>
      <w:rPr>
        <w:rFonts w:hint="default"/>
        <w:lang w:val="ca-ES" w:eastAsia="en-US" w:bidi="ar-SA"/>
      </w:rPr>
    </w:lvl>
    <w:lvl w:ilvl="6" w:tplc="2EE468AE">
      <w:numFmt w:val="bullet"/>
      <w:lvlText w:val="•"/>
      <w:lvlJc w:val="left"/>
      <w:pPr>
        <w:ind w:left="6027" w:hanging="245"/>
      </w:pPr>
      <w:rPr>
        <w:rFonts w:hint="default"/>
        <w:lang w:val="ca-ES" w:eastAsia="en-US" w:bidi="ar-SA"/>
      </w:rPr>
    </w:lvl>
    <w:lvl w:ilvl="7" w:tplc="49047E58">
      <w:numFmt w:val="bullet"/>
      <w:lvlText w:val="•"/>
      <w:lvlJc w:val="left"/>
      <w:pPr>
        <w:ind w:left="6892" w:hanging="245"/>
      </w:pPr>
      <w:rPr>
        <w:rFonts w:hint="default"/>
        <w:lang w:val="ca-ES" w:eastAsia="en-US" w:bidi="ar-SA"/>
      </w:rPr>
    </w:lvl>
    <w:lvl w:ilvl="8" w:tplc="7508534E">
      <w:numFmt w:val="bullet"/>
      <w:lvlText w:val="•"/>
      <w:lvlJc w:val="left"/>
      <w:pPr>
        <w:ind w:left="7757" w:hanging="245"/>
      </w:pPr>
      <w:rPr>
        <w:rFonts w:hint="default"/>
        <w:lang w:val="ca-ES" w:eastAsia="en-US" w:bidi="ar-SA"/>
      </w:rPr>
    </w:lvl>
  </w:abstractNum>
  <w:abstractNum w:abstractNumId="33" w15:restartNumberingAfterBreak="0">
    <w:nsid w:val="3C485BB4"/>
    <w:multiLevelType w:val="hybridMultilevel"/>
    <w:tmpl w:val="AF722D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E952D76"/>
    <w:multiLevelType w:val="hybridMultilevel"/>
    <w:tmpl w:val="7C66BAB4"/>
    <w:lvl w:ilvl="0" w:tplc="434AC378">
      <w:start w:val="1"/>
      <w:numFmt w:val="decimal"/>
      <w:lvlText w:val="%1."/>
      <w:lvlJc w:val="left"/>
      <w:pPr>
        <w:ind w:left="387" w:hanging="245"/>
      </w:pPr>
      <w:rPr>
        <w:rFonts w:ascii="Arial" w:eastAsia="Arial" w:hAnsi="Arial" w:cs="Arial" w:hint="default"/>
        <w:b/>
        <w:bCs/>
        <w:spacing w:val="-1"/>
        <w:w w:val="100"/>
        <w:sz w:val="22"/>
        <w:szCs w:val="22"/>
        <w:lang w:val="ca-ES" w:eastAsia="en-US" w:bidi="ar-SA"/>
      </w:rPr>
    </w:lvl>
    <w:lvl w:ilvl="1" w:tplc="795669D8">
      <w:start w:val="1"/>
      <w:numFmt w:val="decimal"/>
      <w:lvlText w:val="%2."/>
      <w:lvlJc w:val="left"/>
      <w:pPr>
        <w:ind w:left="941" w:hanging="360"/>
      </w:pPr>
      <w:rPr>
        <w:rFonts w:ascii="Arial MT" w:eastAsia="Arial MT" w:hAnsi="Arial MT" w:cs="Arial MT" w:hint="default"/>
        <w:spacing w:val="-1"/>
        <w:w w:val="100"/>
        <w:sz w:val="22"/>
        <w:szCs w:val="22"/>
        <w:lang w:val="ca-ES" w:eastAsia="en-US" w:bidi="ar-SA"/>
      </w:rPr>
    </w:lvl>
    <w:lvl w:ilvl="2" w:tplc="121AC364">
      <w:numFmt w:val="bullet"/>
      <w:lvlText w:val="•"/>
      <w:lvlJc w:val="left"/>
      <w:pPr>
        <w:ind w:left="1887" w:hanging="360"/>
      </w:pPr>
      <w:rPr>
        <w:rFonts w:hint="default"/>
        <w:lang w:val="ca-ES" w:eastAsia="en-US" w:bidi="ar-SA"/>
      </w:rPr>
    </w:lvl>
    <w:lvl w:ilvl="3" w:tplc="8CCE28F8">
      <w:numFmt w:val="bullet"/>
      <w:lvlText w:val="•"/>
      <w:lvlJc w:val="left"/>
      <w:pPr>
        <w:ind w:left="2834" w:hanging="360"/>
      </w:pPr>
      <w:rPr>
        <w:rFonts w:hint="default"/>
        <w:lang w:val="ca-ES" w:eastAsia="en-US" w:bidi="ar-SA"/>
      </w:rPr>
    </w:lvl>
    <w:lvl w:ilvl="4" w:tplc="0FB63CBC">
      <w:numFmt w:val="bullet"/>
      <w:lvlText w:val="•"/>
      <w:lvlJc w:val="left"/>
      <w:pPr>
        <w:ind w:left="3782" w:hanging="360"/>
      </w:pPr>
      <w:rPr>
        <w:rFonts w:hint="default"/>
        <w:lang w:val="ca-ES" w:eastAsia="en-US" w:bidi="ar-SA"/>
      </w:rPr>
    </w:lvl>
    <w:lvl w:ilvl="5" w:tplc="7DC6B4A4">
      <w:numFmt w:val="bullet"/>
      <w:lvlText w:val="•"/>
      <w:lvlJc w:val="left"/>
      <w:pPr>
        <w:ind w:left="4729" w:hanging="360"/>
      </w:pPr>
      <w:rPr>
        <w:rFonts w:hint="default"/>
        <w:lang w:val="ca-ES" w:eastAsia="en-US" w:bidi="ar-SA"/>
      </w:rPr>
    </w:lvl>
    <w:lvl w:ilvl="6" w:tplc="83F4C0E2">
      <w:numFmt w:val="bullet"/>
      <w:lvlText w:val="•"/>
      <w:lvlJc w:val="left"/>
      <w:pPr>
        <w:ind w:left="5676" w:hanging="360"/>
      </w:pPr>
      <w:rPr>
        <w:rFonts w:hint="default"/>
        <w:lang w:val="ca-ES" w:eastAsia="en-US" w:bidi="ar-SA"/>
      </w:rPr>
    </w:lvl>
    <w:lvl w:ilvl="7" w:tplc="1E562112">
      <w:numFmt w:val="bullet"/>
      <w:lvlText w:val="•"/>
      <w:lvlJc w:val="left"/>
      <w:pPr>
        <w:ind w:left="6624" w:hanging="360"/>
      </w:pPr>
      <w:rPr>
        <w:rFonts w:hint="default"/>
        <w:lang w:val="ca-ES" w:eastAsia="en-US" w:bidi="ar-SA"/>
      </w:rPr>
    </w:lvl>
    <w:lvl w:ilvl="8" w:tplc="0324FB3C">
      <w:numFmt w:val="bullet"/>
      <w:lvlText w:val="•"/>
      <w:lvlJc w:val="left"/>
      <w:pPr>
        <w:ind w:left="7571" w:hanging="360"/>
      </w:pPr>
      <w:rPr>
        <w:rFonts w:hint="default"/>
        <w:lang w:val="ca-ES" w:eastAsia="en-US" w:bidi="ar-SA"/>
      </w:rPr>
    </w:lvl>
  </w:abstractNum>
  <w:abstractNum w:abstractNumId="35" w15:restartNumberingAfterBreak="0">
    <w:nsid w:val="402C0A3A"/>
    <w:multiLevelType w:val="hybridMultilevel"/>
    <w:tmpl w:val="C3D4416E"/>
    <w:lvl w:ilvl="0" w:tplc="9C422782">
      <w:start w:val="1"/>
      <w:numFmt w:val="lowerLetter"/>
      <w:lvlText w:val="%1)"/>
      <w:lvlJc w:val="left"/>
      <w:pPr>
        <w:ind w:left="360" w:hanging="360"/>
      </w:pPr>
      <w:rPr>
        <w:rFonts w:hint="default"/>
        <w:sz w:val="20"/>
        <w:szCs w:val="2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6"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7" w15:restartNumberingAfterBreak="0">
    <w:nsid w:val="469744E2"/>
    <w:multiLevelType w:val="hybridMultilevel"/>
    <w:tmpl w:val="961E664C"/>
    <w:lvl w:ilvl="0" w:tplc="94866FF0">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8" w15:restartNumberingAfterBreak="0">
    <w:nsid w:val="470A7FDF"/>
    <w:multiLevelType w:val="multilevel"/>
    <w:tmpl w:val="45FC4B3A"/>
    <w:lvl w:ilvl="0">
      <w:start w:val="3"/>
      <w:numFmt w:val="decimal"/>
      <w:lvlText w:val="%1"/>
      <w:lvlJc w:val="left"/>
      <w:pPr>
        <w:ind w:left="551" w:hanging="430"/>
      </w:pPr>
      <w:rPr>
        <w:rFonts w:hint="default"/>
        <w:lang w:val="ca-ES" w:eastAsia="en-US" w:bidi="ar-SA"/>
      </w:rPr>
    </w:lvl>
    <w:lvl w:ilvl="1">
      <w:start w:val="1"/>
      <w:numFmt w:val="decimal"/>
      <w:lvlText w:val="%1.%2."/>
      <w:lvlJc w:val="left"/>
      <w:pPr>
        <w:ind w:left="551" w:hanging="430"/>
      </w:pPr>
      <w:rPr>
        <w:rFonts w:ascii="Arial MT" w:eastAsia="Arial MT" w:hAnsi="Arial MT" w:cs="Arial MT" w:hint="default"/>
        <w:spacing w:val="-1"/>
        <w:w w:val="100"/>
        <w:sz w:val="22"/>
        <w:szCs w:val="22"/>
        <w:lang w:val="ca-ES" w:eastAsia="en-US" w:bidi="ar-SA"/>
      </w:rPr>
    </w:lvl>
    <w:lvl w:ilvl="2">
      <w:start w:val="1"/>
      <w:numFmt w:val="decimal"/>
      <w:lvlText w:val="%1.%2.%3."/>
      <w:lvlJc w:val="left"/>
      <w:pPr>
        <w:ind w:left="735" w:hanging="614"/>
      </w:pPr>
      <w:rPr>
        <w:rFonts w:ascii="Arial MT" w:eastAsia="Arial MT" w:hAnsi="Arial MT" w:cs="Arial MT" w:hint="default"/>
        <w:spacing w:val="-3"/>
        <w:w w:val="100"/>
        <w:sz w:val="22"/>
        <w:szCs w:val="22"/>
        <w:lang w:val="ca-ES" w:eastAsia="en-US" w:bidi="ar-SA"/>
      </w:rPr>
    </w:lvl>
    <w:lvl w:ilvl="3">
      <w:numFmt w:val="bullet"/>
      <w:lvlText w:val=""/>
      <w:lvlJc w:val="left"/>
      <w:pPr>
        <w:ind w:left="842" w:hanging="348"/>
      </w:pPr>
      <w:rPr>
        <w:rFonts w:ascii="Symbol" w:eastAsia="Symbol" w:hAnsi="Symbol" w:cs="Symbol" w:hint="default"/>
        <w:w w:val="100"/>
        <w:sz w:val="22"/>
        <w:szCs w:val="22"/>
        <w:lang w:val="ca-ES" w:eastAsia="en-US" w:bidi="ar-SA"/>
      </w:rPr>
    </w:lvl>
    <w:lvl w:ilvl="4">
      <w:numFmt w:val="bullet"/>
      <w:lvlText w:val="•"/>
      <w:lvlJc w:val="left"/>
      <w:pPr>
        <w:ind w:left="3001" w:hanging="348"/>
      </w:pPr>
      <w:rPr>
        <w:rFonts w:hint="default"/>
        <w:lang w:val="ca-ES" w:eastAsia="en-US" w:bidi="ar-SA"/>
      </w:rPr>
    </w:lvl>
    <w:lvl w:ilvl="5">
      <w:numFmt w:val="bullet"/>
      <w:lvlText w:val="•"/>
      <w:lvlJc w:val="left"/>
      <w:pPr>
        <w:ind w:left="4082" w:hanging="348"/>
      </w:pPr>
      <w:rPr>
        <w:rFonts w:hint="default"/>
        <w:lang w:val="ca-ES" w:eastAsia="en-US" w:bidi="ar-SA"/>
      </w:rPr>
    </w:lvl>
    <w:lvl w:ilvl="6">
      <w:numFmt w:val="bullet"/>
      <w:lvlText w:val="•"/>
      <w:lvlJc w:val="left"/>
      <w:pPr>
        <w:ind w:left="5163" w:hanging="348"/>
      </w:pPr>
      <w:rPr>
        <w:rFonts w:hint="default"/>
        <w:lang w:val="ca-ES" w:eastAsia="en-US" w:bidi="ar-SA"/>
      </w:rPr>
    </w:lvl>
    <w:lvl w:ilvl="7">
      <w:numFmt w:val="bullet"/>
      <w:lvlText w:val="•"/>
      <w:lvlJc w:val="left"/>
      <w:pPr>
        <w:ind w:left="6244" w:hanging="348"/>
      </w:pPr>
      <w:rPr>
        <w:rFonts w:hint="default"/>
        <w:lang w:val="ca-ES" w:eastAsia="en-US" w:bidi="ar-SA"/>
      </w:rPr>
    </w:lvl>
    <w:lvl w:ilvl="8">
      <w:numFmt w:val="bullet"/>
      <w:lvlText w:val="•"/>
      <w:lvlJc w:val="left"/>
      <w:pPr>
        <w:ind w:left="7324" w:hanging="348"/>
      </w:pPr>
      <w:rPr>
        <w:rFonts w:hint="default"/>
        <w:lang w:val="ca-ES" w:eastAsia="en-US" w:bidi="ar-SA"/>
      </w:rPr>
    </w:lvl>
  </w:abstractNum>
  <w:abstractNum w:abstractNumId="39" w15:restartNumberingAfterBreak="0">
    <w:nsid w:val="47990DA8"/>
    <w:multiLevelType w:val="hybridMultilevel"/>
    <w:tmpl w:val="179C13FC"/>
    <w:lvl w:ilvl="0" w:tplc="22B4D5B2">
      <w:start w:val="1"/>
      <w:numFmt w:val="bullet"/>
      <w:lvlText w:val=""/>
      <w:lvlJc w:val="left"/>
      <w:pPr>
        <w:ind w:left="402" w:hanging="288"/>
      </w:pPr>
      <w:rPr>
        <w:rFonts w:ascii="Wingdings" w:eastAsia="Wingdings" w:hAnsi="Wingdings" w:hint="default"/>
        <w:w w:val="101"/>
        <w:sz w:val="17"/>
        <w:szCs w:val="17"/>
      </w:rPr>
    </w:lvl>
    <w:lvl w:ilvl="1" w:tplc="A25E697A">
      <w:start w:val="1"/>
      <w:numFmt w:val="bullet"/>
      <w:lvlText w:val="•"/>
      <w:lvlJc w:val="left"/>
      <w:pPr>
        <w:ind w:left="985" w:hanging="288"/>
      </w:pPr>
      <w:rPr>
        <w:rFonts w:hint="default"/>
      </w:rPr>
    </w:lvl>
    <w:lvl w:ilvl="2" w:tplc="0EB0D32C">
      <w:start w:val="1"/>
      <w:numFmt w:val="bullet"/>
      <w:lvlText w:val="•"/>
      <w:lvlJc w:val="left"/>
      <w:pPr>
        <w:ind w:left="1567" w:hanging="288"/>
      </w:pPr>
      <w:rPr>
        <w:rFonts w:hint="default"/>
      </w:rPr>
    </w:lvl>
    <w:lvl w:ilvl="3" w:tplc="BD54FA1C">
      <w:start w:val="1"/>
      <w:numFmt w:val="bullet"/>
      <w:lvlText w:val="•"/>
      <w:lvlJc w:val="left"/>
      <w:pPr>
        <w:ind w:left="2150" w:hanging="288"/>
      </w:pPr>
      <w:rPr>
        <w:rFonts w:hint="default"/>
      </w:rPr>
    </w:lvl>
    <w:lvl w:ilvl="4" w:tplc="9886E96C">
      <w:start w:val="1"/>
      <w:numFmt w:val="bullet"/>
      <w:lvlText w:val="•"/>
      <w:lvlJc w:val="left"/>
      <w:pPr>
        <w:ind w:left="2733" w:hanging="288"/>
      </w:pPr>
      <w:rPr>
        <w:rFonts w:hint="default"/>
      </w:rPr>
    </w:lvl>
    <w:lvl w:ilvl="5" w:tplc="7F160D6E">
      <w:start w:val="1"/>
      <w:numFmt w:val="bullet"/>
      <w:lvlText w:val="•"/>
      <w:lvlJc w:val="left"/>
      <w:pPr>
        <w:ind w:left="3316" w:hanging="288"/>
      </w:pPr>
      <w:rPr>
        <w:rFonts w:hint="default"/>
      </w:rPr>
    </w:lvl>
    <w:lvl w:ilvl="6" w:tplc="7410F8E6">
      <w:start w:val="1"/>
      <w:numFmt w:val="bullet"/>
      <w:lvlText w:val="•"/>
      <w:lvlJc w:val="left"/>
      <w:pPr>
        <w:ind w:left="3899" w:hanging="288"/>
      </w:pPr>
      <w:rPr>
        <w:rFonts w:hint="default"/>
      </w:rPr>
    </w:lvl>
    <w:lvl w:ilvl="7" w:tplc="411C5F7A">
      <w:start w:val="1"/>
      <w:numFmt w:val="bullet"/>
      <w:lvlText w:val="•"/>
      <w:lvlJc w:val="left"/>
      <w:pPr>
        <w:ind w:left="4482" w:hanging="288"/>
      </w:pPr>
      <w:rPr>
        <w:rFonts w:hint="default"/>
      </w:rPr>
    </w:lvl>
    <w:lvl w:ilvl="8" w:tplc="3D507CAA">
      <w:start w:val="1"/>
      <w:numFmt w:val="bullet"/>
      <w:lvlText w:val="•"/>
      <w:lvlJc w:val="left"/>
      <w:pPr>
        <w:ind w:left="5065" w:hanging="288"/>
      </w:pPr>
      <w:rPr>
        <w:rFonts w:hint="default"/>
      </w:rPr>
    </w:lvl>
  </w:abstractNum>
  <w:abstractNum w:abstractNumId="40"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4B5A7571"/>
    <w:multiLevelType w:val="hybridMultilevel"/>
    <w:tmpl w:val="8460BDF0"/>
    <w:lvl w:ilvl="0" w:tplc="24FA0FF2">
      <w:start w:val="3"/>
      <w:numFmt w:val="lowerLetter"/>
      <w:lvlText w:val="%1)"/>
      <w:lvlJc w:val="left"/>
      <w:pPr>
        <w:ind w:left="405" w:hanging="257"/>
      </w:pPr>
      <w:rPr>
        <w:rFonts w:ascii="Arial MT" w:eastAsia="Arial MT" w:hAnsi="Arial MT" w:cs="Arial MT" w:hint="default"/>
        <w:spacing w:val="-1"/>
        <w:w w:val="100"/>
        <w:sz w:val="22"/>
        <w:szCs w:val="22"/>
        <w:lang w:val="ca-ES" w:eastAsia="en-US" w:bidi="ar-SA"/>
      </w:rPr>
    </w:lvl>
    <w:lvl w:ilvl="1" w:tplc="FF10B312">
      <w:numFmt w:val="bullet"/>
      <w:lvlText w:val="•"/>
      <w:lvlJc w:val="left"/>
      <w:pPr>
        <w:ind w:left="1308" w:hanging="257"/>
      </w:pPr>
      <w:rPr>
        <w:rFonts w:hint="default"/>
        <w:lang w:val="ca-ES" w:eastAsia="en-US" w:bidi="ar-SA"/>
      </w:rPr>
    </w:lvl>
    <w:lvl w:ilvl="2" w:tplc="5556321E">
      <w:numFmt w:val="bullet"/>
      <w:lvlText w:val="•"/>
      <w:lvlJc w:val="left"/>
      <w:pPr>
        <w:ind w:left="2217" w:hanging="257"/>
      </w:pPr>
      <w:rPr>
        <w:rFonts w:hint="default"/>
        <w:lang w:val="ca-ES" w:eastAsia="en-US" w:bidi="ar-SA"/>
      </w:rPr>
    </w:lvl>
    <w:lvl w:ilvl="3" w:tplc="31A27030">
      <w:numFmt w:val="bullet"/>
      <w:lvlText w:val="•"/>
      <w:lvlJc w:val="left"/>
      <w:pPr>
        <w:ind w:left="3125" w:hanging="257"/>
      </w:pPr>
      <w:rPr>
        <w:rFonts w:hint="default"/>
        <w:lang w:val="ca-ES" w:eastAsia="en-US" w:bidi="ar-SA"/>
      </w:rPr>
    </w:lvl>
    <w:lvl w:ilvl="4" w:tplc="496C2B22">
      <w:numFmt w:val="bullet"/>
      <w:lvlText w:val="•"/>
      <w:lvlJc w:val="left"/>
      <w:pPr>
        <w:ind w:left="4034" w:hanging="257"/>
      </w:pPr>
      <w:rPr>
        <w:rFonts w:hint="default"/>
        <w:lang w:val="ca-ES" w:eastAsia="en-US" w:bidi="ar-SA"/>
      </w:rPr>
    </w:lvl>
    <w:lvl w:ilvl="5" w:tplc="FAE23542">
      <w:numFmt w:val="bullet"/>
      <w:lvlText w:val="•"/>
      <w:lvlJc w:val="left"/>
      <w:pPr>
        <w:ind w:left="4943" w:hanging="257"/>
      </w:pPr>
      <w:rPr>
        <w:rFonts w:hint="default"/>
        <w:lang w:val="ca-ES" w:eastAsia="en-US" w:bidi="ar-SA"/>
      </w:rPr>
    </w:lvl>
    <w:lvl w:ilvl="6" w:tplc="AF5858A0">
      <w:numFmt w:val="bullet"/>
      <w:lvlText w:val="•"/>
      <w:lvlJc w:val="left"/>
      <w:pPr>
        <w:ind w:left="5851" w:hanging="257"/>
      </w:pPr>
      <w:rPr>
        <w:rFonts w:hint="default"/>
        <w:lang w:val="ca-ES" w:eastAsia="en-US" w:bidi="ar-SA"/>
      </w:rPr>
    </w:lvl>
    <w:lvl w:ilvl="7" w:tplc="6B90FBD4">
      <w:numFmt w:val="bullet"/>
      <w:lvlText w:val="•"/>
      <w:lvlJc w:val="left"/>
      <w:pPr>
        <w:ind w:left="6760" w:hanging="257"/>
      </w:pPr>
      <w:rPr>
        <w:rFonts w:hint="default"/>
        <w:lang w:val="ca-ES" w:eastAsia="en-US" w:bidi="ar-SA"/>
      </w:rPr>
    </w:lvl>
    <w:lvl w:ilvl="8" w:tplc="82BC0D26">
      <w:numFmt w:val="bullet"/>
      <w:lvlText w:val="•"/>
      <w:lvlJc w:val="left"/>
      <w:pPr>
        <w:ind w:left="7669" w:hanging="257"/>
      </w:pPr>
      <w:rPr>
        <w:rFonts w:hint="default"/>
        <w:lang w:val="ca-ES" w:eastAsia="en-US" w:bidi="ar-SA"/>
      </w:rPr>
    </w:lvl>
  </w:abstractNum>
  <w:abstractNum w:abstractNumId="42" w15:restartNumberingAfterBreak="0">
    <w:nsid w:val="4BD627D7"/>
    <w:multiLevelType w:val="multilevel"/>
    <w:tmpl w:val="42A4EABC"/>
    <w:lvl w:ilvl="0">
      <w:start w:val="9"/>
      <w:numFmt w:val="decimal"/>
      <w:lvlText w:val="%1"/>
      <w:lvlJc w:val="left"/>
      <w:pPr>
        <w:ind w:left="480" w:hanging="480"/>
      </w:pPr>
      <w:rPr>
        <w:rFonts w:hint="default"/>
      </w:rPr>
    </w:lvl>
    <w:lvl w:ilvl="1">
      <w:start w:val="1"/>
      <w:numFmt w:val="decimal"/>
      <w:lvlText w:val="%1.%2"/>
      <w:lvlJc w:val="left"/>
      <w:pPr>
        <w:ind w:left="701" w:hanging="480"/>
      </w:pPr>
      <w:rPr>
        <w:rFonts w:hint="default"/>
      </w:rPr>
    </w:lvl>
    <w:lvl w:ilvl="2">
      <w:start w:val="1"/>
      <w:numFmt w:val="decimal"/>
      <w:lvlText w:val="%1.%2.%3"/>
      <w:lvlJc w:val="left"/>
      <w:pPr>
        <w:ind w:left="1162" w:hanging="720"/>
      </w:pPr>
      <w:rPr>
        <w:rFonts w:hint="default"/>
      </w:rPr>
    </w:lvl>
    <w:lvl w:ilvl="3">
      <w:start w:val="1"/>
      <w:numFmt w:val="lowerLetter"/>
      <w:lvlText w:val="%4."/>
      <w:lvlJc w:val="left"/>
      <w:pPr>
        <w:ind w:left="1023" w:hanging="360"/>
      </w:pPr>
    </w:lvl>
    <w:lvl w:ilvl="4">
      <w:start w:val="1"/>
      <w:numFmt w:val="decimal"/>
      <w:lvlText w:val="%1.%2.%3.%4.%5"/>
      <w:lvlJc w:val="left"/>
      <w:pPr>
        <w:ind w:left="1964" w:hanging="1080"/>
      </w:pPr>
      <w:rPr>
        <w:rFonts w:hint="default"/>
      </w:rPr>
    </w:lvl>
    <w:lvl w:ilvl="5">
      <w:start w:val="1"/>
      <w:numFmt w:val="lowerLetter"/>
      <w:lvlText w:val="%6."/>
      <w:lvlJc w:val="left"/>
      <w:pPr>
        <w:ind w:left="1465" w:hanging="360"/>
      </w:pPr>
    </w:lvl>
    <w:lvl w:ilvl="6">
      <w:start w:val="1"/>
      <w:numFmt w:val="decimal"/>
      <w:lvlText w:val="%1.%2.%3.%4.%5.%6.%7"/>
      <w:lvlJc w:val="left"/>
      <w:pPr>
        <w:ind w:left="2766" w:hanging="1440"/>
      </w:pPr>
      <w:rPr>
        <w:rFonts w:hint="default"/>
      </w:rPr>
    </w:lvl>
    <w:lvl w:ilvl="7">
      <w:start w:val="1"/>
      <w:numFmt w:val="decimal"/>
      <w:lvlText w:val="%1.%2.%3.%4.%5.%6.%7.%8"/>
      <w:lvlJc w:val="left"/>
      <w:pPr>
        <w:ind w:left="2987" w:hanging="1440"/>
      </w:pPr>
      <w:rPr>
        <w:rFonts w:hint="default"/>
      </w:rPr>
    </w:lvl>
    <w:lvl w:ilvl="8">
      <w:start w:val="1"/>
      <w:numFmt w:val="decimal"/>
      <w:lvlText w:val="%1.%2.%3.%4.%5.%6.%7.%8.%9"/>
      <w:lvlJc w:val="left"/>
      <w:pPr>
        <w:ind w:left="3568" w:hanging="1800"/>
      </w:pPr>
      <w:rPr>
        <w:rFonts w:hint="default"/>
      </w:rPr>
    </w:lvl>
  </w:abstractNum>
  <w:abstractNum w:abstractNumId="43" w15:restartNumberingAfterBreak="0">
    <w:nsid w:val="4C6B5B84"/>
    <w:multiLevelType w:val="hybridMultilevel"/>
    <w:tmpl w:val="58B48226"/>
    <w:lvl w:ilvl="0" w:tplc="78B4F46A">
      <w:numFmt w:val="bullet"/>
      <w:lvlText w:val=""/>
      <w:lvlJc w:val="left"/>
      <w:pPr>
        <w:ind w:left="1202" w:hanging="360"/>
      </w:pPr>
      <w:rPr>
        <w:rFonts w:ascii="Symbol" w:eastAsia="Symbol" w:hAnsi="Symbol" w:cs="Symbol" w:hint="default"/>
        <w:w w:val="100"/>
        <w:sz w:val="22"/>
        <w:szCs w:val="22"/>
        <w:lang w:val="ca-ES" w:eastAsia="en-US" w:bidi="ar-SA"/>
      </w:rPr>
    </w:lvl>
    <w:lvl w:ilvl="1" w:tplc="1FE63FC4">
      <w:numFmt w:val="bullet"/>
      <w:lvlText w:val="•"/>
      <w:lvlJc w:val="left"/>
      <w:pPr>
        <w:ind w:left="2028" w:hanging="360"/>
      </w:pPr>
      <w:rPr>
        <w:rFonts w:hint="default"/>
        <w:lang w:val="ca-ES" w:eastAsia="en-US" w:bidi="ar-SA"/>
      </w:rPr>
    </w:lvl>
    <w:lvl w:ilvl="2" w:tplc="97AE828C">
      <w:numFmt w:val="bullet"/>
      <w:lvlText w:val="•"/>
      <w:lvlJc w:val="left"/>
      <w:pPr>
        <w:ind w:left="2857" w:hanging="360"/>
      </w:pPr>
      <w:rPr>
        <w:rFonts w:hint="default"/>
        <w:lang w:val="ca-ES" w:eastAsia="en-US" w:bidi="ar-SA"/>
      </w:rPr>
    </w:lvl>
    <w:lvl w:ilvl="3" w:tplc="CC72B17E">
      <w:numFmt w:val="bullet"/>
      <w:lvlText w:val="•"/>
      <w:lvlJc w:val="left"/>
      <w:pPr>
        <w:ind w:left="3685" w:hanging="360"/>
      </w:pPr>
      <w:rPr>
        <w:rFonts w:hint="default"/>
        <w:lang w:val="ca-ES" w:eastAsia="en-US" w:bidi="ar-SA"/>
      </w:rPr>
    </w:lvl>
    <w:lvl w:ilvl="4" w:tplc="B992BFD0">
      <w:numFmt w:val="bullet"/>
      <w:lvlText w:val="•"/>
      <w:lvlJc w:val="left"/>
      <w:pPr>
        <w:ind w:left="4514" w:hanging="360"/>
      </w:pPr>
      <w:rPr>
        <w:rFonts w:hint="default"/>
        <w:lang w:val="ca-ES" w:eastAsia="en-US" w:bidi="ar-SA"/>
      </w:rPr>
    </w:lvl>
    <w:lvl w:ilvl="5" w:tplc="2DCC7A4A">
      <w:numFmt w:val="bullet"/>
      <w:lvlText w:val="•"/>
      <w:lvlJc w:val="left"/>
      <w:pPr>
        <w:ind w:left="5343" w:hanging="360"/>
      </w:pPr>
      <w:rPr>
        <w:rFonts w:hint="default"/>
        <w:lang w:val="ca-ES" w:eastAsia="en-US" w:bidi="ar-SA"/>
      </w:rPr>
    </w:lvl>
    <w:lvl w:ilvl="6" w:tplc="C67C39B2">
      <w:numFmt w:val="bullet"/>
      <w:lvlText w:val="•"/>
      <w:lvlJc w:val="left"/>
      <w:pPr>
        <w:ind w:left="6171" w:hanging="360"/>
      </w:pPr>
      <w:rPr>
        <w:rFonts w:hint="default"/>
        <w:lang w:val="ca-ES" w:eastAsia="en-US" w:bidi="ar-SA"/>
      </w:rPr>
    </w:lvl>
    <w:lvl w:ilvl="7" w:tplc="BB589154">
      <w:numFmt w:val="bullet"/>
      <w:lvlText w:val="•"/>
      <w:lvlJc w:val="left"/>
      <w:pPr>
        <w:ind w:left="7000" w:hanging="360"/>
      </w:pPr>
      <w:rPr>
        <w:rFonts w:hint="default"/>
        <w:lang w:val="ca-ES" w:eastAsia="en-US" w:bidi="ar-SA"/>
      </w:rPr>
    </w:lvl>
    <w:lvl w:ilvl="8" w:tplc="D5A48608">
      <w:numFmt w:val="bullet"/>
      <w:lvlText w:val="•"/>
      <w:lvlJc w:val="left"/>
      <w:pPr>
        <w:ind w:left="7829" w:hanging="360"/>
      </w:pPr>
      <w:rPr>
        <w:rFonts w:hint="default"/>
        <w:lang w:val="ca-ES" w:eastAsia="en-US" w:bidi="ar-SA"/>
      </w:rPr>
    </w:lvl>
  </w:abstractNum>
  <w:abstractNum w:abstractNumId="44" w15:restartNumberingAfterBreak="0">
    <w:nsid w:val="55EF6A9A"/>
    <w:multiLevelType w:val="hybridMultilevel"/>
    <w:tmpl w:val="C510916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5" w15:restartNumberingAfterBreak="0">
    <w:nsid w:val="577A3E6F"/>
    <w:multiLevelType w:val="hybridMultilevel"/>
    <w:tmpl w:val="549E8F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6"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47" w15:restartNumberingAfterBreak="0">
    <w:nsid w:val="59C1777F"/>
    <w:multiLevelType w:val="hybridMultilevel"/>
    <w:tmpl w:val="8DD24C96"/>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8" w15:restartNumberingAfterBreak="0">
    <w:nsid w:val="5A8602E5"/>
    <w:multiLevelType w:val="hybridMultilevel"/>
    <w:tmpl w:val="6A06EAD8"/>
    <w:lvl w:ilvl="0" w:tplc="F88CA86E">
      <w:start w:val="5"/>
      <w:numFmt w:val="decimal"/>
      <w:lvlText w:val="%1."/>
      <w:lvlJc w:val="left"/>
      <w:pPr>
        <w:ind w:left="406" w:hanging="245"/>
      </w:pPr>
      <w:rPr>
        <w:rFonts w:ascii="Arial" w:eastAsia="Arial" w:hAnsi="Arial" w:cs="Arial" w:hint="default"/>
        <w:b/>
        <w:bCs/>
        <w:w w:val="100"/>
        <w:sz w:val="22"/>
        <w:szCs w:val="22"/>
        <w:lang w:val="ca-ES" w:eastAsia="ca-ES" w:bidi="ca-ES"/>
      </w:rPr>
    </w:lvl>
    <w:lvl w:ilvl="1" w:tplc="2DC41C26">
      <w:numFmt w:val="bullet"/>
      <w:lvlText w:val=""/>
      <w:lvlJc w:val="left"/>
      <w:pPr>
        <w:ind w:left="882" w:hanging="360"/>
      </w:pPr>
      <w:rPr>
        <w:rFonts w:ascii="Symbol" w:eastAsia="Symbol" w:hAnsi="Symbol" w:cs="Symbol" w:hint="default"/>
        <w:w w:val="100"/>
        <w:sz w:val="22"/>
        <w:szCs w:val="22"/>
        <w:lang w:val="ca-ES" w:eastAsia="ca-ES" w:bidi="ca-ES"/>
      </w:rPr>
    </w:lvl>
    <w:lvl w:ilvl="2" w:tplc="2E1065C6">
      <w:numFmt w:val="bullet"/>
      <w:lvlText w:val="-"/>
      <w:lvlJc w:val="left"/>
      <w:pPr>
        <w:ind w:left="870" w:hanging="197"/>
      </w:pPr>
      <w:rPr>
        <w:rFonts w:ascii="Arial" w:eastAsia="Arial" w:hAnsi="Arial" w:cs="Arial" w:hint="default"/>
        <w:w w:val="100"/>
        <w:sz w:val="22"/>
        <w:szCs w:val="22"/>
        <w:lang w:val="ca-ES" w:eastAsia="ca-ES" w:bidi="ca-ES"/>
      </w:rPr>
    </w:lvl>
    <w:lvl w:ilvl="3" w:tplc="E25457B0">
      <w:numFmt w:val="bullet"/>
      <w:lvlText w:val="•"/>
      <w:lvlJc w:val="left"/>
      <w:pPr>
        <w:ind w:left="2636" w:hanging="197"/>
      </w:pPr>
      <w:rPr>
        <w:rFonts w:hint="default"/>
        <w:lang w:val="ca-ES" w:eastAsia="ca-ES" w:bidi="ca-ES"/>
      </w:rPr>
    </w:lvl>
    <w:lvl w:ilvl="4" w:tplc="54DA804C">
      <w:numFmt w:val="bullet"/>
      <w:lvlText w:val="•"/>
      <w:lvlJc w:val="left"/>
      <w:pPr>
        <w:ind w:left="3515" w:hanging="197"/>
      </w:pPr>
      <w:rPr>
        <w:rFonts w:hint="default"/>
        <w:lang w:val="ca-ES" w:eastAsia="ca-ES" w:bidi="ca-ES"/>
      </w:rPr>
    </w:lvl>
    <w:lvl w:ilvl="5" w:tplc="69B60C7E">
      <w:numFmt w:val="bullet"/>
      <w:lvlText w:val="•"/>
      <w:lvlJc w:val="left"/>
      <w:pPr>
        <w:ind w:left="4393" w:hanging="197"/>
      </w:pPr>
      <w:rPr>
        <w:rFonts w:hint="default"/>
        <w:lang w:val="ca-ES" w:eastAsia="ca-ES" w:bidi="ca-ES"/>
      </w:rPr>
    </w:lvl>
    <w:lvl w:ilvl="6" w:tplc="ADFE6F10">
      <w:numFmt w:val="bullet"/>
      <w:lvlText w:val="•"/>
      <w:lvlJc w:val="left"/>
      <w:pPr>
        <w:ind w:left="5272" w:hanging="197"/>
      </w:pPr>
      <w:rPr>
        <w:rFonts w:hint="default"/>
        <w:lang w:val="ca-ES" w:eastAsia="ca-ES" w:bidi="ca-ES"/>
      </w:rPr>
    </w:lvl>
    <w:lvl w:ilvl="7" w:tplc="20189396">
      <w:numFmt w:val="bullet"/>
      <w:lvlText w:val="•"/>
      <w:lvlJc w:val="left"/>
      <w:pPr>
        <w:ind w:left="6150" w:hanging="197"/>
      </w:pPr>
      <w:rPr>
        <w:rFonts w:hint="default"/>
        <w:lang w:val="ca-ES" w:eastAsia="ca-ES" w:bidi="ca-ES"/>
      </w:rPr>
    </w:lvl>
    <w:lvl w:ilvl="8" w:tplc="5C463EE6">
      <w:numFmt w:val="bullet"/>
      <w:lvlText w:val="•"/>
      <w:lvlJc w:val="left"/>
      <w:pPr>
        <w:ind w:left="7029" w:hanging="197"/>
      </w:pPr>
      <w:rPr>
        <w:rFonts w:hint="default"/>
        <w:lang w:val="ca-ES" w:eastAsia="ca-ES" w:bidi="ca-ES"/>
      </w:rPr>
    </w:lvl>
  </w:abstractNum>
  <w:abstractNum w:abstractNumId="49" w15:restartNumberingAfterBreak="0">
    <w:nsid w:val="5BAE6817"/>
    <w:multiLevelType w:val="hybridMultilevel"/>
    <w:tmpl w:val="599AEB78"/>
    <w:lvl w:ilvl="0" w:tplc="92E4A5D4">
      <w:start w:val="1"/>
      <w:numFmt w:val="lowerLetter"/>
      <w:lvlText w:val="%1."/>
      <w:lvlJc w:val="left"/>
      <w:pPr>
        <w:ind w:left="420" w:hanging="360"/>
      </w:pPr>
      <w:rPr>
        <w:rFonts w:hint="default"/>
      </w:rPr>
    </w:lvl>
    <w:lvl w:ilvl="1" w:tplc="04030019" w:tentative="1">
      <w:start w:val="1"/>
      <w:numFmt w:val="lowerLetter"/>
      <w:lvlText w:val="%2."/>
      <w:lvlJc w:val="left"/>
      <w:pPr>
        <w:ind w:left="1140" w:hanging="360"/>
      </w:pPr>
    </w:lvl>
    <w:lvl w:ilvl="2" w:tplc="0403001B" w:tentative="1">
      <w:start w:val="1"/>
      <w:numFmt w:val="lowerRoman"/>
      <w:lvlText w:val="%3."/>
      <w:lvlJc w:val="right"/>
      <w:pPr>
        <w:ind w:left="1860" w:hanging="180"/>
      </w:pPr>
    </w:lvl>
    <w:lvl w:ilvl="3" w:tplc="0403000F" w:tentative="1">
      <w:start w:val="1"/>
      <w:numFmt w:val="decimal"/>
      <w:lvlText w:val="%4."/>
      <w:lvlJc w:val="left"/>
      <w:pPr>
        <w:ind w:left="2580" w:hanging="360"/>
      </w:pPr>
    </w:lvl>
    <w:lvl w:ilvl="4" w:tplc="04030019" w:tentative="1">
      <w:start w:val="1"/>
      <w:numFmt w:val="lowerLetter"/>
      <w:lvlText w:val="%5."/>
      <w:lvlJc w:val="left"/>
      <w:pPr>
        <w:ind w:left="3300" w:hanging="360"/>
      </w:pPr>
    </w:lvl>
    <w:lvl w:ilvl="5" w:tplc="0403001B" w:tentative="1">
      <w:start w:val="1"/>
      <w:numFmt w:val="lowerRoman"/>
      <w:lvlText w:val="%6."/>
      <w:lvlJc w:val="right"/>
      <w:pPr>
        <w:ind w:left="4020" w:hanging="180"/>
      </w:pPr>
    </w:lvl>
    <w:lvl w:ilvl="6" w:tplc="0403000F" w:tentative="1">
      <w:start w:val="1"/>
      <w:numFmt w:val="decimal"/>
      <w:lvlText w:val="%7."/>
      <w:lvlJc w:val="left"/>
      <w:pPr>
        <w:ind w:left="4740" w:hanging="360"/>
      </w:pPr>
    </w:lvl>
    <w:lvl w:ilvl="7" w:tplc="04030019" w:tentative="1">
      <w:start w:val="1"/>
      <w:numFmt w:val="lowerLetter"/>
      <w:lvlText w:val="%8."/>
      <w:lvlJc w:val="left"/>
      <w:pPr>
        <w:ind w:left="5460" w:hanging="360"/>
      </w:pPr>
    </w:lvl>
    <w:lvl w:ilvl="8" w:tplc="0403001B" w:tentative="1">
      <w:start w:val="1"/>
      <w:numFmt w:val="lowerRoman"/>
      <w:lvlText w:val="%9."/>
      <w:lvlJc w:val="right"/>
      <w:pPr>
        <w:ind w:left="6180" w:hanging="180"/>
      </w:pPr>
    </w:lvl>
  </w:abstractNum>
  <w:abstractNum w:abstractNumId="50" w15:restartNumberingAfterBreak="0">
    <w:nsid w:val="5E2910CA"/>
    <w:multiLevelType w:val="hybridMultilevel"/>
    <w:tmpl w:val="735284CA"/>
    <w:lvl w:ilvl="0" w:tplc="231A2414">
      <w:start w:val="5"/>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1" w15:restartNumberingAfterBreak="0">
    <w:nsid w:val="5F5E60F9"/>
    <w:multiLevelType w:val="hybridMultilevel"/>
    <w:tmpl w:val="F830E4B0"/>
    <w:lvl w:ilvl="0" w:tplc="CC7062C4">
      <w:start w:val="1"/>
      <w:numFmt w:val="bullet"/>
      <w:lvlText w:val=""/>
      <w:lvlJc w:val="left"/>
      <w:pPr>
        <w:ind w:left="419" w:hanging="236"/>
      </w:pPr>
      <w:rPr>
        <w:rFonts w:ascii="Wingdings" w:eastAsia="Wingdings" w:hAnsi="Wingdings" w:hint="default"/>
        <w:w w:val="101"/>
        <w:sz w:val="17"/>
        <w:szCs w:val="17"/>
      </w:rPr>
    </w:lvl>
    <w:lvl w:ilvl="1" w:tplc="5C06D5EA">
      <w:start w:val="1"/>
      <w:numFmt w:val="bullet"/>
      <w:lvlText w:val="•"/>
      <w:lvlJc w:val="left"/>
      <w:pPr>
        <w:ind w:left="1000" w:hanging="236"/>
      </w:pPr>
      <w:rPr>
        <w:rFonts w:hint="default"/>
      </w:rPr>
    </w:lvl>
    <w:lvl w:ilvl="2" w:tplc="ECB46690">
      <w:start w:val="1"/>
      <w:numFmt w:val="bullet"/>
      <w:lvlText w:val="•"/>
      <w:lvlJc w:val="left"/>
      <w:pPr>
        <w:ind w:left="1581" w:hanging="236"/>
      </w:pPr>
      <w:rPr>
        <w:rFonts w:hint="default"/>
      </w:rPr>
    </w:lvl>
    <w:lvl w:ilvl="3" w:tplc="23A025E6">
      <w:start w:val="1"/>
      <w:numFmt w:val="bullet"/>
      <w:lvlText w:val="•"/>
      <w:lvlJc w:val="left"/>
      <w:pPr>
        <w:ind w:left="2162" w:hanging="236"/>
      </w:pPr>
      <w:rPr>
        <w:rFonts w:hint="default"/>
      </w:rPr>
    </w:lvl>
    <w:lvl w:ilvl="4" w:tplc="6EE81698">
      <w:start w:val="1"/>
      <w:numFmt w:val="bullet"/>
      <w:lvlText w:val="•"/>
      <w:lvlJc w:val="left"/>
      <w:pPr>
        <w:ind w:left="2743" w:hanging="236"/>
      </w:pPr>
      <w:rPr>
        <w:rFonts w:hint="default"/>
      </w:rPr>
    </w:lvl>
    <w:lvl w:ilvl="5" w:tplc="4E1E6D5C">
      <w:start w:val="1"/>
      <w:numFmt w:val="bullet"/>
      <w:lvlText w:val="•"/>
      <w:lvlJc w:val="left"/>
      <w:pPr>
        <w:ind w:left="3324" w:hanging="236"/>
      </w:pPr>
      <w:rPr>
        <w:rFonts w:hint="default"/>
      </w:rPr>
    </w:lvl>
    <w:lvl w:ilvl="6" w:tplc="D6087954">
      <w:start w:val="1"/>
      <w:numFmt w:val="bullet"/>
      <w:lvlText w:val="•"/>
      <w:lvlJc w:val="left"/>
      <w:pPr>
        <w:ind w:left="3906" w:hanging="236"/>
      </w:pPr>
      <w:rPr>
        <w:rFonts w:hint="default"/>
      </w:rPr>
    </w:lvl>
    <w:lvl w:ilvl="7" w:tplc="2180895C">
      <w:start w:val="1"/>
      <w:numFmt w:val="bullet"/>
      <w:lvlText w:val="•"/>
      <w:lvlJc w:val="left"/>
      <w:pPr>
        <w:ind w:left="4487" w:hanging="236"/>
      </w:pPr>
      <w:rPr>
        <w:rFonts w:hint="default"/>
      </w:rPr>
    </w:lvl>
    <w:lvl w:ilvl="8" w:tplc="F0DA8FE8">
      <w:start w:val="1"/>
      <w:numFmt w:val="bullet"/>
      <w:lvlText w:val="•"/>
      <w:lvlJc w:val="left"/>
      <w:pPr>
        <w:ind w:left="5068" w:hanging="236"/>
      </w:pPr>
      <w:rPr>
        <w:rFonts w:hint="default"/>
      </w:rPr>
    </w:lvl>
  </w:abstractNum>
  <w:abstractNum w:abstractNumId="52" w15:restartNumberingAfterBreak="0">
    <w:nsid w:val="67EC09DB"/>
    <w:multiLevelType w:val="hybridMultilevel"/>
    <w:tmpl w:val="9C60BA18"/>
    <w:lvl w:ilvl="0" w:tplc="AB58D4E4">
      <w:start w:val="1"/>
      <w:numFmt w:val="decimal"/>
      <w:lvlText w:val="%1."/>
      <w:lvlJc w:val="left"/>
      <w:pPr>
        <w:ind w:left="482" w:hanging="360"/>
      </w:pPr>
      <w:rPr>
        <w:rFonts w:ascii="Arial" w:eastAsia="Arial" w:hAnsi="Arial" w:cs="Arial" w:hint="default"/>
        <w:b/>
        <w:bCs/>
        <w:spacing w:val="-1"/>
        <w:w w:val="100"/>
        <w:sz w:val="22"/>
        <w:szCs w:val="22"/>
        <w:lang w:val="ca-ES" w:eastAsia="en-US" w:bidi="ar-SA"/>
      </w:rPr>
    </w:lvl>
    <w:lvl w:ilvl="1" w:tplc="E542BCC0">
      <w:start w:val="1"/>
      <w:numFmt w:val="lowerLetter"/>
      <w:lvlText w:val="%2)"/>
      <w:lvlJc w:val="left"/>
      <w:pPr>
        <w:ind w:left="405" w:hanging="279"/>
      </w:pPr>
      <w:rPr>
        <w:rFonts w:ascii="Arial MT" w:eastAsia="Arial MT" w:hAnsi="Arial MT" w:cs="Arial MT" w:hint="default"/>
        <w:w w:val="100"/>
        <w:sz w:val="22"/>
        <w:szCs w:val="22"/>
        <w:lang w:val="ca-ES" w:eastAsia="en-US" w:bidi="ar-SA"/>
      </w:rPr>
    </w:lvl>
    <w:lvl w:ilvl="2" w:tplc="CCB01CE8">
      <w:numFmt w:val="bullet"/>
      <w:lvlText w:val="•"/>
      <w:lvlJc w:val="left"/>
      <w:pPr>
        <w:ind w:left="1480" w:hanging="279"/>
      </w:pPr>
      <w:rPr>
        <w:rFonts w:hint="default"/>
        <w:lang w:val="ca-ES" w:eastAsia="en-US" w:bidi="ar-SA"/>
      </w:rPr>
    </w:lvl>
    <w:lvl w:ilvl="3" w:tplc="55366BAA">
      <w:numFmt w:val="bullet"/>
      <w:lvlText w:val="•"/>
      <w:lvlJc w:val="left"/>
      <w:pPr>
        <w:ind w:left="2481" w:hanging="279"/>
      </w:pPr>
      <w:rPr>
        <w:rFonts w:hint="default"/>
        <w:lang w:val="ca-ES" w:eastAsia="en-US" w:bidi="ar-SA"/>
      </w:rPr>
    </w:lvl>
    <w:lvl w:ilvl="4" w:tplc="D20CBE86">
      <w:numFmt w:val="bullet"/>
      <w:lvlText w:val="•"/>
      <w:lvlJc w:val="left"/>
      <w:pPr>
        <w:ind w:left="3482" w:hanging="279"/>
      </w:pPr>
      <w:rPr>
        <w:rFonts w:hint="default"/>
        <w:lang w:val="ca-ES" w:eastAsia="en-US" w:bidi="ar-SA"/>
      </w:rPr>
    </w:lvl>
    <w:lvl w:ilvl="5" w:tplc="C2DE4C30">
      <w:numFmt w:val="bullet"/>
      <w:lvlText w:val="•"/>
      <w:lvlJc w:val="left"/>
      <w:pPr>
        <w:ind w:left="4482" w:hanging="279"/>
      </w:pPr>
      <w:rPr>
        <w:rFonts w:hint="default"/>
        <w:lang w:val="ca-ES" w:eastAsia="en-US" w:bidi="ar-SA"/>
      </w:rPr>
    </w:lvl>
    <w:lvl w:ilvl="6" w:tplc="3830E31E">
      <w:numFmt w:val="bullet"/>
      <w:lvlText w:val="•"/>
      <w:lvlJc w:val="left"/>
      <w:pPr>
        <w:ind w:left="5483" w:hanging="279"/>
      </w:pPr>
      <w:rPr>
        <w:rFonts w:hint="default"/>
        <w:lang w:val="ca-ES" w:eastAsia="en-US" w:bidi="ar-SA"/>
      </w:rPr>
    </w:lvl>
    <w:lvl w:ilvl="7" w:tplc="B86228E2">
      <w:numFmt w:val="bullet"/>
      <w:lvlText w:val="•"/>
      <w:lvlJc w:val="left"/>
      <w:pPr>
        <w:ind w:left="6484" w:hanging="279"/>
      </w:pPr>
      <w:rPr>
        <w:rFonts w:hint="default"/>
        <w:lang w:val="ca-ES" w:eastAsia="en-US" w:bidi="ar-SA"/>
      </w:rPr>
    </w:lvl>
    <w:lvl w:ilvl="8" w:tplc="EC26214E">
      <w:numFmt w:val="bullet"/>
      <w:lvlText w:val="•"/>
      <w:lvlJc w:val="left"/>
      <w:pPr>
        <w:ind w:left="7484" w:hanging="279"/>
      </w:pPr>
      <w:rPr>
        <w:rFonts w:hint="default"/>
        <w:lang w:val="ca-ES" w:eastAsia="en-US" w:bidi="ar-SA"/>
      </w:rPr>
    </w:lvl>
  </w:abstractNum>
  <w:abstractNum w:abstractNumId="53" w15:restartNumberingAfterBreak="0">
    <w:nsid w:val="6A3E1BBE"/>
    <w:multiLevelType w:val="hybridMultilevel"/>
    <w:tmpl w:val="D6D2F808"/>
    <w:lvl w:ilvl="0" w:tplc="D3480CAE">
      <w:numFmt w:val="bullet"/>
      <w:lvlText w:val="-"/>
      <w:lvlJc w:val="left"/>
      <w:pPr>
        <w:ind w:left="1253" w:hanging="250"/>
      </w:pPr>
      <w:rPr>
        <w:rFonts w:ascii="Microsoft Sans Serif" w:eastAsia="Microsoft Sans Serif" w:hAnsi="Microsoft Sans Serif" w:cs="Microsoft Sans Serif" w:hint="default"/>
        <w:w w:val="100"/>
        <w:sz w:val="22"/>
        <w:szCs w:val="22"/>
        <w:lang w:val="ca-ES" w:eastAsia="en-US" w:bidi="ar-SA"/>
      </w:rPr>
    </w:lvl>
    <w:lvl w:ilvl="1" w:tplc="C212B69E">
      <w:numFmt w:val="bullet"/>
      <w:lvlText w:val="•"/>
      <w:lvlJc w:val="left"/>
      <w:pPr>
        <w:ind w:left="2070" w:hanging="250"/>
      </w:pPr>
      <w:rPr>
        <w:rFonts w:hint="default"/>
        <w:lang w:val="ca-ES" w:eastAsia="en-US" w:bidi="ar-SA"/>
      </w:rPr>
    </w:lvl>
    <w:lvl w:ilvl="2" w:tplc="4B24258E">
      <w:numFmt w:val="bullet"/>
      <w:lvlText w:val="•"/>
      <w:lvlJc w:val="left"/>
      <w:pPr>
        <w:ind w:left="2881" w:hanging="250"/>
      </w:pPr>
      <w:rPr>
        <w:rFonts w:hint="default"/>
        <w:lang w:val="ca-ES" w:eastAsia="en-US" w:bidi="ar-SA"/>
      </w:rPr>
    </w:lvl>
    <w:lvl w:ilvl="3" w:tplc="4008EC86">
      <w:numFmt w:val="bullet"/>
      <w:lvlText w:val="•"/>
      <w:lvlJc w:val="left"/>
      <w:pPr>
        <w:ind w:left="3691" w:hanging="250"/>
      </w:pPr>
      <w:rPr>
        <w:rFonts w:hint="default"/>
        <w:lang w:val="ca-ES" w:eastAsia="en-US" w:bidi="ar-SA"/>
      </w:rPr>
    </w:lvl>
    <w:lvl w:ilvl="4" w:tplc="5F720D2C">
      <w:numFmt w:val="bullet"/>
      <w:lvlText w:val="•"/>
      <w:lvlJc w:val="left"/>
      <w:pPr>
        <w:ind w:left="4502" w:hanging="250"/>
      </w:pPr>
      <w:rPr>
        <w:rFonts w:hint="default"/>
        <w:lang w:val="ca-ES" w:eastAsia="en-US" w:bidi="ar-SA"/>
      </w:rPr>
    </w:lvl>
    <w:lvl w:ilvl="5" w:tplc="C132106A">
      <w:numFmt w:val="bullet"/>
      <w:lvlText w:val="•"/>
      <w:lvlJc w:val="left"/>
      <w:pPr>
        <w:ind w:left="5313" w:hanging="250"/>
      </w:pPr>
      <w:rPr>
        <w:rFonts w:hint="default"/>
        <w:lang w:val="ca-ES" w:eastAsia="en-US" w:bidi="ar-SA"/>
      </w:rPr>
    </w:lvl>
    <w:lvl w:ilvl="6" w:tplc="2AE621A2">
      <w:numFmt w:val="bullet"/>
      <w:lvlText w:val="•"/>
      <w:lvlJc w:val="left"/>
      <w:pPr>
        <w:ind w:left="6123" w:hanging="250"/>
      </w:pPr>
      <w:rPr>
        <w:rFonts w:hint="default"/>
        <w:lang w:val="ca-ES" w:eastAsia="en-US" w:bidi="ar-SA"/>
      </w:rPr>
    </w:lvl>
    <w:lvl w:ilvl="7" w:tplc="B6CEA9FC">
      <w:numFmt w:val="bullet"/>
      <w:lvlText w:val="•"/>
      <w:lvlJc w:val="left"/>
      <w:pPr>
        <w:ind w:left="6934" w:hanging="250"/>
      </w:pPr>
      <w:rPr>
        <w:rFonts w:hint="default"/>
        <w:lang w:val="ca-ES" w:eastAsia="en-US" w:bidi="ar-SA"/>
      </w:rPr>
    </w:lvl>
    <w:lvl w:ilvl="8" w:tplc="C1043428">
      <w:numFmt w:val="bullet"/>
      <w:lvlText w:val="•"/>
      <w:lvlJc w:val="left"/>
      <w:pPr>
        <w:ind w:left="7745" w:hanging="250"/>
      </w:pPr>
      <w:rPr>
        <w:rFonts w:hint="default"/>
        <w:lang w:val="ca-ES" w:eastAsia="en-US" w:bidi="ar-SA"/>
      </w:rPr>
    </w:lvl>
  </w:abstractNum>
  <w:abstractNum w:abstractNumId="54" w15:restartNumberingAfterBreak="0">
    <w:nsid w:val="6E2A0F79"/>
    <w:multiLevelType w:val="hybridMultilevel"/>
    <w:tmpl w:val="4272928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5" w15:restartNumberingAfterBreak="0">
    <w:nsid w:val="71EA6BC1"/>
    <w:multiLevelType w:val="hybridMultilevel"/>
    <w:tmpl w:val="A816D4A6"/>
    <w:lvl w:ilvl="0" w:tplc="46523AFE">
      <w:start w:val="1"/>
      <w:numFmt w:val="decimal"/>
      <w:lvlText w:val="%1-"/>
      <w:lvlJc w:val="left"/>
      <w:pPr>
        <w:ind w:left="762" w:hanging="360"/>
      </w:pPr>
      <w:rPr>
        <w:rFonts w:hint="default"/>
      </w:rPr>
    </w:lvl>
    <w:lvl w:ilvl="1" w:tplc="04030019" w:tentative="1">
      <w:start w:val="1"/>
      <w:numFmt w:val="lowerLetter"/>
      <w:lvlText w:val="%2."/>
      <w:lvlJc w:val="left"/>
      <w:pPr>
        <w:ind w:left="1482" w:hanging="360"/>
      </w:pPr>
    </w:lvl>
    <w:lvl w:ilvl="2" w:tplc="0403001B" w:tentative="1">
      <w:start w:val="1"/>
      <w:numFmt w:val="lowerRoman"/>
      <w:lvlText w:val="%3."/>
      <w:lvlJc w:val="right"/>
      <w:pPr>
        <w:ind w:left="2202" w:hanging="180"/>
      </w:pPr>
    </w:lvl>
    <w:lvl w:ilvl="3" w:tplc="0403000F" w:tentative="1">
      <w:start w:val="1"/>
      <w:numFmt w:val="decimal"/>
      <w:lvlText w:val="%4."/>
      <w:lvlJc w:val="left"/>
      <w:pPr>
        <w:ind w:left="2922" w:hanging="360"/>
      </w:pPr>
    </w:lvl>
    <w:lvl w:ilvl="4" w:tplc="04030019" w:tentative="1">
      <w:start w:val="1"/>
      <w:numFmt w:val="lowerLetter"/>
      <w:lvlText w:val="%5."/>
      <w:lvlJc w:val="left"/>
      <w:pPr>
        <w:ind w:left="3642" w:hanging="360"/>
      </w:pPr>
    </w:lvl>
    <w:lvl w:ilvl="5" w:tplc="0403001B" w:tentative="1">
      <w:start w:val="1"/>
      <w:numFmt w:val="lowerRoman"/>
      <w:lvlText w:val="%6."/>
      <w:lvlJc w:val="right"/>
      <w:pPr>
        <w:ind w:left="4362" w:hanging="180"/>
      </w:pPr>
    </w:lvl>
    <w:lvl w:ilvl="6" w:tplc="0403000F" w:tentative="1">
      <w:start w:val="1"/>
      <w:numFmt w:val="decimal"/>
      <w:lvlText w:val="%7."/>
      <w:lvlJc w:val="left"/>
      <w:pPr>
        <w:ind w:left="5082" w:hanging="360"/>
      </w:pPr>
    </w:lvl>
    <w:lvl w:ilvl="7" w:tplc="04030019" w:tentative="1">
      <w:start w:val="1"/>
      <w:numFmt w:val="lowerLetter"/>
      <w:lvlText w:val="%8."/>
      <w:lvlJc w:val="left"/>
      <w:pPr>
        <w:ind w:left="5802" w:hanging="360"/>
      </w:pPr>
    </w:lvl>
    <w:lvl w:ilvl="8" w:tplc="0403001B" w:tentative="1">
      <w:start w:val="1"/>
      <w:numFmt w:val="lowerRoman"/>
      <w:lvlText w:val="%9."/>
      <w:lvlJc w:val="right"/>
      <w:pPr>
        <w:ind w:left="6522" w:hanging="180"/>
      </w:pPr>
    </w:lvl>
  </w:abstractNum>
  <w:abstractNum w:abstractNumId="56" w15:restartNumberingAfterBreak="0">
    <w:nsid w:val="727A74DB"/>
    <w:multiLevelType w:val="hybridMultilevel"/>
    <w:tmpl w:val="8B48DE78"/>
    <w:lvl w:ilvl="0" w:tplc="04030017">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57"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8"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79212FA6"/>
    <w:multiLevelType w:val="hybridMultilevel"/>
    <w:tmpl w:val="3A426D78"/>
    <w:lvl w:ilvl="0" w:tplc="11DA38FA">
      <w:numFmt w:val="bullet"/>
      <w:lvlText w:val=""/>
      <w:lvlJc w:val="left"/>
      <w:pPr>
        <w:ind w:left="862" w:hanging="360"/>
      </w:pPr>
      <w:rPr>
        <w:rFonts w:ascii="Symbol" w:eastAsia="Symbol" w:hAnsi="Symbol" w:cs="Symbol" w:hint="default"/>
        <w:w w:val="100"/>
        <w:sz w:val="22"/>
        <w:szCs w:val="22"/>
        <w:lang w:val="ca-ES" w:eastAsia="en-US" w:bidi="ar-SA"/>
      </w:rPr>
    </w:lvl>
    <w:lvl w:ilvl="1" w:tplc="2E26C046">
      <w:numFmt w:val="bullet"/>
      <w:lvlText w:val="•"/>
      <w:lvlJc w:val="left"/>
      <w:pPr>
        <w:ind w:left="1710" w:hanging="360"/>
      </w:pPr>
      <w:rPr>
        <w:rFonts w:hint="default"/>
        <w:lang w:val="ca-ES" w:eastAsia="en-US" w:bidi="ar-SA"/>
      </w:rPr>
    </w:lvl>
    <w:lvl w:ilvl="2" w:tplc="AE0466E2">
      <w:numFmt w:val="bullet"/>
      <w:lvlText w:val="•"/>
      <w:lvlJc w:val="left"/>
      <w:pPr>
        <w:ind w:left="2561" w:hanging="360"/>
      </w:pPr>
      <w:rPr>
        <w:rFonts w:hint="default"/>
        <w:lang w:val="ca-ES" w:eastAsia="en-US" w:bidi="ar-SA"/>
      </w:rPr>
    </w:lvl>
    <w:lvl w:ilvl="3" w:tplc="8B7CA3E2">
      <w:numFmt w:val="bullet"/>
      <w:lvlText w:val="•"/>
      <w:lvlJc w:val="left"/>
      <w:pPr>
        <w:ind w:left="3411" w:hanging="360"/>
      </w:pPr>
      <w:rPr>
        <w:rFonts w:hint="default"/>
        <w:lang w:val="ca-ES" w:eastAsia="en-US" w:bidi="ar-SA"/>
      </w:rPr>
    </w:lvl>
    <w:lvl w:ilvl="4" w:tplc="C4824370">
      <w:numFmt w:val="bullet"/>
      <w:lvlText w:val="•"/>
      <w:lvlJc w:val="left"/>
      <w:pPr>
        <w:ind w:left="4262" w:hanging="360"/>
      </w:pPr>
      <w:rPr>
        <w:rFonts w:hint="default"/>
        <w:lang w:val="ca-ES" w:eastAsia="en-US" w:bidi="ar-SA"/>
      </w:rPr>
    </w:lvl>
    <w:lvl w:ilvl="5" w:tplc="B31CBFBE">
      <w:numFmt w:val="bullet"/>
      <w:lvlText w:val="•"/>
      <w:lvlJc w:val="left"/>
      <w:pPr>
        <w:ind w:left="5113" w:hanging="360"/>
      </w:pPr>
      <w:rPr>
        <w:rFonts w:hint="default"/>
        <w:lang w:val="ca-ES" w:eastAsia="en-US" w:bidi="ar-SA"/>
      </w:rPr>
    </w:lvl>
    <w:lvl w:ilvl="6" w:tplc="4E9E8FD2">
      <w:numFmt w:val="bullet"/>
      <w:lvlText w:val="•"/>
      <w:lvlJc w:val="left"/>
      <w:pPr>
        <w:ind w:left="5963" w:hanging="360"/>
      </w:pPr>
      <w:rPr>
        <w:rFonts w:hint="default"/>
        <w:lang w:val="ca-ES" w:eastAsia="en-US" w:bidi="ar-SA"/>
      </w:rPr>
    </w:lvl>
    <w:lvl w:ilvl="7" w:tplc="F11C758E">
      <w:numFmt w:val="bullet"/>
      <w:lvlText w:val="•"/>
      <w:lvlJc w:val="left"/>
      <w:pPr>
        <w:ind w:left="6814" w:hanging="360"/>
      </w:pPr>
      <w:rPr>
        <w:rFonts w:hint="default"/>
        <w:lang w:val="ca-ES" w:eastAsia="en-US" w:bidi="ar-SA"/>
      </w:rPr>
    </w:lvl>
    <w:lvl w:ilvl="8" w:tplc="5882EC6E">
      <w:numFmt w:val="bullet"/>
      <w:lvlText w:val="•"/>
      <w:lvlJc w:val="left"/>
      <w:pPr>
        <w:ind w:left="7665" w:hanging="360"/>
      </w:pPr>
      <w:rPr>
        <w:rFonts w:hint="default"/>
        <w:lang w:val="ca-ES" w:eastAsia="en-US" w:bidi="ar-SA"/>
      </w:rPr>
    </w:lvl>
  </w:abstractNum>
  <w:abstractNum w:abstractNumId="60"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61" w15:restartNumberingAfterBreak="0">
    <w:nsid w:val="79D41438"/>
    <w:multiLevelType w:val="hybridMultilevel"/>
    <w:tmpl w:val="FBCA39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2" w15:restartNumberingAfterBreak="0">
    <w:nsid w:val="7D34064C"/>
    <w:multiLevelType w:val="hybridMultilevel"/>
    <w:tmpl w:val="9EC6A5B4"/>
    <w:lvl w:ilvl="0" w:tplc="94866FF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3"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4"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5"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66112714">
    <w:abstractNumId w:val="58"/>
  </w:num>
  <w:num w:numId="2" w16cid:durableId="1738672876">
    <w:abstractNumId w:val="46"/>
  </w:num>
  <w:num w:numId="3" w16cid:durableId="2063669520">
    <w:abstractNumId w:val="60"/>
  </w:num>
  <w:num w:numId="4" w16cid:durableId="1808625371">
    <w:abstractNumId w:val="13"/>
  </w:num>
  <w:num w:numId="5" w16cid:durableId="395780040">
    <w:abstractNumId w:val="57"/>
  </w:num>
  <w:num w:numId="6" w16cid:durableId="2063946142">
    <w:abstractNumId w:val="11"/>
  </w:num>
  <w:num w:numId="7" w16cid:durableId="1100249613">
    <w:abstractNumId w:val="25"/>
  </w:num>
  <w:num w:numId="8" w16cid:durableId="612440075">
    <w:abstractNumId w:val="35"/>
  </w:num>
  <w:num w:numId="9" w16cid:durableId="433213901">
    <w:abstractNumId w:val="64"/>
  </w:num>
  <w:num w:numId="10" w16cid:durableId="52579816">
    <w:abstractNumId w:val="19"/>
  </w:num>
  <w:num w:numId="11" w16cid:durableId="782069211">
    <w:abstractNumId w:val="27"/>
  </w:num>
  <w:num w:numId="12" w16cid:durableId="1980960486">
    <w:abstractNumId w:val="0"/>
  </w:num>
  <w:num w:numId="13" w16cid:durableId="898127584">
    <w:abstractNumId w:val="61"/>
  </w:num>
  <w:num w:numId="14" w16cid:durableId="1461531186">
    <w:abstractNumId w:val="36"/>
  </w:num>
  <w:num w:numId="15" w16cid:durableId="497622230">
    <w:abstractNumId w:val="21"/>
  </w:num>
  <w:num w:numId="16" w16cid:durableId="374351257">
    <w:abstractNumId w:val="3"/>
  </w:num>
  <w:num w:numId="17" w16cid:durableId="73095260">
    <w:abstractNumId w:val="7"/>
  </w:num>
  <w:num w:numId="18" w16cid:durableId="2023891686">
    <w:abstractNumId w:val="24"/>
  </w:num>
  <w:num w:numId="19" w16cid:durableId="2084332754">
    <w:abstractNumId w:val="10"/>
  </w:num>
  <w:num w:numId="20" w16cid:durableId="883365916">
    <w:abstractNumId w:val="6"/>
  </w:num>
  <w:num w:numId="21" w16cid:durableId="1458527742">
    <w:abstractNumId w:val="53"/>
  </w:num>
  <w:num w:numId="22" w16cid:durableId="762920870">
    <w:abstractNumId w:val="23"/>
  </w:num>
  <w:num w:numId="23" w16cid:durableId="928466665">
    <w:abstractNumId w:val="59"/>
  </w:num>
  <w:num w:numId="24" w16cid:durableId="167869670">
    <w:abstractNumId w:val="22"/>
  </w:num>
  <w:num w:numId="25" w16cid:durableId="278478">
    <w:abstractNumId w:val="63"/>
  </w:num>
  <w:num w:numId="26" w16cid:durableId="862398359">
    <w:abstractNumId w:val="65"/>
  </w:num>
  <w:num w:numId="27" w16cid:durableId="260526960">
    <w:abstractNumId w:val="40"/>
  </w:num>
  <w:num w:numId="28" w16cid:durableId="1639257841">
    <w:abstractNumId w:val="56"/>
  </w:num>
  <w:num w:numId="29" w16cid:durableId="1349714605">
    <w:abstractNumId w:val="5"/>
  </w:num>
  <w:num w:numId="30" w16cid:durableId="1785685683">
    <w:abstractNumId w:val="44"/>
  </w:num>
  <w:num w:numId="31" w16cid:durableId="43141062">
    <w:abstractNumId w:val="31"/>
  </w:num>
  <w:num w:numId="32" w16cid:durableId="1592474389">
    <w:abstractNumId w:val="48"/>
  </w:num>
  <w:num w:numId="33" w16cid:durableId="814419487">
    <w:abstractNumId w:val="8"/>
  </w:num>
  <w:num w:numId="34" w16cid:durableId="477651280">
    <w:abstractNumId w:val="41"/>
  </w:num>
  <w:num w:numId="35" w16cid:durableId="1087339132">
    <w:abstractNumId w:val="52"/>
  </w:num>
  <w:num w:numId="36" w16cid:durableId="2010479313">
    <w:abstractNumId w:val="32"/>
  </w:num>
  <w:num w:numId="37" w16cid:durableId="1443496684">
    <w:abstractNumId w:val="43"/>
  </w:num>
  <w:num w:numId="38" w16cid:durableId="820466920">
    <w:abstractNumId w:val="26"/>
  </w:num>
  <w:num w:numId="39" w16cid:durableId="160050212">
    <w:abstractNumId w:val="47"/>
  </w:num>
  <w:num w:numId="40" w16cid:durableId="398135216">
    <w:abstractNumId w:val="1"/>
  </w:num>
  <w:num w:numId="41" w16cid:durableId="1324627212">
    <w:abstractNumId w:val="15"/>
  </w:num>
  <w:num w:numId="42" w16cid:durableId="1492873082">
    <w:abstractNumId w:val="12"/>
  </w:num>
  <w:num w:numId="43" w16cid:durableId="997227361">
    <w:abstractNumId w:val="54"/>
  </w:num>
  <w:num w:numId="44" w16cid:durableId="1369836766">
    <w:abstractNumId w:val="33"/>
  </w:num>
  <w:num w:numId="45" w16cid:durableId="1560357199">
    <w:abstractNumId w:val="37"/>
  </w:num>
  <w:num w:numId="46" w16cid:durableId="1273901438">
    <w:abstractNumId w:val="38"/>
  </w:num>
  <w:num w:numId="47" w16cid:durableId="1244989116">
    <w:abstractNumId w:val="62"/>
  </w:num>
  <w:num w:numId="48" w16cid:durableId="1129013950">
    <w:abstractNumId w:val="9"/>
  </w:num>
  <w:num w:numId="49" w16cid:durableId="749082439">
    <w:abstractNumId w:val="14"/>
  </w:num>
  <w:num w:numId="50" w16cid:durableId="542639945">
    <w:abstractNumId w:val="49"/>
  </w:num>
  <w:num w:numId="51" w16cid:durableId="1123576612">
    <w:abstractNumId w:val="34"/>
  </w:num>
  <w:num w:numId="52" w16cid:durableId="306714503">
    <w:abstractNumId w:val="42"/>
  </w:num>
  <w:num w:numId="53" w16cid:durableId="1235776702">
    <w:abstractNumId w:val="4"/>
  </w:num>
  <w:num w:numId="54" w16cid:durableId="1062752194">
    <w:abstractNumId w:val="18"/>
  </w:num>
  <w:num w:numId="55" w16cid:durableId="1989240688">
    <w:abstractNumId w:val="16"/>
  </w:num>
  <w:num w:numId="56" w16cid:durableId="1579437105">
    <w:abstractNumId w:val="29"/>
  </w:num>
  <w:num w:numId="57" w16cid:durableId="437065584">
    <w:abstractNumId w:val="45"/>
  </w:num>
  <w:num w:numId="58" w16cid:durableId="2123649209">
    <w:abstractNumId w:val="2"/>
  </w:num>
  <w:num w:numId="59" w16cid:durableId="1793396987">
    <w:abstractNumId w:val="51"/>
  </w:num>
  <w:num w:numId="60" w16cid:durableId="771432483">
    <w:abstractNumId w:val="17"/>
  </w:num>
  <w:num w:numId="61" w16cid:durableId="474369683">
    <w:abstractNumId w:val="39"/>
  </w:num>
  <w:num w:numId="62" w16cid:durableId="842281160">
    <w:abstractNumId w:val="55"/>
  </w:num>
  <w:num w:numId="63" w16cid:durableId="438791568">
    <w:abstractNumId w:val="30"/>
  </w:num>
  <w:num w:numId="64" w16cid:durableId="384648911">
    <w:abstractNumId w:val="20"/>
  </w:num>
  <w:num w:numId="65" w16cid:durableId="2100247185">
    <w:abstractNumId w:val="50"/>
  </w:num>
  <w:num w:numId="66" w16cid:durableId="1139345809">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E4A"/>
    <w:rsid w:val="0000249B"/>
    <w:rsid w:val="00003591"/>
    <w:rsid w:val="000040E0"/>
    <w:rsid w:val="00006426"/>
    <w:rsid w:val="0000689A"/>
    <w:rsid w:val="000075A2"/>
    <w:rsid w:val="000104E4"/>
    <w:rsid w:val="00010CE0"/>
    <w:rsid w:val="00012FC1"/>
    <w:rsid w:val="000133AF"/>
    <w:rsid w:val="000135B6"/>
    <w:rsid w:val="00013B9C"/>
    <w:rsid w:val="00013E92"/>
    <w:rsid w:val="00014162"/>
    <w:rsid w:val="00016063"/>
    <w:rsid w:val="00016822"/>
    <w:rsid w:val="00021C98"/>
    <w:rsid w:val="00022542"/>
    <w:rsid w:val="000226A9"/>
    <w:rsid w:val="000240BE"/>
    <w:rsid w:val="00024326"/>
    <w:rsid w:val="000269A2"/>
    <w:rsid w:val="00027410"/>
    <w:rsid w:val="000274C9"/>
    <w:rsid w:val="000304CC"/>
    <w:rsid w:val="00032D8C"/>
    <w:rsid w:val="00034462"/>
    <w:rsid w:val="00036725"/>
    <w:rsid w:val="00037B26"/>
    <w:rsid w:val="00040AA5"/>
    <w:rsid w:val="0004371C"/>
    <w:rsid w:val="0004621E"/>
    <w:rsid w:val="00051385"/>
    <w:rsid w:val="00054F27"/>
    <w:rsid w:val="000557A8"/>
    <w:rsid w:val="00055B0C"/>
    <w:rsid w:val="00055D0A"/>
    <w:rsid w:val="000563E3"/>
    <w:rsid w:val="000575E0"/>
    <w:rsid w:val="0005766A"/>
    <w:rsid w:val="00060AF1"/>
    <w:rsid w:val="000610C0"/>
    <w:rsid w:val="0006118D"/>
    <w:rsid w:val="000615A3"/>
    <w:rsid w:val="000618FC"/>
    <w:rsid w:val="00062404"/>
    <w:rsid w:val="00063760"/>
    <w:rsid w:val="00063DB0"/>
    <w:rsid w:val="00065251"/>
    <w:rsid w:val="00065666"/>
    <w:rsid w:val="00066743"/>
    <w:rsid w:val="00067242"/>
    <w:rsid w:val="00070D3F"/>
    <w:rsid w:val="000716C4"/>
    <w:rsid w:val="000717BC"/>
    <w:rsid w:val="000720E4"/>
    <w:rsid w:val="00072219"/>
    <w:rsid w:val="00072663"/>
    <w:rsid w:val="00072974"/>
    <w:rsid w:val="00072B0D"/>
    <w:rsid w:val="0007375F"/>
    <w:rsid w:val="0007493E"/>
    <w:rsid w:val="00075118"/>
    <w:rsid w:val="00075EF5"/>
    <w:rsid w:val="00076FFB"/>
    <w:rsid w:val="00077BB9"/>
    <w:rsid w:val="000803EC"/>
    <w:rsid w:val="000807C4"/>
    <w:rsid w:val="000809C4"/>
    <w:rsid w:val="0008142C"/>
    <w:rsid w:val="00083ED3"/>
    <w:rsid w:val="00086988"/>
    <w:rsid w:val="00086C3E"/>
    <w:rsid w:val="00087333"/>
    <w:rsid w:val="00087737"/>
    <w:rsid w:val="0009112B"/>
    <w:rsid w:val="0009246B"/>
    <w:rsid w:val="00092943"/>
    <w:rsid w:val="00092C42"/>
    <w:rsid w:val="00092DAC"/>
    <w:rsid w:val="000937C9"/>
    <w:rsid w:val="00094033"/>
    <w:rsid w:val="00095380"/>
    <w:rsid w:val="00095684"/>
    <w:rsid w:val="00095BEF"/>
    <w:rsid w:val="00097C8D"/>
    <w:rsid w:val="00097FF5"/>
    <w:rsid w:val="000A0133"/>
    <w:rsid w:val="000A1EEF"/>
    <w:rsid w:val="000A272C"/>
    <w:rsid w:val="000A6CC5"/>
    <w:rsid w:val="000B0DA8"/>
    <w:rsid w:val="000B21FA"/>
    <w:rsid w:val="000B37E3"/>
    <w:rsid w:val="000B3CB6"/>
    <w:rsid w:val="000B4222"/>
    <w:rsid w:val="000B56B5"/>
    <w:rsid w:val="000B64E8"/>
    <w:rsid w:val="000B6C2D"/>
    <w:rsid w:val="000B6CF9"/>
    <w:rsid w:val="000C0C7E"/>
    <w:rsid w:val="000C12E4"/>
    <w:rsid w:val="000C1EE1"/>
    <w:rsid w:val="000C2C83"/>
    <w:rsid w:val="000C445B"/>
    <w:rsid w:val="000C4C13"/>
    <w:rsid w:val="000C4D94"/>
    <w:rsid w:val="000C5C62"/>
    <w:rsid w:val="000C609A"/>
    <w:rsid w:val="000C6689"/>
    <w:rsid w:val="000C6D26"/>
    <w:rsid w:val="000D1225"/>
    <w:rsid w:val="000D1FEA"/>
    <w:rsid w:val="000D292F"/>
    <w:rsid w:val="000D374E"/>
    <w:rsid w:val="000D3933"/>
    <w:rsid w:val="000D49CF"/>
    <w:rsid w:val="000D50FC"/>
    <w:rsid w:val="000D5692"/>
    <w:rsid w:val="000D61D7"/>
    <w:rsid w:val="000D672F"/>
    <w:rsid w:val="000D6D59"/>
    <w:rsid w:val="000D76AA"/>
    <w:rsid w:val="000E098B"/>
    <w:rsid w:val="000E26F9"/>
    <w:rsid w:val="000E2C15"/>
    <w:rsid w:val="000E750A"/>
    <w:rsid w:val="000F0E3B"/>
    <w:rsid w:val="000F13C9"/>
    <w:rsid w:val="000F194C"/>
    <w:rsid w:val="000F1DC2"/>
    <w:rsid w:val="000F481D"/>
    <w:rsid w:val="000F4E8E"/>
    <w:rsid w:val="000F5597"/>
    <w:rsid w:val="000F5F3D"/>
    <w:rsid w:val="000F75EC"/>
    <w:rsid w:val="001002F7"/>
    <w:rsid w:val="001031D6"/>
    <w:rsid w:val="00103827"/>
    <w:rsid w:val="00104FE4"/>
    <w:rsid w:val="001054D2"/>
    <w:rsid w:val="00105FBD"/>
    <w:rsid w:val="00107DB3"/>
    <w:rsid w:val="001101A8"/>
    <w:rsid w:val="00110922"/>
    <w:rsid w:val="00110B7A"/>
    <w:rsid w:val="00112006"/>
    <w:rsid w:val="00112352"/>
    <w:rsid w:val="0011267B"/>
    <w:rsid w:val="00112E06"/>
    <w:rsid w:val="001132EF"/>
    <w:rsid w:val="00113B5C"/>
    <w:rsid w:val="00113D19"/>
    <w:rsid w:val="00117372"/>
    <w:rsid w:val="00117E8D"/>
    <w:rsid w:val="00120ECF"/>
    <w:rsid w:val="00121372"/>
    <w:rsid w:val="001218DF"/>
    <w:rsid w:val="0012224B"/>
    <w:rsid w:val="00122AAF"/>
    <w:rsid w:val="00123072"/>
    <w:rsid w:val="00123B4F"/>
    <w:rsid w:val="0012454C"/>
    <w:rsid w:val="0012685E"/>
    <w:rsid w:val="00126ACB"/>
    <w:rsid w:val="00127343"/>
    <w:rsid w:val="00131875"/>
    <w:rsid w:val="00131E9A"/>
    <w:rsid w:val="0013221A"/>
    <w:rsid w:val="00132B93"/>
    <w:rsid w:val="00132BEF"/>
    <w:rsid w:val="001346E8"/>
    <w:rsid w:val="001348BC"/>
    <w:rsid w:val="00134A79"/>
    <w:rsid w:val="00134E60"/>
    <w:rsid w:val="00135BAB"/>
    <w:rsid w:val="001373F3"/>
    <w:rsid w:val="00137D6B"/>
    <w:rsid w:val="0014151E"/>
    <w:rsid w:val="0014178C"/>
    <w:rsid w:val="001417F1"/>
    <w:rsid w:val="00141AA8"/>
    <w:rsid w:val="0014225C"/>
    <w:rsid w:val="00142529"/>
    <w:rsid w:val="00142858"/>
    <w:rsid w:val="00143DD1"/>
    <w:rsid w:val="001469EF"/>
    <w:rsid w:val="00147136"/>
    <w:rsid w:val="00147CBE"/>
    <w:rsid w:val="0015137A"/>
    <w:rsid w:val="00151F36"/>
    <w:rsid w:val="001529B6"/>
    <w:rsid w:val="00153598"/>
    <w:rsid w:val="001540FD"/>
    <w:rsid w:val="001541F2"/>
    <w:rsid w:val="00154D7B"/>
    <w:rsid w:val="00154D84"/>
    <w:rsid w:val="001550A0"/>
    <w:rsid w:val="001551D5"/>
    <w:rsid w:val="00155A2F"/>
    <w:rsid w:val="0015634B"/>
    <w:rsid w:val="00157239"/>
    <w:rsid w:val="00161586"/>
    <w:rsid w:val="00161758"/>
    <w:rsid w:val="0016210F"/>
    <w:rsid w:val="0016227A"/>
    <w:rsid w:val="001639CE"/>
    <w:rsid w:val="001642A7"/>
    <w:rsid w:val="0016669C"/>
    <w:rsid w:val="00166D1E"/>
    <w:rsid w:val="001671C9"/>
    <w:rsid w:val="00167E3D"/>
    <w:rsid w:val="00170489"/>
    <w:rsid w:val="001714FB"/>
    <w:rsid w:val="00171A7A"/>
    <w:rsid w:val="00172683"/>
    <w:rsid w:val="001730E3"/>
    <w:rsid w:val="00174AF8"/>
    <w:rsid w:val="00174D93"/>
    <w:rsid w:val="0017529B"/>
    <w:rsid w:val="00175A27"/>
    <w:rsid w:val="00175D3D"/>
    <w:rsid w:val="00176AB0"/>
    <w:rsid w:val="00180389"/>
    <w:rsid w:val="001805A1"/>
    <w:rsid w:val="001806F5"/>
    <w:rsid w:val="00182574"/>
    <w:rsid w:val="001830CF"/>
    <w:rsid w:val="00184A67"/>
    <w:rsid w:val="00184BF7"/>
    <w:rsid w:val="001854CD"/>
    <w:rsid w:val="0018576D"/>
    <w:rsid w:val="001858CE"/>
    <w:rsid w:val="00185D6E"/>
    <w:rsid w:val="00185D8E"/>
    <w:rsid w:val="001866A5"/>
    <w:rsid w:val="0018749B"/>
    <w:rsid w:val="00190A03"/>
    <w:rsid w:val="00190AE9"/>
    <w:rsid w:val="00191398"/>
    <w:rsid w:val="00192A5C"/>
    <w:rsid w:val="001930E9"/>
    <w:rsid w:val="0019370C"/>
    <w:rsid w:val="001961B8"/>
    <w:rsid w:val="001975E3"/>
    <w:rsid w:val="00197C95"/>
    <w:rsid w:val="00197D6F"/>
    <w:rsid w:val="001A0A1F"/>
    <w:rsid w:val="001A0E0C"/>
    <w:rsid w:val="001A2E76"/>
    <w:rsid w:val="001A614F"/>
    <w:rsid w:val="001A65EC"/>
    <w:rsid w:val="001A6D1D"/>
    <w:rsid w:val="001A7042"/>
    <w:rsid w:val="001A7242"/>
    <w:rsid w:val="001B0664"/>
    <w:rsid w:val="001B0D0A"/>
    <w:rsid w:val="001B0D78"/>
    <w:rsid w:val="001B1154"/>
    <w:rsid w:val="001B1492"/>
    <w:rsid w:val="001B372C"/>
    <w:rsid w:val="001B3DA8"/>
    <w:rsid w:val="001B58FA"/>
    <w:rsid w:val="001C01FD"/>
    <w:rsid w:val="001C0494"/>
    <w:rsid w:val="001C0589"/>
    <w:rsid w:val="001C2183"/>
    <w:rsid w:val="001C2931"/>
    <w:rsid w:val="001C302A"/>
    <w:rsid w:val="001C307A"/>
    <w:rsid w:val="001C30ED"/>
    <w:rsid w:val="001C5D79"/>
    <w:rsid w:val="001C65AC"/>
    <w:rsid w:val="001C715E"/>
    <w:rsid w:val="001C7202"/>
    <w:rsid w:val="001D0CBD"/>
    <w:rsid w:val="001D37F0"/>
    <w:rsid w:val="001D4B47"/>
    <w:rsid w:val="001D4DB1"/>
    <w:rsid w:val="001D5555"/>
    <w:rsid w:val="001D5974"/>
    <w:rsid w:val="001D5ACE"/>
    <w:rsid w:val="001E0A60"/>
    <w:rsid w:val="001E1189"/>
    <w:rsid w:val="001E1A0C"/>
    <w:rsid w:val="001E2A26"/>
    <w:rsid w:val="001E4E64"/>
    <w:rsid w:val="001E53A3"/>
    <w:rsid w:val="001E55BA"/>
    <w:rsid w:val="001F12A3"/>
    <w:rsid w:val="001F164D"/>
    <w:rsid w:val="001F1961"/>
    <w:rsid w:val="001F2E94"/>
    <w:rsid w:val="001F36EE"/>
    <w:rsid w:val="001F5B8D"/>
    <w:rsid w:val="001F668E"/>
    <w:rsid w:val="001F729A"/>
    <w:rsid w:val="0020028E"/>
    <w:rsid w:val="00200DE2"/>
    <w:rsid w:val="0020121B"/>
    <w:rsid w:val="002015D2"/>
    <w:rsid w:val="00202CED"/>
    <w:rsid w:val="002034B8"/>
    <w:rsid w:val="0020402C"/>
    <w:rsid w:val="00204EA9"/>
    <w:rsid w:val="002051EF"/>
    <w:rsid w:val="002068C7"/>
    <w:rsid w:val="00206B8D"/>
    <w:rsid w:val="00206E4C"/>
    <w:rsid w:val="002075AA"/>
    <w:rsid w:val="0020769B"/>
    <w:rsid w:val="00207E69"/>
    <w:rsid w:val="00211424"/>
    <w:rsid w:val="0021212B"/>
    <w:rsid w:val="002134B0"/>
    <w:rsid w:val="002144BF"/>
    <w:rsid w:val="002144D8"/>
    <w:rsid w:val="002154D7"/>
    <w:rsid w:val="002176BC"/>
    <w:rsid w:val="00220073"/>
    <w:rsid w:val="00220144"/>
    <w:rsid w:val="002201A4"/>
    <w:rsid w:val="00220452"/>
    <w:rsid w:val="0022058B"/>
    <w:rsid w:val="00220AE0"/>
    <w:rsid w:val="002227AC"/>
    <w:rsid w:val="00223D7C"/>
    <w:rsid w:val="002250FB"/>
    <w:rsid w:val="002253E9"/>
    <w:rsid w:val="00225736"/>
    <w:rsid w:val="00225770"/>
    <w:rsid w:val="00226769"/>
    <w:rsid w:val="00226EC5"/>
    <w:rsid w:val="00227C83"/>
    <w:rsid w:val="00230E96"/>
    <w:rsid w:val="0023206D"/>
    <w:rsid w:val="00235D4D"/>
    <w:rsid w:val="00235F8A"/>
    <w:rsid w:val="002365DA"/>
    <w:rsid w:val="00237E16"/>
    <w:rsid w:val="00241432"/>
    <w:rsid w:val="00242936"/>
    <w:rsid w:val="00244A1F"/>
    <w:rsid w:val="00244D57"/>
    <w:rsid w:val="00244E2B"/>
    <w:rsid w:val="00245150"/>
    <w:rsid w:val="00245DB6"/>
    <w:rsid w:val="00246EB3"/>
    <w:rsid w:val="002470CE"/>
    <w:rsid w:val="00247E37"/>
    <w:rsid w:val="00247FC1"/>
    <w:rsid w:val="002503EF"/>
    <w:rsid w:val="00250594"/>
    <w:rsid w:val="0025106E"/>
    <w:rsid w:val="00253E0A"/>
    <w:rsid w:val="00254484"/>
    <w:rsid w:val="00256F70"/>
    <w:rsid w:val="0025713F"/>
    <w:rsid w:val="0025716A"/>
    <w:rsid w:val="0025782A"/>
    <w:rsid w:val="00257A94"/>
    <w:rsid w:val="00261843"/>
    <w:rsid w:val="00262AAC"/>
    <w:rsid w:val="002640B5"/>
    <w:rsid w:val="002641FA"/>
    <w:rsid w:val="00264725"/>
    <w:rsid w:val="00265816"/>
    <w:rsid w:val="00265C61"/>
    <w:rsid w:val="00267595"/>
    <w:rsid w:val="00270B59"/>
    <w:rsid w:val="00271337"/>
    <w:rsid w:val="002729AA"/>
    <w:rsid w:val="00272C2A"/>
    <w:rsid w:val="002737A4"/>
    <w:rsid w:val="002765AB"/>
    <w:rsid w:val="002772A0"/>
    <w:rsid w:val="00277739"/>
    <w:rsid w:val="00277EE7"/>
    <w:rsid w:val="00280B16"/>
    <w:rsid w:val="00280D72"/>
    <w:rsid w:val="00282AFA"/>
    <w:rsid w:val="00284112"/>
    <w:rsid w:val="0028779E"/>
    <w:rsid w:val="002879AC"/>
    <w:rsid w:val="0029038E"/>
    <w:rsid w:val="00291BE5"/>
    <w:rsid w:val="00291CD3"/>
    <w:rsid w:val="00292468"/>
    <w:rsid w:val="00292C72"/>
    <w:rsid w:val="00293D17"/>
    <w:rsid w:val="00296C45"/>
    <w:rsid w:val="00297A93"/>
    <w:rsid w:val="00297E38"/>
    <w:rsid w:val="002A0B47"/>
    <w:rsid w:val="002A1105"/>
    <w:rsid w:val="002A17D3"/>
    <w:rsid w:val="002A2104"/>
    <w:rsid w:val="002A407E"/>
    <w:rsid w:val="002A410A"/>
    <w:rsid w:val="002A4144"/>
    <w:rsid w:val="002A4BE7"/>
    <w:rsid w:val="002A5134"/>
    <w:rsid w:val="002A6151"/>
    <w:rsid w:val="002A6991"/>
    <w:rsid w:val="002A7305"/>
    <w:rsid w:val="002A7667"/>
    <w:rsid w:val="002A7EFF"/>
    <w:rsid w:val="002B1CE9"/>
    <w:rsid w:val="002B2CB8"/>
    <w:rsid w:val="002B637B"/>
    <w:rsid w:val="002B67D4"/>
    <w:rsid w:val="002B68C5"/>
    <w:rsid w:val="002C0005"/>
    <w:rsid w:val="002C013E"/>
    <w:rsid w:val="002C0C74"/>
    <w:rsid w:val="002C1CA0"/>
    <w:rsid w:val="002C21C9"/>
    <w:rsid w:val="002C22A9"/>
    <w:rsid w:val="002C27BD"/>
    <w:rsid w:val="002C2F29"/>
    <w:rsid w:val="002C3405"/>
    <w:rsid w:val="002C359F"/>
    <w:rsid w:val="002C36EA"/>
    <w:rsid w:val="002C452B"/>
    <w:rsid w:val="002C6864"/>
    <w:rsid w:val="002C6ABE"/>
    <w:rsid w:val="002C6C0A"/>
    <w:rsid w:val="002D024E"/>
    <w:rsid w:val="002D215A"/>
    <w:rsid w:val="002D28F1"/>
    <w:rsid w:val="002D3502"/>
    <w:rsid w:val="002D57FE"/>
    <w:rsid w:val="002D58BD"/>
    <w:rsid w:val="002D6262"/>
    <w:rsid w:val="002D6ABC"/>
    <w:rsid w:val="002D74F1"/>
    <w:rsid w:val="002D77A5"/>
    <w:rsid w:val="002D7B7C"/>
    <w:rsid w:val="002E0129"/>
    <w:rsid w:val="002E04E0"/>
    <w:rsid w:val="002E07BA"/>
    <w:rsid w:val="002E0BC5"/>
    <w:rsid w:val="002E195F"/>
    <w:rsid w:val="002E2185"/>
    <w:rsid w:val="002E2CCF"/>
    <w:rsid w:val="002E3096"/>
    <w:rsid w:val="002E3E38"/>
    <w:rsid w:val="002E54C0"/>
    <w:rsid w:val="002E68EF"/>
    <w:rsid w:val="002E7B15"/>
    <w:rsid w:val="002F0633"/>
    <w:rsid w:val="002F137B"/>
    <w:rsid w:val="002F2C7B"/>
    <w:rsid w:val="002F3455"/>
    <w:rsid w:val="002F3472"/>
    <w:rsid w:val="002F46C6"/>
    <w:rsid w:val="002F4953"/>
    <w:rsid w:val="002F7EE6"/>
    <w:rsid w:val="00301748"/>
    <w:rsid w:val="00301804"/>
    <w:rsid w:val="00301BEF"/>
    <w:rsid w:val="00301E3B"/>
    <w:rsid w:val="00303EAE"/>
    <w:rsid w:val="00303F1D"/>
    <w:rsid w:val="003045C5"/>
    <w:rsid w:val="003053DD"/>
    <w:rsid w:val="00306011"/>
    <w:rsid w:val="003063A9"/>
    <w:rsid w:val="00310509"/>
    <w:rsid w:val="0031132A"/>
    <w:rsid w:val="00311477"/>
    <w:rsid w:val="00312A98"/>
    <w:rsid w:val="0031307D"/>
    <w:rsid w:val="00313551"/>
    <w:rsid w:val="0031393B"/>
    <w:rsid w:val="00314272"/>
    <w:rsid w:val="003160A5"/>
    <w:rsid w:val="003161E7"/>
    <w:rsid w:val="00316942"/>
    <w:rsid w:val="00316B52"/>
    <w:rsid w:val="00316C45"/>
    <w:rsid w:val="003202B3"/>
    <w:rsid w:val="003213B6"/>
    <w:rsid w:val="0032227C"/>
    <w:rsid w:val="003222D9"/>
    <w:rsid w:val="00323BF2"/>
    <w:rsid w:val="00325190"/>
    <w:rsid w:val="003254F6"/>
    <w:rsid w:val="00325AD9"/>
    <w:rsid w:val="00325B29"/>
    <w:rsid w:val="00326025"/>
    <w:rsid w:val="003260FE"/>
    <w:rsid w:val="0032770E"/>
    <w:rsid w:val="0033027C"/>
    <w:rsid w:val="003305E7"/>
    <w:rsid w:val="0033072D"/>
    <w:rsid w:val="00333DE2"/>
    <w:rsid w:val="00334B85"/>
    <w:rsid w:val="00335A1D"/>
    <w:rsid w:val="00340CFF"/>
    <w:rsid w:val="003431E9"/>
    <w:rsid w:val="00343782"/>
    <w:rsid w:val="003437FC"/>
    <w:rsid w:val="003443D8"/>
    <w:rsid w:val="00344AD6"/>
    <w:rsid w:val="00344DA8"/>
    <w:rsid w:val="003453F1"/>
    <w:rsid w:val="0034583C"/>
    <w:rsid w:val="00345C24"/>
    <w:rsid w:val="003512A3"/>
    <w:rsid w:val="003514C1"/>
    <w:rsid w:val="00351D6C"/>
    <w:rsid w:val="00352381"/>
    <w:rsid w:val="00352BF5"/>
    <w:rsid w:val="00352E0E"/>
    <w:rsid w:val="003530F7"/>
    <w:rsid w:val="003535F9"/>
    <w:rsid w:val="003538D5"/>
    <w:rsid w:val="00353C0C"/>
    <w:rsid w:val="00353EA7"/>
    <w:rsid w:val="00353ED0"/>
    <w:rsid w:val="003547E3"/>
    <w:rsid w:val="003559C7"/>
    <w:rsid w:val="003565A8"/>
    <w:rsid w:val="003569A5"/>
    <w:rsid w:val="00356A7C"/>
    <w:rsid w:val="00357E5D"/>
    <w:rsid w:val="0036073E"/>
    <w:rsid w:val="00360E4C"/>
    <w:rsid w:val="00361A02"/>
    <w:rsid w:val="00361E33"/>
    <w:rsid w:val="00362035"/>
    <w:rsid w:val="003626F3"/>
    <w:rsid w:val="00363B25"/>
    <w:rsid w:val="0036470E"/>
    <w:rsid w:val="00364DE3"/>
    <w:rsid w:val="003665D1"/>
    <w:rsid w:val="0036790D"/>
    <w:rsid w:val="00374AE6"/>
    <w:rsid w:val="00374F38"/>
    <w:rsid w:val="00377F20"/>
    <w:rsid w:val="00377F64"/>
    <w:rsid w:val="00380359"/>
    <w:rsid w:val="003805B1"/>
    <w:rsid w:val="003813FF"/>
    <w:rsid w:val="003814F4"/>
    <w:rsid w:val="0038159B"/>
    <w:rsid w:val="00382012"/>
    <w:rsid w:val="003863E3"/>
    <w:rsid w:val="00386D81"/>
    <w:rsid w:val="003870A9"/>
    <w:rsid w:val="0038745E"/>
    <w:rsid w:val="00387DC9"/>
    <w:rsid w:val="00390DD0"/>
    <w:rsid w:val="00391749"/>
    <w:rsid w:val="00391AFB"/>
    <w:rsid w:val="00391F23"/>
    <w:rsid w:val="003934A1"/>
    <w:rsid w:val="00393560"/>
    <w:rsid w:val="003936C6"/>
    <w:rsid w:val="00393F4E"/>
    <w:rsid w:val="003948F0"/>
    <w:rsid w:val="003961A7"/>
    <w:rsid w:val="00397022"/>
    <w:rsid w:val="00397571"/>
    <w:rsid w:val="003A10E7"/>
    <w:rsid w:val="003A1818"/>
    <w:rsid w:val="003A284D"/>
    <w:rsid w:val="003A3C73"/>
    <w:rsid w:val="003A4F63"/>
    <w:rsid w:val="003A517D"/>
    <w:rsid w:val="003A58AA"/>
    <w:rsid w:val="003A5A67"/>
    <w:rsid w:val="003A5F71"/>
    <w:rsid w:val="003A64BF"/>
    <w:rsid w:val="003B0070"/>
    <w:rsid w:val="003B1054"/>
    <w:rsid w:val="003B114C"/>
    <w:rsid w:val="003B182E"/>
    <w:rsid w:val="003B3300"/>
    <w:rsid w:val="003B3DCA"/>
    <w:rsid w:val="003B4524"/>
    <w:rsid w:val="003B4562"/>
    <w:rsid w:val="003B5411"/>
    <w:rsid w:val="003C1EA3"/>
    <w:rsid w:val="003C1FD1"/>
    <w:rsid w:val="003C2083"/>
    <w:rsid w:val="003C3688"/>
    <w:rsid w:val="003C4A84"/>
    <w:rsid w:val="003C4CF4"/>
    <w:rsid w:val="003C56B3"/>
    <w:rsid w:val="003C5F9F"/>
    <w:rsid w:val="003C7317"/>
    <w:rsid w:val="003D02B8"/>
    <w:rsid w:val="003D2524"/>
    <w:rsid w:val="003D25BB"/>
    <w:rsid w:val="003D2F00"/>
    <w:rsid w:val="003D3400"/>
    <w:rsid w:val="003D4291"/>
    <w:rsid w:val="003D4887"/>
    <w:rsid w:val="003D4E4C"/>
    <w:rsid w:val="003D4F6E"/>
    <w:rsid w:val="003D4F8C"/>
    <w:rsid w:val="003D5FA7"/>
    <w:rsid w:val="003D6570"/>
    <w:rsid w:val="003D7229"/>
    <w:rsid w:val="003D75F3"/>
    <w:rsid w:val="003E06BA"/>
    <w:rsid w:val="003E0943"/>
    <w:rsid w:val="003E0D87"/>
    <w:rsid w:val="003E2EAA"/>
    <w:rsid w:val="003E3084"/>
    <w:rsid w:val="003E345A"/>
    <w:rsid w:val="003E3CBA"/>
    <w:rsid w:val="003E44A8"/>
    <w:rsid w:val="003E5303"/>
    <w:rsid w:val="003E61B0"/>
    <w:rsid w:val="003E7597"/>
    <w:rsid w:val="003E7A34"/>
    <w:rsid w:val="003F0018"/>
    <w:rsid w:val="003F0096"/>
    <w:rsid w:val="003F144C"/>
    <w:rsid w:val="003F20F0"/>
    <w:rsid w:val="003F2600"/>
    <w:rsid w:val="003F2BE5"/>
    <w:rsid w:val="003F34F9"/>
    <w:rsid w:val="003F3C93"/>
    <w:rsid w:val="003F664D"/>
    <w:rsid w:val="003F6A98"/>
    <w:rsid w:val="003F6DA7"/>
    <w:rsid w:val="003F7949"/>
    <w:rsid w:val="003F7979"/>
    <w:rsid w:val="003F79C7"/>
    <w:rsid w:val="00400151"/>
    <w:rsid w:val="00401569"/>
    <w:rsid w:val="00401D01"/>
    <w:rsid w:val="004032A9"/>
    <w:rsid w:val="00403781"/>
    <w:rsid w:val="00403985"/>
    <w:rsid w:val="00404072"/>
    <w:rsid w:val="004042F5"/>
    <w:rsid w:val="004046B3"/>
    <w:rsid w:val="004049E3"/>
    <w:rsid w:val="00405A70"/>
    <w:rsid w:val="00406E67"/>
    <w:rsid w:val="004074F3"/>
    <w:rsid w:val="00407B91"/>
    <w:rsid w:val="00410BE1"/>
    <w:rsid w:val="00410D48"/>
    <w:rsid w:val="00411586"/>
    <w:rsid w:val="004118D5"/>
    <w:rsid w:val="00411C0A"/>
    <w:rsid w:val="0041294C"/>
    <w:rsid w:val="004131D6"/>
    <w:rsid w:val="0041456A"/>
    <w:rsid w:val="00416C74"/>
    <w:rsid w:val="00420032"/>
    <w:rsid w:val="00420765"/>
    <w:rsid w:val="00421421"/>
    <w:rsid w:val="00421B18"/>
    <w:rsid w:val="00421EC1"/>
    <w:rsid w:val="00421F77"/>
    <w:rsid w:val="00422AA6"/>
    <w:rsid w:val="00423F33"/>
    <w:rsid w:val="00425AC4"/>
    <w:rsid w:val="004273D5"/>
    <w:rsid w:val="00427749"/>
    <w:rsid w:val="004278D6"/>
    <w:rsid w:val="00430794"/>
    <w:rsid w:val="00430D3F"/>
    <w:rsid w:val="00431466"/>
    <w:rsid w:val="004314E3"/>
    <w:rsid w:val="00431534"/>
    <w:rsid w:val="00431893"/>
    <w:rsid w:val="00431B44"/>
    <w:rsid w:val="00432772"/>
    <w:rsid w:val="00434468"/>
    <w:rsid w:val="0043604C"/>
    <w:rsid w:val="00437663"/>
    <w:rsid w:val="00437668"/>
    <w:rsid w:val="0044033B"/>
    <w:rsid w:val="00441540"/>
    <w:rsid w:val="00444681"/>
    <w:rsid w:val="00444DD9"/>
    <w:rsid w:val="00445899"/>
    <w:rsid w:val="004475BF"/>
    <w:rsid w:val="004478CB"/>
    <w:rsid w:val="00447AC4"/>
    <w:rsid w:val="00447C8F"/>
    <w:rsid w:val="00450BCA"/>
    <w:rsid w:val="00450E12"/>
    <w:rsid w:val="00451661"/>
    <w:rsid w:val="00452293"/>
    <w:rsid w:val="00452F2E"/>
    <w:rsid w:val="004544C3"/>
    <w:rsid w:val="00454AC2"/>
    <w:rsid w:val="00454BD7"/>
    <w:rsid w:val="00455585"/>
    <w:rsid w:val="004558D9"/>
    <w:rsid w:val="00456701"/>
    <w:rsid w:val="004567E5"/>
    <w:rsid w:val="00456947"/>
    <w:rsid w:val="0045728D"/>
    <w:rsid w:val="004603DD"/>
    <w:rsid w:val="004606DD"/>
    <w:rsid w:val="00464C69"/>
    <w:rsid w:val="004654C5"/>
    <w:rsid w:val="00465F88"/>
    <w:rsid w:val="00467BC9"/>
    <w:rsid w:val="00467F65"/>
    <w:rsid w:val="00470983"/>
    <w:rsid w:val="0047114D"/>
    <w:rsid w:val="00472172"/>
    <w:rsid w:val="00472CD8"/>
    <w:rsid w:val="004731BC"/>
    <w:rsid w:val="00475A62"/>
    <w:rsid w:val="00475B17"/>
    <w:rsid w:val="00475D02"/>
    <w:rsid w:val="004773F6"/>
    <w:rsid w:val="00480077"/>
    <w:rsid w:val="00482789"/>
    <w:rsid w:val="0048282D"/>
    <w:rsid w:val="00483B46"/>
    <w:rsid w:val="00484664"/>
    <w:rsid w:val="00484E17"/>
    <w:rsid w:val="004865B7"/>
    <w:rsid w:val="00486913"/>
    <w:rsid w:val="00487443"/>
    <w:rsid w:val="00487863"/>
    <w:rsid w:val="00487B12"/>
    <w:rsid w:val="00490057"/>
    <w:rsid w:val="00490218"/>
    <w:rsid w:val="00490CB2"/>
    <w:rsid w:val="00492267"/>
    <w:rsid w:val="004927FD"/>
    <w:rsid w:val="00492C41"/>
    <w:rsid w:val="0049452E"/>
    <w:rsid w:val="00494E6C"/>
    <w:rsid w:val="004959E1"/>
    <w:rsid w:val="00496CF0"/>
    <w:rsid w:val="004979BA"/>
    <w:rsid w:val="00497A25"/>
    <w:rsid w:val="004A0858"/>
    <w:rsid w:val="004A0DF1"/>
    <w:rsid w:val="004A195A"/>
    <w:rsid w:val="004A1BA5"/>
    <w:rsid w:val="004A21A4"/>
    <w:rsid w:val="004A233C"/>
    <w:rsid w:val="004A35C5"/>
    <w:rsid w:val="004A375E"/>
    <w:rsid w:val="004A46EA"/>
    <w:rsid w:val="004A4FB2"/>
    <w:rsid w:val="004A5B1E"/>
    <w:rsid w:val="004A6A92"/>
    <w:rsid w:val="004A779A"/>
    <w:rsid w:val="004B0136"/>
    <w:rsid w:val="004B02EA"/>
    <w:rsid w:val="004B07D2"/>
    <w:rsid w:val="004B1053"/>
    <w:rsid w:val="004B133D"/>
    <w:rsid w:val="004B147D"/>
    <w:rsid w:val="004B4129"/>
    <w:rsid w:val="004B4295"/>
    <w:rsid w:val="004B46E9"/>
    <w:rsid w:val="004B4EA8"/>
    <w:rsid w:val="004B55BB"/>
    <w:rsid w:val="004B55D9"/>
    <w:rsid w:val="004B66D2"/>
    <w:rsid w:val="004C00E5"/>
    <w:rsid w:val="004C05D6"/>
    <w:rsid w:val="004C0D11"/>
    <w:rsid w:val="004C226F"/>
    <w:rsid w:val="004C2AA6"/>
    <w:rsid w:val="004C4C1B"/>
    <w:rsid w:val="004C5E26"/>
    <w:rsid w:val="004C6692"/>
    <w:rsid w:val="004C7594"/>
    <w:rsid w:val="004C7B68"/>
    <w:rsid w:val="004C7C0B"/>
    <w:rsid w:val="004C7F53"/>
    <w:rsid w:val="004D0FAF"/>
    <w:rsid w:val="004D0FF5"/>
    <w:rsid w:val="004D3707"/>
    <w:rsid w:val="004D3CF2"/>
    <w:rsid w:val="004D43EB"/>
    <w:rsid w:val="004D6783"/>
    <w:rsid w:val="004D7117"/>
    <w:rsid w:val="004D7A77"/>
    <w:rsid w:val="004E018D"/>
    <w:rsid w:val="004E12D3"/>
    <w:rsid w:val="004E15B2"/>
    <w:rsid w:val="004E15B3"/>
    <w:rsid w:val="004E1F3C"/>
    <w:rsid w:val="004E37F8"/>
    <w:rsid w:val="004E4323"/>
    <w:rsid w:val="004E5002"/>
    <w:rsid w:val="004E5374"/>
    <w:rsid w:val="004E5836"/>
    <w:rsid w:val="004E583E"/>
    <w:rsid w:val="004E5A7C"/>
    <w:rsid w:val="004E5D38"/>
    <w:rsid w:val="004E5DD2"/>
    <w:rsid w:val="004E6990"/>
    <w:rsid w:val="004E71AD"/>
    <w:rsid w:val="004F1154"/>
    <w:rsid w:val="004F14CE"/>
    <w:rsid w:val="004F1E23"/>
    <w:rsid w:val="004F1FF2"/>
    <w:rsid w:val="004F21DC"/>
    <w:rsid w:val="004F3985"/>
    <w:rsid w:val="004F4772"/>
    <w:rsid w:val="004F55EB"/>
    <w:rsid w:val="004F7B86"/>
    <w:rsid w:val="004F7E66"/>
    <w:rsid w:val="004F7F0D"/>
    <w:rsid w:val="00500144"/>
    <w:rsid w:val="0050103C"/>
    <w:rsid w:val="00501070"/>
    <w:rsid w:val="0050269B"/>
    <w:rsid w:val="00503C31"/>
    <w:rsid w:val="00504074"/>
    <w:rsid w:val="00505324"/>
    <w:rsid w:val="00505517"/>
    <w:rsid w:val="00505998"/>
    <w:rsid w:val="00506836"/>
    <w:rsid w:val="00506B35"/>
    <w:rsid w:val="005112F4"/>
    <w:rsid w:val="005127AC"/>
    <w:rsid w:val="00513CAC"/>
    <w:rsid w:val="00513FC4"/>
    <w:rsid w:val="00516624"/>
    <w:rsid w:val="00516DC8"/>
    <w:rsid w:val="00517BF4"/>
    <w:rsid w:val="00520525"/>
    <w:rsid w:val="005207BC"/>
    <w:rsid w:val="00520998"/>
    <w:rsid w:val="00521E66"/>
    <w:rsid w:val="0052205E"/>
    <w:rsid w:val="0052257C"/>
    <w:rsid w:val="00522DF8"/>
    <w:rsid w:val="00523007"/>
    <w:rsid w:val="00523A7C"/>
    <w:rsid w:val="005243BD"/>
    <w:rsid w:val="00524413"/>
    <w:rsid w:val="00524D01"/>
    <w:rsid w:val="005253FD"/>
    <w:rsid w:val="00525648"/>
    <w:rsid w:val="00525A73"/>
    <w:rsid w:val="005263A1"/>
    <w:rsid w:val="005263CF"/>
    <w:rsid w:val="005267ED"/>
    <w:rsid w:val="005273E7"/>
    <w:rsid w:val="0052740F"/>
    <w:rsid w:val="005274BD"/>
    <w:rsid w:val="00530541"/>
    <w:rsid w:val="005307AC"/>
    <w:rsid w:val="00531221"/>
    <w:rsid w:val="00533A8C"/>
    <w:rsid w:val="0053403F"/>
    <w:rsid w:val="005343C4"/>
    <w:rsid w:val="005359C1"/>
    <w:rsid w:val="00535F15"/>
    <w:rsid w:val="00535F4D"/>
    <w:rsid w:val="0053756A"/>
    <w:rsid w:val="005379BE"/>
    <w:rsid w:val="0054046C"/>
    <w:rsid w:val="00540512"/>
    <w:rsid w:val="005411EC"/>
    <w:rsid w:val="005421A9"/>
    <w:rsid w:val="005427F2"/>
    <w:rsid w:val="00542966"/>
    <w:rsid w:val="005435F8"/>
    <w:rsid w:val="00543E5E"/>
    <w:rsid w:val="0054403D"/>
    <w:rsid w:val="005455E9"/>
    <w:rsid w:val="005456FC"/>
    <w:rsid w:val="00547138"/>
    <w:rsid w:val="00551261"/>
    <w:rsid w:val="00553064"/>
    <w:rsid w:val="00553E7C"/>
    <w:rsid w:val="00553ED5"/>
    <w:rsid w:val="00555358"/>
    <w:rsid w:val="00555F38"/>
    <w:rsid w:val="00560315"/>
    <w:rsid w:val="00560D39"/>
    <w:rsid w:val="00560E0D"/>
    <w:rsid w:val="00561067"/>
    <w:rsid w:val="0056143A"/>
    <w:rsid w:val="00562945"/>
    <w:rsid w:val="005635B7"/>
    <w:rsid w:val="005640D7"/>
    <w:rsid w:val="0056523D"/>
    <w:rsid w:val="005673EB"/>
    <w:rsid w:val="005701BD"/>
    <w:rsid w:val="00570305"/>
    <w:rsid w:val="00576410"/>
    <w:rsid w:val="00576B30"/>
    <w:rsid w:val="00577144"/>
    <w:rsid w:val="00577265"/>
    <w:rsid w:val="00577363"/>
    <w:rsid w:val="00577E15"/>
    <w:rsid w:val="00580610"/>
    <w:rsid w:val="0058196D"/>
    <w:rsid w:val="0058237F"/>
    <w:rsid w:val="005832E5"/>
    <w:rsid w:val="00583FA7"/>
    <w:rsid w:val="00584121"/>
    <w:rsid w:val="00584329"/>
    <w:rsid w:val="00586971"/>
    <w:rsid w:val="00586DB8"/>
    <w:rsid w:val="00590F88"/>
    <w:rsid w:val="005912BC"/>
    <w:rsid w:val="0059163C"/>
    <w:rsid w:val="00592D6E"/>
    <w:rsid w:val="00593763"/>
    <w:rsid w:val="00593BE2"/>
    <w:rsid w:val="00593E3B"/>
    <w:rsid w:val="0059479B"/>
    <w:rsid w:val="005949FE"/>
    <w:rsid w:val="005950A5"/>
    <w:rsid w:val="005969D1"/>
    <w:rsid w:val="00596FC5"/>
    <w:rsid w:val="00596FCE"/>
    <w:rsid w:val="00597381"/>
    <w:rsid w:val="005A199F"/>
    <w:rsid w:val="005A4A57"/>
    <w:rsid w:val="005A5F1A"/>
    <w:rsid w:val="005A6A14"/>
    <w:rsid w:val="005A6FE4"/>
    <w:rsid w:val="005A7C30"/>
    <w:rsid w:val="005A7CFC"/>
    <w:rsid w:val="005A7E91"/>
    <w:rsid w:val="005B1042"/>
    <w:rsid w:val="005B1B21"/>
    <w:rsid w:val="005B1CB6"/>
    <w:rsid w:val="005B4099"/>
    <w:rsid w:val="005B488B"/>
    <w:rsid w:val="005B4F2D"/>
    <w:rsid w:val="005B79B3"/>
    <w:rsid w:val="005B7DDD"/>
    <w:rsid w:val="005C2D44"/>
    <w:rsid w:val="005C4986"/>
    <w:rsid w:val="005C62AF"/>
    <w:rsid w:val="005C6545"/>
    <w:rsid w:val="005C77DD"/>
    <w:rsid w:val="005C78B7"/>
    <w:rsid w:val="005C7FFB"/>
    <w:rsid w:val="005D093C"/>
    <w:rsid w:val="005D2CFE"/>
    <w:rsid w:val="005D31A0"/>
    <w:rsid w:val="005D3584"/>
    <w:rsid w:val="005D37F1"/>
    <w:rsid w:val="005D41DB"/>
    <w:rsid w:val="005D5E66"/>
    <w:rsid w:val="005D6123"/>
    <w:rsid w:val="005D6A8A"/>
    <w:rsid w:val="005E123B"/>
    <w:rsid w:val="005E15FD"/>
    <w:rsid w:val="005E18EE"/>
    <w:rsid w:val="005E2224"/>
    <w:rsid w:val="005E26C3"/>
    <w:rsid w:val="005E31AE"/>
    <w:rsid w:val="005E39E3"/>
    <w:rsid w:val="005E4880"/>
    <w:rsid w:val="005E4B37"/>
    <w:rsid w:val="005E7FD3"/>
    <w:rsid w:val="005F0498"/>
    <w:rsid w:val="005F072C"/>
    <w:rsid w:val="005F0A8D"/>
    <w:rsid w:val="005F1AE5"/>
    <w:rsid w:val="005F3C79"/>
    <w:rsid w:val="005F3E3B"/>
    <w:rsid w:val="005F42F9"/>
    <w:rsid w:val="005F43D3"/>
    <w:rsid w:val="005F4563"/>
    <w:rsid w:val="005F499C"/>
    <w:rsid w:val="005F5244"/>
    <w:rsid w:val="005F556B"/>
    <w:rsid w:val="005F5AAB"/>
    <w:rsid w:val="005F5B9F"/>
    <w:rsid w:val="005F5F37"/>
    <w:rsid w:val="005F609F"/>
    <w:rsid w:val="005F652A"/>
    <w:rsid w:val="005F7DAE"/>
    <w:rsid w:val="00600983"/>
    <w:rsid w:val="00601BA5"/>
    <w:rsid w:val="00602639"/>
    <w:rsid w:val="00602826"/>
    <w:rsid w:val="00603C28"/>
    <w:rsid w:val="0060579C"/>
    <w:rsid w:val="00605CA7"/>
    <w:rsid w:val="00607740"/>
    <w:rsid w:val="006100E6"/>
    <w:rsid w:val="006101BD"/>
    <w:rsid w:val="00610464"/>
    <w:rsid w:val="006109E2"/>
    <w:rsid w:val="00611B53"/>
    <w:rsid w:val="00613E83"/>
    <w:rsid w:val="00614275"/>
    <w:rsid w:val="00614DB1"/>
    <w:rsid w:val="00614E76"/>
    <w:rsid w:val="006166A8"/>
    <w:rsid w:val="00616F7F"/>
    <w:rsid w:val="0062008E"/>
    <w:rsid w:val="00620098"/>
    <w:rsid w:val="0062046D"/>
    <w:rsid w:val="006208A8"/>
    <w:rsid w:val="00622049"/>
    <w:rsid w:val="00622F8B"/>
    <w:rsid w:val="006242BD"/>
    <w:rsid w:val="00624957"/>
    <w:rsid w:val="0062555E"/>
    <w:rsid w:val="0062597A"/>
    <w:rsid w:val="00625CFE"/>
    <w:rsid w:val="00625F95"/>
    <w:rsid w:val="006275AA"/>
    <w:rsid w:val="006300A5"/>
    <w:rsid w:val="0063030E"/>
    <w:rsid w:val="00630796"/>
    <w:rsid w:val="00631123"/>
    <w:rsid w:val="00632D92"/>
    <w:rsid w:val="006334AD"/>
    <w:rsid w:val="0063367D"/>
    <w:rsid w:val="0063408D"/>
    <w:rsid w:val="00634705"/>
    <w:rsid w:val="006358DF"/>
    <w:rsid w:val="00635941"/>
    <w:rsid w:val="00635E40"/>
    <w:rsid w:val="00636170"/>
    <w:rsid w:val="006374B4"/>
    <w:rsid w:val="00637507"/>
    <w:rsid w:val="0063775A"/>
    <w:rsid w:val="006408D0"/>
    <w:rsid w:val="006413B8"/>
    <w:rsid w:val="006424CB"/>
    <w:rsid w:val="00642CAF"/>
    <w:rsid w:val="0064522D"/>
    <w:rsid w:val="006455E9"/>
    <w:rsid w:val="00646D48"/>
    <w:rsid w:val="00647E5C"/>
    <w:rsid w:val="0065046C"/>
    <w:rsid w:val="006521AC"/>
    <w:rsid w:val="0065289D"/>
    <w:rsid w:val="006528E0"/>
    <w:rsid w:val="00652D8E"/>
    <w:rsid w:val="00654051"/>
    <w:rsid w:val="006541E7"/>
    <w:rsid w:val="00654C3C"/>
    <w:rsid w:val="00655149"/>
    <w:rsid w:val="006552E6"/>
    <w:rsid w:val="00655505"/>
    <w:rsid w:val="00657CF9"/>
    <w:rsid w:val="00660E3B"/>
    <w:rsid w:val="00661DC5"/>
    <w:rsid w:val="00662928"/>
    <w:rsid w:val="0066306D"/>
    <w:rsid w:val="00664509"/>
    <w:rsid w:val="00664742"/>
    <w:rsid w:val="00666438"/>
    <w:rsid w:val="00667374"/>
    <w:rsid w:val="00667A73"/>
    <w:rsid w:val="00670A07"/>
    <w:rsid w:val="006712BF"/>
    <w:rsid w:val="00671BFF"/>
    <w:rsid w:val="00671CF3"/>
    <w:rsid w:val="00673713"/>
    <w:rsid w:val="00673BEF"/>
    <w:rsid w:val="00674120"/>
    <w:rsid w:val="00674220"/>
    <w:rsid w:val="00674AAC"/>
    <w:rsid w:val="00675898"/>
    <w:rsid w:val="00676385"/>
    <w:rsid w:val="00677050"/>
    <w:rsid w:val="006802BB"/>
    <w:rsid w:val="00680975"/>
    <w:rsid w:val="00681891"/>
    <w:rsid w:val="006829E9"/>
    <w:rsid w:val="00682C2B"/>
    <w:rsid w:val="0068347B"/>
    <w:rsid w:val="00683763"/>
    <w:rsid w:val="006849DE"/>
    <w:rsid w:val="00684EAD"/>
    <w:rsid w:val="006853A6"/>
    <w:rsid w:val="0068586D"/>
    <w:rsid w:val="0068660D"/>
    <w:rsid w:val="00686CF9"/>
    <w:rsid w:val="0069242D"/>
    <w:rsid w:val="00692866"/>
    <w:rsid w:val="00694247"/>
    <w:rsid w:val="00695081"/>
    <w:rsid w:val="00695868"/>
    <w:rsid w:val="0069619E"/>
    <w:rsid w:val="0069628A"/>
    <w:rsid w:val="006978A7"/>
    <w:rsid w:val="006A0B7D"/>
    <w:rsid w:val="006A36EF"/>
    <w:rsid w:val="006A42AE"/>
    <w:rsid w:val="006A459C"/>
    <w:rsid w:val="006A4D7E"/>
    <w:rsid w:val="006A5A72"/>
    <w:rsid w:val="006A7257"/>
    <w:rsid w:val="006A7620"/>
    <w:rsid w:val="006B1275"/>
    <w:rsid w:val="006B1BCF"/>
    <w:rsid w:val="006B29FD"/>
    <w:rsid w:val="006B3149"/>
    <w:rsid w:val="006B428F"/>
    <w:rsid w:val="006B45D0"/>
    <w:rsid w:val="006B4EED"/>
    <w:rsid w:val="006B562F"/>
    <w:rsid w:val="006B58A7"/>
    <w:rsid w:val="006B76C9"/>
    <w:rsid w:val="006B7E25"/>
    <w:rsid w:val="006C2B40"/>
    <w:rsid w:val="006C5679"/>
    <w:rsid w:val="006C5756"/>
    <w:rsid w:val="006C67A6"/>
    <w:rsid w:val="006C6BCB"/>
    <w:rsid w:val="006C6C18"/>
    <w:rsid w:val="006C7749"/>
    <w:rsid w:val="006D021E"/>
    <w:rsid w:val="006D0A37"/>
    <w:rsid w:val="006D30F4"/>
    <w:rsid w:val="006D3E64"/>
    <w:rsid w:val="006D6440"/>
    <w:rsid w:val="006D6F89"/>
    <w:rsid w:val="006D70E6"/>
    <w:rsid w:val="006E1968"/>
    <w:rsid w:val="006E3604"/>
    <w:rsid w:val="006E3D94"/>
    <w:rsid w:val="006E422E"/>
    <w:rsid w:val="006E6469"/>
    <w:rsid w:val="006E69A4"/>
    <w:rsid w:val="006E6BB5"/>
    <w:rsid w:val="006F076A"/>
    <w:rsid w:val="006F1990"/>
    <w:rsid w:val="006F1D38"/>
    <w:rsid w:val="006F245C"/>
    <w:rsid w:val="006F346E"/>
    <w:rsid w:val="006F3D01"/>
    <w:rsid w:val="006F4B32"/>
    <w:rsid w:val="006F4B55"/>
    <w:rsid w:val="006F532E"/>
    <w:rsid w:val="006F674A"/>
    <w:rsid w:val="006F69B2"/>
    <w:rsid w:val="00700767"/>
    <w:rsid w:val="00700DF7"/>
    <w:rsid w:val="00702331"/>
    <w:rsid w:val="0070309A"/>
    <w:rsid w:val="00704357"/>
    <w:rsid w:val="00704412"/>
    <w:rsid w:val="007059BE"/>
    <w:rsid w:val="00705D2D"/>
    <w:rsid w:val="00706620"/>
    <w:rsid w:val="00707F8A"/>
    <w:rsid w:val="007103FB"/>
    <w:rsid w:val="00710424"/>
    <w:rsid w:val="00710A6B"/>
    <w:rsid w:val="00710C80"/>
    <w:rsid w:val="00710E7A"/>
    <w:rsid w:val="00712205"/>
    <w:rsid w:val="00712707"/>
    <w:rsid w:val="00713505"/>
    <w:rsid w:val="00713A80"/>
    <w:rsid w:val="0071426C"/>
    <w:rsid w:val="00714462"/>
    <w:rsid w:val="0071483C"/>
    <w:rsid w:val="00715B59"/>
    <w:rsid w:val="00716D13"/>
    <w:rsid w:val="00717357"/>
    <w:rsid w:val="0071738A"/>
    <w:rsid w:val="00717AB6"/>
    <w:rsid w:val="00720E2E"/>
    <w:rsid w:val="00721B3D"/>
    <w:rsid w:val="00721D1F"/>
    <w:rsid w:val="00721F9A"/>
    <w:rsid w:val="00722293"/>
    <w:rsid w:val="00722BE6"/>
    <w:rsid w:val="00723891"/>
    <w:rsid w:val="00723C32"/>
    <w:rsid w:val="00724265"/>
    <w:rsid w:val="00724761"/>
    <w:rsid w:val="00726805"/>
    <w:rsid w:val="00727788"/>
    <w:rsid w:val="00730C78"/>
    <w:rsid w:val="00730E47"/>
    <w:rsid w:val="00731943"/>
    <w:rsid w:val="007326F6"/>
    <w:rsid w:val="007331DD"/>
    <w:rsid w:val="00733E58"/>
    <w:rsid w:val="007373CC"/>
    <w:rsid w:val="00737929"/>
    <w:rsid w:val="00740349"/>
    <w:rsid w:val="00740A0E"/>
    <w:rsid w:val="007410B2"/>
    <w:rsid w:val="00742FA5"/>
    <w:rsid w:val="007431F4"/>
    <w:rsid w:val="00746734"/>
    <w:rsid w:val="00747AFE"/>
    <w:rsid w:val="00747E76"/>
    <w:rsid w:val="00750EC9"/>
    <w:rsid w:val="007512F2"/>
    <w:rsid w:val="00751AF3"/>
    <w:rsid w:val="00751C59"/>
    <w:rsid w:val="00752306"/>
    <w:rsid w:val="00753901"/>
    <w:rsid w:val="00753986"/>
    <w:rsid w:val="00753DC2"/>
    <w:rsid w:val="007548E1"/>
    <w:rsid w:val="007557E0"/>
    <w:rsid w:val="00756A9F"/>
    <w:rsid w:val="00757050"/>
    <w:rsid w:val="0075718D"/>
    <w:rsid w:val="00757B7C"/>
    <w:rsid w:val="007602F5"/>
    <w:rsid w:val="00760832"/>
    <w:rsid w:val="00760DAB"/>
    <w:rsid w:val="00761009"/>
    <w:rsid w:val="007611CB"/>
    <w:rsid w:val="007618CC"/>
    <w:rsid w:val="0076299B"/>
    <w:rsid w:val="00763501"/>
    <w:rsid w:val="007645D4"/>
    <w:rsid w:val="00765DC5"/>
    <w:rsid w:val="0076678F"/>
    <w:rsid w:val="00766F1B"/>
    <w:rsid w:val="00767BD3"/>
    <w:rsid w:val="0077078D"/>
    <w:rsid w:val="007731E1"/>
    <w:rsid w:val="00773AD2"/>
    <w:rsid w:val="00773FA0"/>
    <w:rsid w:val="007743EC"/>
    <w:rsid w:val="00775D01"/>
    <w:rsid w:val="00776107"/>
    <w:rsid w:val="0078007E"/>
    <w:rsid w:val="007811FE"/>
    <w:rsid w:val="00781DE1"/>
    <w:rsid w:val="0078224E"/>
    <w:rsid w:val="007833F8"/>
    <w:rsid w:val="00783B23"/>
    <w:rsid w:val="00787E01"/>
    <w:rsid w:val="00787EC9"/>
    <w:rsid w:val="00790758"/>
    <w:rsid w:val="00792336"/>
    <w:rsid w:val="007925B0"/>
    <w:rsid w:val="007926B3"/>
    <w:rsid w:val="00792A20"/>
    <w:rsid w:val="007939E5"/>
    <w:rsid w:val="00793A34"/>
    <w:rsid w:val="0079446D"/>
    <w:rsid w:val="007948D7"/>
    <w:rsid w:val="007952F6"/>
    <w:rsid w:val="00795758"/>
    <w:rsid w:val="00796BFA"/>
    <w:rsid w:val="007971E2"/>
    <w:rsid w:val="00797667"/>
    <w:rsid w:val="007A1445"/>
    <w:rsid w:val="007A1A46"/>
    <w:rsid w:val="007A24CE"/>
    <w:rsid w:val="007A3DDC"/>
    <w:rsid w:val="007A3EFB"/>
    <w:rsid w:val="007A506D"/>
    <w:rsid w:val="007A599E"/>
    <w:rsid w:val="007B0CAB"/>
    <w:rsid w:val="007B16D0"/>
    <w:rsid w:val="007B392C"/>
    <w:rsid w:val="007B45D6"/>
    <w:rsid w:val="007B5682"/>
    <w:rsid w:val="007B5EBF"/>
    <w:rsid w:val="007B5FB9"/>
    <w:rsid w:val="007B7573"/>
    <w:rsid w:val="007B7F93"/>
    <w:rsid w:val="007C0188"/>
    <w:rsid w:val="007C01E6"/>
    <w:rsid w:val="007C0AA2"/>
    <w:rsid w:val="007C1D4B"/>
    <w:rsid w:val="007C393C"/>
    <w:rsid w:val="007C4A4A"/>
    <w:rsid w:val="007C59E4"/>
    <w:rsid w:val="007C5EF5"/>
    <w:rsid w:val="007D0CD5"/>
    <w:rsid w:val="007D0FE6"/>
    <w:rsid w:val="007D2D49"/>
    <w:rsid w:val="007D312D"/>
    <w:rsid w:val="007D3972"/>
    <w:rsid w:val="007D4404"/>
    <w:rsid w:val="007D5007"/>
    <w:rsid w:val="007D5E8E"/>
    <w:rsid w:val="007D6B1A"/>
    <w:rsid w:val="007E0D4B"/>
    <w:rsid w:val="007E1000"/>
    <w:rsid w:val="007E122A"/>
    <w:rsid w:val="007E1F6B"/>
    <w:rsid w:val="007E2B49"/>
    <w:rsid w:val="007E46B3"/>
    <w:rsid w:val="007E4980"/>
    <w:rsid w:val="007E4ABB"/>
    <w:rsid w:val="007E4EFC"/>
    <w:rsid w:val="007E5115"/>
    <w:rsid w:val="007E62B4"/>
    <w:rsid w:val="007E67AE"/>
    <w:rsid w:val="007E6AF4"/>
    <w:rsid w:val="007E731D"/>
    <w:rsid w:val="007F07B3"/>
    <w:rsid w:val="007F1029"/>
    <w:rsid w:val="007F198D"/>
    <w:rsid w:val="007F48B8"/>
    <w:rsid w:val="007F65BC"/>
    <w:rsid w:val="007F76AB"/>
    <w:rsid w:val="007F7ED3"/>
    <w:rsid w:val="0080059C"/>
    <w:rsid w:val="00800CCC"/>
    <w:rsid w:val="008020AC"/>
    <w:rsid w:val="008033D0"/>
    <w:rsid w:val="0080630E"/>
    <w:rsid w:val="008075DE"/>
    <w:rsid w:val="008101DE"/>
    <w:rsid w:val="00811C2B"/>
    <w:rsid w:val="00812022"/>
    <w:rsid w:val="0081245F"/>
    <w:rsid w:val="00812FF1"/>
    <w:rsid w:val="0081376D"/>
    <w:rsid w:val="0081471D"/>
    <w:rsid w:val="00815C85"/>
    <w:rsid w:val="00815DD7"/>
    <w:rsid w:val="00817360"/>
    <w:rsid w:val="008179E2"/>
    <w:rsid w:val="00820842"/>
    <w:rsid w:val="0082225A"/>
    <w:rsid w:val="00822ABC"/>
    <w:rsid w:val="00822AFD"/>
    <w:rsid w:val="00823630"/>
    <w:rsid w:val="008237C7"/>
    <w:rsid w:val="0082437B"/>
    <w:rsid w:val="00824691"/>
    <w:rsid w:val="008258BF"/>
    <w:rsid w:val="00827F61"/>
    <w:rsid w:val="00830A26"/>
    <w:rsid w:val="008312DD"/>
    <w:rsid w:val="00831CAA"/>
    <w:rsid w:val="008321FF"/>
    <w:rsid w:val="008328E2"/>
    <w:rsid w:val="00836645"/>
    <w:rsid w:val="008405F2"/>
    <w:rsid w:val="008409DD"/>
    <w:rsid w:val="0084105C"/>
    <w:rsid w:val="00842A95"/>
    <w:rsid w:val="00842EB3"/>
    <w:rsid w:val="00843F61"/>
    <w:rsid w:val="008440A4"/>
    <w:rsid w:val="008450EC"/>
    <w:rsid w:val="00845FC9"/>
    <w:rsid w:val="00847604"/>
    <w:rsid w:val="008476F7"/>
    <w:rsid w:val="008478E2"/>
    <w:rsid w:val="008503D9"/>
    <w:rsid w:val="00852113"/>
    <w:rsid w:val="00853393"/>
    <w:rsid w:val="00854013"/>
    <w:rsid w:val="008548EE"/>
    <w:rsid w:val="008556F9"/>
    <w:rsid w:val="00855ADD"/>
    <w:rsid w:val="00856060"/>
    <w:rsid w:val="00856086"/>
    <w:rsid w:val="00856402"/>
    <w:rsid w:val="00856905"/>
    <w:rsid w:val="00856981"/>
    <w:rsid w:val="00857280"/>
    <w:rsid w:val="0086250C"/>
    <w:rsid w:val="00863547"/>
    <w:rsid w:val="00864224"/>
    <w:rsid w:val="00865764"/>
    <w:rsid w:val="00866902"/>
    <w:rsid w:val="008675DA"/>
    <w:rsid w:val="008677D7"/>
    <w:rsid w:val="00867B4D"/>
    <w:rsid w:val="00870958"/>
    <w:rsid w:val="00870E00"/>
    <w:rsid w:val="008715ED"/>
    <w:rsid w:val="00871A75"/>
    <w:rsid w:val="00871DFD"/>
    <w:rsid w:val="00871E4A"/>
    <w:rsid w:val="00872D75"/>
    <w:rsid w:val="00874AFD"/>
    <w:rsid w:val="008762C0"/>
    <w:rsid w:val="00877AF8"/>
    <w:rsid w:val="0088043A"/>
    <w:rsid w:val="0088059B"/>
    <w:rsid w:val="00881AC5"/>
    <w:rsid w:val="0088215B"/>
    <w:rsid w:val="008823E6"/>
    <w:rsid w:val="00882440"/>
    <w:rsid w:val="008833FD"/>
    <w:rsid w:val="008842C6"/>
    <w:rsid w:val="00887C05"/>
    <w:rsid w:val="0089044B"/>
    <w:rsid w:val="00890E2C"/>
    <w:rsid w:val="00891692"/>
    <w:rsid w:val="0089255A"/>
    <w:rsid w:val="00892E90"/>
    <w:rsid w:val="00893321"/>
    <w:rsid w:val="00893960"/>
    <w:rsid w:val="00893B01"/>
    <w:rsid w:val="0089402B"/>
    <w:rsid w:val="00894282"/>
    <w:rsid w:val="00894B6E"/>
    <w:rsid w:val="00894D83"/>
    <w:rsid w:val="00895177"/>
    <w:rsid w:val="00895909"/>
    <w:rsid w:val="00895EA5"/>
    <w:rsid w:val="00897BB7"/>
    <w:rsid w:val="008A0511"/>
    <w:rsid w:val="008A06AA"/>
    <w:rsid w:val="008A0BA6"/>
    <w:rsid w:val="008A290A"/>
    <w:rsid w:val="008A3089"/>
    <w:rsid w:val="008A3330"/>
    <w:rsid w:val="008A6EED"/>
    <w:rsid w:val="008A74B6"/>
    <w:rsid w:val="008A7674"/>
    <w:rsid w:val="008B078B"/>
    <w:rsid w:val="008B0C05"/>
    <w:rsid w:val="008B16BE"/>
    <w:rsid w:val="008B36BD"/>
    <w:rsid w:val="008B3CB0"/>
    <w:rsid w:val="008B3D2F"/>
    <w:rsid w:val="008B4158"/>
    <w:rsid w:val="008B492D"/>
    <w:rsid w:val="008B63B2"/>
    <w:rsid w:val="008B7562"/>
    <w:rsid w:val="008B7AA1"/>
    <w:rsid w:val="008B7DE0"/>
    <w:rsid w:val="008C0DCA"/>
    <w:rsid w:val="008C18A7"/>
    <w:rsid w:val="008C1A7B"/>
    <w:rsid w:val="008C2312"/>
    <w:rsid w:val="008C465E"/>
    <w:rsid w:val="008C4673"/>
    <w:rsid w:val="008C5745"/>
    <w:rsid w:val="008C5FA3"/>
    <w:rsid w:val="008D0160"/>
    <w:rsid w:val="008D12AF"/>
    <w:rsid w:val="008D24D9"/>
    <w:rsid w:val="008D2C4A"/>
    <w:rsid w:val="008D4024"/>
    <w:rsid w:val="008D5998"/>
    <w:rsid w:val="008D5EC4"/>
    <w:rsid w:val="008E17F4"/>
    <w:rsid w:val="008E44B4"/>
    <w:rsid w:val="008E44FB"/>
    <w:rsid w:val="008E476B"/>
    <w:rsid w:val="008E4C8C"/>
    <w:rsid w:val="008E4EB4"/>
    <w:rsid w:val="008E4F1B"/>
    <w:rsid w:val="008E5EBF"/>
    <w:rsid w:val="008E7EB4"/>
    <w:rsid w:val="008F017B"/>
    <w:rsid w:val="008F1569"/>
    <w:rsid w:val="008F43C0"/>
    <w:rsid w:val="008F5133"/>
    <w:rsid w:val="008F720A"/>
    <w:rsid w:val="00900059"/>
    <w:rsid w:val="009006D6"/>
    <w:rsid w:val="00901B4F"/>
    <w:rsid w:val="00901BF6"/>
    <w:rsid w:val="00902078"/>
    <w:rsid w:val="00903213"/>
    <w:rsid w:val="0090557B"/>
    <w:rsid w:val="00906258"/>
    <w:rsid w:val="00907A4D"/>
    <w:rsid w:val="0091268A"/>
    <w:rsid w:val="00914872"/>
    <w:rsid w:val="00914F88"/>
    <w:rsid w:val="00914F8C"/>
    <w:rsid w:val="009159B6"/>
    <w:rsid w:val="00915A0E"/>
    <w:rsid w:val="00915D23"/>
    <w:rsid w:val="00916210"/>
    <w:rsid w:val="009173EF"/>
    <w:rsid w:val="00917698"/>
    <w:rsid w:val="009209C8"/>
    <w:rsid w:val="00921E1E"/>
    <w:rsid w:val="00922A30"/>
    <w:rsid w:val="00922F73"/>
    <w:rsid w:val="00923278"/>
    <w:rsid w:val="0092345A"/>
    <w:rsid w:val="00924C3D"/>
    <w:rsid w:val="00926F60"/>
    <w:rsid w:val="0092728B"/>
    <w:rsid w:val="00927897"/>
    <w:rsid w:val="009319D7"/>
    <w:rsid w:val="009355F0"/>
    <w:rsid w:val="00940D1B"/>
    <w:rsid w:val="00941407"/>
    <w:rsid w:val="009417DC"/>
    <w:rsid w:val="00941C6D"/>
    <w:rsid w:val="009437D5"/>
    <w:rsid w:val="00944D74"/>
    <w:rsid w:val="00946AE4"/>
    <w:rsid w:val="00946D10"/>
    <w:rsid w:val="00946E33"/>
    <w:rsid w:val="009502EA"/>
    <w:rsid w:val="0095035F"/>
    <w:rsid w:val="00950988"/>
    <w:rsid w:val="00951B69"/>
    <w:rsid w:val="00952F9E"/>
    <w:rsid w:val="00953388"/>
    <w:rsid w:val="009547A1"/>
    <w:rsid w:val="009547F7"/>
    <w:rsid w:val="009555DD"/>
    <w:rsid w:val="00955F0C"/>
    <w:rsid w:val="00956F44"/>
    <w:rsid w:val="00957ED0"/>
    <w:rsid w:val="00957F5B"/>
    <w:rsid w:val="00960599"/>
    <w:rsid w:val="00961D73"/>
    <w:rsid w:val="00961DF0"/>
    <w:rsid w:val="00962B77"/>
    <w:rsid w:val="00962F02"/>
    <w:rsid w:val="00963BBC"/>
    <w:rsid w:val="0096573A"/>
    <w:rsid w:val="00965DF1"/>
    <w:rsid w:val="0096641A"/>
    <w:rsid w:val="00967B0C"/>
    <w:rsid w:val="00967B1D"/>
    <w:rsid w:val="00970167"/>
    <w:rsid w:val="0097094B"/>
    <w:rsid w:val="0097135F"/>
    <w:rsid w:val="00971D10"/>
    <w:rsid w:val="00971D8A"/>
    <w:rsid w:val="0097210B"/>
    <w:rsid w:val="00972437"/>
    <w:rsid w:val="00972B75"/>
    <w:rsid w:val="00972B80"/>
    <w:rsid w:val="00972F7E"/>
    <w:rsid w:val="00974435"/>
    <w:rsid w:val="00974E01"/>
    <w:rsid w:val="00974FB3"/>
    <w:rsid w:val="00975341"/>
    <w:rsid w:val="00975E75"/>
    <w:rsid w:val="009773C9"/>
    <w:rsid w:val="00977EB6"/>
    <w:rsid w:val="0098024D"/>
    <w:rsid w:val="00982048"/>
    <w:rsid w:val="00982A39"/>
    <w:rsid w:val="00982CFE"/>
    <w:rsid w:val="00984DB6"/>
    <w:rsid w:val="0098532F"/>
    <w:rsid w:val="00985E4B"/>
    <w:rsid w:val="009862F6"/>
    <w:rsid w:val="0098682F"/>
    <w:rsid w:val="00987D60"/>
    <w:rsid w:val="009902B4"/>
    <w:rsid w:val="00990415"/>
    <w:rsid w:val="009915CB"/>
    <w:rsid w:val="00991928"/>
    <w:rsid w:val="00992395"/>
    <w:rsid w:val="0099289F"/>
    <w:rsid w:val="00993A79"/>
    <w:rsid w:val="00994DF9"/>
    <w:rsid w:val="00995E6F"/>
    <w:rsid w:val="009960CE"/>
    <w:rsid w:val="00996945"/>
    <w:rsid w:val="009971EF"/>
    <w:rsid w:val="009978E6"/>
    <w:rsid w:val="009A1443"/>
    <w:rsid w:val="009A1EBE"/>
    <w:rsid w:val="009A459F"/>
    <w:rsid w:val="009A460D"/>
    <w:rsid w:val="009A4C55"/>
    <w:rsid w:val="009A55E9"/>
    <w:rsid w:val="009A5C7D"/>
    <w:rsid w:val="009A65AA"/>
    <w:rsid w:val="009A6C7A"/>
    <w:rsid w:val="009A7278"/>
    <w:rsid w:val="009B0700"/>
    <w:rsid w:val="009B0C27"/>
    <w:rsid w:val="009B1D75"/>
    <w:rsid w:val="009B1FBF"/>
    <w:rsid w:val="009B2C78"/>
    <w:rsid w:val="009B324D"/>
    <w:rsid w:val="009B3ED3"/>
    <w:rsid w:val="009B3FB7"/>
    <w:rsid w:val="009B423D"/>
    <w:rsid w:val="009B45DB"/>
    <w:rsid w:val="009B4E75"/>
    <w:rsid w:val="009B4F68"/>
    <w:rsid w:val="009B5C23"/>
    <w:rsid w:val="009B5D53"/>
    <w:rsid w:val="009B5E4B"/>
    <w:rsid w:val="009B60B5"/>
    <w:rsid w:val="009B659F"/>
    <w:rsid w:val="009B7B38"/>
    <w:rsid w:val="009C0C39"/>
    <w:rsid w:val="009C10F7"/>
    <w:rsid w:val="009C28D7"/>
    <w:rsid w:val="009C2D17"/>
    <w:rsid w:val="009C2F67"/>
    <w:rsid w:val="009C389F"/>
    <w:rsid w:val="009C52F8"/>
    <w:rsid w:val="009C58F5"/>
    <w:rsid w:val="009C650A"/>
    <w:rsid w:val="009C6840"/>
    <w:rsid w:val="009C6E5B"/>
    <w:rsid w:val="009D0302"/>
    <w:rsid w:val="009D0732"/>
    <w:rsid w:val="009D0B45"/>
    <w:rsid w:val="009D10CF"/>
    <w:rsid w:val="009D1505"/>
    <w:rsid w:val="009D3EC3"/>
    <w:rsid w:val="009D3F70"/>
    <w:rsid w:val="009D490E"/>
    <w:rsid w:val="009D538F"/>
    <w:rsid w:val="009D5E9D"/>
    <w:rsid w:val="009E1295"/>
    <w:rsid w:val="009E1E67"/>
    <w:rsid w:val="009E220F"/>
    <w:rsid w:val="009E3515"/>
    <w:rsid w:val="009E35D1"/>
    <w:rsid w:val="009E39F6"/>
    <w:rsid w:val="009E3BD3"/>
    <w:rsid w:val="009E3E6C"/>
    <w:rsid w:val="009E700A"/>
    <w:rsid w:val="009E7CFC"/>
    <w:rsid w:val="009E7F9A"/>
    <w:rsid w:val="009F0F93"/>
    <w:rsid w:val="009F1077"/>
    <w:rsid w:val="009F2439"/>
    <w:rsid w:val="009F2F62"/>
    <w:rsid w:val="009F3D7F"/>
    <w:rsid w:val="009F5066"/>
    <w:rsid w:val="009F5587"/>
    <w:rsid w:val="009F6520"/>
    <w:rsid w:val="009F6690"/>
    <w:rsid w:val="009F7E27"/>
    <w:rsid w:val="009F7E5F"/>
    <w:rsid w:val="00A00BBD"/>
    <w:rsid w:val="00A016D6"/>
    <w:rsid w:val="00A0179A"/>
    <w:rsid w:val="00A01BBB"/>
    <w:rsid w:val="00A021A9"/>
    <w:rsid w:val="00A02C60"/>
    <w:rsid w:val="00A02D20"/>
    <w:rsid w:val="00A03505"/>
    <w:rsid w:val="00A038C3"/>
    <w:rsid w:val="00A03A7E"/>
    <w:rsid w:val="00A042F9"/>
    <w:rsid w:val="00A04A22"/>
    <w:rsid w:val="00A054EC"/>
    <w:rsid w:val="00A0639C"/>
    <w:rsid w:val="00A102C7"/>
    <w:rsid w:val="00A10678"/>
    <w:rsid w:val="00A1108D"/>
    <w:rsid w:val="00A120F8"/>
    <w:rsid w:val="00A12250"/>
    <w:rsid w:val="00A13646"/>
    <w:rsid w:val="00A14204"/>
    <w:rsid w:val="00A15156"/>
    <w:rsid w:val="00A1548F"/>
    <w:rsid w:val="00A15A1A"/>
    <w:rsid w:val="00A166CD"/>
    <w:rsid w:val="00A1692E"/>
    <w:rsid w:val="00A16A94"/>
    <w:rsid w:val="00A17DBB"/>
    <w:rsid w:val="00A20228"/>
    <w:rsid w:val="00A21DDF"/>
    <w:rsid w:val="00A224B8"/>
    <w:rsid w:val="00A22E37"/>
    <w:rsid w:val="00A23030"/>
    <w:rsid w:val="00A24329"/>
    <w:rsid w:val="00A24791"/>
    <w:rsid w:val="00A2481C"/>
    <w:rsid w:val="00A24BBE"/>
    <w:rsid w:val="00A24D4F"/>
    <w:rsid w:val="00A2652A"/>
    <w:rsid w:val="00A265A5"/>
    <w:rsid w:val="00A2666B"/>
    <w:rsid w:val="00A26AF6"/>
    <w:rsid w:val="00A2720B"/>
    <w:rsid w:val="00A27CF8"/>
    <w:rsid w:val="00A31478"/>
    <w:rsid w:val="00A3330C"/>
    <w:rsid w:val="00A3442B"/>
    <w:rsid w:val="00A3460C"/>
    <w:rsid w:val="00A34D98"/>
    <w:rsid w:val="00A3649B"/>
    <w:rsid w:val="00A3685A"/>
    <w:rsid w:val="00A37E15"/>
    <w:rsid w:val="00A42218"/>
    <w:rsid w:val="00A45B43"/>
    <w:rsid w:val="00A46564"/>
    <w:rsid w:val="00A472DB"/>
    <w:rsid w:val="00A47BD6"/>
    <w:rsid w:val="00A50987"/>
    <w:rsid w:val="00A5335D"/>
    <w:rsid w:val="00A54365"/>
    <w:rsid w:val="00A5469E"/>
    <w:rsid w:val="00A5542C"/>
    <w:rsid w:val="00A56739"/>
    <w:rsid w:val="00A569B2"/>
    <w:rsid w:val="00A611AB"/>
    <w:rsid w:val="00A6147F"/>
    <w:rsid w:val="00A615A8"/>
    <w:rsid w:val="00A61712"/>
    <w:rsid w:val="00A623D0"/>
    <w:rsid w:val="00A625CF"/>
    <w:rsid w:val="00A640C7"/>
    <w:rsid w:val="00A643E6"/>
    <w:rsid w:val="00A64FA8"/>
    <w:rsid w:val="00A6551F"/>
    <w:rsid w:val="00A6623D"/>
    <w:rsid w:val="00A666EA"/>
    <w:rsid w:val="00A66E96"/>
    <w:rsid w:val="00A7042C"/>
    <w:rsid w:val="00A7081E"/>
    <w:rsid w:val="00A70F9E"/>
    <w:rsid w:val="00A71438"/>
    <w:rsid w:val="00A715B3"/>
    <w:rsid w:val="00A72930"/>
    <w:rsid w:val="00A72AA1"/>
    <w:rsid w:val="00A7368A"/>
    <w:rsid w:val="00A7419B"/>
    <w:rsid w:val="00A74FBF"/>
    <w:rsid w:val="00A75959"/>
    <w:rsid w:val="00A76A19"/>
    <w:rsid w:val="00A76A76"/>
    <w:rsid w:val="00A76CA6"/>
    <w:rsid w:val="00A805F0"/>
    <w:rsid w:val="00A80E8C"/>
    <w:rsid w:val="00A811D1"/>
    <w:rsid w:val="00A81350"/>
    <w:rsid w:val="00A815A7"/>
    <w:rsid w:val="00A822B9"/>
    <w:rsid w:val="00A82BD1"/>
    <w:rsid w:val="00A83342"/>
    <w:rsid w:val="00A8381A"/>
    <w:rsid w:val="00A86B47"/>
    <w:rsid w:val="00A87A0B"/>
    <w:rsid w:val="00A9032A"/>
    <w:rsid w:val="00A906AE"/>
    <w:rsid w:val="00A93275"/>
    <w:rsid w:val="00A93DFC"/>
    <w:rsid w:val="00A93F40"/>
    <w:rsid w:val="00A94150"/>
    <w:rsid w:val="00A95C31"/>
    <w:rsid w:val="00A960F3"/>
    <w:rsid w:val="00A96A60"/>
    <w:rsid w:val="00A96DE3"/>
    <w:rsid w:val="00A97411"/>
    <w:rsid w:val="00A97DDE"/>
    <w:rsid w:val="00AA28BB"/>
    <w:rsid w:val="00AA6F22"/>
    <w:rsid w:val="00AA7B55"/>
    <w:rsid w:val="00AB01A8"/>
    <w:rsid w:val="00AB0A15"/>
    <w:rsid w:val="00AB0AEA"/>
    <w:rsid w:val="00AB0C30"/>
    <w:rsid w:val="00AB11AF"/>
    <w:rsid w:val="00AB2A5C"/>
    <w:rsid w:val="00AB2A83"/>
    <w:rsid w:val="00AB33E6"/>
    <w:rsid w:val="00AB3F76"/>
    <w:rsid w:val="00AB4311"/>
    <w:rsid w:val="00AB4443"/>
    <w:rsid w:val="00AB513D"/>
    <w:rsid w:val="00AB5999"/>
    <w:rsid w:val="00AB5F4C"/>
    <w:rsid w:val="00AB7AD5"/>
    <w:rsid w:val="00AC000F"/>
    <w:rsid w:val="00AC0484"/>
    <w:rsid w:val="00AC1DD1"/>
    <w:rsid w:val="00AC3B5D"/>
    <w:rsid w:val="00AC445F"/>
    <w:rsid w:val="00AC533E"/>
    <w:rsid w:val="00AC5F47"/>
    <w:rsid w:val="00AC62D8"/>
    <w:rsid w:val="00AC6AC2"/>
    <w:rsid w:val="00AD04F5"/>
    <w:rsid w:val="00AD4E26"/>
    <w:rsid w:val="00AD51F3"/>
    <w:rsid w:val="00AD57CF"/>
    <w:rsid w:val="00AD5C39"/>
    <w:rsid w:val="00AE032C"/>
    <w:rsid w:val="00AE14FD"/>
    <w:rsid w:val="00AE17F6"/>
    <w:rsid w:val="00AE1CB8"/>
    <w:rsid w:val="00AE1E18"/>
    <w:rsid w:val="00AE3A73"/>
    <w:rsid w:val="00AE3AC8"/>
    <w:rsid w:val="00AE4C61"/>
    <w:rsid w:val="00AE5A7C"/>
    <w:rsid w:val="00AF1058"/>
    <w:rsid w:val="00AF2ED8"/>
    <w:rsid w:val="00AF2F01"/>
    <w:rsid w:val="00AF47D1"/>
    <w:rsid w:val="00AF5FFC"/>
    <w:rsid w:val="00AF61C8"/>
    <w:rsid w:val="00AF7424"/>
    <w:rsid w:val="00B00404"/>
    <w:rsid w:val="00B009EA"/>
    <w:rsid w:val="00B00E01"/>
    <w:rsid w:val="00B01BC5"/>
    <w:rsid w:val="00B03090"/>
    <w:rsid w:val="00B03205"/>
    <w:rsid w:val="00B036EA"/>
    <w:rsid w:val="00B0464D"/>
    <w:rsid w:val="00B04C02"/>
    <w:rsid w:val="00B04EE2"/>
    <w:rsid w:val="00B05151"/>
    <w:rsid w:val="00B05DE4"/>
    <w:rsid w:val="00B062AB"/>
    <w:rsid w:val="00B065D1"/>
    <w:rsid w:val="00B07030"/>
    <w:rsid w:val="00B0743B"/>
    <w:rsid w:val="00B11A93"/>
    <w:rsid w:val="00B11C8D"/>
    <w:rsid w:val="00B11DB3"/>
    <w:rsid w:val="00B1233A"/>
    <w:rsid w:val="00B12A9D"/>
    <w:rsid w:val="00B138E5"/>
    <w:rsid w:val="00B15BE0"/>
    <w:rsid w:val="00B15CAC"/>
    <w:rsid w:val="00B1607B"/>
    <w:rsid w:val="00B166E9"/>
    <w:rsid w:val="00B16BD5"/>
    <w:rsid w:val="00B2009C"/>
    <w:rsid w:val="00B233C7"/>
    <w:rsid w:val="00B23F66"/>
    <w:rsid w:val="00B251E1"/>
    <w:rsid w:val="00B2535C"/>
    <w:rsid w:val="00B25C5B"/>
    <w:rsid w:val="00B261FB"/>
    <w:rsid w:val="00B2669F"/>
    <w:rsid w:val="00B27381"/>
    <w:rsid w:val="00B27701"/>
    <w:rsid w:val="00B31391"/>
    <w:rsid w:val="00B32146"/>
    <w:rsid w:val="00B326BD"/>
    <w:rsid w:val="00B34141"/>
    <w:rsid w:val="00B36696"/>
    <w:rsid w:val="00B36E55"/>
    <w:rsid w:val="00B36EA1"/>
    <w:rsid w:val="00B40D2B"/>
    <w:rsid w:val="00B40E74"/>
    <w:rsid w:val="00B41435"/>
    <w:rsid w:val="00B4205C"/>
    <w:rsid w:val="00B42DB0"/>
    <w:rsid w:val="00B42FCB"/>
    <w:rsid w:val="00B43B95"/>
    <w:rsid w:val="00B441AE"/>
    <w:rsid w:val="00B44297"/>
    <w:rsid w:val="00B4457D"/>
    <w:rsid w:val="00B4484B"/>
    <w:rsid w:val="00B44B79"/>
    <w:rsid w:val="00B454A9"/>
    <w:rsid w:val="00B4573B"/>
    <w:rsid w:val="00B45890"/>
    <w:rsid w:val="00B4668C"/>
    <w:rsid w:val="00B46806"/>
    <w:rsid w:val="00B46F07"/>
    <w:rsid w:val="00B473CF"/>
    <w:rsid w:val="00B47E69"/>
    <w:rsid w:val="00B50178"/>
    <w:rsid w:val="00B509DD"/>
    <w:rsid w:val="00B518AA"/>
    <w:rsid w:val="00B527C2"/>
    <w:rsid w:val="00B52985"/>
    <w:rsid w:val="00B54C38"/>
    <w:rsid w:val="00B54C72"/>
    <w:rsid w:val="00B55099"/>
    <w:rsid w:val="00B55457"/>
    <w:rsid w:val="00B57240"/>
    <w:rsid w:val="00B579D0"/>
    <w:rsid w:val="00B57F06"/>
    <w:rsid w:val="00B60112"/>
    <w:rsid w:val="00B608DA"/>
    <w:rsid w:val="00B60A29"/>
    <w:rsid w:val="00B60E95"/>
    <w:rsid w:val="00B61578"/>
    <w:rsid w:val="00B62462"/>
    <w:rsid w:val="00B62FE0"/>
    <w:rsid w:val="00B63272"/>
    <w:rsid w:val="00B63AF1"/>
    <w:rsid w:val="00B64377"/>
    <w:rsid w:val="00B649AA"/>
    <w:rsid w:val="00B65338"/>
    <w:rsid w:val="00B65E6F"/>
    <w:rsid w:val="00B67386"/>
    <w:rsid w:val="00B678F9"/>
    <w:rsid w:val="00B7029C"/>
    <w:rsid w:val="00B71A1D"/>
    <w:rsid w:val="00B723FA"/>
    <w:rsid w:val="00B7384D"/>
    <w:rsid w:val="00B740B2"/>
    <w:rsid w:val="00B74603"/>
    <w:rsid w:val="00B7523A"/>
    <w:rsid w:val="00B76102"/>
    <w:rsid w:val="00B7630C"/>
    <w:rsid w:val="00B76A7E"/>
    <w:rsid w:val="00B77096"/>
    <w:rsid w:val="00B77379"/>
    <w:rsid w:val="00B80DD3"/>
    <w:rsid w:val="00B810B7"/>
    <w:rsid w:val="00B8114F"/>
    <w:rsid w:val="00B81360"/>
    <w:rsid w:val="00B8253F"/>
    <w:rsid w:val="00B82561"/>
    <w:rsid w:val="00B84AE1"/>
    <w:rsid w:val="00B85C10"/>
    <w:rsid w:val="00B8618D"/>
    <w:rsid w:val="00B862DF"/>
    <w:rsid w:val="00B86E67"/>
    <w:rsid w:val="00B87302"/>
    <w:rsid w:val="00B87A9F"/>
    <w:rsid w:val="00B87B72"/>
    <w:rsid w:val="00B87D6D"/>
    <w:rsid w:val="00B9039F"/>
    <w:rsid w:val="00B919C8"/>
    <w:rsid w:val="00B91C0E"/>
    <w:rsid w:val="00B9264B"/>
    <w:rsid w:val="00B9298B"/>
    <w:rsid w:val="00B94FC7"/>
    <w:rsid w:val="00B957D4"/>
    <w:rsid w:val="00B95914"/>
    <w:rsid w:val="00B96237"/>
    <w:rsid w:val="00B9703C"/>
    <w:rsid w:val="00B9715B"/>
    <w:rsid w:val="00B97BEE"/>
    <w:rsid w:val="00BA04BF"/>
    <w:rsid w:val="00BA0A77"/>
    <w:rsid w:val="00BA2A14"/>
    <w:rsid w:val="00BA400C"/>
    <w:rsid w:val="00BA57DB"/>
    <w:rsid w:val="00BA5B83"/>
    <w:rsid w:val="00BA70E5"/>
    <w:rsid w:val="00BA79A6"/>
    <w:rsid w:val="00BA7B3A"/>
    <w:rsid w:val="00BB0D1A"/>
    <w:rsid w:val="00BB0E31"/>
    <w:rsid w:val="00BB122D"/>
    <w:rsid w:val="00BB1739"/>
    <w:rsid w:val="00BB1A2C"/>
    <w:rsid w:val="00BB27F5"/>
    <w:rsid w:val="00BB4DB7"/>
    <w:rsid w:val="00BB6914"/>
    <w:rsid w:val="00BB732E"/>
    <w:rsid w:val="00BB73DD"/>
    <w:rsid w:val="00BB7E5F"/>
    <w:rsid w:val="00BC04C6"/>
    <w:rsid w:val="00BC0564"/>
    <w:rsid w:val="00BC0B40"/>
    <w:rsid w:val="00BC1069"/>
    <w:rsid w:val="00BC1F72"/>
    <w:rsid w:val="00BC32AC"/>
    <w:rsid w:val="00BC3C04"/>
    <w:rsid w:val="00BC429D"/>
    <w:rsid w:val="00BC7898"/>
    <w:rsid w:val="00BD0033"/>
    <w:rsid w:val="00BD047C"/>
    <w:rsid w:val="00BD1490"/>
    <w:rsid w:val="00BD1B9C"/>
    <w:rsid w:val="00BD216D"/>
    <w:rsid w:val="00BD33AD"/>
    <w:rsid w:val="00BD35D3"/>
    <w:rsid w:val="00BD360F"/>
    <w:rsid w:val="00BD3D71"/>
    <w:rsid w:val="00BD627E"/>
    <w:rsid w:val="00BD7C9C"/>
    <w:rsid w:val="00BE00AD"/>
    <w:rsid w:val="00BE0394"/>
    <w:rsid w:val="00BE060B"/>
    <w:rsid w:val="00BE205B"/>
    <w:rsid w:val="00BE22BA"/>
    <w:rsid w:val="00BE2BF2"/>
    <w:rsid w:val="00BE30A9"/>
    <w:rsid w:val="00BE3D5B"/>
    <w:rsid w:val="00BE525A"/>
    <w:rsid w:val="00BE5554"/>
    <w:rsid w:val="00BE5755"/>
    <w:rsid w:val="00BE61CC"/>
    <w:rsid w:val="00BE6E27"/>
    <w:rsid w:val="00BE76D3"/>
    <w:rsid w:val="00BE7C1C"/>
    <w:rsid w:val="00BF0A13"/>
    <w:rsid w:val="00BF2E8F"/>
    <w:rsid w:val="00BF48C0"/>
    <w:rsid w:val="00BF5D39"/>
    <w:rsid w:val="00BF5D52"/>
    <w:rsid w:val="00BF674D"/>
    <w:rsid w:val="00BF71D1"/>
    <w:rsid w:val="00BF7690"/>
    <w:rsid w:val="00BF7E8E"/>
    <w:rsid w:val="00C00D8A"/>
    <w:rsid w:val="00C01709"/>
    <w:rsid w:val="00C01ADA"/>
    <w:rsid w:val="00C0318D"/>
    <w:rsid w:val="00C031D7"/>
    <w:rsid w:val="00C0389F"/>
    <w:rsid w:val="00C049E5"/>
    <w:rsid w:val="00C05167"/>
    <w:rsid w:val="00C05208"/>
    <w:rsid w:val="00C0559A"/>
    <w:rsid w:val="00C05733"/>
    <w:rsid w:val="00C11BC4"/>
    <w:rsid w:val="00C11C55"/>
    <w:rsid w:val="00C12233"/>
    <w:rsid w:val="00C127A9"/>
    <w:rsid w:val="00C139B4"/>
    <w:rsid w:val="00C14E11"/>
    <w:rsid w:val="00C2012B"/>
    <w:rsid w:val="00C20585"/>
    <w:rsid w:val="00C20D7F"/>
    <w:rsid w:val="00C21F90"/>
    <w:rsid w:val="00C2344F"/>
    <w:rsid w:val="00C23B63"/>
    <w:rsid w:val="00C247E9"/>
    <w:rsid w:val="00C248E8"/>
    <w:rsid w:val="00C2678C"/>
    <w:rsid w:val="00C26FDB"/>
    <w:rsid w:val="00C3097C"/>
    <w:rsid w:val="00C30FBB"/>
    <w:rsid w:val="00C32B72"/>
    <w:rsid w:val="00C3445E"/>
    <w:rsid w:val="00C34A03"/>
    <w:rsid w:val="00C360E5"/>
    <w:rsid w:val="00C3662D"/>
    <w:rsid w:val="00C36B82"/>
    <w:rsid w:val="00C37AC7"/>
    <w:rsid w:val="00C37E5E"/>
    <w:rsid w:val="00C426D8"/>
    <w:rsid w:val="00C43C16"/>
    <w:rsid w:val="00C458B4"/>
    <w:rsid w:val="00C46AFD"/>
    <w:rsid w:val="00C47258"/>
    <w:rsid w:val="00C507AA"/>
    <w:rsid w:val="00C50BB6"/>
    <w:rsid w:val="00C52181"/>
    <w:rsid w:val="00C532A7"/>
    <w:rsid w:val="00C53954"/>
    <w:rsid w:val="00C53BBB"/>
    <w:rsid w:val="00C54101"/>
    <w:rsid w:val="00C54133"/>
    <w:rsid w:val="00C5453C"/>
    <w:rsid w:val="00C5466F"/>
    <w:rsid w:val="00C54A36"/>
    <w:rsid w:val="00C54CE7"/>
    <w:rsid w:val="00C55257"/>
    <w:rsid w:val="00C55BE0"/>
    <w:rsid w:val="00C55E16"/>
    <w:rsid w:val="00C56295"/>
    <w:rsid w:val="00C577CE"/>
    <w:rsid w:val="00C57A0E"/>
    <w:rsid w:val="00C602C7"/>
    <w:rsid w:val="00C607AC"/>
    <w:rsid w:val="00C6148A"/>
    <w:rsid w:val="00C6197D"/>
    <w:rsid w:val="00C62A7C"/>
    <w:rsid w:val="00C63378"/>
    <w:rsid w:val="00C63A06"/>
    <w:rsid w:val="00C64150"/>
    <w:rsid w:val="00C64A37"/>
    <w:rsid w:val="00C64D32"/>
    <w:rsid w:val="00C65567"/>
    <w:rsid w:val="00C65CCC"/>
    <w:rsid w:val="00C66577"/>
    <w:rsid w:val="00C66D6D"/>
    <w:rsid w:val="00C67304"/>
    <w:rsid w:val="00C702F3"/>
    <w:rsid w:val="00C713DA"/>
    <w:rsid w:val="00C717A1"/>
    <w:rsid w:val="00C72A4F"/>
    <w:rsid w:val="00C73389"/>
    <w:rsid w:val="00C739E2"/>
    <w:rsid w:val="00C73AA4"/>
    <w:rsid w:val="00C74CB2"/>
    <w:rsid w:val="00C808A5"/>
    <w:rsid w:val="00C809CC"/>
    <w:rsid w:val="00C81195"/>
    <w:rsid w:val="00C815EE"/>
    <w:rsid w:val="00C8165C"/>
    <w:rsid w:val="00C816E7"/>
    <w:rsid w:val="00C81CDE"/>
    <w:rsid w:val="00C8383D"/>
    <w:rsid w:val="00C848D4"/>
    <w:rsid w:val="00C85295"/>
    <w:rsid w:val="00C870CA"/>
    <w:rsid w:val="00C90478"/>
    <w:rsid w:val="00C9092D"/>
    <w:rsid w:val="00C93C55"/>
    <w:rsid w:val="00C940F2"/>
    <w:rsid w:val="00C9477C"/>
    <w:rsid w:val="00C967B1"/>
    <w:rsid w:val="00C97125"/>
    <w:rsid w:val="00C97CC0"/>
    <w:rsid w:val="00C97F3E"/>
    <w:rsid w:val="00CA1460"/>
    <w:rsid w:val="00CA2152"/>
    <w:rsid w:val="00CA250C"/>
    <w:rsid w:val="00CA312A"/>
    <w:rsid w:val="00CA4923"/>
    <w:rsid w:val="00CA5425"/>
    <w:rsid w:val="00CA6160"/>
    <w:rsid w:val="00CA7210"/>
    <w:rsid w:val="00CB0C04"/>
    <w:rsid w:val="00CB211B"/>
    <w:rsid w:val="00CB4836"/>
    <w:rsid w:val="00CB5618"/>
    <w:rsid w:val="00CB6263"/>
    <w:rsid w:val="00CB64F1"/>
    <w:rsid w:val="00CB7227"/>
    <w:rsid w:val="00CC16A8"/>
    <w:rsid w:val="00CC3711"/>
    <w:rsid w:val="00CC38AA"/>
    <w:rsid w:val="00CC4556"/>
    <w:rsid w:val="00CC5C70"/>
    <w:rsid w:val="00CC62C6"/>
    <w:rsid w:val="00CC708E"/>
    <w:rsid w:val="00CC752F"/>
    <w:rsid w:val="00CC7F9E"/>
    <w:rsid w:val="00CD22C3"/>
    <w:rsid w:val="00CD30AB"/>
    <w:rsid w:val="00CD446F"/>
    <w:rsid w:val="00CD456D"/>
    <w:rsid w:val="00CD5006"/>
    <w:rsid w:val="00CD5A74"/>
    <w:rsid w:val="00CD611E"/>
    <w:rsid w:val="00CD646B"/>
    <w:rsid w:val="00CD68F4"/>
    <w:rsid w:val="00CD6AFF"/>
    <w:rsid w:val="00CD7251"/>
    <w:rsid w:val="00CD7361"/>
    <w:rsid w:val="00CE080C"/>
    <w:rsid w:val="00CE0B12"/>
    <w:rsid w:val="00CE25DB"/>
    <w:rsid w:val="00CE2723"/>
    <w:rsid w:val="00CE28F5"/>
    <w:rsid w:val="00CE2B5D"/>
    <w:rsid w:val="00CE33AA"/>
    <w:rsid w:val="00CE438D"/>
    <w:rsid w:val="00CE4E21"/>
    <w:rsid w:val="00CE66C9"/>
    <w:rsid w:val="00CE6F4B"/>
    <w:rsid w:val="00CE736F"/>
    <w:rsid w:val="00CE7843"/>
    <w:rsid w:val="00CE7D38"/>
    <w:rsid w:val="00CE7E10"/>
    <w:rsid w:val="00CF12FF"/>
    <w:rsid w:val="00CF140A"/>
    <w:rsid w:val="00CF34CB"/>
    <w:rsid w:val="00CF36BE"/>
    <w:rsid w:val="00CF42A2"/>
    <w:rsid w:val="00CF527F"/>
    <w:rsid w:val="00CF6F06"/>
    <w:rsid w:val="00CF742C"/>
    <w:rsid w:val="00CF7693"/>
    <w:rsid w:val="00D010B1"/>
    <w:rsid w:val="00D018B9"/>
    <w:rsid w:val="00D01B0D"/>
    <w:rsid w:val="00D03210"/>
    <w:rsid w:val="00D034E5"/>
    <w:rsid w:val="00D0367F"/>
    <w:rsid w:val="00D0466A"/>
    <w:rsid w:val="00D04BAF"/>
    <w:rsid w:val="00D05091"/>
    <w:rsid w:val="00D054A1"/>
    <w:rsid w:val="00D0601C"/>
    <w:rsid w:val="00D06665"/>
    <w:rsid w:val="00D101E0"/>
    <w:rsid w:val="00D10492"/>
    <w:rsid w:val="00D111D6"/>
    <w:rsid w:val="00D12C55"/>
    <w:rsid w:val="00D12E91"/>
    <w:rsid w:val="00D12EE0"/>
    <w:rsid w:val="00D13DAD"/>
    <w:rsid w:val="00D14C41"/>
    <w:rsid w:val="00D15C4B"/>
    <w:rsid w:val="00D16548"/>
    <w:rsid w:val="00D17912"/>
    <w:rsid w:val="00D17E37"/>
    <w:rsid w:val="00D20DC8"/>
    <w:rsid w:val="00D21062"/>
    <w:rsid w:val="00D21181"/>
    <w:rsid w:val="00D22083"/>
    <w:rsid w:val="00D22902"/>
    <w:rsid w:val="00D24D1C"/>
    <w:rsid w:val="00D250A1"/>
    <w:rsid w:val="00D2723F"/>
    <w:rsid w:val="00D2767B"/>
    <w:rsid w:val="00D27783"/>
    <w:rsid w:val="00D2784A"/>
    <w:rsid w:val="00D27AE9"/>
    <w:rsid w:val="00D3022D"/>
    <w:rsid w:val="00D30E55"/>
    <w:rsid w:val="00D32F08"/>
    <w:rsid w:val="00D336BF"/>
    <w:rsid w:val="00D33968"/>
    <w:rsid w:val="00D33E0F"/>
    <w:rsid w:val="00D3558B"/>
    <w:rsid w:val="00D36255"/>
    <w:rsid w:val="00D374C2"/>
    <w:rsid w:val="00D377D9"/>
    <w:rsid w:val="00D378C6"/>
    <w:rsid w:val="00D37981"/>
    <w:rsid w:val="00D418EA"/>
    <w:rsid w:val="00D42C95"/>
    <w:rsid w:val="00D434CE"/>
    <w:rsid w:val="00D4494B"/>
    <w:rsid w:val="00D44B20"/>
    <w:rsid w:val="00D47BA2"/>
    <w:rsid w:val="00D5087F"/>
    <w:rsid w:val="00D50DFC"/>
    <w:rsid w:val="00D51BBC"/>
    <w:rsid w:val="00D523E9"/>
    <w:rsid w:val="00D52FC2"/>
    <w:rsid w:val="00D5363A"/>
    <w:rsid w:val="00D53D79"/>
    <w:rsid w:val="00D544A0"/>
    <w:rsid w:val="00D55C50"/>
    <w:rsid w:val="00D56195"/>
    <w:rsid w:val="00D56362"/>
    <w:rsid w:val="00D56C27"/>
    <w:rsid w:val="00D57172"/>
    <w:rsid w:val="00D577A0"/>
    <w:rsid w:val="00D57DC8"/>
    <w:rsid w:val="00D607B4"/>
    <w:rsid w:val="00D608E5"/>
    <w:rsid w:val="00D60A9B"/>
    <w:rsid w:val="00D60CA3"/>
    <w:rsid w:val="00D60D16"/>
    <w:rsid w:val="00D61DFF"/>
    <w:rsid w:val="00D637F3"/>
    <w:rsid w:val="00D651AA"/>
    <w:rsid w:val="00D658EB"/>
    <w:rsid w:val="00D65EA9"/>
    <w:rsid w:val="00D6663C"/>
    <w:rsid w:val="00D70908"/>
    <w:rsid w:val="00D70F08"/>
    <w:rsid w:val="00D711A0"/>
    <w:rsid w:val="00D7178E"/>
    <w:rsid w:val="00D72FE2"/>
    <w:rsid w:val="00D73076"/>
    <w:rsid w:val="00D7335D"/>
    <w:rsid w:val="00D741A5"/>
    <w:rsid w:val="00D75DD2"/>
    <w:rsid w:val="00D75E79"/>
    <w:rsid w:val="00D77D82"/>
    <w:rsid w:val="00D83C62"/>
    <w:rsid w:val="00D84485"/>
    <w:rsid w:val="00D845DA"/>
    <w:rsid w:val="00D853E0"/>
    <w:rsid w:val="00D85ECE"/>
    <w:rsid w:val="00D86000"/>
    <w:rsid w:val="00D87ED0"/>
    <w:rsid w:val="00D9068B"/>
    <w:rsid w:val="00D91D96"/>
    <w:rsid w:val="00D926AB"/>
    <w:rsid w:val="00D92A4B"/>
    <w:rsid w:val="00D93B28"/>
    <w:rsid w:val="00D94707"/>
    <w:rsid w:val="00D973AD"/>
    <w:rsid w:val="00DA0708"/>
    <w:rsid w:val="00DA10A7"/>
    <w:rsid w:val="00DA14F8"/>
    <w:rsid w:val="00DA19A8"/>
    <w:rsid w:val="00DA2A47"/>
    <w:rsid w:val="00DA2C95"/>
    <w:rsid w:val="00DA4326"/>
    <w:rsid w:val="00DA4655"/>
    <w:rsid w:val="00DA598A"/>
    <w:rsid w:val="00DA6E55"/>
    <w:rsid w:val="00DA7402"/>
    <w:rsid w:val="00DB1E90"/>
    <w:rsid w:val="00DB24CC"/>
    <w:rsid w:val="00DB4514"/>
    <w:rsid w:val="00DB4DE4"/>
    <w:rsid w:val="00DB5824"/>
    <w:rsid w:val="00DB5A15"/>
    <w:rsid w:val="00DB5FE7"/>
    <w:rsid w:val="00DB669D"/>
    <w:rsid w:val="00DB6E1D"/>
    <w:rsid w:val="00DB72FB"/>
    <w:rsid w:val="00DB7C89"/>
    <w:rsid w:val="00DC045D"/>
    <w:rsid w:val="00DC0A93"/>
    <w:rsid w:val="00DC0A9C"/>
    <w:rsid w:val="00DC178C"/>
    <w:rsid w:val="00DC1DF3"/>
    <w:rsid w:val="00DC2BA7"/>
    <w:rsid w:val="00DC3775"/>
    <w:rsid w:val="00DC3D40"/>
    <w:rsid w:val="00DC49F3"/>
    <w:rsid w:val="00DC5DE2"/>
    <w:rsid w:val="00DC68BE"/>
    <w:rsid w:val="00DC6E72"/>
    <w:rsid w:val="00DD0A49"/>
    <w:rsid w:val="00DD0C04"/>
    <w:rsid w:val="00DD1556"/>
    <w:rsid w:val="00DD196A"/>
    <w:rsid w:val="00DD3363"/>
    <w:rsid w:val="00DD3CF2"/>
    <w:rsid w:val="00DD3F63"/>
    <w:rsid w:val="00DD6B28"/>
    <w:rsid w:val="00DD6B68"/>
    <w:rsid w:val="00DD6DA8"/>
    <w:rsid w:val="00DD6FEE"/>
    <w:rsid w:val="00DD7E3D"/>
    <w:rsid w:val="00DD7F85"/>
    <w:rsid w:val="00DE00B0"/>
    <w:rsid w:val="00DE03A1"/>
    <w:rsid w:val="00DE07B0"/>
    <w:rsid w:val="00DE1CEE"/>
    <w:rsid w:val="00DE3467"/>
    <w:rsid w:val="00DE373D"/>
    <w:rsid w:val="00DE3A8B"/>
    <w:rsid w:val="00DE5E5E"/>
    <w:rsid w:val="00DE7592"/>
    <w:rsid w:val="00DF1DF0"/>
    <w:rsid w:val="00DF2DBE"/>
    <w:rsid w:val="00DF4561"/>
    <w:rsid w:val="00DF4A02"/>
    <w:rsid w:val="00DF562D"/>
    <w:rsid w:val="00DF591E"/>
    <w:rsid w:val="00DF5B66"/>
    <w:rsid w:val="00DF5BE7"/>
    <w:rsid w:val="00DF5F49"/>
    <w:rsid w:val="00DF74B6"/>
    <w:rsid w:val="00DF7CAB"/>
    <w:rsid w:val="00E02F96"/>
    <w:rsid w:val="00E05C71"/>
    <w:rsid w:val="00E1113D"/>
    <w:rsid w:val="00E12E45"/>
    <w:rsid w:val="00E136BD"/>
    <w:rsid w:val="00E13DE8"/>
    <w:rsid w:val="00E1404B"/>
    <w:rsid w:val="00E15D8A"/>
    <w:rsid w:val="00E16025"/>
    <w:rsid w:val="00E162C0"/>
    <w:rsid w:val="00E16461"/>
    <w:rsid w:val="00E16908"/>
    <w:rsid w:val="00E16DD0"/>
    <w:rsid w:val="00E201A6"/>
    <w:rsid w:val="00E21DE7"/>
    <w:rsid w:val="00E21EAE"/>
    <w:rsid w:val="00E21F52"/>
    <w:rsid w:val="00E21FD3"/>
    <w:rsid w:val="00E22AE2"/>
    <w:rsid w:val="00E22FCC"/>
    <w:rsid w:val="00E25B2D"/>
    <w:rsid w:val="00E26C36"/>
    <w:rsid w:val="00E26D67"/>
    <w:rsid w:val="00E27A5D"/>
    <w:rsid w:val="00E30569"/>
    <w:rsid w:val="00E30713"/>
    <w:rsid w:val="00E316B4"/>
    <w:rsid w:val="00E3341A"/>
    <w:rsid w:val="00E34545"/>
    <w:rsid w:val="00E368B2"/>
    <w:rsid w:val="00E37797"/>
    <w:rsid w:val="00E37DD6"/>
    <w:rsid w:val="00E409BF"/>
    <w:rsid w:val="00E42C56"/>
    <w:rsid w:val="00E43188"/>
    <w:rsid w:val="00E43B40"/>
    <w:rsid w:val="00E43D68"/>
    <w:rsid w:val="00E46040"/>
    <w:rsid w:val="00E4626F"/>
    <w:rsid w:val="00E46E80"/>
    <w:rsid w:val="00E5001F"/>
    <w:rsid w:val="00E506CE"/>
    <w:rsid w:val="00E51F70"/>
    <w:rsid w:val="00E52EF4"/>
    <w:rsid w:val="00E545FF"/>
    <w:rsid w:val="00E5475B"/>
    <w:rsid w:val="00E56161"/>
    <w:rsid w:val="00E56297"/>
    <w:rsid w:val="00E56870"/>
    <w:rsid w:val="00E56CD0"/>
    <w:rsid w:val="00E56F5A"/>
    <w:rsid w:val="00E56FF4"/>
    <w:rsid w:val="00E575FA"/>
    <w:rsid w:val="00E57F5F"/>
    <w:rsid w:val="00E61780"/>
    <w:rsid w:val="00E62123"/>
    <w:rsid w:val="00E62156"/>
    <w:rsid w:val="00E621A8"/>
    <w:rsid w:val="00E62B14"/>
    <w:rsid w:val="00E64260"/>
    <w:rsid w:val="00E646E5"/>
    <w:rsid w:val="00E64944"/>
    <w:rsid w:val="00E64F78"/>
    <w:rsid w:val="00E65864"/>
    <w:rsid w:val="00E659A9"/>
    <w:rsid w:val="00E6659B"/>
    <w:rsid w:val="00E674BC"/>
    <w:rsid w:val="00E67B9B"/>
    <w:rsid w:val="00E70D9A"/>
    <w:rsid w:val="00E719BB"/>
    <w:rsid w:val="00E72874"/>
    <w:rsid w:val="00E732FA"/>
    <w:rsid w:val="00E7364E"/>
    <w:rsid w:val="00E73AA4"/>
    <w:rsid w:val="00E73F2B"/>
    <w:rsid w:val="00E74BFF"/>
    <w:rsid w:val="00E74FF1"/>
    <w:rsid w:val="00E75CB3"/>
    <w:rsid w:val="00E77ECA"/>
    <w:rsid w:val="00E81DE3"/>
    <w:rsid w:val="00E854FE"/>
    <w:rsid w:val="00E85E01"/>
    <w:rsid w:val="00E8667C"/>
    <w:rsid w:val="00E86C1B"/>
    <w:rsid w:val="00E873A7"/>
    <w:rsid w:val="00E87A4F"/>
    <w:rsid w:val="00E91BFF"/>
    <w:rsid w:val="00E926E1"/>
    <w:rsid w:val="00E92FF9"/>
    <w:rsid w:val="00E932D1"/>
    <w:rsid w:val="00E944E8"/>
    <w:rsid w:val="00E9673A"/>
    <w:rsid w:val="00E96791"/>
    <w:rsid w:val="00E97520"/>
    <w:rsid w:val="00E97CBC"/>
    <w:rsid w:val="00E97EE2"/>
    <w:rsid w:val="00EA09A7"/>
    <w:rsid w:val="00EA0C85"/>
    <w:rsid w:val="00EA1B2C"/>
    <w:rsid w:val="00EA205A"/>
    <w:rsid w:val="00EA2ECF"/>
    <w:rsid w:val="00EA35AA"/>
    <w:rsid w:val="00EA37B3"/>
    <w:rsid w:val="00EA37F6"/>
    <w:rsid w:val="00EA3804"/>
    <w:rsid w:val="00EA55FE"/>
    <w:rsid w:val="00EA6378"/>
    <w:rsid w:val="00EA6F84"/>
    <w:rsid w:val="00EA75D2"/>
    <w:rsid w:val="00EA762E"/>
    <w:rsid w:val="00EB1BDA"/>
    <w:rsid w:val="00EB2E52"/>
    <w:rsid w:val="00EB43E3"/>
    <w:rsid w:val="00EB45E9"/>
    <w:rsid w:val="00EB52F3"/>
    <w:rsid w:val="00EB64CA"/>
    <w:rsid w:val="00EB6C6F"/>
    <w:rsid w:val="00EC091A"/>
    <w:rsid w:val="00EC095D"/>
    <w:rsid w:val="00EC0A2A"/>
    <w:rsid w:val="00EC0C25"/>
    <w:rsid w:val="00EC16DD"/>
    <w:rsid w:val="00EC181B"/>
    <w:rsid w:val="00EC1E34"/>
    <w:rsid w:val="00EC4D68"/>
    <w:rsid w:val="00EC71ED"/>
    <w:rsid w:val="00ED05B8"/>
    <w:rsid w:val="00ED098A"/>
    <w:rsid w:val="00ED0C04"/>
    <w:rsid w:val="00ED0C12"/>
    <w:rsid w:val="00ED1192"/>
    <w:rsid w:val="00ED11EC"/>
    <w:rsid w:val="00ED29F9"/>
    <w:rsid w:val="00ED35D5"/>
    <w:rsid w:val="00ED4ED1"/>
    <w:rsid w:val="00ED57E9"/>
    <w:rsid w:val="00ED581E"/>
    <w:rsid w:val="00ED5D79"/>
    <w:rsid w:val="00ED6E43"/>
    <w:rsid w:val="00EE00BA"/>
    <w:rsid w:val="00EE01EA"/>
    <w:rsid w:val="00EE1C7B"/>
    <w:rsid w:val="00EE2C41"/>
    <w:rsid w:val="00EE5ED7"/>
    <w:rsid w:val="00EE6AC3"/>
    <w:rsid w:val="00EE6E4A"/>
    <w:rsid w:val="00EE748B"/>
    <w:rsid w:val="00EF0297"/>
    <w:rsid w:val="00EF0963"/>
    <w:rsid w:val="00EF27CF"/>
    <w:rsid w:val="00EF2ACB"/>
    <w:rsid w:val="00EF2F77"/>
    <w:rsid w:val="00EF4342"/>
    <w:rsid w:val="00EF4B33"/>
    <w:rsid w:val="00EF552E"/>
    <w:rsid w:val="00EF6619"/>
    <w:rsid w:val="00EF6788"/>
    <w:rsid w:val="00EF6812"/>
    <w:rsid w:val="00EF693A"/>
    <w:rsid w:val="00EF75A4"/>
    <w:rsid w:val="00EF7B46"/>
    <w:rsid w:val="00F00000"/>
    <w:rsid w:val="00F00AAC"/>
    <w:rsid w:val="00F01150"/>
    <w:rsid w:val="00F017ED"/>
    <w:rsid w:val="00F02839"/>
    <w:rsid w:val="00F0298D"/>
    <w:rsid w:val="00F02C6F"/>
    <w:rsid w:val="00F02FE8"/>
    <w:rsid w:val="00F05556"/>
    <w:rsid w:val="00F0605D"/>
    <w:rsid w:val="00F06E11"/>
    <w:rsid w:val="00F07553"/>
    <w:rsid w:val="00F0761B"/>
    <w:rsid w:val="00F1022E"/>
    <w:rsid w:val="00F11279"/>
    <w:rsid w:val="00F12213"/>
    <w:rsid w:val="00F1248D"/>
    <w:rsid w:val="00F13E14"/>
    <w:rsid w:val="00F148E2"/>
    <w:rsid w:val="00F14B53"/>
    <w:rsid w:val="00F14C6A"/>
    <w:rsid w:val="00F157D9"/>
    <w:rsid w:val="00F15B28"/>
    <w:rsid w:val="00F15EE2"/>
    <w:rsid w:val="00F16769"/>
    <w:rsid w:val="00F1751D"/>
    <w:rsid w:val="00F17EA7"/>
    <w:rsid w:val="00F2059D"/>
    <w:rsid w:val="00F25CB9"/>
    <w:rsid w:val="00F264ED"/>
    <w:rsid w:val="00F265C9"/>
    <w:rsid w:val="00F26D4B"/>
    <w:rsid w:val="00F270D7"/>
    <w:rsid w:val="00F30723"/>
    <w:rsid w:val="00F31117"/>
    <w:rsid w:val="00F315F4"/>
    <w:rsid w:val="00F31A16"/>
    <w:rsid w:val="00F31C14"/>
    <w:rsid w:val="00F31D82"/>
    <w:rsid w:val="00F340E5"/>
    <w:rsid w:val="00F3456F"/>
    <w:rsid w:val="00F352A0"/>
    <w:rsid w:val="00F360B2"/>
    <w:rsid w:val="00F362FB"/>
    <w:rsid w:val="00F37111"/>
    <w:rsid w:val="00F37D28"/>
    <w:rsid w:val="00F37E27"/>
    <w:rsid w:val="00F37FA6"/>
    <w:rsid w:val="00F41FEA"/>
    <w:rsid w:val="00F4415D"/>
    <w:rsid w:val="00F44A16"/>
    <w:rsid w:val="00F457C9"/>
    <w:rsid w:val="00F460CC"/>
    <w:rsid w:val="00F46292"/>
    <w:rsid w:val="00F4723D"/>
    <w:rsid w:val="00F4726A"/>
    <w:rsid w:val="00F50512"/>
    <w:rsid w:val="00F5130D"/>
    <w:rsid w:val="00F51D08"/>
    <w:rsid w:val="00F52991"/>
    <w:rsid w:val="00F536E5"/>
    <w:rsid w:val="00F53715"/>
    <w:rsid w:val="00F550A0"/>
    <w:rsid w:val="00F561E5"/>
    <w:rsid w:val="00F56271"/>
    <w:rsid w:val="00F56BE2"/>
    <w:rsid w:val="00F60D84"/>
    <w:rsid w:val="00F61656"/>
    <w:rsid w:val="00F617AB"/>
    <w:rsid w:val="00F61B05"/>
    <w:rsid w:val="00F61EC5"/>
    <w:rsid w:val="00F63502"/>
    <w:rsid w:val="00F6374A"/>
    <w:rsid w:val="00F64178"/>
    <w:rsid w:val="00F64362"/>
    <w:rsid w:val="00F64A3A"/>
    <w:rsid w:val="00F65C9A"/>
    <w:rsid w:val="00F66008"/>
    <w:rsid w:val="00F66115"/>
    <w:rsid w:val="00F6765A"/>
    <w:rsid w:val="00F70204"/>
    <w:rsid w:val="00F7238A"/>
    <w:rsid w:val="00F731E6"/>
    <w:rsid w:val="00F73613"/>
    <w:rsid w:val="00F74138"/>
    <w:rsid w:val="00F75661"/>
    <w:rsid w:val="00F75A36"/>
    <w:rsid w:val="00F76441"/>
    <w:rsid w:val="00F76E0E"/>
    <w:rsid w:val="00F7770D"/>
    <w:rsid w:val="00F77738"/>
    <w:rsid w:val="00F8092C"/>
    <w:rsid w:val="00F818DF"/>
    <w:rsid w:val="00F81AC5"/>
    <w:rsid w:val="00F81B6A"/>
    <w:rsid w:val="00F820D4"/>
    <w:rsid w:val="00F828AE"/>
    <w:rsid w:val="00F82B10"/>
    <w:rsid w:val="00F8367F"/>
    <w:rsid w:val="00F836F7"/>
    <w:rsid w:val="00F83E9A"/>
    <w:rsid w:val="00F84364"/>
    <w:rsid w:val="00F84511"/>
    <w:rsid w:val="00F85625"/>
    <w:rsid w:val="00F87E44"/>
    <w:rsid w:val="00F9253A"/>
    <w:rsid w:val="00F92AA7"/>
    <w:rsid w:val="00F9358D"/>
    <w:rsid w:val="00F93AC3"/>
    <w:rsid w:val="00F93EFD"/>
    <w:rsid w:val="00F94C0D"/>
    <w:rsid w:val="00F95E3B"/>
    <w:rsid w:val="00FA1486"/>
    <w:rsid w:val="00FA1FB0"/>
    <w:rsid w:val="00FA339A"/>
    <w:rsid w:val="00FA360E"/>
    <w:rsid w:val="00FA3872"/>
    <w:rsid w:val="00FA4A6F"/>
    <w:rsid w:val="00FA4AEF"/>
    <w:rsid w:val="00FA5096"/>
    <w:rsid w:val="00FA5979"/>
    <w:rsid w:val="00FA59EA"/>
    <w:rsid w:val="00FA5A28"/>
    <w:rsid w:val="00FA71FA"/>
    <w:rsid w:val="00FA7D55"/>
    <w:rsid w:val="00FB02F1"/>
    <w:rsid w:val="00FB1D71"/>
    <w:rsid w:val="00FB34E0"/>
    <w:rsid w:val="00FB36DC"/>
    <w:rsid w:val="00FB467B"/>
    <w:rsid w:val="00FB68C7"/>
    <w:rsid w:val="00FB6A05"/>
    <w:rsid w:val="00FB6F3B"/>
    <w:rsid w:val="00FB76FF"/>
    <w:rsid w:val="00FB7B3E"/>
    <w:rsid w:val="00FC0989"/>
    <w:rsid w:val="00FC148E"/>
    <w:rsid w:val="00FC3501"/>
    <w:rsid w:val="00FC412A"/>
    <w:rsid w:val="00FC5A4B"/>
    <w:rsid w:val="00FC60BC"/>
    <w:rsid w:val="00FC6312"/>
    <w:rsid w:val="00FD00E2"/>
    <w:rsid w:val="00FD0109"/>
    <w:rsid w:val="00FD06F0"/>
    <w:rsid w:val="00FD0789"/>
    <w:rsid w:val="00FD415A"/>
    <w:rsid w:val="00FD6AC2"/>
    <w:rsid w:val="00FD7BDF"/>
    <w:rsid w:val="00FE06A0"/>
    <w:rsid w:val="00FE0CEA"/>
    <w:rsid w:val="00FE21DB"/>
    <w:rsid w:val="00FE2216"/>
    <w:rsid w:val="00FE2255"/>
    <w:rsid w:val="00FE2D82"/>
    <w:rsid w:val="00FE3071"/>
    <w:rsid w:val="00FE4DC4"/>
    <w:rsid w:val="00FE4DCC"/>
    <w:rsid w:val="00FE5BD7"/>
    <w:rsid w:val="00FE72D9"/>
    <w:rsid w:val="00FE74DB"/>
    <w:rsid w:val="00FE76BC"/>
    <w:rsid w:val="00FE77E7"/>
    <w:rsid w:val="00FF04E1"/>
    <w:rsid w:val="00FF04EE"/>
    <w:rsid w:val="00FF1591"/>
    <w:rsid w:val="00FF2790"/>
    <w:rsid w:val="00FF2DB3"/>
    <w:rsid w:val="00FF31EA"/>
    <w:rsid w:val="00FF49C9"/>
    <w:rsid w:val="00FF4D12"/>
    <w:rsid w:val="00FF50F7"/>
    <w:rsid w:val="00FF5218"/>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9F689"/>
  <w15:docId w15:val="{9F756A78-9B55-406F-9B82-84693E12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44B"/>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Lletraperdefectedelpargraf"/>
    <w:link w:val="Ttol1"/>
    <w:rsid w:val="00871E4A"/>
    <w:rPr>
      <w:rFonts w:ascii="Arial" w:hAnsi="Arial"/>
      <w:b/>
      <w:bCs/>
      <w:snapToGrid w:val="0"/>
      <w:sz w:val="24"/>
      <w:lang w:eastAsia="es-ES"/>
    </w:rPr>
  </w:style>
  <w:style w:type="character" w:customStyle="1" w:styleId="Ttol2Car">
    <w:name w:val="Títol 2 Car"/>
    <w:basedOn w:val="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4A0DF1"/>
    <w:rPr>
      <w:rFonts w:ascii="Times New Roman" w:hAnsi="Times New Roman"/>
      <w:sz w:val="24"/>
      <w:szCs w:val="24"/>
      <w:lang w:eastAsia="es-ES"/>
    </w:rPr>
  </w:style>
  <w:style w:type="paragraph" w:customStyle="1" w:styleId="CM25">
    <w:name w:val="CM25"/>
    <w:basedOn w:val="Default"/>
    <w:next w:val="Default"/>
    <w:rsid w:val="004A0DF1"/>
    <w:pPr>
      <w:widowControl w:val="0"/>
      <w:spacing w:after="290"/>
    </w:pPr>
    <w:rPr>
      <w:rFonts w:cs="Times New Roman"/>
      <w:color w:val="auto"/>
    </w:rPr>
  </w:style>
  <w:style w:type="paragraph" w:customStyle="1" w:styleId="CM13">
    <w:name w:val="CM13"/>
    <w:basedOn w:val="Default"/>
    <w:next w:val="Default"/>
    <w:rsid w:val="004A0DF1"/>
    <w:pPr>
      <w:widowControl w:val="0"/>
      <w:spacing w:line="278" w:lineRule="atLeast"/>
    </w:pPr>
    <w:rPr>
      <w:rFonts w:cs="Times New Roman"/>
      <w:color w:val="auto"/>
    </w:rPr>
  </w:style>
  <w:style w:type="paragraph" w:customStyle="1" w:styleId="paragraph">
    <w:name w:val="paragraph"/>
    <w:basedOn w:val="Normal"/>
    <w:rsid w:val="00901B4F"/>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Lletraperdefectedelpargraf"/>
    <w:rsid w:val="00901B4F"/>
  </w:style>
  <w:style w:type="character" w:customStyle="1" w:styleId="eop">
    <w:name w:val="eop"/>
    <w:basedOn w:val="Lletraperdefectedelpargraf"/>
    <w:rsid w:val="00901B4F"/>
  </w:style>
  <w:style w:type="character" w:customStyle="1" w:styleId="spellingerror">
    <w:name w:val="spellingerror"/>
    <w:basedOn w:val="Lletraperdefectedelpargraf"/>
    <w:rsid w:val="00D51BBC"/>
  </w:style>
  <w:style w:type="table" w:styleId="Taulaambquadrcula">
    <w:name w:val="Table Grid"/>
    <w:basedOn w:val="Taulanormal"/>
    <w:uiPriority w:val="59"/>
    <w:rsid w:val="00787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D01B0D"/>
    <w:pPr>
      <w:spacing w:after="0" w:line="240" w:lineRule="auto"/>
      <w:jc w:val="both"/>
    </w:pPr>
    <w:rPr>
      <w:sz w:val="20"/>
      <w:szCs w:val="20"/>
      <w:lang w:eastAsia="es-ES"/>
    </w:rPr>
  </w:style>
  <w:style w:type="paragraph" w:customStyle="1" w:styleId="TableParagraph">
    <w:name w:val="Table Paragraph"/>
    <w:basedOn w:val="Normal"/>
    <w:uiPriority w:val="1"/>
    <w:qFormat/>
    <w:rsid w:val="00F561E5"/>
    <w:pPr>
      <w:widowControl w:val="0"/>
      <w:autoSpaceDE w:val="0"/>
      <w:autoSpaceDN w:val="0"/>
      <w:spacing w:after="0" w:line="240" w:lineRule="auto"/>
    </w:pPr>
    <w:rPr>
      <w:rFonts w:eastAsia="Arial" w:cs="Arial"/>
      <w:lang w:bidi="ca-ES"/>
    </w:rPr>
  </w:style>
  <w:style w:type="table" w:customStyle="1" w:styleId="TableNormal">
    <w:name w:val="Table Normal"/>
    <w:uiPriority w:val="2"/>
    <w:semiHidden/>
    <w:qFormat/>
    <w:rsid w:val="00F561E5"/>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Grid">
    <w:name w:val="TableGrid"/>
    <w:rsid w:val="00657CF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Textdelcontenidor">
    <w:name w:val="Placeholder Text"/>
    <w:basedOn w:val="Lletraperdefectedelpargraf"/>
    <w:uiPriority w:val="99"/>
    <w:semiHidden/>
    <w:rsid w:val="00C20D7F"/>
    <w:rPr>
      <w:color w:val="808080"/>
    </w:rPr>
  </w:style>
  <w:style w:type="table" w:customStyle="1" w:styleId="TableNormal1">
    <w:name w:val="Table Normal1"/>
    <w:uiPriority w:val="2"/>
    <w:semiHidden/>
    <w:unhideWhenUsed/>
    <w:qFormat/>
    <w:rsid w:val="007E4AB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extindependent21">
    <w:name w:val="Text independent 21"/>
    <w:basedOn w:val="Normal"/>
    <w:rsid w:val="0086250C"/>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styleId="NormalWeb">
    <w:name w:val="Normal (Web)"/>
    <w:basedOn w:val="Normal"/>
    <w:rsid w:val="0086250C"/>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styleId="AdreaHTML">
    <w:name w:val="HTML Address"/>
    <w:basedOn w:val="Normal"/>
    <w:link w:val="AdreaHTMLCar"/>
    <w:rsid w:val="00906258"/>
    <w:pPr>
      <w:spacing w:after="0" w:line="240" w:lineRule="auto"/>
    </w:pPr>
    <w:rPr>
      <w:rFonts w:eastAsiaTheme="minorEastAsia" w:cstheme="minorBidi"/>
      <w:i/>
      <w:iCs/>
      <w:szCs w:val="24"/>
      <w:lang w:val="es-ES" w:eastAsia="es-ES"/>
    </w:rPr>
  </w:style>
  <w:style w:type="character" w:customStyle="1" w:styleId="AdreaHTMLCar">
    <w:name w:val="Adreça HTML Car"/>
    <w:basedOn w:val="Lletraperdefectedelpargraf"/>
    <w:link w:val="AdreaHTML"/>
    <w:rsid w:val="00906258"/>
    <w:rPr>
      <w:rFonts w:ascii="Arial" w:eastAsiaTheme="minorEastAsia" w:hAnsi="Arial" w:cstheme="minorBidi"/>
      <w:i/>
      <w:iCs/>
      <w:sz w:val="22"/>
      <w:szCs w:val="24"/>
      <w:lang w:val="es-ES" w:eastAsia="es-ES"/>
    </w:rPr>
  </w:style>
  <w:style w:type="character" w:styleId="Mencisenseresoldre">
    <w:name w:val="Unresolved Mention"/>
    <w:basedOn w:val="Lletraperdefectedelpargraf"/>
    <w:uiPriority w:val="99"/>
    <w:semiHidden/>
    <w:unhideWhenUsed/>
    <w:rsid w:val="0059163C"/>
    <w:rPr>
      <w:color w:val="605E5C"/>
      <w:shd w:val="clear" w:color="auto" w:fill="E1DFDD"/>
    </w:rPr>
  </w:style>
  <w:style w:type="character" w:customStyle="1" w:styleId="ui-provider">
    <w:name w:val="ui-provider"/>
    <w:basedOn w:val="Lletraperdefectedelpargraf"/>
    <w:rsid w:val="001F36EE"/>
  </w:style>
  <w:style w:type="table" w:customStyle="1" w:styleId="Taulaambquadrcula1">
    <w:name w:val="Taula amb quadrícula1"/>
    <w:basedOn w:val="Taulanormal"/>
    <w:next w:val="Taulaambquadrcula"/>
    <w:uiPriority w:val="59"/>
    <w:rsid w:val="00A615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33764">
      <w:bodyDiv w:val="1"/>
      <w:marLeft w:val="0"/>
      <w:marRight w:val="0"/>
      <w:marTop w:val="0"/>
      <w:marBottom w:val="0"/>
      <w:divBdr>
        <w:top w:val="none" w:sz="0" w:space="0" w:color="auto"/>
        <w:left w:val="none" w:sz="0" w:space="0" w:color="auto"/>
        <w:bottom w:val="none" w:sz="0" w:space="0" w:color="auto"/>
        <w:right w:val="none" w:sz="0" w:space="0" w:color="auto"/>
      </w:divBdr>
      <w:divsChild>
        <w:div w:id="2089188360">
          <w:marLeft w:val="0"/>
          <w:marRight w:val="0"/>
          <w:marTop w:val="0"/>
          <w:marBottom w:val="0"/>
          <w:divBdr>
            <w:top w:val="none" w:sz="0" w:space="0" w:color="auto"/>
            <w:left w:val="none" w:sz="0" w:space="0" w:color="auto"/>
            <w:bottom w:val="none" w:sz="0" w:space="0" w:color="auto"/>
            <w:right w:val="none" w:sz="0" w:space="0" w:color="auto"/>
          </w:divBdr>
        </w:div>
        <w:div w:id="2028628451">
          <w:marLeft w:val="0"/>
          <w:marRight w:val="0"/>
          <w:marTop w:val="0"/>
          <w:marBottom w:val="0"/>
          <w:divBdr>
            <w:top w:val="none" w:sz="0" w:space="0" w:color="auto"/>
            <w:left w:val="none" w:sz="0" w:space="0" w:color="auto"/>
            <w:bottom w:val="none" w:sz="0" w:space="0" w:color="auto"/>
            <w:right w:val="none" w:sz="0" w:space="0" w:color="auto"/>
          </w:divBdr>
        </w:div>
        <w:div w:id="1084035594">
          <w:marLeft w:val="0"/>
          <w:marRight w:val="0"/>
          <w:marTop w:val="0"/>
          <w:marBottom w:val="0"/>
          <w:divBdr>
            <w:top w:val="none" w:sz="0" w:space="0" w:color="auto"/>
            <w:left w:val="none" w:sz="0" w:space="0" w:color="auto"/>
            <w:bottom w:val="none" w:sz="0" w:space="0" w:color="auto"/>
            <w:right w:val="none" w:sz="0" w:space="0" w:color="auto"/>
          </w:divBdr>
        </w:div>
      </w:divsChild>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170265594">
      <w:bodyDiv w:val="1"/>
      <w:marLeft w:val="0"/>
      <w:marRight w:val="0"/>
      <w:marTop w:val="0"/>
      <w:marBottom w:val="0"/>
      <w:divBdr>
        <w:top w:val="none" w:sz="0" w:space="0" w:color="auto"/>
        <w:left w:val="none" w:sz="0" w:space="0" w:color="auto"/>
        <w:bottom w:val="none" w:sz="0" w:space="0" w:color="auto"/>
        <w:right w:val="none" w:sz="0" w:space="0" w:color="auto"/>
      </w:divBdr>
    </w:div>
    <w:div w:id="389615177">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795832107">
      <w:bodyDiv w:val="1"/>
      <w:marLeft w:val="0"/>
      <w:marRight w:val="0"/>
      <w:marTop w:val="0"/>
      <w:marBottom w:val="0"/>
      <w:divBdr>
        <w:top w:val="none" w:sz="0" w:space="0" w:color="auto"/>
        <w:left w:val="none" w:sz="0" w:space="0" w:color="auto"/>
        <w:bottom w:val="none" w:sz="0" w:space="0" w:color="auto"/>
        <w:right w:val="none" w:sz="0" w:space="0" w:color="auto"/>
      </w:divBdr>
      <w:divsChild>
        <w:div w:id="456484352">
          <w:marLeft w:val="0"/>
          <w:marRight w:val="0"/>
          <w:marTop w:val="0"/>
          <w:marBottom w:val="0"/>
          <w:divBdr>
            <w:top w:val="none" w:sz="0" w:space="0" w:color="auto"/>
            <w:left w:val="none" w:sz="0" w:space="0" w:color="auto"/>
            <w:bottom w:val="none" w:sz="0" w:space="0" w:color="auto"/>
            <w:right w:val="none" w:sz="0" w:space="0" w:color="auto"/>
          </w:divBdr>
        </w:div>
        <w:div w:id="860439194">
          <w:marLeft w:val="0"/>
          <w:marRight w:val="0"/>
          <w:marTop w:val="0"/>
          <w:marBottom w:val="0"/>
          <w:divBdr>
            <w:top w:val="none" w:sz="0" w:space="0" w:color="auto"/>
            <w:left w:val="none" w:sz="0" w:space="0" w:color="auto"/>
            <w:bottom w:val="none" w:sz="0" w:space="0" w:color="auto"/>
            <w:right w:val="none" w:sz="0" w:space="0" w:color="auto"/>
          </w:divBdr>
        </w:div>
        <w:div w:id="909268510">
          <w:marLeft w:val="0"/>
          <w:marRight w:val="0"/>
          <w:marTop w:val="0"/>
          <w:marBottom w:val="0"/>
          <w:divBdr>
            <w:top w:val="none" w:sz="0" w:space="0" w:color="auto"/>
            <w:left w:val="none" w:sz="0" w:space="0" w:color="auto"/>
            <w:bottom w:val="none" w:sz="0" w:space="0" w:color="auto"/>
            <w:right w:val="none" w:sz="0" w:space="0" w:color="auto"/>
          </w:divBdr>
        </w:div>
        <w:div w:id="1368945342">
          <w:marLeft w:val="0"/>
          <w:marRight w:val="0"/>
          <w:marTop w:val="0"/>
          <w:marBottom w:val="0"/>
          <w:divBdr>
            <w:top w:val="none" w:sz="0" w:space="0" w:color="auto"/>
            <w:left w:val="none" w:sz="0" w:space="0" w:color="auto"/>
            <w:bottom w:val="none" w:sz="0" w:space="0" w:color="auto"/>
            <w:right w:val="none" w:sz="0" w:space="0" w:color="auto"/>
          </w:divBdr>
        </w:div>
        <w:div w:id="425422787">
          <w:marLeft w:val="0"/>
          <w:marRight w:val="0"/>
          <w:marTop w:val="0"/>
          <w:marBottom w:val="0"/>
          <w:divBdr>
            <w:top w:val="none" w:sz="0" w:space="0" w:color="auto"/>
            <w:left w:val="none" w:sz="0" w:space="0" w:color="auto"/>
            <w:bottom w:val="none" w:sz="0" w:space="0" w:color="auto"/>
            <w:right w:val="none" w:sz="0" w:space="0" w:color="auto"/>
          </w:divBdr>
        </w:div>
      </w:divsChild>
    </w:div>
    <w:div w:id="1081289720">
      <w:bodyDiv w:val="1"/>
      <w:marLeft w:val="0"/>
      <w:marRight w:val="0"/>
      <w:marTop w:val="0"/>
      <w:marBottom w:val="0"/>
      <w:divBdr>
        <w:top w:val="none" w:sz="0" w:space="0" w:color="auto"/>
        <w:left w:val="none" w:sz="0" w:space="0" w:color="auto"/>
        <w:bottom w:val="none" w:sz="0" w:space="0" w:color="auto"/>
        <w:right w:val="none" w:sz="0" w:space="0" w:color="auto"/>
      </w:divBdr>
      <w:divsChild>
        <w:div w:id="955522599">
          <w:marLeft w:val="0"/>
          <w:marRight w:val="0"/>
          <w:marTop w:val="0"/>
          <w:marBottom w:val="0"/>
          <w:divBdr>
            <w:top w:val="none" w:sz="0" w:space="0" w:color="auto"/>
            <w:left w:val="none" w:sz="0" w:space="0" w:color="auto"/>
            <w:bottom w:val="none" w:sz="0" w:space="0" w:color="auto"/>
            <w:right w:val="none" w:sz="0" w:space="0" w:color="auto"/>
          </w:divBdr>
        </w:div>
        <w:div w:id="1315337933">
          <w:marLeft w:val="0"/>
          <w:marRight w:val="0"/>
          <w:marTop w:val="0"/>
          <w:marBottom w:val="0"/>
          <w:divBdr>
            <w:top w:val="none" w:sz="0" w:space="0" w:color="auto"/>
            <w:left w:val="none" w:sz="0" w:space="0" w:color="auto"/>
            <w:bottom w:val="none" w:sz="0" w:space="0" w:color="auto"/>
            <w:right w:val="none" w:sz="0" w:space="0" w:color="auto"/>
          </w:divBdr>
        </w:div>
      </w:divsChild>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18079778">
      <w:bodyDiv w:val="1"/>
      <w:marLeft w:val="0"/>
      <w:marRight w:val="0"/>
      <w:marTop w:val="0"/>
      <w:marBottom w:val="0"/>
      <w:divBdr>
        <w:top w:val="none" w:sz="0" w:space="0" w:color="auto"/>
        <w:left w:val="none" w:sz="0" w:space="0" w:color="auto"/>
        <w:bottom w:val="none" w:sz="0" w:space="0" w:color="auto"/>
        <w:right w:val="none" w:sz="0" w:space="0" w:color="auto"/>
      </w:divBdr>
      <w:divsChild>
        <w:div w:id="1082334058">
          <w:marLeft w:val="0"/>
          <w:marRight w:val="0"/>
          <w:marTop w:val="0"/>
          <w:marBottom w:val="0"/>
          <w:divBdr>
            <w:top w:val="none" w:sz="0" w:space="0" w:color="auto"/>
            <w:left w:val="none" w:sz="0" w:space="0" w:color="auto"/>
            <w:bottom w:val="none" w:sz="0" w:space="0" w:color="auto"/>
            <w:right w:val="none" w:sz="0" w:space="0" w:color="auto"/>
          </w:divBdr>
          <w:divsChild>
            <w:div w:id="1071080111">
              <w:marLeft w:val="0"/>
              <w:marRight w:val="0"/>
              <w:marTop w:val="0"/>
              <w:marBottom w:val="0"/>
              <w:divBdr>
                <w:top w:val="none" w:sz="0" w:space="0" w:color="auto"/>
                <w:left w:val="none" w:sz="0" w:space="0" w:color="auto"/>
                <w:bottom w:val="none" w:sz="0" w:space="0" w:color="auto"/>
                <w:right w:val="none" w:sz="0" w:space="0" w:color="auto"/>
              </w:divBdr>
            </w:div>
            <w:div w:id="2138718028">
              <w:marLeft w:val="0"/>
              <w:marRight w:val="0"/>
              <w:marTop w:val="0"/>
              <w:marBottom w:val="0"/>
              <w:divBdr>
                <w:top w:val="none" w:sz="0" w:space="0" w:color="auto"/>
                <w:left w:val="none" w:sz="0" w:space="0" w:color="auto"/>
                <w:bottom w:val="none" w:sz="0" w:space="0" w:color="auto"/>
                <w:right w:val="none" w:sz="0" w:space="0" w:color="auto"/>
              </w:divBdr>
            </w:div>
            <w:div w:id="1175994741">
              <w:marLeft w:val="0"/>
              <w:marRight w:val="0"/>
              <w:marTop w:val="0"/>
              <w:marBottom w:val="0"/>
              <w:divBdr>
                <w:top w:val="none" w:sz="0" w:space="0" w:color="auto"/>
                <w:left w:val="none" w:sz="0" w:space="0" w:color="auto"/>
                <w:bottom w:val="none" w:sz="0" w:space="0" w:color="auto"/>
                <w:right w:val="none" w:sz="0" w:space="0" w:color="auto"/>
              </w:divBdr>
            </w:div>
            <w:div w:id="1272786982">
              <w:marLeft w:val="0"/>
              <w:marRight w:val="0"/>
              <w:marTop w:val="0"/>
              <w:marBottom w:val="0"/>
              <w:divBdr>
                <w:top w:val="none" w:sz="0" w:space="0" w:color="auto"/>
                <w:left w:val="none" w:sz="0" w:space="0" w:color="auto"/>
                <w:bottom w:val="none" w:sz="0" w:space="0" w:color="auto"/>
                <w:right w:val="none" w:sz="0" w:space="0" w:color="auto"/>
              </w:divBdr>
            </w:div>
          </w:divsChild>
        </w:div>
        <w:div w:id="1881089920">
          <w:marLeft w:val="0"/>
          <w:marRight w:val="0"/>
          <w:marTop w:val="0"/>
          <w:marBottom w:val="0"/>
          <w:divBdr>
            <w:top w:val="none" w:sz="0" w:space="0" w:color="auto"/>
            <w:left w:val="none" w:sz="0" w:space="0" w:color="auto"/>
            <w:bottom w:val="none" w:sz="0" w:space="0" w:color="auto"/>
            <w:right w:val="none" w:sz="0" w:space="0" w:color="auto"/>
          </w:divBdr>
          <w:divsChild>
            <w:div w:id="1371109342">
              <w:marLeft w:val="0"/>
              <w:marRight w:val="0"/>
              <w:marTop w:val="0"/>
              <w:marBottom w:val="0"/>
              <w:divBdr>
                <w:top w:val="none" w:sz="0" w:space="0" w:color="auto"/>
                <w:left w:val="none" w:sz="0" w:space="0" w:color="auto"/>
                <w:bottom w:val="none" w:sz="0" w:space="0" w:color="auto"/>
                <w:right w:val="none" w:sz="0" w:space="0" w:color="auto"/>
              </w:divBdr>
            </w:div>
            <w:div w:id="899948300">
              <w:marLeft w:val="0"/>
              <w:marRight w:val="0"/>
              <w:marTop w:val="0"/>
              <w:marBottom w:val="0"/>
              <w:divBdr>
                <w:top w:val="none" w:sz="0" w:space="0" w:color="auto"/>
                <w:left w:val="none" w:sz="0" w:space="0" w:color="auto"/>
                <w:bottom w:val="none" w:sz="0" w:space="0" w:color="auto"/>
                <w:right w:val="none" w:sz="0" w:space="0" w:color="auto"/>
              </w:divBdr>
            </w:div>
            <w:div w:id="930894862">
              <w:marLeft w:val="0"/>
              <w:marRight w:val="0"/>
              <w:marTop w:val="0"/>
              <w:marBottom w:val="0"/>
              <w:divBdr>
                <w:top w:val="none" w:sz="0" w:space="0" w:color="auto"/>
                <w:left w:val="none" w:sz="0" w:space="0" w:color="auto"/>
                <w:bottom w:val="none" w:sz="0" w:space="0" w:color="auto"/>
                <w:right w:val="none" w:sz="0" w:space="0" w:color="auto"/>
              </w:divBdr>
            </w:div>
            <w:div w:id="918056218">
              <w:marLeft w:val="0"/>
              <w:marRight w:val="0"/>
              <w:marTop w:val="0"/>
              <w:marBottom w:val="0"/>
              <w:divBdr>
                <w:top w:val="none" w:sz="0" w:space="0" w:color="auto"/>
                <w:left w:val="none" w:sz="0" w:space="0" w:color="auto"/>
                <w:bottom w:val="none" w:sz="0" w:space="0" w:color="auto"/>
                <w:right w:val="none" w:sz="0" w:space="0" w:color="auto"/>
              </w:divBdr>
            </w:div>
            <w:div w:id="7688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890072634">
      <w:bodyDiv w:val="1"/>
      <w:marLeft w:val="0"/>
      <w:marRight w:val="0"/>
      <w:marTop w:val="0"/>
      <w:marBottom w:val="0"/>
      <w:divBdr>
        <w:top w:val="none" w:sz="0" w:space="0" w:color="auto"/>
        <w:left w:val="none" w:sz="0" w:space="0" w:color="auto"/>
        <w:bottom w:val="none" w:sz="0" w:space="0" w:color="auto"/>
        <w:right w:val="none" w:sz="0" w:space="0" w:color="auto"/>
      </w:divBdr>
    </w:div>
    <w:div w:id="1931350366">
      <w:bodyDiv w:val="1"/>
      <w:marLeft w:val="0"/>
      <w:marRight w:val="0"/>
      <w:marTop w:val="0"/>
      <w:marBottom w:val="0"/>
      <w:divBdr>
        <w:top w:val="none" w:sz="0" w:space="0" w:color="auto"/>
        <w:left w:val="none" w:sz="0" w:space="0" w:color="auto"/>
        <w:bottom w:val="none" w:sz="0" w:space="0" w:color="auto"/>
        <w:right w:val="none" w:sz="0" w:space="0" w:color="auto"/>
      </w:divBdr>
    </w:div>
    <w:div w:id="1936941230">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54895486">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17460745">
      <w:bodyDiv w:val="1"/>
      <w:marLeft w:val="0"/>
      <w:marRight w:val="0"/>
      <w:marTop w:val="0"/>
      <w:marBottom w:val="0"/>
      <w:divBdr>
        <w:top w:val="none" w:sz="0" w:space="0" w:color="auto"/>
        <w:left w:val="none" w:sz="0" w:space="0" w:color="auto"/>
        <w:bottom w:val="none" w:sz="0" w:space="0" w:color="auto"/>
        <w:right w:val="none" w:sz="0" w:space="0" w:color="auto"/>
      </w:divBdr>
      <w:divsChild>
        <w:div w:id="2043556886">
          <w:marLeft w:val="0"/>
          <w:marRight w:val="0"/>
          <w:marTop w:val="0"/>
          <w:marBottom w:val="0"/>
          <w:divBdr>
            <w:top w:val="none" w:sz="0" w:space="0" w:color="auto"/>
            <w:left w:val="none" w:sz="0" w:space="0" w:color="auto"/>
            <w:bottom w:val="none" w:sz="0" w:space="0" w:color="auto"/>
            <w:right w:val="none" w:sz="0" w:space="0" w:color="auto"/>
          </w:divBdr>
        </w:div>
        <w:div w:id="1083457664">
          <w:marLeft w:val="0"/>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07262162">
      <w:bodyDiv w:val="1"/>
      <w:marLeft w:val="0"/>
      <w:marRight w:val="0"/>
      <w:marTop w:val="0"/>
      <w:marBottom w:val="0"/>
      <w:divBdr>
        <w:top w:val="none" w:sz="0" w:space="0" w:color="auto"/>
        <w:left w:val="none" w:sz="0" w:space="0" w:color="auto"/>
        <w:bottom w:val="none" w:sz="0" w:space="0" w:color="auto"/>
        <w:right w:val="none" w:sz="0" w:space="0" w:color="auto"/>
      </w:divBdr>
    </w:div>
    <w:div w:id="2120566420">
      <w:bodyDiv w:val="1"/>
      <w:marLeft w:val="0"/>
      <w:marRight w:val="0"/>
      <w:marTop w:val="0"/>
      <w:marBottom w:val="0"/>
      <w:divBdr>
        <w:top w:val="none" w:sz="0" w:space="0" w:color="auto"/>
        <w:left w:val="none" w:sz="0" w:space="0" w:color="auto"/>
        <w:bottom w:val="none" w:sz="0" w:space="0" w:color="auto"/>
        <w:right w:val="none" w:sz="0" w:space="0" w:color="auto"/>
      </w:divBdr>
      <w:divsChild>
        <w:div w:id="49617890">
          <w:marLeft w:val="0"/>
          <w:marRight w:val="0"/>
          <w:marTop w:val="0"/>
          <w:marBottom w:val="0"/>
          <w:divBdr>
            <w:top w:val="none" w:sz="0" w:space="0" w:color="auto"/>
            <w:left w:val="none" w:sz="0" w:space="0" w:color="auto"/>
            <w:bottom w:val="none" w:sz="0" w:space="0" w:color="auto"/>
            <w:right w:val="none" w:sz="0" w:space="0" w:color="auto"/>
          </w:divBdr>
        </w:div>
        <w:div w:id="1131904896">
          <w:marLeft w:val="0"/>
          <w:marRight w:val="0"/>
          <w:marTop w:val="0"/>
          <w:marBottom w:val="0"/>
          <w:divBdr>
            <w:top w:val="none" w:sz="0" w:space="0" w:color="auto"/>
            <w:left w:val="none" w:sz="0" w:space="0" w:color="auto"/>
            <w:bottom w:val="none" w:sz="0" w:space="0" w:color="auto"/>
            <w:right w:val="none" w:sz="0" w:space="0" w:color="auto"/>
          </w:divBdr>
        </w:div>
        <w:div w:id="1416779320">
          <w:marLeft w:val="0"/>
          <w:marRight w:val="0"/>
          <w:marTop w:val="0"/>
          <w:marBottom w:val="0"/>
          <w:divBdr>
            <w:top w:val="none" w:sz="0" w:space="0" w:color="auto"/>
            <w:left w:val="none" w:sz="0" w:space="0" w:color="auto"/>
            <w:bottom w:val="none" w:sz="0" w:space="0" w:color="auto"/>
            <w:right w:val="none" w:sz="0" w:space="0" w:color="auto"/>
          </w:divBdr>
          <w:divsChild>
            <w:div w:id="1321959181">
              <w:marLeft w:val="-68"/>
              <w:marRight w:val="0"/>
              <w:marTop w:val="27"/>
              <w:marBottom w:val="27"/>
              <w:divBdr>
                <w:top w:val="none" w:sz="0" w:space="0" w:color="auto"/>
                <w:left w:val="none" w:sz="0" w:space="0" w:color="auto"/>
                <w:bottom w:val="none" w:sz="0" w:space="0" w:color="auto"/>
                <w:right w:val="none" w:sz="0" w:space="0" w:color="auto"/>
              </w:divBdr>
              <w:divsChild>
                <w:div w:id="717509428">
                  <w:marLeft w:val="0"/>
                  <w:marRight w:val="0"/>
                  <w:marTop w:val="0"/>
                  <w:marBottom w:val="0"/>
                  <w:divBdr>
                    <w:top w:val="none" w:sz="0" w:space="0" w:color="auto"/>
                    <w:left w:val="none" w:sz="0" w:space="0" w:color="auto"/>
                    <w:bottom w:val="none" w:sz="0" w:space="0" w:color="auto"/>
                    <w:right w:val="none" w:sz="0" w:space="0" w:color="auto"/>
                  </w:divBdr>
                  <w:divsChild>
                    <w:div w:id="232157917">
                      <w:marLeft w:val="0"/>
                      <w:marRight w:val="0"/>
                      <w:marTop w:val="0"/>
                      <w:marBottom w:val="0"/>
                      <w:divBdr>
                        <w:top w:val="none" w:sz="0" w:space="0" w:color="auto"/>
                        <w:left w:val="none" w:sz="0" w:space="0" w:color="auto"/>
                        <w:bottom w:val="none" w:sz="0" w:space="0" w:color="auto"/>
                        <w:right w:val="none" w:sz="0" w:space="0" w:color="auto"/>
                      </w:divBdr>
                    </w:div>
                  </w:divsChild>
                </w:div>
                <w:div w:id="775323180">
                  <w:marLeft w:val="0"/>
                  <w:marRight w:val="0"/>
                  <w:marTop w:val="0"/>
                  <w:marBottom w:val="0"/>
                  <w:divBdr>
                    <w:top w:val="none" w:sz="0" w:space="0" w:color="auto"/>
                    <w:left w:val="none" w:sz="0" w:space="0" w:color="auto"/>
                    <w:bottom w:val="none" w:sz="0" w:space="0" w:color="auto"/>
                    <w:right w:val="none" w:sz="0" w:space="0" w:color="auto"/>
                  </w:divBdr>
                  <w:divsChild>
                    <w:div w:id="128864593">
                      <w:marLeft w:val="0"/>
                      <w:marRight w:val="0"/>
                      <w:marTop w:val="0"/>
                      <w:marBottom w:val="0"/>
                      <w:divBdr>
                        <w:top w:val="none" w:sz="0" w:space="0" w:color="auto"/>
                        <w:left w:val="none" w:sz="0" w:space="0" w:color="auto"/>
                        <w:bottom w:val="none" w:sz="0" w:space="0" w:color="auto"/>
                        <w:right w:val="none" w:sz="0" w:space="0" w:color="auto"/>
                      </w:divBdr>
                    </w:div>
                  </w:divsChild>
                </w:div>
                <w:div w:id="1936942653">
                  <w:marLeft w:val="0"/>
                  <w:marRight w:val="0"/>
                  <w:marTop w:val="0"/>
                  <w:marBottom w:val="0"/>
                  <w:divBdr>
                    <w:top w:val="none" w:sz="0" w:space="0" w:color="auto"/>
                    <w:left w:val="none" w:sz="0" w:space="0" w:color="auto"/>
                    <w:bottom w:val="none" w:sz="0" w:space="0" w:color="auto"/>
                    <w:right w:val="none" w:sz="0" w:space="0" w:color="auto"/>
                  </w:divBdr>
                  <w:divsChild>
                    <w:div w:id="413169378">
                      <w:marLeft w:val="0"/>
                      <w:marRight w:val="0"/>
                      <w:marTop w:val="0"/>
                      <w:marBottom w:val="0"/>
                      <w:divBdr>
                        <w:top w:val="none" w:sz="0" w:space="0" w:color="auto"/>
                        <w:left w:val="none" w:sz="0" w:space="0" w:color="auto"/>
                        <w:bottom w:val="none" w:sz="0" w:space="0" w:color="auto"/>
                        <w:right w:val="none" w:sz="0" w:space="0" w:color="auto"/>
                      </w:divBdr>
                    </w:div>
                  </w:divsChild>
                </w:div>
                <w:div w:id="711002210">
                  <w:marLeft w:val="0"/>
                  <w:marRight w:val="0"/>
                  <w:marTop w:val="0"/>
                  <w:marBottom w:val="0"/>
                  <w:divBdr>
                    <w:top w:val="none" w:sz="0" w:space="0" w:color="auto"/>
                    <w:left w:val="none" w:sz="0" w:space="0" w:color="auto"/>
                    <w:bottom w:val="none" w:sz="0" w:space="0" w:color="auto"/>
                    <w:right w:val="none" w:sz="0" w:space="0" w:color="auto"/>
                  </w:divBdr>
                  <w:divsChild>
                    <w:div w:id="1212041592">
                      <w:marLeft w:val="0"/>
                      <w:marRight w:val="0"/>
                      <w:marTop w:val="0"/>
                      <w:marBottom w:val="0"/>
                      <w:divBdr>
                        <w:top w:val="none" w:sz="0" w:space="0" w:color="auto"/>
                        <w:left w:val="none" w:sz="0" w:space="0" w:color="auto"/>
                        <w:bottom w:val="none" w:sz="0" w:space="0" w:color="auto"/>
                        <w:right w:val="none" w:sz="0" w:space="0" w:color="auto"/>
                      </w:divBdr>
                    </w:div>
                  </w:divsChild>
                </w:div>
                <w:div w:id="1314723657">
                  <w:marLeft w:val="0"/>
                  <w:marRight w:val="0"/>
                  <w:marTop w:val="0"/>
                  <w:marBottom w:val="0"/>
                  <w:divBdr>
                    <w:top w:val="none" w:sz="0" w:space="0" w:color="auto"/>
                    <w:left w:val="none" w:sz="0" w:space="0" w:color="auto"/>
                    <w:bottom w:val="none" w:sz="0" w:space="0" w:color="auto"/>
                    <w:right w:val="none" w:sz="0" w:space="0" w:color="auto"/>
                  </w:divBdr>
                  <w:divsChild>
                    <w:div w:id="447356175">
                      <w:marLeft w:val="0"/>
                      <w:marRight w:val="0"/>
                      <w:marTop w:val="0"/>
                      <w:marBottom w:val="0"/>
                      <w:divBdr>
                        <w:top w:val="none" w:sz="0" w:space="0" w:color="auto"/>
                        <w:left w:val="none" w:sz="0" w:space="0" w:color="auto"/>
                        <w:bottom w:val="none" w:sz="0" w:space="0" w:color="auto"/>
                        <w:right w:val="none" w:sz="0" w:space="0" w:color="auto"/>
                      </w:divBdr>
                    </w:div>
                  </w:divsChild>
                </w:div>
                <w:div w:id="1611818240">
                  <w:marLeft w:val="0"/>
                  <w:marRight w:val="0"/>
                  <w:marTop w:val="0"/>
                  <w:marBottom w:val="0"/>
                  <w:divBdr>
                    <w:top w:val="none" w:sz="0" w:space="0" w:color="auto"/>
                    <w:left w:val="none" w:sz="0" w:space="0" w:color="auto"/>
                    <w:bottom w:val="none" w:sz="0" w:space="0" w:color="auto"/>
                    <w:right w:val="none" w:sz="0" w:space="0" w:color="auto"/>
                  </w:divBdr>
                  <w:divsChild>
                    <w:div w:id="1575239180">
                      <w:marLeft w:val="0"/>
                      <w:marRight w:val="0"/>
                      <w:marTop w:val="0"/>
                      <w:marBottom w:val="0"/>
                      <w:divBdr>
                        <w:top w:val="none" w:sz="0" w:space="0" w:color="auto"/>
                        <w:left w:val="none" w:sz="0" w:space="0" w:color="auto"/>
                        <w:bottom w:val="none" w:sz="0" w:space="0" w:color="auto"/>
                        <w:right w:val="none" w:sz="0" w:space="0" w:color="auto"/>
                      </w:divBdr>
                    </w:div>
                  </w:divsChild>
                </w:div>
                <w:div w:id="266930248">
                  <w:marLeft w:val="0"/>
                  <w:marRight w:val="0"/>
                  <w:marTop w:val="0"/>
                  <w:marBottom w:val="0"/>
                  <w:divBdr>
                    <w:top w:val="none" w:sz="0" w:space="0" w:color="auto"/>
                    <w:left w:val="none" w:sz="0" w:space="0" w:color="auto"/>
                    <w:bottom w:val="none" w:sz="0" w:space="0" w:color="auto"/>
                    <w:right w:val="none" w:sz="0" w:space="0" w:color="auto"/>
                  </w:divBdr>
                  <w:divsChild>
                    <w:div w:id="1368488989">
                      <w:marLeft w:val="0"/>
                      <w:marRight w:val="0"/>
                      <w:marTop w:val="0"/>
                      <w:marBottom w:val="0"/>
                      <w:divBdr>
                        <w:top w:val="none" w:sz="0" w:space="0" w:color="auto"/>
                        <w:left w:val="none" w:sz="0" w:space="0" w:color="auto"/>
                        <w:bottom w:val="none" w:sz="0" w:space="0" w:color="auto"/>
                        <w:right w:val="none" w:sz="0" w:space="0" w:color="auto"/>
                      </w:divBdr>
                    </w:div>
                  </w:divsChild>
                </w:div>
                <w:div w:id="541014786">
                  <w:marLeft w:val="0"/>
                  <w:marRight w:val="0"/>
                  <w:marTop w:val="0"/>
                  <w:marBottom w:val="0"/>
                  <w:divBdr>
                    <w:top w:val="none" w:sz="0" w:space="0" w:color="auto"/>
                    <w:left w:val="none" w:sz="0" w:space="0" w:color="auto"/>
                    <w:bottom w:val="none" w:sz="0" w:space="0" w:color="auto"/>
                    <w:right w:val="none" w:sz="0" w:space="0" w:color="auto"/>
                  </w:divBdr>
                  <w:divsChild>
                    <w:div w:id="798186199">
                      <w:marLeft w:val="0"/>
                      <w:marRight w:val="0"/>
                      <w:marTop w:val="0"/>
                      <w:marBottom w:val="0"/>
                      <w:divBdr>
                        <w:top w:val="none" w:sz="0" w:space="0" w:color="auto"/>
                        <w:left w:val="none" w:sz="0" w:space="0" w:color="auto"/>
                        <w:bottom w:val="none" w:sz="0" w:space="0" w:color="auto"/>
                        <w:right w:val="none" w:sz="0" w:space="0" w:color="auto"/>
                      </w:divBdr>
                    </w:div>
                  </w:divsChild>
                </w:div>
                <w:div w:id="1184979683">
                  <w:marLeft w:val="0"/>
                  <w:marRight w:val="0"/>
                  <w:marTop w:val="0"/>
                  <w:marBottom w:val="0"/>
                  <w:divBdr>
                    <w:top w:val="none" w:sz="0" w:space="0" w:color="auto"/>
                    <w:left w:val="none" w:sz="0" w:space="0" w:color="auto"/>
                    <w:bottom w:val="none" w:sz="0" w:space="0" w:color="auto"/>
                    <w:right w:val="none" w:sz="0" w:space="0" w:color="auto"/>
                  </w:divBdr>
                  <w:divsChild>
                    <w:div w:id="1637491966">
                      <w:marLeft w:val="0"/>
                      <w:marRight w:val="0"/>
                      <w:marTop w:val="0"/>
                      <w:marBottom w:val="0"/>
                      <w:divBdr>
                        <w:top w:val="none" w:sz="0" w:space="0" w:color="auto"/>
                        <w:left w:val="none" w:sz="0" w:space="0" w:color="auto"/>
                        <w:bottom w:val="none" w:sz="0" w:space="0" w:color="auto"/>
                        <w:right w:val="none" w:sz="0" w:space="0" w:color="auto"/>
                      </w:divBdr>
                    </w:div>
                  </w:divsChild>
                </w:div>
                <w:div w:id="1712920597">
                  <w:marLeft w:val="0"/>
                  <w:marRight w:val="0"/>
                  <w:marTop w:val="0"/>
                  <w:marBottom w:val="0"/>
                  <w:divBdr>
                    <w:top w:val="none" w:sz="0" w:space="0" w:color="auto"/>
                    <w:left w:val="none" w:sz="0" w:space="0" w:color="auto"/>
                    <w:bottom w:val="none" w:sz="0" w:space="0" w:color="auto"/>
                    <w:right w:val="none" w:sz="0" w:space="0" w:color="auto"/>
                  </w:divBdr>
                  <w:divsChild>
                    <w:div w:id="1629121049">
                      <w:marLeft w:val="0"/>
                      <w:marRight w:val="0"/>
                      <w:marTop w:val="0"/>
                      <w:marBottom w:val="0"/>
                      <w:divBdr>
                        <w:top w:val="none" w:sz="0" w:space="0" w:color="auto"/>
                        <w:left w:val="none" w:sz="0" w:space="0" w:color="auto"/>
                        <w:bottom w:val="none" w:sz="0" w:space="0" w:color="auto"/>
                        <w:right w:val="none" w:sz="0" w:space="0" w:color="auto"/>
                      </w:divBdr>
                    </w:div>
                  </w:divsChild>
                </w:div>
                <w:div w:id="1784497067">
                  <w:marLeft w:val="0"/>
                  <w:marRight w:val="0"/>
                  <w:marTop w:val="0"/>
                  <w:marBottom w:val="0"/>
                  <w:divBdr>
                    <w:top w:val="none" w:sz="0" w:space="0" w:color="auto"/>
                    <w:left w:val="none" w:sz="0" w:space="0" w:color="auto"/>
                    <w:bottom w:val="none" w:sz="0" w:space="0" w:color="auto"/>
                    <w:right w:val="none" w:sz="0" w:space="0" w:color="auto"/>
                  </w:divBdr>
                  <w:divsChild>
                    <w:div w:id="1745714391">
                      <w:marLeft w:val="0"/>
                      <w:marRight w:val="0"/>
                      <w:marTop w:val="0"/>
                      <w:marBottom w:val="0"/>
                      <w:divBdr>
                        <w:top w:val="none" w:sz="0" w:space="0" w:color="auto"/>
                        <w:left w:val="none" w:sz="0" w:space="0" w:color="auto"/>
                        <w:bottom w:val="none" w:sz="0" w:space="0" w:color="auto"/>
                        <w:right w:val="none" w:sz="0" w:space="0" w:color="auto"/>
                      </w:divBdr>
                    </w:div>
                  </w:divsChild>
                </w:div>
                <w:div w:id="131558789">
                  <w:marLeft w:val="0"/>
                  <w:marRight w:val="0"/>
                  <w:marTop w:val="0"/>
                  <w:marBottom w:val="0"/>
                  <w:divBdr>
                    <w:top w:val="none" w:sz="0" w:space="0" w:color="auto"/>
                    <w:left w:val="none" w:sz="0" w:space="0" w:color="auto"/>
                    <w:bottom w:val="none" w:sz="0" w:space="0" w:color="auto"/>
                    <w:right w:val="none" w:sz="0" w:space="0" w:color="auto"/>
                  </w:divBdr>
                  <w:divsChild>
                    <w:div w:id="234705235">
                      <w:marLeft w:val="0"/>
                      <w:marRight w:val="0"/>
                      <w:marTop w:val="0"/>
                      <w:marBottom w:val="0"/>
                      <w:divBdr>
                        <w:top w:val="none" w:sz="0" w:space="0" w:color="auto"/>
                        <w:left w:val="none" w:sz="0" w:space="0" w:color="auto"/>
                        <w:bottom w:val="none" w:sz="0" w:space="0" w:color="auto"/>
                        <w:right w:val="none" w:sz="0" w:space="0" w:color="auto"/>
                      </w:divBdr>
                    </w:div>
                  </w:divsChild>
                </w:div>
                <w:div w:id="1672104060">
                  <w:marLeft w:val="0"/>
                  <w:marRight w:val="0"/>
                  <w:marTop w:val="0"/>
                  <w:marBottom w:val="0"/>
                  <w:divBdr>
                    <w:top w:val="none" w:sz="0" w:space="0" w:color="auto"/>
                    <w:left w:val="none" w:sz="0" w:space="0" w:color="auto"/>
                    <w:bottom w:val="none" w:sz="0" w:space="0" w:color="auto"/>
                    <w:right w:val="none" w:sz="0" w:space="0" w:color="auto"/>
                  </w:divBdr>
                  <w:divsChild>
                    <w:div w:id="986711456">
                      <w:marLeft w:val="0"/>
                      <w:marRight w:val="0"/>
                      <w:marTop w:val="0"/>
                      <w:marBottom w:val="0"/>
                      <w:divBdr>
                        <w:top w:val="none" w:sz="0" w:space="0" w:color="auto"/>
                        <w:left w:val="none" w:sz="0" w:space="0" w:color="auto"/>
                        <w:bottom w:val="none" w:sz="0" w:space="0" w:color="auto"/>
                        <w:right w:val="none" w:sz="0" w:space="0" w:color="auto"/>
                      </w:divBdr>
                    </w:div>
                  </w:divsChild>
                </w:div>
                <w:div w:id="406849073">
                  <w:marLeft w:val="0"/>
                  <w:marRight w:val="0"/>
                  <w:marTop w:val="0"/>
                  <w:marBottom w:val="0"/>
                  <w:divBdr>
                    <w:top w:val="none" w:sz="0" w:space="0" w:color="auto"/>
                    <w:left w:val="none" w:sz="0" w:space="0" w:color="auto"/>
                    <w:bottom w:val="none" w:sz="0" w:space="0" w:color="auto"/>
                    <w:right w:val="none" w:sz="0" w:space="0" w:color="auto"/>
                  </w:divBdr>
                  <w:divsChild>
                    <w:div w:id="1364093339">
                      <w:marLeft w:val="0"/>
                      <w:marRight w:val="0"/>
                      <w:marTop w:val="0"/>
                      <w:marBottom w:val="0"/>
                      <w:divBdr>
                        <w:top w:val="none" w:sz="0" w:space="0" w:color="auto"/>
                        <w:left w:val="none" w:sz="0" w:space="0" w:color="auto"/>
                        <w:bottom w:val="none" w:sz="0" w:space="0" w:color="auto"/>
                        <w:right w:val="none" w:sz="0" w:space="0" w:color="auto"/>
                      </w:divBdr>
                    </w:div>
                  </w:divsChild>
                </w:div>
                <w:div w:id="28847688">
                  <w:marLeft w:val="0"/>
                  <w:marRight w:val="0"/>
                  <w:marTop w:val="0"/>
                  <w:marBottom w:val="0"/>
                  <w:divBdr>
                    <w:top w:val="none" w:sz="0" w:space="0" w:color="auto"/>
                    <w:left w:val="none" w:sz="0" w:space="0" w:color="auto"/>
                    <w:bottom w:val="none" w:sz="0" w:space="0" w:color="auto"/>
                    <w:right w:val="none" w:sz="0" w:space="0" w:color="auto"/>
                  </w:divBdr>
                  <w:divsChild>
                    <w:div w:id="336807080">
                      <w:marLeft w:val="0"/>
                      <w:marRight w:val="0"/>
                      <w:marTop w:val="0"/>
                      <w:marBottom w:val="0"/>
                      <w:divBdr>
                        <w:top w:val="none" w:sz="0" w:space="0" w:color="auto"/>
                        <w:left w:val="none" w:sz="0" w:space="0" w:color="auto"/>
                        <w:bottom w:val="none" w:sz="0" w:space="0" w:color="auto"/>
                        <w:right w:val="none" w:sz="0" w:space="0" w:color="auto"/>
                      </w:divBdr>
                    </w:div>
                  </w:divsChild>
                </w:div>
                <w:div w:id="889851934">
                  <w:marLeft w:val="0"/>
                  <w:marRight w:val="0"/>
                  <w:marTop w:val="0"/>
                  <w:marBottom w:val="0"/>
                  <w:divBdr>
                    <w:top w:val="none" w:sz="0" w:space="0" w:color="auto"/>
                    <w:left w:val="none" w:sz="0" w:space="0" w:color="auto"/>
                    <w:bottom w:val="none" w:sz="0" w:space="0" w:color="auto"/>
                    <w:right w:val="none" w:sz="0" w:space="0" w:color="auto"/>
                  </w:divBdr>
                  <w:divsChild>
                    <w:div w:id="156925515">
                      <w:marLeft w:val="0"/>
                      <w:marRight w:val="0"/>
                      <w:marTop w:val="0"/>
                      <w:marBottom w:val="0"/>
                      <w:divBdr>
                        <w:top w:val="none" w:sz="0" w:space="0" w:color="auto"/>
                        <w:left w:val="none" w:sz="0" w:space="0" w:color="auto"/>
                        <w:bottom w:val="none" w:sz="0" w:space="0" w:color="auto"/>
                        <w:right w:val="none" w:sz="0" w:space="0" w:color="auto"/>
                      </w:divBdr>
                    </w:div>
                  </w:divsChild>
                </w:div>
                <w:div w:id="125976046">
                  <w:marLeft w:val="0"/>
                  <w:marRight w:val="0"/>
                  <w:marTop w:val="0"/>
                  <w:marBottom w:val="0"/>
                  <w:divBdr>
                    <w:top w:val="none" w:sz="0" w:space="0" w:color="auto"/>
                    <w:left w:val="none" w:sz="0" w:space="0" w:color="auto"/>
                    <w:bottom w:val="none" w:sz="0" w:space="0" w:color="auto"/>
                    <w:right w:val="none" w:sz="0" w:space="0" w:color="auto"/>
                  </w:divBdr>
                  <w:divsChild>
                    <w:div w:id="1300917402">
                      <w:marLeft w:val="0"/>
                      <w:marRight w:val="0"/>
                      <w:marTop w:val="0"/>
                      <w:marBottom w:val="0"/>
                      <w:divBdr>
                        <w:top w:val="none" w:sz="0" w:space="0" w:color="auto"/>
                        <w:left w:val="none" w:sz="0" w:space="0" w:color="auto"/>
                        <w:bottom w:val="none" w:sz="0" w:space="0" w:color="auto"/>
                        <w:right w:val="none" w:sz="0" w:space="0" w:color="auto"/>
                      </w:divBdr>
                    </w:div>
                  </w:divsChild>
                </w:div>
                <w:div w:id="1445734093">
                  <w:marLeft w:val="0"/>
                  <w:marRight w:val="0"/>
                  <w:marTop w:val="0"/>
                  <w:marBottom w:val="0"/>
                  <w:divBdr>
                    <w:top w:val="none" w:sz="0" w:space="0" w:color="auto"/>
                    <w:left w:val="none" w:sz="0" w:space="0" w:color="auto"/>
                    <w:bottom w:val="none" w:sz="0" w:space="0" w:color="auto"/>
                    <w:right w:val="none" w:sz="0" w:space="0" w:color="auto"/>
                  </w:divBdr>
                  <w:divsChild>
                    <w:div w:id="1795826592">
                      <w:marLeft w:val="0"/>
                      <w:marRight w:val="0"/>
                      <w:marTop w:val="0"/>
                      <w:marBottom w:val="0"/>
                      <w:divBdr>
                        <w:top w:val="none" w:sz="0" w:space="0" w:color="auto"/>
                        <w:left w:val="none" w:sz="0" w:space="0" w:color="auto"/>
                        <w:bottom w:val="none" w:sz="0" w:space="0" w:color="auto"/>
                        <w:right w:val="none" w:sz="0" w:space="0" w:color="auto"/>
                      </w:divBdr>
                    </w:div>
                  </w:divsChild>
                </w:div>
                <w:div w:id="1824464683">
                  <w:marLeft w:val="0"/>
                  <w:marRight w:val="0"/>
                  <w:marTop w:val="0"/>
                  <w:marBottom w:val="0"/>
                  <w:divBdr>
                    <w:top w:val="none" w:sz="0" w:space="0" w:color="auto"/>
                    <w:left w:val="none" w:sz="0" w:space="0" w:color="auto"/>
                    <w:bottom w:val="none" w:sz="0" w:space="0" w:color="auto"/>
                    <w:right w:val="none" w:sz="0" w:space="0" w:color="auto"/>
                  </w:divBdr>
                  <w:divsChild>
                    <w:div w:id="640816232">
                      <w:marLeft w:val="0"/>
                      <w:marRight w:val="0"/>
                      <w:marTop w:val="0"/>
                      <w:marBottom w:val="0"/>
                      <w:divBdr>
                        <w:top w:val="none" w:sz="0" w:space="0" w:color="auto"/>
                        <w:left w:val="none" w:sz="0" w:space="0" w:color="auto"/>
                        <w:bottom w:val="none" w:sz="0" w:space="0" w:color="auto"/>
                        <w:right w:val="none" w:sz="0" w:space="0" w:color="auto"/>
                      </w:divBdr>
                    </w:div>
                  </w:divsChild>
                </w:div>
                <w:div w:id="1120225073">
                  <w:marLeft w:val="0"/>
                  <w:marRight w:val="0"/>
                  <w:marTop w:val="0"/>
                  <w:marBottom w:val="0"/>
                  <w:divBdr>
                    <w:top w:val="none" w:sz="0" w:space="0" w:color="auto"/>
                    <w:left w:val="none" w:sz="0" w:space="0" w:color="auto"/>
                    <w:bottom w:val="none" w:sz="0" w:space="0" w:color="auto"/>
                    <w:right w:val="none" w:sz="0" w:space="0" w:color="auto"/>
                  </w:divBdr>
                  <w:divsChild>
                    <w:div w:id="12341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336895">
          <w:marLeft w:val="0"/>
          <w:marRight w:val="0"/>
          <w:marTop w:val="0"/>
          <w:marBottom w:val="0"/>
          <w:divBdr>
            <w:top w:val="none" w:sz="0" w:space="0" w:color="auto"/>
            <w:left w:val="none" w:sz="0" w:space="0" w:color="auto"/>
            <w:bottom w:val="none" w:sz="0" w:space="0" w:color="auto"/>
            <w:right w:val="none" w:sz="0" w:space="0" w:color="auto"/>
          </w:divBdr>
        </w:div>
      </w:divsChild>
    </w:div>
    <w:div w:id="2125267875">
      <w:bodyDiv w:val="1"/>
      <w:marLeft w:val="0"/>
      <w:marRight w:val="0"/>
      <w:marTop w:val="0"/>
      <w:marBottom w:val="0"/>
      <w:divBdr>
        <w:top w:val="none" w:sz="0" w:space="0" w:color="auto"/>
        <w:left w:val="none" w:sz="0" w:space="0" w:color="auto"/>
        <w:bottom w:val="none" w:sz="0" w:space="0" w:color="auto"/>
        <w:right w:val="none" w:sz="0" w:space="0" w:color="auto"/>
      </w:divBdr>
      <w:divsChild>
        <w:div w:id="1606495545">
          <w:marLeft w:val="0"/>
          <w:marRight w:val="0"/>
          <w:marTop w:val="0"/>
          <w:marBottom w:val="0"/>
          <w:divBdr>
            <w:top w:val="none" w:sz="0" w:space="0" w:color="auto"/>
            <w:left w:val="none" w:sz="0" w:space="0" w:color="auto"/>
            <w:bottom w:val="none" w:sz="0" w:space="0" w:color="auto"/>
            <w:right w:val="none" w:sz="0" w:space="0" w:color="auto"/>
          </w:divBdr>
        </w:div>
        <w:div w:id="2107841450">
          <w:marLeft w:val="0"/>
          <w:marRight w:val="0"/>
          <w:marTop w:val="0"/>
          <w:marBottom w:val="0"/>
          <w:divBdr>
            <w:top w:val="none" w:sz="0" w:space="0" w:color="auto"/>
            <w:left w:val="none" w:sz="0" w:space="0" w:color="auto"/>
            <w:bottom w:val="none" w:sz="0" w:space="0" w:color="auto"/>
            <w:right w:val="none" w:sz="0" w:space="0" w:color="auto"/>
          </w:divBdr>
        </w:div>
        <w:div w:id="1636452806">
          <w:marLeft w:val="0"/>
          <w:marRight w:val="0"/>
          <w:marTop w:val="0"/>
          <w:marBottom w:val="0"/>
          <w:divBdr>
            <w:top w:val="none" w:sz="0" w:space="0" w:color="auto"/>
            <w:left w:val="none" w:sz="0" w:space="0" w:color="auto"/>
            <w:bottom w:val="none" w:sz="0" w:space="0" w:color="auto"/>
            <w:right w:val="none" w:sz="0" w:space="0" w:color="auto"/>
          </w:divBdr>
        </w:div>
        <w:div w:id="1194419807">
          <w:marLeft w:val="0"/>
          <w:marRight w:val="0"/>
          <w:marTop w:val="0"/>
          <w:marBottom w:val="0"/>
          <w:divBdr>
            <w:top w:val="none" w:sz="0" w:space="0" w:color="auto"/>
            <w:left w:val="none" w:sz="0" w:space="0" w:color="auto"/>
            <w:bottom w:val="none" w:sz="0" w:space="0" w:color="auto"/>
            <w:right w:val="none" w:sz="0" w:space="0" w:color="auto"/>
          </w:divBdr>
        </w:div>
        <w:div w:id="1774744603">
          <w:marLeft w:val="0"/>
          <w:marRight w:val="0"/>
          <w:marTop w:val="0"/>
          <w:marBottom w:val="0"/>
          <w:divBdr>
            <w:top w:val="none" w:sz="0" w:space="0" w:color="auto"/>
            <w:left w:val="none" w:sz="0" w:space="0" w:color="auto"/>
            <w:bottom w:val="none" w:sz="0" w:space="0" w:color="auto"/>
            <w:right w:val="none" w:sz="0" w:space="0" w:color="auto"/>
          </w:divBdr>
        </w:div>
        <w:div w:id="1812865140">
          <w:marLeft w:val="0"/>
          <w:marRight w:val="0"/>
          <w:marTop w:val="0"/>
          <w:marBottom w:val="0"/>
          <w:divBdr>
            <w:top w:val="none" w:sz="0" w:space="0" w:color="auto"/>
            <w:left w:val="none" w:sz="0" w:space="0" w:color="auto"/>
            <w:bottom w:val="none" w:sz="0" w:space="0" w:color="auto"/>
            <w:right w:val="none" w:sz="0" w:space="0" w:color="auto"/>
          </w:divBdr>
        </w:div>
        <w:div w:id="284581520">
          <w:marLeft w:val="0"/>
          <w:marRight w:val="0"/>
          <w:marTop w:val="0"/>
          <w:marBottom w:val="0"/>
          <w:divBdr>
            <w:top w:val="none" w:sz="0" w:space="0" w:color="auto"/>
            <w:left w:val="none" w:sz="0" w:space="0" w:color="auto"/>
            <w:bottom w:val="none" w:sz="0" w:space="0" w:color="auto"/>
            <w:right w:val="none" w:sz="0" w:space="0" w:color="auto"/>
          </w:divBdr>
        </w:div>
        <w:div w:id="1726759293">
          <w:marLeft w:val="0"/>
          <w:marRight w:val="0"/>
          <w:marTop w:val="0"/>
          <w:marBottom w:val="0"/>
          <w:divBdr>
            <w:top w:val="none" w:sz="0" w:space="0" w:color="auto"/>
            <w:left w:val="none" w:sz="0" w:space="0" w:color="auto"/>
            <w:bottom w:val="none" w:sz="0" w:space="0" w:color="auto"/>
            <w:right w:val="none" w:sz="0" w:space="0" w:color="auto"/>
          </w:divBdr>
        </w:div>
        <w:div w:id="2016105812">
          <w:marLeft w:val="0"/>
          <w:marRight w:val="0"/>
          <w:marTop w:val="0"/>
          <w:marBottom w:val="0"/>
          <w:divBdr>
            <w:top w:val="none" w:sz="0" w:space="0" w:color="auto"/>
            <w:left w:val="none" w:sz="0" w:space="0" w:color="auto"/>
            <w:bottom w:val="none" w:sz="0" w:space="0" w:color="auto"/>
            <w:right w:val="none" w:sz="0" w:space="0" w:color="auto"/>
          </w:divBdr>
        </w:div>
        <w:div w:id="214587701">
          <w:marLeft w:val="0"/>
          <w:marRight w:val="0"/>
          <w:marTop w:val="0"/>
          <w:marBottom w:val="0"/>
          <w:divBdr>
            <w:top w:val="none" w:sz="0" w:space="0" w:color="auto"/>
            <w:left w:val="none" w:sz="0" w:space="0" w:color="auto"/>
            <w:bottom w:val="none" w:sz="0" w:space="0" w:color="auto"/>
            <w:right w:val="none" w:sz="0" w:space="0" w:color="auto"/>
          </w:divBdr>
        </w:div>
        <w:div w:id="1674530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gencat.cat/ecofin_sobre/AppJava/views/ajuda/empreses/index.x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cat/ca/perfils-contractant/detall/bnc?categoria=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tecciodedades@gencat.ca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lbrowser.tsl.website/tools/" TargetMode="External"/><Relationship Id="rId5" Type="http://schemas.openxmlformats.org/officeDocument/2006/relationships/webSettings" Target="webSettings.xml"/><Relationship Id="rId15" Type="http://schemas.openxmlformats.org/officeDocument/2006/relationships/hyperlink" Target="mailto:protecciodedades@gencat.cat" TargetMode="External"/><Relationship Id="rId10" Type="http://schemas.openxmlformats.org/officeDocument/2006/relationships/hyperlink" Target="https://ec.europa.eu/information_society/policy/esignature/trusted-list/tl-mp.x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ractaciopublica.cat/ca/perfils-contractant/detall/bnc?categoria=0" TargetMode="External"/><Relationship Id="rId14" Type="http://schemas.openxmlformats.org/officeDocument/2006/relationships/hyperlink" Target="https://contractaciopublica.cat/ca/perfils-contractant/detall/bnc?categoria=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E0962-9653-4538-B41B-1E06032F0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10</TotalTime>
  <Pages>54</Pages>
  <Words>20727</Words>
  <Characters>118149</Characters>
  <Application>Microsoft Office Word</Application>
  <DocSecurity>4</DocSecurity>
  <Lines>984</Lines>
  <Paragraphs>277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138599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cricci</dc:creator>
  <cp:lastModifiedBy>Núria Folch Viñals</cp:lastModifiedBy>
  <cp:revision>2</cp:revision>
  <cp:lastPrinted>2023-09-06T08:16:00Z</cp:lastPrinted>
  <dcterms:created xsi:type="dcterms:W3CDTF">2023-09-18T12:01:00Z</dcterms:created>
  <dcterms:modified xsi:type="dcterms:W3CDTF">2023-09-18T12:01:00Z</dcterms:modified>
</cp:coreProperties>
</file>