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54C28" w14:textId="41D6CD85" w:rsidR="007861E2" w:rsidRPr="007861E2" w:rsidRDefault="00351C4C" w:rsidP="007861E2">
      <w:pPr>
        <w:keepNext/>
        <w:contextualSpacing/>
        <w:jc w:val="both"/>
        <w:outlineLvl w:val="0"/>
        <w:rPr>
          <w:rFonts w:ascii="Verdana" w:hAnsi="Verdana" w:cs="Arial"/>
          <w:b/>
          <w:bCs/>
          <w:color w:val="000000"/>
          <w:sz w:val="20"/>
          <w:szCs w:val="20"/>
        </w:rPr>
      </w:pPr>
      <w:r w:rsidRPr="002C39D5">
        <w:rPr>
          <w:rFonts w:ascii="Verdana" w:eastAsia="Verdana" w:hAnsi="Verdana" w:cs="Arial"/>
          <w:b/>
          <w:color w:val="000000"/>
          <w:sz w:val="20"/>
          <w:szCs w:val="20"/>
        </w:rPr>
        <w:t xml:space="preserve">Expedient </w:t>
      </w:r>
      <w:proofErr w:type="spellStart"/>
      <w:r w:rsidRPr="002C39D5">
        <w:rPr>
          <w:rFonts w:ascii="Verdana" w:eastAsia="Verdana" w:hAnsi="Verdana" w:cs="Arial"/>
          <w:b/>
          <w:color w:val="000000"/>
          <w:sz w:val="20"/>
          <w:szCs w:val="20"/>
        </w:rPr>
        <w:t>núm</w:t>
      </w:r>
      <w:proofErr w:type="spellEnd"/>
      <w:r w:rsidR="009E1D20">
        <w:rPr>
          <w:rFonts w:ascii="Verdana" w:eastAsia="Verdana" w:hAnsi="Verdana" w:cs="Arial"/>
          <w:b/>
          <w:color w:val="000000"/>
          <w:sz w:val="20"/>
          <w:szCs w:val="20"/>
        </w:rPr>
        <w:t>: 117/2023</w:t>
      </w:r>
    </w:p>
    <w:p w14:paraId="383828D8" w14:textId="56C5C7F8" w:rsidR="009A2C04" w:rsidRPr="002C39D5" w:rsidRDefault="009A2C04" w:rsidP="002C39D5">
      <w:pPr>
        <w:jc w:val="both"/>
        <w:rPr>
          <w:rFonts w:ascii="Verdana" w:eastAsia="Verdana" w:hAnsi="Verdana" w:cs="Arial"/>
          <w:b/>
          <w:color w:val="000000"/>
          <w:sz w:val="20"/>
          <w:szCs w:val="20"/>
        </w:rPr>
      </w:pPr>
    </w:p>
    <w:p w14:paraId="5D83C6FA" w14:textId="77777777" w:rsidR="003A7C57" w:rsidRPr="002C39D5" w:rsidRDefault="003A7C57" w:rsidP="002C39D5">
      <w:pPr>
        <w:jc w:val="both"/>
        <w:rPr>
          <w:rFonts w:ascii="Verdana" w:eastAsia="Verdana" w:hAnsi="Verdana" w:cs="Arial"/>
          <w:color w:val="000000"/>
          <w:sz w:val="20"/>
          <w:szCs w:val="20"/>
        </w:rPr>
      </w:pPr>
      <w:r w:rsidRPr="002C39D5">
        <w:rPr>
          <w:rFonts w:ascii="Verdana" w:eastAsia="Verdana" w:hAnsi="Verdana" w:cs="Arial"/>
          <w:b/>
          <w:color w:val="000000"/>
          <w:sz w:val="20"/>
          <w:szCs w:val="20"/>
        </w:rPr>
        <w:t xml:space="preserve">Procediment: </w:t>
      </w:r>
      <w:r w:rsidRPr="002C39D5">
        <w:rPr>
          <w:rFonts w:ascii="Verdana" w:eastAsia="Verdana" w:hAnsi="Verdana" w:cs="Arial"/>
          <w:color w:val="000000"/>
          <w:sz w:val="20"/>
          <w:szCs w:val="20"/>
        </w:rPr>
        <w:t>Contracte d’obres pel procediment obert simplificat</w:t>
      </w:r>
    </w:p>
    <w:p w14:paraId="23753CDD" w14:textId="77777777" w:rsidR="003A7C57" w:rsidRPr="002C39D5" w:rsidRDefault="003A7C57" w:rsidP="002C39D5">
      <w:pPr>
        <w:jc w:val="both"/>
        <w:rPr>
          <w:rFonts w:ascii="Verdana" w:eastAsia="Verdana" w:hAnsi="Verdana" w:cs="Arial"/>
          <w:b/>
          <w:color w:val="000000"/>
          <w:sz w:val="20"/>
          <w:szCs w:val="20"/>
        </w:rPr>
      </w:pPr>
    </w:p>
    <w:p w14:paraId="33BAC6A3" w14:textId="7550F8F5" w:rsidR="007861E2" w:rsidRPr="005767EC" w:rsidRDefault="003A7C57" w:rsidP="007861E2">
      <w:pPr>
        <w:keepNext/>
        <w:contextualSpacing/>
        <w:jc w:val="both"/>
        <w:outlineLvl w:val="0"/>
        <w:rPr>
          <w:rFonts w:ascii="Verdana" w:hAnsi="Verdana" w:cs="Arial"/>
          <w:sz w:val="20"/>
          <w:szCs w:val="20"/>
        </w:rPr>
      </w:pPr>
      <w:r w:rsidRPr="002C39D5">
        <w:rPr>
          <w:rFonts w:ascii="Verdana" w:eastAsia="Verdana" w:hAnsi="Verdana" w:cs="Arial"/>
          <w:b/>
          <w:color w:val="000000"/>
          <w:sz w:val="20"/>
          <w:szCs w:val="20"/>
        </w:rPr>
        <w:t xml:space="preserve">Assumpte: </w:t>
      </w:r>
      <w:r w:rsidR="007861E2" w:rsidRPr="005767EC">
        <w:rPr>
          <w:rFonts w:ascii="Verdana" w:hAnsi="Verdana" w:cs="Arial"/>
          <w:sz w:val="20"/>
          <w:szCs w:val="20"/>
        </w:rPr>
        <w:t>“</w:t>
      </w:r>
      <w:r w:rsidR="009E1D20">
        <w:rPr>
          <w:rFonts w:ascii="Verdana" w:hAnsi="Verdana" w:cs="Arial"/>
          <w:sz w:val="20"/>
          <w:szCs w:val="20"/>
        </w:rPr>
        <w:t>Millora infraestructura viària TM de Soriguera</w:t>
      </w:r>
      <w:r w:rsidR="007861E2" w:rsidRPr="005767EC">
        <w:rPr>
          <w:rFonts w:ascii="Verdana" w:hAnsi="Verdana" w:cs="Arial"/>
          <w:sz w:val="20"/>
          <w:szCs w:val="20"/>
        </w:rPr>
        <w:t>”</w:t>
      </w:r>
    </w:p>
    <w:p w14:paraId="72A29730" w14:textId="0179ABA7" w:rsidR="003A7C57" w:rsidRPr="002C39D5" w:rsidRDefault="003A7C57" w:rsidP="002C39D5">
      <w:pPr>
        <w:jc w:val="both"/>
        <w:rPr>
          <w:rFonts w:ascii="Verdana" w:eastAsia="Verdana" w:hAnsi="Verdana" w:cs="Arial"/>
          <w:color w:val="000000"/>
          <w:sz w:val="20"/>
          <w:szCs w:val="20"/>
        </w:rPr>
      </w:pPr>
    </w:p>
    <w:p w14:paraId="628EF808" w14:textId="0F23D7BA" w:rsidR="003A7C57" w:rsidRPr="002C39D5" w:rsidRDefault="003A7C57" w:rsidP="002C39D5">
      <w:pPr>
        <w:jc w:val="both"/>
        <w:rPr>
          <w:rFonts w:ascii="Verdana" w:eastAsia="Verdana" w:hAnsi="Verdana" w:cs="Arial"/>
          <w:color w:val="000000"/>
          <w:sz w:val="20"/>
          <w:szCs w:val="20"/>
        </w:rPr>
      </w:pPr>
      <w:r w:rsidRPr="002C39D5">
        <w:rPr>
          <w:rFonts w:ascii="Verdana" w:eastAsia="Verdana" w:hAnsi="Verdana" w:cs="Arial"/>
          <w:color w:val="000000"/>
          <w:sz w:val="20"/>
          <w:szCs w:val="20"/>
        </w:rPr>
        <w:t>Ac</w:t>
      </w:r>
      <w:r w:rsidR="00C34686" w:rsidRPr="002C39D5">
        <w:rPr>
          <w:rFonts w:ascii="Verdana" w:eastAsia="Verdana" w:hAnsi="Verdana" w:cs="Arial"/>
          <w:color w:val="000000"/>
          <w:sz w:val="20"/>
          <w:szCs w:val="20"/>
        </w:rPr>
        <w:t xml:space="preserve">tuació </w:t>
      </w:r>
      <w:bookmarkStart w:id="0" w:name="_GoBack"/>
      <w:bookmarkEnd w:id="0"/>
      <w:r w:rsidR="009E1D20">
        <w:rPr>
          <w:rFonts w:ascii="Verdana" w:eastAsia="Verdana" w:hAnsi="Verdana" w:cs="Arial"/>
          <w:color w:val="000000"/>
          <w:sz w:val="20"/>
          <w:szCs w:val="20"/>
        </w:rPr>
        <w:t xml:space="preserve">subvencionada per els ajuts per la </w:t>
      </w:r>
      <w:proofErr w:type="spellStart"/>
      <w:r w:rsidR="009E1D20">
        <w:rPr>
          <w:rFonts w:ascii="Verdana" w:eastAsia="Verdana" w:hAnsi="Verdana" w:cs="Arial"/>
          <w:color w:val="000000"/>
          <w:sz w:val="20"/>
          <w:szCs w:val="20"/>
        </w:rPr>
        <w:t>milora</w:t>
      </w:r>
      <w:proofErr w:type="spellEnd"/>
      <w:r w:rsidR="009E1D20">
        <w:rPr>
          <w:rFonts w:ascii="Verdana" w:eastAsia="Verdana" w:hAnsi="Verdana" w:cs="Arial"/>
          <w:color w:val="000000"/>
          <w:sz w:val="20"/>
          <w:szCs w:val="20"/>
        </w:rPr>
        <w:t xml:space="preserve"> d’infraestructures viàries d’accés a nuclis rurals habitats, als serveis bàsics i a les explotacions agràries en àrees rurals i en comarques de muntanya a l’empara de l’Ordre ACC/123/2022, de 25 de maig.</w:t>
      </w:r>
    </w:p>
    <w:p w14:paraId="21CE44D1" w14:textId="77777777" w:rsidR="00351C4C" w:rsidRPr="002C39D5" w:rsidRDefault="00351C4C" w:rsidP="002C39D5">
      <w:pPr>
        <w:jc w:val="both"/>
        <w:rPr>
          <w:rFonts w:ascii="Verdana" w:eastAsia="Verdana" w:hAnsi="Verdana" w:cs="Arial"/>
          <w:b/>
          <w:color w:val="000000"/>
          <w:sz w:val="20"/>
          <w:szCs w:val="20"/>
        </w:rPr>
      </w:pPr>
    </w:p>
    <w:p w14:paraId="0132CDB6" w14:textId="77777777" w:rsidR="003A7C57" w:rsidRPr="002C39D5" w:rsidRDefault="003A7C57" w:rsidP="002C39D5">
      <w:pPr>
        <w:jc w:val="both"/>
        <w:rPr>
          <w:rFonts w:ascii="Verdana" w:eastAsia="Verdana" w:hAnsi="Verdana" w:cs="Arial"/>
          <w:b/>
          <w:color w:val="000000"/>
          <w:sz w:val="20"/>
          <w:szCs w:val="20"/>
        </w:rPr>
      </w:pPr>
      <w:r w:rsidRPr="002C39D5">
        <w:rPr>
          <w:rFonts w:ascii="Verdana" w:eastAsia="Verdana" w:hAnsi="Verdana" w:cs="Arial"/>
          <w:b/>
          <w:color w:val="000000"/>
          <w:sz w:val="20"/>
          <w:szCs w:val="20"/>
        </w:rPr>
        <w:t>Plec de Clàusules Administratives Particulars</w:t>
      </w:r>
    </w:p>
    <w:p w14:paraId="4CEC421E" w14:textId="77777777" w:rsidR="00D0407C" w:rsidRPr="002C39D5" w:rsidRDefault="00D0407C" w:rsidP="002C39D5">
      <w:pPr>
        <w:widowControl w:val="0"/>
        <w:jc w:val="both"/>
        <w:rPr>
          <w:rFonts w:ascii="Verdana" w:hAnsi="Verdana" w:cs="Arial"/>
          <w:sz w:val="20"/>
          <w:szCs w:val="20"/>
        </w:rPr>
      </w:pPr>
    </w:p>
    <w:p w14:paraId="1EB14511" w14:textId="77777777" w:rsidR="00351C4C" w:rsidRPr="002C39D5" w:rsidRDefault="00351C4C" w:rsidP="002C39D5">
      <w:pPr>
        <w:widowControl w:val="0"/>
        <w:jc w:val="both"/>
        <w:rPr>
          <w:rFonts w:ascii="Verdana" w:hAnsi="Verdana" w:cs="Arial"/>
          <w:color w:val="000000" w:themeColor="text1"/>
          <w:sz w:val="20"/>
          <w:szCs w:val="20"/>
        </w:rPr>
      </w:pPr>
      <w:r w:rsidRPr="002C39D5">
        <w:rPr>
          <w:rFonts w:ascii="Verdana" w:hAnsi="Verdana" w:cs="Arial"/>
          <w:b/>
          <w:color w:val="000000" w:themeColor="text1"/>
          <w:sz w:val="20"/>
          <w:szCs w:val="20"/>
        </w:rPr>
        <w:t>CLÀUSULA PRIMERA. Objecte i qualificació</w:t>
      </w:r>
    </w:p>
    <w:p w14:paraId="11B355F9" w14:textId="77777777" w:rsidR="008D3929" w:rsidRPr="002C39D5" w:rsidRDefault="008D3929" w:rsidP="002C39D5">
      <w:pPr>
        <w:jc w:val="both"/>
        <w:rPr>
          <w:rFonts w:ascii="Verdana" w:hAnsi="Verdana" w:cs="Arial"/>
          <w:b/>
          <w:sz w:val="20"/>
          <w:szCs w:val="20"/>
          <w:lang w:val="es-ES_tradnl"/>
        </w:rPr>
      </w:pPr>
    </w:p>
    <w:p w14:paraId="27F5FF29" w14:textId="77777777" w:rsidR="00351C4C" w:rsidRPr="002C39D5" w:rsidRDefault="00351C4C" w:rsidP="002C39D5">
      <w:pPr>
        <w:pStyle w:val="Prrafodelista"/>
        <w:numPr>
          <w:ilvl w:val="1"/>
          <w:numId w:val="4"/>
        </w:numPr>
        <w:jc w:val="both"/>
        <w:rPr>
          <w:rFonts w:ascii="Verdana" w:hAnsi="Verdana" w:cs="Arial"/>
          <w:b/>
          <w:sz w:val="20"/>
          <w:szCs w:val="20"/>
          <w:lang w:val="es-ES_tradnl"/>
        </w:rPr>
      </w:pPr>
      <w:proofErr w:type="spellStart"/>
      <w:r w:rsidRPr="002C39D5">
        <w:rPr>
          <w:rFonts w:ascii="Verdana" w:hAnsi="Verdana" w:cs="Arial"/>
          <w:b/>
          <w:sz w:val="20"/>
          <w:szCs w:val="20"/>
          <w:lang w:val="es-ES_tradnl"/>
        </w:rPr>
        <w:t>Descripció</w:t>
      </w:r>
      <w:proofErr w:type="spellEnd"/>
      <w:r w:rsidRPr="002C39D5">
        <w:rPr>
          <w:rFonts w:ascii="Verdana" w:hAnsi="Verdana" w:cs="Arial"/>
          <w:b/>
          <w:sz w:val="20"/>
          <w:szCs w:val="20"/>
          <w:lang w:val="es-ES_tradnl"/>
        </w:rPr>
        <w:t xml:space="preserve"> de </w:t>
      </w:r>
      <w:proofErr w:type="spellStart"/>
      <w:r w:rsidRPr="002C39D5">
        <w:rPr>
          <w:rFonts w:ascii="Verdana" w:hAnsi="Verdana" w:cs="Arial"/>
          <w:b/>
          <w:sz w:val="20"/>
          <w:szCs w:val="20"/>
          <w:lang w:val="es-ES_tradnl"/>
        </w:rPr>
        <w:t>l'objecte</w:t>
      </w:r>
      <w:proofErr w:type="spellEnd"/>
      <w:r w:rsidRPr="002C39D5">
        <w:rPr>
          <w:rFonts w:ascii="Verdana" w:hAnsi="Verdana" w:cs="Arial"/>
          <w:b/>
          <w:sz w:val="20"/>
          <w:szCs w:val="20"/>
          <w:lang w:val="es-ES_tradnl"/>
        </w:rPr>
        <w:t xml:space="preserve"> del contracte</w:t>
      </w:r>
    </w:p>
    <w:p w14:paraId="234A893C" w14:textId="77777777" w:rsidR="00C34686" w:rsidRPr="002C39D5" w:rsidRDefault="00C34686" w:rsidP="002C39D5">
      <w:pPr>
        <w:pStyle w:val="Prrafodelista"/>
        <w:ind w:left="360"/>
        <w:jc w:val="both"/>
        <w:rPr>
          <w:rFonts w:ascii="Verdana" w:hAnsi="Verdana" w:cs="Arial"/>
          <w:b/>
          <w:sz w:val="20"/>
          <w:szCs w:val="20"/>
          <w:lang w:val="es-ES_tradnl"/>
        </w:rPr>
      </w:pPr>
    </w:p>
    <w:p w14:paraId="7D7F8541" w14:textId="77777777" w:rsidR="00351C4C" w:rsidRPr="002C39D5" w:rsidRDefault="00351C4C" w:rsidP="002C39D5">
      <w:pPr>
        <w:pStyle w:val="Textodebloque"/>
        <w:tabs>
          <w:tab w:val="clear" w:pos="709"/>
          <w:tab w:val="clear" w:pos="720"/>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4"/>
        </w:tabs>
        <w:spacing w:line="240" w:lineRule="auto"/>
        <w:ind w:left="0" w:right="0" w:firstLine="0"/>
        <w:rPr>
          <w:rFonts w:ascii="Verdana" w:hAnsi="Verdana"/>
          <w:color w:val="auto"/>
          <w:szCs w:val="20"/>
        </w:rPr>
      </w:pPr>
      <w:proofErr w:type="spellStart"/>
      <w:r w:rsidRPr="002C39D5">
        <w:rPr>
          <w:rFonts w:ascii="Verdana" w:hAnsi="Verdana"/>
          <w:color w:val="auto"/>
          <w:szCs w:val="20"/>
        </w:rPr>
        <w:t>L'objecte</w:t>
      </w:r>
      <w:proofErr w:type="spellEnd"/>
      <w:r w:rsidRPr="002C39D5">
        <w:rPr>
          <w:rFonts w:ascii="Verdana" w:hAnsi="Verdana"/>
          <w:color w:val="auto"/>
          <w:szCs w:val="20"/>
        </w:rPr>
        <w:t xml:space="preserve"> del contracte </w:t>
      </w:r>
      <w:proofErr w:type="spellStart"/>
      <w:r w:rsidRPr="002C39D5">
        <w:rPr>
          <w:rFonts w:ascii="Verdana" w:hAnsi="Verdana"/>
          <w:color w:val="auto"/>
          <w:szCs w:val="20"/>
        </w:rPr>
        <w:t>és</w:t>
      </w:r>
      <w:proofErr w:type="spellEnd"/>
      <w:r w:rsidRPr="002C39D5">
        <w:rPr>
          <w:rFonts w:ascii="Verdana" w:hAnsi="Verdana"/>
          <w:color w:val="auto"/>
          <w:szCs w:val="20"/>
        </w:rPr>
        <w:t xml:space="preserve"> </w:t>
      </w:r>
      <w:proofErr w:type="spellStart"/>
      <w:r w:rsidRPr="002C39D5">
        <w:rPr>
          <w:rFonts w:ascii="Verdana" w:hAnsi="Verdana"/>
          <w:color w:val="auto"/>
          <w:szCs w:val="20"/>
        </w:rPr>
        <w:t>l'execució</w:t>
      </w:r>
      <w:proofErr w:type="spellEnd"/>
      <w:r w:rsidRPr="002C39D5">
        <w:rPr>
          <w:rFonts w:ascii="Verdana" w:hAnsi="Verdana"/>
          <w:color w:val="auto"/>
          <w:szCs w:val="20"/>
        </w:rPr>
        <w:t xml:space="preserve"> de les obres </w:t>
      </w:r>
      <w:proofErr w:type="spellStart"/>
      <w:r w:rsidRPr="002C39D5">
        <w:rPr>
          <w:rFonts w:ascii="Verdana" w:hAnsi="Verdana"/>
          <w:color w:val="auto"/>
          <w:szCs w:val="20"/>
        </w:rPr>
        <w:t>corresponents</w:t>
      </w:r>
      <w:proofErr w:type="spellEnd"/>
      <w:r w:rsidRPr="002C39D5">
        <w:rPr>
          <w:rFonts w:ascii="Verdana" w:hAnsi="Verdana"/>
          <w:color w:val="auto"/>
          <w:szCs w:val="20"/>
        </w:rPr>
        <w:t xml:space="preserve"> al </w:t>
      </w:r>
      <w:proofErr w:type="spellStart"/>
      <w:r w:rsidRPr="002C39D5">
        <w:rPr>
          <w:rFonts w:ascii="Verdana" w:hAnsi="Verdana"/>
          <w:color w:val="auto"/>
          <w:szCs w:val="20"/>
        </w:rPr>
        <w:t>projecte</w:t>
      </w:r>
      <w:proofErr w:type="spellEnd"/>
      <w:r w:rsidRPr="002C39D5">
        <w:rPr>
          <w:rFonts w:ascii="Verdana" w:hAnsi="Verdana"/>
          <w:color w:val="auto"/>
          <w:szCs w:val="20"/>
        </w:rPr>
        <w:t>:</w:t>
      </w:r>
    </w:p>
    <w:p w14:paraId="2028133D" w14:textId="77777777" w:rsidR="00351C4C" w:rsidRPr="002C39D5" w:rsidRDefault="00351C4C" w:rsidP="002C39D5">
      <w:pPr>
        <w:widowControl w:val="0"/>
        <w:ind w:firstLine="696"/>
        <w:jc w:val="both"/>
        <w:rPr>
          <w:rFonts w:ascii="Verdana" w:hAnsi="Verdana" w:cs="Arial"/>
          <w:sz w:val="20"/>
          <w:szCs w:val="20"/>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336"/>
        <w:gridCol w:w="2506"/>
        <w:gridCol w:w="2030"/>
        <w:gridCol w:w="2770"/>
        <w:gridCol w:w="66"/>
      </w:tblGrid>
      <w:tr w:rsidR="00351C4C" w:rsidRPr="002C39D5" w14:paraId="6D3442B5" w14:textId="77777777" w:rsidTr="008D3929">
        <w:trPr>
          <w:trHeight w:val="386"/>
        </w:trPr>
        <w:tc>
          <w:tcPr>
            <w:tcW w:w="1336" w:type="dxa"/>
            <w:tcMar>
              <w:top w:w="60" w:type="dxa"/>
              <w:left w:w="60" w:type="dxa"/>
              <w:bottom w:w="60" w:type="dxa"/>
              <w:right w:w="60" w:type="dxa"/>
            </w:tcMar>
            <w:vAlign w:val="center"/>
          </w:tcPr>
          <w:p w14:paraId="3C76D21E" w14:textId="77777777" w:rsidR="00351C4C" w:rsidRPr="002C39D5" w:rsidRDefault="00351C4C" w:rsidP="002C39D5">
            <w:pPr>
              <w:ind w:right="-143"/>
              <w:jc w:val="both"/>
              <w:rPr>
                <w:rFonts w:ascii="Verdana" w:hAnsi="Verdana" w:cs="Arial"/>
                <w:color w:val="000000"/>
                <w:sz w:val="20"/>
                <w:szCs w:val="20"/>
              </w:rPr>
            </w:pPr>
            <w:r w:rsidRPr="002C39D5">
              <w:rPr>
                <w:rFonts w:ascii="Verdana" w:hAnsi="Verdana" w:cs="Arial"/>
                <w:color w:val="000000"/>
                <w:sz w:val="20"/>
                <w:szCs w:val="20"/>
              </w:rPr>
              <w:t>Objecte:</w:t>
            </w:r>
          </w:p>
        </w:tc>
        <w:tc>
          <w:tcPr>
            <w:tcW w:w="7372" w:type="dxa"/>
            <w:gridSpan w:val="4"/>
            <w:tcMar>
              <w:top w:w="60" w:type="dxa"/>
              <w:left w:w="60" w:type="dxa"/>
              <w:bottom w:w="60" w:type="dxa"/>
              <w:right w:w="60" w:type="dxa"/>
            </w:tcMar>
            <w:vAlign w:val="center"/>
          </w:tcPr>
          <w:p w14:paraId="6D1CC0B4" w14:textId="79B6AED7" w:rsidR="007861E2" w:rsidRPr="005767EC" w:rsidRDefault="007861E2" w:rsidP="007861E2">
            <w:pPr>
              <w:keepNext/>
              <w:contextualSpacing/>
              <w:jc w:val="both"/>
              <w:outlineLvl w:val="0"/>
              <w:rPr>
                <w:rFonts w:ascii="Verdana" w:hAnsi="Verdana" w:cs="Arial"/>
                <w:sz w:val="20"/>
                <w:szCs w:val="20"/>
              </w:rPr>
            </w:pPr>
            <w:r w:rsidRPr="005767EC">
              <w:rPr>
                <w:rFonts w:ascii="Verdana" w:hAnsi="Verdana" w:cs="Arial"/>
                <w:sz w:val="20"/>
                <w:szCs w:val="20"/>
              </w:rPr>
              <w:t>“</w:t>
            </w:r>
            <w:r w:rsidR="009E1D20">
              <w:rPr>
                <w:rFonts w:ascii="Verdana" w:hAnsi="Verdana" w:cs="Arial"/>
                <w:sz w:val="20"/>
                <w:szCs w:val="20"/>
              </w:rPr>
              <w:t>Millora d’Infraestructura viària , TM de Soriguera</w:t>
            </w:r>
            <w:r w:rsidRPr="005767EC">
              <w:rPr>
                <w:rFonts w:ascii="Verdana" w:hAnsi="Verdana" w:cs="Arial"/>
                <w:sz w:val="20"/>
                <w:szCs w:val="20"/>
              </w:rPr>
              <w:t>”</w:t>
            </w:r>
          </w:p>
          <w:p w14:paraId="6748C180" w14:textId="77777777" w:rsidR="00351C4C" w:rsidRPr="002C39D5" w:rsidRDefault="00351C4C" w:rsidP="002C39D5">
            <w:pPr>
              <w:jc w:val="both"/>
              <w:rPr>
                <w:rFonts w:ascii="Verdana" w:eastAsia="Verdana" w:hAnsi="Verdana" w:cs="Arial"/>
                <w:b/>
                <w:iCs/>
                <w:color w:val="000000"/>
                <w:sz w:val="20"/>
                <w:szCs w:val="20"/>
                <w:lang w:eastAsia="en-US"/>
              </w:rPr>
            </w:pPr>
          </w:p>
        </w:tc>
      </w:tr>
      <w:tr w:rsidR="002C39D5" w:rsidRPr="002C39D5" w14:paraId="1D653E06" w14:textId="77777777" w:rsidTr="002C39D5">
        <w:trPr>
          <w:trHeight w:val="386"/>
        </w:trPr>
        <w:tc>
          <w:tcPr>
            <w:tcW w:w="3842" w:type="dxa"/>
            <w:gridSpan w:val="2"/>
            <w:tcMar>
              <w:top w:w="60" w:type="dxa"/>
              <w:left w:w="60" w:type="dxa"/>
              <w:bottom w:w="60" w:type="dxa"/>
              <w:right w:w="60" w:type="dxa"/>
            </w:tcMar>
            <w:vAlign w:val="center"/>
          </w:tcPr>
          <w:p w14:paraId="08F01996" w14:textId="77777777" w:rsidR="00351C4C" w:rsidRPr="002C39D5" w:rsidRDefault="008D3929" w:rsidP="002C39D5">
            <w:pPr>
              <w:ind w:right="-143"/>
              <w:jc w:val="both"/>
              <w:rPr>
                <w:rFonts w:ascii="Verdana" w:hAnsi="Verdana" w:cs="Arial"/>
                <w:color w:val="000000"/>
                <w:sz w:val="20"/>
                <w:szCs w:val="20"/>
              </w:rPr>
            </w:pPr>
            <w:r w:rsidRPr="002C39D5">
              <w:rPr>
                <w:rFonts w:ascii="Verdana" w:hAnsi="Verdana" w:cs="Arial"/>
                <w:color w:val="000000"/>
                <w:sz w:val="20"/>
                <w:szCs w:val="20"/>
              </w:rPr>
              <w:t>Autor del p</w:t>
            </w:r>
            <w:r w:rsidR="00351C4C" w:rsidRPr="002C39D5">
              <w:rPr>
                <w:rFonts w:ascii="Verdana" w:hAnsi="Verdana" w:cs="Arial"/>
                <w:color w:val="000000"/>
                <w:sz w:val="20"/>
                <w:szCs w:val="20"/>
              </w:rPr>
              <w:t>rojecte</w:t>
            </w:r>
          </w:p>
        </w:tc>
        <w:tc>
          <w:tcPr>
            <w:tcW w:w="2030" w:type="dxa"/>
            <w:tcMar>
              <w:top w:w="60" w:type="dxa"/>
              <w:left w:w="60" w:type="dxa"/>
              <w:bottom w:w="60" w:type="dxa"/>
              <w:right w:w="60" w:type="dxa"/>
            </w:tcMar>
            <w:vAlign w:val="center"/>
          </w:tcPr>
          <w:p w14:paraId="7E123E78" w14:textId="77777777" w:rsidR="00351C4C" w:rsidRPr="002C39D5" w:rsidRDefault="00351C4C" w:rsidP="002C39D5">
            <w:pPr>
              <w:ind w:right="-143"/>
              <w:jc w:val="both"/>
              <w:rPr>
                <w:rFonts w:ascii="Verdana" w:hAnsi="Verdana" w:cs="Arial"/>
                <w:color w:val="000000"/>
                <w:sz w:val="20"/>
                <w:szCs w:val="20"/>
              </w:rPr>
            </w:pPr>
            <w:r w:rsidRPr="002C39D5">
              <w:rPr>
                <w:rFonts w:ascii="Verdana" w:hAnsi="Verdana" w:cs="Arial"/>
                <w:color w:val="000000"/>
                <w:sz w:val="20"/>
                <w:szCs w:val="20"/>
              </w:rPr>
              <w:t>Titulació</w:t>
            </w:r>
          </w:p>
        </w:tc>
        <w:tc>
          <w:tcPr>
            <w:tcW w:w="2770" w:type="dxa"/>
            <w:tcMar>
              <w:top w:w="60" w:type="dxa"/>
              <w:left w:w="60" w:type="dxa"/>
              <w:bottom w:w="60" w:type="dxa"/>
              <w:right w:w="60" w:type="dxa"/>
            </w:tcMar>
            <w:vAlign w:val="center"/>
          </w:tcPr>
          <w:p w14:paraId="1CF37D87" w14:textId="77777777" w:rsidR="00351C4C" w:rsidRPr="002C39D5" w:rsidRDefault="00351C4C" w:rsidP="002C39D5">
            <w:pPr>
              <w:ind w:right="-143"/>
              <w:jc w:val="both"/>
              <w:rPr>
                <w:rFonts w:ascii="Verdana" w:hAnsi="Verdana" w:cs="Arial"/>
                <w:color w:val="000000"/>
                <w:sz w:val="20"/>
                <w:szCs w:val="20"/>
              </w:rPr>
            </w:pPr>
            <w:r w:rsidRPr="002C39D5">
              <w:rPr>
                <w:rFonts w:ascii="Verdana" w:hAnsi="Verdana" w:cs="Arial"/>
                <w:color w:val="000000"/>
                <w:sz w:val="20"/>
                <w:szCs w:val="20"/>
              </w:rPr>
              <w:t>Pressupost</w:t>
            </w:r>
          </w:p>
        </w:tc>
        <w:tc>
          <w:tcPr>
            <w:tcW w:w="66" w:type="dxa"/>
            <w:vAlign w:val="center"/>
          </w:tcPr>
          <w:p w14:paraId="4423684D" w14:textId="77777777" w:rsidR="00351C4C" w:rsidRPr="002C39D5" w:rsidRDefault="00351C4C" w:rsidP="002C39D5">
            <w:pPr>
              <w:ind w:right="-143"/>
              <w:jc w:val="both"/>
              <w:rPr>
                <w:rFonts w:ascii="Verdana" w:hAnsi="Verdana" w:cs="Arial"/>
                <w:color w:val="000000"/>
                <w:sz w:val="20"/>
                <w:szCs w:val="20"/>
              </w:rPr>
            </w:pPr>
          </w:p>
        </w:tc>
      </w:tr>
      <w:tr w:rsidR="002C39D5" w:rsidRPr="002C39D5" w14:paraId="30A3C6FC" w14:textId="77777777" w:rsidTr="002C39D5">
        <w:trPr>
          <w:trHeight w:val="404"/>
        </w:trPr>
        <w:tc>
          <w:tcPr>
            <w:tcW w:w="3842" w:type="dxa"/>
            <w:gridSpan w:val="2"/>
            <w:tcMar>
              <w:top w:w="60" w:type="dxa"/>
              <w:left w:w="60" w:type="dxa"/>
              <w:bottom w:w="60" w:type="dxa"/>
              <w:right w:w="60" w:type="dxa"/>
            </w:tcMar>
            <w:vAlign w:val="center"/>
            <w:hideMark/>
          </w:tcPr>
          <w:p w14:paraId="50091CCF" w14:textId="1C42540A" w:rsidR="00351C4C" w:rsidRPr="002C39D5" w:rsidRDefault="009E1D20" w:rsidP="002C39D5">
            <w:pPr>
              <w:ind w:right="-143"/>
              <w:jc w:val="both"/>
              <w:rPr>
                <w:rFonts w:ascii="Verdana" w:hAnsi="Verdana" w:cs="Arial"/>
                <w:color w:val="000000"/>
                <w:sz w:val="20"/>
                <w:szCs w:val="20"/>
                <w:lang w:val="en-US"/>
              </w:rPr>
            </w:pPr>
            <w:r>
              <w:rPr>
                <w:rFonts w:ascii="Verdana" w:hAnsi="Verdana" w:cs="Arial"/>
                <w:color w:val="000000"/>
                <w:sz w:val="20"/>
                <w:szCs w:val="20"/>
                <w:lang w:val="en-US"/>
              </w:rPr>
              <w:t xml:space="preserve">URBEG SLP – Joan </w:t>
            </w:r>
            <w:proofErr w:type="spellStart"/>
            <w:r>
              <w:rPr>
                <w:rFonts w:ascii="Verdana" w:hAnsi="Verdana" w:cs="Arial"/>
                <w:color w:val="000000"/>
                <w:sz w:val="20"/>
                <w:szCs w:val="20"/>
                <w:lang w:val="en-US"/>
              </w:rPr>
              <w:t>Gurrera</w:t>
            </w:r>
            <w:proofErr w:type="spellEnd"/>
            <w:r>
              <w:rPr>
                <w:rFonts w:ascii="Verdana" w:hAnsi="Verdana" w:cs="Arial"/>
                <w:color w:val="000000"/>
                <w:sz w:val="20"/>
                <w:szCs w:val="20"/>
                <w:lang w:val="en-US"/>
              </w:rPr>
              <w:t xml:space="preserve"> </w:t>
            </w:r>
            <w:proofErr w:type="spellStart"/>
            <w:r>
              <w:rPr>
                <w:rFonts w:ascii="Verdana" w:hAnsi="Verdana" w:cs="Arial"/>
                <w:color w:val="000000"/>
                <w:sz w:val="20"/>
                <w:szCs w:val="20"/>
                <w:lang w:val="en-US"/>
              </w:rPr>
              <w:t>Lluch</w:t>
            </w:r>
            <w:proofErr w:type="spellEnd"/>
          </w:p>
        </w:tc>
        <w:tc>
          <w:tcPr>
            <w:tcW w:w="2030" w:type="dxa"/>
            <w:tcMar>
              <w:top w:w="60" w:type="dxa"/>
              <w:left w:w="60" w:type="dxa"/>
              <w:bottom w:w="60" w:type="dxa"/>
              <w:right w:w="60" w:type="dxa"/>
            </w:tcMar>
            <w:vAlign w:val="center"/>
            <w:hideMark/>
          </w:tcPr>
          <w:p w14:paraId="08A3069F" w14:textId="6F3D6D78" w:rsidR="00351C4C" w:rsidRPr="00F50F2F" w:rsidRDefault="009E1D20" w:rsidP="009E1D20">
            <w:pPr>
              <w:ind w:right="-143"/>
              <w:jc w:val="both"/>
              <w:rPr>
                <w:rFonts w:ascii="Verdana" w:hAnsi="Verdana" w:cs="Arial"/>
                <w:sz w:val="20"/>
                <w:szCs w:val="20"/>
                <w:lang w:val="en-US"/>
              </w:rPr>
            </w:pPr>
            <w:proofErr w:type="spellStart"/>
            <w:r>
              <w:rPr>
                <w:rFonts w:ascii="Verdana" w:hAnsi="Verdana" w:cs="Arial"/>
                <w:sz w:val="20"/>
                <w:szCs w:val="20"/>
                <w:lang w:val="en-US"/>
              </w:rPr>
              <w:t>Enginyer</w:t>
            </w:r>
            <w:proofErr w:type="spellEnd"/>
            <w:r>
              <w:rPr>
                <w:rFonts w:ascii="Verdana" w:hAnsi="Verdana" w:cs="Arial"/>
                <w:sz w:val="20"/>
                <w:szCs w:val="20"/>
                <w:lang w:val="en-US"/>
              </w:rPr>
              <w:t xml:space="preserve"> de </w:t>
            </w:r>
            <w:proofErr w:type="spellStart"/>
            <w:r>
              <w:rPr>
                <w:rFonts w:ascii="Verdana" w:hAnsi="Verdana" w:cs="Arial"/>
                <w:sz w:val="20"/>
                <w:szCs w:val="20"/>
                <w:lang w:val="en-US"/>
              </w:rPr>
              <w:t>camins</w:t>
            </w:r>
            <w:proofErr w:type="spellEnd"/>
            <w:r>
              <w:rPr>
                <w:rFonts w:ascii="Verdana" w:hAnsi="Verdana" w:cs="Arial"/>
                <w:sz w:val="20"/>
                <w:szCs w:val="20"/>
                <w:lang w:val="en-US"/>
              </w:rPr>
              <w:t xml:space="preserve"> c </w:t>
            </w:r>
            <w:proofErr w:type="spellStart"/>
            <w:r>
              <w:rPr>
                <w:rFonts w:ascii="Verdana" w:hAnsi="Verdana" w:cs="Arial"/>
                <w:sz w:val="20"/>
                <w:szCs w:val="20"/>
                <w:lang w:val="en-US"/>
              </w:rPr>
              <w:t>i</w:t>
            </w:r>
            <w:proofErr w:type="spellEnd"/>
            <w:r>
              <w:rPr>
                <w:rFonts w:ascii="Verdana" w:hAnsi="Verdana" w:cs="Arial"/>
                <w:sz w:val="20"/>
                <w:szCs w:val="20"/>
                <w:lang w:val="en-US"/>
              </w:rPr>
              <w:t xml:space="preserve"> p</w:t>
            </w:r>
          </w:p>
        </w:tc>
        <w:tc>
          <w:tcPr>
            <w:tcW w:w="2770" w:type="dxa"/>
            <w:tcMar>
              <w:top w:w="60" w:type="dxa"/>
              <w:left w:w="60" w:type="dxa"/>
              <w:bottom w:w="60" w:type="dxa"/>
              <w:right w:w="60" w:type="dxa"/>
            </w:tcMar>
            <w:vAlign w:val="center"/>
            <w:hideMark/>
          </w:tcPr>
          <w:p w14:paraId="7141B7EF" w14:textId="5AC79953" w:rsidR="00351C4C" w:rsidRPr="00F50F2F" w:rsidRDefault="009E1D20" w:rsidP="009E1D20">
            <w:pPr>
              <w:ind w:right="-143"/>
              <w:jc w:val="both"/>
              <w:rPr>
                <w:rFonts w:ascii="Verdana" w:hAnsi="Verdana" w:cs="Arial"/>
                <w:sz w:val="20"/>
                <w:szCs w:val="20"/>
                <w:lang w:val="en-US"/>
              </w:rPr>
            </w:pPr>
            <w:r>
              <w:rPr>
                <w:rFonts w:ascii="Verdana" w:hAnsi="Verdana" w:cs="Arial"/>
                <w:sz w:val="20"/>
                <w:szCs w:val="20"/>
                <w:lang w:eastAsia="en-US"/>
              </w:rPr>
              <w:t>111.110,52</w:t>
            </w:r>
            <w:r w:rsidR="00DC696E" w:rsidRPr="00F50F2F">
              <w:rPr>
                <w:rFonts w:ascii="Verdana" w:hAnsi="Verdana" w:cs="Arial"/>
                <w:sz w:val="20"/>
                <w:szCs w:val="20"/>
                <w:lang w:eastAsia="en-US"/>
              </w:rPr>
              <w:t xml:space="preserve"> €</w:t>
            </w:r>
          </w:p>
        </w:tc>
        <w:tc>
          <w:tcPr>
            <w:tcW w:w="66" w:type="dxa"/>
            <w:vAlign w:val="center"/>
          </w:tcPr>
          <w:p w14:paraId="013A322E" w14:textId="77777777" w:rsidR="00351C4C" w:rsidRPr="002C39D5" w:rsidRDefault="00351C4C" w:rsidP="002C39D5">
            <w:pPr>
              <w:ind w:right="-143"/>
              <w:jc w:val="both"/>
              <w:rPr>
                <w:rFonts w:ascii="Verdana" w:hAnsi="Verdana" w:cs="Arial"/>
                <w:color w:val="000000"/>
                <w:sz w:val="20"/>
                <w:szCs w:val="20"/>
                <w:lang w:val="en-US"/>
              </w:rPr>
            </w:pPr>
          </w:p>
        </w:tc>
      </w:tr>
    </w:tbl>
    <w:p w14:paraId="161574D6" w14:textId="77777777" w:rsidR="00351C4C" w:rsidRPr="002C39D5" w:rsidRDefault="00351C4C" w:rsidP="002C39D5">
      <w:pPr>
        <w:pStyle w:val="Textodebloque"/>
        <w:tabs>
          <w:tab w:val="clear" w:pos="709"/>
          <w:tab w:val="clear" w:pos="720"/>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pacing w:after="0" w:line="240" w:lineRule="auto"/>
        <w:ind w:left="0" w:right="0" w:firstLine="709"/>
        <w:rPr>
          <w:rFonts w:ascii="Verdana" w:hAnsi="Verdana"/>
          <w:szCs w:val="20"/>
          <w:lang w:val="en-US"/>
        </w:rPr>
      </w:pPr>
    </w:p>
    <w:p w14:paraId="347999CE" w14:textId="5519CDE4" w:rsidR="00190B03" w:rsidRPr="005767EC" w:rsidRDefault="00351C4C" w:rsidP="00190B03">
      <w:pPr>
        <w:keepNext/>
        <w:contextualSpacing/>
        <w:jc w:val="both"/>
        <w:outlineLvl w:val="0"/>
        <w:rPr>
          <w:rFonts w:ascii="Verdana" w:hAnsi="Verdana" w:cs="Arial"/>
          <w:sz w:val="20"/>
          <w:szCs w:val="20"/>
        </w:rPr>
      </w:pPr>
      <w:r w:rsidRPr="002C39D5">
        <w:rPr>
          <w:rFonts w:ascii="Verdana" w:hAnsi="Verdana" w:cs="Arial"/>
          <w:sz w:val="20"/>
          <w:szCs w:val="20"/>
        </w:rPr>
        <w:t xml:space="preserve">La necessitat que s'ha de satisfer amb el contracte </w:t>
      </w:r>
      <w:proofErr w:type="spellStart"/>
      <w:r w:rsidR="002C39D5" w:rsidRPr="002C39D5">
        <w:rPr>
          <w:rFonts w:ascii="Verdana" w:hAnsi="Verdana" w:cs="ArialMT"/>
          <w:sz w:val="20"/>
          <w:szCs w:val="20"/>
          <w:lang w:val="es-ES" w:eastAsia="en-US" w:bidi="ar-SA"/>
        </w:rPr>
        <w:t>consisteix</w:t>
      </w:r>
      <w:proofErr w:type="spellEnd"/>
      <w:r w:rsidR="002C39D5" w:rsidRPr="002C39D5">
        <w:rPr>
          <w:rFonts w:ascii="Verdana" w:hAnsi="Verdana" w:cs="ArialMT"/>
          <w:sz w:val="20"/>
          <w:szCs w:val="20"/>
          <w:lang w:val="es-ES" w:eastAsia="en-US" w:bidi="ar-SA"/>
        </w:rPr>
        <w:t xml:space="preserve"> </w:t>
      </w:r>
      <w:r w:rsidR="00190B03">
        <w:rPr>
          <w:rFonts w:ascii="Verdana" w:hAnsi="Verdana" w:cs="ArialMT"/>
          <w:sz w:val="20"/>
          <w:szCs w:val="20"/>
          <w:lang w:val="es-ES" w:eastAsia="en-US" w:bidi="ar-SA"/>
        </w:rPr>
        <w:t xml:space="preserve">en </w:t>
      </w:r>
      <w:r w:rsidR="009E1D20">
        <w:rPr>
          <w:rFonts w:ascii="Verdana" w:hAnsi="Verdana" w:cs="Arial"/>
          <w:sz w:val="20"/>
          <w:szCs w:val="20"/>
        </w:rPr>
        <w:t xml:space="preserve">Millora infraestructura viària TM de Soriguera </w:t>
      </w:r>
      <w:r w:rsidR="00190B03">
        <w:rPr>
          <w:rFonts w:ascii="Verdana" w:hAnsi="Verdana" w:cs="Arial"/>
          <w:sz w:val="20"/>
          <w:szCs w:val="20"/>
        </w:rPr>
        <w:t>que provoquin una millora de la qualitat de vida dels habitants de Soriguera i generin activitat econòmica.</w:t>
      </w:r>
    </w:p>
    <w:p w14:paraId="5B72CFA9" w14:textId="63865BB8" w:rsidR="00134371" w:rsidRPr="002C39D5" w:rsidRDefault="00134371" w:rsidP="00190B03">
      <w:pPr>
        <w:autoSpaceDE w:val="0"/>
        <w:autoSpaceDN w:val="0"/>
        <w:adjustRightInd w:val="0"/>
        <w:jc w:val="both"/>
        <w:rPr>
          <w:rFonts w:ascii="Verdana" w:hAnsi="Verdana"/>
          <w:szCs w:val="20"/>
        </w:rPr>
      </w:pPr>
    </w:p>
    <w:p w14:paraId="5E957DAE" w14:textId="77777777" w:rsidR="00351C4C" w:rsidRPr="002C39D5" w:rsidRDefault="00351C4C" w:rsidP="002C39D5">
      <w:pPr>
        <w:jc w:val="both"/>
        <w:rPr>
          <w:rFonts w:ascii="Verdana" w:hAnsi="Verdana" w:cs="Arial"/>
          <w:sz w:val="20"/>
          <w:szCs w:val="20"/>
        </w:rPr>
      </w:pPr>
      <w:r w:rsidRPr="002C39D5">
        <w:rPr>
          <w:rFonts w:ascii="Verdana" w:hAnsi="Verdana" w:cs="Arial"/>
          <w:color w:val="000000"/>
          <w:sz w:val="20"/>
          <w:szCs w:val="20"/>
        </w:rPr>
        <w:t xml:space="preserve">El contracte definit té la qualificació de contracte administratiu d'obres, d'acord amb l'article 13 de la </w:t>
      </w:r>
      <w:r w:rsidRPr="002C39D5">
        <w:rPr>
          <w:rFonts w:ascii="Verdana" w:hAnsi="Verdana" w:cs="Arial"/>
          <w:sz w:val="20"/>
          <w:szCs w:val="20"/>
        </w:rPr>
        <w:t>Lle</w:t>
      </w:r>
      <w:r w:rsidR="00AD0DBC" w:rsidRPr="002C39D5">
        <w:rPr>
          <w:rFonts w:ascii="Verdana" w:hAnsi="Verdana" w:cs="Arial"/>
          <w:sz w:val="20"/>
          <w:szCs w:val="20"/>
        </w:rPr>
        <w:t>i 9/2017, de 8 de novembre, de c</w:t>
      </w:r>
      <w:r w:rsidRPr="002C39D5">
        <w:rPr>
          <w:rFonts w:ascii="Verdana" w:hAnsi="Verdana" w:cs="Arial"/>
          <w:sz w:val="20"/>
          <w:szCs w:val="20"/>
        </w:rPr>
        <w:t>ontractes d</w:t>
      </w:r>
      <w:r w:rsidR="00AD0DBC" w:rsidRPr="002C39D5">
        <w:rPr>
          <w:rFonts w:ascii="Verdana" w:hAnsi="Verdana" w:cs="Arial"/>
          <w:sz w:val="20"/>
          <w:szCs w:val="20"/>
        </w:rPr>
        <w:t>el sector p</w:t>
      </w:r>
      <w:r w:rsidRPr="002C39D5">
        <w:rPr>
          <w:rFonts w:ascii="Verdana" w:hAnsi="Verdana" w:cs="Arial"/>
          <w:sz w:val="20"/>
          <w:szCs w:val="20"/>
        </w:rPr>
        <w:t>úblic, per la qual es traslladen a l'ordenament jurídic espanyol les Directives del Parlament Europeu i del Consell 2014/23/UE i 2014/24/UE, de 26 de febre</w:t>
      </w:r>
      <w:r w:rsidR="008D3929" w:rsidRPr="002C39D5">
        <w:rPr>
          <w:rFonts w:ascii="Verdana" w:hAnsi="Verdana" w:cs="Arial"/>
          <w:sz w:val="20"/>
          <w:szCs w:val="20"/>
        </w:rPr>
        <w:t>r de 2014 (LCSP, d’ara en endavant)</w:t>
      </w:r>
      <w:r w:rsidR="00AD0DBC" w:rsidRPr="002C39D5">
        <w:rPr>
          <w:rFonts w:ascii="Verdana" w:hAnsi="Verdana" w:cs="Arial"/>
          <w:sz w:val="20"/>
          <w:szCs w:val="20"/>
        </w:rPr>
        <w:t>.</w:t>
      </w:r>
    </w:p>
    <w:p w14:paraId="28035CA5" w14:textId="77777777" w:rsidR="00C34686" w:rsidRPr="002C39D5" w:rsidRDefault="00C34686" w:rsidP="002C39D5">
      <w:pPr>
        <w:jc w:val="both"/>
        <w:rPr>
          <w:rFonts w:ascii="Verdana" w:hAnsi="Verdana" w:cs="Arial"/>
          <w:sz w:val="20"/>
          <w:szCs w:val="20"/>
        </w:rPr>
      </w:pPr>
    </w:p>
    <w:p w14:paraId="2405F704" w14:textId="77777777" w:rsidR="00351C4C" w:rsidRPr="0059177B" w:rsidRDefault="00351C4C" w:rsidP="00C34686">
      <w:pPr>
        <w:jc w:val="both"/>
        <w:rPr>
          <w:rFonts w:ascii="Verdana" w:hAnsi="Verdana" w:cs="Arial"/>
          <w:sz w:val="20"/>
          <w:szCs w:val="20"/>
        </w:rPr>
      </w:pPr>
      <w:r w:rsidRPr="0059177B">
        <w:rPr>
          <w:rFonts w:ascii="Verdana" w:hAnsi="Verdana" w:cs="Arial"/>
          <w:b/>
          <w:sz w:val="20"/>
          <w:szCs w:val="20"/>
        </w:rPr>
        <w:t xml:space="preserve">CLÀUSULA SEGONA. Procediment de </w:t>
      </w:r>
      <w:r w:rsidR="00FD65E0" w:rsidRPr="0059177B">
        <w:rPr>
          <w:rFonts w:ascii="Verdana" w:hAnsi="Verdana" w:cs="Arial"/>
          <w:b/>
          <w:sz w:val="20"/>
          <w:szCs w:val="20"/>
        </w:rPr>
        <w:t>s</w:t>
      </w:r>
      <w:r w:rsidRPr="0059177B">
        <w:rPr>
          <w:rFonts w:ascii="Verdana" w:hAnsi="Verdana" w:cs="Arial"/>
          <w:b/>
          <w:sz w:val="20"/>
          <w:szCs w:val="20"/>
        </w:rPr>
        <w:t xml:space="preserve">elecció i </w:t>
      </w:r>
      <w:r w:rsidR="00FD65E0" w:rsidRPr="0059177B">
        <w:rPr>
          <w:rFonts w:ascii="Verdana" w:hAnsi="Verdana" w:cs="Arial"/>
          <w:b/>
          <w:sz w:val="20"/>
          <w:szCs w:val="20"/>
        </w:rPr>
        <w:t>a</w:t>
      </w:r>
      <w:r w:rsidRPr="0059177B">
        <w:rPr>
          <w:rFonts w:ascii="Verdana" w:hAnsi="Verdana" w:cs="Arial"/>
          <w:b/>
          <w:sz w:val="20"/>
          <w:szCs w:val="20"/>
        </w:rPr>
        <w:t>djudicació</w:t>
      </w:r>
    </w:p>
    <w:p w14:paraId="13E21C76" w14:textId="77777777" w:rsidR="00351C4C" w:rsidRPr="0059177B" w:rsidRDefault="00351C4C" w:rsidP="00C34686">
      <w:pPr>
        <w:ind w:firstLine="709"/>
        <w:jc w:val="both"/>
        <w:rPr>
          <w:rFonts w:ascii="Verdana" w:hAnsi="Verdana" w:cs="Arial"/>
          <w:sz w:val="20"/>
          <w:szCs w:val="20"/>
          <w:lang w:val="es-ES_tradnl"/>
        </w:rPr>
      </w:pPr>
    </w:p>
    <w:p w14:paraId="646AA3B2" w14:textId="77777777" w:rsidR="00351C4C" w:rsidRPr="0059177B" w:rsidRDefault="00351C4C" w:rsidP="00C34686">
      <w:pPr>
        <w:ind w:right="-25"/>
        <w:jc w:val="both"/>
        <w:rPr>
          <w:rFonts w:ascii="Verdana" w:hAnsi="Verdana" w:cs="Arial"/>
          <w:sz w:val="20"/>
          <w:szCs w:val="20"/>
        </w:rPr>
      </w:pPr>
      <w:r w:rsidRPr="0059177B">
        <w:rPr>
          <w:rFonts w:ascii="Verdana" w:hAnsi="Verdana" w:cs="Arial"/>
          <w:sz w:val="20"/>
          <w:szCs w:val="20"/>
        </w:rPr>
        <w:t>La forma d'adjudicació de</w:t>
      </w:r>
      <w:r w:rsidR="00AD0DBC" w:rsidRPr="0059177B">
        <w:rPr>
          <w:rFonts w:ascii="Verdana" w:hAnsi="Verdana" w:cs="Arial"/>
          <w:sz w:val="20"/>
          <w:szCs w:val="20"/>
        </w:rPr>
        <w:t>l</w:t>
      </w:r>
      <w:r w:rsidRPr="0059177B">
        <w:rPr>
          <w:rFonts w:ascii="Verdana" w:hAnsi="Verdana" w:cs="Arial"/>
          <w:sz w:val="20"/>
          <w:szCs w:val="20"/>
        </w:rPr>
        <w:t xml:space="preserve"> contracte serà el procediment obert simplificat, en el qual tot empresari interessat podrà presentar una proposició, </w:t>
      </w:r>
      <w:r w:rsidR="00537F74" w:rsidRPr="0059177B">
        <w:rPr>
          <w:rFonts w:ascii="Verdana" w:hAnsi="Verdana" w:cs="Arial"/>
          <w:sz w:val="20"/>
          <w:szCs w:val="20"/>
        </w:rPr>
        <w:t>i queda</w:t>
      </w:r>
      <w:r w:rsidRPr="0059177B">
        <w:rPr>
          <w:rFonts w:ascii="Verdana" w:hAnsi="Verdana" w:cs="Arial"/>
          <w:sz w:val="20"/>
          <w:szCs w:val="20"/>
        </w:rPr>
        <w:t xml:space="preserve"> exclosa tota negociació dels termes del contracte amb els licitadors.</w:t>
      </w:r>
    </w:p>
    <w:p w14:paraId="6A16D2C8" w14:textId="77777777" w:rsidR="00351C4C" w:rsidRPr="0059177B" w:rsidRDefault="00351C4C" w:rsidP="00C34686">
      <w:pPr>
        <w:ind w:right="-25" w:firstLine="720"/>
        <w:jc w:val="both"/>
        <w:rPr>
          <w:rFonts w:ascii="Verdana" w:hAnsi="Verdana" w:cs="Arial"/>
          <w:sz w:val="20"/>
          <w:szCs w:val="20"/>
        </w:rPr>
      </w:pPr>
    </w:p>
    <w:p w14:paraId="08A12ACF" w14:textId="77777777" w:rsidR="00351C4C" w:rsidRPr="0059177B" w:rsidRDefault="00351C4C" w:rsidP="00C34686">
      <w:pPr>
        <w:ind w:right="-25"/>
        <w:jc w:val="both"/>
        <w:rPr>
          <w:rFonts w:ascii="Verdana" w:hAnsi="Verdana" w:cs="Arial"/>
          <w:sz w:val="20"/>
          <w:szCs w:val="20"/>
        </w:rPr>
      </w:pPr>
      <w:r w:rsidRPr="0059177B">
        <w:rPr>
          <w:rFonts w:ascii="Verdana" w:hAnsi="Verdana" w:cs="Arial"/>
          <w:sz w:val="20"/>
          <w:szCs w:val="20"/>
        </w:rPr>
        <w:t>L'adjudicació del contracte es realitzarà utilitzant una pluralitat de criteris d'adjudicació sobre la base de la millor relació qualitat-preu de conformitat amb el que s'estableix en la clàusula desena.</w:t>
      </w:r>
    </w:p>
    <w:p w14:paraId="29F40D1C" w14:textId="77777777" w:rsidR="00351C4C" w:rsidRPr="0059177B" w:rsidRDefault="00351C4C" w:rsidP="00C34686">
      <w:pPr>
        <w:ind w:right="-25" w:firstLine="720"/>
        <w:jc w:val="both"/>
        <w:rPr>
          <w:rFonts w:ascii="Verdana" w:hAnsi="Verdana" w:cs="Arial"/>
          <w:i/>
          <w:sz w:val="20"/>
          <w:szCs w:val="20"/>
        </w:rPr>
      </w:pPr>
    </w:p>
    <w:p w14:paraId="12A7B0B5" w14:textId="77777777" w:rsidR="00DC4AB3" w:rsidRPr="0059177B" w:rsidRDefault="00DC4AB3" w:rsidP="00C34686">
      <w:pPr>
        <w:jc w:val="both"/>
        <w:rPr>
          <w:rFonts w:ascii="Verdana" w:hAnsi="Verdana" w:cs="Arial"/>
          <w:b/>
          <w:sz w:val="20"/>
          <w:szCs w:val="20"/>
        </w:rPr>
      </w:pPr>
    </w:p>
    <w:p w14:paraId="4632D8CF" w14:textId="77777777" w:rsidR="00351C4C" w:rsidRPr="0059177B" w:rsidRDefault="00351C4C" w:rsidP="00C34686">
      <w:pPr>
        <w:jc w:val="both"/>
        <w:rPr>
          <w:rFonts w:ascii="Verdana" w:hAnsi="Verdana" w:cs="Arial"/>
          <w:sz w:val="20"/>
          <w:szCs w:val="20"/>
        </w:rPr>
      </w:pPr>
      <w:r w:rsidRPr="0059177B">
        <w:rPr>
          <w:rFonts w:ascii="Verdana" w:hAnsi="Verdana" w:cs="Arial"/>
          <w:b/>
          <w:sz w:val="20"/>
          <w:szCs w:val="20"/>
        </w:rPr>
        <w:t>CLÀUSULA TERCERA. Perfil de contractant</w:t>
      </w:r>
    </w:p>
    <w:p w14:paraId="27B45ADD" w14:textId="77777777" w:rsidR="00351C4C" w:rsidRPr="0059177B" w:rsidRDefault="00351C4C" w:rsidP="00C34686">
      <w:pPr>
        <w:ind w:firstLine="709"/>
        <w:jc w:val="both"/>
        <w:rPr>
          <w:rFonts w:ascii="Verdana" w:hAnsi="Verdana" w:cs="Arial"/>
          <w:sz w:val="20"/>
          <w:szCs w:val="20"/>
          <w:lang w:val="es-ES_tradnl"/>
        </w:rPr>
      </w:pPr>
    </w:p>
    <w:p w14:paraId="4D0E85B5" w14:textId="77777777" w:rsidR="00FD65E0" w:rsidRPr="0059177B" w:rsidRDefault="00FD65E0" w:rsidP="00C34686">
      <w:pPr>
        <w:jc w:val="both"/>
        <w:rPr>
          <w:rFonts w:ascii="Verdana" w:hAnsi="Verdana" w:cs="Arial"/>
          <w:color w:val="000000"/>
          <w:sz w:val="20"/>
          <w:szCs w:val="20"/>
          <w:lang w:val="es-ES_tradnl"/>
        </w:rPr>
      </w:pPr>
      <w:proofErr w:type="spellStart"/>
      <w:r w:rsidRPr="0059177B">
        <w:rPr>
          <w:rFonts w:ascii="Verdana" w:hAnsi="Verdana" w:cs="Arial"/>
          <w:color w:val="000000"/>
          <w:sz w:val="20"/>
          <w:szCs w:val="20"/>
          <w:lang w:val="es-ES_tradnl"/>
        </w:rPr>
        <w:t>Amb</w:t>
      </w:r>
      <w:proofErr w:type="spellEnd"/>
      <w:r w:rsidRPr="0059177B">
        <w:rPr>
          <w:rFonts w:ascii="Verdana" w:hAnsi="Verdana" w:cs="Arial"/>
          <w:color w:val="000000"/>
          <w:sz w:val="20"/>
          <w:szCs w:val="20"/>
          <w:lang w:val="es-ES_tradnl"/>
        </w:rPr>
        <w:t xml:space="preserve"> la </w:t>
      </w:r>
      <w:proofErr w:type="spellStart"/>
      <w:r w:rsidRPr="0059177B">
        <w:rPr>
          <w:rFonts w:ascii="Verdana" w:hAnsi="Verdana" w:cs="Arial"/>
          <w:color w:val="000000"/>
          <w:sz w:val="20"/>
          <w:szCs w:val="20"/>
          <w:lang w:val="es-ES_tradnl"/>
        </w:rPr>
        <w:t>finalitat</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d'assegurar</w:t>
      </w:r>
      <w:proofErr w:type="spellEnd"/>
      <w:r w:rsidRPr="0059177B">
        <w:rPr>
          <w:rFonts w:ascii="Verdana" w:hAnsi="Verdana" w:cs="Arial"/>
          <w:color w:val="000000"/>
          <w:sz w:val="20"/>
          <w:szCs w:val="20"/>
          <w:lang w:val="es-ES_tradnl"/>
        </w:rPr>
        <w:t xml:space="preserve"> la </w:t>
      </w:r>
      <w:proofErr w:type="spellStart"/>
      <w:r w:rsidRPr="0059177B">
        <w:rPr>
          <w:rFonts w:ascii="Verdana" w:hAnsi="Verdana" w:cs="Arial"/>
          <w:color w:val="000000"/>
          <w:sz w:val="20"/>
          <w:szCs w:val="20"/>
          <w:lang w:val="es-ES_tradnl"/>
        </w:rPr>
        <w:t>transparència</w:t>
      </w:r>
      <w:proofErr w:type="spellEnd"/>
      <w:r w:rsidRPr="0059177B">
        <w:rPr>
          <w:rFonts w:ascii="Verdana" w:hAnsi="Verdana" w:cs="Arial"/>
          <w:color w:val="000000"/>
          <w:sz w:val="20"/>
          <w:szCs w:val="20"/>
          <w:lang w:val="es-ES_tradnl"/>
        </w:rPr>
        <w:t xml:space="preserve"> i </w:t>
      </w:r>
      <w:proofErr w:type="spellStart"/>
      <w:r w:rsidRPr="0059177B">
        <w:rPr>
          <w:rFonts w:ascii="Verdana" w:hAnsi="Verdana" w:cs="Arial"/>
          <w:color w:val="000000"/>
          <w:sz w:val="20"/>
          <w:szCs w:val="20"/>
          <w:lang w:val="es-ES_tradnl"/>
        </w:rPr>
        <w:t>l'accés</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públic</w:t>
      </w:r>
      <w:proofErr w:type="spellEnd"/>
      <w:r w:rsidRPr="0059177B">
        <w:rPr>
          <w:rFonts w:ascii="Verdana" w:hAnsi="Verdana" w:cs="Arial"/>
          <w:color w:val="000000"/>
          <w:sz w:val="20"/>
          <w:szCs w:val="20"/>
          <w:lang w:val="es-ES_tradnl"/>
        </w:rPr>
        <w:t xml:space="preserve"> a la </w:t>
      </w:r>
      <w:proofErr w:type="spellStart"/>
      <w:r w:rsidRPr="0059177B">
        <w:rPr>
          <w:rFonts w:ascii="Verdana" w:hAnsi="Verdana" w:cs="Arial"/>
          <w:color w:val="000000"/>
          <w:sz w:val="20"/>
          <w:szCs w:val="20"/>
          <w:lang w:val="es-ES_tradnl"/>
        </w:rPr>
        <w:t>informació</w:t>
      </w:r>
      <w:proofErr w:type="spellEnd"/>
      <w:r w:rsidRPr="0059177B">
        <w:rPr>
          <w:rFonts w:ascii="Verdana" w:hAnsi="Verdana" w:cs="Arial"/>
          <w:color w:val="000000"/>
          <w:sz w:val="20"/>
          <w:szCs w:val="20"/>
          <w:lang w:val="es-ES_tradnl"/>
        </w:rPr>
        <w:t xml:space="preserve"> relativa a la </w:t>
      </w:r>
      <w:proofErr w:type="spellStart"/>
      <w:r w:rsidRPr="0059177B">
        <w:rPr>
          <w:rFonts w:ascii="Verdana" w:hAnsi="Verdana" w:cs="Arial"/>
          <w:color w:val="000000"/>
          <w:sz w:val="20"/>
          <w:szCs w:val="20"/>
          <w:lang w:val="es-ES_tradnl"/>
        </w:rPr>
        <w:t>seva</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activitat</w:t>
      </w:r>
      <w:proofErr w:type="spellEnd"/>
      <w:r w:rsidRPr="0059177B">
        <w:rPr>
          <w:rFonts w:ascii="Verdana" w:hAnsi="Verdana" w:cs="Arial"/>
          <w:color w:val="000000"/>
          <w:sz w:val="20"/>
          <w:szCs w:val="20"/>
          <w:lang w:val="es-ES_tradnl"/>
        </w:rPr>
        <w:t xml:space="preserve"> contractual, i </w:t>
      </w:r>
      <w:proofErr w:type="spellStart"/>
      <w:r w:rsidRPr="0059177B">
        <w:rPr>
          <w:rFonts w:ascii="Verdana" w:hAnsi="Verdana" w:cs="Arial"/>
          <w:color w:val="000000"/>
          <w:sz w:val="20"/>
          <w:szCs w:val="20"/>
          <w:lang w:val="es-ES_tradnl"/>
        </w:rPr>
        <w:t>sense</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perjudici</w:t>
      </w:r>
      <w:proofErr w:type="spellEnd"/>
      <w:r w:rsidRPr="0059177B">
        <w:rPr>
          <w:rFonts w:ascii="Verdana" w:hAnsi="Verdana" w:cs="Arial"/>
          <w:color w:val="000000"/>
          <w:sz w:val="20"/>
          <w:szCs w:val="20"/>
          <w:lang w:val="es-ES_tradnl"/>
        </w:rPr>
        <w:t xml:space="preserve"> de la </w:t>
      </w:r>
      <w:proofErr w:type="spellStart"/>
      <w:r w:rsidRPr="0059177B">
        <w:rPr>
          <w:rFonts w:ascii="Verdana" w:hAnsi="Verdana" w:cs="Arial"/>
          <w:color w:val="000000"/>
          <w:sz w:val="20"/>
          <w:szCs w:val="20"/>
          <w:lang w:val="es-ES_tradnl"/>
        </w:rPr>
        <w:t>utilització</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d'altres</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mitjans</w:t>
      </w:r>
      <w:proofErr w:type="spellEnd"/>
      <w:r w:rsidRPr="0059177B">
        <w:rPr>
          <w:rFonts w:ascii="Verdana" w:hAnsi="Verdana" w:cs="Arial"/>
          <w:color w:val="000000"/>
          <w:sz w:val="20"/>
          <w:szCs w:val="20"/>
          <w:lang w:val="es-ES_tradnl"/>
        </w:rPr>
        <w:t xml:space="preserve"> de </w:t>
      </w:r>
      <w:proofErr w:type="spellStart"/>
      <w:r w:rsidRPr="0059177B">
        <w:rPr>
          <w:rFonts w:ascii="Verdana" w:hAnsi="Verdana" w:cs="Arial"/>
          <w:color w:val="000000"/>
          <w:sz w:val="20"/>
          <w:szCs w:val="20"/>
          <w:lang w:val="es-ES_tradnl"/>
        </w:rPr>
        <w:t>publicitat</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aquest</w:t>
      </w:r>
      <w:proofErr w:type="spellEnd"/>
      <w:r w:rsidRPr="0059177B">
        <w:rPr>
          <w:rFonts w:ascii="Verdana" w:hAnsi="Verdana" w:cs="Arial"/>
          <w:color w:val="000000"/>
          <w:sz w:val="20"/>
          <w:szCs w:val="20"/>
          <w:lang w:val="es-ES_tradnl"/>
        </w:rPr>
        <w:t xml:space="preserve"> </w:t>
      </w:r>
      <w:proofErr w:type="spellStart"/>
      <w:r w:rsidR="00C519B8" w:rsidRPr="0059177B">
        <w:rPr>
          <w:rFonts w:ascii="Verdana" w:hAnsi="Verdana" w:cs="Arial"/>
          <w:color w:val="000000"/>
          <w:sz w:val="20"/>
          <w:szCs w:val="20"/>
          <w:lang w:val="es-ES_tradnl"/>
        </w:rPr>
        <w:t>Ajuntament</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compta</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amb</w:t>
      </w:r>
      <w:proofErr w:type="spellEnd"/>
      <w:r w:rsidRPr="0059177B">
        <w:rPr>
          <w:rFonts w:ascii="Verdana" w:hAnsi="Verdana" w:cs="Arial"/>
          <w:color w:val="000000"/>
          <w:sz w:val="20"/>
          <w:szCs w:val="20"/>
          <w:lang w:val="es-ES_tradnl"/>
        </w:rPr>
        <w:t xml:space="preserve"> el Perfil del </w:t>
      </w:r>
      <w:proofErr w:type="spellStart"/>
      <w:r w:rsidRPr="0059177B">
        <w:rPr>
          <w:rFonts w:ascii="Verdana" w:hAnsi="Verdana" w:cs="Arial"/>
          <w:color w:val="000000"/>
          <w:sz w:val="20"/>
          <w:szCs w:val="20"/>
          <w:lang w:val="es-ES_tradnl"/>
        </w:rPr>
        <w:t>contractant</w:t>
      </w:r>
      <w:proofErr w:type="spellEnd"/>
      <w:r w:rsidR="00AD0DBC" w:rsidRPr="0059177B">
        <w:rPr>
          <w:rFonts w:ascii="Verdana" w:hAnsi="Verdana" w:cs="Arial"/>
          <w:color w:val="000000"/>
          <w:sz w:val="20"/>
          <w:szCs w:val="20"/>
          <w:lang w:val="es-ES_tradnl"/>
        </w:rPr>
        <w:t>,</w:t>
      </w:r>
      <w:r w:rsidRPr="0059177B">
        <w:rPr>
          <w:rFonts w:ascii="Verdana" w:hAnsi="Verdana" w:cs="Arial"/>
          <w:color w:val="000000"/>
          <w:sz w:val="20"/>
          <w:szCs w:val="20"/>
          <w:lang w:val="es-ES_tradnl"/>
        </w:rPr>
        <w:t xml:space="preserve"> al </w:t>
      </w:r>
      <w:proofErr w:type="spellStart"/>
      <w:r w:rsidRPr="0059177B">
        <w:rPr>
          <w:rFonts w:ascii="Verdana" w:hAnsi="Verdana" w:cs="Arial"/>
          <w:color w:val="000000"/>
          <w:sz w:val="20"/>
          <w:szCs w:val="20"/>
          <w:lang w:val="es-ES_tradnl"/>
        </w:rPr>
        <w:t>qual</w:t>
      </w:r>
      <w:proofErr w:type="spellEnd"/>
      <w:r w:rsidRPr="0059177B">
        <w:rPr>
          <w:rFonts w:ascii="Verdana" w:hAnsi="Verdana" w:cs="Arial"/>
          <w:color w:val="000000"/>
          <w:sz w:val="20"/>
          <w:szCs w:val="20"/>
          <w:lang w:val="es-ES_tradnl"/>
        </w:rPr>
        <w:t xml:space="preserve"> es </w:t>
      </w:r>
      <w:proofErr w:type="spellStart"/>
      <w:r w:rsidRPr="0059177B">
        <w:rPr>
          <w:rFonts w:ascii="Verdana" w:hAnsi="Verdana" w:cs="Arial"/>
          <w:color w:val="000000"/>
          <w:sz w:val="20"/>
          <w:szCs w:val="20"/>
          <w:lang w:val="es-ES_tradnl"/>
        </w:rPr>
        <w:t>podrà</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accedir</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segons</w:t>
      </w:r>
      <w:proofErr w:type="spellEnd"/>
      <w:r w:rsidRPr="0059177B">
        <w:rPr>
          <w:rFonts w:ascii="Verdana" w:hAnsi="Verdana" w:cs="Arial"/>
          <w:color w:val="000000"/>
          <w:sz w:val="20"/>
          <w:szCs w:val="20"/>
          <w:lang w:val="es-ES_tradnl"/>
        </w:rPr>
        <w:t xml:space="preserve"> les </w:t>
      </w:r>
      <w:proofErr w:type="spellStart"/>
      <w:r w:rsidRPr="0059177B">
        <w:rPr>
          <w:rFonts w:ascii="Verdana" w:hAnsi="Verdana" w:cs="Arial"/>
          <w:color w:val="000000"/>
          <w:sz w:val="20"/>
          <w:szCs w:val="20"/>
          <w:lang w:val="es-ES_tradnl"/>
        </w:rPr>
        <w:t>especificacions</w:t>
      </w:r>
      <w:proofErr w:type="spellEnd"/>
      <w:r w:rsidRPr="0059177B">
        <w:rPr>
          <w:rFonts w:ascii="Verdana" w:hAnsi="Verdana" w:cs="Arial"/>
          <w:color w:val="000000"/>
          <w:sz w:val="20"/>
          <w:szCs w:val="20"/>
          <w:lang w:val="es-ES_tradnl"/>
        </w:rPr>
        <w:t xml:space="preserve"> que es regulen en la </w:t>
      </w:r>
      <w:proofErr w:type="spellStart"/>
      <w:r w:rsidRPr="0059177B">
        <w:rPr>
          <w:rFonts w:ascii="Verdana" w:hAnsi="Verdana" w:cs="Arial"/>
          <w:color w:val="000000"/>
          <w:sz w:val="20"/>
          <w:szCs w:val="20"/>
          <w:lang w:val="es-ES_tradnl"/>
        </w:rPr>
        <w:t>pàgina</w:t>
      </w:r>
      <w:proofErr w:type="spellEnd"/>
      <w:r w:rsidRPr="0059177B">
        <w:rPr>
          <w:rFonts w:ascii="Verdana" w:hAnsi="Verdana" w:cs="Arial"/>
          <w:color w:val="000000"/>
          <w:sz w:val="20"/>
          <w:szCs w:val="20"/>
          <w:lang w:val="es-ES_tradnl"/>
        </w:rPr>
        <w:t xml:space="preserve"> web </w:t>
      </w:r>
      <w:proofErr w:type="spellStart"/>
      <w:r w:rsidRPr="0059177B">
        <w:rPr>
          <w:rFonts w:ascii="Verdana" w:hAnsi="Verdana" w:cs="Arial"/>
          <w:color w:val="000000"/>
          <w:sz w:val="20"/>
          <w:szCs w:val="20"/>
          <w:lang w:val="es-ES_tradnl"/>
        </w:rPr>
        <w:t>següent</w:t>
      </w:r>
      <w:proofErr w:type="spellEnd"/>
      <w:r w:rsidRPr="0059177B">
        <w:rPr>
          <w:rFonts w:ascii="Verdana" w:hAnsi="Verdana" w:cs="Arial"/>
          <w:color w:val="000000"/>
          <w:sz w:val="20"/>
          <w:szCs w:val="20"/>
          <w:lang w:val="es-ES_tradnl"/>
        </w:rPr>
        <w:t xml:space="preserve">: </w:t>
      </w:r>
      <w:r w:rsidR="00C519B8" w:rsidRPr="0059177B">
        <w:rPr>
          <w:rStyle w:val="Hipervnculo"/>
          <w:rFonts w:ascii="Verdana" w:hAnsi="Verdana" w:cs="Arial"/>
          <w:sz w:val="20"/>
          <w:szCs w:val="20"/>
          <w:lang w:val="es-ES_tradnl"/>
        </w:rPr>
        <w:t>http://www.soriguera.ddl.net/</w:t>
      </w:r>
    </w:p>
    <w:p w14:paraId="412C5E26" w14:textId="77777777" w:rsidR="00DC4AB3" w:rsidRPr="0059177B" w:rsidRDefault="00DC4AB3" w:rsidP="00C34686">
      <w:pPr>
        <w:ind w:firstLine="709"/>
        <w:jc w:val="both"/>
        <w:rPr>
          <w:rFonts w:ascii="Verdana" w:hAnsi="Verdana" w:cs="Arial"/>
          <w:color w:val="000000"/>
          <w:sz w:val="20"/>
          <w:szCs w:val="20"/>
          <w:lang w:val="es-ES_tradnl"/>
        </w:rPr>
      </w:pPr>
    </w:p>
    <w:p w14:paraId="5E24B923" w14:textId="77777777" w:rsidR="00DC4AB3" w:rsidRPr="0059177B" w:rsidRDefault="00DC4AB3" w:rsidP="00C34686">
      <w:pPr>
        <w:ind w:firstLine="709"/>
        <w:jc w:val="both"/>
        <w:rPr>
          <w:rFonts w:ascii="Verdana" w:hAnsi="Verdana" w:cs="Arial"/>
          <w:color w:val="000000"/>
          <w:sz w:val="20"/>
          <w:szCs w:val="20"/>
          <w:lang w:val="es-ES_tradnl"/>
        </w:rPr>
      </w:pPr>
    </w:p>
    <w:p w14:paraId="41DF4BAE" w14:textId="77777777" w:rsidR="00351C4C" w:rsidRPr="0059177B" w:rsidRDefault="00351C4C" w:rsidP="00C34686">
      <w:pPr>
        <w:jc w:val="both"/>
        <w:rPr>
          <w:rFonts w:ascii="Verdana" w:hAnsi="Verdana" w:cs="Arial"/>
          <w:color w:val="000000" w:themeColor="text1"/>
          <w:sz w:val="20"/>
          <w:szCs w:val="20"/>
          <w:lang w:val="es-ES_tradnl"/>
        </w:rPr>
      </w:pPr>
      <w:r w:rsidRPr="0059177B">
        <w:rPr>
          <w:rFonts w:ascii="Verdana" w:hAnsi="Verdana" w:cs="Arial"/>
          <w:b/>
          <w:color w:val="000000" w:themeColor="text1"/>
          <w:sz w:val="20"/>
          <w:szCs w:val="20"/>
        </w:rPr>
        <w:lastRenderedPageBreak/>
        <w:t xml:space="preserve">CLÀUSULA QUARTA. Pressupost base de </w:t>
      </w:r>
      <w:r w:rsidR="00FD65E0" w:rsidRPr="0059177B">
        <w:rPr>
          <w:rFonts w:ascii="Verdana" w:hAnsi="Verdana" w:cs="Arial"/>
          <w:b/>
          <w:color w:val="000000" w:themeColor="text1"/>
          <w:sz w:val="20"/>
          <w:szCs w:val="20"/>
        </w:rPr>
        <w:t>l</w:t>
      </w:r>
      <w:r w:rsidRPr="0059177B">
        <w:rPr>
          <w:rFonts w:ascii="Verdana" w:hAnsi="Verdana" w:cs="Arial"/>
          <w:b/>
          <w:color w:val="000000" w:themeColor="text1"/>
          <w:sz w:val="20"/>
          <w:szCs w:val="20"/>
        </w:rPr>
        <w:t>icitació i valor estimat del contracte</w:t>
      </w:r>
    </w:p>
    <w:p w14:paraId="2E67357E" w14:textId="77777777" w:rsidR="00B31A77" w:rsidRPr="0059177B" w:rsidRDefault="00B31A77" w:rsidP="00C34686">
      <w:pPr>
        <w:ind w:firstLine="709"/>
        <w:jc w:val="both"/>
        <w:rPr>
          <w:rFonts w:ascii="Verdana" w:hAnsi="Verdana" w:cs="Arial"/>
          <w:color w:val="000000"/>
          <w:sz w:val="20"/>
          <w:szCs w:val="20"/>
          <w:lang w:val="es-ES_tradnl"/>
        </w:rPr>
      </w:pPr>
    </w:p>
    <w:p w14:paraId="16F4BDCC" w14:textId="1F3C2579" w:rsidR="009E1D20" w:rsidRPr="002C39D5" w:rsidRDefault="00B31A77" w:rsidP="009E1D20">
      <w:pPr>
        <w:ind w:right="-143"/>
        <w:jc w:val="both"/>
        <w:rPr>
          <w:rFonts w:ascii="Verdana" w:hAnsi="Verdana" w:cs="Arial"/>
          <w:color w:val="000000"/>
          <w:sz w:val="20"/>
          <w:szCs w:val="20"/>
          <w:lang w:val="en-US"/>
        </w:rPr>
      </w:pPr>
      <w:r w:rsidRPr="0059177B">
        <w:rPr>
          <w:rFonts w:ascii="Verdana" w:hAnsi="Verdana" w:cs="Arial"/>
          <w:color w:val="000000"/>
          <w:sz w:val="20"/>
          <w:szCs w:val="20"/>
          <w:lang w:val="es-ES_tradnl"/>
        </w:rPr>
        <w:t xml:space="preserve">El </w:t>
      </w:r>
      <w:proofErr w:type="spellStart"/>
      <w:r w:rsidRPr="0059177B">
        <w:rPr>
          <w:rFonts w:ascii="Verdana" w:hAnsi="Verdana" w:cs="Arial"/>
          <w:color w:val="000000"/>
          <w:sz w:val="20"/>
          <w:szCs w:val="20"/>
          <w:lang w:val="es-ES_tradnl"/>
        </w:rPr>
        <w:t>pressupost</w:t>
      </w:r>
      <w:proofErr w:type="spellEnd"/>
      <w:r w:rsidRPr="0059177B">
        <w:rPr>
          <w:rFonts w:ascii="Verdana" w:hAnsi="Verdana" w:cs="Arial"/>
          <w:color w:val="000000"/>
          <w:sz w:val="20"/>
          <w:szCs w:val="20"/>
          <w:lang w:val="es-ES_tradnl"/>
        </w:rPr>
        <w:t xml:space="preserve"> de les obres es </w:t>
      </w:r>
      <w:proofErr w:type="spellStart"/>
      <w:r w:rsidRPr="0059177B">
        <w:rPr>
          <w:rFonts w:ascii="Verdana" w:hAnsi="Verdana" w:cs="Arial"/>
          <w:color w:val="000000"/>
          <w:sz w:val="20"/>
          <w:szCs w:val="20"/>
          <w:lang w:val="es-ES_tradnl"/>
        </w:rPr>
        <w:t>defineix</w:t>
      </w:r>
      <w:proofErr w:type="spellEnd"/>
      <w:r w:rsidRPr="0059177B">
        <w:rPr>
          <w:rFonts w:ascii="Verdana" w:hAnsi="Verdana" w:cs="Arial"/>
          <w:color w:val="000000"/>
          <w:sz w:val="20"/>
          <w:szCs w:val="20"/>
          <w:lang w:val="es-ES_tradnl"/>
        </w:rPr>
        <w:t xml:space="preserve"> al </w:t>
      </w:r>
      <w:proofErr w:type="spellStart"/>
      <w:r w:rsidRPr="0059177B">
        <w:rPr>
          <w:rFonts w:ascii="Verdana" w:hAnsi="Verdana" w:cs="Arial"/>
          <w:color w:val="000000"/>
          <w:sz w:val="20"/>
          <w:szCs w:val="20"/>
          <w:lang w:val="es-ES_tradnl"/>
        </w:rPr>
        <w:t>projecte</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elaborat</w:t>
      </w:r>
      <w:proofErr w:type="spellEnd"/>
      <w:r w:rsidRPr="0059177B">
        <w:rPr>
          <w:rFonts w:ascii="Verdana" w:hAnsi="Verdana" w:cs="Arial"/>
          <w:color w:val="000000"/>
          <w:sz w:val="20"/>
          <w:szCs w:val="20"/>
          <w:lang w:val="es-ES_tradnl"/>
        </w:rPr>
        <w:t xml:space="preserve"> </w:t>
      </w:r>
      <w:proofErr w:type="spellStart"/>
      <w:r w:rsidRPr="0059177B">
        <w:rPr>
          <w:rFonts w:ascii="Verdana" w:hAnsi="Verdana" w:cs="Arial"/>
          <w:color w:val="000000"/>
          <w:sz w:val="20"/>
          <w:szCs w:val="20"/>
          <w:lang w:val="es-ES_tradnl"/>
        </w:rPr>
        <w:t>pel</w:t>
      </w:r>
      <w:proofErr w:type="spellEnd"/>
      <w:r w:rsidRPr="0059177B">
        <w:rPr>
          <w:rFonts w:ascii="Verdana" w:hAnsi="Verdana" w:cs="Arial"/>
          <w:color w:val="000000"/>
          <w:sz w:val="20"/>
          <w:szCs w:val="20"/>
          <w:lang w:val="es-ES_tradnl"/>
        </w:rPr>
        <w:t xml:space="preserve"> </w:t>
      </w:r>
      <w:r w:rsidR="009E1D20">
        <w:rPr>
          <w:rFonts w:ascii="Verdana" w:hAnsi="Verdana" w:cs="Arial"/>
          <w:color w:val="000000"/>
          <w:sz w:val="20"/>
          <w:szCs w:val="20"/>
          <w:lang w:val="en-US"/>
        </w:rPr>
        <w:t xml:space="preserve">URBEG SLP – Joan </w:t>
      </w:r>
      <w:proofErr w:type="spellStart"/>
      <w:r w:rsidR="009E1D20">
        <w:rPr>
          <w:rFonts w:ascii="Verdana" w:hAnsi="Verdana" w:cs="Arial"/>
          <w:color w:val="000000"/>
          <w:sz w:val="20"/>
          <w:szCs w:val="20"/>
          <w:lang w:val="en-US"/>
        </w:rPr>
        <w:t>Gurrera</w:t>
      </w:r>
      <w:proofErr w:type="spellEnd"/>
      <w:r w:rsidR="009E1D20">
        <w:rPr>
          <w:rFonts w:ascii="Verdana" w:hAnsi="Verdana" w:cs="Arial"/>
          <w:color w:val="000000"/>
          <w:sz w:val="20"/>
          <w:szCs w:val="20"/>
          <w:lang w:val="en-US"/>
        </w:rPr>
        <w:t xml:space="preserve"> </w:t>
      </w:r>
      <w:proofErr w:type="spellStart"/>
      <w:r w:rsidR="009E1D20">
        <w:rPr>
          <w:rFonts w:ascii="Verdana" w:hAnsi="Verdana" w:cs="Arial"/>
          <w:color w:val="000000"/>
          <w:sz w:val="20"/>
          <w:szCs w:val="20"/>
          <w:lang w:val="en-US"/>
        </w:rPr>
        <w:t>Lluch</w:t>
      </w:r>
      <w:proofErr w:type="spellEnd"/>
      <w:r w:rsidR="009E1D20" w:rsidRPr="009E1D20">
        <w:rPr>
          <w:rFonts w:ascii="Verdana" w:hAnsi="Verdana" w:cs="Arial"/>
          <w:sz w:val="20"/>
          <w:szCs w:val="20"/>
          <w:lang w:val="en-US"/>
        </w:rPr>
        <w:t xml:space="preserve"> </w:t>
      </w:r>
      <w:proofErr w:type="spellStart"/>
      <w:r w:rsidR="009E1D20">
        <w:rPr>
          <w:rFonts w:ascii="Verdana" w:hAnsi="Verdana" w:cs="Arial"/>
          <w:sz w:val="20"/>
          <w:szCs w:val="20"/>
          <w:lang w:val="en-US"/>
        </w:rPr>
        <w:t>Enginyer</w:t>
      </w:r>
      <w:proofErr w:type="spellEnd"/>
      <w:r w:rsidR="009E1D20">
        <w:rPr>
          <w:rFonts w:ascii="Verdana" w:hAnsi="Verdana" w:cs="Arial"/>
          <w:sz w:val="20"/>
          <w:szCs w:val="20"/>
          <w:lang w:val="en-US"/>
        </w:rPr>
        <w:t xml:space="preserve"> de </w:t>
      </w:r>
      <w:proofErr w:type="spellStart"/>
      <w:r w:rsidR="009E1D20">
        <w:rPr>
          <w:rFonts w:ascii="Verdana" w:hAnsi="Verdana" w:cs="Arial"/>
          <w:sz w:val="20"/>
          <w:szCs w:val="20"/>
          <w:lang w:val="en-US"/>
        </w:rPr>
        <w:t>camins</w:t>
      </w:r>
      <w:proofErr w:type="spellEnd"/>
      <w:r w:rsidR="009E1D20">
        <w:rPr>
          <w:rFonts w:ascii="Verdana" w:hAnsi="Verdana" w:cs="Arial"/>
          <w:sz w:val="20"/>
          <w:szCs w:val="20"/>
          <w:lang w:val="en-US"/>
        </w:rPr>
        <w:t xml:space="preserve"> c </w:t>
      </w:r>
      <w:proofErr w:type="spellStart"/>
      <w:r w:rsidR="009E1D20">
        <w:rPr>
          <w:rFonts w:ascii="Verdana" w:hAnsi="Verdana" w:cs="Arial"/>
          <w:sz w:val="20"/>
          <w:szCs w:val="20"/>
          <w:lang w:val="en-US"/>
        </w:rPr>
        <w:t>i</w:t>
      </w:r>
      <w:proofErr w:type="spellEnd"/>
      <w:r w:rsidR="009E1D20">
        <w:rPr>
          <w:rFonts w:ascii="Verdana" w:hAnsi="Verdana" w:cs="Arial"/>
          <w:sz w:val="20"/>
          <w:szCs w:val="20"/>
          <w:lang w:val="en-US"/>
        </w:rPr>
        <w:t xml:space="preserve"> p.</w:t>
      </w:r>
    </w:p>
    <w:p w14:paraId="55B6DA4E" w14:textId="7C8E469F" w:rsidR="00B31A77" w:rsidRPr="0059177B" w:rsidRDefault="00B31A77" w:rsidP="009E1D20">
      <w:pPr>
        <w:ind w:right="-143"/>
        <w:jc w:val="both"/>
        <w:rPr>
          <w:rFonts w:ascii="Verdana" w:hAnsi="Verdana" w:cs="Arial"/>
          <w:color w:val="000000"/>
          <w:sz w:val="20"/>
          <w:szCs w:val="20"/>
          <w:lang w:val="es-ES_tradnl"/>
        </w:rPr>
      </w:pPr>
    </w:p>
    <w:p w14:paraId="62E1B967" w14:textId="77777777" w:rsidR="00A20446" w:rsidRPr="0059177B" w:rsidRDefault="00C519B8" w:rsidP="00C34686">
      <w:pPr>
        <w:jc w:val="both"/>
        <w:rPr>
          <w:rFonts w:ascii="Verdana" w:hAnsi="Verdana" w:cs="Arial"/>
          <w:sz w:val="20"/>
          <w:szCs w:val="20"/>
        </w:rPr>
      </w:pPr>
      <w:r w:rsidRPr="0059177B">
        <w:rPr>
          <w:rFonts w:ascii="Verdana" w:hAnsi="Verdana" w:cs="Arial"/>
          <w:sz w:val="20"/>
          <w:szCs w:val="20"/>
        </w:rPr>
        <w:t xml:space="preserve">L’import </w:t>
      </w:r>
      <w:r w:rsidR="00A20446" w:rsidRPr="0059177B">
        <w:rPr>
          <w:rFonts w:ascii="Verdana" w:hAnsi="Verdana" w:cs="Arial"/>
          <w:sz w:val="20"/>
          <w:szCs w:val="20"/>
        </w:rPr>
        <w:t xml:space="preserve">del contracte </w:t>
      </w:r>
      <w:r w:rsidRPr="0059177B">
        <w:rPr>
          <w:rFonts w:ascii="Verdana" w:hAnsi="Verdana" w:cs="Arial"/>
          <w:sz w:val="20"/>
          <w:szCs w:val="20"/>
        </w:rPr>
        <w:t>és</w:t>
      </w:r>
      <w:r w:rsidR="00A20446" w:rsidRPr="0059177B">
        <w:rPr>
          <w:rFonts w:ascii="Verdana" w:hAnsi="Verdana" w:cs="Arial"/>
          <w:sz w:val="20"/>
          <w:szCs w:val="20"/>
        </w:rPr>
        <w:t xml:space="preserve"> el següent:</w:t>
      </w:r>
    </w:p>
    <w:p w14:paraId="089280CF" w14:textId="77777777" w:rsidR="0059177B" w:rsidRPr="00D37D10" w:rsidRDefault="0059177B" w:rsidP="00C34686">
      <w:pPr>
        <w:jc w:val="both"/>
        <w:rPr>
          <w:rFonts w:ascii="Verdana" w:hAnsi="Verdana" w:cs="Arial"/>
          <w:sz w:val="20"/>
          <w:szCs w:val="20"/>
        </w:rPr>
      </w:pPr>
    </w:p>
    <w:p w14:paraId="77643740" w14:textId="7C0C54C5" w:rsidR="0059177B" w:rsidRPr="00D37D10" w:rsidRDefault="0059177B" w:rsidP="0059177B">
      <w:pPr>
        <w:autoSpaceDE w:val="0"/>
        <w:autoSpaceDN w:val="0"/>
        <w:adjustRightInd w:val="0"/>
        <w:jc w:val="both"/>
        <w:rPr>
          <w:rFonts w:ascii="Verdana" w:hAnsi="Verdana" w:cs="Arial-BoldMT"/>
          <w:b/>
          <w:bCs/>
          <w:sz w:val="20"/>
          <w:szCs w:val="20"/>
          <w:lang w:val="es-ES" w:eastAsia="en-US" w:bidi="ar-SA"/>
        </w:rPr>
      </w:pPr>
      <w:proofErr w:type="spellStart"/>
      <w:r w:rsidRPr="00D37D10">
        <w:rPr>
          <w:rFonts w:ascii="Verdana" w:hAnsi="Verdana" w:cs="ArialMT"/>
          <w:sz w:val="20"/>
          <w:szCs w:val="20"/>
          <w:lang w:val="es-ES" w:eastAsia="en-US" w:bidi="ar-SA"/>
        </w:rPr>
        <w:t>Segons</w:t>
      </w:r>
      <w:proofErr w:type="spellEnd"/>
      <w:r w:rsidRPr="00D37D10">
        <w:rPr>
          <w:rFonts w:ascii="Verdana" w:hAnsi="Verdana" w:cs="ArialMT"/>
          <w:sz w:val="20"/>
          <w:szCs w:val="20"/>
          <w:lang w:val="es-ES" w:eastAsia="en-US" w:bidi="ar-SA"/>
        </w:rPr>
        <w:t xml:space="preserve"> </w:t>
      </w:r>
      <w:proofErr w:type="spellStart"/>
      <w:r w:rsidRPr="00D37D10">
        <w:rPr>
          <w:rFonts w:ascii="Verdana" w:hAnsi="Verdana" w:cs="ArialMT"/>
          <w:sz w:val="20"/>
          <w:szCs w:val="20"/>
          <w:lang w:val="es-ES" w:eastAsia="en-US" w:bidi="ar-SA"/>
        </w:rPr>
        <w:t>l’amidament</w:t>
      </w:r>
      <w:proofErr w:type="spellEnd"/>
      <w:r w:rsidRPr="00D37D10">
        <w:rPr>
          <w:rFonts w:ascii="Verdana" w:hAnsi="Verdana" w:cs="ArialMT"/>
          <w:sz w:val="20"/>
          <w:szCs w:val="20"/>
          <w:lang w:val="es-ES" w:eastAsia="en-US" w:bidi="ar-SA"/>
        </w:rPr>
        <w:t xml:space="preserve"> </w:t>
      </w:r>
      <w:proofErr w:type="spellStart"/>
      <w:r w:rsidRPr="00D37D10">
        <w:rPr>
          <w:rFonts w:ascii="Verdana" w:hAnsi="Verdana" w:cs="ArialMT"/>
          <w:sz w:val="20"/>
          <w:szCs w:val="20"/>
          <w:lang w:val="es-ES" w:eastAsia="en-US" w:bidi="ar-SA"/>
        </w:rPr>
        <w:t>basat</w:t>
      </w:r>
      <w:proofErr w:type="spellEnd"/>
      <w:r w:rsidRPr="00D37D10">
        <w:rPr>
          <w:rFonts w:ascii="Verdana" w:hAnsi="Verdana" w:cs="ArialMT"/>
          <w:sz w:val="20"/>
          <w:szCs w:val="20"/>
          <w:lang w:val="es-ES" w:eastAsia="en-US" w:bidi="ar-SA"/>
        </w:rPr>
        <w:t xml:space="preserve"> en </w:t>
      </w:r>
      <w:proofErr w:type="spellStart"/>
      <w:r w:rsidRPr="00D37D10">
        <w:rPr>
          <w:rFonts w:ascii="Verdana" w:hAnsi="Verdana" w:cs="ArialMT"/>
          <w:sz w:val="20"/>
          <w:szCs w:val="20"/>
          <w:lang w:val="es-ES" w:eastAsia="en-US" w:bidi="ar-SA"/>
        </w:rPr>
        <w:t>pressupostos</w:t>
      </w:r>
      <w:proofErr w:type="spellEnd"/>
      <w:r w:rsidRPr="00D37D10">
        <w:rPr>
          <w:rFonts w:ascii="Verdana" w:hAnsi="Verdana" w:cs="ArialMT"/>
          <w:sz w:val="20"/>
          <w:szCs w:val="20"/>
          <w:lang w:val="es-ES" w:eastAsia="en-US" w:bidi="ar-SA"/>
        </w:rPr>
        <w:t xml:space="preserve"> i la base de </w:t>
      </w:r>
      <w:proofErr w:type="spellStart"/>
      <w:r w:rsidRPr="00D37D10">
        <w:rPr>
          <w:rFonts w:ascii="Verdana" w:hAnsi="Verdana" w:cs="ArialMT"/>
          <w:sz w:val="20"/>
          <w:szCs w:val="20"/>
          <w:lang w:val="es-ES" w:eastAsia="en-US" w:bidi="ar-SA"/>
        </w:rPr>
        <w:t>preus</w:t>
      </w:r>
      <w:proofErr w:type="spellEnd"/>
      <w:r w:rsidRPr="00D37D10">
        <w:rPr>
          <w:rFonts w:ascii="Verdana" w:hAnsi="Verdana" w:cs="ArialMT"/>
          <w:sz w:val="20"/>
          <w:szCs w:val="20"/>
          <w:lang w:val="es-ES" w:eastAsia="en-US" w:bidi="ar-SA"/>
        </w:rPr>
        <w:t xml:space="preserve"> de </w:t>
      </w:r>
      <w:proofErr w:type="spellStart"/>
      <w:r w:rsidRPr="00D37D10">
        <w:rPr>
          <w:rFonts w:ascii="Verdana" w:hAnsi="Verdana" w:cs="ArialMT"/>
          <w:sz w:val="20"/>
          <w:szCs w:val="20"/>
          <w:lang w:val="es-ES" w:eastAsia="en-US" w:bidi="ar-SA"/>
        </w:rPr>
        <w:t>l’ITEC</w:t>
      </w:r>
      <w:proofErr w:type="spellEnd"/>
      <w:r w:rsidRPr="00D37D10">
        <w:rPr>
          <w:rFonts w:ascii="Verdana" w:hAnsi="Verdana" w:cs="ArialMT"/>
          <w:sz w:val="20"/>
          <w:szCs w:val="20"/>
          <w:lang w:val="es-ES" w:eastAsia="en-US" w:bidi="ar-SA"/>
        </w:rPr>
        <w:t xml:space="preserve">, es calcula un </w:t>
      </w:r>
      <w:proofErr w:type="spellStart"/>
      <w:r w:rsidRPr="00D37D10">
        <w:rPr>
          <w:rFonts w:ascii="Verdana" w:hAnsi="Verdana" w:cs="ArialMT"/>
          <w:sz w:val="20"/>
          <w:szCs w:val="20"/>
          <w:lang w:val="es-ES" w:eastAsia="en-US" w:bidi="ar-SA"/>
        </w:rPr>
        <w:t>pressupost</w:t>
      </w:r>
      <w:proofErr w:type="spellEnd"/>
      <w:r w:rsidRPr="00D37D10">
        <w:rPr>
          <w:rFonts w:ascii="Verdana" w:hAnsi="Verdana" w:cs="ArialMT"/>
          <w:sz w:val="20"/>
          <w:szCs w:val="20"/>
          <w:lang w:val="es-ES" w:eastAsia="en-US" w:bidi="ar-SA"/>
        </w:rPr>
        <w:t xml:space="preserve"> </w:t>
      </w:r>
      <w:proofErr w:type="spellStart"/>
      <w:r w:rsidRPr="00D37D10">
        <w:rPr>
          <w:rFonts w:ascii="Verdana" w:hAnsi="Verdana" w:cs="ArialMT"/>
          <w:sz w:val="20"/>
          <w:szCs w:val="20"/>
          <w:lang w:val="es-ES" w:eastAsia="en-US" w:bidi="ar-SA"/>
        </w:rPr>
        <w:t>d’execució</w:t>
      </w:r>
      <w:proofErr w:type="spellEnd"/>
      <w:r w:rsidRPr="00D37D10">
        <w:rPr>
          <w:rFonts w:ascii="Verdana" w:hAnsi="Verdana" w:cs="ArialMT"/>
          <w:sz w:val="20"/>
          <w:szCs w:val="20"/>
          <w:lang w:val="es-ES" w:eastAsia="en-US" w:bidi="ar-SA"/>
        </w:rPr>
        <w:t xml:space="preserve"> material de </w:t>
      </w:r>
      <w:r w:rsidR="009E1D20" w:rsidRPr="003A6511">
        <w:rPr>
          <w:rFonts w:ascii="Verdana" w:hAnsi="Verdana" w:cs="ArialMT"/>
          <w:b/>
          <w:sz w:val="20"/>
          <w:szCs w:val="20"/>
          <w:lang w:val="es-ES" w:eastAsia="en-US" w:bidi="ar-SA"/>
        </w:rPr>
        <w:t>91.826,88€</w:t>
      </w:r>
      <w:r w:rsidRPr="00D37D10">
        <w:rPr>
          <w:rFonts w:ascii="Verdana" w:hAnsi="Verdana" w:cs="Arial-BoldMT"/>
          <w:b/>
          <w:bCs/>
          <w:sz w:val="20"/>
          <w:szCs w:val="20"/>
          <w:lang w:val="es-ES" w:eastAsia="en-US" w:bidi="ar-SA"/>
        </w:rPr>
        <w:t xml:space="preserve"> (</w:t>
      </w:r>
      <w:proofErr w:type="spellStart"/>
      <w:r w:rsidR="003A6511">
        <w:rPr>
          <w:rFonts w:ascii="Verdana" w:hAnsi="Verdana" w:cs="Arial-BoldMT"/>
          <w:b/>
          <w:bCs/>
          <w:sz w:val="20"/>
          <w:szCs w:val="20"/>
          <w:lang w:val="es-ES" w:eastAsia="en-US" w:bidi="ar-SA"/>
        </w:rPr>
        <w:t>noranta</w:t>
      </w:r>
      <w:proofErr w:type="spellEnd"/>
      <w:r w:rsidR="003A6511">
        <w:rPr>
          <w:rFonts w:ascii="Verdana" w:hAnsi="Verdana" w:cs="Arial-BoldMT"/>
          <w:b/>
          <w:bCs/>
          <w:sz w:val="20"/>
          <w:szCs w:val="20"/>
          <w:lang w:val="es-ES" w:eastAsia="en-US" w:bidi="ar-SA"/>
        </w:rPr>
        <w:t xml:space="preserve"> un mil </w:t>
      </w:r>
      <w:proofErr w:type="spellStart"/>
      <w:r w:rsidR="003A6511">
        <w:rPr>
          <w:rFonts w:ascii="Verdana" w:hAnsi="Verdana" w:cs="Arial-BoldMT"/>
          <w:b/>
          <w:bCs/>
          <w:sz w:val="20"/>
          <w:szCs w:val="20"/>
          <w:lang w:val="es-ES" w:eastAsia="en-US" w:bidi="ar-SA"/>
        </w:rPr>
        <w:t>vuit</w:t>
      </w:r>
      <w:proofErr w:type="spellEnd"/>
      <w:r w:rsidR="003A6511">
        <w:rPr>
          <w:rFonts w:ascii="Verdana" w:hAnsi="Verdana" w:cs="Arial-BoldMT"/>
          <w:b/>
          <w:bCs/>
          <w:sz w:val="20"/>
          <w:szCs w:val="20"/>
          <w:lang w:val="es-ES" w:eastAsia="en-US" w:bidi="ar-SA"/>
        </w:rPr>
        <w:t xml:space="preserve">-cents </w:t>
      </w:r>
      <w:proofErr w:type="spellStart"/>
      <w:r w:rsidR="003A6511">
        <w:rPr>
          <w:rFonts w:ascii="Verdana" w:hAnsi="Verdana" w:cs="Arial-BoldMT"/>
          <w:b/>
          <w:bCs/>
          <w:sz w:val="20"/>
          <w:szCs w:val="20"/>
          <w:lang w:val="es-ES" w:eastAsia="en-US" w:bidi="ar-SA"/>
        </w:rPr>
        <w:t>vint</w:t>
      </w:r>
      <w:proofErr w:type="spellEnd"/>
      <w:r w:rsidR="003A6511">
        <w:rPr>
          <w:rFonts w:ascii="Verdana" w:hAnsi="Verdana" w:cs="Arial-BoldMT"/>
          <w:b/>
          <w:bCs/>
          <w:sz w:val="20"/>
          <w:szCs w:val="20"/>
          <w:lang w:val="es-ES" w:eastAsia="en-US" w:bidi="ar-SA"/>
        </w:rPr>
        <w:t xml:space="preserve">- i- </w:t>
      </w:r>
      <w:proofErr w:type="spellStart"/>
      <w:r w:rsidR="003A6511">
        <w:rPr>
          <w:rFonts w:ascii="Verdana" w:hAnsi="Verdana" w:cs="Arial-BoldMT"/>
          <w:b/>
          <w:bCs/>
          <w:sz w:val="20"/>
          <w:szCs w:val="20"/>
          <w:lang w:val="es-ES" w:eastAsia="en-US" w:bidi="ar-SA"/>
        </w:rPr>
        <w:t>sis</w:t>
      </w:r>
      <w:proofErr w:type="spellEnd"/>
      <w:r w:rsidR="003A6511">
        <w:rPr>
          <w:rFonts w:ascii="Verdana" w:hAnsi="Verdana" w:cs="Arial-BoldMT"/>
          <w:b/>
          <w:bCs/>
          <w:sz w:val="20"/>
          <w:szCs w:val="20"/>
          <w:lang w:val="es-ES" w:eastAsia="en-US" w:bidi="ar-SA"/>
        </w:rPr>
        <w:t xml:space="preserve"> </w:t>
      </w:r>
      <w:proofErr w:type="spellStart"/>
      <w:r w:rsidR="003A6511">
        <w:rPr>
          <w:rFonts w:ascii="Verdana" w:hAnsi="Verdana" w:cs="Arial-BoldMT"/>
          <w:b/>
          <w:bCs/>
          <w:sz w:val="20"/>
          <w:szCs w:val="20"/>
          <w:lang w:val="es-ES" w:eastAsia="en-US" w:bidi="ar-SA"/>
        </w:rPr>
        <w:t>euos</w:t>
      </w:r>
      <w:proofErr w:type="spellEnd"/>
      <w:r w:rsidR="003A6511">
        <w:rPr>
          <w:rFonts w:ascii="Verdana" w:hAnsi="Verdana" w:cs="Arial-BoldMT"/>
          <w:b/>
          <w:bCs/>
          <w:sz w:val="20"/>
          <w:szCs w:val="20"/>
          <w:lang w:val="es-ES" w:eastAsia="en-US" w:bidi="ar-SA"/>
        </w:rPr>
        <w:t xml:space="preserve"> </w:t>
      </w:r>
      <w:proofErr w:type="spellStart"/>
      <w:r w:rsidR="003A6511">
        <w:rPr>
          <w:rFonts w:ascii="Verdana" w:hAnsi="Verdana" w:cs="Arial-BoldMT"/>
          <w:b/>
          <w:bCs/>
          <w:sz w:val="20"/>
          <w:szCs w:val="20"/>
          <w:lang w:val="es-ES" w:eastAsia="en-US" w:bidi="ar-SA"/>
        </w:rPr>
        <w:t>amb</w:t>
      </w:r>
      <w:proofErr w:type="spellEnd"/>
      <w:r w:rsidR="003A6511">
        <w:rPr>
          <w:rFonts w:ascii="Verdana" w:hAnsi="Verdana" w:cs="Arial-BoldMT"/>
          <w:b/>
          <w:bCs/>
          <w:sz w:val="20"/>
          <w:szCs w:val="20"/>
          <w:lang w:val="es-ES" w:eastAsia="en-US" w:bidi="ar-SA"/>
        </w:rPr>
        <w:t xml:space="preserve"> </w:t>
      </w:r>
      <w:proofErr w:type="spellStart"/>
      <w:r w:rsidR="003A6511">
        <w:rPr>
          <w:rFonts w:ascii="Verdana" w:hAnsi="Verdana" w:cs="Arial-BoldMT"/>
          <w:b/>
          <w:bCs/>
          <w:sz w:val="20"/>
          <w:szCs w:val="20"/>
          <w:lang w:val="es-ES" w:eastAsia="en-US" w:bidi="ar-SA"/>
        </w:rPr>
        <w:t>vuitanta</w:t>
      </w:r>
      <w:proofErr w:type="spellEnd"/>
      <w:r w:rsidR="003A6511">
        <w:rPr>
          <w:rFonts w:ascii="Verdana" w:hAnsi="Verdana" w:cs="Arial-BoldMT"/>
          <w:b/>
          <w:bCs/>
          <w:sz w:val="20"/>
          <w:szCs w:val="20"/>
          <w:lang w:val="es-ES" w:eastAsia="en-US" w:bidi="ar-SA"/>
        </w:rPr>
        <w:t xml:space="preserve"> </w:t>
      </w:r>
      <w:proofErr w:type="spellStart"/>
      <w:r w:rsidR="003A6511">
        <w:rPr>
          <w:rFonts w:ascii="Verdana" w:hAnsi="Verdana" w:cs="Arial-BoldMT"/>
          <w:b/>
          <w:bCs/>
          <w:sz w:val="20"/>
          <w:szCs w:val="20"/>
          <w:lang w:val="es-ES" w:eastAsia="en-US" w:bidi="ar-SA"/>
        </w:rPr>
        <w:t>vuit</w:t>
      </w:r>
      <w:proofErr w:type="spellEnd"/>
      <w:r w:rsidR="003A6511">
        <w:rPr>
          <w:rFonts w:ascii="Verdana" w:hAnsi="Verdana" w:cs="Arial-BoldMT"/>
          <w:b/>
          <w:bCs/>
          <w:sz w:val="20"/>
          <w:szCs w:val="20"/>
          <w:lang w:val="es-ES" w:eastAsia="en-US" w:bidi="ar-SA"/>
        </w:rPr>
        <w:t xml:space="preserve"> </w:t>
      </w:r>
      <w:proofErr w:type="spellStart"/>
      <w:r w:rsidR="003A6511">
        <w:rPr>
          <w:rFonts w:ascii="Verdana" w:hAnsi="Verdana" w:cs="Arial-BoldMT"/>
          <w:b/>
          <w:bCs/>
          <w:sz w:val="20"/>
          <w:szCs w:val="20"/>
          <w:lang w:val="es-ES" w:eastAsia="en-US" w:bidi="ar-SA"/>
        </w:rPr>
        <w:t>cèntims</w:t>
      </w:r>
      <w:proofErr w:type="spellEnd"/>
      <w:r w:rsidR="00AC6040" w:rsidRPr="00D37D10">
        <w:rPr>
          <w:rFonts w:ascii="Verdana" w:hAnsi="Verdana" w:cs="Arial-BoldMT"/>
          <w:b/>
          <w:bCs/>
          <w:sz w:val="20"/>
          <w:szCs w:val="20"/>
          <w:lang w:val="es-ES" w:eastAsia="en-US" w:bidi="ar-SA"/>
        </w:rPr>
        <w:t>)</w:t>
      </w:r>
      <w:r w:rsidRPr="00D37D10">
        <w:rPr>
          <w:rFonts w:ascii="Verdana" w:hAnsi="Verdana" w:cs="Arial-BoldMT"/>
          <w:b/>
          <w:bCs/>
          <w:sz w:val="20"/>
          <w:szCs w:val="20"/>
          <w:lang w:val="es-ES" w:eastAsia="en-US" w:bidi="ar-SA"/>
        </w:rPr>
        <w:t xml:space="preserve"> </w:t>
      </w:r>
      <w:proofErr w:type="spellStart"/>
      <w:r w:rsidR="00AC6040" w:rsidRPr="00D37D10">
        <w:rPr>
          <w:rFonts w:ascii="Verdana" w:hAnsi="Verdana" w:cs="Arial-BoldMT"/>
          <w:bCs/>
          <w:sz w:val="20"/>
          <w:szCs w:val="20"/>
          <w:lang w:val="es-ES" w:eastAsia="en-US" w:bidi="ar-SA"/>
        </w:rPr>
        <w:t>inclòs</w:t>
      </w:r>
      <w:proofErr w:type="spellEnd"/>
      <w:r w:rsidR="00AC6040" w:rsidRPr="00D37D10">
        <w:rPr>
          <w:rFonts w:ascii="Verdana" w:hAnsi="Verdana" w:cs="ArialMT"/>
          <w:sz w:val="20"/>
          <w:szCs w:val="20"/>
          <w:lang w:val="es-ES" w:eastAsia="en-US" w:bidi="ar-SA"/>
        </w:rPr>
        <w:t xml:space="preserve"> e</w:t>
      </w:r>
      <w:r w:rsidRPr="00D37D10">
        <w:rPr>
          <w:rFonts w:ascii="Verdana" w:hAnsi="Verdana" w:cs="ArialMT"/>
          <w:sz w:val="20"/>
          <w:szCs w:val="20"/>
          <w:lang w:val="es-ES" w:eastAsia="en-US" w:bidi="ar-SA"/>
        </w:rPr>
        <w:t xml:space="preserve">l BI (6%) i DG (13%) </w:t>
      </w:r>
      <w:proofErr w:type="spellStart"/>
      <w:r w:rsidRPr="00D37D10">
        <w:rPr>
          <w:rFonts w:ascii="Verdana" w:hAnsi="Verdana" w:cs="ArialMT"/>
          <w:sz w:val="20"/>
          <w:szCs w:val="20"/>
          <w:lang w:val="es-ES" w:eastAsia="en-US" w:bidi="ar-SA"/>
        </w:rPr>
        <w:t>sense</w:t>
      </w:r>
      <w:proofErr w:type="spellEnd"/>
      <w:r w:rsidRPr="00D37D10">
        <w:rPr>
          <w:rFonts w:ascii="Verdana" w:hAnsi="Verdana" w:cs="ArialMT"/>
          <w:sz w:val="20"/>
          <w:szCs w:val="20"/>
          <w:lang w:val="es-ES" w:eastAsia="en-US" w:bidi="ar-SA"/>
        </w:rPr>
        <w:t xml:space="preserve"> IVA</w:t>
      </w:r>
      <w:proofErr w:type="gramStart"/>
      <w:r w:rsidR="00AC6040" w:rsidRPr="00D37D10">
        <w:rPr>
          <w:rFonts w:ascii="Verdana" w:hAnsi="Verdana" w:cs="ArialMT"/>
          <w:sz w:val="20"/>
          <w:szCs w:val="20"/>
          <w:lang w:val="es-ES" w:eastAsia="en-US" w:bidi="ar-SA"/>
        </w:rPr>
        <w:t>,</w:t>
      </w:r>
      <w:r w:rsidR="00D37D10" w:rsidRPr="00D37D10">
        <w:rPr>
          <w:rFonts w:ascii="Verdana" w:hAnsi="Verdana" w:cs="ArialMT"/>
          <w:sz w:val="20"/>
          <w:szCs w:val="20"/>
          <w:lang w:val="es-ES" w:eastAsia="en-US" w:bidi="ar-SA"/>
        </w:rPr>
        <w:t>,</w:t>
      </w:r>
      <w:proofErr w:type="gramEnd"/>
      <w:r w:rsidR="00D37D10" w:rsidRPr="00D37D10">
        <w:rPr>
          <w:rFonts w:ascii="Verdana" w:hAnsi="Verdana" w:cs="ArialMT"/>
          <w:sz w:val="20"/>
          <w:szCs w:val="20"/>
          <w:lang w:val="es-ES" w:eastAsia="en-US" w:bidi="ar-SA"/>
        </w:rPr>
        <w:t xml:space="preserve"> </w:t>
      </w:r>
      <w:proofErr w:type="spellStart"/>
      <w:r w:rsidR="00D37D10" w:rsidRPr="00D37D10">
        <w:rPr>
          <w:rFonts w:ascii="Verdana" w:hAnsi="Verdana" w:cs="ArialMT"/>
          <w:sz w:val="20"/>
          <w:szCs w:val="20"/>
          <w:lang w:val="es-ES" w:eastAsia="en-US" w:bidi="ar-SA"/>
        </w:rPr>
        <w:t>sumant</w:t>
      </w:r>
      <w:proofErr w:type="spellEnd"/>
      <w:r w:rsidR="00D37D10" w:rsidRPr="00D37D10">
        <w:rPr>
          <w:rFonts w:ascii="Verdana" w:hAnsi="Verdana" w:cs="ArialMT"/>
          <w:sz w:val="20"/>
          <w:szCs w:val="20"/>
          <w:lang w:val="es-ES" w:eastAsia="en-US" w:bidi="ar-SA"/>
        </w:rPr>
        <w:t xml:space="preserve"> </w:t>
      </w:r>
      <w:proofErr w:type="spellStart"/>
      <w:r w:rsidR="00D37D10" w:rsidRPr="00D37D10">
        <w:rPr>
          <w:rFonts w:ascii="Verdana" w:hAnsi="Verdana" w:cs="ArialMT"/>
          <w:sz w:val="20"/>
          <w:szCs w:val="20"/>
          <w:lang w:val="es-ES" w:eastAsia="en-US" w:bidi="ar-SA"/>
        </w:rPr>
        <w:t>l’IVA</w:t>
      </w:r>
      <w:proofErr w:type="spellEnd"/>
      <w:r w:rsidRPr="00D37D10">
        <w:rPr>
          <w:rFonts w:ascii="Verdana" w:hAnsi="Verdana" w:cs="ArialMT"/>
          <w:sz w:val="20"/>
          <w:szCs w:val="20"/>
          <w:lang w:val="es-ES" w:eastAsia="en-US" w:bidi="ar-SA"/>
        </w:rPr>
        <w:t xml:space="preserve"> </w:t>
      </w:r>
      <w:r w:rsidRPr="00D37D10">
        <w:rPr>
          <w:rFonts w:ascii="Verdana" w:hAnsi="Verdana" w:cs="ArialMT"/>
          <w:b/>
          <w:sz w:val="20"/>
          <w:szCs w:val="20"/>
          <w:lang w:val="es-ES" w:eastAsia="en-US" w:bidi="ar-SA"/>
        </w:rPr>
        <w:t xml:space="preserve">(21%, </w:t>
      </w:r>
      <w:r w:rsidR="003A6511">
        <w:rPr>
          <w:rFonts w:ascii="Verdana" w:hAnsi="Verdana" w:cs="ArialMT"/>
          <w:b/>
          <w:sz w:val="20"/>
          <w:szCs w:val="20"/>
          <w:lang w:val="es-ES" w:eastAsia="en-US" w:bidi="ar-SA"/>
        </w:rPr>
        <w:t>19.283,64</w:t>
      </w:r>
      <w:r w:rsidRPr="00D37D10">
        <w:rPr>
          <w:rFonts w:ascii="Verdana" w:hAnsi="Verdana" w:cs="ArialMT"/>
          <w:b/>
          <w:sz w:val="20"/>
          <w:szCs w:val="20"/>
          <w:lang w:val="es-ES" w:eastAsia="en-US" w:bidi="ar-SA"/>
        </w:rPr>
        <w:t xml:space="preserve"> €),</w:t>
      </w:r>
      <w:r w:rsidRPr="00D37D10">
        <w:rPr>
          <w:rFonts w:ascii="Verdana" w:hAnsi="Verdana" w:cs="ArialMT"/>
          <w:sz w:val="20"/>
          <w:szCs w:val="20"/>
          <w:lang w:val="es-ES" w:eastAsia="en-US" w:bidi="ar-SA"/>
        </w:rPr>
        <w:t xml:space="preserve"> </w:t>
      </w:r>
      <w:proofErr w:type="spellStart"/>
      <w:r w:rsidRPr="00D37D10">
        <w:rPr>
          <w:rFonts w:ascii="Verdana" w:hAnsi="Verdana" w:cs="ArialMT"/>
          <w:sz w:val="20"/>
          <w:szCs w:val="20"/>
          <w:lang w:val="es-ES" w:eastAsia="en-US" w:bidi="ar-SA"/>
        </w:rPr>
        <w:t>obtenim</w:t>
      </w:r>
      <w:proofErr w:type="spellEnd"/>
      <w:r w:rsidRPr="00D37D10">
        <w:rPr>
          <w:rFonts w:ascii="Verdana" w:hAnsi="Verdana" w:cs="ArialMT"/>
          <w:sz w:val="20"/>
          <w:szCs w:val="20"/>
          <w:lang w:val="es-ES" w:eastAsia="en-US" w:bidi="ar-SA"/>
        </w:rPr>
        <w:t xml:space="preserve"> el </w:t>
      </w:r>
      <w:proofErr w:type="spellStart"/>
      <w:r w:rsidRPr="00D37D10">
        <w:rPr>
          <w:rFonts w:ascii="Verdana" w:hAnsi="Verdana" w:cs="ArialMT"/>
          <w:sz w:val="20"/>
          <w:szCs w:val="20"/>
          <w:lang w:val="es-ES" w:eastAsia="en-US" w:bidi="ar-SA"/>
        </w:rPr>
        <w:t>pressupost</w:t>
      </w:r>
      <w:proofErr w:type="spellEnd"/>
      <w:r w:rsidRPr="00D37D10">
        <w:rPr>
          <w:rFonts w:ascii="Verdana" w:hAnsi="Verdana" w:cs="ArialMT"/>
          <w:sz w:val="20"/>
          <w:szCs w:val="20"/>
          <w:lang w:val="es-ES" w:eastAsia="en-US" w:bidi="ar-SA"/>
        </w:rPr>
        <w:t xml:space="preserve"> </w:t>
      </w:r>
      <w:proofErr w:type="spellStart"/>
      <w:r w:rsidRPr="00D37D10">
        <w:rPr>
          <w:rFonts w:ascii="Verdana" w:hAnsi="Verdana" w:cs="ArialMT"/>
          <w:sz w:val="20"/>
          <w:szCs w:val="20"/>
          <w:lang w:val="es-ES" w:eastAsia="en-US" w:bidi="ar-SA"/>
        </w:rPr>
        <w:t>d’execució</w:t>
      </w:r>
      <w:proofErr w:type="spellEnd"/>
      <w:r w:rsidRPr="00D37D10">
        <w:rPr>
          <w:rFonts w:ascii="Verdana" w:hAnsi="Verdana" w:cs="ArialMT"/>
          <w:sz w:val="20"/>
          <w:szCs w:val="20"/>
          <w:lang w:val="es-ES" w:eastAsia="en-US" w:bidi="ar-SA"/>
        </w:rPr>
        <w:t xml:space="preserve"> per contracte </w:t>
      </w:r>
      <w:proofErr w:type="spellStart"/>
      <w:r w:rsidRPr="00D37D10">
        <w:rPr>
          <w:rFonts w:ascii="Verdana" w:hAnsi="Verdana" w:cs="ArialMT"/>
          <w:sz w:val="20"/>
          <w:szCs w:val="20"/>
          <w:lang w:val="es-ES" w:eastAsia="en-US" w:bidi="ar-SA"/>
        </w:rPr>
        <w:t>amb</w:t>
      </w:r>
      <w:proofErr w:type="spellEnd"/>
      <w:r w:rsidRPr="00D37D10">
        <w:rPr>
          <w:rFonts w:ascii="Verdana" w:hAnsi="Verdana" w:cs="ArialMT"/>
          <w:sz w:val="20"/>
          <w:szCs w:val="20"/>
          <w:lang w:val="es-ES" w:eastAsia="en-US" w:bidi="ar-SA"/>
        </w:rPr>
        <w:t xml:space="preserve"> </w:t>
      </w:r>
      <w:proofErr w:type="spellStart"/>
      <w:r w:rsidRPr="00D37D10">
        <w:rPr>
          <w:rFonts w:ascii="Verdana" w:hAnsi="Verdana" w:cs="ArialMT"/>
          <w:sz w:val="20"/>
          <w:szCs w:val="20"/>
          <w:lang w:val="es-ES" w:eastAsia="en-US" w:bidi="ar-SA"/>
        </w:rPr>
        <w:t>l’IVA</w:t>
      </w:r>
      <w:proofErr w:type="spellEnd"/>
      <w:r w:rsidRPr="00D37D10">
        <w:rPr>
          <w:rFonts w:ascii="Verdana" w:hAnsi="Verdana" w:cs="ArialMT"/>
          <w:sz w:val="20"/>
          <w:szCs w:val="20"/>
          <w:lang w:val="es-ES" w:eastAsia="en-US" w:bidi="ar-SA"/>
        </w:rPr>
        <w:t xml:space="preserve"> </w:t>
      </w:r>
      <w:proofErr w:type="spellStart"/>
      <w:r w:rsidRPr="00D37D10">
        <w:rPr>
          <w:rFonts w:ascii="Verdana" w:hAnsi="Verdana" w:cs="ArialMT"/>
          <w:sz w:val="20"/>
          <w:szCs w:val="20"/>
          <w:lang w:val="es-ES" w:eastAsia="en-US" w:bidi="ar-SA"/>
        </w:rPr>
        <w:t>inclòs</w:t>
      </w:r>
      <w:proofErr w:type="spellEnd"/>
      <w:r w:rsidRPr="00D37D10">
        <w:rPr>
          <w:rFonts w:ascii="Verdana" w:hAnsi="Verdana" w:cs="ArialMT"/>
          <w:sz w:val="20"/>
          <w:szCs w:val="20"/>
          <w:lang w:val="es-ES" w:eastAsia="en-US" w:bidi="ar-SA"/>
        </w:rPr>
        <w:t xml:space="preserve"> de</w:t>
      </w:r>
      <w:r w:rsidR="003A6511">
        <w:rPr>
          <w:rFonts w:ascii="Verdana" w:hAnsi="Verdana" w:cs="ArialMT"/>
          <w:sz w:val="20"/>
          <w:szCs w:val="20"/>
          <w:lang w:val="es-ES" w:eastAsia="en-US" w:bidi="ar-SA"/>
        </w:rPr>
        <w:t xml:space="preserve"> </w:t>
      </w:r>
      <w:r w:rsidR="003A6511" w:rsidRPr="003A6511">
        <w:rPr>
          <w:rFonts w:ascii="Verdana" w:hAnsi="Verdana" w:cs="ArialMT"/>
          <w:b/>
          <w:sz w:val="20"/>
          <w:szCs w:val="20"/>
          <w:lang w:val="es-ES" w:eastAsia="en-US" w:bidi="ar-SA"/>
        </w:rPr>
        <w:t>111.110,52</w:t>
      </w:r>
      <w:r w:rsidRPr="00D37D10">
        <w:rPr>
          <w:rFonts w:ascii="Verdana" w:hAnsi="Verdana" w:cs="Arial-BoldMT"/>
          <w:b/>
          <w:bCs/>
          <w:sz w:val="20"/>
          <w:szCs w:val="20"/>
          <w:lang w:val="es-ES" w:eastAsia="en-US" w:bidi="ar-SA"/>
        </w:rPr>
        <w:t>€. (</w:t>
      </w:r>
      <w:r w:rsidR="003A6511">
        <w:rPr>
          <w:rFonts w:ascii="Verdana" w:hAnsi="Verdana" w:cs="Arial-BoldMT"/>
          <w:b/>
          <w:bCs/>
          <w:sz w:val="20"/>
          <w:szCs w:val="20"/>
          <w:lang w:val="es-ES" w:eastAsia="en-US" w:bidi="ar-SA"/>
        </w:rPr>
        <w:t xml:space="preserve">Cent </w:t>
      </w:r>
      <w:proofErr w:type="spellStart"/>
      <w:r w:rsidR="003A6511">
        <w:rPr>
          <w:rFonts w:ascii="Verdana" w:hAnsi="Verdana" w:cs="Arial-BoldMT"/>
          <w:b/>
          <w:bCs/>
          <w:sz w:val="20"/>
          <w:szCs w:val="20"/>
          <w:lang w:val="es-ES" w:eastAsia="en-US" w:bidi="ar-SA"/>
        </w:rPr>
        <w:t>onze</w:t>
      </w:r>
      <w:proofErr w:type="spellEnd"/>
      <w:r w:rsidR="003A6511">
        <w:rPr>
          <w:rFonts w:ascii="Verdana" w:hAnsi="Verdana" w:cs="Arial-BoldMT"/>
          <w:b/>
          <w:bCs/>
          <w:sz w:val="20"/>
          <w:szCs w:val="20"/>
          <w:lang w:val="es-ES" w:eastAsia="en-US" w:bidi="ar-SA"/>
        </w:rPr>
        <w:t xml:space="preserve"> mil cent </w:t>
      </w:r>
      <w:proofErr w:type="spellStart"/>
      <w:r w:rsidR="003A6511">
        <w:rPr>
          <w:rFonts w:ascii="Verdana" w:hAnsi="Verdana" w:cs="Arial-BoldMT"/>
          <w:b/>
          <w:bCs/>
          <w:sz w:val="20"/>
          <w:szCs w:val="20"/>
          <w:lang w:val="es-ES" w:eastAsia="en-US" w:bidi="ar-SA"/>
        </w:rPr>
        <w:t>deu</w:t>
      </w:r>
      <w:proofErr w:type="spellEnd"/>
      <w:r w:rsidR="003A6511">
        <w:rPr>
          <w:rFonts w:ascii="Verdana" w:hAnsi="Verdana" w:cs="Arial-BoldMT"/>
          <w:b/>
          <w:bCs/>
          <w:sz w:val="20"/>
          <w:szCs w:val="20"/>
          <w:lang w:val="es-ES" w:eastAsia="en-US" w:bidi="ar-SA"/>
        </w:rPr>
        <w:t xml:space="preserve"> euros </w:t>
      </w:r>
      <w:proofErr w:type="spellStart"/>
      <w:r w:rsidR="003A6511">
        <w:rPr>
          <w:rFonts w:ascii="Verdana" w:hAnsi="Verdana" w:cs="Arial-BoldMT"/>
          <w:b/>
          <w:bCs/>
          <w:sz w:val="20"/>
          <w:szCs w:val="20"/>
          <w:lang w:val="es-ES" w:eastAsia="en-US" w:bidi="ar-SA"/>
        </w:rPr>
        <w:t>amb</w:t>
      </w:r>
      <w:proofErr w:type="spellEnd"/>
      <w:r w:rsidR="003A6511">
        <w:rPr>
          <w:rFonts w:ascii="Verdana" w:hAnsi="Verdana" w:cs="Arial-BoldMT"/>
          <w:b/>
          <w:bCs/>
          <w:sz w:val="20"/>
          <w:szCs w:val="20"/>
          <w:lang w:val="es-ES" w:eastAsia="en-US" w:bidi="ar-SA"/>
        </w:rPr>
        <w:t xml:space="preserve"> </w:t>
      </w:r>
      <w:proofErr w:type="spellStart"/>
      <w:r w:rsidR="003A6511">
        <w:rPr>
          <w:rFonts w:ascii="Verdana" w:hAnsi="Verdana" w:cs="Arial-BoldMT"/>
          <w:b/>
          <w:bCs/>
          <w:sz w:val="20"/>
          <w:szCs w:val="20"/>
          <w:lang w:val="es-ES" w:eastAsia="en-US" w:bidi="ar-SA"/>
        </w:rPr>
        <w:t>cinquanta</w:t>
      </w:r>
      <w:proofErr w:type="spellEnd"/>
      <w:r w:rsidR="003A6511">
        <w:rPr>
          <w:rFonts w:ascii="Verdana" w:hAnsi="Verdana" w:cs="Arial-BoldMT"/>
          <w:b/>
          <w:bCs/>
          <w:sz w:val="20"/>
          <w:szCs w:val="20"/>
          <w:lang w:val="es-ES" w:eastAsia="en-US" w:bidi="ar-SA"/>
        </w:rPr>
        <w:t xml:space="preserve"> dos </w:t>
      </w:r>
      <w:proofErr w:type="spellStart"/>
      <w:r w:rsidR="003A6511">
        <w:rPr>
          <w:rFonts w:ascii="Verdana" w:hAnsi="Verdana" w:cs="Arial-BoldMT"/>
          <w:b/>
          <w:bCs/>
          <w:sz w:val="20"/>
          <w:szCs w:val="20"/>
          <w:lang w:val="es-ES" w:eastAsia="en-US" w:bidi="ar-SA"/>
        </w:rPr>
        <w:t>cèntims</w:t>
      </w:r>
      <w:proofErr w:type="spellEnd"/>
      <w:r w:rsidRPr="00D37D10">
        <w:rPr>
          <w:rFonts w:ascii="Verdana" w:hAnsi="Verdana" w:cs="Arial-BoldMT"/>
          <w:b/>
          <w:bCs/>
          <w:sz w:val="20"/>
          <w:szCs w:val="20"/>
          <w:lang w:val="es-ES" w:eastAsia="en-US" w:bidi="ar-SA"/>
        </w:rPr>
        <w:t>).</w:t>
      </w:r>
    </w:p>
    <w:p w14:paraId="322A6E0B" w14:textId="77777777" w:rsidR="0040198B" w:rsidRPr="00D37D10" w:rsidRDefault="0040198B" w:rsidP="0059177B">
      <w:pPr>
        <w:autoSpaceDE w:val="0"/>
        <w:autoSpaceDN w:val="0"/>
        <w:adjustRightInd w:val="0"/>
        <w:jc w:val="both"/>
        <w:rPr>
          <w:rFonts w:ascii="Verdana" w:hAnsi="Verdana" w:cs="Arial-BoldMT"/>
          <w:b/>
          <w:bCs/>
          <w:sz w:val="20"/>
          <w:szCs w:val="20"/>
          <w:lang w:val="es-ES" w:eastAsia="en-US" w:bidi="ar-SA"/>
        </w:rPr>
      </w:pPr>
    </w:p>
    <w:p w14:paraId="0C35E9DD" w14:textId="77777777" w:rsidR="00B31A77" w:rsidRPr="0040198B" w:rsidRDefault="00B31A77" w:rsidP="00C34686">
      <w:pPr>
        <w:jc w:val="both"/>
        <w:rPr>
          <w:rFonts w:cs="Arial"/>
          <w:b/>
          <w:color w:val="00B050"/>
        </w:rPr>
      </w:pPr>
    </w:p>
    <w:p w14:paraId="0B596B00" w14:textId="77777777" w:rsidR="00351C4C" w:rsidRPr="004C3022" w:rsidRDefault="00351C4C" w:rsidP="00C34686">
      <w:pPr>
        <w:jc w:val="both"/>
        <w:rPr>
          <w:rFonts w:ascii="Verdana" w:hAnsi="Verdana" w:cs="Arial"/>
          <w:sz w:val="20"/>
          <w:szCs w:val="20"/>
          <w:lang w:val="es-ES_tradnl"/>
        </w:rPr>
      </w:pPr>
      <w:r w:rsidRPr="004C3022">
        <w:rPr>
          <w:rFonts w:ascii="Verdana" w:hAnsi="Verdana" w:cs="Arial"/>
          <w:b/>
          <w:sz w:val="20"/>
          <w:szCs w:val="20"/>
        </w:rPr>
        <w:t>CLÀUSULA CINQUENA. Existència de crèdit</w:t>
      </w:r>
    </w:p>
    <w:p w14:paraId="006A9CD2" w14:textId="77777777" w:rsidR="00351C4C" w:rsidRPr="004C3022" w:rsidRDefault="00351C4C" w:rsidP="00C34686">
      <w:pPr>
        <w:ind w:firstLine="709"/>
        <w:jc w:val="both"/>
        <w:rPr>
          <w:rFonts w:ascii="Verdana" w:hAnsi="Verdana" w:cs="Arial"/>
          <w:sz w:val="20"/>
          <w:szCs w:val="20"/>
          <w:lang w:val="es-ES_tradnl"/>
        </w:rPr>
      </w:pPr>
    </w:p>
    <w:p w14:paraId="150ED226" w14:textId="01305A30" w:rsidR="00351C4C" w:rsidRPr="004C3022" w:rsidRDefault="009A62B3" w:rsidP="00C34686">
      <w:pPr>
        <w:widowControl w:val="0"/>
        <w:ind w:right="-15"/>
        <w:jc w:val="both"/>
        <w:rPr>
          <w:rFonts w:ascii="Verdana" w:hAnsi="Verdana" w:cs="Arial"/>
          <w:sz w:val="20"/>
          <w:szCs w:val="20"/>
          <w:lang w:val="es-ES_tradnl"/>
        </w:rPr>
      </w:pPr>
      <w:proofErr w:type="spellStart"/>
      <w:r w:rsidRPr="004C3022">
        <w:rPr>
          <w:rFonts w:ascii="Verdana" w:hAnsi="Verdana" w:cs="Arial"/>
          <w:sz w:val="20"/>
          <w:szCs w:val="20"/>
          <w:lang w:val="es-ES_tradnl"/>
        </w:rPr>
        <w:t>Per</w:t>
      </w:r>
      <w:proofErr w:type="spellEnd"/>
      <w:r w:rsidRPr="004C3022">
        <w:rPr>
          <w:rFonts w:ascii="Verdana" w:hAnsi="Verdana" w:cs="Arial"/>
          <w:sz w:val="20"/>
          <w:szCs w:val="20"/>
          <w:lang w:val="es-ES_tradnl"/>
        </w:rPr>
        <w:t xml:space="preserve"> l</w:t>
      </w:r>
      <w:r w:rsidR="00351C4C" w:rsidRPr="004C3022">
        <w:rPr>
          <w:rFonts w:ascii="Verdana" w:hAnsi="Verdana" w:cs="Arial"/>
          <w:sz w:val="20"/>
          <w:szCs w:val="20"/>
          <w:lang w:val="es-ES_tradnl"/>
        </w:rPr>
        <w:t xml:space="preserve">es </w:t>
      </w:r>
      <w:proofErr w:type="spellStart"/>
      <w:r w:rsidR="00351C4C" w:rsidRPr="004C3022">
        <w:rPr>
          <w:rFonts w:ascii="Verdana" w:hAnsi="Verdana" w:cs="Arial"/>
          <w:sz w:val="20"/>
          <w:szCs w:val="20"/>
          <w:lang w:val="es-ES_tradnl"/>
        </w:rPr>
        <w:t>obligacions</w:t>
      </w:r>
      <w:proofErr w:type="spellEnd"/>
      <w:r w:rsidR="00351C4C" w:rsidRPr="004C3022">
        <w:rPr>
          <w:rFonts w:ascii="Verdana" w:hAnsi="Verdana" w:cs="Arial"/>
          <w:sz w:val="20"/>
          <w:szCs w:val="20"/>
          <w:lang w:val="es-ES_tradnl"/>
        </w:rPr>
        <w:t xml:space="preserve"> </w:t>
      </w:r>
      <w:proofErr w:type="spellStart"/>
      <w:r w:rsidR="00351C4C" w:rsidRPr="004C3022">
        <w:rPr>
          <w:rFonts w:ascii="Verdana" w:hAnsi="Verdana" w:cs="Arial"/>
          <w:sz w:val="20"/>
          <w:szCs w:val="20"/>
          <w:lang w:val="es-ES_tradnl"/>
        </w:rPr>
        <w:t>econòmiques</w:t>
      </w:r>
      <w:proofErr w:type="spellEnd"/>
      <w:r w:rsidR="00351C4C" w:rsidRPr="004C3022">
        <w:rPr>
          <w:rFonts w:ascii="Verdana" w:hAnsi="Verdana" w:cs="Arial"/>
          <w:sz w:val="20"/>
          <w:szCs w:val="20"/>
          <w:lang w:val="es-ES_tradnl"/>
        </w:rPr>
        <w:t xml:space="preserve"> del contr</w:t>
      </w:r>
      <w:r w:rsidR="00E2532D" w:rsidRPr="004C3022">
        <w:rPr>
          <w:rFonts w:ascii="Verdana" w:hAnsi="Verdana" w:cs="Arial"/>
          <w:sz w:val="20"/>
          <w:szCs w:val="20"/>
          <w:lang w:val="es-ES_tradnl"/>
        </w:rPr>
        <w:t>acte</w:t>
      </w:r>
      <w:r w:rsidRPr="004C3022">
        <w:rPr>
          <w:rFonts w:ascii="Verdana" w:hAnsi="Verdana" w:cs="Arial"/>
          <w:sz w:val="20"/>
          <w:szCs w:val="20"/>
          <w:lang w:val="es-ES_tradnl"/>
        </w:rPr>
        <w:t xml:space="preserve"> </w:t>
      </w:r>
      <w:r w:rsidR="003A6511">
        <w:rPr>
          <w:rFonts w:ascii="Verdana" w:hAnsi="Verdana" w:cs="Arial"/>
          <w:sz w:val="20"/>
          <w:szCs w:val="20"/>
          <w:lang w:val="es-ES_tradnl"/>
        </w:rPr>
        <w:t xml:space="preserve">hi ha </w:t>
      </w:r>
      <w:proofErr w:type="spellStart"/>
      <w:r w:rsidRPr="004C3022">
        <w:rPr>
          <w:rFonts w:ascii="Verdana" w:hAnsi="Verdana" w:cs="Arial"/>
          <w:sz w:val="20"/>
          <w:szCs w:val="20"/>
          <w:lang w:val="es-ES_tradnl"/>
        </w:rPr>
        <w:t>crèdit</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sufient</w:t>
      </w:r>
      <w:proofErr w:type="spellEnd"/>
      <w:r w:rsidRPr="004C3022">
        <w:rPr>
          <w:rFonts w:ascii="Verdana" w:hAnsi="Verdana" w:cs="Arial"/>
          <w:sz w:val="20"/>
          <w:szCs w:val="20"/>
          <w:lang w:val="es-ES_tradnl"/>
        </w:rPr>
        <w:t xml:space="preserve"> i </w:t>
      </w:r>
      <w:r w:rsidR="00D37D10">
        <w:rPr>
          <w:rFonts w:ascii="Verdana" w:hAnsi="Verdana" w:cs="Arial"/>
          <w:sz w:val="20"/>
          <w:szCs w:val="20"/>
          <w:lang w:val="es-ES_tradnl"/>
        </w:rPr>
        <w:t>p</w:t>
      </w:r>
      <w:r w:rsidRPr="004C3022">
        <w:rPr>
          <w:rFonts w:ascii="Verdana" w:hAnsi="Verdana" w:cs="Arial"/>
          <w:sz w:val="20"/>
          <w:szCs w:val="20"/>
          <w:lang w:val="es-ES_tradnl"/>
        </w:rPr>
        <w:t xml:space="preserve">artida </w:t>
      </w:r>
      <w:proofErr w:type="spellStart"/>
      <w:r w:rsidRPr="004C3022">
        <w:rPr>
          <w:rFonts w:ascii="Verdana" w:hAnsi="Verdana" w:cs="Arial"/>
          <w:sz w:val="20"/>
          <w:szCs w:val="20"/>
          <w:lang w:val="es-ES_tradnl"/>
        </w:rPr>
        <w:t>pressupostària</w:t>
      </w:r>
      <w:proofErr w:type="spellEnd"/>
      <w:r w:rsidRPr="004C3022">
        <w:rPr>
          <w:rFonts w:ascii="Verdana" w:hAnsi="Verdana" w:cs="Arial"/>
          <w:sz w:val="20"/>
          <w:szCs w:val="20"/>
          <w:lang w:val="es-ES_tradnl"/>
        </w:rPr>
        <w:t xml:space="preserve">  </w:t>
      </w:r>
      <w:r w:rsidR="003A6511">
        <w:rPr>
          <w:rFonts w:ascii="Verdana" w:hAnsi="Verdana" w:cs="Arial"/>
          <w:sz w:val="20"/>
          <w:szCs w:val="20"/>
          <w:lang w:val="es-ES_tradnl"/>
        </w:rPr>
        <w:t xml:space="preserve">134.601.00.02 </w:t>
      </w:r>
      <w:r w:rsidRPr="004C3022">
        <w:rPr>
          <w:rFonts w:ascii="Verdana" w:hAnsi="Verdana" w:cs="Arial"/>
          <w:sz w:val="20"/>
          <w:szCs w:val="20"/>
          <w:lang w:val="es-ES_tradnl"/>
        </w:rPr>
        <w:t xml:space="preserve">en </w:t>
      </w:r>
      <w:r w:rsidR="00B31A77" w:rsidRPr="004C3022">
        <w:rPr>
          <w:rFonts w:ascii="Verdana" w:hAnsi="Verdana" w:cs="Arial"/>
          <w:sz w:val="20"/>
          <w:szCs w:val="20"/>
          <w:lang w:val="es-ES_tradnl"/>
        </w:rPr>
        <w:t xml:space="preserve">el </w:t>
      </w:r>
      <w:proofErr w:type="spellStart"/>
      <w:r w:rsidR="00B31A77" w:rsidRPr="004C3022">
        <w:rPr>
          <w:rFonts w:ascii="Verdana" w:hAnsi="Verdana" w:cs="Arial"/>
          <w:sz w:val="20"/>
          <w:szCs w:val="20"/>
          <w:lang w:val="es-ES_tradnl"/>
        </w:rPr>
        <w:t>pressupost</w:t>
      </w:r>
      <w:proofErr w:type="spellEnd"/>
      <w:r w:rsidR="00B31A77" w:rsidRPr="004C3022">
        <w:rPr>
          <w:rFonts w:ascii="Verdana" w:hAnsi="Verdana" w:cs="Arial"/>
          <w:sz w:val="20"/>
          <w:szCs w:val="20"/>
          <w:lang w:val="es-ES_tradnl"/>
        </w:rPr>
        <w:t xml:space="preserve"> de </w:t>
      </w:r>
      <w:proofErr w:type="spellStart"/>
      <w:r w:rsidR="00B31A77" w:rsidRPr="004C3022">
        <w:rPr>
          <w:rFonts w:ascii="Verdana" w:hAnsi="Verdana" w:cs="Arial"/>
          <w:sz w:val="20"/>
          <w:szCs w:val="20"/>
          <w:lang w:val="es-ES_tradnl"/>
        </w:rPr>
        <w:t>l’exercici</w:t>
      </w:r>
      <w:proofErr w:type="spellEnd"/>
      <w:r w:rsidR="00B31A77" w:rsidRPr="004C3022">
        <w:rPr>
          <w:rFonts w:ascii="Verdana" w:hAnsi="Verdana" w:cs="Arial"/>
          <w:sz w:val="20"/>
          <w:szCs w:val="20"/>
          <w:lang w:val="es-ES_tradnl"/>
        </w:rPr>
        <w:t xml:space="preserve"> 202</w:t>
      </w:r>
      <w:r w:rsidR="00D37D10">
        <w:rPr>
          <w:rFonts w:ascii="Verdana" w:hAnsi="Verdana" w:cs="Arial"/>
          <w:sz w:val="20"/>
          <w:szCs w:val="20"/>
          <w:lang w:val="es-ES_tradnl"/>
        </w:rPr>
        <w:t>3</w:t>
      </w:r>
      <w:r w:rsidR="003A6511">
        <w:rPr>
          <w:rFonts w:ascii="Verdana" w:hAnsi="Verdana" w:cs="Arial"/>
          <w:sz w:val="20"/>
          <w:szCs w:val="20"/>
          <w:lang w:val="es-ES_tradnl"/>
        </w:rPr>
        <w:t xml:space="preserve">, </w:t>
      </w:r>
    </w:p>
    <w:p w14:paraId="74A0B593" w14:textId="77777777" w:rsidR="00351C4C" w:rsidRPr="004C3022" w:rsidRDefault="00351C4C" w:rsidP="00C34686">
      <w:pPr>
        <w:widowControl w:val="0"/>
        <w:ind w:right="-15" w:firstLine="709"/>
        <w:jc w:val="both"/>
        <w:rPr>
          <w:rFonts w:ascii="Verdana" w:hAnsi="Verdana" w:cs="Arial"/>
          <w:sz w:val="20"/>
          <w:szCs w:val="20"/>
          <w:lang w:val="es-ES_tradnl"/>
        </w:rPr>
      </w:pPr>
    </w:p>
    <w:p w14:paraId="5462AF77" w14:textId="77777777" w:rsidR="0043736C" w:rsidRPr="004C3022" w:rsidRDefault="0043736C" w:rsidP="00C34686">
      <w:pPr>
        <w:widowControl w:val="0"/>
        <w:rPr>
          <w:rFonts w:ascii="Verdana" w:hAnsi="Verdana" w:cs="Arial"/>
          <w:b/>
          <w:color w:val="000000" w:themeColor="text1"/>
          <w:sz w:val="20"/>
          <w:szCs w:val="20"/>
        </w:rPr>
      </w:pPr>
    </w:p>
    <w:p w14:paraId="68F24F68" w14:textId="77777777" w:rsidR="00351C4C" w:rsidRPr="004C3022" w:rsidRDefault="00351C4C" w:rsidP="00C34686">
      <w:pPr>
        <w:widowControl w:val="0"/>
        <w:rPr>
          <w:rFonts w:ascii="Verdana" w:hAnsi="Verdana" w:cs="Arial"/>
          <w:color w:val="000000" w:themeColor="text1"/>
          <w:sz w:val="20"/>
          <w:szCs w:val="20"/>
        </w:rPr>
      </w:pPr>
      <w:r w:rsidRPr="004C3022">
        <w:rPr>
          <w:rFonts w:ascii="Verdana" w:hAnsi="Verdana" w:cs="Arial"/>
          <w:b/>
          <w:color w:val="000000" w:themeColor="text1"/>
          <w:sz w:val="20"/>
          <w:szCs w:val="20"/>
        </w:rPr>
        <w:t>CLÀUSULA SISENA. Revisió de preus</w:t>
      </w:r>
    </w:p>
    <w:p w14:paraId="32DD2731" w14:textId="77777777" w:rsidR="00E346EC" w:rsidRPr="004C3022" w:rsidRDefault="00E346EC" w:rsidP="00C34686">
      <w:pPr>
        <w:ind w:right="9"/>
        <w:jc w:val="both"/>
        <w:rPr>
          <w:rFonts w:ascii="Verdana" w:hAnsi="Verdana" w:cs="Arial"/>
          <w:iCs/>
          <w:sz w:val="20"/>
          <w:szCs w:val="20"/>
        </w:rPr>
      </w:pPr>
    </w:p>
    <w:p w14:paraId="6935578B" w14:textId="77777777" w:rsidR="00351C4C" w:rsidRPr="004C3022" w:rsidRDefault="00E346EC" w:rsidP="00C34686">
      <w:pPr>
        <w:ind w:right="9"/>
        <w:jc w:val="both"/>
        <w:rPr>
          <w:rFonts w:ascii="Verdana" w:hAnsi="Verdana" w:cs="Arial"/>
          <w:sz w:val="20"/>
          <w:szCs w:val="20"/>
        </w:rPr>
      </w:pPr>
      <w:r w:rsidRPr="004C3022">
        <w:rPr>
          <w:rFonts w:ascii="Verdana" w:hAnsi="Verdana" w:cs="Arial"/>
          <w:sz w:val="20"/>
          <w:szCs w:val="20"/>
        </w:rPr>
        <w:t xml:space="preserve">No n’hi ha. </w:t>
      </w:r>
    </w:p>
    <w:p w14:paraId="3E6C5A0B" w14:textId="77777777" w:rsidR="00351C4C" w:rsidRPr="004C3022" w:rsidRDefault="00351C4C" w:rsidP="00C34686">
      <w:pPr>
        <w:widowControl w:val="0"/>
        <w:ind w:right="-15" w:firstLine="709"/>
        <w:jc w:val="both"/>
        <w:rPr>
          <w:rFonts w:ascii="Verdana" w:hAnsi="Verdana" w:cs="Arial"/>
          <w:sz w:val="20"/>
          <w:szCs w:val="20"/>
        </w:rPr>
      </w:pPr>
    </w:p>
    <w:p w14:paraId="5DC73D13" w14:textId="77777777" w:rsidR="00B31A77" w:rsidRPr="004C3022" w:rsidRDefault="00B31A77" w:rsidP="00C34686">
      <w:pPr>
        <w:widowControl w:val="0"/>
        <w:ind w:right="-15"/>
        <w:jc w:val="both"/>
        <w:rPr>
          <w:rFonts w:ascii="Verdana" w:hAnsi="Verdana" w:cs="Arial"/>
          <w:b/>
          <w:color w:val="000000" w:themeColor="text1"/>
          <w:sz w:val="20"/>
          <w:szCs w:val="20"/>
        </w:rPr>
      </w:pPr>
    </w:p>
    <w:p w14:paraId="3F7EDD04" w14:textId="77777777" w:rsidR="00351C4C" w:rsidRPr="004C3022" w:rsidRDefault="00351C4C" w:rsidP="00C34686">
      <w:pPr>
        <w:widowControl w:val="0"/>
        <w:ind w:right="-15"/>
        <w:jc w:val="both"/>
        <w:rPr>
          <w:rFonts w:ascii="Verdana" w:hAnsi="Verdana" w:cs="Arial"/>
          <w:color w:val="000000" w:themeColor="text1"/>
          <w:sz w:val="20"/>
          <w:szCs w:val="20"/>
        </w:rPr>
      </w:pPr>
      <w:r w:rsidRPr="004C3022">
        <w:rPr>
          <w:rFonts w:ascii="Verdana" w:hAnsi="Verdana" w:cs="Arial"/>
          <w:b/>
          <w:color w:val="000000" w:themeColor="text1"/>
          <w:sz w:val="20"/>
          <w:szCs w:val="20"/>
        </w:rPr>
        <w:t>CLÀUSULA SETENA. Termini d'</w:t>
      </w:r>
      <w:r w:rsidR="00E346EC" w:rsidRPr="004C3022">
        <w:rPr>
          <w:rFonts w:ascii="Verdana" w:hAnsi="Verdana" w:cs="Arial"/>
          <w:b/>
          <w:color w:val="000000" w:themeColor="text1"/>
          <w:sz w:val="20"/>
          <w:szCs w:val="20"/>
        </w:rPr>
        <w:t>e</w:t>
      </w:r>
      <w:r w:rsidRPr="004C3022">
        <w:rPr>
          <w:rFonts w:ascii="Verdana" w:hAnsi="Verdana" w:cs="Arial"/>
          <w:b/>
          <w:color w:val="000000" w:themeColor="text1"/>
          <w:sz w:val="20"/>
          <w:szCs w:val="20"/>
        </w:rPr>
        <w:t xml:space="preserve">xecució i </w:t>
      </w:r>
      <w:r w:rsidR="00E346EC" w:rsidRPr="004C3022">
        <w:rPr>
          <w:rFonts w:ascii="Verdana" w:hAnsi="Verdana" w:cs="Arial"/>
          <w:b/>
          <w:color w:val="000000" w:themeColor="text1"/>
          <w:sz w:val="20"/>
          <w:szCs w:val="20"/>
        </w:rPr>
        <w:t>e</w:t>
      </w:r>
      <w:r w:rsidRPr="004C3022">
        <w:rPr>
          <w:rFonts w:ascii="Verdana" w:hAnsi="Verdana" w:cs="Arial"/>
          <w:b/>
          <w:color w:val="000000" w:themeColor="text1"/>
          <w:sz w:val="20"/>
          <w:szCs w:val="20"/>
        </w:rPr>
        <w:t>mplaçament</w:t>
      </w:r>
    </w:p>
    <w:p w14:paraId="00F1B780" w14:textId="77777777" w:rsidR="00351C4C" w:rsidRPr="004C3022" w:rsidRDefault="00351C4C" w:rsidP="00C34686">
      <w:pPr>
        <w:ind w:firstLine="709"/>
        <w:jc w:val="both"/>
        <w:rPr>
          <w:rFonts w:ascii="Verdana" w:hAnsi="Verdana" w:cs="Arial"/>
          <w:sz w:val="20"/>
          <w:szCs w:val="20"/>
          <w:lang w:val="es-ES_tradnl"/>
        </w:rPr>
      </w:pPr>
    </w:p>
    <w:p w14:paraId="54196332" w14:textId="01C24B23" w:rsidR="00743D03" w:rsidRPr="004C3022" w:rsidRDefault="00E346EC" w:rsidP="00C34686">
      <w:pPr>
        <w:jc w:val="both"/>
        <w:rPr>
          <w:rFonts w:ascii="Verdana" w:hAnsi="Verdana" w:cs="Arial"/>
          <w:sz w:val="20"/>
          <w:szCs w:val="20"/>
          <w:lang w:val="es-ES_tradnl"/>
        </w:rPr>
      </w:pPr>
      <w:r w:rsidRPr="004C3022">
        <w:rPr>
          <w:rFonts w:ascii="Verdana" w:hAnsi="Verdana" w:cs="Arial"/>
          <w:sz w:val="20"/>
          <w:szCs w:val="20"/>
          <w:lang w:val="es-ES_tradnl"/>
        </w:rPr>
        <w:t xml:space="preserve">El </w:t>
      </w:r>
      <w:proofErr w:type="spellStart"/>
      <w:r w:rsidRPr="004C3022">
        <w:rPr>
          <w:rFonts w:ascii="Verdana" w:hAnsi="Verdana" w:cs="Arial"/>
          <w:sz w:val="20"/>
          <w:szCs w:val="20"/>
          <w:lang w:val="es-ES_tradnl"/>
        </w:rPr>
        <w:t>termini</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d'execució</w:t>
      </w:r>
      <w:proofErr w:type="spellEnd"/>
      <w:r w:rsidRPr="004C3022">
        <w:rPr>
          <w:rFonts w:ascii="Verdana" w:hAnsi="Verdana" w:cs="Arial"/>
          <w:sz w:val="20"/>
          <w:szCs w:val="20"/>
          <w:lang w:val="es-ES_tradnl"/>
        </w:rPr>
        <w:t xml:space="preserve"> </w:t>
      </w:r>
      <w:r w:rsidR="009A62B3" w:rsidRPr="004C3022">
        <w:rPr>
          <w:rFonts w:ascii="Verdana" w:hAnsi="Verdana" w:cs="Arial"/>
          <w:sz w:val="20"/>
          <w:szCs w:val="20"/>
          <w:lang w:val="es-ES_tradnl"/>
        </w:rPr>
        <w:t xml:space="preserve"> será de </w:t>
      </w:r>
      <w:proofErr w:type="spellStart"/>
      <w:r w:rsidR="0040198B">
        <w:rPr>
          <w:rFonts w:ascii="Verdana" w:hAnsi="Verdana" w:cs="Arial"/>
          <w:sz w:val="20"/>
          <w:szCs w:val="20"/>
          <w:lang w:val="es-ES_tradnl"/>
        </w:rPr>
        <w:t>quatre</w:t>
      </w:r>
      <w:proofErr w:type="spellEnd"/>
      <w:r w:rsidR="0040198B">
        <w:rPr>
          <w:rFonts w:ascii="Verdana" w:hAnsi="Verdana" w:cs="Arial"/>
          <w:sz w:val="20"/>
          <w:szCs w:val="20"/>
          <w:lang w:val="es-ES_tradnl"/>
        </w:rPr>
        <w:t xml:space="preserve"> </w:t>
      </w:r>
      <w:proofErr w:type="spellStart"/>
      <w:r w:rsidR="0040198B">
        <w:rPr>
          <w:rFonts w:ascii="Verdana" w:hAnsi="Verdana" w:cs="Arial"/>
          <w:sz w:val="20"/>
          <w:szCs w:val="20"/>
          <w:lang w:val="es-ES_tradnl"/>
        </w:rPr>
        <w:t>mesos</w:t>
      </w:r>
      <w:proofErr w:type="spellEnd"/>
      <w:r w:rsidR="00DC4AB3" w:rsidRPr="004C3022">
        <w:rPr>
          <w:rFonts w:ascii="Verdana" w:hAnsi="Verdana" w:cs="Arial"/>
          <w:sz w:val="20"/>
          <w:szCs w:val="20"/>
          <w:lang w:val="es-ES_tradnl"/>
        </w:rPr>
        <w:t>.</w:t>
      </w:r>
    </w:p>
    <w:p w14:paraId="6CFF49C2" w14:textId="77777777" w:rsidR="00DC4AB3" w:rsidRPr="004C3022" w:rsidRDefault="00DC4AB3" w:rsidP="00C34686">
      <w:pPr>
        <w:jc w:val="both"/>
        <w:rPr>
          <w:rFonts w:ascii="Verdana" w:hAnsi="Verdana" w:cs="Arial"/>
          <w:sz w:val="20"/>
          <w:szCs w:val="20"/>
          <w:lang w:val="es-ES_tradnl"/>
        </w:rPr>
      </w:pPr>
    </w:p>
    <w:p w14:paraId="18BD7F8E"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L'inici del termini d'execució del contracte començarà amb l'acta de comprovació del replanteig. Dins del termini que es consigni en el contracte, que </w:t>
      </w:r>
      <w:r w:rsidR="0043736C" w:rsidRPr="004C3022">
        <w:rPr>
          <w:rFonts w:ascii="Verdana" w:hAnsi="Verdana" w:cs="Arial"/>
          <w:sz w:val="20"/>
          <w:szCs w:val="20"/>
        </w:rPr>
        <w:t xml:space="preserve">serà molt breu ja </w:t>
      </w:r>
      <w:r w:rsidR="0043736C" w:rsidRPr="0040198B">
        <w:rPr>
          <w:rFonts w:ascii="Verdana" w:hAnsi="Verdana" w:cs="Arial"/>
          <w:sz w:val="20"/>
          <w:szCs w:val="20"/>
          <w:u w:val="single"/>
        </w:rPr>
        <w:t xml:space="preserve">que el finançament de les obres està condicionat a la seva justificació dins </w:t>
      </w:r>
      <w:r w:rsidR="009A62B3" w:rsidRPr="0040198B">
        <w:rPr>
          <w:rFonts w:ascii="Verdana" w:hAnsi="Verdana" w:cs="Arial"/>
          <w:sz w:val="20"/>
          <w:szCs w:val="20"/>
          <w:u w:val="single"/>
        </w:rPr>
        <w:t>l’</w:t>
      </w:r>
      <w:r w:rsidR="0043736C" w:rsidRPr="0040198B">
        <w:rPr>
          <w:rFonts w:ascii="Verdana" w:hAnsi="Verdana" w:cs="Arial"/>
          <w:sz w:val="20"/>
          <w:szCs w:val="20"/>
          <w:u w:val="single"/>
        </w:rPr>
        <w:t>exercici pressupostari</w:t>
      </w:r>
      <w:r w:rsidRPr="004C3022">
        <w:rPr>
          <w:rFonts w:ascii="Verdana" w:hAnsi="Verdana" w:cs="Arial"/>
          <w:sz w:val="20"/>
          <w:szCs w:val="20"/>
        </w:rPr>
        <w:t>.</w:t>
      </w:r>
    </w:p>
    <w:p w14:paraId="38D3299A" w14:textId="77777777" w:rsidR="00351C4C" w:rsidRPr="004C3022" w:rsidRDefault="00351C4C" w:rsidP="00C34686">
      <w:pPr>
        <w:ind w:firstLine="709"/>
        <w:jc w:val="both"/>
        <w:rPr>
          <w:rFonts w:ascii="Verdana" w:hAnsi="Verdana" w:cs="Arial"/>
          <w:sz w:val="20"/>
          <w:szCs w:val="20"/>
        </w:rPr>
      </w:pPr>
    </w:p>
    <w:p w14:paraId="17EFC992" w14:textId="77777777" w:rsidR="00351C4C" w:rsidRPr="004C3022" w:rsidRDefault="00351C4C" w:rsidP="00C34686">
      <w:pPr>
        <w:jc w:val="both"/>
        <w:rPr>
          <w:rFonts w:ascii="Verdana" w:hAnsi="Verdana" w:cs="Arial"/>
          <w:i/>
          <w:sz w:val="20"/>
          <w:szCs w:val="20"/>
          <w:lang w:val="es-ES_tradnl"/>
        </w:rPr>
      </w:pPr>
      <w:r w:rsidRPr="004C3022">
        <w:rPr>
          <w:rFonts w:ascii="Verdana" w:hAnsi="Verdana" w:cs="Arial"/>
          <w:sz w:val="20"/>
          <w:szCs w:val="20"/>
          <w:lang w:val="es-ES_tradnl"/>
        </w:rPr>
        <w:t xml:space="preserve">El </w:t>
      </w:r>
      <w:proofErr w:type="spellStart"/>
      <w:r w:rsidR="0043736C" w:rsidRPr="004C3022">
        <w:rPr>
          <w:rFonts w:ascii="Verdana" w:hAnsi="Verdana" w:cs="Arial"/>
          <w:sz w:val="20"/>
          <w:szCs w:val="20"/>
          <w:lang w:val="es-ES_tradnl"/>
        </w:rPr>
        <w:t>termini</w:t>
      </w:r>
      <w:proofErr w:type="spellEnd"/>
      <w:r w:rsidR="0043736C" w:rsidRPr="004C3022">
        <w:rPr>
          <w:rFonts w:ascii="Verdana" w:hAnsi="Verdana" w:cs="Arial"/>
          <w:sz w:val="20"/>
          <w:szCs w:val="20"/>
          <w:lang w:val="es-ES_tradnl"/>
        </w:rPr>
        <w:t xml:space="preserve"> </w:t>
      </w:r>
      <w:proofErr w:type="spellStart"/>
      <w:r w:rsidR="0043736C" w:rsidRPr="004C3022">
        <w:rPr>
          <w:rFonts w:ascii="Verdana" w:hAnsi="Verdana" w:cs="Arial"/>
          <w:sz w:val="20"/>
          <w:szCs w:val="20"/>
          <w:lang w:val="es-ES_tradnl"/>
        </w:rPr>
        <w:t>d’execució</w:t>
      </w:r>
      <w:proofErr w:type="spellEnd"/>
      <w:r w:rsidR="0043736C" w:rsidRPr="004C3022">
        <w:rPr>
          <w:rFonts w:ascii="Verdana" w:hAnsi="Verdana" w:cs="Arial"/>
          <w:sz w:val="20"/>
          <w:szCs w:val="20"/>
          <w:lang w:val="es-ES_tradnl"/>
        </w:rPr>
        <w:t xml:space="preserve"> del </w:t>
      </w:r>
      <w:r w:rsidRPr="004C3022">
        <w:rPr>
          <w:rFonts w:ascii="Verdana" w:hAnsi="Verdana" w:cs="Arial"/>
          <w:sz w:val="20"/>
          <w:szCs w:val="20"/>
          <w:lang w:val="es-ES_tradnl"/>
        </w:rPr>
        <w:t xml:space="preserve">contracte </w:t>
      </w:r>
      <w:r w:rsidR="00E346EC" w:rsidRPr="004C3022">
        <w:rPr>
          <w:rFonts w:ascii="Verdana" w:hAnsi="Verdana" w:cs="Arial"/>
          <w:sz w:val="20"/>
          <w:szCs w:val="20"/>
          <w:lang w:val="es-ES_tradnl"/>
        </w:rPr>
        <w:t xml:space="preserve">no es </w:t>
      </w:r>
      <w:proofErr w:type="spellStart"/>
      <w:r w:rsidR="00E346EC" w:rsidRPr="004C3022">
        <w:rPr>
          <w:rFonts w:ascii="Verdana" w:hAnsi="Verdana" w:cs="Arial"/>
          <w:sz w:val="20"/>
          <w:szCs w:val="20"/>
          <w:lang w:val="es-ES_tradnl"/>
        </w:rPr>
        <w:t>podrà</w:t>
      </w:r>
      <w:proofErr w:type="spellEnd"/>
      <w:r w:rsidR="00E346EC" w:rsidRPr="004C3022">
        <w:rPr>
          <w:rFonts w:ascii="Verdana" w:hAnsi="Verdana" w:cs="Arial"/>
          <w:sz w:val="20"/>
          <w:szCs w:val="20"/>
          <w:lang w:val="es-ES_tradnl"/>
        </w:rPr>
        <w:t xml:space="preserve"> prorrogar</w:t>
      </w:r>
      <w:r w:rsidR="00835D4F" w:rsidRPr="004C3022">
        <w:rPr>
          <w:rFonts w:ascii="Verdana" w:hAnsi="Verdana" w:cs="Arial"/>
          <w:sz w:val="20"/>
          <w:szCs w:val="20"/>
          <w:lang w:val="es-ES_tradnl"/>
        </w:rPr>
        <w:t xml:space="preserve"> </w:t>
      </w:r>
      <w:proofErr w:type="spellStart"/>
      <w:r w:rsidR="00835D4F" w:rsidRPr="004C3022">
        <w:rPr>
          <w:rFonts w:ascii="Verdana" w:hAnsi="Verdana" w:cs="Arial"/>
          <w:sz w:val="20"/>
          <w:szCs w:val="20"/>
          <w:lang w:val="es-ES_tradnl"/>
        </w:rPr>
        <w:t>atès</w:t>
      </w:r>
      <w:proofErr w:type="spellEnd"/>
      <w:r w:rsidR="00835D4F" w:rsidRPr="004C3022">
        <w:rPr>
          <w:rFonts w:ascii="Verdana" w:hAnsi="Verdana" w:cs="Arial"/>
          <w:sz w:val="20"/>
          <w:szCs w:val="20"/>
          <w:lang w:val="es-ES_tradnl"/>
        </w:rPr>
        <w:t xml:space="preserve"> que si no </w:t>
      </w:r>
      <w:proofErr w:type="spellStart"/>
      <w:r w:rsidR="00835D4F" w:rsidRPr="004C3022">
        <w:rPr>
          <w:rFonts w:ascii="Verdana" w:hAnsi="Verdana" w:cs="Arial"/>
          <w:sz w:val="20"/>
          <w:szCs w:val="20"/>
          <w:lang w:val="es-ES_tradnl"/>
        </w:rPr>
        <w:t>està</w:t>
      </w:r>
      <w:proofErr w:type="spellEnd"/>
      <w:r w:rsidR="00835D4F" w:rsidRPr="004C3022">
        <w:rPr>
          <w:rFonts w:ascii="Verdana" w:hAnsi="Verdana" w:cs="Arial"/>
          <w:sz w:val="20"/>
          <w:szCs w:val="20"/>
          <w:lang w:val="es-ES_tradnl"/>
        </w:rPr>
        <w:t xml:space="preserve"> </w:t>
      </w:r>
      <w:proofErr w:type="spellStart"/>
      <w:r w:rsidR="00835D4F" w:rsidRPr="004C3022">
        <w:rPr>
          <w:rFonts w:ascii="Verdana" w:hAnsi="Verdana" w:cs="Arial"/>
          <w:sz w:val="20"/>
          <w:szCs w:val="20"/>
          <w:lang w:val="es-ES_tradnl"/>
        </w:rPr>
        <w:t>finalitzat</w:t>
      </w:r>
      <w:proofErr w:type="spellEnd"/>
      <w:r w:rsidR="00E346EC" w:rsidRPr="004C3022">
        <w:rPr>
          <w:rFonts w:ascii="Verdana" w:hAnsi="Verdana" w:cs="Arial"/>
          <w:sz w:val="20"/>
          <w:szCs w:val="20"/>
          <w:lang w:val="es-ES_tradnl"/>
        </w:rPr>
        <w:t xml:space="preserve"> en la data indicada </w:t>
      </w:r>
      <w:proofErr w:type="spellStart"/>
      <w:r w:rsidR="009A62B3" w:rsidRPr="004C3022">
        <w:rPr>
          <w:rFonts w:ascii="Verdana" w:hAnsi="Verdana" w:cs="Arial"/>
          <w:sz w:val="20"/>
          <w:szCs w:val="20"/>
          <w:lang w:val="es-ES_tradnl"/>
        </w:rPr>
        <w:t>l’Ajuntament</w:t>
      </w:r>
      <w:proofErr w:type="spellEnd"/>
      <w:r w:rsidR="00E346EC" w:rsidRPr="004C3022">
        <w:rPr>
          <w:rFonts w:ascii="Verdana" w:hAnsi="Verdana" w:cs="Arial"/>
          <w:sz w:val="20"/>
          <w:szCs w:val="20"/>
          <w:lang w:val="es-ES_tradnl"/>
        </w:rPr>
        <w:t xml:space="preserve"> </w:t>
      </w:r>
      <w:proofErr w:type="spellStart"/>
      <w:r w:rsidR="00E346EC" w:rsidRPr="004C3022">
        <w:rPr>
          <w:rFonts w:ascii="Verdana" w:hAnsi="Verdana" w:cs="Arial"/>
          <w:sz w:val="20"/>
          <w:szCs w:val="20"/>
          <w:lang w:val="es-ES_tradnl"/>
        </w:rPr>
        <w:t>pe</w:t>
      </w:r>
      <w:r w:rsidR="00835D4F" w:rsidRPr="004C3022">
        <w:rPr>
          <w:rFonts w:ascii="Verdana" w:hAnsi="Verdana" w:cs="Arial"/>
          <w:sz w:val="20"/>
          <w:szCs w:val="20"/>
          <w:lang w:val="es-ES_tradnl"/>
        </w:rPr>
        <w:t>r</w:t>
      </w:r>
      <w:r w:rsidR="00E346EC" w:rsidRPr="004C3022">
        <w:rPr>
          <w:rFonts w:ascii="Verdana" w:hAnsi="Verdana" w:cs="Arial"/>
          <w:sz w:val="20"/>
          <w:szCs w:val="20"/>
          <w:lang w:val="es-ES_tradnl"/>
        </w:rPr>
        <w:t>drà</w:t>
      </w:r>
      <w:proofErr w:type="spellEnd"/>
      <w:r w:rsidR="00E346EC" w:rsidRPr="004C3022">
        <w:rPr>
          <w:rFonts w:ascii="Verdana" w:hAnsi="Verdana" w:cs="Arial"/>
          <w:sz w:val="20"/>
          <w:szCs w:val="20"/>
          <w:lang w:val="es-ES_tradnl"/>
        </w:rPr>
        <w:t xml:space="preserve"> el </w:t>
      </w:r>
      <w:proofErr w:type="spellStart"/>
      <w:r w:rsidR="00E346EC" w:rsidRPr="004C3022">
        <w:rPr>
          <w:rFonts w:ascii="Verdana" w:hAnsi="Verdana" w:cs="Arial"/>
          <w:sz w:val="20"/>
          <w:szCs w:val="20"/>
          <w:lang w:val="es-ES_tradnl"/>
        </w:rPr>
        <w:t>finançament</w:t>
      </w:r>
      <w:proofErr w:type="spellEnd"/>
      <w:r w:rsidR="00E346EC" w:rsidRPr="004C3022">
        <w:rPr>
          <w:rFonts w:ascii="Verdana" w:hAnsi="Verdana" w:cs="Arial"/>
          <w:sz w:val="20"/>
          <w:szCs w:val="20"/>
          <w:lang w:val="es-ES_tradnl"/>
        </w:rPr>
        <w:t xml:space="preserve"> de les obres.</w:t>
      </w:r>
    </w:p>
    <w:p w14:paraId="6514AA99" w14:textId="77777777" w:rsidR="00351C4C" w:rsidRPr="004C3022" w:rsidRDefault="00351C4C" w:rsidP="00C34686">
      <w:pPr>
        <w:jc w:val="both"/>
        <w:rPr>
          <w:rFonts w:ascii="Verdana" w:hAnsi="Verdana" w:cs="Arial"/>
          <w:color w:val="000000"/>
          <w:sz w:val="20"/>
          <w:szCs w:val="20"/>
        </w:rPr>
      </w:pPr>
    </w:p>
    <w:p w14:paraId="64E19123" w14:textId="77777777" w:rsidR="00B31A77" w:rsidRPr="004C3022" w:rsidRDefault="00B31A77" w:rsidP="00DC4AB3">
      <w:pPr>
        <w:jc w:val="both"/>
        <w:rPr>
          <w:rFonts w:ascii="Verdana" w:hAnsi="Verdana" w:cs="Arial"/>
          <w:b/>
          <w:color w:val="000000" w:themeColor="text1"/>
          <w:sz w:val="20"/>
          <w:szCs w:val="20"/>
        </w:rPr>
      </w:pPr>
    </w:p>
    <w:p w14:paraId="3C89D896" w14:textId="77777777" w:rsidR="00DC4AB3" w:rsidRPr="004C3022" w:rsidRDefault="00351C4C" w:rsidP="00DC4AB3">
      <w:pPr>
        <w:jc w:val="both"/>
        <w:rPr>
          <w:rFonts w:ascii="Verdana" w:hAnsi="Verdana" w:cs="Arial"/>
          <w:b/>
          <w:color w:val="000000" w:themeColor="text1"/>
          <w:sz w:val="20"/>
          <w:szCs w:val="20"/>
        </w:rPr>
      </w:pPr>
      <w:r w:rsidRPr="004C3022">
        <w:rPr>
          <w:rFonts w:ascii="Verdana" w:hAnsi="Verdana" w:cs="Arial"/>
          <w:b/>
          <w:color w:val="000000" w:themeColor="text1"/>
          <w:sz w:val="20"/>
          <w:szCs w:val="20"/>
        </w:rPr>
        <w:t>CLÀUSULA VUITENA. Acreditació de l'</w:t>
      </w:r>
      <w:r w:rsidR="00E346EC" w:rsidRPr="004C3022">
        <w:rPr>
          <w:rFonts w:ascii="Verdana" w:hAnsi="Verdana" w:cs="Arial"/>
          <w:b/>
          <w:color w:val="000000" w:themeColor="text1"/>
          <w:sz w:val="20"/>
          <w:szCs w:val="20"/>
        </w:rPr>
        <w:t>a</w:t>
      </w:r>
      <w:r w:rsidRPr="004C3022">
        <w:rPr>
          <w:rFonts w:ascii="Verdana" w:hAnsi="Verdana" w:cs="Arial"/>
          <w:b/>
          <w:color w:val="000000" w:themeColor="text1"/>
          <w:sz w:val="20"/>
          <w:szCs w:val="20"/>
        </w:rPr>
        <w:t xml:space="preserve">ptitud per </w:t>
      </w:r>
      <w:r w:rsidR="00E51BE6" w:rsidRPr="004C3022">
        <w:rPr>
          <w:rFonts w:ascii="Verdana" w:hAnsi="Verdana" w:cs="Arial"/>
          <w:b/>
          <w:color w:val="000000" w:themeColor="text1"/>
          <w:sz w:val="20"/>
          <w:szCs w:val="20"/>
        </w:rPr>
        <w:t>c</w:t>
      </w:r>
      <w:r w:rsidRPr="004C3022">
        <w:rPr>
          <w:rFonts w:ascii="Verdana" w:hAnsi="Verdana" w:cs="Arial"/>
          <w:b/>
          <w:color w:val="000000" w:themeColor="text1"/>
          <w:sz w:val="20"/>
          <w:szCs w:val="20"/>
        </w:rPr>
        <w:t>ontractar</w:t>
      </w:r>
    </w:p>
    <w:p w14:paraId="0F46C96A" w14:textId="77777777" w:rsidR="00DC4AB3" w:rsidRPr="004C3022" w:rsidRDefault="00DC4AB3" w:rsidP="00DC4AB3">
      <w:pPr>
        <w:jc w:val="both"/>
        <w:rPr>
          <w:rFonts w:ascii="Verdana" w:hAnsi="Verdana" w:cs="Arial"/>
          <w:b/>
          <w:color w:val="000000" w:themeColor="text1"/>
          <w:sz w:val="20"/>
          <w:szCs w:val="20"/>
        </w:rPr>
      </w:pPr>
    </w:p>
    <w:p w14:paraId="29A98F99" w14:textId="77777777" w:rsidR="00FA5E18" w:rsidRPr="004C3022" w:rsidRDefault="00FA5E18" w:rsidP="00FA5E18">
      <w:pPr>
        <w:spacing w:line="276" w:lineRule="auto"/>
        <w:jc w:val="both"/>
        <w:rPr>
          <w:rFonts w:ascii="Verdana" w:hAnsi="Verdana" w:cs="Arial"/>
          <w:sz w:val="20"/>
          <w:szCs w:val="20"/>
        </w:rPr>
      </w:pPr>
      <w:r w:rsidRPr="004C3022">
        <w:rPr>
          <w:rFonts w:ascii="Verdana" w:hAnsi="Verdana" w:cs="Arial"/>
          <w:sz w:val="20"/>
          <w:szCs w:val="20"/>
        </w:rPr>
        <w:t>8.1 Estan facultades per participar en aquesta licitació i subscriure, si escau, el contracte corresponent les persones naturals o jurídiques, espanyoles o estrangeres, que reuneixin les condicions següents:</w:t>
      </w:r>
    </w:p>
    <w:p w14:paraId="68F69AE0" w14:textId="77777777" w:rsidR="00FA5E18" w:rsidRPr="004C3022" w:rsidRDefault="00FA5E18" w:rsidP="00FA5E18">
      <w:pPr>
        <w:spacing w:line="276" w:lineRule="auto"/>
        <w:jc w:val="both"/>
        <w:rPr>
          <w:rFonts w:ascii="Verdana" w:hAnsi="Verdana" w:cs="Arial"/>
          <w:sz w:val="20"/>
          <w:szCs w:val="20"/>
        </w:rPr>
      </w:pPr>
    </w:p>
    <w:p w14:paraId="57A0695A" w14:textId="77777777" w:rsidR="00FA5E18" w:rsidRPr="004C3022" w:rsidRDefault="00FA5E18" w:rsidP="00FA5E18">
      <w:pPr>
        <w:spacing w:line="276" w:lineRule="auto"/>
        <w:jc w:val="both"/>
        <w:rPr>
          <w:rFonts w:ascii="Verdana" w:hAnsi="Verdana" w:cs="Arial"/>
          <w:sz w:val="20"/>
          <w:szCs w:val="20"/>
        </w:rPr>
      </w:pPr>
      <w:r w:rsidRPr="004C3022">
        <w:rPr>
          <w:rFonts w:ascii="Verdana" w:hAnsi="Verdana" w:cs="Arial"/>
          <w:sz w:val="20"/>
          <w:szCs w:val="20"/>
        </w:rPr>
        <w:t xml:space="preserve">Tenir personalitat jurídica i plena capacitat d’obrar, d’acord amb el que preveu l’article 65 de </w:t>
      </w:r>
      <w:proofErr w:type="spellStart"/>
      <w:r w:rsidRPr="004C3022">
        <w:rPr>
          <w:rFonts w:ascii="Verdana" w:hAnsi="Verdana" w:cs="Arial"/>
          <w:sz w:val="20"/>
          <w:szCs w:val="20"/>
        </w:rPr>
        <w:t>laLCSP</w:t>
      </w:r>
      <w:proofErr w:type="spellEnd"/>
      <w:r w:rsidRPr="004C3022">
        <w:rPr>
          <w:rFonts w:ascii="Verdana" w:hAnsi="Verdana" w:cs="Arial"/>
          <w:sz w:val="20"/>
          <w:szCs w:val="20"/>
        </w:rPr>
        <w:t>.</w:t>
      </w:r>
    </w:p>
    <w:p w14:paraId="3FF683B4" w14:textId="77777777" w:rsidR="00FA5E18" w:rsidRPr="004C3022" w:rsidRDefault="00FA5E18" w:rsidP="00FA5E18">
      <w:pPr>
        <w:spacing w:line="276" w:lineRule="auto"/>
        <w:jc w:val="both"/>
        <w:rPr>
          <w:rFonts w:ascii="Verdana" w:hAnsi="Verdana" w:cs="Arial"/>
          <w:sz w:val="20"/>
          <w:szCs w:val="20"/>
        </w:rPr>
      </w:pPr>
    </w:p>
    <w:p w14:paraId="6F275A58" w14:textId="77777777" w:rsidR="00FA5E18" w:rsidRPr="004C3022" w:rsidRDefault="00FA5E18" w:rsidP="00FA5E18">
      <w:pPr>
        <w:spacing w:line="276" w:lineRule="auto"/>
        <w:jc w:val="both"/>
        <w:rPr>
          <w:rFonts w:ascii="Verdana" w:hAnsi="Verdana" w:cs="Arial"/>
          <w:sz w:val="20"/>
          <w:szCs w:val="20"/>
        </w:rPr>
      </w:pPr>
      <w:r w:rsidRPr="004C3022">
        <w:rPr>
          <w:rFonts w:ascii="Verdana" w:hAnsi="Verdana" w:cs="Arial"/>
          <w:sz w:val="20"/>
          <w:szCs w:val="20"/>
        </w:rPr>
        <w:t>No estar incurses en alguna de les circumstàncies de prohibició de contractar recollides en l’article 71 de la LCSP, la qual cosa poden acreditar per qualsevol dels mitjans establerts en l’article 85 de la LCSP.</w:t>
      </w:r>
    </w:p>
    <w:p w14:paraId="53C1C686" w14:textId="77777777" w:rsidR="00B31A77" w:rsidRPr="004C3022" w:rsidRDefault="00B31A77" w:rsidP="00FA5E18">
      <w:pPr>
        <w:spacing w:line="276" w:lineRule="auto"/>
        <w:jc w:val="both"/>
        <w:rPr>
          <w:rFonts w:ascii="Verdana" w:hAnsi="Verdana" w:cs="Arial"/>
          <w:sz w:val="20"/>
          <w:szCs w:val="20"/>
        </w:rPr>
      </w:pPr>
    </w:p>
    <w:p w14:paraId="4BE9D387" w14:textId="77777777" w:rsidR="00FA5E18" w:rsidRPr="004C3022" w:rsidRDefault="00FA5E18" w:rsidP="00FA5E18">
      <w:pPr>
        <w:spacing w:line="276" w:lineRule="auto"/>
        <w:jc w:val="both"/>
        <w:rPr>
          <w:rFonts w:ascii="Verdana" w:hAnsi="Verdana" w:cs="Arial"/>
          <w:sz w:val="20"/>
          <w:szCs w:val="20"/>
        </w:rPr>
      </w:pPr>
      <w:r w:rsidRPr="004C3022">
        <w:rPr>
          <w:rFonts w:ascii="Verdana" w:hAnsi="Verdana" w:cs="Arial"/>
          <w:sz w:val="20"/>
          <w:szCs w:val="20"/>
        </w:rPr>
        <w:t>Estar inscrits al RELI o al ROLECE a la data final de presentació d’ofertes.</w:t>
      </w:r>
    </w:p>
    <w:p w14:paraId="6464BB81" w14:textId="77777777" w:rsidR="00FA5E18" w:rsidRPr="004C3022" w:rsidRDefault="00FA5E18" w:rsidP="00FA5E18">
      <w:pPr>
        <w:spacing w:line="276" w:lineRule="auto"/>
        <w:jc w:val="both"/>
        <w:rPr>
          <w:rFonts w:ascii="Verdana" w:hAnsi="Verdana" w:cs="Arial"/>
          <w:sz w:val="20"/>
          <w:szCs w:val="20"/>
        </w:rPr>
      </w:pPr>
    </w:p>
    <w:p w14:paraId="077A3F6C" w14:textId="77777777" w:rsidR="00FA5E18" w:rsidRPr="004C3022" w:rsidRDefault="00FA5E18" w:rsidP="00FA5E18">
      <w:pPr>
        <w:spacing w:line="276" w:lineRule="auto"/>
        <w:jc w:val="both"/>
        <w:rPr>
          <w:rFonts w:ascii="Verdana" w:hAnsi="Verdana" w:cs="Arial"/>
          <w:sz w:val="20"/>
          <w:szCs w:val="20"/>
        </w:rPr>
      </w:pPr>
      <w:r w:rsidRPr="004C3022">
        <w:rPr>
          <w:rFonts w:ascii="Verdana" w:hAnsi="Verdana" w:cs="Arial"/>
          <w:sz w:val="20"/>
          <w:szCs w:val="20"/>
        </w:rPr>
        <w:lastRenderedPageBreak/>
        <w:t>Tenir l’habilitació empresarial o professional que, si s’escau, sigui exigible per dur a terme la prestació que constitueixi l’objecte del contracte.</w:t>
      </w:r>
    </w:p>
    <w:p w14:paraId="77DFD9DD" w14:textId="77777777" w:rsidR="00FA5E18" w:rsidRPr="004C3022" w:rsidRDefault="00FA5E18" w:rsidP="00FA5E18">
      <w:pPr>
        <w:spacing w:line="276" w:lineRule="auto"/>
        <w:jc w:val="both"/>
        <w:rPr>
          <w:rFonts w:ascii="Verdana" w:hAnsi="Verdana" w:cs="Arial"/>
          <w:sz w:val="20"/>
          <w:szCs w:val="20"/>
        </w:rPr>
      </w:pPr>
    </w:p>
    <w:p w14:paraId="61B5E600" w14:textId="77777777" w:rsidR="00FA5E18" w:rsidRPr="004C3022" w:rsidRDefault="00FA5E18" w:rsidP="00FA5E18">
      <w:pPr>
        <w:spacing w:line="276" w:lineRule="auto"/>
        <w:jc w:val="both"/>
        <w:rPr>
          <w:rFonts w:ascii="Verdana" w:hAnsi="Verdana" w:cs="Arial"/>
          <w:sz w:val="20"/>
          <w:szCs w:val="20"/>
        </w:rPr>
      </w:pPr>
      <w:r w:rsidRPr="004C3022">
        <w:rPr>
          <w:rFonts w:ascii="Verdana" w:hAnsi="Verdana" w:cs="Arial"/>
          <w:sz w:val="20"/>
          <w:szCs w:val="20"/>
        </w:rPr>
        <w:t>Així mateix, les prestacions objecte d’aquest contracte han d’estar compreses dins de les finalitats, objecte o àmbit d’activitat de les empreses licitadores, segons resulti dels seus estatuts o de les seves regles fundacionals.</w:t>
      </w:r>
    </w:p>
    <w:p w14:paraId="1A456B70" w14:textId="77777777" w:rsidR="00FA5E18" w:rsidRPr="004C3022" w:rsidRDefault="00FA5E18" w:rsidP="00FA5E18">
      <w:pPr>
        <w:spacing w:line="276" w:lineRule="auto"/>
        <w:jc w:val="both"/>
        <w:rPr>
          <w:rFonts w:ascii="Verdana" w:hAnsi="Verdana" w:cs="Arial"/>
          <w:sz w:val="20"/>
          <w:szCs w:val="20"/>
        </w:rPr>
      </w:pPr>
    </w:p>
    <w:p w14:paraId="74376E91" w14:textId="77777777" w:rsidR="00FA5E18" w:rsidRPr="004C3022" w:rsidRDefault="00FA5E18" w:rsidP="00FA5E18">
      <w:pPr>
        <w:spacing w:line="276" w:lineRule="auto"/>
        <w:jc w:val="both"/>
        <w:rPr>
          <w:rFonts w:ascii="Verdana" w:hAnsi="Verdana" w:cs="Arial"/>
          <w:sz w:val="20"/>
          <w:szCs w:val="20"/>
        </w:rPr>
      </w:pPr>
      <w:r w:rsidRPr="004C3022">
        <w:rPr>
          <w:rFonts w:ascii="Verdana" w:hAnsi="Verdana" w:cs="Arial"/>
          <w:sz w:val="20"/>
          <w:szCs w:val="20"/>
        </w:rPr>
        <w:t>Les circumstàncies relatives a la capacitat, solvència i absència de prohibicions de contractar han de concórrer en la data final de presentació d’ofertes i subsistir en el moment de perfecció del contracte.</w:t>
      </w:r>
    </w:p>
    <w:p w14:paraId="0D99AA70" w14:textId="77777777" w:rsidR="00FA5E18" w:rsidRPr="004C3022" w:rsidRDefault="00FA5E18" w:rsidP="00FA5E18">
      <w:pPr>
        <w:spacing w:line="276" w:lineRule="auto"/>
        <w:jc w:val="both"/>
        <w:rPr>
          <w:rFonts w:ascii="Verdana" w:hAnsi="Verdana" w:cs="Arial"/>
          <w:sz w:val="20"/>
          <w:szCs w:val="20"/>
        </w:rPr>
      </w:pPr>
    </w:p>
    <w:p w14:paraId="5B2C449B" w14:textId="77777777" w:rsidR="00FA5E18" w:rsidRPr="004C3022" w:rsidRDefault="00FA5E18" w:rsidP="00FA5E18">
      <w:pPr>
        <w:spacing w:line="276" w:lineRule="auto"/>
        <w:jc w:val="both"/>
        <w:rPr>
          <w:rFonts w:ascii="Verdana" w:hAnsi="Verdana" w:cs="Arial"/>
          <w:sz w:val="20"/>
          <w:szCs w:val="20"/>
        </w:rPr>
      </w:pPr>
      <w:r w:rsidRPr="004C3022">
        <w:rPr>
          <w:rFonts w:ascii="Verdana" w:hAnsi="Verdana" w:cs="Arial"/>
          <w:sz w:val="20"/>
          <w:szCs w:val="20"/>
        </w:rPr>
        <w:t>8.2  La capacitat d’obrar s’acredita amb la inscripció al RELI o al ROLECE.</w:t>
      </w:r>
    </w:p>
    <w:p w14:paraId="4C50D7CF" w14:textId="77777777" w:rsidR="00FA5E18" w:rsidRPr="004C3022" w:rsidRDefault="00FA5E18" w:rsidP="00FA5E18">
      <w:pPr>
        <w:spacing w:line="276" w:lineRule="auto"/>
        <w:jc w:val="both"/>
        <w:rPr>
          <w:rFonts w:ascii="Verdana" w:hAnsi="Verdana" w:cs="Arial"/>
          <w:sz w:val="20"/>
          <w:szCs w:val="20"/>
        </w:rPr>
      </w:pPr>
    </w:p>
    <w:p w14:paraId="5473F072" w14:textId="77777777" w:rsidR="00FA5E18" w:rsidRPr="004C3022" w:rsidRDefault="00FA5E18" w:rsidP="00FA5E18">
      <w:pPr>
        <w:spacing w:line="276" w:lineRule="auto"/>
        <w:jc w:val="both"/>
        <w:rPr>
          <w:rFonts w:ascii="Verdana" w:hAnsi="Verdana" w:cs="Arial"/>
          <w:sz w:val="20"/>
          <w:szCs w:val="20"/>
        </w:rPr>
      </w:pPr>
      <w:r w:rsidRPr="004C3022">
        <w:rPr>
          <w:rFonts w:ascii="Verdana" w:hAnsi="Verdana" w:cs="Arial"/>
          <w:sz w:val="20"/>
          <w:szCs w:val="20"/>
        </w:rPr>
        <w:t>8.3 També poden participar en aquesta licitació les unions d’empreses que es 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14:paraId="7EDC33DB" w14:textId="77777777" w:rsidR="00FA5E18" w:rsidRPr="004C3022" w:rsidRDefault="00FA5E18" w:rsidP="00FA5E18">
      <w:pPr>
        <w:spacing w:line="276" w:lineRule="auto"/>
        <w:jc w:val="both"/>
        <w:rPr>
          <w:rFonts w:ascii="Verdana" w:hAnsi="Verdana" w:cs="Arial"/>
          <w:sz w:val="20"/>
          <w:szCs w:val="20"/>
        </w:rPr>
      </w:pPr>
    </w:p>
    <w:p w14:paraId="60BE4EB8" w14:textId="77777777" w:rsidR="00FA5E18" w:rsidRPr="004C3022" w:rsidRDefault="00FA5E18" w:rsidP="00FA5E18">
      <w:pPr>
        <w:spacing w:line="276" w:lineRule="auto"/>
        <w:jc w:val="both"/>
        <w:rPr>
          <w:rFonts w:ascii="Verdana" w:hAnsi="Verdana" w:cs="Arial"/>
          <w:sz w:val="20"/>
          <w:szCs w:val="20"/>
        </w:rPr>
      </w:pPr>
      <w:r w:rsidRPr="004C3022">
        <w:rPr>
          <w:rFonts w:ascii="Verdana" w:hAnsi="Verdana" w:cs="Arial"/>
          <w:sz w:val="20"/>
          <w:szCs w:val="20"/>
        </w:rPr>
        <w:t>8.4 La durada de la UTE ha de coincidir, almenys, amb la del contracte fins a la seva extinció.</w:t>
      </w:r>
    </w:p>
    <w:p w14:paraId="7FDED3EA" w14:textId="77777777" w:rsidR="00FA5E18" w:rsidRPr="004C3022" w:rsidRDefault="00FA5E18" w:rsidP="00FA5E18">
      <w:pPr>
        <w:spacing w:line="276" w:lineRule="auto"/>
        <w:jc w:val="both"/>
        <w:rPr>
          <w:rFonts w:ascii="Verdana" w:hAnsi="Verdana" w:cs="Arial"/>
          <w:sz w:val="20"/>
          <w:szCs w:val="20"/>
        </w:rPr>
      </w:pPr>
    </w:p>
    <w:p w14:paraId="2274A781" w14:textId="77777777" w:rsidR="00FA5E18" w:rsidRPr="004C3022" w:rsidRDefault="00FA5E18" w:rsidP="00FA5E18">
      <w:pPr>
        <w:spacing w:line="276" w:lineRule="auto"/>
        <w:jc w:val="both"/>
        <w:rPr>
          <w:rFonts w:ascii="Verdana" w:hAnsi="Verdana" w:cs="Arial"/>
          <w:sz w:val="20"/>
          <w:szCs w:val="20"/>
        </w:rPr>
      </w:pPr>
      <w:r w:rsidRPr="004C3022">
        <w:rPr>
          <w:rFonts w:ascii="Verdana" w:hAnsi="Verdana" w:cs="Arial"/>
          <w:sz w:val="20"/>
          <w:szCs w:val="20"/>
        </w:rPr>
        <w:t>8.5 Les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w:t>
      </w:r>
    </w:p>
    <w:p w14:paraId="704ABE20" w14:textId="77777777" w:rsidR="00FA5E18" w:rsidRPr="004C3022" w:rsidRDefault="00FA5E18" w:rsidP="00C34686">
      <w:pPr>
        <w:jc w:val="both"/>
        <w:rPr>
          <w:rFonts w:ascii="Verdana" w:hAnsi="Verdana" w:cs="Arial"/>
          <w:b/>
          <w:color w:val="000000" w:themeColor="text1"/>
          <w:sz w:val="20"/>
          <w:szCs w:val="20"/>
        </w:rPr>
      </w:pPr>
    </w:p>
    <w:p w14:paraId="7E6CCFA7" w14:textId="77777777" w:rsidR="00FA5E18" w:rsidRPr="004C3022" w:rsidRDefault="00FA5E18" w:rsidP="00FA5E18">
      <w:pPr>
        <w:jc w:val="both"/>
        <w:rPr>
          <w:rFonts w:ascii="Verdana" w:hAnsi="Verdana" w:cs="Arial"/>
          <w:sz w:val="20"/>
          <w:szCs w:val="20"/>
        </w:rPr>
      </w:pPr>
      <w:r w:rsidRPr="004C3022">
        <w:rPr>
          <w:rFonts w:ascii="Verdana" w:hAnsi="Verdana" w:cs="Arial"/>
          <w:sz w:val="20"/>
          <w:szCs w:val="20"/>
        </w:rPr>
        <w:t xml:space="preserve">8.6 </w:t>
      </w:r>
      <w:r w:rsidR="007B3AF7" w:rsidRPr="004C3022">
        <w:rPr>
          <w:rFonts w:ascii="Verdana" w:hAnsi="Verdana" w:cs="Arial"/>
          <w:sz w:val="20"/>
          <w:szCs w:val="20"/>
        </w:rPr>
        <w:t>No s’exigeix la classificació dels empresaris ja que el valor estimat és inferior als 500.000 €.</w:t>
      </w:r>
      <w:r w:rsidRPr="004C3022">
        <w:rPr>
          <w:rFonts w:ascii="Verdana" w:hAnsi="Verdana" w:cs="Arial"/>
          <w:sz w:val="20"/>
          <w:szCs w:val="20"/>
        </w:rPr>
        <w:t xml:space="preserve"> No obstant, es podrà acreditar la solvència econòmica i financera mitjançant la classificació com contractista d’obres en la categoria 1, grup G, subgrup 6, que és la classificació que </w:t>
      </w:r>
      <w:proofErr w:type="spellStart"/>
      <w:r w:rsidRPr="004C3022">
        <w:rPr>
          <w:rFonts w:ascii="Verdana" w:hAnsi="Verdana" w:cs="Arial"/>
          <w:sz w:val="20"/>
          <w:szCs w:val="20"/>
        </w:rPr>
        <w:t>correpont</w:t>
      </w:r>
      <w:proofErr w:type="spellEnd"/>
      <w:r w:rsidRPr="004C3022">
        <w:rPr>
          <w:rFonts w:ascii="Verdana" w:hAnsi="Verdana" w:cs="Arial"/>
          <w:sz w:val="20"/>
          <w:szCs w:val="20"/>
        </w:rPr>
        <w:t xml:space="preserve"> a aquest contracte, tal com estableix l’article 65, apartat 1 a) del Reial decret legislatiu 3/2011, de 14 de novembre.</w:t>
      </w:r>
    </w:p>
    <w:p w14:paraId="2F672797" w14:textId="77777777" w:rsidR="007B3AF7" w:rsidRPr="004C3022" w:rsidRDefault="007B3AF7" w:rsidP="007B3AF7">
      <w:pPr>
        <w:jc w:val="both"/>
        <w:rPr>
          <w:rFonts w:ascii="Verdana" w:hAnsi="Verdana" w:cs="Arial"/>
          <w:sz w:val="20"/>
          <w:szCs w:val="20"/>
        </w:rPr>
      </w:pPr>
    </w:p>
    <w:p w14:paraId="23669151" w14:textId="77777777" w:rsidR="00B31A77" w:rsidRPr="004C3022" w:rsidRDefault="00B31A77" w:rsidP="007B3AF7">
      <w:pPr>
        <w:jc w:val="both"/>
        <w:rPr>
          <w:rFonts w:ascii="Verdana" w:hAnsi="Verdana" w:cs="Arial"/>
          <w:sz w:val="20"/>
          <w:szCs w:val="20"/>
        </w:rPr>
      </w:pPr>
    </w:p>
    <w:p w14:paraId="30E19284" w14:textId="77777777" w:rsidR="007B3AF7" w:rsidRPr="004C3022" w:rsidRDefault="00B31A77" w:rsidP="007B3AF7">
      <w:pPr>
        <w:jc w:val="both"/>
        <w:rPr>
          <w:rFonts w:ascii="Verdana" w:hAnsi="Verdana" w:cs="Arial"/>
          <w:sz w:val="20"/>
          <w:szCs w:val="20"/>
        </w:rPr>
      </w:pPr>
      <w:r w:rsidRPr="004C3022">
        <w:rPr>
          <w:rFonts w:ascii="Verdana" w:hAnsi="Verdana" w:cs="Arial"/>
          <w:sz w:val="20"/>
          <w:szCs w:val="20"/>
        </w:rPr>
        <w:t xml:space="preserve">8.7 </w:t>
      </w:r>
      <w:r w:rsidR="007B3AF7" w:rsidRPr="004C3022">
        <w:rPr>
          <w:rFonts w:ascii="Verdana" w:hAnsi="Verdana" w:cs="Arial"/>
          <w:sz w:val="20"/>
          <w:szCs w:val="20"/>
        </w:rPr>
        <w:t xml:space="preserve">La solvència tècnica i professional que s’exigeix és que el licitador disposi </w:t>
      </w:r>
      <w:r w:rsidR="00437E50" w:rsidRPr="004C3022">
        <w:rPr>
          <w:rFonts w:ascii="Verdana" w:hAnsi="Verdana" w:cs="Arial"/>
          <w:sz w:val="20"/>
          <w:szCs w:val="20"/>
        </w:rPr>
        <w:t>d’</w:t>
      </w:r>
      <w:r w:rsidR="007B3AF7" w:rsidRPr="004C3022">
        <w:rPr>
          <w:rFonts w:ascii="Verdana" w:hAnsi="Verdana" w:cs="Arial"/>
          <w:sz w:val="20"/>
          <w:szCs w:val="20"/>
        </w:rPr>
        <w:t xml:space="preserve">una titulació d’enginyer tècnic o </w:t>
      </w:r>
      <w:r w:rsidR="00437E50" w:rsidRPr="004C3022">
        <w:rPr>
          <w:rFonts w:ascii="Verdana" w:hAnsi="Verdana" w:cs="Arial"/>
          <w:sz w:val="20"/>
          <w:szCs w:val="20"/>
        </w:rPr>
        <w:t>d’</w:t>
      </w:r>
      <w:r w:rsidR="007B3AF7" w:rsidRPr="004C3022">
        <w:rPr>
          <w:rFonts w:ascii="Verdana" w:hAnsi="Verdana" w:cs="Arial"/>
          <w:sz w:val="20"/>
          <w:szCs w:val="20"/>
        </w:rPr>
        <w:t>enginyer superior, i es podrà acreditar amb l’aportació del títol oficial del que disposi l’empresari, si el licitador és una persona física o</w:t>
      </w:r>
      <w:r w:rsidR="00437E50" w:rsidRPr="004C3022">
        <w:rPr>
          <w:rFonts w:ascii="Verdana" w:hAnsi="Verdana" w:cs="Arial"/>
          <w:sz w:val="20"/>
          <w:szCs w:val="20"/>
        </w:rPr>
        <w:t xml:space="preserve"> </w:t>
      </w:r>
      <w:r w:rsidR="007B3AF7" w:rsidRPr="004C3022">
        <w:rPr>
          <w:rFonts w:ascii="Verdana" w:hAnsi="Verdana" w:cs="Arial"/>
          <w:sz w:val="20"/>
          <w:szCs w:val="20"/>
        </w:rPr>
        <w:t>un dels directius de l’empresa, si és una persona jurídica o, en qualsevol cas, del responsable de les obres designat pel licitador.</w:t>
      </w:r>
    </w:p>
    <w:p w14:paraId="58BE8D5F" w14:textId="77777777" w:rsidR="00C72072" w:rsidRPr="004C3022" w:rsidRDefault="00C72072" w:rsidP="00C34686">
      <w:pPr>
        <w:jc w:val="both"/>
        <w:rPr>
          <w:rFonts w:ascii="Verdana" w:hAnsi="Verdana" w:cs="Arial"/>
          <w:color w:val="FF0000"/>
          <w:sz w:val="20"/>
          <w:szCs w:val="20"/>
        </w:rPr>
      </w:pPr>
    </w:p>
    <w:p w14:paraId="214250ED" w14:textId="77777777" w:rsidR="00B31A77" w:rsidRPr="004C3022" w:rsidRDefault="00B31A77" w:rsidP="00C34686">
      <w:pPr>
        <w:jc w:val="both"/>
        <w:rPr>
          <w:rFonts w:ascii="Verdana" w:hAnsi="Verdana" w:cs="Arial"/>
          <w:b/>
          <w:color w:val="000000" w:themeColor="text1"/>
          <w:sz w:val="20"/>
          <w:szCs w:val="20"/>
        </w:rPr>
      </w:pPr>
    </w:p>
    <w:p w14:paraId="08275EA8" w14:textId="77777777" w:rsidR="00351C4C" w:rsidRPr="004C3022" w:rsidRDefault="00351C4C" w:rsidP="00C34686">
      <w:pPr>
        <w:jc w:val="both"/>
        <w:rPr>
          <w:rFonts w:ascii="Verdana" w:hAnsi="Verdana" w:cs="Arial"/>
          <w:color w:val="000000" w:themeColor="text1"/>
          <w:sz w:val="20"/>
          <w:szCs w:val="20"/>
        </w:rPr>
      </w:pPr>
      <w:r w:rsidRPr="004C3022">
        <w:rPr>
          <w:rFonts w:ascii="Verdana" w:hAnsi="Verdana" w:cs="Arial"/>
          <w:b/>
          <w:color w:val="000000" w:themeColor="text1"/>
          <w:sz w:val="20"/>
          <w:szCs w:val="20"/>
        </w:rPr>
        <w:t>C</w:t>
      </w:r>
      <w:r w:rsidR="00910434" w:rsidRPr="004C3022">
        <w:rPr>
          <w:rFonts w:ascii="Verdana" w:hAnsi="Verdana" w:cs="Arial"/>
          <w:b/>
          <w:color w:val="000000" w:themeColor="text1"/>
          <w:sz w:val="20"/>
          <w:szCs w:val="20"/>
        </w:rPr>
        <w:t>LÀUSULA NOVENA. Presentació de p</w:t>
      </w:r>
      <w:r w:rsidRPr="004C3022">
        <w:rPr>
          <w:rFonts w:ascii="Verdana" w:hAnsi="Verdana" w:cs="Arial"/>
          <w:b/>
          <w:color w:val="000000" w:themeColor="text1"/>
          <w:sz w:val="20"/>
          <w:szCs w:val="20"/>
        </w:rPr>
        <w:t xml:space="preserve">roposicions i </w:t>
      </w:r>
      <w:r w:rsidR="00910434" w:rsidRPr="004C3022">
        <w:rPr>
          <w:rFonts w:ascii="Verdana" w:hAnsi="Verdana" w:cs="Arial"/>
          <w:b/>
          <w:color w:val="000000" w:themeColor="text1"/>
          <w:sz w:val="20"/>
          <w:szCs w:val="20"/>
        </w:rPr>
        <w:t>d</w:t>
      </w:r>
      <w:r w:rsidRPr="004C3022">
        <w:rPr>
          <w:rFonts w:ascii="Verdana" w:hAnsi="Verdana" w:cs="Arial"/>
          <w:b/>
          <w:color w:val="000000" w:themeColor="text1"/>
          <w:sz w:val="20"/>
          <w:szCs w:val="20"/>
        </w:rPr>
        <w:t xml:space="preserve">ocumentació </w:t>
      </w:r>
      <w:r w:rsidR="00910434" w:rsidRPr="004C3022">
        <w:rPr>
          <w:rFonts w:ascii="Verdana" w:hAnsi="Verdana" w:cs="Arial"/>
          <w:b/>
          <w:color w:val="000000" w:themeColor="text1"/>
          <w:sz w:val="20"/>
          <w:szCs w:val="20"/>
        </w:rPr>
        <w:t>a</w:t>
      </w:r>
      <w:r w:rsidRPr="004C3022">
        <w:rPr>
          <w:rFonts w:ascii="Verdana" w:hAnsi="Verdana" w:cs="Arial"/>
          <w:b/>
          <w:color w:val="000000" w:themeColor="text1"/>
          <w:sz w:val="20"/>
          <w:szCs w:val="20"/>
        </w:rPr>
        <w:t>dministrativa</w:t>
      </w:r>
    </w:p>
    <w:p w14:paraId="6966FC3D" w14:textId="77777777" w:rsidR="00351C4C" w:rsidRPr="004C3022" w:rsidRDefault="00351C4C" w:rsidP="00C34686">
      <w:pPr>
        <w:ind w:firstLine="709"/>
        <w:jc w:val="both"/>
        <w:rPr>
          <w:rFonts w:ascii="Verdana" w:hAnsi="Verdana" w:cs="Arial"/>
          <w:sz w:val="20"/>
          <w:szCs w:val="20"/>
          <w:lang w:val="es-ES_tradnl"/>
        </w:rPr>
      </w:pPr>
    </w:p>
    <w:p w14:paraId="2EE7AC9E" w14:textId="77777777" w:rsidR="00351C4C" w:rsidRPr="004C3022" w:rsidRDefault="00351C4C" w:rsidP="00C34686">
      <w:pPr>
        <w:jc w:val="both"/>
        <w:rPr>
          <w:rFonts w:ascii="Verdana" w:hAnsi="Verdana" w:cs="Arial"/>
          <w:b/>
          <w:sz w:val="20"/>
          <w:szCs w:val="20"/>
        </w:rPr>
      </w:pPr>
      <w:r w:rsidRPr="004C3022">
        <w:rPr>
          <w:rFonts w:ascii="Verdana" w:hAnsi="Verdana" w:cs="Arial"/>
          <w:b/>
          <w:sz w:val="20"/>
          <w:szCs w:val="20"/>
        </w:rPr>
        <w:t>9.1 Condicions prèvies</w:t>
      </w:r>
    </w:p>
    <w:p w14:paraId="08D5F7ED" w14:textId="77777777" w:rsidR="00351C4C" w:rsidRPr="004C3022" w:rsidRDefault="00351C4C" w:rsidP="00C34686">
      <w:pPr>
        <w:jc w:val="both"/>
        <w:rPr>
          <w:rFonts w:ascii="Verdana" w:hAnsi="Verdana" w:cs="Arial"/>
          <w:sz w:val="20"/>
          <w:szCs w:val="20"/>
        </w:rPr>
      </w:pPr>
    </w:p>
    <w:p w14:paraId="1395005D" w14:textId="77777777" w:rsidR="00351C4C" w:rsidRPr="004C3022" w:rsidRDefault="00351C4C" w:rsidP="00C34686">
      <w:pPr>
        <w:widowControl w:val="0"/>
        <w:jc w:val="both"/>
        <w:rPr>
          <w:rFonts w:ascii="Verdana" w:hAnsi="Verdana" w:cs="Arial"/>
          <w:sz w:val="20"/>
          <w:szCs w:val="20"/>
        </w:rPr>
      </w:pPr>
      <w:r w:rsidRPr="004C3022">
        <w:rPr>
          <w:rFonts w:ascii="Verdana" w:hAnsi="Verdana" w:cs="Arial"/>
          <w:sz w:val="20"/>
          <w:szCs w:val="20"/>
        </w:rPr>
        <w:t xml:space="preserve">Les proposicions dels interessats hauran d'ajustar-se als plecs i documentació que regeixen la licitació, i la seva presentació suposa l'acceptació incondicionada per l'empresari del contingut de la totalitat de les seves clàusules o condicions, sense </w:t>
      </w:r>
      <w:r w:rsidR="004E5F06" w:rsidRPr="004C3022">
        <w:rPr>
          <w:rFonts w:ascii="Verdana" w:hAnsi="Verdana" w:cs="Arial"/>
          <w:sz w:val="20"/>
          <w:szCs w:val="20"/>
        </w:rPr>
        <w:t xml:space="preserve">cap </w:t>
      </w:r>
      <w:r w:rsidRPr="004C3022">
        <w:rPr>
          <w:rFonts w:ascii="Verdana" w:hAnsi="Verdana" w:cs="Arial"/>
          <w:sz w:val="20"/>
          <w:szCs w:val="20"/>
        </w:rPr>
        <w:t>excepció o reserva.</w:t>
      </w:r>
    </w:p>
    <w:p w14:paraId="563BAB47" w14:textId="77777777" w:rsidR="00351C4C" w:rsidRPr="004C3022" w:rsidRDefault="00351C4C" w:rsidP="00C34686">
      <w:pPr>
        <w:widowControl w:val="0"/>
        <w:ind w:firstLine="709"/>
        <w:jc w:val="both"/>
        <w:rPr>
          <w:rFonts w:ascii="Verdana" w:hAnsi="Verdana" w:cs="Arial"/>
          <w:sz w:val="20"/>
          <w:szCs w:val="20"/>
        </w:rPr>
      </w:pPr>
    </w:p>
    <w:p w14:paraId="4A26A52C" w14:textId="77777777" w:rsidR="00351C4C" w:rsidRPr="004C3022" w:rsidRDefault="009A62B3" w:rsidP="00C34686">
      <w:pPr>
        <w:widowControl w:val="0"/>
        <w:jc w:val="both"/>
        <w:rPr>
          <w:rFonts w:ascii="Verdana" w:hAnsi="Verdana" w:cs="Arial"/>
          <w:sz w:val="20"/>
          <w:szCs w:val="20"/>
        </w:rPr>
      </w:pPr>
      <w:r w:rsidRPr="004C3022">
        <w:rPr>
          <w:rFonts w:ascii="Verdana" w:hAnsi="Verdana" w:cs="Arial"/>
          <w:sz w:val="20"/>
          <w:szCs w:val="20"/>
        </w:rPr>
        <w:t xml:space="preserve">L’ </w:t>
      </w:r>
      <w:r w:rsidR="00835D4F" w:rsidRPr="004C3022">
        <w:rPr>
          <w:rFonts w:ascii="Verdana" w:hAnsi="Verdana" w:cs="Arial"/>
          <w:sz w:val="20"/>
          <w:szCs w:val="20"/>
        </w:rPr>
        <w:t>empresa</w:t>
      </w:r>
      <w:r w:rsidR="00351C4C" w:rsidRPr="004C3022">
        <w:rPr>
          <w:rFonts w:ascii="Verdana" w:hAnsi="Verdana" w:cs="Arial"/>
          <w:sz w:val="20"/>
          <w:szCs w:val="20"/>
        </w:rPr>
        <w:t xml:space="preserve"> licitadora no podrà subscriure cap proposta en unió temporal amb uns altres si ho ha fet individualment o figura en més d'una unió temporal. La infracció d'aquestes normes donarà lloc a la no admissió </w:t>
      </w:r>
      <w:r w:rsidR="004E5F06" w:rsidRPr="004C3022">
        <w:rPr>
          <w:rFonts w:ascii="Verdana" w:hAnsi="Verdana" w:cs="Arial"/>
          <w:sz w:val="20"/>
          <w:szCs w:val="20"/>
        </w:rPr>
        <w:t>de cap de</w:t>
      </w:r>
      <w:r w:rsidR="00351C4C" w:rsidRPr="004C3022">
        <w:rPr>
          <w:rFonts w:ascii="Verdana" w:hAnsi="Verdana" w:cs="Arial"/>
          <w:sz w:val="20"/>
          <w:szCs w:val="20"/>
        </w:rPr>
        <w:t xml:space="preserve"> les propostes </w:t>
      </w:r>
      <w:r w:rsidR="00835D4F" w:rsidRPr="004C3022">
        <w:rPr>
          <w:rFonts w:ascii="Verdana" w:hAnsi="Verdana" w:cs="Arial"/>
          <w:sz w:val="20"/>
          <w:szCs w:val="20"/>
        </w:rPr>
        <w:t>que hagi subscrit.</w:t>
      </w:r>
    </w:p>
    <w:p w14:paraId="479B75C8" w14:textId="77777777" w:rsidR="00835D4F" w:rsidRPr="004C3022" w:rsidRDefault="00835D4F" w:rsidP="00C34686">
      <w:pPr>
        <w:widowControl w:val="0"/>
        <w:jc w:val="both"/>
        <w:rPr>
          <w:rFonts w:ascii="Verdana" w:hAnsi="Verdana" w:cs="Arial"/>
          <w:sz w:val="20"/>
          <w:szCs w:val="20"/>
        </w:rPr>
      </w:pPr>
    </w:p>
    <w:p w14:paraId="3202499B" w14:textId="77777777" w:rsidR="00351C4C" w:rsidRPr="004C3022" w:rsidRDefault="00351C4C" w:rsidP="00C34686">
      <w:pPr>
        <w:jc w:val="both"/>
        <w:rPr>
          <w:rFonts w:ascii="Verdana" w:hAnsi="Verdana" w:cs="Arial"/>
          <w:b/>
          <w:sz w:val="20"/>
          <w:szCs w:val="20"/>
          <w:lang w:val="es-ES_tradnl"/>
        </w:rPr>
      </w:pPr>
      <w:r w:rsidRPr="004C3022">
        <w:rPr>
          <w:rFonts w:ascii="Verdana" w:hAnsi="Verdana" w:cs="Arial"/>
          <w:b/>
          <w:sz w:val="20"/>
          <w:szCs w:val="20"/>
          <w:lang w:val="es-ES_tradnl"/>
        </w:rPr>
        <w:t xml:space="preserve">9.2 </w:t>
      </w:r>
      <w:proofErr w:type="spellStart"/>
      <w:r w:rsidRPr="004C3022">
        <w:rPr>
          <w:rFonts w:ascii="Verdana" w:hAnsi="Verdana" w:cs="Arial"/>
          <w:b/>
          <w:sz w:val="20"/>
          <w:szCs w:val="20"/>
          <w:lang w:val="es-ES_tradnl"/>
        </w:rPr>
        <w:t>Lloc</w:t>
      </w:r>
      <w:proofErr w:type="spellEnd"/>
      <w:r w:rsidRPr="004C3022">
        <w:rPr>
          <w:rFonts w:ascii="Verdana" w:hAnsi="Verdana" w:cs="Arial"/>
          <w:b/>
          <w:sz w:val="20"/>
          <w:szCs w:val="20"/>
          <w:lang w:val="es-ES_tradnl"/>
        </w:rPr>
        <w:t xml:space="preserve"> i </w:t>
      </w:r>
      <w:proofErr w:type="spellStart"/>
      <w:r w:rsidRPr="004C3022">
        <w:rPr>
          <w:rFonts w:ascii="Verdana" w:hAnsi="Verdana" w:cs="Arial"/>
          <w:b/>
          <w:sz w:val="20"/>
          <w:szCs w:val="20"/>
          <w:lang w:val="es-ES_tradnl"/>
        </w:rPr>
        <w:t>termini</w:t>
      </w:r>
      <w:proofErr w:type="spellEnd"/>
      <w:r w:rsidRPr="004C3022">
        <w:rPr>
          <w:rFonts w:ascii="Verdana" w:hAnsi="Verdana" w:cs="Arial"/>
          <w:b/>
          <w:sz w:val="20"/>
          <w:szCs w:val="20"/>
          <w:lang w:val="es-ES_tradnl"/>
        </w:rPr>
        <w:t xml:space="preserve"> de </w:t>
      </w:r>
      <w:proofErr w:type="spellStart"/>
      <w:r w:rsidRPr="004C3022">
        <w:rPr>
          <w:rFonts w:ascii="Verdana" w:hAnsi="Verdana" w:cs="Arial"/>
          <w:b/>
          <w:sz w:val="20"/>
          <w:szCs w:val="20"/>
          <w:lang w:val="es-ES_tradnl"/>
        </w:rPr>
        <w:t>presentació</w:t>
      </w:r>
      <w:proofErr w:type="spellEnd"/>
      <w:r w:rsidRPr="004C3022">
        <w:rPr>
          <w:rFonts w:ascii="Verdana" w:hAnsi="Verdana" w:cs="Arial"/>
          <w:b/>
          <w:sz w:val="20"/>
          <w:szCs w:val="20"/>
          <w:lang w:val="es-ES_tradnl"/>
        </w:rPr>
        <w:t xml:space="preserve"> </w:t>
      </w:r>
      <w:proofErr w:type="spellStart"/>
      <w:r w:rsidRPr="004C3022">
        <w:rPr>
          <w:rFonts w:ascii="Verdana" w:hAnsi="Verdana" w:cs="Arial"/>
          <w:b/>
          <w:sz w:val="20"/>
          <w:szCs w:val="20"/>
          <w:lang w:val="es-ES_tradnl"/>
        </w:rPr>
        <w:t>d'ofertes</w:t>
      </w:r>
      <w:proofErr w:type="spellEnd"/>
    </w:p>
    <w:p w14:paraId="1CCE91E2" w14:textId="77777777" w:rsidR="003730E4" w:rsidRPr="004C3022" w:rsidRDefault="003730E4" w:rsidP="00C34686">
      <w:pPr>
        <w:jc w:val="both"/>
        <w:rPr>
          <w:rFonts w:ascii="Verdana" w:hAnsi="Verdana" w:cs="Arial"/>
          <w:b/>
          <w:sz w:val="20"/>
          <w:szCs w:val="20"/>
        </w:rPr>
      </w:pPr>
    </w:p>
    <w:p w14:paraId="3BBF4506" w14:textId="77777777" w:rsidR="00606EAE" w:rsidRPr="004C3022" w:rsidRDefault="00606EAE" w:rsidP="00C34686">
      <w:pPr>
        <w:jc w:val="both"/>
        <w:rPr>
          <w:rFonts w:ascii="Verdana" w:hAnsi="Verdana" w:cs="Arial"/>
          <w:b/>
          <w:sz w:val="20"/>
          <w:szCs w:val="20"/>
        </w:rPr>
      </w:pPr>
      <w:r w:rsidRPr="004C3022">
        <w:rPr>
          <w:rFonts w:ascii="Verdana" w:hAnsi="Verdana" w:cs="Arial"/>
          <w:b/>
          <w:sz w:val="20"/>
          <w:szCs w:val="20"/>
        </w:rPr>
        <w:t>Presentació electrònica</w:t>
      </w:r>
    </w:p>
    <w:p w14:paraId="33C7BA51" w14:textId="77777777" w:rsidR="00606EAE" w:rsidRPr="004C3022" w:rsidRDefault="00606EAE" w:rsidP="00C34686">
      <w:pPr>
        <w:jc w:val="both"/>
        <w:rPr>
          <w:rFonts w:ascii="Verdana" w:hAnsi="Verdana" w:cs="Arial"/>
          <w:sz w:val="20"/>
          <w:szCs w:val="20"/>
        </w:rPr>
      </w:pPr>
    </w:p>
    <w:p w14:paraId="104385AD" w14:textId="77777777" w:rsidR="00606EAE" w:rsidRPr="004C3022" w:rsidRDefault="00606EAE" w:rsidP="00C34686">
      <w:pPr>
        <w:jc w:val="both"/>
        <w:rPr>
          <w:rFonts w:ascii="Verdana" w:hAnsi="Verdana" w:cs="Arial"/>
          <w:sz w:val="20"/>
          <w:szCs w:val="20"/>
        </w:rPr>
      </w:pPr>
      <w:r w:rsidRPr="004C3022">
        <w:rPr>
          <w:rFonts w:ascii="Verdana" w:hAnsi="Verdana" w:cs="Arial"/>
          <w:sz w:val="20"/>
          <w:szCs w:val="20"/>
        </w:rPr>
        <w:t>La present licitació té caràcter electrònic. Els licitadors hauran de preparar i presentar les seves ofertes obligatòriament de forma electrònica a través de l'eina de preparació i presentació d'ofertes de la Plataforma de Contractació Pública de la Generalitat de Catalunya, a la qual s’accedeix a través del perfil del contractant de</w:t>
      </w:r>
      <w:r w:rsidR="00B74F67" w:rsidRPr="004C3022">
        <w:rPr>
          <w:rFonts w:ascii="Verdana" w:hAnsi="Verdana" w:cs="Arial"/>
          <w:sz w:val="20"/>
          <w:szCs w:val="20"/>
        </w:rPr>
        <w:t xml:space="preserve"> </w:t>
      </w:r>
      <w:r w:rsidRPr="004C3022">
        <w:rPr>
          <w:rFonts w:ascii="Verdana" w:hAnsi="Verdana" w:cs="Arial"/>
          <w:sz w:val="20"/>
          <w:szCs w:val="20"/>
        </w:rPr>
        <w:t>l</w:t>
      </w:r>
      <w:r w:rsidR="00B74F67" w:rsidRPr="004C3022">
        <w:rPr>
          <w:rFonts w:ascii="Verdana" w:hAnsi="Verdana" w:cs="Arial"/>
          <w:sz w:val="20"/>
          <w:szCs w:val="20"/>
        </w:rPr>
        <w:t>’Ajuntament de Soriguera</w:t>
      </w:r>
      <w:r w:rsidRPr="004C3022">
        <w:rPr>
          <w:rFonts w:ascii="Verdana" w:hAnsi="Verdana" w:cs="Arial"/>
          <w:sz w:val="20"/>
          <w:szCs w:val="20"/>
        </w:rPr>
        <w:t xml:space="preserve">. Des del perfil del contractant cal entrar a la licitació d’aquest contracte d’obres a través del menú d’Anuncis de licitació i, una vegada dins, cal anar a la pestanya </w:t>
      </w:r>
      <w:proofErr w:type="spellStart"/>
      <w:r w:rsidRPr="004C3022">
        <w:rPr>
          <w:rFonts w:ascii="Verdana" w:hAnsi="Verdana" w:cs="Arial"/>
          <w:sz w:val="20"/>
          <w:szCs w:val="20"/>
        </w:rPr>
        <w:t>d’eLicita</w:t>
      </w:r>
      <w:proofErr w:type="spellEnd"/>
      <w:r w:rsidRPr="004C3022">
        <w:rPr>
          <w:rFonts w:ascii="Verdana" w:hAnsi="Verdana" w:cs="Arial"/>
          <w:sz w:val="20"/>
          <w:szCs w:val="20"/>
        </w:rPr>
        <w:t xml:space="preserve">, presentar oferta via sobre digital en cadascun dels lots a la licitació dels quals es </w:t>
      </w:r>
      <w:proofErr w:type="spellStart"/>
      <w:r w:rsidRPr="004C3022">
        <w:rPr>
          <w:rFonts w:ascii="Verdana" w:hAnsi="Verdana" w:cs="Arial"/>
          <w:sz w:val="20"/>
          <w:szCs w:val="20"/>
        </w:rPr>
        <w:t>vugui</w:t>
      </w:r>
      <w:proofErr w:type="spellEnd"/>
      <w:r w:rsidRPr="004C3022">
        <w:rPr>
          <w:rFonts w:ascii="Verdana" w:hAnsi="Verdana" w:cs="Arial"/>
          <w:sz w:val="20"/>
          <w:szCs w:val="20"/>
        </w:rPr>
        <w:t xml:space="preserve"> participar. </w:t>
      </w:r>
    </w:p>
    <w:p w14:paraId="096C05EF" w14:textId="77777777" w:rsidR="00606EAE" w:rsidRPr="004C3022" w:rsidRDefault="00606EAE" w:rsidP="00C34686">
      <w:pPr>
        <w:jc w:val="both"/>
        <w:rPr>
          <w:rFonts w:ascii="Verdana" w:hAnsi="Verdana" w:cs="Arial"/>
          <w:b/>
          <w:sz w:val="20"/>
          <w:szCs w:val="20"/>
        </w:rPr>
      </w:pPr>
    </w:p>
    <w:p w14:paraId="102C4B43" w14:textId="77777777" w:rsidR="00606EAE" w:rsidRPr="004C3022" w:rsidRDefault="00606EAE" w:rsidP="00C34686">
      <w:pPr>
        <w:jc w:val="both"/>
        <w:rPr>
          <w:rFonts w:ascii="Verdana" w:hAnsi="Verdana" w:cs="Arial"/>
          <w:b/>
          <w:sz w:val="20"/>
          <w:szCs w:val="20"/>
        </w:rPr>
      </w:pPr>
      <w:r w:rsidRPr="004C3022">
        <w:rPr>
          <w:rFonts w:ascii="Verdana" w:hAnsi="Verdana" w:cs="Arial"/>
          <w:sz w:val="20"/>
          <w:szCs w:val="20"/>
        </w:rPr>
        <w:t>La utilització d'aquests serveis suposa:</w:t>
      </w:r>
    </w:p>
    <w:p w14:paraId="0E500DFA" w14:textId="77777777" w:rsidR="00606EAE" w:rsidRPr="004C3022" w:rsidRDefault="00606EAE" w:rsidP="00C34686">
      <w:pPr>
        <w:ind w:firstLine="360"/>
        <w:jc w:val="both"/>
        <w:rPr>
          <w:rFonts w:ascii="Verdana" w:hAnsi="Verdana" w:cs="Arial"/>
          <w:sz w:val="20"/>
          <w:szCs w:val="20"/>
        </w:rPr>
      </w:pPr>
    </w:p>
    <w:p w14:paraId="3034F1FC" w14:textId="77777777" w:rsidR="00606EAE" w:rsidRPr="004C3022" w:rsidRDefault="00606EAE" w:rsidP="00C34686">
      <w:pPr>
        <w:numPr>
          <w:ilvl w:val="0"/>
          <w:numId w:val="3"/>
        </w:numPr>
        <w:contextualSpacing/>
        <w:jc w:val="both"/>
        <w:rPr>
          <w:rFonts w:ascii="Verdana" w:eastAsia="Calibri" w:hAnsi="Verdana" w:cs="Arial"/>
          <w:sz w:val="20"/>
          <w:szCs w:val="20"/>
          <w:lang w:eastAsia="en-US"/>
        </w:rPr>
      </w:pPr>
      <w:r w:rsidRPr="004C3022">
        <w:rPr>
          <w:rFonts w:ascii="Verdana" w:eastAsia="Calibri" w:hAnsi="Verdana" w:cs="Arial"/>
          <w:sz w:val="20"/>
          <w:szCs w:val="20"/>
          <w:lang w:eastAsia="en-US"/>
        </w:rPr>
        <w:t>La preparació i la presentació d'ofertes de forma telemàtica pel licitador.</w:t>
      </w:r>
    </w:p>
    <w:p w14:paraId="7A3412EE" w14:textId="77777777" w:rsidR="00606EAE" w:rsidRPr="004C3022" w:rsidRDefault="00606EAE" w:rsidP="00C34686">
      <w:pPr>
        <w:numPr>
          <w:ilvl w:val="0"/>
          <w:numId w:val="3"/>
        </w:numPr>
        <w:contextualSpacing/>
        <w:jc w:val="both"/>
        <w:rPr>
          <w:rFonts w:ascii="Verdana" w:eastAsia="Calibri" w:hAnsi="Verdana" w:cs="Arial"/>
          <w:sz w:val="20"/>
          <w:szCs w:val="20"/>
          <w:lang w:eastAsia="en-US"/>
        </w:rPr>
      </w:pPr>
      <w:r w:rsidRPr="004C3022">
        <w:rPr>
          <w:rFonts w:ascii="Verdana" w:eastAsia="Calibri" w:hAnsi="Verdana" w:cs="Arial"/>
          <w:sz w:val="20"/>
          <w:szCs w:val="20"/>
          <w:lang w:eastAsia="en-US"/>
        </w:rPr>
        <w:t>La custòdia electrònica d'ofertes pel sistema.</w:t>
      </w:r>
    </w:p>
    <w:p w14:paraId="3AC7321E" w14:textId="77777777" w:rsidR="00606EAE" w:rsidRPr="004C3022" w:rsidRDefault="00606EAE" w:rsidP="00C34686">
      <w:pPr>
        <w:numPr>
          <w:ilvl w:val="0"/>
          <w:numId w:val="3"/>
        </w:numPr>
        <w:contextualSpacing/>
        <w:jc w:val="both"/>
        <w:rPr>
          <w:rFonts w:ascii="Verdana" w:eastAsia="Calibri" w:hAnsi="Verdana" w:cs="Arial"/>
          <w:sz w:val="20"/>
          <w:szCs w:val="20"/>
          <w:lang w:eastAsia="en-US"/>
        </w:rPr>
      </w:pPr>
      <w:r w:rsidRPr="004C3022">
        <w:rPr>
          <w:rFonts w:ascii="Verdana" w:eastAsia="Calibri" w:hAnsi="Verdana" w:cs="Arial"/>
          <w:sz w:val="20"/>
          <w:szCs w:val="20"/>
          <w:lang w:eastAsia="en-US"/>
        </w:rPr>
        <w:t>L'obertura i l'avaluació de la documentació a través de la plataforma.</w:t>
      </w:r>
    </w:p>
    <w:p w14:paraId="06DA73E8" w14:textId="77777777" w:rsidR="00606EAE" w:rsidRPr="004C3022" w:rsidRDefault="00606EAE" w:rsidP="00C34686">
      <w:pPr>
        <w:ind w:left="720"/>
        <w:contextualSpacing/>
        <w:jc w:val="both"/>
        <w:rPr>
          <w:rFonts w:ascii="Verdana" w:eastAsia="Calibri" w:hAnsi="Verdana" w:cs="Arial"/>
          <w:sz w:val="20"/>
          <w:szCs w:val="20"/>
          <w:lang w:eastAsia="en-US"/>
        </w:rPr>
      </w:pPr>
    </w:p>
    <w:p w14:paraId="059D37F1" w14:textId="77777777" w:rsidR="00D4493F" w:rsidRPr="004C3022" w:rsidRDefault="00606EAE" w:rsidP="00C34686">
      <w:pPr>
        <w:jc w:val="both"/>
        <w:rPr>
          <w:rFonts w:ascii="Verdana" w:hAnsi="Verdana" w:cs="Arial"/>
          <w:sz w:val="20"/>
          <w:szCs w:val="20"/>
        </w:rPr>
      </w:pPr>
      <w:r w:rsidRPr="004C3022">
        <w:rPr>
          <w:rFonts w:ascii="Verdana" w:hAnsi="Verdana" w:cs="Arial"/>
          <w:sz w:val="20"/>
          <w:szCs w:val="20"/>
        </w:rPr>
        <w:t xml:space="preserve">Les proposicions, juntament amb la documentació preceptiva, es presentaran dins </w:t>
      </w:r>
      <w:r w:rsidR="00D4493F" w:rsidRPr="004C3022">
        <w:rPr>
          <w:rFonts w:ascii="Verdana" w:hAnsi="Verdana" w:cs="Arial"/>
          <w:sz w:val="20"/>
          <w:szCs w:val="20"/>
        </w:rPr>
        <w:t>del termini de vint</w:t>
      </w:r>
      <w:r w:rsidRPr="004C3022">
        <w:rPr>
          <w:rFonts w:ascii="Verdana" w:hAnsi="Verdana" w:cs="Arial"/>
          <w:sz w:val="20"/>
          <w:szCs w:val="20"/>
        </w:rPr>
        <w:t xml:space="preserve"> dies </w:t>
      </w:r>
      <w:r w:rsidR="00D4493F" w:rsidRPr="004C3022">
        <w:rPr>
          <w:rFonts w:ascii="Verdana" w:hAnsi="Verdana" w:cs="Arial"/>
          <w:sz w:val="20"/>
          <w:szCs w:val="20"/>
        </w:rPr>
        <w:t xml:space="preserve">naturals a comptar des del següent a la publicació </w:t>
      </w:r>
      <w:r w:rsidRPr="004C3022">
        <w:rPr>
          <w:rFonts w:ascii="Verdana" w:hAnsi="Verdana" w:cs="Arial"/>
          <w:sz w:val="20"/>
          <w:szCs w:val="20"/>
        </w:rPr>
        <w:t>de l’anunci de licitació al perfil del contractant</w:t>
      </w:r>
      <w:r w:rsidR="00D4493F" w:rsidRPr="004C3022">
        <w:rPr>
          <w:rFonts w:ascii="Verdana" w:hAnsi="Verdana" w:cs="Arial"/>
          <w:sz w:val="20"/>
          <w:szCs w:val="20"/>
        </w:rPr>
        <w:t>.</w:t>
      </w:r>
    </w:p>
    <w:p w14:paraId="7B77D5EA" w14:textId="77777777" w:rsidR="00606EAE" w:rsidRPr="004C3022" w:rsidRDefault="00D4493F" w:rsidP="00C34686">
      <w:pPr>
        <w:jc w:val="both"/>
        <w:rPr>
          <w:rFonts w:ascii="Verdana" w:hAnsi="Verdana" w:cs="Arial"/>
          <w:sz w:val="20"/>
          <w:szCs w:val="20"/>
        </w:rPr>
      </w:pPr>
      <w:r w:rsidRPr="004C3022">
        <w:rPr>
          <w:rFonts w:ascii="Verdana" w:hAnsi="Verdana" w:cs="Arial"/>
          <w:sz w:val="20"/>
          <w:szCs w:val="20"/>
        </w:rPr>
        <w:t xml:space="preserve"> </w:t>
      </w:r>
    </w:p>
    <w:p w14:paraId="3F566925" w14:textId="77777777" w:rsidR="00606EAE" w:rsidRPr="004C3022" w:rsidRDefault="00606EAE" w:rsidP="00C34686">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9"/>
        <w:jc w:val="both"/>
        <w:rPr>
          <w:rFonts w:ascii="Verdana" w:hAnsi="Verdana" w:cs="Arial"/>
          <w:iCs/>
          <w:sz w:val="20"/>
          <w:szCs w:val="20"/>
        </w:rPr>
      </w:pPr>
      <w:r w:rsidRPr="004C3022">
        <w:rPr>
          <w:rFonts w:ascii="Verdana" w:hAnsi="Verdana" w:cs="Arial"/>
          <w:iCs/>
          <w:sz w:val="20"/>
          <w:szCs w:val="20"/>
        </w:rPr>
        <w:t>D'acord amb la Disposició Addicional Setzena de la LCSP, l'enviament per mitjans electrònics de les ofertes podrà fer-se en dues fases, transmetent primer la petjada electrònica de l'oferta, amb la recepció de la qual es considerarà efectuada la seva presentació a tots els efectes, i després l'oferta pròpiament dita en un termini màxim de 24 hores; de no efectuar-se aquesta segona remissió en el termini indicat, es considerarà que l'oferta ha estat retirada.</w:t>
      </w:r>
    </w:p>
    <w:p w14:paraId="710C8316" w14:textId="77777777" w:rsidR="00606EAE" w:rsidRPr="004C3022" w:rsidRDefault="00606EAE" w:rsidP="00C34686">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9"/>
        <w:jc w:val="both"/>
        <w:rPr>
          <w:rFonts w:ascii="Verdana" w:hAnsi="Verdana" w:cs="Arial"/>
          <w:iCs/>
          <w:sz w:val="20"/>
          <w:szCs w:val="20"/>
        </w:rPr>
      </w:pPr>
    </w:p>
    <w:p w14:paraId="080DCA3F" w14:textId="77777777" w:rsidR="00606EAE" w:rsidRPr="004C3022" w:rsidRDefault="00606EAE" w:rsidP="00C34686">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9"/>
        <w:jc w:val="both"/>
        <w:rPr>
          <w:rFonts w:ascii="Verdana" w:hAnsi="Verdana" w:cs="Arial"/>
          <w:iCs/>
          <w:sz w:val="20"/>
          <w:szCs w:val="20"/>
        </w:rPr>
      </w:pPr>
      <w:r w:rsidRPr="004C3022">
        <w:rPr>
          <w:rFonts w:ascii="Verdana" w:hAnsi="Verdana" w:cs="Arial"/>
          <w:sz w:val="20"/>
          <w:szCs w:val="20"/>
        </w:rPr>
        <w:t>Per aquest motiu, per participar en aquesta licitació, és important que els licitadors interessats es registrin, en el cas que no ho estiguin, en Plataforma de Contractació Pública de la Generalitat de Catalunya. L'oferta electrònica i qualsevol altre document que l'acompanyi hauran d'estar signats electrònicament per algun dels sistemes de signatura admesos per l'article 10 de la Llei 39/2015, d'1 d'octubre, del procediment administratiu comú de les Administracions públiques.</w:t>
      </w:r>
    </w:p>
    <w:p w14:paraId="1414920E" w14:textId="77777777" w:rsidR="00606EAE" w:rsidRPr="004C3022" w:rsidRDefault="00606EAE" w:rsidP="00C34686">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9"/>
        <w:jc w:val="both"/>
        <w:rPr>
          <w:rFonts w:ascii="Verdana" w:hAnsi="Verdana" w:cs="Arial"/>
          <w:sz w:val="20"/>
          <w:szCs w:val="20"/>
        </w:rPr>
      </w:pPr>
    </w:p>
    <w:p w14:paraId="7433DB48" w14:textId="77777777" w:rsidR="00606EAE" w:rsidRPr="004C3022" w:rsidRDefault="00606EAE" w:rsidP="00C34686">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9"/>
        <w:jc w:val="both"/>
        <w:rPr>
          <w:rFonts w:ascii="Verdana" w:hAnsi="Verdana" w:cs="Arial"/>
          <w:iCs/>
          <w:sz w:val="20"/>
          <w:szCs w:val="20"/>
        </w:rPr>
      </w:pPr>
      <w:r w:rsidRPr="004C3022">
        <w:rPr>
          <w:rFonts w:ascii="Verdana" w:hAnsi="Verdana" w:cs="Arial"/>
          <w:sz w:val="20"/>
          <w:szCs w:val="20"/>
        </w:rPr>
        <w:t>Per garantir la confidencialitat del contingut dels sobres fins al moment de la seva obertura, l'eina xifrarà aquests sobres en l'enviament.</w:t>
      </w:r>
    </w:p>
    <w:p w14:paraId="04703BD7" w14:textId="77777777" w:rsidR="00606EAE" w:rsidRPr="004C3022" w:rsidRDefault="00606EAE" w:rsidP="00C34686">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9"/>
        <w:jc w:val="both"/>
        <w:rPr>
          <w:rFonts w:ascii="Verdana" w:hAnsi="Verdana" w:cs="Arial"/>
          <w:sz w:val="20"/>
          <w:szCs w:val="20"/>
        </w:rPr>
      </w:pPr>
    </w:p>
    <w:p w14:paraId="60B4631F" w14:textId="77777777" w:rsidR="00606EAE" w:rsidRPr="004C3022" w:rsidRDefault="00606EAE" w:rsidP="00C34686">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9"/>
        <w:jc w:val="both"/>
        <w:rPr>
          <w:rFonts w:ascii="Verdana" w:hAnsi="Verdana" w:cs="Arial"/>
          <w:iCs/>
          <w:sz w:val="20"/>
          <w:szCs w:val="20"/>
        </w:rPr>
      </w:pPr>
      <w:r w:rsidRPr="004C3022">
        <w:rPr>
          <w:rFonts w:ascii="Verdana" w:hAnsi="Verdana" w:cs="Arial"/>
          <w:sz w:val="20"/>
          <w:szCs w:val="20"/>
        </w:rPr>
        <w:t>Una vegada realitzada la presentació, l'eina proporcionarà a l'entitat licitadora un justificant d'enviament, susceptible d'emmagatzematge i impressió, amb el segell de temps.</w:t>
      </w:r>
    </w:p>
    <w:p w14:paraId="034B8910" w14:textId="77777777" w:rsidR="00351C4C" w:rsidRPr="004C3022" w:rsidRDefault="00351C4C" w:rsidP="00C34686">
      <w:pPr>
        <w:ind w:firstLine="709"/>
        <w:jc w:val="both"/>
        <w:rPr>
          <w:rFonts w:ascii="Verdana" w:hAnsi="Verdana" w:cs="Arial"/>
          <w:sz w:val="20"/>
          <w:szCs w:val="20"/>
        </w:rPr>
      </w:pPr>
    </w:p>
    <w:p w14:paraId="03D5D467" w14:textId="77777777" w:rsidR="00351C4C" w:rsidRPr="004C3022" w:rsidRDefault="00351C4C" w:rsidP="00C34686">
      <w:pPr>
        <w:widowControl w:val="0"/>
        <w:jc w:val="both"/>
        <w:rPr>
          <w:rFonts w:ascii="Verdana" w:hAnsi="Verdana" w:cs="Arial"/>
          <w:b/>
          <w:sz w:val="20"/>
          <w:szCs w:val="20"/>
        </w:rPr>
      </w:pPr>
      <w:r w:rsidRPr="004C3022">
        <w:rPr>
          <w:rFonts w:ascii="Verdana" w:hAnsi="Verdana" w:cs="Arial"/>
          <w:b/>
          <w:sz w:val="20"/>
          <w:szCs w:val="20"/>
        </w:rPr>
        <w:t>9.3. Informació als licitadors</w:t>
      </w:r>
    </w:p>
    <w:p w14:paraId="3D421FA1" w14:textId="77777777" w:rsidR="00351C4C" w:rsidRPr="004C3022" w:rsidRDefault="00351C4C" w:rsidP="00C34686">
      <w:pPr>
        <w:widowControl w:val="0"/>
        <w:jc w:val="both"/>
        <w:rPr>
          <w:rFonts w:ascii="Verdana" w:hAnsi="Verdana" w:cs="Arial"/>
          <w:sz w:val="20"/>
          <w:szCs w:val="20"/>
        </w:rPr>
      </w:pPr>
    </w:p>
    <w:p w14:paraId="2CC43467" w14:textId="77777777" w:rsidR="00351C4C" w:rsidRPr="004C3022" w:rsidRDefault="00351C4C" w:rsidP="00C34686">
      <w:pPr>
        <w:widowControl w:val="0"/>
        <w:jc w:val="both"/>
        <w:rPr>
          <w:rFonts w:ascii="Verdana" w:hAnsi="Verdana" w:cs="Arial"/>
          <w:sz w:val="20"/>
          <w:szCs w:val="20"/>
        </w:rPr>
      </w:pPr>
      <w:r w:rsidRPr="004C3022">
        <w:rPr>
          <w:rFonts w:ascii="Verdana" w:hAnsi="Verdana" w:cs="Arial"/>
          <w:sz w:val="20"/>
          <w:szCs w:val="20"/>
        </w:rPr>
        <w:t xml:space="preserve">Quan calgui sol·licitar la informació addicional o complementària a què es refereix l'article 138 de la LCSP, l'Administració contractant haurà de facilitar-la, almenys, sis dies abans que finalitzi el termini fixat per a la presentació d'ofertes, sempre que aquesta petició es presenti amb una antelació mínima de dotze dies respecte </w:t>
      </w:r>
      <w:r w:rsidRPr="004C3022">
        <w:rPr>
          <w:rFonts w:ascii="Verdana" w:hAnsi="Verdana" w:cs="Arial"/>
          <w:sz w:val="20"/>
          <w:szCs w:val="20"/>
        </w:rPr>
        <w:lastRenderedPageBreak/>
        <w:t xml:space="preserve">d'aquella </w:t>
      </w:r>
      <w:r w:rsidR="00696A74" w:rsidRPr="004C3022">
        <w:rPr>
          <w:rFonts w:ascii="Verdana" w:hAnsi="Verdana" w:cs="Arial"/>
          <w:sz w:val="20"/>
          <w:szCs w:val="20"/>
        </w:rPr>
        <w:t xml:space="preserve">data. </w:t>
      </w:r>
      <w:r w:rsidRPr="004C3022">
        <w:rPr>
          <w:rFonts w:ascii="Verdana" w:hAnsi="Verdana" w:cs="Arial"/>
          <w:sz w:val="20"/>
          <w:szCs w:val="20"/>
        </w:rPr>
        <w:t xml:space="preserve">Aquesta sol·licitud s'efectuarà </w:t>
      </w:r>
      <w:r w:rsidR="00CC2364" w:rsidRPr="004C3022">
        <w:rPr>
          <w:rFonts w:ascii="Verdana" w:hAnsi="Verdana" w:cs="Arial"/>
          <w:sz w:val="20"/>
          <w:szCs w:val="20"/>
        </w:rPr>
        <w:t xml:space="preserve">mitjançant correu electrònic a l’adreça </w:t>
      </w:r>
      <w:r w:rsidR="00B74F67" w:rsidRPr="004C3022">
        <w:rPr>
          <w:rFonts w:ascii="Verdana" w:hAnsi="Verdana" w:cs="Arial"/>
          <w:sz w:val="20"/>
          <w:szCs w:val="20"/>
        </w:rPr>
        <w:t>ajuntament</w:t>
      </w:r>
      <w:r w:rsidR="00CC2364" w:rsidRPr="004C3022">
        <w:rPr>
          <w:rFonts w:ascii="Verdana" w:hAnsi="Verdana" w:cs="Arial"/>
          <w:sz w:val="20"/>
          <w:szCs w:val="20"/>
        </w:rPr>
        <w:t>@</w:t>
      </w:r>
      <w:r w:rsidR="00B74F67" w:rsidRPr="004C3022">
        <w:rPr>
          <w:rFonts w:ascii="Verdana" w:hAnsi="Verdana" w:cs="Arial"/>
          <w:sz w:val="20"/>
          <w:szCs w:val="20"/>
        </w:rPr>
        <w:t>soriguera.ddl.net</w:t>
      </w:r>
      <w:r w:rsidR="00CC2364" w:rsidRPr="004C3022">
        <w:rPr>
          <w:rFonts w:ascii="Verdana" w:hAnsi="Verdana" w:cs="Arial"/>
          <w:sz w:val="20"/>
          <w:szCs w:val="20"/>
        </w:rPr>
        <w:t>.</w:t>
      </w:r>
    </w:p>
    <w:p w14:paraId="7E1B2490" w14:textId="77777777" w:rsidR="00351C4C" w:rsidRPr="004C3022" w:rsidRDefault="00351C4C" w:rsidP="00C34686">
      <w:pPr>
        <w:widowControl w:val="0"/>
        <w:jc w:val="both"/>
        <w:rPr>
          <w:rFonts w:ascii="Verdana" w:hAnsi="Verdana" w:cs="Arial"/>
          <w:sz w:val="20"/>
          <w:szCs w:val="20"/>
        </w:rPr>
      </w:pPr>
    </w:p>
    <w:p w14:paraId="72569DA6" w14:textId="77777777" w:rsidR="00351C4C" w:rsidRPr="004C3022" w:rsidRDefault="00351C4C" w:rsidP="00C34686">
      <w:pPr>
        <w:widowControl w:val="0"/>
        <w:jc w:val="both"/>
        <w:rPr>
          <w:rFonts w:ascii="Verdana" w:hAnsi="Verdana" w:cs="Arial"/>
          <w:b/>
          <w:sz w:val="20"/>
          <w:szCs w:val="20"/>
        </w:rPr>
      </w:pPr>
      <w:r w:rsidRPr="004C3022">
        <w:rPr>
          <w:rFonts w:ascii="Verdana" w:hAnsi="Verdana" w:cs="Arial"/>
          <w:b/>
          <w:sz w:val="20"/>
          <w:szCs w:val="20"/>
        </w:rPr>
        <w:t>9.4 Contingut de les proposicions</w:t>
      </w:r>
    </w:p>
    <w:p w14:paraId="7FEAD486" w14:textId="77777777" w:rsidR="003730E4" w:rsidRPr="004C3022" w:rsidRDefault="003730E4" w:rsidP="00C34686">
      <w:pPr>
        <w:widowControl w:val="0"/>
        <w:jc w:val="both"/>
        <w:rPr>
          <w:rFonts w:ascii="Verdana" w:hAnsi="Verdana" w:cs="Arial"/>
          <w:b/>
          <w:sz w:val="20"/>
          <w:szCs w:val="20"/>
        </w:rPr>
      </w:pPr>
    </w:p>
    <w:p w14:paraId="6EE8162F" w14:textId="77777777" w:rsidR="00FD72FB" w:rsidRPr="004C3022" w:rsidRDefault="00D4493F" w:rsidP="00FD72FB">
      <w:pPr>
        <w:widowControl w:val="0"/>
        <w:jc w:val="both"/>
        <w:rPr>
          <w:rFonts w:ascii="Verdana" w:hAnsi="Verdana" w:cs="Arial"/>
          <w:iCs/>
          <w:sz w:val="20"/>
          <w:szCs w:val="20"/>
        </w:rPr>
      </w:pPr>
      <w:r w:rsidRPr="004C3022">
        <w:rPr>
          <w:rFonts w:ascii="Verdana" w:hAnsi="Verdana" w:cs="Arial"/>
          <w:iCs/>
          <w:sz w:val="20"/>
          <w:szCs w:val="20"/>
        </w:rPr>
        <w:t xml:space="preserve">Cal presentar dos </w:t>
      </w:r>
      <w:r w:rsidR="00B74F67" w:rsidRPr="004C3022">
        <w:rPr>
          <w:rFonts w:ascii="Verdana" w:hAnsi="Verdana" w:cs="Arial"/>
          <w:iCs/>
          <w:sz w:val="20"/>
          <w:szCs w:val="20"/>
        </w:rPr>
        <w:t>sobres:</w:t>
      </w:r>
    </w:p>
    <w:p w14:paraId="58A7EC81" w14:textId="77777777" w:rsidR="00FD72FB" w:rsidRPr="004C3022" w:rsidRDefault="00FD72FB" w:rsidP="00FD72FB">
      <w:pPr>
        <w:widowControl w:val="0"/>
        <w:jc w:val="both"/>
        <w:rPr>
          <w:rFonts w:ascii="Verdana" w:hAnsi="Verdana" w:cs="Arial"/>
          <w:iCs/>
          <w:sz w:val="20"/>
          <w:szCs w:val="20"/>
        </w:rPr>
      </w:pPr>
    </w:p>
    <w:p w14:paraId="3D28EC34" w14:textId="77777777" w:rsidR="00FD72FB" w:rsidRPr="004C3022" w:rsidRDefault="00FD72FB" w:rsidP="00FD72FB">
      <w:pPr>
        <w:widowControl w:val="0"/>
        <w:spacing w:line="276" w:lineRule="auto"/>
        <w:jc w:val="both"/>
        <w:rPr>
          <w:rFonts w:ascii="Verdana" w:hAnsi="Verdana" w:cs="Arial"/>
          <w:b/>
          <w:bCs/>
          <w:sz w:val="20"/>
          <w:szCs w:val="20"/>
        </w:rPr>
      </w:pPr>
      <w:r w:rsidRPr="004C3022">
        <w:rPr>
          <w:rFonts w:ascii="Verdana" w:hAnsi="Verdana" w:cs="Arial"/>
          <w:iCs/>
          <w:sz w:val="20"/>
          <w:szCs w:val="20"/>
        </w:rPr>
        <w:t>El primer és el s</w:t>
      </w:r>
      <w:r w:rsidRPr="004C3022">
        <w:rPr>
          <w:rFonts w:ascii="Verdana" w:hAnsi="Verdana" w:cs="Arial"/>
          <w:bCs/>
          <w:sz w:val="20"/>
          <w:szCs w:val="20"/>
        </w:rPr>
        <w:t>obre digital «A». El document que cal incloure dins d’aquest sobre és la d</w:t>
      </w:r>
      <w:r w:rsidRPr="004C3022">
        <w:rPr>
          <w:rFonts w:ascii="Verdana" w:hAnsi="Verdana" w:cs="Arial"/>
          <w:sz w:val="20"/>
          <w:szCs w:val="20"/>
        </w:rPr>
        <w:t xml:space="preserve">eclaració responsable del licitador indicativa del compliment de les condicions establertes legalment per contractar amb l'Administració que cal presentar </w:t>
      </w:r>
      <w:r w:rsidRPr="004C3022">
        <w:rPr>
          <w:rFonts w:ascii="Verdana" w:hAnsi="Verdana" w:cs="Arial"/>
          <w:iCs/>
          <w:sz w:val="20"/>
          <w:szCs w:val="20"/>
        </w:rPr>
        <w:t xml:space="preserve">conforme al model inclòs en l'Annex I del present plec, que ha de ser degudament complimentat i </w:t>
      </w:r>
      <w:r w:rsidRPr="004C3022">
        <w:rPr>
          <w:rFonts w:ascii="Verdana" w:hAnsi="Verdana" w:cs="Arial"/>
          <w:bCs/>
          <w:sz w:val="20"/>
          <w:szCs w:val="20"/>
        </w:rPr>
        <w:t xml:space="preserve">estar signat electrònicament pel licitador. </w:t>
      </w:r>
    </w:p>
    <w:p w14:paraId="65FA4A79" w14:textId="77777777" w:rsidR="00FD72FB" w:rsidRPr="004C3022" w:rsidRDefault="00FD72FB" w:rsidP="00862109">
      <w:pPr>
        <w:widowControl w:val="0"/>
        <w:jc w:val="both"/>
        <w:outlineLvl w:val="1"/>
        <w:rPr>
          <w:rFonts w:ascii="Verdana" w:hAnsi="Verdana" w:cs="Arial"/>
          <w:iCs/>
          <w:sz w:val="20"/>
          <w:szCs w:val="20"/>
        </w:rPr>
      </w:pPr>
    </w:p>
    <w:p w14:paraId="4E07FE04" w14:textId="77777777" w:rsidR="00FD72FB" w:rsidRPr="004C3022" w:rsidRDefault="00FD72FB" w:rsidP="00862109">
      <w:pPr>
        <w:widowControl w:val="0"/>
        <w:jc w:val="both"/>
        <w:outlineLvl w:val="1"/>
        <w:rPr>
          <w:rFonts w:ascii="Verdana" w:hAnsi="Verdana" w:cs="Arial"/>
          <w:iCs/>
          <w:sz w:val="20"/>
          <w:szCs w:val="20"/>
        </w:rPr>
      </w:pPr>
      <w:r w:rsidRPr="004C3022">
        <w:rPr>
          <w:rFonts w:ascii="Verdana" w:hAnsi="Verdana" w:cs="Arial"/>
          <w:iCs/>
          <w:sz w:val="20"/>
          <w:szCs w:val="20"/>
        </w:rPr>
        <w:t>Si diverses empreses concorren constituint una unió temporal, totes i cadascuna hauran de presentar la corresponent declaració responsable.</w:t>
      </w:r>
    </w:p>
    <w:p w14:paraId="23A8B52C" w14:textId="77777777" w:rsidR="00FD72FB" w:rsidRPr="004C3022" w:rsidRDefault="00FD72FB" w:rsidP="00862109">
      <w:pPr>
        <w:widowControl w:val="0"/>
        <w:jc w:val="both"/>
        <w:outlineLvl w:val="1"/>
        <w:rPr>
          <w:rFonts w:ascii="Verdana" w:hAnsi="Verdana" w:cs="Arial"/>
          <w:iCs/>
          <w:sz w:val="20"/>
          <w:szCs w:val="20"/>
        </w:rPr>
      </w:pPr>
    </w:p>
    <w:p w14:paraId="1A3B2B09" w14:textId="77777777" w:rsidR="00FD72FB" w:rsidRPr="004C3022" w:rsidRDefault="00FD72FB" w:rsidP="00862109">
      <w:pPr>
        <w:widowControl w:val="0"/>
        <w:jc w:val="both"/>
        <w:outlineLvl w:val="1"/>
        <w:rPr>
          <w:rFonts w:ascii="Verdana" w:hAnsi="Verdana" w:cs="Arial"/>
          <w:iCs/>
          <w:sz w:val="20"/>
          <w:szCs w:val="20"/>
        </w:rPr>
      </w:pPr>
      <w:r w:rsidRPr="004C3022">
        <w:rPr>
          <w:rFonts w:ascii="Verdana" w:hAnsi="Verdana" w:cs="Arial"/>
          <w:iCs/>
          <w:sz w:val="20"/>
          <w:szCs w:val="20"/>
        </w:rPr>
        <w:t>Aquesta declaració responsable es pot substituir pel Document europeu úni</w:t>
      </w:r>
      <w:r w:rsidR="0009137C" w:rsidRPr="004C3022">
        <w:rPr>
          <w:rFonts w:ascii="Verdana" w:hAnsi="Verdana" w:cs="Arial"/>
          <w:iCs/>
          <w:sz w:val="20"/>
          <w:szCs w:val="20"/>
        </w:rPr>
        <w:t xml:space="preserve">c de contractació (DEUC), </w:t>
      </w:r>
      <w:r w:rsidRPr="004C3022">
        <w:rPr>
          <w:rFonts w:ascii="Verdana" w:hAnsi="Verdana" w:cs="Arial"/>
          <w:iCs/>
          <w:sz w:val="20"/>
          <w:szCs w:val="20"/>
        </w:rPr>
        <w:t xml:space="preserve">degudament complimentat i signat electrònicament pel licitador. </w:t>
      </w:r>
    </w:p>
    <w:p w14:paraId="6AEEA7C6" w14:textId="77777777" w:rsidR="00862109" w:rsidRPr="004C3022" w:rsidRDefault="00862109" w:rsidP="00862109">
      <w:pPr>
        <w:widowControl w:val="0"/>
        <w:jc w:val="both"/>
        <w:outlineLvl w:val="1"/>
        <w:rPr>
          <w:rFonts w:ascii="Verdana" w:hAnsi="Verdana" w:cs="Arial"/>
          <w:iCs/>
          <w:sz w:val="20"/>
          <w:szCs w:val="20"/>
        </w:rPr>
      </w:pPr>
    </w:p>
    <w:p w14:paraId="60A736E9" w14:textId="2C24345B" w:rsidR="00B14FC3" w:rsidRPr="004C3022" w:rsidRDefault="00862109" w:rsidP="00862109">
      <w:pPr>
        <w:widowControl w:val="0"/>
        <w:jc w:val="both"/>
        <w:outlineLvl w:val="1"/>
        <w:rPr>
          <w:rFonts w:ascii="Verdana" w:hAnsi="Verdana" w:cs="Arial"/>
          <w:sz w:val="20"/>
          <w:szCs w:val="20"/>
        </w:rPr>
      </w:pPr>
      <w:r w:rsidRPr="004C3022">
        <w:rPr>
          <w:rFonts w:ascii="Verdana" w:hAnsi="Verdana" w:cs="Arial"/>
          <w:iCs/>
          <w:sz w:val="20"/>
          <w:szCs w:val="20"/>
        </w:rPr>
        <w:t>El segon és el s</w:t>
      </w:r>
      <w:r w:rsidRPr="004C3022">
        <w:rPr>
          <w:rFonts w:ascii="Verdana" w:hAnsi="Verdana" w:cs="Arial"/>
          <w:bCs/>
          <w:sz w:val="20"/>
          <w:szCs w:val="20"/>
        </w:rPr>
        <w:t xml:space="preserve">obre digital «B», relatiu a la proposició econòmica i criteris de selecció avaluables objectivament. </w:t>
      </w:r>
      <w:r w:rsidR="00B14FC3" w:rsidRPr="004C3022">
        <w:rPr>
          <w:rFonts w:ascii="Verdana" w:hAnsi="Verdana" w:cs="Arial"/>
          <w:sz w:val="20"/>
          <w:szCs w:val="20"/>
        </w:rPr>
        <w:t>Aquest model s’haurà d’emplenar totalment, incloent les dades del licitador, el preu que ofereix</w:t>
      </w:r>
      <w:r w:rsidR="00B14FC3" w:rsidRPr="00477F3A">
        <w:rPr>
          <w:rFonts w:ascii="Verdana" w:hAnsi="Verdana" w:cs="Arial"/>
          <w:sz w:val="20"/>
          <w:szCs w:val="20"/>
        </w:rPr>
        <w:t xml:space="preserve">, </w:t>
      </w:r>
      <w:r w:rsidR="00B74F67" w:rsidRPr="00477F3A">
        <w:rPr>
          <w:rFonts w:ascii="Verdana" w:hAnsi="Verdana" w:cs="Arial"/>
          <w:sz w:val="20"/>
          <w:szCs w:val="20"/>
        </w:rPr>
        <w:t xml:space="preserve"> </w:t>
      </w:r>
      <w:r w:rsidR="00477F3A" w:rsidRPr="00477F3A">
        <w:rPr>
          <w:rFonts w:ascii="Verdana" w:hAnsi="Verdana" w:cs="Arial"/>
          <w:sz w:val="20"/>
          <w:szCs w:val="20"/>
        </w:rPr>
        <w:t>i</w:t>
      </w:r>
      <w:r w:rsidR="00B74F67" w:rsidRPr="00477F3A">
        <w:rPr>
          <w:rFonts w:ascii="Verdana" w:hAnsi="Verdana" w:cs="Arial"/>
          <w:sz w:val="20"/>
          <w:szCs w:val="20"/>
        </w:rPr>
        <w:t xml:space="preserve"> les millores </w:t>
      </w:r>
      <w:r w:rsidR="00D4493F" w:rsidRPr="00477F3A">
        <w:rPr>
          <w:rFonts w:ascii="Verdana" w:hAnsi="Verdana" w:cs="Arial"/>
          <w:sz w:val="20"/>
          <w:szCs w:val="20"/>
        </w:rPr>
        <w:t xml:space="preserve"> que </w:t>
      </w:r>
      <w:r w:rsidR="00D4493F" w:rsidRPr="004C3022">
        <w:rPr>
          <w:rFonts w:ascii="Verdana" w:hAnsi="Verdana" w:cs="Arial"/>
          <w:sz w:val="20"/>
          <w:szCs w:val="20"/>
        </w:rPr>
        <w:t>ofereixi</w:t>
      </w:r>
      <w:r w:rsidR="00B14FC3" w:rsidRPr="004C3022">
        <w:rPr>
          <w:rFonts w:ascii="Verdana" w:hAnsi="Verdana" w:cs="Arial"/>
          <w:sz w:val="20"/>
          <w:szCs w:val="20"/>
        </w:rPr>
        <w:t xml:space="preserve"> sense cost addicional per</w:t>
      </w:r>
      <w:r w:rsidR="00B74F67" w:rsidRPr="004C3022">
        <w:rPr>
          <w:rFonts w:ascii="Verdana" w:hAnsi="Verdana" w:cs="Arial"/>
          <w:sz w:val="20"/>
          <w:szCs w:val="20"/>
        </w:rPr>
        <w:t xml:space="preserve"> l’Ajuntament</w:t>
      </w:r>
      <w:r w:rsidR="00B14FC3" w:rsidRPr="004C3022">
        <w:rPr>
          <w:rFonts w:ascii="Verdana" w:hAnsi="Verdana" w:cs="Arial"/>
          <w:sz w:val="20"/>
          <w:szCs w:val="20"/>
        </w:rPr>
        <w:t xml:space="preserve">, i també ha d’estar degudament signat electrònicament. </w:t>
      </w:r>
    </w:p>
    <w:p w14:paraId="09F27CB6" w14:textId="77777777" w:rsidR="00862109" w:rsidRPr="004C3022" w:rsidRDefault="00862109" w:rsidP="0026412E">
      <w:pPr>
        <w:widowControl w:val="0"/>
        <w:spacing w:line="276" w:lineRule="auto"/>
        <w:jc w:val="both"/>
        <w:outlineLvl w:val="1"/>
        <w:rPr>
          <w:rFonts w:ascii="Verdana" w:hAnsi="Verdana" w:cs="Arial"/>
          <w:bCs/>
          <w:color w:val="FF0000"/>
          <w:sz w:val="20"/>
          <w:szCs w:val="20"/>
        </w:rPr>
      </w:pPr>
    </w:p>
    <w:p w14:paraId="36A71375" w14:textId="77777777" w:rsidR="00B31A77" w:rsidRPr="004C3022" w:rsidRDefault="00B31A77" w:rsidP="00C34686">
      <w:pPr>
        <w:jc w:val="both"/>
        <w:rPr>
          <w:rFonts w:ascii="Verdana" w:hAnsi="Verdana" w:cs="Arial"/>
          <w:b/>
          <w:sz w:val="20"/>
          <w:szCs w:val="20"/>
          <w:lang w:val="es-ES_tradnl"/>
        </w:rPr>
      </w:pPr>
    </w:p>
    <w:p w14:paraId="42A231F7" w14:textId="77777777" w:rsidR="00351C4C" w:rsidRPr="004C3022" w:rsidRDefault="001801A9" w:rsidP="00C34686">
      <w:pPr>
        <w:jc w:val="both"/>
        <w:rPr>
          <w:rFonts w:ascii="Verdana" w:hAnsi="Verdana" w:cs="Arial"/>
          <w:b/>
          <w:bCs/>
          <w:sz w:val="20"/>
          <w:szCs w:val="20"/>
        </w:rPr>
      </w:pPr>
      <w:r w:rsidRPr="004C3022">
        <w:rPr>
          <w:rFonts w:ascii="Verdana" w:hAnsi="Verdana" w:cs="Arial"/>
          <w:b/>
          <w:sz w:val="20"/>
          <w:szCs w:val="20"/>
          <w:lang w:val="es-ES_tradnl"/>
        </w:rPr>
        <w:t xml:space="preserve">CLÀUSULA DESENA. </w:t>
      </w:r>
      <w:proofErr w:type="spellStart"/>
      <w:r w:rsidRPr="004C3022">
        <w:rPr>
          <w:rFonts w:ascii="Verdana" w:hAnsi="Verdana" w:cs="Arial"/>
          <w:b/>
          <w:sz w:val="20"/>
          <w:szCs w:val="20"/>
          <w:lang w:val="es-ES_tradnl"/>
        </w:rPr>
        <w:t>Criteris</w:t>
      </w:r>
      <w:proofErr w:type="spellEnd"/>
      <w:r w:rsidRPr="004C3022">
        <w:rPr>
          <w:rFonts w:ascii="Verdana" w:hAnsi="Verdana" w:cs="Arial"/>
          <w:b/>
          <w:sz w:val="20"/>
          <w:szCs w:val="20"/>
          <w:lang w:val="es-ES_tradnl"/>
        </w:rPr>
        <w:t xml:space="preserve"> </w:t>
      </w:r>
      <w:proofErr w:type="spellStart"/>
      <w:r w:rsidRPr="004C3022">
        <w:rPr>
          <w:rFonts w:ascii="Verdana" w:hAnsi="Verdana" w:cs="Arial"/>
          <w:b/>
          <w:sz w:val="20"/>
          <w:szCs w:val="20"/>
          <w:lang w:val="es-ES_tradnl"/>
        </w:rPr>
        <w:t>d'a</w:t>
      </w:r>
      <w:r w:rsidR="00351C4C" w:rsidRPr="004C3022">
        <w:rPr>
          <w:rFonts w:ascii="Verdana" w:hAnsi="Verdana" w:cs="Arial"/>
          <w:b/>
          <w:sz w:val="20"/>
          <w:szCs w:val="20"/>
          <w:lang w:val="es-ES_tradnl"/>
        </w:rPr>
        <w:t>djudicació</w:t>
      </w:r>
      <w:proofErr w:type="spellEnd"/>
    </w:p>
    <w:p w14:paraId="6363AEFD" w14:textId="77777777" w:rsidR="00351C4C" w:rsidRPr="004C3022" w:rsidRDefault="00351C4C" w:rsidP="00C34686">
      <w:pPr>
        <w:pStyle w:val="Textodebloque"/>
        <w:tabs>
          <w:tab w:val="clear" w:pos="709"/>
          <w:tab w:val="clear" w:pos="720"/>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pacing w:line="240" w:lineRule="auto"/>
        <w:ind w:left="0" w:right="9" w:firstLine="709"/>
        <w:rPr>
          <w:rFonts w:ascii="Verdana" w:hAnsi="Verdana"/>
          <w:szCs w:val="20"/>
        </w:rPr>
      </w:pPr>
    </w:p>
    <w:p w14:paraId="023D0D16" w14:textId="77777777" w:rsidR="002D6C1E" w:rsidRPr="00E1022E" w:rsidRDefault="00351C4C" w:rsidP="00C34686">
      <w:pPr>
        <w:jc w:val="both"/>
        <w:rPr>
          <w:rFonts w:ascii="Verdana" w:hAnsi="Verdana" w:cs="Arial"/>
          <w:b/>
          <w:sz w:val="20"/>
          <w:szCs w:val="20"/>
        </w:rPr>
      </w:pPr>
      <w:r w:rsidRPr="004C3022">
        <w:rPr>
          <w:rFonts w:ascii="Verdana" w:hAnsi="Verdana" w:cs="Arial"/>
          <w:color w:val="000000"/>
          <w:sz w:val="20"/>
          <w:szCs w:val="20"/>
        </w:rPr>
        <w:t>Per a la valoració de les proposicions i la determinació de la millor oferta s'atendrà a una pluralitat de criteris d'adjudicació sobre la base de la millor relació qualitat-preu.</w:t>
      </w:r>
      <w:r w:rsidR="00B31A77" w:rsidRPr="004C3022">
        <w:rPr>
          <w:rFonts w:ascii="Verdana" w:hAnsi="Verdana" w:cs="Arial"/>
          <w:color w:val="000000"/>
          <w:sz w:val="20"/>
          <w:szCs w:val="20"/>
        </w:rPr>
        <w:t xml:space="preserve"> </w:t>
      </w:r>
      <w:r w:rsidR="002D6C1E" w:rsidRPr="00E1022E">
        <w:rPr>
          <w:rFonts w:ascii="Verdana" w:hAnsi="Verdana" w:cs="Arial"/>
          <w:sz w:val="20"/>
          <w:szCs w:val="20"/>
        </w:rPr>
        <w:t>Els dos criteris que s’estableixen són quantificables automàticament, i es  puntuaran en ordre decreixent segons el següent:</w:t>
      </w:r>
    </w:p>
    <w:p w14:paraId="7B2BAB0D" w14:textId="77777777" w:rsidR="00114A5A" w:rsidRPr="00E1022E" w:rsidRDefault="00114A5A" w:rsidP="00C34686">
      <w:pPr>
        <w:jc w:val="both"/>
        <w:rPr>
          <w:rFonts w:ascii="Verdana" w:hAnsi="Verdana" w:cs="Arial"/>
          <w:sz w:val="20"/>
          <w:szCs w:val="20"/>
        </w:rPr>
      </w:pPr>
    </w:p>
    <w:p w14:paraId="771ECF7C" w14:textId="77777777" w:rsidR="00477F3A" w:rsidRPr="00E84174" w:rsidRDefault="00160732" w:rsidP="00B74F67">
      <w:pPr>
        <w:jc w:val="both"/>
        <w:rPr>
          <w:rFonts w:ascii="Verdana" w:hAnsi="Verdana" w:cs="Arial"/>
          <w:b/>
          <w:sz w:val="20"/>
          <w:szCs w:val="20"/>
        </w:rPr>
      </w:pPr>
      <w:r w:rsidRPr="00E84174">
        <w:rPr>
          <w:rFonts w:ascii="Verdana" w:hAnsi="Verdana" w:cs="Arial"/>
          <w:b/>
          <w:sz w:val="20"/>
          <w:szCs w:val="20"/>
        </w:rPr>
        <w:t>1r</w:t>
      </w:r>
      <w:r w:rsidR="00CC2364" w:rsidRPr="00E84174">
        <w:rPr>
          <w:rFonts w:ascii="Verdana" w:hAnsi="Verdana" w:cs="Arial"/>
          <w:b/>
          <w:sz w:val="20"/>
          <w:szCs w:val="20"/>
        </w:rPr>
        <w:t>.</w:t>
      </w:r>
      <w:r w:rsidRPr="00E84174">
        <w:rPr>
          <w:rFonts w:ascii="Verdana" w:hAnsi="Verdana" w:cs="Arial"/>
          <w:b/>
          <w:sz w:val="20"/>
          <w:szCs w:val="20"/>
        </w:rPr>
        <w:t xml:space="preserve"> Criteri de valoració</w:t>
      </w:r>
    </w:p>
    <w:p w14:paraId="740AC493" w14:textId="77777777" w:rsidR="00477F3A" w:rsidRPr="00E84174" w:rsidRDefault="00477F3A" w:rsidP="00477F3A">
      <w:pPr>
        <w:jc w:val="both"/>
        <w:rPr>
          <w:rFonts w:ascii="Verdana" w:hAnsi="Verdana" w:cs="Arial"/>
          <w:sz w:val="20"/>
          <w:szCs w:val="20"/>
        </w:rPr>
      </w:pPr>
      <w:r w:rsidRPr="00E84174">
        <w:rPr>
          <w:rFonts w:ascii="Verdana" w:hAnsi="Verdana" w:cs="Arial"/>
          <w:sz w:val="20"/>
          <w:szCs w:val="20"/>
        </w:rPr>
        <w:t xml:space="preserve">(segons obres addicionals </w:t>
      </w:r>
      <w:proofErr w:type="spellStart"/>
      <w:r w:rsidRPr="00E84174">
        <w:rPr>
          <w:rFonts w:ascii="Verdana" w:hAnsi="Verdana" w:cs="Arial"/>
          <w:sz w:val="20"/>
          <w:szCs w:val="20"/>
        </w:rPr>
        <w:t>ofertades</w:t>
      </w:r>
      <w:proofErr w:type="spellEnd"/>
      <w:r w:rsidRPr="00E84174">
        <w:rPr>
          <w:rFonts w:ascii="Verdana" w:hAnsi="Verdana" w:cs="Arial"/>
          <w:sz w:val="20"/>
          <w:szCs w:val="20"/>
        </w:rPr>
        <w:t>: 0 a 95 punts.)</w:t>
      </w:r>
    </w:p>
    <w:p w14:paraId="5C243768" w14:textId="77777777" w:rsidR="00477F3A" w:rsidRPr="00E84174" w:rsidRDefault="00477F3A" w:rsidP="00477F3A">
      <w:pPr>
        <w:jc w:val="both"/>
        <w:rPr>
          <w:rFonts w:ascii="Verdana" w:hAnsi="Verdana" w:cs="Arial"/>
          <w:sz w:val="20"/>
          <w:szCs w:val="20"/>
        </w:rPr>
      </w:pPr>
    </w:p>
    <w:p w14:paraId="746E824B" w14:textId="77777777" w:rsidR="00477F3A" w:rsidRPr="00E84174" w:rsidRDefault="00477F3A" w:rsidP="00477F3A">
      <w:pPr>
        <w:jc w:val="both"/>
        <w:rPr>
          <w:rFonts w:ascii="Verdana" w:hAnsi="Verdana" w:cs="Arial"/>
          <w:sz w:val="20"/>
          <w:szCs w:val="20"/>
        </w:rPr>
      </w:pPr>
      <w:r w:rsidRPr="00E84174">
        <w:rPr>
          <w:rFonts w:ascii="Verdana" w:hAnsi="Verdana" w:cs="Arial"/>
          <w:sz w:val="20"/>
          <w:szCs w:val="20"/>
        </w:rPr>
        <w:t>Obres addicionals descrites al present plec de clàusules en el present apartat de Criteris d’adjudicació, sense cost per a l’Ajuntament de Soriguera.</w:t>
      </w:r>
    </w:p>
    <w:p w14:paraId="4E897E91" w14:textId="77777777" w:rsidR="00477F3A" w:rsidRPr="00E84174" w:rsidRDefault="00477F3A" w:rsidP="00477F3A">
      <w:pPr>
        <w:jc w:val="both"/>
        <w:rPr>
          <w:rFonts w:ascii="Verdana" w:hAnsi="Verdana" w:cs="Arial"/>
          <w:sz w:val="20"/>
          <w:szCs w:val="20"/>
        </w:rPr>
      </w:pPr>
    </w:p>
    <w:p w14:paraId="0BC95C51" w14:textId="6A7CF6B6" w:rsidR="00477F3A" w:rsidRPr="00E84174" w:rsidRDefault="00477F3A" w:rsidP="00477F3A">
      <w:pPr>
        <w:jc w:val="both"/>
        <w:rPr>
          <w:rFonts w:ascii="Verdana" w:hAnsi="Verdana" w:cs="Arial"/>
          <w:sz w:val="20"/>
          <w:szCs w:val="20"/>
        </w:rPr>
      </w:pPr>
      <w:r w:rsidRPr="00E84174">
        <w:rPr>
          <w:rFonts w:ascii="Verdana" w:hAnsi="Verdana" w:cs="Arial"/>
          <w:sz w:val="20"/>
          <w:szCs w:val="20"/>
        </w:rPr>
        <w:t xml:space="preserve">Per l´oferta de m2 addicionals de </w:t>
      </w:r>
      <w:r w:rsidR="00163FBB" w:rsidRPr="00E84174">
        <w:rPr>
          <w:rFonts w:ascii="Verdana" w:hAnsi="Verdana" w:cs="Arial"/>
          <w:sz w:val="20"/>
          <w:szCs w:val="20"/>
        </w:rPr>
        <w:t>p</w:t>
      </w:r>
      <w:r w:rsidR="00E1022E" w:rsidRPr="00E84174">
        <w:rPr>
          <w:rFonts w:ascii="Verdana" w:hAnsi="Verdana" w:cs="Arial"/>
          <w:sz w:val="20"/>
          <w:szCs w:val="20"/>
        </w:rPr>
        <w:t xml:space="preserve">aviment </w:t>
      </w:r>
      <w:r w:rsidR="00163FBB" w:rsidRPr="00E84174">
        <w:rPr>
          <w:rFonts w:ascii="Verdana" w:hAnsi="Verdana" w:cs="Arial"/>
          <w:sz w:val="20"/>
          <w:szCs w:val="20"/>
        </w:rPr>
        <w:t>asfàltic</w:t>
      </w:r>
      <w:r w:rsidR="00E1022E" w:rsidRPr="00E84174">
        <w:rPr>
          <w:rFonts w:ascii="Verdana" w:hAnsi="Verdana" w:cs="Arial"/>
          <w:sz w:val="20"/>
          <w:szCs w:val="20"/>
        </w:rPr>
        <w:t>.</w:t>
      </w:r>
      <w:r w:rsidRPr="00E84174">
        <w:rPr>
          <w:rFonts w:ascii="Verdana" w:hAnsi="Verdana" w:cs="Arial"/>
          <w:sz w:val="20"/>
          <w:szCs w:val="20"/>
        </w:rPr>
        <w:t xml:space="preserve">  La definició de la unitat d´obra corresponent de m2. de superfície mesurada en planta, és el següent:</w:t>
      </w:r>
    </w:p>
    <w:p w14:paraId="4A150E61" w14:textId="77777777" w:rsidR="00E1022E" w:rsidRPr="00E84174" w:rsidRDefault="00E1022E" w:rsidP="00477F3A">
      <w:pPr>
        <w:jc w:val="both"/>
        <w:rPr>
          <w:rFonts w:ascii="Verdana" w:hAnsi="Verdana" w:cs="Arial"/>
          <w:sz w:val="20"/>
          <w:szCs w:val="20"/>
        </w:rPr>
      </w:pPr>
    </w:p>
    <w:tbl>
      <w:tblPr>
        <w:tblW w:w="8549" w:type="dxa"/>
        <w:tblCellMar>
          <w:left w:w="70" w:type="dxa"/>
          <w:right w:w="70" w:type="dxa"/>
        </w:tblCellMar>
        <w:tblLook w:val="04A0" w:firstRow="1" w:lastRow="0" w:firstColumn="1" w:lastColumn="0" w:noHBand="0" w:noVBand="1"/>
      </w:tblPr>
      <w:tblGrid>
        <w:gridCol w:w="620"/>
        <w:gridCol w:w="430"/>
        <w:gridCol w:w="7499"/>
      </w:tblGrid>
      <w:tr w:rsidR="00E84174" w:rsidRPr="00E84174" w14:paraId="2C9102B7" w14:textId="77777777" w:rsidTr="00E1022E">
        <w:trPr>
          <w:trHeight w:val="3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A50B" w14:textId="1FCEB73E" w:rsidR="00477F3A" w:rsidRPr="00E84174" w:rsidRDefault="00477F3A" w:rsidP="00477F3A">
            <w:pPr>
              <w:jc w:val="center"/>
              <w:rPr>
                <w:rFonts w:ascii="Verdana" w:hAnsi="Verdana" w:cs="Arial"/>
                <w:sz w:val="16"/>
                <w:szCs w:val="16"/>
                <w:lang w:eastAsia="ca-ES" w:bidi="ar-SA"/>
              </w:rPr>
            </w:pPr>
            <w:r w:rsidRPr="00E84174">
              <w:rPr>
                <w:rFonts w:ascii="Verdana" w:hAnsi="Verdana" w:cs="Arial"/>
                <w:sz w:val="20"/>
                <w:szCs w:val="20"/>
              </w:rPr>
              <w:br w:type="page"/>
            </w:r>
            <w:r w:rsidRPr="00E84174">
              <w:rPr>
                <w:rFonts w:ascii="Verdana" w:hAnsi="Verdana" w:cs="Arial"/>
              </w:rPr>
              <w:br w:type="page"/>
            </w:r>
            <w:r w:rsidRPr="00E84174">
              <w:rPr>
                <w:rFonts w:ascii="Verdana" w:hAnsi="Verdana" w:cs="Arial"/>
                <w:sz w:val="16"/>
                <w:szCs w:val="16"/>
                <w:lang w:eastAsia="ca-ES" w:bidi="ar-SA"/>
              </w:rPr>
              <w:t>codi</w:t>
            </w:r>
          </w:p>
        </w:tc>
        <w:tc>
          <w:tcPr>
            <w:tcW w:w="430" w:type="dxa"/>
            <w:tcBorders>
              <w:top w:val="single" w:sz="4" w:space="0" w:color="auto"/>
              <w:left w:val="nil"/>
              <w:bottom w:val="single" w:sz="4" w:space="0" w:color="auto"/>
              <w:right w:val="single" w:sz="4" w:space="0" w:color="auto"/>
            </w:tcBorders>
            <w:shd w:val="clear" w:color="auto" w:fill="auto"/>
            <w:vAlign w:val="center"/>
            <w:hideMark/>
          </w:tcPr>
          <w:p w14:paraId="54B68152" w14:textId="77777777" w:rsidR="00477F3A" w:rsidRPr="00E84174" w:rsidRDefault="00477F3A" w:rsidP="00477F3A">
            <w:pPr>
              <w:jc w:val="center"/>
              <w:rPr>
                <w:rFonts w:ascii="Verdana" w:hAnsi="Verdana" w:cs="Arial"/>
                <w:sz w:val="18"/>
                <w:szCs w:val="18"/>
                <w:lang w:eastAsia="ca-ES" w:bidi="ar-SA"/>
              </w:rPr>
            </w:pPr>
            <w:proofErr w:type="spellStart"/>
            <w:r w:rsidRPr="00E84174">
              <w:rPr>
                <w:rFonts w:ascii="Verdana" w:hAnsi="Verdana" w:cs="Arial"/>
                <w:sz w:val="18"/>
                <w:szCs w:val="18"/>
                <w:lang w:eastAsia="ca-ES" w:bidi="ar-SA"/>
              </w:rPr>
              <w:t>uni</w:t>
            </w:r>
            <w:proofErr w:type="spellEnd"/>
          </w:p>
        </w:tc>
        <w:tc>
          <w:tcPr>
            <w:tcW w:w="7499" w:type="dxa"/>
            <w:tcBorders>
              <w:top w:val="single" w:sz="4" w:space="0" w:color="auto"/>
              <w:left w:val="nil"/>
              <w:bottom w:val="single" w:sz="4" w:space="0" w:color="auto"/>
              <w:right w:val="single" w:sz="4" w:space="0" w:color="auto"/>
            </w:tcBorders>
            <w:shd w:val="clear" w:color="auto" w:fill="auto"/>
            <w:vAlign w:val="center"/>
            <w:hideMark/>
          </w:tcPr>
          <w:p w14:paraId="788BF709" w14:textId="77777777" w:rsidR="00477F3A" w:rsidRPr="00E84174" w:rsidRDefault="00477F3A" w:rsidP="00477F3A">
            <w:pPr>
              <w:rPr>
                <w:rFonts w:ascii="Verdana" w:hAnsi="Verdana" w:cs="Arial"/>
                <w:sz w:val="18"/>
                <w:szCs w:val="18"/>
                <w:lang w:eastAsia="ca-ES" w:bidi="ar-SA"/>
              </w:rPr>
            </w:pPr>
            <w:r w:rsidRPr="00E84174">
              <w:rPr>
                <w:rFonts w:ascii="Verdana" w:hAnsi="Verdana" w:cs="Arial"/>
                <w:sz w:val="18"/>
                <w:szCs w:val="18"/>
                <w:lang w:eastAsia="ca-ES" w:bidi="ar-SA"/>
              </w:rPr>
              <w:t>descripció</w:t>
            </w:r>
          </w:p>
        </w:tc>
      </w:tr>
      <w:tr w:rsidR="00E84174" w:rsidRPr="00E84174" w14:paraId="6953F282" w14:textId="77777777" w:rsidTr="00E1022E">
        <w:trPr>
          <w:trHeight w:val="260"/>
        </w:trPr>
        <w:tc>
          <w:tcPr>
            <w:tcW w:w="620" w:type="dxa"/>
            <w:tcBorders>
              <w:top w:val="nil"/>
              <w:left w:val="single" w:sz="4" w:space="0" w:color="auto"/>
              <w:bottom w:val="nil"/>
              <w:right w:val="single" w:sz="4" w:space="0" w:color="auto"/>
            </w:tcBorders>
            <w:shd w:val="clear" w:color="auto" w:fill="auto"/>
            <w:noWrap/>
            <w:vAlign w:val="bottom"/>
            <w:hideMark/>
          </w:tcPr>
          <w:p w14:paraId="5221F66E" w14:textId="55EC4A31" w:rsidR="00477F3A" w:rsidRPr="00E84174" w:rsidRDefault="00D55843" w:rsidP="00477F3A">
            <w:pPr>
              <w:jc w:val="center"/>
              <w:rPr>
                <w:rFonts w:ascii="Verdana" w:hAnsi="Verdana" w:cs="Arial"/>
                <w:b/>
                <w:bCs/>
                <w:sz w:val="20"/>
                <w:szCs w:val="20"/>
                <w:lang w:eastAsia="ca-ES" w:bidi="ar-SA"/>
              </w:rPr>
            </w:pPr>
            <w:r w:rsidRPr="00E84174">
              <w:rPr>
                <w:rFonts w:ascii="Verdana" w:hAnsi="Verdana" w:cs="Arial"/>
                <w:b/>
                <w:bCs/>
                <w:sz w:val="20"/>
                <w:szCs w:val="20"/>
                <w:lang w:eastAsia="ca-ES" w:bidi="ar-SA"/>
              </w:rPr>
              <w:t>22</w:t>
            </w:r>
          </w:p>
        </w:tc>
        <w:tc>
          <w:tcPr>
            <w:tcW w:w="430" w:type="dxa"/>
            <w:tcBorders>
              <w:top w:val="nil"/>
              <w:left w:val="nil"/>
              <w:bottom w:val="nil"/>
              <w:right w:val="single" w:sz="4" w:space="0" w:color="auto"/>
            </w:tcBorders>
            <w:shd w:val="clear" w:color="auto" w:fill="auto"/>
            <w:noWrap/>
            <w:vAlign w:val="bottom"/>
            <w:hideMark/>
          </w:tcPr>
          <w:p w14:paraId="7BF7AC87" w14:textId="77777777" w:rsidR="00477F3A" w:rsidRPr="00E84174" w:rsidRDefault="00477F3A" w:rsidP="00477F3A">
            <w:pPr>
              <w:rPr>
                <w:rFonts w:ascii="Verdana" w:hAnsi="Verdana" w:cs="Arial"/>
                <w:sz w:val="20"/>
                <w:szCs w:val="20"/>
                <w:lang w:eastAsia="ca-ES" w:bidi="ar-SA"/>
              </w:rPr>
            </w:pPr>
            <w:r w:rsidRPr="00E84174">
              <w:rPr>
                <w:rFonts w:ascii="Verdana" w:hAnsi="Verdana" w:cs="Arial"/>
                <w:sz w:val="20"/>
                <w:szCs w:val="20"/>
                <w:lang w:eastAsia="ca-ES" w:bidi="ar-SA"/>
              </w:rPr>
              <w:t> </w:t>
            </w:r>
          </w:p>
        </w:tc>
        <w:tc>
          <w:tcPr>
            <w:tcW w:w="7499" w:type="dxa"/>
            <w:tcBorders>
              <w:top w:val="nil"/>
              <w:left w:val="nil"/>
              <w:bottom w:val="nil"/>
              <w:right w:val="nil"/>
            </w:tcBorders>
            <w:shd w:val="clear" w:color="auto" w:fill="auto"/>
            <w:vAlign w:val="center"/>
            <w:hideMark/>
          </w:tcPr>
          <w:p w14:paraId="67A2BDB0" w14:textId="77777777" w:rsidR="00477F3A" w:rsidRPr="00E84174" w:rsidRDefault="00477F3A" w:rsidP="00477F3A">
            <w:pPr>
              <w:rPr>
                <w:rFonts w:ascii="Verdana" w:hAnsi="Verdana" w:cs="Arial"/>
                <w:b/>
                <w:bCs/>
                <w:sz w:val="20"/>
                <w:szCs w:val="20"/>
                <w:lang w:eastAsia="ca-ES" w:bidi="ar-SA"/>
              </w:rPr>
            </w:pPr>
            <w:r w:rsidRPr="00E84174">
              <w:rPr>
                <w:rFonts w:ascii="Verdana" w:hAnsi="Verdana" w:cs="Arial"/>
                <w:b/>
                <w:bCs/>
                <w:sz w:val="20"/>
                <w:szCs w:val="20"/>
                <w:lang w:eastAsia="ca-ES" w:bidi="ar-SA"/>
              </w:rPr>
              <w:t xml:space="preserve">Obres addicionals a </w:t>
            </w:r>
            <w:proofErr w:type="spellStart"/>
            <w:r w:rsidRPr="00E84174">
              <w:rPr>
                <w:rFonts w:ascii="Verdana" w:hAnsi="Verdana" w:cs="Arial"/>
                <w:b/>
                <w:bCs/>
                <w:sz w:val="20"/>
                <w:szCs w:val="20"/>
                <w:lang w:eastAsia="ca-ES" w:bidi="ar-SA"/>
              </w:rPr>
              <w:t>ofertar</w:t>
            </w:r>
            <w:proofErr w:type="spellEnd"/>
          </w:p>
        </w:tc>
      </w:tr>
      <w:tr w:rsidR="00E84174" w:rsidRPr="00E84174" w14:paraId="325F2FA8" w14:textId="77777777" w:rsidTr="00E1022E">
        <w:trPr>
          <w:trHeight w:val="260"/>
        </w:trPr>
        <w:tc>
          <w:tcPr>
            <w:tcW w:w="620" w:type="dxa"/>
            <w:tcBorders>
              <w:top w:val="nil"/>
              <w:left w:val="single" w:sz="4" w:space="0" w:color="auto"/>
              <w:bottom w:val="nil"/>
              <w:right w:val="nil"/>
            </w:tcBorders>
            <w:shd w:val="clear" w:color="auto" w:fill="auto"/>
            <w:noWrap/>
            <w:vAlign w:val="bottom"/>
            <w:hideMark/>
          </w:tcPr>
          <w:p w14:paraId="548B62CE" w14:textId="77777777" w:rsidR="00477F3A" w:rsidRPr="00E84174" w:rsidRDefault="00477F3A" w:rsidP="00477F3A">
            <w:pPr>
              <w:jc w:val="center"/>
              <w:rPr>
                <w:rFonts w:ascii="Verdana" w:hAnsi="Verdana" w:cs="Arial"/>
                <w:b/>
                <w:bCs/>
                <w:sz w:val="20"/>
                <w:szCs w:val="20"/>
                <w:lang w:eastAsia="ca-ES" w:bidi="ar-SA"/>
              </w:rPr>
            </w:pPr>
            <w:r w:rsidRPr="00E84174">
              <w:rPr>
                <w:rFonts w:ascii="Verdana" w:hAnsi="Verdana" w:cs="Arial"/>
                <w:b/>
                <w:bCs/>
                <w:sz w:val="20"/>
                <w:szCs w:val="20"/>
                <w:lang w:eastAsia="ca-ES" w:bidi="ar-SA"/>
              </w:rPr>
              <w:t> </w:t>
            </w:r>
          </w:p>
        </w:tc>
        <w:tc>
          <w:tcPr>
            <w:tcW w:w="430" w:type="dxa"/>
            <w:tcBorders>
              <w:top w:val="nil"/>
              <w:left w:val="single" w:sz="4" w:space="0" w:color="auto"/>
              <w:bottom w:val="nil"/>
              <w:right w:val="single" w:sz="4" w:space="0" w:color="auto"/>
            </w:tcBorders>
            <w:shd w:val="clear" w:color="auto" w:fill="auto"/>
            <w:noWrap/>
            <w:vAlign w:val="bottom"/>
            <w:hideMark/>
          </w:tcPr>
          <w:p w14:paraId="025A632A" w14:textId="77777777" w:rsidR="00477F3A" w:rsidRPr="00E84174" w:rsidRDefault="00477F3A" w:rsidP="00477F3A">
            <w:pPr>
              <w:rPr>
                <w:rFonts w:ascii="Verdana" w:hAnsi="Verdana" w:cs="Arial"/>
                <w:sz w:val="20"/>
                <w:szCs w:val="20"/>
                <w:lang w:eastAsia="ca-ES" w:bidi="ar-SA"/>
              </w:rPr>
            </w:pPr>
            <w:r w:rsidRPr="00E84174">
              <w:rPr>
                <w:rFonts w:ascii="Verdana" w:hAnsi="Verdana" w:cs="Arial"/>
                <w:sz w:val="20"/>
                <w:szCs w:val="20"/>
                <w:lang w:eastAsia="ca-ES" w:bidi="ar-SA"/>
              </w:rPr>
              <w:t> </w:t>
            </w:r>
          </w:p>
        </w:tc>
        <w:tc>
          <w:tcPr>
            <w:tcW w:w="7499" w:type="dxa"/>
            <w:tcBorders>
              <w:top w:val="nil"/>
              <w:left w:val="nil"/>
              <w:bottom w:val="nil"/>
              <w:right w:val="nil"/>
            </w:tcBorders>
            <w:shd w:val="clear" w:color="auto" w:fill="auto"/>
            <w:vAlign w:val="center"/>
            <w:hideMark/>
          </w:tcPr>
          <w:p w14:paraId="609AEC11" w14:textId="77777777" w:rsidR="00477F3A" w:rsidRPr="00E84174" w:rsidRDefault="00477F3A" w:rsidP="00477F3A">
            <w:pPr>
              <w:rPr>
                <w:rFonts w:ascii="Verdana" w:hAnsi="Verdana" w:cs="Arial"/>
                <w:sz w:val="20"/>
                <w:szCs w:val="20"/>
                <w:lang w:eastAsia="ca-ES" w:bidi="ar-SA"/>
              </w:rPr>
            </w:pPr>
          </w:p>
        </w:tc>
      </w:tr>
      <w:tr w:rsidR="00E84174" w:rsidRPr="00E84174" w14:paraId="6ABA19E8" w14:textId="77777777" w:rsidTr="00E1022E">
        <w:trPr>
          <w:trHeight w:val="319"/>
        </w:trPr>
        <w:tc>
          <w:tcPr>
            <w:tcW w:w="620" w:type="dxa"/>
            <w:tcBorders>
              <w:top w:val="nil"/>
              <w:left w:val="single" w:sz="4" w:space="0" w:color="auto"/>
              <w:bottom w:val="nil"/>
              <w:right w:val="nil"/>
            </w:tcBorders>
            <w:shd w:val="clear" w:color="auto" w:fill="auto"/>
            <w:noWrap/>
            <w:vAlign w:val="bottom"/>
            <w:hideMark/>
          </w:tcPr>
          <w:p w14:paraId="08B40498" w14:textId="2F268E76" w:rsidR="00477F3A" w:rsidRPr="00E84174" w:rsidRDefault="00163FBB" w:rsidP="00477F3A">
            <w:pPr>
              <w:jc w:val="center"/>
              <w:rPr>
                <w:rFonts w:ascii="Verdana" w:hAnsi="Verdana" w:cs="Arial"/>
                <w:sz w:val="16"/>
                <w:szCs w:val="16"/>
                <w:lang w:eastAsia="ca-ES" w:bidi="ar-SA"/>
              </w:rPr>
            </w:pPr>
            <w:r w:rsidRPr="00E84174">
              <w:rPr>
                <w:rFonts w:ascii="Verdana" w:hAnsi="Verdana" w:cs="Arial"/>
                <w:sz w:val="16"/>
                <w:szCs w:val="16"/>
                <w:lang w:eastAsia="ca-ES" w:bidi="ar-SA"/>
              </w:rPr>
              <w:t>07</w:t>
            </w:r>
            <w:r w:rsidR="00477F3A" w:rsidRPr="00E84174">
              <w:rPr>
                <w:rFonts w:ascii="Verdana" w:hAnsi="Verdana" w:cs="Arial"/>
                <w:sz w:val="16"/>
                <w:szCs w:val="16"/>
                <w:lang w:eastAsia="ca-ES" w:bidi="ar-SA"/>
              </w:rPr>
              <w:t>.01</w:t>
            </w:r>
          </w:p>
        </w:tc>
        <w:tc>
          <w:tcPr>
            <w:tcW w:w="430" w:type="dxa"/>
            <w:tcBorders>
              <w:top w:val="nil"/>
              <w:left w:val="single" w:sz="4" w:space="0" w:color="auto"/>
              <w:bottom w:val="nil"/>
              <w:right w:val="single" w:sz="4" w:space="0" w:color="auto"/>
            </w:tcBorders>
            <w:shd w:val="clear" w:color="auto" w:fill="auto"/>
            <w:noWrap/>
            <w:vAlign w:val="bottom"/>
            <w:hideMark/>
          </w:tcPr>
          <w:p w14:paraId="7D20F669" w14:textId="77777777" w:rsidR="00477F3A" w:rsidRPr="00E84174" w:rsidRDefault="00477F3A" w:rsidP="00477F3A">
            <w:pPr>
              <w:rPr>
                <w:rFonts w:ascii="Verdana" w:hAnsi="Verdana" w:cs="Arial"/>
                <w:sz w:val="18"/>
                <w:szCs w:val="18"/>
                <w:lang w:eastAsia="ca-ES" w:bidi="ar-SA"/>
              </w:rPr>
            </w:pPr>
            <w:r w:rsidRPr="00E84174">
              <w:rPr>
                <w:rFonts w:ascii="Verdana" w:hAnsi="Verdana" w:cs="Arial"/>
                <w:sz w:val="18"/>
                <w:szCs w:val="18"/>
                <w:lang w:eastAsia="ca-ES" w:bidi="ar-SA"/>
              </w:rPr>
              <w:t>m2</w:t>
            </w:r>
          </w:p>
        </w:tc>
        <w:tc>
          <w:tcPr>
            <w:tcW w:w="7499" w:type="dxa"/>
            <w:tcBorders>
              <w:top w:val="nil"/>
              <w:left w:val="nil"/>
              <w:bottom w:val="nil"/>
              <w:right w:val="nil"/>
            </w:tcBorders>
            <w:shd w:val="clear" w:color="auto" w:fill="auto"/>
            <w:vAlign w:val="center"/>
            <w:hideMark/>
          </w:tcPr>
          <w:p w14:paraId="540BFB72" w14:textId="2425ED1E" w:rsidR="00477F3A" w:rsidRPr="00E84174" w:rsidRDefault="00163FBB" w:rsidP="00477F3A">
            <w:pPr>
              <w:rPr>
                <w:rFonts w:ascii="Verdana" w:hAnsi="Verdana" w:cs="Arial"/>
                <w:b/>
                <w:bCs/>
                <w:sz w:val="16"/>
                <w:szCs w:val="16"/>
                <w:lang w:eastAsia="ca-ES" w:bidi="ar-SA"/>
              </w:rPr>
            </w:pPr>
            <w:r w:rsidRPr="00E84174">
              <w:rPr>
                <w:rFonts w:ascii="Verdana" w:hAnsi="Verdana" w:cs="Arial"/>
                <w:b/>
                <w:bCs/>
                <w:sz w:val="16"/>
                <w:szCs w:val="16"/>
                <w:lang w:eastAsia="ca-ES" w:bidi="ar-SA"/>
              </w:rPr>
              <w:t xml:space="preserve">Paviment </w:t>
            </w:r>
            <w:r w:rsidR="00E84174" w:rsidRPr="00E84174">
              <w:rPr>
                <w:rFonts w:ascii="Verdana" w:hAnsi="Verdana" w:cs="Arial"/>
                <w:b/>
                <w:bCs/>
                <w:sz w:val="16"/>
                <w:szCs w:val="16"/>
                <w:lang w:eastAsia="ca-ES" w:bidi="ar-SA"/>
              </w:rPr>
              <w:t>asfàltic</w:t>
            </w:r>
          </w:p>
        </w:tc>
      </w:tr>
      <w:tr w:rsidR="00E84174" w:rsidRPr="00E84174" w14:paraId="24A268D4" w14:textId="77777777" w:rsidTr="00E1022E">
        <w:trPr>
          <w:trHeight w:val="260"/>
        </w:trPr>
        <w:tc>
          <w:tcPr>
            <w:tcW w:w="620" w:type="dxa"/>
            <w:tcBorders>
              <w:top w:val="nil"/>
              <w:left w:val="single" w:sz="4" w:space="0" w:color="auto"/>
              <w:bottom w:val="nil"/>
              <w:right w:val="nil"/>
            </w:tcBorders>
            <w:shd w:val="clear" w:color="auto" w:fill="auto"/>
            <w:noWrap/>
            <w:vAlign w:val="bottom"/>
            <w:hideMark/>
          </w:tcPr>
          <w:p w14:paraId="0080BCCA" w14:textId="77777777" w:rsidR="00477F3A" w:rsidRPr="00E84174" w:rsidRDefault="00477F3A" w:rsidP="00477F3A">
            <w:pPr>
              <w:jc w:val="center"/>
              <w:rPr>
                <w:rFonts w:ascii="Verdana" w:hAnsi="Verdana" w:cs="Arial"/>
                <w:sz w:val="16"/>
                <w:szCs w:val="16"/>
                <w:lang w:eastAsia="ca-ES" w:bidi="ar-SA"/>
              </w:rPr>
            </w:pPr>
            <w:r w:rsidRPr="00E84174">
              <w:rPr>
                <w:rFonts w:ascii="Verdana" w:hAnsi="Verdana" w:cs="Arial"/>
                <w:sz w:val="16"/>
                <w:szCs w:val="16"/>
                <w:lang w:eastAsia="ca-ES" w:bidi="ar-SA"/>
              </w:rPr>
              <w:t> </w:t>
            </w:r>
          </w:p>
        </w:tc>
        <w:tc>
          <w:tcPr>
            <w:tcW w:w="430" w:type="dxa"/>
            <w:tcBorders>
              <w:top w:val="nil"/>
              <w:left w:val="single" w:sz="4" w:space="0" w:color="auto"/>
              <w:bottom w:val="nil"/>
              <w:right w:val="single" w:sz="4" w:space="0" w:color="auto"/>
            </w:tcBorders>
            <w:shd w:val="clear" w:color="auto" w:fill="auto"/>
            <w:noWrap/>
            <w:vAlign w:val="bottom"/>
            <w:hideMark/>
          </w:tcPr>
          <w:p w14:paraId="65D74D40" w14:textId="77777777" w:rsidR="00477F3A" w:rsidRPr="00E84174" w:rsidRDefault="00477F3A" w:rsidP="00477F3A">
            <w:pPr>
              <w:rPr>
                <w:rFonts w:ascii="Verdana" w:hAnsi="Verdana" w:cs="Arial"/>
                <w:sz w:val="18"/>
                <w:szCs w:val="18"/>
                <w:lang w:eastAsia="ca-ES" w:bidi="ar-SA"/>
              </w:rPr>
            </w:pPr>
            <w:r w:rsidRPr="00E84174">
              <w:rPr>
                <w:rFonts w:ascii="Verdana" w:hAnsi="Verdana" w:cs="Arial"/>
                <w:sz w:val="18"/>
                <w:szCs w:val="18"/>
                <w:lang w:eastAsia="ca-ES" w:bidi="ar-SA"/>
              </w:rPr>
              <w:t> </w:t>
            </w:r>
          </w:p>
        </w:tc>
        <w:tc>
          <w:tcPr>
            <w:tcW w:w="7499" w:type="dxa"/>
            <w:tcBorders>
              <w:top w:val="nil"/>
              <w:left w:val="nil"/>
              <w:bottom w:val="nil"/>
              <w:right w:val="nil"/>
            </w:tcBorders>
            <w:shd w:val="clear" w:color="auto" w:fill="auto"/>
            <w:noWrap/>
            <w:vAlign w:val="bottom"/>
            <w:hideMark/>
          </w:tcPr>
          <w:p w14:paraId="0FBB6F1D" w14:textId="77777777" w:rsidR="00477F3A" w:rsidRPr="00E84174" w:rsidRDefault="00477F3A" w:rsidP="00477F3A">
            <w:pPr>
              <w:rPr>
                <w:rFonts w:ascii="Verdana" w:hAnsi="Verdana" w:cs="Arial"/>
                <w:sz w:val="16"/>
                <w:szCs w:val="16"/>
                <w:lang w:eastAsia="ca-ES" w:bidi="ar-SA"/>
              </w:rPr>
            </w:pPr>
            <w:r w:rsidRPr="00E84174">
              <w:rPr>
                <w:rFonts w:ascii="Verdana" w:hAnsi="Verdana" w:cs="Arial"/>
                <w:sz w:val="16"/>
                <w:szCs w:val="16"/>
                <w:lang w:eastAsia="ca-ES" w:bidi="ar-SA"/>
              </w:rPr>
              <w:t>-</w:t>
            </w:r>
          </w:p>
        </w:tc>
      </w:tr>
      <w:tr w:rsidR="00E84174" w:rsidRPr="00E84174" w14:paraId="690E13D8" w14:textId="77777777" w:rsidTr="00E1022E">
        <w:trPr>
          <w:trHeight w:val="1862"/>
        </w:trPr>
        <w:tc>
          <w:tcPr>
            <w:tcW w:w="620" w:type="dxa"/>
            <w:tcBorders>
              <w:top w:val="nil"/>
              <w:left w:val="single" w:sz="4" w:space="0" w:color="auto"/>
              <w:bottom w:val="nil"/>
              <w:right w:val="single" w:sz="4" w:space="0" w:color="auto"/>
            </w:tcBorders>
            <w:shd w:val="clear" w:color="auto" w:fill="auto"/>
            <w:noWrap/>
            <w:vAlign w:val="bottom"/>
            <w:hideMark/>
          </w:tcPr>
          <w:p w14:paraId="059C56D3" w14:textId="77777777" w:rsidR="00477F3A" w:rsidRPr="00E84174" w:rsidRDefault="00477F3A" w:rsidP="00477F3A">
            <w:pPr>
              <w:jc w:val="center"/>
              <w:rPr>
                <w:rFonts w:ascii="Verdana" w:hAnsi="Verdana" w:cs="Arial"/>
                <w:b/>
                <w:bCs/>
                <w:sz w:val="16"/>
                <w:szCs w:val="16"/>
                <w:lang w:eastAsia="ca-ES" w:bidi="ar-SA"/>
              </w:rPr>
            </w:pPr>
            <w:r w:rsidRPr="00E84174">
              <w:rPr>
                <w:rFonts w:ascii="Verdana" w:hAnsi="Verdana" w:cs="Arial"/>
                <w:b/>
                <w:bCs/>
                <w:sz w:val="16"/>
                <w:szCs w:val="16"/>
                <w:lang w:eastAsia="ca-ES" w:bidi="ar-SA"/>
              </w:rPr>
              <w:t> </w:t>
            </w:r>
          </w:p>
        </w:tc>
        <w:tc>
          <w:tcPr>
            <w:tcW w:w="430" w:type="dxa"/>
            <w:tcBorders>
              <w:top w:val="nil"/>
              <w:left w:val="nil"/>
              <w:bottom w:val="nil"/>
              <w:right w:val="single" w:sz="4" w:space="0" w:color="auto"/>
            </w:tcBorders>
            <w:shd w:val="clear" w:color="auto" w:fill="auto"/>
            <w:noWrap/>
            <w:vAlign w:val="bottom"/>
            <w:hideMark/>
          </w:tcPr>
          <w:p w14:paraId="59BB8CE8" w14:textId="77777777" w:rsidR="00477F3A" w:rsidRPr="00E84174" w:rsidRDefault="00477F3A" w:rsidP="00477F3A">
            <w:pPr>
              <w:rPr>
                <w:rFonts w:ascii="Verdana" w:hAnsi="Verdana" w:cs="Arial"/>
                <w:sz w:val="18"/>
                <w:szCs w:val="18"/>
                <w:lang w:eastAsia="ca-ES" w:bidi="ar-SA"/>
              </w:rPr>
            </w:pPr>
            <w:r w:rsidRPr="00E84174">
              <w:rPr>
                <w:rFonts w:ascii="Verdana" w:hAnsi="Verdana" w:cs="Arial"/>
                <w:sz w:val="18"/>
                <w:szCs w:val="18"/>
                <w:lang w:eastAsia="ca-ES" w:bidi="ar-SA"/>
              </w:rPr>
              <w:t> </w:t>
            </w:r>
          </w:p>
        </w:tc>
        <w:tc>
          <w:tcPr>
            <w:tcW w:w="7499" w:type="dxa"/>
            <w:tcBorders>
              <w:top w:val="nil"/>
              <w:left w:val="nil"/>
              <w:bottom w:val="nil"/>
              <w:right w:val="nil"/>
            </w:tcBorders>
            <w:shd w:val="clear" w:color="auto" w:fill="auto"/>
            <w:vAlign w:val="center"/>
            <w:hideMark/>
          </w:tcPr>
          <w:p w14:paraId="0E8B50FC" w14:textId="1962CB9A" w:rsidR="00E84174" w:rsidRPr="00E84174" w:rsidRDefault="00E84174" w:rsidP="00477F3A">
            <w:pPr>
              <w:jc w:val="both"/>
              <w:rPr>
                <w:rFonts w:ascii="Verdana" w:hAnsi="Verdana" w:cs="Arial"/>
                <w:sz w:val="18"/>
                <w:szCs w:val="18"/>
                <w:lang w:eastAsia="ca-ES" w:bidi="ar-SA"/>
              </w:rPr>
            </w:pPr>
            <w:r>
              <w:rPr>
                <w:rFonts w:ascii="Verdana" w:hAnsi="Verdana" w:cs="Arial"/>
                <w:sz w:val="18"/>
                <w:szCs w:val="18"/>
                <w:lang w:eastAsia="ca-ES" w:bidi="ar-SA"/>
              </w:rPr>
              <w:t>S</w:t>
            </w:r>
            <w:r w:rsidRPr="00E84174">
              <w:rPr>
                <w:rFonts w:ascii="Verdana" w:hAnsi="Verdana" w:cs="Arial"/>
                <w:sz w:val="18"/>
                <w:szCs w:val="18"/>
                <w:lang w:eastAsia="ca-ES" w:bidi="ar-SA"/>
              </w:rPr>
              <w:t xml:space="preserve">uperfície de paviment asfàltic executat amb mescla bituminosa en calent AC16 surf B 50/70 D, inclòs </w:t>
            </w:r>
            <w:proofErr w:type="spellStart"/>
            <w:r w:rsidRPr="00E84174">
              <w:rPr>
                <w:rFonts w:ascii="Verdana" w:hAnsi="Verdana" w:cs="Arial"/>
                <w:sz w:val="18"/>
                <w:szCs w:val="18"/>
                <w:lang w:eastAsia="ca-ES" w:bidi="ar-SA"/>
              </w:rPr>
              <w:t>filler</w:t>
            </w:r>
            <w:proofErr w:type="spellEnd"/>
            <w:r w:rsidRPr="00E84174">
              <w:rPr>
                <w:rFonts w:ascii="Verdana" w:hAnsi="Verdana" w:cs="Arial"/>
                <w:sz w:val="18"/>
                <w:szCs w:val="18"/>
                <w:lang w:eastAsia="ca-ES" w:bidi="ar-SA"/>
              </w:rPr>
              <w:t xml:space="preserve">, transport des de la planta a peu d’obra, inclús traspàs de banyera a camió dúmper en cas necessari, estesa i compactada, incloent un 5% betum B50/70 i part proporcional de trasllats de l’equip d’estesa i compactació a obra i de fresat en junta de paviment existent (P-1), inclou part proporcional de reg d’imprimació amb emulsió </w:t>
            </w:r>
            <w:proofErr w:type="spellStart"/>
            <w:r w:rsidRPr="00E84174">
              <w:rPr>
                <w:rFonts w:ascii="Verdana" w:hAnsi="Verdana" w:cs="Arial"/>
                <w:sz w:val="18"/>
                <w:szCs w:val="18"/>
                <w:lang w:eastAsia="ca-ES" w:bidi="ar-SA"/>
              </w:rPr>
              <w:t>catioònica</w:t>
            </w:r>
            <w:proofErr w:type="spellEnd"/>
            <w:r w:rsidRPr="00E84174">
              <w:rPr>
                <w:rFonts w:ascii="Verdana" w:hAnsi="Verdana" w:cs="Arial"/>
                <w:sz w:val="18"/>
                <w:szCs w:val="18"/>
                <w:lang w:eastAsia="ca-ES" w:bidi="ar-SA"/>
              </w:rPr>
              <w:t xml:space="preserve">, tipus C50BF5 IMP amb una dotació mínima d’1 Kg/m2 (P-2) i formació de cuneta o neteja i </w:t>
            </w:r>
            <w:proofErr w:type="spellStart"/>
            <w:r w:rsidRPr="00E84174">
              <w:rPr>
                <w:rFonts w:ascii="Verdana" w:hAnsi="Verdana" w:cs="Arial"/>
                <w:sz w:val="18"/>
                <w:szCs w:val="18"/>
                <w:lang w:eastAsia="ca-ES" w:bidi="ar-SA"/>
              </w:rPr>
              <w:t>reperfilat</w:t>
            </w:r>
            <w:proofErr w:type="spellEnd"/>
            <w:r w:rsidRPr="00E84174">
              <w:rPr>
                <w:rFonts w:ascii="Verdana" w:hAnsi="Verdana" w:cs="Arial"/>
                <w:sz w:val="18"/>
                <w:szCs w:val="18"/>
                <w:lang w:eastAsia="ca-ES" w:bidi="ar-SA"/>
              </w:rPr>
              <w:t xml:space="preserve"> segons indicacions de la DF, inclou part proporcional de partida de </w:t>
            </w:r>
            <w:proofErr w:type="spellStart"/>
            <w:r w:rsidRPr="00E84174">
              <w:rPr>
                <w:rFonts w:ascii="Verdana" w:hAnsi="Verdana" w:cs="Arial"/>
                <w:sz w:val="18"/>
                <w:szCs w:val="18"/>
                <w:lang w:eastAsia="ca-ES" w:bidi="ar-SA"/>
              </w:rPr>
              <w:t>seg</w:t>
            </w:r>
            <w:proofErr w:type="spellEnd"/>
            <w:r w:rsidRPr="00E84174">
              <w:rPr>
                <w:rFonts w:ascii="Verdana" w:hAnsi="Verdana" w:cs="Arial"/>
                <w:sz w:val="18"/>
                <w:szCs w:val="18"/>
                <w:lang w:eastAsia="ca-ES" w:bidi="ar-SA"/>
              </w:rPr>
              <w:t xml:space="preserve"> i salut.</w:t>
            </w:r>
          </w:p>
          <w:p w14:paraId="7303EA4E" w14:textId="77777777" w:rsidR="00E84174" w:rsidRPr="00E84174" w:rsidRDefault="00E84174" w:rsidP="00477F3A">
            <w:pPr>
              <w:jc w:val="both"/>
              <w:rPr>
                <w:rFonts w:ascii="Verdana" w:hAnsi="Verdana" w:cs="Arial"/>
                <w:sz w:val="18"/>
                <w:szCs w:val="18"/>
                <w:lang w:eastAsia="ca-ES" w:bidi="ar-SA"/>
              </w:rPr>
            </w:pPr>
          </w:p>
          <w:p w14:paraId="68D25B86" w14:textId="1C27971D" w:rsidR="00477F3A" w:rsidRPr="00E84174" w:rsidRDefault="00477F3A" w:rsidP="00477F3A">
            <w:pPr>
              <w:jc w:val="both"/>
              <w:rPr>
                <w:rFonts w:ascii="Verdana" w:hAnsi="Verdana" w:cs="Arial"/>
                <w:sz w:val="18"/>
                <w:szCs w:val="18"/>
                <w:lang w:eastAsia="ca-ES" w:bidi="ar-SA"/>
              </w:rPr>
            </w:pPr>
            <w:r w:rsidRPr="00E84174">
              <w:rPr>
                <w:rFonts w:ascii="Verdana" w:hAnsi="Verdana" w:cs="Arial"/>
                <w:sz w:val="18"/>
                <w:szCs w:val="18"/>
                <w:lang w:eastAsia="ca-ES" w:bidi="ar-SA"/>
              </w:rPr>
              <w:lastRenderedPageBreak/>
              <w:t>Criteri d'amidament: m2. de superfície mesurada en planta, realment executada amb tots els requeriments de la partida, amidada segons les especificacions de la DT.</w:t>
            </w:r>
          </w:p>
        </w:tc>
      </w:tr>
      <w:tr w:rsidR="00E84174" w:rsidRPr="00E84174" w14:paraId="281B7F3E" w14:textId="77777777" w:rsidTr="00E1022E">
        <w:trPr>
          <w:trHeight w:val="260"/>
        </w:trPr>
        <w:tc>
          <w:tcPr>
            <w:tcW w:w="620" w:type="dxa"/>
            <w:tcBorders>
              <w:top w:val="nil"/>
              <w:left w:val="single" w:sz="4" w:space="0" w:color="auto"/>
              <w:bottom w:val="single" w:sz="4" w:space="0" w:color="auto"/>
              <w:right w:val="nil"/>
            </w:tcBorders>
            <w:shd w:val="clear" w:color="auto" w:fill="auto"/>
            <w:noWrap/>
            <w:vAlign w:val="bottom"/>
            <w:hideMark/>
          </w:tcPr>
          <w:p w14:paraId="5C1C4273" w14:textId="77777777" w:rsidR="00477F3A" w:rsidRPr="00E84174" w:rsidRDefault="00477F3A" w:rsidP="00477F3A">
            <w:pPr>
              <w:jc w:val="center"/>
              <w:rPr>
                <w:rFonts w:ascii="Verdana" w:hAnsi="Verdana" w:cs="Arial"/>
                <w:b/>
                <w:bCs/>
                <w:sz w:val="16"/>
                <w:szCs w:val="16"/>
                <w:lang w:eastAsia="ca-ES" w:bidi="ar-SA"/>
              </w:rPr>
            </w:pPr>
            <w:r w:rsidRPr="00E84174">
              <w:rPr>
                <w:rFonts w:ascii="Verdana" w:hAnsi="Verdana" w:cs="Arial"/>
                <w:b/>
                <w:bCs/>
                <w:sz w:val="16"/>
                <w:szCs w:val="16"/>
                <w:lang w:eastAsia="ca-ES" w:bidi="ar-SA"/>
              </w:rPr>
              <w:lastRenderedPageBreak/>
              <w:t> </w:t>
            </w:r>
          </w:p>
        </w:tc>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432E0EB8" w14:textId="77777777" w:rsidR="00477F3A" w:rsidRPr="00E84174" w:rsidRDefault="00477F3A" w:rsidP="00477F3A">
            <w:pPr>
              <w:rPr>
                <w:rFonts w:ascii="Verdana" w:hAnsi="Verdana" w:cs="Arial"/>
                <w:sz w:val="18"/>
                <w:szCs w:val="18"/>
                <w:lang w:eastAsia="ca-ES" w:bidi="ar-SA"/>
              </w:rPr>
            </w:pPr>
            <w:r w:rsidRPr="00E84174">
              <w:rPr>
                <w:rFonts w:ascii="Verdana" w:hAnsi="Verdana" w:cs="Arial"/>
                <w:sz w:val="18"/>
                <w:szCs w:val="18"/>
                <w:lang w:eastAsia="ca-ES" w:bidi="ar-SA"/>
              </w:rPr>
              <w:t> </w:t>
            </w:r>
          </w:p>
        </w:tc>
        <w:tc>
          <w:tcPr>
            <w:tcW w:w="7499" w:type="dxa"/>
            <w:tcBorders>
              <w:top w:val="nil"/>
              <w:left w:val="nil"/>
              <w:bottom w:val="single" w:sz="4" w:space="0" w:color="auto"/>
              <w:right w:val="nil"/>
            </w:tcBorders>
            <w:shd w:val="clear" w:color="auto" w:fill="auto"/>
            <w:noWrap/>
            <w:vAlign w:val="bottom"/>
            <w:hideMark/>
          </w:tcPr>
          <w:p w14:paraId="58F7739F" w14:textId="77777777" w:rsidR="00477F3A" w:rsidRPr="00E84174" w:rsidRDefault="00477F3A" w:rsidP="00477F3A">
            <w:pPr>
              <w:rPr>
                <w:rFonts w:ascii="Verdana" w:hAnsi="Verdana" w:cs="Arial"/>
                <w:sz w:val="18"/>
                <w:szCs w:val="18"/>
                <w:lang w:eastAsia="ca-ES" w:bidi="ar-SA"/>
              </w:rPr>
            </w:pPr>
            <w:r w:rsidRPr="00E84174">
              <w:rPr>
                <w:rFonts w:ascii="Verdana" w:hAnsi="Verdana" w:cs="Arial"/>
                <w:sz w:val="18"/>
                <w:szCs w:val="18"/>
                <w:lang w:eastAsia="ca-ES" w:bidi="ar-SA"/>
              </w:rPr>
              <w:t> </w:t>
            </w:r>
          </w:p>
        </w:tc>
      </w:tr>
    </w:tbl>
    <w:p w14:paraId="41ED3741" w14:textId="77777777" w:rsidR="00477F3A" w:rsidRPr="00E84174" w:rsidRDefault="00477F3A" w:rsidP="00477F3A">
      <w:pPr>
        <w:spacing w:line="360" w:lineRule="auto"/>
        <w:jc w:val="both"/>
        <w:rPr>
          <w:rFonts w:ascii="Verdana" w:hAnsi="Verdana" w:cs="Arial"/>
        </w:rPr>
      </w:pPr>
      <w:r w:rsidRPr="00E84174">
        <w:rPr>
          <w:rFonts w:ascii="Verdana" w:hAnsi="Verdana" w:cs="Arial"/>
        </w:rPr>
        <w:t xml:space="preserve">  </w:t>
      </w:r>
    </w:p>
    <w:p w14:paraId="446D8843" w14:textId="60932D84" w:rsidR="00477F3A" w:rsidRPr="00E84174" w:rsidRDefault="00477F3A" w:rsidP="00477F3A">
      <w:pPr>
        <w:spacing w:line="360" w:lineRule="auto"/>
        <w:jc w:val="both"/>
        <w:rPr>
          <w:rFonts w:ascii="Verdana" w:hAnsi="Verdana" w:cs="Arial"/>
          <w:sz w:val="20"/>
          <w:szCs w:val="20"/>
        </w:rPr>
      </w:pPr>
      <w:r w:rsidRPr="00E84174">
        <w:rPr>
          <w:rFonts w:ascii="Verdana" w:hAnsi="Verdana" w:cs="Arial"/>
          <w:sz w:val="20"/>
          <w:szCs w:val="20"/>
        </w:rPr>
        <w:t>L´oferta haurà d´incloure  el compromís d´executar aquesta millora en el mateix termini general del rest</w:t>
      </w:r>
      <w:r w:rsidR="00D55843" w:rsidRPr="00E84174">
        <w:rPr>
          <w:rFonts w:ascii="Verdana" w:hAnsi="Verdana" w:cs="Arial"/>
          <w:sz w:val="20"/>
          <w:szCs w:val="20"/>
        </w:rPr>
        <w:t>a</w:t>
      </w:r>
      <w:r w:rsidRPr="00E84174">
        <w:rPr>
          <w:rFonts w:ascii="Verdana" w:hAnsi="Verdana" w:cs="Arial"/>
          <w:sz w:val="20"/>
          <w:szCs w:val="20"/>
        </w:rPr>
        <w:t xml:space="preserve"> de l´obra. </w:t>
      </w:r>
    </w:p>
    <w:p w14:paraId="39114F67" w14:textId="77777777" w:rsidR="00477F3A" w:rsidRPr="00E84174" w:rsidRDefault="00477F3A" w:rsidP="00477F3A">
      <w:pPr>
        <w:spacing w:line="360" w:lineRule="auto"/>
        <w:jc w:val="both"/>
        <w:rPr>
          <w:rFonts w:ascii="Verdana" w:hAnsi="Verdana" w:cs="Arial"/>
          <w:sz w:val="20"/>
          <w:szCs w:val="20"/>
        </w:rPr>
      </w:pPr>
      <w:r w:rsidRPr="00E84174">
        <w:rPr>
          <w:rFonts w:ascii="Verdana" w:hAnsi="Verdana" w:cs="Arial"/>
          <w:sz w:val="20"/>
          <w:szCs w:val="20"/>
        </w:rPr>
        <w:t xml:space="preserve">Les ofertes d´unitats que no tinguin les mateixes característiques de  les previstes  es puntuaran amb 0 punts.   </w:t>
      </w:r>
    </w:p>
    <w:p w14:paraId="681FECD2" w14:textId="77777777" w:rsidR="00477F3A" w:rsidRPr="00E84174" w:rsidRDefault="00477F3A" w:rsidP="00477F3A">
      <w:pPr>
        <w:spacing w:line="360" w:lineRule="auto"/>
        <w:jc w:val="both"/>
        <w:rPr>
          <w:rFonts w:ascii="Verdana" w:hAnsi="Verdana" w:cs="Arial"/>
          <w:sz w:val="20"/>
          <w:szCs w:val="20"/>
        </w:rPr>
      </w:pPr>
      <w:r w:rsidRPr="00E84174">
        <w:rPr>
          <w:rFonts w:ascii="Verdana" w:hAnsi="Verdana" w:cs="Arial"/>
          <w:sz w:val="20"/>
          <w:szCs w:val="20"/>
        </w:rPr>
        <w:t xml:space="preserve">Qualsevol altra obra addicional diferent de la indicada, que </w:t>
      </w:r>
      <w:proofErr w:type="spellStart"/>
      <w:r w:rsidRPr="00E84174">
        <w:rPr>
          <w:rFonts w:ascii="Verdana" w:hAnsi="Verdana" w:cs="Arial"/>
          <w:sz w:val="20"/>
          <w:szCs w:val="20"/>
        </w:rPr>
        <w:t>oferti</w:t>
      </w:r>
      <w:proofErr w:type="spellEnd"/>
      <w:r w:rsidRPr="00E84174">
        <w:rPr>
          <w:rFonts w:ascii="Verdana" w:hAnsi="Verdana" w:cs="Arial"/>
          <w:sz w:val="20"/>
          <w:szCs w:val="20"/>
        </w:rPr>
        <w:t xml:space="preserve"> el licitador sense cost per a l’Ajuntament no rebrà cap punt.</w:t>
      </w:r>
    </w:p>
    <w:p w14:paraId="2BCD1C4B" w14:textId="77777777" w:rsidR="00477F3A" w:rsidRPr="00E84174" w:rsidRDefault="00477F3A" w:rsidP="00477F3A">
      <w:pPr>
        <w:spacing w:line="360" w:lineRule="auto"/>
        <w:jc w:val="both"/>
        <w:rPr>
          <w:rFonts w:ascii="Verdana" w:hAnsi="Verdana" w:cs="Arial"/>
          <w:sz w:val="20"/>
          <w:szCs w:val="20"/>
        </w:rPr>
      </w:pPr>
    </w:p>
    <w:p w14:paraId="30404CE3" w14:textId="77ED71F3" w:rsidR="008A5574" w:rsidRPr="00E84174" w:rsidRDefault="00477F3A" w:rsidP="00477F3A">
      <w:pPr>
        <w:spacing w:line="360" w:lineRule="auto"/>
        <w:jc w:val="both"/>
        <w:rPr>
          <w:rFonts w:ascii="Verdana" w:hAnsi="Verdana" w:cs="Arial"/>
          <w:sz w:val="20"/>
          <w:szCs w:val="20"/>
        </w:rPr>
      </w:pPr>
      <w:r w:rsidRPr="00E84174">
        <w:rPr>
          <w:rFonts w:ascii="Verdana" w:hAnsi="Verdana" w:cs="Arial"/>
          <w:sz w:val="20"/>
          <w:szCs w:val="20"/>
        </w:rPr>
        <w:t>L’oferta amb el nombre més alt de</w:t>
      </w:r>
      <w:r w:rsidR="00D55843" w:rsidRPr="00E84174">
        <w:rPr>
          <w:rFonts w:ascii="Verdana" w:hAnsi="Verdana" w:cs="Arial"/>
          <w:sz w:val="20"/>
          <w:szCs w:val="20"/>
        </w:rPr>
        <w:t xml:space="preserve"> unitats de</w:t>
      </w:r>
      <w:r w:rsidRPr="00E84174">
        <w:rPr>
          <w:rFonts w:ascii="Verdana" w:hAnsi="Verdana" w:cs="Arial"/>
          <w:sz w:val="20"/>
          <w:szCs w:val="20"/>
        </w:rPr>
        <w:t xml:space="preserve"> metres quadrats</w:t>
      </w:r>
      <w:r w:rsidR="003827CD" w:rsidRPr="00E84174">
        <w:rPr>
          <w:rFonts w:ascii="Verdana" w:hAnsi="Verdana" w:cs="Arial"/>
          <w:sz w:val="20"/>
          <w:szCs w:val="20"/>
        </w:rPr>
        <w:t xml:space="preserve">, </w:t>
      </w:r>
      <w:r w:rsidRPr="00E84174">
        <w:rPr>
          <w:rFonts w:ascii="Verdana" w:hAnsi="Verdana" w:cs="Arial"/>
          <w:sz w:val="20"/>
          <w:szCs w:val="20"/>
        </w:rPr>
        <w:t xml:space="preserve">rebrà 95 punts. </w:t>
      </w:r>
    </w:p>
    <w:p w14:paraId="76C32137" w14:textId="672FCFB5" w:rsidR="00477F3A" w:rsidRPr="00E84174" w:rsidRDefault="00477F3A" w:rsidP="00477F3A">
      <w:pPr>
        <w:spacing w:line="360" w:lineRule="auto"/>
        <w:jc w:val="both"/>
        <w:rPr>
          <w:rFonts w:ascii="Verdana" w:hAnsi="Verdana" w:cs="Arial"/>
          <w:sz w:val="20"/>
          <w:szCs w:val="20"/>
        </w:rPr>
      </w:pPr>
      <w:r w:rsidRPr="00E84174">
        <w:rPr>
          <w:rFonts w:ascii="Verdana" w:hAnsi="Verdana" w:cs="Arial"/>
          <w:sz w:val="20"/>
          <w:szCs w:val="20"/>
        </w:rPr>
        <w:t>Les següents ofertes es puntuaran en proporció amb el millor nombre d’unitats ofertes seguint la fórmula següent:</w:t>
      </w:r>
    </w:p>
    <w:p w14:paraId="36DE2F1F" w14:textId="77777777" w:rsidR="00477F3A" w:rsidRPr="00E84174" w:rsidRDefault="00477F3A" w:rsidP="00477F3A">
      <w:pPr>
        <w:spacing w:line="360" w:lineRule="auto"/>
        <w:jc w:val="both"/>
        <w:rPr>
          <w:rFonts w:ascii="Verdana" w:hAnsi="Verdana" w:cs="Arial"/>
          <w:sz w:val="20"/>
          <w:szCs w:val="20"/>
        </w:rPr>
      </w:pPr>
    </w:p>
    <w:p w14:paraId="04C280B9" w14:textId="77777777" w:rsidR="00477F3A" w:rsidRPr="00E84174" w:rsidRDefault="00477F3A" w:rsidP="00477F3A">
      <w:pPr>
        <w:spacing w:line="360" w:lineRule="auto"/>
        <w:ind w:firstLine="709"/>
        <w:jc w:val="both"/>
        <w:rPr>
          <w:rFonts w:ascii="Verdana" w:hAnsi="Verdana" w:cs="Arial"/>
          <w:sz w:val="20"/>
          <w:szCs w:val="20"/>
        </w:rPr>
      </w:pPr>
      <w:r w:rsidRPr="00E84174">
        <w:rPr>
          <w:rFonts w:ascii="Verdana" w:hAnsi="Verdana" w:cs="Arial"/>
          <w:sz w:val="20"/>
          <w:szCs w:val="20"/>
        </w:rPr>
        <w:t xml:space="preserve">      </w:t>
      </w:r>
      <w:r w:rsidRPr="00E84174">
        <w:rPr>
          <w:rFonts w:ascii="Verdana" w:hAnsi="Verdana" w:cs="Arial"/>
          <w:sz w:val="20"/>
          <w:szCs w:val="20"/>
        </w:rPr>
        <w:tab/>
      </w:r>
      <w:proofErr w:type="spellStart"/>
      <w:r w:rsidRPr="00E84174">
        <w:rPr>
          <w:rFonts w:ascii="Verdana" w:hAnsi="Verdana" w:cs="Arial"/>
          <w:sz w:val="20"/>
          <w:szCs w:val="20"/>
        </w:rPr>
        <w:t>Pvx</w:t>
      </w:r>
      <w:proofErr w:type="spellEnd"/>
      <w:r w:rsidRPr="00E84174">
        <w:rPr>
          <w:rFonts w:ascii="Verdana" w:hAnsi="Verdana" w:cs="Arial"/>
          <w:sz w:val="20"/>
          <w:szCs w:val="20"/>
        </w:rPr>
        <w:t>= (</w:t>
      </w:r>
      <w:proofErr w:type="spellStart"/>
      <w:r w:rsidRPr="00E84174">
        <w:rPr>
          <w:rFonts w:ascii="Verdana" w:hAnsi="Verdana" w:cs="Arial"/>
          <w:sz w:val="20"/>
          <w:szCs w:val="20"/>
        </w:rPr>
        <w:t>Vx</w:t>
      </w:r>
      <w:proofErr w:type="spellEnd"/>
      <w:r w:rsidRPr="00E84174">
        <w:rPr>
          <w:rFonts w:ascii="Verdana" w:hAnsi="Verdana" w:cs="Arial"/>
          <w:sz w:val="20"/>
          <w:szCs w:val="20"/>
        </w:rPr>
        <w:t>/V1)*95</w:t>
      </w:r>
    </w:p>
    <w:p w14:paraId="34D0DF1F" w14:textId="77777777" w:rsidR="00477F3A" w:rsidRPr="00E84174" w:rsidRDefault="00477F3A" w:rsidP="00477F3A">
      <w:pPr>
        <w:spacing w:line="360" w:lineRule="auto"/>
        <w:ind w:left="707" w:firstLine="709"/>
        <w:jc w:val="both"/>
        <w:rPr>
          <w:rFonts w:ascii="Verdana" w:hAnsi="Verdana" w:cs="Arial"/>
          <w:sz w:val="20"/>
          <w:szCs w:val="20"/>
        </w:rPr>
      </w:pPr>
      <w:r w:rsidRPr="00E84174">
        <w:rPr>
          <w:rFonts w:ascii="Verdana" w:hAnsi="Verdana" w:cs="Arial"/>
          <w:sz w:val="20"/>
          <w:szCs w:val="20"/>
        </w:rPr>
        <w:t>Llegenda:</w:t>
      </w:r>
    </w:p>
    <w:p w14:paraId="4C0C7EA7" w14:textId="77777777" w:rsidR="00477F3A" w:rsidRPr="00E84174" w:rsidRDefault="00477F3A" w:rsidP="00477F3A">
      <w:pPr>
        <w:spacing w:line="360" w:lineRule="auto"/>
        <w:ind w:firstLine="709"/>
        <w:jc w:val="both"/>
        <w:rPr>
          <w:rFonts w:ascii="Verdana" w:hAnsi="Verdana" w:cs="Arial"/>
          <w:sz w:val="20"/>
          <w:szCs w:val="20"/>
        </w:rPr>
      </w:pPr>
      <w:r w:rsidRPr="00E84174">
        <w:rPr>
          <w:rFonts w:ascii="Verdana" w:hAnsi="Verdana" w:cs="Arial"/>
          <w:sz w:val="20"/>
          <w:szCs w:val="20"/>
        </w:rPr>
        <w:t xml:space="preserve">       </w:t>
      </w:r>
      <w:r w:rsidRPr="00E84174">
        <w:rPr>
          <w:rFonts w:ascii="Verdana" w:hAnsi="Verdana" w:cs="Arial"/>
          <w:sz w:val="20"/>
          <w:szCs w:val="20"/>
        </w:rPr>
        <w:tab/>
      </w:r>
      <w:proofErr w:type="spellStart"/>
      <w:r w:rsidRPr="00E84174">
        <w:rPr>
          <w:rFonts w:ascii="Verdana" w:hAnsi="Verdana" w:cs="Arial"/>
          <w:sz w:val="20"/>
          <w:szCs w:val="20"/>
        </w:rPr>
        <w:t>Pvx</w:t>
      </w:r>
      <w:proofErr w:type="spellEnd"/>
      <w:r w:rsidRPr="00E84174">
        <w:rPr>
          <w:rFonts w:ascii="Verdana" w:hAnsi="Verdana" w:cs="Arial"/>
          <w:sz w:val="20"/>
          <w:szCs w:val="20"/>
        </w:rPr>
        <w:t>: Puntuació de l’oferta que es valora</w:t>
      </w:r>
    </w:p>
    <w:p w14:paraId="1663B712" w14:textId="77777777" w:rsidR="00477F3A" w:rsidRPr="00E84174" w:rsidRDefault="00477F3A" w:rsidP="00477F3A">
      <w:pPr>
        <w:spacing w:line="360" w:lineRule="auto"/>
        <w:ind w:left="1416"/>
        <w:jc w:val="both"/>
        <w:rPr>
          <w:rFonts w:ascii="Verdana" w:hAnsi="Verdana" w:cs="Arial"/>
          <w:sz w:val="20"/>
          <w:szCs w:val="20"/>
        </w:rPr>
      </w:pPr>
      <w:r w:rsidRPr="00E84174">
        <w:rPr>
          <w:rFonts w:ascii="Verdana" w:hAnsi="Verdana" w:cs="Arial"/>
          <w:sz w:val="20"/>
          <w:szCs w:val="20"/>
        </w:rPr>
        <w:t xml:space="preserve">V1: Oferta amb nombre superior d’unitats (metres quadrats) </w:t>
      </w:r>
      <w:proofErr w:type="spellStart"/>
      <w:r w:rsidRPr="00E84174">
        <w:rPr>
          <w:rFonts w:ascii="Verdana" w:hAnsi="Verdana" w:cs="Arial"/>
          <w:sz w:val="20"/>
          <w:szCs w:val="20"/>
        </w:rPr>
        <w:t>ofertats</w:t>
      </w:r>
      <w:proofErr w:type="spellEnd"/>
      <w:r w:rsidRPr="00E84174">
        <w:rPr>
          <w:rFonts w:ascii="Verdana" w:hAnsi="Verdana" w:cs="Arial"/>
          <w:sz w:val="20"/>
          <w:szCs w:val="20"/>
        </w:rPr>
        <w:t xml:space="preserve"> sense cost per a l’Ens licitador.       </w:t>
      </w:r>
    </w:p>
    <w:p w14:paraId="0A72DE52" w14:textId="77777777" w:rsidR="00477F3A" w:rsidRPr="00E84174" w:rsidRDefault="00477F3A" w:rsidP="00477F3A">
      <w:pPr>
        <w:spacing w:line="360" w:lineRule="auto"/>
        <w:ind w:left="707" w:firstLine="709"/>
        <w:jc w:val="both"/>
        <w:rPr>
          <w:rFonts w:ascii="Verdana" w:hAnsi="Verdana" w:cs="Arial"/>
          <w:sz w:val="20"/>
          <w:szCs w:val="20"/>
        </w:rPr>
      </w:pPr>
      <w:proofErr w:type="spellStart"/>
      <w:r w:rsidRPr="00E84174">
        <w:rPr>
          <w:rFonts w:ascii="Verdana" w:hAnsi="Verdana" w:cs="Arial"/>
          <w:sz w:val="20"/>
          <w:szCs w:val="20"/>
        </w:rPr>
        <w:t>Vx</w:t>
      </w:r>
      <w:proofErr w:type="spellEnd"/>
      <w:r w:rsidRPr="00E84174">
        <w:rPr>
          <w:rFonts w:ascii="Verdana" w:hAnsi="Verdana" w:cs="Arial"/>
          <w:sz w:val="20"/>
          <w:szCs w:val="20"/>
        </w:rPr>
        <w:t>: Nombre d’unitats de l’oferta que es valora</w:t>
      </w:r>
    </w:p>
    <w:p w14:paraId="73C7ACC7" w14:textId="77777777" w:rsidR="00477F3A" w:rsidRPr="00E84174" w:rsidRDefault="00477F3A" w:rsidP="00477F3A">
      <w:pPr>
        <w:spacing w:line="360" w:lineRule="auto"/>
        <w:jc w:val="both"/>
        <w:rPr>
          <w:rFonts w:ascii="Verdana" w:hAnsi="Verdana" w:cs="Arial"/>
          <w:sz w:val="20"/>
          <w:szCs w:val="20"/>
        </w:rPr>
      </w:pPr>
    </w:p>
    <w:p w14:paraId="046B778C" w14:textId="3D5ACCDF" w:rsidR="007E75BA" w:rsidRPr="00E84174" w:rsidRDefault="009B6444" w:rsidP="00B74F67">
      <w:pPr>
        <w:jc w:val="both"/>
        <w:rPr>
          <w:rFonts w:ascii="Verdana" w:hAnsi="Verdana" w:cs="Arial"/>
          <w:b/>
          <w:sz w:val="20"/>
          <w:szCs w:val="20"/>
        </w:rPr>
      </w:pPr>
      <w:r w:rsidRPr="00E84174">
        <w:rPr>
          <w:rFonts w:ascii="Verdana" w:hAnsi="Verdana" w:cs="Arial"/>
          <w:sz w:val="20"/>
          <w:szCs w:val="20"/>
        </w:rPr>
        <w:t xml:space="preserve"> </w:t>
      </w:r>
    </w:p>
    <w:p w14:paraId="4623F9F2" w14:textId="4D139C99" w:rsidR="00B31A77" w:rsidRPr="00E84174" w:rsidRDefault="00CC2364" w:rsidP="00B74F67">
      <w:pPr>
        <w:jc w:val="both"/>
        <w:rPr>
          <w:rFonts w:ascii="Verdana" w:hAnsi="Verdana" w:cs="Arial"/>
          <w:sz w:val="20"/>
          <w:szCs w:val="20"/>
        </w:rPr>
      </w:pPr>
      <w:r w:rsidRPr="00E84174">
        <w:rPr>
          <w:rFonts w:ascii="Verdana" w:hAnsi="Verdana" w:cs="Arial"/>
          <w:b/>
          <w:sz w:val="20"/>
          <w:szCs w:val="20"/>
        </w:rPr>
        <w:t>2</w:t>
      </w:r>
      <w:r w:rsidR="00975A1A" w:rsidRPr="00E84174">
        <w:rPr>
          <w:rFonts w:ascii="Verdana" w:hAnsi="Verdana" w:cs="Arial"/>
          <w:b/>
          <w:sz w:val="20"/>
          <w:szCs w:val="20"/>
        </w:rPr>
        <w:t>n</w:t>
      </w:r>
      <w:r w:rsidRPr="00E84174">
        <w:rPr>
          <w:rFonts w:ascii="Verdana" w:hAnsi="Verdana" w:cs="Arial"/>
          <w:b/>
          <w:sz w:val="20"/>
          <w:szCs w:val="20"/>
        </w:rPr>
        <w:t>.</w:t>
      </w:r>
      <w:r w:rsidR="00975A1A" w:rsidRPr="00E84174">
        <w:rPr>
          <w:rFonts w:ascii="Verdana" w:hAnsi="Verdana" w:cs="Arial"/>
          <w:b/>
          <w:sz w:val="20"/>
          <w:szCs w:val="20"/>
        </w:rPr>
        <w:t xml:space="preserve"> C</w:t>
      </w:r>
      <w:r w:rsidR="00160732" w:rsidRPr="00E84174">
        <w:rPr>
          <w:rFonts w:ascii="Verdana" w:hAnsi="Verdana" w:cs="Arial"/>
          <w:b/>
          <w:sz w:val="20"/>
          <w:szCs w:val="20"/>
        </w:rPr>
        <w:t>riteri de valoració</w:t>
      </w:r>
      <w:r w:rsidR="007E75BA" w:rsidRPr="00E84174">
        <w:rPr>
          <w:rFonts w:ascii="Verdana" w:hAnsi="Verdana" w:cs="Arial"/>
          <w:b/>
          <w:sz w:val="20"/>
          <w:szCs w:val="20"/>
        </w:rPr>
        <w:t>:</w:t>
      </w:r>
      <w:r w:rsidR="009B6444" w:rsidRPr="00E84174">
        <w:rPr>
          <w:rFonts w:ascii="Verdana" w:hAnsi="Verdana" w:cs="Arial"/>
          <w:sz w:val="20"/>
          <w:szCs w:val="20"/>
        </w:rPr>
        <w:t xml:space="preserve"> </w:t>
      </w:r>
    </w:p>
    <w:p w14:paraId="564CB37E" w14:textId="77777777" w:rsidR="007E75BA" w:rsidRPr="00E84174" w:rsidRDefault="007E75BA" w:rsidP="007E75BA">
      <w:pPr>
        <w:spacing w:line="360" w:lineRule="auto"/>
        <w:jc w:val="both"/>
        <w:rPr>
          <w:rFonts w:ascii="Verdana" w:hAnsi="Verdana" w:cs="Arial"/>
          <w:sz w:val="20"/>
          <w:szCs w:val="20"/>
        </w:rPr>
      </w:pPr>
      <w:r w:rsidRPr="00E84174">
        <w:rPr>
          <w:rFonts w:ascii="Verdana" w:hAnsi="Verdana" w:cs="Arial"/>
          <w:sz w:val="20"/>
          <w:szCs w:val="20"/>
        </w:rPr>
        <w:t xml:space="preserve">(segons preu més baix </w:t>
      </w:r>
      <w:proofErr w:type="spellStart"/>
      <w:r w:rsidRPr="00E84174">
        <w:rPr>
          <w:rFonts w:ascii="Verdana" w:hAnsi="Verdana" w:cs="Arial"/>
          <w:sz w:val="20"/>
          <w:szCs w:val="20"/>
        </w:rPr>
        <w:t>ofertat</w:t>
      </w:r>
      <w:proofErr w:type="spellEnd"/>
      <w:r w:rsidRPr="00E84174">
        <w:rPr>
          <w:rFonts w:ascii="Verdana" w:hAnsi="Verdana" w:cs="Arial"/>
          <w:sz w:val="20"/>
          <w:szCs w:val="20"/>
        </w:rPr>
        <w:t>: de 0 a 5 punts.)</w:t>
      </w:r>
    </w:p>
    <w:p w14:paraId="578ECA2E" w14:textId="77777777" w:rsidR="007E75BA" w:rsidRPr="00E84174" w:rsidRDefault="007E75BA" w:rsidP="007E75BA">
      <w:pPr>
        <w:spacing w:line="360" w:lineRule="auto"/>
        <w:jc w:val="both"/>
        <w:rPr>
          <w:rFonts w:ascii="Verdana" w:hAnsi="Verdana" w:cs="Arial"/>
          <w:sz w:val="20"/>
          <w:szCs w:val="20"/>
        </w:rPr>
      </w:pPr>
    </w:p>
    <w:p w14:paraId="1BEF25A6" w14:textId="515178A3" w:rsidR="007E75BA" w:rsidRPr="00E84174" w:rsidRDefault="007E75BA" w:rsidP="007E75BA">
      <w:pPr>
        <w:spacing w:line="360" w:lineRule="auto"/>
        <w:jc w:val="both"/>
        <w:rPr>
          <w:rFonts w:ascii="Verdana" w:hAnsi="Verdana" w:cs="Arial"/>
          <w:sz w:val="20"/>
          <w:szCs w:val="20"/>
        </w:rPr>
      </w:pPr>
      <w:r w:rsidRPr="00E84174">
        <w:rPr>
          <w:rFonts w:ascii="Verdana" w:hAnsi="Verdana" w:cs="Arial"/>
          <w:sz w:val="20"/>
          <w:szCs w:val="20"/>
        </w:rPr>
        <w:t>L’oferta amb el preu més baix PEC (iva inclòs) a partir del preu de sortida rebrà 5 punts. Les següents ofertes es puntuaran en proporció amb el millor preu presentat seguint la fórmula següent.</w:t>
      </w:r>
    </w:p>
    <w:p w14:paraId="40840A1A" w14:textId="77777777" w:rsidR="007E75BA" w:rsidRPr="00E84174" w:rsidRDefault="007E75BA" w:rsidP="007E75BA">
      <w:pPr>
        <w:spacing w:line="360" w:lineRule="auto"/>
        <w:jc w:val="both"/>
        <w:rPr>
          <w:rFonts w:ascii="Verdana" w:hAnsi="Verdana" w:cs="Arial"/>
          <w:sz w:val="20"/>
          <w:szCs w:val="20"/>
        </w:rPr>
      </w:pPr>
      <w:r w:rsidRPr="00E84174">
        <w:rPr>
          <w:rFonts w:ascii="Verdana" w:hAnsi="Verdana" w:cs="Arial"/>
          <w:sz w:val="20"/>
          <w:szCs w:val="20"/>
        </w:rPr>
        <w:t>(Atenció: la fórmula prevista pel segon criteri de valoració, és fórmula inversa a la de les millores addicionals perquè el que vol obtenir aquí el licitador és una rebaixa i no una addició o augment):</w:t>
      </w:r>
    </w:p>
    <w:p w14:paraId="24845526" w14:textId="77777777" w:rsidR="007E75BA" w:rsidRPr="00E84174" w:rsidRDefault="007E75BA" w:rsidP="007E75BA">
      <w:pPr>
        <w:spacing w:line="360" w:lineRule="auto"/>
        <w:jc w:val="both"/>
        <w:rPr>
          <w:rFonts w:ascii="Verdana" w:hAnsi="Verdana" w:cs="Arial"/>
          <w:sz w:val="20"/>
          <w:szCs w:val="20"/>
        </w:rPr>
      </w:pPr>
    </w:p>
    <w:p w14:paraId="03C35425" w14:textId="77777777" w:rsidR="007E75BA" w:rsidRPr="00E84174" w:rsidRDefault="007E75BA" w:rsidP="007E75BA">
      <w:pPr>
        <w:spacing w:line="360" w:lineRule="auto"/>
        <w:ind w:firstLine="709"/>
        <w:jc w:val="both"/>
        <w:rPr>
          <w:rFonts w:ascii="Verdana" w:hAnsi="Verdana" w:cs="Arial"/>
          <w:sz w:val="20"/>
          <w:szCs w:val="20"/>
        </w:rPr>
      </w:pPr>
      <w:r w:rsidRPr="00E84174">
        <w:rPr>
          <w:rFonts w:ascii="Verdana" w:hAnsi="Verdana" w:cs="Arial"/>
          <w:sz w:val="20"/>
          <w:szCs w:val="20"/>
        </w:rPr>
        <w:t xml:space="preserve">      </w:t>
      </w:r>
      <w:proofErr w:type="spellStart"/>
      <w:r w:rsidRPr="00E84174">
        <w:rPr>
          <w:rFonts w:ascii="Verdana" w:hAnsi="Verdana" w:cs="Arial"/>
          <w:sz w:val="20"/>
          <w:szCs w:val="20"/>
        </w:rPr>
        <w:t>Pvx</w:t>
      </w:r>
      <w:proofErr w:type="spellEnd"/>
      <w:r w:rsidRPr="00E84174">
        <w:rPr>
          <w:rFonts w:ascii="Verdana" w:hAnsi="Verdana" w:cs="Arial"/>
          <w:sz w:val="20"/>
          <w:szCs w:val="20"/>
        </w:rPr>
        <w:t>= (V1/</w:t>
      </w:r>
      <w:proofErr w:type="spellStart"/>
      <w:r w:rsidRPr="00E84174">
        <w:rPr>
          <w:rFonts w:ascii="Verdana" w:hAnsi="Verdana" w:cs="Arial"/>
          <w:sz w:val="20"/>
          <w:szCs w:val="20"/>
        </w:rPr>
        <w:t>Vx</w:t>
      </w:r>
      <w:proofErr w:type="spellEnd"/>
      <w:r w:rsidRPr="00E84174">
        <w:rPr>
          <w:rFonts w:ascii="Verdana" w:hAnsi="Verdana" w:cs="Arial"/>
          <w:sz w:val="20"/>
          <w:szCs w:val="20"/>
        </w:rPr>
        <w:t>)*5</w:t>
      </w:r>
    </w:p>
    <w:p w14:paraId="777FD1E6" w14:textId="77777777" w:rsidR="007E75BA" w:rsidRPr="00E84174" w:rsidRDefault="007E75BA" w:rsidP="007E75BA">
      <w:pPr>
        <w:spacing w:line="360" w:lineRule="auto"/>
        <w:ind w:firstLine="709"/>
        <w:jc w:val="both"/>
        <w:rPr>
          <w:rFonts w:ascii="Verdana" w:hAnsi="Verdana" w:cs="Arial"/>
          <w:sz w:val="20"/>
          <w:szCs w:val="20"/>
        </w:rPr>
      </w:pPr>
      <w:r w:rsidRPr="00E84174">
        <w:rPr>
          <w:rFonts w:ascii="Verdana" w:hAnsi="Verdana" w:cs="Arial"/>
          <w:sz w:val="20"/>
          <w:szCs w:val="20"/>
        </w:rPr>
        <w:t xml:space="preserve">      Llegenda:</w:t>
      </w:r>
    </w:p>
    <w:p w14:paraId="7DA4692D" w14:textId="77777777" w:rsidR="007E75BA" w:rsidRPr="00E84174" w:rsidRDefault="007E75BA" w:rsidP="007E75BA">
      <w:pPr>
        <w:spacing w:line="360" w:lineRule="auto"/>
        <w:ind w:firstLine="709"/>
        <w:jc w:val="both"/>
        <w:rPr>
          <w:rFonts w:ascii="Verdana" w:hAnsi="Verdana" w:cs="Arial"/>
          <w:sz w:val="20"/>
          <w:szCs w:val="20"/>
        </w:rPr>
      </w:pPr>
      <w:r w:rsidRPr="00E84174">
        <w:rPr>
          <w:rFonts w:ascii="Verdana" w:hAnsi="Verdana" w:cs="Arial"/>
          <w:sz w:val="20"/>
          <w:szCs w:val="20"/>
        </w:rPr>
        <w:lastRenderedPageBreak/>
        <w:t xml:space="preserve">       </w:t>
      </w:r>
      <w:proofErr w:type="spellStart"/>
      <w:r w:rsidRPr="00E84174">
        <w:rPr>
          <w:rFonts w:ascii="Verdana" w:hAnsi="Verdana" w:cs="Arial"/>
          <w:sz w:val="20"/>
          <w:szCs w:val="20"/>
        </w:rPr>
        <w:t>Pvx</w:t>
      </w:r>
      <w:proofErr w:type="spellEnd"/>
      <w:r w:rsidRPr="00E84174">
        <w:rPr>
          <w:rFonts w:ascii="Verdana" w:hAnsi="Verdana" w:cs="Arial"/>
          <w:sz w:val="20"/>
          <w:szCs w:val="20"/>
        </w:rPr>
        <w:t>: Puntuació de l’oferta que es valora</w:t>
      </w:r>
    </w:p>
    <w:p w14:paraId="2763D0AB" w14:textId="77777777" w:rsidR="007E75BA" w:rsidRPr="00E84174" w:rsidRDefault="007E75BA" w:rsidP="007E75BA">
      <w:pPr>
        <w:spacing w:line="360" w:lineRule="auto"/>
        <w:ind w:firstLine="709"/>
        <w:jc w:val="both"/>
        <w:rPr>
          <w:rFonts w:ascii="Verdana" w:hAnsi="Verdana" w:cs="Arial"/>
          <w:sz w:val="20"/>
          <w:szCs w:val="20"/>
        </w:rPr>
      </w:pPr>
      <w:r w:rsidRPr="00E84174">
        <w:rPr>
          <w:rFonts w:ascii="Verdana" w:hAnsi="Verdana" w:cs="Arial"/>
          <w:sz w:val="20"/>
          <w:szCs w:val="20"/>
        </w:rPr>
        <w:t xml:space="preserve">       V1: Millor preu </w:t>
      </w:r>
      <w:proofErr w:type="spellStart"/>
      <w:r w:rsidRPr="00E84174">
        <w:rPr>
          <w:rFonts w:ascii="Verdana" w:hAnsi="Verdana" w:cs="Arial"/>
          <w:sz w:val="20"/>
          <w:szCs w:val="20"/>
        </w:rPr>
        <w:t>ofertat</w:t>
      </w:r>
      <w:proofErr w:type="spellEnd"/>
    </w:p>
    <w:p w14:paraId="3B490A8F" w14:textId="77777777" w:rsidR="007E75BA" w:rsidRPr="00E84174" w:rsidRDefault="007E75BA" w:rsidP="007E75BA">
      <w:pPr>
        <w:spacing w:line="360" w:lineRule="auto"/>
        <w:ind w:firstLine="709"/>
        <w:jc w:val="both"/>
        <w:rPr>
          <w:rFonts w:ascii="Verdana" w:hAnsi="Verdana" w:cs="Arial"/>
          <w:sz w:val="20"/>
          <w:szCs w:val="20"/>
        </w:rPr>
      </w:pPr>
      <w:r w:rsidRPr="00E84174">
        <w:rPr>
          <w:rFonts w:ascii="Verdana" w:hAnsi="Verdana" w:cs="Arial"/>
          <w:sz w:val="20"/>
          <w:szCs w:val="20"/>
        </w:rPr>
        <w:t xml:space="preserve">       </w:t>
      </w:r>
      <w:proofErr w:type="spellStart"/>
      <w:r w:rsidRPr="00E84174">
        <w:rPr>
          <w:rFonts w:ascii="Verdana" w:hAnsi="Verdana" w:cs="Arial"/>
          <w:sz w:val="20"/>
          <w:szCs w:val="20"/>
        </w:rPr>
        <w:t>Vx</w:t>
      </w:r>
      <w:proofErr w:type="spellEnd"/>
      <w:r w:rsidRPr="00E84174">
        <w:rPr>
          <w:rFonts w:ascii="Verdana" w:hAnsi="Verdana" w:cs="Arial"/>
          <w:sz w:val="20"/>
          <w:szCs w:val="20"/>
        </w:rPr>
        <w:t>: Preu de l’oferta que es valora</w:t>
      </w:r>
    </w:p>
    <w:p w14:paraId="6D38960C" w14:textId="77777777" w:rsidR="00B74F67" w:rsidRPr="004C3022" w:rsidRDefault="00B74F67" w:rsidP="00B74F67">
      <w:pPr>
        <w:jc w:val="both"/>
        <w:rPr>
          <w:rFonts w:ascii="Verdana" w:hAnsi="Verdana" w:cs="Arial"/>
          <w:b/>
          <w:color w:val="FF0000"/>
          <w:sz w:val="20"/>
          <w:szCs w:val="20"/>
        </w:rPr>
      </w:pPr>
    </w:p>
    <w:p w14:paraId="2EE14219" w14:textId="77777777" w:rsidR="00B74F67" w:rsidRPr="004C3022" w:rsidRDefault="00B74F67" w:rsidP="00B74F67">
      <w:pPr>
        <w:jc w:val="both"/>
        <w:rPr>
          <w:rFonts w:ascii="Verdana" w:hAnsi="Verdana" w:cs="Arial"/>
          <w:b/>
          <w:color w:val="000000"/>
          <w:sz w:val="20"/>
          <w:szCs w:val="20"/>
        </w:rPr>
      </w:pPr>
    </w:p>
    <w:p w14:paraId="12B176C0" w14:textId="77777777" w:rsidR="00B74F67" w:rsidRPr="004C3022" w:rsidRDefault="00B74F67" w:rsidP="00B74F67">
      <w:pPr>
        <w:jc w:val="both"/>
        <w:rPr>
          <w:rFonts w:ascii="Verdana" w:hAnsi="Verdana" w:cs="Arial"/>
          <w:b/>
          <w:sz w:val="20"/>
          <w:szCs w:val="20"/>
          <w:lang w:val="es-ES_tradnl"/>
        </w:rPr>
      </w:pPr>
    </w:p>
    <w:p w14:paraId="3D256A09" w14:textId="77777777" w:rsidR="00351C4C" w:rsidRPr="004C3022" w:rsidRDefault="00351C4C" w:rsidP="00C34686">
      <w:pPr>
        <w:jc w:val="both"/>
        <w:rPr>
          <w:rFonts w:ascii="Verdana" w:hAnsi="Verdana" w:cs="Arial"/>
          <w:b/>
          <w:i/>
          <w:sz w:val="20"/>
          <w:szCs w:val="20"/>
        </w:rPr>
      </w:pPr>
      <w:r w:rsidRPr="004C3022">
        <w:rPr>
          <w:rFonts w:ascii="Verdana" w:hAnsi="Verdana" w:cs="Arial"/>
          <w:b/>
          <w:sz w:val="20"/>
          <w:szCs w:val="20"/>
          <w:lang w:val="es-ES_tradnl"/>
        </w:rPr>
        <w:t>CLÀU</w:t>
      </w:r>
      <w:r w:rsidR="0012583E" w:rsidRPr="004C3022">
        <w:rPr>
          <w:rFonts w:ascii="Verdana" w:hAnsi="Verdana" w:cs="Arial"/>
          <w:b/>
          <w:sz w:val="20"/>
          <w:szCs w:val="20"/>
          <w:lang w:val="es-ES_tradnl"/>
        </w:rPr>
        <w:t xml:space="preserve">SULA ONZENA. </w:t>
      </w:r>
      <w:proofErr w:type="spellStart"/>
      <w:r w:rsidR="0012583E" w:rsidRPr="004C3022">
        <w:rPr>
          <w:rFonts w:ascii="Verdana" w:hAnsi="Verdana" w:cs="Arial"/>
          <w:b/>
          <w:sz w:val="20"/>
          <w:szCs w:val="20"/>
          <w:lang w:val="es-ES_tradnl"/>
        </w:rPr>
        <w:t>Admissibilitat</w:t>
      </w:r>
      <w:proofErr w:type="spellEnd"/>
      <w:r w:rsidR="0012583E" w:rsidRPr="004C3022">
        <w:rPr>
          <w:rFonts w:ascii="Verdana" w:hAnsi="Verdana" w:cs="Arial"/>
          <w:b/>
          <w:sz w:val="20"/>
          <w:szCs w:val="20"/>
          <w:lang w:val="es-ES_tradnl"/>
        </w:rPr>
        <w:t xml:space="preserve"> de </w:t>
      </w:r>
      <w:proofErr w:type="spellStart"/>
      <w:r w:rsidR="0012583E" w:rsidRPr="004C3022">
        <w:rPr>
          <w:rFonts w:ascii="Verdana" w:hAnsi="Verdana" w:cs="Arial"/>
          <w:b/>
          <w:sz w:val="20"/>
          <w:szCs w:val="20"/>
          <w:lang w:val="es-ES_tradnl"/>
        </w:rPr>
        <w:t>v</w:t>
      </w:r>
      <w:r w:rsidRPr="004C3022">
        <w:rPr>
          <w:rFonts w:ascii="Verdana" w:hAnsi="Verdana" w:cs="Arial"/>
          <w:b/>
          <w:sz w:val="20"/>
          <w:szCs w:val="20"/>
          <w:lang w:val="es-ES_tradnl"/>
        </w:rPr>
        <w:t>ariants</w:t>
      </w:r>
      <w:proofErr w:type="spellEnd"/>
    </w:p>
    <w:p w14:paraId="5F619D48" w14:textId="77777777" w:rsidR="00DC2BC6" w:rsidRPr="004C3022" w:rsidRDefault="00DC2BC6" w:rsidP="00C34686">
      <w:pPr>
        <w:pStyle w:val="Textodebloque"/>
        <w:tabs>
          <w:tab w:val="clear" w:pos="709"/>
          <w:tab w:val="clear" w:pos="720"/>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pacing w:line="240" w:lineRule="auto"/>
        <w:ind w:left="0" w:right="9" w:firstLine="0"/>
        <w:rPr>
          <w:rFonts w:ascii="Verdana" w:hAnsi="Verdana"/>
          <w:szCs w:val="20"/>
        </w:rPr>
      </w:pPr>
    </w:p>
    <w:p w14:paraId="3EDBADF8" w14:textId="77777777" w:rsidR="00351C4C" w:rsidRPr="004C3022" w:rsidRDefault="00BF1EB8" w:rsidP="00C34686">
      <w:pPr>
        <w:pStyle w:val="Textodebloque"/>
        <w:tabs>
          <w:tab w:val="clear" w:pos="709"/>
          <w:tab w:val="clear" w:pos="720"/>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pacing w:line="240" w:lineRule="auto"/>
        <w:ind w:left="0" w:right="9" w:firstLine="0"/>
        <w:rPr>
          <w:rFonts w:ascii="Verdana" w:hAnsi="Verdana"/>
          <w:szCs w:val="20"/>
        </w:rPr>
      </w:pPr>
      <w:r w:rsidRPr="004C3022">
        <w:rPr>
          <w:rFonts w:ascii="Verdana" w:hAnsi="Verdana"/>
          <w:szCs w:val="20"/>
        </w:rPr>
        <w:t xml:space="preserve">No </w:t>
      </w:r>
      <w:proofErr w:type="spellStart"/>
      <w:r w:rsidR="00351C4C" w:rsidRPr="004C3022">
        <w:rPr>
          <w:rFonts w:ascii="Verdana" w:hAnsi="Verdana"/>
          <w:szCs w:val="20"/>
        </w:rPr>
        <w:t>s'admeten</w:t>
      </w:r>
      <w:proofErr w:type="spellEnd"/>
      <w:r w:rsidR="00351C4C" w:rsidRPr="004C3022">
        <w:rPr>
          <w:rFonts w:ascii="Verdana" w:hAnsi="Verdana"/>
          <w:szCs w:val="20"/>
        </w:rPr>
        <w:t xml:space="preserve"> </w:t>
      </w:r>
      <w:proofErr w:type="spellStart"/>
      <w:r w:rsidR="00351C4C" w:rsidRPr="004C3022">
        <w:rPr>
          <w:rFonts w:ascii="Verdana" w:hAnsi="Verdana"/>
          <w:szCs w:val="20"/>
        </w:rPr>
        <w:t>variants</w:t>
      </w:r>
      <w:proofErr w:type="spellEnd"/>
      <w:r w:rsidR="00351C4C" w:rsidRPr="004C3022">
        <w:rPr>
          <w:rFonts w:ascii="Verdana" w:hAnsi="Verdana"/>
          <w:szCs w:val="20"/>
        </w:rPr>
        <w:t>.</w:t>
      </w:r>
    </w:p>
    <w:p w14:paraId="0CADE2A1" w14:textId="77777777" w:rsidR="00351C4C" w:rsidRPr="004C3022" w:rsidRDefault="00351C4C" w:rsidP="00C34686">
      <w:pPr>
        <w:jc w:val="both"/>
        <w:rPr>
          <w:rFonts w:ascii="Verdana" w:hAnsi="Verdana" w:cs="Arial"/>
          <w:i/>
          <w:color w:val="808080"/>
          <w:sz w:val="20"/>
          <w:szCs w:val="20"/>
        </w:rPr>
      </w:pPr>
    </w:p>
    <w:p w14:paraId="05DC04AC" w14:textId="77777777" w:rsidR="00B31A77" w:rsidRPr="004C3022" w:rsidRDefault="00B31A77" w:rsidP="00C34686">
      <w:pPr>
        <w:jc w:val="both"/>
        <w:rPr>
          <w:rFonts w:ascii="Verdana" w:hAnsi="Verdana" w:cs="Arial"/>
          <w:b/>
          <w:sz w:val="20"/>
          <w:szCs w:val="20"/>
          <w:lang w:val="es-ES_tradnl"/>
        </w:rPr>
      </w:pPr>
    </w:p>
    <w:p w14:paraId="64ABE737" w14:textId="77777777" w:rsidR="00351C4C" w:rsidRPr="004C3022" w:rsidRDefault="00351C4C" w:rsidP="00C34686">
      <w:pPr>
        <w:jc w:val="both"/>
        <w:rPr>
          <w:rFonts w:ascii="Verdana" w:hAnsi="Verdana" w:cs="Arial"/>
          <w:b/>
          <w:i/>
          <w:sz w:val="20"/>
          <w:szCs w:val="20"/>
        </w:rPr>
      </w:pPr>
      <w:r w:rsidRPr="004C3022">
        <w:rPr>
          <w:rFonts w:ascii="Verdana" w:hAnsi="Verdana" w:cs="Arial"/>
          <w:b/>
          <w:sz w:val="20"/>
          <w:szCs w:val="20"/>
          <w:lang w:val="es-ES_tradnl"/>
        </w:rPr>
        <w:t xml:space="preserve">CLÀUSULA DOTZENA. Ofertes </w:t>
      </w:r>
      <w:proofErr w:type="spellStart"/>
      <w:r w:rsidRPr="004C3022">
        <w:rPr>
          <w:rFonts w:ascii="Verdana" w:hAnsi="Verdana" w:cs="Arial"/>
          <w:b/>
          <w:sz w:val="20"/>
          <w:szCs w:val="20"/>
          <w:lang w:val="es-ES_tradnl"/>
        </w:rPr>
        <w:t>anormalment</w:t>
      </w:r>
      <w:proofErr w:type="spellEnd"/>
      <w:r w:rsidRPr="004C3022">
        <w:rPr>
          <w:rFonts w:ascii="Verdana" w:hAnsi="Verdana" w:cs="Arial"/>
          <w:b/>
          <w:sz w:val="20"/>
          <w:szCs w:val="20"/>
          <w:lang w:val="es-ES_tradnl"/>
        </w:rPr>
        <w:t xml:space="preserve"> </w:t>
      </w:r>
      <w:proofErr w:type="spellStart"/>
      <w:r w:rsidRPr="004C3022">
        <w:rPr>
          <w:rFonts w:ascii="Verdana" w:hAnsi="Verdana" w:cs="Arial"/>
          <w:b/>
          <w:sz w:val="20"/>
          <w:szCs w:val="20"/>
          <w:lang w:val="es-ES_tradnl"/>
        </w:rPr>
        <w:t>baixes</w:t>
      </w:r>
      <w:proofErr w:type="spellEnd"/>
    </w:p>
    <w:p w14:paraId="31D213AE" w14:textId="77777777" w:rsidR="00351C4C" w:rsidRPr="004C3022" w:rsidRDefault="00351C4C" w:rsidP="00C34686">
      <w:pPr>
        <w:pStyle w:val="Ttulo1"/>
        <w:rPr>
          <w:rFonts w:ascii="Verdana" w:hAnsi="Verdana"/>
          <w:b w:val="0"/>
          <w:bCs w:val="0"/>
          <w:color w:val="000000"/>
          <w:sz w:val="20"/>
          <w:szCs w:val="20"/>
        </w:rPr>
      </w:pPr>
    </w:p>
    <w:p w14:paraId="6349C6DC" w14:textId="77777777" w:rsidR="009B6444" w:rsidRPr="004C3022" w:rsidRDefault="00B74F67" w:rsidP="00C34686">
      <w:pPr>
        <w:jc w:val="both"/>
        <w:rPr>
          <w:rFonts w:ascii="Verdana" w:hAnsi="Verdana" w:cs="Arial"/>
          <w:sz w:val="20"/>
          <w:szCs w:val="20"/>
        </w:rPr>
      </w:pPr>
      <w:r w:rsidRPr="004C3022">
        <w:rPr>
          <w:rFonts w:ascii="Verdana" w:hAnsi="Verdana" w:cs="Arial"/>
          <w:sz w:val="20"/>
          <w:szCs w:val="20"/>
        </w:rPr>
        <w:t>S</w:t>
      </w:r>
      <w:r w:rsidR="009D4332" w:rsidRPr="004C3022">
        <w:rPr>
          <w:rFonts w:ascii="Verdana" w:hAnsi="Verdana" w:cs="Arial"/>
          <w:sz w:val="20"/>
          <w:szCs w:val="20"/>
        </w:rPr>
        <w:t>’estableix com a paràmetre objectiu que permetrà identificar els casos e</w:t>
      </w:r>
      <w:r w:rsidR="00DF2D5A" w:rsidRPr="004C3022">
        <w:rPr>
          <w:rFonts w:ascii="Verdana" w:hAnsi="Verdana" w:cs="Arial"/>
          <w:sz w:val="20"/>
          <w:szCs w:val="20"/>
        </w:rPr>
        <w:t>n què</w:t>
      </w:r>
      <w:r w:rsidR="009D4332" w:rsidRPr="004C3022">
        <w:rPr>
          <w:rFonts w:ascii="Verdana" w:hAnsi="Verdana" w:cs="Arial"/>
          <w:sz w:val="20"/>
          <w:szCs w:val="20"/>
        </w:rPr>
        <w:t xml:space="preserve"> una oferta es pugui considerar anormal el següent</w:t>
      </w:r>
      <w:r w:rsidR="009B6444" w:rsidRPr="004C3022">
        <w:rPr>
          <w:rFonts w:ascii="Verdana" w:hAnsi="Verdana" w:cs="Arial"/>
          <w:sz w:val="20"/>
          <w:szCs w:val="20"/>
        </w:rPr>
        <w:t>: quan l’import de l’oferta econòmica sigui inferior al 75% dels preu de licitació.</w:t>
      </w:r>
    </w:p>
    <w:p w14:paraId="205EDF28" w14:textId="77777777" w:rsidR="009D4332" w:rsidRPr="004C3022" w:rsidRDefault="009B6444" w:rsidP="00C34686">
      <w:pPr>
        <w:jc w:val="both"/>
        <w:rPr>
          <w:rFonts w:ascii="Verdana" w:hAnsi="Verdana" w:cs="Arial"/>
          <w:sz w:val="20"/>
          <w:szCs w:val="20"/>
        </w:rPr>
      </w:pPr>
      <w:r w:rsidRPr="004C3022">
        <w:rPr>
          <w:rFonts w:ascii="Verdana" w:hAnsi="Verdana" w:cs="Arial"/>
          <w:sz w:val="20"/>
          <w:szCs w:val="20"/>
        </w:rPr>
        <w:t xml:space="preserve"> </w:t>
      </w:r>
    </w:p>
    <w:p w14:paraId="72A3D752"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Quan en aplicació dels paràmetres establerts en els criteris de valoració</w:t>
      </w:r>
      <w:r w:rsidR="00DF2D5A" w:rsidRPr="004C3022">
        <w:rPr>
          <w:rFonts w:ascii="Verdana" w:hAnsi="Verdana" w:cs="Arial"/>
          <w:sz w:val="20"/>
          <w:szCs w:val="20"/>
        </w:rPr>
        <w:t xml:space="preserve"> de les ofertes, alguna </w:t>
      </w:r>
      <w:r w:rsidRPr="004C3022">
        <w:rPr>
          <w:rFonts w:ascii="Verdana" w:hAnsi="Verdana" w:cs="Arial"/>
          <w:sz w:val="20"/>
          <w:szCs w:val="20"/>
        </w:rPr>
        <w:t xml:space="preserve">estigui incursa en presumpció </w:t>
      </w:r>
      <w:proofErr w:type="spellStart"/>
      <w:r w:rsidRPr="004C3022">
        <w:rPr>
          <w:rFonts w:ascii="Verdana" w:hAnsi="Verdana" w:cs="Arial"/>
          <w:sz w:val="20"/>
          <w:szCs w:val="20"/>
        </w:rPr>
        <w:t>d'anormalitat</w:t>
      </w:r>
      <w:proofErr w:type="spellEnd"/>
      <w:r w:rsidRPr="004C3022">
        <w:rPr>
          <w:rFonts w:ascii="Verdana" w:hAnsi="Verdana" w:cs="Arial"/>
          <w:sz w:val="20"/>
          <w:szCs w:val="20"/>
        </w:rPr>
        <w:t xml:space="preserve">, es concedirà als licitadors afectats un termini de cinc dies hàbils perquè puguin presentar una justificació adequada de les circumstàncies que els permeten executar aquesta oferta en aquestes condicions, amb els criteris que s'assenyalen sobre aquest tema en l'article 149.4 de la </w:t>
      </w:r>
      <w:r w:rsidR="00E805F6" w:rsidRPr="004C3022">
        <w:rPr>
          <w:rFonts w:ascii="Verdana" w:hAnsi="Verdana" w:cs="Arial"/>
          <w:sz w:val="20"/>
          <w:szCs w:val="20"/>
        </w:rPr>
        <w:t>LCSP.</w:t>
      </w:r>
    </w:p>
    <w:p w14:paraId="1288642C" w14:textId="77777777" w:rsidR="00E805F6" w:rsidRPr="004C3022" w:rsidRDefault="00E805F6" w:rsidP="00C34686">
      <w:pPr>
        <w:rPr>
          <w:rFonts w:ascii="Verdana" w:hAnsi="Verdana" w:cs="Arial"/>
          <w:sz w:val="20"/>
          <w:szCs w:val="20"/>
          <w:lang w:bidi="ar-SA"/>
        </w:rPr>
      </w:pPr>
    </w:p>
    <w:p w14:paraId="1577975F"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Rebudes les justificacions, la Mesa sol·licitarà un informe tècnic, que analitzi detalladament les motivacions que hagi argumentat el licitador per poder mantenir la seva oferta.</w:t>
      </w:r>
    </w:p>
    <w:p w14:paraId="27F6D182" w14:textId="77777777" w:rsidR="00351C4C" w:rsidRPr="004C3022" w:rsidRDefault="00351C4C" w:rsidP="00C34686">
      <w:pPr>
        <w:ind w:firstLine="709"/>
        <w:jc w:val="both"/>
        <w:rPr>
          <w:rFonts w:ascii="Verdana" w:hAnsi="Verdana" w:cs="Arial"/>
          <w:sz w:val="20"/>
          <w:szCs w:val="20"/>
        </w:rPr>
      </w:pPr>
    </w:p>
    <w:p w14:paraId="42D03255"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En tot cas, es rebutjaran les ofertes si es comprova que són anormalment baixes perquè vulneren la normativa sobre subcontractació o no compleixen les obligacions aplicables en matèria mediambiental, social o laboral, nacional o internacional, incloent l'incompliment dels convenis col·lectius sectorials vigents.</w:t>
      </w:r>
    </w:p>
    <w:p w14:paraId="4827B302" w14:textId="77777777" w:rsidR="00351C4C" w:rsidRPr="004C3022" w:rsidRDefault="00351C4C" w:rsidP="00C34686">
      <w:pPr>
        <w:ind w:firstLine="709"/>
        <w:jc w:val="both"/>
        <w:rPr>
          <w:rFonts w:ascii="Verdana" w:hAnsi="Verdana" w:cs="Arial"/>
          <w:sz w:val="20"/>
          <w:szCs w:val="20"/>
        </w:rPr>
      </w:pPr>
    </w:p>
    <w:p w14:paraId="360B1C2F"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A la vista de les justificacions dels contractistes</w:t>
      </w:r>
      <w:r w:rsidR="00E71CA6" w:rsidRPr="004C3022">
        <w:rPr>
          <w:rFonts w:ascii="Verdana" w:hAnsi="Verdana" w:cs="Arial"/>
          <w:sz w:val="20"/>
          <w:szCs w:val="20"/>
        </w:rPr>
        <w:t>,</w:t>
      </w:r>
      <w:r w:rsidRPr="004C3022">
        <w:rPr>
          <w:rFonts w:ascii="Verdana" w:hAnsi="Verdana" w:cs="Arial"/>
          <w:sz w:val="20"/>
          <w:szCs w:val="20"/>
        </w:rPr>
        <w:t xml:space="preserve"> l'oferta dels quals hagi estat classificada com a desproporcionada i de l'informe tècnic que les an</w:t>
      </w:r>
      <w:r w:rsidR="00E71CA6" w:rsidRPr="004C3022">
        <w:rPr>
          <w:rFonts w:ascii="Verdana" w:hAnsi="Verdana" w:cs="Arial"/>
          <w:sz w:val="20"/>
          <w:szCs w:val="20"/>
        </w:rPr>
        <w:t>alitzi, la Mesa de Contractació</w:t>
      </w:r>
      <w:r w:rsidRPr="004C3022">
        <w:rPr>
          <w:rFonts w:ascii="Verdana" w:hAnsi="Verdana" w:cs="Arial"/>
          <w:sz w:val="20"/>
          <w:szCs w:val="20"/>
        </w:rPr>
        <w:t xml:space="preserve"> proposarà a l'òrgan de contractació motivadament l'admissió de l'oferta o la seva exclusió.</w:t>
      </w:r>
    </w:p>
    <w:p w14:paraId="63450359" w14:textId="77777777" w:rsidR="00351C4C" w:rsidRPr="004C3022" w:rsidRDefault="00351C4C" w:rsidP="00C34686">
      <w:pPr>
        <w:ind w:firstLine="709"/>
        <w:jc w:val="both"/>
        <w:rPr>
          <w:rFonts w:ascii="Verdana" w:hAnsi="Verdana" w:cs="Arial"/>
          <w:sz w:val="20"/>
          <w:szCs w:val="20"/>
        </w:rPr>
      </w:pPr>
    </w:p>
    <w:p w14:paraId="699E6A16" w14:textId="77777777" w:rsidR="00B31A77" w:rsidRPr="004C3022" w:rsidRDefault="00B31A77" w:rsidP="00C34686">
      <w:pPr>
        <w:jc w:val="both"/>
        <w:rPr>
          <w:rFonts w:ascii="Verdana" w:hAnsi="Verdana" w:cs="Arial"/>
          <w:b/>
          <w:bCs/>
          <w:sz w:val="20"/>
          <w:szCs w:val="20"/>
          <w:lang w:val="es-ES_tradnl"/>
        </w:rPr>
      </w:pPr>
    </w:p>
    <w:p w14:paraId="7D58B863" w14:textId="77777777" w:rsidR="00B31A77" w:rsidRPr="004C3022" w:rsidRDefault="00B31A77" w:rsidP="00C34686">
      <w:pPr>
        <w:jc w:val="both"/>
        <w:rPr>
          <w:rFonts w:ascii="Verdana" w:hAnsi="Verdana" w:cs="Arial"/>
          <w:b/>
          <w:bCs/>
          <w:sz w:val="20"/>
          <w:szCs w:val="20"/>
          <w:lang w:val="es-ES_tradnl"/>
        </w:rPr>
      </w:pPr>
    </w:p>
    <w:p w14:paraId="4FA6AB78" w14:textId="77777777" w:rsidR="00351C4C" w:rsidRPr="004C3022" w:rsidRDefault="00351C4C" w:rsidP="00C34686">
      <w:pPr>
        <w:jc w:val="both"/>
        <w:rPr>
          <w:rFonts w:ascii="Verdana" w:hAnsi="Verdana" w:cs="Arial"/>
          <w:b/>
          <w:bCs/>
          <w:sz w:val="20"/>
          <w:szCs w:val="20"/>
          <w:lang w:val="es-ES_tradnl"/>
        </w:rPr>
      </w:pPr>
      <w:r w:rsidRPr="004C3022">
        <w:rPr>
          <w:rFonts w:ascii="Verdana" w:hAnsi="Verdana" w:cs="Arial"/>
          <w:b/>
          <w:bCs/>
          <w:sz w:val="20"/>
          <w:szCs w:val="20"/>
          <w:lang w:val="es-ES_tradnl"/>
        </w:rPr>
        <w:t>CLÀ</w:t>
      </w:r>
      <w:r w:rsidR="00E805F6" w:rsidRPr="004C3022">
        <w:rPr>
          <w:rFonts w:ascii="Verdana" w:hAnsi="Verdana" w:cs="Arial"/>
          <w:b/>
          <w:bCs/>
          <w:sz w:val="20"/>
          <w:szCs w:val="20"/>
          <w:lang w:val="es-ES_tradnl"/>
        </w:rPr>
        <w:t xml:space="preserve">USULA TRETZENA. </w:t>
      </w:r>
      <w:proofErr w:type="spellStart"/>
      <w:r w:rsidR="00E805F6" w:rsidRPr="004C3022">
        <w:rPr>
          <w:rFonts w:ascii="Verdana" w:hAnsi="Verdana" w:cs="Arial"/>
          <w:b/>
          <w:bCs/>
          <w:sz w:val="20"/>
          <w:szCs w:val="20"/>
          <w:lang w:val="es-ES_tradnl"/>
        </w:rPr>
        <w:t>Preferències</w:t>
      </w:r>
      <w:proofErr w:type="spellEnd"/>
      <w:r w:rsidR="00E805F6" w:rsidRPr="004C3022">
        <w:rPr>
          <w:rFonts w:ascii="Verdana" w:hAnsi="Verdana" w:cs="Arial"/>
          <w:b/>
          <w:bCs/>
          <w:sz w:val="20"/>
          <w:szCs w:val="20"/>
          <w:lang w:val="es-ES_tradnl"/>
        </w:rPr>
        <w:t xml:space="preserve"> </w:t>
      </w:r>
      <w:proofErr w:type="spellStart"/>
      <w:r w:rsidR="00E805F6" w:rsidRPr="004C3022">
        <w:rPr>
          <w:rFonts w:ascii="Verdana" w:hAnsi="Verdana" w:cs="Arial"/>
          <w:b/>
          <w:bCs/>
          <w:sz w:val="20"/>
          <w:szCs w:val="20"/>
          <w:lang w:val="es-ES_tradnl"/>
        </w:rPr>
        <w:t>d'a</w:t>
      </w:r>
      <w:r w:rsidRPr="004C3022">
        <w:rPr>
          <w:rFonts w:ascii="Verdana" w:hAnsi="Verdana" w:cs="Arial"/>
          <w:b/>
          <w:bCs/>
          <w:sz w:val="20"/>
          <w:szCs w:val="20"/>
          <w:lang w:val="es-ES_tradnl"/>
        </w:rPr>
        <w:t>djudicació</w:t>
      </w:r>
      <w:proofErr w:type="spellEnd"/>
      <w:r w:rsidRPr="004C3022">
        <w:rPr>
          <w:rFonts w:ascii="Verdana" w:hAnsi="Verdana" w:cs="Arial"/>
          <w:b/>
          <w:bCs/>
          <w:sz w:val="20"/>
          <w:szCs w:val="20"/>
          <w:lang w:val="es-ES_tradnl"/>
        </w:rPr>
        <w:t xml:space="preserve"> en cas </w:t>
      </w:r>
      <w:proofErr w:type="spellStart"/>
      <w:r w:rsidRPr="004C3022">
        <w:rPr>
          <w:rFonts w:ascii="Verdana" w:hAnsi="Verdana" w:cs="Arial"/>
          <w:b/>
          <w:bCs/>
          <w:sz w:val="20"/>
          <w:szCs w:val="20"/>
          <w:lang w:val="es-ES_tradnl"/>
        </w:rPr>
        <w:t>d'</w:t>
      </w:r>
      <w:r w:rsidR="00E805F6" w:rsidRPr="004C3022">
        <w:rPr>
          <w:rFonts w:ascii="Verdana" w:hAnsi="Verdana" w:cs="Arial"/>
          <w:b/>
          <w:bCs/>
          <w:sz w:val="20"/>
          <w:szCs w:val="20"/>
          <w:lang w:val="es-ES_tradnl"/>
        </w:rPr>
        <w:t>e</w:t>
      </w:r>
      <w:r w:rsidRPr="004C3022">
        <w:rPr>
          <w:rFonts w:ascii="Verdana" w:hAnsi="Verdana" w:cs="Arial"/>
          <w:b/>
          <w:bCs/>
          <w:sz w:val="20"/>
          <w:szCs w:val="20"/>
          <w:lang w:val="es-ES_tradnl"/>
        </w:rPr>
        <w:t>mpats</w:t>
      </w:r>
      <w:proofErr w:type="spellEnd"/>
    </w:p>
    <w:p w14:paraId="480CFE06" w14:textId="77777777" w:rsidR="00EF17C1" w:rsidRPr="004C3022" w:rsidRDefault="00EF17C1" w:rsidP="00C34686">
      <w:pPr>
        <w:jc w:val="both"/>
        <w:rPr>
          <w:rFonts w:ascii="Verdana" w:hAnsi="Verdana" w:cs="Arial"/>
          <w:b/>
          <w:color w:val="FF0000"/>
          <w:sz w:val="20"/>
          <w:szCs w:val="20"/>
        </w:rPr>
      </w:pPr>
    </w:p>
    <w:p w14:paraId="357A0771" w14:textId="77777777" w:rsidR="00357F88" w:rsidRPr="004C3022" w:rsidRDefault="00357F88" w:rsidP="00C34686">
      <w:pPr>
        <w:jc w:val="both"/>
        <w:rPr>
          <w:rFonts w:ascii="Verdana" w:hAnsi="Verdana" w:cs="Arial"/>
          <w:sz w:val="20"/>
          <w:szCs w:val="20"/>
        </w:rPr>
      </w:pPr>
      <w:r w:rsidRPr="004C3022">
        <w:rPr>
          <w:rFonts w:ascii="Verdana" w:hAnsi="Verdana" w:cs="Arial"/>
          <w:sz w:val="20"/>
          <w:szCs w:val="20"/>
        </w:rPr>
        <w:t>Pel supòsit d'empat entre dues o més proposicions després de l'aplicació dels criteris d'adjudicació, es tindran en compte les regles de desempat de l'article 147.2 LCSP.</w:t>
      </w:r>
    </w:p>
    <w:p w14:paraId="257C5D08" w14:textId="77777777" w:rsidR="00357F88" w:rsidRPr="004C3022" w:rsidRDefault="00357F88" w:rsidP="00C34686">
      <w:pPr>
        <w:jc w:val="both"/>
        <w:rPr>
          <w:rFonts w:ascii="Verdana" w:hAnsi="Verdana" w:cs="Arial"/>
          <w:sz w:val="20"/>
          <w:szCs w:val="20"/>
        </w:rPr>
      </w:pPr>
    </w:p>
    <w:p w14:paraId="2F09D3B9" w14:textId="77777777" w:rsidR="00357F88" w:rsidRPr="004C3022" w:rsidRDefault="00357F88" w:rsidP="00C34686">
      <w:pPr>
        <w:pStyle w:val="Textoindependiente"/>
        <w:ind w:right="-2"/>
        <w:jc w:val="both"/>
        <w:rPr>
          <w:rFonts w:ascii="Verdana" w:hAnsi="Verdana"/>
          <w:b w:val="0"/>
          <w:sz w:val="20"/>
          <w:szCs w:val="20"/>
        </w:rPr>
      </w:pPr>
      <w:r w:rsidRPr="004C3022">
        <w:rPr>
          <w:rFonts w:ascii="Verdana" w:hAnsi="Verdana"/>
          <w:b w:val="0"/>
          <w:sz w:val="20"/>
          <w:szCs w:val="20"/>
        </w:rPr>
        <w:t>Les empreses licitadores han d’aportar la documentació acreditativa dels criteris de desempat en el moment en què es produeixi l’empat.</w:t>
      </w:r>
    </w:p>
    <w:p w14:paraId="270C358D" w14:textId="77777777" w:rsidR="00357F88" w:rsidRPr="004C3022" w:rsidRDefault="00357F88" w:rsidP="00C34686">
      <w:pPr>
        <w:jc w:val="both"/>
        <w:rPr>
          <w:rFonts w:ascii="Verdana" w:hAnsi="Verdana" w:cs="Arial"/>
          <w:sz w:val="20"/>
          <w:szCs w:val="20"/>
        </w:rPr>
      </w:pPr>
    </w:p>
    <w:p w14:paraId="1A6F37CB" w14:textId="77777777" w:rsidR="00357F88" w:rsidRPr="004C3022" w:rsidRDefault="00357F88" w:rsidP="00C34686">
      <w:pPr>
        <w:jc w:val="both"/>
        <w:rPr>
          <w:rFonts w:ascii="Verdana" w:hAnsi="Verdana" w:cs="Arial"/>
          <w:b/>
          <w:bCs/>
          <w:sz w:val="20"/>
          <w:szCs w:val="20"/>
          <w:lang w:val="es-ES_tradnl"/>
        </w:rPr>
      </w:pPr>
    </w:p>
    <w:p w14:paraId="37BC2ADB" w14:textId="77777777" w:rsidR="00B31A77" w:rsidRPr="004C3022" w:rsidRDefault="00B31A77" w:rsidP="00C34686">
      <w:pPr>
        <w:jc w:val="both"/>
        <w:rPr>
          <w:rFonts w:ascii="Verdana" w:hAnsi="Verdana" w:cs="Arial"/>
          <w:b/>
          <w:bCs/>
          <w:sz w:val="20"/>
          <w:szCs w:val="20"/>
          <w:lang w:val="es-ES_tradnl"/>
        </w:rPr>
      </w:pPr>
    </w:p>
    <w:p w14:paraId="48C4F1AB" w14:textId="77777777" w:rsidR="00351C4C" w:rsidRPr="004C3022" w:rsidRDefault="00351C4C" w:rsidP="00C34686">
      <w:pPr>
        <w:jc w:val="both"/>
        <w:rPr>
          <w:rFonts w:ascii="Verdana" w:hAnsi="Verdana" w:cs="Arial"/>
          <w:b/>
          <w:bCs/>
          <w:sz w:val="20"/>
          <w:szCs w:val="20"/>
          <w:lang w:val="es-ES_tradnl"/>
        </w:rPr>
      </w:pPr>
      <w:r w:rsidRPr="004C3022">
        <w:rPr>
          <w:rFonts w:ascii="Verdana" w:hAnsi="Verdana" w:cs="Arial"/>
          <w:b/>
          <w:bCs/>
          <w:sz w:val="20"/>
          <w:szCs w:val="20"/>
          <w:lang w:val="es-ES_tradnl"/>
        </w:rPr>
        <w:t xml:space="preserve">CLÀUSULA CATORZENA. Mesa de </w:t>
      </w:r>
      <w:proofErr w:type="spellStart"/>
      <w:r w:rsidRPr="004C3022">
        <w:rPr>
          <w:rFonts w:ascii="Verdana" w:hAnsi="Verdana" w:cs="Arial"/>
          <w:b/>
          <w:bCs/>
          <w:sz w:val="20"/>
          <w:szCs w:val="20"/>
          <w:lang w:val="es-ES_tradnl"/>
        </w:rPr>
        <w:t>contractació</w:t>
      </w:r>
      <w:proofErr w:type="spellEnd"/>
    </w:p>
    <w:p w14:paraId="46780C5B" w14:textId="77777777" w:rsidR="00E71CA6" w:rsidRPr="004C3022" w:rsidRDefault="00E71CA6" w:rsidP="00C34686">
      <w:pPr>
        <w:jc w:val="both"/>
        <w:rPr>
          <w:rFonts w:ascii="Verdana" w:hAnsi="Verdana" w:cs="Arial"/>
          <w:b/>
          <w:i/>
          <w:color w:val="808080"/>
          <w:sz w:val="20"/>
          <w:szCs w:val="20"/>
        </w:rPr>
      </w:pPr>
    </w:p>
    <w:p w14:paraId="067ED3BB" w14:textId="77777777" w:rsidR="00351C4C" w:rsidRPr="004C3022" w:rsidRDefault="00351C4C" w:rsidP="00C34686">
      <w:pPr>
        <w:pStyle w:val="Textodebloque"/>
        <w:tabs>
          <w:tab w:val="clear" w:pos="709"/>
          <w:tab w:val="clear" w:pos="720"/>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pacing w:line="240" w:lineRule="auto"/>
        <w:ind w:left="0" w:right="9" w:firstLine="0"/>
        <w:rPr>
          <w:rFonts w:ascii="Verdana" w:hAnsi="Verdana"/>
          <w:szCs w:val="20"/>
        </w:rPr>
      </w:pPr>
      <w:r w:rsidRPr="004C3022">
        <w:rPr>
          <w:rFonts w:ascii="Verdana" w:hAnsi="Verdana"/>
          <w:szCs w:val="20"/>
        </w:rPr>
        <w:t xml:space="preserve">La Mesa de </w:t>
      </w:r>
      <w:proofErr w:type="spellStart"/>
      <w:r w:rsidRPr="004C3022">
        <w:rPr>
          <w:rFonts w:ascii="Verdana" w:hAnsi="Verdana"/>
          <w:szCs w:val="20"/>
        </w:rPr>
        <w:t>contractació</w:t>
      </w:r>
      <w:proofErr w:type="spellEnd"/>
      <w:r w:rsidRPr="004C3022">
        <w:rPr>
          <w:rFonts w:ascii="Verdana" w:hAnsi="Verdana"/>
          <w:szCs w:val="20"/>
        </w:rPr>
        <w:t xml:space="preserve"> </w:t>
      </w:r>
      <w:proofErr w:type="spellStart"/>
      <w:r w:rsidRPr="004C3022">
        <w:rPr>
          <w:rFonts w:ascii="Verdana" w:hAnsi="Verdana"/>
          <w:szCs w:val="20"/>
        </w:rPr>
        <w:t>serà</w:t>
      </w:r>
      <w:proofErr w:type="spellEnd"/>
      <w:r w:rsidRPr="004C3022">
        <w:rPr>
          <w:rFonts w:ascii="Verdana" w:hAnsi="Verdana"/>
          <w:szCs w:val="20"/>
        </w:rPr>
        <w:t xml:space="preserve"> </w:t>
      </w:r>
      <w:proofErr w:type="spellStart"/>
      <w:r w:rsidRPr="004C3022">
        <w:rPr>
          <w:rFonts w:ascii="Verdana" w:hAnsi="Verdana"/>
          <w:szCs w:val="20"/>
        </w:rPr>
        <w:t>l'òrgan</w:t>
      </w:r>
      <w:proofErr w:type="spellEnd"/>
      <w:r w:rsidRPr="004C3022">
        <w:rPr>
          <w:rFonts w:ascii="Verdana" w:hAnsi="Verdana"/>
          <w:szCs w:val="20"/>
        </w:rPr>
        <w:t xml:space="preserve"> </w:t>
      </w:r>
      <w:proofErr w:type="spellStart"/>
      <w:r w:rsidRPr="004C3022">
        <w:rPr>
          <w:rFonts w:ascii="Verdana" w:hAnsi="Verdana"/>
          <w:szCs w:val="20"/>
        </w:rPr>
        <w:t>competent</w:t>
      </w:r>
      <w:proofErr w:type="spellEnd"/>
      <w:r w:rsidRPr="004C3022">
        <w:rPr>
          <w:rFonts w:ascii="Verdana" w:hAnsi="Verdana"/>
          <w:szCs w:val="20"/>
        </w:rPr>
        <w:t xml:space="preserve"> per efectuar la </w:t>
      </w:r>
      <w:proofErr w:type="spellStart"/>
      <w:r w:rsidRPr="004C3022">
        <w:rPr>
          <w:rFonts w:ascii="Verdana" w:hAnsi="Verdana"/>
          <w:szCs w:val="20"/>
        </w:rPr>
        <w:t>valoració</w:t>
      </w:r>
      <w:proofErr w:type="spellEnd"/>
      <w:r w:rsidRPr="004C3022">
        <w:rPr>
          <w:rFonts w:ascii="Verdana" w:hAnsi="Verdana"/>
          <w:szCs w:val="20"/>
        </w:rPr>
        <w:t xml:space="preserve"> de les ofertes i </w:t>
      </w:r>
      <w:proofErr w:type="spellStart"/>
      <w:r w:rsidRPr="004C3022">
        <w:rPr>
          <w:rFonts w:ascii="Verdana" w:hAnsi="Verdana"/>
          <w:szCs w:val="20"/>
        </w:rPr>
        <w:t>qualificar</w:t>
      </w:r>
      <w:proofErr w:type="spellEnd"/>
      <w:r w:rsidRPr="004C3022">
        <w:rPr>
          <w:rFonts w:ascii="Verdana" w:hAnsi="Verdana"/>
          <w:szCs w:val="20"/>
        </w:rPr>
        <w:t xml:space="preserve"> la </w:t>
      </w:r>
      <w:proofErr w:type="spellStart"/>
      <w:r w:rsidRPr="004C3022">
        <w:rPr>
          <w:rFonts w:ascii="Verdana" w:hAnsi="Verdana"/>
          <w:szCs w:val="20"/>
        </w:rPr>
        <w:t>documentació</w:t>
      </w:r>
      <w:proofErr w:type="spellEnd"/>
      <w:r w:rsidRPr="004C3022">
        <w:rPr>
          <w:rFonts w:ascii="Verdana" w:hAnsi="Verdana"/>
          <w:szCs w:val="20"/>
        </w:rPr>
        <w:t xml:space="preserve"> administrativa, i </w:t>
      </w:r>
      <w:proofErr w:type="spellStart"/>
      <w:r w:rsidRPr="004C3022">
        <w:rPr>
          <w:rFonts w:ascii="Verdana" w:hAnsi="Verdana"/>
          <w:szCs w:val="20"/>
        </w:rPr>
        <w:t>actuarà</w:t>
      </w:r>
      <w:proofErr w:type="spellEnd"/>
      <w:r w:rsidRPr="004C3022">
        <w:rPr>
          <w:rFonts w:ascii="Verdana" w:hAnsi="Verdana"/>
          <w:szCs w:val="20"/>
        </w:rPr>
        <w:t xml:space="preserve"> conforme al </w:t>
      </w:r>
      <w:proofErr w:type="spellStart"/>
      <w:r w:rsidRPr="004C3022">
        <w:rPr>
          <w:rFonts w:ascii="Verdana" w:hAnsi="Verdana"/>
          <w:szCs w:val="20"/>
        </w:rPr>
        <w:t>previst</w:t>
      </w:r>
      <w:proofErr w:type="spellEnd"/>
      <w:r w:rsidRPr="004C3022">
        <w:rPr>
          <w:rFonts w:ascii="Verdana" w:hAnsi="Verdana"/>
          <w:szCs w:val="20"/>
        </w:rPr>
        <w:t xml:space="preserve"> en </w:t>
      </w:r>
      <w:proofErr w:type="spellStart"/>
      <w:r w:rsidRPr="004C3022">
        <w:rPr>
          <w:rFonts w:ascii="Verdana" w:hAnsi="Verdana"/>
          <w:szCs w:val="20"/>
        </w:rPr>
        <w:t>l'article</w:t>
      </w:r>
      <w:proofErr w:type="spellEnd"/>
      <w:r w:rsidRPr="004C3022">
        <w:rPr>
          <w:rFonts w:ascii="Verdana" w:hAnsi="Verdana"/>
          <w:szCs w:val="20"/>
        </w:rPr>
        <w:t xml:space="preserve"> 326 de la L</w:t>
      </w:r>
      <w:r w:rsidR="008D68C3" w:rsidRPr="004C3022">
        <w:rPr>
          <w:rFonts w:ascii="Verdana" w:hAnsi="Verdana"/>
          <w:szCs w:val="20"/>
        </w:rPr>
        <w:t>CSP</w:t>
      </w:r>
      <w:r w:rsidRPr="004C3022">
        <w:rPr>
          <w:rFonts w:ascii="Verdana" w:hAnsi="Verdana"/>
          <w:szCs w:val="20"/>
        </w:rPr>
        <w:t xml:space="preserve"> i en el </w:t>
      </w:r>
      <w:proofErr w:type="spellStart"/>
      <w:r w:rsidRPr="004C3022">
        <w:rPr>
          <w:rFonts w:ascii="Verdana" w:hAnsi="Verdana"/>
          <w:szCs w:val="20"/>
        </w:rPr>
        <w:t>Reial</w:t>
      </w:r>
      <w:proofErr w:type="spellEnd"/>
      <w:r w:rsidRPr="004C3022">
        <w:rPr>
          <w:rFonts w:ascii="Verdana" w:hAnsi="Verdana"/>
          <w:szCs w:val="20"/>
        </w:rPr>
        <w:t xml:space="preserve"> </w:t>
      </w:r>
      <w:proofErr w:type="spellStart"/>
      <w:r w:rsidRPr="004C3022">
        <w:rPr>
          <w:rFonts w:ascii="Verdana" w:hAnsi="Verdana"/>
          <w:szCs w:val="20"/>
        </w:rPr>
        <w:t>decret</w:t>
      </w:r>
      <w:proofErr w:type="spellEnd"/>
      <w:r w:rsidRPr="004C3022">
        <w:rPr>
          <w:rFonts w:ascii="Verdana" w:hAnsi="Verdana"/>
          <w:szCs w:val="20"/>
        </w:rPr>
        <w:t xml:space="preserve"> 817/2009, de 8 de </w:t>
      </w:r>
      <w:proofErr w:type="spellStart"/>
      <w:r w:rsidRPr="004C3022">
        <w:rPr>
          <w:rFonts w:ascii="Verdana" w:hAnsi="Verdana"/>
          <w:szCs w:val="20"/>
        </w:rPr>
        <w:t>maig</w:t>
      </w:r>
      <w:proofErr w:type="spellEnd"/>
      <w:r w:rsidRPr="004C3022">
        <w:rPr>
          <w:rFonts w:ascii="Verdana" w:hAnsi="Verdana"/>
          <w:szCs w:val="20"/>
        </w:rPr>
        <w:t xml:space="preserve">, </w:t>
      </w:r>
      <w:proofErr w:type="spellStart"/>
      <w:r w:rsidRPr="004C3022">
        <w:rPr>
          <w:rFonts w:ascii="Verdana" w:hAnsi="Verdana"/>
          <w:szCs w:val="20"/>
        </w:rPr>
        <w:t>pel</w:t>
      </w:r>
      <w:proofErr w:type="spellEnd"/>
      <w:r w:rsidRPr="004C3022">
        <w:rPr>
          <w:rFonts w:ascii="Verdana" w:hAnsi="Verdana"/>
          <w:szCs w:val="20"/>
        </w:rPr>
        <w:t xml:space="preserve"> </w:t>
      </w:r>
      <w:proofErr w:type="spellStart"/>
      <w:r w:rsidRPr="004C3022">
        <w:rPr>
          <w:rFonts w:ascii="Verdana" w:hAnsi="Verdana"/>
          <w:szCs w:val="20"/>
        </w:rPr>
        <w:t>qual</w:t>
      </w:r>
      <w:proofErr w:type="spellEnd"/>
      <w:r w:rsidRPr="004C3022">
        <w:rPr>
          <w:rFonts w:ascii="Verdana" w:hAnsi="Verdana"/>
          <w:szCs w:val="20"/>
        </w:rPr>
        <w:t xml:space="preserve"> es </w:t>
      </w:r>
      <w:proofErr w:type="spellStart"/>
      <w:r w:rsidRPr="004C3022">
        <w:rPr>
          <w:rFonts w:ascii="Verdana" w:hAnsi="Verdana"/>
          <w:szCs w:val="20"/>
        </w:rPr>
        <w:lastRenderedPageBreak/>
        <w:t>desenvolupa</w:t>
      </w:r>
      <w:proofErr w:type="spellEnd"/>
      <w:r w:rsidRPr="004C3022">
        <w:rPr>
          <w:rFonts w:ascii="Verdana" w:hAnsi="Verdana"/>
          <w:szCs w:val="20"/>
        </w:rPr>
        <w:t xml:space="preserve"> </w:t>
      </w:r>
      <w:proofErr w:type="spellStart"/>
      <w:r w:rsidRPr="004C3022">
        <w:rPr>
          <w:rFonts w:ascii="Verdana" w:hAnsi="Verdana"/>
          <w:szCs w:val="20"/>
        </w:rPr>
        <w:t>parcialment</w:t>
      </w:r>
      <w:proofErr w:type="spellEnd"/>
      <w:r w:rsidRPr="004C3022">
        <w:rPr>
          <w:rFonts w:ascii="Verdana" w:hAnsi="Verdana"/>
          <w:szCs w:val="20"/>
        </w:rPr>
        <w:t xml:space="preserve"> la </w:t>
      </w:r>
      <w:proofErr w:type="spellStart"/>
      <w:r w:rsidRPr="004C3022">
        <w:rPr>
          <w:rFonts w:ascii="Verdana" w:hAnsi="Verdana"/>
          <w:szCs w:val="20"/>
        </w:rPr>
        <w:t>Lle</w:t>
      </w:r>
      <w:r w:rsidR="00CC2364" w:rsidRPr="004C3022">
        <w:rPr>
          <w:rFonts w:ascii="Verdana" w:hAnsi="Verdana"/>
          <w:szCs w:val="20"/>
        </w:rPr>
        <w:t>i</w:t>
      </w:r>
      <w:proofErr w:type="spellEnd"/>
      <w:r w:rsidR="00CC2364" w:rsidRPr="004C3022">
        <w:rPr>
          <w:rFonts w:ascii="Verdana" w:hAnsi="Verdana"/>
          <w:szCs w:val="20"/>
        </w:rPr>
        <w:t xml:space="preserve"> 30/2007, de 30 </w:t>
      </w:r>
      <w:proofErr w:type="spellStart"/>
      <w:r w:rsidR="00CC2364" w:rsidRPr="004C3022">
        <w:rPr>
          <w:rFonts w:ascii="Verdana" w:hAnsi="Verdana"/>
          <w:szCs w:val="20"/>
        </w:rPr>
        <w:t>d'octubre</w:t>
      </w:r>
      <w:proofErr w:type="spellEnd"/>
      <w:r w:rsidR="00CC2364" w:rsidRPr="004C3022">
        <w:rPr>
          <w:rFonts w:ascii="Verdana" w:hAnsi="Verdana"/>
          <w:szCs w:val="20"/>
        </w:rPr>
        <w:t xml:space="preserve">, de contractes del sector </w:t>
      </w:r>
      <w:proofErr w:type="spellStart"/>
      <w:r w:rsidR="00CC2364" w:rsidRPr="004C3022">
        <w:rPr>
          <w:rFonts w:ascii="Verdana" w:hAnsi="Verdana"/>
          <w:szCs w:val="20"/>
        </w:rPr>
        <w:t>p</w:t>
      </w:r>
      <w:r w:rsidRPr="004C3022">
        <w:rPr>
          <w:rFonts w:ascii="Verdana" w:hAnsi="Verdana"/>
          <w:szCs w:val="20"/>
        </w:rPr>
        <w:t>úblic</w:t>
      </w:r>
      <w:proofErr w:type="spellEnd"/>
      <w:r w:rsidRPr="004C3022">
        <w:rPr>
          <w:rFonts w:ascii="Verdana" w:hAnsi="Verdana"/>
          <w:szCs w:val="20"/>
        </w:rPr>
        <w:t xml:space="preserve">, </w:t>
      </w:r>
      <w:proofErr w:type="spellStart"/>
      <w:r w:rsidRPr="004C3022">
        <w:rPr>
          <w:rFonts w:ascii="Verdana" w:hAnsi="Verdana"/>
          <w:szCs w:val="20"/>
        </w:rPr>
        <w:t>desenvolupant</w:t>
      </w:r>
      <w:proofErr w:type="spellEnd"/>
      <w:r w:rsidRPr="004C3022">
        <w:rPr>
          <w:rFonts w:ascii="Verdana" w:hAnsi="Verdana"/>
          <w:szCs w:val="20"/>
        </w:rPr>
        <w:t xml:space="preserve"> les </w:t>
      </w:r>
      <w:proofErr w:type="spellStart"/>
      <w:r w:rsidRPr="004C3022">
        <w:rPr>
          <w:rFonts w:ascii="Verdana" w:hAnsi="Verdana"/>
          <w:szCs w:val="20"/>
        </w:rPr>
        <w:t>funcions</w:t>
      </w:r>
      <w:proofErr w:type="spellEnd"/>
      <w:r w:rsidRPr="004C3022">
        <w:rPr>
          <w:rFonts w:ascii="Verdana" w:hAnsi="Verdana"/>
          <w:szCs w:val="20"/>
        </w:rPr>
        <w:t xml:space="preserve"> que en </w:t>
      </w:r>
      <w:proofErr w:type="spellStart"/>
      <w:r w:rsidRPr="004C3022">
        <w:rPr>
          <w:rFonts w:ascii="Verdana" w:hAnsi="Verdana"/>
          <w:szCs w:val="20"/>
        </w:rPr>
        <w:t>aquests</w:t>
      </w:r>
      <w:proofErr w:type="spellEnd"/>
      <w:r w:rsidRPr="004C3022">
        <w:rPr>
          <w:rFonts w:ascii="Verdana" w:hAnsi="Verdana"/>
          <w:szCs w:val="20"/>
        </w:rPr>
        <w:t xml:space="preserve"> </w:t>
      </w:r>
      <w:proofErr w:type="spellStart"/>
      <w:r w:rsidRPr="004C3022">
        <w:rPr>
          <w:rFonts w:ascii="Verdana" w:hAnsi="Verdana"/>
          <w:szCs w:val="20"/>
        </w:rPr>
        <w:t>s'estableixen</w:t>
      </w:r>
      <w:proofErr w:type="spellEnd"/>
      <w:r w:rsidRPr="004C3022">
        <w:rPr>
          <w:rFonts w:ascii="Verdana" w:hAnsi="Verdana"/>
          <w:szCs w:val="20"/>
        </w:rPr>
        <w:t>.</w:t>
      </w:r>
    </w:p>
    <w:p w14:paraId="4A8D6A26" w14:textId="77777777" w:rsidR="00351C4C" w:rsidRPr="004C3022" w:rsidRDefault="008D68C3" w:rsidP="00C34686">
      <w:pPr>
        <w:jc w:val="both"/>
        <w:rPr>
          <w:rFonts w:ascii="Verdana" w:hAnsi="Verdana" w:cs="Arial"/>
          <w:sz w:val="20"/>
          <w:szCs w:val="20"/>
        </w:rPr>
      </w:pPr>
      <w:r w:rsidRPr="004C3022">
        <w:rPr>
          <w:rFonts w:ascii="Verdana" w:hAnsi="Verdana" w:cs="Arial"/>
          <w:sz w:val="20"/>
          <w:szCs w:val="20"/>
        </w:rPr>
        <w:t>Els membres de la</w:t>
      </w:r>
      <w:r w:rsidR="00351C4C" w:rsidRPr="004C3022">
        <w:rPr>
          <w:rFonts w:ascii="Verdana" w:hAnsi="Verdana" w:cs="Arial"/>
          <w:sz w:val="20"/>
          <w:szCs w:val="20"/>
        </w:rPr>
        <w:t xml:space="preserve"> Mesa de Contractació</w:t>
      </w:r>
      <w:r w:rsidRPr="004C3022">
        <w:rPr>
          <w:rFonts w:ascii="Verdana" w:hAnsi="Verdana" w:cs="Arial"/>
          <w:sz w:val="20"/>
          <w:szCs w:val="20"/>
        </w:rPr>
        <w:t xml:space="preserve"> els designarà l’òrgan de contra</w:t>
      </w:r>
      <w:r w:rsidR="00CC2364" w:rsidRPr="004C3022">
        <w:rPr>
          <w:rFonts w:ascii="Verdana" w:hAnsi="Verdana" w:cs="Arial"/>
          <w:sz w:val="20"/>
          <w:szCs w:val="20"/>
        </w:rPr>
        <w:t>ctació en la resolució que aprovi el present plec de clàu</w:t>
      </w:r>
      <w:r w:rsidRPr="004C3022">
        <w:rPr>
          <w:rFonts w:ascii="Verdana" w:hAnsi="Verdana" w:cs="Arial"/>
          <w:sz w:val="20"/>
          <w:szCs w:val="20"/>
        </w:rPr>
        <w:t>s</w:t>
      </w:r>
      <w:r w:rsidR="00CC2364" w:rsidRPr="004C3022">
        <w:rPr>
          <w:rFonts w:ascii="Verdana" w:hAnsi="Verdana" w:cs="Arial"/>
          <w:sz w:val="20"/>
          <w:szCs w:val="20"/>
        </w:rPr>
        <w:t>u</w:t>
      </w:r>
      <w:r w:rsidRPr="004C3022">
        <w:rPr>
          <w:rFonts w:ascii="Verdana" w:hAnsi="Verdana" w:cs="Arial"/>
          <w:sz w:val="20"/>
          <w:szCs w:val="20"/>
        </w:rPr>
        <w:t xml:space="preserve">les i la </w:t>
      </w:r>
      <w:r w:rsidR="00351C4C" w:rsidRPr="004C3022">
        <w:rPr>
          <w:rFonts w:ascii="Verdana" w:hAnsi="Verdana" w:cs="Arial"/>
          <w:sz w:val="20"/>
          <w:szCs w:val="20"/>
        </w:rPr>
        <w:t xml:space="preserve">seva composició es publicarà a través del perfil de contractant en publicar l'anunci de licitació. </w:t>
      </w:r>
    </w:p>
    <w:p w14:paraId="2E2E1D01" w14:textId="77777777" w:rsidR="00351C4C" w:rsidRPr="004C3022" w:rsidRDefault="00351C4C" w:rsidP="00C34686">
      <w:pPr>
        <w:jc w:val="both"/>
        <w:rPr>
          <w:rFonts w:ascii="Verdana" w:hAnsi="Verdana" w:cs="Arial"/>
          <w:sz w:val="20"/>
          <w:szCs w:val="20"/>
        </w:rPr>
      </w:pPr>
    </w:p>
    <w:p w14:paraId="3A1B8A1A" w14:textId="77777777" w:rsidR="00D53D9B" w:rsidRPr="004C3022" w:rsidRDefault="00D53D9B" w:rsidP="00C34686">
      <w:pPr>
        <w:jc w:val="both"/>
        <w:rPr>
          <w:rFonts w:ascii="Verdana" w:hAnsi="Verdana" w:cs="Arial"/>
          <w:sz w:val="20"/>
          <w:szCs w:val="20"/>
        </w:rPr>
      </w:pPr>
    </w:p>
    <w:p w14:paraId="4D8DE003" w14:textId="77777777" w:rsidR="00B31A77" w:rsidRPr="004C3022" w:rsidRDefault="00B31A77" w:rsidP="00C34686">
      <w:pPr>
        <w:jc w:val="both"/>
        <w:rPr>
          <w:rFonts w:ascii="Verdana" w:hAnsi="Verdana" w:cs="Arial"/>
          <w:b/>
          <w:bCs/>
          <w:sz w:val="20"/>
          <w:szCs w:val="20"/>
          <w:lang w:val="es-ES_tradnl"/>
        </w:rPr>
      </w:pPr>
    </w:p>
    <w:p w14:paraId="56D7A164" w14:textId="77777777" w:rsidR="00351C4C" w:rsidRPr="004C3022" w:rsidRDefault="001528A1" w:rsidP="00C34686">
      <w:pPr>
        <w:jc w:val="both"/>
        <w:rPr>
          <w:rFonts w:ascii="Verdana" w:hAnsi="Verdana" w:cs="Arial"/>
          <w:b/>
          <w:bCs/>
          <w:sz w:val="20"/>
          <w:szCs w:val="20"/>
          <w:lang w:val="es-ES_tradnl"/>
        </w:rPr>
      </w:pPr>
      <w:r w:rsidRPr="004C3022">
        <w:rPr>
          <w:rFonts w:ascii="Verdana" w:hAnsi="Verdana" w:cs="Arial"/>
          <w:b/>
          <w:bCs/>
          <w:sz w:val="20"/>
          <w:szCs w:val="20"/>
          <w:lang w:val="es-ES_tradnl"/>
        </w:rPr>
        <w:t xml:space="preserve">CLÀUSULA QUINZENA. Obertura de </w:t>
      </w:r>
      <w:proofErr w:type="spellStart"/>
      <w:r w:rsidRPr="004C3022">
        <w:rPr>
          <w:rFonts w:ascii="Verdana" w:hAnsi="Verdana" w:cs="Arial"/>
          <w:b/>
          <w:bCs/>
          <w:sz w:val="20"/>
          <w:szCs w:val="20"/>
          <w:lang w:val="es-ES_tradnl"/>
        </w:rPr>
        <w:t>p</w:t>
      </w:r>
      <w:r w:rsidR="00351C4C" w:rsidRPr="004C3022">
        <w:rPr>
          <w:rFonts w:ascii="Verdana" w:hAnsi="Verdana" w:cs="Arial"/>
          <w:b/>
          <w:bCs/>
          <w:sz w:val="20"/>
          <w:szCs w:val="20"/>
          <w:lang w:val="es-ES_tradnl"/>
        </w:rPr>
        <w:t>roposicions</w:t>
      </w:r>
      <w:proofErr w:type="spellEnd"/>
    </w:p>
    <w:p w14:paraId="29574C0D" w14:textId="77777777" w:rsidR="00E71CA6" w:rsidRPr="004C3022" w:rsidRDefault="00E71CA6" w:rsidP="00C34686">
      <w:pPr>
        <w:jc w:val="both"/>
        <w:rPr>
          <w:rFonts w:ascii="Verdana" w:hAnsi="Verdana" w:cs="Arial"/>
          <w:b/>
          <w:sz w:val="20"/>
          <w:szCs w:val="20"/>
        </w:rPr>
      </w:pPr>
    </w:p>
    <w:p w14:paraId="150D5695" w14:textId="77777777" w:rsidR="00CC2364" w:rsidRPr="004C3022" w:rsidRDefault="00CC2364" w:rsidP="00C34686">
      <w:pPr>
        <w:pStyle w:val="Textoindependiente"/>
        <w:ind w:right="-2"/>
        <w:jc w:val="both"/>
        <w:rPr>
          <w:rFonts w:ascii="Verdana" w:hAnsi="Verdana"/>
          <w:b w:val="0"/>
          <w:sz w:val="20"/>
          <w:szCs w:val="20"/>
        </w:rPr>
      </w:pPr>
      <w:r w:rsidRPr="004C3022">
        <w:rPr>
          <w:rFonts w:ascii="Verdana" w:hAnsi="Verdana"/>
          <w:b w:val="0"/>
          <w:sz w:val="20"/>
          <w:szCs w:val="20"/>
        </w:rPr>
        <w:t>En el dia, lloc i hora indicats a l’anunci de la licitació tindrà lloc l’acte públic d’obertura dels sobres A presentat</w:t>
      </w:r>
      <w:r w:rsidR="00B74F67" w:rsidRPr="004C3022">
        <w:rPr>
          <w:rFonts w:ascii="Verdana" w:hAnsi="Verdana"/>
          <w:b w:val="0"/>
          <w:sz w:val="20"/>
          <w:szCs w:val="20"/>
        </w:rPr>
        <w:t>s per les empreses licitadores.</w:t>
      </w:r>
      <w:r w:rsidR="001C768F" w:rsidRPr="004C3022">
        <w:rPr>
          <w:rFonts w:ascii="Verdana" w:hAnsi="Verdana"/>
          <w:b w:val="0"/>
          <w:sz w:val="20"/>
          <w:szCs w:val="20"/>
        </w:rPr>
        <w:t xml:space="preserve"> </w:t>
      </w:r>
    </w:p>
    <w:p w14:paraId="3BBF4D06" w14:textId="77777777" w:rsidR="001C768F" w:rsidRPr="004C3022" w:rsidRDefault="001C768F" w:rsidP="00C34686">
      <w:pPr>
        <w:pStyle w:val="Textoindependiente"/>
        <w:ind w:right="-2"/>
        <w:jc w:val="both"/>
        <w:rPr>
          <w:rFonts w:ascii="Verdana" w:hAnsi="Verdana"/>
          <w:b w:val="0"/>
          <w:sz w:val="20"/>
          <w:szCs w:val="20"/>
        </w:rPr>
      </w:pPr>
    </w:p>
    <w:p w14:paraId="34FAB02E" w14:textId="77777777" w:rsidR="001C768F" w:rsidRPr="004C3022" w:rsidRDefault="001C768F" w:rsidP="00C34686">
      <w:pPr>
        <w:pStyle w:val="Textoindependiente"/>
        <w:ind w:right="-2"/>
        <w:jc w:val="both"/>
        <w:rPr>
          <w:rFonts w:ascii="Verdana" w:hAnsi="Verdana"/>
          <w:b w:val="0"/>
          <w:sz w:val="20"/>
          <w:szCs w:val="20"/>
        </w:rPr>
      </w:pPr>
      <w:r w:rsidRPr="004C3022">
        <w:rPr>
          <w:rFonts w:ascii="Verdana" w:hAnsi="Verdana"/>
          <w:b w:val="0"/>
          <w:sz w:val="20"/>
          <w:szCs w:val="20"/>
        </w:rPr>
        <w:t>A continuació a l’hora que s’indicarà a l’anunci de licitació, i en acte públic, es farà l’obertura dels sobres B</w:t>
      </w:r>
      <w:r w:rsidR="00B74F67" w:rsidRPr="004C3022">
        <w:rPr>
          <w:rFonts w:ascii="Verdana" w:hAnsi="Verdana"/>
          <w:b w:val="0"/>
          <w:sz w:val="20"/>
          <w:szCs w:val="20"/>
        </w:rPr>
        <w:t>.</w:t>
      </w:r>
    </w:p>
    <w:p w14:paraId="104595C0" w14:textId="77777777" w:rsidR="00CC2364" w:rsidRPr="004C3022" w:rsidRDefault="00CC2364" w:rsidP="00C34686">
      <w:pPr>
        <w:pStyle w:val="Textoindependiente"/>
        <w:ind w:right="-2"/>
        <w:jc w:val="both"/>
        <w:rPr>
          <w:rFonts w:ascii="Verdana" w:hAnsi="Verdana"/>
          <w:b w:val="0"/>
          <w:sz w:val="20"/>
          <w:szCs w:val="20"/>
        </w:rPr>
      </w:pPr>
    </w:p>
    <w:p w14:paraId="588EB3B3" w14:textId="77777777" w:rsidR="00CC2364" w:rsidRPr="004C3022" w:rsidRDefault="00CC2364" w:rsidP="00C34686">
      <w:pPr>
        <w:pStyle w:val="Textoindependiente"/>
        <w:ind w:right="-2"/>
        <w:jc w:val="both"/>
        <w:rPr>
          <w:rFonts w:ascii="Verdana" w:hAnsi="Verdana"/>
          <w:b w:val="0"/>
          <w:sz w:val="20"/>
          <w:szCs w:val="20"/>
        </w:rPr>
      </w:pPr>
      <w:r w:rsidRPr="004C3022">
        <w:rPr>
          <w:rFonts w:ascii="Verdana" w:hAnsi="Verdana"/>
          <w:b w:val="0"/>
          <w:sz w:val="20"/>
          <w:szCs w:val="20"/>
        </w:rPr>
        <w:t>La mesa de contractació podrà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14:paraId="7590C8C5" w14:textId="77777777" w:rsidR="00CC2364" w:rsidRPr="004C3022" w:rsidRDefault="00CC2364" w:rsidP="00C34686">
      <w:pPr>
        <w:pStyle w:val="Textoindependiente"/>
        <w:ind w:right="-2"/>
        <w:jc w:val="both"/>
        <w:rPr>
          <w:rFonts w:ascii="Verdana" w:hAnsi="Verdana"/>
          <w:b w:val="0"/>
          <w:sz w:val="20"/>
          <w:szCs w:val="20"/>
        </w:rPr>
      </w:pPr>
    </w:p>
    <w:p w14:paraId="4E73193D" w14:textId="77777777" w:rsidR="00CC2364" w:rsidRPr="004C3022" w:rsidRDefault="00CC2364" w:rsidP="00C34686">
      <w:pPr>
        <w:pStyle w:val="Textoindependiente"/>
        <w:ind w:right="-2"/>
        <w:jc w:val="both"/>
        <w:rPr>
          <w:rFonts w:ascii="Verdana" w:hAnsi="Verdana"/>
          <w:b w:val="0"/>
          <w:sz w:val="20"/>
          <w:szCs w:val="20"/>
        </w:rPr>
      </w:pPr>
      <w:r w:rsidRPr="004C3022">
        <w:rPr>
          <w:rFonts w:ascii="Verdana" w:hAnsi="Verdana"/>
          <w:b w:val="0"/>
          <w:sz w:val="20"/>
          <w:szCs w:val="20"/>
        </w:rPr>
        <w:t xml:space="preserve">Les sol·licituds d’aclariments o esmenes es comunicaran a l’empresa mitjançant comunicació electrònica a través de </w:t>
      </w:r>
      <w:proofErr w:type="spellStart"/>
      <w:r w:rsidRPr="004C3022">
        <w:rPr>
          <w:rFonts w:ascii="Verdana" w:hAnsi="Verdana"/>
          <w:b w:val="0"/>
          <w:sz w:val="20"/>
          <w:szCs w:val="20"/>
        </w:rPr>
        <w:t>l’e</w:t>
      </w:r>
      <w:proofErr w:type="spellEnd"/>
      <w:r w:rsidRPr="004C3022">
        <w:rPr>
          <w:rFonts w:ascii="Verdana" w:hAnsi="Verdana"/>
          <w:b w:val="0"/>
          <w:sz w:val="20"/>
          <w:szCs w:val="20"/>
        </w:rPr>
        <w:t>-NOTUM, integrat amb la Plataforma de Serveis de Contractació Pública, d’acord amb la clàusula vuitena d’aquest plec.</w:t>
      </w:r>
    </w:p>
    <w:p w14:paraId="309C13C0" w14:textId="77777777" w:rsidR="00CC2364" w:rsidRPr="004C3022" w:rsidRDefault="00CC2364" w:rsidP="00C34686">
      <w:pPr>
        <w:pStyle w:val="Textoindependiente"/>
        <w:ind w:right="-2"/>
        <w:jc w:val="both"/>
        <w:rPr>
          <w:rFonts w:ascii="Verdana" w:hAnsi="Verdana"/>
          <w:b w:val="0"/>
          <w:sz w:val="20"/>
          <w:szCs w:val="20"/>
        </w:rPr>
      </w:pPr>
    </w:p>
    <w:p w14:paraId="6EAE7760" w14:textId="77777777" w:rsidR="00CC2364" w:rsidRPr="004C3022" w:rsidRDefault="00CC2364" w:rsidP="00C34686">
      <w:pPr>
        <w:pStyle w:val="Textoindependiente"/>
        <w:ind w:right="-2"/>
        <w:jc w:val="both"/>
        <w:rPr>
          <w:rFonts w:ascii="Verdana" w:hAnsi="Verdana"/>
          <w:b w:val="0"/>
          <w:sz w:val="20"/>
          <w:szCs w:val="20"/>
        </w:rPr>
      </w:pPr>
      <w:r w:rsidRPr="004C3022">
        <w:rPr>
          <w:rFonts w:ascii="Verdana" w:hAnsi="Verdana"/>
          <w:b w:val="0"/>
          <w:sz w:val="20"/>
          <w:szCs w:val="20"/>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14:paraId="36269AC8" w14:textId="77777777" w:rsidR="00CC2364" w:rsidRPr="004C3022" w:rsidRDefault="00CC2364" w:rsidP="00C34686">
      <w:pPr>
        <w:pStyle w:val="Textoindependiente"/>
        <w:ind w:right="-2"/>
        <w:jc w:val="both"/>
        <w:rPr>
          <w:rFonts w:ascii="Verdana" w:hAnsi="Verdana"/>
          <w:b w:val="0"/>
          <w:sz w:val="20"/>
          <w:szCs w:val="20"/>
        </w:rPr>
      </w:pPr>
    </w:p>
    <w:p w14:paraId="020CBCB5" w14:textId="77777777" w:rsidR="00CC2364" w:rsidRPr="004C3022" w:rsidRDefault="00CC2364" w:rsidP="00C34686">
      <w:pPr>
        <w:pStyle w:val="Textoindependiente"/>
        <w:ind w:right="-2"/>
        <w:jc w:val="both"/>
        <w:rPr>
          <w:rFonts w:ascii="Verdana" w:hAnsi="Verdana"/>
          <w:b w:val="0"/>
          <w:sz w:val="20"/>
          <w:szCs w:val="20"/>
        </w:rPr>
      </w:pPr>
      <w:r w:rsidRPr="004C3022">
        <w:rPr>
          <w:rFonts w:ascii="Verdana" w:hAnsi="Verdana"/>
          <w:b w:val="0"/>
          <w:sz w:val="20"/>
          <w:szCs w:val="20"/>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14:paraId="3DB01B42" w14:textId="77777777" w:rsidR="00CC2364" w:rsidRPr="004C3022" w:rsidRDefault="00CC2364" w:rsidP="00C34686">
      <w:pPr>
        <w:pStyle w:val="Textoindependiente"/>
        <w:ind w:right="-2"/>
        <w:jc w:val="both"/>
        <w:rPr>
          <w:rFonts w:ascii="Verdana" w:hAnsi="Verdana"/>
          <w:b w:val="0"/>
          <w:sz w:val="20"/>
          <w:szCs w:val="20"/>
        </w:rPr>
      </w:pPr>
    </w:p>
    <w:p w14:paraId="281292F7" w14:textId="77777777" w:rsidR="00CC2364" w:rsidRPr="004C3022" w:rsidRDefault="00CC2364" w:rsidP="00C34686">
      <w:pPr>
        <w:pStyle w:val="Textoindependiente"/>
        <w:ind w:right="-2"/>
        <w:jc w:val="both"/>
        <w:rPr>
          <w:rFonts w:ascii="Verdana" w:hAnsi="Verdana"/>
          <w:b w:val="0"/>
          <w:sz w:val="20"/>
          <w:szCs w:val="20"/>
        </w:rPr>
      </w:pPr>
      <w:r w:rsidRPr="004C3022">
        <w:rPr>
          <w:rFonts w:ascii="Verdana" w:hAnsi="Verdana"/>
          <w:b w:val="0"/>
          <w:sz w:val="20"/>
          <w:szCs w:val="20"/>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r w:rsidR="00B31A77" w:rsidRPr="004C3022">
        <w:rPr>
          <w:rFonts w:ascii="Verdana" w:hAnsi="Verdana"/>
          <w:b w:val="0"/>
          <w:sz w:val="20"/>
          <w:szCs w:val="20"/>
        </w:rPr>
        <w:t xml:space="preserve"> </w:t>
      </w:r>
      <w:r w:rsidRPr="004C3022">
        <w:rPr>
          <w:rFonts w:ascii="Verdana" w:hAnsi="Verdana"/>
          <w:b w:val="0"/>
          <w:sz w:val="20"/>
          <w:szCs w:val="20"/>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 si és el cas.</w:t>
      </w:r>
    </w:p>
    <w:p w14:paraId="6B9CCBFE" w14:textId="77777777" w:rsidR="00CC2364" w:rsidRPr="004C3022" w:rsidRDefault="00CC2364" w:rsidP="00C34686">
      <w:pPr>
        <w:pStyle w:val="Textoindependiente"/>
        <w:ind w:right="-2"/>
        <w:jc w:val="both"/>
        <w:rPr>
          <w:rFonts w:ascii="Verdana" w:hAnsi="Verdana"/>
          <w:b w:val="0"/>
          <w:sz w:val="20"/>
          <w:szCs w:val="20"/>
        </w:rPr>
      </w:pPr>
    </w:p>
    <w:p w14:paraId="794ACD4D" w14:textId="77777777" w:rsidR="00CC2364" w:rsidRPr="004C3022" w:rsidRDefault="00A609E2" w:rsidP="00B31A77">
      <w:pPr>
        <w:jc w:val="both"/>
        <w:rPr>
          <w:rFonts w:ascii="Verdana" w:hAnsi="Verdana" w:cs="Arial"/>
          <w:sz w:val="20"/>
          <w:szCs w:val="20"/>
        </w:rPr>
      </w:pPr>
      <w:r w:rsidRPr="004C3022">
        <w:rPr>
          <w:rFonts w:ascii="Verdana" w:hAnsi="Verdana" w:cs="Arial"/>
          <w:sz w:val="20"/>
          <w:szCs w:val="20"/>
        </w:rPr>
        <w:t>Pel supòsit d'empat entre dues o més proposicions després de l'aplicació dels criteris d'adjudicació, es tindran en compte les regles de desempat de l'article 147.2 LCSP.</w:t>
      </w:r>
      <w:r w:rsidR="00B31A77" w:rsidRPr="004C3022">
        <w:rPr>
          <w:rFonts w:ascii="Verdana" w:hAnsi="Verdana" w:cs="Arial"/>
          <w:sz w:val="20"/>
          <w:szCs w:val="20"/>
        </w:rPr>
        <w:t xml:space="preserve"> </w:t>
      </w:r>
      <w:r w:rsidR="00CC2364" w:rsidRPr="004C3022">
        <w:rPr>
          <w:rFonts w:ascii="Verdana" w:hAnsi="Verdana" w:cs="Arial"/>
          <w:sz w:val="20"/>
          <w:szCs w:val="20"/>
        </w:rPr>
        <w:t>Les empreses licitadores han d’aportar la documentació acreditativa dels criteris de desempat en el mom</w:t>
      </w:r>
      <w:r w:rsidR="001C768F" w:rsidRPr="004C3022">
        <w:rPr>
          <w:rFonts w:ascii="Verdana" w:hAnsi="Verdana" w:cs="Arial"/>
          <w:sz w:val="20"/>
          <w:szCs w:val="20"/>
        </w:rPr>
        <w:t>ent en què es produeixi l’empat, i siguin requerides a tal efecte.</w:t>
      </w:r>
    </w:p>
    <w:p w14:paraId="45B2F0E4" w14:textId="77777777" w:rsidR="001C768F" w:rsidRPr="004C3022" w:rsidRDefault="001C768F" w:rsidP="00C34686">
      <w:pPr>
        <w:pStyle w:val="Textoindependiente"/>
        <w:ind w:right="-2"/>
        <w:jc w:val="both"/>
        <w:rPr>
          <w:rFonts w:ascii="Verdana" w:hAnsi="Verdana"/>
          <w:b w:val="0"/>
          <w:sz w:val="20"/>
          <w:szCs w:val="20"/>
        </w:rPr>
      </w:pPr>
    </w:p>
    <w:p w14:paraId="7CD046A6" w14:textId="77777777" w:rsidR="001C768F" w:rsidRPr="004C3022" w:rsidRDefault="001C768F" w:rsidP="00C34686">
      <w:pPr>
        <w:pStyle w:val="Textoindependiente"/>
        <w:ind w:right="-2"/>
        <w:jc w:val="both"/>
        <w:rPr>
          <w:rFonts w:ascii="Verdana" w:hAnsi="Verdana"/>
          <w:b w:val="0"/>
          <w:sz w:val="20"/>
          <w:szCs w:val="20"/>
        </w:rPr>
      </w:pPr>
      <w:r w:rsidRPr="004C3022">
        <w:rPr>
          <w:rFonts w:ascii="Verdana" w:hAnsi="Verdana"/>
          <w:b w:val="0"/>
          <w:sz w:val="20"/>
          <w:szCs w:val="20"/>
        </w:rPr>
        <w:t xml:space="preserve">Després de la lectura de les proposicions, i prèvia exclusió de les </w:t>
      </w:r>
      <w:proofErr w:type="spellStart"/>
      <w:r w:rsidRPr="004C3022">
        <w:rPr>
          <w:rFonts w:ascii="Verdana" w:hAnsi="Verdana"/>
          <w:b w:val="0"/>
          <w:sz w:val="20"/>
          <w:szCs w:val="20"/>
        </w:rPr>
        <w:t>oferes</w:t>
      </w:r>
      <w:proofErr w:type="spellEnd"/>
      <w:r w:rsidRPr="004C3022">
        <w:rPr>
          <w:rFonts w:ascii="Verdana" w:hAnsi="Verdana"/>
          <w:b w:val="0"/>
          <w:sz w:val="20"/>
          <w:szCs w:val="20"/>
        </w:rPr>
        <w:t xml:space="preserve"> que no compleixin els requisits establerts en la normativa vigent i en aquest plec, la Mesa </w:t>
      </w:r>
      <w:r w:rsidRPr="004C3022">
        <w:rPr>
          <w:rFonts w:ascii="Verdana" w:hAnsi="Verdana"/>
          <w:b w:val="0"/>
          <w:sz w:val="20"/>
          <w:szCs w:val="20"/>
        </w:rPr>
        <w:lastRenderedPageBreak/>
        <w:t xml:space="preserve">avaluarà i classificarà les ofertes i proposarà a l’òrgan de contractació l’adjudicació en favor de l’oferta que hagi obtingut millor puntuació. Seguidament comprovarà en el RELI o en el </w:t>
      </w:r>
      <w:r w:rsidR="00B31A77" w:rsidRPr="004C3022">
        <w:rPr>
          <w:rFonts w:ascii="Verdana" w:hAnsi="Verdana"/>
          <w:b w:val="0"/>
          <w:sz w:val="20"/>
          <w:szCs w:val="20"/>
        </w:rPr>
        <w:t>ROLECE</w:t>
      </w:r>
      <w:r w:rsidRPr="004C3022">
        <w:rPr>
          <w:rFonts w:ascii="Verdana" w:hAnsi="Verdana"/>
          <w:b w:val="0"/>
          <w:sz w:val="20"/>
          <w:szCs w:val="20"/>
        </w:rPr>
        <w:t xml:space="preserve"> que l’empresa està degudament constituïda, que té poders suficients per formular l’oferta la persona que signa la proposició</w:t>
      </w:r>
      <w:r w:rsidR="00496978" w:rsidRPr="004C3022">
        <w:rPr>
          <w:rFonts w:ascii="Verdana" w:hAnsi="Verdana"/>
          <w:b w:val="0"/>
          <w:sz w:val="20"/>
          <w:szCs w:val="20"/>
        </w:rPr>
        <w:t>, i que té la solvència econòmica, financera i tècnica, o la classificació corresponent, i que no està subjecta a cap prohibició de contractar.</w:t>
      </w:r>
    </w:p>
    <w:p w14:paraId="5D3336C1" w14:textId="77777777" w:rsidR="00CC2364" w:rsidRPr="004C3022" w:rsidRDefault="00CC2364" w:rsidP="00C34686">
      <w:pPr>
        <w:pStyle w:val="Textoindependiente"/>
        <w:ind w:right="-2"/>
        <w:jc w:val="both"/>
        <w:rPr>
          <w:rFonts w:ascii="Verdana" w:hAnsi="Verdana"/>
          <w:b w:val="0"/>
          <w:sz w:val="20"/>
          <w:szCs w:val="20"/>
        </w:rPr>
      </w:pPr>
    </w:p>
    <w:p w14:paraId="10C86C0C" w14:textId="77777777" w:rsidR="00B31A77" w:rsidRPr="004C3022" w:rsidRDefault="00B31A77" w:rsidP="00C34686">
      <w:pPr>
        <w:jc w:val="both"/>
        <w:rPr>
          <w:rFonts w:ascii="Verdana" w:hAnsi="Verdana" w:cs="Arial"/>
          <w:b/>
          <w:sz w:val="20"/>
          <w:szCs w:val="20"/>
        </w:rPr>
      </w:pPr>
    </w:p>
    <w:p w14:paraId="73E5CB58" w14:textId="77777777" w:rsidR="00351C4C" w:rsidRPr="004C3022" w:rsidRDefault="00351C4C" w:rsidP="00C34686">
      <w:pPr>
        <w:jc w:val="both"/>
        <w:rPr>
          <w:rFonts w:ascii="Verdana" w:hAnsi="Verdana" w:cs="Arial"/>
          <w:b/>
          <w:iCs/>
          <w:sz w:val="20"/>
          <w:szCs w:val="20"/>
        </w:rPr>
      </w:pPr>
      <w:r w:rsidRPr="004C3022">
        <w:rPr>
          <w:rFonts w:ascii="Verdana" w:hAnsi="Verdana" w:cs="Arial"/>
          <w:b/>
          <w:sz w:val="20"/>
          <w:szCs w:val="20"/>
        </w:rPr>
        <w:t>CLÀUSULA SETZENA</w:t>
      </w:r>
      <w:r w:rsidR="001528A1" w:rsidRPr="004C3022">
        <w:rPr>
          <w:rFonts w:ascii="Verdana" w:hAnsi="Verdana" w:cs="Arial"/>
          <w:b/>
          <w:bCs/>
          <w:sz w:val="20"/>
          <w:szCs w:val="20"/>
          <w:lang w:val="es-ES_tradnl"/>
        </w:rPr>
        <w:t xml:space="preserve">. </w:t>
      </w:r>
      <w:proofErr w:type="spellStart"/>
      <w:r w:rsidR="001528A1" w:rsidRPr="004C3022">
        <w:rPr>
          <w:rFonts w:ascii="Verdana" w:hAnsi="Verdana" w:cs="Arial"/>
          <w:b/>
          <w:bCs/>
          <w:sz w:val="20"/>
          <w:szCs w:val="20"/>
          <w:lang w:val="es-ES_tradnl"/>
        </w:rPr>
        <w:t>Requeriment</w:t>
      </w:r>
      <w:proofErr w:type="spellEnd"/>
      <w:r w:rsidR="001528A1" w:rsidRPr="004C3022">
        <w:rPr>
          <w:rFonts w:ascii="Verdana" w:hAnsi="Verdana" w:cs="Arial"/>
          <w:b/>
          <w:bCs/>
          <w:sz w:val="20"/>
          <w:szCs w:val="20"/>
          <w:lang w:val="es-ES_tradnl"/>
        </w:rPr>
        <w:t xml:space="preserve"> de </w:t>
      </w:r>
      <w:proofErr w:type="spellStart"/>
      <w:r w:rsidR="001528A1" w:rsidRPr="004C3022">
        <w:rPr>
          <w:rFonts w:ascii="Verdana" w:hAnsi="Verdana" w:cs="Arial"/>
          <w:b/>
          <w:bCs/>
          <w:sz w:val="20"/>
          <w:szCs w:val="20"/>
          <w:lang w:val="es-ES_tradnl"/>
        </w:rPr>
        <w:t>d</w:t>
      </w:r>
      <w:r w:rsidRPr="004C3022">
        <w:rPr>
          <w:rFonts w:ascii="Verdana" w:hAnsi="Verdana" w:cs="Arial"/>
          <w:b/>
          <w:bCs/>
          <w:sz w:val="20"/>
          <w:szCs w:val="20"/>
          <w:lang w:val="es-ES_tradnl"/>
        </w:rPr>
        <w:t>ocumentació</w:t>
      </w:r>
      <w:proofErr w:type="spellEnd"/>
    </w:p>
    <w:p w14:paraId="51B6D7A5" w14:textId="77777777" w:rsidR="00351C4C" w:rsidRPr="004C3022" w:rsidRDefault="00351C4C" w:rsidP="00C34686">
      <w:pPr>
        <w:widowControl w:val="0"/>
        <w:ind w:firstLine="567"/>
        <w:jc w:val="both"/>
        <w:rPr>
          <w:rFonts w:ascii="Verdana" w:hAnsi="Verdana" w:cs="Arial"/>
          <w:color w:val="000000"/>
          <w:sz w:val="20"/>
          <w:szCs w:val="20"/>
        </w:rPr>
      </w:pPr>
    </w:p>
    <w:p w14:paraId="6E7BA556" w14:textId="77777777" w:rsidR="00351C4C" w:rsidRPr="004C3022" w:rsidRDefault="00351C4C" w:rsidP="00C34686">
      <w:pPr>
        <w:jc w:val="both"/>
        <w:rPr>
          <w:rFonts w:ascii="Verdana" w:hAnsi="Verdana" w:cs="Arial"/>
          <w:sz w:val="20"/>
          <w:szCs w:val="20"/>
          <w:lang w:val="es-ES_tradnl"/>
        </w:rPr>
      </w:pPr>
      <w:r w:rsidRPr="004C3022">
        <w:rPr>
          <w:rFonts w:ascii="Verdana" w:hAnsi="Verdana" w:cs="Arial"/>
          <w:sz w:val="20"/>
          <w:szCs w:val="20"/>
          <w:lang w:val="es-ES_tradnl"/>
        </w:rPr>
        <w:t xml:space="preserve">En </w:t>
      </w:r>
      <w:proofErr w:type="spellStart"/>
      <w:r w:rsidRPr="004C3022">
        <w:rPr>
          <w:rFonts w:ascii="Verdana" w:hAnsi="Verdana" w:cs="Arial"/>
          <w:sz w:val="20"/>
          <w:szCs w:val="20"/>
          <w:lang w:val="es-ES_tradnl"/>
        </w:rPr>
        <w:t>aquest</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acte</w:t>
      </w:r>
      <w:proofErr w:type="spellEnd"/>
      <w:r w:rsidRPr="004C3022">
        <w:rPr>
          <w:rFonts w:ascii="Verdana" w:hAnsi="Verdana" w:cs="Arial"/>
          <w:sz w:val="20"/>
          <w:szCs w:val="20"/>
          <w:lang w:val="es-ES_tradnl"/>
        </w:rPr>
        <w:t xml:space="preserve">, la </w:t>
      </w:r>
      <w:r w:rsidR="004E3990" w:rsidRPr="004C3022">
        <w:rPr>
          <w:rFonts w:ascii="Verdana" w:hAnsi="Verdana" w:cs="Arial"/>
          <w:sz w:val="20"/>
          <w:szCs w:val="20"/>
          <w:lang w:val="es-ES_tradnl"/>
        </w:rPr>
        <w:t>M</w:t>
      </w:r>
      <w:r w:rsidRPr="004C3022">
        <w:rPr>
          <w:rFonts w:ascii="Verdana" w:hAnsi="Verdana" w:cs="Arial"/>
          <w:sz w:val="20"/>
          <w:szCs w:val="20"/>
          <w:lang w:val="es-ES_tradnl"/>
        </w:rPr>
        <w:t xml:space="preserve">esa </w:t>
      </w:r>
      <w:proofErr w:type="spellStart"/>
      <w:r w:rsidRPr="004C3022">
        <w:rPr>
          <w:rFonts w:ascii="Verdana" w:hAnsi="Verdana" w:cs="Arial"/>
          <w:sz w:val="20"/>
          <w:szCs w:val="20"/>
          <w:lang w:val="es-ES_tradnl"/>
        </w:rPr>
        <w:t>requerirà</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mitja</w:t>
      </w:r>
      <w:r w:rsidR="00E71CA6" w:rsidRPr="004C3022">
        <w:rPr>
          <w:rFonts w:ascii="Verdana" w:hAnsi="Verdana" w:cs="Arial"/>
          <w:sz w:val="20"/>
          <w:szCs w:val="20"/>
          <w:lang w:val="es-ES_tradnl"/>
        </w:rPr>
        <w:t>nçant</w:t>
      </w:r>
      <w:proofErr w:type="spellEnd"/>
      <w:r w:rsidR="00E71CA6" w:rsidRPr="004C3022">
        <w:rPr>
          <w:rFonts w:ascii="Verdana" w:hAnsi="Verdana" w:cs="Arial"/>
          <w:sz w:val="20"/>
          <w:szCs w:val="20"/>
          <w:lang w:val="es-ES_tradnl"/>
        </w:rPr>
        <w:t xml:space="preserve"> </w:t>
      </w:r>
      <w:proofErr w:type="spellStart"/>
      <w:r w:rsidR="00E71CA6" w:rsidRPr="004C3022">
        <w:rPr>
          <w:rFonts w:ascii="Verdana" w:hAnsi="Verdana" w:cs="Arial"/>
          <w:sz w:val="20"/>
          <w:szCs w:val="20"/>
          <w:lang w:val="es-ES_tradnl"/>
        </w:rPr>
        <w:t>comunicació</w:t>
      </w:r>
      <w:proofErr w:type="spellEnd"/>
      <w:r w:rsidR="00E71CA6" w:rsidRPr="004C3022">
        <w:rPr>
          <w:rFonts w:ascii="Verdana" w:hAnsi="Verdana" w:cs="Arial"/>
          <w:sz w:val="20"/>
          <w:szCs w:val="20"/>
          <w:lang w:val="es-ES_tradnl"/>
        </w:rPr>
        <w:t xml:space="preserve"> </w:t>
      </w:r>
      <w:proofErr w:type="spellStart"/>
      <w:r w:rsidR="00E71CA6" w:rsidRPr="004C3022">
        <w:rPr>
          <w:rFonts w:ascii="Verdana" w:hAnsi="Verdana" w:cs="Arial"/>
          <w:sz w:val="20"/>
          <w:szCs w:val="20"/>
          <w:lang w:val="es-ES_tradnl"/>
        </w:rPr>
        <w:t>electrònica</w:t>
      </w:r>
      <w:proofErr w:type="spellEnd"/>
      <w:r w:rsidR="00E71CA6" w:rsidRPr="004C3022">
        <w:rPr>
          <w:rFonts w:ascii="Verdana" w:hAnsi="Verdana" w:cs="Arial"/>
          <w:sz w:val="20"/>
          <w:szCs w:val="20"/>
          <w:lang w:val="es-ES_tradnl"/>
        </w:rPr>
        <w:t>, e</w:t>
      </w:r>
      <w:r w:rsidRPr="004C3022">
        <w:rPr>
          <w:rFonts w:ascii="Verdana" w:hAnsi="Verdana" w:cs="Arial"/>
          <w:sz w:val="20"/>
          <w:szCs w:val="20"/>
          <w:lang w:val="es-ES_tradnl"/>
        </w:rPr>
        <w:t xml:space="preserve">l licitador que </w:t>
      </w:r>
      <w:proofErr w:type="spellStart"/>
      <w:r w:rsidRPr="004C3022">
        <w:rPr>
          <w:rFonts w:ascii="Verdana" w:hAnsi="Verdana" w:cs="Arial"/>
          <w:sz w:val="20"/>
          <w:szCs w:val="20"/>
          <w:lang w:val="es-ES_tradnl"/>
        </w:rPr>
        <w:t>hagi</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presentat</w:t>
      </w:r>
      <w:proofErr w:type="spellEnd"/>
      <w:r w:rsidRPr="004C3022">
        <w:rPr>
          <w:rFonts w:ascii="Verdana" w:hAnsi="Verdana" w:cs="Arial"/>
          <w:sz w:val="20"/>
          <w:szCs w:val="20"/>
          <w:lang w:val="es-ES_tradnl"/>
        </w:rPr>
        <w:t xml:space="preserve"> la </w:t>
      </w:r>
      <w:proofErr w:type="spellStart"/>
      <w:r w:rsidRPr="004C3022">
        <w:rPr>
          <w:rFonts w:ascii="Verdana" w:hAnsi="Verdana" w:cs="Arial"/>
          <w:sz w:val="20"/>
          <w:szCs w:val="20"/>
          <w:lang w:val="es-ES_tradnl"/>
        </w:rPr>
        <w:t>millor</w:t>
      </w:r>
      <w:proofErr w:type="spellEnd"/>
      <w:r w:rsidRPr="004C3022">
        <w:rPr>
          <w:rFonts w:ascii="Verdana" w:hAnsi="Verdana" w:cs="Arial"/>
          <w:sz w:val="20"/>
          <w:szCs w:val="20"/>
          <w:lang w:val="es-ES_tradnl"/>
        </w:rPr>
        <w:t xml:space="preserve"> oferta </w:t>
      </w:r>
      <w:proofErr w:type="spellStart"/>
      <w:r w:rsidRPr="004C3022">
        <w:rPr>
          <w:rFonts w:ascii="Verdana" w:hAnsi="Verdana" w:cs="Arial"/>
          <w:sz w:val="20"/>
          <w:szCs w:val="20"/>
          <w:lang w:val="es-ES_tradnl"/>
        </w:rPr>
        <w:t>perquè</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dins</w:t>
      </w:r>
      <w:proofErr w:type="spellEnd"/>
      <w:r w:rsidRPr="004C3022">
        <w:rPr>
          <w:rFonts w:ascii="Verdana" w:hAnsi="Verdana" w:cs="Arial"/>
          <w:sz w:val="20"/>
          <w:szCs w:val="20"/>
          <w:lang w:val="es-ES_tradnl"/>
        </w:rPr>
        <w:t xml:space="preserve"> del </w:t>
      </w:r>
      <w:proofErr w:type="spellStart"/>
      <w:r w:rsidRPr="004C3022">
        <w:rPr>
          <w:rFonts w:ascii="Verdana" w:hAnsi="Verdana" w:cs="Arial"/>
          <w:sz w:val="20"/>
          <w:szCs w:val="20"/>
          <w:lang w:val="es-ES_tradnl"/>
        </w:rPr>
        <w:t>termini</w:t>
      </w:r>
      <w:proofErr w:type="spellEnd"/>
      <w:r w:rsidRPr="004C3022">
        <w:rPr>
          <w:rFonts w:ascii="Verdana" w:hAnsi="Verdana" w:cs="Arial"/>
          <w:sz w:val="20"/>
          <w:szCs w:val="20"/>
          <w:lang w:val="es-ES_tradnl"/>
        </w:rPr>
        <w:t xml:space="preserve"> de set </w:t>
      </w:r>
      <w:proofErr w:type="spellStart"/>
      <w:r w:rsidRPr="004C3022">
        <w:rPr>
          <w:rFonts w:ascii="Verdana" w:hAnsi="Verdana" w:cs="Arial"/>
          <w:sz w:val="20"/>
          <w:szCs w:val="20"/>
          <w:lang w:val="es-ES_tradnl"/>
        </w:rPr>
        <w:t>dies</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hàbils</w:t>
      </w:r>
      <w:proofErr w:type="spellEnd"/>
      <w:r w:rsidRPr="004C3022">
        <w:rPr>
          <w:rFonts w:ascii="Verdana" w:hAnsi="Verdana" w:cs="Arial"/>
          <w:sz w:val="20"/>
          <w:szCs w:val="20"/>
          <w:lang w:val="es-ES_tradnl"/>
        </w:rPr>
        <w:t xml:space="preserve"> des de la data de </w:t>
      </w:r>
      <w:proofErr w:type="spellStart"/>
      <w:r w:rsidRPr="004C3022">
        <w:rPr>
          <w:rFonts w:ascii="Verdana" w:hAnsi="Verdana" w:cs="Arial"/>
          <w:sz w:val="20"/>
          <w:szCs w:val="20"/>
          <w:lang w:val="es-ES_tradnl"/>
        </w:rPr>
        <w:t>l'enviament</w:t>
      </w:r>
      <w:proofErr w:type="spellEnd"/>
      <w:r w:rsidRPr="004C3022">
        <w:rPr>
          <w:rFonts w:ascii="Verdana" w:hAnsi="Verdana" w:cs="Arial"/>
          <w:sz w:val="20"/>
          <w:szCs w:val="20"/>
          <w:lang w:val="es-ES_tradnl"/>
        </w:rPr>
        <w:t xml:space="preserve"> de la </w:t>
      </w:r>
      <w:proofErr w:type="spellStart"/>
      <w:r w:rsidRPr="004C3022">
        <w:rPr>
          <w:rFonts w:ascii="Verdana" w:hAnsi="Verdana" w:cs="Arial"/>
          <w:sz w:val="20"/>
          <w:szCs w:val="20"/>
          <w:lang w:val="es-ES_tradnl"/>
        </w:rPr>
        <w:t>comunicació</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constitueixi</w:t>
      </w:r>
      <w:proofErr w:type="spellEnd"/>
      <w:r w:rsidRPr="004C3022">
        <w:rPr>
          <w:rFonts w:ascii="Verdana" w:hAnsi="Verdana" w:cs="Arial"/>
          <w:sz w:val="20"/>
          <w:szCs w:val="20"/>
          <w:lang w:val="es-ES_tradnl"/>
        </w:rPr>
        <w:t xml:space="preserve"> la </w:t>
      </w:r>
      <w:proofErr w:type="spellStart"/>
      <w:r w:rsidRPr="004C3022">
        <w:rPr>
          <w:rFonts w:ascii="Verdana" w:hAnsi="Verdana" w:cs="Arial"/>
          <w:sz w:val="20"/>
          <w:szCs w:val="20"/>
          <w:lang w:val="es-ES_tradnl"/>
        </w:rPr>
        <w:t>garantia</w:t>
      </w:r>
      <w:proofErr w:type="spellEnd"/>
      <w:r w:rsidRPr="004C3022">
        <w:rPr>
          <w:rFonts w:ascii="Verdana" w:hAnsi="Verdana" w:cs="Arial"/>
          <w:sz w:val="20"/>
          <w:szCs w:val="20"/>
          <w:lang w:val="es-ES_tradnl"/>
        </w:rPr>
        <w:t xml:space="preserve"> definitiva, </w:t>
      </w:r>
      <w:proofErr w:type="spellStart"/>
      <w:r w:rsidRPr="004C3022">
        <w:rPr>
          <w:rFonts w:ascii="Verdana" w:hAnsi="Verdana" w:cs="Arial"/>
          <w:sz w:val="20"/>
          <w:szCs w:val="20"/>
          <w:lang w:val="es-ES_tradnl"/>
        </w:rPr>
        <w:t>així</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com</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perquè</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aport</w:t>
      </w:r>
      <w:r w:rsidR="00B31A77" w:rsidRPr="004C3022">
        <w:rPr>
          <w:rFonts w:ascii="Verdana" w:hAnsi="Verdana" w:cs="Arial"/>
          <w:sz w:val="20"/>
          <w:szCs w:val="20"/>
          <w:lang w:val="es-ES_tradnl"/>
        </w:rPr>
        <w:t>i</w:t>
      </w:r>
      <w:proofErr w:type="spellEnd"/>
      <w:r w:rsidRPr="004C3022">
        <w:rPr>
          <w:rFonts w:ascii="Verdana" w:hAnsi="Verdana" w:cs="Arial"/>
          <w:sz w:val="20"/>
          <w:szCs w:val="20"/>
          <w:lang w:val="es-ES_tradnl"/>
        </w:rPr>
        <w:t xml:space="preserve"> </w:t>
      </w:r>
      <w:r w:rsidR="004E3990" w:rsidRPr="004C3022">
        <w:rPr>
          <w:rFonts w:ascii="Verdana" w:hAnsi="Verdana" w:cs="Arial"/>
          <w:sz w:val="20"/>
          <w:szCs w:val="20"/>
          <w:lang w:val="es-ES_tradnl"/>
        </w:rPr>
        <w:t xml:space="preserve">la </w:t>
      </w:r>
      <w:proofErr w:type="spellStart"/>
      <w:r w:rsidR="004E3990" w:rsidRPr="004C3022">
        <w:rPr>
          <w:rFonts w:ascii="Verdana" w:hAnsi="Verdana" w:cs="Arial"/>
          <w:sz w:val="20"/>
          <w:szCs w:val="20"/>
          <w:lang w:val="es-ES_tradnl"/>
        </w:rPr>
        <w:t>documentació</w:t>
      </w:r>
      <w:proofErr w:type="spellEnd"/>
      <w:r w:rsidR="004E3990" w:rsidRPr="004C3022">
        <w:rPr>
          <w:rFonts w:ascii="Verdana" w:hAnsi="Verdana" w:cs="Arial"/>
          <w:sz w:val="20"/>
          <w:szCs w:val="20"/>
          <w:lang w:val="es-ES_tradnl"/>
        </w:rPr>
        <w:t xml:space="preserve"> acreditativa de la </w:t>
      </w:r>
      <w:proofErr w:type="spellStart"/>
      <w:r w:rsidR="004E3990" w:rsidRPr="004C3022">
        <w:rPr>
          <w:rFonts w:ascii="Verdana" w:hAnsi="Verdana" w:cs="Arial"/>
          <w:sz w:val="20"/>
          <w:szCs w:val="20"/>
          <w:lang w:val="es-ES_tradnl"/>
        </w:rPr>
        <w:t>seva</w:t>
      </w:r>
      <w:proofErr w:type="spellEnd"/>
      <w:r w:rsidR="004E3990" w:rsidRPr="004C3022">
        <w:rPr>
          <w:rFonts w:ascii="Verdana" w:hAnsi="Verdana" w:cs="Arial"/>
          <w:sz w:val="20"/>
          <w:szCs w:val="20"/>
          <w:lang w:val="es-ES_tradnl"/>
        </w:rPr>
        <w:t xml:space="preserve"> </w:t>
      </w:r>
      <w:proofErr w:type="spellStart"/>
      <w:r w:rsidR="004E3990" w:rsidRPr="004C3022">
        <w:rPr>
          <w:rFonts w:ascii="Verdana" w:hAnsi="Verdana" w:cs="Arial"/>
          <w:sz w:val="20"/>
          <w:szCs w:val="20"/>
          <w:lang w:val="es-ES_tradnl"/>
        </w:rPr>
        <w:t>capacitat</w:t>
      </w:r>
      <w:proofErr w:type="spellEnd"/>
      <w:r w:rsidR="004E3990" w:rsidRPr="004C3022">
        <w:rPr>
          <w:rFonts w:ascii="Verdana" w:hAnsi="Verdana" w:cs="Arial"/>
          <w:sz w:val="20"/>
          <w:szCs w:val="20"/>
          <w:lang w:val="es-ES_tradnl"/>
        </w:rPr>
        <w:t xml:space="preserve"> </w:t>
      </w:r>
      <w:proofErr w:type="spellStart"/>
      <w:r w:rsidR="004E3990" w:rsidRPr="004C3022">
        <w:rPr>
          <w:rFonts w:ascii="Verdana" w:hAnsi="Verdana" w:cs="Arial"/>
          <w:sz w:val="20"/>
          <w:szCs w:val="20"/>
          <w:lang w:val="es-ES_tradnl"/>
        </w:rPr>
        <w:t>d’obrar</w:t>
      </w:r>
      <w:proofErr w:type="spellEnd"/>
      <w:r w:rsidR="000E4E2D" w:rsidRPr="004C3022">
        <w:rPr>
          <w:rFonts w:ascii="Verdana" w:hAnsi="Verdana" w:cs="Arial"/>
          <w:sz w:val="20"/>
          <w:szCs w:val="20"/>
          <w:lang w:val="es-ES_tradnl"/>
        </w:rPr>
        <w:t xml:space="preserve"> i de les </w:t>
      </w:r>
      <w:proofErr w:type="spellStart"/>
      <w:r w:rsidR="000E4E2D" w:rsidRPr="004C3022">
        <w:rPr>
          <w:rFonts w:ascii="Verdana" w:hAnsi="Verdana" w:cs="Arial"/>
          <w:sz w:val="20"/>
          <w:szCs w:val="20"/>
          <w:lang w:val="es-ES_tradnl"/>
        </w:rPr>
        <w:t>condicions</w:t>
      </w:r>
      <w:proofErr w:type="spellEnd"/>
      <w:r w:rsidR="000E4E2D" w:rsidRPr="004C3022">
        <w:rPr>
          <w:rFonts w:ascii="Verdana" w:hAnsi="Verdana" w:cs="Arial"/>
          <w:sz w:val="20"/>
          <w:szCs w:val="20"/>
          <w:lang w:val="es-ES_tradnl"/>
        </w:rPr>
        <w:t xml:space="preserve"> de solvencia </w:t>
      </w:r>
      <w:proofErr w:type="spellStart"/>
      <w:r w:rsidR="000E4E2D" w:rsidRPr="004C3022">
        <w:rPr>
          <w:rFonts w:ascii="Verdana" w:hAnsi="Verdana" w:cs="Arial"/>
          <w:sz w:val="20"/>
          <w:szCs w:val="20"/>
          <w:lang w:val="es-ES_tradnl"/>
        </w:rPr>
        <w:t>exigides</w:t>
      </w:r>
      <w:proofErr w:type="spellEnd"/>
      <w:r w:rsidR="000E4E2D" w:rsidRPr="004C3022">
        <w:rPr>
          <w:rFonts w:ascii="Verdana" w:hAnsi="Verdana" w:cs="Arial"/>
          <w:sz w:val="20"/>
          <w:szCs w:val="20"/>
          <w:lang w:val="es-ES_tradnl"/>
        </w:rPr>
        <w:t xml:space="preserve"> en </w:t>
      </w:r>
      <w:proofErr w:type="spellStart"/>
      <w:r w:rsidR="000E4E2D" w:rsidRPr="004C3022">
        <w:rPr>
          <w:rFonts w:ascii="Verdana" w:hAnsi="Verdana" w:cs="Arial"/>
          <w:sz w:val="20"/>
          <w:szCs w:val="20"/>
          <w:lang w:val="es-ES_tradnl"/>
        </w:rPr>
        <w:t>aquest</w:t>
      </w:r>
      <w:proofErr w:type="spellEnd"/>
      <w:r w:rsidR="000E4E2D" w:rsidRPr="004C3022">
        <w:rPr>
          <w:rFonts w:ascii="Verdana" w:hAnsi="Verdana" w:cs="Arial"/>
          <w:sz w:val="20"/>
          <w:szCs w:val="20"/>
          <w:lang w:val="es-ES_tradnl"/>
        </w:rPr>
        <w:t xml:space="preserve"> </w:t>
      </w:r>
      <w:proofErr w:type="spellStart"/>
      <w:r w:rsidR="000E4E2D" w:rsidRPr="004C3022">
        <w:rPr>
          <w:rFonts w:ascii="Verdana" w:hAnsi="Verdana" w:cs="Arial"/>
          <w:sz w:val="20"/>
          <w:szCs w:val="20"/>
          <w:lang w:val="es-ES_tradnl"/>
        </w:rPr>
        <w:t>Plec</w:t>
      </w:r>
      <w:proofErr w:type="spellEnd"/>
      <w:r w:rsidR="000E4E2D" w:rsidRPr="004C3022">
        <w:rPr>
          <w:rFonts w:ascii="Verdana" w:hAnsi="Verdana" w:cs="Arial"/>
          <w:sz w:val="20"/>
          <w:szCs w:val="20"/>
          <w:lang w:val="es-ES_tradnl"/>
        </w:rPr>
        <w:t>.</w:t>
      </w:r>
    </w:p>
    <w:p w14:paraId="1882D0A0" w14:textId="77777777" w:rsidR="00351C4C" w:rsidRPr="004C3022" w:rsidRDefault="00351C4C" w:rsidP="00C34686">
      <w:pPr>
        <w:ind w:firstLine="709"/>
        <w:jc w:val="both"/>
        <w:rPr>
          <w:rFonts w:ascii="Verdana" w:hAnsi="Verdana" w:cs="Arial"/>
          <w:sz w:val="20"/>
          <w:szCs w:val="20"/>
          <w:lang w:val="es-ES_tradnl"/>
        </w:rPr>
      </w:pPr>
    </w:p>
    <w:p w14:paraId="6D8A51AE" w14:textId="77777777" w:rsidR="00351C4C" w:rsidRPr="004C3022" w:rsidRDefault="00351C4C" w:rsidP="00C34686">
      <w:pPr>
        <w:jc w:val="both"/>
        <w:rPr>
          <w:rFonts w:ascii="Verdana" w:hAnsi="Verdana" w:cs="Arial"/>
          <w:sz w:val="20"/>
          <w:szCs w:val="20"/>
          <w:lang w:val="es-ES_tradnl"/>
        </w:rPr>
      </w:pPr>
      <w:r w:rsidRPr="004C3022">
        <w:rPr>
          <w:rFonts w:ascii="Verdana" w:hAnsi="Verdana" w:cs="Arial"/>
          <w:sz w:val="20"/>
          <w:szCs w:val="20"/>
          <w:lang w:val="es-ES_tradnl"/>
        </w:rPr>
        <w:t xml:space="preserve">En </w:t>
      </w:r>
      <w:proofErr w:type="spellStart"/>
      <w:r w:rsidRPr="004C3022">
        <w:rPr>
          <w:rFonts w:ascii="Verdana" w:hAnsi="Verdana" w:cs="Arial"/>
          <w:sz w:val="20"/>
          <w:szCs w:val="20"/>
          <w:lang w:val="es-ES_tradnl"/>
        </w:rPr>
        <w:t>cas</w:t>
      </w:r>
      <w:proofErr w:type="spellEnd"/>
      <w:r w:rsidRPr="004C3022">
        <w:rPr>
          <w:rFonts w:ascii="Verdana" w:hAnsi="Verdana" w:cs="Arial"/>
          <w:sz w:val="20"/>
          <w:szCs w:val="20"/>
          <w:lang w:val="es-ES_tradnl"/>
        </w:rPr>
        <w:t xml:space="preserve"> que en el </w:t>
      </w:r>
      <w:proofErr w:type="spellStart"/>
      <w:r w:rsidRPr="004C3022">
        <w:rPr>
          <w:rFonts w:ascii="Verdana" w:hAnsi="Verdana" w:cs="Arial"/>
          <w:sz w:val="20"/>
          <w:szCs w:val="20"/>
          <w:lang w:val="es-ES_tradnl"/>
        </w:rPr>
        <w:t>termini</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atorgat</w:t>
      </w:r>
      <w:proofErr w:type="spellEnd"/>
      <w:r w:rsidRPr="004C3022">
        <w:rPr>
          <w:rFonts w:ascii="Verdana" w:hAnsi="Verdana" w:cs="Arial"/>
          <w:sz w:val="20"/>
          <w:szCs w:val="20"/>
          <w:lang w:val="es-ES_tradnl"/>
        </w:rPr>
        <w:t xml:space="preserve"> a </w:t>
      </w:r>
      <w:proofErr w:type="spellStart"/>
      <w:r w:rsidRPr="004C3022">
        <w:rPr>
          <w:rFonts w:ascii="Verdana" w:hAnsi="Verdana" w:cs="Arial"/>
          <w:sz w:val="20"/>
          <w:szCs w:val="20"/>
          <w:lang w:val="es-ES_tradnl"/>
        </w:rPr>
        <w:t>aquest</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efecte</w:t>
      </w:r>
      <w:proofErr w:type="spellEnd"/>
      <w:r w:rsidRPr="004C3022">
        <w:rPr>
          <w:rFonts w:ascii="Verdana" w:hAnsi="Verdana" w:cs="Arial"/>
          <w:sz w:val="20"/>
          <w:szCs w:val="20"/>
          <w:lang w:val="es-ES_tradnl"/>
        </w:rPr>
        <w:t xml:space="preserve"> el </w:t>
      </w:r>
      <w:proofErr w:type="spellStart"/>
      <w:r w:rsidRPr="004C3022">
        <w:rPr>
          <w:rFonts w:ascii="Verdana" w:hAnsi="Verdana" w:cs="Arial"/>
          <w:sz w:val="20"/>
          <w:szCs w:val="20"/>
          <w:lang w:val="es-ES_tradnl"/>
        </w:rPr>
        <w:t>candidat</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proposat</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com</w:t>
      </w:r>
      <w:proofErr w:type="spellEnd"/>
      <w:r w:rsidRPr="004C3022">
        <w:rPr>
          <w:rFonts w:ascii="Verdana" w:hAnsi="Verdana" w:cs="Arial"/>
          <w:sz w:val="20"/>
          <w:szCs w:val="20"/>
          <w:lang w:val="es-ES_tradnl"/>
        </w:rPr>
        <w:t xml:space="preserve"> a </w:t>
      </w:r>
      <w:proofErr w:type="spellStart"/>
      <w:r w:rsidRPr="004C3022">
        <w:rPr>
          <w:rFonts w:ascii="Verdana" w:hAnsi="Verdana" w:cs="Arial"/>
          <w:sz w:val="20"/>
          <w:szCs w:val="20"/>
          <w:lang w:val="es-ES_tradnl"/>
        </w:rPr>
        <w:t>adjudicatari</w:t>
      </w:r>
      <w:proofErr w:type="spellEnd"/>
      <w:r w:rsidRPr="004C3022">
        <w:rPr>
          <w:rFonts w:ascii="Verdana" w:hAnsi="Verdana" w:cs="Arial"/>
          <w:sz w:val="20"/>
          <w:szCs w:val="20"/>
          <w:lang w:val="es-ES_tradnl"/>
        </w:rPr>
        <w:t xml:space="preserve"> no </w:t>
      </w:r>
      <w:proofErr w:type="spellStart"/>
      <w:r w:rsidRPr="004C3022">
        <w:rPr>
          <w:rFonts w:ascii="Verdana" w:hAnsi="Verdana" w:cs="Arial"/>
          <w:sz w:val="20"/>
          <w:szCs w:val="20"/>
          <w:lang w:val="es-ES_tradnl"/>
        </w:rPr>
        <w:t>presenti</w:t>
      </w:r>
      <w:proofErr w:type="spellEnd"/>
      <w:r w:rsidRPr="004C3022">
        <w:rPr>
          <w:rFonts w:ascii="Verdana" w:hAnsi="Verdana" w:cs="Arial"/>
          <w:sz w:val="20"/>
          <w:szCs w:val="20"/>
          <w:lang w:val="es-ES_tradnl"/>
        </w:rPr>
        <w:t xml:space="preserve"> la </w:t>
      </w:r>
      <w:proofErr w:type="spellStart"/>
      <w:r w:rsidRPr="004C3022">
        <w:rPr>
          <w:rFonts w:ascii="Verdana" w:hAnsi="Verdana" w:cs="Arial"/>
          <w:sz w:val="20"/>
          <w:szCs w:val="20"/>
          <w:lang w:val="es-ES_tradnl"/>
        </w:rPr>
        <w:t>garantia</w:t>
      </w:r>
      <w:proofErr w:type="spellEnd"/>
      <w:r w:rsidRPr="004C3022">
        <w:rPr>
          <w:rFonts w:ascii="Verdana" w:hAnsi="Verdana" w:cs="Arial"/>
          <w:sz w:val="20"/>
          <w:szCs w:val="20"/>
          <w:lang w:val="es-ES_tradnl"/>
        </w:rPr>
        <w:t xml:space="preserve"> definitiva, </w:t>
      </w:r>
      <w:proofErr w:type="spellStart"/>
      <w:r w:rsidRPr="004C3022">
        <w:rPr>
          <w:rFonts w:ascii="Verdana" w:hAnsi="Verdana" w:cs="Arial"/>
          <w:sz w:val="20"/>
          <w:szCs w:val="20"/>
          <w:lang w:val="es-ES_tradnl"/>
        </w:rPr>
        <w:t>s'efectuarà</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proposta</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d'adjudicació</w:t>
      </w:r>
      <w:proofErr w:type="spellEnd"/>
      <w:r w:rsidRPr="004C3022">
        <w:rPr>
          <w:rFonts w:ascii="Verdana" w:hAnsi="Verdana" w:cs="Arial"/>
          <w:sz w:val="20"/>
          <w:szCs w:val="20"/>
          <w:lang w:val="es-ES_tradnl"/>
        </w:rPr>
        <w:t xml:space="preserve"> a favor del </w:t>
      </w:r>
      <w:proofErr w:type="spellStart"/>
      <w:r w:rsidRPr="004C3022">
        <w:rPr>
          <w:rFonts w:ascii="Verdana" w:hAnsi="Verdana" w:cs="Arial"/>
          <w:sz w:val="20"/>
          <w:szCs w:val="20"/>
          <w:lang w:val="es-ES_tradnl"/>
        </w:rPr>
        <w:t>següent</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ca</w:t>
      </w:r>
      <w:r w:rsidR="00E71CA6" w:rsidRPr="004C3022">
        <w:rPr>
          <w:rFonts w:ascii="Verdana" w:hAnsi="Verdana" w:cs="Arial"/>
          <w:sz w:val="20"/>
          <w:szCs w:val="20"/>
          <w:lang w:val="es-ES_tradnl"/>
        </w:rPr>
        <w:t>ndidat</w:t>
      </w:r>
      <w:proofErr w:type="spellEnd"/>
      <w:r w:rsidR="00E71CA6" w:rsidRPr="004C3022">
        <w:rPr>
          <w:rFonts w:ascii="Verdana" w:hAnsi="Verdana" w:cs="Arial"/>
          <w:sz w:val="20"/>
          <w:szCs w:val="20"/>
          <w:lang w:val="es-ES_tradnl"/>
        </w:rPr>
        <w:t xml:space="preserve"> en </w:t>
      </w:r>
      <w:proofErr w:type="spellStart"/>
      <w:r w:rsidR="00E71CA6" w:rsidRPr="004C3022">
        <w:rPr>
          <w:rFonts w:ascii="Verdana" w:hAnsi="Verdana" w:cs="Arial"/>
          <w:sz w:val="20"/>
          <w:szCs w:val="20"/>
          <w:lang w:val="es-ES_tradnl"/>
        </w:rPr>
        <w:t>puntuació</w:t>
      </w:r>
      <w:proofErr w:type="spellEnd"/>
      <w:r w:rsidR="00E71CA6" w:rsidRPr="004C3022">
        <w:rPr>
          <w:rFonts w:ascii="Verdana" w:hAnsi="Verdana" w:cs="Arial"/>
          <w:sz w:val="20"/>
          <w:szCs w:val="20"/>
          <w:lang w:val="es-ES_tradnl"/>
        </w:rPr>
        <w:t xml:space="preserve">, i se li </w:t>
      </w:r>
      <w:proofErr w:type="spellStart"/>
      <w:r w:rsidR="00E71CA6" w:rsidRPr="004C3022">
        <w:rPr>
          <w:rFonts w:ascii="Verdana" w:hAnsi="Verdana" w:cs="Arial"/>
          <w:sz w:val="20"/>
          <w:szCs w:val="20"/>
          <w:lang w:val="es-ES_tradnl"/>
        </w:rPr>
        <w:t>atorgarà</w:t>
      </w:r>
      <w:proofErr w:type="spellEnd"/>
      <w:r w:rsidRPr="004C3022">
        <w:rPr>
          <w:rFonts w:ascii="Verdana" w:hAnsi="Verdana" w:cs="Arial"/>
          <w:sz w:val="20"/>
          <w:szCs w:val="20"/>
          <w:lang w:val="es-ES_tradnl"/>
        </w:rPr>
        <w:t xml:space="preserve"> el </w:t>
      </w:r>
      <w:proofErr w:type="spellStart"/>
      <w:r w:rsidRPr="004C3022">
        <w:rPr>
          <w:rFonts w:ascii="Verdana" w:hAnsi="Verdana" w:cs="Arial"/>
          <w:sz w:val="20"/>
          <w:szCs w:val="20"/>
          <w:lang w:val="es-ES_tradnl"/>
        </w:rPr>
        <w:t>corresponent</w:t>
      </w:r>
      <w:proofErr w:type="spellEnd"/>
      <w:r w:rsidRPr="004C3022">
        <w:rPr>
          <w:rFonts w:ascii="Verdana" w:hAnsi="Verdana" w:cs="Arial"/>
          <w:sz w:val="20"/>
          <w:szCs w:val="20"/>
          <w:lang w:val="es-ES_tradnl"/>
        </w:rPr>
        <w:t xml:space="preserve"> </w:t>
      </w:r>
      <w:proofErr w:type="spellStart"/>
      <w:r w:rsidRPr="004C3022">
        <w:rPr>
          <w:rFonts w:ascii="Verdana" w:hAnsi="Verdana" w:cs="Arial"/>
          <w:sz w:val="20"/>
          <w:szCs w:val="20"/>
          <w:lang w:val="es-ES_tradnl"/>
        </w:rPr>
        <w:t>termini</w:t>
      </w:r>
      <w:proofErr w:type="spellEnd"/>
      <w:r w:rsidRPr="004C3022">
        <w:rPr>
          <w:rFonts w:ascii="Verdana" w:hAnsi="Verdana" w:cs="Arial"/>
          <w:sz w:val="20"/>
          <w:szCs w:val="20"/>
          <w:lang w:val="es-ES_tradnl"/>
        </w:rPr>
        <w:t xml:space="preserve"> per constituir la citada </w:t>
      </w:r>
      <w:proofErr w:type="spellStart"/>
      <w:r w:rsidRPr="004C3022">
        <w:rPr>
          <w:rFonts w:ascii="Verdana" w:hAnsi="Verdana" w:cs="Arial"/>
          <w:sz w:val="20"/>
          <w:szCs w:val="20"/>
          <w:lang w:val="es-ES_tradnl"/>
        </w:rPr>
        <w:t>garantia</w:t>
      </w:r>
      <w:proofErr w:type="spellEnd"/>
      <w:r w:rsidRPr="004C3022">
        <w:rPr>
          <w:rFonts w:ascii="Verdana" w:hAnsi="Verdana" w:cs="Arial"/>
          <w:sz w:val="20"/>
          <w:szCs w:val="20"/>
          <w:lang w:val="es-ES_tradnl"/>
        </w:rPr>
        <w:t xml:space="preserve"> definitiva.</w:t>
      </w:r>
    </w:p>
    <w:p w14:paraId="6E6C6BF5" w14:textId="77777777" w:rsidR="00351C4C" w:rsidRPr="004C3022" w:rsidRDefault="00351C4C" w:rsidP="00C34686">
      <w:pPr>
        <w:ind w:firstLine="709"/>
        <w:jc w:val="both"/>
        <w:rPr>
          <w:rFonts w:ascii="Verdana" w:hAnsi="Verdana" w:cs="Arial"/>
          <w:sz w:val="20"/>
          <w:szCs w:val="20"/>
          <w:lang w:val="es-ES_tradnl"/>
        </w:rPr>
      </w:pPr>
    </w:p>
    <w:p w14:paraId="507677A3" w14:textId="77777777" w:rsidR="00B31A77" w:rsidRPr="004C3022" w:rsidRDefault="00B31A77" w:rsidP="00C34686">
      <w:pPr>
        <w:jc w:val="both"/>
        <w:rPr>
          <w:rFonts w:ascii="Verdana" w:hAnsi="Verdana" w:cs="Arial"/>
          <w:b/>
          <w:color w:val="000000" w:themeColor="text1"/>
          <w:sz w:val="20"/>
          <w:szCs w:val="20"/>
        </w:rPr>
      </w:pPr>
    </w:p>
    <w:p w14:paraId="6BD875C3" w14:textId="77777777" w:rsidR="00351C4C" w:rsidRPr="004C3022" w:rsidRDefault="00351C4C" w:rsidP="00C34686">
      <w:pPr>
        <w:jc w:val="both"/>
        <w:rPr>
          <w:rFonts w:ascii="Verdana" w:hAnsi="Verdana" w:cs="Arial"/>
          <w:b/>
          <w:color w:val="000000" w:themeColor="text1"/>
          <w:sz w:val="20"/>
          <w:szCs w:val="20"/>
          <w:lang w:val="es-ES_tradnl"/>
        </w:rPr>
      </w:pPr>
      <w:r w:rsidRPr="004C3022">
        <w:rPr>
          <w:rFonts w:ascii="Verdana" w:hAnsi="Verdana" w:cs="Arial"/>
          <w:b/>
          <w:color w:val="000000" w:themeColor="text1"/>
          <w:sz w:val="20"/>
          <w:szCs w:val="20"/>
        </w:rPr>
        <w:t xml:space="preserve">CLÀUSULA DISSETENA. </w:t>
      </w:r>
      <w:r w:rsidR="004E3990" w:rsidRPr="004C3022">
        <w:rPr>
          <w:rFonts w:ascii="Verdana" w:hAnsi="Verdana" w:cs="Arial"/>
          <w:b/>
          <w:bCs/>
          <w:color w:val="000000" w:themeColor="text1"/>
          <w:sz w:val="20"/>
          <w:szCs w:val="20"/>
        </w:rPr>
        <w:t>Garantia d</w:t>
      </w:r>
      <w:r w:rsidRPr="004C3022">
        <w:rPr>
          <w:rFonts w:ascii="Verdana" w:hAnsi="Verdana" w:cs="Arial"/>
          <w:b/>
          <w:bCs/>
          <w:color w:val="000000" w:themeColor="text1"/>
          <w:sz w:val="20"/>
          <w:szCs w:val="20"/>
        </w:rPr>
        <w:t>efinitiva</w:t>
      </w:r>
    </w:p>
    <w:p w14:paraId="6A2AB9F7" w14:textId="77777777" w:rsidR="00351C4C" w:rsidRPr="004C3022" w:rsidRDefault="00351C4C" w:rsidP="00C34686">
      <w:pPr>
        <w:widowControl w:val="0"/>
        <w:ind w:firstLine="709"/>
        <w:jc w:val="both"/>
        <w:rPr>
          <w:rFonts w:ascii="Verdana" w:hAnsi="Verdana" w:cs="Arial"/>
          <w:color w:val="000000"/>
          <w:sz w:val="20"/>
          <w:szCs w:val="20"/>
        </w:rPr>
      </w:pPr>
    </w:p>
    <w:p w14:paraId="042D29F3" w14:textId="77777777" w:rsidR="00351C4C" w:rsidRPr="004C3022" w:rsidRDefault="00351C4C" w:rsidP="00C34686">
      <w:pPr>
        <w:widowControl w:val="0"/>
        <w:jc w:val="both"/>
        <w:rPr>
          <w:rFonts w:ascii="Verdana" w:hAnsi="Verdana" w:cs="Arial"/>
          <w:iCs/>
          <w:sz w:val="20"/>
          <w:szCs w:val="20"/>
        </w:rPr>
      </w:pPr>
      <w:r w:rsidRPr="004C3022">
        <w:rPr>
          <w:rFonts w:ascii="Verdana" w:hAnsi="Verdana" w:cs="Arial"/>
          <w:iCs/>
          <w:sz w:val="20"/>
          <w:szCs w:val="20"/>
        </w:rPr>
        <w:t>El licitador que hagués presentat la millor oferta haurà d'acreditar la constitució de la garant</w:t>
      </w:r>
      <w:r w:rsidR="00820EFF" w:rsidRPr="004C3022">
        <w:rPr>
          <w:rFonts w:ascii="Verdana" w:hAnsi="Verdana" w:cs="Arial"/>
          <w:iCs/>
          <w:sz w:val="20"/>
          <w:szCs w:val="20"/>
        </w:rPr>
        <w:t>ia d'un 5% del preu final ofert</w:t>
      </w:r>
      <w:r w:rsidR="00E71CA6" w:rsidRPr="004C3022">
        <w:rPr>
          <w:rFonts w:ascii="Verdana" w:hAnsi="Verdana" w:cs="Arial"/>
          <w:iCs/>
          <w:sz w:val="20"/>
          <w:szCs w:val="20"/>
        </w:rPr>
        <w:t>, exclòs l'impost sobre el v</w:t>
      </w:r>
      <w:r w:rsidRPr="004C3022">
        <w:rPr>
          <w:rFonts w:ascii="Verdana" w:hAnsi="Verdana" w:cs="Arial"/>
          <w:iCs/>
          <w:sz w:val="20"/>
          <w:szCs w:val="20"/>
        </w:rPr>
        <w:t>a</w:t>
      </w:r>
      <w:r w:rsidR="00E71CA6" w:rsidRPr="004C3022">
        <w:rPr>
          <w:rFonts w:ascii="Verdana" w:hAnsi="Verdana" w:cs="Arial"/>
          <w:iCs/>
          <w:sz w:val="20"/>
          <w:szCs w:val="20"/>
        </w:rPr>
        <w:t>lor a</w:t>
      </w:r>
      <w:r w:rsidRPr="004C3022">
        <w:rPr>
          <w:rFonts w:ascii="Verdana" w:hAnsi="Verdana" w:cs="Arial"/>
          <w:iCs/>
          <w:sz w:val="20"/>
          <w:szCs w:val="20"/>
        </w:rPr>
        <w:t>fegit.</w:t>
      </w:r>
    </w:p>
    <w:p w14:paraId="53AF145C" w14:textId="77777777" w:rsidR="00351C4C" w:rsidRPr="004C3022" w:rsidRDefault="00351C4C" w:rsidP="00C34686">
      <w:pPr>
        <w:widowControl w:val="0"/>
        <w:ind w:firstLine="709"/>
        <w:jc w:val="both"/>
        <w:rPr>
          <w:rFonts w:ascii="Verdana" w:hAnsi="Verdana" w:cs="Arial"/>
          <w:iCs/>
          <w:sz w:val="20"/>
          <w:szCs w:val="20"/>
        </w:rPr>
      </w:pPr>
    </w:p>
    <w:p w14:paraId="7EACF964" w14:textId="77777777" w:rsidR="00351C4C" w:rsidRPr="004C3022" w:rsidRDefault="00351C4C" w:rsidP="00C34686">
      <w:pPr>
        <w:widowControl w:val="0"/>
        <w:jc w:val="both"/>
        <w:rPr>
          <w:rFonts w:ascii="Verdana" w:hAnsi="Verdana" w:cs="Arial"/>
          <w:iCs/>
          <w:sz w:val="20"/>
          <w:szCs w:val="20"/>
        </w:rPr>
      </w:pPr>
      <w:r w:rsidRPr="004C3022">
        <w:rPr>
          <w:rFonts w:ascii="Verdana" w:hAnsi="Verdana" w:cs="Arial"/>
          <w:iCs/>
          <w:sz w:val="20"/>
          <w:szCs w:val="20"/>
        </w:rPr>
        <w:t>Aquesta garantia podrà prestar-se en alguna de les següents formes:</w:t>
      </w:r>
    </w:p>
    <w:p w14:paraId="4CE867B7" w14:textId="77777777" w:rsidR="00351C4C" w:rsidRPr="004C3022" w:rsidRDefault="00351C4C" w:rsidP="00C34686">
      <w:pPr>
        <w:ind w:firstLine="709"/>
        <w:jc w:val="both"/>
        <w:rPr>
          <w:rFonts w:ascii="Verdana" w:hAnsi="Verdana" w:cs="Arial"/>
          <w:sz w:val="20"/>
          <w:szCs w:val="20"/>
        </w:rPr>
      </w:pPr>
    </w:p>
    <w:p w14:paraId="0ADFB106"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a) En efectiu o en valors, que en tot cas seran de Deute Públic, amb subjecció, en cada cas, a les condicions establertes en les normes de desenvolupament d'aquesta Llei. L'efectiu i els certificats d'immobilització dels valors anotats es dipositaran en la Caixa General de Dipòsits o en les seves sucursals enquadrades en les Delegacions d'Economia i Hisenda, o en les Caixes o establiments públics equivalents de les Comunitats Autònomes o Entitats locals contractants davant les quals hagin de fer efecte, en la forma i amb les condicions que les normes de desenvolupament </w:t>
      </w:r>
      <w:r w:rsidR="004E3990" w:rsidRPr="004C3022">
        <w:rPr>
          <w:rFonts w:ascii="Verdana" w:hAnsi="Verdana" w:cs="Arial"/>
          <w:sz w:val="20"/>
          <w:szCs w:val="20"/>
        </w:rPr>
        <w:t>de la LCSP</w:t>
      </w:r>
      <w:r w:rsidRPr="004C3022">
        <w:rPr>
          <w:rFonts w:ascii="Verdana" w:hAnsi="Verdana" w:cs="Arial"/>
          <w:sz w:val="20"/>
          <w:szCs w:val="20"/>
        </w:rPr>
        <w:t xml:space="preserve"> estableixin, sense perjudici del que es disposa per als contractes que se celebrin a l'estranger.</w:t>
      </w:r>
    </w:p>
    <w:p w14:paraId="4296E8FA" w14:textId="77777777" w:rsidR="00351C4C" w:rsidRPr="004C3022" w:rsidRDefault="00351C4C" w:rsidP="00C34686">
      <w:pPr>
        <w:ind w:firstLine="709"/>
        <w:jc w:val="both"/>
        <w:rPr>
          <w:rFonts w:ascii="Verdana" w:hAnsi="Verdana" w:cs="Arial"/>
          <w:sz w:val="20"/>
          <w:szCs w:val="20"/>
        </w:rPr>
      </w:pPr>
    </w:p>
    <w:p w14:paraId="3274A8B2"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b) Mitjançant aval, prestat en la forma i condicions que estableixin les normes de desenvolupament </w:t>
      </w:r>
      <w:r w:rsidR="004E3990" w:rsidRPr="004C3022">
        <w:rPr>
          <w:rFonts w:ascii="Verdana" w:hAnsi="Verdana" w:cs="Arial"/>
          <w:sz w:val="20"/>
          <w:szCs w:val="20"/>
        </w:rPr>
        <w:t>de la LCSP</w:t>
      </w:r>
      <w:r w:rsidRPr="004C3022">
        <w:rPr>
          <w:rFonts w:ascii="Verdana" w:hAnsi="Verdana" w:cs="Arial"/>
          <w:sz w:val="20"/>
          <w:szCs w:val="20"/>
        </w:rPr>
        <w:t>, per algun dels bancs, caixes d'estalvis, cooperatives de crèdit, establiments financers de crèdit i societats de garantia recíproca autoritzats per operar a Espanya, que haurà de dipositar-se en els establiments assenyalats en la lletra a) anterior.</w:t>
      </w:r>
    </w:p>
    <w:p w14:paraId="40788164" w14:textId="77777777" w:rsidR="00351C4C" w:rsidRPr="004C3022" w:rsidRDefault="00351C4C" w:rsidP="00C34686">
      <w:pPr>
        <w:ind w:firstLine="709"/>
        <w:jc w:val="both"/>
        <w:rPr>
          <w:rFonts w:ascii="Verdana" w:hAnsi="Verdana" w:cs="Arial"/>
          <w:sz w:val="20"/>
          <w:szCs w:val="20"/>
        </w:rPr>
      </w:pPr>
    </w:p>
    <w:p w14:paraId="6A08B32A"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c) Mitjançant contracte d'assegurança de caució, celebrat en la forma i condicions que </w:t>
      </w:r>
      <w:r w:rsidR="004E3990" w:rsidRPr="004C3022">
        <w:rPr>
          <w:rFonts w:ascii="Verdana" w:hAnsi="Verdana" w:cs="Arial"/>
          <w:sz w:val="20"/>
          <w:szCs w:val="20"/>
        </w:rPr>
        <w:t>les normes de desenvolupament de la LCSP</w:t>
      </w:r>
      <w:r w:rsidRPr="004C3022">
        <w:rPr>
          <w:rFonts w:ascii="Verdana" w:hAnsi="Verdana" w:cs="Arial"/>
          <w:sz w:val="20"/>
          <w:szCs w:val="20"/>
        </w:rPr>
        <w:t xml:space="preserve"> estableixin, amb una entitat asseguradora autoritzada per operar en el ram. El certificat de l'assegurança haurà de lliurar-se en els establiments assenyalats en la lletra a) anterior.</w:t>
      </w:r>
    </w:p>
    <w:p w14:paraId="6ACE4A4A" w14:textId="77777777" w:rsidR="00351C4C" w:rsidRPr="004C3022" w:rsidRDefault="00351C4C" w:rsidP="00C34686">
      <w:pPr>
        <w:ind w:firstLine="709"/>
        <w:jc w:val="both"/>
        <w:rPr>
          <w:rFonts w:ascii="Verdana" w:hAnsi="Verdana" w:cs="Arial"/>
          <w:sz w:val="20"/>
          <w:szCs w:val="20"/>
        </w:rPr>
      </w:pPr>
    </w:p>
    <w:p w14:paraId="0704F8A4" w14:textId="77777777" w:rsidR="00351C4C" w:rsidRPr="004C3022" w:rsidRDefault="00351C4C" w:rsidP="00C34686">
      <w:pPr>
        <w:widowControl w:val="0"/>
        <w:jc w:val="both"/>
        <w:rPr>
          <w:rFonts w:ascii="Verdana" w:hAnsi="Verdana" w:cs="Arial"/>
          <w:iCs/>
          <w:sz w:val="20"/>
          <w:szCs w:val="20"/>
        </w:rPr>
      </w:pPr>
      <w:r w:rsidRPr="004C3022">
        <w:rPr>
          <w:rFonts w:ascii="Verdana" w:hAnsi="Verdana" w:cs="Arial"/>
          <w:iCs/>
          <w:sz w:val="20"/>
          <w:szCs w:val="20"/>
        </w:rPr>
        <w:t>La garantia no serà retornada o cancel·lada fins que s'hagi produït el venciment del termini de garantia i compliment</w:t>
      </w:r>
      <w:r w:rsidR="00E71CA6" w:rsidRPr="004C3022">
        <w:rPr>
          <w:rFonts w:ascii="Verdana" w:hAnsi="Verdana" w:cs="Arial"/>
          <w:iCs/>
          <w:sz w:val="20"/>
          <w:szCs w:val="20"/>
        </w:rPr>
        <w:t>at</w:t>
      </w:r>
      <w:r w:rsidRPr="004C3022">
        <w:rPr>
          <w:rFonts w:ascii="Verdana" w:hAnsi="Verdana" w:cs="Arial"/>
          <w:iCs/>
          <w:sz w:val="20"/>
          <w:szCs w:val="20"/>
        </w:rPr>
        <w:t xml:space="preserve"> satisfactòriament el contracte.</w:t>
      </w:r>
    </w:p>
    <w:p w14:paraId="64C35383" w14:textId="77777777" w:rsidR="00351C4C" w:rsidRPr="004C3022" w:rsidRDefault="00351C4C" w:rsidP="00C34686">
      <w:pPr>
        <w:widowControl w:val="0"/>
        <w:ind w:firstLine="709"/>
        <w:jc w:val="both"/>
        <w:rPr>
          <w:rFonts w:ascii="Verdana" w:hAnsi="Verdana" w:cs="Arial"/>
          <w:iCs/>
          <w:sz w:val="20"/>
          <w:szCs w:val="20"/>
        </w:rPr>
      </w:pPr>
    </w:p>
    <w:p w14:paraId="3467C1AD" w14:textId="77777777" w:rsidR="00351C4C" w:rsidRPr="004C3022" w:rsidRDefault="00351C4C" w:rsidP="00C34686">
      <w:pPr>
        <w:widowControl w:val="0"/>
        <w:jc w:val="both"/>
        <w:rPr>
          <w:rFonts w:ascii="Verdana" w:hAnsi="Verdana" w:cs="Arial"/>
          <w:iCs/>
          <w:sz w:val="20"/>
          <w:szCs w:val="20"/>
        </w:rPr>
      </w:pPr>
      <w:r w:rsidRPr="004C3022">
        <w:rPr>
          <w:rFonts w:ascii="Verdana" w:hAnsi="Verdana" w:cs="Arial"/>
          <w:iCs/>
          <w:sz w:val="20"/>
          <w:szCs w:val="20"/>
        </w:rPr>
        <w:t xml:space="preserve">Aquesta garantia respondrà als conceptes inclosos en l'article 110 </w:t>
      </w:r>
      <w:r w:rsidRPr="004C3022">
        <w:rPr>
          <w:rFonts w:ascii="Verdana" w:hAnsi="Verdana" w:cs="Arial"/>
          <w:sz w:val="20"/>
          <w:szCs w:val="20"/>
          <w:lang w:val="es-ES_tradnl"/>
        </w:rPr>
        <w:t xml:space="preserve">de la </w:t>
      </w:r>
      <w:r w:rsidR="004E3990" w:rsidRPr="004C3022">
        <w:rPr>
          <w:rFonts w:ascii="Verdana" w:hAnsi="Verdana" w:cs="Arial"/>
          <w:sz w:val="20"/>
          <w:szCs w:val="20"/>
          <w:lang w:val="es-ES_tradnl"/>
        </w:rPr>
        <w:t>LCSP</w:t>
      </w:r>
      <w:r w:rsidRPr="004C3022">
        <w:rPr>
          <w:rFonts w:ascii="Verdana" w:hAnsi="Verdana" w:cs="Arial"/>
          <w:iCs/>
          <w:sz w:val="20"/>
          <w:szCs w:val="20"/>
        </w:rPr>
        <w:t>, i transcorregut</w:t>
      </w:r>
      <w:r w:rsidR="0082423D" w:rsidRPr="004C3022">
        <w:rPr>
          <w:rFonts w:ascii="Verdana" w:hAnsi="Verdana" w:cs="Arial"/>
          <w:iCs/>
          <w:sz w:val="20"/>
          <w:szCs w:val="20"/>
        </w:rPr>
        <w:t>s sis mesos</w:t>
      </w:r>
      <w:r w:rsidR="00E71CA6" w:rsidRPr="004C3022">
        <w:rPr>
          <w:rFonts w:ascii="Verdana" w:hAnsi="Verdana" w:cs="Arial"/>
          <w:iCs/>
          <w:sz w:val="20"/>
          <w:szCs w:val="20"/>
        </w:rPr>
        <w:t xml:space="preserve"> des de la data d’acabament</w:t>
      </w:r>
      <w:r w:rsidRPr="004C3022">
        <w:rPr>
          <w:rFonts w:ascii="Verdana" w:hAnsi="Verdana" w:cs="Arial"/>
          <w:iCs/>
          <w:sz w:val="20"/>
          <w:szCs w:val="20"/>
        </w:rPr>
        <w:t xml:space="preserve"> del contracte, sense que la recepció formal i la liquidació haguessin tingut lloc per causes no imputables al contractista, es procedirà, sense més demora, a la seva devolució o cancel·lació una </w:t>
      </w:r>
      <w:r w:rsidRPr="004C3022">
        <w:rPr>
          <w:rFonts w:ascii="Verdana" w:hAnsi="Verdana" w:cs="Arial"/>
          <w:iCs/>
          <w:sz w:val="20"/>
          <w:szCs w:val="20"/>
        </w:rPr>
        <w:lastRenderedPageBreak/>
        <w:t>vegada depurades les responsabilitats a què es refereix el citat article 110.</w:t>
      </w:r>
    </w:p>
    <w:p w14:paraId="0B7DD1B5" w14:textId="77777777" w:rsidR="0082423D" w:rsidRPr="004C3022" w:rsidRDefault="0082423D" w:rsidP="00C34686">
      <w:pPr>
        <w:widowControl w:val="0"/>
        <w:jc w:val="both"/>
        <w:rPr>
          <w:rFonts w:ascii="Verdana" w:hAnsi="Verdana" w:cs="Arial"/>
          <w:iCs/>
          <w:sz w:val="20"/>
          <w:szCs w:val="20"/>
        </w:rPr>
      </w:pPr>
    </w:p>
    <w:p w14:paraId="74E2C7A5" w14:textId="77777777" w:rsidR="00351C4C" w:rsidRPr="004C3022" w:rsidRDefault="00351C4C" w:rsidP="00C34686">
      <w:pPr>
        <w:widowControl w:val="0"/>
        <w:jc w:val="both"/>
        <w:rPr>
          <w:rFonts w:ascii="Verdana" w:hAnsi="Verdana" w:cs="Arial"/>
          <w:iCs/>
          <w:sz w:val="20"/>
          <w:szCs w:val="20"/>
        </w:rPr>
      </w:pPr>
      <w:r w:rsidRPr="004C3022">
        <w:rPr>
          <w:rFonts w:ascii="Verdana" w:hAnsi="Verdana" w:cs="Arial"/>
          <w:iCs/>
          <w:sz w:val="20"/>
          <w:szCs w:val="20"/>
        </w:rPr>
        <w:t>L'acreditació de la constitució de la garant</w:t>
      </w:r>
      <w:r w:rsidR="00E71CA6" w:rsidRPr="004C3022">
        <w:rPr>
          <w:rFonts w:ascii="Verdana" w:hAnsi="Verdana" w:cs="Arial"/>
          <w:iCs/>
          <w:sz w:val="20"/>
          <w:szCs w:val="20"/>
        </w:rPr>
        <w:t>ia podrà fer-se a través de</w:t>
      </w:r>
      <w:r w:rsidRPr="004C3022">
        <w:rPr>
          <w:rFonts w:ascii="Verdana" w:hAnsi="Verdana" w:cs="Arial"/>
          <w:iCs/>
          <w:sz w:val="20"/>
          <w:szCs w:val="20"/>
        </w:rPr>
        <w:t xml:space="preserve"> mitjans electrònics.</w:t>
      </w:r>
    </w:p>
    <w:p w14:paraId="3B11FC4E" w14:textId="77777777" w:rsidR="00351C4C" w:rsidRPr="004C3022" w:rsidRDefault="00351C4C" w:rsidP="00C34686">
      <w:pPr>
        <w:jc w:val="both"/>
        <w:rPr>
          <w:rFonts w:ascii="Verdana" w:hAnsi="Verdana" w:cs="Arial"/>
          <w:sz w:val="20"/>
          <w:szCs w:val="20"/>
        </w:rPr>
      </w:pPr>
    </w:p>
    <w:p w14:paraId="3C08FD73" w14:textId="77777777" w:rsidR="00B31A77" w:rsidRPr="004C3022" w:rsidRDefault="00B31A77" w:rsidP="00C34686">
      <w:pPr>
        <w:jc w:val="both"/>
        <w:rPr>
          <w:rFonts w:ascii="Verdana" w:hAnsi="Verdana" w:cs="Arial"/>
          <w:sz w:val="20"/>
          <w:szCs w:val="20"/>
        </w:rPr>
      </w:pPr>
    </w:p>
    <w:p w14:paraId="3FEFF8B3" w14:textId="77777777" w:rsidR="00351C4C" w:rsidRPr="004C3022" w:rsidRDefault="00351C4C" w:rsidP="00C34686">
      <w:pPr>
        <w:ind w:right="9"/>
        <w:jc w:val="both"/>
        <w:rPr>
          <w:rFonts w:ascii="Verdana" w:hAnsi="Verdana" w:cs="Arial"/>
          <w:b/>
          <w:sz w:val="20"/>
          <w:szCs w:val="20"/>
        </w:rPr>
      </w:pPr>
      <w:r w:rsidRPr="004C3022">
        <w:rPr>
          <w:rFonts w:ascii="Verdana" w:hAnsi="Verdana" w:cs="Arial"/>
          <w:b/>
          <w:bCs/>
          <w:sz w:val="20"/>
          <w:szCs w:val="20"/>
          <w:lang w:val="es-ES_tradnl"/>
        </w:rPr>
        <w:t xml:space="preserve">CLÀUSULA DIVUITENA. </w:t>
      </w:r>
      <w:proofErr w:type="spellStart"/>
      <w:r w:rsidRPr="004C3022">
        <w:rPr>
          <w:rFonts w:ascii="Verdana" w:hAnsi="Verdana" w:cs="Arial"/>
          <w:b/>
          <w:bCs/>
          <w:sz w:val="20"/>
          <w:szCs w:val="20"/>
          <w:lang w:val="es-ES_tradnl"/>
        </w:rPr>
        <w:t>Adjudicació</w:t>
      </w:r>
      <w:proofErr w:type="spellEnd"/>
      <w:r w:rsidRPr="004C3022">
        <w:rPr>
          <w:rFonts w:ascii="Verdana" w:hAnsi="Verdana" w:cs="Arial"/>
          <w:b/>
          <w:bCs/>
          <w:sz w:val="20"/>
          <w:szCs w:val="20"/>
          <w:lang w:val="es-ES_tradnl"/>
        </w:rPr>
        <w:t xml:space="preserve"> del </w:t>
      </w:r>
      <w:r w:rsidR="0082423D" w:rsidRPr="004C3022">
        <w:rPr>
          <w:rFonts w:ascii="Verdana" w:hAnsi="Verdana" w:cs="Arial"/>
          <w:b/>
          <w:bCs/>
          <w:sz w:val="20"/>
          <w:szCs w:val="20"/>
          <w:lang w:val="es-ES_tradnl"/>
        </w:rPr>
        <w:t>c</w:t>
      </w:r>
      <w:r w:rsidRPr="004C3022">
        <w:rPr>
          <w:rFonts w:ascii="Verdana" w:hAnsi="Verdana" w:cs="Arial"/>
          <w:b/>
          <w:bCs/>
          <w:sz w:val="20"/>
          <w:szCs w:val="20"/>
          <w:lang w:val="es-ES_tradnl"/>
        </w:rPr>
        <w:t>ontracte</w:t>
      </w:r>
    </w:p>
    <w:p w14:paraId="7424AF49" w14:textId="77777777" w:rsidR="00351C4C" w:rsidRPr="004C3022" w:rsidRDefault="00351C4C" w:rsidP="00C34686">
      <w:pPr>
        <w:ind w:right="9" w:firstLine="709"/>
        <w:jc w:val="both"/>
        <w:rPr>
          <w:rFonts w:ascii="Verdana" w:hAnsi="Verdana" w:cs="Arial"/>
          <w:sz w:val="20"/>
          <w:szCs w:val="20"/>
        </w:rPr>
      </w:pPr>
    </w:p>
    <w:p w14:paraId="3E656F91"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 xml:space="preserve">Presentada la garantia definitiva, en un termini no superior a 5 dies, es procedirà a adjudicar el contracte a favor del licitador proposat com a adjudicatari, </w:t>
      </w:r>
      <w:r w:rsidR="00E71CA6" w:rsidRPr="004C3022">
        <w:rPr>
          <w:rFonts w:ascii="Verdana" w:hAnsi="Verdana" w:cs="Arial"/>
          <w:sz w:val="20"/>
          <w:szCs w:val="20"/>
        </w:rPr>
        <w:t>i es procedirà</w:t>
      </w:r>
      <w:r w:rsidRPr="004C3022">
        <w:rPr>
          <w:rFonts w:ascii="Verdana" w:hAnsi="Verdana" w:cs="Arial"/>
          <w:sz w:val="20"/>
          <w:szCs w:val="20"/>
        </w:rPr>
        <w:t>, una vegada adjudicat aquest, a la seva formalització.</w:t>
      </w:r>
    </w:p>
    <w:p w14:paraId="5475E4D1" w14:textId="77777777" w:rsidR="00351C4C" w:rsidRPr="004C3022" w:rsidRDefault="00351C4C" w:rsidP="00C34686">
      <w:pPr>
        <w:ind w:right="9"/>
        <w:jc w:val="both"/>
        <w:rPr>
          <w:rFonts w:ascii="Verdana" w:hAnsi="Verdana" w:cs="Arial"/>
          <w:sz w:val="20"/>
          <w:szCs w:val="20"/>
        </w:rPr>
      </w:pPr>
    </w:p>
    <w:p w14:paraId="49D80948"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En cas que en el termini atorgat a aquest efecte el candidat proposat com a adjudicatari no presenti la garantia definitiva, s'efectuarà proposta d'adjudicació a favor del següent candida</w:t>
      </w:r>
      <w:r w:rsidR="00E71CA6" w:rsidRPr="004C3022">
        <w:rPr>
          <w:rFonts w:ascii="Verdana" w:hAnsi="Verdana" w:cs="Arial"/>
          <w:sz w:val="20"/>
          <w:szCs w:val="20"/>
        </w:rPr>
        <w:t>t en puntuació, i se li atorgarà</w:t>
      </w:r>
      <w:r w:rsidRPr="004C3022">
        <w:rPr>
          <w:rFonts w:ascii="Verdana" w:hAnsi="Verdana" w:cs="Arial"/>
          <w:sz w:val="20"/>
          <w:szCs w:val="20"/>
        </w:rPr>
        <w:t xml:space="preserve"> el corresponent termini per constituir la citada garantia definitiva.</w:t>
      </w:r>
    </w:p>
    <w:p w14:paraId="7FE8E372"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L'adjudicació, que haurà de ser motivada, es notificarà al</w:t>
      </w:r>
      <w:r w:rsidR="00E71CA6" w:rsidRPr="004C3022">
        <w:rPr>
          <w:rFonts w:ascii="Verdana" w:hAnsi="Verdana" w:cs="Arial"/>
          <w:sz w:val="20"/>
          <w:szCs w:val="20"/>
        </w:rPr>
        <w:t xml:space="preserve">s candidats o licitadors, haurà de </w:t>
      </w:r>
      <w:r w:rsidRPr="004C3022">
        <w:rPr>
          <w:rFonts w:ascii="Verdana" w:hAnsi="Verdana" w:cs="Arial"/>
          <w:sz w:val="20"/>
          <w:szCs w:val="20"/>
        </w:rPr>
        <w:t>ser publicada en el perfil de contractant en el termini de 15 dies.</w:t>
      </w:r>
    </w:p>
    <w:p w14:paraId="246A99E1" w14:textId="77777777" w:rsidR="00351C4C" w:rsidRPr="004C3022" w:rsidRDefault="00351C4C" w:rsidP="00C34686">
      <w:pPr>
        <w:ind w:right="9"/>
        <w:jc w:val="both"/>
        <w:rPr>
          <w:rFonts w:ascii="Verdana" w:hAnsi="Verdana" w:cs="Arial"/>
          <w:sz w:val="20"/>
          <w:szCs w:val="20"/>
        </w:rPr>
      </w:pPr>
    </w:p>
    <w:p w14:paraId="289E242E" w14:textId="77777777" w:rsidR="000E4E2D" w:rsidRPr="004C3022" w:rsidRDefault="000E4E2D" w:rsidP="00C34686">
      <w:pPr>
        <w:ind w:right="9"/>
        <w:jc w:val="both"/>
        <w:rPr>
          <w:rFonts w:ascii="Verdana" w:hAnsi="Verdana" w:cs="Arial"/>
          <w:b/>
          <w:color w:val="000000" w:themeColor="text1"/>
          <w:sz w:val="20"/>
          <w:szCs w:val="20"/>
        </w:rPr>
      </w:pPr>
    </w:p>
    <w:p w14:paraId="55DED193" w14:textId="77777777" w:rsidR="00351C4C" w:rsidRPr="004C3022" w:rsidRDefault="00351C4C" w:rsidP="00C34686">
      <w:pPr>
        <w:ind w:right="9"/>
        <w:jc w:val="both"/>
        <w:rPr>
          <w:rFonts w:ascii="Verdana" w:hAnsi="Verdana" w:cs="Arial"/>
          <w:color w:val="000000" w:themeColor="text1"/>
          <w:sz w:val="20"/>
          <w:szCs w:val="20"/>
        </w:rPr>
      </w:pPr>
      <w:r w:rsidRPr="004C3022">
        <w:rPr>
          <w:rFonts w:ascii="Verdana" w:hAnsi="Verdana" w:cs="Arial"/>
          <w:b/>
          <w:color w:val="000000" w:themeColor="text1"/>
          <w:sz w:val="20"/>
          <w:szCs w:val="20"/>
        </w:rPr>
        <w:t xml:space="preserve">CLÀUSULA DINOVENA. </w:t>
      </w:r>
      <w:r w:rsidRPr="004C3022">
        <w:rPr>
          <w:rFonts w:ascii="Verdana" w:hAnsi="Verdana" w:cs="Arial"/>
          <w:b/>
          <w:bCs/>
          <w:color w:val="000000" w:themeColor="text1"/>
          <w:sz w:val="20"/>
          <w:szCs w:val="20"/>
        </w:rPr>
        <w:t xml:space="preserve">Formalització del </w:t>
      </w:r>
      <w:r w:rsidR="0082423D" w:rsidRPr="004C3022">
        <w:rPr>
          <w:rFonts w:ascii="Verdana" w:hAnsi="Verdana" w:cs="Arial"/>
          <w:b/>
          <w:bCs/>
          <w:color w:val="000000" w:themeColor="text1"/>
          <w:sz w:val="20"/>
          <w:szCs w:val="20"/>
        </w:rPr>
        <w:t>c</w:t>
      </w:r>
      <w:r w:rsidRPr="004C3022">
        <w:rPr>
          <w:rFonts w:ascii="Verdana" w:hAnsi="Verdana" w:cs="Arial"/>
          <w:b/>
          <w:bCs/>
          <w:color w:val="000000" w:themeColor="text1"/>
          <w:sz w:val="20"/>
          <w:szCs w:val="20"/>
        </w:rPr>
        <w:t>ontracte</w:t>
      </w:r>
    </w:p>
    <w:p w14:paraId="601ADE93" w14:textId="77777777" w:rsidR="00351C4C" w:rsidRPr="004C3022" w:rsidRDefault="00351C4C" w:rsidP="00C34686">
      <w:pPr>
        <w:widowControl w:val="0"/>
        <w:ind w:firstLine="709"/>
        <w:jc w:val="both"/>
        <w:rPr>
          <w:rFonts w:ascii="Verdana" w:hAnsi="Verdana" w:cs="Arial"/>
          <w:color w:val="000000"/>
          <w:sz w:val="20"/>
          <w:szCs w:val="20"/>
        </w:rPr>
      </w:pPr>
    </w:p>
    <w:p w14:paraId="01D99602" w14:textId="77777777" w:rsidR="00351C4C" w:rsidRPr="004C3022" w:rsidRDefault="00351C4C" w:rsidP="00C34686">
      <w:pPr>
        <w:widowControl w:val="0"/>
        <w:jc w:val="both"/>
        <w:rPr>
          <w:rFonts w:ascii="Verdana" w:hAnsi="Verdana" w:cs="Arial"/>
          <w:sz w:val="20"/>
          <w:szCs w:val="20"/>
        </w:rPr>
      </w:pPr>
      <w:r w:rsidRPr="004C3022">
        <w:rPr>
          <w:rFonts w:ascii="Verdana" w:hAnsi="Verdana" w:cs="Arial"/>
          <w:sz w:val="20"/>
          <w:szCs w:val="20"/>
        </w:rPr>
        <w:t>El contracte es perfeccionarà amb la seva formalització.</w:t>
      </w:r>
    </w:p>
    <w:p w14:paraId="135C6DB9" w14:textId="77777777" w:rsidR="00351C4C" w:rsidRPr="004C3022" w:rsidRDefault="00351C4C" w:rsidP="00C34686">
      <w:pPr>
        <w:jc w:val="both"/>
        <w:rPr>
          <w:rFonts w:ascii="Verdana" w:hAnsi="Verdana" w:cs="Arial"/>
          <w:color w:val="000000"/>
          <w:sz w:val="20"/>
          <w:szCs w:val="20"/>
        </w:rPr>
      </w:pPr>
    </w:p>
    <w:p w14:paraId="5BE9FF04" w14:textId="77777777" w:rsidR="00351C4C" w:rsidRPr="004C3022" w:rsidRDefault="00351C4C" w:rsidP="00C34686">
      <w:pPr>
        <w:widowControl w:val="0"/>
        <w:jc w:val="both"/>
        <w:rPr>
          <w:rFonts w:ascii="Verdana" w:hAnsi="Verdana" w:cs="Arial"/>
          <w:color w:val="000000"/>
          <w:sz w:val="20"/>
          <w:szCs w:val="20"/>
        </w:rPr>
      </w:pPr>
      <w:r w:rsidRPr="004C3022">
        <w:rPr>
          <w:rFonts w:ascii="Verdana" w:hAnsi="Verdana" w:cs="Arial"/>
          <w:sz w:val="20"/>
          <w:szCs w:val="20"/>
        </w:rPr>
        <w:t>La formalització del contracte en document administratiu s'efectuarà no més tard dels quinze dies hàbils següents a aquell en què es realitzi la notificació de l'adjudicació als licitadors i candidats;</w:t>
      </w:r>
      <w:r w:rsidR="00E71CA6" w:rsidRPr="004C3022">
        <w:rPr>
          <w:rFonts w:ascii="Verdana" w:hAnsi="Verdana" w:cs="Arial"/>
          <w:color w:val="000000"/>
          <w:sz w:val="20"/>
          <w:szCs w:val="20"/>
        </w:rPr>
        <w:t xml:space="preserve"> i</w:t>
      </w:r>
      <w:r w:rsidRPr="004C3022">
        <w:rPr>
          <w:rFonts w:ascii="Verdana" w:hAnsi="Verdana" w:cs="Arial"/>
          <w:color w:val="000000"/>
          <w:sz w:val="20"/>
          <w:szCs w:val="20"/>
        </w:rPr>
        <w:t xml:space="preserve"> aquest document </w:t>
      </w:r>
      <w:r w:rsidR="00E71CA6" w:rsidRPr="004C3022">
        <w:rPr>
          <w:rFonts w:ascii="Verdana" w:hAnsi="Verdana" w:cs="Arial"/>
          <w:color w:val="000000"/>
          <w:sz w:val="20"/>
          <w:szCs w:val="20"/>
        </w:rPr>
        <w:t>constituir</w:t>
      </w:r>
      <w:r w:rsidR="000E4E2D" w:rsidRPr="004C3022">
        <w:rPr>
          <w:rFonts w:ascii="Verdana" w:hAnsi="Verdana" w:cs="Arial"/>
          <w:color w:val="000000"/>
          <w:sz w:val="20"/>
          <w:szCs w:val="20"/>
        </w:rPr>
        <w:t>à</w:t>
      </w:r>
      <w:r w:rsidR="00E71CA6" w:rsidRPr="004C3022">
        <w:rPr>
          <w:rFonts w:ascii="Verdana" w:hAnsi="Verdana" w:cs="Arial"/>
          <w:color w:val="000000"/>
          <w:sz w:val="20"/>
          <w:szCs w:val="20"/>
        </w:rPr>
        <w:t xml:space="preserve"> </w:t>
      </w:r>
      <w:r w:rsidRPr="004C3022">
        <w:rPr>
          <w:rFonts w:ascii="Verdana" w:hAnsi="Verdana" w:cs="Arial"/>
          <w:color w:val="000000"/>
          <w:sz w:val="20"/>
          <w:szCs w:val="20"/>
        </w:rPr>
        <w:t>títol suficient per accedir a qualsevol registre públic.</w:t>
      </w:r>
    </w:p>
    <w:p w14:paraId="3AE91EC2" w14:textId="77777777" w:rsidR="00351C4C" w:rsidRPr="004C3022" w:rsidRDefault="00351C4C" w:rsidP="00C34686">
      <w:pPr>
        <w:widowControl w:val="0"/>
        <w:jc w:val="both"/>
        <w:rPr>
          <w:rFonts w:ascii="Verdana" w:hAnsi="Verdana" w:cs="Arial"/>
          <w:color w:val="000000"/>
          <w:sz w:val="20"/>
          <w:szCs w:val="20"/>
        </w:rPr>
      </w:pPr>
    </w:p>
    <w:p w14:paraId="1C4DDE4E" w14:textId="77777777" w:rsidR="00351C4C" w:rsidRPr="004C3022" w:rsidRDefault="00351C4C" w:rsidP="00C34686">
      <w:pPr>
        <w:widowControl w:val="0"/>
        <w:jc w:val="both"/>
        <w:rPr>
          <w:rFonts w:ascii="Verdana" w:hAnsi="Verdana" w:cs="Arial"/>
          <w:color w:val="000000"/>
          <w:sz w:val="20"/>
          <w:szCs w:val="20"/>
        </w:rPr>
      </w:pPr>
      <w:r w:rsidRPr="004C3022">
        <w:rPr>
          <w:rFonts w:ascii="Verdana" w:hAnsi="Verdana" w:cs="Arial"/>
          <w:color w:val="000000"/>
          <w:sz w:val="20"/>
          <w:szCs w:val="20"/>
        </w:rPr>
        <w:t xml:space="preserve">El contractista podrà sol·licitar que el contracte s'elevi a escriptura pública, </w:t>
      </w:r>
      <w:r w:rsidR="00E71CA6" w:rsidRPr="004C3022">
        <w:rPr>
          <w:rFonts w:ascii="Verdana" w:hAnsi="Verdana" w:cs="Arial"/>
          <w:color w:val="000000"/>
          <w:sz w:val="20"/>
          <w:szCs w:val="20"/>
        </w:rPr>
        <w:t>i aniran al</w:t>
      </w:r>
      <w:r w:rsidRPr="004C3022">
        <w:rPr>
          <w:rFonts w:ascii="Verdana" w:hAnsi="Verdana" w:cs="Arial"/>
          <w:color w:val="000000"/>
          <w:sz w:val="20"/>
          <w:szCs w:val="20"/>
        </w:rPr>
        <w:t xml:space="preserve"> seu càrrec les corresponents despeses.</w:t>
      </w:r>
    </w:p>
    <w:p w14:paraId="72562A67" w14:textId="77777777" w:rsidR="00351C4C" w:rsidRPr="004C3022" w:rsidRDefault="00351C4C" w:rsidP="00C34686">
      <w:pPr>
        <w:ind w:right="9"/>
        <w:jc w:val="both"/>
        <w:rPr>
          <w:rFonts w:ascii="Verdana" w:hAnsi="Verdana" w:cs="Arial"/>
          <w:color w:val="000000"/>
          <w:sz w:val="20"/>
          <w:szCs w:val="20"/>
        </w:rPr>
      </w:pPr>
    </w:p>
    <w:p w14:paraId="6EA5A9FA" w14:textId="77777777" w:rsidR="00351C4C" w:rsidRPr="004C3022" w:rsidRDefault="00351C4C" w:rsidP="00C34686">
      <w:pPr>
        <w:ind w:right="9"/>
        <w:jc w:val="both"/>
        <w:rPr>
          <w:rFonts w:ascii="Verdana" w:hAnsi="Verdana" w:cs="Arial"/>
          <w:iCs/>
          <w:color w:val="000000"/>
          <w:sz w:val="20"/>
          <w:szCs w:val="20"/>
        </w:rPr>
      </w:pPr>
      <w:r w:rsidRPr="004C3022">
        <w:rPr>
          <w:rFonts w:ascii="Verdana" w:hAnsi="Verdana" w:cs="Arial"/>
          <w:iCs/>
          <w:color w:val="000000"/>
          <w:sz w:val="20"/>
          <w:szCs w:val="20"/>
        </w:rPr>
        <w:t>Quan per causes imputables a l'adjudicatari no s'hagués formalitzat el contracte dins del termini indicat se li exigirà l'import del 3 per cent del pressupost base de licitació, IVA exclòs, en concepte de penalitat, que es farà efectiu en primer lloc contra la garantia definitiva, si s'hagués constituït.</w:t>
      </w:r>
    </w:p>
    <w:p w14:paraId="6476BFB3" w14:textId="77777777" w:rsidR="000E4E2D" w:rsidRPr="004C3022" w:rsidRDefault="000E4E2D" w:rsidP="00C34686">
      <w:pPr>
        <w:ind w:right="9"/>
        <w:jc w:val="both"/>
        <w:rPr>
          <w:rFonts w:ascii="Verdana" w:hAnsi="Verdana" w:cs="Arial"/>
          <w:iCs/>
          <w:color w:val="000000"/>
          <w:sz w:val="20"/>
          <w:szCs w:val="20"/>
        </w:rPr>
      </w:pPr>
    </w:p>
    <w:p w14:paraId="3AA514D0" w14:textId="77777777" w:rsidR="00351C4C" w:rsidRPr="004C3022" w:rsidRDefault="00351C4C" w:rsidP="00C34686">
      <w:pPr>
        <w:ind w:right="9"/>
        <w:jc w:val="both"/>
        <w:rPr>
          <w:rFonts w:ascii="Verdana" w:hAnsi="Verdana" w:cs="Arial"/>
          <w:bCs/>
          <w:sz w:val="20"/>
          <w:szCs w:val="20"/>
          <w:lang w:val="es-ES_tradnl"/>
        </w:rPr>
      </w:pPr>
    </w:p>
    <w:p w14:paraId="6A1C40C8" w14:textId="77777777" w:rsidR="00351C4C" w:rsidRPr="004C3022" w:rsidRDefault="00351C4C" w:rsidP="00C34686">
      <w:pPr>
        <w:ind w:right="9"/>
        <w:jc w:val="both"/>
        <w:rPr>
          <w:rFonts w:ascii="Verdana" w:hAnsi="Verdana" w:cs="Arial"/>
          <w:b/>
          <w:sz w:val="20"/>
          <w:szCs w:val="20"/>
        </w:rPr>
      </w:pPr>
      <w:r w:rsidRPr="004C3022">
        <w:rPr>
          <w:rFonts w:ascii="Verdana" w:hAnsi="Verdana" w:cs="Arial"/>
          <w:b/>
          <w:bCs/>
          <w:sz w:val="20"/>
          <w:szCs w:val="20"/>
          <w:lang w:val="es-ES_tradnl"/>
        </w:rPr>
        <w:t xml:space="preserve">CLÀUSULA VINTENA. </w:t>
      </w:r>
      <w:proofErr w:type="spellStart"/>
      <w:r w:rsidRPr="004C3022">
        <w:rPr>
          <w:rFonts w:ascii="Verdana" w:hAnsi="Verdana" w:cs="Arial"/>
          <w:b/>
          <w:bCs/>
          <w:sz w:val="20"/>
          <w:szCs w:val="20"/>
          <w:lang w:val="es-ES_tradnl"/>
        </w:rPr>
        <w:t>Condicions</w:t>
      </w:r>
      <w:proofErr w:type="spellEnd"/>
      <w:r w:rsidRPr="004C3022">
        <w:rPr>
          <w:rFonts w:ascii="Verdana" w:hAnsi="Verdana" w:cs="Arial"/>
          <w:b/>
          <w:bCs/>
          <w:sz w:val="20"/>
          <w:szCs w:val="20"/>
          <w:lang w:val="es-ES_tradnl"/>
        </w:rPr>
        <w:t xml:space="preserve"> </w:t>
      </w:r>
      <w:proofErr w:type="spellStart"/>
      <w:r w:rsidR="0082423D" w:rsidRPr="004C3022">
        <w:rPr>
          <w:rFonts w:ascii="Verdana" w:hAnsi="Verdana" w:cs="Arial"/>
          <w:b/>
          <w:bCs/>
          <w:sz w:val="20"/>
          <w:szCs w:val="20"/>
          <w:lang w:val="es-ES_tradnl"/>
        </w:rPr>
        <w:t>e</w:t>
      </w:r>
      <w:r w:rsidRPr="004C3022">
        <w:rPr>
          <w:rFonts w:ascii="Verdana" w:hAnsi="Verdana" w:cs="Arial"/>
          <w:b/>
          <w:bCs/>
          <w:sz w:val="20"/>
          <w:szCs w:val="20"/>
          <w:lang w:val="es-ES_tradnl"/>
        </w:rPr>
        <w:t>specials</w:t>
      </w:r>
      <w:proofErr w:type="spellEnd"/>
      <w:r w:rsidRPr="004C3022">
        <w:rPr>
          <w:rFonts w:ascii="Verdana" w:hAnsi="Verdana" w:cs="Arial"/>
          <w:b/>
          <w:bCs/>
          <w:sz w:val="20"/>
          <w:szCs w:val="20"/>
          <w:lang w:val="es-ES_tradnl"/>
        </w:rPr>
        <w:t xml:space="preserve"> </w:t>
      </w:r>
      <w:proofErr w:type="spellStart"/>
      <w:r w:rsidRPr="004C3022">
        <w:rPr>
          <w:rFonts w:ascii="Verdana" w:hAnsi="Verdana" w:cs="Arial"/>
          <w:b/>
          <w:bCs/>
          <w:sz w:val="20"/>
          <w:szCs w:val="20"/>
          <w:lang w:val="es-ES_tradnl"/>
        </w:rPr>
        <w:t>d'</w:t>
      </w:r>
      <w:r w:rsidR="0082423D" w:rsidRPr="004C3022">
        <w:rPr>
          <w:rFonts w:ascii="Verdana" w:hAnsi="Verdana" w:cs="Arial"/>
          <w:b/>
          <w:bCs/>
          <w:sz w:val="20"/>
          <w:szCs w:val="20"/>
          <w:lang w:val="es-ES_tradnl"/>
        </w:rPr>
        <w:t>e</w:t>
      </w:r>
      <w:r w:rsidRPr="004C3022">
        <w:rPr>
          <w:rFonts w:ascii="Verdana" w:hAnsi="Verdana" w:cs="Arial"/>
          <w:b/>
          <w:bCs/>
          <w:sz w:val="20"/>
          <w:szCs w:val="20"/>
          <w:lang w:val="es-ES_tradnl"/>
        </w:rPr>
        <w:t>xecució</w:t>
      </w:r>
      <w:proofErr w:type="spellEnd"/>
      <w:r w:rsidRPr="004C3022">
        <w:rPr>
          <w:rFonts w:ascii="Verdana" w:hAnsi="Verdana" w:cs="Arial"/>
          <w:b/>
          <w:bCs/>
          <w:sz w:val="20"/>
          <w:szCs w:val="20"/>
          <w:lang w:val="es-ES_tradnl"/>
        </w:rPr>
        <w:t xml:space="preserve"> del </w:t>
      </w:r>
      <w:r w:rsidR="0082423D" w:rsidRPr="004C3022">
        <w:rPr>
          <w:rFonts w:ascii="Verdana" w:hAnsi="Verdana" w:cs="Arial"/>
          <w:b/>
          <w:bCs/>
          <w:sz w:val="20"/>
          <w:szCs w:val="20"/>
          <w:lang w:val="es-ES_tradnl"/>
        </w:rPr>
        <w:t>c</w:t>
      </w:r>
      <w:r w:rsidRPr="004C3022">
        <w:rPr>
          <w:rFonts w:ascii="Verdana" w:hAnsi="Verdana" w:cs="Arial"/>
          <w:b/>
          <w:bCs/>
          <w:sz w:val="20"/>
          <w:szCs w:val="20"/>
          <w:lang w:val="es-ES_tradnl"/>
        </w:rPr>
        <w:t>ontracte</w:t>
      </w:r>
    </w:p>
    <w:p w14:paraId="58EE34F6" w14:textId="77777777" w:rsidR="0006509E" w:rsidRPr="004C3022" w:rsidRDefault="0006509E" w:rsidP="00C34686">
      <w:pPr>
        <w:jc w:val="both"/>
        <w:rPr>
          <w:rFonts w:ascii="Verdana" w:hAnsi="Verdana" w:cs="Arial"/>
          <w:sz w:val="20"/>
          <w:szCs w:val="20"/>
        </w:rPr>
      </w:pPr>
    </w:p>
    <w:p w14:paraId="4572A852" w14:textId="77777777" w:rsidR="00351C4C" w:rsidRPr="004C3022" w:rsidRDefault="0006509E" w:rsidP="00C34686">
      <w:pPr>
        <w:jc w:val="both"/>
        <w:rPr>
          <w:rFonts w:ascii="Verdana" w:hAnsi="Verdana" w:cs="Arial"/>
          <w:sz w:val="20"/>
          <w:szCs w:val="20"/>
        </w:rPr>
      </w:pPr>
      <w:r w:rsidRPr="004C3022">
        <w:rPr>
          <w:rFonts w:ascii="Verdana" w:hAnsi="Verdana" w:cs="Arial"/>
          <w:sz w:val="20"/>
          <w:szCs w:val="20"/>
        </w:rPr>
        <w:t xml:space="preserve">S’estableix, la següent condició especial d’execució del contracte: l’establiment per </w:t>
      </w:r>
      <w:r w:rsidR="00E71CA6" w:rsidRPr="004C3022">
        <w:rPr>
          <w:rFonts w:ascii="Verdana" w:hAnsi="Verdana" w:cs="Arial"/>
          <w:sz w:val="20"/>
          <w:szCs w:val="20"/>
        </w:rPr>
        <w:t xml:space="preserve">l’adjudicatari de mesures </w:t>
      </w:r>
      <w:r w:rsidR="000E4E2D" w:rsidRPr="004C3022">
        <w:rPr>
          <w:rFonts w:ascii="Verdana" w:hAnsi="Verdana" w:cs="Arial"/>
          <w:sz w:val="20"/>
          <w:szCs w:val="20"/>
        </w:rPr>
        <w:t xml:space="preserve">addicionals a les exigides per la Llei </w:t>
      </w:r>
      <w:r w:rsidR="00E71CA6" w:rsidRPr="004C3022">
        <w:rPr>
          <w:rFonts w:ascii="Verdana" w:hAnsi="Verdana" w:cs="Arial"/>
          <w:sz w:val="20"/>
          <w:szCs w:val="20"/>
        </w:rPr>
        <w:t xml:space="preserve">per </w:t>
      </w:r>
      <w:r w:rsidRPr="004C3022">
        <w:rPr>
          <w:rFonts w:ascii="Verdana" w:hAnsi="Verdana" w:cs="Arial"/>
          <w:sz w:val="20"/>
          <w:szCs w:val="20"/>
        </w:rPr>
        <w:t>prevenir la sinistralitat laboral</w:t>
      </w:r>
      <w:r w:rsidR="00942009" w:rsidRPr="004C3022">
        <w:rPr>
          <w:rFonts w:ascii="Verdana" w:hAnsi="Verdana" w:cs="Arial"/>
          <w:sz w:val="20"/>
          <w:szCs w:val="20"/>
        </w:rPr>
        <w:t>.</w:t>
      </w:r>
    </w:p>
    <w:p w14:paraId="5AB01B4B" w14:textId="77777777" w:rsidR="00351C4C" w:rsidRPr="004C3022" w:rsidRDefault="00351C4C" w:rsidP="00C34686">
      <w:pPr>
        <w:ind w:right="9" w:firstLine="709"/>
        <w:jc w:val="both"/>
        <w:rPr>
          <w:rFonts w:ascii="Verdana" w:hAnsi="Verdana" w:cs="Arial"/>
          <w:sz w:val="20"/>
          <w:szCs w:val="20"/>
        </w:rPr>
      </w:pPr>
    </w:p>
    <w:p w14:paraId="3113ED5B" w14:textId="77777777" w:rsidR="00237A9A" w:rsidRPr="004C3022" w:rsidRDefault="00237A9A" w:rsidP="00C34686">
      <w:pPr>
        <w:ind w:right="9" w:firstLine="709"/>
        <w:jc w:val="both"/>
        <w:rPr>
          <w:rFonts w:ascii="Verdana" w:hAnsi="Verdana" w:cs="Arial"/>
          <w:sz w:val="20"/>
          <w:szCs w:val="20"/>
        </w:rPr>
      </w:pPr>
    </w:p>
    <w:p w14:paraId="64857F1E" w14:textId="77777777" w:rsidR="00351C4C" w:rsidRPr="004C3022" w:rsidRDefault="001528A1" w:rsidP="00C34686">
      <w:pPr>
        <w:ind w:right="9"/>
        <w:jc w:val="both"/>
        <w:rPr>
          <w:rFonts w:ascii="Verdana" w:hAnsi="Verdana" w:cs="Arial"/>
          <w:b/>
          <w:sz w:val="20"/>
          <w:szCs w:val="20"/>
        </w:rPr>
      </w:pPr>
      <w:r w:rsidRPr="004C3022">
        <w:rPr>
          <w:rFonts w:ascii="Verdana" w:hAnsi="Verdana" w:cs="Arial"/>
          <w:b/>
          <w:bCs/>
          <w:sz w:val="20"/>
          <w:szCs w:val="20"/>
          <w:lang w:val="es-ES_tradnl"/>
        </w:rPr>
        <w:t xml:space="preserve">CLÀUSULA VINT-I-UNENA. </w:t>
      </w:r>
      <w:proofErr w:type="spellStart"/>
      <w:r w:rsidRPr="004C3022">
        <w:rPr>
          <w:rFonts w:ascii="Verdana" w:hAnsi="Verdana" w:cs="Arial"/>
          <w:b/>
          <w:bCs/>
          <w:sz w:val="20"/>
          <w:szCs w:val="20"/>
          <w:lang w:val="es-ES_tradnl"/>
        </w:rPr>
        <w:t>Drets</w:t>
      </w:r>
      <w:proofErr w:type="spellEnd"/>
      <w:r w:rsidRPr="004C3022">
        <w:rPr>
          <w:rFonts w:ascii="Verdana" w:hAnsi="Verdana" w:cs="Arial"/>
          <w:b/>
          <w:bCs/>
          <w:sz w:val="20"/>
          <w:szCs w:val="20"/>
          <w:lang w:val="es-ES_tradnl"/>
        </w:rPr>
        <w:t xml:space="preserve"> i </w:t>
      </w:r>
      <w:proofErr w:type="spellStart"/>
      <w:r w:rsidRPr="004C3022">
        <w:rPr>
          <w:rFonts w:ascii="Verdana" w:hAnsi="Verdana" w:cs="Arial"/>
          <w:b/>
          <w:bCs/>
          <w:sz w:val="20"/>
          <w:szCs w:val="20"/>
          <w:lang w:val="es-ES_tradnl"/>
        </w:rPr>
        <w:t>obligacions</w:t>
      </w:r>
      <w:proofErr w:type="spellEnd"/>
      <w:r w:rsidRPr="004C3022">
        <w:rPr>
          <w:rFonts w:ascii="Verdana" w:hAnsi="Verdana" w:cs="Arial"/>
          <w:b/>
          <w:bCs/>
          <w:sz w:val="20"/>
          <w:szCs w:val="20"/>
          <w:lang w:val="es-ES_tradnl"/>
        </w:rPr>
        <w:t xml:space="preserve"> de les </w:t>
      </w:r>
      <w:proofErr w:type="spellStart"/>
      <w:r w:rsidRPr="004C3022">
        <w:rPr>
          <w:rFonts w:ascii="Verdana" w:hAnsi="Verdana" w:cs="Arial"/>
          <w:b/>
          <w:bCs/>
          <w:sz w:val="20"/>
          <w:szCs w:val="20"/>
          <w:lang w:val="es-ES_tradnl"/>
        </w:rPr>
        <w:t>p</w:t>
      </w:r>
      <w:r w:rsidR="00351C4C" w:rsidRPr="004C3022">
        <w:rPr>
          <w:rFonts w:ascii="Verdana" w:hAnsi="Verdana" w:cs="Arial"/>
          <w:b/>
          <w:bCs/>
          <w:sz w:val="20"/>
          <w:szCs w:val="20"/>
          <w:lang w:val="es-ES_tradnl"/>
        </w:rPr>
        <w:t>arts</w:t>
      </w:r>
      <w:proofErr w:type="spellEnd"/>
    </w:p>
    <w:p w14:paraId="706A918A" w14:textId="77777777" w:rsidR="00351C4C" w:rsidRPr="004C3022" w:rsidRDefault="00351C4C" w:rsidP="00C34686">
      <w:pPr>
        <w:ind w:firstLine="709"/>
        <w:jc w:val="both"/>
        <w:rPr>
          <w:rFonts w:ascii="Verdana" w:hAnsi="Verdana" w:cs="Arial"/>
          <w:sz w:val="20"/>
          <w:szCs w:val="20"/>
        </w:rPr>
      </w:pPr>
    </w:p>
    <w:p w14:paraId="435E4DB3" w14:textId="283C5054" w:rsidR="00351C4C" w:rsidRPr="007E75BA" w:rsidRDefault="00351C4C" w:rsidP="00C34686">
      <w:pPr>
        <w:jc w:val="both"/>
        <w:rPr>
          <w:rFonts w:ascii="Verdana" w:hAnsi="Verdana" w:cs="Arial"/>
          <w:b/>
          <w:sz w:val="20"/>
          <w:szCs w:val="20"/>
        </w:rPr>
      </w:pPr>
      <w:r w:rsidRPr="007E75BA">
        <w:rPr>
          <w:rFonts w:ascii="Verdana" w:hAnsi="Verdana" w:cs="Arial"/>
          <w:b/>
          <w:sz w:val="20"/>
          <w:szCs w:val="20"/>
        </w:rPr>
        <w:t>21.1 Abonaments al contractista</w:t>
      </w:r>
    </w:p>
    <w:p w14:paraId="13D79B87" w14:textId="77777777" w:rsidR="00351C4C" w:rsidRPr="007E75BA" w:rsidRDefault="00351C4C" w:rsidP="00C34686">
      <w:pPr>
        <w:ind w:firstLine="709"/>
        <w:jc w:val="both"/>
        <w:rPr>
          <w:rFonts w:ascii="Verdana" w:hAnsi="Verdana" w:cs="Arial"/>
          <w:sz w:val="20"/>
          <w:szCs w:val="20"/>
        </w:rPr>
      </w:pPr>
    </w:p>
    <w:p w14:paraId="75F4C095" w14:textId="498D0A24" w:rsidR="007E75BA" w:rsidRPr="007E75BA" w:rsidRDefault="007E75BA" w:rsidP="007E75BA">
      <w:pPr>
        <w:jc w:val="both"/>
        <w:rPr>
          <w:rFonts w:ascii="Verdana" w:hAnsi="Verdana" w:cs="Arial"/>
          <w:sz w:val="20"/>
          <w:szCs w:val="20"/>
        </w:rPr>
      </w:pPr>
      <w:r w:rsidRPr="007E75BA">
        <w:rPr>
          <w:rFonts w:ascii="Verdana" w:hAnsi="Verdana" w:cs="Arial"/>
          <w:sz w:val="20"/>
          <w:szCs w:val="20"/>
        </w:rPr>
        <w:t xml:space="preserve">Si el termini d’execució dels treballs és inferior als 3 mesos i el valor total PEC (iva inclòs) d’obra a certificar no </w:t>
      </w:r>
      <w:proofErr w:type="spellStart"/>
      <w:r w:rsidRPr="007E75BA">
        <w:rPr>
          <w:rFonts w:ascii="Verdana" w:hAnsi="Verdana" w:cs="Arial"/>
          <w:sz w:val="20"/>
          <w:szCs w:val="20"/>
        </w:rPr>
        <w:t>exedeix</w:t>
      </w:r>
      <w:proofErr w:type="spellEnd"/>
      <w:r w:rsidRPr="007E75BA">
        <w:rPr>
          <w:rFonts w:ascii="Verdana" w:hAnsi="Verdana" w:cs="Arial"/>
          <w:sz w:val="20"/>
          <w:szCs w:val="20"/>
        </w:rPr>
        <w:t xml:space="preserve"> de 150.000 €,  es realitzarà una única certificació al final de la obra.</w:t>
      </w:r>
    </w:p>
    <w:p w14:paraId="42CAE437" w14:textId="77777777" w:rsidR="007E75BA" w:rsidRPr="007E75BA" w:rsidRDefault="007E75BA" w:rsidP="007E75BA">
      <w:pPr>
        <w:jc w:val="both"/>
        <w:rPr>
          <w:rFonts w:ascii="Verdana" w:hAnsi="Verdana" w:cs="Arial"/>
          <w:sz w:val="20"/>
          <w:szCs w:val="20"/>
        </w:rPr>
      </w:pPr>
    </w:p>
    <w:p w14:paraId="5176592B" w14:textId="6E649E65" w:rsidR="00351C4C" w:rsidRPr="007E75BA" w:rsidRDefault="007E75BA" w:rsidP="00C34686">
      <w:pPr>
        <w:jc w:val="both"/>
        <w:rPr>
          <w:rFonts w:ascii="Verdana" w:hAnsi="Verdana" w:cs="Arial"/>
          <w:sz w:val="20"/>
          <w:szCs w:val="20"/>
        </w:rPr>
      </w:pPr>
      <w:r w:rsidRPr="007E75BA">
        <w:rPr>
          <w:rFonts w:ascii="Verdana" w:hAnsi="Verdana" w:cs="Arial"/>
          <w:sz w:val="20"/>
          <w:szCs w:val="20"/>
        </w:rPr>
        <w:t>Així mateix l</w:t>
      </w:r>
      <w:r w:rsidR="002375DD" w:rsidRPr="007E75BA">
        <w:rPr>
          <w:rFonts w:ascii="Verdana" w:hAnsi="Verdana" w:cs="Arial"/>
          <w:sz w:val="20"/>
          <w:szCs w:val="20"/>
        </w:rPr>
        <w:t>’Ajuntament</w:t>
      </w:r>
      <w:r w:rsidRPr="007E75BA">
        <w:rPr>
          <w:rFonts w:ascii="Verdana" w:hAnsi="Verdana" w:cs="Arial"/>
          <w:sz w:val="20"/>
          <w:szCs w:val="20"/>
        </w:rPr>
        <w:t>, si ho creu convenient, podrà autoritzar l’expedició mensual</w:t>
      </w:r>
      <w:r w:rsidR="00351C4C" w:rsidRPr="007E75BA">
        <w:rPr>
          <w:rFonts w:ascii="Verdana" w:hAnsi="Verdana" w:cs="Arial"/>
          <w:sz w:val="20"/>
          <w:szCs w:val="20"/>
        </w:rPr>
        <w:t xml:space="preserve">, en els primers deu dies següents al mes al qual corresponguin, certificacions que comprenguin l'obra executada conforme al projecte durant aquest període de temps, </w:t>
      </w:r>
      <w:r w:rsidR="00351C4C" w:rsidRPr="007E75BA">
        <w:rPr>
          <w:rFonts w:ascii="Verdana" w:hAnsi="Verdana" w:cs="Arial"/>
          <w:sz w:val="20"/>
          <w:szCs w:val="20"/>
        </w:rPr>
        <w:lastRenderedPageBreak/>
        <w:t>que tindran el concepte de pagaments a compte subjectes a les rectificacions i variacions que es produeixin en el mesurament final. Aquestes certificacions mensuals en cap cas suposaran l'aprovació i la recepció de les obres.</w:t>
      </w:r>
      <w:r w:rsidR="000E4E2D" w:rsidRPr="007E75BA">
        <w:rPr>
          <w:rFonts w:ascii="Verdana" w:hAnsi="Verdana" w:cs="Arial"/>
          <w:sz w:val="20"/>
          <w:szCs w:val="20"/>
        </w:rPr>
        <w:t xml:space="preserve"> </w:t>
      </w:r>
      <w:r w:rsidR="00351C4C" w:rsidRPr="007E75BA">
        <w:rPr>
          <w:rFonts w:ascii="Verdana" w:hAnsi="Verdana" w:cs="Arial"/>
          <w:sz w:val="20"/>
          <w:szCs w:val="20"/>
        </w:rPr>
        <w:t>En la factura s'inclouran, a més de les dades i requisits establerts en el Reial decret 1619/2012, de 30 de novembre, pel qual s'aprova el Reglament pel qual es regulen les obligacions de facturació, els següents extrems previstos a l'apartat segon de la Dispos</w:t>
      </w:r>
      <w:r w:rsidR="00E71CA6" w:rsidRPr="007E75BA">
        <w:rPr>
          <w:rFonts w:ascii="Verdana" w:hAnsi="Verdana" w:cs="Arial"/>
          <w:sz w:val="20"/>
          <w:szCs w:val="20"/>
        </w:rPr>
        <w:t>ició Addicional Trenta-dosena</w:t>
      </w:r>
      <w:r w:rsidR="00351C4C" w:rsidRPr="007E75BA">
        <w:rPr>
          <w:rFonts w:ascii="Verdana" w:hAnsi="Verdana" w:cs="Arial"/>
          <w:sz w:val="20"/>
          <w:szCs w:val="20"/>
        </w:rPr>
        <w:t xml:space="preserve"> de la </w:t>
      </w:r>
      <w:r w:rsidR="000E4E2D" w:rsidRPr="007E75BA">
        <w:rPr>
          <w:rFonts w:ascii="Verdana" w:hAnsi="Verdana" w:cs="Arial"/>
          <w:sz w:val="20"/>
          <w:szCs w:val="20"/>
        </w:rPr>
        <w:t>LCSP</w:t>
      </w:r>
      <w:r w:rsidR="00351C4C" w:rsidRPr="007E75BA">
        <w:rPr>
          <w:rFonts w:ascii="Verdana" w:hAnsi="Verdana" w:cs="Arial"/>
          <w:sz w:val="20"/>
          <w:szCs w:val="20"/>
        </w:rPr>
        <w:t>, així com en la normativa sobre facturació electrònica:</w:t>
      </w:r>
    </w:p>
    <w:p w14:paraId="44479944" w14:textId="77777777" w:rsidR="00351C4C" w:rsidRPr="007E75BA" w:rsidRDefault="00351C4C" w:rsidP="00C34686">
      <w:pPr>
        <w:ind w:right="9" w:firstLine="744"/>
        <w:jc w:val="both"/>
        <w:rPr>
          <w:rFonts w:ascii="Verdana" w:hAnsi="Verdana" w:cs="Arial"/>
          <w:sz w:val="20"/>
          <w:szCs w:val="20"/>
        </w:rPr>
      </w:pPr>
    </w:p>
    <w:p w14:paraId="09CFACF5" w14:textId="77777777" w:rsidR="00351C4C" w:rsidRPr="007E75BA" w:rsidRDefault="00351C4C" w:rsidP="00C34686">
      <w:pPr>
        <w:ind w:right="9" w:firstLine="744"/>
        <w:jc w:val="both"/>
        <w:rPr>
          <w:rFonts w:ascii="Verdana" w:hAnsi="Verdana" w:cs="Arial"/>
          <w:sz w:val="20"/>
          <w:szCs w:val="20"/>
        </w:rPr>
      </w:pPr>
      <w:r w:rsidRPr="007E75BA">
        <w:rPr>
          <w:rFonts w:ascii="Verdana" w:hAnsi="Verdana" w:cs="Arial"/>
          <w:sz w:val="20"/>
          <w:szCs w:val="20"/>
        </w:rPr>
        <w:t xml:space="preserve">a) Que l'òrgan de contractació és </w:t>
      </w:r>
      <w:r w:rsidR="00B573C9" w:rsidRPr="007E75BA">
        <w:rPr>
          <w:rFonts w:ascii="Verdana" w:hAnsi="Verdana" w:cs="Arial"/>
          <w:sz w:val="20"/>
          <w:szCs w:val="20"/>
        </w:rPr>
        <w:t xml:space="preserve">el </w:t>
      </w:r>
      <w:r w:rsidR="002375DD" w:rsidRPr="007E75BA">
        <w:rPr>
          <w:rFonts w:ascii="Verdana" w:hAnsi="Verdana" w:cs="Arial"/>
          <w:sz w:val="20"/>
          <w:szCs w:val="20"/>
        </w:rPr>
        <w:t>Ple de l’Ajuntament de Soriguera</w:t>
      </w:r>
      <w:r w:rsidRPr="007E75BA">
        <w:rPr>
          <w:rFonts w:ascii="Verdana" w:hAnsi="Verdana" w:cs="Arial"/>
          <w:sz w:val="20"/>
          <w:szCs w:val="20"/>
        </w:rPr>
        <w:t>.</w:t>
      </w:r>
    </w:p>
    <w:p w14:paraId="7F2AF204" w14:textId="77777777" w:rsidR="00351C4C" w:rsidRPr="007E75BA" w:rsidRDefault="00351C4C" w:rsidP="00C34686">
      <w:pPr>
        <w:ind w:right="9" w:firstLine="744"/>
        <w:jc w:val="both"/>
        <w:rPr>
          <w:rFonts w:ascii="Verdana" w:hAnsi="Verdana" w:cs="Arial"/>
          <w:sz w:val="20"/>
          <w:szCs w:val="20"/>
        </w:rPr>
      </w:pPr>
      <w:r w:rsidRPr="007E75BA">
        <w:rPr>
          <w:rFonts w:ascii="Verdana" w:hAnsi="Verdana" w:cs="Arial"/>
          <w:sz w:val="20"/>
          <w:szCs w:val="20"/>
        </w:rPr>
        <w:t>b) Que l'òrgan administratiu amb competències en matèria de comptabilitat pública és</w:t>
      </w:r>
      <w:r w:rsidR="00BC1B06" w:rsidRPr="007E75BA">
        <w:rPr>
          <w:rFonts w:ascii="Verdana" w:hAnsi="Verdana" w:cs="Arial"/>
          <w:sz w:val="20"/>
          <w:szCs w:val="20"/>
        </w:rPr>
        <w:t xml:space="preserve"> l’interventor</w:t>
      </w:r>
      <w:r w:rsidRPr="007E75BA">
        <w:rPr>
          <w:rFonts w:ascii="Verdana" w:hAnsi="Verdana" w:cs="Arial"/>
          <w:sz w:val="20"/>
          <w:szCs w:val="20"/>
        </w:rPr>
        <w:t>.</w:t>
      </w:r>
    </w:p>
    <w:p w14:paraId="2D937A71" w14:textId="77777777" w:rsidR="00351C4C" w:rsidRPr="007E75BA" w:rsidRDefault="00351C4C" w:rsidP="00C34686">
      <w:pPr>
        <w:ind w:right="9" w:firstLine="744"/>
        <w:jc w:val="both"/>
        <w:rPr>
          <w:rFonts w:ascii="Verdana" w:hAnsi="Verdana" w:cs="Arial"/>
          <w:sz w:val="20"/>
          <w:szCs w:val="20"/>
        </w:rPr>
      </w:pPr>
      <w:r w:rsidRPr="007E75BA">
        <w:rPr>
          <w:rFonts w:ascii="Verdana" w:hAnsi="Verdana" w:cs="Arial"/>
          <w:sz w:val="20"/>
          <w:szCs w:val="20"/>
        </w:rPr>
        <w:t xml:space="preserve">c) Que el destinatari és </w:t>
      </w:r>
      <w:r w:rsidR="00BC1B06" w:rsidRPr="007E75BA">
        <w:rPr>
          <w:rFonts w:ascii="Verdana" w:hAnsi="Verdana" w:cs="Arial"/>
          <w:sz w:val="20"/>
          <w:szCs w:val="20"/>
        </w:rPr>
        <w:t>l</w:t>
      </w:r>
      <w:r w:rsidR="002375DD" w:rsidRPr="007E75BA">
        <w:rPr>
          <w:rFonts w:ascii="Verdana" w:hAnsi="Verdana" w:cs="Arial"/>
          <w:sz w:val="20"/>
          <w:szCs w:val="20"/>
        </w:rPr>
        <w:t>’Ajuntament de Soriguera</w:t>
      </w:r>
      <w:r w:rsidRPr="007E75BA">
        <w:rPr>
          <w:rFonts w:ascii="Verdana" w:hAnsi="Verdana" w:cs="Arial"/>
          <w:sz w:val="20"/>
          <w:szCs w:val="20"/>
        </w:rPr>
        <w:t>.</w:t>
      </w:r>
    </w:p>
    <w:p w14:paraId="0DCD059D" w14:textId="77777777" w:rsidR="00351C4C" w:rsidRPr="007E75BA" w:rsidRDefault="002375DD" w:rsidP="00C34686">
      <w:pPr>
        <w:tabs>
          <w:tab w:val="left" w:pos="5954"/>
        </w:tabs>
        <w:ind w:right="9" w:firstLine="744"/>
        <w:jc w:val="both"/>
        <w:rPr>
          <w:rFonts w:ascii="Verdana" w:hAnsi="Verdana" w:cs="Arial"/>
          <w:sz w:val="20"/>
          <w:szCs w:val="20"/>
        </w:rPr>
      </w:pPr>
      <w:r w:rsidRPr="007E75BA">
        <w:rPr>
          <w:rFonts w:ascii="Verdana" w:hAnsi="Verdana" w:cs="Arial"/>
          <w:sz w:val="20"/>
          <w:szCs w:val="20"/>
        </w:rPr>
        <w:t>d</w:t>
      </w:r>
      <w:r w:rsidR="00351C4C" w:rsidRPr="007E75BA">
        <w:rPr>
          <w:rFonts w:ascii="Verdana" w:hAnsi="Verdana" w:cs="Arial"/>
          <w:sz w:val="20"/>
          <w:szCs w:val="20"/>
        </w:rPr>
        <w:t>) Que l'oficina comptable és</w:t>
      </w:r>
      <w:r w:rsidR="00BC1B06" w:rsidRPr="007E75BA">
        <w:rPr>
          <w:rFonts w:ascii="Verdana" w:hAnsi="Verdana" w:cs="Arial"/>
          <w:sz w:val="20"/>
          <w:szCs w:val="20"/>
        </w:rPr>
        <w:t xml:space="preserve"> la Intervenció</w:t>
      </w:r>
      <w:r w:rsidR="00351C4C" w:rsidRPr="007E75BA">
        <w:rPr>
          <w:rFonts w:ascii="Verdana" w:hAnsi="Verdana" w:cs="Arial"/>
          <w:sz w:val="20"/>
          <w:szCs w:val="20"/>
        </w:rPr>
        <w:t>.</w:t>
      </w:r>
    </w:p>
    <w:p w14:paraId="0D5D133B" w14:textId="77777777" w:rsidR="00351C4C" w:rsidRPr="007E75BA" w:rsidRDefault="002375DD" w:rsidP="00C34686">
      <w:pPr>
        <w:ind w:right="9" w:firstLine="744"/>
        <w:jc w:val="both"/>
        <w:rPr>
          <w:rFonts w:ascii="Verdana" w:hAnsi="Verdana" w:cs="Arial"/>
          <w:sz w:val="20"/>
          <w:szCs w:val="20"/>
        </w:rPr>
      </w:pPr>
      <w:r w:rsidRPr="007E75BA">
        <w:rPr>
          <w:rFonts w:ascii="Verdana" w:hAnsi="Verdana" w:cs="Arial"/>
          <w:sz w:val="20"/>
          <w:szCs w:val="20"/>
        </w:rPr>
        <w:t>e)</w:t>
      </w:r>
      <w:r w:rsidR="00351C4C" w:rsidRPr="007E75BA">
        <w:rPr>
          <w:rFonts w:ascii="Verdana" w:hAnsi="Verdana" w:cs="Arial"/>
          <w:sz w:val="20"/>
          <w:szCs w:val="20"/>
        </w:rPr>
        <w:t xml:space="preserve"> Que la unitat </w:t>
      </w:r>
      <w:proofErr w:type="spellStart"/>
      <w:r w:rsidR="00351C4C" w:rsidRPr="007E75BA">
        <w:rPr>
          <w:rFonts w:ascii="Verdana" w:hAnsi="Verdana" w:cs="Arial"/>
          <w:sz w:val="20"/>
          <w:szCs w:val="20"/>
        </w:rPr>
        <w:t>tramitadora</w:t>
      </w:r>
      <w:proofErr w:type="spellEnd"/>
      <w:r w:rsidR="00351C4C" w:rsidRPr="007E75BA">
        <w:rPr>
          <w:rFonts w:ascii="Verdana" w:hAnsi="Verdana" w:cs="Arial"/>
          <w:sz w:val="20"/>
          <w:szCs w:val="20"/>
        </w:rPr>
        <w:t xml:space="preserve"> és </w:t>
      </w:r>
      <w:r w:rsidR="000E4E2D" w:rsidRPr="007E75BA">
        <w:rPr>
          <w:rFonts w:ascii="Verdana" w:hAnsi="Verdana" w:cs="Arial"/>
          <w:sz w:val="20"/>
          <w:szCs w:val="20"/>
        </w:rPr>
        <w:t>la</w:t>
      </w:r>
      <w:r w:rsidR="00351C4C" w:rsidRPr="007E75BA">
        <w:rPr>
          <w:rFonts w:ascii="Verdana" w:hAnsi="Verdana" w:cs="Arial"/>
          <w:sz w:val="20"/>
          <w:szCs w:val="20"/>
        </w:rPr>
        <w:t xml:space="preserve"> </w:t>
      </w:r>
      <w:r w:rsidR="00BC1B06" w:rsidRPr="007E75BA">
        <w:rPr>
          <w:rFonts w:ascii="Verdana" w:hAnsi="Verdana" w:cs="Arial"/>
          <w:sz w:val="20"/>
          <w:szCs w:val="20"/>
        </w:rPr>
        <w:t>Secretaria-Intervenció</w:t>
      </w:r>
      <w:r w:rsidR="00351C4C" w:rsidRPr="007E75BA">
        <w:rPr>
          <w:rFonts w:ascii="Verdana" w:hAnsi="Verdana" w:cs="Arial"/>
          <w:sz w:val="20"/>
          <w:szCs w:val="20"/>
        </w:rPr>
        <w:t>.</w:t>
      </w:r>
    </w:p>
    <w:p w14:paraId="46B784F1" w14:textId="77777777" w:rsidR="00351C4C" w:rsidRPr="007E75BA" w:rsidRDefault="00351C4C" w:rsidP="00C34686">
      <w:pPr>
        <w:ind w:firstLine="709"/>
        <w:jc w:val="both"/>
        <w:rPr>
          <w:rFonts w:ascii="Verdana" w:hAnsi="Verdana" w:cs="Arial"/>
          <w:sz w:val="20"/>
          <w:szCs w:val="20"/>
        </w:rPr>
      </w:pPr>
    </w:p>
    <w:p w14:paraId="0973E879" w14:textId="77777777" w:rsidR="00351C4C" w:rsidRPr="007E75BA" w:rsidRDefault="00351C4C" w:rsidP="00C34686">
      <w:pPr>
        <w:jc w:val="both"/>
        <w:rPr>
          <w:rFonts w:ascii="Verdana" w:hAnsi="Verdana" w:cs="Arial"/>
          <w:sz w:val="20"/>
          <w:szCs w:val="20"/>
        </w:rPr>
      </w:pPr>
      <w:r w:rsidRPr="007E75BA">
        <w:rPr>
          <w:rFonts w:ascii="Verdana" w:hAnsi="Verdana" w:cs="Arial"/>
          <w:sz w:val="20"/>
          <w:szCs w:val="20"/>
        </w:rPr>
        <w:t>El contractista, una vegada expedida la certificació mensual d'obra, haurà de presentar la factura en un registre administratiu. La factura haurà de presentar-se en format electrònic en els supòsits que fixa la Llei</w:t>
      </w:r>
      <w:r w:rsidR="00E71CA6" w:rsidRPr="007E75BA">
        <w:rPr>
          <w:rFonts w:ascii="Verdana" w:hAnsi="Verdana" w:cs="Arial"/>
          <w:sz w:val="20"/>
          <w:szCs w:val="20"/>
        </w:rPr>
        <w:t xml:space="preserve"> 25/2013, de 27 de desembre, d'i</w:t>
      </w:r>
      <w:r w:rsidRPr="007E75BA">
        <w:rPr>
          <w:rFonts w:ascii="Verdana" w:hAnsi="Verdana" w:cs="Arial"/>
          <w:sz w:val="20"/>
          <w:szCs w:val="20"/>
        </w:rPr>
        <w:t xml:space="preserve">mpuls a la </w:t>
      </w:r>
      <w:r w:rsidR="00BC1B06" w:rsidRPr="007E75BA">
        <w:rPr>
          <w:rFonts w:ascii="Verdana" w:hAnsi="Verdana" w:cs="Arial"/>
          <w:sz w:val="20"/>
          <w:szCs w:val="20"/>
        </w:rPr>
        <w:t>f</w:t>
      </w:r>
      <w:r w:rsidRPr="007E75BA">
        <w:rPr>
          <w:rFonts w:ascii="Verdana" w:hAnsi="Verdana" w:cs="Arial"/>
          <w:sz w:val="20"/>
          <w:szCs w:val="20"/>
        </w:rPr>
        <w:t xml:space="preserve">actura </w:t>
      </w:r>
      <w:r w:rsidR="00BC1B06" w:rsidRPr="007E75BA">
        <w:rPr>
          <w:rFonts w:ascii="Verdana" w:hAnsi="Verdana" w:cs="Arial"/>
          <w:sz w:val="20"/>
          <w:szCs w:val="20"/>
        </w:rPr>
        <w:t>e</w:t>
      </w:r>
      <w:r w:rsidRPr="007E75BA">
        <w:rPr>
          <w:rFonts w:ascii="Verdana" w:hAnsi="Verdana" w:cs="Arial"/>
          <w:sz w:val="20"/>
          <w:szCs w:val="20"/>
        </w:rPr>
        <w:t>lectrònica i</w:t>
      </w:r>
      <w:r w:rsidR="00BC1B06" w:rsidRPr="007E75BA">
        <w:rPr>
          <w:rFonts w:ascii="Verdana" w:hAnsi="Verdana" w:cs="Arial"/>
          <w:sz w:val="20"/>
          <w:szCs w:val="20"/>
        </w:rPr>
        <w:t xml:space="preserve"> c</w:t>
      </w:r>
      <w:r w:rsidRPr="007E75BA">
        <w:rPr>
          <w:rFonts w:ascii="Verdana" w:hAnsi="Verdana" w:cs="Arial"/>
          <w:sz w:val="20"/>
          <w:szCs w:val="20"/>
        </w:rPr>
        <w:t xml:space="preserve">reació del </w:t>
      </w:r>
      <w:r w:rsidR="00BC1B06" w:rsidRPr="007E75BA">
        <w:rPr>
          <w:rFonts w:ascii="Verdana" w:hAnsi="Verdana" w:cs="Arial"/>
          <w:sz w:val="20"/>
          <w:szCs w:val="20"/>
        </w:rPr>
        <w:t>r</w:t>
      </w:r>
      <w:r w:rsidRPr="007E75BA">
        <w:rPr>
          <w:rFonts w:ascii="Verdana" w:hAnsi="Verdana" w:cs="Arial"/>
          <w:sz w:val="20"/>
          <w:szCs w:val="20"/>
        </w:rPr>
        <w:t xml:space="preserve">egistre </w:t>
      </w:r>
      <w:r w:rsidR="00BC1B06" w:rsidRPr="007E75BA">
        <w:rPr>
          <w:rFonts w:ascii="Verdana" w:hAnsi="Verdana" w:cs="Arial"/>
          <w:sz w:val="20"/>
          <w:szCs w:val="20"/>
        </w:rPr>
        <w:t>c</w:t>
      </w:r>
      <w:r w:rsidRPr="007E75BA">
        <w:rPr>
          <w:rFonts w:ascii="Verdana" w:hAnsi="Verdana" w:cs="Arial"/>
          <w:sz w:val="20"/>
          <w:szCs w:val="20"/>
        </w:rPr>
        <w:t xml:space="preserve">omptable de </w:t>
      </w:r>
      <w:r w:rsidR="00BC1B06" w:rsidRPr="007E75BA">
        <w:rPr>
          <w:rFonts w:ascii="Verdana" w:hAnsi="Verdana" w:cs="Arial"/>
          <w:sz w:val="20"/>
          <w:szCs w:val="20"/>
        </w:rPr>
        <w:t>f</w:t>
      </w:r>
      <w:r w:rsidRPr="007E75BA">
        <w:rPr>
          <w:rFonts w:ascii="Verdana" w:hAnsi="Verdana" w:cs="Arial"/>
          <w:sz w:val="20"/>
          <w:szCs w:val="20"/>
        </w:rPr>
        <w:t xml:space="preserve">actures del </w:t>
      </w:r>
      <w:r w:rsidR="00BC1B06" w:rsidRPr="007E75BA">
        <w:rPr>
          <w:rFonts w:ascii="Verdana" w:hAnsi="Verdana" w:cs="Arial"/>
          <w:sz w:val="20"/>
          <w:szCs w:val="20"/>
        </w:rPr>
        <w:t>sector p</w:t>
      </w:r>
      <w:r w:rsidR="00E71CA6" w:rsidRPr="007E75BA">
        <w:rPr>
          <w:rFonts w:ascii="Verdana" w:hAnsi="Verdana" w:cs="Arial"/>
          <w:sz w:val="20"/>
          <w:szCs w:val="20"/>
        </w:rPr>
        <w:t>úblic;</w:t>
      </w:r>
      <w:r w:rsidRPr="007E75BA">
        <w:rPr>
          <w:rFonts w:ascii="Verdana" w:hAnsi="Verdana" w:cs="Arial"/>
          <w:sz w:val="20"/>
          <w:szCs w:val="20"/>
        </w:rPr>
        <w:t xml:space="preserve"> en aquests casos la presentació de la factura en el Punt General d'Accés equival a la presentació en un registre administratiu.</w:t>
      </w:r>
    </w:p>
    <w:p w14:paraId="3EAA120B" w14:textId="77777777" w:rsidR="00351C4C" w:rsidRPr="007E75BA" w:rsidRDefault="00351C4C" w:rsidP="00C34686">
      <w:pPr>
        <w:ind w:firstLine="709"/>
        <w:jc w:val="both"/>
        <w:rPr>
          <w:rFonts w:ascii="Verdana" w:hAnsi="Verdana" w:cs="Arial"/>
          <w:sz w:val="20"/>
          <w:szCs w:val="20"/>
        </w:rPr>
      </w:pPr>
    </w:p>
    <w:p w14:paraId="1D8310A8" w14:textId="77777777" w:rsidR="00351C4C" w:rsidRPr="007E75BA" w:rsidRDefault="00351C4C" w:rsidP="00C34686">
      <w:pPr>
        <w:jc w:val="both"/>
        <w:rPr>
          <w:rFonts w:ascii="Verdana" w:hAnsi="Verdana" w:cs="Arial"/>
          <w:sz w:val="20"/>
          <w:szCs w:val="20"/>
        </w:rPr>
      </w:pPr>
      <w:r w:rsidRPr="007E75BA">
        <w:rPr>
          <w:rFonts w:ascii="Verdana" w:hAnsi="Verdana" w:cs="Arial"/>
          <w:sz w:val="20"/>
          <w:szCs w:val="20"/>
        </w:rPr>
        <w:t xml:space="preserve">D'acord amb </w:t>
      </w:r>
      <w:r w:rsidR="0006509E" w:rsidRPr="007E75BA">
        <w:rPr>
          <w:rFonts w:ascii="Verdana" w:hAnsi="Verdana" w:cs="Arial"/>
          <w:sz w:val="20"/>
          <w:szCs w:val="20"/>
        </w:rPr>
        <w:t xml:space="preserve">allò que estableix </w:t>
      </w:r>
      <w:r w:rsidRPr="007E75BA">
        <w:rPr>
          <w:rFonts w:ascii="Verdana" w:hAnsi="Verdana" w:cs="Arial"/>
          <w:sz w:val="20"/>
          <w:szCs w:val="20"/>
        </w:rPr>
        <w:t xml:space="preserve">l'article 198 de la </w:t>
      </w:r>
      <w:r w:rsidR="0006509E" w:rsidRPr="007E75BA">
        <w:rPr>
          <w:rFonts w:ascii="Verdana" w:hAnsi="Verdana" w:cs="Arial"/>
          <w:sz w:val="20"/>
          <w:szCs w:val="20"/>
        </w:rPr>
        <w:t xml:space="preserve">LCSP, </w:t>
      </w:r>
      <w:r w:rsidRPr="007E75BA">
        <w:rPr>
          <w:rFonts w:ascii="Verdana" w:hAnsi="Verdana" w:cs="Arial"/>
          <w:sz w:val="20"/>
          <w:szCs w:val="20"/>
        </w:rPr>
        <w:t xml:space="preserve">l'Administració tindrà obligació d'abonar el preu dins dels trenta dies següents a la data d'aprovació de les certificacions d'obres, sense perjudici </w:t>
      </w:r>
      <w:r w:rsidR="0006509E" w:rsidRPr="007E75BA">
        <w:rPr>
          <w:rFonts w:ascii="Verdana" w:hAnsi="Verdana" w:cs="Arial"/>
          <w:sz w:val="20"/>
          <w:szCs w:val="20"/>
        </w:rPr>
        <w:t xml:space="preserve">del que estableix </w:t>
      </w:r>
      <w:r w:rsidRPr="007E75BA">
        <w:rPr>
          <w:rFonts w:ascii="Verdana" w:hAnsi="Verdana" w:cs="Arial"/>
          <w:sz w:val="20"/>
          <w:szCs w:val="20"/>
        </w:rPr>
        <w:t xml:space="preserve">l'apartat 4 de l'article 210, i si es demorés, haurà d'abonar al contractista, a partir del compliment d'aquest termini de trenta dies els interessos de demora i la indemnització pels costos de cobrament en els termes previstos en la </w:t>
      </w:r>
      <w:hyperlink r:id="rId8" w:tgtFrame="_blank" w:history="1">
        <w:r w:rsidRPr="007E75BA">
          <w:rPr>
            <w:rFonts w:ascii="Verdana" w:hAnsi="Verdana" w:cs="Arial"/>
            <w:sz w:val="20"/>
            <w:szCs w:val="20"/>
          </w:rPr>
          <w:t>Llei 3/2004, de 29 de desembre</w:t>
        </w:r>
      </w:hyperlink>
      <w:r w:rsidRPr="007E75BA">
        <w:rPr>
          <w:rFonts w:ascii="Verdana" w:hAnsi="Verdana" w:cs="Arial"/>
          <w:sz w:val="20"/>
          <w:szCs w:val="20"/>
        </w:rPr>
        <w:t>, per la qual s'estableixen mesures de lluita contra la morositat en les operacions comercials.</w:t>
      </w:r>
    </w:p>
    <w:p w14:paraId="2509A592" w14:textId="77777777" w:rsidR="007E75BA" w:rsidRPr="004C3022" w:rsidRDefault="007E75BA" w:rsidP="007E75BA">
      <w:pPr>
        <w:jc w:val="both"/>
        <w:rPr>
          <w:rFonts w:ascii="Verdana" w:hAnsi="Verdana" w:cs="Arial"/>
          <w:sz w:val="20"/>
          <w:szCs w:val="20"/>
        </w:rPr>
      </w:pPr>
    </w:p>
    <w:p w14:paraId="77ABE7F2" w14:textId="77777777" w:rsidR="00351C4C" w:rsidRPr="004C3022" w:rsidRDefault="001528A1" w:rsidP="00C34686">
      <w:pPr>
        <w:ind w:right="9"/>
        <w:jc w:val="both"/>
        <w:rPr>
          <w:rFonts w:ascii="Verdana" w:hAnsi="Verdana" w:cs="Arial"/>
          <w:b/>
          <w:sz w:val="20"/>
          <w:szCs w:val="20"/>
        </w:rPr>
      </w:pPr>
      <w:r w:rsidRPr="004C3022">
        <w:rPr>
          <w:rFonts w:ascii="Verdana" w:hAnsi="Verdana" w:cs="Arial"/>
          <w:b/>
          <w:sz w:val="20"/>
          <w:szCs w:val="20"/>
        </w:rPr>
        <w:t>21.2 Pla de seguretat i s</w:t>
      </w:r>
      <w:r w:rsidR="00351C4C" w:rsidRPr="004C3022">
        <w:rPr>
          <w:rFonts w:ascii="Verdana" w:hAnsi="Verdana" w:cs="Arial"/>
          <w:b/>
          <w:sz w:val="20"/>
          <w:szCs w:val="20"/>
        </w:rPr>
        <w:t>alut</w:t>
      </w:r>
    </w:p>
    <w:p w14:paraId="18EE1F3C" w14:textId="77777777" w:rsidR="00351C4C" w:rsidRPr="004C3022" w:rsidRDefault="00351C4C" w:rsidP="00C34686">
      <w:pPr>
        <w:ind w:right="9" w:firstLine="709"/>
        <w:jc w:val="both"/>
        <w:rPr>
          <w:rFonts w:ascii="Verdana" w:hAnsi="Verdana" w:cs="Arial"/>
          <w:sz w:val="20"/>
          <w:szCs w:val="20"/>
        </w:rPr>
      </w:pPr>
    </w:p>
    <w:p w14:paraId="0230FF11" w14:textId="77777777" w:rsidR="00351C4C" w:rsidRPr="004C3022" w:rsidRDefault="00FF1D8F" w:rsidP="00C34686">
      <w:pPr>
        <w:ind w:right="9"/>
        <w:jc w:val="both"/>
        <w:rPr>
          <w:rFonts w:ascii="Verdana" w:hAnsi="Verdana" w:cs="Arial"/>
          <w:sz w:val="20"/>
          <w:szCs w:val="20"/>
        </w:rPr>
      </w:pPr>
      <w:r w:rsidRPr="004C3022">
        <w:rPr>
          <w:rFonts w:ascii="Verdana" w:hAnsi="Verdana" w:cs="Arial"/>
          <w:sz w:val="20"/>
          <w:szCs w:val="20"/>
        </w:rPr>
        <w:t xml:space="preserve">En compliment del que estableix </w:t>
      </w:r>
      <w:r w:rsidR="00351C4C" w:rsidRPr="004C3022">
        <w:rPr>
          <w:rFonts w:ascii="Verdana" w:hAnsi="Verdana" w:cs="Arial"/>
          <w:sz w:val="20"/>
          <w:szCs w:val="20"/>
        </w:rPr>
        <w:t>el Reial decret 1627/1997, de 24 d'octubre, pel qual s'estableixen disposicions mínimes de seguretat i de salut en les obres de construcció</w:t>
      </w:r>
      <w:r w:rsidR="00E71CA6" w:rsidRPr="004C3022">
        <w:rPr>
          <w:rFonts w:ascii="Verdana" w:hAnsi="Verdana" w:cs="Arial"/>
          <w:sz w:val="20"/>
          <w:szCs w:val="20"/>
        </w:rPr>
        <w:t>,</w:t>
      </w:r>
      <w:r w:rsidR="00351C4C" w:rsidRPr="004C3022">
        <w:rPr>
          <w:rFonts w:ascii="Verdana" w:hAnsi="Verdana" w:cs="Arial"/>
          <w:sz w:val="20"/>
          <w:szCs w:val="20"/>
        </w:rPr>
        <w:t xml:space="preserve"> el contractista haurà de presentar el Pla de Seguretat i Salut amb el contingut indicat en el citat Reial decret i basat en l'estudi de seguretat o salut o en l'estudi bàsic de s</w:t>
      </w:r>
      <w:r w:rsidR="00E71CA6" w:rsidRPr="004C3022">
        <w:rPr>
          <w:rFonts w:ascii="Verdana" w:hAnsi="Verdana" w:cs="Arial"/>
          <w:sz w:val="20"/>
          <w:szCs w:val="20"/>
        </w:rPr>
        <w:t>eguretat i salut que acompanya e</w:t>
      </w:r>
      <w:r w:rsidR="00351C4C" w:rsidRPr="004C3022">
        <w:rPr>
          <w:rFonts w:ascii="Verdana" w:hAnsi="Verdana" w:cs="Arial"/>
          <w:sz w:val="20"/>
          <w:szCs w:val="20"/>
        </w:rPr>
        <w:t>l projecte.</w:t>
      </w:r>
    </w:p>
    <w:p w14:paraId="2CB5E07B" w14:textId="77777777" w:rsidR="00351C4C" w:rsidRPr="004C3022" w:rsidRDefault="00351C4C" w:rsidP="00C34686">
      <w:pPr>
        <w:ind w:right="9" w:firstLine="709"/>
        <w:jc w:val="both"/>
        <w:rPr>
          <w:rFonts w:ascii="Verdana" w:hAnsi="Verdana" w:cs="Arial"/>
          <w:sz w:val="20"/>
          <w:szCs w:val="20"/>
        </w:rPr>
      </w:pPr>
    </w:p>
    <w:p w14:paraId="58719617"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Aquest pla haurà de ser aprovat abans de l'inici de l'obra.</w:t>
      </w:r>
    </w:p>
    <w:p w14:paraId="1897E52C" w14:textId="77777777" w:rsidR="00351C4C" w:rsidRPr="004C3022" w:rsidRDefault="00351C4C" w:rsidP="00C34686">
      <w:pPr>
        <w:ind w:right="9" w:firstLine="709"/>
        <w:jc w:val="both"/>
        <w:rPr>
          <w:rFonts w:ascii="Verdana" w:hAnsi="Verdana" w:cs="Arial"/>
          <w:sz w:val="20"/>
          <w:szCs w:val="20"/>
        </w:rPr>
      </w:pPr>
    </w:p>
    <w:p w14:paraId="163F8348" w14:textId="77777777" w:rsidR="00351C4C" w:rsidRPr="004C3022" w:rsidRDefault="00351C4C" w:rsidP="00C34686">
      <w:pPr>
        <w:ind w:right="9"/>
        <w:jc w:val="both"/>
        <w:rPr>
          <w:rFonts w:ascii="Verdana" w:hAnsi="Verdana" w:cs="Arial"/>
          <w:b/>
          <w:sz w:val="20"/>
          <w:szCs w:val="20"/>
        </w:rPr>
      </w:pPr>
      <w:r w:rsidRPr="004C3022">
        <w:rPr>
          <w:rFonts w:ascii="Verdana" w:hAnsi="Verdana" w:cs="Arial"/>
          <w:b/>
          <w:sz w:val="20"/>
          <w:szCs w:val="20"/>
        </w:rPr>
        <w:t>22.3. Obligacions laborals, socials i de transparència</w:t>
      </w:r>
    </w:p>
    <w:p w14:paraId="1D9C20C6" w14:textId="77777777" w:rsidR="00351C4C" w:rsidRPr="004C3022" w:rsidRDefault="00351C4C" w:rsidP="00C34686">
      <w:pPr>
        <w:ind w:right="9" w:firstLine="709"/>
        <w:jc w:val="both"/>
        <w:rPr>
          <w:rFonts w:ascii="Verdana" w:hAnsi="Verdana" w:cs="Arial"/>
          <w:sz w:val="20"/>
          <w:szCs w:val="20"/>
        </w:rPr>
      </w:pPr>
    </w:p>
    <w:p w14:paraId="09A20794"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El contractista està obligat al compliment de la normativa vigent en matèria laboral i de seguretat social. Així mateix, està obligat </w:t>
      </w:r>
      <w:r w:rsidR="00FF1D8F" w:rsidRPr="004C3022">
        <w:rPr>
          <w:rFonts w:ascii="Verdana" w:hAnsi="Verdana" w:cs="Arial"/>
          <w:sz w:val="20"/>
          <w:szCs w:val="20"/>
        </w:rPr>
        <w:t>al compliment del Reial decret l</w:t>
      </w:r>
      <w:r w:rsidRPr="004C3022">
        <w:rPr>
          <w:rFonts w:ascii="Verdana" w:hAnsi="Verdana" w:cs="Arial"/>
          <w:sz w:val="20"/>
          <w:szCs w:val="20"/>
        </w:rPr>
        <w:t>egislatiu 1/2013, de 29 de novembre, pel qual s'a</w:t>
      </w:r>
      <w:r w:rsidR="00FF1D8F" w:rsidRPr="004C3022">
        <w:rPr>
          <w:rFonts w:ascii="Verdana" w:hAnsi="Verdana" w:cs="Arial"/>
          <w:sz w:val="20"/>
          <w:szCs w:val="20"/>
        </w:rPr>
        <w:t>prova el text refós de la Llei g</w:t>
      </w:r>
      <w:r w:rsidRPr="004C3022">
        <w:rPr>
          <w:rFonts w:ascii="Verdana" w:hAnsi="Verdana" w:cs="Arial"/>
          <w:sz w:val="20"/>
          <w:szCs w:val="20"/>
        </w:rPr>
        <w:t xml:space="preserve">eneral de drets de les persones amb discapacitat i de la seva inclusió social, de la Llei Orgànica 3/2007, de 22 de març, per a la igualtat efectiva de dones i homes, de la Llei 31/1995, de 8 de novembre, sobre efectiva de dones i homes, de la Llei 31/1995, de 8 de novembre, sobre </w:t>
      </w:r>
      <w:r w:rsidR="00FF1D8F" w:rsidRPr="004C3022">
        <w:rPr>
          <w:rFonts w:ascii="Verdana" w:hAnsi="Verdana" w:cs="Arial"/>
          <w:sz w:val="20"/>
          <w:szCs w:val="20"/>
        </w:rPr>
        <w:t>p</w:t>
      </w:r>
      <w:r w:rsidRPr="004C3022">
        <w:rPr>
          <w:rFonts w:ascii="Verdana" w:hAnsi="Verdana" w:cs="Arial"/>
          <w:sz w:val="20"/>
          <w:szCs w:val="20"/>
        </w:rPr>
        <w:t xml:space="preserve">revenció de </w:t>
      </w:r>
      <w:r w:rsidR="00FF1D8F" w:rsidRPr="004C3022">
        <w:rPr>
          <w:rFonts w:ascii="Verdana" w:hAnsi="Verdana" w:cs="Arial"/>
          <w:sz w:val="20"/>
          <w:szCs w:val="20"/>
        </w:rPr>
        <w:t>r</w:t>
      </w:r>
      <w:r w:rsidRPr="004C3022">
        <w:rPr>
          <w:rFonts w:ascii="Verdana" w:hAnsi="Verdana" w:cs="Arial"/>
          <w:sz w:val="20"/>
          <w:szCs w:val="20"/>
        </w:rPr>
        <w:t xml:space="preserve">iscos </w:t>
      </w:r>
      <w:r w:rsidR="00FF1D8F" w:rsidRPr="004C3022">
        <w:rPr>
          <w:rFonts w:ascii="Verdana" w:hAnsi="Verdana" w:cs="Arial"/>
          <w:sz w:val="20"/>
          <w:szCs w:val="20"/>
        </w:rPr>
        <w:t>l</w:t>
      </w:r>
      <w:r w:rsidRPr="004C3022">
        <w:rPr>
          <w:rFonts w:ascii="Verdana" w:hAnsi="Verdana" w:cs="Arial"/>
          <w:sz w:val="20"/>
          <w:szCs w:val="20"/>
        </w:rPr>
        <w:t xml:space="preserve">aborals, i del Reglament dels </w:t>
      </w:r>
      <w:r w:rsidR="00FF1D8F" w:rsidRPr="004C3022">
        <w:rPr>
          <w:rFonts w:ascii="Verdana" w:hAnsi="Verdana" w:cs="Arial"/>
          <w:sz w:val="20"/>
          <w:szCs w:val="20"/>
        </w:rPr>
        <w:t>s</w:t>
      </w:r>
      <w:r w:rsidRPr="004C3022">
        <w:rPr>
          <w:rFonts w:ascii="Verdana" w:hAnsi="Verdana" w:cs="Arial"/>
          <w:sz w:val="20"/>
          <w:szCs w:val="20"/>
        </w:rPr>
        <w:t xml:space="preserve">erveis de </w:t>
      </w:r>
      <w:r w:rsidR="00FF1D8F" w:rsidRPr="004C3022">
        <w:rPr>
          <w:rFonts w:ascii="Verdana" w:hAnsi="Verdana" w:cs="Arial"/>
          <w:sz w:val="20"/>
          <w:szCs w:val="20"/>
        </w:rPr>
        <w:t>p</w:t>
      </w:r>
      <w:r w:rsidRPr="004C3022">
        <w:rPr>
          <w:rFonts w:ascii="Verdana" w:hAnsi="Verdana" w:cs="Arial"/>
          <w:sz w:val="20"/>
          <w:szCs w:val="20"/>
        </w:rPr>
        <w:t xml:space="preserve">revenció, aprovat per Reial decret 39/1997, de 17 de gener, així com de les normes que </w:t>
      </w:r>
      <w:r w:rsidR="00FF1D8F" w:rsidRPr="004C3022">
        <w:rPr>
          <w:rFonts w:ascii="Verdana" w:hAnsi="Verdana" w:cs="Arial"/>
          <w:sz w:val="20"/>
          <w:szCs w:val="20"/>
        </w:rPr>
        <w:t>esdevinguin vigents</w:t>
      </w:r>
      <w:r w:rsidRPr="004C3022">
        <w:rPr>
          <w:rFonts w:ascii="Verdana" w:hAnsi="Verdana" w:cs="Arial"/>
          <w:sz w:val="20"/>
          <w:szCs w:val="20"/>
        </w:rPr>
        <w:t xml:space="preserve"> durant l'execució del contracte.</w:t>
      </w:r>
    </w:p>
    <w:p w14:paraId="28095C5C"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L'empresa contractista està obligada a complir durant tot el període d'execució del contracte les normes i les condicions fixades en el conveni col·lectiu d'aplicació, si bé en tot cas, l'adjudicatari estarà obligat a complir les condicions salarials dels treballadors conforme al Conveni </w:t>
      </w:r>
      <w:r w:rsidR="00FF1D8F" w:rsidRPr="004C3022">
        <w:rPr>
          <w:rFonts w:ascii="Verdana" w:hAnsi="Verdana" w:cs="Arial"/>
          <w:sz w:val="20"/>
          <w:szCs w:val="20"/>
        </w:rPr>
        <w:t>c</w:t>
      </w:r>
      <w:r w:rsidRPr="004C3022">
        <w:rPr>
          <w:rFonts w:ascii="Verdana" w:hAnsi="Verdana" w:cs="Arial"/>
          <w:sz w:val="20"/>
          <w:szCs w:val="20"/>
        </w:rPr>
        <w:t>ol·lectiu sectorial d'aplicació.</w:t>
      </w:r>
    </w:p>
    <w:p w14:paraId="0A28F39E" w14:textId="77777777" w:rsidR="00351C4C" w:rsidRPr="004C3022" w:rsidRDefault="00351C4C" w:rsidP="00C34686">
      <w:pPr>
        <w:ind w:right="9" w:firstLine="709"/>
        <w:jc w:val="both"/>
        <w:rPr>
          <w:rFonts w:ascii="Verdana" w:hAnsi="Verdana" w:cs="Arial"/>
          <w:sz w:val="20"/>
          <w:szCs w:val="20"/>
        </w:rPr>
      </w:pPr>
    </w:p>
    <w:p w14:paraId="60169EBB"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lastRenderedPageBreak/>
        <w:t xml:space="preserve">Així mateix, de conformitat amb </w:t>
      </w:r>
      <w:r w:rsidR="00FF1D8F" w:rsidRPr="004C3022">
        <w:rPr>
          <w:rFonts w:ascii="Verdana" w:hAnsi="Verdana" w:cs="Arial"/>
          <w:sz w:val="20"/>
          <w:szCs w:val="20"/>
        </w:rPr>
        <w:t xml:space="preserve">el que estableix </w:t>
      </w:r>
      <w:r w:rsidRPr="004C3022">
        <w:rPr>
          <w:rFonts w:ascii="Verdana" w:hAnsi="Verdana" w:cs="Arial"/>
          <w:sz w:val="20"/>
          <w:szCs w:val="20"/>
        </w:rPr>
        <w:t xml:space="preserve">l'article 4 de la Llei 19/2013, de 9 de desembre, de transparència, accés a la informació i bon govern, l'adjudicatari del contracte està obligat a subministrar a l'Administració, previ requeriment, tota la informació necessària per al compliment de les obligacions previstes en la citada norma, així com en aquelles normes que es dictin en l'àmbit </w:t>
      </w:r>
      <w:r w:rsidR="00FF1D8F" w:rsidRPr="004C3022">
        <w:rPr>
          <w:rFonts w:ascii="Verdana" w:hAnsi="Verdana" w:cs="Arial"/>
          <w:sz w:val="20"/>
          <w:szCs w:val="20"/>
        </w:rPr>
        <w:t>local</w:t>
      </w:r>
      <w:r w:rsidRPr="004C3022">
        <w:rPr>
          <w:rFonts w:ascii="Verdana" w:hAnsi="Verdana" w:cs="Arial"/>
          <w:sz w:val="20"/>
          <w:szCs w:val="20"/>
        </w:rPr>
        <w:t>.</w:t>
      </w:r>
    </w:p>
    <w:p w14:paraId="5ED45DD3" w14:textId="77777777" w:rsidR="00351C4C" w:rsidRPr="004C3022" w:rsidRDefault="00351C4C" w:rsidP="00C34686">
      <w:pPr>
        <w:ind w:right="9" w:firstLine="709"/>
        <w:jc w:val="both"/>
        <w:rPr>
          <w:rFonts w:ascii="Verdana" w:hAnsi="Verdana" w:cs="Arial"/>
          <w:sz w:val="20"/>
          <w:szCs w:val="20"/>
        </w:rPr>
      </w:pPr>
    </w:p>
    <w:p w14:paraId="14204517" w14:textId="77777777" w:rsidR="00351C4C" w:rsidRPr="004C3022" w:rsidRDefault="00351C4C" w:rsidP="00C34686">
      <w:pPr>
        <w:ind w:right="9"/>
        <w:jc w:val="both"/>
        <w:rPr>
          <w:rFonts w:ascii="Verdana" w:hAnsi="Verdana" w:cs="Arial"/>
          <w:b/>
          <w:sz w:val="20"/>
          <w:szCs w:val="20"/>
        </w:rPr>
      </w:pPr>
      <w:r w:rsidRPr="004C3022">
        <w:rPr>
          <w:rFonts w:ascii="Verdana" w:hAnsi="Verdana" w:cs="Arial"/>
          <w:b/>
          <w:sz w:val="20"/>
          <w:szCs w:val="20"/>
        </w:rPr>
        <w:t>21.4. Obligacions essencials que poden ser causa de resolució del contracte.</w:t>
      </w:r>
      <w:r w:rsidRPr="004C3022">
        <w:rPr>
          <w:rFonts w:ascii="Verdana" w:hAnsi="Verdana" w:cs="Arial"/>
          <w:b/>
          <w:i/>
          <w:sz w:val="20"/>
          <w:szCs w:val="20"/>
        </w:rPr>
        <w:t xml:space="preserve"> </w:t>
      </w:r>
    </w:p>
    <w:p w14:paraId="35074A3D" w14:textId="77777777" w:rsidR="00351C4C" w:rsidRPr="004C3022" w:rsidRDefault="00351C4C" w:rsidP="00C34686">
      <w:pPr>
        <w:ind w:right="9" w:firstLine="709"/>
        <w:jc w:val="both"/>
        <w:rPr>
          <w:rFonts w:ascii="Verdana" w:hAnsi="Verdana" w:cs="Arial"/>
          <w:sz w:val="20"/>
          <w:szCs w:val="20"/>
        </w:rPr>
      </w:pPr>
    </w:p>
    <w:p w14:paraId="73B7D98D"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Tindran la condició d'obligacions essencials d'execució del contracte, les següents:</w:t>
      </w:r>
    </w:p>
    <w:p w14:paraId="6F21FCCB" w14:textId="77777777" w:rsidR="00351C4C" w:rsidRPr="004C3022" w:rsidRDefault="00351C4C" w:rsidP="00C34686">
      <w:pPr>
        <w:ind w:right="9" w:firstLine="709"/>
        <w:jc w:val="both"/>
        <w:rPr>
          <w:rFonts w:ascii="Verdana" w:hAnsi="Verdana" w:cs="Arial"/>
          <w:sz w:val="20"/>
          <w:szCs w:val="20"/>
        </w:rPr>
      </w:pPr>
    </w:p>
    <w:p w14:paraId="05EBDA48"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a. El compliment de la proposta de l'adjudicatari en tot allò que hagi estat objecte de valoració d'acord amb els criteris d'adjudicació establerts per al contracte.</w:t>
      </w:r>
    </w:p>
    <w:p w14:paraId="4421AA3D" w14:textId="77777777" w:rsidR="00351C4C" w:rsidRPr="004C3022" w:rsidRDefault="00351C4C" w:rsidP="00C34686">
      <w:pPr>
        <w:ind w:right="9" w:firstLine="709"/>
        <w:jc w:val="both"/>
        <w:rPr>
          <w:rFonts w:ascii="Verdana" w:hAnsi="Verdana" w:cs="Arial"/>
          <w:sz w:val="20"/>
          <w:szCs w:val="20"/>
        </w:rPr>
      </w:pPr>
    </w:p>
    <w:p w14:paraId="5A8CB4D5"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b. Les obligacions establertes en el present plec de clàusules administratives particulars en relació amb la subcontractació.</w:t>
      </w:r>
    </w:p>
    <w:p w14:paraId="630244F1" w14:textId="77777777" w:rsidR="00351C4C" w:rsidRPr="004C3022" w:rsidRDefault="00351C4C" w:rsidP="00C34686">
      <w:pPr>
        <w:ind w:right="9" w:firstLine="709"/>
        <w:jc w:val="both"/>
        <w:rPr>
          <w:rFonts w:ascii="Verdana" w:hAnsi="Verdana" w:cs="Arial"/>
          <w:sz w:val="20"/>
          <w:szCs w:val="20"/>
        </w:rPr>
      </w:pPr>
    </w:p>
    <w:p w14:paraId="691BAB2A"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c. Les obligacions establertes en el present plec de clàusules administratives particulars en relació amb l'adscripció de mitjans personals i materials a l'execució del contracte.</w:t>
      </w:r>
    </w:p>
    <w:p w14:paraId="65824D63" w14:textId="77777777" w:rsidR="00351C4C" w:rsidRPr="004C3022" w:rsidRDefault="00351C4C" w:rsidP="00C34686">
      <w:pPr>
        <w:ind w:right="9" w:firstLine="709"/>
        <w:jc w:val="both"/>
        <w:rPr>
          <w:rFonts w:ascii="Verdana" w:hAnsi="Verdana" w:cs="Arial"/>
          <w:sz w:val="20"/>
          <w:szCs w:val="20"/>
        </w:rPr>
      </w:pPr>
    </w:p>
    <w:p w14:paraId="52DFB4B7"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d. El compliment estricte de les mesures de seguretat i salut previstes en la normativa vigent i en el pla de seguretat i salut.</w:t>
      </w:r>
    </w:p>
    <w:p w14:paraId="6B24C3F1" w14:textId="77777777" w:rsidR="00351C4C" w:rsidRPr="004C3022" w:rsidRDefault="00351C4C" w:rsidP="00C34686">
      <w:pPr>
        <w:ind w:right="9" w:firstLine="709"/>
        <w:jc w:val="both"/>
        <w:rPr>
          <w:rFonts w:ascii="Verdana" w:hAnsi="Verdana" w:cs="Arial"/>
          <w:sz w:val="20"/>
          <w:szCs w:val="20"/>
        </w:rPr>
      </w:pPr>
    </w:p>
    <w:p w14:paraId="7C7DF13A" w14:textId="77777777" w:rsidR="00351C4C" w:rsidRPr="004C3022" w:rsidRDefault="00351C4C" w:rsidP="00C34686">
      <w:pPr>
        <w:autoSpaceDE w:val="0"/>
        <w:autoSpaceDN w:val="0"/>
        <w:adjustRightInd w:val="0"/>
        <w:jc w:val="both"/>
        <w:rPr>
          <w:rFonts w:ascii="Verdana" w:hAnsi="Verdana" w:cs="Arial"/>
          <w:sz w:val="20"/>
          <w:szCs w:val="20"/>
        </w:rPr>
      </w:pPr>
      <w:r w:rsidRPr="004C3022">
        <w:rPr>
          <w:rFonts w:ascii="Verdana" w:hAnsi="Verdana" w:cs="Arial"/>
          <w:sz w:val="20"/>
          <w:szCs w:val="20"/>
        </w:rPr>
        <w:t>e. El pagament dels salaris als treballadors i la seva retenció d'IRPF, així com l'abonament puntual de les quotes corresponents a la Seguretat Social.</w:t>
      </w:r>
    </w:p>
    <w:p w14:paraId="069C47DE" w14:textId="77777777" w:rsidR="00FF1D8F" w:rsidRPr="004C3022" w:rsidRDefault="00FF1D8F" w:rsidP="00C34686">
      <w:pPr>
        <w:autoSpaceDE w:val="0"/>
        <w:autoSpaceDN w:val="0"/>
        <w:adjustRightInd w:val="0"/>
        <w:jc w:val="both"/>
        <w:rPr>
          <w:rFonts w:ascii="Verdana" w:hAnsi="Verdana" w:cs="Arial"/>
          <w:sz w:val="20"/>
          <w:szCs w:val="20"/>
        </w:rPr>
      </w:pPr>
    </w:p>
    <w:p w14:paraId="347DC4A0" w14:textId="77777777" w:rsidR="00351C4C" w:rsidRPr="004C3022" w:rsidRDefault="00351C4C" w:rsidP="00C34686">
      <w:pPr>
        <w:autoSpaceDE w:val="0"/>
        <w:autoSpaceDN w:val="0"/>
        <w:adjustRightInd w:val="0"/>
        <w:jc w:val="both"/>
        <w:rPr>
          <w:rFonts w:ascii="Verdana" w:hAnsi="Verdana" w:cs="Arial"/>
          <w:sz w:val="20"/>
          <w:szCs w:val="20"/>
        </w:rPr>
      </w:pPr>
      <w:r w:rsidRPr="004C3022">
        <w:rPr>
          <w:rFonts w:ascii="Verdana" w:hAnsi="Verdana" w:cs="Arial"/>
          <w:sz w:val="20"/>
          <w:szCs w:val="20"/>
        </w:rPr>
        <w:t xml:space="preserve">El </w:t>
      </w:r>
      <w:r w:rsidR="00C85795" w:rsidRPr="004C3022">
        <w:rPr>
          <w:rFonts w:ascii="Verdana" w:hAnsi="Verdana" w:cs="Arial"/>
          <w:sz w:val="20"/>
          <w:szCs w:val="20"/>
        </w:rPr>
        <w:t>director de l’obra</w:t>
      </w:r>
      <w:r w:rsidRPr="004C3022">
        <w:rPr>
          <w:rFonts w:ascii="Verdana" w:hAnsi="Verdana" w:cs="Arial"/>
          <w:sz w:val="20"/>
          <w:szCs w:val="20"/>
        </w:rPr>
        <w:t xml:space="preserve"> elaborarà un informe sobre el compliment d'aquesta justificació. En aquest informe es farà també expressa referència al compliment de les obligacions indicades en aquesta clàusula en relació amb el personal que gestiona el contracte.</w:t>
      </w:r>
    </w:p>
    <w:p w14:paraId="57ECF1B6" w14:textId="77777777" w:rsidR="00351C4C" w:rsidRPr="004C3022" w:rsidRDefault="00351C4C" w:rsidP="00C34686">
      <w:pPr>
        <w:autoSpaceDE w:val="0"/>
        <w:autoSpaceDN w:val="0"/>
        <w:adjustRightInd w:val="0"/>
        <w:ind w:firstLine="709"/>
        <w:jc w:val="both"/>
        <w:rPr>
          <w:rFonts w:ascii="Verdana" w:hAnsi="Verdana" w:cs="Arial"/>
          <w:sz w:val="20"/>
          <w:szCs w:val="20"/>
        </w:rPr>
      </w:pPr>
    </w:p>
    <w:p w14:paraId="3801A6D0" w14:textId="77777777" w:rsidR="00351C4C" w:rsidRPr="004C3022" w:rsidRDefault="00351C4C" w:rsidP="00C34686">
      <w:pPr>
        <w:autoSpaceDE w:val="0"/>
        <w:autoSpaceDN w:val="0"/>
        <w:adjustRightInd w:val="0"/>
        <w:jc w:val="both"/>
        <w:rPr>
          <w:rFonts w:ascii="Verdana" w:hAnsi="Verdana" w:cs="Arial"/>
          <w:sz w:val="20"/>
          <w:szCs w:val="20"/>
        </w:rPr>
      </w:pPr>
      <w:r w:rsidRPr="004C3022">
        <w:rPr>
          <w:rFonts w:ascii="Verdana" w:hAnsi="Verdana" w:cs="Arial"/>
          <w:sz w:val="20"/>
          <w:szCs w:val="20"/>
        </w:rPr>
        <w:t>Sense aquest informe favorable no es donarà curs al pagament de la factura corresponent i s'iniciarà immediatament un expedient de penalització o de resolució del contracte, segons sigui procedent.</w:t>
      </w:r>
    </w:p>
    <w:p w14:paraId="32694F48" w14:textId="77777777" w:rsidR="00351C4C" w:rsidRPr="004C3022" w:rsidRDefault="00351C4C" w:rsidP="00C34686">
      <w:pPr>
        <w:autoSpaceDE w:val="0"/>
        <w:autoSpaceDN w:val="0"/>
        <w:adjustRightInd w:val="0"/>
        <w:ind w:firstLine="709"/>
        <w:jc w:val="both"/>
        <w:rPr>
          <w:rFonts w:ascii="Verdana" w:hAnsi="Verdana" w:cs="Arial"/>
          <w:sz w:val="20"/>
          <w:szCs w:val="20"/>
        </w:rPr>
      </w:pPr>
    </w:p>
    <w:p w14:paraId="0D134F35" w14:textId="77777777" w:rsidR="00351C4C" w:rsidRPr="004C3022" w:rsidRDefault="00351C4C" w:rsidP="00C34686">
      <w:pPr>
        <w:widowControl w:val="0"/>
        <w:tabs>
          <w:tab w:val="left" w:pos="9071"/>
        </w:tabs>
        <w:jc w:val="both"/>
        <w:rPr>
          <w:rFonts w:ascii="Verdana" w:hAnsi="Verdana" w:cs="Arial"/>
          <w:b/>
          <w:sz w:val="20"/>
          <w:szCs w:val="20"/>
        </w:rPr>
      </w:pPr>
      <w:r w:rsidRPr="004C3022">
        <w:rPr>
          <w:rFonts w:ascii="Verdana" w:hAnsi="Verdana" w:cs="Arial"/>
          <w:b/>
          <w:sz w:val="20"/>
          <w:szCs w:val="20"/>
        </w:rPr>
        <w:t>21.5. Programa de treball</w:t>
      </w:r>
    </w:p>
    <w:p w14:paraId="38D253C2" w14:textId="77777777" w:rsidR="00351C4C" w:rsidRPr="004C3022" w:rsidRDefault="00351C4C" w:rsidP="00C34686">
      <w:pPr>
        <w:widowControl w:val="0"/>
        <w:tabs>
          <w:tab w:val="left" w:pos="9071"/>
        </w:tabs>
        <w:ind w:firstLine="709"/>
        <w:jc w:val="both"/>
        <w:rPr>
          <w:rFonts w:ascii="Verdana" w:hAnsi="Verdana" w:cs="Arial"/>
          <w:sz w:val="20"/>
          <w:szCs w:val="20"/>
        </w:rPr>
      </w:pPr>
    </w:p>
    <w:p w14:paraId="77E41975" w14:textId="77777777" w:rsidR="00351C4C" w:rsidRPr="004C3022" w:rsidRDefault="00351C4C" w:rsidP="00C34686">
      <w:pPr>
        <w:widowControl w:val="0"/>
        <w:tabs>
          <w:tab w:val="left" w:pos="9071"/>
        </w:tabs>
        <w:jc w:val="both"/>
        <w:rPr>
          <w:rFonts w:ascii="Verdana" w:hAnsi="Verdana" w:cs="Arial"/>
          <w:sz w:val="20"/>
          <w:szCs w:val="20"/>
        </w:rPr>
      </w:pPr>
      <w:r w:rsidRPr="004C3022">
        <w:rPr>
          <w:rFonts w:ascii="Verdana" w:hAnsi="Verdana" w:cs="Arial"/>
          <w:sz w:val="20"/>
          <w:szCs w:val="20"/>
        </w:rPr>
        <w:t xml:space="preserve">El contractista estarà obligat a presentar un programa de treball en el termini màxim de </w:t>
      </w:r>
      <w:r w:rsidR="000E4E2D" w:rsidRPr="004C3022">
        <w:rPr>
          <w:rFonts w:ascii="Verdana" w:hAnsi="Verdana" w:cs="Arial"/>
          <w:sz w:val="20"/>
          <w:szCs w:val="20"/>
        </w:rPr>
        <w:t xml:space="preserve">cinc </w:t>
      </w:r>
      <w:r w:rsidRPr="004C3022">
        <w:rPr>
          <w:rFonts w:ascii="Verdana" w:hAnsi="Verdana" w:cs="Arial"/>
          <w:sz w:val="20"/>
          <w:szCs w:val="20"/>
        </w:rPr>
        <w:t xml:space="preserve">dies, comptats des de la formalització del contracte. L'òrgan de contractació resoldrà sobre el programa de treball dins dels </w:t>
      </w:r>
      <w:r w:rsidR="000E4E2D" w:rsidRPr="004C3022">
        <w:rPr>
          <w:rFonts w:ascii="Verdana" w:hAnsi="Verdana" w:cs="Arial"/>
          <w:sz w:val="20"/>
          <w:szCs w:val="20"/>
        </w:rPr>
        <w:t>cinc</w:t>
      </w:r>
      <w:r w:rsidRPr="004C3022">
        <w:rPr>
          <w:rFonts w:ascii="Verdana" w:hAnsi="Verdana" w:cs="Arial"/>
          <w:sz w:val="20"/>
          <w:szCs w:val="20"/>
        </w:rPr>
        <w:t xml:space="preserve"> dies següents a la seva presentació, podent imposar la introducció de modificacions o el compliment de determinades prescripcions.</w:t>
      </w:r>
    </w:p>
    <w:p w14:paraId="04B1917F" w14:textId="77777777" w:rsidR="00351C4C" w:rsidRPr="004C3022" w:rsidRDefault="00351C4C" w:rsidP="00C34686">
      <w:pPr>
        <w:widowControl w:val="0"/>
        <w:tabs>
          <w:tab w:val="left" w:pos="9071"/>
        </w:tabs>
        <w:ind w:firstLine="709"/>
        <w:jc w:val="both"/>
        <w:rPr>
          <w:rFonts w:ascii="Verdana" w:hAnsi="Verdana" w:cs="Arial"/>
          <w:sz w:val="20"/>
          <w:szCs w:val="20"/>
        </w:rPr>
      </w:pPr>
    </w:p>
    <w:p w14:paraId="2B276F82" w14:textId="77777777" w:rsidR="00351C4C" w:rsidRPr="004C3022" w:rsidRDefault="00351C4C" w:rsidP="00C34686">
      <w:pPr>
        <w:widowControl w:val="0"/>
        <w:tabs>
          <w:tab w:val="left" w:pos="9071"/>
        </w:tabs>
        <w:jc w:val="both"/>
        <w:rPr>
          <w:rFonts w:ascii="Verdana" w:hAnsi="Verdana" w:cs="Arial"/>
          <w:sz w:val="20"/>
          <w:szCs w:val="20"/>
        </w:rPr>
      </w:pPr>
      <w:r w:rsidRPr="004C3022">
        <w:rPr>
          <w:rFonts w:ascii="Verdana" w:hAnsi="Verdana" w:cs="Arial"/>
          <w:sz w:val="20"/>
          <w:szCs w:val="20"/>
        </w:rPr>
        <w:t>Al programa de treball a presentar pel contractista s'hauran d'incloure les dades recollides en l'article 144.3 del Reglament 1098/2001, de 12 d'octubre.</w:t>
      </w:r>
    </w:p>
    <w:p w14:paraId="22ED94D0" w14:textId="77777777" w:rsidR="00351C4C" w:rsidRPr="004C3022" w:rsidRDefault="00351C4C" w:rsidP="00C34686">
      <w:pPr>
        <w:widowControl w:val="0"/>
        <w:tabs>
          <w:tab w:val="left" w:pos="9071"/>
        </w:tabs>
        <w:ind w:firstLine="709"/>
        <w:jc w:val="both"/>
        <w:rPr>
          <w:rFonts w:ascii="Verdana" w:hAnsi="Verdana" w:cs="Arial"/>
          <w:sz w:val="20"/>
          <w:szCs w:val="20"/>
        </w:rPr>
      </w:pPr>
    </w:p>
    <w:p w14:paraId="0F72A716" w14:textId="77777777" w:rsidR="00351C4C" w:rsidRPr="004C3022" w:rsidRDefault="00C85795" w:rsidP="00C34686">
      <w:pPr>
        <w:widowControl w:val="0"/>
        <w:tabs>
          <w:tab w:val="left" w:pos="9071"/>
        </w:tabs>
        <w:jc w:val="both"/>
        <w:rPr>
          <w:rFonts w:ascii="Verdana" w:hAnsi="Verdana" w:cs="Arial"/>
          <w:sz w:val="20"/>
          <w:szCs w:val="20"/>
        </w:rPr>
      </w:pPr>
      <w:r w:rsidRPr="004C3022">
        <w:rPr>
          <w:rFonts w:ascii="Verdana" w:hAnsi="Verdana" w:cs="Arial"/>
          <w:sz w:val="20"/>
          <w:szCs w:val="20"/>
        </w:rPr>
        <w:t>La direcció de l’obra</w:t>
      </w:r>
      <w:r w:rsidR="00351C4C" w:rsidRPr="004C3022">
        <w:rPr>
          <w:rFonts w:ascii="Verdana" w:hAnsi="Verdana" w:cs="Arial"/>
          <w:sz w:val="20"/>
          <w:szCs w:val="20"/>
        </w:rPr>
        <w:t xml:space="preserve"> podrà acordar no donar curs a les certificacions d'obra fins que el contractista hagi presentat degudament el programa de treball, sense dret a interessos de demora pe</w:t>
      </w:r>
      <w:r w:rsidRPr="004C3022">
        <w:rPr>
          <w:rFonts w:ascii="Verdana" w:hAnsi="Verdana" w:cs="Arial"/>
          <w:sz w:val="20"/>
          <w:szCs w:val="20"/>
        </w:rPr>
        <w:t>l</w:t>
      </w:r>
      <w:r w:rsidR="00351C4C" w:rsidRPr="004C3022">
        <w:rPr>
          <w:rFonts w:ascii="Verdana" w:hAnsi="Verdana" w:cs="Arial"/>
          <w:sz w:val="20"/>
          <w:szCs w:val="20"/>
        </w:rPr>
        <w:t xml:space="preserve"> retard en el pagament d'aquestes certificacions.</w:t>
      </w:r>
    </w:p>
    <w:p w14:paraId="3C80C152" w14:textId="77777777" w:rsidR="00351C4C" w:rsidRPr="004C3022" w:rsidRDefault="00351C4C" w:rsidP="00C34686">
      <w:pPr>
        <w:autoSpaceDE w:val="0"/>
        <w:autoSpaceDN w:val="0"/>
        <w:adjustRightInd w:val="0"/>
        <w:ind w:firstLine="709"/>
        <w:jc w:val="both"/>
        <w:rPr>
          <w:rFonts w:ascii="Verdana" w:hAnsi="Verdana" w:cs="Arial"/>
          <w:sz w:val="20"/>
          <w:szCs w:val="20"/>
        </w:rPr>
      </w:pPr>
    </w:p>
    <w:p w14:paraId="328547D3" w14:textId="77777777" w:rsidR="00351C4C" w:rsidRPr="004C3022" w:rsidRDefault="00351C4C" w:rsidP="00C34686">
      <w:pPr>
        <w:widowControl w:val="0"/>
        <w:tabs>
          <w:tab w:val="left" w:pos="9071"/>
        </w:tabs>
        <w:jc w:val="both"/>
        <w:rPr>
          <w:rFonts w:ascii="Verdana" w:hAnsi="Verdana" w:cs="Arial"/>
          <w:b/>
          <w:sz w:val="20"/>
          <w:szCs w:val="20"/>
        </w:rPr>
      </w:pPr>
      <w:r w:rsidRPr="004C3022">
        <w:rPr>
          <w:rFonts w:ascii="Verdana" w:hAnsi="Verdana" w:cs="Arial"/>
          <w:b/>
          <w:sz w:val="20"/>
          <w:szCs w:val="20"/>
        </w:rPr>
        <w:t xml:space="preserve">21.6. Recepció i </w:t>
      </w:r>
      <w:r w:rsidR="00DC2ECD" w:rsidRPr="004C3022">
        <w:rPr>
          <w:rFonts w:ascii="Verdana" w:hAnsi="Verdana" w:cs="Arial"/>
          <w:b/>
          <w:sz w:val="20"/>
          <w:szCs w:val="20"/>
        </w:rPr>
        <w:t>t</w:t>
      </w:r>
      <w:r w:rsidRPr="004C3022">
        <w:rPr>
          <w:rFonts w:ascii="Verdana" w:hAnsi="Verdana" w:cs="Arial"/>
          <w:b/>
          <w:sz w:val="20"/>
          <w:szCs w:val="20"/>
        </w:rPr>
        <w:t>ermini de garantia</w:t>
      </w:r>
    </w:p>
    <w:p w14:paraId="3E2125BF" w14:textId="77777777" w:rsidR="00351C4C" w:rsidRPr="004C3022" w:rsidRDefault="00351C4C" w:rsidP="00C34686">
      <w:pPr>
        <w:widowControl w:val="0"/>
        <w:tabs>
          <w:tab w:val="left" w:pos="9071"/>
        </w:tabs>
        <w:ind w:firstLine="709"/>
        <w:jc w:val="both"/>
        <w:rPr>
          <w:rFonts w:ascii="Verdana" w:hAnsi="Verdana" w:cs="Arial"/>
          <w:sz w:val="20"/>
          <w:szCs w:val="20"/>
        </w:rPr>
      </w:pPr>
    </w:p>
    <w:p w14:paraId="18B1DDCA" w14:textId="77777777" w:rsidR="00351C4C" w:rsidRPr="004C3022" w:rsidRDefault="00351C4C" w:rsidP="00C34686">
      <w:pPr>
        <w:widowControl w:val="0"/>
        <w:tabs>
          <w:tab w:val="left" w:pos="9071"/>
        </w:tabs>
        <w:jc w:val="both"/>
        <w:rPr>
          <w:rFonts w:ascii="Verdana" w:hAnsi="Verdana" w:cs="Arial"/>
          <w:sz w:val="20"/>
          <w:szCs w:val="20"/>
        </w:rPr>
      </w:pPr>
      <w:r w:rsidRPr="004C3022">
        <w:rPr>
          <w:rFonts w:ascii="Verdana" w:hAnsi="Verdana" w:cs="Arial"/>
          <w:sz w:val="20"/>
          <w:szCs w:val="20"/>
        </w:rPr>
        <w:t>Una vegada acabada l'obra el contractista realitzarà una neteja total d'aquesta, de manera que pugui ocupar-se i posar-se en funcionament sense cap neteja suplementària.</w:t>
      </w:r>
    </w:p>
    <w:p w14:paraId="7A965A35" w14:textId="77777777" w:rsidR="00351C4C" w:rsidRPr="004C3022" w:rsidRDefault="00351C4C" w:rsidP="00C34686">
      <w:pPr>
        <w:widowControl w:val="0"/>
        <w:tabs>
          <w:tab w:val="left" w:pos="9071"/>
        </w:tabs>
        <w:ind w:firstLine="709"/>
        <w:jc w:val="both"/>
        <w:rPr>
          <w:rFonts w:ascii="Verdana" w:hAnsi="Verdana" w:cs="Arial"/>
          <w:sz w:val="20"/>
          <w:szCs w:val="20"/>
        </w:rPr>
      </w:pPr>
    </w:p>
    <w:p w14:paraId="750F9C8F" w14:textId="77777777" w:rsidR="00351C4C" w:rsidRPr="004C3022" w:rsidRDefault="00351C4C" w:rsidP="00C34686">
      <w:pPr>
        <w:widowControl w:val="0"/>
        <w:tabs>
          <w:tab w:val="left" w:pos="9071"/>
        </w:tabs>
        <w:jc w:val="both"/>
        <w:rPr>
          <w:rFonts w:ascii="Verdana" w:hAnsi="Verdana" w:cs="Arial"/>
          <w:sz w:val="20"/>
          <w:szCs w:val="20"/>
        </w:rPr>
      </w:pPr>
      <w:r w:rsidRPr="004C3022">
        <w:rPr>
          <w:rFonts w:ascii="Verdana" w:hAnsi="Verdana" w:cs="Arial"/>
          <w:sz w:val="20"/>
          <w:szCs w:val="20"/>
        </w:rPr>
        <w:t>El contractista</w:t>
      </w:r>
      <w:r w:rsidR="000E4E2D" w:rsidRPr="004C3022">
        <w:rPr>
          <w:rFonts w:ascii="Verdana" w:hAnsi="Verdana" w:cs="Arial"/>
          <w:sz w:val="20"/>
          <w:szCs w:val="20"/>
        </w:rPr>
        <w:t xml:space="preserve"> </w:t>
      </w:r>
      <w:r w:rsidRPr="004C3022">
        <w:rPr>
          <w:rFonts w:ascii="Verdana" w:hAnsi="Verdana" w:cs="Arial"/>
          <w:sz w:val="20"/>
          <w:szCs w:val="20"/>
        </w:rPr>
        <w:t>comunicarà per escrit a l'adreça de l'obra la d</w:t>
      </w:r>
      <w:r w:rsidR="001F7C65" w:rsidRPr="004C3022">
        <w:rPr>
          <w:rFonts w:ascii="Verdana" w:hAnsi="Verdana" w:cs="Arial"/>
          <w:sz w:val="20"/>
          <w:szCs w:val="20"/>
        </w:rPr>
        <w:t xml:space="preserve">ata prevista per a </w:t>
      </w:r>
      <w:r w:rsidR="001F7C65" w:rsidRPr="004C3022">
        <w:rPr>
          <w:rFonts w:ascii="Verdana" w:hAnsi="Verdana" w:cs="Arial"/>
          <w:sz w:val="20"/>
          <w:szCs w:val="20"/>
        </w:rPr>
        <w:lastRenderedPageBreak/>
        <w:t>l’acabament</w:t>
      </w:r>
      <w:r w:rsidRPr="004C3022">
        <w:rPr>
          <w:rFonts w:ascii="Verdana" w:hAnsi="Verdana" w:cs="Arial"/>
          <w:sz w:val="20"/>
          <w:szCs w:val="20"/>
        </w:rPr>
        <w:t xml:space="preserve"> o execució del contracte, a l'efecte de que pugui realitzar la seva recepció.</w:t>
      </w:r>
    </w:p>
    <w:p w14:paraId="72F61D25" w14:textId="77777777" w:rsidR="00351C4C" w:rsidRPr="004C3022" w:rsidRDefault="00351C4C" w:rsidP="00C34686">
      <w:pPr>
        <w:widowControl w:val="0"/>
        <w:tabs>
          <w:tab w:val="left" w:pos="9071"/>
        </w:tabs>
        <w:ind w:firstLine="709"/>
        <w:jc w:val="both"/>
        <w:rPr>
          <w:rFonts w:ascii="Verdana" w:hAnsi="Verdana" w:cs="Arial"/>
          <w:sz w:val="20"/>
          <w:szCs w:val="20"/>
        </w:rPr>
      </w:pPr>
    </w:p>
    <w:p w14:paraId="66C916BD" w14:textId="77777777" w:rsidR="00351C4C" w:rsidRPr="004C3022" w:rsidRDefault="00351C4C" w:rsidP="00C34686">
      <w:pPr>
        <w:widowControl w:val="0"/>
        <w:tabs>
          <w:tab w:val="left" w:pos="9071"/>
        </w:tabs>
        <w:jc w:val="both"/>
        <w:rPr>
          <w:rFonts w:ascii="Verdana" w:hAnsi="Verdana" w:cs="Arial"/>
          <w:sz w:val="20"/>
          <w:szCs w:val="20"/>
        </w:rPr>
      </w:pPr>
      <w:r w:rsidRPr="004C3022">
        <w:rPr>
          <w:rFonts w:ascii="Verdana" w:hAnsi="Verdana" w:cs="Arial"/>
          <w:sz w:val="20"/>
          <w:szCs w:val="20"/>
        </w:rPr>
        <w:t>L</w:t>
      </w:r>
      <w:r w:rsidR="00C85795" w:rsidRPr="004C3022">
        <w:rPr>
          <w:rFonts w:ascii="Verdana" w:hAnsi="Verdana" w:cs="Arial"/>
          <w:sz w:val="20"/>
          <w:szCs w:val="20"/>
        </w:rPr>
        <w:t>a direcció de l’</w:t>
      </w:r>
      <w:r w:rsidRPr="004C3022">
        <w:rPr>
          <w:rFonts w:ascii="Verdana" w:hAnsi="Verdana" w:cs="Arial"/>
          <w:sz w:val="20"/>
          <w:szCs w:val="20"/>
        </w:rPr>
        <w:t>obra</w:t>
      </w:r>
      <w:r w:rsidR="00C85795" w:rsidRPr="004C3022">
        <w:rPr>
          <w:rFonts w:ascii="Verdana" w:hAnsi="Verdana" w:cs="Arial"/>
          <w:sz w:val="20"/>
          <w:szCs w:val="20"/>
        </w:rPr>
        <w:t>,</w:t>
      </w:r>
      <w:r w:rsidRPr="004C3022">
        <w:rPr>
          <w:rFonts w:ascii="Verdana" w:hAnsi="Verdana" w:cs="Arial"/>
          <w:sz w:val="20"/>
          <w:szCs w:val="20"/>
        </w:rPr>
        <w:t xml:space="preserve"> en cas de conformitat amb aquesta comunicació</w:t>
      </w:r>
      <w:r w:rsidR="00C85795" w:rsidRPr="004C3022">
        <w:rPr>
          <w:rFonts w:ascii="Verdana" w:hAnsi="Verdana" w:cs="Arial"/>
          <w:sz w:val="20"/>
          <w:szCs w:val="20"/>
        </w:rPr>
        <w:t>,</w:t>
      </w:r>
      <w:r w:rsidRPr="004C3022">
        <w:rPr>
          <w:rFonts w:ascii="Verdana" w:hAnsi="Verdana" w:cs="Arial"/>
          <w:sz w:val="20"/>
          <w:szCs w:val="20"/>
        </w:rPr>
        <w:t xml:space="preserve"> l'elevarà amb el seu informe a l'òrgan de contractació amb </w:t>
      </w:r>
      <w:r w:rsidR="000E4E2D" w:rsidRPr="004C3022">
        <w:rPr>
          <w:rFonts w:ascii="Verdana" w:hAnsi="Verdana" w:cs="Arial"/>
          <w:sz w:val="20"/>
          <w:szCs w:val="20"/>
        </w:rPr>
        <w:t>la deguda ante</w:t>
      </w:r>
      <w:r w:rsidRPr="004C3022">
        <w:rPr>
          <w:rFonts w:ascii="Verdana" w:hAnsi="Verdana" w:cs="Arial"/>
          <w:sz w:val="20"/>
          <w:szCs w:val="20"/>
        </w:rPr>
        <w:t>lació</w:t>
      </w:r>
      <w:r w:rsidR="000E4E2D" w:rsidRPr="004C3022">
        <w:rPr>
          <w:rFonts w:ascii="Verdana" w:hAnsi="Verdana" w:cs="Arial"/>
          <w:sz w:val="20"/>
          <w:szCs w:val="20"/>
        </w:rPr>
        <w:t xml:space="preserve"> en relació a </w:t>
      </w:r>
      <w:r w:rsidRPr="004C3022">
        <w:rPr>
          <w:rFonts w:ascii="Verdana" w:hAnsi="Verdana" w:cs="Arial"/>
          <w:sz w:val="20"/>
          <w:szCs w:val="20"/>
        </w:rPr>
        <w:t>la da</w:t>
      </w:r>
      <w:r w:rsidR="001F7C65" w:rsidRPr="004C3022">
        <w:rPr>
          <w:rFonts w:ascii="Verdana" w:hAnsi="Verdana" w:cs="Arial"/>
          <w:sz w:val="20"/>
          <w:szCs w:val="20"/>
        </w:rPr>
        <w:t>ta prevista per a l’acabament.</w:t>
      </w:r>
    </w:p>
    <w:p w14:paraId="4B7A4C11" w14:textId="77777777" w:rsidR="00351C4C" w:rsidRPr="004C3022" w:rsidRDefault="00351C4C" w:rsidP="00C34686">
      <w:pPr>
        <w:ind w:firstLine="709"/>
        <w:jc w:val="both"/>
        <w:rPr>
          <w:rFonts w:ascii="Verdana" w:hAnsi="Verdana" w:cs="Arial"/>
          <w:sz w:val="20"/>
          <w:szCs w:val="20"/>
        </w:rPr>
      </w:pPr>
    </w:p>
    <w:p w14:paraId="2DC5083C" w14:textId="77777777" w:rsidR="00351C4C" w:rsidRPr="004C3022" w:rsidRDefault="00351C4C" w:rsidP="00C34686">
      <w:pPr>
        <w:widowControl w:val="0"/>
        <w:tabs>
          <w:tab w:val="left" w:pos="9071"/>
        </w:tabs>
        <w:jc w:val="both"/>
        <w:rPr>
          <w:rFonts w:ascii="Verdana" w:hAnsi="Verdana" w:cs="Arial"/>
          <w:sz w:val="20"/>
          <w:szCs w:val="20"/>
        </w:rPr>
      </w:pPr>
      <w:r w:rsidRPr="004C3022">
        <w:rPr>
          <w:rFonts w:ascii="Verdana" w:hAnsi="Verdana" w:cs="Arial"/>
          <w:sz w:val="20"/>
          <w:szCs w:val="20"/>
        </w:rPr>
        <w:t>A la recepció d</w:t>
      </w:r>
      <w:r w:rsidR="001F7C65" w:rsidRPr="004C3022">
        <w:rPr>
          <w:rFonts w:ascii="Verdana" w:hAnsi="Verdana" w:cs="Arial"/>
          <w:sz w:val="20"/>
          <w:szCs w:val="20"/>
        </w:rPr>
        <w:t xml:space="preserve">e les obres quan </w:t>
      </w:r>
      <w:proofErr w:type="spellStart"/>
      <w:r w:rsidR="001F7C65" w:rsidRPr="004C3022">
        <w:rPr>
          <w:rFonts w:ascii="Verdana" w:hAnsi="Verdana" w:cs="Arial"/>
          <w:sz w:val="20"/>
          <w:szCs w:val="20"/>
        </w:rPr>
        <w:t>finaliltzin</w:t>
      </w:r>
      <w:proofErr w:type="spellEnd"/>
      <w:r w:rsidRPr="004C3022">
        <w:rPr>
          <w:rFonts w:ascii="Verdana" w:hAnsi="Verdana" w:cs="Arial"/>
          <w:sz w:val="20"/>
          <w:szCs w:val="20"/>
        </w:rPr>
        <w:t xml:space="preserve"> concorrerà un facultatiu designat pe</w:t>
      </w:r>
      <w:r w:rsidR="002375DD" w:rsidRPr="004C3022">
        <w:rPr>
          <w:rFonts w:ascii="Verdana" w:hAnsi="Verdana" w:cs="Arial"/>
          <w:sz w:val="20"/>
          <w:szCs w:val="20"/>
        </w:rPr>
        <w:t>r</w:t>
      </w:r>
      <w:r w:rsidR="00C85795" w:rsidRPr="004C3022">
        <w:rPr>
          <w:rFonts w:ascii="Verdana" w:hAnsi="Verdana" w:cs="Arial"/>
          <w:sz w:val="20"/>
          <w:szCs w:val="20"/>
        </w:rPr>
        <w:t xml:space="preserve"> </w:t>
      </w:r>
      <w:r w:rsidR="002375DD" w:rsidRPr="004C3022">
        <w:rPr>
          <w:rFonts w:ascii="Verdana" w:hAnsi="Verdana" w:cs="Arial"/>
          <w:sz w:val="20"/>
          <w:szCs w:val="20"/>
        </w:rPr>
        <w:t>l’Ajuntament de Soriguera</w:t>
      </w:r>
      <w:r w:rsidRPr="004C3022">
        <w:rPr>
          <w:rFonts w:ascii="Verdana" w:hAnsi="Verdana" w:cs="Arial"/>
          <w:sz w:val="20"/>
          <w:szCs w:val="20"/>
        </w:rPr>
        <w:t>, el facultatiu encarregat de l</w:t>
      </w:r>
      <w:r w:rsidR="00C85795" w:rsidRPr="004C3022">
        <w:rPr>
          <w:rFonts w:ascii="Verdana" w:hAnsi="Verdana" w:cs="Arial"/>
          <w:sz w:val="20"/>
          <w:szCs w:val="20"/>
        </w:rPr>
        <w:t>a direcció de les obres</w:t>
      </w:r>
      <w:r w:rsidRPr="004C3022">
        <w:rPr>
          <w:rFonts w:ascii="Verdana" w:hAnsi="Verdana" w:cs="Arial"/>
          <w:sz w:val="20"/>
          <w:szCs w:val="20"/>
        </w:rPr>
        <w:t xml:space="preserve">, l'òrgan interventor </w:t>
      </w:r>
      <w:r w:rsidR="00C85795" w:rsidRPr="004C3022">
        <w:rPr>
          <w:rFonts w:ascii="Verdana" w:hAnsi="Verdana" w:cs="Arial"/>
          <w:sz w:val="20"/>
          <w:szCs w:val="20"/>
        </w:rPr>
        <w:t>comarcal</w:t>
      </w:r>
      <w:r w:rsidRPr="004C3022">
        <w:rPr>
          <w:rFonts w:ascii="Verdana" w:hAnsi="Verdana" w:cs="Arial"/>
          <w:sz w:val="20"/>
          <w:szCs w:val="20"/>
        </w:rPr>
        <w:t xml:space="preserve"> i el contractista, assistit, si ho desitja, del seu facultatiu. Del resultat de la recepció s'aixecarà un Acta que subscriuran tots els assistents.</w:t>
      </w:r>
    </w:p>
    <w:p w14:paraId="7AD9BA63" w14:textId="77777777" w:rsidR="00351C4C" w:rsidRPr="004C3022" w:rsidRDefault="00351C4C" w:rsidP="00C34686">
      <w:pPr>
        <w:widowControl w:val="0"/>
        <w:tabs>
          <w:tab w:val="left" w:pos="9071"/>
        </w:tabs>
        <w:ind w:firstLine="709"/>
        <w:jc w:val="both"/>
        <w:rPr>
          <w:rFonts w:ascii="Verdana" w:hAnsi="Verdana" w:cs="Arial"/>
          <w:sz w:val="20"/>
          <w:szCs w:val="20"/>
        </w:rPr>
      </w:pPr>
    </w:p>
    <w:p w14:paraId="0DD06AF1" w14:textId="77777777" w:rsidR="00351C4C" w:rsidRPr="004C3022" w:rsidRDefault="00351C4C" w:rsidP="00C34686">
      <w:pPr>
        <w:widowControl w:val="0"/>
        <w:tabs>
          <w:tab w:val="left" w:pos="9071"/>
        </w:tabs>
        <w:jc w:val="both"/>
        <w:rPr>
          <w:rFonts w:ascii="Verdana" w:hAnsi="Verdana" w:cs="Arial"/>
          <w:sz w:val="20"/>
          <w:szCs w:val="20"/>
        </w:rPr>
      </w:pPr>
      <w:r w:rsidRPr="004C3022">
        <w:rPr>
          <w:rFonts w:ascii="Verdana" w:hAnsi="Verdana" w:cs="Arial"/>
          <w:sz w:val="20"/>
          <w:szCs w:val="20"/>
        </w:rPr>
        <w:t>Rebudes les obres es procedirà al seu mesurament general amb assistènci</w:t>
      </w:r>
      <w:r w:rsidR="001F7C65" w:rsidRPr="004C3022">
        <w:rPr>
          <w:rFonts w:ascii="Verdana" w:hAnsi="Verdana" w:cs="Arial"/>
          <w:sz w:val="20"/>
          <w:szCs w:val="20"/>
        </w:rPr>
        <w:t>a del contractista, i es formularà</w:t>
      </w:r>
      <w:r w:rsidRPr="004C3022">
        <w:rPr>
          <w:rFonts w:ascii="Verdana" w:hAnsi="Verdana" w:cs="Arial"/>
          <w:sz w:val="20"/>
          <w:szCs w:val="20"/>
        </w:rPr>
        <w:t xml:space="preserve"> pel director de l'obra, en el termini d'un mes des de la recepció, el mesurament de les realment executades d'acord amb el projecte. Sobre la base del resultat del mesurament general el director de l'obra redactarà la corresponent relació valorada.</w:t>
      </w:r>
    </w:p>
    <w:p w14:paraId="0FA36683" w14:textId="77777777" w:rsidR="00C85795" w:rsidRPr="004C3022" w:rsidRDefault="00C85795" w:rsidP="00C34686">
      <w:pPr>
        <w:widowControl w:val="0"/>
        <w:tabs>
          <w:tab w:val="left" w:pos="9071"/>
        </w:tabs>
        <w:jc w:val="both"/>
        <w:rPr>
          <w:rFonts w:ascii="Verdana" w:hAnsi="Verdana" w:cs="Arial"/>
          <w:sz w:val="20"/>
          <w:szCs w:val="20"/>
        </w:rPr>
      </w:pPr>
    </w:p>
    <w:p w14:paraId="0AA06398" w14:textId="77777777" w:rsidR="00351C4C" w:rsidRPr="004C3022" w:rsidRDefault="00351C4C" w:rsidP="00C34686">
      <w:pPr>
        <w:widowControl w:val="0"/>
        <w:tabs>
          <w:tab w:val="left" w:pos="9071"/>
        </w:tabs>
        <w:jc w:val="both"/>
        <w:rPr>
          <w:rFonts w:ascii="Verdana" w:hAnsi="Verdana" w:cs="Arial"/>
          <w:sz w:val="20"/>
          <w:szCs w:val="20"/>
        </w:rPr>
      </w:pPr>
      <w:r w:rsidRPr="004C3022">
        <w:rPr>
          <w:rFonts w:ascii="Verdana" w:hAnsi="Verdana" w:cs="Arial"/>
          <w:sz w:val="20"/>
          <w:szCs w:val="20"/>
        </w:rPr>
        <w:t xml:space="preserve">Dins del termini de tres mesos comptats a partir de la recepció, l'òrgan de contractació haurà d'aprovar la certificació final de les obres executades, que serà abonada al contractista a compte de la liquidació del contracte. </w:t>
      </w:r>
    </w:p>
    <w:p w14:paraId="461973F1" w14:textId="77777777" w:rsidR="00351C4C" w:rsidRPr="004C3022" w:rsidRDefault="00351C4C" w:rsidP="00C34686">
      <w:pPr>
        <w:widowControl w:val="0"/>
        <w:tabs>
          <w:tab w:val="left" w:pos="9071"/>
        </w:tabs>
        <w:jc w:val="both"/>
        <w:rPr>
          <w:rFonts w:ascii="Verdana" w:hAnsi="Verdana" w:cs="Arial"/>
          <w:sz w:val="20"/>
          <w:szCs w:val="20"/>
        </w:rPr>
      </w:pPr>
      <w:r w:rsidRPr="004C3022">
        <w:rPr>
          <w:rFonts w:ascii="Verdana" w:hAnsi="Verdana" w:cs="Arial"/>
          <w:sz w:val="20"/>
          <w:szCs w:val="20"/>
        </w:rPr>
        <w:t xml:space="preserve">Si es troben les obres en bon estat i </w:t>
      </w:r>
      <w:r w:rsidR="00C85795" w:rsidRPr="004C3022">
        <w:rPr>
          <w:rFonts w:ascii="Verdana" w:hAnsi="Verdana" w:cs="Arial"/>
          <w:sz w:val="20"/>
          <w:szCs w:val="20"/>
        </w:rPr>
        <w:t xml:space="preserve">s’han executat d’acord </w:t>
      </w:r>
      <w:r w:rsidRPr="004C3022">
        <w:rPr>
          <w:rFonts w:ascii="Verdana" w:hAnsi="Verdana" w:cs="Arial"/>
          <w:sz w:val="20"/>
          <w:szCs w:val="20"/>
        </w:rPr>
        <w:t>a</w:t>
      </w:r>
      <w:r w:rsidR="001F7C65" w:rsidRPr="004C3022">
        <w:rPr>
          <w:rFonts w:ascii="Verdana" w:hAnsi="Verdana" w:cs="Arial"/>
          <w:sz w:val="20"/>
          <w:szCs w:val="20"/>
        </w:rPr>
        <w:t>mb</w:t>
      </w:r>
      <w:r w:rsidRPr="004C3022">
        <w:rPr>
          <w:rFonts w:ascii="Verdana" w:hAnsi="Verdana" w:cs="Arial"/>
          <w:sz w:val="20"/>
          <w:szCs w:val="20"/>
        </w:rPr>
        <w:t xml:space="preserve"> les prescripcions previstes, el </w:t>
      </w:r>
      <w:r w:rsidR="00C85795" w:rsidRPr="004C3022">
        <w:rPr>
          <w:rFonts w:ascii="Verdana" w:hAnsi="Verdana" w:cs="Arial"/>
          <w:sz w:val="20"/>
          <w:szCs w:val="20"/>
        </w:rPr>
        <w:t>representant tècnic de</w:t>
      </w:r>
      <w:r w:rsidR="002375DD" w:rsidRPr="004C3022">
        <w:rPr>
          <w:rFonts w:ascii="Verdana" w:hAnsi="Verdana" w:cs="Arial"/>
          <w:sz w:val="20"/>
          <w:szCs w:val="20"/>
        </w:rPr>
        <w:t xml:space="preserve"> </w:t>
      </w:r>
      <w:r w:rsidR="00C85795" w:rsidRPr="004C3022">
        <w:rPr>
          <w:rFonts w:ascii="Verdana" w:hAnsi="Verdana" w:cs="Arial"/>
          <w:sz w:val="20"/>
          <w:szCs w:val="20"/>
        </w:rPr>
        <w:t>l</w:t>
      </w:r>
      <w:r w:rsidR="002375DD" w:rsidRPr="004C3022">
        <w:rPr>
          <w:rFonts w:ascii="Verdana" w:hAnsi="Verdana" w:cs="Arial"/>
          <w:sz w:val="20"/>
          <w:szCs w:val="20"/>
        </w:rPr>
        <w:t>’Ajuntament</w:t>
      </w:r>
      <w:r w:rsidR="00C85795" w:rsidRPr="004C3022">
        <w:rPr>
          <w:rFonts w:ascii="Verdana" w:hAnsi="Verdana" w:cs="Arial"/>
          <w:sz w:val="20"/>
          <w:szCs w:val="20"/>
        </w:rPr>
        <w:t xml:space="preserve"> </w:t>
      </w:r>
      <w:r w:rsidRPr="004C3022">
        <w:rPr>
          <w:rFonts w:ascii="Verdana" w:hAnsi="Verdana" w:cs="Arial"/>
          <w:sz w:val="20"/>
          <w:szCs w:val="20"/>
        </w:rPr>
        <w:t xml:space="preserve">les donarà per rebudes, </w:t>
      </w:r>
      <w:r w:rsidR="001F7C65" w:rsidRPr="004C3022">
        <w:rPr>
          <w:rFonts w:ascii="Verdana" w:hAnsi="Verdana" w:cs="Arial"/>
          <w:sz w:val="20"/>
          <w:szCs w:val="20"/>
        </w:rPr>
        <w:t>s’aixecarà</w:t>
      </w:r>
      <w:r w:rsidRPr="004C3022">
        <w:rPr>
          <w:rFonts w:ascii="Verdana" w:hAnsi="Verdana" w:cs="Arial"/>
          <w:sz w:val="20"/>
          <w:szCs w:val="20"/>
        </w:rPr>
        <w:t xml:space="preserve"> </w:t>
      </w:r>
      <w:r w:rsidR="001F7C65" w:rsidRPr="004C3022">
        <w:rPr>
          <w:rFonts w:ascii="Verdana" w:hAnsi="Verdana" w:cs="Arial"/>
          <w:sz w:val="20"/>
          <w:szCs w:val="20"/>
        </w:rPr>
        <w:t>la corresponent acta i començarà</w:t>
      </w:r>
      <w:r w:rsidRPr="004C3022">
        <w:rPr>
          <w:rFonts w:ascii="Verdana" w:hAnsi="Verdana" w:cs="Arial"/>
          <w:sz w:val="20"/>
          <w:szCs w:val="20"/>
        </w:rPr>
        <w:t xml:space="preserve"> llavors el termini de garantia que serà d</w:t>
      </w:r>
      <w:r w:rsidR="00C85795" w:rsidRPr="004C3022">
        <w:rPr>
          <w:rFonts w:ascii="Verdana" w:hAnsi="Verdana" w:cs="Arial"/>
          <w:sz w:val="20"/>
          <w:szCs w:val="20"/>
        </w:rPr>
        <w:t xml:space="preserve">e sis mesos </w:t>
      </w:r>
      <w:r w:rsidRPr="004C3022">
        <w:rPr>
          <w:rFonts w:ascii="Verdana" w:hAnsi="Verdana" w:cs="Arial"/>
          <w:sz w:val="20"/>
          <w:szCs w:val="20"/>
        </w:rPr>
        <w:t>per a cada lot</w:t>
      </w:r>
      <w:r w:rsidR="00C85795" w:rsidRPr="004C3022">
        <w:rPr>
          <w:rFonts w:ascii="Verdana" w:hAnsi="Verdana" w:cs="Arial"/>
          <w:sz w:val="20"/>
          <w:szCs w:val="20"/>
        </w:rPr>
        <w:t>.</w:t>
      </w:r>
      <w:r w:rsidR="000E4E2D" w:rsidRPr="004C3022">
        <w:rPr>
          <w:rFonts w:ascii="Verdana" w:hAnsi="Verdana" w:cs="Arial"/>
          <w:sz w:val="20"/>
          <w:szCs w:val="20"/>
        </w:rPr>
        <w:t xml:space="preserve"> </w:t>
      </w:r>
      <w:r w:rsidRPr="004C3022">
        <w:rPr>
          <w:rFonts w:ascii="Verdana" w:hAnsi="Verdana" w:cs="Arial"/>
          <w:sz w:val="20"/>
          <w:szCs w:val="20"/>
        </w:rPr>
        <w:t>Si durant el termini de garantia s'acredités a l'existència de vicis o defectes en els treballs efectuats</w:t>
      </w:r>
      <w:r w:rsidR="001F7C65" w:rsidRPr="004C3022">
        <w:rPr>
          <w:rFonts w:ascii="Verdana" w:hAnsi="Verdana" w:cs="Arial"/>
          <w:sz w:val="20"/>
          <w:szCs w:val="20"/>
        </w:rPr>
        <w:t>,</w:t>
      </w:r>
      <w:r w:rsidRPr="004C3022">
        <w:rPr>
          <w:rFonts w:ascii="Verdana" w:hAnsi="Verdana" w:cs="Arial"/>
          <w:sz w:val="20"/>
          <w:szCs w:val="20"/>
        </w:rPr>
        <w:t xml:space="preserve"> l'òrgan de contractació tindrà dret a reclamar al contractista l'esmena d'aquests.</w:t>
      </w:r>
    </w:p>
    <w:p w14:paraId="5981C774" w14:textId="77777777" w:rsidR="00351C4C" w:rsidRPr="004C3022" w:rsidRDefault="00351C4C" w:rsidP="00C34686">
      <w:pPr>
        <w:widowControl w:val="0"/>
        <w:tabs>
          <w:tab w:val="left" w:pos="9071"/>
        </w:tabs>
        <w:ind w:firstLine="709"/>
        <w:jc w:val="both"/>
        <w:rPr>
          <w:rFonts w:ascii="Verdana" w:hAnsi="Verdana" w:cs="Arial"/>
          <w:sz w:val="20"/>
          <w:szCs w:val="20"/>
        </w:rPr>
      </w:pPr>
    </w:p>
    <w:p w14:paraId="62CDA45A" w14:textId="77777777" w:rsidR="00351C4C" w:rsidRPr="004C3022" w:rsidRDefault="00351C4C" w:rsidP="00C34686">
      <w:pPr>
        <w:widowControl w:val="0"/>
        <w:tabs>
          <w:tab w:val="left" w:pos="9071"/>
        </w:tabs>
        <w:jc w:val="both"/>
        <w:rPr>
          <w:rFonts w:ascii="Verdana" w:hAnsi="Verdana" w:cs="Arial"/>
          <w:sz w:val="20"/>
          <w:szCs w:val="20"/>
        </w:rPr>
      </w:pPr>
      <w:r w:rsidRPr="004C3022">
        <w:rPr>
          <w:rFonts w:ascii="Verdana" w:hAnsi="Verdana" w:cs="Arial"/>
          <w:sz w:val="20"/>
          <w:szCs w:val="20"/>
        </w:rPr>
        <w:t>Dins del termini de quinze dies anteriors al compliment del termini de garantia, el director facultatiu de l'obra, d'ofici o a instàncies del contractista, redactarà un informe sobre l'estat de les obres. Si aquest fos favorable, el contractista quedarà exonerat de tota responsabilitat, exceptuant el que</w:t>
      </w:r>
      <w:r w:rsidR="00C85795" w:rsidRPr="004C3022">
        <w:rPr>
          <w:rFonts w:ascii="Verdana" w:hAnsi="Verdana" w:cs="Arial"/>
          <w:sz w:val="20"/>
          <w:szCs w:val="20"/>
        </w:rPr>
        <w:t xml:space="preserve"> disposa</w:t>
      </w:r>
      <w:r w:rsidRPr="004C3022">
        <w:rPr>
          <w:rFonts w:ascii="Verdana" w:hAnsi="Verdana" w:cs="Arial"/>
          <w:sz w:val="20"/>
          <w:szCs w:val="20"/>
        </w:rPr>
        <w:t xml:space="preserve"> l'article 244 de la LCSP per vicis ocults, procedint-se a la devolució o cancel·lació de la garantia, a la liquidació del contracte i, si escau, al pagament de les obligacions pendents que haurà d'efectuar-se en el termini</w:t>
      </w:r>
      <w:r w:rsidR="001F7C65" w:rsidRPr="004C3022">
        <w:rPr>
          <w:rFonts w:ascii="Verdana" w:hAnsi="Verdana" w:cs="Arial"/>
          <w:sz w:val="20"/>
          <w:szCs w:val="20"/>
        </w:rPr>
        <w:t xml:space="preserve"> de seixanta dies. En el cas que</w:t>
      </w:r>
      <w:r w:rsidRPr="004C3022">
        <w:rPr>
          <w:rFonts w:ascii="Verdana" w:hAnsi="Verdana" w:cs="Arial"/>
          <w:sz w:val="20"/>
          <w:szCs w:val="20"/>
        </w:rPr>
        <w:t xml:space="preserve"> l'informe no fos favorable i el</w:t>
      </w:r>
      <w:r w:rsidR="001F7C65" w:rsidRPr="004C3022">
        <w:rPr>
          <w:rFonts w:ascii="Verdana" w:hAnsi="Verdana" w:cs="Arial"/>
          <w:sz w:val="20"/>
          <w:szCs w:val="20"/>
        </w:rPr>
        <w:t xml:space="preserve">s defectes observats fossin deguts a </w:t>
      </w:r>
      <w:r w:rsidRPr="004C3022">
        <w:rPr>
          <w:rFonts w:ascii="Verdana" w:hAnsi="Verdana" w:cs="Arial"/>
          <w:sz w:val="20"/>
          <w:szCs w:val="20"/>
        </w:rPr>
        <w:t xml:space="preserve">deficiències en l'execució de l'obra i no a l'ús del construït, durant el termini de garantia, el director facultatiu procedirà a dictar les oportunes instruccions al contractista per a la deguda reparació del construït, </w:t>
      </w:r>
      <w:r w:rsidR="001F7C65" w:rsidRPr="004C3022">
        <w:rPr>
          <w:rFonts w:ascii="Verdana" w:hAnsi="Verdana" w:cs="Arial"/>
          <w:sz w:val="20"/>
          <w:szCs w:val="20"/>
        </w:rPr>
        <w:t>i se li concedirà</w:t>
      </w:r>
      <w:r w:rsidRPr="004C3022">
        <w:rPr>
          <w:rFonts w:ascii="Verdana" w:hAnsi="Verdana" w:cs="Arial"/>
          <w:sz w:val="20"/>
          <w:szCs w:val="20"/>
        </w:rPr>
        <w:t xml:space="preserve"> un termini per a això durant el qual continuarà encarregat de la conservació de les obres, sense dret a percebre quantitat alguna per ampliació del termini de garantia.</w:t>
      </w:r>
    </w:p>
    <w:p w14:paraId="0626EA2A" w14:textId="77777777" w:rsidR="00351C4C" w:rsidRPr="004C3022" w:rsidRDefault="00351C4C" w:rsidP="00C34686">
      <w:pPr>
        <w:ind w:right="9" w:firstLine="709"/>
        <w:jc w:val="both"/>
        <w:rPr>
          <w:rFonts w:ascii="Verdana" w:hAnsi="Verdana" w:cs="Arial"/>
          <w:sz w:val="20"/>
          <w:szCs w:val="20"/>
        </w:rPr>
      </w:pPr>
    </w:p>
    <w:p w14:paraId="1DF1FC17" w14:textId="77777777" w:rsidR="00351C4C" w:rsidRPr="004C3022" w:rsidRDefault="00351C4C" w:rsidP="00C34686">
      <w:pPr>
        <w:ind w:right="9"/>
        <w:jc w:val="both"/>
        <w:rPr>
          <w:rFonts w:ascii="Verdana" w:hAnsi="Verdana" w:cs="Arial"/>
          <w:b/>
          <w:sz w:val="20"/>
          <w:szCs w:val="20"/>
        </w:rPr>
      </w:pPr>
      <w:r w:rsidRPr="004C3022">
        <w:rPr>
          <w:rFonts w:ascii="Verdana" w:hAnsi="Verdana" w:cs="Arial"/>
          <w:b/>
          <w:sz w:val="20"/>
          <w:szCs w:val="20"/>
        </w:rPr>
        <w:t>21.7 Despeses exigibles al contractista</w:t>
      </w:r>
    </w:p>
    <w:p w14:paraId="6760C5FC" w14:textId="77777777" w:rsidR="00351C4C" w:rsidRPr="004C3022" w:rsidRDefault="00351C4C" w:rsidP="00C34686">
      <w:pPr>
        <w:ind w:right="9" w:firstLine="709"/>
        <w:jc w:val="both"/>
        <w:rPr>
          <w:rFonts w:ascii="Verdana" w:hAnsi="Verdana" w:cs="Arial"/>
          <w:sz w:val="20"/>
          <w:szCs w:val="20"/>
        </w:rPr>
      </w:pPr>
    </w:p>
    <w:p w14:paraId="06984744"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Són de compte del contractista les despeses de l'anunci o anuncis de licitació i adjudicació, si escau, de la formalització del contracte, així com qualsevol altr</w:t>
      </w:r>
      <w:r w:rsidR="00055A41" w:rsidRPr="004C3022">
        <w:rPr>
          <w:rFonts w:ascii="Verdana" w:hAnsi="Verdana" w:cs="Arial"/>
          <w:sz w:val="20"/>
          <w:szCs w:val="20"/>
        </w:rPr>
        <w:t>a</w:t>
      </w:r>
      <w:r w:rsidRPr="004C3022">
        <w:rPr>
          <w:rFonts w:ascii="Verdana" w:hAnsi="Verdana" w:cs="Arial"/>
          <w:sz w:val="20"/>
          <w:szCs w:val="20"/>
        </w:rPr>
        <w:t xml:space="preserve"> que resultin d'aplicació, segons les disposicions vigents en la forma i quantia que aquestes assenyalin. </w:t>
      </w:r>
    </w:p>
    <w:p w14:paraId="1AF2B2B4" w14:textId="77777777" w:rsidR="00055A41" w:rsidRPr="004C3022" w:rsidRDefault="00055A41" w:rsidP="00C34686">
      <w:pPr>
        <w:jc w:val="both"/>
        <w:rPr>
          <w:rFonts w:ascii="Verdana" w:hAnsi="Verdana" w:cs="Arial"/>
          <w:sz w:val="20"/>
          <w:szCs w:val="20"/>
        </w:rPr>
      </w:pPr>
    </w:p>
    <w:p w14:paraId="6BBE634D" w14:textId="77777777" w:rsidR="00055A41" w:rsidRPr="004C3022" w:rsidRDefault="00055A41" w:rsidP="00C34686">
      <w:pPr>
        <w:jc w:val="both"/>
        <w:rPr>
          <w:rFonts w:ascii="Verdana" w:hAnsi="Verdana" w:cs="Arial"/>
          <w:sz w:val="20"/>
          <w:szCs w:val="20"/>
        </w:rPr>
      </w:pPr>
      <w:r w:rsidRPr="004C3022">
        <w:rPr>
          <w:rFonts w:ascii="Verdana" w:hAnsi="Verdana" w:cs="Arial"/>
          <w:sz w:val="20"/>
          <w:szCs w:val="20"/>
        </w:rPr>
        <w:t>A més, els adjudicataris hauran de posar a l’obra, al seu càrrec, els rètols que exigeixi l’administració que ha finançant, en els qual també constarà que l’administració actuant és el Consell Comarcal del Pallars Sobirà.</w:t>
      </w:r>
    </w:p>
    <w:p w14:paraId="01F47EDB" w14:textId="77777777" w:rsidR="00351C4C" w:rsidRPr="004C3022" w:rsidRDefault="00351C4C" w:rsidP="00C34686">
      <w:pPr>
        <w:ind w:right="9" w:firstLine="709"/>
        <w:jc w:val="both"/>
        <w:rPr>
          <w:rFonts w:ascii="Verdana" w:hAnsi="Verdana" w:cs="Arial"/>
          <w:sz w:val="20"/>
          <w:szCs w:val="20"/>
        </w:rPr>
      </w:pPr>
    </w:p>
    <w:p w14:paraId="1BB35108" w14:textId="77777777" w:rsidR="00351C4C" w:rsidRPr="004C3022" w:rsidRDefault="00351C4C" w:rsidP="00C34686">
      <w:pPr>
        <w:jc w:val="both"/>
        <w:rPr>
          <w:rFonts w:ascii="Verdana" w:hAnsi="Verdana" w:cs="Arial"/>
          <w:b/>
          <w:sz w:val="20"/>
          <w:szCs w:val="20"/>
        </w:rPr>
      </w:pPr>
      <w:r w:rsidRPr="004C3022">
        <w:rPr>
          <w:rFonts w:ascii="Verdana" w:hAnsi="Verdana" w:cs="Arial"/>
          <w:b/>
          <w:sz w:val="20"/>
          <w:szCs w:val="20"/>
        </w:rPr>
        <w:t xml:space="preserve">21.8. Obligacions relatives a la gestió de permisos, llicències i autoritzacions </w:t>
      </w:r>
    </w:p>
    <w:p w14:paraId="49385F99" w14:textId="77777777" w:rsidR="00351C4C" w:rsidRPr="004C3022" w:rsidRDefault="00351C4C" w:rsidP="00C34686">
      <w:pPr>
        <w:ind w:right="9" w:firstLine="709"/>
        <w:jc w:val="both"/>
        <w:rPr>
          <w:rFonts w:ascii="Verdana" w:hAnsi="Verdana" w:cs="Arial"/>
          <w:b/>
          <w:sz w:val="20"/>
          <w:szCs w:val="20"/>
        </w:rPr>
      </w:pPr>
    </w:p>
    <w:p w14:paraId="12B84A33"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El contractista estarà obligat, tret que l'òrgan de contractació decideixi gestio</w:t>
      </w:r>
      <w:r w:rsidR="001F7C65" w:rsidRPr="004C3022">
        <w:rPr>
          <w:rFonts w:ascii="Verdana" w:hAnsi="Verdana" w:cs="Arial"/>
          <w:sz w:val="20"/>
          <w:szCs w:val="20"/>
        </w:rPr>
        <w:t>nar-ho per si mateix i així li ho</w:t>
      </w:r>
      <w:r w:rsidRPr="004C3022">
        <w:rPr>
          <w:rFonts w:ascii="Verdana" w:hAnsi="Verdana" w:cs="Arial"/>
          <w:sz w:val="20"/>
          <w:szCs w:val="20"/>
        </w:rPr>
        <w:t xml:space="preserve"> faci saber de forma expressa, a gestionar els permisos, </w:t>
      </w:r>
      <w:r w:rsidRPr="004C3022">
        <w:rPr>
          <w:rFonts w:ascii="Verdana" w:hAnsi="Verdana" w:cs="Arial"/>
          <w:sz w:val="20"/>
          <w:szCs w:val="20"/>
        </w:rPr>
        <w:lastRenderedPageBreak/>
        <w:t>llicències i autoritzacions establertes en les ordenances municipals i en les normes de qualsevol altre organisme públic o privat que siguin necessàries per a l'inici, execució i lliurament del subministrament, sol·licitant de</w:t>
      </w:r>
      <w:r w:rsidR="002375DD" w:rsidRPr="004C3022">
        <w:rPr>
          <w:rFonts w:ascii="Verdana" w:hAnsi="Verdana" w:cs="Arial"/>
          <w:sz w:val="20"/>
          <w:szCs w:val="20"/>
        </w:rPr>
        <w:t xml:space="preserve"> </w:t>
      </w:r>
      <w:r w:rsidR="00055A41" w:rsidRPr="004C3022">
        <w:rPr>
          <w:rFonts w:ascii="Verdana" w:hAnsi="Verdana" w:cs="Arial"/>
          <w:sz w:val="20"/>
          <w:szCs w:val="20"/>
        </w:rPr>
        <w:t>l</w:t>
      </w:r>
      <w:r w:rsidR="002375DD" w:rsidRPr="004C3022">
        <w:rPr>
          <w:rFonts w:ascii="Verdana" w:hAnsi="Verdana" w:cs="Arial"/>
          <w:sz w:val="20"/>
          <w:szCs w:val="20"/>
        </w:rPr>
        <w:t>’Ajuntament</w:t>
      </w:r>
      <w:r w:rsidRPr="004C3022">
        <w:rPr>
          <w:rFonts w:ascii="Verdana" w:hAnsi="Verdana" w:cs="Arial"/>
          <w:sz w:val="20"/>
          <w:szCs w:val="20"/>
        </w:rPr>
        <w:t xml:space="preserve"> els documents que per a això siguin necessaris. </w:t>
      </w:r>
    </w:p>
    <w:p w14:paraId="4303434B" w14:textId="77777777" w:rsidR="00351C4C" w:rsidRPr="004C3022" w:rsidRDefault="00351C4C" w:rsidP="00C34686">
      <w:pPr>
        <w:ind w:firstLine="709"/>
        <w:jc w:val="both"/>
        <w:rPr>
          <w:rFonts w:ascii="Verdana" w:hAnsi="Verdana" w:cs="Arial"/>
          <w:sz w:val="20"/>
          <w:szCs w:val="20"/>
        </w:rPr>
      </w:pPr>
    </w:p>
    <w:p w14:paraId="6F3979FF"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El contractista queda obligat a instal·lar, al seu </w:t>
      </w:r>
      <w:r w:rsidR="00055A41" w:rsidRPr="004C3022">
        <w:rPr>
          <w:rFonts w:ascii="Verdana" w:hAnsi="Verdana" w:cs="Arial"/>
          <w:sz w:val="20"/>
          <w:szCs w:val="20"/>
        </w:rPr>
        <w:t>càrrec</w:t>
      </w:r>
      <w:r w:rsidRPr="004C3022">
        <w:rPr>
          <w:rFonts w:ascii="Verdana" w:hAnsi="Verdana" w:cs="Arial"/>
          <w:sz w:val="20"/>
          <w:szCs w:val="20"/>
        </w:rPr>
        <w:t>, les senyalitzacions precises per indicar l'accés a l'obra, les de circulació a la zona que ocupen els treballs, així com les dels punts de possible perill derivat de l'execució de les obres.</w:t>
      </w:r>
    </w:p>
    <w:p w14:paraId="0B0A1F1B" w14:textId="77777777" w:rsidR="00351C4C" w:rsidRPr="004C3022" w:rsidRDefault="00351C4C" w:rsidP="00C34686">
      <w:pPr>
        <w:jc w:val="both"/>
        <w:rPr>
          <w:rFonts w:ascii="Verdana" w:hAnsi="Verdana" w:cs="Arial"/>
          <w:sz w:val="20"/>
          <w:szCs w:val="20"/>
        </w:rPr>
      </w:pPr>
    </w:p>
    <w:p w14:paraId="1E57FED7" w14:textId="77777777" w:rsidR="00351C4C" w:rsidRPr="004C3022" w:rsidRDefault="00351C4C" w:rsidP="00C34686">
      <w:pPr>
        <w:ind w:right="9"/>
        <w:jc w:val="both"/>
        <w:rPr>
          <w:rFonts w:ascii="Verdana" w:hAnsi="Verdana" w:cs="Arial"/>
          <w:b/>
          <w:sz w:val="20"/>
          <w:szCs w:val="20"/>
        </w:rPr>
      </w:pPr>
      <w:r w:rsidRPr="004C3022">
        <w:rPr>
          <w:rFonts w:ascii="Verdana" w:hAnsi="Verdana" w:cs="Arial"/>
          <w:b/>
          <w:bCs/>
          <w:sz w:val="20"/>
          <w:szCs w:val="20"/>
          <w:lang w:val="es-ES_tradnl"/>
        </w:rPr>
        <w:t xml:space="preserve">CLÀUSULA VINT-I-DOSENA. </w:t>
      </w:r>
      <w:proofErr w:type="spellStart"/>
      <w:r w:rsidRPr="004C3022">
        <w:rPr>
          <w:rFonts w:ascii="Verdana" w:hAnsi="Verdana" w:cs="Arial"/>
          <w:b/>
          <w:bCs/>
          <w:sz w:val="20"/>
          <w:szCs w:val="20"/>
          <w:lang w:val="es-ES_tradnl"/>
        </w:rPr>
        <w:t>Subcontractació</w:t>
      </w:r>
      <w:proofErr w:type="spellEnd"/>
    </w:p>
    <w:p w14:paraId="30D84224" w14:textId="77777777" w:rsidR="00351C4C" w:rsidRPr="004C3022" w:rsidRDefault="00351C4C" w:rsidP="00C34686">
      <w:pPr>
        <w:ind w:firstLine="709"/>
        <w:jc w:val="both"/>
        <w:rPr>
          <w:rFonts w:ascii="Verdana" w:hAnsi="Verdana" w:cs="Arial"/>
          <w:sz w:val="20"/>
          <w:szCs w:val="20"/>
        </w:rPr>
      </w:pPr>
    </w:p>
    <w:p w14:paraId="736E3638"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S'autoritza la subcontractació parcial de les prestacions accessòries objecte del contracte en els termes i amb les condicions que estableix l'article 215 de la L</w:t>
      </w:r>
      <w:r w:rsidR="000E4E2D" w:rsidRPr="004C3022">
        <w:rPr>
          <w:rFonts w:ascii="Verdana" w:hAnsi="Verdana" w:cs="Arial"/>
          <w:sz w:val="20"/>
          <w:szCs w:val="20"/>
        </w:rPr>
        <w:t>CSP</w:t>
      </w:r>
      <w:r w:rsidRPr="004C3022">
        <w:rPr>
          <w:rFonts w:ascii="Verdana" w:hAnsi="Verdana" w:cs="Arial"/>
          <w:sz w:val="20"/>
          <w:szCs w:val="20"/>
        </w:rPr>
        <w:t xml:space="preserve">. </w:t>
      </w:r>
    </w:p>
    <w:p w14:paraId="6622E5B2" w14:textId="77777777" w:rsidR="00351C4C" w:rsidRPr="004C3022" w:rsidRDefault="00351C4C" w:rsidP="00C34686">
      <w:pPr>
        <w:ind w:right="9" w:firstLine="709"/>
        <w:jc w:val="both"/>
        <w:rPr>
          <w:rFonts w:ascii="Verdana" w:hAnsi="Verdana" w:cs="Arial"/>
          <w:sz w:val="20"/>
          <w:szCs w:val="20"/>
        </w:rPr>
      </w:pPr>
    </w:p>
    <w:p w14:paraId="63D2D878" w14:textId="77777777" w:rsidR="00351C4C" w:rsidRPr="004C3022" w:rsidRDefault="00055A41" w:rsidP="00C34686">
      <w:pPr>
        <w:ind w:right="9"/>
        <w:jc w:val="both"/>
        <w:rPr>
          <w:rFonts w:ascii="Verdana" w:hAnsi="Verdana" w:cs="Arial"/>
          <w:sz w:val="20"/>
          <w:szCs w:val="20"/>
        </w:rPr>
      </w:pPr>
      <w:r w:rsidRPr="004C3022">
        <w:rPr>
          <w:rFonts w:ascii="Verdana" w:hAnsi="Verdana" w:cs="Arial"/>
          <w:sz w:val="20"/>
          <w:szCs w:val="20"/>
        </w:rPr>
        <w:t xml:space="preserve">El contractista </w:t>
      </w:r>
      <w:proofErr w:type="spellStart"/>
      <w:r w:rsidRPr="004C3022">
        <w:rPr>
          <w:rFonts w:ascii="Verdana" w:hAnsi="Verdana" w:cs="Arial"/>
          <w:sz w:val="20"/>
          <w:szCs w:val="20"/>
        </w:rPr>
        <w:t>haura</w:t>
      </w:r>
      <w:proofErr w:type="spellEnd"/>
      <w:r w:rsidRPr="004C3022">
        <w:rPr>
          <w:rFonts w:ascii="Verdana" w:hAnsi="Verdana" w:cs="Arial"/>
          <w:sz w:val="20"/>
          <w:szCs w:val="20"/>
        </w:rPr>
        <w:t xml:space="preserve"> de comunicar prèviament </w:t>
      </w:r>
      <w:r w:rsidR="00351C4C" w:rsidRPr="004C3022">
        <w:rPr>
          <w:rFonts w:ascii="Verdana" w:hAnsi="Verdana" w:cs="Arial"/>
          <w:sz w:val="20"/>
          <w:szCs w:val="20"/>
        </w:rPr>
        <w:t>i per escrit a</w:t>
      </w:r>
      <w:r w:rsidR="002375DD" w:rsidRPr="004C3022">
        <w:rPr>
          <w:rFonts w:ascii="Verdana" w:hAnsi="Verdana" w:cs="Arial"/>
          <w:sz w:val="20"/>
          <w:szCs w:val="20"/>
        </w:rPr>
        <w:t xml:space="preserve"> </w:t>
      </w:r>
      <w:r w:rsidR="00351C4C" w:rsidRPr="004C3022">
        <w:rPr>
          <w:rFonts w:ascii="Verdana" w:hAnsi="Verdana" w:cs="Arial"/>
          <w:sz w:val="20"/>
          <w:szCs w:val="20"/>
        </w:rPr>
        <w:t>l</w:t>
      </w:r>
      <w:r w:rsidR="002375DD" w:rsidRPr="004C3022">
        <w:rPr>
          <w:rFonts w:ascii="Verdana" w:hAnsi="Verdana" w:cs="Arial"/>
          <w:sz w:val="20"/>
          <w:szCs w:val="20"/>
        </w:rPr>
        <w:t>’Ajuntament</w:t>
      </w:r>
      <w:r w:rsidR="00351C4C" w:rsidRPr="004C3022">
        <w:rPr>
          <w:rFonts w:ascii="Verdana" w:hAnsi="Verdana" w:cs="Arial"/>
          <w:sz w:val="20"/>
          <w:szCs w:val="20"/>
        </w:rPr>
        <w:t xml:space="preserve"> les dades següents en relació amb cada subcontracte que pretengui </w:t>
      </w:r>
      <w:proofErr w:type="spellStart"/>
      <w:r w:rsidR="00351C4C" w:rsidRPr="004C3022">
        <w:rPr>
          <w:rFonts w:ascii="Verdana" w:hAnsi="Verdana" w:cs="Arial"/>
          <w:sz w:val="20"/>
          <w:szCs w:val="20"/>
        </w:rPr>
        <w:t>realizar</w:t>
      </w:r>
      <w:proofErr w:type="spellEnd"/>
      <w:r w:rsidRPr="004C3022">
        <w:rPr>
          <w:rFonts w:ascii="Verdana" w:hAnsi="Verdana" w:cs="Arial"/>
          <w:sz w:val="20"/>
          <w:szCs w:val="20"/>
        </w:rPr>
        <w:t>:</w:t>
      </w:r>
    </w:p>
    <w:p w14:paraId="2AC768A2" w14:textId="77777777" w:rsidR="00055A41" w:rsidRPr="004C3022" w:rsidRDefault="00055A41" w:rsidP="00C34686">
      <w:pPr>
        <w:ind w:right="9"/>
        <w:jc w:val="both"/>
        <w:rPr>
          <w:rFonts w:ascii="Verdana" w:hAnsi="Verdana" w:cs="Arial"/>
          <w:sz w:val="20"/>
          <w:szCs w:val="20"/>
        </w:rPr>
      </w:pPr>
    </w:p>
    <w:p w14:paraId="3F05DE0D" w14:textId="77777777" w:rsidR="00351C4C" w:rsidRPr="004C3022" w:rsidRDefault="00351C4C" w:rsidP="00C34686">
      <w:pPr>
        <w:ind w:left="709" w:right="9"/>
        <w:jc w:val="both"/>
        <w:rPr>
          <w:rFonts w:ascii="Verdana" w:hAnsi="Verdana" w:cs="Arial"/>
          <w:sz w:val="20"/>
          <w:szCs w:val="20"/>
        </w:rPr>
      </w:pPr>
      <w:r w:rsidRPr="004C3022">
        <w:rPr>
          <w:rFonts w:ascii="Verdana" w:hAnsi="Verdana" w:cs="Arial"/>
          <w:sz w:val="20"/>
          <w:szCs w:val="20"/>
        </w:rPr>
        <w:t xml:space="preserve">-Identificació del </w:t>
      </w:r>
      <w:proofErr w:type="spellStart"/>
      <w:r w:rsidRPr="004C3022">
        <w:rPr>
          <w:rFonts w:ascii="Verdana" w:hAnsi="Verdana" w:cs="Arial"/>
          <w:sz w:val="20"/>
          <w:szCs w:val="20"/>
        </w:rPr>
        <w:t>subcontractista</w:t>
      </w:r>
      <w:proofErr w:type="spellEnd"/>
      <w:r w:rsidRPr="004C3022">
        <w:rPr>
          <w:rFonts w:ascii="Verdana" w:hAnsi="Verdana" w:cs="Arial"/>
          <w:sz w:val="20"/>
          <w:szCs w:val="20"/>
        </w:rPr>
        <w:t>, amb les seves dades de personalitat, capacitat i solvència.</w:t>
      </w:r>
    </w:p>
    <w:p w14:paraId="5F247256" w14:textId="77777777" w:rsidR="00351C4C" w:rsidRPr="004C3022" w:rsidRDefault="00351C4C" w:rsidP="00C34686">
      <w:pPr>
        <w:ind w:right="9" w:firstLine="709"/>
        <w:jc w:val="both"/>
        <w:rPr>
          <w:rFonts w:ascii="Verdana" w:hAnsi="Verdana" w:cs="Arial"/>
          <w:sz w:val="20"/>
          <w:szCs w:val="20"/>
        </w:rPr>
      </w:pPr>
      <w:r w:rsidRPr="004C3022">
        <w:rPr>
          <w:rFonts w:ascii="Verdana" w:hAnsi="Verdana" w:cs="Arial"/>
          <w:sz w:val="20"/>
          <w:szCs w:val="20"/>
        </w:rPr>
        <w:t xml:space="preserve">-Identificació de les parts del contracte a realitzar pel </w:t>
      </w:r>
      <w:proofErr w:type="spellStart"/>
      <w:r w:rsidRPr="004C3022">
        <w:rPr>
          <w:rFonts w:ascii="Verdana" w:hAnsi="Verdana" w:cs="Arial"/>
          <w:sz w:val="20"/>
          <w:szCs w:val="20"/>
        </w:rPr>
        <w:t>subcontractista</w:t>
      </w:r>
      <w:proofErr w:type="spellEnd"/>
      <w:r w:rsidRPr="004C3022">
        <w:rPr>
          <w:rFonts w:ascii="Verdana" w:hAnsi="Verdana" w:cs="Arial"/>
          <w:sz w:val="20"/>
          <w:szCs w:val="20"/>
        </w:rPr>
        <w:t>.</w:t>
      </w:r>
    </w:p>
    <w:p w14:paraId="14433060" w14:textId="77777777" w:rsidR="00351C4C" w:rsidRPr="004C3022" w:rsidRDefault="00351C4C" w:rsidP="00C34686">
      <w:pPr>
        <w:ind w:right="9" w:firstLine="709"/>
        <w:jc w:val="both"/>
        <w:rPr>
          <w:rFonts w:ascii="Verdana" w:hAnsi="Verdana" w:cs="Arial"/>
          <w:sz w:val="20"/>
          <w:szCs w:val="20"/>
        </w:rPr>
      </w:pPr>
      <w:r w:rsidRPr="004C3022">
        <w:rPr>
          <w:rFonts w:ascii="Verdana" w:hAnsi="Verdana" w:cs="Arial"/>
          <w:sz w:val="20"/>
          <w:szCs w:val="20"/>
        </w:rPr>
        <w:t>-Import de les prestacions a subcontractar.</w:t>
      </w:r>
    </w:p>
    <w:p w14:paraId="70A39243" w14:textId="77777777" w:rsidR="00351C4C" w:rsidRPr="004C3022" w:rsidRDefault="00351C4C" w:rsidP="00B56E93">
      <w:pPr>
        <w:ind w:right="9" w:firstLine="709"/>
        <w:jc w:val="right"/>
        <w:rPr>
          <w:rFonts w:ascii="Verdana" w:hAnsi="Verdana" w:cs="Arial"/>
          <w:sz w:val="20"/>
          <w:szCs w:val="20"/>
        </w:rPr>
      </w:pPr>
    </w:p>
    <w:p w14:paraId="4E2F07CE"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No podrà subcontractar amb persones o empreses inhabilitades per contractar amb l'Administració</w:t>
      </w:r>
      <w:r w:rsidR="00055A41" w:rsidRPr="004C3022">
        <w:rPr>
          <w:rFonts w:ascii="Verdana" w:hAnsi="Verdana" w:cs="Arial"/>
          <w:sz w:val="20"/>
          <w:szCs w:val="20"/>
        </w:rPr>
        <w:t>.</w:t>
      </w:r>
    </w:p>
    <w:p w14:paraId="7D4B403A" w14:textId="77777777" w:rsidR="00055A41" w:rsidRPr="004C3022" w:rsidRDefault="00055A41" w:rsidP="00C34686">
      <w:pPr>
        <w:ind w:right="9"/>
        <w:jc w:val="both"/>
        <w:rPr>
          <w:rFonts w:ascii="Verdana" w:hAnsi="Verdana" w:cs="Arial"/>
          <w:sz w:val="20"/>
          <w:szCs w:val="20"/>
        </w:rPr>
      </w:pPr>
    </w:p>
    <w:p w14:paraId="4AEBDB78"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 xml:space="preserve">El contractista que subcontracti haurà de comprovar amb caràcter previ a l'inici dels treballs que subcontracti, </w:t>
      </w:r>
      <w:proofErr w:type="spellStart"/>
      <w:r w:rsidRPr="004C3022">
        <w:rPr>
          <w:rFonts w:ascii="Verdana" w:hAnsi="Verdana" w:cs="Arial"/>
          <w:sz w:val="20"/>
          <w:szCs w:val="20"/>
        </w:rPr>
        <w:t>l'afiliació</w:t>
      </w:r>
      <w:proofErr w:type="spellEnd"/>
      <w:r w:rsidRPr="004C3022">
        <w:rPr>
          <w:rFonts w:ascii="Verdana" w:hAnsi="Verdana" w:cs="Arial"/>
          <w:sz w:val="20"/>
          <w:szCs w:val="20"/>
        </w:rPr>
        <w:t xml:space="preserve"> i alta en la Seguretat Social dels treballadors que realitzin els treball</w:t>
      </w:r>
      <w:r w:rsidR="001F7C65" w:rsidRPr="004C3022">
        <w:rPr>
          <w:rFonts w:ascii="Verdana" w:hAnsi="Verdana" w:cs="Arial"/>
          <w:sz w:val="20"/>
          <w:szCs w:val="20"/>
        </w:rPr>
        <w:t xml:space="preserve">s en qüestió en compliment del que estableix </w:t>
      </w:r>
      <w:r w:rsidRPr="004C3022">
        <w:rPr>
          <w:rFonts w:ascii="Verdana" w:hAnsi="Verdana" w:cs="Arial"/>
          <w:sz w:val="20"/>
          <w:szCs w:val="20"/>
        </w:rPr>
        <w:t>el Reial decret llei 5/2011, de 29 d'abril, de mesures per a la regularització i control de l'ocupació submergida i foment de la rehabilitació d'habitatges.</w:t>
      </w:r>
    </w:p>
    <w:p w14:paraId="554F61BC" w14:textId="77777777" w:rsidR="00351C4C" w:rsidRPr="004C3022" w:rsidRDefault="00351C4C" w:rsidP="00C34686">
      <w:pPr>
        <w:ind w:right="9" w:firstLine="709"/>
        <w:jc w:val="both"/>
        <w:rPr>
          <w:rFonts w:ascii="Verdana" w:hAnsi="Verdana" w:cs="Arial"/>
          <w:sz w:val="20"/>
          <w:szCs w:val="20"/>
        </w:rPr>
      </w:pPr>
    </w:p>
    <w:p w14:paraId="61654CA6"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El</w:t>
      </w:r>
      <w:r w:rsidR="001F7C65" w:rsidRPr="004C3022">
        <w:rPr>
          <w:rFonts w:ascii="Verdana" w:hAnsi="Verdana" w:cs="Arial"/>
          <w:sz w:val="20"/>
          <w:szCs w:val="20"/>
        </w:rPr>
        <w:t xml:space="preserve"> contractista haurà d'informar e</w:t>
      </w:r>
      <w:r w:rsidRPr="004C3022">
        <w:rPr>
          <w:rFonts w:ascii="Verdana" w:hAnsi="Verdana" w:cs="Arial"/>
          <w:sz w:val="20"/>
          <w:szCs w:val="20"/>
        </w:rPr>
        <w:t>ls representants dels treballadors de la subcontracta, d'acord amb la legislació laboral.</w:t>
      </w:r>
    </w:p>
    <w:p w14:paraId="063A76F7" w14:textId="77777777" w:rsidR="00351C4C" w:rsidRPr="004C3022" w:rsidRDefault="00351C4C" w:rsidP="00C34686">
      <w:pPr>
        <w:ind w:right="9" w:firstLine="709"/>
        <w:jc w:val="both"/>
        <w:rPr>
          <w:rFonts w:ascii="Verdana" w:hAnsi="Verdana" w:cs="Arial"/>
          <w:sz w:val="20"/>
          <w:szCs w:val="20"/>
        </w:rPr>
      </w:pPr>
    </w:p>
    <w:p w14:paraId="0BF2A279"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 xml:space="preserve">Els </w:t>
      </w:r>
      <w:proofErr w:type="spellStart"/>
      <w:r w:rsidRPr="004C3022">
        <w:rPr>
          <w:rFonts w:ascii="Verdana" w:hAnsi="Verdana" w:cs="Arial"/>
          <w:sz w:val="20"/>
          <w:szCs w:val="20"/>
        </w:rPr>
        <w:t>subcontractistes</w:t>
      </w:r>
      <w:proofErr w:type="spellEnd"/>
      <w:r w:rsidRPr="004C3022">
        <w:rPr>
          <w:rFonts w:ascii="Verdana" w:hAnsi="Verdana" w:cs="Arial"/>
          <w:sz w:val="20"/>
          <w:szCs w:val="20"/>
        </w:rPr>
        <w:t xml:space="preserve"> quedaran obligats només davant el contractista principal que assumirà la total responsabilitat de l'execució del contracte enfront de</w:t>
      </w:r>
      <w:r w:rsidR="0079445B" w:rsidRPr="004C3022">
        <w:rPr>
          <w:rFonts w:ascii="Verdana" w:hAnsi="Verdana" w:cs="Arial"/>
          <w:sz w:val="20"/>
          <w:szCs w:val="20"/>
        </w:rPr>
        <w:t xml:space="preserve"> </w:t>
      </w:r>
      <w:r w:rsidR="00055A41" w:rsidRPr="004C3022">
        <w:rPr>
          <w:rFonts w:ascii="Verdana" w:hAnsi="Verdana" w:cs="Arial"/>
          <w:sz w:val="20"/>
          <w:szCs w:val="20"/>
        </w:rPr>
        <w:t>l</w:t>
      </w:r>
      <w:r w:rsidR="0079445B" w:rsidRPr="004C3022">
        <w:rPr>
          <w:rFonts w:ascii="Verdana" w:hAnsi="Verdana" w:cs="Arial"/>
          <w:sz w:val="20"/>
          <w:szCs w:val="20"/>
        </w:rPr>
        <w:t>’Ajuntament</w:t>
      </w:r>
      <w:r w:rsidRPr="004C3022">
        <w:rPr>
          <w:rFonts w:ascii="Verdana" w:hAnsi="Verdana" w:cs="Arial"/>
          <w:sz w:val="20"/>
          <w:szCs w:val="20"/>
        </w:rPr>
        <w:t xml:space="preserve">, amb </w:t>
      </w:r>
      <w:r w:rsidR="00B60444" w:rsidRPr="004C3022">
        <w:rPr>
          <w:rFonts w:ascii="Verdana" w:hAnsi="Verdana" w:cs="Arial"/>
          <w:sz w:val="20"/>
          <w:szCs w:val="20"/>
        </w:rPr>
        <w:t>subjecció e</w:t>
      </w:r>
      <w:r w:rsidRPr="004C3022">
        <w:rPr>
          <w:rFonts w:ascii="Verdana" w:hAnsi="Verdana" w:cs="Arial"/>
          <w:sz w:val="20"/>
          <w:szCs w:val="20"/>
        </w:rPr>
        <w:t>strict</w:t>
      </w:r>
      <w:r w:rsidR="00B60444" w:rsidRPr="004C3022">
        <w:rPr>
          <w:rFonts w:ascii="Verdana" w:hAnsi="Verdana" w:cs="Arial"/>
          <w:sz w:val="20"/>
          <w:szCs w:val="20"/>
        </w:rPr>
        <w:t>a</w:t>
      </w:r>
      <w:r w:rsidRPr="004C3022">
        <w:rPr>
          <w:rFonts w:ascii="Verdana" w:hAnsi="Verdana" w:cs="Arial"/>
          <w:sz w:val="20"/>
          <w:szCs w:val="20"/>
        </w:rPr>
        <w:t xml:space="preserve"> als plecs de clàusules administratives particulars i als termes del contracte, sense que el coneixement per part de</w:t>
      </w:r>
      <w:r w:rsidR="0079445B" w:rsidRPr="004C3022">
        <w:rPr>
          <w:rFonts w:ascii="Verdana" w:hAnsi="Verdana" w:cs="Arial"/>
          <w:sz w:val="20"/>
          <w:szCs w:val="20"/>
        </w:rPr>
        <w:t xml:space="preserve"> </w:t>
      </w:r>
      <w:r w:rsidR="00B60444" w:rsidRPr="004C3022">
        <w:rPr>
          <w:rFonts w:ascii="Verdana" w:hAnsi="Verdana" w:cs="Arial"/>
          <w:sz w:val="20"/>
          <w:szCs w:val="20"/>
        </w:rPr>
        <w:t>l</w:t>
      </w:r>
      <w:r w:rsidR="0079445B" w:rsidRPr="004C3022">
        <w:rPr>
          <w:rFonts w:ascii="Verdana" w:hAnsi="Verdana" w:cs="Arial"/>
          <w:sz w:val="20"/>
          <w:szCs w:val="20"/>
        </w:rPr>
        <w:t>’Ajuntament</w:t>
      </w:r>
      <w:r w:rsidR="00B60444" w:rsidRPr="004C3022">
        <w:rPr>
          <w:rFonts w:ascii="Verdana" w:hAnsi="Verdana" w:cs="Arial"/>
          <w:sz w:val="20"/>
          <w:szCs w:val="20"/>
        </w:rPr>
        <w:t xml:space="preserve"> </w:t>
      </w:r>
      <w:r w:rsidRPr="004C3022">
        <w:rPr>
          <w:rFonts w:ascii="Verdana" w:hAnsi="Verdana" w:cs="Arial"/>
          <w:sz w:val="20"/>
          <w:szCs w:val="20"/>
        </w:rPr>
        <w:t>de l'existència de subcontractacions alteri la responsabilitat exclusiva del contractista principal.</w:t>
      </w:r>
    </w:p>
    <w:p w14:paraId="764FAD08" w14:textId="77777777" w:rsidR="00B60444" w:rsidRPr="004C3022" w:rsidRDefault="00B60444" w:rsidP="00C34686">
      <w:pPr>
        <w:ind w:right="9"/>
        <w:jc w:val="both"/>
        <w:rPr>
          <w:rFonts w:ascii="Verdana" w:hAnsi="Verdana" w:cs="Arial"/>
          <w:sz w:val="20"/>
          <w:szCs w:val="20"/>
        </w:rPr>
      </w:pPr>
    </w:p>
    <w:p w14:paraId="69AE0B22"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 xml:space="preserve">El contractista haurà d'abonar als </w:t>
      </w:r>
      <w:proofErr w:type="spellStart"/>
      <w:r w:rsidRPr="004C3022">
        <w:rPr>
          <w:rFonts w:ascii="Verdana" w:hAnsi="Verdana" w:cs="Arial"/>
          <w:sz w:val="20"/>
          <w:szCs w:val="20"/>
        </w:rPr>
        <w:t>subcontractistes</w:t>
      </w:r>
      <w:proofErr w:type="spellEnd"/>
      <w:r w:rsidRPr="004C3022">
        <w:rPr>
          <w:rFonts w:ascii="Verdana" w:hAnsi="Verdana" w:cs="Arial"/>
          <w:sz w:val="20"/>
          <w:szCs w:val="20"/>
        </w:rPr>
        <w:t xml:space="preserve"> el preu pactat per les prestacions que realitzin com a mínim en els terminis previstos en la </w:t>
      </w:r>
      <w:hyperlink r:id="rId9" w:tgtFrame="_blank" w:history="1">
        <w:r w:rsidRPr="004C3022">
          <w:rPr>
            <w:rFonts w:ascii="Verdana" w:hAnsi="Verdana" w:cs="Arial"/>
            <w:sz w:val="20"/>
            <w:szCs w:val="20"/>
          </w:rPr>
          <w:t>Llei 3/2004, de 29 de desembre</w:t>
        </w:r>
      </w:hyperlink>
      <w:r w:rsidRPr="004C3022">
        <w:rPr>
          <w:rFonts w:ascii="Verdana" w:hAnsi="Verdana" w:cs="Arial"/>
          <w:sz w:val="20"/>
          <w:szCs w:val="20"/>
        </w:rPr>
        <w:t>, per la qual s'estableixen mesures de lluita contra la morositat en les operacions c</w:t>
      </w:r>
      <w:r w:rsidR="001F7C65" w:rsidRPr="004C3022">
        <w:rPr>
          <w:rFonts w:ascii="Verdana" w:hAnsi="Verdana" w:cs="Arial"/>
          <w:sz w:val="20"/>
          <w:szCs w:val="20"/>
        </w:rPr>
        <w:t>omercials. Per garantir aquest</w:t>
      </w:r>
      <w:r w:rsidRPr="004C3022">
        <w:rPr>
          <w:rFonts w:ascii="Verdana" w:hAnsi="Verdana" w:cs="Arial"/>
          <w:sz w:val="20"/>
          <w:szCs w:val="20"/>
        </w:rPr>
        <w:t xml:space="preserve"> compliment, amb </w:t>
      </w:r>
      <w:r w:rsidR="0079445B" w:rsidRPr="004C3022">
        <w:rPr>
          <w:rFonts w:ascii="Verdana" w:hAnsi="Verdana" w:cs="Arial"/>
          <w:sz w:val="20"/>
          <w:szCs w:val="20"/>
        </w:rPr>
        <w:t>la</w:t>
      </w:r>
      <w:r w:rsidRPr="004C3022">
        <w:rPr>
          <w:rFonts w:ascii="Verdana" w:hAnsi="Verdana" w:cs="Arial"/>
          <w:sz w:val="20"/>
          <w:szCs w:val="20"/>
        </w:rPr>
        <w:t xml:space="preserve"> facturació a</w:t>
      </w:r>
      <w:r w:rsidR="0079445B" w:rsidRPr="004C3022">
        <w:rPr>
          <w:rFonts w:ascii="Verdana" w:hAnsi="Verdana" w:cs="Arial"/>
          <w:sz w:val="20"/>
          <w:szCs w:val="20"/>
        </w:rPr>
        <w:t xml:space="preserve"> </w:t>
      </w:r>
      <w:r w:rsidR="00B60444" w:rsidRPr="004C3022">
        <w:rPr>
          <w:rFonts w:ascii="Verdana" w:hAnsi="Verdana" w:cs="Arial"/>
          <w:sz w:val="20"/>
          <w:szCs w:val="20"/>
        </w:rPr>
        <w:t>l</w:t>
      </w:r>
      <w:r w:rsidR="0079445B" w:rsidRPr="004C3022">
        <w:rPr>
          <w:rFonts w:ascii="Verdana" w:hAnsi="Verdana" w:cs="Arial"/>
          <w:sz w:val="20"/>
          <w:szCs w:val="20"/>
        </w:rPr>
        <w:t>’Ajuntament</w:t>
      </w:r>
      <w:r w:rsidR="00A6162B" w:rsidRPr="004C3022">
        <w:rPr>
          <w:rFonts w:ascii="Verdana" w:hAnsi="Verdana" w:cs="Arial"/>
          <w:sz w:val="20"/>
          <w:szCs w:val="20"/>
        </w:rPr>
        <w:t xml:space="preserve"> </w:t>
      </w:r>
      <w:r w:rsidRPr="004C3022">
        <w:rPr>
          <w:rFonts w:ascii="Verdana" w:hAnsi="Verdana" w:cs="Arial"/>
          <w:sz w:val="20"/>
          <w:szCs w:val="20"/>
        </w:rPr>
        <w:t xml:space="preserve">el contractista </w:t>
      </w:r>
      <w:r w:rsidR="00A6162B" w:rsidRPr="004C3022">
        <w:rPr>
          <w:rFonts w:ascii="Verdana" w:hAnsi="Verdana" w:cs="Arial"/>
          <w:sz w:val="20"/>
          <w:szCs w:val="20"/>
        </w:rPr>
        <w:t>haurà d’</w:t>
      </w:r>
      <w:r w:rsidRPr="004C3022">
        <w:rPr>
          <w:rFonts w:ascii="Verdana" w:hAnsi="Verdana" w:cs="Arial"/>
          <w:sz w:val="20"/>
          <w:szCs w:val="20"/>
        </w:rPr>
        <w:t>aportar el justificant del pagament dels treballs realitzats en el mes anterior per les empreses o autònoms que hagi subcontractat en el marc del contracte actual.</w:t>
      </w:r>
    </w:p>
    <w:p w14:paraId="54EE01AD" w14:textId="77777777" w:rsidR="00351C4C" w:rsidRPr="004C3022" w:rsidRDefault="00351C4C" w:rsidP="00C34686">
      <w:pPr>
        <w:widowControl w:val="0"/>
        <w:tabs>
          <w:tab w:val="left" w:pos="9071"/>
        </w:tabs>
        <w:jc w:val="both"/>
        <w:rPr>
          <w:rFonts w:ascii="Verdana" w:hAnsi="Verdana" w:cs="Arial"/>
          <w:sz w:val="20"/>
          <w:szCs w:val="20"/>
        </w:rPr>
      </w:pPr>
    </w:p>
    <w:p w14:paraId="49C31A05" w14:textId="77777777" w:rsidR="000E4E2D" w:rsidRPr="004C3022" w:rsidRDefault="000E4E2D" w:rsidP="00C34686">
      <w:pPr>
        <w:widowControl w:val="0"/>
        <w:tabs>
          <w:tab w:val="left" w:pos="9071"/>
        </w:tabs>
        <w:jc w:val="both"/>
        <w:rPr>
          <w:rFonts w:ascii="Verdana" w:hAnsi="Verdana" w:cs="Arial"/>
          <w:b/>
          <w:bCs/>
          <w:sz w:val="20"/>
          <w:szCs w:val="20"/>
          <w:lang w:val="es-ES_tradnl"/>
        </w:rPr>
      </w:pPr>
    </w:p>
    <w:p w14:paraId="5CCA194A" w14:textId="77777777" w:rsidR="00351C4C" w:rsidRPr="004C3022" w:rsidRDefault="00A6162B" w:rsidP="00C34686">
      <w:pPr>
        <w:widowControl w:val="0"/>
        <w:tabs>
          <w:tab w:val="left" w:pos="9071"/>
        </w:tabs>
        <w:jc w:val="both"/>
        <w:rPr>
          <w:rFonts w:ascii="Verdana" w:hAnsi="Verdana" w:cs="Arial"/>
          <w:b/>
          <w:sz w:val="20"/>
          <w:szCs w:val="20"/>
        </w:rPr>
      </w:pPr>
      <w:r w:rsidRPr="004C3022">
        <w:rPr>
          <w:rFonts w:ascii="Verdana" w:hAnsi="Verdana" w:cs="Arial"/>
          <w:b/>
          <w:bCs/>
          <w:sz w:val="20"/>
          <w:szCs w:val="20"/>
          <w:lang w:val="es-ES_tradnl"/>
        </w:rPr>
        <w:t>CLÀUSULA VINT-I-TRESENA</w:t>
      </w:r>
      <w:r w:rsidR="00351C4C" w:rsidRPr="004C3022">
        <w:rPr>
          <w:rFonts w:ascii="Verdana" w:hAnsi="Verdana" w:cs="Arial"/>
          <w:b/>
          <w:bCs/>
          <w:sz w:val="20"/>
          <w:szCs w:val="20"/>
          <w:lang w:val="es-ES_tradnl"/>
        </w:rPr>
        <w:t xml:space="preserve">. </w:t>
      </w:r>
      <w:proofErr w:type="spellStart"/>
      <w:r w:rsidR="00351C4C" w:rsidRPr="004C3022">
        <w:rPr>
          <w:rFonts w:ascii="Verdana" w:hAnsi="Verdana" w:cs="Arial"/>
          <w:b/>
          <w:bCs/>
          <w:sz w:val="20"/>
          <w:szCs w:val="20"/>
          <w:lang w:val="es-ES_tradnl"/>
        </w:rPr>
        <w:t>Modificacions</w:t>
      </w:r>
      <w:proofErr w:type="spellEnd"/>
      <w:r w:rsidR="00351C4C" w:rsidRPr="004C3022">
        <w:rPr>
          <w:rFonts w:ascii="Verdana" w:hAnsi="Verdana" w:cs="Arial"/>
          <w:b/>
          <w:bCs/>
          <w:sz w:val="20"/>
          <w:szCs w:val="20"/>
          <w:lang w:val="es-ES_tradnl"/>
        </w:rPr>
        <w:t xml:space="preserve"> </w:t>
      </w:r>
      <w:proofErr w:type="spellStart"/>
      <w:r w:rsidR="00B60444" w:rsidRPr="004C3022">
        <w:rPr>
          <w:rFonts w:ascii="Verdana" w:hAnsi="Verdana" w:cs="Arial"/>
          <w:b/>
          <w:bCs/>
          <w:sz w:val="20"/>
          <w:szCs w:val="20"/>
          <w:lang w:val="es-ES_tradnl"/>
        </w:rPr>
        <w:t>c</w:t>
      </w:r>
      <w:r w:rsidR="00351C4C" w:rsidRPr="004C3022">
        <w:rPr>
          <w:rFonts w:ascii="Verdana" w:hAnsi="Verdana" w:cs="Arial"/>
          <w:b/>
          <w:bCs/>
          <w:sz w:val="20"/>
          <w:szCs w:val="20"/>
          <w:lang w:val="es-ES_tradnl"/>
        </w:rPr>
        <w:t>ontractuals</w:t>
      </w:r>
      <w:proofErr w:type="spellEnd"/>
      <w:r w:rsidR="00351C4C" w:rsidRPr="004C3022">
        <w:rPr>
          <w:rFonts w:ascii="Verdana" w:hAnsi="Verdana" w:cs="Arial"/>
          <w:b/>
          <w:bCs/>
          <w:sz w:val="20"/>
          <w:szCs w:val="20"/>
          <w:lang w:val="es-ES_tradnl"/>
        </w:rPr>
        <w:t xml:space="preserve"> </w:t>
      </w:r>
      <w:proofErr w:type="spellStart"/>
      <w:r w:rsidR="00B60444" w:rsidRPr="004C3022">
        <w:rPr>
          <w:rFonts w:ascii="Verdana" w:hAnsi="Verdana" w:cs="Arial"/>
          <w:b/>
          <w:bCs/>
          <w:sz w:val="20"/>
          <w:szCs w:val="20"/>
          <w:lang w:val="es-ES_tradnl"/>
        </w:rPr>
        <w:t>p</w:t>
      </w:r>
      <w:r w:rsidR="00351C4C" w:rsidRPr="004C3022">
        <w:rPr>
          <w:rFonts w:ascii="Verdana" w:hAnsi="Verdana" w:cs="Arial"/>
          <w:b/>
          <w:bCs/>
          <w:sz w:val="20"/>
          <w:szCs w:val="20"/>
          <w:lang w:val="es-ES_tradnl"/>
        </w:rPr>
        <w:t>revistes</w:t>
      </w:r>
      <w:proofErr w:type="spellEnd"/>
      <w:r w:rsidR="00351C4C" w:rsidRPr="004C3022">
        <w:rPr>
          <w:rFonts w:ascii="Verdana" w:hAnsi="Verdana" w:cs="Arial"/>
          <w:b/>
          <w:bCs/>
          <w:sz w:val="20"/>
          <w:szCs w:val="20"/>
          <w:lang w:val="es-ES_tradnl"/>
        </w:rPr>
        <w:t xml:space="preserve"> </w:t>
      </w:r>
    </w:p>
    <w:p w14:paraId="5039262A" w14:textId="77777777" w:rsidR="00351C4C" w:rsidRPr="004C3022" w:rsidRDefault="00351C4C" w:rsidP="00C34686">
      <w:pPr>
        <w:ind w:firstLine="709"/>
        <w:jc w:val="both"/>
        <w:rPr>
          <w:rFonts w:ascii="Verdana" w:hAnsi="Verdana" w:cs="Arial"/>
          <w:sz w:val="20"/>
          <w:szCs w:val="20"/>
        </w:rPr>
      </w:pPr>
    </w:p>
    <w:p w14:paraId="3B7A03E2" w14:textId="77777777" w:rsidR="00B60444" w:rsidRPr="004C3022" w:rsidRDefault="00B60444" w:rsidP="00C34686">
      <w:pPr>
        <w:jc w:val="both"/>
        <w:rPr>
          <w:rFonts w:ascii="Verdana" w:hAnsi="Verdana" w:cs="Arial"/>
          <w:sz w:val="20"/>
          <w:szCs w:val="20"/>
        </w:rPr>
      </w:pPr>
      <w:r w:rsidRPr="004C3022">
        <w:rPr>
          <w:rFonts w:ascii="Verdana" w:hAnsi="Verdana" w:cs="Arial"/>
          <w:sz w:val="20"/>
          <w:szCs w:val="20"/>
        </w:rPr>
        <w:t>No n’hi ha.</w:t>
      </w:r>
    </w:p>
    <w:p w14:paraId="52F3BAC9" w14:textId="77777777" w:rsidR="00351C4C" w:rsidRPr="004C3022" w:rsidRDefault="00351C4C" w:rsidP="00C34686">
      <w:pPr>
        <w:ind w:firstLine="744"/>
        <w:jc w:val="both"/>
        <w:rPr>
          <w:rFonts w:ascii="Verdana" w:hAnsi="Verdana" w:cs="Arial"/>
          <w:sz w:val="20"/>
          <w:szCs w:val="20"/>
        </w:rPr>
      </w:pPr>
    </w:p>
    <w:p w14:paraId="6B518802" w14:textId="77777777" w:rsidR="001528A1" w:rsidRPr="004C3022" w:rsidRDefault="001528A1" w:rsidP="00C34686">
      <w:pPr>
        <w:ind w:firstLine="744"/>
        <w:jc w:val="both"/>
        <w:rPr>
          <w:rFonts w:ascii="Verdana" w:hAnsi="Verdana" w:cs="Arial"/>
          <w:sz w:val="20"/>
          <w:szCs w:val="20"/>
        </w:rPr>
      </w:pPr>
    </w:p>
    <w:p w14:paraId="31DBB082" w14:textId="77777777" w:rsidR="00351C4C" w:rsidRPr="004C3022" w:rsidRDefault="00A6162B" w:rsidP="00C34686">
      <w:pPr>
        <w:jc w:val="both"/>
        <w:rPr>
          <w:rFonts w:ascii="Verdana" w:hAnsi="Verdana" w:cs="Arial"/>
          <w:b/>
          <w:sz w:val="20"/>
          <w:szCs w:val="20"/>
        </w:rPr>
      </w:pPr>
      <w:r w:rsidRPr="004C3022">
        <w:rPr>
          <w:rFonts w:ascii="Verdana" w:hAnsi="Verdana" w:cs="Arial"/>
          <w:b/>
          <w:bCs/>
          <w:sz w:val="20"/>
          <w:szCs w:val="20"/>
          <w:lang w:val="es-ES_tradnl"/>
        </w:rPr>
        <w:t>CLÀUSULA VINT-I-QUATRENA</w:t>
      </w:r>
      <w:r w:rsidR="00351C4C" w:rsidRPr="004C3022">
        <w:rPr>
          <w:rFonts w:ascii="Verdana" w:hAnsi="Verdana" w:cs="Arial"/>
          <w:b/>
          <w:bCs/>
          <w:sz w:val="20"/>
          <w:szCs w:val="20"/>
          <w:lang w:val="es-ES_tradnl"/>
        </w:rPr>
        <w:t xml:space="preserve">. </w:t>
      </w:r>
      <w:proofErr w:type="spellStart"/>
      <w:r w:rsidR="00351C4C" w:rsidRPr="004C3022">
        <w:rPr>
          <w:rFonts w:ascii="Verdana" w:hAnsi="Verdana" w:cs="Arial"/>
          <w:b/>
          <w:bCs/>
          <w:sz w:val="20"/>
          <w:szCs w:val="20"/>
          <w:lang w:val="es-ES_tradnl"/>
        </w:rPr>
        <w:t>Successió</w:t>
      </w:r>
      <w:proofErr w:type="spellEnd"/>
      <w:r w:rsidR="00351C4C" w:rsidRPr="004C3022">
        <w:rPr>
          <w:rFonts w:ascii="Verdana" w:hAnsi="Verdana" w:cs="Arial"/>
          <w:b/>
          <w:bCs/>
          <w:sz w:val="20"/>
          <w:szCs w:val="20"/>
          <w:lang w:val="es-ES_tradnl"/>
        </w:rPr>
        <w:t xml:space="preserve"> en la </w:t>
      </w:r>
      <w:r w:rsidR="00B60444" w:rsidRPr="004C3022">
        <w:rPr>
          <w:rFonts w:ascii="Verdana" w:hAnsi="Verdana" w:cs="Arial"/>
          <w:b/>
          <w:bCs/>
          <w:sz w:val="20"/>
          <w:szCs w:val="20"/>
          <w:lang w:val="es-ES_tradnl"/>
        </w:rPr>
        <w:t>p</w:t>
      </w:r>
      <w:r w:rsidR="00351C4C" w:rsidRPr="004C3022">
        <w:rPr>
          <w:rFonts w:ascii="Verdana" w:hAnsi="Verdana" w:cs="Arial"/>
          <w:b/>
          <w:bCs/>
          <w:sz w:val="20"/>
          <w:szCs w:val="20"/>
          <w:lang w:val="es-ES_tradnl"/>
        </w:rPr>
        <w:t xml:space="preserve">ersona del </w:t>
      </w:r>
      <w:proofErr w:type="spellStart"/>
      <w:r w:rsidR="00B60444" w:rsidRPr="004C3022">
        <w:rPr>
          <w:rFonts w:ascii="Verdana" w:hAnsi="Verdana" w:cs="Arial"/>
          <w:b/>
          <w:bCs/>
          <w:sz w:val="20"/>
          <w:szCs w:val="20"/>
          <w:lang w:val="es-ES_tradnl"/>
        </w:rPr>
        <w:t>c</w:t>
      </w:r>
      <w:r w:rsidR="00351C4C" w:rsidRPr="004C3022">
        <w:rPr>
          <w:rFonts w:ascii="Verdana" w:hAnsi="Verdana" w:cs="Arial"/>
          <w:b/>
          <w:bCs/>
          <w:sz w:val="20"/>
          <w:szCs w:val="20"/>
          <w:lang w:val="es-ES_tradnl"/>
        </w:rPr>
        <w:t>ontractista</w:t>
      </w:r>
      <w:proofErr w:type="spellEnd"/>
    </w:p>
    <w:p w14:paraId="540F47C3" w14:textId="77777777" w:rsidR="00351C4C" w:rsidRPr="004C3022" w:rsidRDefault="00351C4C" w:rsidP="00C34686">
      <w:pPr>
        <w:ind w:firstLine="709"/>
        <w:jc w:val="both"/>
        <w:rPr>
          <w:rFonts w:ascii="Verdana" w:hAnsi="Verdana" w:cs="Arial"/>
          <w:sz w:val="20"/>
          <w:szCs w:val="20"/>
        </w:rPr>
      </w:pPr>
    </w:p>
    <w:p w14:paraId="6940EA31"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lastRenderedPageBreak/>
        <w:t xml:space="preserve">En els casos de fusió, escissió, aportació o transmissió d'empreses o branques d'activitat d'aquestes continuarà el contracte vigent amb l'entitat resultant, que quedarà subrogada en els drets i obligacions </w:t>
      </w:r>
      <w:proofErr w:type="spellStart"/>
      <w:r w:rsidRPr="004C3022">
        <w:rPr>
          <w:rFonts w:ascii="Verdana" w:hAnsi="Verdana" w:cs="Arial"/>
          <w:sz w:val="20"/>
          <w:szCs w:val="20"/>
        </w:rPr>
        <w:t>dimanants</w:t>
      </w:r>
      <w:proofErr w:type="spellEnd"/>
      <w:r w:rsidRPr="004C3022">
        <w:rPr>
          <w:rFonts w:ascii="Verdana" w:hAnsi="Verdana" w:cs="Arial"/>
          <w:sz w:val="20"/>
          <w:szCs w:val="20"/>
        </w:rPr>
        <w:t xml:space="preserve"> d'aquest, si es produeixen les condicions exigides en l'article 98 de la </w:t>
      </w:r>
      <w:r w:rsidR="00B60444" w:rsidRPr="004C3022">
        <w:rPr>
          <w:rFonts w:ascii="Verdana" w:hAnsi="Verdana" w:cs="Arial"/>
          <w:sz w:val="20"/>
          <w:szCs w:val="20"/>
        </w:rPr>
        <w:t>LCSP</w:t>
      </w:r>
      <w:r w:rsidRPr="004C3022">
        <w:rPr>
          <w:rFonts w:ascii="Verdana" w:hAnsi="Verdana" w:cs="Arial"/>
          <w:sz w:val="20"/>
          <w:szCs w:val="20"/>
        </w:rPr>
        <w:t xml:space="preserve">. </w:t>
      </w:r>
    </w:p>
    <w:p w14:paraId="7A653848" w14:textId="77777777" w:rsidR="00351C4C" w:rsidRPr="004C3022" w:rsidRDefault="00351C4C" w:rsidP="00C34686">
      <w:pPr>
        <w:ind w:firstLine="709"/>
        <w:jc w:val="both"/>
        <w:rPr>
          <w:rFonts w:ascii="Verdana" w:hAnsi="Verdana" w:cs="Arial"/>
          <w:sz w:val="20"/>
          <w:szCs w:val="20"/>
        </w:rPr>
      </w:pPr>
    </w:p>
    <w:p w14:paraId="182D243C"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És obligació del contractista comunicar fefaentment a l'Administració qualsevol canvi que afecti la seva personalitat jurídica, </w:t>
      </w:r>
      <w:r w:rsidR="00A6162B" w:rsidRPr="004C3022">
        <w:rPr>
          <w:rFonts w:ascii="Verdana" w:hAnsi="Verdana" w:cs="Arial"/>
          <w:sz w:val="20"/>
          <w:szCs w:val="20"/>
        </w:rPr>
        <w:t xml:space="preserve">i se </w:t>
      </w:r>
      <w:proofErr w:type="spellStart"/>
      <w:r w:rsidR="00A6162B" w:rsidRPr="004C3022">
        <w:rPr>
          <w:rFonts w:ascii="Verdana" w:hAnsi="Verdana" w:cs="Arial"/>
          <w:sz w:val="20"/>
          <w:szCs w:val="20"/>
        </w:rPr>
        <w:t>suspendendrà</w:t>
      </w:r>
      <w:proofErr w:type="spellEnd"/>
      <w:r w:rsidRPr="004C3022">
        <w:rPr>
          <w:rFonts w:ascii="Verdana" w:hAnsi="Verdana" w:cs="Arial"/>
          <w:sz w:val="20"/>
          <w:szCs w:val="20"/>
        </w:rPr>
        <w:t xml:space="preserve"> el còmput dels terminis legalment previst per a l'abonament de les factures corresponents fins que es verifiqui el compliment de les condicions de la subrogació.</w:t>
      </w:r>
    </w:p>
    <w:p w14:paraId="16D3D1DD" w14:textId="77777777" w:rsidR="00351C4C" w:rsidRPr="004C3022" w:rsidRDefault="00351C4C" w:rsidP="00C34686">
      <w:pPr>
        <w:ind w:firstLine="709"/>
        <w:jc w:val="both"/>
        <w:rPr>
          <w:rFonts w:ascii="Verdana" w:hAnsi="Verdana" w:cs="Arial"/>
          <w:sz w:val="20"/>
          <w:szCs w:val="20"/>
        </w:rPr>
      </w:pPr>
    </w:p>
    <w:p w14:paraId="5726CA60"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Si no pogués produir-se la subrogació per no reunir l'entitat a la qual s'atribueixi el contracte les condicions de solvència necessàries,</w:t>
      </w:r>
      <w:r w:rsidR="0008016E" w:rsidRPr="004C3022">
        <w:rPr>
          <w:rFonts w:ascii="Verdana" w:hAnsi="Verdana" w:cs="Arial"/>
          <w:sz w:val="20"/>
          <w:szCs w:val="20"/>
        </w:rPr>
        <w:t xml:space="preserve"> es resoldrà aquest, i es considerarà</w:t>
      </w:r>
      <w:r w:rsidRPr="004C3022">
        <w:rPr>
          <w:rFonts w:ascii="Verdana" w:hAnsi="Verdana" w:cs="Arial"/>
          <w:sz w:val="20"/>
          <w:szCs w:val="20"/>
        </w:rPr>
        <w:t xml:space="preserve"> a tots els efectes com un supòsit de resolució per culpa del contractista. </w:t>
      </w:r>
    </w:p>
    <w:p w14:paraId="062E9C78" w14:textId="77777777" w:rsidR="00351C4C" w:rsidRPr="004C3022" w:rsidRDefault="00351C4C" w:rsidP="00C34686">
      <w:pPr>
        <w:ind w:firstLine="744"/>
        <w:jc w:val="both"/>
        <w:rPr>
          <w:rFonts w:ascii="Verdana" w:hAnsi="Verdana" w:cs="Arial"/>
          <w:sz w:val="20"/>
          <w:szCs w:val="20"/>
        </w:rPr>
      </w:pPr>
    </w:p>
    <w:p w14:paraId="45356808" w14:textId="77777777" w:rsidR="000E4E2D" w:rsidRPr="004C3022" w:rsidRDefault="000E4E2D" w:rsidP="00C34686">
      <w:pPr>
        <w:jc w:val="both"/>
        <w:rPr>
          <w:rFonts w:ascii="Verdana" w:hAnsi="Verdana" w:cs="Arial"/>
          <w:b/>
          <w:sz w:val="20"/>
          <w:szCs w:val="20"/>
          <w:lang w:val="es-ES_tradnl"/>
        </w:rPr>
      </w:pPr>
    </w:p>
    <w:p w14:paraId="2CE4DCD7" w14:textId="77777777" w:rsidR="00351C4C" w:rsidRPr="004C3022" w:rsidRDefault="00351C4C" w:rsidP="00C34686">
      <w:pPr>
        <w:jc w:val="both"/>
        <w:rPr>
          <w:rFonts w:ascii="Verdana" w:hAnsi="Verdana" w:cs="Arial"/>
          <w:b/>
          <w:sz w:val="20"/>
          <w:szCs w:val="20"/>
        </w:rPr>
      </w:pPr>
      <w:r w:rsidRPr="004C3022">
        <w:rPr>
          <w:rFonts w:ascii="Verdana" w:hAnsi="Verdana" w:cs="Arial"/>
          <w:b/>
          <w:sz w:val="20"/>
          <w:szCs w:val="20"/>
          <w:lang w:val="es-ES_tradnl"/>
        </w:rPr>
        <w:t xml:space="preserve">CLÀUSULA VINT-I-CINQUENA. </w:t>
      </w:r>
      <w:proofErr w:type="spellStart"/>
      <w:r w:rsidRPr="004C3022">
        <w:rPr>
          <w:rFonts w:ascii="Verdana" w:hAnsi="Verdana" w:cs="Arial"/>
          <w:b/>
          <w:sz w:val="20"/>
          <w:szCs w:val="20"/>
          <w:lang w:val="es-ES_tradnl"/>
        </w:rPr>
        <w:t>Cessió</w:t>
      </w:r>
      <w:proofErr w:type="spellEnd"/>
      <w:r w:rsidRPr="004C3022">
        <w:rPr>
          <w:rFonts w:ascii="Verdana" w:hAnsi="Verdana" w:cs="Arial"/>
          <w:b/>
          <w:sz w:val="20"/>
          <w:szCs w:val="20"/>
          <w:lang w:val="es-ES_tradnl"/>
        </w:rPr>
        <w:t xml:space="preserve"> del </w:t>
      </w:r>
      <w:r w:rsidR="00B60444" w:rsidRPr="004C3022">
        <w:rPr>
          <w:rFonts w:ascii="Verdana" w:hAnsi="Verdana" w:cs="Arial"/>
          <w:b/>
          <w:sz w:val="20"/>
          <w:szCs w:val="20"/>
          <w:lang w:val="es-ES_tradnl"/>
        </w:rPr>
        <w:t>c</w:t>
      </w:r>
      <w:r w:rsidRPr="004C3022">
        <w:rPr>
          <w:rFonts w:ascii="Verdana" w:hAnsi="Verdana" w:cs="Arial"/>
          <w:b/>
          <w:sz w:val="20"/>
          <w:szCs w:val="20"/>
          <w:lang w:val="es-ES_tradnl"/>
        </w:rPr>
        <w:t>ontracte</w:t>
      </w:r>
    </w:p>
    <w:p w14:paraId="62F8E717" w14:textId="77777777" w:rsidR="00351C4C" w:rsidRPr="004C3022" w:rsidRDefault="00351C4C" w:rsidP="00C34686">
      <w:pPr>
        <w:ind w:firstLine="709"/>
        <w:jc w:val="both"/>
        <w:rPr>
          <w:rFonts w:ascii="Verdana" w:hAnsi="Verdana" w:cs="Arial"/>
          <w:sz w:val="20"/>
          <w:szCs w:val="20"/>
        </w:rPr>
      </w:pPr>
    </w:p>
    <w:p w14:paraId="01C64609"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El contracte podrà ser objecte de cessió amb els límits i requisits de l'article 214 de la</w:t>
      </w:r>
      <w:r w:rsidRPr="004C3022">
        <w:rPr>
          <w:rFonts w:ascii="Verdana" w:hAnsi="Verdana" w:cs="Arial"/>
          <w:i/>
          <w:sz w:val="20"/>
          <w:szCs w:val="20"/>
        </w:rPr>
        <w:t xml:space="preserve"> </w:t>
      </w:r>
      <w:r w:rsidRPr="004C3022">
        <w:rPr>
          <w:rFonts w:ascii="Verdana" w:hAnsi="Verdana" w:cs="Arial"/>
          <w:sz w:val="20"/>
          <w:szCs w:val="20"/>
        </w:rPr>
        <w:t>Lle</w:t>
      </w:r>
      <w:r w:rsidR="0008016E" w:rsidRPr="004C3022">
        <w:rPr>
          <w:rFonts w:ascii="Verdana" w:hAnsi="Verdana" w:cs="Arial"/>
          <w:sz w:val="20"/>
          <w:szCs w:val="20"/>
        </w:rPr>
        <w:t>i 9/2017, de 8 de novembre, de contractes del sector p</w:t>
      </w:r>
      <w:r w:rsidRPr="004C3022">
        <w:rPr>
          <w:rFonts w:ascii="Verdana" w:hAnsi="Verdana" w:cs="Arial"/>
          <w:sz w:val="20"/>
          <w:szCs w:val="20"/>
        </w:rPr>
        <w:t>úblic:</w:t>
      </w:r>
    </w:p>
    <w:p w14:paraId="2E79713B" w14:textId="77777777" w:rsidR="00351C4C" w:rsidRPr="004C3022" w:rsidRDefault="00351C4C" w:rsidP="00C34686">
      <w:pPr>
        <w:ind w:firstLine="744"/>
        <w:jc w:val="both"/>
        <w:rPr>
          <w:rFonts w:ascii="Verdana" w:hAnsi="Verdana" w:cs="Arial"/>
          <w:sz w:val="20"/>
          <w:szCs w:val="20"/>
        </w:rPr>
      </w:pPr>
    </w:p>
    <w:p w14:paraId="03F9B37D"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a) Que l'òrgan de contractació autoritzi, de forma prèvia i expressa, la cessió. </w:t>
      </w:r>
    </w:p>
    <w:p w14:paraId="1D677EBB"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b) Que el cedent tingui executat almenys un 20 per 100 de l'import del contracte </w:t>
      </w:r>
    </w:p>
    <w:p w14:paraId="267587E1"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c) Que el cessionari tingui capacitat per contractar amb l'Administració i la solvència que resulti exigible en funció de la fa</w:t>
      </w:r>
      <w:r w:rsidR="0008016E" w:rsidRPr="004C3022">
        <w:rPr>
          <w:rFonts w:ascii="Verdana" w:hAnsi="Verdana" w:cs="Arial"/>
          <w:sz w:val="20"/>
          <w:szCs w:val="20"/>
        </w:rPr>
        <w:t>se d'execució del contracte, ha</w:t>
      </w:r>
      <w:r w:rsidRPr="004C3022">
        <w:rPr>
          <w:rFonts w:ascii="Verdana" w:hAnsi="Verdana" w:cs="Arial"/>
          <w:sz w:val="20"/>
          <w:szCs w:val="20"/>
        </w:rPr>
        <w:t xml:space="preserve"> d'est</w:t>
      </w:r>
      <w:r w:rsidR="0008016E" w:rsidRPr="004C3022">
        <w:rPr>
          <w:rFonts w:ascii="Verdana" w:hAnsi="Verdana" w:cs="Arial"/>
          <w:sz w:val="20"/>
          <w:szCs w:val="20"/>
        </w:rPr>
        <w:t>ar degudament classificat si aquest</w:t>
      </w:r>
      <w:r w:rsidRPr="004C3022">
        <w:rPr>
          <w:rFonts w:ascii="Verdana" w:hAnsi="Verdana" w:cs="Arial"/>
          <w:sz w:val="20"/>
          <w:szCs w:val="20"/>
        </w:rPr>
        <w:t xml:space="preserve"> requisit ha estat exigit al cedent, i no estar incurs en una causa de prohibició de contractar.</w:t>
      </w:r>
    </w:p>
    <w:p w14:paraId="05EA8235"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d) Que la cessió es formalitzi, entre l'adjudicatari i el cessionari, en escriptura pública.</w:t>
      </w:r>
    </w:p>
    <w:p w14:paraId="1091D8F7" w14:textId="77777777" w:rsidR="00351C4C" w:rsidRPr="004C3022" w:rsidRDefault="00351C4C" w:rsidP="00C34686">
      <w:pPr>
        <w:ind w:firstLine="744"/>
        <w:jc w:val="both"/>
        <w:rPr>
          <w:rFonts w:ascii="Verdana" w:hAnsi="Verdana" w:cs="Arial"/>
          <w:sz w:val="20"/>
          <w:szCs w:val="20"/>
        </w:rPr>
      </w:pPr>
    </w:p>
    <w:p w14:paraId="463D2790" w14:textId="77777777" w:rsidR="000E4E2D" w:rsidRPr="004C3022" w:rsidRDefault="000E4E2D" w:rsidP="00C34686">
      <w:pPr>
        <w:jc w:val="both"/>
        <w:rPr>
          <w:rFonts w:ascii="Verdana" w:hAnsi="Verdana" w:cs="Arial"/>
          <w:b/>
          <w:sz w:val="20"/>
          <w:szCs w:val="20"/>
          <w:lang w:val="en-US"/>
        </w:rPr>
      </w:pPr>
    </w:p>
    <w:p w14:paraId="3323A31E" w14:textId="77777777" w:rsidR="00351C4C" w:rsidRPr="004C3022" w:rsidRDefault="00351C4C" w:rsidP="00C34686">
      <w:pPr>
        <w:jc w:val="both"/>
        <w:rPr>
          <w:rFonts w:ascii="Verdana" w:hAnsi="Verdana" w:cs="Arial"/>
          <w:b/>
          <w:sz w:val="20"/>
          <w:szCs w:val="20"/>
          <w:lang w:val="en-US"/>
        </w:rPr>
      </w:pPr>
      <w:r w:rsidRPr="004C3022">
        <w:rPr>
          <w:rFonts w:ascii="Verdana" w:hAnsi="Verdana" w:cs="Arial"/>
          <w:b/>
          <w:sz w:val="20"/>
          <w:szCs w:val="20"/>
          <w:lang w:val="en-US"/>
        </w:rPr>
        <w:t xml:space="preserve">CLÀUSULA VINT-I-SISENA. </w:t>
      </w:r>
      <w:proofErr w:type="spellStart"/>
      <w:r w:rsidR="0008016E" w:rsidRPr="004C3022">
        <w:rPr>
          <w:rFonts w:ascii="Verdana" w:hAnsi="Verdana" w:cs="Arial"/>
          <w:b/>
          <w:sz w:val="20"/>
          <w:szCs w:val="20"/>
          <w:lang w:val="en-US"/>
        </w:rPr>
        <w:t>Penalitats</w:t>
      </w:r>
      <w:proofErr w:type="spellEnd"/>
      <w:r w:rsidR="0008016E" w:rsidRPr="004C3022">
        <w:rPr>
          <w:rFonts w:ascii="Verdana" w:hAnsi="Verdana" w:cs="Arial"/>
          <w:b/>
          <w:sz w:val="20"/>
          <w:szCs w:val="20"/>
          <w:lang w:val="en-US"/>
        </w:rPr>
        <w:t xml:space="preserve"> per </w:t>
      </w:r>
      <w:proofErr w:type="spellStart"/>
      <w:r w:rsidR="0008016E" w:rsidRPr="004C3022">
        <w:rPr>
          <w:rFonts w:ascii="Verdana" w:hAnsi="Verdana" w:cs="Arial"/>
          <w:b/>
          <w:sz w:val="20"/>
          <w:szCs w:val="20"/>
          <w:lang w:val="en-US"/>
        </w:rPr>
        <w:t>i</w:t>
      </w:r>
      <w:r w:rsidRPr="004C3022">
        <w:rPr>
          <w:rFonts w:ascii="Verdana" w:hAnsi="Verdana" w:cs="Arial"/>
          <w:b/>
          <w:sz w:val="20"/>
          <w:szCs w:val="20"/>
          <w:lang w:val="en-US"/>
        </w:rPr>
        <w:t>ncompliment</w:t>
      </w:r>
      <w:proofErr w:type="spellEnd"/>
    </w:p>
    <w:p w14:paraId="79358DA3" w14:textId="77777777" w:rsidR="00351C4C" w:rsidRPr="004C3022" w:rsidRDefault="00351C4C" w:rsidP="00C34686">
      <w:pPr>
        <w:ind w:firstLine="709"/>
        <w:jc w:val="both"/>
        <w:rPr>
          <w:rFonts w:ascii="Verdana" w:hAnsi="Verdana" w:cs="Arial"/>
          <w:sz w:val="20"/>
          <w:szCs w:val="20"/>
          <w:lang w:val="en-US"/>
        </w:rPr>
      </w:pPr>
    </w:p>
    <w:p w14:paraId="16879AF5" w14:textId="77777777" w:rsidR="00351C4C" w:rsidRPr="004C3022" w:rsidRDefault="00351C4C" w:rsidP="00C34686">
      <w:pPr>
        <w:jc w:val="both"/>
        <w:rPr>
          <w:rFonts w:ascii="Verdana" w:hAnsi="Verdana" w:cs="Arial"/>
          <w:b/>
          <w:color w:val="000000"/>
          <w:sz w:val="20"/>
          <w:szCs w:val="20"/>
        </w:rPr>
      </w:pPr>
      <w:r w:rsidRPr="004C3022">
        <w:rPr>
          <w:rFonts w:ascii="Verdana" w:hAnsi="Verdana" w:cs="Arial"/>
          <w:b/>
          <w:color w:val="000000"/>
          <w:sz w:val="20"/>
          <w:szCs w:val="20"/>
        </w:rPr>
        <w:t>26.1 Penalitats per demora</w:t>
      </w:r>
    </w:p>
    <w:p w14:paraId="6B505C7A" w14:textId="77777777" w:rsidR="00351C4C" w:rsidRPr="004C3022" w:rsidRDefault="00351C4C" w:rsidP="00C34686">
      <w:pPr>
        <w:ind w:firstLine="708"/>
        <w:jc w:val="both"/>
        <w:rPr>
          <w:rFonts w:ascii="Verdana" w:hAnsi="Verdana" w:cs="Arial"/>
          <w:color w:val="000000"/>
          <w:sz w:val="20"/>
          <w:szCs w:val="20"/>
        </w:rPr>
      </w:pPr>
    </w:p>
    <w:p w14:paraId="04F8AC5C" w14:textId="77777777" w:rsidR="00351C4C" w:rsidRPr="004C3022" w:rsidRDefault="00351C4C" w:rsidP="00C34686">
      <w:pPr>
        <w:jc w:val="both"/>
        <w:rPr>
          <w:rFonts w:ascii="Verdana" w:hAnsi="Verdana" w:cs="Arial"/>
          <w:color w:val="000000"/>
          <w:sz w:val="20"/>
          <w:szCs w:val="20"/>
        </w:rPr>
      </w:pPr>
      <w:r w:rsidRPr="004C3022">
        <w:rPr>
          <w:rFonts w:ascii="Verdana" w:hAnsi="Verdana" w:cs="Arial"/>
          <w:color w:val="000000"/>
          <w:sz w:val="20"/>
          <w:szCs w:val="20"/>
        </w:rPr>
        <w:t>L'adjudicatari queda obligat al compliment del termini d'execució del contracte i dels terminis parcials fixats per l'òrgan de contractació</w:t>
      </w:r>
    </w:p>
    <w:p w14:paraId="52F8F899" w14:textId="77777777" w:rsidR="00351C4C" w:rsidRPr="004C3022" w:rsidRDefault="00351C4C" w:rsidP="00C34686">
      <w:pPr>
        <w:ind w:firstLine="708"/>
        <w:jc w:val="both"/>
        <w:rPr>
          <w:rFonts w:ascii="Verdana" w:hAnsi="Verdana" w:cs="Arial"/>
          <w:color w:val="000000"/>
          <w:sz w:val="20"/>
          <w:szCs w:val="20"/>
        </w:rPr>
      </w:pPr>
    </w:p>
    <w:p w14:paraId="3465E1BF" w14:textId="77777777" w:rsidR="00B60444" w:rsidRPr="004C3022" w:rsidRDefault="00351C4C" w:rsidP="00C34686">
      <w:pPr>
        <w:jc w:val="both"/>
        <w:rPr>
          <w:rFonts w:ascii="Verdana" w:hAnsi="Verdana" w:cs="Arial"/>
          <w:color w:val="000000"/>
          <w:sz w:val="20"/>
          <w:szCs w:val="20"/>
        </w:rPr>
      </w:pPr>
      <w:r w:rsidRPr="004C3022">
        <w:rPr>
          <w:rFonts w:ascii="Verdana" w:hAnsi="Verdana" w:cs="Arial"/>
          <w:color w:val="000000"/>
          <w:sz w:val="20"/>
          <w:szCs w:val="20"/>
        </w:rPr>
        <w:t>Quan el contractista,</w:t>
      </w:r>
      <w:r w:rsidR="0008016E" w:rsidRPr="004C3022">
        <w:rPr>
          <w:rFonts w:ascii="Verdana" w:hAnsi="Verdana" w:cs="Arial"/>
          <w:color w:val="000000"/>
          <w:sz w:val="20"/>
          <w:szCs w:val="20"/>
        </w:rPr>
        <w:t xml:space="preserve"> per causes imputables a aquest</w:t>
      </w:r>
      <w:r w:rsidRPr="004C3022">
        <w:rPr>
          <w:rFonts w:ascii="Verdana" w:hAnsi="Verdana" w:cs="Arial"/>
          <w:color w:val="000000"/>
          <w:sz w:val="20"/>
          <w:szCs w:val="20"/>
        </w:rPr>
        <w:t xml:space="preserve">, hagués incorregut en demora respecte al compliment del termini total, l'Administració podrà optar indistintament per la resolució del contracte o per la imposició de les penalitats diàries en la proporció </w:t>
      </w:r>
      <w:r w:rsidR="00B60444" w:rsidRPr="004C3022">
        <w:rPr>
          <w:rFonts w:ascii="Verdana" w:hAnsi="Verdana" w:cs="Arial"/>
          <w:color w:val="000000"/>
          <w:sz w:val="20"/>
          <w:szCs w:val="20"/>
        </w:rPr>
        <w:t xml:space="preserve">100 € per cada 1.000 € del preu del contracte, IVA exclòs. </w:t>
      </w:r>
    </w:p>
    <w:p w14:paraId="43921FE6" w14:textId="77777777" w:rsidR="00B60444" w:rsidRPr="004C3022" w:rsidRDefault="00B60444" w:rsidP="00C34686">
      <w:pPr>
        <w:jc w:val="both"/>
        <w:rPr>
          <w:rFonts w:ascii="Verdana" w:hAnsi="Verdana" w:cs="Arial"/>
          <w:color w:val="000000"/>
          <w:sz w:val="20"/>
          <w:szCs w:val="20"/>
        </w:rPr>
      </w:pPr>
    </w:p>
    <w:p w14:paraId="0EF8AF00" w14:textId="002C20C4" w:rsidR="0079445B" w:rsidRPr="004C3022" w:rsidRDefault="0079445B" w:rsidP="00C34686">
      <w:pPr>
        <w:jc w:val="both"/>
        <w:rPr>
          <w:rFonts w:ascii="Verdana" w:eastAsia="Verdana" w:hAnsi="Verdana" w:cs="Arial"/>
          <w:color w:val="000000"/>
          <w:sz w:val="20"/>
          <w:szCs w:val="20"/>
        </w:rPr>
      </w:pPr>
    </w:p>
    <w:p w14:paraId="755E3E4E" w14:textId="77777777" w:rsidR="00351C4C" w:rsidRPr="004C3022" w:rsidRDefault="0079445B" w:rsidP="00C34686">
      <w:pPr>
        <w:jc w:val="both"/>
        <w:rPr>
          <w:rFonts w:ascii="Verdana" w:hAnsi="Verdana" w:cs="Arial"/>
          <w:b/>
          <w:sz w:val="20"/>
          <w:szCs w:val="20"/>
        </w:rPr>
      </w:pPr>
      <w:r w:rsidRPr="004C3022">
        <w:rPr>
          <w:rFonts w:ascii="Verdana" w:hAnsi="Verdana" w:cs="Arial"/>
          <w:b/>
          <w:sz w:val="20"/>
          <w:szCs w:val="20"/>
        </w:rPr>
        <w:t xml:space="preserve"> </w:t>
      </w:r>
      <w:r w:rsidR="00351C4C" w:rsidRPr="004C3022">
        <w:rPr>
          <w:rFonts w:ascii="Verdana" w:hAnsi="Verdana" w:cs="Arial"/>
          <w:b/>
          <w:sz w:val="20"/>
          <w:szCs w:val="20"/>
        </w:rPr>
        <w:t>26.2 Penalitats per incompliment o compliment defectuós de la prestació</w:t>
      </w:r>
    </w:p>
    <w:p w14:paraId="3B893617" w14:textId="77777777" w:rsidR="00351C4C" w:rsidRPr="004C3022" w:rsidRDefault="00351C4C" w:rsidP="00C34686">
      <w:pPr>
        <w:jc w:val="both"/>
        <w:rPr>
          <w:rFonts w:ascii="Verdana" w:hAnsi="Verdana" w:cs="Arial"/>
          <w:sz w:val="20"/>
          <w:szCs w:val="20"/>
        </w:rPr>
      </w:pPr>
    </w:p>
    <w:p w14:paraId="19ECDEA8"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Es consideren molt greus els incompliments per part de l'adjudicatari de qualsevol de les condicions especials d'execució establertes en la clàusula 20 d'aquest plec de clàusules particulars.</w:t>
      </w:r>
    </w:p>
    <w:p w14:paraId="2F26A5C1" w14:textId="77777777" w:rsidR="00351C4C" w:rsidRPr="004C3022" w:rsidRDefault="00351C4C" w:rsidP="00C34686">
      <w:pPr>
        <w:jc w:val="both"/>
        <w:rPr>
          <w:rFonts w:ascii="Verdana" w:hAnsi="Verdana" w:cs="Arial"/>
          <w:sz w:val="20"/>
          <w:szCs w:val="20"/>
        </w:rPr>
      </w:pPr>
    </w:p>
    <w:p w14:paraId="78B1A4F7"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Aquests incompliments seran causa de resolució del contracte, tret que es consideri que l'actuació és aïllada i susceptible de reconducció, i que la resolució del contracte no resulta convenient per a l'interès del servei en qüestió, en aquest cas se substituirà per la penalització corresponent.</w:t>
      </w:r>
    </w:p>
    <w:p w14:paraId="52129F5A" w14:textId="77777777" w:rsidR="00351C4C" w:rsidRPr="004C3022" w:rsidRDefault="00351C4C" w:rsidP="00C34686">
      <w:pPr>
        <w:jc w:val="both"/>
        <w:rPr>
          <w:rFonts w:ascii="Verdana" w:hAnsi="Verdana" w:cs="Arial"/>
          <w:sz w:val="20"/>
          <w:szCs w:val="20"/>
        </w:rPr>
      </w:pPr>
    </w:p>
    <w:p w14:paraId="2F7810D8"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Aquests incompliments contractuals molt greus comportaran la imposició de les penalitats coercitives</w:t>
      </w:r>
      <w:r w:rsidR="00B60444" w:rsidRPr="004C3022">
        <w:rPr>
          <w:rFonts w:ascii="Verdana" w:hAnsi="Verdana" w:cs="Arial"/>
          <w:sz w:val="20"/>
          <w:szCs w:val="20"/>
        </w:rPr>
        <w:t xml:space="preserve"> de</w:t>
      </w:r>
      <w:r w:rsidR="00CB2AFC" w:rsidRPr="004C3022">
        <w:rPr>
          <w:rFonts w:ascii="Verdana" w:hAnsi="Verdana" w:cs="Arial"/>
          <w:sz w:val="20"/>
          <w:szCs w:val="20"/>
        </w:rPr>
        <w:t xml:space="preserve"> fins a</w:t>
      </w:r>
      <w:r w:rsidR="00B60444" w:rsidRPr="004C3022">
        <w:rPr>
          <w:rFonts w:ascii="Verdana" w:hAnsi="Verdana" w:cs="Arial"/>
          <w:sz w:val="20"/>
          <w:szCs w:val="20"/>
        </w:rPr>
        <w:t xml:space="preserve">l </w:t>
      </w:r>
      <w:r w:rsidR="00CB2AFC" w:rsidRPr="004C3022">
        <w:rPr>
          <w:rFonts w:ascii="Verdana" w:hAnsi="Verdana" w:cs="Arial"/>
          <w:sz w:val="20"/>
          <w:szCs w:val="20"/>
        </w:rPr>
        <w:t>10</w:t>
      </w:r>
      <w:r w:rsidR="00B60444" w:rsidRPr="004C3022">
        <w:rPr>
          <w:rFonts w:ascii="Verdana" w:hAnsi="Verdana" w:cs="Arial"/>
          <w:sz w:val="20"/>
          <w:szCs w:val="20"/>
        </w:rPr>
        <w:t xml:space="preserve"> % </w:t>
      </w:r>
      <w:r w:rsidRPr="004C3022">
        <w:rPr>
          <w:rFonts w:ascii="Verdana" w:hAnsi="Verdana" w:cs="Arial"/>
          <w:sz w:val="20"/>
          <w:szCs w:val="20"/>
        </w:rPr>
        <w:t>del preu d'adjudicació IVA exclòs, per cada infracció i/o dia d'incompliment de terminis en funció de gravetat, reincidència i mala fe en la comissió de la infracció.</w:t>
      </w:r>
    </w:p>
    <w:p w14:paraId="2C2AFD72" w14:textId="77777777" w:rsidR="00351C4C" w:rsidRPr="004C3022" w:rsidRDefault="00351C4C" w:rsidP="00C34686">
      <w:pPr>
        <w:jc w:val="both"/>
        <w:rPr>
          <w:rFonts w:ascii="Verdana" w:hAnsi="Verdana" w:cs="Arial"/>
          <w:sz w:val="20"/>
          <w:szCs w:val="20"/>
        </w:rPr>
      </w:pPr>
    </w:p>
    <w:p w14:paraId="0849C321"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L'incompliment per part del contractista de les obligacions establertes en la clàusula 22 en matèria de subcontractació, comportarà una penalització del </w:t>
      </w:r>
      <w:r w:rsidR="00CB2AFC" w:rsidRPr="004C3022">
        <w:rPr>
          <w:rFonts w:ascii="Verdana" w:hAnsi="Verdana" w:cs="Arial"/>
          <w:sz w:val="20"/>
          <w:szCs w:val="20"/>
        </w:rPr>
        <w:t>25 %</w:t>
      </w:r>
      <w:r w:rsidRPr="004C3022">
        <w:rPr>
          <w:rFonts w:ascii="Verdana" w:hAnsi="Verdana" w:cs="Arial"/>
          <w:sz w:val="20"/>
          <w:szCs w:val="20"/>
        </w:rPr>
        <w:t xml:space="preserve"> de l'import del subcontractat, sent la seva reiteració causa de resolució del contracte.</w:t>
      </w:r>
    </w:p>
    <w:p w14:paraId="10CF6BC2" w14:textId="77777777" w:rsidR="00351C4C" w:rsidRPr="004C3022" w:rsidRDefault="00351C4C" w:rsidP="00C34686">
      <w:pPr>
        <w:jc w:val="both"/>
        <w:rPr>
          <w:rFonts w:ascii="Verdana" w:hAnsi="Verdana" w:cs="Arial"/>
          <w:sz w:val="20"/>
          <w:szCs w:val="20"/>
        </w:rPr>
      </w:pPr>
    </w:p>
    <w:p w14:paraId="0065AFBF"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L'incompliment per part de l'adjudicatari de qualsevols altra de les seves obligacions contractuals o el seu compliment defectuós, comportarà igualment una multa coercitiva de</w:t>
      </w:r>
      <w:r w:rsidR="00CB2AFC" w:rsidRPr="004C3022">
        <w:rPr>
          <w:rFonts w:ascii="Verdana" w:hAnsi="Verdana" w:cs="Arial"/>
          <w:sz w:val="20"/>
          <w:szCs w:val="20"/>
        </w:rPr>
        <w:t xml:space="preserve"> fins al 10 % </w:t>
      </w:r>
      <w:r w:rsidRPr="004C3022">
        <w:rPr>
          <w:rFonts w:ascii="Verdana" w:hAnsi="Verdana" w:cs="Arial"/>
          <w:sz w:val="20"/>
          <w:szCs w:val="20"/>
        </w:rPr>
        <w:t>del preu del contracte, en funció del seu major o menor gravetat i reincidència.</w:t>
      </w:r>
    </w:p>
    <w:p w14:paraId="5813E3B0" w14:textId="77777777" w:rsidR="00351C4C" w:rsidRPr="004C3022" w:rsidRDefault="00351C4C" w:rsidP="00C34686">
      <w:pPr>
        <w:ind w:firstLine="708"/>
        <w:jc w:val="both"/>
        <w:rPr>
          <w:rFonts w:ascii="Verdana" w:hAnsi="Verdana" w:cs="Arial"/>
          <w:sz w:val="20"/>
          <w:szCs w:val="20"/>
        </w:rPr>
      </w:pPr>
    </w:p>
    <w:p w14:paraId="0E12C4B6"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Les penalitzacions que s'imposin a l'adjudicatari són independents de l'obligació del contractista d'indemnitzar pels danys i perjudicis que el seu incompliment ocasioni a</w:t>
      </w:r>
      <w:r w:rsidR="00CB2AFC" w:rsidRPr="004C3022">
        <w:rPr>
          <w:rFonts w:ascii="Verdana" w:hAnsi="Verdana" w:cs="Arial"/>
          <w:sz w:val="20"/>
          <w:szCs w:val="20"/>
        </w:rPr>
        <w:t>l Consell Comarcal</w:t>
      </w:r>
      <w:r w:rsidRPr="004C3022">
        <w:rPr>
          <w:rFonts w:ascii="Verdana" w:hAnsi="Verdana" w:cs="Arial"/>
          <w:sz w:val="20"/>
          <w:szCs w:val="20"/>
        </w:rPr>
        <w:t xml:space="preserve"> o a tercers amb dret a repetir contra </w:t>
      </w:r>
      <w:r w:rsidR="00CB2AFC" w:rsidRPr="004C3022">
        <w:rPr>
          <w:rFonts w:ascii="Verdana" w:hAnsi="Verdana" w:cs="Arial"/>
          <w:sz w:val="20"/>
          <w:szCs w:val="20"/>
        </w:rPr>
        <w:t>el Consell Comarcal</w:t>
      </w:r>
      <w:r w:rsidRPr="004C3022">
        <w:rPr>
          <w:rFonts w:ascii="Verdana" w:hAnsi="Verdana" w:cs="Arial"/>
          <w:sz w:val="20"/>
          <w:szCs w:val="20"/>
        </w:rPr>
        <w:t>.</w:t>
      </w:r>
    </w:p>
    <w:p w14:paraId="01113FF4" w14:textId="77777777" w:rsidR="00351C4C" w:rsidRPr="004C3022" w:rsidRDefault="00351C4C" w:rsidP="00C34686">
      <w:pPr>
        <w:ind w:firstLine="708"/>
        <w:jc w:val="both"/>
        <w:rPr>
          <w:rFonts w:ascii="Verdana" w:hAnsi="Verdana" w:cs="Arial"/>
          <w:sz w:val="20"/>
          <w:szCs w:val="20"/>
        </w:rPr>
      </w:pPr>
    </w:p>
    <w:p w14:paraId="0DCF3236"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En el cas d'incompliments per part de l'adjudicatari d'aspectes de la seva oferta, la indemnització que s'exigirà al contractista incorporarà la diferència que si escau hagi existit entre la seva oferta i la del següent contractista al qual s'hagués adjudicat el contracte sense tenir en compte el criteri que no ha complert l'adjudicatari.</w:t>
      </w:r>
    </w:p>
    <w:p w14:paraId="60C5E86E" w14:textId="77777777" w:rsidR="00351C4C" w:rsidRPr="004C3022" w:rsidRDefault="00351C4C" w:rsidP="00C34686">
      <w:pPr>
        <w:ind w:firstLine="708"/>
        <w:jc w:val="both"/>
        <w:rPr>
          <w:rFonts w:ascii="Verdana" w:hAnsi="Verdana" w:cs="Arial"/>
          <w:sz w:val="20"/>
          <w:szCs w:val="20"/>
        </w:rPr>
      </w:pPr>
    </w:p>
    <w:p w14:paraId="2372ACC0" w14:textId="77777777" w:rsidR="00351C4C" w:rsidRPr="004C3022" w:rsidRDefault="00351C4C" w:rsidP="00C34686">
      <w:pPr>
        <w:jc w:val="both"/>
        <w:rPr>
          <w:rFonts w:ascii="Verdana" w:hAnsi="Verdana" w:cs="Arial"/>
          <w:b/>
          <w:sz w:val="20"/>
          <w:szCs w:val="20"/>
        </w:rPr>
      </w:pPr>
      <w:r w:rsidRPr="004C3022">
        <w:rPr>
          <w:rFonts w:ascii="Verdana" w:hAnsi="Verdana" w:cs="Arial"/>
          <w:b/>
          <w:sz w:val="20"/>
          <w:szCs w:val="20"/>
        </w:rPr>
        <w:t>26.3 Imposició de penalitats</w:t>
      </w:r>
    </w:p>
    <w:p w14:paraId="015A0963" w14:textId="77777777" w:rsidR="00351C4C" w:rsidRPr="004C3022" w:rsidRDefault="00351C4C" w:rsidP="00C34686">
      <w:pPr>
        <w:ind w:firstLine="708"/>
        <w:jc w:val="both"/>
        <w:rPr>
          <w:rFonts w:ascii="Verdana" w:hAnsi="Verdana" w:cs="Arial"/>
          <w:sz w:val="20"/>
          <w:szCs w:val="20"/>
        </w:rPr>
      </w:pPr>
    </w:p>
    <w:p w14:paraId="7626C0F3"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Per a la imposició d'aquestes penalitzacions i indemnitzacions per incompliments contractuals se seguirà un expedient contradictori sumari, en el qual es concedirà al contractista un termini d'al·legacions de 5 dies naturals després de formular-se la denúncia. Aquestes al·legacions i l'expedient de penalització serà resolt, previ informe del responsable </w:t>
      </w:r>
      <w:r w:rsidR="00CB2AFC" w:rsidRPr="004C3022">
        <w:rPr>
          <w:rFonts w:ascii="Verdana" w:hAnsi="Verdana" w:cs="Arial"/>
          <w:sz w:val="20"/>
          <w:szCs w:val="20"/>
        </w:rPr>
        <w:t>comarcal</w:t>
      </w:r>
      <w:r w:rsidRPr="004C3022">
        <w:rPr>
          <w:rFonts w:ascii="Verdana" w:hAnsi="Verdana" w:cs="Arial"/>
          <w:sz w:val="20"/>
          <w:szCs w:val="20"/>
        </w:rPr>
        <w:t xml:space="preserve"> del servei i informe jurídic, pe</w:t>
      </w:r>
      <w:r w:rsidR="0079445B" w:rsidRPr="004C3022">
        <w:rPr>
          <w:rFonts w:ascii="Verdana" w:hAnsi="Verdana" w:cs="Arial"/>
          <w:sz w:val="20"/>
          <w:szCs w:val="20"/>
        </w:rPr>
        <w:t>r l’Alcalde de l’Ajuntament de Soriguera</w:t>
      </w:r>
      <w:r w:rsidRPr="004C3022">
        <w:rPr>
          <w:rFonts w:ascii="Verdana" w:hAnsi="Verdana" w:cs="Arial"/>
          <w:sz w:val="20"/>
          <w:szCs w:val="20"/>
        </w:rPr>
        <w:t>, resolució que posarà fi a la via administrativa.</w:t>
      </w:r>
    </w:p>
    <w:p w14:paraId="47C52E01" w14:textId="77777777" w:rsidR="00351C4C" w:rsidRPr="004C3022" w:rsidRDefault="00351C4C" w:rsidP="00C34686">
      <w:pPr>
        <w:ind w:firstLine="708"/>
        <w:jc w:val="both"/>
        <w:rPr>
          <w:rFonts w:ascii="Verdana" w:hAnsi="Verdana" w:cs="Arial"/>
          <w:sz w:val="20"/>
          <w:szCs w:val="20"/>
        </w:rPr>
      </w:pPr>
    </w:p>
    <w:p w14:paraId="7282A7D0"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L'inici de l'expedient per a la imposició d'aquestes penalitats pe</w:t>
      </w:r>
      <w:r w:rsidR="0079445B" w:rsidRPr="004C3022">
        <w:rPr>
          <w:rFonts w:ascii="Verdana" w:hAnsi="Verdana" w:cs="Arial"/>
          <w:sz w:val="20"/>
          <w:szCs w:val="20"/>
        </w:rPr>
        <w:t>r l’Ajuntament de Soriguera</w:t>
      </w:r>
      <w:r w:rsidR="0008016E" w:rsidRPr="004C3022">
        <w:rPr>
          <w:rFonts w:ascii="Verdana" w:hAnsi="Verdana" w:cs="Arial"/>
          <w:sz w:val="20"/>
          <w:szCs w:val="20"/>
        </w:rPr>
        <w:t xml:space="preserve"> es realitzarà en el</w:t>
      </w:r>
      <w:r w:rsidRPr="004C3022">
        <w:rPr>
          <w:rFonts w:ascii="Verdana" w:hAnsi="Verdana" w:cs="Arial"/>
          <w:sz w:val="20"/>
          <w:szCs w:val="20"/>
        </w:rPr>
        <w:t xml:space="preserve"> moment en què tingui coneixement per escrit dels fets. No obstant això, si s'estima que l'incompliment no afectarà l'execució material dels treballs de manera greu o que l'inici de l'expedient de penalització pot perjudicar més la marxa de l'execució del contracte que beneficiar-la, podrà iniciar-se aquest expedient en qualsevol</w:t>
      </w:r>
      <w:r w:rsidR="0008016E" w:rsidRPr="004C3022">
        <w:rPr>
          <w:rFonts w:ascii="Verdana" w:hAnsi="Verdana" w:cs="Arial"/>
          <w:sz w:val="20"/>
          <w:szCs w:val="20"/>
        </w:rPr>
        <w:t xml:space="preserve"> moment anterior a l’acabament</w:t>
      </w:r>
      <w:r w:rsidRPr="004C3022">
        <w:rPr>
          <w:rFonts w:ascii="Verdana" w:hAnsi="Verdana" w:cs="Arial"/>
          <w:sz w:val="20"/>
          <w:szCs w:val="20"/>
        </w:rPr>
        <w:t xml:space="preserve"> del termini de garantia del contracte.</w:t>
      </w:r>
    </w:p>
    <w:p w14:paraId="196CD365" w14:textId="77777777" w:rsidR="00351C4C" w:rsidRPr="004C3022" w:rsidRDefault="00351C4C" w:rsidP="00C34686">
      <w:pPr>
        <w:ind w:firstLine="708"/>
        <w:jc w:val="both"/>
        <w:rPr>
          <w:rFonts w:ascii="Verdana" w:hAnsi="Verdana" w:cs="Arial"/>
          <w:sz w:val="20"/>
          <w:szCs w:val="20"/>
        </w:rPr>
      </w:pPr>
    </w:p>
    <w:p w14:paraId="7EF694D7"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Les penalitats i les indemnitzacions imposades seran immediatament executives i es faran efectives mitjançant deducció dels pagaments corresponents que </w:t>
      </w:r>
      <w:r w:rsidR="0079445B" w:rsidRPr="004C3022">
        <w:rPr>
          <w:rFonts w:ascii="Verdana" w:hAnsi="Verdana" w:cs="Arial"/>
          <w:sz w:val="20"/>
          <w:szCs w:val="20"/>
        </w:rPr>
        <w:t>l’Ajuntament</w:t>
      </w:r>
      <w:r w:rsidRPr="004C3022">
        <w:rPr>
          <w:rFonts w:ascii="Verdana" w:hAnsi="Verdana" w:cs="Arial"/>
          <w:sz w:val="20"/>
          <w:szCs w:val="20"/>
        </w:rPr>
        <w:t xml:space="preserve"> tingui pendents d'abonar al contractista. Si ja no existissin quantitats pendents de pagament, es podran fer efectives contra la garantia definitiva i si aquesta no aconseguís el muntant de la penalització, es podrà reclamar per la via administrativa de constrenyiment per considerar-se ingrés de dret públic.</w:t>
      </w:r>
    </w:p>
    <w:p w14:paraId="54B9036D" w14:textId="77777777" w:rsidR="00351C4C" w:rsidRPr="004C3022" w:rsidRDefault="00351C4C" w:rsidP="00C34686">
      <w:pPr>
        <w:jc w:val="both"/>
        <w:rPr>
          <w:rFonts w:ascii="Verdana" w:hAnsi="Verdana" w:cs="Arial"/>
          <w:sz w:val="20"/>
          <w:szCs w:val="20"/>
        </w:rPr>
      </w:pPr>
    </w:p>
    <w:p w14:paraId="58C5483C" w14:textId="77777777" w:rsidR="000E4E2D" w:rsidRPr="004C3022" w:rsidRDefault="000E4E2D" w:rsidP="00C34686">
      <w:pPr>
        <w:jc w:val="both"/>
        <w:rPr>
          <w:rFonts w:ascii="Verdana" w:hAnsi="Verdana" w:cs="Arial"/>
          <w:b/>
          <w:sz w:val="20"/>
          <w:szCs w:val="20"/>
          <w:lang w:val="es-ES_tradnl"/>
        </w:rPr>
      </w:pPr>
    </w:p>
    <w:p w14:paraId="23710542" w14:textId="77777777" w:rsidR="00351C4C" w:rsidRPr="004C3022" w:rsidRDefault="00351C4C" w:rsidP="00C34686">
      <w:pPr>
        <w:jc w:val="both"/>
        <w:rPr>
          <w:rFonts w:ascii="Verdana" w:hAnsi="Verdana" w:cs="Arial"/>
          <w:b/>
          <w:sz w:val="20"/>
          <w:szCs w:val="20"/>
        </w:rPr>
      </w:pPr>
      <w:r w:rsidRPr="004C3022">
        <w:rPr>
          <w:rFonts w:ascii="Verdana" w:hAnsi="Verdana" w:cs="Arial"/>
          <w:b/>
          <w:sz w:val="20"/>
          <w:szCs w:val="20"/>
          <w:lang w:val="es-ES_tradnl"/>
        </w:rPr>
        <w:t>CLÀUSUL</w:t>
      </w:r>
      <w:r w:rsidR="0008016E" w:rsidRPr="004C3022">
        <w:rPr>
          <w:rFonts w:ascii="Verdana" w:hAnsi="Verdana" w:cs="Arial"/>
          <w:b/>
          <w:sz w:val="20"/>
          <w:szCs w:val="20"/>
          <w:lang w:val="es-ES_tradnl"/>
        </w:rPr>
        <w:t xml:space="preserve">A VINT-I-SETENA. </w:t>
      </w:r>
      <w:proofErr w:type="spellStart"/>
      <w:r w:rsidR="0008016E" w:rsidRPr="004C3022">
        <w:rPr>
          <w:rFonts w:ascii="Verdana" w:hAnsi="Verdana" w:cs="Arial"/>
          <w:b/>
          <w:sz w:val="20"/>
          <w:szCs w:val="20"/>
          <w:lang w:val="es-ES_tradnl"/>
        </w:rPr>
        <w:t>Resolució</w:t>
      </w:r>
      <w:proofErr w:type="spellEnd"/>
      <w:r w:rsidR="0008016E" w:rsidRPr="004C3022">
        <w:rPr>
          <w:rFonts w:ascii="Verdana" w:hAnsi="Verdana" w:cs="Arial"/>
          <w:b/>
          <w:sz w:val="20"/>
          <w:szCs w:val="20"/>
          <w:lang w:val="es-ES_tradnl"/>
        </w:rPr>
        <w:t xml:space="preserve"> del c</w:t>
      </w:r>
      <w:r w:rsidRPr="004C3022">
        <w:rPr>
          <w:rFonts w:ascii="Verdana" w:hAnsi="Verdana" w:cs="Arial"/>
          <w:b/>
          <w:sz w:val="20"/>
          <w:szCs w:val="20"/>
          <w:lang w:val="es-ES_tradnl"/>
        </w:rPr>
        <w:t>ontracte</w:t>
      </w:r>
    </w:p>
    <w:p w14:paraId="41E37830" w14:textId="77777777" w:rsidR="00351C4C" w:rsidRPr="004C3022" w:rsidRDefault="00351C4C" w:rsidP="00C34686">
      <w:pPr>
        <w:ind w:firstLine="708"/>
        <w:jc w:val="both"/>
        <w:rPr>
          <w:rFonts w:ascii="Verdana" w:hAnsi="Verdana" w:cs="Arial"/>
          <w:sz w:val="20"/>
          <w:szCs w:val="20"/>
        </w:rPr>
      </w:pPr>
    </w:p>
    <w:p w14:paraId="4E86A0A7"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La resolució del contracte tindrà lloc en els supòsits que s'assenyalen en aquest Plec i en els fixats en els articles 211 i 245 de la Lle</w:t>
      </w:r>
      <w:r w:rsidR="0008016E" w:rsidRPr="004C3022">
        <w:rPr>
          <w:rFonts w:ascii="Verdana" w:hAnsi="Verdana" w:cs="Arial"/>
          <w:sz w:val="20"/>
          <w:szCs w:val="20"/>
        </w:rPr>
        <w:t>i 9/2017, de 8 de novembre, de contractes del sector p</w:t>
      </w:r>
      <w:r w:rsidRPr="004C3022">
        <w:rPr>
          <w:rFonts w:ascii="Verdana" w:hAnsi="Verdana" w:cs="Arial"/>
          <w:sz w:val="20"/>
          <w:szCs w:val="20"/>
        </w:rPr>
        <w:t>úblic, i s'acordarà per l'òrgan de contractació, d'ofici o a instàncies del contractista.</w:t>
      </w:r>
    </w:p>
    <w:p w14:paraId="1DCE10FE" w14:textId="77777777" w:rsidR="00351C4C" w:rsidRPr="004C3022" w:rsidRDefault="00351C4C" w:rsidP="00C34686">
      <w:pPr>
        <w:ind w:firstLine="708"/>
        <w:jc w:val="both"/>
        <w:rPr>
          <w:rFonts w:ascii="Verdana" w:hAnsi="Verdana" w:cs="Arial"/>
          <w:sz w:val="20"/>
          <w:szCs w:val="20"/>
        </w:rPr>
      </w:pPr>
    </w:p>
    <w:p w14:paraId="056EB073" w14:textId="77777777" w:rsidR="00351C4C" w:rsidRPr="004C3022" w:rsidRDefault="00351C4C" w:rsidP="00C34686">
      <w:pPr>
        <w:widowControl w:val="0"/>
        <w:ind w:right="-15"/>
        <w:jc w:val="both"/>
        <w:rPr>
          <w:rFonts w:ascii="Verdana" w:hAnsi="Verdana" w:cs="Arial"/>
          <w:sz w:val="20"/>
          <w:szCs w:val="20"/>
        </w:rPr>
      </w:pPr>
      <w:r w:rsidRPr="004C3022">
        <w:rPr>
          <w:rFonts w:ascii="Verdana" w:hAnsi="Verdana" w:cs="Arial"/>
          <w:sz w:val="20"/>
          <w:szCs w:val="20"/>
        </w:rPr>
        <w:t>A més el contracte podrà ser resolt per l'òrgan de con</w:t>
      </w:r>
      <w:r w:rsidR="0008016E" w:rsidRPr="004C3022">
        <w:rPr>
          <w:rFonts w:ascii="Verdana" w:hAnsi="Verdana" w:cs="Arial"/>
          <w:sz w:val="20"/>
          <w:szCs w:val="20"/>
        </w:rPr>
        <w:t>tractació quan es produeixi</w:t>
      </w:r>
      <w:r w:rsidRPr="004C3022">
        <w:rPr>
          <w:rFonts w:ascii="Verdana" w:hAnsi="Verdana" w:cs="Arial"/>
          <w:sz w:val="20"/>
          <w:szCs w:val="20"/>
        </w:rPr>
        <w:t xml:space="preserve"> incompliment del termini total o dels terminis parcials fixats per a l'execució  del contracte que faci presumiblement raonable la impossibilitat de complir el termini total, sempre que l'òrgan de contractació no opti per la imposició de les penalitats de conformitat amb la clàusula 26. </w:t>
      </w:r>
    </w:p>
    <w:p w14:paraId="0273ECE5" w14:textId="77777777" w:rsidR="00351C4C" w:rsidRPr="004C3022" w:rsidRDefault="00351C4C" w:rsidP="00C34686">
      <w:pPr>
        <w:widowControl w:val="0"/>
        <w:ind w:right="-15" w:firstLine="709"/>
        <w:jc w:val="both"/>
        <w:rPr>
          <w:rFonts w:ascii="Verdana" w:hAnsi="Verdana" w:cs="Arial"/>
          <w:sz w:val="20"/>
          <w:szCs w:val="20"/>
        </w:rPr>
      </w:pPr>
    </w:p>
    <w:p w14:paraId="3453BAC0" w14:textId="77777777" w:rsidR="00351C4C" w:rsidRPr="004C3022" w:rsidRDefault="00351C4C" w:rsidP="00C34686">
      <w:pPr>
        <w:widowControl w:val="0"/>
        <w:ind w:right="-15"/>
        <w:jc w:val="both"/>
        <w:rPr>
          <w:rFonts w:ascii="Verdana" w:hAnsi="Verdana" w:cs="Arial"/>
          <w:sz w:val="20"/>
          <w:szCs w:val="20"/>
        </w:rPr>
      </w:pPr>
      <w:r w:rsidRPr="004C3022">
        <w:rPr>
          <w:rFonts w:ascii="Verdana" w:hAnsi="Verdana" w:cs="Arial"/>
          <w:sz w:val="20"/>
          <w:szCs w:val="20"/>
        </w:rPr>
        <w:t>Així mateix seran causes de resolució del contracte a l'empara de l'article 211 f) de la Lle</w:t>
      </w:r>
      <w:r w:rsidR="0008016E" w:rsidRPr="004C3022">
        <w:rPr>
          <w:rFonts w:ascii="Verdana" w:hAnsi="Verdana" w:cs="Arial"/>
          <w:sz w:val="20"/>
          <w:szCs w:val="20"/>
        </w:rPr>
        <w:t>i 9/2017, de 8 de novembre, de contractes del sector p</w:t>
      </w:r>
      <w:r w:rsidRPr="004C3022">
        <w:rPr>
          <w:rFonts w:ascii="Verdana" w:hAnsi="Verdana" w:cs="Arial"/>
          <w:sz w:val="20"/>
          <w:szCs w:val="20"/>
        </w:rPr>
        <w:t>úblic les establertes com a obligacions essencials per l'òrgan de contractació.</w:t>
      </w:r>
    </w:p>
    <w:p w14:paraId="0B301C04" w14:textId="77777777" w:rsidR="00351C4C" w:rsidRPr="004C3022" w:rsidRDefault="00351C4C" w:rsidP="00C34686">
      <w:pPr>
        <w:widowControl w:val="0"/>
        <w:ind w:right="-15" w:firstLine="709"/>
        <w:jc w:val="both"/>
        <w:rPr>
          <w:rFonts w:ascii="Verdana" w:hAnsi="Verdana" w:cs="Arial"/>
          <w:sz w:val="20"/>
          <w:szCs w:val="20"/>
        </w:rPr>
      </w:pPr>
    </w:p>
    <w:p w14:paraId="4FAF7BC7" w14:textId="77777777" w:rsidR="00351C4C" w:rsidRPr="004C3022" w:rsidRDefault="00351C4C" w:rsidP="00C34686">
      <w:pPr>
        <w:widowControl w:val="0"/>
        <w:ind w:right="-15"/>
        <w:jc w:val="both"/>
        <w:rPr>
          <w:rFonts w:ascii="Verdana" w:hAnsi="Verdana" w:cs="Arial"/>
          <w:sz w:val="20"/>
          <w:szCs w:val="20"/>
        </w:rPr>
      </w:pPr>
      <w:r w:rsidRPr="004C3022">
        <w:rPr>
          <w:rFonts w:ascii="Verdana" w:hAnsi="Verdana" w:cs="Arial"/>
          <w:sz w:val="20"/>
          <w:szCs w:val="20"/>
        </w:rPr>
        <w:t>La resolució del contracte donarà lloc a la comprovació, mesurament i liquidació de les obres realitzades conformement al projecte, fixant els saldos pertinents a favor o en contra del contractista. Serà necessària la citació del contractista per a la seva assistència a l'acte de comprovació i mesurament.</w:t>
      </w:r>
    </w:p>
    <w:p w14:paraId="1A2C4F39" w14:textId="77777777" w:rsidR="00351C4C" w:rsidRPr="004C3022" w:rsidRDefault="00351C4C" w:rsidP="00C34686">
      <w:pPr>
        <w:widowControl w:val="0"/>
        <w:ind w:right="-15" w:firstLine="709"/>
        <w:jc w:val="both"/>
        <w:rPr>
          <w:rFonts w:ascii="Verdana" w:hAnsi="Verdana" w:cs="Arial"/>
          <w:sz w:val="20"/>
          <w:szCs w:val="20"/>
        </w:rPr>
      </w:pPr>
    </w:p>
    <w:p w14:paraId="30E7ED96"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Quan el contracte es resolgui per culpa del contractista, es confiscarà la garantia definitiva, sense perjudici de la indemnització pels danys i perjudicis originats a l'Administració, en el que excedeixin de l'import de la garantia.</w:t>
      </w:r>
    </w:p>
    <w:p w14:paraId="4C926FF4" w14:textId="77777777" w:rsidR="00351C4C" w:rsidRPr="004C3022" w:rsidRDefault="00351C4C" w:rsidP="00C34686">
      <w:pPr>
        <w:ind w:firstLine="708"/>
        <w:jc w:val="both"/>
        <w:rPr>
          <w:rFonts w:ascii="Verdana" w:hAnsi="Verdana" w:cs="Arial"/>
          <w:sz w:val="20"/>
          <w:szCs w:val="20"/>
        </w:rPr>
      </w:pPr>
    </w:p>
    <w:p w14:paraId="28DDC307" w14:textId="77777777" w:rsidR="000E4E2D" w:rsidRPr="004C3022" w:rsidRDefault="000E4E2D" w:rsidP="00C34686">
      <w:pPr>
        <w:widowControl w:val="0"/>
        <w:ind w:right="-15"/>
        <w:jc w:val="both"/>
        <w:rPr>
          <w:rFonts w:ascii="Verdana" w:hAnsi="Verdana" w:cs="Arial"/>
          <w:b/>
          <w:sz w:val="20"/>
          <w:szCs w:val="20"/>
          <w:lang w:val="es-ES_tradnl"/>
        </w:rPr>
      </w:pPr>
    </w:p>
    <w:p w14:paraId="5E8F9FC9" w14:textId="77777777" w:rsidR="000E4E2D" w:rsidRPr="004C3022" w:rsidRDefault="000E4E2D" w:rsidP="00C34686">
      <w:pPr>
        <w:widowControl w:val="0"/>
        <w:ind w:right="-15"/>
        <w:jc w:val="both"/>
        <w:rPr>
          <w:rFonts w:ascii="Verdana" w:hAnsi="Verdana" w:cs="Arial"/>
          <w:b/>
          <w:sz w:val="20"/>
          <w:szCs w:val="20"/>
          <w:lang w:val="es-ES_tradnl"/>
        </w:rPr>
      </w:pPr>
    </w:p>
    <w:p w14:paraId="46F1BD5B" w14:textId="77777777" w:rsidR="00351C4C" w:rsidRPr="004C3022" w:rsidRDefault="00351C4C" w:rsidP="00C34686">
      <w:pPr>
        <w:widowControl w:val="0"/>
        <w:ind w:right="-15"/>
        <w:jc w:val="both"/>
        <w:rPr>
          <w:rFonts w:ascii="Verdana" w:hAnsi="Verdana" w:cs="Arial"/>
          <w:b/>
          <w:sz w:val="20"/>
          <w:szCs w:val="20"/>
        </w:rPr>
      </w:pPr>
      <w:r w:rsidRPr="004C3022">
        <w:rPr>
          <w:rFonts w:ascii="Verdana" w:hAnsi="Verdana" w:cs="Arial"/>
          <w:b/>
          <w:sz w:val="20"/>
          <w:szCs w:val="20"/>
          <w:lang w:val="es-ES_tradnl"/>
        </w:rPr>
        <w:t xml:space="preserve">CLÀUSULA </w:t>
      </w:r>
      <w:r w:rsidR="00CB2AFC" w:rsidRPr="004C3022">
        <w:rPr>
          <w:rFonts w:ascii="Verdana" w:hAnsi="Verdana" w:cs="Arial"/>
          <w:b/>
          <w:caps/>
          <w:sz w:val="20"/>
          <w:szCs w:val="20"/>
          <w:lang w:val="es-ES_tradnl"/>
        </w:rPr>
        <w:t>vint-i-vuitena</w:t>
      </w:r>
      <w:r w:rsidR="00CB2AFC" w:rsidRPr="004C3022">
        <w:rPr>
          <w:rFonts w:ascii="Verdana" w:hAnsi="Verdana" w:cs="Arial"/>
          <w:b/>
          <w:sz w:val="20"/>
          <w:szCs w:val="20"/>
          <w:lang w:val="es-ES_tradnl"/>
        </w:rPr>
        <w:t xml:space="preserve">. </w:t>
      </w:r>
      <w:r w:rsidRPr="004C3022">
        <w:rPr>
          <w:rFonts w:ascii="Verdana" w:hAnsi="Verdana" w:cs="Arial"/>
          <w:b/>
          <w:sz w:val="20"/>
          <w:szCs w:val="20"/>
          <w:lang w:val="es-ES_tradnl"/>
        </w:rPr>
        <w:t xml:space="preserve">Director </w:t>
      </w:r>
      <w:proofErr w:type="spellStart"/>
      <w:r w:rsidR="00CB2AFC" w:rsidRPr="004C3022">
        <w:rPr>
          <w:rFonts w:ascii="Verdana" w:hAnsi="Verdana" w:cs="Arial"/>
          <w:b/>
          <w:sz w:val="20"/>
          <w:szCs w:val="20"/>
          <w:lang w:val="es-ES_tradnl"/>
        </w:rPr>
        <w:t>f</w:t>
      </w:r>
      <w:r w:rsidRPr="004C3022">
        <w:rPr>
          <w:rFonts w:ascii="Verdana" w:hAnsi="Verdana" w:cs="Arial"/>
          <w:b/>
          <w:sz w:val="20"/>
          <w:szCs w:val="20"/>
          <w:lang w:val="es-ES_tradnl"/>
        </w:rPr>
        <w:t>acultatiu</w:t>
      </w:r>
      <w:proofErr w:type="spellEnd"/>
      <w:r w:rsidRPr="004C3022">
        <w:rPr>
          <w:rFonts w:ascii="Verdana" w:hAnsi="Verdana" w:cs="Arial"/>
          <w:b/>
          <w:sz w:val="20"/>
          <w:szCs w:val="20"/>
          <w:lang w:val="es-ES_tradnl"/>
        </w:rPr>
        <w:t xml:space="preserve"> de </w:t>
      </w:r>
      <w:proofErr w:type="spellStart"/>
      <w:r w:rsidRPr="004C3022">
        <w:rPr>
          <w:rFonts w:ascii="Verdana" w:hAnsi="Verdana" w:cs="Arial"/>
          <w:b/>
          <w:sz w:val="20"/>
          <w:szCs w:val="20"/>
          <w:lang w:val="es-ES_tradnl"/>
        </w:rPr>
        <w:t>l'</w:t>
      </w:r>
      <w:r w:rsidR="00CB2AFC" w:rsidRPr="004C3022">
        <w:rPr>
          <w:rFonts w:ascii="Verdana" w:hAnsi="Verdana" w:cs="Arial"/>
          <w:b/>
          <w:sz w:val="20"/>
          <w:szCs w:val="20"/>
          <w:lang w:val="es-ES_tradnl"/>
        </w:rPr>
        <w:t>o</w:t>
      </w:r>
      <w:r w:rsidRPr="004C3022">
        <w:rPr>
          <w:rFonts w:ascii="Verdana" w:hAnsi="Verdana" w:cs="Arial"/>
          <w:b/>
          <w:sz w:val="20"/>
          <w:szCs w:val="20"/>
          <w:lang w:val="es-ES_tradnl"/>
        </w:rPr>
        <w:t>bra</w:t>
      </w:r>
      <w:proofErr w:type="spellEnd"/>
    </w:p>
    <w:p w14:paraId="42FA3602" w14:textId="77777777" w:rsidR="00351C4C" w:rsidRPr="004C3022" w:rsidRDefault="00351C4C" w:rsidP="00C34686">
      <w:pPr>
        <w:ind w:firstLine="709"/>
        <w:jc w:val="both"/>
        <w:rPr>
          <w:rFonts w:ascii="Verdana" w:hAnsi="Verdana" w:cs="Arial"/>
          <w:sz w:val="20"/>
          <w:szCs w:val="20"/>
        </w:rPr>
      </w:pPr>
    </w:p>
    <w:p w14:paraId="13F6BE6D" w14:textId="6FCBB64D" w:rsidR="000E4E2D" w:rsidRPr="00C41354" w:rsidRDefault="0008016E" w:rsidP="00C41354">
      <w:pPr>
        <w:ind w:right="-143"/>
        <w:jc w:val="both"/>
        <w:rPr>
          <w:rFonts w:ascii="Verdana" w:hAnsi="Verdana" w:cs="Arial"/>
          <w:sz w:val="20"/>
          <w:szCs w:val="20"/>
        </w:rPr>
      </w:pPr>
      <w:r w:rsidRPr="00C41354">
        <w:rPr>
          <w:rFonts w:ascii="Verdana" w:hAnsi="Verdana" w:cs="Arial"/>
          <w:sz w:val="20"/>
          <w:szCs w:val="20"/>
        </w:rPr>
        <w:t>El d</w:t>
      </w:r>
      <w:r w:rsidR="00CB2AFC" w:rsidRPr="00C41354">
        <w:rPr>
          <w:rFonts w:ascii="Verdana" w:hAnsi="Verdana" w:cs="Arial"/>
          <w:sz w:val="20"/>
          <w:szCs w:val="20"/>
        </w:rPr>
        <w:t xml:space="preserve">irector facultatiu de l'obra, serà </w:t>
      </w:r>
      <w:r w:rsidR="00C41354" w:rsidRPr="00C41354">
        <w:rPr>
          <w:rFonts w:ascii="Verdana" w:hAnsi="Verdana" w:cs="Arial"/>
          <w:sz w:val="20"/>
          <w:szCs w:val="20"/>
          <w:lang w:val="en-US"/>
        </w:rPr>
        <w:t xml:space="preserve">URBEG SLP – Joan </w:t>
      </w:r>
      <w:proofErr w:type="spellStart"/>
      <w:r w:rsidR="00C41354" w:rsidRPr="00C41354">
        <w:rPr>
          <w:rFonts w:ascii="Verdana" w:hAnsi="Verdana" w:cs="Arial"/>
          <w:sz w:val="20"/>
          <w:szCs w:val="20"/>
          <w:lang w:val="en-US"/>
        </w:rPr>
        <w:t>Gurrera</w:t>
      </w:r>
      <w:proofErr w:type="spellEnd"/>
      <w:r w:rsidR="00C41354" w:rsidRPr="00C41354">
        <w:rPr>
          <w:rFonts w:ascii="Verdana" w:hAnsi="Verdana" w:cs="Arial"/>
          <w:sz w:val="20"/>
          <w:szCs w:val="20"/>
          <w:lang w:val="en-US"/>
        </w:rPr>
        <w:t xml:space="preserve"> </w:t>
      </w:r>
      <w:proofErr w:type="spellStart"/>
      <w:r w:rsidR="00C41354" w:rsidRPr="00C41354">
        <w:rPr>
          <w:rFonts w:ascii="Verdana" w:hAnsi="Verdana" w:cs="Arial"/>
          <w:sz w:val="20"/>
          <w:szCs w:val="20"/>
          <w:lang w:val="en-US"/>
        </w:rPr>
        <w:t>Lluch</w:t>
      </w:r>
      <w:proofErr w:type="spellEnd"/>
      <w:r w:rsidR="00C41354" w:rsidRPr="00C41354">
        <w:rPr>
          <w:rFonts w:ascii="Verdana" w:hAnsi="Verdana" w:cs="Arial"/>
          <w:sz w:val="20"/>
          <w:szCs w:val="20"/>
          <w:lang w:val="en-US"/>
        </w:rPr>
        <w:t xml:space="preserve"> </w:t>
      </w:r>
      <w:proofErr w:type="spellStart"/>
      <w:r w:rsidR="00C41354" w:rsidRPr="00C41354">
        <w:rPr>
          <w:rFonts w:ascii="Verdana" w:hAnsi="Verdana" w:cs="Arial"/>
          <w:sz w:val="20"/>
          <w:szCs w:val="20"/>
          <w:lang w:val="en-US"/>
        </w:rPr>
        <w:t>Enginyer</w:t>
      </w:r>
      <w:proofErr w:type="spellEnd"/>
      <w:r w:rsidR="00C41354" w:rsidRPr="00C41354">
        <w:rPr>
          <w:rFonts w:ascii="Verdana" w:hAnsi="Verdana" w:cs="Arial"/>
          <w:sz w:val="20"/>
          <w:szCs w:val="20"/>
          <w:lang w:val="en-US"/>
        </w:rPr>
        <w:t xml:space="preserve"> de </w:t>
      </w:r>
      <w:proofErr w:type="spellStart"/>
      <w:r w:rsidR="00C41354" w:rsidRPr="00C41354">
        <w:rPr>
          <w:rFonts w:ascii="Verdana" w:hAnsi="Verdana" w:cs="Arial"/>
          <w:sz w:val="20"/>
          <w:szCs w:val="20"/>
          <w:lang w:val="en-US"/>
        </w:rPr>
        <w:t>camins</w:t>
      </w:r>
      <w:proofErr w:type="spellEnd"/>
      <w:r w:rsidR="00C41354" w:rsidRPr="00C41354">
        <w:rPr>
          <w:rFonts w:ascii="Verdana" w:hAnsi="Verdana" w:cs="Arial"/>
          <w:sz w:val="20"/>
          <w:szCs w:val="20"/>
          <w:lang w:val="en-US"/>
        </w:rPr>
        <w:t xml:space="preserve"> c </w:t>
      </w:r>
      <w:proofErr w:type="spellStart"/>
      <w:r w:rsidR="00C41354" w:rsidRPr="00C41354">
        <w:rPr>
          <w:rFonts w:ascii="Verdana" w:hAnsi="Verdana" w:cs="Arial"/>
          <w:sz w:val="20"/>
          <w:szCs w:val="20"/>
          <w:lang w:val="en-US"/>
        </w:rPr>
        <w:t>i</w:t>
      </w:r>
      <w:proofErr w:type="spellEnd"/>
      <w:r w:rsidR="00C41354" w:rsidRPr="00C41354">
        <w:rPr>
          <w:rFonts w:ascii="Verdana" w:hAnsi="Verdana" w:cs="Arial"/>
          <w:sz w:val="20"/>
          <w:szCs w:val="20"/>
          <w:lang w:val="en-US"/>
        </w:rPr>
        <w:t xml:space="preserve"> p.</w:t>
      </w:r>
      <w:r w:rsidR="0079445B" w:rsidRPr="00C41354">
        <w:rPr>
          <w:rFonts w:ascii="Verdana" w:hAnsi="Verdana" w:cs="Arial"/>
          <w:sz w:val="20"/>
          <w:szCs w:val="20"/>
        </w:rPr>
        <w:t xml:space="preserve"> q</w:t>
      </w:r>
      <w:r w:rsidR="00CB2AFC" w:rsidRPr="00C41354">
        <w:rPr>
          <w:rFonts w:ascii="Verdana" w:hAnsi="Verdana" w:cs="Arial"/>
          <w:sz w:val="20"/>
          <w:szCs w:val="20"/>
        </w:rPr>
        <w:t xml:space="preserve">ue serà </w:t>
      </w:r>
      <w:r w:rsidR="00351C4C" w:rsidRPr="00C41354">
        <w:rPr>
          <w:rFonts w:ascii="Verdana" w:hAnsi="Verdana" w:cs="Arial"/>
          <w:sz w:val="20"/>
          <w:szCs w:val="20"/>
        </w:rPr>
        <w:t>responsable de l</w:t>
      </w:r>
      <w:r w:rsidR="00CB2AFC" w:rsidRPr="00C41354">
        <w:rPr>
          <w:rFonts w:ascii="Verdana" w:hAnsi="Verdana" w:cs="Arial"/>
          <w:sz w:val="20"/>
          <w:szCs w:val="20"/>
        </w:rPr>
        <w:t>a direcció</w:t>
      </w:r>
      <w:r w:rsidR="00351C4C" w:rsidRPr="00C41354">
        <w:rPr>
          <w:rFonts w:ascii="Verdana" w:hAnsi="Verdana" w:cs="Arial"/>
          <w:sz w:val="20"/>
          <w:szCs w:val="20"/>
        </w:rPr>
        <w:t xml:space="preserve"> i control d</w:t>
      </w:r>
      <w:r w:rsidRPr="00C41354">
        <w:rPr>
          <w:rFonts w:ascii="Verdana" w:hAnsi="Verdana" w:cs="Arial"/>
          <w:sz w:val="20"/>
          <w:szCs w:val="20"/>
        </w:rPr>
        <w:t>e l'execució de l'obra, o assumirà</w:t>
      </w:r>
      <w:r w:rsidR="00351C4C" w:rsidRPr="00C41354">
        <w:rPr>
          <w:rFonts w:ascii="Verdana" w:hAnsi="Verdana" w:cs="Arial"/>
          <w:sz w:val="20"/>
          <w:szCs w:val="20"/>
        </w:rPr>
        <w:t xml:space="preserve"> la representació de</w:t>
      </w:r>
      <w:r w:rsidR="0079445B" w:rsidRPr="00C41354">
        <w:rPr>
          <w:rFonts w:ascii="Verdana" w:hAnsi="Verdana" w:cs="Arial"/>
          <w:sz w:val="20"/>
          <w:szCs w:val="20"/>
        </w:rPr>
        <w:t xml:space="preserve"> l’Ajuntament</w:t>
      </w:r>
      <w:r w:rsidR="00351C4C" w:rsidRPr="00C41354">
        <w:rPr>
          <w:rFonts w:ascii="Verdana" w:hAnsi="Verdana" w:cs="Arial"/>
          <w:sz w:val="20"/>
          <w:szCs w:val="20"/>
        </w:rPr>
        <w:t xml:space="preserve"> davant el contractista.</w:t>
      </w:r>
      <w:r w:rsidR="000E4E2D" w:rsidRPr="00C41354">
        <w:rPr>
          <w:rFonts w:ascii="Verdana" w:hAnsi="Verdana" w:cs="Arial"/>
          <w:sz w:val="20"/>
          <w:szCs w:val="20"/>
        </w:rPr>
        <w:t xml:space="preserve"> </w:t>
      </w:r>
    </w:p>
    <w:p w14:paraId="7BF40AF3" w14:textId="77777777" w:rsidR="000E4E2D" w:rsidRPr="003A6511" w:rsidRDefault="000E4E2D" w:rsidP="00C34686">
      <w:pPr>
        <w:jc w:val="both"/>
        <w:rPr>
          <w:rFonts w:ascii="Verdana" w:hAnsi="Verdana" w:cs="Arial"/>
          <w:color w:val="FF0000"/>
          <w:sz w:val="20"/>
          <w:szCs w:val="20"/>
        </w:rPr>
      </w:pPr>
    </w:p>
    <w:p w14:paraId="5C5504B0" w14:textId="77777777" w:rsidR="00351C4C" w:rsidRPr="004C3022" w:rsidRDefault="0008016E" w:rsidP="00C34686">
      <w:pPr>
        <w:jc w:val="both"/>
        <w:rPr>
          <w:rFonts w:ascii="Verdana" w:hAnsi="Verdana" w:cs="Arial"/>
          <w:sz w:val="20"/>
          <w:szCs w:val="20"/>
        </w:rPr>
      </w:pPr>
      <w:r w:rsidRPr="004C3022">
        <w:rPr>
          <w:rFonts w:ascii="Verdana" w:hAnsi="Verdana" w:cs="Arial"/>
          <w:sz w:val="20"/>
          <w:szCs w:val="20"/>
        </w:rPr>
        <w:t>El d</w:t>
      </w:r>
      <w:r w:rsidR="00351C4C" w:rsidRPr="004C3022">
        <w:rPr>
          <w:rFonts w:ascii="Verdana" w:hAnsi="Verdana" w:cs="Arial"/>
          <w:sz w:val="20"/>
          <w:szCs w:val="20"/>
        </w:rPr>
        <w:t xml:space="preserve">irector </w:t>
      </w:r>
      <w:r w:rsidR="00FD3F0B" w:rsidRPr="004C3022">
        <w:rPr>
          <w:rFonts w:ascii="Verdana" w:hAnsi="Verdana" w:cs="Arial"/>
          <w:sz w:val="20"/>
          <w:szCs w:val="20"/>
        </w:rPr>
        <w:t>f</w:t>
      </w:r>
      <w:r w:rsidR="00351C4C" w:rsidRPr="004C3022">
        <w:rPr>
          <w:rFonts w:ascii="Verdana" w:hAnsi="Verdana" w:cs="Arial"/>
          <w:sz w:val="20"/>
          <w:szCs w:val="20"/>
        </w:rPr>
        <w:t>acultatiu assumirà, a més de les funcions derivades del Reial decret 1627/1997, de 24 d'octubre, pel qual s'estableixen disposicions mínimes de seguretat i de salut en les obres de construcció i altra normativa concordant sobre la matèria, les funcions del responsable del contracte previstes en l'article 62 de la L</w:t>
      </w:r>
      <w:r w:rsidR="00FD3F0B" w:rsidRPr="004C3022">
        <w:rPr>
          <w:rFonts w:ascii="Verdana" w:hAnsi="Verdana" w:cs="Arial"/>
          <w:sz w:val="20"/>
          <w:szCs w:val="20"/>
        </w:rPr>
        <w:t>CSP</w:t>
      </w:r>
      <w:r w:rsidR="00351C4C" w:rsidRPr="004C3022">
        <w:rPr>
          <w:rFonts w:ascii="Verdana" w:hAnsi="Verdana" w:cs="Arial"/>
          <w:sz w:val="20"/>
          <w:szCs w:val="20"/>
        </w:rPr>
        <w:t>, i en concret les següents:</w:t>
      </w:r>
    </w:p>
    <w:p w14:paraId="44A1A9E1" w14:textId="77777777" w:rsidR="00351C4C" w:rsidRPr="004C3022" w:rsidRDefault="00351C4C" w:rsidP="00C34686">
      <w:pPr>
        <w:ind w:right="9" w:firstLine="709"/>
        <w:jc w:val="both"/>
        <w:rPr>
          <w:rFonts w:ascii="Verdana" w:hAnsi="Verdana" w:cs="Arial"/>
          <w:sz w:val="20"/>
          <w:szCs w:val="20"/>
        </w:rPr>
      </w:pPr>
    </w:p>
    <w:p w14:paraId="08FF03B2"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 Realitzar el seguiment material de l'execució del contracte, per constata</w:t>
      </w:r>
      <w:r w:rsidR="0008016E" w:rsidRPr="004C3022">
        <w:rPr>
          <w:rFonts w:ascii="Verdana" w:hAnsi="Verdana" w:cs="Arial"/>
          <w:sz w:val="20"/>
          <w:szCs w:val="20"/>
        </w:rPr>
        <w:t>r</w:t>
      </w:r>
      <w:r w:rsidRPr="004C3022">
        <w:rPr>
          <w:rFonts w:ascii="Verdana" w:hAnsi="Verdana" w:cs="Arial"/>
          <w:sz w:val="20"/>
          <w:szCs w:val="20"/>
        </w:rPr>
        <w:t xml:space="preserve"> que el contractista compleix les seves obligacions d'execució en els termes acordats en el contracte.</w:t>
      </w:r>
    </w:p>
    <w:p w14:paraId="3A3D66CE" w14:textId="77777777" w:rsidR="000E4E2D" w:rsidRPr="004C3022" w:rsidRDefault="000E4E2D" w:rsidP="00C34686">
      <w:pPr>
        <w:ind w:right="9"/>
        <w:jc w:val="both"/>
        <w:rPr>
          <w:rFonts w:ascii="Verdana" w:hAnsi="Verdana" w:cs="Arial"/>
          <w:sz w:val="20"/>
          <w:szCs w:val="20"/>
        </w:rPr>
      </w:pPr>
    </w:p>
    <w:p w14:paraId="609DCDF1"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 xml:space="preserve">— Verificar l'efectiu compliment de les obligacions de l'adjudicatari en matèria social, fiscal i mediambiental, i en relació </w:t>
      </w:r>
      <w:r w:rsidR="0008016E" w:rsidRPr="004C3022">
        <w:rPr>
          <w:rFonts w:ascii="Verdana" w:hAnsi="Verdana" w:cs="Arial"/>
          <w:sz w:val="20"/>
          <w:szCs w:val="20"/>
        </w:rPr>
        <w:t xml:space="preserve">amb els </w:t>
      </w:r>
      <w:proofErr w:type="spellStart"/>
      <w:r w:rsidR="0008016E" w:rsidRPr="004C3022">
        <w:rPr>
          <w:rFonts w:ascii="Verdana" w:hAnsi="Verdana" w:cs="Arial"/>
          <w:sz w:val="20"/>
          <w:szCs w:val="20"/>
        </w:rPr>
        <w:t>subcontractistes</w:t>
      </w:r>
      <w:proofErr w:type="spellEnd"/>
      <w:r w:rsidR="0008016E" w:rsidRPr="004C3022">
        <w:rPr>
          <w:rFonts w:ascii="Verdana" w:hAnsi="Verdana" w:cs="Arial"/>
          <w:sz w:val="20"/>
          <w:szCs w:val="20"/>
        </w:rPr>
        <w:t xml:space="preserve"> si n’</w:t>
      </w:r>
      <w:r w:rsidRPr="004C3022">
        <w:rPr>
          <w:rFonts w:ascii="Verdana" w:hAnsi="Verdana" w:cs="Arial"/>
          <w:sz w:val="20"/>
          <w:szCs w:val="20"/>
        </w:rPr>
        <w:t>hi hagués, així com el compliment de les obligacions establertes en el contracte</w:t>
      </w:r>
      <w:r w:rsidR="0008016E" w:rsidRPr="004C3022">
        <w:rPr>
          <w:rFonts w:ascii="Verdana" w:hAnsi="Verdana" w:cs="Arial"/>
          <w:sz w:val="20"/>
          <w:szCs w:val="20"/>
        </w:rPr>
        <w:t xml:space="preserve"> que</w:t>
      </w:r>
      <w:r w:rsidRPr="004C3022">
        <w:rPr>
          <w:rFonts w:ascii="Verdana" w:hAnsi="Verdana" w:cs="Arial"/>
          <w:sz w:val="20"/>
          <w:szCs w:val="20"/>
        </w:rPr>
        <w:t xml:space="preserve"> suposin l'aportació de documentació o la realització de tràmits de tipus administratiu.</w:t>
      </w:r>
    </w:p>
    <w:p w14:paraId="20F27FFA" w14:textId="77777777" w:rsidR="000E4E2D" w:rsidRPr="004C3022" w:rsidRDefault="000E4E2D" w:rsidP="00C34686">
      <w:pPr>
        <w:ind w:right="9"/>
        <w:jc w:val="both"/>
        <w:rPr>
          <w:rFonts w:ascii="Verdana" w:hAnsi="Verdana" w:cs="Arial"/>
          <w:sz w:val="20"/>
          <w:szCs w:val="20"/>
        </w:rPr>
      </w:pPr>
    </w:p>
    <w:p w14:paraId="1224631A"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 Promoure les reunions que resultin necessàries a fi de solucionar qualsevol incident que sorgeixi en l'execució de l'objecte del contracte, sense perjudici de la seva resolució per l'òrgan de contractació pel procediment contradictori que estableix l'article 97 del R</w:t>
      </w:r>
      <w:r w:rsidR="0008016E" w:rsidRPr="004C3022">
        <w:rPr>
          <w:rFonts w:ascii="Verdana" w:hAnsi="Verdana" w:cs="Arial"/>
          <w:sz w:val="20"/>
          <w:szCs w:val="20"/>
        </w:rPr>
        <w:t>eglament General de la Llei de contractes de les administracions p</w:t>
      </w:r>
      <w:r w:rsidRPr="004C3022">
        <w:rPr>
          <w:rFonts w:ascii="Verdana" w:hAnsi="Verdana" w:cs="Arial"/>
          <w:sz w:val="20"/>
          <w:szCs w:val="20"/>
        </w:rPr>
        <w:t>úbliques.</w:t>
      </w:r>
    </w:p>
    <w:p w14:paraId="18FAA8A6" w14:textId="77777777" w:rsidR="000E4E2D" w:rsidRPr="004C3022" w:rsidRDefault="000E4E2D" w:rsidP="00C34686">
      <w:pPr>
        <w:ind w:right="9"/>
        <w:jc w:val="both"/>
        <w:rPr>
          <w:rFonts w:ascii="Verdana" w:hAnsi="Verdana" w:cs="Arial"/>
          <w:sz w:val="20"/>
          <w:szCs w:val="20"/>
        </w:rPr>
      </w:pPr>
    </w:p>
    <w:p w14:paraId="6324B7BA"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 Donar al contractista les instruccions oportunes per assegurar l'efectiu compliment del contracte en els termes pactats, que seran immediatament executives quan puguin afectar la seguretat de les persones o quan la demora en la seva apli</w:t>
      </w:r>
      <w:r w:rsidR="0008016E" w:rsidRPr="004C3022">
        <w:rPr>
          <w:rFonts w:ascii="Verdana" w:hAnsi="Verdana" w:cs="Arial"/>
          <w:sz w:val="20"/>
          <w:szCs w:val="20"/>
        </w:rPr>
        <w:t>cació pugui implicar que reporti</w:t>
      </w:r>
      <w:r w:rsidRPr="004C3022">
        <w:rPr>
          <w:rFonts w:ascii="Verdana" w:hAnsi="Verdana" w:cs="Arial"/>
          <w:sz w:val="20"/>
          <w:szCs w:val="20"/>
        </w:rPr>
        <w:t>n inútils posteriorment en funció del desenvolupament de l'execució del contracte; en els altres casos, i en cas de mostrar la seva disconformitat l'adjudicatari, resoldrà sobre la mesura a adoptar l'òrgan de contractació, sense perjudici de les possibles indemnitzacions que puguin procedir.</w:t>
      </w:r>
    </w:p>
    <w:p w14:paraId="12A94918" w14:textId="77777777" w:rsidR="000E4E2D" w:rsidRPr="004C3022" w:rsidRDefault="000E4E2D" w:rsidP="00C34686">
      <w:pPr>
        <w:ind w:right="9"/>
        <w:jc w:val="both"/>
        <w:rPr>
          <w:rFonts w:ascii="Verdana" w:hAnsi="Verdana" w:cs="Arial"/>
          <w:sz w:val="20"/>
          <w:szCs w:val="20"/>
        </w:rPr>
      </w:pPr>
    </w:p>
    <w:p w14:paraId="0365CE20"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 Proposar la imposició de penalitats per incompliments contractuals.</w:t>
      </w:r>
    </w:p>
    <w:p w14:paraId="73A16223" w14:textId="77777777" w:rsidR="000E4E2D" w:rsidRPr="004C3022" w:rsidRDefault="000E4E2D" w:rsidP="00C34686">
      <w:pPr>
        <w:ind w:right="9"/>
        <w:jc w:val="both"/>
        <w:rPr>
          <w:rFonts w:ascii="Verdana" w:hAnsi="Verdana" w:cs="Arial"/>
          <w:sz w:val="20"/>
          <w:szCs w:val="20"/>
        </w:rPr>
      </w:pPr>
    </w:p>
    <w:p w14:paraId="113EC19E" w14:textId="77777777" w:rsidR="00351C4C" w:rsidRPr="004C3022" w:rsidRDefault="00351C4C" w:rsidP="00C34686">
      <w:pPr>
        <w:ind w:right="9"/>
        <w:jc w:val="both"/>
        <w:rPr>
          <w:rFonts w:ascii="Verdana" w:hAnsi="Verdana" w:cs="Arial"/>
          <w:sz w:val="20"/>
          <w:szCs w:val="20"/>
        </w:rPr>
      </w:pPr>
      <w:r w:rsidRPr="004C3022">
        <w:rPr>
          <w:rFonts w:ascii="Verdana" w:hAnsi="Verdana" w:cs="Arial"/>
          <w:sz w:val="20"/>
          <w:szCs w:val="20"/>
        </w:rPr>
        <w:t>— Informar en els expedients de reclamació de danys i perjudicis que hagi suscitat l'execució del contracte.</w:t>
      </w:r>
    </w:p>
    <w:p w14:paraId="2F968944" w14:textId="77777777" w:rsidR="000E4E2D" w:rsidRPr="004C3022" w:rsidRDefault="000E4E2D" w:rsidP="00C34686">
      <w:pPr>
        <w:widowControl w:val="0"/>
        <w:ind w:right="-15"/>
        <w:jc w:val="both"/>
        <w:rPr>
          <w:rFonts w:ascii="Verdana" w:hAnsi="Verdana" w:cs="Arial"/>
          <w:b/>
          <w:sz w:val="20"/>
          <w:szCs w:val="20"/>
        </w:rPr>
      </w:pPr>
    </w:p>
    <w:p w14:paraId="3D1CB864" w14:textId="77777777" w:rsidR="000E4E2D" w:rsidRPr="004C3022" w:rsidRDefault="000E4E2D" w:rsidP="00C34686">
      <w:pPr>
        <w:widowControl w:val="0"/>
        <w:ind w:right="-15"/>
        <w:jc w:val="both"/>
        <w:rPr>
          <w:rFonts w:ascii="Verdana" w:hAnsi="Verdana" w:cs="Arial"/>
          <w:b/>
          <w:sz w:val="20"/>
          <w:szCs w:val="20"/>
        </w:rPr>
      </w:pPr>
    </w:p>
    <w:p w14:paraId="11DAA122" w14:textId="77777777" w:rsidR="00351C4C" w:rsidRPr="004C3022" w:rsidRDefault="00351C4C" w:rsidP="00C34686">
      <w:pPr>
        <w:widowControl w:val="0"/>
        <w:ind w:right="-15"/>
        <w:jc w:val="both"/>
        <w:rPr>
          <w:rFonts w:ascii="Verdana" w:hAnsi="Verdana" w:cs="Arial"/>
          <w:b/>
          <w:sz w:val="20"/>
          <w:szCs w:val="20"/>
        </w:rPr>
      </w:pPr>
      <w:r w:rsidRPr="004C3022">
        <w:rPr>
          <w:rFonts w:ascii="Verdana" w:hAnsi="Verdana" w:cs="Arial"/>
          <w:b/>
          <w:sz w:val="20"/>
          <w:szCs w:val="20"/>
        </w:rPr>
        <w:lastRenderedPageBreak/>
        <w:t xml:space="preserve">CLÀUSULA </w:t>
      </w:r>
      <w:r w:rsidRPr="004C3022">
        <w:rPr>
          <w:rFonts w:ascii="Verdana" w:hAnsi="Verdana" w:cs="Arial"/>
          <w:b/>
          <w:sz w:val="20"/>
          <w:szCs w:val="20"/>
          <w:lang w:val="es-ES_tradnl"/>
        </w:rPr>
        <w:t xml:space="preserve">VINT-I-NOVENA. </w:t>
      </w:r>
      <w:r w:rsidRPr="004C3022">
        <w:rPr>
          <w:rFonts w:ascii="Verdana" w:hAnsi="Verdana" w:cs="Arial"/>
          <w:b/>
          <w:sz w:val="20"/>
          <w:szCs w:val="20"/>
        </w:rPr>
        <w:t xml:space="preserve">Unitat encarregada del </w:t>
      </w:r>
      <w:r w:rsidR="00FD3F0B" w:rsidRPr="004C3022">
        <w:rPr>
          <w:rFonts w:ascii="Verdana" w:hAnsi="Verdana" w:cs="Arial"/>
          <w:b/>
          <w:sz w:val="20"/>
          <w:szCs w:val="20"/>
        </w:rPr>
        <w:t>s</w:t>
      </w:r>
      <w:r w:rsidRPr="004C3022">
        <w:rPr>
          <w:rFonts w:ascii="Verdana" w:hAnsi="Verdana" w:cs="Arial"/>
          <w:b/>
          <w:sz w:val="20"/>
          <w:szCs w:val="20"/>
        </w:rPr>
        <w:t xml:space="preserve">eguiment i </w:t>
      </w:r>
      <w:r w:rsidR="00FD3F0B" w:rsidRPr="004C3022">
        <w:rPr>
          <w:rFonts w:ascii="Verdana" w:hAnsi="Verdana" w:cs="Arial"/>
          <w:b/>
          <w:sz w:val="20"/>
          <w:szCs w:val="20"/>
        </w:rPr>
        <w:t>e</w:t>
      </w:r>
      <w:r w:rsidRPr="004C3022">
        <w:rPr>
          <w:rFonts w:ascii="Verdana" w:hAnsi="Verdana" w:cs="Arial"/>
          <w:b/>
          <w:sz w:val="20"/>
          <w:szCs w:val="20"/>
        </w:rPr>
        <w:t>xecució</w:t>
      </w:r>
    </w:p>
    <w:p w14:paraId="0B644FCD" w14:textId="77777777" w:rsidR="00351C4C" w:rsidRPr="004C3022" w:rsidRDefault="00351C4C" w:rsidP="00C34686">
      <w:pPr>
        <w:ind w:firstLine="709"/>
        <w:jc w:val="both"/>
        <w:rPr>
          <w:rFonts w:ascii="Verdana" w:hAnsi="Verdana" w:cs="Arial"/>
          <w:sz w:val="20"/>
          <w:szCs w:val="20"/>
        </w:rPr>
      </w:pPr>
    </w:p>
    <w:p w14:paraId="225612AA" w14:textId="77777777" w:rsidR="00351C4C" w:rsidRPr="004C3022" w:rsidRDefault="00351C4C" w:rsidP="00C34686">
      <w:pPr>
        <w:jc w:val="both"/>
        <w:rPr>
          <w:rFonts w:ascii="Verdana" w:hAnsi="Verdana" w:cs="Arial"/>
          <w:sz w:val="20"/>
          <w:szCs w:val="20"/>
        </w:rPr>
      </w:pPr>
      <w:r w:rsidRPr="004C3022">
        <w:rPr>
          <w:rFonts w:ascii="Verdana" w:hAnsi="Verdana" w:cs="Arial"/>
          <w:sz w:val="20"/>
          <w:szCs w:val="20"/>
        </w:rPr>
        <w:t xml:space="preserve">De conformitat amb el que es disposa en l'article 62.1 de la LCSP, la unitat encarregada del seguiment i execució ordinària del contracte serà </w:t>
      </w:r>
      <w:r w:rsidR="00FD3F0B" w:rsidRPr="004C3022">
        <w:rPr>
          <w:rFonts w:ascii="Verdana" w:hAnsi="Verdana" w:cs="Arial"/>
          <w:sz w:val="20"/>
          <w:szCs w:val="20"/>
        </w:rPr>
        <w:t>l</w:t>
      </w:r>
      <w:r w:rsidR="0079445B" w:rsidRPr="004C3022">
        <w:rPr>
          <w:rFonts w:ascii="Verdana" w:hAnsi="Verdana" w:cs="Arial"/>
          <w:sz w:val="20"/>
          <w:szCs w:val="20"/>
        </w:rPr>
        <w:t>’Alcaldia</w:t>
      </w:r>
      <w:r w:rsidR="00FD3F0B" w:rsidRPr="004C3022">
        <w:rPr>
          <w:rFonts w:ascii="Verdana" w:hAnsi="Verdana" w:cs="Arial"/>
          <w:sz w:val="20"/>
          <w:szCs w:val="20"/>
        </w:rPr>
        <w:t>.</w:t>
      </w:r>
    </w:p>
    <w:p w14:paraId="5B16B728" w14:textId="77777777" w:rsidR="00351C4C" w:rsidRPr="004C3022" w:rsidRDefault="00351C4C" w:rsidP="00C34686">
      <w:pPr>
        <w:jc w:val="both"/>
        <w:rPr>
          <w:rFonts w:ascii="Verdana" w:hAnsi="Verdana" w:cs="Arial"/>
          <w:sz w:val="20"/>
          <w:szCs w:val="20"/>
        </w:rPr>
      </w:pPr>
    </w:p>
    <w:p w14:paraId="117D6A9A" w14:textId="77777777" w:rsidR="000E4E2D" w:rsidRPr="004C3022" w:rsidRDefault="000E4E2D" w:rsidP="00C34686">
      <w:pPr>
        <w:widowControl w:val="0"/>
        <w:ind w:right="-15"/>
        <w:jc w:val="both"/>
        <w:rPr>
          <w:rFonts w:ascii="Verdana" w:hAnsi="Verdana" w:cs="Arial"/>
          <w:b/>
          <w:sz w:val="20"/>
          <w:szCs w:val="20"/>
          <w:lang w:val="es-ES_tradnl"/>
        </w:rPr>
      </w:pPr>
    </w:p>
    <w:p w14:paraId="136F4D18" w14:textId="77777777" w:rsidR="00351C4C" w:rsidRPr="004C3022" w:rsidRDefault="00351C4C" w:rsidP="00C34686">
      <w:pPr>
        <w:widowControl w:val="0"/>
        <w:ind w:right="-15"/>
        <w:jc w:val="both"/>
        <w:rPr>
          <w:rFonts w:ascii="Verdana" w:hAnsi="Verdana" w:cs="Arial"/>
          <w:b/>
          <w:sz w:val="20"/>
          <w:szCs w:val="20"/>
        </w:rPr>
      </w:pPr>
      <w:r w:rsidRPr="004C3022">
        <w:rPr>
          <w:rFonts w:ascii="Verdana" w:hAnsi="Verdana" w:cs="Arial"/>
          <w:b/>
          <w:sz w:val="20"/>
          <w:szCs w:val="20"/>
          <w:lang w:val="es-ES_tradnl"/>
        </w:rPr>
        <w:t xml:space="preserve">CLÀUSULA TRENTENA. </w:t>
      </w:r>
      <w:proofErr w:type="spellStart"/>
      <w:r w:rsidRPr="004C3022">
        <w:rPr>
          <w:rFonts w:ascii="Verdana" w:hAnsi="Verdana" w:cs="Arial"/>
          <w:b/>
          <w:sz w:val="20"/>
          <w:szCs w:val="20"/>
          <w:lang w:val="es-ES_tradnl"/>
        </w:rPr>
        <w:t>Confidencialitat</w:t>
      </w:r>
      <w:proofErr w:type="spellEnd"/>
      <w:r w:rsidRPr="004C3022">
        <w:rPr>
          <w:rFonts w:ascii="Verdana" w:hAnsi="Verdana" w:cs="Arial"/>
          <w:b/>
          <w:sz w:val="20"/>
          <w:szCs w:val="20"/>
          <w:lang w:val="es-ES_tradnl"/>
        </w:rPr>
        <w:t xml:space="preserve"> i </w:t>
      </w:r>
      <w:proofErr w:type="spellStart"/>
      <w:r w:rsidRPr="004C3022">
        <w:rPr>
          <w:rFonts w:ascii="Verdana" w:hAnsi="Verdana" w:cs="Arial"/>
          <w:b/>
          <w:sz w:val="20"/>
          <w:szCs w:val="20"/>
          <w:lang w:val="es-ES_tradnl"/>
        </w:rPr>
        <w:t>tractament</w:t>
      </w:r>
      <w:proofErr w:type="spellEnd"/>
      <w:r w:rsidRPr="004C3022">
        <w:rPr>
          <w:rFonts w:ascii="Verdana" w:hAnsi="Verdana" w:cs="Arial"/>
          <w:b/>
          <w:sz w:val="20"/>
          <w:szCs w:val="20"/>
          <w:lang w:val="es-ES_tradnl"/>
        </w:rPr>
        <w:t xml:space="preserve"> de </w:t>
      </w:r>
      <w:proofErr w:type="spellStart"/>
      <w:r w:rsidRPr="004C3022">
        <w:rPr>
          <w:rFonts w:ascii="Verdana" w:hAnsi="Verdana" w:cs="Arial"/>
          <w:b/>
          <w:sz w:val="20"/>
          <w:szCs w:val="20"/>
          <w:lang w:val="es-ES_tradnl"/>
        </w:rPr>
        <w:t>dades</w:t>
      </w:r>
      <w:proofErr w:type="spellEnd"/>
    </w:p>
    <w:p w14:paraId="2FED5F92" w14:textId="77777777" w:rsidR="00351C4C" w:rsidRPr="004C3022" w:rsidRDefault="00351C4C" w:rsidP="00C34686">
      <w:pPr>
        <w:ind w:firstLine="709"/>
        <w:jc w:val="both"/>
        <w:rPr>
          <w:rFonts w:ascii="Verdana" w:hAnsi="Verdana" w:cs="Arial"/>
          <w:sz w:val="20"/>
          <w:szCs w:val="20"/>
        </w:rPr>
      </w:pPr>
    </w:p>
    <w:p w14:paraId="40783350" w14:textId="77777777" w:rsidR="00351C4C" w:rsidRPr="004C3022" w:rsidRDefault="00351C4C" w:rsidP="00C34686">
      <w:pPr>
        <w:widowControl w:val="0"/>
        <w:ind w:right="-15"/>
        <w:jc w:val="both"/>
        <w:rPr>
          <w:rFonts w:ascii="Verdana" w:hAnsi="Verdana" w:cs="Arial"/>
          <w:b/>
          <w:sz w:val="20"/>
          <w:szCs w:val="20"/>
        </w:rPr>
      </w:pPr>
      <w:r w:rsidRPr="004C3022">
        <w:rPr>
          <w:rFonts w:ascii="Verdana" w:hAnsi="Verdana" w:cs="Arial"/>
          <w:b/>
          <w:sz w:val="20"/>
          <w:szCs w:val="20"/>
        </w:rPr>
        <w:t>30.1 Confidencialitat</w:t>
      </w:r>
    </w:p>
    <w:p w14:paraId="5E5564A5" w14:textId="77777777" w:rsidR="00351C4C" w:rsidRPr="004C3022" w:rsidRDefault="00351C4C" w:rsidP="00C34686">
      <w:pPr>
        <w:widowControl w:val="0"/>
        <w:ind w:right="-15" w:firstLine="709"/>
        <w:jc w:val="both"/>
        <w:rPr>
          <w:rFonts w:ascii="Verdana" w:hAnsi="Verdana" w:cs="Arial"/>
          <w:sz w:val="20"/>
          <w:szCs w:val="20"/>
        </w:rPr>
      </w:pPr>
    </w:p>
    <w:p w14:paraId="0D02ECF4" w14:textId="77777777" w:rsidR="00351C4C" w:rsidRPr="004C3022" w:rsidRDefault="00351C4C" w:rsidP="00C34686">
      <w:pPr>
        <w:widowControl w:val="0"/>
        <w:ind w:right="-15"/>
        <w:jc w:val="both"/>
        <w:rPr>
          <w:rFonts w:ascii="Verdana" w:hAnsi="Verdana" w:cs="Arial"/>
          <w:sz w:val="20"/>
          <w:szCs w:val="20"/>
        </w:rPr>
      </w:pPr>
      <w:r w:rsidRPr="004C3022">
        <w:rPr>
          <w:rFonts w:ascii="Verdana" w:hAnsi="Verdana" w:cs="Arial"/>
          <w:sz w:val="20"/>
          <w:szCs w:val="20"/>
        </w:rPr>
        <w:t>L'empresa adjudicatària (com a encarregada del tractament de dades) i el seu personal en compliment dels principis d'integritat i confidencialitat han de tractar les dades personals a</w:t>
      </w:r>
      <w:r w:rsidR="0008016E" w:rsidRPr="004C3022">
        <w:rPr>
          <w:rFonts w:ascii="Verdana" w:hAnsi="Verdana" w:cs="Arial"/>
          <w:sz w:val="20"/>
          <w:szCs w:val="20"/>
        </w:rPr>
        <w:t xml:space="preserve"> </w:t>
      </w:r>
      <w:r w:rsidRPr="004C3022">
        <w:rPr>
          <w:rFonts w:ascii="Verdana" w:hAnsi="Verdana" w:cs="Arial"/>
          <w:sz w:val="20"/>
          <w:szCs w:val="20"/>
        </w:rPr>
        <w:t>l</w:t>
      </w:r>
      <w:r w:rsidR="0008016E" w:rsidRPr="004C3022">
        <w:rPr>
          <w:rFonts w:ascii="Verdana" w:hAnsi="Verdana" w:cs="Arial"/>
          <w:sz w:val="20"/>
          <w:szCs w:val="20"/>
        </w:rPr>
        <w:t>e</w:t>
      </w:r>
      <w:r w:rsidRPr="004C3022">
        <w:rPr>
          <w:rFonts w:ascii="Verdana" w:hAnsi="Verdana" w:cs="Arial"/>
          <w:sz w:val="20"/>
          <w:szCs w:val="20"/>
        </w:rPr>
        <w:t>s quals tinguin accés de manera que garanteixin una seguretat adequada inclosa la protecció contra el tractament no autoritzat o il·lícit i contra la seva pèrdua, destrucció o dany accidental, mitjançant l'aplicació de mesures tècniques o organitzatives apropiades d</w:t>
      </w:r>
      <w:r w:rsidR="0008016E" w:rsidRPr="004C3022">
        <w:rPr>
          <w:rFonts w:ascii="Verdana" w:hAnsi="Verdana" w:cs="Arial"/>
          <w:sz w:val="20"/>
          <w:szCs w:val="20"/>
        </w:rPr>
        <w:t>e conformitat amb l’establert</w:t>
      </w:r>
      <w:r w:rsidRPr="004C3022">
        <w:rPr>
          <w:rFonts w:ascii="Verdana" w:hAnsi="Verdana" w:cs="Arial"/>
          <w:sz w:val="20"/>
          <w:szCs w:val="20"/>
        </w:rPr>
        <w:t xml:space="preserve"> en la Llei </w:t>
      </w:r>
      <w:r w:rsidR="00FD3F0B" w:rsidRPr="004C3022">
        <w:rPr>
          <w:rFonts w:ascii="Verdana" w:hAnsi="Verdana" w:cs="Arial"/>
          <w:sz w:val="20"/>
          <w:szCs w:val="20"/>
        </w:rPr>
        <w:t>o</w:t>
      </w:r>
      <w:r w:rsidRPr="004C3022">
        <w:rPr>
          <w:rFonts w:ascii="Verdana" w:hAnsi="Verdana" w:cs="Arial"/>
          <w:sz w:val="20"/>
          <w:szCs w:val="20"/>
        </w:rPr>
        <w:t xml:space="preserve">rgànica de </w:t>
      </w:r>
      <w:r w:rsidR="00FD3F0B" w:rsidRPr="004C3022">
        <w:rPr>
          <w:rFonts w:ascii="Verdana" w:hAnsi="Verdana" w:cs="Arial"/>
          <w:sz w:val="20"/>
          <w:szCs w:val="20"/>
        </w:rPr>
        <w:t>p</w:t>
      </w:r>
      <w:r w:rsidRPr="004C3022">
        <w:rPr>
          <w:rFonts w:ascii="Verdana" w:hAnsi="Verdana" w:cs="Arial"/>
          <w:sz w:val="20"/>
          <w:szCs w:val="20"/>
        </w:rPr>
        <w:t xml:space="preserve">rotecció de </w:t>
      </w:r>
      <w:r w:rsidR="00FD3F0B" w:rsidRPr="004C3022">
        <w:rPr>
          <w:rFonts w:ascii="Verdana" w:hAnsi="Verdana" w:cs="Arial"/>
          <w:sz w:val="20"/>
          <w:szCs w:val="20"/>
        </w:rPr>
        <w:t>d</w:t>
      </w:r>
      <w:r w:rsidRPr="004C3022">
        <w:rPr>
          <w:rFonts w:ascii="Verdana" w:hAnsi="Verdana" w:cs="Arial"/>
          <w:sz w:val="20"/>
          <w:szCs w:val="20"/>
        </w:rPr>
        <w:t xml:space="preserve">ades de </w:t>
      </w:r>
      <w:r w:rsidR="00FD3F0B" w:rsidRPr="004C3022">
        <w:rPr>
          <w:rFonts w:ascii="Verdana" w:hAnsi="Verdana" w:cs="Arial"/>
          <w:sz w:val="20"/>
          <w:szCs w:val="20"/>
        </w:rPr>
        <w:t>c</w:t>
      </w:r>
      <w:r w:rsidRPr="004C3022">
        <w:rPr>
          <w:rFonts w:ascii="Verdana" w:hAnsi="Verdana" w:cs="Arial"/>
          <w:sz w:val="20"/>
          <w:szCs w:val="20"/>
        </w:rPr>
        <w:t xml:space="preserve">aràcter </w:t>
      </w:r>
      <w:r w:rsidR="00FD3F0B" w:rsidRPr="004C3022">
        <w:rPr>
          <w:rFonts w:ascii="Verdana" w:hAnsi="Verdana" w:cs="Arial"/>
          <w:sz w:val="20"/>
          <w:szCs w:val="20"/>
        </w:rPr>
        <w:t>p</w:t>
      </w:r>
      <w:r w:rsidRPr="004C3022">
        <w:rPr>
          <w:rFonts w:ascii="Verdana" w:hAnsi="Verdana" w:cs="Arial"/>
          <w:sz w:val="20"/>
          <w:szCs w:val="20"/>
        </w:rPr>
        <w:t>ersonal i en el Reglament 2016/679 relatiu a la protecció de les persones físiques pel que fa al tractament de dades personals i a la lliure circulació d'aquestes dades.</w:t>
      </w:r>
    </w:p>
    <w:p w14:paraId="44490C68" w14:textId="77777777" w:rsidR="00351C4C" w:rsidRPr="004C3022" w:rsidRDefault="00351C4C" w:rsidP="00C34686">
      <w:pPr>
        <w:widowControl w:val="0"/>
        <w:ind w:right="-15" w:firstLine="709"/>
        <w:jc w:val="both"/>
        <w:rPr>
          <w:rFonts w:ascii="Verdana" w:hAnsi="Verdana" w:cs="Arial"/>
          <w:sz w:val="20"/>
          <w:szCs w:val="20"/>
        </w:rPr>
      </w:pPr>
    </w:p>
    <w:p w14:paraId="416DBB5C" w14:textId="77777777" w:rsidR="00351C4C" w:rsidRPr="004C3022" w:rsidRDefault="00351C4C" w:rsidP="00C34686">
      <w:pPr>
        <w:widowControl w:val="0"/>
        <w:ind w:right="-15"/>
        <w:jc w:val="both"/>
        <w:rPr>
          <w:rFonts w:ascii="Verdana" w:hAnsi="Verdana" w:cs="Arial"/>
          <w:sz w:val="20"/>
          <w:szCs w:val="20"/>
        </w:rPr>
      </w:pPr>
      <w:r w:rsidRPr="004C3022">
        <w:rPr>
          <w:rFonts w:ascii="Verdana" w:hAnsi="Verdana" w:cs="Arial"/>
          <w:sz w:val="20"/>
          <w:szCs w:val="20"/>
        </w:rPr>
        <w:t>Aquesta obligació és complementària dels deures de secret professional i subsistirà encara que hagi finalitzat el contracte amb el responsa</w:t>
      </w:r>
      <w:r w:rsidR="0079445B" w:rsidRPr="004C3022">
        <w:rPr>
          <w:rFonts w:ascii="Verdana" w:hAnsi="Verdana" w:cs="Arial"/>
          <w:sz w:val="20"/>
          <w:szCs w:val="20"/>
        </w:rPr>
        <w:t>ble del tractament de les dades.</w:t>
      </w:r>
    </w:p>
    <w:p w14:paraId="29B9A080" w14:textId="77777777" w:rsidR="00351C4C" w:rsidRPr="004C3022" w:rsidRDefault="00351C4C" w:rsidP="00C34686">
      <w:pPr>
        <w:widowControl w:val="0"/>
        <w:ind w:right="-15" w:firstLine="709"/>
        <w:jc w:val="both"/>
        <w:rPr>
          <w:rFonts w:ascii="Verdana" w:hAnsi="Verdana" w:cs="Arial"/>
          <w:sz w:val="20"/>
          <w:szCs w:val="20"/>
        </w:rPr>
      </w:pPr>
    </w:p>
    <w:p w14:paraId="514F0D70" w14:textId="77777777" w:rsidR="00351C4C" w:rsidRPr="004C3022" w:rsidRDefault="0008016E" w:rsidP="00C34686">
      <w:pPr>
        <w:widowControl w:val="0"/>
        <w:ind w:right="-15"/>
        <w:jc w:val="both"/>
        <w:rPr>
          <w:rFonts w:ascii="Verdana" w:hAnsi="Verdana" w:cs="Arial"/>
          <w:b/>
          <w:sz w:val="20"/>
          <w:szCs w:val="20"/>
        </w:rPr>
      </w:pPr>
      <w:r w:rsidRPr="004C3022">
        <w:rPr>
          <w:rFonts w:ascii="Verdana" w:hAnsi="Verdana" w:cs="Arial"/>
          <w:b/>
          <w:sz w:val="20"/>
          <w:szCs w:val="20"/>
        </w:rPr>
        <w:t>30.2 Tractament de d</w:t>
      </w:r>
      <w:r w:rsidR="00351C4C" w:rsidRPr="004C3022">
        <w:rPr>
          <w:rFonts w:ascii="Verdana" w:hAnsi="Verdana" w:cs="Arial"/>
          <w:b/>
          <w:sz w:val="20"/>
          <w:szCs w:val="20"/>
        </w:rPr>
        <w:t>ades</w:t>
      </w:r>
    </w:p>
    <w:p w14:paraId="60C371B4" w14:textId="77777777" w:rsidR="00351C4C" w:rsidRPr="004C3022" w:rsidRDefault="00351C4C" w:rsidP="00C34686">
      <w:pPr>
        <w:widowControl w:val="0"/>
        <w:ind w:right="-15" w:firstLine="709"/>
        <w:jc w:val="both"/>
        <w:rPr>
          <w:rFonts w:ascii="Verdana" w:hAnsi="Verdana" w:cs="Arial"/>
          <w:sz w:val="20"/>
          <w:szCs w:val="20"/>
        </w:rPr>
      </w:pPr>
    </w:p>
    <w:p w14:paraId="44EDF56F" w14:textId="77777777" w:rsidR="00351C4C" w:rsidRPr="004C3022" w:rsidRDefault="00351C4C" w:rsidP="00C34686">
      <w:pPr>
        <w:widowControl w:val="0"/>
        <w:ind w:right="-15"/>
        <w:jc w:val="both"/>
        <w:rPr>
          <w:rFonts w:ascii="Verdana" w:hAnsi="Verdana" w:cs="Arial"/>
          <w:sz w:val="20"/>
          <w:szCs w:val="20"/>
        </w:rPr>
      </w:pPr>
      <w:r w:rsidRPr="004C3022">
        <w:rPr>
          <w:rFonts w:ascii="Verdana" w:hAnsi="Verdana" w:cs="Arial"/>
          <w:sz w:val="20"/>
          <w:szCs w:val="20"/>
        </w:rPr>
        <w:t xml:space="preserve">En compliment del que es disposa en la Llei </w:t>
      </w:r>
      <w:r w:rsidR="00FD3F0B" w:rsidRPr="004C3022">
        <w:rPr>
          <w:rFonts w:ascii="Verdana" w:hAnsi="Verdana" w:cs="Arial"/>
          <w:sz w:val="20"/>
          <w:szCs w:val="20"/>
        </w:rPr>
        <w:t>o</w:t>
      </w:r>
      <w:r w:rsidRPr="004C3022">
        <w:rPr>
          <w:rFonts w:ascii="Verdana" w:hAnsi="Verdana" w:cs="Arial"/>
          <w:sz w:val="20"/>
          <w:szCs w:val="20"/>
        </w:rPr>
        <w:t xml:space="preserve">rgànica de </w:t>
      </w:r>
      <w:r w:rsidR="00FD3F0B" w:rsidRPr="004C3022">
        <w:rPr>
          <w:rFonts w:ascii="Verdana" w:hAnsi="Verdana" w:cs="Arial"/>
          <w:sz w:val="20"/>
          <w:szCs w:val="20"/>
        </w:rPr>
        <w:t>p</w:t>
      </w:r>
      <w:r w:rsidRPr="004C3022">
        <w:rPr>
          <w:rFonts w:ascii="Verdana" w:hAnsi="Verdana" w:cs="Arial"/>
          <w:sz w:val="20"/>
          <w:szCs w:val="20"/>
        </w:rPr>
        <w:t xml:space="preserve">rotecció de </w:t>
      </w:r>
      <w:r w:rsidR="00FD3F0B" w:rsidRPr="004C3022">
        <w:rPr>
          <w:rFonts w:ascii="Verdana" w:hAnsi="Verdana" w:cs="Arial"/>
          <w:sz w:val="20"/>
          <w:szCs w:val="20"/>
        </w:rPr>
        <w:t>d</w:t>
      </w:r>
      <w:r w:rsidRPr="004C3022">
        <w:rPr>
          <w:rFonts w:ascii="Verdana" w:hAnsi="Verdana" w:cs="Arial"/>
          <w:sz w:val="20"/>
          <w:szCs w:val="20"/>
        </w:rPr>
        <w:t xml:space="preserve">ades de </w:t>
      </w:r>
      <w:r w:rsidR="00FD3F0B" w:rsidRPr="004C3022">
        <w:rPr>
          <w:rFonts w:ascii="Verdana" w:hAnsi="Verdana" w:cs="Arial"/>
          <w:sz w:val="20"/>
          <w:szCs w:val="20"/>
        </w:rPr>
        <w:t>c</w:t>
      </w:r>
      <w:r w:rsidRPr="004C3022">
        <w:rPr>
          <w:rFonts w:ascii="Verdana" w:hAnsi="Verdana" w:cs="Arial"/>
          <w:sz w:val="20"/>
          <w:szCs w:val="20"/>
        </w:rPr>
        <w:t xml:space="preserve">aràcter </w:t>
      </w:r>
      <w:r w:rsidR="00FD3F0B" w:rsidRPr="004C3022">
        <w:rPr>
          <w:rFonts w:ascii="Verdana" w:hAnsi="Verdana" w:cs="Arial"/>
          <w:sz w:val="20"/>
          <w:szCs w:val="20"/>
        </w:rPr>
        <w:t>p</w:t>
      </w:r>
      <w:r w:rsidRPr="004C3022">
        <w:rPr>
          <w:rFonts w:ascii="Verdana" w:hAnsi="Verdana" w:cs="Arial"/>
          <w:sz w:val="20"/>
          <w:szCs w:val="20"/>
        </w:rPr>
        <w:t>ersonal i en el Reglament general de protecció de dades, els li</w:t>
      </w:r>
      <w:r w:rsidR="0008016E" w:rsidRPr="004C3022">
        <w:rPr>
          <w:rFonts w:ascii="Verdana" w:hAnsi="Verdana" w:cs="Arial"/>
          <w:sz w:val="20"/>
          <w:szCs w:val="20"/>
        </w:rPr>
        <w:t>citadors queden informats que</w:t>
      </w:r>
      <w:r w:rsidRPr="004C3022">
        <w:rPr>
          <w:rFonts w:ascii="Verdana" w:hAnsi="Verdana" w:cs="Arial"/>
          <w:sz w:val="20"/>
          <w:szCs w:val="20"/>
        </w:rPr>
        <w:t xml:space="preserve"> les dades de caràcter personals</w:t>
      </w:r>
      <w:r w:rsidR="0008016E" w:rsidRPr="004C3022">
        <w:rPr>
          <w:rFonts w:ascii="Verdana" w:hAnsi="Verdana" w:cs="Arial"/>
          <w:sz w:val="20"/>
          <w:szCs w:val="20"/>
        </w:rPr>
        <w:t xml:space="preserve"> que, si escau, siguin recollides</w:t>
      </w:r>
      <w:r w:rsidRPr="004C3022">
        <w:rPr>
          <w:rFonts w:ascii="Verdana" w:hAnsi="Verdana" w:cs="Arial"/>
          <w:sz w:val="20"/>
          <w:szCs w:val="20"/>
        </w:rPr>
        <w:t xml:space="preserve"> a través de la presentació de la seva oferta i altra documentació necessària per procedir a la contractació</w:t>
      </w:r>
      <w:r w:rsidR="0008016E" w:rsidRPr="004C3022">
        <w:rPr>
          <w:rFonts w:ascii="Verdana" w:hAnsi="Verdana" w:cs="Arial"/>
          <w:sz w:val="20"/>
          <w:szCs w:val="20"/>
        </w:rPr>
        <w:t>, seran tractades</w:t>
      </w:r>
      <w:r w:rsidRPr="004C3022">
        <w:rPr>
          <w:rFonts w:ascii="Verdana" w:hAnsi="Verdana" w:cs="Arial"/>
          <w:sz w:val="20"/>
          <w:szCs w:val="20"/>
        </w:rPr>
        <w:t xml:space="preserve"> per aquest </w:t>
      </w:r>
      <w:r w:rsidR="00A606EF" w:rsidRPr="004C3022">
        <w:rPr>
          <w:rFonts w:ascii="Verdana" w:hAnsi="Verdana" w:cs="Arial"/>
          <w:sz w:val="20"/>
          <w:szCs w:val="20"/>
        </w:rPr>
        <w:t>Ajuntament</w:t>
      </w:r>
      <w:r w:rsidRPr="004C3022">
        <w:rPr>
          <w:rFonts w:ascii="Verdana" w:hAnsi="Verdana" w:cs="Arial"/>
          <w:sz w:val="20"/>
          <w:szCs w:val="20"/>
        </w:rPr>
        <w:t xml:space="preserve"> amb la finalitat de garantir l'adequat manteniment, compliment i control del desenvolupament del contracte.</w:t>
      </w:r>
    </w:p>
    <w:p w14:paraId="77ED8481" w14:textId="77777777" w:rsidR="00351C4C" w:rsidRPr="004C3022" w:rsidRDefault="00351C4C" w:rsidP="00C34686">
      <w:pPr>
        <w:widowControl w:val="0"/>
        <w:ind w:right="-15" w:firstLine="709"/>
        <w:jc w:val="both"/>
        <w:rPr>
          <w:rFonts w:ascii="Verdana" w:hAnsi="Verdana" w:cs="Arial"/>
          <w:sz w:val="20"/>
          <w:szCs w:val="20"/>
        </w:rPr>
      </w:pPr>
    </w:p>
    <w:p w14:paraId="6E013941" w14:textId="77777777" w:rsidR="000E4E2D" w:rsidRPr="004C3022" w:rsidRDefault="000E4E2D" w:rsidP="00C34686">
      <w:pPr>
        <w:widowControl w:val="0"/>
        <w:ind w:right="-15"/>
        <w:jc w:val="both"/>
        <w:rPr>
          <w:rFonts w:ascii="Verdana" w:hAnsi="Verdana" w:cs="Arial"/>
          <w:b/>
          <w:bCs/>
          <w:sz w:val="20"/>
          <w:szCs w:val="20"/>
          <w:lang w:val="es-ES_tradnl"/>
        </w:rPr>
      </w:pPr>
    </w:p>
    <w:p w14:paraId="3FFE5E23" w14:textId="77777777" w:rsidR="00351C4C" w:rsidRPr="004C3022" w:rsidRDefault="0008016E" w:rsidP="00C34686">
      <w:pPr>
        <w:widowControl w:val="0"/>
        <w:ind w:right="-15"/>
        <w:jc w:val="both"/>
        <w:rPr>
          <w:rFonts w:ascii="Verdana" w:hAnsi="Verdana" w:cs="Arial"/>
          <w:b/>
          <w:sz w:val="20"/>
          <w:szCs w:val="20"/>
        </w:rPr>
      </w:pPr>
      <w:r w:rsidRPr="004C3022">
        <w:rPr>
          <w:rFonts w:ascii="Verdana" w:hAnsi="Verdana" w:cs="Arial"/>
          <w:b/>
          <w:bCs/>
          <w:sz w:val="20"/>
          <w:szCs w:val="20"/>
          <w:lang w:val="es-ES_tradnl"/>
        </w:rPr>
        <w:t>CLÀUSULA TRENTA-UNENA</w:t>
      </w:r>
      <w:r w:rsidR="00351C4C" w:rsidRPr="004C3022">
        <w:rPr>
          <w:rFonts w:ascii="Verdana" w:hAnsi="Verdana" w:cs="Arial"/>
          <w:b/>
          <w:bCs/>
          <w:sz w:val="20"/>
          <w:szCs w:val="20"/>
          <w:lang w:val="es-ES_tradnl"/>
        </w:rPr>
        <w:t xml:space="preserve">. </w:t>
      </w:r>
      <w:proofErr w:type="spellStart"/>
      <w:r w:rsidR="00351C4C" w:rsidRPr="004C3022">
        <w:rPr>
          <w:rFonts w:ascii="Verdana" w:hAnsi="Verdana" w:cs="Arial"/>
          <w:b/>
          <w:bCs/>
          <w:sz w:val="20"/>
          <w:szCs w:val="20"/>
          <w:lang w:val="es-ES_tradnl"/>
        </w:rPr>
        <w:t>Règim</w:t>
      </w:r>
      <w:proofErr w:type="spellEnd"/>
      <w:r w:rsidR="00351C4C" w:rsidRPr="004C3022">
        <w:rPr>
          <w:rFonts w:ascii="Verdana" w:hAnsi="Verdana" w:cs="Arial"/>
          <w:b/>
          <w:bCs/>
          <w:sz w:val="20"/>
          <w:szCs w:val="20"/>
          <w:lang w:val="es-ES_tradnl"/>
        </w:rPr>
        <w:t xml:space="preserve"> </w:t>
      </w:r>
      <w:proofErr w:type="spellStart"/>
      <w:r w:rsidR="00FD3F0B" w:rsidRPr="004C3022">
        <w:rPr>
          <w:rFonts w:ascii="Verdana" w:hAnsi="Verdana" w:cs="Arial"/>
          <w:b/>
          <w:bCs/>
          <w:sz w:val="20"/>
          <w:szCs w:val="20"/>
          <w:lang w:val="es-ES_tradnl"/>
        </w:rPr>
        <w:t>jurídic</w:t>
      </w:r>
      <w:proofErr w:type="spellEnd"/>
      <w:r w:rsidR="00FD3F0B" w:rsidRPr="004C3022">
        <w:rPr>
          <w:rFonts w:ascii="Verdana" w:hAnsi="Verdana" w:cs="Arial"/>
          <w:b/>
          <w:bCs/>
          <w:sz w:val="20"/>
          <w:szCs w:val="20"/>
          <w:lang w:val="es-ES_tradnl"/>
        </w:rPr>
        <w:t xml:space="preserve"> del c</w:t>
      </w:r>
      <w:r w:rsidR="00351C4C" w:rsidRPr="004C3022">
        <w:rPr>
          <w:rFonts w:ascii="Verdana" w:hAnsi="Verdana" w:cs="Arial"/>
          <w:b/>
          <w:bCs/>
          <w:sz w:val="20"/>
          <w:szCs w:val="20"/>
          <w:lang w:val="es-ES_tradnl"/>
        </w:rPr>
        <w:t>ontracte</w:t>
      </w:r>
    </w:p>
    <w:p w14:paraId="1C6E315E" w14:textId="77777777" w:rsidR="00351C4C" w:rsidRPr="004C3022" w:rsidRDefault="00351C4C" w:rsidP="00C34686">
      <w:pPr>
        <w:ind w:firstLine="709"/>
        <w:jc w:val="both"/>
        <w:rPr>
          <w:rFonts w:ascii="Verdana" w:hAnsi="Verdana" w:cs="Arial"/>
          <w:sz w:val="20"/>
          <w:szCs w:val="20"/>
        </w:rPr>
      </w:pPr>
    </w:p>
    <w:p w14:paraId="4A68B605" w14:textId="77777777" w:rsidR="00351C4C" w:rsidRPr="004C3022" w:rsidRDefault="00351C4C" w:rsidP="00C34686">
      <w:pPr>
        <w:widowControl w:val="0"/>
        <w:jc w:val="both"/>
        <w:rPr>
          <w:rFonts w:ascii="Verdana" w:hAnsi="Verdana" w:cs="Arial"/>
          <w:sz w:val="20"/>
          <w:szCs w:val="20"/>
        </w:rPr>
      </w:pPr>
      <w:r w:rsidRPr="004C3022">
        <w:rPr>
          <w:rFonts w:ascii="Verdana" w:hAnsi="Verdana" w:cs="Arial"/>
          <w:sz w:val="20"/>
          <w:szCs w:val="20"/>
        </w:rPr>
        <w:t>Aquest contracte té caràcter administratiu i la seva preparació, adjudicació, efectes i extinció es regirà per l</w:t>
      </w:r>
      <w:r w:rsidR="0008016E" w:rsidRPr="004C3022">
        <w:rPr>
          <w:rFonts w:ascii="Verdana" w:hAnsi="Verdana" w:cs="Arial"/>
          <w:sz w:val="20"/>
          <w:szCs w:val="20"/>
        </w:rPr>
        <w:t>’</w:t>
      </w:r>
      <w:r w:rsidRPr="004C3022">
        <w:rPr>
          <w:rFonts w:ascii="Verdana" w:hAnsi="Verdana" w:cs="Arial"/>
          <w:sz w:val="20"/>
          <w:szCs w:val="20"/>
        </w:rPr>
        <w:t>estable</w:t>
      </w:r>
      <w:r w:rsidR="0008016E" w:rsidRPr="004C3022">
        <w:rPr>
          <w:rFonts w:ascii="Verdana" w:hAnsi="Verdana" w:cs="Arial"/>
          <w:sz w:val="20"/>
          <w:szCs w:val="20"/>
        </w:rPr>
        <w:t>rt</w:t>
      </w:r>
      <w:r w:rsidRPr="004C3022">
        <w:rPr>
          <w:rFonts w:ascii="Verdana" w:hAnsi="Verdana" w:cs="Arial"/>
          <w:sz w:val="20"/>
          <w:szCs w:val="20"/>
        </w:rPr>
        <w:t xml:space="preserve"> en aquest Pl</w:t>
      </w:r>
      <w:r w:rsidR="0008016E" w:rsidRPr="004C3022">
        <w:rPr>
          <w:rFonts w:ascii="Verdana" w:hAnsi="Verdana" w:cs="Arial"/>
          <w:sz w:val="20"/>
          <w:szCs w:val="20"/>
        </w:rPr>
        <w:t>ec, i per allò no previst</w:t>
      </w:r>
      <w:r w:rsidRPr="004C3022">
        <w:rPr>
          <w:rFonts w:ascii="Verdana" w:hAnsi="Verdana" w:cs="Arial"/>
          <w:sz w:val="20"/>
          <w:szCs w:val="20"/>
        </w:rPr>
        <w:t xml:space="preserve">, serà d'aplicació la </w:t>
      </w:r>
      <w:r w:rsidR="00FD3F0B" w:rsidRPr="004C3022">
        <w:rPr>
          <w:rFonts w:ascii="Verdana" w:hAnsi="Verdana" w:cs="Arial"/>
          <w:sz w:val="20"/>
          <w:szCs w:val="20"/>
        </w:rPr>
        <w:t>LCSP</w:t>
      </w:r>
      <w:r w:rsidRPr="004C3022">
        <w:rPr>
          <w:rFonts w:ascii="Verdana" w:hAnsi="Verdana" w:cs="Arial"/>
          <w:sz w:val="20"/>
          <w:szCs w:val="20"/>
        </w:rPr>
        <w:t xml:space="preserve">, el Reial decret 817/2009, de 8 de maig, pel qual es desenvolupa parcialment la Llei 30/2007, de 30 d'octubre, de </w:t>
      </w:r>
      <w:r w:rsidR="00FD3F0B" w:rsidRPr="004C3022">
        <w:rPr>
          <w:rFonts w:ascii="Verdana" w:hAnsi="Verdana" w:cs="Arial"/>
          <w:sz w:val="20"/>
          <w:szCs w:val="20"/>
        </w:rPr>
        <w:t>c</w:t>
      </w:r>
      <w:r w:rsidRPr="004C3022">
        <w:rPr>
          <w:rFonts w:ascii="Verdana" w:hAnsi="Verdana" w:cs="Arial"/>
          <w:sz w:val="20"/>
          <w:szCs w:val="20"/>
        </w:rPr>
        <w:t xml:space="preserve">ontractes del </w:t>
      </w:r>
      <w:r w:rsidR="00FD3F0B" w:rsidRPr="004C3022">
        <w:rPr>
          <w:rFonts w:ascii="Verdana" w:hAnsi="Verdana" w:cs="Arial"/>
          <w:sz w:val="20"/>
          <w:szCs w:val="20"/>
        </w:rPr>
        <w:t>s</w:t>
      </w:r>
      <w:r w:rsidRPr="004C3022">
        <w:rPr>
          <w:rFonts w:ascii="Verdana" w:hAnsi="Verdana" w:cs="Arial"/>
          <w:sz w:val="20"/>
          <w:szCs w:val="20"/>
        </w:rPr>
        <w:t xml:space="preserve">ector </w:t>
      </w:r>
      <w:r w:rsidR="00FD3F0B" w:rsidRPr="004C3022">
        <w:rPr>
          <w:rFonts w:ascii="Verdana" w:hAnsi="Verdana" w:cs="Arial"/>
          <w:sz w:val="20"/>
          <w:szCs w:val="20"/>
        </w:rPr>
        <w:t>p</w:t>
      </w:r>
      <w:r w:rsidRPr="004C3022">
        <w:rPr>
          <w:rFonts w:ascii="Verdana" w:hAnsi="Verdana" w:cs="Arial"/>
          <w:sz w:val="20"/>
          <w:szCs w:val="20"/>
        </w:rPr>
        <w:t xml:space="preserve">úblic, i el Reial decret 1098/2001, de 12 d'octubre, pel qual s'aprova el Reglament </w:t>
      </w:r>
      <w:r w:rsidR="00FD3F0B" w:rsidRPr="004C3022">
        <w:rPr>
          <w:rFonts w:ascii="Verdana" w:hAnsi="Verdana" w:cs="Arial"/>
          <w:sz w:val="20"/>
          <w:szCs w:val="20"/>
        </w:rPr>
        <w:t>g</w:t>
      </w:r>
      <w:r w:rsidRPr="004C3022">
        <w:rPr>
          <w:rFonts w:ascii="Verdana" w:hAnsi="Verdana" w:cs="Arial"/>
          <w:sz w:val="20"/>
          <w:szCs w:val="20"/>
        </w:rPr>
        <w:t xml:space="preserve">eneral de la Llei de </w:t>
      </w:r>
      <w:r w:rsidR="00FD3F0B" w:rsidRPr="004C3022">
        <w:rPr>
          <w:rFonts w:ascii="Verdana" w:hAnsi="Verdana" w:cs="Arial"/>
          <w:sz w:val="20"/>
          <w:szCs w:val="20"/>
        </w:rPr>
        <w:t>c</w:t>
      </w:r>
      <w:r w:rsidRPr="004C3022">
        <w:rPr>
          <w:rFonts w:ascii="Verdana" w:hAnsi="Verdana" w:cs="Arial"/>
          <w:sz w:val="20"/>
          <w:szCs w:val="20"/>
        </w:rPr>
        <w:t xml:space="preserve">ontractes de les </w:t>
      </w:r>
      <w:r w:rsidR="00FD3F0B" w:rsidRPr="004C3022">
        <w:rPr>
          <w:rFonts w:ascii="Verdana" w:hAnsi="Verdana" w:cs="Arial"/>
          <w:sz w:val="20"/>
          <w:szCs w:val="20"/>
        </w:rPr>
        <w:t>a</w:t>
      </w:r>
      <w:r w:rsidRPr="004C3022">
        <w:rPr>
          <w:rFonts w:ascii="Verdana" w:hAnsi="Verdana" w:cs="Arial"/>
          <w:sz w:val="20"/>
          <w:szCs w:val="20"/>
        </w:rPr>
        <w:t xml:space="preserve">dministracions </w:t>
      </w:r>
      <w:r w:rsidR="00FD3F0B" w:rsidRPr="004C3022">
        <w:rPr>
          <w:rFonts w:ascii="Verdana" w:hAnsi="Verdana" w:cs="Arial"/>
          <w:sz w:val="20"/>
          <w:szCs w:val="20"/>
        </w:rPr>
        <w:t>p</w:t>
      </w:r>
      <w:r w:rsidRPr="004C3022">
        <w:rPr>
          <w:rFonts w:ascii="Verdana" w:hAnsi="Verdana" w:cs="Arial"/>
          <w:sz w:val="20"/>
          <w:szCs w:val="20"/>
        </w:rPr>
        <w:t>úbliques i estigui vigent després de l'entrada en vigor del Reial decret 817/2009; supletòriament s'aplicaran les restants normes de dret administratiu i, en defecte d'això, les normes de dret privat.</w:t>
      </w:r>
    </w:p>
    <w:p w14:paraId="2E1BB39C" w14:textId="77777777" w:rsidR="00351C4C" w:rsidRPr="004C3022" w:rsidRDefault="00351C4C" w:rsidP="00C34686">
      <w:pPr>
        <w:widowControl w:val="0"/>
        <w:ind w:firstLine="709"/>
        <w:jc w:val="both"/>
        <w:rPr>
          <w:rFonts w:ascii="Verdana" w:hAnsi="Verdana" w:cs="Arial"/>
          <w:sz w:val="20"/>
          <w:szCs w:val="20"/>
        </w:rPr>
      </w:pPr>
    </w:p>
    <w:p w14:paraId="77C640AF" w14:textId="77777777" w:rsidR="00351C4C" w:rsidRPr="004C3022" w:rsidRDefault="00FD3F0B" w:rsidP="00C34686">
      <w:pPr>
        <w:jc w:val="both"/>
        <w:rPr>
          <w:rFonts w:ascii="Verdana" w:hAnsi="Verdana" w:cs="Arial"/>
          <w:sz w:val="20"/>
          <w:szCs w:val="20"/>
        </w:rPr>
      </w:pPr>
      <w:r w:rsidRPr="004C3022">
        <w:rPr>
          <w:rFonts w:ascii="Verdana" w:hAnsi="Verdana" w:cs="Arial"/>
          <w:sz w:val="20"/>
          <w:szCs w:val="20"/>
        </w:rPr>
        <w:t>L'o</w:t>
      </w:r>
      <w:r w:rsidR="0008016E" w:rsidRPr="004C3022">
        <w:rPr>
          <w:rFonts w:ascii="Verdana" w:hAnsi="Verdana" w:cs="Arial"/>
          <w:sz w:val="20"/>
          <w:szCs w:val="20"/>
        </w:rPr>
        <w:t>rdre jurisdiccional contenciós-a</w:t>
      </w:r>
      <w:r w:rsidR="00351C4C" w:rsidRPr="004C3022">
        <w:rPr>
          <w:rFonts w:ascii="Verdana" w:hAnsi="Verdana" w:cs="Arial"/>
          <w:sz w:val="20"/>
          <w:szCs w:val="20"/>
        </w:rPr>
        <w:t xml:space="preserve">dministratiu serà el competent per resoldre les controvèrsies que sorgeixin entre les parts en </w:t>
      </w:r>
      <w:r w:rsidRPr="004C3022">
        <w:rPr>
          <w:rFonts w:ascii="Verdana" w:hAnsi="Verdana" w:cs="Arial"/>
          <w:sz w:val="20"/>
          <w:szCs w:val="20"/>
        </w:rPr>
        <w:t>aquest</w:t>
      </w:r>
      <w:r w:rsidR="00351C4C" w:rsidRPr="004C3022">
        <w:rPr>
          <w:rFonts w:ascii="Verdana" w:hAnsi="Verdana" w:cs="Arial"/>
          <w:sz w:val="20"/>
          <w:szCs w:val="20"/>
        </w:rPr>
        <w:t xml:space="preserve"> contracte de conformitat amb el que es disposa en l'article 27.1 </w:t>
      </w:r>
      <w:r w:rsidRPr="004C3022">
        <w:rPr>
          <w:rFonts w:ascii="Verdana" w:hAnsi="Verdana" w:cs="Arial"/>
          <w:sz w:val="20"/>
          <w:szCs w:val="20"/>
        </w:rPr>
        <w:t>de la LCSP.</w:t>
      </w:r>
    </w:p>
    <w:p w14:paraId="0BAC71B0" w14:textId="77777777" w:rsidR="00351C4C" w:rsidRPr="004C3022" w:rsidRDefault="00351C4C" w:rsidP="00C34686">
      <w:pPr>
        <w:widowControl w:val="0"/>
        <w:ind w:firstLine="709"/>
        <w:jc w:val="both"/>
        <w:rPr>
          <w:rFonts w:ascii="Verdana" w:hAnsi="Verdana" w:cs="Arial"/>
          <w:sz w:val="20"/>
          <w:szCs w:val="20"/>
        </w:rPr>
      </w:pPr>
    </w:p>
    <w:p w14:paraId="71922701" w14:textId="77777777" w:rsidR="003F6E10" w:rsidRPr="004C3022" w:rsidRDefault="003F6E10" w:rsidP="00C34686">
      <w:pPr>
        <w:widowControl w:val="0"/>
        <w:ind w:firstLine="709"/>
        <w:jc w:val="both"/>
        <w:rPr>
          <w:rFonts w:ascii="Verdana" w:hAnsi="Verdana" w:cs="Arial"/>
          <w:sz w:val="20"/>
          <w:szCs w:val="20"/>
        </w:rPr>
      </w:pPr>
    </w:p>
    <w:p w14:paraId="0EEF48CD" w14:textId="77777777" w:rsidR="0008016E" w:rsidRPr="004C3022" w:rsidRDefault="0008016E" w:rsidP="00C34686">
      <w:pPr>
        <w:widowControl w:val="0"/>
        <w:ind w:firstLine="709"/>
        <w:jc w:val="both"/>
        <w:rPr>
          <w:rFonts w:ascii="Verdana" w:hAnsi="Verdana" w:cs="Arial"/>
          <w:sz w:val="20"/>
          <w:szCs w:val="20"/>
        </w:rPr>
      </w:pPr>
    </w:p>
    <w:p w14:paraId="0CC8A8A2" w14:textId="77777777" w:rsidR="000E4E2D" w:rsidRPr="004C3022" w:rsidRDefault="000E4E2D" w:rsidP="00C34686">
      <w:pPr>
        <w:widowControl w:val="0"/>
        <w:ind w:firstLine="709"/>
        <w:jc w:val="both"/>
        <w:rPr>
          <w:rFonts w:ascii="Verdana" w:hAnsi="Verdana" w:cs="Arial"/>
          <w:sz w:val="20"/>
          <w:szCs w:val="20"/>
        </w:rPr>
      </w:pPr>
    </w:p>
    <w:p w14:paraId="08F9FF42" w14:textId="77777777" w:rsidR="0008016E" w:rsidRPr="004C3022" w:rsidRDefault="0008016E" w:rsidP="00C34686">
      <w:pPr>
        <w:widowControl w:val="0"/>
        <w:ind w:firstLine="709"/>
        <w:jc w:val="both"/>
        <w:rPr>
          <w:rFonts w:ascii="Verdana" w:hAnsi="Verdana" w:cs="Arial"/>
          <w:sz w:val="20"/>
          <w:szCs w:val="20"/>
        </w:rPr>
      </w:pPr>
    </w:p>
    <w:p w14:paraId="79C2477D" w14:textId="77777777" w:rsidR="003F6E10" w:rsidRPr="004C3022" w:rsidRDefault="00A606EF" w:rsidP="00C34686">
      <w:pPr>
        <w:rPr>
          <w:rFonts w:ascii="Verdana" w:hAnsi="Verdana" w:cs="Arial"/>
          <w:sz w:val="20"/>
          <w:szCs w:val="20"/>
        </w:rPr>
      </w:pPr>
      <w:r w:rsidRPr="004C3022">
        <w:rPr>
          <w:rFonts w:ascii="Verdana" w:hAnsi="Verdana" w:cs="Arial"/>
          <w:sz w:val="20"/>
          <w:szCs w:val="20"/>
        </w:rPr>
        <w:t xml:space="preserve">Josep Ramon </w:t>
      </w:r>
      <w:proofErr w:type="spellStart"/>
      <w:r w:rsidRPr="004C3022">
        <w:rPr>
          <w:rFonts w:ascii="Verdana" w:hAnsi="Verdana" w:cs="Arial"/>
          <w:sz w:val="20"/>
          <w:szCs w:val="20"/>
        </w:rPr>
        <w:t>Fondevilla</w:t>
      </w:r>
      <w:proofErr w:type="spellEnd"/>
      <w:r w:rsidRPr="004C3022">
        <w:rPr>
          <w:rFonts w:ascii="Verdana" w:hAnsi="Verdana" w:cs="Arial"/>
          <w:sz w:val="20"/>
          <w:szCs w:val="20"/>
        </w:rPr>
        <w:t xml:space="preserve"> </w:t>
      </w:r>
      <w:proofErr w:type="spellStart"/>
      <w:r w:rsidRPr="004C3022">
        <w:rPr>
          <w:rFonts w:ascii="Verdana" w:hAnsi="Verdana" w:cs="Arial"/>
          <w:sz w:val="20"/>
          <w:szCs w:val="20"/>
        </w:rPr>
        <w:t>Isus</w:t>
      </w:r>
      <w:proofErr w:type="spellEnd"/>
    </w:p>
    <w:p w14:paraId="2D3D6F50" w14:textId="77777777" w:rsidR="00A606EF" w:rsidRPr="004C3022" w:rsidRDefault="00A606EF" w:rsidP="00C34686">
      <w:pPr>
        <w:rPr>
          <w:rFonts w:ascii="Verdana" w:hAnsi="Verdana" w:cs="Arial"/>
          <w:sz w:val="20"/>
          <w:szCs w:val="20"/>
        </w:rPr>
      </w:pPr>
      <w:r w:rsidRPr="004C3022">
        <w:rPr>
          <w:rFonts w:ascii="Verdana" w:hAnsi="Verdana" w:cs="Arial"/>
          <w:sz w:val="20"/>
          <w:szCs w:val="20"/>
        </w:rPr>
        <w:t xml:space="preserve">Alcalde </w:t>
      </w:r>
    </w:p>
    <w:p w14:paraId="28E40EEE" w14:textId="77777777" w:rsidR="003F6E10" w:rsidRPr="004C3022" w:rsidRDefault="00A606EF" w:rsidP="00C34686">
      <w:pPr>
        <w:rPr>
          <w:rFonts w:ascii="Verdana" w:hAnsi="Verdana" w:cs="Arial"/>
          <w:sz w:val="20"/>
          <w:szCs w:val="20"/>
        </w:rPr>
      </w:pPr>
      <w:r w:rsidRPr="004C3022">
        <w:rPr>
          <w:rFonts w:ascii="Verdana" w:hAnsi="Verdana" w:cs="Arial"/>
          <w:sz w:val="20"/>
          <w:szCs w:val="20"/>
        </w:rPr>
        <w:lastRenderedPageBreak/>
        <w:t>Ajuntament de Soriguera</w:t>
      </w:r>
    </w:p>
    <w:p w14:paraId="501D8325" w14:textId="77777777" w:rsidR="003F6E10" w:rsidRPr="004C3022" w:rsidRDefault="003F6E10" w:rsidP="00C34686">
      <w:pPr>
        <w:rPr>
          <w:rFonts w:ascii="Verdana" w:hAnsi="Verdana" w:cs="Arial"/>
          <w:sz w:val="20"/>
          <w:szCs w:val="20"/>
        </w:rPr>
      </w:pPr>
    </w:p>
    <w:p w14:paraId="173D159C" w14:textId="469296A6" w:rsidR="003F6E10" w:rsidRPr="004C3022" w:rsidRDefault="00A606EF" w:rsidP="00C34686">
      <w:pPr>
        <w:rPr>
          <w:rFonts w:ascii="Verdana" w:hAnsi="Verdana" w:cs="Arial"/>
          <w:sz w:val="20"/>
          <w:szCs w:val="20"/>
        </w:rPr>
      </w:pPr>
      <w:proofErr w:type="spellStart"/>
      <w:r w:rsidRPr="004C3022">
        <w:rPr>
          <w:rFonts w:ascii="Verdana" w:hAnsi="Verdana" w:cs="Arial"/>
          <w:sz w:val="20"/>
          <w:szCs w:val="20"/>
        </w:rPr>
        <w:t>Vilamur</w:t>
      </w:r>
      <w:proofErr w:type="spellEnd"/>
      <w:r w:rsidR="0008016E" w:rsidRPr="004C3022">
        <w:rPr>
          <w:rFonts w:ascii="Verdana" w:hAnsi="Verdana" w:cs="Arial"/>
          <w:sz w:val="20"/>
          <w:szCs w:val="20"/>
        </w:rPr>
        <w:t xml:space="preserve">, </w:t>
      </w:r>
      <w:r w:rsidR="003A6511">
        <w:rPr>
          <w:rFonts w:ascii="Verdana" w:hAnsi="Verdana" w:cs="Arial"/>
          <w:sz w:val="20"/>
          <w:szCs w:val="20"/>
        </w:rPr>
        <w:t xml:space="preserve">11 </w:t>
      </w:r>
      <w:r w:rsidR="00B921D7">
        <w:rPr>
          <w:rFonts w:ascii="Verdana" w:hAnsi="Verdana" w:cs="Arial"/>
          <w:sz w:val="20"/>
          <w:szCs w:val="20"/>
        </w:rPr>
        <w:t xml:space="preserve">de </w:t>
      </w:r>
      <w:r w:rsidR="003A6511">
        <w:rPr>
          <w:rFonts w:ascii="Verdana" w:hAnsi="Verdana" w:cs="Arial"/>
          <w:sz w:val="20"/>
          <w:szCs w:val="20"/>
        </w:rPr>
        <w:t>juliol</w:t>
      </w:r>
      <w:r w:rsidR="003F6E10" w:rsidRPr="004C3022">
        <w:rPr>
          <w:rFonts w:ascii="Verdana" w:hAnsi="Verdana" w:cs="Arial"/>
          <w:sz w:val="20"/>
          <w:szCs w:val="20"/>
        </w:rPr>
        <w:t xml:space="preserve"> de 202</w:t>
      </w:r>
      <w:r w:rsidR="003A6511">
        <w:rPr>
          <w:rFonts w:ascii="Verdana" w:hAnsi="Verdana" w:cs="Arial"/>
          <w:sz w:val="20"/>
          <w:szCs w:val="20"/>
        </w:rPr>
        <w:t>3</w:t>
      </w:r>
    </w:p>
    <w:p w14:paraId="1D72BC1E" w14:textId="77777777" w:rsidR="003F6E10" w:rsidRPr="004C3022" w:rsidRDefault="003F6E10" w:rsidP="00C34686">
      <w:pPr>
        <w:rPr>
          <w:rFonts w:ascii="Verdana" w:hAnsi="Verdana" w:cs="Arial"/>
          <w:sz w:val="20"/>
          <w:szCs w:val="20"/>
        </w:rPr>
      </w:pPr>
    </w:p>
    <w:p w14:paraId="55A79873" w14:textId="77777777" w:rsidR="003F6E10" w:rsidRPr="004C3022" w:rsidRDefault="003F6E10" w:rsidP="00C34686">
      <w:pPr>
        <w:rPr>
          <w:rFonts w:ascii="Verdana" w:hAnsi="Verdana" w:cs="Arial"/>
          <w:sz w:val="20"/>
          <w:szCs w:val="20"/>
        </w:rPr>
      </w:pPr>
    </w:p>
    <w:p w14:paraId="19904D8B" w14:textId="77777777" w:rsidR="00FD4BFE" w:rsidRPr="004C3022" w:rsidRDefault="003F6E10" w:rsidP="00C34686">
      <w:pPr>
        <w:ind w:left="2124" w:right="964"/>
        <w:jc w:val="both"/>
        <w:rPr>
          <w:rFonts w:ascii="Verdana" w:hAnsi="Verdana" w:cs="Arial"/>
          <w:sz w:val="20"/>
          <w:szCs w:val="20"/>
        </w:rPr>
      </w:pPr>
      <w:r w:rsidRPr="004C3022">
        <w:rPr>
          <w:rFonts w:ascii="Verdana" w:hAnsi="Verdana" w:cs="Arial"/>
          <w:sz w:val="20"/>
          <w:szCs w:val="20"/>
        </w:rPr>
        <w:t xml:space="preserve">S’informa favorablement aquest Plec de clàusules administratives particulars, d’acord amb el que preveu la Disposició addicional tercera, apartat 8, en relació amb l’art. 122.7, ambdós de la LCSP. </w:t>
      </w:r>
    </w:p>
    <w:p w14:paraId="3558FAB9" w14:textId="77777777" w:rsidR="00D37D10" w:rsidRDefault="00D37D10" w:rsidP="00E84174">
      <w:pPr>
        <w:rPr>
          <w:rFonts w:ascii="Verdana" w:hAnsi="Verdana" w:cs="Arial"/>
          <w:sz w:val="20"/>
          <w:szCs w:val="20"/>
        </w:rPr>
      </w:pPr>
    </w:p>
    <w:p w14:paraId="31975C95" w14:textId="77777777" w:rsidR="00D37D10" w:rsidRDefault="00D37D10" w:rsidP="00B921D7">
      <w:pPr>
        <w:ind w:left="1416" w:firstLine="708"/>
        <w:rPr>
          <w:rFonts w:ascii="Verdana" w:hAnsi="Verdana" w:cs="Arial"/>
          <w:sz w:val="20"/>
          <w:szCs w:val="20"/>
        </w:rPr>
      </w:pPr>
    </w:p>
    <w:p w14:paraId="16C794A7" w14:textId="77777777" w:rsidR="00D37D10" w:rsidRDefault="00D37D10" w:rsidP="00B921D7">
      <w:pPr>
        <w:ind w:left="1416" w:firstLine="708"/>
        <w:rPr>
          <w:rFonts w:ascii="Verdana" w:hAnsi="Verdana" w:cs="Arial"/>
          <w:sz w:val="20"/>
          <w:szCs w:val="20"/>
        </w:rPr>
      </w:pPr>
    </w:p>
    <w:p w14:paraId="019E79F4" w14:textId="77777777" w:rsidR="00D37D10" w:rsidRPr="004C3022" w:rsidRDefault="00D37D10" w:rsidP="00D37D10">
      <w:pPr>
        <w:ind w:left="1416" w:firstLine="708"/>
        <w:jc w:val="both"/>
        <w:rPr>
          <w:rFonts w:ascii="Verdana" w:hAnsi="Verdana" w:cs="Arial"/>
          <w:sz w:val="20"/>
          <w:szCs w:val="20"/>
        </w:rPr>
      </w:pPr>
    </w:p>
    <w:p w14:paraId="7A0445C9" w14:textId="423349F3" w:rsidR="007E75BA" w:rsidRDefault="007E75BA" w:rsidP="00B921D7">
      <w:pPr>
        <w:ind w:left="1416" w:firstLine="708"/>
        <w:rPr>
          <w:rFonts w:ascii="Verdana" w:hAnsi="Verdana" w:cs="Arial"/>
          <w:b/>
          <w:color w:val="000000" w:themeColor="text1"/>
          <w:sz w:val="20"/>
          <w:szCs w:val="20"/>
          <w:lang w:val="es-ES"/>
        </w:rPr>
      </w:pPr>
      <w:r>
        <w:rPr>
          <w:rFonts w:ascii="Verdana" w:hAnsi="Verdana" w:cs="Arial"/>
          <w:b/>
          <w:color w:val="000000" w:themeColor="text1"/>
          <w:sz w:val="20"/>
          <w:szCs w:val="20"/>
          <w:lang w:val="es-ES"/>
        </w:rPr>
        <w:br w:type="page"/>
      </w:r>
    </w:p>
    <w:p w14:paraId="020ABA0B" w14:textId="36B933C8" w:rsidR="00FD4BFE" w:rsidRPr="004C3022" w:rsidRDefault="00FD4BFE" w:rsidP="00FD4BFE">
      <w:pPr>
        <w:rPr>
          <w:rFonts w:ascii="Verdana" w:eastAsiaTheme="minorEastAsia" w:hAnsi="Verdana" w:cs="Arial"/>
          <w:b/>
          <w:color w:val="000000" w:themeColor="text1"/>
          <w:sz w:val="20"/>
          <w:szCs w:val="20"/>
          <w:lang w:val="es-ES" w:eastAsia="en-US" w:bidi="ar-SA"/>
        </w:rPr>
      </w:pPr>
      <w:r w:rsidRPr="004C3022">
        <w:rPr>
          <w:rFonts w:ascii="Verdana" w:hAnsi="Verdana" w:cs="Arial"/>
          <w:b/>
          <w:color w:val="000000" w:themeColor="text1"/>
          <w:sz w:val="20"/>
          <w:szCs w:val="20"/>
          <w:lang w:val="es-ES"/>
        </w:rPr>
        <w:lastRenderedPageBreak/>
        <w:t>ANNEX I: MODEL DE DECLARACIÓ RESPONSABLE</w:t>
      </w:r>
    </w:p>
    <w:p w14:paraId="708FDF7B" w14:textId="77777777" w:rsidR="00FD4BFE" w:rsidRPr="004C3022" w:rsidRDefault="00FD4BFE" w:rsidP="00FD4BFE">
      <w:pPr>
        <w:pStyle w:val="NormalWeb"/>
        <w:widowControl w:val="0"/>
        <w:spacing w:before="0" w:beforeAutospacing="0" w:after="0" w:afterAutospacing="0" w:line="276" w:lineRule="auto"/>
        <w:jc w:val="center"/>
        <w:rPr>
          <w:rFonts w:ascii="Verdana" w:hAnsi="Verdana" w:cs="Arial"/>
          <w:b/>
          <w:color w:val="000000" w:themeColor="text1"/>
          <w:sz w:val="20"/>
          <w:szCs w:val="20"/>
          <w:lang w:val="es-ES"/>
        </w:rPr>
      </w:pPr>
    </w:p>
    <w:p w14:paraId="5A7D6752" w14:textId="6D40309E" w:rsidR="00FD4BFE" w:rsidRPr="004C3022" w:rsidRDefault="00FD4BFE" w:rsidP="00B921D7">
      <w:pPr>
        <w:keepNext/>
        <w:contextualSpacing/>
        <w:jc w:val="both"/>
        <w:outlineLvl w:val="0"/>
        <w:rPr>
          <w:rFonts w:ascii="Verdana" w:hAnsi="Verdana" w:cs="Arial"/>
          <w:sz w:val="20"/>
          <w:szCs w:val="20"/>
        </w:rPr>
      </w:pPr>
      <w:r w:rsidRPr="004C3022">
        <w:rPr>
          <w:rFonts w:ascii="Verdana" w:hAnsi="Verdana" w:cs="Arial"/>
          <w:sz w:val="20"/>
          <w:szCs w:val="20"/>
        </w:rPr>
        <w:t>_________________________, amb domicili a l'efecte de notificacions a _____________, ____________________, núm. ___, amb DNI núm. __</w:t>
      </w:r>
      <w:r w:rsidR="0006011A" w:rsidRPr="004C3022">
        <w:rPr>
          <w:rFonts w:ascii="Verdana" w:hAnsi="Verdana" w:cs="Arial"/>
          <w:sz w:val="20"/>
          <w:szCs w:val="20"/>
        </w:rPr>
        <w:t>_______, en representació de l'e</w:t>
      </w:r>
      <w:r w:rsidRPr="004C3022">
        <w:rPr>
          <w:rFonts w:ascii="Verdana" w:hAnsi="Verdana" w:cs="Arial"/>
          <w:sz w:val="20"/>
          <w:szCs w:val="20"/>
        </w:rPr>
        <w:t>ntitat ___________________, amb NIF núm. ___________, en relació a</w:t>
      </w:r>
      <w:r w:rsidR="0006011A" w:rsidRPr="004C3022">
        <w:rPr>
          <w:rFonts w:ascii="Verdana" w:hAnsi="Verdana" w:cs="Arial"/>
          <w:sz w:val="20"/>
          <w:szCs w:val="20"/>
        </w:rPr>
        <w:t>mb</w:t>
      </w:r>
      <w:r w:rsidRPr="004C3022">
        <w:rPr>
          <w:rFonts w:ascii="Verdana" w:hAnsi="Verdana" w:cs="Arial"/>
          <w:sz w:val="20"/>
          <w:szCs w:val="20"/>
        </w:rPr>
        <w:t xml:space="preserve"> la seva participació en la licitació del contracte</w:t>
      </w:r>
      <w:r w:rsidR="00816609" w:rsidRPr="004C3022">
        <w:rPr>
          <w:rFonts w:ascii="Verdana" w:hAnsi="Verdana" w:cs="Arial"/>
          <w:sz w:val="20"/>
          <w:szCs w:val="20"/>
        </w:rPr>
        <w:t xml:space="preserve"> </w:t>
      </w:r>
      <w:r w:rsidRPr="004C3022">
        <w:rPr>
          <w:rFonts w:ascii="Verdana" w:hAnsi="Verdana" w:cs="Arial"/>
          <w:sz w:val="20"/>
          <w:szCs w:val="20"/>
        </w:rPr>
        <w:t>d’obr</w:t>
      </w:r>
      <w:r w:rsidR="00816609" w:rsidRPr="004C3022">
        <w:rPr>
          <w:rFonts w:ascii="Verdana" w:hAnsi="Verdana" w:cs="Arial"/>
          <w:sz w:val="20"/>
          <w:szCs w:val="20"/>
        </w:rPr>
        <w:t>es</w:t>
      </w:r>
      <w:r w:rsidRPr="004C3022">
        <w:rPr>
          <w:rFonts w:ascii="Verdana" w:hAnsi="Verdana" w:cs="Arial"/>
          <w:sz w:val="20"/>
          <w:szCs w:val="20"/>
        </w:rPr>
        <w:t xml:space="preserve">, </w:t>
      </w:r>
      <w:r w:rsidR="00D31D74" w:rsidRPr="005767EC">
        <w:rPr>
          <w:rFonts w:ascii="Verdana" w:hAnsi="Verdana" w:cs="Arial"/>
          <w:sz w:val="20"/>
          <w:szCs w:val="20"/>
        </w:rPr>
        <w:t>“</w:t>
      </w:r>
      <w:r w:rsidR="00D31D74">
        <w:rPr>
          <w:rFonts w:ascii="Verdana" w:hAnsi="Verdana" w:cs="Arial"/>
          <w:sz w:val="20"/>
          <w:szCs w:val="20"/>
        </w:rPr>
        <w:t>Millora infraestructura viària TM de Soriguera</w:t>
      </w:r>
      <w:r w:rsidR="00D31D74" w:rsidRPr="005767EC">
        <w:rPr>
          <w:rFonts w:ascii="Verdana" w:hAnsi="Verdana" w:cs="Arial"/>
          <w:sz w:val="20"/>
          <w:szCs w:val="20"/>
        </w:rPr>
        <w:t>”</w:t>
      </w:r>
      <w:r w:rsidR="006D06F2" w:rsidRPr="004C3022">
        <w:rPr>
          <w:rFonts w:ascii="Verdana" w:hAnsi="Verdana" w:cs="Arial"/>
          <w:sz w:val="20"/>
          <w:szCs w:val="20"/>
        </w:rPr>
        <w:t xml:space="preserve"> davant </w:t>
      </w:r>
      <w:r w:rsidRPr="004C3022">
        <w:rPr>
          <w:rFonts w:ascii="Verdana" w:hAnsi="Verdana" w:cs="Arial"/>
          <w:sz w:val="20"/>
          <w:szCs w:val="20"/>
        </w:rPr>
        <w:t>l</w:t>
      </w:r>
      <w:r w:rsidR="006D06F2" w:rsidRPr="004C3022">
        <w:rPr>
          <w:rFonts w:ascii="Verdana" w:hAnsi="Verdana" w:cs="Arial"/>
          <w:sz w:val="20"/>
          <w:szCs w:val="20"/>
        </w:rPr>
        <w:t>’Ajuntament de Soriguera</w:t>
      </w:r>
      <w:r w:rsidRPr="004C3022">
        <w:rPr>
          <w:rFonts w:ascii="Verdana" w:hAnsi="Verdana" w:cs="Arial"/>
          <w:sz w:val="20"/>
          <w:szCs w:val="20"/>
        </w:rPr>
        <w:t>.</w:t>
      </w:r>
    </w:p>
    <w:p w14:paraId="17F1AC74" w14:textId="77777777" w:rsidR="00FD4BFE" w:rsidRPr="004C3022" w:rsidRDefault="00FD4BFE" w:rsidP="00FD4BFE">
      <w:pPr>
        <w:widowControl w:val="0"/>
        <w:spacing w:line="276" w:lineRule="auto"/>
        <w:ind w:right="-15"/>
        <w:jc w:val="both"/>
        <w:rPr>
          <w:rFonts w:ascii="Verdana" w:hAnsi="Verdana" w:cs="Arial"/>
          <w:color w:val="000000"/>
          <w:sz w:val="20"/>
          <w:szCs w:val="20"/>
        </w:rPr>
      </w:pPr>
    </w:p>
    <w:p w14:paraId="2D7194B1" w14:textId="77777777" w:rsidR="00FD4BFE" w:rsidRPr="004C3022" w:rsidRDefault="00FD4BFE" w:rsidP="00FD4BFE">
      <w:pPr>
        <w:pStyle w:val="Ttulo2"/>
        <w:keepNext w:val="0"/>
        <w:widowControl w:val="0"/>
        <w:spacing w:line="276" w:lineRule="auto"/>
        <w:rPr>
          <w:rFonts w:cs="Arial"/>
          <w:color w:val="000000"/>
          <w:szCs w:val="20"/>
        </w:rPr>
      </w:pPr>
      <w:r w:rsidRPr="004C3022">
        <w:rPr>
          <w:rFonts w:cs="Arial"/>
          <w:color w:val="000000"/>
          <w:szCs w:val="20"/>
        </w:rPr>
        <w:t>DECLARA SOTA LA SEVA RESPONSABILITAT:</w:t>
      </w:r>
    </w:p>
    <w:p w14:paraId="796206C4" w14:textId="77777777" w:rsidR="00FD4BFE" w:rsidRPr="004C3022" w:rsidRDefault="00FD4BFE" w:rsidP="00FD4BFE">
      <w:pPr>
        <w:pStyle w:val="NormalWeb"/>
        <w:spacing w:before="0" w:beforeAutospacing="0" w:after="0" w:afterAutospacing="0" w:line="276" w:lineRule="auto"/>
        <w:ind w:firstLine="709"/>
        <w:rPr>
          <w:rFonts w:ascii="Verdana" w:hAnsi="Verdana" w:cs="Arial"/>
          <w:color w:val="000000"/>
          <w:sz w:val="20"/>
          <w:szCs w:val="20"/>
          <w:lang w:val="es-ES"/>
        </w:rPr>
      </w:pPr>
    </w:p>
    <w:p w14:paraId="15AD0C3A" w14:textId="62CF7C24" w:rsidR="00B921D7" w:rsidRDefault="00FD4BFE" w:rsidP="00D31D74">
      <w:pPr>
        <w:keepNext/>
        <w:contextualSpacing/>
        <w:jc w:val="both"/>
        <w:outlineLvl w:val="0"/>
        <w:rPr>
          <w:rFonts w:ascii="Verdana" w:hAnsi="Verdana" w:cs="Arial"/>
          <w:sz w:val="20"/>
          <w:szCs w:val="20"/>
        </w:rPr>
      </w:pPr>
      <w:r w:rsidRPr="004C3022">
        <w:rPr>
          <w:rFonts w:ascii="Verdana" w:hAnsi="Verdana" w:cs="Arial"/>
          <w:b/>
          <w:sz w:val="20"/>
          <w:szCs w:val="20"/>
        </w:rPr>
        <w:t>PRIMER.</w:t>
      </w:r>
      <w:r w:rsidRPr="004C3022">
        <w:rPr>
          <w:rFonts w:ascii="Verdana" w:hAnsi="Verdana" w:cs="Arial"/>
          <w:sz w:val="20"/>
          <w:szCs w:val="20"/>
        </w:rPr>
        <w:t xml:space="preserve"> Que es disposa a participar en la contractació de</w:t>
      </w:r>
      <w:r w:rsidR="00816609" w:rsidRPr="004C3022">
        <w:rPr>
          <w:rFonts w:ascii="Verdana" w:hAnsi="Verdana" w:cs="Arial"/>
          <w:sz w:val="20"/>
          <w:szCs w:val="20"/>
        </w:rPr>
        <w:t xml:space="preserve"> l'execució de l’obra, </w:t>
      </w:r>
      <w:r w:rsidR="00D31D74" w:rsidRPr="005767EC">
        <w:rPr>
          <w:rFonts w:ascii="Verdana" w:hAnsi="Verdana" w:cs="Arial"/>
          <w:sz w:val="20"/>
          <w:szCs w:val="20"/>
        </w:rPr>
        <w:t>“</w:t>
      </w:r>
      <w:r w:rsidR="00D31D74">
        <w:rPr>
          <w:rFonts w:ascii="Verdana" w:hAnsi="Verdana" w:cs="Arial"/>
          <w:sz w:val="20"/>
          <w:szCs w:val="20"/>
        </w:rPr>
        <w:t>Millora infraestructura viària TM de Soriguera</w:t>
      </w:r>
      <w:r w:rsidR="00D31D74" w:rsidRPr="005767EC">
        <w:rPr>
          <w:rFonts w:ascii="Verdana" w:hAnsi="Verdana" w:cs="Arial"/>
          <w:sz w:val="20"/>
          <w:szCs w:val="20"/>
        </w:rPr>
        <w:t>”</w:t>
      </w:r>
    </w:p>
    <w:p w14:paraId="4CDA5807" w14:textId="77777777" w:rsidR="00D31D74" w:rsidRPr="002C39D5" w:rsidRDefault="00D31D74" w:rsidP="00D31D74">
      <w:pPr>
        <w:keepNext/>
        <w:contextualSpacing/>
        <w:jc w:val="both"/>
        <w:outlineLvl w:val="0"/>
        <w:rPr>
          <w:rFonts w:ascii="Verdana" w:eastAsia="Verdana" w:hAnsi="Verdana" w:cs="Arial"/>
          <w:color w:val="000000"/>
          <w:sz w:val="20"/>
          <w:szCs w:val="20"/>
        </w:rPr>
      </w:pPr>
    </w:p>
    <w:p w14:paraId="4E2B008F" w14:textId="77777777" w:rsidR="00FD4BFE" w:rsidRPr="004C3022" w:rsidRDefault="00FD4BFE" w:rsidP="00FD4BFE">
      <w:pPr>
        <w:pStyle w:val="Sangradetextonormal"/>
        <w:spacing w:line="276" w:lineRule="auto"/>
        <w:ind w:firstLine="0"/>
        <w:rPr>
          <w:rFonts w:cs="Arial"/>
          <w:szCs w:val="20"/>
        </w:rPr>
      </w:pPr>
      <w:r w:rsidRPr="004C3022">
        <w:rPr>
          <w:rFonts w:cs="Arial"/>
          <w:b/>
          <w:szCs w:val="20"/>
        </w:rPr>
        <w:t>SEGON.</w:t>
      </w:r>
      <w:r w:rsidRPr="004C3022">
        <w:rPr>
          <w:rFonts w:cs="Arial"/>
          <w:szCs w:val="20"/>
        </w:rPr>
        <w:t xml:space="preserve"> Que </w:t>
      </w:r>
      <w:proofErr w:type="spellStart"/>
      <w:r w:rsidRPr="004C3022">
        <w:rPr>
          <w:rFonts w:cs="Arial"/>
          <w:szCs w:val="20"/>
        </w:rPr>
        <w:t>compleix</w:t>
      </w:r>
      <w:proofErr w:type="spellEnd"/>
      <w:r w:rsidR="00816609" w:rsidRPr="004C3022">
        <w:rPr>
          <w:rFonts w:cs="Arial"/>
          <w:szCs w:val="20"/>
        </w:rPr>
        <w:t xml:space="preserve"> </w:t>
      </w:r>
      <w:proofErr w:type="spellStart"/>
      <w:r w:rsidRPr="004C3022">
        <w:rPr>
          <w:rFonts w:cs="Arial"/>
          <w:szCs w:val="20"/>
        </w:rPr>
        <w:t>amb</w:t>
      </w:r>
      <w:proofErr w:type="spellEnd"/>
      <w:r w:rsidR="00816609" w:rsidRPr="004C3022">
        <w:rPr>
          <w:rFonts w:cs="Arial"/>
          <w:szCs w:val="20"/>
        </w:rPr>
        <w:t xml:space="preserve"> </w:t>
      </w:r>
      <w:proofErr w:type="spellStart"/>
      <w:r w:rsidRPr="004C3022">
        <w:rPr>
          <w:rFonts w:cs="Arial"/>
          <w:szCs w:val="20"/>
        </w:rPr>
        <w:t>tots</w:t>
      </w:r>
      <w:proofErr w:type="spellEnd"/>
      <w:r w:rsidR="00816609" w:rsidRPr="004C3022">
        <w:rPr>
          <w:rFonts w:cs="Arial"/>
          <w:szCs w:val="20"/>
        </w:rPr>
        <w:t xml:space="preserve"> </w:t>
      </w:r>
      <w:proofErr w:type="spellStart"/>
      <w:r w:rsidRPr="004C3022">
        <w:rPr>
          <w:rFonts w:cs="Arial"/>
          <w:szCs w:val="20"/>
        </w:rPr>
        <w:t>els</w:t>
      </w:r>
      <w:proofErr w:type="spellEnd"/>
      <w:r w:rsidR="00816609" w:rsidRPr="004C3022">
        <w:rPr>
          <w:rFonts w:cs="Arial"/>
          <w:szCs w:val="20"/>
        </w:rPr>
        <w:t xml:space="preserve"> </w:t>
      </w:r>
      <w:proofErr w:type="spellStart"/>
      <w:r w:rsidRPr="004C3022">
        <w:rPr>
          <w:rFonts w:cs="Arial"/>
          <w:szCs w:val="20"/>
        </w:rPr>
        <w:t>requisits</w:t>
      </w:r>
      <w:proofErr w:type="spellEnd"/>
      <w:r w:rsidR="00816609" w:rsidRPr="004C3022">
        <w:rPr>
          <w:rFonts w:cs="Arial"/>
          <w:szCs w:val="20"/>
        </w:rPr>
        <w:t xml:space="preserve"> </w:t>
      </w:r>
      <w:proofErr w:type="spellStart"/>
      <w:r w:rsidRPr="004C3022">
        <w:rPr>
          <w:rFonts w:cs="Arial"/>
          <w:szCs w:val="20"/>
        </w:rPr>
        <w:t>previs</w:t>
      </w:r>
      <w:proofErr w:type="spellEnd"/>
      <w:r w:rsidR="00816609" w:rsidRPr="004C3022">
        <w:rPr>
          <w:rFonts w:cs="Arial"/>
          <w:szCs w:val="20"/>
        </w:rPr>
        <w:t xml:space="preserve"> </w:t>
      </w:r>
      <w:proofErr w:type="spellStart"/>
      <w:r w:rsidRPr="004C3022">
        <w:rPr>
          <w:rFonts w:cs="Arial"/>
          <w:szCs w:val="20"/>
        </w:rPr>
        <w:t>exigits</w:t>
      </w:r>
      <w:proofErr w:type="spellEnd"/>
      <w:r w:rsidRPr="004C3022">
        <w:rPr>
          <w:rFonts w:cs="Arial"/>
          <w:szCs w:val="20"/>
        </w:rPr>
        <w:t xml:space="preserve"> per </w:t>
      </w:r>
      <w:proofErr w:type="spellStart"/>
      <w:r w:rsidRPr="004C3022">
        <w:rPr>
          <w:rFonts w:cs="Arial"/>
          <w:szCs w:val="20"/>
        </w:rPr>
        <w:t>l'apartat</w:t>
      </w:r>
      <w:proofErr w:type="spellEnd"/>
      <w:r w:rsidRPr="004C3022">
        <w:rPr>
          <w:rFonts w:cs="Arial"/>
          <w:szCs w:val="20"/>
        </w:rPr>
        <w:t xml:space="preserve"> primer de </w:t>
      </w:r>
      <w:proofErr w:type="spellStart"/>
      <w:r w:rsidRPr="004C3022">
        <w:rPr>
          <w:rFonts w:cs="Arial"/>
          <w:szCs w:val="20"/>
        </w:rPr>
        <w:t>l'article</w:t>
      </w:r>
      <w:proofErr w:type="spellEnd"/>
      <w:r w:rsidRPr="004C3022">
        <w:rPr>
          <w:rFonts w:cs="Arial"/>
          <w:szCs w:val="20"/>
        </w:rPr>
        <w:t xml:space="preserve"> 140 de la </w:t>
      </w:r>
      <w:proofErr w:type="spellStart"/>
      <w:r w:rsidRPr="004C3022">
        <w:rPr>
          <w:rFonts w:cs="Arial"/>
          <w:szCs w:val="20"/>
        </w:rPr>
        <w:t>Llei</w:t>
      </w:r>
      <w:proofErr w:type="spellEnd"/>
      <w:r w:rsidRPr="004C3022">
        <w:rPr>
          <w:rFonts w:cs="Arial"/>
          <w:szCs w:val="20"/>
        </w:rPr>
        <w:t xml:space="preserve"> 9/2017, de 8 de </w:t>
      </w:r>
      <w:proofErr w:type="spellStart"/>
      <w:r w:rsidRPr="004C3022">
        <w:rPr>
          <w:rFonts w:cs="Arial"/>
          <w:szCs w:val="20"/>
        </w:rPr>
        <w:t>novembre</w:t>
      </w:r>
      <w:proofErr w:type="spellEnd"/>
      <w:r w:rsidRPr="004C3022">
        <w:rPr>
          <w:rFonts w:cs="Arial"/>
          <w:szCs w:val="20"/>
        </w:rPr>
        <w:t xml:space="preserve">, de contractes del sector </w:t>
      </w:r>
      <w:proofErr w:type="spellStart"/>
      <w:r w:rsidRPr="004C3022">
        <w:rPr>
          <w:rFonts w:cs="Arial"/>
          <w:szCs w:val="20"/>
        </w:rPr>
        <w:t>públic</w:t>
      </w:r>
      <w:proofErr w:type="spellEnd"/>
      <w:r w:rsidRPr="004C3022">
        <w:rPr>
          <w:rFonts w:cs="Arial"/>
          <w:szCs w:val="20"/>
        </w:rPr>
        <w:t xml:space="preserve">, per la </w:t>
      </w:r>
      <w:proofErr w:type="spellStart"/>
      <w:r w:rsidRPr="004C3022">
        <w:rPr>
          <w:rFonts w:cs="Arial"/>
          <w:szCs w:val="20"/>
        </w:rPr>
        <w:t>qual</w:t>
      </w:r>
      <w:proofErr w:type="spellEnd"/>
      <w:r w:rsidRPr="004C3022">
        <w:rPr>
          <w:rFonts w:cs="Arial"/>
          <w:szCs w:val="20"/>
        </w:rPr>
        <w:t xml:space="preserve"> es </w:t>
      </w:r>
      <w:proofErr w:type="spellStart"/>
      <w:r w:rsidRPr="004C3022">
        <w:rPr>
          <w:rFonts w:cs="Arial"/>
          <w:szCs w:val="20"/>
        </w:rPr>
        <w:t>traslladen</w:t>
      </w:r>
      <w:proofErr w:type="spellEnd"/>
      <w:r w:rsidRPr="004C3022">
        <w:rPr>
          <w:rFonts w:cs="Arial"/>
          <w:szCs w:val="20"/>
        </w:rPr>
        <w:t xml:space="preserve"> a </w:t>
      </w:r>
      <w:proofErr w:type="spellStart"/>
      <w:r w:rsidRPr="004C3022">
        <w:rPr>
          <w:rFonts w:cs="Arial"/>
          <w:szCs w:val="20"/>
        </w:rPr>
        <w:t>l'ordenament</w:t>
      </w:r>
      <w:proofErr w:type="spellEnd"/>
      <w:r w:rsidR="00816609" w:rsidRPr="004C3022">
        <w:rPr>
          <w:rFonts w:cs="Arial"/>
          <w:szCs w:val="20"/>
        </w:rPr>
        <w:t xml:space="preserve"> </w:t>
      </w:r>
      <w:proofErr w:type="spellStart"/>
      <w:r w:rsidRPr="004C3022">
        <w:rPr>
          <w:rFonts w:cs="Arial"/>
          <w:szCs w:val="20"/>
        </w:rPr>
        <w:t>jurídic</w:t>
      </w:r>
      <w:proofErr w:type="spellEnd"/>
      <w:r w:rsidR="00816609" w:rsidRPr="004C3022">
        <w:rPr>
          <w:rFonts w:cs="Arial"/>
          <w:szCs w:val="20"/>
        </w:rPr>
        <w:t xml:space="preserve"> </w:t>
      </w:r>
      <w:proofErr w:type="spellStart"/>
      <w:r w:rsidRPr="004C3022">
        <w:rPr>
          <w:rFonts w:cs="Arial"/>
          <w:szCs w:val="20"/>
        </w:rPr>
        <w:t>espanyol</w:t>
      </w:r>
      <w:proofErr w:type="spellEnd"/>
      <w:r w:rsidRPr="004C3022">
        <w:rPr>
          <w:rFonts w:cs="Arial"/>
          <w:szCs w:val="20"/>
        </w:rPr>
        <w:t xml:space="preserve"> les </w:t>
      </w:r>
      <w:proofErr w:type="spellStart"/>
      <w:r w:rsidRPr="004C3022">
        <w:rPr>
          <w:rFonts w:cs="Arial"/>
          <w:szCs w:val="20"/>
        </w:rPr>
        <w:t>Directives</w:t>
      </w:r>
      <w:proofErr w:type="spellEnd"/>
      <w:r w:rsidRPr="004C3022">
        <w:rPr>
          <w:rFonts w:cs="Arial"/>
          <w:szCs w:val="20"/>
        </w:rPr>
        <w:t xml:space="preserve"> del </w:t>
      </w:r>
      <w:proofErr w:type="spellStart"/>
      <w:r w:rsidRPr="004C3022">
        <w:rPr>
          <w:rFonts w:cs="Arial"/>
          <w:szCs w:val="20"/>
        </w:rPr>
        <w:t>Parlament</w:t>
      </w:r>
      <w:proofErr w:type="spellEnd"/>
      <w:r w:rsidR="00816609" w:rsidRPr="004C3022">
        <w:rPr>
          <w:rFonts w:cs="Arial"/>
          <w:szCs w:val="20"/>
        </w:rPr>
        <w:t xml:space="preserve"> </w:t>
      </w:r>
      <w:proofErr w:type="spellStart"/>
      <w:r w:rsidRPr="004C3022">
        <w:rPr>
          <w:rFonts w:cs="Arial"/>
          <w:szCs w:val="20"/>
        </w:rPr>
        <w:t>Europeu</w:t>
      </w:r>
      <w:proofErr w:type="spellEnd"/>
      <w:r w:rsidRPr="004C3022">
        <w:rPr>
          <w:rFonts w:cs="Arial"/>
          <w:szCs w:val="20"/>
        </w:rPr>
        <w:t xml:space="preserve"> i del </w:t>
      </w:r>
      <w:proofErr w:type="spellStart"/>
      <w:r w:rsidRPr="004C3022">
        <w:rPr>
          <w:rFonts w:cs="Arial"/>
          <w:szCs w:val="20"/>
        </w:rPr>
        <w:t>Consell</w:t>
      </w:r>
      <w:proofErr w:type="spellEnd"/>
      <w:r w:rsidRPr="004C3022">
        <w:rPr>
          <w:rFonts w:cs="Arial"/>
          <w:szCs w:val="20"/>
        </w:rPr>
        <w:t xml:space="preserve"> 2014/23/UE i 2014/24/UE, de 26 de </w:t>
      </w:r>
      <w:proofErr w:type="spellStart"/>
      <w:r w:rsidRPr="004C3022">
        <w:rPr>
          <w:rFonts w:cs="Arial"/>
          <w:szCs w:val="20"/>
        </w:rPr>
        <w:t>febrer</w:t>
      </w:r>
      <w:proofErr w:type="spellEnd"/>
      <w:r w:rsidRPr="004C3022">
        <w:rPr>
          <w:rFonts w:cs="Arial"/>
          <w:szCs w:val="20"/>
        </w:rPr>
        <w:t xml:space="preserve"> de 2014 per ser </w:t>
      </w:r>
      <w:proofErr w:type="spellStart"/>
      <w:r w:rsidRPr="004C3022">
        <w:rPr>
          <w:rFonts w:cs="Arial"/>
          <w:szCs w:val="20"/>
        </w:rPr>
        <w:t>adjudicatari</w:t>
      </w:r>
      <w:proofErr w:type="spellEnd"/>
      <w:r w:rsidRPr="004C3022">
        <w:rPr>
          <w:rFonts w:cs="Arial"/>
          <w:szCs w:val="20"/>
        </w:rPr>
        <w:t xml:space="preserve"> del contracte </w:t>
      </w:r>
      <w:proofErr w:type="spellStart"/>
      <w:r w:rsidRPr="004C3022">
        <w:rPr>
          <w:rFonts w:cs="Arial"/>
          <w:szCs w:val="20"/>
        </w:rPr>
        <w:t>d'obres</w:t>
      </w:r>
      <w:proofErr w:type="spellEnd"/>
      <w:r w:rsidRPr="004C3022">
        <w:rPr>
          <w:rFonts w:cs="Arial"/>
          <w:szCs w:val="20"/>
        </w:rPr>
        <w:t xml:space="preserve">, en </w:t>
      </w:r>
      <w:proofErr w:type="spellStart"/>
      <w:r w:rsidRPr="004C3022">
        <w:rPr>
          <w:rFonts w:cs="Arial"/>
          <w:szCs w:val="20"/>
        </w:rPr>
        <w:t>concret</w:t>
      </w:r>
      <w:proofErr w:type="spellEnd"/>
      <w:r w:rsidRPr="004C3022">
        <w:rPr>
          <w:rFonts w:cs="Arial"/>
          <w:szCs w:val="20"/>
        </w:rPr>
        <w:t>:</w:t>
      </w:r>
    </w:p>
    <w:p w14:paraId="62C15739" w14:textId="77777777" w:rsidR="00FD4BFE" w:rsidRPr="004C3022" w:rsidRDefault="00FD4BFE" w:rsidP="00FD4BFE">
      <w:pPr>
        <w:spacing w:line="276" w:lineRule="auto"/>
        <w:ind w:firstLine="709"/>
        <w:jc w:val="both"/>
        <w:rPr>
          <w:rFonts w:ascii="Verdana" w:hAnsi="Verdana" w:cs="Arial"/>
          <w:sz w:val="20"/>
          <w:szCs w:val="20"/>
        </w:rPr>
      </w:pPr>
    </w:p>
    <w:p w14:paraId="2E3C076A" w14:textId="77777777" w:rsidR="00FD4BFE" w:rsidRPr="004C3022" w:rsidRDefault="00FD4BFE" w:rsidP="00FD4BFE">
      <w:pPr>
        <w:pStyle w:val="Prrafodelista"/>
        <w:widowControl w:val="0"/>
        <w:numPr>
          <w:ilvl w:val="0"/>
          <w:numId w:val="1"/>
        </w:numPr>
        <w:spacing w:line="276" w:lineRule="auto"/>
        <w:jc w:val="both"/>
        <w:rPr>
          <w:rFonts w:ascii="Verdana" w:hAnsi="Verdana" w:cs="Arial"/>
          <w:sz w:val="20"/>
          <w:szCs w:val="20"/>
        </w:rPr>
      </w:pPr>
      <w:r w:rsidRPr="004C3022">
        <w:rPr>
          <w:rFonts w:ascii="Verdana" w:hAnsi="Verdana" w:cs="Arial"/>
          <w:sz w:val="20"/>
          <w:szCs w:val="20"/>
        </w:rPr>
        <w:t>Que posseeix personalitat jurídica i, si escau, representació.</w:t>
      </w:r>
    </w:p>
    <w:p w14:paraId="4FF541F4" w14:textId="77777777" w:rsidR="00FD4BFE" w:rsidRPr="004C3022" w:rsidRDefault="00FD4BFE" w:rsidP="00FD4BFE">
      <w:pPr>
        <w:pStyle w:val="Prrafodelista"/>
        <w:widowControl w:val="0"/>
        <w:spacing w:line="276" w:lineRule="auto"/>
        <w:jc w:val="both"/>
        <w:rPr>
          <w:rFonts w:ascii="Verdana" w:hAnsi="Verdana" w:cs="Arial"/>
          <w:sz w:val="20"/>
          <w:szCs w:val="20"/>
        </w:rPr>
      </w:pPr>
    </w:p>
    <w:p w14:paraId="0EEFFC52" w14:textId="77777777" w:rsidR="00FD4BFE" w:rsidRPr="004C3022" w:rsidRDefault="00FD4BFE" w:rsidP="00FD4BFE">
      <w:pPr>
        <w:pStyle w:val="Prrafodelista"/>
        <w:widowControl w:val="0"/>
        <w:numPr>
          <w:ilvl w:val="0"/>
          <w:numId w:val="1"/>
        </w:numPr>
        <w:spacing w:line="276" w:lineRule="auto"/>
        <w:jc w:val="both"/>
        <w:rPr>
          <w:rFonts w:ascii="Verdana" w:hAnsi="Verdana" w:cs="Arial"/>
          <w:sz w:val="20"/>
          <w:szCs w:val="20"/>
        </w:rPr>
      </w:pPr>
      <w:r w:rsidRPr="004C3022">
        <w:rPr>
          <w:rFonts w:ascii="Verdana" w:hAnsi="Verdana" w:cs="Arial"/>
          <w:sz w:val="20"/>
          <w:szCs w:val="20"/>
        </w:rPr>
        <w:t>Que, si escau, està degudament classificada l'empresa o que compta amb els requisits de solvència econòmica, financera i tècnica o professional.</w:t>
      </w:r>
    </w:p>
    <w:p w14:paraId="27AF7EA0" w14:textId="77777777" w:rsidR="00FD4BFE" w:rsidRPr="004C3022" w:rsidRDefault="00FD4BFE" w:rsidP="00FD4BFE">
      <w:pPr>
        <w:pStyle w:val="Prrafodelista"/>
        <w:spacing w:line="276" w:lineRule="auto"/>
        <w:rPr>
          <w:rFonts w:ascii="Verdana" w:hAnsi="Verdana" w:cs="Arial"/>
          <w:sz w:val="20"/>
          <w:szCs w:val="20"/>
        </w:rPr>
      </w:pPr>
    </w:p>
    <w:p w14:paraId="129999BE" w14:textId="77777777" w:rsidR="00FD4BFE" w:rsidRPr="004C3022" w:rsidRDefault="00FD4BFE" w:rsidP="00FD4BFE">
      <w:pPr>
        <w:pStyle w:val="Prrafodelista"/>
        <w:widowControl w:val="0"/>
        <w:numPr>
          <w:ilvl w:val="0"/>
          <w:numId w:val="1"/>
        </w:numPr>
        <w:spacing w:line="276" w:lineRule="auto"/>
        <w:jc w:val="both"/>
        <w:rPr>
          <w:rFonts w:ascii="Verdana" w:hAnsi="Verdana" w:cs="Arial"/>
          <w:sz w:val="20"/>
          <w:szCs w:val="20"/>
        </w:rPr>
      </w:pPr>
      <w:r w:rsidRPr="004C3022">
        <w:rPr>
          <w:rFonts w:ascii="Verdana" w:hAnsi="Verdana" w:cs="Arial"/>
          <w:sz w:val="20"/>
          <w:szCs w:val="20"/>
        </w:rPr>
        <w:t>Que no està incurs en una prohibició per contractar de les recollides en l'article 71 de la Lle</w:t>
      </w:r>
      <w:r w:rsidR="0006011A" w:rsidRPr="004C3022">
        <w:rPr>
          <w:rFonts w:ascii="Verdana" w:hAnsi="Verdana" w:cs="Arial"/>
          <w:sz w:val="20"/>
          <w:szCs w:val="20"/>
        </w:rPr>
        <w:t>i 9/2017, de 8 de novembre, de contractes del sector p</w:t>
      </w:r>
      <w:r w:rsidRPr="004C3022">
        <w:rPr>
          <w:rFonts w:ascii="Verdana" w:hAnsi="Verdana" w:cs="Arial"/>
          <w:sz w:val="20"/>
          <w:szCs w:val="20"/>
        </w:rPr>
        <w:t>úblic i es troba al corrent del compliment de les seves obligacions tributàries i amb la Seguretat Social imposades per les disposicions vigents.</w:t>
      </w:r>
    </w:p>
    <w:p w14:paraId="29ABCACB" w14:textId="77777777" w:rsidR="00FD4BFE" w:rsidRPr="004C3022" w:rsidRDefault="00FD4BFE" w:rsidP="00FD4BFE">
      <w:pPr>
        <w:pStyle w:val="Prrafodelista"/>
        <w:spacing w:line="276" w:lineRule="auto"/>
        <w:rPr>
          <w:rFonts w:ascii="Verdana" w:hAnsi="Verdana" w:cs="Arial"/>
          <w:sz w:val="20"/>
          <w:szCs w:val="20"/>
        </w:rPr>
      </w:pPr>
    </w:p>
    <w:p w14:paraId="3E8F8D23" w14:textId="77777777" w:rsidR="00FD4BFE" w:rsidRPr="004C3022" w:rsidRDefault="00FD4BFE" w:rsidP="00FD4BFE">
      <w:pPr>
        <w:pStyle w:val="Prrafodelista"/>
        <w:widowControl w:val="0"/>
        <w:numPr>
          <w:ilvl w:val="0"/>
          <w:numId w:val="1"/>
        </w:numPr>
        <w:spacing w:line="276" w:lineRule="auto"/>
        <w:jc w:val="both"/>
        <w:rPr>
          <w:rFonts w:ascii="Verdana" w:hAnsi="Verdana" w:cs="Arial"/>
          <w:i/>
          <w:sz w:val="20"/>
          <w:szCs w:val="20"/>
        </w:rPr>
      </w:pPr>
      <w:r w:rsidRPr="004C3022">
        <w:rPr>
          <w:rFonts w:ascii="Verdana" w:hAnsi="Verdana" w:cs="Arial"/>
          <w:sz w:val="20"/>
          <w:szCs w:val="20"/>
        </w:rPr>
        <w:t xml:space="preserve">Que se sotmet a la </w:t>
      </w:r>
      <w:r w:rsidR="0006011A" w:rsidRPr="004C3022">
        <w:rPr>
          <w:rFonts w:ascii="Verdana" w:hAnsi="Verdana" w:cs="Arial"/>
          <w:bCs/>
          <w:sz w:val="20"/>
          <w:szCs w:val="20"/>
        </w:rPr>
        <w:t>j</w:t>
      </w:r>
      <w:r w:rsidRPr="004C3022">
        <w:rPr>
          <w:rFonts w:ascii="Verdana" w:hAnsi="Verdana" w:cs="Arial"/>
          <w:bCs/>
          <w:sz w:val="20"/>
          <w:szCs w:val="20"/>
        </w:rPr>
        <w:t>urisdicció dels Jutjats i Tribunals espanyols de qualsevol ordre, per a totes les incidències que de manera directa o indirecta poguessin sorgir del contracte, amb renúncia, si escau, al fur jurisdiccional estranger que pogués correspondre al licitador.</w:t>
      </w:r>
      <w:r w:rsidRPr="004C3022">
        <w:rPr>
          <w:rFonts w:ascii="Verdana" w:hAnsi="Verdana" w:cs="Arial"/>
          <w:i/>
          <w:sz w:val="20"/>
          <w:szCs w:val="20"/>
        </w:rPr>
        <w:t>[Solament en cas d'empreses estrangeres].</w:t>
      </w:r>
    </w:p>
    <w:p w14:paraId="242644D1" w14:textId="77777777" w:rsidR="00FD4BFE" w:rsidRPr="004C3022" w:rsidRDefault="00FD4BFE" w:rsidP="00FD4BFE">
      <w:pPr>
        <w:pStyle w:val="Prrafodelista"/>
        <w:spacing w:line="276" w:lineRule="auto"/>
        <w:rPr>
          <w:rFonts w:ascii="Verdana" w:hAnsi="Verdana" w:cs="Arial"/>
          <w:sz w:val="20"/>
          <w:szCs w:val="20"/>
        </w:rPr>
      </w:pPr>
    </w:p>
    <w:p w14:paraId="6B2ADC3E" w14:textId="77777777" w:rsidR="00FD4BFE" w:rsidRPr="004C3022" w:rsidRDefault="00FD4BFE" w:rsidP="00FD4BFE">
      <w:pPr>
        <w:pStyle w:val="Prrafodelista"/>
        <w:widowControl w:val="0"/>
        <w:numPr>
          <w:ilvl w:val="0"/>
          <w:numId w:val="1"/>
        </w:numPr>
        <w:spacing w:line="276" w:lineRule="auto"/>
        <w:jc w:val="both"/>
        <w:rPr>
          <w:rFonts w:ascii="Verdana" w:hAnsi="Verdana" w:cs="Arial"/>
          <w:i/>
          <w:sz w:val="20"/>
          <w:szCs w:val="20"/>
        </w:rPr>
      </w:pPr>
      <w:r w:rsidRPr="004C3022">
        <w:rPr>
          <w:rFonts w:ascii="Verdana" w:hAnsi="Verdana" w:cs="Arial"/>
          <w:sz w:val="20"/>
          <w:szCs w:val="20"/>
        </w:rPr>
        <w:t>Que l'adreça de correu electrònic en què efectuar notificacions és ___________________________________.</w:t>
      </w:r>
    </w:p>
    <w:p w14:paraId="665019F4" w14:textId="77777777" w:rsidR="00FD4BFE" w:rsidRPr="004C3022" w:rsidRDefault="00FD4BFE" w:rsidP="00FD4BFE">
      <w:pPr>
        <w:spacing w:line="276" w:lineRule="auto"/>
        <w:ind w:firstLine="709"/>
        <w:jc w:val="both"/>
        <w:rPr>
          <w:rFonts w:ascii="Verdana" w:hAnsi="Verdana" w:cs="Arial"/>
          <w:sz w:val="20"/>
          <w:szCs w:val="20"/>
        </w:rPr>
      </w:pPr>
    </w:p>
    <w:p w14:paraId="2A0080FB" w14:textId="77777777" w:rsidR="00437E50" w:rsidRPr="004C3022" w:rsidRDefault="00437E50" w:rsidP="00FD4BFE">
      <w:pPr>
        <w:spacing w:line="276" w:lineRule="auto"/>
        <w:jc w:val="both"/>
        <w:rPr>
          <w:rFonts w:ascii="Verdana" w:hAnsi="Verdana" w:cs="Arial"/>
          <w:b/>
          <w:sz w:val="20"/>
          <w:szCs w:val="20"/>
        </w:rPr>
      </w:pPr>
    </w:p>
    <w:p w14:paraId="7060E0C4" w14:textId="77777777" w:rsidR="00437E50" w:rsidRPr="004C3022" w:rsidRDefault="00437E50" w:rsidP="00FD4BFE">
      <w:pPr>
        <w:spacing w:line="276" w:lineRule="auto"/>
        <w:jc w:val="both"/>
        <w:rPr>
          <w:rFonts w:ascii="Verdana" w:hAnsi="Verdana" w:cs="Arial"/>
          <w:sz w:val="20"/>
          <w:szCs w:val="20"/>
        </w:rPr>
      </w:pPr>
      <w:r w:rsidRPr="004C3022">
        <w:rPr>
          <w:rFonts w:ascii="Verdana" w:hAnsi="Verdana" w:cs="Arial"/>
          <w:b/>
          <w:sz w:val="20"/>
          <w:szCs w:val="20"/>
        </w:rPr>
        <w:t xml:space="preserve">TERCER. </w:t>
      </w:r>
      <w:r w:rsidRPr="004C3022">
        <w:rPr>
          <w:rFonts w:ascii="Verdana" w:hAnsi="Verdana" w:cs="Arial"/>
          <w:sz w:val="20"/>
          <w:szCs w:val="20"/>
        </w:rPr>
        <w:t>Aquest licitador disposa d’una titulació d’enginyer tècnic o d’enginyer superior, i l’acreditaré quan sigui requerit a tal efecte amb l’aportació del títol oficial del que disposi l’empresari, si el licitador és una persona física, o, un dels directius de l’empresa, si és una persona jurídica o</w:t>
      </w:r>
      <w:r w:rsidR="00E8351F" w:rsidRPr="004C3022">
        <w:rPr>
          <w:rFonts w:ascii="Verdana" w:hAnsi="Verdana" w:cs="Arial"/>
          <w:sz w:val="20"/>
          <w:szCs w:val="20"/>
        </w:rPr>
        <w:t xml:space="preserve"> </w:t>
      </w:r>
      <w:r w:rsidRPr="004C3022">
        <w:rPr>
          <w:rFonts w:ascii="Verdana" w:hAnsi="Verdana" w:cs="Arial"/>
          <w:sz w:val="20"/>
          <w:szCs w:val="20"/>
        </w:rPr>
        <w:t>del responsable de les obres que designaré.</w:t>
      </w:r>
    </w:p>
    <w:p w14:paraId="4F9BB943" w14:textId="77777777" w:rsidR="00437E50" w:rsidRPr="004C3022" w:rsidRDefault="00437E50" w:rsidP="00FD4BFE">
      <w:pPr>
        <w:spacing w:line="276" w:lineRule="auto"/>
        <w:jc w:val="both"/>
        <w:rPr>
          <w:rFonts w:ascii="Verdana" w:hAnsi="Verdana" w:cs="Arial"/>
          <w:sz w:val="20"/>
          <w:szCs w:val="20"/>
        </w:rPr>
      </w:pPr>
    </w:p>
    <w:p w14:paraId="241F1523" w14:textId="77777777" w:rsidR="00437E50" w:rsidRPr="004C3022" w:rsidRDefault="00437E50" w:rsidP="00FD4BFE">
      <w:pPr>
        <w:spacing w:line="276" w:lineRule="auto"/>
        <w:jc w:val="both"/>
        <w:rPr>
          <w:rFonts w:ascii="Verdana" w:hAnsi="Verdana" w:cs="Arial"/>
          <w:sz w:val="20"/>
          <w:szCs w:val="20"/>
        </w:rPr>
      </w:pPr>
    </w:p>
    <w:p w14:paraId="577A925E" w14:textId="77777777" w:rsidR="00FD4BFE" w:rsidRPr="004C3022" w:rsidRDefault="00437E50" w:rsidP="00FD4BFE">
      <w:pPr>
        <w:spacing w:line="276" w:lineRule="auto"/>
        <w:jc w:val="both"/>
        <w:rPr>
          <w:rFonts w:ascii="Verdana" w:hAnsi="Verdana" w:cs="Arial"/>
          <w:sz w:val="20"/>
          <w:szCs w:val="20"/>
        </w:rPr>
      </w:pPr>
      <w:r w:rsidRPr="004C3022">
        <w:rPr>
          <w:rFonts w:ascii="Verdana" w:hAnsi="Verdana" w:cs="Arial"/>
          <w:b/>
          <w:sz w:val="20"/>
          <w:szCs w:val="20"/>
        </w:rPr>
        <w:t xml:space="preserve">QUART. </w:t>
      </w:r>
      <w:r w:rsidR="00FD4BFE" w:rsidRPr="004C3022">
        <w:rPr>
          <w:rFonts w:ascii="Verdana" w:hAnsi="Verdana" w:cs="Arial"/>
          <w:sz w:val="20"/>
          <w:szCs w:val="20"/>
        </w:rPr>
        <w:t>D'acord amb l'article 140.1.4t.1.de la LCSP, l'ad</w:t>
      </w:r>
      <w:r w:rsidR="0006011A" w:rsidRPr="004C3022">
        <w:rPr>
          <w:rFonts w:ascii="Verdana" w:hAnsi="Verdana" w:cs="Arial"/>
          <w:sz w:val="20"/>
          <w:szCs w:val="20"/>
        </w:rPr>
        <w:t>reça de correu electrònic que ha</w:t>
      </w:r>
      <w:r w:rsidR="00FD4BFE" w:rsidRPr="004C3022">
        <w:rPr>
          <w:rFonts w:ascii="Verdana" w:hAnsi="Verdana" w:cs="Arial"/>
          <w:sz w:val="20"/>
          <w:szCs w:val="20"/>
        </w:rPr>
        <w:t xml:space="preserve"> designat per efectuar notificacions és «habilitada» de conformitat amb el que es disposa en la Disposició addicional quinzena de la LCSP.</w:t>
      </w:r>
    </w:p>
    <w:p w14:paraId="144DF1E6" w14:textId="77777777" w:rsidR="00FD4BFE" w:rsidRPr="004C3022" w:rsidRDefault="00FD4BFE" w:rsidP="00FD4BFE">
      <w:pPr>
        <w:spacing w:line="276" w:lineRule="auto"/>
        <w:jc w:val="both"/>
        <w:rPr>
          <w:rFonts w:ascii="Verdana" w:hAnsi="Verdana" w:cs="Arial"/>
          <w:sz w:val="20"/>
          <w:szCs w:val="20"/>
        </w:rPr>
      </w:pPr>
    </w:p>
    <w:p w14:paraId="0D45BE8D" w14:textId="77777777" w:rsidR="00FD4BFE" w:rsidRPr="004C3022" w:rsidRDefault="00FD4BFE" w:rsidP="00FD4BFE">
      <w:pPr>
        <w:spacing w:line="276" w:lineRule="auto"/>
        <w:jc w:val="both"/>
        <w:rPr>
          <w:rFonts w:ascii="Verdana" w:hAnsi="Verdana" w:cs="Arial"/>
          <w:sz w:val="20"/>
          <w:szCs w:val="20"/>
        </w:rPr>
      </w:pPr>
    </w:p>
    <w:p w14:paraId="47ABF154" w14:textId="77777777" w:rsidR="00FD4BFE" w:rsidRPr="004C3022" w:rsidRDefault="00437E50" w:rsidP="00FD4BFE">
      <w:pPr>
        <w:spacing w:line="276" w:lineRule="auto"/>
        <w:jc w:val="both"/>
        <w:rPr>
          <w:rFonts w:ascii="Verdana" w:hAnsi="Verdana" w:cs="Arial"/>
          <w:sz w:val="20"/>
          <w:szCs w:val="20"/>
        </w:rPr>
      </w:pPr>
      <w:r w:rsidRPr="004C3022">
        <w:rPr>
          <w:rFonts w:ascii="Verdana" w:hAnsi="Verdana" w:cs="Arial"/>
          <w:b/>
          <w:sz w:val="20"/>
          <w:szCs w:val="20"/>
        </w:rPr>
        <w:lastRenderedPageBreak/>
        <w:t>CINQUÈ</w:t>
      </w:r>
      <w:r w:rsidR="00FD4BFE" w:rsidRPr="004C3022">
        <w:rPr>
          <w:rFonts w:ascii="Verdana" w:hAnsi="Verdana" w:cs="Arial"/>
          <w:b/>
          <w:sz w:val="20"/>
          <w:szCs w:val="20"/>
        </w:rPr>
        <w:t xml:space="preserve">. </w:t>
      </w:r>
      <w:r w:rsidR="00FD4BFE" w:rsidRPr="004C3022">
        <w:rPr>
          <w:rFonts w:ascii="Verdana" w:hAnsi="Verdana" w:cs="Arial"/>
          <w:sz w:val="20"/>
          <w:szCs w:val="20"/>
        </w:rPr>
        <w:t>Que es compromet a acreditar la possessió i la validesa dels documents a què es fa referència a</w:t>
      </w:r>
      <w:r w:rsidRPr="004C3022">
        <w:rPr>
          <w:rFonts w:ascii="Verdana" w:hAnsi="Verdana" w:cs="Arial"/>
          <w:sz w:val="20"/>
          <w:szCs w:val="20"/>
        </w:rPr>
        <w:t xml:space="preserve">ls </w:t>
      </w:r>
      <w:r w:rsidR="00FD4BFE" w:rsidRPr="004C3022">
        <w:rPr>
          <w:rFonts w:ascii="Verdana" w:hAnsi="Verdana" w:cs="Arial"/>
          <w:sz w:val="20"/>
          <w:szCs w:val="20"/>
        </w:rPr>
        <w:t>apartat</w:t>
      </w:r>
      <w:r w:rsidRPr="004C3022">
        <w:rPr>
          <w:rFonts w:ascii="Verdana" w:hAnsi="Verdana" w:cs="Arial"/>
          <w:sz w:val="20"/>
          <w:szCs w:val="20"/>
        </w:rPr>
        <w:t>s</w:t>
      </w:r>
      <w:r w:rsidR="00FD4BFE" w:rsidRPr="004C3022">
        <w:rPr>
          <w:rFonts w:ascii="Verdana" w:hAnsi="Verdana" w:cs="Arial"/>
          <w:sz w:val="20"/>
          <w:szCs w:val="20"/>
        </w:rPr>
        <w:t xml:space="preserve"> segon </w:t>
      </w:r>
      <w:r w:rsidRPr="004C3022">
        <w:rPr>
          <w:rFonts w:ascii="Verdana" w:hAnsi="Verdana" w:cs="Arial"/>
          <w:sz w:val="20"/>
          <w:szCs w:val="20"/>
        </w:rPr>
        <w:t xml:space="preserve">i tercer </w:t>
      </w:r>
      <w:r w:rsidR="00FD4BFE" w:rsidRPr="004C3022">
        <w:rPr>
          <w:rFonts w:ascii="Verdana" w:hAnsi="Verdana" w:cs="Arial"/>
          <w:sz w:val="20"/>
          <w:szCs w:val="20"/>
        </w:rPr>
        <w:t>d'aquesta declaració, en cas que sigui proposat com a adjudicatari del contracte o en qualsevol moment en què sigui requerit a l’efecte.</w:t>
      </w:r>
    </w:p>
    <w:p w14:paraId="2A55EFA5" w14:textId="77777777" w:rsidR="00FD4BFE" w:rsidRPr="004C3022" w:rsidRDefault="00FD4BFE" w:rsidP="00FD4BFE">
      <w:pPr>
        <w:spacing w:line="276" w:lineRule="auto"/>
        <w:ind w:firstLine="709"/>
        <w:jc w:val="both"/>
        <w:rPr>
          <w:rFonts w:ascii="Verdana" w:hAnsi="Verdana" w:cs="Arial"/>
          <w:sz w:val="20"/>
          <w:szCs w:val="20"/>
        </w:rPr>
      </w:pPr>
    </w:p>
    <w:p w14:paraId="3DD75566" w14:textId="77777777" w:rsidR="00437E50" w:rsidRPr="004C3022" w:rsidRDefault="00437E50" w:rsidP="00FD4BFE">
      <w:pPr>
        <w:pStyle w:val="Estilo2"/>
        <w:keepNext w:val="0"/>
        <w:spacing w:line="276" w:lineRule="auto"/>
        <w:jc w:val="both"/>
        <w:outlineLvl w:val="9"/>
        <w:rPr>
          <w:rFonts w:cs="Arial"/>
          <w:szCs w:val="20"/>
        </w:rPr>
      </w:pPr>
    </w:p>
    <w:p w14:paraId="08F3F656" w14:textId="77777777" w:rsidR="00437E50" w:rsidRPr="004C3022" w:rsidRDefault="00437E50" w:rsidP="00FD4BFE">
      <w:pPr>
        <w:pStyle w:val="Estilo2"/>
        <w:keepNext w:val="0"/>
        <w:spacing w:line="276" w:lineRule="auto"/>
        <w:jc w:val="both"/>
        <w:outlineLvl w:val="9"/>
        <w:rPr>
          <w:rFonts w:cs="Arial"/>
          <w:szCs w:val="20"/>
        </w:rPr>
      </w:pPr>
    </w:p>
    <w:p w14:paraId="123DF146" w14:textId="77777777" w:rsidR="00FD4BFE" w:rsidRPr="004C3022" w:rsidRDefault="00FD4BFE" w:rsidP="00FD4BFE">
      <w:pPr>
        <w:pStyle w:val="Estilo2"/>
        <w:keepNext w:val="0"/>
        <w:spacing w:line="276" w:lineRule="auto"/>
        <w:jc w:val="both"/>
        <w:outlineLvl w:val="9"/>
        <w:rPr>
          <w:rFonts w:cs="Arial"/>
          <w:bCs w:val="0"/>
          <w:szCs w:val="20"/>
        </w:rPr>
      </w:pPr>
      <w:r w:rsidRPr="004C3022">
        <w:rPr>
          <w:rFonts w:cs="Arial"/>
          <w:szCs w:val="20"/>
        </w:rPr>
        <w:t xml:space="preserve">I per </w:t>
      </w:r>
      <w:proofErr w:type="spellStart"/>
      <w:r w:rsidRPr="004C3022">
        <w:rPr>
          <w:rFonts w:cs="Arial"/>
          <w:szCs w:val="20"/>
        </w:rPr>
        <w:t>deixar-ne</w:t>
      </w:r>
      <w:proofErr w:type="spellEnd"/>
      <w:r w:rsidR="00437E50" w:rsidRPr="004C3022">
        <w:rPr>
          <w:rFonts w:cs="Arial"/>
          <w:szCs w:val="20"/>
        </w:rPr>
        <w:t xml:space="preserve"> </w:t>
      </w:r>
      <w:proofErr w:type="spellStart"/>
      <w:r w:rsidRPr="004C3022">
        <w:rPr>
          <w:rFonts w:cs="Arial"/>
          <w:szCs w:val="20"/>
        </w:rPr>
        <w:t>constància</w:t>
      </w:r>
      <w:proofErr w:type="spellEnd"/>
      <w:r w:rsidRPr="004C3022">
        <w:rPr>
          <w:rFonts w:cs="Arial"/>
          <w:szCs w:val="20"/>
        </w:rPr>
        <w:t xml:space="preserve">, signo la </w:t>
      </w:r>
      <w:proofErr w:type="spellStart"/>
      <w:r w:rsidRPr="004C3022">
        <w:rPr>
          <w:rFonts w:cs="Arial"/>
          <w:szCs w:val="20"/>
        </w:rPr>
        <w:t>present</w:t>
      </w:r>
      <w:proofErr w:type="spellEnd"/>
      <w:r w:rsidR="00437E50" w:rsidRPr="004C3022">
        <w:rPr>
          <w:rFonts w:cs="Arial"/>
          <w:szCs w:val="20"/>
        </w:rPr>
        <w:t xml:space="preserve"> </w:t>
      </w:r>
      <w:proofErr w:type="spellStart"/>
      <w:r w:rsidRPr="004C3022">
        <w:rPr>
          <w:rFonts w:cs="Arial"/>
          <w:szCs w:val="20"/>
        </w:rPr>
        <w:t>declaració</w:t>
      </w:r>
      <w:proofErr w:type="spellEnd"/>
      <w:r w:rsidRPr="004C3022">
        <w:rPr>
          <w:rFonts w:cs="Arial"/>
          <w:szCs w:val="20"/>
        </w:rPr>
        <w:t>.</w:t>
      </w:r>
    </w:p>
    <w:p w14:paraId="6D5DCE76" w14:textId="77777777" w:rsidR="00FD4BFE" w:rsidRPr="004C3022" w:rsidRDefault="00FD4BFE" w:rsidP="00FD4BFE">
      <w:pPr>
        <w:spacing w:line="276" w:lineRule="auto"/>
        <w:ind w:firstLine="709"/>
        <w:jc w:val="both"/>
        <w:rPr>
          <w:rFonts w:ascii="Verdana" w:hAnsi="Verdana" w:cs="Arial"/>
          <w:sz w:val="20"/>
          <w:szCs w:val="20"/>
        </w:rPr>
      </w:pPr>
    </w:p>
    <w:p w14:paraId="42C6825F" w14:textId="77777777" w:rsidR="00FD4BFE" w:rsidRPr="004C3022" w:rsidRDefault="00FD4BFE" w:rsidP="00FD4BFE">
      <w:pPr>
        <w:spacing w:line="276" w:lineRule="auto"/>
        <w:ind w:firstLine="709"/>
        <w:jc w:val="both"/>
        <w:rPr>
          <w:rFonts w:ascii="Verdana" w:hAnsi="Verdana" w:cs="Arial"/>
          <w:sz w:val="20"/>
          <w:szCs w:val="20"/>
        </w:rPr>
      </w:pPr>
    </w:p>
    <w:p w14:paraId="548459F1" w14:textId="77777777" w:rsidR="00437E50" w:rsidRPr="004C3022" w:rsidRDefault="00437E50" w:rsidP="00FD4BFE">
      <w:pPr>
        <w:spacing w:line="276" w:lineRule="auto"/>
        <w:ind w:firstLine="709"/>
        <w:jc w:val="both"/>
        <w:rPr>
          <w:rFonts w:ascii="Verdana" w:hAnsi="Verdana" w:cs="Arial"/>
          <w:sz w:val="20"/>
          <w:szCs w:val="20"/>
        </w:rPr>
      </w:pPr>
    </w:p>
    <w:p w14:paraId="747B4DD0" w14:textId="77777777" w:rsidR="00FD4BFE" w:rsidRPr="004C3022" w:rsidRDefault="00FD4BFE" w:rsidP="00FD4BFE">
      <w:pPr>
        <w:spacing w:line="276" w:lineRule="auto"/>
        <w:ind w:firstLine="709"/>
        <w:jc w:val="both"/>
        <w:rPr>
          <w:rFonts w:ascii="Verdana" w:hAnsi="Verdana" w:cs="Arial"/>
          <w:sz w:val="20"/>
          <w:szCs w:val="20"/>
        </w:rPr>
      </w:pPr>
    </w:p>
    <w:p w14:paraId="3965078B" w14:textId="77777777" w:rsidR="00FD4BFE" w:rsidRPr="004C3022" w:rsidRDefault="00FD4BFE" w:rsidP="00FD4BFE">
      <w:pPr>
        <w:pStyle w:val="NormalWeb"/>
        <w:widowControl w:val="0"/>
        <w:spacing w:before="0" w:beforeAutospacing="0" w:after="0" w:afterAutospacing="0" w:line="276" w:lineRule="auto"/>
        <w:ind w:firstLine="709"/>
        <w:jc w:val="center"/>
        <w:rPr>
          <w:rFonts w:ascii="Verdana" w:hAnsi="Verdana" w:cs="Arial"/>
          <w:b/>
          <w:sz w:val="20"/>
          <w:szCs w:val="20"/>
          <w:lang w:val="es-ES"/>
        </w:rPr>
      </w:pPr>
      <w:r w:rsidRPr="004C3022">
        <w:rPr>
          <w:rFonts w:ascii="Verdana" w:hAnsi="Verdana" w:cs="Arial"/>
          <w:b/>
          <w:sz w:val="20"/>
          <w:szCs w:val="20"/>
          <w:lang w:val="es-ES"/>
        </w:rPr>
        <w:t>DOCUMENT SIGNAT ELECTRÒNICAMENT</w:t>
      </w:r>
      <w:r w:rsidR="00816609" w:rsidRPr="004C3022">
        <w:rPr>
          <w:rFonts w:ascii="Verdana" w:hAnsi="Verdana" w:cs="Arial"/>
          <w:b/>
          <w:sz w:val="20"/>
          <w:szCs w:val="20"/>
          <w:lang w:val="es-ES"/>
        </w:rPr>
        <w:t xml:space="preserve"> </w:t>
      </w:r>
      <w:r w:rsidRPr="004C3022">
        <w:rPr>
          <w:rFonts w:ascii="Verdana" w:hAnsi="Verdana" w:cs="Arial"/>
          <w:b/>
          <w:sz w:val="20"/>
          <w:szCs w:val="20"/>
          <w:lang w:val="es-ES"/>
        </w:rPr>
        <w:t>PEL</w:t>
      </w:r>
      <w:r w:rsidR="00816609" w:rsidRPr="004C3022">
        <w:rPr>
          <w:rFonts w:ascii="Verdana" w:hAnsi="Verdana" w:cs="Arial"/>
          <w:b/>
          <w:sz w:val="20"/>
          <w:szCs w:val="20"/>
          <w:lang w:val="es-ES"/>
        </w:rPr>
        <w:t xml:space="preserve"> </w:t>
      </w:r>
      <w:r w:rsidRPr="004C3022">
        <w:rPr>
          <w:rFonts w:ascii="Verdana" w:hAnsi="Verdana" w:cs="Arial"/>
          <w:b/>
          <w:sz w:val="20"/>
          <w:szCs w:val="20"/>
          <w:lang w:val="es-ES"/>
        </w:rPr>
        <w:t>LICITADOR</w:t>
      </w:r>
    </w:p>
    <w:p w14:paraId="73DF3762" w14:textId="77777777" w:rsidR="00FD4BFE" w:rsidRPr="004C3022" w:rsidRDefault="00FD4BFE" w:rsidP="00FD4BFE">
      <w:pPr>
        <w:spacing w:line="276" w:lineRule="auto"/>
        <w:rPr>
          <w:rFonts w:ascii="Verdana" w:eastAsiaTheme="minorEastAsia" w:hAnsi="Verdana" w:cs="Arial"/>
          <w:sz w:val="20"/>
          <w:szCs w:val="20"/>
          <w:lang w:val="es-ES" w:eastAsia="en-US" w:bidi="ar-SA"/>
        </w:rPr>
      </w:pPr>
    </w:p>
    <w:p w14:paraId="555CAD47" w14:textId="77777777" w:rsidR="00FD4BFE" w:rsidRPr="004C3022" w:rsidRDefault="00FD4BFE" w:rsidP="00FD4BFE">
      <w:pPr>
        <w:spacing w:line="276" w:lineRule="auto"/>
        <w:rPr>
          <w:rFonts w:ascii="Verdana" w:eastAsiaTheme="minorEastAsia" w:hAnsi="Verdana" w:cs="Arial"/>
          <w:sz w:val="20"/>
          <w:szCs w:val="20"/>
          <w:lang w:val="es-ES" w:eastAsia="en-US" w:bidi="ar-SA"/>
        </w:rPr>
      </w:pPr>
    </w:p>
    <w:p w14:paraId="5F704E3D" w14:textId="77777777" w:rsidR="00FD4BFE" w:rsidRPr="004C3022" w:rsidRDefault="00FD4BFE" w:rsidP="00FD4BFE">
      <w:pPr>
        <w:spacing w:line="276" w:lineRule="auto"/>
        <w:rPr>
          <w:rFonts w:ascii="Verdana" w:eastAsiaTheme="minorEastAsia" w:hAnsi="Verdana" w:cs="Arial"/>
          <w:sz w:val="20"/>
          <w:szCs w:val="20"/>
          <w:lang w:val="es-ES" w:eastAsia="en-US" w:bidi="ar-SA"/>
        </w:rPr>
      </w:pPr>
    </w:p>
    <w:p w14:paraId="72766501" w14:textId="77777777" w:rsidR="00FD4BFE" w:rsidRPr="004C3022" w:rsidRDefault="00FD4BFE" w:rsidP="00FD4BFE">
      <w:pPr>
        <w:pStyle w:val="NormalWeb"/>
        <w:widowControl w:val="0"/>
        <w:spacing w:before="0" w:beforeAutospacing="0" w:after="0" w:afterAutospacing="0" w:line="276" w:lineRule="auto"/>
        <w:rPr>
          <w:rFonts w:ascii="Verdana" w:hAnsi="Verdana" w:cs="Arial"/>
          <w:sz w:val="20"/>
          <w:szCs w:val="20"/>
          <w:lang w:val="es-ES"/>
        </w:rPr>
      </w:pPr>
    </w:p>
    <w:p w14:paraId="430DD851" w14:textId="77777777" w:rsidR="003F6E10" w:rsidRPr="004C3022" w:rsidRDefault="003F6E10" w:rsidP="00C34686">
      <w:pPr>
        <w:ind w:left="2124" w:right="964"/>
        <w:jc w:val="both"/>
        <w:rPr>
          <w:rFonts w:ascii="Verdana" w:hAnsi="Verdana" w:cs="Arial"/>
          <w:sz w:val="20"/>
          <w:szCs w:val="20"/>
        </w:rPr>
      </w:pPr>
    </w:p>
    <w:p w14:paraId="05306622" w14:textId="77777777" w:rsidR="00816609" w:rsidRPr="004C3022" w:rsidRDefault="00351C4C" w:rsidP="00E8351F">
      <w:pPr>
        <w:jc w:val="center"/>
        <w:rPr>
          <w:rFonts w:ascii="Verdana" w:hAnsi="Verdana" w:cs="Arial"/>
          <w:b/>
          <w:sz w:val="20"/>
          <w:szCs w:val="20"/>
        </w:rPr>
      </w:pPr>
      <w:r w:rsidRPr="004C3022">
        <w:rPr>
          <w:rFonts w:ascii="Verdana" w:hAnsi="Verdana" w:cs="Arial"/>
          <w:b/>
          <w:sz w:val="20"/>
          <w:szCs w:val="20"/>
        </w:rPr>
        <w:br w:type="page"/>
      </w:r>
      <w:r w:rsidR="00816609" w:rsidRPr="004C3022">
        <w:rPr>
          <w:rFonts w:ascii="Verdana" w:hAnsi="Verdana" w:cs="Arial"/>
          <w:b/>
          <w:sz w:val="20"/>
          <w:szCs w:val="20"/>
        </w:rPr>
        <w:lastRenderedPageBreak/>
        <w:t>ANNEX II. MODEL DE PROPOSICIÓ ECONÒMICA</w:t>
      </w:r>
    </w:p>
    <w:p w14:paraId="2CCADD80" w14:textId="77777777" w:rsidR="00816609" w:rsidRPr="004C3022" w:rsidRDefault="00816609" w:rsidP="00816609">
      <w:pPr>
        <w:jc w:val="center"/>
        <w:rPr>
          <w:rFonts w:ascii="Verdana" w:hAnsi="Verdana" w:cs="Arial"/>
          <w:sz w:val="20"/>
          <w:szCs w:val="20"/>
        </w:rPr>
      </w:pPr>
    </w:p>
    <w:p w14:paraId="7DA04559" w14:textId="77777777" w:rsidR="00816609" w:rsidRPr="004C3022" w:rsidRDefault="00816609" w:rsidP="00816609">
      <w:pPr>
        <w:jc w:val="center"/>
        <w:rPr>
          <w:rFonts w:ascii="Verdana" w:hAnsi="Verdana" w:cs="Arial"/>
          <w:sz w:val="20"/>
          <w:szCs w:val="20"/>
        </w:rPr>
      </w:pPr>
    </w:p>
    <w:p w14:paraId="08915CF9" w14:textId="77777777" w:rsidR="00816609" w:rsidRPr="004C3022" w:rsidRDefault="00816609" w:rsidP="00816609">
      <w:pPr>
        <w:jc w:val="center"/>
        <w:rPr>
          <w:rFonts w:ascii="Verdana" w:hAnsi="Verdana" w:cs="Arial"/>
          <w:sz w:val="20"/>
          <w:szCs w:val="20"/>
        </w:rPr>
      </w:pPr>
    </w:p>
    <w:p w14:paraId="4BA876D3" w14:textId="77777777" w:rsidR="00351C4C" w:rsidRPr="004C3022" w:rsidRDefault="00351C4C" w:rsidP="00C34686">
      <w:pPr>
        <w:rPr>
          <w:rFonts w:ascii="Verdana" w:hAnsi="Verdana" w:cs="Arial"/>
          <w:b/>
          <w:sz w:val="20"/>
          <w:szCs w:val="20"/>
        </w:rPr>
      </w:pPr>
    </w:p>
    <w:p w14:paraId="18E3699A" w14:textId="77777777" w:rsidR="0096461A" w:rsidRPr="004C3022" w:rsidRDefault="0096461A" w:rsidP="006C6318">
      <w:pPr>
        <w:jc w:val="both"/>
        <w:rPr>
          <w:rFonts w:ascii="Verdana" w:hAnsi="Verdana" w:cs="Arial"/>
          <w:sz w:val="20"/>
          <w:szCs w:val="20"/>
        </w:rPr>
      </w:pPr>
    </w:p>
    <w:p w14:paraId="6756F077" w14:textId="35004141" w:rsidR="0096461A" w:rsidRPr="004C3022" w:rsidRDefault="0096461A" w:rsidP="00B921D7">
      <w:pPr>
        <w:keepNext/>
        <w:contextualSpacing/>
        <w:jc w:val="both"/>
        <w:outlineLvl w:val="0"/>
        <w:rPr>
          <w:rStyle w:val="nfasis"/>
          <w:rFonts w:ascii="Verdana" w:hAnsi="Verdana" w:cs="Arial"/>
          <w:i w:val="0"/>
          <w:iCs w:val="0"/>
          <w:sz w:val="20"/>
          <w:szCs w:val="20"/>
        </w:rPr>
      </w:pPr>
      <w:r w:rsidRPr="004C3022">
        <w:rPr>
          <w:rFonts w:ascii="Verdana" w:hAnsi="Verdana" w:cs="Arial"/>
          <w:sz w:val="20"/>
          <w:szCs w:val="20"/>
        </w:rPr>
        <w:t xml:space="preserve">En/na _______________________________________________, amb domicili a l'efecte de notificacions a __________________, __________________________, núm. ___, amb NIF núm. ______________, en representació de l'entitat ___________________________________, amb NIF núm. ___________, assabentat de l'expedient per a la contractació </w:t>
      </w:r>
      <w:r w:rsidR="00D50DB7" w:rsidRPr="004C3022">
        <w:rPr>
          <w:rFonts w:ascii="Verdana" w:hAnsi="Verdana" w:cs="Arial"/>
          <w:sz w:val="20"/>
          <w:szCs w:val="20"/>
        </w:rPr>
        <w:t>de l’</w:t>
      </w:r>
      <w:r w:rsidRPr="004C3022">
        <w:rPr>
          <w:rFonts w:ascii="Verdana" w:hAnsi="Verdana" w:cs="Arial"/>
          <w:sz w:val="20"/>
          <w:szCs w:val="20"/>
        </w:rPr>
        <w:t xml:space="preserve">obra, </w:t>
      </w:r>
      <w:r w:rsidR="00D31D74" w:rsidRPr="005767EC">
        <w:rPr>
          <w:rFonts w:ascii="Verdana" w:hAnsi="Verdana" w:cs="Arial"/>
          <w:sz w:val="20"/>
          <w:szCs w:val="20"/>
        </w:rPr>
        <w:t>“</w:t>
      </w:r>
      <w:r w:rsidR="00D31D74">
        <w:rPr>
          <w:rFonts w:ascii="Verdana" w:hAnsi="Verdana" w:cs="Arial"/>
          <w:sz w:val="20"/>
          <w:szCs w:val="20"/>
        </w:rPr>
        <w:t xml:space="preserve">Millora infraestructura viària TM de </w:t>
      </w:r>
      <w:proofErr w:type="spellStart"/>
      <w:r w:rsidR="00D31D74">
        <w:rPr>
          <w:rFonts w:ascii="Verdana" w:hAnsi="Verdana" w:cs="Arial"/>
          <w:sz w:val="20"/>
          <w:szCs w:val="20"/>
        </w:rPr>
        <w:t>Soriguera</w:t>
      </w:r>
      <w:r w:rsidR="00D31D74" w:rsidRPr="005767EC">
        <w:rPr>
          <w:rFonts w:ascii="Verdana" w:hAnsi="Verdana" w:cs="Arial"/>
          <w:sz w:val="20"/>
          <w:szCs w:val="20"/>
        </w:rPr>
        <w:t>”</w:t>
      </w:r>
      <w:r w:rsidRPr="004C3022">
        <w:rPr>
          <w:rFonts w:ascii="Verdana" w:hAnsi="Verdana" w:cs="Arial"/>
          <w:sz w:val="20"/>
          <w:szCs w:val="20"/>
        </w:rPr>
        <w:t>per</w:t>
      </w:r>
      <w:proofErr w:type="spellEnd"/>
      <w:r w:rsidRPr="004C3022">
        <w:rPr>
          <w:rFonts w:ascii="Verdana" w:hAnsi="Verdana" w:cs="Arial"/>
          <w:sz w:val="20"/>
          <w:szCs w:val="20"/>
        </w:rPr>
        <w:t xml:space="preserve"> proc</w:t>
      </w:r>
      <w:r w:rsidR="001D0B20" w:rsidRPr="004C3022">
        <w:rPr>
          <w:rFonts w:ascii="Verdana" w:hAnsi="Verdana" w:cs="Arial"/>
          <w:sz w:val="20"/>
          <w:szCs w:val="20"/>
        </w:rPr>
        <w:t>ediment obert simplificat</w:t>
      </w:r>
      <w:r w:rsidRPr="004C3022">
        <w:rPr>
          <w:rFonts w:ascii="Verdana" w:hAnsi="Verdana" w:cs="Arial"/>
          <w:sz w:val="20"/>
          <w:szCs w:val="20"/>
        </w:rPr>
        <w:t>, anunciat en el Perfil de contractant, faig constar que conec el Plec que serveix de base al contracte i ho accepto íntegrament, prenc part en la licitació i em comprometo a dur a terme les actuacions previstes per l'import de ________________ euros</w:t>
      </w:r>
      <w:r w:rsidR="00AF7F59" w:rsidRPr="004C3022">
        <w:rPr>
          <w:rFonts w:ascii="Verdana" w:hAnsi="Verdana" w:cs="Arial"/>
          <w:sz w:val="20"/>
          <w:szCs w:val="20"/>
        </w:rPr>
        <w:t>, més</w:t>
      </w:r>
      <w:r w:rsidRPr="004C3022">
        <w:rPr>
          <w:rFonts w:ascii="Verdana" w:hAnsi="Verdana" w:cs="Arial"/>
          <w:sz w:val="20"/>
          <w:szCs w:val="20"/>
        </w:rPr>
        <w:t xml:space="preserve"> ___________ euros corresponents a l'impost sobre el valor afegit, i a </w:t>
      </w:r>
      <w:proofErr w:type="spellStart"/>
      <w:r w:rsidRPr="004C3022">
        <w:rPr>
          <w:rStyle w:val="nfasis"/>
          <w:rFonts w:ascii="Verdana" w:hAnsi="Verdana" w:cs="Arial"/>
          <w:i w:val="0"/>
          <w:sz w:val="20"/>
          <w:szCs w:val="20"/>
          <w:lang w:val="es-ES"/>
        </w:rPr>
        <w:t>dur</w:t>
      </w:r>
      <w:proofErr w:type="spellEnd"/>
      <w:r w:rsidRPr="004C3022">
        <w:rPr>
          <w:rStyle w:val="nfasis"/>
          <w:rFonts w:ascii="Verdana" w:hAnsi="Verdana" w:cs="Arial"/>
          <w:i w:val="0"/>
          <w:sz w:val="20"/>
          <w:szCs w:val="20"/>
          <w:lang w:val="es-ES"/>
        </w:rPr>
        <w:t xml:space="preserve"> a </w:t>
      </w:r>
      <w:proofErr w:type="spellStart"/>
      <w:r w:rsidRPr="004C3022">
        <w:rPr>
          <w:rStyle w:val="nfasis"/>
          <w:rFonts w:ascii="Verdana" w:hAnsi="Verdana" w:cs="Arial"/>
          <w:i w:val="0"/>
          <w:sz w:val="20"/>
          <w:szCs w:val="20"/>
          <w:lang w:val="es-ES"/>
        </w:rPr>
        <w:t>terme</w:t>
      </w:r>
      <w:proofErr w:type="spellEnd"/>
      <w:r w:rsidRPr="004C3022">
        <w:rPr>
          <w:rStyle w:val="nfasis"/>
          <w:rFonts w:ascii="Verdana" w:hAnsi="Verdana" w:cs="Arial"/>
          <w:i w:val="0"/>
          <w:sz w:val="20"/>
          <w:szCs w:val="20"/>
          <w:lang w:val="es-ES"/>
        </w:rPr>
        <w:t xml:space="preserve">, a </w:t>
      </w:r>
      <w:proofErr w:type="spellStart"/>
      <w:r w:rsidRPr="004C3022">
        <w:rPr>
          <w:rStyle w:val="nfasis"/>
          <w:rFonts w:ascii="Verdana" w:hAnsi="Verdana" w:cs="Arial"/>
          <w:i w:val="0"/>
          <w:sz w:val="20"/>
          <w:szCs w:val="20"/>
          <w:lang w:val="es-ES"/>
        </w:rPr>
        <w:t>més</w:t>
      </w:r>
      <w:proofErr w:type="spellEnd"/>
      <w:r w:rsidRPr="004C3022">
        <w:rPr>
          <w:rStyle w:val="nfasis"/>
          <w:rFonts w:ascii="Verdana" w:hAnsi="Verdana" w:cs="Arial"/>
          <w:i w:val="0"/>
          <w:sz w:val="20"/>
          <w:szCs w:val="20"/>
          <w:lang w:val="es-ES"/>
        </w:rPr>
        <w:t xml:space="preserve"> de les obres </w:t>
      </w:r>
      <w:proofErr w:type="spellStart"/>
      <w:r w:rsidRPr="004C3022">
        <w:rPr>
          <w:rStyle w:val="nfasis"/>
          <w:rFonts w:ascii="Verdana" w:hAnsi="Verdana" w:cs="Arial"/>
          <w:i w:val="0"/>
          <w:sz w:val="20"/>
          <w:szCs w:val="20"/>
          <w:lang w:val="es-ES"/>
        </w:rPr>
        <w:t>previstes</w:t>
      </w:r>
      <w:proofErr w:type="spellEnd"/>
      <w:r w:rsidRPr="004C3022">
        <w:rPr>
          <w:rStyle w:val="nfasis"/>
          <w:rFonts w:ascii="Verdana" w:hAnsi="Verdana" w:cs="Arial"/>
          <w:i w:val="0"/>
          <w:sz w:val="20"/>
          <w:szCs w:val="20"/>
          <w:lang w:val="es-ES"/>
        </w:rPr>
        <w:t xml:space="preserve"> en el </w:t>
      </w:r>
      <w:proofErr w:type="spellStart"/>
      <w:r w:rsidRPr="004C3022">
        <w:rPr>
          <w:rStyle w:val="nfasis"/>
          <w:rFonts w:ascii="Verdana" w:hAnsi="Verdana" w:cs="Arial"/>
          <w:i w:val="0"/>
          <w:sz w:val="20"/>
          <w:szCs w:val="20"/>
          <w:lang w:val="es-ES"/>
        </w:rPr>
        <w:t>projecte</w:t>
      </w:r>
      <w:proofErr w:type="spellEnd"/>
      <w:r w:rsidRPr="004C3022">
        <w:rPr>
          <w:rStyle w:val="nfasis"/>
          <w:rFonts w:ascii="Verdana" w:hAnsi="Verdana" w:cs="Arial"/>
          <w:i w:val="0"/>
          <w:sz w:val="20"/>
          <w:szCs w:val="20"/>
          <w:lang w:val="es-ES"/>
        </w:rPr>
        <w:t xml:space="preserve">, en el </w:t>
      </w:r>
      <w:proofErr w:type="spellStart"/>
      <w:r w:rsidRPr="004C3022">
        <w:rPr>
          <w:rStyle w:val="nfasis"/>
          <w:rFonts w:ascii="Verdana" w:hAnsi="Verdana" w:cs="Arial"/>
          <w:i w:val="0"/>
          <w:sz w:val="20"/>
          <w:szCs w:val="20"/>
          <w:lang w:val="es-ES"/>
        </w:rPr>
        <w:t>mateix</w:t>
      </w:r>
      <w:proofErr w:type="spellEnd"/>
      <w:r w:rsidR="001D0B20" w:rsidRPr="004C3022">
        <w:rPr>
          <w:rStyle w:val="nfasis"/>
          <w:rFonts w:ascii="Verdana" w:hAnsi="Verdana" w:cs="Arial"/>
          <w:i w:val="0"/>
          <w:sz w:val="20"/>
          <w:szCs w:val="20"/>
          <w:lang w:val="es-ES"/>
        </w:rPr>
        <w:t xml:space="preserve"> </w:t>
      </w:r>
      <w:proofErr w:type="spellStart"/>
      <w:r w:rsidRPr="004C3022">
        <w:rPr>
          <w:rStyle w:val="nfasis"/>
          <w:rFonts w:ascii="Verdana" w:hAnsi="Verdana" w:cs="Arial"/>
          <w:i w:val="0"/>
          <w:sz w:val="20"/>
          <w:szCs w:val="20"/>
          <w:lang w:val="es-ES"/>
        </w:rPr>
        <w:t>termini</w:t>
      </w:r>
      <w:proofErr w:type="spellEnd"/>
      <w:r w:rsidRPr="004C3022">
        <w:rPr>
          <w:rStyle w:val="nfasis"/>
          <w:rFonts w:ascii="Verdana" w:hAnsi="Verdana" w:cs="Arial"/>
          <w:i w:val="0"/>
          <w:sz w:val="20"/>
          <w:szCs w:val="20"/>
          <w:lang w:val="es-ES"/>
        </w:rPr>
        <w:t xml:space="preserve"> i </w:t>
      </w:r>
      <w:proofErr w:type="spellStart"/>
      <w:r w:rsidRPr="004C3022">
        <w:rPr>
          <w:rStyle w:val="nfasis"/>
          <w:rFonts w:ascii="Verdana" w:hAnsi="Verdana" w:cs="Arial"/>
          <w:i w:val="0"/>
          <w:sz w:val="20"/>
          <w:szCs w:val="20"/>
          <w:lang w:val="es-ES"/>
        </w:rPr>
        <w:t>sense</w:t>
      </w:r>
      <w:proofErr w:type="spellEnd"/>
      <w:r w:rsidR="001D0B20" w:rsidRPr="004C3022">
        <w:rPr>
          <w:rStyle w:val="nfasis"/>
          <w:rFonts w:ascii="Verdana" w:hAnsi="Verdana" w:cs="Arial"/>
          <w:i w:val="0"/>
          <w:sz w:val="20"/>
          <w:szCs w:val="20"/>
          <w:lang w:val="es-ES"/>
        </w:rPr>
        <w:t xml:space="preserve"> </w:t>
      </w:r>
      <w:proofErr w:type="spellStart"/>
      <w:r w:rsidRPr="004C3022">
        <w:rPr>
          <w:rStyle w:val="nfasis"/>
          <w:rFonts w:ascii="Verdana" w:hAnsi="Verdana" w:cs="Arial"/>
          <w:i w:val="0"/>
          <w:sz w:val="20"/>
          <w:szCs w:val="20"/>
          <w:lang w:val="es-ES"/>
        </w:rPr>
        <w:t>cost</w:t>
      </w:r>
      <w:proofErr w:type="spellEnd"/>
      <w:r w:rsidR="001D0B20" w:rsidRPr="004C3022">
        <w:rPr>
          <w:rStyle w:val="nfasis"/>
          <w:rFonts w:ascii="Verdana" w:hAnsi="Verdana" w:cs="Arial"/>
          <w:i w:val="0"/>
          <w:sz w:val="20"/>
          <w:szCs w:val="20"/>
          <w:lang w:val="es-ES"/>
        </w:rPr>
        <w:t xml:space="preserve"> </w:t>
      </w:r>
      <w:proofErr w:type="spellStart"/>
      <w:r w:rsidRPr="004C3022">
        <w:rPr>
          <w:rStyle w:val="nfasis"/>
          <w:rFonts w:ascii="Verdana" w:hAnsi="Verdana" w:cs="Arial"/>
          <w:i w:val="0"/>
          <w:sz w:val="20"/>
          <w:szCs w:val="20"/>
          <w:lang w:val="es-ES"/>
        </w:rPr>
        <w:t>addicional</w:t>
      </w:r>
      <w:proofErr w:type="spellEnd"/>
      <w:r w:rsidRPr="004C3022">
        <w:rPr>
          <w:rStyle w:val="nfasis"/>
          <w:rFonts w:ascii="Verdana" w:hAnsi="Verdana" w:cs="Arial"/>
          <w:i w:val="0"/>
          <w:sz w:val="20"/>
          <w:szCs w:val="20"/>
          <w:lang w:val="es-ES"/>
        </w:rPr>
        <w:t xml:space="preserve"> per a</w:t>
      </w:r>
      <w:r w:rsidR="006D06F2" w:rsidRPr="004C3022">
        <w:rPr>
          <w:rStyle w:val="nfasis"/>
          <w:rFonts w:ascii="Verdana" w:hAnsi="Verdana" w:cs="Arial"/>
          <w:i w:val="0"/>
          <w:sz w:val="20"/>
          <w:szCs w:val="20"/>
          <w:lang w:val="es-ES"/>
        </w:rPr>
        <w:t xml:space="preserve"> </w:t>
      </w:r>
      <w:proofErr w:type="spellStart"/>
      <w:r w:rsidRPr="004C3022">
        <w:rPr>
          <w:rStyle w:val="nfasis"/>
          <w:rFonts w:ascii="Verdana" w:hAnsi="Verdana" w:cs="Arial"/>
          <w:i w:val="0"/>
          <w:sz w:val="20"/>
          <w:szCs w:val="20"/>
          <w:lang w:val="es-ES"/>
        </w:rPr>
        <w:t>l</w:t>
      </w:r>
      <w:r w:rsidR="006D06F2" w:rsidRPr="004C3022">
        <w:rPr>
          <w:rStyle w:val="nfasis"/>
          <w:rFonts w:ascii="Verdana" w:hAnsi="Verdana" w:cs="Arial"/>
          <w:i w:val="0"/>
          <w:sz w:val="20"/>
          <w:szCs w:val="20"/>
          <w:lang w:val="es-ES"/>
        </w:rPr>
        <w:t>’Ajuntament</w:t>
      </w:r>
      <w:proofErr w:type="spellEnd"/>
      <w:r w:rsidRPr="004C3022">
        <w:rPr>
          <w:rStyle w:val="nfasis"/>
          <w:rFonts w:ascii="Verdana" w:hAnsi="Verdana" w:cs="Arial"/>
          <w:i w:val="0"/>
          <w:sz w:val="20"/>
          <w:szCs w:val="20"/>
          <w:lang w:val="es-ES"/>
        </w:rPr>
        <w:t xml:space="preserve">, les </w:t>
      </w:r>
      <w:proofErr w:type="spellStart"/>
      <w:r w:rsidRPr="004C3022">
        <w:rPr>
          <w:rStyle w:val="nfasis"/>
          <w:rFonts w:ascii="Verdana" w:hAnsi="Verdana" w:cs="Arial"/>
          <w:i w:val="0"/>
          <w:sz w:val="20"/>
          <w:szCs w:val="20"/>
          <w:lang w:val="es-ES"/>
        </w:rPr>
        <w:t>següents</w:t>
      </w:r>
      <w:proofErr w:type="spellEnd"/>
      <w:r w:rsidR="001D0B20" w:rsidRPr="004C3022">
        <w:rPr>
          <w:rStyle w:val="nfasis"/>
          <w:rFonts w:ascii="Verdana" w:hAnsi="Verdana" w:cs="Arial"/>
          <w:i w:val="0"/>
          <w:sz w:val="20"/>
          <w:szCs w:val="20"/>
          <w:lang w:val="es-ES"/>
        </w:rPr>
        <w:t xml:space="preserve"> </w:t>
      </w:r>
      <w:proofErr w:type="spellStart"/>
      <w:r w:rsidRPr="004C3022">
        <w:rPr>
          <w:rStyle w:val="nfasis"/>
          <w:rFonts w:ascii="Verdana" w:hAnsi="Verdana" w:cs="Arial"/>
          <w:i w:val="0"/>
          <w:sz w:val="20"/>
          <w:szCs w:val="20"/>
          <w:lang w:val="es-ES"/>
        </w:rPr>
        <w:t>actuacions</w:t>
      </w:r>
      <w:proofErr w:type="spellEnd"/>
      <w:r w:rsidRPr="004C3022">
        <w:rPr>
          <w:rStyle w:val="nfasis"/>
          <w:rFonts w:ascii="Verdana" w:hAnsi="Verdana" w:cs="Arial"/>
          <w:i w:val="0"/>
          <w:sz w:val="20"/>
          <w:szCs w:val="20"/>
          <w:lang w:val="es-ES"/>
        </w:rPr>
        <w:t xml:space="preserve">: </w:t>
      </w:r>
    </w:p>
    <w:p w14:paraId="69C4EC98" w14:textId="176B1C63" w:rsidR="00040F36" w:rsidRDefault="00040F36" w:rsidP="006C6318">
      <w:pPr>
        <w:pStyle w:val="Estndar"/>
        <w:jc w:val="both"/>
        <w:rPr>
          <w:rFonts w:ascii="Verdana" w:hAnsi="Verdana" w:cs="Arial"/>
          <w:sz w:val="20"/>
          <w:szCs w:val="20"/>
          <w:lang w:val="ca-ES"/>
        </w:rPr>
      </w:pPr>
    </w:p>
    <w:p w14:paraId="6786C735" w14:textId="77777777" w:rsidR="007E75BA" w:rsidRPr="00B921D7" w:rsidRDefault="007E75BA" w:rsidP="007E75BA">
      <w:pPr>
        <w:autoSpaceDE w:val="0"/>
        <w:autoSpaceDN w:val="0"/>
        <w:adjustRightInd w:val="0"/>
        <w:spacing w:line="360" w:lineRule="auto"/>
        <w:jc w:val="both"/>
        <w:rPr>
          <w:rFonts w:ascii="Verdana" w:hAnsi="Verdana" w:cs="Arial"/>
          <w:color w:val="FF0000"/>
          <w:sz w:val="20"/>
          <w:szCs w:val="20"/>
          <w:lang w:bidi="ar-SA"/>
        </w:rPr>
      </w:pPr>
    </w:p>
    <w:tbl>
      <w:tblPr>
        <w:tblW w:w="5000" w:type="pct"/>
        <w:tblLayout w:type="fixed"/>
        <w:tblLook w:val="04A0" w:firstRow="1" w:lastRow="0" w:firstColumn="1" w:lastColumn="0" w:noHBand="0" w:noVBand="1"/>
      </w:tblPr>
      <w:tblGrid>
        <w:gridCol w:w="794"/>
        <w:gridCol w:w="6715"/>
        <w:gridCol w:w="985"/>
      </w:tblGrid>
      <w:tr w:rsidR="007E75BA" w:rsidRPr="00B921D7" w14:paraId="5F217ADF" w14:textId="77777777" w:rsidTr="008A5574">
        <w:trPr>
          <w:trHeight w:val="636"/>
        </w:trPr>
        <w:tc>
          <w:tcPr>
            <w:tcW w:w="467" w:type="pct"/>
            <w:tcBorders>
              <w:top w:val="single" w:sz="4" w:space="0" w:color="auto"/>
              <w:left w:val="single" w:sz="4" w:space="0" w:color="auto"/>
              <w:bottom w:val="single" w:sz="4" w:space="0" w:color="auto"/>
              <w:right w:val="single" w:sz="4" w:space="0" w:color="auto"/>
            </w:tcBorders>
            <w:shd w:val="clear" w:color="000000" w:fill="FFFFFF"/>
          </w:tcPr>
          <w:p w14:paraId="38953B30" w14:textId="77777777" w:rsidR="007E75BA" w:rsidRPr="008A5574" w:rsidRDefault="007E75BA" w:rsidP="007861E2">
            <w:pPr>
              <w:spacing w:line="360" w:lineRule="auto"/>
              <w:jc w:val="center"/>
              <w:rPr>
                <w:rFonts w:ascii="Verdana" w:hAnsi="Verdana" w:cs="Arial"/>
                <w:b/>
                <w:bCs/>
                <w:sz w:val="20"/>
                <w:szCs w:val="20"/>
                <w:lang w:val="es-ES"/>
              </w:rPr>
            </w:pPr>
            <w:proofErr w:type="spellStart"/>
            <w:r w:rsidRPr="008A5574">
              <w:rPr>
                <w:rFonts w:ascii="Verdana" w:hAnsi="Verdana" w:cs="Arial"/>
                <w:b/>
                <w:bCs/>
                <w:sz w:val="20"/>
                <w:szCs w:val="20"/>
                <w:lang w:val="es-ES"/>
              </w:rPr>
              <w:t>Codi</w:t>
            </w:r>
            <w:proofErr w:type="spellEnd"/>
          </w:p>
        </w:tc>
        <w:tc>
          <w:tcPr>
            <w:tcW w:w="3953" w:type="pct"/>
            <w:tcBorders>
              <w:top w:val="single" w:sz="4" w:space="0" w:color="auto"/>
              <w:left w:val="single" w:sz="4" w:space="0" w:color="auto"/>
              <w:bottom w:val="single" w:sz="4" w:space="0" w:color="auto"/>
              <w:right w:val="single" w:sz="4" w:space="0" w:color="auto"/>
            </w:tcBorders>
            <w:shd w:val="clear" w:color="000000" w:fill="FFFFFF"/>
            <w:noWrap/>
            <w:hideMark/>
          </w:tcPr>
          <w:p w14:paraId="500C5F60" w14:textId="77777777" w:rsidR="007E75BA" w:rsidRPr="008A5574" w:rsidRDefault="007E75BA" w:rsidP="007861E2">
            <w:pPr>
              <w:spacing w:line="360" w:lineRule="auto"/>
              <w:jc w:val="center"/>
              <w:rPr>
                <w:rFonts w:ascii="Verdana" w:hAnsi="Verdana" w:cs="Arial"/>
                <w:bCs/>
                <w:sz w:val="20"/>
                <w:szCs w:val="20"/>
                <w:lang w:val="en-US"/>
              </w:rPr>
            </w:pPr>
            <w:proofErr w:type="spellStart"/>
            <w:r w:rsidRPr="008A5574">
              <w:rPr>
                <w:rFonts w:ascii="Verdana" w:hAnsi="Verdana" w:cs="Arial"/>
                <w:b/>
                <w:bCs/>
                <w:sz w:val="20"/>
                <w:szCs w:val="20"/>
                <w:lang w:val="en-US"/>
              </w:rPr>
              <w:t>Actuacions</w:t>
            </w:r>
            <w:proofErr w:type="spellEnd"/>
            <w:r w:rsidRPr="008A5574">
              <w:rPr>
                <w:rFonts w:ascii="Verdana" w:hAnsi="Verdana" w:cs="Arial"/>
                <w:b/>
                <w:bCs/>
                <w:sz w:val="20"/>
                <w:szCs w:val="20"/>
                <w:lang w:val="en-US"/>
              </w:rPr>
              <w:t xml:space="preserve"> </w:t>
            </w:r>
            <w:proofErr w:type="spellStart"/>
            <w:r w:rsidRPr="008A5574">
              <w:rPr>
                <w:rFonts w:ascii="Verdana" w:hAnsi="Verdana" w:cs="Arial"/>
                <w:b/>
                <w:bCs/>
                <w:sz w:val="20"/>
                <w:szCs w:val="20"/>
                <w:lang w:val="en-US"/>
              </w:rPr>
              <w:t>addicionals</w:t>
            </w:r>
            <w:proofErr w:type="spellEnd"/>
            <w:r w:rsidRPr="008A5574">
              <w:rPr>
                <w:rFonts w:ascii="Verdana" w:hAnsi="Verdana" w:cs="Arial"/>
                <w:b/>
                <w:bCs/>
                <w:sz w:val="20"/>
                <w:szCs w:val="20"/>
                <w:lang w:val="en-US"/>
              </w:rPr>
              <w:t xml:space="preserve"> sense cost per a </w:t>
            </w:r>
            <w:proofErr w:type="spellStart"/>
            <w:r w:rsidRPr="008A5574">
              <w:rPr>
                <w:rFonts w:ascii="Verdana" w:hAnsi="Verdana" w:cs="Arial"/>
                <w:b/>
                <w:bCs/>
                <w:sz w:val="20"/>
                <w:szCs w:val="20"/>
                <w:lang w:val="en-US"/>
              </w:rPr>
              <w:t>l’Ajuntament</w:t>
            </w:r>
            <w:proofErr w:type="spellEnd"/>
            <w:r w:rsidRPr="008A5574">
              <w:rPr>
                <w:rFonts w:ascii="Verdana" w:hAnsi="Verdana" w:cs="Arial"/>
                <w:b/>
                <w:bCs/>
                <w:sz w:val="20"/>
                <w:szCs w:val="20"/>
                <w:lang w:val="en-US"/>
              </w:rPr>
              <w:t xml:space="preserve"> de </w:t>
            </w:r>
            <w:proofErr w:type="spellStart"/>
            <w:r w:rsidRPr="008A5574">
              <w:rPr>
                <w:rFonts w:ascii="Verdana" w:hAnsi="Verdana" w:cs="Arial"/>
                <w:b/>
                <w:bCs/>
                <w:sz w:val="20"/>
                <w:szCs w:val="20"/>
                <w:lang w:val="en-US"/>
              </w:rPr>
              <w:t>Soriguera</w:t>
            </w:r>
            <w:proofErr w:type="spellEnd"/>
            <w:r w:rsidRPr="008A5574">
              <w:rPr>
                <w:rFonts w:ascii="Verdana" w:hAnsi="Verdana" w:cs="Arial"/>
                <w:b/>
                <w:bCs/>
                <w:sz w:val="20"/>
                <w:szCs w:val="20"/>
                <w:lang w:val="en-US"/>
              </w:rPr>
              <w:t xml:space="preserve"> </w:t>
            </w:r>
            <w:r w:rsidRPr="008A5574">
              <w:rPr>
                <w:rFonts w:ascii="Verdana" w:hAnsi="Verdana" w:cs="Arial"/>
                <w:b/>
                <w:bCs/>
                <w:sz w:val="20"/>
                <w:szCs w:val="20"/>
                <w:lang w:val="es-ES"/>
              </w:rPr>
              <w:t xml:space="preserve">que poden ofertar </w:t>
            </w:r>
            <w:proofErr w:type="spellStart"/>
            <w:r w:rsidRPr="008A5574">
              <w:rPr>
                <w:rFonts w:ascii="Verdana" w:hAnsi="Verdana" w:cs="Arial"/>
                <w:b/>
                <w:bCs/>
                <w:sz w:val="20"/>
                <w:szCs w:val="20"/>
                <w:lang w:val="es-ES"/>
              </w:rPr>
              <w:t>els</w:t>
            </w:r>
            <w:proofErr w:type="spellEnd"/>
            <w:r w:rsidRPr="008A5574">
              <w:rPr>
                <w:rFonts w:ascii="Verdana" w:hAnsi="Verdana" w:cs="Arial"/>
                <w:b/>
                <w:bCs/>
                <w:sz w:val="20"/>
                <w:szCs w:val="20"/>
                <w:lang w:val="es-ES"/>
              </w:rPr>
              <w:t xml:space="preserve"> </w:t>
            </w:r>
            <w:proofErr w:type="spellStart"/>
            <w:r w:rsidRPr="008A5574">
              <w:rPr>
                <w:rFonts w:ascii="Verdana" w:hAnsi="Verdana" w:cs="Arial"/>
                <w:b/>
                <w:bCs/>
                <w:sz w:val="20"/>
                <w:szCs w:val="20"/>
                <w:lang w:val="es-ES"/>
              </w:rPr>
              <w:t>licitadors</w:t>
            </w:r>
            <w:proofErr w:type="spellEnd"/>
          </w:p>
        </w:tc>
        <w:tc>
          <w:tcPr>
            <w:tcW w:w="580" w:type="pct"/>
            <w:tcBorders>
              <w:top w:val="single" w:sz="4" w:space="0" w:color="auto"/>
              <w:left w:val="nil"/>
              <w:bottom w:val="single" w:sz="4" w:space="0" w:color="auto"/>
              <w:right w:val="single" w:sz="4" w:space="0" w:color="auto"/>
            </w:tcBorders>
            <w:shd w:val="clear" w:color="000000" w:fill="FFFFFF"/>
            <w:noWrap/>
          </w:tcPr>
          <w:p w14:paraId="05B3D5E6" w14:textId="77777777" w:rsidR="007E75BA" w:rsidRPr="008A5574" w:rsidRDefault="007E75BA" w:rsidP="007861E2">
            <w:pPr>
              <w:spacing w:line="360" w:lineRule="auto"/>
              <w:jc w:val="center"/>
              <w:rPr>
                <w:rFonts w:ascii="Verdana" w:hAnsi="Verdana" w:cs="Arial"/>
                <w:b/>
                <w:bCs/>
                <w:sz w:val="20"/>
                <w:szCs w:val="20"/>
                <w:lang w:val="es-ES"/>
              </w:rPr>
            </w:pPr>
            <w:proofErr w:type="spellStart"/>
            <w:r w:rsidRPr="008A5574">
              <w:rPr>
                <w:rFonts w:ascii="Verdana" w:hAnsi="Verdana" w:cs="Arial"/>
                <w:b/>
                <w:bCs/>
                <w:sz w:val="20"/>
                <w:szCs w:val="20"/>
                <w:lang w:val="es-ES"/>
              </w:rPr>
              <w:t>Unitats</w:t>
            </w:r>
            <w:proofErr w:type="spellEnd"/>
          </w:p>
        </w:tc>
      </w:tr>
      <w:tr w:rsidR="007E75BA" w:rsidRPr="00B921D7" w14:paraId="212E31BB" w14:textId="77777777" w:rsidTr="008A5574">
        <w:trPr>
          <w:trHeight w:val="304"/>
        </w:trPr>
        <w:tc>
          <w:tcPr>
            <w:tcW w:w="467" w:type="pct"/>
            <w:tcBorders>
              <w:top w:val="single" w:sz="4" w:space="0" w:color="auto"/>
              <w:left w:val="nil"/>
              <w:bottom w:val="single" w:sz="4" w:space="0" w:color="auto"/>
              <w:right w:val="nil"/>
            </w:tcBorders>
          </w:tcPr>
          <w:p w14:paraId="22739E32" w14:textId="77777777" w:rsidR="007E75BA" w:rsidRPr="008A5574" w:rsidRDefault="007E75BA" w:rsidP="007861E2">
            <w:pPr>
              <w:spacing w:line="360" w:lineRule="auto"/>
              <w:rPr>
                <w:rFonts w:ascii="Verdana" w:hAnsi="Verdana" w:cs="Arial"/>
                <w:sz w:val="20"/>
                <w:szCs w:val="20"/>
                <w:lang w:val="es-ES"/>
              </w:rPr>
            </w:pPr>
          </w:p>
        </w:tc>
        <w:tc>
          <w:tcPr>
            <w:tcW w:w="3953" w:type="pct"/>
            <w:tcBorders>
              <w:top w:val="single" w:sz="4" w:space="0" w:color="auto"/>
              <w:left w:val="nil"/>
              <w:bottom w:val="single" w:sz="4" w:space="0" w:color="auto"/>
              <w:right w:val="nil"/>
            </w:tcBorders>
            <w:shd w:val="clear" w:color="auto" w:fill="auto"/>
            <w:noWrap/>
            <w:vAlign w:val="bottom"/>
            <w:hideMark/>
          </w:tcPr>
          <w:p w14:paraId="4888AE31" w14:textId="77777777" w:rsidR="007E75BA" w:rsidRPr="008A5574" w:rsidRDefault="007E75BA" w:rsidP="007861E2">
            <w:pPr>
              <w:spacing w:line="360" w:lineRule="auto"/>
              <w:rPr>
                <w:rFonts w:ascii="Verdana" w:hAnsi="Verdana" w:cs="Arial"/>
                <w:sz w:val="20"/>
                <w:szCs w:val="20"/>
                <w:lang w:val="es-ES"/>
              </w:rPr>
            </w:pPr>
          </w:p>
        </w:tc>
        <w:tc>
          <w:tcPr>
            <w:tcW w:w="580" w:type="pct"/>
            <w:tcBorders>
              <w:top w:val="single" w:sz="4" w:space="0" w:color="auto"/>
              <w:left w:val="nil"/>
              <w:bottom w:val="single" w:sz="4" w:space="0" w:color="auto"/>
              <w:right w:val="nil"/>
            </w:tcBorders>
            <w:shd w:val="clear" w:color="auto" w:fill="auto"/>
            <w:noWrap/>
            <w:vAlign w:val="bottom"/>
            <w:hideMark/>
          </w:tcPr>
          <w:p w14:paraId="3E8F7953" w14:textId="77777777" w:rsidR="007E75BA" w:rsidRPr="008A5574" w:rsidRDefault="007E75BA" w:rsidP="007861E2">
            <w:pPr>
              <w:spacing w:line="360" w:lineRule="auto"/>
              <w:rPr>
                <w:rFonts w:ascii="Verdana" w:hAnsi="Verdana" w:cs="Arial"/>
                <w:sz w:val="20"/>
                <w:szCs w:val="20"/>
                <w:lang w:val="es-ES"/>
              </w:rPr>
            </w:pPr>
            <w:r w:rsidRPr="008A5574">
              <w:rPr>
                <w:rFonts w:ascii="Verdana" w:hAnsi="Verdana" w:cs="Arial"/>
                <w:sz w:val="20"/>
                <w:szCs w:val="20"/>
                <w:lang w:val="es-ES"/>
              </w:rPr>
              <w:t> </w:t>
            </w:r>
          </w:p>
        </w:tc>
      </w:tr>
      <w:tr w:rsidR="007E75BA" w:rsidRPr="00B921D7" w14:paraId="4EA99786" w14:textId="77777777" w:rsidTr="008A5574">
        <w:trPr>
          <w:trHeight w:val="246"/>
        </w:trPr>
        <w:tc>
          <w:tcPr>
            <w:tcW w:w="467" w:type="pct"/>
            <w:tcBorders>
              <w:top w:val="single" w:sz="4" w:space="0" w:color="auto"/>
              <w:left w:val="single" w:sz="4" w:space="0" w:color="auto"/>
              <w:bottom w:val="single" w:sz="4" w:space="0" w:color="auto"/>
              <w:right w:val="single" w:sz="4" w:space="0" w:color="auto"/>
            </w:tcBorders>
            <w:shd w:val="clear" w:color="000000" w:fill="FFFFFF"/>
          </w:tcPr>
          <w:p w14:paraId="46FB4E6C" w14:textId="6AD53852" w:rsidR="007E75BA" w:rsidRPr="008A5574" w:rsidRDefault="00E84174" w:rsidP="008A5574">
            <w:pPr>
              <w:spacing w:line="360" w:lineRule="auto"/>
              <w:jc w:val="both"/>
              <w:rPr>
                <w:rFonts w:ascii="Verdana" w:hAnsi="Verdana" w:cs="Arial"/>
                <w:b/>
                <w:bCs/>
                <w:sz w:val="18"/>
                <w:szCs w:val="18"/>
                <w:lang w:val="es-ES"/>
              </w:rPr>
            </w:pPr>
            <w:r>
              <w:rPr>
                <w:rFonts w:ascii="Verdana" w:hAnsi="Verdana" w:cs="Arial"/>
                <w:b/>
                <w:bCs/>
                <w:sz w:val="18"/>
                <w:szCs w:val="18"/>
                <w:lang w:eastAsia="ca-ES" w:bidi="ar-SA"/>
              </w:rPr>
              <w:t>07</w:t>
            </w:r>
            <w:r w:rsidR="007E75BA" w:rsidRPr="008A5574">
              <w:rPr>
                <w:rFonts w:ascii="Verdana" w:hAnsi="Verdana" w:cs="Arial"/>
                <w:b/>
                <w:bCs/>
                <w:sz w:val="18"/>
                <w:szCs w:val="18"/>
                <w:lang w:eastAsia="ca-ES" w:bidi="ar-SA"/>
              </w:rPr>
              <w:t>.01</w:t>
            </w:r>
          </w:p>
        </w:tc>
        <w:tc>
          <w:tcPr>
            <w:tcW w:w="395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C1713B6" w14:textId="35FBA205" w:rsidR="007E75BA" w:rsidRPr="008A5574" w:rsidRDefault="00E84174" w:rsidP="007861E2">
            <w:pPr>
              <w:spacing w:line="360" w:lineRule="auto"/>
              <w:jc w:val="both"/>
              <w:rPr>
                <w:rFonts w:ascii="Verdana" w:hAnsi="Verdana" w:cs="Arial"/>
                <w:b/>
                <w:bCs/>
                <w:sz w:val="20"/>
                <w:szCs w:val="20"/>
              </w:rPr>
            </w:pPr>
            <w:r w:rsidRPr="00E84174">
              <w:rPr>
                <w:rFonts w:ascii="Verdana" w:hAnsi="Verdana" w:cs="Arial"/>
                <w:b/>
                <w:bCs/>
                <w:sz w:val="16"/>
                <w:szCs w:val="16"/>
                <w:lang w:eastAsia="ca-ES" w:bidi="ar-SA"/>
              </w:rPr>
              <w:t>Paviment asfàltic</w:t>
            </w:r>
          </w:p>
        </w:tc>
        <w:tc>
          <w:tcPr>
            <w:tcW w:w="580" w:type="pct"/>
            <w:tcBorders>
              <w:top w:val="single" w:sz="4" w:space="0" w:color="auto"/>
              <w:left w:val="nil"/>
              <w:bottom w:val="single" w:sz="4" w:space="0" w:color="auto"/>
              <w:right w:val="single" w:sz="4" w:space="0" w:color="auto"/>
            </w:tcBorders>
            <w:shd w:val="clear" w:color="000000" w:fill="FFFFFF"/>
            <w:noWrap/>
            <w:vAlign w:val="bottom"/>
            <w:hideMark/>
          </w:tcPr>
          <w:p w14:paraId="5C5BF3EC" w14:textId="77777777" w:rsidR="007E75BA" w:rsidRPr="008A5574" w:rsidRDefault="007E75BA" w:rsidP="007E75BA">
            <w:pPr>
              <w:pStyle w:val="Prrafodelista"/>
              <w:numPr>
                <w:ilvl w:val="0"/>
                <w:numId w:val="8"/>
              </w:numPr>
              <w:spacing w:line="360" w:lineRule="auto"/>
              <w:jc w:val="right"/>
              <w:rPr>
                <w:rFonts w:ascii="Verdana" w:hAnsi="Verdana" w:cs="Arial"/>
                <w:sz w:val="20"/>
                <w:szCs w:val="20"/>
                <w:lang w:val="es-ES"/>
              </w:rPr>
            </w:pPr>
            <w:r w:rsidRPr="008A5574">
              <w:rPr>
                <w:rFonts w:ascii="Verdana" w:hAnsi="Verdana" w:cs="Arial"/>
                <w:sz w:val="20"/>
                <w:szCs w:val="20"/>
                <w:lang w:val="es-ES"/>
              </w:rPr>
              <w:t>m2</w:t>
            </w:r>
          </w:p>
        </w:tc>
      </w:tr>
      <w:tr w:rsidR="003827CD" w:rsidRPr="00B921D7" w14:paraId="0DB9EFAA" w14:textId="77777777" w:rsidTr="008A5574">
        <w:trPr>
          <w:trHeight w:val="277"/>
        </w:trPr>
        <w:tc>
          <w:tcPr>
            <w:tcW w:w="467" w:type="pct"/>
            <w:tcBorders>
              <w:top w:val="single" w:sz="4" w:space="0" w:color="auto"/>
              <w:left w:val="single" w:sz="4" w:space="0" w:color="auto"/>
              <w:bottom w:val="single" w:sz="4" w:space="0" w:color="auto"/>
              <w:right w:val="single" w:sz="4" w:space="0" w:color="auto"/>
            </w:tcBorders>
            <w:shd w:val="clear" w:color="000000" w:fill="FFFFFF"/>
            <w:vAlign w:val="bottom"/>
          </w:tcPr>
          <w:p w14:paraId="5B26D402" w14:textId="77777777" w:rsidR="003827CD" w:rsidRPr="008A5574" w:rsidRDefault="003827CD" w:rsidP="007861E2">
            <w:pPr>
              <w:spacing w:line="360" w:lineRule="auto"/>
              <w:jc w:val="center"/>
              <w:rPr>
                <w:rFonts w:ascii="Verdana" w:hAnsi="Verdana" w:cs="Arial"/>
                <w:b/>
                <w:bCs/>
                <w:sz w:val="18"/>
                <w:szCs w:val="18"/>
                <w:lang w:eastAsia="ca-ES" w:bidi="ar-SA"/>
              </w:rPr>
            </w:pPr>
          </w:p>
        </w:tc>
        <w:tc>
          <w:tcPr>
            <w:tcW w:w="453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4BCCDFFE" w14:textId="3D70EFB7" w:rsidR="003827CD" w:rsidRPr="008A5574" w:rsidRDefault="003827CD" w:rsidP="003827CD">
            <w:pPr>
              <w:pStyle w:val="Prrafodelista"/>
              <w:spacing w:line="360" w:lineRule="auto"/>
              <w:ind w:left="430"/>
              <w:jc w:val="right"/>
              <w:rPr>
                <w:rFonts w:ascii="Verdana" w:hAnsi="Verdana" w:cs="Arial"/>
                <w:sz w:val="20"/>
                <w:szCs w:val="20"/>
                <w:lang w:val="es-ES"/>
              </w:rPr>
            </w:pPr>
          </w:p>
        </w:tc>
      </w:tr>
      <w:tr w:rsidR="008A5574" w:rsidRPr="00B921D7" w14:paraId="15021943" w14:textId="77777777" w:rsidTr="008A5574">
        <w:trPr>
          <w:trHeight w:val="246"/>
        </w:trPr>
        <w:tc>
          <w:tcPr>
            <w:tcW w:w="467" w:type="pct"/>
            <w:tcBorders>
              <w:top w:val="single" w:sz="4" w:space="0" w:color="auto"/>
              <w:left w:val="single" w:sz="4" w:space="0" w:color="auto"/>
              <w:bottom w:val="single" w:sz="4" w:space="0" w:color="auto"/>
              <w:right w:val="single" w:sz="4" w:space="0" w:color="auto"/>
            </w:tcBorders>
            <w:shd w:val="clear" w:color="000000" w:fill="FFFFFF"/>
            <w:vAlign w:val="center"/>
          </w:tcPr>
          <w:p w14:paraId="312BFED0" w14:textId="77777777" w:rsidR="008A5574" w:rsidRPr="008A5574" w:rsidRDefault="008A5574" w:rsidP="008A5574">
            <w:pPr>
              <w:spacing w:line="360" w:lineRule="auto"/>
              <w:jc w:val="center"/>
              <w:rPr>
                <w:rFonts w:ascii="Verdana" w:hAnsi="Verdana" w:cs="Arial"/>
                <w:sz w:val="20"/>
                <w:szCs w:val="20"/>
                <w:lang w:val="en-US"/>
              </w:rPr>
            </w:pPr>
          </w:p>
        </w:tc>
        <w:tc>
          <w:tcPr>
            <w:tcW w:w="395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4EE4F3" w14:textId="77777777" w:rsidR="00E84174" w:rsidRPr="00E84174" w:rsidRDefault="00E84174" w:rsidP="00E84174">
            <w:pPr>
              <w:jc w:val="both"/>
              <w:rPr>
                <w:rFonts w:ascii="Verdana" w:hAnsi="Verdana" w:cs="Arial"/>
                <w:sz w:val="18"/>
                <w:szCs w:val="18"/>
                <w:lang w:eastAsia="ca-ES" w:bidi="ar-SA"/>
              </w:rPr>
            </w:pPr>
            <w:r w:rsidRPr="00E84174">
              <w:rPr>
                <w:rFonts w:ascii="Verdana" w:hAnsi="Verdana" w:cs="Arial"/>
                <w:sz w:val="18"/>
                <w:szCs w:val="18"/>
                <w:lang w:eastAsia="ca-ES" w:bidi="ar-SA"/>
              </w:rPr>
              <w:t xml:space="preserve">Superfície de paviment asfàltic executat amb mescla bituminosa en calent AC16 surf B 50/70 D, inclòs </w:t>
            </w:r>
            <w:proofErr w:type="spellStart"/>
            <w:r w:rsidRPr="00E84174">
              <w:rPr>
                <w:rFonts w:ascii="Verdana" w:hAnsi="Verdana" w:cs="Arial"/>
                <w:sz w:val="18"/>
                <w:szCs w:val="18"/>
                <w:lang w:eastAsia="ca-ES" w:bidi="ar-SA"/>
              </w:rPr>
              <w:t>filler</w:t>
            </w:r>
            <w:proofErr w:type="spellEnd"/>
            <w:r w:rsidRPr="00E84174">
              <w:rPr>
                <w:rFonts w:ascii="Verdana" w:hAnsi="Verdana" w:cs="Arial"/>
                <w:sz w:val="18"/>
                <w:szCs w:val="18"/>
                <w:lang w:eastAsia="ca-ES" w:bidi="ar-SA"/>
              </w:rPr>
              <w:t xml:space="preserve">, transport des de la planta a peu d’obra, inclús traspàs de banyera a camió dúmper en cas necessari, estesa i compactada, incloent un 5% betum B50/70 i part proporcional de trasllats de l’equip d’estesa i compactació a obra i de fresat en junta de paviment existent (P-1), inclou part proporcional de reg d’imprimació amb emulsió </w:t>
            </w:r>
            <w:proofErr w:type="spellStart"/>
            <w:r w:rsidRPr="00E84174">
              <w:rPr>
                <w:rFonts w:ascii="Verdana" w:hAnsi="Verdana" w:cs="Arial"/>
                <w:sz w:val="18"/>
                <w:szCs w:val="18"/>
                <w:lang w:eastAsia="ca-ES" w:bidi="ar-SA"/>
              </w:rPr>
              <w:t>catioònica</w:t>
            </w:r>
            <w:proofErr w:type="spellEnd"/>
            <w:r w:rsidRPr="00E84174">
              <w:rPr>
                <w:rFonts w:ascii="Verdana" w:hAnsi="Verdana" w:cs="Arial"/>
                <w:sz w:val="18"/>
                <w:szCs w:val="18"/>
                <w:lang w:eastAsia="ca-ES" w:bidi="ar-SA"/>
              </w:rPr>
              <w:t xml:space="preserve">, tipus C50BF5 IMP amb una dotació mínima d’1 Kg/m2 (P-2) i formació de cuneta o neteja i </w:t>
            </w:r>
            <w:proofErr w:type="spellStart"/>
            <w:r w:rsidRPr="00E84174">
              <w:rPr>
                <w:rFonts w:ascii="Verdana" w:hAnsi="Verdana" w:cs="Arial"/>
                <w:sz w:val="18"/>
                <w:szCs w:val="18"/>
                <w:lang w:eastAsia="ca-ES" w:bidi="ar-SA"/>
              </w:rPr>
              <w:t>reperfilat</w:t>
            </w:r>
            <w:proofErr w:type="spellEnd"/>
            <w:r w:rsidRPr="00E84174">
              <w:rPr>
                <w:rFonts w:ascii="Verdana" w:hAnsi="Verdana" w:cs="Arial"/>
                <w:sz w:val="18"/>
                <w:szCs w:val="18"/>
                <w:lang w:eastAsia="ca-ES" w:bidi="ar-SA"/>
              </w:rPr>
              <w:t xml:space="preserve"> segons indicacions de la DF, inclou part proporcional de partida de </w:t>
            </w:r>
            <w:proofErr w:type="spellStart"/>
            <w:r w:rsidRPr="00E84174">
              <w:rPr>
                <w:rFonts w:ascii="Verdana" w:hAnsi="Verdana" w:cs="Arial"/>
                <w:sz w:val="18"/>
                <w:szCs w:val="18"/>
                <w:lang w:eastAsia="ca-ES" w:bidi="ar-SA"/>
              </w:rPr>
              <w:t>seg</w:t>
            </w:r>
            <w:proofErr w:type="spellEnd"/>
            <w:r w:rsidRPr="00E84174">
              <w:rPr>
                <w:rFonts w:ascii="Verdana" w:hAnsi="Verdana" w:cs="Arial"/>
                <w:sz w:val="18"/>
                <w:szCs w:val="18"/>
                <w:lang w:eastAsia="ca-ES" w:bidi="ar-SA"/>
              </w:rPr>
              <w:t xml:space="preserve"> i salut.</w:t>
            </w:r>
          </w:p>
          <w:p w14:paraId="61B1E038" w14:textId="77777777" w:rsidR="00E84174" w:rsidRPr="00E84174" w:rsidRDefault="00E84174" w:rsidP="00E84174">
            <w:pPr>
              <w:jc w:val="both"/>
              <w:rPr>
                <w:rFonts w:ascii="Verdana" w:hAnsi="Verdana" w:cs="Arial"/>
                <w:sz w:val="18"/>
                <w:szCs w:val="18"/>
                <w:lang w:eastAsia="ca-ES" w:bidi="ar-SA"/>
              </w:rPr>
            </w:pPr>
          </w:p>
          <w:p w14:paraId="6F022911" w14:textId="7FF3A90B" w:rsidR="008A5574" w:rsidRPr="008A5574" w:rsidRDefault="00E84174" w:rsidP="00E84174">
            <w:pPr>
              <w:jc w:val="both"/>
              <w:rPr>
                <w:rFonts w:ascii="Verdana" w:hAnsi="Verdana" w:cs="Arial"/>
                <w:sz w:val="20"/>
                <w:szCs w:val="20"/>
              </w:rPr>
            </w:pPr>
            <w:r w:rsidRPr="00E84174">
              <w:rPr>
                <w:rFonts w:ascii="Verdana" w:hAnsi="Verdana" w:cs="Arial"/>
                <w:sz w:val="18"/>
                <w:szCs w:val="18"/>
                <w:lang w:eastAsia="ca-ES" w:bidi="ar-SA"/>
              </w:rPr>
              <w:t>Criteri d'amidament: m2. de superfície mesurada en planta, realment executada amb tots els requeriments de la partida, amidada segons les especificacions de la DT.</w:t>
            </w:r>
          </w:p>
        </w:tc>
        <w:tc>
          <w:tcPr>
            <w:tcW w:w="580" w:type="pct"/>
            <w:tcBorders>
              <w:top w:val="single" w:sz="4" w:space="0" w:color="auto"/>
              <w:left w:val="nil"/>
              <w:bottom w:val="single" w:sz="4" w:space="0" w:color="auto"/>
              <w:right w:val="single" w:sz="4" w:space="0" w:color="auto"/>
            </w:tcBorders>
            <w:shd w:val="clear" w:color="000000" w:fill="FFFFFF"/>
            <w:noWrap/>
            <w:vAlign w:val="bottom"/>
          </w:tcPr>
          <w:p w14:paraId="40EE676A" w14:textId="77777777" w:rsidR="008A5574" w:rsidRPr="008A5574" w:rsidRDefault="008A5574" w:rsidP="008A5574">
            <w:pPr>
              <w:spacing w:line="360" w:lineRule="auto"/>
              <w:rPr>
                <w:rFonts w:ascii="Verdana" w:hAnsi="Verdana" w:cs="Arial"/>
                <w:sz w:val="20"/>
                <w:szCs w:val="20"/>
                <w:lang w:val="es-ES"/>
              </w:rPr>
            </w:pPr>
          </w:p>
        </w:tc>
      </w:tr>
    </w:tbl>
    <w:p w14:paraId="42B56ED1" w14:textId="77777777" w:rsidR="00040F36" w:rsidRPr="00B921D7" w:rsidRDefault="00040F36" w:rsidP="006C6318">
      <w:pPr>
        <w:pStyle w:val="Estndar"/>
        <w:jc w:val="both"/>
        <w:rPr>
          <w:rFonts w:ascii="Verdana" w:hAnsi="Verdana" w:cs="Arial"/>
          <w:color w:val="FF0000"/>
          <w:sz w:val="20"/>
          <w:szCs w:val="20"/>
          <w:lang w:val="ca-ES"/>
        </w:rPr>
      </w:pPr>
    </w:p>
    <w:p w14:paraId="45691B79" w14:textId="77777777" w:rsidR="00634305" w:rsidRPr="004C3022" w:rsidRDefault="00634305" w:rsidP="006C6318">
      <w:pPr>
        <w:ind w:hanging="24"/>
        <w:rPr>
          <w:rFonts w:ascii="Verdana" w:hAnsi="Verdana" w:cs="Arial"/>
          <w:sz w:val="20"/>
          <w:szCs w:val="20"/>
        </w:rPr>
      </w:pPr>
    </w:p>
    <w:p w14:paraId="6C4FB8BC" w14:textId="77777777" w:rsidR="0096461A" w:rsidRPr="004C3022" w:rsidRDefault="0096461A" w:rsidP="006C6318">
      <w:pPr>
        <w:ind w:hanging="24"/>
        <w:rPr>
          <w:rFonts w:ascii="Verdana" w:hAnsi="Verdana" w:cs="Arial"/>
          <w:sz w:val="20"/>
          <w:szCs w:val="20"/>
        </w:rPr>
      </w:pPr>
      <w:r w:rsidRPr="004C3022">
        <w:rPr>
          <w:rFonts w:ascii="Verdana" w:hAnsi="Verdana" w:cs="Arial"/>
          <w:sz w:val="20"/>
          <w:szCs w:val="20"/>
        </w:rPr>
        <w:t xml:space="preserve">Signatura </w:t>
      </w:r>
    </w:p>
    <w:p w14:paraId="58246EEC" w14:textId="77777777" w:rsidR="007E75BA" w:rsidRDefault="00634305" w:rsidP="00AF7F59">
      <w:pPr>
        <w:jc w:val="both"/>
        <w:rPr>
          <w:rFonts w:ascii="Verdana" w:hAnsi="Verdana" w:cs="Arial"/>
          <w:sz w:val="20"/>
          <w:szCs w:val="20"/>
        </w:rPr>
      </w:pPr>
      <w:r w:rsidRPr="004C3022">
        <w:rPr>
          <w:rFonts w:ascii="Verdana" w:hAnsi="Verdana" w:cs="Arial"/>
          <w:sz w:val="20"/>
          <w:szCs w:val="20"/>
        </w:rPr>
        <w:t>Aquesta oferta ha estar signada electrònicament pel licitador o pel seu representant</w:t>
      </w:r>
    </w:p>
    <w:p w14:paraId="5422F025" w14:textId="77777777" w:rsidR="00A45C0D" w:rsidRDefault="00A45C0D" w:rsidP="00A45C0D">
      <w:pPr>
        <w:autoSpaceDE w:val="0"/>
        <w:autoSpaceDN w:val="0"/>
        <w:adjustRightInd w:val="0"/>
        <w:spacing w:line="360" w:lineRule="auto"/>
        <w:jc w:val="both"/>
        <w:rPr>
          <w:rFonts w:ascii="Verdana" w:hAnsi="Verdana" w:cs="Arial"/>
          <w:sz w:val="20"/>
          <w:szCs w:val="20"/>
          <w:lang w:bidi="ar-SA"/>
        </w:rPr>
      </w:pPr>
    </w:p>
    <w:p w14:paraId="31000946" w14:textId="323A2027" w:rsidR="00A45C0D" w:rsidRPr="00E11A8F" w:rsidRDefault="00A45C0D" w:rsidP="00A45C0D">
      <w:pPr>
        <w:autoSpaceDE w:val="0"/>
        <w:autoSpaceDN w:val="0"/>
        <w:adjustRightInd w:val="0"/>
        <w:spacing w:line="360" w:lineRule="auto"/>
        <w:jc w:val="both"/>
        <w:rPr>
          <w:rFonts w:ascii="Verdana" w:hAnsi="Verdana" w:cs="Arial"/>
          <w:sz w:val="20"/>
          <w:szCs w:val="20"/>
          <w:lang w:bidi="ar-SA"/>
        </w:rPr>
      </w:pPr>
      <w:r w:rsidRPr="00E11A8F">
        <w:rPr>
          <w:rFonts w:ascii="Verdana" w:hAnsi="Verdana" w:cs="Arial"/>
          <w:sz w:val="20"/>
          <w:szCs w:val="20"/>
          <w:lang w:bidi="ar-SA"/>
        </w:rPr>
        <w:t>___________,  ___ de ________ de 202</w:t>
      </w:r>
      <w:r w:rsidR="00E84174">
        <w:rPr>
          <w:rFonts w:ascii="Verdana" w:hAnsi="Verdana" w:cs="Arial"/>
          <w:sz w:val="20"/>
          <w:szCs w:val="20"/>
          <w:lang w:bidi="ar-SA"/>
        </w:rPr>
        <w:t>3</w:t>
      </w:r>
    </w:p>
    <w:p w14:paraId="6970A063" w14:textId="77777777" w:rsidR="00A45C0D" w:rsidRPr="00E11A8F" w:rsidRDefault="00A45C0D" w:rsidP="00A45C0D">
      <w:pPr>
        <w:spacing w:line="360" w:lineRule="auto"/>
        <w:ind w:hanging="24"/>
        <w:rPr>
          <w:rFonts w:ascii="Verdana" w:hAnsi="Verdana" w:cs="Arial"/>
          <w:sz w:val="20"/>
          <w:szCs w:val="20"/>
        </w:rPr>
      </w:pPr>
    </w:p>
    <w:p w14:paraId="20C5EDA1" w14:textId="77777777" w:rsidR="00A45C0D" w:rsidRPr="00E11A8F" w:rsidRDefault="00A45C0D" w:rsidP="00A45C0D">
      <w:pPr>
        <w:spacing w:line="360" w:lineRule="auto"/>
        <w:ind w:hanging="24"/>
        <w:rPr>
          <w:rFonts w:ascii="Verdana" w:hAnsi="Verdana" w:cs="Arial"/>
          <w:sz w:val="20"/>
          <w:szCs w:val="20"/>
        </w:rPr>
      </w:pPr>
      <w:r w:rsidRPr="00E11A8F">
        <w:rPr>
          <w:rFonts w:ascii="Verdana" w:hAnsi="Verdana" w:cs="Arial"/>
          <w:sz w:val="20"/>
          <w:szCs w:val="20"/>
        </w:rPr>
        <w:t>Signatura del candidat,</w:t>
      </w:r>
    </w:p>
    <w:p w14:paraId="6439F009" w14:textId="77777777" w:rsidR="00A45C0D" w:rsidRPr="00E11A8F" w:rsidRDefault="00A45C0D" w:rsidP="00A45C0D">
      <w:pPr>
        <w:ind w:hanging="24"/>
        <w:jc w:val="center"/>
        <w:rPr>
          <w:rFonts w:ascii="Verdana" w:hAnsi="Verdana" w:cs="Arial"/>
          <w:sz w:val="20"/>
          <w:szCs w:val="20"/>
        </w:rPr>
      </w:pPr>
    </w:p>
    <w:p w14:paraId="1DBA6C1A" w14:textId="77777777" w:rsidR="00A45C0D" w:rsidRPr="00E11A8F" w:rsidRDefault="00A45C0D" w:rsidP="00A45C0D">
      <w:pPr>
        <w:ind w:hanging="24"/>
        <w:rPr>
          <w:rFonts w:ascii="Verdana" w:hAnsi="Verdana" w:cs="Arial"/>
          <w:sz w:val="20"/>
          <w:szCs w:val="20"/>
        </w:rPr>
      </w:pPr>
    </w:p>
    <w:p w14:paraId="13D1EB54" w14:textId="77777777" w:rsidR="00A45C0D" w:rsidRPr="00E11A8F" w:rsidRDefault="00A45C0D" w:rsidP="00A45C0D">
      <w:pPr>
        <w:ind w:hanging="24"/>
        <w:rPr>
          <w:rFonts w:ascii="Verdana" w:hAnsi="Verdana" w:cs="Arial"/>
          <w:sz w:val="20"/>
          <w:szCs w:val="20"/>
        </w:rPr>
      </w:pPr>
      <w:r w:rsidRPr="00E11A8F">
        <w:rPr>
          <w:rFonts w:ascii="Verdana" w:hAnsi="Verdana" w:cs="Arial"/>
          <w:sz w:val="20"/>
          <w:szCs w:val="20"/>
        </w:rPr>
        <w:t>Signat: _________________</w:t>
      </w:r>
    </w:p>
    <w:p w14:paraId="496F04F3" w14:textId="08C02E54" w:rsidR="00634305" w:rsidRPr="004C3022" w:rsidRDefault="00634305" w:rsidP="00AF7F59">
      <w:pPr>
        <w:jc w:val="both"/>
        <w:rPr>
          <w:rFonts w:ascii="Verdana" w:hAnsi="Verdana" w:cs="Arial"/>
          <w:sz w:val="20"/>
          <w:szCs w:val="20"/>
        </w:rPr>
      </w:pPr>
    </w:p>
    <w:sectPr w:rsidR="00634305" w:rsidRPr="004C3022" w:rsidSect="00E0229A">
      <w:headerReference w:type="default" r:id="rId10"/>
      <w:footerReference w:type="even" r:id="rId11"/>
      <w:footerReference w:type="default" r:id="rId12"/>
      <w:pgSz w:w="11906" w:h="16838"/>
      <w:pgMar w:top="1843" w:right="1701" w:bottom="540"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3FD4B" w14:textId="77777777" w:rsidR="00424C1D" w:rsidRDefault="00424C1D">
      <w:r>
        <w:separator/>
      </w:r>
    </w:p>
  </w:endnote>
  <w:endnote w:type="continuationSeparator" w:id="0">
    <w:p w14:paraId="7AB42F4E" w14:textId="77777777" w:rsidR="00424C1D" w:rsidRDefault="0042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0201"/>
      <w:docPartObj>
        <w:docPartGallery w:val="Page Numbers (Bottom of Page)"/>
        <w:docPartUnique/>
      </w:docPartObj>
    </w:sdtPr>
    <w:sdtEndPr/>
    <w:sdtContent>
      <w:p w14:paraId="5EF8BAC2" w14:textId="77777777" w:rsidR="00C41354" w:rsidRDefault="00C41354">
        <w:pPr>
          <w:pStyle w:val="Piedepgina"/>
          <w:jc w:val="right"/>
        </w:pPr>
        <w:r>
          <w:fldChar w:fldCharType="begin"/>
        </w:r>
        <w:r>
          <w:instrText xml:space="preserve"> PAGE   \* MERGEFORMAT </w:instrText>
        </w:r>
        <w:r>
          <w:fldChar w:fldCharType="separate"/>
        </w:r>
        <w:r w:rsidR="00681C46">
          <w:rPr>
            <w:noProof/>
          </w:rPr>
          <w:t>8</w:t>
        </w:r>
        <w:r>
          <w:rPr>
            <w:noProof/>
          </w:rPr>
          <w:fldChar w:fldCharType="end"/>
        </w:r>
      </w:p>
    </w:sdtContent>
  </w:sdt>
  <w:p w14:paraId="07219805" w14:textId="77777777" w:rsidR="00C41354" w:rsidRDefault="00C41354" w:rsidP="009A67A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67F8" w14:textId="77777777" w:rsidR="00C41354" w:rsidRDefault="00C41354" w:rsidP="008D58C0">
    <w:pPr>
      <w:pStyle w:val="Piedepgina"/>
      <w:framePr w:wrap="around" w:vAnchor="text" w:hAnchor="margin" w:xAlign="right" w:y="1"/>
      <w:ind w:right="360"/>
      <w:rPr>
        <w:rStyle w:val="Nmerodepgina"/>
      </w:rPr>
    </w:pPr>
  </w:p>
  <w:p w14:paraId="788670BA" w14:textId="77777777" w:rsidR="00C41354" w:rsidRDefault="00C41354" w:rsidP="009A67A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C6E08" w14:textId="77777777" w:rsidR="00424C1D" w:rsidRDefault="00424C1D">
      <w:r>
        <w:separator/>
      </w:r>
    </w:p>
  </w:footnote>
  <w:footnote w:type="continuationSeparator" w:id="0">
    <w:p w14:paraId="45ADC36E" w14:textId="77777777" w:rsidR="00424C1D" w:rsidRDefault="00424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337D3" w14:textId="77777777" w:rsidR="00C41354" w:rsidRDefault="00C41354" w:rsidP="002C39D5">
    <w:pPr>
      <w:pStyle w:val="Encabezado"/>
      <w:tabs>
        <w:tab w:val="left" w:pos="694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61B47"/>
    <w:multiLevelType w:val="hybridMultilevel"/>
    <w:tmpl w:val="4992D302"/>
    <w:lvl w:ilvl="0" w:tplc="593A9038">
      <w:start w:val="13"/>
      <w:numFmt w:val="bullet"/>
      <w:lvlText w:val="-"/>
      <w:lvlJc w:val="left"/>
      <w:pPr>
        <w:ind w:left="645" w:hanging="360"/>
      </w:pPr>
      <w:rPr>
        <w:rFonts w:ascii="Arial" w:eastAsia="Times New Roman" w:hAnsi="Arial" w:cs="Arial" w:hint="default"/>
      </w:rPr>
    </w:lvl>
    <w:lvl w:ilvl="1" w:tplc="0C0A0003" w:tentative="1">
      <w:start w:val="1"/>
      <w:numFmt w:val="bullet"/>
      <w:lvlText w:val="o"/>
      <w:lvlJc w:val="left"/>
      <w:pPr>
        <w:ind w:left="1365" w:hanging="360"/>
      </w:pPr>
      <w:rPr>
        <w:rFonts w:ascii="Courier New" w:hAnsi="Courier New" w:cs="Courier New" w:hint="default"/>
      </w:rPr>
    </w:lvl>
    <w:lvl w:ilvl="2" w:tplc="0C0A0005" w:tentative="1">
      <w:start w:val="1"/>
      <w:numFmt w:val="bullet"/>
      <w:lvlText w:val=""/>
      <w:lvlJc w:val="left"/>
      <w:pPr>
        <w:ind w:left="2085" w:hanging="360"/>
      </w:pPr>
      <w:rPr>
        <w:rFonts w:ascii="Wingdings" w:hAnsi="Wingdings" w:hint="default"/>
      </w:rPr>
    </w:lvl>
    <w:lvl w:ilvl="3" w:tplc="0C0A0001" w:tentative="1">
      <w:start w:val="1"/>
      <w:numFmt w:val="bullet"/>
      <w:lvlText w:val=""/>
      <w:lvlJc w:val="left"/>
      <w:pPr>
        <w:ind w:left="2805" w:hanging="360"/>
      </w:pPr>
      <w:rPr>
        <w:rFonts w:ascii="Symbol" w:hAnsi="Symbol" w:hint="default"/>
      </w:rPr>
    </w:lvl>
    <w:lvl w:ilvl="4" w:tplc="0C0A0003" w:tentative="1">
      <w:start w:val="1"/>
      <w:numFmt w:val="bullet"/>
      <w:lvlText w:val="o"/>
      <w:lvlJc w:val="left"/>
      <w:pPr>
        <w:ind w:left="3525" w:hanging="360"/>
      </w:pPr>
      <w:rPr>
        <w:rFonts w:ascii="Courier New" w:hAnsi="Courier New" w:cs="Courier New" w:hint="default"/>
      </w:rPr>
    </w:lvl>
    <w:lvl w:ilvl="5" w:tplc="0C0A0005" w:tentative="1">
      <w:start w:val="1"/>
      <w:numFmt w:val="bullet"/>
      <w:lvlText w:val=""/>
      <w:lvlJc w:val="left"/>
      <w:pPr>
        <w:ind w:left="4245" w:hanging="360"/>
      </w:pPr>
      <w:rPr>
        <w:rFonts w:ascii="Wingdings" w:hAnsi="Wingdings" w:hint="default"/>
      </w:rPr>
    </w:lvl>
    <w:lvl w:ilvl="6" w:tplc="0C0A0001" w:tentative="1">
      <w:start w:val="1"/>
      <w:numFmt w:val="bullet"/>
      <w:lvlText w:val=""/>
      <w:lvlJc w:val="left"/>
      <w:pPr>
        <w:ind w:left="4965" w:hanging="360"/>
      </w:pPr>
      <w:rPr>
        <w:rFonts w:ascii="Symbol" w:hAnsi="Symbol" w:hint="default"/>
      </w:rPr>
    </w:lvl>
    <w:lvl w:ilvl="7" w:tplc="0C0A0003" w:tentative="1">
      <w:start w:val="1"/>
      <w:numFmt w:val="bullet"/>
      <w:lvlText w:val="o"/>
      <w:lvlJc w:val="left"/>
      <w:pPr>
        <w:ind w:left="5685" w:hanging="360"/>
      </w:pPr>
      <w:rPr>
        <w:rFonts w:ascii="Courier New" w:hAnsi="Courier New" w:cs="Courier New" w:hint="default"/>
      </w:rPr>
    </w:lvl>
    <w:lvl w:ilvl="8" w:tplc="0C0A0005" w:tentative="1">
      <w:start w:val="1"/>
      <w:numFmt w:val="bullet"/>
      <w:lvlText w:val=""/>
      <w:lvlJc w:val="left"/>
      <w:pPr>
        <w:ind w:left="6405" w:hanging="360"/>
      </w:pPr>
      <w:rPr>
        <w:rFonts w:ascii="Wingdings" w:hAnsi="Wingdings" w:hint="default"/>
      </w:rPr>
    </w:lvl>
  </w:abstractNum>
  <w:abstractNum w:abstractNumId="1">
    <w:nsid w:val="19BF725C"/>
    <w:multiLevelType w:val="multilevel"/>
    <w:tmpl w:val="18CEE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B55F2D"/>
    <w:multiLevelType w:val="hybridMultilevel"/>
    <w:tmpl w:val="A45264B2"/>
    <w:lvl w:ilvl="0" w:tplc="9698D764">
      <w:start w:val="6"/>
      <w:numFmt w:val="bullet"/>
      <w:lvlText w:val="-"/>
      <w:lvlJc w:val="left"/>
      <w:pPr>
        <w:ind w:left="430" w:hanging="360"/>
      </w:pPr>
      <w:rPr>
        <w:rFonts w:ascii="Verdana" w:eastAsia="Times New Roman" w:hAnsi="Verdana" w:cs="Arial" w:hint="default"/>
      </w:rPr>
    </w:lvl>
    <w:lvl w:ilvl="1" w:tplc="04030003" w:tentative="1">
      <w:start w:val="1"/>
      <w:numFmt w:val="bullet"/>
      <w:lvlText w:val="o"/>
      <w:lvlJc w:val="left"/>
      <w:pPr>
        <w:ind w:left="1150" w:hanging="360"/>
      </w:pPr>
      <w:rPr>
        <w:rFonts w:ascii="Courier New" w:hAnsi="Courier New" w:cs="Courier New" w:hint="default"/>
      </w:rPr>
    </w:lvl>
    <w:lvl w:ilvl="2" w:tplc="04030005" w:tentative="1">
      <w:start w:val="1"/>
      <w:numFmt w:val="bullet"/>
      <w:lvlText w:val=""/>
      <w:lvlJc w:val="left"/>
      <w:pPr>
        <w:ind w:left="1870" w:hanging="360"/>
      </w:pPr>
      <w:rPr>
        <w:rFonts w:ascii="Wingdings" w:hAnsi="Wingdings" w:hint="default"/>
      </w:rPr>
    </w:lvl>
    <w:lvl w:ilvl="3" w:tplc="04030001" w:tentative="1">
      <w:start w:val="1"/>
      <w:numFmt w:val="bullet"/>
      <w:lvlText w:val=""/>
      <w:lvlJc w:val="left"/>
      <w:pPr>
        <w:ind w:left="2590" w:hanging="360"/>
      </w:pPr>
      <w:rPr>
        <w:rFonts w:ascii="Symbol" w:hAnsi="Symbol" w:hint="default"/>
      </w:rPr>
    </w:lvl>
    <w:lvl w:ilvl="4" w:tplc="04030003" w:tentative="1">
      <w:start w:val="1"/>
      <w:numFmt w:val="bullet"/>
      <w:lvlText w:val="o"/>
      <w:lvlJc w:val="left"/>
      <w:pPr>
        <w:ind w:left="3310" w:hanging="360"/>
      </w:pPr>
      <w:rPr>
        <w:rFonts w:ascii="Courier New" w:hAnsi="Courier New" w:cs="Courier New" w:hint="default"/>
      </w:rPr>
    </w:lvl>
    <w:lvl w:ilvl="5" w:tplc="04030005" w:tentative="1">
      <w:start w:val="1"/>
      <w:numFmt w:val="bullet"/>
      <w:lvlText w:val=""/>
      <w:lvlJc w:val="left"/>
      <w:pPr>
        <w:ind w:left="4030" w:hanging="360"/>
      </w:pPr>
      <w:rPr>
        <w:rFonts w:ascii="Wingdings" w:hAnsi="Wingdings" w:hint="default"/>
      </w:rPr>
    </w:lvl>
    <w:lvl w:ilvl="6" w:tplc="04030001" w:tentative="1">
      <w:start w:val="1"/>
      <w:numFmt w:val="bullet"/>
      <w:lvlText w:val=""/>
      <w:lvlJc w:val="left"/>
      <w:pPr>
        <w:ind w:left="4750" w:hanging="360"/>
      </w:pPr>
      <w:rPr>
        <w:rFonts w:ascii="Symbol" w:hAnsi="Symbol" w:hint="default"/>
      </w:rPr>
    </w:lvl>
    <w:lvl w:ilvl="7" w:tplc="04030003" w:tentative="1">
      <w:start w:val="1"/>
      <w:numFmt w:val="bullet"/>
      <w:lvlText w:val="o"/>
      <w:lvlJc w:val="left"/>
      <w:pPr>
        <w:ind w:left="5470" w:hanging="360"/>
      </w:pPr>
      <w:rPr>
        <w:rFonts w:ascii="Courier New" w:hAnsi="Courier New" w:cs="Courier New" w:hint="default"/>
      </w:rPr>
    </w:lvl>
    <w:lvl w:ilvl="8" w:tplc="04030005" w:tentative="1">
      <w:start w:val="1"/>
      <w:numFmt w:val="bullet"/>
      <w:lvlText w:val=""/>
      <w:lvlJc w:val="left"/>
      <w:pPr>
        <w:ind w:left="6190" w:hanging="360"/>
      </w:pPr>
      <w:rPr>
        <w:rFonts w:ascii="Wingdings" w:hAnsi="Wingdings" w:hint="default"/>
      </w:rPr>
    </w:lvl>
  </w:abstractNum>
  <w:abstractNum w:abstractNumId="3">
    <w:nsid w:val="4E530CAC"/>
    <w:multiLevelType w:val="hybridMultilevel"/>
    <w:tmpl w:val="C68A4E0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539F4F1C"/>
    <w:multiLevelType w:val="hybridMultilevel"/>
    <w:tmpl w:val="596C0E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707459B"/>
    <w:multiLevelType w:val="hybridMultilevel"/>
    <w:tmpl w:val="2ADE0752"/>
    <w:lvl w:ilvl="0" w:tplc="C13A848A">
      <w:start w:val="1"/>
      <w:numFmt w:val="bullet"/>
      <w:lvlText w:val=""/>
      <w:lvlJc w:val="left"/>
      <w:pPr>
        <w:ind w:left="720" w:hanging="360"/>
      </w:pPr>
      <w:rPr>
        <w:rFonts w:ascii="Wingdings" w:hAnsi="Wingdings" w:hint="default"/>
        <w:sz w:val="22"/>
      </w:rPr>
    </w:lvl>
    <w:lvl w:ilvl="1" w:tplc="2834DE20" w:tentative="1">
      <w:start w:val="1"/>
      <w:numFmt w:val="bullet"/>
      <w:lvlText w:val="o"/>
      <w:lvlJc w:val="left"/>
      <w:pPr>
        <w:ind w:left="1440" w:hanging="360"/>
      </w:pPr>
      <w:rPr>
        <w:rFonts w:ascii="Courier New" w:hAnsi="Courier New" w:cs="Courier New" w:hint="default"/>
      </w:rPr>
    </w:lvl>
    <w:lvl w:ilvl="2" w:tplc="270C5030" w:tentative="1">
      <w:start w:val="1"/>
      <w:numFmt w:val="bullet"/>
      <w:lvlText w:val=""/>
      <w:lvlJc w:val="left"/>
      <w:pPr>
        <w:ind w:left="2160" w:hanging="360"/>
      </w:pPr>
      <w:rPr>
        <w:rFonts w:ascii="Wingdings" w:hAnsi="Wingdings" w:hint="default"/>
      </w:rPr>
    </w:lvl>
    <w:lvl w:ilvl="3" w:tplc="DA34C076" w:tentative="1">
      <w:start w:val="1"/>
      <w:numFmt w:val="bullet"/>
      <w:lvlText w:val=""/>
      <w:lvlJc w:val="left"/>
      <w:pPr>
        <w:ind w:left="2880" w:hanging="360"/>
      </w:pPr>
      <w:rPr>
        <w:rFonts w:ascii="Symbol" w:hAnsi="Symbol" w:hint="default"/>
      </w:rPr>
    </w:lvl>
    <w:lvl w:ilvl="4" w:tplc="EEA61CD2" w:tentative="1">
      <w:start w:val="1"/>
      <w:numFmt w:val="bullet"/>
      <w:lvlText w:val="o"/>
      <w:lvlJc w:val="left"/>
      <w:pPr>
        <w:ind w:left="3600" w:hanging="360"/>
      </w:pPr>
      <w:rPr>
        <w:rFonts w:ascii="Courier New" w:hAnsi="Courier New" w:cs="Courier New" w:hint="default"/>
      </w:rPr>
    </w:lvl>
    <w:lvl w:ilvl="5" w:tplc="EDBE3D6C" w:tentative="1">
      <w:start w:val="1"/>
      <w:numFmt w:val="bullet"/>
      <w:lvlText w:val=""/>
      <w:lvlJc w:val="left"/>
      <w:pPr>
        <w:ind w:left="4320" w:hanging="360"/>
      </w:pPr>
      <w:rPr>
        <w:rFonts w:ascii="Wingdings" w:hAnsi="Wingdings" w:hint="default"/>
      </w:rPr>
    </w:lvl>
    <w:lvl w:ilvl="6" w:tplc="E924BB08" w:tentative="1">
      <w:start w:val="1"/>
      <w:numFmt w:val="bullet"/>
      <w:lvlText w:val=""/>
      <w:lvlJc w:val="left"/>
      <w:pPr>
        <w:ind w:left="5040" w:hanging="360"/>
      </w:pPr>
      <w:rPr>
        <w:rFonts w:ascii="Symbol" w:hAnsi="Symbol" w:hint="default"/>
      </w:rPr>
    </w:lvl>
    <w:lvl w:ilvl="7" w:tplc="99A6E3C6" w:tentative="1">
      <w:start w:val="1"/>
      <w:numFmt w:val="bullet"/>
      <w:lvlText w:val="o"/>
      <w:lvlJc w:val="left"/>
      <w:pPr>
        <w:ind w:left="5760" w:hanging="360"/>
      </w:pPr>
      <w:rPr>
        <w:rFonts w:ascii="Courier New" w:hAnsi="Courier New" w:cs="Courier New" w:hint="default"/>
      </w:rPr>
    </w:lvl>
    <w:lvl w:ilvl="8" w:tplc="CE901660" w:tentative="1">
      <w:start w:val="1"/>
      <w:numFmt w:val="bullet"/>
      <w:lvlText w:val=""/>
      <w:lvlJc w:val="left"/>
      <w:pPr>
        <w:ind w:left="6480" w:hanging="360"/>
      </w:pPr>
      <w:rPr>
        <w:rFonts w:ascii="Wingdings" w:hAnsi="Wingdings" w:hint="default"/>
      </w:rPr>
    </w:lvl>
  </w:abstractNum>
  <w:abstractNum w:abstractNumId="6">
    <w:nsid w:val="6A99336D"/>
    <w:multiLevelType w:val="hybridMultilevel"/>
    <w:tmpl w:val="531E193C"/>
    <w:lvl w:ilvl="0" w:tplc="096012A0">
      <w:start w:val="1"/>
      <w:numFmt w:val="bullet"/>
      <w:lvlText w:val=""/>
      <w:lvlJc w:val="left"/>
      <w:pPr>
        <w:ind w:left="720" w:hanging="360"/>
      </w:pPr>
      <w:rPr>
        <w:rFonts w:ascii="Symbol" w:hAnsi="Symbol" w:hint="default"/>
      </w:rPr>
    </w:lvl>
    <w:lvl w:ilvl="1" w:tplc="D0560044" w:tentative="1">
      <w:start w:val="1"/>
      <w:numFmt w:val="bullet"/>
      <w:lvlText w:val="o"/>
      <w:lvlJc w:val="left"/>
      <w:pPr>
        <w:ind w:left="1440" w:hanging="360"/>
      </w:pPr>
      <w:rPr>
        <w:rFonts w:ascii="Courier New" w:hAnsi="Courier New" w:cs="Courier New" w:hint="default"/>
      </w:rPr>
    </w:lvl>
    <w:lvl w:ilvl="2" w:tplc="775A3FA0" w:tentative="1">
      <w:start w:val="1"/>
      <w:numFmt w:val="bullet"/>
      <w:lvlText w:val=""/>
      <w:lvlJc w:val="left"/>
      <w:pPr>
        <w:ind w:left="2160" w:hanging="360"/>
      </w:pPr>
      <w:rPr>
        <w:rFonts w:ascii="Wingdings" w:hAnsi="Wingdings" w:hint="default"/>
      </w:rPr>
    </w:lvl>
    <w:lvl w:ilvl="3" w:tplc="5F1895E4" w:tentative="1">
      <w:start w:val="1"/>
      <w:numFmt w:val="bullet"/>
      <w:lvlText w:val=""/>
      <w:lvlJc w:val="left"/>
      <w:pPr>
        <w:ind w:left="2880" w:hanging="360"/>
      </w:pPr>
      <w:rPr>
        <w:rFonts w:ascii="Symbol" w:hAnsi="Symbol" w:hint="default"/>
      </w:rPr>
    </w:lvl>
    <w:lvl w:ilvl="4" w:tplc="FA10BF78" w:tentative="1">
      <w:start w:val="1"/>
      <w:numFmt w:val="bullet"/>
      <w:lvlText w:val="o"/>
      <w:lvlJc w:val="left"/>
      <w:pPr>
        <w:ind w:left="3600" w:hanging="360"/>
      </w:pPr>
      <w:rPr>
        <w:rFonts w:ascii="Courier New" w:hAnsi="Courier New" w:cs="Courier New" w:hint="default"/>
      </w:rPr>
    </w:lvl>
    <w:lvl w:ilvl="5" w:tplc="098CB4D0" w:tentative="1">
      <w:start w:val="1"/>
      <w:numFmt w:val="bullet"/>
      <w:lvlText w:val=""/>
      <w:lvlJc w:val="left"/>
      <w:pPr>
        <w:ind w:left="4320" w:hanging="360"/>
      </w:pPr>
      <w:rPr>
        <w:rFonts w:ascii="Wingdings" w:hAnsi="Wingdings" w:hint="default"/>
      </w:rPr>
    </w:lvl>
    <w:lvl w:ilvl="6" w:tplc="37BCAD22" w:tentative="1">
      <w:start w:val="1"/>
      <w:numFmt w:val="bullet"/>
      <w:lvlText w:val=""/>
      <w:lvlJc w:val="left"/>
      <w:pPr>
        <w:ind w:left="5040" w:hanging="360"/>
      </w:pPr>
      <w:rPr>
        <w:rFonts w:ascii="Symbol" w:hAnsi="Symbol" w:hint="default"/>
      </w:rPr>
    </w:lvl>
    <w:lvl w:ilvl="7" w:tplc="8C10D538" w:tentative="1">
      <w:start w:val="1"/>
      <w:numFmt w:val="bullet"/>
      <w:lvlText w:val="o"/>
      <w:lvlJc w:val="left"/>
      <w:pPr>
        <w:ind w:left="5760" w:hanging="360"/>
      </w:pPr>
      <w:rPr>
        <w:rFonts w:ascii="Courier New" w:hAnsi="Courier New" w:cs="Courier New" w:hint="default"/>
      </w:rPr>
    </w:lvl>
    <w:lvl w:ilvl="8" w:tplc="79BA7116" w:tentative="1">
      <w:start w:val="1"/>
      <w:numFmt w:val="bullet"/>
      <w:lvlText w:val=""/>
      <w:lvlJc w:val="left"/>
      <w:pPr>
        <w:ind w:left="6480" w:hanging="360"/>
      </w:pPr>
      <w:rPr>
        <w:rFonts w:ascii="Wingdings" w:hAnsi="Wingdings" w:hint="default"/>
      </w:rPr>
    </w:lvl>
  </w:abstractNum>
  <w:abstractNum w:abstractNumId="7">
    <w:nsid w:val="73640297"/>
    <w:multiLevelType w:val="hybridMultilevel"/>
    <w:tmpl w:val="AEAECDCE"/>
    <w:lvl w:ilvl="0" w:tplc="16B20DC2">
      <w:start w:val="1"/>
      <w:numFmt w:val="upperLetter"/>
      <w:lvlText w:val="%1)"/>
      <w:lvlJc w:val="left"/>
      <w:pPr>
        <w:ind w:left="1080" w:hanging="360"/>
      </w:pPr>
      <w:rPr>
        <w:rFonts w:ascii="Tahoma" w:eastAsia="Times New Roman" w:hAnsi="Tahoma" w:cs="Tahom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73962413"/>
    <w:multiLevelType w:val="hybridMultilevel"/>
    <w:tmpl w:val="E23E25F8"/>
    <w:lvl w:ilvl="0" w:tplc="D3703170">
      <w:start w:val="149"/>
      <w:numFmt w:val="bullet"/>
      <w:lvlText w:val="-"/>
      <w:lvlJc w:val="left"/>
      <w:pPr>
        <w:ind w:left="2628" w:hanging="360"/>
      </w:pPr>
      <w:rPr>
        <w:rFonts w:ascii="Verdana" w:eastAsia="Times New Roman" w:hAnsi="Verdana" w:cs="Arial-BoldMT" w:hint="default"/>
        <w:b/>
      </w:rPr>
    </w:lvl>
    <w:lvl w:ilvl="1" w:tplc="0C0A0003" w:tentative="1">
      <w:start w:val="1"/>
      <w:numFmt w:val="bullet"/>
      <w:lvlText w:val="o"/>
      <w:lvlJc w:val="left"/>
      <w:pPr>
        <w:ind w:left="3348" w:hanging="360"/>
      </w:pPr>
      <w:rPr>
        <w:rFonts w:ascii="Courier New" w:hAnsi="Courier New" w:cs="Courier New" w:hint="default"/>
      </w:rPr>
    </w:lvl>
    <w:lvl w:ilvl="2" w:tplc="0C0A0005" w:tentative="1">
      <w:start w:val="1"/>
      <w:numFmt w:val="bullet"/>
      <w:lvlText w:val=""/>
      <w:lvlJc w:val="left"/>
      <w:pPr>
        <w:ind w:left="4068" w:hanging="360"/>
      </w:pPr>
      <w:rPr>
        <w:rFonts w:ascii="Wingdings" w:hAnsi="Wingdings" w:hint="default"/>
      </w:rPr>
    </w:lvl>
    <w:lvl w:ilvl="3" w:tplc="0C0A0001" w:tentative="1">
      <w:start w:val="1"/>
      <w:numFmt w:val="bullet"/>
      <w:lvlText w:val=""/>
      <w:lvlJc w:val="left"/>
      <w:pPr>
        <w:ind w:left="4788" w:hanging="360"/>
      </w:pPr>
      <w:rPr>
        <w:rFonts w:ascii="Symbol" w:hAnsi="Symbol" w:hint="default"/>
      </w:rPr>
    </w:lvl>
    <w:lvl w:ilvl="4" w:tplc="0C0A0003" w:tentative="1">
      <w:start w:val="1"/>
      <w:numFmt w:val="bullet"/>
      <w:lvlText w:val="o"/>
      <w:lvlJc w:val="left"/>
      <w:pPr>
        <w:ind w:left="5508" w:hanging="360"/>
      </w:pPr>
      <w:rPr>
        <w:rFonts w:ascii="Courier New" w:hAnsi="Courier New" w:cs="Courier New" w:hint="default"/>
      </w:rPr>
    </w:lvl>
    <w:lvl w:ilvl="5" w:tplc="0C0A0005" w:tentative="1">
      <w:start w:val="1"/>
      <w:numFmt w:val="bullet"/>
      <w:lvlText w:val=""/>
      <w:lvlJc w:val="left"/>
      <w:pPr>
        <w:ind w:left="6228" w:hanging="360"/>
      </w:pPr>
      <w:rPr>
        <w:rFonts w:ascii="Wingdings" w:hAnsi="Wingdings" w:hint="default"/>
      </w:rPr>
    </w:lvl>
    <w:lvl w:ilvl="6" w:tplc="0C0A0001" w:tentative="1">
      <w:start w:val="1"/>
      <w:numFmt w:val="bullet"/>
      <w:lvlText w:val=""/>
      <w:lvlJc w:val="left"/>
      <w:pPr>
        <w:ind w:left="6948" w:hanging="360"/>
      </w:pPr>
      <w:rPr>
        <w:rFonts w:ascii="Symbol" w:hAnsi="Symbol" w:hint="default"/>
      </w:rPr>
    </w:lvl>
    <w:lvl w:ilvl="7" w:tplc="0C0A0003" w:tentative="1">
      <w:start w:val="1"/>
      <w:numFmt w:val="bullet"/>
      <w:lvlText w:val="o"/>
      <w:lvlJc w:val="left"/>
      <w:pPr>
        <w:ind w:left="7668" w:hanging="360"/>
      </w:pPr>
      <w:rPr>
        <w:rFonts w:ascii="Courier New" w:hAnsi="Courier New" w:cs="Courier New" w:hint="default"/>
      </w:rPr>
    </w:lvl>
    <w:lvl w:ilvl="8" w:tplc="0C0A0005" w:tentative="1">
      <w:start w:val="1"/>
      <w:numFmt w:val="bullet"/>
      <w:lvlText w:val=""/>
      <w:lvlJc w:val="left"/>
      <w:pPr>
        <w:ind w:left="8388" w:hanging="360"/>
      </w:pPr>
      <w:rPr>
        <w:rFonts w:ascii="Wingdings" w:hAnsi="Wingdings" w:hint="default"/>
      </w:rPr>
    </w:lvl>
  </w:abstractNum>
  <w:abstractNum w:abstractNumId="9">
    <w:nsid w:val="7F2502B8"/>
    <w:multiLevelType w:val="hybridMultilevel"/>
    <w:tmpl w:val="E91C913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9"/>
  </w:num>
  <w:num w:numId="6">
    <w:abstractNumId w:val="4"/>
  </w:num>
  <w:num w:numId="7">
    <w:abstractNumId w:val="0"/>
  </w:num>
  <w:num w:numId="8">
    <w:abstractNumId w:val="2"/>
  </w:num>
  <w:num w:numId="9">
    <w:abstractNumId w:val="8"/>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9E"/>
    <w:rsid w:val="000021E5"/>
    <w:rsid w:val="00004CEC"/>
    <w:rsid w:val="00010D69"/>
    <w:rsid w:val="00011FDD"/>
    <w:rsid w:val="00014BFC"/>
    <w:rsid w:val="0002337C"/>
    <w:rsid w:val="0003386C"/>
    <w:rsid w:val="00035003"/>
    <w:rsid w:val="00040F36"/>
    <w:rsid w:val="000465E3"/>
    <w:rsid w:val="000538EB"/>
    <w:rsid w:val="00055A41"/>
    <w:rsid w:val="0006011A"/>
    <w:rsid w:val="000646AF"/>
    <w:rsid w:val="0006509E"/>
    <w:rsid w:val="0007132C"/>
    <w:rsid w:val="0008016E"/>
    <w:rsid w:val="00082809"/>
    <w:rsid w:val="00085298"/>
    <w:rsid w:val="0009137C"/>
    <w:rsid w:val="0009479C"/>
    <w:rsid w:val="000A40CF"/>
    <w:rsid w:val="000B328D"/>
    <w:rsid w:val="000B6A7C"/>
    <w:rsid w:val="000C040A"/>
    <w:rsid w:val="000C2930"/>
    <w:rsid w:val="000C5986"/>
    <w:rsid w:val="000C6CCA"/>
    <w:rsid w:val="000E4E2D"/>
    <w:rsid w:val="000E50CC"/>
    <w:rsid w:val="000E574C"/>
    <w:rsid w:val="000E68A9"/>
    <w:rsid w:val="000E73CE"/>
    <w:rsid w:val="000E7A29"/>
    <w:rsid w:val="000F14FA"/>
    <w:rsid w:val="000F2B4C"/>
    <w:rsid w:val="000F56A9"/>
    <w:rsid w:val="000F7935"/>
    <w:rsid w:val="00105832"/>
    <w:rsid w:val="00105A89"/>
    <w:rsid w:val="0011127C"/>
    <w:rsid w:val="001126EA"/>
    <w:rsid w:val="00114A5A"/>
    <w:rsid w:val="0012583E"/>
    <w:rsid w:val="00127137"/>
    <w:rsid w:val="00131285"/>
    <w:rsid w:val="00134371"/>
    <w:rsid w:val="00135886"/>
    <w:rsid w:val="001528A1"/>
    <w:rsid w:val="00154C8D"/>
    <w:rsid w:val="00154E71"/>
    <w:rsid w:val="00160732"/>
    <w:rsid w:val="00163FBB"/>
    <w:rsid w:val="00164122"/>
    <w:rsid w:val="0016479F"/>
    <w:rsid w:val="00176F91"/>
    <w:rsid w:val="001801A9"/>
    <w:rsid w:val="00190B03"/>
    <w:rsid w:val="00193334"/>
    <w:rsid w:val="001933EF"/>
    <w:rsid w:val="001964D5"/>
    <w:rsid w:val="001B04B1"/>
    <w:rsid w:val="001C0E84"/>
    <w:rsid w:val="001C41ED"/>
    <w:rsid w:val="001C493C"/>
    <w:rsid w:val="001C768F"/>
    <w:rsid w:val="001D0B20"/>
    <w:rsid w:val="001D2871"/>
    <w:rsid w:val="001D5B0A"/>
    <w:rsid w:val="001D6607"/>
    <w:rsid w:val="001E7919"/>
    <w:rsid w:val="001F2DB3"/>
    <w:rsid w:val="001F3514"/>
    <w:rsid w:val="001F3DCD"/>
    <w:rsid w:val="001F7C65"/>
    <w:rsid w:val="002303EB"/>
    <w:rsid w:val="00230E08"/>
    <w:rsid w:val="00232514"/>
    <w:rsid w:val="002375DD"/>
    <w:rsid w:val="00237A9A"/>
    <w:rsid w:val="0024426D"/>
    <w:rsid w:val="00247ADA"/>
    <w:rsid w:val="002578A2"/>
    <w:rsid w:val="002618B3"/>
    <w:rsid w:val="0026412E"/>
    <w:rsid w:val="00283781"/>
    <w:rsid w:val="00284462"/>
    <w:rsid w:val="002921C1"/>
    <w:rsid w:val="002C39D5"/>
    <w:rsid w:val="002D1ABE"/>
    <w:rsid w:val="002D28FD"/>
    <w:rsid w:val="002D6C1E"/>
    <w:rsid w:val="002E1650"/>
    <w:rsid w:val="002F2F91"/>
    <w:rsid w:val="002F779C"/>
    <w:rsid w:val="003160FB"/>
    <w:rsid w:val="003273AC"/>
    <w:rsid w:val="0034655E"/>
    <w:rsid w:val="003505DF"/>
    <w:rsid w:val="00351C4C"/>
    <w:rsid w:val="00356579"/>
    <w:rsid w:val="00357F88"/>
    <w:rsid w:val="00362BF3"/>
    <w:rsid w:val="0037178E"/>
    <w:rsid w:val="00372496"/>
    <w:rsid w:val="003730E4"/>
    <w:rsid w:val="00373D50"/>
    <w:rsid w:val="003752EB"/>
    <w:rsid w:val="0037664E"/>
    <w:rsid w:val="0037702F"/>
    <w:rsid w:val="003826FB"/>
    <w:rsid w:val="003827CD"/>
    <w:rsid w:val="00382F38"/>
    <w:rsid w:val="00386703"/>
    <w:rsid w:val="00386A11"/>
    <w:rsid w:val="003908B3"/>
    <w:rsid w:val="00392578"/>
    <w:rsid w:val="003A22D4"/>
    <w:rsid w:val="003A4E63"/>
    <w:rsid w:val="003A5EB3"/>
    <w:rsid w:val="003A6511"/>
    <w:rsid w:val="003A7C57"/>
    <w:rsid w:val="003B02AC"/>
    <w:rsid w:val="003B0CFE"/>
    <w:rsid w:val="003B1506"/>
    <w:rsid w:val="003B4C8B"/>
    <w:rsid w:val="003C1FC1"/>
    <w:rsid w:val="003C719C"/>
    <w:rsid w:val="003C7F59"/>
    <w:rsid w:val="003D3001"/>
    <w:rsid w:val="003E3D98"/>
    <w:rsid w:val="003F6E10"/>
    <w:rsid w:val="003F7547"/>
    <w:rsid w:val="0040198B"/>
    <w:rsid w:val="00401DA9"/>
    <w:rsid w:val="00404C67"/>
    <w:rsid w:val="00405961"/>
    <w:rsid w:val="00414155"/>
    <w:rsid w:val="00424A5A"/>
    <w:rsid w:val="00424C1D"/>
    <w:rsid w:val="0043544A"/>
    <w:rsid w:val="0043736C"/>
    <w:rsid w:val="00437E50"/>
    <w:rsid w:val="00440F3A"/>
    <w:rsid w:val="0044451E"/>
    <w:rsid w:val="0045154D"/>
    <w:rsid w:val="00455C20"/>
    <w:rsid w:val="00457355"/>
    <w:rsid w:val="004603C4"/>
    <w:rsid w:val="00477F3A"/>
    <w:rsid w:val="0048328D"/>
    <w:rsid w:val="004908A5"/>
    <w:rsid w:val="00493782"/>
    <w:rsid w:val="0049511A"/>
    <w:rsid w:val="00495BA2"/>
    <w:rsid w:val="00496978"/>
    <w:rsid w:val="004A17B5"/>
    <w:rsid w:val="004A3962"/>
    <w:rsid w:val="004B1695"/>
    <w:rsid w:val="004B550B"/>
    <w:rsid w:val="004C3022"/>
    <w:rsid w:val="004D05E0"/>
    <w:rsid w:val="004D2401"/>
    <w:rsid w:val="004E3990"/>
    <w:rsid w:val="004E5F06"/>
    <w:rsid w:val="004E6D92"/>
    <w:rsid w:val="004F677A"/>
    <w:rsid w:val="004F7673"/>
    <w:rsid w:val="00515C5C"/>
    <w:rsid w:val="00516C53"/>
    <w:rsid w:val="0052328A"/>
    <w:rsid w:val="00532D85"/>
    <w:rsid w:val="0053431B"/>
    <w:rsid w:val="00537F74"/>
    <w:rsid w:val="005413FD"/>
    <w:rsid w:val="00542757"/>
    <w:rsid w:val="00547B96"/>
    <w:rsid w:val="00560B11"/>
    <w:rsid w:val="00575A9C"/>
    <w:rsid w:val="00586A0B"/>
    <w:rsid w:val="0059177B"/>
    <w:rsid w:val="005977B7"/>
    <w:rsid w:val="00597987"/>
    <w:rsid w:val="005A46AD"/>
    <w:rsid w:val="005C7BCF"/>
    <w:rsid w:val="005E0C47"/>
    <w:rsid w:val="005F3186"/>
    <w:rsid w:val="005F7556"/>
    <w:rsid w:val="00605925"/>
    <w:rsid w:val="00606EAE"/>
    <w:rsid w:val="006340A3"/>
    <w:rsid w:val="006342EB"/>
    <w:rsid w:val="00634305"/>
    <w:rsid w:val="00641CE2"/>
    <w:rsid w:val="00642822"/>
    <w:rsid w:val="0064711D"/>
    <w:rsid w:val="006519AE"/>
    <w:rsid w:val="00662C28"/>
    <w:rsid w:val="00665FBD"/>
    <w:rsid w:val="00666AA3"/>
    <w:rsid w:val="00666DD9"/>
    <w:rsid w:val="00670490"/>
    <w:rsid w:val="00681C46"/>
    <w:rsid w:val="00691F5E"/>
    <w:rsid w:val="0069569D"/>
    <w:rsid w:val="00696444"/>
    <w:rsid w:val="00696A74"/>
    <w:rsid w:val="00697FE6"/>
    <w:rsid w:val="006A405C"/>
    <w:rsid w:val="006A61E7"/>
    <w:rsid w:val="006B09D3"/>
    <w:rsid w:val="006B5AF3"/>
    <w:rsid w:val="006C1BDF"/>
    <w:rsid w:val="006C3E55"/>
    <w:rsid w:val="006C6318"/>
    <w:rsid w:val="006D06F2"/>
    <w:rsid w:val="006F117B"/>
    <w:rsid w:val="006F1C9B"/>
    <w:rsid w:val="006F5B1A"/>
    <w:rsid w:val="00736011"/>
    <w:rsid w:val="007379A9"/>
    <w:rsid w:val="00743D03"/>
    <w:rsid w:val="00751945"/>
    <w:rsid w:val="007600BE"/>
    <w:rsid w:val="00761229"/>
    <w:rsid w:val="007640F9"/>
    <w:rsid w:val="007655A3"/>
    <w:rsid w:val="0076650C"/>
    <w:rsid w:val="00781A95"/>
    <w:rsid w:val="007861E2"/>
    <w:rsid w:val="007862B6"/>
    <w:rsid w:val="0079445B"/>
    <w:rsid w:val="0079736F"/>
    <w:rsid w:val="007A1125"/>
    <w:rsid w:val="007A6454"/>
    <w:rsid w:val="007B3AF7"/>
    <w:rsid w:val="007B5C7B"/>
    <w:rsid w:val="007C10F0"/>
    <w:rsid w:val="007E11EE"/>
    <w:rsid w:val="007E48C9"/>
    <w:rsid w:val="007E5796"/>
    <w:rsid w:val="007E6B1D"/>
    <w:rsid w:val="007E75BA"/>
    <w:rsid w:val="007F2675"/>
    <w:rsid w:val="007F5E06"/>
    <w:rsid w:val="00802CCF"/>
    <w:rsid w:val="00803206"/>
    <w:rsid w:val="00807F50"/>
    <w:rsid w:val="008133A3"/>
    <w:rsid w:val="008161D9"/>
    <w:rsid w:val="00816609"/>
    <w:rsid w:val="008176D6"/>
    <w:rsid w:val="008205CD"/>
    <w:rsid w:val="00820EFF"/>
    <w:rsid w:val="0082423D"/>
    <w:rsid w:val="00830C73"/>
    <w:rsid w:val="00831FA5"/>
    <w:rsid w:val="008344D8"/>
    <w:rsid w:val="00835D4F"/>
    <w:rsid w:val="0083786C"/>
    <w:rsid w:val="008407F2"/>
    <w:rsid w:val="00852C48"/>
    <w:rsid w:val="00853E69"/>
    <w:rsid w:val="008612DC"/>
    <w:rsid w:val="00862109"/>
    <w:rsid w:val="00863590"/>
    <w:rsid w:val="00863B55"/>
    <w:rsid w:val="00864590"/>
    <w:rsid w:val="00872F26"/>
    <w:rsid w:val="008877DC"/>
    <w:rsid w:val="00891EA4"/>
    <w:rsid w:val="0089498D"/>
    <w:rsid w:val="008958C6"/>
    <w:rsid w:val="008A11B0"/>
    <w:rsid w:val="008A1FC9"/>
    <w:rsid w:val="008A5574"/>
    <w:rsid w:val="008C0322"/>
    <w:rsid w:val="008C6266"/>
    <w:rsid w:val="008D0F23"/>
    <w:rsid w:val="008D2754"/>
    <w:rsid w:val="008D3929"/>
    <w:rsid w:val="008D58C0"/>
    <w:rsid w:val="008D68C3"/>
    <w:rsid w:val="008E0117"/>
    <w:rsid w:val="008E01B5"/>
    <w:rsid w:val="008E3704"/>
    <w:rsid w:val="008F7DFC"/>
    <w:rsid w:val="00902102"/>
    <w:rsid w:val="00910434"/>
    <w:rsid w:val="00912246"/>
    <w:rsid w:val="00923E17"/>
    <w:rsid w:val="00924A55"/>
    <w:rsid w:val="00926C50"/>
    <w:rsid w:val="00927469"/>
    <w:rsid w:val="00935BAD"/>
    <w:rsid w:val="00935E95"/>
    <w:rsid w:val="00942009"/>
    <w:rsid w:val="00943DBA"/>
    <w:rsid w:val="00945F94"/>
    <w:rsid w:val="00952C15"/>
    <w:rsid w:val="00956CBC"/>
    <w:rsid w:val="0096461A"/>
    <w:rsid w:val="00966DFB"/>
    <w:rsid w:val="00970F7E"/>
    <w:rsid w:val="00975A1A"/>
    <w:rsid w:val="009A2C04"/>
    <w:rsid w:val="009A4A31"/>
    <w:rsid w:val="009A62B3"/>
    <w:rsid w:val="009A67A0"/>
    <w:rsid w:val="009B6444"/>
    <w:rsid w:val="009C05E7"/>
    <w:rsid w:val="009C1EDF"/>
    <w:rsid w:val="009D4332"/>
    <w:rsid w:val="009E08BE"/>
    <w:rsid w:val="009E1D20"/>
    <w:rsid w:val="009F25CF"/>
    <w:rsid w:val="00A01565"/>
    <w:rsid w:val="00A04CB5"/>
    <w:rsid w:val="00A069BB"/>
    <w:rsid w:val="00A11908"/>
    <w:rsid w:val="00A20446"/>
    <w:rsid w:val="00A22B64"/>
    <w:rsid w:val="00A330B6"/>
    <w:rsid w:val="00A45B74"/>
    <w:rsid w:val="00A45C0D"/>
    <w:rsid w:val="00A467D7"/>
    <w:rsid w:val="00A50FC6"/>
    <w:rsid w:val="00A524DE"/>
    <w:rsid w:val="00A56443"/>
    <w:rsid w:val="00A5758D"/>
    <w:rsid w:val="00A606EF"/>
    <w:rsid w:val="00A609E2"/>
    <w:rsid w:val="00A6162B"/>
    <w:rsid w:val="00A7290C"/>
    <w:rsid w:val="00A73A58"/>
    <w:rsid w:val="00A76B9B"/>
    <w:rsid w:val="00A77AC7"/>
    <w:rsid w:val="00A851F7"/>
    <w:rsid w:val="00A85F75"/>
    <w:rsid w:val="00A922B9"/>
    <w:rsid w:val="00A95F92"/>
    <w:rsid w:val="00AB62A0"/>
    <w:rsid w:val="00AC6040"/>
    <w:rsid w:val="00AC7DF8"/>
    <w:rsid w:val="00AD0DBC"/>
    <w:rsid w:val="00AF5B7F"/>
    <w:rsid w:val="00AF7F59"/>
    <w:rsid w:val="00B01FDC"/>
    <w:rsid w:val="00B14FC3"/>
    <w:rsid w:val="00B16239"/>
    <w:rsid w:val="00B16895"/>
    <w:rsid w:val="00B2153F"/>
    <w:rsid w:val="00B219A4"/>
    <w:rsid w:val="00B21D11"/>
    <w:rsid w:val="00B31312"/>
    <w:rsid w:val="00B31A77"/>
    <w:rsid w:val="00B34519"/>
    <w:rsid w:val="00B56E93"/>
    <w:rsid w:val="00B573C9"/>
    <w:rsid w:val="00B60444"/>
    <w:rsid w:val="00B628B3"/>
    <w:rsid w:val="00B65AB1"/>
    <w:rsid w:val="00B66A93"/>
    <w:rsid w:val="00B74F67"/>
    <w:rsid w:val="00B7674C"/>
    <w:rsid w:val="00B86D5D"/>
    <w:rsid w:val="00B921D7"/>
    <w:rsid w:val="00B96130"/>
    <w:rsid w:val="00B96A9E"/>
    <w:rsid w:val="00BA22F6"/>
    <w:rsid w:val="00BB0FC0"/>
    <w:rsid w:val="00BB3CFF"/>
    <w:rsid w:val="00BC0D93"/>
    <w:rsid w:val="00BC1B06"/>
    <w:rsid w:val="00BC3F3E"/>
    <w:rsid w:val="00BC6B6F"/>
    <w:rsid w:val="00BC74AC"/>
    <w:rsid w:val="00BD6DB2"/>
    <w:rsid w:val="00BF1EB8"/>
    <w:rsid w:val="00BF7057"/>
    <w:rsid w:val="00C03A21"/>
    <w:rsid w:val="00C0480C"/>
    <w:rsid w:val="00C12C39"/>
    <w:rsid w:val="00C15FBA"/>
    <w:rsid w:val="00C25580"/>
    <w:rsid w:val="00C26705"/>
    <w:rsid w:val="00C34686"/>
    <w:rsid w:val="00C35438"/>
    <w:rsid w:val="00C41354"/>
    <w:rsid w:val="00C42D63"/>
    <w:rsid w:val="00C519B8"/>
    <w:rsid w:val="00C524B8"/>
    <w:rsid w:val="00C56A5C"/>
    <w:rsid w:val="00C6029F"/>
    <w:rsid w:val="00C619A1"/>
    <w:rsid w:val="00C666AB"/>
    <w:rsid w:val="00C66752"/>
    <w:rsid w:val="00C67E7F"/>
    <w:rsid w:val="00C72072"/>
    <w:rsid w:val="00C840FF"/>
    <w:rsid w:val="00C84A2B"/>
    <w:rsid w:val="00C85795"/>
    <w:rsid w:val="00C867E5"/>
    <w:rsid w:val="00C944EA"/>
    <w:rsid w:val="00C967A0"/>
    <w:rsid w:val="00CA77CE"/>
    <w:rsid w:val="00CB2AFC"/>
    <w:rsid w:val="00CC2364"/>
    <w:rsid w:val="00CC2A17"/>
    <w:rsid w:val="00CC2ED4"/>
    <w:rsid w:val="00CC697C"/>
    <w:rsid w:val="00CD3BD5"/>
    <w:rsid w:val="00CD4D9E"/>
    <w:rsid w:val="00CE3778"/>
    <w:rsid w:val="00CE6F8E"/>
    <w:rsid w:val="00D0407C"/>
    <w:rsid w:val="00D11E61"/>
    <w:rsid w:val="00D208E7"/>
    <w:rsid w:val="00D21117"/>
    <w:rsid w:val="00D2489D"/>
    <w:rsid w:val="00D31D74"/>
    <w:rsid w:val="00D33EB8"/>
    <w:rsid w:val="00D37D10"/>
    <w:rsid w:val="00D435EE"/>
    <w:rsid w:val="00D4493F"/>
    <w:rsid w:val="00D50DB7"/>
    <w:rsid w:val="00D53D9B"/>
    <w:rsid w:val="00D55843"/>
    <w:rsid w:val="00D57573"/>
    <w:rsid w:val="00D60D07"/>
    <w:rsid w:val="00D6243E"/>
    <w:rsid w:val="00D67A7F"/>
    <w:rsid w:val="00D73E7A"/>
    <w:rsid w:val="00D74162"/>
    <w:rsid w:val="00D74454"/>
    <w:rsid w:val="00D847DF"/>
    <w:rsid w:val="00D92C26"/>
    <w:rsid w:val="00D94E6D"/>
    <w:rsid w:val="00D96897"/>
    <w:rsid w:val="00DA2945"/>
    <w:rsid w:val="00DA73CB"/>
    <w:rsid w:val="00DA7FD8"/>
    <w:rsid w:val="00DB0B6E"/>
    <w:rsid w:val="00DB5154"/>
    <w:rsid w:val="00DB5639"/>
    <w:rsid w:val="00DB7F91"/>
    <w:rsid w:val="00DC054D"/>
    <w:rsid w:val="00DC2BC6"/>
    <w:rsid w:val="00DC2ECD"/>
    <w:rsid w:val="00DC4AB3"/>
    <w:rsid w:val="00DC696E"/>
    <w:rsid w:val="00DD0392"/>
    <w:rsid w:val="00DD74E9"/>
    <w:rsid w:val="00DD7C36"/>
    <w:rsid w:val="00DF095A"/>
    <w:rsid w:val="00DF0B4A"/>
    <w:rsid w:val="00DF203A"/>
    <w:rsid w:val="00DF21BF"/>
    <w:rsid w:val="00DF2D5A"/>
    <w:rsid w:val="00DF3AB2"/>
    <w:rsid w:val="00DF4C5C"/>
    <w:rsid w:val="00E0229A"/>
    <w:rsid w:val="00E0485F"/>
    <w:rsid w:val="00E04E28"/>
    <w:rsid w:val="00E1022E"/>
    <w:rsid w:val="00E15BBE"/>
    <w:rsid w:val="00E15EE4"/>
    <w:rsid w:val="00E2532D"/>
    <w:rsid w:val="00E267C4"/>
    <w:rsid w:val="00E322FA"/>
    <w:rsid w:val="00E346EC"/>
    <w:rsid w:val="00E4290D"/>
    <w:rsid w:val="00E42E7F"/>
    <w:rsid w:val="00E461A6"/>
    <w:rsid w:val="00E51BE6"/>
    <w:rsid w:val="00E64CEF"/>
    <w:rsid w:val="00E71CA6"/>
    <w:rsid w:val="00E77DD7"/>
    <w:rsid w:val="00E802E9"/>
    <w:rsid w:val="00E805F6"/>
    <w:rsid w:val="00E80744"/>
    <w:rsid w:val="00E8351F"/>
    <w:rsid w:val="00E84174"/>
    <w:rsid w:val="00E93135"/>
    <w:rsid w:val="00E96C61"/>
    <w:rsid w:val="00EB5CB2"/>
    <w:rsid w:val="00EC222A"/>
    <w:rsid w:val="00ED19EE"/>
    <w:rsid w:val="00ED373F"/>
    <w:rsid w:val="00ED5666"/>
    <w:rsid w:val="00ED68BE"/>
    <w:rsid w:val="00ED69B4"/>
    <w:rsid w:val="00ED70F8"/>
    <w:rsid w:val="00EE2A36"/>
    <w:rsid w:val="00EE5E61"/>
    <w:rsid w:val="00EF17C1"/>
    <w:rsid w:val="00EF5B76"/>
    <w:rsid w:val="00F00222"/>
    <w:rsid w:val="00F0348F"/>
    <w:rsid w:val="00F0634D"/>
    <w:rsid w:val="00F17441"/>
    <w:rsid w:val="00F20781"/>
    <w:rsid w:val="00F22EB7"/>
    <w:rsid w:val="00F23E0B"/>
    <w:rsid w:val="00F304F9"/>
    <w:rsid w:val="00F3188F"/>
    <w:rsid w:val="00F4358C"/>
    <w:rsid w:val="00F50F2F"/>
    <w:rsid w:val="00F64AE6"/>
    <w:rsid w:val="00F6773A"/>
    <w:rsid w:val="00F74F67"/>
    <w:rsid w:val="00F75E4B"/>
    <w:rsid w:val="00F806C4"/>
    <w:rsid w:val="00F8634A"/>
    <w:rsid w:val="00F9151D"/>
    <w:rsid w:val="00FA4AD9"/>
    <w:rsid w:val="00FA5E18"/>
    <w:rsid w:val="00FB2C55"/>
    <w:rsid w:val="00FC04DF"/>
    <w:rsid w:val="00FC3926"/>
    <w:rsid w:val="00FC5BB5"/>
    <w:rsid w:val="00FD198C"/>
    <w:rsid w:val="00FD3F0B"/>
    <w:rsid w:val="00FD4BFE"/>
    <w:rsid w:val="00FD65E0"/>
    <w:rsid w:val="00FD72FB"/>
    <w:rsid w:val="00FE691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80D9B"/>
  <w15:docId w15:val="{41DEC219-3343-495F-A00E-324446F4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36F"/>
    <w:rPr>
      <w:rFonts w:ascii="Arial" w:hAnsi="Arial"/>
      <w:sz w:val="24"/>
      <w:szCs w:val="24"/>
      <w:lang w:val="ca-ES" w:eastAsia="es-ES" w:bidi="he-IL"/>
    </w:rPr>
  </w:style>
  <w:style w:type="paragraph" w:styleId="Ttulo1">
    <w:name w:val="heading 1"/>
    <w:basedOn w:val="Normal"/>
    <w:next w:val="Normal"/>
    <w:link w:val="Ttulo1Car"/>
    <w:qFormat/>
    <w:rsid w:val="00532D85"/>
    <w:pPr>
      <w:keepNext/>
      <w:ind w:left="2832" w:firstLine="708"/>
      <w:jc w:val="both"/>
      <w:outlineLvl w:val="0"/>
    </w:pPr>
    <w:rPr>
      <w:rFonts w:cs="Arial"/>
      <w:b/>
      <w:bCs/>
      <w:lang w:bidi="ar-SA"/>
    </w:rPr>
  </w:style>
  <w:style w:type="paragraph" w:styleId="Ttulo2">
    <w:name w:val="heading 2"/>
    <w:basedOn w:val="Normal"/>
    <w:next w:val="Normal"/>
    <w:link w:val="Ttulo2Car"/>
    <w:qFormat/>
    <w:rsid w:val="00351C4C"/>
    <w:pPr>
      <w:keepNext/>
      <w:spacing w:line="360" w:lineRule="auto"/>
      <w:jc w:val="both"/>
      <w:outlineLvl w:val="1"/>
    </w:pPr>
    <w:rPr>
      <w:rFonts w:ascii="Verdana" w:hAnsi="Verdana"/>
      <w:b/>
      <w:bCs/>
      <w:color w:val="333399"/>
      <w:sz w:val="20"/>
      <w:lang w:val="es-ES" w:bidi="ar-SA"/>
    </w:rPr>
  </w:style>
  <w:style w:type="paragraph" w:styleId="Ttulo3">
    <w:name w:val="heading 3"/>
    <w:basedOn w:val="Normal"/>
    <w:next w:val="Normal"/>
    <w:link w:val="Ttulo3Car"/>
    <w:unhideWhenUsed/>
    <w:qFormat/>
    <w:rsid w:val="00E0485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E0485F"/>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351C4C"/>
    <w:pPr>
      <w:keepNext/>
      <w:spacing w:line="360" w:lineRule="auto"/>
      <w:jc w:val="center"/>
      <w:outlineLvl w:val="4"/>
    </w:pPr>
    <w:rPr>
      <w:rFonts w:ascii="Verdana" w:hAnsi="Verdana"/>
      <w:b/>
      <w:bCs/>
      <w:color w:val="333399"/>
      <w:sz w:val="22"/>
      <w:lang w:val="es-ES" w:bidi="ar-SA"/>
    </w:rPr>
  </w:style>
  <w:style w:type="paragraph" w:styleId="Ttulo6">
    <w:name w:val="heading 6"/>
    <w:basedOn w:val="Normal"/>
    <w:next w:val="Normal"/>
    <w:link w:val="Ttulo6Car"/>
    <w:unhideWhenUsed/>
    <w:qFormat/>
    <w:rsid w:val="00351C4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351C4C"/>
    <w:pPr>
      <w:spacing w:before="240" w:after="60"/>
      <w:outlineLvl w:val="7"/>
    </w:pPr>
    <w:rPr>
      <w:rFonts w:ascii="Calibri" w:hAnsi="Calibri"/>
      <w:i/>
      <w:iCs/>
      <w:lang w:val="es-ES" w:bidi="ar-SA"/>
    </w:rPr>
  </w:style>
  <w:style w:type="paragraph" w:styleId="Ttulo9">
    <w:name w:val="heading 9"/>
    <w:basedOn w:val="Normal"/>
    <w:next w:val="Normal"/>
    <w:link w:val="Ttulo9Car"/>
    <w:qFormat/>
    <w:rsid w:val="00351C4C"/>
    <w:pPr>
      <w:spacing w:before="240" w:after="60"/>
      <w:outlineLvl w:val="8"/>
    </w:pPr>
    <w:rPr>
      <w:rFonts w:ascii="Cambria" w:hAnsi="Cambria"/>
      <w:sz w:val="22"/>
      <w:szCs w:val="22"/>
      <w:lang w:val="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Texto tabla"/>
    <w:basedOn w:val="Normal"/>
    <w:link w:val="EncabezadoCar"/>
    <w:rsid w:val="00CD4D9E"/>
    <w:pPr>
      <w:tabs>
        <w:tab w:val="center" w:pos="4252"/>
        <w:tab w:val="right" w:pos="8504"/>
      </w:tabs>
    </w:pPr>
    <w:rPr>
      <w:rFonts w:ascii="Times New Roman" w:hAnsi="Times New Roman"/>
      <w:lang w:bidi="ar-SA"/>
    </w:rPr>
  </w:style>
  <w:style w:type="paragraph" w:styleId="Piedepgina">
    <w:name w:val="footer"/>
    <w:basedOn w:val="Normal"/>
    <w:link w:val="PiedepginaCar"/>
    <w:uiPriority w:val="99"/>
    <w:rsid w:val="00CD4D9E"/>
    <w:pPr>
      <w:tabs>
        <w:tab w:val="center" w:pos="4252"/>
        <w:tab w:val="right" w:pos="8504"/>
      </w:tabs>
    </w:pPr>
    <w:rPr>
      <w:rFonts w:ascii="Times New Roman" w:hAnsi="Times New Roman"/>
      <w:lang w:bidi="ar-SA"/>
    </w:rPr>
  </w:style>
  <w:style w:type="paragraph" w:customStyle="1" w:styleId="Estndard">
    <w:name w:val="Estàndard"/>
    <w:rsid w:val="003826FB"/>
    <w:pPr>
      <w:snapToGrid w:val="0"/>
    </w:pPr>
    <w:rPr>
      <w:color w:val="000000"/>
      <w:sz w:val="24"/>
      <w:lang w:val="es-ES" w:eastAsia="es-ES"/>
    </w:rPr>
  </w:style>
  <w:style w:type="paragraph" w:customStyle="1" w:styleId="Estndar">
    <w:name w:val="Estándar"/>
    <w:basedOn w:val="Normal"/>
    <w:rsid w:val="003826FB"/>
    <w:pPr>
      <w:autoSpaceDE w:val="0"/>
      <w:autoSpaceDN w:val="0"/>
      <w:adjustRightInd w:val="0"/>
    </w:pPr>
    <w:rPr>
      <w:rFonts w:ascii="Times New Roman" w:hAnsi="Times New Roman"/>
      <w:lang w:val="en-US" w:bidi="ar-SA"/>
    </w:rPr>
  </w:style>
  <w:style w:type="character" w:styleId="Nmerodepgina">
    <w:name w:val="page number"/>
    <w:basedOn w:val="Fuentedeprrafopredeter"/>
    <w:rsid w:val="009A67A0"/>
  </w:style>
  <w:style w:type="paragraph" w:styleId="Textodeglobo">
    <w:name w:val="Balloon Text"/>
    <w:basedOn w:val="Normal"/>
    <w:semiHidden/>
    <w:rsid w:val="00193334"/>
    <w:rPr>
      <w:rFonts w:ascii="Tahoma" w:hAnsi="Tahoma" w:cs="Tahoma"/>
      <w:sz w:val="16"/>
      <w:szCs w:val="16"/>
      <w:lang w:bidi="ar-SA"/>
    </w:rPr>
  </w:style>
  <w:style w:type="character" w:customStyle="1" w:styleId="EncabezadoCar">
    <w:name w:val="Encabezado Car"/>
    <w:aliases w:val="Texto tabla Car"/>
    <w:basedOn w:val="Fuentedeprrafopredeter"/>
    <w:link w:val="Encabezado"/>
    <w:rsid w:val="00A04CB5"/>
    <w:rPr>
      <w:sz w:val="24"/>
      <w:szCs w:val="24"/>
      <w:lang w:val="ca-ES" w:eastAsia="es-ES"/>
    </w:rPr>
  </w:style>
  <w:style w:type="character" w:customStyle="1" w:styleId="PiedepginaCar">
    <w:name w:val="Pie de página Car"/>
    <w:basedOn w:val="Fuentedeprrafopredeter"/>
    <w:link w:val="Piedepgina"/>
    <w:uiPriority w:val="99"/>
    <w:rsid w:val="005E0C47"/>
    <w:rPr>
      <w:sz w:val="24"/>
      <w:szCs w:val="24"/>
      <w:lang w:val="ca-ES" w:eastAsia="es-ES"/>
    </w:rPr>
  </w:style>
  <w:style w:type="character" w:customStyle="1" w:styleId="Ttulo1Car">
    <w:name w:val="Título 1 Car"/>
    <w:basedOn w:val="Fuentedeprrafopredeter"/>
    <w:link w:val="Ttulo1"/>
    <w:rsid w:val="00532D85"/>
    <w:rPr>
      <w:rFonts w:ascii="Arial" w:hAnsi="Arial" w:cs="Arial"/>
      <w:b/>
      <w:bCs/>
      <w:sz w:val="24"/>
      <w:szCs w:val="24"/>
      <w:lang w:val="ca-ES" w:eastAsia="es-ES"/>
    </w:rPr>
  </w:style>
  <w:style w:type="paragraph" w:customStyle="1" w:styleId="Textopredeterminado">
    <w:name w:val="Texto predeterminado"/>
    <w:basedOn w:val="Normal"/>
    <w:rsid w:val="00532D85"/>
    <w:pPr>
      <w:autoSpaceDE w:val="0"/>
      <w:autoSpaceDN w:val="0"/>
      <w:adjustRightInd w:val="0"/>
    </w:pPr>
    <w:rPr>
      <w:rFonts w:ascii="Times New Roman" w:hAnsi="Times New Roman"/>
      <w:lang w:val="en-US" w:bidi="ar-SA"/>
    </w:rPr>
  </w:style>
  <w:style w:type="paragraph" w:styleId="Prrafodelista">
    <w:name w:val="List Paragraph"/>
    <w:basedOn w:val="Normal"/>
    <w:uiPriority w:val="34"/>
    <w:qFormat/>
    <w:rsid w:val="00605925"/>
    <w:pPr>
      <w:ind w:left="720"/>
      <w:contextualSpacing/>
    </w:pPr>
  </w:style>
  <w:style w:type="paragraph" w:styleId="Textoindependiente">
    <w:name w:val="Body Text"/>
    <w:basedOn w:val="Normal"/>
    <w:link w:val="TextoindependienteCar"/>
    <w:rsid w:val="00131285"/>
    <w:rPr>
      <w:rFonts w:cs="Arial"/>
      <w:b/>
      <w:bCs/>
      <w:lang w:bidi="ar-SA"/>
    </w:rPr>
  </w:style>
  <w:style w:type="character" w:customStyle="1" w:styleId="TextoindependienteCar">
    <w:name w:val="Texto independiente Car"/>
    <w:basedOn w:val="Fuentedeprrafopredeter"/>
    <w:link w:val="Textoindependiente"/>
    <w:rsid w:val="00131285"/>
    <w:rPr>
      <w:rFonts w:ascii="Arial" w:hAnsi="Arial" w:cs="Arial"/>
      <w:b/>
      <w:bCs/>
      <w:sz w:val="24"/>
      <w:szCs w:val="24"/>
      <w:lang w:val="ca-ES" w:eastAsia="es-ES"/>
    </w:rPr>
  </w:style>
  <w:style w:type="paragraph" w:styleId="NormalWeb">
    <w:name w:val="Normal (Web)"/>
    <w:basedOn w:val="Normal"/>
    <w:uiPriority w:val="99"/>
    <w:unhideWhenUsed/>
    <w:rsid w:val="00863590"/>
    <w:pPr>
      <w:spacing w:before="100" w:beforeAutospacing="1" w:after="100" w:afterAutospacing="1"/>
    </w:pPr>
    <w:rPr>
      <w:rFonts w:ascii="Times New Roman" w:eastAsiaTheme="minorEastAsia" w:hAnsi="Times New Roman"/>
      <w:lang w:val="en-US" w:eastAsia="en-US" w:bidi="ar-SA"/>
    </w:rPr>
  </w:style>
  <w:style w:type="character" w:styleId="Textoennegrita">
    <w:name w:val="Strong"/>
    <w:basedOn w:val="Fuentedeprrafopredeter"/>
    <w:qFormat/>
    <w:rsid w:val="00863590"/>
    <w:rPr>
      <w:b/>
      <w:bCs/>
    </w:rPr>
  </w:style>
  <w:style w:type="paragraph" w:styleId="Textoindependiente2">
    <w:name w:val="Body Text 2"/>
    <w:basedOn w:val="Normal"/>
    <w:link w:val="Textoindependiente2Car"/>
    <w:rsid w:val="0003386C"/>
    <w:pPr>
      <w:spacing w:after="120" w:line="480" w:lineRule="auto"/>
    </w:pPr>
  </w:style>
  <w:style w:type="character" w:customStyle="1" w:styleId="Textoindependiente2Car">
    <w:name w:val="Texto independiente 2 Car"/>
    <w:basedOn w:val="Fuentedeprrafopredeter"/>
    <w:link w:val="Textoindependiente2"/>
    <w:rsid w:val="0003386C"/>
    <w:rPr>
      <w:rFonts w:ascii="Arial" w:hAnsi="Arial"/>
      <w:sz w:val="24"/>
      <w:szCs w:val="24"/>
      <w:lang w:val="ca-ES" w:eastAsia="es-ES" w:bidi="he-IL"/>
    </w:rPr>
  </w:style>
  <w:style w:type="paragraph" w:customStyle="1" w:styleId="Standard">
    <w:name w:val="Standard"/>
    <w:rsid w:val="00E0229A"/>
    <w:pPr>
      <w:suppressAutoHyphens/>
      <w:autoSpaceDN w:val="0"/>
      <w:spacing w:after="200" w:line="276" w:lineRule="auto"/>
    </w:pPr>
    <w:rPr>
      <w:rFonts w:ascii="Calibri" w:eastAsia="SimSun" w:hAnsi="Calibri" w:cs="F"/>
      <w:kern w:val="3"/>
      <w:sz w:val="22"/>
      <w:szCs w:val="22"/>
      <w:lang w:val="ca-ES"/>
    </w:rPr>
  </w:style>
  <w:style w:type="character" w:customStyle="1" w:styleId="Ttulo3Car">
    <w:name w:val="Título 3 Car"/>
    <w:basedOn w:val="Fuentedeprrafopredeter"/>
    <w:link w:val="Ttulo3"/>
    <w:semiHidden/>
    <w:rsid w:val="00E0485F"/>
    <w:rPr>
      <w:rFonts w:asciiTheme="majorHAnsi" w:eastAsiaTheme="majorEastAsia" w:hAnsiTheme="majorHAnsi" w:cstheme="majorBidi"/>
      <w:b/>
      <w:bCs/>
      <w:color w:val="4F81BD" w:themeColor="accent1"/>
      <w:sz w:val="24"/>
      <w:szCs w:val="24"/>
      <w:lang w:val="ca-ES" w:eastAsia="es-ES" w:bidi="he-IL"/>
    </w:rPr>
  </w:style>
  <w:style w:type="character" w:customStyle="1" w:styleId="Ttulo4Car">
    <w:name w:val="Título 4 Car"/>
    <w:basedOn w:val="Fuentedeprrafopredeter"/>
    <w:link w:val="Ttulo4"/>
    <w:semiHidden/>
    <w:rsid w:val="00E0485F"/>
    <w:rPr>
      <w:rFonts w:asciiTheme="majorHAnsi" w:eastAsiaTheme="majorEastAsia" w:hAnsiTheme="majorHAnsi" w:cstheme="majorBidi"/>
      <w:b/>
      <w:bCs/>
      <w:i/>
      <w:iCs/>
      <w:color w:val="4F81BD" w:themeColor="accent1"/>
      <w:sz w:val="24"/>
      <w:szCs w:val="24"/>
      <w:lang w:val="ca-ES" w:eastAsia="es-ES" w:bidi="he-IL"/>
    </w:rPr>
  </w:style>
  <w:style w:type="character" w:customStyle="1" w:styleId="Ttulo6Car">
    <w:name w:val="Título 6 Car"/>
    <w:basedOn w:val="Fuentedeprrafopredeter"/>
    <w:link w:val="Ttulo6"/>
    <w:semiHidden/>
    <w:rsid w:val="00351C4C"/>
    <w:rPr>
      <w:rFonts w:asciiTheme="majorHAnsi" w:eastAsiaTheme="majorEastAsia" w:hAnsiTheme="majorHAnsi" w:cstheme="majorBidi"/>
      <w:i/>
      <w:iCs/>
      <w:color w:val="243F60" w:themeColor="accent1" w:themeShade="7F"/>
      <w:sz w:val="24"/>
      <w:szCs w:val="24"/>
      <w:lang w:val="ca-ES" w:eastAsia="es-ES" w:bidi="he-IL"/>
    </w:rPr>
  </w:style>
  <w:style w:type="character" w:customStyle="1" w:styleId="Ttulo2Car">
    <w:name w:val="Título 2 Car"/>
    <w:basedOn w:val="Fuentedeprrafopredeter"/>
    <w:link w:val="Ttulo2"/>
    <w:rsid w:val="00351C4C"/>
    <w:rPr>
      <w:rFonts w:ascii="Verdana" w:hAnsi="Verdana"/>
      <w:b/>
      <w:bCs/>
      <w:color w:val="333399"/>
      <w:szCs w:val="24"/>
      <w:lang w:val="es-ES" w:eastAsia="es-ES"/>
    </w:rPr>
  </w:style>
  <w:style w:type="character" w:customStyle="1" w:styleId="Ttulo5Car">
    <w:name w:val="Título 5 Car"/>
    <w:basedOn w:val="Fuentedeprrafopredeter"/>
    <w:link w:val="Ttulo5"/>
    <w:rsid w:val="00351C4C"/>
    <w:rPr>
      <w:rFonts w:ascii="Verdana" w:hAnsi="Verdana"/>
      <w:b/>
      <w:bCs/>
      <w:color w:val="333399"/>
      <w:sz w:val="22"/>
      <w:szCs w:val="24"/>
      <w:lang w:val="es-ES" w:eastAsia="es-ES"/>
    </w:rPr>
  </w:style>
  <w:style w:type="character" w:customStyle="1" w:styleId="Ttulo8Car">
    <w:name w:val="Título 8 Car"/>
    <w:basedOn w:val="Fuentedeprrafopredeter"/>
    <w:link w:val="Ttulo8"/>
    <w:rsid w:val="00351C4C"/>
    <w:rPr>
      <w:rFonts w:ascii="Calibri" w:hAnsi="Calibri"/>
      <w:i/>
      <w:iCs/>
      <w:sz w:val="24"/>
      <w:szCs w:val="24"/>
      <w:lang w:val="es-ES" w:eastAsia="es-ES"/>
    </w:rPr>
  </w:style>
  <w:style w:type="character" w:customStyle="1" w:styleId="Ttulo9Car">
    <w:name w:val="Título 9 Car"/>
    <w:basedOn w:val="Fuentedeprrafopredeter"/>
    <w:link w:val="Ttulo9"/>
    <w:rsid w:val="00351C4C"/>
    <w:rPr>
      <w:rFonts w:ascii="Cambria" w:hAnsi="Cambria"/>
      <w:sz w:val="22"/>
      <w:szCs w:val="22"/>
      <w:lang w:val="es-ES" w:eastAsia="es-ES"/>
    </w:rPr>
  </w:style>
  <w:style w:type="paragraph" w:styleId="Sangradetextonormal">
    <w:name w:val="Body Text Indent"/>
    <w:basedOn w:val="Normal"/>
    <w:link w:val="SangradetextonormalCar"/>
    <w:rsid w:val="00351C4C"/>
    <w:pPr>
      <w:spacing w:line="360" w:lineRule="auto"/>
      <w:ind w:firstLine="720"/>
      <w:jc w:val="both"/>
    </w:pPr>
    <w:rPr>
      <w:rFonts w:ascii="Verdana" w:hAnsi="Verdana"/>
      <w:sz w:val="20"/>
      <w:lang w:val="es-ES" w:bidi="ar-SA"/>
    </w:rPr>
  </w:style>
  <w:style w:type="character" w:customStyle="1" w:styleId="SangradetextonormalCar">
    <w:name w:val="Sangría de texto normal Car"/>
    <w:basedOn w:val="Fuentedeprrafopredeter"/>
    <w:link w:val="Sangradetextonormal"/>
    <w:rsid w:val="00351C4C"/>
    <w:rPr>
      <w:rFonts w:ascii="Verdana" w:hAnsi="Verdana"/>
      <w:szCs w:val="24"/>
      <w:lang w:val="es-ES" w:eastAsia="es-ES"/>
    </w:rPr>
  </w:style>
  <w:style w:type="paragraph" w:styleId="Sangra2detindependiente">
    <w:name w:val="Body Text Indent 2"/>
    <w:basedOn w:val="Normal"/>
    <w:link w:val="Sangra2detindependienteCar"/>
    <w:rsid w:val="00351C4C"/>
    <w:pPr>
      <w:spacing w:line="360" w:lineRule="auto"/>
      <w:ind w:firstLine="696"/>
      <w:jc w:val="both"/>
    </w:pPr>
    <w:rPr>
      <w:rFonts w:ascii="Verdana" w:hAnsi="Verdana"/>
      <w:b/>
      <w:bCs/>
      <w:color w:val="333399"/>
      <w:sz w:val="22"/>
      <w:lang w:val="es-ES" w:bidi="ar-SA"/>
    </w:rPr>
  </w:style>
  <w:style w:type="character" w:customStyle="1" w:styleId="Sangra2detindependienteCar">
    <w:name w:val="Sangría 2 de t. independiente Car"/>
    <w:basedOn w:val="Fuentedeprrafopredeter"/>
    <w:link w:val="Sangra2detindependiente"/>
    <w:rsid w:val="00351C4C"/>
    <w:rPr>
      <w:rFonts w:ascii="Verdana" w:hAnsi="Verdana"/>
      <w:b/>
      <w:bCs/>
      <w:color w:val="333399"/>
      <w:sz w:val="22"/>
      <w:szCs w:val="24"/>
      <w:lang w:val="es-ES" w:eastAsia="es-ES"/>
    </w:rPr>
  </w:style>
  <w:style w:type="paragraph" w:styleId="Sangra3detindependiente">
    <w:name w:val="Body Text Indent 3"/>
    <w:basedOn w:val="Normal"/>
    <w:link w:val="Sangra3detindependienteCar"/>
    <w:rsid w:val="00351C4C"/>
    <w:pPr>
      <w:spacing w:line="360" w:lineRule="auto"/>
      <w:ind w:firstLine="696"/>
      <w:jc w:val="center"/>
    </w:pPr>
    <w:rPr>
      <w:rFonts w:ascii="Verdana" w:hAnsi="Verdana"/>
      <w:b/>
      <w:bCs/>
      <w:color w:val="333399"/>
      <w:sz w:val="22"/>
      <w:lang w:val="es-ES" w:bidi="ar-SA"/>
    </w:rPr>
  </w:style>
  <w:style w:type="character" w:customStyle="1" w:styleId="Sangra3detindependienteCar">
    <w:name w:val="Sangría 3 de t. independiente Car"/>
    <w:basedOn w:val="Fuentedeprrafopredeter"/>
    <w:link w:val="Sangra3detindependiente"/>
    <w:rsid w:val="00351C4C"/>
    <w:rPr>
      <w:rFonts w:ascii="Verdana" w:hAnsi="Verdana"/>
      <w:b/>
      <w:bCs/>
      <w:color w:val="333399"/>
      <w:sz w:val="22"/>
      <w:szCs w:val="24"/>
      <w:lang w:val="es-ES" w:eastAsia="es-ES"/>
    </w:rPr>
  </w:style>
  <w:style w:type="character" w:styleId="Hipervnculo">
    <w:name w:val="Hyperlink"/>
    <w:rsid w:val="00351C4C"/>
    <w:rPr>
      <w:color w:val="0000FF"/>
      <w:u w:val="single"/>
    </w:rPr>
  </w:style>
  <w:style w:type="character" w:styleId="Hipervnculovisitado">
    <w:name w:val="FollowedHyperlink"/>
    <w:rsid w:val="00351C4C"/>
    <w:rPr>
      <w:color w:val="800080"/>
      <w:u w:val="single"/>
    </w:rPr>
  </w:style>
  <w:style w:type="paragraph" w:styleId="Textodebloque">
    <w:name w:val="Block Text"/>
    <w:basedOn w:val="Normal"/>
    <w:rsid w:val="00351C4C"/>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tLeast"/>
      <w:ind w:left="423" w:right="872" w:firstLine="995"/>
      <w:jc w:val="both"/>
    </w:pPr>
    <w:rPr>
      <w:rFonts w:cs="Arial"/>
      <w:color w:val="000000"/>
      <w:sz w:val="20"/>
      <w:lang w:val="es-ES" w:bidi="ar-SA"/>
    </w:rPr>
  </w:style>
  <w:style w:type="character" w:customStyle="1" w:styleId="goohl1">
    <w:name w:val="goohl1"/>
    <w:basedOn w:val="Fuentedeprrafopredeter"/>
    <w:rsid w:val="00351C4C"/>
  </w:style>
  <w:style w:type="character" w:customStyle="1" w:styleId="goohl0">
    <w:name w:val="goohl0"/>
    <w:basedOn w:val="Fuentedeprrafopredeter"/>
    <w:rsid w:val="00351C4C"/>
  </w:style>
  <w:style w:type="paragraph" w:styleId="Textonotapie">
    <w:name w:val="footnote text"/>
    <w:aliases w:val=" Car,Car"/>
    <w:basedOn w:val="Normal"/>
    <w:link w:val="TextonotapieCar"/>
    <w:rsid w:val="00351C4C"/>
    <w:rPr>
      <w:rFonts w:ascii="Times New Roman" w:hAnsi="Times New Roman"/>
      <w:sz w:val="20"/>
      <w:szCs w:val="20"/>
      <w:lang w:val="es-ES" w:bidi="ar-SA"/>
    </w:rPr>
  </w:style>
  <w:style w:type="character" w:customStyle="1" w:styleId="TextonotapieCar">
    <w:name w:val="Texto nota pie Car"/>
    <w:aliases w:val=" Car Car,Car Car"/>
    <w:basedOn w:val="Fuentedeprrafopredeter"/>
    <w:link w:val="Textonotapie"/>
    <w:rsid w:val="00351C4C"/>
    <w:rPr>
      <w:lang w:val="es-ES" w:eastAsia="es-ES"/>
    </w:rPr>
  </w:style>
  <w:style w:type="character" w:styleId="Refdenotaalpie">
    <w:name w:val="footnote reference"/>
    <w:rsid w:val="00351C4C"/>
    <w:rPr>
      <w:vertAlign w:val="superscript"/>
    </w:rPr>
  </w:style>
  <w:style w:type="character" w:styleId="nfasis">
    <w:name w:val="Emphasis"/>
    <w:qFormat/>
    <w:rsid w:val="00351C4C"/>
    <w:rPr>
      <w:i/>
      <w:iCs/>
    </w:rPr>
  </w:style>
  <w:style w:type="character" w:styleId="Refdecomentario">
    <w:name w:val="annotation reference"/>
    <w:rsid w:val="00351C4C"/>
    <w:rPr>
      <w:sz w:val="16"/>
      <w:szCs w:val="16"/>
    </w:rPr>
  </w:style>
  <w:style w:type="paragraph" w:styleId="Textocomentario">
    <w:name w:val="annotation text"/>
    <w:basedOn w:val="Normal"/>
    <w:link w:val="TextocomentarioCar"/>
    <w:rsid w:val="00351C4C"/>
    <w:rPr>
      <w:rFonts w:ascii="Times New Roman" w:hAnsi="Times New Roman"/>
      <w:sz w:val="20"/>
      <w:szCs w:val="20"/>
      <w:lang w:val="es-ES" w:bidi="ar-SA"/>
    </w:rPr>
  </w:style>
  <w:style w:type="character" w:customStyle="1" w:styleId="TextocomentarioCar">
    <w:name w:val="Texto comentario Car"/>
    <w:basedOn w:val="Fuentedeprrafopredeter"/>
    <w:link w:val="Textocomentario"/>
    <w:rsid w:val="00351C4C"/>
    <w:rPr>
      <w:lang w:val="es-ES" w:eastAsia="es-ES"/>
    </w:rPr>
  </w:style>
  <w:style w:type="paragraph" w:styleId="Asuntodelcomentario">
    <w:name w:val="annotation subject"/>
    <w:basedOn w:val="Textocomentario"/>
    <w:next w:val="Textocomentario"/>
    <w:link w:val="AsuntodelcomentarioCar"/>
    <w:rsid w:val="00351C4C"/>
    <w:rPr>
      <w:b/>
      <w:bCs/>
    </w:rPr>
  </w:style>
  <w:style w:type="character" w:customStyle="1" w:styleId="AsuntodelcomentarioCar">
    <w:name w:val="Asunto del comentario Car"/>
    <w:basedOn w:val="TextocomentarioCar"/>
    <w:link w:val="Asuntodelcomentario"/>
    <w:rsid w:val="00351C4C"/>
    <w:rPr>
      <w:b/>
      <w:bCs/>
      <w:lang w:val="es-ES" w:eastAsia="es-ES"/>
    </w:rPr>
  </w:style>
  <w:style w:type="paragraph" w:customStyle="1" w:styleId="Estilo2">
    <w:name w:val="Estilo2"/>
    <w:basedOn w:val="Normal"/>
    <w:rsid w:val="00351C4C"/>
    <w:pPr>
      <w:keepNext/>
      <w:spacing w:line="360" w:lineRule="auto"/>
      <w:jc w:val="center"/>
      <w:outlineLvl w:val="1"/>
    </w:pPr>
    <w:rPr>
      <w:rFonts w:ascii="Verdana" w:hAnsi="Verdana" w:cs="Microsoft Sans Serif"/>
      <w:bCs/>
      <w:sz w:val="20"/>
      <w:lang w:val="es-ES" w:bidi="ar-SA"/>
    </w:rPr>
  </w:style>
  <w:style w:type="paragraph" w:styleId="Textosinformato">
    <w:name w:val="Plain Text"/>
    <w:basedOn w:val="Normal"/>
    <w:link w:val="TextosinformatoCar"/>
    <w:rsid w:val="00351C4C"/>
    <w:rPr>
      <w:rFonts w:ascii="Courier New" w:hAnsi="Courier New"/>
      <w:sz w:val="20"/>
      <w:szCs w:val="20"/>
      <w:lang w:val="es-ES" w:bidi="ar-SA"/>
    </w:rPr>
  </w:style>
  <w:style w:type="character" w:customStyle="1" w:styleId="TextosinformatoCar">
    <w:name w:val="Texto sin formato Car"/>
    <w:basedOn w:val="Fuentedeprrafopredeter"/>
    <w:link w:val="Textosinformato"/>
    <w:rsid w:val="00351C4C"/>
    <w:rPr>
      <w:rFonts w:ascii="Courier New" w:hAnsi="Courier New"/>
      <w:lang w:val="es-ES" w:eastAsia="es-ES"/>
    </w:rPr>
  </w:style>
  <w:style w:type="paragraph" w:customStyle="1" w:styleId="ecmsonormal">
    <w:name w:val="ec_msonormal"/>
    <w:basedOn w:val="Normal"/>
    <w:rsid w:val="00351C4C"/>
    <w:pPr>
      <w:spacing w:before="100" w:beforeAutospacing="1" w:after="100" w:afterAutospacing="1"/>
    </w:pPr>
    <w:rPr>
      <w:rFonts w:ascii="Times New Roman" w:hAnsi="Times New Roman"/>
      <w:lang w:val="es-ES" w:bidi="ar-SA"/>
    </w:rPr>
  </w:style>
  <w:style w:type="paragraph" w:styleId="Textoindependiente3">
    <w:name w:val="Body Text 3"/>
    <w:basedOn w:val="Normal"/>
    <w:link w:val="Textoindependiente3Car"/>
    <w:rsid w:val="00351C4C"/>
    <w:pPr>
      <w:spacing w:after="120"/>
    </w:pPr>
    <w:rPr>
      <w:rFonts w:ascii="Times New Roman" w:hAnsi="Times New Roman"/>
      <w:sz w:val="16"/>
      <w:szCs w:val="16"/>
      <w:lang w:val="es-ES" w:bidi="ar-SA"/>
    </w:rPr>
  </w:style>
  <w:style w:type="character" w:customStyle="1" w:styleId="Textoindependiente3Car">
    <w:name w:val="Texto independiente 3 Car"/>
    <w:basedOn w:val="Fuentedeprrafopredeter"/>
    <w:link w:val="Textoindependiente3"/>
    <w:rsid w:val="00351C4C"/>
    <w:rPr>
      <w:sz w:val="16"/>
      <w:szCs w:val="16"/>
      <w:lang w:val="es-ES" w:eastAsia="es-ES"/>
    </w:rPr>
  </w:style>
  <w:style w:type="table" w:styleId="Tablaconcuadrcula">
    <w:name w:val="Table Grid"/>
    <w:basedOn w:val="Tablanormal"/>
    <w:uiPriority w:val="59"/>
    <w:rsid w:val="00351C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alfinal">
    <w:name w:val="endnote text"/>
    <w:basedOn w:val="Normal"/>
    <w:link w:val="TextonotaalfinalCar"/>
    <w:rsid w:val="00351C4C"/>
    <w:rPr>
      <w:rFonts w:ascii="Times New Roman" w:hAnsi="Times New Roman"/>
      <w:sz w:val="20"/>
      <w:szCs w:val="20"/>
      <w:lang w:val="es-ES" w:bidi="ar-SA"/>
    </w:rPr>
  </w:style>
  <w:style w:type="character" w:customStyle="1" w:styleId="TextonotaalfinalCar">
    <w:name w:val="Texto nota al final Car"/>
    <w:basedOn w:val="Fuentedeprrafopredeter"/>
    <w:link w:val="Textonotaalfinal"/>
    <w:rsid w:val="00351C4C"/>
    <w:rPr>
      <w:lang w:val="es-ES" w:eastAsia="es-ES"/>
    </w:rPr>
  </w:style>
  <w:style w:type="character" w:styleId="Refdenotaalfinal">
    <w:name w:val="endnote reference"/>
    <w:rsid w:val="00351C4C"/>
    <w:rPr>
      <w:vertAlign w:val="superscript"/>
    </w:rPr>
  </w:style>
  <w:style w:type="paragraph" w:customStyle="1" w:styleId="sangrado1">
    <w:name w:val="sangrado1"/>
    <w:basedOn w:val="Normal"/>
    <w:rsid w:val="00351C4C"/>
    <w:pPr>
      <w:spacing w:before="180" w:after="180"/>
      <w:ind w:left="960" w:firstLine="360"/>
      <w:jc w:val="both"/>
    </w:pPr>
    <w:rPr>
      <w:rFonts w:ascii="Times New Roman" w:hAnsi="Times New Roman"/>
      <w:lang w:val="es-ES" w:bidi="ar-SA"/>
    </w:rPr>
  </w:style>
  <w:style w:type="paragraph" w:customStyle="1" w:styleId="sangrado21">
    <w:name w:val="sangrado_21"/>
    <w:basedOn w:val="Normal"/>
    <w:rsid w:val="00351C4C"/>
    <w:pPr>
      <w:spacing w:before="360" w:after="180"/>
      <w:ind w:left="960" w:firstLine="360"/>
      <w:jc w:val="both"/>
    </w:pPr>
    <w:rPr>
      <w:rFonts w:ascii="Times New Roman" w:hAnsi="Times New Roman"/>
      <w:lang w:val="es-ES" w:bidi="ar-SA"/>
    </w:rPr>
  </w:style>
  <w:style w:type="character" w:customStyle="1" w:styleId="textocontenido1">
    <w:name w:val="textocontenido1"/>
    <w:rsid w:val="00351C4C"/>
    <w:rPr>
      <w:rFonts w:ascii="Verdana" w:hAnsi="Verdana" w:hint="default"/>
      <w:strike w:val="0"/>
      <w:dstrike w:val="0"/>
      <w:color w:val="000000"/>
      <w:sz w:val="15"/>
      <w:szCs w:val="15"/>
      <w:u w:val="none"/>
      <w:effect w:val="none"/>
    </w:rPr>
  </w:style>
  <w:style w:type="paragraph" w:styleId="Puesto">
    <w:name w:val="Title"/>
    <w:basedOn w:val="Normal"/>
    <w:link w:val="PuestoCar"/>
    <w:qFormat/>
    <w:rsid w:val="00351C4C"/>
    <w:pPr>
      <w:jc w:val="center"/>
    </w:pPr>
    <w:rPr>
      <w:rFonts w:ascii="Arial Narrow" w:hAnsi="Arial Narrow"/>
      <w:b/>
      <w:sz w:val="22"/>
      <w:szCs w:val="20"/>
      <w:lang w:val="es-ES_tradnl" w:bidi="ar-SA"/>
    </w:rPr>
  </w:style>
  <w:style w:type="character" w:customStyle="1" w:styleId="PuestoCar">
    <w:name w:val="Puesto Car"/>
    <w:basedOn w:val="Fuentedeprrafopredeter"/>
    <w:link w:val="Puesto"/>
    <w:rsid w:val="00351C4C"/>
    <w:rPr>
      <w:rFonts w:ascii="Arial Narrow" w:hAnsi="Arial Narrow"/>
      <w:b/>
      <w:sz w:val="22"/>
      <w:lang w:val="es-ES_tradnl" w:eastAsia="es-ES"/>
    </w:rPr>
  </w:style>
  <w:style w:type="character" w:customStyle="1" w:styleId="highlight">
    <w:name w:val="highlight"/>
    <w:basedOn w:val="Fuentedeprrafopredeter"/>
    <w:rsid w:val="00351C4C"/>
  </w:style>
  <w:style w:type="paragraph" w:customStyle="1" w:styleId="Default">
    <w:name w:val="Default"/>
    <w:rsid w:val="00A85F75"/>
    <w:pPr>
      <w:autoSpaceDE w:val="0"/>
      <w:autoSpaceDN w:val="0"/>
      <w:adjustRightInd w:val="0"/>
    </w:pPr>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2658">
      <w:bodyDiv w:val="1"/>
      <w:marLeft w:val="0"/>
      <w:marRight w:val="0"/>
      <w:marTop w:val="0"/>
      <w:marBottom w:val="0"/>
      <w:divBdr>
        <w:top w:val="none" w:sz="0" w:space="0" w:color="auto"/>
        <w:left w:val="none" w:sz="0" w:space="0" w:color="auto"/>
        <w:bottom w:val="none" w:sz="0" w:space="0" w:color="auto"/>
        <w:right w:val="none" w:sz="0" w:space="0" w:color="auto"/>
      </w:divBdr>
    </w:div>
    <w:div w:id="304087202">
      <w:bodyDiv w:val="1"/>
      <w:marLeft w:val="0"/>
      <w:marRight w:val="0"/>
      <w:marTop w:val="0"/>
      <w:marBottom w:val="0"/>
      <w:divBdr>
        <w:top w:val="none" w:sz="0" w:space="0" w:color="auto"/>
        <w:left w:val="none" w:sz="0" w:space="0" w:color="auto"/>
        <w:bottom w:val="none" w:sz="0" w:space="0" w:color="auto"/>
        <w:right w:val="none" w:sz="0" w:space="0" w:color="auto"/>
      </w:divBdr>
    </w:div>
    <w:div w:id="310910059">
      <w:bodyDiv w:val="1"/>
      <w:marLeft w:val="0"/>
      <w:marRight w:val="0"/>
      <w:marTop w:val="0"/>
      <w:marBottom w:val="0"/>
      <w:divBdr>
        <w:top w:val="none" w:sz="0" w:space="0" w:color="auto"/>
        <w:left w:val="none" w:sz="0" w:space="0" w:color="auto"/>
        <w:bottom w:val="none" w:sz="0" w:space="0" w:color="auto"/>
        <w:right w:val="none" w:sz="0" w:space="0" w:color="auto"/>
      </w:divBdr>
    </w:div>
    <w:div w:id="372114793">
      <w:bodyDiv w:val="1"/>
      <w:marLeft w:val="0"/>
      <w:marRight w:val="0"/>
      <w:marTop w:val="0"/>
      <w:marBottom w:val="0"/>
      <w:divBdr>
        <w:top w:val="none" w:sz="0" w:space="0" w:color="auto"/>
        <w:left w:val="none" w:sz="0" w:space="0" w:color="auto"/>
        <w:bottom w:val="none" w:sz="0" w:space="0" w:color="auto"/>
        <w:right w:val="none" w:sz="0" w:space="0" w:color="auto"/>
      </w:divBdr>
    </w:div>
    <w:div w:id="464856300">
      <w:bodyDiv w:val="1"/>
      <w:marLeft w:val="0"/>
      <w:marRight w:val="0"/>
      <w:marTop w:val="0"/>
      <w:marBottom w:val="0"/>
      <w:divBdr>
        <w:top w:val="none" w:sz="0" w:space="0" w:color="auto"/>
        <w:left w:val="none" w:sz="0" w:space="0" w:color="auto"/>
        <w:bottom w:val="none" w:sz="0" w:space="0" w:color="auto"/>
        <w:right w:val="none" w:sz="0" w:space="0" w:color="auto"/>
      </w:divBdr>
    </w:div>
    <w:div w:id="485636514">
      <w:bodyDiv w:val="1"/>
      <w:marLeft w:val="0"/>
      <w:marRight w:val="0"/>
      <w:marTop w:val="0"/>
      <w:marBottom w:val="0"/>
      <w:divBdr>
        <w:top w:val="none" w:sz="0" w:space="0" w:color="auto"/>
        <w:left w:val="none" w:sz="0" w:space="0" w:color="auto"/>
        <w:bottom w:val="none" w:sz="0" w:space="0" w:color="auto"/>
        <w:right w:val="none" w:sz="0" w:space="0" w:color="auto"/>
      </w:divBdr>
    </w:div>
    <w:div w:id="566184220">
      <w:bodyDiv w:val="1"/>
      <w:marLeft w:val="0"/>
      <w:marRight w:val="0"/>
      <w:marTop w:val="0"/>
      <w:marBottom w:val="0"/>
      <w:divBdr>
        <w:top w:val="none" w:sz="0" w:space="0" w:color="auto"/>
        <w:left w:val="none" w:sz="0" w:space="0" w:color="auto"/>
        <w:bottom w:val="none" w:sz="0" w:space="0" w:color="auto"/>
        <w:right w:val="none" w:sz="0" w:space="0" w:color="auto"/>
      </w:divBdr>
    </w:div>
    <w:div w:id="579103979">
      <w:bodyDiv w:val="1"/>
      <w:marLeft w:val="0"/>
      <w:marRight w:val="0"/>
      <w:marTop w:val="0"/>
      <w:marBottom w:val="0"/>
      <w:divBdr>
        <w:top w:val="none" w:sz="0" w:space="0" w:color="auto"/>
        <w:left w:val="none" w:sz="0" w:space="0" w:color="auto"/>
        <w:bottom w:val="none" w:sz="0" w:space="0" w:color="auto"/>
        <w:right w:val="none" w:sz="0" w:space="0" w:color="auto"/>
      </w:divBdr>
    </w:div>
    <w:div w:id="652611355">
      <w:bodyDiv w:val="1"/>
      <w:marLeft w:val="0"/>
      <w:marRight w:val="0"/>
      <w:marTop w:val="0"/>
      <w:marBottom w:val="0"/>
      <w:divBdr>
        <w:top w:val="none" w:sz="0" w:space="0" w:color="auto"/>
        <w:left w:val="none" w:sz="0" w:space="0" w:color="auto"/>
        <w:bottom w:val="none" w:sz="0" w:space="0" w:color="auto"/>
        <w:right w:val="none" w:sz="0" w:space="0" w:color="auto"/>
      </w:divBdr>
    </w:div>
    <w:div w:id="810948040">
      <w:bodyDiv w:val="1"/>
      <w:marLeft w:val="0"/>
      <w:marRight w:val="0"/>
      <w:marTop w:val="0"/>
      <w:marBottom w:val="0"/>
      <w:divBdr>
        <w:top w:val="none" w:sz="0" w:space="0" w:color="auto"/>
        <w:left w:val="none" w:sz="0" w:space="0" w:color="auto"/>
        <w:bottom w:val="none" w:sz="0" w:space="0" w:color="auto"/>
        <w:right w:val="none" w:sz="0" w:space="0" w:color="auto"/>
      </w:divBdr>
    </w:div>
    <w:div w:id="1001933161">
      <w:bodyDiv w:val="1"/>
      <w:marLeft w:val="0"/>
      <w:marRight w:val="0"/>
      <w:marTop w:val="0"/>
      <w:marBottom w:val="0"/>
      <w:divBdr>
        <w:top w:val="none" w:sz="0" w:space="0" w:color="auto"/>
        <w:left w:val="none" w:sz="0" w:space="0" w:color="auto"/>
        <w:bottom w:val="none" w:sz="0" w:space="0" w:color="auto"/>
        <w:right w:val="none" w:sz="0" w:space="0" w:color="auto"/>
      </w:divBdr>
    </w:div>
    <w:div w:id="1031300511">
      <w:bodyDiv w:val="1"/>
      <w:marLeft w:val="0"/>
      <w:marRight w:val="0"/>
      <w:marTop w:val="0"/>
      <w:marBottom w:val="0"/>
      <w:divBdr>
        <w:top w:val="none" w:sz="0" w:space="0" w:color="auto"/>
        <w:left w:val="none" w:sz="0" w:space="0" w:color="auto"/>
        <w:bottom w:val="none" w:sz="0" w:space="0" w:color="auto"/>
        <w:right w:val="none" w:sz="0" w:space="0" w:color="auto"/>
      </w:divBdr>
    </w:div>
    <w:div w:id="1059093322">
      <w:bodyDiv w:val="1"/>
      <w:marLeft w:val="0"/>
      <w:marRight w:val="0"/>
      <w:marTop w:val="0"/>
      <w:marBottom w:val="0"/>
      <w:divBdr>
        <w:top w:val="none" w:sz="0" w:space="0" w:color="auto"/>
        <w:left w:val="none" w:sz="0" w:space="0" w:color="auto"/>
        <w:bottom w:val="none" w:sz="0" w:space="0" w:color="auto"/>
        <w:right w:val="none" w:sz="0" w:space="0" w:color="auto"/>
      </w:divBdr>
    </w:div>
    <w:div w:id="1080521970">
      <w:bodyDiv w:val="1"/>
      <w:marLeft w:val="0"/>
      <w:marRight w:val="0"/>
      <w:marTop w:val="0"/>
      <w:marBottom w:val="0"/>
      <w:divBdr>
        <w:top w:val="none" w:sz="0" w:space="0" w:color="auto"/>
        <w:left w:val="none" w:sz="0" w:space="0" w:color="auto"/>
        <w:bottom w:val="none" w:sz="0" w:space="0" w:color="auto"/>
        <w:right w:val="none" w:sz="0" w:space="0" w:color="auto"/>
      </w:divBdr>
    </w:div>
    <w:div w:id="1259752990">
      <w:bodyDiv w:val="1"/>
      <w:marLeft w:val="0"/>
      <w:marRight w:val="0"/>
      <w:marTop w:val="0"/>
      <w:marBottom w:val="0"/>
      <w:divBdr>
        <w:top w:val="none" w:sz="0" w:space="0" w:color="auto"/>
        <w:left w:val="none" w:sz="0" w:space="0" w:color="auto"/>
        <w:bottom w:val="none" w:sz="0" w:space="0" w:color="auto"/>
        <w:right w:val="none" w:sz="0" w:space="0" w:color="auto"/>
      </w:divBdr>
    </w:div>
    <w:div w:id="1331447124">
      <w:bodyDiv w:val="1"/>
      <w:marLeft w:val="0"/>
      <w:marRight w:val="0"/>
      <w:marTop w:val="0"/>
      <w:marBottom w:val="0"/>
      <w:divBdr>
        <w:top w:val="none" w:sz="0" w:space="0" w:color="auto"/>
        <w:left w:val="none" w:sz="0" w:space="0" w:color="auto"/>
        <w:bottom w:val="none" w:sz="0" w:space="0" w:color="auto"/>
        <w:right w:val="none" w:sz="0" w:space="0" w:color="auto"/>
      </w:divBdr>
    </w:div>
    <w:div w:id="1484353831">
      <w:bodyDiv w:val="1"/>
      <w:marLeft w:val="0"/>
      <w:marRight w:val="0"/>
      <w:marTop w:val="0"/>
      <w:marBottom w:val="0"/>
      <w:divBdr>
        <w:top w:val="none" w:sz="0" w:space="0" w:color="auto"/>
        <w:left w:val="none" w:sz="0" w:space="0" w:color="auto"/>
        <w:bottom w:val="none" w:sz="0" w:space="0" w:color="auto"/>
        <w:right w:val="none" w:sz="0" w:space="0" w:color="auto"/>
      </w:divBdr>
    </w:div>
    <w:div w:id="1569994711">
      <w:bodyDiv w:val="1"/>
      <w:marLeft w:val="0"/>
      <w:marRight w:val="0"/>
      <w:marTop w:val="0"/>
      <w:marBottom w:val="0"/>
      <w:divBdr>
        <w:top w:val="none" w:sz="0" w:space="0" w:color="auto"/>
        <w:left w:val="none" w:sz="0" w:space="0" w:color="auto"/>
        <w:bottom w:val="none" w:sz="0" w:space="0" w:color="auto"/>
        <w:right w:val="none" w:sz="0" w:space="0" w:color="auto"/>
      </w:divBdr>
    </w:div>
    <w:div w:id="1762139152">
      <w:bodyDiv w:val="1"/>
      <w:marLeft w:val="0"/>
      <w:marRight w:val="0"/>
      <w:marTop w:val="0"/>
      <w:marBottom w:val="0"/>
      <w:divBdr>
        <w:top w:val="none" w:sz="0" w:space="0" w:color="auto"/>
        <w:left w:val="none" w:sz="0" w:space="0" w:color="auto"/>
        <w:bottom w:val="none" w:sz="0" w:space="0" w:color="auto"/>
        <w:right w:val="none" w:sz="0" w:space="0" w:color="auto"/>
      </w:divBdr>
    </w:div>
    <w:div w:id="1776167220">
      <w:bodyDiv w:val="1"/>
      <w:marLeft w:val="0"/>
      <w:marRight w:val="0"/>
      <w:marTop w:val="0"/>
      <w:marBottom w:val="0"/>
      <w:divBdr>
        <w:top w:val="none" w:sz="0" w:space="0" w:color="auto"/>
        <w:left w:val="none" w:sz="0" w:space="0" w:color="auto"/>
        <w:bottom w:val="none" w:sz="0" w:space="0" w:color="auto"/>
        <w:right w:val="none" w:sz="0" w:space="0" w:color="auto"/>
      </w:divBdr>
    </w:div>
    <w:div w:id="1803889283">
      <w:bodyDiv w:val="1"/>
      <w:marLeft w:val="0"/>
      <w:marRight w:val="0"/>
      <w:marTop w:val="0"/>
      <w:marBottom w:val="0"/>
      <w:divBdr>
        <w:top w:val="none" w:sz="0" w:space="0" w:color="auto"/>
        <w:left w:val="none" w:sz="0" w:space="0" w:color="auto"/>
        <w:bottom w:val="none" w:sz="0" w:space="0" w:color="auto"/>
        <w:right w:val="none" w:sz="0" w:space="0" w:color="auto"/>
      </w:divBdr>
    </w:div>
    <w:div w:id="1945725770">
      <w:bodyDiv w:val="1"/>
      <w:marLeft w:val="0"/>
      <w:marRight w:val="0"/>
      <w:marTop w:val="0"/>
      <w:marBottom w:val="0"/>
      <w:divBdr>
        <w:top w:val="none" w:sz="0" w:space="0" w:color="auto"/>
        <w:left w:val="none" w:sz="0" w:space="0" w:color="auto"/>
        <w:bottom w:val="none" w:sz="0" w:space="0" w:color="auto"/>
        <w:right w:val="none" w:sz="0" w:space="0" w:color="auto"/>
      </w:divBdr>
    </w:div>
    <w:div w:id="198142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ublico.com/bd/getnormaclave/l3-20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publico.com/bd/getnormaclave/l3-2004" TargetMode="Externa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853CF-4AE2-4ADD-A0E9-92B886EE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8660</Words>
  <Characters>47634</Characters>
  <Application>Microsoft Office Word</Application>
  <DocSecurity>0</DocSecurity>
  <Lines>396</Lines>
  <Paragraphs>112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Consell Comarcal Pallars Sobira</Company>
  <LinksUpToDate>false</LinksUpToDate>
  <CharactersWithSpaces>56182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iblasi</dc:creator>
  <cp:lastModifiedBy>USER</cp:lastModifiedBy>
  <cp:revision>7</cp:revision>
  <cp:lastPrinted>2023-07-18T09:48:00Z</cp:lastPrinted>
  <dcterms:created xsi:type="dcterms:W3CDTF">2023-07-12T10:39:00Z</dcterms:created>
  <dcterms:modified xsi:type="dcterms:W3CDTF">2023-07-28T09:46:00Z</dcterms:modified>
</cp:coreProperties>
</file>