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B8B65" w14:textId="77405E36" w:rsidR="00661423" w:rsidRPr="00B657A9" w:rsidRDefault="00661423" w:rsidP="00661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cs="Times New Roman"/>
          <w:i/>
          <w:szCs w:val="20"/>
          <w:lang w:val="ca-ES"/>
        </w:rPr>
      </w:pPr>
      <w:r w:rsidRPr="00B657A9">
        <w:rPr>
          <w:b/>
          <w:bCs/>
          <w:szCs w:val="20"/>
          <w:lang w:val="ca-ES"/>
        </w:rPr>
        <w:t xml:space="preserve">ACTA DE LA MESA DE CONTRACTACIÓ D'OBERTURA DEL SOBRE </w:t>
      </w:r>
      <w:r w:rsidR="009B2035">
        <w:rPr>
          <w:b/>
          <w:bCs/>
          <w:szCs w:val="20"/>
          <w:lang w:val="ca-ES"/>
        </w:rPr>
        <w:t xml:space="preserve">B </w:t>
      </w:r>
      <w:r>
        <w:rPr>
          <w:b/>
          <w:bCs/>
          <w:szCs w:val="20"/>
          <w:lang w:val="ca-ES"/>
        </w:rPr>
        <w:t>CONTRACTE ADMINISTRATIU DE SERVEI D’EXPLOTACIÓ, CONSERV</w:t>
      </w:r>
      <w:r w:rsidR="009B2035">
        <w:rPr>
          <w:b/>
          <w:bCs/>
          <w:szCs w:val="20"/>
          <w:lang w:val="ca-ES"/>
        </w:rPr>
        <w:t>A</w:t>
      </w:r>
      <w:r>
        <w:rPr>
          <w:b/>
          <w:bCs/>
          <w:szCs w:val="20"/>
          <w:lang w:val="ca-ES"/>
        </w:rPr>
        <w:t>CIÓ I MANTENIMENT INTEGRAL DE LES INSTAL·LACIONS DE DEPURACIÓ I BOMBAMENT D’AIGÜES RESIDUALS I L’EMISSARI SUBMARÍ D’ALTAFULLA</w:t>
      </w:r>
    </w:p>
    <w:p w14:paraId="598F6B6B" w14:textId="77777777" w:rsidR="00661423" w:rsidRPr="005530BA" w:rsidRDefault="00661423" w:rsidP="00661423">
      <w:pPr>
        <w:spacing w:line="276" w:lineRule="auto"/>
        <w:jc w:val="center"/>
        <w:rPr>
          <w:rFonts w:cs="Times New Roman"/>
          <w:iCs/>
          <w:szCs w:val="20"/>
          <w:lang w:val="ca-ES"/>
        </w:rPr>
      </w:pPr>
    </w:p>
    <w:p w14:paraId="6E18DDE1" w14:textId="03C8C6C1" w:rsidR="00661423" w:rsidRPr="00B657A9" w:rsidRDefault="00661423" w:rsidP="00661423">
      <w:pPr>
        <w:spacing w:line="276" w:lineRule="auto"/>
        <w:rPr>
          <w:szCs w:val="20"/>
          <w:lang w:val="ca-ES"/>
        </w:rPr>
      </w:pPr>
      <w:r w:rsidRPr="00B657A9">
        <w:rPr>
          <w:szCs w:val="20"/>
          <w:lang w:val="ca-ES"/>
        </w:rPr>
        <w:t xml:space="preserve">Mitjançant </w:t>
      </w:r>
      <w:r>
        <w:rPr>
          <w:szCs w:val="20"/>
          <w:lang w:val="ca-ES"/>
        </w:rPr>
        <w:t>sessió telemàtica</w:t>
      </w:r>
      <w:r w:rsidRPr="00B657A9">
        <w:rPr>
          <w:szCs w:val="20"/>
          <w:lang w:val="ca-ES"/>
        </w:rPr>
        <w:t xml:space="preserve">, el dia </w:t>
      </w:r>
      <w:r>
        <w:rPr>
          <w:szCs w:val="20"/>
          <w:lang w:val="ca-ES"/>
        </w:rPr>
        <w:t>18</w:t>
      </w:r>
      <w:r>
        <w:rPr>
          <w:szCs w:val="20"/>
          <w:lang w:val="ca-ES"/>
        </w:rPr>
        <w:t xml:space="preserve"> de juliol de 2023</w:t>
      </w:r>
      <w:r w:rsidRPr="00B657A9">
        <w:rPr>
          <w:szCs w:val="20"/>
          <w:lang w:val="ca-ES"/>
        </w:rPr>
        <w:t xml:space="preserve">, a les </w:t>
      </w:r>
      <w:r>
        <w:rPr>
          <w:szCs w:val="20"/>
          <w:lang w:val="ca-ES"/>
        </w:rPr>
        <w:t>09</w:t>
      </w:r>
      <w:r w:rsidRPr="00B657A9">
        <w:rPr>
          <w:szCs w:val="20"/>
          <w:lang w:val="ca-ES"/>
        </w:rPr>
        <w:t>:</w:t>
      </w:r>
      <w:r>
        <w:rPr>
          <w:szCs w:val="20"/>
          <w:lang w:val="ca-ES"/>
        </w:rPr>
        <w:t>15</w:t>
      </w:r>
      <w:r w:rsidRPr="00B657A9">
        <w:rPr>
          <w:szCs w:val="20"/>
          <w:lang w:val="ca-ES"/>
        </w:rPr>
        <w:t xml:space="preserve"> es constitueix la Mesa de Contractació per a l'adjudicació del contracte administratiu de</w:t>
      </w:r>
      <w:r>
        <w:rPr>
          <w:szCs w:val="20"/>
          <w:lang w:val="ca-ES"/>
        </w:rPr>
        <w:t xml:space="preserve">l </w:t>
      </w:r>
      <w:r w:rsidRPr="00463231">
        <w:rPr>
          <w:szCs w:val="20"/>
          <w:lang w:val="ca-ES"/>
        </w:rPr>
        <w:t>servei d’explotació, conservació i manteniment integral de les instal·lacions de depuració i bombament d’aigües residuals i l’emissari submarí d’Altafulla</w:t>
      </w:r>
      <w:r w:rsidRPr="00B657A9">
        <w:rPr>
          <w:szCs w:val="20"/>
          <w:lang w:val="ca-ES"/>
        </w:rPr>
        <w:t xml:space="preserve"> (expedient 202</w:t>
      </w:r>
      <w:r>
        <w:rPr>
          <w:szCs w:val="20"/>
          <w:lang w:val="ca-ES"/>
        </w:rPr>
        <w:t>2</w:t>
      </w:r>
      <w:r w:rsidRPr="00B657A9">
        <w:rPr>
          <w:szCs w:val="20"/>
          <w:lang w:val="ca-ES"/>
        </w:rPr>
        <w:t>/</w:t>
      </w:r>
      <w:r>
        <w:rPr>
          <w:szCs w:val="20"/>
          <w:lang w:val="ca-ES"/>
        </w:rPr>
        <w:t>2339</w:t>
      </w:r>
      <w:r w:rsidRPr="00B657A9">
        <w:rPr>
          <w:szCs w:val="20"/>
          <w:lang w:val="ca-ES"/>
        </w:rPr>
        <w:t>).</w:t>
      </w:r>
    </w:p>
    <w:p w14:paraId="4B05042A" w14:textId="77777777" w:rsidR="00661423" w:rsidRPr="00B657A9" w:rsidRDefault="00661423" w:rsidP="00661423">
      <w:pPr>
        <w:spacing w:line="276" w:lineRule="auto"/>
        <w:rPr>
          <w:szCs w:val="20"/>
          <w:lang w:val="ca-ES"/>
        </w:rPr>
      </w:pPr>
    </w:p>
    <w:tbl>
      <w:tblPr>
        <w:tblW w:w="8654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6"/>
        <w:gridCol w:w="4088"/>
      </w:tblGrid>
      <w:tr w:rsidR="00661423" w:rsidRPr="00D94CCB" w14:paraId="5D1CC023" w14:textId="77777777" w:rsidTr="00661423">
        <w:trPr>
          <w:trHeight w:val="220"/>
          <w:jc w:val="center"/>
        </w:trPr>
        <w:tc>
          <w:tcPr>
            <w:tcW w:w="865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7D89D0" w14:textId="77777777" w:rsidR="00661423" w:rsidRPr="00672E32" w:rsidRDefault="00661423" w:rsidP="008F4D15">
            <w:pPr>
              <w:pStyle w:val="Normal00"/>
              <w:spacing w:line="276" w:lineRule="auto"/>
              <w:rPr>
                <w:iCs/>
                <w:color w:val="000000"/>
                <w:szCs w:val="20"/>
                <w:lang w:val="ca-ES" w:eastAsia="en-US"/>
              </w:rPr>
            </w:pPr>
            <w:r w:rsidRPr="00672E32">
              <w:rPr>
                <w:b/>
                <w:bCs/>
                <w:iCs/>
                <w:color w:val="000000"/>
                <w:szCs w:val="20"/>
                <w:lang w:val="ca-ES" w:eastAsia="en-US"/>
              </w:rPr>
              <w:t>Tipus de contracte:</w:t>
            </w:r>
            <w:r w:rsidRPr="00672E32">
              <w:rPr>
                <w:iCs/>
                <w:color w:val="000000"/>
                <w:szCs w:val="20"/>
                <w:lang w:val="ca-ES" w:eastAsia="en-US"/>
              </w:rPr>
              <w:t xml:space="preserve"> contracte de serveis </w:t>
            </w:r>
          </w:p>
        </w:tc>
      </w:tr>
      <w:tr w:rsidR="00661423" w:rsidRPr="00D94CCB" w14:paraId="08EBBBD6" w14:textId="77777777" w:rsidTr="00661423">
        <w:trPr>
          <w:trHeight w:val="220"/>
          <w:jc w:val="center"/>
        </w:trPr>
        <w:tc>
          <w:tcPr>
            <w:tcW w:w="865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03D4CF" w14:textId="77777777" w:rsidR="00661423" w:rsidRPr="00672E32" w:rsidRDefault="00661423" w:rsidP="008F4D15">
            <w:pPr>
              <w:rPr>
                <w:szCs w:val="20"/>
                <w:lang w:val="ca-ES"/>
              </w:rPr>
            </w:pPr>
            <w:r w:rsidRPr="00672E32">
              <w:rPr>
                <w:b/>
                <w:bCs/>
                <w:iCs/>
                <w:color w:val="000000"/>
                <w:szCs w:val="20"/>
                <w:lang w:val="ca-ES" w:eastAsia="en-US"/>
              </w:rPr>
              <w:t>Objecte del contracte:</w:t>
            </w:r>
            <w:r>
              <w:rPr>
                <w:b/>
                <w:bCs/>
                <w:iCs/>
                <w:color w:val="000000"/>
                <w:szCs w:val="20"/>
                <w:lang w:val="ca-ES" w:eastAsia="en-US"/>
              </w:rPr>
              <w:t xml:space="preserve"> </w:t>
            </w:r>
            <w:r w:rsidRPr="005530BA">
              <w:rPr>
                <w:iCs/>
                <w:color w:val="000000"/>
                <w:szCs w:val="20"/>
                <w:lang w:val="ca-ES" w:eastAsia="en-US"/>
              </w:rPr>
              <w:t>C</w:t>
            </w:r>
            <w:r w:rsidRPr="00B657A9">
              <w:rPr>
                <w:szCs w:val="20"/>
                <w:lang w:val="ca-ES"/>
              </w:rPr>
              <w:t>ontracte administratiu de</w:t>
            </w:r>
            <w:r>
              <w:rPr>
                <w:szCs w:val="20"/>
                <w:lang w:val="ca-ES"/>
              </w:rPr>
              <w:t xml:space="preserve">l </w:t>
            </w:r>
            <w:r w:rsidRPr="00463231">
              <w:rPr>
                <w:szCs w:val="20"/>
                <w:lang w:val="ca-ES"/>
              </w:rPr>
              <w:t>servei d’explotació, conservació i manteniment integral de les instal·lacions de depuració i bombament d’aigües residuals i l’emissari submarí d’Altafulla</w:t>
            </w:r>
          </w:p>
          <w:p w14:paraId="3507D7BA" w14:textId="77777777" w:rsidR="00661423" w:rsidRPr="00672E32" w:rsidRDefault="00661423" w:rsidP="008F4D15">
            <w:pPr>
              <w:pStyle w:val="Normal00"/>
              <w:tabs>
                <w:tab w:val="left" w:pos="1134"/>
              </w:tabs>
              <w:spacing w:line="276" w:lineRule="auto"/>
              <w:rPr>
                <w:iCs/>
                <w:szCs w:val="20"/>
                <w:lang w:val="ca-ES" w:eastAsia="en-US"/>
              </w:rPr>
            </w:pPr>
          </w:p>
        </w:tc>
      </w:tr>
      <w:tr w:rsidR="00661423" w:rsidRPr="00672E32" w14:paraId="057EA726" w14:textId="77777777" w:rsidTr="00661423">
        <w:trPr>
          <w:trHeight w:val="220"/>
          <w:jc w:val="center"/>
        </w:trPr>
        <w:tc>
          <w:tcPr>
            <w:tcW w:w="45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91BC3C" w14:textId="77777777" w:rsidR="00661423" w:rsidRPr="00672E32" w:rsidRDefault="00661423" w:rsidP="008F4D15">
            <w:pPr>
              <w:pStyle w:val="Normal00"/>
              <w:spacing w:line="276" w:lineRule="auto"/>
              <w:rPr>
                <w:iCs/>
                <w:color w:val="000000"/>
                <w:szCs w:val="20"/>
                <w:lang w:val="ca-ES" w:eastAsia="en-US"/>
              </w:rPr>
            </w:pPr>
            <w:r w:rsidRPr="00672E32">
              <w:rPr>
                <w:b/>
                <w:bCs/>
                <w:iCs/>
                <w:color w:val="000000"/>
                <w:szCs w:val="20"/>
                <w:lang w:val="ca-ES" w:eastAsia="en-US"/>
              </w:rPr>
              <w:t>Procediment de contractació</w:t>
            </w:r>
            <w:r w:rsidRPr="00672E32">
              <w:rPr>
                <w:iCs/>
                <w:color w:val="000000"/>
                <w:szCs w:val="20"/>
                <w:lang w:val="ca-ES" w:eastAsia="en-US"/>
              </w:rPr>
              <w:t xml:space="preserve">: obert </w:t>
            </w:r>
          </w:p>
        </w:tc>
        <w:tc>
          <w:tcPr>
            <w:tcW w:w="40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EF2C2E" w14:textId="77777777" w:rsidR="00661423" w:rsidRPr="00672E32" w:rsidRDefault="00661423" w:rsidP="008F4D15">
            <w:pPr>
              <w:pStyle w:val="Normal00"/>
              <w:spacing w:line="276" w:lineRule="auto"/>
              <w:rPr>
                <w:iCs/>
                <w:color w:val="000000"/>
                <w:szCs w:val="20"/>
                <w:lang w:val="ca-ES" w:eastAsia="en-US"/>
              </w:rPr>
            </w:pPr>
            <w:r w:rsidRPr="00672E32">
              <w:rPr>
                <w:b/>
                <w:bCs/>
                <w:iCs/>
                <w:color w:val="000000"/>
                <w:szCs w:val="20"/>
                <w:lang w:val="ca-ES" w:eastAsia="en-US"/>
              </w:rPr>
              <w:t xml:space="preserve"> Tipus de Tramitació</w:t>
            </w:r>
            <w:r w:rsidRPr="00672E32">
              <w:rPr>
                <w:iCs/>
                <w:color w:val="000000"/>
                <w:szCs w:val="20"/>
                <w:lang w:val="ca-ES" w:eastAsia="en-US"/>
              </w:rPr>
              <w:t xml:space="preserve">: </w:t>
            </w:r>
            <w:r>
              <w:rPr>
                <w:iCs/>
                <w:color w:val="000000"/>
                <w:szCs w:val="20"/>
                <w:lang w:val="ca-ES" w:eastAsia="en-US"/>
              </w:rPr>
              <w:t>harmonitzada</w:t>
            </w:r>
          </w:p>
        </w:tc>
      </w:tr>
      <w:tr w:rsidR="00661423" w:rsidRPr="00D94CCB" w14:paraId="7B66E3D6" w14:textId="77777777" w:rsidTr="00661423">
        <w:trPr>
          <w:trHeight w:val="220"/>
          <w:jc w:val="center"/>
        </w:trPr>
        <w:tc>
          <w:tcPr>
            <w:tcW w:w="45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DF0663" w14:textId="77777777" w:rsidR="00661423" w:rsidRPr="00672E32" w:rsidRDefault="00661423" w:rsidP="008F4D15">
            <w:pPr>
              <w:pStyle w:val="Normal00"/>
              <w:spacing w:line="276" w:lineRule="auto"/>
              <w:rPr>
                <w:iCs/>
                <w:color w:val="000000"/>
                <w:szCs w:val="20"/>
                <w:lang w:val="ca-ES" w:eastAsia="en-US"/>
              </w:rPr>
            </w:pPr>
            <w:r w:rsidRPr="00672E32">
              <w:rPr>
                <w:b/>
                <w:bCs/>
                <w:iCs/>
                <w:color w:val="000000"/>
                <w:szCs w:val="20"/>
                <w:lang w:val="ca-ES" w:eastAsia="en-US"/>
              </w:rPr>
              <w:t>Durada del contracte:</w:t>
            </w:r>
            <w:r w:rsidRPr="00672E32">
              <w:rPr>
                <w:iCs/>
                <w:color w:val="000000"/>
                <w:szCs w:val="20"/>
                <w:lang w:val="ca-ES" w:eastAsia="en-US"/>
              </w:rPr>
              <w:t xml:space="preserve"> </w:t>
            </w:r>
            <w:r>
              <w:rPr>
                <w:iCs/>
                <w:color w:val="000000"/>
                <w:szCs w:val="20"/>
                <w:lang w:val="ca-ES" w:eastAsia="en-US"/>
              </w:rPr>
              <w:t>3</w:t>
            </w:r>
            <w:r w:rsidRPr="00672E32">
              <w:rPr>
                <w:iCs/>
                <w:color w:val="000000"/>
                <w:szCs w:val="20"/>
                <w:lang w:val="ca-ES" w:eastAsia="en-US"/>
              </w:rPr>
              <w:t xml:space="preserve"> anualitats</w:t>
            </w:r>
          </w:p>
        </w:tc>
        <w:tc>
          <w:tcPr>
            <w:tcW w:w="40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04FCE7" w14:textId="77777777" w:rsidR="00661423" w:rsidRPr="00672E32" w:rsidRDefault="00661423" w:rsidP="008F4D15">
            <w:pPr>
              <w:pStyle w:val="Normal00"/>
              <w:spacing w:line="276" w:lineRule="auto"/>
              <w:rPr>
                <w:iCs/>
                <w:color w:val="000000"/>
                <w:szCs w:val="20"/>
                <w:lang w:val="ca-ES" w:eastAsia="en-US"/>
              </w:rPr>
            </w:pPr>
            <w:r w:rsidRPr="00672E32">
              <w:rPr>
                <w:iCs/>
                <w:color w:val="000000"/>
                <w:szCs w:val="20"/>
                <w:lang w:val="ca-ES" w:eastAsia="en-US"/>
              </w:rPr>
              <w:t xml:space="preserve"> </w:t>
            </w:r>
            <w:r w:rsidRPr="00672E32">
              <w:rPr>
                <w:b/>
                <w:bCs/>
                <w:iCs/>
                <w:color w:val="000000"/>
                <w:szCs w:val="20"/>
                <w:lang w:val="ca-ES" w:eastAsia="en-US"/>
              </w:rPr>
              <w:t>Pròrroga:</w:t>
            </w:r>
            <w:r w:rsidRPr="00672E32">
              <w:rPr>
                <w:iCs/>
                <w:color w:val="000000"/>
                <w:szCs w:val="20"/>
                <w:lang w:val="ca-ES" w:eastAsia="en-US"/>
              </w:rPr>
              <w:t xml:space="preserve"> </w:t>
            </w:r>
            <w:r>
              <w:rPr>
                <w:iCs/>
                <w:color w:val="000000"/>
                <w:szCs w:val="20"/>
                <w:lang w:val="ca-ES" w:eastAsia="en-US"/>
              </w:rPr>
              <w:t>es determina una anualitat més de pròrroga del contracte</w:t>
            </w:r>
          </w:p>
        </w:tc>
      </w:tr>
      <w:tr w:rsidR="00661423" w:rsidRPr="00D94CCB" w14:paraId="6E086802" w14:textId="77777777" w:rsidTr="00661423">
        <w:trPr>
          <w:trHeight w:val="220"/>
          <w:jc w:val="center"/>
        </w:trPr>
        <w:tc>
          <w:tcPr>
            <w:tcW w:w="865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3F723E" w14:textId="77777777" w:rsidR="00661423" w:rsidRPr="00463231" w:rsidRDefault="00661423" w:rsidP="008F4D15">
            <w:pPr>
              <w:spacing w:line="276" w:lineRule="auto"/>
              <w:rPr>
                <w:bCs/>
                <w:szCs w:val="20"/>
                <w:lang w:val="ca-ES"/>
              </w:rPr>
            </w:pPr>
            <w:r w:rsidRPr="00463231">
              <w:rPr>
                <w:b/>
                <w:bCs/>
                <w:color w:val="000000"/>
                <w:szCs w:val="20"/>
                <w:lang w:val="ca-ES"/>
              </w:rPr>
              <w:t>Codi CPV:</w:t>
            </w:r>
            <w:r w:rsidRPr="00463231">
              <w:rPr>
                <w:color w:val="000000"/>
                <w:szCs w:val="20"/>
                <w:lang w:val="ca-ES"/>
              </w:rPr>
              <w:t xml:space="preserve"> </w:t>
            </w:r>
            <w:r w:rsidRPr="00463231">
              <w:rPr>
                <w:szCs w:val="20"/>
                <w:lang w:val="ca-ES"/>
              </w:rPr>
              <w:t>90481000-2 - Explotació d’ una planta de tractament d’aigües residuals.</w:t>
            </w:r>
          </w:p>
          <w:p w14:paraId="5E0E84C5" w14:textId="77777777" w:rsidR="00661423" w:rsidRPr="00672E32" w:rsidRDefault="00661423" w:rsidP="008F4D15">
            <w:pPr>
              <w:spacing w:line="276" w:lineRule="auto"/>
              <w:rPr>
                <w:bCs/>
                <w:iCs/>
                <w:szCs w:val="20"/>
                <w:lang w:val="ca-ES" w:eastAsia="ca-ES"/>
              </w:rPr>
            </w:pPr>
          </w:p>
        </w:tc>
      </w:tr>
      <w:tr w:rsidR="00661423" w:rsidRPr="00672E32" w14:paraId="27352444" w14:textId="77777777" w:rsidTr="00661423">
        <w:trPr>
          <w:trHeight w:val="220"/>
          <w:jc w:val="center"/>
        </w:trPr>
        <w:tc>
          <w:tcPr>
            <w:tcW w:w="45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8B0AE3" w14:textId="77777777" w:rsidR="00661423" w:rsidRPr="00672E32" w:rsidRDefault="00661423" w:rsidP="008F4D15">
            <w:pPr>
              <w:pStyle w:val="Normal00"/>
              <w:spacing w:line="276" w:lineRule="auto"/>
              <w:rPr>
                <w:iCs/>
                <w:color w:val="000000"/>
                <w:szCs w:val="20"/>
                <w:lang w:val="ca-ES" w:eastAsia="en-US"/>
              </w:rPr>
            </w:pPr>
            <w:r w:rsidRPr="00672E32">
              <w:rPr>
                <w:b/>
                <w:bCs/>
                <w:iCs/>
                <w:color w:val="000000"/>
                <w:szCs w:val="20"/>
                <w:lang w:val="ca-ES" w:eastAsia="en-US"/>
              </w:rPr>
              <w:t>PBL:</w:t>
            </w:r>
            <w:r w:rsidRPr="00672E32">
              <w:rPr>
                <w:iCs/>
                <w:color w:val="000000"/>
                <w:szCs w:val="20"/>
                <w:lang w:val="ca-ES" w:eastAsia="en-US"/>
              </w:rPr>
              <w:t xml:space="preserve"> </w:t>
            </w:r>
            <w:r w:rsidRPr="00463231">
              <w:rPr>
                <w:color w:val="000000"/>
                <w:szCs w:val="20"/>
                <w:lang w:val="ca-ES"/>
              </w:rPr>
              <w:t>288.089,67 € (Iva inclòs)</w:t>
            </w:r>
          </w:p>
        </w:tc>
        <w:tc>
          <w:tcPr>
            <w:tcW w:w="40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2D918A" w14:textId="77777777" w:rsidR="00661423" w:rsidRPr="00672E32" w:rsidRDefault="00661423" w:rsidP="008F4D15">
            <w:pPr>
              <w:pStyle w:val="Normal00"/>
              <w:spacing w:line="276" w:lineRule="auto"/>
              <w:rPr>
                <w:iCs/>
                <w:color w:val="000000"/>
                <w:szCs w:val="20"/>
                <w:lang w:val="ca-ES" w:eastAsia="en-US"/>
              </w:rPr>
            </w:pPr>
            <w:r w:rsidRPr="00672E32">
              <w:rPr>
                <w:iCs/>
                <w:color w:val="000000"/>
                <w:szCs w:val="20"/>
                <w:lang w:val="ca-ES" w:eastAsia="en-US"/>
              </w:rPr>
              <w:t xml:space="preserve"> </w:t>
            </w:r>
            <w:r w:rsidRPr="00672E32">
              <w:rPr>
                <w:b/>
                <w:bCs/>
                <w:iCs/>
                <w:color w:val="000000"/>
                <w:szCs w:val="20"/>
                <w:lang w:val="ca-ES" w:eastAsia="en-US"/>
              </w:rPr>
              <w:t>VEC:</w:t>
            </w:r>
            <w:r w:rsidRPr="00672E32">
              <w:rPr>
                <w:iCs/>
                <w:color w:val="000000"/>
                <w:szCs w:val="20"/>
                <w:lang w:val="ca-ES" w:eastAsia="en-US"/>
              </w:rPr>
              <w:t xml:space="preserve"> </w:t>
            </w:r>
            <w:r w:rsidRPr="00672E32">
              <w:rPr>
                <w:iCs/>
                <w:szCs w:val="20"/>
                <w:lang w:val="ca-ES"/>
              </w:rPr>
              <w:t xml:space="preserve"> </w:t>
            </w:r>
            <w:r w:rsidRPr="00463231">
              <w:rPr>
                <w:color w:val="000000"/>
                <w:szCs w:val="20"/>
                <w:lang w:val="ca-ES"/>
              </w:rPr>
              <w:t>375.389,57 €</w:t>
            </w:r>
            <w:r w:rsidRPr="00463231">
              <w:rPr>
                <w:szCs w:val="20"/>
                <w:lang w:val="ca-ES"/>
              </w:rPr>
              <w:t xml:space="preserve"> (IVA no inclòs)</w:t>
            </w:r>
          </w:p>
        </w:tc>
      </w:tr>
      <w:tr w:rsidR="00661423" w:rsidRPr="00D94CCB" w14:paraId="3A27BBC3" w14:textId="77777777" w:rsidTr="00661423">
        <w:trPr>
          <w:trHeight w:val="214"/>
          <w:jc w:val="center"/>
        </w:trPr>
        <w:tc>
          <w:tcPr>
            <w:tcW w:w="865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BD02F8" w14:textId="77777777" w:rsidR="00661423" w:rsidRPr="00672E32" w:rsidRDefault="00661423" w:rsidP="008F4D15">
            <w:pPr>
              <w:pStyle w:val="Normal00"/>
              <w:spacing w:line="276" w:lineRule="auto"/>
              <w:rPr>
                <w:iCs/>
                <w:color w:val="000000"/>
                <w:szCs w:val="20"/>
                <w:lang w:val="ca-ES" w:eastAsia="en-US"/>
              </w:rPr>
            </w:pPr>
            <w:r w:rsidRPr="00672E32">
              <w:rPr>
                <w:b/>
                <w:bCs/>
                <w:iCs/>
                <w:color w:val="000000"/>
                <w:szCs w:val="20"/>
                <w:lang w:val="ca-ES" w:eastAsia="en-US"/>
              </w:rPr>
              <w:t>Criteris d’adjudicació:</w:t>
            </w:r>
            <w:r w:rsidRPr="00672E32">
              <w:rPr>
                <w:iCs/>
                <w:color w:val="000000"/>
                <w:szCs w:val="20"/>
                <w:lang w:val="ca-ES" w:eastAsia="en-US"/>
              </w:rPr>
              <w:t xml:space="preserve"> Es </w:t>
            </w:r>
            <w:r>
              <w:rPr>
                <w:iCs/>
                <w:color w:val="000000"/>
                <w:szCs w:val="20"/>
                <w:lang w:val="ca-ES" w:eastAsia="en-US"/>
              </w:rPr>
              <w:t>determinen criteris quantificables per judici de valor (puntuació màxima de 20 punts – sobre B) i criteris quantificables automàticament (80 punts – sobre C).</w:t>
            </w:r>
          </w:p>
        </w:tc>
      </w:tr>
      <w:tr w:rsidR="00661423" w:rsidRPr="00D94CCB" w14:paraId="389921B3" w14:textId="77777777" w:rsidTr="00661423">
        <w:trPr>
          <w:trHeight w:val="220"/>
          <w:jc w:val="center"/>
        </w:trPr>
        <w:tc>
          <w:tcPr>
            <w:tcW w:w="865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5AEF40" w14:textId="77777777" w:rsidR="00661423" w:rsidRPr="00672E32" w:rsidRDefault="00661423" w:rsidP="008F4D15">
            <w:pPr>
              <w:pStyle w:val="Normal00"/>
              <w:spacing w:line="276" w:lineRule="auto"/>
              <w:rPr>
                <w:iCs/>
                <w:color w:val="000000"/>
                <w:szCs w:val="20"/>
                <w:lang w:val="ca-ES" w:eastAsia="en-US"/>
              </w:rPr>
            </w:pPr>
            <w:r w:rsidRPr="00672E32">
              <w:rPr>
                <w:b/>
                <w:bCs/>
                <w:iCs/>
                <w:color w:val="000000"/>
                <w:szCs w:val="20"/>
                <w:lang w:val="ca-ES" w:eastAsia="en-US"/>
              </w:rPr>
              <w:t>Fi del termini de presentació de les ofertes:</w:t>
            </w:r>
            <w:r w:rsidRPr="00672E32">
              <w:rPr>
                <w:iCs/>
                <w:color w:val="000000"/>
                <w:szCs w:val="20"/>
                <w:lang w:val="ca-ES" w:eastAsia="en-US"/>
              </w:rPr>
              <w:t xml:space="preserve"> </w:t>
            </w:r>
            <w:r>
              <w:rPr>
                <w:iCs/>
                <w:color w:val="000000"/>
                <w:szCs w:val="20"/>
                <w:lang w:val="ca-ES" w:eastAsia="en-US"/>
              </w:rPr>
              <w:t>22 de juny</w:t>
            </w:r>
            <w:r w:rsidRPr="00672E32">
              <w:rPr>
                <w:iCs/>
                <w:color w:val="000000"/>
                <w:szCs w:val="20"/>
                <w:lang w:val="ca-ES" w:eastAsia="en-US"/>
              </w:rPr>
              <w:t xml:space="preserve"> a les 14:00 hores</w:t>
            </w:r>
          </w:p>
        </w:tc>
      </w:tr>
    </w:tbl>
    <w:p w14:paraId="65AE9363" w14:textId="77777777" w:rsidR="00661423" w:rsidRPr="00B657A9" w:rsidRDefault="00661423" w:rsidP="00661423">
      <w:pPr>
        <w:spacing w:line="276" w:lineRule="auto"/>
        <w:rPr>
          <w:szCs w:val="20"/>
          <w:lang w:val="ca-ES"/>
        </w:rPr>
      </w:pPr>
    </w:p>
    <w:p w14:paraId="7559221D" w14:textId="77777777" w:rsidR="00661423" w:rsidRPr="00B657A9" w:rsidRDefault="00661423" w:rsidP="00661423">
      <w:pPr>
        <w:spacing w:line="276" w:lineRule="auto"/>
        <w:rPr>
          <w:szCs w:val="20"/>
          <w:lang w:val="ca-ES"/>
        </w:rPr>
      </w:pPr>
      <w:r w:rsidRPr="00B657A9">
        <w:rPr>
          <w:szCs w:val="20"/>
          <w:lang w:val="ca-ES"/>
        </w:rPr>
        <w:t>La composició de la Mesa és la següent:</w:t>
      </w:r>
    </w:p>
    <w:p w14:paraId="777EBAFA" w14:textId="77777777" w:rsidR="00661423" w:rsidRPr="00B657A9" w:rsidRDefault="00661423" w:rsidP="00661423">
      <w:pPr>
        <w:spacing w:line="276" w:lineRule="auto"/>
        <w:ind w:firstLine="709"/>
        <w:rPr>
          <w:szCs w:val="20"/>
          <w:lang w:val="ca-ES"/>
        </w:rPr>
      </w:pPr>
    </w:p>
    <w:tbl>
      <w:tblPr>
        <w:tblW w:w="8440" w:type="dxa"/>
        <w:tblInd w:w="6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038"/>
      </w:tblGrid>
      <w:tr w:rsidR="00661423" w:rsidRPr="009C7DA2" w14:paraId="2E25215C" w14:textId="77777777" w:rsidTr="00661423">
        <w:trPr>
          <w:trHeight w:val="215"/>
        </w:trPr>
        <w:tc>
          <w:tcPr>
            <w:tcW w:w="3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D8002E" w14:textId="376E339A" w:rsidR="00661423" w:rsidRPr="00B657A9" w:rsidRDefault="00661423" w:rsidP="008F4D15">
            <w:pPr>
              <w:spacing w:line="276" w:lineRule="auto"/>
              <w:rPr>
                <w:color w:val="000000"/>
                <w:sz w:val="18"/>
                <w:szCs w:val="18"/>
                <w:lang w:val="ca-ES" w:eastAsia="en-US"/>
              </w:rPr>
            </w:pPr>
            <w:r w:rsidRPr="00B657A9">
              <w:rPr>
                <w:color w:val="000000"/>
                <w:sz w:val="18"/>
                <w:szCs w:val="18"/>
                <w:lang w:val="ca-ES" w:eastAsia="en-US"/>
              </w:rPr>
              <w:t xml:space="preserve">President </w:t>
            </w:r>
            <w:r>
              <w:rPr>
                <w:color w:val="000000"/>
                <w:sz w:val="18"/>
                <w:szCs w:val="18"/>
                <w:lang w:val="ca-ES" w:eastAsia="en-US"/>
              </w:rPr>
              <w:t>titular</w:t>
            </w:r>
          </w:p>
        </w:tc>
        <w:tc>
          <w:tcPr>
            <w:tcW w:w="50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8BCC30" w14:textId="77777777" w:rsidR="00661423" w:rsidRPr="00B657A9" w:rsidRDefault="00661423" w:rsidP="008F4D15">
            <w:pPr>
              <w:spacing w:line="276" w:lineRule="auto"/>
              <w:rPr>
                <w:color w:val="000000"/>
                <w:sz w:val="18"/>
                <w:szCs w:val="18"/>
                <w:lang w:val="ca-ES" w:eastAsia="en-US"/>
              </w:rPr>
            </w:pPr>
            <w:r>
              <w:rPr>
                <w:color w:val="000000"/>
                <w:sz w:val="18"/>
                <w:szCs w:val="18"/>
                <w:lang w:val="ca-ES" w:eastAsia="en-US"/>
              </w:rPr>
              <w:t xml:space="preserve"> Daniel Franquès Marsal</w:t>
            </w:r>
          </w:p>
        </w:tc>
      </w:tr>
      <w:tr w:rsidR="00661423" w:rsidRPr="00B657A9" w14:paraId="728EB7F7" w14:textId="77777777" w:rsidTr="00661423">
        <w:trPr>
          <w:trHeight w:val="215"/>
        </w:trPr>
        <w:tc>
          <w:tcPr>
            <w:tcW w:w="3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7D8AAE" w14:textId="77777777" w:rsidR="00661423" w:rsidRPr="00B657A9" w:rsidRDefault="00661423" w:rsidP="008F4D15">
            <w:pPr>
              <w:spacing w:line="276" w:lineRule="auto"/>
              <w:rPr>
                <w:color w:val="000000"/>
                <w:sz w:val="18"/>
                <w:szCs w:val="18"/>
                <w:lang w:val="ca-ES" w:eastAsia="en-US"/>
              </w:rPr>
            </w:pPr>
            <w:r w:rsidRPr="00B657A9">
              <w:rPr>
                <w:color w:val="000000"/>
                <w:sz w:val="18"/>
                <w:szCs w:val="18"/>
                <w:lang w:val="ca-ES" w:eastAsia="en-US"/>
              </w:rPr>
              <w:t>Interventora de la Corporació</w:t>
            </w:r>
          </w:p>
        </w:tc>
        <w:tc>
          <w:tcPr>
            <w:tcW w:w="50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3E2142" w14:textId="77777777" w:rsidR="00661423" w:rsidRPr="00B657A9" w:rsidRDefault="00661423" w:rsidP="008F4D15">
            <w:pPr>
              <w:spacing w:line="276" w:lineRule="auto"/>
              <w:rPr>
                <w:color w:val="000000"/>
                <w:sz w:val="18"/>
                <w:szCs w:val="18"/>
                <w:lang w:val="ca-ES" w:eastAsia="en-US"/>
              </w:rPr>
            </w:pPr>
            <w:r>
              <w:rPr>
                <w:color w:val="000000"/>
                <w:sz w:val="18"/>
                <w:szCs w:val="18"/>
                <w:lang w:val="ca-ES" w:eastAsia="en-US"/>
              </w:rPr>
              <w:t xml:space="preserve"> </w:t>
            </w:r>
            <w:r w:rsidRPr="00B657A9">
              <w:rPr>
                <w:color w:val="000000"/>
                <w:sz w:val="18"/>
                <w:szCs w:val="18"/>
                <w:lang w:val="ca-ES" w:eastAsia="en-US"/>
              </w:rPr>
              <w:t>Berta Ramos Unceta-Barrenechea</w:t>
            </w:r>
          </w:p>
        </w:tc>
      </w:tr>
      <w:tr w:rsidR="00661423" w:rsidRPr="00B657A9" w14:paraId="5DD941FA" w14:textId="77777777" w:rsidTr="00661423">
        <w:trPr>
          <w:trHeight w:val="215"/>
        </w:trPr>
        <w:tc>
          <w:tcPr>
            <w:tcW w:w="3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347A83" w14:textId="77777777" w:rsidR="00661423" w:rsidRPr="00B657A9" w:rsidRDefault="00661423" w:rsidP="008F4D15">
            <w:pPr>
              <w:spacing w:line="276" w:lineRule="auto"/>
              <w:rPr>
                <w:color w:val="000000"/>
                <w:sz w:val="18"/>
                <w:szCs w:val="18"/>
                <w:lang w:val="ca-ES" w:eastAsia="en-US"/>
              </w:rPr>
            </w:pPr>
            <w:r w:rsidRPr="00B657A9">
              <w:rPr>
                <w:color w:val="000000"/>
                <w:sz w:val="18"/>
                <w:szCs w:val="18"/>
                <w:lang w:val="ca-ES" w:eastAsia="en-US"/>
              </w:rPr>
              <w:t xml:space="preserve">Secretari </w:t>
            </w:r>
            <w:r>
              <w:rPr>
                <w:color w:val="000000"/>
                <w:sz w:val="18"/>
                <w:szCs w:val="18"/>
                <w:lang w:val="ca-ES" w:eastAsia="en-US"/>
              </w:rPr>
              <w:t>de la Corporació</w:t>
            </w:r>
          </w:p>
        </w:tc>
        <w:tc>
          <w:tcPr>
            <w:tcW w:w="50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4CD020" w14:textId="77777777" w:rsidR="00661423" w:rsidRPr="00B657A9" w:rsidRDefault="00661423" w:rsidP="008F4D15">
            <w:pPr>
              <w:spacing w:line="276" w:lineRule="auto"/>
              <w:rPr>
                <w:color w:val="000000"/>
                <w:sz w:val="18"/>
                <w:szCs w:val="18"/>
                <w:lang w:val="ca-ES" w:eastAsia="en-US"/>
              </w:rPr>
            </w:pPr>
            <w:r>
              <w:rPr>
                <w:color w:val="000000"/>
                <w:sz w:val="18"/>
                <w:szCs w:val="18"/>
                <w:lang w:val="ca-ES" w:eastAsia="en-US"/>
              </w:rPr>
              <w:t xml:space="preserve"> Bernat Moreno </w:t>
            </w:r>
            <w:proofErr w:type="spellStart"/>
            <w:r>
              <w:rPr>
                <w:color w:val="000000"/>
                <w:sz w:val="18"/>
                <w:szCs w:val="18"/>
                <w:lang w:val="ca-ES" w:eastAsia="en-US"/>
              </w:rPr>
              <w:t>Torroglosa</w:t>
            </w:r>
            <w:proofErr w:type="spellEnd"/>
          </w:p>
        </w:tc>
      </w:tr>
      <w:tr w:rsidR="00661423" w:rsidRPr="00B657A9" w14:paraId="290D90CA" w14:textId="77777777" w:rsidTr="00661423">
        <w:trPr>
          <w:trHeight w:val="215"/>
        </w:trPr>
        <w:tc>
          <w:tcPr>
            <w:tcW w:w="3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C4F24D" w14:textId="77777777" w:rsidR="00661423" w:rsidRPr="00B657A9" w:rsidRDefault="00661423" w:rsidP="008F4D15">
            <w:pPr>
              <w:spacing w:line="276" w:lineRule="auto"/>
              <w:rPr>
                <w:color w:val="000000"/>
                <w:sz w:val="18"/>
                <w:szCs w:val="18"/>
                <w:lang w:val="ca-ES" w:eastAsia="en-US"/>
              </w:rPr>
            </w:pPr>
            <w:r w:rsidRPr="00B657A9">
              <w:rPr>
                <w:color w:val="000000"/>
                <w:sz w:val="18"/>
                <w:szCs w:val="18"/>
                <w:lang w:val="ca-ES" w:eastAsia="en-US"/>
              </w:rPr>
              <w:t>Secretària de la Mesa</w:t>
            </w:r>
          </w:p>
        </w:tc>
        <w:tc>
          <w:tcPr>
            <w:tcW w:w="50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90760D" w14:textId="77777777" w:rsidR="00661423" w:rsidRPr="00B657A9" w:rsidRDefault="00661423" w:rsidP="008F4D15">
            <w:pPr>
              <w:spacing w:line="276" w:lineRule="auto"/>
              <w:rPr>
                <w:color w:val="000000"/>
                <w:sz w:val="18"/>
                <w:szCs w:val="18"/>
                <w:lang w:val="ca-ES" w:eastAsia="en-US"/>
              </w:rPr>
            </w:pPr>
            <w:r>
              <w:rPr>
                <w:color w:val="000000"/>
                <w:sz w:val="18"/>
                <w:szCs w:val="18"/>
                <w:lang w:val="ca-ES" w:eastAsia="en-US"/>
              </w:rPr>
              <w:t xml:space="preserve"> </w:t>
            </w:r>
            <w:r w:rsidRPr="00B657A9">
              <w:rPr>
                <w:color w:val="000000"/>
                <w:sz w:val="18"/>
                <w:szCs w:val="18"/>
                <w:lang w:val="ca-ES" w:eastAsia="en-US"/>
              </w:rPr>
              <w:t>Marta Girona Gaya</w:t>
            </w:r>
          </w:p>
        </w:tc>
      </w:tr>
    </w:tbl>
    <w:p w14:paraId="01C13812" w14:textId="77777777" w:rsidR="00661423" w:rsidRDefault="00661423" w:rsidP="00D73062">
      <w:pPr>
        <w:spacing w:line="276" w:lineRule="auto"/>
        <w:rPr>
          <w:szCs w:val="20"/>
          <w:lang w:val="ca-ES"/>
        </w:rPr>
      </w:pPr>
    </w:p>
    <w:p w14:paraId="1617AFBA" w14:textId="5E37122D" w:rsidR="00661423" w:rsidRDefault="00661423" w:rsidP="00D73062">
      <w:pPr>
        <w:spacing w:line="276" w:lineRule="auto"/>
        <w:rPr>
          <w:szCs w:val="20"/>
          <w:lang w:val="ca-ES"/>
        </w:rPr>
      </w:pPr>
      <w:r>
        <w:rPr>
          <w:szCs w:val="20"/>
          <w:lang w:val="ca-ES"/>
        </w:rPr>
        <w:t xml:space="preserve">En la sessió de la Mesa anterior (3 de juliol de 2023) es va acordar requerir a la mercantil EMPRESA MIXTA D’AIGÜES D’ALTAFULLA, SA perquè presentés la documentació necessària per acreditar la representació i la capacitat de poder presentar oferta en un termini de tres dies hàbils. El requeriment es va realitzar a través del Registre General de Sortides de l’Ajuntament d’Altafulla (nrs 2023/3302) en data 11 de juliol de 2023. El mateix dia 11 de juliol i a través del Registre General d’Entrades de l’Ajuntament d’Altafulla (nre 2023/6854) la mercantil presenta la documentació requerida per acreditar la capacitat i la representació. </w:t>
      </w:r>
    </w:p>
    <w:p w14:paraId="4FF84B86" w14:textId="77777777" w:rsidR="00661423" w:rsidRDefault="00661423" w:rsidP="00D73062">
      <w:pPr>
        <w:spacing w:line="276" w:lineRule="auto"/>
        <w:rPr>
          <w:szCs w:val="20"/>
          <w:lang w:val="ca-ES"/>
        </w:rPr>
      </w:pPr>
    </w:p>
    <w:p w14:paraId="6716607D" w14:textId="39E892AB" w:rsidR="00661423" w:rsidRDefault="00661423" w:rsidP="00D73062">
      <w:pPr>
        <w:spacing w:line="276" w:lineRule="auto"/>
        <w:rPr>
          <w:szCs w:val="20"/>
          <w:lang w:val="ca-ES"/>
        </w:rPr>
      </w:pPr>
      <w:r>
        <w:rPr>
          <w:szCs w:val="20"/>
          <w:lang w:val="ca-ES"/>
        </w:rPr>
        <w:t>Constituïda la Mesa de contractació, aquesta acorda l’admissió de la documentació presentada per la mercantil i declara admesa l’oferta presentada per l’EMPRESA MIXTA D’AIGÜES D’ALTAFULLA, SA a la licitació del servei d’explotació, conservació i manteniment integral de les instal·lacions de depuració i bombament d’aigües residuals i l’emissari submarí d’Altafulla.</w:t>
      </w:r>
    </w:p>
    <w:p w14:paraId="63CB5324" w14:textId="77777777" w:rsidR="00661423" w:rsidRDefault="00661423" w:rsidP="00D73062">
      <w:pPr>
        <w:spacing w:line="276" w:lineRule="auto"/>
        <w:rPr>
          <w:szCs w:val="20"/>
          <w:lang w:val="ca-ES"/>
        </w:rPr>
      </w:pPr>
    </w:p>
    <w:p w14:paraId="7FB80AD9" w14:textId="14B53BF2" w:rsidR="00D73062" w:rsidRDefault="005616B9" w:rsidP="005616B9">
      <w:pPr>
        <w:spacing w:line="276" w:lineRule="auto"/>
        <w:rPr>
          <w:lang w:val="ca-ES"/>
        </w:rPr>
      </w:pPr>
      <w:r>
        <w:rPr>
          <w:lang w:val="ca-ES"/>
        </w:rPr>
        <w:t>A continuació, la Mesa acorda procedir a l’obertura del sobre B que ha d’incloure la documentació relativa als criteris d’adjudicació subjectius o ponderables mitjançant fórmules.</w:t>
      </w:r>
      <w:r w:rsidR="00144F66">
        <w:rPr>
          <w:lang w:val="ca-ES"/>
        </w:rPr>
        <w:t xml:space="preserve"> </w:t>
      </w:r>
    </w:p>
    <w:p w14:paraId="1A46C5F6" w14:textId="77777777" w:rsidR="003E02DE" w:rsidRDefault="003E02DE" w:rsidP="00D73062">
      <w:pPr>
        <w:spacing w:line="276" w:lineRule="auto"/>
        <w:jc w:val="center"/>
        <w:rPr>
          <w:b/>
          <w:bCs/>
          <w:u w:val="single"/>
          <w:lang w:val="ca-ES"/>
        </w:rPr>
      </w:pPr>
    </w:p>
    <w:p w14:paraId="22B262DF" w14:textId="0AB0F332" w:rsidR="003E02DE" w:rsidRPr="00D26605" w:rsidRDefault="003E02DE" w:rsidP="003E0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center"/>
        <w:rPr>
          <w:lang w:val="es-ES"/>
        </w:rPr>
      </w:pPr>
      <w:r w:rsidRPr="00D26605">
        <w:rPr>
          <w:b/>
          <w:lang w:val="es-ES"/>
        </w:rPr>
        <w:t xml:space="preserve">OBERTURA DEL SOBRE </w:t>
      </w:r>
      <w:r>
        <w:rPr>
          <w:b/>
          <w:lang w:val="es-ES"/>
        </w:rPr>
        <w:t>B</w:t>
      </w:r>
      <w:r w:rsidRPr="00D26605">
        <w:rPr>
          <w:b/>
          <w:lang w:val="es-ES"/>
        </w:rPr>
        <w:t xml:space="preserve"> DE </w:t>
      </w:r>
      <w:r w:rsidR="005616B9">
        <w:rPr>
          <w:b/>
          <w:lang w:val="es-ES"/>
        </w:rPr>
        <w:t>LES OFERTES PRESENTADES A LA LICITACIÓ</w:t>
      </w:r>
    </w:p>
    <w:p w14:paraId="345C43F6" w14:textId="77777777" w:rsidR="003E02DE" w:rsidRPr="00144F66" w:rsidRDefault="003E02DE" w:rsidP="003E02DE">
      <w:pPr>
        <w:spacing w:line="276" w:lineRule="auto"/>
        <w:rPr>
          <w:b/>
          <w:bCs/>
          <w:u w:val="single"/>
          <w:lang w:val="ca-ES"/>
        </w:rPr>
      </w:pPr>
    </w:p>
    <w:p w14:paraId="019D7B5F" w14:textId="3E322B9E" w:rsidR="003E02DE" w:rsidRDefault="00144F66" w:rsidP="003E02DE">
      <w:pPr>
        <w:spacing w:line="276" w:lineRule="auto"/>
        <w:rPr>
          <w:lang w:val="ca-ES"/>
        </w:rPr>
      </w:pPr>
      <w:r w:rsidRPr="00144F66">
        <w:rPr>
          <w:lang w:val="ca-ES"/>
        </w:rPr>
        <w:t>L’obertura del Sobre B es produeix, un cop aplicades les credencials, i a les 09:</w:t>
      </w:r>
      <w:r w:rsidR="005616B9">
        <w:rPr>
          <w:lang w:val="ca-ES"/>
        </w:rPr>
        <w:t>15</w:t>
      </w:r>
      <w:r>
        <w:rPr>
          <w:lang w:val="ca-ES"/>
        </w:rPr>
        <w:t xml:space="preserve">. Segons el Plec de clàusules administratives particulars, determinava tres criteris d’adjudicació subjectius o ponderables mitjançant formules, donant una puntuació global de </w:t>
      </w:r>
      <w:r w:rsidR="005616B9">
        <w:rPr>
          <w:lang w:val="ca-ES"/>
        </w:rPr>
        <w:t>20</w:t>
      </w:r>
      <w:r>
        <w:rPr>
          <w:lang w:val="ca-ES"/>
        </w:rPr>
        <w:t xml:space="preserve"> punts. </w:t>
      </w:r>
    </w:p>
    <w:p w14:paraId="5619050C" w14:textId="77777777" w:rsidR="00144F66" w:rsidRDefault="00144F66" w:rsidP="003E02DE">
      <w:pPr>
        <w:spacing w:line="276" w:lineRule="auto"/>
        <w:rPr>
          <w:lang w:val="ca-ES"/>
        </w:rPr>
      </w:pPr>
    </w:p>
    <w:p w14:paraId="683B7E63" w14:textId="430659F3" w:rsidR="00144F66" w:rsidRDefault="00144F66" w:rsidP="003E02DE">
      <w:pPr>
        <w:spacing w:line="276" w:lineRule="auto"/>
        <w:rPr>
          <w:lang w:val="ca-ES"/>
        </w:rPr>
      </w:pPr>
      <w:r w:rsidRPr="00144F66">
        <w:rPr>
          <w:b/>
          <w:bCs/>
          <w:u w:val="single"/>
          <w:lang w:val="ca-ES"/>
        </w:rPr>
        <w:t xml:space="preserve">Criteri 1.1 </w:t>
      </w:r>
      <w:r w:rsidR="005616B9">
        <w:rPr>
          <w:b/>
          <w:bCs/>
          <w:u w:val="single"/>
          <w:lang w:val="ca-ES"/>
        </w:rPr>
        <w:t xml:space="preserve">Organització del servei </w:t>
      </w:r>
      <w:r w:rsidRPr="00144F66">
        <w:rPr>
          <w:b/>
          <w:bCs/>
          <w:u w:val="single"/>
          <w:lang w:val="ca-ES"/>
        </w:rPr>
        <w:t xml:space="preserve"> (fins a </w:t>
      </w:r>
      <w:r w:rsidR="005616B9">
        <w:rPr>
          <w:b/>
          <w:bCs/>
          <w:u w:val="single"/>
          <w:lang w:val="ca-ES"/>
        </w:rPr>
        <w:t>10</w:t>
      </w:r>
      <w:r w:rsidRPr="00144F66">
        <w:rPr>
          <w:b/>
          <w:bCs/>
          <w:u w:val="single"/>
          <w:lang w:val="ca-ES"/>
        </w:rPr>
        <w:t xml:space="preserve"> punts).</w:t>
      </w:r>
      <w:r>
        <w:rPr>
          <w:lang w:val="ca-ES"/>
        </w:rPr>
        <w:t xml:space="preserve"> En aquest criteri, l’empresa licitadora havia de plasmar la seva </w:t>
      </w:r>
      <w:r w:rsidR="005616B9">
        <w:rPr>
          <w:lang w:val="ca-ES"/>
        </w:rPr>
        <w:t xml:space="preserve">oferta </w:t>
      </w:r>
      <w:r>
        <w:rPr>
          <w:lang w:val="ca-ES"/>
        </w:rPr>
        <w:t xml:space="preserve">en un document amb una extensió màxima de </w:t>
      </w:r>
      <w:r w:rsidR="005616B9">
        <w:rPr>
          <w:lang w:val="ca-ES"/>
        </w:rPr>
        <w:t>5</w:t>
      </w:r>
      <w:r>
        <w:rPr>
          <w:lang w:val="ca-ES"/>
        </w:rPr>
        <w:t xml:space="preserve"> fulles, DIN-A4, Arial 11.</w:t>
      </w:r>
    </w:p>
    <w:p w14:paraId="61102935" w14:textId="77777777" w:rsidR="00144F66" w:rsidRDefault="00144F66" w:rsidP="003E02DE">
      <w:pPr>
        <w:spacing w:line="276" w:lineRule="auto"/>
        <w:rPr>
          <w:lang w:val="ca-ES"/>
        </w:rPr>
      </w:pPr>
    </w:p>
    <w:p w14:paraId="443F28AC" w14:textId="39D6FA88" w:rsidR="00144F66" w:rsidRDefault="00144F66" w:rsidP="003E02DE">
      <w:pPr>
        <w:spacing w:line="276" w:lineRule="auto"/>
        <w:rPr>
          <w:lang w:val="ca-ES"/>
        </w:rPr>
      </w:pPr>
      <w:r w:rsidRPr="00144F66">
        <w:rPr>
          <w:b/>
          <w:bCs/>
          <w:u w:val="single"/>
          <w:lang w:val="ca-ES"/>
        </w:rPr>
        <w:t xml:space="preserve">Criteri 1.2. </w:t>
      </w:r>
      <w:r w:rsidR="005616B9">
        <w:rPr>
          <w:b/>
          <w:bCs/>
          <w:u w:val="single"/>
          <w:lang w:val="ca-ES"/>
        </w:rPr>
        <w:t>Perfil professional del personal adscrit al contracte</w:t>
      </w:r>
      <w:r w:rsidRPr="00144F66">
        <w:rPr>
          <w:b/>
          <w:bCs/>
          <w:u w:val="single"/>
          <w:lang w:val="ca-ES"/>
        </w:rPr>
        <w:t xml:space="preserve"> (</w:t>
      </w:r>
      <w:r w:rsidR="005616B9">
        <w:rPr>
          <w:b/>
          <w:bCs/>
          <w:u w:val="single"/>
          <w:lang w:val="ca-ES"/>
        </w:rPr>
        <w:t>5</w:t>
      </w:r>
      <w:r w:rsidRPr="00144F66">
        <w:rPr>
          <w:b/>
          <w:bCs/>
          <w:u w:val="single"/>
          <w:lang w:val="ca-ES"/>
        </w:rPr>
        <w:t xml:space="preserve"> punts).</w:t>
      </w:r>
      <w:r>
        <w:rPr>
          <w:lang w:val="ca-ES"/>
        </w:rPr>
        <w:t xml:space="preserve"> En aquest criteri l’empresa licitadora havia de plasmar la seva oferta en un document amb una extensió màxima de 2 fulls, DIN-A4, Arial 11.</w:t>
      </w:r>
    </w:p>
    <w:p w14:paraId="2F30B1A2" w14:textId="77777777" w:rsidR="00144F66" w:rsidRDefault="00144F66" w:rsidP="003E02DE">
      <w:pPr>
        <w:spacing w:line="276" w:lineRule="auto"/>
        <w:rPr>
          <w:lang w:val="ca-ES"/>
        </w:rPr>
      </w:pPr>
    </w:p>
    <w:p w14:paraId="0B51C833" w14:textId="3DA1E9CE" w:rsidR="00144F66" w:rsidRDefault="00144F66" w:rsidP="00144F66">
      <w:pPr>
        <w:spacing w:line="276" w:lineRule="auto"/>
        <w:rPr>
          <w:lang w:val="ca-ES"/>
        </w:rPr>
      </w:pPr>
      <w:r w:rsidRPr="00144F66">
        <w:rPr>
          <w:b/>
          <w:bCs/>
          <w:u w:val="single"/>
          <w:lang w:val="ca-ES"/>
        </w:rPr>
        <w:t xml:space="preserve">Criteri 1.3. </w:t>
      </w:r>
      <w:r w:rsidR="005616B9">
        <w:rPr>
          <w:b/>
          <w:bCs/>
          <w:u w:val="single"/>
          <w:lang w:val="ca-ES"/>
        </w:rPr>
        <w:t>Vacances i incidències</w:t>
      </w:r>
      <w:r w:rsidRPr="00144F66">
        <w:rPr>
          <w:b/>
          <w:bCs/>
          <w:u w:val="single"/>
          <w:lang w:val="ca-ES"/>
        </w:rPr>
        <w:t xml:space="preserve"> (</w:t>
      </w:r>
      <w:r w:rsidR="005616B9">
        <w:rPr>
          <w:b/>
          <w:bCs/>
          <w:u w:val="single"/>
          <w:lang w:val="ca-ES"/>
        </w:rPr>
        <w:t>5</w:t>
      </w:r>
      <w:r w:rsidRPr="00144F66">
        <w:rPr>
          <w:b/>
          <w:bCs/>
          <w:u w:val="single"/>
          <w:lang w:val="ca-ES"/>
        </w:rPr>
        <w:t xml:space="preserve"> punts).</w:t>
      </w:r>
      <w:r>
        <w:rPr>
          <w:lang w:val="ca-ES"/>
        </w:rPr>
        <w:t xml:space="preserve"> En aquest criteri l’empresa licitadora havia de plasmar la seva oferta en un document amb una extensió màxima de 2 fulls, DIN-A4, Arial 11.</w:t>
      </w:r>
    </w:p>
    <w:p w14:paraId="092692A8" w14:textId="5B7A0A44" w:rsidR="00144F66" w:rsidRDefault="00144F66" w:rsidP="003E02DE">
      <w:pPr>
        <w:spacing w:line="276" w:lineRule="auto"/>
        <w:rPr>
          <w:lang w:val="ca-ES"/>
        </w:rPr>
      </w:pPr>
    </w:p>
    <w:p w14:paraId="6E02980C" w14:textId="77777777" w:rsidR="00144F66" w:rsidRDefault="00144F66" w:rsidP="00144F66">
      <w:pPr>
        <w:tabs>
          <w:tab w:val="left" w:pos="567"/>
        </w:tabs>
        <w:autoSpaceDE w:val="0"/>
        <w:autoSpaceDN w:val="0"/>
        <w:spacing w:line="276" w:lineRule="auto"/>
        <w:ind w:right="118"/>
        <w:rPr>
          <w:lang w:val="ca-ES"/>
        </w:rPr>
      </w:pPr>
      <w:r>
        <w:rPr>
          <w:lang w:val="ca-ES"/>
        </w:rPr>
        <w:t>S’ acorda procedir a examinar formalment la documentació presentada, donant fe el Secretari de la relació de documents que figuren.</w:t>
      </w:r>
    </w:p>
    <w:p w14:paraId="32B53D6F" w14:textId="77777777" w:rsidR="00144F66" w:rsidRPr="00144F66" w:rsidRDefault="00144F66" w:rsidP="003E02DE">
      <w:pPr>
        <w:spacing w:line="276" w:lineRule="auto"/>
        <w:rPr>
          <w:lang w:val="ca-ES"/>
        </w:rPr>
      </w:pPr>
    </w:p>
    <w:tbl>
      <w:tblPr>
        <w:tblStyle w:val="Taulaambquadrcula5fosca-mfasi3"/>
        <w:tblW w:w="8642" w:type="dxa"/>
        <w:tblLook w:val="04A0" w:firstRow="1" w:lastRow="0" w:firstColumn="1" w:lastColumn="0" w:noHBand="0" w:noVBand="1"/>
      </w:tblPr>
      <w:tblGrid>
        <w:gridCol w:w="4390"/>
        <w:gridCol w:w="1701"/>
        <w:gridCol w:w="1134"/>
        <w:gridCol w:w="1417"/>
      </w:tblGrid>
      <w:tr w:rsidR="00144F66" w:rsidRPr="00D00AD4" w14:paraId="09EA5E2A" w14:textId="77777777" w:rsidTr="005616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6B97592" w14:textId="77777777" w:rsidR="00144F66" w:rsidRPr="00D00AD4" w:rsidRDefault="00144F66" w:rsidP="00032829">
            <w:pPr>
              <w:spacing w:line="276" w:lineRule="auto"/>
              <w:jc w:val="center"/>
              <w:rPr>
                <w:b w:val="0"/>
                <w:sz w:val="18"/>
                <w:szCs w:val="18"/>
                <w:lang w:val="ca-ES"/>
              </w:rPr>
            </w:pPr>
            <w:r w:rsidRPr="00D00AD4">
              <w:rPr>
                <w:b w:val="0"/>
                <w:sz w:val="18"/>
                <w:szCs w:val="18"/>
                <w:lang w:val="ca-ES"/>
              </w:rPr>
              <w:t>Licitador</w:t>
            </w:r>
          </w:p>
        </w:tc>
        <w:tc>
          <w:tcPr>
            <w:tcW w:w="1701" w:type="dxa"/>
          </w:tcPr>
          <w:p w14:paraId="03E02BFF" w14:textId="1F4D4D09" w:rsidR="00144F66" w:rsidRPr="00D00AD4" w:rsidRDefault="00144F66" w:rsidP="0003282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  <w:lang w:val="ca-ES"/>
              </w:rPr>
            </w:pPr>
            <w:r>
              <w:rPr>
                <w:b w:val="0"/>
                <w:sz w:val="18"/>
                <w:szCs w:val="18"/>
                <w:lang w:val="ca-ES"/>
              </w:rPr>
              <w:t>Criteri 1.1</w:t>
            </w:r>
          </w:p>
        </w:tc>
        <w:tc>
          <w:tcPr>
            <w:tcW w:w="1134" w:type="dxa"/>
          </w:tcPr>
          <w:p w14:paraId="4A0493D4" w14:textId="258387BA" w:rsidR="00144F66" w:rsidRPr="00D00AD4" w:rsidRDefault="00144F66" w:rsidP="0003282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  <w:lang w:val="ca-ES"/>
              </w:rPr>
            </w:pPr>
            <w:r>
              <w:rPr>
                <w:b w:val="0"/>
                <w:sz w:val="18"/>
                <w:szCs w:val="18"/>
                <w:lang w:val="ca-ES"/>
              </w:rPr>
              <w:t>Criteri 1.2</w:t>
            </w:r>
          </w:p>
        </w:tc>
        <w:tc>
          <w:tcPr>
            <w:tcW w:w="1417" w:type="dxa"/>
          </w:tcPr>
          <w:p w14:paraId="2CA7FCB7" w14:textId="0963AED0" w:rsidR="00144F66" w:rsidRPr="00D00AD4" w:rsidRDefault="00144F66" w:rsidP="0003282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  <w:lang w:val="ca-ES"/>
              </w:rPr>
            </w:pPr>
            <w:r>
              <w:rPr>
                <w:b w:val="0"/>
                <w:sz w:val="18"/>
                <w:szCs w:val="18"/>
                <w:lang w:val="ca-ES"/>
              </w:rPr>
              <w:t xml:space="preserve">Criteri 1.3 </w:t>
            </w:r>
          </w:p>
        </w:tc>
      </w:tr>
      <w:tr w:rsidR="005616B9" w:rsidRPr="00D00AD4" w14:paraId="3DD10819" w14:textId="77777777" w:rsidTr="00561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F2B3823" w14:textId="224D8540" w:rsidR="005616B9" w:rsidRPr="00D00AD4" w:rsidRDefault="005616B9" w:rsidP="005616B9">
            <w:pPr>
              <w:spacing w:line="276" w:lineRule="auto"/>
              <w:jc w:val="center"/>
              <w:rPr>
                <w:b w:val="0"/>
                <w:sz w:val="18"/>
                <w:szCs w:val="18"/>
                <w:lang w:val="ca-ES"/>
              </w:rPr>
            </w:pPr>
            <w:r>
              <w:rPr>
                <w:b w:val="0"/>
                <w:sz w:val="18"/>
                <w:szCs w:val="18"/>
                <w:lang w:val="ca-ES"/>
              </w:rPr>
              <w:t>AQLARA CICLO INTEGRAL DEL AGUA, SA</w:t>
            </w:r>
          </w:p>
        </w:tc>
        <w:tc>
          <w:tcPr>
            <w:tcW w:w="1701" w:type="dxa"/>
          </w:tcPr>
          <w:p w14:paraId="38159079" w14:textId="77777777" w:rsidR="005616B9" w:rsidRPr="00D00AD4" w:rsidRDefault="005616B9" w:rsidP="005616B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  <w:lang w:val="ca-ES"/>
              </w:rPr>
            </w:pPr>
            <w:r w:rsidRPr="00D00AD4">
              <w:rPr>
                <w:bCs/>
                <w:sz w:val="18"/>
                <w:szCs w:val="18"/>
                <w:lang w:val="ca-ES"/>
              </w:rPr>
              <w:t>Sí</w:t>
            </w:r>
          </w:p>
        </w:tc>
        <w:tc>
          <w:tcPr>
            <w:tcW w:w="1134" w:type="dxa"/>
          </w:tcPr>
          <w:p w14:paraId="2E54523E" w14:textId="77777777" w:rsidR="005616B9" w:rsidRPr="00D00AD4" w:rsidRDefault="005616B9" w:rsidP="005616B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  <w:lang w:val="ca-ES"/>
              </w:rPr>
            </w:pPr>
            <w:r w:rsidRPr="00D00AD4">
              <w:rPr>
                <w:bCs/>
                <w:sz w:val="18"/>
                <w:szCs w:val="18"/>
                <w:lang w:val="ca-ES"/>
              </w:rPr>
              <w:t>Sí</w:t>
            </w:r>
          </w:p>
        </w:tc>
        <w:tc>
          <w:tcPr>
            <w:tcW w:w="1417" w:type="dxa"/>
          </w:tcPr>
          <w:p w14:paraId="73E3D7A8" w14:textId="77777777" w:rsidR="005616B9" w:rsidRPr="00D00AD4" w:rsidRDefault="005616B9" w:rsidP="005616B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  <w:lang w:val="ca-ES"/>
              </w:rPr>
            </w:pPr>
            <w:r w:rsidRPr="00D00AD4">
              <w:rPr>
                <w:bCs/>
                <w:sz w:val="18"/>
                <w:szCs w:val="18"/>
                <w:lang w:val="ca-ES"/>
              </w:rPr>
              <w:t>Sí</w:t>
            </w:r>
          </w:p>
        </w:tc>
      </w:tr>
      <w:tr w:rsidR="005616B9" w:rsidRPr="00D00AD4" w14:paraId="38D7CBDC" w14:textId="77777777" w:rsidTr="005616B9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72FDC65" w14:textId="12FDAFE2" w:rsidR="005616B9" w:rsidRDefault="005616B9" w:rsidP="005616B9">
            <w:pPr>
              <w:spacing w:line="276" w:lineRule="auto"/>
              <w:jc w:val="center"/>
              <w:rPr>
                <w:sz w:val="18"/>
                <w:szCs w:val="18"/>
                <w:lang w:val="ca-ES"/>
              </w:rPr>
            </w:pPr>
            <w:r>
              <w:rPr>
                <w:b w:val="0"/>
                <w:sz w:val="18"/>
                <w:szCs w:val="18"/>
                <w:lang w:val="ca-ES"/>
              </w:rPr>
              <w:t>EMATSA, SA</w:t>
            </w:r>
          </w:p>
        </w:tc>
        <w:tc>
          <w:tcPr>
            <w:tcW w:w="1701" w:type="dxa"/>
          </w:tcPr>
          <w:p w14:paraId="2226D2F4" w14:textId="0EF9A84C" w:rsidR="005616B9" w:rsidRPr="00D00AD4" w:rsidRDefault="005616B9" w:rsidP="005616B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  <w:lang w:val="ca-ES"/>
              </w:rPr>
            </w:pPr>
            <w:r w:rsidRPr="00D00AD4">
              <w:rPr>
                <w:bCs/>
                <w:sz w:val="18"/>
                <w:szCs w:val="18"/>
                <w:lang w:val="ca-ES"/>
              </w:rPr>
              <w:t>Sí</w:t>
            </w:r>
          </w:p>
        </w:tc>
        <w:tc>
          <w:tcPr>
            <w:tcW w:w="1134" w:type="dxa"/>
          </w:tcPr>
          <w:p w14:paraId="4677A053" w14:textId="1ABA3557" w:rsidR="005616B9" w:rsidRPr="00D00AD4" w:rsidRDefault="005616B9" w:rsidP="005616B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  <w:lang w:val="ca-ES"/>
              </w:rPr>
            </w:pPr>
            <w:r w:rsidRPr="00D00AD4">
              <w:rPr>
                <w:bCs/>
                <w:sz w:val="18"/>
                <w:szCs w:val="18"/>
                <w:lang w:val="ca-ES"/>
              </w:rPr>
              <w:t>Sí</w:t>
            </w:r>
          </w:p>
        </w:tc>
        <w:tc>
          <w:tcPr>
            <w:tcW w:w="1417" w:type="dxa"/>
          </w:tcPr>
          <w:p w14:paraId="764E6724" w14:textId="749D1A40" w:rsidR="005616B9" w:rsidRPr="00D00AD4" w:rsidRDefault="005616B9" w:rsidP="005616B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  <w:lang w:val="ca-ES"/>
              </w:rPr>
            </w:pPr>
            <w:r w:rsidRPr="00D00AD4">
              <w:rPr>
                <w:bCs/>
                <w:sz w:val="18"/>
                <w:szCs w:val="18"/>
                <w:lang w:val="ca-ES"/>
              </w:rPr>
              <w:t>Sí</w:t>
            </w:r>
          </w:p>
        </w:tc>
      </w:tr>
      <w:tr w:rsidR="005616B9" w:rsidRPr="005616B9" w14:paraId="0099A7C9" w14:textId="77777777" w:rsidTr="00561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37B3C2F" w14:textId="29513D75" w:rsidR="005616B9" w:rsidRDefault="005616B9" w:rsidP="005616B9">
            <w:pPr>
              <w:spacing w:line="276" w:lineRule="auto"/>
              <w:jc w:val="center"/>
              <w:rPr>
                <w:sz w:val="18"/>
                <w:szCs w:val="18"/>
                <w:lang w:val="ca-ES"/>
              </w:rPr>
            </w:pPr>
            <w:r>
              <w:rPr>
                <w:b w:val="0"/>
                <w:sz w:val="18"/>
                <w:szCs w:val="18"/>
                <w:lang w:val="ca-ES"/>
              </w:rPr>
              <w:t>EMPRESA MIXTA D’AIGÜES D’ALTAFULLA, SA</w:t>
            </w:r>
          </w:p>
        </w:tc>
        <w:tc>
          <w:tcPr>
            <w:tcW w:w="1701" w:type="dxa"/>
          </w:tcPr>
          <w:p w14:paraId="49C0962A" w14:textId="015B7FAE" w:rsidR="005616B9" w:rsidRPr="00D00AD4" w:rsidRDefault="005616B9" w:rsidP="005616B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  <w:lang w:val="ca-ES"/>
              </w:rPr>
            </w:pPr>
            <w:r w:rsidRPr="00D00AD4">
              <w:rPr>
                <w:bCs/>
                <w:sz w:val="18"/>
                <w:szCs w:val="18"/>
                <w:lang w:val="ca-ES"/>
              </w:rPr>
              <w:t>Sí</w:t>
            </w:r>
          </w:p>
        </w:tc>
        <w:tc>
          <w:tcPr>
            <w:tcW w:w="1134" w:type="dxa"/>
          </w:tcPr>
          <w:p w14:paraId="7C4DA0D8" w14:textId="2E3DE81D" w:rsidR="005616B9" w:rsidRPr="00D00AD4" w:rsidRDefault="005616B9" w:rsidP="005616B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  <w:lang w:val="ca-ES"/>
              </w:rPr>
            </w:pPr>
            <w:r w:rsidRPr="00D00AD4">
              <w:rPr>
                <w:bCs/>
                <w:sz w:val="18"/>
                <w:szCs w:val="18"/>
                <w:lang w:val="ca-ES"/>
              </w:rPr>
              <w:t>Sí</w:t>
            </w:r>
          </w:p>
        </w:tc>
        <w:tc>
          <w:tcPr>
            <w:tcW w:w="1417" w:type="dxa"/>
          </w:tcPr>
          <w:p w14:paraId="49208BA2" w14:textId="17FE7954" w:rsidR="005616B9" w:rsidRPr="00D00AD4" w:rsidRDefault="005616B9" w:rsidP="005616B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  <w:lang w:val="ca-ES"/>
              </w:rPr>
            </w:pPr>
            <w:r w:rsidRPr="00D00AD4">
              <w:rPr>
                <w:bCs/>
                <w:sz w:val="18"/>
                <w:szCs w:val="18"/>
                <w:lang w:val="ca-ES"/>
              </w:rPr>
              <w:t>Sí</w:t>
            </w:r>
          </w:p>
        </w:tc>
      </w:tr>
    </w:tbl>
    <w:p w14:paraId="39C37855" w14:textId="77777777" w:rsidR="003E02DE" w:rsidRPr="00144F66" w:rsidRDefault="003E02DE" w:rsidP="00144F66">
      <w:pPr>
        <w:spacing w:line="276" w:lineRule="auto"/>
        <w:rPr>
          <w:b/>
          <w:bCs/>
          <w:u w:val="single"/>
          <w:lang w:val="ca-ES"/>
        </w:rPr>
      </w:pPr>
    </w:p>
    <w:p w14:paraId="6FC691AA" w14:textId="77777777" w:rsidR="003E02DE" w:rsidRDefault="003E02DE" w:rsidP="006E76A3">
      <w:pPr>
        <w:spacing w:line="276" w:lineRule="auto"/>
        <w:rPr>
          <w:b/>
          <w:bCs/>
          <w:u w:val="single"/>
          <w:lang w:val="ca-ES"/>
        </w:rPr>
      </w:pPr>
    </w:p>
    <w:p w14:paraId="587EF8B5" w14:textId="27CE90AE" w:rsidR="005616B9" w:rsidRDefault="005616B9" w:rsidP="006E76A3">
      <w:pPr>
        <w:spacing w:line="276" w:lineRule="auto"/>
        <w:rPr>
          <w:lang w:val="ca-ES"/>
        </w:rPr>
      </w:pPr>
      <w:r>
        <w:rPr>
          <w:lang w:val="ca-ES"/>
        </w:rPr>
        <w:t>El certificat emès per el Portal de Contractació Pública, en concret de la plataforma e-licita s’incorporarà a l’expedient administratiu de la licitació.</w:t>
      </w:r>
    </w:p>
    <w:p w14:paraId="2CB7943B" w14:textId="77777777" w:rsidR="005616B9" w:rsidRDefault="005616B9" w:rsidP="006E76A3">
      <w:pPr>
        <w:spacing w:line="276" w:lineRule="auto"/>
        <w:rPr>
          <w:lang w:val="ca-ES"/>
        </w:rPr>
      </w:pPr>
    </w:p>
    <w:p w14:paraId="4FE1388F" w14:textId="1A182E5E" w:rsidR="006E76A3" w:rsidRPr="006E76A3" w:rsidRDefault="006E76A3" w:rsidP="006E76A3">
      <w:pPr>
        <w:spacing w:line="276" w:lineRule="auto"/>
        <w:rPr>
          <w:lang w:val="ca-ES"/>
        </w:rPr>
      </w:pPr>
      <w:r w:rsidRPr="006E76A3">
        <w:rPr>
          <w:lang w:val="ca-ES"/>
        </w:rPr>
        <w:t>La Mesa de contractació,</w:t>
      </w:r>
    </w:p>
    <w:p w14:paraId="528512CE" w14:textId="3E4462F7" w:rsidR="00D73062" w:rsidRDefault="00D73062" w:rsidP="00D73062">
      <w:pPr>
        <w:spacing w:line="276" w:lineRule="auto"/>
        <w:jc w:val="center"/>
        <w:rPr>
          <w:b/>
          <w:bCs/>
          <w:u w:val="single"/>
          <w:lang w:val="ca-ES"/>
        </w:rPr>
      </w:pPr>
      <w:r>
        <w:rPr>
          <w:b/>
          <w:bCs/>
          <w:u w:val="single"/>
          <w:lang w:val="ca-ES"/>
        </w:rPr>
        <w:t>ACORDA</w:t>
      </w:r>
    </w:p>
    <w:p w14:paraId="562F38EF" w14:textId="77777777" w:rsidR="00D73062" w:rsidRDefault="00D73062" w:rsidP="00D73062">
      <w:pPr>
        <w:spacing w:line="276" w:lineRule="auto"/>
        <w:jc w:val="center"/>
        <w:rPr>
          <w:b/>
          <w:bCs/>
          <w:u w:val="single"/>
          <w:lang w:val="ca-ES"/>
        </w:rPr>
      </w:pPr>
    </w:p>
    <w:p w14:paraId="4690CDEB" w14:textId="0945C745" w:rsidR="006E76A3" w:rsidRDefault="00D73062" w:rsidP="00D73062">
      <w:pPr>
        <w:spacing w:line="276" w:lineRule="auto"/>
        <w:rPr>
          <w:lang w:val="ca-ES"/>
        </w:rPr>
      </w:pPr>
      <w:r w:rsidRPr="006E06DC">
        <w:rPr>
          <w:b/>
          <w:bCs/>
          <w:lang w:val="ca-ES"/>
        </w:rPr>
        <w:t>Primer</w:t>
      </w:r>
      <w:r>
        <w:rPr>
          <w:b/>
          <w:bCs/>
          <w:lang w:val="ca-ES"/>
        </w:rPr>
        <w:t xml:space="preserve">.- </w:t>
      </w:r>
      <w:r w:rsidR="006E76A3">
        <w:rPr>
          <w:lang w:val="ca-ES"/>
        </w:rPr>
        <w:t xml:space="preserve">Traslladar la documentació de </w:t>
      </w:r>
      <w:r w:rsidR="005616B9">
        <w:rPr>
          <w:lang w:val="ca-ES"/>
        </w:rPr>
        <w:t xml:space="preserve">totes les </w:t>
      </w:r>
      <w:r w:rsidR="006E76A3">
        <w:rPr>
          <w:lang w:val="ca-ES"/>
        </w:rPr>
        <w:t>oferta presentad</w:t>
      </w:r>
      <w:r w:rsidR="005616B9">
        <w:rPr>
          <w:lang w:val="ca-ES"/>
        </w:rPr>
        <w:t>es</w:t>
      </w:r>
      <w:r w:rsidR="006E76A3">
        <w:rPr>
          <w:lang w:val="ca-ES"/>
        </w:rPr>
        <w:t xml:space="preserve"> </w:t>
      </w:r>
      <w:r w:rsidR="005616B9">
        <w:rPr>
          <w:lang w:val="ca-ES"/>
        </w:rPr>
        <w:t>i</w:t>
      </w:r>
      <w:r w:rsidR="006E76A3">
        <w:rPr>
          <w:lang w:val="ca-ES"/>
        </w:rPr>
        <w:t xml:space="preserve"> relativ</w:t>
      </w:r>
      <w:r w:rsidR="005616B9">
        <w:rPr>
          <w:lang w:val="ca-ES"/>
        </w:rPr>
        <w:t>es</w:t>
      </w:r>
      <w:r w:rsidR="006E76A3">
        <w:rPr>
          <w:lang w:val="ca-ES"/>
        </w:rPr>
        <w:t xml:space="preserve"> als criteris de valoració subjectius o ponderables en funció d’un judici de valor a l’enginyer municipal perquè pugui procedir a realitzar l’informe valoratiu de l</w:t>
      </w:r>
      <w:r w:rsidR="005616B9">
        <w:rPr>
          <w:lang w:val="ca-ES"/>
        </w:rPr>
        <w:t xml:space="preserve">es </w:t>
      </w:r>
      <w:r w:rsidR="006E76A3">
        <w:rPr>
          <w:lang w:val="ca-ES"/>
        </w:rPr>
        <w:t>ofert</w:t>
      </w:r>
      <w:r w:rsidR="005616B9">
        <w:rPr>
          <w:lang w:val="ca-ES"/>
        </w:rPr>
        <w:t xml:space="preserve">es </w:t>
      </w:r>
      <w:r w:rsidR="006E76A3">
        <w:rPr>
          <w:lang w:val="ca-ES"/>
        </w:rPr>
        <w:t>presentad</w:t>
      </w:r>
      <w:r w:rsidR="005616B9">
        <w:rPr>
          <w:lang w:val="ca-ES"/>
        </w:rPr>
        <w:t>es</w:t>
      </w:r>
      <w:r w:rsidR="006E76A3">
        <w:rPr>
          <w:lang w:val="ca-ES"/>
        </w:rPr>
        <w:t xml:space="preserve">. </w:t>
      </w:r>
    </w:p>
    <w:p w14:paraId="057AD9EC" w14:textId="77777777" w:rsidR="00D73062" w:rsidRDefault="00D73062" w:rsidP="00D73062">
      <w:pPr>
        <w:spacing w:line="276" w:lineRule="auto"/>
        <w:rPr>
          <w:lang w:val="ca-ES"/>
        </w:rPr>
      </w:pPr>
    </w:p>
    <w:p w14:paraId="2ED87555" w14:textId="39133CF4" w:rsidR="007E0CCF" w:rsidRPr="00D73062" w:rsidRDefault="00D73062" w:rsidP="005616B9">
      <w:pPr>
        <w:spacing w:line="276" w:lineRule="auto"/>
        <w:rPr>
          <w:lang w:val="es-ES"/>
        </w:rPr>
      </w:pPr>
      <w:r w:rsidRPr="00172A30">
        <w:rPr>
          <w:lang w:val="ca-ES"/>
        </w:rPr>
        <w:t xml:space="preserve">I no havent més assumptes a tractar, </w:t>
      </w:r>
      <w:r w:rsidR="005616B9">
        <w:rPr>
          <w:lang w:val="ca-ES"/>
        </w:rPr>
        <w:t>el President</w:t>
      </w:r>
      <w:r w:rsidRPr="00172A30">
        <w:rPr>
          <w:lang w:val="ca-ES"/>
        </w:rPr>
        <w:t xml:space="preserve"> dóna per acabada la </w:t>
      </w:r>
      <w:r>
        <w:rPr>
          <w:lang w:val="ca-ES"/>
        </w:rPr>
        <w:t>mesa</w:t>
      </w:r>
      <w:r w:rsidRPr="00172A30">
        <w:rPr>
          <w:lang w:val="ca-ES"/>
        </w:rPr>
        <w:t xml:space="preserve"> a les </w:t>
      </w:r>
      <w:r w:rsidR="006E76A3">
        <w:rPr>
          <w:lang w:val="ca-ES"/>
        </w:rPr>
        <w:t>09:</w:t>
      </w:r>
      <w:r w:rsidR="005616B9">
        <w:rPr>
          <w:lang w:val="ca-ES"/>
        </w:rPr>
        <w:t>23</w:t>
      </w:r>
      <w:r w:rsidRPr="00172A30">
        <w:rPr>
          <w:lang w:val="ca-ES"/>
        </w:rPr>
        <w:t xml:space="preserve"> hores. I perquè quedi constància del tractat, jo, la secretària, redacto l’acta que sotmeto a la signatura de</w:t>
      </w:r>
      <w:r w:rsidR="005616B9">
        <w:rPr>
          <w:lang w:val="ca-ES"/>
        </w:rPr>
        <w:t>l</w:t>
      </w:r>
      <w:r>
        <w:rPr>
          <w:lang w:val="ca-ES"/>
        </w:rPr>
        <w:t xml:space="preserve"> </w:t>
      </w:r>
      <w:r w:rsidRPr="00172A30">
        <w:rPr>
          <w:lang w:val="ca-ES"/>
        </w:rPr>
        <w:t>President i Vocals.</w:t>
      </w:r>
    </w:p>
    <w:sectPr w:rsidR="007E0CCF" w:rsidRPr="00D73062" w:rsidSect="009B01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E2951"/>
    <w:multiLevelType w:val="hybridMultilevel"/>
    <w:tmpl w:val="67BAC7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07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04"/>
    <w:rsid w:val="00144F66"/>
    <w:rsid w:val="00191E04"/>
    <w:rsid w:val="00274C9C"/>
    <w:rsid w:val="003E02DE"/>
    <w:rsid w:val="005616B9"/>
    <w:rsid w:val="00661423"/>
    <w:rsid w:val="006E3B98"/>
    <w:rsid w:val="006E76A3"/>
    <w:rsid w:val="007E0CCF"/>
    <w:rsid w:val="008D0CEE"/>
    <w:rsid w:val="008D4BDE"/>
    <w:rsid w:val="009B01CD"/>
    <w:rsid w:val="009B2035"/>
    <w:rsid w:val="00D7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406D"/>
  <w15:chartTrackingRefBased/>
  <w15:docId w15:val="{11B64BD6-5D11-451B-9715-37679B8C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062"/>
    <w:pPr>
      <w:spacing w:after="0" w:line="240" w:lineRule="auto"/>
      <w:jc w:val="both"/>
    </w:pPr>
    <w:rPr>
      <w:rFonts w:ascii="Verdana" w:eastAsia="Times New Roman" w:hAnsi="Verdana" w:cs="Arial"/>
      <w:kern w:val="0"/>
      <w:sz w:val="20"/>
      <w:lang w:val="en-US"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00">
    <w:name w:val="Normal_0_0"/>
    <w:qFormat/>
    <w:rsid w:val="00D73062"/>
    <w:pPr>
      <w:spacing w:after="0" w:line="240" w:lineRule="auto"/>
      <w:jc w:val="both"/>
    </w:pPr>
    <w:rPr>
      <w:rFonts w:ascii="Verdana" w:eastAsia="Times New Roman" w:hAnsi="Verdana" w:cs="Arial"/>
      <w:kern w:val="0"/>
      <w:sz w:val="20"/>
      <w:lang w:val="en-US" w:eastAsia="es-ES"/>
      <w14:ligatures w14:val="none"/>
    </w:rPr>
  </w:style>
  <w:style w:type="table" w:styleId="Taulaambquadrcula5fosca-mfasi3">
    <w:name w:val="Grid Table 5 Dark Accent 3"/>
    <w:basedOn w:val="Taulanormal"/>
    <w:uiPriority w:val="50"/>
    <w:rsid w:val="00D7306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Pargrafdellista">
    <w:name w:val="List Paragraph"/>
    <w:basedOn w:val="Normal"/>
    <w:uiPriority w:val="34"/>
    <w:qFormat/>
    <w:rsid w:val="006E3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B6A35-E886-418E-BF67-B20DDDAA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4</cp:revision>
  <dcterms:created xsi:type="dcterms:W3CDTF">2023-06-07T09:50:00Z</dcterms:created>
  <dcterms:modified xsi:type="dcterms:W3CDTF">2023-07-18T09:31:00Z</dcterms:modified>
</cp:coreProperties>
</file>