
<file path=[Content_Types].xml><?xml version="1.0" encoding="utf-8"?>
<Types xmlns="http://schemas.openxmlformats.org/package/2006/content-types">
  <Override PartName="/word/footnotes.xml" ContentType="application/vnd.openxmlformats-officedocument.wordprocessingml.footnotes+xml"/>
  <Override PartName="/word/diagrams/quickStyle1.xml" ContentType="application/vnd.openxmlformats-officedocument.drawingml.diagramStyle+xml"/>
  <Override PartName="/word/diagrams/quickStyle2.xml" ContentType="application/vnd.openxmlformats-officedocument.drawingml.diagramStyle+xml"/>
  <Default Extension="png" ContentType="image/png"/>
  <Override PartName="/customXml/itemProps1.xml" ContentType="application/vnd.openxmlformats-officedocument.customXmlProperties+xml"/>
  <Override PartName="/word/diagrams/data1.xml" ContentType="application/vnd.openxmlformats-officedocument.drawingml.diagramData+xml"/>
  <Override PartName="/word/diagrams/data2.xml" ContentType="application/vnd.openxmlformats-officedocument.drawingml.diagramData+xml"/>
  <Override PartName="/word/diagrams/colors2.xml" ContentType="application/vnd.openxmlformats-officedocument.drawingml.diagramColors+xml"/>
  <Override PartName="/word/diagrams/colors1.xml" ContentType="application/vnd.openxmlformats-officedocument.drawingml.diagramColor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diagrams/drawing1.xml" ContentType="application/vnd.ms-office.drawingml.diagramDrawing+xml"/>
  <Override PartName="/word/diagrams/drawing2.xml" ContentType="application/vnd.ms-office.drawingml.diagramDrawing+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diagrams/layout1.xml" ContentType="application/vnd.openxmlformats-officedocument.drawingml.diagramLayout+xml"/>
  <Override PartName="/word/diagrams/layout2.xml" ContentType="application/vnd.openxmlformats-officedocument.drawingml.diagramLayout+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6B55" w:rsidRDefault="00FB6B55" w:rsidP="00105A6D">
      <w:pPr>
        <w:pStyle w:val="Textodebloque1"/>
        <w:tabs>
          <w:tab w:val="clear" w:pos="144"/>
          <w:tab w:val="clear" w:pos="864"/>
          <w:tab w:val="clear" w:pos="1584"/>
          <w:tab w:val="clear" w:pos="2304"/>
          <w:tab w:val="clear" w:pos="3024"/>
          <w:tab w:val="clear" w:pos="3744"/>
          <w:tab w:val="clear" w:pos="4464"/>
          <w:tab w:val="clear" w:pos="5184"/>
          <w:tab w:val="clear" w:pos="5904"/>
          <w:tab w:val="clear" w:pos="6624"/>
        </w:tabs>
        <w:spacing w:line="300" w:lineRule="auto"/>
        <w:ind w:left="0" w:right="-23"/>
        <w:jc w:val="center"/>
        <w:rPr>
          <w:rFonts w:ascii="Arial" w:hAnsi="Arial" w:cs="Arial"/>
          <w:b/>
          <w:color w:val="009C81"/>
          <w:szCs w:val="24"/>
        </w:rPr>
      </w:pPr>
    </w:p>
    <w:p w:rsidR="00FB6B55" w:rsidRDefault="00FB6B55" w:rsidP="00105A6D">
      <w:pPr>
        <w:pStyle w:val="Textodebloque1"/>
        <w:tabs>
          <w:tab w:val="clear" w:pos="144"/>
          <w:tab w:val="clear" w:pos="864"/>
          <w:tab w:val="clear" w:pos="1584"/>
          <w:tab w:val="clear" w:pos="2304"/>
          <w:tab w:val="clear" w:pos="3024"/>
          <w:tab w:val="clear" w:pos="3744"/>
          <w:tab w:val="clear" w:pos="4464"/>
          <w:tab w:val="clear" w:pos="5184"/>
          <w:tab w:val="clear" w:pos="5904"/>
          <w:tab w:val="clear" w:pos="6624"/>
        </w:tabs>
        <w:spacing w:line="300" w:lineRule="auto"/>
        <w:ind w:left="0" w:right="-23"/>
        <w:jc w:val="center"/>
        <w:rPr>
          <w:rFonts w:ascii="Arial" w:hAnsi="Arial" w:cs="Arial"/>
          <w:b/>
          <w:color w:val="009C81"/>
          <w:szCs w:val="24"/>
        </w:rPr>
      </w:pPr>
    </w:p>
    <w:p w:rsidR="00FB6B55" w:rsidRDefault="00FB6B55" w:rsidP="00105A6D">
      <w:pPr>
        <w:pStyle w:val="Textodebloque1"/>
        <w:tabs>
          <w:tab w:val="clear" w:pos="144"/>
          <w:tab w:val="clear" w:pos="864"/>
          <w:tab w:val="clear" w:pos="1584"/>
          <w:tab w:val="clear" w:pos="2304"/>
          <w:tab w:val="clear" w:pos="3024"/>
          <w:tab w:val="clear" w:pos="3744"/>
          <w:tab w:val="clear" w:pos="4464"/>
          <w:tab w:val="clear" w:pos="5184"/>
          <w:tab w:val="clear" w:pos="5904"/>
          <w:tab w:val="clear" w:pos="6624"/>
        </w:tabs>
        <w:spacing w:line="300" w:lineRule="auto"/>
        <w:ind w:left="0" w:right="-23"/>
        <w:jc w:val="center"/>
        <w:rPr>
          <w:rFonts w:ascii="Arial" w:hAnsi="Arial" w:cs="Arial"/>
          <w:b/>
          <w:color w:val="009C81"/>
          <w:szCs w:val="24"/>
        </w:rPr>
      </w:pPr>
    </w:p>
    <w:p w:rsidR="00FB6B55" w:rsidRDefault="00FB6B55" w:rsidP="00105A6D">
      <w:pPr>
        <w:pStyle w:val="Textodebloque1"/>
        <w:tabs>
          <w:tab w:val="clear" w:pos="144"/>
          <w:tab w:val="clear" w:pos="864"/>
          <w:tab w:val="clear" w:pos="1584"/>
          <w:tab w:val="clear" w:pos="2304"/>
          <w:tab w:val="clear" w:pos="3024"/>
          <w:tab w:val="clear" w:pos="3744"/>
          <w:tab w:val="clear" w:pos="4464"/>
          <w:tab w:val="clear" w:pos="5184"/>
          <w:tab w:val="clear" w:pos="5904"/>
          <w:tab w:val="clear" w:pos="6624"/>
        </w:tabs>
        <w:spacing w:line="300" w:lineRule="auto"/>
        <w:ind w:left="0" w:right="-23"/>
        <w:jc w:val="center"/>
        <w:rPr>
          <w:rFonts w:ascii="Arial" w:hAnsi="Arial" w:cs="Arial"/>
          <w:b/>
          <w:color w:val="009C81"/>
          <w:szCs w:val="24"/>
        </w:rPr>
      </w:pPr>
    </w:p>
    <w:p w:rsidR="00FB6B55" w:rsidRDefault="00FB6B55" w:rsidP="00105A6D">
      <w:pPr>
        <w:pStyle w:val="Textodebloque1"/>
        <w:tabs>
          <w:tab w:val="clear" w:pos="144"/>
          <w:tab w:val="clear" w:pos="864"/>
          <w:tab w:val="clear" w:pos="1584"/>
          <w:tab w:val="clear" w:pos="2304"/>
          <w:tab w:val="clear" w:pos="3024"/>
          <w:tab w:val="clear" w:pos="3744"/>
          <w:tab w:val="clear" w:pos="4464"/>
          <w:tab w:val="clear" w:pos="5184"/>
          <w:tab w:val="clear" w:pos="5904"/>
          <w:tab w:val="clear" w:pos="6624"/>
        </w:tabs>
        <w:spacing w:line="300" w:lineRule="auto"/>
        <w:ind w:left="0" w:right="-23"/>
        <w:jc w:val="center"/>
        <w:rPr>
          <w:rFonts w:ascii="Arial" w:hAnsi="Arial" w:cs="Arial"/>
          <w:b/>
          <w:color w:val="009C81"/>
          <w:szCs w:val="24"/>
        </w:rPr>
      </w:pPr>
    </w:p>
    <w:p w:rsidR="00FB6B55" w:rsidRDefault="00FB6B55" w:rsidP="00105A6D">
      <w:pPr>
        <w:pStyle w:val="Textodebloque1"/>
        <w:tabs>
          <w:tab w:val="clear" w:pos="144"/>
          <w:tab w:val="clear" w:pos="864"/>
          <w:tab w:val="clear" w:pos="1584"/>
          <w:tab w:val="clear" w:pos="2304"/>
          <w:tab w:val="clear" w:pos="3024"/>
          <w:tab w:val="clear" w:pos="3744"/>
          <w:tab w:val="clear" w:pos="4464"/>
          <w:tab w:val="clear" w:pos="5184"/>
          <w:tab w:val="clear" w:pos="5904"/>
          <w:tab w:val="clear" w:pos="6624"/>
        </w:tabs>
        <w:spacing w:line="300" w:lineRule="auto"/>
        <w:ind w:left="0" w:right="-23"/>
        <w:jc w:val="center"/>
        <w:rPr>
          <w:rFonts w:ascii="Arial" w:hAnsi="Arial" w:cs="Arial"/>
          <w:b/>
          <w:color w:val="009C81"/>
          <w:szCs w:val="24"/>
        </w:rPr>
      </w:pPr>
    </w:p>
    <w:p w:rsidR="00FB6B55" w:rsidRDefault="00FB6B55" w:rsidP="00105A6D">
      <w:pPr>
        <w:pStyle w:val="Textodebloque1"/>
        <w:tabs>
          <w:tab w:val="clear" w:pos="144"/>
          <w:tab w:val="clear" w:pos="864"/>
          <w:tab w:val="clear" w:pos="1584"/>
          <w:tab w:val="clear" w:pos="2304"/>
          <w:tab w:val="clear" w:pos="3024"/>
          <w:tab w:val="clear" w:pos="3744"/>
          <w:tab w:val="clear" w:pos="4464"/>
          <w:tab w:val="clear" w:pos="5184"/>
          <w:tab w:val="clear" w:pos="5904"/>
          <w:tab w:val="clear" w:pos="6624"/>
        </w:tabs>
        <w:spacing w:line="300" w:lineRule="auto"/>
        <w:ind w:left="0" w:right="-23"/>
        <w:jc w:val="center"/>
        <w:rPr>
          <w:rFonts w:ascii="Arial" w:hAnsi="Arial" w:cs="Arial"/>
          <w:b/>
          <w:color w:val="009C81"/>
          <w:szCs w:val="24"/>
        </w:rPr>
      </w:pPr>
    </w:p>
    <w:p w:rsidR="00FB6B55" w:rsidRDefault="00FB6B55" w:rsidP="00105A6D">
      <w:pPr>
        <w:pStyle w:val="Textodebloque1"/>
        <w:tabs>
          <w:tab w:val="clear" w:pos="144"/>
          <w:tab w:val="clear" w:pos="864"/>
          <w:tab w:val="clear" w:pos="1584"/>
          <w:tab w:val="clear" w:pos="2304"/>
          <w:tab w:val="clear" w:pos="3024"/>
          <w:tab w:val="clear" w:pos="3744"/>
          <w:tab w:val="clear" w:pos="4464"/>
          <w:tab w:val="clear" w:pos="5184"/>
          <w:tab w:val="clear" w:pos="5904"/>
          <w:tab w:val="clear" w:pos="6624"/>
        </w:tabs>
        <w:spacing w:line="300" w:lineRule="auto"/>
        <w:ind w:left="0" w:right="-23"/>
        <w:jc w:val="center"/>
        <w:rPr>
          <w:rFonts w:ascii="Arial" w:hAnsi="Arial" w:cs="Arial"/>
          <w:b/>
          <w:color w:val="009C81"/>
          <w:szCs w:val="24"/>
        </w:rPr>
      </w:pPr>
    </w:p>
    <w:p w:rsidR="00FB6B55" w:rsidRDefault="00FB6B55" w:rsidP="00105A6D">
      <w:pPr>
        <w:pStyle w:val="Textodebloque1"/>
        <w:tabs>
          <w:tab w:val="clear" w:pos="144"/>
          <w:tab w:val="clear" w:pos="864"/>
          <w:tab w:val="clear" w:pos="1584"/>
          <w:tab w:val="clear" w:pos="2304"/>
          <w:tab w:val="clear" w:pos="3024"/>
          <w:tab w:val="clear" w:pos="3744"/>
          <w:tab w:val="clear" w:pos="4464"/>
          <w:tab w:val="clear" w:pos="5184"/>
          <w:tab w:val="clear" w:pos="5904"/>
          <w:tab w:val="clear" w:pos="6624"/>
        </w:tabs>
        <w:spacing w:line="300" w:lineRule="auto"/>
        <w:ind w:left="0" w:right="-23"/>
        <w:jc w:val="center"/>
        <w:rPr>
          <w:rFonts w:ascii="Arial" w:hAnsi="Arial" w:cs="Arial"/>
          <w:b/>
          <w:color w:val="009C81"/>
          <w:szCs w:val="24"/>
        </w:rPr>
      </w:pPr>
    </w:p>
    <w:p w:rsidR="00FB6B55" w:rsidRDefault="00FB6B55" w:rsidP="00105A6D">
      <w:pPr>
        <w:pStyle w:val="Textodebloque1"/>
        <w:tabs>
          <w:tab w:val="clear" w:pos="144"/>
          <w:tab w:val="clear" w:pos="864"/>
          <w:tab w:val="clear" w:pos="1584"/>
          <w:tab w:val="clear" w:pos="2304"/>
          <w:tab w:val="clear" w:pos="3024"/>
          <w:tab w:val="clear" w:pos="3744"/>
          <w:tab w:val="clear" w:pos="4464"/>
          <w:tab w:val="clear" w:pos="5184"/>
          <w:tab w:val="clear" w:pos="5904"/>
          <w:tab w:val="clear" w:pos="6624"/>
        </w:tabs>
        <w:spacing w:line="300" w:lineRule="auto"/>
        <w:ind w:left="0" w:right="-23"/>
        <w:jc w:val="center"/>
        <w:rPr>
          <w:rFonts w:ascii="Arial" w:hAnsi="Arial" w:cs="Arial"/>
          <w:b/>
          <w:color w:val="009C81"/>
          <w:szCs w:val="24"/>
        </w:rPr>
      </w:pPr>
    </w:p>
    <w:p w:rsidR="00FB6B55" w:rsidRDefault="00FB6B55" w:rsidP="00105A6D">
      <w:pPr>
        <w:pStyle w:val="Textodebloque1"/>
        <w:tabs>
          <w:tab w:val="clear" w:pos="144"/>
          <w:tab w:val="clear" w:pos="864"/>
          <w:tab w:val="clear" w:pos="1584"/>
          <w:tab w:val="clear" w:pos="2304"/>
          <w:tab w:val="clear" w:pos="3024"/>
          <w:tab w:val="clear" w:pos="3744"/>
          <w:tab w:val="clear" w:pos="4464"/>
          <w:tab w:val="clear" w:pos="5184"/>
          <w:tab w:val="clear" w:pos="5904"/>
          <w:tab w:val="clear" w:pos="6624"/>
        </w:tabs>
        <w:spacing w:line="300" w:lineRule="auto"/>
        <w:ind w:left="0" w:right="-23"/>
        <w:jc w:val="center"/>
        <w:rPr>
          <w:rFonts w:ascii="Arial" w:hAnsi="Arial" w:cs="Arial"/>
          <w:b/>
          <w:color w:val="009C81"/>
          <w:szCs w:val="24"/>
        </w:rPr>
      </w:pPr>
    </w:p>
    <w:p w:rsidR="00FB6B55" w:rsidRDefault="00FB6B55" w:rsidP="00105A6D">
      <w:pPr>
        <w:pStyle w:val="Textodebloque1"/>
        <w:tabs>
          <w:tab w:val="clear" w:pos="144"/>
          <w:tab w:val="clear" w:pos="864"/>
          <w:tab w:val="clear" w:pos="1584"/>
          <w:tab w:val="clear" w:pos="2304"/>
          <w:tab w:val="clear" w:pos="3024"/>
          <w:tab w:val="clear" w:pos="3744"/>
          <w:tab w:val="clear" w:pos="4464"/>
          <w:tab w:val="clear" w:pos="5184"/>
          <w:tab w:val="clear" w:pos="5904"/>
          <w:tab w:val="clear" w:pos="6624"/>
        </w:tabs>
        <w:spacing w:line="300" w:lineRule="auto"/>
        <w:ind w:left="0" w:right="-23"/>
        <w:jc w:val="center"/>
        <w:rPr>
          <w:rFonts w:ascii="Arial" w:hAnsi="Arial" w:cs="Arial"/>
          <w:b/>
          <w:color w:val="009C81"/>
          <w:szCs w:val="24"/>
        </w:rPr>
      </w:pPr>
    </w:p>
    <w:p w:rsidR="006D7F01" w:rsidRDefault="006D7F01" w:rsidP="006D7F01">
      <w:pPr>
        <w:pStyle w:val="Textodebloque1"/>
        <w:tabs>
          <w:tab w:val="clear" w:pos="144"/>
          <w:tab w:val="clear" w:pos="864"/>
          <w:tab w:val="clear" w:pos="1584"/>
          <w:tab w:val="clear" w:pos="2304"/>
          <w:tab w:val="clear" w:pos="3024"/>
          <w:tab w:val="clear" w:pos="3744"/>
          <w:tab w:val="clear" w:pos="4464"/>
          <w:tab w:val="clear" w:pos="5184"/>
          <w:tab w:val="clear" w:pos="5904"/>
          <w:tab w:val="clear" w:pos="6624"/>
        </w:tabs>
        <w:spacing w:line="300" w:lineRule="auto"/>
        <w:ind w:left="0" w:right="-23"/>
        <w:jc w:val="center"/>
        <w:rPr>
          <w:rFonts w:ascii="Arial" w:hAnsi="Arial" w:cs="Arial"/>
          <w:b/>
          <w:color w:val="009C81"/>
          <w:szCs w:val="24"/>
        </w:rPr>
      </w:pPr>
    </w:p>
    <w:p w:rsidR="006D7F01" w:rsidRPr="007060EF" w:rsidRDefault="006D7F01" w:rsidP="006D7F01">
      <w:r w:rsidRPr="007060EF">
        <w:rPr>
          <w:rFonts w:ascii="Arial" w:hAnsi="Arial" w:cs="Arial"/>
          <w:b/>
          <w:noProof/>
          <w:sz w:val="32"/>
          <w:szCs w:val="32"/>
          <w:lang w:val="es-ES"/>
        </w:rPr>
        <w:drawing>
          <wp:inline distT="0" distB="0" distL="0" distR="0">
            <wp:extent cx="5963055" cy="68094"/>
            <wp:effectExtent l="38100" t="19050" r="18645" b="8106"/>
            <wp:docPr id="4" name="Diagrama 4"/>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 r:lo="rId9" r:qs="rId10" r:cs="rId11"/>
              </a:graphicData>
            </a:graphic>
          </wp:inline>
        </w:drawing>
      </w:r>
    </w:p>
    <w:p w:rsidR="0042454F" w:rsidRPr="007060EF" w:rsidRDefault="0042454F" w:rsidP="006D7F01">
      <w:pPr>
        <w:pStyle w:val="Textodebloque1"/>
        <w:tabs>
          <w:tab w:val="clear" w:pos="144"/>
          <w:tab w:val="clear" w:pos="864"/>
          <w:tab w:val="clear" w:pos="1584"/>
          <w:tab w:val="clear" w:pos="2304"/>
          <w:tab w:val="clear" w:pos="3024"/>
          <w:tab w:val="clear" w:pos="3744"/>
          <w:tab w:val="clear" w:pos="4464"/>
          <w:tab w:val="clear" w:pos="5184"/>
          <w:tab w:val="clear" w:pos="5904"/>
          <w:tab w:val="clear" w:pos="6624"/>
        </w:tabs>
        <w:spacing w:line="300" w:lineRule="auto"/>
        <w:ind w:left="0" w:right="-23"/>
        <w:jc w:val="center"/>
        <w:rPr>
          <w:rFonts w:ascii="Arial" w:hAnsi="Arial" w:cs="Arial"/>
          <w:b/>
          <w:color w:val="009C81"/>
          <w:sz w:val="20"/>
        </w:rPr>
      </w:pPr>
    </w:p>
    <w:p w:rsidR="009B1536" w:rsidRPr="009B1536" w:rsidRDefault="009B1536" w:rsidP="009B1536">
      <w:pPr>
        <w:pStyle w:val="Textodebloque1"/>
        <w:tabs>
          <w:tab w:val="clear" w:pos="144"/>
          <w:tab w:val="clear" w:pos="864"/>
          <w:tab w:val="clear" w:pos="1584"/>
          <w:tab w:val="clear" w:pos="2304"/>
          <w:tab w:val="clear" w:pos="3024"/>
          <w:tab w:val="clear" w:pos="3744"/>
          <w:tab w:val="clear" w:pos="4464"/>
          <w:tab w:val="clear" w:pos="5184"/>
          <w:tab w:val="clear" w:pos="5904"/>
          <w:tab w:val="clear" w:pos="6624"/>
        </w:tabs>
        <w:spacing w:line="300" w:lineRule="auto"/>
        <w:ind w:left="0" w:right="-23"/>
        <w:jc w:val="center"/>
        <w:rPr>
          <w:rFonts w:ascii="Arial" w:hAnsi="Arial" w:cs="Arial"/>
          <w:b/>
          <w:color w:val="009C81"/>
          <w:szCs w:val="24"/>
        </w:rPr>
      </w:pPr>
      <w:r w:rsidRPr="009B1536">
        <w:rPr>
          <w:rFonts w:ascii="Arial" w:hAnsi="Arial" w:cs="Arial"/>
          <w:b/>
          <w:color w:val="009C81"/>
          <w:szCs w:val="24"/>
        </w:rPr>
        <w:t>ESTUDI DE VIABILITAT ECONÒMIC FINANCER DE LA CONCESSIÓ DEL SERVEI DE BAR SITUAT AL LOCAL SOCIAL DE LA URBANITZACIÓ DE CAN VOLART DE CÀNOVES I SAMALÚS</w:t>
      </w:r>
    </w:p>
    <w:p w:rsidR="0042454F" w:rsidRPr="007060EF" w:rsidRDefault="0042454F" w:rsidP="006D7F01">
      <w:pPr>
        <w:pStyle w:val="Textodebloque1"/>
        <w:tabs>
          <w:tab w:val="clear" w:pos="144"/>
          <w:tab w:val="clear" w:pos="864"/>
          <w:tab w:val="clear" w:pos="1584"/>
          <w:tab w:val="clear" w:pos="2304"/>
          <w:tab w:val="clear" w:pos="3024"/>
          <w:tab w:val="clear" w:pos="3744"/>
          <w:tab w:val="clear" w:pos="4464"/>
          <w:tab w:val="clear" w:pos="5184"/>
          <w:tab w:val="clear" w:pos="5904"/>
          <w:tab w:val="clear" w:pos="6624"/>
        </w:tabs>
        <w:spacing w:line="300" w:lineRule="auto"/>
        <w:ind w:left="0" w:right="-23"/>
        <w:jc w:val="center"/>
        <w:rPr>
          <w:rFonts w:ascii="Arial" w:hAnsi="Arial" w:cs="Arial"/>
          <w:b/>
          <w:color w:val="009C81"/>
          <w:sz w:val="20"/>
        </w:rPr>
      </w:pPr>
    </w:p>
    <w:p w:rsidR="008E558B" w:rsidRPr="007060EF" w:rsidRDefault="008E558B" w:rsidP="00096CE3">
      <w:pPr>
        <w:pStyle w:val="Textodebloque1"/>
        <w:tabs>
          <w:tab w:val="clear" w:pos="144"/>
          <w:tab w:val="clear" w:pos="864"/>
          <w:tab w:val="clear" w:pos="1584"/>
          <w:tab w:val="clear" w:pos="2304"/>
          <w:tab w:val="clear" w:pos="3024"/>
          <w:tab w:val="clear" w:pos="3744"/>
          <w:tab w:val="clear" w:pos="4464"/>
          <w:tab w:val="clear" w:pos="5184"/>
          <w:tab w:val="clear" w:pos="5904"/>
          <w:tab w:val="clear" w:pos="6624"/>
        </w:tabs>
        <w:spacing w:line="300" w:lineRule="auto"/>
        <w:ind w:left="0" w:right="-23"/>
        <w:jc w:val="center"/>
        <w:rPr>
          <w:rFonts w:ascii="Arial" w:hAnsi="Arial" w:cs="Arial"/>
          <w:b/>
          <w:color w:val="009C81"/>
          <w:sz w:val="20"/>
        </w:rPr>
      </w:pPr>
      <w:r w:rsidRPr="007060EF">
        <w:rPr>
          <w:rFonts w:ascii="Arial" w:hAnsi="Arial" w:cs="Arial"/>
          <w:b/>
          <w:sz w:val="32"/>
          <w:szCs w:val="32"/>
          <w:lang w:val="es-ES"/>
        </w:rPr>
        <w:drawing>
          <wp:inline distT="0" distB="0" distL="0" distR="0">
            <wp:extent cx="6021421" cy="68093"/>
            <wp:effectExtent l="38100" t="19050" r="17429" b="8107"/>
            <wp:docPr id="11" name="Diagrama 11"/>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3" r:lo="rId14" r:qs="rId15" r:cs="rId16"/>
              </a:graphicData>
            </a:graphic>
          </wp:inline>
        </w:drawing>
      </w:r>
    </w:p>
    <w:p w:rsidR="00096CE3" w:rsidRPr="007060EF" w:rsidRDefault="00096CE3" w:rsidP="00096CE3">
      <w:pPr>
        <w:pStyle w:val="Textodebloque1"/>
        <w:tabs>
          <w:tab w:val="clear" w:pos="144"/>
          <w:tab w:val="clear" w:pos="864"/>
          <w:tab w:val="clear" w:pos="1584"/>
          <w:tab w:val="clear" w:pos="2304"/>
          <w:tab w:val="clear" w:pos="3024"/>
          <w:tab w:val="clear" w:pos="3744"/>
          <w:tab w:val="clear" w:pos="4464"/>
          <w:tab w:val="clear" w:pos="5184"/>
          <w:tab w:val="clear" w:pos="5904"/>
          <w:tab w:val="clear" w:pos="6624"/>
        </w:tabs>
        <w:spacing w:line="300" w:lineRule="auto"/>
        <w:ind w:left="0" w:right="-23"/>
        <w:jc w:val="center"/>
        <w:rPr>
          <w:rFonts w:ascii="Arial" w:hAnsi="Arial" w:cs="Arial"/>
          <w:b/>
          <w:sz w:val="32"/>
          <w:szCs w:val="32"/>
        </w:rPr>
      </w:pPr>
    </w:p>
    <w:p w:rsidR="00FB6B55" w:rsidRPr="007060EF" w:rsidRDefault="00FB6B55" w:rsidP="00096CE3">
      <w:pPr>
        <w:pStyle w:val="Textodebloque1"/>
        <w:tabs>
          <w:tab w:val="clear" w:pos="144"/>
          <w:tab w:val="clear" w:pos="864"/>
          <w:tab w:val="clear" w:pos="1584"/>
          <w:tab w:val="clear" w:pos="2304"/>
          <w:tab w:val="clear" w:pos="3024"/>
          <w:tab w:val="clear" w:pos="3744"/>
          <w:tab w:val="clear" w:pos="4464"/>
          <w:tab w:val="clear" w:pos="5184"/>
          <w:tab w:val="clear" w:pos="5904"/>
          <w:tab w:val="clear" w:pos="6624"/>
        </w:tabs>
        <w:spacing w:line="300" w:lineRule="auto"/>
        <w:ind w:left="0" w:right="-23"/>
        <w:jc w:val="center"/>
        <w:rPr>
          <w:rFonts w:ascii="Arial" w:hAnsi="Arial" w:cs="Arial"/>
          <w:b/>
          <w:sz w:val="32"/>
          <w:szCs w:val="32"/>
        </w:rPr>
      </w:pPr>
    </w:p>
    <w:p w:rsidR="00FB6B55" w:rsidRPr="007060EF" w:rsidRDefault="00FB6B55" w:rsidP="00096CE3">
      <w:pPr>
        <w:pStyle w:val="Textodebloque1"/>
        <w:tabs>
          <w:tab w:val="clear" w:pos="144"/>
          <w:tab w:val="clear" w:pos="864"/>
          <w:tab w:val="clear" w:pos="1584"/>
          <w:tab w:val="clear" w:pos="2304"/>
          <w:tab w:val="clear" w:pos="3024"/>
          <w:tab w:val="clear" w:pos="3744"/>
          <w:tab w:val="clear" w:pos="4464"/>
          <w:tab w:val="clear" w:pos="5184"/>
          <w:tab w:val="clear" w:pos="5904"/>
          <w:tab w:val="clear" w:pos="6624"/>
        </w:tabs>
        <w:spacing w:line="300" w:lineRule="auto"/>
        <w:ind w:left="0" w:right="-23"/>
        <w:jc w:val="center"/>
        <w:rPr>
          <w:rFonts w:ascii="Arial" w:hAnsi="Arial" w:cs="Arial"/>
          <w:b/>
          <w:sz w:val="32"/>
          <w:szCs w:val="32"/>
        </w:rPr>
      </w:pPr>
    </w:p>
    <w:p w:rsidR="005B1421" w:rsidRDefault="005B1421" w:rsidP="00096CE3">
      <w:pPr>
        <w:pStyle w:val="Textodebloque1"/>
        <w:tabs>
          <w:tab w:val="clear" w:pos="144"/>
          <w:tab w:val="clear" w:pos="864"/>
          <w:tab w:val="clear" w:pos="1584"/>
          <w:tab w:val="clear" w:pos="2304"/>
          <w:tab w:val="clear" w:pos="3024"/>
          <w:tab w:val="clear" w:pos="3744"/>
          <w:tab w:val="clear" w:pos="4464"/>
          <w:tab w:val="clear" w:pos="5184"/>
          <w:tab w:val="clear" w:pos="5904"/>
          <w:tab w:val="clear" w:pos="6624"/>
        </w:tabs>
        <w:spacing w:line="300" w:lineRule="auto"/>
        <w:ind w:left="0" w:right="-23"/>
        <w:jc w:val="center"/>
        <w:rPr>
          <w:rFonts w:ascii="Arial" w:hAnsi="Arial" w:cs="Arial"/>
          <w:b/>
          <w:sz w:val="6"/>
          <w:szCs w:val="6"/>
        </w:rPr>
      </w:pPr>
    </w:p>
    <w:p w:rsidR="005B1421" w:rsidRDefault="005B1421" w:rsidP="00096CE3">
      <w:pPr>
        <w:pStyle w:val="Textodebloque1"/>
        <w:tabs>
          <w:tab w:val="clear" w:pos="144"/>
          <w:tab w:val="clear" w:pos="864"/>
          <w:tab w:val="clear" w:pos="1584"/>
          <w:tab w:val="clear" w:pos="2304"/>
          <w:tab w:val="clear" w:pos="3024"/>
          <w:tab w:val="clear" w:pos="3744"/>
          <w:tab w:val="clear" w:pos="4464"/>
          <w:tab w:val="clear" w:pos="5184"/>
          <w:tab w:val="clear" w:pos="5904"/>
          <w:tab w:val="clear" w:pos="6624"/>
        </w:tabs>
        <w:spacing w:line="300" w:lineRule="auto"/>
        <w:ind w:left="0" w:right="-23"/>
        <w:jc w:val="center"/>
        <w:rPr>
          <w:rFonts w:ascii="Arial" w:hAnsi="Arial" w:cs="Arial"/>
          <w:b/>
          <w:sz w:val="6"/>
          <w:szCs w:val="6"/>
        </w:rPr>
      </w:pPr>
    </w:p>
    <w:p w:rsidR="00096CE3" w:rsidRDefault="007018C4" w:rsidP="00096CE3">
      <w:pPr>
        <w:pStyle w:val="Textodebloque1"/>
        <w:tabs>
          <w:tab w:val="clear" w:pos="144"/>
          <w:tab w:val="clear" w:pos="864"/>
          <w:tab w:val="clear" w:pos="1584"/>
          <w:tab w:val="clear" w:pos="2304"/>
          <w:tab w:val="clear" w:pos="3024"/>
          <w:tab w:val="clear" w:pos="3744"/>
          <w:tab w:val="clear" w:pos="4464"/>
          <w:tab w:val="clear" w:pos="5184"/>
          <w:tab w:val="clear" w:pos="5904"/>
          <w:tab w:val="clear" w:pos="6624"/>
        </w:tabs>
        <w:spacing w:line="300" w:lineRule="auto"/>
        <w:ind w:left="0" w:right="-23"/>
        <w:jc w:val="center"/>
        <w:rPr>
          <w:rFonts w:ascii="Arial" w:hAnsi="Arial" w:cs="Arial"/>
          <w:b/>
          <w:color w:val="009C81"/>
          <w:szCs w:val="24"/>
        </w:rPr>
      </w:pPr>
      <w:r>
        <w:rPr>
          <w:rFonts w:ascii="Arial" w:hAnsi="Arial" w:cs="Arial"/>
          <w:b/>
          <w:color w:val="009C81"/>
          <w:szCs w:val="24"/>
        </w:rPr>
        <w:t>Juliol</w:t>
      </w:r>
      <w:r w:rsidR="0042454F" w:rsidRPr="007060EF">
        <w:rPr>
          <w:rFonts w:ascii="Arial" w:hAnsi="Arial" w:cs="Arial"/>
          <w:b/>
          <w:color w:val="009C81"/>
          <w:szCs w:val="24"/>
        </w:rPr>
        <w:t xml:space="preserve"> </w:t>
      </w:r>
      <w:r w:rsidR="009B1536">
        <w:rPr>
          <w:rFonts w:ascii="Arial" w:hAnsi="Arial" w:cs="Arial"/>
          <w:b/>
          <w:color w:val="009C81"/>
          <w:szCs w:val="24"/>
        </w:rPr>
        <w:t xml:space="preserve">de </w:t>
      </w:r>
      <w:r>
        <w:rPr>
          <w:rFonts w:ascii="Arial" w:hAnsi="Arial" w:cs="Arial"/>
          <w:b/>
          <w:color w:val="009C81"/>
          <w:szCs w:val="24"/>
        </w:rPr>
        <w:t>2023</w:t>
      </w:r>
    </w:p>
    <w:p w:rsidR="009B1536" w:rsidRPr="007060EF" w:rsidRDefault="009B1536" w:rsidP="00096CE3">
      <w:pPr>
        <w:pStyle w:val="Textodebloque1"/>
        <w:tabs>
          <w:tab w:val="clear" w:pos="144"/>
          <w:tab w:val="clear" w:pos="864"/>
          <w:tab w:val="clear" w:pos="1584"/>
          <w:tab w:val="clear" w:pos="2304"/>
          <w:tab w:val="clear" w:pos="3024"/>
          <w:tab w:val="clear" w:pos="3744"/>
          <w:tab w:val="clear" w:pos="4464"/>
          <w:tab w:val="clear" w:pos="5184"/>
          <w:tab w:val="clear" w:pos="5904"/>
          <w:tab w:val="clear" w:pos="6624"/>
        </w:tabs>
        <w:spacing w:line="300" w:lineRule="auto"/>
        <w:ind w:left="0" w:right="-23"/>
        <w:jc w:val="center"/>
        <w:rPr>
          <w:rFonts w:ascii="Arial" w:hAnsi="Arial" w:cs="Arial"/>
          <w:b/>
          <w:color w:val="009C81"/>
          <w:szCs w:val="24"/>
        </w:rPr>
      </w:pPr>
    </w:p>
    <w:tbl>
      <w:tblPr>
        <w:tblStyle w:val="Tablaconcuadrcula"/>
        <w:tblW w:w="0" w:type="auto"/>
        <w:tblInd w:w="2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472"/>
        <w:gridCol w:w="4491"/>
      </w:tblGrid>
      <w:tr w:rsidR="00096CE3" w:rsidRPr="007060EF" w:rsidTr="009B1536">
        <w:tc>
          <w:tcPr>
            <w:tcW w:w="4472" w:type="dxa"/>
          </w:tcPr>
          <w:p w:rsidR="005B1421" w:rsidRDefault="005B1421" w:rsidP="00096CE3">
            <w:pPr>
              <w:pStyle w:val="Encabezado"/>
              <w:tabs>
                <w:tab w:val="clear" w:pos="8504"/>
                <w:tab w:val="left" w:pos="2268"/>
                <w:tab w:val="right" w:pos="8505"/>
              </w:tabs>
              <w:spacing w:after="0" w:line="240" w:lineRule="auto"/>
              <w:jc w:val="center"/>
              <w:rPr>
                <w:noProof/>
                <w:lang w:eastAsia="ca-ES"/>
              </w:rPr>
            </w:pPr>
          </w:p>
          <w:p w:rsidR="00096CE3" w:rsidRPr="007060EF" w:rsidRDefault="000D1235" w:rsidP="00096CE3">
            <w:pPr>
              <w:pStyle w:val="Encabezado"/>
              <w:tabs>
                <w:tab w:val="clear" w:pos="8504"/>
                <w:tab w:val="left" w:pos="2268"/>
                <w:tab w:val="right" w:pos="8505"/>
              </w:tabs>
              <w:spacing w:after="0" w:line="240" w:lineRule="auto"/>
              <w:jc w:val="center"/>
              <w:rPr>
                <w:rFonts w:ascii="Arial" w:hAnsi="Arial" w:cs="Arial"/>
                <w:color w:val="009C81"/>
              </w:rPr>
            </w:pPr>
            <w:r>
              <w:rPr>
                <w:noProof/>
                <w:lang w:eastAsia="ca-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7.75pt;height:92.25pt">
                  <v:imagedata r:id="rId18" o:title="Escut_de_Cànoves_i_Samalús"/>
                </v:shape>
              </w:pict>
            </w:r>
          </w:p>
          <w:p w:rsidR="009B1536" w:rsidRPr="005B1421" w:rsidRDefault="009B1536" w:rsidP="005B1421">
            <w:pPr>
              <w:pStyle w:val="Textodebloque1"/>
              <w:tabs>
                <w:tab w:val="clear" w:pos="144"/>
                <w:tab w:val="clear" w:pos="864"/>
                <w:tab w:val="clear" w:pos="1584"/>
                <w:tab w:val="clear" w:pos="2304"/>
                <w:tab w:val="clear" w:pos="3024"/>
                <w:tab w:val="clear" w:pos="3744"/>
                <w:tab w:val="clear" w:pos="4464"/>
                <w:tab w:val="clear" w:pos="5184"/>
                <w:tab w:val="clear" w:pos="5904"/>
                <w:tab w:val="clear" w:pos="6624"/>
              </w:tabs>
              <w:spacing w:line="300" w:lineRule="auto"/>
              <w:ind w:left="0" w:right="-23"/>
              <w:jc w:val="center"/>
              <w:rPr>
                <w:rFonts w:ascii="Arial" w:hAnsi="Arial" w:cs="Arial"/>
                <w:b/>
                <w:color w:val="009C81"/>
                <w:sz w:val="22"/>
                <w:szCs w:val="22"/>
              </w:rPr>
            </w:pPr>
            <w:r w:rsidRPr="005B1421">
              <w:rPr>
                <w:rFonts w:ascii="Arial" w:hAnsi="Arial" w:cs="Arial"/>
                <w:b/>
                <w:color w:val="009C81"/>
                <w:sz w:val="22"/>
                <w:szCs w:val="22"/>
              </w:rPr>
              <w:t>Ajuntament</w:t>
            </w:r>
            <w:r w:rsidR="005B1421">
              <w:rPr>
                <w:rFonts w:ascii="Arial" w:hAnsi="Arial" w:cs="Arial"/>
                <w:b/>
                <w:color w:val="009C81"/>
                <w:sz w:val="22"/>
                <w:szCs w:val="22"/>
              </w:rPr>
              <w:t xml:space="preserve"> </w:t>
            </w:r>
            <w:r w:rsidRPr="005B1421">
              <w:rPr>
                <w:rFonts w:ascii="Arial" w:hAnsi="Arial" w:cs="Arial"/>
                <w:b/>
                <w:color w:val="009C81"/>
                <w:sz w:val="22"/>
                <w:szCs w:val="22"/>
              </w:rPr>
              <w:t>de</w:t>
            </w:r>
          </w:p>
          <w:p w:rsidR="009B1536" w:rsidRPr="007060EF" w:rsidRDefault="009B1536" w:rsidP="005B1421">
            <w:pPr>
              <w:pStyle w:val="Textodebloque1"/>
              <w:tabs>
                <w:tab w:val="clear" w:pos="144"/>
                <w:tab w:val="clear" w:pos="864"/>
                <w:tab w:val="clear" w:pos="1584"/>
                <w:tab w:val="clear" w:pos="2304"/>
                <w:tab w:val="clear" w:pos="3024"/>
                <w:tab w:val="clear" w:pos="3744"/>
                <w:tab w:val="clear" w:pos="4464"/>
                <w:tab w:val="clear" w:pos="5184"/>
                <w:tab w:val="clear" w:pos="5904"/>
                <w:tab w:val="clear" w:pos="6624"/>
              </w:tabs>
              <w:spacing w:line="300" w:lineRule="auto"/>
              <w:ind w:left="0" w:right="-23"/>
              <w:jc w:val="center"/>
              <w:rPr>
                <w:rFonts w:ascii="Arial" w:hAnsi="Arial" w:cs="Arial"/>
                <w:b/>
                <w:color w:val="009C81"/>
                <w:szCs w:val="24"/>
              </w:rPr>
            </w:pPr>
            <w:r w:rsidRPr="005B1421">
              <w:rPr>
                <w:rFonts w:ascii="Arial" w:hAnsi="Arial" w:cs="Arial"/>
                <w:b/>
                <w:color w:val="009C81"/>
                <w:sz w:val="22"/>
                <w:szCs w:val="22"/>
              </w:rPr>
              <w:t>Cànoves i Samalús</w:t>
            </w:r>
          </w:p>
        </w:tc>
        <w:tc>
          <w:tcPr>
            <w:tcW w:w="4491" w:type="dxa"/>
          </w:tcPr>
          <w:p w:rsidR="00096CE3" w:rsidRDefault="00096CE3" w:rsidP="00096CE3">
            <w:pPr>
              <w:pStyle w:val="Textodebloque1"/>
              <w:tabs>
                <w:tab w:val="clear" w:pos="144"/>
                <w:tab w:val="clear" w:pos="864"/>
                <w:tab w:val="clear" w:pos="1584"/>
                <w:tab w:val="clear" w:pos="2304"/>
                <w:tab w:val="clear" w:pos="3024"/>
                <w:tab w:val="clear" w:pos="3744"/>
                <w:tab w:val="clear" w:pos="4464"/>
                <w:tab w:val="clear" w:pos="5184"/>
                <w:tab w:val="clear" w:pos="5904"/>
                <w:tab w:val="clear" w:pos="6624"/>
              </w:tabs>
              <w:spacing w:line="300" w:lineRule="auto"/>
              <w:ind w:left="0"/>
              <w:jc w:val="center"/>
              <w:rPr>
                <w:rFonts w:ascii="Arial" w:hAnsi="Arial" w:cs="Arial"/>
                <w:b/>
                <w:color w:val="009C81"/>
                <w:szCs w:val="24"/>
              </w:rPr>
            </w:pPr>
          </w:p>
          <w:p w:rsidR="009B1536" w:rsidRPr="007060EF" w:rsidRDefault="009B1536" w:rsidP="00096CE3">
            <w:pPr>
              <w:pStyle w:val="Textodebloque1"/>
              <w:tabs>
                <w:tab w:val="clear" w:pos="144"/>
                <w:tab w:val="clear" w:pos="864"/>
                <w:tab w:val="clear" w:pos="1584"/>
                <w:tab w:val="clear" w:pos="2304"/>
                <w:tab w:val="clear" w:pos="3024"/>
                <w:tab w:val="clear" w:pos="3744"/>
                <w:tab w:val="clear" w:pos="4464"/>
                <w:tab w:val="clear" w:pos="5184"/>
                <w:tab w:val="clear" w:pos="5904"/>
                <w:tab w:val="clear" w:pos="6624"/>
              </w:tabs>
              <w:spacing w:line="300" w:lineRule="auto"/>
              <w:ind w:left="0"/>
              <w:jc w:val="center"/>
              <w:rPr>
                <w:rFonts w:ascii="Arial" w:hAnsi="Arial" w:cs="Arial"/>
                <w:b/>
                <w:color w:val="009C81"/>
                <w:szCs w:val="24"/>
              </w:rPr>
            </w:pPr>
          </w:p>
          <w:p w:rsidR="00096CE3" w:rsidRPr="007060EF" w:rsidRDefault="00096CE3" w:rsidP="00096CE3">
            <w:pPr>
              <w:pStyle w:val="Textodebloque1"/>
              <w:tabs>
                <w:tab w:val="clear" w:pos="144"/>
                <w:tab w:val="clear" w:pos="864"/>
                <w:tab w:val="clear" w:pos="1584"/>
                <w:tab w:val="clear" w:pos="2304"/>
                <w:tab w:val="clear" w:pos="3024"/>
                <w:tab w:val="clear" w:pos="3744"/>
                <w:tab w:val="clear" w:pos="4464"/>
                <w:tab w:val="clear" w:pos="5184"/>
                <w:tab w:val="clear" w:pos="5904"/>
                <w:tab w:val="clear" w:pos="6624"/>
              </w:tabs>
              <w:spacing w:line="300" w:lineRule="auto"/>
              <w:ind w:left="0"/>
              <w:jc w:val="center"/>
              <w:rPr>
                <w:rFonts w:ascii="Arial" w:hAnsi="Arial" w:cs="Arial"/>
                <w:b/>
                <w:color w:val="009C81"/>
                <w:szCs w:val="24"/>
              </w:rPr>
            </w:pPr>
            <w:r w:rsidRPr="007060EF">
              <w:rPr>
                <w:rFonts w:ascii="Arial" w:hAnsi="Arial" w:cs="Arial"/>
                <w:b/>
                <w:lang w:val="es-ES"/>
              </w:rPr>
              <w:drawing>
                <wp:inline distT="0" distB="0" distL="0" distR="0">
                  <wp:extent cx="1562100" cy="1295400"/>
                  <wp:effectExtent l="0" t="0" r="0" b="0"/>
                  <wp:docPr id="1"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562100" cy="1295400"/>
                          </a:xfrm>
                          <a:prstGeom prst="rect">
                            <a:avLst/>
                          </a:prstGeom>
                          <a:noFill/>
                          <a:ln>
                            <a:noFill/>
                          </a:ln>
                        </pic:spPr>
                      </pic:pic>
                    </a:graphicData>
                  </a:graphic>
                </wp:inline>
              </w:drawing>
            </w:r>
          </w:p>
        </w:tc>
      </w:tr>
    </w:tbl>
    <w:p w:rsidR="00096CE3" w:rsidRPr="007060EF" w:rsidRDefault="00096CE3" w:rsidP="00096CE3">
      <w:pPr>
        <w:pStyle w:val="Textodebloque1"/>
        <w:tabs>
          <w:tab w:val="clear" w:pos="144"/>
          <w:tab w:val="clear" w:pos="864"/>
          <w:tab w:val="clear" w:pos="1584"/>
          <w:tab w:val="clear" w:pos="2304"/>
          <w:tab w:val="clear" w:pos="3024"/>
          <w:tab w:val="clear" w:pos="3744"/>
          <w:tab w:val="clear" w:pos="4464"/>
          <w:tab w:val="clear" w:pos="5184"/>
          <w:tab w:val="clear" w:pos="5904"/>
          <w:tab w:val="clear" w:pos="6624"/>
        </w:tabs>
        <w:spacing w:line="300" w:lineRule="auto"/>
        <w:ind w:left="0" w:right="-23"/>
        <w:jc w:val="center"/>
        <w:rPr>
          <w:rFonts w:ascii="Arial" w:hAnsi="Arial" w:cs="Arial"/>
          <w:b/>
          <w:color w:val="009C81"/>
          <w:szCs w:val="24"/>
        </w:rPr>
        <w:sectPr w:rsidR="00096CE3" w:rsidRPr="007060EF" w:rsidSect="0071364A">
          <w:headerReference w:type="default" r:id="rId20"/>
          <w:pgSz w:w="11907" w:h="16839" w:code="9"/>
          <w:pgMar w:top="1985" w:right="1276" w:bottom="709" w:left="1418" w:header="284" w:footer="1474" w:gutter="0"/>
          <w:pgNumType w:start="1"/>
          <w:cols w:space="720"/>
          <w:noEndnote/>
          <w:titlePg/>
          <w:docGrid w:linePitch="299"/>
        </w:sectPr>
      </w:pPr>
    </w:p>
    <w:p w:rsidR="00096CE3" w:rsidRPr="00586690" w:rsidRDefault="00096CE3" w:rsidP="00EF4801">
      <w:pPr>
        <w:spacing w:after="0" w:line="240" w:lineRule="auto"/>
        <w:rPr>
          <w:rFonts w:ascii="Arial" w:hAnsi="Arial" w:cs="Arial"/>
          <w:bCs/>
        </w:rPr>
      </w:pPr>
      <w:bookmarkStart w:id="0" w:name="_Toc14684206"/>
      <w:bookmarkStart w:id="1" w:name="_Toc14683527"/>
    </w:p>
    <w:p w:rsidR="00EF4801" w:rsidRPr="00586690" w:rsidRDefault="000D1235" w:rsidP="00EF4801">
      <w:pPr>
        <w:pStyle w:val="TDC3"/>
        <w:ind w:left="0"/>
        <w:rPr>
          <w:rFonts w:ascii="Arial" w:eastAsiaTheme="minorEastAsia" w:hAnsi="Arial" w:cs="Arial"/>
          <w:noProof/>
          <w:sz w:val="22"/>
          <w:szCs w:val="22"/>
          <w:lang w:eastAsia="ca-ES"/>
        </w:rPr>
      </w:pPr>
      <w:r w:rsidRPr="000D1235">
        <w:rPr>
          <w:rFonts w:ascii="Arial" w:hAnsi="Arial" w:cs="Arial"/>
          <w:b/>
          <w:sz w:val="22"/>
          <w:szCs w:val="22"/>
        </w:rPr>
        <w:fldChar w:fldCharType="begin"/>
      </w:r>
      <w:r w:rsidR="003C3307" w:rsidRPr="00586690">
        <w:rPr>
          <w:rFonts w:ascii="Arial" w:hAnsi="Arial" w:cs="Arial"/>
          <w:b/>
          <w:sz w:val="22"/>
          <w:szCs w:val="22"/>
        </w:rPr>
        <w:instrText xml:space="preserve"> TOC \o "1-3" \h \z \u </w:instrText>
      </w:r>
      <w:r w:rsidRPr="000D1235">
        <w:rPr>
          <w:rFonts w:ascii="Arial" w:hAnsi="Arial" w:cs="Arial"/>
          <w:b/>
          <w:sz w:val="22"/>
          <w:szCs w:val="22"/>
        </w:rPr>
        <w:fldChar w:fldCharType="separate"/>
      </w:r>
      <w:hyperlink w:anchor="_Toc69473429" w:history="1">
        <w:r w:rsidR="00EF4801" w:rsidRPr="00586690">
          <w:rPr>
            <w:rStyle w:val="Hipervnculo"/>
            <w:rFonts w:ascii="Arial" w:hAnsi="Arial" w:cs="Arial"/>
            <w:b/>
            <w:bCs/>
            <w:noProof/>
            <w:sz w:val="22"/>
            <w:szCs w:val="22"/>
          </w:rPr>
          <w:t>1.</w:t>
        </w:r>
        <w:r w:rsidR="00EF4801" w:rsidRPr="00586690">
          <w:rPr>
            <w:rFonts w:ascii="Arial" w:eastAsiaTheme="minorEastAsia" w:hAnsi="Arial" w:cs="Arial"/>
            <w:noProof/>
            <w:sz w:val="22"/>
            <w:szCs w:val="22"/>
            <w:lang w:eastAsia="ca-ES"/>
          </w:rPr>
          <w:tab/>
        </w:r>
        <w:r w:rsidR="00EF4801" w:rsidRPr="00586690">
          <w:rPr>
            <w:rStyle w:val="Hipervnculo"/>
            <w:rFonts w:ascii="Arial" w:hAnsi="Arial" w:cs="Arial"/>
            <w:b/>
            <w:bCs/>
            <w:noProof/>
            <w:sz w:val="22"/>
            <w:szCs w:val="22"/>
          </w:rPr>
          <w:t>Objecte i justificació de l’estudi</w:t>
        </w:r>
        <w:r w:rsidR="00EF4801" w:rsidRPr="00586690">
          <w:rPr>
            <w:rFonts w:ascii="Arial" w:hAnsi="Arial" w:cs="Arial"/>
            <w:noProof/>
            <w:webHidden/>
            <w:sz w:val="22"/>
            <w:szCs w:val="22"/>
          </w:rPr>
          <w:tab/>
        </w:r>
        <w:r w:rsidRPr="00586690">
          <w:rPr>
            <w:rFonts w:ascii="Arial" w:hAnsi="Arial" w:cs="Arial"/>
            <w:noProof/>
            <w:webHidden/>
            <w:sz w:val="22"/>
            <w:szCs w:val="22"/>
          </w:rPr>
          <w:fldChar w:fldCharType="begin"/>
        </w:r>
        <w:r w:rsidR="00EF4801" w:rsidRPr="00586690">
          <w:rPr>
            <w:rFonts w:ascii="Arial" w:hAnsi="Arial" w:cs="Arial"/>
            <w:noProof/>
            <w:webHidden/>
            <w:sz w:val="22"/>
            <w:szCs w:val="22"/>
          </w:rPr>
          <w:instrText xml:space="preserve"> PAGEREF _Toc69473429 \h </w:instrText>
        </w:r>
        <w:r w:rsidRPr="00586690">
          <w:rPr>
            <w:rFonts w:ascii="Arial" w:hAnsi="Arial" w:cs="Arial"/>
            <w:noProof/>
            <w:webHidden/>
            <w:sz w:val="22"/>
            <w:szCs w:val="22"/>
          </w:rPr>
        </w:r>
        <w:r w:rsidRPr="00586690">
          <w:rPr>
            <w:rFonts w:ascii="Arial" w:hAnsi="Arial" w:cs="Arial"/>
            <w:noProof/>
            <w:webHidden/>
            <w:sz w:val="22"/>
            <w:szCs w:val="22"/>
          </w:rPr>
          <w:fldChar w:fldCharType="separate"/>
        </w:r>
        <w:r w:rsidR="00EF4801" w:rsidRPr="00586690">
          <w:rPr>
            <w:rFonts w:ascii="Arial" w:hAnsi="Arial" w:cs="Arial"/>
            <w:noProof/>
            <w:webHidden/>
            <w:sz w:val="22"/>
            <w:szCs w:val="22"/>
          </w:rPr>
          <w:t>2</w:t>
        </w:r>
        <w:r w:rsidRPr="00586690">
          <w:rPr>
            <w:rFonts w:ascii="Arial" w:hAnsi="Arial" w:cs="Arial"/>
            <w:noProof/>
            <w:webHidden/>
            <w:sz w:val="22"/>
            <w:szCs w:val="22"/>
          </w:rPr>
          <w:fldChar w:fldCharType="end"/>
        </w:r>
      </w:hyperlink>
    </w:p>
    <w:p w:rsidR="00EF4801" w:rsidRPr="00586690" w:rsidRDefault="000D1235" w:rsidP="00EF4801">
      <w:pPr>
        <w:pStyle w:val="TDC3"/>
        <w:ind w:left="0"/>
        <w:rPr>
          <w:rFonts w:ascii="Arial" w:eastAsiaTheme="minorEastAsia" w:hAnsi="Arial" w:cs="Arial"/>
          <w:noProof/>
          <w:sz w:val="22"/>
          <w:szCs w:val="22"/>
          <w:lang w:eastAsia="ca-ES"/>
        </w:rPr>
      </w:pPr>
      <w:hyperlink w:anchor="_Toc69473430" w:history="1">
        <w:r w:rsidR="00EF4801" w:rsidRPr="00586690">
          <w:rPr>
            <w:rStyle w:val="Hipervnculo"/>
            <w:rFonts w:ascii="Arial" w:hAnsi="Arial" w:cs="Arial"/>
            <w:b/>
            <w:bCs/>
            <w:noProof/>
            <w:sz w:val="22"/>
            <w:szCs w:val="22"/>
          </w:rPr>
          <w:t>2.</w:t>
        </w:r>
        <w:r w:rsidR="00EF4801" w:rsidRPr="00586690">
          <w:rPr>
            <w:rFonts w:ascii="Arial" w:eastAsiaTheme="minorEastAsia" w:hAnsi="Arial" w:cs="Arial"/>
            <w:noProof/>
            <w:sz w:val="22"/>
            <w:szCs w:val="22"/>
            <w:lang w:eastAsia="ca-ES"/>
          </w:rPr>
          <w:tab/>
        </w:r>
        <w:r w:rsidR="00EF4801" w:rsidRPr="00586690">
          <w:rPr>
            <w:rStyle w:val="Hipervnculo"/>
            <w:rFonts w:ascii="Arial" w:hAnsi="Arial" w:cs="Arial"/>
            <w:b/>
            <w:bCs/>
            <w:noProof/>
            <w:sz w:val="22"/>
            <w:szCs w:val="22"/>
          </w:rPr>
          <w:t>Finalitat i justificació del servei</w:t>
        </w:r>
        <w:r w:rsidR="00EF4801" w:rsidRPr="00586690">
          <w:rPr>
            <w:rFonts w:ascii="Arial" w:hAnsi="Arial" w:cs="Arial"/>
            <w:noProof/>
            <w:webHidden/>
            <w:sz w:val="22"/>
            <w:szCs w:val="22"/>
          </w:rPr>
          <w:tab/>
        </w:r>
        <w:r w:rsidRPr="00586690">
          <w:rPr>
            <w:rFonts w:ascii="Arial" w:hAnsi="Arial" w:cs="Arial"/>
            <w:noProof/>
            <w:webHidden/>
            <w:sz w:val="22"/>
            <w:szCs w:val="22"/>
          </w:rPr>
          <w:fldChar w:fldCharType="begin"/>
        </w:r>
        <w:r w:rsidR="00EF4801" w:rsidRPr="00586690">
          <w:rPr>
            <w:rFonts w:ascii="Arial" w:hAnsi="Arial" w:cs="Arial"/>
            <w:noProof/>
            <w:webHidden/>
            <w:sz w:val="22"/>
            <w:szCs w:val="22"/>
          </w:rPr>
          <w:instrText xml:space="preserve"> PAGEREF _Toc69473430 \h </w:instrText>
        </w:r>
        <w:r w:rsidRPr="00586690">
          <w:rPr>
            <w:rFonts w:ascii="Arial" w:hAnsi="Arial" w:cs="Arial"/>
            <w:noProof/>
            <w:webHidden/>
            <w:sz w:val="22"/>
            <w:szCs w:val="22"/>
          </w:rPr>
        </w:r>
        <w:r w:rsidRPr="00586690">
          <w:rPr>
            <w:rFonts w:ascii="Arial" w:hAnsi="Arial" w:cs="Arial"/>
            <w:noProof/>
            <w:webHidden/>
            <w:sz w:val="22"/>
            <w:szCs w:val="22"/>
          </w:rPr>
          <w:fldChar w:fldCharType="separate"/>
        </w:r>
        <w:r w:rsidR="00EF4801" w:rsidRPr="00586690">
          <w:rPr>
            <w:rFonts w:ascii="Arial" w:hAnsi="Arial" w:cs="Arial"/>
            <w:noProof/>
            <w:webHidden/>
            <w:sz w:val="22"/>
            <w:szCs w:val="22"/>
          </w:rPr>
          <w:t>2</w:t>
        </w:r>
        <w:r w:rsidRPr="00586690">
          <w:rPr>
            <w:rFonts w:ascii="Arial" w:hAnsi="Arial" w:cs="Arial"/>
            <w:noProof/>
            <w:webHidden/>
            <w:sz w:val="22"/>
            <w:szCs w:val="22"/>
          </w:rPr>
          <w:fldChar w:fldCharType="end"/>
        </w:r>
      </w:hyperlink>
    </w:p>
    <w:p w:rsidR="00EF4801" w:rsidRPr="00586690" w:rsidRDefault="000D1235" w:rsidP="00EF4801">
      <w:pPr>
        <w:pStyle w:val="TDC3"/>
        <w:ind w:left="0"/>
        <w:rPr>
          <w:rFonts w:ascii="Arial" w:eastAsiaTheme="minorEastAsia" w:hAnsi="Arial" w:cs="Arial"/>
          <w:noProof/>
          <w:sz w:val="22"/>
          <w:szCs w:val="22"/>
          <w:lang w:eastAsia="ca-ES"/>
        </w:rPr>
      </w:pPr>
      <w:hyperlink w:anchor="_Toc69473431" w:history="1">
        <w:r w:rsidR="00EF4801" w:rsidRPr="00586690">
          <w:rPr>
            <w:rStyle w:val="Hipervnculo"/>
            <w:rFonts w:ascii="Arial" w:hAnsi="Arial" w:cs="Arial"/>
            <w:b/>
            <w:bCs/>
            <w:noProof/>
            <w:sz w:val="22"/>
            <w:szCs w:val="22"/>
          </w:rPr>
          <w:t>3.</w:t>
        </w:r>
        <w:r w:rsidR="00EF4801" w:rsidRPr="00586690">
          <w:rPr>
            <w:rFonts w:ascii="Arial" w:eastAsiaTheme="minorEastAsia" w:hAnsi="Arial" w:cs="Arial"/>
            <w:noProof/>
            <w:sz w:val="22"/>
            <w:szCs w:val="22"/>
            <w:lang w:eastAsia="ca-ES"/>
          </w:rPr>
          <w:tab/>
        </w:r>
        <w:r w:rsidR="00EF4801" w:rsidRPr="00586690">
          <w:rPr>
            <w:rStyle w:val="Hipervnculo"/>
            <w:rFonts w:ascii="Arial" w:hAnsi="Arial" w:cs="Arial"/>
            <w:b/>
            <w:bCs/>
            <w:noProof/>
            <w:sz w:val="22"/>
            <w:szCs w:val="22"/>
          </w:rPr>
          <w:t>Justificació de l’elecció del contracte de concessió de serveis</w:t>
        </w:r>
        <w:r w:rsidR="00EF4801" w:rsidRPr="00586690">
          <w:rPr>
            <w:rFonts w:ascii="Arial" w:hAnsi="Arial" w:cs="Arial"/>
            <w:noProof/>
            <w:webHidden/>
            <w:sz w:val="22"/>
            <w:szCs w:val="22"/>
          </w:rPr>
          <w:tab/>
        </w:r>
        <w:r w:rsidRPr="00586690">
          <w:rPr>
            <w:rFonts w:ascii="Arial" w:hAnsi="Arial" w:cs="Arial"/>
            <w:noProof/>
            <w:webHidden/>
            <w:sz w:val="22"/>
            <w:szCs w:val="22"/>
          </w:rPr>
          <w:fldChar w:fldCharType="begin"/>
        </w:r>
        <w:r w:rsidR="00EF4801" w:rsidRPr="00586690">
          <w:rPr>
            <w:rFonts w:ascii="Arial" w:hAnsi="Arial" w:cs="Arial"/>
            <w:noProof/>
            <w:webHidden/>
            <w:sz w:val="22"/>
            <w:szCs w:val="22"/>
          </w:rPr>
          <w:instrText xml:space="preserve"> PAGEREF _Toc69473431 \h </w:instrText>
        </w:r>
        <w:r w:rsidRPr="00586690">
          <w:rPr>
            <w:rFonts w:ascii="Arial" w:hAnsi="Arial" w:cs="Arial"/>
            <w:noProof/>
            <w:webHidden/>
            <w:sz w:val="22"/>
            <w:szCs w:val="22"/>
          </w:rPr>
        </w:r>
        <w:r w:rsidRPr="00586690">
          <w:rPr>
            <w:rFonts w:ascii="Arial" w:hAnsi="Arial" w:cs="Arial"/>
            <w:noProof/>
            <w:webHidden/>
            <w:sz w:val="22"/>
            <w:szCs w:val="22"/>
          </w:rPr>
          <w:fldChar w:fldCharType="separate"/>
        </w:r>
        <w:r w:rsidR="00EF4801" w:rsidRPr="00586690">
          <w:rPr>
            <w:rFonts w:ascii="Arial" w:hAnsi="Arial" w:cs="Arial"/>
            <w:noProof/>
            <w:webHidden/>
            <w:sz w:val="22"/>
            <w:szCs w:val="22"/>
          </w:rPr>
          <w:t>2</w:t>
        </w:r>
        <w:r w:rsidRPr="00586690">
          <w:rPr>
            <w:rFonts w:ascii="Arial" w:hAnsi="Arial" w:cs="Arial"/>
            <w:noProof/>
            <w:webHidden/>
            <w:sz w:val="22"/>
            <w:szCs w:val="22"/>
          </w:rPr>
          <w:fldChar w:fldCharType="end"/>
        </w:r>
      </w:hyperlink>
    </w:p>
    <w:p w:rsidR="00EF4801" w:rsidRPr="00586690" w:rsidRDefault="000D1235" w:rsidP="00EF4801">
      <w:pPr>
        <w:pStyle w:val="TDC3"/>
        <w:ind w:left="0"/>
        <w:rPr>
          <w:rFonts w:ascii="Arial" w:eastAsiaTheme="minorEastAsia" w:hAnsi="Arial" w:cs="Arial"/>
          <w:noProof/>
          <w:sz w:val="22"/>
          <w:szCs w:val="22"/>
          <w:lang w:eastAsia="ca-ES"/>
        </w:rPr>
      </w:pPr>
      <w:hyperlink w:anchor="_Toc69473432" w:history="1">
        <w:r w:rsidR="00EF4801" w:rsidRPr="00586690">
          <w:rPr>
            <w:rStyle w:val="Hipervnculo"/>
            <w:rFonts w:ascii="Arial" w:hAnsi="Arial" w:cs="Arial"/>
            <w:b/>
            <w:bCs/>
            <w:noProof/>
            <w:sz w:val="22"/>
            <w:szCs w:val="22"/>
          </w:rPr>
          <w:t>4.</w:t>
        </w:r>
        <w:r w:rsidR="00EF4801" w:rsidRPr="00586690">
          <w:rPr>
            <w:rFonts w:ascii="Arial" w:eastAsiaTheme="minorEastAsia" w:hAnsi="Arial" w:cs="Arial"/>
            <w:noProof/>
            <w:sz w:val="22"/>
            <w:szCs w:val="22"/>
            <w:lang w:eastAsia="ca-ES"/>
          </w:rPr>
          <w:tab/>
        </w:r>
        <w:r w:rsidR="00EF4801" w:rsidRPr="00586690">
          <w:rPr>
            <w:rStyle w:val="Hipervnculo"/>
            <w:rFonts w:ascii="Arial" w:hAnsi="Arial" w:cs="Arial"/>
            <w:b/>
            <w:bCs/>
            <w:noProof/>
            <w:sz w:val="22"/>
            <w:szCs w:val="22"/>
          </w:rPr>
          <w:t>Dades del servei</w:t>
        </w:r>
        <w:r w:rsidR="00EF4801" w:rsidRPr="00586690">
          <w:rPr>
            <w:rFonts w:ascii="Arial" w:hAnsi="Arial" w:cs="Arial"/>
            <w:noProof/>
            <w:webHidden/>
            <w:sz w:val="22"/>
            <w:szCs w:val="22"/>
          </w:rPr>
          <w:tab/>
        </w:r>
        <w:r w:rsidRPr="00586690">
          <w:rPr>
            <w:rFonts w:ascii="Arial" w:hAnsi="Arial" w:cs="Arial"/>
            <w:noProof/>
            <w:webHidden/>
            <w:sz w:val="22"/>
            <w:szCs w:val="22"/>
          </w:rPr>
          <w:fldChar w:fldCharType="begin"/>
        </w:r>
        <w:r w:rsidR="00EF4801" w:rsidRPr="00586690">
          <w:rPr>
            <w:rFonts w:ascii="Arial" w:hAnsi="Arial" w:cs="Arial"/>
            <w:noProof/>
            <w:webHidden/>
            <w:sz w:val="22"/>
            <w:szCs w:val="22"/>
          </w:rPr>
          <w:instrText xml:space="preserve"> PAGEREF _Toc69473432 \h </w:instrText>
        </w:r>
        <w:r w:rsidRPr="00586690">
          <w:rPr>
            <w:rFonts w:ascii="Arial" w:hAnsi="Arial" w:cs="Arial"/>
            <w:noProof/>
            <w:webHidden/>
            <w:sz w:val="22"/>
            <w:szCs w:val="22"/>
          </w:rPr>
        </w:r>
        <w:r w:rsidRPr="00586690">
          <w:rPr>
            <w:rFonts w:ascii="Arial" w:hAnsi="Arial" w:cs="Arial"/>
            <w:noProof/>
            <w:webHidden/>
            <w:sz w:val="22"/>
            <w:szCs w:val="22"/>
          </w:rPr>
          <w:fldChar w:fldCharType="separate"/>
        </w:r>
        <w:r w:rsidR="00EF4801" w:rsidRPr="00586690">
          <w:rPr>
            <w:rFonts w:ascii="Arial" w:hAnsi="Arial" w:cs="Arial"/>
            <w:noProof/>
            <w:webHidden/>
            <w:sz w:val="22"/>
            <w:szCs w:val="22"/>
          </w:rPr>
          <w:t>3</w:t>
        </w:r>
        <w:r w:rsidRPr="00586690">
          <w:rPr>
            <w:rFonts w:ascii="Arial" w:hAnsi="Arial" w:cs="Arial"/>
            <w:noProof/>
            <w:webHidden/>
            <w:sz w:val="22"/>
            <w:szCs w:val="22"/>
          </w:rPr>
          <w:fldChar w:fldCharType="end"/>
        </w:r>
      </w:hyperlink>
    </w:p>
    <w:p w:rsidR="00EF4801" w:rsidRPr="00586690" w:rsidRDefault="000D1235" w:rsidP="00EF4801">
      <w:pPr>
        <w:pStyle w:val="TDC3"/>
        <w:ind w:left="0" w:firstLine="284"/>
        <w:rPr>
          <w:rFonts w:ascii="Arial" w:eastAsiaTheme="minorEastAsia" w:hAnsi="Arial" w:cs="Arial"/>
          <w:noProof/>
          <w:sz w:val="22"/>
          <w:szCs w:val="22"/>
          <w:lang w:eastAsia="ca-ES"/>
        </w:rPr>
      </w:pPr>
      <w:hyperlink w:anchor="_Toc69473433" w:history="1">
        <w:r w:rsidR="00EF4801" w:rsidRPr="00586690">
          <w:rPr>
            <w:rStyle w:val="Hipervnculo"/>
            <w:rFonts w:ascii="Arial" w:hAnsi="Arial" w:cs="Arial"/>
            <w:b/>
            <w:bCs/>
            <w:noProof/>
            <w:sz w:val="22"/>
            <w:szCs w:val="22"/>
          </w:rPr>
          <w:t>a.</w:t>
        </w:r>
        <w:r w:rsidR="00EF4801" w:rsidRPr="00586690">
          <w:rPr>
            <w:rFonts w:ascii="Arial" w:eastAsiaTheme="minorEastAsia" w:hAnsi="Arial" w:cs="Arial"/>
            <w:noProof/>
            <w:sz w:val="22"/>
            <w:szCs w:val="22"/>
            <w:lang w:eastAsia="ca-ES"/>
          </w:rPr>
          <w:tab/>
        </w:r>
        <w:r w:rsidR="00EF4801" w:rsidRPr="00586690">
          <w:rPr>
            <w:rStyle w:val="Hipervnculo"/>
            <w:rFonts w:ascii="Arial" w:hAnsi="Arial" w:cs="Arial"/>
            <w:b/>
            <w:bCs/>
            <w:noProof/>
            <w:sz w:val="22"/>
            <w:szCs w:val="22"/>
          </w:rPr>
          <w:t>Previsions de demanda</w:t>
        </w:r>
        <w:r w:rsidR="00EF4801" w:rsidRPr="00586690">
          <w:rPr>
            <w:rFonts w:ascii="Arial" w:hAnsi="Arial" w:cs="Arial"/>
            <w:noProof/>
            <w:webHidden/>
            <w:sz w:val="22"/>
            <w:szCs w:val="22"/>
          </w:rPr>
          <w:tab/>
        </w:r>
        <w:r w:rsidRPr="00586690">
          <w:rPr>
            <w:rFonts w:ascii="Arial" w:hAnsi="Arial" w:cs="Arial"/>
            <w:noProof/>
            <w:webHidden/>
            <w:sz w:val="22"/>
            <w:szCs w:val="22"/>
          </w:rPr>
          <w:fldChar w:fldCharType="begin"/>
        </w:r>
        <w:r w:rsidR="00EF4801" w:rsidRPr="00586690">
          <w:rPr>
            <w:rFonts w:ascii="Arial" w:hAnsi="Arial" w:cs="Arial"/>
            <w:noProof/>
            <w:webHidden/>
            <w:sz w:val="22"/>
            <w:szCs w:val="22"/>
          </w:rPr>
          <w:instrText xml:space="preserve"> PAGEREF _Toc69473433 \h </w:instrText>
        </w:r>
        <w:r w:rsidRPr="00586690">
          <w:rPr>
            <w:rFonts w:ascii="Arial" w:hAnsi="Arial" w:cs="Arial"/>
            <w:noProof/>
            <w:webHidden/>
            <w:sz w:val="22"/>
            <w:szCs w:val="22"/>
          </w:rPr>
        </w:r>
        <w:r w:rsidRPr="00586690">
          <w:rPr>
            <w:rFonts w:ascii="Arial" w:hAnsi="Arial" w:cs="Arial"/>
            <w:noProof/>
            <w:webHidden/>
            <w:sz w:val="22"/>
            <w:szCs w:val="22"/>
          </w:rPr>
          <w:fldChar w:fldCharType="separate"/>
        </w:r>
        <w:r w:rsidR="00EF4801" w:rsidRPr="00586690">
          <w:rPr>
            <w:rFonts w:ascii="Arial" w:hAnsi="Arial" w:cs="Arial"/>
            <w:noProof/>
            <w:webHidden/>
            <w:sz w:val="22"/>
            <w:szCs w:val="22"/>
          </w:rPr>
          <w:t>3</w:t>
        </w:r>
        <w:r w:rsidRPr="00586690">
          <w:rPr>
            <w:rFonts w:ascii="Arial" w:hAnsi="Arial" w:cs="Arial"/>
            <w:noProof/>
            <w:webHidden/>
            <w:sz w:val="22"/>
            <w:szCs w:val="22"/>
          </w:rPr>
          <w:fldChar w:fldCharType="end"/>
        </w:r>
      </w:hyperlink>
    </w:p>
    <w:p w:rsidR="00EF4801" w:rsidRPr="00586690" w:rsidRDefault="000D1235" w:rsidP="00EF4801">
      <w:pPr>
        <w:pStyle w:val="TDC3"/>
        <w:ind w:left="0" w:firstLine="284"/>
        <w:rPr>
          <w:rFonts w:ascii="Arial" w:eastAsiaTheme="minorEastAsia" w:hAnsi="Arial" w:cs="Arial"/>
          <w:noProof/>
          <w:sz w:val="22"/>
          <w:szCs w:val="22"/>
          <w:lang w:eastAsia="ca-ES"/>
        </w:rPr>
      </w:pPr>
      <w:hyperlink w:anchor="_Toc69473434" w:history="1">
        <w:r w:rsidR="00EF4801" w:rsidRPr="00586690">
          <w:rPr>
            <w:rStyle w:val="Hipervnculo"/>
            <w:rFonts w:ascii="Arial" w:hAnsi="Arial" w:cs="Arial"/>
            <w:noProof/>
            <w:sz w:val="22"/>
            <w:szCs w:val="22"/>
            <w:highlight w:val="green"/>
          </w:rPr>
          <w:t>b.</w:t>
        </w:r>
        <w:r w:rsidR="00EF4801" w:rsidRPr="00586690">
          <w:rPr>
            <w:rFonts w:ascii="Arial" w:eastAsiaTheme="minorEastAsia" w:hAnsi="Arial" w:cs="Arial"/>
            <w:noProof/>
            <w:sz w:val="22"/>
            <w:szCs w:val="22"/>
            <w:lang w:eastAsia="ca-ES"/>
          </w:rPr>
          <w:tab/>
        </w:r>
        <w:r w:rsidR="00EF4801" w:rsidRPr="00586690">
          <w:rPr>
            <w:rStyle w:val="Hipervnculo"/>
            <w:rFonts w:ascii="Arial" w:hAnsi="Arial" w:cs="Arial"/>
            <w:b/>
            <w:bCs/>
            <w:noProof/>
            <w:sz w:val="22"/>
            <w:szCs w:val="22"/>
          </w:rPr>
          <w:t>Hores d’obertura</w:t>
        </w:r>
        <w:r w:rsidR="00EF4801" w:rsidRPr="00586690">
          <w:rPr>
            <w:rFonts w:ascii="Arial" w:hAnsi="Arial" w:cs="Arial"/>
            <w:noProof/>
            <w:webHidden/>
            <w:sz w:val="22"/>
            <w:szCs w:val="22"/>
          </w:rPr>
          <w:tab/>
        </w:r>
        <w:r w:rsidRPr="00586690">
          <w:rPr>
            <w:rFonts w:ascii="Arial" w:hAnsi="Arial" w:cs="Arial"/>
            <w:noProof/>
            <w:webHidden/>
            <w:sz w:val="22"/>
            <w:szCs w:val="22"/>
          </w:rPr>
          <w:fldChar w:fldCharType="begin"/>
        </w:r>
        <w:r w:rsidR="00EF4801" w:rsidRPr="00586690">
          <w:rPr>
            <w:rFonts w:ascii="Arial" w:hAnsi="Arial" w:cs="Arial"/>
            <w:noProof/>
            <w:webHidden/>
            <w:sz w:val="22"/>
            <w:szCs w:val="22"/>
          </w:rPr>
          <w:instrText xml:space="preserve"> PAGEREF _Toc69473434 \h </w:instrText>
        </w:r>
        <w:r w:rsidRPr="00586690">
          <w:rPr>
            <w:rFonts w:ascii="Arial" w:hAnsi="Arial" w:cs="Arial"/>
            <w:noProof/>
            <w:webHidden/>
            <w:sz w:val="22"/>
            <w:szCs w:val="22"/>
          </w:rPr>
        </w:r>
        <w:r w:rsidRPr="00586690">
          <w:rPr>
            <w:rFonts w:ascii="Arial" w:hAnsi="Arial" w:cs="Arial"/>
            <w:noProof/>
            <w:webHidden/>
            <w:sz w:val="22"/>
            <w:szCs w:val="22"/>
          </w:rPr>
          <w:fldChar w:fldCharType="separate"/>
        </w:r>
        <w:r w:rsidR="00EF4801" w:rsidRPr="00586690">
          <w:rPr>
            <w:rFonts w:ascii="Arial" w:hAnsi="Arial" w:cs="Arial"/>
            <w:noProof/>
            <w:webHidden/>
            <w:sz w:val="22"/>
            <w:szCs w:val="22"/>
          </w:rPr>
          <w:t>3</w:t>
        </w:r>
        <w:r w:rsidRPr="00586690">
          <w:rPr>
            <w:rFonts w:ascii="Arial" w:hAnsi="Arial" w:cs="Arial"/>
            <w:noProof/>
            <w:webHidden/>
            <w:sz w:val="22"/>
            <w:szCs w:val="22"/>
          </w:rPr>
          <w:fldChar w:fldCharType="end"/>
        </w:r>
      </w:hyperlink>
    </w:p>
    <w:p w:rsidR="00EF4801" w:rsidRPr="00586690" w:rsidRDefault="000D1235" w:rsidP="00EF4801">
      <w:pPr>
        <w:pStyle w:val="TDC3"/>
        <w:ind w:left="0"/>
        <w:rPr>
          <w:rFonts w:ascii="Arial" w:eastAsiaTheme="minorEastAsia" w:hAnsi="Arial" w:cs="Arial"/>
          <w:noProof/>
          <w:sz w:val="22"/>
          <w:szCs w:val="22"/>
          <w:lang w:eastAsia="ca-ES"/>
        </w:rPr>
      </w:pPr>
      <w:hyperlink w:anchor="_Toc69473435" w:history="1">
        <w:r w:rsidR="00EF4801" w:rsidRPr="00586690">
          <w:rPr>
            <w:rStyle w:val="Hipervnculo"/>
            <w:rFonts w:ascii="Arial" w:hAnsi="Arial" w:cs="Arial"/>
            <w:b/>
            <w:bCs/>
            <w:noProof/>
            <w:sz w:val="22"/>
            <w:szCs w:val="22"/>
          </w:rPr>
          <w:t>5.</w:t>
        </w:r>
        <w:r w:rsidR="00EF4801" w:rsidRPr="00586690">
          <w:rPr>
            <w:rFonts w:ascii="Arial" w:eastAsiaTheme="minorEastAsia" w:hAnsi="Arial" w:cs="Arial"/>
            <w:noProof/>
            <w:sz w:val="22"/>
            <w:szCs w:val="22"/>
            <w:lang w:eastAsia="ca-ES"/>
          </w:rPr>
          <w:tab/>
        </w:r>
        <w:r w:rsidR="00EF4801" w:rsidRPr="00586690">
          <w:rPr>
            <w:rStyle w:val="Hipervnculo"/>
            <w:rFonts w:ascii="Arial" w:hAnsi="Arial" w:cs="Arial"/>
            <w:b/>
            <w:bCs/>
            <w:noProof/>
            <w:sz w:val="22"/>
            <w:szCs w:val="22"/>
          </w:rPr>
          <w:t>Cost i finançament de la inversió</w:t>
        </w:r>
        <w:r w:rsidR="00EF4801" w:rsidRPr="00586690">
          <w:rPr>
            <w:rFonts w:ascii="Arial" w:hAnsi="Arial" w:cs="Arial"/>
            <w:noProof/>
            <w:webHidden/>
            <w:sz w:val="22"/>
            <w:szCs w:val="22"/>
          </w:rPr>
          <w:tab/>
        </w:r>
        <w:r w:rsidRPr="00586690">
          <w:rPr>
            <w:rFonts w:ascii="Arial" w:hAnsi="Arial" w:cs="Arial"/>
            <w:noProof/>
            <w:webHidden/>
            <w:sz w:val="22"/>
            <w:szCs w:val="22"/>
          </w:rPr>
          <w:fldChar w:fldCharType="begin"/>
        </w:r>
        <w:r w:rsidR="00EF4801" w:rsidRPr="00586690">
          <w:rPr>
            <w:rFonts w:ascii="Arial" w:hAnsi="Arial" w:cs="Arial"/>
            <w:noProof/>
            <w:webHidden/>
            <w:sz w:val="22"/>
            <w:szCs w:val="22"/>
          </w:rPr>
          <w:instrText xml:space="preserve"> PAGEREF _Toc69473435 \h </w:instrText>
        </w:r>
        <w:r w:rsidRPr="00586690">
          <w:rPr>
            <w:rFonts w:ascii="Arial" w:hAnsi="Arial" w:cs="Arial"/>
            <w:noProof/>
            <w:webHidden/>
            <w:sz w:val="22"/>
            <w:szCs w:val="22"/>
          </w:rPr>
        </w:r>
        <w:r w:rsidRPr="00586690">
          <w:rPr>
            <w:rFonts w:ascii="Arial" w:hAnsi="Arial" w:cs="Arial"/>
            <w:noProof/>
            <w:webHidden/>
            <w:sz w:val="22"/>
            <w:szCs w:val="22"/>
          </w:rPr>
          <w:fldChar w:fldCharType="separate"/>
        </w:r>
        <w:r w:rsidR="00EF4801" w:rsidRPr="00586690">
          <w:rPr>
            <w:rFonts w:ascii="Arial" w:hAnsi="Arial" w:cs="Arial"/>
            <w:noProof/>
            <w:webHidden/>
            <w:sz w:val="22"/>
            <w:szCs w:val="22"/>
          </w:rPr>
          <w:t>3</w:t>
        </w:r>
        <w:r w:rsidRPr="00586690">
          <w:rPr>
            <w:rFonts w:ascii="Arial" w:hAnsi="Arial" w:cs="Arial"/>
            <w:noProof/>
            <w:webHidden/>
            <w:sz w:val="22"/>
            <w:szCs w:val="22"/>
          </w:rPr>
          <w:fldChar w:fldCharType="end"/>
        </w:r>
      </w:hyperlink>
    </w:p>
    <w:p w:rsidR="00EF4801" w:rsidRPr="00586690" w:rsidRDefault="000D1235" w:rsidP="00EF4801">
      <w:pPr>
        <w:pStyle w:val="TDC3"/>
        <w:ind w:left="0"/>
        <w:rPr>
          <w:rFonts w:ascii="Arial" w:eastAsiaTheme="minorEastAsia" w:hAnsi="Arial" w:cs="Arial"/>
          <w:noProof/>
          <w:sz w:val="22"/>
          <w:szCs w:val="22"/>
          <w:lang w:eastAsia="ca-ES"/>
        </w:rPr>
      </w:pPr>
      <w:hyperlink w:anchor="_Toc69473436" w:history="1">
        <w:r w:rsidR="00EF4801" w:rsidRPr="00586690">
          <w:rPr>
            <w:rStyle w:val="Hipervnculo"/>
            <w:rFonts w:ascii="Arial" w:hAnsi="Arial" w:cs="Arial"/>
            <w:b/>
            <w:bCs/>
            <w:noProof/>
            <w:sz w:val="22"/>
            <w:szCs w:val="22"/>
          </w:rPr>
          <w:t>6.</w:t>
        </w:r>
        <w:r w:rsidR="00EF4801" w:rsidRPr="00586690">
          <w:rPr>
            <w:rFonts w:ascii="Arial" w:eastAsiaTheme="minorEastAsia" w:hAnsi="Arial" w:cs="Arial"/>
            <w:noProof/>
            <w:sz w:val="22"/>
            <w:szCs w:val="22"/>
            <w:lang w:eastAsia="ca-ES"/>
          </w:rPr>
          <w:tab/>
        </w:r>
        <w:r w:rsidR="00EF4801" w:rsidRPr="00586690">
          <w:rPr>
            <w:rStyle w:val="Hipervnculo"/>
            <w:rFonts w:ascii="Arial" w:hAnsi="Arial" w:cs="Arial"/>
            <w:b/>
            <w:bCs/>
            <w:noProof/>
            <w:sz w:val="22"/>
            <w:szCs w:val="22"/>
          </w:rPr>
          <w:t>Anàlisi de la viabilitat econòmica del servei</w:t>
        </w:r>
        <w:r w:rsidR="00EF4801" w:rsidRPr="00586690">
          <w:rPr>
            <w:rFonts w:ascii="Arial" w:hAnsi="Arial" w:cs="Arial"/>
            <w:noProof/>
            <w:webHidden/>
            <w:sz w:val="22"/>
            <w:szCs w:val="22"/>
          </w:rPr>
          <w:tab/>
        </w:r>
        <w:r w:rsidRPr="00586690">
          <w:rPr>
            <w:rFonts w:ascii="Arial" w:hAnsi="Arial" w:cs="Arial"/>
            <w:noProof/>
            <w:webHidden/>
            <w:sz w:val="22"/>
            <w:szCs w:val="22"/>
          </w:rPr>
          <w:fldChar w:fldCharType="begin"/>
        </w:r>
        <w:r w:rsidR="00EF4801" w:rsidRPr="00586690">
          <w:rPr>
            <w:rFonts w:ascii="Arial" w:hAnsi="Arial" w:cs="Arial"/>
            <w:noProof/>
            <w:webHidden/>
            <w:sz w:val="22"/>
            <w:szCs w:val="22"/>
          </w:rPr>
          <w:instrText xml:space="preserve"> PAGEREF _Toc69473436 \h </w:instrText>
        </w:r>
        <w:r w:rsidRPr="00586690">
          <w:rPr>
            <w:rFonts w:ascii="Arial" w:hAnsi="Arial" w:cs="Arial"/>
            <w:noProof/>
            <w:webHidden/>
            <w:sz w:val="22"/>
            <w:szCs w:val="22"/>
          </w:rPr>
        </w:r>
        <w:r w:rsidRPr="00586690">
          <w:rPr>
            <w:rFonts w:ascii="Arial" w:hAnsi="Arial" w:cs="Arial"/>
            <w:noProof/>
            <w:webHidden/>
            <w:sz w:val="22"/>
            <w:szCs w:val="22"/>
          </w:rPr>
          <w:fldChar w:fldCharType="separate"/>
        </w:r>
        <w:r w:rsidR="00EF4801" w:rsidRPr="00586690">
          <w:rPr>
            <w:rFonts w:ascii="Arial" w:hAnsi="Arial" w:cs="Arial"/>
            <w:noProof/>
            <w:webHidden/>
            <w:sz w:val="22"/>
            <w:szCs w:val="22"/>
          </w:rPr>
          <w:t>7</w:t>
        </w:r>
        <w:r w:rsidRPr="00586690">
          <w:rPr>
            <w:rFonts w:ascii="Arial" w:hAnsi="Arial" w:cs="Arial"/>
            <w:noProof/>
            <w:webHidden/>
            <w:sz w:val="22"/>
            <w:szCs w:val="22"/>
          </w:rPr>
          <w:fldChar w:fldCharType="end"/>
        </w:r>
      </w:hyperlink>
    </w:p>
    <w:p w:rsidR="00EF4801" w:rsidRPr="00586690" w:rsidRDefault="000D1235" w:rsidP="00EF4801">
      <w:pPr>
        <w:pStyle w:val="TDC3"/>
        <w:ind w:left="0"/>
        <w:rPr>
          <w:rFonts w:ascii="Arial" w:eastAsiaTheme="minorEastAsia" w:hAnsi="Arial" w:cs="Arial"/>
          <w:noProof/>
          <w:sz w:val="22"/>
          <w:szCs w:val="22"/>
          <w:lang w:eastAsia="ca-ES"/>
        </w:rPr>
      </w:pPr>
      <w:hyperlink w:anchor="_Toc69473437" w:history="1">
        <w:r w:rsidR="00EF4801" w:rsidRPr="00586690">
          <w:rPr>
            <w:rStyle w:val="Hipervnculo"/>
            <w:rFonts w:ascii="Arial" w:hAnsi="Arial" w:cs="Arial"/>
            <w:b/>
            <w:bCs/>
            <w:noProof/>
            <w:sz w:val="22"/>
            <w:szCs w:val="22"/>
          </w:rPr>
          <w:t>7.</w:t>
        </w:r>
        <w:r w:rsidR="00EF4801" w:rsidRPr="00586690">
          <w:rPr>
            <w:rFonts w:ascii="Arial" w:eastAsiaTheme="minorEastAsia" w:hAnsi="Arial" w:cs="Arial"/>
            <w:noProof/>
            <w:sz w:val="22"/>
            <w:szCs w:val="22"/>
            <w:lang w:eastAsia="ca-ES"/>
          </w:rPr>
          <w:tab/>
        </w:r>
        <w:r w:rsidR="00EF4801" w:rsidRPr="00586690">
          <w:rPr>
            <w:rStyle w:val="Hipervnculo"/>
            <w:rFonts w:ascii="Arial" w:hAnsi="Arial" w:cs="Arial"/>
            <w:b/>
            <w:bCs/>
            <w:noProof/>
            <w:sz w:val="22"/>
            <w:szCs w:val="22"/>
          </w:rPr>
          <w:t>Conclusions de l’estudi de viabilitat.</w:t>
        </w:r>
        <w:r w:rsidR="00EF4801" w:rsidRPr="00586690">
          <w:rPr>
            <w:rFonts w:ascii="Arial" w:hAnsi="Arial" w:cs="Arial"/>
            <w:noProof/>
            <w:webHidden/>
            <w:sz w:val="22"/>
            <w:szCs w:val="22"/>
          </w:rPr>
          <w:tab/>
        </w:r>
        <w:r w:rsidRPr="00586690">
          <w:rPr>
            <w:rFonts w:ascii="Arial" w:hAnsi="Arial" w:cs="Arial"/>
            <w:noProof/>
            <w:webHidden/>
            <w:sz w:val="22"/>
            <w:szCs w:val="22"/>
          </w:rPr>
          <w:fldChar w:fldCharType="begin"/>
        </w:r>
        <w:r w:rsidR="00EF4801" w:rsidRPr="00586690">
          <w:rPr>
            <w:rFonts w:ascii="Arial" w:hAnsi="Arial" w:cs="Arial"/>
            <w:noProof/>
            <w:webHidden/>
            <w:sz w:val="22"/>
            <w:szCs w:val="22"/>
          </w:rPr>
          <w:instrText xml:space="preserve"> PAGEREF _Toc69473437 \h </w:instrText>
        </w:r>
        <w:r w:rsidRPr="00586690">
          <w:rPr>
            <w:rFonts w:ascii="Arial" w:hAnsi="Arial" w:cs="Arial"/>
            <w:noProof/>
            <w:webHidden/>
            <w:sz w:val="22"/>
            <w:szCs w:val="22"/>
          </w:rPr>
        </w:r>
        <w:r w:rsidRPr="00586690">
          <w:rPr>
            <w:rFonts w:ascii="Arial" w:hAnsi="Arial" w:cs="Arial"/>
            <w:noProof/>
            <w:webHidden/>
            <w:sz w:val="22"/>
            <w:szCs w:val="22"/>
          </w:rPr>
          <w:fldChar w:fldCharType="separate"/>
        </w:r>
        <w:r w:rsidR="00EF4801" w:rsidRPr="00586690">
          <w:rPr>
            <w:rFonts w:ascii="Arial" w:hAnsi="Arial" w:cs="Arial"/>
            <w:noProof/>
            <w:webHidden/>
            <w:sz w:val="22"/>
            <w:szCs w:val="22"/>
          </w:rPr>
          <w:t>8</w:t>
        </w:r>
        <w:r w:rsidRPr="00586690">
          <w:rPr>
            <w:rFonts w:ascii="Arial" w:hAnsi="Arial" w:cs="Arial"/>
            <w:noProof/>
            <w:webHidden/>
            <w:sz w:val="22"/>
            <w:szCs w:val="22"/>
          </w:rPr>
          <w:fldChar w:fldCharType="end"/>
        </w:r>
      </w:hyperlink>
    </w:p>
    <w:p w:rsidR="0042454F" w:rsidRPr="00586690" w:rsidRDefault="000D1235" w:rsidP="00EF4801">
      <w:pPr>
        <w:pStyle w:val="Ttulo1"/>
        <w:keepNext/>
        <w:widowControl/>
        <w:numPr>
          <w:ilvl w:val="0"/>
          <w:numId w:val="0"/>
        </w:numPr>
        <w:autoSpaceDE/>
        <w:autoSpaceDN/>
        <w:adjustRightInd/>
        <w:spacing w:before="480" w:line="240" w:lineRule="auto"/>
        <w:rPr>
          <w:rFonts w:cs="Arial"/>
          <w:b w:val="0"/>
          <w:sz w:val="22"/>
          <w:szCs w:val="22"/>
        </w:rPr>
      </w:pPr>
      <w:r w:rsidRPr="00586690">
        <w:rPr>
          <w:rFonts w:cs="Arial"/>
          <w:b w:val="0"/>
          <w:sz w:val="22"/>
          <w:szCs w:val="22"/>
        </w:rPr>
        <w:fldChar w:fldCharType="end"/>
      </w:r>
    </w:p>
    <w:p w:rsidR="0042454F" w:rsidRPr="00586690" w:rsidRDefault="0042454F">
      <w:pPr>
        <w:spacing w:after="0" w:line="240" w:lineRule="auto"/>
        <w:rPr>
          <w:rFonts w:ascii="Arial" w:hAnsi="Arial" w:cs="Arial"/>
        </w:rPr>
      </w:pPr>
      <w:bookmarkStart w:id="2" w:name="_Toc486330862"/>
      <w:r w:rsidRPr="00586690">
        <w:rPr>
          <w:rFonts w:ascii="Arial" w:hAnsi="Arial" w:cs="Arial"/>
        </w:rPr>
        <w:br w:type="page"/>
      </w:r>
    </w:p>
    <w:p w:rsidR="00DD57C5" w:rsidRPr="00586690" w:rsidRDefault="00DD57C5" w:rsidP="000A491E">
      <w:pPr>
        <w:pStyle w:val="Prrafodelista"/>
        <w:keepNext/>
        <w:numPr>
          <w:ilvl w:val="0"/>
          <w:numId w:val="32"/>
        </w:numPr>
        <w:tabs>
          <w:tab w:val="left" w:pos="6793"/>
        </w:tabs>
        <w:spacing w:before="240" w:after="0"/>
        <w:ind w:left="284" w:hanging="284"/>
        <w:outlineLvl w:val="2"/>
        <w:rPr>
          <w:rFonts w:ascii="Arial" w:hAnsi="Arial" w:cs="Arial"/>
          <w:b/>
          <w:bCs/>
        </w:rPr>
      </w:pPr>
      <w:bookmarkStart w:id="3" w:name="_Toc69473429"/>
      <w:bookmarkEnd w:id="2"/>
      <w:r w:rsidRPr="00586690">
        <w:rPr>
          <w:rFonts w:ascii="Arial" w:hAnsi="Arial" w:cs="Arial"/>
          <w:b/>
          <w:bCs/>
        </w:rPr>
        <w:lastRenderedPageBreak/>
        <w:t>Objecte i justificació de l’estudi</w:t>
      </w:r>
      <w:bookmarkEnd w:id="3"/>
    </w:p>
    <w:p w:rsidR="00DD57C5" w:rsidRPr="00586690" w:rsidRDefault="00DD57C5" w:rsidP="005B1421">
      <w:pPr>
        <w:spacing w:before="240"/>
        <w:jc w:val="both"/>
        <w:rPr>
          <w:rFonts w:ascii="Arial" w:hAnsi="Arial" w:cs="Arial"/>
          <w:highlight w:val="green"/>
        </w:rPr>
      </w:pPr>
      <w:r w:rsidRPr="00586690">
        <w:rPr>
          <w:rFonts w:ascii="Arial" w:hAnsi="Arial" w:cs="Arial"/>
          <w:highlight w:val="green"/>
        </w:rPr>
        <w:t>Com a documentació prèvia a la fase de licitació, es redacta aquest estudi de viabilitat econòmic i financer, per tractar i desenvolupar els aspectes més importants de l'objecte del contracte, exposant una valoració justificativa, de la viabilitat econòmica del servei sol·licitat.</w:t>
      </w:r>
    </w:p>
    <w:p w:rsidR="00DD57C5" w:rsidRPr="00586690" w:rsidRDefault="00DD57C5" w:rsidP="005B1421">
      <w:pPr>
        <w:spacing w:before="240"/>
        <w:jc w:val="both"/>
        <w:rPr>
          <w:rFonts w:ascii="Arial" w:hAnsi="Arial" w:cs="Arial"/>
        </w:rPr>
      </w:pPr>
      <w:r w:rsidRPr="00586690">
        <w:rPr>
          <w:rFonts w:ascii="Arial" w:hAnsi="Arial" w:cs="Arial"/>
          <w:highlight w:val="green"/>
        </w:rPr>
        <w:t>Aquest estudi de viabilitat econòmic</w:t>
      </w:r>
      <w:r w:rsidR="005B1421" w:rsidRPr="00586690">
        <w:rPr>
          <w:rFonts w:ascii="Arial" w:hAnsi="Arial" w:cs="Arial"/>
          <w:highlight w:val="green"/>
        </w:rPr>
        <w:t>a</w:t>
      </w:r>
      <w:r w:rsidRPr="00586690">
        <w:rPr>
          <w:rFonts w:ascii="Arial" w:hAnsi="Arial" w:cs="Arial"/>
          <w:highlight w:val="green"/>
        </w:rPr>
        <w:t xml:space="preserve"> es redacta de conformitat amb l'article 285 de la Llei 9/2017, de 8 de novembre, de Contractes del Sector Públic, per la qual es traslladen a l’ordenament jurídic espanyol les Directives del Parlament Europeu i del Consell 2014/23/UE i 2014/24/UE, de 26 de feb</w:t>
      </w:r>
      <w:r w:rsidR="005B1421" w:rsidRPr="00586690">
        <w:rPr>
          <w:rFonts w:ascii="Arial" w:hAnsi="Arial" w:cs="Arial"/>
          <w:highlight w:val="green"/>
        </w:rPr>
        <w:t xml:space="preserve">rer de 2014 (en endavant LCSP). En aquest sentit, la tramitació de l’expedient de contractació d’un contracte de concessió de serveis, anirà precedida de </w:t>
      </w:r>
      <w:r w:rsidRPr="00586690">
        <w:rPr>
          <w:rFonts w:ascii="Arial" w:hAnsi="Arial" w:cs="Arial"/>
          <w:highlight w:val="green"/>
        </w:rPr>
        <w:t>la realització d’un estudi de viabilitat</w:t>
      </w:r>
      <w:r w:rsidR="005B1421" w:rsidRPr="00586690">
        <w:rPr>
          <w:rFonts w:ascii="Arial" w:hAnsi="Arial" w:cs="Arial"/>
          <w:highlight w:val="green"/>
        </w:rPr>
        <w:t xml:space="preserve"> de la concessió, o </w:t>
      </w:r>
      <w:r w:rsidRPr="00586690">
        <w:rPr>
          <w:rFonts w:ascii="Arial" w:hAnsi="Arial" w:cs="Arial"/>
          <w:highlight w:val="green"/>
        </w:rPr>
        <w:t>si s’escau, d'un estudi de viabilitat econòmic</w:t>
      </w:r>
      <w:r w:rsidR="005B1421" w:rsidRPr="00586690">
        <w:rPr>
          <w:rFonts w:ascii="Arial" w:hAnsi="Arial" w:cs="Arial"/>
          <w:highlight w:val="green"/>
        </w:rPr>
        <w:t>a</w:t>
      </w:r>
      <w:r w:rsidRPr="00586690">
        <w:rPr>
          <w:rFonts w:ascii="Arial" w:hAnsi="Arial" w:cs="Arial"/>
          <w:highlight w:val="green"/>
        </w:rPr>
        <w:t xml:space="preserve"> i financer</w:t>
      </w:r>
      <w:r w:rsidR="005B1421" w:rsidRPr="00586690">
        <w:rPr>
          <w:rFonts w:ascii="Arial" w:hAnsi="Arial" w:cs="Arial"/>
          <w:highlight w:val="green"/>
        </w:rPr>
        <w:t>a</w:t>
      </w:r>
      <w:r w:rsidRPr="00586690">
        <w:rPr>
          <w:rFonts w:ascii="Arial" w:hAnsi="Arial" w:cs="Arial"/>
          <w:highlight w:val="green"/>
        </w:rPr>
        <w:t>.</w:t>
      </w:r>
    </w:p>
    <w:p w:rsidR="00DD57C5" w:rsidRPr="00586690" w:rsidRDefault="00DD57C5" w:rsidP="000A491E">
      <w:pPr>
        <w:pStyle w:val="Prrafodelista"/>
        <w:keepNext/>
        <w:numPr>
          <w:ilvl w:val="0"/>
          <w:numId w:val="32"/>
        </w:numPr>
        <w:tabs>
          <w:tab w:val="left" w:pos="6793"/>
        </w:tabs>
        <w:spacing w:before="240" w:after="0"/>
        <w:ind w:left="284" w:hanging="284"/>
        <w:outlineLvl w:val="2"/>
        <w:rPr>
          <w:rFonts w:ascii="Arial" w:hAnsi="Arial" w:cs="Arial"/>
          <w:b/>
          <w:bCs/>
        </w:rPr>
      </w:pPr>
      <w:bookmarkStart w:id="4" w:name="_Toc69473430"/>
      <w:r w:rsidRPr="00586690">
        <w:rPr>
          <w:rFonts w:ascii="Arial" w:hAnsi="Arial" w:cs="Arial"/>
          <w:b/>
          <w:bCs/>
        </w:rPr>
        <w:t>Finalitat i justificació del servei</w:t>
      </w:r>
      <w:bookmarkEnd w:id="4"/>
    </w:p>
    <w:p w:rsidR="00DD57C5" w:rsidRPr="00586690" w:rsidRDefault="00DD57C5" w:rsidP="005B1421">
      <w:pPr>
        <w:spacing w:before="240"/>
        <w:jc w:val="both"/>
        <w:rPr>
          <w:rFonts w:ascii="Arial" w:hAnsi="Arial" w:cs="Arial"/>
          <w:highlight w:val="green"/>
        </w:rPr>
      </w:pPr>
      <w:r w:rsidRPr="00586690">
        <w:rPr>
          <w:rFonts w:ascii="Arial" w:hAnsi="Arial" w:cs="Arial"/>
          <w:highlight w:val="green"/>
        </w:rPr>
        <w:t>La finalitat del contracte és la gestió indirecta, mitjança</w:t>
      </w:r>
      <w:r w:rsidR="000A491E" w:rsidRPr="00586690">
        <w:rPr>
          <w:rFonts w:ascii="Arial" w:hAnsi="Arial" w:cs="Arial"/>
          <w:highlight w:val="green"/>
        </w:rPr>
        <w:t xml:space="preserve">nt concessió del servei del bar situat al local social de la urbanització de </w:t>
      </w:r>
      <w:proofErr w:type="spellStart"/>
      <w:r w:rsidR="000A491E" w:rsidRPr="00586690">
        <w:rPr>
          <w:rFonts w:ascii="Arial" w:hAnsi="Arial" w:cs="Arial"/>
          <w:highlight w:val="green"/>
        </w:rPr>
        <w:t>Can</w:t>
      </w:r>
      <w:proofErr w:type="spellEnd"/>
      <w:r w:rsidR="000A491E" w:rsidRPr="00586690">
        <w:rPr>
          <w:rFonts w:ascii="Arial" w:hAnsi="Arial" w:cs="Arial"/>
          <w:highlight w:val="green"/>
        </w:rPr>
        <w:t xml:space="preserve"> </w:t>
      </w:r>
      <w:proofErr w:type="spellStart"/>
      <w:r w:rsidR="000A491E" w:rsidRPr="00586690">
        <w:rPr>
          <w:rFonts w:ascii="Arial" w:hAnsi="Arial" w:cs="Arial"/>
          <w:highlight w:val="green"/>
        </w:rPr>
        <w:t>Volart</w:t>
      </w:r>
      <w:proofErr w:type="spellEnd"/>
      <w:r w:rsidR="000A491E" w:rsidRPr="00586690">
        <w:rPr>
          <w:rFonts w:ascii="Arial" w:hAnsi="Arial" w:cs="Arial"/>
          <w:highlight w:val="green"/>
        </w:rPr>
        <w:t xml:space="preserve"> de Cànoves i Samalús</w:t>
      </w:r>
      <w:r w:rsidRPr="00586690">
        <w:rPr>
          <w:rFonts w:ascii="Arial" w:hAnsi="Arial" w:cs="Arial"/>
          <w:highlight w:val="green"/>
        </w:rPr>
        <w:t>, essent aquest explotat econòmicament per particulars.</w:t>
      </w:r>
    </w:p>
    <w:p w:rsidR="00DD57C5" w:rsidRPr="00586690" w:rsidRDefault="00DD57C5" w:rsidP="000A491E">
      <w:pPr>
        <w:spacing w:before="240"/>
        <w:jc w:val="both"/>
        <w:rPr>
          <w:rFonts w:ascii="Arial" w:hAnsi="Arial" w:cs="Arial"/>
        </w:rPr>
      </w:pPr>
      <w:r w:rsidRPr="00586690">
        <w:rPr>
          <w:rFonts w:ascii="Arial" w:hAnsi="Arial" w:cs="Arial"/>
          <w:highlight w:val="green"/>
        </w:rPr>
        <w:t>Aquest contracte permetrà cobrir l</w:t>
      </w:r>
      <w:r w:rsidR="000A491E" w:rsidRPr="00586690">
        <w:rPr>
          <w:rFonts w:ascii="Arial" w:hAnsi="Arial" w:cs="Arial"/>
          <w:highlight w:val="green"/>
        </w:rPr>
        <w:t xml:space="preserve">a demanda del servei de bar de la urbanització, </w:t>
      </w:r>
      <w:r w:rsidRPr="00586690">
        <w:rPr>
          <w:rFonts w:ascii="Arial" w:hAnsi="Arial" w:cs="Arial"/>
          <w:highlight w:val="green"/>
        </w:rPr>
        <w:t>i complementarà les necessitats del municipi en aquesta zona.</w:t>
      </w:r>
    </w:p>
    <w:p w:rsidR="00DD57C5" w:rsidRPr="00586690" w:rsidRDefault="00DD57C5" w:rsidP="000A491E">
      <w:pPr>
        <w:pStyle w:val="Prrafodelista"/>
        <w:keepNext/>
        <w:numPr>
          <w:ilvl w:val="0"/>
          <w:numId w:val="32"/>
        </w:numPr>
        <w:tabs>
          <w:tab w:val="left" w:pos="6793"/>
        </w:tabs>
        <w:spacing w:before="240" w:after="0"/>
        <w:ind w:left="284" w:hanging="284"/>
        <w:outlineLvl w:val="2"/>
        <w:rPr>
          <w:rFonts w:ascii="Arial" w:hAnsi="Arial" w:cs="Arial"/>
          <w:b/>
          <w:bCs/>
        </w:rPr>
      </w:pPr>
      <w:bookmarkStart w:id="5" w:name="_Toc69473431"/>
      <w:r w:rsidRPr="00586690">
        <w:rPr>
          <w:rFonts w:ascii="Arial" w:hAnsi="Arial" w:cs="Arial"/>
          <w:b/>
          <w:bCs/>
        </w:rPr>
        <w:t>Justificació de l’elecció del contracte de concessió de serveis</w:t>
      </w:r>
      <w:bookmarkEnd w:id="5"/>
    </w:p>
    <w:p w:rsidR="00DD57C5" w:rsidRPr="00586690" w:rsidRDefault="000A491E" w:rsidP="000A491E">
      <w:pPr>
        <w:spacing w:before="240"/>
        <w:jc w:val="both"/>
        <w:rPr>
          <w:rFonts w:ascii="Arial" w:hAnsi="Arial" w:cs="Arial"/>
          <w:highlight w:val="green"/>
        </w:rPr>
      </w:pPr>
      <w:r w:rsidRPr="00586690">
        <w:rPr>
          <w:rFonts w:ascii="Arial" w:hAnsi="Arial" w:cs="Arial"/>
          <w:highlight w:val="green"/>
        </w:rPr>
        <w:t xml:space="preserve">Conforme a l’article 15 de </w:t>
      </w:r>
      <w:r w:rsidR="00DD57C5" w:rsidRPr="00586690">
        <w:rPr>
          <w:rFonts w:ascii="Arial" w:hAnsi="Arial" w:cs="Arial"/>
          <w:highlight w:val="green"/>
        </w:rPr>
        <w:t>LCSP, el contracte de concessió de serveis és aquell en virtut del qual un o diversos poders adjudicadors encomanen a títol onerós a una o diverses persones, naturals o jurídiques, la gestió d'un servei la prestació del qual sigui de la seva titularitat o competència rebent una contrapartida per aquest dret d’explotació.</w:t>
      </w:r>
    </w:p>
    <w:p w:rsidR="00DD57C5" w:rsidRPr="00586690" w:rsidRDefault="00DD57C5" w:rsidP="000A491E">
      <w:pPr>
        <w:spacing w:before="240"/>
        <w:jc w:val="both"/>
        <w:rPr>
          <w:rFonts w:ascii="Arial" w:hAnsi="Arial" w:cs="Arial"/>
          <w:highlight w:val="green"/>
        </w:rPr>
      </w:pPr>
      <w:r w:rsidRPr="00586690">
        <w:rPr>
          <w:rFonts w:ascii="Arial" w:hAnsi="Arial" w:cs="Arial"/>
          <w:highlight w:val="green"/>
        </w:rPr>
        <w:t>Aquest dret d’explotació implica la transferència al concessionari del risc operacional, abastant el risc de demanda, subministrament o tots dos. En aquest sentit, s'entén per risc de demanda el que es deu a la demanda real dels serveis objectes del contracte i risc de subministrament el relatiu al subministrament dels serveis objecte del contracte, en particular el risc que la prestació dels serveis no s’ajusti a la demanda.</w:t>
      </w:r>
    </w:p>
    <w:p w:rsidR="00DD57C5" w:rsidRPr="00586690" w:rsidRDefault="00DD57C5" w:rsidP="000A491E">
      <w:pPr>
        <w:spacing w:before="240"/>
        <w:jc w:val="both"/>
        <w:rPr>
          <w:rFonts w:ascii="Arial" w:hAnsi="Arial" w:cs="Arial"/>
          <w:highlight w:val="green"/>
        </w:rPr>
      </w:pPr>
      <w:r w:rsidRPr="00586690">
        <w:rPr>
          <w:rFonts w:ascii="Arial" w:hAnsi="Arial" w:cs="Arial"/>
          <w:highlight w:val="green"/>
        </w:rPr>
        <w:t>L’elecció d’aquest tipus de contracte es troba justificada en els següents avantatges:</w:t>
      </w:r>
    </w:p>
    <w:p w:rsidR="00DD57C5" w:rsidRPr="00586690" w:rsidRDefault="00DD57C5" w:rsidP="000A491E">
      <w:pPr>
        <w:pStyle w:val="Prrafodelista"/>
        <w:numPr>
          <w:ilvl w:val="0"/>
          <w:numId w:val="33"/>
        </w:numPr>
        <w:spacing w:before="240"/>
        <w:ind w:left="284" w:hanging="284"/>
        <w:jc w:val="both"/>
        <w:rPr>
          <w:rFonts w:ascii="Arial" w:hAnsi="Arial" w:cs="Arial"/>
          <w:highlight w:val="green"/>
        </w:rPr>
      </w:pPr>
      <w:r w:rsidRPr="00586690">
        <w:rPr>
          <w:rFonts w:ascii="Arial" w:hAnsi="Arial" w:cs="Arial"/>
          <w:highlight w:val="green"/>
        </w:rPr>
        <w:t>Avantatge d'especialització del servei al tractar-se d’un tipus de servei (comerç i hostaleria) fora de l'àmbit de l'activitat de l’Administració i que, conseqüentment, requereix uns coneixements específics i un règim d'horaris propi.</w:t>
      </w:r>
    </w:p>
    <w:p w:rsidR="00DD57C5" w:rsidRPr="00586690" w:rsidRDefault="00DD57C5" w:rsidP="000A491E">
      <w:pPr>
        <w:spacing w:before="240"/>
        <w:jc w:val="both"/>
        <w:rPr>
          <w:rFonts w:ascii="Arial" w:hAnsi="Arial" w:cs="Arial"/>
          <w:highlight w:val="green"/>
        </w:rPr>
      </w:pPr>
      <w:r w:rsidRPr="00586690">
        <w:rPr>
          <w:rFonts w:ascii="Arial" w:hAnsi="Arial" w:cs="Arial"/>
          <w:highlight w:val="green"/>
        </w:rPr>
        <w:lastRenderedPageBreak/>
        <w:t>En aquesta especialització es basa la justificació de l'elecció de la forma d’explotació del servei escollida en atenció als beneficis que suposa pel consistori i, concretament, la transferència del risc operacional, el que implica l’exposició del servei a les incerteses del mercat.</w:t>
      </w:r>
    </w:p>
    <w:p w:rsidR="00DD57C5" w:rsidRPr="00586690" w:rsidRDefault="00DD57C5" w:rsidP="00F92779">
      <w:pPr>
        <w:pStyle w:val="Prrafodelista"/>
        <w:keepNext/>
        <w:numPr>
          <w:ilvl w:val="0"/>
          <w:numId w:val="32"/>
        </w:numPr>
        <w:tabs>
          <w:tab w:val="left" w:pos="6793"/>
        </w:tabs>
        <w:spacing w:before="240" w:after="0"/>
        <w:ind w:left="284" w:hanging="284"/>
        <w:outlineLvl w:val="2"/>
        <w:rPr>
          <w:rFonts w:ascii="Arial" w:hAnsi="Arial" w:cs="Arial"/>
          <w:b/>
          <w:bCs/>
        </w:rPr>
      </w:pPr>
      <w:bookmarkStart w:id="6" w:name="_Toc69473432"/>
      <w:r w:rsidRPr="00586690">
        <w:rPr>
          <w:rFonts w:ascii="Arial" w:hAnsi="Arial" w:cs="Arial"/>
          <w:b/>
          <w:bCs/>
        </w:rPr>
        <w:t>Dades del servei</w:t>
      </w:r>
      <w:bookmarkEnd w:id="6"/>
    </w:p>
    <w:p w:rsidR="00DD57C5" w:rsidRPr="00586690" w:rsidRDefault="00DD57C5" w:rsidP="00F92779">
      <w:pPr>
        <w:pStyle w:val="Prrafodelista"/>
        <w:keepNext/>
        <w:numPr>
          <w:ilvl w:val="1"/>
          <w:numId w:val="32"/>
        </w:numPr>
        <w:tabs>
          <w:tab w:val="left" w:pos="6793"/>
        </w:tabs>
        <w:spacing w:before="240" w:after="0"/>
        <w:ind w:left="284" w:hanging="284"/>
        <w:outlineLvl w:val="2"/>
        <w:rPr>
          <w:rFonts w:ascii="Arial" w:hAnsi="Arial" w:cs="Arial"/>
          <w:b/>
          <w:bCs/>
        </w:rPr>
      </w:pPr>
      <w:bookmarkStart w:id="7" w:name="_Toc69473433"/>
      <w:r w:rsidRPr="00586690">
        <w:rPr>
          <w:rFonts w:ascii="Arial" w:hAnsi="Arial" w:cs="Arial"/>
          <w:b/>
          <w:bCs/>
        </w:rPr>
        <w:t>Previsions de demanda</w:t>
      </w:r>
      <w:bookmarkEnd w:id="7"/>
    </w:p>
    <w:p w:rsidR="00F92779" w:rsidRPr="00586690" w:rsidRDefault="00DD57C5" w:rsidP="00F92779">
      <w:pPr>
        <w:spacing w:before="240"/>
        <w:jc w:val="both"/>
        <w:rPr>
          <w:rFonts w:ascii="Arial" w:hAnsi="Arial" w:cs="Arial"/>
          <w:highlight w:val="green"/>
        </w:rPr>
      </w:pPr>
      <w:r w:rsidRPr="00586690">
        <w:rPr>
          <w:rFonts w:ascii="Arial" w:hAnsi="Arial" w:cs="Arial"/>
          <w:highlight w:val="green"/>
        </w:rPr>
        <w:t xml:space="preserve">La demanda prevista per aquest servei de bar del </w:t>
      </w:r>
      <w:r w:rsidR="00F92779" w:rsidRPr="00586690">
        <w:rPr>
          <w:rFonts w:ascii="Arial" w:hAnsi="Arial" w:cs="Arial"/>
          <w:highlight w:val="green"/>
        </w:rPr>
        <w:t>local social</w:t>
      </w:r>
      <w:r w:rsidRPr="00586690">
        <w:rPr>
          <w:rFonts w:ascii="Arial" w:hAnsi="Arial" w:cs="Arial"/>
          <w:highlight w:val="green"/>
        </w:rPr>
        <w:t xml:space="preserve">, es fonamenta per la qualitat d’usos que es dinamitzen en aquest espai, durant </w:t>
      </w:r>
      <w:r w:rsidR="00F92779" w:rsidRPr="00586690">
        <w:rPr>
          <w:rFonts w:ascii="Arial" w:hAnsi="Arial" w:cs="Arial"/>
          <w:highlight w:val="green"/>
        </w:rPr>
        <w:t>els caps de</w:t>
      </w:r>
      <w:r w:rsidRPr="00586690">
        <w:rPr>
          <w:rFonts w:ascii="Arial" w:hAnsi="Arial" w:cs="Arial"/>
          <w:highlight w:val="green"/>
        </w:rPr>
        <w:t xml:space="preserve"> setmana, tenint en compte que aquest espai </w:t>
      </w:r>
      <w:r w:rsidR="00F92779" w:rsidRPr="00586690">
        <w:rPr>
          <w:rFonts w:ascii="Arial" w:hAnsi="Arial" w:cs="Arial"/>
          <w:highlight w:val="green"/>
        </w:rPr>
        <w:t xml:space="preserve">són utilitzats per </w:t>
      </w:r>
      <w:r w:rsidRPr="00586690">
        <w:rPr>
          <w:rFonts w:ascii="Arial" w:hAnsi="Arial" w:cs="Arial"/>
          <w:highlight w:val="green"/>
        </w:rPr>
        <w:t>entitats</w:t>
      </w:r>
      <w:r w:rsidR="00F92779" w:rsidRPr="00586690">
        <w:rPr>
          <w:rFonts w:ascii="Arial" w:hAnsi="Arial" w:cs="Arial"/>
          <w:highlight w:val="green"/>
        </w:rPr>
        <w:t xml:space="preserve"> locals i abasten a totes les edats.</w:t>
      </w:r>
    </w:p>
    <w:p w:rsidR="00DD57C5" w:rsidRPr="00586690" w:rsidRDefault="00DD57C5" w:rsidP="00F92779">
      <w:pPr>
        <w:spacing w:before="240"/>
        <w:jc w:val="both"/>
        <w:rPr>
          <w:rFonts w:ascii="Arial" w:hAnsi="Arial" w:cs="Arial"/>
          <w:highlight w:val="green"/>
        </w:rPr>
      </w:pPr>
      <w:r w:rsidRPr="00586690">
        <w:rPr>
          <w:rFonts w:ascii="Arial" w:hAnsi="Arial" w:cs="Arial"/>
          <w:highlight w:val="green"/>
        </w:rPr>
        <w:t xml:space="preserve">Per a analitzar la demanda del servei es tenen en compte factors com, la quantitat </w:t>
      </w:r>
      <w:r w:rsidR="00F92779" w:rsidRPr="00586690">
        <w:rPr>
          <w:rFonts w:ascii="Arial" w:hAnsi="Arial" w:cs="Arial"/>
          <w:highlight w:val="green"/>
        </w:rPr>
        <w:t xml:space="preserve">d’activitats que s’hi realitzen, </w:t>
      </w:r>
      <w:r w:rsidRPr="00586690">
        <w:rPr>
          <w:rFonts w:ascii="Arial" w:hAnsi="Arial" w:cs="Arial"/>
          <w:highlight w:val="green"/>
        </w:rPr>
        <w:t>la presencia significativa d’acompanyants</w:t>
      </w:r>
      <w:r w:rsidR="00F92779" w:rsidRPr="00586690">
        <w:rPr>
          <w:rFonts w:ascii="Arial" w:hAnsi="Arial" w:cs="Arial"/>
          <w:highlight w:val="green"/>
        </w:rPr>
        <w:t xml:space="preserve"> i </w:t>
      </w:r>
      <w:r w:rsidRPr="00586690">
        <w:rPr>
          <w:rFonts w:ascii="Arial" w:hAnsi="Arial" w:cs="Arial"/>
          <w:highlight w:val="green"/>
        </w:rPr>
        <w:t>l’oferta del servei, entre d’altres.</w:t>
      </w:r>
    </w:p>
    <w:p w:rsidR="00DD57C5" w:rsidRPr="00586690" w:rsidRDefault="00DD57C5" w:rsidP="00F92779">
      <w:pPr>
        <w:spacing w:before="240"/>
        <w:jc w:val="both"/>
        <w:rPr>
          <w:rFonts w:ascii="Arial" w:hAnsi="Arial" w:cs="Arial"/>
          <w:highlight w:val="green"/>
        </w:rPr>
      </w:pPr>
      <w:r w:rsidRPr="00586690">
        <w:rPr>
          <w:rFonts w:ascii="Arial" w:hAnsi="Arial" w:cs="Arial"/>
          <w:highlight w:val="green"/>
        </w:rPr>
        <w:t xml:space="preserve">En </w:t>
      </w:r>
      <w:r w:rsidR="00F92779" w:rsidRPr="00586690">
        <w:rPr>
          <w:rFonts w:ascii="Arial" w:hAnsi="Arial" w:cs="Arial"/>
          <w:highlight w:val="green"/>
        </w:rPr>
        <w:t xml:space="preserve">èpoques anteriors, </w:t>
      </w:r>
      <w:r w:rsidRPr="00586690">
        <w:rPr>
          <w:rFonts w:ascii="Arial" w:hAnsi="Arial" w:cs="Arial"/>
          <w:highlight w:val="green"/>
        </w:rPr>
        <w:t>un dels factors més significatius dels usuaris que freqüentaven el servei de bar, venia precedit per la relació qualitat/preu del servei</w:t>
      </w:r>
      <w:r w:rsidR="00F92779" w:rsidRPr="00586690">
        <w:rPr>
          <w:rFonts w:ascii="Arial" w:hAnsi="Arial" w:cs="Arial"/>
          <w:highlight w:val="green"/>
        </w:rPr>
        <w:t xml:space="preserve"> i </w:t>
      </w:r>
      <w:r w:rsidRPr="00586690">
        <w:rPr>
          <w:rFonts w:ascii="Arial" w:hAnsi="Arial" w:cs="Arial"/>
          <w:highlight w:val="green"/>
        </w:rPr>
        <w:t>del tract</w:t>
      </w:r>
      <w:r w:rsidR="00F92779" w:rsidRPr="00586690">
        <w:rPr>
          <w:rFonts w:ascii="Arial" w:hAnsi="Arial" w:cs="Arial"/>
          <w:highlight w:val="green"/>
        </w:rPr>
        <w:t>e</w:t>
      </w:r>
      <w:r w:rsidRPr="00586690">
        <w:rPr>
          <w:rFonts w:ascii="Arial" w:hAnsi="Arial" w:cs="Arial"/>
          <w:highlight w:val="green"/>
        </w:rPr>
        <w:t xml:space="preserve"> subministrat. Entenem que el concessionari, buscarà la formula més adient per a aconseguir la major rendibilitat d'aquest servei.</w:t>
      </w:r>
    </w:p>
    <w:p w:rsidR="00F92779" w:rsidRPr="00586690" w:rsidRDefault="00DD57C5" w:rsidP="00F92779">
      <w:pPr>
        <w:spacing w:before="240"/>
        <w:jc w:val="both"/>
        <w:rPr>
          <w:rFonts w:ascii="Arial" w:hAnsi="Arial" w:cs="Arial"/>
          <w:highlight w:val="green"/>
        </w:rPr>
      </w:pPr>
      <w:r w:rsidRPr="00586690">
        <w:rPr>
          <w:rFonts w:ascii="Arial" w:hAnsi="Arial" w:cs="Arial"/>
          <w:highlight w:val="green"/>
        </w:rPr>
        <w:t xml:space="preserve">La demanda per a tots els serveis prestats, te una continuïtat lineal de dilluns a divendres i incrementen tots els usos durant el cap de setmana. </w:t>
      </w:r>
    </w:p>
    <w:p w:rsidR="00DF3348" w:rsidRPr="00586690" w:rsidRDefault="00DD57C5" w:rsidP="00F92779">
      <w:pPr>
        <w:spacing w:before="240"/>
        <w:jc w:val="both"/>
        <w:rPr>
          <w:rFonts w:ascii="Arial" w:hAnsi="Arial" w:cs="Arial"/>
          <w:highlight w:val="green"/>
        </w:rPr>
      </w:pPr>
      <w:r w:rsidRPr="00586690">
        <w:rPr>
          <w:rFonts w:ascii="Arial" w:hAnsi="Arial" w:cs="Arial"/>
          <w:highlight w:val="green"/>
        </w:rPr>
        <w:t xml:space="preserve">S’estima una mitjana diària de </w:t>
      </w:r>
      <w:r w:rsidR="00DF3348" w:rsidRPr="00586690">
        <w:rPr>
          <w:rFonts w:ascii="Arial" w:hAnsi="Arial" w:cs="Arial"/>
          <w:highlight w:val="green"/>
        </w:rPr>
        <w:t>50</w:t>
      </w:r>
      <w:r w:rsidRPr="00586690">
        <w:rPr>
          <w:rFonts w:ascii="Arial" w:hAnsi="Arial" w:cs="Arial"/>
          <w:highlight w:val="green"/>
        </w:rPr>
        <w:t xml:space="preserve"> persones al dia</w:t>
      </w:r>
      <w:r w:rsidR="00DF3348" w:rsidRPr="00586690">
        <w:rPr>
          <w:rFonts w:ascii="Arial" w:hAnsi="Arial" w:cs="Arial"/>
          <w:highlight w:val="green"/>
        </w:rPr>
        <w:t>.</w:t>
      </w:r>
    </w:p>
    <w:p w:rsidR="00DF3348" w:rsidRPr="00586690" w:rsidRDefault="00DF3348" w:rsidP="00DF3348">
      <w:pPr>
        <w:pStyle w:val="Prrafodelista"/>
        <w:keepNext/>
        <w:numPr>
          <w:ilvl w:val="1"/>
          <w:numId w:val="32"/>
        </w:numPr>
        <w:tabs>
          <w:tab w:val="left" w:pos="6793"/>
        </w:tabs>
        <w:spacing w:before="240" w:after="0"/>
        <w:ind w:left="284" w:hanging="284"/>
        <w:jc w:val="both"/>
        <w:outlineLvl w:val="2"/>
        <w:rPr>
          <w:rFonts w:ascii="Arial" w:hAnsi="Arial" w:cs="Arial"/>
          <w:highlight w:val="green"/>
        </w:rPr>
      </w:pPr>
      <w:bookmarkStart w:id="8" w:name="_Toc69473434"/>
      <w:r w:rsidRPr="00586690">
        <w:rPr>
          <w:rFonts w:ascii="Arial" w:hAnsi="Arial" w:cs="Arial"/>
          <w:b/>
          <w:bCs/>
        </w:rPr>
        <w:t>Hores d’obertura</w:t>
      </w:r>
      <w:bookmarkEnd w:id="8"/>
    </w:p>
    <w:p w:rsidR="00DF3348" w:rsidRPr="00586690" w:rsidRDefault="00DF3348" w:rsidP="00DF3348">
      <w:pPr>
        <w:spacing w:before="240"/>
        <w:jc w:val="both"/>
        <w:rPr>
          <w:rFonts w:ascii="Arial" w:hAnsi="Arial" w:cs="Arial"/>
          <w:highlight w:val="green"/>
        </w:rPr>
      </w:pPr>
      <w:r w:rsidRPr="00586690">
        <w:rPr>
          <w:rFonts w:ascii="Arial" w:hAnsi="Arial" w:cs="Arial"/>
          <w:highlight w:val="green"/>
        </w:rPr>
        <w:t>S’estima que l’horari mínim d’obertura sigui el següent:</w:t>
      </w:r>
    </w:p>
    <w:tbl>
      <w:tblPr>
        <w:tblStyle w:val="Tablaconcuadrcula"/>
        <w:tblW w:w="9209" w:type="dxa"/>
        <w:tblLook w:val="04A0"/>
      </w:tblPr>
      <w:tblGrid>
        <w:gridCol w:w="2302"/>
        <w:gridCol w:w="2302"/>
        <w:gridCol w:w="2302"/>
        <w:gridCol w:w="2303"/>
      </w:tblGrid>
      <w:tr w:rsidR="00C50D4B" w:rsidRPr="00586690" w:rsidTr="00C50D4B">
        <w:trPr>
          <w:trHeight w:val="284"/>
        </w:trPr>
        <w:tc>
          <w:tcPr>
            <w:tcW w:w="2302" w:type="dxa"/>
          </w:tcPr>
          <w:p w:rsidR="00C50D4B" w:rsidRPr="00586690" w:rsidRDefault="00C50D4B" w:rsidP="00C50D4B">
            <w:pPr>
              <w:spacing w:before="100" w:beforeAutospacing="1" w:after="100" w:afterAutospacing="1" w:line="240" w:lineRule="auto"/>
              <w:jc w:val="center"/>
              <w:rPr>
                <w:rFonts w:ascii="Arial" w:hAnsi="Arial" w:cs="Arial"/>
                <w:b/>
                <w:bCs/>
                <w:highlight w:val="green"/>
              </w:rPr>
            </w:pPr>
            <w:r w:rsidRPr="00586690">
              <w:rPr>
                <w:rFonts w:ascii="Arial" w:hAnsi="Arial" w:cs="Arial"/>
                <w:b/>
                <w:bCs/>
                <w:highlight w:val="green"/>
              </w:rPr>
              <w:t>Centre</w:t>
            </w:r>
          </w:p>
        </w:tc>
        <w:tc>
          <w:tcPr>
            <w:tcW w:w="2302" w:type="dxa"/>
          </w:tcPr>
          <w:p w:rsidR="00C50D4B" w:rsidRPr="00586690" w:rsidRDefault="00C50D4B" w:rsidP="00C50D4B">
            <w:pPr>
              <w:spacing w:before="100" w:beforeAutospacing="1" w:after="100" w:afterAutospacing="1" w:line="240" w:lineRule="auto"/>
              <w:jc w:val="center"/>
              <w:rPr>
                <w:rFonts w:ascii="Arial" w:hAnsi="Arial" w:cs="Arial"/>
                <w:b/>
                <w:bCs/>
                <w:highlight w:val="green"/>
              </w:rPr>
            </w:pPr>
            <w:r w:rsidRPr="00586690">
              <w:rPr>
                <w:rFonts w:ascii="Arial" w:hAnsi="Arial" w:cs="Arial"/>
                <w:b/>
                <w:bCs/>
                <w:highlight w:val="green"/>
              </w:rPr>
              <w:t>Hores/setmana</w:t>
            </w:r>
          </w:p>
        </w:tc>
        <w:tc>
          <w:tcPr>
            <w:tcW w:w="2302" w:type="dxa"/>
          </w:tcPr>
          <w:p w:rsidR="00C50D4B" w:rsidRPr="00586690" w:rsidRDefault="00C50D4B" w:rsidP="00C50D4B">
            <w:pPr>
              <w:spacing w:before="100" w:beforeAutospacing="1" w:after="100" w:afterAutospacing="1" w:line="240" w:lineRule="auto"/>
              <w:jc w:val="center"/>
              <w:rPr>
                <w:rFonts w:ascii="Arial" w:hAnsi="Arial" w:cs="Arial"/>
                <w:b/>
                <w:bCs/>
                <w:highlight w:val="green"/>
              </w:rPr>
            </w:pPr>
            <w:r w:rsidRPr="00586690">
              <w:rPr>
                <w:rFonts w:ascii="Arial" w:hAnsi="Arial" w:cs="Arial"/>
                <w:b/>
                <w:bCs/>
                <w:highlight w:val="green"/>
              </w:rPr>
              <w:t>Setmanes/any</w:t>
            </w:r>
          </w:p>
        </w:tc>
        <w:tc>
          <w:tcPr>
            <w:tcW w:w="2303" w:type="dxa"/>
          </w:tcPr>
          <w:p w:rsidR="00C50D4B" w:rsidRPr="00586690" w:rsidRDefault="00C50D4B" w:rsidP="00C50D4B">
            <w:pPr>
              <w:spacing w:before="100" w:beforeAutospacing="1" w:after="100" w:afterAutospacing="1" w:line="240" w:lineRule="auto"/>
              <w:jc w:val="center"/>
              <w:rPr>
                <w:rFonts w:ascii="Arial" w:hAnsi="Arial" w:cs="Arial"/>
                <w:b/>
                <w:bCs/>
                <w:highlight w:val="green"/>
              </w:rPr>
            </w:pPr>
            <w:r w:rsidRPr="00586690">
              <w:rPr>
                <w:rFonts w:ascii="Arial" w:hAnsi="Arial" w:cs="Arial"/>
                <w:b/>
                <w:bCs/>
                <w:highlight w:val="green"/>
              </w:rPr>
              <w:t>Hores obertura/any</w:t>
            </w:r>
          </w:p>
        </w:tc>
      </w:tr>
      <w:tr w:rsidR="00C50D4B" w:rsidRPr="00586690" w:rsidTr="00C50D4B">
        <w:trPr>
          <w:trHeight w:val="58"/>
        </w:trPr>
        <w:tc>
          <w:tcPr>
            <w:tcW w:w="2302" w:type="dxa"/>
          </w:tcPr>
          <w:p w:rsidR="00C50D4B" w:rsidRPr="00586690" w:rsidRDefault="00C50D4B" w:rsidP="00C50D4B">
            <w:pPr>
              <w:spacing w:before="100" w:beforeAutospacing="1" w:after="100" w:afterAutospacing="1" w:line="240" w:lineRule="auto"/>
              <w:jc w:val="center"/>
              <w:rPr>
                <w:rFonts w:ascii="Arial" w:hAnsi="Arial" w:cs="Arial"/>
                <w:highlight w:val="green"/>
              </w:rPr>
            </w:pPr>
          </w:p>
        </w:tc>
        <w:tc>
          <w:tcPr>
            <w:tcW w:w="2302" w:type="dxa"/>
          </w:tcPr>
          <w:p w:rsidR="00C50D4B" w:rsidRPr="00586690" w:rsidRDefault="00C50D4B" w:rsidP="00C50D4B">
            <w:pPr>
              <w:spacing w:before="100" w:beforeAutospacing="1" w:after="100" w:afterAutospacing="1" w:line="240" w:lineRule="auto"/>
              <w:jc w:val="center"/>
              <w:rPr>
                <w:rFonts w:ascii="Arial" w:hAnsi="Arial" w:cs="Arial"/>
                <w:highlight w:val="green"/>
              </w:rPr>
            </w:pPr>
          </w:p>
        </w:tc>
        <w:tc>
          <w:tcPr>
            <w:tcW w:w="2302" w:type="dxa"/>
          </w:tcPr>
          <w:p w:rsidR="00C50D4B" w:rsidRPr="00586690" w:rsidRDefault="00C50D4B" w:rsidP="00C50D4B">
            <w:pPr>
              <w:spacing w:before="100" w:beforeAutospacing="1" w:after="100" w:afterAutospacing="1" w:line="240" w:lineRule="auto"/>
              <w:jc w:val="center"/>
              <w:rPr>
                <w:rFonts w:ascii="Arial" w:hAnsi="Arial" w:cs="Arial"/>
                <w:highlight w:val="green"/>
              </w:rPr>
            </w:pPr>
          </w:p>
        </w:tc>
        <w:tc>
          <w:tcPr>
            <w:tcW w:w="2303" w:type="dxa"/>
          </w:tcPr>
          <w:p w:rsidR="00C50D4B" w:rsidRPr="00586690" w:rsidRDefault="00C50D4B" w:rsidP="00C50D4B">
            <w:pPr>
              <w:spacing w:before="100" w:beforeAutospacing="1" w:after="100" w:afterAutospacing="1" w:line="240" w:lineRule="auto"/>
              <w:jc w:val="center"/>
              <w:rPr>
                <w:rFonts w:ascii="Arial" w:hAnsi="Arial" w:cs="Arial"/>
                <w:highlight w:val="green"/>
              </w:rPr>
            </w:pPr>
          </w:p>
        </w:tc>
      </w:tr>
      <w:tr w:rsidR="00C50D4B" w:rsidRPr="00586690" w:rsidTr="00C50D4B">
        <w:trPr>
          <w:trHeight w:val="284"/>
        </w:trPr>
        <w:tc>
          <w:tcPr>
            <w:tcW w:w="2302" w:type="dxa"/>
          </w:tcPr>
          <w:p w:rsidR="00C50D4B" w:rsidRPr="00586690" w:rsidRDefault="00C50D4B" w:rsidP="00C50D4B">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 xml:space="preserve">Bar </w:t>
            </w:r>
          </w:p>
        </w:tc>
        <w:tc>
          <w:tcPr>
            <w:tcW w:w="2302" w:type="dxa"/>
          </w:tcPr>
          <w:p w:rsidR="00C50D4B" w:rsidRPr="00586690" w:rsidRDefault="00C50D4B" w:rsidP="00C50D4B">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40</w:t>
            </w:r>
          </w:p>
        </w:tc>
        <w:tc>
          <w:tcPr>
            <w:tcW w:w="2302" w:type="dxa"/>
          </w:tcPr>
          <w:p w:rsidR="00C50D4B" w:rsidRPr="00586690" w:rsidRDefault="00C50D4B" w:rsidP="00C50D4B">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47,60</w:t>
            </w:r>
          </w:p>
        </w:tc>
        <w:tc>
          <w:tcPr>
            <w:tcW w:w="2303" w:type="dxa"/>
          </w:tcPr>
          <w:p w:rsidR="00C50D4B" w:rsidRPr="00586690" w:rsidRDefault="00C50D4B" w:rsidP="00C50D4B">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1904</w:t>
            </w:r>
          </w:p>
        </w:tc>
      </w:tr>
    </w:tbl>
    <w:p w:rsidR="00DD57C5" w:rsidRPr="00586690" w:rsidRDefault="00DD57C5" w:rsidP="00DF3348">
      <w:pPr>
        <w:pStyle w:val="Prrafodelista"/>
        <w:keepNext/>
        <w:numPr>
          <w:ilvl w:val="0"/>
          <w:numId w:val="32"/>
        </w:numPr>
        <w:tabs>
          <w:tab w:val="left" w:pos="6793"/>
        </w:tabs>
        <w:spacing w:before="240" w:after="0"/>
        <w:ind w:left="284" w:hanging="284"/>
        <w:outlineLvl w:val="2"/>
        <w:rPr>
          <w:rFonts w:ascii="Arial" w:hAnsi="Arial" w:cs="Arial"/>
          <w:b/>
          <w:bCs/>
        </w:rPr>
      </w:pPr>
      <w:bookmarkStart w:id="9" w:name="_Toc69473435"/>
      <w:r w:rsidRPr="00586690">
        <w:rPr>
          <w:rFonts w:ascii="Arial" w:hAnsi="Arial" w:cs="Arial"/>
          <w:b/>
          <w:bCs/>
        </w:rPr>
        <w:t>Cost i finançament de la inversió</w:t>
      </w:r>
      <w:bookmarkEnd w:id="9"/>
    </w:p>
    <w:p w:rsidR="00882F3B" w:rsidRPr="00586690" w:rsidRDefault="00DD57C5" w:rsidP="00C50D4B">
      <w:pPr>
        <w:spacing w:before="240"/>
        <w:jc w:val="both"/>
        <w:rPr>
          <w:rFonts w:ascii="Arial" w:hAnsi="Arial" w:cs="Arial"/>
          <w:highlight w:val="green"/>
        </w:rPr>
      </w:pPr>
      <w:r w:rsidRPr="00586690">
        <w:rPr>
          <w:rFonts w:ascii="Arial" w:hAnsi="Arial" w:cs="Arial"/>
          <w:highlight w:val="green"/>
        </w:rPr>
        <w:t>El concessionari haurà de dur a terme les inversions oportunes per a la correcta prestació del servei, tenint en compte tota la maquinaria interior i el mobiliari exterior, per al servei de terrassa.</w:t>
      </w:r>
    </w:p>
    <w:p w:rsidR="00882F3B" w:rsidRPr="00586690" w:rsidRDefault="00882F3B" w:rsidP="00882F3B">
      <w:pPr>
        <w:spacing w:before="240"/>
        <w:jc w:val="both"/>
        <w:rPr>
          <w:rFonts w:ascii="Arial" w:hAnsi="Arial" w:cs="Arial"/>
          <w:highlight w:val="green"/>
        </w:rPr>
      </w:pPr>
      <w:r w:rsidRPr="00586690">
        <w:rPr>
          <w:rFonts w:ascii="Arial" w:hAnsi="Arial" w:cs="Arial"/>
          <w:highlight w:val="green"/>
        </w:rPr>
        <w:lastRenderedPageBreak/>
        <w:t>L’Ajuntament de Cànoves i Samalús aporta les instal·lacions del local social amb els elements de mobiliari interior, una barra de bar i moble darrera de la barra. A continuació, es detalla aquesta maquinària:</w:t>
      </w:r>
    </w:p>
    <w:tbl>
      <w:tblPr>
        <w:tblStyle w:val="Tablaconcuadrcula"/>
        <w:tblW w:w="0" w:type="auto"/>
        <w:jc w:val="center"/>
        <w:tblLook w:val="04A0"/>
      </w:tblPr>
      <w:tblGrid>
        <w:gridCol w:w="6658"/>
        <w:gridCol w:w="1836"/>
      </w:tblGrid>
      <w:tr w:rsidR="00882F3B" w:rsidRPr="00586690" w:rsidTr="00882F3B">
        <w:trPr>
          <w:jc w:val="center"/>
        </w:trPr>
        <w:tc>
          <w:tcPr>
            <w:tcW w:w="6658" w:type="dxa"/>
          </w:tcPr>
          <w:p w:rsidR="00882F3B" w:rsidRPr="00586690" w:rsidRDefault="00882F3B" w:rsidP="00882F3B">
            <w:pPr>
              <w:spacing w:after="0"/>
              <w:jc w:val="center"/>
              <w:rPr>
                <w:rFonts w:ascii="Arial" w:hAnsi="Arial" w:cs="Arial"/>
                <w:b/>
              </w:rPr>
            </w:pPr>
            <w:r w:rsidRPr="00586690">
              <w:rPr>
                <w:rFonts w:ascii="Arial" w:hAnsi="Arial" w:cs="Arial"/>
                <w:b/>
              </w:rPr>
              <w:t>Maquinària i mobiliari</w:t>
            </w:r>
          </w:p>
        </w:tc>
        <w:tc>
          <w:tcPr>
            <w:tcW w:w="1836" w:type="dxa"/>
          </w:tcPr>
          <w:p w:rsidR="00882F3B" w:rsidRPr="00586690" w:rsidRDefault="00882F3B" w:rsidP="00882F3B">
            <w:pPr>
              <w:spacing w:after="0"/>
              <w:jc w:val="center"/>
              <w:rPr>
                <w:rFonts w:ascii="Arial" w:hAnsi="Arial" w:cs="Arial"/>
                <w:b/>
              </w:rPr>
            </w:pPr>
            <w:r w:rsidRPr="00586690">
              <w:rPr>
                <w:rFonts w:ascii="Arial" w:hAnsi="Arial" w:cs="Arial"/>
                <w:b/>
              </w:rPr>
              <w:t>Valoració econòmica</w:t>
            </w:r>
          </w:p>
        </w:tc>
      </w:tr>
      <w:tr w:rsidR="00882F3B" w:rsidRPr="00586690" w:rsidTr="00882F3B">
        <w:trPr>
          <w:jc w:val="center"/>
        </w:trPr>
        <w:tc>
          <w:tcPr>
            <w:tcW w:w="6658" w:type="dxa"/>
          </w:tcPr>
          <w:p w:rsidR="00882F3B" w:rsidRPr="00586690" w:rsidRDefault="00882F3B" w:rsidP="00882F3B">
            <w:pPr>
              <w:spacing w:after="0"/>
              <w:rPr>
                <w:rFonts w:ascii="Arial" w:hAnsi="Arial" w:cs="Arial"/>
                <w:b/>
                <w:u w:val="single"/>
              </w:rPr>
            </w:pPr>
            <w:r w:rsidRPr="00586690">
              <w:rPr>
                <w:rFonts w:ascii="Arial" w:hAnsi="Arial" w:cs="Arial"/>
                <w:b/>
                <w:u w:val="single"/>
              </w:rPr>
              <w:t>Sala Gran</w:t>
            </w:r>
          </w:p>
        </w:tc>
        <w:tc>
          <w:tcPr>
            <w:tcW w:w="1836" w:type="dxa"/>
          </w:tcPr>
          <w:p w:rsidR="00882F3B" w:rsidRPr="00586690" w:rsidRDefault="00882F3B" w:rsidP="00882F3B">
            <w:pPr>
              <w:spacing w:after="0"/>
              <w:jc w:val="center"/>
              <w:rPr>
                <w:rFonts w:ascii="Arial" w:hAnsi="Arial" w:cs="Arial"/>
                <w:b/>
                <w:u w:val="single"/>
              </w:rPr>
            </w:pPr>
          </w:p>
        </w:tc>
      </w:tr>
      <w:tr w:rsidR="00882F3B" w:rsidRPr="00586690" w:rsidTr="00882F3B">
        <w:trPr>
          <w:jc w:val="center"/>
        </w:trPr>
        <w:tc>
          <w:tcPr>
            <w:tcW w:w="6658" w:type="dxa"/>
          </w:tcPr>
          <w:p w:rsidR="00882F3B" w:rsidRPr="00586690" w:rsidRDefault="00882F3B" w:rsidP="00882F3B">
            <w:pPr>
              <w:spacing w:after="0"/>
              <w:ind w:left="360"/>
              <w:rPr>
                <w:rFonts w:ascii="Arial" w:hAnsi="Arial" w:cs="Arial"/>
              </w:rPr>
            </w:pPr>
            <w:r w:rsidRPr="00586690">
              <w:rPr>
                <w:rFonts w:ascii="Arial" w:hAnsi="Arial" w:cs="Arial"/>
              </w:rPr>
              <w:t>Ampoller Nevera (publicitat)</w:t>
            </w:r>
          </w:p>
        </w:tc>
        <w:tc>
          <w:tcPr>
            <w:tcW w:w="1836" w:type="dxa"/>
          </w:tcPr>
          <w:p w:rsidR="00882F3B" w:rsidRPr="00586690" w:rsidRDefault="00882F3B" w:rsidP="00882F3B">
            <w:pPr>
              <w:spacing w:after="0"/>
              <w:jc w:val="center"/>
              <w:rPr>
                <w:rFonts w:ascii="Arial" w:hAnsi="Arial" w:cs="Arial"/>
                <w:lang w:val="es-ES"/>
              </w:rPr>
            </w:pPr>
            <w:r w:rsidRPr="00586690">
              <w:rPr>
                <w:rFonts w:ascii="Arial" w:hAnsi="Arial" w:cs="Arial"/>
                <w:lang w:val="es-ES"/>
              </w:rPr>
              <w:t>250</w:t>
            </w:r>
            <w:r w:rsidRPr="00586690">
              <w:rPr>
                <w:rFonts w:ascii="Arial" w:hAnsi="Arial" w:cs="Arial"/>
              </w:rPr>
              <w:t>,00 €</w:t>
            </w:r>
          </w:p>
        </w:tc>
      </w:tr>
      <w:tr w:rsidR="00882F3B" w:rsidRPr="00586690" w:rsidTr="00882F3B">
        <w:trPr>
          <w:jc w:val="center"/>
        </w:trPr>
        <w:tc>
          <w:tcPr>
            <w:tcW w:w="6658" w:type="dxa"/>
          </w:tcPr>
          <w:p w:rsidR="00882F3B" w:rsidRPr="00586690" w:rsidRDefault="00882F3B" w:rsidP="00882F3B">
            <w:pPr>
              <w:spacing w:after="0"/>
              <w:ind w:left="360"/>
              <w:rPr>
                <w:rFonts w:ascii="Arial" w:hAnsi="Arial" w:cs="Arial"/>
              </w:rPr>
            </w:pPr>
            <w:r w:rsidRPr="00586690">
              <w:rPr>
                <w:rFonts w:ascii="Arial" w:hAnsi="Arial" w:cs="Arial"/>
              </w:rPr>
              <w:t>Ampoller Nevera (publicitat)</w:t>
            </w:r>
          </w:p>
        </w:tc>
        <w:tc>
          <w:tcPr>
            <w:tcW w:w="1836" w:type="dxa"/>
          </w:tcPr>
          <w:p w:rsidR="00882F3B" w:rsidRPr="00586690" w:rsidRDefault="00882F3B" w:rsidP="00882F3B">
            <w:pPr>
              <w:spacing w:after="0"/>
              <w:jc w:val="center"/>
              <w:rPr>
                <w:rFonts w:ascii="Arial" w:hAnsi="Arial" w:cs="Arial"/>
                <w:b/>
                <w:u w:val="single"/>
              </w:rPr>
            </w:pPr>
            <w:r w:rsidRPr="00586690">
              <w:rPr>
                <w:rFonts w:ascii="Arial" w:hAnsi="Arial" w:cs="Arial"/>
                <w:lang w:val="es-ES"/>
              </w:rPr>
              <w:t>250</w:t>
            </w:r>
            <w:r w:rsidRPr="00586690">
              <w:rPr>
                <w:rFonts w:ascii="Arial" w:hAnsi="Arial" w:cs="Arial"/>
              </w:rPr>
              <w:t>,00 €</w:t>
            </w:r>
          </w:p>
        </w:tc>
      </w:tr>
      <w:tr w:rsidR="00882F3B" w:rsidRPr="00586690" w:rsidTr="00882F3B">
        <w:trPr>
          <w:jc w:val="center"/>
        </w:trPr>
        <w:tc>
          <w:tcPr>
            <w:tcW w:w="6658" w:type="dxa"/>
          </w:tcPr>
          <w:p w:rsidR="00882F3B" w:rsidRPr="00586690" w:rsidRDefault="00882F3B" w:rsidP="00882F3B">
            <w:pPr>
              <w:spacing w:after="0"/>
              <w:rPr>
                <w:rFonts w:ascii="Arial" w:hAnsi="Arial" w:cs="Arial"/>
              </w:rPr>
            </w:pPr>
            <w:r w:rsidRPr="00586690">
              <w:rPr>
                <w:rFonts w:ascii="Arial" w:hAnsi="Arial" w:cs="Arial"/>
                <w:b/>
                <w:u w:val="single"/>
              </w:rPr>
              <w:t>Zona Barra</w:t>
            </w:r>
          </w:p>
        </w:tc>
        <w:tc>
          <w:tcPr>
            <w:tcW w:w="1836" w:type="dxa"/>
          </w:tcPr>
          <w:p w:rsidR="00882F3B" w:rsidRPr="00586690" w:rsidRDefault="00882F3B" w:rsidP="00882F3B">
            <w:pPr>
              <w:spacing w:after="0"/>
              <w:jc w:val="center"/>
              <w:rPr>
                <w:rFonts w:ascii="Arial" w:hAnsi="Arial" w:cs="Arial"/>
                <w:b/>
                <w:u w:val="single"/>
              </w:rPr>
            </w:pPr>
          </w:p>
        </w:tc>
      </w:tr>
      <w:tr w:rsidR="00882F3B" w:rsidRPr="00586690" w:rsidTr="00882F3B">
        <w:trPr>
          <w:jc w:val="center"/>
        </w:trPr>
        <w:tc>
          <w:tcPr>
            <w:tcW w:w="6658" w:type="dxa"/>
          </w:tcPr>
          <w:p w:rsidR="00882F3B" w:rsidRPr="00586690" w:rsidRDefault="00882F3B" w:rsidP="00882F3B">
            <w:pPr>
              <w:spacing w:after="0"/>
              <w:ind w:left="360"/>
              <w:rPr>
                <w:rFonts w:ascii="Arial" w:hAnsi="Arial" w:cs="Arial"/>
              </w:rPr>
            </w:pPr>
            <w:r w:rsidRPr="00586690">
              <w:rPr>
                <w:rFonts w:ascii="Arial" w:hAnsi="Arial" w:cs="Arial"/>
              </w:rPr>
              <w:t>Ampoller Nevera (publicitat)</w:t>
            </w:r>
          </w:p>
        </w:tc>
        <w:tc>
          <w:tcPr>
            <w:tcW w:w="1836" w:type="dxa"/>
          </w:tcPr>
          <w:p w:rsidR="00882F3B" w:rsidRPr="00586690" w:rsidRDefault="00882F3B" w:rsidP="00882F3B">
            <w:pPr>
              <w:spacing w:after="0"/>
              <w:jc w:val="center"/>
              <w:rPr>
                <w:rFonts w:ascii="Arial" w:hAnsi="Arial" w:cs="Arial"/>
                <w:lang w:val="es-ES"/>
              </w:rPr>
            </w:pPr>
            <w:r w:rsidRPr="00586690">
              <w:rPr>
                <w:rFonts w:ascii="Arial" w:hAnsi="Arial" w:cs="Arial"/>
                <w:lang w:val="es-ES"/>
              </w:rPr>
              <w:t>250</w:t>
            </w:r>
            <w:r w:rsidRPr="00586690">
              <w:rPr>
                <w:rFonts w:ascii="Arial" w:hAnsi="Arial" w:cs="Arial"/>
              </w:rPr>
              <w:t>,00 €</w:t>
            </w:r>
          </w:p>
        </w:tc>
      </w:tr>
      <w:tr w:rsidR="00882F3B" w:rsidRPr="00586690" w:rsidTr="00882F3B">
        <w:trPr>
          <w:jc w:val="center"/>
        </w:trPr>
        <w:tc>
          <w:tcPr>
            <w:tcW w:w="6658" w:type="dxa"/>
          </w:tcPr>
          <w:p w:rsidR="00882F3B" w:rsidRPr="00586690" w:rsidRDefault="00882F3B" w:rsidP="00882F3B">
            <w:pPr>
              <w:spacing w:after="0"/>
              <w:ind w:left="360"/>
              <w:rPr>
                <w:rFonts w:ascii="Arial" w:hAnsi="Arial" w:cs="Arial"/>
              </w:rPr>
            </w:pPr>
            <w:r w:rsidRPr="00586690">
              <w:rPr>
                <w:rFonts w:ascii="Arial" w:hAnsi="Arial" w:cs="Arial"/>
              </w:rPr>
              <w:t>Congelador la menorquina</w:t>
            </w:r>
          </w:p>
        </w:tc>
        <w:tc>
          <w:tcPr>
            <w:tcW w:w="1836" w:type="dxa"/>
          </w:tcPr>
          <w:p w:rsidR="00882F3B" w:rsidRPr="00586690" w:rsidRDefault="00882F3B" w:rsidP="00882F3B">
            <w:pPr>
              <w:spacing w:after="0"/>
              <w:jc w:val="center"/>
              <w:rPr>
                <w:rFonts w:ascii="Arial" w:hAnsi="Arial" w:cs="Arial"/>
                <w:lang w:val="es-ES"/>
              </w:rPr>
            </w:pPr>
            <w:r w:rsidRPr="00586690">
              <w:rPr>
                <w:rFonts w:ascii="Arial" w:hAnsi="Arial" w:cs="Arial"/>
                <w:lang w:val="es-ES"/>
              </w:rPr>
              <w:t>250</w:t>
            </w:r>
            <w:r w:rsidRPr="00586690">
              <w:rPr>
                <w:rFonts w:ascii="Arial" w:hAnsi="Arial" w:cs="Arial"/>
              </w:rPr>
              <w:t>,00 €</w:t>
            </w:r>
          </w:p>
        </w:tc>
      </w:tr>
      <w:tr w:rsidR="00882F3B" w:rsidRPr="00586690" w:rsidTr="00882F3B">
        <w:trPr>
          <w:jc w:val="center"/>
        </w:trPr>
        <w:tc>
          <w:tcPr>
            <w:tcW w:w="6658" w:type="dxa"/>
          </w:tcPr>
          <w:p w:rsidR="00882F3B" w:rsidRPr="00586690" w:rsidRDefault="00882F3B" w:rsidP="00882F3B">
            <w:pPr>
              <w:spacing w:after="0"/>
              <w:ind w:left="360"/>
              <w:rPr>
                <w:rFonts w:ascii="Arial" w:hAnsi="Arial" w:cs="Arial"/>
              </w:rPr>
            </w:pPr>
            <w:r w:rsidRPr="00586690">
              <w:rPr>
                <w:rFonts w:ascii="Arial" w:hAnsi="Arial" w:cs="Arial"/>
              </w:rPr>
              <w:t>Nevera sota mostrador</w:t>
            </w:r>
          </w:p>
        </w:tc>
        <w:tc>
          <w:tcPr>
            <w:tcW w:w="1836" w:type="dxa"/>
          </w:tcPr>
          <w:p w:rsidR="00882F3B" w:rsidRPr="00586690" w:rsidRDefault="00882F3B" w:rsidP="00882F3B">
            <w:pPr>
              <w:spacing w:after="0"/>
              <w:jc w:val="center"/>
              <w:rPr>
                <w:rFonts w:ascii="Arial" w:hAnsi="Arial" w:cs="Arial"/>
                <w:lang w:val="es-ES"/>
              </w:rPr>
            </w:pPr>
            <w:r w:rsidRPr="00586690">
              <w:rPr>
                <w:rFonts w:ascii="Arial" w:hAnsi="Arial" w:cs="Arial"/>
                <w:lang w:val="es-ES"/>
              </w:rPr>
              <w:t>1.075,00</w:t>
            </w:r>
            <w:r w:rsidRPr="00586690">
              <w:rPr>
                <w:rFonts w:ascii="Arial" w:hAnsi="Arial" w:cs="Arial"/>
              </w:rPr>
              <w:t xml:space="preserve"> €</w:t>
            </w:r>
          </w:p>
        </w:tc>
      </w:tr>
      <w:tr w:rsidR="00882F3B" w:rsidRPr="00586690" w:rsidTr="00882F3B">
        <w:trPr>
          <w:jc w:val="center"/>
        </w:trPr>
        <w:tc>
          <w:tcPr>
            <w:tcW w:w="6658" w:type="dxa"/>
          </w:tcPr>
          <w:p w:rsidR="00882F3B" w:rsidRPr="00586690" w:rsidRDefault="00882F3B" w:rsidP="00882F3B">
            <w:pPr>
              <w:spacing w:after="0"/>
              <w:ind w:left="360"/>
              <w:rPr>
                <w:rFonts w:ascii="Arial" w:hAnsi="Arial" w:cs="Arial"/>
              </w:rPr>
            </w:pPr>
            <w:r w:rsidRPr="00586690">
              <w:rPr>
                <w:rFonts w:ascii="Arial" w:hAnsi="Arial" w:cs="Arial"/>
              </w:rPr>
              <w:t>Refredadora de cervesa</w:t>
            </w:r>
          </w:p>
        </w:tc>
        <w:tc>
          <w:tcPr>
            <w:tcW w:w="1836" w:type="dxa"/>
          </w:tcPr>
          <w:p w:rsidR="00882F3B" w:rsidRPr="00586690" w:rsidRDefault="00882F3B" w:rsidP="00882F3B">
            <w:pPr>
              <w:spacing w:after="0"/>
              <w:jc w:val="center"/>
              <w:rPr>
                <w:rFonts w:ascii="Arial" w:hAnsi="Arial" w:cs="Arial"/>
                <w:lang w:val="es-ES"/>
              </w:rPr>
            </w:pPr>
            <w:r w:rsidRPr="00586690">
              <w:rPr>
                <w:rFonts w:ascii="Arial" w:hAnsi="Arial" w:cs="Arial"/>
                <w:lang w:val="es-ES"/>
              </w:rPr>
              <w:t>550</w:t>
            </w:r>
            <w:r w:rsidRPr="00586690">
              <w:rPr>
                <w:rFonts w:ascii="Arial" w:hAnsi="Arial" w:cs="Arial"/>
              </w:rPr>
              <w:t>,00 €</w:t>
            </w:r>
          </w:p>
        </w:tc>
      </w:tr>
      <w:tr w:rsidR="00882F3B" w:rsidRPr="00586690" w:rsidTr="00882F3B">
        <w:trPr>
          <w:jc w:val="center"/>
        </w:trPr>
        <w:tc>
          <w:tcPr>
            <w:tcW w:w="6658" w:type="dxa"/>
          </w:tcPr>
          <w:p w:rsidR="00882F3B" w:rsidRPr="00586690" w:rsidRDefault="00882F3B" w:rsidP="00882F3B">
            <w:pPr>
              <w:spacing w:after="0"/>
              <w:ind w:left="360"/>
              <w:rPr>
                <w:rFonts w:ascii="Arial" w:hAnsi="Arial" w:cs="Arial"/>
              </w:rPr>
            </w:pPr>
            <w:r w:rsidRPr="00586690">
              <w:rPr>
                <w:rFonts w:ascii="Arial" w:hAnsi="Arial" w:cs="Arial"/>
              </w:rPr>
              <w:t>Màquina de fer gel</w:t>
            </w:r>
          </w:p>
        </w:tc>
        <w:tc>
          <w:tcPr>
            <w:tcW w:w="1836" w:type="dxa"/>
          </w:tcPr>
          <w:p w:rsidR="00882F3B" w:rsidRPr="00586690" w:rsidRDefault="00882F3B" w:rsidP="00882F3B">
            <w:pPr>
              <w:spacing w:after="0"/>
              <w:jc w:val="center"/>
              <w:rPr>
                <w:rFonts w:ascii="Arial" w:hAnsi="Arial" w:cs="Arial"/>
                <w:lang w:val="es-ES"/>
              </w:rPr>
            </w:pPr>
            <w:r w:rsidRPr="00586690">
              <w:rPr>
                <w:rFonts w:ascii="Arial" w:hAnsi="Arial" w:cs="Arial"/>
                <w:lang w:val="es-ES"/>
              </w:rPr>
              <w:t>575</w:t>
            </w:r>
            <w:r w:rsidRPr="00586690">
              <w:rPr>
                <w:rFonts w:ascii="Arial" w:hAnsi="Arial" w:cs="Arial"/>
              </w:rPr>
              <w:t>,00 €</w:t>
            </w:r>
          </w:p>
        </w:tc>
      </w:tr>
      <w:tr w:rsidR="00882F3B" w:rsidRPr="00586690" w:rsidTr="00882F3B">
        <w:trPr>
          <w:jc w:val="center"/>
        </w:trPr>
        <w:tc>
          <w:tcPr>
            <w:tcW w:w="6658" w:type="dxa"/>
          </w:tcPr>
          <w:p w:rsidR="00882F3B" w:rsidRPr="00586690" w:rsidRDefault="00882F3B" w:rsidP="00882F3B">
            <w:pPr>
              <w:spacing w:after="0"/>
              <w:ind w:left="360"/>
              <w:rPr>
                <w:rFonts w:ascii="Arial" w:hAnsi="Arial" w:cs="Arial"/>
              </w:rPr>
            </w:pPr>
            <w:proofErr w:type="spellStart"/>
            <w:r w:rsidRPr="00586690">
              <w:rPr>
                <w:rFonts w:ascii="Arial" w:hAnsi="Arial" w:cs="Arial"/>
              </w:rPr>
              <w:t>Rentagots</w:t>
            </w:r>
            <w:proofErr w:type="spellEnd"/>
            <w:r w:rsidRPr="00586690">
              <w:rPr>
                <w:rFonts w:ascii="Arial" w:hAnsi="Arial" w:cs="Arial"/>
              </w:rPr>
              <w:t xml:space="preserve"> industrial</w:t>
            </w:r>
          </w:p>
        </w:tc>
        <w:tc>
          <w:tcPr>
            <w:tcW w:w="1836" w:type="dxa"/>
          </w:tcPr>
          <w:p w:rsidR="00882F3B" w:rsidRPr="00586690" w:rsidRDefault="00882F3B" w:rsidP="00882F3B">
            <w:pPr>
              <w:spacing w:after="0"/>
              <w:jc w:val="center"/>
              <w:rPr>
                <w:rFonts w:ascii="Arial" w:hAnsi="Arial" w:cs="Arial"/>
                <w:lang w:val="es-ES"/>
              </w:rPr>
            </w:pPr>
            <w:r w:rsidRPr="00586690">
              <w:rPr>
                <w:rFonts w:ascii="Arial" w:hAnsi="Arial" w:cs="Arial"/>
                <w:lang w:val="es-ES"/>
              </w:rPr>
              <w:t>485</w:t>
            </w:r>
            <w:r w:rsidRPr="00586690">
              <w:rPr>
                <w:rFonts w:ascii="Arial" w:hAnsi="Arial" w:cs="Arial"/>
              </w:rPr>
              <w:t>,00 €</w:t>
            </w:r>
          </w:p>
        </w:tc>
      </w:tr>
      <w:tr w:rsidR="00882F3B" w:rsidRPr="00586690" w:rsidTr="00882F3B">
        <w:trPr>
          <w:jc w:val="center"/>
        </w:trPr>
        <w:tc>
          <w:tcPr>
            <w:tcW w:w="6658" w:type="dxa"/>
          </w:tcPr>
          <w:p w:rsidR="00882F3B" w:rsidRPr="00586690" w:rsidRDefault="00882F3B" w:rsidP="00882F3B">
            <w:pPr>
              <w:spacing w:after="0"/>
              <w:ind w:left="360"/>
              <w:rPr>
                <w:rFonts w:ascii="Arial" w:hAnsi="Arial" w:cs="Arial"/>
              </w:rPr>
            </w:pPr>
            <w:r w:rsidRPr="00586690">
              <w:rPr>
                <w:rFonts w:ascii="Arial" w:hAnsi="Arial" w:cs="Arial"/>
              </w:rPr>
              <w:t xml:space="preserve">Cafetera 2 braços. </w:t>
            </w:r>
            <w:proofErr w:type="spellStart"/>
            <w:r w:rsidRPr="00586690">
              <w:rPr>
                <w:rFonts w:ascii="Arial" w:hAnsi="Arial" w:cs="Arial"/>
              </w:rPr>
              <w:t>Iberital</w:t>
            </w:r>
            <w:proofErr w:type="spellEnd"/>
          </w:p>
        </w:tc>
        <w:tc>
          <w:tcPr>
            <w:tcW w:w="1836" w:type="dxa"/>
          </w:tcPr>
          <w:p w:rsidR="00882F3B" w:rsidRPr="00586690" w:rsidRDefault="00882F3B" w:rsidP="00882F3B">
            <w:pPr>
              <w:spacing w:after="0"/>
              <w:jc w:val="center"/>
              <w:rPr>
                <w:rFonts w:ascii="Arial" w:hAnsi="Arial" w:cs="Arial"/>
                <w:lang w:val="es-ES"/>
              </w:rPr>
            </w:pPr>
            <w:r w:rsidRPr="00586690">
              <w:rPr>
                <w:rFonts w:ascii="Arial" w:hAnsi="Arial" w:cs="Arial"/>
              </w:rPr>
              <w:t>1.900,00 €</w:t>
            </w:r>
          </w:p>
        </w:tc>
      </w:tr>
      <w:tr w:rsidR="00882F3B" w:rsidRPr="00586690" w:rsidTr="00882F3B">
        <w:trPr>
          <w:jc w:val="center"/>
        </w:trPr>
        <w:tc>
          <w:tcPr>
            <w:tcW w:w="6658" w:type="dxa"/>
          </w:tcPr>
          <w:p w:rsidR="00882F3B" w:rsidRPr="00586690" w:rsidRDefault="00882F3B" w:rsidP="00882F3B">
            <w:pPr>
              <w:spacing w:after="0"/>
              <w:rPr>
                <w:rFonts w:ascii="Arial" w:hAnsi="Arial" w:cs="Arial"/>
                <w:u w:val="single"/>
              </w:rPr>
            </w:pPr>
            <w:r w:rsidRPr="00586690">
              <w:rPr>
                <w:rFonts w:ascii="Arial" w:hAnsi="Arial" w:cs="Arial"/>
                <w:b/>
                <w:u w:val="single"/>
              </w:rPr>
              <w:t>Cuina</w:t>
            </w:r>
          </w:p>
        </w:tc>
        <w:tc>
          <w:tcPr>
            <w:tcW w:w="1836" w:type="dxa"/>
          </w:tcPr>
          <w:p w:rsidR="00882F3B" w:rsidRPr="00586690" w:rsidRDefault="00882F3B" w:rsidP="00882F3B">
            <w:pPr>
              <w:spacing w:after="0"/>
              <w:jc w:val="center"/>
              <w:rPr>
                <w:rFonts w:ascii="Arial" w:hAnsi="Arial" w:cs="Arial"/>
                <w:lang w:val="es-ES"/>
              </w:rPr>
            </w:pPr>
          </w:p>
        </w:tc>
      </w:tr>
      <w:tr w:rsidR="00882F3B" w:rsidRPr="00586690" w:rsidTr="00882F3B">
        <w:trPr>
          <w:jc w:val="center"/>
        </w:trPr>
        <w:tc>
          <w:tcPr>
            <w:tcW w:w="6658" w:type="dxa"/>
          </w:tcPr>
          <w:p w:rsidR="00882F3B" w:rsidRPr="00586690" w:rsidRDefault="00882F3B" w:rsidP="00882F3B">
            <w:pPr>
              <w:spacing w:after="0"/>
              <w:ind w:left="360"/>
              <w:rPr>
                <w:rFonts w:ascii="Arial" w:hAnsi="Arial" w:cs="Arial"/>
              </w:rPr>
            </w:pPr>
            <w:r w:rsidRPr="00586690">
              <w:rPr>
                <w:rFonts w:ascii="Arial" w:hAnsi="Arial" w:cs="Arial"/>
              </w:rPr>
              <w:t xml:space="preserve">Un rentavaixelles </w:t>
            </w:r>
            <w:proofErr w:type="spellStart"/>
            <w:r w:rsidRPr="00586690">
              <w:rPr>
                <w:rFonts w:ascii="Arial" w:hAnsi="Arial" w:cs="Arial"/>
              </w:rPr>
              <w:t>Rumex</w:t>
            </w:r>
            <w:proofErr w:type="spellEnd"/>
            <w:r w:rsidRPr="00586690">
              <w:rPr>
                <w:rFonts w:ascii="Arial" w:hAnsi="Arial" w:cs="Arial"/>
              </w:rPr>
              <w:t xml:space="preserve"> </w:t>
            </w:r>
          </w:p>
        </w:tc>
        <w:tc>
          <w:tcPr>
            <w:tcW w:w="1836" w:type="dxa"/>
          </w:tcPr>
          <w:p w:rsidR="00882F3B" w:rsidRPr="00586690" w:rsidRDefault="00882F3B" w:rsidP="00882F3B">
            <w:pPr>
              <w:spacing w:after="0"/>
              <w:jc w:val="center"/>
              <w:rPr>
                <w:rFonts w:ascii="Arial" w:hAnsi="Arial" w:cs="Arial"/>
                <w:lang w:val="es-ES"/>
              </w:rPr>
            </w:pPr>
            <w:r w:rsidRPr="00586690">
              <w:rPr>
                <w:rFonts w:ascii="Arial" w:hAnsi="Arial" w:cs="Arial"/>
                <w:lang w:val="es-ES"/>
              </w:rPr>
              <w:t>800,00 €</w:t>
            </w:r>
          </w:p>
        </w:tc>
      </w:tr>
      <w:tr w:rsidR="00882F3B" w:rsidRPr="00586690" w:rsidTr="00882F3B">
        <w:trPr>
          <w:jc w:val="center"/>
        </w:trPr>
        <w:tc>
          <w:tcPr>
            <w:tcW w:w="6658" w:type="dxa"/>
          </w:tcPr>
          <w:p w:rsidR="00882F3B" w:rsidRPr="00586690" w:rsidRDefault="00882F3B" w:rsidP="00882F3B">
            <w:pPr>
              <w:spacing w:after="0"/>
              <w:ind w:left="360"/>
              <w:rPr>
                <w:rFonts w:ascii="Arial" w:hAnsi="Arial" w:cs="Arial"/>
              </w:rPr>
            </w:pPr>
            <w:r w:rsidRPr="00586690">
              <w:rPr>
                <w:rFonts w:ascii="Arial" w:hAnsi="Arial" w:cs="Arial"/>
              </w:rPr>
              <w:t>Pica de dos pedals</w:t>
            </w:r>
          </w:p>
        </w:tc>
        <w:tc>
          <w:tcPr>
            <w:tcW w:w="1836" w:type="dxa"/>
          </w:tcPr>
          <w:p w:rsidR="00882F3B" w:rsidRPr="00586690" w:rsidRDefault="00882F3B" w:rsidP="00882F3B">
            <w:pPr>
              <w:spacing w:after="0"/>
              <w:jc w:val="center"/>
              <w:rPr>
                <w:rFonts w:ascii="Arial" w:hAnsi="Arial" w:cs="Arial"/>
                <w:lang w:val="es-ES"/>
              </w:rPr>
            </w:pPr>
            <w:r w:rsidRPr="00586690">
              <w:rPr>
                <w:rFonts w:ascii="Arial" w:hAnsi="Arial" w:cs="Arial"/>
              </w:rPr>
              <w:t>600,00 €</w:t>
            </w:r>
          </w:p>
        </w:tc>
      </w:tr>
      <w:tr w:rsidR="00882F3B" w:rsidRPr="00586690" w:rsidTr="00882F3B">
        <w:trPr>
          <w:jc w:val="center"/>
        </w:trPr>
        <w:tc>
          <w:tcPr>
            <w:tcW w:w="6658" w:type="dxa"/>
          </w:tcPr>
          <w:p w:rsidR="00882F3B" w:rsidRPr="00586690" w:rsidRDefault="00882F3B" w:rsidP="00882F3B">
            <w:pPr>
              <w:spacing w:after="0"/>
              <w:ind w:left="360"/>
              <w:rPr>
                <w:rFonts w:ascii="Arial" w:hAnsi="Arial" w:cs="Arial"/>
              </w:rPr>
            </w:pPr>
            <w:r w:rsidRPr="00586690">
              <w:rPr>
                <w:rFonts w:ascii="Arial" w:hAnsi="Arial" w:cs="Arial"/>
              </w:rPr>
              <w:t>Tallador d’embotits</w:t>
            </w:r>
          </w:p>
        </w:tc>
        <w:tc>
          <w:tcPr>
            <w:tcW w:w="1836" w:type="dxa"/>
          </w:tcPr>
          <w:p w:rsidR="00882F3B" w:rsidRPr="00586690" w:rsidRDefault="00882F3B" w:rsidP="00882F3B">
            <w:pPr>
              <w:spacing w:after="0"/>
              <w:jc w:val="center"/>
              <w:rPr>
                <w:rFonts w:ascii="Arial" w:hAnsi="Arial" w:cs="Arial"/>
                <w:lang w:val="es-ES"/>
              </w:rPr>
            </w:pPr>
            <w:r w:rsidRPr="00586690">
              <w:rPr>
                <w:rFonts w:ascii="Arial" w:hAnsi="Arial" w:cs="Arial"/>
              </w:rPr>
              <w:t>250,00 €</w:t>
            </w:r>
          </w:p>
        </w:tc>
      </w:tr>
      <w:tr w:rsidR="00882F3B" w:rsidRPr="00586690" w:rsidTr="00882F3B">
        <w:trPr>
          <w:jc w:val="center"/>
        </w:trPr>
        <w:tc>
          <w:tcPr>
            <w:tcW w:w="6658" w:type="dxa"/>
          </w:tcPr>
          <w:p w:rsidR="00882F3B" w:rsidRPr="00586690" w:rsidRDefault="00882F3B" w:rsidP="00882F3B">
            <w:pPr>
              <w:spacing w:after="0"/>
              <w:ind w:left="360"/>
              <w:rPr>
                <w:rFonts w:ascii="Arial" w:hAnsi="Arial" w:cs="Arial"/>
              </w:rPr>
            </w:pPr>
            <w:r w:rsidRPr="00586690">
              <w:rPr>
                <w:rFonts w:ascii="Arial" w:hAnsi="Arial" w:cs="Arial"/>
              </w:rPr>
              <w:t>Fregidora de dos cubetes HR</w:t>
            </w:r>
          </w:p>
        </w:tc>
        <w:tc>
          <w:tcPr>
            <w:tcW w:w="1836" w:type="dxa"/>
          </w:tcPr>
          <w:p w:rsidR="00882F3B" w:rsidRPr="00586690" w:rsidRDefault="00882F3B" w:rsidP="00882F3B">
            <w:pPr>
              <w:spacing w:after="0"/>
              <w:jc w:val="center"/>
              <w:rPr>
                <w:rFonts w:ascii="Arial" w:hAnsi="Arial" w:cs="Arial"/>
                <w:lang w:val="es-ES"/>
              </w:rPr>
            </w:pPr>
            <w:r w:rsidRPr="00586690">
              <w:rPr>
                <w:rFonts w:ascii="Arial" w:hAnsi="Arial" w:cs="Arial"/>
              </w:rPr>
              <w:t>214,00 €</w:t>
            </w:r>
          </w:p>
        </w:tc>
      </w:tr>
      <w:tr w:rsidR="00882F3B" w:rsidRPr="00586690" w:rsidTr="00882F3B">
        <w:trPr>
          <w:jc w:val="center"/>
        </w:trPr>
        <w:tc>
          <w:tcPr>
            <w:tcW w:w="6658" w:type="dxa"/>
          </w:tcPr>
          <w:p w:rsidR="00882F3B" w:rsidRPr="00586690" w:rsidRDefault="00882F3B" w:rsidP="00882F3B">
            <w:pPr>
              <w:spacing w:after="0"/>
              <w:rPr>
                <w:rFonts w:ascii="Arial" w:hAnsi="Arial" w:cs="Arial"/>
                <w:b/>
                <w:u w:val="single"/>
              </w:rPr>
            </w:pPr>
            <w:r w:rsidRPr="00586690">
              <w:rPr>
                <w:rFonts w:ascii="Arial" w:hAnsi="Arial" w:cs="Arial"/>
                <w:b/>
                <w:u w:val="single"/>
              </w:rPr>
              <w:t>Rebotiga</w:t>
            </w:r>
          </w:p>
        </w:tc>
        <w:tc>
          <w:tcPr>
            <w:tcW w:w="1836" w:type="dxa"/>
          </w:tcPr>
          <w:p w:rsidR="00882F3B" w:rsidRPr="00586690" w:rsidRDefault="00882F3B" w:rsidP="00882F3B">
            <w:pPr>
              <w:spacing w:after="0"/>
              <w:jc w:val="center"/>
              <w:rPr>
                <w:rFonts w:ascii="Arial" w:hAnsi="Arial" w:cs="Arial"/>
                <w:lang w:val="es-ES"/>
              </w:rPr>
            </w:pPr>
          </w:p>
        </w:tc>
      </w:tr>
      <w:tr w:rsidR="00882F3B" w:rsidRPr="00586690" w:rsidTr="00882F3B">
        <w:trPr>
          <w:jc w:val="center"/>
        </w:trPr>
        <w:tc>
          <w:tcPr>
            <w:tcW w:w="6658" w:type="dxa"/>
          </w:tcPr>
          <w:p w:rsidR="00882F3B" w:rsidRPr="00586690" w:rsidRDefault="00882F3B" w:rsidP="00882F3B">
            <w:pPr>
              <w:spacing w:after="0"/>
              <w:ind w:left="360"/>
              <w:rPr>
                <w:rFonts w:ascii="Arial" w:hAnsi="Arial" w:cs="Arial"/>
              </w:rPr>
            </w:pPr>
            <w:r w:rsidRPr="00586690">
              <w:rPr>
                <w:rFonts w:ascii="Arial" w:hAnsi="Arial" w:cs="Arial"/>
              </w:rPr>
              <w:t>Congelador vertical Germán</w:t>
            </w:r>
          </w:p>
        </w:tc>
        <w:tc>
          <w:tcPr>
            <w:tcW w:w="1836" w:type="dxa"/>
          </w:tcPr>
          <w:p w:rsidR="00882F3B" w:rsidRPr="00586690" w:rsidRDefault="00882F3B" w:rsidP="00882F3B">
            <w:pPr>
              <w:spacing w:after="0"/>
              <w:jc w:val="center"/>
              <w:rPr>
                <w:rFonts w:ascii="Arial" w:hAnsi="Arial" w:cs="Arial"/>
                <w:lang w:val="es-ES"/>
              </w:rPr>
            </w:pPr>
            <w:r w:rsidRPr="00586690">
              <w:rPr>
                <w:rFonts w:ascii="Arial" w:hAnsi="Arial" w:cs="Arial"/>
                <w:lang w:val="es-ES"/>
              </w:rPr>
              <w:t>750</w:t>
            </w:r>
            <w:r w:rsidRPr="00586690">
              <w:rPr>
                <w:rFonts w:ascii="Arial" w:hAnsi="Arial" w:cs="Arial"/>
              </w:rPr>
              <w:t>,00 €</w:t>
            </w:r>
          </w:p>
        </w:tc>
      </w:tr>
      <w:tr w:rsidR="00882F3B" w:rsidRPr="00586690" w:rsidTr="00882F3B">
        <w:trPr>
          <w:jc w:val="center"/>
        </w:trPr>
        <w:tc>
          <w:tcPr>
            <w:tcW w:w="6658" w:type="dxa"/>
          </w:tcPr>
          <w:p w:rsidR="00882F3B" w:rsidRPr="00586690" w:rsidRDefault="00882F3B" w:rsidP="00882F3B">
            <w:pPr>
              <w:spacing w:after="0"/>
              <w:ind w:left="360"/>
              <w:rPr>
                <w:rFonts w:ascii="Arial" w:hAnsi="Arial" w:cs="Arial"/>
                <w:lang w:val="es-ES"/>
              </w:rPr>
            </w:pPr>
            <w:r w:rsidRPr="00586690">
              <w:rPr>
                <w:rFonts w:ascii="Arial" w:hAnsi="Arial" w:cs="Arial"/>
              </w:rPr>
              <w:t>Congelador la menorquina</w:t>
            </w:r>
          </w:p>
        </w:tc>
        <w:tc>
          <w:tcPr>
            <w:tcW w:w="1836" w:type="dxa"/>
          </w:tcPr>
          <w:p w:rsidR="00882F3B" w:rsidRPr="00586690" w:rsidRDefault="00882F3B" w:rsidP="00882F3B">
            <w:pPr>
              <w:spacing w:after="0"/>
              <w:jc w:val="center"/>
              <w:rPr>
                <w:rFonts w:ascii="Arial" w:hAnsi="Arial" w:cs="Arial"/>
                <w:lang w:val="es-ES"/>
              </w:rPr>
            </w:pPr>
            <w:r w:rsidRPr="00586690">
              <w:rPr>
                <w:rFonts w:ascii="Arial" w:hAnsi="Arial" w:cs="Arial"/>
                <w:lang w:val="es-ES"/>
              </w:rPr>
              <w:t>250</w:t>
            </w:r>
            <w:r w:rsidRPr="00586690">
              <w:rPr>
                <w:rFonts w:ascii="Arial" w:hAnsi="Arial" w:cs="Arial"/>
              </w:rPr>
              <w:t>,00 €</w:t>
            </w:r>
          </w:p>
        </w:tc>
      </w:tr>
      <w:tr w:rsidR="00882F3B" w:rsidRPr="00586690" w:rsidTr="00882F3B">
        <w:trPr>
          <w:jc w:val="center"/>
        </w:trPr>
        <w:tc>
          <w:tcPr>
            <w:tcW w:w="6658" w:type="dxa"/>
          </w:tcPr>
          <w:p w:rsidR="00882F3B" w:rsidRPr="00586690" w:rsidRDefault="00882F3B" w:rsidP="00882F3B">
            <w:pPr>
              <w:spacing w:after="0"/>
              <w:ind w:left="360"/>
              <w:rPr>
                <w:rFonts w:ascii="Arial" w:hAnsi="Arial" w:cs="Arial"/>
                <w:lang w:val="es-ES"/>
              </w:rPr>
            </w:pPr>
            <w:r w:rsidRPr="00586690">
              <w:rPr>
                <w:rFonts w:ascii="Arial" w:hAnsi="Arial" w:cs="Arial"/>
              </w:rPr>
              <w:t>Forn de tres safates</w:t>
            </w:r>
          </w:p>
        </w:tc>
        <w:tc>
          <w:tcPr>
            <w:tcW w:w="1836" w:type="dxa"/>
          </w:tcPr>
          <w:p w:rsidR="00882F3B" w:rsidRPr="00586690" w:rsidRDefault="00882F3B" w:rsidP="00882F3B">
            <w:pPr>
              <w:spacing w:after="0"/>
              <w:jc w:val="center"/>
              <w:rPr>
                <w:rFonts w:ascii="Arial" w:hAnsi="Arial" w:cs="Arial"/>
                <w:lang w:val="es-ES"/>
              </w:rPr>
            </w:pPr>
            <w:r w:rsidRPr="00586690">
              <w:rPr>
                <w:rFonts w:ascii="Arial" w:hAnsi="Arial" w:cs="Arial"/>
                <w:lang w:val="es-ES"/>
              </w:rPr>
              <w:t>475</w:t>
            </w:r>
            <w:r w:rsidRPr="00586690">
              <w:rPr>
                <w:rFonts w:ascii="Arial" w:hAnsi="Arial" w:cs="Arial"/>
              </w:rPr>
              <w:t>,00 €</w:t>
            </w:r>
          </w:p>
        </w:tc>
      </w:tr>
      <w:tr w:rsidR="00882F3B" w:rsidRPr="00586690" w:rsidTr="00882F3B">
        <w:trPr>
          <w:jc w:val="center"/>
        </w:trPr>
        <w:tc>
          <w:tcPr>
            <w:tcW w:w="6658" w:type="dxa"/>
          </w:tcPr>
          <w:p w:rsidR="00882F3B" w:rsidRPr="00586690" w:rsidRDefault="00882F3B" w:rsidP="00882F3B">
            <w:pPr>
              <w:spacing w:after="0"/>
              <w:ind w:left="360"/>
              <w:rPr>
                <w:rFonts w:ascii="Arial" w:hAnsi="Arial" w:cs="Arial"/>
              </w:rPr>
            </w:pPr>
          </w:p>
        </w:tc>
        <w:tc>
          <w:tcPr>
            <w:tcW w:w="1836" w:type="dxa"/>
          </w:tcPr>
          <w:p w:rsidR="00882F3B" w:rsidRPr="00586690" w:rsidRDefault="00882F3B" w:rsidP="00882F3B">
            <w:pPr>
              <w:spacing w:after="0"/>
              <w:jc w:val="center"/>
              <w:rPr>
                <w:rFonts w:ascii="Arial" w:hAnsi="Arial" w:cs="Arial"/>
              </w:rPr>
            </w:pPr>
          </w:p>
        </w:tc>
      </w:tr>
      <w:tr w:rsidR="00882F3B" w:rsidRPr="00586690" w:rsidTr="00882F3B">
        <w:trPr>
          <w:jc w:val="center"/>
        </w:trPr>
        <w:tc>
          <w:tcPr>
            <w:tcW w:w="6658" w:type="dxa"/>
          </w:tcPr>
          <w:p w:rsidR="00882F3B" w:rsidRPr="00586690" w:rsidRDefault="00882F3B" w:rsidP="00882F3B">
            <w:pPr>
              <w:spacing w:after="0"/>
              <w:jc w:val="center"/>
              <w:rPr>
                <w:rFonts w:ascii="Arial" w:hAnsi="Arial" w:cs="Arial"/>
              </w:rPr>
            </w:pPr>
            <w:r w:rsidRPr="00586690">
              <w:rPr>
                <w:rFonts w:ascii="Arial" w:hAnsi="Arial" w:cs="Arial"/>
              </w:rPr>
              <w:t>TOTAL</w:t>
            </w:r>
          </w:p>
        </w:tc>
        <w:tc>
          <w:tcPr>
            <w:tcW w:w="1836" w:type="dxa"/>
          </w:tcPr>
          <w:p w:rsidR="00882F3B" w:rsidRPr="00586690" w:rsidRDefault="00882F3B" w:rsidP="00882F3B">
            <w:pPr>
              <w:spacing w:after="0"/>
              <w:jc w:val="center"/>
              <w:rPr>
                <w:rFonts w:ascii="Arial" w:hAnsi="Arial" w:cs="Arial"/>
              </w:rPr>
            </w:pPr>
            <w:r w:rsidRPr="00586690">
              <w:rPr>
                <w:rFonts w:ascii="Arial" w:hAnsi="Arial" w:cs="Arial"/>
              </w:rPr>
              <w:t>8.924,00 €</w:t>
            </w:r>
          </w:p>
        </w:tc>
      </w:tr>
    </w:tbl>
    <w:p w:rsidR="00882F3B" w:rsidRPr="00586690" w:rsidRDefault="00882F3B" w:rsidP="00C50D4B">
      <w:pPr>
        <w:spacing w:before="240"/>
        <w:jc w:val="both"/>
        <w:rPr>
          <w:rFonts w:ascii="Arial" w:hAnsi="Arial" w:cs="Arial"/>
          <w:highlight w:val="green"/>
        </w:rPr>
      </w:pPr>
      <w:r w:rsidRPr="00586690">
        <w:rPr>
          <w:rFonts w:ascii="Arial" w:hAnsi="Arial" w:cs="Arial"/>
          <w:highlight w:val="green"/>
        </w:rPr>
        <w:t xml:space="preserve">Les inversions </w:t>
      </w:r>
      <w:r w:rsidR="00DD57C5" w:rsidRPr="00586690">
        <w:rPr>
          <w:rFonts w:ascii="Arial" w:hAnsi="Arial" w:cs="Arial"/>
          <w:highlight w:val="green"/>
        </w:rPr>
        <w:t xml:space="preserve">mínimes a realitzar </w:t>
      </w:r>
      <w:r w:rsidRPr="00586690">
        <w:rPr>
          <w:rFonts w:ascii="Arial" w:hAnsi="Arial" w:cs="Arial"/>
          <w:highlight w:val="green"/>
        </w:rPr>
        <w:t xml:space="preserve">per part del concessionari </w:t>
      </w:r>
      <w:r w:rsidR="00DD57C5" w:rsidRPr="00586690">
        <w:rPr>
          <w:rFonts w:ascii="Arial" w:hAnsi="Arial" w:cs="Arial"/>
          <w:highlight w:val="green"/>
        </w:rPr>
        <w:t>es valoren en un</w:t>
      </w:r>
      <w:r w:rsidRPr="00586690">
        <w:rPr>
          <w:rFonts w:ascii="Arial" w:hAnsi="Arial" w:cs="Arial"/>
          <w:highlight w:val="green"/>
        </w:rPr>
        <w:t xml:space="preserve">s </w:t>
      </w:r>
      <w:r w:rsidR="00EF3397" w:rsidRPr="00586690">
        <w:rPr>
          <w:rFonts w:ascii="Arial" w:hAnsi="Arial" w:cs="Arial"/>
          <w:highlight w:val="green"/>
        </w:rPr>
        <w:t>2</w:t>
      </w:r>
      <w:r w:rsidRPr="00586690">
        <w:rPr>
          <w:rFonts w:ascii="Arial" w:hAnsi="Arial" w:cs="Arial"/>
          <w:highlight w:val="green"/>
        </w:rPr>
        <w:t>.000,00 €</w:t>
      </w:r>
    </w:p>
    <w:p w:rsidR="00DD57C5" w:rsidRPr="00586690" w:rsidRDefault="00DD57C5" w:rsidP="00C50D4B">
      <w:pPr>
        <w:spacing w:before="240"/>
        <w:jc w:val="both"/>
        <w:rPr>
          <w:rFonts w:ascii="Arial" w:hAnsi="Arial" w:cs="Arial"/>
          <w:highlight w:val="green"/>
        </w:rPr>
      </w:pPr>
      <w:r w:rsidRPr="00586690">
        <w:rPr>
          <w:rFonts w:ascii="Arial" w:hAnsi="Arial" w:cs="Arial"/>
          <w:highlight w:val="green"/>
        </w:rPr>
        <w:t>Tot i que la vida útil dels béns és de 10 anys vista la seva classificació, la seva amortització econòmica s'ha calculat a 4 anys per fer-la coincidir amb la vida de la concessió inclòs les pròrrogues.</w:t>
      </w:r>
    </w:p>
    <w:p w:rsidR="00DD57C5" w:rsidRPr="00586690" w:rsidRDefault="00DD57C5" w:rsidP="00C50D4B">
      <w:pPr>
        <w:spacing w:before="240"/>
        <w:jc w:val="both"/>
        <w:rPr>
          <w:rFonts w:ascii="Arial" w:hAnsi="Arial" w:cs="Arial"/>
          <w:highlight w:val="green"/>
        </w:rPr>
      </w:pPr>
      <w:r w:rsidRPr="00586690">
        <w:rPr>
          <w:rFonts w:ascii="Arial" w:hAnsi="Arial" w:cs="Arial"/>
          <w:highlight w:val="green"/>
        </w:rPr>
        <w:t>La compra de les inversions haurà de fer-se d'acord a les característiques i termini establert en el Plec.</w:t>
      </w:r>
    </w:p>
    <w:p w:rsidR="00DD57C5" w:rsidRPr="00586690" w:rsidRDefault="00DD57C5" w:rsidP="002C3C05">
      <w:pPr>
        <w:spacing w:before="240"/>
        <w:jc w:val="both"/>
        <w:rPr>
          <w:rFonts w:ascii="Arial" w:hAnsi="Arial" w:cs="Arial"/>
          <w:highlight w:val="green"/>
        </w:rPr>
      </w:pPr>
      <w:r w:rsidRPr="00586690">
        <w:rPr>
          <w:rFonts w:ascii="Arial" w:hAnsi="Arial" w:cs="Arial"/>
          <w:highlight w:val="green"/>
        </w:rPr>
        <w:lastRenderedPageBreak/>
        <w:t>Per realitzar el cost de l’amortització econòmica s’ha tingut en compte que la inversió s'amortitza en 4 anys, mateix període màxim de la concessió, amb un mètode lineal, segons quadre:</w:t>
      </w:r>
    </w:p>
    <w:p w:rsidR="00882F3B" w:rsidRPr="00586690" w:rsidRDefault="00882F3B" w:rsidP="002C3C05">
      <w:pPr>
        <w:spacing w:before="240"/>
        <w:jc w:val="both"/>
        <w:rPr>
          <w:rFonts w:ascii="Arial" w:hAnsi="Arial" w:cs="Arial"/>
          <w:highlight w:val="yellow"/>
        </w:rPr>
      </w:pPr>
    </w:p>
    <w:tbl>
      <w:tblPr>
        <w:tblStyle w:val="Tablaconcuadrcula"/>
        <w:tblW w:w="0" w:type="auto"/>
        <w:tblLook w:val="04A0"/>
      </w:tblPr>
      <w:tblGrid>
        <w:gridCol w:w="2301"/>
        <w:gridCol w:w="2301"/>
        <w:gridCol w:w="2301"/>
        <w:gridCol w:w="2301"/>
      </w:tblGrid>
      <w:tr w:rsidR="002C3C05" w:rsidRPr="00586690" w:rsidTr="002C3C05">
        <w:tc>
          <w:tcPr>
            <w:tcW w:w="2301" w:type="dxa"/>
            <w:vAlign w:val="center"/>
          </w:tcPr>
          <w:p w:rsidR="002C3C05" w:rsidRPr="00586690" w:rsidRDefault="002C3C05" w:rsidP="002C3C05">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Any</w:t>
            </w:r>
          </w:p>
        </w:tc>
        <w:tc>
          <w:tcPr>
            <w:tcW w:w="2301" w:type="dxa"/>
            <w:vAlign w:val="center"/>
          </w:tcPr>
          <w:p w:rsidR="002C3C05" w:rsidRPr="00586690" w:rsidRDefault="002C3C05" w:rsidP="002C3C05">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Valor comptable net</w:t>
            </w:r>
          </w:p>
        </w:tc>
        <w:tc>
          <w:tcPr>
            <w:tcW w:w="2301" w:type="dxa"/>
            <w:vAlign w:val="center"/>
          </w:tcPr>
          <w:p w:rsidR="002C3C05" w:rsidRPr="00586690" w:rsidRDefault="002C3C05" w:rsidP="002C3C05">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Amortització</w:t>
            </w:r>
          </w:p>
        </w:tc>
        <w:tc>
          <w:tcPr>
            <w:tcW w:w="2301" w:type="dxa"/>
            <w:vAlign w:val="center"/>
          </w:tcPr>
          <w:p w:rsidR="002C3C05" w:rsidRPr="00586690" w:rsidRDefault="002C3C05" w:rsidP="002C3C05">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Amortització acumulada</w:t>
            </w:r>
          </w:p>
        </w:tc>
      </w:tr>
      <w:tr w:rsidR="002C3C05" w:rsidRPr="00586690" w:rsidTr="002C3C05">
        <w:tc>
          <w:tcPr>
            <w:tcW w:w="2301" w:type="dxa"/>
          </w:tcPr>
          <w:p w:rsidR="002C3C05" w:rsidRPr="00586690" w:rsidRDefault="002C3C05" w:rsidP="002C3C05">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0</w:t>
            </w:r>
          </w:p>
        </w:tc>
        <w:tc>
          <w:tcPr>
            <w:tcW w:w="2301" w:type="dxa"/>
          </w:tcPr>
          <w:p w:rsidR="002C3C05" w:rsidRPr="00586690" w:rsidRDefault="002C3C05" w:rsidP="002C3C05">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2.000,00 €</w:t>
            </w:r>
          </w:p>
        </w:tc>
        <w:tc>
          <w:tcPr>
            <w:tcW w:w="2301" w:type="dxa"/>
          </w:tcPr>
          <w:p w:rsidR="002C3C05" w:rsidRPr="00586690" w:rsidRDefault="002C3C05" w:rsidP="002C3C05">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w:t>
            </w:r>
          </w:p>
        </w:tc>
        <w:tc>
          <w:tcPr>
            <w:tcW w:w="2301" w:type="dxa"/>
          </w:tcPr>
          <w:p w:rsidR="002C3C05" w:rsidRPr="00586690" w:rsidRDefault="002C3C05" w:rsidP="002C3C05">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w:t>
            </w:r>
          </w:p>
        </w:tc>
      </w:tr>
      <w:tr w:rsidR="002C3C05" w:rsidRPr="00586690" w:rsidTr="002C3C05">
        <w:tc>
          <w:tcPr>
            <w:tcW w:w="2301" w:type="dxa"/>
          </w:tcPr>
          <w:p w:rsidR="002C3C05" w:rsidRPr="00586690" w:rsidRDefault="002C3C05" w:rsidP="002C3C05">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1</w:t>
            </w:r>
          </w:p>
        </w:tc>
        <w:tc>
          <w:tcPr>
            <w:tcW w:w="2301" w:type="dxa"/>
          </w:tcPr>
          <w:p w:rsidR="002C3C05" w:rsidRPr="00586690" w:rsidRDefault="002C3C05" w:rsidP="002C3C05">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1.500,00 €</w:t>
            </w:r>
          </w:p>
        </w:tc>
        <w:tc>
          <w:tcPr>
            <w:tcW w:w="2301" w:type="dxa"/>
          </w:tcPr>
          <w:p w:rsidR="002C3C05" w:rsidRPr="00586690" w:rsidRDefault="002C3C05" w:rsidP="002C3C05">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500,00 €</w:t>
            </w:r>
          </w:p>
        </w:tc>
        <w:tc>
          <w:tcPr>
            <w:tcW w:w="2301" w:type="dxa"/>
          </w:tcPr>
          <w:p w:rsidR="002C3C05" w:rsidRPr="00586690" w:rsidRDefault="002C3C05" w:rsidP="002C3C05">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500,00 €</w:t>
            </w:r>
          </w:p>
        </w:tc>
      </w:tr>
      <w:tr w:rsidR="002C3C05" w:rsidRPr="00586690" w:rsidTr="002C3C05">
        <w:tc>
          <w:tcPr>
            <w:tcW w:w="2301" w:type="dxa"/>
          </w:tcPr>
          <w:p w:rsidR="002C3C05" w:rsidRPr="00586690" w:rsidRDefault="002C3C05" w:rsidP="002C3C05">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2</w:t>
            </w:r>
          </w:p>
        </w:tc>
        <w:tc>
          <w:tcPr>
            <w:tcW w:w="2301" w:type="dxa"/>
          </w:tcPr>
          <w:p w:rsidR="002C3C05" w:rsidRPr="00586690" w:rsidRDefault="002C3C05" w:rsidP="002C3C05">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1.000,00 €</w:t>
            </w:r>
          </w:p>
        </w:tc>
        <w:tc>
          <w:tcPr>
            <w:tcW w:w="2301" w:type="dxa"/>
          </w:tcPr>
          <w:p w:rsidR="002C3C05" w:rsidRPr="00586690" w:rsidRDefault="002C3C05" w:rsidP="002C3C05">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500,00 €</w:t>
            </w:r>
          </w:p>
        </w:tc>
        <w:tc>
          <w:tcPr>
            <w:tcW w:w="2301" w:type="dxa"/>
          </w:tcPr>
          <w:p w:rsidR="002C3C05" w:rsidRPr="00586690" w:rsidRDefault="002C3C05" w:rsidP="002C3C05">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1.000,00 €</w:t>
            </w:r>
          </w:p>
        </w:tc>
      </w:tr>
      <w:tr w:rsidR="002C3C05" w:rsidRPr="00586690" w:rsidTr="002C3C05">
        <w:tc>
          <w:tcPr>
            <w:tcW w:w="2301" w:type="dxa"/>
          </w:tcPr>
          <w:p w:rsidR="002C3C05" w:rsidRPr="00586690" w:rsidRDefault="002C3C05" w:rsidP="002C3C05">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3</w:t>
            </w:r>
          </w:p>
        </w:tc>
        <w:tc>
          <w:tcPr>
            <w:tcW w:w="2301" w:type="dxa"/>
          </w:tcPr>
          <w:p w:rsidR="002C3C05" w:rsidRPr="00586690" w:rsidRDefault="002C3C05" w:rsidP="002C3C05">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500,00 €</w:t>
            </w:r>
          </w:p>
        </w:tc>
        <w:tc>
          <w:tcPr>
            <w:tcW w:w="2301" w:type="dxa"/>
          </w:tcPr>
          <w:p w:rsidR="002C3C05" w:rsidRPr="00586690" w:rsidRDefault="002C3C05" w:rsidP="002C3C05">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500,00 €</w:t>
            </w:r>
          </w:p>
        </w:tc>
        <w:tc>
          <w:tcPr>
            <w:tcW w:w="2301" w:type="dxa"/>
          </w:tcPr>
          <w:p w:rsidR="002C3C05" w:rsidRPr="00586690" w:rsidRDefault="002C3C05" w:rsidP="002C3C05">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1.500,00 €</w:t>
            </w:r>
          </w:p>
        </w:tc>
      </w:tr>
      <w:tr w:rsidR="002C3C05" w:rsidRPr="00586690" w:rsidTr="002C3C05">
        <w:tc>
          <w:tcPr>
            <w:tcW w:w="2301" w:type="dxa"/>
          </w:tcPr>
          <w:p w:rsidR="002C3C05" w:rsidRPr="00586690" w:rsidRDefault="002C3C05" w:rsidP="002C3C05">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4</w:t>
            </w:r>
          </w:p>
        </w:tc>
        <w:tc>
          <w:tcPr>
            <w:tcW w:w="2301" w:type="dxa"/>
          </w:tcPr>
          <w:p w:rsidR="002C3C05" w:rsidRPr="00586690" w:rsidRDefault="002C3C05" w:rsidP="002C3C05">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w:t>
            </w:r>
          </w:p>
        </w:tc>
        <w:tc>
          <w:tcPr>
            <w:tcW w:w="2301" w:type="dxa"/>
          </w:tcPr>
          <w:p w:rsidR="002C3C05" w:rsidRPr="00586690" w:rsidRDefault="002C3C05" w:rsidP="002C3C05">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500,00 €</w:t>
            </w:r>
          </w:p>
        </w:tc>
        <w:tc>
          <w:tcPr>
            <w:tcW w:w="2301" w:type="dxa"/>
          </w:tcPr>
          <w:p w:rsidR="002C3C05" w:rsidRPr="00586690" w:rsidRDefault="002C3C05" w:rsidP="002C3C05">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2.000,00 €</w:t>
            </w:r>
          </w:p>
        </w:tc>
      </w:tr>
    </w:tbl>
    <w:p w:rsidR="00DD57C5" w:rsidRPr="00586690" w:rsidRDefault="00DD57C5" w:rsidP="002C3C05">
      <w:pPr>
        <w:spacing w:before="240"/>
        <w:jc w:val="both"/>
        <w:rPr>
          <w:rFonts w:ascii="Arial" w:hAnsi="Arial" w:cs="Arial"/>
          <w:highlight w:val="green"/>
        </w:rPr>
      </w:pPr>
      <w:r w:rsidRPr="00586690">
        <w:rPr>
          <w:rFonts w:ascii="Arial" w:hAnsi="Arial" w:cs="Arial"/>
          <w:highlight w:val="green"/>
        </w:rPr>
        <w:t>Taula 1: Amortització econòmica</w:t>
      </w:r>
    </w:p>
    <w:p w:rsidR="00DD57C5" w:rsidRPr="00586690" w:rsidRDefault="00DD57C5" w:rsidP="002C3C05">
      <w:pPr>
        <w:spacing w:before="240"/>
        <w:jc w:val="both"/>
        <w:rPr>
          <w:rFonts w:ascii="Arial" w:hAnsi="Arial" w:cs="Arial"/>
          <w:highlight w:val="green"/>
        </w:rPr>
      </w:pPr>
      <w:r w:rsidRPr="00586690">
        <w:rPr>
          <w:rFonts w:ascii="Arial" w:hAnsi="Arial" w:cs="Arial"/>
          <w:highlight w:val="green"/>
        </w:rPr>
        <w:t>Per altra banda, per valorar el cost financer de les inversions, s'ha tingut en compte que la inversió es finança a 4 anys pel sistema d'amortització francès (quotes constants) amb un tipus d’interès del 4% , d'acord amb la següent fórmula:</w:t>
      </w:r>
    </w:p>
    <w:p w:rsidR="002C3C05" w:rsidRPr="00586690" w:rsidRDefault="008C06B1" w:rsidP="008C06B1">
      <w:pPr>
        <w:spacing w:before="100" w:beforeAutospacing="1" w:after="100" w:afterAutospacing="1" w:line="240" w:lineRule="auto"/>
        <w:rPr>
          <w:rFonts w:ascii="Arial" w:hAnsi="Arial" w:cs="Arial"/>
        </w:rPr>
      </w:pPr>
      <m:oMathPara>
        <m:oMath>
          <m:r>
            <w:rPr>
              <w:rFonts w:ascii="Cambria Math" w:hAnsi="Cambria Math" w:cs="Arial"/>
              <w:highlight w:val="green"/>
            </w:rPr>
            <m:t>Q=I.</m:t>
          </m:r>
          <m:f>
            <m:fPr>
              <m:ctrlPr>
                <w:rPr>
                  <w:rFonts w:ascii="Cambria Math" w:hAnsi="Cambria Math" w:cs="Arial"/>
                  <w:i/>
                </w:rPr>
              </m:ctrlPr>
            </m:fPr>
            <m:num>
              <m:r>
                <w:rPr>
                  <w:rFonts w:ascii="Cambria Math" w:hAnsi="Cambria Math" w:cs="Arial"/>
                </w:rPr>
                <m:t>i.</m:t>
              </m:r>
              <m:sSup>
                <m:sSupPr>
                  <m:ctrlPr>
                    <w:rPr>
                      <w:rFonts w:ascii="Cambria Math" w:hAnsi="Cambria Math" w:cs="Arial"/>
                      <w:i/>
                    </w:rPr>
                  </m:ctrlPr>
                </m:sSupPr>
                <m:e>
                  <m:r>
                    <w:rPr>
                      <w:rFonts w:ascii="Cambria Math" w:hAnsi="Cambria Math" w:cs="Arial"/>
                    </w:rPr>
                    <m:t>(1+i)</m:t>
                  </m:r>
                </m:e>
                <m:sup>
                  <m:r>
                    <w:rPr>
                      <w:rFonts w:ascii="Cambria Math" w:hAnsi="Cambria Math" w:cs="Arial"/>
                    </w:rPr>
                    <m:t>n</m:t>
                  </m:r>
                </m:sup>
              </m:sSup>
            </m:num>
            <m:den>
              <m:sSup>
                <m:sSupPr>
                  <m:ctrlPr>
                    <w:rPr>
                      <w:rFonts w:ascii="Cambria Math" w:hAnsi="Cambria Math" w:cs="Arial"/>
                      <w:i/>
                    </w:rPr>
                  </m:ctrlPr>
                </m:sSupPr>
                <m:e>
                  <m:r>
                    <w:rPr>
                      <w:rFonts w:ascii="Cambria Math" w:hAnsi="Cambria Math" w:cs="Arial"/>
                    </w:rPr>
                    <m:t>(1+i)</m:t>
                  </m:r>
                </m:e>
                <m:sup>
                  <m:r>
                    <w:rPr>
                      <w:rFonts w:ascii="Cambria Math" w:hAnsi="Cambria Math" w:cs="Arial"/>
                    </w:rPr>
                    <m:t>n-1</m:t>
                  </m:r>
                </m:sup>
              </m:sSup>
            </m:den>
          </m:f>
        </m:oMath>
      </m:oMathPara>
    </w:p>
    <w:tbl>
      <w:tblPr>
        <w:tblStyle w:val="Tablaconcuadrcula"/>
        <w:tblW w:w="0" w:type="auto"/>
        <w:tblLook w:val="04A0"/>
      </w:tblPr>
      <w:tblGrid>
        <w:gridCol w:w="1838"/>
        <w:gridCol w:w="1134"/>
        <w:gridCol w:w="1559"/>
      </w:tblGrid>
      <w:tr w:rsidR="008C06B1" w:rsidRPr="00586690" w:rsidTr="00EF3397">
        <w:tc>
          <w:tcPr>
            <w:tcW w:w="1838" w:type="dxa"/>
          </w:tcPr>
          <w:p w:rsidR="008C06B1" w:rsidRPr="00586690" w:rsidRDefault="008C06B1" w:rsidP="00EF3397">
            <w:pPr>
              <w:spacing w:before="100" w:beforeAutospacing="1" w:after="100" w:afterAutospacing="1" w:line="240" w:lineRule="auto"/>
              <w:rPr>
                <w:rFonts w:ascii="Arial" w:hAnsi="Arial" w:cs="Arial"/>
              </w:rPr>
            </w:pPr>
            <w:r w:rsidRPr="00586690">
              <w:rPr>
                <w:rFonts w:ascii="Arial" w:hAnsi="Arial" w:cs="Arial"/>
              </w:rPr>
              <w:t>Valor inversions</w:t>
            </w:r>
          </w:p>
        </w:tc>
        <w:tc>
          <w:tcPr>
            <w:tcW w:w="1134" w:type="dxa"/>
          </w:tcPr>
          <w:p w:rsidR="008C06B1" w:rsidRPr="00586690" w:rsidRDefault="008C06B1" w:rsidP="00EF3397">
            <w:pPr>
              <w:spacing w:before="100" w:beforeAutospacing="1" w:after="100" w:afterAutospacing="1" w:line="240" w:lineRule="auto"/>
              <w:jc w:val="center"/>
              <w:rPr>
                <w:rFonts w:ascii="Arial" w:hAnsi="Arial" w:cs="Arial"/>
              </w:rPr>
            </w:pPr>
            <w:r w:rsidRPr="00586690">
              <w:rPr>
                <w:rFonts w:ascii="Arial" w:hAnsi="Arial" w:cs="Arial"/>
              </w:rPr>
              <w:t>I</w:t>
            </w:r>
          </w:p>
        </w:tc>
        <w:tc>
          <w:tcPr>
            <w:tcW w:w="1559" w:type="dxa"/>
          </w:tcPr>
          <w:p w:rsidR="008C06B1" w:rsidRPr="00586690" w:rsidRDefault="008C06B1" w:rsidP="00EF3397">
            <w:pPr>
              <w:spacing w:before="100" w:beforeAutospacing="1" w:after="100" w:afterAutospacing="1" w:line="240" w:lineRule="auto"/>
              <w:jc w:val="center"/>
              <w:rPr>
                <w:rFonts w:ascii="Arial" w:hAnsi="Arial" w:cs="Arial"/>
              </w:rPr>
            </w:pPr>
            <w:r w:rsidRPr="00586690">
              <w:rPr>
                <w:rFonts w:ascii="Arial" w:hAnsi="Arial" w:cs="Arial"/>
              </w:rPr>
              <w:t>2.000</w:t>
            </w:r>
            <w:r w:rsidR="00EF3397" w:rsidRPr="00586690">
              <w:rPr>
                <w:rFonts w:ascii="Arial" w:hAnsi="Arial" w:cs="Arial"/>
              </w:rPr>
              <w:t>,00 €</w:t>
            </w:r>
          </w:p>
        </w:tc>
      </w:tr>
      <w:tr w:rsidR="008C06B1" w:rsidRPr="00586690" w:rsidTr="00EF3397">
        <w:tc>
          <w:tcPr>
            <w:tcW w:w="1838" w:type="dxa"/>
          </w:tcPr>
          <w:p w:rsidR="008C06B1" w:rsidRPr="00586690" w:rsidRDefault="008C06B1" w:rsidP="00EF3397">
            <w:pPr>
              <w:spacing w:before="100" w:beforeAutospacing="1" w:after="100" w:afterAutospacing="1" w:line="240" w:lineRule="auto"/>
              <w:rPr>
                <w:rFonts w:ascii="Arial" w:hAnsi="Arial" w:cs="Arial"/>
              </w:rPr>
            </w:pPr>
          </w:p>
        </w:tc>
        <w:tc>
          <w:tcPr>
            <w:tcW w:w="1134" w:type="dxa"/>
          </w:tcPr>
          <w:p w:rsidR="008C06B1" w:rsidRPr="00586690" w:rsidRDefault="008C06B1" w:rsidP="00EF3397">
            <w:pPr>
              <w:spacing w:before="100" w:beforeAutospacing="1" w:after="100" w:afterAutospacing="1" w:line="240" w:lineRule="auto"/>
              <w:jc w:val="center"/>
              <w:rPr>
                <w:rFonts w:ascii="Arial" w:hAnsi="Arial" w:cs="Arial"/>
              </w:rPr>
            </w:pPr>
            <w:r w:rsidRPr="00586690">
              <w:rPr>
                <w:rFonts w:ascii="Arial" w:hAnsi="Arial" w:cs="Arial"/>
              </w:rPr>
              <w:t>i</w:t>
            </w:r>
          </w:p>
        </w:tc>
        <w:tc>
          <w:tcPr>
            <w:tcW w:w="1559" w:type="dxa"/>
          </w:tcPr>
          <w:p w:rsidR="008C06B1" w:rsidRPr="00586690" w:rsidRDefault="008C06B1" w:rsidP="00EF3397">
            <w:pPr>
              <w:spacing w:before="100" w:beforeAutospacing="1" w:after="100" w:afterAutospacing="1" w:line="240" w:lineRule="auto"/>
              <w:jc w:val="center"/>
              <w:rPr>
                <w:rFonts w:ascii="Arial" w:hAnsi="Arial" w:cs="Arial"/>
              </w:rPr>
            </w:pPr>
            <w:r w:rsidRPr="00586690">
              <w:rPr>
                <w:rFonts w:ascii="Arial" w:hAnsi="Arial" w:cs="Arial"/>
              </w:rPr>
              <w:t>4 %</w:t>
            </w:r>
          </w:p>
        </w:tc>
      </w:tr>
      <w:tr w:rsidR="008C06B1" w:rsidRPr="00586690" w:rsidTr="00EF3397">
        <w:tc>
          <w:tcPr>
            <w:tcW w:w="1838" w:type="dxa"/>
          </w:tcPr>
          <w:p w:rsidR="008C06B1" w:rsidRPr="00586690" w:rsidRDefault="008C06B1" w:rsidP="00EF3397">
            <w:pPr>
              <w:spacing w:before="100" w:beforeAutospacing="1" w:after="100" w:afterAutospacing="1" w:line="240" w:lineRule="auto"/>
              <w:rPr>
                <w:rFonts w:ascii="Arial" w:hAnsi="Arial" w:cs="Arial"/>
              </w:rPr>
            </w:pPr>
          </w:p>
        </w:tc>
        <w:tc>
          <w:tcPr>
            <w:tcW w:w="1134" w:type="dxa"/>
          </w:tcPr>
          <w:p w:rsidR="008C06B1" w:rsidRPr="00586690" w:rsidRDefault="00356331" w:rsidP="00EF3397">
            <w:pPr>
              <w:spacing w:before="100" w:beforeAutospacing="1" w:after="100" w:afterAutospacing="1" w:line="240" w:lineRule="auto"/>
              <w:jc w:val="center"/>
              <w:rPr>
                <w:rFonts w:ascii="Arial" w:hAnsi="Arial" w:cs="Arial"/>
              </w:rPr>
            </w:pPr>
            <w:r w:rsidRPr="00586690">
              <w:rPr>
                <w:rFonts w:ascii="Arial" w:hAnsi="Arial" w:cs="Arial"/>
              </w:rPr>
              <w:t>n</w:t>
            </w:r>
          </w:p>
        </w:tc>
        <w:tc>
          <w:tcPr>
            <w:tcW w:w="1559" w:type="dxa"/>
          </w:tcPr>
          <w:p w:rsidR="008C06B1" w:rsidRPr="00586690" w:rsidRDefault="00356331" w:rsidP="00EF3397">
            <w:pPr>
              <w:spacing w:before="100" w:beforeAutospacing="1" w:after="100" w:afterAutospacing="1" w:line="240" w:lineRule="auto"/>
              <w:jc w:val="center"/>
              <w:rPr>
                <w:rFonts w:ascii="Arial" w:hAnsi="Arial" w:cs="Arial"/>
              </w:rPr>
            </w:pPr>
            <w:r w:rsidRPr="00586690">
              <w:rPr>
                <w:rFonts w:ascii="Arial" w:hAnsi="Arial" w:cs="Arial"/>
              </w:rPr>
              <w:t>4</w:t>
            </w:r>
          </w:p>
        </w:tc>
      </w:tr>
      <w:tr w:rsidR="008C06B1" w:rsidRPr="00586690" w:rsidTr="00EF3397">
        <w:tc>
          <w:tcPr>
            <w:tcW w:w="1838" w:type="dxa"/>
          </w:tcPr>
          <w:p w:rsidR="008C06B1" w:rsidRPr="00586690" w:rsidRDefault="00356331" w:rsidP="00EF3397">
            <w:pPr>
              <w:spacing w:before="100" w:beforeAutospacing="1" w:after="100" w:afterAutospacing="1" w:line="240" w:lineRule="auto"/>
              <w:rPr>
                <w:rFonts w:ascii="Arial" w:hAnsi="Arial" w:cs="Arial"/>
              </w:rPr>
            </w:pPr>
            <w:r w:rsidRPr="00586690">
              <w:rPr>
                <w:rFonts w:ascii="Arial" w:hAnsi="Arial" w:cs="Arial"/>
              </w:rPr>
              <w:t>Quota anual</w:t>
            </w:r>
          </w:p>
        </w:tc>
        <w:tc>
          <w:tcPr>
            <w:tcW w:w="1134" w:type="dxa"/>
          </w:tcPr>
          <w:p w:rsidR="008C06B1" w:rsidRPr="00586690" w:rsidRDefault="008C06B1" w:rsidP="00EF3397">
            <w:pPr>
              <w:spacing w:before="100" w:beforeAutospacing="1" w:after="100" w:afterAutospacing="1" w:line="240" w:lineRule="auto"/>
              <w:jc w:val="center"/>
              <w:rPr>
                <w:rFonts w:ascii="Arial" w:hAnsi="Arial" w:cs="Arial"/>
              </w:rPr>
            </w:pPr>
          </w:p>
        </w:tc>
        <w:tc>
          <w:tcPr>
            <w:tcW w:w="1559" w:type="dxa"/>
          </w:tcPr>
          <w:p w:rsidR="008C06B1" w:rsidRPr="00586690" w:rsidRDefault="00356331" w:rsidP="00EF3397">
            <w:pPr>
              <w:spacing w:before="100" w:beforeAutospacing="1" w:after="100" w:afterAutospacing="1" w:line="240" w:lineRule="auto"/>
              <w:jc w:val="center"/>
              <w:rPr>
                <w:rFonts w:ascii="Arial" w:hAnsi="Arial" w:cs="Arial"/>
              </w:rPr>
            </w:pPr>
            <w:r w:rsidRPr="00586690">
              <w:rPr>
                <w:rFonts w:ascii="Arial" w:hAnsi="Arial" w:cs="Arial"/>
              </w:rPr>
              <w:t>550,98</w:t>
            </w:r>
          </w:p>
        </w:tc>
      </w:tr>
    </w:tbl>
    <w:p w:rsidR="00EF3397" w:rsidRPr="00586690" w:rsidRDefault="00EF3397" w:rsidP="00EF3397">
      <w:pPr>
        <w:spacing w:before="240"/>
        <w:jc w:val="both"/>
        <w:rPr>
          <w:rFonts w:ascii="Arial" w:hAnsi="Arial" w:cs="Arial"/>
          <w:highlight w:val="green"/>
        </w:rPr>
      </w:pPr>
      <w:r w:rsidRPr="00586690">
        <w:rPr>
          <w:rFonts w:ascii="Arial" w:hAnsi="Arial" w:cs="Arial"/>
          <w:highlight w:val="green"/>
        </w:rPr>
        <w:t>Donant com a resultat el següent taula d'amortització o quadre financer:</w:t>
      </w:r>
    </w:p>
    <w:tbl>
      <w:tblPr>
        <w:tblStyle w:val="Tablaconcuadrcula"/>
        <w:tblW w:w="0" w:type="auto"/>
        <w:jc w:val="center"/>
        <w:tblLook w:val="04A0"/>
      </w:tblPr>
      <w:tblGrid>
        <w:gridCol w:w="1483"/>
        <w:gridCol w:w="1695"/>
        <w:gridCol w:w="1788"/>
        <w:gridCol w:w="1304"/>
        <w:gridCol w:w="1304"/>
        <w:gridCol w:w="1630"/>
      </w:tblGrid>
      <w:tr w:rsidR="008C06B1" w:rsidRPr="00586690" w:rsidTr="00AB7FF6">
        <w:trPr>
          <w:jc w:val="center"/>
        </w:trPr>
        <w:tc>
          <w:tcPr>
            <w:tcW w:w="1483" w:type="dxa"/>
            <w:vAlign w:val="center"/>
          </w:tcPr>
          <w:p w:rsidR="008C06B1" w:rsidRPr="00586690" w:rsidRDefault="008C06B1" w:rsidP="002C3C05">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Any</w:t>
            </w:r>
          </w:p>
        </w:tc>
        <w:tc>
          <w:tcPr>
            <w:tcW w:w="1695" w:type="dxa"/>
            <w:vAlign w:val="center"/>
          </w:tcPr>
          <w:p w:rsidR="008C06B1" w:rsidRPr="00586690" w:rsidRDefault="008C06B1" w:rsidP="002C3C05">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Capital inicial Pendent</w:t>
            </w:r>
          </w:p>
        </w:tc>
        <w:tc>
          <w:tcPr>
            <w:tcW w:w="1788" w:type="dxa"/>
            <w:vAlign w:val="center"/>
          </w:tcPr>
          <w:p w:rsidR="008C06B1" w:rsidRPr="00586690" w:rsidRDefault="008C06B1" w:rsidP="002C3C05">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Interessos</w:t>
            </w:r>
          </w:p>
        </w:tc>
        <w:tc>
          <w:tcPr>
            <w:tcW w:w="1304" w:type="dxa"/>
            <w:vAlign w:val="center"/>
          </w:tcPr>
          <w:p w:rsidR="008C06B1" w:rsidRPr="00586690" w:rsidRDefault="008C06B1" w:rsidP="002C3C05">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Capital</w:t>
            </w:r>
          </w:p>
        </w:tc>
        <w:tc>
          <w:tcPr>
            <w:tcW w:w="1304" w:type="dxa"/>
            <w:vAlign w:val="center"/>
          </w:tcPr>
          <w:p w:rsidR="008C06B1" w:rsidRPr="00586690" w:rsidRDefault="008C06B1" w:rsidP="002C3C05">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Quota</w:t>
            </w:r>
          </w:p>
        </w:tc>
        <w:tc>
          <w:tcPr>
            <w:tcW w:w="1630" w:type="dxa"/>
            <w:vAlign w:val="center"/>
          </w:tcPr>
          <w:p w:rsidR="008C06B1" w:rsidRPr="00586690" w:rsidRDefault="008C06B1" w:rsidP="002C3C05">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Capital pendent final període</w:t>
            </w:r>
          </w:p>
        </w:tc>
      </w:tr>
      <w:tr w:rsidR="00EF3397" w:rsidRPr="00586690" w:rsidTr="00AB7FF6">
        <w:trPr>
          <w:jc w:val="center"/>
        </w:trPr>
        <w:tc>
          <w:tcPr>
            <w:tcW w:w="1483" w:type="dxa"/>
          </w:tcPr>
          <w:p w:rsidR="00EF3397" w:rsidRPr="00586690" w:rsidRDefault="00EF3397" w:rsidP="00EF3397">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1</w:t>
            </w:r>
          </w:p>
        </w:tc>
        <w:tc>
          <w:tcPr>
            <w:tcW w:w="1695" w:type="dxa"/>
            <w:vAlign w:val="bottom"/>
          </w:tcPr>
          <w:p w:rsidR="00EF3397" w:rsidRPr="00586690" w:rsidRDefault="00EF3397" w:rsidP="00EF3397">
            <w:pPr>
              <w:spacing w:before="100" w:beforeAutospacing="1" w:after="100" w:afterAutospacing="1" w:line="240" w:lineRule="auto"/>
              <w:jc w:val="center"/>
              <w:rPr>
                <w:rFonts w:ascii="Arial" w:hAnsi="Arial" w:cs="Arial"/>
                <w:highlight w:val="green"/>
              </w:rPr>
            </w:pPr>
            <w:r w:rsidRPr="00EF3397">
              <w:rPr>
                <w:rFonts w:ascii="Arial" w:hAnsi="Arial" w:cs="Arial"/>
                <w:highlight w:val="green"/>
              </w:rPr>
              <w:t>2.000,00 €</w:t>
            </w:r>
          </w:p>
        </w:tc>
        <w:tc>
          <w:tcPr>
            <w:tcW w:w="1788" w:type="dxa"/>
            <w:vAlign w:val="bottom"/>
          </w:tcPr>
          <w:p w:rsidR="00EF3397" w:rsidRPr="00586690" w:rsidRDefault="00EF3397" w:rsidP="00EF3397">
            <w:pPr>
              <w:spacing w:before="100" w:beforeAutospacing="1" w:after="100" w:afterAutospacing="1" w:line="240" w:lineRule="auto"/>
              <w:jc w:val="center"/>
              <w:rPr>
                <w:rFonts w:ascii="Arial" w:hAnsi="Arial" w:cs="Arial"/>
                <w:highlight w:val="green"/>
              </w:rPr>
            </w:pPr>
            <w:r w:rsidRPr="00EF3397">
              <w:rPr>
                <w:rFonts w:ascii="Arial" w:hAnsi="Arial" w:cs="Arial"/>
                <w:highlight w:val="green"/>
              </w:rPr>
              <w:t>80,00 €</w:t>
            </w:r>
          </w:p>
        </w:tc>
        <w:tc>
          <w:tcPr>
            <w:tcW w:w="1304" w:type="dxa"/>
            <w:vAlign w:val="bottom"/>
          </w:tcPr>
          <w:p w:rsidR="00EF3397" w:rsidRPr="00586690" w:rsidRDefault="00EF3397" w:rsidP="00EF3397">
            <w:pPr>
              <w:spacing w:before="100" w:beforeAutospacing="1" w:after="100" w:afterAutospacing="1" w:line="240" w:lineRule="auto"/>
              <w:jc w:val="center"/>
              <w:rPr>
                <w:rFonts w:ascii="Arial" w:hAnsi="Arial" w:cs="Arial"/>
                <w:highlight w:val="green"/>
              </w:rPr>
            </w:pPr>
            <w:r w:rsidRPr="00EF3397">
              <w:rPr>
                <w:rFonts w:ascii="Arial" w:hAnsi="Arial" w:cs="Arial"/>
                <w:highlight w:val="green"/>
              </w:rPr>
              <w:t>470,98 €</w:t>
            </w:r>
          </w:p>
        </w:tc>
        <w:tc>
          <w:tcPr>
            <w:tcW w:w="1304" w:type="dxa"/>
            <w:vAlign w:val="bottom"/>
          </w:tcPr>
          <w:p w:rsidR="00EF3397" w:rsidRPr="00586690" w:rsidRDefault="00EF3397" w:rsidP="00EF3397">
            <w:pPr>
              <w:spacing w:before="100" w:beforeAutospacing="1" w:after="100" w:afterAutospacing="1" w:line="240" w:lineRule="auto"/>
              <w:jc w:val="center"/>
              <w:rPr>
                <w:rFonts w:ascii="Arial" w:hAnsi="Arial" w:cs="Arial"/>
                <w:highlight w:val="green"/>
              </w:rPr>
            </w:pPr>
            <w:r w:rsidRPr="00EF3397">
              <w:rPr>
                <w:rFonts w:ascii="Arial" w:hAnsi="Arial" w:cs="Arial"/>
                <w:highlight w:val="green"/>
              </w:rPr>
              <w:t>550,98 €</w:t>
            </w:r>
          </w:p>
        </w:tc>
        <w:tc>
          <w:tcPr>
            <w:tcW w:w="1630" w:type="dxa"/>
            <w:vAlign w:val="bottom"/>
          </w:tcPr>
          <w:p w:rsidR="00EF3397" w:rsidRPr="00586690" w:rsidRDefault="00EF3397" w:rsidP="00EF3397">
            <w:pPr>
              <w:spacing w:before="100" w:beforeAutospacing="1" w:after="100" w:afterAutospacing="1" w:line="240" w:lineRule="auto"/>
              <w:jc w:val="center"/>
              <w:rPr>
                <w:rFonts w:ascii="Arial" w:hAnsi="Arial" w:cs="Arial"/>
                <w:highlight w:val="green"/>
              </w:rPr>
            </w:pPr>
            <w:r w:rsidRPr="00EF3397">
              <w:rPr>
                <w:rFonts w:ascii="Arial" w:hAnsi="Arial" w:cs="Arial"/>
                <w:highlight w:val="green"/>
              </w:rPr>
              <w:t>1.529,02 €</w:t>
            </w:r>
          </w:p>
        </w:tc>
      </w:tr>
      <w:tr w:rsidR="00EF3397" w:rsidRPr="00586690" w:rsidTr="00AB7FF6">
        <w:trPr>
          <w:jc w:val="center"/>
        </w:trPr>
        <w:tc>
          <w:tcPr>
            <w:tcW w:w="1483" w:type="dxa"/>
          </w:tcPr>
          <w:p w:rsidR="00EF3397" w:rsidRPr="00586690" w:rsidRDefault="00EF3397" w:rsidP="00EF3397">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2</w:t>
            </w:r>
          </w:p>
        </w:tc>
        <w:tc>
          <w:tcPr>
            <w:tcW w:w="1695" w:type="dxa"/>
            <w:vAlign w:val="bottom"/>
          </w:tcPr>
          <w:p w:rsidR="00EF3397" w:rsidRPr="00586690" w:rsidRDefault="00EF3397" w:rsidP="00EF3397">
            <w:pPr>
              <w:spacing w:before="100" w:beforeAutospacing="1" w:after="100" w:afterAutospacing="1" w:line="240" w:lineRule="auto"/>
              <w:jc w:val="center"/>
              <w:rPr>
                <w:rFonts w:ascii="Arial" w:hAnsi="Arial" w:cs="Arial"/>
                <w:highlight w:val="green"/>
              </w:rPr>
            </w:pPr>
            <w:r w:rsidRPr="00EF3397">
              <w:rPr>
                <w:rFonts w:ascii="Arial" w:hAnsi="Arial" w:cs="Arial"/>
                <w:highlight w:val="green"/>
              </w:rPr>
              <w:t>1.529,02 €</w:t>
            </w:r>
          </w:p>
        </w:tc>
        <w:tc>
          <w:tcPr>
            <w:tcW w:w="1788" w:type="dxa"/>
            <w:vAlign w:val="bottom"/>
          </w:tcPr>
          <w:p w:rsidR="00EF3397" w:rsidRPr="00586690" w:rsidRDefault="00EF3397" w:rsidP="00EF3397">
            <w:pPr>
              <w:spacing w:before="100" w:beforeAutospacing="1" w:after="100" w:afterAutospacing="1" w:line="240" w:lineRule="auto"/>
              <w:jc w:val="center"/>
              <w:rPr>
                <w:rFonts w:ascii="Arial" w:hAnsi="Arial" w:cs="Arial"/>
                <w:highlight w:val="green"/>
              </w:rPr>
            </w:pPr>
            <w:r w:rsidRPr="00EF3397">
              <w:rPr>
                <w:rFonts w:ascii="Arial" w:hAnsi="Arial" w:cs="Arial"/>
                <w:highlight w:val="green"/>
              </w:rPr>
              <w:t>61,16 €</w:t>
            </w:r>
          </w:p>
        </w:tc>
        <w:tc>
          <w:tcPr>
            <w:tcW w:w="1304" w:type="dxa"/>
            <w:vAlign w:val="bottom"/>
          </w:tcPr>
          <w:p w:rsidR="00EF3397" w:rsidRPr="00586690" w:rsidRDefault="00EF3397" w:rsidP="00EF3397">
            <w:pPr>
              <w:spacing w:before="100" w:beforeAutospacing="1" w:after="100" w:afterAutospacing="1" w:line="240" w:lineRule="auto"/>
              <w:jc w:val="center"/>
              <w:rPr>
                <w:rFonts w:ascii="Arial" w:hAnsi="Arial" w:cs="Arial"/>
                <w:highlight w:val="green"/>
              </w:rPr>
            </w:pPr>
            <w:r w:rsidRPr="00EF3397">
              <w:rPr>
                <w:rFonts w:ascii="Arial" w:hAnsi="Arial" w:cs="Arial"/>
                <w:highlight w:val="green"/>
              </w:rPr>
              <w:t>489,82 €</w:t>
            </w:r>
          </w:p>
        </w:tc>
        <w:tc>
          <w:tcPr>
            <w:tcW w:w="1304" w:type="dxa"/>
            <w:vAlign w:val="bottom"/>
          </w:tcPr>
          <w:p w:rsidR="00EF3397" w:rsidRPr="00586690" w:rsidRDefault="00EF3397" w:rsidP="00EF3397">
            <w:pPr>
              <w:spacing w:before="100" w:beforeAutospacing="1" w:after="100" w:afterAutospacing="1" w:line="240" w:lineRule="auto"/>
              <w:jc w:val="center"/>
              <w:rPr>
                <w:rFonts w:ascii="Arial" w:hAnsi="Arial" w:cs="Arial"/>
                <w:highlight w:val="green"/>
              </w:rPr>
            </w:pPr>
            <w:r w:rsidRPr="00EF3397">
              <w:rPr>
                <w:rFonts w:ascii="Arial" w:hAnsi="Arial" w:cs="Arial"/>
                <w:highlight w:val="green"/>
              </w:rPr>
              <w:t>550,98 €</w:t>
            </w:r>
          </w:p>
        </w:tc>
        <w:tc>
          <w:tcPr>
            <w:tcW w:w="1630" w:type="dxa"/>
            <w:vAlign w:val="bottom"/>
          </w:tcPr>
          <w:p w:rsidR="00EF3397" w:rsidRPr="00586690" w:rsidRDefault="00EF3397" w:rsidP="00EF3397">
            <w:pPr>
              <w:spacing w:before="100" w:beforeAutospacing="1" w:after="100" w:afterAutospacing="1" w:line="240" w:lineRule="auto"/>
              <w:jc w:val="center"/>
              <w:rPr>
                <w:rFonts w:ascii="Arial" w:hAnsi="Arial" w:cs="Arial"/>
                <w:highlight w:val="green"/>
              </w:rPr>
            </w:pPr>
            <w:r w:rsidRPr="00EF3397">
              <w:rPr>
                <w:rFonts w:ascii="Arial" w:hAnsi="Arial" w:cs="Arial"/>
                <w:highlight w:val="green"/>
              </w:rPr>
              <w:t>1.039,20 €</w:t>
            </w:r>
          </w:p>
        </w:tc>
      </w:tr>
      <w:tr w:rsidR="00EF3397" w:rsidRPr="00586690" w:rsidTr="00AB7FF6">
        <w:trPr>
          <w:jc w:val="center"/>
        </w:trPr>
        <w:tc>
          <w:tcPr>
            <w:tcW w:w="1483" w:type="dxa"/>
          </w:tcPr>
          <w:p w:rsidR="00EF3397" w:rsidRPr="00586690" w:rsidRDefault="00EF3397" w:rsidP="00EF3397">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3</w:t>
            </w:r>
          </w:p>
        </w:tc>
        <w:tc>
          <w:tcPr>
            <w:tcW w:w="1695" w:type="dxa"/>
            <w:vAlign w:val="bottom"/>
          </w:tcPr>
          <w:p w:rsidR="00EF3397" w:rsidRPr="00586690" w:rsidRDefault="00EF3397" w:rsidP="00EF3397">
            <w:pPr>
              <w:spacing w:before="100" w:beforeAutospacing="1" w:after="100" w:afterAutospacing="1" w:line="240" w:lineRule="auto"/>
              <w:jc w:val="center"/>
              <w:rPr>
                <w:rFonts w:ascii="Arial" w:hAnsi="Arial" w:cs="Arial"/>
                <w:highlight w:val="green"/>
              </w:rPr>
            </w:pPr>
            <w:r w:rsidRPr="00EF3397">
              <w:rPr>
                <w:rFonts w:ascii="Arial" w:hAnsi="Arial" w:cs="Arial"/>
                <w:highlight w:val="green"/>
              </w:rPr>
              <w:t>1.039,20 €</w:t>
            </w:r>
          </w:p>
        </w:tc>
        <w:tc>
          <w:tcPr>
            <w:tcW w:w="1788" w:type="dxa"/>
            <w:vAlign w:val="bottom"/>
          </w:tcPr>
          <w:p w:rsidR="00EF3397" w:rsidRPr="00586690" w:rsidRDefault="00EF3397" w:rsidP="00EF3397">
            <w:pPr>
              <w:spacing w:before="100" w:beforeAutospacing="1" w:after="100" w:afterAutospacing="1" w:line="240" w:lineRule="auto"/>
              <w:jc w:val="center"/>
              <w:rPr>
                <w:rFonts w:ascii="Arial" w:hAnsi="Arial" w:cs="Arial"/>
                <w:highlight w:val="green"/>
              </w:rPr>
            </w:pPr>
            <w:r w:rsidRPr="00EF3397">
              <w:rPr>
                <w:rFonts w:ascii="Arial" w:hAnsi="Arial" w:cs="Arial"/>
                <w:highlight w:val="green"/>
              </w:rPr>
              <w:t>41,57 €</w:t>
            </w:r>
          </w:p>
        </w:tc>
        <w:tc>
          <w:tcPr>
            <w:tcW w:w="1304" w:type="dxa"/>
            <w:vAlign w:val="bottom"/>
          </w:tcPr>
          <w:p w:rsidR="00EF3397" w:rsidRPr="00586690" w:rsidRDefault="00EF3397" w:rsidP="00EF3397">
            <w:pPr>
              <w:spacing w:before="100" w:beforeAutospacing="1" w:after="100" w:afterAutospacing="1" w:line="240" w:lineRule="auto"/>
              <w:jc w:val="center"/>
              <w:rPr>
                <w:rFonts w:ascii="Arial" w:hAnsi="Arial" w:cs="Arial"/>
                <w:highlight w:val="green"/>
              </w:rPr>
            </w:pPr>
            <w:r w:rsidRPr="00EF3397">
              <w:rPr>
                <w:rFonts w:ascii="Arial" w:hAnsi="Arial" w:cs="Arial"/>
                <w:highlight w:val="green"/>
              </w:rPr>
              <w:t>509,41 €</w:t>
            </w:r>
          </w:p>
        </w:tc>
        <w:tc>
          <w:tcPr>
            <w:tcW w:w="1304" w:type="dxa"/>
            <w:vAlign w:val="bottom"/>
          </w:tcPr>
          <w:p w:rsidR="00EF3397" w:rsidRPr="00586690" w:rsidRDefault="00EF3397" w:rsidP="00EF3397">
            <w:pPr>
              <w:spacing w:before="100" w:beforeAutospacing="1" w:after="100" w:afterAutospacing="1" w:line="240" w:lineRule="auto"/>
              <w:jc w:val="center"/>
              <w:rPr>
                <w:rFonts w:ascii="Arial" w:hAnsi="Arial" w:cs="Arial"/>
                <w:highlight w:val="green"/>
              </w:rPr>
            </w:pPr>
            <w:r w:rsidRPr="00EF3397">
              <w:rPr>
                <w:rFonts w:ascii="Arial" w:hAnsi="Arial" w:cs="Arial"/>
                <w:highlight w:val="green"/>
              </w:rPr>
              <w:t>550,98 €</w:t>
            </w:r>
          </w:p>
        </w:tc>
        <w:tc>
          <w:tcPr>
            <w:tcW w:w="1630" w:type="dxa"/>
            <w:vAlign w:val="bottom"/>
          </w:tcPr>
          <w:p w:rsidR="00EF3397" w:rsidRPr="00586690" w:rsidRDefault="00EF3397" w:rsidP="00EF3397">
            <w:pPr>
              <w:spacing w:before="100" w:beforeAutospacing="1" w:after="100" w:afterAutospacing="1" w:line="240" w:lineRule="auto"/>
              <w:jc w:val="center"/>
              <w:rPr>
                <w:rFonts w:ascii="Arial" w:hAnsi="Arial" w:cs="Arial"/>
                <w:highlight w:val="green"/>
              </w:rPr>
            </w:pPr>
            <w:r w:rsidRPr="00EF3397">
              <w:rPr>
                <w:rFonts w:ascii="Arial" w:hAnsi="Arial" w:cs="Arial"/>
                <w:highlight w:val="green"/>
              </w:rPr>
              <w:t>529,79 €</w:t>
            </w:r>
          </w:p>
        </w:tc>
      </w:tr>
      <w:tr w:rsidR="00EF3397" w:rsidRPr="00586690" w:rsidTr="00AB7FF6">
        <w:trPr>
          <w:jc w:val="center"/>
        </w:trPr>
        <w:tc>
          <w:tcPr>
            <w:tcW w:w="1483" w:type="dxa"/>
          </w:tcPr>
          <w:p w:rsidR="00EF3397" w:rsidRPr="00586690" w:rsidRDefault="00EF3397" w:rsidP="00EF3397">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4</w:t>
            </w:r>
          </w:p>
        </w:tc>
        <w:tc>
          <w:tcPr>
            <w:tcW w:w="1695" w:type="dxa"/>
            <w:vAlign w:val="bottom"/>
          </w:tcPr>
          <w:p w:rsidR="00EF3397" w:rsidRPr="00586690" w:rsidRDefault="00EF3397" w:rsidP="00EF3397">
            <w:pPr>
              <w:spacing w:before="100" w:beforeAutospacing="1" w:after="100" w:afterAutospacing="1" w:line="240" w:lineRule="auto"/>
              <w:jc w:val="center"/>
              <w:rPr>
                <w:rFonts w:ascii="Arial" w:hAnsi="Arial" w:cs="Arial"/>
                <w:highlight w:val="green"/>
              </w:rPr>
            </w:pPr>
            <w:r w:rsidRPr="00EF3397">
              <w:rPr>
                <w:rFonts w:ascii="Arial" w:hAnsi="Arial" w:cs="Arial"/>
                <w:highlight w:val="green"/>
              </w:rPr>
              <w:t>529,79 €</w:t>
            </w:r>
          </w:p>
        </w:tc>
        <w:tc>
          <w:tcPr>
            <w:tcW w:w="1788" w:type="dxa"/>
            <w:vAlign w:val="bottom"/>
          </w:tcPr>
          <w:p w:rsidR="00EF3397" w:rsidRPr="00586690" w:rsidRDefault="00EF3397" w:rsidP="00EF3397">
            <w:pPr>
              <w:spacing w:before="100" w:beforeAutospacing="1" w:after="100" w:afterAutospacing="1" w:line="240" w:lineRule="auto"/>
              <w:jc w:val="center"/>
              <w:rPr>
                <w:rFonts w:ascii="Arial" w:hAnsi="Arial" w:cs="Arial"/>
                <w:highlight w:val="green"/>
              </w:rPr>
            </w:pPr>
            <w:r w:rsidRPr="00EF3397">
              <w:rPr>
                <w:rFonts w:ascii="Arial" w:hAnsi="Arial" w:cs="Arial"/>
                <w:highlight w:val="green"/>
              </w:rPr>
              <w:t>21,19 €</w:t>
            </w:r>
          </w:p>
        </w:tc>
        <w:tc>
          <w:tcPr>
            <w:tcW w:w="1304" w:type="dxa"/>
            <w:vAlign w:val="bottom"/>
          </w:tcPr>
          <w:p w:rsidR="00EF3397" w:rsidRPr="00586690" w:rsidRDefault="00EF3397" w:rsidP="00EF3397">
            <w:pPr>
              <w:spacing w:before="100" w:beforeAutospacing="1" w:after="100" w:afterAutospacing="1" w:line="240" w:lineRule="auto"/>
              <w:jc w:val="center"/>
              <w:rPr>
                <w:rFonts w:ascii="Arial" w:hAnsi="Arial" w:cs="Arial"/>
                <w:highlight w:val="green"/>
              </w:rPr>
            </w:pPr>
            <w:r w:rsidRPr="00EF3397">
              <w:rPr>
                <w:rFonts w:ascii="Arial" w:hAnsi="Arial" w:cs="Arial"/>
                <w:highlight w:val="green"/>
              </w:rPr>
              <w:t>529,79 €</w:t>
            </w:r>
          </w:p>
        </w:tc>
        <w:tc>
          <w:tcPr>
            <w:tcW w:w="1304" w:type="dxa"/>
            <w:vAlign w:val="bottom"/>
          </w:tcPr>
          <w:p w:rsidR="00EF3397" w:rsidRPr="00586690" w:rsidRDefault="00EF3397" w:rsidP="00EF3397">
            <w:pPr>
              <w:spacing w:before="100" w:beforeAutospacing="1" w:after="100" w:afterAutospacing="1" w:line="240" w:lineRule="auto"/>
              <w:jc w:val="center"/>
              <w:rPr>
                <w:rFonts w:ascii="Arial" w:hAnsi="Arial" w:cs="Arial"/>
                <w:highlight w:val="green"/>
              </w:rPr>
            </w:pPr>
            <w:r w:rsidRPr="00EF3397">
              <w:rPr>
                <w:rFonts w:ascii="Arial" w:hAnsi="Arial" w:cs="Arial"/>
                <w:highlight w:val="green"/>
              </w:rPr>
              <w:t>550,98 €</w:t>
            </w:r>
          </w:p>
        </w:tc>
        <w:tc>
          <w:tcPr>
            <w:tcW w:w="1630" w:type="dxa"/>
            <w:vAlign w:val="bottom"/>
          </w:tcPr>
          <w:p w:rsidR="00EF3397" w:rsidRPr="00586690" w:rsidRDefault="00EF3397" w:rsidP="00EF3397">
            <w:pPr>
              <w:spacing w:before="100" w:beforeAutospacing="1" w:after="100" w:afterAutospacing="1" w:line="240" w:lineRule="auto"/>
              <w:jc w:val="center"/>
              <w:rPr>
                <w:rFonts w:ascii="Arial" w:hAnsi="Arial" w:cs="Arial"/>
                <w:highlight w:val="green"/>
              </w:rPr>
            </w:pPr>
            <w:r w:rsidRPr="00EF3397">
              <w:rPr>
                <w:rFonts w:ascii="Arial" w:hAnsi="Arial" w:cs="Arial"/>
                <w:highlight w:val="green"/>
              </w:rPr>
              <w:t>0,00 €</w:t>
            </w:r>
          </w:p>
        </w:tc>
      </w:tr>
      <w:tr w:rsidR="00EF3397" w:rsidRPr="00586690" w:rsidTr="00AB7FF6">
        <w:trPr>
          <w:jc w:val="center"/>
        </w:trPr>
        <w:tc>
          <w:tcPr>
            <w:tcW w:w="1483" w:type="dxa"/>
          </w:tcPr>
          <w:p w:rsidR="00EF3397" w:rsidRPr="00586690" w:rsidRDefault="00EF3397" w:rsidP="00EF3397">
            <w:pPr>
              <w:spacing w:before="100" w:beforeAutospacing="1" w:after="100" w:afterAutospacing="1" w:line="240" w:lineRule="auto"/>
              <w:jc w:val="center"/>
              <w:rPr>
                <w:rFonts w:ascii="Arial" w:hAnsi="Arial" w:cs="Arial"/>
                <w:highlight w:val="green"/>
              </w:rPr>
            </w:pPr>
          </w:p>
        </w:tc>
        <w:tc>
          <w:tcPr>
            <w:tcW w:w="1695" w:type="dxa"/>
            <w:vAlign w:val="bottom"/>
          </w:tcPr>
          <w:p w:rsidR="00EF3397" w:rsidRPr="00586690" w:rsidRDefault="00EF3397" w:rsidP="00EF3397">
            <w:pPr>
              <w:spacing w:before="100" w:beforeAutospacing="1" w:after="100" w:afterAutospacing="1" w:line="240" w:lineRule="auto"/>
              <w:jc w:val="center"/>
              <w:rPr>
                <w:rFonts w:ascii="Arial" w:hAnsi="Arial" w:cs="Arial"/>
                <w:highlight w:val="green"/>
              </w:rPr>
            </w:pPr>
          </w:p>
        </w:tc>
        <w:tc>
          <w:tcPr>
            <w:tcW w:w="1788" w:type="dxa"/>
            <w:vAlign w:val="bottom"/>
          </w:tcPr>
          <w:p w:rsidR="00EF3397" w:rsidRPr="00586690" w:rsidRDefault="00EF3397" w:rsidP="00EF3397">
            <w:pPr>
              <w:spacing w:before="100" w:beforeAutospacing="1" w:after="100" w:afterAutospacing="1" w:line="240" w:lineRule="auto"/>
              <w:jc w:val="center"/>
              <w:rPr>
                <w:rFonts w:ascii="Arial" w:hAnsi="Arial" w:cs="Arial"/>
                <w:highlight w:val="green"/>
              </w:rPr>
            </w:pPr>
            <w:r w:rsidRPr="00EF3397">
              <w:rPr>
                <w:rFonts w:ascii="Arial" w:hAnsi="Arial" w:cs="Arial"/>
                <w:highlight w:val="green"/>
              </w:rPr>
              <w:t>203,92 €</w:t>
            </w:r>
          </w:p>
        </w:tc>
        <w:tc>
          <w:tcPr>
            <w:tcW w:w="1304" w:type="dxa"/>
            <w:vAlign w:val="bottom"/>
          </w:tcPr>
          <w:p w:rsidR="00EF3397" w:rsidRPr="00586690" w:rsidRDefault="00EF3397" w:rsidP="00EF3397">
            <w:pPr>
              <w:spacing w:before="100" w:beforeAutospacing="1" w:after="100" w:afterAutospacing="1" w:line="240" w:lineRule="auto"/>
              <w:jc w:val="center"/>
              <w:rPr>
                <w:rFonts w:ascii="Arial" w:hAnsi="Arial" w:cs="Arial"/>
                <w:highlight w:val="green"/>
              </w:rPr>
            </w:pPr>
            <w:r w:rsidRPr="00EF3397">
              <w:rPr>
                <w:rFonts w:ascii="Arial" w:hAnsi="Arial" w:cs="Arial"/>
                <w:highlight w:val="green"/>
              </w:rPr>
              <w:t>2.000,00 €</w:t>
            </w:r>
          </w:p>
        </w:tc>
        <w:tc>
          <w:tcPr>
            <w:tcW w:w="1304" w:type="dxa"/>
            <w:vAlign w:val="bottom"/>
          </w:tcPr>
          <w:p w:rsidR="00EF3397" w:rsidRPr="00586690" w:rsidRDefault="00EF3397" w:rsidP="00EF3397">
            <w:pPr>
              <w:spacing w:before="100" w:beforeAutospacing="1" w:after="100" w:afterAutospacing="1" w:line="240" w:lineRule="auto"/>
              <w:jc w:val="center"/>
              <w:rPr>
                <w:rFonts w:ascii="Arial" w:hAnsi="Arial" w:cs="Arial"/>
                <w:highlight w:val="green"/>
              </w:rPr>
            </w:pPr>
            <w:r w:rsidRPr="00EF3397">
              <w:rPr>
                <w:rFonts w:ascii="Arial" w:hAnsi="Arial" w:cs="Arial"/>
                <w:highlight w:val="green"/>
              </w:rPr>
              <w:t>2.203,92 €</w:t>
            </w:r>
          </w:p>
        </w:tc>
        <w:tc>
          <w:tcPr>
            <w:tcW w:w="1630" w:type="dxa"/>
            <w:vAlign w:val="bottom"/>
          </w:tcPr>
          <w:p w:rsidR="00EF3397" w:rsidRPr="00586690" w:rsidRDefault="00EF3397" w:rsidP="00EF3397">
            <w:pPr>
              <w:spacing w:before="100" w:beforeAutospacing="1" w:after="100" w:afterAutospacing="1" w:line="240" w:lineRule="auto"/>
              <w:jc w:val="center"/>
              <w:rPr>
                <w:rFonts w:ascii="Arial" w:hAnsi="Arial" w:cs="Arial"/>
                <w:highlight w:val="green"/>
              </w:rPr>
            </w:pPr>
          </w:p>
        </w:tc>
      </w:tr>
    </w:tbl>
    <w:p w:rsidR="00EF3397" w:rsidRPr="00586690" w:rsidRDefault="00DD57C5" w:rsidP="00DD57C5">
      <w:pPr>
        <w:rPr>
          <w:rFonts w:ascii="Arial" w:hAnsi="Arial" w:cs="Arial"/>
        </w:rPr>
      </w:pPr>
      <w:r w:rsidRPr="00586690">
        <w:rPr>
          <w:rFonts w:ascii="Arial" w:hAnsi="Arial" w:cs="Arial"/>
        </w:rPr>
        <w:t>Taula 2: Q</w:t>
      </w:r>
      <w:r w:rsidR="00AB7FF6" w:rsidRPr="00586690">
        <w:rPr>
          <w:rFonts w:ascii="Arial" w:hAnsi="Arial" w:cs="Arial"/>
        </w:rPr>
        <w:t>uadre financer.</w:t>
      </w:r>
    </w:p>
    <w:p w:rsidR="00DD57C5" w:rsidRPr="00586690" w:rsidRDefault="00DD57C5" w:rsidP="00CD1D4A">
      <w:pPr>
        <w:spacing w:before="240"/>
        <w:jc w:val="both"/>
        <w:rPr>
          <w:rFonts w:ascii="Arial" w:hAnsi="Arial" w:cs="Arial"/>
          <w:highlight w:val="green"/>
        </w:rPr>
      </w:pPr>
      <w:r w:rsidRPr="00586690">
        <w:rPr>
          <w:rFonts w:ascii="Arial" w:hAnsi="Arial" w:cs="Arial"/>
          <w:highlight w:val="green"/>
        </w:rPr>
        <w:t xml:space="preserve">Vist que el contractista ha de realitzar una inversió inicial, que la durada del contracte sense pròrrogues és inferior a l'amortització econòmica dels béns, s'ha previst que, en cas de no executar-se les pròrrogues, aquest té dret a recuperar la part del capital invertit que encara </w:t>
      </w:r>
      <w:r w:rsidRPr="00586690">
        <w:rPr>
          <w:rFonts w:ascii="Arial" w:hAnsi="Arial" w:cs="Arial"/>
          <w:highlight w:val="green"/>
        </w:rPr>
        <w:lastRenderedPageBreak/>
        <w:t xml:space="preserve">estigui pendent d'amortitzar en aquell moment d'acord a la taula 2 "quadre financer" o quadre equivalent Taula 3 “quadre financer definitiu" si </w:t>
      </w:r>
      <w:r w:rsidR="00AB7FF6" w:rsidRPr="00586690">
        <w:rPr>
          <w:rFonts w:ascii="Arial" w:hAnsi="Arial" w:cs="Arial"/>
          <w:highlight w:val="green"/>
        </w:rPr>
        <w:t>l’</w:t>
      </w:r>
      <w:r w:rsidRPr="00586690">
        <w:rPr>
          <w:rFonts w:ascii="Arial" w:hAnsi="Arial" w:cs="Arial"/>
          <w:highlight w:val="green"/>
        </w:rPr>
        <w:t>import unitari de les inversions són menors.</w:t>
      </w:r>
    </w:p>
    <w:p w:rsidR="00DD57C5" w:rsidRPr="00586690" w:rsidRDefault="00DD57C5" w:rsidP="00CD1D4A">
      <w:pPr>
        <w:spacing w:before="240"/>
        <w:jc w:val="both"/>
        <w:rPr>
          <w:rFonts w:ascii="Arial" w:hAnsi="Arial" w:cs="Arial"/>
          <w:highlight w:val="green"/>
        </w:rPr>
      </w:pPr>
      <w:r w:rsidRPr="00586690">
        <w:rPr>
          <w:rFonts w:ascii="Arial" w:hAnsi="Arial" w:cs="Arial"/>
          <w:highlight w:val="green"/>
        </w:rPr>
        <w:t>Així, si la durada del contracte és de dos any, el concessionari rebrà en concepte de recuperació de la inversió i com a màxim, el valor del "capital pendent final període" de l'exercici 2 (any 2) de la taula 2 “quadre financer” més l’IVA que correspongui; si és de 3 anys, el concessionari rebrà en concepte de recuperació de la inversió el valor del "capital pendent final període" de l'exercici 3 (any 3) de la mateixa taula, més l'IVA corresponent. Finalment, si el contracte és de 4 anys, no correspon cap aportació per aquest concepte doncs l'amortització econòmica s’ha realitzat en 4 anys.</w:t>
      </w:r>
    </w:p>
    <w:p w:rsidR="00DD57C5" w:rsidRPr="00586690" w:rsidRDefault="00DD57C5" w:rsidP="00CD1D4A">
      <w:pPr>
        <w:spacing w:before="240"/>
        <w:jc w:val="both"/>
        <w:rPr>
          <w:rFonts w:ascii="Arial" w:hAnsi="Arial" w:cs="Arial"/>
          <w:highlight w:val="green"/>
        </w:rPr>
      </w:pPr>
      <w:r w:rsidRPr="00586690">
        <w:rPr>
          <w:rFonts w:ascii="Arial" w:hAnsi="Arial" w:cs="Arial"/>
          <w:highlight w:val="green"/>
        </w:rPr>
        <w:t>Per poder obtenir aquesta compensació en concepte recuperació de la inversió s’haurà de tenir en compte el següent:</w:t>
      </w:r>
    </w:p>
    <w:p w:rsidR="00AB7FF6" w:rsidRPr="00586690" w:rsidRDefault="00DD57C5" w:rsidP="00867501">
      <w:pPr>
        <w:pStyle w:val="Prrafodelista"/>
        <w:numPr>
          <w:ilvl w:val="0"/>
          <w:numId w:val="33"/>
        </w:numPr>
        <w:spacing w:before="240"/>
        <w:jc w:val="both"/>
        <w:rPr>
          <w:rFonts w:ascii="Arial" w:hAnsi="Arial" w:cs="Arial"/>
        </w:rPr>
      </w:pPr>
      <w:r w:rsidRPr="00586690">
        <w:rPr>
          <w:rFonts w:ascii="Arial" w:hAnsi="Arial" w:cs="Arial"/>
          <w:highlight w:val="green"/>
        </w:rPr>
        <w:t>S'hauran adjuntar factures de compra dels béns adquirits, les quals hauran d'estar emeses amb un marge de 6 mesos des de l'adjudicació.</w:t>
      </w:r>
    </w:p>
    <w:p w:rsidR="00CD1D4A" w:rsidRPr="00586690" w:rsidRDefault="00AB7FF6" w:rsidP="00867501">
      <w:pPr>
        <w:pStyle w:val="Prrafodelista"/>
        <w:numPr>
          <w:ilvl w:val="0"/>
          <w:numId w:val="33"/>
        </w:numPr>
        <w:spacing w:before="240"/>
        <w:jc w:val="both"/>
        <w:rPr>
          <w:rFonts w:ascii="Arial" w:hAnsi="Arial" w:cs="Arial"/>
          <w:highlight w:val="green"/>
        </w:rPr>
      </w:pPr>
      <w:r w:rsidRPr="00586690">
        <w:rPr>
          <w:rFonts w:ascii="Arial" w:hAnsi="Arial" w:cs="Arial"/>
          <w:highlight w:val="green"/>
        </w:rPr>
        <w:t>N</w:t>
      </w:r>
      <w:r w:rsidR="00DD57C5" w:rsidRPr="00586690">
        <w:rPr>
          <w:rFonts w:ascii="Arial" w:hAnsi="Arial" w:cs="Arial"/>
          <w:highlight w:val="green"/>
        </w:rPr>
        <w:t>omés es tindran en compte les factures de compra de béns</w:t>
      </w:r>
      <w:r w:rsidRPr="00586690">
        <w:rPr>
          <w:rFonts w:ascii="Arial" w:hAnsi="Arial" w:cs="Arial"/>
          <w:highlight w:val="green"/>
        </w:rPr>
        <w:t xml:space="preserve"> per un import màxim de 2.000,00 €</w:t>
      </w:r>
      <w:r w:rsidRPr="00586690">
        <w:rPr>
          <w:rFonts w:ascii="Arial" w:hAnsi="Arial" w:cs="Arial"/>
        </w:rPr>
        <w:t xml:space="preserve">. </w:t>
      </w:r>
      <w:r w:rsidR="00DD57C5" w:rsidRPr="00586690">
        <w:rPr>
          <w:rFonts w:ascii="Arial" w:hAnsi="Arial" w:cs="Arial"/>
          <w:highlight w:val="green"/>
        </w:rPr>
        <w:t>Si es realitza alguna compra més,</w:t>
      </w:r>
      <w:r w:rsidRPr="00586690">
        <w:rPr>
          <w:rFonts w:ascii="Arial" w:hAnsi="Arial" w:cs="Arial"/>
          <w:highlight w:val="green"/>
        </w:rPr>
        <w:t xml:space="preserve"> </w:t>
      </w:r>
      <w:r w:rsidR="00DD57C5" w:rsidRPr="00586690">
        <w:rPr>
          <w:rFonts w:ascii="Arial" w:hAnsi="Arial" w:cs="Arial"/>
          <w:highlight w:val="green"/>
        </w:rPr>
        <w:t>no es tindrà dret a compensació per aquestes.</w:t>
      </w:r>
    </w:p>
    <w:p w:rsidR="00CD1D4A" w:rsidRPr="00586690" w:rsidRDefault="00DD57C5" w:rsidP="00CD1D4A">
      <w:pPr>
        <w:pStyle w:val="Prrafodelista"/>
        <w:numPr>
          <w:ilvl w:val="0"/>
          <w:numId w:val="33"/>
        </w:numPr>
        <w:spacing w:before="240"/>
        <w:jc w:val="both"/>
        <w:rPr>
          <w:rFonts w:ascii="Arial" w:hAnsi="Arial" w:cs="Arial"/>
          <w:highlight w:val="green"/>
        </w:rPr>
      </w:pPr>
      <w:r w:rsidRPr="00586690">
        <w:rPr>
          <w:rFonts w:ascii="Arial" w:hAnsi="Arial" w:cs="Arial"/>
          <w:highlight w:val="green"/>
        </w:rPr>
        <w:t>Per calcular el valor definitiu de les inversions a partir del qual es calcularà la compensació, es realitzarà el sumatori del valor imputat per cada bé, que serà l’import real de cada bé d'acord a la factura i com a màxim l’import previst unitari.</w:t>
      </w:r>
    </w:p>
    <w:p w:rsidR="00DD57C5" w:rsidRPr="00586690" w:rsidRDefault="00DD57C5" w:rsidP="00AB7FF6">
      <w:pPr>
        <w:spacing w:before="240"/>
        <w:jc w:val="both"/>
        <w:rPr>
          <w:rFonts w:ascii="Arial" w:hAnsi="Arial" w:cs="Arial"/>
          <w:highlight w:val="green"/>
        </w:rPr>
      </w:pPr>
      <w:r w:rsidRPr="00586690">
        <w:rPr>
          <w:rFonts w:ascii="Arial" w:hAnsi="Arial" w:cs="Arial"/>
          <w:highlight w:val="green"/>
        </w:rPr>
        <w:t>Un cop es calcula el valor de la inversió definitiu, es procedirà a calcular el quadre financer definitiu amb la mateixa fórmula i condicions que el quadre financer inicial, obtenint la taula 3 “Quadre financer definitiu", a partir del qual es calcularà la compensació de l’adjudicatari en els mateixos termes que s’ha explicat anteriorment.</w:t>
      </w:r>
    </w:p>
    <w:p w:rsidR="00DD57C5" w:rsidRPr="00586690" w:rsidRDefault="00DD57C5" w:rsidP="009C193B">
      <w:pPr>
        <w:spacing w:before="240"/>
        <w:jc w:val="both"/>
        <w:rPr>
          <w:rFonts w:ascii="Arial" w:hAnsi="Arial" w:cs="Arial"/>
          <w:highlight w:val="green"/>
        </w:rPr>
      </w:pPr>
      <w:r w:rsidRPr="00586690">
        <w:rPr>
          <w:rFonts w:ascii="Arial" w:hAnsi="Arial" w:cs="Arial"/>
          <w:highlight w:val="green"/>
        </w:rPr>
        <w:t>Cal recordar que sobre l’import que s’obtingui s’afegirà l’IVA que correspongui.</w:t>
      </w:r>
    </w:p>
    <w:p w:rsidR="009C193B" w:rsidRPr="00586690" w:rsidRDefault="009C193B" w:rsidP="009C193B">
      <w:pPr>
        <w:spacing w:before="100" w:beforeAutospacing="1" w:after="100" w:afterAutospacing="1" w:line="240" w:lineRule="auto"/>
        <w:rPr>
          <w:rFonts w:ascii="Arial" w:hAnsi="Arial" w:cs="Arial"/>
        </w:rPr>
      </w:pPr>
      <m:oMathPara>
        <m:oMath>
          <m:r>
            <w:rPr>
              <w:rFonts w:ascii="Cambria Math" w:hAnsi="Cambria Math" w:cs="Arial"/>
              <w:highlight w:val="green"/>
            </w:rPr>
            <m:t>Q=I.</m:t>
          </m:r>
          <m:f>
            <m:fPr>
              <m:ctrlPr>
                <w:rPr>
                  <w:rFonts w:ascii="Cambria Math" w:hAnsi="Cambria Math" w:cs="Arial"/>
                  <w:i/>
                </w:rPr>
              </m:ctrlPr>
            </m:fPr>
            <m:num>
              <m:r>
                <w:rPr>
                  <w:rFonts w:ascii="Cambria Math" w:hAnsi="Cambria Math" w:cs="Arial"/>
                </w:rPr>
                <m:t>i.</m:t>
              </m:r>
              <m:sSup>
                <m:sSupPr>
                  <m:ctrlPr>
                    <w:rPr>
                      <w:rFonts w:ascii="Cambria Math" w:hAnsi="Cambria Math" w:cs="Arial"/>
                      <w:i/>
                    </w:rPr>
                  </m:ctrlPr>
                </m:sSupPr>
                <m:e>
                  <m:r>
                    <w:rPr>
                      <w:rFonts w:ascii="Cambria Math" w:hAnsi="Cambria Math" w:cs="Arial"/>
                    </w:rPr>
                    <m:t>(1+i)</m:t>
                  </m:r>
                </m:e>
                <m:sup>
                  <m:r>
                    <w:rPr>
                      <w:rFonts w:ascii="Cambria Math" w:hAnsi="Cambria Math" w:cs="Arial"/>
                    </w:rPr>
                    <m:t>n</m:t>
                  </m:r>
                </m:sup>
              </m:sSup>
            </m:num>
            <m:den>
              <m:sSup>
                <m:sSupPr>
                  <m:ctrlPr>
                    <w:rPr>
                      <w:rFonts w:ascii="Cambria Math" w:hAnsi="Cambria Math" w:cs="Arial"/>
                      <w:i/>
                    </w:rPr>
                  </m:ctrlPr>
                </m:sSupPr>
                <m:e>
                  <m:r>
                    <w:rPr>
                      <w:rFonts w:ascii="Cambria Math" w:hAnsi="Cambria Math" w:cs="Arial"/>
                    </w:rPr>
                    <m:t>(1+i)</m:t>
                  </m:r>
                </m:e>
                <m:sup>
                  <m:r>
                    <w:rPr>
                      <w:rFonts w:ascii="Cambria Math" w:hAnsi="Cambria Math" w:cs="Arial"/>
                    </w:rPr>
                    <m:t>n-1</m:t>
                  </m:r>
                </m:sup>
              </m:sSup>
            </m:den>
          </m:f>
        </m:oMath>
      </m:oMathPara>
    </w:p>
    <w:tbl>
      <w:tblPr>
        <w:tblStyle w:val="Tablaconcuadrcula"/>
        <w:tblW w:w="0" w:type="auto"/>
        <w:tblLook w:val="04A0"/>
      </w:tblPr>
      <w:tblGrid>
        <w:gridCol w:w="1838"/>
        <w:gridCol w:w="1134"/>
        <w:gridCol w:w="1559"/>
      </w:tblGrid>
      <w:tr w:rsidR="009C193B" w:rsidRPr="00586690" w:rsidTr="00867501">
        <w:tc>
          <w:tcPr>
            <w:tcW w:w="1838" w:type="dxa"/>
          </w:tcPr>
          <w:p w:rsidR="009C193B" w:rsidRPr="00586690" w:rsidRDefault="009C193B" w:rsidP="00867501">
            <w:pPr>
              <w:spacing w:before="100" w:beforeAutospacing="1" w:after="100" w:afterAutospacing="1" w:line="240" w:lineRule="auto"/>
              <w:rPr>
                <w:rFonts w:ascii="Arial" w:hAnsi="Arial" w:cs="Arial"/>
              </w:rPr>
            </w:pPr>
            <w:r w:rsidRPr="00586690">
              <w:rPr>
                <w:rFonts w:ascii="Arial" w:hAnsi="Arial" w:cs="Arial"/>
              </w:rPr>
              <w:t>Valor inversions</w:t>
            </w:r>
          </w:p>
        </w:tc>
        <w:tc>
          <w:tcPr>
            <w:tcW w:w="1134" w:type="dxa"/>
          </w:tcPr>
          <w:p w:rsidR="009C193B" w:rsidRPr="00586690" w:rsidRDefault="009C193B" w:rsidP="00867501">
            <w:pPr>
              <w:spacing w:before="100" w:beforeAutospacing="1" w:after="100" w:afterAutospacing="1" w:line="240" w:lineRule="auto"/>
              <w:jc w:val="center"/>
              <w:rPr>
                <w:rFonts w:ascii="Arial" w:hAnsi="Arial" w:cs="Arial"/>
              </w:rPr>
            </w:pPr>
            <w:r w:rsidRPr="00586690">
              <w:rPr>
                <w:rFonts w:ascii="Arial" w:hAnsi="Arial" w:cs="Arial"/>
              </w:rPr>
              <w:t>I</w:t>
            </w:r>
          </w:p>
        </w:tc>
        <w:tc>
          <w:tcPr>
            <w:tcW w:w="1559" w:type="dxa"/>
          </w:tcPr>
          <w:p w:rsidR="009C193B" w:rsidRPr="00586690" w:rsidRDefault="009C193B" w:rsidP="00867501">
            <w:pPr>
              <w:spacing w:before="100" w:beforeAutospacing="1" w:after="100" w:afterAutospacing="1" w:line="240" w:lineRule="auto"/>
              <w:jc w:val="center"/>
              <w:rPr>
                <w:rFonts w:ascii="Arial" w:hAnsi="Arial" w:cs="Arial"/>
              </w:rPr>
            </w:pPr>
          </w:p>
        </w:tc>
      </w:tr>
      <w:tr w:rsidR="009C193B" w:rsidRPr="00586690" w:rsidTr="00867501">
        <w:tc>
          <w:tcPr>
            <w:tcW w:w="1838" w:type="dxa"/>
          </w:tcPr>
          <w:p w:rsidR="009C193B" w:rsidRPr="00586690" w:rsidRDefault="009C193B" w:rsidP="00867501">
            <w:pPr>
              <w:spacing w:before="100" w:beforeAutospacing="1" w:after="100" w:afterAutospacing="1" w:line="240" w:lineRule="auto"/>
              <w:rPr>
                <w:rFonts w:ascii="Arial" w:hAnsi="Arial" w:cs="Arial"/>
              </w:rPr>
            </w:pPr>
          </w:p>
        </w:tc>
        <w:tc>
          <w:tcPr>
            <w:tcW w:w="1134" w:type="dxa"/>
          </w:tcPr>
          <w:p w:rsidR="009C193B" w:rsidRPr="00586690" w:rsidRDefault="009C193B" w:rsidP="00867501">
            <w:pPr>
              <w:spacing w:before="100" w:beforeAutospacing="1" w:after="100" w:afterAutospacing="1" w:line="240" w:lineRule="auto"/>
              <w:jc w:val="center"/>
              <w:rPr>
                <w:rFonts w:ascii="Arial" w:hAnsi="Arial" w:cs="Arial"/>
              </w:rPr>
            </w:pPr>
            <w:r w:rsidRPr="00586690">
              <w:rPr>
                <w:rFonts w:ascii="Arial" w:hAnsi="Arial" w:cs="Arial"/>
              </w:rPr>
              <w:t>i</w:t>
            </w:r>
          </w:p>
        </w:tc>
        <w:tc>
          <w:tcPr>
            <w:tcW w:w="1559" w:type="dxa"/>
          </w:tcPr>
          <w:p w:rsidR="009C193B" w:rsidRPr="00586690" w:rsidRDefault="009C193B" w:rsidP="00867501">
            <w:pPr>
              <w:spacing w:before="100" w:beforeAutospacing="1" w:after="100" w:afterAutospacing="1" w:line="240" w:lineRule="auto"/>
              <w:jc w:val="center"/>
              <w:rPr>
                <w:rFonts w:ascii="Arial" w:hAnsi="Arial" w:cs="Arial"/>
              </w:rPr>
            </w:pPr>
            <w:r w:rsidRPr="00586690">
              <w:rPr>
                <w:rFonts w:ascii="Arial" w:hAnsi="Arial" w:cs="Arial"/>
              </w:rPr>
              <w:t>4 %</w:t>
            </w:r>
          </w:p>
        </w:tc>
      </w:tr>
      <w:tr w:rsidR="009C193B" w:rsidRPr="00586690" w:rsidTr="00867501">
        <w:tc>
          <w:tcPr>
            <w:tcW w:w="1838" w:type="dxa"/>
          </w:tcPr>
          <w:p w:rsidR="009C193B" w:rsidRPr="00586690" w:rsidRDefault="009C193B" w:rsidP="00867501">
            <w:pPr>
              <w:spacing w:before="100" w:beforeAutospacing="1" w:after="100" w:afterAutospacing="1" w:line="240" w:lineRule="auto"/>
              <w:rPr>
                <w:rFonts w:ascii="Arial" w:hAnsi="Arial" w:cs="Arial"/>
              </w:rPr>
            </w:pPr>
          </w:p>
        </w:tc>
        <w:tc>
          <w:tcPr>
            <w:tcW w:w="1134" w:type="dxa"/>
          </w:tcPr>
          <w:p w:rsidR="009C193B" w:rsidRPr="00586690" w:rsidRDefault="009C193B" w:rsidP="00867501">
            <w:pPr>
              <w:spacing w:before="100" w:beforeAutospacing="1" w:after="100" w:afterAutospacing="1" w:line="240" w:lineRule="auto"/>
              <w:jc w:val="center"/>
              <w:rPr>
                <w:rFonts w:ascii="Arial" w:hAnsi="Arial" w:cs="Arial"/>
              </w:rPr>
            </w:pPr>
            <w:r w:rsidRPr="00586690">
              <w:rPr>
                <w:rFonts w:ascii="Arial" w:hAnsi="Arial" w:cs="Arial"/>
              </w:rPr>
              <w:t>n</w:t>
            </w:r>
          </w:p>
        </w:tc>
        <w:tc>
          <w:tcPr>
            <w:tcW w:w="1559" w:type="dxa"/>
          </w:tcPr>
          <w:p w:rsidR="009C193B" w:rsidRPr="00586690" w:rsidRDefault="009C193B" w:rsidP="00867501">
            <w:pPr>
              <w:spacing w:before="100" w:beforeAutospacing="1" w:after="100" w:afterAutospacing="1" w:line="240" w:lineRule="auto"/>
              <w:jc w:val="center"/>
              <w:rPr>
                <w:rFonts w:ascii="Arial" w:hAnsi="Arial" w:cs="Arial"/>
              </w:rPr>
            </w:pPr>
            <w:r w:rsidRPr="00586690">
              <w:rPr>
                <w:rFonts w:ascii="Arial" w:hAnsi="Arial" w:cs="Arial"/>
              </w:rPr>
              <w:t>4</w:t>
            </w:r>
          </w:p>
        </w:tc>
      </w:tr>
      <w:tr w:rsidR="009C193B" w:rsidRPr="00586690" w:rsidTr="00867501">
        <w:tc>
          <w:tcPr>
            <w:tcW w:w="1838" w:type="dxa"/>
          </w:tcPr>
          <w:p w:rsidR="009C193B" w:rsidRPr="00586690" w:rsidRDefault="009C193B" w:rsidP="00867501">
            <w:pPr>
              <w:spacing w:before="100" w:beforeAutospacing="1" w:after="100" w:afterAutospacing="1" w:line="240" w:lineRule="auto"/>
              <w:rPr>
                <w:rFonts w:ascii="Arial" w:hAnsi="Arial" w:cs="Arial"/>
              </w:rPr>
            </w:pPr>
            <w:r w:rsidRPr="00586690">
              <w:rPr>
                <w:rFonts w:ascii="Arial" w:hAnsi="Arial" w:cs="Arial"/>
              </w:rPr>
              <w:t>Quota anual</w:t>
            </w:r>
          </w:p>
        </w:tc>
        <w:tc>
          <w:tcPr>
            <w:tcW w:w="1134" w:type="dxa"/>
          </w:tcPr>
          <w:p w:rsidR="009C193B" w:rsidRPr="00586690" w:rsidRDefault="009C193B" w:rsidP="00867501">
            <w:pPr>
              <w:spacing w:before="100" w:beforeAutospacing="1" w:after="100" w:afterAutospacing="1" w:line="240" w:lineRule="auto"/>
              <w:jc w:val="center"/>
              <w:rPr>
                <w:rFonts w:ascii="Arial" w:hAnsi="Arial" w:cs="Arial"/>
              </w:rPr>
            </w:pPr>
          </w:p>
        </w:tc>
        <w:tc>
          <w:tcPr>
            <w:tcW w:w="1559" w:type="dxa"/>
          </w:tcPr>
          <w:p w:rsidR="009C193B" w:rsidRPr="00586690" w:rsidRDefault="009C193B" w:rsidP="00867501">
            <w:pPr>
              <w:spacing w:before="100" w:beforeAutospacing="1" w:after="100" w:afterAutospacing="1" w:line="240" w:lineRule="auto"/>
              <w:jc w:val="center"/>
              <w:rPr>
                <w:rFonts w:ascii="Arial" w:hAnsi="Arial" w:cs="Arial"/>
              </w:rPr>
            </w:pPr>
          </w:p>
        </w:tc>
      </w:tr>
    </w:tbl>
    <w:p w:rsidR="009C193B" w:rsidRPr="00586690" w:rsidRDefault="009C193B" w:rsidP="009C193B">
      <w:pPr>
        <w:spacing w:after="0"/>
        <w:jc w:val="both"/>
        <w:rPr>
          <w:rFonts w:ascii="Arial" w:hAnsi="Arial" w:cs="Arial"/>
          <w:highlight w:val="green"/>
        </w:rPr>
      </w:pPr>
    </w:p>
    <w:tbl>
      <w:tblPr>
        <w:tblStyle w:val="Tablaconcuadrcula"/>
        <w:tblW w:w="0" w:type="auto"/>
        <w:jc w:val="center"/>
        <w:tblLook w:val="04A0"/>
      </w:tblPr>
      <w:tblGrid>
        <w:gridCol w:w="1483"/>
        <w:gridCol w:w="1695"/>
        <w:gridCol w:w="1788"/>
        <w:gridCol w:w="1304"/>
        <w:gridCol w:w="1304"/>
        <w:gridCol w:w="1630"/>
      </w:tblGrid>
      <w:tr w:rsidR="009C193B" w:rsidRPr="00586690" w:rsidTr="00867501">
        <w:trPr>
          <w:jc w:val="center"/>
        </w:trPr>
        <w:tc>
          <w:tcPr>
            <w:tcW w:w="1483" w:type="dxa"/>
            <w:vAlign w:val="center"/>
          </w:tcPr>
          <w:p w:rsidR="009C193B" w:rsidRPr="00586690" w:rsidRDefault="009C193B" w:rsidP="00867501">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Any</w:t>
            </w:r>
          </w:p>
        </w:tc>
        <w:tc>
          <w:tcPr>
            <w:tcW w:w="1695" w:type="dxa"/>
            <w:vAlign w:val="center"/>
          </w:tcPr>
          <w:p w:rsidR="009C193B" w:rsidRPr="00586690" w:rsidRDefault="009C193B" w:rsidP="00867501">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Capital inicial Pendent</w:t>
            </w:r>
          </w:p>
        </w:tc>
        <w:tc>
          <w:tcPr>
            <w:tcW w:w="1788" w:type="dxa"/>
            <w:vAlign w:val="center"/>
          </w:tcPr>
          <w:p w:rsidR="009C193B" w:rsidRPr="00586690" w:rsidRDefault="009C193B" w:rsidP="00867501">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Interessos</w:t>
            </w:r>
          </w:p>
        </w:tc>
        <w:tc>
          <w:tcPr>
            <w:tcW w:w="1304" w:type="dxa"/>
            <w:vAlign w:val="center"/>
          </w:tcPr>
          <w:p w:rsidR="009C193B" w:rsidRPr="00586690" w:rsidRDefault="009C193B" w:rsidP="00867501">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Capital</w:t>
            </w:r>
          </w:p>
        </w:tc>
        <w:tc>
          <w:tcPr>
            <w:tcW w:w="1304" w:type="dxa"/>
            <w:vAlign w:val="center"/>
          </w:tcPr>
          <w:p w:rsidR="009C193B" w:rsidRPr="00586690" w:rsidRDefault="009C193B" w:rsidP="00867501">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Quota</w:t>
            </w:r>
          </w:p>
        </w:tc>
        <w:tc>
          <w:tcPr>
            <w:tcW w:w="1630" w:type="dxa"/>
            <w:vAlign w:val="center"/>
          </w:tcPr>
          <w:p w:rsidR="009C193B" w:rsidRPr="00586690" w:rsidRDefault="009C193B" w:rsidP="00867501">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 xml:space="preserve">Capital pendent final </w:t>
            </w:r>
            <w:r w:rsidRPr="00586690">
              <w:rPr>
                <w:rFonts w:ascii="Arial" w:hAnsi="Arial" w:cs="Arial"/>
                <w:highlight w:val="green"/>
              </w:rPr>
              <w:lastRenderedPageBreak/>
              <w:t>període</w:t>
            </w:r>
          </w:p>
        </w:tc>
      </w:tr>
      <w:tr w:rsidR="009C193B" w:rsidRPr="00586690" w:rsidTr="00867501">
        <w:trPr>
          <w:jc w:val="center"/>
        </w:trPr>
        <w:tc>
          <w:tcPr>
            <w:tcW w:w="1483" w:type="dxa"/>
          </w:tcPr>
          <w:p w:rsidR="009C193B" w:rsidRPr="00586690" w:rsidRDefault="009C193B" w:rsidP="009C193B">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lastRenderedPageBreak/>
              <w:t>1</w:t>
            </w:r>
          </w:p>
        </w:tc>
        <w:tc>
          <w:tcPr>
            <w:tcW w:w="1695" w:type="dxa"/>
            <w:vAlign w:val="bottom"/>
          </w:tcPr>
          <w:p w:rsidR="009C193B" w:rsidRPr="00586690" w:rsidRDefault="009C193B" w:rsidP="009C193B">
            <w:pPr>
              <w:spacing w:before="100" w:beforeAutospacing="1" w:after="100" w:afterAutospacing="1" w:line="240" w:lineRule="auto"/>
              <w:jc w:val="center"/>
              <w:rPr>
                <w:rFonts w:ascii="Arial" w:hAnsi="Arial" w:cs="Arial"/>
                <w:highlight w:val="green"/>
              </w:rPr>
            </w:pPr>
          </w:p>
        </w:tc>
        <w:tc>
          <w:tcPr>
            <w:tcW w:w="1788" w:type="dxa"/>
          </w:tcPr>
          <w:p w:rsidR="009C193B" w:rsidRPr="00586690" w:rsidRDefault="009C193B" w:rsidP="009C193B">
            <w:pPr>
              <w:spacing w:before="100" w:beforeAutospacing="1" w:after="100" w:afterAutospacing="1" w:line="240" w:lineRule="auto"/>
              <w:jc w:val="center"/>
              <w:rPr>
                <w:rFonts w:ascii="Arial" w:hAnsi="Arial" w:cs="Arial"/>
                <w:highlight w:val="green"/>
              </w:rPr>
            </w:pPr>
          </w:p>
        </w:tc>
        <w:tc>
          <w:tcPr>
            <w:tcW w:w="1304" w:type="dxa"/>
          </w:tcPr>
          <w:p w:rsidR="009C193B" w:rsidRPr="00586690" w:rsidRDefault="009C193B" w:rsidP="009C193B">
            <w:pPr>
              <w:spacing w:before="100" w:beforeAutospacing="1" w:after="100" w:afterAutospacing="1" w:line="240" w:lineRule="auto"/>
              <w:jc w:val="center"/>
              <w:rPr>
                <w:rFonts w:ascii="Arial" w:hAnsi="Arial" w:cs="Arial"/>
                <w:highlight w:val="green"/>
              </w:rPr>
            </w:pPr>
          </w:p>
        </w:tc>
        <w:tc>
          <w:tcPr>
            <w:tcW w:w="1304" w:type="dxa"/>
          </w:tcPr>
          <w:p w:rsidR="009C193B" w:rsidRPr="00586690" w:rsidRDefault="009C193B" w:rsidP="009C193B">
            <w:pPr>
              <w:spacing w:before="100" w:beforeAutospacing="1" w:after="100" w:afterAutospacing="1" w:line="240" w:lineRule="auto"/>
              <w:jc w:val="center"/>
              <w:rPr>
                <w:rFonts w:ascii="Arial" w:hAnsi="Arial" w:cs="Arial"/>
                <w:highlight w:val="green"/>
              </w:rPr>
            </w:pPr>
          </w:p>
        </w:tc>
        <w:tc>
          <w:tcPr>
            <w:tcW w:w="1630" w:type="dxa"/>
          </w:tcPr>
          <w:p w:rsidR="009C193B" w:rsidRPr="00586690" w:rsidRDefault="009C193B" w:rsidP="009C193B">
            <w:pPr>
              <w:spacing w:before="100" w:beforeAutospacing="1" w:after="100" w:afterAutospacing="1" w:line="240" w:lineRule="auto"/>
              <w:jc w:val="center"/>
              <w:rPr>
                <w:rFonts w:ascii="Arial" w:hAnsi="Arial" w:cs="Arial"/>
                <w:highlight w:val="green"/>
              </w:rPr>
            </w:pPr>
          </w:p>
        </w:tc>
      </w:tr>
      <w:tr w:rsidR="009C193B" w:rsidRPr="00586690" w:rsidTr="00867501">
        <w:trPr>
          <w:jc w:val="center"/>
        </w:trPr>
        <w:tc>
          <w:tcPr>
            <w:tcW w:w="1483" w:type="dxa"/>
          </w:tcPr>
          <w:p w:rsidR="009C193B" w:rsidRPr="00586690" w:rsidRDefault="009C193B" w:rsidP="009C193B">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2</w:t>
            </w:r>
          </w:p>
        </w:tc>
        <w:tc>
          <w:tcPr>
            <w:tcW w:w="1695" w:type="dxa"/>
          </w:tcPr>
          <w:p w:rsidR="009C193B" w:rsidRPr="00586690" w:rsidRDefault="009C193B" w:rsidP="009C193B">
            <w:pPr>
              <w:spacing w:before="100" w:beforeAutospacing="1" w:after="100" w:afterAutospacing="1" w:line="240" w:lineRule="auto"/>
              <w:jc w:val="center"/>
              <w:rPr>
                <w:rFonts w:ascii="Arial" w:hAnsi="Arial" w:cs="Arial"/>
                <w:highlight w:val="green"/>
              </w:rPr>
            </w:pPr>
          </w:p>
        </w:tc>
        <w:tc>
          <w:tcPr>
            <w:tcW w:w="1788" w:type="dxa"/>
          </w:tcPr>
          <w:p w:rsidR="009C193B" w:rsidRPr="00586690" w:rsidRDefault="009C193B" w:rsidP="009C193B">
            <w:pPr>
              <w:spacing w:before="100" w:beforeAutospacing="1" w:after="100" w:afterAutospacing="1" w:line="240" w:lineRule="auto"/>
              <w:jc w:val="center"/>
              <w:rPr>
                <w:rFonts w:ascii="Arial" w:hAnsi="Arial" w:cs="Arial"/>
                <w:highlight w:val="green"/>
              </w:rPr>
            </w:pPr>
          </w:p>
        </w:tc>
        <w:tc>
          <w:tcPr>
            <w:tcW w:w="1304" w:type="dxa"/>
          </w:tcPr>
          <w:p w:rsidR="009C193B" w:rsidRPr="00586690" w:rsidRDefault="009C193B" w:rsidP="009C193B">
            <w:pPr>
              <w:spacing w:before="100" w:beforeAutospacing="1" w:after="100" w:afterAutospacing="1" w:line="240" w:lineRule="auto"/>
              <w:jc w:val="center"/>
              <w:rPr>
                <w:rFonts w:ascii="Arial" w:hAnsi="Arial" w:cs="Arial"/>
                <w:highlight w:val="green"/>
              </w:rPr>
            </w:pPr>
          </w:p>
        </w:tc>
        <w:tc>
          <w:tcPr>
            <w:tcW w:w="1304" w:type="dxa"/>
          </w:tcPr>
          <w:p w:rsidR="009C193B" w:rsidRPr="00586690" w:rsidRDefault="009C193B" w:rsidP="009C193B">
            <w:pPr>
              <w:spacing w:before="100" w:beforeAutospacing="1" w:after="100" w:afterAutospacing="1" w:line="240" w:lineRule="auto"/>
              <w:jc w:val="center"/>
              <w:rPr>
                <w:rFonts w:ascii="Arial" w:hAnsi="Arial" w:cs="Arial"/>
                <w:highlight w:val="green"/>
              </w:rPr>
            </w:pPr>
          </w:p>
        </w:tc>
        <w:tc>
          <w:tcPr>
            <w:tcW w:w="1630" w:type="dxa"/>
          </w:tcPr>
          <w:p w:rsidR="009C193B" w:rsidRPr="00586690" w:rsidRDefault="009C193B" w:rsidP="009C193B">
            <w:pPr>
              <w:spacing w:before="100" w:beforeAutospacing="1" w:after="100" w:afterAutospacing="1" w:line="240" w:lineRule="auto"/>
              <w:jc w:val="center"/>
              <w:rPr>
                <w:rFonts w:ascii="Arial" w:hAnsi="Arial" w:cs="Arial"/>
                <w:highlight w:val="green"/>
              </w:rPr>
            </w:pPr>
          </w:p>
        </w:tc>
      </w:tr>
      <w:tr w:rsidR="009C193B" w:rsidRPr="00586690" w:rsidTr="00867501">
        <w:trPr>
          <w:jc w:val="center"/>
        </w:trPr>
        <w:tc>
          <w:tcPr>
            <w:tcW w:w="1483" w:type="dxa"/>
          </w:tcPr>
          <w:p w:rsidR="009C193B" w:rsidRPr="00586690" w:rsidRDefault="009C193B" w:rsidP="009C193B">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3</w:t>
            </w:r>
          </w:p>
        </w:tc>
        <w:tc>
          <w:tcPr>
            <w:tcW w:w="1695" w:type="dxa"/>
          </w:tcPr>
          <w:p w:rsidR="009C193B" w:rsidRPr="00586690" w:rsidRDefault="009C193B" w:rsidP="009C193B">
            <w:pPr>
              <w:spacing w:before="100" w:beforeAutospacing="1" w:after="100" w:afterAutospacing="1" w:line="240" w:lineRule="auto"/>
              <w:jc w:val="center"/>
              <w:rPr>
                <w:rFonts w:ascii="Arial" w:hAnsi="Arial" w:cs="Arial"/>
                <w:highlight w:val="green"/>
              </w:rPr>
            </w:pPr>
          </w:p>
        </w:tc>
        <w:tc>
          <w:tcPr>
            <w:tcW w:w="1788" w:type="dxa"/>
          </w:tcPr>
          <w:p w:rsidR="009C193B" w:rsidRPr="00586690" w:rsidRDefault="009C193B" w:rsidP="009C193B">
            <w:pPr>
              <w:spacing w:before="100" w:beforeAutospacing="1" w:after="100" w:afterAutospacing="1" w:line="240" w:lineRule="auto"/>
              <w:jc w:val="center"/>
              <w:rPr>
                <w:rFonts w:ascii="Arial" w:hAnsi="Arial" w:cs="Arial"/>
                <w:highlight w:val="green"/>
              </w:rPr>
            </w:pPr>
          </w:p>
        </w:tc>
        <w:tc>
          <w:tcPr>
            <w:tcW w:w="1304" w:type="dxa"/>
          </w:tcPr>
          <w:p w:rsidR="009C193B" w:rsidRPr="00586690" w:rsidRDefault="009C193B" w:rsidP="009C193B">
            <w:pPr>
              <w:spacing w:before="100" w:beforeAutospacing="1" w:after="100" w:afterAutospacing="1" w:line="240" w:lineRule="auto"/>
              <w:jc w:val="center"/>
              <w:rPr>
                <w:rFonts w:ascii="Arial" w:hAnsi="Arial" w:cs="Arial"/>
                <w:highlight w:val="green"/>
              </w:rPr>
            </w:pPr>
          </w:p>
        </w:tc>
        <w:tc>
          <w:tcPr>
            <w:tcW w:w="1304" w:type="dxa"/>
          </w:tcPr>
          <w:p w:rsidR="009C193B" w:rsidRPr="00586690" w:rsidRDefault="009C193B" w:rsidP="009C193B">
            <w:pPr>
              <w:spacing w:before="100" w:beforeAutospacing="1" w:after="100" w:afterAutospacing="1" w:line="240" w:lineRule="auto"/>
              <w:jc w:val="center"/>
              <w:rPr>
                <w:rFonts w:ascii="Arial" w:hAnsi="Arial" w:cs="Arial"/>
                <w:highlight w:val="green"/>
              </w:rPr>
            </w:pPr>
          </w:p>
        </w:tc>
        <w:tc>
          <w:tcPr>
            <w:tcW w:w="1630" w:type="dxa"/>
          </w:tcPr>
          <w:p w:rsidR="009C193B" w:rsidRPr="00586690" w:rsidRDefault="009C193B" w:rsidP="009C193B">
            <w:pPr>
              <w:spacing w:before="100" w:beforeAutospacing="1" w:after="100" w:afterAutospacing="1" w:line="240" w:lineRule="auto"/>
              <w:jc w:val="center"/>
              <w:rPr>
                <w:rFonts w:ascii="Arial" w:hAnsi="Arial" w:cs="Arial"/>
                <w:highlight w:val="green"/>
              </w:rPr>
            </w:pPr>
          </w:p>
        </w:tc>
      </w:tr>
      <w:tr w:rsidR="009C193B" w:rsidRPr="00586690" w:rsidTr="00867501">
        <w:trPr>
          <w:jc w:val="center"/>
        </w:trPr>
        <w:tc>
          <w:tcPr>
            <w:tcW w:w="1483" w:type="dxa"/>
          </w:tcPr>
          <w:p w:rsidR="009C193B" w:rsidRPr="00586690" w:rsidRDefault="009C193B" w:rsidP="009C193B">
            <w:pPr>
              <w:spacing w:before="100" w:beforeAutospacing="1" w:after="100" w:afterAutospacing="1" w:line="240" w:lineRule="auto"/>
              <w:jc w:val="center"/>
              <w:rPr>
                <w:rFonts w:ascii="Arial" w:hAnsi="Arial" w:cs="Arial"/>
                <w:highlight w:val="green"/>
              </w:rPr>
            </w:pPr>
            <w:r w:rsidRPr="00586690">
              <w:rPr>
                <w:rFonts w:ascii="Arial" w:hAnsi="Arial" w:cs="Arial"/>
                <w:highlight w:val="green"/>
              </w:rPr>
              <w:t>4</w:t>
            </w:r>
          </w:p>
        </w:tc>
        <w:tc>
          <w:tcPr>
            <w:tcW w:w="1695" w:type="dxa"/>
          </w:tcPr>
          <w:p w:rsidR="009C193B" w:rsidRPr="00586690" w:rsidRDefault="009C193B" w:rsidP="009C193B">
            <w:pPr>
              <w:spacing w:before="100" w:beforeAutospacing="1" w:after="100" w:afterAutospacing="1" w:line="240" w:lineRule="auto"/>
              <w:jc w:val="center"/>
              <w:rPr>
                <w:rFonts w:ascii="Arial" w:hAnsi="Arial" w:cs="Arial"/>
                <w:highlight w:val="green"/>
              </w:rPr>
            </w:pPr>
          </w:p>
        </w:tc>
        <w:tc>
          <w:tcPr>
            <w:tcW w:w="1788" w:type="dxa"/>
          </w:tcPr>
          <w:p w:rsidR="009C193B" w:rsidRPr="00586690" w:rsidRDefault="009C193B" w:rsidP="009C193B">
            <w:pPr>
              <w:spacing w:before="100" w:beforeAutospacing="1" w:after="100" w:afterAutospacing="1" w:line="240" w:lineRule="auto"/>
              <w:jc w:val="center"/>
              <w:rPr>
                <w:rFonts w:ascii="Arial" w:hAnsi="Arial" w:cs="Arial"/>
                <w:highlight w:val="green"/>
              </w:rPr>
            </w:pPr>
          </w:p>
        </w:tc>
        <w:tc>
          <w:tcPr>
            <w:tcW w:w="1304" w:type="dxa"/>
          </w:tcPr>
          <w:p w:rsidR="009C193B" w:rsidRPr="00586690" w:rsidRDefault="009C193B" w:rsidP="009C193B">
            <w:pPr>
              <w:spacing w:before="100" w:beforeAutospacing="1" w:after="100" w:afterAutospacing="1" w:line="240" w:lineRule="auto"/>
              <w:jc w:val="center"/>
              <w:rPr>
                <w:rFonts w:ascii="Arial" w:hAnsi="Arial" w:cs="Arial"/>
                <w:highlight w:val="green"/>
              </w:rPr>
            </w:pPr>
          </w:p>
        </w:tc>
        <w:tc>
          <w:tcPr>
            <w:tcW w:w="1304" w:type="dxa"/>
          </w:tcPr>
          <w:p w:rsidR="009C193B" w:rsidRPr="00586690" w:rsidRDefault="009C193B" w:rsidP="009C193B">
            <w:pPr>
              <w:spacing w:before="100" w:beforeAutospacing="1" w:after="100" w:afterAutospacing="1" w:line="240" w:lineRule="auto"/>
              <w:jc w:val="center"/>
              <w:rPr>
                <w:rFonts w:ascii="Arial" w:hAnsi="Arial" w:cs="Arial"/>
                <w:highlight w:val="green"/>
              </w:rPr>
            </w:pPr>
          </w:p>
        </w:tc>
        <w:tc>
          <w:tcPr>
            <w:tcW w:w="1630" w:type="dxa"/>
          </w:tcPr>
          <w:p w:rsidR="009C193B" w:rsidRPr="00586690" w:rsidRDefault="009C193B" w:rsidP="009C193B">
            <w:pPr>
              <w:spacing w:before="100" w:beforeAutospacing="1" w:after="100" w:afterAutospacing="1" w:line="240" w:lineRule="auto"/>
              <w:jc w:val="center"/>
              <w:rPr>
                <w:rFonts w:ascii="Arial" w:hAnsi="Arial" w:cs="Arial"/>
                <w:highlight w:val="green"/>
              </w:rPr>
            </w:pPr>
          </w:p>
        </w:tc>
      </w:tr>
      <w:tr w:rsidR="009C193B" w:rsidRPr="00586690" w:rsidTr="00867501">
        <w:trPr>
          <w:jc w:val="center"/>
        </w:trPr>
        <w:tc>
          <w:tcPr>
            <w:tcW w:w="1483" w:type="dxa"/>
          </w:tcPr>
          <w:p w:rsidR="009C193B" w:rsidRPr="00586690" w:rsidRDefault="009C193B" w:rsidP="00867501">
            <w:pPr>
              <w:spacing w:before="100" w:beforeAutospacing="1" w:after="100" w:afterAutospacing="1" w:line="240" w:lineRule="auto"/>
              <w:jc w:val="center"/>
              <w:rPr>
                <w:rFonts w:ascii="Arial" w:hAnsi="Arial" w:cs="Arial"/>
                <w:highlight w:val="green"/>
              </w:rPr>
            </w:pPr>
          </w:p>
        </w:tc>
        <w:tc>
          <w:tcPr>
            <w:tcW w:w="1695" w:type="dxa"/>
            <w:vAlign w:val="bottom"/>
          </w:tcPr>
          <w:p w:rsidR="009C193B" w:rsidRPr="00586690" w:rsidRDefault="009C193B" w:rsidP="00867501">
            <w:pPr>
              <w:spacing w:before="100" w:beforeAutospacing="1" w:after="100" w:afterAutospacing="1" w:line="240" w:lineRule="auto"/>
              <w:jc w:val="center"/>
              <w:rPr>
                <w:rFonts w:ascii="Arial" w:hAnsi="Arial" w:cs="Arial"/>
                <w:highlight w:val="green"/>
              </w:rPr>
            </w:pPr>
          </w:p>
        </w:tc>
        <w:tc>
          <w:tcPr>
            <w:tcW w:w="1788" w:type="dxa"/>
            <w:vAlign w:val="bottom"/>
          </w:tcPr>
          <w:p w:rsidR="009C193B" w:rsidRPr="00586690" w:rsidRDefault="009C193B" w:rsidP="00867501">
            <w:pPr>
              <w:spacing w:before="100" w:beforeAutospacing="1" w:after="100" w:afterAutospacing="1" w:line="240" w:lineRule="auto"/>
              <w:jc w:val="center"/>
              <w:rPr>
                <w:rFonts w:ascii="Arial" w:hAnsi="Arial" w:cs="Arial"/>
                <w:highlight w:val="green"/>
              </w:rPr>
            </w:pPr>
          </w:p>
        </w:tc>
        <w:tc>
          <w:tcPr>
            <w:tcW w:w="1304" w:type="dxa"/>
            <w:vAlign w:val="bottom"/>
          </w:tcPr>
          <w:p w:rsidR="009C193B" w:rsidRPr="00586690" w:rsidRDefault="009C193B" w:rsidP="00867501">
            <w:pPr>
              <w:spacing w:before="100" w:beforeAutospacing="1" w:after="100" w:afterAutospacing="1" w:line="240" w:lineRule="auto"/>
              <w:jc w:val="center"/>
              <w:rPr>
                <w:rFonts w:ascii="Arial" w:hAnsi="Arial" w:cs="Arial"/>
                <w:highlight w:val="green"/>
              </w:rPr>
            </w:pPr>
          </w:p>
        </w:tc>
        <w:tc>
          <w:tcPr>
            <w:tcW w:w="1304" w:type="dxa"/>
            <w:vAlign w:val="bottom"/>
          </w:tcPr>
          <w:p w:rsidR="009C193B" w:rsidRPr="00586690" w:rsidRDefault="009C193B" w:rsidP="00867501">
            <w:pPr>
              <w:spacing w:before="100" w:beforeAutospacing="1" w:after="100" w:afterAutospacing="1" w:line="240" w:lineRule="auto"/>
              <w:jc w:val="center"/>
              <w:rPr>
                <w:rFonts w:ascii="Arial" w:hAnsi="Arial" w:cs="Arial"/>
                <w:highlight w:val="green"/>
              </w:rPr>
            </w:pPr>
          </w:p>
        </w:tc>
        <w:tc>
          <w:tcPr>
            <w:tcW w:w="1630" w:type="dxa"/>
            <w:vAlign w:val="bottom"/>
          </w:tcPr>
          <w:p w:rsidR="009C193B" w:rsidRPr="00586690" w:rsidRDefault="009C193B" w:rsidP="00867501">
            <w:pPr>
              <w:spacing w:before="100" w:beforeAutospacing="1" w:after="100" w:afterAutospacing="1" w:line="240" w:lineRule="auto"/>
              <w:jc w:val="center"/>
              <w:rPr>
                <w:rFonts w:ascii="Arial" w:hAnsi="Arial" w:cs="Arial"/>
                <w:highlight w:val="green"/>
              </w:rPr>
            </w:pPr>
          </w:p>
        </w:tc>
      </w:tr>
    </w:tbl>
    <w:p w:rsidR="009C193B" w:rsidRPr="00586690" w:rsidRDefault="009C193B" w:rsidP="009C193B">
      <w:pPr>
        <w:rPr>
          <w:rFonts w:ascii="Arial" w:hAnsi="Arial" w:cs="Arial"/>
        </w:rPr>
      </w:pPr>
      <w:r w:rsidRPr="00586690">
        <w:rPr>
          <w:rFonts w:ascii="Arial" w:hAnsi="Arial" w:cs="Arial"/>
        </w:rPr>
        <w:t>Taula 3: Quadre financer definitiu (a complimentar una vegada adjudicat el servei)</w:t>
      </w:r>
    </w:p>
    <w:p w:rsidR="009C193B" w:rsidRPr="00586690" w:rsidRDefault="00DD57C5" w:rsidP="009C193B">
      <w:pPr>
        <w:pStyle w:val="Prrafodelista"/>
        <w:keepNext/>
        <w:numPr>
          <w:ilvl w:val="0"/>
          <w:numId w:val="32"/>
        </w:numPr>
        <w:tabs>
          <w:tab w:val="left" w:pos="6793"/>
        </w:tabs>
        <w:spacing w:before="240" w:after="0"/>
        <w:ind w:left="284" w:hanging="284"/>
        <w:outlineLvl w:val="2"/>
        <w:rPr>
          <w:rFonts w:ascii="Arial" w:hAnsi="Arial" w:cs="Arial"/>
          <w:b/>
          <w:bCs/>
        </w:rPr>
      </w:pPr>
      <w:bookmarkStart w:id="10" w:name="_Toc69473436"/>
      <w:r w:rsidRPr="00586690">
        <w:rPr>
          <w:rFonts w:ascii="Arial" w:hAnsi="Arial" w:cs="Arial"/>
          <w:b/>
          <w:bCs/>
        </w:rPr>
        <w:t>Anàlisi de la viabilitat econòmica del servei</w:t>
      </w:r>
      <w:bookmarkEnd w:id="10"/>
    </w:p>
    <w:p w:rsidR="00DD57C5" w:rsidRPr="00586690" w:rsidRDefault="00DD57C5" w:rsidP="009C193B">
      <w:pPr>
        <w:spacing w:before="240"/>
        <w:jc w:val="both"/>
        <w:rPr>
          <w:rFonts w:ascii="Arial" w:hAnsi="Arial" w:cs="Arial"/>
          <w:highlight w:val="green"/>
        </w:rPr>
      </w:pPr>
      <w:r w:rsidRPr="00586690">
        <w:rPr>
          <w:rFonts w:ascii="Arial" w:hAnsi="Arial" w:cs="Arial"/>
          <w:highlight w:val="green"/>
        </w:rPr>
        <w:t>Per elaborar l’estudi de viabilitat s'han considerat les següents dades:</w:t>
      </w:r>
    </w:p>
    <w:p w:rsidR="00DD57C5" w:rsidRPr="00586690" w:rsidRDefault="00DD57C5" w:rsidP="009C193B">
      <w:pPr>
        <w:spacing w:before="240"/>
        <w:jc w:val="both"/>
        <w:rPr>
          <w:rFonts w:ascii="Arial" w:hAnsi="Arial" w:cs="Arial"/>
          <w:highlight w:val="green"/>
        </w:rPr>
      </w:pPr>
      <w:r w:rsidRPr="00586690">
        <w:rPr>
          <w:rFonts w:ascii="Arial" w:hAnsi="Arial" w:cs="Arial"/>
          <w:highlight w:val="green"/>
        </w:rPr>
        <w:t>DADES BÀSIQUES DEL CONTRACTE I DE LA INSTAL·LACIÓ</w:t>
      </w:r>
    </w:p>
    <w:tbl>
      <w:tblPr>
        <w:tblW w:w="9370" w:type="dxa"/>
        <w:tblCellMar>
          <w:left w:w="70" w:type="dxa"/>
          <w:right w:w="70" w:type="dxa"/>
        </w:tblCellMar>
        <w:tblLook w:val="04A0"/>
      </w:tblPr>
      <w:tblGrid>
        <w:gridCol w:w="3397"/>
        <w:gridCol w:w="2410"/>
        <w:gridCol w:w="1843"/>
        <w:gridCol w:w="1720"/>
      </w:tblGrid>
      <w:tr w:rsidR="009C193B" w:rsidRPr="009C193B" w:rsidTr="009C193B">
        <w:trPr>
          <w:trHeight w:val="288"/>
        </w:trPr>
        <w:tc>
          <w:tcPr>
            <w:tcW w:w="33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C193B" w:rsidRPr="009C193B" w:rsidRDefault="009C193B" w:rsidP="009C193B">
            <w:pPr>
              <w:spacing w:after="0" w:line="240" w:lineRule="auto"/>
              <w:rPr>
                <w:rFonts w:ascii="Arial" w:hAnsi="Arial" w:cs="Arial"/>
                <w:highlight w:val="green"/>
                <w:lang w:eastAsia="ca-ES"/>
              </w:rPr>
            </w:pPr>
            <w:r w:rsidRPr="009C193B">
              <w:rPr>
                <w:rFonts w:ascii="Arial" w:hAnsi="Arial" w:cs="Arial"/>
                <w:highlight w:val="green"/>
                <w:lang w:eastAsia="ca-ES"/>
              </w:rPr>
              <w:t>Municipi</w:t>
            </w:r>
          </w:p>
        </w:tc>
        <w:tc>
          <w:tcPr>
            <w:tcW w:w="2410" w:type="dxa"/>
            <w:tcBorders>
              <w:top w:val="single" w:sz="4" w:space="0" w:color="auto"/>
              <w:left w:val="nil"/>
              <w:bottom w:val="single" w:sz="4" w:space="0" w:color="auto"/>
              <w:right w:val="single" w:sz="4" w:space="0" w:color="auto"/>
            </w:tcBorders>
            <w:shd w:val="clear" w:color="auto" w:fill="auto"/>
            <w:vAlign w:val="center"/>
            <w:hideMark/>
          </w:tcPr>
          <w:p w:rsidR="009C193B" w:rsidRPr="009C193B" w:rsidRDefault="009C193B" w:rsidP="009C193B">
            <w:pPr>
              <w:spacing w:after="0" w:line="240" w:lineRule="auto"/>
              <w:jc w:val="center"/>
              <w:rPr>
                <w:rFonts w:ascii="Arial" w:hAnsi="Arial" w:cs="Arial"/>
                <w:highlight w:val="green"/>
                <w:lang w:eastAsia="ca-ES"/>
              </w:rPr>
            </w:pPr>
            <w:r w:rsidRPr="009C193B">
              <w:rPr>
                <w:rFonts w:ascii="Arial" w:hAnsi="Arial" w:cs="Arial"/>
                <w:highlight w:val="green"/>
                <w:lang w:eastAsia="ca-ES"/>
              </w:rPr>
              <w:t>Cànoves i Samalús</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rsidR="009C193B" w:rsidRPr="009C193B" w:rsidRDefault="009C193B" w:rsidP="009C193B">
            <w:pPr>
              <w:spacing w:after="0" w:line="240" w:lineRule="auto"/>
              <w:rPr>
                <w:rFonts w:ascii="Arial" w:hAnsi="Arial" w:cs="Arial"/>
                <w:highlight w:val="green"/>
                <w:lang w:eastAsia="ca-ES"/>
              </w:rPr>
            </w:pPr>
            <w:r w:rsidRPr="009C193B">
              <w:rPr>
                <w:rFonts w:ascii="Arial" w:hAnsi="Arial" w:cs="Arial"/>
                <w:highlight w:val="green"/>
                <w:lang w:eastAsia="ca-ES"/>
              </w:rPr>
              <w:t>Població</w:t>
            </w:r>
          </w:p>
        </w:tc>
        <w:tc>
          <w:tcPr>
            <w:tcW w:w="1720" w:type="dxa"/>
            <w:tcBorders>
              <w:top w:val="single" w:sz="4" w:space="0" w:color="auto"/>
              <w:left w:val="nil"/>
              <w:bottom w:val="single" w:sz="4" w:space="0" w:color="auto"/>
              <w:right w:val="single" w:sz="4" w:space="0" w:color="auto"/>
            </w:tcBorders>
            <w:shd w:val="clear" w:color="auto" w:fill="auto"/>
            <w:noWrap/>
            <w:vAlign w:val="center"/>
            <w:hideMark/>
          </w:tcPr>
          <w:p w:rsidR="009C193B" w:rsidRPr="009C193B" w:rsidRDefault="009C193B" w:rsidP="009C193B">
            <w:pPr>
              <w:spacing w:after="0" w:line="240" w:lineRule="auto"/>
              <w:jc w:val="center"/>
              <w:rPr>
                <w:rFonts w:ascii="Arial" w:hAnsi="Arial" w:cs="Arial"/>
                <w:color w:val="000000"/>
                <w:highlight w:val="green"/>
                <w:lang w:eastAsia="ca-ES"/>
              </w:rPr>
            </w:pPr>
            <w:r w:rsidRPr="009C193B">
              <w:rPr>
                <w:rFonts w:ascii="Arial" w:hAnsi="Arial" w:cs="Arial"/>
                <w:color w:val="000000"/>
                <w:highlight w:val="green"/>
                <w:lang w:eastAsia="ca-ES"/>
              </w:rPr>
              <w:t>2.995,00</w:t>
            </w:r>
          </w:p>
        </w:tc>
      </w:tr>
      <w:tr w:rsidR="009C193B" w:rsidRPr="009C193B" w:rsidTr="009C193B">
        <w:trPr>
          <w:trHeight w:val="288"/>
        </w:trPr>
        <w:tc>
          <w:tcPr>
            <w:tcW w:w="3397" w:type="dxa"/>
            <w:tcBorders>
              <w:top w:val="nil"/>
              <w:left w:val="single" w:sz="4" w:space="0" w:color="auto"/>
              <w:bottom w:val="single" w:sz="4" w:space="0" w:color="auto"/>
              <w:right w:val="single" w:sz="4" w:space="0" w:color="auto"/>
            </w:tcBorders>
            <w:shd w:val="clear" w:color="auto" w:fill="auto"/>
            <w:vAlign w:val="center"/>
            <w:hideMark/>
          </w:tcPr>
          <w:p w:rsidR="009C193B" w:rsidRPr="009C193B" w:rsidRDefault="009C193B" w:rsidP="009C193B">
            <w:pPr>
              <w:spacing w:after="0" w:line="240" w:lineRule="auto"/>
              <w:rPr>
                <w:rFonts w:ascii="Arial" w:hAnsi="Arial" w:cs="Arial"/>
                <w:highlight w:val="green"/>
                <w:lang w:eastAsia="ca-ES"/>
              </w:rPr>
            </w:pPr>
            <w:r w:rsidRPr="009C193B">
              <w:rPr>
                <w:rFonts w:ascii="Arial" w:hAnsi="Arial" w:cs="Arial"/>
                <w:highlight w:val="green"/>
                <w:lang w:eastAsia="ca-ES"/>
              </w:rPr>
              <w:t>Mitjana usuaris dia Complex</w:t>
            </w:r>
          </w:p>
        </w:tc>
        <w:tc>
          <w:tcPr>
            <w:tcW w:w="2410" w:type="dxa"/>
            <w:tcBorders>
              <w:top w:val="nil"/>
              <w:left w:val="nil"/>
              <w:bottom w:val="single" w:sz="4" w:space="0" w:color="auto"/>
              <w:right w:val="single" w:sz="4" w:space="0" w:color="auto"/>
            </w:tcBorders>
            <w:shd w:val="clear" w:color="auto" w:fill="auto"/>
            <w:vAlign w:val="center"/>
            <w:hideMark/>
          </w:tcPr>
          <w:p w:rsidR="009C193B" w:rsidRPr="009C193B" w:rsidRDefault="00867501" w:rsidP="009C193B">
            <w:pPr>
              <w:spacing w:after="0" w:line="240" w:lineRule="auto"/>
              <w:jc w:val="center"/>
              <w:rPr>
                <w:rFonts w:ascii="Arial" w:hAnsi="Arial" w:cs="Arial"/>
                <w:highlight w:val="green"/>
                <w:lang w:eastAsia="ca-ES"/>
              </w:rPr>
            </w:pPr>
            <w:r>
              <w:rPr>
                <w:rFonts w:ascii="Arial" w:hAnsi="Arial" w:cs="Arial"/>
                <w:highlight w:val="green"/>
                <w:lang w:eastAsia="ca-ES"/>
              </w:rPr>
              <w:t>50</w:t>
            </w:r>
          </w:p>
        </w:tc>
        <w:tc>
          <w:tcPr>
            <w:tcW w:w="1843" w:type="dxa"/>
            <w:tcBorders>
              <w:top w:val="nil"/>
              <w:left w:val="nil"/>
              <w:bottom w:val="single" w:sz="4" w:space="0" w:color="auto"/>
              <w:right w:val="single" w:sz="4" w:space="0" w:color="auto"/>
            </w:tcBorders>
            <w:shd w:val="clear" w:color="auto" w:fill="auto"/>
            <w:vAlign w:val="center"/>
            <w:hideMark/>
          </w:tcPr>
          <w:p w:rsidR="009C193B" w:rsidRPr="009C193B" w:rsidRDefault="009C193B" w:rsidP="009C193B">
            <w:pPr>
              <w:spacing w:after="0" w:line="240" w:lineRule="auto"/>
              <w:rPr>
                <w:rFonts w:ascii="Arial" w:hAnsi="Arial" w:cs="Arial"/>
                <w:highlight w:val="green"/>
                <w:lang w:eastAsia="ca-ES"/>
              </w:rPr>
            </w:pPr>
            <w:r w:rsidRPr="009C193B">
              <w:rPr>
                <w:rFonts w:ascii="Arial" w:hAnsi="Arial" w:cs="Arial"/>
                <w:highlight w:val="green"/>
                <w:lang w:eastAsia="ca-ES"/>
              </w:rPr>
              <w:t> </w:t>
            </w:r>
          </w:p>
        </w:tc>
        <w:tc>
          <w:tcPr>
            <w:tcW w:w="1720" w:type="dxa"/>
            <w:tcBorders>
              <w:top w:val="nil"/>
              <w:left w:val="nil"/>
              <w:bottom w:val="single" w:sz="4" w:space="0" w:color="auto"/>
              <w:right w:val="single" w:sz="4" w:space="0" w:color="auto"/>
            </w:tcBorders>
            <w:shd w:val="clear" w:color="auto" w:fill="auto"/>
            <w:vAlign w:val="center"/>
            <w:hideMark/>
          </w:tcPr>
          <w:p w:rsidR="009C193B" w:rsidRPr="009C193B" w:rsidRDefault="009C193B" w:rsidP="009C193B">
            <w:pPr>
              <w:spacing w:after="0" w:line="240" w:lineRule="auto"/>
              <w:jc w:val="center"/>
              <w:rPr>
                <w:rFonts w:ascii="Arial" w:hAnsi="Arial" w:cs="Arial"/>
                <w:highlight w:val="green"/>
                <w:lang w:eastAsia="ca-ES"/>
              </w:rPr>
            </w:pPr>
            <w:r w:rsidRPr="009C193B">
              <w:rPr>
                <w:rFonts w:ascii="Arial" w:hAnsi="Arial" w:cs="Arial"/>
                <w:highlight w:val="green"/>
                <w:lang w:eastAsia="ca-ES"/>
              </w:rPr>
              <w:t> </w:t>
            </w:r>
          </w:p>
        </w:tc>
      </w:tr>
      <w:tr w:rsidR="009C193B" w:rsidRPr="009C193B" w:rsidTr="009C193B">
        <w:trPr>
          <w:trHeight w:val="336"/>
        </w:trPr>
        <w:tc>
          <w:tcPr>
            <w:tcW w:w="3397" w:type="dxa"/>
            <w:tcBorders>
              <w:top w:val="nil"/>
              <w:left w:val="single" w:sz="4" w:space="0" w:color="auto"/>
              <w:bottom w:val="single" w:sz="4" w:space="0" w:color="auto"/>
              <w:right w:val="single" w:sz="4" w:space="0" w:color="auto"/>
            </w:tcBorders>
            <w:shd w:val="clear" w:color="auto" w:fill="auto"/>
            <w:vAlign w:val="center"/>
            <w:hideMark/>
          </w:tcPr>
          <w:p w:rsidR="009C193B" w:rsidRPr="009C193B" w:rsidRDefault="009C193B" w:rsidP="009C193B">
            <w:pPr>
              <w:spacing w:after="0" w:line="240" w:lineRule="auto"/>
              <w:rPr>
                <w:rFonts w:ascii="Arial" w:hAnsi="Arial" w:cs="Arial"/>
                <w:highlight w:val="green"/>
                <w:lang w:eastAsia="ca-ES"/>
              </w:rPr>
            </w:pPr>
            <w:r w:rsidRPr="009C193B">
              <w:rPr>
                <w:rFonts w:ascii="Arial" w:hAnsi="Arial" w:cs="Arial"/>
                <w:highlight w:val="green"/>
                <w:lang w:eastAsia="ca-ES"/>
              </w:rPr>
              <w:t>Instal·lació</w:t>
            </w:r>
          </w:p>
        </w:tc>
        <w:tc>
          <w:tcPr>
            <w:tcW w:w="2410" w:type="dxa"/>
            <w:tcBorders>
              <w:top w:val="nil"/>
              <w:left w:val="nil"/>
              <w:bottom w:val="single" w:sz="4" w:space="0" w:color="auto"/>
              <w:right w:val="single" w:sz="4" w:space="0" w:color="auto"/>
            </w:tcBorders>
            <w:shd w:val="clear" w:color="auto" w:fill="auto"/>
            <w:vAlign w:val="center"/>
            <w:hideMark/>
          </w:tcPr>
          <w:p w:rsidR="009C193B" w:rsidRPr="009C193B" w:rsidRDefault="009C193B" w:rsidP="009C193B">
            <w:pPr>
              <w:spacing w:after="0" w:line="240" w:lineRule="auto"/>
              <w:jc w:val="center"/>
              <w:rPr>
                <w:rFonts w:ascii="Arial" w:hAnsi="Arial" w:cs="Arial"/>
                <w:highlight w:val="green"/>
                <w:lang w:eastAsia="ca-ES"/>
              </w:rPr>
            </w:pPr>
            <w:r w:rsidRPr="009C193B">
              <w:rPr>
                <w:rFonts w:ascii="Arial" w:hAnsi="Arial" w:cs="Arial"/>
                <w:highlight w:val="green"/>
                <w:lang w:eastAsia="ca-ES"/>
              </w:rPr>
              <w:t xml:space="preserve">Local social </w:t>
            </w:r>
            <w:proofErr w:type="spellStart"/>
            <w:r w:rsidRPr="009C193B">
              <w:rPr>
                <w:rFonts w:ascii="Arial" w:hAnsi="Arial" w:cs="Arial"/>
                <w:highlight w:val="green"/>
                <w:lang w:eastAsia="ca-ES"/>
              </w:rPr>
              <w:t>Can</w:t>
            </w:r>
            <w:proofErr w:type="spellEnd"/>
            <w:r w:rsidRPr="009C193B">
              <w:rPr>
                <w:rFonts w:ascii="Arial" w:hAnsi="Arial" w:cs="Arial"/>
                <w:highlight w:val="green"/>
                <w:lang w:eastAsia="ca-ES"/>
              </w:rPr>
              <w:t xml:space="preserve"> </w:t>
            </w:r>
            <w:proofErr w:type="spellStart"/>
            <w:r w:rsidRPr="009C193B">
              <w:rPr>
                <w:rFonts w:ascii="Arial" w:hAnsi="Arial" w:cs="Arial"/>
                <w:highlight w:val="green"/>
                <w:lang w:eastAsia="ca-ES"/>
              </w:rPr>
              <w:t>Volart</w:t>
            </w:r>
            <w:proofErr w:type="spellEnd"/>
          </w:p>
        </w:tc>
        <w:tc>
          <w:tcPr>
            <w:tcW w:w="1843" w:type="dxa"/>
            <w:tcBorders>
              <w:top w:val="nil"/>
              <w:left w:val="nil"/>
              <w:bottom w:val="single" w:sz="4" w:space="0" w:color="auto"/>
              <w:right w:val="single" w:sz="4" w:space="0" w:color="auto"/>
            </w:tcBorders>
            <w:shd w:val="clear" w:color="auto" w:fill="auto"/>
            <w:vAlign w:val="center"/>
            <w:hideMark/>
          </w:tcPr>
          <w:p w:rsidR="009C193B" w:rsidRPr="009C193B" w:rsidRDefault="009C193B" w:rsidP="009C193B">
            <w:pPr>
              <w:spacing w:after="0" w:line="240" w:lineRule="auto"/>
              <w:rPr>
                <w:rFonts w:ascii="Arial" w:hAnsi="Arial" w:cs="Arial"/>
                <w:highlight w:val="green"/>
                <w:lang w:eastAsia="ca-ES"/>
              </w:rPr>
            </w:pPr>
            <w:r w:rsidRPr="009C193B">
              <w:rPr>
                <w:rFonts w:ascii="Arial" w:hAnsi="Arial" w:cs="Arial"/>
                <w:highlight w:val="green"/>
                <w:lang w:eastAsia="ca-ES"/>
              </w:rPr>
              <w:t>Cànon mínim/més</w:t>
            </w:r>
          </w:p>
        </w:tc>
        <w:tc>
          <w:tcPr>
            <w:tcW w:w="1720" w:type="dxa"/>
            <w:tcBorders>
              <w:top w:val="nil"/>
              <w:left w:val="nil"/>
              <w:bottom w:val="single" w:sz="4" w:space="0" w:color="auto"/>
              <w:right w:val="single" w:sz="4" w:space="0" w:color="auto"/>
            </w:tcBorders>
            <w:shd w:val="clear" w:color="auto" w:fill="auto"/>
            <w:noWrap/>
            <w:vAlign w:val="center"/>
            <w:hideMark/>
          </w:tcPr>
          <w:p w:rsidR="009C193B" w:rsidRPr="009C193B" w:rsidRDefault="009C193B" w:rsidP="009C193B">
            <w:pPr>
              <w:spacing w:after="0" w:line="240" w:lineRule="auto"/>
              <w:jc w:val="center"/>
              <w:rPr>
                <w:rFonts w:ascii="Arial" w:hAnsi="Arial" w:cs="Arial"/>
                <w:color w:val="000000"/>
                <w:highlight w:val="green"/>
                <w:lang w:eastAsia="ca-ES"/>
              </w:rPr>
            </w:pPr>
            <w:r w:rsidRPr="009C193B">
              <w:rPr>
                <w:rFonts w:ascii="Arial" w:hAnsi="Arial" w:cs="Arial"/>
                <w:color w:val="000000"/>
                <w:highlight w:val="green"/>
                <w:lang w:eastAsia="ca-ES"/>
              </w:rPr>
              <w:t>300,00</w:t>
            </w:r>
          </w:p>
        </w:tc>
      </w:tr>
      <w:tr w:rsidR="009C193B" w:rsidRPr="009C193B" w:rsidTr="009C193B">
        <w:trPr>
          <w:trHeight w:val="288"/>
        </w:trPr>
        <w:tc>
          <w:tcPr>
            <w:tcW w:w="3397" w:type="dxa"/>
            <w:tcBorders>
              <w:top w:val="nil"/>
              <w:left w:val="single" w:sz="4" w:space="0" w:color="auto"/>
              <w:bottom w:val="single" w:sz="4" w:space="0" w:color="auto"/>
              <w:right w:val="single" w:sz="4" w:space="0" w:color="auto"/>
            </w:tcBorders>
            <w:shd w:val="clear" w:color="auto" w:fill="auto"/>
            <w:vAlign w:val="center"/>
            <w:hideMark/>
          </w:tcPr>
          <w:p w:rsidR="009C193B" w:rsidRPr="009C193B" w:rsidRDefault="009C193B" w:rsidP="009C193B">
            <w:pPr>
              <w:spacing w:after="0" w:line="240" w:lineRule="auto"/>
              <w:rPr>
                <w:rFonts w:ascii="Arial" w:hAnsi="Arial" w:cs="Arial"/>
                <w:highlight w:val="green"/>
                <w:lang w:eastAsia="ca-ES"/>
              </w:rPr>
            </w:pPr>
            <w:r w:rsidRPr="009C193B">
              <w:rPr>
                <w:rFonts w:ascii="Arial" w:hAnsi="Arial" w:cs="Arial"/>
                <w:highlight w:val="green"/>
                <w:lang w:eastAsia="ca-ES"/>
              </w:rPr>
              <w:t xml:space="preserve">Durada concessió (anys) </w:t>
            </w:r>
          </w:p>
        </w:tc>
        <w:tc>
          <w:tcPr>
            <w:tcW w:w="2410" w:type="dxa"/>
            <w:tcBorders>
              <w:top w:val="nil"/>
              <w:left w:val="nil"/>
              <w:bottom w:val="single" w:sz="4" w:space="0" w:color="auto"/>
              <w:right w:val="single" w:sz="4" w:space="0" w:color="auto"/>
            </w:tcBorders>
            <w:shd w:val="clear" w:color="auto" w:fill="auto"/>
            <w:vAlign w:val="center"/>
            <w:hideMark/>
          </w:tcPr>
          <w:p w:rsidR="009C193B" w:rsidRPr="009C193B" w:rsidRDefault="009C193B" w:rsidP="009C193B">
            <w:pPr>
              <w:spacing w:after="0" w:line="240" w:lineRule="auto"/>
              <w:jc w:val="center"/>
              <w:rPr>
                <w:rFonts w:ascii="Arial" w:hAnsi="Arial" w:cs="Arial"/>
                <w:highlight w:val="green"/>
                <w:lang w:eastAsia="ca-ES"/>
              </w:rPr>
            </w:pPr>
            <w:r w:rsidRPr="009C193B">
              <w:rPr>
                <w:rFonts w:ascii="Arial" w:hAnsi="Arial" w:cs="Arial"/>
                <w:highlight w:val="green"/>
                <w:lang w:eastAsia="ca-ES"/>
              </w:rPr>
              <w:t>2</w:t>
            </w:r>
          </w:p>
        </w:tc>
        <w:tc>
          <w:tcPr>
            <w:tcW w:w="1843" w:type="dxa"/>
            <w:tcBorders>
              <w:top w:val="nil"/>
              <w:left w:val="nil"/>
              <w:bottom w:val="single" w:sz="4" w:space="0" w:color="auto"/>
              <w:right w:val="single" w:sz="4" w:space="0" w:color="auto"/>
            </w:tcBorders>
            <w:shd w:val="clear" w:color="auto" w:fill="auto"/>
            <w:vAlign w:val="center"/>
            <w:hideMark/>
          </w:tcPr>
          <w:p w:rsidR="009C193B" w:rsidRPr="009C193B" w:rsidRDefault="009C193B" w:rsidP="009C193B">
            <w:pPr>
              <w:spacing w:after="0" w:line="240" w:lineRule="auto"/>
              <w:rPr>
                <w:rFonts w:ascii="Arial" w:hAnsi="Arial" w:cs="Arial"/>
                <w:color w:val="000000"/>
                <w:highlight w:val="green"/>
                <w:lang w:eastAsia="ca-ES"/>
              </w:rPr>
            </w:pPr>
            <w:r w:rsidRPr="009C193B">
              <w:rPr>
                <w:rFonts w:ascii="Arial" w:hAnsi="Arial" w:cs="Arial"/>
                <w:color w:val="000000"/>
                <w:highlight w:val="green"/>
                <w:lang w:eastAsia="ca-ES"/>
              </w:rPr>
              <w:t> </w:t>
            </w:r>
          </w:p>
        </w:tc>
        <w:tc>
          <w:tcPr>
            <w:tcW w:w="1720" w:type="dxa"/>
            <w:tcBorders>
              <w:top w:val="nil"/>
              <w:left w:val="nil"/>
              <w:bottom w:val="single" w:sz="4" w:space="0" w:color="auto"/>
              <w:right w:val="single" w:sz="4" w:space="0" w:color="auto"/>
            </w:tcBorders>
            <w:shd w:val="clear" w:color="auto" w:fill="auto"/>
            <w:vAlign w:val="center"/>
            <w:hideMark/>
          </w:tcPr>
          <w:p w:rsidR="009C193B" w:rsidRPr="009C193B" w:rsidRDefault="009C193B" w:rsidP="009C193B">
            <w:pPr>
              <w:spacing w:after="0" w:line="240" w:lineRule="auto"/>
              <w:jc w:val="center"/>
              <w:rPr>
                <w:rFonts w:ascii="Arial" w:hAnsi="Arial" w:cs="Arial"/>
                <w:color w:val="000000"/>
                <w:highlight w:val="green"/>
                <w:lang w:eastAsia="ca-ES"/>
              </w:rPr>
            </w:pPr>
            <w:r w:rsidRPr="009C193B">
              <w:rPr>
                <w:rFonts w:ascii="Arial" w:hAnsi="Arial" w:cs="Arial"/>
                <w:color w:val="000000"/>
                <w:highlight w:val="green"/>
                <w:lang w:eastAsia="ca-ES"/>
              </w:rPr>
              <w:t> </w:t>
            </w:r>
          </w:p>
        </w:tc>
      </w:tr>
      <w:tr w:rsidR="009C193B" w:rsidRPr="009C193B" w:rsidTr="009C193B">
        <w:trPr>
          <w:trHeight w:val="288"/>
        </w:trPr>
        <w:tc>
          <w:tcPr>
            <w:tcW w:w="3397" w:type="dxa"/>
            <w:tcBorders>
              <w:top w:val="nil"/>
              <w:left w:val="single" w:sz="4" w:space="0" w:color="auto"/>
              <w:bottom w:val="single" w:sz="4" w:space="0" w:color="auto"/>
              <w:right w:val="single" w:sz="4" w:space="0" w:color="auto"/>
            </w:tcBorders>
            <w:shd w:val="clear" w:color="auto" w:fill="auto"/>
            <w:vAlign w:val="center"/>
            <w:hideMark/>
          </w:tcPr>
          <w:p w:rsidR="009C193B" w:rsidRPr="009C193B" w:rsidRDefault="009C193B" w:rsidP="009C193B">
            <w:pPr>
              <w:spacing w:after="0" w:line="240" w:lineRule="auto"/>
              <w:rPr>
                <w:rFonts w:ascii="Arial" w:hAnsi="Arial" w:cs="Arial"/>
                <w:highlight w:val="green"/>
                <w:lang w:eastAsia="ca-ES"/>
              </w:rPr>
            </w:pPr>
            <w:proofErr w:type="spellStart"/>
            <w:r w:rsidRPr="009C193B">
              <w:rPr>
                <w:rFonts w:ascii="Arial" w:hAnsi="Arial" w:cs="Arial"/>
                <w:highlight w:val="green"/>
                <w:lang w:eastAsia="ca-ES"/>
              </w:rPr>
              <w:t>Inïci</w:t>
            </w:r>
            <w:proofErr w:type="spellEnd"/>
            <w:r w:rsidRPr="009C193B">
              <w:rPr>
                <w:rFonts w:ascii="Arial" w:hAnsi="Arial" w:cs="Arial"/>
                <w:highlight w:val="green"/>
                <w:lang w:eastAsia="ca-ES"/>
              </w:rPr>
              <w:t xml:space="preserve"> contracte</w:t>
            </w:r>
          </w:p>
        </w:tc>
        <w:tc>
          <w:tcPr>
            <w:tcW w:w="2410" w:type="dxa"/>
            <w:tcBorders>
              <w:top w:val="nil"/>
              <w:left w:val="nil"/>
              <w:bottom w:val="single" w:sz="4" w:space="0" w:color="auto"/>
              <w:right w:val="single" w:sz="4" w:space="0" w:color="auto"/>
            </w:tcBorders>
            <w:shd w:val="clear" w:color="auto" w:fill="auto"/>
            <w:vAlign w:val="center"/>
            <w:hideMark/>
          </w:tcPr>
          <w:p w:rsidR="009C193B" w:rsidRPr="009C193B" w:rsidRDefault="009C193B" w:rsidP="009C193B">
            <w:pPr>
              <w:spacing w:after="0" w:line="240" w:lineRule="auto"/>
              <w:jc w:val="center"/>
              <w:rPr>
                <w:rFonts w:ascii="Arial" w:hAnsi="Arial" w:cs="Arial"/>
                <w:highlight w:val="green"/>
                <w:lang w:eastAsia="ca-ES"/>
              </w:rPr>
            </w:pPr>
            <w:r w:rsidRPr="009C193B">
              <w:rPr>
                <w:rFonts w:ascii="Arial" w:hAnsi="Arial" w:cs="Arial"/>
                <w:highlight w:val="green"/>
                <w:lang w:eastAsia="ca-ES"/>
              </w:rPr>
              <w:t>2021</w:t>
            </w:r>
          </w:p>
        </w:tc>
        <w:tc>
          <w:tcPr>
            <w:tcW w:w="1843" w:type="dxa"/>
            <w:tcBorders>
              <w:top w:val="nil"/>
              <w:left w:val="nil"/>
              <w:bottom w:val="single" w:sz="4" w:space="0" w:color="auto"/>
              <w:right w:val="single" w:sz="4" w:space="0" w:color="auto"/>
            </w:tcBorders>
            <w:shd w:val="clear" w:color="auto" w:fill="auto"/>
            <w:vAlign w:val="center"/>
            <w:hideMark/>
          </w:tcPr>
          <w:p w:rsidR="009C193B" w:rsidRPr="009C193B" w:rsidRDefault="009C193B" w:rsidP="009C193B">
            <w:pPr>
              <w:spacing w:after="0" w:line="240" w:lineRule="auto"/>
              <w:rPr>
                <w:rFonts w:ascii="Arial" w:hAnsi="Arial" w:cs="Arial"/>
                <w:color w:val="000000"/>
                <w:highlight w:val="green"/>
                <w:lang w:eastAsia="ca-ES"/>
              </w:rPr>
            </w:pPr>
            <w:r w:rsidRPr="009C193B">
              <w:rPr>
                <w:rFonts w:ascii="Arial" w:hAnsi="Arial" w:cs="Arial"/>
                <w:color w:val="000000"/>
                <w:highlight w:val="green"/>
                <w:lang w:eastAsia="ca-ES"/>
              </w:rPr>
              <w:t> </w:t>
            </w:r>
          </w:p>
        </w:tc>
        <w:tc>
          <w:tcPr>
            <w:tcW w:w="1720" w:type="dxa"/>
            <w:tcBorders>
              <w:top w:val="nil"/>
              <w:left w:val="nil"/>
              <w:bottom w:val="single" w:sz="4" w:space="0" w:color="auto"/>
              <w:right w:val="single" w:sz="4" w:space="0" w:color="auto"/>
            </w:tcBorders>
            <w:shd w:val="clear" w:color="auto" w:fill="auto"/>
            <w:vAlign w:val="center"/>
            <w:hideMark/>
          </w:tcPr>
          <w:p w:rsidR="009C193B" w:rsidRPr="009C193B" w:rsidRDefault="009C193B" w:rsidP="009C193B">
            <w:pPr>
              <w:spacing w:after="0" w:line="240" w:lineRule="auto"/>
              <w:jc w:val="center"/>
              <w:rPr>
                <w:rFonts w:ascii="Arial" w:hAnsi="Arial" w:cs="Arial"/>
                <w:color w:val="000000"/>
                <w:highlight w:val="green"/>
                <w:lang w:eastAsia="ca-ES"/>
              </w:rPr>
            </w:pPr>
            <w:r w:rsidRPr="009C193B">
              <w:rPr>
                <w:rFonts w:ascii="Arial" w:hAnsi="Arial" w:cs="Arial"/>
                <w:color w:val="000000"/>
                <w:highlight w:val="green"/>
                <w:lang w:eastAsia="ca-ES"/>
              </w:rPr>
              <w:t> </w:t>
            </w:r>
          </w:p>
        </w:tc>
      </w:tr>
      <w:tr w:rsidR="009C193B" w:rsidRPr="009C193B" w:rsidTr="009C193B">
        <w:trPr>
          <w:trHeight w:val="336"/>
        </w:trPr>
        <w:tc>
          <w:tcPr>
            <w:tcW w:w="3397" w:type="dxa"/>
            <w:tcBorders>
              <w:top w:val="nil"/>
              <w:left w:val="single" w:sz="4" w:space="0" w:color="auto"/>
              <w:bottom w:val="single" w:sz="4" w:space="0" w:color="auto"/>
              <w:right w:val="single" w:sz="4" w:space="0" w:color="auto"/>
            </w:tcBorders>
            <w:shd w:val="clear" w:color="auto" w:fill="auto"/>
            <w:vAlign w:val="center"/>
            <w:hideMark/>
          </w:tcPr>
          <w:p w:rsidR="009C193B" w:rsidRPr="009C193B" w:rsidRDefault="009C193B" w:rsidP="009C193B">
            <w:pPr>
              <w:spacing w:after="0" w:line="240" w:lineRule="auto"/>
              <w:rPr>
                <w:rFonts w:ascii="Arial" w:hAnsi="Arial" w:cs="Arial"/>
                <w:highlight w:val="green"/>
                <w:lang w:eastAsia="ca-ES"/>
              </w:rPr>
            </w:pPr>
            <w:r w:rsidRPr="009C193B">
              <w:rPr>
                <w:rFonts w:ascii="Arial" w:hAnsi="Arial" w:cs="Arial"/>
                <w:highlight w:val="green"/>
                <w:lang w:eastAsia="ca-ES"/>
              </w:rPr>
              <w:t>Inici contracte (prestació servei)</w:t>
            </w:r>
          </w:p>
        </w:tc>
        <w:tc>
          <w:tcPr>
            <w:tcW w:w="2410" w:type="dxa"/>
            <w:tcBorders>
              <w:top w:val="nil"/>
              <w:left w:val="nil"/>
              <w:bottom w:val="single" w:sz="4" w:space="0" w:color="auto"/>
              <w:right w:val="single" w:sz="4" w:space="0" w:color="auto"/>
            </w:tcBorders>
            <w:shd w:val="clear" w:color="auto" w:fill="auto"/>
            <w:vAlign w:val="center"/>
            <w:hideMark/>
          </w:tcPr>
          <w:p w:rsidR="009C193B" w:rsidRPr="009C193B" w:rsidRDefault="009C193B" w:rsidP="009C193B">
            <w:pPr>
              <w:spacing w:after="0" w:line="240" w:lineRule="auto"/>
              <w:jc w:val="center"/>
              <w:rPr>
                <w:rFonts w:ascii="Arial" w:hAnsi="Arial" w:cs="Arial"/>
                <w:highlight w:val="green"/>
                <w:lang w:eastAsia="ca-ES"/>
              </w:rPr>
            </w:pPr>
            <w:r w:rsidRPr="009C193B">
              <w:rPr>
                <w:rFonts w:ascii="Arial" w:hAnsi="Arial" w:cs="Arial"/>
                <w:highlight w:val="green"/>
                <w:lang w:eastAsia="ca-ES"/>
              </w:rPr>
              <w:t>2022</w:t>
            </w:r>
          </w:p>
        </w:tc>
        <w:tc>
          <w:tcPr>
            <w:tcW w:w="1843" w:type="dxa"/>
            <w:tcBorders>
              <w:top w:val="nil"/>
              <w:left w:val="nil"/>
              <w:bottom w:val="single" w:sz="4" w:space="0" w:color="auto"/>
              <w:right w:val="single" w:sz="4" w:space="0" w:color="auto"/>
            </w:tcBorders>
            <w:shd w:val="clear" w:color="auto" w:fill="auto"/>
            <w:vAlign w:val="center"/>
            <w:hideMark/>
          </w:tcPr>
          <w:p w:rsidR="009C193B" w:rsidRPr="009C193B" w:rsidRDefault="009C193B" w:rsidP="009C193B">
            <w:pPr>
              <w:spacing w:after="0" w:line="240" w:lineRule="auto"/>
              <w:rPr>
                <w:rFonts w:ascii="Arial" w:hAnsi="Arial" w:cs="Arial"/>
                <w:highlight w:val="green"/>
                <w:lang w:eastAsia="ca-ES"/>
              </w:rPr>
            </w:pPr>
            <w:r w:rsidRPr="009C193B">
              <w:rPr>
                <w:rFonts w:ascii="Arial" w:hAnsi="Arial" w:cs="Arial"/>
                <w:highlight w:val="green"/>
                <w:lang w:eastAsia="ca-ES"/>
              </w:rPr>
              <w:t xml:space="preserve">Inversió inicial </w:t>
            </w:r>
            <w:proofErr w:type="spellStart"/>
            <w:r w:rsidRPr="009C193B">
              <w:rPr>
                <w:rFonts w:ascii="Arial" w:hAnsi="Arial" w:cs="Arial"/>
                <w:highlight w:val="green"/>
                <w:lang w:eastAsia="ca-ES"/>
              </w:rPr>
              <w:t>concessinari</w:t>
            </w:r>
            <w:proofErr w:type="spellEnd"/>
            <w:r w:rsidRPr="009C193B">
              <w:rPr>
                <w:rFonts w:ascii="Arial" w:hAnsi="Arial" w:cs="Arial"/>
                <w:highlight w:val="green"/>
                <w:lang w:eastAsia="ca-ES"/>
              </w:rPr>
              <w:t xml:space="preserve"> (IVA exclòs)</w:t>
            </w:r>
          </w:p>
        </w:tc>
        <w:tc>
          <w:tcPr>
            <w:tcW w:w="1720" w:type="dxa"/>
            <w:tcBorders>
              <w:top w:val="nil"/>
              <w:left w:val="nil"/>
              <w:bottom w:val="single" w:sz="4" w:space="0" w:color="auto"/>
              <w:right w:val="single" w:sz="4" w:space="0" w:color="auto"/>
            </w:tcBorders>
            <w:shd w:val="clear" w:color="auto" w:fill="auto"/>
            <w:vAlign w:val="center"/>
            <w:hideMark/>
          </w:tcPr>
          <w:p w:rsidR="009C193B" w:rsidRPr="009C193B" w:rsidRDefault="009C193B" w:rsidP="009C193B">
            <w:pPr>
              <w:spacing w:after="0" w:line="240" w:lineRule="auto"/>
              <w:jc w:val="center"/>
              <w:rPr>
                <w:rFonts w:ascii="Arial" w:hAnsi="Arial" w:cs="Arial"/>
                <w:highlight w:val="green"/>
                <w:lang w:eastAsia="ca-ES"/>
              </w:rPr>
            </w:pPr>
            <w:r w:rsidRPr="009C193B">
              <w:rPr>
                <w:rFonts w:ascii="Arial" w:hAnsi="Arial" w:cs="Arial"/>
                <w:highlight w:val="green"/>
                <w:lang w:eastAsia="ca-ES"/>
              </w:rPr>
              <w:t>2.000,00 €</w:t>
            </w:r>
          </w:p>
        </w:tc>
      </w:tr>
      <w:tr w:rsidR="009C193B" w:rsidRPr="009C193B" w:rsidTr="009C193B">
        <w:trPr>
          <w:trHeight w:val="288"/>
        </w:trPr>
        <w:tc>
          <w:tcPr>
            <w:tcW w:w="3397" w:type="dxa"/>
            <w:tcBorders>
              <w:top w:val="nil"/>
              <w:left w:val="single" w:sz="4" w:space="0" w:color="auto"/>
              <w:bottom w:val="single" w:sz="4" w:space="0" w:color="auto"/>
              <w:right w:val="single" w:sz="4" w:space="0" w:color="auto"/>
            </w:tcBorders>
            <w:shd w:val="clear" w:color="auto" w:fill="auto"/>
            <w:vAlign w:val="center"/>
            <w:hideMark/>
          </w:tcPr>
          <w:p w:rsidR="009C193B" w:rsidRPr="009C193B" w:rsidRDefault="009C193B" w:rsidP="009C193B">
            <w:pPr>
              <w:spacing w:after="0" w:line="240" w:lineRule="auto"/>
              <w:rPr>
                <w:rFonts w:ascii="Arial" w:hAnsi="Arial" w:cs="Arial"/>
                <w:highlight w:val="green"/>
                <w:lang w:eastAsia="ca-ES"/>
              </w:rPr>
            </w:pPr>
            <w:r w:rsidRPr="009C193B">
              <w:rPr>
                <w:rFonts w:ascii="Arial" w:hAnsi="Arial" w:cs="Arial"/>
                <w:highlight w:val="green"/>
                <w:lang w:eastAsia="ca-ES"/>
              </w:rPr>
              <w:t xml:space="preserve">Pròrrogues (anys) </w:t>
            </w:r>
          </w:p>
        </w:tc>
        <w:tc>
          <w:tcPr>
            <w:tcW w:w="2410" w:type="dxa"/>
            <w:tcBorders>
              <w:top w:val="nil"/>
              <w:left w:val="nil"/>
              <w:bottom w:val="single" w:sz="4" w:space="0" w:color="auto"/>
              <w:right w:val="single" w:sz="4" w:space="0" w:color="auto"/>
            </w:tcBorders>
            <w:shd w:val="clear" w:color="auto" w:fill="auto"/>
            <w:vAlign w:val="center"/>
            <w:hideMark/>
          </w:tcPr>
          <w:p w:rsidR="009C193B" w:rsidRPr="009C193B" w:rsidRDefault="009C193B" w:rsidP="009C193B">
            <w:pPr>
              <w:spacing w:after="0" w:line="240" w:lineRule="auto"/>
              <w:jc w:val="center"/>
              <w:rPr>
                <w:rFonts w:ascii="Arial" w:hAnsi="Arial" w:cs="Arial"/>
                <w:highlight w:val="green"/>
                <w:lang w:eastAsia="ca-ES"/>
              </w:rPr>
            </w:pPr>
            <w:r w:rsidRPr="009C193B">
              <w:rPr>
                <w:rFonts w:ascii="Arial" w:hAnsi="Arial" w:cs="Arial"/>
                <w:highlight w:val="green"/>
                <w:lang w:eastAsia="ca-ES"/>
              </w:rPr>
              <w:t>2</w:t>
            </w:r>
          </w:p>
        </w:tc>
        <w:tc>
          <w:tcPr>
            <w:tcW w:w="1843" w:type="dxa"/>
            <w:tcBorders>
              <w:top w:val="nil"/>
              <w:left w:val="nil"/>
              <w:bottom w:val="single" w:sz="4" w:space="0" w:color="auto"/>
              <w:right w:val="single" w:sz="4" w:space="0" w:color="auto"/>
            </w:tcBorders>
            <w:shd w:val="clear" w:color="auto" w:fill="auto"/>
            <w:vAlign w:val="center"/>
            <w:hideMark/>
          </w:tcPr>
          <w:p w:rsidR="009C193B" w:rsidRPr="009C193B" w:rsidRDefault="009C193B" w:rsidP="009C193B">
            <w:pPr>
              <w:spacing w:after="0" w:line="240" w:lineRule="auto"/>
              <w:rPr>
                <w:rFonts w:ascii="Arial" w:hAnsi="Arial" w:cs="Arial"/>
                <w:highlight w:val="green"/>
                <w:lang w:eastAsia="ca-ES"/>
              </w:rPr>
            </w:pPr>
            <w:r w:rsidRPr="009C193B">
              <w:rPr>
                <w:rFonts w:ascii="Arial" w:hAnsi="Arial" w:cs="Arial"/>
                <w:highlight w:val="green"/>
                <w:lang w:eastAsia="ca-ES"/>
              </w:rPr>
              <w:t> </w:t>
            </w:r>
          </w:p>
        </w:tc>
        <w:tc>
          <w:tcPr>
            <w:tcW w:w="1720" w:type="dxa"/>
            <w:tcBorders>
              <w:top w:val="nil"/>
              <w:left w:val="nil"/>
              <w:bottom w:val="single" w:sz="4" w:space="0" w:color="auto"/>
              <w:right w:val="single" w:sz="4" w:space="0" w:color="auto"/>
            </w:tcBorders>
            <w:shd w:val="clear" w:color="auto" w:fill="auto"/>
            <w:vAlign w:val="center"/>
            <w:hideMark/>
          </w:tcPr>
          <w:p w:rsidR="009C193B" w:rsidRPr="009C193B" w:rsidRDefault="009C193B" w:rsidP="009C193B">
            <w:pPr>
              <w:spacing w:after="0" w:line="240" w:lineRule="auto"/>
              <w:rPr>
                <w:rFonts w:ascii="Arial" w:hAnsi="Arial" w:cs="Arial"/>
                <w:highlight w:val="green"/>
                <w:lang w:eastAsia="ca-ES"/>
              </w:rPr>
            </w:pPr>
            <w:r w:rsidRPr="009C193B">
              <w:rPr>
                <w:rFonts w:ascii="Arial" w:hAnsi="Arial" w:cs="Arial"/>
                <w:highlight w:val="green"/>
                <w:lang w:eastAsia="ca-ES"/>
              </w:rPr>
              <w:t> </w:t>
            </w:r>
          </w:p>
        </w:tc>
      </w:tr>
      <w:tr w:rsidR="009C193B" w:rsidRPr="009C193B" w:rsidTr="009C193B">
        <w:trPr>
          <w:trHeight w:val="312"/>
        </w:trPr>
        <w:tc>
          <w:tcPr>
            <w:tcW w:w="3397" w:type="dxa"/>
            <w:tcBorders>
              <w:top w:val="nil"/>
              <w:left w:val="single" w:sz="4" w:space="0" w:color="auto"/>
              <w:bottom w:val="single" w:sz="4" w:space="0" w:color="auto"/>
              <w:right w:val="single" w:sz="4" w:space="0" w:color="auto"/>
            </w:tcBorders>
            <w:shd w:val="clear" w:color="auto" w:fill="auto"/>
            <w:vAlign w:val="center"/>
            <w:hideMark/>
          </w:tcPr>
          <w:p w:rsidR="009C193B" w:rsidRPr="009C193B" w:rsidRDefault="009C193B" w:rsidP="009C193B">
            <w:pPr>
              <w:spacing w:after="0" w:line="240" w:lineRule="auto"/>
              <w:rPr>
                <w:rFonts w:ascii="Arial" w:hAnsi="Arial" w:cs="Arial"/>
                <w:highlight w:val="green"/>
                <w:lang w:eastAsia="ca-ES"/>
              </w:rPr>
            </w:pPr>
            <w:r w:rsidRPr="009C193B">
              <w:rPr>
                <w:rFonts w:ascii="Arial" w:hAnsi="Arial" w:cs="Arial"/>
                <w:highlight w:val="green"/>
                <w:lang w:eastAsia="ca-ES"/>
              </w:rPr>
              <w:t>Increment previsible xifra negoci</w:t>
            </w:r>
          </w:p>
        </w:tc>
        <w:tc>
          <w:tcPr>
            <w:tcW w:w="2410" w:type="dxa"/>
            <w:tcBorders>
              <w:top w:val="nil"/>
              <w:left w:val="nil"/>
              <w:bottom w:val="single" w:sz="4" w:space="0" w:color="auto"/>
              <w:right w:val="single" w:sz="4" w:space="0" w:color="auto"/>
            </w:tcBorders>
            <w:shd w:val="clear" w:color="auto" w:fill="auto"/>
            <w:vAlign w:val="center"/>
            <w:hideMark/>
          </w:tcPr>
          <w:p w:rsidR="009C193B" w:rsidRPr="009C193B" w:rsidRDefault="009C193B" w:rsidP="009C193B">
            <w:pPr>
              <w:spacing w:after="0" w:line="240" w:lineRule="auto"/>
              <w:jc w:val="center"/>
              <w:rPr>
                <w:rFonts w:ascii="Arial" w:hAnsi="Arial" w:cs="Arial"/>
                <w:highlight w:val="green"/>
                <w:lang w:eastAsia="ca-ES"/>
              </w:rPr>
            </w:pPr>
            <w:r w:rsidRPr="009C193B">
              <w:rPr>
                <w:rFonts w:ascii="Arial" w:hAnsi="Arial" w:cs="Arial"/>
                <w:highlight w:val="green"/>
                <w:lang w:eastAsia="ca-ES"/>
              </w:rPr>
              <w:t>1,50%</w:t>
            </w:r>
          </w:p>
        </w:tc>
        <w:tc>
          <w:tcPr>
            <w:tcW w:w="1843" w:type="dxa"/>
            <w:tcBorders>
              <w:top w:val="nil"/>
              <w:left w:val="nil"/>
              <w:bottom w:val="single" w:sz="4" w:space="0" w:color="auto"/>
              <w:right w:val="single" w:sz="4" w:space="0" w:color="auto"/>
            </w:tcBorders>
            <w:shd w:val="clear" w:color="auto" w:fill="auto"/>
            <w:vAlign w:val="center"/>
            <w:hideMark/>
          </w:tcPr>
          <w:p w:rsidR="009C193B" w:rsidRPr="009C193B" w:rsidRDefault="009C193B" w:rsidP="009C193B">
            <w:pPr>
              <w:spacing w:after="0" w:line="240" w:lineRule="auto"/>
              <w:rPr>
                <w:rFonts w:ascii="Arial" w:hAnsi="Arial" w:cs="Arial"/>
                <w:highlight w:val="green"/>
                <w:lang w:eastAsia="ca-ES"/>
              </w:rPr>
            </w:pPr>
            <w:r w:rsidRPr="009C193B">
              <w:rPr>
                <w:rFonts w:ascii="Arial" w:hAnsi="Arial" w:cs="Arial"/>
                <w:highlight w:val="green"/>
                <w:lang w:eastAsia="ca-ES"/>
              </w:rPr>
              <w:t>Els 2 primers anys. Després s'estabilitza</w:t>
            </w:r>
          </w:p>
        </w:tc>
        <w:tc>
          <w:tcPr>
            <w:tcW w:w="1720" w:type="dxa"/>
            <w:tcBorders>
              <w:top w:val="nil"/>
              <w:left w:val="nil"/>
              <w:bottom w:val="single" w:sz="4" w:space="0" w:color="auto"/>
              <w:right w:val="single" w:sz="4" w:space="0" w:color="auto"/>
            </w:tcBorders>
            <w:shd w:val="clear" w:color="auto" w:fill="auto"/>
            <w:vAlign w:val="center"/>
            <w:hideMark/>
          </w:tcPr>
          <w:p w:rsidR="009C193B" w:rsidRPr="009C193B" w:rsidRDefault="009C193B" w:rsidP="009C193B">
            <w:pPr>
              <w:spacing w:after="0" w:line="240" w:lineRule="auto"/>
              <w:rPr>
                <w:rFonts w:ascii="Arial" w:hAnsi="Arial" w:cs="Arial"/>
                <w:highlight w:val="green"/>
                <w:lang w:eastAsia="ca-ES"/>
              </w:rPr>
            </w:pPr>
            <w:r w:rsidRPr="009C193B">
              <w:rPr>
                <w:rFonts w:ascii="Arial" w:hAnsi="Arial" w:cs="Arial"/>
                <w:highlight w:val="green"/>
                <w:lang w:eastAsia="ca-ES"/>
              </w:rPr>
              <w:t> </w:t>
            </w:r>
          </w:p>
        </w:tc>
      </w:tr>
    </w:tbl>
    <w:p w:rsidR="00DD57C5" w:rsidRPr="00586690" w:rsidRDefault="00DD57C5" w:rsidP="004405F8">
      <w:pPr>
        <w:spacing w:before="240"/>
        <w:jc w:val="both"/>
        <w:rPr>
          <w:rFonts w:ascii="Arial" w:hAnsi="Arial" w:cs="Arial"/>
          <w:highlight w:val="green"/>
        </w:rPr>
      </w:pPr>
      <w:r w:rsidRPr="00586690">
        <w:rPr>
          <w:rFonts w:ascii="Arial" w:hAnsi="Arial" w:cs="Arial"/>
          <w:highlight w:val="green"/>
        </w:rPr>
        <w:t>Així mateix, s'han tingut en compte les següents hipòtesis:</w:t>
      </w:r>
    </w:p>
    <w:tbl>
      <w:tblPr>
        <w:tblW w:w="7680" w:type="dxa"/>
        <w:tblInd w:w="-5" w:type="dxa"/>
        <w:tblCellMar>
          <w:left w:w="70" w:type="dxa"/>
          <w:right w:w="70" w:type="dxa"/>
        </w:tblCellMar>
        <w:tblLook w:val="04A0"/>
      </w:tblPr>
      <w:tblGrid>
        <w:gridCol w:w="4907"/>
        <w:gridCol w:w="2773"/>
      </w:tblGrid>
      <w:tr w:rsidR="004405F8" w:rsidRPr="004405F8" w:rsidTr="004405F8">
        <w:trPr>
          <w:trHeight w:val="300"/>
        </w:trPr>
        <w:tc>
          <w:tcPr>
            <w:tcW w:w="490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4405F8" w:rsidRPr="004405F8" w:rsidRDefault="004405F8" w:rsidP="004405F8">
            <w:pPr>
              <w:spacing w:after="0" w:line="240" w:lineRule="auto"/>
              <w:rPr>
                <w:rFonts w:ascii="Arial" w:hAnsi="Arial" w:cs="Arial"/>
                <w:lang w:eastAsia="ca-ES"/>
              </w:rPr>
            </w:pPr>
            <w:r w:rsidRPr="004405F8">
              <w:rPr>
                <w:rFonts w:ascii="Arial" w:hAnsi="Arial" w:cs="Arial"/>
                <w:lang w:eastAsia="ca-ES"/>
              </w:rPr>
              <w:t>Previsió usuaris Bar respecte complex</w:t>
            </w:r>
          </w:p>
        </w:tc>
        <w:tc>
          <w:tcPr>
            <w:tcW w:w="2773" w:type="dxa"/>
            <w:tcBorders>
              <w:top w:val="single" w:sz="4" w:space="0" w:color="auto"/>
              <w:left w:val="nil"/>
              <w:bottom w:val="single" w:sz="4" w:space="0" w:color="auto"/>
              <w:right w:val="single" w:sz="4" w:space="0" w:color="auto"/>
            </w:tcBorders>
            <w:shd w:val="clear" w:color="auto" w:fill="auto"/>
            <w:noWrap/>
            <w:vAlign w:val="center"/>
            <w:hideMark/>
          </w:tcPr>
          <w:p w:rsidR="004405F8" w:rsidRPr="004405F8" w:rsidRDefault="004405F8" w:rsidP="004405F8">
            <w:pPr>
              <w:spacing w:after="0" w:line="240" w:lineRule="auto"/>
              <w:jc w:val="center"/>
              <w:rPr>
                <w:rFonts w:ascii="Arial" w:hAnsi="Arial" w:cs="Arial"/>
                <w:color w:val="000000"/>
                <w:lang w:eastAsia="ca-ES"/>
              </w:rPr>
            </w:pPr>
            <w:r w:rsidRPr="004405F8">
              <w:rPr>
                <w:rFonts w:ascii="Arial" w:hAnsi="Arial" w:cs="Arial"/>
                <w:color w:val="000000"/>
                <w:lang w:eastAsia="ca-ES"/>
              </w:rPr>
              <w:t>10%</w:t>
            </w:r>
          </w:p>
        </w:tc>
      </w:tr>
      <w:tr w:rsidR="004405F8" w:rsidRPr="004405F8" w:rsidTr="004405F8">
        <w:trPr>
          <w:trHeight w:val="300"/>
        </w:trPr>
        <w:tc>
          <w:tcPr>
            <w:tcW w:w="4907" w:type="dxa"/>
            <w:tcBorders>
              <w:top w:val="nil"/>
              <w:left w:val="single" w:sz="4" w:space="0" w:color="auto"/>
              <w:bottom w:val="single" w:sz="4" w:space="0" w:color="auto"/>
              <w:right w:val="single" w:sz="4" w:space="0" w:color="auto"/>
            </w:tcBorders>
            <w:shd w:val="clear" w:color="auto" w:fill="auto"/>
            <w:noWrap/>
            <w:vAlign w:val="center"/>
            <w:hideMark/>
          </w:tcPr>
          <w:p w:rsidR="004405F8" w:rsidRPr="004405F8" w:rsidRDefault="004405F8" w:rsidP="004405F8">
            <w:pPr>
              <w:spacing w:after="0" w:line="240" w:lineRule="auto"/>
              <w:rPr>
                <w:rFonts w:ascii="Arial" w:hAnsi="Arial" w:cs="Arial"/>
                <w:lang w:eastAsia="ca-ES"/>
              </w:rPr>
            </w:pPr>
            <w:r w:rsidRPr="004405F8">
              <w:rPr>
                <w:rFonts w:ascii="Arial" w:hAnsi="Arial" w:cs="Arial"/>
                <w:lang w:eastAsia="ca-ES"/>
              </w:rPr>
              <w:t>Despesa mitjana per usuari (sense IVA)</w:t>
            </w:r>
          </w:p>
        </w:tc>
        <w:tc>
          <w:tcPr>
            <w:tcW w:w="2773" w:type="dxa"/>
            <w:tcBorders>
              <w:top w:val="nil"/>
              <w:left w:val="nil"/>
              <w:bottom w:val="single" w:sz="4" w:space="0" w:color="auto"/>
              <w:right w:val="single" w:sz="4" w:space="0" w:color="auto"/>
            </w:tcBorders>
            <w:shd w:val="clear" w:color="auto" w:fill="auto"/>
            <w:vAlign w:val="center"/>
            <w:hideMark/>
          </w:tcPr>
          <w:p w:rsidR="004405F8" w:rsidRPr="004405F8" w:rsidRDefault="004405F8" w:rsidP="004405F8">
            <w:pPr>
              <w:spacing w:after="0" w:line="240" w:lineRule="auto"/>
              <w:jc w:val="center"/>
              <w:rPr>
                <w:rFonts w:ascii="Arial" w:hAnsi="Arial" w:cs="Arial"/>
                <w:lang w:eastAsia="ca-ES"/>
              </w:rPr>
            </w:pPr>
            <w:r w:rsidRPr="004405F8">
              <w:rPr>
                <w:rFonts w:ascii="Arial" w:hAnsi="Arial" w:cs="Arial"/>
                <w:lang w:eastAsia="ca-ES"/>
              </w:rPr>
              <w:t>4,30 €</w:t>
            </w:r>
          </w:p>
        </w:tc>
      </w:tr>
      <w:tr w:rsidR="004405F8" w:rsidRPr="004405F8" w:rsidTr="004405F8">
        <w:trPr>
          <w:trHeight w:val="300"/>
        </w:trPr>
        <w:tc>
          <w:tcPr>
            <w:tcW w:w="4907" w:type="dxa"/>
            <w:tcBorders>
              <w:top w:val="nil"/>
              <w:left w:val="single" w:sz="4" w:space="0" w:color="auto"/>
              <w:bottom w:val="single" w:sz="4" w:space="0" w:color="auto"/>
              <w:right w:val="single" w:sz="4" w:space="0" w:color="auto"/>
            </w:tcBorders>
            <w:shd w:val="clear" w:color="auto" w:fill="auto"/>
            <w:noWrap/>
            <w:vAlign w:val="center"/>
            <w:hideMark/>
          </w:tcPr>
          <w:p w:rsidR="004405F8" w:rsidRPr="004405F8" w:rsidRDefault="004405F8" w:rsidP="004405F8">
            <w:pPr>
              <w:spacing w:after="0" w:line="240" w:lineRule="auto"/>
              <w:rPr>
                <w:rFonts w:ascii="Arial" w:hAnsi="Arial" w:cs="Arial"/>
                <w:lang w:eastAsia="ca-ES"/>
              </w:rPr>
            </w:pPr>
            <w:r w:rsidRPr="004405F8">
              <w:rPr>
                <w:rFonts w:ascii="Arial" w:hAnsi="Arial" w:cs="Arial"/>
                <w:lang w:eastAsia="ca-ES"/>
              </w:rPr>
              <w:t>Dies obertura establiment</w:t>
            </w:r>
          </w:p>
        </w:tc>
        <w:tc>
          <w:tcPr>
            <w:tcW w:w="2773" w:type="dxa"/>
            <w:tcBorders>
              <w:top w:val="nil"/>
              <w:left w:val="nil"/>
              <w:bottom w:val="single" w:sz="4" w:space="0" w:color="auto"/>
              <w:right w:val="single" w:sz="4" w:space="0" w:color="auto"/>
            </w:tcBorders>
            <w:shd w:val="clear" w:color="auto" w:fill="auto"/>
            <w:noWrap/>
            <w:vAlign w:val="center"/>
            <w:hideMark/>
          </w:tcPr>
          <w:p w:rsidR="004405F8" w:rsidRPr="004405F8" w:rsidRDefault="004405F8" w:rsidP="004405F8">
            <w:pPr>
              <w:spacing w:after="0" w:line="240" w:lineRule="auto"/>
              <w:jc w:val="center"/>
              <w:rPr>
                <w:rFonts w:ascii="Arial" w:hAnsi="Arial" w:cs="Arial"/>
                <w:color w:val="000000"/>
                <w:lang w:eastAsia="ca-ES"/>
              </w:rPr>
            </w:pPr>
            <w:r w:rsidRPr="004405F8">
              <w:rPr>
                <w:rFonts w:ascii="Arial" w:hAnsi="Arial" w:cs="Arial"/>
                <w:color w:val="000000"/>
                <w:lang w:eastAsia="ca-ES"/>
              </w:rPr>
              <w:t>324</w:t>
            </w:r>
          </w:p>
        </w:tc>
      </w:tr>
      <w:tr w:rsidR="004405F8" w:rsidRPr="004405F8" w:rsidTr="004405F8">
        <w:trPr>
          <w:trHeight w:val="300"/>
        </w:trPr>
        <w:tc>
          <w:tcPr>
            <w:tcW w:w="4907" w:type="dxa"/>
            <w:tcBorders>
              <w:top w:val="nil"/>
              <w:left w:val="single" w:sz="4" w:space="0" w:color="auto"/>
              <w:bottom w:val="single" w:sz="4" w:space="0" w:color="auto"/>
              <w:right w:val="single" w:sz="4" w:space="0" w:color="auto"/>
            </w:tcBorders>
            <w:shd w:val="clear" w:color="auto" w:fill="auto"/>
            <w:noWrap/>
            <w:vAlign w:val="center"/>
            <w:hideMark/>
          </w:tcPr>
          <w:p w:rsidR="004405F8" w:rsidRPr="004405F8" w:rsidRDefault="004405F8" w:rsidP="004405F8">
            <w:pPr>
              <w:spacing w:after="0" w:line="240" w:lineRule="auto"/>
              <w:rPr>
                <w:rFonts w:ascii="Arial" w:hAnsi="Arial" w:cs="Arial"/>
                <w:lang w:eastAsia="ca-ES"/>
              </w:rPr>
            </w:pPr>
            <w:r w:rsidRPr="004405F8">
              <w:rPr>
                <w:rFonts w:ascii="Arial" w:hAnsi="Arial" w:cs="Arial"/>
                <w:lang w:eastAsia="ca-ES"/>
              </w:rPr>
              <w:t>Ingressos previstos/any</w:t>
            </w:r>
          </w:p>
        </w:tc>
        <w:tc>
          <w:tcPr>
            <w:tcW w:w="2773" w:type="dxa"/>
            <w:tcBorders>
              <w:top w:val="nil"/>
              <w:left w:val="nil"/>
              <w:bottom w:val="single" w:sz="4" w:space="0" w:color="auto"/>
              <w:right w:val="single" w:sz="4" w:space="0" w:color="auto"/>
            </w:tcBorders>
            <w:shd w:val="clear" w:color="auto" w:fill="auto"/>
            <w:noWrap/>
            <w:vAlign w:val="center"/>
            <w:hideMark/>
          </w:tcPr>
          <w:p w:rsidR="004405F8" w:rsidRPr="004405F8" w:rsidRDefault="004405F8" w:rsidP="004405F8">
            <w:pPr>
              <w:spacing w:after="0" w:line="240" w:lineRule="auto"/>
              <w:jc w:val="center"/>
              <w:rPr>
                <w:rFonts w:ascii="Arial" w:hAnsi="Arial" w:cs="Arial"/>
                <w:color w:val="000000"/>
                <w:lang w:eastAsia="ca-ES"/>
              </w:rPr>
            </w:pPr>
            <w:r w:rsidRPr="004405F8">
              <w:rPr>
                <w:rFonts w:ascii="Arial" w:hAnsi="Arial" w:cs="Arial"/>
                <w:color w:val="000000"/>
                <w:lang w:eastAsia="ca-ES"/>
              </w:rPr>
              <w:t>1.393,20 €</w:t>
            </w:r>
          </w:p>
        </w:tc>
      </w:tr>
    </w:tbl>
    <w:p w:rsidR="004405F8" w:rsidRPr="00586690" w:rsidRDefault="004405F8" w:rsidP="004405F8">
      <w:pPr>
        <w:spacing w:after="0"/>
        <w:rPr>
          <w:rFonts w:ascii="Arial" w:hAnsi="Arial" w:cs="Arial"/>
        </w:rPr>
      </w:pPr>
    </w:p>
    <w:p w:rsidR="004405F8" w:rsidRPr="00586690" w:rsidRDefault="004405F8" w:rsidP="004405F8">
      <w:pPr>
        <w:spacing w:after="0"/>
        <w:rPr>
          <w:rFonts w:ascii="Arial" w:hAnsi="Arial" w:cs="Arial"/>
        </w:rPr>
      </w:pPr>
      <w:r w:rsidRPr="00586690">
        <w:rPr>
          <w:rFonts w:ascii="Arial" w:hAnsi="Arial" w:cs="Arial"/>
        </w:rPr>
        <w:t>Detall compte d’explotació amb mínim d’ingressos previstos:</w:t>
      </w:r>
    </w:p>
    <w:p w:rsidR="004405F8" w:rsidRPr="00586690" w:rsidRDefault="004405F8" w:rsidP="004405F8">
      <w:pPr>
        <w:spacing w:after="0"/>
        <w:rPr>
          <w:rFonts w:ascii="Arial" w:hAnsi="Arial" w:cs="Arial"/>
        </w:rPr>
      </w:pPr>
    </w:p>
    <w:tbl>
      <w:tblPr>
        <w:tblW w:w="9351" w:type="dxa"/>
        <w:tblCellMar>
          <w:left w:w="70" w:type="dxa"/>
          <w:right w:w="70" w:type="dxa"/>
        </w:tblCellMar>
        <w:tblLook w:val="04A0"/>
      </w:tblPr>
      <w:tblGrid>
        <w:gridCol w:w="2689"/>
        <w:gridCol w:w="1332"/>
        <w:gridCol w:w="1332"/>
        <w:gridCol w:w="1333"/>
        <w:gridCol w:w="1332"/>
        <w:gridCol w:w="1333"/>
      </w:tblGrid>
      <w:tr w:rsidR="00867501" w:rsidRPr="00586690" w:rsidTr="00867501">
        <w:trPr>
          <w:trHeight w:val="291"/>
        </w:trPr>
        <w:tc>
          <w:tcPr>
            <w:tcW w:w="268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67501" w:rsidRPr="00867501" w:rsidRDefault="00867501" w:rsidP="00867501">
            <w:pPr>
              <w:spacing w:after="0" w:line="240" w:lineRule="auto"/>
              <w:rPr>
                <w:rFonts w:ascii="Arial" w:hAnsi="Arial" w:cs="Arial"/>
                <w:lang w:eastAsia="ca-ES"/>
              </w:rPr>
            </w:pPr>
            <w:r w:rsidRPr="00867501">
              <w:rPr>
                <w:rFonts w:ascii="Arial" w:hAnsi="Arial" w:cs="Arial"/>
                <w:lang w:eastAsia="ca-ES"/>
              </w:rPr>
              <w:t>Detall compte explotació</w:t>
            </w:r>
          </w:p>
        </w:tc>
        <w:tc>
          <w:tcPr>
            <w:tcW w:w="1332" w:type="dxa"/>
            <w:tcBorders>
              <w:top w:val="single" w:sz="4" w:space="0" w:color="auto"/>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rPr>
                <w:rFonts w:ascii="Arial" w:hAnsi="Arial" w:cs="Arial"/>
                <w:lang w:eastAsia="ca-ES"/>
              </w:rPr>
            </w:pPr>
            <w:r w:rsidRPr="00867501">
              <w:rPr>
                <w:rFonts w:ascii="Arial" w:hAnsi="Arial" w:cs="Arial"/>
              </w:rPr>
              <w:t> </w:t>
            </w:r>
          </w:p>
        </w:tc>
        <w:tc>
          <w:tcPr>
            <w:tcW w:w="1332" w:type="dxa"/>
            <w:tcBorders>
              <w:top w:val="single" w:sz="4" w:space="0" w:color="auto"/>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Any 1</w:t>
            </w:r>
          </w:p>
        </w:tc>
        <w:tc>
          <w:tcPr>
            <w:tcW w:w="1333" w:type="dxa"/>
            <w:tcBorders>
              <w:top w:val="single" w:sz="4" w:space="0" w:color="auto"/>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Any 2</w:t>
            </w:r>
          </w:p>
        </w:tc>
        <w:tc>
          <w:tcPr>
            <w:tcW w:w="1332" w:type="dxa"/>
            <w:tcBorders>
              <w:top w:val="single" w:sz="4" w:space="0" w:color="auto"/>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Any 3</w:t>
            </w:r>
          </w:p>
        </w:tc>
        <w:tc>
          <w:tcPr>
            <w:tcW w:w="1333" w:type="dxa"/>
            <w:tcBorders>
              <w:top w:val="single" w:sz="4" w:space="0" w:color="auto"/>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Any 4</w:t>
            </w:r>
          </w:p>
        </w:tc>
      </w:tr>
      <w:tr w:rsidR="00867501" w:rsidRPr="00586690" w:rsidTr="00867501">
        <w:trPr>
          <w:trHeight w:val="291"/>
        </w:trPr>
        <w:tc>
          <w:tcPr>
            <w:tcW w:w="2689" w:type="dxa"/>
            <w:tcBorders>
              <w:top w:val="nil"/>
              <w:left w:val="single" w:sz="4" w:space="0" w:color="auto"/>
              <w:bottom w:val="single" w:sz="4" w:space="0" w:color="auto"/>
              <w:right w:val="single" w:sz="4" w:space="0" w:color="auto"/>
            </w:tcBorders>
            <w:shd w:val="clear" w:color="auto" w:fill="auto"/>
            <w:vAlign w:val="center"/>
            <w:hideMark/>
          </w:tcPr>
          <w:p w:rsidR="00867501" w:rsidRPr="00867501" w:rsidRDefault="00867501" w:rsidP="00867501">
            <w:pPr>
              <w:spacing w:after="0" w:line="240" w:lineRule="auto"/>
              <w:rPr>
                <w:rFonts w:ascii="Arial" w:hAnsi="Arial" w:cs="Arial"/>
                <w:lang w:eastAsia="ca-ES"/>
              </w:rPr>
            </w:pPr>
            <w:r w:rsidRPr="00867501">
              <w:rPr>
                <w:rFonts w:ascii="Arial" w:hAnsi="Arial" w:cs="Arial"/>
                <w:lang w:eastAsia="ca-ES"/>
              </w:rPr>
              <w:t>Ingressos anuals</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 s/vendes</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6.966,00 €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7.070,49 €</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7.176,55 €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7.176,55 €</w:t>
            </w:r>
          </w:p>
        </w:tc>
      </w:tr>
      <w:tr w:rsidR="00867501" w:rsidRPr="00586690" w:rsidTr="00867501">
        <w:trPr>
          <w:trHeight w:val="291"/>
        </w:trPr>
        <w:tc>
          <w:tcPr>
            <w:tcW w:w="2689" w:type="dxa"/>
            <w:tcBorders>
              <w:top w:val="nil"/>
              <w:left w:val="single" w:sz="4" w:space="0" w:color="auto"/>
              <w:bottom w:val="single" w:sz="4" w:space="0" w:color="auto"/>
              <w:right w:val="single" w:sz="4" w:space="0" w:color="auto"/>
            </w:tcBorders>
            <w:shd w:val="clear" w:color="auto" w:fill="auto"/>
            <w:vAlign w:val="center"/>
            <w:hideMark/>
          </w:tcPr>
          <w:p w:rsidR="00867501" w:rsidRPr="00867501" w:rsidRDefault="00867501" w:rsidP="00867501">
            <w:pPr>
              <w:spacing w:after="0" w:line="240" w:lineRule="auto"/>
              <w:rPr>
                <w:rFonts w:ascii="Arial" w:hAnsi="Arial" w:cs="Arial"/>
                <w:lang w:eastAsia="ca-ES"/>
              </w:rPr>
            </w:pPr>
            <w:r w:rsidRPr="00867501">
              <w:rPr>
                <w:rFonts w:ascii="Arial" w:hAnsi="Arial" w:cs="Arial"/>
                <w:lang w:eastAsia="ca-ES"/>
              </w:rPr>
              <w:t> </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rPr>
                <w:rFonts w:ascii="Arial" w:hAnsi="Arial" w:cs="Arial"/>
                <w:lang w:eastAsia="ca-ES"/>
              </w:rPr>
            </w:pPr>
            <w:r w:rsidRPr="00867501">
              <w:rPr>
                <w:rFonts w:ascii="Arial" w:hAnsi="Arial" w:cs="Arial"/>
              </w:rPr>
              <w:t> </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rPr>
                <w:rFonts w:ascii="Arial" w:hAnsi="Arial" w:cs="Arial"/>
                <w:lang w:eastAsia="ca-ES"/>
              </w:rPr>
            </w:pPr>
            <w:r w:rsidRPr="00867501">
              <w:rPr>
                <w:rFonts w:ascii="Arial" w:hAnsi="Arial" w:cs="Arial"/>
              </w:rPr>
              <w:t>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rPr>
                <w:rFonts w:ascii="Arial" w:hAnsi="Arial" w:cs="Arial"/>
                <w:lang w:eastAsia="ca-ES"/>
              </w:rPr>
            </w:pPr>
            <w:r w:rsidRPr="00867501">
              <w:rPr>
                <w:rFonts w:ascii="Arial" w:hAnsi="Arial" w:cs="Arial"/>
              </w:rPr>
              <w:t> </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rPr>
                <w:rFonts w:ascii="Arial" w:hAnsi="Arial" w:cs="Arial"/>
                <w:lang w:eastAsia="ca-ES"/>
              </w:rPr>
            </w:pPr>
            <w:r w:rsidRPr="00867501">
              <w:rPr>
                <w:rFonts w:ascii="Arial" w:hAnsi="Arial" w:cs="Arial"/>
              </w:rPr>
              <w:t>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rPr>
                <w:rFonts w:ascii="Arial" w:hAnsi="Arial" w:cs="Arial"/>
                <w:lang w:eastAsia="ca-ES"/>
              </w:rPr>
            </w:pPr>
            <w:r w:rsidRPr="00867501">
              <w:rPr>
                <w:rFonts w:ascii="Arial" w:hAnsi="Arial" w:cs="Arial"/>
              </w:rPr>
              <w:t> </w:t>
            </w:r>
          </w:p>
        </w:tc>
      </w:tr>
      <w:tr w:rsidR="00867501" w:rsidRPr="00586690" w:rsidTr="00867501">
        <w:trPr>
          <w:trHeight w:val="291"/>
        </w:trPr>
        <w:tc>
          <w:tcPr>
            <w:tcW w:w="2689" w:type="dxa"/>
            <w:tcBorders>
              <w:top w:val="nil"/>
              <w:left w:val="single" w:sz="4" w:space="0" w:color="auto"/>
              <w:bottom w:val="single" w:sz="4" w:space="0" w:color="auto"/>
              <w:right w:val="single" w:sz="4" w:space="0" w:color="auto"/>
            </w:tcBorders>
            <w:shd w:val="clear" w:color="auto" w:fill="auto"/>
            <w:vAlign w:val="center"/>
            <w:hideMark/>
          </w:tcPr>
          <w:p w:rsidR="00867501" w:rsidRPr="00867501" w:rsidRDefault="00867501" w:rsidP="00867501">
            <w:pPr>
              <w:spacing w:after="0" w:line="240" w:lineRule="auto"/>
              <w:rPr>
                <w:rFonts w:ascii="Arial" w:hAnsi="Arial" w:cs="Arial"/>
                <w:lang w:eastAsia="ca-ES"/>
              </w:rPr>
            </w:pPr>
            <w:r w:rsidRPr="00867501">
              <w:rPr>
                <w:rFonts w:ascii="Arial" w:hAnsi="Arial" w:cs="Arial"/>
                <w:lang w:eastAsia="ca-ES"/>
              </w:rPr>
              <w:t>Matèries primeres</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35,00%</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2.438,10 €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2.474,67 €</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2.511,79 €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2.511,79 €</w:t>
            </w:r>
          </w:p>
        </w:tc>
      </w:tr>
      <w:tr w:rsidR="00867501" w:rsidRPr="00586690" w:rsidTr="00867501">
        <w:trPr>
          <w:trHeight w:val="291"/>
        </w:trPr>
        <w:tc>
          <w:tcPr>
            <w:tcW w:w="2689" w:type="dxa"/>
            <w:tcBorders>
              <w:top w:val="nil"/>
              <w:left w:val="single" w:sz="4" w:space="0" w:color="auto"/>
              <w:bottom w:val="single" w:sz="4" w:space="0" w:color="auto"/>
              <w:right w:val="single" w:sz="4" w:space="0" w:color="auto"/>
            </w:tcBorders>
            <w:shd w:val="clear" w:color="auto" w:fill="auto"/>
            <w:vAlign w:val="center"/>
            <w:hideMark/>
          </w:tcPr>
          <w:p w:rsidR="00867501" w:rsidRPr="00867501" w:rsidRDefault="00867501" w:rsidP="00867501">
            <w:pPr>
              <w:spacing w:after="0" w:line="240" w:lineRule="auto"/>
              <w:rPr>
                <w:rFonts w:ascii="Arial" w:hAnsi="Arial" w:cs="Arial"/>
                <w:lang w:eastAsia="ca-ES"/>
              </w:rPr>
            </w:pPr>
            <w:r w:rsidRPr="00867501">
              <w:rPr>
                <w:rFonts w:ascii="Arial" w:hAnsi="Arial" w:cs="Arial"/>
                <w:lang w:eastAsia="ca-ES"/>
              </w:rPr>
              <w:t>Personal adscrit</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42,00%</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2.925,72 €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2.969,61 €</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3.014,15 €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3.014,15 €</w:t>
            </w:r>
          </w:p>
        </w:tc>
      </w:tr>
      <w:tr w:rsidR="00867501" w:rsidRPr="00586690" w:rsidTr="00867501">
        <w:trPr>
          <w:trHeight w:val="291"/>
        </w:trPr>
        <w:tc>
          <w:tcPr>
            <w:tcW w:w="2689" w:type="dxa"/>
            <w:tcBorders>
              <w:top w:val="nil"/>
              <w:left w:val="single" w:sz="4" w:space="0" w:color="auto"/>
              <w:bottom w:val="single" w:sz="4" w:space="0" w:color="auto"/>
              <w:right w:val="single" w:sz="4" w:space="0" w:color="auto"/>
            </w:tcBorders>
            <w:shd w:val="clear" w:color="auto" w:fill="auto"/>
            <w:vAlign w:val="center"/>
            <w:hideMark/>
          </w:tcPr>
          <w:p w:rsidR="00867501" w:rsidRPr="00867501" w:rsidRDefault="00867501" w:rsidP="00867501">
            <w:pPr>
              <w:spacing w:after="0" w:line="240" w:lineRule="auto"/>
              <w:rPr>
                <w:rFonts w:ascii="Arial" w:hAnsi="Arial" w:cs="Arial"/>
                <w:lang w:eastAsia="ca-ES"/>
              </w:rPr>
            </w:pPr>
            <w:r w:rsidRPr="00867501">
              <w:rPr>
                <w:rFonts w:ascii="Arial" w:hAnsi="Arial" w:cs="Arial"/>
                <w:lang w:eastAsia="ca-ES"/>
              </w:rPr>
              <w:lastRenderedPageBreak/>
              <w:t>Manteniment instal·lacions</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0,30%</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20,90 €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21,21 €</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21,53 €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21,53 €</w:t>
            </w:r>
          </w:p>
        </w:tc>
      </w:tr>
      <w:tr w:rsidR="00867501" w:rsidRPr="00586690" w:rsidTr="00867501">
        <w:trPr>
          <w:trHeight w:val="291"/>
        </w:trPr>
        <w:tc>
          <w:tcPr>
            <w:tcW w:w="2689" w:type="dxa"/>
            <w:tcBorders>
              <w:top w:val="nil"/>
              <w:left w:val="single" w:sz="4" w:space="0" w:color="auto"/>
              <w:bottom w:val="single" w:sz="4" w:space="0" w:color="auto"/>
              <w:right w:val="single" w:sz="4" w:space="0" w:color="auto"/>
            </w:tcBorders>
            <w:shd w:val="clear" w:color="auto" w:fill="auto"/>
            <w:vAlign w:val="center"/>
            <w:hideMark/>
          </w:tcPr>
          <w:p w:rsidR="00867501" w:rsidRPr="00867501" w:rsidRDefault="00867501" w:rsidP="00867501">
            <w:pPr>
              <w:spacing w:after="0" w:line="240" w:lineRule="auto"/>
              <w:rPr>
                <w:rFonts w:ascii="Arial" w:hAnsi="Arial" w:cs="Arial"/>
                <w:lang w:eastAsia="ca-ES"/>
              </w:rPr>
            </w:pPr>
            <w:r w:rsidRPr="00867501">
              <w:rPr>
                <w:rFonts w:ascii="Arial" w:hAnsi="Arial" w:cs="Arial"/>
                <w:lang w:eastAsia="ca-ES"/>
              </w:rPr>
              <w:t>Subministraments instal·lacions</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3,00%</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208,98 €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212,11 €</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215,30 €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215,30 €</w:t>
            </w:r>
          </w:p>
        </w:tc>
      </w:tr>
      <w:tr w:rsidR="00867501" w:rsidRPr="00586690" w:rsidTr="00867501">
        <w:trPr>
          <w:trHeight w:val="291"/>
        </w:trPr>
        <w:tc>
          <w:tcPr>
            <w:tcW w:w="2689" w:type="dxa"/>
            <w:tcBorders>
              <w:top w:val="nil"/>
              <w:left w:val="single" w:sz="4" w:space="0" w:color="auto"/>
              <w:bottom w:val="single" w:sz="4" w:space="0" w:color="auto"/>
              <w:right w:val="single" w:sz="4" w:space="0" w:color="auto"/>
            </w:tcBorders>
            <w:shd w:val="clear" w:color="auto" w:fill="auto"/>
            <w:vAlign w:val="center"/>
            <w:hideMark/>
          </w:tcPr>
          <w:p w:rsidR="00867501" w:rsidRPr="00867501" w:rsidRDefault="00867501" w:rsidP="00867501">
            <w:pPr>
              <w:spacing w:after="0" w:line="240" w:lineRule="auto"/>
              <w:rPr>
                <w:rFonts w:ascii="Arial" w:hAnsi="Arial" w:cs="Arial"/>
                <w:lang w:eastAsia="ca-ES"/>
              </w:rPr>
            </w:pPr>
            <w:r w:rsidRPr="00867501">
              <w:rPr>
                <w:rFonts w:ascii="Arial" w:hAnsi="Arial" w:cs="Arial"/>
                <w:lang w:eastAsia="ca-ES"/>
              </w:rPr>
              <w:t>Assegurances</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0,40%</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27,86 €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28,28 €</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28,71 €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28,71 €</w:t>
            </w:r>
          </w:p>
        </w:tc>
      </w:tr>
      <w:tr w:rsidR="00867501" w:rsidRPr="00586690" w:rsidTr="00867501">
        <w:trPr>
          <w:trHeight w:val="291"/>
        </w:trPr>
        <w:tc>
          <w:tcPr>
            <w:tcW w:w="2689" w:type="dxa"/>
            <w:tcBorders>
              <w:top w:val="nil"/>
              <w:left w:val="single" w:sz="4" w:space="0" w:color="auto"/>
              <w:bottom w:val="single" w:sz="4" w:space="0" w:color="auto"/>
              <w:right w:val="single" w:sz="4" w:space="0" w:color="auto"/>
            </w:tcBorders>
            <w:shd w:val="clear" w:color="auto" w:fill="auto"/>
            <w:vAlign w:val="center"/>
            <w:hideMark/>
          </w:tcPr>
          <w:p w:rsidR="00867501" w:rsidRPr="00867501" w:rsidRDefault="00867501" w:rsidP="00867501">
            <w:pPr>
              <w:spacing w:after="0" w:line="240" w:lineRule="auto"/>
              <w:rPr>
                <w:rFonts w:ascii="Arial" w:hAnsi="Arial" w:cs="Arial"/>
                <w:lang w:eastAsia="ca-ES"/>
              </w:rPr>
            </w:pPr>
            <w:r w:rsidRPr="00867501">
              <w:rPr>
                <w:rFonts w:ascii="Arial" w:hAnsi="Arial" w:cs="Arial"/>
                <w:lang w:eastAsia="ca-ES"/>
              </w:rPr>
              <w:t>Altres (;despeses de gestió)</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2,50%</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174,15 €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176,76 €</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179,41 €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179,41 €</w:t>
            </w:r>
          </w:p>
        </w:tc>
      </w:tr>
      <w:tr w:rsidR="00867501" w:rsidRPr="00586690" w:rsidTr="00867501">
        <w:trPr>
          <w:trHeight w:val="291"/>
        </w:trPr>
        <w:tc>
          <w:tcPr>
            <w:tcW w:w="2689" w:type="dxa"/>
            <w:tcBorders>
              <w:top w:val="nil"/>
              <w:left w:val="single" w:sz="4" w:space="0" w:color="auto"/>
              <w:bottom w:val="single" w:sz="4" w:space="0" w:color="auto"/>
              <w:right w:val="single" w:sz="4" w:space="0" w:color="auto"/>
            </w:tcBorders>
            <w:shd w:val="clear" w:color="auto" w:fill="auto"/>
            <w:vAlign w:val="center"/>
            <w:hideMark/>
          </w:tcPr>
          <w:p w:rsidR="00867501" w:rsidRPr="00867501" w:rsidRDefault="00867501" w:rsidP="00867501">
            <w:pPr>
              <w:spacing w:after="0" w:line="240" w:lineRule="auto"/>
              <w:rPr>
                <w:rFonts w:ascii="Arial" w:hAnsi="Arial" w:cs="Arial"/>
                <w:lang w:eastAsia="ca-ES"/>
              </w:rPr>
            </w:pPr>
            <w:r w:rsidRPr="00867501">
              <w:rPr>
                <w:rFonts w:ascii="Arial" w:hAnsi="Arial" w:cs="Arial"/>
                <w:lang w:eastAsia="ca-ES"/>
              </w:rPr>
              <w:t>Despeses anuals d'explotació (DA)</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83,20%</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5.795,71 €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5.882,65 €</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5.970,89 €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5.970,89 €</w:t>
            </w:r>
          </w:p>
        </w:tc>
      </w:tr>
      <w:tr w:rsidR="00867501" w:rsidRPr="00586690" w:rsidTr="00867501">
        <w:trPr>
          <w:trHeight w:val="291"/>
        </w:trPr>
        <w:tc>
          <w:tcPr>
            <w:tcW w:w="2689" w:type="dxa"/>
            <w:tcBorders>
              <w:top w:val="nil"/>
              <w:left w:val="single" w:sz="4" w:space="0" w:color="auto"/>
              <w:bottom w:val="single" w:sz="4" w:space="0" w:color="auto"/>
              <w:right w:val="single" w:sz="4" w:space="0" w:color="auto"/>
            </w:tcBorders>
            <w:shd w:val="clear" w:color="auto" w:fill="auto"/>
            <w:vAlign w:val="center"/>
            <w:hideMark/>
          </w:tcPr>
          <w:p w:rsidR="00867501" w:rsidRPr="00867501" w:rsidRDefault="00867501" w:rsidP="00867501">
            <w:pPr>
              <w:spacing w:after="0" w:line="240" w:lineRule="auto"/>
              <w:rPr>
                <w:rFonts w:ascii="Arial" w:hAnsi="Arial" w:cs="Arial"/>
                <w:lang w:eastAsia="ca-ES"/>
              </w:rPr>
            </w:pPr>
            <w:r w:rsidRPr="00867501">
              <w:rPr>
                <w:rFonts w:ascii="Arial" w:hAnsi="Arial" w:cs="Arial"/>
                <w:lang w:eastAsia="ca-ES"/>
              </w:rPr>
              <w:t>Amortització inversions econòmica)</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5,13%</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357,36 €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362,72 €</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368,16 €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368,16 €</w:t>
            </w:r>
          </w:p>
        </w:tc>
      </w:tr>
      <w:tr w:rsidR="00867501" w:rsidRPr="00586690" w:rsidTr="00867501">
        <w:trPr>
          <w:trHeight w:val="291"/>
        </w:trPr>
        <w:tc>
          <w:tcPr>
            <w:tcW w:w="2689" w:type="dxa"/>
            <w:tcBorders>
              <w:top w:val="nil"/>
              <w:left w:val="single" w:sz="4" w:space="0" w:color="auto"/>
              <w:bottom w:val="single" w:sz="4" w:space="0" w:color="auto"/>
              <w:right w:val="single" w:sz="4" w:space="0" w:color="auto"/>
            </w:tcBorders>
            <w:shd w:val="clear" w:color="auto" w:fill="auto"/>
            <w:vAlign w:val="center"/>
            <w:hideMark/>
          </w:tcPr>
          <w:p w:rsidR="00867501" w:rsidRPr="00867501" w:rsidRDefault="00867501" w:rsidP="00867501">
            <w:pPr>
              <w:spacing w:after="0" w:line="240" w:lineRule="auto"/>
              <w:rPr>
                <w:rFonts w:ascii="Arial" w:hAnsi="Arial" w:cs="Arial"/>
                <w:lang w:eastAsia="ca-ES"/>
              </w:rPr>
            </w:pPr>
            <w:r w:rsidRPr="00867501">
              <w:rPr>
                <w:rFonts w:ascii="Arial" w:hAnsi="Arial" w:cs="Arial"/>
                <w:lang w:eastAsia="ca-ES"/>
              </w:rPr>
              <w:t>RESULTAT EXPLOTACIÓ</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rPr>
                <w:rFonts w:ascii="Arial" w:hAnsi="Arial" w:cs="Arial"/>
                <w:lang w:eastAsia="ca-ES"/>
              </w:rPr>
            </w:pPr>
            <w:r w:rsidRPr="00867501">
              <w:rPr>
                <w:rFonts w:ascii="Arial" w:hAnsi="Arial" w:cs="Arial"/>
              </w:rPr>
              <w:t> </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812,93 €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825,13 €</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837,50 €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837,50 €</w:t>
            </w:r>
          </w:p>
        </w:tc>
      </w:tr>
      <w:tr w:rsidR="00867501" w:rsidRPr="00586690" w:rsidTr="00867501">
        <w:trPr>
          <w:trHeight w:val="291"/>
        </w:trPr>
        <w:tc>
          <w:tcPr>
            <w:tcW w:w="2689" w:type="dxa"/>
            <w:tcBorders>
              <w:top w:val="nil"/>
              <w:left w:val="single" w:sz="4" w:space="0" w:color="auto"/>
              <w:bottom w:val="single" w:sz="4" w:space="0" w:color="auto"/>
              <w:right w:val="single" w:sz="4" w:space="0" w:color="auto"/>
            </w:tcBorders>
            <w:shd w:val="clear" w:color="auto" w:fill="auto"/>
            <w:vAlign w:val="center"/>
            <w:hideMark/>
          </w:tcPr>
          <w:p w:rsidR="00867501" w:rsidRPr="00867501" w:rsidRDefault="00867501" w:rsidP="00867501">
            <w:pPr>
              <w:spacing w:after="0" w:line="240" w:lineRule="auto"/>
              <w:rPr>
                <w:rFonts w:ascii="Arial" w:hAnsi="Arial" w:cs="Arial"/>
                <w:lang w:eastAsia="ca-ES"/>
              </w:rPr>
            </w:pPr>
            <w:r w:rsidRPr="00867501">
              <w:rPr>
                <w:rFonts w:ascii="Arial" w:hAnsi="Arial" w:cs="Arial"/>
                <w:lang w:eastAsia="ca-ES"/>
              </w:rPr>
              <w:t>Cost financer</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rPr>
                <w:rFonts w:ascii="Arial" w:hAnsi="Arial" w:cs="Arial"/>
                <w:lang w:eastAsia="ca-ES"/>
              </w:rPr>
            </w:pPr>
            <w:r w:rsidRPr="00867501">
              <w:rPr>
                <w:rFonts w:ascii="Arial" w:hAnsi="Arial" w:cs="Arial"/>
              </w:rPr>
              <w:t> </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800,00 €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600,00 €</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450,00 €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337,50 €</w:t>
            </w:r>
          </w:p>
        </w:tc>
      </w:tr>
      <w:tr w:rsidR="00867501" w:rsidRPr="00586690" w:rsidTr="00867501">
        <w:trPr>
          <w:trHeight w:val="291"/>
        </w:trPr>
        <w:tc>
          <w:tcPr>
            <w:tcW w:w="2689" w:type="dxa"/>
            <w:tcBorders>
              <w:top w:val="nil"/>
              <w:left w:val="single" w:sz="4" w:space="0" w:color="auto"/>
              <w:bottom w:val="single" w:sz="4" w:space="0" w:color="auto"/>
              <w:right w:val="single" w:sz="4" w:space="0" w:color="auto"/>
            </w:tcBorders>
            <w:shd w:val="clear" w:color="auto" w:fill="auto"/>
            <w:vAlign w:val="center"/>
            <w:hideMark/>
          </w:tcPr>
          <w:p w:rsidR="00867501" w:rsidRPr="00867501" w:rsidRDefault="00867501" w:rsidP="00867501">
            <w:pPr>
              <w:spacing w:after="0" w:line="240" w:lineRule="auto"/>
              <w:rPr>
                <w:rFonts w:ascii="Arial" w:hAnsi="Arial" w:cs="Arial"/>
                <w:lang w:eastAsia="ca-ES"/>
              </w:rPr>
            </w:pPr>
            <w:r w:rsidRPr="00867501">
              <w:rPr>
                <w:rFonts w:ascii="Arial" w:hAnsi="Arial" w:cs="Arial"/>
                <w:lang w:eastAsia="ca-ES"/>
              </w:rPr>
              <w:t>Costos d'Estructura i Despeses Generals s/DA</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4,00%</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278,64 €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282,82 €</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287,06 €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287,06 €</w:t>
            </w:r>
          </w:p>
        </w:tc>
      </w:tr>
      <w:tr w:rsidR="00867501" w:rsidRPr="00586690" w:rsidTr="00867501">
        <w:trPr>
          <w:trHeight w:val="291"/>
        </w:trPr>
        <w:tc>
          <w:tcPr>
            <w:tcW w:w="2689" w:type="dxa"/>
            <w:tcBorders>
              <w:top w:val="nil"/>
              <w:left w:val="single" w:sz="4" w:space="0" w:color="auto"/>
              <w:bottom w:val="single" w:sz="4" w:space="0" w:color="auto"/>
              <w:right w:val="single" w:sz="4" w:space="0" w:color="auto"/>
            </w:tcBorders>
            <w:shd w:val="clear" w:color="auto" w:fill="auto"/>
            <w:vAlign w:val="center"/>
            <w:hideMark/>
          </w:tcPr>
          <w:p w:rsidR="00867501" w:rsidRPr="00867501" w:rsidRDefault="00867501" w:rsidP="00867501">
            <w:pPr>
              <w:spacing w:after="0" w:line="240" w:lineRule="auto"/>
              <w:rPr>
                <w:rFonts w:ascii="Arial" w:hAnsi="Arial" w:cs="Arial"/>
                <w:lang w:eastAsia="ca-ES"/>
              </w:rPr>
            </w:pPr>
            <w:r w:rsidRPr="00867501">
              <w:rPr>
                <w:rFonts w:ascii="Arial" w:hAnsi="Arial" w:cs="Arial"/>
                <w:lang w:eastAsia="ca-ES"/>
              </w:rPr>
              <w:t>Costos anuals</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rPr>
                <w:rFonts w:ascii="Arial" w:hAnsi="Arial" w:cs="Arial"/>
                <w:lang w:eastAsia="ca-ES"/>
              </w:rPr>
            </w:pPr>
            <w:r w:rsidRPr="00867501">
              <w:rPr>
                <w:rFonts w:ascii="Arial" w:hAnsi="Arial" w:cs="Arial"/>
              </w:rPr>
              <w:t> </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7.231,71 €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7.128,18 €</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7.076,11 €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6.963,61 €</w:t>
            </w:r>
          </w:p>
        </w:tc>
      </w:tr>
      <w:tr w:rsidR="00867501" w:rsidRPr="00586690" w:rsidTr="00867501">
        <w:trPr>
          <w:trHeight w:val="291"/>
        </w:trPr>
        <w:tc>
          <w:tcPr>
            <w:tcW w:w="2689" w:type="dxa"/>
            <w:tcBorders>
              <w:top w:val="nil"/>
              <w:left w:val="single" w:sz="4" w:space="0" w:color="auto"/>
              <w:bottom w:val="single" w:sz="4" w:space="0" w:color="auto"/>
              <w:right w:val="single" w:sz="4" w:space="0" w:color="auto"/>
            </w:tcBorders>
            <w:shd w:val="clear" w:color="auto" w:fill="auto"/>
            <w:vAlign w:val="center"/>
            <w:hideMark/>
          </w:tcPr>
          <w:p w:rsidR="00867501" w:rsidRPr="00867501" w:rsidRDefault="00867501" w:rsidP="00867501">
            <w:pPr>
              <w:spacing w:after="0" w:line="240" w:lineRule="auto"/>
              <w:rPr>
                <w:rFonts w:ascii="Arial" w:hAnsi="Arial" w:cs="Arial"/>
                <w:lang w:eastAsia="ca-ES"/>
              </w:rPr>
            </w:pPr>
            <w:r w:rsidRPr="00867501">
              <w:rPr>
                <w:rFonts w:ascii="Arial" w:hAnsi="Arial" w:cs="Arial"/>
                <w:lang w:eastAsia="ca-ES"/>
              </w:rPr>
              <w:t>RESULTAT ABANS D'IMPOSTOS I CANON</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rPr>
                <w:rFonts w:ascii="Arial" w:hAnsi="Arial" w:cs="Arial"/>
                <w:lang w:eastAsia="ca-ES"/>
              </w:rPr>
            </w:pPr>
            <w:r w:rsidRPr="00867501">
              <w:rPr>
                <w:rFonts w:ascii="Arial" w:hAnsi="Arial" w:cs="Arial"/>
              </w:rPr>
              <w:t> </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-265,71 €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-57,69 €</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100,44 €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212,94 €</w:t>
            </w:r>
          </w:p>
        </w:tc>
      </w:tr>
      <w:tr w:rsidR="00867501" w:rsidRPr="00586690" w:rsidTr="00867501">
        <w:trPr>
          <w:trHeight w:val="291"/>
        </w:trPr>
        <w:tc>
          <w:tcPr>
            <w:tcW w:w="2689" w:type="dxa"/>
            <w:tcBorders>
              <w:top w:val="nil"/>
              <w:left w:val="single" w:sz="4" w:space="0" w:color="auto"/>
              <w:bottom w:val="single" w:sz="4" w:space="0" w:color="auto"/>
              <w:right w:val="single" w:sz="4" w:space="0" w:color="auto"/>
            </w:tcBorders>
            <w:shd w:val="clear" w:color="auto" w:fill="auto"/>
            <w:vAlign w:val="center"/>
            <w:hideMark/>
          </w:tcPr>
          <w:p w:rsidR="00867501" w:rsidRPr="00867501" w:rsidRDefault="00867501" w:rsidP="00867501">
            <w:pPr>
              <w:spacing w:after="0" w:line="240" w:lineRule="auto"/>
              <w:rPr>
                <w:rFonts w:ascii="Arial" w:hAnsi="Arial" w:cs="Arial"/>
                <w:lang w:eastAsia="ca-ES"/>
              </w:rPr>
            </w:pPr>
            <w:r w:rsidRPr="00867501">
              <w:rPr>
                <w:rFonts w:ascii="Arial" w:hAnsi="Arial" w:cs="Arial"/>
                <w:lang w:eastAsia="ca-ES"/>
              </w:rPr>
              <w:t> </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rPr>
                <w:rFonts w:ascii="Arial" w:hAnsi="Arial" w:cs="Arial"/>
                <w:lang w:eastAsia="ca-ES"/>
              </w:rPr>
            </w:pPr>
            <w:r w:rsidRPr="00867501">
              <w:rPr>
                <w:rFonts w:ascii="Arial" w:hAnsi="Arial" w:cs="Arial"/>
              </w:rPr>
              <w:t> </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rPr>
                <w:rFonts w:ascii="Arial" w:hAnsi="Arial" w:cs="Arial"/>
                <w:lang w:eastAsia="ca-ES"/>
              </w:rPr>
            </w:pPr>
            <w:r w:rsidRPr="00867501">
              <w:rPr>
                <w:rFonts w:ascii="Arial" w:hAnsi="Arial" w:cs="Arial"/>
              </w:rPr>
              <w:t>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rPr>
                <w:rFonts w:ascii="Arial" w:hAnsi="Arial" w:cs="Arial"/>
                <w:lang w:eastAsia="ca-ES"/>
              </w:rPr>
            </w:pPr>
            <w:r w:rsidRPr="00867501">
              <w:rPr>
                <w:rFonts w:ascii="Arial" w:hAnsi="Arial" w:cs="Arial"/>
              </w:rPr>
              <w:t> </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rPr>
                <w:rFonts w:ascii="Arial" w:hAnsi="Arial" w:cs="Arial"/>
                <w:lang w:eastAsia="ca-ES"/>
              </w:rPr>
            </w:pPr>
            <w:r w:rsidRPr="00867501">
              <w:rPr>
                <w:rFonts w:ascii="Arial" w:hAnsi="Arial" w:cs="Arial"/>
              </w:rPr>
              <w:t>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rPr>
                <w:rFonts w:ascii="Arial" w:hAnsi="Arial" w:cs="Arial"/>
                <w:lang w:eastAsia="ca-ES"/>
              </w:rPr>
            </w:pPr>
            <w:r w:rsidRPr="00867501">
              <w:rPr>
                <w:rFonts w:ascii="Arial" w:hAnsi="Arial" w:cs="Arial"/>
              </w:rPr>
              <w:t> </w:t>
            </w:r>
          </w:p>
        </w:tc>
      </w:tr>
      <w:tr w:rsidR="00867501" w:rsidRPr="00586690" w:rsidTr="00867501">
        <w:trPr>
          <w:trHeight w:val="291"/>
        </w:trPr>
        <w:tc>
          <w:tcPr>
            <w:tcW w:w="2689" w:type="dxa"/>
            <w:tcBorders>
              <w:top w:val="nil"/>
              <w:left w:val="single" w:sz="4" w:space="0" w:color="auto"/>
              <w:bottom w:val="single" w:sz="4" w:space="0" w:color="auto"/>
              <w:right w:val="single" w:sz="4" w:space="0" w:color="auto"/>
            </w:tcBorders>
            <w:shd w:val="clear" w:color="auto" w:fill="auto"/>
            <w:vAlign w:val="center"/>
            <w:hideMark/>
          </w:tcPr>
          <w:p w:rsidR="00867501" w:rsidRPr="00867501" w:rsidRDefault="00867501" w:rsidP="00867501">
            <w:pPr>
              <w:spacing w:after="0" w:line="240" w:lineRule="auto"/>
              <w:rPr>
                <w:rFonts w:ascii="Arial" w:hAnsi="Arial" w:cs="Arial"/>
                <w:lang w:eastAsia="ca-ES"/>
              </w:rPr>
            </w:pPr>
            <w:r w:rsidRPr="00867501">
              <w:rPr>
                <w:rFonts w:ascii="Arial" w:hAnsi="Arial" w:cs="Arial"/>
                <w:lang w:eastAsia="ca-ES"/>
              </w:rPr>
              <w:t>Cànon establert</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rPr>
                <w:rFonts w:ascii="Arial" w:hAnsi="Arial" w:cs="Arial"/>
                <w:lang w:eastAsia="ca-ES"/>
              </w:rPr>
            </w:pPr>
            <w:r w:rsidRPr="00867501">
              <w:rPr>
                <w:rFonts w:ascii="Arial" w:hAnsi="Arial" w:cs="Arial"/>
              </w:rPr>
              <w:t> </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3.600,00 €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3.600,00 €</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3.600,00 €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3.600,00 €</w:t>
            </w:r>
          </w:p>
        </w:tc>
      </w:tr>
      <w:tr w:rsidR="00867501" w:rsidRPr="00586690" w:rsidTr="00867501">
        <w:trPr>
          <w:trHeight w:val="291"/>
        </w:trPr>
        <w:tc>
          <w:tcPr>
            <w:tcW w:w="2689" w:type="dxa"/>
            <w:tcBorders>
              <w:top w:val="nil"/>
              <w:left w:val="single" w:sz="4" w:space="0" w:color="auto"/>
              <w:bottom w:val="single" w:sz="4" w:space="0" w:color="auto"/>
              <w:right w:val="single" w:sz="4" w:space="0" w:color="auto"/>
            </w:tcBorders>
            <w:shd w:val="clear" w:color="auto" w:fill="auto"/>
            <w:vAlign w:val="center"/>
            <w:hideMark/>
          </w:tcPr>
          <w:p w:rsidR="00867501" w:rsidRPr="00867501" w:rsidRDefault="00867501" w:rsidP="00867501">
            <w:pPr>
              <w:spacing w:after="0" w:line="240" w:lineRule="auto"/>
              <w:rPr>
                <w:rFonts w:ascii="Arial" w:hAnsi="Arial" w:cs="Arial"/>
                <w:lang w:eastAsia="ca-ES"/>
              </w:rPr>
            </w:pPr>
            <w:r w:rsidRPr="00867501">
              <w:rPr>
                <w:rFonts w:ascii="Arial" w:hAnsi="Arial" w:cs="Arial"/>
                <w:lang w:eastAsia="ca-ES"/>
              </w:rPr>
              <w:t>Resultat abans d'impostos</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rPr>
                <w:rFonts w:ascii="Arial" w:hAnsi="Arial" w:cs="Arial"/>
                <w:lang w:eastAsia="ca-ES"/>
              </w:rPr>
            </w:pPr>
            <w:r w:rsidRPr="00867501">
              <w:rPr>
                <w:rFonts w:ascii="Arial" w:hAnsi="Arial" w:cs="Arial"/>
              </w:rPr>
              <w:t> </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-3.865,71 €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-3.657,69 €</w:t>
            </w:r>
          </w:p>
        </w:tc>
        <w:tc>
          <w:tcPr>
            <w:tcW w:w="1332"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-3.499,56 €</w:t>
            </w:r>
          </w:p>
        </w:tc>
        <w:tc>
          <w:tcPr>
            <w:tcW w:w="1333" w:type="dxa"/>
            <w:tcBorders>
              <w:top w:val="nil"/>
              <w:left w:val="nil"/>
              <w:bottom w:val="single" w:sz="4" w:space="0" w:color="auto"/>
              <w:right w:val="single" w:sz="4" w:space="0" w:color="auto"/>
            </w:tcBorders>
            <w:shd w:val="clear" w:color="auto" w:fill="auto"/>
            <w:hideMark/>
          </w:tcPr>
          <w:p w:rsidR="00867501" w:rsidRPr="00867501" w:rsidRDefault="00867501" w:rsidP="00867501">
            <w:pPr>
              <w:spacing w:after="0" w:line="240" w:lineRule="auto"/>
              <w:jc w:val="center"/>
              <w:rPr>
                <w:rFonts w:ascii="Arial" w:hAnsi="Arial" w:cs="Arial"/>
                <w:lang w:eastAsia="ca-ES"/>
              </w:rPr>
            </w:pPr>
            <w:r w:rsidRPr="00867501">
              <w:rPr>
                <w:rFonts w:ascii="Arial" w:hAnsi="Arial" w:cs="Arial"/>
              </w:rPr>
              <w:t>-3.387,06 €</w:t>
            </w:r>
          </w:p>
        </w:tc>
      </w:tr>
    </w:tbl>
    <w:p w:rsidR="004405F8" w:rsidRPr="00586690" w:rsidRDefault="004405F8" w:rsidP="004405F8">
      <w:pPr>
        <w:pStyle w:val="Prrafodelista"/>
        <w:keepNext/>
        <w:numPr>
          <w:ilvl w:val="0"/>
          <w:numId w:val="32"/>
        </w:numPr>
        <w:tabs>
          <w:tab w:val="left" w:pos="6793"/>
        </w:tabs>
        <w:spacing w:before="240" w:after="0"/>
        <w:ind w:left="284" w:hanging="284"/>
        <w:outlineLvl w:val="2"/>
        <w:rPr>
          <w:rFonts w:ascii="Arial" w:hAnsi="Arial" w:cs="Arial"/>
          <w:b/>
          <w:bCs/>
        </w:rPr>
      </w:pPr>
      <w:bookmarkStart w:id="11" w:name="_Toc69473437"/>
      <w:r w:rsidRPr="00586690">
        <w:rPr>
          <w:rFonts w:ascii="Arial" w:hAnsi="Arial" w:cs="Arial"/>
          <w:b/>
          <w:bCs/>
        </w:rPr>
        <w:t>Conclusions de l’estudi de viabilitat</w:t>
      </w:r>
      <w:bookmarkEnd w:id="11"/>
    </w:p>
    <w:p w:rsidR="008E3A0C" w:rsidRPr="00586690" w:rsidRDefault="008E3A0C" w:rsidP="008E3A0C">
      <w:pPr>
        <w:spacing w:after="0"/>
        <w:jc w:val="both"/>
        <w:rPr>
          <w:rFonts w:ascii="Arial" w:hAnsi="Arial" w:cs="Arial"/>
        </w:rPr>
      </w:pPr>
    </w:p>
    <w:p w:rsidR="00DD57C5" w:rsidRDefault="00DD57C5" w:rsidP="008E3A0C">
      <w:pPr>
        <w:spacing w:after="0"/>
        <w:jc w:val="both"/>
        <w:rPr>
          <w:rFonts w:ascii="Arial" w:hAnsi="Arial" w:cs="Arial"/>
        </w:rPr>
      </w:pPr>
      <w:bookmarkStart w:id="12" w:name="_GoBack"/>
      <w:bookmarkEnd w:id="12"/>
      <w:r w:rsidRPr="009B25C9">
        <w:rPr>
          <w:rFonts w:ascii="Arial" w:hAnsi="Arial" w:cs="Arial"/>
          <w:highlight w:val="green"/>
        </w:rPr>
        <w:t>Com es pot observar en l’anàlisi efectuat, donada la previsió mínima d'ingressos, establint uns costos d'explotació d’acord al sector i tenint en compte el període l’amortització de la inversió,</w:t>
      </w:r>
      <w:r w:rsidR="008E3A0C" w:rsidRPr="009B25C9">
        <w:rPr>
          <w:rFonts w:ascii="Arial" w:hAnsi="Arial" w:cs="Arial"/>
          <w:highlight w:val="green"/>
        </w:rPr>
        <w:t xml:space="preserve"> </w:t>
      </w:r>
      <w:r w:rsidRPr="009B25C9">
        <w:rPr>
          <w:rFonts w:ascii="Arial" w:hAnsi="Arial" w:cs="Arial"/>
          <w:highlight w:val="green"/>
        </w:rPr>
        <w:t xml:space="preserve">el projecte </w:t>
      </w:r>
      <w:r w:rsidR="008E3A0C" w:rsidRPr="009B25C9">
        <w:rPr>
          <w:rFonts w:ascii="Arial" w:hAnsi="Arial" w:cs="Arial"/>
          <w:highlight w:val="green"/>
        </w:rPr>
        <w:t>NO és viable.</w:t>
      </w:r>
    </w:p>
    <w:p w:rsidR="00867501" w:rsidRPr="00586690" w:rsidRDefault="00867501" w:rsidP="00867501">
      <w:pPr>
        <w:pStyle w:val="Prrafodelista"/>
        <w:keepNext/>
        <w:numPr>
          <w:ilvl w:val="0"/>
          <w:numId w:val="32"/>
        </w:numPr>
        <w:tabs>
          <w:tab w:val="left" w:pos="6793"/>
        </w:tabs>
        <w:spacing w:before="240" w:after="0"/>
        <w:ind w:left="284" w:hanging="284"/>
        <w:outlineLvl w:val="2"/>
        <w:rPr>
          <w:rFonts w:ascii="Arial" w:hAnsi="Arial" w:cs="Arial"/>
          <w:b/>
          <w:bCs/>
        </w:rPr>
      </w:pPr>
      <w:r>
        <w:rPr>
          <w:rFonts w:ascii="Arial" w:hAnsi="Arial" w:cs="Arial"/>
          <w:b/>
          <w:bCs/>
        </w:rPr>
        <w:t>Alternatives</w:t>
      </w:r>
    </w:p>
    <w:p w:rsidR="00867501" w:rsidRDefault="00867501" w:rsidP="008E3A0C">
      <w:pPr>
        <w:spacing w:after="0"/>
        <w:jc w:val="both"/>
        <w:rPr>
          <w:rFonts w:ascii="Arial" w:hAnsi="Arial" w:cs="Arial"/>
        </w:rPr>
      </w:pPr>
    </w:p>
    <w:p w:rsidR="00867501" w:rsidRDefault="00867501" w:rsidP="00867501">
      <w:pPr>
        <w:spacing w:after="0"/>
        <w:jc w:val="both"/>
        <w:rPr>
          <w:rFonts w:ascii="Arial" w:hAnsi="Arial" w:cs="Arial"/>
        </w:rPr>
      </w:pPr>
      <w:r w:rsidRPr="009B25C9">
        <w:rPr>
          <w:rFonts w:ascii="Arial" w:hAnsi="Arial" w:cs="Arial"/>
          <w:highlight w:val="yellow"/>
        </w:rPr>
        <w:t xml:space="preserve">Tenint en compte que la concessió no és viable, i atenent que el consistori es veu en la necessitat de prestar un servei a la comunitat, el tècnic que subscriu proposa plantejar un lloguer de l’espai. Amb aquesta fórmula, si traiem les inversions, els subministraments i </w:t>
      </w:r>
      <w:r w:rsidR="009B25C9" w:rsidRPr="009B25C9">
        <w:rPr>
          <w:rFonts w:ascii="Arial" w:hAnsi="Arial" w:cs="Arial"/>
          <w:highlight w:val="yellow"/>
        </w:rPr>
        <w:t>el manteniment, dels quals es farà càrrec el consistori, el servei de Bar podria ser viable a raó 250,00 €/més.</w:t>
      </w:r>
    </w:p>
    <w:bookmarkEnd w:id="0"/>
    <w:bookmarkEnd w:id="1"/>
    <w:p w:rsidR="00867501" w:rsidRPr="00586690" w:rsidRDefault="00867501" w:rsidP="008E3A0C">
      <w:pPr>
        <w:spacing w:after="0"/>
        <w:jc w:val="both"/>
        <w:rPr>
          <w:rFonts w:ascii="Arial" w:hAnsi="Arial" w:cs="Arial"/>
        </w:rPr>
      </w:pPr>
    </w:p>
    <w:sectPr w:rsidR="00867501" w:rsidRPr="00586690" w:rsidSect="0071364A">
      <w:headerReference w:type="default" r:id="rId21"/>
      <w:footerReference w:type="default" r:id="rId22"/>
      <w:pgSz w:w="11907" w:h="16839" w:code="9"/>
      <w:pgMar w:top="2836" w:right="1275" w:bottom="2127" w:left="1418" w:header="284" w:footer="520" w:gutter="0"/>
      <w:pgNumType w:start="1"/>
      <w:cols w:space="720"/>
      <w:noEndnote/>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13C84" w:rsidRDefault="00F13C84" w:rsidP="00CE1782">
      <w:pPr>
        <w:spacing w:after="0" w:line="240" w:lineRule="auto"/>
      </w:pPr>
      <w:r>
        <w:separator/>
      </w:r>
    </w:p>
  </w:endnote>
  <w:endnote w:type="continuationSeparator" w:id="0">
    <w:p w:rsidR="00F13C84" w:rsidRDefault="00F13C84" w:rsidP="00CE178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Futura Bk BT">
    <w:altName w:val="Lucida Sans Unicode"/>
    <w:charset w:val="00"/>
    <w:family w:val="swiss"/>
    <w:pitch w:val="variable"/>
    <w:sig w:usb0="00000087" w:usb1="00000000" w:usb2="00000000" w:usb3="00000000" w:csb0="0000001B" w:csb1="00000000"/>
  </w:font>
  <w:font w:name="Arial Unicode MS">
    <w:panose1 w:val="020B0604020202020204"/>
    <w:charset w:val="80"/>
    <w:family w:val="swiss"/>
    <w:pitch w:val="variable"/>
    <w:sig w:usb0="F7FFAFFF" w:usb1="E9DFFFFF" w:usb2="0000003F" w:usb3="00000000" w:csb0="003F01FF" w:csb1="00000000"/>
  </w:font>
  <w:font w:name="AlternateGothic2 BT">
    <w:charset w:val="00"/>
    <w:family w:val="swiss"/>
    <w:pitch w:val="variable"/>
    <w:sig w:usb0="00000003" w:usb1="00000000" w:usb2="00000000" w:usb3="00000000" w:csb0="00000001" w:csb1="00000000"/>
  </w:font>
  <w:font w:name="Verdana">
    <w:altName w:val="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Style w:val="Tablaconcuadrcula"/>
      <w:tblW w:w="9214" w:type="dxa"/>
      <w:tblInd w:w="108" w:type="dxa"/>
      <w:tblBorders>
        <w:top w:val="single" w:sz="8" w:space="0" w:color="009C81"/>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1843"/>
      <w:gridCol w:w="6804"/>
      <w:gridCol w:w="567"/>
    </w:tblGrid>
    <w:tr w:rsidR="00867501" w:rsidTr="000611D1">
      <w:trPr>
        <w:trHeight w:val="420"/>
      </w:trPr>
      <w:tc>
        <w:tcPr>
          <w:tcW w:w="1843" w:type="dxa"/>
          <w:vAlign w:val="bottom"/>
        </w:tcPr>
        <w:p w:rsidR="00867501" w:rsidRPr="0042454F" w:rsidRDefault="007018C4" w:rsidP="007018C4">
          <w:pPr>
            <w:pStyle w:val="Encabezado"/>
            <w:tabs>
              <w:tab w:val="left" w:pos="2268"/>
            </w:tabs>
            <w:spacing w:after="0" w:line="240" w:lineRule="auto"/>
            <w:ind w:left="-108"/>
            <w:rPr>
              <w:rFonts w:ascii="Arial" w:hAnsi="Arial" w:cs="Arial"/>
              <w:b/>
              <w:color w:val="009C81"/>
              <w:sz w:val="22"/>
              <w:szCs w:val="22"/>
            </w:rPr>
          </w:pPr>
          <w:r>
            <w:rPr>
              <w:rFonts w:ascii="Arial" w:hAnsi="Arial" w:cs="Arial"/>
              <w:b/>
              <w:color w:val="009C81"/>
              <w:sz w:val="22"/>
              <w:szCs w:val="22"/>
            </w:rPr>
            <w:t>Juliol</w:t>
          </w:r>
          <w:r w:rsidR="00867501">
            <w:rPr>
              <w:rFonts w:ascii="Arial" w:hAnsi="Arial" w:cs="Arial"/>
              <w:b/>
              <w:color w:val="009C81"/>
              <w:sz w:val="22"/>
              <w:szCs w:val="22"/>
            </w:rPr>
            <w:t xml:space="preserve"> </w:t>
          </w:r>
          <w:r>
            <w:rPr>
              <w:rFonts w:ascii="Arial" w:hAnsi="Arial" w:cs="Arial"/>
              <w:b/>
              <w:color w:val="009C81"/>
              <w:sz w:val="22"/>
              <w:szCs w:val="22"/>
            </w:rPr>
            <w:t>2023</w:t>
          </w:r>
        </w:p>
      </w:tc>
      <w:tc>
        <w:tcPr>
          <w:tcW w:w="6804" w:type="dxa"/>
          <w:vAlign w:val="bottom"/>
        </w:tcPr>
        <w:p w:rsidR="00867501" w:rsidRPr="0042454F" w:rsidRDefault="00867501" w:rsidP="007F3C8A">
          <w:pPr>
            <w:pStyle w:val="Textodebloque1"/>
            <w:tabs>
              <w:tab w:val="clear" w:pos="144"/>
              <w:tab w:val="clear" w:pos="864"/>
              <w:tab w:val="clear" w:pos="1584"/>
              <w:tab w:val="clear" w:pos="2304"/>
              <w:tab w:val="clear" w:pos="3024"/>
              <w:tab w:val="clear" w:pos="3744"/>
              <w:tab w:val="clear" w:pos="4464"/>
              <w:tab w:val="clear" w:pos="5184"/>
              <w:tab w:val="clear" w:pos="5904"/>
              <w:tab w:val="clear" w:pos="6624"/>
            </w:tabs>
            <w:ind w:left="0" w:right="-23"/>
            <w:jc w:val="center"/>
            <w:rPr>
              <w:rFonts w:ascii="Arial" w:hAnsi="Arial" w:cs="Arial"/>
              <w:b/>
              <w:noProof w:val="0"/>
              <w:color w:val="009C81"/>
              <w:sz w:val="22"/>
              <w:szCs w:val="22"/>
            </w:rPr>
          </w:pPr>
          <w:r w:rsidRPr="007F3C8A">
            <w:rPr>
              <w:rFonts w:ascii="Arial" w:hAnsi="Arial" w:cs="Arial"/>
              <w:b/>
              <w:noProof w:val="0"/>
              <w:color w:val="009C81"/>
              <w:sz w:val="22"/>
              <w:szCs w:val="22"/>
            </w:rPr>
            <w:t xml:space="preserve">Concessió </w:t>
          </w:r>
          <w:r>
            <w:rPr>
              <w:rFonts w:ascii="Arial" w:hAnsi="Arial" w:cs="Arial"/>
              <w:b/>
              <w:noProof w:val="0"/>
              <w:color w:val="009C81"/>
              <w:sz w:val="22"/>
              <w:szCs w:val="22"/>
            </w:rPr>
            <w:t>del servei de b</w:t>
          </w:r>
          <w:r w:rsidRPr="007F3C8A">
            <w:rPr>
              <w:rFonts w:ascii="Arial" w:hAnsi="Arial" w:cs="Arial"/>
              <w:b/>
              <w:noProof w:val="0"/>
              <w:color w:val="009C81"/>
              <w:sz w:val="22"/>
              <w:szCs w:val="22"/>
            </w:rPr>
            <w:t xml:space="preserve">ar </w:t>
          </w:r>
          <w:r>
            <w:rPr>
              <w:rFonts w:ascii="Arial" w:hAnsi="Arial" w:cs="Arial"/>
              <w:b/>
              <w:noProof w:val="0"/>
              <w:color w:val="009C81"/>
              <w:sz w:val="22"/>
              <w:szCs w:val="22"/>
            </w:rPr>
            <w:t>al l</w:t>
          </w:r>
          <w:r w:rsidRPr="007F3C8A">
            <w:rPr>
              <w:rFonts w:ascii="Arial" w:hAnsi="Arial" w:cs="Arial"/>
              <w:b/>
              <w:noProof w:val="0"/>
              <w:color w:val="009C81"/>
              <w:sz w:val="22"/>
              <w:szCs w:val="22"/>
            </w:rPr>
            <w:t xml:space="preserve">ocal Social </w:t>
          </w:r>
          <w:r>
            <w:rPr>
              <w:rFonts w:ascii="Arial" w:hAnsi="Arial" w:cs="Arial"/>
              <w:b/>
              <w:noProof w:val="0"/>
              <w:color w:val="009C81"/>
              <w:sz w:val="22"/>
              <w:szCs w:val="22"/>
            </w:rPr>
            <w:t>“</w:t>
          </w:r>
          <w:proofErr w:type="spellStart"/>
          <w:r>
            <w:rPr>
              <w:rFonts w:ascii="Arial" w:hAnsi="Arial" w:cs="Arial"/>
              <w:b/>
              <w:noProof w:val="0"/>
              <w:color w:val="009C81"/>
              <w:sz w:val="22"/>
              <w:szCs w:val="22"/>
            </w:rPr>
            <w:t>Can</w:t>
          </w:r>
          <w:proofErr w:type="spellEnd"/>
          <w:r>
            <w:rPr>
              <w:rFonts w:ascii="Arial" w:hAnsi="Arial" w:cs="Arial"/>
              <w:b/>
              <w:noProof w:val="0"/>
              <w:color w:val="009C81"/>
              <w:sz w:val="22"/>
              <w:szCs w:val="22"/>
            </w:rPr>
            <w:t xml:space="preserve"> </w:t>
          </w:r>
          <w:proofErr w:type="spellStart"/>
          <w:r>
            <w:rPr>
              <w:rFonts w:ascii="Arial" w:hAnsi="Arial" w:cs="Arial"/>
              <w:b/>
              <w:noProof w:val="0"/>
              <w:color w:val="009C81"/>
              <w:sz w:val="22"/>
              <w:szCs w:val="22"/>
            </w:rPr>
            <w:t>Volart</w:t>
          </w:r>
          <w:proofErr w:type="spellEnd"/>
          <w:r>
            <w:rPr>
              <w:rFonts w:ascii="Arial" w:hAnsi="Arial" w:cs="Arial"/>
              <w:b/>
              <w:noProof w:val="0"/>
              <w:color w:val="009C81"/>
              <w:sz w:val="22"/>
              <w:szCs w:val="22"/>
            </w:rPr>
            <w:t>”</w:t>
          </w:r>
        </w:p>
      </w:tc>
      <w:tc>
        <w:tcPr>
          <w:tcW w:w="567" w:type="dxa"/>
          <w:vAlign w:val="bottom"/>
        </w:tcPr>
        <w:p w:rsidR="00867501" w:rsidRPr="0042454F" w:rsidRDefault="000D1235" w:rsidP="00DE1E12">
          <w:pPr>
            <w:pStyle w:val="Encabezado"/>
            <w:tabs>
              <w:tab w:val="clear" w:pos="8504"/>
              <w:tab w:val="left" w:pos="2268"/>
              <w:tab w:val="right" w:pos="8505"/>
            </w:tabs>
            <w:spacing w:after="0" w:line="240" w:lineRule="auto"/>
            <w:ind w:left="-108"/>
            <w:jc w:val="right"/>
            <w:rPr>
              <w:rFonts w:ascii="Arial" w:hAnsi="Arial" w:cs="Arial"/>
              <w:b/>
              <w:color w:val="009C81"/>
              <w:sz w:val="22"/>
              <w:szCs w:val="22"/>
            </w:rPr>
          </w:pPr>
          <w:r w:rsidRPr="0042454F">
            <w:rPr>
              <w:rStyle w:val="Nmerodepgina"/>
              <w:rFonts w:ascii="Arial" w:hAnsi="Arial" w:cs="Arial"/>
              <w:b/>
              <w:color w:val="009C81"/>
              <w:sz w:val="22"/>
              <w:szCs w:val="22"/>
            </w:rPr>
            <w:fldChar w:fldCharType="begin"/>
          </w:r>
          <w:r w:rsidR="00867501" w:rsidRPr="0042454F">
            <w:rPr>
              <w:rStyle w:val="Nmerodepgina"/>
              <w:rFonts w:ascii="Arial" w:hAnsi="Arial" w:cs="Arial"/>
              <w:b/>
              <w:color w:val="009C81"/>
              <w:sz w:val="22"/>
              <w:szCs w:val="22"/>
            </w:rPr>
            <w:instrText xml:space="preserve"> PAGE </w:instrText>
          </w:r>
          <w:r w:rsidRPr="0042454F">
            <w:rPr>
              <w:rStyle w:val="Nmerodepgina"/>
              <w:rFonts w:ascii="Arial" w:hAnsi="Arial" w:cs="Arial"/>
              <w:b/>
              <w:color w:val="009C81"/>
              <w:sz w:val="22"/>
              <w:szCs w:val="22"/>
            </w:rPr>
            <w:fldChar w:fldCharType="separate"/>
          </w:r>
          <w:r w:rsidR="007018C4">
            <w:rPr>
              <w:rStyle w:val="Nmerodepgina"/>
              <w:rFonts w:ascii="Arial" w:hAnsi="Arial" w:cs="Arial"/>
              <w:b/>
              <w:noProof/>
              <w:color w:val="009C81"/>
              <w:sz w:val="22"/>
              <w:szCs w:val="22"/>
            </w:rPr>
            <w:t>1</w:t>
          </w:r>
          <w:r w:rsidRPr="0042454F">
            <w:rPr>
              <w:rStyle w:val="Nmerodepgina"/>
              <w:rFonts w:ascii="Arial" w:hAnsi="Arial" w:cs="Arial"/>
              <w:b/>
              <w:color w:val="009C81"/>
              <w:sz w:val="22"/>
              <w:szCs w:val="22"/>
            </w:rPr>
            <w:fldChar w:fldCharType="end"/>
          </w:r>
        </w:p>
      </w:tc>
    </w:tr>
  </w:tbl>
  <w:p w:rsidR="00867501" w:rsidRDefault="00867501">
    <w:pPr>
      <w:pStyle w:val="Piedepgina"/>
    </w:pPr>
  </w:p>
  <w:p w:rsidR="00867501" w:rsidRDefault="00867501"/>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13C84" w:rsidRDefault="00F13C84" w:rsidP="00CE1782">
      <w:pPr>
        <w:spacing w:after="0" w:line="240" w:lineRule="auto"/>
      </w:pPr>
      <w:r>
        <w:separator/>
      </w:r>
    </w:p>
  </w:footnote>
  <w:footnote w:type="continuationSeparator" w:id="0">
    <w:p w:rsidR="00F13C84" w:rsidRDefault="00F13C84" w:rsidP="00CE178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7501" w:rsidRDefault="00867501"/>
  <w:tbl>
    <w:tblPr>
      <w:tblStyle w:val="Tablaconcuadrcula"/>
      <w:tblW w:w="9214"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1843"/>
      <w:gridCol w:w="1843"/>
      <w:gridCol w:w="4394"/>
      <w:gridCol w:w="1134"/>
    </w:tblGrid>
    <w:tr w:rsidR="00867501" w:rsidTr="006D7F01">
      <w:trPr>
        <w:trHeight w:val="1702"/>
      </w:trPr>
      <w:tc>
        <w:tcPr>
          <w:tcW w:w="1843" w:type="dxa"/>
        </w:tcPr>
        <w:p w:rsidR="00867501" w:rsidRDefault="00867501" w:rsidP="009B1536">
          <w:pPr>
            <w:pStyle w:val="Encabezado"/>
            <w:tabs>
              <w:tab w:val="left" w:pos="2268"/>
            </w:tabs>
            <w:spacing w:after="0" w:line="240" w:lineRule="auto"/>
            <w:jc w:val="center"/>
            <w:rPr>
              <w:rFonts w:ascii="Arial" w:hAnsi="Arial" w:cs="Arial"/>
              <w:color w:val="009C81"/>
            </w:rPr>
          </w:pPr>
        </w:p>
      </w:tc>
      <w:tc>
        <w:tcPr>
          <w:tcW w:w="1843" w:type="dxa"/>
        </w:tcPr>
        <w:p w:rsidR="00867501" w:rsidRDefault="00867501" w:rsidP="00913C98">
          <w:pPr>
            <w:pStyle w:val="Encabezado"/>
            <w:tabs>
              <w:tab w:val="clear" w:pos="8504"/>
              <w:tab w:val="left" w:pos="2268"/>
              <w:tab w:val="right" w:pos="8505"/>
            </w:tabs>
            <w:spacing w:after="0" w:line="240" w:lineRule="auto"/>
            <w:jc w:val="center"/>
            <w:rPr>
              <w:rFonts w:ascii="Arial" w:hAnsi="Arial" w:cs="Arial"/>
              <w:color w:val="009C81"/>
            </w:rPr>
          </w:pPr>
          <w:r>
            <w:rPr>
              <w:rFonts w:ascii="Arial" w:hAnsi="Arial" w:cs="Arial"/>
              <w:b/>
              <w:noProof/>
              <w:lang w:val="es-ES"/>
            </w:rPr>
            <w:drawing>
              <wp:inline distT="0" distB="0" distL="0" distR="0">
                <wp:extent cx="1228725" cy="1018943"/>
                <wp:effectExtent l="0" t="0" r="0" b="0"/>
                <wp:docPr id="5"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228725" cy="1018943"/>
                        </a:xfrm>
                        <a:prstGeom prst="rect">
                          <a:avLst/>
                        </a:prstGeom>
                        <a:noFill/>
                        <a:ln>
                          <a:noFill/>
                        </a:ln>
                      </pic:spPr>
                    </pic:pic>
                  </a:graphicData>
                </a:graphic>
              </wp:inline>
            </w:drawing>
          </w:r>
        </w:p>
      </w:tc>
      <w:tc>
        <w:tcPr>
          <w:tcW w:w="4394" w:type="dxa"/>
          <w:vAlign w:val="bottom"/>
        </w:tcPr>
        <w:p w:rsidR="00867501" w:rsidRDefault="00867501" w:rsidP="00913C98">
          <w:pPr>
            <w:pStyle w:val="Encabezado"/>
            <w:tabs>
              <w:tab w:val="clear" w:pos="8504"/>
              <w:tab w:val="left" w:pos="2268"/>
              <w:tab w:val="right" w:pos="8505"/>
            </w:tabs>
            <w:spacing w:after="0" w:line="240" w:lineRule="auto"/>
            <w:jc w:val="center"/>
            <w:rPr>
              <w:rFonts w:ascii="Arial" w:hAnsi="Arial" w:cs="Arial"/>
              <w:color w:val="009C81"/>
            </w:rPr>
          </w:pPr>
          <w:r>
            <w:rPr>
              <w:rFonts w:ascii="Arial" w:hAnsi="Arial" w:cs="Arial"/>
              <w:color w:val="009C81"/>
            </w:rPr>
            <w:t>Plec de prescripcions tècniques</w:t>
          </w:r>
        </w:p>
      </w:tc>
      <w:tc>
        <w:tcPr>
          <w:tcW w:w="1134" w:type="dxa"/>
          <w:vAlign w:val="bottom"/>
        </w:tcPr>
        <w:p w:rsidR="00867501" w:rsidRDefault="000D1235" w:rsidP="00CA65CF">
          <w:pPr>
            <w:pStyle w:val="Encabezado"/>
            <w:tabs>
              <w:tab w:val="clear" w:pos="8504"/>
              <w:tab w:val="left" w:pos="2268"/>
              <w:tab w:val="right" w:pos="8505"/>
            </w:tabs>
            <w:spacing w:after="0" w:line="240" w:lineRule="auto"/>
            <w:ind w:left="-108"/>
            <w:jc w:val="right"/>
            <w:rPr>
              <w:rFonts w:ascii="Arial" w:hAnsi="Arial" w:cs="Arial"/>
              <w:color w:val="009C81"/>
            </w:rPr>
          </w:pPr>
          <w:r w:rsidRPr="00391A99">
            <w:rPr>
              <w:rStyle w:val="Nmerodepgina"/>
              <w:rFonts w:ascii="Arial" w:hAnsi="Arial" w:cs="Arial"/>
              <w:color w:val="009C81"/>
            </w:rPr>
            <w:fldChar w:fldCharType="begin"/>
          </w:r>
          <w:r w:rsidR="00867501" w:rsidRPr="00391A99">
            <w:rPr>
              <w:rStyle w:val="Nmerodepgina"/>
              <w:rFonts w:ascii="Arial" w:hAnsi="Arial" w:cs="Arial"/>
              <w:color w:val="009C81"/>
            </w:rPr>
            <w:instrText xml:space="preserve"> PAGE </w:instrText>
          </w:r>
          <w:r w:rsidRPr="00391A99">
            <w:rPr>
              <w:rStyle w:val="Nmerodepgina"/>
              <w:rFonts w:ascii="Arial" w:hAnsi="Arial" w:cs="Arial"/>
              <w:color w:val="009C81"/>
            </w:rPr>
            <w:fldChar w:fldCharType="separate"/>
          </w:r>
          <w:r w:rsidR="00867501">
            <w:rPr>
              <w:rStyle w:val="Nmerodepgina"/>
              <w:rFonts w:ascii="Arial" w:hAnsi="Arial" w:cs="Arial"/>
              <w:noProof/>
              <w:color w:val="009C81"/>
            </w:rPr>
            <w:t>2</w:t>
          </w:r>
          <w:r w:rsidRPr="00391A99">
            <w:rPr>
              <w:rStyle w:val="Nmerodepgina"/>
              <w:rFonts w:ascii="Arial" w:hAnsi="Arial" w:cs="Arial"/>
              <w:color w:val="009C81"/>
            </w:rPr>
            <w:fldChar w:fldCharType="end"/>
          </w:r>
        </w:p>
      </w:tc>
    </w:tr>
  </w:tbl>
  <w:p w:rsidR="00867501" w:rsidRDefault="00867501" w:rsidP="00913C98">
    <w:pPr>
      <w:pStyle w:val="Encabezado"/>
      <w:pBdr>
        <w:bottom w:val="single" w:sz="4" w:space="1" w:color="009C81"/>
      </w:pBdr>
      <w:tabs>
        <w:tab w:val="clear" w:pos="8504"/>
        <w:tab w:val="left" w:pos="2268"/>
        <w:tab w:val="right" w:pos="8505"/>
      </w:tabs>
      <w:spacing w:after="0" w:line="240" w:lineRule="auto"/>
      <w:rPr>
        <w:rFonts w:ascii="Arial" w:hAnsi="Arial" w:cs="Arial"/>
        <w:color w:val="009C81"/>
        <w:sz w:val="6"/>
        <w:szCs w:val="6"/>
      </w:rPr>
    </w:pPr>
  </w:p>
  <w:p w:rsidR="00867501" w:rsidRPr="00913C98" w:rsidRDefault="00867501" w:rsidP="00913C98">
    <w:pPr>
      <w:pStyle w:val="Encabezado"/>
      <w:pBdr>
        <w:bottom w:val="single" w:sz="4" w:space="1" w:color="009C81"/>
      </w:pBdr>
      <w:tabs>
        <w:tab w:val="clear" w:pos="8504"/>
        <w:tab w:val="left" w:pos="2268"/>
        <w:tab w:val="right" w:pos="8505"/>
      </w:tabs>
      <w:spacing w:after="0" w:line="240" w:lineRule="auto"/>
      <w:rPr>
        <w:rFonts w:ascii="Arial" w:hAnsi="Arial" w:cs="Arial"/>
        <w:color w:val="009C81"/>
        <w:sz w:val="6"/>
        <w:szCs w:val="6"/>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67501" w:rsidRDefault="00867501"/>
  <w:tbl>
    <w:tblPr>
      <w:tblStyle w:val="Tablaconcuadrcula"/>
      <w:tblW w:w="9531"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2160"/>
      <w:gridCol w:w="5387"/>
      <w:gridCol w:w="1984"/>
    </w:tblGrid>
    <w:tr w:rsidR="00867501" w:rsidTr="009B1536">
      <w:trPr>
        <w:trHeight w:val="1702"/>
      </w:trPr>
      <w:tc>
        <w:tcPr>
          <w:tcW w:w="2160" w:type="dxa"/>
          <w:tcBorders>
            <w:bottom w:val="single" w:sz="8" w:space="0" w:color="009C81"/>
          </w:tcBorders>
        </w:tcPr>
        <w:p w:rsidR="00867501" w:rsidRDefault="00867501" w:rsidP="009B1536">
          <w:pPr>
            <w:pStyle w:val="Encabezado"/>
            <w:tabs>
              <w:tab w:val="clear" w:pos="8504"/>
              <w:tab w:val="left" w:pos="2268"/>
              <w:tab w:val="right" w:pos="8505"/>
            </w:tabs>
            <w:spacing w:after="0" w:line="240" w:lineRule="auto"/>
            <w:jc w:val="center"/>
            <w:rPr>
              <w:rFonts w:ascii="Arial" w:hAnsi="Arial" w:cs="Arial"/>
              <w:color w:val="009C81"/>
              <w:sz w:val="6"/>
              <w:szCs w:val="6"/>
            </w:rPr>
          </w:pPr>
        </w:p>
        <w:p w:rsidR="00867501" w:rsidRDefault="00867501" w:rsidP="009B1536">
          <w:pPr>
            <w:pStyle w:val="Encabezado"/>
            <w:tabs>
              <w:tab w:val="clear" w:pos="8504"/>
              <w:tab w:val="left" w:pos="2268"/>
              <w:tab w:val="right" w:pos="8505"/>
            </w:tabs>
            <w:spacing w:after="0" w:line="240" w:lineRule="auto"/>
            <w:jc w:val="center"/>
            <w:rPr>
              <w:rFonts w:ascii="Arial" w:hAnsi="Arial" w:cs="Arial"/>
              <w:color w:val="009C81"/>
              <w:sz w:val="6"/>
              <w:szCs w:val="6"/>
            </w:rPr>
          </w:pPr>
        </w:p>
        <w:p w:rsidR="00867501" w:rsidRDefault="00867501" w:rsidP="009B1536">
          <w:pPr>
            <w:pStyle w:val="Encabezado"/>
            <w:tabs>
              <w:tab w:val="clear" w:pos="8504"/>
              <w:tab w:val="left" w:pos="2268"/>
              <w:tab w:val="right" w:pos="8505"/>
            </w:tabs>
            <w:spacing w:after="0" w:line="240" w:lineRule="auto"/>
            <w:jc w:val="center"/>
            <w:rPr>
              <w:rFonts w:ascii="Arial" w:hAnsi="Arial" w:cs="Arial"/>
              <w:color w:val="009C81"/>
              <w:sz w:val="6"/>
              <w:szCs w:val="6"/>
            </w:rPr>
          </w:pPr>
        </w:p>
        <w:p w:rsidR="00867501" w:rsidRDefault="00867501" w:rsidP="009B1536">
          <w:pPr>
            <w:pStyle w:val="Encabezado"/>
            <w:tabs>
              <w:tab w:val="clear" w:pos="8504"/>
              <w:tab w:val="left" w:pos="2268"/>
              <w:tab w:val="right" w:pos="8505"/>
            </w:tabs>
            <w:spacing w:after="0" w:line="240" w:lineRule="auto"/>
            <w:jc w:val="center"/>
            <w:rPr>
              <w:rFonts w:ascii="Arial" w:hAnsi="Arial" w:cs="Arial"/>
              <w:color w:val="009C81"/>
              <w:sz w:val="6"/>
              <w:szCs w:val="6"/>
            </w:rPr>
          </w:pPr>
        </w:p>
        <w:p w:rsidR="00867501" w:rsidRDefault="00867501" w:rsidP="009B1536">
          <w:pPr>
            <w:pStyle w:val="Encabezado"/>
            <w:tabs>
              <w:tab w:val="clear" w:pos="8504"/>
              <w:tab w:val="left" w:pos="2268"/>
              <w:tab w:val="right" w:pos="8505"/>
            </w:tabs>
            <w:spacing w:after="0" w:line="240" w:lineRule="auto"/>
            <w:jc w:val="center"/>
            <w:rPr>
              <w:rFonts w:ascii="Arial" w:hAnsi="Arial" w:cs="Arial"/>
              <w:color w:val="009C81"/>
              <w:sz w:val="6"/>
              <w:szCs w:val="6"/>
            </w:rPr>
          </w:pPr>
        </w:p>
        <w:p w:rsidR="00867501" w:rsidRPr="005B1421" w:rsidRDefault="00867501" w:rsidP="009B1536">
          <w:pPr>
            <w:pStyle w:val="Encabezado"/>
            <w:tabs>
              <w:tab w:val="clear" w:pos="8504"/>
              <w:tab w:val="left" w:pos="2268"/>
              <w:tab w:val="right" w:pos="8505"/>
            </w:tabs>
            <w:spacing w:after="0" w:line="240" w:lineRule="auto"/>
            <w:jc w:val="center"/>
            <w:rPr>
              <w:rFonts w:ascii="Arial" w:hAnsi="Arial" w:cs="Arial"/>
              <w:color w:val="009C81"/>
              <w:sz w:val="6"/>
              <w:szCs w:val="6"/>
            </w:rPr>
          </w:pPr>
        </w:p>
        <w:p w:rsidR="00867501" w:rsidRDefault="00867501" w:rsidP="009B1536">
          <w:pPr>
            <w:pStyle w:val="Encabezado"/>
            <w:tabs>
              <w:tab w:val="clear" w:pos="8504"/>
              <w:tab w:val="left" w:pos="2268"/>
              <w:tab w:val="right" w:pos="8505"/>
            </w:tabs>
            <w:spacing w:after="0" w:line="240" w:lineRule="auto"/>
            <w:jc w:val="center"/>
            <w:rPr>
              <w:rFonts w:ascii="Arial" w:hAnsi="Arial" w:cs="Arial"/>
              <w:color w:val="009C81"/>
            </w:rPr>
          </w:pPr>
          <w:r>
            <w:rPr>
              <w:noProof/>
              <w:lang w:val="es-ES"/>
            </w:rPr>
            <w:drawing>
              <wp:inline distT="0" distB="0" distL="0" distR="0">
                <wp:extent cx="390525" cy="628431"/>
                <wp:effectExtent l="0" t="0" r="0" b="635"/>
                <wp:docPr id="10" name="Imatge 10" descr="C:\Users\alabaucj\AppData\Local\Microsoft\Windows\INetCache\Content.Word\Escut_de_Cànoves_i_Samalú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alabaucj\AppData\Local\Microsoft\Windows\INetCache\Content.Word\Escut_de_Cànoves_i_Samalús.jpg"/>
                        <pic:cNvPicPr>
                          <a:picLocks noChangeAspect="1" noChangeArrowheads="1"/>
                        </pic:cNvPicPr>
                      </pic:nvPicPr>
                      <pic:blipFill>
                        <a:blip r:embed="rId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398811" cy="641765"/>
                        </a:xfrm>
                        <a:prstGeom prst="rect">
                          <a:avLst/>
                        </a:prstGeom>
                        <a:noFill/>
                        <a:ln>
                          <a:noFill/>
                        </a:ln>
                      </pic:spPr>
                    </pic:pic>
                  </a:graphicData>
                </a:graphic>
              </wp:inline>
            </w:drawing>
          </w:r>
        </w:p>
        <w:p w:rsidR="00867501" w:rsidRPr="005B1421" w:rsidRDefault="00867501" w:rsidP="009B1536">
          <w:pPr>
            <w:pStyle w:val="Encabezado"/>
            <w:tabs>
              <w:tab w:val="left" w:pos="2268"/>
            </w:tabs>
            <w:spacing w:after="0" w:line="240" w:lineRule="auto"/>
            <w:jc w:val="center"/>
            <w:rPr>
              <w:rFonts w:ascii="Arial" w:hAnsi="Arial" w:cs="Arial"/>
              <w:b/>
              <w:color w:val="009C81"/>
            </w:rPr>
          </w:pPr>
          <w:r w:rsidRPr="005B1421">
            <w:rPr>
              <w:rFonts w:ascii="Arial" w:hAnsi="Arial" w:cs="Arial"/>
              <w:b/>
              <w:color w:val="009C81"/>
            </w:rPr>
            <w:t>Ajuntament</w:t>
          </w:r>
          <w:r>
            <w:rPr>
              <w:rFonts w:ascii="Arial" w:hAnsi="Arial" w:cs="Arial"/>
              <w:b/>
              <w:color w:val="009C81"/>
            </w:rPr>
            <w:t xml:space="preserve"> </w:t>
          </w:r>
          <w:r w:rsidRPr="005B1421">
            <w:rPr>
              <w:rFonts w:ascii="Arial" w:hAnsi="Arial" w:cs="Arial"/>
              <w:b/>
              <w:color w:val="009C81"/>
            </w:rPr>
            <w:t>de</w:t>
          </w:r>
        </w:p>
        <w:p w:rsidR="00867501" w:rsidRDefault="00867501" w:rsidP="009B1536">
          <w:pPr>
            <w:pStyle w:val="Encabezado"/>
            <w:tabs>
              <w:tab w:val="left" w:pos="2268"/>
            </w:tabs>
            <w:spacing w:after="0" w:line="240" w:lineRule="auto"/>
            <w:jc w:val="center"/>
            <w:rPr>
              <w:rFonts w:ascii="Arial" w:hAnsi="Arial" w:cs="Arial"/>
              <w:color w:val="009C81"/>
            </w:rPr>
          </w:pPr>
          <w:r w:rsidRPr="005B1421">
            <w:rPr>
              <w:rFonts w:ascii="Arial" w:hAnsi="Arial" w:cs="Arial"/>
              <w:b/>
              <w:color w:val="009C81"/>
            </w:rPr>
            <w:t>Cànoves i Samalús</w:t>
          </w:r>
        </w:p>
      </w:tc>
      <w:tc>
        <w:tcPr>
          <w:tcW w:w="5387" w:type="dxa"/>
          <w:tcBorders>
            <w:bottom w:val="single" w:sz="8" w:space="0" w:color="009C81"/>
          </w:tcBorders>
        </w:tcPr>
        <w:p w:rsidR="00867501" w:rsidRDefault="00867501" w:rsidP="008E558B">
          <w:pPr>
            <w:pStyle w:val="Encabezado"/>
            <w:tabs>
              <w:tab w:val="clear" w:pos="8504"/>
              <w:tab w:val="left" w:pos="2268"/>
              <w:tab w:val="right" w:pos="8505"/>
            </w:tabs>
            <w:spacing w:after="0" w:line="240" w:lineRule="auto"/>
            <w:jc w:val="center"/>
            <w:rPr>
              <w:rFonts w:ascii="Arial" w:hAnsi="Arial" w:cs="Arial"/>
              <w:color w:val="009C81"/>
              <w:sz w:val="6"/>
              <w:szCs w:val="6"/>
            </w:rPr>
          </w:pPr>
        </w:p>
        <w:p w:rsidR="00867501" w:rsidRDefault="00867501" w:rsidP="008E558B">
          <w:pPr>
            <w:pStyle w:val="Encabezado"/>
            <w:tabs>
              <w:tab w:val="clear" w:pos="8504"/>
              <w:tab w:val="left" w:pos="2268"/>
              <w:tab w:val="right" w:pos="8505"/>
            </w:tabs>
            <w:spacing w:after="0" w:line="240" w:lineRule="auto"/>
            <w:jc w:val="center"/>
            <w:rPr>
              <w:rFonts w:ascii="Arial" w:hAnsi="Arial" w:cs="Arial"/>
              <w:color w:val="009C81"/>
              <w:sz w:val="6"/>
              <w:szCs w:val="6"/>
            </w:rPr>
          </w:pPr>
        </w:p>
        <w:p w:rsidR="00867501" w:rsidRDefault="00867501" w:rsidP="008E558B">
          <w:pPr>
            <w:pStyle w:val="Encabezado"/>
            <w:tabs>
              <w:tab w:val="clear" w:pos="8504"/>
              <w:tab w:val="left" w:pos="2268"/>
              <w:tab w:val="right" w:pos="8505"/>
            </w:tabs>
            <w:spacing w:after="0" w:line="240" w:lineRule="auto"/>
            <w:jc w:val="center"/>
            <w:rPr>
              <w:rFonts w:ascii="Arial" w:hAnsi="Arial" w:cs="Arial"/>
              <w:color w:val="009C81"/>
              <w:sz w:val="6"/>
              <w:szCs w:val="6"/>
            </w:rPr>
          </w:pPr>
        </w:p>
        <w:p w:rsidR="00867501" w:rsidRDefault="00867501" w:rsidP="008E558B">
          <w:pPr>
            <w:pStyle w:val="Encabezado"/>
            <w:tabs>
              <w:tab w:val="clear" w:pos="8504"/>
              <w:tab w:val="left" w:pos="2268"/>
              <w:tab w:val="right" w:pos="8505"/>
            </w:tabs>
            <w:spacing w:after="0" w:line="240" w:lineRule="auto"/>
            <w:jc w:val="center"/>
            <w:rPr>
              <w:rFonts w:ascii="Arial" w:hAnsi="Arial" w:cs="Arial"/>
              <w:color w:val="009C81"/>
              <w:sz w:val="6"/>
              <w:szCs w:val="6"/>
            </w:rPr>
          </w:pPr>
        </w:p>
        <w:p w:rsidR="00867501" w:rsidRDefault="00867501" w:rsidP="008E558B">
          <w:pPr>
            <w:pStyle w:val="Encabezado"/>
            <w:tabs>
              <w:tab w:val="clear" w:pos="8504"/>
              <w:tab w:val="left" w:pos="2268"/>
              <w:tab w:val="right" w:pos="8505"/>
            </w:tabs>
            <w:spacing w:after="0" w:line="240" w:lineRule="auto"/>
            <w:jc w:val="center"/>
            <w:rPr>
              <w:rFonts w:ascii="Arial" w:hAnsi="Arial" w:cs="Arial"/>
              <w:color w:val="009C81"/>
              <w:sz w:val="6"/>
              <w:szCs w:val="6"/>
            </w:rPr>
          </w:pPr>
        </w:p>
        <w:p w:rsidR="00867501" w:rsidRDefault="00867501" w:rsidP="008E558B">
          <w:pPr>
            <w:pStyle w:val="Encabezado"/>
            <w:tabs>
              <w:tab w:val="clear" w:pos="8504"/>
              <w:tab w:val="left" w:pos="2268"/>
              <w:tab w:val="right" w:pos="8505"/>
            </w:tabs>
            <w:spacing w:after="0" w:line="240" w:lineRule="auto"/>
            <w:jc w:val="center"/>
            <w:rPr>
              <w:rFonts w:ascii="Arial" w:hAnsi="Arial" w:cs="Arial"/>
              <w:color w:val="009C81"/>
              <w:sz w:val="6"/>
              <w:szCs w:val="6"/>
            </w:rPr>
          </w:pPr>
        </w:p>
        <w:p w:rsidR="00867501" w:rsidRDefault="00867501" w:rsidP="008E558B">
          <w:pPr>
            <w:pStyle w:val="Encabezado"/>
            <w:tabs>
              <w:tab w:val="clear" w:pos="8504"/>
              <w:tab w:val="left" w:pos="2268"/>
              <w:tab w:val="right" w:pos="8505"/>
            </w:tabs>
            <w:spacing w:after="0" w:line="240" w:lineRule="auto"/>
            <w:jc w:val="center"/>
            <w:rPr>
              <w:rFonts w:ascii="Arial" w:hAnsi="Arial" w:cs="Arial"/>
              <w:color w:val="009C81"/>
              <w:sz w:val="6"/>
              <w:szCs w:val="6"/>
            </w:rPr>
          </w:pPr>
        </w:p>
        <w:p w:rsidR="00867501" w:rsidRDefault="00867501" w:rsidP="008E558B">
          <w:pPr>
            <w:pStyle w:val="Encabezado"/>
            <w:tabs>
              <w:tab w:val="clear" w:pos="8504"/>
              <w:tab w:val="left" w:pos="2268"/>
              <w:tab w:val="right" w:pos="8505"/>
            </w:tabs>
            <w:spacing w:after="0" w:line="240" w:lineRule="auto"/>
            <w:jc w:val="center"/>
            <w:rPr>
              <w:rFonts w:ascii="Arial" w:hAnsi="Arial" w:cs="Arial"/>
              <w:color w:val="009C81"/>
              <w:sz w:val="6"/>
              <w:szCs w:val="6"/>
            </w:rPr>
          </w:pPr>
        </w:p>
        <w:p w:rsidR="00867501" w:rsidRDefault="00867501" w:rsidP="008E558B">
          <w:pPr>
            <w:pStyle w:val="Encabezado"/>
            <w:tabs>
              <w:tab w:val="clear" w:pos="8504"/>
              <w:tab w:val="left" w:pos="2268"/>
              <w:tab w:val="right" w:pos="8505"/>
            </w:tabs>
            <w:spacing w:after="0" w:line="240" w:lineRule="auto"/>
            <w:jc w:val="center"/>
            <w:rPr>
              <w:rFonts w:ascii="Arial" w:hAnsi="Arial" w:cs="Arial"/>
              <w:color w:val="009C81"/>
              <w:sz w:val="6"/>
              <w:szCs w:val="6"/>
            </w:rPr>
          </w:pPr>
        </w:p>
        <w:p w:rsidR="00867501" w:rsidRDefault="00867501" w:rsidP="008E558B">
          <w:pPr>
            <w:pStyle w:val="Encabezado"/>
            <w:tabs>
              <w:tab w:val="clear" w:pos="8504"/>
              <w:tab w:val="left" w:pos="2268"/>
              <w:tab w:val="right" w:pos="8505"/>
            </w:tabs>
            <w:spacing w:after="0" w:line="240" w:lineRule="auto"/>
            <w:jc w:val="center"/>
            <w:rPr>
              <w:rFonts w:ascii="Arial" w:hAnsi="Arial" w:cs="Arial"/>
              <w:color w:val="009C81"/>
              <w:sz w:val="6"/>
              <w:szCs w:val="6"/>
            </w:rPr>
          </w:pPr>
        </w:p>
        <w:p w:rsidR="00867501" w:rsidRDefault="00867501" w:rsidP="008E558B">
          <w:pPr>
            <w:pStyle w:val="Encabezado"/>
            <w:tabs>
              <w:tab w:val="clear" w:pos="8504"/>
              <w:tab w:val="left" w:pos="2268"/>
              <w:tab w:val="right" w:pos="8505"/>
            </w:tabs>
            <w:spacing w:after="0" w:line="240" w:lineRule="auto"/>
            <w:jc w:val="center"/>
            <w:rPr>
              <w:rFonts w:ascii="Arial" w:hAnsi="Arial" w:cs="Arial"/>
              <w:color w:val="009C81"/>
              <w:sz w:val="6"/>
              <w:szCs w:val="6"/>
            </w:rPr>
          </w:pPr>
        </w:p>
        <w:p w:rsidR="00867501" w:rsidRDefault="00867501" w:rsidP="008E558B">
          <w:pPr>
            <w:pStyle w:val="Encabezado"/>
            <w:tabs>
              <w:tab w:val="clear" w:pos="8504"/>
              <w:tab w:val="left" w:pos="2268"/>
              <w:tab w:val="right" w:pos="8505"/>
            </w:tabs>
            <w:spacing w:after="0" w:line="240" w:lineRule="auto"/>
            <w:jc w:val="center"/>
            <w:rPr>
              <w:rFonts w:ascii="Arial" w:hAnsi="Arial" w:cs="Arial"/>
              <w:color w:val="009C81"/>
              <w:sz w:val="6"/>
              <w:szCs w:val="6"/>
            </w:rPr>
          </w:pPr>
        </w:p>
        <w:p w:rsidR="00867501" w:rsidRDefault="00867501" w:rsidP="008E558B">
          <w:pPr>
            <w:pStyle w:val="Encabezado"/>
            <w:tabs>
              <w:tab w:val="clear" w:pos="8504"/>
              <w:tab w:val="left" w:pos="2268"/>
              <w:tab w:val="right" w:pos="8505"/>
            </w:tabs>
            <w:spacing w:after="0" w:line="240" w:lineRule="auto"/>
            <w:jc w:val="center"/>
            <w:rPr>
              <w:rFonts w:ascii="Arial" w:hAnsi="Arial" w:cs="Arial"/>
              <w:color w:val="009C81"/>
              <w:sz w:val="6"/>
              <w:szCs w:val="6"/>
            </w:rPr>
          </w:pPr>
        </w:p>
        <w:p w:rsidR="00867501" w:rsidRDefault="00867501" w:rsidP="008E558B">
          <w:pPr>
            <w:pStyle w:val="Encabezado"/>
            <w:tabs>
              <w:tab w:val="clear" w:pos="8504"/>
              <w:tab w:val="left" w:pos="2268"/>
              <w:tab w:val="right" w:pos="8505"/>
            </w:tabs>
            <w:spacing w:after="0" w:line="240" w:lineRule="auto"/>
            <w:jc w:val="center"/>
            <w:rPr>
              <w:rFonts w:ascii="Arial" w:hAnsi="Arial" w:cs="Arial"/>
              <w:color w:val="009C81"/>
              <w:sz w:val="6"/>
              <w:szCs w:val="6"/>
            </w:rPr>
          </w:pPr>
        </w:p>
        <w:p w:rsidR="00867501" w:rsidRDefault="00867501" w:rsidP="008E558B">
          <w:pPr>
            <w:pStyle w:val="Encabezado"/>
            <w:tabs>
              <w:tab w:val="clear" w:pos="8504"/>
              <w:tab w:val="left" w:pos="2268"/>
              <w:tab w:val="right" w:pos="8505"/>
            </w:tabs>
            <w:spacing w:after="0" w:line="240" w:lineRule="auto"/>
            <w:jc w:val="center"/>
            <w:rPr>
              <w:rFonts w:ascii="Arial" w:hAnsi="Arial" w:cs="Arial"/>
              <w:color w:val="009C81"/>
              <w:sz w:val="6"/>
              <w:szCs w:val="6"/>
            </w:rPr>
          </w:pPr>
        </w:p>
        <w:p w:rsidR="00867501" w:rsidRDefault="00867501" w:rsidP="008E558B">
          <w:pPr>
            <w:pStyle w:val="Encabezado"/>
            <w:tabs>
              <w:tab w:val="clear" w:pos="8504"/>
              <w:tab w:val="left" w:pos="2268"/>
              <w:tab w:val="right" w:pos="8505"/>
            </w:tabs>
            <w:spacing w:after="0" w:line="240" w:lineRule="auto"/>
            <w:jc w:val="center"/>
            <w:rPr>
              <w:rFonts w:ascii="Arial" w:hAnsi="Arial" w:cs="Arial"/>
              <w:color w:val="009C81"/>
              <w:sz w:val="6"/>
              <w:szCs w:val="6"/>
            </w:rPr>
          </w:pPr>
        </w:p>
        <w:p w:rsidR="00867501" w:rsidRDefault="00867501" w:rsidP="008E558B">
          <w:pPr>
            <w:pStyle w:val="Encabezado"/>
            <w:tabs>
              <w:tab w:val="clear" w:pos="8504"/>
              <w:tab w:val="left" w:pos="2268"/>
              <w:tab w:val="right" w:pos="8505"/>
            </w:tabs>
            <w:spacing w:after="0" w:line="240" w:lineRule="auto"/>
            <w:jc w:val="center"/>
            <w:rPr>
              <w:rFonts w:ascii="Arial" w:hAnsi="Arial" w:cs="Arial"/>
              <w:color w:val="009C81"/>
              <w:sz w:val="6"/>
              <w:szCs w:val="6"/>
            </w:rPr>
          </w:pPr>
        </w:p>
        <w:p w:rsidR="00867501" w:rsidRDefault="00867501" w:rsidP="008E558B">
          <w:pPr>
            <w:pStyle w:val="Encabezado"/>
            <w:tabs>
              <w:tab w:val="clear" w:pos="8504"/>
              <w:tab w:val="left" w:pos="2268"/>
              <w:tab w:val="right" w:pos="8505"/>
            </w:tabs>
            <w:spacing w:after="0" w:line="240" w:lineRule="auto"/>
            <w:jc w:val="center"/>
            <w:rPr>
              <w:rFonts w:ascii="Arial" w:hAnsi="Arial" w:cs="Arial"/>
              <w:color w:val="009C81"/>
              <w:sz w:val="6"/>
              <w:szCs w:val="6"/>
            </w:rPr>
          </w:pPr>
        </w:p>
        <w:p w:rsidR="00867501" w:rsidRPr="005B1421" w:rsidRDefault="00867501" w:rsidP="008E558B">
          <w:pPr>
            <w:pStyle w:val="Encabezado"/>
            <w:tabs>
              <w:tab w:val="clear" w:pos="8504"/>
              <w:tab w:val="left" w:pos="2268"/>
              <w:tab w:val="right" w:pos="8505"/>
            </w:tabs>
            <w:spacing w:after="0" w:line="240" w:lineRule="auto"/>
            <w:jc w:val="center"/>
            <w:rPr>
              <w:rFonts w:ascii="Arial" w:hAnsi="Arial" w:cs="Arial"/>
              <w:color w:val="009C81"/>
              <w:sz w:val="6"/>
              <w:szCs w:val="6"/>
            </w:rPr>
          </w:pPr>
        </w:p>
        <w:p w:rsidR="00867501" w:rsidRPr="005B1421" w:rsidRDefault="00867501" w:rsidP="008E558B">
          <w:pPr>
            <w:pStyle w:val="Encabezado"/>
            <w:tabs>
              <w:tab w:val="clear" w:pos="8504"/>
              <w:tab w:val="left" w:pos="2268"/>
              <w:tab w:val="right" w:pos="8505"/>
            </w:tabs>
            <w:spacing w:after="0" w:line="240" w:lineRule="auto"/>
            <w:jc w:val="center"/>
            <w:rPr>
              <w:rFonts w:ascii="Arial" w:hAnsi="Arial" w:cs="Arial"/>
              <w:color w:val="009C81"/>
              <w:sz w:val="6"/>
              <w:szCs w:val="6"/>
            </w:rPr>
          </w:pPr>
        </w:p>
        <w:p w:rsidR="00867501" w:rsidRDefault="00867501" w:rsidP="007F3C8A">
          <w:pPr>
            <w:pStyle w:val="Encabezado"/>
            <w:tabs>
              <w:tab w:val="clear" w:pos="8504"/>
              <w:tab w:val="left" w:pos="2268"/>
              <w:tab w:val="right" w:pos="8505"/>
            </w:tabs>
            <w:spacing w:after="0" w:line="240" w:lineRule="auto"/>
            <w:jc w:val="center"/>
            <w:rPr>
              <w:rFonts w:ascii="Arial" w:hAnsi="Arial" w:cs="Arial"/>
              <w:color w:val="009C81"/>
            </w:rPr>
          </w:pPr>
        </w:p>
        <w:p w:rsidR="00867501" w:rsidRPr="008E558B" w:rsidRDefault="00867501" w:rsidP="007F3C8A">
          <w:pPr>
            <w:pStyle w:val="Encabezado"/>
            <w:tabs>
              <w:tab w:val="left" w:pos="2268"/>
            </w:tabs>
            <w:spacing w:after="0" w:line="240" w:lineRule="auto"/>
            <w:jc w:val="center"/>
            <w:rPr>
              <w:rFonts w:ascii="Arial" w:hAnsi="Arial" w:cs="Arial"/>
              <w:b/>
              <w:color w:val="009C81"/>
            </w:rPr>
          </w:pPr>
          <w:r>
            <w:rPr>
              <w:rFonts w:ascii="Arial" w:hAnsi="Arial" w:cs="Arial"/>
              <w:b/>
              <w:color w:val="009C81"/>
            </w:rPr>
            <w:t>ESTUDI DE VIABILITAT ECONÒMICA I FINANCERA</w:t>
          </w:r>
        </w:p>
      </w:tc>
      <w:tc>
        <w:tcPr>
          <w:tcW w:w="1984" w:type="dxa"/>
          <w:tcBorders>
            <w:bottom w:val="single" w:sz="8" w:space="0" w:color="009C81"/>
          </w:tcBorders>
          <w:vAlign w:val="bottom"/>
        </w:tcPr>
        <w:p w:rsidR="00867501" w:rsidRPr="005B1421" w:rsidRDefault="00867501" w:rsidP="00CA65CF">
          <w:pPr>
            <w:pStyle w:val="Encabezado"/>
            <w:tabs>
              <w:tab w:val="clear" w:pos="8504"/>
              <w:tab w:val="left" w:pos="2268"/>
              <w:tab w:val="right" w:pos="8505"/>
            </w:tabs>
            <w:spacing w:after="0" w:line="240" w:lineRule="auto"/>
            <w:ind w:left="-108"/>
            <w:jc w:val="right"/>
            <w:rPr>
              <w:rFonts w:ascii="Arial" w:hAnsi="Arial" w:cs="Arial"/>
              <w:color w:val="009C81"/>
              <w:sz w:val="6"/>
              <w:szCs w:val="6"/>
            </w:rPr>
          </w:pPr>
        </w:p>
        <w:p w:rsidR="00867501" w:rsidRDefault="00867501" w:rsidP="005B1421">
          <w:pPr>
            <w:pStyle w:val="Encabezado"/>
            <w:tabs>
              <w:tab w:val="clear" w:pos="8504"/>
              <w:tab w:val="left" w:pos="2268"/>
              <w:tab w:val="right" w:pos="8505"/>
            </w:tabs>
            <w:spacing w:after="0" w:line="240" w:lineRule="auto"/>
            <w:rPr>
              <w:rFonts w:ascii="Arial" w:hAnsi="Arial" w:cs="Arial"/>
              <w:color w:val="009C81"/>
              <w:sz w:val="6"/>
              <w:szCs w:val="6"/>
            </w:rPr>
          </w:pPr>
        </w:p>
        <w:p w:rsidR="00867501" w:rsidRDefault="00867501" w:rsidP="00CA65CF">
          <w:pPr>
            <w:pStyle w:val="Encabezado"/>
            <w:tabs>
              <w:tab w:val="clear" w:pos="8504"/>
              <w:tab w:val="left" w:pos="2268"/>
              <w:tab w:val="right" w:pos="8505"/>
            </w:tabs>
            <w:spacing w:after="0" w:line="240" w:lineRule="auto"/>
            <w:ind w:left="-108"/>
            <w:jc w:val="right"/>
            <w:rPr>
              <w:rFonts w:ascii="Arial" w:hAnsi="Arial" w:cs="Arial"/>
              <w:color w:val="009C81"/>
              <w:sz w:val="6"/>
              <w:szCs w:val="6"/>
            </w:rPr>
          </w:pPr>
        </w:p>
        <w:p w:rsidR="00867501" w:rsidRPr="005B1421" w:rsidRDefault="00867501" w:rsidP="005B1421">
          <w:pPr>
            <w:pStyle w:val="Encabezado"/>
            <w:tabs>
              <w:tab w:val="clear" w:pos="8504"/>
              <w:tab w:val="left" w:pos="2268"/>
              <w:tab w:val="right" w:pos="8505"/>
            </w:tabs>
            <w:spacing w:after="0" w:line="240" w:lineRule="auto"/>
            <w:ind w:left="-108"/>
            <w:jc w:val="center"/>
            <w:rPr>
              <w:rFonts w:ascii="Arial" w:hAnsi="Arial" w:cs="Arial"/>
              <w:color w:val="009C81"/>
              <w:sz w:val="6"/>
              <w:szCs w:val="6"/>
            </w:rPr>
          </w:pPr>
        </w:p>
        <w:p w:rsidR="00867501" w:rsidRDefault="00867501" w:rsidP="00CA65CF">
          <w:pPr>
            <w:pStyle w:val="Encabezado"/>
            <w:tabs>
              <w:tab w:val="clear" w:pos="8504"/>
              <w:tab w:val="left" w:pos="2268"/>
              <w:tab w:val="right" w:pos="8505"/>
            </w:tabs>
            <w:spacing w:after="0" w:line="240" w:lineRule="auto"/>
            <w:ind w:left="-108"/>
            <w:jc w:val="right"/>
            <w:rPr>
              <w:rFonts w:ascii="Arial" w:hAnsi="Arial" w:cs="Arial"/>
              <w:color w:val="009C81"/>
            </w:rPr>
          </w:pPr>
          <w:r>
            <w:rPr>
              <w:rFonts w:ascii="Arial" w:hAnsi="Arial" w:cs="Arial"/>
              <w:b/>
              <w:noProof/>
              <w:lang w:val="es-ES"/>
            </w:rPr>
            <w:drawing>
              <wp:inline distT="0" distB="0" distL="0" distR="0">
                <wp:extent cx="1228725" cy="1018943"/>
                <wp:effectExtent l="0" t="0" r="0" b="0"/>
                <wp:docPr id="8"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228725" cy="1018943"/>
                        </a:xfrm>
                        <a:prstGeom prst="rect">
                          <a:avLst/>
                        </a:prstGeom>
                        <a:noFill/>
                        <a:ln>
                          <a:noFill/>
                        </a:ln>
                      </pic:spPr>
                    </pic:pic>
                  </a:graphicData>
                </a:graphic>
              </wp:inline>
            </w:drawing>
          </w:r>
        </w:p>
      </w:tc>
    </w:tr>
  </w:tbl>
  <w:p w:rsidR="00867501" w:rsidRPr="000611D1" w:rsidRDefault="00867501" w:rsidP="000611D1">
    <w:pPr>
      <w:rPr>
        <w:sz w:val="10"/>
        <w:szCs w:val="10"/>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8368C"/>
    <w:multiLevelType w:val="hybridMultilevel"/>
    <w:tmpl w:val="96CA3C80"/>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nsid w:val="03F875AC"/>
    <w:multiLevelType w:val="hybridMultilevel"/>
    <w:tmpl w:val="4052D9A6"/>
    <w:lvl w:ilvl="0" w:tplc="3F309D94">
      <w:start w:val="8184"/>
      <w:numFmt w:val="bullet"/>
      <w:lvlText w:val="-"/>
      <w:lvlJc w:val="left"/>
      <w:pPr>
        <w:ind w:left="720" w:hanging="360"/>
      </w:pPr>
      <w:rPr>
        <w:rFonts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04BF3CF4"/>
    <w:multiLevelType w:val="hybridMultilevel"/>
    <w:tmpl w:val="44828D8C"/>
    <w:lvl w:ilvl="0" w:tplc="04030001">
      <w:start w:val="1"/>
      <w:numFmt w:val="bullet"/>
      <w:lvlText w:val=""/>
      <w:lvlJc w:val="left"/>
      <w:pPr>
        <w:ind w:left="1068" w:hanging="360"/>
      </w:pPr>
      <w:rPr>
        <w:rFonts w:ascii="Symbol" w:hAnsi="Symbol" w:hint="default"/>
      </w:rPr>
    </w:lvl>
    <w:lvl w:ilvl="1" w:tplc="04030003">
      <w:start w:val="1"/>
      <w:numFmt w:val="bullet"/>
      <w:lvlText w:val="o"/>
      <w:lvlJc w:val="left"/>
      <w:pPr>
        <w:ind w:left="1788" w:hanging="360"/>
      </w:pPr>
      <w:rPr>
        <w:rFonts w:ascii="Courier New" w:hAnsi="Courier New" w:cs="Courier New" w:hint="default"/>
      </w:rPr>
    </w:lvl>
    <w:lvl w:ilvl="2" w:tplc="04030005" w:tentative="1">
      <w:start w:val="1"/>
      <w:numFmt w:val="bullet"/>
      <w:lvlText w:val=""/>
      <w:lvlJc w:val="left"/>
      <w:pPr>
        <w:ind w:left="2508" w:hanging="360"/>
      </w:pPr>
      <w:rPr>
        <w:rFonts w:ascii="Wingdings" w:hAnsi="Wingdings" w:hint="default"/>
      </w:rPr>
    </w:lvl>
    <w:lvl w:ilvl="3" w:tplc="04030001" w:tentative="1">
      <w:start w:val="1"/>
      <w:numFmt w:val="bullet"/>
      <w:lvlText w:val=""/>
      <w:lvlJc w:val="left"/>
      <w:pPr>
        <w:ind w:left="3228" w:hanging="360"/>
      </w:pPr>
      <w:rPr>
        <w:rFonts w:ascii="Symbol" w:hAnsi="Symbol" w:hint="default"/>
      </w:rPr>
    </w:lvl>
    <w:lvl w:ilvl="4" w:tplc="04030003" w:tentative="1">
      <w:start w:val="1"/>
      <w:numFmt w:val="bullet"/>
      <w:lvlText w:val="o"/>
      <w:lvlJc w:val="left"/>
      <w:pPr>
        <w:ind w:left="3948" w:hanging="360"/>
      </w:pPr>
      <w:rPr>
        <w:rFonts w:ascii="Courier New" w:hAnsi="Courier New" w:cs="Courier New" w:hint="default"/>
      </w:rPr>
    </w:lvl>
    <w:lvl w:ilvl="5" w:tplc="04030005" w:tentative="1">
      <w:start w:val="1"/>
      <w:numFmt w:val="bullet"/>
      <w:lvlText w:val=""/>
      <w:lvlJc w:val="left"/>
      <w:pPr>
        <w:ind w:left="4668" w:hanging="360"/>
      </w:pPr>
      <w:rPr>
        <w:rFonts w:ascii="Wingdings" w:hAnsi="Wingdings" w:hint="default"/>
      </w:rPr>
    </w:lvl>
    <w:lvl w:ilvl="6" w:tplc="04030001" w:tentative="1">
      <w:start w:val="1"/>
      <w:numFmt w:val="bullet"/>
      <w:lvlText w:val=""/>
      <w:lvlJc w:val="left"/>
      <w:pPr>
        <w:ind w:left="5388" w:hanging="360"/>
      </w:pPr>
      <w:rPr>
        <w:rFonts w:ascii="Symbol" w:hAnsi="Symbol" w:hint="default"/>
      </w:rPr>
    </w:lvl>
    <w:lvl w:ilvl="7" w:tplc="04030003" w:tentative="1">
      <w:start w:val="1"/>
      <w:numFmt w:val="bullet"/>
      <w:lvlText w:val="o"/>
      <w:lvlJc w:val="left"/>
      <w:pPr>
        <w:ind w:left="6108" w:hanging="360"/>
      </w:pPr>
      <w:rPr>
        <w:rFonts w:ascii="Courier New" w:hAnsi="Courier New" w:cs="Courier New" w:hint="default"/>
      </w:rPr>
    </w:lvl>
    <w:lvl w:ilvl="8" w:tplc="04030005" w:tentative="1">
      <w:start w:val="1"/>
      <w:numFmt w:val="bullet"/>
      <w:lvlText w:val=""/>
      <w:lvlJc w:val="left"/>
      <w:pPr>
        <w:ind w:left="6828" w:hanging="360"/>
      </w:pPr>
      <w:rPr>
        <w:rFonts w:ascii="Wingdings" w:hAnsi="Wingdings" w:hint="default"/>
      </w:rPr>
    </w:lvl>
  </w:abstractNum>
  <w:abstractNum w:abstractNumId="3">
    <w:nsid w:val="0AC8502D"/>
    <w:multiLevelType w:val="hybridMultilevel"/>
    <w:tmpl w:val="096CC04A"/>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4">
    <w:nsid w:val="0E032B14"/>
    <w:multiLevelType w:val="hybridMultilevel"/>
    <w:tmpl w:val="419EB730"/>
    <w:lvl w:ilvl="0" w:tplc="D1A2CD8E">
      <w:start w:val="1"/>
      <w:numFmt w:val="decimal"/>
      <w:lvlText w:val="4.%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nsid w:val="0F350B19"/>
    <w:multiLevelType w:val="hybridMultilevel"/>
    <w:tmpl w:val="BD0AC592"/>
    <w:lvl w:ilvl="0" w:tplc="3F309D94">
      <w:start w:val="8184"/>
      <w:numFmt w:val="bullet"/>
      <w:lvlText w:val="-"/>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nsid w:val="0FFE4776"/>
    <w:multiLevelType w:val="hybridMultilevel"/>
    <w:tmpl w:val="3000FC48"/>
    <w:lvl w:ilvl="0" w:tplc="04030017">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7">
    <w:nsid w:val="17C068D4"/>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8">
    <w:nsid w:val="1C650E6A"/>
    <w:multiLevelType w:val="hybridMultilevel"/>
    <w:tmpl w:val="BEA435D6"/>
    <w:lvl w:ilvl="0" w:tplc="BD24B35E">
      <w:start w:val="1"/>
      <w:numFmt w:val="decimal"/>
      <w:lvlText w:val="24.%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nsid w:val="23A22FB8"/>
    <w:multiLevelType w:val="hybridMultilevel"/>
    <w:tmpl w:val="125464AA"/>
    <w:lvl w:ilvl="0" w:tplc="A426F9A6">
      <w:start w:val="1"/>
      <w:numFmt w:val="decimal"/>
      <w:lvlText w:val="23.%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0">
    <w:nsid w:val="29A8479D"/>
    <w:multiLevelType w:val="hybridMultilevel"/>
    <w:tmpl w:val="63227E14"/>
    <w:lvl w:ilvl="0" w:tplc="6D281D58">
      <w:start w:val="1"/>
      <w:numFmt w:val="decimal"/>
      <w:pStyle w:val="Ttulo3"/>
      <w:lvlText w:val="%1."/>
      <w:lvlJc w:val="left"/>
      <w:pPr>
        <w:ind w:left="360" w:hanging="360"/>
      </w:pPr>
      <w:rPr>
        <w:rFonts w:cs="Times New Roman" w:hint="default"/>
        <w:b/>
      </w:rPr>
    </w:lvl>
    <w:lvl w:ilvl="1" w:tplc="0C0A0019" w:tentative="1">
      <w:start w:val="1"/>
      <w:numFmt w:val="lowerLetter"/>
      <w:lvlText w:val="%2."/>
      <w:lvlJc w:val="left"/>
      <w:pPr>
        <w:ind w:left="1080" w:hanging="360"/>
      </w:pPr>
      <w:rPr>
        <w:rFonts w:cs="Times New Roman"/>
      </w:rPr>
    </w:lvl>
    <w:lvl w:ilvl="2" w:tplc="0C0A001B" w:tentative="1">
      <w:start w:val="1"/>
      <w:numFmt w:val="lowerRoman"/>
      <w:lvlText w:val="%3."/>
      <w:lvlJc w:val="right"/>
      <w:pPr>
        <w:ind w:left="1800" w:hanging="180"/>
      </w:pPr>
      <w:rPr>
        <w:rFonts w:cs="Times New Roman"/>
      </w:rPr>
    </w:lvl>
    <w:lvl w:ilvl="3" w:tplc="0C0A000F" w:tentative="1">
      <w:start w:val="1"/>
      <w:numFmt w:val="decimal"/>
      <w:lvlText w:val="%4."/>
      <w:lvlJc w:val="left"/>
      <w:pPr>
        <w:ind w:left="2520" w:hanging="360"/>
      </w:pPr>
      <w:rPr>
        <w:rFonts w:cs="Times New Roman"/>
      </w:rPr>
    </w:lvl>
    <w:lvl w:ilvl="4" w:tplc="0C0A0019" w:tentative="1">
      <w:start w:val="1"/>
      <w:numFmt w:val="lowerLetter"/>
      <w:lvlText w:val="%5."/>
      <w:lvlJc w:val="left"/>
      <w:pPr>
        <w:ind w:left="3240" w:hanging="360"/>
      </w:pPr>
      <w:rPr>
        <w:rFonts w:cs="Times New Roman"/>
      </w:rPr>
    </w:lvl>
    <w:lvl w:ilvl="5" w:tplc="0C0A001B" w:tentative="1">
      <w:start w:val="1"/>
      <w:numFmt w:val="lowerRoman"/>
      <w:lvlText w:val="%6."/>
      <w:lvlJc w:val="right"/>
      <w:pPr>
        <w:ind w:left="3960" w:hanging="180"/>
      </w:pPr>
      <w:rPr>
        <w:rFonts w:cs="Times New Roman"/>
      </w:rPr>
    </w:lvl>
    <w:lvl w:ilvl="6" w:tplc="0C0A000F" w:tentative="1">
      <w:start w:val="1"/>
      <w:numFmt w:val="decimal"/>
      <w:lvlText w:val="%7."/>
      <w:lvlJc w:val="left"/>
      <w:pPr>
        <w:ind w:left="4680" w:hanging="360"/>
      </w:pPr>
      <w:rPr>
        <w:rFonts w:cs="Times New Roman"/>
      </w:rPr>
    </w:lvl>
    <w:lvl w:ilvl="7" w:tplc="0C0A0019" w:tentative="1">
      <w:start w:val="1"/>
      <w:numFmt w:val="lowerLetter"/>
      <w:lvlText w:val="%8."/>
      <w:lvlJc w:val="left"/>
      <w:pPr>
        <w:ind w:left="5400" w:hanging="360"/>
      </w:pPr>
      <w:rPr>
        <w:rFonts w:cs="Times New Roman"/>
      </w:rPr>
    </w:lvl>
    <w:lvl w:ilvl="8" w:tplc="0C0A001B" w:tentative="1">
      <w:start w:val="1"/>
      <w:numFmt w:val="lowerRoman"/>
      <w:lvlText w:val="%9."/>
      <w:lvlJc w:val="right"/>
      <w:pPr>
        <w:ind w:left="6120" w:hanging="180"/>
      </w:pPr>
      <w:rPr>
        <w:rFonts w:cs="Times New Roman"/>
      </w:rPr>
    </w:lvl>
  </w:abstractNum>
  <w:abstractNum w:abstractNumId="11">
    <w:nsid w:val="2B330585"/>
    <w:multiLevelType w:val="hybridMultilevel"/>
    <w:tmpl w:val="DA90447E"/>
    <w:lvl w:ilvl="0" w:tplc="0C0A0001">
      <w:start w:val="1"/>
      <w:numFmt w:val="bullet"/>
      <w:lvlText w:val=""/>
      <w:lvlJc w:val="left"/>
      <w:pPr>
        <w:ind w:left="3054"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nsid w:val="324D00B1"/>
    <w:multiLevelType w:val="hybridMultilevel"/>
    <w:tmpl w:val="4F8C2A6C"/>
    <w:lvl w:ilvl="0" w:tplc="0403000F">
      <w:start w:val="1"/>
      <w:numFmt w:val="decimal"/>
      <w:lvlText w:val="%1."/>
      <w:lvlJc w:val="left"/>
      <w:pPr>
        <w:ind w:left="720" w:hanging="360"/>
      </w:pPr>
    </w:lvl>
    <w:lvl w:ilvl="1" w:tplc="04030019">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3">
    <w:nsid w:val="38F71147"/>
    <w:multiLevelType w:val="hybridMultilevel"/>
    <w:tmpl w:val="EBCA346A"/>
    <w:lvl w:ilvl="0" w:tplc="04030017">
      <w:start w:val="1"/>
      <w:numFmt w:val="lowerLetter"/>
      <w:lvlText w:val="%1)"/>
      <w:lvlJc w:val="left"/>
      <w:pPr>
        <w:ind w:left="720" w:hanging="360"/>
      </w:pPr>
      <w:rPr>
        <w:rFonts w:hint="default"/>
      </w:rPr>
    </w:lvl>
    <w:lvl w:ilvl="1" w:tplc="04030019">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4">
    <w:nsid w:val="3C901ABD"/>
    <w:multiLevelType w:val="hybridMultilevel"/>
    <w:tmpl w:val="DFCAD71A"/>
    <w:lvl w:ilvl="0" w:tplc="04030001">
      <w:start w:val="1"/>
      <w:numFmt w:val="bullet"/>
      <w:lvlText w:val=""/>
      <w:lvlJc w:val="left"/>
      <w:pPr>
        <w:ind w:left="720" w:hanging="360"/>
      </w:pPr>
      <w:rPr>
        <w:rFonts w:ascii="Symbol" w:hAnsi="Symbo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15">
    <w:nsid w:val="3F444FE5"/>
    <w:multiLevelType w:val="hybridMultilevel"/>
    <w:tmpl w:val="799CD5B2"/>
    <w:lvl w:ilvl="0" w:tplc="04030017">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6">
    <w:nsid w:val="40444067"/>
    <w:multiLevelType w:val="hybridMultilevel"/>
    <w:tmpl w:val="35B6ECCC"/>
    <w:lvl w:ilvl="0" w:tplc="530672E4">
      <w:start w:val="1"/>
      <w:numFmt w:val="lowerLetter"/>
      <w:lvlText w:val="%1)"/>
      <w:lvlJc w:val="left"/>
      <w:pPr>
        <w:tabs>
          <w:tab w:val="num" w:pos="720"/>
        </w:tabs>
        <w:ind w:left="720" w:hanging="360"/>
      </w:pPr>
      <w:rPr>
        <w:rFonts w:hint="default"/>
        <w:b/>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7">
    <w:nsid w:val="44541551"/>
    <w:multiLevelType w:val="hybridMultilevel"/>
    <w:tmpl w:val="FA067F0A"/>
    <w:lvl w:ilvl="0" w:tplc="04030001">
      <w:start w:val="1"/>
      <w:numFmt w:val="bullet"/>
      <w:lvlText w:val=""/>
      <w:lvlJc w:val="left"/>
      <w:pPr>
        <w:ind w:left="720" w:hanging="360"/>
      </w:pPr>
      <w:rPr>
        <w:rFonts w:ascii="Symbol" w:hAnsi="Symbol"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18">
    <w:nsid w:val="51D801CA"/>
    <w:multiLevelType w:val="hybridMultilevel"/>
    <w:tmpl w:val="8528EBE4"/>
    <w:lvl w:ilvl="0" w:tplc="04030001">
      <w:start w:val="1"/>
      <w:numFmt w:val="bullet"/>
      <w:lvlText w:val=""/>
      <w:lvlJc w:val="left"/>
      <w:pPr>
        <w:ind w:left="360" w:hanging="360"/>
      </w:pPr>
      <w:rPr>
        <w:rFonts w:ascii="Symbol" w:hAnsi="Symbol" w:hint="default"/>
      </w:rPr>
    </w:lvl>
    <w:lvl w:ilvl="1" w:tplc="04030003" w:tentative="1">
      <w:start w:val="1"/>
      <w:numFmt w:val="bullet"/>
      <w:lvlText w:val="o"/>
      <w:lvlJc w:val="left"/>
      <w:pPr>
        <w:ind w:left="1080" w:hanging="360"/>
      </w:pPr>
      <w:rPr>
        <w:rFonts w:ascii="Courier New" w:hAnsi="Courier New" w:cs="Courier New" w:hint="default"/>
      </w:rPr>
    </w:lvl>
    <w:lvl w:ilvl="2" w:tplc="04030005" w:tentative="1">
      <w:start w:val="1"/>
      <w:numFmt w:val="bullet"/>
      <w:lvlText w:val=""/>
      <w:lvlJc w:val="left"/>
      <w:pPr>
        <w:ind w:left="1800" w:hanging="360"/>
      </w:pPr>
      <w:rPr>
        <w:rFonts w:ascii="Wingdings" w:hAnsi="Wingdings" w:hint="default"/>
      </w:rPr>
    </w:lvl>
    <w:lvl w:ilvl="3" w:tplc="04030001" w:tentative="1">
      <w:start w:val="1"/>
      <w:numFmt w:val="bullet"/>
      <w:lvlText w:val=""/>
      <w:lvlJc w:val="left"/>
      <w:pPr>
        <w:ind w:left="2520" w:hanging="360"/>
      </w:pPr>
      <w:rPr>
        <w:rFonts w:ascii="Symbol" w:hAnsi="Symbol" w:hint="default"/>
      </w:rPr>
    </w:lvl>
    <w:lvl w:ilvl="4" w:tplc="04030003" w:tentative="1">
      <w:start w:val="1"/>
      <w:numFmt w:val="bullet"/>
      <w:lvlText w:val="o"/>
      <w:lvlJc w:val="left"/>
      <w:pPr>
        <w:ind w:left="3240" w:hanging="360"/>
      </w:pPr>
      <w:rPr>
        <w:rFonts w:ascii="Courier New" w:hAnsi="Courier New" w:cs="Courier New" w:hint="default"/>
      </w:rPr>
    </w:lvl>
    <w:lvl w:ilvl="5" w:tplc="04030005" w:tentative="1">
      <w:start w:val="1"/>
      <w:numFmt w:val="bullet"/>
      <w:lvlText w:val=""/>
      <w:lvlJc w:val="left"/>
      <w:pPr>
        <w:ind w:left="3960" w:hanging="360"/>
      </w:pPr>
      <w:rPr>
        <w:rFonts w:ascii="Wingdings" w:hAnsi="Wingdings" w:hint="default"/>
      </w:rPr>
    </w:lvl>
    <w:lvl w:ilvl="6" w:tplc="04030001" w:tentative="1">
      <w:start w:val="1"/>
      <w:numFmt w:val="bullet"/>
      <w:lvlText w:val=""/>
      <w:lvlJc w:val="left"/>
      <w:pPr>
        <w:ind w:left="4680" w:hanging="360"/>
      </w:pPr>
      <w:rPr>
        <w:rFonts w:ascii="Symbol" w:hAnsi="Symbol" w:hint="default"/>
      </w:rPr>
    </w:lvl>
    <w:lvl w:ilvl="7" w:tplc="04030003" w:tentative="1">
      <w:start w:val="1"/>
      <w:numFmt w:val="bullet"/>
      <w:lvlText w:val="o"/>
      <w:lvlJc w:val="left"/>
      <w:pPr>
        <w:ind w:left="5400" w:hanging="360"/>
      </w:pPr>
      <w:rPr>
        <w:rFonts w:ascii="Courier New" w:hAnsi="Courier New" w:cs="Courier New" w:hint="default"/>
      </w:rPr>
    </w:lvl>
    <w:lvl w:ilvl="8" w:tplc="04030005" w:tentative="1">
      <w:start w:val="1"/>
      <w:numFmt w:val="bullet"/>
      <w:lvlText w:val=""/>
      <w:lvlJc w:val="left"/>
      <w:pPr>
        <w:ind w:left="6120" w:hanging="360"/>
      </w:pPr>
      <w:rPr>
        <w:rFonts w:ascii="Wingdings" w:hAnsi="Wingdings" w:hint="default"/>
      </w:rPr>
    </w:lvl>
  </w:abstractNum>
  <w:abstractNum w:abstractNumId="19">
    <w:nsid w:val="571F7DE2"/>
    <w:multiLevelType w:val="multilevel"/>
    <w:tmpl w:val="E58812A6"/>
    <w:lvl w:ilvl="0">
      <w:start w:val="1"/>
      <w:numFmt w:val="decimal"/>
      <w:lvlText w:val="Capítol %1."/>
      <w:lvlJc w:val="left"/>
      <w:pPr>
        <w:tabs>
          <w:tab w:val="num" w:pos="644"/>
        </w:tabs>
        <w:ind w:left="644" w:hanging="360"/>
      </w:pPr>
      <w:rPr>
        <w:rFonts w:hint="default"/>
      </w:rPr>
    </w:lvl>
    <w:lvl w:ilvl="1">
      <w:start w:val="1"/>
      <w:numFmt w:val="decimal"/>
      <w:pStyle w:val="Ttulo1"/>
      <w:isLgl/>
      <w:lvlText w:val="%1.%2."/>
      <w:lvlJc w:val="left"/>
      <w:pPr>
        <w:tabs>
          <w:tab w:val="num" w:pos="1004"/>
        </w:tabs>
        <w:ind w:left="1004"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0">
    <w:nsid w:val="66A51735"/>
    <w:multiLevelType w:val="hybridMultilevel"/>
    <w:tmpl w:val="1CE8675E"/>
    <w:lvl w:ilvl="0" w:tplc="A94C7890">
      <w:numFmt w:val="bullet"/>
      <w:lvlText w:val="-"/>
      <w:lvlJc w:val="left"/>
      <w:pPr>
        <w:ind w:left="720" w:hanging="360"/>
      </w:pPr>
      <w:rPr>
        <w:rFonts w:ascii="Arial" w:eastAsia="Times New Roman" w:hAnsi="Arial" w:cs="Aria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21">
    <w:nsid w:val="678B7EF5"/>
    <w:multiLevelType w:val="hybridMultilevel"/>
    <w:tmpl w:val="D24C4420"/>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2">
    <w:nsid w:val="67AF788C"/>
    <w:multiLevelType w:val="hybridMultilevel"/>
    <w:tmpl w:val="7E5AA6D0"/>
    <w:lvl w:ilvl="0" w:tplc="04030017">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3">
    <w:nsid w:val="6A8F3A9C"/>
    <w:multiLevelType w:val="hybridMultilevel"/>
    <w:tmpl w:val="6B8A2CAA"/>
    <w:lvl w:ilvl="0" w:tplc="0C0A0001">
      <w:start w:val="1"/>
      <w:numFmt w:val="bullet"/>
      <w:lvlText w:val=""/>
      <w:lvlJc w:val="left"/>
      <w:pPr>
        <w:tabs>
          <w:tab w:val="num" w:pos="720"/>
        </w:tabs>
        <w:ind w:left="720" w:hanging="360"/>
      </w:pPr>
      <w:rPr>
        <w:rFonts w:ascii="Symbol" w:hAnsi="Symbol" w:hint="default"/>
      </w:rPr>
    </w:lvl>
    <w:lvl w:ilvl="1" w:tplc="0C0A0003" w:tentative="1">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4">
    <w:nsid w:val="6AC83BF8"/>
    <w:multiLevelType w:val="hybridMultilevel"/>
    <w:tmpl w:val="C78CE338"/>
    <w:lvl w:ilvl="0" w:tplc="04030017">
      <w:start w:val="1"/>
      <w:numFmt w:val="lowerLetter"/>
      <w:lvlText w:val="%1)"/>
      <w:lvlJc w:val="left"/>
      <w:pPr>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5">
    <w:nsid w:val="6AD37649"/>
    <w:multiLevelType w:val="hybridMultilevel"/>
    <w:tmpl w:val="4300BABE"/>
    <w:lvl w:ilvl="0" w:tplc="3F309D94">
      <w:start w:val="8184"/>
      <w:numFmt w:val="bullet"/>
      <w:lvlText w:val="-"/>
      <w:lvlJc w:val="left"/>
      <w:pPr>
        <w:ind w:left="720" w:hanging="360"/>
      </w:pPr>
      <w:rPr>
        <w:rFont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6">
    <w:nsid w:val="6CB233EE"/>
    <w:multiLevelType w:val="hybridMultilevel"/>
    <w:tmpl w:val="3B1C1F6A"/>
    <w:lvl w:ilvl="0" w:tplc="04030017">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27">
    <w:nsid w:val="712E4685"/>
    <w:multiLevelType w:val="hybridMultilevel"/>
    <w:tmpl w:val="2558E7C2"/>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8">
    <w:nsid w:val="745664A0"/>
    <w:multiLevelType w:val="hybridMultilevel"/>
    <w:tmpl w:val="96CA3C80"/>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29">
    <w:nsid w:val="75A921F0"/>
    <w:multiLevelType w:val="hybridMultilevel"/>
    <w:tmpl w:val="3000FC48"/>
    <w:lvl w:ilvl="0" w:tplc="04030017">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30">
    <w:nsid w:val="77776ACF"/>
    <w:multiLevelType w:val="hybridMultilevel"/>
    <w:tmpl w:val="17D803B0"/>
    <w:lvl w:ilvl="0" w:tplc="A94C7890">
      <w:numFmt w:val="bullet"/>
      <w:lvlText w:val="-"/>
      <w:lvlJc w:val="left"/>
      <w:pPr>
        <w:ind w:left="720" w:hanging="360"/>
      </w:pPr>
      <w:rPr>
        <w:rFonts w:ascii="Arial" w:eastAsia="Times New Roman" w:hAnsi="Arial" w:cs="Arial" w:hint="default"/>
      </w:rPr>
    </w:lvl>
    <w:lvl w:ilvl="1" w:tplc="04030003" w:tentative="1">
      <w:start w:val="1"/>
      <w:numFmt w:val="bullet"/>
      <w:lvlText w:val="o"/>
      <w:lvlJc w:val="left"/>
      <w:pPr>
        <w:ind w:left="1440" w:hanging="360"/>
      </w:pPr>
      <w:rPr>
        <w:rFonts w:ascii="Courier New" w:hAnsi="Courier New" w:cs="Courier New" w:hint="default"/>
      </w:rPr>
    </w:lvl>
    <w:lvl w:ilvl="2" w:tplc="04030005" w:tentative="1">
      <w:start w:val="1"/>
      <w:numFmt w:val="bullet"/>
      <w:lvlText w:val=""/>
      <w:lvlJc w:val="left"/>
      <w:pPr>
        <w:ind w:left="2160" w:hanging="360"/>
      </w:pPr>
      <w:rPr>
        <w:rFonts w:ascii="Wingdings" w:hAnsi="Wingdings" w:hint="default"/>
      </w:rPr>
    </w:lvl>
    <w:lvl w:ilvl="3" w:tplc="04030001" w:tentative="1">
      <w:start w:val="1"/>
      <w:numFmt w:val="bullet"/>
      <w:lvlText w:val=""/>
      <w:lvlJc w:val="left"/>
      <w:pPr>
        <w:ind w:left="2880" w:hanging="360"/>
      </w:pPr>
      <w:rPr>
        <w:rFonts w:ascii="Symbol" w:hAnsi="Symbol" w:hint="default"/>
      </w:rPr>
    </w:lvl>
    <w:lvl w:ilvl="4" w:tplc="04030003" w:tentative="1">
      <w:start w:val="1"/>
      <w:numFmt w:val="bullet"/>
      <w:lvlText w:val="o"/>
      <w:lvlJc w:val="left"/>
      <w:pPr>
        <w:ind w:left="3600" w:hanging="360"/>
      </w:pPr>
      <w:rPr>
        <w:rFonts w:ascii="Courier New" w:hAnsi="Courier New" w:cs="Courier New" w:hint="default"/>
      </w:rPr>
    </w:lvl>
    <w:lvl w:ilvl="5" w:tplc="04030005" w:tentative="1">
      <w:start w:val="1"/>
      <w:numFmt w:val="bullet"/>
      <w:lvlText w:val=""/>
      <w:lvlJc w:val="left"/>
      <w:pPr>
        <w:ind w:left="4320" w:hanging="360"/>
      </w:pPr>
      <w:rPr>
        <w:rFonts w:ascii="Wingdings" w:hAnsi="Wingdings" w:hint="default"/>
      </w:rPr>
    </w:lvl>
    <w:lvl w:ilvl="6" w:tplc="04030001" w:tentative="1">
      <w:start w:val="1"/>
      <w:numFmt w:val="bullet"/>
      <w:lvlText w:val=""/>
      <w:lvlJc w:val="left"/>
      <w:pPr>
        <w:ind w:left="5040" w:hanging="360"/>
      </w:pPr>
      <w:rPr>
        <w:rFonts w:ascii="Symbol" w:hAnsi="Symbol" w:hint="default"/>
      </w:rPr>
    </w:lvl>
    <w:lvl w:ilvl="7" w:tplc="04030003" w:tentative="1">
      <w:start w:val="1"/>
      <w:numFmt w:val="bullet"/>
      <w:lvlText w:val="o"/>
      <w:lvlJc w:val="left"/>
      <w:pPr>
        <w:ind w:left="5760" w:hanging="360"/>
      </w:pPr>
      <w:rPr>
        <w:rFonts w:ascii="Courier New" w:hAnsi="Courier New" w:cs="Courier New" w:hint="default"/>
      </w:rPr>
    </w:lvl>
    <w:lvl w:ilvl="8" w:tplc="04030005" w:tentative="1">
      <w:start w:val="1"/>
      <w:numFmt w:val="bullet"/>
      <w:lvlText w:val=""/>
      <w:lvlJc w:val="left"/>
      <w:pPr>
        <w:ind w:left="6480" w:hanging="360"/>
      </w:pPr>
      <w:rPr>
        <w:rFonts w:ascii="Wingdings" w:hAnsi="Wingdings" w:hint="default"/>
      </w:rPr>
    </w:lvl>
  </w:abstractNum>
  <w:abstractNum w:abstractNumId="31">
    <w:nsid w:val="7D7124FA"/>
    <w:multiLevelType w:val="hybridMultilevel"/>
    <w:tmpl w:val="C2060778"/>
    <w:lvl w:ilvl="0" w:tplc="04030017">
      <w:start w:val="1"/>
      <w:numFmt w:val="lowerLetter"/>
      <w:lvlText w:val="%1)"/>
      <w:lvlJc w:val="left"/>
      <w:pPr>
        <w:ind w:left="720" w:hanging="360"/>
      </w:pPr>
      <w:rPr>
        <w:rFonts w:hint="default"/>
      </w:rPr>
    </w:lvl>
    <w:lvl w:ilvl="1" w:tplc="04030019" w:tentative="1">
      <w:start w:val="1"/>
      <w:numFmt w:val="lowerLetter"/>
      <w:lvlText w:val="%2."/>
      <w:lvlJc w:val="left"/>
      <w:pPr>
        <w:ind w:left="1440" w:hanging="360"/>
      </w:pPr>
    </w:lvl>
    <w:lvl w:ilvl="2" w:tplc="0403001B" w:tentative="1">
      <w:start w:val="1"/>
      <w:numFmt w:val="lowerRoman"/>
      <w:lvlText w:val="%3."/>
      <w:lvlJc w:val="right"/>
      <w:pPr>
        <w:ind w:left="2160" w:hanging="180"/>
      </w:pPr>
    </w:lvl>
    <w:lvl w:ilvl="3" w:tplc="0403000F" w:tentative="1">
      <w:start w:val="1"/>
      <w:numFmt w:val="decimal"/>
      <w:lvlText w:val="%4."/>
      <w:lvlJc w:val="left"/>
      <w:pPr>
        <w:ind w:left="2880" w:hanging="360"/>
      </w:pPr>
    </w:lvl>
    <w:lvl w:ilvl="4" w:tplc="04030019" w:tentative="1">
      <w:start w:val="1"/>
      <w:numFmt w:val="lowerLetter"/>
      <w:lvlText w:val="%5."/>
      <w:lvlJc w:val="left"/>
      <w:pPr>
        <w:ind w:left="3600" w:hanging="360"/>
      </w:pPr>
    </w:lvl>
    <w:lvl w:ilvl="5" w:tplc="0403001B" w:tentative="1">
      <w:start w:val="1"/>
      <w:numFmt w:val="lowerRoman"/>
      <w:lvlText w:val="%6."/>
      <w:lvlJc w:val="right"/>
      <w:pPr>
        <w:ind w:left="4320" w:hanging="180"/>
      </w:pPr>
    </w:lvl>
    <w:lvl w:ilvl="6" w:tplc="0403000F" w:tentative="1">
      <w:start w:val="1"/>
      <w:numFmt w:val="decimal"/>
      <w:lvlText w:val="%7."/>
      <w:lvlJc w:val="left"/>
      <w:pPr>
        <w:ind w:left="5040" w:hanging="360"/>
      </w:pPr>
    </w:lvl>
    <w:lvl w:ilvl="7" w:tplc="04030019" w:tentative="1">
      <w:start w:val="1"/>
      <w:numFmt w:val="lowerLetter"/>
      <w:lvlText w:val="%8."/>
      <w:lvlJc w:val="left"/>
      <w:pPr>
        <w:ind w:left="5760" w:hanging="360"/>
      </w:pPr>
    </w:lvl>
    <w:lvl w:ilvl="8" w:tplc="0403001B" w:tentative="1">
      <w:start w:val="1"/>
      <w:numFmt w:val="lowerRoman"/>
      <w:lvlText w:val="%9."/>
      <w:lvlJc w:val="right"/>
      <w:pPr>
        <w:ind w:left="6480" w:hanging="180"/>
      </w:pPr>
    </w:lvl>
  </w:abstractNum>
  <w:abstractNum w:abstractNumId="32">
    <w:nsid w:val="7DD10A2B"/>
    <w:multiLevelType w:val="hybridMultilevel"/>
    <w:tmpl w:val="8B7441A0"/>
    <w:lvl w:ilvl="0" w:tplc="3F309D94">
      <w:start w:val="8184"/>
      <w:numFmt w:val="bullet"/>
      <w:lvlText w:val="-"/>
      <w:lvlJc w:val="left"/>
      <w:pPr>
        <w:tabs>
          <w:tab w:val="num" w:pos="930"/>
        </w:tabs>
        <w:ind w:left="930" w:hanging="360"/>
      </w:pPr>
      <w:rPr>
        <w:rFont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num w:numId="1">
    <w:abstractNumId w:val="10"/>
  </w:num>
  <w:num w:numId="2">
    <w:abstractNumId w:val="19"/>
  </w:num>
  <w:num w:numId="3">
    <w:abstractNumId w:val="14"/>
  </w:num>
  <w:num w:numId="4">
    <w:abstractNumId w:val="13"/>
  </w:num>
  <w:num w:numId="5">
    <w:abstractNumId w:val="2"/>
  </w:num>
  <w:num w:numId="6">
    <w:abstractNumId w:val="15"/>
  </w:num>
  <w:num w:numId="7">
    <w:abstractNumId w:val="31"/>
  </w:num>
  <w:num w:numId="8">
    <w:abstractNumId w:val="6"/>
  </w:num>
  <w:num w:numId="9">
    <w:abstractNumId w:val="29"/>
  </w:num>
  <w:num w:numId="10">
    <w:abstractNumId w:val="21"/>
  </w:num>
  <w:num w:numId="11">
    <w:abstractNumId w:val="16"/>
  </w:num>
  <w:num w:numId="12">
    <w:abstractNumId w:val="24"/>
  </w:num>
  <w:num w:numId="13">
    <w:abstractNumId w:val="22"/>
  </w:num>
  <w:num w:numId="14">
    <w:abstractNumId w:val="26"/>
  </w:num>
  <w:num w:numId="15">
    <w:abstractNumId w:val="17"/>
  </w:num>
  <w:num w:numId="16">
    <w:abstractNumId w:val="3"/>
  </w:num>
  <w:num w:numId="17">
    <w:abstractNumId w:val="19"/>
  </w:num>
  <w:num w:numId="18">
    <w:abstractNumId w:val="18"/>
  </w:num>
  <w:num w:numId="19">
    <w:abstractNumId w:val="19"/>
  </w:num>
  <w:num w:numId="20">
    <w:abstractNumId w:val="7"/>
  </w:num>
  <w:num w:numId="21">
    <w:abstractNumId w:val="23"/>
  </w:num>
  <w:num w:numId="22">
    <w:abstractNumId w:val="32"/>
  </w:num>
  <w:num w:numId="23">
    <w:abstractNumId w:val="4"/>
  </w:num>
  <w:num w:numId="24">
    <w:abstractNumId w:val="25"/>
  </w:num>
  <w:num w:numId="25">
    <w:abstractNumId w:val="1"/>
  </w:num>
  <w:num w:numId="26">
    <w:abstractNumId w:val="0"/>
  </w:num>
  <w:num w:numId="27">
    <w:abstractNumId w:val="27"/>
  </w:num>
  <w:num w:numId="28">
    <w:abstractNumId w:val="5"/>
  </w:num>
  <w:num w:numId="29">
    <w:abstractNumId w:val="9"/>
  </w:num>
  <w:num w:numId="30">
    <w:abstractNumId w:val="8"/>
  </w:num>
  <w:num w:numId="31">
    <w:abstractNumId w:val="28"/>
  </w:num>
  <w:num w:numId="32">
    <w:abstractNumId w:val="12"/>
  </w:num>
  <w:num w:numId="33">
    <w:abstractNumId w:val="20"/>
  </w:num>
  <w:num w:numId="34">
    <w:abstractNumId w:val="30"/>
  </w:num>
  <w:num w:numId="35">
    <w:abstractNumId w:val="11"/>
  </w:num>
  <w:numIdMacAtCleanup w:val="1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hideGrammaticalErrors/>
  <w:proofState w:spelling="clean" w:grammar="clean"/>
  <w:defaultTabStop w:val="720"/>
  <w:hyphenationZone w:val="425"/>
  <w:drawingGridHorizontalSpacing w:val="110"/>
  <w:drawingGridVerticalSpacing w:val="120"/>
  <w:displayHorizontalDrawingGridEvery w:val="0"/>
  <w:displayVerticalDrawingGridEvery w:val="3"/>
  <w:doNotShadeFormData/>
  <w:characterSpacingControl w:val="compressPunctuation"/>
  <w:doNotValidateAgainstSchema/>
  <w:doNotDemarcateInvalidXml/>
  <w:hdrShapeDefaults>
    <o:shapedefaults v:ext="edit" spidmax="6145"/>
  </w:hdrShapeDefaults>
  <w:footnotePr>
    <w:footnote w:id="-1"/>
    <w:footnote w:id="0"/>
  </w:footnotePr>
  <w:endnotePr>
    <w:endnote w:id="-1"/>
    <w:endnote w:id="0"/>
  </w:endnotePr>
  <w:compat>
    <w:spaceForUL/>
    <w:balanceSingleByteDoubleByteWidth/>
    <w:doNotLeaveBackslashAlone/>
    <w:ulTrailSpace/>
    <w:doNotExpandShiftReturn/>
    <w:adjustLineHeightInTable/>
  </w:compat>
  <w:rsids>
    <w:rsidRoot w:val="00FF56D8"/>
    <w:rsid w:val="00006864"/>
    <w:rsid w:val="00007713"/>
    <w:rsid w:val="00016057"/>
    <w:rsid w:val="0001638B"/>
    <w:rsid w:val="00025173"/>
    <w:rsid w:val="00032054"/>
    <w:rsid w:val="0003711A"/>
    <w:rsid w:val="000404E8"/>
    <w:rsid w:val="00043E5E"/>
    <w:rsid w:val="00045632"/>
    <w:rsid w:val="000457AC"/>
    <w:rsid w:val="0004623E"/>
    <w:rsid w:val="000470C4"/>
    <w:rsid w:val="00050B63"/>
    <w:rsid w:val="00051671"/>
    <w:rsid w:val="00053F11"/>
    <w:rsid w:val="000611D1"/>
    <w:rsid w:val="0006134C"/>
    <w:rsid w:val="00062E40"/>
    <w:rsid w:val="0007004A"/>
    <w:rsid w:val="000839B7"/>
    <w:rsid w:val="00086159"/>
    <w:rsid w:val="0008780B"/>
    <w:rsid w:val="0009047E"/>
    <w:rsid w:val="0009208D"/>
    <w:rsid w:val="000952E7"/>
    <w:rsid w:val="00096CE3"/>
    <w:rsid w:val="000A245D"/>
    <w:rsid w:val="000A491E"/>
    <w:rsid w:val="000B6041"/>
    <w:rsid w:val="000C1B55"/>
    <w:rsid w:val="000C3F46"/>
    <w:rsid w:val="000C6474"/>
    <w:rsid w:val="000D1235"/>
    <w:rsid w:val="000D1E2F"/>
    <w:rsid w:val="000D4649"/>
    <w:rsid w:val="000D4C25"/>
    <w:rsid w:val="000F087B"/>
    <w:rsid w:val="000F1102"/>
    <w:rsid w:val="000F181A"/>
    <w:rsid w:val="000F587E"/>
    <w:rsid w:val="000F69C6"/>
    <w:rsid w:val="000F6A61"/>
    <w:rsid w:val="00105197"/>
    <w:rsid w:val="00105A6D"/>
    <w:rsid w:val="0010740C"/>
    <w:rsid w:val="00107A6C"/>
    <w:rsid w:val="001129B4"/>
    <w:rsid w:val="00112A72"/>
    <w:rsid w:val="00112B73"/>
    <w:rsid w:val="0011725B"/>
    <w:rsid w:val="00120EDA"/>
    <w:rsid w:val="001246D8"/>
    <w:rsid w:val="00126755"/>
    <w:rsid w:val="0013685B"/>
    <w:rsid w:val="0014068D"/>
    <w:rsid w:val="00141EEF"/>
    <w:rsid w:val="001437C5"/>
    <w:rsid w:val="001442B8"/>
    <w:rsid w:val="00145441"/>
    <w:rsid w:val="0014769F"/>
    <w:rsid w:val="001509EE"/>
    <w:rsid w:val="00152605"/>
    <w:rsid w:val="00153C94"/>
    <w:rsid w:val="00154DCD"/>
    <w:rsid w:val="00156673"/>
    <w:rsid w:val="00163643"/>
    <w:rsid w:val="00163BE5"/>
    <w:rsid w:val="00165FA1"/>
    <w:rsid w:val="0016744F"/>
    <w:rsid w:val="00167580"/>
    <w:rsid w:val="00170523"/>
    <w:rsid w:val="00171EF6"/>
    <w:rsid w:val="0019148E"/>
    <w:rsid w:val="00194509"/>
    <w:rsid w:val="001A7956"/>
    <w:rsid w:val="001B6143"/>
    <w:rsid w:val="001C123B"/>
    <w:rsid w:val="001C1389"/>
    <w:rsid w:val="001C4C24"/>
    <w:rsid w:val="001D194D"/>
    <w:rsid w:val="001D23FB"/>
    <w:rsid w:val="001D6B21"/>
    <w:rsid w:val="001E1CAF"/>
    <w:rsid w:val="001E1F6C"/>
    <w:rsid w:val="001E3898"/>
    <w:rsid w:val="001E5D44"/>
    <w:rsid w:val="001E5F19"/>
    <w:rsid w:val="001F4506"/>
    <w:rsid w:val="002118B8"/>
    <w:rsid w:val="00215F34"/>
    <w:rsid w:val="00215F9F"/>
    <w:rsid w:val="0021685B"/>
    <w:rsid w:val="00217B7D"/>
    <w:rsid w:val="002239A8"/>
    <w:rsid w:val="0022409C"/>
    <w:rsid w:val="00224114"/>
    <w:rsid w:val="002258FC"/>
    <w:rsid w:val="00233958"/>
    <w:rsid w:val="00234594"/>
    <w:rsid w:val="002348FB"/>
    <w:rsid w:val="00235D72"/>
    <w:rsid w:val="002361C8"/>
    <w:rsid w:val="0023646F"/>
    <w:rsid w:val="002376CE"/>
    <w:rsid w:val="00243063"/>
    <w:rsid w:val="00251E85"/>
    <w:rsid w:val="002538F2"/>
    <w:rsid w:val="002629AA"/>
    <w:rsid w:val="00267AC6"/>
    <w:rsid w:val="002717DA"/>
    <w:rsid w:val="002759DF"/>
    <w:rsid w:val="00277246"/>
    <w:rsid w:val="00292BC8"/>
    <w:rsid w:val="00296859"/>
    <w:rsid w:val="002B076D"/>
    <w:rsid w:val="002B1A7E"/>
    <w:rsid w:val="002C063A"/>
    <w:rsid w:val="002C2087"/>
    <w:rsid w:val="002C264A"/>
    <w:rsid w:val="002C27AA"/>
    <w:rsid w:val="002C3C05"/>
    <w:rsid w:val="002D32C9"/>
    <w:rsid w:val="002E3229"/>
    <w:rsid w:val="002E4B9E"/>
    <w:rsid w:val="002E6407"/>
    <w:rsid w:val="002E7924"/>
    <w:rsid w:val="002F0662"/>
    <w:rsid w:val="002F245C"/>
    <w:rsid w:val="002F6E06"/>
    <w:rsid w:val="0030336F"/>
    <w:rsid w:val="00305E60"/>
    <w:rsid w:val="00312E73"/>
    <w:rsid w:val="00314E3E"/>
    <w:rsid w:val="00317EF3"/>
    <w:rsid w:val="00332C59"/>
    <w:rsid w:val="00335542"/>
    <w:rsid w:val="00335963"/>
    <w:rsid w:val="003359B0"/>
    <w:rsid w:val="00340F37"/>
    <w:rsid w:val="00341E97"/>
    <w:rsid w:val="0034529A"/>
    <w:rsid w:val="0034610D"/>
    <w:rsid w:val="00347A0D"/>
    <w:rsid w:val="00347CF2"/>
    <w:rsid w:val="00350D3B"/>
    <w:rsid w:val="00351159"/>
    <w:rsid w:val="00351B68"/>
    <w:rsid w:val="00351FFF"/>
    <w:rsid w:val="00354224"/>
    <w:rsid w:val="00355AC0"/>
    <w:rsid w:val="00356331"/>
    <w:rsid w:val="00356985"/>
    <w:rsid w:val="00356DA6"/>
    <w:rsid w:val="00357044"/>
    <w:rsid w:val="0036162A"/>
    <w:rsid w:val="00364770"/>
    <w:rsid w:val="003720D9"/>
    <w:rsid w:val="003737B4"/>
    <w:rsid w:val="00383C86"/>
    <w:rsid w:val="00384A8E"/>
    <w:rsid w:val="00391A99"/>
    <w:rsid w:val="00393B24"/>
    <w:rsid w:val="0039621D"/>
    <w:rsid w:val="003B4157"/>
    <w:rsid w:val="003C3307"/>
    <w:rsid w:val="003D0383"/>
    <w:rsid w:val="003D03B7"/>
    <w:rsid w:val="003D3DAE"/>
    <w:rsid w:val="00401E1B"/>
    <w:rsid w:val="004047E6"/>
    <w:rsid w:val="004072DE"/>
    <w:rsid w:val="00414860"/>
    <w:rsid w:val="0041531B"/>
    <w:rsid w:val="0041545A"/>
    <w:rsid w:val="00416DA4"/>
    <w:rsid w:val="0042454F"/>
    <w:rsid w:val="004405F8"/>
    <w:rsid w:val="004449A1"/>
    <w:rsid w:val="00444E2B"/>
    <w:rsid w:val="00446AAF"/>
    <w:rsid w:val="00446D8F"/>
    <w:rsid w:val="004472E4"/>
    <w:rsid w:val="004572EA"/>
    <w:rsid w:val="00457B20"/>
    <w:rsid w:val="00460FE3"/>
    <w:rsid w:val="00462B14"/>
    <w:rsid w:val="00470CB0"/>
    <w:rsid w:val="00482461"/>
    <w:rsid w:val="0048360B"/>
    <w:rsid w:val="0048409D"/>
    <w:rsid w:val="00490EFF"/>
    <w:rsid w:val="00492FFC"/>
    <w:rsid w:val="004941E2"/>
    <w:rsid w:val="00494DFB"/>
    <w:rsid w:val="00495BB7"/>
    <w:rsid w:val="00495C9C"/>
    <w:rsid w:val="004A1A8B"/>
    <w:rsid w:val="004A6C4E"/>
    <w:rsid w:val="004B71F8"/>
    <w:rsid w:val="004C54B8"/>
    <w:rsid w:val="004D1D44"/>
    <w:rsid w:val="004D4497"/>
    <w:rsid w:val="004E5710"/>
    <w:rsid w:val="004F0EA0"/>
    <w:rsid w:val="004F1E75"/>
    <w:rsid w:val="005068AC"/>
    <w:rsid w:val="0051262E"/>
    <w:rsid w:val="00521D23"/>
    <w:rsid w:val="00522A35"/>
    <w:rsid w:val="005234E1"/>
    <w:rsid w:val="00527BCE"/>
    <w:rsid w:val="005306C4"/>
    <w:rsid w:val="00530DC6"/>
    <w:rsid w:val="00532D13"/>
    <w:rsid w:val="00533D5F"/>
    <w:rsid w:val="00533D8E"/>
    <w:rsid w:val="005340B6"/>
    <w:rsid w:val="0054529D"/>
    <w:rsid w:val="00547F04"/>
    <w:rsid w:val="00555F8E"/>
    <w:rsid w:val="00572DD2"/>
    <w:rsid w:val="00572F47"/>
    <w:rsid w:val="00575638"/>
    <w:rsid w:val="005820FC"/>
    <w:rsid w:val="00583A75"/>
    <w:rsid w:val="00586690"/>
    <w:rsid w:val="005866AC"/>
    <w:rsid w:val="00590EEB"/>
    <w:rsid w:val="00594582"/>
    <w:rsid w:val="005952C7"/>
    <w:rsid w:val="00597A2F"/>
    <w:rsid w:val="005A198C"/>
    <w:rsid w:val="005A7CB2"/>
    <w:rsid w:val="005B1421"/>
    <w:rsid w:val="005E1595"/>
    <w:rsid w:val="005E56A1"/>
    <w:rsid w:val="005E7D3C"/>
    <w:rsid w:val="005F0AE7"/>
    <w:rsid w:val="005F1022"/>
    <w:rsid w:val="005F2115"/>
    <w:rsid w:val="005F4280"/>
    <w:rsid w:val="005F440D"/>
    <w:rsid w:val="005F750B"/>
    <w:rsid w:val="00602B19"/>
    <w:rsid w:val="0060368D"/>
    <w:rsid w:val="0060458D"/>
    <w:rsid w:val="00605A7C"/>
    <w:rsid w:val="0061755D"/>
    <w:rsid w:val="006260BB"/>
    <w:rsid w:val="00626306"/>
    <w:rsid w:val="0063031B"/>
    <w:rsid w:val="0063162A"/>
    <w:rsid w:val="00633ED9"/>
    <w:rsid w:val="00636B77"/>
    <w:rsid w:val="00637107"/>
    <w:rsid w:val="00640464"/>
    <w:rsid w:val="00641669"/>
    <w:rsid w:val="006425B1"/>
    <w:rsid w:val="00645B99"/>
    <w:rsid w:val="006576BD"/>
    <w:rsid w:val="0067466D"/>
    <w:rsid w:val="0067481A"/>
    <w:rsid w:val="0067625B"/>
    <w:rsid w:val="00683E06"/>
    <w:rsid w:val="00692767"/>
    <w:rsid w:val="006A55D6"/>
    <w:rsid w:val="006A7A88"/>
    <w:rsid w:val="006B202E"/>
    <w:rsid w:val="006C0068"/>
    <w:rsid w:val="006C047D"/>
    <w:rsid w:val="006C0966"/>
    <w:rsid w:val="006C59CE"/>
    <w:rsid w:val="006C7D98"/>
    <w:rsid w:val="006D12C6"/>
    <w:rsid w:val="006D1B0C"/>
    <w:rsid w:val="006D24B1"/>
    <w:rsid w:val="006D24DB"/>
    <w:rsid w:val="006D55E7"/>
    <w:rsid w:val="006D5C54"/>
    <w:rsid w:val="006D7F01"/>
    <w:rsid w:val="006E251D"/>
    <w:rsid w:val="006E3502"/>
    <w:rsid w:val="006E4A4F"/>
    <w:rsid w:val="006E59DD"/>
    <w:rsid w:val="006E671F"/>
    <w:rsid w:val="006E6AFA"/>
    <w:rsid w:val="006F7FC3"/>
    <w:rsid w:val="007018C4"/>
    <w:rsid w:val="00705763"/>
    <w:rsid w:val="007060EF"/>
    <w:rsid w:val="007074B1"/>
    <w:rsid w:val="0071364A"/>
    <w:rsid w:val="00714E8A"/>
    <w:rsid w:val="00716A50"/>
    <w:rsid w:val="00717498"/>
    <w:rsid w:val="0071788F"/>
    <w:rsid w:val="00721AB4"/>
    <w:rsid w:val="00722DF1"/>
    <w:rsid w:val="0073311A"/>
    <w:rsid w:val="00735C80"/>
    <w:rsid w:val="007538D1"/>
    <w:rsid w:val="007544F1"/>
    <w:rsid w:val="007550AD"/>
    <w:rsid w:val="00755E80"/>
    <w:rsid w:val="00760FC5"/>
    <w:rsid w:val="0076116F"/>
    <w:rsid w:val="00763717"/>
    <w:rsid w:val="00764E29"/>
    <w:rsid w:val="00771C99"/>
    <w:rsid w:val="007732C9"/>
    <w:rsid w:val="0078084F"/>
    <w:rsid w:val="00781743"/>
    <w:rsid w:val="0078416C"/>
    <w:rsid w:val="007878CF"/>
    <w:rsid w:val="00790EB7"/>
    <w:rsid w:val="007946AD"/>
    <w:rsid w:val="007A273C"/>
    <w:rsid w:val="007A37C2"/>
    <w:rsid w:val="007B0580"/>
    <w:rsid w:val="007B2FC9"/>
    <w:rsid w:val="007B4679"/>
    <w:rsid w:val="007B687D"/>
    <w:rsid w:val="007B69F5"/>
    <w:rsid w:val="007C171C"/>
    <w:rsid w:val="007C5105"/>
    <w:rsid w:val="007C6D43"/>
    <w:rsid w:val="007D166A"/>
    <w:rsid w:val="007D2CC3"/>
    <w:rsid w:val="007D5971"/>
    <w:rsid w:val="007D768F"/>
    <w:rsid w:val="007E3085"/>
    <w:rsid w:val="007E5E19"/>
    <w:rsid w:val="007F0FD2"/>
    <w:rsid w:val="007F1528"/>
    <w:rsid w:val="007F3C8A"/>
    <w:rsid w:val="007F52FE"/>
    <w:rsid w:val="00801064"/>
    <w:rsid w:val="00803212"/>
    <w:rsid w:val="00803D5E"/>
    <w:rsid w:val="00807E46"/>
    <w:rsid w:val="00823877"/>
    <w:rsid w:val="00823FFD"/>
    <w:rsid w:val="00825479"/>
    <w:rsid w:val="008260A9"/>
    <w:rsid w:val="00827A60"/>
    <w:rsid w:val="008316DB"/>
    <w:rsid w:val="00834F2C"/>
    <w:rsid w:val="0083769E"/>
    <w:rsid w:val="00841209"/>
    <w:rsid w:val="00844B69"/>
    <w:rsid w:val="008509ED"/>
    <w:rsid w:val="008565C8"/>
    <w:rsid w:val="008632FF"/>
    <w:rsid w:val="00867501"/>
    <w:rsid w:val="00871766"/>
    <w:rsid w:val="00871966"/>
    <w:rsid w:val="008736A4"/>
    <w:rsid w:val="00874624"/>
    <w:rsid w:val="00876CE6"/>
    <w:rsid w:val="008810A6"/>
    <w:rsid w:val="00882F3B"/>
    <w:rsid w:val="00896D10"/>
    <w:rsid w:val="008A0B95"/>
    <w:rsid w:val="008A2F7D"/>
    <w:rsid w:val="008A4804"/>
    <w:rsid w:val="008B12C3"/>
    <w:rsid w:val="008B64A4"/>
    <w:rsid w:val="008B7A17"/>
    <w:rsid w:val="008C06B1"/>
    <w:rsid w:val="008C59D6"/>
    <w:rsid w:val="008C71C2"/>
    <w:rsid w:val="008D2B24"/>
    <w:rsid w:val="008D338C"/>
    <w:rsid w:val="008D5184"/>
    <w:rsid w:val="008D6004"/>
    <w:rsid w:val="008E3A0C"/>
    <w:rsid w:val="008E558B"/>
    <w:rsid w:val="008E6AA4"/>
    <w:rsid w:val="008F0798"/>
    <w:rsid w:val="008F19BB"/>
    <w:rsid w:val="008F5C13"/>
    <w:rsid w:val="009003BC"/>
    <w:rsid w:val="0090285B"/>
    <w:rsid w:val="00904028"/>
    <w:rsid w:val="00906F78"/>
    <w:rsid w:val="00910C5B"/>
    <w:rsid w:val="009115DB"/>
    <w:rsid w:val="00913C98"/>
    <w:rsid w:val="00915CE1"/>
    <w:rsid w:val="00932062"/>
    <w:rsid w:val="00934F46"/>
    <w:rsid w:val="00942D41"/>
    <w:rsid w:val="00956C1E"/>
    <w:rsid w:val="00961AC4"/>
    <w:rsid w:val="00967F47"/>
    <w:rsid w:val="009704FB"/>
    <w:rsid w:val="009710E4"/>
    <w:rsid w:val="00971303"/>
    <w:rsid w:val="009727B2"/>
    <w:rsid w:val="00977B03"/>
    <w:rsid w:val="00982D05"/>
    <w:rsid w:val="009853CA"/>
    <w:rsid w:val="00991AC5"/>
    <w:rsid w:val="00991C0A"/>
    <w:rsid w:val="009A4880"/>
    <w:rsid w:val="009A50AE"/>
    <w:rsid w:val="009B1536"/>
    <w:rsid w:val="009B25C9"/>
    <w:rsid w:val="009C193B"/>
    <w:rsid w:val="009C1D17"/>
    <w:rsid w:val="009C4271"/>
    <w:rsid w:val="009D04BF"/>
    <w:rsid w:val="009D0CBF"/>
    <w:rsid w:val="009D69D5"/>
    <w:rsid w:val="009D7A67"/>
    <w:rsid w:val="009D7E40"/>
    <w:rsid w:val="009E1082"/>
    <w:rsid w:val="009E3F0C"/>
    <w:rsid w:val="009F2AA3"/>
    <w:rsid w:val="009F2D99"/>
    <w:rsid w:val="009F4075"/>
    <w:rsid w:val="00A001C9"/>
    <w:rsid w:val="00A13C8C"/>
    <w:rsid w:val="00A17AFE"/>
    <w:rsid w:val="00A211E1"/>
    <w:rsid w:val="00A270C2"/>
    <w:rsid w:val="00A3242D"/>
    <w:rsid w:val="00A338EC"/>
    <w:rsid w:val="00A41E18"/>
    <w:rsid w:val="00A42A12"/>
    <w:rsid w:val="00A42DC6"/>
    <w:rsid w:val="00A544B4"/>
    <w:rsid w:val="00A63924"/>
    <w:rsid w:val="00A67613"/>
    <w:rsid w:val="00A70C76"/>
    <w:rsid w:val="00A75517"/>
    <w:rsid w:val="00A75A1B"/>
    <w:rsid w:val="00A77732"/>
    <w:rsid w:val="00A81BBA"/>
    <w:rsid w:val="00A82138"/>
    <w:rsid w:val="00A84A9B"/>
    <w:rsid w:val="00A864FA"/>
    <w:rsid w:val="00A928C5"/>
    <w:rsid w:val="00A94151"/>
    <w:rsid w:val="00AB2E1C"/>
    <w:rsid w:val="00AB3E43"/>
    <w:rsid w:val="00AB7FF6"/>
    <w:rsid w:val="00AC0CDA"/>
    <w:rsid w:val="00AD0558"/>
    <w:rsid w:val="00AE156C"/>
    <w:rsid w:val="00AE2839"/>
    <w:rsid w:val="00AE7878"/>
    <w:rsid w:val="00AF3754"/>
    <w:rsid w:val="00AF54B7"/>
    <w:rsid w:val="00AF6817"/>
    <w:rsid w:val="00AF721E"/>
    <w:rsid w:val="00B069D8"/>
    <w:rsid w:val="00B0724E"/>
    <w:rsid w:val="00B1223D"/>
    <w:rsid w:val="00B14338"/>
    <w:rsid w:val="00B157A2"/>
    <w:rsid w:val="00B213B7"/>
    <w:rsid w:val="00B266FD"/>
    <w:rsid w:val="00B32161"/>
    <w:rsid w:val="00B33FFE"/>
    <w:rsid w:val="00B367D0"/>
    <w:rsid w:val="00B36A91"/>
    <w:rsid w:val="00B37CAB"/>
    <w:rsid w:val="00B41A00"/>
    <w:rsid w:val="00B441A5"/>
    <w:rsid w:val="00B443A1"/>
    <w:rsid w:val="00B459C3"/>
    <w:rsid w:val="00B46F2D"/>
    <w:rsid w:val="00B47297"/>
    <w:rsid w:val="00B63E0E"/>
    <w:rsid w:val="00B661D4"/>
    <w:rsid w:val="00B66DC5"/>
    <w:rsid w:val="00B87226"/>
    <w:rsid w:val="00B94444"/>
    <w:rsid w:val="00B96702"/>
    <w:rsid w:val="00BA0994"/>
    <w:rsid w:val="00BA4886"/>
    <w:rsid w:val="00BA54C9"/>
    <w:rsid w:val="00BA752A"/>
    <w:rsid w:val="00BB037B"/>
    <w:rsid w:val="00BB0BEA"/>
    <w:rsid w:val="00BB3B3F"/>
    <w:rsid w:val="00BC05B5"/>
    <w:rsid w:val="00BC32C3"/>
    <w:rsid w:val="00BC5879"/>
    <w:rsid w:val="00BC7E75"/>
    <w:rsid w:val="00BD123F"/>
    <w:rsid w:val="00BD1E16"/>
    <w:rsid w:val="00BD2B27"/>
    <w:rsid w:val="00BD3522"/>
    <w:rsid w:val="00BD7958"/>
    <w:rsid w:val="00BE127C"/>
    <w:rsid w:val="00BE2306"/>
    <w:rsid w:val="00BF0D4C"/>
    <w:rsid w:val="00BF0E89"/>
    <w:rsid w:val="00BF20DB"/>
    <w:rsid w:val="00BF6775"/>
    <w:rsid w:val="00BF677C"/>
    <w:rsid w:val="00C04352"/>
    <w:rsid w:val="00C05106"/>
    <w:rsid w:val="00C06B89"/>
    <w:rsid w:val="00C11E4C"/>
    <w:rsid w:val="00C12598"/>
    <w:rsid w:val="00C148C4"/>
    <w:rsid w:val="00C14E3D"/>
    <w:rsid w:val="00C23B38"/>
    <w:rsid w:val="00C31C71"/>
    <w:rsid w:val="00C36612"/>
    <w:rsid w:val="00C370B0"/>
    <w:rsid w:val="00C40FF1"/>
    <w:rsid w:val="00C419ED"/>
    <w:rsid w:val="00C42DB4"/>
    <w:rsid w:val="00C44E19"/>
    <w:rsid w:val="00C50D4B"/>
    <w:rsid w:val="00C51688"/>
    <w:rsid w:val="00C57296"/>
    <w:rsid w:val="00C60942"/>
    <w:rsid w:val="00C61DCA"/>
    <w:rsid w:val="00C63A96"/>
    <w:rsid w:val="00C65DC5"/>
    <w:rsid w:val="00C67D7F"/>
    <w:rsid w:val="00C70EC1"/>
    <w:rsid w:val="00C7227C"/>
    <w:rsid w:val="00C73790"/>
    <w:rsid w:val="00C7436F"/>
    <w:rsid w:val="00C832E3"/>
    <w:rsid w:val="00C84AF7"/>
    <w:rsid w:val="00C86328"/>
    <w:rsid w:val="00C8685A"/>
    <w:rsid w:val="00C87363"/>
    <w:rsid w:val="00C962F8"/>
    <w:rsid w:val="00C96A36"/>
    <w:rsid w:val="00CA2DF2"/>
    <w:rsid w:val="00CA2E9D"/>
    <w:rsid w:val="00CA65CF"/>
    <w:rsid w:val="00CA7554"/>
    <w:rsid w:val="00CB3FBD"/>
    <w:rsid w:val="00CB6519"/>
    <w:rsid w:val="00CC0775"/>
    <w:rsid w:val="00CC3942"/>
    <w:rsid w:val="00CD1D44"/>
    <w:rsid w:val="00CD1D4A"/>
    <w:rsid w:val="00CD2877"/>
    <w:rsid w:val="00CE1782"/>
    <w:rsid w:val="00CE3076"/>
    <w:rsid w:val="00CE4BC9"/>
    <w:rsid w:val="00CE51A8"/>
    <w:rsid w:val="00CE73EE"/>
    <w:rsid w:val="00CF6828"/>
    <w:rsid w:val="00CF74F2"/>
    <w:rsid w:val="00D0747F"/>
    <w:rsid w:val="00D11760"/>
    <w:rsid w:val="00D24F23"/>
    <w:rsid w:val="00D25318"/>
    <w:rsid w:val="00D276D9"/>
    <w:rsid w:val="00D34531"/>
    <w:rsid w:val="00D35BA1"/>
    <w:rsid w:val="00D37656"/>
    <w:rsid w:val="00D41C54"/>
    <w:rsid w:val="00D41EF8"/>
    <w:rsid w:val="00D426DB"/>
    <w:rsid w:val="00D45677"/>
    <w:rsid w:val="00D456F2"/>
    <w:rsid w:val="00D5633F"/>
    <w:rsid w:val="00D607B4"/>
    <w:rsid w:val="00D62432"/>
    <w:rsid w:val="00D711E1"/>
    <w:rsid w:val="00D732EA"/>
    <w:rsid w:val="00D76096"/>
    <w:rsid w:val="00D831C4"/>
    <w:rsid w:val="00D83CF4"/>
    <w:rsid w:val="00D85BFF"/>
    <w:rsid w:val="00D87476"/>
    <w:rsid w:val="00D87855"/>
    <w:rsid w:val="00D87DA6"/>
    <w:rsid w:val="00D90549"/>
    <w:rsid w:val="00D9155D"/>
    <w:rsid w:val="00D919AC"/>
    <w:rsid w:val="00DA319E"/>
    <w:rsid w:val="00DB14EA"/>
    <w:rsid w:val="00DB360D"/>
    <w:rsid w:val="00DB4BF7"/>
    <w:rsid w:val="00DC1C97"/>
    <w:rsid w:val="00DC39D9"/>
    <w:rsid w:val="00DC5816"/>
    <w:rsid w:val="00DD4F0C"/>
    <w:rsid w:val="00DD57C5"/>
    <w:rsid w:val="00DD5832"/>
    <w:rsid w:val="00DD7C3F"/>
    <w:rsid w:val="00DE078A"/>
    <w:rsid w:val="00DE0F47"/>
    <w:rsid w:val="00DE1E12"/>
    <w:rsid w:val="00DE2B97"/>
    <w:rsid w:val="00DE419C"/>
    <w:rsid w:val="00DE5890"/>
    <w:rsid w:val="00DF3348"/>
    <w:rsid w:val="00DF74E9"/>
    <w:rsid w:val="00E02A35"/>
    <w:rsid w:val="00E122A4"/>
    <w:rsid w:val="00E1255A"/>
    <w:rsid w:val="00E21FB8"/>
    <w:rsid w:val="00E244D7"/>
    <w:rsid w:val="00E31B89"/>
    <w:rsid w:val="00E35E5A"/>
    <w:rsid w:val="00E469B4"/>
    <w:rsid w:val="00E52C1D"/>
    <w:rsid w:val="00E57521"/>
    <w:rsid w:val="00E57AA8"/>
    <w:rsid w:val="00E67A22"/>
    <w:rsid w:val="00E706CE"/>
    <w:rsid w:val="00E76812"/>
    <w:rsid w:val="00E8325F"/>
    <w:rsid w:val="00E837DE"/>
    <w:rsid w:val="00E8455B"/>
    <w:rsid w:val="00E86A24"/>
    <w:rsid w:val="00E92BD2"/>
    <w:rsid w:val="00E9362D"/>
    <w:rsid w:val="00E97339"/>
    <w:rsid w:val="00E97D33"/>
    <w:rsid w:val="00E97F0F"/>
    <w:rsid w:val="00EA0E9D"/>
    <w:rsid w:val="00EA2374"/>
    <w:rsid w:val="00EA6A69"/>
    <w:rsid w:val="00EB2F48"/>
    <w:rsid w:val="00EC098E"/>
    <w:rsid w:val="00EC2EF4"/>
    <w:rsid w:val="00EC6CDC"/>
    <w:rsid w:val="00ED159C"/>
    <w:rsid w:val="00ED41C4"/>
    <w:rsid w:val="00EE0FEF"/>
    <w:rsid w:val="00EE198E"/>
    <w:rsid w:val="00EE1A7A"/>
    <w:rsid w:val="00EF3397"/>
    <w:rsid w:val="00EF4801"/>
    <w:rsid w:val="00EF7442"/>
    <w:rsid w:val="00F0471D"/>
    <w:rsid w:val="00F04F35"/>
    <w:rsid w:val="00F06492"/>
    <w:rsid w:val="00F06506"/>
    <w:rsid w:val="00F11878"/>
    <w:rsid w:val="00F13C84"/>
    <w:rsid w:val="00F33D65"/>
    <w:rsid w:val="00F34B36"/>
    <w:rsid w:val="00F37541"/>
    <w:rsid w:val="00F40431"/>
    <w:rsid w:val="00F42BD6"/>
    <w:rsid w:val="00F446CE"/>
    <w:rsid w:val="00F52F80"/>
    <w:rsid w:val="00F54CD4"/>
    <w:rsid w:val="00F551D2"/>
    <w:rsid w:val="00F57DCD"/>
    <w:rsid w:val="00F602F4"/>
    <w:rsid w:val="00F62329"/>
    <w:rsid w:val="00F66D02"/>
    <w:rsid w:val="00F6798B"/>
    <w:rsid w:val="00F727E1"/>
    <w:rsid w:val="00F7488D"/>
    <w:rsid w:val="00F80831"/>
    <w:rsid w:val="00F81F27"/>
    <w:rsid w:val="00F8634B"/>
    <w:rsid w:val="00F914D3"/>
    <w:rsid w:val="00F92779"/>
    <w:rsid w:val="00FA0341"/>
    <w:rsid w:val="00FA466C"/>
    <w:rsid w:val="00FA6930"/>
    <w:rsid w:val="00FB625E"/>
    <w:rsid w:val="00FB6B55"/>
    <w:rsid w:val="00FC2156"/>
    <w:rsid w:val="00FC3F79"/>
    <w:rsid w:val="00FC7803"/>
    <w:rsid w:val="00FD758C"/>
    <w:rsid w:val="00FE1836"/>
    <w:rsid w:val="00FE1D49"/>
    <w:rsid w:val="00FE5083"/>
    <w:rsid w:val="00FE55E4"/>
    <w:rsid w:val="00FF4DD7"/>
    <w:rsid w:val="00FF56D8"/>
    <w:rsid w:val="00FF6916"/>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Calibri"/>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0"/>
    <w:lsdException w:name="toc 5" w:uiPriority="0"/>
    <w:lsdException w:name="toc 6" w:uiPriority="0"/>
    <w:lsdException w:name="toc 7" w:uiPriority="0"/>
    <w:lsdException w:name="toc 8" w:uiPriority="0"/>
    <w:lsdException w:name="toc 9" w:uiPriority="0"/>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22" w:unhideWhenUsed="0" w:qFormat="1"/>
    <w:lsdException w:name="Emphasis" w:semiHidden="0" w:uiPriority="20" w:unhideWhenUsed="0" w:qFormat="1"/>
    <w:lsdException w:name="Document Map"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45677"/>
    <w:pPr>
      <w:spacing w:after="200" w:line="276" w:lineRule="auto"/>
    </w:pPr>
    <w:rPr>
      <w:rFonts w:cs="Times New Roman"/>
      <w:sz w:val="22"/>
      <w:szCs w:val="22"/>
      <w:lang w:val="ca-ES"/>
    </w:rPr>
  </w:style>
  <w:style w:type="paragraph" w:styleId="Ttulo1">
    <w:name w:val="heading 1"/>
    <w:basedOn w:val="CM19"/>
    <w:next w:val="Normal"/>
    <w:link w:val="Ttulo1Car"/>
    <w:uiPriority w:val="99"/>
    <w:qFormat/>
    <w:rsid w:val="007F52FE"/>
    <w:pPr>
      <w:numPr>
        <w:ilvl w:val="1"/>
        <w:numId w:val="2"/>
      </w:numPr>
      <w:spacing w:before="240" w:after="240" w:line="300" w:lineRule="auto"/>
      <w:jc w:val="both"/>
      <w:outlineLvl w:val="0"/>
    </w:pPr>
    <w:rPr>
      <w:rFonts w:cs="Times New Roman"/>
      <w:b/>
      <w:bCs/>
      <w:lang w:val="ca-ES"/>
    </w:rPr>
  </w:style>
  <w:style w:type="paragraph" w:styleId="Ttulo2">
    <w:name w:val="heading 2"/>
    <w:basedOn w:val="CM19"/>
    <w:next w:val="Normal"/>
    <w:link w:val="Ttulo2Car"/>
    <w:unhideWhenUsed/>
    <w:qFormat/>
    <w:rsid w:val="0016744F"/>
    <w:pPr>
      <w:keepNext/>
      <w:spacing w:before="220" w:after="220" w:line="300" w:lineRule="auto"/>
      <w:jc w:val="both"/>
      <w:outlineLvl w:val="1"/>
    </w:pPr>
    <w:rPr>
      <w:rFonts w:cs="Times New Roman"/>
      <w:b/>
      <w:bCs/>
      <w:sz w:val="22"/>
      <w:szCs w:val="22"/>
      <w:lang w:val="ca-ES"/>
    </w:rPr>
  </w:style>
  <w:style w:type="paragraph" w:styleId="Ttulo3">
    <w:name w:val="heading 3"/>
    <w:basedOn w:val="CM19"/>
    <w:next w:val="Normal"/>
    <w:link w:val="Ttulo3Car"/>
    <w:unhideWhenUsed/>
    <w:qFormat/>
    <w:rsid w:val="007F52FE"/>
    <w:pPr>
      <w:keepNext/>
      <w:numPr>
        <w:numId w:val="1"/>
      </w:numPr>
      <w:spacing w:before="220" w:after="220" w:line="300" w:lineRule="auto"/>
      <w:jc w:val="both"/>
      <w:outlineLvl w:val="2"/>
    </w:pPr>
    <w:rPr>
      <w:rFonts w:cs="Times New Roman"/>
      <w:b/>
      <w:bCs/>
      <w:sz w:val="22"/>
      <w:szCs w:val="22"/>
      <w:lang w:val="ca-ES"/>
    </w:rPr>
  </w:style>
  <w:style w:type="paragraph" w:styleId="Ttulo4">
    <w:name w:val="heading 4"/>
    <w:basedOn w:val="Normal"/>
    <w:next w:val="Normal"/>
    <w:link w:val="Ttulo4Car"/>
    <w:qFormat/>
    <w:rsid w:val="00C87363"/>
    <w:pPr>
      <w:spacing w:after="0" w:line="240" w:lineRule="auto"/>
      <w:outlineLvl w:val="3"/>
    </w:pPr>
    <w:rPr>
      <w:rFonts w:ascii="Courier New" w:hAnsi="Courier New"/>
      <w:sz w:val="24"/>
      <w:szCs w:val="20"/>
    </w:rPr>
  </w:style>
  <w:style w:type="paragraph" w:styleId="Ttulo5">
    <w:name w:val="heading 5"/>
    <w:basedOn w:val="Normal"/>
    <w:next w:val="Normal"/>
    <w:link w:val="Ttulo5Car"/>
    <w:qFormat/>
    <w:rsid w:val="00C87363"/>
    <w:pPr>
      <w:spacing w:after="0" w:line="240" w:lineRule="auto"/>
      <w:outlineLvl w:val="4"/>
    </w:pPr>
    <w:rPr>
      <w:rFonts w:ascii="Courier New" w:hAnsi="Courier New"/>
      <w:sz w:val="24"/>
      <w:szCs w:val="20"/>
    </w:rPr>
  </w:style>
  <w:style w:type="paragraph" w:styleId="Ttulo6">
    <w:name w:val="heading 6"/>
    <w:basedOn w:val="Normal"/>
    <w:next w:val="Normal"/>
    <w:link w:val="Ttulo6Car"/>
    <w:qFormat/>
    <w:rsid w:val="00C87363"/>
    <w:pPr>
      <w:spacing w:after="0" w:line="240" w:lineRule="auto"/>
      <w:outlineLvl w:val="5"/>
    </w:pPr>
    <w:rPr>
      <w:rFonts w:ascii="Courier New" w:hAnsi="Courier New"/>
      <w:sz w:val="24"/>
      <w:szCs w:val="20"/>
    </w:rPr>
  </w:style>
  <w:style w:type="paragraph" w:styleId="Ttulo7">
    <w:name w:val="heading 7"/>
    <w:basedOn w:val="Normal"/>
    <w:next w:val="Normal"/>
    <w:link w:val="Ttulo7Car"/>
    <w:qFormat/>
    <w:rsid w:val="00C87363"/>
    <w:pPr>
      <w:spacing w:after="0" w:line="240" w:lineRule="auto"/>
      <w:outlineLvl w:val="6"/>
    </w:pPr>
    <w:rPr>
      <w:rFonts w:ascii="Courier New" w:hAnsi="Courier New"/>
      <w:sz w:val="24"/>
      <w:szCs w:val="20"/>
    </w:rPr>
  </w:style>
  <w:style w:type="paragraph" w:styleId="Ttulo8">
    <w:name w:val="heading 8"/>
    <w:basedOn w:val="Normal"/>
    <w:next w:val="Normal"/>
    <w:link w:val="Ttulo8Car"/>
    <w:qFormat/>
    <w:rsid w:val="00C87363"/>
    <w:pPr>
      <w:spacing w:after="0" w:line="240" w:lineRule="auto"/>
      <w:outlineLvl w:val="7"/>
    </w:pPr>
    <w:rPr>
      <w:rFonts w:ascii="Courier New" w:hAnsi="Courier New"/>
      <w:sz w:val="24"/>
      <w:szCs w:val="20"/>
    </w:rPr>
  </w:style>
  <w:style w:type="paragraph" w:styleId="Ttulo9">
    <w:name w:val="heading 9"/>
    <w:basedOn w:val="Normal"/>
    <w:next w:val="Normal"/>
    <w:link w:val="Ttulo9Car"/>
    <w:qFormat/>
    <w:rsid w:val="00C87363"/>
    <w:pPr>
      <w:spacing w:before="240" w:after="60" w:line="240" w:lineRule="auto"/>
      <w:outlineLvl w:val="8"/>
    </w:pPr>
    <w:rPr>
      <w:rFonts w:ascii="Arial" w:hAnsi="Arial"/>
      <w:i/>
      <w:sz w:val="18"/>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CM19">
    <w:name w:val="CM19"/>
    <w:basedOn w:val="Default"/>
    <w:next w:val="Default"/>
    <w:uiPriority w:val="99"/>
    <w:rsid w:val="00D45677"/>
    <w:rPr>
      <w:color w:val="auto"/>
    </w:rPr>
  </w:style>
  <w:style w:type="paragraph" w:customStyle="1" w:styleId="Default">
    <w:name w:val="Default"/>
    <w:uiPriority w:val="99"/>
    <w:rsid w:val="00D45677"/>
    <w:pPr>
      <w:widowControl w:val="0"/>
      <w:autoSpaceDE w:val="0"/>
      <w:autoSpaceDN w:val="0"/>
      <w:adjustRightInd w:val="0"/>
    </w:pPr>
    <w:rPr>
      <w:rFonts w:ascii="Arial" w:hAnsi="Arial" w:cs="Arial"/>
      <w:color w:val="000000"/>
      <w:sz w:val="24"/>
      <w:szCs w:val="24"/>
    </w:rPr>
  </w:style>
  <w:style w:type="character" w:customStyle="1" w:styleId="Ttulo1Car">
    <w:name w:val="Título 1 Car"/>
    <w:link w:val="Ttulo1"/>
    <w:uiPriority w:val="99"/>
    <w:locked/>
    <w:rsid w:val="007F52FE"/>
    <w:rPr>
      <w:rFonts w:ascii="Arial" w:hAnsi="Arial" w:cs="Times New Roman"/>
      <w:b/>
      <w:bCs/>
      <w:sz w:val="24"/>
      <w:szCs w:val="24"/>
      <w:lang w:val="ca-ES"/>
    </w:rPr>
  </w:style>
  <w:style w:type="character" w:customStyle="1" w:styleId="Ttulo2Car">
    <w:name w:val="Título 2 Car"/>
    <w:link w:val="Ttulo2"/>
    <w:uiPriority w:val="9"/>
    <w:locked/>
    <w:rsid w:val="0016744F"/>
    <w:rPr>
      <w:rFonts w:ascii="Arial" w:hAnsi="Arial" w:cs="Arial"/>
      <w:b/>
      <w:bCs/>
      <w:sz w:val="22"/>
      <w:szCs w:val="22"/>
      <w:lang w:val="ca-ES"/>
    </w:rPr>
  </w:style>
  <w:style w:type="character" w:customStyle="1" w:styleId="Ttulo3Car">
    <w:name w:val="Título 3 Car"/>
    <w:link w:val="Ttulo3"/>
    <w:locked/>
    <w:rsid w:val="007F52FE"/>
    <w:rPr>
      <w:rFonts w:ascii="Arial" w:hAnsi="Arial" w:cs="Times New Roman"/>
      <w:b/>
      <w:bCs/>
      <w:sz w:val="22"/>
      <w:szCs w:val="22"/>
      <w:lang w:val="ca-ES"/>
    </w:rPr>
  </w:style>
  <w:style w:type="paragraph" w:customStyle="1" w:styleId="CM1">
    <w:name w:val="CM1"/>
    <w:basedOn w:val="Default"/>
    <w:next w:val="Default"/>
    <w:uiPriority w:val="99"/>
    <w:rsid w:val="00D45677"/>
    <w:pPr>
      <w:spacing w:line="256" w:lineRule="atLeast"/>
    </w:pPr>
    <w:rPr>
      <w:color w:val="auto"/>
    </w:rPr>
  </w:style>
  <w:style w:type="paragraph" w:customStyle="1" w:styleId="CM20">
    <w:name w:val="CM20"/>
    <w:basedOn w:val="Default"/>
    <w:next w:val="Default"/>
    <w:uiPriority w:val="99"/>
    <w:rsid w:val="00D45677"/>
    <w:rPr>
      <w:color w:val="auto"/>
    </w:rPr>
  </w:style>
  <w:style w:type="paragraph" w:customStyle="1" w:styleId="CM2">
    <w:name w:val="CM2"/>
    <w:basedOn w:val="Default"/>
    <w:next w:val="Default"/>
    <w:uiPriority w:val="99"/>
    <w:rsid w:val="00D45677"/>
    <w:pPr>
      <w:spacing w:line="253" w:lineRule="atLeast"/>
    </w:pPr>
    <w:rPr>
      <w:color w:val="auto"/>
    </w:rPr>
  </w:style>
  <w:style w:type="paragraph" w:customStyle="1" w:styleId="CM3">
    <w:name w:val="CM3"/>
    <w:basedOn w:val="Default"/>
    <w:next w:val="Default"/>
    <w:uiPriority w:val="99"/>
    <w:rsid w:val="00D45677"/>
    <w:pPr>
      <w:spacing w:line="506" w:lineRule="atLeast"/>
    </w:pPr>
    <w:rPr>
      <w:color w:val="auto"/>
    </w:rPr>
  </w:style>
  <w:style w:type="paragraph" w:customStyle="1" w:styleId="CM21">
    <w:name w:val="CM21"/>
    <w:basedOn w:val="Default"/>
    <w:next w:val="Default"/>
    <w:uiPriority w:val="99"/>
    <w:rsid w:val="00D45677"/>
    <w:rPr>
      <w:color w:val="auto"/>
    </w:rPr>
  </w:style>
  <w:style w:type="paragraph" w:customStyle="1" w:styleId="CM4">
    <w:name w:val="CM4"/>
    <w:basedOn w:val="Default"/>
    <w:next w:val="Default"/>
    <w:uiPriority w:val="99"/>
    <w:rsid w:val="00D45677"/>
    <w:rPr>
      <w:color w:val="auto"/>
    </w:rPr>
  </w:style>
  <w:style w:type="paragraph" w:customStyle="1" w:styleId="CM5">
    <w:name w:val="CM5"/>
    <w:basedOn w:val="Default"/>
    <w:next w:val="Default"/>
    <w:uiPriority w:val="99"/>
    <w:rsid w:val="00D45677"/>
    <w:pPr>
      <w:spacing w:line="256" w:lineRule="atLeast"/>
    </w:pPr>
    <w:rPr>
      <w:color w:val="auto"/>
    </w:rPr>
  </w:style>
  <w:style w:type="paragraph" w:customStyle="1" w:styleId="CM6">
    <w:name w:val="CM6"/>
    <w:basedOn w:val="Default"/>
    <w:next w:val="Default"/>
    <w:uiPriority w:val="99"/>
    <w:rsid w:val="00D45677"/>
    <w:pPr>
      <w:spacing w:line="253" w:lineRule="atLeast"/>
    </w:pPr>
    <w:rPr>
      <w:color w:val="auto"/>
    </w:rPr>
  </w:style>
  <w:style w:type="paragraph" w:customStyle="1" w:styleId="CM7">
    <w:name w:val="CM7"/>
    <w:basedOn w:val="Default"/>
    <w:next w:val="Default"/>
    <w:uiPriority w:val="99"/>
    <w:rsid w:val="00D45677"/>
    <w:pPr>
      <w:spacing w:line="253" w:lineRule="atLeast"/>
    </w:pPr>
    <w:rPr>
      <w:color w:val="auto"/>
    </w:rPr>
  </w:style>
  <w:style w:type="paragraph" w:customStyle="1" w:styleId="CM8">
    <w:name w:val="CM8"/>
    <w:basedOn w:val="Default"/>
    <w:next w:val="Default"/>
    <w:uiPriority w:val="99"/>
    <w:rsid w:val="00D45677"/>
    <w:rPr>
      <w:color w:val="auto"/>
    </w:rPr>
  </w:style>
  <w:style w:type="paragraph" w:customStyle="1" w:styleId="CM9">
    <w:name w:val="CM9"/>
    <w:basedOn w:val="Default"/>
    <w:next w:val="Default"/>
    <w:uiPriority w:val="99"/>
    <w:rsid w:val="00D45677"/>
    <w:pPr>
      <w:spacing w:line="253" w:lineRule="atLeast"/>
    </w:pPr>
    <w:rPr>
      <w:color w:val="auto"/>
    </w:rPr>
  </w:style>
  <w:style w:type="paragraph" w:customStyle="1" w:styleId="CM10">
    <w:name w:val="CM10"/>
    <w:basedOn w:val="Default"/>
    <w:next w:val="Default"/>
    <w:uiPriority w:val="99"/>
    <w:rsid w:val="00D45677"/>
    <w:pPr>
      <w:spacing w:line="253" w:lineRule="atLeast"/>
    </w:pPr>
    <w:rPr>
      <w:color w:val="auto"/>
    </w:rPr>
  </w:style>
  <w:style w:type="paragraph" w:customStyle="1" w:styleId="CM11">
    <w:name w:val="CM11"/>
    <w:basedOn w:val="Default"/>
    <w:next w:val="Default"/>
    <w:uiPriority w:val="99"/>
    <w:rsid w:val="00D45677"/>
    <w:pPr>
      <w:spacing w:line="253" w:lineRule="atLeast"/>
    </w:pPr>
    <w:rPr>
      <w:color w:val="auto"/>
    </w:rPr>
  </w:style>
  <w:style w:type="paragraph" w:customStyle="1" w:styleId="CM12">
    <w:name w:val="CM12"/>
    <w:basedOn w:val="Default"/>
    <w:next w:val="Default"/>
    <w:uiPriority w:val="99"/>
    <w:rsid w:val="00D45677"/>
    <w:pPr>
      <w:spacing w:line="268" w:lineRule="atLeast"/>
    </w:pPr>
    <w:rPr>
      <w:color w:val="auto"/>
    </w:rPr>
  </w:style>
  <w:style w:type="paragraph" w:customStyle="1" w:styleId="CM13">
    <w:name w:val="CM13"/>
    <w:basedOn w:val="Default"/>
    <w:next w:val="Default"/>
    <w:uiPriority w:val="99"/>
    <w:rsid w:val="00D45677"/>
    <w:pPr>
      <w:spacing w:line="256" w:lineRule="atLeast"/>
    </w:pPr>
    <w:rPr>
      <w:color w:val="auto"/>
    </w:rPr>
  </w:style>
  <w:style w:type="paragraph" w:customStyle="1" w:styleId="CM14">
    <w:name w:val="CM14"/>
    <w:basedOn w:val="Default"/>
    <w:next w:val="Default"/>
    <w:uiPriority w:val="99"/>
    <w:rsid w:val="00D45677"/>
    <w:pPr>
      <w:spacing w:line="253" w:lineRule="atLeast"/>
    </w:pPr>
    <w:rPr>
      <w:color w:val="auto"/>
    </w:rPr>
  </w:style>
  <w:style w:type="paragraph" w:customStyle="1" w:styleId="CM15">
    <w:name w:val="CM15"/>
    <w:basedOn w:val="Default"/>
    <w:next w:val="Default"/>
    <w:uiPriority w:val="99"/>
    <w:rsid w:val="00D45677"/>
    <w:pPr>
      <w:spacing w:line="253" w:lineRule="atLeast"/>
    </w:pPr>
    <w:rPr>
      <w:color w:val="auto"/>
    </w:rPr>
  </w:style>
  <w:style w:type="paragraph" w:customStyle="1" w:styleId="CM16">
    <w:name w:val="CM16"/>
    <w:basedOn w:val="Default"/>
    <w:next w:val="Default"/>
    <w:uiPriority w:val="99"/>
    <w:rsid w:val="00D45677"/>
    <w:pPr>
      <w:spacing w:line="253" w:lineRule="atLeast"/>
    </w:pPr>
    <w:rPr>
      <w:color w:val="auto"/>
    </w:rPr>
  </w:style>
  <w:style w:type="paragraph" w:customStyle="1" w:styleId="CM17">
    <w:name w:val="CM17"/>
    <w:basedOn w:val="Default"/>
    <w:next w:val="Default"/>
    <w:uiPriority w:val="99"/>
    <w:rsid w:val="00D45677"/>
    <w:pPr>
      <w:spacing w:line="253" w:lineRule="atLeast"/>
    </w:pPr>
    <w:rPr>
      <w:color w:val="auto"/>
    </w:rPr>
  </w:style>
  <w:style w:type="paragraph" w:customStyle="1" w:styleId="CM18">
    <w:name w:val="CM18"/>
    <w:basedOn w:val="Default"/>
    <w:next w:val="Default"/>
    <w:uiPriority w:val="99"/>
    <w:rsid w:val="00D45677"/>
    <w:pPr>
      <w:spacing w:line="253" w:lineRule="atLeast"/>
    </w:pPr>
    <w:rPr>
      <w:color w:val="auto"/>
    </w:rPr>
  </w:style>
  <w:style w:type="paragraph" w:styleId="Prrafodelista">
    <w:name w:val="List Paragraph"/>
    <w:basedOn w:val="Normal"/>
    <w:link w:val="PrrafodelistaCar"/>
    <w:uiPriority w:val="34"/>
    <w:qFormat/>
    <w:rsid w:val="00A42DC6"/>
    <w:pPr>
      <w:ind w:left="708"/>
    </w:pPr>
  </w:style>
  <w:style w:type="table" w:styleId="Tablaconcuadrcula">
    <w:name w:val="Table Grid"/>
    <w:basedOn w:val="Tablanormal"/>
    <w:uiPriority w:val="59"/>
    <w:rsid w:val="00876CE6"/>
    <w:rPr>
      <w:rFonts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notapie">
    <w:name w:val="footnote text"/>
    <w:basedOn w:val="Normal"/>
    <w:link w:val="TextonotapieCar"/>
    <w:uiPriority w:val="99"/>
    <w:semiHidden/>
    <w:unhideWhenUsed/>
    <w:rsid w:val="00CE1782"/>
    <w:rPr>
      <w:sz w:val="20"/>
      <w:szCs w:val="20"/>
    </w:rPr>
  </w:style>
  <w:style w:type="character" w:customStyle="1" w:styleId="TextonotapieCar">
    <w:name w:val="Texto nota pie Car"/>
    <w:link w:val="Textonotapie"/>
    <w:uiPriority w:val="99"/>
    <w:semiHidden/>
    <w:locked/>
    <w:rsid w:val="00CE1782"/>
    <w:rPr>
      <w:rFonts w:cs="Times New Roman"/>
      <w:sz w:val="20"/>
      <w:szCs w:val="20"/>
      <w:lang w:val="ca-ES"/>
    </w:rPr>
  </w:style>
  <w:style w:type="character" w:styleId="Refdenotaalpie">
    <w:name w:val="footnote reference"/>
    <w:uiPriority w:val="99"/>
    <w:semiHidden/>
    <w:unhideWhenUsed/>
    <w:rsid w:val="00CE1782"/>
    <w:rPr>
      <w:rFonts w:cs="Times New Roman"/>
      <w:vertAlign w:val="superscript"/>
    </w:rPr>
  </w:style>
  <w:style w:type="paragraph" w:styleId="Encabezado">
    <w:name w:val="header"/>
    <w:basedOn w:val="Normal"/>
    <w:link w:val="EncabezadoCar"/>
    <w:unhideWhenUsed/>
    <w:rsid w:val="006E6AFA"/>
    <w:pPr>
      <w:tabs>
        <w:tab w:val="center" w:pos="4252"/>
        <w:tab w:val="right" w:pos="8504"/>
      </w:tabs>
    </w:pPr>
    <w:rPr>
      <w:sz w:val="20"/>
      <w:szCs w:val="20"/>
    </w:rPr>
  </w:style>
  <w:style w:type="character" w:customStyle="1" w:styleId="EncabezadoCar">
    <w:name w:val="Encabezado Car"/>
    <w:link w:val="Encabezado"/>
    <w:uiPriority w:val="99"/>
    <w:locked/>
    <w:rsid w:val="006E6AFA"/>
    <w:rPr>
      <w:rFonts w:cs="Times New Roman"/>
      <w:lang w:val="ca-ES"/>
    </w:rPr>
  </w:style>
  <w:style w:type="paragraph" w:styleId="Piedepgina">
    <w:name w:val="footer"/>
    <w:basedOn w:val="Normal"/>
    <w:link w:val="PiedepginaCar"/>
    <w:unhideWhenUsed/>
    <w:rsid w:val="006E6AFA"/>
    <w:pPr>
      <w:tabs>
        <w:tab w:val="center" w:pos="4252"/>
        <w:tab w:val="right" w:pos="8504"/>
      </w:tabs>
    </w:pPr>
    <w:rPr>
      <w:sz w:val="20"/>
      <w:szCs w:val="20"/>
    </w:rPr>
  </w:style>
  <w:style w:type="character" w:customStyle="1" w:styleId="PiedepginaCar">
    <w:name w:val="Pie de página Car"/>
    <w:link w:val="Piedepgina"/>
    <w:uiPriority w:val="99"/>
    <w:locked/>
    <w:rsid w:val="006E6AFA"/>
    <w:rPr>
      <w:rFonts w:cs="Times New Roman"/>
      <w:lang w:val="ca-ES"/>
    </w:rPr>
  </w:style>
  <w:style w:type="character" w:styleId="Nmerodepgina">
    <w:name w:val="page number"/>
    <w:rsid w:val="006E6AFA"/>
    <w:rPr>
      <w:rFonts w:cs="Times New Roman"/>
    </w:rPr>
  </w:style>
  <w:style w:type="paragraph" w:customStyle="1" w:styleId="Textodebloque1">
    <w:name w:val="Texto de bloque1"/>
    <w:basedOn w:val="Normal"/>
    <w:rsid w:val="006E6AFA"/>
    <w:pPr>
      <w:tabs>
        <w:tab w:val="left" w:pos="144"/>
        <w:tab w:val="left" w:pos="864"/>
        <w:tab w:val="left" w:pos="1584"/>
        <w:tab w:val="left" w:pos="2304"/>
        <w:tab w:val="left" w:pos="3024"/>
        <w:tab w:val="left" w:pos="3744"/>
        <w:tab w:val="left" w:pos="4464"/>
        <w:tab w:val="left" w:pos="5184"/>
        <w:tab w:val="left" w:pos="5904"/>
        <w:tab w:val="left" w:pos="6624"/>
      </w:tabs>
      <w:overflowPunct w:val="0"/>
      <w:autoSpaceDE w:val="0"/>
      <w:autoSpaceDN w:val="0"/>
      <w:adjustRightInd w:val="0"/>
      <w:spacing w:after="0" w:line="240" w:lineRule="auto"/>
      <w:ind w:left="1276" w:right="-20"/>
      <w:jc w:val="both"/>
      <w:textAlignment w:val="baseline"/>
    </w:pPr>
    <w:rPr>
      <w:rFonts w:ascii="Times New Roman" w:hAnsi="Times New Roman"/>
      <w:noProof/>
      <w:sz w:val="24"/>
      <w:szCs w:val="20"/>
    </w:rPr>
  </w:style>
  <w:style w:type="paragraph" w:customStyle="1" w:styleId="Textosinformato1">
    <w:name w:val="Texto sin formato1"/>
    <w:basedOn w:val="Normal"/>
    <w:rsid w:val="006E6AFA"/>
    <w:pPr>
      <w:overflowPunct w:val="0"/>
      <w:autoSpaceDE w:val="0"/>
      <w:autoSpaceDN w:val="0"/>
      <w:adjustRightInd w:val="0"/>
      <w:spacing w:after="0" w:line="240" w:lineRule="auto"/>
      <w:jc w:val="both"/>
      <w:textAlignment w:val="baseline"/>
    </w:pPr>
    <w:rPr>
      <w:rFonts w:ascii="Courier New" w:hAnsi="Courier New"/>
      <w:sz w:val="20"/>
      <w:szCs w:val="20"/>
      <w:lang w:val="es-ES_tradnl"/>
    </w:rPr>
  </w:style>
  <w:style w:type="paragraph" w:styleId="TDC1">
    <w:name w:val="toc 1"/>
    <w:basedOn w:val="Normal"/>
    <w:next w:val="Normal"/>
    <w:autoRedefine/>
    <w:uiPriority w:val="39"/>
    <w:unhideWhenUsed/>
    <w:qFormat/>
    <w:rsid w:val="00F62329"/>
    <w:pPr>
      <w:spacing w:before="120" w:after="0"/>
    </w:pPr>
    <w:rPr>
      <w:rFonts w:asciiTheme="minorHAnsi" w:hAnsiTheme="minorHAnsi"/>
      <w:b/>
      <w:bCs/>
      <w:i/>
      <w:iCs/>
      <w:sz w:val="24"/>
      <w:szCs w:val="24"/>
    </w:rPr>
  </w:style>
  <w:style w:type="character" w:styleId="Hipervnculo">
    <w:name w:val="Hyperlink"/>
    <w:uiPriority w:val="99"/>
    <w:unhideWhenUsed/>
    <w:rsid w:val="007F52FE"/>
    <w:rPr>
      <w:rFonts w:cs="Times New Roman"/>
      <w:color w:val="0000FF"/>
      <w:u w:val="single"/>
    </w:rPr>
  </w:style>
  <w:style w:type="paragraph" w:styleId="TDC3">
    <w:name w:val="toc 3"/>
    <w:basedOn w:val="Normal"/>
    <w:next w:val="Normal"/>
    <w:autoRedefine/>
    <w:uiPriority w:val="39"/>
    <w:unhideWhenUsed/>
    <w:qFormat/>
    <w:rsid w:val="00EF4801"/>
    <w:pPr>
      <w:tabs>
        <w:tab w:val="left" w:pos="880"/>
        <w:tab w:val="right" w:leader="underscore" w:pos="9204"/>
      </w:tabs>
      <w:spacing w:after="0"/>
      <w:ind w:left="440" w:hanging="14"/>
    </w:pPr>
    <w:rPr>
      <w:rFonts w:asciiTheme="minorHAnsi" w:hAnsiTheme="minorHAnsi"/>
      <w:sz w:val="20"/>
      <w:szCs w:val="20"/>
    </w:rPr>
  </w:style>
  <w:style w:type="paragraph" w:styleId="TDC2">
    <w:name w:val="toc 2"/>
    <w:basedOn w:val="Normal"/>
    <w:next w:val="Normal"/>
    <w:autoRedefine/>
    <w:uiPriority w:val="39"/>
    <w:unhideWhenUsed/>
    <w:qFormat/>
    <w:rsid w:val="00350D3B"/>
    <w:pPr>
      <w:spacing w:before="120" w:after="0"/>
      <w:ind w:left="220"/>
    </w:pPr>
    <w:rPr>
      <w:rFonts w:asciiTheme="minorHAnsi" w:hAnsiTheme="minorHAnsi"/>
      <w:b/>
      <w:bCs/>
    </w:rPr>
  </w:style>
  <w:style w:type="paragraph" w:styleId="Textodeglobo">
    <w:name w:val="Balloon Text"/>
    <w:basedOn w:val="Normal"/>
    <w:link w:val="TextodegloboCar"/>
    <w:semiHidden/>
    <w:unhideWhenUsed/>
    <w:rsid w:val="00FE55E4"/>
    <w:pPr>
      <w:spacing w:after="0" w:line="240" w:lineRule="auto"/>
    </w:pPr>
    <w:rPr>
      <w:rFonts w:ascii="Tahoma" w:hAnsi="Tahoma"/>
      <w:sz w:val="16"/>
      <w:szCs w:val="16"/>
    </w:rPr>
  </w:style>
  <w:style w:type="character" w:customStyle="1" w:styleId="TextodegloboCar">
    <w:name w:val="Texto de globo Car"/>
    <w:link w:val="Textodeglobo"/>
    <w:uiPriority w:val="99"/>
    <w:semiHidden/>
    <w:locked/>
    <w:rsid w:val="00FE55E4"/>
    <w:rPr>
      <w:rFonts w:ascii="Tahoma" w:hAnsi="Tahoma" w:cs="Tahoma"/>
      <w:sz w:val="16"/>
      <w:szCs w:val="16"/>
      <w:lang w:val="ca-ES"/>
    </w:rPr>
  </w:style>
  <w:style w:type="character" w:customStyle="1" w:styleId="Ttulo4Car">
    <w:name w:val="Título 4 Car"/>
    <w:link w:val="Ttulo4"/>
    <w:rsid w:val="00C87363"/>
    <w:rPr>
      <w:rFonts w:ascii="Courier New" w:hAnsi="Courier New" w:cs="Times New Roman"/>
      <w:sz w:val="24"/>
      <w:lang w:val="ca-ES"/>
    </w:rPr>
  </w:style>
  <w:style w:type="character" w:customStyle="1" w:styleId="Ttulo5Car">
    <w:name w:val="Título 5 Car"/>
    <w:link w:val="Ttulo5"/>
    <w:rsid w:val="00C87363"/>
    <w:rPr>
      <w:rFonts w:ascii="Courier New" w:hAnsi="Courier New" w:cs="Times New Roman"/>
      <w:sz w:val="24"/>
      <w:lang w:val="ca-ES"/>
    </w:rPr>
  </w:style>
  <w:style w:type="character" w:customStyle="1" w:styleId="Ttulo6Car">
    <w:name w:val="Título 6 Car"/>
    <w:link w:val="Ttulo6"/>
    <w:rsid w:val="00C87363"/>
    <w:rPr>
      <w:rFonts w:ascii="Courier New" w:hAnsi="Courier New" w:cs="Times New Roman"/>
      <w:sz w:val="24"/>
      <w:lang w:val="ca-ES"/>
    </w:rPr>
  </w:style>
  <w:style w:type="character" w:customStyle="1" w:styleId="Ttulo7Car">
    <w:name w:val="Título 7 Car"/>
    <w:link w:val="Ttulo7"/>
    <w:rsid w:val="00C87363"/>
    <w:rPr>
      <w:rFonts w:ascii="Courier New" w:hAnsi="Courier New" w:cs="Times New Roman"/>
      <w:sz w:val="24"/>
      <w:lang w:val="ca-ES"/>
    </w:rPr>
  </w:style>
  <w:style w:type="character" w:customStyle="1" w:styleId="Ttulo8Car">
    <w:name w:val="Título 8 Car"/>
    <w:link w:val="Ttulo8"/>
    <w:rsid w:val="00C87363"/>
    <w:rPr>
      <w:rFonts w:ascii="Courier New" w:hAnsi="Courier New" w:cs="Times New Roman"/>
      <w:sz w:val="24"/>
      <w:lang w:val="ca-ES"/>
    </w:rPr>
  </w:style>
  <w:style w:type="character" w:customStyle="1" w:styleId="Ttulo9Car">
    <w:name w:val="Título 9 Car"/>
    <w:link w:val="Ttulo9"/>
    <w:rsid w:val="00C87363"/>
    <w:rPr>
      <w:rFonts w:ascii="Arial" w:hAnsi="Arial" w:cs="Times New Roman"/>
      <w:i/>
      <w:sz w:val="18"/>
      <w:lang w:val="ca-ES"/>
    </w:rPr>
  </w:style>
  <w:style w:type="numbering" w:customStyle="1" w:styleId="Sinlista1">
    <w:name w:val="Sin lista1"/>
    <w:next w:val="Sinlista"/>
    <w:semiHidden/>
    <w:rsid w:val="00C87363"/>
  </w:style>
  <w:style w:type="character" w:customStyle="1" w:styleId="Fuentedeencabezadopredeter">
    <w:name w:val="Fuente de encabezado predeter."/>
    <w:rsid w:val="00C87363"/>
  </w:style>
  <w:style w:type="paragraph" w:customStyle="1" w:styleId="Plecdecond2">
    <w:name w:val="Plec de cond 2"/>
    <w:rsid w:val="00C87363"/>
    <w:pPr>
      <w:tabs>
        <w:tab w:val="left" w:pos="-720"/>
      </w:tabs>
      <w:suppressAutoHyphens/>
    </w:pPr>
    <w:rPr>
      <w:rFonts w:ascii="Courier New" w:hAnsi="Courier New" w:cs="Times New Roman"/>
      <w:sz w:val="24"/>
      <w:lang w:val="en-US"/>
    </w:rPr>
  </w:style>
  <w:style w:type="paragraph" w:customStyle="1" w:styleId="Plecdecond1">
    <w:name w:val="Plec de cond 1"/>
    <w:rsid w:val="00C87363"/>
    <w:pPr>
      <w:tabs>
        <w:tab w:val="left" w:pos="-720"/>
      </w:tabs>
      <w:suppressAutoHyphens/>
    </w:pPr>
    <w:rPr>
      <w:rFonts w:ascii="Courier New" w:hAnsi="Courier New" w:cs="Times New Roman"/>
      <w:sz w:val="24"/>
      <w:lang w:val="en-US"/>
    </w:rPr>
  </w:style>
  <w:style w:type="paragraph" w:customStyle="1" w:styleId="Plecdecond3">
    <w:name w:val="Plec de cond 3"/>
    <w:rsid w:val="00C87363"/>
    <w:pPr>
      <w:tabs>
        <w:tab w:val="left" w:pos="-720"/>
      </w:tabs>
      <w:suppressAutoHyphens/>
    </w:pPr>
    <w:rPr>
      <w:rFonts w:ascii="Courier New" w:hAnsi="Courier New" w:cs="Times New Roman"/>
      <w:sz w:val="24"/>
      <w:lang w:val="en-US"/>
    </w:rPr>
  </w:style>
  <w:style w:type="paragraph" w:customStyle="1" w:styleId="Plecdecond4">
    <w:name w:val="Plec de cond 4"/>
    <w:rsid w:val="00C87363"/>
    <w:pPr>
      <w:tabs>
        <w:tab w:val="left" w:pos="-720"/>
      </w:tabs>
      <w:suppressAutoHyphens/>
    </w:pPr>
    <w:rPr>
      <w:rFonts w:ascii="Courier New" w:hAnsi="Courier New" w:cs="Times New Roman"/>
      <w:sz w:val="24"/>
      <w:lang w:val="en-US"/>
    </w:rPr>
  </w:style>
  <w:style w:type="character" w:customStyle="1" w:styleId="Documento4">
    <w:name w:val="Documento 4"/>
    <w:rsid w:val="00C87363"/>
    <w:rPr>
      <w:b/>
      <w:i/>
      <w:sz w:val="24"/>
    </w:rPr>
  </w:style>
  <w:style w:type="character" w:customStyle="1" w:styleId="Bibliogr">
    <w:name w:val="Bibliogr."/>
    <w:rsid w:val="00C87363"/>
  </w:style>
  <w:style w:type="character" w:customStyle="1" w:styleId="Documento5">
    <w:name w:val="Documento 5"/>
    <w:rsid w:val="00C87363"/>
  </w:style>
  <w:style w:type="character" w:customStyle="1" w:styleId="Documento2">
    <w:name w:val="Documento 2"/>
    <w:rsid w:val="00C87363"/>
    <w:rPr>
      <w:rFonts w:ascii="Courier New" w:hAnsi="Courier New"/>
      <w:noProof w:val="0"/>
      <w:sz w:val="24"/>
      <w:lang w:val="en-US"/>
    </w:rPr>
  </w:style>
  <w:style w:type="character" w:customStyle="1" w:styleId="Documento6">
    <w:name w:val="Documento 6"/>
    <w:rsid w:val="00C87363"/>
  </w:style>
  <w:style w:type="character" w:customStyle="1" w:styleId="Documento7">
    <w:name w:val="Documento 7"/>
    <w:rsid w:val="00C87363"/>
  </w:style>
  <w:style w:type="character" w:customStyle="1" w:styleId="Documento8">
    <w:name w:val="Documento 8"/>
    <w:rsid w:val="00C87363"/>
  </w:style>
  <w:style w:type="character" w:customStyle="1" w:styleId="Documento3">
    <w:name w:val="Documento 3"/>
    <w:rsid w:val="00C87363"/>
    <w:rPr>
      <w:rFonts w:ascii="Courier New" w:hAnsi="Courier New"/>
      <w:noProof w:val="0"/>
      <w:sz w:val="24"/>
      <w:lang w:val="en-US"/>
    </w:rPr>
  </w:style>
  <w:style w:type="paragraph" w:customStyle="1" w:styleId="Prder1">
    <w:name w:val="PÀÀr. der. 1"/>
    <w:rsid w:val="00C87363"/>
    <w:pPr>
      <w:tabs>
        <w:tab w:val="left" w:pos="-720"/>
        <w:tab w:val="left" w:pos="0"/>
        <w:tab w:val="decimal" w:pos="720"/>
      </w:tabs>
      <w:suppressAutoHyphens/>
      <w:ind w:left="720" w:hanging="208"/>
    </w:pPr>
    <w:rPr>
      <w:rFonts w:ascii="Courier New" w:hAnsi="Courier New" w:cs="Times New Roman"/>
      <w:sz w:val="24"/>
      <w:lang w:val="en-US"/>
    </w:rPr>
  </w:style>
  <w:style w:type="paragraph" w:customStyle="1" w:styleId="Prder2">
    <w:name w:val="PÀÀr. der. 2"/>
    <w:rsid w:val="00C87363"/>
    <w:pPr>
      <w:tabs>
        <w:tab w:val="left" w:pos="-720"/>
        <w:tab w:val="left" w:pos="0"/>
        <w:tab w:val="left" w:pos="720"/>
        <w:tab w:val="decimal" w:pos="1440"/>
      </w:tabs>
      <w:suppressAutoHyphens/>
      <w:ind w:left="1440" w:hanging="294"/>
    </w:pPr>
    <w:rPr>
      <w:rFonts w:ascii="Courier New" w:hAnsi="Courier New" w:cs="Times New Roman"/>
      <w:sz w:val="24"/>
      <w:lang w:val="en-US"/>
    </w:rPr>
  </w:style>
  <w:style w:type="paragraph" w:customStyle="1" w:styleId="Prder3">
    <w:name w:val="PÀÀr. der. 3"/>
    <w:rsid w:val="00C87363"/>
    <w:pPr>
      <w:tabs>
        <w:tab w:val="left" w:pos="-720"/>
        <w:tab w:val="left" w:pos="0"/>
        <w:tab w:val="left" w:pos="720"/>
        <w:tab w:val="left" w:pos="1440"/>
        <w:tab w:val="decimal" w:pos="2160"/>
      </w:tabs>
      <w:suppressAutoHyphens/>
      <w:ind w:left="2160" w:hanging="236"/>
    </w:pPr>
    <w:rPr>
      <w:rFonts w:ascii="Courier New" w:hAnsi="Courier New" w:cs="Times New Roman"/>
      <w:sz w:val="24"/>
      <w:lang w:val="en-US"/>
    </w:rPr>
  </w:style>
  <w:style w:type="paragraph" w:customStyle="1" w:styleId="Prder4">
    <w:name w:val="PÀÀr. der. 4"/>
    <w:rsid w:val="00C87363"/>
    <w:pPr>
      <w:tabs>
        <w:tab w:val="left" w:pos="-720"/>
        <w:tab w:val="left" w:pos="0"/>
        <w:tab w:val="left" w:pos="720"/>
        <w:tab w:val="left" w:pos="1440"/>
        <w:tab w:val="left" w:pos="2160"/>
        <w:tab w:val="decimal" w:pos="2880"/>
      </w:tabs>
      <w:suppressAutoHyphens/>
      <w:ind w:left="2880" w:hanging="236"/>
    </w:pPr>
    <w:rPr>
      <w:rFonts w:ascii="Courier New" w:hAnsi="Courier New" w:cs="Times New Roman"/>
      <w:sz w:val="24"/>
      <w:lang w:val="en-US"/>
    </w:rPr>
  </w:style>
  <w:style w:type="paragraph" w:customStyle="1" w:styleId="Documento1">
    <w:name w:val="Documento 1"/>
    <w:rsid w:val="00C87363"/>
    <w:pPr>
      <w:keepNext/>
      <w:keepLines/>
      <w:tabs>
        <w:tab w:val="left" w:pos="-720"/>
      </w:tabs>
      <w:suppressAutoHyphens/>
    </w:pPr>
    <w:rPr>
      <w:rFonts w:ascii="Courier New" w:hAnsi="Courier New" w:cs="Times New Roman"/>
      <w:sz w:val="24"/>
      <w:lang w:val="en-US"/>
    </w:rPr>
  </w:style>
  <w:style w:type="paragraph" w:customStyle="1" w:styleId="Prder5">
    <w:name w:val="PÀÀr. der. 5"/>
    <w:rsid w:val="00C87363"/>
    <w:pPr>
      <w:tabs>
        <w:tab w:val="left" w:pos="-720"/>
        <w:tab w:val="left" w:pos="0"/>
        <w:tab w:val="left" w:pos="720"/>
        <w:tab w:val="left" w:pos="1440"/>
        <w:tab w:val="left" w:pos="2160"/>
        <w:tab w:val="left" w:pos="2880"/>
        <w:tab w:val="decimal" w:pos="3600"/>
      </w:tabs>
      <w:suppressAutoHyphens/>
      <w:ind w:left="3600" w:hanging="356"/>
    </w:pPr>
    <w:rPr>
      <w:rFonts w:ascii="Courier New" w:hAnsi="Courier New" w:cs="Times New Roman"/>
      <w:sz w:val="24"/>
      <w:lang w:val="en-US"/>
    </w:rPr>
  </w:style>
  <w:style w:type="paragraph" w:customStyle="1" w:styleId="Prder6">
    <w:name w:val="PÀÀr. der. 6"/>
    <w:rsid w:val="00C87363"/>
    <w:pPr>
      <w:tabs>
        <w:tab w:val="left" w:pos="-720"/>
        <w:tab w:val="left" w:pos="0"/>
        <w:tab w:val="left" w:pos="720"/>
        <w:tab w:val="left" w:pos="1440"/>
        <w:tab w:val="left" w:pos="2160"/>
        <w:tab w:val="left" w:pos="2880"/>
        <w:tab w:val="left" w:pos="3600"/>
        <w:tab w:val="decimal" w:pos="4320"/>
      </w:tabs>
      <w:suppressAutoHyphens/>
      <w:ind w:left="4320" w:hanging="356"/>
    </w:pPr>
    <w:rPr>
      <w:rFonts w:ascii="Courier New" w:hAnsi="Courier New" w:cs="Times New Roman"/>
      <w:sz w:val="24"/>
      <w:lang w:val="en-US"/>
    </w:rPr>
  </w:style>
  <w:style w:type="paragraph" w:customStyle="1" w:styleId="Prder7">
    <w:name w:val="PÀÀr. der. 7"/>
    <w:rsid w:val="00C87363"/>
    <w:pPr>
      <w:tabs>
        <w:tab w:val="left" w:pos="-720"/>
        <w:tab w:val="left" w:pos="0"/>
        <w:tab w:val="left" w:pos="720"/>
        <w:tab w:val="left" w:pos="1440"/>
        <w:tab w:val="left" w:pos="2160"/>
        <w:tab w:val="left" w:pos="2880"/>
        <w:tab w:val="left" w:pos="3600"/>
        <w:tab w:val="left" w:pos="4320"/>
        <w:tab w:val="decimal" w:pos="5040"/>
      </w:tabs>
      <w:suppressAutoHyphens/>
      <w:ind w:left="5040" w:hanging="222"/>
    </w:pPr>
    <w:rPr>
      <w:rFonts w:ascii="Courier New" w:hAnsi="Courier New" w:cs="Times New Roman"/>
      <w:sz w:val="24"/>
      <w:lang w:val="en-US"/>
    </w:rPr>
  </w:style>
  <w:style w:type="paragraph" w:customStyle="1" w:styleId="Prder8">
    <w:name w:val="PÀÀr. der. 8"/>
    <w:rsid w:val="00C87363"/>
    <w:pPr>
      <w:tabs>
        <w:tab w:val="left" w:pos="-720"/>
        <w:tab w:val="left" w:pos="0"/>
        <w:tab w:val="left" w:pos="720"/>
        <w:tab w:val="left" w:pos="1440"/>
        <w:tab w:val="left" w:pos="2160"/>
        <w:tab w:val="left" w:pos="2880"/>
        <w:tab w:val="left" w:pos="3600"/>
        <w:tab w:val="left" w:pos="4320"/>
        <w:tab w:val="left" w:pos="5040"/>
        <w:tab w:val="decimal" w:pos="5760"/>
      </w:tabs>
      <w:suppressAutoHyphens/>
      <w:ind w:left="5760" w:hanging="270"/>
    </w:pPr>
    <w:rPr>
      <w:rFonts w:ascii="Courier New" w:hAnsi="Courier New" w:cs="Times New Roman"/>
      <w:sz w:val="24"/>
      <w:lang w:val="en-US"/>
    </w:rPr>
  </w:style>
  <w:style w:type="character" w:customStyle="1" w:styleId="Tcnico2">
    <w:name w:val="TÀ)Àcnico 2"/>
    <w:rsid w:val="00C87363"/>
    <w:rPr>
      <w:rFonts w:ascii="Courier New" w:hAnsi="Courier New"/>
      <w:noProof w:val="0"/>
      <w:sz w:val="24"/>
      <w:lang w:val="en-US"/>
    </w:rPr>
  </w:style>
  <w:style w:type="character" w:customStyle="1" w:styleId="Tcnico3">
    <w:name w:val="TÀ)Àcnico 3"/>
    <w:rsid w:val="00C87363"/>
    <w:rPr>
      <w:rFonts w:ascii="Courier New" w:hAnsi="Courier New"/>
      <w:noProof w:val="0"/>
      <w:sz w:val="24"/>
      <w:lang w:val="en-US"/>
    </w:rPr>
  </w:style>
  <w:style w:type="paragraph" w:customStyle="1" w:styleId="Tcnico4">
    <w:name w:val="TÀ)Àcnico 4"/>
    <w:rsid w:val="00C87363"/>
    <w:pPr>
      <w:tabs>
        <w:tab w:val="left" w:pos="-720"/>
      </w:tabs>
      <w:suppressAutoHyphens/>
    </w:pPr>
    <w:rPr>
      <w:rFonts w:ascii="Courier New" w:hAnsi="Courier New" w:cs="Times New Roman"/>
      <w:b/>
      <w:sz w:val="24"/>
      <w:lang w:val="en-US"/>
    </w:rPr>
  </w:style>
  <w:style w:type="character" w:customStyle="1" w:styleId="Tcnico1">
    <w:name w:val="TÀ)Àcnico 1"/>
    <w:rsid w:val="00C87363"/>
    <w:rPr>
      <w:rFonts w:ascii="Courier New" w:hAnsi="Courier New"/>
      <w:noProof w:val="0"/>
      <w:sz w:val="24"/>
      <w:lang w:val="en-US"/>
    </w:rPr>
  </w:style>
  <w:style w:type="character" w:customStyle="1" w:styleId="Inicdoc">
    <w:name w:val="Inic. doc."/>
    <w:rsid w:val="00C87363"/>
  </w:style>
  <w:style w:type="paragraph" w:customStyle="1" w:styleId="Tcnico5">
    <w:name w:val="TÀ)Àcnico 5"/>
    <w:rsid w:val="00C87363"/>
    <w:pPr>
      <w:tabs>
        <w:tab w:val="left" w:pos="-720"/>
      </w:tabs>
      <w:suppressAutoHyphens/>
      <w:ind w:firstLine="720"/>
    </w:pPr>
    <w:rPr>
      <w:rFonts w:ascii="Courier New" w:hAnsi="Courier New" w:cs="Times New Roman"/>
      <w:b/>
      <w:sz w:val="24"/>
      <w:lang w:val="en-US"/>
    </w:rPr>
  </w:style>
  <w:style w:type="paragraph" w:customStyle="1" w:styleId="Tcnico6">
    <w:name w:val="TÀ)Àcnico 6"/>
    <w:rsid w:val="00C87363"/>
    <w:pPr>
      <w:tabs>
        <w:tab w:val="left" w:pos="-720"/>
      </w:tabs>
      <w:suppressAutoHyphens/>
      <w:ind w:firstLine="720"/>
    </w:pPr>
    <w:rPr>
      <w:rFonts w:ascii="Courier New" w:hAnsi="Courier New" w:cs="Times New Roman"/>
      <w:b/>
      <w:sz w:val="24"/>
      <w:lang w:val="en-US"/>
    </w:rPr>
  </w:style>
  <w:style w:type="paragraph" w:customStyle="1" w:styleId="Tcnico7">
    <w:name w:val="TÀ)Àcnico 7"/>
    <w:rsid w:val="00C87363"/>
    <w:pPr>
      <w:tabs>
        <w:tab w:val="left" w:pos="-720"/>
      </w:tabs>
      <w:suppressAutoHyphens/>
      <w:ind w:firstLine="720"/>
    </w:pPr>
    <w:rPr>
      <w:rFonts w:ascii="Courier New" w:hAnsi="Courier New" w:cs="Times New Roman"/>
      <w:b/>
      <w:sz w:val="24"/>
      <w:lang w:val="en-US"/>
    </w:rPr>
  </w:style>
  <w:style w:type="paragraph" w:customStyle="1" w:styleId="Tcnico8">
    <w:name w:val="TÀ)Àcnico 8"/>
    <w:rsid w:val="00C87363"/>
    <w:pPr>
      <w:tabs>
        <w:tab w:val="left" w:pos="-720"/>
      </w:tabs>
      <w:suppressAutoHyphens/>
      <w:ind w:firstLine="720"/>
    </w:pPr>
    <w:rPr>
      <w:rFonts w:ascii="Courier New" w:hAnsi="Courier New" w:cs="Times New Roman"/>
      <w:b/>
      <w:sz w:val="24"/>
      <w:lang w:val="en-US"/>
    </w:rPr>
  </w:style>
  <w:style w:type="character" w:customStyle="1" w:styleId="Inicestt">
    <w:name w:val="Inic. est. t"/>
    <w:rsid w:val="00C87363"/>
    <w:rPr>
      <w:rFonts w:ascii="Courier New" w:hAnsi="Courier New"/>
      <w:noProof w:val="0"/>
      <w:sz w:val="24"/>
      <w:lang w:val="en-US"/>
    </w:rPr>
  </w:style>
  <w:style w:type="paragraph" w:customStyle="1" w:styleId="Escrlegal">
    <w:name w:val="Escr. legal"/>
    <w:rsid w:val="00C87363"/>
    <w:pPr>
      <w:tabs>
        <w:tab w:val="left" w:pos="-720"/>
      </w:tabs>
      <w:suppressAutoHyphens/>
      <w:spacing w:line="240" w:lineRule="exact"/>
    </w:pPr>
    <w:rPr>
      <w:rFonts w:ascii="Courier New" w:hAnsi="Courier New" w:cs="Times New Roman"/>
      <w:sz w:val="24"/>
      <w:lang w:val="en-US"/>
    </w:rPr>
  </w:style>
  <w:style w:type="paragraph" w:customStyle="1" w:styleId="Ofertes">
    <w:name w:val="Ofertes"/>
    <w:rsid w:val="00C87363"/>
    <w:pPr>
      <w:tabs>
        <w:tab w:val="left" w:pos="-720"/>
      </w:tabs>
      <w:suppressAutoHyphens/>
      <w:spacing w:line="360" w:lineRule="auto"/>
    </w:pPr>
    <w:rPr>
      <w:rFonts w:ascii="Courier New" w:hAnsi="Courier New" w:cs="Times New Roman"/>
      <w:sz w:val="24"/>
      <w:lang w:val="en-US"/>
    </w:rPr>
  </w:style>
  <w:style w:type="paragraph" w:styleId="TDC4">
    <w:name w:val="toc 4"/>
    <w:basedOn w:val="Normal"/>
    <w:next w:val="Normal"/>
    <w:semiHidden/>
    <w:rsid w:val="00C87363"/>
    <w:pPr>
      <w:spacing w:after="0"/>
      <w:ind w:left="660"/>
    </w:pPr>
    <w:rPr>
      <w:rFonts w:asciiTheme="minorHAnsi" w:hAnsiTheme="minorHAnsi"/>
      <w:sz w:val="20"/>
      <w:szCs w:val="20"/>
    </w:rPr>
  </w:style>
  <w:style w:type="paragraph" w:styleId="TDC5">
    <w:name w:val="toc 5"/>
    <w:basedOn w:val="Normal"/>
    <w:next w:val="Normal"/>
    <w:semiHidden/>
    <w:rsid w:val="00C87363"/>
    <w:pPr>
      <w:spacing w:after="0"/>
      <w:ind w:left="880"/>
    </w:pPr>
    <w:rPr>
      <w:rFonts w:asciiTheme="minorHAnsi" w:hAnsiTheme="minorHAnsi"/>
      <w:sz w:val="20"/>
      <w:szCs w:val="20"/>
    </w:rPr>
  </w:style>
  <w:style w:type="paragraph" w:styleId="TDC6">
    <w:name w:val="toc 6"/>
    <w:basedOn w:val="Normal"/>
    <w:next w:val="Normal"/>
    <w:semiHidden/>
    <w:rsid w:val="00C87363"/>
    <w:pPr>
      <w:spacing w:after="0"/>
      <w:ind w:left="1100"/>
    </w:pPr>
    <w:rPr>
      <w:rFonts w:asciiTheme="minorHAnsi" w:hAnsiTheme="minorHAnsi"/>
      <w:sz w:val="20"/>
      <w:szCs w:val="20"/>
    </w:rPr>
  </w:style>
  <w:style w:type="paragraph" w:styleId="TDC7">
    <w:name w:val="toc 7"/>
    <w:basedOn w:val="Normal"/>
    <w:next w:val="Normal"/>
    <w:semiHidden/>
    <w:rsid w:val="00C87363"/>
    <w:pPr>
      <w:spacing w:after="0"/>
      <w:ind w:left="1320"/>
    </w:pPr>
    <w:rPr>
      <w:rFonts w:asciiTheme="minorHAnsi" w:hAnsiTheme="minorHAnsi"/>
      <w:sz w:val="20"/>
      <w:szCs w:val="20"/>
    </w:rPr>
  </w:style>
  <w:style w:type="paragraph" w:styleId="TDC8">
    <w:name w:val="toc 8"/>
    <w:basedOn w:val="Normal"/>
    <w:next w:val="Normal"/>
    <w:semiHidden/>
    <w:rsid w:val="00C87363"/>
    <w:pPr>
      <w:spacing w:after="0"/>
      <w:ind w:left="1540"/>
    </w:pPr>
    <w:rPr>
      <w:rFonts w:asciiTheme="minorHAnsi" w:hAnsiTheme="minorHAnsi"/>
      <w:sz w:val="20"/>
      <w:szCs w:val="20"/>
    </w:rPr>
  </w:style>
  <w:style w:type="paragraph" w:styleId="TDC9">
    <w:name w:val="toc 9"/>
    <w:basedOn w:val="Normal"/>
    <w:next w:val="Normal"/>
    <w:semiHidden/>
    <w:rsid w:val="00C87363"/>
    <w:pPr>
      <w:spacing w:after="0"/>
      <w:ind w:left="1760"/>
    </w:pPr>
    <w:rPr>
      <w:rFonts w:asciiTheme="minorHAnsi" w:hAnsiTheme="minorHAnsi"/>
      <w:sz w:val="20"/>
      <w:szCs w:val="20"/>
    </w:rPr>
  </w:style>
  <w:style w:type="paragraph" w:customStyle="1" w:styleId="ndice1">
    <w:name w:val="índice 1"/>
    <w:basedOn w:val="Normal"/>
    <w:rsid w:val="00C87363"/>
    <w:pPr>
      <w:tabs>
        <w:tab w:val="left" w:leader="dot" w:pos="9000"/>
        <w:tab w:val="right" w:pos="9360"/>
      </w:tabs>
      <w:suppressAutoHyphens/>
      <w:spacing w:after="0" w:line="240" w:lineRule="auto"/>
      <w:ind w:left="1440" w:right="720" w:hanging="1440"/>
    </w:pPr>
    <w:rPr>
      <w:rFonts w:ascii="Courier New" w:hAnsi="Courier New"/>
      <w:sz w:val="24"/>
      <w:szCs w:val="20"/>
      <w:lang w:val="en-US"/>
    </w:rPr>
  </w:style>
  <w:style w:type="paragraph" w:customStyle="1" w:styleId="ndice2">
    <w:name w:val="índice 2"/>
    <w:basedOn w:val="Normal"/>
    <w:rsid w:val="00C87363"/>
    <w:pPr>
      <w:tabs>
        <w:tab w:val="left" w:leader="dot" w:pos="9000"/>
        <w:tab w:val="right" w:pos="9360"/>
      </w:tabs>
      <w:suppressAutoHyphens/>
      <w:spacing w:after="0" w:line="240" w:lineRule="auto"/>
      <w:ind w:left="1440" w:right="720" w:hanging="720"/>
    </w:pPr>
    <w:rPr>
      <w:rFonts w:ascii="Courier New" w:hAnsi="Courier New"/>
      <w:sz w:val="24"/>
      <w:szCs w:val="20"/>
      <w:lang w:val="en-US"/>
    </w:rPr>
  </w:style>
  <w:style w:type="paragraph" w:customStyle="1" w:styleId="toa">
    <w:name w:val="toa"/>
    <w:basedOn w:val="Normal"/>
    <w:rsid w:val="00C87363"/>
    <w:pPr>
      <w:tabs>
        <w:tab w:val="left" w:pos="9000"/>
        <w:tab w:val="right" w:pos="9360"/>
      </w:tabs>
      <w:suppressAutoHyphens/>
      <w:spacing w:after="0" w:line="240" w:lineRule="auto"/>
    </w:pPr>
    <w:rPr>
      <w:rFonts w:ascii="Courier New" w:hAnsi="Courier New"/>
      <w:sz w:val="24"/>
      <w:szCs w:val="20"/>
      <w:lang w:val="en-US"/>
    </w:rPr>
  </w:style>
  <w:style w:type="paragraph" w:customStyle="1" w:styleId="epgrafe">
    <w:name w:val="epígrafe"/>
    <w:basedOn w:val="Normal"/>
    <w:rsid w:val="00C87363"/>
    <w:pPr>
      <w:spacing w:after="0" w:line="240" w:lineRule="auto"/>
    </w:pPr>
    <w:rPr>
      <w:rFonts w:ascii="Courier New" w:hAnsi="Courier New"/>
      <w:sz w:val="24"/>
      <w:szCs w:val="20"/>
    </w:rPr>
  </w:style>
  <w:style w:type="character" w:customStyle="1" w:styleId="EquationCaption">
    <w:name w:val="_Equation Caption"/>
    <w:rsid w:val="00C87363"/>
  </w:style>
  <w:style w:type="paragraph" w:styleId="Sangradetextonormal">
    <w:name w:val="Body Text Indent"/>
    <w:basedOn w:val="Normal"/>
    <w:link w:val="SangradetextonormalCar"/>
    <w:rsid w:val="00C87363"/>
    <w:pPr>
      <w:suppressAutoHyphens/>
      <w:spacing w:after="0" w:line="360" w:lineRule="auto"/>
      <w:ind w:left="426"/>
      <w:jc w:val="center"/>
    </w:pPr>
    <w:rPr>
      <w:rFonts w:ascii="CG Times" w:hAnsi="CG Times"/>
      <w:b/>
      <w:spacing w:val="-2"/>
      <w:sz w:val="24"/>
      <w:szCs w:val="20"/>
      <w:u w:val="single"/>
    </w:rPr>
  </w:style>
  <w:style w:type="character" w:customStyle="1" w:styleId="SangradetextonormalCar">
    <w:name w:val="Sangría de texto normal Car"/>
    <w:link w:val="Sangradetextonormal"/>
    <w:rsid w:val="00C87363"/>
    <w:rPr>
      <w:rFonts w:ascii="CG Times" w:hAnsi="CG Times" w:cs="Times New Roman"/>
      <w:b/>
      <w:spacing w:val="-2"/>
      <w:sz w:val="24"/>
      <w:u w:val="single"/>
      <w:lang w:val="ca-ES"/>
    </w:rPr>
  </w:style>
  <w:style w:type="paragraph" w:styleId="Textoindependiente">
    <w:name w:val="Body Text"/>
    <w:basedOn w:val="Normal"/>
    <w:link w:val="TextoindependienteCar"/>
    <w:rsid w:val="00C87363"/>
    <w:pPr>
      <w:spacing w:after="0" w:line="360" w:lineRule="auto"/>
      <w:jc w:val="both"/>
    </w:pPr>
    <w:rPr>
      <w:rFonts w:ascii="Courier New" w:hAnsi="Courier New"/>
      <w:sz w:val="20"/>
      <w:szCs w:val="20"/>
    </w:rPr>
  </w:style>
  <w:style w:type="character" w:customStyle="1" w:styleId="TextoindependienteCar">
    <w:name w:val="Texto independiente Car"/>
    <w:link w:val="Textoindependiente"/>
    <w:rsid w:val="00C87363"/>
    <w:rPr>
      <w:rFonts w:ascii="Courier New" w:hAnsi="Courier New" w:cs="Times New Roman"/>
      <w:lang w:val="ca-ES"/>
    </w:rPr>
  </w:style>
  <w:style w:type="paragraph" w:styleId="Sangra2detindependiente">
    <w:name w:val="Body Text Indent 2"/>
    <w:basedOn w:val="Normal"/>
    <w:link w:val="Sangra2detindependienteCar"/>
    <w:rsid w:val="00C87363"/>
    <w:pPr>
      <w:suppressAutoHyphens/>
      <w:spacing w:after="0" w:line="360" w:lineRule="auto"/>
      <w:ind w:left="851"/>
      <w:jc w:val="center"/>
    </w:pPr>
    <w:rPr>
      <w:rFonts w:ascii="CG Times" w:hAnsi="CG Times"/>
      <w:b/>
      <w:spacing w:val="-2"/>
      <w:sz w:val="20"/>
      <w:szCs w:val="20"/>
      <w:u w:val="single"/>
    </w:rPr>
  </w:style>
  <w:style w:type="character" w:customStyle="1" w:styleId="Sangra2detindependienteCar">
    <w:name w:val="Sangría 2 de t. independiente Car"/>
    <w:link w:val="Sangra2detindependiente"/>
    <w:rsid w:val="00C87363"/>
    <w:rPr>
      <w:rFonts w:ascii="CG Times" w:hAnsi="CG Times" w:cs="Times New Roman"/>
      <w:b/>
      <w:spacing w:val="-2"/>
      <w:u w:val="single"/>
      <w:lang w:val="ca-ES"/>
    </w:rPr>
  </w:style>
  <w:style w:type="paragraph" w:styleId="Sangra3detindependiente">
    <w:name w:val="Body Text Indent 3"/>
    <w:basedOn w:val="Normal"/>
    <w:link w:val="Sangra3detindependienteCar"/>
    <w:rsid w:val="00C87363"/>
    <w:pPr>
      <w:tabs>
        <w:tab w:val="left" w:pos="709"/>
      </w:tabs>
      <w:suppressAutoHyphens/>
      <w:spacing w:after="0" w:line="360" w:lineRule="auto"/>
      <w:ind w:left="709" w:hanging="567"/>
    </w:pPr>
    <w:rPr>
      <w:rFonts w:ascii="CG Times" w:hAnsi="CG Times"/>
      <w:b/>
      <w:spacing w:val="-2"/>
      <w:sz w:val="36"/>
      <w:szCs w:val="20"/>
      <w:u w:val="single"/>
    </w:rPr>
  </w:style>
  <w:style w:type="character" w:customStyle="1" w:styleId="Sangra3detindependienteCar">
    <w:name w:val="Sangría 3 de t. independiente Car"/>
    <w:link w:val="Sangra3detindependiente"/>
    <w:rsid w:val="00C87363"/>
    <w:rPr>
      <w:rFonts w:ascii="CG Times" w:hAnsi="CG Times" w:cs="Times New Roman"/>
      <w:b/>
      <w:spacing w:val="-2"/>
      <w:sz w:val="36"/>
      <w:u w:val="single"/>
      <w:lang w:val="ca-ES"/>
    </w:rPr>
  </w:style>
  <w:style w:type="paragraph" w:styleId="Mapadeldocumento">
    <w:name w:val="Document Map"/>
    <w:basedOn w:val="Normal"/>
    <w:link w:val="MapadeldocumentoCar"/>
    <w:semiHidden/>
    <w:rsid w:val="00C87363"/>
    <w:pPr>
      <w:shd w:val="clear" w:color="auto" w:fill="000080"/>
      <w:spacing w:after="0" w:line="240" w:lineRule="auto"/>
    </w:pPr>
    <w:rPr>
      <w:rFonts w:ascii="Tahoma" w:hAnsi="Tahoma"/>
      <w:sz w:val="24"/>
      <w:szCs w:val="20"/>
    </w:rPr>
  </w:style>
  <w:style w:type="character" w:customStyle="1" w:styleId="MapadeldocumentoCar">
    <w:name w:val="Mapa del documento Car"/>
    <w:link w:val="Mapadeldocumento"/>
    <w:semiHidden/>
    <w:rsid w:val="00C87363"/>
    <w:rPr>
      <w:rFonts w:ascii="Tahoma" w:hAnsi="Tahoma" w:cs="Times New Roman"/>
      <w:sz w:val="24"/>
      <w:shd w:val="clear" w:color="auto" w:fill="000080"/>
      <w:lang w:val="ca-ES"/>
    </w:rPr>
  </w:style>
  <w:style w:type="paragraph" w:styleId="Textoindependiente2">
    <w:name w:val="Body Text 2"/>
    <w:basedOn w:val="Normal"/>
    <w:link w:val="Textoindependiente2Car"/>
    <w:rsid w:val="00C87363"/>
    <w:pPr>
      <w:spacing w:after="0" w:line="240" w:lineRule="auto"/>
      <w:jc w:val="center"/>
    </w:pPr>
    <w:rPr>
      <w:rFonts w:ascii="Arial" w:hAnsi="Arial"/>
      <w:b/>
      <w:sz w:val="28"/>
      <w:szCs w:val="20"/>
      <w:u w:val="single"/>
    </w:rPr>
  </w:style>
  <w:style w:type="character" w:customStyle="1" w:styleId="Textoindependiente2Car">
    <w:name w:val="Texto independiente 2 Car"/>
    <w:link w:val="Textoindependiente2"/>
    <w:rsid w:val="00C87363"/>
    <w:rPr>
      <w:rFonts w:ascii="Arial" w:hAnsi="Arial" w:cs="Times New Roman"/>
      <w:b/>
      <w:sz w:val="28"/>
      <w:u w:val="single"/>
      <w:lang w:val="ca-ES"/>
    </w:rPr>
  </w:style>
  <w:style w:type="paragraph" w:styleId="Textoindependiente3">
    <w:name w:val="Body Text 3"/>
    <w:basedOn w:val="Normal"/>
    <w:link w:val="Textoindependiente3Car"/>
    <w:rsid w:val="00C87363"/>
    <w:pPr>
      <w:spacing w:after="0" w:line="240" w:lineRule="auto"/>
      <w:jc w:val="both"/>
    </w:pPr>
    <w:rPr>
      <w:rFonts w:ascii="Arial" w:hAnsi="Arial"/>
      <w:color w:val="000000"/>
      <w:sz w:val="24"/>
      <w:szCs w:val="20"/>
    </w:rPr>
  </w:style>
  <w:style w:type="character" w:customStyle="1" w:styleId="Textoindependiente3Car">
    <w:name w:val="Texto independiente 3 Car"/>
    <w:link w:val="Textoindependiente3"/>
    <w:rsid w:val="00C87363"/>
    <w:rPr>
      <w:rFonts w:ascii="Arial" w:hAnsi="Arial" w:cs="Times New Roman"/>
      <w:color w:val="000000"/>
      <w:sz w:val="24"/>
      <w:lang w:val="ca-ES"/>
    </w:rPr>
  </w:style>
  <w:style w:type="paragraph" w:customStyle="1" w:styleId="xl35">
    <w:name w:val="xl35"/>
    <w:basedOn w:val="Normal"/>
    <w:rsid w:val="00C87363"/>
    <w:pPr>
      <w:spacing w:before="100" w:after="100" w:line="240" w:lineRule="auto"/>
      <w:jc w:val="both"/>
    </w:pPr>
    <w:rPr>
      <w:rFonts w:ascii="Futura Bk BT" w:eastAsia="Arial Unicode MS" w:hAnsi="Futura Bk BT"/>
      <w:sz w:val="24"/>
      <w:szCs w:val="20"/>
      <w:lang w:val="es-ES"/>
    </w:rPr>
  </w:style>
  <w:style w:type="paragraph" w:customStyle="1" w:styleId="textoindependiente0">
    <w:name w:val="texto independiente"/>
    <w:basedOn w:val="Normal"/>
    <w:rsid w:val="00C87363"/>
    <w:pPr>
      <w:widowControl w:val="0"/>
      <w:suppressAutoHyphens/>
      <w:spacing w:after="120" w:line="240" w:lineRule="auto"/>
      <w:jc w:val="both"/>
    </w:pPr>
    <w:rPr>
      <w:rFonts w:ascii="Arial" w:hAnsi="Arial"/>
      <w:spacing w:val="-3"/>
      <w:sz w:val="16"/>
      <w:szCs w:val="20"/>
    </w:rPr>
  </w:style>
  <w:style w:type="paragraph" w:customStyle="1" w:styleId="lista1">
    <w:name w:val="lista1"/>
    <w:basedOn w:val="Normal"/>
    <w:rsid w:val="00C87363"/>
    <w:pPr>
      <w:widowControl w:val="0"/>
      <w:tabs>
        <w:tab w:val="left" w:pos="3402"/>
      </w:tabs>
      <w:suppressAutoHyphens/>
      <w:spacing w:after="0" w:line="240" w:lineRule="auto"/>
      <w:ind w:left="170" w:hanging="170"/>
      <w:jc w:val="both"/>
    </w:pPr>
    <w:rPr>
      <w:rFonts w:ascii="Arial" w:hAnsi="Arial"/>
      <w:spacing w:val="-3"/>
      <w:sz w:val="16"/>
      <w:szCs w:val="20"/>
    </w:rPr>
  </w:style>
  <w:style w:type="character" w:styleId="Hipervnculovisitado">
    <w:name w:val="FollowedHyperlink"/>
    <w:uiPriority w:val="99"/>
    <w:semiHidden/>
    <w:unhideWhenUsed/>
    <w:rsid w:val="00AF721E"/>
    <w:rPr>
      <w:color w:val="800080"/>
      <w:u w:val="single"/>
    </w:rPr>
  </w:style>
  <w:style w:type="paragraph" w:customStyle="1" w:styleId="xl67">
    <w:name w:val="xl67"/>
    <w:basedOn w:val="Normal"/>
    <w:rsid w:val="00AF721E"/>
    <w:pPr>
      <w:spacing w:before="100" w:beforeAutospacing="1" w:after="100" w:afterAutospacing="1" w:line="240" w:lineRule="auto"/>
      <w:jc w:val="center"/>
    </w:pPr>
    <w:rPr>
      <w:rFonts w:ascii="Times New Roman" w:hAnsi="Times New Roman"/>
      <w:sz w:val="24"/>
      <w:szCs w:val="24"/>
      <w:lang w:val="es-ES"/>
    </w:rPr>
  </w:style>
  <w:style w:type="paragraph" w:customStyle="1" w:styleId="xl66">
    <w:name w:val="xl66"/>
    <w:basedOn w:val="Normal"/>
    <w:rsid w:val="008316DB"/>
    <w:pPr>
      <w:spacing w:before="100" w:beforeAutospacing="1" w:after="100" w:afterAutospacing="1" w:line="240" w:lineRule="auto"/>
      <w:jc w:val="center"/>
    </w:pPr>
    <w:rPr>
      <w:rFonts w:ascii="Times New Roman" w:hAnsi="Times New Roman"/>
      <w:sz w:val="24"/>
      <w:szCs w:val="24"/>
      <w:lang w:val="es-ES"/>
    </w:rPr>
  </w:style>
  <w:style w:type="paragraph" w:customStyle="1" w:styleId="xl68">
    <w:name w:val="xl68"/>
    <w:basedOn w:val="Normal"/>
    <w:rsid w:val="008316DB"/>
    <w:pPr>
      <w:spacing w:before="100" w:beforeAutospacing="1" w:after="100" w:afterAutospacing="1" w:line="240" w:lineRule="auto"/>
      <w:jc w:val="center"/>
    </w:pPr>
    <w:rPr>
      <w:rFonts w:ascii="Times New Roman" w:hAnsi="Times New Roman"/>
      <w:sz w:val="24"/>
      <w:szCs w:val="24"/>
      <w:lang w:val="es-ES"/>
    </w:rPr>
  </w:style>
  <w:style w:type="paragraph" w:customStyle="1" w:styleId="xl65">
    <w:name w:val="xl65"/>
    <w:basedOn w:val="Normal"/>
    <w:rsid w:val="008316DB"/>
    <w:pPr>
      <w:spacing w:before="100" w:beforeAutospacing="1" w:after="100" w:afterAutospacing="1" w:line="240" w:lineRule="auto"/>
      <w:jc w:val="center"/>
    </w:pPr>
    <w:rPr>
      <w:rFonts w:ascii="Times New Roman" w:hAnsi="Times New Roman"/>
      <w:sz w:val="18"/>
      <w:szCs w:val="18"/>
      <w:lang w:val="es-ES"/>
    </w:rPr>
  </w:style>
  <w:style w:type="numbering" w:customStyle="1" w:styleId="Sinlista2">
    <w:name w:val="Sin lista2"/>
    <w:next w:val="Sinlista"/>
    <w:semiHidden/>
    <w:rsid w:val="007A37C2"/>
  </w:style>
  <w:style w:type="paragraph" w:customStyle="1" w:styleId="Textoindependiente1">
    <w:name w:val="Texto independiente1"/>
    <w:basedOn w:val="Normal"/>
    <w:rsid w:val="007A37C2"/>
    <w:pPr>
      <w:spacing w:after="0" w:line="240" w:lineRule="auto"/>
      <w:jc w:val="both"/>
    </w:pPr>
    <w:rPr>
      <w:rFonts w:ascii="AlternateGothic2 BT" w:hAnsi="AlternateGothic2 BT"/>
      <w:sz w:val="24"/>
      <w:szCs w:val="20"/>
      <w:lang w:val="es-ES_tradnl"/>
    </w:rPr>
  </w:style>
  <w:style w:type="paragraph" w:styleId="Textodebloque">
    <w:name w:val="Block Text"/>
    <w:basedOn w:val="Normal"/>
    <w:rsid w:val="007A37C2"/>
    <w:pPr>
      <w:spacing w:after="0" w:line="240" w:lineRule="auto"/>
      <w:ind w:left="851" w:right="-286"/>
      <w:jc w:val="center"/>
    </w:pPr>
    <w:rPr>
      <w:rFonts w:ascii="Arial" w:hAnsi="Arial"/>
      <w:sz w:val="36"/>
      <w:szCs w:val="20"/>
    </w:rPr>
  </w:style>
  <w:style w:type="table" w:customStyle="1" w:styleId="Tablaconcuadrcula1">
    <w:name w:val="Tabla con cuadrícula1"/>
    <w:basedOn w:val="Tablanormal"/>
    <w:next w:val="Tablaconcuadrcula"/>
    <w:rsid w:val="007A37C2"/>
    <w:rPr>
      <w:rFonts w:ascii="Times New Roman" w:hAnsi="Times New Roman"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Normal"/>
    <w:rsid w:val="00FE1836"/>
    <w:pPr>
      <w:spacing w:before="100" w:beforeAutospacing="1" w:after="100" w:afterAutospacing="1" w:line="240" w:lineRule="auto"/>
    </w:pPr>
    <w:rPr>
      <w:rFonts w:ascii="Arial" w:hAnsi="Arial" w:cs="Arial"/>
      <w:color w:val="000000"/>
      <w:sz w:val="16"/>
      <w:szCs w:val="16"/>
      <w:lang w:val="es-ES"/>
    </w:rPr>
  </w:style>
  <w:style w:type="paragraph" w:customStyle="1" w:styleId="xl70">
    <w:name w:val="xl70"/>
    <w:basedOn w:val="Normal"/>
    <w:rsid w:val="00FE1836"/>
    <w:pPr>
      <w:spacing w:before="100" w:beforeAutospacing="1" w:after="100" w:afterAutospacing="1" w:line="240" w:lineRule="auto"/>
    </w:pPr>
    <w:rPr>
      <w:rFonts w:ascii="Arial" w:hAnsi="Arial" w:cs="Arial"/>
      <w:color w:val="000000"/>
      <w:sz w:val="16"/>
      <w:szCs w:val="16"/>
      <w:lang w:val="es-ES"/>
    </w:rPr>
  </w:style>
  <w:style w:type="paragraph" w:customStyle="1" w:styleId="xl71">
    <w:name w:val="xl71"/>
    <w:basedOn w:val="Normal"/>
    <w:rsid w:val="00FE1836"/>
    <w:pPr>
      <w:spacing w:before="100" w:beforeAutospacing="1" w:after="100" w:afterAutospacing="1" w:line="240" w:lineRule="auto"/>
      <w:jc w:val="center"/>
      <w:textAlignment w:val="center"/>
    </w:pPr>
    <w:rPr>
      <w:rFonts w:ascii="Arial" w:hAnsi="Arial" w:cs="Arial"/>
      <w:color w:val="000000"/>
      <w:sz w:val="16"/>
      <w:szCs w:val="16"/>
      <w:lang w:val="es-ES"/>
    </w:rPr>
  </w:style>
  <w:style w:type="paragraph" w:customStyle="1" w:styleId="xl72">
    <w:name w:val="xl72"/>
    <w:basedOn w:val="Normal"/>
    <w:rsid w:val="00FE1836"/>
    <w:pPr>
      <w:spacing w:before="100" w:beforeAutospacing="1" w:after="100" w:afterAutospacing="1" w:line="240" w:lineRule="auto"/>
      <w:textAlignment w:val="center"/>
    </w:pPr>
    <w:rPr>
      <w:rFonts w:ascii="Arial" w:hAnsi="Arial" w:cs="Arial"/>
      <w:color w:val="000000"/>
      <w:sz w:val="16"/>
      <w:szCs w:val="16"/>
      <w:lang w:val="es-ES"/>
    </w:rPr>
  </w:style>
  <w:style w:type="paragraph" w:customStyle="1" w:styleId="xl73">
    <w:name w:val="xl73"/>
    <w:basedOn w:val="Normal"/>
    <w:rsid w:val="00FE1836"/>
    <w:pPr>
      <w:spacing w:before="100" w:beforeAutospacing="1" w:after="100" w:afterAutospacing="1" w:line="240" w:lineRule="auto"/>
      <w:textAlignment w:val="center"/>
    </w:pPr>
    <w:rPr>
      <w:rFonts w:ascii="Arial" w:hAnsi="Arial" w:cs="Arial"/>
      <w:color w:val="000000"/>
      <w:sz w:val="16"/>
      <w:szCs w:val="16"/>
      <w:lang w:val="es-ES"/>
    </w:rPr>
  </w:style>
  <w:style w:type="paragraph" w:customStyle="1" w:styleId="xl74">
    <w:name w:val="xl74"/>
    <w:basedOn w:val="Normal"/>
    <w:rsid w:val="00FE1836"/>
    <w:pPr>
      <w:spacing w:before="100" w:beforeAutospacing="1" w:after="100" w:afterAutospacing="1" w:line="240" w:lineRule="auto"/>
      <w:textAlignment w:val="center"/>
    </w:pPr>
    <w:rPr>
      <w:rFonts w:ascii="Arial" w:hAnsi="Arial" w:cs="Arial"/>
      <w:color w:val="000000"/>
      <w:sz w:val="16"/>
      <w:szCs w:val="16"/>
      <w:lang w:val="es-ES"/>
    </w:rPr>
  </w:style>
  <w:style w:type="paragraph" w:customStyle="1" w:styleId="xl75">
    <w:name w:val="xl75"/>
    <w:basedOn w:val="Normal"/>
    <w:rsid w:val="00FE1836"/>
    <w:pPr>
      <w:spacing w:before="100" w:beforeAutospacing="1" w:after="100" w:afterAutospacing="1" w:line="240" w:lineRule="auto"/>
      <w:jc w:val="right"/>
    </w:pPr>
    <w:rPr>
      <w:rFonts w:ascii="Arial" w:hAnsi="Arial" w:cs="Arial"/>
      <w:b/>
      <w:bCs/>
      <w:color w:val="000000"/>
      <w:sz w:val="16"/>
      <w:szCs w:val="16"/>
      <w:lang w:val="es-ES"/>
    </w:rPr>
  </w:style>
  <w:style w:type="paragraph" w:customStyle="1" w:styleId="xl76">
    <w:name w:val="xl76"/>
    <w:basedOn w:val="Normal"/>
    <w:rsid w:val="00FE1836"/>
    <w:pPr>
      <w:pBdr>
        <w:top w:val="single" w:sz="4" w:space="0" w:color="000000"/>
        <w:left w:val="single" w:sz="4" w:space="0" w:color="000000"/>
        <w:bottom w:val="single" w:sz="4" w:space="0" w:color="000000"/>
        <w:right w:val="single" w:sz="4" w:space="0" w:color="000000"/>
      </w:pBdr>
      <w:shd w:val="clear" w:color="FFFF00" w:fill="FFCC00"/>
      <w:spacing w:before="100" w:beforeAutospacing="1" w:after="100" w:afterAutospacing="1" w:line="240" w:lineRule="auto"/>
      <w:jc w:val="center"/>
    </w:pPr>
    <w:rPr>
      <w:rFonts w:ascii="Arial" w:hAnsi="Arial" w:cs="Arial"/>
      <w:color w:val="000000"/>
      <w:sz w:val="16"/>
      <w:szCs w:val="16"/>
      <w:lang w:val="es-ES"/>
    </w:rPr>
  </w:style>
  <w:style w:type="paragraph" w:customStyle="1" w:styleId="xl77">
    <w:name w:val="xl77"/>
    <w:basedOn w:val="Normal"/>
    <w:rsid w:val="00FE1836"/>
    <w:pPr>
      <w:pBdr>
        <w:top w:val="single" w:sz="8" w:space="0" w:color="000000"/>
        <w:left w:val="single" w:sz="8" w:space="0" w:color="000000"/>
        <w:right w:val="single" w:sz="8" w:space="0" w:color="000000"/>
      </w:pBdr>
      <w:shd w:val="clear" w:color="003366" w:fill="333399"/>
      <w:spacing w:before="100" w:beforeAutospacing="1" w:after="100" w:afterAutospacing="1" w:line="240" w:lineRule="auto"/>
      <w:jc w:val="center"/>
      <w:textAlignment w:val="center"/>
    </w:pPr>
    <w:rPr>
      <w:rFonts w:ascii="Arial" w:hAnsi="Arial" w:cs="Arial"/>
      <w:color w:val="FFFFFF"/>
      <w:sz w:val="24"/>
      <w:szCs w:val="24"/>
      <w:lang w:val="es-ES"/>
    </w:rPr>
  </w:style>
  <w:style w:type="paragraph" w:customStyle="1" w:styleId="xl78">
    <w:name w:val="xl78"/>
    <w:basedOn w:val="Normal"/>
    <w:rsid w:val="00FE1836"/>
    <w:pPr>
      <w:pBdr>
        <w:top w:val="single" w:sz="8" w:space="0" w:color="000000"/>
        <w:left w:val="single" w:sz="8" w:space="0" w:color="000000"/>
        <w:right w:val="single" w:sz="8" w:space="0" w:color="000000"/>
      </w:pBdr>
      <w:shd w:val="clear" w:color="003366" w:fill="333399"/>
      <w:spacing w:before="100" w:beforeAutospacing="1" w:after="100" w:afterAutospacing="1" w:line="240" w:lineRule="auto"/>
      <w:jc w:val="center"/>
      <w:textAlignment w:val="center"/>
    </w:pPr>
    <w:rPr>
      <w:rFonts w:ascii="Arial" w:hAnsi="Arial" w:cs="Arial"/>
      <w:color w:val="FFFFFF"/>
      <w:sz w:val="24"/>
      <w:szCs w:val="24"/>
      <w:lang w:val="es-ES"/>
    </w:rPr>
  </w:style>
  <w:style w:type="paragraph" w:customStyle="1" w:styleId="xl79">
    <w:name w:val="xl79"/>
    <w:basedOn w:val="Normal"/>
    <w:rsid w:val="00FE1836"/>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w:hAnsi="Arial" w:cs="Arial"/>
      <w:sz w:val="16"/>
      <w:szCs w:val="16"/>
      <w:lang w:val="es-ES"/>
    </w:rPr>
  </w:style>
  <w:style w:type="paragraph" w:customStyle="1" w:styleId="xl80">
    <w:name w:val="xl80"/>
    <w:basedOn w:val="Normal"/>
    <w:rsid w:val="00FE1836"/>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w:hAnsi="Arial" w:cs="Arial"/>
      <w:sz w:val="16"/>
      <w:szCs w:val="16"/>
      <w:lang w:val="es-ES"/>
    </w:rPr>
  </w:style>
  <w:style w:type="paragraph" w:customStyle="1" w:styleId="xl81">
    <w:name w:val="xl81"/>
    <w:basedOn w:val="Normal"/>
    <w:rsid w:val="00FE1836"/>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both"/>
      <w:textAlignment w:val="center"/>
    </w:pPr>
    <w:rPr>
      <w:rFonts w:ascii="Arial" w:hAnsi="Arial" w:cs="Arial"/>
      <w:sz w:val="16"/>
      <w:szCs w:val="16"/>
      <w:lang w:val="es-ES"/>
    </w:rPr>
  </w:style>
  <w:style w:type="paragraph" w:customStyle="1" w:styleId="xl82">
    <w:name w:val="xl82"/>
    <w:basedOn w:val="Normal"/>
    <w:rsid w:val="00FE1836"/>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w:hAnsi="Arial" w:cs="Arial"/>
      <w:sz w:val="16"/>
      <w:szCs w:val="16"/>
      <w:lang w:val="es-ES"/>
    </w:rPr>
  </w:style>
  <w:style w:type="paragraph" w:customStyle="1" w:styleId="xl83">
    <w:name w:val="xl83"/>
    <w:basedOn w:val="Normal"/>
    <w:rsid w:val="00FE1836"/>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textAlignment w:val="center"/>
    </w:pPr>
    <w:rPr>
      <w:rFonts w:ascii="Arial" w:hAnsi="Arial" w:cs="Arial"/>
      <w:sz w:val="16"/>
      <w:szCs w:val="16"/>
      <w:lang w:val="es-ES"/>
    </w:rPr>
  </w:style>
  <w:style w:type="paragraph" w:customStyle="1" w:styleId="xl84">
    <w:name w:val="xl84"/>
    <w:basedOn w:val="Normal"/>
    <w:rsid w:val="00FE1836"/>
    <w:pPr>
      <w:pBdr>
        <w:top w:val="single" w:sz="4" w:space="0" w:color="000000"/>
        <w:left w:val="single" w:sz="4" w:space="0" w:color="000000"/>
        <w:bottom w:val="single" w:sz="4" w:space="0" w:color="000000"/>
        <w:right w:val="single" w:sz="4" w:space="0" w:color="000000"/>
      </w:pBdr>
      <w:shd w:val="clear" w:color="FFFFCC" w:fill="FFFF99"/>
      <w:spacing w:before="100" w:beforeAutospacing="1" w:after="100" w:afterAutospacing="1" w:line="240" w:lineRule="auto"/>
      <w:jc w:val="center"/>
      <w:textAlignment w:val="center"/>
    </w:pPr>
    <w:rPr>
      <w:rFonts w:ascii="Arial" w:hAnsi="Arial" w:cs="Arial"/>
      <w:sz w:val="16"/>
      <w:szCs w:val="16"/>
      <w:lang w:val="es-ES"/>
    </w:rPr>
  </w:style>
  <w:style w:type="paragraph" w:customStyle="1" w:styleId="xl85">
    <w:name w:val="xl85"/>
    <w:basedOn w:val="Normal"/>
    <w:rsid w:val="00FE1836"/>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Arial" w:hAnsi="Arial" w:cs="Arial"/>
      <w:sz w:val="16"/>
      <w:szCs w:val="16"/>
      <w:lang w:val="es-ES"/>
    </w:rPr>
  </w:style>
  <w:style w:type="paragraph" w:customStyle="1" w:styleId="xl86">
    <w:name w:val="xl86"/>
    <w:basedOn w:val="Normal"/>
    <w:rsid w:val="00FE1836"/>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pPr>
    <w:rPr>
      <w:rFonts w:ascii="Arial" w:hAnsi="Arial" w:cs="Arial"/>
      <w:sz w:val="16"/>
      <w:szCs w:val="16"/>
      <w:lang w:val="es-ES"/>
    </w:rPr>
  </w:style>
  <w:style w:type="paragraph" w:customStyle="1" w:styleId="xl87">
    <w:name w:val="xl87"/>
    <w:basedOn w:val="Normal"/>
    <w:rsid w:val="00FE1836"/>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right"/>
    </w:pPr>
    <w:rPr>
      <w:rFonts w:ascii="Arial" w:hAnsi="Arial" w:cs="Arial"/>
      <w:sz w:val="16"/>
      <w:szCs w:val="16"/>
      <w:lang w:val="es-ES"/>
    </w:rPr>
  </w:style>
  <w:style w:type="paragraph" w:customStyle="1" w:styleId="xl88">
    <w:name w:val="xl88"/>
    <w:basedOn w:val="Normal"/>
    <w:rsid w:val="00FE1836"/>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Arial" w:hAnsi="Arial" w:cs="Arial"/>
      <w:sz w:val="16"/>
      <w:szCs w:val="16"/>
      <w:lang w:val="es-ES"/>
    </w:rPr>
  </w:style>
  <w:style w:type="paragraph" w:customStyle="1" w:styleId="xl89">
    <w:name w:val="xl89"/>
    <w:basedOn w:val="Normal"/>
    <w:rsid w:val="00FE1836"/>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Arial" w:hAnsi="Arial" w:cs="Arial"/>
      <w:sz w:val="16"/>
      <w:szCs w:val="16"/>
      <w:lang w:val="es-ES"/>
    </w:rPr>
  </w:style>
  <w:style w:type="paragraph" w:customStyle="1" w:styleId="xl90">
    <w:name w:val="xl90"/>
    <w:basedOn w:val="Normal"/>
    <w:rsid w:val="00FE1836"/>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pPr>
    <w:rPr>
      <w:rFonts w:ascii="Arial" w:hAnsi="Arial" w:cs="Arial"/>
      <w:color w:val="000000"/>
      <w:sz w:val="16"/>
      <w:szCs w:val="16"/>
      <w:lang w:val="es-ES"/>
    </w:rPr>
  </w:style>
  <w:style w:type="paragraph" w:customStyle="1" w:styleId="xl91">
    <w:name w:val="xl91"/>
    <w:basedOn w:val="Normal"/>
    <w:rsid w:val="00FE1836"/>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jc w:val="center"/>
      <w:textAlignment w:val="center"/>
    </w:pPr>
    <w:rPr>
      <w:rFonts w:ascii="Arial" w:hAnsi="Arial" w:cs="Arial"/>
      <w:sz w:val="16"/>
      <w:szCs w:val="16"/>
      <w:lang w:val="es-ES"/>
    </w:rPr>
  </w:style>
  <w:style w:type="paragraph" w:styleId="Revisin">
    <w:name w:val="Revision"/>
    <w:hidden/>
    <w:uiPriority w:val="99"/>
    <w:semiHidden/>
    <w:rsid w:val="007538D1"/>
    <w:rPr>
      <w:rFonts w:cs="Times New Roman"/>
      <w:sz w:val="22"/>
      <w:szCs w:val="22"/>
      <w:lang w:val="ca-ES"/>
    </w:rPr>
  </w:style>
  <w:style w:type="paragraph" w:customStyle="1" w:styleId="xl64">
    <w:name w:val="xl64"/>
    <w:basedOn w:val="Normal"/>
    <w:rsid w:val="00D62432"/>
    <w:pPr>
      <w:spacing w:before="100" w:beforeAutospacing="1" w:after="100" w:afterAutospacing="1" w:line="240" w:lineRule="auto"/>
      <w:jc w:val="center"/>
    </w:pPr>
    <w:rPr>
      <w:rFonts w:ascii="Times New Roman" w:hAnsi="Times New Roman"/>
      <w:sz w:val="24"/>
      <w:szCs w:val="24"/>
      <w:lang w:val="es-ES"/>
    </w:rPr>
  </w:style>
  <w:style w:type="character" w:styleId="Textoennegrita">
    <w:name w:val="Strong"/>
    <w:basedOn w:val="Fuentedeprrafopredeter"/>
    <w:uiPriority w:val="22"/>
    <w:qFormat/>
    <w:rsid w:val="008B7A17"/>
    <w:rPr>
      <w:b/>
      <w:bCs/>
    </w:rPr>
  </w:style>
  <w:style w:type="paragraph" w:styleId="Ttulo">
    <w:name w:val="Title"/>
    <w:basedOn w:val="Normal"/>
    <w:link w:val="TtuloCar"/>
    <w:qFormat/>
    <w:rsid w:val="006D7F01"/>
    <w:pPr>
      <w:tabs>
        <w:tab w:val="left" w:pos="6946"/>
      </w:tabs>
      <w:spacing w:after="0" w:line="240" w:lineRule="auto"/>
      <w:jc w:val="center"/>
    </w:pPr>
    <w:rPr>
      <w:rFonts w:ascii="Verdana" w:eastAsia="Calibri" w:hAnsi="Verdana" w:cs="Verdana"/>
      <w:b/>
      <w:bCs/>
      <w:color w:val="000000"/>
    </w:rPr>
  </w:style>
  <w:style w:type="character" w:customStyle="1" w:styleId="TtuloCar">
    <w:name w:val="Título Car"/>
    <w:basedOn w:val="Fuentedeprrafopredeter"/>
    <w:link w:val="Ttulo"/>
    <w:rsid w:val="006D7F01"/>
    <w:rPr>
      <w:rFonts w:ascii="Verdana" w:eastAsia="Calibri" w:hAnsi="Verdana" w:cs="Verdana"/>
      <w:b/>
      <w:bCs/>
      <w:color w:val="000000"/>
      <w:sz w:val="22"/>
      <w:szCs w:val="22"/>
      <w:lang w:val="ca-ES"/>
    </w:rPr>
  </w:style>
  <w:style w:type="paragraph" w:styleId="TtulodeTDC">
    <w:name w:val="TOC Heading"/>
    <w:basedOn w:val="Ttulo1"/>
    <w:next w:val="Normal"/>
    <w:uiPriority w:val="39"/>
    <w:semiHidden/>
    <w:unhideWhenUsed/>
    <w:qFormat/>
    <w:rsid w:val="007550AD"/>
    <w:pPr>
      <w:keepNext/>
      <w:keepLines/>
      <w:widowControl/>
      <w:numPr>
        <w:ilvl w:val="0"/>
        <w:numId w:val="0"/>
      </w:numPr>
      <w:autoSpaceDE/>
      <w:autoSpaceDN/>
      <w:adjustRightInd/>
      <w:spacing w:before="480" w:after="0" w:line="276" w:lineRule="auto"/>
      <w:jc w:val="left"/>
      <w:outlineLvl w:val="9"/>
    </w:pPr>
    <w:rPr>
      <w:rFonts w:asciiTheme="majorHAnsi" w:eastAsiaTheme="majorEastAsia" w:hAnsiTheme="majorHAnsi" w:cstheme="majorBidi"/>
      <w:color w:val="365F91" w:themeColor="accent1" w:themeShade="BF"/>
      <w:sz w:val="28"/>
      <w:szCs w:val="28"/>
      <w:lang w:val="es-ES"/>
    </w:rPr>
  </w:style>
  <w:style w:type="paragraph" w:customStyle="1" w:styleId="TableParagraph">
    <w:name w:val="Table Paragraph"/>
    <w:basedOn w:val="Normal"/>
    <w:uiPriority w:val="1"/>
    <w:qFormat/>
    <w:rsid w:val="00B661D4"/>
    <w:pPr>
      <w:widowControl w:val="0"/>
      <w:autoSpaceDE w:val="0"/>
      <w:autoSpaceDN w:val="0"/>
      <w:adjustRightInd w:val="0"/>
      <w:spacing w:after="0" w:line="240" w:lineRule="auto"/>
    </w:pPr>
    <w:rPr>
      <w:rFonts w:ascii="Times New Roman" w:eastAsiaTheme="minorEastAsia" w:hAnsi="Times New Roman"/>
      <w:sz w:val="24"/>
      <w:szCs w:val="24"/>
      <w:lang w:val="es-ES"/>
    </w:rPr>
  </w:style>
  <w:style w:type="paragraph" w:customStyle="1" w:styleId="xl63">
    <w:name w:val="xl63"/>
    <w:basedOn w:val="Normal"/>
    <w:rsid w:val="00CD1D44"/>
    <w:pPr>
      <w:spacing w:before="100" w:beforeAutospacing="1" w:after="100" w:afterAutospacing="1" w:line="240" w:lineRule="auto"/>
      <w:jc w:val="center"/>
      <w:textAlignment w:val="center"/>
    </w:pPr>
    <w:rPr>
      <w:rFonts w:ascii="Times New Roman" w:hAnsi="Times New Roman"/>
      <w:sz w:val="24"/>
      <w:szCs w:val="24"/>
      <w:lang w:val="es-ES"/>
    </w:rPr>
  </w:style>
  <w:style w:type="character" w:styleId="Textodelmarcadordeposicin">
    <w:name w:val="Placeholder Text"/>
    <w:basedOn w:val="Fuentedeprrafopredeter"/>
    <w:uiPriority w:val="99"/>
    <w:semiHidden/>
    <w:rsid w:val="008C06B1"/>
    <w:rPr>
      <w:color w:val="808080"/>
    </w:rPr>
  </w:style>
  <w:style w:type="character" w:customStyle="1" w:styleId="PrrafodelistaCar">
    <w:name w:val="Párrafo de lista Car"/>
    <w:link w:val="Prrafodelista"/>
    <w:uiPriority w:val="34"/>
    <w:locked/>
    <w:rsid w:val="00E837DE"/>
    <w:rPr>
      <w:rFonts w:cs="Times New Roman"/>
      <w:sz w:val="22"/>
      <w:szCs w:val="22"/>
      <w:lang w:val="ca-ES"/>
    </w:rPr>
  </w:style>
</w:styles>
</file>

<file path=word/webSettings.xml><?xml version="1.0" encoding="utf-8"?>
<w:webSettings xmlns:r="http://schemas.openxmlformats.org/officeDocument/2006/relationships" xmlns:w="http://schemas.openxmlformats.org/wordprocessingml/2006/main">
  <w:divs>
    <w:div w:id="206048">
      <w:bodyDiv w:val="1"/>
      <w:marLeft w:val="0"/>
      <w:marRight w:val="0"/>
      <w:marTop w:val="0"/>
      <w:marBottom w:val="0"/>
      <w:divBdr>
        <w:top w:val="none" w:sz="0" w:space="0" w:color="auto"/>
        <w:left w:val="none" w:sz="0" w:space="0" w:color="auto"/>
        <w:bottom w:val="none" w:sz="0" w:space="0" w:color="auto"/>
        <w:right w:val="none" w:sz="0" w:space="0" w:color="auto"/>
      </w:divBdr>
    </w:div>
    <w:div w:id="53435605">
      <w:bodyDiv w:val="1"/>
      <w:marLeft w:val="0"/>
      <w:marRight w:val="0"/>
      <w:marTop w:val="0"/>
      <w:marBottom w:val="0"/>
      <w:divBdr>
        <w:top w:val="none" w:sz="0" w:space="0" w:color="auto"/>
        <w:left w:val="none" w:sz="0" w:space="0" w:color="auto"/>
        <w:bottom w:val="none" w:sz="0" w:space="0" w:color="auto"/>
        <w:right w:val="none" w:sz="0" w:space="0" w:color="auto"/>
      </w:divBdr>
    </w:div>
    <w:div w:id="54597217">
      <w:bodyDiv w:val="1"/>
      <w:marLeft w:val="0"/>
      <w:marRight w:val="0"/>
      <w:marTop w:val="0"/>
      <w:marBottom w:val="0"/>
      <w:divBdr>
        <w:top w:val="none" w:sz="0" w:space="0" w:color="auto"/>
        <w:left w:val="none" w:sz="0" w:space="0" w:color="auto"/>
        <w:bottom w:val="none" w:sz="0" w:space="0" w:color="auto"/>
        <w:right w:val="none" w:sz="0" w:space="0" w:color="auto"/>
      </w:divBdr>
    </w:div>
    <w:div w:id="56901616">
      <w:bodyDiv w:val="1"/>
      <w:marLeft w:val="0"/>
      <w:marRight w:val="0"/>
      <w:marTop w:val="0"/>
      <w:marBottom w:val="0"/>
      <w:divBdr>
        <w:top w:val="none" w:sz="0" w:space="0" w:color="auto"/>
        <w:left w:val="none" w:sz="0" w:space="0" w:color="auto"/>
        <w:bottom w:val="none" w:sz="0" w:space="0" w:color="auto"/>
        <w:right w:val="none" w:sz="0" w:space="0" w:color="auto"/>
      </w:divBdr>
    </w:div>
    <w:div w:id="96607695">
      <w:bodyDiv w:val="1"/>
      <w:marLeft w:val="0"/>
      <w:marRight w:val="0"/>
      <w:marTop w:val="0"/>
      <w:marBottom w:val="0"/>
      <w:divBdr>
        <w:top w:val="none" w:sz="0" w:space="0" w:color="auto"/>
        <w:left w:val="none" w:sz="0" w:space="0" w:color="auto"/>
        <w:bottom w:val="none" w:sz="0" w:space="0" w:color="auto"/>
        <w:right w:val="none" w:sz="0" w:space="0" w:color="auto"/>
      </w:divBdr>
    </w:div>
    <w:div w:id="109789663">
      <w:bodyDiv w:val="1"/>
      <w:marLeft w:val="0"/>
      <w:marRight w:val="0"/>
      <w:marTop w:val="0"/>
      <w:marBottom w:val="0"/>
      <w:divBdr>
        <w:top w:val="none" w:sz="0" w:space="0" w:color="auto"/>
        <w:left w:val="none" w:sz="0" w:space="0" w:color="auto"/>
        <w:bottom w:val="none" w:sz="0" w:space="0" w:color="auto"/>
        <w:right w:val="none" w:sz="0" w:space="0" w:color="auto"/>
      </w:divBdr>
    </w:div>
    <w:div w:id="128741750">
      <w:bodyDiv w:val="1"/>
      <w:marLeft w:val="0"/>
      <w:marRight w:val="0"/>
      <w:marTop w:val="0"/>
      <w:marBottom w:val="0"/>
      <w:divBdr>
        <w:top w:val="none" w:sz="0" w:space="0" w:color="auto"/>
        <w:left w:val="none" w:sz="0" w:space="0" w:color="auto"/>
        <w:bottom w:val="none" w:sz="0" w:space="0" w:color="auto"/>
        <w:right w:val="none" w:sz="0" w:space="0" w:color="auto"/>
      </w:divBdr>
    </w:div>
    <w:div w:id="157115882">
      <w:bodyDiv w:val="1"/>
      <w:marLeft w:val="0"/>
      <w:marRight w:val="0"/>
      <w:marTop w:val="0"/>
      <w:marBottom w:val="0"/>
      <w:divBdr>
        <w:top w:val="none" w:sz="0" w:space="0" w:color="auto"/>
        <w:left w:val="none" w:sz="0" w:space="0" w:color="auto"/>
        <w:bottom w:val="none" w:sz="0" w:space="0" w:color="auto"/>
        <w:right w:val="none" w:sz="0" w:space="0" w:color="auto"/>
      </w:divBdr>
    </w:div>
    <w:div w:id="192883715">
      <w:bodyDiv w:val="1"/>
      <w:marLeft w:val="0"/>
      <w:marRight w:val="0"/>
      <w:marTop w:val="0"/>
      <w:marBottom w:val="0"/>
      <w:divBdr>
        <w:top w:val="none" w:sz="0" w:space="0" w:color="auto"/>
        <w:left w:val="none" w:sz="0" w:space="0" w:color="auto"/>
        <w:bottom w:val="none" w:sz="0" w:space="0" w:color="auto"/>
        <w:right w:val="none" w:sz="0" w:space="0" w:color="auto"/>
      </w:divBdr>
    </w:div>
    <w:div w:id="238441455">
      <w:bodyDiv w:val="1"/>
      <w:marLeft w:val="0"/>
      <w:marRight w:val="0"/>
      <w:marTop w:val="0"/>
      <w:marBottom w:val="0"/>
      <w:divBdr>
        <w:top w:val="none" w:sz="0" w:space="0" w:color="auto"/>
        <w:left w:val="none" w:sz="0" w:space="0" w:color="auto"/>
        <w:bottom w:val="none" w:sz="0" w:space="0" w:color="auto"/>
        <w:right w:val="none" w:sz="0" w:space="0" w:color="auto"/>
      </w:divBdr>
    </w:div>
    <w:div w:id="239027851">
      <w:bodyDiv w:val="1"/>
      <w:marLeft w:val="0"/>
      <w:marRight w:val="0"/>
      <w:marTop w:val="0"/>
      <w:marBottom w:val="0"/>
      <w:divBdr>
        <w:top w:val="none" w:sz="0" w:space="0" w:color="auto"/>
        <w:left w:val="none" w:sz="0" w:space="0" w:color="auto"/>
        <w:bottom w:val="none" w:sz="0" w:space="0" w:color="auto"/>
        <w:right w:val="none" w:sz="0" w:space="0" w:color="auto"/>
      </w:divBdr>
    </w:div>
    <w:div w:id="241332285">
      <w:bodyDiv w:val="1"/>
      <w:marLeft w:val="0"/>
      <w:marRight w:val="0"/>
      <w:marTop w:val="0"/>
      <w:marBottom w:val="0"/>
      <w:divBdr>
        <w:top w:val="none" w:sz="0" w:space="0" w:color="auto"/>
        <w:left w:val="none" w:sz="0" w:space="0" w:color="auto"/>
        <w:bottom w:val="none" w:sz="0" w:space="0" w:color="auto"/>
        <w:right w:val="none" w:sz="0" w:space="0" w:color="auto"/>
      </w:divBdr>
    </w:div>
    <w:div w:id="244802303">
      <w:bodyDiv w:val="1"/>
      <w:marLeft w:val="0"/>
      <w:marRight w:val="0"/>
      <w:marTop w:val="0"/>
      <w:marBottom w:val="0"/>
      <w:divBdr>
        <w:top w:val="none" w:sz="0" w:space="0" w:color="auto"/>
        <w:left w:val="none" w:sz="0" w:space="0" w:color="auto"/>
        <w:bottom w:val="none" w:sz="0" w:space="0" w:color="auto"/>
        <w:right w:val="none" w:sz="0" w:space="0" w:color="auto"/>
      </w:divBdr>
    </w:div>
    <w:div w:id="245001540">
      <w:bodyDiv w:val="1"/>
      <w:marLeft w:val="0"/>
      <w:marRight w:val="0"/>
      <w:marTop w:val="0"/>
      <w:marBottom w:val="0"/>
      <w:divBdr>
        <w:top w:val="none" w:sz="0" w:space="0" w:color="auto"/>
        <w:left w:val="none" w:sz="0" w:space="0" w:color="auto"/>
        <w:bottom w:val="none" w:sz="0" w:space="0" w:color="auto"/>
        <w:right w:val="none" w:sz="0" w:space="0" w:color="auto"/>
      </w:divBdr>
    </w:div>
    <w:div w:id="247036095">
      <w:bodyDiv w:val="1"/>
      <w:marLeft w:val="0"/>
      <w:marRight w:val="0"/>
      <w:marTop w:val="0"/>
      <w:marBottom w:val="0"/>
      <w:divBdr>
        <w:top w:val="none" w:sz="0" w:space="0" w:color="auto"/>
        <w:left w:val="none" w:sz="0" w:space="0" w:color="auto"/>
        <w:bottom w:val="none" w:sz="0" w:space="0" w:color="auto"/>
        <w:right w:val="none" w:sz="0" w:space="0" w:color="auto"/>
      </w:divBdr>
    </w:div>
    <w:div w:id="248271683">
      <w:bodyDiv w:val="1"/>
      <w:marLeft w:val="0"/>
      <w:marRight w:val="0"/>
      <w:marTop w:val="0"/>
      <w:marBottom w:val="0"/>
      <w:divBdr>
        <w:top w:val="none" w:sz="0" w:space="0" w:color="auto"/>
        <w:left w:val="none" w:sz="0" w:space="0" w:color="auto"/>
        <w:bottom w:val="none" w:sz="0" w:space="0" w:color="auto"/>
        <w:right w:val="none" w:sz="0" w:space="0" w:color="auto"/>
      </w:divBdr>
    </w:div>
    <w:div w:id="270867852">
      <w:bodyDiv w:val="1"/>
      <w:marLeft w:val="0"/>
      <w:marRight w:val="0"/>
      <w:marTop w:val="0"/>
      <w:marBottom w:val="0"/>
      <w:divBdr>
        <w:top w:val="none" w:sz="0" w:space="0" w:color="auto"/>
        <w:left w:val="none" w:sz="0" w:space="0" w:color="auto"/>
        <w:bottom w:val="none" w:sz="0" w:space="0" w:color="auto"/>
        <w:right w:val="none" w:sz="0" w:space="0" w:color="auto"/>
      </w:divBdr>
    </w:div>
    <w:div w:id="276985486">
      <w:bodyDiv w:val="1"/>
      <w:marLeft w:val="0"/>
      <w:marRight w:val="0"/>
      <w:marTop w:val="0"/>
      <w:marBottom w:val="0"/>
      <w:divBdr>
        <w:top w:val="none" w:sz="0" w:space="0" w:color="auto"/>
        <w:left w:val="none" w:sz="0" w:space="0" w:color="auto"/>
        <w:bottom w:val="none" w:sz="0" w:space="0" w:color="auto"/>
        <w:right w:val="none" w:sz="0" w:space="0" w:color="auto"/>
      </w:divBdr>
    </w:div>
    <w:div w:id="283462188">
      <w:bodyDiv w:val="1"/>
      <w:marLeft w:val="0"/>
      <w:marRight w:val="0"/>
      <w:marTop w:val="0"/>
      <w:marBottom w:val="0"/>
      <w:divBdr>
        <w:top w:val="none" w:sz="0" w:space="0" w:color="auto"/>
        <w:left w:val="none" w:sz="0" w:space="0" w:color="auto"/>
        <w:bottom w:val="none" w:sz="0" w:space="0" w:color="auto"/>
        <w:right w:val="none" w:sz="0" w:space="0" w:color="auto"/>
      </w:divBdr>
    </w:div>
    <w:div w:id="284585056">
      <w:bodyDiv w:val="1"/>
      <w:marLeft w:val="0"/>
      <w:marRight w:val="0"/>
      <w:marTop w:val="0"/>
      <w:marBottom w:val="0"/>
      <w:divBdr>
        <w:top w:val="none" w:sz="0" w:space="0" w:color="auto"/>
        <w:left w:val="none" w:sz="0" w:space="0" w:color="auto"/>
        <w:bottom w:val="none" w:sz="0" w:space="0" w:color="auto"/>
        <w:right w:val="none" w:sz="0" w:space="0" w:color="auto"/>
      </w:divBdr>
    </w:div>
    <w:div w:id="287048282">
      <w:bodyDiv w:val="1"/>
      <w:marLeft w:val="0"/>
      <w:marRight w:val="0"/>
      <w:marTop w:val="0"/>
      <w:marBottom w:val="0"/>
      <w:divBdr>
        <w:top w:val="none" w:sz="0" w:space="0" w:color="auto"/>
        <w:left w:val="none" w:sz="0" w:space="0" w:color="auto"/>
        <w:bottom w:val="none" w:sz="0" w:space="0" w:color="auto"/>
        <w:right w:val="none" w:sz="0" w:space="0" w:color="auto"/>
      </w:divBdr>
    </w:div>
    <w:div w:id="312179372">
      <w:bodyDiv w:val="1"/>
      <w:marLeft w:val="0"/>
      <w:marRight w:val="0"/>
      <w:marTop w:val="0"/>
      <w:marBottom w:val="0"/>
      <w:divBdr>
        <w:top w:val="none" w:sz="0" w:space="0" w:color="auto"/>
        <w:left w:val="none" w:sz="0" w:space="0" w:color="auto"/>
        <w:bottom w:val="none" w:sz="0" w:space="0" w:color="auto"/>
        <w:right w:val="none" w:sz="0" w:space="0" w:color="auto"/>
      </w:divBdr>
    </w:div>
    <w:div w:id="323511012">
      <w:bodyDiv w:val="1"/>
      <w:marLeft w:val="0"/>
      <w:marRight w:val="0"/>
      <w:marTop w:val="0"/>
      <w:marBottom w:val="0"/>
      <w:divBdr>
        <w:top w:val="none" w:sz="0" w:space="0" w:color="auto"/>
        <w:left w:val="none" w:sz="0" w:space="0" w:color="auto"/>
        <w:bottom w:val="none" w:sz="0" w:space="0" w:color="auto"/>
        <w:right w:val="none" w:sz="0" w:space="0" w:color="auto"/>
      </w:divBdr>
    </w:div>
    <w:div w:id="331564964">
      <w:bodyDiv w:val="1"/>
      <w:marLeft w:val="0"/>
      <w:marRight w:val="0"/>
      <w:marTop w:val="0"/>
      <w:marBottom w:val="0"/>
      <w:divBdr>
        <w:top w:val="none" w:sz="0" w:space="0" w:color="auto"/>
        <w:left w:val="none" w:sz="0" w:space="0" w:color="auto"/>
        <w:bottom w:val="none" w:sz="0" w:space="0" w:color="auto"/>
        <w:right w:val="none" w:sz="0" w:space="0" w:color="auto"/>
      </w:divBdr>
    </w:div>
    <w:div w:id="336344777">
      <w:bodyDiv w:val="1"/>
      <w:marLeft w:val="0"/>
      <w:marRight w:val="0"/>
      <w:marTop w:val="0"/>
      <w:marBottom w:val="0"/>
      <w:divBdr>
        <w:top w:val="none" w:sz="0" w:space="0" w:color="auto"/>
        <w:left w:val="none" w:sz="0" w:space="0" w:color="auto"/>
        <w:bottom w:val="none" w:sz="0" w:space="0" w:color="auto"/>
        <w:right w:val="none" w:sz="0" w:space="0" w:color="auto"/>
      </w:divBdr>
    </w:div>
    <w:div w:id="344982190">
      <w:bodyDiv w:val="1"/>
      <w:marLeft w:val="0"/>
      <w:marRight w:val="0"/>
      <w:marTop w:val="0"/>
      <w:marBottom w:val="0"/>
      <w:divBdr>
        <w:top w:val="none" w:sz="0" w:space="0" w:color="auto"/>
        <w:left w:val="none" w:sz="0" w:space="0" w:color="auto"/>
        <w:bottom w:val="none" w:sz="0" w:space="0" w:color="auto"/>
        <w:right w:val="none" w:sz="0" w:space="0" w:color="auto"/>
      </w:divBdr>
    </w:div>
    <w:div w:id="346449015">
      <w:bodyDiv w:val="1"/>
      <w:marLeft w:val="0"/>
      <w:marRight w:val="0"/>
      <w:marTop w:val="0"/>
      <w:marBottom w:val="0"/>
      <w:divBdr>
        <w:top w:val="none" w:sz="0" w:space="0" w:color="auto"/>
        <w:left w:val="none" w:sz="0" w:space="0" w:color="auto"/>
        <w:bottom w:val="none" w:sz="0" w:space="0" w:color="auto"/>
        <w:right w:val="none" w:sz="0" w:space="0" w:color="auto"/>
      </w:divBdr>
    </w:div>
    <w:div w:id="354041065">
      <w:bodyDiv w:val="1"/>
      <w:marLeft w:val="0"/>
      <w:marRight w:val="0"/>
      <w:marTop w:val="0"/>
      <w:marBottom w:val="0"/>
      <w:divBdr>
        <w:top w:val="none" w:sz="0" w:space="0" w:color="auto"/>
        <w:left w:val="none" w:sz="0" w:space="0" w:color="auto"/>
        <w:bottom w:val="none" w:sz="0" w:space="0" w:color="auto"/>
        <w:right w:val="none" w:sz="0" w:space="0" w:color="auto"/>
      </w:divBdr>
    </w:div>
    <w:div w:id="369309385">
      <w:bodyDiv w:val="1"/>
      <w:marLeft w:val="0"/>
      <w:marRight w:val="0"/>
      <w:marTop w:val="0"/>
      <w:marBottom w:val="0"/>
      <w:divBdr>
        <w:top w:val="none" w:sz="0" w:space="0" w:color="auto"/>
        <w:left w:val="none" w:sz="0" w:space="0" w:color="auto"/>
        <w:bottom w:val="none" w:sz="0" w:space="0" w:color="auto"/>
        <w:right w:val="none" w:sz="0" w:space="0" w:color="auto"/>
      </w:divBdr>
    </w:div>
    <w:div w:id="370422260">
      <w:bodyDiv w:val="1"/>
      <w:marLeft w:val="0"/>
      <w:marRight w:val="0"/>
      <w:marTop w:val="0"/>
      <w:marBottom w:val="0"/>
      <w:divBdr>
        <w:top w:val="none" w:sz="0" w:space="0" w:color="auto"/>
        <w:left w:val="none" w:sz="0" w:space="0" w:color="auto"/>
        <w:bottom w:val="none" w:sz="0" w:space="0" w:color="auto"/>
        <w:right w:val="none" w:sz="0" w:space="0" w:color="auto"/>
      </w:divBdr>
    </w:div>
    <w:div w:id="382289265">
      <w:bodyDiv w:val="1"/>
      <w:marLeft w:val="0"/>
      <w:marRight w:val="0"/>
      <w:marTop w:val="0"/>
      <w:marBottom w:val="0"/>
      <w:divBdr>
        <w:top w:val="none" w:sz="0" w:space="0" w:color="auto"/>
        <w:left w:val="none" w:sz="0" w:space="0" w:color="auto"/>
        <w:bottom w:val="none" w:sz="0" w:space="0" w:color="auto"/>
        <w:right w:val="none" w:sz="0" w:space="0" w:color="auto"/>
      </w:divBdr>
    </w:div>
    <w:div w:id="386146492">
      <w:bodyDiv w:val="1"/>
      <w:marLeft w:val="0"/>
      <w:marRight w:val="0"/>
      <w:marTop w:val="0"/>
      <w:marBottom w:val="0"/>
      <w:divBdr>
        <w:top w:val="none" w:sz="0" w:space="0" w:color="auto"/>
        <w:left w:val="none" w:sz="0" w:space="0" w:color="auto"/>
        <w:bottom w:val="none" w:sz="0" w:space="0" w:color="auto"/>
        <w:right w:val="none" w:sz="0" w:space="0" w:color="auto"/>
      </w:divBdr>
    </w:div>
    <w:div w:id="395444917">
      <w:bodyDiv w:val="1"/>
      <w:marLeft w:val="0"/>
      <w:marRight w:val="0"/>
      <w:marTop w:val="0"/>
      <w:marBottom w:val="0"/>
      <w:divBdr>
        <w:top w:val="none" w:sz="0" w:space="0" w:color="auto"/>
        <w:left w:val="none" w:sz="0" w:space="0" w:color="auto"/>
        <w:bottom w:val="none" w:sz="0" w:space="0" w:color="auto"/>
        <w:right w:val="none" w:sz="0" w:space="0" w:color="auto"/>
      </w:divBdr>
    </w:div>
    <w:div w:id="408813854">
      <w:bodyDiv w:val="1"/>
      <w:marLeft w:val="0"/>
      <w:marRight w:val="0"/>
      <w:marTop w:val="0"/>
      <w:marBottom w:val="0"/>
      <w:divBdr>
        <w:top w:val="none" w:sz="0" w:space="0" w:color="auto"/>
        <w:left w:val="none" w:sz="0" w:space="0" w:color="auto"/>
        <w:bottom w:val="none" w:sz="0" w:space="0" w:color="auto"/>
        <w:right w:val="none" w:sz="0" w:space="0" w:color="auto"/>
      </w:divBdr>
    </w:div>
    <w:div w:id="427503866">
      <w:bodyDiv w:val="1"/>
      <w:marLeft w:val="0"/>
      <w:marRight w:val="0"/>
      <w:marTop w:val="0"/>
      <w:marBottom w:val="0"/>
      <w:divBdr>
        <w:top w:val="none" w:sz="0" w:space="0" w:color="auto"/>
        <w:left w:val="none" w:sz="0" w:space="0" w:color="auto"/>
        <w:bottom w:val="none" w:sz="0" w:space="0" w:color="auto"/>
        <w:right w:val="none" w:sz="0" w:space="0" w:color="auto"/>
      </w:divBdr>
    </w:div>
    <w:div w:id="435642740">
      <w:bodyDiv w:val="1"/>
      <w:marLeft w:val="0"/>
      <w:marRight w:val="0"/>
      <w:marTop w:val="0"/>
      <w:marBottom w:val="0"/>
      <w:divBdr>
        <w:top w:val="none" w:sz="0" w:space="0" w:color="auto"/>
        <w:left w:val="none" w:sz="0" w:space="0" w:color="auto"/>
        <w:bottom w:val="none" w:sz="0" w:space="0" w:color="auto"/>
        <w:right w:val="none" w:sz="0" w:space="0" w:color="auto"/>
      </w:divBdr>
    </w:div>
    <w:div w:id="436827838">
      <w:bodyDiv w:val="1"/>
      <w:marLeft w:val="0"/>
      <w:marRight w:val="0"/>
      <w:marTop w:val="0"/>
      <w:marBottom w:val="0"/>
      <w:divBdr>
        <w:top w:val="none" w:sz="0" w:space="0" w:color="auto"/>
        <w:left w:val="none" w:sz="0" w:space="0" w:color="auto"/>
        <w:bottom w:val="none" w:sz="0" w:space="0" w:color="auto"/>
        <w:right w:val="none" w:sz="0" w:space="0" w:color="auto"/>
      </w:divBdr>
    </w:div>
    <w:div w:id="438721574">
      <w:bodyDiv w:val="1"/>
      <w:marLeft w:val="0"/>
      <w:marRight w:val="0"/>
      <w:marTop w:val="0"/>
      <w:marBottom w:val="0"/>
      <w:divBdr>
        <w:top w:val="none" w:sz="0" w:space="0" w:color="auto"/>
        <w:left w:val="none" w:sz="0" w:space="0" w:color="auto"/>
        <w:bottom w:val="none" w:sz="0" w:space="0" w:color="auto"/>
        <w:right w:val="none" w:sz="0" w:space="0" w:color="auto"/>
      </w:divBdr>
    </w:div>
    <w:div w:id="440879462">
      <w:bodyDiv w:val="1"/>
      <w:marLeft w:val="0"/>
      <w:marRight w:val="0"/>
      <w:marTop w:val="0"/>
      <w:marBottom w:val="0"/>
      <w:divBdr>
        <w:top w:val="none" w:sz="0" w:space="0" w:color="auto"/>
        <w:left w:val="none" w:sz="0" w:space="0" w:color="auto"/>
        <w:bottom w:val="none" w:sz="0" w:space="0" w:color="auto"/>
        <w:right w:val="none" w:sz="0" w:space="0" w:color="auto"/>
      </w:divBdr>
    </w:div>
    <w:div w:id="449084841">
      <w:bodyDiv w:val="1"/>
      <w:marLeft w:val="0"/>
      <w:marRight w:val="0"/>
      <w:marTop w:val="0"/>
      <w:marBottom w:val="0"/>
      <w:divBdr>
        <w:top w:val="none" w:sz="0" w:space="0" w:color="auto"/>
        <w:left w:val="none" w:sz="0" w:space="0" w:color="auto"/>
        <w:bottom w:val="none" w:sz="0" w:space="0" w:color="auto"/>
        <w:right w:val="none" w:sz="0" w:space="0" w:color="auto"/>
      </w:divBdr>
    </w:div>
    <w:div w:id="475225725">
      <w:bodyDiv w:val="1"/>
      <w:marLeft w:val="0"/>
      <w:marRight w:val="0"/>
      <w:marTop w:val="0"/>
      <w:marBottom w:val="0"/>
      <w:divBdr>
        <w:top w:val="none" w:sz="0" w:space="0" w:color="auto"/>
        <w:left w:val="none" w:sz="0" w:space="0" w:color="auto"/>
        <w:bottom w:val="none" w:sz="0" w:space="0" w:color="auto"/>
        <w:right w:val="none" w:sz="0" w:space="0" w:color="auto"/>
      </w:divBdr>
    </w:div>
    <w:div w:id="477183668">
      <w:bodyDiv w:val="1"/>
      <w:marLeft w:val="0"/>
      <w:marRight w:val="0"/>
      <w:marTop w:val="0"/>
      <w:marBottom w:val="0"/>
      <w:divBdr>
        <w:top w:val="none" w:sz="0" w:space="0" w:color="auto"/>
        <w:left w:val="none" w:sz="0" w:space="0" w:color="auto"/>
        <w:bottom w:val="none" w:sz="0" w:space="0" w:color="auto"/>
        <w:right w:val="none" w:sz="0" w:space="0" w:color="auto"/>
      </w:divBdr>
    </w:div>
    <w:div w:id="477890426">
      <w:bodyDiv w:val="1"/>
      <w:marLeft w:val="0"/>
      <w:marRight w:val="0"/>
      <w:marTop w:val="0"/>
      <w:marBottom w:val="0"/>
      <w:divBdr>
        <w:top w:val="none" w:sz="0" w:space="0" w:color="auto"/>
        <w:left w:val="none" w:sz="0" w:space="0" w:color="auto"/>
        <w:bottom w:val="none" w:sz="0" w:space="0" w:color="auto"/>
        <w:right w:val="none" w:sz="0" w:space="0" w:color="auto"/>
      </w:divBdr>
    </w:div>
    <w:div w:id="485126924">
      <w:bodyDiv w:val="1"/>
      <w:marLeft w:val="0"/>
      <w:marRight w:val="0"/>
      <w:marTop w:val="0"/>
      <w:marBottom w:val="0"/>
      <w:divBdr>
        <w:top w:val="none" w:sz="0" w:space="0" w:color="auto"/>
        <w:left w:val="none" w:sz="0" w:space="0" w:color="auto"/>
        <w:bottom w:val="none" w:sz="0" w:space="0" w:color="auto"/>
        <w:right w:val="none" w:sz="0" w:space="0" w:color="auto"/>
      </w:divBdr>
    </w:div>
    <w:div w:id="495344675">
      <w:bodyDiv w:val="1"/>
      <w:marLeft w:val="0"/>
      <w:marRight w:val="0"/>
      <w:marTop w:val="0"/>
      <w:marBottom w:val="0"/>
      <w:divBdr>
        <w:top w:val="none" w:sz="0" w:space="0" w:color="auto"/>
        <w:left w:val="none" w:sz="0" w:space="0" w:color="auto"/>
        <w:bottom w:val="none" w:sz="0" w:space="0" w:color="auto"/>
        <w:right w:val="none" w:sz="0" w:space="0" w:color="auto"/>
      </w:divBdr>
    </w:div>
    <w:div w:id="501504108">
      <w:bodyDiv w:val="1"/>
      <w:marLeft w:val="0"/>
      <w:marRight w:val="0"/>
      <w:marTop w:val="0"/>
      <w:marBottom w:val="0"/>
      <w:divBdr>
        <w:top w:val="none" w:sz="0" w:space="0" w:color="auto"/>
        <w:left w:val="none" w:sz="0" w:space="0" w:color="auto"/>
        <w:bottom w:val="none" w:sz="0" w:space="0" w:color="auto"/>
        <w:right w:val="none" w:sz="0" w:space="0" w:color="auto"/>
      </w:divBdr>
    </w:div>
    <w:div w:id="505831168">
      <w:bodyDiv w:val="1"/>
      <w:marLeft w:val="0"/>
      <w:marRight w:val="0"/>
      <w:marTop w:val="0"/>
      <w:marBottom w:val="0"/>
      <w:divBdr>
        <w:top w:val="none" w:sz="0" w:space="0" w:color="auto"/>
        <w:left w:val="none" w:sz="0" w:space="0" w:color="auto"/>
        <w:bottom w:val="none" w:sz="0" w:space="0" w:color="auto"/>
        <w:right w:val="none" w:sz="0" w:space="0" w:color="auto"/>
      </w:divBdr>
    </w:div>
    <w:div w:id="544869985">
      <w:bodyDiv w:val="1"/>
      <w:marLeft w:val="0"/>
      <w:marRight w:val="0"/>
      <w:marTop w:val="0"/>
      <w:marBottom w:val="0"/>
      <w:divBdr>
        <w:top w:val="none" w:sz="0" w:space="0" w:color="auto"/>
        <w:left w:val="none" w:sz="0" w:space="0" w:color="auto"/>
        <w:bottom w:val="none" w:sz="0" w:space="0" w:color="auto"/>
        <w:right w:val="none" w:sz="0" w:space="0" w:color="auto"/>
      </w:divBdr>
    </w:div>
    <w:div w:id="557398753">
      <w:bodyDiv w:val="1"/>
      <w:marLeft w:val="0"/>
      <w:marRight w:val="0"/>
      <w:marTop w:val="0"/>
      <w:marBottom w:val="0"/>
      <w:divBdr>
        <w:top w:val="none" w:sz="0" w:space="0" w:color="auto"/>
        <w:left w:val="none" w:sz="0" w:space="0" w:color="auto"/>
        <w:bottom w:val="none" w:sz="0" w:space="0" w:color="auto"/>
        <w:right w:val="none" w:sz="0" w:space="0" w:color="auto"/>
      </w:divBdr>
    </w:div>
    <w:div w:id="561065916">
      <w:bodyDiv w:val="1"/>
      <w:marLeft w:val="0"/>
      <w:marRight w:val="0"/>
      <w:marTop w:val="0"/>
      <w:marBottom w:val="0"/>
      <w:divBdr>
        <w:top w:val="none" w:sz="0" w:space="0" w:color="auto"/>
        <w:left w:val="none" w:sz="0" w:space="0" w:color="auto"/>
        <w:bottom w:val="none" w:sz="0" w:space="0" w:color="auto"/>
        <w:right w:val="none" w:sz="0" w:space="0" w:color="auto"/>
      </w:divBdr>
    </w:div>
    <w:div w:id="574435715">
      <w:bodyDiv w:val="1"/>
      <w:marLeft w:val="0"/>
      <w:marRight w:val="0"/>
      <w:marTop w:val="0"/>
      <w:marBottom w:val="0"/>
      <w:divBdr>
        <w:top w:val="none" w:sz="0" w:space="0" w:color="auto"/>
        <w:left w:val="none" w:sz="0" w:space="0" w:color="auto"/>
        <w:bottom w:val="none" w:sz="0" w:space="0" w:color="auto"/>
        <w:right w:val="none" w:sz="0" w:space="0" w:color="auto"/>
      </w:divBdr>
    </w:div>
    <w:div w:id="578756519">
      <w:bodyDiv w:val="1"/>
      <w:marLeft w:val="0"/>
      <w:marRight w:val="0"/>
      <w:marTop w:val="0"/>
      <w:marBottom w:val="0"/>
      <w:divBdr>
        <w:top w:val="none" w:sz="0" w:space="0" w:color="auto"/>
        <w:left w:val="none" w:sz="0" w:space="0" w:color="auto"/>
        <w:bottom w:val="none" w:sz="0" w:space="0" w:color="auto"/>
        <w:right w:val="none" w:sz="0" w:space="0" w:color="auto"/>
      </w:divBdr>
    </w:div>
    <w:div w:id="594561852">
      <w:bodyDiv w:val="1"/>
      <w:marLeft w:val="0"/>
      <w:marRight w:val="0"/>
      <w:marTop w:val="0"/>
      <w:marBottom w:val="0"/>
      <w:divBdr>
        <w:top w:val="none" w:sz="0" w:space="0" w:color="auto"/>
        <w:left w:val="none" w:sz="0" w:space="0" w:color="auto"/>
        <w:bottom w:val="none" w:sz="0" w:space="0" w:color="auto"/>
        <w:right w:val="none" w:sz="0" w:space="0" w:color="auto"/>
      </w:divBdr>
    </w:div>
    <w:div w:id="608051316">
      <w:bodyDiv w:val="1"/>
      <w:marLeft w:val="0"/>
      <w:marRight w:val="0"/>
      <w:marTop w:val="0"/>
      <w:marBottom w:val="0"/>
      <w:divBdr>
        <w:top w:val="none" w:sz="0" w:space="0" w:color="auto"/>
        <w:left w:val="none" w:sz="0" w:space="0" w:color="auto"/>
        <w:bottom w:val="none" w:sz="0" w:space="0" w:color="auto"/>
        <w:right w:val="none" w:sz="0" w:space="0" w:color="auto"/>
      </w:divBdr>
    </w:div>
    <w:div w:id="618030486">
      <w:bodyDiv w:val="1"/>
      <w:marLeft w:val="0"/>
      <w:marRight w:val="0"/>
      <w:marTop w:val="0"/>
      <w:marBottom w:val="0"/>
      <w:divBdr>
        <w:top w:val="none" w:sz="0" w:space="0" w:color="auto"/>
        <w:left w:val="none" w:sz="0" w:space="0" w:color="auto"/>
        <w:bottom w:val="none" w:sz="0" w:space="0" w:color="auto"/>
        <w:right w:val="none" w:sz="0" w:space="0" w:color="auto"/>
      </w:divBdr>
    </w:div>
    <w:div w:id="640812075">
      <w:bodyDiv w:val="1"/>
      <w:marLeft w:val="0"/>
      <w:marRight w:val="0"/>
      <w:marTop w:val="0"/>
      <w:marBottom w:val="0"/>
      <w:divBdr>
        <w:top w:val="none" w:sz="0" w:space="0" w:color="auto"/>
        <w:left w:val="none" w:sz="0" w:space="0" w:color="auto"/>
        <w:bottom w:val="none" w:sz="0" w:space="0" w:color="auto"/>
        <w:right w:val="none" w:sz="0" w:space="0" w:color="auto"/>
      </w:divBdr>
    </w:div>
    <w:div w:id="641621659">
      <w:bodyDiv w:val="1"/>
      <w:marLeft w:val="0"/>
      <w:marRight w:val="0"/>
      <w:marTop w:val="0"/>
      <w:marBottom w:val="0"/>
      <w:divBdr>
        <w:top w:val="none" w:sz="0" w:space="0" w:color="auto"/>
        <w:left w:val="none" w:sz="0" w:space="0" w:color="auto"/>
        <w:bottom w:val="none" w:sz="0" w:space="0" w:color="auto"/>
        <w:right w:val="none" w:sz="0" w:space="0" w:color="auto"/>
      </w:divBdr>
    </w:div>
    <w:div w:id="674961816">
      <w:bodyDiv w:val="1"/>
      <w:marLeft w:val="0"/>
      <w:marRight w:val="0"/>
      <w:marTop w:val="0"/>
      <w:marBottom w:val="0"/>
      <w:divBdr>
        <w:top w:val="none" w:sz="0" w:space="0" w:color="auto"/>
        <w:left w:val="none" w:sz="0" w:space="0" w:color="auto"/>
        <w:bottom w:val="none" w:sz="0" w:space="0" w:color="auto"/>
        <w:right w:val="none" w:sz="0" w:space="0" w:color="auto"/>
      </w:divBdr>
    </w:div>
    <w:div w:id="695423268">
      <w:bodyDiv w:val="1"/>
      <w:marLeft w:val="0"/>
      <w:marRight w:val="0"/>
      <w:marTop w:val="0"/>
      <w:marBottom w:val="0"/>
      <w:divBdr>
        <w:top w:val="none" w:sz="0" w:space="0" w:color="auto"/>
        <w:left w:val="none" w:sz="0" w:space="0" w:color="auto"/>
        <w:bottom w:val="none" w:sz="0" w:space="0" w:color="auto"/>
        <w:right w:val="none" w:sz="0" w:space="0" w:color="auto"/>
      </w:divBdr>
    </w:div>
    <w:div w:id="737019157">
      <w:bodyDiv w:val="1"/>
      <w:marLeft w:val="0"/>
      <w:marRight w:val="0"/>
      <w:marTop w:val="0"/>
      <w:marBottom w:val="0"/>
      <w:divBdr>
        <w:top w:val="none" w:sz="0" w:space="0" w:color="auto"/>
        <w:left w:val="none" w:sz="0" w:space="0" w:color="auto"/>
        <w:bottom w:val="none" w:sz="0" w:space="0" w:color="auto"/>
        <w:right w:val="none" w:sz="0" w:space="0" w:color="auto"/>
      </w:divBdr>
    </w:div>
    <w:div w:id="754207827">
      <w:bodyDiv w:val="1"/>
      <w:marLeft w:val="0"/>
      <w:marRight w:val="0"/>
      <w:marTop w:val="0"/>
      <w:marBottom w:val="0"/>
      <w:divBdr>
        <w:top w:val="none" w:sz="0" w:space="0" w:color="auto"/>
        <w:left w:val="none" w:sz="0" w:space="0" w:color="auto"/>
        <w:bottom w:val="none" w:sz="0" w:space="0" w:color="auto"/>
        <w:right w:val="none" w:sz="0" w:space="0" w:color="auto"/>
      </w:divBdr>
    </w:div>
    <w:div w:id="761417165">
      <w:bodyDiv w:val="1"/>
      <w:marLeft w:val="0"/>
      <w:marRight w:val="0"/>
      <w:marTop w:val="0"/>
      <w:marBottom w:val="0"/>
      <w:divBdr>
        <w:top w:val="none" w:sz="0" w:space="0" w:color="auto"/>
        <w:left w:val="none" w:sz="0" w:space="0" w:color="auto"/>
        <w:bottom w:val="none" w:sz="0" w:space="0" w:color="auto"/>
        <w:right w:val="none" w:sz="0" w:space="0" w:color="auto"/>
      </w:divBdr>
    </w:div>
    <w:div w:id="772675503">
      <w:bodyDiv w:val="1"/>
      <w:marLeft w:val="0"/>
      <w:marRight w:val="0"/>
      <w:marTop w:val="0"/>
      <w:marBottom w:val="0"/>
      <w:divBdr>
        <w:top w:val="none" w:sz="0" w:space="0" w:color="auto"/>
        <w:left w:val="none" w:sz="0" w:space="0" w:color="auto"/>
        <w:bottom w:val="none" w:sz="0" w:space="0" w:color="auto"/>
        <w:right w:val="none" w:sz="0" w:space="0" w:color="auto"/>
      </w:divBdr>
    </w:div>
    <w:div w:id="777482696">
      <w:bodyDiv w:val="1"/>
      <w:marLeft w:val="0"/>
      <w:marRight w:val="0"/>
      <w:marTop w:val="0"/>
      <w:marBottom w:val="0"/>
      <w:divBdr>
        <w:top w:val="none" w:sz="0" w:space="0" w:color="auto"/>
        <w:left w:val="none" w:sz="0" w:space="0" w:color="auto"/>
        <w:bottom w:val="none" w:sz="0" w:space="0" w:color="auto"/>
        <w:right w:val="none" w:sz="0" w:space="0" w:color="auto"/>
      </w:divBdr>
    </w:div>
    <w:div w:id="781921994">
      <w:bodyDiv w:val="1"/>
      <w:marLeft w:val="0"/>
      <w:marRight w:val="0"/>
      <w:marTop w:val="0"/>
      <w:marBottom w:val="0"/>
      <w:divBdr>
        <w:top w:val="none" w:sz="0" w:space="0" w:color="auto"/>
        <w:left w:val="none" w:sz="0" w:space="0" w:color="auto"/>
        <w:bottom w:val="none" w:sz="0" w:space="0" w:color="auto"/>
        <w:right w:val="none" w:sz="0" w:space="0" w:color="auto"/>
      </w:divBdr>
    </w:div>
    <w:div w:id="783578684">
      <w:bodyDiv w:val="1"/>
      <w:marLeft w:val="0"/>
      <w:marRight w:val="0"/>
      <w:marTop w:val="0"/>
      <w:marBottom w:val="0"/>
      <w:divBdr>
        <w:top w:val="none" w:sz="0" w:space="0" w:color="auto"/>
        <w:left w:val="none" w:sz="0" w:space="0" w:color="auto"/>
        <w:bottom w:val="none" w:sz="0" w:space="0" w:color="auto"/>
        <w:right w:val="none" w:sz="0" w:space="0" w:color="auto"/>
      </w:divBdr>
    </w:div>
    <w:div w:id="791358989">
      <w:bodyDiv w:val="1"/>
      <w:marLeft w:val="0"/>
      <w:marRight w:val="0"/>
      <w:marTop w:val="0"/>
      <w:marBottom w:val="0"/>
      <w:divBdr>
        <w:top w:val="none" w:sz="0" w:space="0" w:color="auto"/>
        <w:left w:val="none" w:sz="0" w:space="0" w:color="auto"/>
        <w:bottom w:val="none" w:sz="0" w:space="0" w:color="auto"/>
        <w:right w:val="none" w:sz="0" w:space="0" w:color="auto"/>
      </w:divBdr>
    </w:div>
    <w:div w:id="811287963">
      <w:bodyDiv w:val="1"/>
      <w:marLeft w:val="0"/>
      <w:marRight w:val="0"/>
      <w:marTop w:val="0"/>
      <w:marBottom w:val="0"/>
      <w:divBdr>
        <w:top w:val="none" w:sz="0" w:space="0" w:color="auto"/>
        <w:left w:val="none" w:sz="0" w:space="0" w:color="auto"/>
        <w:bottom w:val="none" w:sz="0" w:space="0" w:color="auto"/>
        <w:right w:val="none" w:sz="0" w:space="0" w:color="auto"/>
      </w:divBdr>
    </w:div>
    <w:div w:id="827555244">
      <w:bodyDiv w:val="1"/>
      <w:marLeft w:val="0"/>
      <w:marRight w:val="0"/>
      <w:marTop w:val="0"/>
      <w:marBottom w:val="0"/>
      <w:divBdr>
        <w:top w:val="none" w:sz="0" w:space="0" w:color="auto"/>
        <w:left w:val="none" w:sz="0" w:space="0" w:color="auto"/>
        <w:bottom w:val="none" w:sz="0" w:space="0" w:color="auto"/>
        <w:right w:val="none" w:sz="0" w:space="0" w:color="auto"/>
      </w:divBdr>
    </w:div>
    <w:div w:id="839346330">
      <w:bodyDiv w:val="1"/>
      <w:marLeft w:val="0"/>
      <w:marRight w:val="0"/>
      <w:marTop w:val="0"/>
      <w:marBottom w:val="0"/>
      <w:divBdr>
        <w:top w:val="none" w:sz="0" w:space="0" w:color="auto"/>
        <w:left w:val="none" w:sz="0" w:space="0" w:color="auto"/>
        <w:bottom w:val="none" w:sz="0" w:space="0" w:color="auto"/>
        <w:right w:val="none" w:sz="0" w:space="0" w:color="auto"/>
      </w:divBdr>
    </w:div>
    <w:div w:id="864365823">
      <w:bodyDiv w:val="1"/>
      <w:marLeft w:val="0"/>
      <w:marRight w:val="0"/>
      <w:marTop w:val="0"/>
      <w:marBottom w:val="0"/>
      <w:divBdr>
        <w:top w:val="none" w:sz="0" w:space="0" w:color="auto"/>
        <w:left w:val="none" w:sz="0" w:space="0" w:color="auto"/>
        <w:bottom w:val="none" w:sz="0" w:space="0" w:color="auto"/>
        <w:right w:val="none" w:sz="0" w:space="0" w:color="auto"/>
      </w:divBdr>
    </w:div>
    <w:div w:id="864441713">
      <w:bodyDiv w:val="1"/>
      <w:marLeft w:val="0"/>
      <w:marRight w:val="0"/>
      <w:marTop w:val="0"/>
      <w:marBottom w:val="0"/>
      <w:divBdr>
        <w:top w:val="none" w:sz="0" w:space="0" w:color="auto"/>
        <w:left w:val="none" w:sz="0" w:space="0" w:color="auto"/>
        <w:bottom w:val="none" w:sz="0" w:space="0" w:color="auto"/>
        <w:right w:val="none" w:sz="0" w:space="0" w:color="auto"/>
      </w:divBdr>
    </w:div>
    <w:div w:id="875509007">
      <w:bodyDiv w:val="1"/>
      <w:marLeft w:val="0"/>
      <w:marRight w:val="0"/>
      <w:marTop w:val="0"/>
      <w:marBottom w:val="0"/>
      <w:divBdr>
        <w:top w:val="none" w:sz="0" w:space="0" w:color="auto"/>
        <w:left w:val="none" w:sz="0" w:space="0" w:color="auto"/>
        <w:bottom w:val="none" w:sz="0" w:space="0" w:color="auto"/>
        <w:right w:val="none" w:sz="0" w:space="0" w:color="auto"/>
      </w:divBdr>
    </w:div>
    <w:div w:id="879904838">
      <w:bodyDiv w:val="1"/>
      <w:marLeft w:val="0"/>
      <w:marRight w:val="0"/>
      <w:marTop w:val="0"/>
      <w:marBottom w:val="0"/>
      <w:divBdr>
        <w:top w:val="none" w:sz="0" w:space="0" w:color="auto"/>
        <w:left w:val="none" w:sz="0" w:space="0" w:color="auto"/>
        <w:bottom w:val="none" w:sz="0" w:space="0" w:color="auto"/>
        <w:right w:val="none" w:sz="0" w:space="0" w:color="auto"/>
      </w:divBdr>
    </w:div>
    <w:div w:id="888225092">
      <w:bodyDiv w:val="1"/>
      <w:marLeft w:val="0"/>
      <w:marRight w:val="0"/>
      <w:marTop w:val="0"/>
      <w:marBottom w:val="0"/>
      <w:divBdr>
        <w:top w:val="none" w:sz="0" w:space="0" w:color="auto"/>
        <w:left w:val="none" w:sz="0" w:space="0" w:color="auto"/>
        <w:bottom w:val="none" w:sz="0" w:space="0" w:color="auto"/>
        <w:right w:val="none" w:sz="0" w:space="0" w:color="auto"/>
      </w:divBdr>
    </w:div>
    <w:div w:id="889655800">
      <w:bodyDiv w:val="1"/>
      <w:marLeft w:val="0"/>
      <w:marRight w:val="0"/>
      <w:marTop w:val="0"/>
      <w:marBottom w:val="0"/>
      <w:divBdr>
        <w:top w:val="none" w:sz="0" w:space="0" w:color="auto"/>
        <w:left w:val="none" w:sz="0" w:space="0" w:color="auto"/>
        <w:bottom w:val="none" w:sz="0" w:space="0" w:color="auto"/>
        <w:right w:val="none" w:sz="0" w:space="0" w:color="auto"/>
      </w:divBdr>
    </w:div>
    <w:div w:id="894313718">
      <w:bodyDiv w:val="1"/>
      <w:marLeft w:val="0"/>
      <w:marRight w:val="0"/>
      <w:marTop w:val="0"/>
      <w:marBottom w:val="0"/>
      <w:divBdr>
        <w:top w:val="none" w:sz="0" w:space="0" w:color="auto"/>
        <w:left w:val="none" w:sz="0" w:space="0" w:color="auto"/>
        <w:bottom w:val="none" w:sz="0" w:space="0" w:color="auto"/>
        <w:right w:val="none" w:sz="0" w:space="0" w:color="auto"/>
      </w:divBdr>
    </w:div>
    <w:div w:id="913928574">
      <w:bodyDiv w:val="1"/>
      <w:marLeft w:val="0"/>
      <w:marRight w:val="0"/>
      <w:marTop w:val="0"/>
      <w:marBottom w:val="0"/>
      <w:divBdr>
        <w:top w:val="none" w:sz="0" w:space="0" w:color="auto"/>
        <w:left w:val="none" w:sz="0" w:space="0" w:color="auto"/>
        <w:bottom w:val="none" w:sz="0" w:space="0" w:color="auto"/>
        <w:right w:val="none" w:sz="0" w:space="0" w:color="auto"/>
      </w:divBdr>
    </w:div>
    <w:div w:id="919100716">
      <w:bodyDiv w:val="1"/>
      <w:marLeft w:val="0"/>
      <w:marRight w:val="0"/>
      <w:marTop w:val="0"/>
      <w:marBottom w:val="0"/>
      <w:divBdr>
        <w:top w:val="none" w:sz="0" w:space="0" w:color="auto"/>
        <w:left w:val="none" w:sz="0" w:space="0" w:color="auto"/>
        <w:bottom w:val="none" w:sz="0" w:space="0" w:color="auto"/>
        <w:right w:val="none" w:sz="0" w:space="0" w:color="auto"/>
      </w:divBdr>
    </w:div>
    <w:div w:id="944078474">
      <w:bodyDiv w:val="1"/>
      <w:marLeft w:val="0"/>
      <w:marRight w:val="0"/>
      <w:marTop w:val="0"/>
      <w:marBottom w:val="0"/>
      <w:divBdr>
        <w:top w:val="none" w:sz="0" w:space="0" w:color="auto"/>
        <w:left w:val="none" w:sz="0" w:space="0" w:color="auto"/>
        <w:bottom w:val="none" w:sz="0" w:space="0" w:color="auto"/>
        <w:right w:val="none" w:sz="0" w:space="0" w:color="auto"/>
      </w:divBdr>
    </w:div>
    <w:div w:id="982850531">
      <w:bodyDiv w:val="1"/>
      <w:marLeft w:val="0"/>
      <w:marRight w:val="0"/>
      <w:marTop w:val="0"/>
      <w:marBottom w:val="0"/>
      <w:divBdr>
        <w:top w:val="none" w:sz="0" w:space="0" w:color="auto"/>
        <w:left w:val="none" w:sz="0" w:space="0" w:color="auto"/>
        <w:bottom w:val="none" w:sz="0" w:space="0" w:color="auto"/>
        <w:right w:val="none" w:sz="0" w:space="0" w:color="auto"/>
      </w:divBdr>
    </w:div>
    <w:div w:id="991837531">
      <w:bodyDiv w:val="1"/>
      <w:marLeft w:val="0"/>
      <w:marRight w:val="0"/>
      <w:marTop w:val="0"/>
      <w:marBottom w:val="0"/>
      <w:divBdr>
        <w:top w:val="none" w:sz="0" w:space="0" w:color="auto"/>
        <w:left w:val="none" w:sz="0" w:space="0" w:color="auto"/>
        <w:bottom w:val="none" w:sz="0" w:space="0" w:color="auto"/>
        <w:right w:val="none" w:sz="0" w:space="0" w:color="auto"/>
      </w:divBdr>
    </w:div>
    <w:div w:id="999889167">
      <w:bodyDiv w:val="1"/>
      <w:marLeft w:val="0"/>
      <w:marRight w:val="0"/>
      <w:marTop w:val="0"/>
      <w:marBottom w:val="0"/>
      <w:divBdr>
        <w:top w:val="none" w:sz="0" w:space="0" w:color="auto"/>
        <w:left w:val="none" w:sz="0" w:space="0" w:color="auto"/>
        <w:bottom w:val="none" w:sz="0" w:space="0" w:color="auto"/>
        <w:right w:val="none" w:sz="0" w:space="0" w:color="auto"/>
      </w:divBdr>
    </w:div>
    <w:div w:id="1012295387">
      <w:bodyDiv w:val="1"/>
      <w:marLeft w:val="0"/>
      <w:marRight w:val="0"/>
      <w:marTop w:val="0"/>
      <w:marBottom w:val="0"/>
      <w:divBdr>
        <w:top w:val="none" w:sz="0" w:space="0" w:color="auto"/>
        <w:left w:val="none" w:sz="0" w:space="0" w:color="auto"/>
        <w:bottom w:val="none" w:sz="0" w:space="0" w:color="auto"/>
        <w:right w:val="none" w:sz="0" w:space="0" w:color="auto"/>
      </w:divBdr>
    </w:div>
    <w:div w:id="1016661830">
      <w:bodyDiv w:val="1"/>
      <w:marLeft w:val="0"/>
      <w:marRight w:val="0"/>
      <w:marTop w:val="0"/>
      <w:marBottom w:val="0"/>
      <w:divBdr>
        <w:top w:val="none" w:sz="0" w:space="0" w:color="auto"/>
        <w:left w:val="none" w:sz="0" w:space="0" w:color="auto"/>
        <w:bottom w:val="none" w:sz="0" w:space="0" w:color="auto"/>
        <w:right w:val="none" w:sz="0" w:space="0" w:color="auto"/>
      </w:divBdr>
    </w:div>
    <w:div w:id="1035472170">
      <w:bodyDiv w:val="1"/>
      <w:marLeft w:val="0"/>
      <w:marRight w:val="0"/>
      <w:marTop w:val="0"/>
      <w:marBottom w:val="0"/>
      <w:divBdr>
        <w:top w:val="none" w:sz="0" w:space="0" w:color="auto"/>
        <w:left w:val="none" w:sz="0" w:space="0" w:color="auto"/>
        <w:bottom w:val="none" w:sz="0" w:space="0" w:color="auto"/>
        <w:right w:val="none" w:sz="0" w:space="0" w:color="auto"/>
      </w:divBdr>
    </w:div>
    <w:div w:id="1047147516">
      <w:bodyDiv w:val="1"/>
      <w:marLeft w:val="0"/>
      <w:marRight w:val="0"/>
      <w:marTop w:val="0"/>
      <w:marBottom w:val="0"/>
      <w:divBdr>
        <w:top w:val="none" w:sz="0" w:space="0" w:color="auto"/>
        <w:left w:val="none" w:sz="0" w:space="0" w:color="auto"/>
        <w:bottom w:val="none" w:sz="0" w:space="0" w:color="auto"/>
        <w:right w:val="none" w:sz="0" w:space="0" w:color="auto"/>
      </w:divBdr>
    </w:div>
    <w:div w:id="1065033915">
      <w:bodyDiv w:val="1"/>
      <w:marLeft w:val="0"/>
      <w:marRight w:val="0"/>
      <w:marTop w:val="0"/>
      <w:marBottom w:val="0"/>
      <w:divBdr>
        <w:top w:val="none" w:sz="0" w:space="0" w:color="auto"/>
        <w:left w:val="none" w:sz="0" w:space="0" w:color="auto"/>
        <w:bottom w:val="none" w:sz="0" w:space="0" w:color="auto"/>
        <w:right w:val="none" w:sz="0" w:space="0" w:color="auto"/>
      </w:divBdr>
    </w:div>
    <w:div w:id="1072585308">
      <w:bodyDiv w:val="1"/>
      <w:marLeft w:val="0"/>
      <w:marRight w:val="0"/>
      <w:marTop w:val="0"/>
      <w:marBottom w:val="0"/>
      <w:divBdr>
        <w:top w:val="none" w:sz="0" w:space="0" w:color="auto"/>
        <w:left w:val="none" w:sz="0" w:space="0" w:color="auto"/>
        <w:bottom w:val="none" w:sz="0" w:space="0" w:color="auto"/>
        <w:right w:val="none" w:sz="0" w:space="0" w:color="auto"/>
      </w:divBdr>
    </w:div>
    <w:div w:id="1090350374">
      <w:bodyDiv w:val="1"/>
      <w:marLeft w:val="0"/>
      <w:marRight w:val="0"/>
      <w:marTop w:val="0"/>
      <w:marBottom w:val="0"/>
      <w:divBdr>
        <w:top w:val="none" w:sz="0" w:space="0" w:color="auto"/>
        <w:left w:val="none" w:sz="0" w:space="0" w:color="auto"/>
        <w:bottom w:val="none" w:sz="0" w:space="0" w:color="auto"/>
        <w:right w:val="none" w:sz="0" w:space="0" w:color="auto"/>
      </w:divBdr>
    </w:div>
    <w:div w:id="1092821987">
      <w:bodyDiv w:val="1"/>
      <w:marLeft w:val="0"/>
      <w:marRight w:val="0"/>
      <w:marTop w:val="0"/>
      <w:marBottom w:val="0"/>
      <w:divBdr>
        <w:top w:val="none" w:sz="0" w:space="0" w:color="auto"/>
        <w:left w:val="none" w:sz="0" w:space="0" w:color="auto"/>
        <w:bottom w:val="none" w:sz="0" w:space="0" w:color="auto"/>
        <w:right w:val="none" w:sz="0" w:space="0" w:color="auto"/>
      </w:divBdr>
    </w:div>
    <w:div w:id="1101026008">
      <w:bodyDiv w:val="1"/>
      <w:marLeft w:val="0"/>
      <w:marRight w:val="0"/>
      <w:marTop w:val="0"/>
      <w:marBottom w:val="0"/>
      <w:divBdr>
        <w:top w:val="none" w:sz="0" w:space="0" w:color="auto"/>
        <w:left w:val="none" w:sz="0" w:space="0" w:color="auto"/>
        <w:bottom w:val="none" w:sz="0" w:space="0" w:color="auto"/>
        <w:right w:val="none" w:sz="0" w:space="0" w:color="auto"/>
      </w:divBdr>
    </w:div>
    <w:div w:id="1135561199">
      <w:bodyDiv w:val="1"/>
      <w:marLeft w:val="0"/>
      <w:marRight w:val="0"/>
      <w:marTop w:val="0"/>
      <w:marBottom w:val="0"/>
      <w:divBdr>
        <w:top w:val="none" w:sz="0" w:space="0" w:color="auto"/>
        <w:left w:val="none" w:sz="0" w:space="0" w:color="auto"/>
        <w:bottom w:val="none" w:sz="0" w:space="0" w:color="auto"/>
        <w:right w:val="none" w:sz="0" w:space="0" w:color="auto"/>
      </w:divBdr>
    </w:div>
    <w:div w:id="1145470568">
      <w:bodyDiv w:val="1"/>
      <w:marLeft w:val="0"/>
      <w:marRight w:val="0"/>
      <w:marTop w:val="0"/>
      <w:marBottom w:val="0"/>
      <w:divBdr>
        <w:top w:val="none" w:sz="0" w:space="0" w:color="auto"/>
        <w:left w:val="none" w:sz="0" w:space="0" w:color="auto"/>
        <w:bottom w:val="none" w:sz="0" w:space="0" w:color="auto"/>
        <w:right w:val="none" w:sz="0" w:space="0" w:color="auto"/>
      </w:divBdr>
    </w:div>
    <w:div w:id="1161042512">
      <w:bodyDiv w:val="1"/>
      <w:marLeft w:val="0"/>
      <w:marRight w:val="0"/>
      <w:marTop w:val="0"/>
      <w:marBottom w:val="0"/>
      <w:divBdr>
        <w:top w:val="none" w:sz="0" w:space="0" w:color="auto"/>
        <w:left w:val="none" w:sz="0" w:space="0" w:color="auto"/>
        <w:bottom w:val="none" w:sz="0" w:space="0" w:color="auto"/>
        <w:right w:val="none" w:sz="0" w:space="0" w:color="auto"/>
      </w:divBdr>
    </w:div>
    <w:div w:id="1175655853">
      <w:bodyDiv w:val="1"/>
      <w:marLeft w:val="0"/>
      <w:marRight w:val="0"/>
      <w:marTop w:val="0"/>
      <w:marBottom w:val="0"/>
      <w:divBdr>
        <w:top w:val="none" w:sz="0" w:space="0" w:color="auto"/>
        <w:left w:val="none" w:sz="0" w:space="0" w:color="auto"/>
        <w:bottom w:val="none" w:sz="0" w:space="0" w:color="auto"/>
        <w:right w:val="none" w:sz="0" w:space="0" w:color="auto"/>
      </w:divBdr>
    </w:div>
    <w:div w:id="1190215334">
      <w:bodyDiv w:val="1"/>
      <w:marLeft w:val="0"/>
      <w:marRight w:val="0"/>
      <w:marTop w:val="0"/>
      <w:marBottom w:val="0"/>
      <w:divBdr>
        <w:top w:val="none" w:sz="0" w:space="0" w:color="auto"/>
        <w:left w:val="none" w:sz="0" w:space="0" w:color="auto"/>
        <w:bottom w:val="none" w:sz="0" w:space="0" w:color="auto"/>
        <w:right w:val="none" w:sz="0" w:space="0" w:color="auto"/>
      </w:divBdr>
    </w:div>
    <w:div w:id="1194422204">
      <w:bodyDiv w:val="1"/>
      <w:marLeft w:val="0"/>
      <w:marRight w:val="0"/>
      <w:marTop w:val="0"/>
      <w:marBottom w:val="0"/>
      <w:divBdr>
        <w:top w:val="none" w:sz="0" w:space="0" w:color="auto"/>
        <w:left w:val="none" w:sz="0" w:space="0" w:color="auto"/>
        <w:bottom w:val="none" w:sz="0" w:space="0" w:color="auto"/>
        <w:right w:val="none" w:sz="0" w:space="0" w:color="auto"/>
      </w:divBdr>
    </w:div>
    <w:div w:id="1202479393">
      <w:bodyDiv w:val="1"/>
      <w:marLeft w:val="0"/>
      <w:marRight w:val="0"/>
      <w:marTop w:val="0"/>
      <w:marBottom w:val="0"/>
      <w:divBdr>
        <w:top w:val="none" w:sz="0" w:space="0" w:color="auto"/>
        <w:left w:val="none" w:sz="0" w:space="0" w:color="auto"/>
        <w:bottom w:val="none" w:sz="0" w:space="0" w:color="auto"/>
        <w:right w:val="none" w:sz="0" w:space="0" w:color="auto"/>
      </w:divBdr>
    </w:div>
    <w:div w:id="1233781347">
      <w:bodyDiv w:val="1"/>
      <w:marLeft w:val="0"/>
      <w:marRight w:val="0"/>
      <w:marTop w:val="0"/>
      <w:marBottom w:val="0"/>
      <w:divBdr>
        <w:top w:val="none" w:sz="0" w:space="0" w:color="auto"/>
        <w:left w:val="none" w:sz="0" w:space="0" w:color="auto"/>
        <w:bottom w:val="none" w:sz="0" w:space="0" w:color="auto"/>
        <w:right w:val="none" w:sz="0" w:space="0" w:color="auto"/>
      </w:divBdr>
    </w:div>
    <w:div w:id="1236669314">
      <w:bodyDiv w:val="1"/>
      <w:marLeft w:val="0"/>
      <w:marRight w:val="0"/>
      <w:marTop w:val="0"/>
      <w:marBottom w:val="0"/>
      <w:divBdr>
        <w:top w:val="none" w:sz="0" w:space="0" w:color="auto"/>
        <w:left w:val="none" w:sz="0" w:space="0" w:color="auto"/>
        <w:bottom w:val="none" w:sz="0" w:space="0" w:color="auto"/>
        <w:right w:val="none" w:sz="0" w:space="0" w:color="auto"/>
      </w:divBdr>
    </w:div>
    <w:div w:id="1245527279">
      <w:bodyDiv w:val="1"/>
      <w:marLeft w:val="0"/>
      <w:marRight w:val="0"/>
      <w:marTop w:val="0"/>
      <w:marBottom w:val="0"/>
      <w:divBdr>
        <w:top w:val="none" w:sz="0" w:space="0" w:color="auto"/>
        <w:left w:val="none" w:sz="0" w:space="0" w:color="auto"/>
        <w:bottom w:val="none" w:sz="0" w:space="0" w:color="auto"/>
        <w:right w:val="none" w:sz="0" w:space="0" w:color="auto"/>
      </w:divBdr>
    </w:div>
    <w:div w:id="1256019316">
      <w:bodyDiv w:val="1"/>
      <w:marLeft w:val="0"/>
      <w:marRight w:val="0"/>
      <w:marTop w:val="0"/>
      <w:marBottom w:val="0"/>
      <w:divBdr>
        <w:top w:val="none" w:sz="0" w:space="0" w:color="auto"/>
        <w:left w:val="none" w:sz="0" w:space="0" w:color="auto"/>
        <w:bottom w:val="none" w:sz="0" w:space="0" w:color="auto"/>
        <w:right w:val="none" w:sz="0" w:space="0" w:color="auto"/>
      </w:divBdr>
    </w:div>
    <w:div w:id="1260335546">
      <w:bodyDiv w:val="1"/>
      <w:marLeft w:val="0"/>
      <w:marRight w:val="0"/>
      <w:marTop w:val="0"/>
      <w:marBottom w:val="0"/>
      <w:divBdr>
        <w:top w:val="none" w:sz="0" w:space="0" w:color="auto"/>
        <w:left w:val="none" w:sz="0" w:space="0" w:color="auto"/>
        <w:bottom w:val="none" w:sz="0" w:space="0" w:color="auto"/>
        <w:right w:val="none" w:sz="0" w:space="0" w:color="auto"/>
      </w:divBdr>
    </w:div>
    <w:div w:id="1261835987">
      <w:bodyDiv w:val="1"/>
      <w:marLeft w:val="0"/>
      <w:marRight w:val="0"/>
      <w:marTop w:val="0"/>
      <w:marBottom w:val="0"/>
      <w:divBdr>
        <w:top w:val="none" w:sz="0" w:space="0" w:color="auto"/>
        <w:left w:val="none" w:sz="0" w:space="0" w:color="auto"/>
        <w:bottom w:val="none" w:sz="0" w:space="0" w:color="auto"/>
        <w:right w:val="none" w:sz="0" w:space="0" w:color="auto"/>
      </w:divBdr>
    </w:div>
    <w:div w:id="1264143681">
      <w:bodyDiv w:val="1"/>
      <w:marLeft w:val="0"/>
      <w:marRight w:val="0"/>
      <w:marTop w:val="0"/>
      <w:marBottom w:val="0"/>
      <w:divBdr>
        <w:top w:val="none" w:sz="0" w:space="0" w:color="auto"/>
        <w:left w:val="none" w:sz="0" w:space="0" w:color="auto"/>
        <w:bottom w:val="none" w:sz="0" w:space="0" w:color="auto"/>
        <w:right w:val="none" w:sz="0" w:space="0" w:color="auto"/>
      </w:divBdr>
    </w:div>
    <w:div w:id="1296330938">
      <w:bodyDiv w:val="1"/>
      <w:marLeft w:val="0"/>
      <w:marRight w:val="0"/>
      <w:marTop w:val="0"/>
      <w:marBottom w:val="0"/>
      <w:divBdr>
        <w:top w:val="none" w:sz="0" w:space="0" w:color="auto"/>
        <w:left w:val="none" w:sz="0" w:space="0" w:color="auto"/>
        <w:bottom w:val="none" w:sz="0" w:space="0" w:color="auto"/>
        <w:right w:val="none" w:sz="0" w:space="0" w:color="auto"/>
      </w:divBdr>
    </w:div>
    <w:div w:id="1302348058">
      <w:bodyDiv w:val="1"/>
      <w:marLeft w:val="0"/>
      <w:marRight w:val="0"/>
      <w:marTop w:val="0"/>
      <w:marBottom w:val="0"/>
      <w:divBdr>
        <w:top w:val="none" w:sz="0" w:space="0" w:color="auto"/>
        <w:left w:val="none" w:sz="0" w:space="0" w:color="auto"/>
        <w:bottom w:val="none" w:sz="0" w:space="0" w:color="auto"/>
        <w:right w:val="none" w:sz="0" w:space="0" w:color="auto"/>
      </w:divBdr>
    </w:div>
    <w:div w:id="1312250559">
      <w:bodyDiv w:val="1"/>
      <w:marLeft w:val="0"/>
      <w:marRight w:val="0"/>
      <w:marTop w:val="0"/>
      <w:marBottom w:val="0"/>
      <w:divBdr>
        <w:top w:val="none" w:sz="0" w:space="0" w:color="auto"/>
        <w:left w:val="none" w:sz="0" w:space="0" w:color="auto"/>
        <w:bottom w:val="none" w:sz="0" w:space="0" w:color="auto"/>
        <w:right w:val="none" w:sz="0" w:space="0" w:color="auto"/>
      </w:divBdr>
    </w:div>
    <w:div w:id="1331954857">
      <w:bodyDiv w:val="1"/>
      <w:marLeft w:val="0"/>
      <w:marRight w:val="0"/>
      <w:marTop w:val="0"/>
      <w:marBottom w:val="0"/>
      <w:divBdr>
        <w:top w:val="none" w:sz="0" w:space="0" w:color="auto"/>
        <w:left w:val="none" w:sz="0" w:space="0" w:color="auto"/>
        <w:bottom w:val="none" w:sz="0" w:space="0" w:color="auto"/>
        <w:right w:val="none" w:sz="0" w:space="0" w:color="auto"/>
      </w:divBdr>
    </w:div>
    <w:div w:id="1338733421">
      <w:bodyDiv w:val="1"/>
      <w:marLeft w:val="0"/>
      <w:marRight w:val="0"/>
      <w:marTop w:val="0"/>
      <w:marBottom w:val="0"/>
      <w:divBdr>
        <w:top w:val="none" w:sz="0" w:space="0" w:color="auto"/>
        <w:left w:val="none" w:sz="0" w:space="0" w:color="auto"/>
        <w:bottom w:val="none" w:sz="0" w:space="0" w:color="auto"/>
        <w:right w:val="none" w:sz="0" w:space="0" w:color="auto"/>
      </w:divBdr>
    </w:div>
    <w:div w:id="1357467787">
      <w:bodyDiv w:val="1"/>
      <w:marLeft w:val="0"/>
      <w:marRight w:val="0"/>
      <w:marTop w:val="0"/>
      <w:marBottom w:val="0"/>
      <w:divBdr>
        <w:top w:val="none" w:sz="0" w:space="0" w:color="auto"/>
        <w:left w:val="none" w:sz="0" w:space="0" w:color="auto"/>
        <w:bottom w:val="none" w:sz="0" w:space="0" w:color="auto"/>
        <w:right w:val="none" w:sz="0" w:space="0" w:color="auto"/>
      </w:divBdr>
    </w:div>
    <w:div w:id="1367677867">
      <w:bodyDiv w:val="1"/>
      <w:marLeft w:val="0"/>
      <w:marRight w:val="0"/>
      <w:marTop w:val="0"/>
      <w:marBottom w:val="0"/>
      <w:divBdr>
        <w:top w:val="none" w:sz="0" w:space="0" w:color="auto"/>
        <w:left w:val="none" w:sz="0" w:space="0" w:color="auto"/>
        <w:bottom w:val="none" w:sz="0" w:space="0" w:color="auto"/>
        <w:right w:val="none" w:sz="0" w:space="0" w:color="auto"/>
      </w:divBdr>
    </w:div>
    <w:div w:id="1385760481">
      <w:bodyDiv w:val="1"/>
      <w:marLeft w:val="0"/>
      <w:marRight w:val="0"/>
      <w:marTop w:val="0"/>
      <w:marBottom w:val="0"/>
      <w:divBdr>
        <w:top w:val="none" w:sz="0" w:space="0" w:color="auto"/>
        <w:left w:val="none" w:sz="0" w:space="0" w:color="auto"/>
        <w:bottom w:val="none" w:sz="0" w:space="0" w:color="auto"/>
        <w:right w:val="none" w:sz="0" w:space="0" w:color="auto"/>
      </w:divBdr>
    </w:div>
    <w:div w:id="1410300234">
      <w:bodyDiv w:val="1"/>
      <w:marLeft w:val="0"/>
      <w:marRight w:val="0"/>
      <w:marTop w:val="0"/>
      <w:marBottom w:val="0"/>
      <w:divBdr>
        <w:top w:val="none" w:sz="0" w:space="0" w:color="auto"/>
        <w:left w:val="none" w:sz="0" w:space="0" w:color="auto"/>
        <w:bottom w:val="none" w:sz="0" w:space="0" w:color="auto"/>
        <w:right w:val="none" w:sz="0" w:space="0" w:color="auto"/>
      </w:divBdr>
    </w:div>
    <w:div w:id="1412384655">
      <w:bodyDiv w:val="1"/>
      <w:marLeft w:val="0"/>
      <w:marRight w:val="0"/>
      <w:marTop w:val="0"/>
      <w:marBottom w:val="0"/>
      <w:divBdr>
        <w:top w:val="none" w:sz="0" w:space="0" w:color="auto"/>
        <w:left w:val="none" w:sz="0" w:space="0" w:color="auto"/>
        <w:bottom w:val="none" w:sz="0" w:space="0" w:color="auto"/>
        <w:right w:val="none" w:sz="0" w:space="0" w:color="auto"/>
      </w:divBdr>
    </w:div>
    <w:div w:id="1416900066">
      <w:bodyDiv w:val="1"/>
      <w:marLeft w:val="0"/>
      <w:marRight w:val="0"/>
      <w:marTop w:val="0"/>
      <w:marBottom w:val="0"/>
      <w:divBdr>
        <w:top w:val="none" w:sz="0" w:space="0" w:color="auto"/>
        <w:left w:val="none" w:sz="0" w:space="0" w:color="auto"/>
        <w:bottom w:val="none" w:sz="0" w:space="0" w:color="auto"/>
        <w:right w:val="none" w:sz="0" w:space="0" w:color="auto"/>
      </w:divBdr>
    </w:div>
    <w:div w:id="1417171874">
      <w:bodyDiv w:val="1"/>
      <w:marLeft w:val="0"/>
      <w:marRight w:val="0"/>
      <w:marTop w:val="0"/>
      <w:marBottom w:val="0"/>
      <w:divBdr>
        <w:top w:val="none" w:sz="0" w:space="0" w:color="auto"/>
        <w:left w:val="none" w:sz="0" w:space="0" w:color="auto"/>
        <w:bottom w:val="none" w:sz="0" w:space="0" w:color="auto"/>
        <w:right w:val="none" w:sz="0" w:space="0" w:color="auto"/>
      </w:divBdr>
    </w:div>
    <w:div w:id="1417705028">
      <w:bodyDiv w:val="1"/>
      <w:marLeft w:val="0"/>
      <w:marRight w:val="0"/>
      <w:marTop w:val="0"/>
      <w:marBottom w:val="0"/>
      <w:divBdr>
        <w:top w:val="none" w:sz="0" w:space="0" w:color="auto"/>
        <w:left w:val="none" w:sz="0" w:space="0" w:color="auto"/>
        <w:bottom w:val="none" w:sz="0" w:space="0" w:color="auto"/>
        <w:right w:val="none" w:sz="0" w:space="0" w:color="auto"/>
      </w:divBdr>
    </w:div>
    <w:div w:id="1420132063">
      <w:bodyDiv w:val="1"/>
      <w:marLeft w:val="0"/>
      <w:marRight w:val="0"/>
      <w:marTop w:val="0"/>
      <w:marBottom w:val="0"/>
      <w:divBdr>
        <w:top w:val="none" w:sz="0" w:space="0" w:color="auto"/>
        <w:left w:val="none" w:sz="0" w:space="0" w:color="auto"/>
        <w:bottom w:val="none" w:sz="0" w:space="0" w:color="auto"/>
        <w:right w:val="none" w:sz="0" w:space="0" w:color="auto"/>
      </w:divBdr>
    </w:div>
    <w:div w:id="1430858148">
      <w:bodyDiv w:val="1"/>
      <w:marLeft w:val="0"/>
      <w:marRight w:val="0"/>
      <w:marTop w:val="0"/>
      <w:marBottom w:val="0"/>
      <w:divBdr>
        <w:top w:val="none" w:sz="0" w:space="0" w:color="auto"/>
        <w:left w:val="none" w:sz="0" w:space="0" w:color="auto"/>
        <w:bottom w:val="none" w:sz="0" w:space="0" w:color="auto"/>
        <w:right w:val="none" w:sz="0" w:space="0" w:color="auto"/>
      </w:divBdr>
    </w:div>
    <w:div w:id="1443920142">
      <w:bodyDiv w:val="1"/>
      <w:marLeft w:val="0"/>
      <w:marRight w:val="0"/>
      <w:marTop w:val="0"/>
      <w:marBottom w:val="0"/>
      <w:divBdr>
        <w:top w:val="none" w:sz="0" w:space="0" w:color="auto"/>
        <w:left w:val="none" w:sz="0" w:space="0" w:color="auto"/>
        <w:bottom w:val="none" w:sz="0" w:space="0" w:color="auto"/>
        <w:right w:val="none" w:sz="0" w:space="0" w:color="auto"/>
      </w:divBdr>
    </w:div>
    <w:div w:id="1453326921">
      <w:bodyDiv w:val="1"/>
      <w:marLeft w:val="0"/>
      <w:marRight w:val="0"/>
      <w:marTop w:val="0"/>
      <w:marBottom w:val="0"/>
      <w:divBdr>
        <w:top w:val="none" w:sz="0" w:space="0" w:color="auto"/>
        <w:left w:val="none" w:sz="0" w:space="0" w:color="auto"/>
        <w:bottom w:val="none" w:sz="0" w:space="0" w:color="auto"/>
        <w:right w:val="none" w:sz="0" w:space="0" w:color="auto"/>
      </w:divBdr>
    </w:div>
    <w:div w:id="1456827052">
      <w:bodyDiv w:val="1"/>
      <w:marLeft w:val="0"/>
      <w:marRight w:val="0"/>
      <w:marTop w:val="0"/>
      <w:marBottom w:val="0"/>
      <w:divBdr>
        <w:top w:val="none" w:sz="0" w:space="0" w:color="auto"/>
        <w:left w:val="none" w:sz="0" w:space="0" w:color="auto"/>
        <w:bottom w:val="none" w:sz="0" w:space="0" w:color="auto"/>
        <w:right w:val="none" w:sz="0" w:space="0" w:color="auto"/>
      </w:divBdr>
    </w:div>
    <w:div w:id="1457987346">
      <w:bodyDiv w:val="1"/>
      <w:marLeft w:val="0"/>
      <w:marRight w:val="0"/>
      <w:marTop w:val="0"/>
      <w:marBottom w:val="0"/>
      <w:divBdr>
        <w:top w:val="none" w:sz="0" w:space="0" w:color="auto"/>
        <w:left w:val="none" w:sz="0" w:space="0" w:color="auto"/>
        <w:bottom w:val="none" w:sz="0" w:space="0" w:color="auto"/>
        <w:right w:val="none" w:sz="0" w:space="0" w:color="auto"/>
      </w:divBdr>
    </w:div>
    <w:div w:id="1473450844">
      <w:bodyDiv w:val="1"/>
      <w:marLeft w:val="0"/>
      <w:marRight w:val="0"/>
      <w:marTop w:val="0"/>
      <w:marBottom w:val="0"/>
      <w:divBdr>
        <w:top w:val="none" w:sz="0" w:space="0" w:color="auto"/>
        <w:left w:val="none" w:sz="0" w:space="0" w:color="auto"/>
        <w:bottom w:val="none" w:sz="0" w:space="0" w:color="auto"/>
        <w:right w:val="none" w:sz="0" w:space="0" w:color="auto"/>
      </w:divBdr>
    </w:div>
    <w:div w:id="1487239493">
      <w:bodyDiv w:val="1"/>
      <w:marLeft w:val="0"/>
      <w:marRight w:val="0"/>
      <w:marTop w:val="0"/>
      <w:marBottom w:val="0"/>
      <w:divBdr>
        <w:top w:val="none" w:sz="0" w:space="0" w:color="auto"/>
        <w:left w:val="none" w:sz="0" w:space="0" w:color="auto"/>
        <w:bottom w:val="none" w:sz="0" w:space="0" w:color="auto"/>
        <w:right w:val="none" w:sz="0" w:space="0" w:color="auto"/>
      </w:divBdr>
    </w:div>
    <w:div w:id="1492871104">
      <w:bodyDiv w:val="1"/>
      <w:marLeft w:val="0"/>
      <w:marRight w:val="0"/>
      <w:marTop w:val="0"/>
      <w:marBottom w:val="0"/>
      <w:divBdr>
        <w:top w:val="none" w:sz="0" w:space="0" w:color="auto"/>
        <w:left w:val="none" w:sz="0" w:space="0" w:color="auto"/>
        <w:bottom w:val="none" w:sz="0" w:space="0" w:color="auto"/>
        <w:right w:val="none" w:sz="0" w:space="0" w:color="auto"/>
      </w:divBdr>
    </w:div>
    <w:div w:id="1495611158">
      <w:marLeft w:val="0"/>
      <w:marRight w:val="0"/>
      <w:marTop w:val="0"/>
      <w:marBottom w:val="0"/>
      <w:divBdr>
        <w:top w:val="none" w:sz="0" w:space="0" w:color="auto"/>
        <w:left w:val="none" w:sz="0" w:space="0" w:color="auto"/>
        <w:bottom w:val="none" w:sz="0" w:space="0" w:color="auto"/>
        <w:right w:val="none" w:sz="0" w:space="0" w:color="auto"/>
      </w:divBdr>
    </w:div>
    <w:div w:id="1513950411">
      <w:bodyDiv w:val="1"/>
      <w:marLeft w:val="0"/>
      <w:marRight w:val="0"/>
      <w:marTop w:val="0"/>
      <w:marBottom w:val="0"/>
      <w:divBdr>
        <w:top w:val="none" w:sz="0" w:space="0" w:color="auto"/>
        <w:left w:val="none" w:sz="0" w:space="0" w:color="auto"/>
        <w:bottom w:val="none" w:sz="0" w:space="0" w:color="auto"/>
        <w:right w:val="none" w:sz="0" w:space="0" w:color="auto"/>
      </w:divBdr>
    </w:div>
    <w:div w:id="1534919993">
      <w:bodyDiv w:val="1"/>
      <w:marLeft w:val="0"/>
      <w:marRight w:val="0"/>
      <w:marTop w:val="0"/>
      <w:marBottom w:val="0"/>
      <w:divBdr>
        <w:top w:val="none" w:sz="0" w:space="0" w:color="auto"/>
        <w:left w:val="none" w:sz="0" w:space="0" w:color="auto"/>
        <w:bottom w:val="none" w:sz="0" w:space="0" w:color="auto"/>
        <w:right w:val="none" w:sz="0" w:space="0" w:color="auto"/>
      </w:divBdr>
    </w:div>
    <w:div w:id="1540583914">
      <w:bodyDiv w:val="1"/>
      <w:marLeft w:val="0"/>
      <w:marRight w:val="0"/>
      <w:marTop w:val="0"/>
      <w:marBottom w:val="0"/>
      <w:divBdr>
        <w:top w:val="none" w:sz="0" w:space="0" w:color="auto"/>
        <w:left w:val="none" w:sz="0" w:space="0" w:color="auto"/>
        <w:bottom w:val="none" w:sz="0" w:space="0" w:color="auto"/>
        <w:right w:val="none" w:sz="0" w:space="0" w:color="auto"/>
      </w:divBdr>
    </w:div>
    <w:div w:id="1591738490">
      <w:bodyDiv w:val="1"/>
      <w:marLeft w:val="0"/>
      <w:marRight w:val="0"/>
      <w:marTop w:val="0"/>
      <w:marBottom w:val="0"/>
      <w:divBdr>
        <w:top w:val="none" w:sz="0" w:space="0" w:color="auto"/>
        <w:left w:val="none" w:sz="0" w:space="0" w:color="auto"/>
        <w:bottom w:val="none" w:sz="0" w:space="0" w:color="auto"/>
        <w:right w:val="none" w:sz="0" w:space="0" w:color="auto"/>
      </w:divBdr>
    </w:div>
    <w:div w:id="1594436167">
      <w:bodyDiv w:val="1"/>
      <w:marLeft w:val="0"/>
      <w:marRight w:val="0"/>
      <w:marTop w:val="0"/>
      <w:marBottom w:val="0"/>
      <w:divBdr>
        <w:top w:val="none" w:sz="0" w:space="0" w:color="auto"/>
        <w:left w:val="none" w:sz="0" w:space="0" w:color="auto"/>
        <w:bottom w:val="none" w:sz="0" w:space="0" w:color="auto"/>
        <w:right w:val="none" w:sz="0" w:space="0" w:color="auto"/>
      </w:divBdr>
    </w:div>
    <w:div w:id="1596792155">
      <w:bodyDiv w:val="1"/>
      <w:marLeft w:val="0"/>
      <w:marRight w:val="0"/>
      <w:marTop w:val="0"/>
      <w:marBottom w:val="0"/>
      <w:divBdr>
        <w:top w:val="none" w:sz="0" w:space="0" w:color="auto"/>
        <w:left w:val="none" w:sz="0" w:space="0" w:color="auto"/>
        <w:bottom w:val="none" w:sz="0" w:space="0" w:color="auto"/>
        <w:right w:val="none" w:sz="0" w:space="0" w:color="auto"/>
      </w:divBdr>
    </w:div>
    <w:div w:id="1600218488">
      <w:bodyDiv w:val="1"/>
      <w:marLeft w:val="0"/>
      <w:marRight w:val="0"/>
      <w:marTop w:val="0"/>
      <w:marBottom w:val="0"/>
      <w:divBdr>
        <w:top w:val="none" w:sz="0" w:space="0" w:color="auto"/>
        <w:left w:val="none" w:sz="0" w:space="0" w:color="auto"/>
        <w:bottom w:val="none" w:sz="0" w:space="0" w:color="auto"/>
        <w:right w:val="none" w:sz="0" w:space="0" w:color="auto"/>
      </w:divBdr>
    </w:div>
    <w:div w:id="1600940851">
      <w:bodyDiv w:val="1"/>
      <w:marLeft w:val="0"/>
      <w:marRight w:val="0"/>
      <w:marTop w:val="0"/>
      <w:marBottom w:val="0"/>
      <w:divBdr>
        <w:top w:val="none" w:sz="0" w:space="0" w:color="auto"/>
        <w:left w:val="none" w:sz="0" w:space="0" w:color="auto"/>
        <w:bottom w:val="none" w:sz="0" w:space="0" w:color="auto"/>
        <w:right w:val="none" w:sz="0" w:space="0" w:color="auto"/>
      </w:divBdr>
    </w:div>
    <w:div w:id="1601142084">
      <w:bodyDiv w:val="1"/>
      <w:marLeft w:val="0"/>
      <w:marRight w:val="0"/>
      <w:marTop w:val="0"/>
      <w:marBottom w:val="0"/>
      <w:divBdr>
        <w:top w:val="none" w:sz="0" w:space="0" w:color="auto"/>
        <w:left w:val="none" w:sz="0" w:space="0" w:color="auto"/>
        <w:bottom w:val="none" w:sz="0" w:space="0" w:color="auto"/>
        <w:right w:val="none" w:sz="0" w:space="0" w:color="auto"/>
      </w:divBdr>
    </w:div>
    <w:div w:id="1601794301">
      <w:bodyDiv w:val="1"/>
      <w:marLeft w:val="0"/>
      <w:marRight w:val="0"/>
      <w:marTop w:val="0"/>
      <w:marBottom w:val="0"/>
      <w:divBdr>
        <w:top w:val="none" w:sz="0" w:space="0" w:color="auto"/>
        <w:left w:val="none" w:sz="0" w:space="0" w:color="auto"/>
        <w:bottom w:val="none" w:sz="0" w:space="0" w:color="auto"/>
        <w:right w:val="none" w:sz="0" w:space="0" w:color="auto"/>
      </w:divBdr>
    </w:div>
    <w:div w:id="1610891631">
      <w:bodyDiv w:val="1"/>
      <w:marLeft w:val="0"/>
      <w:marRight w:val="0"/>
      <w:marTop w:val="0"/>
      <w:marBottom w:val="0"/>
      <w:divBdr>
        <w:top w:val="none" w:sz="0" w:space="0" w:color="auto"/>
        <w:left w:val="none" w:sz="0" w:space="0" w:color="auto"/>
        <w:bottom w:val="none" w:sz="0" w:space="0" w:color="auto"/>
        <w:right w:val="none" w:sz="0" w:space="0" w:color="auto"/>
      </w:divBdr>
    </w:div>
    <w:div w:id="1611276096">
      <w:bodyDiv w:val="1"/>
      <w:marLeft w:val="0"/>
      <w:marRight w:val="0"/>
      <w:marTop w:val="0"/>
      <w:marBottom w:val="0"/>
      <w:divBdr>
        <w:top w:val="none" w:sz="0" w:space="0" w:color="auto"/>
        <w:left w:val="none" w:sz="0" w:space="0" w:color="auto"/>
        <w:bottom w:val="none" w:sz="0" w:space="0" w:color="auto"/>
        <w:right w:val="none" w:sz="0" w:space="0" w:color="auto"/>
      </w:divBdr>
    </w:div>
    <w:div w:id="1616212901">
      <w:bodyDiv w:val="1"/>
      <w:marLeft w:val="0"/>
      <w:marRight w:val="0"/>
      <w:marTop w:val="0"/>
      <w:marBottom w:val="0"/>
      <w:divBdr>
        <w:top w:val="none" w:sz="0" w:space="0" w:color="auto"/>
        <w:left w:val="none" w:sz="0" w:space="0" w:color="auto"/>
        <w:bottom w:val="none" w:sz="0" w:space="0" w:color="auto"/>
        <w:right w:val="none" w:sz="0" w:space="0" w:color="auto"/>
      </w:divBdr>
    </w:div>
    <w:div w:id="1632898907">
      <w:bodyDiv w:val="1"/>
      <w:marLeft w:val="0"/>
      <w:marRight w:val="0"/>
      <w:marTop w:val="0"/>
      <w:marBottom w:val="0"/>
      <w:divBdr>
        <w:top w:val="none" w:sz="0" w:space="0" w:color="auto"/>
        <w:left w:val="none" w:sz="0" w:space="0" w:color="auto"/>
        <w:bottom w:val="none" w:sz="0" w:space="0" w:color="auto"/>
        <w:right w:val="none" w:sz="0" w:space="0" w:color="auto"/>
      </w:divBdr>
    </w:div>
    <w:div w:id="1657995412">
      <w:bodyDiv w:val="1"/>
      <w:marLeft w:val="0"/>
      <w:marRight w:val="0"/>
      <w:marTop w:val="0"/>
      <w:marBottom w:val="0"/>
      <w:divBdr>
        <w:top w:val="none" w:sz="0" w:space="0" w:color="auto"/>
        <w:left w:val="none" w:sz="0" w:space="0" w:color="auto"/>
        <w:bottom w:val="none" w:sz="0" w:space="0" w:color="auto"/>
        <w:right w:val="none" w:sz="0" w:space="0" w:color="auto"/>
      </w:divBdr>
    </w:div>
    <w:div w:id="1660186590">
      <w:bodyDiv w:val="1"/>
      <w:marLeft w:val="0"/>
      <w:marRight w:val="0"/>
      <w:marTop w:val="0"/>
      <w:marBottom w:val="0"/>
      <w:divBdr>
        <w:top w:val="none" w:sz="0" w:space="0" w:color="auto"/>
        <w:left w:val="none" w:sz="0" w:space="0" w:color="auto"/>
        <w:bottom w:val="none" w:sz="0" w:space="0" w:color="auto"/>
        <w:right w:val="none" w:sz="0" w:space="0" w:color="auto"/>
      </w:divBdr>
    </w:div>
    <w:div w:id="1673410703">
      <w:bodyDiv w:val="1"/>
      <w:marLeft w:val="0"/>
      <w:marRight w:val="0"/>
      <w:marTop w:val="0"/>
      <w:marBottom w:val="0"/>
      <w:divBdr>
        <w:top w:val="none" w:sz="0" w:space="0" w:color="auto"/>
        <w:left w:val="none" w:sz="0" w:space="0" w:color="auto"/>
        <w:bottom w:val="none" w:sz="0" w:space="0" w:color="auto"/>
        <w:right w:val="none" w:sz="0" w:space="0" w:color="auto"/>
      </w:divBdr>
    </w:div>
    <w:div w:id="1680152848">
      <w:bodyDiv w:val="1"/>
      <w:marLeft w:val="0"/>
      <w:marRight w:val="0"/>
      <w:marTop w:val="0"/>
      <w:marBottom w:val="0"/>
      <w:divBdr>
        <w:top w:val="none" w:sz="0" w:space="0" w:color="auto"/>
        <w:left w:val="none" w:sz="0" w:space="0" w:color="auto"/>
        <w:bottom w:val="none" w:sz="0" w:space="0" w:color="auto"/>
        <w:right w:val="none" w:sz="0" w:space="0" w:color="auto"/>
      </w:divBdr>
    </w:div>
    <w:div w:id="1711303254">
      <w:bodyDiv w:val="1"/>
      <w:marLeft w:val="0"/>
      <w:marRight w:val="0"/>
      <w:marTop w:val="0"/>
      <w:marBottom w:val="0"/>
      <w:divBdr>
        <w:top w:val="none" w:sz="0" w:space="0" w:color="auto"/>
        <w:left w:val="none" w:sz="0" w:space="0" w:color="auto"/>
        <w:bottom w:val="none" w:sz="0" w:space="0" w:color="auto"/>
        <w:right w:val="none" w:sz="0" w:space="0" w:color="auto"/>
      </w:divBdr>
    </w:div>
    <w:div w:id="1715228577">
      <w:bodyDiv w:val="1"/>
      <w:marLeft w:val="0"/>
      <w:marRight w:val="0"/>
      <w:marTop w:val="0"/>
      <w:marBottom w:val="0"/>
      <w:divBdr>
        <w:top w:val="none" w:sz="0" w:space="0" w:color="auto"/>
        <w:left w:val="none" w:sz="0" w:space="0" w:color="auto"/>
        <w:bottom w:val="none" w:sz="0" w:space="0" w:color="auto"/>
        <w:right w:val="none" w:sz="0" w:space="0" w:color="auto"/>
      </w:divBdr>
      <w:divsChild>
        <w:div w:id="93594776">
          <w:marLeft w:val="0"/>
          <w:marRight w:val="0"/>
          <w:marTop w:val="0"/>
          <w:marBottom w:val="0"/>
          <w:divBdr>
            <w:top w:val="none" w:sz="0" w:space="0" w:color="auto"/>
            <w:left w:val="none" w:sz="0" w:space="0" w:color="auto"/>
            <w:bottom w:val="none" w:sz="0" w:space="0" w:color="auto"/>
            <w:right w:val="none" w:sz="0" w:space="0" w:color="auto"/>
          </w:divBdr>
          <w:divsChild>
            <w:div w:id="553784431">
              <w:marLeft w:val="300"/>
              <w:marRight w:val="300"/>
              <w:marTop w:val="0"/>
              <w:marBottom w:val="0"/>
              <w:divBdr>
                <w:top w:val="none" w:sz="0" w:space="0" w:color="auto"/>
                <w:left w:val="none" w:sz="0" w:space="0" w:color="auto"/>
                <w:bottom w:val="none" w:sz="0" w:space="0" w:color="auto"/>
                <w:right w:val="none" w:sz="0" w:space="0" w:color="auto"/>
              </w:divBdr>
              <w:divsChild>
                <w:div w:id="113066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2212761">
      <w:bodyDiv w:val="1"/>
      <w:marLeft w:val="0"/>
      <w:marRight w:val="0"/>
      <w:marTop w:val="0"/>
      <w:marBottom w:val="0"/>
      <w:divBdr>
        <w:top w:val="none" w:sz="0" w:space="0" w:color="auto"/>
        <w:left w:val="none" w:sz="0" w:space="0" w:color="auto"/>
        <w:bottom w:val="none" w:sz="0" w:space="0" w:color="auto"/>
        <w:right w:val="none" w:sz="0" w:space="0" w:color="auto"/>
      </w:divBdr>
    </w:div>
    <w:div w:id="1767340328">
      <w:bodyDiv w:val="1"/>
      <w:marLeft w:val="0"/>
      <w:marRight w:val="0"/>
      <w:marTop w:val="0"/>
      <w:marBottom w:val="0"/>
      <w:divBdr>
        <w:top w:val="none" w:sz="0" w:space="0" w:color="auto"/>
        <w:left w:val="none" w:sz="0" w:space="0" w:color="auto"/>
        <w:bottom w:val="none" w:sz="0" w:space="0" w:color="auto"/>
        <w:right w:val="none" w:sz="0" w:space="0" w:color="auto"/>
      </w:divBdr>
    </w:div>
    <w:div w:id="1767996076">
      <w:bodyDiv w:val="1"/>
      <w:marLeft w:val="0"/>
      <w:marRight w:val="0"/>
      <w:marTop w:val="0"/>
      <w:marBottom w:val="0"/>
      <w:divBdr>
        <w:top w:val="none" w:sz="0" w:space="0" w:color="auto"/>
        <w:left w:val="none" w:sz="0" w:space="0" w:color="auto"/>
        <w:bottom w:val="none" w:sz="0" w:space="0" w:color="auto"/>
        <w:right w:val="none" w:sz="0" w:space="0" w:color="auto"/>
      </w:divBdr>
    </w:div>
    <w:div w:id="1777753267">
      <w:bodyDiv w:val="1"/>
      <w:marLeft w:val="0"/>
      <w:marRight w:val="0"/>
      <w:marTop w:val="0"/>
      <w:marBottom w:val="0"/>
      <w:divBdr>
        <w:top w:val="none" w:sz="0" w:space="0" w:color="auto"/>
        <w:left w:val="none" w:sz="0" w:space="0" w:color="auto"/>
        <w:bottom w:val="none" w:sz="0" w:space="0" w:color="auto"/>
        <w:right w:val="none" w:sz="0" w:space="0" w:color="auto"/>
      </w:divBdr>
    </w:div>
    <w:div w:id="1797675363">
      <w:bodyDiv w:val="1"/>
      <w:marLeft w:val="0"/>
      <w:marRight w:val="0"/>
      <w:marTop w:val="0"/>
      <w:marBottom w:val="0"/>
      <w:divBdr>
        <w:top w:val="none" w:sz="0" w:space="0" w:color="auto"/>
        <w:left w:val="none" w:sz="0" w:space="0" w:color="auto"/>
        <w:bottom w:val="none" w:sz="0" w:space="0" w:color="auto"/>
        <w:right w:val="none" w:sz="0" w:space="0" w:color="auto"/>
      </w:divBdr>
    </w:div>
    <w:div w:id="1809474784">
      <w:bodyDiv w:val="1"/>
      <w:marLeft w:val="0"/>
      <w:marRight w:val="0"/>
      <w:marTop w:val="0"/>
      <w:marBottom w:val="0"/>
      <w:divBdr>
        <w:top w:val="none" w:sz="0" w:space="0" w:color="auto"/>
        <w:left w:val="none" w:sz="0" w:space="0" w:color="auto"/>
        <w:bottom w:val="none" w:sz="0" w:space="0" w:color="auto"/>
        <w:right w:val="none" w:sz="0" w:space="0" w:color="auto"/>
      </w:divBdr>
    </w:div>
    <w:div w:id="1813478602">
      <w:bodyDiv w:val="1"/>
      <w:marLeft w:val="0"/>
      <w:marRight w:val="0"/>
      <w:marTop w:val="0"/>
      <w:marBottom w:val="0"/>
      <w:divBdr>
        <w:top w:val="none" w:sz="0" w:space="0" w:color="auto"/>
        <w:left w:val="none" w:sz="0" w:space="0" w:color="auto"/>
        <w:bottom w:val="none" w:sz="0" w:space="0" w:color="auto"/>
        <w:right w:val="none" w:sz="0" w:space="0" w:color="auto"/>
      </w:divBdr>
    </w:div>
    <w:div w:id="1815102155">
      <w:bodyDiv w:val="1"/>
      <w:marLeft w:val="0"/>
      <w:marRight w:val="0"/>
      <w:marTop w:val="0"/>
      <w:marBottom w:val="0"/>
      <w:divBdr>
        <w:top w:val="none" w:sz="0" w:space="0" w:color="auto"/>
        <w:left w:val="none" w:sz="0" w:space="0" w:color="auto"/>
        <w:bottom w:val="none" w:sz="0" w:space="0" w:color="auto"/>
        <w:right w:val="none" w:sz="0" w:space="0" w:color="auto"/>
      </w:divBdr>
    </w:div>
    <w:div w:id="1822766381">
      <w:bodyDiv w:val="1"/>
      <w:marLeft w:val="0"/>
      <w:marRight w:val="0"/>
      <w:marTop w:val="0"/>
      <w:marBottom w:val="0"/>
      <w:divBdr>
        <w:top w:val="none" w:sz="0" w:space="0" w:color="auto"/>
        <w:left w:val="none" w:sz="0" w:space="0" w:color="auto"/>
        <w:bottom w:val="none" w:sz="0" w:space="0" w:color="auto"/>
        <w:right w:val="none" w:sz="0" w:space="0" w:color="auto"/>
      </w:divBdr>
    </w:div>
    <w:div w:id="1846630524">
      <w:bodyDiv w:val="1"/>
      <w:marLeft w:val="0"/>
      <w:marRight w:val="0"/>
      <w:marTop w:val="0"/>
      <w:marBottom w:val="0"/>
      <w:divBdr>
        <w:top w:val="none" w:sz="0" w:space="0" w:color="auto"/>
        <w:left w:val="none" w:sz="0" w:space="0" w:color="auto"/>
        <w:bottom w:val="none" w:sz="0" w:space="0" w:color="auto"/>
        <w:right w:val="none" w:sz="0" w:space="0" w:color="auto"/>
      </w:divBdr>
    </w:div>
    <w:div w:id="1866021916">
      <w:bodyDiv w:val="1"/>
      <w:marLeft w:val="0"/>
      <w:marRight w:val="0"/>
      <w:marTop w:val="0"/>
      <w:marBottom w:val="0"/>
      <w:divBdr>
        <w:top w:val="none" w:sz="0" w:space="0" w:color="auto"/>
        <w:left w:val="none" w:sz="0" w:space="0" w:color="auto"/>
        <w:bottom w:val="none" w:sz="0" w:space="0" w:color="auto"/>
        <w:right w:val="none" w:sz="0" w:space="0" w:color="auto"/>
      </w:divBdr>
    </w:div>
    <w:div w:id="1871067225">
      <w:bodyDiv w:val="1"/>
      <w:marLeft w:val="0"/>
      <w:marRight w:val="0"/>
      <w:marTop w:val="0"/>
      <w:marBottom w:val="0"/>
      <w:divBdr>
        <w:top w:val="none" w:sz="0" w:space="0" w:color="auto"/>
        <w:left w:val="none" w:sz="0" w:space="0" w:color="auto"/>
        <w:bottom w:val="none" w:sz="0" w:space="0" w:color="auto"/>
        <w:right w:val="none" w:sz="0" w:space="0" w:color="auto"/>
      </w:divBdr>
    </w:div>
    <w:div w:id="1879203370">
      <w:bodyDiv w:val="1"/>
      <w:marLeft w:val="0"/>
      <w:marRight w:val="0"/>
      <w:marTop w:val="0"/>
      <w:marBottom w:val="0"/>
      <w:divBdr>
        <w:top w:val="none" w:sz="0" w:space="0" w:color="auto"/>
        <w:left w:val="none" w:sz="0" w:space="0" w:color="auto"/>
        <w:bottom w:val="none" w:sz="0" w:space="0" w:color="auto"/>
        <w:right w:val="none" w:sz="0" w:space="0" w:color="auto"/>
      </w:divBdr>
    </w:div>
    <w:div w:id="1880626268">
      <w:bodyDiv w:val="1"/>
      <w:marLeft w:val="0"/>
      <w:marRight w:val="0"/>
      <w:marTop w:val="0"/>
      <w:marBottom w:val="0"/>
      <w:divBdr>
        <w:top w:val="none" w:sz="0" w:space="0" w:color="auto"/>
        <w:left w:val="none" w:sz="0" w:space="0" w:color="auto"/>
        <w:bottom w:val="none" w:sz="0" w:space="0" w:color="auto"/>
        <w:right w:val="none" w:sz="0" w:space="0" w:color="auto"/>
      </w:divBdr>
    </w:div>
    <w:div w:id="1938905983">
      <w:bodyDiv w:val="1"/>
      <w:marLeft w:val="0"/>
      <w:marRight w:val="0"/>
      <w:marTop w:val="0"/>
      <w:marBottom w:val="0"/>
      <w:divBdr>
        <w:top w:val="none" w:sz="0" w:space="0" w:color="auto"/>
        <w:left w:val="none" w:sz="0" w:space="0" w:color="auto"/>
        <w:bottom w:val="none" w:sz="0" w:space="0" w:color="auto"/>
        <w:right w:val="none" w:sz="0" w:space="0" w:color="auto"/>
      </w:divBdr>
    </w:div>
    <w:div w:id="1941403674">
      <w:bodyDiv w:val="1"/>
      <w:marLeft w:val="0"/>
      <w:marRight w:val="0"/>
      <w:marTop w:val="0"/>
      <w:marBottom w:val="0"/>
      <w:divBdr>
        <w:top w:val="none" w:sz="0" w:space="0" w:color="auto"/>
        <w:left w:val="none" w:sz="0" w:space="0" w:color="auto"/>
        <w:bottom w:val="none" w:sz="0" w:space="0" w:color="auto"/>
        <w:right w:val="none" w:sz="0" w:space="0" w:color="auto"/>
      </w:divBdr>
    </w:div>
    <w:div w:id="1975746374">
      <w:bodyDiv w:val="1"/>
      <w:marLeft w:val="0"/>
      <w:marRight w:val="0"/>
      <w:marTop w:val="0"/>
      <w:marBottom w:val="0"/>
      <w:divBdr>
        <w:top w:val="none" w:sz="0" w:space="0" w:color="auto"/>
        <w:left w:val="none" w:sz="0" w:space="0" w:color="auto"/>
        <w:bottom w:val="none" w:sz="0" w:space="0" w:color="auto"/>
        <w:right w:val="none" w:sz="0" w:space="0" w:color="auto"/>
      </w:divBdr>
    </w:div>
    <w:div w:id="1988590890">
      <w:bodyDiv w:val="1"/>
      <w:marLeft w:val="0"/>
      <w:marRight w:val="0"/>
      <w:marTop w:val="0"/>
      <w:marBottom w:val="0"/>
      <w:divBdr>
        <w:top w:val="none" w:sz="0" w:space="0" w:color="auto"/>
        <w:left w:val="none" w:sz="0" w:space="0" w:color="auto"/>
        <w:bottom w:val="none" w:sz="0" w:space="0" w:color="auto"/>
        <w:right w:val="none" w:sz="0" w:space="0" w:color="auto"/>
      </w:divBdr>
    </w:div>
    <w:div w:id="2054579581">
      <w:bodyDiv w:val="1"/>
      <w:marLeft w:val="0"/>
      <w:marRight w:val="0"/>
      <w:marTop w:val="0"/>
      <w:marBottom w:val="0"/>
      <w:divBdr>
        <w:top w:val="none" w:sz="0" w:space="0" w:color="auto"/>
        <w:left w:val="none" w:sz="0" w:space="0" w:color="auto"/>
        <w:bottom w:val="none" w:sz="0" w:space="0" w:color="auto"/>
        <w:right w:val="none" w:sz="0" w:space="0" w:color="auto"/>
      </w:divBdr>
    </w:div>
    <w:div w:id="2057853344">
      <w:bodyDiv w:val="1"/>
      <w:marLeft w:val="0"/>
      <w:marRight w:val="0"/>
      <w:marTop w:val="0"/>
      <w:marBottom w:val="0"/>
      <w:divBdr>
        <w:top w:val="none" w:sz="0" w:space="0" w:color="auto"/>
        <w:left w:val="none" w:sz="0" w:space="0" w:color="auto"/>
        <w:bottom w:val="none" w:sz="0" w:space="0" w:color="auto"/>
        <w:right w:val="none" w:sz="0" w:space="0" w:color="auto"/>
      </w:divBdr>
    </w:div>
    <w:div w:id="2079551039">
      <w:bodyDiv w:val="1"/>
      <w:marLeft w:val="0"/>
      <w:marRight w:val="0"/>
      <w:marTop w:val="0"/>
      <w:marBottom w:val="0"/>
      <w:divBdr>
        <w:top w:val="none" w:sz="0" w:space="0" w:color="auto"/>
        <w:left w:val="none" w:sz="0" w:space="0" w:color="auto"/>
        <w:bottom w:val="none" w:sz="0" w:space="0" w:color="auto"/>
        <w:right w:val="none" w:sz="0" w:space="0" w:color="auto"/>
      </w:divBdr>
    </w:div>
    <w:div w:id="2097748744">
      <w:bodyDiv w:val="1"/>
      <w:marLeft w:val="0"/>
      <w:marRight w:val="0"/>
      <w:marTop w:val="0"/>
      <w:marBottom w:val="0"/>
      <w:divBdr>
        <w:top w:val="none" w:sz="0" w:space="0" w:color="auto"/>
        <w:left w:val="none" w:sz="0" w:space="0" w:color="auto"/>
        <w:bottom w:val="none" w:sz="0" w:space="0" w:color="auto"/>
        <w:right w:val="none" w:sz="0" w:space="0" w:color="auto"/>
      </w:divBdr>
    </w:div>
    <w:div w:id="2103910141">
      <w:bodyDiv w:val="1"/>
      <w:marLeft w:val="0"/>
      <w:marRight w:val="0"/>
      <w:marTop w:val="0"/>
      <w:marBottom w:val="0"/>
      <w:divBdr>
        <w:top w:val="none" w:sz="0" w:space="0" w:color="auto"/>
        <w:left w:val="none" w:sz="0" w:space="0" w:color="auto"/>
        <w:bottom w:val="none" w:sz="0" w:space="0" w:color="auto"/>
        <w:right w:val="none" w:sz="0" w:space="0" w:color="auto"/>
      </w:divBdr>
    </w:div>
    <w:div w:id="2115439595">
      <w:bodyDiv w:val="1"/>
      <w:marLeft w:val="0"/>
      <w:marRight w:val="0"/>
      <w:marTop w:val="0"/>
      <w:marBottom w:val="0"/>
      <w:divBdr>
        <w:top w:val="none" w:sz="0" w:space="0" w:color="auto"/>
        <w:left w:val="none" w:sz="0" w:space="0" w:color="auto"/>
        <w:bottom w:val="none" w:sz="0" w:space="0" w:color="auto"/>
        <w:right w:val="none" w:sz="0" w:space="0" w:color="auto"/>
      </w:divBdr>
    </w:div>
    <w:div w:id="21160482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diagramData" Target="diagrams/data1.xml"/><Relationship Id="rId13" Type="http://schemas.openxmlformats.org/officeDocument/2006/relationships/diagramData" Target="diagrams/data2.xml"/><Relationship Id="rId18" Type="http://schemas.openxmlformats.org/officeDocument/2006/relationships/image" Target="media/image1.jpeg"/><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microsoft.com/office/2007/relationships/diagramDrawing" Target="diagrams/drawing1.xml"/><Relationship Id="rId17" Type="http://schemas.microsoft.com/office/2007/relationships/diagramDrawing" Target="diagrams/drawing2.xml"/><Relationship Id="rId2" Type="http://schemas.openxmlformats.org/officeDocument/2006/relationships/numbering" Target="numbering.xml"/><Relationship Id="rId16" Type="http://schemas.openxmlformats.org/officeDocument/2006/relationships/diagramColors" Target="diagrams/colors2.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Colors" Target="diagrams/colors1.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diagramQuickStyle" Target="diagrams/quickStyle2.xml"/><Relationship Id="rId23" Type="http://schemas.openxmlformats.org/officeDocument/2006/relationships/fontTable" Target="fontTable.xml"/><Relationship Id="rId10" Type="http://schemas.openxmlformats.org/officeDocument/2006/relationships/diagramQuickStyle" Target="diagrams/quickStyle1.xml"/><Relationship Id="rId19" Type="http://schemas.openxmlformats.org/officeDocument/2006/relationships/image" Target="media/image2.png"/><Relationship Id="rId4" Type="http://schemas.openxmlformats.org/officeDocument/2006/relationships/settings" Target="settings.xml"/><Relationship Id="rId9" Type="http://schemas.openxmlformats.org/officeDocument/2006/relationships/diagramLayout" Target="diagrams/layout1.xml"/><Relationship Id="rId14" Type="http://schemas.openxmlformats.org/officeDocument/2006/relationships/diagramLayout" Target="diagrams/layout2.xml"/><Relationship Id="rId22"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3.jpe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24D582B9-D054-4132-9965-02A8B31E5E75}" type="doc">
      <dgm:prSet loTypeId="urn:microsoft.com/office/officeart/2005/8/layout/chevron1" loCatId="process" qsTypeId="urn:microsoft.com/office/officeart/2005/8/quickstyle/simple1" qsCatId="simple" csTypeId="urn:microsoft.com/office/officeart/2005/8/colors/accent1_2" csCatId="accent1" phldr="1"/>
      <dgm:spPr/>
    </dgm:pt>
    <dgm:pt modelId="{1DF4D3ED-25D6-44B4-827D-5AC9D05B40C2}">
      <dgm:prSet phldrT="[Texto]" phldr="1"/>
      <dgm:spPr/>
      <dgm:t>
        <a:bodyPr/>
        <a:lstStyle/>
        <a:p>
          <a:endParaRPr lang="es-ES" dirty="0"/>
        </a:p>
      </dgm:t>
    </dgm:pt>
    <dgm:pt modelId="{EBBB47C8-C437-4EF2-A6C9-B2868C6618D0}" type="parTrans" cxnId="{ADE81F1F-069E-4963-AF1E-411E4D448A5D}">
      <dgm:prSet/>
      <dgm:spPr/>
      <dgm:t>
        <a:bodyPr/>
        <a:lstStyle/>
        <a:p>
          <a:endParaRPr lang="es-ES"/>
        </a:p>
      </dgm:t>
    </dgm:pt>
    <dgm:pt modelId="{839098CB-B815-44E0-9470-18CCE6E7B0CE}" type="sibTrans" cxnId="{ADE81F1F-069E-4963-AF1E-411E4D448A5D}">
      <dgm:prSet/>
      <dgm:spPr/>
      <dgm:t>
        <a:bodyPr/>
        <a:lstStyle/>
        <a:p>
          <a:endParaRPr lang="es-ES"/>
        </a:p>
      </dgm:t>
    </dgm:pt>
    <dgm:pt modelId="{D7A6EF99-1EC5-46CA-A3FB-C1CB52F8A262}">
      <dgm:prSet phldrT="[Texto]" phldr="1"/>
      <dgm:spPr/>
      <dgm:t>
        <a:bodyPr/>
        <a:lstStyle/>
        <a:p>
          <a:endParaRPr lang="es-ES" dirty="0"/>
        </a:p>
      </dgm:t>
    </dgm:pt>
    <dgm:pt modelId="{FF6D5F3E-348E-4896-8B91-8CAEDA29BEB5}" type="parTrans" cxnId="{E0534450-7FC7-4CAC-8DEB-49D9B3017FAA}">
      <dgm:prSet/>
      <dgm:spPr/>
      <dgm:t>
        <a:bodyPr/>
        <a:lstStyle/>
        <a:p>
          <a:endParaRPr lang="es-ES"/>
        </a:p>
      </dgm:t>
    </dgm:pt>
    <dgm:pt modelId="{87C8A7D2-ED8E-4ADC-8F49-0EB1D555861A}" type="sibTrans" cxnId="{E0534450-7FC7-4CAC-8DEB-49D9B3017FAA}">
      <dgm:prSet/>
      <dgm:spPr/>
      <dgm:t>
        <a:bodyPr/>
        <a:lstStyle/>
        <a:p>
          <a:endParaRPr lang="es-ES"/>
        </a:p>
      </dgm:t>
    </dgm:pt>
    <dgm:pt modelId="{46E38FAB-04AF-49D9-8A46-830B30674893}">
      <dgm:prSet phldrT="[Texto]" phldr="1"/>
      <dgm:spPr/>
      <dgm:t>
        <a:bodyPr/>
        <a:lstStyle/>
        <a:p>
          <a:endParaRPr lang="es-ES" dirty="0"/>
        </a:p>
      </dgm:t>
    </dgm:pt>
    <dgm:pt modelId="{834E44BF-3473-4316-8BF1-B81F8E4BFDB5}" type="parTrans" cxnId="{91B214D0-7408-42DC-B637-DD5EEEC6A3D2}">
      <dgm:prSet/>
      <dgm:spPr/>
      <dgm:t>
        <a:bodyPr/>
        <a:lstStyle/>
        <a:p>
          <a:endParaRPr lang="es-ES"/>
        </a:p>
      </dgm:t>
    </dgm:pt>
    <dgm:pt modelId="{5CA72C45-872A-4FCC-9380-88307DA72ECD}" type="sibTrans" cxnId="{91B214D0-7408-42DC-B637-DD5EEEC6A3D2}">
      <dgm:prSet/>
      <dgm:spPr/>
      <dgm:t>
        <a:bodyPr/>
        <a:lstStyle/>
        <a:p>
          <a:endParaRPr lang="es-ES"/>
        </a:p>
      </dgm:t>
    </dgm:pt>
    <dgm:pt modelId="{DCDE0B72-F193-41BD-B50E-3BC1180E0824}">
      <dgm:prSet phldrT="[Texto]" phldr="1"/>
      <dgm:spPr/>
      <dgm:t>
        <a:bodyPr/>
        <a:lstStyle/>
        <a:p>
          <a:endParaRPr lang="es-ES" dirty="0"/>
        </a:p>
      </dgm:t>
    </dgm:pt>
    <dgm:pt modelId="{7B42E595-ED99-4DAE-AA01-D4947F673F9E}" type="parTrans" cxnId="{1F8F0D02-3966-4243-B443-B2AC61E30BAA}">
      <dgm:prSet/>
      <dgm:spPr/>
      <dgm:t>
        <a:bodyPr/>
        <a:lstStyle/>
        <a:p>
          <a:endParaRPr lang="es-ES"/>
        </a:p>
      </dgm:t>
    </dgm:pt>
    <dgm:pt modelId="{31CE08FB-D996-4E86-B740-4311B81C7F47}" type="sibTrans" cxnId="{1F8F0D02-3966-4243-B443-B2AC61E30BAA}">
      <dgm:prSet/>
      <dgm:spPr/>
      <dgm:t>
        <a:bodyPr/>
        <a:lstStyle/>
        <a:p>
          <a:endParaRPr lang="es-ES"/>
        </a:p>
      </dgm:t>
    </dgm:pt>
    <dgm:pt modelId="{318C175B-319E-47C9-BED0-4E21FD65892E}">
      <dgm:prSet phldrT="[Texto]" phldr="1"/>
      <dgm:spPr/>
      <dgm:t>
        <a:bodyPr/>
        <a:lstStyle/>
        <a:p>
          <a:endParaRPr lang="es-ES" dirty="0"/>
        </a:p>
      </dgm:t>
    </dgm:pt>
    <dgm:pt modelId="{F09CD9D5-EF68-4453-9472-2D86E6F779D6}" type="parTrans" cxnId="{7D4F4086-BFF1-4FB1-BD01-AD7F998EC380}">
      <dgm:prSet/>
      <dgm:spPr/>
      <dgm:t>
        <a:bodyPr/>
        <a:lstStyle/>
        <a:p>
          <a:endParaRPr lang="es-ES"/>
        </a:p>
      </dgm:t>
    </dgm:pt>
    <dgm:pt modelId="{5A863515-3A6B-47FD-8E9B-18DD5436DE10}" type="sibTrans" cxnId="{7D4F4086-BFF1-4FB1-BD01-AD7F998EC380}">
      <dgm:prSet/>
      <dgm:spPr/>
      <dgm:t>
        <a:bodyPr/>
        <a:lstStyle/>
        <a:p>
          <a:endParaRPr lang="es-ES"/>
        </a:p>
      </dgm:t>
    </dgm:pt>
    <dgm:pt modelId="{A391016E-7174-4B76-9DD5-3AE0A5C29F24}">
      <dgm:prSet phldrT="[Texto]" phldr="1"/>
      <dgm:spPr/>
      <dgm:t>
        <a:bodyPr/>
        <a:lstStyle/>
        <a:p>
          <a:endParaRPr lang="es-ES" dirty="0"/>
        </a:p>
      </dgm:t>
    </dgm:pt>
    <dgm:pt modelId="{3370901B-CC93-493C-B2BA-1B85DDC97575}" type="parTrans" cxnId="{9A303576-3223-471E-BB4A-07AEC22C9BB7}">
      <dgm:prSet/>
      <dgm:spPr/>
      <dgm:t>
        <a:bodyPr/>
        <a:lstStyle/>
        <a:p>
          <a:endParaRPr lang="es-ES"/>
        </a:p>
      </dgm:t>
    </dgm:pt>
    <dgm:pt modelId="{A927B7FC-BCA8-4833-BCF3-D823581D7834}" type="sibTrans" cxnId="{9A303576-3223-471E-BB4A-07AEC22C9BB7}">
      <dgm:prSet/>
      <dgm:spPr/>
      <dgm:t>
        <a:bodyPr/>
        <a:lstStyle/>
        <a:p>
          <a:endParaRPr lang="es-ES"/>
        </a:p>
      </dgm:t>
    </dgm:pt>
    <dgm:pt modelId="{5DAACA17-9D66-42E0-A0BE-96766E0A31AA}">
      <dgm:prSet phldrT="[Texto]" phldr="1"/>
      <dgm:spPr/>
      <dgm:t>
        <a:bodyPr/>
        <a:lstStyle/>
        <a:p>
          <a:endParaRPr lang="es-ES" dirty="0"/>
        </a:p>
      </dgm:t>
    </dgm:pt>
    <dgm:pt modelId="{82113AC0-8C3A-40D0-BD5A-7162E62A4F51}" type="parTrans" cxnId="{194A94A7-2BE4-4F9E-9D55-AD204D7CFA8D}">
      <dgm:prSet/>
      <dgm:spPr/>
      <dgm:t>
        <a:bodyPr/>
        <a:lstStyle/>
        <a:p>
          <a:endParaRPr lang="es-ES"/>
        </a:p>
      </dgm:t>
    </dgm:pt>
    <dgm:pt modelId="{820AF160-CA70-4F2E-988E-E8948B84EA22}" type="sibTrans" cxnId="{194A94A7-2BE4-4F9E-9D55-AD204D7CFA8D}">
      <dgm:prSet/>
      <dgm:spPr/>
      <dgm:t>
        <a:bodyPr/>
        <a:lstStyle/>
        <a:p>
          <a:endParaRPr lang="es-ES"/>
        </a:p>
      </dgm:t>
    </dgm:pt>
    <dgm:pt modelId="{3A8705A9-D53B-4D65-AB72-7FDB020557C1}">
      <dgm:prSet phldrT="[Texto]" phldr="1"/>
      <dgm:spPr/>
      <dgm:t>
        <a:bodyPr/>
        <a:lstStyle/>
        <a:p>
          <a:endParaRPr lang="es-ES" dirty="0"/>
        </a:p>
      </dgm:t>
    </dgm:pt>
    <dgm:pt modelId="{8BB1F684-4E20-4A26-98E1-206FFCD4B593}" type="parTrans" cxnId="{9C8AA730-5A95-4EE1-BC85-9CC5CDA24FE5}">
      <dgm:prSet/>
      <dgm:spPr/>
      <dgm:t>
        <a:bodyPr/>
        <a:lstStyle/>
        <a:p>
          <a:endParaRPr lang="es-ES"/>
        </a:p>
      </dgm:t>
    </dgm:pt>
    <dgm:pt modelId="{4A27C3D5-7364-4785-BD96-733A01B1A4AF}" type="sibTrans" cxnId="{9C8AA730-5A95-4EE1-BC85-9CC5CDA24FE5}">
      <dgm:prSet/>
      <dgm:spPr/>
      <dgm:t>
        <a:bodyPr/>
        <a:lstStyle/>
        <a:p>
          <a:endParaRPr lang="es-ES"/>
        </a:p>
      </dgm:t>
    </dgm:pt>
    <dgm:pt modelId="{1FDF5928-59A6-4E19-A3AF-F9BD06F71085}">
      <dgm:prSet phldrT="[Texto]" phldr="1"/>
      <dgm:spPr/>
      <dgm:t>
        <a:bodyPr/>
        <a:lstStyle/>
        <a:p>
          <a:endParaRPr lang="es-ES" dirty="0"/>
        </a:p>
      </dgm:t>
    </dgm:pt>
    <dgm:pt modelId="{D0B84C13-6D50-4A6D-82B9-40560C1E33E3}" type="parTrans" cxnId="{288B3883-FE7A-4361-B4A2-6729D0AB3AF0}">
      <dgm:prSet/>
      <dgm:spPr/>
      <dgm:t>
        <a:bodyPr/>
        <a:lstStyle/>
        <a:p>
          <a:endParaRPr lang="es-ES"/>
        </a:p>
      </dgm:t>
    </dgm:pt>
    <dgm:pt modelId="{AE6753AD-7729-48F6-BC93-73C83067A4C2}" type="sibTrans" cxnId="{288B3883-FE7A-4361-B4A2-6729D0AB3AF0}">
      <dgm:prSet/>
      <dgm:spPr/>
      <dgm:t>
        <a:bodyPr/>
        <a:lstStyle/>
        <a:p>
          <a:endParaRPr lang="es-ES"/>
        </a:p>
      </dgm:t>
    </dgm:pt>
    <dgm:pt modelId="{3497AFC6-182F-4207-B132-F58EA5B622E6}">
      <dgm:prSet phldrT="[Texto]" phldr="1"/>
      <dgm:spPr/>
      <dgm:t>
        <a:bodyPr/>
        <a:lstStyle/>
        <a:p>
          <a:endParaRPr lang="es-ES" dirty="0"/>
        </a:p>
      </dgm:t>
    </dgm:pt>
    <dgm:pt modelId="{96B12B2B-AD30-4DE2-9622-F9DD1277FAFE}" type="parTrans" cxnId="{1810FDE6-7A15-414F-B814-D11BE5D63C66}">
      <dgm:prSet/>
      <dgm:spPr/>
      <dgm:t>
        <a:bodyPr/>
        <a:lstStyle/>
        <a:p>
          <a:endParaRPr lang="es-ES"/>
        </a:p>
      </dgm:t>
    </dgm:pt>
    <dgm:pt modelId="{198040D9-53B0-4266-BA78-F84F32AC4B0C}" type="sibTrans" cxnId="{1810FDE6-7A15-414F-B814-D11BE5D63C66}">
      <dgm:prSet/>
      <dgm:spPr/>
      <dgm:t>
        <a:bodyPr/>
        <a:lstStyle/>
        <a:p>
          <a:endParaRPr lang="es-ES"/>
        </a:p>
      </dgm:t>
    </dgm:pt>
    <dgm:pt modelId="{C3B4D079-2A2F-4C71-BFE4-DB5E4330D825}">
      <dgm:prSet phldrT="[Texto]" phldr="1"/>
      <dgm:spPr/>
      <dgm:t>
        <a:bodyPr/>
        <a:lstStyle/>
        <a:p>
          <a:endParaRPr lang="es-ES" dirty="0"/>
        </a:p>
      </dgm:t>
    </dgm:pt>
    <dgm:pt modelId="{81AE9473-2866-4340-8ABD-A8EF820AC498}" type="parTrans" cxnId="{8EC625C6-287B-4729-B683-87E612A026B4}">
      <dgm:prSet/>
      <dgm:spPr/>
      <dgm:t>
        <a:bodyPr/>
        <a:lstStyle/>
        <a:p>
          <a:endParaRPr lang="es-ES"/>
        </a:p>
      </dgm:t>
    </dgm:pt>
    <dgm:pt modelId="{DA7768DC-57AC-4453-A996-CADCCABB67B1}" type="sibTrans" cxnId="{8EC625C6-287B-4729-B683-87E612A026B4}">
      <dgm:prSet/>
      <dgm:spPr/>
      <dgm:t>
        <a:bodyPr/>
        <a:lstStyle/>
        <a:p>
          <a:endParaRPr lang="es-ES"/>
        </a:p>
      </dgm:t>
    </dgm:pt>
    <dgm:pt modelId="{9F734892-9414-40DC-A49C-292CA11BA17C}">
      <dgm:prSet phldrT="[Texto]" phldr="1"/>
      <dgm:spPr/>
      <dgm:t>
        <a:bodyPr/>
        <a:lstStyle/>
        <a:p>
          <a:endParaRPr lang="es-ES" dirty="0"/>
        </a:p>
      </dgm:t>
    </dgm:pt>
    <dgm:pt modelId="{715E7544-920B-4D48-A043-215E9E9AB278}" type="parTrans" cxnId="{3AE1B299-AFC1-46F5-9F03-7EB520D79972}">
      <dgm:prSet/>
      <dgm:spPr/>
      <dgm:t>
        <a:bodyPr/>
        <a:lstStyle/>
        <a:p>
          <a:endParaRPr lang="es-ES"/>
        </a:p>
      </dgm:t>
    </dgm:pt>
    <dgm:pt modelId="{EC75C03C-9313-4A2F-9B91-8076BC05C306}" type="sibTrans" cxnId="{3AE1B299-AFC1-46F5-9F03-7EB520D79972}">
      <dgm:prSet/>
      <dgm:spPr/>
      <dgm:t>
        <a:bodyPr/>
        <a:lstStyle/>
        <a:p>
          <a:endParaRPr lang="es-ES"/>
        </a:p>
      </dgm:t>
    </dgm:pt>
    <dgm:pt modelId="{0084474D-D6D3-4484-94C3-33D611CAA288}">
      <dgm:prSet phldrT="[Texto]" phldr="1"/>
      <dgm:spPr/>
      <dgm:t>
        <a:bodyPr/>
        <a:lstStyle/>
        <a:p>
          <a:endParaRPr lang="es-ES" dirty="0"/>
        </a:p>
      </dgm:t>
    </dgm:pt>
    <dgm:pt modelId="{DB890939-B485-4D35-AF23-B45BABD2D169}" type="parTrans" cxnId="{8A5F452D-D99A-46F3-937D-0C8CDB421E33}">
      <dgm:prSet/>
      <dgm:spPr/>
      <dgm:t>
        <a:bodyPr/>
        <a:lstStyle/>
        <a:p>
          <a:endParaRPr lang="es-ES"/>
        </a:p>
      </dgm:t>
    </dgm:pt>
    <dgm:pt modelId="{F6D7FFE3-E013-452D-88E3-39E4154AE6DC}" type="sibTrans" cxnId="{8A5F452D-D99A-46F3-937D-0C8CDB421E33}">
      <dgm:prSet/>
      <dgm:spPr/>
      <dgm:t>
        <a:bodyPr/>
        <a:lstStyle/>
        <a:p>
          <a:endParaRPr lang="es-ES"/>
        </a:p>
      </dgm:t>
    </dgm:pt>
    <dgm:pt modelId="{9B6BBE56-ED38-4389-A416-CF23F45EC3EA}">
      <dgm:prSet phldrT="[Texto]" phldr="1"/>
      <dgm:spPr/>
      <dgm:t>
        <a:bodyPr/>
        <a:lstStyle/>
        <a:p>
          <a:endParaRPr lang="es-ES" dirty="0"/>
        </a:p>
      </dgm:t>
    </dgm:pt>
    <dgm:pt modelId="{77ABE6AA-FAF7-4E7B-A0C5-F26F4E779878}" type="parTrans" cxnId="{04CB7770-128A-49B0-A611-88D97A21B5DA}">
      <dgm:prSet/>
      <dgm:spPr/>
      <dgm:t>
        <a:bodyPr/>
        <a:lstStyle/>
        <a:p>
          <a:endParaRPr lang="es-ES"/>
        </a:p>
      </dgm:t>
    </dgm:pt>
    <dgm:pt modelId="{D9BCA72B-63D8-47B8-BB74-329E053BA41A}" type="sibTrans" cxnId="{04CB7770-128A-49B0-A611-88D97A21B5DA}">
      <dgm:prSet/>
      <dgm:spPr/>
      <dgm:t>
        <a:bodyPr/>
        <a:lstStyle/>
        <a:p>
          <a:endParaRPr lang="es-ES"/>
        </a:p>
      </dgm:t>
    </dgm:pt>
    <dgm:pt modelId="{D610141A-77C2-4598-980F-2CCF39EF3F76}">
      <dgm:prSet phldrT="[Texto]" phldr="1"/>
      <dgm:spPr/>
      <dgm:t>
        <a:bodyPr/>
        <a:lstStyle/>
        <a:p>
          <a:endParaRPr lang="es-ES" dirty="0"/>
        </a:p>
      </dgm:t>
    </dgm:pt>
    <dgm:pt modelId="{5505779C-C289-41B7-90C8-D7252EF4E440}" type="parTrans" cxnId="{13AFF0F0-C384-4741-938C-AC5D4E8D477B}">
      <dgm:prSet/>
      <dgm:spPr/>
      <dgm:t>
        <a:bodyPr/>
        <a:lstStyle/>
        <a:p>
          <a:endParaRPr lang="es-ES"/>
        </a:p>
      </dgm:t>
    </dgm:pt>
    <dgm:pt modelId="{9B4AB042-1B07-42FB-A725-EFC2F9AD2130}" type="sibTrans" cxnId="{13AFF0F0-C384-4741-938C-AC5D4E8D477B}">
      <dgm:prSet/>
      <dgm:spPr/>
      <dgm:t>
        <a:bodyPr/>
        <a:lstStyle/>
        <a:p>
          <a:endParaRPr lang="es-ES"/>
        </a:p>
      </dgm:t>
    </dgm:pt>
    <dgm:pt modelId="{62EE45FF-B2EA-4AC6-8CED-92589F3808D0}">
      <dgm:prSet phldrT="[Texto]" phldr="1"/>
      <dgm:spPr/>
      <dgm:t>
        <a:bodyPr/>
        <a:lstStyle/>
        <a:p>
          <a:endParaRPr lang="es-ES" dirty="0"/>
        </a:p>
      </dgm:t>
    </dgm:pt>
    <dgm:pt modelId="{D0A2E4C6-FBE6-4955-9A1D-6641E24943F6}" type="parTrans" cxnId="{633C9FB4-940B-4984-9A0C-AFC1A6F56A84}">
      <dgm:prSet/>
      <dgm:spPr/>
      <dgm:t>
        <a:bodyPr/>
        <a:lstStyle/>
        <a:p>
          <a:endParaRPr lang="es-ES"/>
        </a:p>
      </dgm:t>
    </dgm:pt>
    <dgm:pt modelId="{8786E5FE-CA9F-4023-B23C-516EC57D0D86}" type="sibTrans" cxnId="{633C9FB4-940B-4984-9A0C-AFC1A6F56A84}">
      <dgm:prSet/>
      <dgm:spPr/>
      <dgm:t>
        <a:bodyPr/>
        <a:lstStyle/>
        <a:p>
          <a:endParaRPr lang="es-ES"/>
        </a:p>
      </dgm:t>
    </dgm:pt>
    <dgm:pt modelId="{7D360F03-F629-4716-A9EE-16042E8F4FE0}">
      <dgm:prSet phldrT="[Texto]" phldr="1"/>
      <dgm:spPr/>
      <dgm:t>
        <a:bodyPr/>
        <a:lstStyle/>
        <a:p>
          <a:endParaRPr lang="es-ES" dirty="0"/>
        </a:p>
      </dgm:t>
    </dgm:pt>
    <dgm:pt modelId="{726E4E63-18C6-4966-B490-44E1865C2804}" type="parTrans" cxnId="{D622EA81-B4EE-4259-8861-45E4B38E7D3B}">
      <dgm:prSet/>
      <dgm:spPr/>
      <dgm:t>
        <a:bodyPr/>
        <a:lstStyle/>
        <a:p>
          <a:endParaRPr lang="es-ES"/>
        </a:p>
      </dgm:t>
    </dgm:pt>
    <dgm:pt modelId="{2B543F98-6DED-4DDD-BB48-6F68CA300C11}" type="sibTrans" cxnId="{D622EA81-B4EE-4259-8861-45E4B38E7D3B}">
      <dgm:prSet/>
      <dgm:spPr/>
      <dgm:t>
        <a:bodyPr/>
        <a:lstStyle/>
        <a:p>
          <a:endParaRPr lang="es-ES"/>
        </a:p>
      </dgm:t>
    </dgm:pt>
    <dgm:pt modelId="{92F29622-CC9F-46AD-97DC-D6E7EE568686}">
      <dgm:prSet phldrT="[Texto]" phldr="1"/>
      <dgm:spPr/>
      <dgm:t>
        <a:bodyPr/>
        <a:lstStyle/>
        <a:p>
          <a:endParaRPr lang="es-ES" dirty="0"/>
        </a:p>
      </dgm:t>
    </dgm:pt>
    <dgm:pt modelId="{C3E04C09-0DE9-497A-8935-1FE199214CF6}" type="parTrans" cxnId="{3C2D2420-F142-4AC4-AD53-3869400D3753}">
      <dgm:prSet/>
      <dgm:spPr/>
      <dgm:t>
        <a:bodyPr/>
        <a:lstStyle/>
        <a:p>
          <a:endParaRPr lang="es-ES"/>
        </a:p>
      </dgm:t>
    </dgm:pt>
    <dgm:pt modelId="{C56681A6-0C70-44D8-8758-19C0FBD8ABF9}" type="sibTrans" cxnId="{3C2D2420-F142-4AC4-AD53-3869400D3753}">
      <dgm:prSet/>
      <dgm:spPr/>
      <dgm:t>
        <a:bodyPr/>
        <a:lstStyle/>
        <a:p>
          <a:endParaRPr lang="es-ES"/>
        </a:p>
      </dgm:t>
    </dgm:pt>
    <dgm:pt modelId="{FBC371B2-3C54-43D7-96A7-A839EC5E9227}">
      <dgm:prSet phldrT="[Texto]" phldr="1"/>
      <dgm:spPr/>
      <dgm:t>
        <a:bodyPr/>
        <a:lstStyle/>
        <a:p>
          <a:endParaRPr lang="es-ES" dirty="0"/>
        </a:p>
      </dgm:t>
    </dgm:pt>
    <dgm:pt modelId="{3B0746E3-F0C6-4207-9E5A-FCD84A8DDC98}" type="parTrans" cxnId="{E587519F-CE3B-425B-9B45-F62991CE3D7F}">
      <dgm:prSet/>
      <dgm:spPr/>
      <dgm:t>
        <a:bodyPr/>
        <a:lstStyle/>
        <a:p>
          <a:endParaRPr lang="es-ES"/>
        </a:p>
      </dgm:t>
    </dgm:pt>
    <dgm:pt modelId="{6609EF5A-8263-460A-88F8-D0DDD87B6EA2}" type="sibTrans" cxnId="{E587519F-CE3B-425B-9B45-F62991CE3D7F}">
      <dgm:prSet/>
      <dgm:spPr/>
      <dgm:t>
        <a:bodyPr/>
        <a:lstStyle/>
        <a:p>
          <a:endParaRPr lang="es-ES"/>
        </a:p>
      </dgm:t>
    </dgm:pt>
    <dgm:pt modelId="{055A75EF-2E2A-4F3D-A4E9-736B183EA665}">
      <dgm:prSet phldrT="[Texto]" phldr="1"/>
      <dgm:spPr/>
      <dgm:t>
        <a:bodyPr/>
        <a:lstStyle/>
        <a:p>
          <a:endParaRPr lang="es-ES" dirty="0"/>
        </a:p>
      </dgm:t>
    </dgm:pt>
    <dgm:pt modelId="{3FC71E64-1F75-436F-9F30-C3B79E8BBB28}" type="parTrans" cxnId="{E783CEB8-441A-4F8F-AAEC-22DB9395F651}">
      <dgm:prSet/>
      <dgm:spPr/>
      <dgm:t>
        <a:bodyPr/>
        <a:lstStyle/>
        <a:p>
          <a:endParaRPr lang="es-ES"/>
        </a:p>
      </dgm:t>
    </dgm:pt>
    <dgm:pt modelId="{0DD66855-907C-4CB9-B0C4-EA2E0E528B0F}" type="sibTrans" cxnId="{E783CEB8-441A-4F8F-AAEC-22DB9395F651}">
      <dgm:prSet/>
      <dgm:spPr/>
      <dgm:t>
        <a:bodyPr/>
        <a:lstStyle/>
        <a:p>
          <a:endParaRPr lang="es-ES"/>
        </a:p>
      </dgm:t>
    </dgm:pt>
    <dgm:pt modelId="{62003100-1827-43CF-BDC4-89D5DDCBB897}">
      <dgm:prSet phldrT="[Texto]" phldr="1"/>
      <dgm:spPr/>
      <dgm:t>
        <a:bodyPr/>
        <a:lstStyle/>
        <a:p>
          <a:endParaRPr lang="es-ES" dirty="0"/>
        </a:p>
      </dgm:t>
    </dgm:pt>
    <dgm:pt modelId="{2009A443-5C66-494B-891F-A44E581765CE}" type="parTrans" cxnId="{E18219F5-1F77-48EB-8C3A-4FD7EAB70114}">
      <dgm:prSet/>
      <dgm:spPr/>
      <dgm:t>
        <a:bodyPr/>
        <a:lstStyle/>
        <a:p>
          <a:endParaRPr lang="es-ES"/>
        </a:p>
      </dgm:t>
    </dgm:pt>
    <dgm:pt modelId="{4303EEB9-C92B-4BE5-96CF-45E2DB39BD07}" type="sibTrans" cxnId="{E18219F5-1F77-48EB-8C3A-4FD7EAB70114}">
      <dgm:prSet/>
      <dgm:spPr/>
      <dgm:t>
        <a:bodyPr/>
        <a:lstStyle/>
        <a:p>
          <a:endParaRPr lang="es-ES"/>
        </a:p>
      </dgm:t>
    </dgm:pt>
    <dgm:pt modelId="{3CF46432-8F17-4A80-B66C-41433BD1E27D}">
      <dgm:prSet phldrT="[Texto]" phldr="1"/>
      <dgm:spPr/>
      <dgm:t>
        <a:bodyPr/>
        <a:lstStyle/>
        <a:p>
          <a:endParaRPr lang="es-ES" dirty="0"/>
        </a:p>
      </dgm:t>
    </dgm:pt>
    <dgm:pt modelId="{17B7F337-A5DF-4E2D-B1D6-7DA0D4ECD016}" type="parTrans" cxnId="{00302005-DFD9-4CB5-8FEC-555F8018BB3B}">
      <dgm:prSet/>
      <dgm:spPr/>
      <dgm:t>
        <a:bodyPr/>
        <a:lstStyle/>
        <a:p>
          <a:endParaRPr lang="es-ES"/>
        </a:p>
      </dgm:t>
    </dgm:pt>
    <dgm:pt modelId="{E0B258F7-F902-4215-86CD-108E5F2EA146}" type="sibTrans" cxnId="{00302005-DFD9-4CB5-8FEC-555F8018BB3B}">
      <dgm:prSet/>
      <dgm:spPr/>
      <dgm:t>
        <a:bodyPr/>
        <a:lstStyle/>
        <a:p>
          <a:endParaRPr lang="es-ES"/>
        </a:p>
      </dgm:t>
    </dgm:pt>
    <dgm:pt modelId="{8AF1CEE7-A8C9-49CF-B8A4-3C3D4C523FB3}">
      <dgm:prSet phldrT="[Texto]" phldr="1"/>
      <dgm:spPr/>
      <dgm:t>
        <a:bodyPr/>
        <a:lstStyle/>
        <a:p>
          <a:endParaRPr lang="es-ES" dirty="0"/>
        </a:p>
      </dgm:t>
    </dgm:pt>
    <dgm:pt modelId="{839E6C27-0B08-4EE6-9EA5-C277445BB60F}" type="parTrans" cxnId="{C2D8CE7D-172D-4844-AB38-2A1D4D5267F1}">
      <dgm:prSet/>
      <dgm:spPr/>
      <dgm:t>
        <a:bodyPr/>
        <a:lstStyle/>
        <a:p>
          <a:endParaRPr lang="es-ES"/>
        </a:p>
      </dgm:t>
    </dgm:pt>
    <dgm:pt modelId="{F4C906C9-4591-42AE-A1B9-BCD980C05C4A}" type="sibTrans" cxnId="{C2D8CE7D-172D-4844-AB38-2A1D4D5267F1}">
      <dgm:prSet/>
      <dgm:spPr/>
      <dgm:t>
        <a:bodyPr/>
        <a:lstStyle/>
        <a:p>
          <a:endParaRPr lang="es-ES"/>
        </a:p>
      </dgm:t>
    </dgm:pt>
    <dgm:pt modelId="{50061B84-E240-4A54-85C0-5961C89EE60B}">
      <dgm:prSet phldrT="[Texto]" phldr="1"/>
      <dgm:spPr/>
      <dgm:t>
        <a:bodyPr/>
        <a:lstStyle/>
        <a:p>
          <a:endParaRPr lang="es-ES" dirty="0"/>
        </a:p>
      </dgm:t>
    </dgm:pt>
    <dgm:pt modelId="{AD5D1B92-E4D9-42DF-94C6-99B3E0BAC537}" type="parTrans" cxnId="{032545DA-1138-4385-A9B9-65BBF758EB0E}">
      <dgm:prSet/>
      <dgm:spPr/>
      <dgm:t>
        <a:bodyPr/>
        <a:lstStyle/>
        <a:p>
          <a:endParaRPr lang="es-ES"/>
        </a:p>
      </dgm:t>
    </dgm:pt>
    <dgm:pt modelId="{6D8F72F5-F021-438C-8F7F-851B0031E53E}" type="sibTrans" cxnId="{032545DA-1138-4385-A9B9-65BBF758EB0E}">
      <dgm:prSet/>
      <dgm:spPr/>
      <dgm:t>
        <a:bodyPr/>
        <a:lstStyle/>
        <a:p>
          <a:endParaRPr lang="es-ES"/>
        </a:p>
      </dgm:t>
    </dgm:pt>
    <dgm:pt modelId="{17872DC0-6C63-4E71-B540-BF8DCDD2347A}">
      <dgm:prSet phldrT="[Texto]" phldr="1"/>
      <dgm:spPr/>
      <dgm:t>
        <a:bodyPr/>
        <a:lstStyle/>
        <a:p>
          <a:endParaRPr lang="es-ES" dirty="0"/>
        </a:p>
      </dgm:t>
    </dgm:pt>
    <dgm:pt modelId="{355E3991-1823-439A-8BD5-98C8C8A52326}" type="parTrans" cxnId="{C8545F68-809B-47CE-9C70-069F52BE950C}">
      <dgm:prSet/>
      <dgm:spPr/>
      <dgm:t>
        <a:bodyPr/>
        <a:lstStyle/>
        <a:p>
          <a:endParaRPr lang="es-ES"/>
        </a:p>
      </dgm:t>
    </dgm:pt>
    <dgm:pt modelId="{3676F2FD-9741-4DA1-985F-822E9D1F2881}" type="sibTrans" cxnId="{C8545F68-809B-47CE-9C70-069F52BE950C}">
      <dgm:prSet/>
      <dgm:spPr/>
      <dgm:t>
        <a:bodyPr/>
        <a:lstStyle/>
        <a:p>
          <a:endParaRPr lang="es-ES"/>
        </a:p>
      </dgm:t>
    </dgm:pt>
    <dgm:pt modelId="{DF5262B4-57D3-43F0-842F-9893BF2F31A9}">
      <dgm:prSet phldrT="[Texto]" phldr="1"/>
      <dgm:spPr/>
      <dgm:t>
        <a:bodyPr/>
        <a:lstStyle/>
        <a:p>
          <a:endParaRPr lang="es-ES" dirty="0"/>
        </a:p>
      </dgm:t>
    </dgm:pt>
    <dgm:pt modelId="{52430203-481C-43CA-85EB-DB2AB491090F}" type="parTrans" cxnId="{52E16633-1451-4504-BDF0-D32094422001}">
      <dgm:prSet/>
      <dgm:spPr/>
      <dgm:t>
        <a:bodyPr/>
        <a:lstStyle/>
        <a:p>
          <a:endParaRPr lang="es-ES"/>
        </a:p>
      </dgm:t>
    </dgm:pt>
    <dgm:pt modelId="{3BDA8F95-7119-4CAC-9047-377AE1D83E6E}" type="sibTrans" cxnId="{52E16633-1451-4504-BDF0-D32094422001}">
      <dgm:prSet/>
      <dgm:spPr/>
      <dgm:t>
        <a:bodyPr/>
        <a:lstStyle/>
        <a:p>
          <a:endParaRPr lang="es-ES"/>
        </a:p>
      </dgm:t>
    </dgm:pt>
    <dgm:pt modelId="{3D5C8A4E-ECDD-45E0-9F3A-30E0B2AED803}">
      <dgm:prSet phldrT="[Texto]" phldr="1"/>
      <dgm:spPr/>
      <dgm:t>
        <a:bodyPr/>
        <a:lstStyle/>
        <a:p>
          <a:endParaRPr lang="es-ES" dirty="0"/>
        </a:p>
      </dgm:t>
    </dgm:pt>
    <dgm:pt modelId="{05566FF9-02BB-45BB-BE79-74F1480B61F9}" type="parTrans" cxnId="{52A1BB60-984E-46BC-9547-31F0C1C3B629}">
      <dgm:prSet/>
      <dgm:spPr/>
      <dgm:t>
        <a:bodyPr/>
        <a:lstStyle/>
        <a:p>
          <a:endParaRPr lang="es-ES"/>
        </a:p>
      </dgm:t>
    </dgm:pt>
    <dgm:pt modelId="{20E5D31E-BE0C-476E-9CCA-E0DA0EBBF8E1}" type="sibTrans" cxnId="{52A1BB60-984E-46BC-9547-31F0C1C3B629}">
      <dgm:prSet/>
      <dgm:spPr/>
      <dgm:t>
        <a:bodyPr/>
        <a:lstStyle/>
        <a:p>
          <a:endParaRPr lang="es-ES"/>
        </a:p>
      </dgm:t>
    </dgm:pt>
    <dgm:pt modelId="{F7C674F4-8EE2-4AA1-A3AE-2CECB521D453}">
      <dgm:prSet phldrT="[Texto]" phldr="1"/>
      <dgm:spPr/>
      <dgm:t>
        <a:bodyPr/>
        <a:lstStyle/>
        <a:p>
          <a:endParaRPr lang="es-ES" dirty="0"/>
        </a:p>
      </dgm:t>
    </dgm:pt>
    <dgm:pt modelId="{CB45BBCF-F50C-4D6D-B55C-ECD7EF4873D1}" type="parTrans" cxnId="{A8CA7104-8D57-4B46-AB1A-A8DAD9A967B3}">
      <dgm:prSet/>
      <dgm:spPr/>
      <dgm:t>
        <a:bodyPr/>
        <a:lstStyle/>
        <a:p>
          <a:endParaRPr lang="es-ES"/>
        </a:p>
      </dgm:t>
    </dgm:pt>
    <dgm:pt modelId="{E942BC20-764C-4F4B-8718-611796297737}" type="sibTrans" cxnId="{A8CA7104-8D57-4B46-AB1A-A8DAD9A967B3}">
      <dgm:prSet/>
      <dgm:spPr/>
      <dgm:t>
        <a:bodyPr/>
        <a:lstStyle/>
        <a:p>
          <a:endParaRPr lang="es-ES"/>
        </a:p>
      </dgm:t>
    </dgm:pt>
    <dgm:pt modelId="{AAF32A99-3153-4F79-B8CE-B5498C1CAC37}">
      <dgm:prSet phldrT="[Texto]" phldr="1"/>
      <dgm:spPr/>
      <dgm:t>
        <a:bodyPr/>
        <a:lstStyle/>
        <a:p>
          <a:endParaRPr lang="es-ES" dirty="0"/>
        </a:p>
      </dgm:t>
    </dgm:pt>
    <dgm:pt modelId="{A0411882-0FC4-4579-A79F-505B98A2E9E4}" type="parTrans" cxnId="{0A95DE4B-0681-4A12-9462-E4BA8EEBAE38}">
      <dgm:prSet/>
      <dgm:spPr/>
      <dgm:t>
        <a:bodyPr/>
        <a:lstStyle/>
        <a:p>
          <a:endParaRPr lang="es-ES"/>
        </a:p>
      </dgm:t>
    </dgm:pt>
    <dgm:pt modelId="{834D256E-7656-4241-B0D1-E4CB74E3D617}" type="sibTrans" cxnId="{0A95DE4B-0681-4A12-9462-E4BA8EEBAE38}">
      <dgm:prSet/>
      <dgm:spPr/>
      <dgm:t>
        <a:bodyPr/>
        <a:lstStyle/>
        <a:p>
          <a:endParaRPr lang="es-ES"/>
        </a:p>
      </dgm:t>
    </dgm:pt>
    <dgm:pt modelId="{E4B44977-9EE2-43D9-84FE-7A0324DE0DDB}" type="pres">
      <dgm:prSet presAssocID="{24D582B9-D054-4132-9965-02A8B31E5E75}" presName="Name0" presStyleCnt="0">
        <dgm:presLayoutVars>
          <dgm:dir/>
          <dgm:animLvl val="lvl"/>
          <dgm:resizeHandles val="exact"/>
        </dgm:presLayoutVars>
      </dgm:prSet>
      <dgm:spPr/>
    </dgm:pt>
    <dgm:pt modelId="{6EFEB8D5-4E84-427F-9B44-97DC02D55F52}" type="pres">
      <dgm:prSet presAssocID="{1DF4D3ED-25D6-44B4-827D-5AC9D05B40C2}" presName="parTxOnly" presStyleLbl="node1" presStyleIdx="0" presStyleCnt="29">
        <dgm:presLayoutVars>
          <dgm:chMax val="0"/>
          <dgm:chPref val="0"/>
          <dgm:bulletEnabled val="1"/>
        </dgm:presLayoutVars>
      </dgm:prSet>
      <dgm:spPr/>
      <dgm:t>
        <a:bodyPr/>
        <a:lstStyle/>
        <a:p>
          <a:endParaRPr lang="ca-ES"/>
        </a:p>
      </dgm:t>
    </dgm:pt>
    <dgm:pt modelId="{66CF0631-D806-48A7-BE28-199DF9026DC8}" type="pres">
      <dgm:prSet presAssocID="{839098CB-B815-44E0-9470-18CCE6E7B0CE}" presName="parTxOnlySpace" presStyleCnt="0"/>
      <dgm:spPr/>
    </dgm:pt>
    <dgm:pt modelId="{61776F78-161A-46FC-AF64-B3E46708FD12}" type="pres">
      <dgm:prSet presAssocID="{D7A6EF99-1EC5-46CA-A3FB-C1CB52F8A262}" presName="parTxOnly" presStyleLbl="node1" presStyleIdx="1" presStyleCnt="29">
        <dgm:presLayoutVars>
          <dgm:chMax val="0"/>
          <dgm:chPref val="0"/>
          <dgm:bulletEnabled val="1"/>
        </dgm:presLayoutVars>
      </dgm:prSet>
      <dgm:spPr/>
      <dgm:t>
        <a:bodyPr/>
        <a:lstStyle/>
        <a:p>
          <a:endParaRPr lang="ca-ES"/>
        </a:p>
      </dgm:t>
    </dgm:pt>
    <dgm:pt modelId="{84753991-EDE7-46F6-8858-4D56CBD1F669}" type="pres">
      <dgm:prSet presAssocID="{87C8A7D2-ED8E-4ADC-8F49-0EB1D555861A}" presName="parTxOnlySpace" presStyleCnt="0"/>
      <dgm:spPr/>
    </dgm:pt>
    <dgm:pt modelId="{84243905-06BE-4631-9892-441F3067BFF0}" type="pres">
      <dgm:prSet presAssocID="{DCDE0B72-F193-41BD-B50E-3BC1180E0824}" presName="parTxOnly" presStyleLbl="node1" presStyleIdx="2" presStyleCnt="29">
        <dgm:presLayoutVars>
          <dgm:chMax val="0"/>
          <dgm:chPref val="0"/>
          <dgm:bulletEnabled val="1"/>
        </dgm:presLayoutVars>
      </dgm:prSet>
      <dgm:spPr/>
      <dgm:t>
        <a:bodyPr/>
        <a:lstStyle/>
        <a:p>
          <a:endParaRPr lang="ca-ES"/>
        </a:p>
      </dgm:t>
    </dgm:pt>
    <dgm:pt modelId="{A845BD65-4DD9-4925-991A-C0D42191F3DD}" type="pres">
      <dgm:prSet presAssocID="{31CE08FB-D996-4E86-B740-4311B81C7F47}" presName="parTxOnlySpace" presStyleCnt="0"/>
      <dgm:spPr/>
    </dgm:pt>
    <dgm:pt modelId="{D96BDEEF-5046-40C1-A120-06BFF4A83157}" type="pres">
      <dgm:prSet presAssocID="{318C175B-319E-47C9-BED0-4E21FD65892E}" presName="parTxOnly" presStyleLbl="node1" presStyleIdx="3" presStyleCnt="29">
        <dgm:presLayoutVars>
          <dgm:chMax val="0"/>
          <dgm:chPref val="0"/>
          <dgm:bulletEnabled val="1"/>
        </dgm:presLayoutVars>
      </dgm:prSet>
      <dgm:spPr/>
      <dgm:t>
        <a:bodyPr/>
        <a:lstStyle/>
        <a:p>
          <a:endParaRPr lang="ca-ES"/>
        </a:p>
      </dgm:t>
    </dgm:pt>
    <dgm:pt modelId="{C1D0794B-B592-46B0-93E1-41A48EEBCED5}" type="pres">
      <dgm:prSet presAssocID="{5A863515-3A6B-47FD-8E9B-18DD5436DE10}" presName="parTxOnlySpace" presStyleCnt="0"/>
      <dgm:spPr/>
    </dgm:pt>
    <dgm:pt modelId="{BA15F380-4403-4AF9-AA5B-C5B0027228A5}" type="pres">
      <dgm:prSet presAssocID="{A391016E-7174-4B76-9DD5-3AE0A5C29F24}" presName="parTxOnly" presStyleLbl="node1" presStyleIdx="4" presStyleCnt="29">
        <dgm:presLayoutVars>
          <dgm:chMax val="0"/>
          <dgm:chPref val="0"/>
          <dgm:bulletEnabled val="1"/>
        </dgm:presLayoutVars>
      </dgm:prSet>
      <dgm:spPr/>
      <dgm:t>
        <a:bodyPr/>
        <a:lstStyle/>
        <a:p>
          <a:endParaRPr lang="ca-ES"/>
        </a:p>
      </dgm:t>
    </dgm:pt>
    <dgm:pt modelId="{D337448E-1503-4E26-8262-A37AD67EDBE6}" type="pres">
      <dgm:prSet presAssocID="{A927B7FC-BCA8-4833-BCF3-D823581D7834}" presName="parTxOnlySpace" presStyleCnt="0"/>
      <dgm:spPr/>
    </dgm:pt>
    <dgm:pt modelId="{FDB56503-A1C2-418E-B27C-C3B52618A844}" type="pres">
      <dgm:prSet presAssocID="{5DAACA17-9D66-42E0-A0BE-96766E0A31AA}" presName="parTxOnly" presStyleLbl="node1" presStyleIdx="5" presStyleCnt="29">
        <dgm:presLayoutVars>
          <dgm:chMax val="0"/>
          <dgm:chPref val="0"/>
          <dgm:bulletEnabled val="1"/>
        </dgm:presLayoutVars>
      </dgm:prSet>
      <dgm:spPr/>
      <dgm:t>
        <a:bodyPr/>
        <a:lstStyle/>
        <a:p>
          <a:endParaRPr lang="ca-ES"/>
        </a:p>
      </dgm:t>
    </dgm:pt>
    <dgm:pt modelId="{D8174985-B509-487E-BDBD-878D135B3821}" type="pres">
      <dgm:prSet presAssocID="{820AF160-CA70-4F2E-988E-E8948B84EA22}" presName="parTxOnlySpace" presStyleCnt="0"/>
      <dgm:spPr/>
    </dgm:pt>
    <dgm:pt modelId="{584AF6A5-65FD-4671-8F8A-DF07CFA30DC7}" type="pres">
      <dgm:prSet presAssocID="{3A8705A9-D53B-4D65-AB72-7FDB020557C1}" presName="parTxOnly" presStyleLbl="node1" presStyleIdx="6" presStyleCnt="29">
        <dgm:presLayoutVars>
          <dgm:chMax val="0"/>
          <dgm:chPref val="0"/>
          <dgm:bulletEnabled val="1"/>
        </dgm:presLayoutVars>
      </dgm:prSet>
      <dgm:spPr/>
      <dgm:t>
        <a:bodyPr/>
        <a:lstStyle/>
        <a:p>
          <a:endParaRPr lang="ca-ES"/>
        </a:p>
      </dgm:t>
    </dgm:pt>
    <dgm:pt modelId="{0CB140EA-CD01-40BB-8294-2AF96200894D}" type="pres">
      <dgm:prSet presAssocID="{4A27C3D5-7364-4785-BD96-733A01B1A4AF}" presName="parTxOnlySpace" presStyleCnt="0"/>
      <dgm:spPr/>
    </dgm:pt>
    <dgm:pt modelId="{3480973A-FC7E-4683-9126-30291641431F}" type="pres">
      <dgm:prSet presAssocID="{1FDF5928-59A6-4E19-A3AF-F9BD06F71085}" presName="parTxOnly" presStyleLbl="node1" presStyleIdx="7" presStyleCnt="29">
        <dgm:presLayoutVars>
          <dgm:chMax val="0"/>
          <dgm:chPref val="0"/>
          <dgm:bulletEnabled val="1"/>
        </dgm:presLayoutVars>
      </dgm:prSet>
      <dgm:spPr/>
      <dgm:t>
        <a:bodyPr/>
        <a:lstStyle/>
        <a:p>
          <a:endParaRPr lang="ca-ES"/>
        </a:p>
      </dgm:t>
    </dgm:pt>
    <dgm:pt modelId="{D71592E6-270B-4ABB-A34F-7EC0E3EEDA4E}" type="pres">
      <dgm:prSet presAssocID="{AE6753AD-7729-48F6-BC93-73C83067A4C2}" presName="parTxOnlySpace" presStyleCnt="0"/>
      <dgm:spPr/>
    </dgm:pt>
    <dgm:pt modelId="{0992EB2A-F6E5-45D1-8372-3071E344EBD1}" type="pres">
      <dgm:prSet presAssocID="{3497AFC6-182F-4207-B132-F58EA5B622E6}" presName="parTxOnly" presStyleLbl="node1" presStyleIdx="8" presStyleCnt="29">
        <dgm:presLayoutVars>
          <dgm:chMax val="0"/>
          <dgm:chPref val="0"/>
          <dgm:bulletEnabled val="1"/>
        </dgm:presLayoutVars>
      </dgm:prSet>
      <dgm:spPr/>
      <dgm:t>
        <a:bodyPr/>
        <a:lstStyle/>
        <a:p>
          <a:endParaRPr lang="ca-ES"/>
        </a:p>
      </dgm:t>
    </dgm:pt>
    <dgm:pt modelId="{2CE8972E-93F6-42E8-A05E-6C3564563767}" type="pres">
      <dgm:prSet presAssocID="{198040D9-53B0-4266-BA78-F84F32AC4B0C}" presName="parTxOnlySpace" presStyleCnt="0"/>
      <dgm:spPr/>
    </dgm:pt>
    <dgm:pt modelId="{2FEDD37D-558C-4FA8-B323-25EEB8878AA7}" type="pres">
      <dgm:prSet presAssocID="{C3B4D079-2A2F-4C71-BFE4-DB5E4330D825}" presName="parTxOnly" presStyleLbl="node1" presStyleIdx="9" presStyleCnt="29">
        <dgm:presLayoutVars>
          <dgm:chMax val="0"/>
          <dgm:chPref val="0"/>
          <dgm:bulletEnabled val="1"/>
        </dgm:presLayoutVars>
      </dgm:prSet>
      <dgm:spPr/>
      <dgm:t>
        <a:bodyPr/>
        <a:lstStyle/>
        <a:p>
          <a:endParaRPr lang="ca-ES"/>
        </a:p>
      </dgm:t>
    </dgm:pt>
    <dgm:pt modelId="{60B3437A-6841-43AF-8813-EAB3C4852B20}" type="pres">
      <dgm:prSet presAssocID="{DA7768DC-57AC-4453-A996-CADCCABB67B1}" presName="parTxOnlySpace" presStyleCnt="0"/>
      <dgm:spPr/>
    </dgm:pt>
    <dgm:pt modelId="{B949EAF9-DB6E-4F17-88A4-F7DA2B72A93C}" type="pres">
      <dgm:prSet presAssocID="{9F734892-9414-40DC-A49C-292CA11BA17C}" presName="parTxOnly" presStyleLbl="node1" presStyleIdx="10" presStyleCnt="29">
        <dgm:presLayoutVars>
          <dgm:chMax val="0"/>
          <dgm:chPref val="0"/>
          <dgm:bulletEnabled val="1"/>
        </dgm:presLayoutVars>
      </dgm:prSet>
      <dgm:spPr/>
      <dgm:t>
        <a:bodyPr/>
        <a:lstStyle/>
        <a:p>
          <a:endParaRPr lang="ca-ES"/>
        </a:p>
      </dgm:t>
    </dgm:pt>
    <dgm:pt modelId="{85038643-4FB5-4A3C-80E7-95F0A3DFD77E}" type="pres">
      <dgm:prSet presAssocID="{EC75C03C-9313-4A2F-9B91-8076BC05C306}" presName="parTxOnlySpace" presStyleCnt="0"/>
      <dgm:spPr/>
    </dgm:pt>
    <dgm:pt modelId="{AB82E19D-5419-4DC9-84F9-03CCDA593909}" type="pres">
      <dgm:prSet presAssocID="{0084474D-D6D3-4484-94C3-33D611CAA288}" presName="parTxOnly" presStyleLbl="node1" presStyleIdx="11" presStyleCnt="29">
        <dgm:presLayoutVars>
          <dgm:chMax val="0"/>
          <dgm:chPref val="0"/>
          <dgm:bulletEnabled val="1"/>
        </dgm:presLayoutVars>
      </dgm:prSet>
      <dgm:spPr/>
      <dgm:t>
        <a:bodyPr/>
        <a:lstStyle/>
        <a:p>
          <a:endParaRPr lang="ca-ES"/>
        </a:p>
      </dgm:t>
    </dgm:pt>
    <dgm:pt modelId="{D9E29F55-0FF2-4F99-87DF-471A262D5D0A}" type="pres">
      <dgm:prSet presAssocID="{F6D7FFE3-E013-452D-88E3-39E4154AE6DC}" presName="parTxOnlySpace" presStyleCnt="0"/>
      <dgm:spPr/>
    </dgm:pt>
    <dgm:pt modelId="{141D2BA2-50D5-43DF-999F-B20E45162359}" type="pres">
      <dgm:prSet presAssocID="{9B6BBE56-ED38-4389-A416-CF23F45EC3EA}" presName="parTxOnly" presStyleLbl="node1" presStyleIdx="12" presStyleCnt="29">
        <dgm:presLayoutVars>
          <dgm:chMax val="0"/>
          <dgm:chPref val="0"/>
          <dgm:bulletEnabled val="1"/>
        </dgm:presLayoutVars>
      </dgm:prSet>
      <dgm:spPr/>
      <dgm:t>
        <a:bodyPr/>
        <a:lstStyle/>
        <a:p>
          <a:endParaRPr lang="ca-ES"/>
        </a:p>
      </dgm:t>
    </dgm:pt>
    <dgm:pt modelId="{0584403E-4A95-4DF7-BA10-F116BF524D3B}" type="pres">
      <dgm:prSet presAssocID="{D9BCA72B-63D8-47B8-BB74-329E053BA41A}" presName="parTxOnlySpace" presStyleCnt="0"/>
      <dgm:spPr/>
    </dgm:pt>
    <dgm:pt modelId="{E294C1B9-865F-46A9-AEDA-2EE50BB179B6}" type="pres">
      <dgm:prSet presAssocID="{D610141A-77C2-4598-980F-2CCF39EF3F76}" presName="parTxOnly" presStyleLbl="node1" presStyleIdx="13" presStyleCnt="29">
        <dgm:presLayoutVars>
          <dgm:chMax val="0"/>
          <dgm:chPref val="0"/>
          <dgm:bulletEnabled val="1"/>
        </dgm:presLayoutVars>
      </dgm:prSet>
      <dgm:spPr/>
      <dgm:t>
        <a:bodyPr/>
        <a:lstStyle/>
        <a:p>
          <a:endParaRPr lang="ca-ES"/>
        </a:p>
      </dgm:t>
    </dgm:pt>
    <dgm:pt modelId="{B33C3CBB-6D38-4C96-BAFE-B4EAE46431F1}" type="pres">
      <dgm:prSet presAssocID="{9B4AB042-1B07-42FB-A725-EFC2F9AD2130}" presName="parTxOnlySpace" presStyleCnt="0"/>
      <dgm:spPr/>
    </dgm:pt>
    <dgm:pt modelId="{C3B93A06-7F3D-496F-A50A-FEDC88E546CC}" type="pres">
      <dgm:prSet presAssocID="{62EE45FF-B2EA-4AC6-8CED-92589F3808D0}" presName="parTxOnly" presStyleLbl="node1" presStyleIdx="14" presStyleCnt="29">
        <dgm:presLayoutVars>
          <dgm:chMax val="0"/>
          <dgm:chPref val="0"/>
          <dgm:bulletEnabled val="1"/>
        </dgm:presLayoutVars>
      </dgm:prSet>
      <dgm:spPr/>
      <dgm:t>
        <a:bodyPr/>
        <a:lstStyle/>
        <a:p>
          <a:endParaRPr lang="ca-ES"/>
        </a:p>
      </dgm:t>
    </dgm:pt>
    <dgm:pt modelId="{567F35FE-AC2F-4B35-9CA7-EB1A2A0CFDE3}" type="pres">
      <dgm:prSet presAssocID="{8786E5FE-CA9F-4023-B23C-516EC57D0D86}" presName="parTxOnlySpace" presStyleCnt="0"/>
      <dgm:spPr/>
    </dgm:pt>
    <dgm:pt modelId="{AA6F9AF6-513B-45CF-AF44-C58A97E15AF6}" type="pres">
      <dgm:prSet presAssocID="{7D360F03-F629-4716-A9EE-16042E8F4FE0}" presName="parTxOnly" presStyleLbl="node1" presStyleIdx="15" presStyleCnt="29">
        <dgm:presLayoutVars>
          <dgm:chMax val="0"/>
          <dgm:chPref val="0"/>
          <dgm:bulletEnabled val="1"/>
        </dgm:presLayoutVars>
      </dgm:prSet>
      <dgm:spPr/>
      <dgm:t>
        <a:bodyPr/>
        <a:lstStyle/>
        <a:p>
          <a:endParaRPr lang="ca-ES"/>
        </a:p>
      </dgm:t>
    </dgm:pt>
    <dgm:pt modelId="{2959B4E7-6FCE-4D76-9BAC-0347954C810E}" type="pres">
      <dgm:prSet presAssocID="{2B543F98-6DED-4DDD-BB48-6F68CA300C11}" presName="parTxOnlySpace" presStyleCnt="0"/>
      <dgm:spPr/>
    </dgm:pt>
    <dgm:pt modelId="{C652810C-3F92-4179-9E4E-8229991A9E45}" type="pres">
      <dgm:prSet presAssocID="{DF5262B4-57D3-43F0-842F-9893BF2F31A9}" presName="parTxOnly" presStyleLbl="node1" presStyleIdx="16" presStyleCnt="29">
        <dgm:presLayoutVars>
          <dgm:chMax val="0"/>
          <dgm:chPref val="0"/>
          <dgm:bulletEnabled val="1"/>
        </dgm:presLayoutVars>
      </dgm:prSet>
      <dgm:spPr/>
      <dgm:t>
        <a:bodyPr/>
        <a:lstStyle/>
        <a:p>
          <a:endParaRPr lang="ca-ES"/>
        </a:p>
      </dgm:t>
    </dgm:pt>
    <dgm:pt modelId="{1052B92B-A794-4DE6-98E3-AD1493E067F5}" type="pres">
      <dgm:prSet presAssocID="{3BDA8F95-7119-4CAC-9047-377AE1D83E6E}" presName="parTxOnlySpace" presStyleCnt="0"/>
      <dgm:spPr/>
    </dgm:pt>
    <dgm:pt modelId="{B18005AC-C9C3-4485-B91A-0D6ECC603B87}" type="pres">
      <dgm:prSet presAssocID="{3D5C8A4E-ECDD-45E0-9F3A-30E0B2AED803}" presName="parTxOnly" presStyleLbl="node1" presStyleIdx="17" presStyleCnt="29">
        <dgm:presLayoutVars>
          <dgm:chMax val="0"/>
          <dgm:chPref val="0"/>
          <dgm:bulletEnabled val="1"/>
        </dgm:presLayoutVars>
      </dgm:prSet>
      <dgm:spPr/>
      <dgm:t>
        <a:bodyPr/>
        <a:lstStyle/>
        <a:p>
          <a:endParaRPr lang="ca-ES"/>
        </a:p>
      </dgm:t>
    </dgm:pt>
    <dgm:pt modelId="{196BBBF9-0B12-44E7-8637-9026697FD14E}" type="pres">
      <dgm:prSet presAssocID="{20E5D31E-BE0C-476E-9CCA-E0DA0EBBF8E1}" presName="parTxOnlySpace" presStyleCnt="0"/>
      <dgm:spPr/>
    </dgm:pt>
    <dgm:pt modelId="{B692C2C4-CA1F-4C41-B992-7C74474804E6}" type="pres">
      <dgm:prSet presAssocID="{F7C674F4-8EE2-4AA1-A3AE-2CECB521D453}" presName="parTxOnly" presStyleLbl="node1" presStyleIdx="18" presStyleCnt="29">
        <dgm:presLayoutVars>
          <dgm:chMax val="0"/>
          <dgm:chPref val="0"/>
          <dgm:bulletEnabled val="1"/>
        </dgm:presLayoutVars>
      </dgm:prSet>
      <dgm:spPr/>
      <dgm:t>
        <a:bodyPr/>
        <a:lstStyle/>
        <a:p>
          <a:endParaRPr lang="ca-ES"/>
        </a:p>
      </dgm:t>
    </dgm:pt>
    <dgm:pt modelId="{D714874F-F36A-47B6-80F8-41F8C4BDFE71}" type="pres">
      <dgm:prSet presAssocID="{E942BC20-764C-4F4B-8718-611796297737}" presName="parTxOnlySpace" presStyleCnt="0"/>
      <dgm:spPr/>
    </dgm:pt>
    <dgm:pt modelId="{2DE4594F-17DA-41C9-BCE2-46E43D144F3C}" type="pres">
      <dgm:prSet presAssocID="{AAF32A99-3153-4F79-B8CE-B5498C1CAC37}" presName="parTxOnly" presStyleLbl="node1" presStyleIdx="19" presStyleCnt="29">
        <dgm:presLayoutVars>
          <dgm:chMax val="0"/>
          <dgm:chPref val="0"/>
          <dgm:bulletEnabled val="1"/>
        </dgm:presLayoutVars>
      </dgm:prSet>
      <dgm:spPr/>
      <dgm:t>
        <a:bodyPr/>
        <a:lstStyle/>
        <a:p>
          <a:endParaRPr lang="ca-ES"/>
        </a:p>
      </dgm:t>
    </dgm:pt>
    <dgm:pt modelId="{9A89012B-982A-43C0-B90F-1B61368289E7}" type="pres">
      <dgm:prSet presAssocID="{834D256E-7656-4241-B0D1-E4CB74E3D617}" presName="parTxOnlySpace" presStyleCnt="0"/>
      <dgm:spPr/>
    </dgm:pt>
    <dgm:pt modelId="{A180013F-7469-494B-A50A-0F22239C68EC}" type="pres">
      <dgm:prSet presAssocID="{92F29622-CC9F-46AD-97DC-D6E7EE568686}" presName="parTxOnly" presStyleLbl="node1" presStyleIdx="20" presStyleCnt="29">
        <dgm:presLayoutVars>
          <dgm:chMax val="0"/>
          <dgm:chPref val="0"/>
          <dgm:bulletEnabled val="1"/>
        </dgm:presLayoutVars>
      </dgm:prSet>
      <dgm:spPr/>
      <dgm:t>
        <a:bodyPr/>
        <a:lstStyle/>
        <a:p>
          <a:endParaRPr lang="ca-ES"/>
        </a:p>
      </dgm:t>
    </dgm:pt>
    <dgm:pt modelId="{DA5E10F2-2595-4DD3-AA61-640F1FCB6DAB}" type="pres">
      <dgm:prSet presAssocID="{C56681A6-0C70-44D8-8758-19C0FBD8ABF9}" presName="parTxOnlySpace" presStyleCnt="0"/>
      <dgm:spPr/>
    </dgm:pt>
    <dgm:pt modelId="{7B8AF2AD-07A9-4622-A907-67BE1F91F122}" type="pres">
      <dgm:prSet presAssocID="{FBC371B2-3C54-43D7-96A7-A839EC5E9227}" presName="parTxOnly" presStyleLbl="node1" presStyleIdx="21" presStyleCnt="29">
        <dgm:presLayoutVars>
          <dgm:chMax val="0"/>
          <dgm:chPref val="0"/>
          <dgm:bulletEnabled val="1"/>
        </dgm:presLayoutVars>
      </dgm:prSet>
      <dgm:spPr/>
      <dgm:t>
        <a:bodyPr/>
        <a:lstStyle/>
        <a:p>
          <a:endParaRPr lang="ca-ES"/>
        </a:p>
      </dgm:t>
    </dgm:pt>
    <dgm:pt modelId="{425F457D-4ED6-4421-A052-3E15990DCB6E}" type="pres">
      <dgm:prSet presAssocID="{6609EF5A-8263-460A-88F8-D0DDD87B6EA2}" presName="parTxOnlySpace" presStyleCnt="0"/>
      <dgm:spPr/>
    </dgm:pt>
    <dgm:pt modelId="{625DF884-2DD8-4BFA-B792-ED88CC58D78B}" type="pres">
      <dgm:prSet presAssocID="{055A75EF-2E2A-4F3D-A4E9-736B183EA665}" presName="parTxOnly" presStyleLbl="node1" presStyleIdx="22" presStyleCnt="29">
        <dgm:presLayoutVars>
          <dgm:chMax val="0"/>
          <dgm:chPref val="0"/>
          <dgm:bulletEnabled val="1"/>
        </dgm:presLayoutVars>
      </dgm:prSet>
      <dgm:spPr/>
      <dgm:t>
        <a:bodyPr/>
        <a:lstStyle/>
        <a:p>
          <a:endParaRPr lang="ca-ES"/>
        </a:p>
      </dgm:t>
    </dgm:pt>
    <dgm:pt modelId="{DED43529-6614-4CA3-9B10-F366464D6275}" type="pres">
      <dgm:prSet presAssocID="{0DD66855-907C-4CB9-B0C4-EA2E0E528B0F}" presName="parTxOnlySpace" presStyleCnt="0"/>
      <dgm:spPr/>
    </dgm:pt>
    <dgm:pt modelId="{99DA3DA1-28E7-4B7A-AE09-FBB7D8F40222}" type="pres">
      <dgm:prSet presAssocID="{62003100-1827-43CF-BDC4-89D5DDCBB897}" presName="parTxOnly" presStyleLbl="node1" presStyleIdx="23" presStyleCnt="29">
        <dgm:presLayoutVars>
          <dgm:chMax val="0"/>
          <dgm:chPref val="0"/>
          <dgm:bulletEnabled val="1"/>
        </dgm:presLayoutVars>
      </dgm:prSet>
      <dgm:spPr/>
      <dgm:t>
        <a:bodyPr/>
        <a:lstStyle/>
        <a:p>
          <a:endParaRPr lang="ca-ES"/>
        </a:p>
      </dgm:t>
    </dgm:pt>
    <dgm:pt modelId="{6705A539-B7D1-4189-ABB1-4D54845C12A2}" type="pres">
      <dgm:prSet presAssocID="{4303EEB9-C92B-4BE5-96CF-45E2DB39BD07}" presName="parTxOnlySpace" presStyleCnt="0"/>
      <dgm:spPr/>
    </dgm:pt>
    <dgm:pt modelId="{4416EBDC-BF18-4BE2-B75C-EC2A3C220F25}" type="pres">
      <dgm:prSet presAssocID="{3CF46432-8F17-4A80-B66C-41433BD1E27D}" presName="parTxOnly" presStyleLbl="node1" presStyleIdx="24" presStyleCnt="29">
        <dgm:presLayoutVars>
          <dgm:chMax val="0"/>
          <dgm:chPref val="0"/>
          <dgm:bulletEnabled val="1"/>
        </dgm:presLayoutVars>
      </dgm:prSet>
      <dgm:spPr/>
      <dgm:t>
        <a:bodyPr/>
        <a:lstStyle/>
        <a:p>
          <a:endParaRPr lang="ca-ES"/>
        </a:p>
      </dgm:t>
    </dgm:pt>
    <dgm:pt modelId="{F5954B2D-C51C-40D2-AFFF-D6C3215E87F0}" type="pres">
      <dgm:prSet presAssocID="{E0B258F7-F902-4215-86CD-108E5F2EA146}" presName="parTxOnlySpace" presStyleCnt="0"/>
      <dgm:spPr/>
    </dgm:pt>
    <dgm:pt modelId="{A8C30D83-FCFB-4627-B4B7-2AC6DE30A71B}" type="pres">
      <dgm:prSet presAssocID="{8AF1CEE7-A8C9-49CF-B8A4-3C3D4C523FB3}" presName="parTxOnly" presStyleLbl="node1" presStyleIdx="25" presStyleCnt="29">
        <dgm:presLayoutVars>
          <dgm:chMax val="0"/>
          <dgm:chPref val="0"/>
          <dgm:bulletEnabled val="1"/>
        </dgm:presLayoutVars>
      </dgm:prSet>
      <dgm:spPr/>
      <dgm:t>
        <a:bodyPr/>
        <a:lstStyle/>
        <a:p>
          <a:endParaRPr lang="ca-ES"/>
        </a:p>
      </dgm:t>
    </dgm:pt>
    <dgm:pt modelId="{48FD2C4B-CADA-42C1-9B23-9F0C8DE2A504}" type="pres">
      <dgm:prSet presAssocID="{F4C906C9-4591-42AE-A1B9-BCD980C05C4A}" presName="parTxOnlySpace" presStyleCnt="0"/>
      <dgm:spPr/>
    </dgm:pt>
    <dgm:pt modelId="{9D178F99-ED52-461F-A421-3FB1C4CA1647}" type="pres">
      <dgm:prSet presAssocID="{50061B84-E240-4A54-85C0-5961C89EE60B}" presName="parTxOnly" presStyleLbl="node1" presStyleIdx="26" presStyleCnt="29">
        <dgm:presLayoutVars>
          <dgm:chMax val="0"/>
          <dgm:chPref val="0"/>
          <dgm:bulletEnabled val="1"/>
        </dgm:presLayoutVars>
      </dgm:prSet>
      <dgm:spPr/>
      <dgm:t>
        <a:bodyPr/>
        <a:lstStyle/>
        <a:p>
          <a:endParaRPr lang="ca-ES"/>
        </a:p>
      </dgm:t>
    </dgm:pt>
    <dgm:pt modelId="{CEB406BD-A3DE-4D12-B6E2-10BA67007966}" type="pres">
      <dgm:prSet presAssocID="{6D8F72F5-F021-438C-8F7F-851B0031E53E}" presName="parTxOnlySpace" presStyleCnt="0"/>
      <dgm:spPr/>
    </dgm:pt>
    <dgm:pt modelId="{3D53B470-5909-492B-A516-35492F66CF32}" type="pres">
      <dgm:prSet presAssocID="{17872DC0-6C63-4E71-B540-BF8DCDD2347A}" presName="parTxOnly" presStyleLbl="node1" presStyleIdx="27" presStyleCnt="29">
        <dgm:presLayoutVars>
          <dgm:chMax val="0"/>
          <dgm:chPref val="0"/>
          <dgm:bulletEnabled val="1"/>
        </dgm:presLayoutVars>
      </dgm:prSet>
      <dgm:spPr/>
      <dgm:t>
        <a:bodyPr/>
        <a:lstStyle/>
        <a:p>
          <a:endParaRPr lang="ca-ES"/>
        </a:p>
      </dgm:t>
    </dgm:pt>
    <dgm:pt modelId="{F9247149-B823-4F41-BF84-5524C9022A3D}" type="pres">
      <dgm:prSet presAssocID="{3676F2FD-9741-4DA1-985F-822E9D1F2881}" presName="parTxOnlySpace" presStyleCnt="0"/>
      <dgm:spPr/>
    </dgm:pt>
    <dgm:pt modelId="{2BC8B2B5-4FEA-4AC4-B5D1-D543DA03555A}" type="pres">
      <dgm:prSet presAssocID="{46E38FAB-04AF-49D9-8A46-830B30674893}" presName="parTxOnly" presStyleLbl="node1" presStyleIdx="28" presStyleCnt="29" custLinFactNeighborY="5556">
        <dgm:presLayoutVars>
          <dgm:chMax val="0"/>
          <dgm:chPref val="0"/>
          <dgm:bulletEnabled val="1"/>
        </dgm:presLayoutVars>
      </dgm:prSet>
      <dgm:spPr/>
      <dgm:t>
        <a:bodyPr/>
        <a:lstStyle/>
        <a:p>
          <a:endParaRPr lang="ca-ES"/>
        </a:p>
      </dgm:t>
    </dgm:pt>
  </dgm:ptLst>
  <dgm:cxnLst>
    <dgm:cxn modelId="{B6FA2C7B-EAB6-4143-944A-34C89439CC02}" type="presOf" srcId="{1FDF5928-59A6-4E19-A3AF-F9BD06F71085}" destId="{3480973A-FC7E-4683-9126-30291641431F}" srcOrd="0" destOrd="0" presId="urn:microsoft.com/office/officeart/2005/8/layout/chevron1"/>
    <dgm:cxn modelId="{3C2D2420-F142-4AC4-AD53-3869400D3753}" srcId="{24D582B9-D054-4132-9965-02A8B31E5E75}" destId="{92F29622-CC9F-46AD-97DC-D6E7EE568686}" srcOrd="20" destOrd="0" parTransId="{C3E04C09-0DE9-497A-8935-1FE199214CF6}" sibTransId="{C56681A6-0C70-44D8-8758-19C0FBD8ABF9}"/>
    <dgm:cxn modelId="{633C9FB4-940B-4984-9A0C-AFC1A6F56A84}" srcId="{24D582B9-D054-4132-9965-02A8B31E5E75}" destId="{62EE45FF-B2EA-4AC6-8CED-92589F3808D0}" srcOrd="14" destOrd="0" parTransId="{D0A2E4C6-FBE6-4955-9A1D-6641E24943F6}" sibTransId="{8786E5FE-CA9F-4023-B23C-516EC57D0D86}"/>
    <dgm:cxn modelId="{00302005-DFD9-4CB5-8FEC-555F8018BB3B}" srcId="{24D582B9-D054-4132-9965-02A8B31E5E75}" destId="{3CF46432-8F17-4A80-B66C-41433BD1E27D}" srcOrd="24" destOrd="0" parTransId="{17B7F337-A5DF-4E2D-B1D6-7DA0D4ECD016}" sibTransId="{E0B258F7-F902-4215-86CD-108E5F2EA146}"/>
    <dgm:cxn modelId="{8103F7F8-621D-4495-A2AB-22B91EF0D531}" type="presOf" srcId="{DF5262B4-57D3-43F0-842F-9893BF2F31A9}" destId="{C652810C-3F92-4179-9E4E-8229991A9E45}" srcOrd="0" destOrd="0" presId="urn:microsoft.com/office/officeart/2005/8/layout/chevron1"/>
    <dgm:cxn modelId="{BF5FD45B-B20F-4B90-9F22-CCB8E4E16E45}" type="presOf" srcId="{46E38FAB-04AF-49D9-8A46-830B30674893}" destId="{2BC8B2B5-4FEA-4AC4-B5D1-D543DA03555A}" srcOrd="0" destOrd="0" presId="urn:microsoft.com/office/officeart/2005/8/layout/chevron1"/>
    <dgm:cxn modelId="{5932495F-CF5D-43C7-9106-EF0A4FFD6259}" type="presOf" srcId="{92F29622-CC9F-46AD-97DC-D6E7EE568686}" destId="{A180013F-7469-494B-A50A-0F22239C68EC}" srcOrd="0" destOrd="0" presId="urn:microsoft.com/office/officeart/2005/8/layout/chevron1"/>
    <dgm:cxn modelId="{8A5F452D-D99A-46F3-937D-0C8CDB421E33}" srcId="{24D582B9-D054-4132-9965-02A8B31E5E75}" destId="{0084474D-D6D3-4484-94C3-33D611CAA288}" srcOrd="11" destOrd="0" parTransId="{DB890939-B485-4D35-AF23-B45BABD2D169}" sibTransId="{F6D7FFE3-E013-452D-88E3-39E4154AE6DC}"/>
    <dgm:cxn modelId="{184B098E-EE61-4C4A-99F9-B50CB67B51E6}" type="presOf" srcId="{50061B84-E240-4A54-85C0-5961C89EE60B}" destId="{9D178F99-ED52-461F-A421-3FB1C4CA1647}" srcOrd="0" destOrd="0" presId="urn:microsoft.com/office/officeart/2005/8/layout/chevron1"/>
    <dgm:cxn modelId="{80FDE939-5DDF-4732-9FFF-CE27D7640248}" type="presOf" srcId="{3A8705A9-D53B-4D65-AB72-7FDB020557C1}" destId="{584AF6A5-65FD-4671-8F8A-DF07CFA30DC7}" srcOrd="0" destOrd="0" presId="urn:microsoft.com/office/officeart/2005/8/layout/chevron1"/>
    <dgm:cxn modelId="{032545DA-1138-4385-A9B9-65BBF758EB0E}" srcId="{24D582B9-D054-4132-9965-02A8B31E5E75}" destId="{50061B84-E240-4A54-85C0-5961C89EE60B}" srcOrd="26" destOrd="0" parTransId="{AD5D1B92-E4D9-42DF-94C6-99B3E0BAC537}" sibTransId="{6D8F72F5-F021-438C-8F7F-851B0031E53E}"/>
    <dgm:cxn modelId="{9C8AA730-5A95-4EE1-BC85-9CC5CDA24FE5}" srcId="{24D582B9-D054-4132-9965-02A8B31E5E75}" destId="{3A8705A9-D53B-4D65-AB72-7FDB020557C1}" srcOrd="6" destOrd="0" parTransId="{8BB1F684-4E20-4A26-98E1-206FFCD4B593}" sibTransId="{4A27C3D5-7364-4785-BD96-733A01B1A4AF}"/>
    <dgm:cxn modelId="{E587519F-CE3B-425B-9B45-F62991CE3D7F}" srcId="{24D582B9-D054-4132-9965-02A8B31E5E75}" destId="{FBC371B2-3C54-43D7-96A7-A839EC5E9227}" srcOrd="21" destOrd="0" parTransId="{3B0746E3-F0C6-4207-9E5A-FCD84A8DDC98}" sibTransId="{6609EF5A-8263-460A-88F8-D0DDD87B6EA2}"/>
    <dgm:cxn modelId="{5F27D6D2-287A-4E91-90BA-20A882A6BB79}" type="presOf" srcId="{7D360F03-F629-4716-A9EE-16042E8F4FE0}" destId="{AA6F9AF6-513B-45CF-AF44-C58A97E15AF6}" srcOrd="0" destOrd="0" presId="urn:microsoft.com/office/officeart/2005/8/layout/chevron1"/>
    <dgm:cxn modelId="{D622EA81-B4EE-4259-8861-45E4B38E7D3B}" srcId="{24D582B9-D054-4132-9965-02A8B31E5E75}" destId="{7D360F03-F629-4716-A9EE-16042E8F4FE0}" srcOrd="15" destOrd="0" parTransId="{726E4E63-18C6-4966-B490-44E1865C2804}" sibTransId="{2B543F98-6DED-4DDD-BB48-6F68CA300C11}"/>
    <dgm:cxn modelId="{9B56F7F0-D267-47F9-8582-D2C2C88BA0A7}" type="presOf" srcId="{D7A6EF99-1EC5-46CA-A3FB-C1CB52F8A262}" destId="{61776F78-161A-46FC-AF64-B3E46708FD12}" srcOrd="0" destOrd="0" presId="urn:microsoft.com/office/officeart/2005/8/layout/chevron1"/>
    <dgm:cxn modelId="{C2D8CE7D-172D-4844-AB38-2A1D4D5267F1}" srcId="{24D582B9-D054-4132-9965-02A8B31E5E75}" destId="{8AF1CEE7-A8C9-49CF-B8A4-3C3D4C523FB3}" srcOrd="25" destOrd="0" parTransId="{839E6C27-0B08-4EE6-9EA5-C277445BB60F}" sibTransId="{F4C906C9-4591-42AE-A1B9-BCD980C05C4A}"/>
    <dgm:cxn modelId="{C75B573D-9AC0-42D2-BB81-00BF15D53218}" type="presOf" srcId="{FBC371B2-3C54-43D7-96A7-A839EC5E9227}" destId="{7B8AF2AD-07A9-4622-A907-67BE1F91F122}" srcOrd="0" destOrd="0" presId="urn:microsoft.com/office/officeart/2005/8/layout/chevron1"/>
    <dgm:cxn modelId="{DE975810-B9D4-4909-807F-723C720B7532}" type="presOf" srcId="{AAF32A99-3153-4F79-B8CE-B5498C1CAC37}" destId="{2DE4594F-17DA-41C9-BCE2-46E43D144F3C}" srcOrd="0" destOrd="0" presId="urn:microsoft.com/office/officeart/2005/8/layout/chevron1"/>
    <dgm:cxn modelId="{53245F33-EBDF-4950-8EC6-2207D72EC614}" type="presOf" srcId="{A391016E-7174-4B76-9DD5-3AE0A5C29F24}" destId="{BA15F380-4403-4AF9-AA5B-C5B0027228A5}" srcOrd="0" destOrd="0" presId="urn:microsoft.com/office/officeart/2005/8/layout/chevron1"/>
    <dgm:cxn modelId="{52E16633-1451-4504-BDF0-D32094422001}" srcId="{24D582B9-D054-4132-9965-02A8B31E5E75}" destId="{DF5262B4-57D3-43F0-842F-9893BF2F31A9}" srcOrd="16" destOrd="0" parTransId="{52430203-481C-43CA-85EB-DB2AB491090F}" sibTransId="{3BDA8F95-7119-4CAC-9047-377AE1D83E6E}"/>
    <dgm:cxn modelId="{8EC625C6-287B-4729-B683-87E612A026B4}" srcId="{24D582B9-D054-4132-9965-02A8B31E5E75}" destId="{C3B4D079-2A2F-4C71-BFE4-DB5E4330D825}" srcOrd="9" destOrd="0" parTransId="{81AE9473-2866-4340-8ABD-A8EF820AC498}" sibTransId="{DA7768DC-57AC-4453-A996-CADCCABB67B1}"/>
    <dgm:cxn modelId="{CAC10E27-90C3-4A9C-9BEF-33AE970B639B}" type="presOf" srcId="{C3B4D079-2A2F-4C71-BFE4-DB5E4330D825}" destId="{2FEDD37D-558C-4FA8-B323-25EEB8878AA7}" srcOrd="0" destOrd="0" presId="urn:microsoft.com/office/officeart/2005/8/layout/chevron1"/>
    <dgm:cxn modelId="{E783CEB8-441A-4F8F-AAEC-22DB9395F651}" srcId="{24D582B9-D054-4132-9965-02A8B31E5E75}" destId="{055A75EF-2E2A-4F3D-A4E9-736B183EA665}" srcOrd="22" destOrd="0" parTransId="{3FC71E64-1F75-436F-9F30-C3B79E8BBB28}" sibTransId="{0DD66855-907C-4CB9-B0C4-EA2E0E528B0F}"/>
    <dgm:cxn modelId="{13AFF0F0-C384-4741-938C-AC5D4E8D477B}" srcId="{24D582B9-D054-4132-9965-02A8B31E5E75}" destId="{D610141A-77C2-4598-980F-2CCF39EF3F76}" srcOrd="13" destOrd="0" parTransId="{5505779C-C289-41B7-90C8-D7252EF4E440}" sibTransId="{9B4AB042-1B07-42FB-A725-EFC2F9AD2130}"/>
    <dgm:cxn modelId="{7C162E14-7F48-44A2-8D74-633E2FADDD27}" type="presOf" srcId="{9B6BBE56-ED38-4389-A416-CF23F45EC3EA}" destId="{141D2BA2-50D5-43DF-999F-B20E45162359}" srcOrd="0" destOrd="0" presId="urn:microsoft.com/office/officeart/2005/8/layout/chevron1"/>
    <dgm:cxn modelId="{E9CE2BC5-C567-4A92-8B51-CC0426411116}" type="presOf" srcId="{8AF1CEE7-A8C9-49CF-B8A4-3C3D4C523FB3}" destId="{A8C30D83-FCFB-4627-B4B7-2AC6DE30A71B}" srcOrd="0" destOrd="0" presId="urn:microsoft.com/office/officeart/2005/8/layout/chevron1"/>
    <dgm:cxn modelId="{04CB7770-128A-49B0-A611-88D97A21B5DA}" srcId="{24D582B9-D054-4132-9965-02A8B31E5E75}" destId="{9B6BBE56-ED38-4389-A416-CF23F45EC3EA}" srcOrd="12" destOrd="0" parTransId="{77ABE6AA-FAF7-4E7B-A0C5-F26F4E779878}" sibTransId="{D9BCA72B-63D8-47B8-BB74-329E053BA41A}"/>
    <dgm:cxn modelId="{0A95DE4B-0681-4A12-9462-E4BA8EEBAE38}" srcId="{24D582B9-D054-4132-9965-02A8B31E5E75}" destId="{AAF32A99-3153-4F79-B8CE-B5498C1CAC37}" srcOrd="19" destOrd="0" parTransId="{A0411882-0FC4-4579-A79F-505B98A2E9E4}" sibTransId="{834D256E-7656-4241-B0D1-E4CB74E3D617}"/>
    <dgm:cxn modelId="{1AEBB5C2-8CA4-4B8F-B86A-433777B9096F}" type="presOf" srcId="{3CF46432-8F17-4A80-B66C-41433BD1E27D}" destId="{4416EBDC-BF18-4BE2-B75C-EC2A3C220F25}" srcOrd="0" destOrd="0" presId="urn:microsoft.com/office/officeart/2005/8/layout/chevron1"/>
    <dgm:cxn modelId="{E0534450-7FC7-4CAC-8DEB-49D9B3017FAA}" srcId="{24D582B9-D054-4132-9965-02A8B31E5E75}" destId="{D7A6EF99-1EC5-46CA-A3FB-C1CB52F8A262}" srcOrd="1" destOrd="0" parTransId="{FF6D5F3E-348E-4896-8B91-8CAEDA29BEB5}" sibTransId="{87C8A7D2-ED8E-4ADC-8F49-0EB1D555861A}"/>
    <dgm:cxn modelId="{7D4F4086-BFF1-4FB1-BD01-AD7F998EC380}" srcId="{24D582B9-D054-4132-9965-02A8B31E5E75}" destId="{318C175B-319E-47C9-BED0-4E21FD65892E}" srcOrd="3" destOrd="0" parTransId="{F09CD9D5-EF68-4453-9472-2D86E6F779D6}" sibTransId="{5A863515-3A6B-47FD-8E9B-18DD5436DE10}"/>
    <dgm:cxn modelId="{770BEAF5-C343-4683-BE07-AFF0A1A15EC6}" type="presOf" srcId="{D610141A-77C2-4598-980F-2CCF39EF3F76}" destId="{E294C1B9-865F-46A9-AEDA-2EE50BB179B6}" srcOrd="0" destOrd="0" presId="urn:microsoft.com/office/officeart/2005/8/layout/chevron1"/>
    <dgm:cxn modelId="{C6843286-7C99-42F6-AAAC-D7C26C017CAD}" type="presOf" srcId="{3D5C8A4E-ECDD-45E0-9F3A-30E0B2AED803}" destId="{B18005AC-C9C3-4485-B91A-0D6ECC603B87}" srcOrd="0" destOrd="0" presId="urn:microsoft.com/office/officeart/2005/8/layout/chevron1"/>
    <dgm:cxn modelId="{8158667C-C071-4786-967B-6F349C419ED3}" type="presOf" srcId="{62003100-1827-43CF-BDC4-89D5DDCBB897}" destId="{99DA3DA1-28E7-4B7A-AE09-FBB7D8F40222}" srcOrd="0" destOrd="0" presId="urn:microsoft.com/office/officeart/2005/8/layout/chevron1"/>
    <dgm:cxn modelId="{194A94A7-2BE4-4F9E-9D55-AD204D7CFA8D}" srcId="{24D582B9-D054-4132-9965-02A8B31E5E75}" destId="{5DAACA17-9D66-42E0-A0BE-96766E0A31AA}" srcOrd="5" destOrd="0" parTransId="{82113AC0-8C3A-40D0-BD5A-7162E62A4F51}" sibTransId="{820AF160-CA70-4F2E-988E-E8948B84EA22}"/>
    <dgm:cxn modelId="{C8545F68-809B-47CE-9C70-069F52BE950C}" srcId="{24D582B9-D054-4132-9965-02A8B31E5E75}" destId="{17872DC0-6C63-4E71-B540-BF8DCDD2347A}" srcOrd="27" destOrd="0" parTransId="{355E3991-1823-439A-8BD5-98C8C8A52326}" sibTransId="{3676F2FD-9741-4DA1-985F-822E9D1F2881}"/>
    <dgm:cxn modelId="{7E941E40-2029-4FFC-B2B4-47E69D6C3D44}" type="presOf" srcId="{3497AFC6-182F-4207-B132-F58EA5B622E6}" destId="{0992EB2A-F6E5-45D1-8372-3071E344EBD1}" srcOrd="0" destOrd="0" presId="urn:microsoft.com/office/officeart/2005/8/layout/chevron1"/>
    <dgm:cxn modelId="{D4033031-5594-46A7-9583-CA31BF848D39}" type="presOf" srcId="{9F734892-9414-40DC-A49C-292CA11BA17C}" destId="{B949EAF9-DB6E-4F17-88A4-F7DA2B72A93C}" srcOrd="0" destOrd="0" presId="urn:microsoft.com/office/officeart/2005/8/layout/chevron1"/>
    <dgm:cxn modelId="{E18219F5-1F77-48EB-8C3A-4FD7EAB70114}" srcId="{24D582B9-D054-4132-9965-02A8B31E5E75}" destId="{62003100-1827-43CF-BDC4-89D5DDCBB897}" srcOrd="23" destOrd="0" parTransId="{2009A443-5C66-494B-891F-A44E581765CE}" sibTransId="{4303EEB9-C92B-4BE5-96CF-45E2DB39BD07}"/>
    <dgm:cxn modelId="{15A36644-577B-4F52-8428-8EEE4C15DF5E}" type="presOf" srcId="{F7C674F4-8EE2-4AA1-A3AE-2CECB521D453}" destId="{B692C2C4-CA1F-4C41-B992-7C74474804E6}" srcOrd="0" destOrd="0" presId="urn:microsoft.com/office/officeart/2005/8/layout/chevron1"/>
    <dgm:cxn modelId="{FDC2843F-A7DA-42AC-87FF-339E05603427}" type="presOf" srcId="{0084474D-D6D3-4484-94C3-33D611CAA288}" destId="{AB82E19D-5419-4DC9-84F9-03CCDA593909}" srcOrd="0" destOrd="0" presId="urn:microsoft.com/office/officeart/2005/8/layout/chevron1"/>
    <dgm:cxn modelId="{8662B02A-1926-4078-8961-615F97D5A2FD}" type="presOf" srcId="{318C175B-319E-47C9-BED0-4E21FD65892E}" destId="{D96BDEEF-5046-40C1-A120-06BFF4A83157}" srcOrd="0" destOrd="0" presId="urn:microsoft.com/office/officeart/2005/8/layout/chevron1"/>
    <dgm:cxn modelId="{5E167D8B-6D51-4A0D-AE50-797AA9B73E72}" type="presOf" srcId="{055A75EF-2E2A-4F3D-A4E9-736B183EA665}" destId="{625DF884-2DD8-4BFA-B792-ED88CC58D78B}" srcOrd="0" destOrd="0" presId="urn:microsoft.com/office/officeart/2005/8/layout/chevron1"/>
    <dgm:cxn modelId="{1F8F0D02-3966-4243-B443-B2AC61E30BAA}" srcId="{24D582B9-D054-4132-9965-02A8B31E5E75}" destId="{DCDE0B72-F193-41BD-B50E-3BC1180E0824}" srcOrd="2" destOrd="0" parTransId="{7B42E595-ED99-4DAE-AA01-D4947F673F9E}" sibTransId="{31CE08FB-D996-4E86-B740-4311B81C7F47}"/>
    <dgm:cxn modelId="{91B214D0-7408-42DC-B637-DD5EEEC6A3D2}" srcId="{24D582B9-D054-4132-9965-02A8B31E5E75}" destId="{46E38FAB-04AF-49D9-8A46-830B30674893}" srcOrd="28" destOrd="0" parTransId="{834E44BF-3473-4316-8BF1-B81F8E4BFDB5}" sibTransId="{5CA72C45-872A-4FCC-9380-88307DA72ECD}"/>
    <dgm:cxn modelId="{844988FA-FD5C-4B47-8F88-51AFE9194CE7}" type="presOf" srcId="{DCDE0B72-F193-41BD-B50E-3BC1180E0824}" destId="{84243905-06BE-4631-9892-441F3067BFF0}" srcOrd="0" destOrd="0" presId="urn:microsoft.com/office/officeart/2005/8/layout/chevron1"/>
    <dgm:cxn modelId="{3AE1B299-AFC1-46F5-9F03-7EB520D79972}" srcId="{24D582B9-D054-4132-9965-02A8B31E5E75}" destId="{9F734892-9414-40DC-A49C-292CA11BA17C}" srcOrd="10" destOrd="0" parTransId="{715E7544-920B-4D48-A043-215E9E9AB278}" sibTransId="{EC75C03C-9313-4A2F-9B91-8076BC05C306}"/>
    <dgm:cxn modelId="{A8CA7104-8D57-4B46-AB1A-A8DAD9A967B3}" srcId="{24D582B9-D054-4132-9965-02A8B31E5E75}" destId="{F7C674F4-8EE2-4AA1-A3AE-2CECB521D453}" srcOrd="18" destOrd="0" parTransId="{CB45BBCF-F50C-4D6D-B55C-ECD7EF4873D1}" sibTransId="{E942BC20-764C-4F4B-8718-611796297737}"/>
    <dgm:cxn modelId="{55AC95D0-00FE-4B85-A375-9CDB806FAB3A}" type="presOf" srcId="{17872DC0-6C63-4E71-B540-BF8DCDD2347A}" destId="{3D53B470-5909-492B-A516-35492F66CF32}" srcOrd="0" destOrd="0" presId="urn:microsoft.com/office/officeart/2005/8/layout/chevron1"/>
    <dgm:cxn modelId="{2F65E77E-7D6C-4751-8FEB-F28A2F5AF8D5}" type="presOf" srcId="{5DAACA17-9D66-42E0-A0BE-96766E0A31AA}" destId="{FDB56503-A1C2-418E-B27C-C3B52618A844}" srcOrd="0" destOrd="0" presId="urn:microsoft.com/office/officeart/2005/8/layout/chevron1"/>
    <dgm:cxn modelId="{288B3883-FE7A-4361-B4A2-6729D0AB3AF0}" srcId="{24D582B9-D054-4132-9965-02A8B31E5E75}" destId="{1FDF5928-59A6-4E19-A3AF-F9BD06F71085}" srcOrd="7" destOrd="0" parTransId="{D0B84C13-6D50-4A6D-82B9-40560C1E33E3}" sibTransId="{AE6753AD-7729-48F6-BC93-73C83067A4C2}"/>
    <dgm:cxn modelId="{1810FDE6-7A15-414F-B814-D11BE5D63C66}" srcId="{24D582B9-D054-4132-9965-02A8B31E5E75}" destId="{3497AFC6-182F-4207-B132-F58EA5B622E6}" srcOrd="8" destOrd="0" parTransId="{96B12B2B-AD30-4DE2-9622-F9DD1277FAFE}" sibTransId="{198040D9-53B0-4266-BA78-F84F32AC4B0C}"/>
    <dgm:cxn modelId="{44FF5A0F-C095-4BEE-A260-27536A2F4D04}" type="presOf" srcId="{24D582B9-D054-4132-9965-02A8B31E5E75}" destId="{E4B44977-9EE2-43D9-84FE-7A0324DE0DDB}" srcOrd="0" destOrd="0" presId="urn:microsoft.com/office/officeart/2005/8/layout/chevron1"/>
    <dgm:cxn modelId="{D4F86C01-2861-43AF-AA76-61CB0C51B6D6}" type="presOf" srcId="{62EE45FF-B2EA-4AC6-8CED-92589F3808D0}" destId="{C3B93A06-7F3D-496F-A50A-FEDC88E546CC}" srcOrd="0" destOrd="0" presId="urn:microsoft.com/office/officeart/2005/8/layout/chevron1"/>
    <dgm:cxn modelId="{4722FF2B-8DC6-4316-96A9-996BA21F2D4C}" type="presOf" srcId="{1DF4D3ED-25D6-44B4-827D-5AC9D05B40C2}" destId="{6EFEB8D5-4E84-427F-9B44-97DC02D55F52}" srcOrd="0" destOrd="0" presId="urn:microsoft.com/office/officeart/2005/8/layout/chevron1"/>
    <dgm:cxn modelId="{ADE81F1F-069E-4963-AF1E-411E4D448A5D}" srcId="{24D582B9-D054-4132-9965-02A8B31E5E75}" destId="{1DF4D3ED-25D6-44B4-827D-5AC9D05B40C2}" srcOrd="0" destOrd="0" parTransId="{EBBB47C8-C437-4EF2-A6C9-B2868C6618D0}" sibTransId="{839098CB-B815-44E0-9470-18CCE6E7B0CE}"/>
    <dgm:cxn modelId="{52A1BB60-984E-46BC-9547-31F0C1C3B629}" srcId="{24D582B9-D054-4132-9965-02A8B31E5E75}" destId="{3D5C8A4E-ECDD-45E0-9F3A-30E0B2AED803}" srcOrd="17" destOrd="0" parTransId="{05566FF9-02BB-45BB-BE79-74F1480B61F9}" sibTransId="{20E5D31E-BE0C-476E-9CCA-E0DA0EBBF8E1}"/>
    <dgm:cxn modelId="{9A303576-3223-471E-BB4A-07AEC22C9BB7}" srcId="{24D582B9-D054-4132-9965-02A8B31E5E75}" destId="{A391016E-7174-4B76-9DD5-3AE0A5C29F24}" srcOrd="4" destOrd="0" parTransId="{3370901B-CC93-493C-B2BA-1B85DDC97575}" sibTransId="{A927B7FC-BCA8-4833-BCF3-D823581D7834}"/>
    <dgm:cxn modelId="{63E35EA2-405D-45F6-A048-E2DFF10CF646}" type="presParOf" srcId="{E4B44977-9EE2-43D9-84FE-7A0324DE0DDB}" destId="{6EFEB8D5-4E84-427F-9B44-97DC02D55F52}" srcOrd="0" destOrd="0" presId="urn:microsoft.com/office/officeart/2005/8/layout/chevron1"/>
    <dgm:cxn modelId="{82D931B7-D19C-439E-BDFC-F6C44B5400BF}" type="presParOf" srcId="{E4B44977-9EE2-43D9-84FE-7A0324DE0DDB}" destId="{66CF0631-D806-48A7-BE28-199DF9026DC8}" srcOrd="1" destOrd="0" presId="urn:microsoft.com/office/officeart/2005/8/layout/chevron1"/>
    <dgm:cxn modelId="{05C9326F-DEFC-4E1D-8402-CF38CE430D74}" type="presParOf" srcId="{E4B44977-9EE2-43D9-84FE-7A0324DE0DDB}" destId="{61776F78-161A-46FC-AF64-B3E46708FD12}" srcOrd="2" destOrd="0" presId="urn:microsoft.com/office/officeart/2005/8/layout/chevron1"/>
    <dgm:cxn modelId="{54C4A7F2-7827-4C6C-A708-00FA69B7FBCF}" type="presParOf" srcId="{E4B44977-9EE2-43D9-84FE-7A0324DE0DDB}" destId="{84753991-EDE7-46F6-8858-4D56CBD1F669}" srcOrd="3" destOrd="0" presId="urn:microsoft.com/office/officeart/2005/8/layout/chevron1"/>
    <dgm:cxn modelId="{CAD7946F-1C4E-484F-972F-1FD052FDB04D}" type="presParOf" srcId="{E4B44977-9EE2-43D9-84FE-7A0324DE0DDB}" destId="{84243905-06BE-4631-9892-441F3067BFF0}" srcOrd="4" destOrd="0" presId="urn:microsoft.com/office/officeart/2005/8/layout/chevron1"/>
    <dgm:cxn modelId="{CE0B4D95-2CDE-4EAF-B8D6-06D51788DC6C}" type="presParOf" srcId="{E4B44977-9EE2-43D9-84FE-7A0324DE0DDB}" destId="{A845BD65-4DD9-4925-991A-C0D42191F3DD}" srcOrd="5" destOrd="0" presId="urn:microsoft.com/office/officeart/2005/8/layout/chevron1"/>
    <dgm:cxn modelId="{68BC5FDA-E20A-4183-BB61-12A0A5367E75}" type="presParOf" srcId="{E4B44977-9EE2-43D9-84FE-7A0324DE0DDB}" destId="{D96BDEEF-5046-40C1-A120-06BFF4A83157}" srcOrd="6" destOrd="0" presId="urn:microsoft.com/office/officeart/2005/8/layout/chevron1"/>
    <dgm:cxn modelId="{5F0FC280-2379-416B-8809-18104C143BC0}" type="presParOf" srcId="{E4B44977-9EE2-43D9-84FE-7A0324DE0DDB}" destId="{C1D0794B-B592-46B0-93E1-41A48EEBCED5}" srcOrd="7" destOrd="0" presId="urn:microsoft.com/office/officeart/2005/8/layout/chevron1"/>
    <dgm:cxn modelId="{9D6DE30A-D311-45F6-94B9-8DFD82692D73}" type="presParOf" srcId="{E4B44977-9EE2-43D9-84FE-7A0324DE0DDB}" destId="{BA15F380-4403-4AF9-AA5B-C5B0027228A5}" srcOrd="8" destOrd="0" presId="urn:microsoft.com/office/officeart/2005/8/layout/chevron1"/>
    <dgm:cxn modelId="{7A5032A9-3269-4F54-A37E-5F529DBDA85F}" type="presParOf" srcId="{E4B44977-9EE2-43D9-84FE-7A0324DE0DDB}" destId="{D337448E-1503-4E26-8262-A37AD67EDBE6}" srcOrd="9" destOrd="0" presId="urn:microsoft.com/office/officeart/2005/8/layout/chevron1"/>
    <dgm:cxn modelId="{3E260B6C-74D4-4411-A4FC-74397CEBBA2F}" type="presParOf" srcId="{E4B44977-9EE2-43D9-84FE-7A0324DE0DDB}" destId="{FDB56503-A1C2-418E-B27C-C3B52618A844}" srcOrd="10" destOrd="0" presId="urn:microsoft.com/office/officeart/2005/8/layout/chevron1"/>
    <dgm:cxn modelId="{4F3652DB-DD70-44B8-AF9F-08313AD3C559}" type="presParOf" srcId="{E4B44977-9EE2-43D9-84FE-7A0324DE0DDB}" destId="{D8174985-B509-487E-BDBD-878D135B3821}" srcOrd="11" destOrd="0" presId="urn:microsoft.com/office/officeart/2005/8/layout/chevron1"/>
    <dgm:cxn modelId="{2F6E57C2-E9A0-43E2-93AB-BF497BA2DD25}" type="presParOf" srcId="{E4B44977-9EE2-43D9-84FE-7A0324DE0DDB}" destId="{584AF6A5-65FD-4671-8F8A-DF07CFA30DC7}" srcOrd="12" destOrd="0" presId="urn:microsoft.com/office/officeart/2005/8/layout/chevron1"/>
    <dgm:cxn modelId="{58ACA2A9-F0E8-4182-93FC-652AD98232B5}" type="presParOf" srcId="{E4B44977-9EE2-43D9-84FE-7A0324DE0DDB}" destId="{0CB140EA-CD01-40BB-8294-2AF96200894D}" srcOrd="13" destOrd="0" presId="urn:microsoft.com/office/officeart/2005/8/layout/chevron1"/>
    <dgm:cxn modelId="{B2C6BAE7-92F2-4A84-8420-DFDB8C40605C}" type="presParOf" srcId="{E4B44977-9EE2-43D9-84FE-7A0324DE0DDB}" destId="{3480973A-FC7E-4683-9126-30291641431F}" srcOrd="14" destOrd="0" presId="urn:microsoft.com/office/officeart/2005/8/layout/chevron1"/>
    <dgm:cxn modelId="{C7267CB0-C770-4C89-992E-3508EDD9A27F}" type="presParOf" srcId="{E4B44977-9EE2-43D9-84FE-7A0324DE0DDB}" destId="{D71592E6-270B-4ABB-A34F-7EC0E3EEDA4E}" srcOrd="15" destOrd="0" presId="urn:microsoft.com/office/officeart/2005/8/layout/chevron1"/>
    <dgm:cxn modelId="{DEC5064E-CBAD-4BB7-8524-8C4EC6B3A502}" type="presParOf" srcId="{E4B44977-9EE2-43D9-84FE-7A0324DE0DDB}" destId="{0992EB2A-F6E5-45D1-8372-3071E344EBD1}" srcOrd="16" destOrd="0" presId="urn:microsoft.com/office/officeart/2005/8/layout/chevron1"/>
    <dgm:cxn modelId="{DB970F4D-7FD2-4893-87AA-4EE2804644DC}" type="presParOf" srcId="{E4B44977-9EE2-43D9-84FE-7A0324DE0DDB}" destId="{2CE8972E-93F6-42E8-A05E-6C3564563767}" srcOrd="17" destOrd="0" presId="urn:microsoft.com/office/officeart/2005/8/layout/chevron1"/>
    <dgm:cxn modelId="{A4EEF6E8-5EDE-4F58-AADE-238498B3F96D}" type="presParOf" srcId="{E4B44977-9EE2-43D9-84FE-7A0324DE0DDB}" destId="{2FEDD37D-558C-4FA8-B323-25EEB8878AA7}" srcOrd="18" destOrd="0" presId="urn:microsoft.com/office/officeart/2005/8/layout/chevron1"/>
    <dgm:cxn modelId="{2A12A44E-1117-4812-B3C8-0432CBEDF66D}" type="presParOf" srcId="{E4B44977-9EE2-43D9-84FE-7A0324DE0DDB}" destId="{60B3437A-6841-43AF-8813-EAB3C4852B20}" srcOrd="19" destOrd="0" presId="urn:microsoft.com/office/officeart/2005/8/layout/chevron1"/>
    <dgm:cxn modelId="{54092F6A-B203-4992-AC1E-C25AB58D411B}" type="presParOf" srcId="{E4B44977-9EE2-43D9-84FE-7A0324DE0DDB}" destId="{B949EAF9-DB6E-4F17-88A4-F7DA2B72A93C}" srcOrd="20" destOrd="0" presId="urn:microsoft.com/office/officeart/2005/8/layout/chevron1"/>
    <dgm:cxn modelId="{219013DF-E4F2-4063-8D20-3FEB008653F7}" type="presParOf" srcId="{E4B44977-9EE2-43D9-84FE-7A0324DE0DDB}" destId="{85038643-4FB5-4A3C-80E7-95F0A3DFD77E}" srcOrd="21" destOrd="0" presId="urn:microsoft.com/office/officeart/2005/8/layout/chevron1"/>
    <dgm:cxn modelId="{AF02943F-35E3-48AA-9B13-3003BF62A9BC}" type="presParOf" srcId="{E4B44977-9EE2-43D9-84FE-7A0324DE0DDB}" destId="{AB82E19D-5419-4DC9-84F9-03CCDA593909}" srcOrd="22" destOrd="0" presId="urn:microsoft.com/office/officeart/2005/8/layout/chevron1"/>
    <dgm:cxn modelId="{15AE79A7-73EE-4B3B-BFB7-598C8263BFE3}" type="presParOf" srcId="{E4B44977-9EE2-43D9-84FE-7A0324DE0DDB}" destId="{D9E29F55-0FF2-4F99-87DF-471A262D5D0A}" srcOrd="23" destOrd="0" presId="urn:microsoft.com/office/officeart/2005/8/layout/chevron1"/>
    <dgm:cxn modelId="{6F0A6DD2-0109-46E0-A6F1-C8C5C5D3C999}" type="presParOf" srcId="{E4B44977-9EE2-43D9-84FE-7A0324DE0DDB}" destId="{141D2BA2-50D5-43DF-999F-B20E45162359}" srcOrd="24" destOrd="0" presId="urn:microsoft.com/office/officeart/2005/8/layout/chevron1"/>
    <dgm:cxn modelId="{FC0285B4-2D43-4719-A9DE-A7049BAD9B95}" type="presParOf" srcId="{E4B44977-9EE2-43D9-84FE-7A0324DE0DDB}" destId="{0584403E-4A95-4DF7-BA10-F116BF524D3B}" srcOrd="25" destOrd="0" presId="urn:microsoft.com/office/officeart/2005/8/layout/chevron1"/>
    <dgm:cxn modelId="{93BB270C-065F-4A98-AC63-030B566A05D4}" type="presParOf" srcId="{E4B44977-9EE2-43D9-84FE-7A0324DE0DDB}" destId="{E294C1B9-865F-46A9-AEDA-2EE50BB179B6}" srcOrd="26" destOrd="0" presId="urn:microsoft.com/office/officeart/2005/8/layout/chevron1"/>
    <dgm:cxn modelId="{A32647BA-4ECC-4FEA-9A9B-E6EFA7040F19}" type="presParOf" srcId="{E4B44977-9EE2-43D9-84FE-7A0324DE0DDB}" destId="{B33C3CBB-6D38-4C96-BAFE-B4EAE46431F1}" srcOrd="27" destOrd="0" presId="urn:microsoft.com/office/officeart/2005/8/layout/chevron1"/>
    <dgm:cxn modelId="{00A79ED8-6CAC-4D0A-8119-7C4374EA71DC}" type="presParOf" srcId="{E4B44977-9EE2-43D9-84FE-7A0324DE0DDB}" destId="{C3B93A06-7F3D-496F-A50A-FEDC88E546CC}" srcOrd="28" destOrd="0" presId="urn:microsoft.com/office/officeart/2005/8/layout/chevron1"/>
    <dgm:cxn modelId="{E9FBBBFE-23C0-4FC5-9D4B-6C1B12CFC665}" type="presParOf" srcId="{E4B44977-9EE2-43D9-84FE-7A0324DE0DDB}" destId="{567F35FE-AC2F-4B35-9CA7-EB1A2A0CFDE3}" srcOrd="29" destOrd="0" presId="urn:microsoft.com/office/officeart/2005/8/layout/chevron1"/>
    <dgm:cxn modelId="{7D43AFFC-D500-4CF7-8BE8-CABAE5D1A5B7}" type="presParOf" srcId="{E4B44977-9EE2-43D9-84FE-7A0324DE0DDB}" destId="{AA6F9AF6-513B-45CF-AF44-C58A97E15AF6}" srcOrd="30" destOrd="0" presId="urn:microsoft.com/office/officeart/2005/8/layout/chevron1"/>
    <dgm:cxn modelId="{0E18B73F-7A1C-4FFF-A2CF-4E144A35F4F6}" type="presParOf" srcId="{E4B44977-9EE2-43D9-84FE-7A0324DE0DDB}" destId="{2959B4E7-6FCE-4D76-9BAC-0347954C810E}" srcOrd="31" destOrd="0" presId="urn:microsoft.com/office/officeart/2005/8/layout/chevron1"/>
    <dgm:cxn modelId="{26294B88-EEE6-4DCB-B9A2-E6822D4FECF1}" type="presParOf" srcId="{E4B44977-9EE2-43D9-84FE-7A0324DE0DDB}" destId="{C652810C-3F92-4179-9E4E-8229991A9E45}" srcOrd="32" destOrd="0" presId="urn:microsoft.com/office/officeart/2005/8/layout/chevron1"/>
    <dgm:cxn modelId="{5B94D75C-EC22-4212-8979-D98044D36747}" type="presParOf" srcId="{E4B44977-9EE2-43D9-84FE-7A0324DE0DDB}" destId="{1052B92B-A794-4DE6-98E3-AD1493E067F5}" srcOrd="33" destOrd="0" presId="urn:microsoft.com/office/officeart/2005/8/layout/chevron1"/>
    <dgm:cxn modelId="{21A0FC7A-33A4-4719-8113-DF3320D3FE16}" type="presParOf" srcId="{E4B44977-9EE2-43D9-84FE-7A0324DE0DDB}" destId="{B18005AC-C9C3-4485-B91A-0D6ECC603B87}" srcOrd="34" destOrd="0" presId="urn:microsoft.com/office/officeart/2005/8/layout/chevron1"/>
    <dgm:cxn modelId="{DE742DED-4A53-4951-B710-1A31BADC5B36}" type="presParOf" srcId="{E4B44977-9EE2-43D9-84FE-7A0324DE0DDB}" destId="{196BBBF9-0B12-44E7-8637-9026697FD14E}" srcOrd="35" destOrd="0" presId="urn:microsoft.com/office/officeart/2005/8/layout/chevron1"/>
    <dgm:cxn modelId="{C58E7CDD-3199-4357-B5B4-DE6900A50CA3}" type="presParOf" srcId="{E4B44977-9EE2-43D9-84FE-7A0324DE0DDB}" destId="{B692C2C4-CA1F-4C41-B992-7C74474804E6}" srcOrd="36" destOrd="0" presId="urn:microsoft.com/office/officeart/2005/8/layout/chevron1"/>
    <dgm:cxn modelId="{26B51FBB-E0BA-40F0-8224-E6947D9E7B7C}" type="presParOf" srcId="{E4B44977-9EE2-43D9-84FE-7A0324DE0DDB}" destId="{D714874F-F36A-47B6-80F8-41F8C4BDFE71}" srcOrd="37" destOrd="0" presId="urn:microsoft.com/office/officeart/2005/8/layout/chevron1"/>
    <dgm:cxn modelId="{ED57D796-5F05-45C6-91C9-DB76E99219E7}" type="presParOf" srcId="{E4B44977-9EE2-43D9-84FE-7A0324DE0DDB}" destId="{2DE4594F-17DA-41C9-BCE2-46E43D144F3C}" srcOrd="38" destOrd="0" presId="urn:microsoft.com/office/officeart/2005/8/layout/chevron1"/>
    <dgm:cxn modelId="{FC3E50FD-725B-41CB-BD76-39F6835F23D9}" type="presParOf" srcId="{E4B44977-9EE2-43D9-84FE-7A0324DE0DDB}" destId="{9A89012B-982A-43C0-B90F-1B61368289E7}" srcOrd="39" destOrd="0" presId="urn:microsoft.com/office/officeart/2005/8/layout/chevron1"/>
    <dgm:cxn modelId="{A68D3EFF-0E82-438E-A0B1-7BD4C82CFE49}" type="presParOf" srcId="{E4B44977-9EE2-43D9-84FE-7A0324DE0DDB}" destId="{A180013F-7469-494B-A50A-0F22239C68EC}" srcOrd="40" destOrd="0" presId="urn:microsoft.com/office/officeart/2005/8/layout/chevron1"/>
    <dgm:cxn modelId="{C0F277E3-633F-42FC-8447-DCC4B3B7E556}" type="presParOf" srcId="{E4B44977-9EE2-43D9-84FE-7A0324DE0DDB}" destId="{DA5E10F2-2595-4DD3-AA61-640F1FCB6DAB}" srcOrd="41" destOrd="0" presId="urn:microsoft.com/office/officeart/2005/8/layout/chevron1"/>
    <dgm:cxn modelId="{63BD584A-7CC7-45FC-BC6D-FF453ECB4DC3}" type="presParOf" srcId="{E4B44977-9EE2-43D9-84FE-7A0324DE0DDB}" destId="{7B8AF2AD-07A9-4622-A907-67BE1F91F122}" srcOrd="42" destOrd="0" presId="urn:microsoft.com/office/officeart/2005/8/layout/chevron1"/>
    <dgm:cxn modelId="{B8F50FD9-72D2-4710-A21F-15EFD20FC171}" type="presParOf" srcId="{E4B44977-9EE2-43D9-84FE-7A0324DE0DDB}" destId="{425F457D-4ED6-4421-A052-3E15990DCB6E}" srcOrd="43" destOrd="0" presId="urn:microsoft.com/office/officeart/2005/8/layout/chevron1"/>
    <dgm:cxn modelId="{5AAD09DE-6E0A-4064-9D06-181C943368B3}" type="presParOf" srcId="{E4B44977-9EE2-43D9-84FE-7A0324DE0DDB}" destId="{625DF884-2DD8-4BFA-B792-ED88CC58D78B}" srcOrd="44" destOrd="0" presId="urn:microsoft.com/office/officeart/2005/8/layout/chevron1"/>
    <dgm:cxn modelId="{E29E41C8-0E05-47A4-B1E6-447B34CC0EEA}" type="presParOf" srcId="{E4B44977-9EE2-43D9-84FE-7A0324DE0DDB}" destId="{DED43529-6614-4CA3-9B10-F366464D6275}" srcOrd="45" destOrd="0" presId="urn:microsoft.com/office/officeart/2005/8/layout/chevron1"/>
    <dgm:cxn modelId="{EE732770-B9B7-4940-BEFF-CB765D9EAF65}" type="presParOf" srcId="{E4B44977-9EE2-43D9-84FE-7A0324DE0DDB}" destId="{99DA3DA1-28E7-4B7A-AE09-FBB7D8F40222}" srcOrd="46" destOrd="0" presId="urn:microsoft.com/office/officeart/2005/8/layout/chevron1"/>
    <dgm:cxn modelId="{480CE8DC-D169-490A-A894-0E65577193B7}" type="presParOf" srcId="{E4B44977-9EE2-43D9-84FE-7A0324DE0DDB}" destId="{6705A539-B7D1-4189-ABB1-4D54845C12A2}" srcOrd="47" destOrd="0" presId="urn:microsoft.com/office/officeart/2005/8/layout/chevron1"/>
    <dgm:cxn modelId="{6ACEE28B-6323-4DC7-BBD8-BFC2FFB298DF}" type="presParOf" srcId="{E4B44977-9EE2-43D9-84FE-7A0324DE0DDB}" destId="{4416EBDC-BF18-4BE2-B75C-EC2A3C220F25}" srcOrd="48" destOrd="0" presId="urn:microsoft.com/office/officeart/2005/8/layout/chevron1"/>
    <dgm:cxn modelId="{95E094D1-27FE-4811-8AA5-4EA21943393F}" type="presParOf" srcId="{E4B44977-9EE2-43D9-84FE-7A0324DE0DDB}" destId="{F5954B2D-C51C-40D2-AFFF-D6C3215E87F0}" srcOrd="49" destOrd="0" presId="urn:microsoft.com/office/officeart/2005/8/layout/chevron1"/>
    <dgm:cxn modelId="{AE4B339A-8842-4C14-A94A-B3289792B92C}" type="presParOf" srcId="{E4B44977-9EE2-43D9-84FE-7A0324DE0DDB}" destId="{A8C30D83-FCFB-4627-B4B7-2AC6DE30A71B}" srcOrd="50" destOrd="0" presId="urn:microsoft.com/office/officeart/2005/8/layout/chevron1"/>
    <dgm:cxn modelId="{39ABAC5B-1B5B-4910-8008-8C7FB6DEEEF7}" type="presParOf" srcId="{E4B44977-9EE2-43D9-84FE-7A0324DE0DDB}" destId="{48FD2C4B-CADA-42C1-9B23-9F0C8DE2A504}" srcOrd="51" destOrd="0" presId="urn:microsoft.com/office/officeart/2005/8/layout/chevron1"/>
    <dgm:cxn modelId="{67AB4160-5BB6-4A63-B305-61C0C9EA5E1B}" type="presParOf" srcId="{E4B44977-9EE2-43D9-84FE-7A0324DE0DDB}" destId="{9D178F99-ED52-461F-A421-3FB1C4CA1647}" srcOrd="52" destOrd="0" presId="urn:microsoft.com/office/officeart/2005/8/layout/chevron1"/>
    <dgm:cxn modelId="{0F95240B-BD60-4AAA-9635-1FFB422A204C}" type="presParOf" srcId="{E4B44977-9EE2-43D9-84FE-7A0324DE0DDB}" destId="{CEB406BD-A3DE-4D12-B6E2-10BA67007966}" srcOrd="53" destOrd="0" presId="urn:microsoft.com/office/officeart/2005/8/layout/chevron1"/>
    <dgm:cxn modelId="{92E69BA7-C0F5-48BC-BC9B-2D1ACD4C70D9}" type="presParOf" srcId="{E4B44977-9EE2-43D9-84FE-7A0324DE0DDB}" destId="{3D53B470-5909-492B-A516-35492F66CF32}" srcOrd="54" destOrd="0" presId="urn:microsoft.com/office/officeart/2005/8/layout/chevron1"/>
    <dgm:cxn modelId="{6456B801-C7E1-48E8-8275-395CF790BEC1}" type="presParOf" srcId="{E4B44977-9EE2-43D9-84FE-7A0324DE0DDB}" destId="{F9247149-B823-4F41-BF84-5524C9022A3D}" srcOrd="55" destOrd="0" presId="urn:microsoft.com/office/officeart/2005/8/layout/chevron1"/>
    <dgm:cxn modelId="{C7B98E01-BBD9-422A-8827-D2DD146067F5}" type="presParOf" srcId="{E4B44977-9EE2-43D9-84FE-7A0324DE0DDB}" destId="{2BC8B2B5-4FEA-4AC4-B5D1-D543DA03555A}" srcOrd="56" destOrd="0" presId="urn:microsoft.com/office/officeart/2005/8/layout/chevron1"/>
  </dgm:cxnLst>
  <dgm:bg>
    <a:noFill/>
  </dgm:bg>
  <dgm:whole>
    <a:ln>
      <a:noFill/>
    </a:ln>
  </dgm:whole>
  <dgm:extLst>
    <a:ext uri="http://schemas.microsoft.com/office/drawing/2008/diagram">
      <dsp:dataModelExt xmlns:dsp="http://schemas.microsoft.com/office/drawing/2008/diagram" xmlns="" relId="rId12"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24D582B9-D054-4132-9965-02A8B31E5E75}" type="doc">
      <dgm:prSet loTypeId="urn:microsoft.com/office/officeart/2005/8/layout/chevron1" loCatId="process" qsTypeId="urn:microsoft.com/office/officeart/2005/8/quickstyle/simple1" qsCatId="simple" csTypeId="urn:microsoft.com/office/officeart/2005/8/colors/accent1_2" csCatId="accent1" phldr="1"/>
      <dgm:spPr/>
    </dgm:pt>
    <dgm:pt modelId="{1DF4D3ED-25D6-44B4-827D-5AC9D05B40C2}">
      <dgm:prSet phldrT="[Texto]" phldr="1"/>
      <dgm:spPr/>
      <dgm:t>
        <a:bodyPr/>
        <a:lstStyle/>
        <a:p>
          <a:endParaRPr lang="es-ES" dirty="0"/>
        </a:p>
      </dgm:t>
    </dgm:pt>
    <dgm:pt modelId="{EBBB47C8-C437-4EF2-A6C9-B2868C6618D0}" type="parTrans" cxnId="{ADE81F1F-069E-4963-AF1E-411E4D448A5D}">
      <dgm:prSet/>
      <dgm:spPr/>
      <dgm:t>
        <a:bodyPr/>
        <a:lstStyle/>
        <a:p>
          <a:endParaRPr lang="es-ES"/>
        </a:p>
      </dgm:t>
    </dgm:pt>
    <dgm:pt modelId="{839098CB-B815-44E0-9470-18CCE6E7B0CE}" type="sibTrans" cxnId="{ADE81F1F-069E-4963-AF1E-411E4D448A5D}">
      <dgm:prSet/>
      <dgm:spPr/>
      <dgm:t>
        <a:bodyPr/>
        <a:lstStyle/>
        <a:p>
          <a:endParaRPr lang="es-ES"/>
        </a:p>
      </dgm:t>
    </dgm:pt>
    <dgm:pt modelId="{D7A6EF99-1EC5-46CA-A3FB-C1CB52F8A262}">
      <dgm:prSet phldrT="[Texto]" phldr="1"/>
      <dgm:spPr/>
      <dgm:t>
        <a:bodyPr/>
        <a:lstStyle/>
        <a:p>
          <a:endParaRPr lang="es-ES" dirty="0"/>
        </a:p>
      </dgm:t>
    </dgm:pt>
    <dgm:pt modelId="{FF6D5F3E-348E-4896-8B91-8CAEDA29BEB5}" type="parTrans" cxnId="{E0534450-7FC7-4CAC-8DEB-49D9B3017FAA}">
      <dgm:prSet/>
      <dgm:spPr/>
      <dgm:t>
        <a:bodyPr/>
        <a:lstStyle/>
        <a:p>
          <a:endParaRPr lang="es-ES"/>
        </a:p>
      </dgm:t>
    </dgm:pt>
    <dgm:pt modelId="{87C8A7D2-ED8E-4ADC-8F49-0EB1D555861A}" type="sibTrans" cxnId="{E0534450-7FC7-4CAC-8DEB-49D9B3017FAA}">
      <dgm:prSet/>
      <dgm:spPr/>
      <dgm:t>
        <a:bodyPr/>
        <a:lstStyle/>
        <a:p>
          <a:endParaRPr lang="es-ES"/>
        </a:p>
      </dgm:t>
    </dgm:pt>
    <dgm:pt modelId="{46E38FAB-04AF-49D9-8A46-830B30674893}">
      <dgm:prSet phldrT="[Texto]" phldr="1"/>
      <dgm:spPr/>
      <dgm:t>
        <a:bodyPr/>
        <a:lstStyle/>
        <a:p>
          <a:endParaRPr lang="es-ES" dirty="0"/>
        </a:p>
      </dgm:t>
    </dgm:pt>
    <dgm:pt modelId="{834E44BF-3473-4316-8BF1-B81F8E4BFDB5}" type="parTrans" cxnId="{91B214D0-7408-42DC-B637-DD5EEEC6A3D2}">
      <dgm:prSet/>
      <dgm:spPr/>
      <dgm:t>
        <a:bodyPr/>
        <a:lstStyle/>
        <a:p>
          <a:endParaRPr lang="es-ES"/>
        </a:p>
      </dgm:t>
    </dgm:pt>
    <dgm:pt modelId="{5CA72C45-872A-4FCC-9380-88307DA72ECD}" type="sibTrans" cxnId="{91B214D0-7408-42DC-B637-DD5EEEC6A3D2}">
      <dgm:prSet/>
      <dgm:spPr/>
      <dgm:t>
        <a:bodyPr/>
        <a:lstStyle/>
        <a:p>
          <a:endParaRPr lang="es-ES"/>
        </a:p>
      </dgm:t>
    </dgm:pt>
    <dgm:pt modelId="{DCDE0B72-F193-41BD-B50E-3BC1180E0824}">
      <dgm:prSet phldrT="[Texto]" phldr="1"/>
      <dgm:spPr/>
      <dgm:t>
        <a:bodyPr/>
        <a:lstStyle/>
        <a:p>
          <a:endParaRPr lang="es-ES" dirty="0"/>
        </a:p>
      </dgm:t>
    </dgm:pt>
    <dgm:pt modelId="{7B42E595-ED99-4DAE-AA01-D4947F673F9E}" type="parTrans" cxnId="{1F8F0D02-3966-4243-B443-B2AC61E30BAA}">
      <dgm:prSet/>
      <dgm:spPr/>
      <dgm:t>
        <a:bodyPr/>
        <a:lstStyle/>
        <a:p>
          <a:endParaRPr lang="es-ES"/>
        </a:p>
      </dgm:t>
    </dgm:pt>
    <dgm:pt modelId="{31CE08FB-D996-4E86-B740-4311B81C7F47}" type="sibTrans" cxnId="{1F8F0D02-3966-4243-B443-B2AC61E30BAA}">
      <dgm:prSet/>
      <dgm:spPr/>
      <dgm:t>
        <a:bodyPr/>
        <a:lstStyle/>
        <a:p>
          <a:endParaRPr lang="es-ES"/>
        </a:p>
      </dgm:t>
    </dgm:pt>
    <dgm:pt modelId="{318C175B-319E-47C9-BED0-4E21FD65892E}">
      <dgm:prSet phldrT="[Texto]" phldr="1"/>
      <dgm:spPr/>
      <dgm:t>
        <a:bodyPr/>
        <a:lstStyle/>
        <a:p>
          <a:endParaRPr lang="es-ES" dirty="0"/>
        </a:p>
      </dgm:t>
    </dgm:pt>
    <dgm:pt modelId="{F09CD9D5-EF68-4453-9472-2D86E6F779D6}" type="parTrans" cxnId="{7D4F4086-BFF1-4FB1-BD01-AD7F998EC380}">
      <dgm:prSet/>
      <dgm:spPr/>
      <dgm:t>
        <a:bodyPr/>
        <a:lstStyle/>
        <a:p>
          <a:endParaRPr lang="es-ES"/>
        </a:p>
      </dgm:t>
    </dgm:pt>
    <dgm:pt modelId="{5A863515-3A6B-47FD-8E9B-18DD5436DE10}" type="sibTrans" cxnId="{7D4F4086-BFF1-4FB1-BD01-AD7F998EC380}">
      <dgm:prSet/>
      <dgm:spPr/>
      <dgm:t>
        <a:bodyPr/>
        <a:lstStyle/>
        <a:p>
          <a:endParaRPr lang="es-ES"/>
        </a:p>
      </dgm:t>
    </dgm:pt>
    <dgm:pt modelId="{A391016E-7174-4B76-9DD5-3AE0A5C29F24}">
      <dgm:prSet phldrT="[Texto]" phldr="1"/>
      <dgm:spPr/>
      <dgm:t>
        <a:bodyPr/>
        <a:lstStyle/>
        <a:p>
          <a:endParaRPr lang="es-ES" dirty="0"/>
        </a:p>
      </dgm:t>
    </dgm:pt>
    <dgm:pt modelId="{3370901B-CC93-493C-B2BA-1B85DDC97575}" type="parTrans" cxnId="{9A303576-3223-471E-BB4A-07AEC22C9BB7}">
      <dgm:prSet/>
      <dgm:spPr/>
      <dgm:t>
        <a:bodyPr/>
        <a:lstStyle/>
        <a:p>
          <a:endParaRPr lang="es-ES"/>
        </a:p>
      </dgm:t>
    </dgm:pt>
    <dgm:pt modelId="{A927B7FC-BCA8-4833-BCF3-D823581D7834}" type="sibTrans" cxnId="{9A303576-3223-471E-BB4A-07AEC22C9BB7}">
      <dgm:prSet/>
      <dgm:spPr/>
      <dgm:t>
        <a:bodyPr/>
        <a:lstStyle/>
        <a:p>
          <a:endParaRPr lang="es-ES"/>
        </a:p>
      </dgm:t>
    </dgm:pt>
    <dgm:pt modelId="{5DAACA17-9D66-42E0-A0BE-96766E0A31AA}">
      <dgm:prSet phldrT="[Texto]" phldr="1"/>
      <dgm:spPr/>
      <dgm:t>
        <a:bodyPr/>
        <a:lstStyle/>
        <a:p>
          <a:endParaRPr lang="es-ES" dirty="0"/>
        </a:p>
      </dgm:t>
    </dgm:pt>
    <dgm:pt modelId="{82113AC0-8C3A-40D0-BD5A-7162E62A4F51}" type="parTrans" cxnId="{194A94A7-2BE4-4F9E-9D55-AD204D7CFA8D}">
      <dgm:prSet/>
      <dgm:spPr/>
      <dgm:t>
        <a:bodyPr/>
        <a:lstStyle/>
        <a:p>
          <a:endParaRPr lang="es-ES"/>
        </a:p>
      </dgm:t>
    </dgm:pt>
    <dgm:pt modelId="{820AF160-CA70-4F2E-988E-E8948B84EA22}" type="sibTrans" cxnId="{194A94A7-2BE4-4F9E-9D55-AD204D7CFA8D}">
      <dgm:prSet/>
      <dgm:spPr/>
      <dgm:t>
        <a:bodyPr/>
        <a:lstStyle/>
        <a:p>
          <a:endParaRPr lang="es-ES"/>
        </a:p>
      </dgm:t>
    </dgm:pt>
    <dgm:pt modelId="{3A8705A9-D53B-4D65-AB72-7FDB020557C1}">
      <dgm:prSet phldrT="[Texto]" phldr="1"/>
      <dgm:spPr/>
      <dgm:t>
        <a:bodyPr/>
        <a:lstStyle/>
        <a:p>
          <a:endParaRPr lang="es-ES" dirty="0"/>
        </a:p>
      </dgm:t>
    </dgm:pt>
    <dgm:pt modelId="{8BB1F684-4E20-4A26-98E1-206FFCD4B593}" type="parTrans" cxnId="{9C8AA730-5A95-4EE1-BC85-9CC5CDA24FE5}">
      <dgm:prSet/>
      <dgm:spPr/>
      <dgm:t>
        <a:bodyPr/>
        <a:lstStyle/>
        <a:p>
          <a:endParaRPr lang="es-ES"/>
        </a:p>
      </dgm:t>
    </dgm:pt>
    <dgm:pt modelId="{4A27C3D5-7364-4785-BD96-733A01B1A4AF}" type="sibTrans" cxnId="{9C8AA730-5A95-4EE1-BC85-9CC5CDA24FE5}">
      <dgm:prSet/>
      <dgm:spPr/>
      <dgm:t>
        <a:bodyPr/>
        <a:lstStyle/>
        <a:p>
          <a:endParaRPr lang="es-ES"/>
        </a:p>
      </dgm:t>
    </dgm:pt>
    <dgm:pt modelId="{1FDF5928-59A6-4E19-A3AF-F9BD06F71085}">
      <dgm:prSet phldrT="[Texto]" phldr="1"/>
      <dgm:spPr/>
      <dgm:t>
        <a:bodyPr/>
        <a:lstStyle/>
        <a:p>
          <a:endParaRPr lang="es-ES" dirty="0"/>
        </a:p>
      </dgm:t>
    </dgm:pt>
    <dgm:pt modelId="{D0B84C13-6D50-4A6D-82B9-40560C1E33E3}" type="parTrans" cxnId="{288B3883-FE7A-4361-B4A2-6729D0AB3AF0}">
      <dgm:prSet/>
      <dgm:spPr/>
      <dgm:t>
        <a:bodyPr/>
        <a:lstStyle/>
        <a:p>
          <a:endParaRPr lang="es-ES"/>
        </a:p>
      </dgm:t>
    </dgm:pt>
    <dgm:pt modelId="{AE6753AD-7729-48F6-BC93-73C83067A4C2}" type="sibTrans" cxnId="{288B3883-FE7A-4361-B4A2-6729D0AB3AF0}">
      <dgm:prSet/>
      <dgm:spPr/>
      <dgm:t>
        <a:bodyPr/>
        <a:lstStyle/>
        <a:p>
          <a:endParaRPr lang="es-ES"/>
        </a:p>
      </dgm:t>
    </dgm:pt>
    <dgm:pt modelId="{3497AFC6-182F-4207-B132-F58EA5B622E6}">
      <dgm:prSet phldrT="[Texto]" phldr="1"/>
      <dgm:spPr/>
      <dgm:t>
        <a:bodyPr/>
        <a:lstStyle/>
        <a:p>
          <a:endParaRPr lang="es-ES" dirty="0"/>
        </a:p>
      </dgm:t>
    </dgm:pt>
    <dgm:pt modelId="{96B12B2B-AD30-4DE2-9622-F9DD1277FAFE}" type="parTrans" cxnId="{1810FDE6-7A15-414F-B814-D11BE5D63C66}">
      <dgm:prSet/>
      <dgm:spPr/>
      <dgm:t>
        <a:bodyPr/>
        <a:lstStyle/>
        <a:p>
          <a:endParaRPr lang="es-ES"/>
        </a:p>
      </dgm:t>
    </dgm:pt>
    <dgm:pt modelId="{198040D9-53B0-4266-BA78-F84F32AC4B0C}" type="sibTrans" cxnId="{1810FDE6-7A15-414F-B814-D11BE5D63C66}">
      <dgm:prSet/>
      <dgm:spPr/>
      <dgm:t>
        <a:bodyPr/>
        <a:lstStyle/>
        <a:p>
          <a:endParaRPr lang="es-ES"/>
        </a:p>
      </dgm:t>
    </dgm:pt>
    <dgm:pt modelId="{C3B4D079-2A2F-4C71-BFE4-DB5E4330D825}">
      <dgm:prSet phldrT="[Texto]" phldr="1"/>
      <dgm:spPr/>
      <dgm:t>
        <a:bodyPr/>
        <a:lstStyle/>
        <a:p>
          <a:endParaRPr lang="es-ES" dirty="0"/>
        </a:p>
      </dgm:t>
    </dgm:pt>
    <dgm:pt modelId="{81AE9473-2866-4340-8ABD-A8EF820AC498}" type="parTrans" cxnId="{8EC625C6-287B-4729-B683-87E612A026B4}">
      <dgm:prSet/>
      <dgm:spPr/>
      <dgm:t>
        <a:bodyPr/>
        <a:lstStyle/>
        <a:p>
          <a:endParaRPr lang="es-ES"/>
        </a:p>
      </dgm:t>
    </dgm:pt>
    <dgm:pt modelId="{DA7768DC-57AC-4453-A996-CADCCABB67B1}" type="sibTrans" cxnId="{8EC625C6-287B-4729-B683-87E612A026B4}">
      <dgm:prSet/>
      <dgm:spPr/>
      <dgm:t>
        <a:bodyPr/>
        <a:lstStyle/>
        <a:p>
          <a:endParaRPr lang="es-ES"/>
        </a:p>
      </dgm:t>
    </dgm:pt>
    <dgm:pt modelId="{9F734892-9414-40DC-A49C-292CA11BA17C}">
      <dgm:prSet phldrT="[Texto]" phldr="1"/>
      <dgm:spPr/>
      <dgm:t>
        <a:bodyPr/>
        <a:lstStyle/>
        <a:p>
          <a:endParaRPr lang="es-ES" dirty="0"/>
        </a:p>
      </dgm:t>
    </dgm:pt>
    <dgm:pt modelId="{715E7544-920B-4D48-A043-215E9E9AB278}" type="parTrans" cxnId="{3AE1B299-AFC1-46F5-9F03-7EB520D79972}">
      <dgm:prSet/>
      <dgm:spPr/>
      <dgm:t>
        <a:bodyPr/>
        <a:lstStyle/>
        <a:p>
          <a:endParaRPr lang="es-ES"/>
        </a:p>
      </dgm:t>
    </dgm:pt>
    <dgm:pt modelId="{EC75C03C-9313-4A2F-9B91-8076BC05C306}" type="sibTrans" cxnId="{3AE1B299-AFC1-46F5-9F03-7EB520D79972}">
      <dgm:prSet/>
      <dgm:spPr/>
      <dgm:t>
        <a:bodyPr/>
        <a:lstStyle/>
        <a:p>
          <a:endParaRPr lang="es-ES"/>
        </a:p>
      </dgm:t>
    </dgm:pt>
    <dgm:pt modelId="{0084474D-D6D3-4484-94C3-33D611CAA288}">
      <dgm:prSet phldrT="[Texto]" phldr="1"/>
      <dgm:spPr/>
      <dgm:t>
        <a:bodyPr/>
        <a:lstStyle/>
        <a:p>
          <a:endParaRPr lang="es-ES" dirty="0"/>
        </a:p>
      </dgm:t>
    </dgm:pt>
    <dgm:pt modelId="{DB890939-B485-4D35-AF23-B45BABD2D169}" type="parTrans" cxnId="{8A5F452D-D99A-46F3-937D-0C8CDB421E33}">
      <dgm:prSet/>
      <dgm:spPr/>
      <dgm:t>
        <a:bodyPr/>
        <a:lstStyle/>
        <a:p>
          <a:endParaRPr lang="es-ES"/>
        </a:p>
      </dgm:t>
    </dgm:pt>
    <dgm:pt modelId="{F6D7FFE3-E013-452D-88E3-39E4154AE6DC}" type="sibTrans" cxnId="{8A5F452D-D99A-46F3-937D-0C8CDB421E33}">
      <dgm:prSet/>
      <dgm:spPr/>
      <dgm:t>
        <a:bodyPr/>
        <a:lstStyle/>
        <a:p>
          <a:endParaRPr lang="es-ES"/>
        </a:p>
      </dgm:t>
    </dgm:pt>
    <dgm:pt modelId="{9B6BBE56-ED38-4389-A416-CF23F45EC3EA}">
      <dgm:prSet phldrT="[Texto]" phldr="1"/>
      <dgm:spPr/>
      <dgm:t>
        <a:bodyPr/>
        <a:lstStyle/>
        <a:p>
          <a:endParaRPr lang="es-ES" dirty="0"/>
        </a:p>
      </dgm:t>
    </dgm:pt>
    <dgm:pt modelId="{77ABE6AA-FAF7-4E7B-A0C5-F26F4E779878}" type="parTrans" cxnId="{04CB7770-128A-49B0-A611-88D97A21B5DA}">
      <dgm:prSet/>
      <dgm:spPr/>
      <dgm:t>
        <a:bodyPr/>
        <a:lstStyle/>
        <a:p>
          <a:endParaRPr lang="es-ES"/>
        </a:p>
      </dgm:t>
    </dgm:pt>
    <dgm:pt modelId="{D9BCA72B-63D8-47B8-BB74-329E053BA41A}" type="sibTrans" cxnId="{04CB7770-128A-49B0-A611-88D97A21B5DA}">
      <dgm:prSet/>
      <dgm:spPr/>
      <dgm:t>
        <a:bodyPr/>
        <a:lstStyle/>
        <a:p>
          <a:endParaRPr lang="es-ES"/>
        </a:p>
      </dgm:t>
    </dgm:pt>
    <dgm:pt modelId="{D610141A-77C2-4598-980F-2CCF39EF3F76}">
      <dgm:prSet phldrT="[Texto]" phldr="1"/>
      <dgm:spPr/>
      <dgm:t>
        <a:bodyPr/>
        <a:lstStyle/>
        <a:p>
          <a:endParaRPr lang="es-ES" dirty="0"/>
        </a:p>
      </dgm:t>
    </dgm:pt>
    <dgm:pt modelId="{5505779C-C289-41B7-90C8-D7252EF4E440}" type="parTrans" cxnId="{13AFF0F0-C384-4741-938C-AC5D4E8D477B}">
      <dgm:prSet/>
      <dgm:spPr/>
      <dgm:t>
        <a:bodyPr/>
        <a:lstStyle/>
        <a:p>
          <a:endParaRPr lang="es-ES"/>
        </a:p>
      </dgm:t>
    </dgm:pt>
    <dgm:pt modelId="{9B4AB042-1B07-42FB-A725-EFC2F9AD2130}" type="sibTrans" cxnId="{13AFF0F0-C384-4741-938C-AC5D4E8D477B}">
      <dgm:prSet/>
      <dgm:spPr/>
      <dgm:t>
        <a:bodyPr/>
        <a:lstStyle/>
        <a:p>
          <a:endParaRPr lang="es-ES"/>
        </a:p>
      </dgm:t>
    </dgm:pt>
    <dgm:pt modelId="{62EE45FF-B2EA-4AC6-8CED-92589F3808D0}">
      <dgm:prSet phldrT="[Texto]" phldr="1"/>
      <dgm:spPr/>
      <dgm:t>
        <a:bodyPr/>
        <a:lstStyle/>
        <a:p>
          <a:endParaRPr lang="es-ES" dirty="0"/>
        </a:p>
      </dgm:t>
    </dgm:pt>
    <dgm:pt modelId="{D0A2E4C6-FBE6-4955-9A1D-6641E24943F6}" type="parTrans" cxnId="{633C9FB4-940B-4984-9A0C-AFC1A6F56A84}">
      <dgm:prSet/>
      <dgm:spPr/>
      <dgm:t>
        <a:bodyPr/>
        <a:lstStyle/>
        <a:p>
          <a:endParaRPr lang="es-ES"/>
        </a:p>
      </dgm:t>
    </dgm:pt>
    <dgm:pt modelId="{8786E5FE-CA9F-4023-B23C-516EC57D0D86}" type="sibTrans" cxnId="{633C9FB4-940B-4984-9A0C-AFC1A6F56A84}">
      <dgm:prSet/>
      <dgm:spPr/>
      <dgm:t>
        <a:bodyPr/>
        <a:lstStyle/>
        <a:p>
          <a:endParaRPr lang="es-ES"/>
        </a:p>
      </dgm:t>
    </dgm:pt>
    <dgm:pt modelId="{7D360F03-F629-4716-A9EE-16042E8F4FE0}">
      <dgm:prSet phldrT="[Texto]" phldr="1"/>
      <dgm:spPr/>
      <dgm:t>
        <a:bodyPr/>
        <a:lstStyle/>
        <a:p>
          <a:endParaRPr lang="es-ES" dirty="0"/>
        </a:p>
      </dgm:t>
    </dgm:pt>
    <dgm:pt modelId="{726E4E63-18C6-4966-B490-44E1865C2804}" type="parTrans" cxnId="{D622EA81-B4EE-4259-8861-45E4B38E7D3B}">
      <dgm:prSet/>
      <dgm:spPr/>
      <dgm:t>
        <a:bodyPr/>
        <a:lstStyle/>
        <a:p>
          <a:endParaRPr lang="es-ES"/>
        </a:p>
      </dgm:t>
    </dgm:pt>
    <dgm:pt modelId="{2B543F98-6DED-4DDD-BB48-6F68CA300C11}" type="sibTrans" cxnId="{D622EA81-B4EE-4259-8861-45E4B38E7D3B}">
      <dgm:prSet/>
      <dgm:spPr/>
      <dgm:t>
        <a:bodyPr/>
        <a:lstStyle/>
        <a:p>
          <a:endParaRPr lang="es-ES"/>
        </a:p>
      </dgm:t>
    </dgm:pt>
    <dgm:pt modelId="{92F29622-CC9F-46AD-97DC-D6E7EE568686}">
      <dgm:prSet phldrT="[Texto]" phldr="1"/>
      <dgm:spPr/>
      <dgm:t>
        <a:bodyPr/>
        <a:lstStyle/>
        <a:p>
          <a:endParaRPr lang="es-ES" dirty="0"/>
        </a:p>
      </dgm:t>
    </dgm:pt>
    <dgm:pt modelId="{C3E04C09-0DE9-497A-8935-1FE199214CF6}" type="parTrans" cxnId="{3C2D2420-F142-4AC4-AD53-3869400D3753}">
      <dgm:prSet/>
      <dgm:spPr/>
      <dgm:t>
        <a:bodyPr/>
        <a:lstStyle/>
        <a:p>
          <a:endParaRPr lang="es-ES"/>
        </a:p>
      </dgm:t>
    </dgm:pt>
    <dgm:pt modelId="{C56681A6-0C70-44D8-8758-19C0FBD8ABF9}" type="sibTrans" cxnId="{3C2D2420-F142-4AC4-AD53-3869400D3753}">
      <dgm:prSet/>
      <dgm:spPr/>
      <dgm:t>
        <a:bodyPr/>
        <a:lstStyle/>
        <a:p>
          <a:endParaRPr lang="es-ES"/>
        </a:p>
      </dgm:t>
    </dgm:pt>
    <dgm:pt modelId="{FBC371B2-3C54-43D7-96A7-A839EC5E9227}">
      <dgm:prSet phldrT="[Texto]" phldr="1"/>
      <dgm:spPr/>
      <dgm:t>
        <a:bodyPr/>
        <a:lstStyle/>
        <a:p>
          <a:endParaRPr lang="es-ES" dirty="0"/>
        </a:p>
      </dgm:t>
    </dgm:pt>
    <dgm:pt modelId="{3B0746E3-F0C6-4207-9E5A-FCD84A8DDC98}" type="parTrans" cxnId="{E587519F-CE3B-425B-9B45-F62991CE3D7F}">
      <dgm:prSet/>
      <dgm:spPr/>
      <dgm:t>
        <a:bodyPr/>
        <a:lstStyle/>
        <a:p>
          <a:endParaRPr lang="es-ES"/>
        </a:p>
      </dgm:t>
    </dgm:pt>
    <dgm:pt modelId="{6609EF5A-8263-460A-88F8-D0DDD87B6EA2}" type="sibTrans" cxnId="{E587519F-CE3B-425B-9B45-F62991CE3D7F}">
      <dgm:prSet/>
      <dgm:spPr/>
      <dgm:t>
        <a:bodyPr/>
        <a:lstStyle/>
        <a:p>
          <a:endParaRPr lang="es-ES"/>
        </a:p>
      </dgm:t>
    </dgm:pt>
    <dgm:pt modelId="{055A75EF-2E2A-4F3D-A4E9-736B183EA665}">
      <dgm:prSet phldrT="[Texto]" phldr="1"/>
      <dgm:spPr/>
      <dgm:t>
        <a:bodyPr/>
        <a:lstStyle/>
        <a:p>
          <a:endParaRPr lang="es-ES" dirty="0"/>
        </a:p>
      </dgm:t>
    </dgm:pt>
    <dgm:pt modelId="{3FC71E64-1F75-436F-9F30-C3B79E8BBB28}" type="parTrans" cxnId="{E783CEB8-441A-4F8F-AAEC-22DB9395F651}">
      <dgm:prSet/>
      <dgm:spPr/>
      <dgm:t>
        <a:bodyPr/>
        <a:lstStyle/>
        <a:p>
          <a:endParaRPr lang="es-ES"/>
        </a:p>
      </dgm:t>
    </dgm:pt>
    <dgm:pt modelId="{0DD66855-907C-4CB9-B0C4-EA2E0E528B0F}" type="sibTrans" cxnId="{E783CEB8-441A-4F8F-AAEC-22DB9395F651}">
      <dgm:prSet/>
      <dgm:spPr/>
      <dgm:t>
        <a:bodyPr/>
        <a:lstStyle/>
        <a:p>
          <a:endParaRPr lang="es-ES"/>
        </a:p>
      </dgm:t>
    </dgm:pt>
    <dgm:pt modelId="{62003100-1827-43CF-BDC4-89D5DDCBB897}">
      <dgm:prSet phldrT="[Texto]" phldr="1"/>
      <dgm:spPr/>
      <dgm:t>
        <a:bodyPr/>
        <a:lstStyle/>
        <a:p>
          <a:endParaRPr lang="es-ES" dirty="0"/>
        </a:p>
      </dgm:t>
    </dgm:pt>
    <dgm:pt modelId="{2009A443-5C66-494B-891F-A44E581765CE}" type="parTrans" cxnId="{E18219F5-1F77-48EB-8C3A-4FD7EAB70114}">
      <dgm:prSet/>
      <dgm:spPr/>
      <dgm:t>
        <a:bodyPr/>
        <a:lstStyle/>
        <a:p>
          <a:endParaRPr lang="es-ES"/>
        </a:p>
      </dgm:t>
    </dgm:pt>
    <dgm:pt modelId="{4303EEB9-C92B-4BE5-96CF-45E2DB39BD07}" type="sibTrans" cxnId="{E18219F5-1F77-48EB-8C3A-4FD7EAB70114}">
      <dgm:prSet/>
      <dgm:spPr/>
      <dgm:t>
        <a:bodyPr/>
        <a:lstStyle/>
        <a:p>
          <a:endParaRPr lang="es-ES"/>
        </a:p>
      </dgm:t>
    </dgm:pt>
    <dgm:pt modelId="{3CF46432-8F17-4A80-B66C-41433BD1E27D}">
      <dgm:prSet phldrT="[Texto]" phldr="1"/>
      <dgm:spPr/>
      <dgm:t>
        <a:bodyPr/>
        <a:lstStyle/>
        <a:p>
          <a:endParaRPr lang="es-ES" dirty="0"/>
        </a:p>
      </dgm:t>
    </dgm:pt>
    <dgm:pt modelId="{17B7F337-A5DF-4E2D-B1D6-7DA0D4ECD016}" type="parTrans" cxnId="{00302005-DFD9-4CB5-8FEC-555F8018BB3B}">
      <dgm:prSet/>
      <dgm:spPr/>
      <dgm:t>
        <a:bodyPr/>
        <a:lstStyle/>
        <a:p>
          <a:endParaRPr lang="es-ES"/>
        </a:p>
      </dgm:t>
    </dgm:pt>
    <dgm:pt modelId="{E0B258F7-F902-4215-86CD-108E5F2EA146}" type="sibTrans" cxnId="{00302005-DFD9-4CB5-8FEC-555F8018BB3B}">
      <dgm:prSet/>
      <dgm:spPr/>
      <dgm:t>
        <a:bodyPr/>
        <a:lstStyle/>
        <a:p>
          <a:endParaRPr lang="es-ES"/>
        </a:p>
      </dgm:t>
    </dgm:pt>
    <dgm:pt modelId="{8AF1CEE7-A8C9-49CF-B8A4-3C3D4C523FB3}">
      <dgm:prSet phldrT="[Texto]" phldr="1"/>
      <dgm:spPr/>
      <dgm:t>
        <a:bodyPr/>
        <a:lstStyle/>
        <a:p>
          <a:endParaRPr lang="es-ES" dirty="0"/>
        </a:p>
      </dgm:t>
    </dgm:pt>
    <dgm:pt modelId="{839E6C27-0B08-4EE6-9EA5-C277445BB60F}" type="parTrans" cxnId="{C2D8CE7D-172D-4844-AB38-2A1D4D5267F1}">
      <dgm:prSet/>
      <dgm:spPr/>
      <dgm:t>
        <a:bodyPr/>
        <a:lstStyle/>
        <a:p>
          <a:endParaRPr lang="es-ES"/>
        </a:p>
      </dgm:t>
    </dgm:pt>
    <dgm:pt modelId="{F4C906C9-4591-42AE-A1B9-BCD980C05C4A}" type="sibTrans" cxnId="{C2D8CE7D-172D-4844-AB38-2A1D4D5267F1}">
      <dgm:prSet/>
      <dgm:spPr/>
      <dgm:t>
        <a:bodyPr/>
        <a:lstStyle/>
        <a:p>
          <a:endParaRPr lang="es-ES"/>
        </a:p>
      </dgm:t>
    </dgm:pt>
    <dgm:pt modelId="{50061B84-E240-4A54-85C0-5961C89EE60B}">
      <dgm:prSet phldrT="[Texto]" phldr="1"/>
      <dgm:spPr/>
      <dgm:t>
        <a:bodyPr/>
        <a:lstStyle/>
        <a:p>
          <a:endParaRPr lang="es-ES" dirty="0"/>
        </a:p>
      </dgm:t>
    </dgm:pt>
    <dgm:pt modelId="{AD5D1B92-E4D9-42DF-94C6-99B3E0BAC537}" type="parTrans" cxnId="{032545DA-1138-4385-A9B9-65BBF758EB0E}">
      <dgm:prSet/>
      <dgm:spPr/>
      <dgm:t>
        <a:bodyPr/>
        <a:lstStyle/>
        <a:p>
          <a:endParaRPr lang="es-ES"/>
        </a:p>
      </dgm:t>
    </dgm:pt>
    <dgm:pt modelId="{6D8F72F5-F021-438C-8F7F-851B0031E53E}" type="sibTrans" cxnId="{032545DA-1138-4385-A9B9-65BBF758EB0E}">
      <dgm:prSet/>
      <dgm:spPr/>
      <dgm:t>
        <a:bodyPr/>
        <a:lstStyle/>
        <a:p>
          <a:endParaRPr lang="es-ES"/>
        </a:p>
      </dgm:t>
    </dgm:pt>
    <dgm:pt modelId="{17872DC0-6C63-4E71-B540-BF8DCDD2347A}">
      <dgm:prSet phldrT="[Texto]" phldr="1"/>
      <dgm:spPr/>
      <dgm:t>
        <a:bodyPr/>
        <a:lstStyle/>
        <a:p>
          <a:endParaRPr lang="es-ES" dirty="0"/>
        </a:p>
      </dgm:t>
    </dgm:pt>
    <dgm:pt modelId="{355E3991-1823-439A-8BD5-98C8C8A52326}" type="parTrans" cxnId="{C8545F68-809B-47CE-9C70-069F52BE950C}">
      <dgm:prSet/>
      <dgm:spPr/>
      <dgm:t>
        <a:bodyPr/>
        <a:lstStyle/>
        <a:p>
          <a:endParaRPr lang="es-ES"/>
        </a:p>
      </dgm:t>
    </dgm:pt>
    <dgm:pt modelId="{3676F2FD-9741-4DA1-985F-822E9D1F2881}" type="sibTrans" cxnId="{C8545F68-809B-47CE-9C70-069F52BE950C}">
      <dgm:prSet/>
      <dgm:spPr/>
      <dgm:t>
        <a:bodyPr/>
        <a:lstStyle/>
        <a:p>
          <a:endParaRPr lang="es-ES"/>
        </a:p>
      </dgm:t>
    </dgm:pt>
    <dgm:pt modelId="{DF5262B4-57D3-43F0-842F-9893BF2F31A9}">
      <dgm:prSet phldrT="[Texto]" phldr="1"/>
      <dgm:spPr/>
      <dgm:t>
        <a:bodyPr/>
        <a:lstStyle/>
        <a:p>
          <a:endParaRPr lang="es-ES" dirty="0"/>
        </a:p>
      </dgm:t>
    </dgm:pt>
    <dgm:pt modelId="{52430203-481C-43CA-85EB-DB2AB491090F}" type="parTrans" cxnId="{52E16633-1451-4504-BDF0-D32094422001}">
      <dgm:prSet/>
      <dgm:spPr/>
      <dgm:t>
        <a:bodyPr/>
        <a:lstStyle/>
        <a:p>
          <a:endParaRPr lang="es-ES"/>
        </a:p>
      </dgm:t>
    </dgm:pt>
    <dgm:pt modelId="{3BDA8F95-7119-4CAC-9047-377AE1D83E6E}" type="sibTrans" cxnId="{52E16633-1451-4504-BDF0-D32094422001}">
      <dgm:prSet/>
      <dgm:spPr/>
      <dgm:t>
        <a:bodyPr/>
        <a:lstStyle/>
        <a:p>
          <a:endParaRPr lang="es-ES"/>
        </a:p>
      </dgm:t>
    </dgm:pt>
    <dgm:pt modelId="{3D5C8A4E-ECDD-45E0-9F3A-30E0B2AED803}">
      <dgm:prSet phldrT="[Texto]" phldr="1"/>
      <dgm:spPr/>
      <dgm:t>
        <a:bodyPr/>
        <a:lstStyle/>
        <a:p>
          <a:endParaRPr lang="es-ES" dirty="0"/>
        </a:p>
      </dgm:t>
    </dgm:pt>
    <dgm:pt modelId="{05566FF9-02BB-45BB-BE79-74F1480B61F9}" type="parTrans" cxnId="{52A1BB60-984E-46BC-9547-31F0C1C3B629}">
      <dgm:prSet/>
      <dgm:spPr/>
      <dgm:t>
        <a:bodyPr/>
        <a:lstStyle/>
        <a:p>
          <a:endParaRPr lang="es-ES"/>
        </a:p>
      </dgm:t>
    </dgm:pt>
    <dgm:pt modelId="{20E5D31E-BE0C-476E-9CCA-E0DA0EBBF8E1}" type="sibTrans" cxnId="{52A1BB60-984E-46BC-9547-31F0C1C3B629}">
      <dgm:prSet/>
      <dgm:spPr/>
      <dgm:t>
        <a:bodyPr/>
        <a:lstStyle/>
        <a:p>
          <a:endParaRPr lang="es-ES"/>
        </a:p>
      </dgm:t>
    </dgm:pt>
    <dgm:pt modelId="{F7C674F4-8EE2-4AA1-A3AE-2CECB521D453}">
      <dgm:prSet phldrT="[Texto]" phldr="1"/>
      <dgm:spPr/>
      <dgm:t>
        <a:bodyPr/>
        <a:lstStyle/>
        <a:p>
          <a:endParaRPr lang="es-ES" dirty="0"/>
        </a:p>
      </dgm:t>
    </dgm:pt>
    <dgm:pt modelId="{CB45BBCF-F50C-4D6D-B55C-ECD7EF4873D1}" type="parTrans" cxnId="{A8CA7104-8D57-4B46-AB1A-A8DAD9A967B3}">
      <dgm:prSet/>
      <dgm:spPr/>
      <dgm:t>
        <a:bodyPr/>
        <a:lstStyle/>
        <a:p>
          <a:endParaRPr lang="es-ES"/>
        </a:p>
      </dgm:t>
    </dgm:pt>
    <dgm:pt modelId="{E942BC20-764C-4F4B-8718-611796297737}" type="sibTrans" cxnId="{A8CA7104-8D57-4B46-AB1A-A8DAD9A967B3}">
      <dgm:prSet/>
      <dgm:spPr/>
      <dgm:t>
        <a:bodyPr/>
        <a:lstStyle/>
        <a:p>
          <a:endParaRPr lang="es-ES"/>
        </a:p>
      </dgm:t>
    </dgm:pt>
    <dgm:pt modelId="{AAF32A99-3153-4F79-B8CE-B5498C1CAC37}">
      <dgm:prSet phldrT="[Texto]" phldr="1"/>
      <dgm:spPr/>
      <dgm:t>
        <a:bodyPr/>
        <a:lstStyle/>
        <a:p>
          <a:endParaRPr lang="es-ES" dirty="0"/>
        </a:p>
      </dgm:t>
    </dgm:pt>
    <dgm:pt modelId="{A0411882-0FC4-4579-A79F-505B98A2E9E4}" type="parTrans" cxnId="{0A95DE4B-0681-4A12-9462-E4BA8EEBAE38}">
      <dgm:prSet/>
      <dgm:spPr/>
      <dgm:t>
        <a:bodyPr/>
        <a:lstStyle/>
        <a:p>
          <a:endParaRPr lang="es-ES"/>
        </a:p>
      </dgm:t>
    </dgm:pt>
    <dgm:pt modelId="{834D256E-7656-4241-B0D1-E4CB74E3D617}" type="sibTrans" cxnId="{0A95DE4B-0681-4A12-9462-E4BA8EEBAE38}">
      <dgm:prSet/>
      <dgm:spPr/>
      <dgm:t>
        <a:bodyPr/>
        <a:lstStyle/>
        <a:p>
          <a:endParaRPr lang="es-ES"/>
        </a:p>
      </dgm:t>
    </dgm:pt>
    <dgm:pt modelId="{E4B44977-9EE2-43D9-84FE-7A0324DE0DDB}" type="pres">
      <dgm:prSet presAssocID="{24D582B9-D054-4132-9965-02A8B31E5E75}" presName="Name0" presStyleCnt="0">
        <dgm:presLayoutVars>
          <dgm:dir/>
          <dgm:animLvl val="lvl"/>
          <dgm:resizeHandles val="exact"/>
        </dgm:presLayoutVars>
      </dgm:prSet>
      <dgm:spPr/>
    </dgm:pt>
    <dgm:pt modelId="{6EFEB8D5-4E84-427F-9B44-97DC02D55F52}" type="pres">
      <dgm:prSet presAssocID="{1DF4D3ED-25D6-44B4-827D-5AC9D05B40C2}" presName="parTxOnly" presStyleLbl="node1" presStyleIdx="0" presStyleCnt="29">
        <dgm:presLayoutVars>
          <dgm:chMax val="0"/>
          <dgm:chPref val="0"/>
          <dgm:bulletEnabled val="1"/>
        </dgm:presLayoutVars>
      </dgm:prSet>
      <dgm:spPr/>
      <dgm:t>
        <a:bodyPr/>
        <a:lstStyle/>
        <a:p>
          <a:endParaRPr lang="ca-ES"/>
        </a:p>
      </dgm:t>
    </dgm:pt>
    <dgm:pt modelId="{66CF0631-D806-48A7-BE28-199DF9026DC8}" type="pres">
      <dgm:prSet presAssocID="{839098CB-B815-44E0-9470-18CCE6E7B0CE}" presName="parTxOnlySpace" presStyleCnt="0"/>
      <dgm:spPr/>
    </dgm:pt>
    <dgm:pt modelId="{61776F78-161A-46FC-AF64-B3E46708FD12}" type="pres">
      <dgm:prSet presAssocID="{D7A6EF99-1EC5-46CA-A3FB-C1CB52F8A262}" presName="parTxOnly" presStyleLbl="node1" presStyleIdx="1" presStyleCnt="29">
        <dgm:presLayoutVars>
          <dgm:chMax val="0"/>
          <dgm:chPref val="0"/>
          <dgm:bulletEnabled val="1"/>
        </dgm:presLayoutVars>
      </dgm:prSet>
      <dgm:spPr/>
      <dgm:t>
        <a:bodyPr/>
        <a:lstStyle/>
        <a:p>
          <a:endParaRPr lang="ca-ES"/>
        </a:p>
      </dgm:t>
    </dgm:pt>
    <dgm:pt modelId="{84753991-EDE7-46F6-8858-4D56CBD1F669}" type="pres">
      <dgm:prSet presAssocID="{87C8A7D2-ED8E-4ADC-8F49-0EB1D555861A}" presName="parTxOnlySpace" presStyleCnt="0"/>
      <dgm:spPr/>
    </dgm:pt>
    <dgm:pt modelId="{84243905-06BE-4631-9892-441F3067BFF0}" type="pres">
      <dgm:prSet presAssocID="{DCDE0B72-F193-41BD-B50E-3BC1180E0824}" presName="parTxOnly" presStyleLbl="node1" presStyleIdx="2" presStyleCnt="29">
        <dgm:presLayoutVars>
          <dgm:chMax val="0"/>
          <dgm:chPref val="0"/>
          <dgm:bulletEnabled val="1"/>
        </dgm:presLayoutVars>
      </dgm:prSet>
      <dgm:spPr/>
      <dgm:t>
        <a:bodyPr/>
        <a:lstStyle/>
        <a:p>
          <a:endParaRPr lang="ca-ES"/>
        </a:p>
      </dgm:t>
    </dgm:pt>
    <dgm:pt modelId="{A845BD65-4DD9-4925-991A-C0D42191F3DD}" type="pres">
      <dgm:prSet presAssocID="{31CE08FB-D996-4E86-B740-4311B81C7F47}" presName="parTxOnlySpace" presStyleCnt="0"/>
      <dgm:spPr/>
    </dgm:pt>
    <dgm:pt modelId="{D96BDEEF-5046-40C1-A120-06BFF4A83157}" type="pres">
      <dgm:prSet presAssocID="{318C175B-319E-47C9-BED0-4E21FD65892E}" presName="parTxOnly" presStyleLbl="node1" presStyleIdx="3" presStyleCnt="29">
        <dgm:presLayoutVars>
          <dgm:chMax val="0"/>
          <dgm:chPref val="0"/>
          <dgm:bulletEnabled val="1"/>
        </dgm:presLayoutVars>
      </dgm:prSet>
      <dgm:spPr/>
      <dgm:t>
        <a:bodyPr/>
        <a:lstStyle/>
        <a:p>
          <a:endParaRPr lang="ca-ES"/>
        </a:p>
      </dgm:t>
    </dgm:pt>
    <dgm:pt modelId="{C1D0794B-B592-46B0-93E1-41A48EEBCED5}" type="pres">
      <dgm:prSet presAssocID="{5A863515-3A6B-47FD-8E9B-18DD5436DE10}" presName="parTxOnlySpace" presStyleCnt="0"/>
      <dgm:spPr/>
    </dgm:pt>
    <dgm:pt modelId="{BA15F380-4403-4AF9-AA5B-C5B0027228A5}" type="pres">
      <dgm:prSet presAssocID="{A391016E-7174-4B76-9DD5-3AE0A5C29F24}" presName="parTxOnly" presStyleLbl="node1" presStyleIdx="4" presStyleCnt="29">
        <dgm:presLayoutVars>
          <dgm:chMax val="0"/>
          <dgm:chPref val="0"/>
          <dgm:bulletEnabled val="1"/>
        </dgm:presLayoutVars>
      </dgm:prSet>
      <dgm:spPr/>
      <dgm:t>
        <a:bodyPr/>
        <a:lstStyle/>
        <a:p>
          <a:endParaRPr lang="ca-ES"/>
        </a:p>
      </dgm:t>
    </dgm:pt>
    <dgm:pt modelId="{D337448E-1503-4E26-8262-A37AD67EDBE6}" type="pres">
      <dgm:prSet presAssocID="{A927B7FC-BCA8-4833-BCF3-D823581D7834}" presName="parTxOnlySpace" presStyleCnt="0"/>
      <dgm:spPr/>
    </dgm:pt>
    <dgm:pt modelId="{FDB56503-A1C2-418E-B27C-C3B52618A844}" type="pres">
      <dgm:prSet presAssocID="{5DAACA17-9D66-42E0-A0BE-96766E0A31AA}" presName="parTxOnly" presStyleLbl="node1" presStyleIdx="5" presStyleCnt="29">
        <dgm:presLayoutVars>
          <dgm:chMax val="0"/>
          <dgm:chPref val="0"/>
          <dgm:bulletEnabled val="1"/>
        </dgm:presLayoutVars>
      </dgm:prSet>
      <dgm:spPr/>
      <dgm:t>
        <a:bodyPr/>
        <a:lstStyle/>
        <a:p>
          <a:endParaRPr lang="ca-ES"/>
        </a:p>
      </dgm:t>
    </dgm:pt>
    <dgm:pt modelId="{D8174985-B509-487E-BDBD-878D135B3821}" type="pres">
      <dgm:prSet presAssocID="{820AF160-CA70-4F2E-988E-E8948B84EA22}" presName="parTxOnlySpace" presStyleCnt="0"/>
      <dgm:spPr/>
    </dgm:pt>
    <dgm:pt modelId="{584AF6A5-65FD-4671-8F8A-DF07CFA30DC7}" type="pres">
      <dgm:prSet presAssocID="{3A8705A9-D53B-4D65-AB72-7FDB020557C1}" presName="parTxOnly" presStyleLbl="node1" presStyleIdx="6" presStyleCnt="29">
        <dgm:presLayoutVars>
          <dgm:chMax val="0"/>
          <dgm:chPref val="0"/>
          <dgm:bulletEnabled val="1"/>
        </dgm:presLayoutVars>
      </dgm:prSet>
      <dgm:spPr/>
      <dgm:t>
        <a:bodyPr/>
        <a:lstStyle/>
        <a:p>
          <a:endParaRPr lang="ca-ES"/>
        </a:p>
      </dgm:t>
    </dgm:pt>
    <dgm:pt modelId="{0CB140EA-CD01-40BB-8294-2AF96200894D}" type="pres">
      <dgm:prSet presAssocID="{4A27C3D5-7364-4785-BD96-733A01B1A4AF}" presName="parTxOnlySpace" presStyleCnt="0"/>
      <dgm:spPr/>
    </dgm:pt>
    <dgm:pt modelId="{3480973A-FC7E-4683-9126-30291641431F}" type="pres">
      <dgm:prSet presAssocID="{1FDF5928-59A6-4E19-A3AF-F9BD06F71085}" presName="parTxOnly" presStyleLbl="node1" presStyleIdx="7" presStyleCnt="29">
        <dgm:presLayoutVars>
          <dgm:chMax val="0"/>
          <dgm:chPref val="0"/>
          <dgm:bulletEnabled val="1"/>
        </dgm:presLayoutVars>
      </dgm:prSet>
      <dgm:spPr/>
      <dgm:t>
        <a:bodyPr/>
        <a:lstStyle/>
        <a:p>
          <a:endParaRPr lang="ca-ES"/>
        </a:p>
      </dgm:t>
    </dgm:pt>
    <dgm:pt modelId="{D71592E6-270B-4ABB-A34F-7EC0E3EEDA4E}" type="pres">
      <dgm:prSet presAssocID="{AE6753AD-7729-48F6-BC93-73C83067A4C2}" presName="parTxOnlySpace" presStyleCnt="0"/>
      <dgm:spPr/>
    </dgm:pt>
    <dgm:pt modelId="{0992EB2A-F6E5-45D1-8372-3071E344EBD1}" type="pres">
      <dgm:prSet presAssocID="{3497AFC6-182F-4207-B132-F58EA5B622E6}" presName="parTxOnly" presStyleLbl="node1" presStyleIdx="8" presStyleCnt="29">
        <dgm:presLayoutVars>
          <dgm:chMax val="0"/>
          <dgm:chPref val="0"/>
          <dgm:bulletEnabled val="1"/>
        </dgm:presLayoutVars>
      </dgm:prSet>
      <dgm:spPr/>
      <dgm:t>
        <a:bodyPr/>
        <a:lstStyle/>
        <a:p>
          <a:endParaRPr lang="ca-ES"/>
        </a:p>
      </dgm:t>
    </dgm:pt>
    <dgm:pt modelId="{2CE8972E-93F6-42E8-A05E-6C3564563767}" type="pres">
      <dgm:prSet presAssocID="{198040D9-53B0-4266-BA78-F84F32AC4B0C}" presName="parTxOnlySpace" presStyleCnt="0"/>
      <dgm:spPr/>
    </dgm:pt>
    <dgm:pt modelId="{2FEDD37D-558C-4FA8-B323-25EEB8878AA7}" type="pres">
      <dgm:prSet presAssocID="{C3B4D079-2A2F-4C71-BFE4-DB5E4330D825}" presName="parTxOnly" presStyleLbl="node1" presStyleIdx="9" presStyleCnt="29">
        <dgm:presLayoutVars>
          <dgm:chMax val="0"/>
          <dgm:chPref val="0"/>
          <dgm:bulletEnabled val="1"/>
        </dgm:presLayoutVars>
      </dgm:prSet>
      <dgm:spPr/>
      <dgm:t>
        <a:bodyPr/>
        <a:lstStyle/>
        <a:p>
          <a:endParaRPr lang="ca-ES"/>
        </a:p>
      </dgm:t>
    </dgm:pt>
    <dgm:pt modelId="{60B3437A-6841-43AF-8813-EAB3C4852B20}" type="pres">
      <dgm:prSet presAssocID="{DA7768DC-57AC-4453-A996-CADCCABB67B1}" presName="parTxOnlySpace" presStyleCnt="0"/>
      <dgm:spPr/>
    </dgm:pt>
    <dgm:pt modelId="{B949EAF9-DB6E-4F17-88A4-F7DA2B72A93C}" type="pres">
      <dgm:prSet presAssocID="{9F734892-9414-40DC-A49C-292CA11BA17C}" presName="parTxOnly" presStyleLbl="node1" presStyleIdx="10" presStyleCnt="29">
        <dgm:presLayoutVars>
          <dgm:chMax val="0"/>
          <dgm:chPref val="0"/>
          <dgm:bulletEnabled val="1"/>
        </dgm:presLayoutVars>
      </dgm:prSet>
      <dgm:spPr/>
      <dgm:t>
        <a:bodyPr/>
        <a:lstStyle/>
        <a:p>
          <a:endParaRPr lang="ca-ES"/>
        </a:p>
      </dgm:t>
    </dgm:pt>
    <dgm:pt modelId="{85038643-4FB5-4A3C-80E7-95F0A3DFD77E}" type="pres">
      <dgm:prSet presAssocID="{EC75C03C-9313-4A2F-9B91-8076BC05C306}" presName="parTxOnlySpace" presStyleCnt="0"/>
      <dgm:spPr/>
    </dgm:pt>
    <dgm:pt modelId="{AB82E19D-5419-4DC9-84F9-03CCDA593909}" type="pres">
      <dgm:prSet presAssocID="{0084474D-D6D3-4484-94C3-33D611CAA288}" presName="parTxOnly" presStyleLbl="node1" presStyleIdx="11" presStyleCnt="29">
        <dgm:presLayoutVars>
          <dgm:chMax val="0"/>
          <dgm:chPref val="0"/>
          <dgm:bulletEnabled val="1"/>
        </dgm:presLayoutVars>
      </dgm:prSet>
      <dgm:spPr/>
      <dgm:t>
        <a:bodyPr/>
        <a:lstStyle/>
        <a:p>
          <a:endParaRPr lang="ca-ES"/>
        </a:p>
      </dgm:t>
    </dgm:pt>
    <dgm:pt modelId="{D9E29F55-0FF2-4F99-87DF-471A262D5D0A}" type="pres">
      <dgm:prSet presAssocID="{F6D7FFE3-E013-452D-88E3-39E4154AE6DC}" presName="parTxOnlySpace" presStyleCnt="0"/>
      <dgm:spPr/>
    </dgm:pt>
    <dgm:pt modelId="{141D2BA2-50D5-43DF-999F-B20E45162359}" type="pres">
      <dgm:prSet presAssocID="{9B6BBE56-ED38-4389-A416-CF23F45EC3EA}" presName="parTxOnly" presStyleLbl="node1" presStyleIdx="12" presStyleCnt="29">
        <dgm:presLayoutVars>
          <dgm:chMax val="0"/>
          <dgm:chPref val="0"/>
          <dgm:bulletEnabled val="1"/>
        </dgm:presLayoutVars>
      </dgm:prSet>
      <dgm:spPr/>
      <dgm:t>
        <a:bodyPr/>
        <a:lstStyle/>
        <a:p>
          <a:endParaRPr lang="ca-ES"/>
        </a:p>
      </dgm:t>
    </dgm:pt>
    <dgm:pt modelId="{0584403E-4A95-4DF7-BA10-F116BF524D3B}" type="pres">
      <dgm:prSet presAssocID="{D9BCA72B-63D8-47B8-BB74-329E053BA41A}" presName="parTxOnlySpace" presStyleCnt="0"/>
      <dgm:spPr/>
    </dgm:pt>
    <dgm:pt modelId="{E294C1B9-865F-46A9-AEDA-2EE50BB179B6}" type="pres">
      <dgm:prSet presAssocID="{D610141A-77C2-4598-980F-2CCF39EF3F76}" presName="parTxOnly" presStyleLbl="node1" presStyleIdx="13" presStyleCnt="29">
        <dgm:presLayoutVars>
          <dgm:chMax val="0"/>
          <dgm:chPref val="0"/>
          <dgm:bulletEnabled val="1"/>
        </dgm:presLayoutVars>
      </dgm:prSet>
      <dgm:spPr/>
      <dgm:t>
        <a:bodyPr/>
        <a:lstStyle/>
        <a:p>
          <a:endParaRPr lang="ca-ES"/>
        </a:p>
      </dgm:t>
    </dgm:pt>
    <dgm:pt modelId="{B33C3CBB-6D38-4C96-BAFE-B4EAE46431F1}" type="pres">
      <dgm:prSet presAssocID="{9B4AB042-1B07-42FB-A725-EFC2F9AD2130}" presName="parTxOnlySpace" presStyleCnt="0"/>
      <dgm:spPr/>
    </dgm:pt>
    <dgm:pt modelId="{C3B93A06-7F3D-496F-A50A-FEDC88E546CC}" type="pres">
      <dgm:prSet presAssocID="{62EE45FF-B2EA-4AC6-8CED-92589F3808D0}" presName="parTxOnly" presStyleLbl="node1" presStyleIdx="14" presStyleCnt="29">
        <dgm:presLayoutVars>
          <dgm:chMax val="0"/>
          <dgm:chPref val="0"/>
          <dgm:bulletEnabled val="1"/>
        </dgm:presLayoutVars>
      </dgm:prSet>
      <dgm:spPr/>
      <dgm:t>
        <a:bodyPr/>
        <a:lstStyle/>
        <a:p>
          <a:endParaRPr lang="ca-ES"/>
        </a:p>
      </dgm:t>
    </dgm:pt>
    <dgm:pt modelId="{567F35FE-AC2F-4B35-9CA7-EB1A2A0CFDE3}" type="pres">
      <dgm:prSet presAssocID="{8786E5FE-CA9F-4023-B23C-516EC57D0D86}" presName="parTxOnlySpace" presStyleCnt="0"/>
      <dgm:spPr/>
    </dgm:pt>
    <dgm:pt modelId="{AA6F9AF6-513B-45CF-AF44-C58A97E15AF6}" type="pres">
      <dgm:prSet presAssocID="{7D360F03-F629-4716-A9EE-16042E8F4FE0}" presName="parTxOnly" presStyleLbl="node1" presStyleIdx="15" presStyleCnt="29">
        <dgm:presLayoutVars>
          <dgm:chMax val="0"/>
          <dgm:chPref val="0"/>
          <dgm:bulletEnabled val="1"/>
        </dgm:presLayoutVars>
      </dgm:prSet>
      <dgm:spPr/>
      <dgm:t>
        <a:bodyPr/>
        <a:lstStyle/>
        <a:p>
          <a:endParaRPr lang="ca-ES"/>
        </a:p>
      </dgm:t>
    </dgm:pt>
    <dgm:pt modelId="{2959B4E7-6FCE-4D76-9BAC-0347954C810E}" type="pres">
      <dgm:prSet presAssocID="{2B543F98-6DED-4DDD-BB48-6F68CA300C11}" presName="parTxOnlySpace" presStyleCnt="0"/>
      <dgm:spPr/>
    </dgm:pt>
    <dgm:pt modelId="{C652810C-3F92-4179-9E4E-8229991A9E45}" type="pres">
      <dgm:prSet presAssocID="{DF5262B4-57D3-43F0-842F-9893BF2F31A9}" presName="parTxOnly" presStyleLbl="node1" presStyleIdx="16" presStyleCnt="29">
        <dgm:presLayoutVars>
          <dgm:chMax val="0"/>
          <dgm:chPref val="0"/>
          <dgm:bulletEnabled val="1"/>
        </dgm:presLayoutVars>
      </dgm:prSet>
      <dgm:spPr/>
      <dgm:t>
        <a:bodyPr/>
        <a:lstStyle/>
        <a:p>
          <a:endParaRPr lang="ca-ES"/>
        </a:p>
      </dgm:t>
    </dgm:pt>
    <dgm:pt modelId="{1052B92B-A794-4DE6-98E3-AD1493E067F5}" type="pres">
      <dgm:prSet presAssocID="{3BDA8F95-7119-4CAC-9047-377AE1D83E6E}" presName="parTxOnlySpace" presStyleCnt="0"/>
      <dgm:spPr/>
    </dgm:pt>
    <dgm:pt modelId="{B18005AC-C9C3-4485-B91A-0D6ECC603B87}" type="pres">
      <dgm:prSet presAssocID="{3D5C8A4E-ECDD-45E0-9F3A-30E0B2AED803}" presName="parTxOnly" presStyleLbl="node1" presStyleIdx="17" presStyleCnt="29">
        <dgm:presLayoutVars>
          <dgm:chMax val="0"/>
          <dgm:chPref val="0"/>
          <dgm:bulletEnabled val="1"/>
        </dgm:presLayoutVars>
      </dgm:prSet>
      <dgm:spPr/>
      <dgm:t>
        <a:bodyPr/>
        <a:lstStyle/>
        <a:p>
          <a:endParaRPr lang="ca-ES"/>
        </a:p>
      </dgm:t>
    </dgm:pt>
    <dgm:pt modelId="{196BBBF9-0B12-44E7-8637-9026697FD14E}" type="pres">
      <dgm:prSet presAssocID="{20E5D31E-BE0C-476E-9CCA-E0DA0EBBF8E1}" presName="parTxOnlySpace" presStyleCnt="0"/>
      <dgm:spPr/>
    </dgm:pt>
    <dgm:pt modelId="{B692C2C4-CA1F-4C41-B992-7C74474804E6}" type="pres">
      <dgm:prSet presAssocID="{F7C674F4-8EE2-4AA1-A3AE-2CECB521D453}" presName="parTxOnly" presStyleLbl="node1" presStyleIdx="18" presStyleCnt="29">
        <dgm:presLayoutVars>
          <dgm:chMax val="0"/>
          <dgm:chPref val="0"/>
          <dgm:bulletEnabled val="1"/>
        </dgm:presLayoutVars>
      </dgm:prSet>
      <dgm:spPr/>
      <dgm:t>
        <a:bodyPr/>
        <a:lstStyle/>
        <a:p>
          <a:endParaRPr lang="ca-ES"/>
        </a:p>
      </dgm:t>
    </dgm:pt>
    <dgm:pt modelId="{D714874F-F36A-47B6-80F8-41F8C4BDFE71}" type="pres">
      <dgm:prSet presAssocID="{E942BC20-764C-4F4B-8718-611796297737}" presName="parTxOnlySpace" presStyleCnt="0"/>
      <dgm:spPr/>
    </dgm:pt>
    <dgm:pt modelId="{2DE4594F-17DA-41C9-BCE2-46E43D144F3C}" type="pres">
      <dgm:prSet presAssocID="{AAF32A99-3153-4F79-B8CE-B5498C1CAC37}" presName="parTxOnly" presStyleLbl="node1" presStyleIdx="19" presStyleCnt="29">
        <dgm:presLayoutVars>
          <dgm:chMax val="0"/>
          <dgm:chPref val="0"/>
          <dgm:bulletEnabled val="1"/>
        </dgm:presLayoutVars>
      </dgm:prSet>
      <dgm:spPr/>
      <dgm:t>
        <a:bodyPr/>
        <a:lstStyle/>
        <a:p>
          <a:endParaRPr lang="ca-ES"/>
        </a:p>
      </dgm:t>
    </dgm:pt>
    <dgm:pt modelId="{9A89012B-982A-43C0-B90F-1B61368289E7}" type="pres">
      <dgm:prSet presAssocID="{834D256E-7656-4241-B0D1-E4CB74E3D617}" presName="parTxOnlySpace" presStyleCnt="0"/>
      <dgm:spPr/>
    </dgm:pt>
    <dgm:pt modelId="{A180013F-7469-494B-A50A-0F22239C68EC}" type="pres">
      <dgm:prSet presAssocID="{92F29622-CC9F-46AD-97DC-D6E7EE568686}" presName="parTxOnly" presStyleLbl="node1" presStyleIdx="20" presStyleCnt="29">
        <dgm:presLayoutVars>
          <dgm:chMax val="0"/>
          <dgm:chPref val="0"/>
          <dgm:bulletEnabled val="1"/>
        </dgm:presLayoutVars>
      </dgm:prSet>
      <dgm:spPr/>
      <dgm:t>
        <a:bodyPr/>
        <a:lstStyle/>
        <a:p>
          <a:endParaRPr lang="ca-ES"/>
        </a:p>
      </dgm:t>
    </dgm:pt>
    <dgm:pt modelId="{DA5E10F2-2595-4DD3-AA61-640F1FCB6DAB}" type="pres">
      <dgm:prSet presAssocID="{C56681A6-0C70-44D8-8758-19C0FBD8ABF9}" presName="parTxOnlySpace" presStyleCnt="0"/>
      <dgm:spPr/>
    </dgm:pt>
    <dgm:pt modelId="{7B8AF2AD-07A9-4622-A907-67BE1F91F122}" type="pres">
      <dgm:prSet presAssocID="{FBC371B2-3C54-43D7-96A7-A839EC5E9227}" presName="parTxOnly" presStyleLbl="node1" presStyleIdx="21" presStyleCnt="29">
        <dgm:presLayoutVars>
          <dgm:chMax val="0"/>
          <dgm:chPref val="0"/>
          <dgm:bulletEnabled val="1"/>
        </dgm:presLayoutVars>
      </dgm:prSet>
      <dgm:spPr/>
      <dgm:t>
        <a:bodyPr/>
        <a:lstStyle/>
        <a:p>
          <a:endParaRPr lang="ca-ES"/>
        </a:p>
      </dgm:t>
    </dgm:pt>
    <dgm:pt modelId="{425F457D-4ED6-4421-A052-3E15990DCB6E}" type="pres">
      <dgm:prSet presAssocID="{6609EF5A-8263-460A-88F8-D0DDD87B6EA2}" presName="parTxOnlySpace" presStyleCnt="0"/>
      <dgm:spPr/>
    </dgm:pt>
    <dgm:pt modelId="{625DF884-2DD8-4BFA-B792-ED88CC58D78B}" type="pres">
      <dgm:prSet presAssocID="{055A75EF-2E2A-4F3D-A4E9-736B183EA665}" presName="parTxOnly" presStyleLbl="node1" presStyleIdx="22" presStyleCnt="29">
        <dgm:presLayoutVars>
          <dgm:chMax val="0"/>
          <dgm:chPref val="0"/>
          <dgm:bulletEnabled val="1"/>
        </dgm:presLayoutVars>
      </dgm:prSet>
      <dgm:spPr/>
      <dgm:t>
        <a:bodyPr/>
        <a:lstStyle/>
        <a:p>
          <a:endParaRPr lang="ca-ES"/>
        </a:p>
      </dgm:t>
    </dgm:pt>
    <dgm:pt modelId="{DED43529-6614-4CA3-9B10-F366464D6275}" type="pres">
      <dgm:prSet presAssocID="{0DD66855-907C-4CB9-B0C4-EA2E0E528B0F}" presName="parTxOnlySpace" presStyleCnt="0"/>
      <dgm:spPr/>
    </dgm:pt>
    <dgm:pt modelId="{99DA3DA1-28E7-4B7A-AE09-FBB7D8F40222}" type="pres">
      <dgm:prSet presAssocID="{62003100-1827-43CF-BDC4-89D5DDCBB897}" presName="parTxOnly" presStyleLbl="node1" presStyleIdx="23" presStyleCnt="29">
        <dgm:presLayoutVars>
          <dgm:chMax val="0"/>
          <dgm:chPref val="0"/>
          <dgm:bulletEnabled val="1"/>
        </dgm:presLayoutVars>
      </dgm:prSet>
      <dgm:spPr/>
      <dgm:t>
        <a:bodyPr/>
        <a:lstStyle/>
        <a:p>
          <a:endParaRPr lang="ca-ES"/>
        </a:p>
      </dgm:t>
    </dgm:pt>
    <dgm:pt modelId="{6705A539-B7D1-4189-ABB1-4D54845C12A2}" type="pres">
      <dgm:prSet presAssocID="{4303EEB9-C92B-4BE5-96CF-45E2DB39BD07}" presName="parTxOnlySpace" presStyleCnt="0"/>
      <dgm:spPr/>
    </dgm:pt>
    <dgm:pt modelId="{4416EBDC-BF18-4BE2-B75C-EC2A3C220F25}" type="pres">
      <dgm:prSet presAssocID="{3CF46432-8F17-4A80-B66C-41433BD1E27D}" presName="parTxOnly" presStyleLbl="node1" presStyleIdx="24" presStyleCnt="29">
        <dgm:presLayoutVars>
          <dgm:chMax val="0"/>
          <dgm:chPref val="0"/>
          <dgm:bulletEnabled val="1"/>
        </dgm:presLayoutVars>
      </dgm:prSet>
      <dgm:spPr/>
      <dgm:t>
        <a:bodyPr/>
        <a:lstStyle/>
        <a:p>
          <a:endParaRPr lang="ca-ES"/>
        </a:p>
      </dgm:t>
    </dgm:pt>
    <dgm:pt modelId="{F5954B2D-C51C-40D2-AFFF-D6C3215E87F0}" type="pres">
      <dgm:prSet presAssocID="{E0B258F7-F902-4215-86CD-108E5F2EA146}" presName="parTxOnlySpace" presStyleCnt="0"/>
      <dgm:spPr/>
    </dgm:pt>
    <dgm:pt modelId="{A8C30D83-FCFB-4627-B4B7-2AC6DE30A71B}" type="pres">
      <dgm:prSet presAssocID="{8AF1CEE7-A8C9-49CF-B8A4-3C3D4C523FB3}" presName="parTxOnly" presStyleLbl="node1" presStyleIdx="25" presStyleCnt="29">
        <dgm:presLayoutVars>
          <dgm:chMax val="0"/>
          <dgm:chPref val="0"/>
          <dgm:bulletEnabled val="1"/>
        </dgm:presLayoutVars>
      </dgm:prSet>
      <dgm:spPr/>
      <dgm:t>
        <a:bodyPr/>
        <a:lstStyle/>
        <a:p>
          <a:endParaRPr lang="ca-ES"/>
        </a:p>
      </dgm:t>
    </dgm:pt>
    <dgm:pt modelId="{48FD2C4B-CADA-42C1-9B23-9F0C8DE2A504}" type="pres">
      <dgm:prSet presAssocID="{F4C906C9-4591-42AE-A1B9-BCD980C05C4A}" presName="parTxOnlySpace" presStyleCnt="0"/>
      <dgm:spPr/>
    </dgm:pt>
    <dgm:pt modelId="{9D178F99-ED52-461F-A421-3FB1C4CA1647}" type="pres">
      <dgm:prSet presAssocID="{50061B84-E240-4A54-85C0-5961C89EE60B}" presName="parTxOnly" presStyleLbl="node1" presStyleIdx="26" presStyleCnt="29">
        <dgm:presLayoutVars>
          <dgm:chMax val="0"/>
          <dgm:chPref val="0"/>
          <dgm:bulletEnabled val="1"/>
        </dgm:presLayoutVars>
      </dgm:prSet>
      <dgm:spPr/>
      <dgm:t>
        <a:bodyPr/>
        <a:lstStyle/>
        <a:p>
          <a:endParaRPr lang="ca-ES"/>
        </a:p>
      </dgm:t>
    </dgm:pt>
    <dgm:pt modelId="{CEB406BD-A3DE-4D12-B6E2-10BA67007966}" type="pres">
      <dgm:prSet presAssocID="{6D8F72F5-F021-438C-8F7F-851B0031E53E}" presName="parTxOnlySpace" presStyleCnt="0"/>
      <dgm:spPr/>
    </dgm:pt>
    <dgm:pt modelId="{3D53B470-5909-492B-A516-35492F66CF32}" type="pres">
      <dgm:prSet presAssocID="{17872DC0-6C63-4E71-B540-BF8DCDD2347A}" presName="parTxOnly" presStyleLbl="node1" presStyleIdx="27" presStyleCnt="29">
        <dgm:presLayoutVars>
          <dgm:chMax val="0"/>
          <dgm:chPref val="0"/>
          <dgm:bulletEnabled val="1"/>
        </dgm:presLayoutVars>
      </dgm:prSet>
      <dgm:spPr/>
      <dgm:t>
        <a:bodyPr/>
        <a:lstStyle/>
        <a:p>
          <a:endParaRPr lang="ca-ES"/>
        </a:p>
      </dgm:t>
    </dgm:pt>
    <dgm:pt modelId="{F9247149-B823-4F41-BF84-5524C9022A3D}" type="pres">
      <dgm:prSet presAssocID="{3676F2FD-9741-4DA1-985F-822E9D1F2881}" presName="parTxOnlySpace" presStyleCnt="0"/>
      <dgm:spPr/>
    </dgm:pt>
    <dgm:pt modelId="{2BC8B2B5-4FEA-4AC4-B5D1-D543DA03555A}" type="pres">
      <dgm:prSet presAssocID="{46E38FAB-04AF-49D9-8A46-830B30674893}" presName="parTxOnly" presStyleLbl="node1" presStyleIdx="28" presStyleCnt="29" custLinFactNeighborY="5556">
        <dgm:presLayoutVars>
          <dgm:chMax val="0"/>
          <dgm:chPref val="0"/>
          <dgm:bulletEnabled val="1"/>
        </dgm:presLayoutVars>
      </dgm:prSet>
      <dgm:spPr/>
      <dgm:t>
        <a:bodyPr/>
        <a:lstStyle/>
        <a:p>
          <a:endParaRPr lang="ca-ES"/>
        </a:p>
      </dgm:t>
    </dgm:pt>
  </dgm:ptLst>
  <dgm:cxnLst>
    <dgm:cxn modelId="{E21E55BD-350B-46A7-BD79-E3D388C82182}" type="presOf" srcId="{AAF32A99-3153-4F79-B8CE-B5498C1CAC37}" destId="{2DE4594F-17DA-41C9-BCE2-46E43D144F3C}" srcOrd="0" destOrd="0" presId="urn:microsoft.com/office/officeart/2005/8/layout/chevron1"/>
    <dgm:cxn modelId="{3C2D2420-F142-4AC4-AD53-3869400D3753}" srcId="{24D582B9-D054-4132-9965-02A8B31E5E75}" destId="{92F29622-CC9F-46AD-97DC-D6E7EE568686}" srcOrd="20" destOrd="0" parTransId="{C3E04C09-0DE9-497A-8935-1FE199214CF6}" sibTransId="{C56681A6-0C70-44D8-8758-19C0FBD8ABF9}"/>
    <dgm:cxn modelId="{633C9FB4-940B-4984-9A0C-AFC1A6F56A84}" srcId="{24D582B9-D054-4132-9965-02A8B31E5E75}" destId="{62EE45FF-B2EA-4AC6-8CED-92589F3808D0}" srcOrd="14" destOrd="0" parTransId="{D0A2E4C6-FBE6-4955-9A1D-6641E24943F6}" sibTransId="{8786E5FE-CA9F-4023-B23C-516EC57D0D86}"/>
    <dgm:cxn modelId="{00302005-DFD9-4CB5-8FEC-555F8018BB3B}" srcId="{24D582B9-D054-4132-9965-02A8B31E5E75}" destId="{3CF46432-8F17-4A80-B66C-41433BD1E27D}" srcOrd="24" destOrd="0" parTransId="{17B7F337-A5DF-4E2D-B1D6-7DA0D4ECD016}" sibTransId="{E0B258F7-F902-4215-86CD-108E5F2EA146}"/>
    <dgm:cxn modelId="{2B82D278-7292-4EC1-A134-8678E0AE09AE}" type="presOf" srcId="{DF5262B4-57D3-43F0-842F-9893BF2F31A9}" destId="{C652810C-3F92-4179-9E4E-8229991A9E45}" srcOrd="0" destOrd="0" presId="urn:microsoft.com/office/officeart/2005/8/layout/chevron1"/>
    <dgm:cxn modelId="{AD29D6C0-BF7B-49E7-B39C-704C42AD229A}" type="presOf" srcId="{055A75EF-2E2A-4F3D-A4E9-736B183EA665}" destId="{625DF884-2DD8-4BFA-B792-ED88CC58D78B}" srcOrd="0" destOrd="0" presId="urn:microsoft.com/office/officeart/2005/8/layout/chevron1"/>
    <dgm:cxn modelId="{69E5B239-0D9F-4822-B69D-15A0A84D32D1}" type="presOf" srcId="{D7A6EF99-1EC5-46CA-A3FB-C1CB52F8A262}" destId="{61776F78-161A-46FC-AF64-B3E46708FD12}" srcOrd="0" destOrd="0" presId="urn:microsoft.com/office/officeart/2005/8/layout/chevron1"/>
    <dgm:cxn modelId="{2A1F5E7C-CFB5-446B-9BDD-DDB86CEBEF0D}" type="presOf" srcId="{7D360F03-F629-4716-A9EE-16042E8F4FE0}" destId="{AA6F9AF6-513B-45CF-AF44-C58A97E15AF6}" srcOrd="0" destOrd="0" presId="urn:microsoft.com/office/officeart/2005/8/layout/chevron1"/>
    <dgm:cxn modelId="{B48CAE4C-919F-4DC2-9222-F16698473C5B}" type="presOf" srcId="{F7C674F4-8EE2-4AA1-A3AE-2CECB521D453}" destId="{B692C2C4-CA1F-4C41-B992-7C74474804E6}" srcOrd="0" destOrd="0" presId="urn:microsoft.com/office/officeart/2005/8/layout/chevron1"/>
    <dgm:cxn modelId="{0EE4AAAD-1F0C-49FF-8BF2-F0C686569AA5}" type="presOf" srcId="{DCDE0B72-F193-41BD-B50E-3BC1180E0824}" destId="{84243905-06BE-4631-9892-441F3067BFF0}" srcOrd="0" destOrd="0" presId="urn:microsoft.com/office/officeart/2005/8/layout/chevron1"/>
    <dgm:cxn modelId="{8A5F452D-D99A-46F3-937D-0C8CDB421E33}" srcId="{24D582B9-D054-4132-9965-02A8B31E5E75}" destId="{0084474D-D6D3-4484-94C3-33D611CAA288}" srcOrd="11" destOrd="0" parTransId="{DB890939-B485-4D35-AF23-B45BABD2D169}" sibTransId="{F6D7FFE3-E013-452D-88E3-39E4154AE6DC}"/>
    <dgm:cxn modelId="{032545DA-1138-4385-A9B9-65BBF758EB0E}" srcId="{24D582B9-D054-4132-9965-02A8B31E5E75}" destId="{50061B84-E240-4A54-85C0-5961C89EE60B}" srcOrd="26" destOrd="0" parTransId="{AD5D1B92-E4D9-42DF-94C6-99B3E0BAC537}" sibTransId="{6D8F72F5-F021-438C-8F7F-851B0031E53E}"/>
    <dgm:cxn modelId="{1A1E48B8-527C-4F94-8D1E-7ECAD7A9C3A0}" type="presOf" srcId="{92F29622-CC9F-46AD-97DC-D6E7EE568686}" destId="{A180013F-7469-494B-A50A-0F22239C68EC}" srcOrd="0" destOrd="0" presId="urn:microsoft.com/office/officeart/2005/8/layout/chevron1"/>
    <dgm:cxn modelId="{9C8AA730-5A95-4EE1-BC85-9CC5CDA24FE5}" srcId="{24D582B9-D054-4132-9965-02A8B31E5E75}" destId="{3A8705A9-D53B-4D65-AB72-7FDB020557C1}" srcOrd="6" destOrd="0" parTransId="{8BB1F684-4E20-4A26-98E1-206FFCD4B593}" sibTransId="{4A27C3D5-7364-4785-BD96-733A01B1A4AF}"/>
    <dgm:cxn modelId="{E587519F-CE3B-425B-9B45-F62991CE3D7F}" srcId="{24D582B9-D054-4132-9965-02A8B31E5E75}" destId="{FBC371B2-3C54-43D7-96A7-A839EC5E9227}" srcOrd="21" destOrd="0" parTransId="{3B0746E3-F0C6-4207-9E5A-FCD84A8DDC98}" sibTransId="{6609EF5A-8263-460A-88F8-D0DDD87B6EA2}"/>
    <dgm:cxn modelId="{D622EA81-B4EE-4259-8861-45E4B38E7D3B}" srcId="{24D582B9-D054-4132-9965-02A8B31E5E75}" destId="{7D360F03-F629-4716-A9EE-16042E8F4FE0}" srcOrd="15" destOrd="0" parTransId="{726E4E63-18C6-4966-B490-44E1865C2804}" sibTransId="{2B543F98-6DED-4DDD-BB48-6F68CA300C11}"/>
    <dgm:cxn modelId="{C2D8CE7D-172D-4844-AB38-2A1D4D5267F1}" srcId="{24D582B9-D054-4132-9965-02A8B31E5E75}" destId="{8AF1CEE7-A8C9-49CF-B8A4-3C3D4C523FB3}" srcOrd="25" destOrd="0" parTransId="{839E6C27-0B08-4EE6-9EA5-C277445BB60F}" sibTransId="{F4C906C9-4591-42AE-A1B9-BCD980C05C4A}"/>
    <dgm:cxn modelId="{52E16633-1451-4504-BDF0-D32094422001}" srcId="{24D582B9-D054-4132-9965-02A8B31E5E75}" destId="{DF5262B4-57D3-43F0-842F-9893BF2F31A9}" srcOrd="16" destOrd="0" parTransId="{52430203-481C-43CA-85EB-DB2AB491090F}" sibTransId="{3BDA8F95-7119-4CAC-9047-377AE1D83E6E}"/>
    <dgm:cxn modelId="{8EC625C6-287B-4729-B683-87E612A026B4}" srcId="{24D582B9-D054-4132-9965-02A8B31E5E75}" destId="{C3B4D079-2A2F-4C71-BFE4-DB5E4330D825}" srcOrd="9" destOrd="0" parTransId="{81AE9473-2866-4340-8ABD-A8EF820AC498}" sibTransId="{DA7768DC-57AC-4453-A996-CADCCABB67B1}"/>
    <dgm:cxn modelId="{7F668702-EBA8-4312-9021-F124F1E7D197}" type="presOf" srcId="{A391016E-7174-4B76-9DD5-3AE0A5C29F24}" destId="{BA15F380-4403-4AF9-AA5B-C5B0027228A5}" srcOrd="0" destOrd="0" presId="urn:microsoft.com/office/officeart/2005/8/layout/chevron1"/>
    <dgm:cxn modelId="{E783CEB8-441A-4F8F-AAEC-22DB9395F651}" srcId="{24D582B9-D054-4132-9965-02A8B31E5E75}" destId="{055A75EF-2E2A-4F3D-A4E9-736B183EA665}" srcOrd="22" destOrd="0" parTransId="{3FC71E64-1F75-436F-9F30-C3B79E8BBB28}" sibTransId="{0DD66855-907C-4CB9-B0C4-EA2E0E528B0F}"/>
    <dgm:cxn modelId="{13AFF0F0-C384-4741-938C-AC5D4E8D477B}" srcId="{24D582B9-D054-4132-9965-02A8B31E5E75}" destId="{D610141A-77C2-4598-980F-2CCF39EF3F76}" srcOrd="13" destOrd="0" parTransId="{5505779C-C289-41B7-90C8-D7252EF4E440}" sibTransId="{9B4AB042-1B07-42FB-A725-EFC2F9AD2130}"/>
    <dgm:cxn modelId="{04CB7770-128A-49B0-A611-88D97A21B5DA}" srcId="{24D582B9-D054-4132-9965-02A8B31E5E75}" destId="{9B6BBE56-ED38-4389-A416-CF23F45EC3EA}" srcOrd="12" destOrd="0" parTransId="{77ABE6AA-FAF7-4E7B-A0C5-F26F4E779878}" sibTransId="{D9BCA72B-63D8-47B8-BB74-329E053BA41A}"/>
    <dgm:cxn modelId="{0A95DE4B-0681-4A12-9462-E4BA8EEBAE38}" srcId="{24D582B9-D054-4132-9965-02A8B31E5E75}" destId="{AAF32A99-3153-4F79-B8CE-B5498C1CAC37}" srcOrd="19" destOrd="0" parTransId="{A0411882-0FC4-4579-A79F-505B98A2E9E4}" sibTransId="{834D256E-7656-4241-B0D1-E4CB74E3D617}"/>
    <dgm:cxn modelId="{E0534450-7FC7-4CAC-8DEB-49D9B3017FAA}" srcId="{24D582B9-D054-4132-9965-02A8B31E5E75}" destId="{D7A6EF99-1EC5-46CA-A3FB-C1CB52F8A262}" srcOrd="1" destOrd="0" parTransId="{FF6D5F3E-348E-4896-8B91-8CAEDA29BEB5}" sibTransId="{87C8A7D2-ED8E-4ADC-8F49-0EB1D555861A}"/>
    <dgm:cxn modelId="{7D4F4086-BFF1-4FB1-BD01-AD7F998EC380}" srcId="{24D582B9-D054-4132-9965-02A8B31E5E75}" destId="{318C175B-319E-47C9-BED0-4E21FD65892E}" srcOrd="3" destOrd="0" parTransId="{F09CD9D5-EF68-4453-9472-2D86E6F779D6}" sibTransId="{5A863515-3A6B-47FD-8E9B-18DD5436DE10}"/>
    <dgm:cxn modelId="{3FBE4631-D14F-4CFD-8BE6-EDE38F5E6BA0}" type="presOf" srcId="{24D582B9-D054-4132-9965-02A8B31E5E75}" destId="{E4B44977-9EE2-43D9-84FE-7A0324DE0DDB}" srcOrd="0" destOrd="0" presId="urn:microsoft.com/office/officeart/2005/8/layout/chevron1"/>
    <dgm:cxn modelId="{2EC00B2A-9F7B-4CEA-86BF-692AEC85F671}" type="presOf" srcId="{1DF4D3ED-25D6-44B4-827D-5AC9D05B40C2}" destId="{6EFEB8D5-4E84-427F-9B44-97DC02D55F52}" srcOrd="0" destOrd="0" presId="urn:microsoft.com/office/officeart/2005/8/layout/chevron1"/>
    <dgm:cxn modelId="{F8972DAD-102D-4AB2-A8F5-619FDB9F84F6}" type="presOf" srcId="{50061B84-E240-4A54-85C0-5961C89EE60B}" destId="{9D178F99-ED52-461F-A421-3FB1C4CA1647}" srcOrd="0" destOrd="0" presId="urn:microsoft.com/office/officeart/2005/8/layout/chevron1"/>
    <dgm:cxn modelId="{9DB83EE9-68AD-4B55-84C7-A28EE0B99414}" type="presOf" srcId="{17872DC0-6C63-4E71-B540-BF8DCDD2347A}" destId="{3D53B470-5909-492B-A516-35492F66CF32}" srcOrd="0" destOrd="0" presId="urn:microsoft.com/office/officeart/2005/8/layout/chevron1"/>
    <dgm:cxn modelId="{7BEBE6E0-A457-4ACB-B3FD-14C68812176E}" type="presOf" srcId="{62003100-1827-43CF-BDC4-89D5DDCBB897}" destId="{99DA3DA1-28E7-4B7A-AE09-FBB7D8F40222}" srcOrd="0" destOrd="0" presId="urn:microsoft.com/office/officeart/2005/8/layout/chevron1"/>
    <dgm:cxn modelId="{841BE8DC-C902-45CA-BEBF-25AF4B3AA5AC}" type="presOf" srcId="{D610141A-77C2-4598-980F-2CCF39EF3F76}" destId="{E294C1B9-865F-46A9-AEDA-2EE50BB179B6}" srcOrd="0" destOrd="0" presId="urn:microsoft.com/office/officeart/2005/8/layout/chevron1"/>
    <dgm:cxn modelId="{194A94A7-2BE4-4F9E-9D55-AD204D7CFA8D}" srcId="{24D582B9-D054-4132-9965-02A8B31E5E75}" destId="{5DAACA17-9D66-42E0-A0BE-96766E0A31AA}" srcOrd="5" destOrd="0" parTransId="{82113AC0-8C3A-40D0-BD5A-7162E62A4F51}" sibTransId="{820AF160-CA70-4F2E-988E-E8948B84EA22}"/>
    <dgm:cxn modelId="{C8545F68-809B-47CE-9C70-069F52BE950C}" srcId="{24D582B9-D054-4132-9965-02A8B31E5E75}" destId="{17872DC0-6C63-4E71-B540-BF8DCDD2347A}" srcOrd="27" destOrd="0" parTransId="{355E3991-1823-439A-8BD5-98C8C8A52326}" sibTransId="{3676F2FD-9741-4DA1-985F-822E9D1F2881}"/>
    <dgm:cxn modelId="{E3640682-9684-4F55-AD8F-737AD6728560}" type="presOf" srcId="{62EE45FF-B2EA-4AC6-8CED-92589F3808D0}" destId="{C3B93A06-7F3D-496F-A50A-FEDC88E546CC}" srcOrd="0" destOrd="0" presId="urn:microsoft.com/office/officeart/2005/8/layout/chevron1"/>
    <dgm:cxn modelId="{E18219F5-1F77-48EB-8C3A-4FD7EAB70114}" srcId="{24D582B9-D054-4132-9965-02A8B31E5E75}" destId="{62003100-1827-43CF-BDC4-89D5DDCBB897}" srcOrd="23" destOrd="0" parTransId="{2009A443-5C66-494B-891F-A44E581765CE}" sibTransId="{4303EEB9-C92B-4BE5-96CF-45E2DB39BD07}"/>
    <dgm:cxn modelId="{6F795146-DCAE-426B-9474-A9BE506D7F9B}" type="presOf" srcId="{46E38FAB-04AF-49D9-8A46-830B30674893}" destId="{2BC8B2B5-4FEA-4AC4-B5D1-D543DA03555A}" srcOrd="0" destOrd="0" presId="urn:microsoft.com/office/officeart/2005/8/layout/chevron1"/>
    <dgm:cxn modelId="{1F8F0D02-3966-4243-B443-B2AC61E30BAA}" srcId="{24D582B9-D054-4132-9965-02A8B31E5E75}" destId="{DCDE0B72-F193-41BD-B50E-3BC1180E0824}" srcOrd="2" destOrd="0" parTransId="{7B42E595-ED99-4DAE-AA01-D4947F673F9E}" sibTransId="{31CE08FB-D996-4E86-B740-4311B81C7F47}"/>
    <dgm:cxn modelId="{91B214D0-7408-42DC-B637-DD5EEEC6A3D2}" srcId="{24D582B9-D054-4132-9965-02A8B31E5E75}" destId="{46E38FAB-04AF-49D9-8A46-830B30674893}" srcOrd="28" destOrd="0" parTransId="{834E44BF-3473-4316-8BF1-B81F8E4BFDB5}" sibTransId="{5CA72C45-872A-4FCC-9380-88307DA72ECD}"/>
    <dgm:cxn modelId="{D8F8E2DD-D8A0-4082-B5CA-8C849578B02C}" type="presOf" srcId="{318C175B-319E-47C9-BED0-4E21FD65892E}" destId="{D96BDEEF-5046-40C1-A120-06BFF4A83157}" srcOrd="0" destOrd="0" presId="urn:microsoft.com/office/officeart/2005/8/layout/chevron1"/>
    <dgm:cxn modelId="{82D1CAE3-16EE-464A-9DF1-2FB75746F30D}" type="presOf" srcId="{5DAACA17-9D66-42E0-A0BE-96766E0A31AA}" destId="{FDB56503-A1C2-418E-B27C-C3B52618A844}" srcOrd="0" destOrd="0" presId="urn:microsoft.com/office/officeart/2005/8/layout/chevron1"/>
    <dgm:cxn modelId="{3AE1B299-AFC1-46F5-9F03-7EB520D79972}" srcId="{24D582B9-D054-4132-9965-02A8B31E5E75}" destId="{9F734892-9414-40DC-A49C-292CA11BA17C}" srcOrd="10" destOrd="0" parTransId="{715E7544-920B-4D48-A043-215E9E9AB278}" sibTransId="{EC75C03C-9313-4A2F-9B91-8076BC05C306}"/>
    <dgm:cxn modelId="{A8CA7104-8D57-4B46-AB1A-A8DAD9A967B3}" srcId="{24D582B9-D054-4132-9965-02A8B31E5E75}" destId="{F7C674F4-8EE2-4AA1-A3AE-2CECB521D453}" srcOrd="18" destOrd="0" parTransId="{CB45BBCF-F50C-4D6D-B55C-ECD7EF4873D1}" sibTransId="{E942BC20-764C-4F4B-8718-611796297737}"/>
    <dgm:cxn modelId="{FC6221A3-B66C-482A-967C-8CFBE456AC55}" type="presOf" srcId="{3497AFC6-182F-4207-B132-F58EA5B622E6}" destId="{0992EB2A-F6E5-45D1-8372-3071E344EBD1}" srcOrd="0" destOrd="0" presId="urn:microsoft.com/office/officeart/2005/8/layout/chevron1"/>
    <dgm:cxn modelId="{20ABB8BB-3D26-47E5-8C9F-B4F6073A1804}" type="presOf" srcId="{0084474D-D6D3-4484-94C3-33D611CAA288}" destId="{AB82E19D-5419-4DC9-84F9-03CCDA593909}" srcOrd="0" destOrd="0" presId="urn:microsoft.com/office/officeart/2005/8/layout/chevron1"/>
    <dgm:cxn modelId="{5F2600CD-E34F-4DD9-82BF-2815EBD4F2AF}" type="presOf" srcId="{1FDF5928-59A6-4E19-A3AF-F9BD06F71085}" destId="{3480973A-FC7E-4683-9126-30291641431F}" srcOrd="0" destOrd="0" presId="urn:microsoft.com/office/officeart/2005/8/layout/chevron1"/>
    <dgm:cxn modelId="{288B3883-FE7A-4361-B4A2-6729D0AB3AF0}" srcId="{24D582B9-D054-4132-9965-02A8B31E5E75}" destId="{1FDF5928-59A6-4E19-A3AF-F9BD06F71085}" srcOrd="7" destOrd="0" parTransId="{D0B84C13-6D50-4A6D-82B9-40560C1E33E3}" sibTransId="{AE6753AD-7729-48F6-BC93-73C83067A4C2}"/>
    <dgm:cxn modelId="{1810FDE6-7A15-414F-B814-D11BE5D63C66}" srcId="{24D582B9-D054-4132-9965-02A8B31E5E75}" destId="{3497AFC6-182F-4207-B132-F58EA5B622E6}" srcOrd="8" destOrd="0" parTransId="{96B12B2B-AD30-4DE2-9622-F9DD1277FAFE}" sibTransId="{198040D9-53B0-4266-BA78-F84F32AC4B0C}"/>
    <dgm:cxn modelId="{925B3F69-4F0A-4707-915D-E0D4E531A5DF}" type="presOf" srcId="{3D5C8A4E-ECDD-45E0-9F3A-30E0B2AED803}" destId="{B18005AC-C9C3-4485-B91A-0D6ECC603B87}" srcOrd="0" destOrd="0" presId="urn:microsoft.com/office/officeart/2005/8/layout/chevron1"/>
    <dgm:cxn modelId="{EB5C27C7-B8A2-4DCF-AECE-0E2E5C3D9886}" type="presOf" srcId="{9B6BBE56-ED38-4389-A416-CF23F45EC3EA}" destId="{141D2BA2-50D5-43DF-999F-B20E45162359}" srcOrd="0" destOrd="0" presId="urn:microsoft.com/office/officeart/2005/8/layout/chevron1"/>
    <dgm:cxn modelId="{47472847-4722-4776-8882-65EDEF396719}" type="presOf" srcId="{9F734892-9414-40DC-A49C-292CA11BA17C}" destId="{B949EAF9-DB6E-4F17-88A4-F7DA2B72A93C}" srcOrd="0" destOrd="0" presId="urn:microsoft.com/office/officeart/2005/8/layout/chevron1"/>
    <dgm:cxn modelId="{009F4862-4FB8-4BCE-A646-F92571D38627}" type="presOf" srcId="{FBC371B2-3C54-43D7-96A7-A839EC5E9227}" destId="{7B8AF2AD-07A9-4622-A907-67BE1F91F122}" srcOrd="0" destOrd="0" presId="urn:microsoft.com/office/officeart/2005/8/layout/chevron1"/>
    <dgm:cxn modelId="{3CE07A93-6586-4602-8E51-5FC585615842}" type="presOf" srcId="{3CF46432-8F17-4A80-B66C-41433BD1E27D}" destId="{4416EBDC-BF18-4BE2-B75C-EC2A3C220F25}" srcOrd="0" destOrd="0" presId="urn:microsoft.com/office/officeart/2005/8/layout/chevron1"/>
    <dgm:cxn modelId="{ADE81F1F-069E-4963-AF1E-411E4D448A5D}" srcId="{24D582B9-D054-4132-9965-02A8B31E5E75}" destId="{1DF4D3ED-25D6-44B4-827D-5AC9D05B40C2}" srcOrd="0" destOrd="0" parTransId="{EBBB47C8-C437-4EF2-A6C9-B2868C6618D0}" sibTransId="{839098CB-B815-44E0-9470-18CCE6E7B0CE}"/>
    <dgm:cxn modelId="{52A1BB60-984E-46BC-9547-31F0C1C3B629}" srcId="{24D582B9-D054-4132-9965-02A8B31E5E75}" destId="{3D5C8A4E-ECDD-45E0-9F3A-30E0B2AED803}" srcOrd="17" destOrd="0" parTransId="{05566FF9-02BB-45BB-BE79-74F1480B61F9}" sibTransId="{20E5D31E-BE0C-476E-9CCA-E0DA0EBBF8E1}"/>
    <dgm:cxn modelId="{CF280151-0DE9-46C4-B920-7AF16E59687D}" type="presOf" srcId="{8AF1CEE7-A8C9-49CF-B8A4-3C3D4C523FB3}" destId="{A8C30D83-FCFB-4627-B4B7-2AC6DE30A71B}" srcOrd="0" destOrd="0" presId="urn:microsoft.com/office/officeart/2005/8/layout/chevron1"/>
    <dgm:cxn modelId="{B20B42AE-C598-4F47-AED4-27D315E5A151}" type="presOf" srcId="{C3B4D079-2A2F-4C71-BFE4-DB5E4330D825}" destId="{2FEDD37D-558C-4FA8-B323-25EEB8878AA7}" srcOrd="0" destOrd="0" presId="urn:microsoft.com/office/officeart/2005/8/layout/chevron1"/>
    <dgm:cxn modelId="{9A303576-3223-471E-BB4A-07AEC22C9BB7}" srcId="{24D582B9-D054-4132-9965-02A8B31E5E75}" destId="{A391016E-7174-4B76-9DD5-3AE0A5C29F24}" srcOrd="4" destOrd="0" parTransId="{3370901B-CC93-493C-B2BA-1B85DDC97575}" sibTransId="{A927B7FC-BCA8-4833-BCF3-D823581D7834}"/>
    <dgm:cxn modelId="{7FCF7FBB-D1B6-4DDE-9955-DC471CD3C198}" type="presOf" srcId="{3A8705A9-D53B-4D65-AB72-7FDB020557C1}" destId="{584AF6A5-65FD-4671-8F8A-DF07CFA30DC7}" srcOrd="0" destOrd="0" presId="urn:microsoft.com/office/officeart/2005/8/layout/chevron1"/>
    <dgm:cxn modelId="{F89AC5CA-CAC8-42E4-A704-0CDABC747B33}" type="presParOf" srcId="{E4B44977-9EE2-43D9-84FE-7A0324DE0DDB}" destId="{6EFEB8D5-4E84-427F-9B44-97DC02D55F52}" srcOrd="0" destOrd="0" presId="urn:microsoft.com/office/officeart/2005/8/layout/chevron1"/>
    <dgm:cxn modelId="{C79F8C0C-0363-4164-892D-F4548E558D21}" type="presParOf" srcId="{E4B44977-9EE2-43D9-84FE-7A0324DE0DDB}" destId="{66CF0631-D806-48A7-BE28-199DF9026DC8}" srcOrd="1" destOrd="0" presId="urn:microsoft.com/office/officeart/2005/8/layout/chevron1"/>
    <dgm:cxn modelId="{B1418654-9EA3-47E5-A115-73BA0059E7C4}" type="presParOf" srcId="{E4B44977-9EE2-43D9-84FE-7A0324DE0DDB}" destId="{61776F78-161A-46FC-AF64-B3E46708FD12}" srcOrd="2" destOrd="0" presId="urn:microsoft.com/office/officeart/2005/8/layout/chevron1"/>
    <dgm:cxn modelId="{AD2A360B-50B5-45DE-A752-BD2A439916C5}" type="presParOf" srcId="{E4B44977-9EE2-43D9-84FE-7A0324DE0DDB}" destId="{84753991-EDE7-46F6-8858-4D56CBD1F669}" srcOrd="3" destOrd="0" presId="urn:microsoft.com/office/officeart/2005/8/layout/chevron1"/>
    <dgm:cxn modelId="{DC9927E9-FC5A-422A-9F6D-C926C37E8CA6}" type="presParOf" srcId="{E4B44977-9EE2-43D9-84FE-7A0324DE0DDB}" destId="{84243905-06BE-4631-9892-441F3067BFF0}" srcOrd="4" destOrd="0" presId="urn:microsoft.com/office/officeart/2005/8/layout/chevron1"/>
    <dgm:cxn modelId="{0B8A13F9-E5CB-4C76-A0BC-7B45B76FCAAE}" type="presParOf" srcId="{E4B44977-9EE2-43D9-84FE-7A0324DE0DDB}" destId="{A845BD65-4DD9-4925-991A-C0D42191F3DD}" srcOrd="5" destOrd="0" presId="urn:microsoft.com/office/officeart/2005/8/layout/chevron1"/>
    <dgm:cxn modelId="{4542C3FA-CEE5-400A-8F5C-6CA56CD25B9A}" type="presParOf" srcId="{E4B44977-9EE2-43D9-84FE-7A0324DE0DDB}" destId="{D96BDEEF-5046-40C1-A120-06BFF4A83157}" srcOrd="6" destOrd="0" presId="urn:microsoft.com/office/officeart/2005/8/layout/chevron1"/>
    <dgm:cxn modelId="{DC661632-C725-4AD5-86F9-607172428E2D}" type="presParOf" srcId="{E4B44977-9EE2-43D9-84FE-7A0324DE0DDB}" destId="{C1D0794B-B592-46B0-93E1-41A48EEBCED5}" srcOrd="7" destOrd="0" presId="urn:microsoft.com/office/officeart/2005/8/layout/chevron1"/>
    <dgm:cxn modelId="{BD86A6AC-27AE-4964-9AD1-FB87EC05A4C6}" type="presParOf" srcId="{E4B44977-9EE2-43D9-84FE-7A0324DE0DDB}" destId="{BA15F380-4403-4AF9-AA5B-C5B0027228A5}" srcOrd="8" destOrd="0" presId="urn:microsoft.com/office/officeart/2005/8/layout/chevron1"/>
    <dgm:cxn modelId="{448A5480-018C-4AB1-BE8B-BA0435859798}" type="presParOf" srcId="{E4B44977-9EE2-43D9-84FE-7A0324DE0DDB}" destId="{D337448E-1503-4E26-8262-A37AD67EDBE6}" srcOrd="9" destOrd="0" presId="urn:microsoft.com/office/officeart/2005/8/layout/chevron1"/>
    <dgm:cxn modelId="{6C84A4F0-ECBB-49C2-8F7F-4961A9F29DFC}" type="presParOf" srcId="{E4B44977-9EE2-43D9-84FE-7A0324DE0DDB}" destId="{FDB56503-A1C2-418E-B27C-C3B52618A844}" srcOrd="10" destOrd="0" presId="urn:microsoft.com/office/officeart/2005/8/layout/chevron1"/>
    <dgm:cxn modelId="{88F03D14-89C2-4BF9-A0B4-89B2A37052A0}" type="presParOf" srcId="{E4B44977-9EE2-43D9-84FE-7A0324DE0DDB}" destId="{D8174985-B509-487E-BDBD-878D135B3821}" srcOrd="11" destOrd="0" presId="urn:microsoft.com/office/officeart/2005/8/layout/chevron1"/>
    <dgm:cxn modelId="{701D9405-FEBB-4A08-B5FD-29FCEFAE56D0}" type="presParOf" srcId="{E4B44977-9EE2-43D9-84FE-7A0324DE0DDB}" destId="{584AF6A5-65FD-4671-8F8A-DF07CFA30DC7}" srcOrd="12" destOrd="0" presId="urn:microsoft.com/office/officeart/2005/8/layout/chevron1"/>
    <dgm:cxn modelId="{BEF06FA4-516E-4B21-927C-3D9D7F75401A}" type="presParOf" srcId="{E4B44977-9EE2-43D9-84FE-7A0324DE0DDB}" destId="{0CB140EA-CD01-40BB-8294-2AF96200894D}" srcOrd="13" destOrd="0" presId="urn:microsoft.com/office/officeart/2005/8/layout/chevron1"/>
    <dgm:cxn modelId="{DBB3B9EF-EC78-4FBA-B45C-1E026BB46867}" type="presParOf" srcId="{E4B44977-9EE2-43D9-84FE-7A0324DE0DDB}" destId="{3480973A-FC7E-4683-9126-30291641431F}" srcOrd="14" destOrd="0" presId="urn:microsoft.com/office/officeart/2005/8/layout/chevron1"/>
    <dgm:cxn modelId="{298E8FAA-AFAF-4C8C-8F22-ABA65C15660D}" type="presParOf" srcId="{E4B44977-9EE2-43D9-84FE-7A0324DE0DDB}" destId="{D71592E6-270B-4ABB-A34F-7EC0E3EEDA4E}" srcOrd="15" destOrd="0" presId="urn:microsoft.com/office/officeart/2005/8/layout/chevron1"/>
    <dgm:cxn modelId="{C24613A3-7BD7-45F2-B65A-8456E13D69A7}" type="presParOf" srcId="{E4B44977-9EE2-43D9-84FE-7A0324DE0DDB}" destId="{0992EB2A-F6E5-45D1-8372-3071E344EBD1}" srcOrd="16" destOrd="0" presId="urn:microsoft.com/office/officeart/2005/8/layout/chevron1"/>
    <dgm:cxn modelId="{DE7C35FB-A093-4EEA-9DB2-BDD9F683A5CA}" type="presParOf" srcId="{E4B44977-9EE2-43D9-84FE-7A0324DE0DDB}" destId="{2CE8972E-93F6-42E8-A05E-6C3564563767}" srcOrd="17" destOrd="0" presId="urn:microsoft.com/office/officeart/2005/8/layout/chevron1"/>
    <dgm:cxn modelId="{6D03C2EF-17BC-4493-B8D4-5B1E832B8FB6}" type="presParOf" srcId="{E4B44977-9EE2-43D9-84FE-7A0324DE0DDB}" destId="{2FEDD37D-558C-4FA8-B323-25EEB8878AA7}" srcOrd="18" destOrd="0" presId="urn:microsoft.com/office/officeart/2005/8/layout/chevron1"/>
    <dgm:cxn modelId="{3A801C90-4BC7-4480-B97E-B5E1BEAB61FB}" type="presParOf" srcId="{E4B44977-9EE2-43D9-84FE-7A0324DE0DDB}" destId="{60B3437A-6841-43AF-8813-EAB3C4852B20}" srcOrd="19" destOrd="0" presId="urn:microsoft.com/office/officeart/2005/8/layout/chevron1"/>
    <dgm:cxn modelId="{0A518C6D-93D3-4826-91B3-96FE8CB50D1E}" type="presParOf" srcId="{E4B44977-9EE2-43D9-84FE-7A0324DE0DDB}" destId="{B949EAF9-DB6E-4F17-88A4-F7DA2B72A93C}" srcOrd="20" destOrd="0" presId="urn:microsoft.com/office/officeart/2005/8/layout/chevron1"/>
    <dgm:cxn modelId="{83A5E4A0-4FA6-4959-95B3-0773C80EEF71}" type="presParOf" srcId="{E4B44977-9EE2-43D9-84FE-7A0324DE0DDB}" destId="{85038643-4FB5-4A3C-80E7-95F0A3DFD77E}" srcOrd="21" destOrd="0" presId="urn:microsoft.com/office/officeart/2005/8/layout/chevron1"/>
    <dgm:cxn modelId="{736AB29D-C4AF-48F0-BA6F-5E06E3ED04A7}" type="presParOf" srcId="{E4B44977-9EE2-43D9-84FE-7A0324DE0DDB}" destId="{AB82E19D-5419-4DC9-84F9-03CCDA593909}" srcOrd="22" destOrd="0" presId="urn:microsoft.com/office/officeart/2005/8/layout/chevron1"/>
    <dgm:cxn modelId="{CCA307A3-9599-4A15-95E8-B962B765FEEB}" type="presParOf" srcId="{E4B44977-9EE2-43D9-84FE-7A0324DE0DDB}" destId="{D9E29F55-0FF2-4F99-87DF-471A262D5D0A}" srcOrd="23" destOrd="0" presId="urn:microsoft.com/office/officeart/2005/8/layout/chevron1"/>
    <dgm:cxn modelId="{1A260A7A-56AB-425E-B508-5629A9D6F5ED}" type="presParOf" srcId="{E4B44977-9EE2-43D9-84FE-7A0324DE0DDB}" destId="{141D2BA2-50D5-43DF-999F-B20E45162359}" srcOrd="24" destOrd="0" presId="urn:microsoft.com/office/officeart/2005/8/layout/chevron1"/>
    <dgm:cxn modelId="{88334927-323A-446B-9733-23350A778A5F}" type="presParOf" srcId="{E4B44977-9EE2-43D9-84FE-7A0324DE0DDB}" destId="{0584403E-4A95-4DF7-BA10-F116BF524D3B}" srcOrd="25" destOrd="0" presId="urn:microsoft.com/office/officeart/2005/8/layout/chevron1"/>
    <dgm:cxn modelId="{6BF3C0B5-CD57-498E-9E6A-36FD2050B81E}" type="presParOf" srcId="{E4B44977-9EE2-43D9-84FE-7A0324DE0DDB}" destId="{E294C1B9-865F-46A9-AEDA-2EE50BB179B6}" srcOrd="26" destOrd="0" presId="urn:microsoft.com/office/officeart/2005/8/layout/chevron1"/>
    <dgm:cxn modelId="{F72F1097-6ADF-4EC1-B6BE-0476CB4C7F18}" type="presParOf" srcId="{E4B44977-9EE2-43D9-84FE-7A0324DE0DDB}" destId="{B33C3CBB-6D38-4C96-BAFE-B4EAE46431F1}" srcOrd="27" destOrd="0" presId="urn:microsoft.com/office/officeart/2005/8/layout/chevron1"/>
    <dgm:cxn modelId="{95537993-94D6-4968-9A45-896CDFB11017}" type="presParOf" srcId="{E4B44977-9EE2-43D9-84FE-7A0324DE0DDB}" destId="{C3B93A06-7F3D-496F-A50A-FEDC88E546CC}" srcOrd="28" destOrd="0" presId="urn:microsoft.com/office/officeart/2005/8/layout/chevron1"/>
    <dgm:cxn modelId="{0B3E9FF7-EAA5-4222-8F96-EC140C88AA46}" type="presParOf" srcId="{E4B44977-9EE2-43D9-84FE-7A0324DE0DDB}" destId="{567F35FE-AC2F-4B35-9CA7-EB1A2A0CFDE3}" srcOrd="29" destOrd="0" presId="urn:microsoft.com/office/officeart/2005/8/layout/chevron1"/>
    <dgm:cxn modelId="{EEAAC499-07A2-4869-911E-9A944D7B94BC}" type="presParOf" srcId="{E4B44977-9EE2-43D9-84FE-7A0324DE0DDB}" destId="{AA6F9AF6-513B-45CF-AF44-C58A97E15AF6}" srcOrd="30" destOrd="0" presId="urn:microsoft.com/office/officeart/2005/8/layout/chevron1"/>
    <dgm:cxn modelId="{ACE58AF8-D004-4665-9168-5FF021F5177A}" type="presParOf" srcId="{E4B44977-9EE2-43D9-84FE-7A0324DE0DDB}" destId="{2959B4E7-6FCE-4D76-9BAC-0347954C810E}" srcOrd="31" destOrd="0" presId="urn:microsoft.com/office/officeart/2005/8/layout/chevron1"/>
    <dgm:cxn modelId="{01754DA5-5197-4849-8171-C8480B195610}" type="presParOf" srcId="{E4B44977-9EE2-43D9-84FE-7A0324DE0DDB}" destId="{C652810C-3F92-4179-9E4E-8229991A9E45}" srcOrd="32" destOrd="0" presId="urn:microsoft.com/office/officeart/2005/8/layout/chevron1"/>
    <dgm:cxn modelId="{31AE381A-B248-4526-9C80-7AC317318797}" type="presParOf" srcId="{E4B44977-9EE2-43D9-84FE-7A0324DE0DDB}" destId="{1052B92B-A794-4DE6-98E3-AD1493E067F5}" srcOrd="33" destOrd="0" presId="urn:microsoft.com/office/officeart/2005/8/layout/chevron1"/>
    <dgm:cxn modelId="{728F510B-81E6-4D34-8B5F-2043E18535AA}" type="presParOf" srcId="{E4B44977-9EE2-43D9-84FE-7A0324DE0DDB}" destId="{B18005AC-C9C3-4485-B91A-0D6ECC603B87}" srcOrd="34" destOrd="0" presId="urn:microsoft.com/office/officeart/2005/8/layout/chevron1"/>
    <dgm:cxn modelId="{1514D437-1C6A-4B60-BB3D-6C0844E96D3D}" type="presParOf" srcId="{E4B44977-9EE2-43D9-84FE-7A0324DE0DDB}" destId="{196BBBF9-0B12-44E7-8637-9026697FD14E}" srcOrd="35" destOrd="0" presId="urn:microsoft.com/office/officeart/2005/8/layout/chevron1"/>
    <dgm:cxn modelId="{0D558D22-F29D-4320-A8C5-F1B5F8FA44FB}" type="presParOf" srcId="{E4B44977-9EE2-43D9-84FE-7A0324DE0DDB}" destId="{B692C2C4-CA1F-4C41-B992-7C74474804E6}" srcOrd="36" destOrd="0" presId="urn:microsoft.com/office/officeart/2005/8/layout/chevron1"/>
    <dgm:cxn modelId="{BC7B03FF-1E1F-49F2-8665-B03563229A97}" type="presParOf" srcId="{E4B44977-9EE2-43D9-84FE-7A0324DE0DDB}" destId="{D714874F-F36A-47B6-80F8-41F8C4BDFE71}" srcOrd="37" destOrd="0" presId="urn:microsoft.com/office/officeart/2005/8/layout/chevron1"/>
    <dgm:cxn modelId="{A889FF52-7EF6-4EC8-B6FE-8BB776759C10}" type="presParOf" srcId="{E4B44977-9EE2-43D9-84FE-7A0324DE0DDB}" destId="{2DE4594F-17DA-41C9-BCE2-46E43D144F3C}" srcOrd="38" destOrd="0" presId="urn:microsoft.com/office/officeart/2005/8/layout/chevron1"/>
    <dgm:cxn modelId="{F28958B9-6ACF-42B9-A1F4-7084C212E363}" type="presParOf" srcId="{E4B44977-9EE2-43D9-84FE-7A0324DE0DDB}" destId="{9A89012B-982A-43C0-B90F-1B61368289E7}" srcOrd="39" destOrd="0" presId="urn:microsoft.com/office/officeart/2005/8/layout/chevron1"/>
    <dgm:cxn modelId="{3CAB3C61-B28B-4B83-A28B-5E8C9807F8DD}" type="presParOf" srcId="{E4B44977-9EE2-43D9-84FE-7A0324DE0DDB}" destId="{A180013F-7469-494B-A50A-0F22239C68EC}" srcOrd="40" destOrd="0" presId="urn:microsoft.com/office/officeart/2005/8/layout/chevron1"/>
    <dgm:cxn modelId="{922683C8-9AB6-4F20-921A-5CFED47815F9}" type="presParOf" srcId="{E4B44977-9EE2-43D9-84FE-7A0324DE0DDB}" destId="{DA5E10F2-2595-4DD3-AA61-640F1FCB6DAB}" srcOrd="41" destOrd="0" presId="urn:microsoft.com/office/officeart/2005/8/layout/chevron1"/>
    <dgm:cxn modelId="{BCE6879F-564B-4E5C-83C1-EC8E36E0D232}" type="presParOf" srcId="{E4B44977-9EE2-43D9-84FE-7A0324DE0DDB}" destId="{7B8AF2AD-07A9-4622-A907-67BE1F91F122}" srcOrd="42" destOrd="0" presId="urn:microsoft.com/office/officeart/2005/8/layout/chevron1"/>
    <dgm:cxn modelId="{BB6C21EA-43D4-4CD9-B113-F2625EAB82FE}" type="presParOf" srcId="{E4B44977-9EE2-43D9-84FE-7A0324DE0DDB}" destId="{425F457D-4ED6-4421-A052-3E15990DCB6E}" srcOrd="43" destOrd="0" presId="urn:microsoft.com/office/officeart/2005/8/layout/chevron1"/>
    <dgm:cxn modelId="{1EF932A4-F8BB-40A4-8EBE-86D6C0CDCC76}" type="presParOf" srcId="{E4B44977-9EE2-43D9-84FE-7A0324DE0DDB}" destId="{625DF884-2DD8-4BFA-B792-ED88CC58D78B}" srcOrd="44" destOrd="0" presId="urn:microsoft.com/office/officeart/2005/8/layout/chevron1"/>
    <dgm:cxn modelId="{27A76398-1238-48F8-BC7E-A0495D896238}" type="presParOf" srcId="{E4B44977-9EE2-43D9-84FE-7A0324DE0DDB}" destId="{DED43529-6614-4CA3-9B10-F366464D6275}" srcOrd="45" destOrd="0" presId="urn:microsoft.com/office/officeart/2005/8/layout/chevron1"/>
    <dgm:cxn modelId="{3B6E348A-6122-40AA-BC40-13DA9024EFCC}" type="presParOf" srcId="{E4B44977-9EE2-43D9-84FE-7A0324DE0DDB}" destId="{99DA3DA1-28E7-4B7A-AE09-FBB7D8F40222}" srcOrd="46" destOrd="0" presId="urn:microsoft.com/office/officeart/2005/8/layout/chevron1"/>
    <dgm:cxn modelId="{3BFEED60-D3A9-4496-AEB7-3AE9702728A2}" type="presParOf" srcId="{E4B44977-9EE2-43D9-84FE-7A0324DE0DDB}" destId="{6705A539-B7D1-4189-ABB1-4D54845C12A2}" srcOrd="47" destOrd="0" presId="urn:microsoft.com/office/officeart/2005/8/layout/chevron1"/>
    <dgm:cxn modelId="{5292F92D-C9EE-4C52-B3AD-8749C0F62132}" type="presParOf" srcId="{E4B44977-9EE2-43D9-84FE-7A0324DE0DDB}" destId="{4416EBDC-BF18-4BE2-B75C-EC2A3C220F25}" srcOrd="48" destOrd="0" presId="urn:microsoft.com/office/officeart/2005/8/layout/chevron1"/>
    <dgm:cxn modelId="{6A63A186-4707-44F3-90EE-F87C8F91AC1E}" type="presParOf" srcId="{E4B44977-9EE2-43D9-84FE-7A0324DE0DDB}" destId="{F5954B2D-C51C-40D2-AFFF-D6C3215E87F0}" srcOrd="49" destOrd="0" presId="urn:microsoft.com/office/officeart/2005/8/layout/chevron1"/>
    <dgm:cxn modelId="{0386A278-D6A3-4B75-AED7-BDD122E72C36}" type="presParOf" srcId="{E4B44977-9EE2-43D9-84FE-7A0324DE0DDB}" destId="{A8C30D83-FCFB-4627-B4B7-2AC6DE30A71B}" srcOrd="50" destOrd="0" presId="urn:microsoft.com/office/officeart/2005/8/layout/chevron1"/>
    <dgm:cxn modelId="{C4830DFB-4CF0-4B44-A7A3-537F4F561717}" type="presParOf" srcId="{E4B44977-9EE2-43D9-84FE-7A0324DE0DDB}" destId="{48FD2C4B-CADA-42C1-9B23-9F0C8DE2A504}" srcOrd="51" destOrd="0" presId="urn:microsoft.com/office/officeart/2005/8/layout/chevron1"/>
    <dgm:cxn modelId="{27E46B13-A77E-48AC-9E63-F259086106DC}" type="presParOf" srcId="{E4B44977-9EE2-43D9-84FE-7A0324DE0DDB}" destId="{9D178F99-ED52-461F-A421-3FB1C4CA1647}" srcOrd="52" destOrd="0" presId="urn:microsoft.com/office/officeart/2005/8/layout/chevron1"/>
    <dgm:cxn modelId="{587D51AD-459F-4311-9D56-F9A2146FEE33}" type="presParOf" srcId="{E4B44977-9EE2-43D9-84FE-7A0324DE0DDB}" destId="{CEB406BD-A3DE-4D12-B6E2-10BA67007966}" srcOrd="53" destOrd="0" presId="urn:microsoft.com/office/officeart/2005/8/layout/chevron1"/>
    <dgm:cxn modelId="{E6782473-36A9-4A78-B02C-4CB535F20F6A}" type="presParOf" srcId="{E4B44977-9EE2-43D9-84FE-7A0324DE0DDB}" destId="{3D53B470-5909-492B-A516-35492F66CF32}" srcOrd="54" destOrd="0" presId="urn:microsoft.com/office/officeart/2005/8/layout/chevron1"/>
    <dgm:cxn modelId="{623256FD-E1D6-4F55-AB12-CD09E098BE2B}" type="presParOf" srcId="{E4B44977-9EE2-43D9-84FE-7A0324DE0DDB}" destId="{F9247149-B823-4F41-BF84-5524C9022A3D}" srcOrd="55" destOrd="0" presId="urn:microsoft.com/office/officeart/2005/8/layout/chevron1"/>
    <dgm:cxn modelId="{8CF70BD0-8319-4596-8670-4428D7DA8814}" type="presParOf" srcId="{E4B44977-9EE2-43D9-84FE-7A0324DE0DDB}" destId="{2BC8B2B5-4FEA-4AC4-B5D1-D543DA03555A}" srcOrd="56" destOrd="0" presId="urn:microsoft.com/office/officeart/2005/8/layout/chevron1"/>
  </dgm:cxnLst>
  <dgm:bg>
    <a:noFill/>
  </dgm:bg>
  <dgm:whole>
    <a:ln>
      <a:noFill/>
    </a:ln>
  </dgm:whole>
  <dgm:extLst>
    <a:ext uri="http://schemas.microsoft.com/office/drawing/2008/diagram">
      <dsp:dataModelExt xmlns:dsp="http://schemas.microsoft.com/office/drawing/2008/diagram" xmlns="" relId="rId17" minVer="http://schemas.openxmlformats.org/drawingml/2006/diagram"/>
    </a:ext>
  </dgm:extLst>
</dgm:dataModel>
</file>

<file path=word/diagrams/drawing1.xml><?xml version="1.0" encoding="utf-8"?>
<dsp:drawing xmlns:dgm="http://schemas.openxmlformats.org/drawingml/2006/diagram" xmlns:a="http://schemas.openxmlformats.org/drawingml/2006/main" xmlns:dsp="http://schemas.microsoft.com/office/drawing/2008/diagram">
  <dsp:spTree>
    <dsp:nvGrpSpPr>
      <dsp:cNvPr id="0" name=""/>
      <dsp:cNvGrpSpPr/>
    </dsp:nvGrpSpPr>
    <dsp:grpSpPr/>
    <dsp:sp modelId="{6EFEB8D5-4E84-427F-9B44-97DC02D55F52}">
      <dsp:nvSpPr>
        <dsp:cNvPr id="0" name=""/>
        <dsp:cNvSpPr/>
      </dsp:nvSpPr>
      <dsp:spPr>
        <a:xfrm>
          <a:off x="1637" y="0"/>
          <a:ext cx="227472" cy="68093"/>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1637" y="0"/>
        <a:ext cx="227472" cy="68093"/>
      </dsp:txXfrm>
    </dsp:sp>
    <dsp:sp modelId="{61776F78-161A-46FC-AF64-B3E46708FD12}">
      <dsp:nvSpPr>
        <dsp:cNvPr id="0" name=""/>
        <dsp:cNvSpPr/>
      </dsp:nvSpPr>
      <dsp:spPr>
        <a:xfrm>
          <a:off x="206363" y="0"/>
          <a:ext cx="227472" cy="68093"/>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206363" y="0"/>
        <a:ext cx="227472" cy="68093"/>
      </dsp:txXfrm>
    </dsp:sp>
    <dsp:sp modelId="{84243905-06BE-4631-9892-441F3067BFF0}">
      <dsp:nvSpPr>
        <dsp:cNvPr id="0" name=""/>
        <dsp:cNvSpPr/>
      </dsp:nvSpPr>
      <dsp:spPr>
        <a:xfrm>
          <a:off x="411088" y="0"/>
          <a:ext cx="227472" cy="68093"/>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411088" y="0"/>
        <a:ext cx="227472" cy="68093"/>
      </dsp:txXfrm>
    </dsp:sp>
    <dsp:sp modelId="{D96BDEEF-5046-40C1-A120-06BFF4A83157}">
      <dsp:nvSpPr>
        <dsp:cNvPr id="0" name=""/>
        <dsp:cNvSpPr/>
      </dsp:nvSpPr>
      <dsp:spPr>
        <a:xfrm>
          <a:off x="615813" y="0"/>
          <a:ext cx="227472" cy="68093"/>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615813" y="0"/>
        <a:ext cx="227472" cy="68093"/>
      </dsp:txXfrm>
    </dsp:sp>
    <dsp:sp modelId="{BA15F380-4403-4AF9-AA5B-C5B0027228A5}">
      <dsp:nvSpPr>
        <dsp:cNvPr id="0" name=""/>
        <dsp:cNvSpPr/>
      </dsp:nvSpPr>
      <dsp:spPr>
        <a:xfrm>
          <a:off x="820538" y="0"/>
          <a:ext cx="227472" cy="68093"/>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820538" y="0"/>
        <a:ext cx="227472" cy="68093"/>
      </dsp:txXfrm>
    </dsp:sp>
    <dsp:sp modelId="{FDB56503-A1C2-418E-B27C-C3B52618A844}">
      <dsp:nvSpPr>
        <dsp:cNvPr id="0" name=""/>
        <dsp:cNvSpPr/>
      </dsp:nvSpPr>
      <dsp:spPr>
        <a:xfrm>
          <a:off x="1025264" y="0"/>
          <a:ext cx="227472" cy="68093"/>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1025264" y="0"/>
        <a:ext cx="227472" cy="68093"/>
      </dsp:txXfrm>
    </dsp:sp>
    <dsp:sp modelId="{584AF6A5-65FD-4671-8F8A-DF07CFA30DC7}">
      <dsp:nvSpPr>
        <dsp:cNvPr id="0" name=""/>
        <dsp:cNvSpPr/>
      </dsp:nvSpPr>
      <dsp:spPr>
        <a:xfrm>
          <a:off x="1229989" y="0"/>
          <a:ext cx="227472" cy="68093"/>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1229989" y="0"/>
        <a:ext cx="227472" cy="68093"/>
      </dsp:txXfrm>
    </dsp:sp>
    <dsp:sp modelId="{3480973A-FC7E-4683-9126-30291641431F}">
      <dsp:nvSpPr>
        <dsp:cNvPr id="0" name=""/>
        <dsp:cNvSpPr/>
      </dsp:nvSpPr>
      <dsp:spPr>
        <a:xfrm>
          <a:off x="1434714" y="0"/>
          <a:ext cx="227472" cy="68093"/>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1434714" y="0"/>
        <a:ext cx="227472" cy="68093"/>
      </dsp:txXfrm>
    </dsp:sp>
    <dsp:sp modelId="{0992EB2A-F6E5-45D1-8372-3071E344EBD1}">
      <dsp:nvSpPr>
        <dsp:cNvPr id="0" name=""/>
        <dsp:cNvSpPr/>
      </dsp:nvSpPr>
      <dsp:spPr>
        <a:xfrm>
          <a:off x="1639439" y="0"/>
          <a:ext cx="227472" cy="68093"/>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1639439" y="0"/>
        <a:ext cx="227472" cy="68093"/>
      </dsp:txXfrm>
    </dsp:sp>
    <dsp:sp modelId="{2FEDD37D-558C-4FA8-B323-25EEB8878AA7}">
      <dsp:nvSpPr>
        <dsp:cNvPr id="0" name=""/>
        <dsp:cNvSpPr/>
      </dsp:nvSpPr>
      <dsp:spPr>
        <a:xfrm>
          <a:off x="1844165" y="0"/>
          <a:ext cx="227472" cy="68093"/>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1844165" y="0"/>
        <a:ext cx="227472" cy="68093"/>
      </dsp:txXfrm>
    </dsp:sp>
    <dsp:sp modelId="{B949EAF9-DB6E-4F17-88A4-F7DA2B72A93C}">
      <dsp:nvSpPr>
        <dsp:cNvPr id="0" name=""/>
        <dsp:cNvSpPr/>
      </dsp:nvSpPr>
      <dsp:spPr>
        <a:xfrm>
          <a:off x="2048890" y="0"/>
          <a:ext cx="227472" cy="68093"/>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2048890" y="0"/>
        <a:ext cx="227472" cy="68093"/>
      </dsp:txXfrm>
    </dsp:sp>
    <dsp:sp modelId="{AB82E19D-5419-4DC9-84F9-03CCDA593909}">
      <dsp:nvSpPr>
        <dsp:cNvPr id="0" name=""/>
        <dsp:cNvSpPr/>
      </dsp:nvSpPr>
      <dsp:spPr>
        <a:xfrm>
          <a:off x="2253615" y="0"/>
          <a:ext cx="227472" cy="68093"/>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2253615" y="0"/>
        <a:ext cx="227472" cy="68093"/>
      </dsp:txXfrm>
    </dsp:sp>
    <dsp:sp modelId="{141D2BA2-50D5-43DF-999F-B20E45162359}">
      <dsp:nvSpPr>
        <dsp:cNvPr id="0" name=""/>
        <dsp:cNvSpPr/>
      </dsp:nvSpPr>
      <dsp:spPr>
        <a:xfrm>
          <a:off x="2458340" y="0"/>
          <a:ext cx="227472" cy="68093"/>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2458340" y="0"/>
        <a:ext cx="227472" cy="68093"/>
      </dsp:txXfrm>
    </dsp:sp>
    <dsp:sp modelId="{E294C1B9-865F-46A9-AEDA-2EE50BB179B6}">
      <dsp:nvSpPr>
        <dsp:cNvPr id="0" name=""/>
        <dsp:cNvSpPr/>
      </dsp:nvSpPr>
      <dsp:spPr>
        <a:xfrm>
          <a:off x="2663066" y="0"/>
          <a:ext cx="227472" cy="68093"/>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2663066" y="0"/>
        <a:ext cx="227472" cy="68093"/>
      </dsp:txXfrm>
    </dsp:sp>
    <dsp:sp modelId="{C3B93A06-7F3D-496F-A50A-FEDC88E546CC}">
      <dsp:nvSpPr>
        <dsp:cNvPr id="0" name=""/>
        <dsp:cNvSpPr/>
      </dsp:nvSpPr>
      <dsp:spPr>
        <a:xfrm>
          <a:off x="2867791" y="0"/>
          <a:ext cx="227472" cy="68093"/>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2867791" y="0"/>
        <a:ext cx="227472" cy="68093"/>
      </dsp:txXfrm>
    </dsp:sp>
    <dsp:sp modelId="{AA6F9AF6-513B-45CF-AF44-C58A97E15AF6}">
      <dsp:nvSpPr>
        <dsp:cNvPr id="0" name=""/>
        <dsp:cNvSpPr/>
      </dsp:nvSpPr>
      <dsp:spPr>
        <a:xfrm>
          <a:off x="3072516" y="0"/>
          <a:ext cx="227472" cy="68093"/>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3072516" y="0"/>
        <a:ext cx="227472" cy="68093"/>
      </dsp:txXfrm>
    </dsp:sp>
    <dsp:sp modelId="{C652810C-3F92-4179-9E4E-8229991A9E45}">
      <dsp:nvSpPr>
        <dsp:cNvPr id="0" name=""/>
        <dsp:cNvSpPr/>
      </dsp:nvSpPr>
      <dsp:spPr>
        <a:xfrm>
          <a:off x="3277241" y="0"/>
          <a:ext cx="227472" cy="68093"/>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3277241" y="0"/>
        <a:ext cx="227472" cy="68093"/>
      </dsp:txXfrm>
    </dsp:sp>
    <dsp:sp modelId="{B18005AC-C9C3-4485-B91A-0D6ECC603B87}">
      <dsp:nvSpPr>
        <dsp:cNvPr id="0" name=""/>
        <dsp:cNvSpPr/>
      </dsp:nvSpPr>
      <dsp:spPr>
        <a:xfrm>
          <a:off x="3481966" y="0"/>
          <a:ext cx="227472" cy="68093"/>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3481966" y="0"/>
        <a:ext cx="227472" cy="68093"/>
      </dsp:txXfrm>
    </dsp:sp>
    <dsp:sp modelId="{B692C2C4-CA1F-4C41-B992-7C74474804E6}">
      <dsp:nvSpPr>
        <dsp:cNvPr id="0" name=""/>
        <dsp:cNvSpPr/>
      </dsp:nvSpPr>
      <dsp:spPr>
        <a:xfrm>
          <a:off x="3686692" y="0"/>
          <a:ext cx="227472" cy="68093"/>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3686692" y="0"/>
        <a:ext cx="227472" cy="68093"/>
      </dsp:txXfrm>
    </dsp:sp>
    <dsp:sp modelId="{2DE4594F-17DA-41C9-BCE2-46E43D144F3C}">
      <dsp:nvSpPr>
        <dsp:cNvPr id="0" name=""/>
        <dsp:cNvSpPr/>
      </dsp:nvSpPr>
      <dsp:spPr>
        <a:xfrm>
          <a:off x="3891417" y="0"/>
          <a:ext cx="227472" cy="68093"/>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3891417" y="0"/>
        <a:ext cx="227472" cy="68093"/>
      </dsp:txXfrm>
    </dsp:sp>
    <dsp:sp modelId="{A180013F-7469-494B-A50A-0F22239C68EC}">
      <dsp:nvSpPr>
        <dsp:cNvPr id="0" name=""/>
        <dsp:cNvSpPr/>
      </dsp:nvSpPr>
      <dsp:spPr>
        <a:xfrm>
          <a:off x="4096142" y="0"/>
          <a:ext cx="227472" cy="68093"/>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4096142" y="0"/>
        <a:ext cx="227472" cy="68093"/>
      </dsp:txXfrm>
    </dsp:sp>
    <dsp:sp modelId="{7B8AF2AD-07A9-4622-A907-67BE1F91F122}">
      <dsp:nvSpPr>
        <dsp:cNvPr id="0" name=""/>
        <dsp:cNvSpPr/>
      </dsp:nvSpPr>
      <dsp:spPr>
        <a:xfrm>
          <a:off x="4300867" y="0"/>
          <a:ext cx="227472" cy="68093"/>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4300867" y="0"/>
        <a:ext cx="227472" cy="68093"/>
      </dsp:txXfrm>
    </dsp:sp>
    <dsp:sp modelId="{625DF884-2DD8-4BFA-B792-ED88CC58D78B}">
      <dsp:nvSpPr>
        <dsp:cNvPr id="0" name=""/>
        <dsp:cNvSpPr/>
      </dsp:nvSpPr>
      <dsp:spPr>
        <a:xfrm>
          <a:off x="4505593" y="0"/>
          <a:ext cx="227472" cy="68093"/>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4505593" y="0"/>
        <a:ext cx="227472" cy="68093"/>
      </dsp:txXfrm>
    </dsp:sp>
    <dsp:sp modelId="{99DA3DA1-28E7-4B7A-AE09-FBB7D8F40222}">
      <dsp:nvSpPr>
        <dsp:cNvPr id="0" name=""/>
        <dsp:cNvSpPr/>
      </dsp:nvSpPr>
      <dsp:spPr>
        <a:xfrm>
          <a:off x="4710318" y="0"/>
          <a:ext cx="227472" cy="68093"/>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4710318" y="0"/>
        <a:ext cx="227472" cy="68093"/>
      </dsp:txXfrm>
    </dsp:sp>
    <dsp:sp modelId="{4416EBDC-BF18-4BE2-B75C-EC2A3C220F25}">
      <dsp:nvSpPr>
        <dsp:cNvPr id="0" name=""/>
        <dsp:cNvSpPr/>
      </dsp:nvSpPr>
      <dsp:spPr>
        <a:xfrm>
          <a:off x="4915043" y="0"/>
          <a:ext cx="227472" cy="68093"/>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4915043" y="0"/>
        <a:ext cx="227472" cy="68093"/>
      </dsp:txXfrm>
    </dsp:sp>
    <dsp:sp modelId="{A8C30D83-FCFB-4627-B4B7-2AC6DE30A71B}">
      <dsp:nvSpPr>
        <dsp:cNvPr id="0" name=""/>
        <dsp:cNvSpPr/>
      </dsp:nvSpPr>
      <dsp:spPr>
        <a:xfrm>
          <a:off x="5119768" y="0"/>
          <a:ext cx="227472" cy="68093"/>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5119768" y="0"/>
        <a:ext cx="227472" cy="68093"/>
      </dsp:txXfrm>
    </dsp:sp>
    <dsp:sp modelId="{9D178F99-ED52-461F-A421-3FB1C4CA1647}">
      <dsp:nvSpPr>
        <dsp:cNvPr id="0" name=""/>
        <dsp:cNvSpPr/>
      </dsp:nvSpPr>
      <dsp:spPr>
        <a:xfrm>
          <a:off x="5324494" y="0"/>
          <a:ext cx="227472" cy="68093"/>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5324494" y="0"/>
        <a:ext cx="227472" cy="68093"/>
      </dsp:txXfrm>
    </dsp:sp>
    <dsp:sp modelId="{3D53B470-5909-492B-A516-35492F66CF32}">
      <dsp:nvSpPr>
        <dsp:cNvPr id="0" name=""/>
        <dsp:cNvSpPr/>
      </dsp:nvSpPr>
      <dsp:spPr>
        <a:xfrm>
          <a:off x="5529219" y="0"/>
          <a:ext cx="227472" cy="68093"/>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5529219" y="0"/>
        <a:ext cx="227472" cy="68093"/>
      </dsp:txXfrm>
    </dsp:sp>
    <dsp:sp modelId="{2BC8B2B5-4FEA-4AC4-B5D1-D543DA03555A}">
      <dsp:nvSpPr>
        <dsp:cNvPr id="0" name=""/>
        <dsp:cNvSpPr/>
      </dsp:nvSpPr>
      <dsp:spPr>
        <a:xfrm>
          <a:off x="5733944" y="0"/>
          <a:ext cx="227472" cy="68093"/>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5733944" y="0"/>
        <a:ext cx="227472" cy="68093"/>
      </dsp:txXfrm>
    </dsp:sp>
  </dsp:spTree>
</dsp:drawing>
</file>

<file path=word/diagrams/drawing2.xml><?xml version="1.0" encoding="utf-8"?>
<dsp:drawing xmlns:dgm="http://schemas.openxmlformats.org/drawingml/2006/diagram" xmlns:a="http://schemas.openxmlformats.org/drawingml/2006/main" xmlns:dsp="http://schemas.microsoft.com/office/drawing/2008/diagram">
  <dsp:spTree>
    <dsp:nvGrpSpPr>
      <dsp:cNvPr id="0" name=""/>
      <dsp:cNvGrpSpPr/>
    </dsp:nvGrpSpPr>
    <dsp:grpSpPr/>
    <dsp:sp modelId="{6EFEB8D5-4E84-427F-9B44-97DC02D55F52}">
      <dsp:nvSpPr>
        <dsp:cNvPr id="0" name=""/>
        <dsp:cNvSpPr/>
      </dsp:nvSpPr>
      <dsp:spPr>
        <a:xfrm>
          <a:off x="1653" y="0"/>
          <a:ext cx="229698" cy="68092"/>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1653" y="0"/>
        <a:ext cx="229698" cy="68092"/>
      </dsp:txXfrm>
    </dsp:sp>
    <dsp:sp modelId="{61776F78-161A-46FC-AF64-B3E46708FD12}">
      <dsp:nvSpPr>
        <dsp:cNvPr id="0" name=""/>
        <dsp:cNvSpPr/>
      </dsp:nvSpPr>
      <dsp:spPr>
        <a:xfrm>
          <a:off x="208382" y="0"/>
          <a:ext cx="229698" cy="68092"/>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208382" y="0"/>
        <a:ext cx="229698" cy="68092"/>
      </dsp:txXfrm>
    </dsp:sp>
    <dsp:sp modelId="{84243905-06BE-4631-9892-441F3067BFF0}">
      <dsp:nvSpPr>
        <dsp:cNvPr id="0" name=""/>
        <dsp:cNvSpPr/>
      </dsp:nvSpPr>
      <dsp:spPr>
        <a:xfrm>
          <a:off x="415112" y="0"/>
          <a:ext cx="229698" cy="68092"/>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415112" y="0"/>
        <a:ext cx="229698" cy="68092"/>
      </dsp:txXfrm>
    </dsp:sp>
    <dsp:sp modelId="{D96BDEEF-5046-40C1-A120-06BFF4A83157}">
      <dsp:nvSpPr>
        <dsp:cNvPr id="0" name=""/>
        <dsp:cNvSpPr/>
      </dsp:nvSpPr>
      <dsp:spPr>
        <a:xfrm>
          <a:off x="621841" y="0"/>
          <a:ext cx="229698" cy="68092"/>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621841" y="0"/>
        <a:ext cx="229698" cy="68092"/>
      </dsp:txXfrm>
    </dsp:sp>
    <dsp:sp modelId="{BA15F380-4403-4AF9-AA5B-C5B0027228A5}">
      <dsp:nvSpPr>
        <dsp:cNvPr id="0" name=""/>
        <dsp:cNvSpPr/>
      </dsp:nvSpPr>
      <dsp:spPr>
        <a:xfrm>
          <a:off x="828570" y="0"/>
          <a:ext cx="229698" cy="68092"/>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828570" y="0"/>
        <a:ext cx="229698" cy="68092"/>
      </dsp:txXfrm>
    </dsp:sp>
    <dsp:sp modelId="{FDB56503-A1C2-418E-B27C-C3B52618A844}">
      <dsp:nvSpPr>
        <dsp:cNvPr id="0" name=""/>
        <dsp:cNvSpPr/>
      </dsp:nvSpPr>
      <dsp:spPr>
        <a:xfrm>
          <a:off x="1035299" y="0"/>
          <a:ext cx="229698" cy="68092"/>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1035299" y="0"/>
        <a:ext cx="229698" cy="68092"/>
      </dsp:txXfrm>
    </dsp:sp>
    <dsp:sp modelId="{584AF6A5-65FD-4671-8F8A-DF07CFA30DC7}">
      <dsp:nvSpPr>
        <dsp:cNvPr id="0" name=""/>
        <dsp:cNvSpPr/>
      </dsp:nvSpPr>
      <dsp:spPr>
        <a:xfrm>
          <a:off x="1242028" y="0"/>
          <a:ext cx="229698" cy="68092"/>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1242028" y="0"/>
        <a:ext cx="229698" cy="68092"/>
      </dsp:txXfrm>
    </dsp:sp>
    <dsp:sp modelId="{3480973A-FC7E-4683-9126-30291641431F}">
      <dsp:nvSpPr>
        <dsp:cNvPr id="0" name=""/>
        <dsp:cNvSpPr/>
      </dsp:nvSpPr>
      <dsp:spPr>
        <a:xfrm>
          <a:off x="1448757" y="0"/>
          <a:ext cx="229698" cy="68092"/>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1448757" y="0"/>
        <a:ext cx="229698" cy="68092"/>
      </dsp:txXfrm>
    </dsp:sp>
    <dsp:sp modelId="{0992EB2A-F6E5-45D1-8372-3071E344EBD1}">
      <dsp:nvSpPr>
        <dsp:cNvPr id="0" name=""/>
        <dsp:cNvSpPr/>
      </dsp:nvSpPr>
      <dsp:spPr>
        <a:xfrm>
          <a:off x="1655486" y="0"/>
          <a:ext cx="229698" cy="68092"/>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1655486" y="0"/>
        <a:ext cx="229698" cy="68092"/>
      </dsp:txXfrm>
    </dsp:sp>
    <dsp:sp modelId="{2FEDD37D-558C-4FA8-B323-25EEB8878AA7}">
      <dsp:nvSpPr>
        <dsp:cNvPr id="0" name=""/>
        <dsp:cNvSpPr/>
      </dsp:nvSpPr>
      <dsp:spPr>
        <a:xfrm>
          <a:off x="1862215" y="0"/>
          <a:ext cx="229698" cy="68092"/>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1862215" y="0"/>
        <a:ext cx="229698" cy="68092"/>
      </dsp:txXfrm>
    </dsp:sp>
    <dsp:sp modelId="{B949EAF9-DB6E-4F17-88A4-F7DA2B72A93C}">
      <dsp:nvSpPr>
        <dsp:cNvPr id="0" name=""/>
        <dsp:cNvSpPr/>
      </dsp:nvSpPr>
      <dsp:spPr>
        <a:xfrm>
          <a:off x="2068944" y="0"/>
          <a:ext cx="229698" cy="68092"/>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2068944" y="0"/>
        <a:ext cx="229698" cy="68092"/>
      </dsp:txXfrm>
    </dsp:sp>
    <dsp:sp modelId="{AB82E19D-5419-4DC9-84F9-03CCDA593909}">
      <dsp:nvSpPr>
        <dsp:cNvPr id="0" name=""/>
        <dsp:cNvSpPr/>
      </dsp:nvSpPr>
      <dsp:spPr>
        <a:xfrm>
          <a:off x="2275673" y="0"/>
          <a:ext cx="229698" cy="68092"/>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2275673" y="0"/>
        <a:ext cx="229698" cy="68092"/>
      </dsp:txXfrm>
    </dsp:sp>
    <dsp:sp modelId="{141D2BA2-50D5-43DF-999F-B20E45162359}">
      <dsp:nvSpPr>
        <dsp:cNvPr id="0" name=""/>
        <dsp:cNvSpPr/>
      </dsp:nvSpPr>
      <dsp:spPr>
        <a:xfrm>
          <a:off x="2482402" y="0"/>
          <a:ext cx="229698" cy="68092"/>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2482402" y="0"/>
        <a:ext cx="229698" cy="68092"/>
      </dsp:txXfrm>
    </dsp:sp>
    <dsp:sp modelId="{E294C1B9-865F-46A9-AEDA-2EE50BB179B6}">
      <dsp:nvSpPr>
        <dsp:cNvPr id="0" name=""/>
        <dsp:cNvSpPr/>
      </dsp:nvSpPr>
      <dsp:spPr>
        <a:xfrm>
          <a:off x="2689131" y="0"/>
          <a:ext cx="229698" cy="68092"/>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2689131" y="0"/>
        <a:ext cx="229698" cy="68092"/>
      </dsp:txXfrm>
    </dsp:sp>
    <dsp:sp modelId="{C3B93A06-7F3D-496F-A50A-FEDC88E546CC}">
      <dsp:nvSpPr>
        <dsp:cNvPr id="0" name=""/>
        <dsp:cNvSpPr/>
      </dsp:nvSpPr>
      <dsp:spPr>
        <a:xfrm>
          <a:off x="2895861" y="0"/>
          <a:ext cx="229698" cy="68092"/>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2895861" y="0"/>
        <a:ext cx="229698" cy="68092"/>
      </dsp:txXfrm>
    </dsp:sp>
    <dsp:sp modelId="{AA6F9AF6-513B-45CF-AF44-C58A97E15AF6}">
      <dsp:nvSpPr>
        <dsp:cNvPr id="0" name=""/>
        <dsp:cNvSpPr/>
      </dsp:nvSpPr>
      <dsp:spPr>
        <a:xfrm>
          <a:off x="3102590" y="0"/>
          <a:ext cx="229698" cy="68092"/>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3102590" y="0"/>
        <a:ext cx="229698" cy="68092"/>
      </dsp:txXfrm>
    </dsp:sp>
    <dsp:sp modelId="{C652810C-3F92-4179-9E4E-8229991A9E45}">
      <dsp:nvSpPr>
        <dsp:cNvPr id="0" name=""/>
        <dsp:cNvSpPr/>
      </dsp:nvSpPr>
      <dsp:spPr>
        <a:xfrm>
          <a:off x="3309319" y="0"/>
          <a:ext cx="229698" cy="68092"/>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3309319" y="0"/>
        <a:ext cx="229698" cy="68092"/>
      </dsp:txXfrm>
    </dsp:sp>
    <dsp:sp modelId="{B18005AC-C9C3-4485-B91A-0D6ECC603B87}">
      <dsp:nvSpPr>
        <dsp:cNvPr id="0" name=""/>
        <dsp:cNvSpPr/>
      </dsp:nvSpPr>
      <dsp:spPr>
        <a:xfrm>
          <a:off x="3516048" y="0"/>
          <a:ext cx="229698" cy="68092"/>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3516048" y="0"/>
        <a:ext cx="229698" cy="68092"/>
      </dsp:txXfrm>
    </dsp:sp>
    <dsp:sp modelId="{B692C2C4-CA1F-4C41-B992-7C74474804E6}">
      <dsp:nvSpPr>
        <dsp:cNvPr id="0" name=""/>
        <dsp:cNvSpPr/>
      </dsp:nvSpPr>
      <dsp:spPr>
        <a:xfrm>
          <a:off x="3722777" y="0"/>
          <a:ext cx="229698" cy="68092"/>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3722777" y="0"/>
        <a:ext cx="229698" cy="68092"/>
      </dsp:txXfrm>
    </dsp:sp>
    <dsp:sp modelId="{2DE4594F-17DA-41C9-BCE2-46E43D144F3C}">
      <dsp:nvSpPr>
        <dsp:cNvPr id="0" name=""/>
        <dsp:cNvSpPr/>
      </dsp:nvSpPr>
      <dsp:spPr>
        <a:xfrm>
          <a:off x="3929506" y="0"/>
          <a:ext cx="229698" cy="68092"/>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3929506" y="0"/>
        <a:ext cx="229698" cy="68092"/>
      </dsp:txXfrm>
    </dsp:sp>
    <dsp:sp modelId="{A180013F-7469-494B-A50A-0F22239C68EC}">
      <dsp:nvSpPr>
        <dsp:cNvPr id="0" name=""/>
        <dsp:cNvSpPr/>
      </dsp:nvSpPr>
      <dsp:spPr>
        <a:xfrm>
          <a:off x="4136235" y="0"/>
          <a:ext cx="229698" cy="68092"/>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4136235" y="0"/>
        <a:ext cx="229698" cy="68092"/>
      </dsp:txXfrm>
    </dsp:sp>
    <dsp:sp modelId="{7B8AF2AD-07A9-4622-A907-67BE1F91F122}">
      <dsp:nvSpPr>
        <dsp:cNvPr id="0" name=""/>
        <dsp:cNvSpPr/>
      </dsp:nvSpPr>
      <dsp:spPr>
        <a:xfrm>
          <a:off x="4342964" y="0"/>
          <a:ext cx="229698" cy="68092"/>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4342964" y="0"/>
        <a:ext cx="229698" cy="68092"/>
      </dsp:txXfrm>
    </dsp:sp>
    <dsp:sp modelId="{625DF884-2DD8-4BFA-B792-ED88CC58D78B}">
      <dsp:nvSpPr>
        <dsp:cNvPr id="0" name=""/>
        <dsp:cNvSpPr/>
      </dsp:nvSpPr>
      <dsp:spPr>
        <a:xfrm>
          <a:off x="4549693" y="0"/>
          <a:ext cx="229698" cy="68092"/>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4549693" y="0"/>
        <a:ext cx="229698" cy="68092"/>
      </dsp:txXfrm>
    </dsp:sp>
    <dsp:sp modelId="{99DA3DA1-28E7-4B7A-AE09-FBB7D8F40222}">
      <dsp:nvSpPr>
        <dsp:cNvPr id="0" name=""/>
        <dsp:cNvSpPr/>
      </dsp:nvSpPr>
      <dsp:spPr>
        <a:xfrm>
          <a:off x="4756422" y="0"/>
          <a:ext cx="229698" cy="68092"/>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4756422" y="0"/>
        <a:ext cx="229698" cy="68092"/>
      </dsp:txXfrm>
    </dsp:sp>
    <dsp:sp modelId="{4416EBDC-BF18-4BE2-B75C-EC2A3C220F25}">
      <dsp:nvSpPr>
        <dsp:cNvPr id="0" name=""/>
        <dsp:cNvSpPr/>
      </dsp:nvSpPr>
      <dsp:spPr>
        <a:xfrm>
          <a:off x="4963151" y="0"/>
          <a:ext cx="229698" cy="68092"/>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4963151" y="0"/>
        <a:ext cx="229698" cy="68092"/>
      </dsp:txXfrm>
    </dsp:sp>
    <dsp:sp modelId="{A8C30D83-FCFB-4627-B4B7-2AC6DE30A71B}">
      <dsp:nvSpPr>
        <dsp:cNvPr id="0" name=""/>
        <dsp:cNvSpPr/>
      </dsp:nvSpPr>
      <dsp:spPr>
        <a:xfrm>
          <a:off x="5169880" y="0"/>
          <a:ext cx="229698" cy="68092"/>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5169880" y="0"/>
        <a:ext cx="229698" cy="68092"/>
      </dsp:txXfrm>
    </dsp:sp>
    <dsp:sp modelId="{9D178F99-ED52-461F-A421-3FB1C4CA1647}">
      <dsp:nvSpPr>
        <dsp:cNvPr id="0" name=""/>
        <dsp:cNvSpPr/>
      </dsp:nvSpPr>
      <dsp:spPr>
        <a:xfrm>
          <a:off x="5376610" y="0"/>
          <a:ext cx="229698" cy="68092"/>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5376610" y="0"/>
        <a:ext cx="229698" cy="68092"/>
      </dsp:txXfrm>
    </dsp:sp>
    <dsp:sp modelId="{3D53B470-5909-492B-A516-35492F66CF32}">
      <dsp:nvSpPr>
        <dsp:cNvPr id="0" name=""/>
        <dsp:cNvSpPr/>
      </dsp:nvSpPr>
      <dsp:spPr>
        <a:xfrm>
          <a:off x="5583339" y="0"/>
          <a:ext cx="229698" cy="68092"/>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5583339" y="0"/>
        <a:ext cx="229698" cy="68092"/>
      </dsp:txXfrm>
    </dsp:sp>
    <dsp:sp modelId="{2BC8B2B5-4FEA-4AC4-B5D1-D543DA03555A}">
      <dsp:nvSpPr>
        <dsp:cNvPr id="0" name=""/>
        <dsp:cNvSpPr/>
      </dsp:nvSpPr>
      <dsp:spPr>
        <a:xfrm>
          <a:off x="5790068" y="0"/>
          <a:ext cx="229698" cy="68092"/>
        </a:xfrm>
        <a:prstGeom prst="chevron">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20003" tIns="6668" rIns="6668" bIns="6668" numCol="1" spcCol="1270" anchor="ctr" anchorCtr="0">
          <a:noAutofit/>
        </a:bodyPr>
        <a:lstStyle/>
        <a:p>
          <a:pPr lvl="0" algn="ctr" defTabSz="222250">
            <a:lnSpc>
              <a:spcPct val="90000"/>
            </a:lnSpc>
            <a:spcBef>
              <a:spcPct val="0"/>
            </a:spcBef>
            <a:spcAft>
              <a:spcPct val="35000"/>
            </a:spcAft>
          </a:pPr>
          <a:endParaRPr lang="es-ES" sz="500" kern="1200" dirty="0"/>
        </a:p>
      </dsp:txBody>
      <dsp:txXfrm>
        <a:off x="5790068" y="0"/>
        <a:ext cx="229698" cy="68092"/>
      </dsp:txXfrm>
    </dsp:sp>
  </dsp:spTree>
</dsp:drawing>
</file>

<file path=word/diagrams/layout1.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layout2.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A82103E-065F-4E65-BCEC-CADD185AC7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1965</Words>
  <Characters>10931</Characters>
  <Application>Microsoft Office Word</Application>
  <DocSecurity>0</DocSecurity>
  <Lines>91</Lines>
  <Paragraphs>25</Paragraphs>
  <ScaleCrop>false</ScaleCrop>
  <HeadingPairs>
    <vt:vector size="4" baseType="variant">
      <vt:variant>
        <vt:lpstr>Títol</vt:lpstr>
      </vt:variant>
      <vt:variant>
        <vt:i4>1</vt:i4>
      </vt:variant>
      <vt:variant>
        <vt:lpstr>Título</vt:lpstr>
      </vt:variant>
      <vt:variant>
        <vt:i4>1</vt:i4>
      </vt:variant>
    </vt:vector>
  </HeadingPairs>
  <TitlesOfParts>
    <vt:vector size="2" baseType="lpstr">
      <vt:lpstr>Microsoft Word - PPT - JUNY 2013.doc</vt:lpstr>
      <vt:lpstr>Microsoft Word - PPT - JUNY 2013.doc</vt:lpstr>
    </vt:vector>
  </TitlesOfParts>
  <Company/>
  <LinksUpToDate>false</LinksUpToDate>
  <CharactersWithSpaces>12871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PPT - JUNY 2013.doc</dc:title>
  <dc:creator>Jaume Madorell</dc:creator>
  <cp:lastModifiedBy>Usuario</cp:lastModifiedBy>
  <cp:revision>3</cp:revision>
  <cp:lastPrinted>2019-10-08T06:49:00Z</cp:lastPrinted>
  <dcterms:created xsi:type="dcterms:W3CDTF">2021-05-14T11:50:00Z</dcterms:created>
  <dcterms:modified xsi:type="dcterms:W3CDTF">2023-07-28T12:34:00Z</dcterms:modified>
</cp:coreProperties>
</file>