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0B0F4A7" w14:textId="77777777" w:rsidR="0093227A" w:rsidRPr="008935E3" w:rsidRDefault="0093227A" w:rsidP="00DC13F8">
      <w:pPr>
        <w:jc w:val="both"/>
        <w:rPr>
          <w:rFonts w:cs="Arial"/>
          <w:sz w:val="20"/>
        </w:rPr>
      </w:pPr>
    </w:p>
    <w:p w14:paraId="7875DB9C" w14:textId="1B9FC6FE" w:rsidR="00F96B20" w:rsidRPr="00E22D64" w:rsidRDefault="00F96B20" w:rsidP="00E22D64">
      <w:pPr>
        <w:keepNext/>
        <w:spacing w:before="240"/>
        <w:jc w:val="both"/>
        <w:outlineLvl w:val="0"/>
        <w:rPr>
          <w:rFonts w:cs="Arial"/>
          <w:b/>
          <w:kern w:val="28"/>
          <w:sz w:val="20"/>
        </w:rPr>
      </w:pPr>
      <w:bookmarkStart w:id="0" w:name="_Toc514873468"/>
      <w:r w:rsidRPr="00F63112">
        <w:rPr>
          <w:rFonts w:cs="Arial"/>
          <w:b/>
          <w:kern w:val="28"/>
          <w:sz w:val="20"/>
        </w:rPr>
        <w:t>PLEC DE CLÀUSULES ADMINISTRATIVES PARTICULARS QUE REGEIX EL CONTRACTE</w:t>
      </w:r>
      <w:r w:rsidR="00AF06E6" w:rsidRPr="00F63112">
        <w:rPr>
          <w:rFonts w:cs="Arial"/>
          <w:b/>
          <w:kern w:val="28"/>
          <w:sz w:val="20"/>
        </w:rPr>
        <w:t xml:space="preserve"> </w:t>
      </w:r>
      <w:bookmarkEnd w:id="0"/>
      <w:r w:rsidR="000C0274">
        <w:rPr>
          <w:rFonts w:cs="Arial"/>
          <w:b/>
          <w:sz w:val="20"/>
        </w:rPr>
        <w:t xml:space="preserve">DE </w:t>
      </w:r>
      <w:r w:rsidR="000C0274" w:rsidRPr="007232E9">
        <w:rPr>
          <w:rFonts w:cs="Arial"/>
          <w:b/>
          <w:sz w:val="20"/>
        </w:rPr>
        <w:t xml:space="preserve">SERVEI DE CONSERVACIÓ I MANTENIMENT </w:t>
      </w:r>
      <w:r w:rsidR="000C0274" w:rsidRPr="003351C4">
        <w:rPr>
          <w:rFonts w:cs="Arial"/>
          <w:b/>
          <w:sz w:val="20"/>
        </w:rPr>
        <w:t>INTEGRAL, GESTIÓ ENERGÈTICA I MILLORA AMBIENTAL DELS CENTRES</w:t>
      </w:r>
      <w:r w:rsidR="000C0274" w:rsidRPr="00E66AE9">
        <w:rPr>
          <w:rFonts w:cs="Arial"/>
          <w:b/>
          <w:sz w:val="20"/>
        </w:rPr>
        <w:t xml:space="preserve"> DE L’AGÈNCIA CATALANA DEL PATRIMONI CULTURAL</w:t>
      </w:r>
      <w:r w:rsidR="000C0274" w:rsidRPr="00E22D64">
        <w:rPr>
          <w:rFonts w:cs="Arial"/>
          <w:b/>
          <w:kern w:val="28"/>
          <w:sz w:val="20"/>
        </w:rPr>
        <w:t>.</w:t>
      </w:r>
    </w:p>
    <w:p w14:paraId="5C76F2DF" w14:textId="77777777" w:rsidR="00F96B20" w:rsidRPr="00F63112" w:rsidRDefault="00F96B20" w:rsidP="00DC13F8">
      <w:pPr>
        <w:tabs>
          <w:tab w:val="left" w:pos="0"/>
          <w:tab w:val="left" w:pos="4878"/>
          <w:tab w:val="left" w:pos="5040"/>
          <w:tab w:val="left" w:pos="5760"/>
          <w:tab w:val="left" w:pos="6480"/>
          <w:tab w:val="left" w:pos="7200"/>
          <w:tab w:val="left" w:pos="7920"/>
          <w:tab w:val="left" w:pos="8640"/>
        </w:tabs>
        <w:suppressAutoHyphens/>
        <w:jc w:val="both"/>
        <w:rPr>
          <w:rFonts w:cs="Arial"/>
          <w:b/>
          <w:spacing w:val="-2"/>
          <w:sz w:val="20"/>
        </w:rPr>
      </w:pPr>
    </w:p>
    <w:p w14:paraId="5F74CD37" w14:textId="276158DB" w:rsidR="00C954ED" w:rsidRPr="00F63112" w:rsidRDefault="00F96B20" w:rsidP="00DC13F8">
      <w:pPr>
        <w:jc w:val="both"/>
        <w:rPr>
          <w:rFonts w:cs="Arial"/>
          <w:spacing w:val="-2"/>
          <w:sz w:val="20"/>
        </w:rPr>
      </w:pPr>
      <w:r w:rsidRPr="00F63112">
        <w:rPr>
          <w:rFonts w:cs="Arial"/>
          <w:b/>
          <w:spacing w:val="-2"/>
          <w:sz w:val="20"/>
        </w:rPr>
        <w:t>Títol:</w:t>
      </w:r>
      <w:r w:rsidR="00332C68" w:rsidRPr="00F63112">
        <w:rPr>
          <w:rFonts w:cs="Arial"/>
          <w:b/>
          <w:spacing w:val="-2"/>
          <w:sz w:val="20"/>
        </w:rPr>
        <w:t xml:space="preserve"> </w:t>
      </w:r>
      <w:r w:rsidR="002015D7" w:rsidRPr="002015D7">
        <w:rPr>
          <w:rFonts w:cs="Arial"/>
          <w:kern w:val="28"/>
          <w:sz w:val="20"/>
        </w:rPr>
        <w:t xml:space="preserve">Contracte </w:t>
      </w:r>
      <w:r w:rsidR="000C0274" w:rsidRPr="000C0274">
        <w:rPr>
          <w:rFonts w:cs="Arial"/>
          <w:sz w:val="20"/>
        </w:rPr>
        <w:t>de serveis de conservació i manteniment integral, gestió energètica i millora ambiental dels centres de l’Agència Catalana del Patrimoni Cultural</w:t>
      </w:r>
    </w:p>
    <w:p w14:paraId="37B9DCFA" w14:textId="728E7D96" w:rsidR="00137D3E" w:rsidRPr="00F63112" w:rsidRDefault="00137D3E" w:rsidP="00DC13F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05F3B88" w14:textId="2F31CFFB" w:rsidR="00F96B20" w:rsidRPr="00F63112"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F63112">
        <w:rPr>
          <w:rFonts w:cs="Arial"/>
          <w:b/>
          <w:spacing w:val="-2"/>
          <w:sz w:val="20"/>
        </w:rPr>
        <w:t xml:space="preserve">Número expedient: </w:t>
      </w:r>
      <w:r w:rsidR="001B347E">
        <w:rPr>
          <w:rFonts w:cs="Arial"/>
          <w:spacing w:val="-2"/>
          <w:sz w:val="20"/>
        </w:rPr>
        <w:t>ACPC-202</w:t>
      </w:r>
      <w:r w:rsidR="002015D7">
        <w:rPr>
          <w:rFonts w:cs="Arial"/>
          <w:spacing w:val="-2"/>
          <w:sz w:val="20"/>
        </w:rPr>
        <w:t>3-</w:t>
      </w:r>
      <w:r w:rsidR="000C0274">
        <w:rPr>
          <w:rFonts w:cs="Arial"/>
          <w:spacing w:val="-2"/>
          <w:sz w:val="20"/>
        </w:rPr>
        <w:t>471</w:t>
      </w:r>
    </w:p>
    <w:p w14:paraId="107BD302" w14:textId="77777777" w:rsidR="00F96B20" w:rsidRPr="00F63112"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p>
    <w:p w14:paraId="795ABE47" w14:textId="77777777" w:rsidR="00F96B20" w:rsidRPr="00F63112"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r w:rsidRPr="00F63112">
        <w:rPr>
          <w:rFonts w:cs="Arial"/>
          <w:b/>
          <w:spacing w:val="-2"/>
          <w:sz w:val="20"/>
        </w:rPr>
        <w:t xml:space="preserve">Òrgan de contractació: </w:t>
      </w:r>
      <w:r w:rsidRPr="00F63112">
        <w:rPr>
          <w:rFonts w:cs="Arial"/>
          <w:spacing w:val="-2"/>
          <w:sz w:val="20"/>
        </w:rPr>
        <w:t>Director de l’Agencia Catalana del Patrimoni Cultural</w:t>
      </w:r>
    </w:p>
    <w:p w14:paraId="29429FBB" w14:textId="77777777" w:rsidR="00F96B20" w:rsidRPr="00F63112" w:rsidRDefault="00F96B20" w:rsidP="00DC13F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BF69F2C" w14:textId="77777777" w:rsidR="00F96B20" w:rsidRPr="00F63112" w:rsidRDefault="00F96B20"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r w:rsidRPr="00F63112">
        <w:rPr>
          <w:rFonts w:cs="Arial"/>
          <w:b/>
          <w:spacing w:val="-2"/>
          <w:sz w:val="20"/>
        </w:rPr>
        <w:t xml:space="preserve">Adreça del perfil de contractant: </w:t>
      </w:r>
      <w:hyperlink r:id="rId8" w:history="1">
        <w:r w:rsidR="00474B69" w:rsidRPr="00F63112">
          <w:rPr>
            <w:rStyle w:val="Enlla"/>
            <w:rFonts w:cs="Arial"/>
            <w:spacing w:val="-2"/>
            <w:sz w:val="20"/>
          </w:rPr>
          <w:t>https://contractaciopublica.gencat.cat/perfil/ACPC</w:t>
        </w:r>
      </w:hyperlink>
    </w:p>
    <w:p w14:paraId="3F455DCF" w14:textId="77777777" w:rsidR="006423EB" w:rsidRPr="00F63112" w:rsidRDefault="006423EB"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632CADBB" w14:textId="77777777" w:rsidR="006423EB" w:rsidRPr="00F63112" w:rsidRDefault="006423EB"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4411CF7A" w14:textId="77777777" w:rsidR="006423EB" w:rsidRPr="00F63112" w:rsidRDefault="006423EB" w:rsidP="00DC13F8">
      <w:pPr>
        <w:tabs>
          <w:tab w:val="left" w:pos="4878"/>
          <w:tab w:val="left" w:pos="5040"/>
          <w:tab w:val="left" w:pos="5760"/>
          <w:tab w:val="left" w:pos="6480"/>
          <w:tab w:val="left" w:pos="7200"/>
          <w:tab w:val="left" w:pos="7920"/>
          <w:tab w:val="left" w:pos="8640"/>
        </w:tabs>
        <w:suppressAutoHyphens/>
        <w:ind w:right="-1"/>
        <w:jc w:val="both"/>
        <w:rPr>
          <w:rStyle w:val="Enlla"/>
          <w:rFonts w:cs="Arial"/>
          <w:spacing w:val="-2"/>
          <w:sz w:val="20"/>
        </w:rPr>
      </w:pPr>
    </w:p>
    <w:p w14:paraId="7A514E6A" w14:textId="77777777" w:rsidR="00AF06E6" w:rsidRPr="00F63112" w:rsidRDefault="00AF06E6" w:rsidP="00DC13F8">
      <w:pPr>
        <w:jc w:val="both"/>
        <w:rPr>
          <w:rFonts w:cs="Arial"/>
          <w:color w:val="365F91" w:themeColor="accent1" w:themeShade="BF"/>
          <w:spacing w:val="-2"/>
          <w:sz w:val="20"/>
        </w:rPr>
      </w:pPr>
      <w:r w:rsidRPr="00F63112">
        <w:rPr>
          <w:rFonts w:cs="Arial"/>
          <w:color w:val="365F91" w:themeColor="accent1" w:themeShade="BF"/>
          <w:spacing w:val="-2"/>
          <w:sz w:val="20"/>
        </w:rPr>
        <w:br w:type="page"/>
      </w:r>
    </w:p>
    <w:p w14:paraId="1C3A2335" w14:textId="77777777" w:rsidR="00F96B20" w:rsidRPr="00F63112" w:rsidRDefault="00F96B20" w:rsidP="00DC13F8">
      <w:pPr>
        <w:keepNext/>
        <w:jc w:val="both"/>
        <w:outlineLvl w:val="0"/>
        <w:rPr>
          <w:rFonts w:cs="Arial"/>
          <w:b/>
          <w:kern w:val="28"/>
          <w:sz w:val="20"/>
        </w:rPr>
      </w:pPr>
      <w:bookmarkStart w:id="1" w:name="_Toc514873470"/>
      <w:r w:rsidRPr="00F63112">
        <w:rPr>
          <w:rFonts w:cs="Arial"/>
          <w:b/>
          <w:kern w:val="28"/>
          <w:sz w:val="20"/>
        </w:rPr>
        <w:lastRenderedPageBreak/>
        <w:t>QUADRE DE CARACTERÍSTIQUES DEL CONTRACTE</w:t>
      </w:r>
      <w:bookmarkEnd w:id="1"/>
    </w:p>
    <w:p w14:paraId="7D6574E7" w14:textId="77777777" w:rsidR="00F96B20" w:rsidRPr="00F63112" w:rsidRDefault="00F96B20" w:rsidP="00DC13F8">
      <w:pPr>
        <w:autoSpaceDE w:val="0"/>
        <w:autoSpaceDN w:val="0"/>
        <w:adjustRightInd w:val="0"/>
        <w:jc w:val="both"/>
        <w:rPr>
          <w:rFonts w:cs="Arial"/>
          <w:b/>
          <w:snapToGrid w:val="0"/>
          <w:sz w:val="20"/>
        </w:rPr>
      </w:pPr>
    </w:p>
    <w:p w14:paraId="3842BB27" w14:textId="45FDC685" w:rsidR="005B3480" w:rsidRPr="00F63112" w:rsidRDefault="002015D7" w:rsidP="00DC13F8">
      <w:pPr>
        <w:autoSpaceDE w:val="0"/>
        <w:autoSpaceDN w:val="0"/>
        <w:adjustRightInd w:val="0"/>
        <w:jc w:val="both"/>
        <w:rPr>
          <w:rFonts w:cs="Arial"/>
          <w:b/>
          <w:snapToGrid w:val="0"/>
          <w:sz w:val="20"/>
        </w:rPr>
      </w:pPr>
      <w:r>
        <w:rPr>
          <w:rFonts w:cs="Arial"/>
          <w:b/>
          <w:snapToGrid w:val="0"/>
          <w:sz w:val="20"/>
        </w:rPr>
        <w:t>Exp. núm. ACPC-2023-</w:t>
      </w:r>
      <w:r w:rsidR="00923003">
        <w:rPr>
          <w:rFonts w:cs="Arial"/>
          <w:b/>
          <w:snapToGrid w:val="0"/>
          <w:sz w:val="20"/>
        </w:rPr>
        <w:t>471</w:t>
      </w:r>
      <w:bookmarkStart w:id="2" w:name="_GoBack"/>
      <w:bookmarkEnd w:id="2"/>
    </w:p>
    <w:p w14:paraId="73129D1C" w14:textId="77777777" w:rsidR="00EC40A5" w:rsidRPr="00F63112" w:rsidRDefault="00EC40A5" w:rsidP="00DC13F8">
      <w:pPr>
        <w:autoSpaceDE w:val="0"/>
        <w:autoSpaceDN w:val="0"/>
        <w:adjustRightInd w:val="0"/>
        <w:jc w:val="both"/>
        <w:rPr>
          <w:rFonts w:cs="Arial"/>
          <w:b/>
          <w:snapToGrid w:val="0"/>
          <w:sz w:val="20"/>
        </w:rPr>
      </w:pPr>
    </w:p>
    <w:p w14:paraId="2C222220" w14:textId="77777777" w:rsidR="00F96B20" w:rsidRPr="00F63112" w:rsidRDefault="00F96B20" w:rsidP="00DC13F8">
      <w:pPr>
        <w:pStyle w:val="Pargrafdellista"/>
        <w:numPr>
          <w:ilvl w:val="0"/>
          <w:numId w:val="21"/>
        </w:numPr>
        <w:autoSpaceDE w:val="0"/>
        <w:autoSpaceDN w:val="0"/>
        <w:adjustRightInd w:val="0"/>
        <w:rPr>
          <w:rFonts w:cs="Arial"/>
          <w:b/>
          <w:bCs/>
          <w:sz w:val="20"/>
          <w:szCs w:val="20"/>
          <w:u w:val="single"/>
        </w:rPr>
      </w:pPr>
      <w:r w:rsidRPr="00F63112">
        <w:rPr>
          <w:rFonts w:cs="Arial"/>
          <w:b/>
          <w:bCs/>
          <w:sz w:val="20"/>
          <w:szCs w:val="20"/>
          <w:u w:val="single"/>
        </w:rPr>
        <w:t>Objecte</w:t>
      </w:r>
    </w:p>
    <w:p w14:paraId="3483EF48" w14:textId="77777777" w:rsidR="00F96B20" w:rsidRPr="00900592" w:rsidRDefault="00F96B20" w:rsidP="00DC13F8">
      <w:pPr>
        <w:autoSpaceDE w:val="0"/>
        <w:autoSpaceDN w:val="0"/>
        <w:adjustRightInd w:val="0"/>
        <w:jc w:val="both"/>
        <w:rPr>
          <w:rFonts w:cs="Arial"/>
          <w:sz w:val="20"/>
        </w:rPr>
      </w:pPr>
    </w:p>
    <w:p w14:paraId="1E0CA56C" w14:textId="5B91D6AE" w:rsidR="00E22D64" w:rsidRDefault="00F96B20" w:rsidP="003D5311">
      <w:pPr>
        <w:autoSpaceDE w:val="0"/>
        <w:autoSpaceDN w:val="0"/>
        <w:adjustRightInd w:val="0"/>
        <w:jc w:val="both"/>
        <w:rPr>
          <w:rFonts w:cs="Arial"/>
          <w:sz w:val="20"/>
        </w:rPr>
      </w:pPr>
      <w:r w:rsidRPr="00F63112">
        <w:rPr>
          <w:rFonts w:cs="Arial"/>
          <w:sz w:val="20"/>
        </w:rPr>
        <w:t>A.1 Descripció</w:t>
      </w:r>
      <w:r w:rsidRPr="00BF79DF">
        <w:rPr>
          <w:rFonts w:cs="Arial"/>
          <w:sz w:val="20"/>
        </w:rPr>
        <w:t xml:space="preserve">: </w:t>
      </w:r>
      <w:r w:rsidR="003D5311" w:rsidRPr="00BF79DF">
        <w:rPr>
          <w:rFonts w:cs="Arial"/>
          <w:sz w:val="20"/>
        </w:rPr>
        <w:t xml:space="preserve">L’objecte d’aquest contracte </w:t>
      </w:r>
      <w:r w:rsidR="002015D7" w:rsidRPr="00900592">
        <w:rPr>
          <w:rFonts w:cs="Arial"/>
          <w:sz w:val="20"/>
        </w:rPr>
        <w:t xml:space="preserve">és </w:t>
      </w:r>
      <w:r w:rsidR="004B3254">
        <w:rPr>
          <w:rFonts w:cs="Arial"/>
          <w:sz w:val="20"/>
        </w:rPr>
        <w:t xml:space="preserve">la prestació </w:t>
      </w:r>
      <w:r w:rsidR="004B3254" w:rsidRPr="00BF79DF">
        <w:rPr>
          <w:rFonts w:cs="Arial"/>
          <w:sz w:val="20"/>
        </w:rPr>
        <w:t>segons característiques i condicions definides en la memòria justificativa de la contractació i en el p</w:t>
      </w:r>
      <w:r w:rsidR="004B3254">
        <w:rPr>
          <w:rFonts w:cs="Arial"/>
          <w:sz w:val="20"/>
        </w:rPr>
        <w:t>lec de prescripcions tècniques</w:t>
      </w:r>
      <w:r w:rsidR="004B3254" w:rsidRPr="00900592">
        <w:rPr>
          <w:rFonts w:cs="Arial"/>
          <w:sz w:val="20"/>
        </w:rPr>
        <w:t xml:space="preserve"> </w:t>
      </w:r>
      <w:r w:rsidR="004B3254">
        <w:rPr>
          <w:rFonts w:cs="Arial"/>
          <w:sz w:val="20"/>
        </w:rPr>
        <w:t xml:space="preserve">dels </w:t>
      </w:r>
      <w:r w:rsidR="00900592" w:rsidRPr="00900592">
        <w:rPr>
          <w:rFonts w:cs="Arial"/>
          <w:sz w:val="20"/>
        </w:rPr>
        <w:t>Servei</w:t>
      </w:r>
      <w:r w:rsidR="004B3254">
        <w:rPr>
          <w:rFonts w:cs="Arial"/>
          <w:sz w:val="20"/>
        </w:rPr>
        <w:t>s</w:t>
      </w:r>
      <w:r w:rsidR="00900592" w:rsidRPr="00900592">
        <w:rPr>
          <w:rFonts w:cs="Arial"/>
          <w:sz w:val="20"/>
        </w:rPr>
        <w:t xml:space="preserve"> de conservació i manteniment integral, gestió energètica i millora ambiental</w:t>
      </w:r>
      <w:r w:rsidR="004B3254">
        <w:rPr>
          <w:rFonts w:cs="Arial"/>
          <w:sz w:val="20"/>
        </w:rPr>
        <w:t xml:space="preserve"> </w:t>
      </w:r>
      <w:r w:rsidR="004B3254" w:rsidRPr="004B3254">
        <w:rPr>
          <w:rFonts w:cs="Arial"/>
          <w:sz w:val="20"/>
        </w:rPr>
        <w:t>dels centres de l’Agència Catalana del Patrimoni Cultural</w:t>
      </w:r>
      <w:r w:rsidR="002015D7">
        <w:rPr>
          <w:rFonts w:cs="Arial"/>
          <w:sz w:val="20"/>
        </w:rPr>
        <w:t>.</w:t>
      </w:r>
    </w:p>
    <w:p w14:paraId="7081CF9B" w14:textId="72C74B37" w:rsidR="00332C68" w:rsidRPr="00F63112" w:rsidRDefault="00332C68" w:rsidP="00DC13F8">
      <w:pPr>
        <w:autoSpaceDE w:val="0"/>
        <w:autoSpaceDN w:val="0"/>
        <w:adjustRightInd w:val="0"/>
        <w:jc w:val="both"/>
        <w:rPr>
          <w:rFonts w:cs="Arial"/>
          <w:sz w:val="20"/>
        </w:rPr>
      </w:pPr>
    </w:p>
    <w:p w14:paraId="5B42F1F3" w14:textId="548F0772" w:rsidR="00E31E04" w:rsidRDefault="003B232B" w:rsidP="002015D7">
      <w:pPr>
        <w:autoSpaceDE w:val="0"/>
        <w:autoSpaceDN w:val="0"/>
        <w:adjustRightInd w:val="0"/>
        <w:jc w:val="both"/>
        <w:rPr>
          <w:rFonts w:cs="Arial"/>
          <w:sz w:val="20"/>
        </w:rPr>
      </w:pPr>
      <w:r w:rsidRPr="00F63112">
        <w:rPr>
          <w:rFonts w:cs="Arial"/>
          <w:sz w:val="20"/>
        </w:rPr>
        <w:t>A.2 Lots (art. 99 de la Llei 9/2017, de 8 de novembre, de Contractes del se</w:t>
      </w:r>
      <w:r w:rsidR="005B263C" w:rsidRPr="00F63112">
        <w:rPr>
          <w:rFonts w:cs="Arial"/>
          <w:sz w:val="20"/>
        </w:rPr>
        <w:t>ctor públic - en endavant, LCSP</w:t>
      </w:r>
      <w:r w:rsidRPr="00F63112">
        <w:rPr>
          <w:rFonts w:cs="Arial"/>
          <w:sz w:val="20"/>
        </w:rPr>
        <w:t xml:space="preserve">-): </w:t>
      </w:r>
      <w:r w:rsidR="002015D7" w:rsidRPr="00707E18">
        <w:rPr>
          <w:rFonts w:cs="Arial"/>
          <w:sz w:val="20"/>
        </w:rPr>
        <w:t xml:space="preserve">L’objecte del contracte es divideix en </w:t>
      </w:r>
      <w:r w:rsidR="004B3254">
        <w:rPr>
          <w:rFonts w:cs="Arial"/>
          <w:sz w:val="20"/>
        </w:rPr>
        <w:t>set</w:t>
      </w:r>
      <w:r w:rsidR="002015D7">
        <w:rPr>
          <w:rFonts w:cs="Arial"/>
          <w:sz w:val="20"/>
        </w:rPr>
        <w:t xml:space="preserve"> lots</w:t>
      </w:r>
      <w:r w:rsidR="002015D7" w:rsidRPr="00707E18">
        <w:rPr>
          <w:rFonts w:cs="Arial"/>
          <w:sz w:val="20"/>
        </w:rPr>
        <w:t xml:space="preserve"> diferenciats</w:t>
      </w:r>
      <w:r w:rsidR="002015D7">
        <w:rPr>
          <w:rFonts w:cs="Arial"/>
          <w:sz w:val="20"/>
        </w:rPr>
        <w:t>:</w:t>
      </w:r>
    </w:p>
    <w:p w14:paraId="2FCD2115" w14:textId="6C585A12" w:rsidR="00C8593E" w:rsidRDefault="00C8593E" w:rsidP="002015D7">
      <w:pPr>
        <w:autoSpaceDE w:val="0"/>
        <w:autoSpaceDN w:val="0"/>
        <w:adjustRightInd w:val="0"/>
        <w:jc w:val="both"/>
        <w:rPr>
          <w:rFonts w:cs="Arial"/>
          <w:sz w:val="20"/>
        </w:rPr>
      </w:pPr>
    </w:p>
    <w:p w14:paraId="669D2EBC" w14:textId="65FADA2F" w:rsidR="00C8593E" w:rsidRPr="004B3254" w:rsidRDefault="00C8593E" w:rsidP="00C8593E">
      <w:pPr>
        <w:widowControl w:val="0"/>
        <w:spacing w:before="75" w:line="238" w:lineRule="auto"/>
        <w:ind w:right="98" w:firstLine="708"/>
        <w:jc w:val="both"/>
        <w:rPr>
          <w:rFonts w:cs="Arial"/>
          <w:b/>
          <w:sz w:val="20"/>
        </w:rPr>
      </w:pPr>
      <w:r w:rsidRPr="004B3254">
        <w:rPr>
          <w:rFonts w:cs="Arial"/>
          <w:b/>
          <w:sz w:val="20"/>
        </w:rPr>
        <w:t>Lot 1</w:t>
      </w:r>
      <w:r w:rsidR="004B3254" w:rsidRPr="004B3254">
        <w:rPr>
          <w:rFonts w:cs="Arial"/>
          <w:b/>
          <w:sz w:val="20"/>
        </w:rPr>
        <w:t xml:space="preserve">: </w:t>
      </w:r>
      <w:r w:rsidR="004B3254" w:rsidRPr="004B3254">
        <w:rPr>
          <w:rFonts w:cs="Arial"/>
          <w:b/>
          <w:bCs/>
          <w:color w:val="000000"/>
          <w:sz w:val="20"/>
        </w:rPr>
        <w:t>MAN - Barcelona ciutat</w:t>
      </w:r>
      <w:r w:rsidRPr="004B3254">
        <w:rPr>
          <w:rFonts w:cs="Arial"/>
          <w:b/>
          <w:sz w:val="20"/>
        </w:rPr>
        <w:t xml:space="preserve"> (</w:t>
      </w:r>
      <w:r w:rsidR="00900592" w:rsidRPr="004B3254">
        <w:rPr>
          <w:i/>
          <w:iCs/>
          <w:sz w:val="20"/>
        </w:rPr>
        <w:t>Servei de conservació i manteniment multitè</w:t>
      </w:r>
      <w:r w:rsidR="004B3254" w:rsidRPr="004B3254">
        <w:rPr>
          <w:i/>
          <w:iCs/>
          <w:sz w:val="20"/>
        </w:rPr>
        <w:t>c</w:t>
      </w:r>
      <w:r w:rsidR="00900592" w:rsidRPr="004B3254">
        <w:rPr>
          <w:i/>
          <w:iCs/>
          <w:sz w:val="20"/>
        </w:rPr>
        <w:t>nic, gestió energètica i millora ambiental (Barcelona ciutat</w:t>
      </w:r>
      <w:r w:rsidRPr="004B3254">
        <w:rPr>
          <w:rFonts w:cs="Arial"/>
          <w:sz w:val="20"/>
        </w:rPr>
        <w:t>)</w:t>
      </w:r>
      <w:r w:rsidR="004B3254" w:rsidRPr="004B3254">
        <w:rPr>
          <w:rFonts w:cs="Arial"/>
          <w:sz w:val="20"/>
        </w:rPr>
        <w:t>.</w:t>
      </w:r>
    </w:p>
    <w:p w14:paraId="332EA3CA" w14:textId="60070FED" w:rsidR="00C8593E" w:rsidRPr="004B3254" w:rsidRDefault="003A64C8" w:rsidP="003A64C8">
      <w:pPr>
        <w:widowControl w:val="0"/>
        <w:spacing w:before="75" w:line="238" w:lineRule="auto"/>
        <w:ind w:right="98" w:firstLine="708"/>
        <w:jc w:val="both"/>
        <w:rPr>
          <w:rFonts w:cs="Arial"/>
          <w:b/>
          <w:sz w:val="20"/>
        </w:rPr>
      </w:pPr>
      <w:r w:rsidRPr="004B3254">
        <w:rPr>
          <w:rFonts w:cs="Arial"/>
          <w:b/>
          <w:sz w:val="20"/>
        </w:rPr>
        <w:t>Lot 2</w:t>
      </w:r>
      <w:r w:rsidR="004B3254" w:rsidRPr="004B3254">
        <w:rPr>
          <w:rFonts w:cs="Arial"/>
          <w:b/>
          <w:sz w:val="20"/>
        </w:rPr>
        <w:t xml:space="preserve">: </w:t>
      </w:r>
      <w:r w:rsidR="004B3254" w:rsidRPr="004B3254">
        <w:rPr>
          <w:rFonts w:cs="Arial"/>
          <w:b/>
          <w:bCs/>
          <w:color w:val="000000"/>
          <w:sz w:val="20"/>
        </w:rPr>
        <w:t>MAN - Barcelona província</w:t>
      </w:r>
      <w:r w:rsidRPr="004B3254">
        <w:rPr>
          <w:rFonts w:cs="Arial"/>
          <w:b/>
          <w:sz w:val="20"/>
        </w:rPr>
        <w:t xml:space="preserve"> (</w:t>
      </w:r>
      <w:r w:rsidR="00900592" w:rsidRPr="004B3254">
        <w:rPr>
          <w:i/>
          <w:iCs/>
          <w:sz w:val="20"/>
        </w:rPr>
        <w:t>Servei de conservació i manteniment multitè</w:t>
      </w:r>
      <w:r w:rsidR="004B3254" w:rsidRPr="004B3254">
        <w:rPr>
          <w:i/>
          <w:iCs/>
          <w:sz w:val="20"/>
        </w:rPr>
        <w:t>c</w:t>
      </w:r>
      <w:r w:rsidR="00900592" w:rsidRPr="004B3254">
        <w:rPr>
          <w:i/>
          <w:iCs/>
          <w:sz w:val="20"/>
        </w:rPr>
        <w:t>nic, gestió energètica i millora ambiental (Barcelona província</w:t>
      </w:r>
      <w:r w:rsidRPr="004B3254">
        <w:rPr>
          <w:rFonts w:cs="Arial"/>
          <w:sz w:val="20"/>
        </w:rPr>
        <w:t>)</w:t>
      </w:r>
      <w:r w:rsidR="004B3254" w:rsidRPr="004B3254">
        <w:rPr>
          <w:rFonts w:cs="Arial"/>
          <w:sz w:val="20"/>
        </w:rPr>
        <w:t>.</w:t>
      </w:r>
    </w:p>
    <w:p w14:paraId="6D93EDEB" w14:textId="2373B341" w:rsidR="00900592" w:rsidRPr="004B3254" w:rsidRDefault="003A64C8" w:rsidP="00900592">
      <w:pPr>
        <w:widowControl w:val="0"/>
        <w:spacing w:before="75" w:line="238" w:lineRule="auto"/>
        <w:ind w:right="98" w:firstLine="708"/>
        <w:jc w:val="both"/>
        <w:rPr>
          <w:rFonts w:cs="Arial"/>
          <w:b/>
          <w:sz w:val="20"/>
        </w:rPr>
      </w:pPr>
      <w:r w:rsidRPr="004B3254">
        <w:rPr>
          <w:rFonts w:cs="Arial"/>
          <w:b/>
          <w:sz w:val="20"/>
        </w:rPr>
        <w:t>Lot 3</w:t>
      </w:r>
      <w:r w:rsidR="004B3254" w:rsidRPr="004B3254">
        <w:rPr>
          <w:rFonts w:cs="Arial"/>
          <w:b/>
          <w:sz w:val="20"/>
        </w:rPr>
        <w:t xml:space="preserve">: </w:t>
      </w:r>
      <w:r w:rsidR="004B3254" w:rsidRPr="004B3254">
        <w:rPr>
          <w:rFonts w:cs="Arial"/>
          <w:b/>
          <w:bCs/>
          <w:color w:val="000000"/>
          <w:sz w:val="20"/>
        </w:rPr>
        <w:t>MAN - Lleida i Tarragona província</w:t>
      </w:r>
      <w:r w:rsidRPr="004B3254">
        <w:rPr>
          <w:rFonts w:cs="Arial"/>
          <w:b/>
          <w:sz w:val="20"/>
        </w:rPr>
        <w:t xml:space="preserve"> (</w:t>
      </w:r>
      <w:r w:rsidR="00900592" w:rsidRPr="004B3254">
        <w:rPr>
          <w:i/>
          <w:iCs/>
          <w:sz w:val="20"/>
        </w:rPr>
        <w:t>Servei de conservació i manteniment multitè</w:t>
      </w:r>
      <w:r w:rsidR="004B3254" w:rsidRPr="004B3254">
        <w:rPr>
          <w:i/>
          <w:iCs/>
          <w:sz w:val="20"/>
        </w:rPr>
        <w:t>c</w:t>
      </w:r>
      <w:r w:rsidR="00900592" w:rsidRPr="004B3254">
        <w:rPr>
          <w:i/>
          <w:iCs/>
          <w:sz w:val="20"/>
        </w:rPr>
        <w:t>nic, gestió energètica i millora ambiental (Tarragona i Lleida província</w:t>
      </w:r>
      <w:r w:rsidR="004B3254" w:rsidRPr="004B3254">
        <w:rPr>
          <w:i/>
          <w:iCs/>
          <w:sz w:val="20"/>
        </w:rPr>
        <w:t>).</w:t>
      </w:r>
      <w:r w:rsidRPr="004B3254">
        <w:rPr>
          <w:i/>
          <w:iCs/>
          <w:sz w:val="20"/>
        </w:rPr>
        <w:t xml:space="preserve"> </w:t>
      </w:r>
    </w:p>
    <w:p w14:paraId="3B854008" w14:textId="14DEE45D" w:rsidR="00900592" w:rsidRPr="004B3254" w:rsidRDefault="00900592" w:rsidP="00900592">
      <w:pPr>
        <w:widowControl w:val="0"/>
        <w:spacing w:before="75" w:line="238" w:lineRule="auto"/>
        <w:ind w:right="98" w:firstLine="708"/>
        <w:jc w:val="both"/>
        <w:rPr>
          <w:rFonts w:cs="Arial"/>
          <w:b/>
          <w:sz w:val="20"/>
        </w:rPr>
      </w:pPr>
      <w:r w:rsidRPr="004B3254">
        <w:rPr>
          <w:rFonts w:cs="Arial"/>
          <w:b/>
          <w:sz w:val="20"/>
        </w:rPr>
        <w:t>Lot 4</w:t>
      </w:r>
      <w:r w:rsidR="004B3254" w:rsidRPr="004B3254">
        <w:rPr>
          <w:rFonts w:cs="Arial"/>
          <w:b/>
          <w:sz w:val="20"/>
        </w:rPr>
        <w:t xml:space="preserve">: </w:t>
      </w:r>
      <w:r w:rsidR="004B3254" w:rsidRPr="004B3254">
        <w:rPr>
          <w:rFonts w:cs="Arial"/>
          <w:b/>
          <w:bCs/>
          <w:color w:val="000000"/>
          <w:sz w:val="20"/>
        </w:rPr>
        <w:t>MAN - Girona província</w:t>
      </w:r>
      <w:r w:rsidRPr="004B3254">
        <w:rPr>
          <w:rFonts w:cs="Arial"/>
          <w:b/>
          <w:sz w:val="20"/>
        </w:rPr>
        <w:t xml:space="preserve"> (</w:t>
      </w:r>
      <w:r w:rsidRPr="004B3254">
        <w:rPr>
          <w:i/>
          <w:iCs/>
          <w:sz w:val="20"/>
        </w:rPr>
        <w:t>Servei de conservació i manteniment multitè</w:t>
      </w:r>
      <w:r w:rsidR="004B3254" w:rsidRPr="004B3254">
        <w:rPr>
          <w:i/>
          <w:iCs/>
          <w:sz w:val="20"/>
        </w:rPr>
        <w:t>c</w:t>
      </w:r>
      <w:r w:rsidRPr="004B3254">
        <w:rPr>
          <w:i/>
          <w:iCs/>
          <w:sz w:val="20"/>
        </w:rPr>
        <w:t>nic, gestió energètica i millora ambiental (Girona província)</w:t>
      </w:r>
      <w:r w:rsidR="004B3254" w:rsidRPr="004B3254">
        <w:rPr>
          <w:i/>
          <w:iCs/>
          <w:sz w:val="20"/>
        </w:rPr>
        <w:t>.</w:t>
      </w:r>
    </w:p>
    <w:p w14:paraId="6B3B1AF7" w14:textId="014493B9" w:rsidR="00900592" w:rsidRPr="004B3254" w:rsidRDefault="00900592" w:rsidP="00900592">
      <w:pPr>
        <w:widowControl w:val="0"/>
        <w:spacing w:before="75" w:line="238" w:lineRule="auto"/>
        <w:ind w:right="98" w:firstLine="708"/>
        <w:jc w:val="both"/>
        <w:rPr>
          <w:rFonts w:cs="Arial"/>
          <w:b/>
          <w:sz w:val="20"/>
        </w:rPr>
      </w:pPr>
      <w:r w:rsidRPr="004B3254">
        <w:rPr>
          <w:rFonts w:cs="Arial"/>
          <w:b/>
          <w:sz w:val="20"/>
        </w:rPr>
        <w:t>Lot 5</w:t>
      </w:r>
      <w:r w:rsidR="004B3254" w:rsidRPr="004B3254">
        <w:rPr>
          <w:rFonts w:cs="Arial"/>
          <w:b/>
          <w:sz w:val="20"/>
        </w:rPr>
        <w:t xml:space="preserve">: </w:t>
      </w:r>
      <w:r w:rsidR="004B3254" w:rsidRPr="004B3254">
        <w:rPr>
          <w:rFonts w:cs="Arial"/>
          <w:b/>
          <w:bCs/>
          <w:color w:val="000000"/>
          <w:sz w:val="20"/>
        </w:rPr>
        <w:t>SEG - Catalunya</w:t>
      </w:r>
      <w:r w:rsidRPr="004B3254">
        <w:rPr>
          <w:rFonts w:cs="Arial"/>
          <w:b/>
          <w:sz w:val="20"/>
        </w:rPr>
        <w:t xml:space="preserve"> (</w:t>
      </w:r>
      <w:r w:rsidRPr="004B3254">
        <w:rPr>
          <w:i/>
          <w:iCs/>
          <w:sz w:val="20"/>
        </w:rPr>
        <w:t>Servei de conservació i manteniment d’instal·lacions de seguretat, comunicacions (</w:t>
      </w:r>
      <w:r w:rsidR="004B3254" w:rsidRPr="004B3254">
        <w:rPr>
          <w:i/>
          <w:iCs/>
          <w:sz w:val="20"/>
        </w:rPr>
        <w:t>Catal</w:t>
      </w:r>
      <w:r w:rsidRPr="004B3254">
        <w:rPr>
          <w:i/>
          <w:iCs/>
          <w:sz w:val="20"/>
        </w:rPr>
        <w:t xml:space="preserve">unya): </w:t>
      </w:r>
    </w:p>
    <w:p w14:paraId="4A0A3994" w14:textId="38B16C7A" w:rsidR="00900592" w:rsidRPr="004B3254" w:rsidRDefault="00900592" w:rsidP="00900592">
      <w:pPr>
        <w:widowControl w:val="0"/>
        <w:spacing w:before="75" w:line="238" w:lineRule="auto"/>
        <w:ind w:right="98" w:firstLine="708"/>
        <w:jc w:val="both"/>
        <w:rPr>
          <w:rFonts w:cs="Arial"/>
          <w:b/>
          <w:sz w:val="20"/>
        </w:rPr>
      </w:pPr>
      <w:r w:rsidRPr="004B3254">
        <w:rPr>
          <w:rFonts w:cs="Arial"/>
          <w:b/>
          <w:sz w:val="20"/>
        </w:rPr>
        <w:t>Lot 6</w:t>
      </w:r>
      <w:r w:rsidR="004B3254" w:rsidRPr="004B3254">
        <w:rPr>
          <w:rFonts w:cs="Arial"/>
          <w:b/>
          <w:sz w:val="20"/>
        </w:rPr>
        <w:t xml:space="preserve">: </w:t>
      </w:r>
      <w:r w:rsidR="004B3254" w:rsidRPr="004B3254">
        <w:rPr>
          <w:rFonts w:cs="Arial"/>
          <w:b/>
          <w:bCs/>
          <w:color w:val="000000"/>
          <w:sz w:val="20"/>
        </w:rPr>
        <w:t>PCI - Catalunya</w:t>
      </w:r>
      <w:r w:rsidRPr="004B3254">
        <w:rPr>
          <w:rFonts w:cs="Arial"/>
          <w:b/>
          <w:sz w:val="20"/>
        </w:rPr>
        <w:t xml:space="preserve"> (</w:t>
      </w:r>
      <w:r w:rsidRPr="004B3254">
        <w:rPr>
          <w:i/>
          <w:iCs/>
          <w:sz w:val="20"/>
        </w:rPr>
        <w:t>Servei de conservació i manteniment d’instal·lacions de protecció contra incendis, comunicacions</w:t>
      </w:r>
      <w:r w:rsidR="004B3254" w:rsidRPr="004B3254">
        <w:rPr>
          <w:i/>
          <w:iCs/>
          <w:sz w:val="20"/>
        </w:rPr>
        <w:t xml:space="preserve"> i grups de pressió (Catalunya).</w:t>
      </w:r>
      <w:r w:rsidRPr="004B3254">
        <w:rPr>
          <w:i/>
          <w:iCs/>
          <w:sz w:val="20"/>
        </w:rPr>
        <w:t xml:space="preserve"> </w:t>
      </w:r>
    </w:p>
    <w:p w14:paraId="79EE8F81" w14:textId="254EC805" w:rsidR="00900592" w:rsidRPr="004B3254" w:rsidRDefault="00900592" w:rsidP="00900592">
      <w:pPr>
        <w:widowControl w:val="0"/>
        <w:spacing w:before="75" w:line="238" w:lineRule="auto"/>
        <w:ind w:right="98" w:firstLine="708"/>
        <w:jc w:val="both"/>
        <w:rPr>
          <w:rFonts w:cs="Arial"/>
          <w:b/>
          <w:sz w:val="20"/>
        </w:rPr>
      </w:pPr>
      <w:r w:rsidRPr="004B3254">
        <w:rPr>
          <w:rFonts w:cs="Arial"/>
          <w:b/>
          <w:sz w:val="20"/>
        </w:rPr>
        <w:t>Lot 7</w:t>
      </w:r>
      <w:r w:rsidR="004B3254" w:rsidRPr="004B3254">
        <w:rPr>
          <w:rFonts w:cs="Arial"/>
          <w:b/>
          <w:sz w:val="20"/>
        </w:rPr>
        <w:t xml:space="preserve">: </w:t>
      </w:r>
      <w:r w:rsidR="004B3254" w:rsidRPr="004B3254">
        <w:rPr>
          <w:rFonts w:cs="Arial"/>
          <w:b/>
          <w:bCs/>
          <w:color w:val="000000"/>
          <w:sz w:val="20"/>
        </w:rPr>
        <w:t>AV - Catalunya</w:t>
      </w:r>
      <w:r w:rsidRPr="004B3254">
        <w:rPr>
          <w:rFonts w:cs="Arial"/>
          <w:b/>
          <w:sz w:val="20"/>
        </w:rPr>
        <w:t xml:space="preserve"> (</w:t>
      </w:r>
      <w:r w:rsidRPr="004B3254">
        <w:rPr>
          <w:i/>
          <w:iCs/>
          <w:sz w:val="20"/>
        </w:rPr>
        <w:t>Servei de conservació i manteniment d’instal·lacions d’audiovisuals (</w:t>
      </w:r>
      <w:r w:rsidR="00115FD0" w:rsidRPr="004B3254">
        <w:rPr>
          <w:i/>
          <w:iCs/>
          <w:sz w:val="20"/>
        </w:rPr>
        <w:t>Catalunya)</w:t>
      </w:r>
      <w:r w:rsidR="004B3254" w:rsidRPr="004B3254">
        <w:rPr>
          <w:i/>
          <w:iCs/>
          <w:sz w:val="20"/>
        </w:rPr>
        <w:t>.</w:t>
      </w:r>
    </w:p>
    <w:p w14:paraId="17FBF14F" w14:textId="77777777" w:rsidR="00900592" w:rsidRPr="00A74510" w:rsidRDefault="00900592" w:rsidP="00900592">
      <w:pPr>
        <w:widowControl w:val="0"/>
        <w:spacing w:before="75" w:line="238" w:lineRule="auto"/>
        <w:ind w:right="98" w:firstLine="708"/>
        <w:jc w:val="both"/>
        <w:rPr>
          <w:rFonts w:cs="Arial"/>
          <w:b/>
          <w:sz w:val="20"/>
        </w:rPr>
      </w:pPr>
    </w:p>
    <w:p w14:paraId="14845A1B" w14:textId="77777777" w:rsidR="00C8593E" w:rsidRPr="00F63112" w:rsidRDefault="00C8593E" w:rsidP="002015D7">
      <w:pPr>
        <w:autoSpaceDE w:val="0"/>
        <w:autoSpaceDN w:val="0"/>
        <w:adjustRightInd w:val="0"/>
        <w:jc w:val="both"/>
        <w:rPr>
          <w:rFonts w:cs="Arial"/>
          <w:sz w:val="20"/>
        </w:rPr>
      </w:pPr>
    </w:p>
    <w:p w14:paraId="41AA322A" w14:textId="5C48439D" w:rsidR="00AE1522" w:rsidRPr="00D7143D" w:rsidRDefault="00AE1522" w:rsidP="00AE1522">
      <w:pPr>
        <w:autoSpaceDE w:val="0"/>
        <w:autoSpaceDN w:val="0"/>
        <w:adjustRightInd w:val="0"/>
        <w:rPr>
          <w:rFonts w:cs="Arial"/>
          <w:sz w:val="20"/>
        </w:rPr>
      </w:pPr>
      <w:r w:rsidRPr="00D7143D">
        <w:rPr>
          <w:rFonts w:cs="Arial"/>
          <w:sz w:val="20"/>
        </w:rPr>
        <w:t xml:space="preserve">Limitació dels lots als que pot licitar una mateixa empresa: </w:t>
      </w:r>
      <w:r w:rsidR="00900592" w:rsidRPr="00D7143D">
        <w:rPr>
          <w:rFonts w:cs="Arial"/>
          <w:sz w:val="20"/>
        </w:rPr>
        <w:t>No.</w:t>
      </w:r>
    </w:p>
    <w:p w14:paraId="395351DF" w14:textId="77777777" w:rsidR="00AE1522" w:rsidRPr="00D7143D" w:rsidRDefault="00AE1522" w:rsidP="00AE1522">
      <w:pPr>
        <w:autoSpaceDE w:val="0"/>
        <w:autoSpaceDN w:val="0"/>
        <w:adjustRightInd w:val="0"/>
        <w:rPr>
          <w:rFonts w:cs="Arial"/>
          <w:iCs/>
          <w:sz w:val="20"/>
        </w:rPr>
      </w:pPr>
    </w:p>
    <w:p w14:paraId="4C789EF8" w14:textId="4496B77C" w:rsidR="00AE1522" w:rsidRPr="00D7143D" w:rsidRDefault="00AE1522" w:rsidP="00AE1522">
      <w:pPr>
        <w:autoSpaceDE w:val="0"/>
        <w:autoSpaceDN w:val="0"/>
        <w:adjustRightInd w:val="0"/>
        <w:rPr>
          <w:rFonts w:cs="Arial"/>
          <w:sz w:val="20"/>
        </w:rPr>
      </w:pPr>
      <w:r w:rsidRPr="00D7143D">
        <w:rPr>
          <w:rFonts w:cs="Arial"/>
          <w:sz w:val="20"/>
        </w:rPr>
        <w:t xml:space="preserve">Limitació de lots a adjudicar a una mateixa empresa: </w:t>
      </w:r>
      <w:r w:rsidR="00900592" w:rsidRPr="00D7143D">
        <w:rPr>
          <w:rFonts w:cs="Arial"/>
          <w:sz w:val="20"/>
        </w:rPr>
        <w:t>Sí. Màxim 4 lots</w:t>
      </w:r>
      <w:r w:rsidRPr="00D7143D">
        <w:rPr>
          <w:rFonts w:cs="Arial"/>
          <w:sz w:val="20"/>
        </w:rPr>
        <w:t>.</w:t>
      </w:r>
    </w:p>
    <w:p w14:paraId="6509EB28" w14:textId="44396799" w:rsidR="006B3926" w:rsidRPr="00D7143D" w:rsidRDefault="006B3926" w:rsidP="00AE1522">
      <w:pPr>
        <w:autoSpaceDE w:val="0"/>
        <w:autoSpaceDN w:val="0"/>
        <w:adjustRightInd w:val="0"/>
        <w:rPr>
          <w:rFonts w:cs="Arial"/>
          <w:sz w:val="20"/>
        </w:rPr>
      </w:pPr>
    </w:p>
    <w:p w14:paraId="77ACCC6E" w14:textId="77777777" w:rsidR="006B3926" w:rsidRPr="00D7143D" w:rsidRDefault="006B3926" w:rsidP="006B3926">
      <w:pPr>
        <w:autoSpaceDE w:val="0"/>
        <w:autoSpaceDN w:val="0"/>
        <w:adjustRightInd w:val="0"/>
        <w:rPr>
          <w:rFonts w:eastAsia="Calibri" w:cs="Arial"/>
          <w:sz w:val="20"/>
          <w:lang w:eastAsia="en-US"/>
        </w:rPr>
      </w:pPr>
      <w:r w:rsidRPr="00D7143D">
        <w:rPr>
          <w:rFonts w:eastAsia="Calibri" w:cs="Arial"/>
          <w:sz w:val="20"/>
          <w:lang w:eastAsia="en-US"/>
        </w:rPr>
        <w:t>Determinació de l’adjudicació pel següent criteri:</w:t>
      </w:r>
    </w:p>
    <w:p w14:paraId="3B2B8761" w14:textId="77777777" w:rsidR="006B3926" w:rsidRPr="00D7143D" w:rsidRDefault="006B3926" w:rsidP="006B3926">
      <w:pPr>
        <w:autoSpaceDE w:val="0"/>
        <w:autoSpaceDN w:val="0"/>
        <w:adjustRightInd w:val="0"/>
        <w:rPr>
          <w:rFonts w:eastAsia="Calibri" w:cs="Arial"/>
          <w:sz w:val="20"/>
          <w:lang w:eastAsia="en-US"/>
        </w:rPr>
      </w:pPr>
    </w:p>
    <w:p w14:paraId="0FF571FA" w14:textId="77777777" w:rsidR="006B3926" w:rsidRPr="00D7143D" w:rsidRDefault="006B3926" w:rsidP="006B3926">
      <w:pPr>
        <w:pStyle w:val="Pargrafdellista"/>
        <w:ind w:left="0" w:firstLine="0"/>
        <w:rPr>
          <w:rFonts w:cs="Arial"/>
          <w:sz w:val="20"/>
          <w:szCs w:val="20"/>
        </w:rPr>
      </w:pPr>
      <w:r w:rsidRPr="00D7143D">
        <w:rPr>
          <w:rFonts w:cs="Arial"/>
          <w:sz w:val="20"/>
          <w:szCs w:val="20"/>
        </w:rPr>
        <w:t xml:space="preserve">Segons l’ordre de preferència o prioritat exposada per les empreses licitadores en el moment de presentar les ofertes (Annex 3). </w:t>
      </w:r>
    </w:p>
    <w:p w14:paraId="56224036" w14:textId="77777777" w:rsidR="006B3926" w:rsidRPr="00D7143D" w:rsidRDefault="006B3926" w:rsidP="006B3926">
      <w:pPr>
        <w:pStyle w:val="Pargrafdellista"/>
        <w:ind w:left="0" w:firstLine="0"/>
        <w:rPr>
          <w:rFonts w:cs="Arial"/>
          <w:sz w:val="20"/>
          <w:szCs w:val="20"/>
        </w:rPr>
      </w:pPr>
    </w:p>
    <w:p w14:paraId="7B0640E3" w14:textId="53A197E2" w:rsidR="006B3926" w:rsidRPr="00D7143D" w:rsidRDefault="006B3926" w:rsidP="006B3926">
      <w:pPr>
        <w:pStyle w:val="Pargrafdellista"/>
        <w:ind w:left="0" w:firstLine="0"/>
        <w:rPr>
          <w:rFonts w:cs="Arial"/>
          <w:sz w:val="20"/>
          <w:szCs w:val="20"/>
        </w:rPr>
      </w:pPr>
      <w:r w:rsidRPr="00D7143D">
        <w:rPr>
          <w:rFonts w:cs="Arial"/>
          <w:sz w:val="20"/>
          <w:szCs w:val="20"/>
        </w:rPr>
        <w:t>Excepcionalment, es podrà adjudicar més de quatre (4) lots a un mateix adjudicatari, a fi i efecte d’evitar que quedi desert cap lot havent-hi ofertes presentades, sempre que es consideri que el que ja hagués resultat adjudicatari de quatre</w:t>
      </w:r>
      <w:r w:rsidR="00D7143D" w:rsidRPr="00D7143D">
        <w:rPr>
          <w:rFonts w:cs="Arial"/>
          <w:sz w:val="20"/>
          <w:szCs w:val="20"/>
        </w:rPr>
        <w:t xml:space="preserve"> </w:t>
      </w:r>
      <w:r w:rsidR="00D7143D">
        <w:rPr>
          <w:rFonts w:cs="Arial"/>
          <w:sz w:val="20"/>
          <w:szCs w:val="20"/>
        </w:rPr>
        <w:t>lots</w:t>
      </w:r>
      <w:r w:rsidRPr="00D7143D">
        <w:rPr>
          <w:rFonts w:cs="Arial"/>
          <w:sz w:val="20"/>
          <w:szCs w:val="20"/>
        </w:rPr>
        <w:t xml:space="preserve"> podrà assumir el servei de conservació i manteniment amb els mitjans proposats. </w:t>
      </w:r>
    </w:p>
    <w:p w14:paraId="69483185" w14:textId="77777777" w:rsidR="006B3926" w:rsidRPr="0085198D" w:rsidRDefault="006B3926" w:rsidP="00AE1522">
      <w:pPr>
        <w:autoSpaceDE w:val="0"/>
        <w:autoSpaceDN w:val="0"/>
        <w:adjustRightInd w:val="0"/>
        <w:rPr>
          <w:rFonts w:cs="Arial"/>
          <w:sz w:val="20"/>
          <w:u w:val="single"/>
        </w:rPr>
      </w:pPr>
    </w:p>
    <w:p w14:paraId="7D156557" w14:textId="7A6A84E2" w:rsidR="00892E91" w:rsidRPr="00F63112" w:rsidRDefault="00892E91" w:rsidP="00E31E04">
      <w:pPr>
        <w:autoSpaceDE w:val="0"/>
        <w:autoSpaceDN w:val="0"/>
        <w:adjustRightInd w:val="0"/>
        <w:jc w:val="both"/>
        <w:rPr>
          <w:rFonts w:cs="Arial"/>
          <w:sz w:val="20"/>
        </w:rPr>
      </w:pPr>
    </w:p>
    <w:p w14:paraId="06A55A8F" w14:textId="03466C51" w:rsidR="00AE1522" w:rsidRPr="00AE1522" w:rsidRDefault="00F96B20" w:rsidP="00AE1522">
      <w:pPr>
        <w:autoSpaceDE w:val="0"/>
        <w:autoSpaceDN w:val="0"/>
        <w:adjustRightInd w:val="0"/>
        <w:jc w:val="both"/>
        <w:rPr>
          <w:rFonts w:cs="Arial"/>
          <w:sz w:val="20"/>
        </w:rPr>
      </w:pPr>
      <w:r w:rsidRPr="00F63112">
        <w:rPr>
          <w:rFonts w:cs="Arial"/>
          <w:sz w:val="20"/>
        </w:rPr>
        <w:t>A.3 Codi CPV:</w:t>
      </w:r>
    </w:p>
    <w:p w14:paraId="04328573" w14:textId="0CE73931" w:rsidR="00AE1522" w:rsidRPr="00D03D00" w:rsidRDefault="00AE1522" w:rsidP="006B3926">
      <w:pPr>
        <w:widowControl w:val="0"/>
        <w:spacing w:before="75" w:line="238" w:lineRule="auto"/>
        <w:ind w:right="98"/>
        <w:jc w:val="both"/>
        <w:rPr>
          <w:sz w:val="20"/>
        </w:rPr>
      </w:pPr>
      <w:r w:rsidRPr="00A74510">
        <w:rPr>
          <w:rFonts w:cs="Arial"/>
          <w:b/>
          <w:sz w:val="20"/>
        </w:rPr>
        <w:t>Lot</w:t>
      </w:r>
      <w:r w:rsidR="006B3926">
        <w:rPr>
          <w:rFonts w:cs="Arial"/>
          <w:b/>
          <w:sz w:val="20"/>
        </w:rPr>
        <w:t>s</w:t>
      </w:r>
      <w:r w:rsidRPr="00A74510">
        <w:rPr>
          <w:rFonts w:cs="Arial"/>
          <w:b/>
          <w:sz w:val="20"/>
        </w:rPr>
        <w:t xml:space="preserve"> 1</w:t>
      </w:r>
      <w:r w:rsidR="006B3926">
        <w:rPr>
          <w:rFonts w:cs="Arial"/>
          <w:b/>
          <w:sz w:val="20"/>
        </w:rPr>
        <w:t>, 2, 3 i 4:</w:t>
      </w:r>
    </w:p>
    <w:p w14:paraId="6B7F1D3A" w14:textId="77777777" w:rsidR="00870DFD" w:rsidRPr="002347E5" w:rsidRDefault="00870DFD"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50000000-5 Serveis de reparació i manteniment</w:t>
      </w:r>
    </w:p>
    <w:p w14:paraId="3F05B167" w14:textId="5FC39B01"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50700000-2 Serveis de reparació i manteniment d'instal·lacions d'edificis</w:t>
      </w:r>
    </w:p>
    <w:p w14:paraId="4A68DA1A" w14:textId="77777777"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45260000-7 Treballs de construcció de sostres i altres treballs de construcció especialitzats</w:t>
      </w:r>
    </w:p>
    <w:p w14:paraId="3383F03D" w14:textId="77777777"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45259000-7 Reparació i manteniment d’instal·lacions</w:t>
      </w:r>
    </w:p>
    <w:p w14:paraId="1C2D19B9" w14:textId="0F0A02A1"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45440000-3 Treballs de pintura i vidrieria</w:t>
      </w:r>
    </w:p>
    <w:p w14:paraId="5A0D9403" w14:textId="77777777"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45300000-0 Treballs d'instal·lació en edificis</w:t>
      </w:r>
    </w:p>
    <w:p w14:paraId="4E6BD112" w14:textId="77777777"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71310000-4 Serveis d'assessorament en enginyeria i construcció</w:t>
      </w:r>
    </w:p>
    <w:p w14:paraId="194073EA" w14:textId="77777777"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lastRenderedPageBreak/>
        <w:t>71314000-2 Serveis d'energia i serveis afins</w:t>
      </w:r>
    </w:p>
    <w:p w14:paraId="48CDBD50" w14:textId="77777777"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90920000-2 Serveis d'higienització d'instal·lacions</w:t>
      </w:r>
    </w:p>
    <w:p w14:paraId="34143234" w14:textId="77777777"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90690000-0 Serveis de neteja de grafits</w:t>
      </w:r>
    </w:p>
    <w:p w14:paraId="0B1840B5" w14:textId="5C10DC32" w:rsidR="00AE1522" w:rsidRPr="002347E5" w:rsidRDefault="00AE1522" w:rsidP="006B3926">
      <w:pPr>
        <w:pStyle w:val="Pargrafdellista"/>
        <w:autoSpaceDE w:val="0"/>
        <w:autoSpaceDN w:val="0"/>
        <w:adjustRightInd w:val="0"/>
        <w:ind w:firstLine="0"/>
        <w:rPr>
          <w:rFonts w:eastAsia="Times New Roman" w:cs="Arial"/>
          <w:color w:val="000000" w:themeColor="text1"/>
          <w:sz w:val="20"/>
          <w:szCs w:val="20"/>
          <w:lang w:eastAsia="ca-ES"/>
        </w:rPr>
      </w:pPr>
    </w:p>
    <w:p w14:paraId="59F461AA" w14:textId="2B00CB8A" w:rsidR="00AE1522" w:rsidRPr="002347E5" w:rsidRDefault="00AE1522" w:rsidP="00AE1522">
      <w:pPr>
        <w:autoSpaceDE w:val="0"/>
        <w:autoSpaceDN w:val="0"/>
        <w:adjustRightInd w:val="0"/>
        <w:jc w:val="both"/>
        <w:rPr>
          <w:rFonts w:cs="Arial"/>
          <w:b/>
          <w:color w:val="000000" w:themeColor="text1"/>
          <w:sz w:val="20"/>
        </w:rPr>
      </w:pPr>
      <w:r w:rsidRPr="002347E5">
        <w:rPr>
          <w:rFonts w:cs="Arial"/>
          <w:b/>
          <w:color w:val="000000" w:themeColor="text1"/>
          <w:sz w:val="20"/>
        </w:rPr>
        <w:t>L</w:t>
      </w:r>
      <w:r w:rsidR="006B3926" w:rsidRPr="002347E5">
        <w:rPr>
          <w:rFonts w:cs="Arial"/>
          <w:b/>
          <w:color w:val="000000" w:themeColor="text1"/>
          <w:sz w:val="20"/>
        </w:rPr>
        <w:t>ot 5:</w:t>
      </w:r>
    </w:p>
    <w:p w14:paraId="799603E5" w14:textId="1C229467" w:rsidR="00870DFD" w:rsidRPr="00870DFD" w:rsidRDefault="00870DFD"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50000000-5 Serveis de reparació i manteniment</w:t>
      </w:r>
    </w:p>
    <w:p w14:paraId="472814C7" w14:textId="3DB8E781"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50610000-4 Serveis de reparació i manteniment d'equips de seguretat</w:t>
      </w:r>
    </w:p>
    <w:p w14:paraId="67B1EA96" w14:textId="77777777"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35120000-1 Sistemes i dispositius de vigilància i seguretat</w:t>
      </w:r>
    </w:p>
    <w:p w14:paraId="2F816398" w14:textId="77777777" w:rsidR="006B3926" w:rsidRPr="002347E5" w:rsidRDefault="006B3926"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35121700-5 Sistemes d'alarma</w:t>
      </w:r>
    </w:p>
    <w:p w14:paraId="0DC87152" w14:textId="204DBD41" w:rsidR="00AE1522" w:rsidRPr="002347E5" w:rsidRDefault="00AE1522" w:rsidP="002347E5">
      <w:pPr>
        <w:pStyle w:val="Default"/>
        <w:rPr>
          <w:rFonts w:ascii="Arial" w:hAnsi="Arial" w:cs="Arial"/>
          <w:color w:val="000000" w:themeColor="text1"/>
          <w:sz w:val="20"/>
          <w:szCs w:val="20"/>
        </w:rPr>
      </w:pPr>
    </w:p>
    <w:p w14:paraId="61622062" w14:textId="5F53777A" w:rsidR="002347E5" w:rsidRPr="002347E5" w:rsidRDefault="002347E5" w:rsidP="002347E5">
      <w:pPr>
        <w:pStyle w:val="Default"/>
        <w:rPr>
          <w:rFonts w:ascii="Arial" w:hAnsi="Arial" w:cs="Arial"/>
          <w:b/>
          <w:color w:val="000000" w:themeColor="text1"/>
          <w:sz w:val="20"/>
          <w:szCs w:val="20"/>
        </w:rPr>
      </w:pPr>
      <w:r w:rsidRPr="002347E5">
        <w:rPr>
          <w:rFonts w:ascii="Arial" w:hAnsi="Arial" w:cs="Arial"/>
          <w:b/>
          <w:color w:val="000000" w:themeColor="text1"/>
          <w:sz w:val="20"/>
          <w:szCs w:val="20"/>
        </w:rPr>
        <w:t>Lot 6:</w:t>
      </w:r>
    </w:p>
    <w:p w14:paraId="0D1F08C8" w14:textId="65251695" w:rsidR="00870DFD" w:rsidRPr="00870DFD" w:rsidRDefault="00870DFD"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50000000-5 Serveis de reparació i manteniment</w:t>
      </w:r>
    </w:p>
    <w:p w14:paraId="376507F3" w14:textId="2DDCDD35" w:rsidR="002347E5" w:rsidRPr="002347E5" w:rsidRDefault="002347E5"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50413200-5 Serveis de reparació i manteniment d'instal·lacions contra incendis</w:t>
      </w:r>
    </w:p>
    <w:p w14:paraId="201B6B66" w14:textId="114C344F" w:rsidR="002347E5" w:rsidRPr="002347E5" w:rsidRDefault="002347E5"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51700000-9 Serveis d'instal·lació d'equips de protecció contra incendis</w:t>
      </w:r>
    </w:p>
    <w:p w14:paraId="2D6D13C5" w14:textId="77777777" w:rsidR="002347E5" w:rsidRPr="002347E5" w:rsidRDefault="002347E5" w:rsidP="002347E5">
      <w:pPr>
        <w:pStyle w:val="Default"/>
        <w:rPr>
          <w:rFonts w:ascii="Arial" w:hAnsi="Arial" w:cs="Arial"/>
          <w:color w:val="000000" w:themeColor="text1"/>
          <w:sz w:val="20"/>
          <w:szCs w:val="20"/>
        </w:rPr>
      </w:pPr>
    </w:p>
    <w:p w14:paraId="78F6F1B2" w14:textId="7B3C94BB" w:rsidR="002347E5" w:rsidRPr="002347E5" w:rsidRDefault="002347E5" w:rsidP="002347E5">
      <w:pPr>
        <w:pStyle w:val="Default"/>
        <w:rPr>
          <w:rFonts w:ascii="Arial" w:hAnsi="Arial" w:cs="Arial"/>
          <w:b/>
          <w:color w:val="000000" w:themeColor="text1"/>
          <w:sz w:val="20"/>
          <w:szCs w:val="20"/>
        </w:rPr>
      </w:pPr>
      <w:r w:rsidRPr="002347E5">
        <w:rPr>
          <w:rFonts w:ascii="Arial" w:hAnsi="Arial" w:cs="Arial"/>
          <w:b/>
          <w:color w:val="000000" w:themeColor="text1"/>
          <w:sz w:val="20"/>
          <w:szCs w:val="20"/>
        </w:rPr>
        <w:t>Lot 7:</w:t>
      </w:r>
    </w:p>
    <w:p w14:paraId="0BB64970" w14:textId="3C47E4B6" w:rsidR="00870DFD" w:rsidRPr="00870DFD" w:rsidRDefault="00870DFD"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50000000-5 Serveis de reparació i manteniment</w:t>
      </w:r>
    </w:p>
    <w:p w14:paraId="74FF375E" w14:textId="783E5E58" w:rsidR="002347E5" w:rsidRPr="002347E5" w:rsidRDefault="002347E5"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50300000-8 Serveis de reparació i de manteniment i serveis associats relacionats amb ordinadors personals i equips d'oficina, de telecomunicacions i audiovisual</w:t>
      </w:r>
    </w:p>
    <w:p w14:paraId="7DFBFF37" w14:textId="3089F5DC" w:rsidR="002347E5" w:rsidRPr="002347E5" w:rsidRDefault="002347E5"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50340000-0 Serveis de reparació i manteniment d'equips audiovisuals i òptics</w:t>
      </w:r>
    </w:p>
    <w:p w14:paraId="477ADABD" w14:textId="2FD3AB93" w:rsidR="002347E5" w:rsidRPr="002347E5" w:rsidRDefault="002347E5" w:rsidP="00F648DD">
      <w:pPr>
        <w:pStyle w:val="Pargrafdellista"/>
        <w:numPr>
          <w:ilvl w:val="0"/>
          <w:numId w:val="32"/>
        </w:numPr>
        <w:autoSpaceDE w:val="0"/>
        <w:autoSpaceDN w:val="0"/>
        <w:adjustRightInd w:val="0"/>
        <w:rPr>
          <w:rFonts w:eastAsia="Times New Roman" w:cs="Arial"/>
          <w:color w:val="000000" w:themeColor="text1"/>
          <w:sz w:val="20"/>
          <w:szCs w:val="20"/>
          <w:lang w:eastAsia="ca-ES"/>
        </w:rPr>
      </w:pPr>
      <w:r w:rsidRPr="002347E5">
        <w:rPr>
          <w:rFonts w:eastAsia="Times New Roman" w:cs="Arial"/>
          <w:color w:val="000000" w:themeColor="text1"/>
          <w:sz w:val="20"/>
          <w:szCs w:val="20"/>
          <w:lang w:eastAsia="ca-ES"/>
        </w:rPr>
        <w:t>32320000-2 Equip d'audiovisuals i de televisió</w:t>
      </w:r>
    </w:p>
    <w:p w14:paraId="5E22C0D8" w14:textId="77777777" w:rsidR="002347E5" w:rsidRPr="00D03D00" w:rsidRDefault="002347E5" w:rsidP="002347E5">
      <w:pPr>
        <w:pStyle w:val="Default"/>
        <w:rPr>
          <w:sz w:val="20"/>
          <w:szCs w:val="20"/>
        </w:rPr>
      </w:pPr>
    </w:p>
    <w:p w14:paraId="7EE1FFE7" w14:textId="77777777" w:rsidR="00D65DAB" w:rsidRPr="00F63112" w:rsidRDefault="00D65DAB" w:rsidP="00DC13F8">
      <w:pPr>
        <w:autoSpaceDE w:val="0"/>
        <w:autoSpaceDN w:val="0"/>
        <w:adjustRightInd w:val="0"/>
        <w:jc w:val="both"/>
        <w:rPr>
          <w:rFonts w:cs="Arial"/>
          <w:sz w:val="20"/>
        </w:rPr>
      </w:pPr>
    </w:p>
    <w:p w14:paraId="2666ED5C" w14:textId="4D03C34A" w:rsidR="00707970" w:rsidRPr="00707970" w:rsidRDefault="00707970" w:rsidP="00DC13F8">
      <w:pPr>
        <w:autoSpaceDE w:val="0"/>
        <w:autoSpaceDN w:val="0"/>
        <w:adjustRightInd w:val="0"/>
        <w:jc w:val="both"/>
        <w:rPr>
          <w:rFonts w:cs="Arial"/>
          <w:sz w:val="20"/>
        </w:rPr>
      </w:pPr>
    </w:p>
    <w:p w14:paraId="7F97F1EE" w14:textId="77777777" w:rsidR="00F96B20" w:rsidRPr="00F63112" w:rsidRDefault="00F96B20" w:rsidP="00DC13F8">
      <w:pPr>
        <w:pStyle w:val="Pargrafdellista"/>
        <w:numPr>
          <w:ilvl w:val="0"/>
          <w:numId w:val="21"/>
        </w:numPr>
        <w:autoSpaceDE w:val="0"/>
        <w:autoSpaceDN w:val="0"/>
        <w:adjustRightInd w:val="0"/>
        <w:rPr>
          <w:rFonts w:cs="Arial"/>
          <w:b/>
          <w:bCs/>
          <w:color w:val="000000" w:themeColor="text1"/>
          <w:sz w:val="20"/>
          <w:szCs w:val="20"/>
        </w:rPr>
      </w:pPr>
      <w:r w:rsidRPr="00F63112">
        <w:rPr>
          <w:rFonts w:cs="Arial"/>
          <w:b/>
          <w:bCs/>
          <w:color w:val="000000" w:themeColor="text1"/>
          <w:sz w:val="20"/>
          <w:szCs w:val="20"/>
          <w:u w:val="single"/>
        </w:rPr>
        <w:t>Dades econòmiques</w:t>
      </w:r>
      <w:r w:rsidRPr="00F63112">
        <w:rPr>
          <w:rFonts w:cs="Arial"/>
          <w:b/>
          <w:bCs/>
          <w:color w:val="000000" w:themeColor="text1"/>
          <w:sz w:val="20"/>
          <w:szCs w:val="20"/>
        </w:rPr>
        <w:t xml:space="preserve"> </w:t>
      </w:r>
    </w:p>
    <w:p w14:paraId="03293319" w14:textId="77777777" w:rsidR="00F96B20" w:rsidRPr="00F63112" w:rsidRDefault="00F96B20" w:rsidP="00DC13F8">
      <w:pPr>
        <w:autoSpaceDE w:val="0"/>
        <w:autoSpaceDN w:val="0"/>
        <w:adjustRightInd w:val="0"/>
        <w:jc w:val="both"/>
        <w:rPr>
          <w:rFonts w:cs="Arial"/>
          <w:b/>
          <w:bCs/>
          <w:color w:val="000000" w:themeColor="text1"/>
          <w:sz w:val="20"/>
        </w:rPr>
      </w:pPr>
    </w:p>
    <w:p w14:paraId="5E99EE78" w14:textId="044E1219" w:rsidR="00F96B20" w:rsidRPr="00F63112" w:rsidRDefault="00F96B20" w:rsidP="00DC13F8">
      <w:pPr>
        <w:autoSpaceDE w:val="0"/>
        <w:autoSpaceDN w:val="0"/>
        <w:adjustRightInd w:val="0"/>
        <w:jc w:val="both"/>
        <w:rPr>
          <w:rFonts w:cs="Arial"/>
          <w:iCs/>
          <w:color w:val="000000" w:themeColor="text1"/>
          <w:sz w:val="20"/>
        </w:rPr>
      </w:pPr>
      <w:r w:rsidRPr="00F63112">
        <w:rPr>
          <w:rFonts w:cs="Arial"/>
          <w:color w:val="000000" w:themeColor="text1"/>
          <w:sz w:val="20"/>
        </w:rPr>
        <w:t xml:space="preserve">B.1 Determinació del preu: </w:t>
      </w:r>
      <w:r w:rsidR="001B2345" w:rsidRPr="00F63112">
        <w:rPr>
          <w:rFonts w:cs="Arial"/>
          <w:color w:val="000000" w:themeColor="text1"/>
          <w:sz w:val="20"/>
        </w:rPr>
        <w:t>a tant alçat.</w:t>
      </w:r>
    </w:p>
    <w:p w14:paraId="525E47C3" w14:textId="77777777" w:rsidR="00F96B20" w:rsidRPr="00F63112" w:rsidRDefault="00F96B20" w:rsidP="00DC13F8">
      <w:pPr>
        <w:autoSpaceDE w:val="0"/>
        <w:autoSpaceDN w:val="0"/>
        <w:adjustRightInd w:val="0"/>
        <w:jc w:val="both"/>
        <w:rPr>
          <w:rFonts w:cs="Arial"/>
          <w:color w:val="000000" w:themeColor="text1"/>
          <w:sz w:val="20"/>
        </w:rPr>
      </w:pPr>
    </w:p>
    <w:p w14:paraId="42C8CF8C" w14:textId="5027C92D" w:rsidR="00D65DAB" w:rsidRDefault="00F96B20" w:rsidP="00DC13F8">
      <w:pPr>
        <w:autoSpaceDE w:val="0"/>
        <w:autoSpaceDN w:val="0"/>
        <w:adjustRightInd w:val="0"/>
        <w:jc w:val="both"/>
        <w:rPr>
          <w:rFonts w:cs="Arial"/>
          <w:color w:val="000000" w:themeColor="text1"/>
          <w:sz w:val="20"/>
        </w:rPr>
      </w:pPr>
      <w:r w:rsidRPr="00F63112">
        <w:rPr>
          <w:rFonts w:cs="Arial"/>
          <w:color w:val="000000" w:themeColor="text1"/>
          <w:sz w:val="20"/>
        </w:rPr>
        <w:t xml:space="preserve">B.2 Valor estimat del contracte i mètode aplicat per al seu càlcul: El valor estimat d’aquest contracte, de conformitat amb el disposat a l'article 101 LCSP, és </w:t>
      </w:r>
      <w:r w:rsidRPr="00D17A62">
        <w:rPr>
          <w:rFonts w:cs="Arial"/>
          <w:color w:val="000000" w:themeColor="text1"/>
          <w:sz w:val="20"/>
        </w:rPr>
        <w:t>de</w:t>
      </w:r>
      <w:r w:rsidRPr="00D17A62">
        <w:rPr>
          <w:rFonts w:cs="Arial"/>
          <w:b/>
          <w:color w:val="000000" w:themeColor="text1"/>
          <w:sz w:val="20"/>
        </w:rPr>
        <w:t xml:space="preserve"> </w:t>
      </w:r>
      <w:r w:rsidR="000D3F50" w:rsidRPr="00D17A62">
        <w:rPr>
          <w:rFonts w:cs="Arial"/>
          <w:b/>
          <w:color w:val="000000" w:themeColor="text1"/>
          <w:sz w:val="20"/>
        </w:rPr>
        <w:t xml:space="preserve">10.467.879,67 </w:t>
      </w:r>
      <w:r w:rsidR="001601FF" w:rsidRPr="00D17A62">
        <w:rPr>
          <w:rFonts w:cs="Arial"/>
          <w:b/>
          <w:color w:val="000000" w:themeColor="text1"/>
          <w:sz w:val="20"/>
        </w:rPr>
        <w:t>euros</w:t>
      </w:r>
      <w:r w:rsidRPr="00D17A62">
        <w:rPr>
          <w:rFonts w:cs="Arial"/>
          <w:sz w:val="20"/>
        </w:rPr>
        <w:t xml:space="preserve">, </w:t>
      </w:r>
      <w:r w:rsidRPr="00D17A62">
        <w:rPr>
          <w:rFonts w:cs="Arial"/>
          <w:b/>
          <w:sz w:val="20"/>
        </w:rPr>
        <w:t>IVA exclòs</w:t>
      </w:r>
      <w:r w:rsidRPr="00F63112">
        <w:rPr>
          <w:rFonts w:cs="Arial"/>
          <w:color w:val="000000" w:themeColor="text1"/>
          <w:sz w:val="20"/>
        </w:rPr>
        <w:t xml:space="preserve">, d’acord amb el mètode aplicat per al seu càlcul que consta a la memòria justificativa de la </w:t>
      </w:r>
      <w:r w:rsidR="004E1C4C">
        <w:rPr>
          <w:rFonts w:cs="Arial"/>
          <w:color w:val="000000" w:themeColor="text1"/>
          <w:sz w:val="20"/>
        </w:rPr>
        <w:t>unitat promotora de l’expedient:</w:t>
      </w:r>
    </w:p>
    <w:p w14:paraId="215D93D3" w14:textId="77777777" w:rsidR="004E1C4C" w:rsidRDefault="004E1C4C" w:rsidP="00DC13F8">
      <w:pPr>
        <w:autoSpaceDE w:val="0"/>
        <w:autoSpaceDN w:val="0"/>
        <w:adjustRightInd w:val="0"/>
        <w:jc w:val="both"/>
        <w:rPr>
          <w:rFonts w:cs="Arial"/>
          <w:color w:val="000000" w:themeColor="text1"/>
          <w:sz w:val="20"/>
        </w:rPr>
      </w:pPr>
    </w:p>
    <w:tbl>
      <w:tblPr>
        <w:tblStyle w:val="Taulaambquadrcula"/>
        <w:tblW w:w="9209" w:type="dxa"/>
        <w:tblLook w:val="04A0" w:firstRow="1" w:lastRow="0" w:firstColumn="1" w:lastColumn="0" w:noHBand="0" w:noVBand="1"/>
      </w:tblPr>
      <w:tblGrid>
        <w:gridCol w:w="3823"/>
        <w:gridCol w:w="1695"/>
        <w:gridCol w:w="1758"/>
        <w:gridCol w:w="1933"/>
      </w:tblGrid>
      <w:tr w:rsidR="004E1C4C" w:rsidRPr="00D17A62" w14:paraId="5F7F660F" w14:textId="77777777" w:rsidTr="004E1C4C">
        <w:trPr>
          <w:trHeight w:val="300"/>
        </w:trPr>
        <w:tc>
          <w:tcPr>
            <w:tcW w:w="9209" w:type="dxa"/>
            <w:gridSpan w:val="4"/>
            <w:noWrap/>
            <w:hideMark/>
          </w:tcPr>
          <w:p w14:paraId="59139672" w14:textId="77777777" w:rsidR="004E1C4C" w:rsidRPr="00D17A62" w:rsidRDefault="004E1C4C" w:rsidP="004E1C4C">
            <w:pPr>
              <w:rPr>
                <w:rFonts w:cs="Arial"/>
                <w:b/>
                <w:sz w:val="20"/>
              </w:rPr>
            </w:pPr>
            <w:r w:rsidRPr="00D17A62">
              <w:rPr>
                <w:rFonts w:cs="Arial"/>
                <w:b/>
                <w:sz w:val="20"/>
              </w:rPr>
              <w:t>Lot 1: MAN - Barcelona ciutat</w:t>
            </w:r>
          </w:p>
        </w:tc>
      </w:tr>
      <w:tr w:rsidR="004E1C4C" w:rsidRPr="00D17A62" w14:paraId="7764BF29" w14:textId="77777777" w:rsidTr="004E1C4C">
        <w:trPr>
          <w:trHeight w:val="600"/>
        </w:trPr>
        <w:tc>
          <w:tcPr>
            <w:tcW w:w="3823" w:type="dxa"/>
            <w:hideMark/>
          </w:tcPr>
          <w:p w14:paraId="357B34B4" w14:textId="77777777" w:rsidR="004E1C4C" w:rsidRPr="00D17A62" w:rsidRDefault="004E1C4C" w:rsidP="004E1C4C">
            <w:pPr>
              <w:rPr>
                <w:rFonts w:cs="Arial"/>
                <w:sz w:val="20"/>
              </w:rPr>
            </w:pPr>
            <w:r w:rsidRPr="00D17A62">
              <w:rPr>
                <w:rFonts w:cs="Arial"/>
                <w:sz w:val="20"/>
              </w:rPr>
              <w:t>Períodes</w:t>
            </w:r>
          </w:p>
        </w:tc>
        <w:tc>
          <w:tcPr>
            <w:tcW w:w="1695" w:type="dxa"/>
            <w:hideMark/>
          </w:tcPr>
          <w:p w14:paraId="52A19C68" w14:textId="77777777" w:rsidR="004E1C4C" w:rsidRPr="00D17A62" w:rsidRDefault="004E1C4C" w:rsidP="004E1C4C">
            <w:pPr>
              <w:rPr>
                <w:rFonts w:cs="Arial"/>
                <w:sz w:val="20"/>
              </w:rPr>
            </w:pPr>
            <w:r w:rsidRPr="00D17A62">
              <w:rPr>
                <w:rFonts w:cs="Arial"/>
                <w:sz w:val="20"/>
              </w:rPr>
              <w:t>Import (IVA exclòs)</w:t>
            </w:r>
          </w:p>
        </w:tc>
        <w:tc>
          <w:tcPr>
            <w:tcW w:w="1758" w:type="dxa"/>
            <w:hideMark/>
          </w:tcPr>
          <w:p w14:paraId="1CFA1268" w14:textId="77777777" w:rsidR="004E1C4C" w:rsidRPr="00D17A62" w:rsidRDefault="004E1C4C" w:rsidP="004E1C4C">
            <w:pPr>
              <w:rPr>
                <w:rFonts w:cs="Arial"/>
                <w:sz w:val="20"/>
              </w:rPr>
            </w:pPr>
            <w:r w:rsidRPr="00D17A62">
              <w:rPr>
                <w:rFonts w:cs="Arial"/>
                <w:sz w:val="20"/>
              </w:rPr>
              <w:t>Modificació (20% preu inicial)</w:t>
            </w:r>
          </w:p>
        </w:tc>
        <w:tc>
          <w:tcPr>
            <w:tcW w:w="1933" w:type="dxa"/>
            <w:hideMark/>
          </w:tcPr>
          <w:p w14:paraId="40A0E457" w14:textId="77777777" w:rsidR="004E1C4C" w:rsidRPr="00D17A62" w:rsidRDefault="004E1C4C" w:rsidP="004E1C4C">
            <w:pPr>
              <w:rPr>
                <w:rFonts w:cs="Arial"/>
                <w:sz w:val="20"/>
              </w:rPr>
            </w:pPr>
            <w:r w:rsidRPr="00D17A62">
              <w:rPr>
                <w:rFonts w:cs="Arial"/>
                <w:sz w:val="20"/>
              </w:rPr>
              <w:t>Import + possible modificació</w:t>
            </w:r>
          </w:p>
        </w:tc>
      </w:tr>
      <w:tr w:rsidR="004E1C4C" w:rsidRPr="00D17A62" w14:paraId="10852701" w14:textId="77777777" w:rsidTr="004E1C4C">
        <w:trPr>
          <w:trHeight w:val="409"/>
        </w:trPr>
        <w:tc>
          <w:tcPr>
            <w:tcW w:w="3823" w:type="dxa"/>
            <w:hideMark/>
          </w:tcPr>
          <w:p w14:paraId="6F0674C3" w14:textId="77777777" w:rsidR="004E1C4C" w:rsidRPr="00D17A62" w:rsidRDefault="004E1C4C" w:rsidP="004E1C4C">
            <w:pPr>
              <w:rPr>
                <w:rFonts w:cs="Arial"/>
                <w:sz w:val="20"/>
              </w:rPr>
            </w:pPr>
            <w:r w:rsidRPr="00D17A62">
              <w:rPr>
                <w:rFonts w:cs="Arial"/>
                <w:sz w:val="20"/>
              </w:rPr>
              <w:t>Contracte inicial (16/09/2023-31/12/2025)</w:t>
            </w:r>
          </w:p>
        </w:tc>
        <w:tc>
          <w:tcPr>
            <w:tcW w:w="1695" w:type="dxa"/>
            <w:hideMark/>
          </w:tcPr>
          <w:p w14:paraId="65BA5A31" w14:textId="77777777" w:rsidR="004E1C4C" w:rsidRPr="00D17A62" w:rsidRDefault="004E1C4C" w:rsidP="004E1C4C">
            <w:pPr>
              <w:rPr>
                <w:rFonts w:cs="Arial"/>
                <w:sz w:val="20"/>
              </w:rPr>
            </w:pPr>
            <w:r w:rsidRPr="00D17A62">
              <w:rPr>
                <w:rFonts w:cs="Arial"/>
                <w:sz w:val="20"/>
              </w:rPr>
              <w:t>518.060,86 €</w:t>
            </w:r>
          </w:p>
        </w:tc>
        <w:tc>
          <w:tcPr>
            <w:tcW w:w="1758" w:type="dxa"/>
            <w:hideMark/>
          </w:tcPr>
          <w:p w14:paraId="392305A8" w14:textId="77777777" w:rsidR="004E1C4C" w:rsidRPr="00D17A62" w:rsidRDefault="004E1C4C" w:rsidP="004E1C4C">
            <w:pPr>
              <w:rPr>
                <w:rFonts w:cs="Arial"/>
                <w:sz w:val="20"/>
              </w:rPr>
            </w:pPr>
            <w:r w:rsidRPr="00D17A62">
              <w:rPr>
                <w:rFonts w:cs="Arial"/>
                <w:sz w:val="20"/>
              </w:rPr>
              <w:t>103.612,17 €</w:t>
            </w:r>
          </w:p>
        </w:tc>
        <w:tc>
          <w:tcPr>
            <w:tcW w:w="1933" w:type="dxa"/>
            <w:hideMark/>
          </w:tcPr>
          <w:p w14:paraId="0F9CE18A" w14:textId="77777777" w:rsidR="004E1C4C" w:rsidRPr="00D17A62" w:rsidRDefault="004E1C4C" w:rsidP="004E1C4C">
            <w:pPr>
              <w:rPr>
                <w:rFonts w:cs="Arial"/>
                <w:sz w:val="20"/>
              </w:rPr>
            </w:pPr>
            <w:r w:rsidRPr="00D17A62">
              <w:rPr>
                <w:rFonts w:cs="Arial"/>
                <w:sz w:val="20"/>
              </w:rPr>
              <w:t>621.673,03 €</w:t>
            </w:r>
          </w:p>
        </w:tc>
      </w:tr>
      <w:tr w:rsidR="004E1C4C" w:rsidRPr="00D17A62" w14:paraId="01D920F4" w14:textId="77777777" w:rsidTr="004E1C4C">
        <w:trPr>
          <w:trHeight w:val="480"/>
        </w:trPr>
        <w:tc>
          <w:tcPr>
            <w:tcW w:w="3823" w:type="dxa"/>
            <w:hideMark/>
          </w:tcPr>
          <w:p w14:paraId="5F3609DC" w14:textId="77777777" w:rsidR="004E1C4C" w:rsidRPr="00D17A62" w:rsidRDefault="004E1C4C" w:rsidP="004E1C4C">
            <w:pPr>
              <w:rPr>
                <w:rFonts w:cs="Arial"/>
                <w:sz w:val="20"/>
              </w:rPr>
            </w:pPr>
            <w:r w:rsidRPr="00D17A62">
              <w:rPr>
                <w:rFonts w:cs="Arial"/>
                <w:sz w:val="20"/>
              </w:rPr>
              <w:t>1a pròrroga (01/01/2026-31/12/2026)</w:t>
            </w:r>
          </w:p>
        </w:tc>
        <w:tc>
          <w:tcPr>
            <w:tcW w:w="1695" w:type="dxa"/>
            <w:hideMark/>
          </w:tcPr>
          <w:p w14:paraId="3725151D" w14:textId="77777777" w:rsidR="004E1C4C" w:rsidRPr="00D17A62" w:rsidRDefault="004E1C4C" w:rsidP="004E1C4C">
            <w:pPr>
              <w:rPr>
                <w:rFonts w:cs="Arial"/>
                <w:sz w:val="20"/>
              </w:rPr>
            </w:pPr>
            <w:r w:rsidRPr="00D17A62">
              <w:rPr>
                <w:rFonts w:cs="Arial"/>
                <w:sz w:val="20"/>
              </w:rPr>
              <w:t>205.719,78 €</w:t>
            </w:r>
          </w:p>
        </w:tc>
        <w:tc>
          <w:tcPr>
            <w:tcW w:w="1758" w:type="dxa"/>
            <w:hideMark/>
          </w:tcPr>
          <w:p w14:paraId="24A7CB5C" w14:textId="77777777" w:rsidR="004E1C4C" w:rsidRPr="00D17A62" w:rsidRDefault="004E1C4C" w:rsidP="004E1C4C">
            <w:pPr>
              <w:rPr>
                <w:rFonts w:cs="Arial"/>
                <w:sz w:val="20"/>
              </w:rPr>
            </w:pPr>
            <w:r w:rsidRPr="00D17A62">
              <w:rPr>
                <w:rFonts w:cs="Arial"/>
                <w:sz w:val="20"/>
              </w:rPr>
              <w:t> </w:t>
            </w:r>
          </w:p>
        </w:tc>
        <w:tc>
          <w:tcPr>
            <w:tcW w:w="1933" w:type="dxa"/>
            <w:hideMark/>
          </w:tcPr>
          <w:p w14:paraId="54314962" w14:textId="77777777" w:rsidR="004E1C4C" w:rsidRPr="00D17A62" w:rsidRDefault="004E1C4C" w:rsidP="004E1C4C">
            <w:pPr>
              <w:rPr>
                <w:rFonts w:cs="Arial"/>
                <w:sz w:val="20"/>
              </w:rPr>
            </w:pPr>
            <w:r w:rsidRPr="00D17A62">
              <w:rPr>
                <w:rFonts w:cs="Arial"/>
                <w:sz w:val="20"/>
              </w:rPr>
              <w:t>309.331,95 €</w:t>
            </w:r>
          </w:p>
        </w:tc>
      </w:tr>
      <w:tr w:rsidR="004E1C4C" w:rsidRPr="00D17A62" w14:paraId="0DEDE95A" w14:textId="77777777" w:rsidTr="004E1C4C">
        <w:trPr>
          <w:trHeight w:val="330"/>
        </w:trPr>
        <w:tc>
          <w:tcPr>
            <w:tcW w:w="3823" w:type="dxa"/>
            <w:hideMark/>
          </w:tcPr>
          <w:p w14:paraId="01D1D6C9" w14:textId="77777777" w:rsidR="004E1C4C" w:rsidRPr="00D17A62" w:rsidRDefault="004E1C4C" w:rsidP="004E1C4C">
            <w:pPr>
              <w:rPr>
                <w:rFonts w:cs="Arial"/>
                <w:sz w:val="20"/>
              </w:rPr>
            </w:pPr>
            <w:r w:rsidRPr="00D17A62">
              <w:rPr>
                <w:rFonts w:cs="Arial"/>
                <w:sz w:val="20"/>
              </w:rPr>
              <w:t>2a pròrroga (01/01/2027-31/12/2027)</w:t>
            </w:r>
          </w:p>
        </w:tc>
        <w:tc>
          <w:tcPr>
            <w:tcW w:w="1695" w:type="dxa"/>
            <w:hideMark/>
          </w:tcPr>
          <w:p w14:paraId="6A297B97" w14:textId="77777777" w:rsidR="004E1C4C" w:rsidRPr="00D17A62" w:rsidRDefault="004E1C4C" w:rsidP="004E1C4C">
            <w:pPr>
              <w:rPr>
                <w:rFonts w:cs="Arial"/>
                <w:sz w:val="20"/>
              </w:rPr>
            </w:pPr>
            <w:r w:rsidRPr="00D17A62">
              <w:rPr>
                <w:rFonts w:cs="Arial"/>
                <w:sz w:val="20"/>
              </w:rPr>
              <w:t>205.719,78 €</w:t>
            </w:r>
          </w:p>
        </w:tc>
        <w:tc>
          <w:tcPr>
            <w:tcW w:w="1758" w:type="dxa"/>
            <w:hideMark/>
          </w:tcPr>
          <w:p w14:paraId="547744E3" w14:textId="77777777" w:rsidR="004E1C4C" w:rsidRPr="00D17A62" w:rsidRDefault="004E1C4C" w:rsidP="004E1C4C">
            <w:pPr>
              <w:rPr>
                <w:rFonts w:cs="Arial"/>
                <w:sz w:val="20"/>
              </w:rPr>
            </w:pPr>
            <w:r w:rsidRPr="00D17A62">
              <w:rPr>
                <w:rFonts w:cs="Arial"/>
                <w:sz w:val="20"/>
              </w:rPr>
              <w:t> </w:t>
            </w:r>
          </w:p>
        </w:tc>
        <w:tc>
          <w:tcPr>
            <w:tcW w:w="1933" w:type="dxa"/>
            <w:hideMark/>
          </w:tcPr>
          <w:p w14:paraId="7E9AA662" w14:textId="77777777" w:rsidR="004E1C4C" w:rsidRPr="00D17A62" w:rsidRDefault="004E1C4C" w:rsidP="004E1C4C">
            <w:pPr>
              <w:rPr>
                <w:rFonts w:cs="Arial"/>
                <w:sz w:val="20"/>
              </w:rPr>
            </w:pPr>
            <w:r w:rsidRPr="00D17A62">
              <w:rPr>
                <w:rFonts w:cs="Arial"/>
                <w:sz w:val="20"/>
              </w:rPr>
              <w:t>309.331,95 €</w:t>
            </w:r>
          </w:p>
        </w:tc>
      </w:tr>
      <w:tr w:rsidR="004E1C4C" w:rsidRPr="00D17A62" w14:paraId="0DD85DC8" w14:textId="77777777" w:rsidTr="004E1C4C">
        <w:trPr>
          <w:trHeight w:val="360"/>
        </w:trPr>
        <w:tc>
          <w:tcPr>
            <w:tcW w:w="3823" w:type="dxa"/>
            <w:hideMark/>
          </w:tcPr>
          <w:p w14:paraId="7B1DDCF6" w14:textId="77777777" w:rsidR="004E1C4C" w:rsidRPr="00D17A62" w:rsidRDefault="004E1C4C" w:rsidP="004E1C4C">
            <w:pPr>
              <w:rPr>
                <w:rFonts w:cs="Arial"/>
                <w:sz w:val="20"/>
              </w:rPr>
            </w:pPr>
            <w:r w:rsidRPr="00D17A62">
              <w:rPr>
                <w:rFonts w:cs="Arial"/>
                <w:sz w:val="20"/>
              </w:rPr>
              <w:t>3a pròrroga (01/01/2028-15/09/2028)</w:t>
            </w:r>
          </w:p>
        </w:tc>
        <w:tc>
          <w:tcPr>
            <w:tcW w:w="1695" w:type="dxa"/>
            <w:hideMark/>
          </w:tcPr>
          <w:p w14:paraId="43B2BD35" w14:textId="77777777" w:rsidR="004E1C4C" w:rsidRPr="00D17A62" w:rsidRDefault="004E1C4C" w:rsidP="004E1C4C">
            <w:pPr>
              <w:rPr>
                <w:rFonts w:cs="Arial"/>
                <w:sz w:val="20"/>
              </w:rPr>
            </w:pPr>
            <w:r w:rsidRPr="00D17A62">
              <w:rPr>
                <w:rFonts w:cs="Arial"/>
                <w:sz w:val="20"/>
              </w:rPr>
              <w:t>145.718,18 €</w:t>
            </w:r>
          </w:p>
        </w:tc>
        <w:tc>
          <w:tcPr>
            <w:tcW w:w="1758" w:type="dxa"/>
            <w:hideMark/>
          </w:tcPr>
          <w:p w14:paraId="3B116D33" w14:textId="77777777" w:rsidR="004E1C4C" w:rsidRPr="00D17A62" w:rsidRDefault="004E1C4C" w:rsidP="004E1C4C">
            <w:pPr>
              <w:rPr>
                <w:rFonts w:cs="Arial"/>
                <w:sz w:val="20"/>
              </w:rPr>
            </w:pPr>
            <w:r w:rsidRPr="00D17A62">
              <w:rPr>
                <w:rFonts w:cs="Arial"/>
                <w:sz w:val="20"/>
              </w:rPr>
              <w:t> </w:t>
            </w:r>
          </w:p>
        </w:tc>
        <w:tc>
          <w:tcPr>
            <w:tcW w:w="1933" w:type="dxa"/>
            <w:hideMark/>
          </w:tcPr>
          <w:p w14:paraId="26971A4A" w14:textId="77777777" w:rsidR="004E1C4C" w:rsidRPr="00D17A62" w:rsidRDefault="004E1C4C" w:rsidP="004E1C4C">
            <w:pPr>
              <w:rPr>
                <w:rFonts w:cs="Arial"/>
                <w:sz w:val="20"/>
              </w:rPr>
            </w:pPr>
            <w:r w:rsidRPr="00D17A62">
              <w:rPr>
                <w:rFonts w:cs="Arial"/>
                <w:sz w:val="20"/>
              </w:rPr>
              <w:t>249.330,35 €</w:t>
            </w:r>
          </w:p>
        </w:tc>
      </w:tr>
      <w:tr w:rsidR="004E1C4C" w:rsidRPr="00D17A62" w14:paraId="7F8FF672" w14:textId="77777777" w:rsidTr="004E1C4C">
        <w:trPr>
          <w:trHeight w:val="270"/>
        </w:trPr>
        <w:tc>
          <w:tcPr>
            <w:tcW w:w="3823" w:type="dxa"/>
            <w:hideMark/>
          </w:tcPr>
          <w:p w14:paraId="40926D6A" w14:textId="59FEE56E" w:rsidR="004E1C4C" w:rsidRPr="00D17A62" w:rsidRDefault="004E1C4C" w:rsidP="004E1C4C">
            <w:pPr>
              <w:rPr>
                <w:rFonts w:cs="Arial"/>
                <w:bCs/>
                <w:sz w:val="20"/>
              </w:rPr>
            </w:pPr>
            <w:r w:rsidRPr="00D17A62">
              <w:rPr>
                <w:rFonts w:cs="Arial"/>
                <w:bCs/>
                <w:sz w:val="20"/>
              </w:rPr>
              <w:t>Total VEC</w:t>
            </w:r>
          </w:p>
        </w:tc>
        <w:tc>
          <w:tcPr>
            <w:tcW w:w="1695" w:type="dxa"/>
            <w:hideMark/>
          </w:tcPr>
          <w:p w14:paraId="4C7C5858" w14:textId="77777777" w:rsidR="004E1C4C" w:rsidRPr="00D17A62" w:rsidRDefault="004E1C4C" w:rsidP="004E1C4C">
            <w:pPr>
              <w:rPr>
                <w:rFonts w:cs="Arial"/>
                <w:b/>
                <w:bCs/>
                <w:sz w:val="20"/>
              </w:rPr>
            </w:pPr>
            <w:r w:rsidRPr="00D17A62">
              <w:rPr>
                <w:rFonts w:cs="Arial"/>
                <w:b/>
                <w:bCs/>
                <w:sz w:val="20"/>
              </w:rPr>
              <w:t> </w:t>
            </w:r>
          </w:p>
        </w:tc>
        <w:tc>
          <w:tcPr>
            <w:tcW w:w="1758" w:type="dxa"/>
            <w:hideMark/>
          </w:tcPr>
          <w:p w14:paraId="595603D4" w14:textId="77777777" w:rsidR="004E1C4C" w:rsidRPr="00D17A62" w:rsidRDefault="004E1C4C" w:rsidP="004E1C4C">
            <w:pPr>
              <w:rPr>
                <w:rFonts w:cs="Arial"/>
                <w:b/>
                <w:bCs/>
                <w:sz w:val="20"/>
              </w:rPr>
            </w:pPr>
            <w:r w:rsidRPr="00D17A62">
              <w:rPr>
                <w:rFonts w:cs="Arial"/>
                <w:b/>
                <w:bCs/>
                <w:sz w:val="20"/>
              </w:rPr>
              <w:t> </w:t>
            </w:r>
          </w:p>
        </w:tc>
        <w:tc>
          <w:tcPr>
            <w:tcW w:w="1933" w:type="dxa"/>
            <w:hideMark/>
          </w:tcPr>
          <w:p w14:paraId="53DDD061" w14:textId="77777777" w:rsidR="004E1C4C" w:rsidRPr="00D17A62" w:rsidRDefault="004E1C4C" w:rsidP="004E1C4C">
            <w:pPr>
              <w:rPr>
                <w:rFonts w:cs="Arial"/>
                <w:b/>
                <w:bCs/>
                <w:sz w:val="20"/>
              </w:rPr>
            </w:pPr>
            <w:r w:rsidRPr="00D17A62">
              <w:rPr>
                <w:rFonts w:cs="Arial"/>
                <w:b/>
                <w:bCs/>
                <w:sz w:val="20"/>
              </w:rPr>
              <w:t>1.489.667,27 €</w:t>
            </w:r>
          </w:p>
        </w:tc>
      </w:tr>
      <w:tr w:rsidR="004E1C4C" w:rsidRPr="00D17A62" w14:paraId="669CC8BB" w14:textId="77777777" w:rsidTr="004E1C4C">
        <w:trPr>
          <w:trHeight w:val="50"/>
        </w:trPr>
        <w:tc>
          <w:tcPr>
            <w:tcW w:w="9209" w:type="dxa"/>
            <w:gridSpan w:val="4"/>
            <w:hideMark/>
          </w:tcPr>
          <w:p w14:paraId="50EE721E" w14:textId="77777777" w:rsidR="004E1C4C" w:rsidRPr="00D17A62" w:rsidRDefault="004E1C4C" w:rsidP="004E1C4C">
            <w:pPr>
              <w:rPr>
                <w:rFonts w:cs="Arial"/>
                <w:sz w:val="20"/>
              </w:rPr>
            </w:pPr>
            <w:r w:rsidRPr="00D17A62">
              <w:rPr>
                <w:rFonts w:cs="Arial"/>
                <w:sz w:val="20"/>
              </w:rPr>
              <w:t> </w:t>
            </w:r>
          </w:p>
        </w:tc>
      </w:tr>
      <w:tr w:rsidR="004E1C4C" w:rsidRPr="00D17A62" w14:paraId="14B31386" w14:textId="77777777" w:rsidTr="004E1C4C">
        <w:trPr>
          <w:trHeight w:val="349"/>
        </w:trPr>
        <w:tc>
          <w:tcPr>
            <w:tcW w:w="9209" w:type="dxa"/>
            <w:gridSpan w:val="4"/>
            <w:noWrap/>
            <w:hideMark/>
          </w:tcPr>
          <w:p w14:paraId="27CD93FD" w14:textId="77777777" w:rsidR="004E1C4C" w:rsidRPr="00D17A62" w:rsidRDefault="004E1C4C" w:rsidP="004E1C4C">
            <w:pPr>
              <w:rPr>
                <w:rFonts w:cs="Arial"/>
                <w:b/>
                <w:sz w:val="20"/>
              </w:rPr>
            </w:pPr>
            <w:r w:rsidRPr="00D17A62">
              <w:rPr>
                <w:rFonts w:cs="Arial"/>
                <w:b/>
                <w:sz w:val="20"/>
              </w:rPr>
              <w:t>Lot 2: MAN - Barcelona província</w:t>
            </w:r>
          </w:p>
        </w:tc>
      </w:tr>
      <w:tr w:rsidR="004E1C4C" w:rsidRPr="00D17A62" w14:paraId="3D504393" w14:textId="77777777" w:rsidTr="004E1C4C">
        <w:trPr>
          <w:trHeight w:val="614"/>
        </w:trPr>
        <w:tc>
          <w:tcPr>
            <w:tcW w:w="3823" w:type="dxa"/>
            <w:hideMark/>
          </w:tcPr>
          <w:p w14:paraId="3500C184" w14:textId="77777777" w:rsidR="004E1C4C" w:rsidRPr="00D17A62" w:rsidRDefault="004E1C4C" w:rsidP="004E1C4C">
            <w:pPr>
              <w:rPr>
                <w:rFonts w:cs="Arial"/>
                <w:sz w:val="20"/>
              </w:rPr>
            </w:pPr>
            <w:r w:rsidRPr="00D17A62">
              <w:rPr>
                <w:rFonts w:cs="Arial"/>
                <w:sz w:val="20"/>
              </w:rPr>
              <w:t>Períodes</w:t>
            </w:r>
          </w:p>
        </w:tc>
        <w:tc>
          <w:tcPr>
            <w:tcW w:w="1695" w:type="dxa"/>
            <w:hideMark/>
          </w:tcPr>
          <w:p w14:paraId="790CA384" w14:textId="77777777" w:rsidR="004E1C4C" w:rsidRPr="00D17A62" w:rsidRDefault="004E1C4C" w:rsidP="004E1C4C">
            <w:pPr>
              <w:rPr>
                <w:rFonts w:cs="Arial"/>
                <w:sz w:val="20"/>
              </w:rPr>
            </w:pPr>
            <w:r w:rsidRPr="00D17A62">
              <w:rPr>
                <w:rFonts w:cs="Arial"/>
                <w:sz w:val="20"/>
              </w:rPr>
              <w:t>Import (IVA exclòs)</w:t>
            </w:r>
          </w:p>
        </w:tc>
        <w:tc>
          <w:tcPr>
            <w:tcW w:w="1758" w:type="dxa"/>
            <w:hideMark/>
          </w:tcPr>
          <w:p w14:paraId="74E9F27D" w14:textId="77777777" w:rsidR="004E1C4C" w:rsidRPr="00D17A62" w:rsidRDefault="004E1C4C" w:rsidP="004E1C4C">
            <w:pPr>
              <w:rPr>
                <w:rFonts w:cs="Arial"/>
                <w:sz w:val="20"/>
              </w:rPr>
            </w:pPr>
            <w:r w:rsidRPr="00D17A62">
              <w:rPr>
                <w:rFonts w:cs="Arial"/>
                <w:sz w:val="20"/>
              </w:rPr>
              <w:t>Modificació (20% preu inicial)</w:t>
            </w:r>
          </w:p>
        </w:tc>
        <w:tc>
          <w:tcPr>
            <w:tcW w:w="1933" w:type="dxa"/>
            <w:hideMark/>
          </w:tcPr>
          <w:p w14:paraId="4E08A935" w14:textId="77777777" w:rsidR="004E1C4C" w:rsidRPr="00D17A62" w:rsidRDefault="004E1C4C" w:rsidP="004E1C4C">
            <w:pPr>
              <w:rPr>
                <w:rFonts w:cs="Arial"/>
                <w:sz w:val="20"/>
              </w:rPr>
            </w:pPr>
            <w:r w:rsidRPr="00D17A62">
              <w:rPr>
                <w:rFonts w:cs="Arial"/>
                <w:sz w:val="20"/>
              </w:rPr>
              <w:t>Import + possible modificació</w:t>
            </w:r>
          </w:p>
        </w:tc>
      </w:tr>
      <w:tr w:rsidR="004E1C4C" w:rsidRPr="00D17A62" w14:paraId="54160EE6" w14:textId="77777777" w:rsidTr="004E1C4C">
        <w:trPr>
          <w:trHeight w:val="300"/>
        </w:trPr>
        <w:tc>
          <w:tcPr>
            <w:tcW w:w="3823" w:type="dxa"/>
            <w:hideMark/>
          </w:tcPr>
          <w:p w14:paraId="4B3D38C4" w14:textId="77777777" w:rsidR="004E1C4C" w:rsidRPr="00D17A62" w:rsidRDefault="004E1C4C" w:rsidP="004E1C4C">
            <w:pPr>
              <w:rPr>
                <w:rFonts w:cs="Arial"/>
                <w:sz w:val="20"/>
              </w:rPr>
            </w:pPr>
            <w:r w:rsidRPr="00D17A62">
              <w:rPr>
                <w:rFonts w:cs="Arial"/>
                <w:sz w:val="20"/>
              </w:rPr>
              <w:t>Contracte inicial (16/09/2023-31/12/2025)</w:t>
            </w:r>
          </w:p>
        </w:tc>
        <w:tc>
          <w:tcPr>
            <w:tcW w:w="1695" w:type="dxa"/>
            <w:hideMark/>
          </w:tcPr>
          <w:p w14:paraId="06B7934B" w14:textId="77777777" w:rsidR="004E1C4C" w:rsidRPr="00D17A62" w:rsidRDefault="004E1C4C" w:rsidP="004E1C4C">
            <w:pPr>
              <w:rPr>
                <w:rFonts w:cs="Arial"/>
                <w:sz w:val="20"/>
              </w:rPr>
            </w:pPr>
            <w:r w:rsidRPr="00D17A62">
              <w:rPr>
                <w:rFonts w:cs="Arial"/>
                <w:sz w:val="20"/>
              </w:rPr>
              <w:t>851.370,96 €</w:t>
            </w:r>
          </w:p>
        </w:tc>
        <w:tc>
          <w:tcPr>
            <w:tcW w:w="1758" w:type="dxa"/>
            <w:hideMark/>
          </w:tcPr>
          <w:p w14:paraId="4B9A60CA" w14:textId="77777777" w:rsidR="004E1C4C" w:rsidRPr="00D17A62" w:rsidRDefault="004E1C4C" w:rsidP="004E1C4C">
            <w:pPr>
              <w:rPr>
                <w:rFonts w:cs="Arial"/>
                <w:sz w:val="20"/>
              </w:rPr>
            </w:pPr>
            <w:r w:rsidRPr="00D17A62">
              <w:rPr>
                <w:rFonts w:cs="Arial"/>
                <w:sz w:val="20"/>
              </w:rPr>
              <w:t>170.274,19 €</w:t>
            </w:r>
          </w:p>
        </w:tc>
        <w:tc>
          <w:tcPr>
            <w:tcW w:w="1933" w:type="dxa"/>
            <w:hideMark/>
          </w:tcPr>
          <w:p w14:paraId="7C7FF63A" w14:textId="77777777" w:rsidR="004E1C4C" w:rsidRPr="00D17A62" w:rsidRDefault="004E1C4C" w:rsidP="004E1C4C">
            <w:pPr>
              <w:rPr>
                <w:rFonts w:cs="Arial"/>
                <w:sz w:val="20"/>
              </w:rPr>
            </w:pPr>
            <w:r w:rsidRPr="00D17A62">
              <w:rPr>
                <w:rFonts w:cs="Arial"/>
                <w:sz w:val="20"/>
              </w:rPr>
              <w:t>1.021.645,15 €</w:t>
            </w:r>
          </w:p>
        </w:tc>
      </w:tr>
      <w:tr w:rsidR="004E1C4C" w:rsidRPr="00D17A62" w14:paraId="1062B4CD" w14:textId="77777777" w:rsidTr="004E1C4C">
        <w:trPr>
          <w:trHeight w:val="300"/>
        </w:trPr>
        <w:tc>
          <w:tcPr>
            <w:tcW w:w="3823" w:type="dxa"/>
            <w:hideMark/>
          </w:tcPr>
          <w:p w14:paraId="6D4662E5" w14:textId="77777777" w:rsidR="004E1C4C" w:rsidRPr="00D17A62" w:rsidRDefault="004E1C4C" w:rsidP="004E1C4C">
            <w:pPr>
              <w:rPr>
                <w:rFonts w:cs="Arial"/>
                <w:sz w:val="20"/>
              </w:rPr>
            </w:pPr>
            <w:r w:rsidRPr="00D17A62">
              <w:rPr>
                <w:rFonts w:cs="Arial"/>
                <w:sz w:val="20"/>
              </w:rPr>
              <w:t>1a pròrroga (01/01/2026-31/12/2026)</w:t>
            </w:r>
          </w:p>
        </w:tc>
        <w:tc>
          <w:tcPr>
            <w:tcW w:w="1695" w:type="dxa"/>
            <w:hideMark/>
          </w:tcPr>
          <w:p w14:paraId="404CE720" w14:textId="77777777" w:rsidR="004E1C4C" w:rsidRPr="00D17A62" w:rsidRDefault="004E1C4C" w:rsidP="004E1C4C">
            <w:pPr>
              <w:rPr>
                <w:rFonts w:cs="Arial"/>
                <w:sz w:val="20"/>
              </w:rPr>
            </w:pPr>
            <w:r w:rsidRPr="00D17A62">
              <w:rPr>
                <w:rFonts w:cs="Arial"/>
                <w:sz w:val="20"/>
              </w:rPr>
              <w:t>350.186,17 €</w:t>
            </w:r>
          </w:p>
        </w:tc>
        <w:tc>
          <w:tcPr>
            <w:tcW w:w="1758" w:type="dxa"/>
            <w:hideMark/>
          </w:tcPr>
          <w:p w14:paraId="614B7AE2" w14:textId="77777777" w:rsidR="004E1C4C" w:rsidRPr="00D17A62" w:rsidRDefault="004E1C4C" w:rsidP="004E1C4C">
            <w:pPr>
              <w:rPr>
                <w:rFonts w:cs="Arial"/>
                <w:sz w:val="20"/>
              </w:rPr>
            </w:pPr>
            <w:r w:rsidRPr="00D17A62">
              <w:rPr>
                <w:rFonts w:cs="Arial"/>
                <w:sz w:val="20"/>
              </w:rPr>
              <w:t> </w:t>
            </w:r>
          </w:p>
        </w:tc>
        <w:tc>
          <w:tcPr>
            <w:tcW w:w="1933" w:type="dxa"/>
            <w:hideMark/>
          </w:tcPr>
          <w:p w14:paraId="27B61C26" w14:textId="77777777" w:rsidR="004E1C4C" w:rsidRPr="00D17A62" w:rsidRDefault="004E1C4C" w:rsidP="004E1C4C">
            <w:pPr>
              <w:rPr>
                <w:rFonts w:cs="Arial"/>
                <w:sz w:val="20"/>
              </w:rPr>
            </w:pPr>
            <w:r w:rsidRPr="00D17A62">
              <w:rPr>
                <w:rFonts w:cs="Arial"/>
                <w:sz w:val="20"/>
              </w:rPr>
              <w:t>520.460,36 €</w:t>
            </w:r>
          </w:p>
        </w:tc>
      </w:tr>
      <w:tr w:rsidR="004E1C4C" w:rsidRPr="00D17A62" w14:paraId="7F9AF60D" w14:textId="77777777" w:rsidTr="004E1C4C">
        <w:trPr>
          <w:trHeight w:val="300"/>
        </w:trPr>
        <w:tc>
          <w:tcPr>
            <w:tcW w:w="3823" w:type="dxa"/>
            <w:hideMark/>
          </w:tcPr>
          <w:p w14:paraId="35BECB87" w14:textId="77777777" w:rsidR="004E1C4C" w:rsidRPr="00D17A62" w:rsidRDefault="004E1C4C" w:rsidP="004E1C4C">
            <w:pPr>
              <w:rPr>
                <w:rFonts w:cs="Arial"/>
                <w:sz w:val="20"/>
              </w:rPr>
            </w:pPr>
            <w:r w:rsidRPr="00D17A62">
              <w:rPr>
                <w:rFonts w:cs="Arial"/>
                <w:sz w:val="20"/>
              </w:rPr>
              <w:t>2a pròrroga (01/01/2027-31/12/2027)</w:t>
            </w:r>
          </w:p>
        </w:tc>
        <w:tc>
          <w:tcPr>
            <w:tcW w:w="1695" w:type="dxa"/>
            <w:hideMark/>
          </w:tcPr>
          <w:p w14:paraId="7392D694" w14:textId="77777777" w:rsidR="004E1C4C" w:rsidRPr="00D17A62" w:rsidRDefault="004E1C4C" w:rsidP="004E1C4C">
            <w:pPr>
              <w:rPr>
                <w:rFonts w:cs="Arial"/>
                <w:sz w:val="20"/>
              </w:rPr>
            </w:pPr>
            <w:r w:rsidRPr="00D17A62">
              <w:rPr>
                <w:rFonts w:cs="Arial"/>
                <w:sz w:val="20"/>
              </w:rPr>
              <w:t>350.186,17 €</w:t>
            </w:r>
          </w:p>
        </w:tc>
        <w:tc>
          <w:tcPr>
            <w:tcW w:w="1758" w:type="dxa"/>
            <w:hideMark/>
          </w:tcPr>
          <w:p w14:paraId="633ED21E" w14:textId="77777777" w:rsidR="004E1C4C" w:rsidRPr="00D17A62" w:rsidRDefault="004E1C4C" w:rsidP="004E1C4C">
            <w:pPr>
              <w:rPr>
                <w:rFonts w:cs="Arial"/>
                <w:sz w:val="20"/>
              </w:rPr>
            </w:pPr>
            <w:r w:rsidRPr="00D17A62">
              <w:rPr>
                <w:rFonts w:cs="Arial"/>
                <w:sz w:val="20"/>
              </w:rPr>
              <w:t> </w:t>
            </w:r>
          </w:p>
        </w:tc>
        <w:tc>
          <w:tcPr>
            <w:tcW w:w="1933" w:type="dxa"/>
            <w:hideMark/>
          </w:tcPr>
          <w:p w14:paraId="7C0FA788" w14:textId="77777777" w:rsidR="004E1C4C" w:rsidRPr="00D17A62" w:rsidRDefault="004E1C4C" w:rsidP="004E1C4C">
            <w:pPr>
              <w:rPr>
                <w:rFonts w:cs="Arial"/>
                <w:sz w:val="20"/>
              </w:rPr>
            </w:pPr>
            <w:r w:rsidRPr="00D17A62">
              <w:rPr>
                <w:rFonts w:cs="Arial"/>
                <w:sz w:val="20"/>
              </w:rPr>
              <w:t>520.460,36 €</w:t>
            </w:r>
          </w:p>
        </w:tc>
      </w:tr>
      <w:tr w:rsidR="004E1C4C" w:rsidRPr="00D17A62" w14:paraId="69C8EF6B" w14:textId="77777777" w:rsidTr="004E1C4C">
        <w:trPr>
          <w:trHeight w:val="300"/>
        </w:trPr>
        <w:tc>
          <w:tcPr>
            <w:tcW w:w="3823" w:type="dxa"/>
            <w:hideMark/>
          </w:tcPr>
          <w:p w14:paraId="76DE556B" w14:textId="77777777" w:rsidR="004E1C4C" w:rsidRPr="00D17A62" w:rsidRDefault="004E1C4C" w:rsidP="004E1C4C">
            <w:pPr>
              <w:rPr>
                <w:rFonts w:cs="Arial"/>
                <w:sz w:val="20"/>
              </w:rPr>
            </w:pPr>
            <w:r w:rsidRPr="00D17A62">
              <w:rPr>
                <w:rFonts w:cs="Arial"/>
                <w:sz w:val="20"/>
              </w:rPr>
              <w:t>3a pròrroga (01/01/2028-15/09/2028)</w:t>
            </w:r>
          </w:p>
        </w:tc>
        <w:tc>
          <w:tcPr>
            <w:tcW w:w="1695" w:type="dxa"/>
            <w:hideMark/>
          </w:tcPr>
          <w:p w14:paraId="4A7FDE16" w14:textId="77777777" w:rsidR="004E1C4C" w:rsidRPr="00D17A62" w:rsidRDefault="004E1C4C" w:rsidP="004E1C4C">
            <w:pPr>
              <w:rPr>
                <w:rFonts w:cs="Arial"/>
                <w:sz w:val="20"/>
              </w:rPr>
            </w:pPr>
            <w:r w:rsidRPr="00D17A62">
              <w:rPr>
                <w:rFonts w:cs="Arial"/>
                <w:sz w:val="20"/>
              </w:rPr>
              <w:t>248.048,54 €</w:t>
            </w:r>
          </w:p>
        </w:tc>
        <w:tc>
          <w:tcPr>
            <w:tcW w:w="1758" w:type="dxa"/>
            <w:hideMark/>
          </w:tcPr>
          <w:p w14:paraId="2677C158" w14:textId="77777777" w:rsidR="004E1C4C" w:rsidRPr="00D17A62" w:rsidRDefault="004E1C4C" w:rsidP="004E1C4C">
            <w:pPr>
              <w:rPr>
                <w:rFonts w:cs="Arial"/>
                <w:sz w:val="20"/>
              </w:rPr>
            </w:pPr>
            <w:r w:rsidRPr="00D17A62">
              <w:rPr>
                <w:rFonts w:cs="Arial"/>
                <w:sz w:val="20"/>
              </w:rPr>
              <w:t> </w:t>
            </w:r>
          </w:p>
        </w:tc>
        <w:tc>
          <w:tcPr>
            <w:tcW w:w="1933" w:type="dxa"/>
            <w:hideMark/>
          </w:tcPr>
          <w:p w14:paraId="5B410E28" w14:textId="77777777" w:rsidR="004E1C4C" w:rsidRPr="00D17A62" w:rsidRDefault="004E1C4C" w:rsidP="004E1C4C">
            <w:pPr>
              <w:rPr>
                <w:rFonts w:cs="Arial"/>
                <w:sz w:val="20"/>
              </w:rPr>
            </w:pPr>
            <w:r w:rsidRPr="00D17A62">
              <w:rPr>
                <w:rFonts w:cs="Arial"/>
                <w:sz w:val="20"/>
              </w:rPr>
              <w:t>418.322,73 €</w:t>
            </w:r>
          </w:p>
        </w:tc>
      </w:tr>
      <w:tr w:rsidR="004E1C4C" w:rsidRPr="00D17A62" w14:paraId="749DCF75" w14:textId="77777777" w:rsidTr="004E1C4C">
        <w:trPr>
          <w:trHeight w:val="300"/>
        </w:trPr>
        <w:tc>
          <w:tcPr>
            <w:tcW w:w="3823" w:type="dxa"/>
            <w:hideMark/>
          </w:tcPr>
          <w:p w14:paraId="5C95C25F" w14:textId="565774B2" w:rsidR="004E1C4C" w:rsidRPr="00D17A62" w:rsidRDefault="004E1C4C" w:rsidP="004E1C4C">
            <w:pPr>
              <w:rPr>
                <w:rFonts w:cs="Arial"/>
                <w:b/>
                <w:bCs/>
                <w:sz w:val="20"/>
              </w:rPr>
            </w:pPr>
            <w:r w:rsidRPr="00D17A62">
              <w:rPr>
                <w:rFonts w:cs="Arial"/>
                <w:bCs/>
                <w:sz w:val="20"/>
              </w:rPr>
              <w:lastRenderedPageBreak/>
              <w:t>Total VEC</w:t>
            </w:r>
          </w:p>
        </w:tc>
        <w:tc>
          <w:tcPr>
            <w:tcW w:w="1695" w:type="dxa"/>
            <w:hideMark/>
          </w:tcPr>
          <w:p w14:paraId="784EA2EE" w14:textId="77777777" w:rsidR="004E1C4C" w:rsidRPr="00D17A62" w:rsidRDefault="004E1C4C" w:rsidP="004E1C4C">
            <w:pPr>
              <w:rPr>
                <w:rFonts w:cs="Arial"/>
                <w:b/>
                <w:bCs/>
                <w:sz w:val="20"/>
              </w:rPr>
            </w:pPr>
            <w:r w:rsidRPr="00D17A62">
              <w:rPr>
                <w:rFonts w:cs="Arial"/>
                <w:b/>
                <w:bCs/>
                <w:sz w:val="20"/>
              </w:rPr>
              <w:t> </w:t>
            </w:r>
          </w:p>
        </w:tc>
        <w:tc>
          <w:tcPr>
            <w:tcW w:w="1758" w:type="dxa"/>
            <w:hideMark/>
          </w:tcPr>
          <w:p w14:paraId="7BCD7E4B" w14:textId="77777777" w:rsidR="004E1C4C" w:rsidRPr="00D17A62" w:rsidRDefault="004E1C4C" w:rsidP="004E1C4C">
            <w:pPr>
              <w:rPr>
                <w:rFonts w:cs="Arial"/>
                <w:b/>
                <w:bCs/>
                <w:sz w:val="20"/>
              </w:rPr>
            </w:pPr>
            <w:r w:rsidRPr="00D17A62">
              <w:rPr>
                <w:rFonts w:cs="Arial"/>
                <w:b/>
                <w:bCs/>
                <w:sz w:val="20"/>
              </w:rPr>
              <w:t> </w:t>
            </w:r>
          </w:p>
        </w:tc>
        <w:tc>
          <w:tcPr>
            <w:tcW w:w="1933" w:type="dxa"/>
            <w:hideMark/>
          </w:tcPr>
          <w:p w14:paraId="1572EA93" w14:textId="77777777" w:rsidR="004E1C4C" w:rsidRPr="00D17A62" w:rsidRDefault="004E1C4C" w:rsidP="004E1C4C">
            <w:pPr>
              <w:rPr>
                <w:rFonts w:cs="Arial"/>
                <w:b/>
                <w:bCs/>
                <w:sz w:val="20"/>
              </w:rPr>
            </w:pPr>
            <w:r w:rsidRPr="00D17A62">
              <w:rPr>
                <w:rFonts w:cs="Arial"/>
                <w:b/>
                <w:bCs/>
                <w:sz w:val="20"/>
              </w:rPr>
              <w:t>2.480.888,61 €</w:t>
            </w:r>
          </w:p>
        </w:tc>
      </w:tr>
      <w:tr w:rsidR="004E1C4C" w:rsidRPr="00D17A62" w14:paraId="7F358B91" w14:textId="77777777" w:rsidTr="004E1C4C">
        <w:trPr>
          <w:trHeight w:val="300"/>
        </w:trPr>
        <w:tc>
          <w:tcPr>
            <w:tcW w:w="9209" w:type="dxa"/>
            <w:gridSpan w:val="4"/>
            <w:noWrap/>
            <w:hideMark/>
          </w:tcPr>
          <w:p w14:paraId="652CB556" w14:textId="77777777" w:rsidR="004E1C4C" w:rsidRPr="00D17A62" w:rsidRDefault="004E1C4C" w:rsidP="004E1C4C">
            <w:pPr>
              <w:rPr>
                <w:rFonts w:cs="Arial"/>
                <w:sz w:val="20"/>
              </w:rPr>
            </w:pPr>
          </w:p>
        </w:tc>
      </w:tr>
      <w:tr w:rsidR="004E1C4C" w:rsidRPr="00D17A62" w14:paraId="391780D5" w14:textId="77777777" w:rsidTr="004E1C4C">
        <w:trPr>
          <w:trHeight w:val="300"/>
        </w:trPr>
        <w:tc>
          <w:tcPr>
            <w:tcW w:w="9209" w:type="dxa"/>
            <w:gridSpan w:val="4"/>
            <w:noWrap/>
            <w:hideMark/>
          </w:tcPr>
          <w:p w14:paraId="44382606" w14:textId="77777777" w:rsidR="004E1C4C" w:rsidRPr="00D17A62" w:rsidRDefault="004E1C4C" w:rsidP="004E1C4C">
            <w:pPr>
              <w:rPr>
                <w:rFonts w:cs="Arial"/>
                <w:b/>
                <w:sz w:val="20"/>
              </w:rPr>
            </w:pPr>
            <w:r w:rsidRPr="00D17A62">
              <w:rPr>
                <w:rFonts w:cs="Arial"/>
                <w:b/>
                <w:sz w:val="20"/>
              </w:rPr>
              <w:t>Lot 3: MAN - Lleida i Tarragona província</w:t>
            </w:r>
          </w:p>
        </w:tc>
      </w:tr>
      <w:tr w:rsidR="004E1C4C" w:rsidRPr="00D17A62" w14:paraId="0A8E1C1B" w14:textId="77777777" w:rsidTr="004E1C4C">
        <w:trPr>
          <w:trHeight w:val="585"/>
        </w:trPr>
        <w:tc>
          <w:tcPr>
            <w:tcW w:w="3823" w:type="dxa"/>
            <w:hideMark/>
          </w:tcPr>
          <w:p w14:paraId="55B63E40" w14:textId="77777777" w:rsidR="004E1C4C" w:rsidRPr="00D17A62" w:rsidRDefault="004E1C4C" w:rsidP="004E1C4C">
            <w:pPr>
              <w:rPr>
                <w:rFonts w:cs="Arial"/>
                <w:sz w:val="20"/>
              </w:rPr>
            </w:pPr>
            <w:r w:rsidRPr="00D17A62">
              <w:rPr>
                <w:rFonts w:cs="Arial"/>
                <w:sz w:val="20"/>
              </w:rPr>
              <w:t>Períodes</w:t>
            </w:r>
          </w:p>
        </w:tc>
        <w:tc>
          <w:tcPr>
            <w:tcW w:w="1695" w:type="dxa"/>
            <w:hideMark/>
          </w:tcPr>
          <w:p w14:paraId="4B7EF30B" w14:textId="77777777" w:rsidR="004E1C4C" w:rsidRPr="00D17A62" w:rsidRDefault="004E1C4C" w:rsidP="004E1C4C">
            <w:pPr>
              <w:rPr>
                <w:rFonts w:cs="Arial"/>
                <w:sz w:val="20"/>
              </w:rPr>
            </w:pPr>
            <w:r w:rsidRPr="00D17A62">
              <w:rPr>
                <w:rFonts w:cs="Arial"/>
                <w:sz w:val="20"/>
              </w:rPr>
              <w:t>Import (IVA exclòs)</w:t>
            </w:r>
          </w:p>
        </w:tc>
        <w:tc>
          <w:tcPr>
            <w:tcW w:w="1758" w:type="dxa"/>
            <w:hideMark/>
          </w:tcPr>
          <w:p w14:paraId="603EC602" w14:textId="77777777" w:rsidR="004E1C4C" w:rsidRPr="00D17A62" w:rsidRDefault="004E1C4C" w:rsidP="004E1C4C">
            <w:pPr>
              <w:rPr>
                <w:rFonts w:cs="Arial"/>
                <w:sz w:val="20"/>
              </w:rPr>
            </w:pPr>
            <w:r w:rsidRPr="00D17A62">
              <w:rPr>
                <w:rFonts w:cs="Arial"/>
                <w:sz w:val="20"/>
              </w:rPr>
              <w:t>Modificació (20% preu inicial)</w:t>
            </w:r>
          </w:p>
        </w:tc>
        <w:tc>
          <w:tcPr>
            <w:tcW w:w="1933" w:type="dxa"/>
            <w:hideMark/>
          </w:tcPr>
          <w:p w14:paraId="633F32D6" w14:textId="77777777" w:rsidR="004E1C4C" w:rsidRPr="00D17A62" w:rsidRDefault="004E1C4C" w:rsidP="004E1C4C">
            <w:pPr>
              <w:rPr>
                <w:rFonts w:cs="Arial"/>
                <w:sz w:val="20"/>
              </w:rPr>
            </w:pPr>
            <w:r w:rsidRPr="00D17A62">
              <w:rPr>
                <w:rFonts w:cs="Arial"/>
                <w:sz w:val="20"/>
              </w:rPr>
              <w:t>VEC</w:t>
            </w:r>
          </w:p>
        </w:tc>
      </w:tr>
      <w:tr w:rsidR="004E1C4C" w:rsidRPr="00D17A62" w14:paraId="15C62FE3" w14:textId="77777777" w:rsidTr="004E1C4C">
        <w:trPr>
          <w:trHeight w:val="300"/>
        </w:trPr>
        <w:tc>
          <w:tcPr>
            <w:tcW w:w="3823" w:type="dxa"/>
            <w:hideMark/>
          </w:tcPr>
          <w:p w14:paraId="08D8DB8E" w14:textId="77777777" w:rsidR="004E1C4C" w:rsidRPr="00D17A62" w:rsidRDefault="004E1C4C" w:rsidP="004E1C4C">
            <w:pPr>
              <w:rPr>
                <w:rFonts w:cs="Arial"/>
                <w:sz w:val="20"/>
              </w:rPr>
            </w:pPr>
            <w:r w:rsidRPr="00D17A62">
              <w:rPr>
                <w:rFonts w:cs="Arial"/>
                <w:sz w:val="20"/>
              </w:rPr>
              <w:t>Contracte inicial (16/09/2023-31/12/2025)</w:t>
            </w:r>
          </w:p>
        </w:tc>
        <w:tc>
          <w:tcPr>
            <w:tcW w:w="1695" w:type="dxa"/>
            <w:hideMark/>
          </w:tcPr>
          <w:p w14:paraId="026B7C5B" w14:textId="77777777" w:rsidR="004E1C4C" w:rsidRPr="00D17A62" w:rsidRDefault="004E1C4C" w:rsidP="004E1C4C">
            <w:pPr>
              <w:rPr>
                <w:rFonts w:cs="Arial"/>
                <w:sz w:val="20"/>
              </w:rPr>
            </w:pPr>
            <w:r w:rsidRPr="00D17A62">
              <w:rPr>
                <w:rFonts w:cs="Arial"/>
                <w:sz w:val="20"/>
              </w:rPr>
              <w:t>787.911,62 €</w:t>
            </w:r>
          </w:p>
        </w:tc>
        <w:tc>
          <w:tcPr>
            <w:tcW w:w="1758" w:type="dxa"/>
            <w:hideMark/>
          </w:tcPr>
          <w:p w14:paraId="708E5126" w14:textId="77777777" w:rsidR="004E1C4C" w:rsidRPr="00D17A62" w:rsidRDefault="004E1C4C" w:rsidP="004E1C4C">
            <w:pPr>
              <w:rPr>
                <w:rFonts w:cs="Arial"/>
                <w:sz w:val="20"/>
              </w:rPr>
            </w:pPr>
            <w:r w:rsidRPr="00D17A62">
              <w:rPr>
                <w:rFonts w:cs="Arial"/>
                <w:sz w:val="20"/>
              </w:rPr>
              <w:t>157.582,32 €</w:t>
            </w:r>
          </w:p>
        </w:tc>
        <w:tc>
          <w:tcPr>
            <w:tcW w:w="1933" w:type="dxa"/>
            <w:hideMark/>
          </w:tcPr>
          <w:p w14:paraId="1ECC1173" w14:textId="77777777" w:rsidR="004E1C4C" w:rsidRPr="00D17A62" w:rsidRDefault="004E1C4C" w:rsidP="004E1C4C">
            <w:pPr>
              <w:rPr>
                <w:rFonts w:cs="Arial"/>
                <w:sz w:val="20"/>
              </w:rPr>
            </w:pPr>
            <w:r w:rsidRPr="00D17A62">
              <w:rPr>
                <w:rFonts w:cs="Arial"/>
                <w:sz w:val="20"/>
              </w:rPr>
              <w:t>945.493,95 €</w:t>
            </w:r>
          </w:p>
        </w:tc>
      </w:tr>
      <w:tr w:rsidR="004E1C4C" w:rsidRPr="00D17A62" w14:paraId="3EA0BC8F" w14:textId="77777777" w:rsidTr="004E1C4C">
        <w:trPr>
          <w:trHeight w:val="300"/>
        </w:trPr>
        <w:tc>
          <w:tcPr>
            <w:tcW w:w="3823" w:type="dxa"/>
            <w:hideMark/>
          </w:tcPr>
          <w:p w14:paraId="6F27D966" w14:textId="77777777" w:rsidR="004E1C4C" w:rsidRPr="00D17A62" w:rsidRDefault="004E1C4C" w:rsidP="004E1C4C">
            <w:pPr>
              <w:rPr>
                <w:rFonts w:cs="Arial"/>
                <w:sz w:val="20"/>
              </w:rPr>
            </w:pPr>
            <w:r w:rsidRPr="00D17A62">
              <w:rPr>
                <w:rFonts w:cs="Arial"/>
                <w:sz w:val="20"/>
              </w:rPr>
              <w:t>1a pròrroga (01/01/2026-31/12/2026)</w:t>
            </w:r>
          </w:p>
        </w:tc>
        <w:tc>
          <w:tcPr>
            <w:tcW w:w="1695" w:type="dxa"/>
            <w:hideMark/>
          </w:tcPr>
          <w:p w14:paraId="66CC1843" w14:textId="77777777" w:rsidR="004E1C4C" w:rsidRPr="00D17A62" w:rsidRDefault="004E1C4C" w:rsidP="004E1C4C">
            <w:pPr>
              <w:rPr>
                <w:rFonts w:cs="Arial"/>
                <w:sz w:val="20"/>
              </w:rPr>
            </w:pPr>
            <w:r w:rsidRPr="00D17A62">
              <w:rPr>
                <w:rFonts w:cs="Arial"/>
                <w:sz w:val="20"/>
              </w:rPr>
              <w:t>320.973,12 €</w:t>
            </w:r>
          </w:p>
        </w:tc>
        <w:tc>
          <w:tcPr>
            <w:tcW w:w="1758" w:type="dxa"/>
            <w:hideMark/>
          </w:tcPr>
          <w:p w14:paraId="3ECBA612" w14:textId="77777777" w:rsidR="004E1C4C" w:rsidRPr="00D17A62" w:rsidRDefault="004E1C4C" w:rsidP="004E1C4C">
            <w:pPr>
              <w:rPr>
                <w:rFonts w:cs="Arial"/>
                <w:sz w:val="20"/>
              </w:rPr>
            </w:pPr>
            <w:r w:rsidRPr="00D17A62">
              <w:rPr>
                <w:rFonts w:cs="Arial"/>
                <w:sz w:val="20"/>
              </w:rPr>
              <w:t> </w:t>
            </w:r>
          </w:p>
        </w:tc>
        <w:tc>
          <w:tcPr>
            <w:tcW w:w="1933" w:type="dxa"/>
            <w:hideMark/>
          </w:tcPr>
          <w:p w14:paraId="25AED150" w14:textId="77777777" w:rsidR="004E1C4C" w:rsidRPr="00D17A62" w:rsidRDefault="004E1C4C" w:rsidP="004E1C4C">
            <w:pPr>
              <w:rPr>
                <w:rFonts w:cs="Arial"/>
                <w:sz w:val="20"/>
              </w:rPr>
            </w:pPr>
            <w:r w:rsidRPr="00D17A62">
              <w:rPr>
                <w:rFonts w:cs="Arial"/>
                <w:sz w:val="20"/>
              </w:rPr>
              <w:t>478.555,44 €</w:t>
            </w:r>
          </w:p>
        </w:tc>
      </w:tr>
      <w:tr w:rsidR="004E1C4C" w:rsidRPr="00D17A62" w14:paraId="7EEB5907" w14:textId="77777777" w:rsidTr="004E1C4C">
        <w:trPr>
          <w:trHeight w:val="300"/>
        </w:trPr>
        <w:tc>
          <w:tcPr>
            <w:tcW w:w="3823" w:type="dxa"/>
            <w:hideMark/>
          </w:tcPr>
          <w:p w14:paraId="376E9344" w14:textId="77777777" w:rsidR="004E1C4C" w:rsidRPr="00D17A62" w:rsidRDefault="004E1C4C" w:rsidP="004E1C4C">
            <w:pPr>
              <w:rPr>
                <w:rFonts w:cs="Arial"/>
                <w:sz w:val="20"/>
              </w:rPr>
            </w:pPr>
            <w:r w:rsidRPr="00D17A62">
              <w:rPr>
                <w:rFonts w:cs="Arial"/>
                <w:sz w:val="20"/>
              </w:rPr>
              <w:t>2a pròrroga (01/01/2027-31/12/2027)</w:t>
            </w:r>
          </w:p>
        </w:tc>
        <w:tc>
          <w:tcPr>
            <w:tcW w:w="1695" w:type="dxa"/>
            <w:hideMark/>
          </w:tcPr>
          <w:p w14:paraId="28145EF6" w14:textId="77777777" w:rsidR="004E1C4C" w:rsidRPr="00D17A62" w:rsidRDefault="004E1C4C" w:rsidP="004E1C4C">
            <w:pPr>
              <w:rPr>
                <w:rFonts w:cs="Arial"/>
                <w:sz w:val="20"/>
              </w:rPr>
            </w:pPr>
            <w:r w:rsidRPr="00D17A62">
              <w:rPr>
                <w:rFonts w:cs="Arial"/>
                <w:sz w:val="20"/>
              </w:rPr>
              <w:t>320.973,12 €</w:t>
            </w:r>
          </w:p>
        </w:tc>
        <w:tc>
          <w:tcPr>
            <w:tcW w:w="1758" w:type="dxa"/>
            <w:hideMark/>
          </w:tcPr>
          <w:p w14:paraId="308BD33E" w14:textId="77777777" w:rsidR="004E1C4C" w:rsidRPr="00D17A62" w:rsidRDefault="004E1C4C" w:rsidP="004E1C4C">
            <w:pPr>
              <w:rPr>
                <w:rFonts w:cs="Arial"/>
                <w:sz w:val="20"/>
              </w:rPr>
            </w:pPr>
            <w:r w:rsidRPr="00D17A62">
              <w:rPr>
                <w:rFonts w:cs="Arial"/>
                <w:sz w:val="20"/>
              </w:rPr>
              <w:t> </w:t>
            </w:r>
          </w:p>
        </w:tc>
        <w:tc>
          <w:tcPr>
            <w:tcW w:w="1933" w:type="dxa"/>
            <w:hideMark/>
          </w:tcPr>
          <w:p w14:paraId="7F33BD1F" w14:textId="77777777" w:rsidR="004E1C4C" w:rsidRPr="00D17A62" w:rsidRDefault="004E1C4C" w:rsidP="004E1C4C">
            <w:pPr>
              <w:rPr>
                <w:rFonts w:cs="Arial"/>
                <w:sz w:val="20"/>
              </w:rPr>
            </w:pPr>
            <w:r w:rsidRPr="00D17A62">
              <w:rPr>
                <w:rFonts w:cs="Arial"/>
                <w:sz w:val="20"/>
              </w:rPr>
              <w:t>478.555,44 €</w:t>
            </w:r>
          </w:p>
        </w:tc>
      </w:tr>
      <w:tr w:rsidR="004E1C4C" w:rsidRPr="00D17A62" w14:paraId="1A542730" w14:textId="77777777" w:rsidTr="004E1C4C">
        <w:trPr>
          <w:trHeight w:val="300"/>
        </w:trPr>
        <w:tc>
          <w:tcPr>
            <w:tcW w:w="3823" w:type="dxa"/>
            <w:hideMark/>
          </w:tcPr>
          <w:p w14:paraId="25C34AAB" w14:textId="77777777" w:rsidR="004E1C4C" w:rsidRPr="00D17A62" w:rsidRDefault="004E1C4C" w:rsidP="004E1C4C">
            <w:pPr>
              <w:rPr>
                <w:rFonts w:cs="Arial"/>
                <w:sz w:val="20"/>
              </w:rPr>
            </w:pPr>
            <w:r w:rsidRPr="00D17A62">
              <w:rPr>
                <w:rFonts w:cs="Arial"/>
                <w:sz w:val="20"/>
              </w:rPr>
              <w:t>3a pròrroga (01/01/2028-15/09/2028)</w:t>
            </w:r>
          </w:p>
        </w:tc>
        <w:tc>
          <w:tcPr>
            <w:tcW w:w="1695" w:type="dxa"/>
            <w:hideMark/>
          </w:tcPr>
          <w:p w14:paraId="501455F7" w14:textId="77777777" w:rsidR="004E1C4C" w:rsidRPr="00D17A62" w:rsidRDefault="004E1C4C" w:rsidP="004E1C4C">
            <w:pPr>
              <w:rPr>
                <w:rFonts w:cs="Arial"/>
                <w:sz w:val="20"/>
              </w:rPr>
            </w:pPr>
            <w:r w:rsidRPr="00D17A62">
              <w:rPr>
                <w:rFonts w:cs="Arial"/>
                <w:sz w:val="20"/>
              </w:rPr>
              <w:t>227.355,96 €</w:t>
            </w:r>
          </w:p>
        </w:tc>
        <w:tc>
          <w:tcPr>
            <w:tcW w:w="1758" w:type="dxa"/>
            <w:hideMark/>
          </w:tcPr>
          <w:p w14:paraId="3732C863" w14:textId="77777777" w:rsidR="004E1C4C" w:rsidRPr="00D17A62" w:rsidRDefault="004E1C4C" w:rsidP="004E1C4C">
            <w:pPr>
              <w:rPr>
                <w:rFonts w:cs="Arial"/>
                <w:sz w:val="20"/>
              </w:rPr>
            </w:pPr>
            <w:r w:rsidRPr="00D17A62">
              <w:rPr>
                <w:rFonts w:cs="Arial"/>
                <w:sz w:val="20"/>
              </w:rPr>
              <w:t> </w:t>
            </w:r>
          </w:p>
        </w:tc>
        <w:tc>
          <w:tcPr>
            <w:tcW w:w="1933" w:type="dxa"/>
            <w:hideMark/>
          </w:tcPr>
          <w:p w14:paraId="323E47C5" w14:textId="77777777" w:rsidR="004E1C4C" w:rsidRPr="00D17A62" w:rsidRDefault="004E1C4C" w:rsidP="004E1C4C">
            <w:pPr>
              <w:rPr>
                <w:rFonts w:cs="Arial"/>
                <w:sz w:val="20"/>
              </w:rPr>
            </w:pPr>
            <w:r w:rsidRPr="00D17A62">
              <w:rPr>
                <w:rFonts w:cs="Arial"/>
                <w:sz w:val="20"/>
              </w:rPr>
              <w:t>384.938,28 €</w:t>
            </w:r>
          </w:p>
        </w:tc>
      </w:tr>
      <w:tr w:rsidR="004E1C4C" w:rsidRPr="00D17A62" w14:paraId="1DEE5A50" w14:textId="77777777" w:rsidTr="004E1C4C">
        <w:trPr>
          <w:trHeight w:val="300"/>
        </w:trPr>
        <w:tc>
          <w:tcPr>
            <w:tcW w:w="3823" w:type="dxa"/>
            <w:hideMark/>
          </w:tcPr>
          <w:p w14:paraId="29700F04" w14:textId="22B4D659" w:rsidR="004E1C4C" w:rsidRPr="00D17A62" w:rsidRDefault="004E1C4C" w:rsidP="004E1C4C">
            <w:pPr>
              <w:rPr>
                <w:rFonts w:cs="Arial"/>
                <w:b/>
                <w:bCs/>
                <w:sz w:val="20"/>
              </w:rPr>
            </w:pPr>
            <w:r w:rsidRPr="00D17A62">
              <w:rPr>
                <w:rFonts w:cs="Arial"/>
                <w:bCs/>
                <w:sz w:val="20"/>
              </w:rPr>
              <w:t>Total VEC</w:t>
            </w:r>
            <w:r w:rsidRPr="00D17A62">
              <w:rPr>
                <w:rFonts w:cs="Arial"/>
                <w:b/>
                <w:bCs/>
                <w:sz w:val="20"/>
              </w:rPr>
              <w:t xml:space="preserve"> </w:t>
            </w:r>
          </w:p>
        </w:tc>
        <w:tc>
          <w:tcPr>
            <w:tcW w:w="1695" w:type="dxa"/>
            <w:hideMark/>
          </w:tcPr>
          <w:p w14:paraId="4AFCD73B" w14:textId="77777777" w:rsidR="004E1C4C" w:rsidRPr="00D17A62" w:rsidRDefault="004E1C4C" w:rsidP="004E1C4C">
            <w:pPr>
              <w:rPr>
                <w:rFonts w:cs="Arial"/>
                <w:b/>
                <w:bCs/>
                <w:sz w:val="20"/>
              </w:rPr>
            </w:pPr>
            <w:r w:rsidRPr="00D17A62">
              <w:rPr>
                <w:rFonts w:cs="Arial"/>
                <w:b/>
                <w:bCs/>
                <w:sz w:val="20"/>
              </w:rPr>
              <w:t> </w:t>
            </w:r>
          </w:p>
        </w:tc>
        <w:tc>
          <w:tcPr>
            <w:tcW w:w="1758" w:type="dxa"/>
            <w:hideMark/>
          </w:tcPr>
          <w:p w14:paraId="60D9D6E9" w14:textId="77777777" w:rsidR="004E1C4C" w:rsidRPr="00D17A62" w:rsidRDefault="004E1C4C" w:rsidP="004E1C4C">
            <w:pPr>
              <w:rPr>
                <w:rFonts w:cs="Arial"/>
                <w:b/>
                <w:bCs/>
                <w:sz w:val="20"/>
              </w:rPr>
            </w:pPr>
            <w:r w:rsidRPr="00D17A62">
              <w:rPr>
                <w:rFonts w:cs="Arial"/>
                <w:b/>
                <w:bCs/>
                <w:sz w:val="20"/>
              </w:rPr>
              <w:t> </w:t>
            </w:r>
          </w:p>
        </w:tc>
        <w:tc>
          <w:tcPr>
            <w:tcW w:w="1933" w:type="dxa"/>
            <w:hideMark/>
          </w:tcPr>
          <w:p w14:paraId="201698BD" w14:textId="77777777" w:rsidR="004E1C4C" w:rsidRPr="00D17A62" w:rsidRDefault="004E1C4C" w:rsidP="004E1C4C">
            <w:pPr>
              <w:rPr>
                <w:rFonts w:cs="Arial"/>
                <w:b/>
                <w:bCs/>
                <w:sz w:val="20"/>
              </w:rPr>
            </w:pPr>
            <w:r w:rsidRPr="00D17A62">
              <w:rPr>
                <w:rFonts w:cs="Arial"/>
                <w:b/>
                <w:bCs/>
                <w:sz w:val="20"/>
              </w:rPr>
              <w:t>2.287.543,11 €</w:t>
            </w:r>
          </w:p>
        </w:tc>
      </w:tr>
      <w:tr w:rsidR="004E1C4C" w:rsidRPr="00D17A62" w14:paraId="3C4BB43F" w14:textId="77777777" w:rsidTr="004E1C4C">
        <w:trPr>
          <w:trHeight w:val="300"/>
        </w:trPr>
        <w:tc>
          <w:tcPr>
            <w:tcW w:w="9209" w:type="dxa"/>
            <w:gridSpan w:val="4"/>
            <w:noWrap/>
            <w:hideMark/>
          </w:tcPr>
          <w:p w14:paraId="5C0B65C2" w14:textId="77777777" w:rsidR="004E1C4C" w:rsidRPr="00D17A62" w:rsidRDefault="004E1C4C" w:rsidP="004E1C4C">
            <w:pPr>
              <w:rPr>
                <w:rFonts w:cs="Arial"/>
                <w:sz w:val="20"/>
              </w:rPr>
            </w:pPr>
          </w:p>
        </w:tc>
      </w:tr>
      <w:tr w:rsidR="004E1C4C" w:rsidRPr="00D17A62" w14:paraId="44F17104" w14:textId="77777777" w:rsidTr="004E1C4C">
        <w:trPr>
          <w:trHeight w:val="300"/>
        </w:trPr>
        <w:tc>
          <w:tcPr>
            <w:tcW w:w="9209" w:type="dxa"/>
            <w:gridSpan w:val="4"/>
            <w:noWrap/>
            <w:hideMark/>
          </w:tcPr>
          <w:p w14:paraId="3F4E9686" w14:textId="77777777" w:rsidR="004E1C4C" w:rsidRPr="00D17A62" w:rsidRDefault="004E1C4C" w:rsidP="004E1C4C">
            <w:pPr>
              <w:rPr>
                <w:rFonts w:cs="Arial"/>
                <w:b/>
                <w:sz w:val="20"/>
              </w:rPr>
            </w:pPr>
            <w:r w:rsidRPr="00D17A62">
              <w:rPr>
                <w:rFonts w:cs="Arial"/>
                <w:b/>
                <w:sz w:val="20"/>
              </w:rPr>
              <w:t>Lot 4: MAN - Girona província</w:t>
            </w:r>
          </w:p>
        </w:tc>
      </w:tr>
      <w:tr w:rsidR="004E1C4C" w:rsidRPr="00D17A62" w14:paraId="6A333069" w14:textId="77777777" w:rsidTr="004E1C4C">
        <w:trPr>
          <w:trHeight w:val="900"/>
        </w:trPr>
        <w:tc>
          <w:tcPr>
            <w:tcW w:w="3823" w:type="dxa"/>
            <w:hideMark/>
          </w:tcPr>
          <w:p w14:paraId="7D89743A" w14:textId="77777777" w:rsidR="004E1C4C" w:rsidRPr="00D17A62" w:rsidRDefault="004E1C4C" w:rsidP="004E1C4C">
            <w:pPr>
              <w:rPr>
                <w:rFonts w:cs="Arial"/>
                <w:sz w:val="20"/>
              </w:rPr>
            </w:pPr>
            <w:r w:rsidRPr="00D17A62">
              <w:rPr>
                <w:rFonts w:cs="Arial"/>
                <w:sz w:val="20"/>
              </w:rPr>
              <w:t>Períodes</w:t>
            </w:r>
          </w:p>
        </w:tc>
        <w:tc>
          <w:tcPr>
            <w:tcW w:w="1695" w:type="dxa"/>
            <w:hideMark/>
          </w:tcPr>
          <w:p w14:paraId="1D3CC3BE" w14:textId="77777777" w:rsidR="004E1C4C" w:rsidRPr="00D17A62" w:rsidRDefault="004E1C4C" w:rsidP="004E1C4C">
            <w:pPr>
              <w:rPr>
                <w:rFonts w:cs="Arial"/>
                <w:sz w:val="20"/>
              </w:rPr>
            </w:pPr>
            <w:r w:rsidRPr="00D17A62">
              <w:rPr>
                <w:rFonts w:cs="Arial"/>
                <w:sz w:val="20"/>
              </w:rPr>
              <w:t>Import (IVA exclòs)</w:t>
            </w:r>
          </w:p>
        </w:tc>
        <w:tc>
          <w:tcPr>
            <w:tcW w:w="1758" w:type="dxa"/>
            <w:hideMark/>
          </w:tcPr>
          <w:p w14:paraId="3F2E0E70" w14:textId="77777777" w:rsidR="004E1C4C" w:rsidRPr="00D17A62" w:rsidRDefault="004E1C4C" w:rsidP="004E1C4C">
            <w:pPr>
              <w:rPr>
                <w:rFonts w:cs="Arial"/>
                <w:sz w:val="20"/>
              </w:rPr>
            </w:pPr>
            <w:r w:rsidRPr="00D17A62">
              <w:rPr>
                <w:rFonts w:cs="Arial"/>
                <w:sz w:val="20"/>
              </w:rPr>
              <w:t>Modificació (20% preu inicial)</w:t>
            </w:r>
          </w:p>
        </w:tc>
        <w:tc>
          <w:tcPr>
            <w:tcW w:w="1933" w:type="dxa"/>
            <w:hideMark/>
          </w:tcPr>
          <w:p w14:paraId="64ECC44A" w14:textId="77777777" w:rsidR="004E1C4C" w:rsidRPr="00D17A62" w:rsidRDefault="004E1C4C" w:rsidP="004E1C4C">
            <w:pPr>
              <w:rPr>
                <w:rFonts w:cs="Arial"/>
                <w:sz w:val="20"/>
              </w:rPr>
            </w:pPr>
            <w:r w:rsidRPr="00D17A62">
              <w:rPr>
                <w:rFonts w:cs="Arial"/>
                <w:sz w:val="20"/>
              </w:rPr>
              <w:t>VEC</w:t>
            </w:r>
          </w:p>
        </w:tc>
      </w:tr>
      <w:tr w:rsidR="004E1C4C" w:rsidRPr="00D17A62" w14:paraId="4ABB95AE" w14:textId="77777777" w:rsidTr="004E1C4C">
        <w:trPr>
          <w:trHeight w:val="300"/>
        </w:trPr>
        <w:tc>
          <w:tcPr>
            <w:tcW w:w="3823" w:type="dxa"/>
            <w:hideMark/>
          </w:tcPr>
          <w:p w14:paraId="48D50AB4" w14:textId="77777777" w:rsidR="004E1C4C" w:rsidRPr="00D17A62" w:rsidRDefault="004E1C4C" w:rsidP="004E1C4C">
            <w:pPr>
              <w:rPr>
                <w:rFonts w:cs="Arial"/>
                <w:sz w:val="20"/>
              </w:rPr>
            </w:pPr>
            <w:r w:rsidRPr="00D17A62">
              <w:rPr>
                <w:rFonts w:cs="Arial"/>
                <w:sz w:val="20"/>
              </w:rPr>
              <w:t>Contracte inicial (16/09/2023-31/12/2025)</w:t>
            </w:r>
          </w:p>
        </w:tc>
        <w:tc>
          <w:tcPr>
            <w:tcW w:w="1695" w:type="dxa"/>
            <w:hideMark/>
          </w:tcPr>
          <w:p w14:paraId="30087E13" w14:textId="77777777" w:rsidR="004E1C4C" w:rsidRPr="00D17A62" w:rsidRDefault="004E1C4C" w:rsidP="004E1C4C">
            <w:pPr>
              <w:rPr>
                <w:rFonts w:cs="Arial"/>
                <w:sz w:val="20"/>
              </w:rPr>
            </w:pPr>
            <w:r w:rsidRPr="00D17A62">
              <w:rPr>
                <w:rFonts w:cs="Arial"/>
                <w:sz w:val="20"/>
              </w:rPr>
              <w:t>725.131,99 €</w:t>
            </w:r>
          </w:p>
        </w:tc>
        <w:tc>
          <w:tcPr>
            <w:tcW w:w="1758" w:type="dxa"/>
            <w:hideMark/>
          </w:tcPr>
          <w:p w14:paraId="50D95AD8" w14:textId="77777777" w:rsidR="004E1C4C" w:rsidRPr="00D17A62" w:rsidRDefault="004E1C4C" w:rsidP="004E1C4C">
            <w:pPr>
              <w:rPr>
                <w:rFonts w:cs="Arial"/>
                <w:sz w:val="20"/>
              </w:rPr>
            </w:pPr>
            <w:r w:rsidRPr="00D17A62">
              <w:rPr>
                <w:rFonts w:cs="Arial"/>
                <w:sz w:val="20"/>
              </w:rPr>
              <w:t>145.026,40 €</w:t>
            </w:r>
          </w:p>
        </w:tc>
        <w:tc>
          <w:tcPr>
            <w:tcW w:w="1933" w:type="dxa"/>
            <w:hideMark/>
          </w:tcPr>
          <w:p w14:paraId="3D7EF64C" w14:textId="77777777" w:rsidR="004E1C4C" w:rsidRPr="00D17A62" w:rsidRDefault="004E1C4C" w:rsidP="004E1C4C">
            <w:pPr>
              <w:rPr>
                <w:rFonts w:cs="Arial"/>
                <w:sz w:val="20"/>
              </w:rPr>
            </w:pPr>
            <w:r w:rsidRPr="00D17A62">
              <w:rPr>
                <w:rFonts w:cs="Arial"/>
                <w:sz w:val="20"/>
              </w:rPr>
              <w:t>870.158,38 €</w:t>
            </w:r>
          </w:p>
        </w:tc>
      </w:tr>
      <w:tr w:rsidR="004E1C4C" w:rsidRPr="00D17A62" w14:paraId="679B32AC" w14:textId="77777777" w:rsidTr="004E1C4C">
        <w:trPr>
          <w:trHeight w:val="300"/>
        </w:trPr>
        <w:tc>
          <w:tcPr>
            <w:tcW w:w="3823" w:type="dxa"/>
            <w:hideMark/>
          </w:tcPr>
          <w:p w14:paraId="196A0669" w14:textId="77777777" w:rsidR="004E1C4C" w:rsidRPr="00D17A62" w:rsidRDefault="004E1C4C" w:rsidP="004E1C4C">
            <w:pPr>
              <w:rPr>
                <w:rFonts w:cs="Arial"/>
                <w:sz w:val="20"/>
              </w:rPr>
            </w:pPr>
            <w:r w:rsidRPr="00D17A62">
              <w:rPr>
                <w:rFonts w:cs="Arial"/>
                <w:sz w:val="20"/>
              </w:rPr>
              <w:t>1a pròrroga (01/01/2026-31/12/2026)</w:t>
            </w:r>
          </w:p>
        </w:tc>
        <w:tc>
          <w:tcPr>
            <w:tcW w:w="1695" w:type="dxa"/>
            <w:hideMark/>
          </w:tcPr>
          <w:p w14:paraId="1384A797" w14:textId="77777777" w:rsidR="004E1C4C" w:rsidRPr="00D17A62" w:rsidRDefault="004E1C4C" w:rsidP="004E1C4C">
            <w:pPr>
              <w:rPr>
                <w:rFonts w:cs="Arial"/>
                <w:sz w:val="20"/>
              </w:rPr>
            </w:pPr>
            <w:r w:rsidRPr="00D17A62">
              <w:rPr>
                <w:rFonts w:cs="Arial"/>
                <w:sz w:val="20"/>
              </w:rPr>
              <w:t>285.769,20 €</w:t>
            </w:r>
          </w:p>
        </w:tc>
        <w:tc>
          <w:tcPr>
            <w:tcW w:w="1758" w:type="dxa"/>
            <w:hideMark/>
          </w:tcPr>
          <w:p w14:paraId="631DFD3B" w14:textId="77777777" w:rsidR="004E1C4C" w:rsidRPr="00D17A62" w:rsidRDefault="004E1C4C" w:rsidP="004E1C4C">
            <w:pPr>
              <w:rPr>
                <w:rFonts w:cs="Arial"/>
                <w:sz w:val="20"/>
              </w:rPr>
            </w:pPr>
            <w:r w:rsidRPr="00D17A62">
              <w:rPr>
                <w:rFonts w:cs="Arial"/>
                <w:sz w:val="20"/>
              </w:rPr>
              <w:t> </w:t>
            </w:r>
          </w:p>
        </w:tc>
        <w:tc>
          <w:tcPr>
            <w:tcW w:w="1933" w:type="dxa"/>
            <w:hideMark/>
          </w:tcPr>
          <w:p w14:paraId="1088B52D" w14:textId="77777777" w:rsidR="004E1C4C" w:rsidRPr="00D17A62" w:rsidRDefault="004E1C4C" w:rsidP="004E1C4C">
            <w:pPr>
              <w:rPr>
                <w:rFonts w:cs="Arial"/>
                <w:sz w:val="20"/>
              </w:rPr>
            </w:pPr>
            <w:r w:rsidRPr="00D17A62">
              <w:rPr>
                <w:rFonts w:cs="Arial"/>
                <w:sz w:val="20"/>
              </w:rPr>
              <w:t>430.795,60 €</w:t>
            </w:r>
          </w:p>
        </w:tc>
      </w:tr>
      <w:tr w:rsidR="004E1C4C" w:rsidRPr="00D17A62" w14:paraId="4F003046" w14:textId="77777777" w:rsidTr="004E1C4C">
        <w:trPr>
          <w:trHeight w:val="300"/>
        </w:trPr>
        <w:tc>
          <w:tcPr>
            <w:tcW w:w="3823" w:type="dxa"/>
            <w:hideMark/>
          </w:tcPr>
          <w:p w14:paraId="47F3DA95" w14:textId="77777777" w:rsidR="004E1C4C" w:rsidRPr="00D17A62" w:rsidRDefault="004E1C4C" w:rsidP="004E1C4C">
            <w:pPr>
              <w:rPr>
                <w:rFonts w:cs="Arial"/>
                <w:sz w:val="20"/>
              </w:rPr>
            </w:pPr>
            <w:r w:rsidRPr="00D17A62">
              <w:rPr>
                <w:rFonts w:cs="Arial"/>
                <w:sz w:val="20"/>
              </w:rPr>
              <w:t>2a pròrroga (01/01/2027-31/12/2027)</w:t>
            </w:r>
          </w:p>
        </w:tc>
        <w:tc>
          <w:tcPr>
            <w:tcW w:w="1695" w:type="dxa"/>
            <w:hideMark/>
          </w:tcPr>
          <w:p w14:paraId="711567C2" w14:textId="77777777" w:rsidR="004E1C4C" w:rsidRPr="00D17A62" w:rsidRDefault="004E1C4C" w:rsidP="004E1C4C">
            <w:pPr>
              <w:rPr>
                <w:rFonts w:cs="Arial"/>
                <w:sz w:val="20"/>
              </w:rPr>
            </w:pPr>
            <w:r w:rsidRPr="00D17A62">
              <w:rPr>
                <w:rFonts w:cs="Arial"/>
                <w:sz w:val="20"/>
              </w:rPr>
              <w:t>285.769,20 €</w:t>
            </w:r>
          </w:p>
        </w:tc>
        <w:tc>
          <w:tcPr>
            <w:tcW w:w="1758" w:type="dxa"/>
            <w:hideMark/>
          </w:tcPr>
          <w:p w14:paraId="5D3A7150" w14:textId="77777777" w:rsidR="004E1C4C" w:rsidRPr="00D17A62" w:rsidRDefault="004E1C4C" w:rsidP="004E1C4C">
            <w:pPr>
              <w:rPr>
                <w:rFonts w:cs="Arial"/>
                <w:sz w:val="20"/>
              </w:rPr>
            </w:pPr>
            <w:r w:rsidRPr="00D17A62">
              <w:rPr>
                <w:rFonts w:cs="Arial"/>
                <w:sz w:val="20"/>
              </w:rPr>
              <w:t> </w:t>
            </w:r>
          </w:p>
        </w:tc>
        <w:tc>
          <w:tcPr>
            <w:tcW w:w="1933" w:type="dxa"/>
            <w:hideMark/>
          </w:tcPr>
          <w:p w14:paraId="261A0360" w14:textId="77777777" w:rsidR="004E1C4C" w:rsidRPr="00D17A62" w:rsidRDefault="004E1C4C" w:rsidP="004E1C4C">
            <w:pPr>
              <w:rPr>
                <w:rFonts w:cs="Arial"/>
                <w:sz w:val="20"/>
              </w:rPr>
            </w:pPr>
            <w:r w:rsidRPr="00D17A62">
              <w:rPr>
                <w:rFonts w:cs="Arial"/>
                <w:sz w:val="20"/>
              </w:rPr>
              <w:t>430.795,60 €</w:t>
            </w:r>
          </w:p>
        </w:tc>
      </w:tr>
      <w:tr w:rsidR="004E1C4C" w:rsidRPr="00D17A62" w14:paraId="56943AAD" w14:textId="77777777" w:rsidTr="004E1C4C">
        <w:trPr>
          <w:trHeight w:val="300"/>
        </w:trPr>
        <w:tc>
          <w:tcPr>
            <w:tcW w:w="3823" w:type="dxa"/>
            <w:hideMark/>
          </w:tcPr>
          <w:p w14:paraId="5548C253" w14:textId="77777777" w:rsidR="004E1C4C" w:rsidRPr="00D17A62" w:rsidRDefault="004E1C4C" w:rsidP="004E1C4C">
            <w:pPr>
              <w:rPr>
                <w:rFonts w:cs="Arial"/>
                <w:sz w:val="20"/>
              </w:rPr>
            </w:pPr>
            <w:r w:rsidRPr="00D17A62">
              <w:rPr>
                <w:rFonts w:cs="Arial"/>
                <w:sz w:val="20"/>
              </w:rPr>
              <w:t>3a pròrroga (01/01/2028-15/09/2028)</w:t>
            </w:r>
          </w:p>
        </w:tc>
        <w:tc>
          <w:tcPr>
            <w:tcW w:w="1695" w:type="dxa"/>
            <w:hideMark/>
          </w:tcPr>
          <w:p w14:paraId="6353BC46" w14:textId="77777777" w:rsidR="004E1C4C" w:rsidRPr="00D17A62" w:rsidRDefault="004E1C4C" w:rsidP="004E1C4C">
            <w:pPr>
              <w:rPr>
                <w:rFonts w:cs="Arial"/>
                <w:sz w:val="20"/>
              </w:rPr>
            </w:pPr>
            <w:r w:rsidRPr="00D17A62">
              <w:rPr>
                <w:rFonts w:cs="Arial"/>
                <w:sz w:val="20"/>
              </w:rPr>
              <w:t>202.419,85 €</w:t>
            </w:r>
          </w:p>
        </w:tc>
        <w:tc>
          <w:tcPr>
            <w:tcW w:w="1758" w:type="dxa"/>
            <w:hideMark/>
          </w:tcPr>
          <w:p w14:paraId="1E6AA645" w14:textId="77777777" w:rsidR="004E1C4C" w:rsidRPr="00D17A62" w:rsidRDefault="004E1C4C" w:rsidP="004E1C4C">
            <w:pPr>
              <w:rPr>
                <w:rFonts w:cs="Arial"/>
                <w:sz w:val="20"/>
              </w:rPr>
            </w:pPr>
            <w:r w:rsidRPr="00D17A62">
              <w:rPr>
                <w:rFonts w:cs="Arial"/>
                <w:sz w:val="20"/>
              </w:rPr>
              <w:t> </w:t>
            </w:r>
          </w:p>
        </w:tc>
        <w:tc>
          <w:tcPr>
            <w:tcW w:w="1933" w:type="dxa"/>
            <w:hideMark/>
          </w:tcPr>
          <w:p w14:paraId="7C795A90" w14:textId="77777777" w:rsidR="004E1C4C" w:rsidRPr="00D17A62" w:rsidRDefault="004E1C4C" w:rsidP="004E1C4C">
            <w:pPr>
              <w:rPr>
                <w:rFonts w:cs="Arial"/>
                <w:sz w:val="20"/>
              </w:rPr>
            </w:pPr>
            <w:r w:rsidRPr="00D17A62">
              <w:rPr>
                <w:rFonts w:cs="Arial"/>
                <w:sz w:val="20"/>
              </w:rPr>
              <w:t>347.446,25 €</w:t>
            </w:r>
          </w:p>
        </w:tc>
      </w:tr>
      <w:tr w:rsidR="004E1C4C" w:rsidRPr="00D17A62" w14:paraId="31A5B95C" w14:textId="77777777" w:rsidTr="004E1C4C">
        <w:trPr>
          <w:trHeight w:val="315"/>
        </w:trPr>
        <w:tc>
          <w:tcPr>
            <w:tcW w:w="3823" w:type="dxa"/>
            <w:hideMark/>
          </w:tcPr>
          <w:p w14:paraId="0F9BDC23" w14:textId="6F3F73D4" w:rsidR="004E1C4C" w:rsidRPr="00D17A62" w:rsidRDefault="004E1C4C" w:rsidP="004E1C4C">
            <w:pPr>
              <w:rPr>
                <w:rFonts w:cs="Arial"/>
                <w:b/>
                <w:bCs/>
                <w:sz w:val="20"/>
              </w:rPr>
            </w:pPr>
            <w:r w:rsidRPr="00D17A62">
              <w:rPr>
                <w:rFonts w:cs="Arial"/>
                <w:bCs/>
                <w:sz w:val="20"/>
              </w:rPr>
              <w:t>Total VEC</w:t>
            </w:r>
            <w:r w:rsidRPr="00D17A62">
              <w:rPr>
                <w:rFonts w:cs="Arial"/>
                <w:b/>
                <w:bCs/>
                <w:sz w:val="20"/>
              </w:rPr>
              <w:t xml:space="preserve"> </w:t>
            </w:r>
          </w:p>
        </w:tc>
        <w:tc>
          <w:tcPr>
            <w:tcW w:w="1695" w:type="dxa"/>
            <w:hideMark/>
          </w:tcPr>
          <w:p w14:paraId="6958E3A8" w14:textId="77777777" w:rsidR="004E1C4C" w:rsidRPr="00D17A62" w:rsidRDefault="004E1C4C" w:rsidP="004E1C4C">
            <w:pPr>
              <w:rPr>
                <w:rFonts w:cs="Arial"/>
                <w:b/>
                <w:bCs/>
                <w:sz w:val="20"/>
              </w:rPr>
            </w:pPr>
            <w:r w:rsidRPr="00D17A62">
              <w:rPr>
                <w:rFonts w:cs="Arial"/>
                <w:b/>
                <w:bCs/>
                <w:sz w:val="20"/>
              </w:rPr>
              <w:t> </w:t>
            </w:r>
          </w:p>
        </w:tc>
        <w:tc>
          <w:tcPr>
            <w:tcW w:w="1758" w:type="dxa"/>
            <w:hideMark/>
          </w:tcPr>
          <w:p w14:paraId="1222A609" w14:textId="77777777" w:rsidR="004E1C4C" w:rsidRPr="00D17A62" w:rsidRDefault="004E1C4C" w:rsidP="004E1C4C">
            <w:pPr>
              <w:rPr>
                <w:rFonts w:cs="Arial"/>
                <w:b/>
                <w:bCs/>
                <w:sz w:val="20"/>
              </w:rPr>
            </w:pPr>
            <w:r w:rsidRPr="00D17A62">
              <w:rPr>
                <w:rFonts w:cs="Arial"/>
                <w:b/>
                <w:bCs/>
                <w:sz w:val="20"/>
              </w:rPr>
              <w:t> </w:t>
            </w:r>
          </w:p>
        </w:tc>
        <w:tc>
          <w:tcPr>
            <w:tcW w:w="1933" w:type="dxa"/>
            <w:hideMark/>
          </w:tcPr>
          <w:p w14:paraId="5648605D" w14:textId="77777777" w:rsidR="004E1C4C" w:rsidRPr="00D17A62" w:rsidRDefault="004E1C4C" w:rsidP="004E1C4C">
            <w:pPr>
              <w:rPr>
                <w:rFonts w:cs="Arial"/>
                <w:b/>
                <w:bCs/>
                <w:sz w:val="20"/>
              </w:rPr>
            </w:pPr>
            <w:r w:rsidRPr="00D17A62">
              <w:rPr>
                <w:rFonts w:cs="Arial"/>
                <w:b/>
                <w:bCs/>
                <w:sz w:val="20"/>
              </w:rPr>
              <w:t>2.079.195,82 €</w:t>
            </w:r>
          </w:p>
        </w:tc>
      </w:tr>
      <w:tr w:rsidR="004E1C4C" w:rsidRPr="00D17A62" w14:paraId="4344B88A" w14:textId="77777777" w:rsidTr="004E1C4C">
        <w:trPr>
          <w:trHeight w:val="315"/>
        </w:trPr>
        <w:tc>
          <w:tcPr>
            <w:tcW w:w="9209" w:type="dxa"/>
            <w:gridSpan w:val="4"/>
            <w:noWrap/>
            <w:hideMark/>
          </w:tcPr>
          <w:p w14:paraId="3DC4D5A4" w14:textId="77777777" w:rsidR="004E1C4C" w:rsidRPr="00D17A62" w:rsidRDefault="004E1C4C" w:rsidP="004E1C4C">
            <w:pPr>
              <w:rPr>
                <w:rFonts w:cs="Arial"/>
                <w:sz w:val="20"/>
              </w:rPr>
            </w:pPr>
          </w:p>
        </w:tc>
      </w:tr>
      <w:tr w:rsidR="004E1C4C" w:rsidRPr="00D17A62" w14:paraId="43C3D5D0" w14:textId="77777777" w:rsidTr="004E1C4C">
        <w:trPr>
          <w:trHeight w:val="300"/>
        </w:trPr>
        <w:tc>
          <w:tcPr>
            <w:tcW w:w="9209" w:type="dxa"/>
            <w:gridSpan w:val="4"/>
            <w:noWrap/>
            <w:hideMark/>
          </w:tcPr>
          <w:p w14:paraId="3E68564E" w14:textId="77777777" w:rsidR="004E1C4C" w:rsidRPr="00D17A62" w:rsidRDefault="004E1C4C" w:rsidP="004E1C4C">
            <w:pPr>
              <w:rPr>
                <w:rFonts w:cs="Arial"/>
                <w:b/>
                <w:sz w:val="20"/>
              </w:rPr>
            </w:pPr>
            <w:r w:rsidRPr="00D17A62">
              <w:rPr>
                <w:rFonts w:cs="Arial"/>
                <w:b/>
                <w:sz w:val="20"/>
              </w:rPr>
              <w:t>Lot 5: SEG - Catalunya</w:t>
            </w:r>
          </w:p>
        </w:tc>
      </w:tr>
      <w:tr w:rsidR="004E1C4C" w:rsidRPr="00D17A62" w14:paraId="54E6E3A3" w14:textId="77777777" w:rsidTr="004E1C4C">
        <w:trPr>
          <w:trHeight w:val="600"/>
        </w:trPr>
        <w:tc>
          <w:tcPr>
            <w:tcW w:w="3823" w:type="dxa"/>
            <w:hideMark/>
          </w:tcPr>
          <w:p w14:paraId="4AEE607B" w14:textId="77777777" w:rsidR="004E1C4C" w:rsidRPr="00D17A62" w:rsidRDefault="004E1C4C" w:rsidP="004E1C4C">
            <w:pPr>
              <w:rPr>
                <w:rFonts w:cs="Arial"/>
                <w:sz w:val="20"/>
              </w:rPr>
            </w:pPr>
            <w:r w:rsidRPr="00D17A62">
              <w:rPr>
                <w:rFonts w:cs="Arial"/>
                <w:sz w:val="20"/>
              </w:rPr>
              <w:t>Períodes</w:t>
            </w:r>
          </w:p>
        </w:tc>
        <w:tc>
          <w:tcPr>
            <w:tcW w:w="1695" w:type="dxa"/>
            <w:hideMark/>
          </w:tcPr>
          <w:p w14:paraId="35F8394F" w14:textId="77777777" w:rsidR="004E1C4C" w:rsidRPr="00D17A62" w:rsidRDefault="004E1C4C" w:rsidP="004E1C4C">
            <w:pPr>
              <w:rPr>
                <w:rFonts w:cs="Arial"/>
                <w:sz w:val="20"/>
              </w:rPr>
            </w:pPr>
            <w:r w:rsidRPr="00D17A62">
              <w:rPr>
                <w:rFonts w:cs="Arial"/>
                <w:sz w:val="20"/>
              </w:rPr>
              <w:t>Import (IVA exclòs)</w:t>
            </w:r>
          </w:p>
        </w:tc>
        <w:tc>
          <w:tcPr>
            <w:tcW w:w="1758" w:type="dxa"/>
            <w:hideMark/>
          </w:tcPr>
          <w:p w14:paraId="0EBB5163" w14:textId="77777777" w:rsidR="004E1C4C" w:rsidRPr="00D17A62" w:rsidRDefault="004E1C4C" w:rsidP="004E1C4C">
            <w:pPr>
              <w:rPr>
                <w:rFonts w:cs="Arial"/>
                <w:sz w:val="20"/>
              </w:rPr>
            </w:pPr>
            <w:r w:rsidRPr="00D17A62">
              <w:rPr>
                <w:rFonts w:cs="Arial"/>
                <w:sz w:val="20"/>
              </w:rPr>
              <w:t>Modificació (20% preu inicial)</w:t>
            </w:r>
          </w:p>
        </w:tc>
        <w:tc>
          <w:tcPr>
            <w:tcW w:w="1933" w:type="dxa"/>
            <w:hideMark/>
          </w:tcPr>
          <w:p w14:paraId="432DF398" w14:textId="77777777" w:rsidR="004E1C4C" w:rsidRPr="00D17A62" w:rsidRDefault="004E1C4C" w:rsidP="004E1C4C">
            <w:pPr>
              <w:rPr>
                <w:rFonts w:cs="Arial"/>
                <w:sz w:val="20"/>
              </w:rPr>
            </w:pPr>
            <w:r w:rsidRPr="00D17A62">
              <w:rPr>
                <w:rFonts w:cs="Arial"/>
                <w:sz w:val="20"/>
              </w:rPr>
              <w:t>VEC</w:t>
            </w:r>
          </w:p>
        </w:tc>
      </w:tr>
      <w:tr w:rsidR="004E1C4C" w:rsidRPr="00D17A62" w14:paraId="632F4348" w14:textId="77777777" w:rsidTr="004E1C4C">
        <w:trPr>
          <w:trHeight w:val="300"/>
        </w:trPr>
        <w:tc>
          <w:tcPr>
            <w:tcW w:w="3823" w:type="dxa"/>
            <w:hideMark/>
          </w:tcPr>
          <w:p w14:paraId="38B7C0C1" w14:textId="77777777" w:rsidR="004E1C4C" w:rsidRPr="00D17A62" w:rsidRDefault="004E1C4C" w:rsidP="004E1C4C">
            <w:pPr>
              <w:rPr>
                <w:rFonts w:cs="Arial"/>
                <w:sz w:val="20"/>
              </w:rPr>
            </w:pPr>
            <w:r w:rsidRPr="00D17A62">
              <w:rPr>
                <w:rFonts w:cs="Arial"/>
                <w:sz w:val="20"/>
              </w:rPr>
              <w:t>Contracte inicial (16/09/2023-31/12/2025)</w:t>
            </w:r>
          </w:p>
        </w:tc>
        <w:tc>
          <w:tcPr>
            <w:tcW w:w="1695" w:type="dxa"/>
            <w:hideMark/>
          </w:tcPr>
          <w:p w14:paraId="7C6A6C19" w14:textId="77777777" w:rsidR="004E1C4C" w:rsidRPr="00D17A62" w:rsidRDefault="004E1C4C" w:rsidP="004E1C4C">
            <w:pPr>
              <w:rPr>
                <w:rFonts w:cs="Arial"/>
                <w:sz w:val="20"/>
              </w:rPr>
            </w:pPr>
            <w:r w:rsidRPr="00D17A62">
              <w:rPr>
                <w:rFonts w:cs="Arial"/>
                <w:sz w:val="20"/>
              </w:rPr>
              <w:t>438.053,61 €</w:t>
            </w:r>
          </w:p>
        </w:tc>
        <w:tc>
          <w:tcPr>
            <w:tcW w:w="1758" w:type="dxa"/>
            <w:hideMark/>
          </w:tcPr>
          <w:p w14:paraId="19C1FFEF" w14:textId="77777777" w:rsidR="004E1C4C" w:rsidRPr="00D17A62" w:rsidRDefault="004E1C4C" w:rsidP="004E1C4C">
            <w:pPr>
              <w:rPr>
                <w:rFonts w:cs="Arial"/>
                <w:sz w:val="20"/>
              </w:rPr>
            </w:pPr>
            <w:r w:rsidRPr="00D17A62">
              <w:rPr>
                <w:rFonts w:cs="Arial"/>
                <w:sz w:val="20"/>
              </w:rPr>
              <w:t>87.610,72 €</w:t>
            </w:r>
          </w:p>
        </w:tc>
        <w:tc>
          <w:tcPr>
            <w:tcW w:w="1933" w:type="dxa"/>
            <w:hideMark/>
          </w:tcPr>
          <w:p w14:paraId="42842940" w14:textId="77777777" w:rsidR="004E1C4C" w:rsidRPr="00D17A62" w:rsidRDefault="004E1C4C" w:rsidP="004E1C4C">
            <w:pPr>
              <w:rPr>
                <w:rFonts w:cs="Arial"/>
                <w:sz w:val="20"/>
              </w:rPr>
            </w:pPr>
            <w:r w:rsidRPr="00D17A62">
              <w:rPr>
                <w:rFonts w:cs="Arial"/>
                <w:sz w:val="20"/>
              </w:rPr>
              <w:t>525.664,34 €</w:t>
            </w:r>
          </w:p>
        </w:tc>
      </w:tr>
      <w:tr w:rsidR="004E1C4C" w:rsidRPr="00D17A62" w14:paraId="51C5F2C8" w14:textId="77777777" w:rsidTr="004E1C4C">
        <w:trPr>
          <w:trHeight w:val="300"/>
        </w:trPr>
        <w:tc>
          <w:tcPr>
            <w:tcW w:w="3823" w:type="dxa"/>
            <w:hideMark/>
          </w:tcPr>
          <w:p w14:paraId="2735027D" w14:textId="77777777" w:rsidR="004E1C4C" w:rsidRPr="00D17A62" w:rsidRDefault="004E1C4C" w:rsidP="004E1C4C">
            <w:pPr>
              <w:rPr>
                <w:rFonts w:cs="Arial"/>
                <w:sz w:val="20"/>
              </w:rPr>
            </w:pPr>
            <w:r w:rsidRPr="00D17A62">
              <w:rPr>
                <w:rFonts w:cs="Arial"/>
                <w:sz w:val="20"/>
              </w:rPr>
              <w:t>1a pròrroga (01/01/2026-31/12/2026)</w:t>
            </w:r>
          </w:p>
        </w:tc>
        <w:tc>
          <w:tcPr>
            <w:tcW w:w="1695" w:type="dxa"/>
            <w:hideMark/>
          </w:tcPr>
          <w:p w14:paraId="37AD4D60" w14:textId="77777777" w:rsidR="004E1C4C" w:rsidRPr="00D17A62" w:rsidRDefault="004E1C4C" w:rsidP="004E1C4C">
            <w:pPr>
              <w:rPr>
                <w:rFonts w:cs="Arial"/>
                <w:sz w:val="20"/>
              </w:rPr>
            </w:pPr>
            <w:r w:rsidRPr="00D17A62">
              <w:rPr>
                <w:rFonts w:cs="Arial"/>
                <w:sz w:val="20"/>
              </w:rPr>
              <w:t>82.041,73 €</w:t>
            </w:r>
          </w:p>
        </w:tc>
        <w:tc>
          <w:tcPr>
            <w:tcW w:w="1758" w:type="dxa"/>
            <w:hideMark/>
          </w:tcPr>
          <w:p w14:paraId="0E7E3F29" w14:textId="77777777" w:rsidR="004E1C4C" w:rsidRPr="00D17A62" w:rsidRDefault="004E1C4C" w:rsidP="004E1C4C">
            <w:pPr>
              <w:rPr>
                <w:rFonts w:cs="Arial"/>
                <w:sz w:val="20"/>
              </w:rPr>
            </w:pPr>
            <w:r w:rsidRPr="00D17A62">
              <w:rPr>
                <w:rFonts w:cs="Arial"/>
                <w:sz w:val="20"/>
              </w:rPr>
              <w:t> </w:t>
            </w:r>
          </w:p>
        </w:tc>
        <w:tc>
          <w:tcPr>
            <w:tcW w:w="1933" w:type="dxa"/>
            <w:hideMark/>
          </w:tcPr>
          <w:p w14:paraId="1C49AEDC" w14:textId="77777777" w:rsidR="004E1C4C" w:rsidRPr="00D17A62" w:rsidRDefault="004E1C4C" w:rsidP="004E1C4C">
            <w:pPr>
              <w:rPr>
                <w:rFonts w:cs="Arial"/>
                <w:sz w:val="20"/>
              </w:rPr>
            </w:pPr>
            <w:r w:rsidRPr="00D17A62">
              <w:rPr>
                <w:rFonts w:cs="Arial"/>
                <w:sz w:val="20"/>
              </w:rPr>
              <w:t>169.652,45 €</w:t>
            </w:r>
          </w:p>
        </w:tc>
      </w:tr>
      <w:tr w:rsidR="004E1C4C" w:rsidRPr="00D17A62" w14:paraId="19152ABB" w14:textId="77777777" w:rsidTr="004E1C4C">
        <w:trPr>
          <w:trHeight w:val="300"/>
        </w:trPr>
        <w:tc>
          <w:tcPr>
            <w:tcW w:w="3823" w:type="dxa"/>
            <w:hideMark/>
          </w:tcPr>
          <w:p w14:paraId="31FFB9B9" w14:textId="77777777" w:rsidR="004E1C4C" w:rsidRPr="00D17A62" w:rsidRDefault="004E1C4C" w:rsidP="004E1C4C">
            <w:pPr>
              <w:rPr>
                <w:rFonts w:cs="Arial"/>
                <w:sz w:val="20"/>
              </w:rPr>
            </w:pPr>
            <w:r w:rsidRPr="00D17A62">
              <w:rPr>
                <w:rFonts w:cs="Arial"/>
                <w:sz w:val="20"/>
              </w:rPr>
              <w:t>2a pròrroga (01/01/2027-31/12/2027)</w:t>
            </w:r>
          </w:p>
        </w:tc>
        <w:tc>
          <w:tcPr>
            <w:tcW w:w="1695" w:type="dxa"/>
            <w:hideMark/>
          </w:tcPr>
          <w:p w14:paraId="3A84CA98" w14:textId="77777777" w:rsidR="004E1C4C" w:rsidRPr="00D17A62" w:rsidRDefault="004E1C4C" w:rsidP="004E1C4C">
            <w:pPr>
              <w:rPr>
                <w:rFonts w:cs="Arial"/>
                <w:sz w:val="20"/>
              </w:rPr>
            </w:pPr>
            <w:r w:rsidRPr="00D17A62">
              <w:rPr>
                <w:rFonts w:cs="Arial"/>
                <w:sz w:val="20"/>
              </w:rPr>
              <w:t>82.041,73 €</w:t>
            </w:r>
          </w:p>
        </w:tc>
        <w:tc>
          <w:tcPr>
            <w:tcW w:w="1758" w:type="dxa"/>
            <w:hideMark/>
          </w:tcPr>
          <w:p w14:paraId="135D01A3" w14:textId="77777777" w:rsidR="004E1C4C" w:rsidRPr="00D17A62" w:rsidRDefault="004E1C4C" w:rsidP="004E1C4C">
            <w:pPr>
              <w:rPr>
                <w:rFonts w:cs="Arial"/>
                <w:sz w:val="20"/>
              </w:rPr>
            </w:pPr>
            <w:r w:rsidRPr="00D17A62">
              <w:rPr>
                <w:rFonts w:cs="Arial"/>
                <w:sz w:val="20"/>
              </w:rPr>
              <w:t> </w:t>
            </w:r>
          </w:p>
        </w:tc>
        <w:tc>
          <w:tcPr>
            <w:tcW w:w="1933" w:type="dxa"/>
            <w:hideMark/>
          </w:tcPr>
          <w:p w14:paraId="72148A93" w14:textId="77777777" w:rsidR="004E1C4C" w:rsidRPr="00D17A62" w:rsidRDefault="004E1C4C" w:rsidP="004E1C4C">
            <w:pPr>
              <w:rPr>
                <w:rFonts w:cs="Arial"/>
                <w:sz w:val="20"/>
              </w:rPr>
            </w:pPr>
            <w:r w:rsidRPr="00D17A62">
              <w:rPr>
                <w:rFonts w:cs="Arial"/>
                <w:sz w:val="20"/>
              </w:rPr>
              <w:t>169.652,45 €</w:t>
            </w:r>
          </w:p>
        </w:tc>
      </w:tr>
      <w:tr w:rsidR="004E1C4C" w:rsidRPr="00D17A62" w14:paraId="0E1AE7D7" w14:textId="77777777" w:rsidTr="004E1C4C">
        <w:trPr>
          <w:trHeight w:val="300"/>
        </w:trPr>
        <w:tc>
          <w:tcPr>
            <w:tcW w:w="3823" w:type="dxa"/>
            <w:hideMark/>
          </w:tcPr>
          <w:p w14:paraId="5C150F30" w14:textId="77777777" w:rsidR="004E1C4C" w:rsidRPr="00D17A62" w:rsidRDefault="004E1C4C" w:rsidP="004E1C4C">
            <w:pPr>
              <w:rPr>
                <w:rFonts w:cs="Arial"/>
                <w:sz w:val="20"/>
              </w:rPr>
            </w:pPr>
            <w:r w:rsidRPr="00D17A62">
              <w:rPr>
                <w:rFonts w:cs="Arial"/>
                <w:sz w:val="20"/>
              </w:rPr>
              <w:t>3a pròrroga (01/01/2028-15/09/2028)</w:t>
            </w:r>
          </w:p>
        </w:tc>
        <w:tc>
          <w:tcPr>
            <w:tcW w:w="1695" w:type="dxa"/>
            <w:hideMark/>
          </w:tcPr>
          <w:p w14:paraId="2EF49AAD" w14:textId="77777777" w:rsidR="004E1C4C" w:rsidRPr="00D17A62" w:rsidRDefault="004E1C4C" w:rsidP="004E1C4C">
            <w:pPr>
              <w:rPr>
                <w:rFonts w:cs="Arial"/>
                <w:sz w:val="20"/>
              </w:rPr>
            </w:pPr>
            <w:r w:rsidRPr="00D17A62">
              <w:rPr>
                <w:rFonts w:cs="Arial"/>
                <w:sz w:val="20"/>
              </w:rPr>
              <w:t>58.112,89 €</w:t>
            </w:r>
          </w:p>
        </w:tc>
        <w:tc>
          <w:tcPr>
            <w:tcW w:w="1758" w:type="dxa"/>
            <w:hideMark/>
          </w:tcPr>
          <w:p w14:paraId="78DEAA72" w14:textId="77777777" w:rsidR="004E1C4C" w:rsidRPr="00D17A62" w:rsidRDefault="004E1C4C" w:rsidP="004E1C4C">
            <w:pPr>
              <w:rPr>
                <w:rFonts w:cs="Arial"/>
                <w:sz w:val="20"/>
              </w:rPr>
            </w:pPr>
            <w:r w:rsidRPr="00D17A62">
              <w:rPr>
                <w:rFonts w:cs="Arial"/>
                <w:sz w:val="20"/>
              </w:rPr>
              <w:t> </w:t>
            </w:r>
          </w:p>
        </w:tc>
        <w:tc>
          <w:tcPr>
            <w:tcW w:w="1933" w:type="dxa"/>
            <w:hideMark/>
          </w:tcPr>
          <w:p w14:paraId="113DE22F" w14:textId="77777777" w:rsidR="004E1C4C" w:rsidRPr="00D17A62" w:rsidRDefault="004E1C4C" w:rsidP="004E1C4C">
            <w:pPr>
              <w:rPr>
                <w:rFonts w:cs="Arial"/>
                <w:sz w:val="20"/>
              </w:rPr>
            </w:pPr>
            <w:r w:rsidRPr="00D17A62">
              <w:rPr>
                <w:rFonts w:cs="Arial"/>
                <w:sz w:val="20"/>
              </w:rPr>
              <w:t>145.723,61 €</w:t>
            </w:r>
          </w:p>
        </w:tc>
      </w:tr>
      <w:tr w:rsidR="004E1C4C" w:rsidRPr="00D17A62" w14:paraId="51914C74" w14:textId="77777777" w:rsidTr="004E1C4C">
        <w:trPr>
          <w:trHeight w:val="315"/>
        </w:trPr>
        <w:tc>
          <w:tcPr>
            <w:tcW w:w="3823" w:type="dxa"/>
            <w:hideMark/>
          </w:tcPr>
          <w:p w14:paraId="393CD083" w14:textId="69B7F6FE" w:rsidR="004E1C4C" w:rsidRPr="00D17A62" w:rsidRDefault="004E1C4C" w:rsidP="004E1C4C">
            <w:pPr>
              <w:rPr>
                <w:rFonts w:cs="Arial"/>
                <w:b/>
                <w:bCs/>
                <w:sz w:val="20"/>
              </w:rPr>
            </w:pPr>
            <w:r w:rsidRPr="00D17A62">
              <w:rPr>
                <w:rFonts w:cs="Arial"/>
                <w:bCs/>
                <w:sz w:val="20"/>
              </w:rPr>
              <w:t>Total VEC</w:t>
            </w:r>
            <w:r w:rsidRPr="00D17A62">
              <w:rPr>
                <w:rFonts w:cs="Arial"/>
                <w:b/>
                <w:bCs/>
                <w:sz w:val="20"/>
              </w:rPr>
              <w:t xml:space="preserve"> </w:t>
            </w:r>
          </w:p>
        </w:tc>
        <w:tc>
          <w:tcPr>
            <w:tcW w:w="1695" w:type="dxa"/>
            <w:hideMark/>
          </w:tcPr>
          <w:p w14:paraId="6D180E46" w14:textId="77777777" w:rsidR="004E1C4C" w:rsidRPr="00D17A62" w:rsidRDefault="004E1C4C" w:rsidP="004E1C4C">
            <w:pPr>
              <w:rPr>
                <w:rFonts w:cs="Arial"/>
                <w:b/>
                <w:bCs/>
                <w:sz w:val="20"/>
              </w:rPr>
            </w:pPr>
            <w:r w:rsidRPr="00D17A62">
              <w:rPr>
                <w:rFonts w:cs="Arial"/>
                <w:b/>
                <w:bCs/>
                <w:sz w:val="20"/>
              </w:rPr>
              <w:t> </w:t>
            </w:r>
          </w:p>
        </w:tc>
        <w:tc>
          <w:tcPr>
            <w:tcW w:w="1758" w:type="dxa"/>
            <w:hideMark/>
          </w:tcPr>
          <w:p w14:paraId="4EE887B8" w14:textId="77777777" w:rsidR="004E1C4C" w:rsidRPr="00D17A62" w:rsidRDefault="004E1C4C" w:rsidP="004E1C4C">
            <w:pPr>
              <w:rPr>
                <w:rFonts w:cs="Arial"/>
                <w:b/>
                <w:bCs/>
                <w:sz w:val="20"/>
              </w:rPr>
            </w:pPr>
            <w:r w:rsidRPr="00D17A62">
              <w:rPr>
                <w:rFonts w:cs="Arial"/>
                <w:b/>
                <w:bCs/>
                <w:sz w:val="20"/>
              </w:rPr>
              <w:t> </w:t>
            </w:r>
          </w:p>
        </w:tc>
        <w:tc>
          <w:tcPr>
            <w:tcW w:w="1933" w:type="dxa"/>
            <w:hideMark/>
          </w:tcPr>
          <w:p w14:paraId="49AB7416" w14:textId="77777777" w:rsidR="004E1C4C" w:rsidRPr="00D17A62" w:rsidRDefault="004E1C4C" w:rsidP="004E1C4C">
            <w:pPr>
              <w:rPr>
                <w:rFonts w:cs="Arial"/>
                <w:b/>
                <w:bCs/>
                <w:sz w:val="20"/>
              </w:rPr>
            </w:pPr>
            <w:r w:rsidRPr="00D17A62">
              <w:rPr>
                <w:rFonts w:cs="Arial"/>
                <w:b/>
                <w:bCs/>
                <w:sz w:val="20"/>
              </w:rPr>
              <w:t>1.010.692,85 €</w:t>
            </w:r>
          </w:p>
        </w:tc>
      </w:tr>
      <w:tr w:rsidR="004E1C4C" w:rsidRPr="00D17A62" w14:paraId="76F54048" w14:textId="77777777" w:rsidTr="004E1C4C">
        <w:trPr>
          <w:trHeight w:val="315"/>
        </w:trPr>
        <w:tc>
          <w:tcPr>
            <w:tcW w:w="9209" w:type="dxa"/>
            <w:gridSpan w:val="4"/>
            <w:noWrap/>
            <w:hideMark/>
          </w:tcPr>
          <w:p w14:paraId="4E2EDD86" w14:textId="77777777" w:rsidR="004E1C4C" w:rsidRPr="00D17A62" w:rsidRDefault="004E1C4C" w:rsidP="004E1C4C">
            <w:pPr>
              <w:rPr>
                <w:rFonts w:cs="Arial"/>
                <w:sz w:val="20"/>
              </w:rPr>
            </w:pPr>
          </w:p>
        </w:tc>
      </w:tr>
      <w:tr w:rsidR="004E1C4C" w:rsidRPr="00D17A62" w14:paraId="31C3BA95" w14:textId="77777777" w:rsidTr="004E1C4C">
        <w:trPr>
          <w:trHeight w:val="300"/>
        </w:trPr>
        <w:tc>
          <w:tcPr>
            <w:tcW w:w="9209" w:type="dxa"/>
            <w:gridSpan w:val="4"/>
            <w:noWrap/>
            <w:hideMark/>
          </w:tcPr>
          <w:p w14:paraId="39B00BDC" w14:textId="77777777" w:rsidR="004E1C4C" w:rsidRPr="00D17A62" w:rsidRDefault="004E1C4C" w:rsidP="004E1C4C">
            <w:pPr>
              <w:rPr>
                <w:rFonts w:cs="Arial"/>
                <w:b/>
                <w:sz w:val="20"/>
              </w:rPr>
            </w:pPr>
            <w:r w:rsidRPr="00D17A62">
              <w:rPr>
                <w:rFonts w:cs="Arial"/>
                <w:b/>
                <w:sz w:val="20"/>
              </w:rPr>
              <w:t>Lot 6: PCI - Catalunya</w:t>
            </w:r>
          </w:p>
        </w:tc>
      </w:tr>
      <w:tr w:rsidR="004E1C4C" w:rsidRPr="00D17A62" w14:paraId="6E401139" w14:textId="77777777" w:rsidTr="004E1C4C">
        <w:trPr>
          <w:trHeight w:val="600"/>
        </w:trPr>
        <w:tc>
          <w:tcPr>
            <w:tcW w:w="3823" w:type="dxa"/>
            <w:hideMark/>
          </w:tcPr>
          <w:p w14:paraId="3CD9C0CB" w14:textId="77777777" w:rsidR="004E1C4C" w:rsidRPr="00D17A62" w:rsidRDefault="004E1C4C" w:rsidP="004E1C4C">
            <w:pPr>
              <w:rPr>
                <w:rFonts w:cs="Arial"/>
                <w:sz w:val="20"/>
              </w:rPr>
            </w:pPr>
            <w:r w:rsidRPr="00D17A62">
              <w:rPr>
                <w:rFonts w:cs="Arial"/>
                <w:sz w:val="20"/>
              </w:rPr>
              <w:t>Períodes</w:t>
            </w:r>
          </w:p>
        </w:tc>
        <w:tc>
          <w:tcPr>
            <w:tcW w:w="1695" w:type="dxa"/>
            <w:hideMark/>
          </w:tcPr>
          <w:p w14:paraId="08C5FD59" w14:textId="77777777" w:rsidR="004E1C4C" w:rsidRPr="00D17A62" w:rsidRDefault="004E1C4C" w:rsidP="004E1C4C">
            <w:pPr>
              <w:rPr>
                <w:rFonts w:cs="Arial"/>
                <w:sz w:val="20"/>
              </w:rPr>
            </w:pPr>
            <w:r w:rsidRPr="00D17A62">
              <w:rPr>
                <w:rFonts w:cs="Arial"/>
                <w:sz w:val="20"/>
              </w:rPr>
              <w:t>Import (IVA exclòs)</w:t>
            </w:r>
          </w:p>
        </w:tc>
        <w:tc>
          <w:tcPr>
            <w:tcW w:w="1758" w:type="dxa"/>
            <w:hideMark/>
          </w:tcPr>
          <w:p w14:paraId="2E94EB64" w14:textId="77777777" w:rsidR="004E1C4C" w:rsidRPr="00D17A62" w:rsidRDefault="004E1C4C" w:rsidP="004E1C4C">
            <w:pPr>
              <w:rPr>
                <w:rFonts w:cs="Arial"/>
                <w:sz w:val="20"/>
              </w:rPr>
            </w:pPr>
            <w:r w:rsidRPr="00D17A62">
              <w:rPr>
                <w:rFonts w:cs="Arial"/>
                <w:sz w:val="20"/>
              </w:rPr>
              <w:t>Modificació (20% preu inicial)</w:t>
            </w:r>
          </w:p>
        </w:tc>
        <w:tc>
          <w:tcPr>
            <w:tcW w:w="1933" w:type="dxa"/>
            <w:hideMark/>
          </w:tcPr>
          <w:p w14:paraId="22172DAD" w14:textId="77777777" w:rsidR="004E1C4C" w:rsidRPr="00D17A62" w:rsidRDefault="004E1C4C" w:rsidP="004E1C4C">
            <w:pPr>
              <w:rPr>
                <w:rFonts w:cs="Arial"/>
                <w:sz w:val="20"/>
              </w:rPr>
            </w:pPr>
            <w:r w:rsidRPr="00D17A62">
              <w:rPr>
                <w:rFonts w:cs="Arial"/>
                <w:sz w:val="20"/>
              </w:rPr>
              <w:t>VEC</w:t>
            </w:r>
          </w:p>
        </w:tc>
      </w:tr>
      <w:tr w:rsidR="004E1C4C" w:rsidRPr="00D17A62" w14:paraId="2DD26A47" w14:textId="77777777" w:rsidTr="004E1C4C">
        <w:trPr>
          <w:trHeight w:val="300"/>
        </w:trPr>
        <w:tc>
          <w:tcPr>
            <w:tcW w:w="3823" w:type="dxa"/>
            <w:hideMark/>
          </w:tcPr>
          <w:p w14:paraId="2AE1AD92" w14:textId="77777777" w:rsidR="004E1C4C" w:rsidRPr="00D17A62" w:rsidRDefault="004E1C4C" w:rsidP="004E1C4C">
            <w:pPr>
              <w:rPr>
                <w:rFonts w:cs="Arial"/>
                <w:sz w:val="20"/>
              </w:rPr>
            </w:pPr>
            <w:r w:rsidRPr="00D17A62">
              <w:rPr>
                <w:rFonts w:cs="Arial"/>
                <w:sz w:val="20"/>
              </w:rPr>
              <w:t>Contracte inicial (16/09/2023-31/12/2025)</w:t>
            </w:r>
          </w:p>
        </w:tc>
        <w:tc>
          <w:tcPr>
            <w:tcW w:w="1695" w:type="dxa"/>
            <w:hideMark/>
          </w:tcPr>
          <w:p w14:paraId="2ECC893D" w14:textId="77777777" w:rsidR="004E1C4C" w:rsidRPr="00D17A62" w:rsidRDefault="004E1C4C" w:rsidP="004E1C4C">
            <w:pPr>
              <w:rPr>
                <w:rFonts w:cs="Arial"/>
                <w:sz w:val="20"/>
              </w:rPr>
            </w:pPr>
            <w:r w:rsidRPr="00D17A62">
              <w:rPr>
                <w:rFonts w:cs="Arial"/>
                <w:sz w:val="20"/>
              </w:rPr>
              <w:t>326.236,99 €</w:t>
            </w:r>
          </w:p>
        </w:tc>
        <w:tc>
          <w:tcPr>
            <w:tcW w:w="1758" w:type="dxa"/>
            <w:hideMark/>
          </w:tcPr>
          <w:p w14:paraId="77B9C2C5" w14:textId="77777777" w:rsidR="004E1C4C" w:rsidRPr="00D17A62" w:rsidRDefault="004E1C4C" w:rsidP="004E1C4C">
            <w:pPr>
              <w:rPr>
                <w:rFonts w:cs="Arial"/>
                <w:sz w:val="20"/>
              </w:rPr>
            </w:pPr>
            <w:r w:rsidRPr="00D17A62">
              <w:rPr>
                <w:rFonts w:cs="Arial"/>
                <w:sz w:val="20"/>
              </w:rPr>
              <w:t>65.247,40 €</w:t>
            </w:r>
          </w:p>
        </w:tc>
        <w:tc>
          <w:tcPr>
            <w:tcW w:w="1933" w:type="dxa"/>
            <w:hideMark/>
          </w:tcPr>
          <w:p w14:paraId="2C720910" w14:textId="77777777" w:rsidR="004E1C4C" w:rsidRPr="00D17A62" w:rsidRDefault="004E1C4C" w:rsidP="004E1C4C">
            <w:pPr>
              <w:rPr>
                <w:rFonts w:cs="Arial"/>
                <w:sz w:val="20"/>
              </w:rPr>
            </w:pPr>
            <w:r w:rsidRPr="00D17A62">
              <w:rPr>
                <w:rFonts w:cs="Arial"/>
                <w:sz w:val="20"/>
              </w:rPr>
              <w:t>391.484,38 €</w:t>
            </w:r>
          </w:p>
        </w:tc>
      </w:tr>
      <w:tr w:rsidR="004E1C4C" w:rsidRPr="00D17A62" w14:paraId="54D7D26F" w14:textId="77777777" w:rsidTr="004E1C4C">
        <w:trPr>
          <w:trHeight w:val="300"/>
        </w:trPr>
        <w:tc>
          <w:tcPr>
            <w:tcW w:w="3823" w:type="dxa"/>
            <w:hideMark/>
          </w:tcPr>
          <w:p w14:paraId="7C43F9DC" w14:textId="77777777" w:rsidR="004E1C4C" w:rsidRPr="00D17A62" w:rsidRDefault="004E1C4C" w:rsidP="004E1C4C">
            <w:pPr>
              <w:rPr>
                <w:rFonts w:cs="Arial"/>
                <w:sz w:val="20"/>
              </w:rPr>
            </w:pPr>
            <w:r w:rsidRPr="00D17A62">
              <w:rPr>
                <w:rFonts w:cs="Arial"/>
                <w:sz w:val="20"/>
              </w:rPr>
              <w:t>1a pròrroga (01/01/2026-31/12/2026)</w:t>
            </w:r>
          </w:p>
        </w:tc>
        <w:tc>
          <w:tcPr>
            <w:tcW w:w="1695" w:type="dxa"/>
            <w:hideMark/>
          </w:tcPr>
          <w:p w14:paraId="56D5657B" w14:textId="77777777" w:rsidR="004E1C4C" w:rsidRPr="00D17A62" w:rsidRDefault="004E1C4C" w:rsidP="004E1C4C">
            <w:pPr>
              <w:rPr>
                <w:rFonts w:cs="Arial"/>
                <w:sz w:val="20"/>
              </w:rPr>
            </w:pPr>
            <w:r w:rsidRPr="00D17A62">
              <w:rPr>
                <w:rFonts w:cs="Arial"/>
                <w:sz w:val="20"/>
              </w:rPr>
              <w:t>49.961,40 €</w:t>
            </w:r>
          </w:p>
        </w:tc>
        <w:tc>
          <w:tcPr>
            <w:tcW w:w="1758" w:type="dxa"/>
            <w:hideMark/>
          </w:tcPr>
          <w:p w14:paraId="53A30390" w14:textId="77777777" w:rsidR="004E1C4C" w:rsidRPr="00D17A62" w:rsidRDefault="004E1C4C" w:rsidP="004E1C4C">
            <w:pPr>
              <w:rPr>
                <w:rFonts w:cs="Arial"/>
                <w:sz w:val="20"/>
              </w:rPr>
            </w:pPr>
            <w:r w:rsidRPr="00D17A62">
              <w:rPr>
                <w:rFonts w:cs="Arial"/>
                <w:sz w:val="20"/>
              </w:rPr>
              <w:t> </w:t>
            </w:r>
          </w:p>
        </w:tc>
        <w:tc>
          <w:tcPr>
            <w:tcW w:w="1933" w:type="dxa"/>
            <w:hideMark/>
          </w:tcPr>
          <w:p w14:paraId="2FCC8A06" w14:textId="77777777" w:rsidR="004E1C4C" w:rsidRPr="00D17A62" w:rsidRDefault="004E1C4C" w:rsidP="004E1C4C">
            <w:pPr>
              <w:rPr>
                <w:rFonts w:cs="Arial"/>
                <w:sz w:val="20"/>
              </w:rPr>
            </w:pPr>
            <w:r w:rsidRPr="00D17A62">
              <w:rPr>
                <w:rFonts w:cs="Arial"/>
                <w:sz w:val="20"/>
              </w:rPr>
              <w:t>115.208,80 €</w:t>
            </w:r>
          </w:p>
        </w:tc>
      </w:tr>
      <w:tr w:rsidR="004E1C4C" w:rsidRPr="00D17A62" w14:paraId="72CCCCED" w14:textId="77777777" w:rsidTr="004E1C4C">
        <w:trPr>
          <w:trHeight w:val="300"/>
        </w:trPr>
        <w:tc>
          <w:tcPr>
            <w:tcW w:w="3823" w:type="dxa"/>
            <w:hideMark/>
          </w:tcPr>
          <w:p w14:paraId="76B0C663" w14:textId="77777777" w:rsidR="004E1C4C" w:rsidRPr="00D17A62" w:rsidRDefault="004E1C4C" w:rsidP="004E1C4C">
            <w:pPr>
              <w:rPr>
                <w:rFonts w:cs="Arial"/>
                <w:sz w:val="20"/>
              </w:rPr>
            </w:pPr>
            <w:r w:rsidRPr="00D17A62">
              <w:rPr>
                <w:rFonts w:cs="Arial"/>
                <w:sz w:val="20"/>
              </w:rPr>
              <w:t>2a pròrroga (01/01/2027-31/12/2027)</w:t>
            </w:r>
          </w:p>
        </w:tc>
        <w:tc>
          <w:tcPr>
            <w:tcW w:w="1695" w:type="dxa"/>
            <w:hideMark/>
          </w:tcPr>
          <w:p w14:paraId="76B7AA8A" w14:textId="77777777" w:rsidR="004E1C4C" w:rsidRPr="00D17A62" w:rsidRDefault="004E1C4C" w:rsidP="004E1C4C">
            <w:pPr>
              <w:rPr>
                <w:rFonts w:cs="Arial"/>
                <w:sz w:val="20"/>
              </w:rPr>
            </w:pPr>
            <w:r w:rsidRPr="00D17A62">
              <w:rPr>
                <w:rFonts w:cs="Arial"/>
                <w:sz w:val="20"/>
              </w:rPr>
              <w:t>49.961,40 €</w:t>
            </w:r>
          </w:p>
        </w:tc>
        <w:tc>
          <w:tcPr>
            <w:tcW w:w="1758" w:type="dxa"/>
            <w:hideMark/>
          </w:tcPr>
          <w:p w14:paraId="7F166398" w14:textId="77777777" w:rsidR="004E1C4C" w:rsidRPr="00D17A62" w:rsidRDefault="004E1C4C" w:rsidP="004E1C4C">
            <w:pPr>
              <w:rPr>
                <w:rFonts w:cs="Arial"/>
                <w:sz w:val="20"/>
              </w:rPr>
            </w:pPr>
            <w:r w:rsidRPr="00D17A62">
              <w:rPr>
                <w:rFonts w:cs="Arial"/>
                <w:sz w:val="20"/>
              </w:rPr>
              <w:t> </w:t>
            </w:r>
          </w:p>
        </w:tc>
        <w:tc>
          <w:tcPr>
            <w:tcW w:w="1933" w:type="dxa"/>
            <w:hideMark/>
          </w:tcPr>
          <w:p w14:paraId="18F7BAFA" w14:textId="77777777" w:rsidR="004E1C4C" w:rsidRPr="00D17A62" w:rsidRDefault="004E1C4C" w:rsidP="004E1C4C">
            <w:pPr>
              <w:rPr>
                <w:rFonts w:cs="Arial"/>
                <w:sz w:val="20"/>
              </w:rPr>
            </w:pPr>
            <w:r w:rsidRPr="00D17A62">
              <w:rPr>
                <w:rFonts w:cs="Arial"/>
                <w:sz w:val="20"/>
              </w:rPr>
              <w:t>115.208,80 €</w:t>
            </w:r>
          </w:p>
        </w:tc>
      </w:tr>
      <w:tr w:rsidR="004E1C4C" w:rsidRPr="00D17A62" w14:paraId="0F841C99" w14:textId="77777777" w:rsidTr="004E1C4C">
        <w:trPr>
          <w:trHeight w:val="300"/>
        </w:trPr>
        <w:tc>
          <w:tcPr>
            <w:tcW w:w="3823" w:type="dxa"/>
            <w:hideMark/>
          </w:tcPr>
          <w:p w14:paraId="35DEA492" w14:textId="77777777" w:rsidR="004E1C4C" w:rsidRPr="00D17A62" w:rsidRDefault="004E1C4C" w:rsidP="004E1C4C">
            <w:pPr>
              <w:rPr>
                <w:rFonts w:cs="Arial"/>
                <w:sz w:val="20"/>
              </w:rPr>
            </w:pPr>
            <w:r w:rsidRPr="00D17A62">
              <w:rPr>
                <w:rFonts w:cs="Arial"/>
                <w:sz w:val="20"/>
              </w:rPr>
              <w:t>3a pròrroga (01/01/2028-15/09/2028)</w:t>
            </w:r>
          </w:p>
        </w:tc>
        <w:tc>
          <w:tcPr>
            <w:tcW w:w="1695" w:type="dxa"/>
            <w:hideMark/>
          </w:tcPr>
          <w:p w14:paraId="395C5446" w14:textId="77777777" w:rsidR="004E1C4C" w:rsidRPr="00D17A62" w:rsidRDefault="004E1C4C" w:rsidP="004E1C4C">
            <w:pPr>
              <w:rPr>
                <w:rFonts w:cs="Arial"/>
                <w:sz w:val="20"/>
              </w:rPr>
            </w:pPr>
            <w:r w:rsidRPr="00D17A62">
              <w:rPr>
                <w:rFonts w:cs="Arial"/>
                <w:sz w:val="20"/>
              </w:rPr>
              <w:t>35.389,33 €</w:t>
            </w:r>
          </w:p>
        </w:tc>
        <w:tc>
          <w:tcPr>
            <w:tcW w:w="1758" w:type="dxa"/>
            <w:hideMark/>
          </w:tcPr>
          <w:p w14:paraId="2619D61A" w14:textId="77777777" w:rsidR="004E1C4C" w:rsidRPr="00D17A62" w:rsidRDefault="004E1C4C" w:rsidP="004E1C4C">
            <w:pPr>
              <w:rPr>
                <w:rFonts w:cs="Arial"/>
                <w:sz w:val="20"/>
              </w:rPr>
            </w:pPr>
            <w:r w:rsidRPr="00D17A62">
              <w:rPr>
                <w:rFonts w:cs="Arial"/>
                <w:sz w:val="20"/>
              </w:rPr>
              <w:t> </w:t>
            </w:r>
          </w:p>
        </w:tc>
        <w:tc>
          <w:tcPr>
            <w:tcW w:w="1933" w:type="dxa"/>
            <w:hideMark/>
          </w:tcPr>
          <w:p w14:paraId="483760A9" w14:textId="77777777" w:rsidR="004E1C4C" w:rsidRPr="00D17A62" w:rsidRDefault="004E1C4C" w:rsidP="004E1C4C">
            <w:pPr>
              <w:rPr>
                <w:rFonts w:cs="Arial"/>
                <w:sz w:val="20"/>
              </w:rPr>
            </w:pPr>
            <w:r w:rsidRPr="00D17A62">
              <w:rPr>
                <w:rFonts w:cs="Arial"/>
                <w:sz w:val="20"/>
              </w:rPr>
              <w:t>100.636,73 €</w:t>
            </w:r>
          </w:p>
        </w:tc>
      </w:tr>
      <w:tr w:rsidR="004E1C4C" w:rsidRPr="00D17A62" w14:paraId="68FFD95F" w14:textId="77777777" w:rsidTr="004E1C4C">
        <w:trPr>
          <w:trHeight w:val="315"/>
        </w:trPr>
        <w:tc>
          <w:tcPr>
            <w:tcW w:w="3823" w:type="dxa"/>
            <w:hideMark/>
          </w:tcPr>
          <w:p w14:paraId="5A49CDF5" w14:textId="04741963" w:rsidR="004E1C4C" w:rsidRPr="00D17A62" w:rsidRDefault="004E1C4C" w:rsidP="004E1C4C">
            <w:pPr>
              <w:rPr>
                <w:rFonts w:cs="Arial"/>
                <w:b/>
                <w:bCs/>
                <w:sz w:val="20"/>
              </w:rPr>
            </w:pPr>
            <w:r w:rsidRPr="00D17A62">
              <w:rPr>
                <w:rFonts w:cs="Arial"/>
                <w:bCs/>
                <w:sz w:val="20"/>
              </w:rPr>
              <w:t>Total VEC</w:t>
            </w:r>
            <w:r w:rsidRPr="00D17A62">
              <w:rPr>
                <w:rFonts w:cs="Arial"/>
                <w:b/>
                <w:bCs/>
                <w:sz w:val="20"/>
              </w:rPr>
              <w:t xml:space="preserve"> </w:t>
            </w:r>
          </w:p>
        </w:tc>
        <w:tc>
          <w:tcPr>
            <w:tcW w:w="1695" w:type="dxa"/>
            <w:hideMark/>
          </w:tcPr>
          <w:p w14:paraId="5C6F0891" w14:textId="77777777" w:rsidR="004E1C4C" w:rsidRPr="00D17A62" w:rsidRDefault="004E1C4C" w:rsidP="004E1C4C">
            <w:pPr>
              <w:rPr>
                <w:rFonts w:cs="Arial"/>
                <w:b/>
                <w:bCs/>
                <w:sz w:val="20"/>
              </w:rPr>
            </w:pPr>
            <w:r w:rsidRPr="00D17A62">
              <w:rPr>
                <w:rFonts w:cs="Arial"/>
                <w:b/>
                <w:bCs/>
                <w:sz w:val="20"/>
              </w:rPr>
              <w:t> </w:t>
            </w:r>
          </w:p>
        </w:tc>
        <w:tc>
          <w:tcPr>
            <w:tcW w:w="1758" w:type="dxa"/>
            <w:hideMark/>
          </w:tcPr>
          <w:p w14:paraId="2AA89757" w14:textId="77777777" w:rsidR="004E1C4C" w:rsidRPr="00D17A62" w:rsidRDefault="004E1C4C" w:rsidP="004E1C4C">
            <w:pPr>
              <w:rPr>
                <w:rFonts w:cs="Arial"/>
                <w:b/>
                <w:bCs/>
                <w:sz w:val="20"/>
              </w:rPr>
            </w:pPr>
            <w:r w:rsidRPr="00D17A62">
              <w:rPr>
                <w:rFonts w:cs="Arial"/>
                <w:b/>
                <w:bCs/>
                <w:sz w:val="20"/>
              </w:rPr>
              <w:t> </w:t>
            </w:r>
          </w:p>
        </w:tc>
        <w:tc>
          <w:tcPr>
            <w:tcW w:w="1933" w:type="dxa"/>
            <w:hideMark/>
          </w:tcPr>
          <w:p w14:paraId="20C2B754" w14:textId="77777777" w:rsidR="004E1C4C" w:rsidRPr="00D17A62" w:rsidRDefault="004E1C4C" w:rsidP="004E1C4C">
            <w:pPr>
              <w:rPr>
                <w:rFonts w:cs="Arial"/>
                <w:b/>
                <w:bCs/>
                <w:sz w:val="20"/>
              </w:rPr>
            </w:pPr>
            <w:r w:rsidRPr="00D17A62">
              <w:rPr>
                <w:rFonts w:cs="Arial"/>
                <w:b/>
                <w:bCs/>
                <w:sz w:val="20"/>
              </w:rPr>
              <w:t>722.538,71 €</w:t>
            </w:r>
          </w:p>
        </w:tc>
      </w:tr>
      <w:tr w:rsidR="004E1C4C" w:rsidRPr="00D17A62" w14:paraId="35684091" w14:textId="77777777" w:rsidTr="004E1C4C">
        <w:trPr>
          <w:trHeight w:val="315"/>
        </w:trPr>
        <w:tc>
          <w:tcPr>
            <w:tcW w:w="9209" w:type="dxa"/>
            <w:gridSpan w:val="4"/>
            <w:noWrap/>
            <w:hideMark/>
          </w:tcPr>
          <w:p w14:paraId="3A42F2C5" w14:textId="77777777" w:rsidR="004E1C4C" w:rsidRPr="00D17A62" w:rsidRDefault="004E1C4C" w:rsidP="004E1C4C">
            <w:pPr>
              <w:rPr>
                <w:rFonts w:cs="Arial"/>
                <w:sz w:val="20"/>
              </w:rPr>
            </w:pPr>
          </w:p>
        </w:tc>
      </w:tr>
      <w:tr w:rsidR="004E1C4C" w:rsidRPr="00D17A62" w14:paraId="3B0B286F" w14:textId="77777777" w:rsidTr="004E1C4C">
        <w:trPr>
          <w:trHeight w:val="300"/>
        </w:trPr>
        <w:tc>
          <w:tcPr>
            <w:tcW w:w="9209" w:type="dxa"/>
            <w:gridSpan w:val="4"/>
            <w:noWrap/>
            <w:hideMark/>
          </w:tcPr>
          <w:p w14:paraId="7B81BBB6" w14:textId="77777777" w:rsidR="004E1C4C" w:rsidRPr="00D17A62" w:rsidRDefault="004E1C4C" w:rsidP="004E1C4C">
            <w:pPr>
              <w:rPr>
                <w:rFonts w:cs="Arial"/>
                <w:b/>
                <w:sz w:val="20"/>
              </w:rPr>
            </w:pPr>
            <w:r w:rsidRPr="00D17A62">
              <w:rPr>
                <w:rFonts w:cs="Arial"/>
                <w:b/>
                <w:sz w:val="20"/>
              </w:rPr>
              <w:t>Lot 7: AV - Catalunya</w:t>
            </w:r>
          </w:p>
        </w:tc>
      </w:tr>
      <w:tr w:rsidR="004E1C4C" w:rsidRPr="00D17A62" w14:paraId="338C6D62" w14:textId="77777777" w:rsidTr="004E1C4C">
        <w:trPr>
          <w:trHeight w:val="600"/>
        </w:trPr>
        <w:tc>
          <w:tcPr>
            <w:tcW w:w="3823" w:type="dxa"/>
            <w:hideMark/>
          </w:tcPr>
          <w:p w14:paraId="361AF2C8" w14:textId="77777777" w:rsidR="004E1C4C" w:rsidRPr="00D17A62" w:rsidRDefault="004E1C4C" w:rsidP="004E1C4C">
            <w:pPr>
              <w:rPr>
                <w:rFonts w:cs="Arial"/>
                <w:sz w:val="20"/>
              </w:rPr>
            </w:pPr>
            <w:r w:rsidRPr="00D17A62">
              <w:rPr>
                <w:rFonts w:cs="Arial"/>
                <w:sz w:val="20"/>
              </w:rPr>
              <w:lastRenderedPageBreak/>
              <w:t>Períodes</w:t>
            </w:r>
          </w:p>
        </w:tc>
        <w:tc>
          <w:tcPr>
            <w:tcW w:w="1695" w:type="dxa"/>
            <w:hideMark/>
          </w:tcPr>
          <w:p w14:paraId="42E0AEEF" w14:textId="77777777" w:rsidR="004E1C4C" w:rsidRPr="00D17A62" w:rsidRDefault="004E1C4C" w:rsidP="004E1C4C">
            <w:pPr>
              <w:rPr>
                <w:rFonts w:cs="Arial"/>
                <w:sz w:val="20"/>
              </w:rPr>
            </w:pPr>
            <w:r w:rsidRPr="00D17A62">
              <w:rPr>
                <w:rFonts w:cs="Arial"/>
                <w:sz w:val="20"/>
              </w:rPr>
              <w:t>Import (IVA exclòs)</w:t>
            </w:r>
          </w:p>
        </w:tc>
        <w:tc>
          <w:tcPr>
            <w:tcW w:w="1758" w:type="dxa"/>
            <w:hideMark/>
          </w:tcPr>
          <w:p w14:paraId="40A3DD38" w14:textId="77777777" w:rsidR="004E1C4C" w:rsidRPr="00D17A62" w:rsidRDefault="004E1C4C" w:rsidP="004E1C4C">
            <w:pPr>
              <w:rPr>
                <w:rFonts w:cs="Arial"/>
                <w:sz w:val="20"/>
              </w:rPr>
            </w:pPr>
            <w:r w:rsidRPr="00D17A62">
              <w:rPr>
                <w:rFonts w:cs="Arial"/>
                <w:sz w:val="20"/>
              </w:rPr>
              <w:t>Modificació (20% preu inicial)</w:t>
            </w:r>
          </w:p>
        </w:tc>
        <w:tc>
          <w:tcPr>
            <w:tcW w:w="1933" w:type="dxa"/>
            <w:hideMark/>
          </w:tcPr>
          <w:p w14:paraId="696A7160" w14:textId="77777777" w:rsidR="004E1C4C" w:rsidRPr="00D17A62" w:rsidRDefault="004E1C4C" w:rsidP="004E1C4C">
            <w:pPr>
              <w:rPr>
                <w:rFonts w:cs="Arial"/>
                <w:sz w:val="20"/>
              </w:rPr>
            </w:pPr>
            <w:r w:rsidRPr="00D17A62">
              <w:rPr>
                <w:rFonts w:cs="Arial"/>
                <w:sz w:val="20"/>
              </w:rPr>
              <w:t>VEC</w:t>
            </w:r>
          </w:p>
        </w:tc>
      </w:tr>
      <w:tr w:rsidR="004E1C4C" w:rsidRPr="00D17A62" w14:paraId="4BE4FEE3" w14:textId="77777777" w:rsidTr="004E1C4C">
        <w:trPr>
          <w:trHeight w:val="300"/>
        </w:trPr>
        <w:tc>
          <w:tcPr>
            <w:tcW w:w="3823" w:type="dxa"/>
            <w:hideMark/>
          </w:tcPr>
          <w:p w14:paraId="2D4D0598" w14:textId="77777777" w:rsidR="004E1C4C" w:rsidRPr="00D17A62" w:rsidRDefault="004E1C4C" w:rsidP="004E1C4C">
            <w:pPr>
              <w:rPr>
                <w:rFonts w:cs="Arial"/>
                <w:sz w:val="20"/>
              </w:rPr>
            </w:pPr>
            <w:r w:rsidRPr="00D17A62">
              <w:rPr>
                <w:rFonts w:cs="Arial"/>
                <w:sz w:val="20"/>
              </w:rPr>
              <w:t>Contracte inicial (16/09/2023-31/12/2025)</w:t>
            </w:r>
          </w:p>
        </w:tc>
        <w:tc>
          <w:tcPr>
            <w:tcW w:w="1695" w:type="dxa"/>
            <w:hideMark/>
          </w:tcPr>
          <w:p w14:paraId="7EDC6C82" w14:textId="77777777" w:rsidR="004E1C4C" w:rsidRPr="00D17A62" w:rsidRDefault="004E1C4C" w:rsidP="004E1C4C">
            <w:pPr>
              <w:rPr>
                <w:rFonts w:cs="Arial"/>
                <w:sz w:val="20"/>
              </w:rPr>
            </w:pPr>
            <w:r w:rsidRPr="00D17A62">
              <w:rPr>
                <w:rFonts w:cs="Arial"/>
                <w:sz w:val="20"/>
              </w:rPr>
              <w:t>143.085,38 €</w:t>
            </w:r>
          </w:p>
        </w:tc>
        <w:tc>
          <w:tcPr>
            <w:tcW w:w="1758" w:type="dxa"/>
            <w:hideMark/>
          </w:tcPr>
          <w:p w14:paraId="693BC4B0" w14:textId="77777777" w:rsidR="004E1C4C" w:rsidRPr="00D17A62" w:rsidRDefault="004E1C4C" w:rsidP="004E1C4C">
            <w:pPr>
              <w:rPr>
                <w:rFonts w:cs="Arial"/>
                <w:sz w:val="20"/>
              </w:rPr>
            </w:pPr>
            <w:r w:rsidRPr="00D17A62">
              <w:rPr>
                <w:rFonts w:cs="Arial"/>
                <w:sz w:val="20"/>
              </w:rPr>
              <w:t>28.617,08 €</w:t>
            </w:r>
          </w:p>
        </w:tc>
        <w:tc>
          <w:tcPr>
            <w:tcW w:w="1933" w:type="dxa"/>
            <w:hideMark/>
          </w:tcPr>
          <w:p w14:paraId="34F591BE" w14:textId="77777777" w:rsidR="004E1C4C" w:rsidRPr="00D17A62" w:rsidRDefault="004E1C4C" w:rsidP="004E1C4C">
            <w:pPr>
              <w:rPr>
                <w:rFonts w:cs="Arial"/>
                <w:sz w:val="20"/>
              </w:rPr>
            </w:pPr>
            <w:r w:rsidRPr="00D17A62">
              <w:rPr>
                <w:rFonts w:cs="Arial"/>
                <w:sz w:val="20"/>
              </w:rPr>
              <w:t>171.702,45 €</w:t>
            </w:r>
          </w:p>
        </w:tc>
      </w:tr>
      <w:tr w:rsidR="004E1C4C" w:rsidRPr="00D17A62" w14:paraId="2447BAD2" w14:textId="77777777" w:rsidTr="004E1C4C">
        <w:trPr>
          <w:trHeight w:val="300"/>
        </w:trPr>
        <w:tc>
          <w:tcPr>
            <w:tcW w:w="3823" w:type="dxa"/>
            <w:hideMark/>
          </w:tcPr>
          <w:p w14:paraId="2B1334A4" w14:textId="77777777" w:rsidR="004E1C4C" w:rsidRPr="00D17A62" w:rsidRDefault="004E1C4C" w:rsidP="004E1C4C">
            <w:pPr>
              <w:rPr>
                <w:rFonts w:cs="Arial"/>
                <w:sz w:val="20"/>
              </w:rPr>
            </w:pPr>
            <w:r w:rsidRPr="00D17A62">
              <w:rPr>
                <w:rFonts w:cs="Arial"/>
                <w:sz w:val="20"/>
              </w:rPr>
              <w:t>1a pròrroga (01/01/2026-31/12/2026)</w:t>
            </w:r>
          </w:p>
        </w:tc>
        <w:tc>
          <w:tcPr>
            <w:tcW w:w="1695" w:type="dxa"/>
            <w:hideMark/>
          </w:tcPr>
          <w:p w14:paraId="1AD739D1" w14:textId="77777777" w:rsidR="004E1C4C" w:rsidRPr="00D17A62" w:rsidRDefault="004E1C4C" w:rsidP="004E1C4C">
            <w:pPr>
              <w:rPr>
                <w:rFonts w:cs="Arial"/>
                <w:sz w:val="20"/>
              </w:rPr>
            </w:pPr>
            <w:r w:rsidRPr="00D17A62">
              <w:rPr>
                <w:rFonts w:cs="Arial"/>
                <w:sz w:val="20"/>
              </w:rPr>
              <w:t>51.618,32 €</w:t>
            </w:r>
          </w:p>
        </w:tc>
        <w:tc>
          <w:tcPr>
            <w:tcW w:w="1758" w:type="dxa"/>
            <w:hideMark/>
          </w:tcPr>
          <w:p w14:paraId="4DD1D048" w14:textId="77777777" w:rsidR="004E1C4C" w:rsidRPr="00D17A62" w:rsidRDefault="004E1C4C" w:rsidP="004E1C4C">
            <w:pPr>
              <w:rPr>
                <w:rFonts w:cs="Arial"/>
                <w:sz w:val="20"/>
              </w:rPr>
            </w:pPr>
            <w:r w:rsidRPr="00D17A62">
              <w:rPr>
                <w:rFonts w:cs="Arial"/>
                <w:sz w:val="20"/>
              </w:rPr>
              <w:t> </w:t>
            </w:r>
          </w:p>
        </w:tc>
        <w:tc>
          <w:tcPr>
            <w:tcW w:w="1933" w:type="dxa"/>
            <w:hideMark/>
          </w:tcPr>
          <w:p w14:paraId="05302D55" w14:textId="77777777" w:rsidR="004E1C4C" w:rsidRPr="00D17A62" w:rsidRDefault="004E1C4C" w:rsidP="004E1C4C">
            <w:pPr>
              <w:rPr>
                <w:rFonts w:cs="Arial"/>
                <w:sz w:val="20"/>
              </w:rPr>
            </w:pPr>
            <w:r w:rsidRPr="00D17A62">
              <w:rPr>
                <w:rFonts w:cs="Arial"/>
                <w:sz w:val="20"/>
              </w:rPr>
              <w:t>80.235,40 €</w:t>
            </w:r>
          </w:p>
        </w:tc>
      </w:tr>
      <w:tr w:rsidR="004E1C4C" w:rsidRPr="00D17A62" w14:paraId="3351E84B" w14:textId="77777777" w:rsidTr="004E1C4C">
        <w:trPr>
          <w:trHeight w:val="300"/>
        </w:trPr>
        <w:tc>
          <w:tcPr>
            <w:tcW w:w="3823" w:type="dxa"/>
            <w:hideMark/>
          </w:tcPr>
          <w:p w14:paraId="6ED6D2D1" w14:textId="77777777" w:rsidR="004E1C4C" w:rsidRPr="00D17A62" w:rsidRDefault="004E1C4C" w:rsidP="004E1C4C">
            <w:pPr>
              <w:rPr>
                <w:rFonts w:cs="Arial"/>
                <w:sz w:val="20"/>
              </w:rPr>
            </w:pPr>
            <w:r w:rsidRPr="00D17A62">
              <w:rPr>
                <w:rFonts w:cs="Arial"/>
                <w:sz w:val="20"/>
              </w:rPr>
              <w:t>2a pròrroga (01/01/2027-31/12/2027)</w:t>
            </w:r>
          </w:p>
        </w:tc>
        <w:tc>
          <w:tcPr>
            <w:tcW w:w="1695" w:type="dxa"/>
            <w:hideMark/>
          </w:tcPr>
          <w:p w14:paraId="42629589" w14:textId="77777777" w:rsidR="004E1C4C" w:rsidRPr="00D17A62" w:rsidRDefault="004E1C4C" w:rsidP="004E1C4C">
            <w:pPr>
              <w:rPr>
                <w:rFonts w:cs="Arial"/>
                <w:sz w:val="20"/>
              </w:rPr>
            </w:pPr>
            <w:r w:rsidRPr="00D17A62">
              <w:rPr>
                <w:rFonts w:cs="Arial"/>
                <w:sz w:val="20"/>
              </w:rPr>
              <w:t>51.618,32 €</w:t>
            </w:r>
          </w:p>
        </w:tc>
        <w:tc>
          <w:tcPr>
            <w:tcW w:w="1758" w:type="dxa"/>
            <w:hideMark/>
          </w:tcPr>
          <w:p w14:paraId="5B0F7B1D" w14:textId="77777777" w:rsidR="004E1C4C" w:rsidRPr="00D17A62" w:rsidRDefault="004E1C4C" w:rsidP="004E1C4C">
            <w:pPr>
              <w:rPr>
                <w:rFonts w:cs="Arial"/>
                <w:sz w:val="20"/>
              </w:rPr>
            </w:pPr>
            <w:r w:rsidRPr="00D17A62">
              <w:rPr>
                <w:rFonts w:cs="Arial"/>
                <w:sz w:val="20"/>
              </w:rPr>
              <w:t> </w:t>
            </w:r>
          </w:p>
        </w:tc>
        <w:tc>
          <w:tcPr>
            <w:tcW w:w="1933" w:type="dxa"/>
            <w:hideMark/>
          </w:tcPr>
          <w:p w14:paraId="7BF2F946" w14:textId="77777777" w:rsidR="004E1C4C" w:rsidRPr="00D17A62" w:rsidRDefault="004E1C4C" w:rsidP="004E1C4C">
            <w:pPr>
              <w:rPr>
                <w:rFonts w:cs="Arial"/>
                <w:sz w:val="20"/>
              </w:rPr>
            </w:pPr>
            <w:r w:rsidRPr="00D17A62">
              <w:rPr>
                <w:rFonts w:cs="Arial"/>
                <w:sz w:val="20"/>
              </w:rPr>
              <w:t>80.235,40 €</w:t>
            </w:r>
          </w:p>
        </w:tc>
      </w:tr>
      <w:tr w:rsidR="004E1C4C" w:rsidRPr="00D17A62" w14:paraId="1A055344" w14:textId="77777777" w:rsidTr="004E1C4C">
        <w:trPr>
          <w:trHeight w:val="300"/>
        </w:trPr>
        <w:tc>
          <w:tcPr>
            <w:tcW w:w="3823" w:type="dxa"/>
            <w:hideMark/>
          </w:tcPr>
          <w:p w14:paraId="68495471" w14:textId="77777777" w:rsidR="004E1C4C" w:rsidRPr="00D17A62" w:rsidRDefault="004E1C4C" w:rsidP="004E1C4C">
            <w:pPr>
              <w:rPr>
                <w:rFonts w:cs="Arial"/>
                <w:sz w:val="20"/>
              </w:rPr>
            </w:pPr>
            <w:r w:rsidRPr="00D17A62">
              <w:rPr>
                <w:rFonts w:cs="Arial"/>
                <w:sz w:val="20"/>
              </w:rPr>
              <w:t>3a pròrroga (01/01/2028-15/09/2028)</w:t>
            </w:r>
          </w:p>
        </w:tc>
        <w:tc>
          <w:tcPr>
            <w:tcW w:w="1695" w:type="dxa"/>
            <w:hideMark/>
          </w:tcPr>
          <w:p w14:paraId="60397307" w14:textId="77777777" w:rsidR="004E1C4C" w:rsidRPr="00D17A62" w:rsidRDefault="004E1C4C" w:rsidP="004E1C4C">
            <w:pPr>
              <w:rPr>
                <w:rFonts w:cs="Arial"/>
                <w:sz w:val="20"/>
              </w:rPr>
            </w:pPr>
            <w:r w:rsidRPr="00D17A62">
              <w:rPr>
                <w:rFonts w:cs="Arial"/>
                <w:sz w:val="20"/>
              </w:rPr>
              <w:t>36.562,98 €</w:t>
            </w:r>
          </w:p>
        </w:tc>
        <w:tc>
          <w:tcPr>
            <w:tcW w:w="1758" w:type="dxa"/>
            <w:hideMark/>
          </w:tcPr>
          <w:p w14:paraId="16FEB6AD" w14:textId="77777777" w:rsidR="004E1C4C" w:rsidRPr="00D17A62" w:rsidRDefault="004E1C4C" w:rsidP="004E1C4C">
            <w:pPr>
              <w:rPr>
                <w:rFonts w:cs="Arial"/>
                <w:sz w:val="20"/>
              </w:rPr>
            </w:pPr>
            <w:r w:rsidRPr="00D17A62">
              <w:rPr>
                <w:rFonts w:cs="Arial"/>
                <w:sz w:val="20"/>
              </w:rPr>
              <w:t> </w:t>
            </w:r>
          </w:p>
        </w:tc>
        <w:tc>
          <w:tcPr>
            <w:tcW w:w="1933" w:type="dxa"/>
            <w:hideMark/>
          </w:tcPr>
          <w:p w14:paraId="44B2CA3D" w14:textId="77777777" w:rsidR="004E1C4C" w:rsidRPr="00D17A62" w:rsidRDefault="004E1C4C" w:rsidP="004E1C4C">
            <w:pPr>
              <w:rPr>
                <w:rFonts w:cs="Arial"/>
                <w:sz w:val="20"/>
              </w:rPr>
            </w:pPr>
            <w:r w:rsidRPr="00D17A62">
              <w:rPr>
                <w:rFonts w:cs="Arial"/>
                <w:sz w:val="20"/>
              </w:rPr>
              <w:t>65.180,05 €</w:t>
            </w:r>
          </w:p>
        </w:tc>
      </w:tr>
      <w:tr w:rsidR="004E1C4C" w:rsidRPr="00D17A62" w14:paraId="12ED66FD" w14:textId="77777777" w:rsidTr="004E1C4C">
        <w:trPr>
          <w:trHeight w:val="315"/>
        </w:trPr>
        <w:tc>
          <w:tcPr>
            <w:tcW w:w="3823" w:type="dxa"/>
            <w:hideMark/>
          </w:tcPr>
          <w:p w14:paraId="595807A8" w14:textId="1DFCB69F" w:rsidR="004E1C4C" w:rsidRPr="00D17A62" w:rsidRDefault="004E1C4C" w:rsidP="004E1C4C">
            <w:pPr>
              <w:rPr>
                <w:rFonts w:cs="Arial"/>
                <w:b/>
                <w:bCs/>
                <w:sz w:val="20"/>
              </w:rPr>
            </w:pPr>
            <w:r w:rsidRPr="00D17A62">
              <w:rPr>
                <w:rFonts w:cs="Arial"/>
                <w:b/>
                <w:bCs/>
                <w:sz w:val="20"/>
              </w:rPr>
              <w:t xml:space="preserve"> </w:t>
            </w:r>
            <w:r w:rsidR="008C584E" w:rsidRPr="00D17A62">
              <w:rPr>
                <w:rFonts w:cs="Arial"/>
                <w:bCs/>
                <w:sz w:val="20"/>
              </w:rPr>
              <w:t>Total VEC</w:t>
            </w:r>
          </w:p>
        </w:tc>
        <w:tc>
          <w:tcPr>
            <w:tcW w:w="1695" w:type="dxa"/>
            <w:hideMark/>
          </w:tcPr>
          <w:p w14:paraId="212A9B77" w14:textId="77777777" w:rsidR="004E1C4C" w:rsidRPr="00D17A62" w:rsidRDefault="004E1C4C" w:rsidP="004E1C4C">
            <w:pPr>
              <w:rPr>
                <w:rFonts w:cs="Arial"/>
                <w:b/>
                <w:bCs/>
                <w:sz w:val="20"/>
              </w:rPr>
            </w:pPr>
            <w:r w:rsidRPr="00D17A62">
              <w:rPr>
                <w:rFonts w:cs="Arial"/>
                <w:b/>
                <w:bCs/>
                <w:sz w:val="20"/>
              </w:rPr>
              <w:t> </w:t>
            </w:r>
          </w:p>
        </w:tc>
        <w:tc>
          <w:tcPr>
            <w:tcW w:w="1758" w:type="dxa"/>
            <w:hideMark/>
          </w:tcPr>
          <w:p w14:paraId="7A9AD920" w14:textId="77777777" w:rsidR="004E1C4C" w:rsidRPr="00D17A62" w:rsidRDefault="004E1C4C" w:rsidP="004E1C4C">
            <w:pPr>
              <w:rPr>
                <w:rFonts w:cs="Arial"/>
                <w:b/>
                <w:bCs/>
                <w:sz w:val="20"/>
              </w:rPr>
            </w:pPr>
            <w:r w:rsidRPr="00D17A62">
              <w:rPr>
                <w:rFonts w:cs="Arial"/>
                <w:b/>
                <w:bCs/>
                <w:sz w:val="20"/>
              </w:rPr>
              <w:t> </w:t>
            </w:r>
          </w:p>
        </w:tc>
        <w:tc>
          <w:tcPr>
            <w:tcW w:w="1933" w:type="dxa"/>
            <w:hideMark/>
          </w:tcPr>
          <w:p w14:paraId="2188A9F9" w14:textId="77777777" w:rsidR="004E1C4C" w:rsidRPr="00D17A62" w:rsidRDefault="004E1C4C" w:rsidP="004E1C4C">
            <w:pPr>
              <w:rPr>
                <w:rFonts w:cs="Arial"/>
                <w:b/>
                <w:bCs/>
                <w:sz w:val="20"/>
              </w:rPr>
            </w:pPr>
            <w:r w:rsidRPr="00D17A62">
              <w:rPr>
                <w:rFonts w:cs="Arial"/>
                <w:b/>
                <w:bCs/>
                <w:sz w:val="20"/>
              </w:rPr>
              <w:t>397.353,30 €</w:t>
            </w:r>
          </w:p>
        </w:tc>
      </w:tr>
      <w:tr w:rsidR="008C584E" w:rsidRPr="00D17A62" w14:paraId="2447B16D" w14:textId="77777777" w:rsidTr="004E1C4C">
        <w:trPr>
          <w:trHeight w:val="315"/>
        </w:trPr>
        <w:tc>
          <w:tcPr>
            <w:tcW w:w="3823" w:type="dxa"/>
          </w:tcPr>
          <w:p w14:paraId="21DC482F" w14:textId="77777777" w:rsidR="008C584E" w:rsidRPr="00D17A62" w:rsidRDefault="008C584E" w:rsidP="004E1C4C">
            <w:pPr>
              <w:rPr>
                <w:rFonts w:cs="Arial"/>
                <w:b/>
                <w:bCs/>
                <w:sz w:val="20"/>
              </w:rPr>
            </w:pPr>
          </w:p>
        </w:tc>
        <w:tc>
          <w:tcPr>
            <w:tcW w:w="1695" w:type="dxa"/>
          </w:tcPr>
          <w:p w14:paraId="1ACA08F2" w14:textId="77777777" w:rsidR="008C584E" w:rsidRPr="00D17A62" w:rsidRDefault="008C584E" w:rsidP="004E1C4C">
            <w:pPr>
              <w:rPr>
                <w:rFonts w:cs="Arial"/>
                <w:b/>
                <w:bCs/>
                <w:sz w:val="20"/>
              </w:rPr>
            </w:pPr>
          </w:p>
        </w:tc>
        <w:tc>
          <w:tcPr>
            <w:tcW w:w="1758" w:type="dxa"/>
          </w:tcPr>
          <w:p w14:paraId="53C5E588" w14:textId="77777777" w:rsidR="008C584E" w:rsidRPr="00D17A62" w:rsidRDefault="008C584E" w:rsidP="004E1C4C">
            <w:pPr>
              <w:rPr>
                <w:rFonts w:cs="Arial"/>
                <w:b/>
                <w:bCs/>
                <w:sz w:val="20"/>
              </w:rPr>
            </w:pPr>
          </w:p>
        </w:tc>
        <w:tc>
          <w:tcPr>
            <w:tcW w:w="1933" w:type="dxa"/>
          </w:tcPr>
          <w:p w14:paraId="6A038665" w14:textId="77777777" w:rsidR="008C584E" w:rsidRPr="00D17A62" w:rsidRDefault="008C584E" w:rsidP="004E1C4C">
            <w:pPr>
              <w:rPr>
                <w:rFonts w:cs="Arial"/>
                <w:b/>
                <w:bCs/>
                <w:sz w:val="20"/>
              </w:rPr>
            </w:pPr>
          </w:p>
        </w:tc>
      </w:tr>
      <w:tr w:rsidR="008C584E" w:rsidRPr="004E1C4C" w14:paraId="6855AEB9" w14:textId="77777777" w:rsidTr="004E1C4C">
        <w:trPr>
          <w:trHeight w:val="315"/>
        </w:trPr>
        <w:tc>
          <w:tcPr>
            <w:tcW w:w="3823" w:type="dxa"/>
          </w:tcPr>
          <w:p w14:paraId="5555703E" w14:textId="7ED51DB3" w:rsidR="008C584E" w:rsidRPr="00D17A62" w:rsidRDefault="008C584E" w:rsidP="008C584E">
            <w:pPr>
              <w:rPr>
                <w:rFonts w:cs="Arial"/>
                <w:bCs/>
                <w:sz w:val="20"/>
              </w:rPr>
            </w:pPr>
            <w:r w:rsidRPr="00D17A62">
              <w:rPr>
                <w:rFonts w:cs="Arial"/>
                <w:b/>
                <w:bCs/>
                <w:color w:val="000000"/>
                <w:sz w:val="18"/>
              </w:rPr>
              <w:t>TOTAL VEC de tots els Lots</w:t>
            </w:r>
          </w:p>
        </w:tc>
        <w:tc>
          <w:tcPr>
            <w:tcW w:w="1695" w:type="dxa"/>
          </w:tcPr>
          <w:p w14:paraId="49BFE226" w14:textId="77777777" w:rsidR="008C584E" w:rsidRPr="00D17A62" w:rsidRDefault="008C584E" w:rsidP="004E1C4C">
            <w:pPr>
              <w:rPr>
                <w:rFonts w:cs="Arial"/>
                <w:b/>
                <w:bCs/>
                <w:sz w:val="20"/>
              </w:rPr>
            </w:pPr>
          </w:p>
        </w:tc>
        <w:tc>
          <w:tcPr>
            <w:tcW w:w="1758" w:type="dxa"/>
          </w:tcPr>
          <w:p w14:paraId="6153ADA9" w14:textId="77777777" w:rsidR="008C584E" w:rsidRPr="00D17A62" w:rsidRDefault="008C584E" w:rsidP="004E1C4C">
            <w:pPr>
              <w:rPr>
                <w:rFonts w:cs="Arial"/>
                <w:b/>
                <w:bCs/>
                <w:sz w:val="20"/>
              </w:rPr>
            </w:pPr>
          </w:p>
        </w:tc>
        <w:tc>
          <w:tcPr>
            <w:tcW w:w="1933" w:type="dxa"/>
          </w:tcPr>
          <w:p w14:paraId="623A0EC6" w14:textId="24D1EC29" w:rsidR="008C584E" w:rsidRPr="00D17A62" w:rsidRDefault="008C584E" w:rsidP="004E1C4C">
            <w:pPr>
              <w:rPr>
                <w:rFonts w:cs="Arial"/>
                <w:b/>
                <w:bCs/>
                <w:sz w:val="20"/>
              </w:rPr>
            </w:pPr>
            <w:r w:rsidRPr="00D17A62">
              <w:rPr>
                <w:rFonts w:cs="Arial"/>
                <w:b/>
                <w:bCs/>
                <w:sz w:val="20"/>
              </w:rPr>
              <w:t>10.467.879,67 €</w:t>
            </w:r>
          </w:p>
        </w:tc>
      </w:tr>
    </w:tbl>
    <w:p w14:paraId="3894ADDC" w14:textId="77777777" w:rsidR="004E1C4C" w:rsidRDefault="004E1C4C" w:rsidP="004E1C4C">
      <w:pPr>
        <w:rPr>
          <w:rFonts w:cs="Arial"/>
          <w:sz w:val="22"/>
          <w:szCs w:val="22"/>
        </w:rPr>
      </w:pPr>
    </w:p>
    <w:p w14:paraId="28B103C9" w14:textId="4B1CB0D6" w:rsidR="00A80A31" w:rsidRDefault="00A80A31" w:rsidP="00DC13F8">
      <w:pPr>
        <w:autoSpaceDE w:val="0"/>
        <w:autoSpaceDN w:val="0"/>
        <w:adjustRightInd w:val="0"/>
        <w:jc w:val="both"/>
        <w:rPr>
          <w:rFonts w:cs="Arial"/>
          <w:color w:val="000000" w:themeColor="text1"/>
          <w:sz w:val="20"/>
        </w:rPr>
      </w:pPr>
    </w:p>
    <w:p w14:paraId="7BD192C7" w14:textId="123F95AB" w:rsidR="00D77553" w:rsidRDefault="00A27C10" w:rsidP="00DC13F8">
      <w:pPr>
        <w:autoSpaceDE w:val="0"/>
        <w:autoSpaceDN w:val="0"/>
        <w:adjustRightInd w:val="0"/>
        <w:jc w:val="both"/>
        <w:rPr>
          <w:rFonts w:cs="Arial"/>
          <w:color w:val="000000" w:themeColor="text1"/>
          <w:sz w:val="20"/>
        </w:rPr>
      </w:pPr>
      <w:r w:rsidRPr="00F63112">
        <w:rPr>
          <w:rFonts w:cs="Arial"/>
          <w:color w:val="000000" w:themeColor="text1"/>
          <w:sz w:val="20"/>
        </w:rPr>
        <w:t xml:space="preserve">B.3 Pressupost base de licitació: </w:t>
      </w:r>
      <w:r w:rsidR="00C954ED" w:rsidRPr="00F63112">
        <w:rPr>
          <w:rFonts w:cs="Arial"/>
          <w:color w:val="000000" w:themeColor="text1"/>
          <w:sz w:val="20"/>
        </w:rPr>
        <w:t>El pressupost base de licitació, que determina el límit màxim de despesa al qual es compromet l'Agència Catalana del Patrimoni Cultural, és de</w:t>
      </w:r>
      <w:r w:rsidR="00C954ED" w:rsidRPr="002C4993">
        <w:rPr>
          <w:rFonts w:cs="Arial"/>
          <w:color w:val="000000" w:themeColor="text1"/>
          <w:sz w:val="20"/>
        </w:rPr>
        <w:t xml:space="preserve"> </w:t>
      </w:r>
      <w:r w:rsidR="002C4993" w:rsidRPr="002C4993">
        <w:rPr>
          <w:rFonts w:cs="Arial"/>
          <w:b/>
          <w:color w:val="000000" w:themeColor="text1"/>
          <w:sz w:val="20"/>
        </w:rPr>
        <w:t>4.585.720,19</w:t>
      </w:r>
      <w:r w:rsidR="00CC7DFC" w:rsidRPr="002C4993">
        <w:rPr>
          <w:rFonts w:cs="Arial"/>
          <w:b/>
          <w:color w:val="000000" w:themeColor="text1"/>
          <w:sz w:val="20"/>
        </w:rPr>
        <w:t xml:space="preserve"> </w:t>
      </w:r>
      <w:r w:rsidR="00E22D64" w:rsidRPr="002C4993">
        <w:rPr>
          <w:rFonts w:cs="Arial"/>
          <w:b/>
          <w:color w:val="000000" w:themeColor="text1"/>
          <w:sz w:val="20"/>
        </w:rPr>
        <w:t>€, IVA inclòs</w:t>
      </w:r>
      <w:r w:rsidR="00E22D64" w:rsidRPr="00E22D64">
        <w:rPr>
          <w:rFonts w:cs="Arial"/>
          <w:color w:val="000000" w:themeColor="text1"/>
          <w:sz w:val="20"/>
        </w:rPr>
        <w:t xml:space="preserve">, dels quals </w:t>
      </w:r>
      <w:r w:rsidR="002C4993" w:rsidRPr="002C4993">
        <w:rPr>
          <w:rFonts w:cs="Arial"/>
          <w:b/>
          <w:color w:val="000000" w:themeColor="text1"/>
          <w:sz w:val="20"/>
        </w:rPr>
        <w:t>3.789.851,40</w:t>
      </w:r>
      <w:r w:rsidR="00CC7DFC" w:rsidRPr="002C4993">
        <w:rPr>
          <w:rFonts w:cs="Arial"/>
          <w:b/>
          <w:color w:val="000000" w:themeColor="text1"/>
          <w:sz w:val="20"/>
        </w:rPr>
        <w:t xml:space="preserve"> </w:t>
      </w:r>
      <w:r w:rsidR="00E22D64" w:rsidRPr="002C4993">
        <w:rPr>
          <w:rFonts w:cs="Arial"/>
          <w:b/>
          <w:color w:val="000000" w:themeColor="text1"/>
          <w:sz w:val="20"/>
        </w:rPr>
        <w:t>€</w:t>
      </w:r>
      <w:r w:rsidR="00E22D64" w:rsidRPr="00E22D64">
        <w:rPr>
          <w:rFonts w:cs="Arial"/>
          <w:color w:val="000000" w:themeColor="text1"/>
          <w:sz w:val="20"/>
        </w:rPr>
        <w:t xml:space="preserve"> corresponen al preu del contracte i </w:t>
      </w:r>
      <w:r w:rsidR="002C4993" w:rsidRPr="002C4993">
        <w:rPr>
          <w:rFonts w:cs="Arial"/>
          <w:b/>
          <w:color w:val="000000" w:themeColor="text1"/>
          <w:sz w:val="20"/>
        </w:rPr>
        <w:t>795.868,79</w:t>
      </w:r>
      <w:r w:rsidR="00CC7DFC" w:rsidRPr="002C4993">
        <w:rPr>
          <w:rFonts w:cs="Arial"/>
          <w:b/>
          <w:bCs/>
          <w:sz w:val="20"/>
        </w:rPr>
        <w:t xml:space="preserve"> </w:t>
      </w:r>
      <w:r w:rsidR="00E22D64" w:rsidRPr="002C4993">
        <w:rPr>
          <w:rFonts w:cs="Arial"/>
          <w:b/>
          <w:color w:val="000000" w:themeColor="text1"/>
          <w:sz w:val="20"/>
        </w:rPr>
        <w:t>€ a l’IVA (21%)</w:t>
      </w:r>
      <w:r w:rsidR="00217DCC" w:rsidRPr="002C4993">
        <w:rPr>
          <w:rFonts w:cs="Arial"/>
          <w:b/>
          <w:color w:val="000000" w:themeColor="text1"/>
          <w:sz w:val="20"/>
        </w:rPr>
        <w:t>.</w:t>
      </w:r>
      <w:r w:rsidR="00217DCC">
        <w:rPr>
          <w:rFonts w:cs="Arial"/>
          <w:color w:val="000000" w:themeColor="text1"/>
          <w:sz w:val="20"/>
        </w:rPr>
        <w:t xml:space="preserve"> </w:t>
      </w:r>
      <w:r w:rsidR="00F96B20" w:rsidRPr="00F63112">
        <w:rPr>
          <w:rFonts w:cs="Arial"/>
          <w:color w:val="000000" w:themeColor="text1"/>
          <w:sz w:val="20"/>
        </w:rPr>
        <w:t>Quedaran excloses les ofertes que presentin un import supe</w:t>
      </w:r>
      <w:r w:rsidR="00734F06">
        <w:rPr>
          <w:rFonts w:cs="Arial"/>
          <w:color w:val="000000" w:themeColor="text1"/>
          <w:sz w:val="20"/>
        </w:rPr>
        <w:t>rior al pressupost de licitació</w:t>
      </w:r>
      <w:r w:rsidR="00217DCC">
        <w:rPr>
          <w:rFonts w:cs="Arial"/>
          <w:color w:val="000000" w:themeColor="text1"/>
          <w:sz w:val="20"/>
        </w:rPr>
        <w:t>.</w:t>
      </w:r>
    </w:p>
    <w:p w14:paraId="7CB36019" w14:textId="642BFB7E" w:rsidR="00217DCC" w:rsidRDefault="00217DCC" w:rsidP="00DC13F8">
      <w:pPr>
        <w:autoSpaceDE w:val="0"/>
        <w:autoSpaceDN w:val="0"/>
        <w:adjustRightInd w:val="0"/>
        <w:jc w:val="both"/>
        <w:rPr>
          <w:rFonts w:cs="Arial"/>
          <w:color w:val="000000" w:themeColor="text1"/>
          <w:sz w:val="20"/>
        </w:rPr>
      </w:pPr>
    </w:p>
    <w:p w14:paraId="6B62F98F" w14:textId="4AE5DFBB" w:rsidR="00707970" w:rsidRDefault="00217DCC" w:rsidP="00DC13F8">
      <w:pPr>
        <w:autoSpaceDE w:val="0"/>
        <w:autoSpaceDN w:val="0"/>
        <w:adjustRightInd w:val="0"/>
        <w:jc w:val="both"/>
        <w:rPr>
          <w:rFonts w:cs="Arial"/>
          <w:color w:val="000000" w:themeColor="text1"/>
          <w:sz w:val="20"/>
        </w:rPr>
      </w:pPr>
      <w:r w:rsidRPr="00BF79DF">
        <w:rPr>
          <w:rFonts w:cs="Arial"/>
          <w:color w:val="000000" w:themeColor="text1"/>
          <w:sz w:val="20"/>
        </w:rPr>
        <w:t>El p</w:t>
      </w:r>
      <w:r w:rsidR="00707970" w:rsidRPr="00BF79DF">
        <w:rPr>
          <w:rFonts w:cs="Arial"/>
          <w:color w:val="000000" w:themeColor="text1"/>
          <w:sz w:val="20"/>
        </w:rPr>
        <w:t>ressupost es desglossa de la manera següent</w:t>
      </w:r>
      <w:r w:rsidR="005D7575" w:rsidRPr="00BF79DF">
        <w:rPr>
          <w:rStyle w:val="Refernciadenotaapeudepgina"/>
          <w:rFonts w:cs="Arial"/>
          <w:color w:val="000000" w:themeColor="text1"/>
          <w:sz w:val="20"/>
        </w:rPr>
        <w:footnoteReference w:id="1"/>
      </w:r>
      <w:r w:rsidR="00707970" w:rsidRPr="00BF79DF">
        <w:rPr>
          <w:rFonts w:cs="Arial"/>
          <w:color w:val="000000" w:themeColor="text1"/>
          <w:sz w:val="20"/>
        </w:rPr>
        <w:t>:</w:t>
      </w:r>
    </w:p>
    <w:p w14:paraId="1EA7723F" w14:textId="0E1EE81D" w:rsidR="00707970" w:rsidRDefault="00707970" w:rsidP="00DC13F8">
      <w:pPr>
        <w:autoSpaceDE w:val="0"/>
        <w:autoSpaceDN w:val="0"/>
        <w:adjustRightInd w:val="0"/>
        <w:jc w:val="both"/>
        <w:rPr>
          <w:rFonts w:cs="Arial"/>
          <w:color w:val="000000" w:themeColor="text1"/>
          <w:sz w:val="20"/>
        </w:rPr>
      </w:pPr>
    </w:p>
    <w:tbl>
      <w:tblPr>
        <w:tblW w:w="8571" w:type="dxa"/>
        <w:tblCellMar>
          <w:left w:w="70" w:type="dxa"/>
          <w:right w:w="70" w:type="dxa"/>
        </w:tblCellMar>
        <w:tblLook w:val="04A0" w:firstRow="1" w:lastRow="0" w:firstColumn="1" w:lastColumn="0" w:noHBand="0" w:noVBand="1"/>
      </w:tblPr>
      <w:tblGrid>
        <w:gridCol w:w="2400"/>
        <w:gridCol w:w="1636"/>
        <w:gridCol w:w="1414"/>
        <w:gridCol w:w="1483"/>
        <w:gridCol w:w="1638"/>
      </w:tblGrid>
      <w:tr w:rsidR="002C4993" w:rsidRPr="000D1B63" w14:paraId="15835C27" w14:textId="77777777" w:rsidTr="007A2B3E">
        <w:trPr>
          <w:trHeight w:val="960"/>
          <w:tblHeader/>
        </w:trPr>
        <w:tc>
          <w:tcPr>
            <w:tcW w:w="2400" w:type="dxa"/>
            <w:vMerge w:val="restart"/>
            <w:tcBorders>
              <w:top w:val="single" w:sz="8" w:space="0" w:color="auto"/>
              <w:left w:val="single" w:sz="8" w:space="0" w:color="auto"/>
              <w:bottom w:val="single" w:sz="4" w:space="0" w:color="000000"/>
              <w:right w:val="single" w:sz="4" w:space="0" w:color="auto"/>
            </w:tcBorders>
            <w:shd w:val="clear" w:color="auto" w:fill="auto"/>
            <w:vAlign w:val="center"/>
            <w:hideMark/>
          </w:tcPr>
          <w:p w14:paraId="05AA7007" w14:textId="77777777" w:rsidR="002C4993" w:rsidRPr="000D1B63" w:rsidRDefault="002C4993" w:rsidP="007A2B3E">
            <w:pPr>
              <w:jc w:val="center"/>
              <w:rPr>
                <w:rFonts w:cs="Arial"/>
                <w:b/>
                <w:bCs/>
                <w:color w:val="000000"/>
                <w:sz w:val="18"/>
              </w:rPr>
            </w:pPr>
            <w:r w:rsidRPr="000D1B63">
              <w:rPr>
                <w:rFonts w:cs="Arial"/>
                <w:b/>
                <w:bCs/>
                <w:color w:val="000000"/>
                <w:sz w:val="18"/>
              </w:rPr>
              <w:t>Descripció</w:t>
            </w:r>
          </w:p>
        </w:tc>
        <w:tc>
          <w:tcPr>
            <w:tcW w:w="1636"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6986454" w14:textId="77777777" w:rsidR="002C4993" w:rsidRPr="000D1B63" w:rsidRDefault="002C4993" w:rsidP="007A2B3E">
            <w:pPr>
              <w:jc w:val="center"/>
              <w:rPr>
                <w:rFonts w:cs="Arial"/>
                <w:b/>
                <w:bCs/>
                <w:color w:val="000000"/>
                <w:sz w:val="18"/>
              </w:rPr>
            </w:pPr>
            <w:r w:rsidRPr="000D1B63">
              <w:rPr>
                <w:rFonts w:cs="Arial"/>
                <w:b/>
                <w:bCs/>
                <w:color w:val="000000"/>
                <w:sz w:val="18"/>
              </w:rPr>
              <w:t>Import contracte 27,5 mesos (IVA exclòs)</w:t>
            </w:r>
          </w:p>
        </w:tc>
        <w:tc>
          <w:tcPr>
            <w:tcW w:w="1414"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4F4DD5AA" w14:textId="77777777" w:rsidR="002C4993" w:rsidRPr="000D1B63" w:rsidRDefault="002C4993" w:rsidP="007A2B3E">
            <w:pPr>
              <w:jc w:val="center"/>
              <w:rPr>
                <w:rFonts w:cs="Arial"/>
                <w:b/>
                <w:bCs/>
                <w:color w:val="000000"/>
                <w:sz w:val="18"/>
              </w:rPr>
            </w:pPr>
            <w:r w:rsidRPr="000D1B63">
              <w:rPr>
                <w:rFonts w:cs="Arial"/>
                <w:b/>
                <w:bCs/>
                <w:color w:val="000000"/>
                <w:sz w:val="18"/>
              </w:rPr>
              <w:t>IVA 21%</w:t>
            </w:r>
          </w:p>
        </w:tc>
        <w:tc>
          <w:tcPr>
            <w:tcW w:w="1483" w:type="dxa"/>
            <w:vMerge w:val="restart"/>
            <w:tcBorders>
              <w:top w:val="single" w:sz="8" w:space="0" w:color="auto"/>
              <w:left w:val="single" w:sz="4" w:space="0" w:color="auto"/>
              <w:bottom w:val="single" w:sz="4" w:space="0" w:color="000000"/>
              <w:right w:val="single" w:sz="4" w:space="0" w:color="auto"/>
            </w:tcBorders>
            <w:shd w:val="clear" w:color="auto" w:fill="auto"/>
            <w:vAlign w:val="center"/>
            <w:hideMark/>
          </w:tcPr>
          <w:p w14:paraId="780AAB01" w14:textId="77777777" w:rsidR="002C4993" w:rsidRPr="000D1B63" w:rsidRDefault="002C4993" w:rsidP="007A2B3E">
            <w:pPr>
              <w:jc w:val="center"/>
              <w:rPr>
                <w:rFonts w:cs="Arial"/>
                <w:color w:val="000000"/>
                <w:sz w:val="18"/>
                <w:szCs w:val="22"/>
              </w:rPr>
            </w:pPr>
            <w:r w:rsidRPr="000D1B63">
              <w:rPr>
                <w:rFonts w:cs="Arial"/>
                <w:color w:val="000000"/>
                <w:sz w:val="18"/>
                <w:szCs w:val="22"/>
              </w:rPr>
              <w:t>Pressupost base licitació (IVA inclòs)</w:t>
            </w:r>
          </w:p>
        </w:tc>
        <w:tc>
          <w:tcPr>
            <w:tcW w:w="1638" w:type="dxa"/>
            <w:vMerge w:val="restart"/>
            <w:tcBorders>
              <w:top w:val="single" w:sz="8" w:space="0" w:color="auto"/>
              <w:left w:val="single" w:sz="4" w:space="0" w:color="auto"/>
              <w:bottom w:val="single" w:sz="4" w:space="0" w:color="000000"/>
              <w:right w:val="single" w:sz="8" w:space="0" w:color="auto"/>
            </w:tcBorders>
            <w:shd w:val="clear" w:color="auto" w:fill="auto"/>
            <w:vAlign w:val="center"/>
            <w:hideMark/>
          </w:tcPr>
          <w:p w14:paraId="4C4F33CF" w14:textId="77777777" w:rsidR="002C4993" w:rsidRPr="000D1B63" w:rsidRDefault="002C4993" w:rsidP="007A2B3E">
            <w:pPr>
              <w:jc w:val="center"/>
              <w:rPr>
                <w:rFonts w:cs="Arial"/>
                <w:color w:val="000000"/>
                <w:sz w:val="18"/>
                <w:szCs w:val="22"/>
              </w:rPr>
            </w:pPr>
            <w:r w:rsidRPr="000D1B63">
              <w:rPr>
                <w:rFonts w:cs="Arial"/>
                <w:color w:val="000000"/>
                <w:sz w:val="18"/>
                <w:szCs w:val="22"/>
              </w:rPr>
              <w:t>Valor estimat del contracte (VEC)</w:t>
            </w:r>
          </w:p>
        </w:tc>
      </w:tr>
      <w:tr w:rsidR="002C4993" w:rsidRPr="000D1B63" w14:paraId="105B5B0A" w14:textId="77777777" w:rsidTr="007A2B3E">
        <w:trPr>
          <w:trHeight w:val="300"/>
        </w:trPr>
        <w:tc>
          <w:tcPr>
            <w:tcW w:w="2400" w:type="dxa"/>
            <w:vMerge/>
            <w:tcBorders>
              <w:top w:val="single" w:sz="8" w:space="0" w:color="auto"/>
              <w:left w:val="single" w:sz="8" w:space="0" w:color="auto"/>
              <w:bottom w:val="single" w:sz="4" w:space="0" w:color="000000"/>
              <w:right w:val="single" w:sz="4" w:space="0" w:color="auto"/>
            </w:tcBorders>
            <w:vAlign w:val="center"/>
            <w:hideMark/>
          </w:tcPr>
          <w:p w14:paraId="6B72F060" w14:textId="77777777" w:rsidR="002C4993" w:rsidRPr="000D1B63" w:rsidRDefault="002C4993" w:rsidP="007A2B3E">
            <w:pPr>
              <w:rPr>
                <w:rFonts w:cs="Arial"/>
                <w:b/>
                <w:bCs/>
                <w:color w:val="000000"/>
                <w:sz w:val="18"/>
              </w:rPr>
            </w:pPr>
          </w:p>
        </w:tc>
        <w:tc>
          <w:tcPr>
            <w:tcW w:w="1636" w:type="dxa"/>
            <w:vMerge/>
            <w:tcBorders>
              <w:top w:val="single" w:sz="8" w:space="0" w:color="auto"/>
              <w:left w:val="single" w:sz="4" w:space="0" w:color="auto"/>
              <w:bottom w:val="single" w:sz="4" w:space="0" w:color="000000"/>
              <w:right w:val="single" w:sz="4" w:space="0" w:color="auto"/>
            </w:tcBorders>
            <w:vAlign w:val="center"/>
            <w:hideMark/>
          </w:tcPr>
          <w:p w14:paraId="337C7329" w14:textId="77777777" w:rsidR="002C4993" w:rsidRPr="000D1B63" w:rsidRDefault="002C4993" w:rsidP="007A2B3E">
            <w:pPr>
              <w:rPr>
                <w:rFonts w:cs="Arial"/>
                <w:b/>
                <w:bCs/>
                <w:color w:val="000000"/>
                <w:sz w:val="18"/>
              </w:rPr>
            </w:pPr>
          </w:p>
        </w:tc>
        <w:tc>
          <w:tcPr>
            <w:tcW w:w="1414" w:type="dxa"/>
            <w:vMerge/>
            <w:tcBorders>
              <w:top w:val="single" w:sz="8" w:space="0" w:color="auto"/>
              <w:left w:val="single" w:sz="4" w:space="0" w:color="auto"/>
              <w:bottom w:val="single" w:sz="4" w:space="0" w:color="000000"/>
              <w:right w:val="single" w:sz="4" w:space="0" w:color="auto"/>
            </w:tcBorders>
            <w:vAlign w:val="center"/>
            <w:hideMark/>
          </w:tcPr>
          <w:p w14:paraId="485AAF1B" w14:textId="77777777" w:rsidR="002C4993" w:rsidRPr="000D1B63" w:rsidRDefault="002C4993" w:rsidP="007A2B3E">
            <w:pPr>
              <w:rPr>
                <w:rFonts w:cs="Arial"/>
                <w:b/>
                <w:bCs/>
                <w:color w:val="000000"/>
                <w:sz w:val="18"/>
              </w:rPr>
            </w:pPr>
          </w:p>
        </w:tc>
        <w:tc>
          <w:tcPr>
            <w:tcW w:w="1483" w:type="dxa"/>
            <w:vMerge/>
            <w:tcBorders>
              <w:top w:val="single" w:sz="8" w:space="0" w:color="auto"/>
              <w:left w:val="single" w:sz="4" w:space="0" w:color="auto"/>
              <w:bottom w:val="single" w:sz="4" w:space="0" w:color="000000"/>
              <w:right w:val="single" w:sz="4" w:space="0" w:color="auto"/>
            </w:tcBorders>
            <w:vAlign w:val="center"/>
            <w:hideMark/>
          </w:tcPr>
          <w:p w14:paraId="59FC7606" w14:textId="77777777" w:rsidR="002C4993" w:rsidRPr="000D1B63" w:rsidRDefault="002C4993" w:rsidP="007A2B3E">
            <w:pPr>
              <w:rPr>
                <w:rFonts w:cs="Arial"/>
                <w:color w:val="000000"/>
                <w:sz w:val="18"/>
                <w:szCs w:val="22"/>
              </w:rPr>
            </w:pPr>
          </w:p>
        </w:tc>
        <w:tc>
          <w:tcPr>
            <w:tcW w:w="1638" w:type="dxa"/>
            <w:vMerge/>
            <w:tcBorders>
              <w:top w:val="single" w:sz="8" w:space="0" w:color="auto"/>
              <w:left w:val="single" w:sz="4" w:space="0" w:color="auto"/>
              <w:bottom w:val="single" w:sz="4" w:space="0" w:color="000000"/>
              <w:right w:val="single" w:sz="8" w:space="0" w:color="auto"/>
            </w:tcBorders>
            <w:vAlign w:val="center"/>
            <w:hideMark/>
          </w:tcPr>
          <w:p w14:paraId="4548AE81" w14:textId="77777777" w:rsidR="002C4993" w:rsidRPr="000D1B63" w:rsidRDefault="002C4993" w:rsidP="007A2B3E">
            <w:pPr>
              <w:rPr>
                <w:rFonts w:cs="Arial"/>
                <w:color w:val="000000"/>
                <w:sz w:val="18"/>
                <w:szCs w:val="22"/>
              </w:rPr>
            </w:pPr>
          </w:p>
        </w:tc>
      </w:tr>
      <w:tr w:rsidR="002C4993" w:rsidRPr="000D1B63" w14:paraId="42A149E6" w14:textId="77777777" w:rsidTr="007A2B3E">
        <w:trPr>
          <w:trHeight w:val="510"/>
        </w:trPr>
        <w:tc>
          <w:tcPr>
            <w:tcW w:w="2400" w:type="dxa"/>
            <w:tcBorders>
              <w:top w:val="nil"/>
              <w:left w:val="single" w:sz="8" w:space="0" w:color="auto"/>
              <w:bottom w:val="single" w:sz="4" w:space="0" w:color="auto"/>
              <w:right w:val="single" w:sz="4" w:space="0" w:color="auto"/>
            </w:tcBorders>
            <w:shd w:val="clear" w:color="000000" w:fill="D9D9D9"/>
            <w:vAlign w:val="center"/>
            <w:hideMark/>
          </w:tcPr>
          <w:p w14:paraId="1BC04FBF" w14:textId="77777777" w:rsidR="002C4993" w:rsidRPr="000D1B63" w:rsidRDefault="002C4993" w:rsidP="007A2B3E">
            <w:pPr>
              <w:jc w:val="center"/>
              <w:rPr>
                <w:rFonts w:cs="Arial"/>
                <w:b/>
                <w:bCs/>
                <w:color w:val="000000"/>
                <w:sz w:val="18"/>
              </w:rPr>
            </w:pPr>
            <w:r w:rsidRPr="000D1B63">
              <w:rPr>
                <w:rFonts w:cs="Arial"/>
                <w:b/>
                <w:bCs/>
                <w:color w:val="000000"/>
                <w:sz w:val="18"/>
              </w:rPr>
              <w:t>Lot 1: MAN - Barcelona ciutat</w:t>
            </w:r>
          </w:p>
        </w:tc>
        <w:tc>
          <w:tcPr>
            <w:tcW w:w="1636" w:type="dxa"/>
            <w:tcBorders>
              <w:top w:val="nil"/>
              <w:left w:val="nil"/>
              <w:bottom w:val="single" w:sz="4" w:space="0" w:color="auto"/>
              <w:right w:val="single" w:sz="4" w:space="0" w:color="auto"/>
            </w:tcBorders>
            <w:shd w:val="clear" w:color="000000" w:fill="D9D9D9"/>
            <w:vAlign w:val="center"/>
            <w:hideMark/>
          </w:tcPr>
          <w:p w14:paraId="3BC0264F" w14:textId="77777777" w:rsidR="002C4993" w:rsidRPr="0052661B" w:rsidRDefault="002C4993" w:rsidP="007A2B3E">
            <w:pPr>
              <w:jc w:val="right"/>
              <w:rPr>
                <w:rFonts w:cs="Arial"/>
                <w:b/>
                <w:bCs/>
                <w:color w:val="000000"/>
                <w:sz w:val="18"/>
              </w:rPr>
            </w:pPr>
            <w:r w:rsidRPr="0052661B">
              <w:rPr>
                <w:sz w:val="18"/>
              </w:rPr>
              <w:t>518.060,86 €</w:t>
            </w:r>
          </w:p>
        </w:tc>
        <w:tc>
          <w:tcPr>
            <w:tcW w:w="1414" w:type="dxa"/>
            <w:tcBorders>
              <w:top w:val="nil"/>
              <w:left w:val="nil"/>
              <w:bottom w:val="single" w:sz="4" w:space="0" w:color="auto"/>
              <w:right w:val="single" w:sz="4" w:space="0" w:color="auto"/>
            </w:tcBorders>
            <w:shd w:val="clear" w:color="000000" w:fill="D9D9D9"/>
            <w:vAlign w:val="center"/>
            <w:hideMark/>
          </w:tcPr>
          <w:p w14:paraId="558A68F5" w14:textId="77777777" w:rsidR="002C4993" w:rsidRPr="0052661B" w:rsidRDefault="002C4993" w:rsidP="007A2B3E">
            <w:pPr>
              <w:jc w:val="right"/>
              <w:rPr>
                <w:rFonts w:cs="Arial"/>
                <w:b/>
                <w:bCs/>
                <w:color w:val="000000"/>
                <w:sz w:val="18"/>
              </w:rPr>
            </w:pPr>
            <w:r w:rsidRPr="0052661B">
              <w:rPr>
                <w:sz w:val="18"/>
              </w:rPr>
              <w:t>108.792,78 €</w:t>
            </w:r>
          </w:p>
        </w:tc>
        <w:tc>
          <w:tcPr>
            <w:tcW w:w="1483" w:type="dxa"/>
            <w:tcBorders>
              <w:top w:val="nil"/>
              <w:left w:val="nil"/>
              <w:bottom w:val="single" w:sz="4" w:space="0" w:color="auto"/>
              <w:right w:val="single" w:sz="4" w:space="0" w:color="auto"/>
            </w:tcBorders>
            <w:shd w:val="clear" w:color="000000" w:fill="D9D9D9"/>
            <w:vAlign w:val="center"/>
            <w:hideMark/>
          </w:tcPr>
          <w:p w14:paraId="39E96B0D" w14:textId="77777777" w:rsidR="002C4993" w:rsidRPr="0052661B" w:rsidRDefault="002C4993" w:rsidP="007A2B3E">
            <w:pPr>
              <w:jc w:val="right"/>
              <w:rPr>
                <w:rFonts w:cs="Arial"/>
                <w:b/>
                <w:bCs/>
                <w:color w:val="000000"/>
                <w:sz w:val="18"/>
              </w:rPr>
            </w:pPr>
            <w:r w:rsidRPr="0052661B">
              <w:rPr>
                <w:sz w:val="18"/>
              </w:rPr>
              <w:t>626.853,64 €</w:t>
            </w:r>
          </w:p>
        </w:tc>
        <w:tc>
          <w:tcPr>
            <w:tcW w:w="1638" w:type="dxa"/>
            <w:tcBorders>
              <w:top w:val="nil"/>
              <w:left w:val="nil"/>
              <w:bottom w:val="single" w:sz="4" w:space="0" w:color="auto"/>
              <w:right w:val="single" w:sz="8" w:space="0" w:color="auto"/>
            </w:tcBorders>
            <w:shd w:val="clear" w:color="000000" w:fill="D9D9D9"/>
            <w:noWrap/>
            <w:vAlign w:val="center"/>
            <w:hideMark/>
          </w:tcPr>
          <w:p w14:paraId="4ABCA8B7" w14:textId="77777777" w:rsidR="002C4993" w:rsidRPr="0052661B" w:rsidRDefault="002C4993" w:rsidP="007A2B3E">
            <w:pPr>
              <w:jc w:val="right"/>
              <w:rPr>
                <w:rFonts w:cs="Arial"/>
                <w:b/>
                <w:bCs/>
                <w:color w:val="000000"/>
                <w:sz w:val="18"/>
                <w:szCs w:val="22"/>
              </w:rPr>
            </w:pPr>
            <w:r w:rsidRPr="0052661B">
              <w:rPr>
                <w:sz w:val="18"/>
              </w:rPr>
              <w:t>1.489.667,27 €</w:t>
            </w:r>
          </w:p>
        </w:tc>
      </w:tr>
      <w:tr w:rsidR="002C4993" w:rsidRPr="000D1B63" w14:paraId="68080523" w14:textId="77777777" w:rsidTr="007A2B3E">
        <w:trPr>
          <w:trHeight w:val="34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409CD917" w14:textId="77777777" w:rsidR="002C4993" w:rsidRPr="000D1B63" w:rsidRDefault="002C4993" w:rsidP="007A2B3E">
            <w:pPr>
              <w:jc w:val="center"/>
              <w:outlineLvl w:val="0"/>
              <w:rPr>
                <w:rFonts w:cs="Arial"/>
                <w:color w:val="000000"/>
                <w:sz w:val="18"/>
              </w:rPr>
            </w:pPr>
            <w:r w:rsidRPr="000D1B63">
              <w:rPr>
                <w:rFonts w:cs="Arial"/>
                <w:color w:val="000000"/>
                <w:sz w:val="18"/>
              </w:rPr>
              <w:t>CG01</w:t>
            </w:r>
          </w:p>
        </w:tc>
        <w:tc>
          <w:tcPr>
            <w:tcW w:w="1636" w:type="dxa"/>
            <w:tcBorders>
              <w:top w:val="nil"/>
              <w:left w:val="nil"/>
              <w:bottom w:val="single" w:sz="4" w:space="0" w:color="auto"/>
              <w:right w:val="single" w:sz="4" w:space="0" w:color="auto"/>
            </w:tcBorders>
            <w:shd w:val="clear" w:color="000000" w:fill="FFFFFF"/>
            <w:hideMark/>
          </w:tcPr>
          <w:p w14:paraId="5C412DB5" w14:textId="77777777" w:rsidR="002C4993" w:rsidRPr="0052661B" w:rsidRDefault="002C4993" w:rsidP="007A2B3E">
            <w:pPr>
              <w:jc w:val="right"/>
              <w:outlineLvl w:val="0"/>
              <w:rPr>
                <w:rFonts w:cs="Arial"/>
                <w:color w:val="000000"/>
                <w:sz w:val="18"/>
              </w:rPr>
            </w:pPr>
            <w:r w:rsidRPr="0052661B">
              <w:rPr>
                <w:sz w:val="18"/>
              </w:rPr>
              <w:t>97.925,28 €</w:t>
            </w:r>
          </w:p>
        </w:tc>
        <w:tc>
          <w:tcPr>
            <w:tcW w:w="1414" w:type="dxa"/>
            <w:tcBorders>
              <w:top w:val="nil"/>
              <w:left w:val="nil"/>
              <w:bottom w:val="single" w:sz="4" w:space="0" w:color="auto"/>
              <w:right w:val="single" w:sz="4" w:space="0" w:color="auto"/>
            </w:tcBorders>
            <w:shd w:val="clear" w:color="auto" w:fill="auto"/>
            <w:hideMark/>
          </w:tcPr>
          <w:p w14:paraId="4B83573D" w14:textId="77777777" w:rsidR="002C4993" w:rsidRPr="0052661B" w:rsidRDefault="002C4993" w:rsidP="007A2B3E">
            <w:pPr>
              <w:jc w:val="right"/>
              <w:outlineLvl w:val="0"/>
              <w:rPr>
                <w:rFonts w:cs="Arial"/>
                <w:color w:val="000000"/>
                <w:sz w:val="18"/>
              </w:rPr>
            </w:pPr>
            <w:r w:rsidRPr="0052661B">
              <w:rPr>
                <w:sz w:val="18"/>
              </w:rPr>
              <w:t>20.564,31 €</w:t>
            </w:r>
          </w:p>
        </w:tc>
        <w:tc>
          <w:tcPr>
            <w:tcW w:w="1483" w:type="dxa"/>
            <w:tcBorders>
              <w:top w:val="nil"/>
              <w:left w:val="nil"/>
              <w:bottom w:val="single" w:sz="4" w:space="0" w:color="auto"/>
              <w:right w:val="single" w:sz="4" w:space="0" w:color="auto"/>
            </w:tcBorders>
            <w:shd w:val="clear" w:color="auto" w:fill="auto"/>
            <w:noWrap/>
            <w:hideMark/>
          </w:tcPr>
          <w:p w14:paraId="08B69AE0" w14:textId="77777777" w:rsidR="002C4993" w:rsidRPr="0052661B" w:rsidRDefault="002C4993" w:rsidP="007A2B3E">
            <w:pPr>
              <w:jc w:val="right"/>
              <w:outlineLvl w:val="0"/>
              <w:rPr>
                <w:rFonts w:cs="Arial"/>
                <w:color w:val="000000"/>
                <w:sz w:val="18"/>
              </w:rPr>
            </w:pPr>
            <w:r w:rsidRPr="0052661B">
              <w:rPr>
                <w:sz w:val="18"/>
              </w:rPr>
              <w:t>118.489,58 €</w:t>
            </w:r>
          </w:p>
        </w:tc>
        <w:tc>
          <w:tcPr>
            <w:tcW w:w="1638" w:type="dxa"/>
            <w:tcBorders>
              <w:top w:val="nil"/>
              <w:left w:val="nil"/>
              <w:bottom w:val="single" w:sz="4" w:space="0" w:color="auto"/>
              <w:right w:val="single" w:sz="8" w:space="0" w:color="auto"/>
            </w:tcBorders>
            <w:shd w:val="clear" w:color="auto" w:fill="auto"/>
            <w:noWrap/>
            <w:hideMark/>
          </w:tcPr>
          <w:p w14:paraId="60604370" w14:textId="77777777" w:rsidR="002C4993" w:rsidRPr="0052661B" w:rsidRDefault="002C4993" w:rsidP="007A2B3E">
            <w:pPr>
              <w:jc w:val="right"/>
              <w:outlineLvl w:val="0"/>
              <w:rPr>
                <w:rFonts w:cs="Arial"/>
                <w:b/>
                <w:color w:val="000000"/>
                <w:sz w:val="18"/>
                <w:szCs w:val="22"/>
              </w:rPr>
            </w:pPr>
          </w:p>
        </w:tc>
      </w:tr>
      <w:tr w:rsidR="002C4993" w:rsidRPr="000D1B63" w14:paraId="7A51D842" w14:textId="77777777" w:rsidTr="007A2B3E">
        <w:trPr>
          <w:trHeight w:val="34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16BA0DAC" w14:textId="77777777" w:rsidR="002C4993" w:rsidRPr="000D1B63" w:rsidRDefault="002C4993" w:rsidP="007A2B3E">
            <w:pPr>
              <w:jc w:val="center"/>
              <w:outlineLvl w:val="0"/>
              <w:rPr>
                <w:rFonts w:cs="Arial"/>
                <w:color w:val="000000"/>
                <w:sz w:val="18"/>
              </w:rPr>
            </w:pPr>
            <w:r w:rsidRPr="000D1B63">
              <w:rPr>
                <w:rFonts w:cs="Arial"/>
                <w:color w:val="000000"/>
                <w:sz w:val="18"/>
              </w:rPr>
              <w:t>CG05</w:t>
            </w:r>
          </w:p>
        </w:tc>
        <w:tc>
          <w:tcPr>
            <w:tcW w:w="1636" w:type="dxa"/>
            <w:tcBorders>
              <w:top w:val="nil"/>
              <w:left w:val="nil"/>
              <w:bottom w:val="single" w:sz="4" w:space="0" w:color="auto"/>
              <w:right w:val="single" w:sz="4" w:space="0" w:color="auto"/>
            </w:tcBorders>
            <w:shd w:val="clear" w:color="000000" w:fill="FFFFFF"/>
            <w:hideMark/>
          </w:tcPr>
          <w:p w14:paraId="7AAB3FEB" w14:textId="77777777" w:rsidR="002C4993" w:rsidRPr="0052661B" w:rsidRDefault="002C4993" w:rsidP="007A2B3E">
            <w:pPr>
              <w:jc w:val="right"/>
              <w:outlineLvl w:val="0"/>
              <w:rPr>
                <w:rFonts w:cs="Arial"/>
                <w:color w:val="000000"/>
                <w:sz w:val="18"/>
              </w:rPr>
            </w:pPr>
            <w:r w:rsidRPr="0052661B">
              <w:rPr>
                <w:sz w:val="18"/>
              </w:rPr>
              <w:t>182.172,25 €</w:t>
            </w:r>
          </w:p>
        </w:tc>
        <w:tc>
          <w:tcPr>
            <w:tcW w:w="1414" w:type="dxa"/>
            <w:tcBorders>
              <w:top w:val="nil"/>
              <w:left w:val="nil"/>
              <w:bottom w:val="single" w:sz="4" w:space="0" w:color="auto"/>
              <w:right w:val="single" w:sz="4" w:space="0" w:color="auto"/>
            </w:tcBorders>
            <w:shd w:val="clear" w:color="auto" w:fill="auto"/>
            <w:hideMark/>
          </w:tcPr>
          <w:p w14:paraId="16C022AB" w14:textId="77777777" w:rsidR="002C4993" w:rsidRPr="0052661B" w:rsidRDefault="002C4993" w:rsidP="007A2B3E">
            <w:pPr>
              <w:jc w:val="right"/>
              <w:outlineLvl w:val="0"/>
              <w:rPr>
                <w:rFonts w:cs="Arial"/>
                <w:color w:val="000000"/>
                <w:sz w:val="18"/>
              </w:rPr>
            </w:pPr>
            <w:r w:rsidRPr="0052661B">
              <w:rPr>
                <w:sz w:val="18"/>
              </w:rPr>
              <w:t>38.256,17 €</w:t>
            </w:r>
          </w:p>
        </w:tc>
        <w:tc>
          <w:tcPr>
            <w:tcW w:w="1483" w:type="dxa"/>
            <w:tcBorders>
              <w:top w:val="nil"/>
              <w:left w:val="nil"/>
              <w:bottom w:val="single" w:sz="4" w:space="0" w:color="auto"/>
              <w:right w:val="single" w:sz="4" w:space="0" w:color="auto"/>
            </w:tcBorders>
            <w:shd w:val="clear" w:color="auto" w:fill="auto"/>
            <w:noWrap/>
            <w:hideMark/>
          </w:tcPr>
          <w:p w14:paraId="63FEBD2E" w14:textId="77777777" w:rsidR="002C4993" w:rsidRPr="0052661B" w:rsidRDefault="002C4993" w:rsidP="007A2B3E">
            <w:pPr>
              <w:jc w:val="right"/>
              <w:outlineLvl w:val="0"/>
              <w:rPr>
                <w:rFonts w:cs="Arial"/>
                <w:color w:val="000000"/>
                <w:sz w:val="18"/>
              </w:rPr>
            </w:pPr>
            <w:r w:rsidRPr="0052661B">
              <w:rPr>
                <w:sz w:val="18"/>
              </w:rPr>
              <w:t>220.428,42 €</w:t>
            </w:r>
          </w:p>
        </w:tc>
        <w:tc>
          <w:tcPr>
            <w:tcW w:w="1638" w:type="dxa"/>
            <w:tcBorders>
              <w:top w:val="nil"/>
              <w:left w:val="nil"/>
              <w:bottom w:val="single" w:sz="4" w:space="0" w:color="auto"/>
              <w:right w:val="single" w:sz="8" w:space="0" w:color="auto"/>
            </w:tcBorders>
            <w:shd w:val="clear" w:color="auto" w:fill="auto"/>
            <w:noWrap/>
            <w:hideMark/>
          </w:tcPr>
          <w:p w14:paraId="3EAC7D5B" w14:textId="77777777" w:rsidR="002C4993" w:rsidRPr="0052661B" w:rsidRDefault="002C4993" w:rsidP="007A2B3E">
            <w:pPr>
              <w:jc w:val="right"/>
              <w:outlineLvl w:val="0"/>
              <w:rPr>
                <w:rFonts w:cs="Arial"/>
                <w:b/>
                <w:color w:val="000000"/>
                <w:sz w:val="18"/>
                <w:szCs w:val="22"/>
              </w:rPr>
            </w:pPr>
          </w:p>
        </w:tc>
      </w:tr>
      <w:tr w:rsidR="002C4993" w:rsidRPr="000D1B63" w14:paraId="3CE79387" w14:textId="77777777" w:rsidTr="007A2B3E">
        <w:trPr>
          <w:trHeight w:val="34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30E251C4" w14:textId="77777777" w:rsidR="002C4993" w:rsidRPr="000D1B63" w:rsidRDefault="002C4993" w:rsidP="007A2B3E">
            <w:pPr>
              <w:jc w:val="center"/>
              <w:outlineLvl w:val="0"/>
              <w:rPr>
                <w:rFonts w:cs="Arial"/>
                <w:color w:val="000000"/>
                <w:sz w:val="18"/>
              </w:rPr>
            </w:pPr>
            <w:r w:rsidRPr="000D1B63">
              <w:rPr>
                <w:rFonts w:cs="Arial"/>
                <w:color w:val="000000"/>
                <w:sz w:val="18"/>
              </w:rPr>
              <w:t>CG07</w:t>
            </w:r>
          </w:p>
        </w:tc>
        <w:tc>
          <w:tcPr>
            <w:tcW w:w="1636" w:type="dxa"/>
            <w:tcBorders>
              <w:top w:val="nil"/>
              <w:left w:val="nil"/>
              <w:bottom w:val="single" w:sz="4" w:space="0" w:color="auto"/>
              <w:right w:val="single" w:sz="4" w:space="0" w:color="auto"/>
            </w:tcBorders>
            <w:shd w:val="clear" w:color="000000" w:fill="FFFFFF"/>
            <w:hideMark/>
          </w:tcPr>
          <w:p w14:paraId="7567945B" w14:textId="77777777" w:rsidR="002C4993" w:rsidRPr="0052661B" w:rsidRDefault="002C4993" w:rsidP="007A2B3E">
            <w:pPr>
              <w:jc w:val="right"/>
              <w:outlineLvl w:val="0"/>
              <w:rPr>
                <w:rFonts w:cs="Arial"/>
                <w:color w:val="000000"/>
                <w:sz w:val="18"/>
              </w:rPr>
            </w:pPr>
            <w:r w:rsidRPr="0052661B">
              <w:rPr>
                <w:sz w:val="18"/>
              </w:rPr>
              <w:t>237.963,34 €</w:t>
            </w:r>
          </w:p>
        </w:tc>
        <w:tc>
          <w:tcPr>
            <w:tcW w:w="1414" w:type="dxa"/>
            <w:tcBorders>
              <w:top w:val="nil"/>
              <w:left w:val="nil"/>
              <w:bottom w:val="single" w:sz="4" w:space="0" w:color="auto"/>
              <w:right w:val="single" w:sz="4" w:space="0" w:color="auto"/>
            </w:tcBorders>
            <w:shd w:val="clear" w:color="auto" w:fill="auto"/>
            <w:hideMark/>
          </w:tcPr>
          <w:p w14:paraId="21B36431" w14:textId="77777777" w:rsidR="002C4993" w:rsidRPr="0052661B" w:rsidRDefault="002C4993" w:rsidP="007A2B3E">
            <w:pPr>
              <w:jc w:val="right"/>
              <w:outlineLvl w:val="0"/>
              <w:rPr>
                <w:rFonts w:cs="Arial"/>
                <w:color w:val="000000"/>
                <w:sz w:val="18"/>
              </w:rPr>
            </w:pPr>
            <w:r w:rsidRPr="0052661B">
              <w:rPr>
                <w:sz w:val="18"/>
              </w:rPr>
              <w:t>49.972,30 €</w:t>
            </w:r>
          </w:p>
        </w:tc>
        <w:tc>
          <w:tcPr>
            <w:tcW w:w="1483" w:type="dxa"/>
            <w:tcBorders>
              <w:top w:val="nil"/>
              <w:left w:val="nil"/>
              <w:bottom w:val="single" w:sz="4" w:space="0" w:color="auto"/>
              <w:right w:val="single" w:sz="4" w:space="0" w:color="auto"/>
            </w:tcBorders>
            <w:shd w:val="clear" w:color="auto" w:fill="auto"/>
            <w:noWrap/>
            <w:hideMark/>
          </w:tcPr>
          <w:p w14:paraId="7A176C76" w14:textId="77777777" w:rsidR="002C4993" w:rsidRPr="0052661B" w:rsidRDefault="002C4993" w:rsidP="007A2B3E">
            <w:pPr>
              <w:jc w:val="right"/>
              <w:outlineLvl w:val="0"/>
              <w:rPr>
                <w:rFonts w:cs="Arial"/>
                <w:color w:val="000000"/>
                <w:sz w:val="18"/>
              </w:rPr>
            </w:pPr>
            <w:r w:rsidRPr="0052661B">
              <w:rPr>
                <w:sz w:val="18"/>
              </w:rPr>
              <w:t>287.935,64 €</w:t>
            </w:r>
          </w:p>
        </w:tc>
        <w:tc>
          <w:tcPr>
            <w:tcW w:w="1638" w:type="dxa"/>
            <w:tcBorders>
              <w:top w:val="nil"/>
              <w:left w:val="nil"/>
              <w:bottom w:val="single" w:sz="4" w:space="0" w:color="auto"/>
              <w:right w:val="single" w:sz="8" w:space="0" w:color="auto"/>
            </w:tcBorders>
            <w:shd w:val="clear" w:color="auto" w:fill="auto"/>
            <w:noWrap/>
            <w:hideMark/>
          </w:tcPr>
          <w:p w14:paraId="6FA8E1B3" w14:textId="77777777" w:rsidR="002C4993" w:rsidRPr="0052661B" w:rsidRDefault="002C4993" w:rsidP="007A2B3E">
            <w:pPr>
              <w:jc w:val="right"/>
              <w:outlineLvl w:val="0"/>
              <w:rPr>
                <w:rFonts w:cs="Arial"/>
                <w:b/>
                <w:color w:val="000000"/>
                <w:sz w:val="18"/>
                <w:szCs w:val="22"/>
              </w:rPr>
            </w:pPr>
          </w:p>
        </w:tc>
      </w:tr>
      <w:tr w:rsidR="002C4993" w:rsidRPr="000D1B63" w14:paraId="263E57B6" w14:textId="77777777" w:rsidTr="007A2B3E">
        <w:trPr>
          <w:trHeight w:val="510"/>
        </w:trPr>
        <w:tc>
          <w:tcPr>
            <w:tcW w:w="2400" w:type="dxa"/>
            <w:tcBorders>
              <w:top w:val="nil"/>
              <w:left w:val="single" w:sz="8" w:space="0" w:color="auto"/>
              <w:bottom w:val="single" w:sz="4" w:space="0" w:color="auto"/>
              <w:right w:val="single" w:sz="4" w:space="0" w:color="auto"/>
            </w:tcBorders>
            <w:shd w:val="clear" w:color="000000" w:fill="D0CECE"/>
            <w:vAlign w:val="center"/>
            <w:hideMark/>
          </w:tcPr>
          <w:p w14:paraId="1B13737E" w14:textId="77777777" w:rsidR="002C4993" w:rsidRPr="000D1B63" w:rsidRDefault="002C4993" w:rsidP="007A2B3E">
            <w:pPr>
              <w:jc w:val="center"/>
              <w:rPr>
                <w:rFonts w:cs="Arial"/>
                <w:b/>
                <w:bCs/>
                <w:color w:val="000000"/>
                <w:sz w:val="18"/>
              </w:rPr>
            </w:pPr>
            <w:r w:rsidRPr="000D1B63">
              <w:rPr>
                <w:rFonts w:cs="Arial"/>
                <w:b/>
                <w:bCs/>
                <w:color w:val="000000"/>
                <w:sz w:val="18"/>
              </w:rPr>
              <w:t>Lot 2: MAN - Barcelona província</w:t>
            </w:r>
          </w:p>
        </w:tc>
        <w:tc>
          <w:tcPr>
            <w:tcW w:w="1636" w:type="dxa"/>
            <w:tcBorders>
              <w:top w:val="nil"/>
              <w:left w:val="nil"/>
              <w:bottom w:val="single" w:sz="4" w:space="0" w:color="auto"/>
              <w:right w:val="single" w:sz="4" w:space="0" w:color="auto"/>
            </w:tcBorders>
            <w:shd w:val="clear" w:color="000000" w:fill="D9D9D9"/>
            <w:vAlign w:val="center"/>
            <w:hideMark/>
          </w:tcPr>
          <w:p w14:paraId="54426D42" w14:textId="77777777" w:rsidR="002C4993" w:rsidRPr="0052661B" w:rsidRDefault="002C4993" w:rsidP="007A2B3E">
            <w:pPr>
              <w:jc w:val="right"/>
              <w:rPr>
                <w:rFonts w:cs="Arial"/>
                <w:b/>
                <w:bCs/>
                <w:color w:val="000000"/>
                <w:sz w:val="18"/>
              </w:rPr>
            </w:pPr>
            <w:r w:rsidRPr="0052661B">
              <w:rPr>
                <w:sz w:val="18"/>
              </w:rPr>
              <w:t>851.370,96 €</w:t>
            </w:r>
          </w:p>
        </w:tc>
        <w:tc>
          <w:tcPr>
            <w:tcW w:w="1414" w:type="dxa"/>
            <w:tcBorders>
              <w:top w:val="nil"/>
              <w:left w:val="nil"/>
              <w:bottom w:val="single" w:sz="4" w:space="0" w:color="auto"/>
              <w:right w:val="single" w:sz="4" w:space="0" w:color="auto"/>
            </w:tcBorders>
            <w:shd w:val="clear" w:color="000000" w:fill="D9D9D9"/>
            <w:vAlign w:val="center"/>
            <w:hideMark/>
          </w:tcPr>
          <w:p w14:paraId="13665791" w14:textId="77777777" w:rsidR="002C4993" w:rsidRPr="0052661B" w:rsidRDefault="002C4993" w:rsidP="007A2B3E">
            <w:pPr>
              <w:jc w:val="right"/>
              <w:rPr>
                <w:rFonts w:cs="Arial"/>
                <w:b/>
                <w:bCs/>
                <w:color w:val="000000"/>
                <w:sz w:val="18"/>
              </w:rPr>
            </w:pPr>
            <w:r w:rsidRPr="0052661B">
              <w:rPr>
                <w:sz w:val="18"/>
              </w:rPr>
              <w:t>178.787,90 €</w:t>
            </w:r>
          </w:p>
        </w:tc>
        <w:tc>
          <w:tcPr>
            <w:tcW w:w="1483" w:type="dxa"/>
            <w:tcBorders>
              <w:top w:val="nil"/>
              <w:left w:val="nil"/>
              <w:bottom w:val="single" w:sz="4" w:space="0" w:color="auto"/>
              <w:right w:val="single" w:sz="4" w:space="0" w:color="auto"/>
            </w:tcBorders>
            <w:shd w:val="clear" w:color="000000" w:fill="D9D9D9"/>
            <w:vAlign w:val="center"/>
            <w:hideMark/>
          </w:tcPr>
          <w:p w14:paraId="583A204E" w14:textId="77777777" w:rsidR="002C4993" w:rsidRPr="0052661B" w:rsidRDefault="002C4993" w:rsidP="007A2B3E">
            <w:pPr>
              <w:jc w:val="right"/>
              <w:rPr>
                <w:rFonts w:cs="Arial"/>
                <w:b/>
                <w:bCs/>
                <w:color w:val="000000"/>
                <w:sz w:val="18"/>
              </w:rPr>
            </w:pPr>
            <w:r w:rsidRPr="0052661B">
              <w:rPr>
                <w:sz w:val="18"/>
              </w:rPr>
              <w:t>1.030.158,86 €</w:t>
            </w:r>
          </w:p>
        </w:tc>
        <w:tc>
          <w:tcPr>
            <w:tcW w:w="1638" w:type="dxa"/>
            <w:tcBorders>
              <w:top w:val="nil"/>
              <w:left w:val="nil"/>
              <w:bottom w:val="single" w:sz="4" w:space="0" w:color="auto"/>
              <w:right w:val="single" w:sz="8" w:space="0" w:color="auto"/>
            </w:tcBorders>
            <w:shd w:val="clear" w:color="000000" w:fill="D9D9D9"/>
            <w:noWrap/>
            <w:vAlign w:val="center"/>
            <w:hideMark/>
          </w:tcPr>
          <w:p w14:paraId="48F626E1" w14:textId="77777777" w:rsidR="002C4993" w:rsidRPr="0052661B" w:rsidRDefault="002C4993" w:rsidP="007A2B3E">
            <w:pPr>
              <w:jc w:val="right"/>
              <w:rPr>
                <w:rFonts w:cs="Arial"/>
                <w:b/>
                <w:bCs/>
                <w:color w:val="000000"/>
                <w:sz w:val="18"/>
                <w:szCs w:val="22"/>
              </w:rPr>
            </w:pPr>
            <w:r w:rsidRPr="0052661B">
              <w:rPr>
                <w:sz w:val="18"/>
              </w:rPr>
              <w:t>2.480.888,61 €</w:t>
            </w:r>
          </w:p>
        </w:tc>
      </w:tr>
      <w:tr w:rsidR="002C4993" w:rsidRPr="000D1B63" w14:paraId="31F3CD7B" w14:textId="77777777" w:rsidTr="007A2B3E">
        <w:trPr>
          <w:trHeight w:val="34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40B7B004" w14:textId="77777777" w:rsidR="002C4993" w:rsidRPr="000D1B63" w:rsidRDefault="002C4993" w:rsidP="007A2B3E">
            <w:pPr>
              <w:jc w:val="center"/>
              <w:outlineLvl w:val="0"/>
              <w:rPr>
                <w:rFonts w:cs="Arial"/>
                <w:color w:val="000000"/>
                <w:sz w:val="18"/>
              </w:rPr>
            </w:pPr>
            <w:r w:rsidRPr="000D1B63">
              <w:rPr>
                <w:rFonts w:cs="Arial"/>
                <w:color w:val="000000"/>
                <w:sz w:val="18"/>
              </w:rPr>
              <w:t>CG01</w:t>
            </w:r>
          </w:p>
        </w:tc>
        <w:tc>
          <w:tcPr>
            <w:tcW w:w="1636" w:type="dxa"/>
            <w:tcBorders>
              <w:top w:val="nil"/>
              <w:left w:val="nil"/>
              <w:bottom w:val="single" w:sz="4" w:space="0" w:color="auto"/>
              <w:right w:val="single" w:sz="4" w:space="0" w:color="auto"/>
            </w:tcBorders>
            <w:shd w:val="clear" w:color="000000" w:fill="FFFFFF"/>
            <w:hideMark/>
          </w:tcPr>
          <w:p w14:paraId="61E86D8E" w14:textId="77777777" w:rsidR="002C4993" w:rsidRPr="0052661B" w:rsidRDefault="002C4993" w:rsidP="007A2B3E">
            <w:pPr>
              <w:jc w:val="right"/>
              <w:outlineLvl w:val="0"/>
              <w:rPr>
                <w:rFonts w:cs="Arial"/>
                <w:color w:val="000000"/>
                <w:sz w:val="18"/>
              </w:rPr>
            </w:pPr>
            <w:r w:rsidRPr="0052661B">
              <w:rPr>
                <w:sz w:val="18"/>
              </w:rPr>
              <w:t>97.925,28 €</w:t>
            </w:r>
          </w:p>
        </w:tc>
        <w:tc>
          <w:tcPr>
            <w:tcW w:w="1414" w:type="dxa"/>
            <w:tcBorders>
              <w:top w:val="nil"/>
              <w:left w:val="nil"/>
              <w:bottom w:val="single" w:sz="4" w:space="0" w:color="auto"/>
              <w:right w:val="single" w:sz="4" w:space="0" w:color="auto"/>
            </w:tcBorders>
            <w:shd w:val="clear" w:color="auto" w:fill="auto"/>
            <w:hideMark/>
          </w:tcPr>
          <w:p w14:paraId="2CBFD434" w14:textId="77777777" w:rsidR="002C4993" w:rsidRPr="0052661B" w:rsidRDefault="002C4993" w:rsidP="007A2B3E">
            <w:pPr>
              <w:jc w:val="right"/>
              <w:outlineLvl w:val="0"/>
              <w:rPr>
                <w:rFonts w:cs="Arial"/>
                <w:color w:val="000000"/>
                <w:sz w:val="18"/>
              </w:rPr>
            </w:pPr>
            <w:r w:rsidRPr="0052661B">
              <w:rPr>
                <w:sz w:val="18"/>
              </w:rPr>
              <w:t>20.564,31 €</w:t>
            </w:r>
          </w:p>
        </w:tc>
        <w:tc>
          <w:tcPr>
            <w:tcW w:w="1483" w:type="dxa"/>
            <w:tcBorders>
              <w:top w:val="nil"/>
              <w:left w:val="nil"/>
              <w:bottom w:val="single" w:sz="4" w:space="0" w:color="auto"/>
              <w:right w:val="single" w:sz="4" w:space="0" w:color="auto"/>
            </w:tcBorders>
            <w:shd w:val="clear" w:color="auto" w:fill="auto"/>
            <w:noWrap/>
            <w:hideMark/>
          </w:tcPr>
          <w:p w14:paraId="563C8CC8" w14:textId="77777777" w:rsidR="002C4993" w:rsidRPr="0052661B" w:rsidRDefault="002C4993" w:rsidP="007A2B3E">
            <w:pPr>
              <w:jc w:val="right"/>
              <w:outlineLvl w:val="0"/>
              <w:rPr>
                <w:rFonts w:cs="Arial"/>
                <w:color w:val="000000"/>
                <w:sz w:val="18"/>
              </w:rPr>
            </w:pPr>
            <w:r w:rsidRPr="0052661B">
              <w:rPr>
                <w:sz w:val="18"/>
              </w:rPr>
              <w:t>118.489,58 €</w:t>
            </w:r>
          </w:p>
        </w:tc>
        <w:tc>
          <w:tcPr>
            <w:tcW w:w="1638" w:type="dxa"/>
            <w:tcBorders>
              <w:top w:val="nil"/>
              <w:left w:val="nil"/>
              <w:bottom w:val="single" w:sz="4" w:space="0" w:color="auto"/>
              <w:right w:val="single" w:sz="8" w:space="0" w:color="auto"/>
            </w:tcBorders>
            <w:shd w:val="clear" w:color="auto" w:fill="auto"/>
            <w:noWrap/>
            <w:hideMark/>
          </w:tcPr>
          <w:p w14:paraId="6BF1AFD7" w14:textId="77777777" w:rsidR="002C4993" w:rsidRPr="0052661B" w:rsidRDefault="002C4993" w:rsidP="007A2B3E">
            <w:pPr>
              <w:jc w:val="right"/>
              <w:outlineLvl w:val="0"/>
              <w:rPr>
                <w:rFonts w:cs="Arial"/>
                <w:b/>
                <w:color w:val="000000"/>
                <w:sz w:val="18"/>
                <w:szCs w:val="22"/>
              </w:rPr>
            </w:pPr>
          </w:p>
        </w:tc>
      </w:tr>
      <w:tr w:rsidR="002C4993" w:rsidRPr="000D1B63" w14:paraId="2DD53797" w14:textId="77777777" w:rsidTr="007A2B3E">
        <w:trPr>
          <w:trHeight w:val="34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711EC39E" w14:textId="77777777" w:rsidR="002C4993" w:rsidRPr="000D1B63" w:rsidRDefault="002C4993" w:rsidP="007A2B3E">
            <w:pPr>
              <w:jc w:val="center"/>
              <w:outlineLvl w:val="0"/>
              <w:rPr>
                <w:rFonts w:cs="Arial"/>
                <w:color w:val="000000"/>
                <w:sz w:val="18"/>
              </w:rPr>
            </w:pPr>
            <w:r w:rsidRPr="000D1B63">
              <w:rPr>
                <w:rFonts w:cs="Arial"/>
                <w:color w:val="000000"/>
                <w:sz w:val="18"/>
              </w:rPr>
              <w:t>CG03</w:t>
            </w:r>
          </w:p>
        </w:tc>
        <w:tc>
          <w:tcPr>
            <w:tcW w:w="1636" w:type="dxa"/>
            <w:tcBorders>
              <w:top w:val="nil"/>
              <w:left w:val="nil"/>
              <w:bottom w:val="single" w:sz="4" w:space="0" w:color="auto"/>
              <w:right w:val="single" w:sz="4" w:space="0" w:color="auto"/>
            </w:tcBorders>
            <w:shd w:val="clear" w:color="000000" w:fill="FFFFFF"/>
            <w:hideMark/>
          </w:tcPr>
          <w:p w14:paraId="44437FBB" w14:textId="77777777" w:rsidR="002C4993" w:rsidRPr="0052661B" w:rsidRDefault="002C4993" w:rsidP="007A2B3E">
            <w:pPr>
              <w:jc w:val="right"/>
              <w:outlineLvl w:val="0"/>
              <w:rPr>
                <w:rFonts w:cs="Arial"/>
                <w:color w:val="000000"/>
                <w:sz w:val="18"/>
              </w:rPr>
            </w:pPr>
            <w:r w:rsidRPr="0052661B">
              <w:rPr>
                <w:sz w:val="18"/>
              </w:rPr>
              <w:t>173.831,87 €</w:t>
            </w:r>
          </w:p>
        </w:tc>
        <w:tc>
          <w:tcPr>
            <w:tcW w:w="1414" w:type="dxa"/>
            <w:tcBorders>
              <w:top w:val="nil"/>
              <w:left w:val="nil"/>
              <w:bottom w:val="single" w:sz="4" w:space="0" w:color="auto"/>
              <w:right w:val="single" w:sz="4" w:space="0" w:color="auto"/>
            </w:tcBorders>
            <w:shd w:val="clear" w:color="auto" w:fill="auto"/>
            <w:hideMark/>
          </w:tcPr>
          <w:p w14:paraId="6C88022C" w14:textId="77777777" w:rsidR="002C4993" w:rsidRPr="0052661B" w:rsidRDefault="002C4993" w:rsidP="007A2B3E">
            <w:pPr>
              <w:jc w:val="right"/>
              <w:outlineLvl w:val="0"/>
              <w:rPr>
                <w:rFonts w:cs="Arial"/>
                <w:color w:val="000000"/>
                <w:sz w:val="18"/>
              </w:rPr>
            </w:pPr>
            <w:r w:rsidRPr="0052661B">
              <w:rPr>
                <w:sz w:val="18"/>
              </w:rPr>
              <w:t>36.504,69 €</w:t>
            </w:r>
          </w:p>
        </w:tc>
        <w:tc>
          <w:tcPr>
            <w:tcW w:w="1483" w:type="dxa"/>
            <w:tcBorders>
              <w:top w:val="nil"/>
              <w:left w:val="nil"/>
              <w:bottom w:val="single" w:sz="4" w:space="0" w:color="auto"/>
              <w:right w:val="single" w:sz="4" w:space="0" w:color="auto"/>
            </w:tcBorders>
            <w:shd w:val="clear" w:color="auto" w:fill="auto"/>
            <w:noWrap/>
            <w:hideMark/>
          </w:tcPr>
          <w:p w14:paraId="38C838A3" w14:textId="77777777" w:rsidR="002C4993" w:rsidRPr="0052661B" w:rsidRDefault="002C4993" w:rsidP="007A2B3E">
            <w:pPr>
              <w:jc w:val="right"/>
              <w:outlineLvl w:val="0"/>
              <w:rPr>
                <w:rFonts w:cs="Arial"/>
                <w:color w:val="000000"/>
                <w:sz w:val="18"/>
              </w:rPr>
            </w:pPr>
            <w:r w:rsidRPr="0052661B">
              <w:rPr>
                <w:sz w:val="18"/>
              </w:rPr>
              <w:t>210.336,56 €</w:t>
            </w:r>
          </w:p>
        </w:tc>
        <w:tc>
          <w:tcPr>
            <w:tcW w:w="1638" w:type="dxa"/>
            <w:tcBorders>
              <w:top w:val="nil"/>
              <w:left w:val="nil"/>
              <w:bottom w:val="single" w:sz="4" w:space="0" w:color="auto"/>
              <w:right w:val="single" w:sz="8" w:space="0" w:color="auto"/>
            </w:tcBorders>
            <w:shd w:val="clear" w:color="auto" w:fill="auto"/>
            <w:noWrap/>
            <w:hideMark/>
          </w:tcPr>
          <w:p w14:paraId="7431995B" w14:textId="77777777" w:rsidR="002C4993" w:rsidRPr="0052661B" w:rsidRDefault="002C4993" w:rsidP="007A2B3E">
            <w:pPr>
              <w:jc w:val="right"/>
              <w:outlineLvl w:val="0"/>
              <w:rPr>
                <w:rFonts w:cs="Arial"/>
                <w:b/>
                <w:color w:val="000000"/>
                <w:sz w:val="18"/>
                <w:szCs w:val="22"/>
              </w:rPr>
            </w:pPr>
          </w:p>
        </w:tc>
      </w:tr>
      <w:tr w:rsidR="002C4993" w:rsidRPr="000D1B63" w14:paraId="3F3CBB36" w14:textId="77777777" w:rsidTr="007A2B3E">
        <w:trPr>
          <w:trHeight w:val="34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67C25553" w14:textId="77777777" w:rsidR="002C4993" w:rsidRPr="000D1B63" w:rsidRDefault="002C4993" w:rsidP="007A2B3E">
            <w:pPr>
              <w:jc w:val="center"/>
              <w:outlineLvl w:val="0"/>
              <w:rPr>
                <w:rFonts w:cs="Arial"/>
                <w:color w:val="000000"/>
                <w:sz w:val="18"/>
              </w:rPr>
            </w:pPr>
            <w:r w:rsidRPr="000D1B63">
              <w:rPr>
                <w:rFonts w:cs="Arial"/>
                <w:color w:val="000000"/>
                <w:sz w:val="18"/>
              </w:rPr>
              <w:t>CG04</w:t>
            </w:r>
          </w:p>
        </w:tc>
        <w:tc>
          <w:tcPr>
            <w:tcW w:w="1636" w:type="dxa"/>
            <w:tcBorders>
              <w:top w:val="nil"/>
              <w:left w:val="nil"/>
              <w:bottom w:val="single" w:sz="4" w:space="0" w:color="auto"/>
              <w:right w:val="single" w:sz="4" w:space="0" w:color="auto"/>
            </w:tcBorders>
            <w:shd w:val="clear" w:color="000000" w:fill="FFFFFF"/>
            <w:hideMark/>
          </w:tcPr>
          <w:p w14:paraId="25503735" w14:textId="77777777" w:rsidR="002C4993" w:rsidRPr="0052661B" w:rsidRDefault="002C4993" w:rsidP="007A2B3E">
            <w:pPr>
              <w:jc w:val="right"/>
              <w:outlineLvl w:val="0"/>
              <w:rPr>
                <w:rFonts w:cs="Arial"/>
                <w:color w:val="000000"/>
                <w:sz w:val="18"/>
              </w:rPr>
            </w:pPr>
            <w:r w:rsidRPr="0052661B">
              <w:rPr>
                <w:sz w:val="18"/>
              </w:rPr>
              <w:t>242.365,02 €</w:t>
            </w:r>
          </w:p>
        </w:tc>
        <w:tc>
          <w:tcPr>
            <w:tcW w:w="1414" w:type="dxa"/>
            <w:tcBorders>
              <w:top w:val="nil"/>
              <w:left w:val="nil"/>
              <w:bottom w:val="single" w:sz="4" w:space="0" w:color="auto"/>
              <w:right w:val="single" w:sz="4" w:space="0" w:color="auto"/>
            </w:tcBorders>
            <w:shd w:val="clear" w:color="auto" w:fill="auto"/>
            <w:hideMark/>
          </w:tcPr>
          <w:p w14:paraId="1162AEDE" w14:textId="77777777" w:rsidR="002C4993" w:rsidRPr="0052661B" w:rsidRDefault="002C4993" w:rsidP="007A2B3E">
            <w:pPr>
              <w:jc w:val="right"/>
              <w:outlineLvl w:val="0"/>
              <w:rPr>
                <w:rFonts w:cs="Arial"/>
                <w:color w:val="000000"/>
                <w:sz w:val="18"/>
              </w:rPr>
            </w:pPr>
            <w:r w:rsidRPr="0052661B">
              <w:rPr>
                <w:sz w:val="18"/>
              </w:rPr>
              <w:t>50.896,65 €</w:t>
            </w:r>
          </w:p>
        </w:tc>
        <w:tc>
          <w:tcPr>
            <w:tcW w:w="1483" w:type="dxa"/>
            <w:tcBorders>
              <w:top w:val="nil"/>
              <w:left w:val="nil"/>
              <w:bottom w:val="single" w:sz="4" w:space="0" w:color="auto"/>
              <w:right w:val="single" w:sz="4" w:space="0" w:color="auto"/>
            </w:tcBorders>
            <w:shd w:val="clear" w:color="auto" w:fill="auto"/>
            <w:noWrap/>
            <w:hideMark/>
          </w:tcPr>
          <w:p w14:paraId="11DB407C" w14:textId="77777777" w:rsidR="002C4993" w:rsidRPr="0052661B" w:rsidRDefault="002C4993" w:rsidP="007A2B3E">
            <w:pPr>
              <w:jc w:val="right"/>
              <w:outlineLvl w:val="0"/>
              <w:rPr>
                <w:rFonts w:cs="Arial"/>
                <w:color w:val="000000"/>
                <w:sz w:val="18"/>
              </w:rPr>
            </w:pPr>
            <w:r w:rsidRPr="0052661B">
              <w:rPr>
                <w:sz w:val="18"/>
              </w:rPr>
              <w:t>293.261,67 €</w:t>
            </w:r>
          </w:p>
        </w:tc>
        <w:tc>
          <w:tcPr>
            <w:tcW w:w="1638" w:type="dxa"/>
            <w:tcBorders>
              <w:top w:val="nil"/>
              <w:left w:val="nil"/>
              <w:bottom w:val="single" w:sz="4" w:space="0" w:color="auto"/>
              <w:right w:val="single" w:sz="8" w:space="0" w:color="auto"/>
            </w:tcBorders>
            <w:shd w:val="clear" w:color="auto" w:fill="auto"/>
            <w:noWrap/>
            <w:hideMark/>
          </w:tcPr>
          <w:p w14:paraId="2345939D" w14:textId="77777777" w:rsidR="002C4993" w:rsidRPr="0052661B" w:rsidRDefault="002C4993" w:rsidP="007A2B3E">
            <w:pPr>
              <w:jc w:val="right"/>
              <w:outlineLvl w:val="0"/>
              <w:rPr>
                <w:rFonts w:cs="Arial"/>
                <w:b/>
                <w:color w:val="000000"/>
                <w:sz w:val="18"/>
                <w:szCs w:val="22"/>
              </w:rPr>
            </w:pPr>
          </w:p>
        </w:tc>
      </w:tr>
      <w:tr w:rsidR="002C4993" w:rsidRPr="000D1B63" w14:paraId="51D5B304" w14:textId="77777777" w:rsidTr="007A2B3E">
        <w:trPr>
          <w:trHeight w:val="34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17E6E3E8" w14:textId="77777777" w:rsidR="002C4993" w:rsidRPr="000D1B63" w:rsidRDefault="002C4993" w:rsidP="007A2B3E">
            <w:pPr>
              <w:jc w:val="center"/>
              <w:outlineLvl w:val="0"/>
              <w:rPr>
                <w:rFonts w:cs="Arial"/>
                <w:color w:val="000000"/>
                <w:sz w:val="18"/>
              </w:rPr>
            </w:pPr>
            <w:r w:rsidRPr="000D1B63">
              <w:rPr>
                <w:rFonts w:cs="Arial"/>
                <w:color w:val="000000"/>
                <w:sz w:val="18"/>
              </w:rPr>
              <w:t>CG08</w:t>
            </w:r>
          </w:p>
        </w:tc>
        <w:tc>
          <w:tcPr>
            <w:tcW w:w="1636" w:type="dxa"/>
            <w:tcBorders>
              <w:top w:val="nil"/>
              <w:left w:val="nil"/>
              <w:bottom w:val="single" w:sz="4" w:space="0" w:color="auto"/>
              <w:right w:val="single" w:sz="4" w:space="0" w:color="auto"/>
            </w:tcBorders>
            <w:shd w:val="clear" w:color="000000" w:fill="FFFFFF"/>
            <w:hideMark/>
          </w:tcPr>
          <w:p w14:paraId="0FC1F43B" w14:textId="77777777" w:rsidR="002C4993" w:rsidRPr="0052661B" w:rsidRDefault="002C4993" w:rsidP="007A2B3E">
            <w:pPr>
              <w:jc w:val="right"/>
              <w:outlineLvl w:val="0"/>
              <w:rPr>
                <w:rFonts w:cs="Arial"/>
                <w:color w:val="000000"/>
                <w:sz w:val="18"/>
              </w:rPr>
            </w:pPr>
            <w:r w:rsidRPr="0052661B">
              <w:rPr>
                <w:sz w:val="18"/>
              </w:rPr>
              <w:t>337.248,80 €</w:t>
            </w:r>
          </w:p>
        </w:tc>
        <w:tc>
          <w:tcPr>
            <w:tcW w:w="1414" w:type="dxa"/>
            <w:tcBorders>
              <w:top w:val="nil"/>
              <w:left w:val="nil"/>
              <w:bottom w:val="single" w:sz="4" w:space="0" w:color="auto"/>
              <w:right w:val="single" w:sz="4" w:space="0" w:color="auto"/>
            </w:tcBorders>
            <w:shd w:val="clear" w:color="auto" w:fill="auto"/>
            <w:hideMark/>
          </w:tcPr>
          <w:p w14:paraId="1EC330B6" w14:textId="77777777" w:rsidR="002C4993" w:rsidRPr="0052661B" w:rsidRDefault="002C4993" w:rsidP="007A2B3E">
            <w:pPr>
              <w:jc w:val="right"/>
              <w:outlineLvl w:val="0"/>
              <w:rPr>
                <w:rFonts w:cs="Arial"/>
                <w:color w:val="000000"/>
                <w:sz w:val="18"/>
              </w:rPr>
            </w:pPr>
            <w:r w:rsidRPr="0052661B">
              <w:rPr>
                <w:sz w:val="18"/>
              </w:rPr>
              <w:t>70.822,25 €</w:t>
            </w:r>
          </w:p>
        </w:tc>
        <w:tc>
          <w:tcPr>
            <w:tcW w:w="1483" w:type="dxa"/>
            <w:tcBorders>
              <w:top w:val="nil"/>
              <w:left w:val="nil"/>
              <w:bottom w:val="single" w:sz="4" w:space="0" w:color="auto"/>
              <w:right w:val="single" w:sz="4" w:space="0" w:color="auto"/>
            </w:tcBorders>
            <w:shd w:val="clear" w:color="auto" w:fill="auto"/>
            <w:noWrap/>
            <w:hideMark/>
          </w:tcPr>
          <w:p w14:paraId="41306F36" w14:textId="77777777" w:rsidR="002C4993" w:rsidRPr="0052661B" w:rsidRDefault="002C4993" w:rsidP="007A2B3E">
            <w:pPr>
              <w:jc w:val="right"/>
              <w:outlineLvl w:val="0"/>
              <w:rPr>
                <w:rFonts w:cs="Arial"/>
                <w:color w:val="000000"/>
                <w:sz w:val="18"/>
              </w:rPr>
            </w:pPr>
            <w:r w:rsidRPr="0052661B">
              <w:rPr>
                <w:sz w:val="18"/>
              </w:rPr>
              <w:t>408.071,04 €</w:t>
            </w:r>
          </w:p>
        </w:tc>
        <w:tc>
          <w:tcPr>
            <w:tcW w:w="1638" w:type="dxa"/>
            <w:tcBorders>
              <w:top w:val="nil"/>
              <w:left w:val="nil"/>
              <w:bottom w:val="single" w:sz="4" w:space="0" w:color="auto"/>
              <w:right w:val="single" w:sz="8" w:space="0" w:color="auto"/>
            </w:tcBorders>
            <w:shd w:val="clear" w:color="auto" w:fill="auto"/>
            <w:noWrap/>
            <w:hideMark/>
          </w:tcPr>
          <w:p w14:paraId="7A275430" w14:textId="77777777" w:rsidR="002C4993" w:rsidRPr="0052661B" w:rsidRDefault="002C4993" w:rsidP="007A2B3E">
            <w:pPr>
              <w:jc w:val="right"/>
              <w:outlineLvl w:val="0"/>
              <w:rPr>
                <w:rFonts w:cs="Arial"/>
                <w:b/>
                <w:color w:val="000000"/>
                <w:sz w:val="18"/>
                <w:szCs w:val="22"/>
              </w:rPr>
            </w:pPr>
          </w:p>
        </w:tc>
      </w:tr>
      <w:tr w:rsidR="002C4993" w:rsidRPr="000D1B63" w14:paraId="07A4BFDC" w14:textId="77777777" w:rsidTr="007A2B3E">
        <w:trPr>
          <w:trHeight w:val="510"/>
        </w:trPr>
        <w:tc>
          <w:tcPr>
            <w:tcW w:w="2400" w:type="dxa"/>
            <w:tcBorders>
              <w:top w:val="nil"/>
              <w:left w:val="single" w:sz="8" w:space="0" w:color="auto"/>
              <w:bottom w:val="single" w:sz="4" w:space="0" w:color="auto"/>
              <w:right w:val="single" w:sz="4" w:space="0" w:color="auto"/>
            </w:tcBorders>
            <w:shd w:val="clear" w:color="000000" w:fill="D9D9D9"/>
            <w:vAlign w:val="center"/>
            <w:hideMark/>
          </w:tcPr>
          <w:p w14:paraId="0E418AC8" w14:textId="77777777" w:rsidR="002C4993" w:rsidRPr="000D1B63" w:rsidRDefault="002C4993" w:rsidP="007A2B3E">
            <w:pPr>
              <w:jc w:val="center"/>
              <w:rPr>
                <w:rFonts w:cs="Arial"/>
                <w:b/>
                <w:bCs/>
                <w:color w:val="000000"/>
                <w:sz w:val="18"/>
              </w:rPr>
            </w:pPr>
            <w:r w:rsidRPr="000D1B63">
              <w:rPr>
                <w:rFonts w:cs="Arial"/>
                <w:b/>
                <w:bCs/>
                <w:color w:val="000000"/>
                <w:sz w:val="18"/>
              </w:rPr>
              <w:t>Lot 3: MAN - Lleida i Tarragona província</w:t>
            </w:r>
          </w:p>
        </w:tc>
        <w:tc>
          <w:tcPr>
            <w:tcW w:w="1636" w:type="dxa"/>
            <w:tcBorders>
              <w:top w:val="nil"/>
              <w:left w:val="nil"/>
              <w:bottom w:val="single" w:sz="4" w:space="0" w:color="auto"/>
              <w:right w:val="single" w:sz="4" w:space="0" w:color="auto"/>
            </w:tcBorders>
            <w:shd w:val="clear" w:color="000000" w:fill="D9D9D9"/>
            <w:vAlign w:val="center"/>
            <w:hideMark/>
          </w:tcPr>
          <w:p w14:paraId="0375C478" w14:textId="77777777" w:rsidR="002C4993" w:rsidRPr="0052661B" w:rsidRDefault="002C4993" w:rsidP="007A2B3E">
            <w:pPr>
              <w:jc w:val="right"/>
              <w:rPr>
                <w:rFonts w:cs="Arial"/>
                <w:b/>
                <w:bCs/>
                <w:color w:val="000000"/>
                <w:sz w:val="18"/>
              </w:rPr>
            </w:pPr>
            <w:r w:rsidRPr="0052661B">
              <w:rPr>
                <w:sz w:val="18"/>
              </w:rPr>
              <w:t>787.911,62 €</w:t>
            </w:r>
          </w:p>
        </w:tc>
        <w:tc>
          <w:tcPr>
            <w:tcW w:w="1414" w:type="dxa"/>
            <w:tcBorders>
              <w:top w:val="nil"/>
              <w:left w:val="nil"/>
              <w:bottom w:val="single" w:sz="4" w:space="0" w:color="auto"/>
              <w:right w:val="single" w:sz="4" w:space="0" w:color="auto"/>
            </w:tcBorders>
            <w:shd w:val="clear" w:color="000000" w:fill="D9D9D9"/>
            <w:vAlign w:val="center"/>
            <w:hideMark/>
          </w:tcPr>
          <w:p w14:paraId="57FEF0B5" w14:textId="77777777" w:rsidR="002C4993" w:rsidRPr="0052661B" w:rsidRDefault="002C4993" w:rsidP="007A2B3E">
            <w:pPr>
              <w:jc w:val="right"/>
              <w:rPr>
                <w:rFonts w:cs="Arial"/>
                <w:b/>
                <w:bCs/>
                <w:color w:val="000000"/>
                <w:sz w:val="18"/>
              </w:rPr>
            </w:pPr>
            <w:r w:rsidRPr="0052661B">
              <w:rPr>
                <w:sz w:val="18"/>
              </w:rPr>
              <w:t>165.461,44 €</w:t>
            </w:r>
          </w:p>
        </w:tc>
        <w:tc>
          <w:tcPr>
            <w:tcW w:w="1483" w:type="dxa"/>
            <w:tcBorders>
              <w:top w:val="nil"/>
              <w:left w:val="nil"/>
              <w:bottom w:val="single" w:sz="4" w:space="0" w:color="auto"/>
              <w:right w:val="single" w:sz="4" w:space="0" w:color="auto"/>
            </w:tcBorders>
            <w:shd w:val="clear" w:color="000000" w:fill="D9D9D9"/>
            <w:vAlign w:val="center"/>
            <w:hideMark/>
          </w:tcPr>
          <w:p w14:paraId="6A6523AC" w14:textId="77777777" w:rsidR="002C4993" w:rsidRPr="0052661B" w:rsidRDefault="002C4993" w:rsidP="007A2B3E">
            <w:pPr>
              <w:jc w:val="right"/>
              <w:rPr>
                <w:rFonts w:cs="Arial"/>
                <w:b/>
                <w:bCs/>
                <w:color w:val="000000"/>
                <w:sz w:val="18"/>
              </w:rPr>
            </w:pPr>
            <w:r w:rsidRPr="0052661B">
              <w:rPr>
                <w:sz w:val="18"/>
              </w:rPr>
              <w:t>953.373,06 €</w:t>
            </w:r>
          </w:p>
        </w:tc>
        <w:tc>
          <w:tcPr>
            <w:tcW w:w="1638" w:type="dxa"/>
            <w:tcBorders>
              <w:top w:val="nil"/>
              <w:left w:val="nil"/>
              <w:bottom w:val="single" w:sz="4" w:space="0" w:color="auto"/>
              <w:right w:val="single" w:sz="8" w:space="0" w:color="auto"/>
            </w:tcBorders>
            <w:shd w:val="clear" w:color="000000" w:fill="D9D9D9"/>
            <w:noWrap/>
            <w:vAlign w:val="center"/>
            <w:hideMark/>
          </w:tcPr>
          <w:p w14:paraId="4516681B" w14:textId="77777777" w:rsidR="002C4993" w:rsidRPr="0052661B" w:rsidRDefault="002C4993" w:rsidP="007A2B3E">
            <w:pPr>
              <w:jc w:val="right"/>
              <w:rPr>
                <w:rFonts w:cs="Arial"/>
                <w:b/>
                <w:bCs/>
                <w:color w:val="000000"/>
                <w:sz w:val="18"/>
                <w:szCs w:val="22"/>
              </w:rPr>
            </w:pPr>
            <w:r w:rsidRPr="0052661B">
              <w:rPr>
                <w:sz w:val="18"/>
              </w:rPr>
              <w:t>2.287.543,11 €</w:t>
            </w:r>
          </w:p>
        </w:tc>
      </w:tr>
      <w:tr w:rsidR="002C4993" w:rsidRPr="000D1B63" w14:paraId="0BEF42FF" w14:textId="77777777" w:rsidTr="007A2B3E">
        <w:trPr>
          <w:trHeight w:val="300"/>
        </w:trPr>
        <w:tc>
          <w:tcPr>
            <w:tcW w:w="2400" w:type="dxa"/>
            <w:tcBorders>
              <w:top w:val="nil"/>
              <w:left w:val="single" w:sz="8" w:space="0" w:color="auto"/>
              <w:bottom w:val="single" w:sz="4" w:space="0" w:color="auto"/>
              <w:right w:val="single" w:sz="4" w:space="0" w:color="auto"/>
            </w:tcBorders>
            <w:shd w:val="clear" w:color="auto" w:fill="auto"/>
            <w:vAlign w:val="center"/>
            <w:hideMark/>
          </w:tcPr>
          <w:p w14:paraId="56610B8D" w14:textId="77777777" w:rsidR="002C4993" w:rsidRPr="000D1B63" w:rsidRDefault="002C4993" w:rsidP="007A2B3E">
            <w:pPr>
              <w:jc w:val="center"/>
              <w:outlineLvl w:val="0"/>
              <w:rPr>
                <w:rFonts w:cs="Arial"/>
                <w:color w:val="000000"/>
                <w:sz w:val="18"/>
              </w:rPr>
            </w:pPr>
            <w:r w:rsidRPr="000D1B63">
              <w:rPr>
                <w:rFonts w:cs="Arial"/>
                <w:color w:val="000000"/>
                <w:sz w:val="18"/>
              </w:rPr>
              <w:t>CG01</w:t>
            </w:r>
          </w:p>
        </w:tc>
        <w:tc>
          <w:tcPr>
            <w:tcW w:w="1636" w:type="dxa"/>
            <w:tcBorders>
              <w:top w:val="nil"/>
              <w:left w:val="nil"/>
              <w:bottom w:val="single" w:sz="4" w:space="0" w:color="auto"/>
              <w:right w:val="single" w:sz="4" w:space="0" w:color="auto"/>
            </w:tcBorders>
            <w:shd w:val="clear" w:color="000000" w:fill="FFFFFF"/>
            <w:hideMark/>
          </w:tcPr>
          <w:p w14:paraId="6404F5A4" w14:textId="77777777" w:rsidR="002C4993" w:rsidRPr="0052661B" w:rsidRDefault="002C4993" w:rsidP="007A2B3E">
            <w:pPr>
              <w:jc w:val="right"/>
              <w:outlineLvl w:val="0"/>
              <w:rPr>
                <w:rFonts w:cs="Arial"/>
                <w:color w:val="000000"/>
                <w:sz w:val="18"/>
              </w:rPr>
            </w:pPr>
            <w:r w:rsidRPr="0052661B">
              <w:rPr>
                <w:sz w:val="18"/>
              </w:rPr>
              <w:t>97.925,28 €</w:t>
            </w:r>
          </w:p>
        </w:tc>
        <w:tc>
          <w:tcPr>
            <w:tcW w:w="1414" w:type="dxa"/>
            <w:tcBorders>
              <w:top w:val="nil"/>
              <w:left w:val="nil"/>
              <w:bottom w:val="single" w:sz="4" w:space="0" w:color="auto"/>
              <w:right w:val="single" w:sz="4" w:space="0" w:color="auto"/>
            </w:tcBorders>
            <w:shd w:val="clear" w:color="auto" w:fill="auto"/>
            <w:hideMark/>
          </w:tcPr>
          <w:p w14:paraId="2D50711E" w14:textId="77777777" w:rsidR="002C4993" w:rsidRPr="0052661B" w:rsidRDefault="002C4993" w:rsidP="007A2B3E">
            <w:pPr>
              <w:jc w:val="right"/>
              <w:outlineLvl w:val="0"/>
              <w:rPr>
                <w:rFonts w:cs="Arial"/>
                <w:color w:val="000000"/>
                <w:sz w:val="18"/>
              </w:rPr>
            </w:pPr>
            <w:r w:rsidRPr="0052661B">
              <w:rPr>
                <w:sz w:val="18"/>
              </w:rPr>
              <w:t>20.564,31 €</w:t>
            </w:r>
          </w:p>
        </w:tc>
        <w:tc>
          <w:tcPr>
            <w:tcW w:w="1483" w:type="dxa"/>
            <w:tcBorders>
              <w:top w:val="nil"/>
              <w:left w:val="nil"/>
              <w:bottom w:val="single" w:sz="4" w:space="0" w:color="auto"/>
              <w:right w:val="single" w:sz="4" w:space="0" w:color="auto"/>
            </w:tcBorders>
            <w:shd w:val="clear" w:color="auto" w:fill="auto"/>
            <w:noWrap/>
            <w:hideMark/>
          </w:tcPr>
          <w:p w14:paraId="02104BE4" w14:textId="77777777" w:rsidR="002C4993" w:rsidRPr="0052661B" w:rsidRDefault="002C4993" w:rsidP="007A2B3E">
            <w:pPr>
              <w:jc w:val="right"/>
              <w:outlineLvl w:val="0"/>
              <w:rPr>
                <w:rFonts w:cs="Arial"/>
                <w:color w:val="000000"/>
                <w:sz w:val="18"/>
              </w:rPr>
            </w:pPr>
            <w:r w:rsidRPr="0052661B">
              <w:rPr>
                <w:sz w:val="18"/>
              </w:rPr>
              <w:t>118.489,58 €</w:t>
            </w:r>
          </w:p>
        </w:tc>
        <w:tc>
          <w:tcPr>
            <w:tcW w:w="1638" w:type="dxa"/>
            <w:tcBorders>
              <w:top w:val="nil"/>
              <w:left w:val="nil"/>
              <w:bottom w:val="single" w:sz="4" w:space="0" w:color="auto"/>
              <w:right w:val="single" w:sz="8" w:space="0" w:color="auto"/>
            </w:tcBorders>
            <w:shd w:val="clear" w:color="auto" w:fill="auto"/>
            <w:noWrap/>
            <w:hideMark/>
          </w:tcPr>
          <w:p w14:paraId="463C21F3" w14:textId="77777777" w:rsidR="002C4993" w:rsidRPr="0052661B" w:rsidRDefault="002C4993" w:rsidP="007A2B3E">
            <w:pPr>
              <w:jc w:val="right"/>
              <w:outlineLvl w:val="0"/>
              <w:rPr>
                <w:rFonts w:cs="Arial"/>
                <w:b/>
                <w:color w:val="000000"/>
                <w:sz w:val="18"/>
                <w:szCs w:val="22"/>
              </w:rPr>
            </w:pPr>
          </w:p>
        </w:tc>
      </w:tr>
      <w:tr w:rsidR="002C4993" w:rsidRPr="000D1B63" w14:paraId="52A41484" w14:textId="77777777" w:rsidTr="007A2B3E">
        <w:trPr>
          <w:trHeight w:val="300"/>
        </w:trPr>
        <w:tc>
          <w:tcPr>
            <w:tcW w:w="2400" w:type="dxa"/>
            <w:tcBorders>
              <w:top w:val="nil"/>
              <w:left w:val="single" w:sz="8" w:space="0" w:color="auto"/>
              <w:bottom w:val="single" w:sz="4" w:space="0" w:color="auto"/>
              <w:right w:val="single" w:sz="4" w:space="0" w:color="auto"/>
            </w:tcBorders>
            <w:shd w:val="clear" w:color="auto" w:fill="auto"/>
            <w:vAlign w:val="center"/>
            <w:hideMark/>
          </w:tcPr>
          <w:p w14:paraId="74E9E156" w14:textId="77777777" w:rsidR="002C4993" w:rsidRPr="000D1B63" w:rsidRDefault="002C4993" w:rsidP="007A2B3E">
            <w:pPr>
              <w:jc w:val="center"/>
              <w:outlineLvl w:val="0"/>
              <w:rPr>
                <w:rFonts w:cs="Arial"/>
                <w:color w:val="000000"/>
                <w:sz w:val="18"/>
              </w:rPr>
            </w:pPr>
            <w:r w:rsidRPr="000D1B63">
              <w:rPr>
                <w:rFonts w:cs="Arial"/>
                <w:color w:val="000000"/>
                <w:sz w:val="18"/>
              </w:rPr>
              <w:t>CG02</w:t>
            </w:r>
          </w:p>
        </w:tc>
        <w:tc>
          <w:tcPr>
            <w:tcW w:w="1636" w:type="dxa"/>
            <w:tcBorders>
              <w:top w:val="nil"/>
              <w:left w:val="nil"/>
              <w:bottom w:val="single" w:sz="4" w:space="0" w:color="auto"/>
              <w:right w:val="single" w:sz="4" w:space="0" w:color="auto"/>
            </w:tcBorders>
            <w:shd w:val="clear" w:color="000000" w:fill="FFFFFF"/>
            <w:hideMark/>
          </w:tcPr>
          <w:p w14:paraId="4B76A2FE" w14:textId="77777777" w:rsidR="002C4993" w:rsidRPr="0052661B" w:rsidRDefault="002C4993" w:rsidP="007A2B3E">
            <w:pPr>
              <w:jc w:val="right"/>
              <w:outlineLvl w:val="0"/>
              <w:rPr>
                <w:rFonts w:cs="Arial"/>
                <w:color w:val="000000"/>
                <w:sz w:val="18"/>
              </w:rPr>
            </w:pPr>
            <w:r w:rsidRPr="0052661B">
              <w:rPr>
                <w:sz w:val="18"/>
              </w:rPr>
              <w:t>68.839,55 €</w:t>
            </w:r>
          </w:p>
        </w:tc>
        <w:tc>
          <w:tcPr>
            <w:tcW w:w="1414" w:type="dxa"/>
            <w:tcBorders>
              <w:top w:val="nil"/>
              <w:left w:val="nil"/>
              <w:bottom w:val="single" w:sz="4" w:space="0" w:color="auto"/>
              <w:right w:val="single" w:sz="4" w:space="0" w:color="auto"/>
            </w:tcBorders>
            <w:shd w:val="clear" w:color="auto" w:fill="auto"/>
            <w:hideMark/>
          </w:tcPr>
          <w:p w14:paraId="2157C2C4" w14:textId="77777777" w:rsidR="002C4993" w:rsidRPr="0052661B" w:rsidRDefault="002C4993" w:rsidP="007A2B3E">
            <w:pPr>
              <w:jc w:val="right"/>
              <w:outlineLvl w:val="0"/>
              <w:rPr>
                <w:rFonts w:cs="Arial"/>
                <w:color w:val="000000"/>
                <w:sz w:val="18"/>
              </w:rPr>
            </w:pPr>
            <w:r w:rsidRPr="0052661B">
              <w:rPr>
                <w:sz w:val="18"/>
              </w:rPr>
              <w:t>14.456,30 €</w:t>
            </w:r>
          </w:p>
        </w:tc>
        <w:tc>
          <w:tcPr>
            <w:tcW w:w="1483" w:type="dxa"/>
            <w:tcBorders>
              <w:top w:val="nil"/>
              <w:left w:val="nil"/>
              <w:bottom w:val="single" w:sz="4" w:space="0" w:color="auto"/>
              <w:right w:val="single" w:sz="4" w:space="0" w:color="auto"/>
            </w:tcBorders>
            <w:shd w:val="clear" w:color="auto" w:fill="auto"/>
            <w:noWrap/>
            <w:hideMark/>
          </w:tcPr>
          <w:p w14:paraId="3ED7A089" w14:textId="77777777" w:rsidR="002C4993" w:rsidRPr="0052661B" w:rsidRDefault="002C4993" w:rsidP="007A2B3E">
            <w:pPr>
              <w:jc w:val="right"/>
              <w:outlineLvl w:val="0"/>
              <w:rPr>
                <w:rFonts w:cs="Arial"/>
                <w:color w:val="000000"/>
                <w:sz w:val="18"/>
              </w:rPr>
            </w:pPr>
            <w:r w:rsidRPr="0052661B">
              <w:rPr>
                <w:sz w:val="18"/>
              </w:rPr>
              <w:t>83.295,85 €</w:t>
            </w:r>
          </w:p>
        </w:tc>
        <w:tc>
          <w:tcPr>
            <w:tcW w:w="1638" w:type="dxa"/>
            <w:tcBorders>
              <w:top w:val="nil"/>
              <w:left w:val="nil"/>
              <w:bottom w:val="single" w:sz="4" w:space="0" w:color="auto"/>
              <w:right w:val="single" w:sz="8" w:space="0" w:color="auto"/>
            </w:tcBorders>
            <w:shd w:val="clear" w:color="auto" w:fill="auto"/>
            <w:noWrap/>
            <w:hideMark/>
          </w:tcPr>
          <w:p w14:paraId="71367E9C" w14:textId="77777777" w:rsidR="002C4993" w:rsidRPr="0052661B" w:rsidRDefault="002C4993" w:rsidP="007A2B3E">
            <w:pPr>
              <w:jc w:val="right"/>
              <w:outlineLvl w:val="0"/>
              <w:rPr>
                <w:rFonts w:cs="Arial"/>
                <w:b/>
                <w:color w:val="000000"/>
                <w:sz w:val="18"/>
                <w:szCs w:val="22"/>
              </w:rPr>
            </w:pPr>
          </w:p>
        </w:tc>
      </w:tr>
      <w:tr w:rsidR="002C4993" w:rsidRPr="000D1B63" w14:paraId="1C5FD43E" w14:textId="77777777" w:rsidTr="007A2B3E">
        <w:trPr>
          <w:trHeight w:val="300"/>
        </w:trPr>
        <w:tc>
          <w:tcPr>
            <w:tcW w:w="2400" w:type="dxa"/>
            <w:tcBorders>
              <w:top w:val="nil"/>
              <w:left w:val="single" w:sz="8" w:space="0" w:color="auto"/>
              <w:bottom w:val="single" w:sz="4" w:space="0" w:color="auto"/>
              <w:right w:val="single" w:sz="4" w:space="0" w:color="auto"/>
            </w:tcBorders>
            <w:shd w:val="clear" w:color="auto" w:fill="auto"/>
            <w:vAlign w:val="center"/>
            <w:hideMark/>
          </w:tcPr>
          <w:p w14:paraId="7BB3F0E1" w14:textId="77777777" w:rsidR="002C4993" w:rsidRPr="000D1B63" w:rsidRDefault="002C4993" w:rsidP="007A2B3E">
            <w:pPr>
              <w:jc w:val="center"/>
              <w:outlineLvl w:val="0"/>
              <w:rPr>
                <w:rFonts w:cs="Arial"/>
                <w:color w:val="000000"/>
                <w:sz w:val="18"/>
              </w:rPr>
            </w:pPr>
            <w:r w:rsidRPr="000D1B63">
              <w:rPr>
                <w:rFonts w:cs="Arial"/>
                <w:color w:val="000000"/>
                <w:sz w:val="18"/>
              </w:rPr>
              <w:t>CG03</w:t>
            </w:r>
          </w:p>
        </w:tc>
        <w:tc>
          <w:tcPr>
            <w:tcW w:w="1636" w:type="dxa"/>
            <w:tcBorders>
              <w:top w:val="nil"/>
              <w:left w:val="nil"/>
              <w:bottom w:val="single" w:sz="4" w:space="0" w:color="auto"/>
              <w:right w:val="single" w:sz="4" w:space="0" w:color="auto"/>
            </w:tcBorders>
            <w:shd w:val="clear" w:color="000000" w:fill="FFFFFF"/>
            <w:hideMark/>
          </w:tcPr>
          <w:p w14:paraId="412CDB47" w14:textId="77777777" w:rsidR="002C4993" w:rsidRPr="0052661B" w:rsidRDefault="002C4993" w:rsidP="007A2B3E">
            <w:pPr>
              <w:jc w:val="right"/>
              <w:outlineLvl w:val="0"/>
              <w:rPr>
                <w:rFonts w:cs="Arial"/>
                <w:color w:val="000000"/>
                <w:sz w:val="18"/>
              </w:rPr>
            </w:pPr>
            <w:r w:rsidRPr="0052661B">
              <w:rPr>
                <w:sz w:val="18"/>
              </w:rPr>
              <w:t>422.250,48 €</w:t>
            </w:r>
          </w:p>
        </w:tc>
        <w:tc>
          <w:tcPr>
            <w:tcW w:w="1414" w:type="dxa"/>
            <w:tcBorders>
              <w:top w:val="nil"/>
              <w:left w:val="nil"/>
              <w:bottom w:val="single" w:sz="4" w:space="0" w:color="auto"/>
              <w:right w:val="single" w:sz="4" w:space="0" w:color="auto"/>
            </w:tcBorders>
            <w:shd w:val="clear" w:color="auto" w:fill="auto"/>
            <w:hideMark/>
          </w:tcPr>
          <w:p w14:paraId="70E5103A" w14:textId="77777777" w:rsidR="002C4993" w:rsidRPr="0052661B" w:rsidRDefault="002C4993" w:rsidP="007A2B3E">
            <w:pPr>
              <w:jc w:val="right"/>
              <w:outlineLvl w:val="0"/>
              <w:rPr>
                <w:rFonts w:cs="Arial"/>
                <w:color w:val="000000"/>
                <w:sz w:val="18"/>
              </w:rPr>
            </w:pPr>
            <w:r w:rsidRPr="0052661B">
              <w:rPr>
                <w:sz w:val="18"/>
              </w:rPr>
              <w:t>88.672,60 €</w:t>
            </w:r>
          </w:p>
        </w:tc>
        <w:tc>
          <w:tcPr>
            <w:tcW w:w="1483" w:type="dxa"/>
            <w:tcBorders>
              <w:top w:val="nil"/>
              <w:left w:val="nil"/>
              <w:bottom w:val="single" w:sz="4" w:space="0" w:color="auto"/>
              <w:right w:val="single" w:sz="4" w:space="0" w:color="auto"/>
            </w:tcBorders>
            <w:shd w:val="clear" w:color="auto" w:fill="auto"/>
            <w:noWrap/>
            <w:hideMark/>
          </w:tcPr>
          <w:p w14:paraId="1EAC6E51" w14:textId="77777777" w:rsidR="002C4993" w:rsidRPr="0052661B" w:rsidRDefault="002C4993" w:rsidP="007A2B3E">
            <w:pPr>
              <w:jc w:val="right"/>
              <w:outlineLvl w:val="0"/>
              <w:rPr>
                <w:rFonts w:cs="Arial"/>
                <w:color w:val="000000"/>
                <w:sz w:val="18"/>
              </w:rPr>
            </w:pPr>
            <w:r w:rsidRPr="0052661B">
              <w:rPr>
                <w:sz w:val="18"/>
              </w:rPr>
              <w:t>510.923,08 €</w:t>
            </w:r>
          </w:p>
        </w:tc>
        <w:tc>
          <w:tcPr>
            <w:tcW w:w="1638" w:type="dxa"/>
            <w:tcBorders>
              <w:top w:val="nil"/>
              <w:left w:val="nil"/>
              <w:bottom w:val="single" w:sz="4" w:space="0" w:color="auto"/>
              <w:right w:val="single" w:sz="8" w:space="0" w:color="auto"/>
            </w:tcBorders>
            <w:shd w:val="clear" w:color="auto" w:fill="auto"/>
            <w:noWrap/>
            <w:hideMark/>
          </w:tcPr>
          <w:p w14:paraId="5810ECF8" w14:textId="77777777" w:rsidR="002C4993" w:rsidRPr="0052661B" w:rsidRDefault="002C4993" w:rsidP="007A2B3E">
            <w:pPr>
              <w:jc w:val="right"/>
              <w:outlineLvl w:val="0"/>
              <w:rPr>
                <w:rFonts w:cs="Arial"/>
                <w:b/>
                <w:color w:val="000000"/>
                <w:sz w:val="18"/>
                <w:szCs w:val="22"/>
              </w:rPr>
            </w:pPr>
          </w:p>
        </w:tc>
      </w:tr>
      <w:tr w:rsidR="002C4993" w:rsidRPr="000D1B63" w14:paraId="33416072" w14:textId="77777777" w:rsidTr="007A2B3E">
        <w:trPr>
          <w:trHeight w:val="300"/>
        </w:trPr>
        <w:tc>
          <w:tcPr>
            <w:tcW w:w="2400" w:type="dxa"/>
            <w:tcBorders>
              <w:top w:val="nil"/>
              <w:left w:val="single" w:sz="8" w:space="0" w:color="auto"/>
              <w:bottom w:val="single" w:sz="4" w:space="0" w:color="auto"/>
              <w:right w:val="single" w:sz="4" w:space="0" w:color="auto"/>
            </w:tcBorders>
            <w:shd w:val="clear" w:color="auto" w:fill="auto"/>
            <w:vAlign w:val="center"/>
            <w:hideMark/>
          </w:tcPr>
          <w:p w14:paraId="235E0273" w14:textId="77777777" w:rsidR="002C4993" w:rsidRPr="000D1B63" w:rsidRDefault="002C4993" w:rsidP="007A2B3E">
            <w:pPr>
              <w:jc w:val="center"/>
              <w:outlineLvl w:val="0"/>
              <w:rPr>
                <w:rFonts w:cs="Arial"/>
                <w:color w:val="000000"/>
                <w:sz w:val="18"/>
              </w:rPr>
            </w:pPr>
            <w:r w:rsidRPr="000D1B63">
              <w:rPr>
                <w:rFonts w:cs="Arial"/>
                <w:color w:val="000000"/>
                <w:sz w:val="18"/>
              </w:rPr>
              <w:t>CG09</w:t>
            </w:r>
          </w:p>
        </w:tc>
        <w:tc>
          <w:tcPr>
            <w:tcW w:w="1636" w:type="dxa"/>
            <w:tcBorders>
              <w:top w:val="nil"/>
              <w:left w:val="nil"/>
              <w:bottom w:val="single" w:sz="4" w:space="0" w:color="auto"/>
              <w:right w:val="single" w:sz="4" w:space="0" w:color="auto"/>
            </w:tcBorders>
            <w:shd w:val="clear" w:color="000000" w:fill="FFFFFF"/>
            <w:hideMark/>
          </w:tcPr>
          <w:p w14:paraId="6890CAE5" w14:textId="77777777" w:rsidR="002C4993" w:rsidRPr="0052661B" w:rsidRDefault="002C4993" w:rsidP="007A2B3E">
            <w:pPr>
              <w:jc w:val="right"/>
              <w:outlineLvl w:val="0"/>
              <w:rPr>
                <w:rFonts w:cs="Arial"/>
                <w:color w:val="000000"/>
                <w:sz w:val="18"/>
              </w:rPr>
            </w:pPr>
            <w:r w:rsidRPr="0052661B">
              <w:rPr>
                <w:sz w:val="18"/>
              </w:rPr>
              <w:t>198.896,32 €</w:t>
            </w:r>
          </w:p>
        </w:tc>
        <w:tc>
          <w:tcPr>
            <w:tcW w:w="1414" w:type="dxa"/>
            <w:tcBorders>
              <w:top w:val="nil"/>
              <w:left w:val="nil"/>
              <w:bottom w:val="single" w:sz="4" w:space="0" w:color="auto"/>
              <w:right w:val="single" w:sz="4" w:space="0" w:color="auto"/>
            </w:tcBorders>
            <w:shd w:val="clear" w:color="auto" w:fill="auto"/>
            <w:hideMark/>
          </w:tcPr>
          <w:p w14:paraId="15C49A39" w14:textId="77777777" w:rsidR="002C4993" w:rsidRPr="0052661B" w:rsidRDefault="002C4993" w:rsidP="007A2B3E">
            <w:pPr>
              <w:jc w:val="right"/>
              <w:outlineLvl w:val="0"/>
              <w:rPr>
                <w:rFonts w:cs="Arial"/>
                <w:color w:val="000000"/>
                <w:sz w:val="18"/>
              </w:rPr>
            </w:pPr>
            <w:r w:rsidRPr="0052661B">
              <w:rPr>
                <w:sz w:val="18"/>
              </w:rPr>
              <w:t>41.768,23 €</w:t>
            </w:r>
          </w:p>
        </w:tc>
        <w:tc>
          <w:tcPr>
            <w:tcW w:w="1483" w:type="dxa"/>
            <w:tcBorders>
              <w:top w:val="nil"/>
              <w:left w:val="nil"/>
              <w:bottom w:val="single" w:sz="4" w:space="0" w:color="auto"/>
              <w:right w:val="single" w:sz="4" w:space="0" w:color="auto"/>
            </w:tcBorders>
            <w:shd w:val="clear" w:color="auto" w:fill="auto"/>
            <w:noWrap/>
            <w:hideMark/>
          </w:tcPr>
          <w:p w14:paraId="325D26D1" w14:textId="77777777" w:rsidR="002C4993" w:rsidRPr="0052661B" w:rsidRDefault="002C4993" w:rsidP="007A2B3E">
            <w:pPr>
              <w:jc w:val="right"/>
              <w:outlineLvl w:val="0"/>
              <w:rPr>
                <w:rFonts w:cs="Arial"/>
                <w:color w:val="000000"/>
                <w:sz w:val="18"/>
              </w:rPr>
            </w:pPr>
            <w:r w:rsidRPr="0052661B">
              <w:rPr>
                <w:sz w:val="18"/>
              </w:rPr>
              <w:t>240.664,55 €</w:t>
            </w:r>
          </w:p>
        </w:tc>
        <w:tc>
          <w:tcPr>
            <w:tcW w:w="1638" w:type="dxa"/>
            <w:tcBorders>
              <w:top w:val="nil"/>
              <w:left w:val="nil"/>
              <w:bottom w:val="single" w:sz="4" w:space="0" w:color="auto"/>
              <w:right w:val="single" w:sz="8" w:space="0" w:color="auto"/>
            </w:tcBorders>
            <w:shd w:val="clear" w:color="auto" w:fill="auto"/>
            <w:noWrap/>
            <w:hideMark/>
          </w:tcPr>
          <w:p w14:paraId="3AA6FCEA" w14:textId="77777777" w:rsidR="002C4993" w:rsidRPr="0052661B" w:rsidRDefault="002C4993" w:rsidP="007A2B3E">
            <w:pPr>
              <w:jc w:val="right"/>
              <w:outlineLvl w:val="0"/>
              <w:rPr>
                <w:rFonts w:cs="Arial"/>
                <w:b/>
                <w:color w:val="000000"/>
                <w:sz w:val="18"/>
                <w:szCs w:val="22"/>
              </w:rPr>
            </w:pPr>
          </w:p>
        </w:tc>
      </w:tr>
      <w:tr w:rsidR="002C4993" w:rsidRPr="000D1B63" w14:paraId="4DE125A9" w14:textId="77777777" w:rsidTr="007A2B3E">
        <w:trPr>
          <w:trHeight w:val="510"/>
        </w:trPr>
        <w:tc>
          <w:tcPr>
            <w:tcW w:w="2400" w:type="dxa"/>
            <w:tcBorders>
              <w:top w:val="nil"/>
              <w:left w:val="single" w:sz="8" w:space="0" w:color="auto"/>
              <w:bottom w:val="single" w:sz="4" w:space="0" w:color="auto"/>
              <w:right w:val="single" w:sz="4" w:space="0" w:color="auto"/>
            </w:tcBorders>
            <w:shd w:val="clear" w:color="000000" w:fill="D9D9D9"/>
            <w:vAlign w:val="center"/>
            <w:hideMark/>
          </w:tcPr>
          <w:p w14:paraId="6E1DBB2B" w14:textId="77777777" w:rsidR="002C4993" w:rsidRPr="000D1B63" w:rsidRDefault="002C4993" w:rsidP="007A2B3E">
            <w:pPr>
              <w:jc w:val="center"/>
              <w:rPr>
                <w:rFonts w:cs="Arial"/>
                <w:b/>
                <w:bCs/>
                <w:color w:val="000000"/>
                <w:sz w:val="18"/>
              </w:rPr>
            </w:pPr>
            <w:r w:rsidRPr="000D1B63">
              <w:rPr>
                <w:rFonts w:cs="Arial"/>
                <w:b/>
                <w:bCs/>
                <w:color w:val="000000"/>
                <w:sz w:val="18"/>
              </w:rPr>
              <w:t>Lot 4: MAN - Girona província</w:t>
            </w:r>
          </w:p>
        </w:tc>
        <w:tc>
          <w:tcPr>
            <w:tcW w:w="1636" w:type="dxa"/>
            <w:tcBorders>
              <w:top w:val="nil"/>
              <w:left w:val="nil"/>
              <w:bottom w:val="single" w:sz="4" w:space="0" w:color="auto"/>
              <w:right w:val="single" w:sz="4" w:space="0" w:color="auto"/>
            </w:tcBorders>
            <w:shd w:val="clear" w:color="000000" w:fill="D9D9D9"/>
            <w:vAlign w:val="center"/>
            <w:hideMark/>
          </w:tcPr>
          <w:p w14:paraId="05A264F3" w14:textId="77777777" w:rsidR="002C4993" w:rsidRPr="0052661B" w:rsidRDefault="002C4993" w:rsidP="007A2B3E">
            <w:pPr>
              <w:jc w:val="right"/>
              <w:rPr>
                <w:rFonts w:cs="Arial"/>
                <w:b/>
                <w:bCs/>
                <w:color w:val="000000"/>
                <w:sz w:val="18"/>
              </w:rPr>
            </w:pPr>
            <w:r w:rsidRPr="0052661B">
              <w:rPr>
                <w:sz w:val="18"/>
              </w:rPr>
              <w:t>725.131,99 €</w:t>
            </w:r>
          </w:p>
        </w:tc>
        <w:tc>
          <w:tcPr>
            <w:tcW w:w="1414" w:type="dxa"/>
            <w:tcBorders>
              <w:top w:val="nil"/>
              <w:left w:val="nil"/>
              <w:bottom w:val="single" w:sz="4" w:space="0" w:color="auto"/>
              <w:right w:val="single" w:sz="4" w:space="0" w:color="auto"/>
            </w:tcBorders>
            <w:shd w:val="clear" w:color="000000" w:fill="D9D9D9"/>
            <w:vAlign w:val="center"/>
            <w:hideMark/>
          </w:tcPr>
          <w:p w14:paraId="4207695C" w14:textId="77777777" w:rsidR="002C4993" w:rsidRPr="0052661B" w:rsidRDefault="002C4993" w:rsidP="007A2B3E">
            <w:pPr>
              <w:jc w:val="right"/>
              <w:rPr>
                <w:rFonts w:cs="Arial"/>
                <w:b/>
                <w:bCs/>
                <w:color w:val="000000"/>
                <w:sz w:val="18"/>
              </w:rPr>
            </w:pPr>
            <w:r w:rsidRPr="0052661B">
              <w:rPr>
                <w:sz w:val="18"/>
              </w:rPr>
              <w:t>152.277,72 €</w:t>
            </w:r>
          </w:p>
        </w:tc>
        <w:tc>
          <w:tcPr>
            <w:tcW w:w="1483" w:type="dxa"/>
            <w:tcBorders>
              <w:top w:val="nil"/>
              <w:left w:val="nil"/>
              <w:bottom w:val="single" w:sz="4" w:space="0" w:color="auto"/>
              <w:right w:val="single" w:sz="4" w:space="0" w:color="auto"/>
            </w:tcBorders>
            <w:shd w:val="clear" w:color="000000" w:fill="D9D9D9"/>
            <w:vAlign w:val="center"/>
            <w:hideMark/>
          </w:tcPr>
          <w:p w14:paraId="3161D945" w14:textId="77777777" w:rsidR="002C4993" w:rsidRPr="0052661B" w:rsidRDefault="002C4993" w:rsidP="007A2B3E">
            <w:pPr>
              <w:jc w:val="right"/>
              <w:rPr>
                <w:rFonts w:cs="Arial"/>
                <w:b/>
                <w:bCs/>
                <w:color w:val="000000"/>
                <w:sz w:val="18"/>
              </w:rPr>
            </w:pPr>
            <w:r w:rsidRPr="0052661B">
              <w:rPr>
                <w:sz w:val="18"/>
              </w:rPr>
              <w:t>877.409,70 €</w:t>
            </w:r>
          </w:p>
        </w:tc>
        <w:tc>
          <w:tcPr>
            <w:tcW w:w="1638" w:type="dxa"/>
            <w:tcBorders>
              <w:top w:val="nil"/>
              <w:left w:val="nil"/>
              <w:bottom w:val="single" w:sz="4" w:space="0" w:color="auto"/>
              <w:right w:val="single" w:sz="8" w:space="0" w:color="auto"/>
            </w:tcBorders>
            <w:shd w:val="clear" w:color="000000" w:fill="D9D9D9"/>
            <w:noWrap/>
            <w:vAlign w:val="center"/>
            <w:hideMark/>
          </w:tcPr>
          <w:p w14:paraId="11D906A8" w14:textId="77777777" w:rsidR="002C4993" w:rsidRPr="0052661B" w:rsidRDefault="002C4993" w:rsidP="007A2B3E">
            <w:pPr>
              <w:jc w:val="right"/>
              <w:rPr>
                <w:rFonts w:cs="Arial"/>
                <w:b/>
                <w:bCs/>
                <w:color w:val="000000"/>
                <w:sz w:val="18"/>
                <w:szCs w:val="22"/>
              </w:rPr>
            </w:pPr>
            <w:r w:rsidRPr="0052661B">
              <w:rPr>
                <w:sz w:val="18"/>
              </w:rPr>
              <w:t>2.079.195,82 €</w:t>
            </w:r>
          </w:p>
        </w:tc>
      </w:tr>
      <w:tr w:rsidR="002C4993" w:rsidRPr="000D1B63" w14:paraId="542D02AB" w14:textId="77777777" w:rsidTr="007A2B3E">
        <w:trPr>
          <w:trHeight w:val="30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516E9AF0" w14:textId="77777777" w:rsidR="002C4993" w:rsidRPr="000D1B63" w:rsidRDefault="002C4993" w:rsidP="007A2B3E">
            <w:pPr>
              <w:jc w:val="center"/>
              <w:outlineLvl w:val="0"/>
              <w:rPr>
                <w:rFonts w:cs="Arial"/>
                <w:color w:val="000000"/>
                <w:sz w:val="18"/>
              </w:rPr>
            </w:pPr>
            <w:r w:rsidRPr="000D1B63">
              <w:rPr>
                <w:rFonts w:cs="Arial"/>
                <w:color w:val="000000"/>
                <w:sz w:val="18"/>
              </w:rPr>
              <w:t>CG01</w:t>
            </w:r>
          </w:p>
        </w:tc>
        <w:tc>
          <w:tcPr>
            <w:tcW w:w="1636" w:type="dxa"/>
            <w:tcBorders>
              <w:top w:val="nil"/>
              <w:left w:val="nil"/>
              <w:bottom w:val="single" w:sz="4" w:space="0" w:color="auto"/>
              <w:right w:val="single" w:sz="4" w:space="0" w:color="auto"/>
            </w:tcBorders>
            <w:shd w:val="clear" w:color="000000" w:fill="FFFFFF"/>
            <w:hideMark/>
          </w:tcPr>
          <w:p w14:paraId="1B3ABB29" w14:textId="77777777" w:rsidR="002C4993" w:rsidRPr="0052661B" w:rsidRDefault="002C4993" w:rsidP="007A2B3E">
            <w:pPr>
              <w:jc w:val="right"/>
              <w:outlineLvl w:val="0"/>
              <w:rPr>
                <w:rFonts w:cs="Arial"/>
                <w:color w:val="000000"/>
                <w:sz w:val="18"/>
              </w:rPr>
            </w:pPr>
            <w:r w:rsidRPr="0052661B">
              <w:rPr>
                <w:sz w:val="18"/>
              </w:rPr>
              <w:t>97.925,28 €</w:t>
            </w:r>
          </w:p>
        </w:tc>
        <w:tc>
          <w:tcPr>
            <w:tcW w:w="1414" w:type="dxa"/>
            <w:tcBorders>
              <w:top w:val="nil"/>
              <w:left w:val="nil"/>
              <w:bottom w:val="single" w:sz="4" w:space="0" w:color="auto"/>
              <w:right w:val="single" w:sz="4" w:space="0" w:color="auto"/>
            </w:tcBorders>
            <w:shd w:val="clear" w:color="auto" w:fill="auto"/>
            <w:hideMark/>
          </w:tcPr>
          <w:p w14:paraId="372AE2CB" w14:textId="77777777" w:rsidR="002C4993" w:rsidRPr="0052661B" w:rsidRDefault="002C4993" w:rsidP="007A2B3E">
            <w:pPr>
              <w:jc w:val="right"/>
              <w:outlineLvl w:val="0"/>
              <w:rPr>
                <w:rFonts w:cs="Arial"/>
                <w:color w:val="000000"/>
                <w:sz w:val="18"/>
              </w:rPr>
            </w:pPr>
            <w:r w:rsidRPr="0052661B">
              <w:rPr>
                <w:sz w:val="18"/>
              </w:rPr>
              <w:t>20.564,31 €</w:t>
            </w:r>
          </w:p>
        </w:tc>
        <w:tc>
          <w:tcPr>
            <w:tcW w:w="1483" w:type="dxa"/>
            <w:tcBorders>
              <w:top w:val="nil"/>
              <w:left w:val="nil"/>
              <w:bottom w:val="single" w:sz="4" w:space="0" w:color="auto"/>
              <w:right w:val="single" w:sz="4" w:space="0" w:color="auto"/>
            </w:tcBorders>
            <w:shd w:val="clear" w:color="auto" w:fill="auto"/>
            <w:noWrap/>
            <w:hideMark/>
          </w:tcPr>
          <w:p w14:paraId="034B69DB" w14:textId="77777777" w:rsidR="002C4993" w:rsidRPr="0052661B" w:rsidRDefault="002C4993" w:rsidP="007A2B3E">
            <w:pPr>
              <w:jc w:val="right"/>
              <w:outlineLvl w:val="0"/>
              <w:rPr>
                <w:rFonts w:cs="Arial"/>
                <w:color w:val="000000"/>
                <w:sz w:val="18"/>
              </w:rPr>
            </w:pPr>
            <w:r w:rsidRPr="0052661B">
              <w:rPr>
                <w:sz w:val="18"/>
              </w:rPr>
              <w:t>118.489,58 €</w:t>
            </w:r>
          </w:p>
        </w:tc>
        <w:tc>
          <w:tcPr>
            <w:tcW w:w="1638" w:type="dxa"/>
            <w:tcBorders>
              <w:top w:val="nil"/>
              <w:left w:val="nil"/>
              <w:bottom w:val="single" w:sz="4" w:space="0" w:color="auto"/>
              <w:right w:val="single" w:sz="8" w:space="0" w:color="auto"/>
            </w:tcBorders>
            <w:shd w:val="clear" w:color="auto" w:fill="auto"/>
            <w:noWrap/>
            <w:hideMark/>
          </w:tcPr>
          <w:p w14:paraId="7F289D71" w14:textId="77777777" w:rsidR="002C4993" w:rsidRPr="0052661B" w:rsidRDefault="002C4993" w:rsidP="007A2B3E">
            <w:pPr>
              <w:jc w:val="right"/>
              <w:outlineLvl w:val="0"/>
              <w:rPr>
                <w:rFonts w:cs="Arial"/>
                <w:b/>
                <w:color w:val="000000"/>
                <w:sz w:val="18"/>
                <w:szCs w:val="22"/>
              </w:rPr>
            </w:pPr>
          </w:p>
        </w:tc>
      </w:tr>
      <w:tr w:rsidR="002C4993" w:rsidRPr="000D1B63" w14:paraId="24B5B776" w14:textId="77777777" w:rsidTr="007A2B3E">
        <w:trPr>
          <w:trHeight w:val="30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5DCC4C63" w14:textId="77777777" w:rsidR="002C4993" w:rsidRPr="000D1B63" w:rsidRDefault="002C4993" w:rsidP="007A2B3E">
            <w:pPr>
              <w:jc w:val="center"/>
              <w:outlineLvl w:val="0"/>
              <w:rPr>
                <w:rFonts w:cs="Arial"/>
                <w:color w:val="000000"/>
                <w:sz w:val="18"/>
              </w:rPr>
            </w:pPr>
            <w:r w:rsidRPr="000D1B63">
              <w:rPr>
                <w:rFonts w:cs="Arial"/>
                <w:color w:val="000000"/>
                <w:sz w:val="18"/>
              </w:rPr>
              <w:lastRenderedPageBreak/>
              <w:t>CG03</w:t>
            </w:r>
          </w:p>
        </w:tc>
        <w:tc>
          <w:tcPr>
            <w:tcW w:w="1636" w:type="dxa"/>
            <w:tcBorders>
              <w:top w:val="nil"/>
              <w:left w:val="nil"/>
              <w:bottom w:val="single" w:sz="4" w:space="0" w:color="auto"/>
              <w:right w:val="single" w:sz="4" w:space="0" w:color="auto"/>
            </w:tcBorders>
            <w:shd w:val="clear" w:color="000000" w:fill="FFFFFF"/>
            <w:hideMark/>
          </w:tcPr>
          <w:p w14:paraId="019B4BE2" w14:textId="77777777" w:rsidR="002C4993" w:rsidRPr="0052661B" w:rsidRDefault="002C4993" w:rsidP="007A2B3E">
            <w:pPr>
              <w:jc w:val="right"/>
              <w:outlineLvl w:val="0"/>
              <w:rPr>
                <w:rFonts w:cs="Arial"/>
                <w:color w:val="000000"/>
                <w:sz w:val="18"/>
              </w:rPr>
            </w:pPr>
            <w:r w:rsidRPr="0052661B">
              <w:rPr>
                <w:sz w:val="18"/>
              </w:rPr>
              <w:t>319.342,37 €</w:t>
            </w:r>
          </w:p>
        </w:tc>
        <w:tc>
          <w:tcPr>
            <w:tcW w:w="1414" w:type="dxa"/>
            <w:tcBorders>
              <w:top w:val="nil"/>
              <w:left w:val="nil"/>
              <w:bottom w:val="single" w:sz="4" w:space="0" w:color="auto"/>
              <w:right w:val="single" w:sz="4" w:space="0" w:color="auto"/>
            </w:tcBorders>
            <w:shd w:val="clear" w:color="auto" w:fill="auto"/>
            <w:hideMark/>
          </w:tcPr>
          <w:p w14:paraId="3DBACF61" w14:textId="77777777" w:rsidR="002C4993" w:rsidRPr="0052661B" w:rsidRDefault="002C4993" w:rsidP="007A2B3E">
            <w:pPr>
              <w:jc w:val="right"/>
              <w:outlineLvl w:val="0"/>
              <w:rPr>
                <w:rFonts w:cs="Arial"/>
                <w:color w:val="000000"/>
                <w:sz w:val="18"/>
              </w:rPr>
            </w:pPr>
            <w:r w:rsidRPr="0052661B">
              <w:rPr>
                <w:sz w:val="18"/>
              </w:rPr>
              <w:t>67.061,90 €</w:t>
            </w:r>
          </w:p>
        </w:tc>
        <w:tc>
          <w:tcPr>
            <w:tcW w:w="1483" w:type="dxa"/>
            <w:tcBorders>
              <w:top w:val="nil"/>
              <w:left w:val="nil"/>
              <w:bottom w:val="single" w:sz="4" w:space="0" w:color="auto"/>
              <w:right w:val="single" w:sz="4" w:space="0" w:color="auto"/>
            </w:tcBorders>
            <w:shd w:val="clear" w:color="auto" w:fill="auto"/>
            <w:noWrap/>
            <w:hideMark/>
          </w:tcPr>
          <w:p w14:paraId="42B29182" w14:textId="77777777" w:rsidR="002C4993" w:rsidRPr="0052661B" w:rsidRDefault="002C4993" w:rsidP="007A2B3E">
            <w:pPr>
              <w:jc w:val="right"/>
              <w:outlineLvl w:val="0"/>
              <w:rPr>
                <w:rFonts w:cs="Arial"/>
                <w:color w:val="000000"/>
                <w:sz w:val="18"/>
              </w:rPr>
            </w:pPr>
            <w:r w:rsidRPr="0052661B">
              <w:rPr>
                <w:sz w:val="18"/>
              </w:rPr>
              <w:t>386.404,27 €</w:t>
            </w:r>
          </w:p>
        </w:tc>
        <w:tc>
          <w:tcPr>
            <w:tcW w:w="1638" w:type="dxa"/>
            <w:tcBorders>
              <w:top w:val="nil"/>
              <w:left w:val="nil"/>
              <w:bottom w:val="single" w:sz="4" w:space="0" w:color="auto"/>
              <w:right w:val="single" w:sz="8" w:space="0" w:color="auto"/>
            </w:tcBorders>
            <w:shd w:val="clear" w:color="auto" w:fill="auto"/>
            <w:noWrap/>
            <w:hideMark/>
          </w:tcPr>
          <w:p w14:paraId="5785024A" w14:textId="77777777" w:rsidR="002C4993" w:rsidRPr="0052661B" w:rsidRDefault="002C4993" w:rsidP="007A2B3E">
            <w:pPr>
              <w:jc w:val="right"/>
              <w:outlineLvl w:val="0"/>
              <w:rPr>
                <w:rFonts w:cs="Arial"/>
                <w:b/>
                <w:color w:val="000000"/>
                <w:sz w:val="18"/>
                <w:szCs w:val="22"/>
              </w:rPr>
            </w:pPr>
          </w:p>
        </w:tc>
      </w:tr>
      <w:tr w:rsidR="002C4993" w:rsidRPr="000D1B63" w14:paraId="12B8725B" w14:textId="77777777" w:rsidTr="007A2B3E">
        <w:trPr>
          <w:trHeight w:val="30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6A4BF6E4" w14:textId="77777777" w:rsidR="002C4993" w:rsidRPr="000D1B63" w:rsidRDefault="002C4993" w:rsidP="007A2B3E">
            <w:pPr>
              <w:jc w:val="center"/>
              <w:outlineLvl w:val="0"/>
              <w:rPr>
                <w:rFonts w:cs="Arial"/>
                <w:color w:val="000000"/>
                <w:sz w:val="18"/>
              </w:rPr>
            </w:pPr>
            <w:r w:rsidRPr="000D1B63">
              <w:rPr>
                <w:rFonts w:cs="Arial"/>
                <w:color w:val="000000"/>
                <w:sz w:val="18"/>
              </w:rPr>
              <w:t>CG06</w:t>
            </w:r>
          </w:p>
        </w:tc>
        <w:tc>
          <w:tcPr>
            <w:tcW w:w="1636" w:type="dxa"/>
            <w:tcBorders>
              <w:top w:val="nil"/>
              <w:left w:val="nil"/>
              <w:bottom w:val="single" w:sz="4" w:space="0" w:color="auto"/>
              <w:right w:val="single" w:sz="4" w:space="0" w:color="auto"/>
            </w:tcBorders>
            <w:shd w:val="clear" w:color="000000" w:fill="FFFFFF"/>
            <w:hideMark/>
          </w:tcPr>
          <w:p w14:paraId="7F4B7E89" w14:textId="77777777" w:rsidR="002C4993" w:rsidRPr="0052661B" w:rsidRDefault="002C4993" w:rsidP="007A2B3E">
            <w:pPr>
              <w:jc w:val="right"/>
              <w:outlineLvl w:val="0"/>
              <w:rPr>
                <w:rFonts w:cs="Arial"/>
                <w:color w:val="000000"/>
                <w:sz w:val="18"/>
              </w:rPr>
            </w:pPr>
            <w:r w:rsidRPr="0052661B">
              <w:rPr>
                <w:sz w:val="18"/>
              </w:rPr>
              <w:t>150.995,28 €</w:t>
            </w:r>
          </w:p>
        </w:tc>
        <w:tc>
          <w:tcPr>
            <w:tcW w:w="1414" w:type="dxa"/>
            <w:tcBorders>
              <w:top w:val="nil"/>
              <w:left w:val="nil"/>
              <w:bottom w:val="single" w:sz="4" w:space="0" w:color="auto"/>
              <w:right w:val="single" w:sz="4" w:space="0" w:color="auto"/>
            </w:tcBorders>
            <w:shd w:val="clear" w:color="auto" w:fill="auto"/>
            <w:hideMark/>
          </w:tcPr>
          <w:p w14:paraId="0E425BB0" w14:textId="77777777" w:rsidR="002C4993" w:rsidRPr="0052661B" w:rsidRDefault="002C4993" w:rsidP="007A2B3E">
            <w:pPr>
              <w:jc w:val="right"/>
              <w:outlineLvl w:val="0"/>
              <w:rPr>
                <w:rFonts w:cs="Arial"/>
                <w:color w:val="000000"/>
                <w:sz w:val="18"/>
              </w:rPr>
            </w:pPr>
            <w:r w:rsidRPr="0052661B">
              <w:rPr>
                <w:sz w:val="18"/>
              </w:rPr>
              <w:t>31.709,01 €</w:t>
            </w:r>
          </w:p>
        </w:tc>
        <w:tc>
          <w:tcPr>
            <w:tcW w:w="1483" w:type="dxa"/>
            <w:tcBorders>
              <w:top w:val="nil"/>
              <w:left w:val="nil"/>
              <w:bottom w:val="single" w:sz="4" w:space="0" w:color="auto"/>
              <w:right w:val="single" w:sz="4" w:space="0" w:color="auto"/>
            </w:tcBorders>
            <w:shd w:val="clear" w:color="auto" w:fill="auto"/>
            <w:noWrap/>
            <w:hideMark/>
          </w:tcPr>
          <w:p w14:paraId="22C4239D" w14:textId="77777777" w:rsidR="002C4993" w:rsidRPr="0052661B" w:rsidRDefault="002C4993" w:rsidP="007A2B3E">
            <w:pPr>
              <w:jc w:val="right"/>
              <w:outlineLvl w:val="0"/>
              <w:rPr>
                <w:rFonts w:cs="Arial"/>
                <w:color w:val="000000"/>
                <w:sz w:val="18"/>
              </w:rPr>
            </w:pPr>
            <w:r w:rsidRPr="0052661B">
              <w:rPr>
                <w:sz w:val="18"/>
              </w:rPr>
              <w:t>182.704,29 €</w:t>
            </w:r>
          </w:p>
        </w:tc>
        <w:tc>
          <w:tcPr>
            <w:tcW w:w="1638" w:type="dxa"/>
            <w:tcBorders>
              <w:top w:val="nil"/>
              <w:left w:val="nil"/>
              <w:bottom w:val="single" w:sz="4" w:space="0" w:color="auto"/>
              <w:right w:val="single" w:sz="8" w:space="0" w:color="auto"/>
            </w:tcBorders>
            <w:shd w:val="clear" w:color="auto" w:fill="auto"/>
            <w:noWrap/>
            <w:hideMark/>
          </w:tcPr>
          <w:p w14:paraId="59970C1C" w14:textId="77777777" w:rsidR="002C4993" w:rsidRPr="0052661B" w:rsidRDefault="002C4993" w:rsidP="007A2B3E">
            <w:pPr>
              <w:jc w:val="right"/>
              <w:outlineLvl w:val="0"/>
              <w:rPr>
                <w:rFonts w:cs="Arial"/>
                <w:b/>
                <w:color w:val="000000"/>
                <w:sz w:val="18"/>
                <w:szCs w:val="22"/>
              </w:rPr>
            </w:pPr>
          </w:p>
        </w:tc>
      </w:tr>
      <w:tr w:rsidR="002C4993" w:rsidRPr="000D1B63" w14:paraId="1B1635DB" w14:textId="77777777" w:rsidTr="007A2B3E">
        <w:trPr>
          <w:trHeight w:val="300"/>
        </w:trPr>
        <w:tc>
          <w:tcPr>
            <w:tcW w:w="2400" w:type="dxa"/>
            <w:tcBorders>
              <w:top w:val="nil"/>
              <w:left w:val="single" w:sz="8" w:space="0" w:color="auto"/>
              <w:bottom w:val="single" w:sz="4" w:space="0" w:color="auto"/>
              <w:right w:val="single" w:sz="4" w:space="0" w:color="auto"/>
            </w:tcBorders>
            <w:shd w:val="clear" w:color="000000" w:fill="FFFFFF"/>
            <w:vAlign w:val="center"/>
            <w:hideMark/>
          </w:tcPr>
          <w:p w14:paraId="4907BAEA" w14:textId="77777777" w:rsidR="002C4993" w:rsidRPr="000D1B63" w:rsidRDefault="002C4993" w:rsidP="007A2B3E">
            <w:pPr>
              <w:jc w:val="center"/>
              <w:outlineLvl w:val="0"/>
              <w:rPr>
                <w:rFonts w:cs="Arial"/>
                <w:color w:val="000000"/>
                <w:sz w:val="18"/>
              </w:rPr>
            </w:pPr>
            <w:r w:rsidRPr="000D1B63">
              <w:rPr>
                <w:rFonts w:cs="Arial"/>
                <w:color w:val="000000"/>
                <w:sz w:val="18"/>
              </w:rPr>
              <w:t>CG10</w:t>
            </w:r>
          </w:p>
        </w:tc>
        <w:tc>
          <w:tcPr>
            <w:tcW w:w="1636" w:type="dxa"/>
            <w:tcBorders>
              <w:top w:val="nil"/>
              <w:left w:val="nil"/>
              <w:bottom w:val="single" w:sz="4" w:space="0" w:color="auto"/>
              <w:right w:val="single" w:sz="4" w:space="0" w:color="auto"/>
            </w:tcBorders>
            <w:shd w:val="clear" w:color="000000" w:fill="FFFFFF"/>
            <w:hideMark/>
          </w:tcPr>
          <w:p w14:paraId="489A8324" w14:textId="77777777" w:rsidR="002C4993" w:rsidRPr="0052661B" w:rsidRDefault="002C4993" w:rsidP="007A2B3E">
            <w:pPr>
              <w:jc w:val="right"/>
              <w:outlineLvl w:val="0"/>
              <w:rPr>
                <w:rFonts w:cs="Arial"/>
                <w:color w:val="000000"/>
                <w:sz w:val="18"/>
              </w:rPr>
            </w:pPr>
            <w:r w:rsidRPr="0052661B">
              <w:rPr>
                <w:sz w:val="18"/>
              </w:rPr>
              <w:t>103.124,55 €</w:t>
            </w:r>
          </w:p>
        </w:tc>
        <w:tc>
          <w:tcPr>
            <w:tcW w:w="1414" w:type="dxa"/>
            <w:tcBorders>
              <w:top w:val="nil"/>
              <w:left w:val="nil"/>
              <w:bottom w:val="single" w:sz="4" w:space="0" w:color="auto"/>
              <w:right w:val="single" w:sz="4" w:space="0" w:color="auto"/>
            </w:tcBorders>
            <w:shd w:val="clear" w:color="auto" w:fill="auto"/>
            <w:hideMark/>
          </w:tcPr>
          <w:p w14:paraId="6AA5D7A3" w14:textId="77777777" w:rsidR="002C4993" w:rsidRPr="0052661B" w:rsidRDefault="002C4993" w:rsidP="007A2B3E">
            <w:pPr>
              <w:jc w:val="right"/>
              <w:outlineLvl w:val="0"/>
              <w:rPr>
                <w:rFonts w:cs="Arial"/>
                <w:color w:val="000000"/>
                <w:sz w:val="18"/>
              </w:rPr>
            </w:pPr>
            <w:r w:rsidRPr="0052661B">
              <w:rPr>
                <w:sz w:val="18"/>
              </w:rPr>
              <w:t>21.656,16 €</w:t>
            </w:r>
          </w:p>
        </w:tc>
        <w:tc>
          <w:tcPr>
            <w:tcW w:w="1483" w:type="dxa"/>
            <w:tcBorders>
              <w:top w:val="nil"/>
              <w:left w:val="nil"/>
              <w:bottom w:val="single" w:sz="4" w:space="0" w:color="auto"/>
              <w:right w:val="single" w:sz="4" w:space="0" w:color="auto"/>
            </w:tcBorders>
            <w:shd w:val="clear" w:color="auto" w:fill="auto"/>
            <w:noWrap/>
            <w:hideMark/>
          </w:tcPr>
          <w:p w14:paraId="774E8711" w14:textId="77777777" w:rsidR="002C4993" w:rsidRPr="0052661B" w:rsidRDefault="002C4993" w:rsidP="007A2B3E">
            <w:pPr>
              <w:jc w:val="right"/>
              <w:outlineLvl w:val="0"/>
              <w:rPr>
                <w:rFonts w:cs="Arial"/>
                <w:color w:val="000000"/>
                <w:sz w:val="18"/>
              </w:rPr>
            </w:pPr>
            <w:r w:rsidRPr="0052661B">
              <w:rPr>
                <w:sz w:val="18"/>
              </w:rPr>
              <w:t>124.780,71 €</w:t>
            </w:r>
          </w:p>
        </w:tc>
        <w:tc>
          <w:tcPr>
            <w:tcW w:w="1638" w:type="dxa"/>
            <w:tcBorders>
              <w:top w:val="nil"/>
              <w:left w:val="nil"/>
              <w:bottom w:val="single" w:sz="4" w:space="0" w:color="auto"/>
              <w:right w:val="single" w:sz="8" w:space="0" w:color="auto"/>
            </w:tcBorders>
            <w:shd w:val="clear" w:color="auto" w:fill="auto"/>
            <w:noWrap/>
            <w:hideMark/>
          </w:tcPr>
          <w:p w14:paraId="1AA084E0" w14:textId="77777777" w:rsidR="002C4993" w:rsidRPr="0052661B" w:rsidRDefault="002C4993" w:rsidP="007A2B3E">
            <w:pPr>
              <w:jc w:val="right"/>
              <w:outlineLvl w:val="0"/>
              <w:rPr>
                <w:rFonts w:cs="Arial"/>
                <w:b/>
                <w:color w:val="000000"/>
                <w:sz w:val="18"/>
                <w:szCs w:val="22"/>
              </w:rPr>
            </w:pPr>
          </w:p>
        </w:tc>
      </w:tr>
      <w:tr w:rsidR="002C4993" w:rsidRPr="000D1B63" w14:paraId="6533AF5B" w14:textId="77777777" w:rsidTr="007A2B3E">
        <w:trPr>
          <w:trHeight w:val="300"/>
        </w:trPr>
        <w:tc>
          <w:tcPr>
            <w:tcW w:w="2400" w:type="dxa"/>
            <w:tcBorders>
              <w:top w:val="single" w:sz="4" w:space="0" w:color="auto"/>
              <w:left w:val="single" w:sz="8" w:space="0" w:color="auto"/>
              <w:bottom w:val="single" w:sz="4" w:space="0" w:color="auto"/>
              <w:right w:val="single" w:sz="4" w:space="0" w:color="auto"/>
            </w:tcBorders>
            <w:shd w:val="clear" w:color="000000" w:fill="FFFFFF"/>
            <w:vAlign w:val="center"/>
            <w:hideMark/>
          </w:tcPr>
          <w:p w14:paraId="3E1CDA0A" w14:textId="77777777" w:rsidR="002C4993" w:rsidRPr="000D1B63" w:rsidRDefault="002C4993" w:rsidP="007A2B3E">
            <w:pPr>
              <w:jc w:val="center"/>
              <w:outlineLvl w:val="0"/>
              <w:rPr>
                <w:rFonts w:cs="Arial"/>
                <w:color w:val="000000"/>
                <w:sz w:val="18"/>
              </w:rPr>
            </w:pPr>
            <w:r w:rsidRPr="000D1B63">
              <w:rPr>
                <w:rFonts w:cs="Arial"/>
                <w:color w:val="000000"/>
                <w:sz w:val="18"/>
              </w:rPr>
              <w:t>CG11</w:t>
            </w:r>
          </w:p>
        </w:tc>
        <w:tc>
          <w:tcPr>
            <w:tcW w:w="1636" w:type="dxa"/>
            <w:tcBorders>
              <w:top w:val="single" w:sz="4" w:space="0" w:color="auto"/>
              <w:left w:val="nil"/>
              <w:bottom w:val="single" w:sz="4" w:space="0" w:color="auto"/>
              <w:right w:val="single" w:sz="4" w:space="0" w:color="auto"/>
            </w:tcBorders>
            <w:shd w:val="clear" w:color="000000" w:fill="FFFFFF"/>
            <w:hideMark/>
          </w:tcPr>
          <w:p w14:paraId="73E59669" w14:textId="77777777" w:rsidR="002C4993" w:rsidRPr="0052661B" w:rsidRDefault="002C4993" w:rsidP="007A2B3E">
            <w:pPr>
              <w:jc w:val="right"/>
              <w:outlineLvl w:val="0"/>
              <w:rPr>
                <w:rFonts w:cs="Arial"/>
                <w:color w:val="000000"/>
                <w:sz w:val="18"/>
              </w:rPr>
            </w:pPr>
            <w:r w:rsidRPr="0052661B">
              <w:rPr>
                <w:sz w:val="18"/>
              </w:rPr>
              <w:t>53.744,51 €</w:t>
            </w:r>
          </w:p>
        </w:tc>
        <w:tc>
          <w:tcPr>
            <w:tcW w:w="1414" w:type="dxa"/>
            <w:tcBorders>
              <w:top w:val="single" w:sz="4" w:space="0" w:color="auto"/>
              <w:left w:val="nil"/>
              <w:bottom w:val="single" w:sz="4" w:space="0" w:color="auto"/>
              <w:right w:val="single" w:sz="4" w:space="0" w:color="auto"/>
            </w:tcBorders>
            <w:shd w:val="clear" w:color="auto" w:fill="auto"/>
            <w:hideMark/>
          </w:tcPr>
          <w:p w14:paraId="49C81FBF" w14:textId="77777777" w:rsidR="002C4993" w:rsidRPr="0052661B" w:rsidRDefault="002C4993" w:rsidP="007A2B3E">
            <w:pPr>
              <w:jc w:val="right"/>
              <w:outlineLvl w:val="0"/>
              <w:rPr>
                <w:rFonts w:cs="Arial"/>
                <w:color w:val="000000"/>
                <w:sz w:val="18"/>
              </w:rPr>
            </w:pPr>
            <w:r w:rsidRPr="0052661B">
              <w:rPr>
                <w:sz w:val="18"/>
              </w:rPr>
              <w:t>11.286,35 €</w:t>
            </w:r>
          </w:p>
        </w:tc>
        <w:tc>
          <w:tcPr>
            <w:tcW w:w="1483" w:type="dxa"/>
            <w:tcBorders>
              <w:top w:val="single" w:sz="4" w:space="0" w:color="auto"/>
              <w:left w:val="nil"/>
              <w:bottom w:val="single" w:sz="4" w:space="0" w:color="auto"/>
              <w:right w:val="single" w:sz="4" w:space="0" w:color="auto"/>
            </w:tcBorders>
            <w:shd w:val="clear" w:color="auto" w:fill="auto"/>
            <w:noWrap/>
            <w:hideMark/>
          </w:tcPr>
          <w:p w14:paraId="1D76C7EB" w14:textId="77777777" w:rsidR="002C4993" w:rsidRPr="0052661B" w:rsidRDefault="002C4993" w:rsidP="007A2B3E">
            <w:pPr>
              <w:jc w:val="right"/>
              <w:outlineLvl w:val="0"/>
              <w:rPr>
                <w:rFonts w:cs="Arial"/>
                <w:color w:val="000000"/>
                <w:sz w:val="18"/>
              </w:rPr>
            </w:pPr>
            <w:r w:rsidRPr="0052661B">
              <w:rPr>
                <w:sz w:val="18"/>
              </w:rPr>
              <w:t>65.030,86 €</w:t>
            </w:r>
          </w:p>
        </w:tc>
        <w:tc>
          <w:tcPr>
            <w:tcW w:w="1638" w:type="dxa"/>
            <w:tcBorders>
              <w:top w:val="single" w:sz="4" w:space="0" w:color="auto"/>
              <w:left w:val="nil"/>
              <w:bottom w:val="single" w:sz="4" w:space="0" w:color="auto"/>
              <w:right w:val="single" w:sz="8" w:space="0" w:color="auto"/>
            </w:tcBorders>
            <w:shd w:val="clear" w:color="auto" w:fill="auto"/>
            <w:noWrap/>
            <w:hideMark/>
          </w:tcPr>
          <w:p w14:paraId="70E03A91" w14:textId="77777777" w:rsidR="002C4993" w:rsidRPr="0052661B" w:rsidRDefault="002C4993" w:rsidP="007A2B3E">
            <w:pPr>
              <w:jc w:val="right"/>
              <w:outlineLvl w:val="0"/>
              <w:rPr>
                <w:rFonts w:cs="Arial"/>
                <w:b/>
                <w:color w:val="000000"/>
                <w:sz w:val="18"/>
                <w:szCs w:val="22"/>
              </w:rPr>
            </w:pPr>
          </w:p>
        </w:tc>
      </w:tr>
      <w:tr w:rsidR="002C4993" w:rsidRPr="000D1B63" w14:paraId="3BB46045" w14:textId="77777777" w:rsidTr="007A2B3E">
        <w:trPr>
          <w:trHeight w:val="510"/>
        </w:trPr>
        <w:tc>
          <w:tcPr>
            <w:tcW w:w="2400" w:type="dxa"/>
            <w:tcBorders>
              <w:top w:val="single" w:sz="4" w:space="0" w:color="auto"/>
              <w:left w:val="single" w:sz="8" w:space="0" w:color="auto"/>
              <w:bottom w:val="single" w:sz="4" w:space="0" w:color="auto"/>
              <w:right w:val="single" w:sz="4" w:space="0" w:color="auto"/>
            </w:tcBorders>
            <w:shd w:val="clear" w:color="000000" w:fill="D9D9D9"/>
            <w:vAlign w:val="center"/>
            <w:hideMark/>
          </w:tcPr>
          <w:p w14:paraId="0ADB1871" w14:textId="77777777" w:rsidR="002C4993" w:rsidRPr="000D1B63" w:rsidRDefault="002C4993" w:rsidP="007A2B3E">
            <w:pPr>
              <w:jc w:val="center"/>
              <w:rPr>
                <w:rFonts w:cs="Arial"/>
                <w:b/>
                <w:bCs/>
                <w:color w:val="000000"/>
                <w:sz w:val="18"/>
              </w:rPr>
            </w:pPr>
            <w:r w:rsidRPr="000D1B63">
              <w:rPr>
                <w:rFonts w:cs="Arial"/>
                <w:b/>
                <w:bCs/>
                <w:color w:val="000000"/>
                <w:sz w:val="18"/>
              </w:rPr>
              <w:t>Lot 5: SEG - Catalunya</w:t>
            </w:r>
          </w:p>
        </w:tc>
        <w:tc>
          <w:tcPr>
            <w:tcW w:w="1636" w:type="dxa"/>
            <w:tcBorders>
              <w:top w:val="single" w:sz="4" w:space="0" w:color="auto"/>
              <w:left w:val="nil"/>
              <w:bottom w:val="single" w:sz="4" w:space="0" w:color="auto"/>
              <w:right w:val="single" w:sz="4" w:space="0" w:color="auto"/>
            </w:tcBorders>
            <w:shd w:val="clear" w:color="000000" w:fill="D9D9D9"/>
            <w:vAlign w:val="center"/>
            <w:hideMark/>
          </w:tcPr>
          <w:p w14:paraId="12456D7D" w14:textId="77777777" w:rsidR="002C4993" w:rsidRPr="0052661B" w:rsidRDefault="002C4993" w:rsidP="007A2B3E">
            <w:pPr>
              <w:jc w:val="right"/>
              <w:rPr>
                <w:rFonts w:cs="Arial"/>
                <w:b/>
                <w:bCs/>
                <w:color w:val="000000"/>
                <w:sz w:val="18"/>
                <w:szCs w:val="18"/>
              </w:rPr>
            </w:pPr>
            <w:r w:rsidRPr="0052661B">
              <w:rPr>
                <w:sz w:val="18"/>
              </w:rPr>
              <w:t>438.053,61 €</w:t>
            </w:r>
          </w:p>
        </w:tc>
        <w:tc>
          <w:tcPr>
            <w:tcW w:w="1414" w:type="dxa"/>
            <w:tcBorders>
              <w:top w:val="single" w:sz="4" w:space="0" w:color="auto"/>
              <w:left w:val="nil"/>
              <w:bottom w:val="single" w:sz="4" w:space="0" w:color="auto"/>
              <w:right w:val="single" w:sz="4" w:space="0" w:color="auto"/>
            </w:tcBorders>
            <w:shd w:val="clear" w:color="000000" w:fill="D9D9D9"/>
            <w:vAlign w:val="center"/>
            <w:hideMark/>
          </w:tcPr>
          <w:p w14:paraId="0C85FE00" w14:textId="77777777" w:rsidR="002C4993" w:rsidRPr="0052661B" w:rsidRDefault="002C4993" w:rsidP="007A2B3E">
            <w:pPr>
              <w:jc w:val="right"/>
              <w:rPr>
                <w:rFonts w:cs="Arial"/>
                <w:b/>
                <w:bCs/>
                <w:color w:val="000000"/>
                <w:sz w:val="18"/>
                <w:szCs w:val="18"/>
              </w:rPr>
            </w:pPr>
            <w:r w:rsidRPr="0052661B">
              <w:rPr>
                <w:sz w:val="18"/>
              </w:rPr>
              <w:t>91.991,26 €</w:t>
            </w:r>
          </w:p>
        </w:tc>
        <w:tc>
          <w:tcPr>
            <w:tcW w:w="1483" w:type="dxa"/>
            <w:tcBorders>
              <w:top w:val="single" w:sz="4" w:space="0" w:color="auto"/>
              <w:left w:val="nil"/>
              <w:bottom w:val="single" w:sz="4" w:space="0" w:color="auto"/>
              <w:right w:val="single" w:sz="4" w:space="0" w:color="auto"/>
            </w:tcBorders>
            <w:shd w:val="clear" w:color="000000" w:fill="D9D9D9"/>
            <w:vAlign w:val="center"/>
            <w:hideMark/>
          </w:tcPr>
          <w:p w14:paraId="0B6DF236" w14:textId="77777777" w:rsidR="002C4993" w:rsidRPr="0052661B" w:rsidRDefault="002C4993" w:rsidP="007A2B3E">
            <w:pPr>
              <w:jc w:val="right"/>
              <w:rPr>
                <w:rFonts w:cs="Arial"/>
                <w:b/>
                <w:bCs/>
                <w:color w:val="000000"/>
                <w:sz w:val="18"/>
                <w:szCs w:val="18"/>
              </w:rPr>
            </w:pPr>
            <w:r w:rsidRPr="0052661B">
              <w:rPr>
                <w:sz w:val="18"/>
              </w:rPr>
              <w:t>530.044,87 €</w:t>
            </w:r>
          </w:p>
        </w:tc>
        <w:tc>
          <w:tcPr>
            <w:tcW w:w="1638" w:type="dxa"/>
            <w:tcBorders>
              <w:top w:val="single" w:sz="4" w:space="0" w:color="auto"/>
              <w:left w:val="nil"/>
              <w:bottom w:val="single" w:sz="4" w:space="0" w:color="auto"/>
              <w:right w:val="single" w:sz="8" w:space="0" w:color="auto"/>
            </w:tcBorders>
            <w:shd w:val="clear" w:color="000000" w:fill="D9D9D9"/>
            <w:noWrap/>
            <w:vAlign w:val="center"/>
            <w:hideMark/>
          </w:tcPr>
          <w:p w14:paraId="13F1BB8A" w14:textId="77777777" w:rsidR="002C4993" w:rsidRPr="0052661B" w:rsidRDefault="002C4993" w:rsidP="007A2B3E">
            <w:pPr>
              <w:jc w:val="right"/>
              <w:rPr>
                <w:rFonts w:cs="Arial"/>
                <w:b/>
                <w:bCs/>
                <w:color w:val="000000"/>
                <w:sz w:val="18"/>
                <w:szCs w:val="18"/>
              </w:rPr>
            </w:pPr>
            <w:r w:rsidRPr="0052661B">
              <w:rPr>
                <w:sz w:val="18"/>
              </w:rPr>
              <w:t>1.010.692,85 €</w:t>
            </w:r>
          </w:p>
        </w:tc>
      </w:tr>
      <w:tr w:rsidR="002C4993" w:rsidRPr="000D1B63" w14:paraId="2EEA87C3" w14:textId="77777777" w:rsidTr="007A2B3E">
        <w:trPr>
          <w:trHeight w:val="283"/>
        </w:trPr>
        <w:tc>
          <w:tcPr>
            <w:tcW w:w="2400" w:type="dxa"/>
            <w:tcBorders>
              <w:top w:val="nil"/>
              <w:left w:val="single" w:sz="8" w:space="0" w:color="auto"/>
              <w:bottom w:val="nil"/>
              <w:right w:val="single" w:sz="4" w:space="0" w:color="auto"/>
            </w:tcBorders>
            <w:shd w:val="clear" w:color="000000" w:fill="FFFFFF"/>
            <w:vAlign w:val="center"/>
            <w:hideMark/>
          </w:tcPr>
          <w:p w14:paraId="11DE0751" w14:textId="77777777" w:rsidR="002C4993" w:rsidRPr="000D1B63" w:rsidRDefault="002C4993" w:rsidP="007A2B3E">
            <w:pPr>
              <w:jc w:val="center"/>
              <w:outlineLvl w:val="0"/>
              <w:rPr>
                <w:rFonts w:cs="Arial"/>
                <w:color w:val="000000"/>
                <w:sz w:val="18"/>
              </w:rPr>
            </w:pPr>
            <w:r w:rsidRPr="000D1B63">
              <w:rPr>
                <w:rFonts w:cs="Arial"/>
                <w:color w:val="000000"/>
                <w:sz w:val="18"/>
              </w:rPr>
              <w:t>CG01</w:t>
            </w:r>
          </w:p>
        </w:tc>
        <w:tc>
          <w:tcPr>
            <w:tcW w:w="1636" w:type="dxa"/>
            <w:tcBorders>
              <w:top w:val="nil"/>
              <w:left w:val="nil"/>
              <w:bottom w:val="single" w:sz="4" w:space="0" w:color="auto"/>
              <w:right w:val="single" w:sz="4" w:space="0" w:color="auto"/>
            </w:tcBorders>
            <w:shd w:val="clear" w:color="000000" w:fill="FFFFFF"/>
            <w:hideMark/>
          </w:tcPr>
          <w:p w14:paraId="0DCB7683" w14:textId="77777777" w:rsidR="002C4993" w:rsidRPr="0052661B" w:rsidRDefault="002C4993" w:rsidP="007A2B3E">
            <w:pPr>
              <w:jc w:val="right"/>
              <w:outlineLvl w:val="0"/>
              <w:rPr>
                <w:rFonts w:cs="Arial"/>
                <w:color w:val="000000"/>
                <w:sz w:val="18"/>
                <w:szCs w:val="18"/>
              </w:rPr>
            </w:pPr>
            <w:r w:rsidRPr="0052661B">
              <w:rPr>
                <w:sz w:val="18"/>
              </w:rPr>
              <w:t>45.454,55 €</w:t>
            </w:r>
          </w:p>
        </w:tc>
        <w:tc>
          <w:tcPr>
            <w:tcW w:w="1414" w:type="dxa"/>
            <w:tcBorders>
              <w:top w:val="nil"/>
              <w:left w:val="nil"/>
              <w:bottom w:val="single" w:sz="4" w:space="0" w:color="auto"/>
              <w:right w:val="single" w:sz="4" w:space="0" w:color="auto"/>
            </w:tcBorders>
            <w:shd w:val="clear" w:color="auto" w:fill="auto"/>
            <w:hideMark/>
          </w:tcPr>
          <w:p w14:paraId="518E2906" w14:textId="77777777" w:rsidR="002C4993" w:rsidRPr="0052661B" w:rsidRDefault="002C4993" w:rsidP="007A2B3E">
            <w:pPr>
              <w:jc w:val="right"/>
              <w:outlineLvl w:val="0"/>
              <w:rPr>
                <w:rFonts w:cs="Arial"/>
                <w:color w:val="000000"/>
                <w:sz w:val="18"/>
                <w:szCs w:val="18"/>
              </w:rPr>
            </w:pPr>
            <w:r w:rsidRPr="0052661B">
              <w:rPr>
                <w:sz w:val="18"/>
              </w:rPr>
              <w:t>9.545,45 €</w:t>
            </w:r>
          </w:p>
        </w:tc>
        <w:tc>
          <w:tcPr>
            <w:tcW w:w="1483" w:type="dxa"/>
            <w:tcBorders>
              <w:top w:val="nil"/>
              <w:left w:val="nil"/>
              <w:bottom w:val="single" w:sz="4" w:space="0" w:color="auto"/>
              <w:right w:val="single" w:sz="4" w:space="0" w:color="auto"/>
            </w:tcBorders>
            <w:shd w:val="clear" w:color="auto" w:fill="auto"/>
            <w:noWrap/>
            <w:hideMark/>
          </w:tcPr>
          <w:p w14:paraId="55C8B62D" w14:textId="77777777" w:rsidR="002C4993" w:rsidRPr="0052661B" w:rsidRDefault="002C4993" w:rsidP="007A2B3E">
            <w:pPr>
              <w:jc w:val="right"/>
              <w:outlineLvl w:val="0"/>
              <w:rPr>
                <w:rFonts w:cs="Arial"/>
                <w:color w:val="000000"/>
                <w:sz w:val="18"/>
                <w:szCs w:val="18"/>
              </w:rPr>
            </w:pPr>
            <w:r w:rsidRPr="0052661B">
              <w:rPr>
                <w:sz w:val="18"/>
              </w:rPr>
              <w:t>55.000,00 €</w:t>
            </w:r>
          </w:p>
        </w:tc>
        <w:tc>
          <w:tcPr>
            <w:tcW w:w="1638" w:type="dxa"/>
            <w:tcBorders>
              <w:top w:val="nil"/>
              <w:left w:val="nil"/>
              <w:bottom w:val="nil"/>
              <w:right w:val="single" w:sz="8" w:space="0" w:color="auto"/>
            </w:tcBorders>
            <w:shd w:val="clear" w:color="auto" w:fill="auto"/>
            <w:noWrap/>
            <w:hideMark/>
          </w:tcPr>
          <w:p w14:paraId="1001C4E0" w14:textId="77777777" w:rsidR="002C4993" w:rsidRPr="0052661B" w:rsidRDefault="002C4993" w:rsidP="007A2B3E">
            <w:pPr>
              <w:jc w:val="right"/>
              <w:outlineLvl w:val="0"/>
              <w:rPr>
                <w:rFonts w:cs="Arial"/>
                <w:b/>
                <w:color w:val="000000"/>
                <w:sz w:val="18"/>
                <w:szCs w:val="18"/>
              </w:rPr>
            </w:pPr>
          </w:p>
        </w:tc>
      </w:tr>
      <w:tr w:rsidR="002C4993" w:rsidRPr="000D1B63" w14:paraId="5F93BE29"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76671B21" w14:textId="77777777" w:rsidR="002C4993" w:rsidRPr="000D1B63" w:rsidRDefault="002C4993" w:rsidP="007A2B3E">
            <w:pPr>
              <w:jc w:val="center"/>
              <w:outlineLvl w:val="0"/>
              <w:rPr>
                <w:rFonts w:cs="Arial"/>
                <w:color w:val="000000"/>
                <w:sz w:val="18"/>
              </w:rPr>
            </w:pPr>
            <w:r w:rsidRPr="000D1B63">
              <w:rPr>
                <w:rFonts w:cs="Arial"/>
                <w:color w:val="000000"/>
                <w:sz w:val="18"/>
              </w:rPr>
              <w:t>CG02</w:t>
            </w:r>
          </w:p>
        </w:tc>
        <w:tc>
          <w:tcPr>
            <w:tcW w:w="1636" w:type="dxa"/>
            <w:tcBorders>
              <w:top w:val="nil"/>
              <w:left w:val="nil"/>
              <w:bottom w:val="single" w:sz="4" w:space="0" w:color="auto"/>
              <w:right w:val="single" w:sz="4" w:space="0" w:color="auto"/>
            </w:tcBorders>
            <w:shd w:val="clear" w:color="000000" w:fill="FFFFFF"/>
            <w:hideMark/>
          </w:tcPr>
          <w:p w14:paraId="6C88B247" w14:textId="77777777" w:rsidR="002C4993" w:rsidRPr="0052661B" w:rsidRDefault="002C4993" w:rsidP="007A2B3E">
            <w:pPr>
              <w:jc w:val="right"/>
              <w:outlineLvl w:val="0"/>
              <w:rPr>
                <w:rFonts w:cs="Arial"/>
                <w:color w:val="000000"/>
                <w:sz w:val="18"/>
                <w:szCs w:val="18"/>
              </w:rPr>
            </w:pPr>
            <w:r w:rsidRPr="0052661B">
              <w:rPr>
                <w:sz w:val="18"/>
              </w:rPr>
              <w:t>13.234,45 €</w:t>
            </w:r>
          </w:p>
        </w:tc>
        <w:tc>
          <w:tcPr>
            <w:tcW w:w="1414" w:type="dxa"/>
            <w:tcBorders>
              <w:top w:val="nil"/>
              <w:left w:val="nil"/>
              <w:bottom w:val="single" w:sz="4" w:space="0" w:color="auto"/>
              <w:right w:val="single" w:sz="4" w:space="0" w:color="auto"/>
            </w:tcBorders>
            <w:shd w:val="clear" w:color="auto" w:fill="auto"/>
            <w:hideMark/>
          </w:tcPr>
          <w:p w14:paraId="532C4035" w14:textId="77777777" w:rsidR="002C4993" w:rsidRPr="0052661B" w:rsidRDefault="002C4993" w:rsidP="007A2B3E">
            <w:pPr>
              <w:jc w:val="right"/>
              <w:outlineLvl w:val="0"/>
              <w:rPr>
                <w:rFonts w:cs="Arial"/>
                <w:color w:val="000000"/>
                <w:sz w:val="18"/>
                <w:szCs w:val="18"/>
              </w:rPr>
            </w:pPr>
            <w:r w:rsidRPr="0052661B">
              <w:rPr>
                <w:sz w:val="18"/>
              </w:rPr>
              <w:t>2.779,23 €</w:t>
            </w:r>
          </w:p>
        </w:tc>
        <w:tc>
          <w:tcPr>
            <w:tcW w:w="1483" w:type="dxa"/>
            <w:tcBorders>
              <w:top w:val="nil"/>
              <w:left w:val="nil"/>
              <w:bottom w:val="single" w:sz="4" w:space="0" w:color="auto"/>
              <w:right w:val="single" w:sz="4" w:space="0" w:color="auto"/>
            </w:tcBorders>
            <w:shd w:val="clear" w:color="auto" w:fill="auto"/>
            <w:noWrap/>
            <w:hideMark/>
          </w:tcPr>
          <w:p w14:paraId="63A8192D" w14:textId="77777777" w:rsidR="002C4993" w:rsidRPr="0052661B" w:rsidRDefault="002C4993" w:rsidP="007A2B3E">
            <w:pPr>
              <w:jc w:val="right"/>
              <w:outlineLvl w:val="0"/>
              <w:rPr>
                <w:rFonts w:cs="Arial"/>
                <w:color w:val="000000"/>
                <w:sz w:val="18"/>
                <w:szCs w:val="18"/>
              </w:rPr>
            </w:pPr>
            <w:r w:rsidRPr="0052661B">
              <w:rPr>
                <w:sz w:val="18"/>
              </w:rPr>
              <w:t>16.013,68 €</w:t>
            </w:r>
          </w:p>
        </w:tc>
        <w:tc>
          <w:tcPr>
            <w:tcW w:w="1638" w:type="dxa"/>
            <w:tcBorders>
              <w:top w:val="single" w:sz="4" w:space="0" w:color="auto"/>
              <w:left w:val="nil"/>
              <w:bottom w:val="nil"/>
              <w:right w:val="single" w:sz="8" w:space="0" w:color="auto"/>
            </w:tcBorders>
            <w:shd w:val="clear" w:color="auto" w:fill="auto"/>
            <w:noWrap/>
            <w:hideMark/>
          </w:tcPr>
          <w:p w14:paraId="42DAD114" w14:textId="77777777" w:rsidR="002C4993" w:rsidRPr="0052661B" w:rsidRDefault="002C4993" w:rsidP="007A2B3E">
            <w:pPr>
              <w:jc w:val="right"/>
              <w:outlineLvl w:val="0"/>
              <w:rPr>
                <w:rFonts w:cs="Arial"/>
                <w:b/>
                <w:color w:val="000000"/>
                <w:sz w:val="18"/>
                <w:szCs w:val="18"/>
              </w:rPr>
            </w:pPr>
          </w:p>
        </w:tc>
      </w:tr>
      <w:tr w:rsidR="002C4993" w:rsidRPr="000D1B63" w14:paraId="0BA6C083"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41F31930" w14:textId="77777777" w:rsidR="002C4993" w:rsidRPr="000D1B63" w:rsidRDefault="002C4993" w:rsidP="007A2B3E">
            <w:pPr>
              <w:jc w:val="center"/>
              <w:outlineLvl w:val="0"/>
              <w:rPr>
                <w:rFonts w:cs="Arial"/>
                <w:color w:val="000000"/>
                <w:sz w:val="18"/>
              </w:rPr>
            </w:pPr>
            <w:r w:rsidRPr="000D1B63">
              <w:rPr>
                <w:rFonts w:cs="Arial"/>
                <w:color w:val="000000"/>
                <w:sz w:val="18"/>
              </w:rPr>
              <w:t>CG03</w:t>
            </w:r>
          </w:p>
        </w:tc>
        <w:tc>
          <w:tcPr>
            <w:tcW w:w="1636" w:type="dxa"/>
            <w:tcBorders>
              <w:top w:val="nil"/>
              <w:left w:val="nil"/>
              <w:bottom w:val="single" w:sz="4" w:space="0" w:color="auto"/>
              <w:right w:val="single" w:sz="4" w:space="0" w:color="auto"/>
            </w:tcBorders>
            <w:shd w:val="clear" w:color="000000" w:fill="FFFFFF"/>
            <w:hideMark/>
          </w:tcPr>
          <w:p w14:paraId="261A2EAA" w14:textId="77777777" w:rsidR="002C4993" w:rsidRPr="0052661B" w:rsidRDefault="002C4993" w:rsidP="007A2B3E">
            <w:pPr>
              <w:jc w:val="right"/>
              <w:outlineLvl w:val="0"/>
              <w:rPr>
                <w:rFonts w:cs="Arial"/>
                <w:color w:val="000000"/>
                <w:sz w:val="18"/>
                <w:szCs w:val="18"/>
              </w:rPr>
            </w:pPr>
            <w:r w:rsidRPr="0052661B">
              <w:rPr>
                <w:sz w:val="18"/>
              </w:rPr>
              <w:t>140.266,11 €</w:t>
            </w:r>
          </w:p>
        </w:tc>
        <w:tc>
          <w:tcPr>
            <w:tcW w:w="1414" w:type="dxa"/>
            <w:tcBorders>
              <w:top w:val="nil"/>
              <w:left w:val="nil"/>
              <w:bottom w:val="single" w:sz="4" w:space="0" w:color="auto"/>
              <w:right w:val="single" w:sz="4" w:space="0" w:color="auto"/>
            </w:tcBorders>
            <w:shd w:val="clear" w:color="auto" w:fill="auto"/>
            <w:hideMark/>
          </w:tcPr>
          <w:p w14:paraId="557CFCA2" w14:textId="77777777" w:rsidR="002C4993" w:rsidRPr="0052661B" w:rsidRDefault="002C4993" w:rsidP="007A2B3E">
            <w:pPr>
              <w:jc w:val="right"/>
              <w:outlineLvl w:val="0"/>
              <w:rPr>
                <w:rFonts w:cs="Arial"/>
                <w:color w:val="000000"/>
                <w:sz w:val="18"/>
                <w:szCs w:val="18"/>
              </w:rPr>
            </w:pPr>
            <w:r w:rsidRPr="0052661B">
              <w:rPr>
                <w:sz w:val="18"/>
              </w:rPr>
              <w:t>29.455,88 €</w:t>
            </w:r>
          </w:p>
        </w:tc>
        <w:tc>
          <w:tcPr>
            <w:tcW w:w="1483" w:type="dxa"/>
            <w:tcBorders>
              <w:top w:val="nil"/>
              <w:left w:val="nil"/>
              <w:bottom w:val="single" w:sz="4" w:space="0" w:color="auto"/>
              <w:right w:val="single" w:sz="4" w:space="0" w:color="auto"/>
            </w:tcBorders>
            <w:shd w:val="clear" w:color="auto" w:fill="auto"/>
            <w:noWrap/>
            <w:hideMark/>
          </w:tcPr>
          <w:p w14:paraId="36F4BAA1" w14:textId="77777777" w:rsidR="002C4993" w:rsidRPr="0052661B" w:rsidRDefault="002C4993" w:rsidP="007A2B3E">
            <w:pPr>
              <w:jc w:val="right"/>
              <w:outlineLvl w:val="0"/>
              <w:rPr>
                <w:rFonts w:cs="Arial"/>
                <w:color w:val="000000"/>
                <w:sz w:val="18"/>
                <w:szCs w:val="18"/>
              </w:rPr>
            </w:pPr>
            <w:r w:rsidRPr="0052661B">
              <w:rPr>
                <w:sz w:val="18"/>
              </w:rPr>
              <w:t>169.721,99 €</w:t>
            </w:r>
          </w:p>
        </w:tc>
        <w:tc>
          <w:tcPr>
            <w:tcW w:w="1638" w:type="dxa"/>
            <w:tcBorders>
              <w:top w:val="single" w:sz="4" w:space="0" w:color="auto"/>
              <w:left w:val="nil"/>
              <w:bottom w:val="nil"/>
              <w:right w:val="single" w:sz="8" w:space="0" w:color="auto"/>
            </w:tcBorders>
            <w:shd w:val="clear" w:color="auto" w:fill="auto"/>
            <w:noWrap/>
            <w:hideMark/>
          </w:tcPr>
          <w:p w14:paraId="65A87BEB" w14:textId="77777777" w:rsidR="002C4993" w:rsidRPr="0052661B" w:rsidRDefault="002C4993" w:rsidP="007A2B3E">
            <w:pPr>
              <w:jc w:val="right"/>
              <w:outlineLvl w:val="0"/>
              <w:rPr>
                <w:rFonts w:cs="Arial"/>
                <w:b/>
                <w:color w:val="000000"/>
                <w:sz w:val="18"/>
                <w:szCs w:val="18"/>
              </w:rPr>
            </w:pPr>
          </w:p>
        </w:tc>
      </w:tr>
      <w:tr w:rsidR="002C4993" w:rsidRPr="000D1B63" w14:paraId="1BA8AE24"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173428C6" w14:textId="77777777" w:rsidR="002C4993" w:rsidRPr="000D1B63" w:rsidRDefault="002C4993" w:rsidP="007A2B3E">
            <w:pPr>
              <w:jc w:val="center"/>
              <w:outlineLvl w:val="0"/>
              <w:rPr>
                <w:rFonts w:cs="Arial"/>
                <w:color w:val="000000"/>
                <w:sz w:val="18"/>
              </w:rPr>
            </w:pPr>
            <w:r w:rsidRPr="000D1B63">
              <w:rPr>
                <w:rFonts w:cs="Arial"/>
                <w:color w:val="000000"/>
                <w:sz w:val="18"/>
              </w:rPr>
              <w:t>CG04</w:t>
            </w:r>
          </w:p>
        </w:tc>
        <w:tc>
          <w:tcPr>
            <w:tcW w:w="1636" w:type="dxa"/>
            <w:tcBorders>
              <w:top w:val="nil"/>
              <w:left w:val="nil"/>
              <w:bottom w:val="single" w:sz="4" w:space="0" w:color="auto"/>
              <w:right w:val="single" w:sz="4" w:space="0" w:color="auto"/>
            </w:tcBorders>
            <w:shd w:val="clear" w:color="000000" w:fill="FFFFFF"/>
            <w:hideMark/>
          </w:tcPr>
          <w:p w14:paraId="470CFCD6" w14:textId="77777777" w:rsidR="002C4993" w:rsidRPr="0052661B" w:rsidRDefault="002C4993" w:rsidP="007A2B3E">
            <w:pPr>
              <w:jc w:val="right"/>
              <w:outlineLvl w:val="0"/>
              <w:rPr>
                <w:rFonts w:cs="Arial"/>
                <w:color w:val="000000"/>
                <w:sz w:val="18"/>
                <w:szCs w:val="18"/>
              </w:rPr>
            </w:pPr>
            <w:r w:rsidRPr="0052661B">
              <w:rPr>
                <w:sz w:val="18"/>
              </w:rPr>
              <w:t>13.008,65 €</w:t>
            </w:r>
          </w:p>
        </w:tc>
        <w:tc>
          <w:tcPr>
            <w:tcW w:w="1414" w:type="dxa"/>
            <w:tcBorders>
              <w:top w:val="nil"/>
              <w:left w:val="nil"/>
              <w:bottom w:val="single" w:sz="4" w:space="0" w:color="auto"/>
              <w:right w:val="single" w:sz="4" w:space="0" w:color="auto"/>
            </w:tcBorders>
            <w:shd w:val="clear" w:color="auto" w:fill="auto"/>
            <w:hideMark/>
          </w:tcPr>
          <w:p w14:paraId="584C6D77" w14:textId="77777777" w:rsidR="002C4993" w:rsidRPr="0052661B" w:rsidRDefault="002C4993" w:rsidP="007A2B3E">
            <w:pPr>
              <w:jc w:val="right"/>
              <w:outlineLvl w:val="0"/>
              <w:rPr>
                <w:rFonts w:cs="Arial"/>
                <w:color w:val="000000"/>
                <w:sz w:val="18"/>
                <w:szCs w:val="18"/>
              </w:rPr>
            </w:pPr>
            <w:r w:rsidRPr="0052661B">
              <w:rPr>
                <w:sz w:val="18"/>
              </w:rPr>
              <w:t>2.731,82 €</w:t>
            </w:r>
          </w:p>
        </w:tc>
        <w:tc>
          <w:tcPr>
            <w:tcW w:w="1483" w:type="dxa"/>
            <w:tcBorders>
              <w:top w:val="nil"/>
              <w:left w:val="nil"/>
              <w:bottom w:val="single" w:sz="4" w:space="0" w:color="auto"/>
              <w:right w:val="single" w:sz="4" w:space="0" w:color="auto"/>
            </w:tcBorders>
            <w:shd w:val="clear" w:color="auto" w:fill="auto"/>
            <w:noWrap/>
            <w:hideMark/>
          </w:tcPr>
          <w:p w14:paraId="07105243" w14:textId="77777777" w:rsidR="002C4993" w:rsidRPr="0052661B" w:rsidRDefault="002C4993" w:rsidP="007A2B3E">
            <w:pPr>
              <w:jc w:val="right"/>
              <w:outlineLvl w:val="0"/>
              <w:rPr>
                <w:rFonts w:cs="Arial"/>
                <w:color w:val="000000"/>
                <w:sz w:val="18"/>
                <w:szCs w:val="18"/>
              </w:rPr>
            </w:pPr>
            <w:r w:rsidRPr="0052661B">
              <w:rPr>
                <w:sz w:val="18"/>
              </w:rPr>
              <w:t>15.740,47 €</w:t>
            </w:r>
          </w:p>
        </w:tc>
        <w:tc>
          <w:tcPr>
            <w:tcW w:w="1638" w:type="dxa"/>
            <w:tcBorders>
              <w:top w:val="single" w:sz="4" w:space="0" w:color="auto"/>
              <w:left w:val="nil"/>
              <w:bottom w:val="nil"/>
              <w:right w:val="single" w:sz="8" w:space="0" w:color="auto"/>
            </w:tcBorders>
            <w:shd w:val="clear" w:color="auto" w:fill="auto"/>
            <w:noWrap/>
            <w:hideMark/>
          </w:tcPr>
          <w:p w14:paraId="18309AA0" w14:textId="77777777" w:rsidR="002C4993" w:rsidRPr="0052661B" w:rsidRDefault="002C4993" w:rsidP="007A2B3E">
            <w:pPr>
              <w:jc w:val="right"/>
              <w:outlineLvl w:val="0"/>
              <w:rPr>
                <w:rFonts w:cs="Arial"/>
                <w:b/>
                <w:color w:val="000000"/>
                <w:sz w:val="18"/>
                <w:szCs w:val="18"/>
              </w:rPr>
            </w:pPr>
          </w:p>
        </w:tc>
      </w:tr>
      <w:tr w:rsidR="002C4993" w:rsidRPr="000D1B63" w14:paraId="49B35C40"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312D4F87" w14:textId="77777777" w:rsidR="002C4993" w:rsidRPr="000D1B63" w:rsidRDefault="002C4993" w:rsidP="007A2B3E">
            <w:pPr>
              <w:jc w:val="center"/>
              <w:outlineLvl w:val="0"/>
              <w:rPr>
                <w:rFonts w:cs="Arial"/>
                <w:color w:val="000000"/>
                <w:sz w:val="18"/>
              </w:rPr>
            </w:pPr>
            <w:r w:rsidRPr="000D1B63">
              <w:rPr>
                <w:rFonts w:cs="Arial"/>
                <w:color w:val="000000"/>
                <w:sz w:val="18"/>
              </w:rPr>
              <w:t>CG05</w:t>
            </w:r>
          </w:p>
        </w:tc>
        <w:tc>
          <w:tcPr>
            <w:tcW w:w="1636" w:type="dxa"/>
            <w:tcBorders>
              <w:top w:val="nil"/>
              <w:left w:val="nil"/>
              <w:bottom w:val="single" w:sz="4" w:space="0" w:color="auto"/>
              <w:right w:val="single" w:sz="4" w:space="0" w:color="auto"/>
            </w:tcBorders>
            <w:shd w:val="clear" w:color="000000" w:fill="FFFFFF"/>
            <w:hideMark/>
          </w:tcPr>
          <w:p w14:paraId="3250CD94" w14:textId="77777777" w:rsidR="002C4993" w:rsidRPr="0052661B" w:rsidRDefault="002C4993" w:rsidP="007A2B3E">
            <w:pPr>
              <w:jc w:val="right"/>
              <w:outlineLvl w:val="0"/>
              <w:rPr>
                <w:rFonts w:cs="Arial"/>
                <w:color w:val="000000"/>
                <w:sz w:val="18"/>
                <w:szCs w:val="18"/>
              </w:rPr>
            </w:pPr>
            <w:r w:rsidRPr="0052661B">
              <w:rPr>
                <w:sz w:val="18"/>
              </w:rPr>
              <w:t>19.806,41 €</w:t>
            </w:r>
          </w:p>
        </w:tc>
        <w:tc>
          <w:tcPr>
            <w:tcW w:w="1414" w:type="dxa"/>
            <w:tcBorders>
              <w:top w:val="nil"/>
              <w:left w:val="nil"/>
              <w:bottom w:val="single" w:sz="4" w:space="0" w:color="auto"/>
              <w:right w:val="single" w:sz="4" w:space="0" w:color="auto"/>
            </w:tcBorders>
            <w:shd w:val="clear" w:color="auto" w:fill="auto"/>
            <w:hideMark/>
          </w:tcPr>
          <w:p w14:paraId="60EB70F1" w14:textId="77777777" w:rsidR="002C4993" w:rsidRPr="0052661B" w:rsidRDefault="002C4993" w:rsidP="007A2B3E">
            <w:pPr>
              <w:jc w:val="right"/>
              <w:outlineLvl w:val="0"/>
              <w:rPr>
                <w:rFonts w:cs="Arial"/>
                <w:color w:val="000000"/>
                <w:sz w:val="18"/>
                <w:szCs w:val="18"/>
              </w:rPr>
            </w:pPr>
            <w:r w:rsidRPr="0052661B">
              <w:rPr>
                <w:sz w:val="18"/>
              </w:rPr>
              <w:t>4.159,35 €</w:t>
            </w:r>
          </w:p>
        </w:tc>
        <w:tc>
          <w:tcPr>
            <w:tcW w:w="1483" w:type="dxa"/>
            <w:tcBorders>
              <w:top w:val="nil"/>
              <w:left w:val="nil"/>
              <w:bottom w:val="single" w:sz="4" w:space="0" w:color="auto"/>
              <w:right w:val="single" w:sz="4" w:space="0" w:color="auto"/>
            </w:tcBorders>
            <w:shd w:val="clear" w:color="auto" w:fill="auto"/>
            <w:noWrap/>
            <w:hideMark/>
          </w:tcPr>
          <w:p w14:paraId="4358C702" w14:textId="77777777" w:rsidR="002C4993" w:rsidRPr="0052661B" w:rsidRDefault="002C4993" w:rsidP="007A2B3E">
            <w:pPr>
              <w:jc w:val="right"/>
              <w:outlineLvl w:val="0"/>
              <w:rPr>
                <w:rFonts w:cs="Arial"/>
                <w:color w:val="000000"/>
                <w:sz w:val="18"/>
                <w:szCs w:val="18"/>
              </w:rPr>
            </w:pPr>
            <w:r w:rsidRPr="0052661B">
              <w:rPr>
                <w:sz w:val="18"/>
              </w:rPr>
              <w:t>23.965,76 €</w:t>
            </w:r>
          </w:p>
        </w:tc>
        <w:tc>
          <w:tcPr>
            <w:tcW w:w="1638" w:type="dxa"/>
            <w:tcBorders>
              <w:top w:val="single" w:sz="4" w:space="0" w:color="auto"/>
              <w:left w:val="nil"/>
              <w:bottom w:val="nil"/>
              <w:right w:val="single" w:sz="8" w:space="0" w:color="auto"/>
            </w:tcBorders>
            <w:shd w:val="clear" w:color="auto" w:fill="auto"/>
            <w:noWrap/>
            <w:hideMark/>
          </w:tcPr>
          <w:p w14:paraId="3FD7826D" w14:textId="77777777" w:rsidR="002C4993" w:rsidRPr="0052661B" w:rsidRDefault="002C4993" w:rsidP="007A2B3E">
            <w:pPr>
              <w:jc w:val="right"/>
              <w:outlineLvl w:val="0"/>
              <w:rPr>
                <w:rFonts w:cs="Arial"/>
                <w:b/>
                <w:color w:val="000000"/>
                <w:sz w:val="18"/>
                <w:szCs w:val="18"/>
              </w:rPr>
            </w:pPr>
          </w:p>
        </w:tc>
      </w:tr>
      <w:tr w:rsidR="002C4993" w:rsidRPr="000D1B63" w14:paraId="2C292727"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00E6D620" w14:textId="77777777" w:rsidR="002C4993" w:rsidRPr="000D1B63" w:rsidRDefault="002C4993" w:rsidP="007A2B3E">
            <w:pPr>
              <w:jc w:val="center"/>
              <w:outlineLvl w:val="0"/>
              <w:rPr>
                <w:rFonts w:cs="Arial"/>
                <w:color w:val="000000"/>
                <w:sz w:val="18"/>
              </w:rPr>
            </w:pPr>
            <w:r w:rsidRPr="000D1B63">
              <w:rPr>
                <w:rFonts w:cs="Arial"/>
                <w:color w:val="000000"/>
                <w:sz w:val="18"/>
              </w:rPr>
              <w:t>CG06</w:t>
            </w:r>
          </w:p>
        </w:tc>
        <w:tc>
          <w:tcPr>
            <w:tcW w:w="1636" w:type="dxa"/>
            <w:tcBorders>
              <w:top w:val="nil"/>
              <w:left w:val="nil"/>
              <w:bottom w:val="single" w:sz="4" w:space="0" w:color="auto"/>
              <w:right w:val="single" w:sz="4" w:space="0" w:color="auto"/>
            </w:tcBorders>
            <w:shd w:val="clear" w:color="000000" w:fill="FFFFFF"/>
            <w:hideMark/>
          </w:tcPr>
          <w:p w14:paraId="32B1390E" w14:textId="77777777" w:rsidR="002C4993" w:rsidRPr="0052661B" w:rsidRDefault="002C4993" w:rsidP="007A2B3E">
            <w:pPr>
              <w:jc w:val="right"/>
              <w:outlineLvl w:val="0"/>
              <w:rPr>
                <w:rFonts w:cs="Arial"/>
                <w:color w:val="000000"/>
                <w:sz w:val="18"/>
                <w:szCs w:val="18"/>
              </w:rPr>
            </w:pPr>
            <w:r w:rsidRPr="0052661B">
              <w:rPr>
                <w:sz w:val="18"/>
              </w:rPr>
              <w:t>31.849,74 €</w:t>
            </w:r>
          </w:p>
        </w:tc>
        <w:tc>
          <w:tcPr>
            <w:tcW w:w="1414" w:type="dxa"/>
            <w:tcBorders>
              <w:top w:val="nil"/>
              <w:left w:val="nil"/>
              <w:bottom w:val="single" w:sz="4" w:space="0" w:color="auto"/>
              <w:right w:val="single" w:sz="4" w:space="0" w:color="auto"/>
            </w:tcBorders>
            <w:shd w:val="clear" w:color="auto" w:fill="auto"/>
            <w:hideMark/>
          </w:tcPr>
          <w:p w14:paraId="53E6A71A" w14:textId="77777777" w:rsidR="002C4993" w:rsidRPr="0052661B" w:rsidRDefault="002C4993" w:rsidP="007A2B3E">
            <w:pPr>
              <w:jc w:val="right"/>
              <w:outlineLvl w:val="0"/>
              <w:rPr>
                <w:rFonts w:cs="Arial"/>
                <w:color w:val="000000"/>
                <w:sz w:val="18"/>
                <w:szCs w:val="18"/>
              </w:rPr>
            </w:pPr>
            <w:r w:rsidRPr="0052661B">
              <w:rPr>
                <w:sz w:val="18"/>
              </w:rPr>
              <w:t>6.688,45 €</w:t>
            </w:r>
          </w:p>
        </w:tc>
        <w:tc>
          <w:tcPr>
            <w:tcW w:w="1483" w:type="dxa"/>
            <w:tcBorders>
              <w:top w:val="nil"/>
              <w:left w:val="nil"/>
              <w:bottom w:val="single" w:sz="4" w:space="0" w:color="auto"/>
              <w:right w:val="single" w:sz="4" w:space="0" w:color="auto"/>
            </w:tcBorders>
            <w:shd w:val="clear" w:color="auto" w:fill="auto"/>
            <w:noWrap/>
            <w:hideMark/>
          </w:tcPr>
          <w:p w14:paraId="52A56DB1" w14:textId="77777777" w:rsidR="002C4993" w:rsidRPr="0052661B" w:rsidRDefault="002C4993" w:rsidP="007A2B3E">
            <w:pPr>
              <w:jc w:val="right"/>
              <w:outlineLvl w:val="0"/>
              <w:rPr>
                <w:rFonts w:cs="Arial"/>
                <w:color w:val="000000"/>
                <w:sz w:val="18"/>
                <w:szCs w:val="18"/>
              </w:rPr>
            </w:pPr>
            <w:r w:rsidRPr="0052661B">
              <w:rPr>
                <w:sz w:val="18"/>
              </w:rPr>
              <w:t>38.538,19 €</w:t>
            </w:r>
          </w:p>
        </w:tc>
        <w:tc>
          <w:tcPr>
            <w:tcW w:w="1638" w:type="dxa"/>
            <w:tcBorders>
              <w:top w:val="single" w:sz="4" w:space="0" w:color="auto"/>
              <w:left w:val="nil"/>
              <w:bottom w:val="nil"/>
              <w:right w:val="single" w:sz="8" w:space="0" w:color="auto"/>
            </w:tcBorders>
            <w:shd w:val="clear" w:color="auto" w:fill="auto"/>
            <w:noWrap/>
            <w:hideMark/>
          </w:tcPr>
          <w:p w14:paraId="2F6E0E59" w14:textId="77777777" w:rsidR="002C4993" w:rsidRPr="0052661B" w:rsidRDefault="002C4993" w:rsidP="007A2B3E">
            <w:pPr>
              <w:jc w:val="right"/>
              <w:outlineLvl w:val="0"/>
              <w:rPr>
                <w:rFonts w:cs="Arial"/>
                <w:b/>
                <w:color w:val="000000"/>
                <w:sz w:val="18"/>
                <w:szCs w:val="18"/>
              </w:rPr>
            </w:pPr>
          </w:p>
        </w:tc>
      </w:tr>
      <w:tr w:rsidR="002C4993" w:rsidRPr="000D1B63" w14:paraId="7E2BF996"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41CFCD33" w14:textId="77777777" w:rsidR="002C4993" w:rsidRPr="000D1B63" w:rsidRDefault="002C4993" w:rsidP="007A2B3E">
            <w:pPr>
              <w:jc w:val="center"/>
              <w:outlineLvl w:val="0"/>
              <w:rPr>
                <w:rFonts w:cs="Arial"/>
                <w:color w:val="000000"/>
                <w:sz w:val="18"/>
              </w:rPr>
            </w:pPr>
            <w:r w:rsidRPr="000D1B63">
              <w:rPr>
                <w:rFonts w:cs="Arial"/>
                <w:color w:val="000000"/>
                <w:sz w:val="18"/>
              </w:rPr>
              <w:t>CG07</w:t>
            </w:r>
          </w:p>
        </w:tc>
        <w:tc>
          <w:tcPr>
            <w:tcW w:w="1636" w:type="dxa"/>
            <w:tcBorders>
              <w:top w:val="nil"/>
              <w:left w:val="nil"/>
              <w:bottom w:val="single" w:sz="4" w:space="0" w:color="auto"/>
              <w:right w:val="single" w:sz="4" w:space="0" w:color="auto"/>
            </w:tcBorders>
            <w:shd w:val="clear" w:color="000000" w:fill="FFFFFF"/>
            <w:hideMark/>
          </w:tcPr>
          <w:p w14:paraId="5BFFE2AF" w14:textId="77777777" w:rsidR="002C4993" w:rsidRPr="0052661B" w:rsidRDefault="002C4993" w:rsidP="007A2B3E">
            <w:pPr>
              <w:jc w:val="right"/>
              <w:outlineLvl w:val="0"/>
              <w:rPr>
                <w:rFonts w:cs="Arial"/>
                <w:color w:val="000000"/>
                <w:sz w:val="18"/>
                <w:szCs w:val="18"/>
              </w:rPr>
            </w:pPr>
            <w:r w:rsidRPr="0052661B">
              <w:rPr>
                <w:sz w:val="18"/>
              </w:rPr>
              <w:t>12.669,94 €</w:t>
            </w:r>
          </w:p>
        </w:tc>
        <w:tc>
          <w:tcPr>
            <w:tcW w:w="1414" w:type="dxa"/>
            <w:tcBorders>
              <w:top w:val="nil"/>
              <w:left w:val="nil"/>
              <w:bottom w:val="single" w:sz="4" w:space="0" w:color="auto"/>
              <w:right w:val="single" w:sz="4" w:space="0" w:color="auto"/>
            </w:tcBorders>
            <w:shd w:val="clear" w:color="auto" w:fill="auto"/>
            <w:hideMark/>
          </w:tcPr>
          <w:p w14:paraId="02A84685" w14:textId="77777777" w:rsidR="002C4993" w:rsidRPr="0052661B" w:rsidRDefault="002C4993" w:rsidP="007A2B3E">
            <w:pPr>
              <w:jc w:val="right"/>
              <w:outlineLvl w:val="0"/>
              <w:rPr>
                <w:rFonts w:cs="Arial"/>
                <w:color w:val="000000"/>
                <w:sz w:val="18"/>
                <w:szCs w:val="18"/>
              </w:rPr>
            </w:pPr>
            <w:r w:rsidRPr="0052661B">
              <w:rPr>
                <w:sz w:val="18"/>
              </w:rPr>
              <w:t>2.660,69 €</w:t>
            </w:r>
          </w:p>
        </w:tc>
        <w:tc>
          <w:tcPr>
            <w:tcW w:w="1483" w:type="dxa"/>
            <w:tcBorders>
              <w:top w:val="nil"/>
              <w:left w:val="nil"/>
              <w:bottom w:val="single" w:sz="4" w:space="0" w:color="auto"/>
              <w:right w:val="single" w:sz="4" w:space="0" w:color="auto"/>
            </w:tcBorders>
            <w:shd w:val="clear" w:color="auto" w:fill="auto"/>
            <w:noWrap/>
            <w:hideMark/>
          </w:tcPr>
          <w:p w14:paraId="0CA601DC" w14:textId="77777777" w:rsidR="002C4993" w:rsidRPr="0052661B" w:rsidRDefault="002C4993" w:rsidP="007A2B3E">
            <w:pPr>
              <w:jc w:val="right"/>
              <w:outlineLvl w:val="0"/>
              <w:rPr>
                <w:rFonts w:cs="Arial"/>
                <w:color w:val="000000"/>
                <w:sz w:val="18"/>
                <w:szCs w:val="18"/>
              </w:rPr>
            </w:pPr>
            <w:r w:rsidRPr="0052661B">
              <w:rPr>
                <w:sz w:val="18"/>
              </w:rPr>
              <w:t>15.330,63 €</w:t>
            </w:r>
          </w:p>
        </w:tc>
        <w:tc>
          <w:tcPr>
            <w:tcW w:w="1638" w:type="dxa"/>
            <w:tcBorders>
              <w:top w:val="single" w:sz="4" w:space="0" w:color="auto"/>
              <w:left w:val="nil"/>
              <w:bottom w:val="nil"/>
              <w:right w:val="single" w:sz="8" w:space="0" w:color="auto"/>
            </w:tcBorders>
            <w:shd w:val="clear" w:color="auto" w:fill="auto"/>
            <w:noWrap/>
            <w:hideMark/>
          </w:tcPr>
          <w:p w14:paraId="57A20879" w14:textId="77777777" w:rsidR="002C4993" w:rsidRPr="0052661B" w:rsidRDefault="002C4993" w:rsidP="007A2B3E">
            <w:pPr>
              <w:jc w:val="right"/>
              <w:outlineLvl w:val="0"/>
              <w:rPr>
                <w:rFonts w:cs="Arial"/>
                <w:b/>
                <w:color w:val="000000"/>
                <w:sz w:val="18"/>
                <w:szCs w:val="18"/>
              </w:rPr>
            </w:pPr>
          </w:p>
        </w:tc>
      </w:tr>
      <w:tr w:rsidR="002C4993" w:rsidRPr="000D1B63" w14:paraId="3828AAA7"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7812F922" w14:textId="77777777" w:rsidR="002C4993" w:rsidRPr="000D1B63" w:rsidRDefault="002C4993" w:rsidP="007A2B3E">
            <w:pPr>
              <w:jc w:val="center"/>
              <w:outlineLvl w:val="0"/>
              <w:rPr>
                <w:rFonts w:cs="Arial"/>
                <w:color w:val="000000"/>
                <w:sz w:val="18"/>
              </w:rPr>
            </w:pPr>
            <w:r w:rsidRPr="000D1B63">
              <w:rPr>
                <w:rFonts w:cs="Arial"/>
                <w:color w:val="000000"/>
                <w:sz w:val="18"/>
              </w:rPr>
              <w:t>CG08</w:t>
            </w:r>
          </w:p>
        </w:tc>
        <w:tc>
          <w:tcPr>
            <w:tcW w:w="1636" w:type="dxa"/>
            <w:tcBorders>
              <w:top w:val="nil"/>
              <w:left w:val="nil"/>
              <w:bottom w:val="single" w:sz="4" w:space="0" w:color="auto"/>
              <w:right w:val="single" w:sz="4" w:space="0" w:color="auto"/>
            </w:tcBorders>
            <w:shd w:val="clear" w:color="000000" w:fill="FFFFFF"/>
            <w:hideMark/>
          </w:tcPr>
          <w:p w14:paraId="0AEC811F" w14:textId="77777777" w:rsidR="002C4993" w:rsidRPr="0052661B" w:rsidRDefault="002C4993" w:rsidP="007A2B3E">
            <w:pPr>
              <w:jc w:val="right"/>
              <w:outlineLvl w:val="0"/>
              <w:rPr>
                <w:rFonts w:cs="Arial"/>
                <w:color w:val="000000"/>
                <w:sz w:val="18"/>
                <w:szCs w:val="18"/>
              </w:rPr>
            </w:pPr>
            <w:r w:rsidRPr="0052661B">
              <w:rPr>
                <w:sz w:val="18"/>
              </w:rPr>
              <w:t>51.996,96 €</w:t>
            </w:r>
          </w:p>
        </w:tc>
        <w:tc>
          <w:tcPr>
            <w:tcW w:w="1414" w:type="dxa"/>
            <w:tcBorders>
              <w:top w:val="nil"/>
              <w:left w:val="nil"/>
              <w:bottom w:val="single" w:sz="4" w:space="0" w:color="auto"/>
              <w:right w:val="single" w:sz="4" w:space="0" w:color="auto"/>
            </w:tcBorders>
            <w:shd w:val="clear" w:color="auto" w:fill="auto"/>
            <w:hideMark/>
          </w:tcPr>
          <w:p w14:paraId="2E2227CD" w14:textId="77777777" w:rsidR="002C4993" w:rsidRPr="0052661B" w:rsidRDefault="002C4993" w:rsidP="007A2B3E">
            <w:pPr>
              <w:jc w:val="right"/>
              <w:outlineLvl w:val="0"/>
              <w:rPr>
                <w:rFonts w:cs="Arial"/>
                <w:color w:val="000000"/>
                <w:sz w:val="18"/>
                <w:szCs w:val="18"/>
              </w:rPr>
            </w:pPr>
            <w:r w:rsidRPr="0052661B">
              <w:rPr>
                <w:sz w:val="18"/>
              </w:rPr>
              <w:t>10.919,36 €</w:t>
            </w:r>
          </w:p>
        </w:tc>
        <w:tc>
          <w:tcPr>
            <w:tcW w:w="1483" w:type="dxa"/>
            <w:tcBorders>
              <w:top w:val="nil"/>
              <w:left w:val="nil"/>
              <w:bottom w:val="single" w:sz="4" w:space="0" w:color="auto"/>
              <w:right w:val="single" w:sz="4" w:space="0" w:color="auto"/>
            </w:tcBorders>
            <w:shd w:val="clear" w:color="auto" w:fill="auto"/>
            <w:noWrap/>
            <w:hideMark/>
          </w:tcPr>
          <w:p w14:paraId="6F5DBD62" w14:textId="77777777" w:rsidR="002C4993" w:rsidRPr="0052661B" w:rsidRDefault="002C4993" w:rsidP="007A2B3E">
            <w:pPr>
              <w:jc w:val="right"/>
              <w:outlineLvl w:val="0"/>
              <w:rPr>
                <w:rFonts w:cs="Arial"/>
                <w:color w:val="000000"/>
                <w:sz w:val="18"/>
                <w:szCs w:val="18"/>
              </w:rPr>
            </w:pPr>
            <w:r w:rsidRPr="0052661B">
              <w:rPr>
                <w:sz w:val="18"/>
              </w:rPr>
              <w:t>62.916,33 €</w:t>
            </w:r>
          </w:p>
        </w:tc>
        <w:tc>
          <w:tcPr>
            <w:tcW w:w="1638" w:type="dxa"/>
            <w:tcBorders>
              <w:top w:val="single" w:sz="4" w:space="0" w:color="auto"/>
              <w:left w:val="nil"/>
              <w:bottom w:val="nil"/>
              <w:right w:val="single" w:sz="8" w:space="0" w:color="auto"/>
            </w:tcBorders>
            <w:shd w:val="clear" w:color="auto" w:fill="auto"/>
            <w:noWrap/>
            <w:hideMark/>
          </w:tcPr>
          <w:p w14:paraId="7A37579A" w14:textId="77777777" w:rsidR="002C4993" w:rsidRPr="0052661B" w:rsidRDefault="002C4993" w:rsidP="007A2B3E">
            <w:pPr>
              <w:jc w:val="right"/>
              <w:outlineLvl w:val="0"/>
              <w:rPr>
                <w:rFonts w:cs="Arial"/>
                <w:b/>
                <w:color w:val="000000"/>
                <w:sz w:val="18"/>
                <w:szCs w:val="18"/>
              </w:rPr>
            </w:pPr>
          </w:p>
        </w:tc>
      </w:tr>
      <w:tr w:rsidR="002C4993" w:rsidRPr="000D1B63" w14:paraId="6C623C98"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0B279E51" w14:textId="77777777" w:rsidR="002C4993" w:rsidRPr="000D1B63" w:rsidRDefault="002C4993" w:rsidP="007A2B3E">
            <w:pPr>
              <w:jc w:val="center"/>
              <w:outlineLvl w:val="0"/>
              <w:rPr>
                <w:rFonts w:cs="Arial"/>
                <w:color w:val="000000"/>
                <w:sz w:val="18"/>
              </w:rPr>
            </w:pPr>
            <w:r w:rsidRPr="000D1B63">
              <w:rPr>
                <w:rFonts w:cs="Arial"/>
                <w:color w:val="000000"/>
                <w:sz w:val="18"/>
              </w:rPr>
              <w:t>CG09</w:t>
            </w:r>
          </w:p>
        </w:tc>
        <w:tc>
          <w:tcPr>
            <w:tcW w:w="1636" w:type="dxa"/>
            <w:tcBorders>
              <w:top w:val="nil"/>
              <w:left w:val="nil"/>
              <w:bottom w:val="single" w:sz="4" w:space="0" w:color="auto"/>
              <w:right w:val="single" w:sz="4" w:space="0" w:color="auto"/>
            </w:tcBorders>
            <w:shd w:val="clear" w:color="000000" w:fill="FFFFFF"/>
            <w:hideMark/>
          </w:tcPr>
          <w:p w14:paraId="09F12E25" w14:textId="77777777" w:rsidR="002C4993" w:rsidRPr="0052661B" w:rsidRDefault="002C4993" w:rsidP="007A2B3E">
            <w:pPr>
              <w:jc w:val="right"/>
              <w:outlineLvl w:val="0"/>
              <w:rPr>
                <w:rFonts w:cs="Arial"/>
                <w:color w:val="000000"/>
                <w:sz w:val="18"/>
                <w:szCs w:val="18"/>
              </w:rPr>
            </w:pPr>
            <w:r w:rsidRPr="0052661B">
              <w:rPr>
                <w:sz w:val="18"/>
              </w:rPr>
              <w:t>77.591,52 €</w:t>
            </w:r>
          </w:p>
        </w:tc>
        <w:tc>
          <w:tcPr>
            <w:tcW w:w="1414" w:type="dxa"/>
            <w:tcBorders>
              <w:top w:val="nil"/>
              <w:left w:val="nil"/>
              <w:bottom w:val="single" w:sz="4" w:space="0" w:color="auto"/>
              <w:right w:val="single" w:sz="4" w:space="0" w:color="auto"/>
            </w:tcBorders>
            <w:shd w:val="clear" w:color="auto" w:fill="auto"/>
            <w:hideMark/>
          </w:tcPr>
          <w:p w14:paraId="0483F512" w14:textId="77777777" w:rsidR="002C4993" w:rsidRPr="0052661B" w:rsidRDefault="002C4993" w:rsidP="007A2B3E">
            <w:pPr>
              <w:jc w:val="right"/>
              <w:outlineLvl w:val="0"/>
              <w:rPr>
                <w:rFonts w:cs="Arial"/>
                <w:color w:val="000000"/>
                <w:sz w:val="18"/>
                <w:szCs w:val="18"/>
              </w:rPr>
            </w:pPr>
            <w:r w:rsidRPr="0052661B">
              <w:rPr>
                <w:sz w:val="18"/>
              </w:rPr>
              <w:t>16.294,22 €</w:t>
            </w:r>
          </w:p>
        </w:tc>
        <w:tc>
          <w:tcPr>
            <w:tcW w:w="1483" w:type="dxa"/>
            <w:tcBorders>
              <w:top w:val="nil"/>
              <w:left w:val="nil"/>
              <w:bottom w:val="single" w:sz="4" w:space="0" w:color="auto"/>
              <w:right w:val="single" w:sz="4" w:space="0" w:color="auto"/>
            </w:tcBorders>
            <w:shd w:val="clear" w:color="auto" w:fill="auto"/>
            <w:noWrap/>
            <w:hideMark/>
          </w:tcPr>
          <w:p w14:paraId="555D6CC9" w14:textId="77777777" w:rsidR="002C4993" w:rsidRPr="0052661B" w:rsidRDefault="002C4993" w:rsidP="007A2B3E">
            <w:pPr>
              <w:jc w:val="right"/>
              <w:outlineLvl w:val="0"/>
              <w:rPr>
                <w:rFonts w:cs="Arial"/>
                <w:color w:val="000000"/>
                <w:sz w:val="18"/>
                <w:szCs w:val="18"/>
              </w:rPr>
            </w:pPr>
            <w:r w:rsidRPr="0052661B">
              <w:rPr>
                <w:sz w:val="18"/>
              </w:rPr>
              <w:t>93.885,74 €</w:t>
            </w:r>
          </w:p>
        </w:tc>
        <w:tc>
          <w:tcPr>
            <w:tcW w:w="1638" w:type="dxa"/>
            <w:tcBorders>
              <w:top w:val="single" w:sz="4" w:space="0" w:color="auto"/>
              <w:left w:val="nil"/>
              <w:bottom w:val="nil"/>
              <w:right w:val="single" w:sz="8" w:space="0" w:color="auto"/>
            </w:tcBorders>
            <w:shd w:val="clear" w:color="auto" w:fill="auto"/>
            <w:noWrap/>
            <w:hideMark/>
          </w:tcPr>
          <w:p w14:paraId="7C232C2A" w14:textId="77777777" w:rsidR="002C4993" w:rsidRPr="0052661B" w:rsidRDefault="002C4993" w:rsidP="007A2B3E">
            <w:pPr>
              <w:jc w:val="right"/>
              <w:outlineLvl w:val="0"/>
              <w:rPr>
                <w:rFonts w:cs="Arial"/>
                <w:b/>
                <w:color w:val="000000"/>
                <w:sz w:val="18"/>
                <w:szCs w:val="18"/>
              </w:rPr>
            </w:pPr>
          </w:p>
        </w:tc>
      </w:tr>
      <w:tr w:rsidR="002C4993" w:rsidRPr="000D1B63" w14:paraId="2476698E"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0FBB7E72" w14:textId="77777777" w:rsidR="002C4993" w:rsidRPr="000D1B63" w:rsidRDefault="002C4993" w:rsidP="007A2B3E">
            <w:pPr>
              <w:jc w:val="center"/>
              <w:outlineLvl w:val="0"/>
              <w:rPr>
                <w:rFonts w:cs="Arial"/>
                <w:color w:val="000000"/>
                <w:sz w:val="18"/>
              </w:rPr>
            </w:pPr>
            <w:r w:rsidRPr="000D1B63">
              <w:rPr>
                <w:rFonts w:cs="Arial"/>
                <w:color w:val="000000"/>
                <w:sz w:val="18"/>
              </w:rPr>
              <w:t>CG10</w:t>
            </w:r>
          </w:p>
        </w:tc>
        <w:tc>
          <w:tcPr>
            <w:tcW w:w="1636" w:type="dxa"/>
            <w:tcBorders>
              <w:top w:val="nil"/>
              <w:left w:val="nil"/>
              <w:bottom w:val="single" w:sz="4" w:space="0" w:color="auto"/>
              <w:right w:val="single" w:sz="4" w:space="0" w:color="auto"/>
            </w:tcBorders>
            <w:shd w:val="clear" w:color="000000" w:fill="FFFFFF"/>
            <w:hideMark/>
          </w:tcPr>
          <w:p w14:paraId="26EE8C32" w14:textId="77777777" w:rsidR="002C4993" w:rsidRPr="0052661B" w:rsidRDefault="002C4993" w:rsidP="007A2B3E">
            <w:pPr>
              <w:jc w:val="right"/>
              <w:outlineLvl w:val="0"/>
              <w:rPr>
                <w:rFonts w:cs="Arial"/>
                <w:color w:val="000000"/>
                <w:sz w:val="18"/>
                <w:szCs w:val="18"/>
              </w:rPr>
            </w:pPr>
            <w:r w:rsidRPr="0052661B">
              <w:rPr>
                <w:sz w:val="18"/>
              </w:rPr>
              <w:t>12.669,94 €</w:t>
            </w:r>
          </w:p>
        </w:tc>
        <w:tc>
          <w:tcPr>
            <w:tcW w:w="1414" w:type="dxa"/>
            <w:tcBorders>
              <w:top w:val="nil"/>
              <w:left w:val="nil"/>
              <w:bottom w:val="single" w:sz="4" w:space="0" w:color="auto"/>
              <w:right w:val="single" w:sz="4" w:space="0" w:color="auto"/>
            </w:tcBorders>
            <w:shd w:val="clear" w:color="auto" w:fill="auto"/>
            <w:hideMark/>
          </w:tcPr>
          <w:p w14:paraId="28851728" w14:textId="77777777" w:rsidR="002C4993" w:rsidRPr="0052661B" w:rsidRDefault="002C4993" w:rsidP="007A2B3E">
            <w:pPr>
              <w:jc w:val="right"/>
              <w:outlineLvl w:val="0"/>
              <w:rPr>
                <w:rFonts w:cs="Arial"/>
                <w:color w:val="000000"/>
                <w:sz w:val="18"/>
                <w:szCs w:val="18"/>
              </w:rPr>
            </w:pPr>
            <w:r w:rsidRPr="0052661B">
              <w:rPr>
                <w:sz w:val="18"/>
              </w:rPr>
              <w:t>2.660,69 €</w:t>
            </w:r>
          </w:p>
        </w:tc>
        <w:tc>
          <w:tcPr>
            <w:tcW w:w="1483" w:type="dxa"/>
            <w:tcBorders>
              <w:top w:val="nil"/>
              <w:left w:val="nil"/>
              <w:bottom w:val="single" w:sz="4" w:space="0" w:color="auto"/>
              <w:right w:val="single" w:sz="4" w:space="0" w:color="auto"/>
            </w:tcBorders>
            <w:shd w:val="clear" w:color="auto" w:fill="auto"/>
            <w:noWrap/>
            <w:hideMark/>
          </w:tcPr>
          <w:p w14:paraId="14D62DD4" w14:textId="77777777" w:rsidR="002C4993" w:rsidRPr="0052661B" w:rsidRDefault="002C4993" w:rsidP="007A2B3E">
            <w:pPr>
              <w:jc w:val="right"/>
              <w:outlineLvl w:val="0"/>
              <w:rPr>
                <w:rFonts w:cs="Arial"/>
                <w:color w:val="000000"/>
                <w:sz w:val="18"/>
                <w:szCs w:val="18"/>
              </w:rPr>
            </w:pPr>
            <w:r w:rsidRPr="0052661B">
              <w:rPr>
                <w:sz w:val="18"/>
              </w:rPr>
              <w:t>15.330,63 €</w:t>
            </w:r>
          </w:p>
        </w:tc>
        <w:tc>
          <w:tcPr>
            <w:tcW w:w="1638" w:type="dxa"/>
            <w:tcBorders>
              <w:top w:val="single" w:sz="4" w:space="0" w:color="auto"/>
              <w:left w:val="nil"/>
              <w:bottom w:val="nil"/>
              <w:right w:val="single" w:sz="8" w:space="0" w:color="auto"/>
            </w:tcBorders>
            <w:shd w:val="clear" w:color="auto" w:fill="auto"/>
            <w:noWrap/>
            <w:hideMark/>
          </w:tcPr>
          <w:p w14:paraId="77A8DEC0" w14:textId="77777777" w:rsidR="002C4993" w:rsidRPr="0052661B" w:rsidRDefault="002C4993" w:rsidP="007A2B3E">
            <w:pPr>
              <w:jc w:val="right"/>
              <w:outlineLvl w:val="0"/>
              <w:rPr>
                <w:rFonts w:cs="Arial"/>
                <w:b/>
                <w:color w:val="000000"/>
                <w:sz w:val="18"/>
                <w:szCs w:val="18"/>
              </w:rPr>
            </w:pPr>
          </w:p>
        </w:tc>
      </w:tr>
      <w:tr w:rsidR="002C4993" w:rsidRPr="000D1B63" w14:paraId="654A712F"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6DBC4586" w14:textId="77777777" w:rsidR="002C4993" w:rsidRPr="000D1B63" w:rsidRDefault="002C4993" w:rsidP="007A2B3E">
            <w:pPr>
              <w:jc w:val="center"/>
              <w:outlineLvl w:val="0"/>
              <w:rPr>
                <w:rFonts w:cs="Arial"/>
                <w:color w:val="000000"/>
                <w:sz w:val="18"/>
              </w:rPr>
            </w:pPr>
            <w:r w:rsidRPr="000D1B63">
              <w:rPr>
                <w:rFonts w:cs="Arial"/>
                <w:color w:val="000000"/>
                <w:sz w:val="18"/>
              </w:rPr>
              <w:t>CG11</w:t>
            </w:r>
          </w:p>
        </w:tc>
        <w:tc>
          <w:tcPr>
            <w:tcW w:w="1636" w:type="dxa"/>
            <w:tcBorders>
              <w:top w:val="nil"/>
              <w:left w:val="nil"/>
              <w:bottom w:val="single" w:sz="4" w:space="0" w:color="auto"/>
              <w:right w:val="single" w:sz="4" w:space="0" w:color="auto"/>
            </w:tcBorders>
            <w:shd w:val="clear" w:color="000000" w:fill="FFFFFF"/>
            <w:hideMark/>
          </w:tcPr>
          <w:p w14:paraId="6AC416D2" w14:textId="77777777" w:rsidR="002C4993" w:rsidRPr="0052661B" w:rsidRDefault="002C4993" w:rsidP="007A2B3E">
            <w:pPr>
              <w:jc w:val="right"/>
              <w:outlineLvl w:val="0"/>
              <w:rPr>
                <w:rFonts w:cs="Arial"/>
                <w:color w:val="000000"/>
                <w:sz w:val="18"/>
                <w:szCs w:val="18"/>
              </w:rPr>
            </w:pPr>
            <w:r w:rsidRPr="0052661B">
              <w:rPr>
                <w:sz w:val="18"/>
              </w:rPr>
              <w:t>19.505,33 €</w:t>
            </w:r>
          </w:p>
        </w:tc>
        <w:tc>
          <w:tcPr>
            <w:tcW w:w="1414" w:type="dxa"/>
            <w:tcBorders>
              <w:top w:val="nil"/>
              <w:left w:val="nil"/>
              <w:bottom w:val="single" w:sz="4" w:space="0" w:color="auto"/>
              <w:right w:val="single" w:sz="4" w:space="0" w:color="auto"/>
            </w:tcBorders>
            <w:shd w:val="clear" w:color="auto" w:fill="auto"/>
            <w:hideMark/>
          </w:tcPr>
          <w:p w14:paraId="7FAC5AEA" w14:textId="77777777" w:rsidR="002C4993" w:rsidRPr="0052661B" w:rsidRDefault="002C4993" w:rsidP="007A2B3E">
            <w:pPr>
              <w:jc w:val="right"/>
              <w:outlineLvl w:val="0"/>
              <w:rPr>
                <w:rFonts w:cs="Arial"/>
                <w:color w:val="000000"/>
                <w:sz w:val="18"/>
                <w:szCs w:val="18"/>
              </w:rPr>
            </w:pPr>
            <w:r w:rsidRPr="0052661B">
              <w:rPr>
                <w:sz w:val="18"/>
              </w:rPr>
              <w:t>4.096,12 €</w:t>
            </w:r>
          </w:p>
        </w:tc>
        <w:tc>
          <w:tcPr>
            <w:tcW w:w="1483" w:type="dxa"/>
            <w:tcBorders>
              <w:top w:val="nil"/>
              <w:left w:val="nil"/>
              <w:bottom w:val="single" w:sz="4" w:space="0" w:color="auto"/>
              <w:right w:val="single" w:sz="4" w:space="0" w:color="auto"/>
            </w:tcBorders>
            <w:shd w:val="clear" w:color="auto" w:fill="auto"/>
            <w:noWrap/>
            <w:hideMark/>
          </w:tcPr>
          <w:p w14:paraId="1228C10A" w14:textId="77777777" w:rsidR="002C4993" w:rsidRPr="0052661B" w:rsidRDefault="002C4993" w:rsidP="007A2B3E">
            <w:pPr>
              <w:jc w:val="right"/>
              <w:outlineLvl w:val="0"/>
              <w:rPr>
                <w:rFonts w:cs="Arial"/>
                <w:color w:val="000000"/>
                <w:sz w:val="18"/>
                <w:szCs w:val="18"/>
              </w:rPr>
            </w:pPr>
            <w:r w:rsidRPr="0052661B">
              <w:rPr>
                <w:sz w:val="18"/>
              </w:rPr>
              <w:t>23.601,45 €</w:t>
            </w:r>
          </w:p>
        </w:tc>
        <w:tc>
          <w:tcPr>
            <w:tcW w:w="1638" w:type="dxa"/>
            <w:tcBorders>
              <w:top w:val="single" w:sz="4" w:space="0" w:color="auto"/>
              <w:left w:val="nil"/>
              <w:bottom w:val="nil"/>
              <w:right w:val="single" w:sz="8" w:space="0" w:color="auto"/>
            </w:tcBorders>
            <w:shd w:val="clear" w:color="auto" w:fill="auto"/>
            <w:noWrap/>
            <w:hideMark/>
          </w:tcPr>
          <w:p w14:paraId="40826431" w14:textId="77777777" w:rsidR="002C4993" w:rsidRPr="0052661B" w:rsidRDefault="002C4993" w:rsidP="007A2B3E">
            <w:pPr>
              <w:jc w:val="right"/>
              <w:outlineLvl w:val="0"/>
              <w:rPr>
                <w:rFonts w:cs="Arial"/>
                <w:b/>
                <w:color w:val="000000"/>
                <w:sz w:val="18"/>
                <w:szCs w:val="18"/>
              </w:rPr>
            </w:pPr>
          </w:p>
        </w:tc>
      </w:tr>
      <w:tr w:rsidR="002C4993" w:rsidRPr="000D1B63" w14:paraId="79C26B17" w14:textId="77777777" w:rsidTr="007A2B3E">
        <w:trPr>
          <w:trHeight w:val="510"/>
        </w:trPr>
        <w:tc>
          <w:tcPr>
            <w:tcW w:w="2400" w:type="dxa"/>
            <w:tcBorders>
              <w:top w:val="single" w:sz="4" w:space="0" w:color="auto"/>
              <w:left w:val="single" w:sz="8" w:space="0" w:color="auto"/>
              <w:bottom w:val="single" w:sz="4" w:space="0" w:color="auto"/>
              <w:right w:val="single" w:sz="4" w:space="0" w:color="auto"/>
            </w:tcBorders>
            <w:shd w:val="clear" w:color="000000" w:fill="D9D9D9"/>
            <w:vAlign w:val="center"/>
            <w:hideMark/>
          </w:tcPr>
          <w:p w14:paraId="73E4F98E" w14:textId="77777777" w:rsidR="002C4993" w:rsidRPr="000D1B63" w:rsidRDefault="002C4993" w:rsidP="007A2B3E">
            <w:pPr>
              <w:jc w:val="center"/>
              <w:rPr>
                <w:rFonts w:cs="Arial"/>
                <w:b/>
                <w:bCs/>
                <w:color w:val="000000"/>
                <w:sz w:val="18"/>
              </w:rPr>
            </w:pPr>
            <w:r w:rsidRPr="000D1B63">
              <w:rPr>
                <w:rFonts w:cs="Arial"/>
                <w:b/>
                <w:bCs/>
                <w:color w:val="000000"/>
                <w:sz w:val="18"/>
              </w:rPr>
              <w:t>Lot 6: PCI - Catalunya</w:t>
            </w:r>
          </w:p>
        </w:tc>
        <w:tc>
          <w:tcPr>
            <w:tcW w:w="1636" w:type="dxa"/>
            <w:tcBorders>
              <w:top w:val="nil"/>
              <w:left w:val="nil"/>
              <w:bottom w:val="single" w:sz="4" w:space="0" w:color="auto"/>
              <w:right w:val="single" w:sz="4" w:space="0" w:color="auto"/>
            </w:tcBorders>
            <w:shd w:val="clear" w:color="000000" w:fill="D9D9D9"/>
            <w:vAlign w:val="center"/>
            <w:hideMark/>
          </w:tcPr>
          <w:p w14:paraId="3246A27D" w14:textId="77777777" w:rsidR="002C4993" w:rsidRPr="0052661B" w:rsidRDefault="002C4993" w:rsidP="007A2B3E">
            <w:pPr>
              <w:jc w:val="right"/>
              <w:rPr>
                <w:rFonts w:cs="Arial"/>
                <w:b/>
                <w:bCs/>
                <w:color w:val="000000"/>
                <w:sz w:val="18"/>
              </w:rPr>
            </w:pPr>
            <w:r w:rsidRPr="0052661B">
              <w:rPr>
                <w:sz w:val="18"/>
              </w:rPr>
              <w:t>326.236,99 €</w:t>
            </w:r>
          </w:p>
        </w:tc>
        <w:tc>
          <w:tcPr>
            <w:tcW w:w="1414" w:type="dxa"/>
            <w:tcBorders>
              <w:top w:val="nil"/>
              <w:left w:val="nil"/>
              <w:bottom w:val="single" w:sz="4" w:space="0" w:color="auto"/>
              <w:right w:val="single" w:sz="4" w:space="0" w:color="auto"/>
            </w:tcBorders>
            <w:shd w:val="clear" w:color="000000" w:fill="D9D9D9"/>
            <w:vAlign w:val="center"/>
            <w:hideMark/>
          </w:tcPr>
          <w:p w14:paraId="5AD47072" w14:textId="77777777" w:rsidR="002C4993" w:rsidRPr="0052661B" w:rsidRDefault="002C4993" w:rsidP="007A2B3E">
            <w:pPr>
              <w:jc w:val="right"/>
              <w:rPr>
                <w:rFonts w:cs="Arial"/>
                <w:b/>
                <w:bCs/>
                <w:color w:val="000000"/>
                <w:sz w:val="18"/>
              </w:rPr>
            </w:pPr>
            <w:r w:rsidRPr="0052661B">
              <w:rPr>
                <w:sz w:val="18"/>
              </w:rPr>
              <w:t>68.509,77 €</w:t>
            </w:r>
          </w:p>
        </w:tc>
        <w:tc>
          <w:tcPr>
            <w:tcW w:w="1483" w:type="dxa"/>
            <w:tcBorders>
              <w:top w:val="nil"/>
              <w:left w:val="nil"/>
              <w:bottom w:val="single" w:sz="4" w:space="0" w:color="auto"/>
              <w:right w:val="single" w:sz="4" w:space="0" w:color="auto"/>
            </w:tcBorders>
            <w:shd w:val="clear" w:color="000000" w:fill="D9D9D9"/>
            <w:vAlign w:val="center"/>
            <w:hideMark/>
          </w:tcPr>
          <w:p w14:paraId="22EAB9DB" w14:textId="77777777" w:rsidR="002C4993" w:rsidRPr="0052661B" w:rsidRDefault="002C4993" w:rsidP="007A2B3E">
            <w:pPr>
              <w:jc w:val="right"/>
              <w:rPr>
                <w:rFonts w:cs="Arial"/>
                <w:b/>
                <w:bCs/>
                <w:color w:val="000000"/>
                <w:sz w:val="18"/>
              </w:rPr>
            </w:pPr>
            <w:r w:rsidRPr="0052661B">
              <w:rPr>
                <w:sz w:val="18"/>
              </w:rPr>
              <w:t>394.746,75 €</w:t>
            </w:r>
          </w:p>
        </w:tc>
        <w:tc>
          <w:tcPr>
            <w:tcW w:w="1638" w:type="dxa"/>
            <w:tcBorders>
              <w:top w:val="single" w:sz="4" w:space="0" w:color="auto"/>
              <w:left w:val="nil"/>
              <w:bottom w:val="single" w:sz="4" w:space="0" w:color="auto"/>
              <w:right w:val="single" w:sz="8" w:space="0" w:color="auto"/>
            </w:tcBorders>
            <w:shd w:val="clear" w:color="000000" w:fill="D9D9D9"/>
            <w:noWrap/>
            <w:vAlign w:val="center"/>
            <w:hideMark/>
          </w:tcPr>
          <w:p w14:paraId="21E8C460" w14:textId="77777777" w:rsidR="002C4993" w:rsidRPr="0052661B" w:rsidRDefault="002C4993" w:rsidP="007A2B3E">
            <w:pPr>
              <w:jc w:val="right"/>
              <w:rPr>
                <w:rFonts w:cs="Arial"/>
                <w:b/>
                <w:bCs/>
                <w:color w:val="000000"/>
                <w:sz w:val="18"/>
                <w:szCs w:val="22"/>
              </w:rPr>
            </w:pPr>
            <w:r w:rsidRPr="0052661B">
              <w:rPr>
                <w:sz w:val="18"/>
              </w:rPr>
              <w:t>722.538,71 €</w:t>
            </w:r>
          </w:p>
        </w:tc>
      </w:tr>
      <w:tr w:rsidR="002C4993" w:rsidRPr="000D1B63" w14:paraId="660445E6" w14:textId="77777777" w:rsidTr="007A2B3E">
        <w:trPr>
          <w:trHeight w:val="283"/>
        </w:trPr>
        <w:tc>
          <w:tcPr>
            <w:tcW w:w="2400" w:type="dxa"/>
            <w:tcBorders>
              <w:top w:val="nil"/>
              <w:left w:val="single" w:sz="8" w:space="0" w:color="auto"/>
              <w:bottom w:val="nil"/>
              <w:right w:val="single" w:sz="4" w:space="0" w:color="auto"/>
            </w:tcBorders>
            <w:shd w:val="clear" w:color="000000" w:fill="FFFFFF"/>
            <w:vAlign w:val="center"/>
            <w:hideMark/>
          </w:tcPr>
          <w:p w14:paraId="329357DA" w14:textId="77777777" w:rsidR="002C4993" w:rsidRPr="000D1B63" w:rsidRDefault="002C4993" w:rsidP="007A2B3E">
            <w:pPr>
              <w:jc w:val="center"/>
              <w:outlineLvl w:val="0"/>
              <w:rPr>
                <w:rFonts w:cs="Arial"/>
                <w:color w:val="000000"/>
                <w:sz w:val="18"/>
              </w:rPr>
            </w:pPr>
            <w:r w:rsidRPr="000D1B63">
              <w:rPr>
                <w:rFonts w:cs="Arial"/>
                <w:color w:val="000000"/>
                <w:sz w:val="18"/>
              </w:rPr>
              <w:t>CG01</w:t>
            </w:r>
          </w:p>
        </w:tc>
        <w:tc>
          <w:tcPr>
            <w:tcW w:w="1636" w:type="dxa"/>
            <w:tcBorders>
              <w:top w:val="nil"/>
              <w:left w:val="nil"/>
              <w:bottom w:val="single" w:sz="4" w:space="0" w:color="auto"/>
              <w:right w:val="single" w:sz="4" w:space="0" w:color="auto"/>
            </w:tcBorders>
            <w:shd w:val="clear" w:color="000000" w:fill="FFFFFF"/>
            <w:hideMark/>
          </w:tcPr>
          <w:p w14:paraId="599E21D5" w14:textId="77777777" w:rsidR="002C4993" w:rsidRPr="0052661B" w:rsidRDefault="002C4993" w:rsidP="007A2B3E">
            <w:pPr>
              <w:jc w:val="right"/>
              <w:outlineLvl w:val="0"/>
              <w:rPr>
                <w:rFonts w:cs="Arial"/>
                <w:color w:val="000000"/>
                <w:sz w:val="18"/>
              </w:rPr>
            </w:pPr>
            <w:r w:rsidRPr="0052661B">
              <w:rPr>
                <w:sz w:val="18"/>
              </w:rPr>
              <w:t>82.276,17 €</w:t>
            </w:r>
          </w:p>
        </w:tc>
        <w:tc>
          <w:tcPr>
            <w:tcW w:w="1414" w:type="dxa"/>
            <w:tcBorders>
              <w:top w:val="nil"/>
              <w:left w:val="nil"/>
              <w:bottom w:val="single" w:sz="4" w:space="0" w:color="auto"/>
              <w:right w:val="single" w:sz="4" w:space="0" w:color="auto"/>
            </w:tcBorders>
            <w:shd w:val="clear" w:color="auto" w:fill="auto"/>
            <w:hideMark/>
          </w:tcPr>
          <w:p w14:paraId="2284C7D7" w14:textId="77777777" w:rsidR="002C4993" w:rsidRPr="0052661B" w:rsidRDefault="002C4993" w:rsidP="007A2B3E">
            <w:pPr>
              <w:jc w:val="right"/>
              <w:outlineLvl w:val="0"/>
              <w:rPr>
                <w:rFonts w:cs="Arial"/>
                <w:color w:val="000000"/>
                <w:sz w:val="18"/>
              </w:rPr>
            </w:pPr>
            <w:r w:rsidRPr="0052661B">
              <w:rPr>
                <w:sz w:val="18"/>
              </w:rPr>
              <w:t>17.278,00 €</w:t>
            </w:r>
          </w:p>
        </w:tc>
        <w:tc>
          <w:tcPr>
            <w:tcW w:w="1483" w:type="dxa"/>
            <w:tcBorders>
              <w:top w:val="nil"/>
              <w:left w:val="nil"/>
              <w:bottom w:val="single" w:sz="4" w:space="0" w:color="auto"/>
              <w:right w:val="single" w:sz="4" w:space="0" w:color="auto"/>
            </w:tcBorders>
            <w:shd w:val="clear" w:color="auto" w:fill="auto"/>
            <w:noWrap/>
            <w:hideMark/>
          </w:tcPr>
          <w:p w14:paraId="5AF34651" w14:textId="77777777" w:rsidR="002C4993" w:rsidRPr="0052661B" w:rsidRDefault="002C4993" w:rsidP="007A2B3E">
            <w:pPr>
              <w:jc w:val="right"/>
              <w:outlineLvl w:val="0"/>
              <w:rPr>
                <w:rFonts w:cs="Arial"/>
                <w:color w:val="000000"/>
                <w:sz w:val="18"/>
              </w:rPr>
            </w:pPr>
            <w:r w:rsidRPr="0052661B">
              <w:rPr>
                <w:sz w:val="18"/>
              </w:rPr>
              <w:t>99.554,17 €</w:t>
            </w:r>
          </w:p>
        </w:tc>
        <w:tc>
          <w:tcPr>
            <w:tcW w:w="1638" w:type="dxa"/>
            <w:tcBorders>
              <w:top w:val="nil"/>
              <w:left w:val="nil"/>
              <w:bottom w:val="nil"/>
              <w:right w:val="single" w:sz="8" w:space="0" w:color="auto"/>
            </w:tcBorders>
            <w:shd w:val="clear" w:color="auto" w:fill="auto"/>
            <w:noWrap/>
            <w:hideMark/>
          </w:tcPr>
          <w:p w14:paraId="41DD68A4" w14:textId="77777777" w:rsidR="002C4993" w:rsidRPr="0052661B" w:rsidRDefault="002C4993" w:rsidP="007A2B3E">
            <w:pPr>
              <w:jc w:val="right"/>
              <w:outlineLvl w:val="0"/>
              <w:rPr>
                <w:rFonts w:cs="Arial"/>
                <w:b/>
                <w:color w:val="000000"/>
                <w:sz w:val="18"/>
                <w:szCs w:val="22"/>
              </w:rPr>
            </w:pPr>
          </w:p>
        </w:tc>
      </w:tr>
      <w:tr w:rsidR="002C4993" w:rsidRPr="000D1B63" w14:paraId="5812318B"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4CFA7F17" w14:textId="77777777" w:rsidR="002C4993" w:rsidRPr="000D1B63" w:rsidRDefault="002C4993" w:rsidP="007A2B3E">
            <w:pPr>
              <w:jc w:val="center"/>
              <w:outlineLvl w:val="0"/>
              <w:rPr>
                <w:rFonts w:cs="Arial"/>
                <w:color w:val="000000"/>
                <w:sz w:val="18"/>
              </w:rPr>
            </w:pPr>
            <w:r w:rsidRPr="000D1B63">
              <w:rPr>
                <w:rFonts w:cs="Arial"/>
                <w:color w:val="000000"/>
                <w:sz w:val="18"/>
              </w:rPr>
              <w:t>CG02</w:t>
            </w:r>
          </w:p>
        </w:tc>
        <w:tc>
          <w:tcPr>
            <w:tcW w:w="1636" w:type="dxa"/>
            <w:tcBorders>
              <w:top w:val="nil"/>
              <w:left w:val="nil"/>
              <w:bottom w:val="single" w:sz="4" w:space="0" w:color="auto"/>
              <w:right w:val="single" w:sz="4" w:space="0" w:color="auto"/>
            </w:tcBorders>
            <w:shd w:val="clear" w:color="000000" w:fill="FFFFFF"/>
            <w:hideMark/>
          </w:tcPr>
          <w:p w14:paraId="40EA7CD5" w14:textId="77777777" w:rsidR="002C4993" w:rsidRPr="0052661B" w:rsidRDefault="002C4993" w:rsidP="007A2B3E">
            <w:pPr>
              <w:jc w:val="right"/>
              <w:outlineLvl w:val="0"/>
              <w:rPr>
                <w:rFonts w:cs="Arial"/>
                <w:color w:val="000000"/>
                <w:sz w:val="18"/>
              </w:rPr>
            </w:pPr>
            <w:r w:rsidRPr="0052661B">
              <w:rPr>
                <w:sz w:val="18"/>
              </w:rPr>
              <w:t>30.304,47 €</w:t>
            </w:r>
          </w:p>
        </w:tc>
        <w:tc>
          <w:tcPr>
            <w:tcW w:w="1414" w:type="dxa"/>
            <w:tcBorders>
              <w:top w:val="nil"/>
              <w:left w:val="nil"/>
              <w:bottom w:val="single" w:sz="4" w:space="0" w:color="auto"/>
              <w:right w:val="single" w:sz="4" w:space="0" w:color="auto"/>
            </w:tcBorders>
            <w:shd w:val="clear" w:color="auto" w:fill="auto"/>
            <w:hideMark/>
          </w:tcPr>
          <w:p w14:paraId="7EC3CB4C" w14:textId="77777777" w:rsidR="002C4993" w:rsidRPr="0052661B" w:rsidRDefault="002C4993" w:rsidP="007A2B3E">
            <w:pPr>
              <w:jc w:val="right"/>
              <w:outlineLvl w:val="0"/>
              <w:rPr>
                <w:rFonts w:cs="Arial"/>
                <w:color w:val="000000"/>
                <w:sz w:val="18"/>
              </w:rPr>
            </w:pPr>
            <w:r w:rsidRPr="0052661B">
              <w:rPr>
                <w:sz w:val="18"/>
              </w:rPr>
              <w:t>6.363,94 €</w:t>
            </w:r>
          </w:p>
        </w:tc>
        <w:tc>
          <w:tcPr>
            <w:tcW w:w="1483" w:type="dxa"/>
            <w:tcBorders>
              <w:top w:val="nil"/>
              <w:left w:val="nil"/>
              <w:bottom w:val="single" w:sz="4" w:space="0" w:color="auto"/>
              <w:right w:val="single" w:sz="4" w:space="0" w:color="auto"/>
            </w:tcBorders>
            <w:shd w:val="clear" w:color="auto" w:fill="auto"/>
            <w:noWrap/>
            <w:hideMark/>
          </w:tcPr>
          <w:p w14:paraId="385B0D3C" w14:textId="77777777" w:rsidR="002C4993" w:rsidRPr="0052661B" w:rsidRDefault="002C4993" w:rsidP="007A2B3E">
            <w:pPr>
              <w:jc w:val="right"/>
              <w:outlineLvl w:val="0"/>
              <w:rPr>
                <w:rFonts w:cs="Arial"/>
                <w:color w:val="000000"/>
                <w:sz w:val="18"/>
              </w:rPr>
            </w:pPr>
            <w:r w:rsidRPr="0052661B">
              <w:rPr>
                <w:sz w:val="18"/>
              </w:rPr>
              <w:t>36.668,41 €</w:t>
            </w:r>
          </w:p>
        </w:tc>
        <w:tc>
          <w:tcPr>
            <w:tcW w:w="1638" w:type="dxa"/>
            <w:tcBorders>
              <w:top w:val="single" w:sz="4" w:space="0" w:color="auto"/>
              <w:left w:val="nil"/>
              <w:bottom w:val="nil"/>
              <w:right w:val="single" w:sz="8" w:space="0" w:color="auto"/>
            </w:tcBorders>
            <w:shd w:val="clear" w:color="auto" w:fill="auto"/>
            <w:noWrap/>
            <w:hideMark/>
          </w:tcPr>
          <w:p w14:paraId="18177C8F" w14:textId="77777777" w:rsidR="002C4993" w:rsidRPr="0052661B" w:rsidRDefault="002C4993" w:rsidP="007A2B3E">
            <w:pPr>
              <w:jc w:val="right"/>
              <w:outlineLvl w:val="0"/>
              <w:rPr>
                <w:rFonts w:cs="Arial"/>
                <w:b/>
                <w:color w:val="000000"/>
                <w:sz w:val="18"/>
                <w:szCs w:val="22"/>
              </w:rPr>
            </w:pPr>
          </w:p>
        </w:tc>
      </w:tr>
      <w:tr w:rsidR="002C4993" w:rsidRPr="000D1B63" w14:paraId="71985062"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4D039928" w14:textId="77777777" w:rsidR="002C4993" w:rsidRPr="000D1B63" w:rsidRDefault="002C4993" w:rsidP="007A2B3E">
            <w:pPr>
              <w:jc w:val="center"/>
              <w:outlineLvl w:val="0"/>
              <w:rPr>
                <w:rFonts w:cs="Arial"/>
                <w:color w:val="000000"/>
                <w:sz w:val="18"/>
              </w:rPr>
            </w:pPr>
            <w:r w:rsidRPr="000D1B63">
              <w:rPr>
                <w:rFonts w:cs="Arial"/>
                <w:color w:val="000000"/>
                <w:sz w:val="18"/>
              </w:rPr>
              <w:t>CG03</w:t>
            </w:r>
          </w:p>
        </w:tc>
        <w:tc>
          <w:tcPr>
            <w:tcW w:w="1636" w:type="dxa"/>
            <w:tcBorders>
              <w:top w:val="nil"/>
              <w:left w:val="nil"/>
              <w:bottom w:val="single" w:sz="4" w:space="0" w:color="auto"/>
              <w:right w:val="single" w:sz="4" w:space="0" w:color="auto"/>
            </w:tcBorders>
            <w:shd w:val="clear" w:color="000000" w:fill="FFFFFF"/>
            <w:hideMark/>
          </w:tcPr>
          <w:p w14:paraId="1E177072" w14:textId="77777777" w:rsidR="002C4993" w:rsidRPr="0052661B" w:rsidRDefault="002C4993" w:rsidP="007A2B3E">
            <w:pPr>
              <w:jc w:val="right"/>
              <w:outlineLvl w:val="0"/>
              <w:rPr>
                <w:rFonts w:cs="Arial"/>
                <w:color w:val="000000"/>
                <w:sz w:val="18"/>
              </w:rPr>
            </w:pPr>
            <w:r w:rsidRPr="0052661B">
              <w:rPr>
                <w:sz w:val="18"/>
              </w:rPr>
              <w:t>81.524,12 €</w:t>
            </w:r>
          </w:p>
        </w:tc>
        <w:tc>
          <w:tcPr>
            <w:tcW w:w="1414" w:type="dxa"/>
            <w:tcBorders>
              <w:top w:val="nil"/>
              <w:left w:val="nil"/>
              <w:bottom w:val="single" w:sz="4" w:space="0" w:color="auto"/>
              <w:right w:val="single" w:sz="4" w:space="0" w:color="auto"/>
            </w:tcBorders>
            <w:shd w:val="clear" w:color="auto" w:fill="auto"/>
            <w:hideMark/>
          </w:tcPr>
          <w:p w14:paraId="044181E3" w14:textId="77777777" w:rsidR="002C4993" w:rsidRPr="0052661B" w:rsidRDefault="002C4993" w:rsidP="007A2B3E">
            <w:pPr>
              <w:jc w:val="right"/>
              <w:outlineLvl w:val="0"/>
              <w:rPr>
                <w:rFonts w:cs="Arial"/>
                <w:color w:val="000000"/>
                <w:sz w:val="18"/>
              </w:rPr>
            </w:pPr>
            <w:r w:rsidRPr="0052661B">
              <w:rPr>
                <w:sz w:val="18"/>
              </w:rPr>
              <w:t>17.120,06 €</w:t>
            </w:r>
          </w:p>
        </w:tc>
        <w:tc>
          <w:tcPr>
            <w:tcW w:w="1483" w:type="dxa"/>
            <w:tcBorders>
              <w:top w:val="nil"/>
              <w:left w:val="nil"/>
              <w:bottom w:val="single" w:sz="4" w:space="0" w:color="auto"/>
              <w:right w:val="single" w:sz="4" w:space="0" w:color="auto"/>
            </w:tcBorders>
            <w:shd w:val="clear" w:color="auto" w:fill="auto"/>
            <w:noWrap/>
            <w:hideMark/>
          </w:tcPr>
          <w:p w14:paraId="602084FB" w14:textId="77777777" w:rsidR="002C4993" w:rsidRPr="0052661B" w:rsidRDefault="002C4993" w:rsidP="007A2B3E">
            <w:pPr>
              <w:jc w:val="right"/>
              <w:outlineLvl w:val="0"/>
              <w:rPr>
                <w:rFonts w:cs="Arial"/>
                <w:color w:val="000000"/>
                <w:sz w:val="18"/>
              </w:rPr>
            </w:pPr>
            <w:r w:rsidRPr="0052661B">
              <w:rPr>
                <w:sz w:val="18"/>
              </w:rPr>
              <w:t>98.644,18 €</w:t>
            </w:r>
          </w:p>
        </w:tc>
        <w:tc>
          <w:tcPr>
            <w:tcW w:w="1638" w:type="dxa"/>
            <w:tcBorders>
              <w:top w:val="single" w:sz="4" w:space="0" w:color="auto"/>
              <w:left w:val="nil"/>
              <w:bottom w:val="nil"/>
              <w:right w:val="single" w:sz="8" w:space="0" w:color="auto"/>
            </w:tcBorders>
            <w:shd w:val="clear" w:color="auto" w:fill="auto"/>
            <w:noWrap/>
            <w:hideMark/>
          </w:tcPr>
          <w:p w14:paraId="5A9A6EC5" w14:textId="77777777" w:rsidR="002C4993" w:rsidRPr="0052661B" w:rsidRDefault="002C4993" w:rsidP="007A2B3E">
            <w:pPr>
              <w:jc w:val="right"/>
              <w:outlineLvl w:val="0"/>
              <w:rPr>
                <w:rFonts w:cs="Arial"/>
                <w:b/>
                <w:color w:val="000000"/>
                <w:sz w:val="18"/>
                <w:szCs w:val="22"/>
              </w:rPr>
            </w:pPr>
          </w:p>
        </w:tc>
      </w:tr>
      <w:tr w:rsidR="002C4993" w:rsidRPr="000D1B63" w14:paraId="1BA47C72"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7B50B11D" w14:textId="77777777" w:rsidR="002C4993" w:rsidRPr="000D1B63" w:rsidRDefault="002C4993" w:rsidP="007A2B3E">
            <w:pPr>
              <w:jc w:val="center"/>
              <w:outlineLvl w:val="0"/>
              <w:rPr>
                <w:rFonts w:cs="Arial"/>
                <w:color w:val="000000"/>
                <w:sz w:val="18"/>
              </w:rPr>
            </w:pPr>
            <w:r w:rsidRPr="000D1B63">
              <w:rPr>
                <w:rFonts w:cs="Arial"/>
                <w:color w:val="000000"/>
                <w:sz w:val="18"/>
              </w:rPr>
              <w:t>CG04</w:t>
            </w:r>
          </w:p>
        </w:tc>
        <w:tc>
          <w:tcPr>
            <w:tcW w:w="1636" w:type="dxa"/>
            <w:tcBorders>
              <w:top w:val="nil"/>
              <w:left w:val="nil"/>
              <w:bottom w:val="single" w:sz="4" w:space="0" w:color="auto"/>
              <w:right w:val="single" w:sz="4" w:space="0" w:color="auto"/>
            </w:tcBorders>
            <w:shd w:val="clear" w:color="000000" w:fill="FFFFFF"/>
            <w:hideMark/>
          </w:tcPr>
          <w:p w14:paraId="61A7ACEE" w14:textId="77777777" w:rsidR="002C4993" w:rsidRPr="0052661B" w:rsidRDefault="002C4993" w:rsidP="007A2B3E">
            <w:pPr>
              <w:jc w:val="right"/>
              <w:outlineLvl w:val="0"/>
              <w:rPr>
                <w:rFonts w:cs="Arial"/>
                <w:color w:val="000000"/>
                <w:sz w:val="18"/>
              </w:rPr>
            </w:pPr>
            <w:r w:rsidRPr="0052661B">
              <w:rPr>
                <w:sz w:val="18"/>
              </w:rPr>
              <w:t>10.242,54 €</w:t>
            </w:r>
          </w:p>
        </w:tc>
        <w:tc>
          <w:tcPr>
            <w:tcW w:w="1414" w:type="dxa"/>
            <w:tcBorders>
              <w:top w:val="nil"/>
              <w:left w:val="nil"/>
              <w:bottom w:val="single" w:sz="4" w:space="0" w:color="auto"/>
              <w:right w:val="single" w:sz="4" w:space="0" w:color="auto"/>
            </w:tcBorders>
            <w:shd w:val="clear" w:color="auto" w:fill="auto"/>
            <w:hideMark/>
          </w:tcPr>
          <w:p w14:paraId="78A208FD" w14:textId="77777777" w:rsidR="002C4993" w:rsidRPr="0052661B" w:rsidRDefault="002C4993" w:rsidP="007A2B3E">
            <w:pPr>
              <w:jc w:val="right"/>
              <w:outlineLvl w:val="0"/>
              <w:rPr>
                <w:rFonts w:cs="Arial"/>
                <w:color w:val="000000"/>
                <w:sz w:val="18"/>
              </w:rPr>
            </w:pPr>
            <w:r w:rsidRPr="0052661B">
              <w:rPr>
                <w:sz w:val="18"/>
              </w:rPr>
              <w:t>2.150,93 €</w:t>
            </w:r>
          </w:p>
        </w:tc>
        <w:tc>
          <w:tcPr>
            <w:tcW w:w="1483" w:type="dxa"/>
            <w:tcBorders>
              <w:top w:val="nil"/>
              <w:left w:val="nil"/>
              <w:bottom w:val="single" w:sz="4" w:space="0" w:color="auto"/>
              <w:right w:val="single" w:sz="4" w:space="0" w:color="auto"/>
            </w:tcBorders>
            <w:shd w:val="clear" w:color="auto" w:fill="auto"/>
            <w:noWrap/>
            <w:hideMark/>
          </w:tcPr>
          <w:p w14:paraId="7B3FCCA4" w14:textId="77777777" w:rsidR="002C4993" w:rsidRPr="0052661B" w:rsidRDefault="002C4993" w:rsidP="007A2B3E">
            <w:pPr>
              <w:jc w:val="right"/>
              <w:outlineLvl w:val="0"/>
              <w:rPr>
                <w:rFonts w:cs="Arial"/>
                <w:color w:val="000000"/>
                <w:sz w:val="18"/>
              </w:rPr>
            </w:pPr>
            <w:r w:rsidRPr="0052661B">
              <w:rPr>
                <w:sz w:val="18"/>
              </w:rPr>
              <w:t>12.393,48 €</w:t>
            </w:r>
          </w:p>
        </w:tc>
        <w:tc>
          <w:tcPr>
            <w:tcW w:w="1638" w:type="dxa"/>
            <w:tcBorders>
              <w:top w:val="single" w:sz="4" w:space="0" w:color="auto"/>
              <w:left w:val="nil"/>
              <w:bottom w:val="nil"/>
              <w:right w:val="single" w:sz="8" w:space="0" w:color="auto"/>
            </w:tcBorders>
            <w:shd w:val="clear" w:color="auto" w:fill="auto"/>
            <w:noWrap/>
            <w:hideMark/>
          </w:tcPr>
          <w:p w14:paraId="599A9DCC" w14:textId="77777777" w:rsidR="002C4993" w:rsidRPr="0052661B" w:rsidRDefault="002C4993" w:rsidP="007A2B3E">
            <w:pPr>
              <w:jc w:val="right"/>
              <w:outlineLvl w:val="0"/>
              <w:rPr>
                <w:rFonts w:cs="Arial"/>
                <w:b/>
                <w:color w:val="000000"/>
                <w:sz w:val="18"/>
                <w:szCs w:val="22"/>
              </w:rPr>
            </w:pPr>
          </w:p>
        </w:tc>
      </w:tr>
      <w:tr w:rsidR="002C4993" w:rsidRPr="000D1B63" w14:paraId="7844D34A"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1046D305" w14:textId="77777777" w:rsidR="002C4993" w:rsidRPr="000D1B63" w:rsidRDefault="002C4993" w:rsidP="007A2B3E">
            <w:pPr>
              <w:jc w:val="center"/>
              <w:outlineLvl w:val="0"/>
              <w:rPr>
                <w:rFonts w:cs="Arial"/>
                <w:color w:val="000000"/>
                <w:sz w:val="18"/>
              </w:rPr>
            </w:pPr>
            <w:r w:rsidRPr="000D1B63">
              <w:rPr>
                <w:rFonts w:cs="Arial"/>
                <w:color w:val="000000"/>
                <w:sz w:val="18"/>
              </w:rPr>
              <w:t>CG05</w:t>
            </w:r>
          </w:p>
        </w:tc>
        <w:tc>
          <w:tcPr>
            <w:tcW w:w="1636" w:type="dxa"/>
            <w:tcBorders>
              <w:top w:val="nil"/>
              <w:left w:val="nil"/>
              <w:bottom w:val="single" w:sz="4" w:space="0" w:color="auto"/>
              <w:right w:val="single" w:sz="4" w:space="0" w:color="auto"/>
            </w:tcBorders>
            <w:shd w:val="clear" w:color="000000" w:fill="FFFFFF"/>
            <w:hideMark/>
          </w:tcPr>
          <w:p w14:paraId="081A23BD" w14:textId="77777777" w:rsidR="002C4993" w:rsidRPr="0052661B" w:rsidRDefault="002C4993" w:rsidP="007A2B3E">
            <w:pPr>
              <w:jc w:val="right"/>
              <w:outlineLvl w:val="0"/>
              <w:rPr>
                <w:rFonts w:cs="Arial"/>
                <w:color w:val="000000"/>
                <w:sz w:val="18"/>
              </w:rPr>
            </w:pPr>
            <w:r w:rsidRPr="0052661B">
              <w:rPr>
                <w:sz w:val="18"/>
              </w:rPr>
              <w:t>24.384,26 €</w:t>
            </w:r>
          </w:p>
        </w:tc>
        <w:tc>
          <w:tcPr>
            <w:tcW w:w="1414" w:type="dxa"/>
            <w:tcBorders>
              <w:top w:val="nil"/>
              <w:left w:val="nil"/>
              <w:bottom w:val="single" w:sz="4" w:space="0" w:color="auto"/>
              <w:right w:val="single" w:sz="4" w:space="0" w:color="auto"/>
            </w:tcBorders>
            <w:shd w:val="clear" w:color="auto" w:fill="auto"/>
            <w:hideMark/>
          </w:tcPr>
          <w:p w14:paraId="6DD9B09F" w14:textId="77777777" w:rsidR="002C4993" w:rsidRPr="0052661B" w:rsidRDefault="002C4993" w:rsidP="007A2B3E">
            <w:pPr>
              <w:jc w:val="right"/>
              <w:outlineLvl w:val="0"/>
              <w:rPr>
                <w:rFonts w:cs="Arial"/>
                <w:color w:val="000000"/>
                <w:sz w:val="18"/>
              </w:rPr>
            </w:pPr>
            <w:r w:rsidRPr="0052661B">
              <w:rPr>
                <w:sz w:val="18"/>
              </w:rPr>
              <w:t>5.120,69 €</w:t>
            </w:r>
          </w:p>
        </w:tc>
        <w:tc>
          <w:tcPr>
            <w:tcW w:w="1483" w:type="dxa"/>
            <w:tcBorders>
              <w:top w:val="nil"/>
              <w:left w:val="nil"/>
              <w:bottom w:val="single" w:sz="4" w:space="0" w:color="auto"/>
              <w:right w:val="single" w:sz="4" w:space="0" w:color="auto"/>
            </w:tcBorders>
            <w:shd w:val="clear" w:color="auto" w:fill="auto"/>
            <w:noWrap/>
            <w:hideMark/>
          </w:tcPr>
          <w:p w14:paraId="5359AEFC" w14:textId="77777777" w:rsidR="002C4993" w:rsidRPr="0052661B" w:rsidRDefault="002C4993" w:rsidP="007A2B3E">
            <w:pPr>
              <w:jc w:val="right"/>
              <w:outlineLvl w:val="0"/>
              <w:rPr>
                <w:rFonts w:cs="Arial"/>
                <w:color w:val="000000"/>
                <w:sz w:val="18"/>
              </w:rPr>
            </w:pPr>
            <w:r w:rsidRPr="0052661B">
              <w:rPr>
                <w:sz w:val="18"/>
              </w:rPr>
              <w:t>29.504,95 €</w:t>
            </w:r>
          </w:p>
        </w:tc>
        <w:tc>
          <w:tcPr>
            <w:tcW w:w="1638" w:type="dxa"/>
            <w:tcBorders>
              <w:top w:val="single" w:sz="4" w:space="0" w:color="auto"/>
              <w:left w:val="nil"/>
              <w:bottom w:val="nil"/>
              <w:right w:val="single" w:sz="8" w:space="0" w:color="auto"/>
            </w:tcBorders>
            <w:shd w:val="clear" w:color="auto" w:fill="auto"/>
            <w:noWrap/>
            <w:hideMark/>
          </w:tcPr>
          <w:p w14:paraId="329AD0B1" w14:textId="77777777" w:rsidR="002C4993" w:rsidRPr="0052661B" w:rsidRDefault="002C4993" w:rsidP="007A2B3E">
            <w:pPr>
              <w:jc w:val="right"/>
              <w:outlineLvl w:val="0"/>
              <w:rPr>
                <w:rFonts w:cs="Arial"/>
                <w:b/>
                <w:color w:val="000000"/>
                <w:sz w:val="18"/>
                <w:szCs w:val="22"/>
              </w:rPr>
            </w:pPr>
          </w:p>
        </w:tc>
      </w:tr>
      <w:tr w:rsidR="002C4993" w:rsidRPr="000D1B63" w14:paraId="4CCB97D0"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036AB88B" w14:textId="77777777" w:rsidR="002C4993" w:rsidRPr="000D1B63" w:rsidRDefault="002C4993" w:rsidP="007A2B3E">
            <w:pPr>
              <w:jc w:val="center"/>
              <w:outlineLvl w:val="0"/>
              <w:rPr>
                <w:rFonts w:cs="Arial"/>
                <w:color w:val="000000"/>
                <w:sz w:val="18"/>
              </w:rPr>
            </w:pPr>
            <w:r w:rsidRPr="000D1B63">
              <w:rPr>
                <w:rFonts w:cs="Arial"/>
                <w:color w:val="000000"/>
                <w:sz w:val="18"/>
              </w:rPr>
              <w:t>CG06</w:t>
            </w:r>
          </w:p>
        </w:tc>
        <w:tc>
          <w:tcPr>
            <w:tcW w:w="1636" w:type="dxa"/>
            <w:tcBorders>
              <w:top w:val="nil"/>
              <w:left w:val="nil"/>
              <w:bottom w:val="single" w:sz="4" w:space="0" w:color="auto"/>
              <w:right w:val="single" w:sz="4" w:space="0" w:color="auto"/>
            </w:tcBorders>
            <w:shd w:val="clear" w:color="000000" w:fill="FFFFFF"/>
            <w:hideMark/>
          </w:tcPr>
          <w:p w14:paraId="30366D4F" w14:textId="77777777" w:rsidR="002C4993" w:rsidRPr="0052661B" w:rsidRDefault="002C4993" w:rsidP="007A2B3E">
            <w:pPr>
              <w:jc w:val="right"/>
              <w:outlineLvl w:val="0"/>
              <w:rPr>
                <w:rFonts w:cs="Arial"/>
                <w:color w:val="000000"/>
                <w:sz w:val="18"/>
              </w:rPr>
            </w:pPr>
            <w:r w:rsidRPr="0052661B">
              <w:rPr>
                <w:sz w:val="18"/>
              </w:rPr>
              <w:t>15.843,05 €</w:t>
            </w:r>
          </w:p>
        </w:tc>
        <w:tc>
          <w:tcPr>
            <w:tcW w:w="1414" w:type="dxa"/>
            <w:tcBorders>
              <w:top w:val="nil"/>
              <w:left w:val="nil"/>
              <w:bottom w:val="single" w:sz="4" w:space="0" w:color="auto"/>
              <w:right w:val="single" w:sz="4" w:space="0" w:color="auto"/>
            </w:tcBorders>
            <w:shd w:val="clear" w:color="auto" w:fill="auto"/>
            <w:hideMark/>
          </w:tcPr>
          <w:p w14:paraId="330C4E1C" w14:textId="77777777" w:rsidR="002C4993" w:rsidRPr="0052661B" w:rsidRDefault="002C4993" w:rsidP="007A2B3E">
            <w:pPr>
              <w:jc w:val="right"/>
              <w:outlineLvl w:val="0"/>
              <w:rPr>
                <w:rFonts w:cs="Arial"/>
                <w:color w:val="000000"/>
                <w:sz w:val="18"/>
              </w:rPr>
            </w:pPr>
            <w:r w:rsidRPr="0052661B">
              <w:rPr>
                <w:sz w:val="18"/>
              </w:rPr>
              <w:t>3.327,04 €</w:t>
            </w:r>
          </w:p>
        </w:tc>
        <w:tc>
          <w:tcPr>
            <w:tcW w:w="1483" w:type="dxa"/>
            <w:tcBorders>
              <w:top w:val="nil"/>
              <w:left w:val="nil"/>
              <w:bottom w:val="single" w:sz="4" w:space="0" w:color="auto"/>
              <w:right w:val="single" w:sz="4" w:space="0" w:color="auto"/>
            </w:tcBorders>
            <w:shd w:val="clear" w:color="auto" w:fill="auto"/>
            <w:noWrap/>
            <w:hideMark/>
          </w:tcPr>
          <w:p w14:paraId="7A1D5CEA" w14:textId="77777777" w:rsidR="002C4993" w:rsidRPr="0052661B" w:rsidRDefault="002C4993" w:rsidP="007A2B3E">
            <w:pPr>
              <w:jc w:val="right"/>
              <w:outlineLvl w:val="0"/>
              <w:rPr>
                <w:rFonts w:cs="Arial"/>
                <w:color w:val="000000"/>
                <w:sz w:val="18"/>
              </w:rPr>
            </w:pPr>
            <w:r w:rsidRPr="0052661B">
              <w:rPr>
                <w:sz w:val="18"/>
              </w:rPr>
              <w:t>19.170,08 €</w:t>
            </w:r>
          </w:p>
        </w:tc>
        <w:tc>
          <w:tcPr>
            <w:tcW w:w="1638" w:type="dxa"/>
            <w:tcBorders>
              <w:top w:val="single" w:sz="4" w:space="0" w:color="auto"/>
              <w:left w:val="nil"/>
              <w:bottom w:val="nil"/>
              <w:right w:val="single" w:sz="8" w:space="0" w:color="auto"/>
            </w:tcBorders>
            <w:shd w:val="clear" w:color="auto" w:fill="auto"/>
            <w:noWrap/>
            <w:hideMark/>
          </w:tcPr>
          <w:p w14:paraId="5382678E" w14:textId="77777777" w:rsidR="002C4993" w:rsidRPr="0052661B" w:rsidRDefault="002C4993" w:rsidP="007A2B3E">
            <w:pPr>
              <w:jc w:val="right"/>
              <w:outlineLvl w:val="0"/>
              <w:rPr>
                <w:rFonts w:cs="Arial"/>
                <w:b/>
                <w:color w:val="000000"/>
                <w:sz w:val="18"/>
                <w:szCs w:val="22"/>
              </w:rPr>
            </w:pPr>
          </w:p>
        </w:tc>
      </w:tr>
      <w:tr w:rsidR="002C4993" w:rsidRPr="000D1B63" w14:paraId="72BF665D"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398BEF9D" w14:textId="77777777" w:rsidR="002C4993" w:rsidRPr="000D1B63" w:rsidRDefault="002C4993" w:rsidP="007A2B3E">
            <w:pPr>
              <w:jc w:val="center"/>
              <w:outlineLvl w:val="0"/>
              <w:rPr>
                <w:rFonts w:cs="Arial"/>
                <w:color w:val="000000"/>
                <w:sz w:val="18"/>
              </w:rPr>
            </w:pPr>
            <w:r w:rsidRPr="000D1B63">
              <w:rPr>
                <w:rFonts w:cs="Arial"/>
                <w:color w:val="000000"/>
                <w:sz w:val="18"/>
              </w:rPr>
              <w:t>CG07</w:t>
            </w:r>
          </w:p>
        </w:tc>
        <w:tc>
          <w:tcPr>
            <w:tcW w:w="1636" w:type="dxa"/>
            <w:tcBorders>
              <w:top w:val="nil"/>
              <w:left w:val="nil"/>
              <w:bottom w:val="single" w:sz="4" w:space="0" w:color="auto"/>
              <w:right w:val="single" w:sz="4" w:space="0" w:color="auto"/>
            </w:tcBorders>
            <w:shd w:val="clear" w:color="000000" w:fill="FFFFFF"/>
            <w:hideMark/>
          </w:tcPr>
          <w:p w14:paraId="487426D6" w14:textId="77777777" w:rsidR="002C4993" w:rsidRPr="0052661B" w:rsidRDefault="002C4993" w:rsidP="007A2B3E">
            <w:pPr>
              <w:jc w:val="right"/>
              <w:outlineLvl w:val="0"/>
              <w:rPr>
                <w:rFonts w:cs="Arial"/>
                <w:color w:val="000000"/>
                <w:sz w:val="18"/>
              </w:rPr>
            </w:pPr>
            <w:r w:rsidRPr="0052661B">
              <w:rPr>
                <w:sz w:val="18"/>
              </w:rPr>
              <w:t>6.285,59 €</w:t>
            </w:r>
          </w:p>
        </w:tc>
        <w:tc>
          <w:tcPr>
            <w:tcW w:w="1414" w:type="dxa"/>
            <w:tcBorders>
              <w:top w:val="nil"/>
              <w:left w:val="nil"/>
              <w:bottom w:val="single" w:sz="4" w:space="0" w:color="auto"/>
              <w:right w:val="single" w:sz="4" w:space="0" w:color="auto"/>
            </w:tcBorders>
            <w:shd w:val="clear" w:color="auto" w:fill="auto"/>
            <w:hideMark/>
          </w:tcPr>
          <w:p w14:paraId="2B02C08D" w14:textId="77777777" w:rsidR="002C4993" w:rsidRPr="0052661B" w:rsidRDefault="002C4993" w:rsidP="007A2B3E">
            <w:pPr>
              <w:jc w:val="right"/>
              <w:outlineLvl w:val="0"/>
              <w:rPr>
                <w:rFonts w:cs="Arial"/>
                <w:color w:val="000000"/>
                <w:sz w:val="18"/>
              </w:rPr>
            </w:pPr>
            <w:r w:rsidRPr="0052661B">
              <w:rPr>
                <w:sz w:val="18"/>
              </w:rPr>
              <w:t>1.319,97 €</w:t>
            </w:r>
          </w:p>
        </w:tc>
        <w:tc>
          <w:tcPr>
            <w:tcW w:w="1483" w:type="dxa"/>
            <w:tcBorders>
              <w:top w:val="nil"/>
              <w:left w:val="nil"/>
              <w:bottom w:val="single" w:sz="4" w:space="0" w:color="auto"/>
              <w:right w:val="single" w:sz="4" w:space="0" w:color="auto"/>
            </w:tcBorders>
            <w:shd w:val="clear" w:color="auto" w:fill="auto"/>
            <w:noWrap/>
            <w:hideMark/>
          </w:tcPr>
          <w:p w14:paraId="23A1AEC7" w14:textId="77777777" w:rsidR="002C4993" w:rsidRPr="0052661B" w:rsidRDefault="002C4993" w:rsidP="007A2B3E">
            <w:pPr>
              <w:jc w:val="right"/>
              <w:outlineLvl w:val="0"/>
              <w:rPr>
                <w:rFonts w:cs="Arial"/>
                <w:color w:val="000000"/>
                <w:sz w:val="18"/>
              </w:rPr>
            </w:pPr>
            <w:r w:rsidRPr="0052661B">
              <w:rPr>
                <w:sz w:val="18"/>
              </w:rPr>
              <w:t>7.605,56 €</w:t>
            </w:r>
          </w:p>
        </w:tc>
        <w:tc>
          <w:tcPr>
            <w:tcW w:w="1638" w:type="dxa"/>
            <w:tcBorders>
              <w:top w:val="single" w:sz="4" w:space="0" w:color="auto"/>
              <w:left w:val="nil"/>
              <w:bottom w:val="nil"/>
              <w:right w:val="single" w:sz="8" w:space="0" w:color="auto"/>
            </w:tcBorders>
            <w:shd w:val="clear" w:color="auto" w:fill="auto"/>
            <w:noWrap/>
            <w:hideMark/>
          </w:tcPr>
          <w:p w14:paraId="0CBABBB2" w14:textId="77777777" w:rsidR="002C4993" w:rsidRPr="0052661B" w:rsidRDefault="002C4993" w:rsidP="007A2B3E">
            <w:pPr>
              <w:jc w:val="right"/>
              <w:outlineLvl w:val="0"/>
              <w:rPr>
                <w:rFonts w:cs="Arial"/>
                <w:b/>
                <w:color w:val="000000"/>
                <w:sz w:val="18"/>
                <w:szCs w:val="22"/>
              </w:rPr>
            </w:pPr>
          </w:p>
        </w:tc>
      </w:tr>
      <w:tr w:rsidR="002C4993" w:rsidRPr="000D1B63" w14:paraId="0633664C"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33C701A9" w14:textId="77777777" w:rsidR="002C4993" w:rsidRPr="000D1B63" w:rsidRDefault="002C4993" w:rsidP="007A2B3E">
            <w:pPr>
              <w:jc w:val="center"/>
              <w:outlineLvl w:val="0"/>
              <w:rPr>
                <w:rFonts w:cs="Arial"/>
                <w:color w:val="000000"/>
                <w:sz w:val="18"/>
              </w:rPr>
            </w:pPr>
            <w:r w:rsidRPr="000D1B63">
              <w:rPr>
                <w:rFonts w:cs="Arial"/>
                <w:color w:val="000000"/>
                <w:sz w:val="18"/>
              </w:rPr>
              <w:t>CG08</w:t>
            </w:r>
          </w:p>
        </w:tc>
        <w:tc>
          <w:tcPr>
            <w:tcW w:w="1636" w:type="dxa"/>
            <w:tcBorders>
              <w:top w:val="nil"/>
              <w:left w:val="nil"/>
              <w:bottom w:val="single" w:sz="4" w:space="0" w:color="auto"/>
              <w:right w:val="single" w:sz="4" w:space="0" w:color="auto"/>
            </w:tcBorders>
            <w:shd w:val="clear" w:color="000000" w:fill="FFFFFF"/>
            <w:hideMark/>
          </w:tcPr>
          <w:p w14:paraId="74977E3E" w14:textId="77777777" w:rsidR="002C4993" w:rsidRPr="0052661B" w:rsidRDefault="002C4993" w:rsidP="007A2B3E">
            <w:pPr>
              <w:jc w:val="right"/>
              <w:outlineLvl w:val="0"/>
              <w:rPr>
                <w:rFonts w:cs="Arial"/>
                <w:color w:val="000000"/>
                <w:sz w:val="18"/>
              </w:rPr>
            </w:pPr>
            <w:r w:rsidRPr="0052661B">
              <w:rPr>
                <w:sz w:val="18"/>
              </w:rPr>
              <w:t>27.357,84 €</w:t>
            </w:r>
          </w:p>
        </w:tc>
        <w:tc>
          <w:tcPr>
            <w:tcW w:w="1414" w:type="dxa"/>
            <w:tcBorders>
              <w:top w:val="nil"/>
              <w:left w:val="nil"/>
              <w:bottom w:val="single" w:sz="4" w:space="0" w:color="auto"/>
              <w:right w:val="single" w:sz="4" w:space="0" w:color="auto"/>
            </w:tcBorders>
            <w:shd w:val="clear" w:color="auto" w:fill="auto"/>
            <w:hideMark/>
          </w:tcPr>
          <w:p w14:paraId="72D30628" w14:textId="77777777" w:rsidR="002C4993" w:rsidRPr="0052661B" w:rsidRDefault="002C4993" w:rsidP="007A2B3E">
            <w:pPr>
              <w:jc w:val="right"/>
              <w:outlineLvl w:val="0"/>
              <w:rPr>
                <w:rFonts w:cs="Arial"/>
                <w:color w:val="000000"/>
                <w:sz w:val="18"/>
              </w:rPr>
            </w:pPr>
            <w:r w:rsidRPr="0052661B">
              <w:rPr>
                <w:sz w:val="18"/>
              </w:rPr>
              <w:t>5.745,15 €</w:t>
            </w:r>
          </w:p>
        </w:tc>
        <w:tc>
          <w:tcPr>
            <w:tcW w:w="1483" w:type="dxa"/>
            <w:tcBorders>
              <w:top w:val="nil"/>
              <w:left w:val="nil"/>
              <w:bottom w:val="single" w:sz="4" w:space="0" w:color="auto"/>
              <w:right w:val="single" w:sz="4" w:space="0" w:color="auto"/>
            </w:tcBorders>
            <w:shd w:val="clear" w:color="auto" w:fill="auto"/>
            <w:noWrap/>
            <w:hideMark/>
          </w:tcPr>
          <w:p w14:paraId="24A033A1" w14:textId="77777777" w:rsidR="002C4993" w:rsidRPr="0052661B" w:rsidRDefault="002C4993" w:rsidP="007A2B3E">
            <w:pPr>
              <w:jc w:val="right"/>
              <w:outlineLvl w:val="0"/>
              <w:rPr>
                <w:rFonts w:cs="Arial"/>
                <w:color w:val="000000"/>
                <w:sz w:val="18"/>
              </w:rPr>
            </w:pPr>
            <w:r w:rsidRPr="0052661B">
              <w:rPr>
                <w:sz w:val="18"/>
              </w:rPr>
              <w:t>33.102,98 €</w:t>
            </w:r>
          </w:p>
        </w:tc>
        <w:tc>
          <w:tcPr>
            <w:tcW w:w="1638" w:type="dxa"/>
            <w:tcBorders>
              <w:top w:val="single" w:sz="4" w:space="0" w:color="auto"/>
              <w:left w:val="nil"/>
              <w:bottom w:val="nil"/>
              <w:right w:val="single" w:sz="8" w:space="0" w:color="auto"/>
            </w:tcBorders>
            <w:shd w:val="clear" w:color="auto" w:fill="auto"/>
            <w:noWrap/>
            <w:hideMark/>
          </w:tcPr>
          <w:p w14:paraId="30E96E26" w14:textId="77777777" w:rsidR="002C4993" w:rsidRPr="0052661B" w:rsidRDefault="002C4993" w:rsidP="007A2B3E">
            <w:pPr>
              <w:jc w:val="right"/>
              <w:outlineLvl w:val="0"/>
              <w:rPr>
                <w:rFonts w:cs="Arial"/>
                <w:b/>
                <w:color w:val="000000"/>
                <w:sz w:val="18"/>
                <w:szCs w:val="22"/>
              </w:rPr>
            </w:pPr>
          </w:p>
        </w:tc>
      </w:tr>
      <w:tr w:rsidR="002C4993" w:rsidRPr="000D1B63" w14:paraId="689A3305"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7CE837D0" w14:textId="77777777" w:rsidR="002C4993" w:rsidRPr="000D1B63" w:rsidRDefault="002C4993" w:rsidP="007A2B3E">
            <w:pPr>
              <w:jc w:val="center"/>
              <w:outlineLvl w:val="0"/>
              <w:rPr>
                <w:rFonts w:cs="Arial"/>
                <w:color w:val="000000"/>
                <w:sz w:val="18"/>
              </w:rPr>
            </w:pPr>
            <w:r w:rsidRPr="000D1B63">
              <w:rPr>
                <w:rFonts w:cs="Arial"/>
                <w:color w:val="000000"/>
                <w:sz w:val="18"/>
              </w:rPr>
              <w:t>CG09</w:t>
            </w:r>
          </w:p>
        </w:tc>
        <w:tc>
          <w:tcPr>
            <w:tcW w:w="1636" w:type="dxa"/>
            <w:tcBorders>
              <w:top w:val="nil"/>
              <w:left w:val="nil"/>
              <w:bottom w:val="single" w:sz="4" w:space="0" w:color="auto"/>
              <w:right w:val="single" w:sz="4" w:space="0" w:color="auto"/>
            </w:tcBorders>
            <w:shd w:val="clear" w:color="000000" w:fill="FFFFFF"/>
            <w:hideMark/>
          </w:tcPr>
          <w:p w14:paraId="73B22E54" w14:textId="77777777" w:rsidR="002C4993" w:rsidRPr="0052661B" w:rsidRDefault="002C4993" w:rsidP="007A2B3E">
            <w:pPr>
              <w:jc w:val="right"/>
              <w:outlineLvl w:val="0"/>
              <w:rPr>
                <w:rFonts w:cs="Arial"/>
                <w:color w:val="000000"/>
                <w:sz w:val="18"/>
              </w:rPr>
            </w:pPr>
            <w:r w:rsidRPr="0052661B">
              <w:rPr>
                <w:sz w:val="18"/>
              </w:rPr>
              <w:t>25.381,22 €</w:t>
            </w:r>
          </w:p>
        </w:tc>
        <w:tc>
          <w:tcPr>
            <w:tcW w:w="1414" w:type="dxa"/>
            <w:tcBorders>
              <w:top w:val="nil"/>
              <w:left w:val="nil"/>
              <w:bottom w:val="single" w:sz="4" w:space="0" w:color="auto"/>
              <w:right w:val="single" w:sz="4" w:space="0" w:color="auto"/>
            </w:tcBorders>
            <w:shd w:val="clear" w:color="auto" w:fill="auto"/>
            <w:hideMark/>
          </w:tcPr>
          <w:p w14:paraId="15A851D1" w14:textId="77777777" w:rsidR="002C4993" w:rsidRPr="0052661B" w:rsidRDefault="002C4993" w:rsidP="007A2B3E">
            <w:pPr>
              <w:jc w:val="right"/>
              <w:outlineLvl w:val="0"/>
              <w:rPr>
                <w:rFonts w:cs="Arial"/>
                <w:color w:val="000000"/>
                <w:sz w:val="18"/>
              </w:rPr>
            </w:pPr>
            <w:r w:rsidRPr="0052661B">
              <w:rPr>
                <w:sz w:val="18"/>
              </w:rPr>
              <w:t>5.330,06 €</w:t>
            </w:r>
          </w:p>
        </w:tc>
        <w:tc>
          <w:tcPr>
            <w:tcW w:w="1483" w:type="dxa"/>
            <w:tcBorders>
              <w:top w:val="nil"/>
              <w:left w:val="nil"/>
              <w:bottom w:val="single" w:sz="4" w:space="0" w:color="auto"/>
              <w:right w:val="single" w:sz="4" w:space="0" w:color="auto"/>
            </w:tcBorders>
            <w:shd w:val="clear" w:color="auto" w:fill="auto"/>
            <w:noWrap/>
            <w:hideMark/>
          </w:tcPr>
          <w:p w14:paraId="755777CB" w14:textId="77777777" w:rsidR="002C4993" w:rsidRPr="0052661B" w:rsidRDefault="002C4993" w:rsidP="007A2B3E">
            <w:pPr>
              <w:jc w:val="right"/>
              <w:outlineLvl w:val="0"/>
              <w:rPr>
                <w:rFonts w:cs="Arial"/>
                <w:color w:val="000000"/>
                <w:sz w:val="18"/>
              </w:rPr>
            </w:pPr>
            <w:r w:rsidRPr="0052661B">
              <w:rPr>
                <w:sz w:val="18"/>
              </w:rPr>
              <w:t>30.711,27 €</w:t>
            </w:r>
          </w:p>
        </w:tc>
        <w:tc>
          <w:tcPr>
            <w:tcW w:w="1638" w:type="dxa"/>
            <w:tcBorders>
              <w:top w:val="single" w:sz="4" w:space="0" w:color="auto"/>
              <w:left w:val="nil"/>
              <w:bottom w:val="nil"/>
              <w:right w:val="single" w:sz="8" w:space="0" w:color="auto"/>
            </w:tcBorders>
            <w:shd w:val="clear" w:color="auto" w:fill="auto"/>
            <w:noWrap/>
            <w:hideMark/>
          </w:tcPr>
          <w:p w14:paraId="379BA1C7" w14:textId="77777777" w:rsidR="002C4993" w:rsidRPr="0052661B" w:rsidRDefault="002C4993" w:rsidP="007A2B3E">
            <w:pPr>
              <w:jc w:val="right"/>
              <w:outlineLvl w:val="0"/>
              <w:rPr>
                <w:rFonts w:cs="Arial"/>
                <w:b/>
                <w:color w:val="000000"/>
                <w:sz w:val="18"/>
                <w:szCs w:val="22"/>
              </w:rPr>
            </w:pPr>
          </w:p>
        </w:tc>
      </w:tr>
      <w:tr w:rsidR="002C4993" w:rsidRPr="000D1B63" w14:paraId="033C7B0D"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7EA43DF3" w14:textId="77777777" w:rsidR="002C4993" w:rsidRPr="000D1B63" w:rsidRDefault="002C4993" w:rsidP="007A2B3E">
            <w:pPr>
              <w:jc w:val="center"/>
              <w:outlineLvl w:val="0"/>
              <w:rPr>
                <w:rFonts w:cs="Arial"/>
                <w:color w:val="000000"/>
                <w:sz w:val="18"/>
              </w:rPr>
            </w:pPr>
            <w:r w:rsidRPr="000D1B63">
              <w:rPr>
                <w:rFonts w:cs="Arial"/>
                <w:color w:val="000000"/>
                <w:sz w:val="18"/>
              </w:rPr>
              <w:t>CG10</w:t>
            </w:r>
          </w:p>
        </w:tc>
        <w:tc>
          <w:tcPr>
            <w:tcW w:w="1636" w:type="dxa"/>
            <w:tcBorders>
              <w:top w:val="nil"/>
              <w:left w:val="nil"/>
              <w:bottom w:val="single" w:sz="4" w:space="0" w:color="auto"/>
              <w:right w:val="single" w:sz="4" w:space="0" w:color="auto"/>
            </w:tcBorders>
            <w:shd w:val="clear" w:color="000000" w:fill="FFFFFF"/>
            <w:hideMark/>
          </w:tcPr>
          <w:p w14:paraId="7DE98C22" w14:textId="77777777" w:rsidR="002C4993" w:rsidRPr="0052661B" w:rsidRDefault="002C4993" w:rsidP="007A2B3E">
            <w:pPr>
              <w:jc w:val="right"/>
              <w:outlineLvl w:val="0"/>
              <w:rPr>
                <w:rFonts w:cs="Arial"/>
                <w:color w:val="000000"/>
                <w:sz w:val="18"/>
              </w:rPr>
            </w:pPr>
            <w:r w:rsidRPr="0052661B">
              <w:rPr>
                <w:sz w:val="18"/>
              </w:rPr>
              <w:t>16.920,40 €</w:t>
            </w:r>
          </w:p>
        </w:tc>
        <w:tc>
          <w:tcPr>
            <w:tcW w:w="1414" w:type="dxa"/>
            <w:tcBorders>
              <w:top w:val="nil"/>
              <w:left w:val="nil"/>
              <w:bottom w:val="single" w:sz="4" w:space="0" w:color="auto"/>
              <w:right w:val="single" w:sz="4" w:space="0" w:color="auto"/>
            </w:tcBorders>
            <w:shd w:val="clear" w:color="auto" w:fill="auto"/>
            <w:hideMark/>
          </w:tcPr>
          <w:p w14:paraId="03B1F41C" w14:textId="77777777" w:rsidR="002C4993" w:rsidRPr="0052661B" w:rsidRDefault="002C4993" w:rsidP="007A2B3E">
            <w:pPr>
              <w:jc w:val="right"/>
              <w:outlineLvl w:val="0"/>
              <w:rPr>
                <w:rFonts w:cs="Arial"/>
                <w:color w:val="000000"/>
                <w:sz w:val="18"/>
              </w:rPr>
            </w:pPr>
            <w:r w:rsidRPr="0052661B">
              <w:rPr>
                <w:sz w:val="18"/>
              </w:rPr>
              <w:t>3.553,28 €</w:t>
            </w:r>
          </w:p>
        </w:tc>
        <w:tc>
          <w:tcPr>
            <w:tcW w:w="1483" w:type="dxa"/>
            <w:tcBorders>
              <w:top w:val="nil"/>
              <w:left w:val="nil"/>
              <w:bottom w:val="single" w:sz="4" w:space="0" w:color="auto"/>
              <w:right w:val="single" w:sz="4" w:space="0" w:color="auto"/>
            </w:tcBorders>
            <w:shd w:val="clear" w:color="auto" w:fill="auto"/>
            <w:noWrap/>
            <w:hideMark/>
          </w:tcPr>
          <w:p w14:paraId="5CEE7E1B" w14:textId="77777777" w:rsidR="002C4993" w:rsidRPr="0052661B" w:rsidRDefault="002C4993" w:rsidP="007A2B3E">
            <w:pPr>
              <w:jc w:val="right"/>
              <w:outlineLvl w:val="0"/>
              <w:rPr>
                <w:rFonts w:cs="Arial"/>
                <w:color w:val="000000"/>
                <w:sz w:val="18"/>
              </w:rPr>
            </w:pPr>
            <w:r w:rsidRPr="0052661B">
              <w:rPr>
                <w:sz w:val="18"/>
              </w:rPr>
              <w:t>20.473,68 €</w:t>
            </w:r>
          </w:p>
        </w:tc>
        <w:tc>
          <w:tcPr>
            <w:tcW w:w="1638" w:type="dxa"/>
            <w:tcBorders>
              <w:top w:val="single" w:sz="4" w:space="0" w:color="auto"/>
              <w:left w:val="nil"/>
              <w:bottom w:val="nil"/>
              <w:right w:val="single" w:sz="8" w:space="0" w:color="auto"/>
            </w:tcBorders>
            <w:shd w:val="clear" w:color="auto" w:fill="auto"/>
            <w:noWrap/>
            <w:hideMark/>
          </w:tcPr>
          <w:p w14:paraId="4468CAE5" w14:textId="77777777" w:rsidR="002C4993" w:rsidRPr="0052661B" w:rsidRDefault="002C4993" w:rsidP="007A2B3E">
            <w:pPr>
              <w:jc w:val="right"/>
              <w:outlineLvl w:val="0"/>
              <w:rPr>
                <w:rFonts w:cs="Arial"/>
                <w:b/>
                <w:color w:val="000000"/>
                <w:sz w:val="18"/>
                <w:szCs w:val="22"/>
              </w:rPr>
            </w:pPr>
          </w:p>
        </w:tc>
      </w:tr>
      <w:tr w:rsidR="002C4993" w:rsidRPr="000D1B63" w14:paraId="658B5734"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42495C9E" w14:textId="77777777" w:rsidR="002C4993" w:rsidRPr="000D1B63" w:rsidRDefault="002C4993" w:rsidP="007A2B3E">
            <w:pPr>
              <w:jc w:val="center"/>
              <w:outlineLvl w:val="0"/>
              <w:rPr>
                <w:rFonts w:cs="Arial"/>
                <w:color w:val="000000"/>
                <w:sz w:val="18"/>
              </w:rPr>
            </w:pPr>
            <w:r w:rsidRPr="000D1B63">
              <w:rPr>
                <w:rFonts w:cs="Arial"/>
                <w:color w:val="000000"/>
                <w:sz w:val="18"/>
              </w:rPr>
              <w:t>CG11</w:t>
            </w:r>
          </w:p>
        </w:tc>
        <w:tc>
          <w:tcPr>
            <w:tcW w:w="1636" w:type="dxa"/>
            <w:tcBorders>
              <w:top w:val="nil"/>
              <w:left w:val="nil"/>
              <w:bottom w:val="single" w:sz="4" w:space="0" w:color="auto"/>
              <w:right w:val="single" w:sz="4" w:space="0" w:color="auto"/>
            </w:tcBorders>
            <w:shd w:val="clear" w:color="000000" w:fill="FFFFFF"/>
            <w:hideMark/>
          </w:tcPr>
          <w:p w14:paraId="1372EA67" w14:textId="77777777" w:rsidR="002C4993" w:rsidRPr="0052661B" w:rsidRDefault="002C4993" w:rsidP="007A2B3E">
            <w:pPr>
              <w:jc w:val="right"/>
              <w:outlineLvl w:val="0"/>
              <w:rPr>
                <w:rFonts w:cs="Arial"/>
                <w:color w:val="000000"/>
                <w:sz w:val="18"/>
              </w:rPr>
            </w:pPr>
            <w:r w:rsidRPr="0052661B">
              <w:rPr>
                <w:sz w:val="18"/>
              </w:rPr>
              <w:t>5.717,34 €</w:t>
            </w:r>
          </w:p>
        </w:tc>
        <w:tc>
          <w:tcPr>
            <w:tcW w:w="1414" w:type="dxa"/>
            <w:tcBorders>
              <w:top w:val="nil"/>
              <w:left w:val="nil"/>
              <w:bottom w:val="single" w:sz="4" w:space="0" w:color="auto"/>
              <w:right w:val="single" w:sz="4" w:space="0" w:color="auto"/>
            </w:tcBorders>
            <w:shd w:val="clear" w:color="auto" w:fill="auto"/>
            <w:hideMark/>
          </w:tcPr>
          <w:p w14:paraId="3A972319" w14:textId="77777777" w:rsidR="002C4993" w:rsidRPr="0052661B" w:rsidRDefault="002C4993" w:rsidP="007A2B3E">
            <w:pPr>
              <w:jc w:val="right"/>
              <w:outlineLvl w:val="0"/>
              <w:rPr>
                <w:rFonts w:cs="Arial"/>
                <w:color w:val="000000"/>
                <w:sz w:val="18"/>
              </w:rPr>
            </w:pPr>
            <w:r w:rsidRPr="0052661B">
              <w:rPr>
                <w:sz w:val="18"/>
              </w:rPr>
              <w:t>1.200,64 €</w:t>
            </w:r>
          </w:p>
        </w:tc>
        <w:tc>
          <w:tcPr>
            <w:tcW w:w="1483" w:type="dxa"/>
            <w:tcBorders>
              <w:top w:val="nil"/>
              <w:left w:val="nil"/>
              <w:bottom w:val="single" w:sz="4" w:space="0" w:color="auto"/>
              <w:right w:val="single" w:sz="4" w:space="0" w:color="auto"/>
            </w:tcBorders>
            <w:shd w:val="clear" w:color="auto" w:fill="auto"/>
            <w:noWrap/>
            <w:hideMark/>
          </w:tcPr>
          <w:p w14:paraId="532A39F7" w14:textId="77777777" w:rsidR="002C4993" w:rsidRPr="0052661B" w:rsidRDefault="002C4993" w:rsidP="007A2B3E">
            <w:pPr>
              <w:jc w:val="right"/>
              <w:outlineLvl w:val="0"/>
              <w:rPr>
                <w:rFonts w:cs="Arial"/>
                <w:color w:val="000000"/>
                <w:sz w:val="18"/>
              </w:rPr>
            </w:pPr>
            <w:r w:rsidRPr="0052661B">
              <w:rPr>
                <w:sz w:val="18"/>
              </w:rPr>
              <w:t>6.917,98 €</w:t>
            </w:r>
          </w:p>
        </w:tc>
        <w:tc>
          <w:tcPr>
            <w:tcW w:w="1638" w:type="dxa"/>
            <w:tcBorders>
              <w:top w:val="single" w:sz="4" w:space="0" w:color="auto"/>
              <w:left w:val="nil"/>
              <w:bottom w:val="nil"/>
              <w:right w:val="single" w:sz="8" w:space="0" w:color="auto"/>
            </w:tcBorders>
            <w:shd w:val="clear" w:color="auto" w:fill="auto"/>
            <w:noWrap/>
            <w:hideMark/>
          </w:tcPr>
          <w:p w14:paraId="15FEA84D" w14:textId="77777777" w:rsidR="002C4993" w:rsidRPr="0052661B" w:rsidRDefault="002C4993" w:rsidP="007A2B3E">
            <w:pPr>
              <w:jc w:val="right"/>
              <w:outlineLvl w:val="0"/>
              <w:rPr>
                <w:rFonts w:cs="Arial"/>
                <w:b/>
                <w:color w:val="000000"/>
                <w:sz w:val="18"/>
                <w:szCs w:val="22"/>
              </w:rPr>
            </w:pPr>
          </w:p>
        </w:tc>
      </w:tr>
      <w:tr w:rsidR="002C4993" w:rsidRPr="000D1B63" w14:paraId="69CF2515" w14:textId="77777777" w:rsidTr="007A2B3E">
        <w:trPr>
          <w:trHeight w:val="510"/>
        </w:trPr>
        <w:tc>
          <w:tcPr>
            <w:tcW w:w="2400" w:type="dxa"/>
            <w:tcBorders>
              <w:top w:val="single" w:sz="4" w:space="0" w:color="auto"/>
              <w:left w:val="single" w:sz="8" w:space="0" w:color="auto"/>
              <w:bottom w:val="single" w:sz="4" w:space="0" w:color="auto"/>
              <w:right w:val="single" w:sz="4" w:space="0" w:color="auto"/>
            </w:tcBorders>
            <w:shd w:val="clear" w:color="000000" w:fill="D9D9D9"/>
            <w:vAlign w:val="center"/>
            <w:hideMark/>
          </w:tcPr>
          <w:p w14:paraId="2D9D5FCD" w14:textId="77777777" w:rsidR="002C4993" w:rsidRPr="000D1B63" w:rsidRDefault="002C4993" w:rsidP="007A2B3E">
            <w:pPr>
              <w:jc w:val="center"/>
              <w:rPr>
                <w:rFonts w:cs="Arial"/>
                <w:b/>
                <w:bCs/>
                <w:color w:val="000000"/>
                <w:sz w:val="18"/>
              </w:rPr>
            </w:pPr>
            <w:r w:rsidRPr="000D1B63">
              <w:rPr>
                <w:rFonts w:cs="Arial"/>
                <w:b/>
                <w:bCs/>
                <w:color w:val="000000"/>
                <w:sz w:val="18"/>
              </w:rPr>
              <w:t>Lot 7: AV - Catalunya</w:t>
            </w:r>
          </w:p>
        </w:tc>
        <w:tc>
          <w:tcPr>
            <w:tcW w:w="1636" w:type="dxa"/>
            <w:tcBorders>
              <w:top w:val="nil"/>
              <w:left w:val="nil"/>
              <w:bottom w:val="single" w:sz="4" w:space="0" w:color="auto"/>
              <w:right w:val="single" w:sz="4" w:space="0" w:color="auto"/>
            </w:tcBorders>
            <w:shd w:val="clear" w:color="000000" w:fill="D9D9D9"/>
            <w:vAlign w:val="center"/>
            <w:hideMark/>
          </w:tcPr>
          <w:p w14:paraId="09710342" w14:textId="77777777" w:rsidR="002C4993" w:rsidRPr="0052661B" w:rsidRDefault="002C4993" w:rsidP="007A2B3E">
            <w:pPr>
              <w:jc w:val="right"/>
              <w:rPr>
                <w:rFonts w:cs="Arial"/>
                <w:b/>
                <w:bCs/>
                <w:color w:val="000000"/>
                <w:sz w:val="18"/>
              </w:rPr>
            </w:pPr>
            <w:r w:rsidRPr="0052661B">
              <w:rPr>
                <w:sz w:val="18"/>
              </w:rPr>
              <w:t>143.085,38 €</w:t>
            </w:r>
          </w:p>
        </w:tc>
        <w:tc>
          <w:tcPr>
            <w:tcW w:w="1414" w:type="dxa"/>
            <w:tcBorders>
              <w:top w:val="nil"/>
              <w:left w:val="nil"/>
              <w:bottom w:val="single" w:sz="4" w:space="0" w:color="auto"/>
              <w:right w:val="single" w:sz="4" w:space="0" w:color="auto"/>
            </w:tcBorders>
            <w:shd w:val="clear" w:color="000000" w:fill="D9D9D9"/>
            <w:vAlign w:val="center"/>
            <w:hideMark/>
          </w:tcPr>
          <w:p w14:paraId="4F96AEE7" w14:textId="77777777" w:rsidR="002C4993" w:rsidRPr="0052661B" w:rsidRDefault="002C4993" w:rsidP="007A2B3E">
            <w:pPr>
              <w:jc w:val="right"/>
              <w:rPr>
                <w:rFonts w:cs="Arial"/>
                <w:b/>
                <w:bCs/>
                <w:color w:val="000000"/>
                <w:sz w:val="18"/>
              </w:rPr>
            </w:pPr>
            <w:r w:rsidRPr="0052661B">
              <w:rPr>
                <w:sz w:val="18"/>
              </w:rPr>
              <w:t>30.047,93 €</w:t>
            </w:r>
          </w:p>
        </w:tc>
        <w:tc>
          <w:tcPr>
            <w:tcW w:w="1483" w:type="dxa"/>
            <w:tcBorders>
              <w:top w:val="nil"/>
              <w:left w:val="nil"/>
              <w:bottom w:val="single" w:sz="4" w:space="0" w:color="auto"/>
              <w:right w:val="single" w:sz="4" w:space="0" w:color="auto"/>
            </w:tcBorders>
            <w:shd w:val="clear" w:color="000000" w:fill="D9D9D9"/>
            <w:vAlign w:val="center"/>
            <w:hideMark/>
          </w:tcPr>
          <w:p w14:paraId="62C0A909" w14:textId="77777777" w:rsidR="002C4993" w:rsidRPr="0052661B" w:rsidRDefault="002C4993" w:rsidP="007A2B3E">
            <w:pPr>
              <w:jc w:val="right"/>
              <w:rPr>
                <w:rFonts w:cs="Arial"/>
                <w:b/>
                <w:bCs/>
                <w:color w:val="000000"/>
                <w:sz w:val="18"/>
              </w:rPr>
            </w:pPr>
            <w:r w:rsidRPr="0052661B">
              <w:rPr>
                <w:sz w:val="18"/>
              </w:rPr>
              <w:t>173.133,31 €</w:t>
            </w:r>
          </w:p>
        </w:tc>
        <w:tc>
          <w:tcPr>
            <w:tcW w:w="1638" w:type="dxa"/>
            <w:tcBorders>
              <w:top w:val="single" w:sz="4" w:space="0" w:color="auto"/>
              <w:left w:val="nil"/>
              <w:bottom w:val="single" w:sz="4" w:space="0" w:color="auto"/>
              <w:right w:val="single" w:sz="8" w:space="0" w:color="auto"/>
            </w:tcBorders>
            <w:shd w:val="clear" w:color="000000" w:fill="D9D9D9"/>
            <w:noWrap/>
            <w:vAlign w:val="center"/>
            <w:hideMark/>
          </w:tcPr>
          <w:p w14:paraId="1421A54D" w14:textId="77777777" w:rsidR="002C4993" w:rsidRPr="0052661B" w:rsidRDefault="002C4993" w:rsidP="007A2B3E">
            <w:pPr>
              <w:jc w:val="right"/>
              <w:rPr>
                <w:rFonts w:cs="Arial"/>
                <w:b/>
                <w:bCs/>
                <w:color w:val="000000"/>
                <w:sz w:val="18"/>
                <w:szCs w:val="22"/>
              </w:rPr>
            </w:pPr>
            <w:r w:rsidRPr="0052661B">
              <w:rPr>
                <w:sz w:val="18"/>
              </w:rPr>
              <w:t>397.353,30 €</w:t>
            </w:r>
          </w:p>
        </w:tc>
      </w:tr>
      <w:tr w:rsidR="002C4993" w:rsidRPr="000D1B63" w14:paraId="71AF9835" w14:textId="77777777" w:rsidTr="007A2B3E">
        <w:trPr>
          <w:trHeight w:val="283"/>
        </w:trPr>
        <w:tc>
          <w:tcPr>
            <w:tcW w:w="2400" w:type="dxa"/>
            <w:tcBorders>
              <w:top w:val="nil"/>
              <w:left w:val="single" w:sz="8" w:space="0" w:color="auto"/>
              <w:bottom w:val="nil"/>
              <w:right w:val="single" w:sz="4" w:space="0" w:color="auto"/>
            </w:tcBorders>
            <w:shd w:val="clear" w:color="000000" w:fill="FFFFFF"/>
            <w:vAlign w:val="center"/>
            <w:hideMark/>
          </w:tcPr>
          <w:p w14:paraId="4ACE739D" w14:textId="77777777" w:rsidR="002C4993" w:rsidRPr="000D1B63" w:rsidRDefault="002C4993" w:rsidP="007A2B3E">
            <w:pPr>
              <w:jc w:val="center"/>
              <w:outlineLvl w:val="0"/>
              <w:rPr>
                <w:rFonts w:cs="Arial"/>
                <w:color w:val="000000"/>
                <w:sz w:val="18"/>
              </w:rPr>
            </w:pPr>
            <w:r w:rsidRPr="000D1B63">
              <w:rPr>
                <w:rFonts w:cs="Arial"/>
                <w:color w:val="000000"/>
                <w:sz w:val="18"/>
              </w:rPr>
              <w:t>CG01</w:t>
            </w:r>
          </w:p>
        </w:tc>
        <w:tc>
          <w:tcPr>
            <w:tcW w:w="1636" w:type="dxa"/>
            <w:tcBorders>
              <w:top w:val="nil"/>
              <w:left w:val="nil"/>
              <w:bottom w:val="single" w:sz="4" w:space="0" w:color="auto"/>
              <w:right w:val="single" w:sz="4" w:space="0" w:color="auto"/>
            </w:tcBorders>
            <w:shd w:val="clear" w:color="000000" w:fill="FFFFFF"/>
            <w:hideMark/>
          </w:tcPr>
          <w:p w14:paraId="6D3637D5" w14:textId="77777777" w:rsidR="002C4993" w:rsidRPr="0052661B" w:rsidRDefault="002C4993" w:rsidP="007A2B3E">
            <w:pPr>
              <w:jc w:val="right"/>
              <w:outlineLvl w:val="0"/>
              <w:rPr>
                <w:rFonts w:cs="Arial"/>
                <w:color w:val="000000"/>
                <w:sz w:val="18"/>
              </w:rPr>
            </w:pPr>
            <w:r w:rsidRPr="0052661B">
              <w:rPr>
                <w:sz w:val="18"/>
              </w:rPr>
              <w:t>61.036,50 €</w:t>
            </w:r>
          </w:p>
        </w:tc>
        <w:tc>
          <w:tcPr>
            <w:tcW w:w="1414" w:type="dxa"/>
            <w:tcBorders>
              <w:top w:val="nil"/>
              <w:left w:val="nil"/>
              <w:bottom w:val="single" w:sz="4" w:space="0" w:color="auto"/>
              <w:right w:val="single" w:sz="4" w:space="0" w:color="auto"/>
            </w:tcBorders>
            <w:shd w:val="clear" w:color="auto" w:fill="auto"/>
            <w:hideMark/>
          </w:tcPr>
          <w:p w14:paraId="5408D280" w14:textId="77777777" w:rsidR="002C4993" w:rsidRPr="0052661B" w:rsidRDefault="002C4993" w:rsidP="007A2B3E">
            <w:pPr>
              <w:jc w:val="right"/>
              <w:outlineLvl w:val="0"/>
              <w:rPr>
                <w:rFonts w:cs="Arial"/>
                <w:color w:val="000000"/>
                <w:sz w:val="18"/>
              </w:rPr>
            </w:pPr>
            <w:r w:rsidRPr="0052661B">
              <w:rPr>
                <w:sz w:val="18"/>
              </w:rPr>
              <w:t>12.817,67 €</w:t>
            </w:r>
          </w:p>
        </w:tc>
        <w:tc>
          <w:tcPr>
            <w:tcW w:w="1483" w:type="dxa"/>
            <w:tcBorders>
              <w:top w:val="nil"/>
              <w:left w:val="nil"/>
              <w:bottom w:val="single" w:sz="4" w:space="0" w:color="auto"/>
              <w:right w:val="single" w:sz="4" w:space="0" w:color="auto"/>
            </w:tcBorders>
            <w:shd w:val="clear" w:color="auto" w:fill="auto"/>
            <w:noWrap/>
            <w:hideMark/>
          </w:tcPr>
          <w:p w14:paraId="71805688" w14:textId="77777777" w:rsidR="002C4993" w:rsidRPr="0052661B" w:rsidRDefault="002C4993" w:rsidP="007A2B3E">
            <w:pPr>
              <w:jc w:val="right"/>
              <w:outlineLvl w:val="0"/>
              <w:rPr>
                <w:rFonts w:cs="Arial"/>
                <w:color w:val="000000"/>
                <w:sz w:val="18"/>
              </w:rPr>
            </w:pPr>
            <w:r w:rsidRPr="0052661B">
              <w:rPr>
                <w:sz w:val="18"/>
              </w:rPr>
              <w:t>73.854,17 €</w:t>
            </w:r>
          </w:p>
        </w:tc>
        <w:tc>
          <w:tcPr>
            <w:tcW w:w="1638" w:type="dxa"/>
            <w:tcBorders>
              <w:top w:val="nil"/>
              <w:left w:val="nil"/>
              <w:bottom w:val="nil"/>
              <w:right w:val="single" w:sz="8" w:space="0" w:color="auto"/>
            </w:tcBorders>
            <w:shd w:val="clear" w:color="auto" w:fill="auto"/>
            <w:noWrap/>
            <w:hideMark/>
          </w:tcPr>
          <w:p w14:paraId="63849E09" w14:textId="77777777" w:rsidR="002C4993" w:rsidRPr="0052661B" w:rsidRDefault="002C4993" w:rsidP="007A2B3E">
            <w:pPr>
              <w:jc w:val="right"/>
              <w:outlineLvl w:val="0"/>
              <w:rPr>
                <w:rFonts w:cs="Arial"/>
                <w:b/>
                <w:color w:val="000000"/>
                <w:sz w:val="18"/>
                <w:szCs w:val="22"/>
              </w:rPr>
            </w:pPr>
          </w:p>
        </w:tc>
      </w:tr>
      <w:tr w:rsidR="002C4993" w:rsidRPr="000D1B63" w14:paraId="1980B925"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786F1A64" w14:textId="77777777" w:rsidR="002C4993" w:rsidRPr="000D1B63" w:rsidRDefault="002C4993" w:rsidP="007A2B3E">
            <w:pPr>
              <w:jc w:val="center"/>
              <w:outlineLvl w:val="0"/>
              <w:rPr>
                <w:rFonts w:cs="Arial"/>
                <w:color w:val="000000"/>
                <w:sz w:val="18"/>
              </w:rPr>
            </w:pPr>
            <w:r w:rsidRPr="000D1B63">
              <w:rPr>
                <w:rFonts w:cs="Arial"/>
                <w:color w:val="000000"/>
                <w:sz w:val="18"/>
              </w:rPr>
              <w:t>CG02</w:t>
            </w:r>
          </w:p>
        </w:tc>
        <w:tc>
          <w:tcPr>
            <w:tcW w:w="1636" w:type="dxa"/>
            <w:tcBorders>
              <w:top w:val="nil"/>
              <w:left w:val="nil"/>
              <w:bottom w:val="single" w:sz="4" w:space="0" w:color="auto"/>
              <w:right w:val="single" w:sz="4" w:space="0" w:color="auto"/>
            </w:tcBorders>
            <w:shd w:val="clear" w:color="000000" w:fill="FFFFFF"/>
            <w:hideMark/>
          </w:tcPr>
          <w:p w14:paraId="59547952" w14:textId="77777777" w:rsidR="002C4993" w:rsidRPr="0052661B" w:rsidRDefault="002C4993" w:rsidP="007A2B3E">
            <w:pPr>
              <w:jc w:val="right"/>
              <w:outlineLvl w:val="0"/>
              <w:rPr>
                <w:rFonts w:cs="Arial"/>
                <w:color w:val="000000"/>
                <w:sz w:val="18"/>
              </w:rPr>
            </w:pPr>
            <w:r w:rsidRPr="0052661B">
              <w:rPr>
                <w:sz w:val="18"/>
              </w:rPr>
              <w:t>0,00 €</w:t>
            </w:r>
          </w:p>
        </w:tc>
        <w:tc>
          <w:tcPr>
            <w:tcW w:w="1414" w:type="dxa"/>
            <w:tcBorders>
              <w:top w:val="nil"/>
              <w:left w:val="nil"/>
              <w:bottom w:val="single" w:sz="4" w:space="0" w:color="auto"/>
              <w:right w:val="single" w:sz="4" w:space="0" w:color="auto"/>
            </w:tcBorders>
            <w:shd w:val="clear" w:color="auto" w:fill="auto"/>
            <w:hideMark/>
          </w:tcPr>
          <w:p w14:paraId="18BF1688" w14:textId="77777777" w:rsidR="002C4993" w:rsidRPr="0052661B" w:rsidRDefault="002C4993" w:rsidP="007A2B3E">
            <w:pPr>
              <w:jc w:val="right"/>
              <w:outlineLvl w:val="0"/>
              <w:rPr>
                <w:rFonts w:cs="Arial"/>
                <w:color w:val="000000"/>
                <w:sz w:val="18"/>
              </w:rPr>
            </w:pPr>
            <w:r w:rsidRPr="0052661B">
              <w:rPr>
                <w:sz w:val="18"/>
              </w:rPr>
              <w:t>0,00 €</w:t>
            </w:r>
          </w:p>
        </w:tc>
        <w:tc>
          <w:tcPr>
            <w:tcW w:w="1483" w:type="dxa"/>
            <w:tcBorders>
              <w:top w:val="nil"/>
              <w:left w:val="nil"/>
              <w:bottom w:val="single" w:sz="4" w:space="0" w:color="auto"/>
              <w:right w:val="single" w:sz="4" w:space="0" w:color="auto"/>
            </w:tcBorders>
            <w:shd w:val="clear" w:color="auto" w:fill="auto"/>
            <w:noWrap/>
            <w:hideMark/>
          </w:tcPr>
          <w:p w14:paraId="75D02DC7" w14:textId="77777777" w:rsidR="002C4993" w:rsidRPr="0052661B" w:rsidRDefault="002C4993" w:rsidP="007A2B3E">
            <w:pPr>
              <w:jc w:val="right"/>
              <w:outlineLvl w:val="0"/>
              <w:rPr>
                <w:rFonts w:cs="Arial"/>
                <w:color w:val="000000"/>
                <w:sz w:val="18"/>
              </w:rPr>
            </w:pPr>
            <w:r w:rsidRPr="0052661B">
              <w:rPr>
                <w:sz w:val="18"/>
              </w:rPr>
              <w:t>0,00 €</w:t>
            </w:r>
          </w:p>
        </w:tc>
        <w:tc>
          <w:tcPr>
            <w:tcW w:w="1638" w:type="dxa"/>
            <w:tcBorders>
              <w:top w:val="single" w:sz="4" w:space="0" w:color="auto"/>
              <w:left w:val="nil"/>
              <w:bottom w:val="nil"/>
              <w:right w:val="single" w:sz="8" w:space="0" w:color="auto"/>
            </w:tcBorders>
            <w:shd w:val="clear" w:color="auto" w:fill="auto"/>
            <w:noWrap/>
            <w:hideMark/>
          </w:tcPr>
          <w:p w14:paraId="4E792B58" w14:textId="77777777" w:rsidR="002C4993" w:rsidRPr="0052661B" w:rsidRDefault="002C4993" w:rsidP="007A2B3E">
            <w:pPr>
              <w:jc w:val="right"/>
              <w:outlineLvl w:val="0"/>
              <w:rPr>
                <w:rFonts w:cs="Arial"/>
                <w:b/>
                <w:color w:val="000000"/>
                <w:sz w:val="18"/>
                <w:szCs w:val="22"/>
              </w:rPr>
            </w:pPr>
          </w:p>
        </w:tc>
      </w:tr>
      <w:tr w:rsidR="002C4993" w:rsidRPr="000D1B63" w14:paraId="2D146614"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7A4B82AD" w14:textId="77777777" w:rsidR="002C4993" w:rsidRPr="000D1B63" w:rsidRDefault="002C4993" w:rsidP="007A2B3E">
            <w:pPr>
              <w:jc w:val="center"/>
              <w:outlineLvl w:val="0"/>
              <w:rPr>
                <w:rFonts w:cs="Arial"/>
                <w:color w:val="000000"/>
                <w:sz w:val="18"/>
              </w:rPr>
            </w:pPr>
            <w:r w:rsidRPr="000D1B63">
              <w:rPr>
                <w:rFonts w:cs="Arial"/>
                <w:color w:val="000000"/>
                <w:sz w:val="18"/>
              </w:rPr>
              <w:t>CG03</w:t>
            </w:r>
          </w:p>
        </w:tc>
        <w:tc>
          <w:tcPr>
            <w:tcW w:w="1636" w:type="dxa"/>
            <w:tcBorders>
              <w:top w:val="nil"/>
              <w:left w:val="nil"/>
              <w:bottom w:val="single" w:sz="4" w:space="0" w:color="auto"/>
              <w:right w:val="single" w:sz="4" w:space="0" w:color="auto"/>
            </w:tcBorders>
            <w:shd w:val="clear" w:color="000000" w:fill="FFFFFF"/>
            <w:hideMark/>
          </w:tcPr>
          <w:p w14:paraId="3DE11691" w14:textId="77777777" w:rsidR="002C4993" w:rsidRPr="0052661B" w:rsidRDefault="002C4993" w:rsidP="007A2B3E">
            <w:pPr>
              <w:jc w:val="right"/>
              <w:outlineLvl w:val="0"/>
              <w:rPr>
                <w:rFonts w:cs="Arial"/>
                <w:color w:val="000000"/>
                <w:sz w:val="18"/>
              </w:rPr>
            </w:pPr>
            <w:r w:rsidRPr="0052661B">
              <w:rPr>
                <w:sz w:val="18"/>
              </w:rPr>
              <w:t>30.881,46 €</w:t>
            </w:r>
          </w:p>
        </w:tc>
        <w:tc>
          <w:tcPr>
            <w:tcW w:w="1414" w:type="dxa"/>
            <w:tcBorders>
              <w:top w:val="nil"/>
              <w:left w:val="nil"/>
              <w:bottom w:val="single" w:sz="4" w:space="0" w:color="auto"/>
              <w:right w:val="single" w:sz="4" w:space="0" w:color="auto"/>
            </w:tcBorders>
            <w:shd w:val="clear" w:color="auto" w:fill="auto"/>
            <w:hideMark/>
          </w:tcPr>
          <w:p w14:paraId="7F2B8BEB" w14:textId="77777777" w:rsidR="002C4993" w:rsidRPr="0052661B" w:rsidRDefault="002C4993" w:rsidP="007A2B3E">
            <w:pPr>
              <w:jc w:val="right"/>
              <w:outlineLvl w:val="0"/>
              <w:rPr>
                <w:rFonts w:cs="Arial"/>
                <w:color w:val="000000"/>
                <w:sz w:val="18"/>
              </w:rPr>
            </w:pPr>
            <w:r w:rsidRPr="0052661B">
              <w:rPr>
                <w:sz w:val="18"/>
              </w:rPr>
              <w:t>6.485,11 €</w:t>
            </w:r>
          </w:p>
        </w:tc>
        <w:tc>
          <w:tcPr>
            <w:tcW w:w="1483" w:type="dxa"/>
            <w:tcBorders>
              <w:top w:val="nil"/>
              <w:left w:val="nil"/>
              <w:bottom w:val="single" w:sz="4" w:space="0" w:color="auto"/>
              <w:right w:val="single" w:sz="4" w:space="0" w:color="auto"/>
            </w:tcBorders>
            <w:shd w:val="clear" w:color="auto" w:fill="auto"/>
            <w:noWrap/>
            <w:hideMark/>
          </w:tcPr>
          <w:p w14:paraId="44A3AF01" w14:textId="77777777" w:rsidR="002C4993" w:rsidRPr="0052661B" w:rsidRDefault="002C4993" w:rsidP="007A2B3E">
            <w:pPr>
              <w:jc w:val="right"/>
              <w:outlineLvl w:val="0"/>
              <w:rPr>
                <w:rFonts w:cs="Arial"/>
                <w:color w:val="000000"/>
                <w:sz w:val="18"/>
              </w:rPr>
            </w:pPr>
            <w:r w:rsidRPr="0052661B">
              <w:rPr>
                <w:sz w:val="18"/>
              </w:rPr>
              <w:t>37.366,56 €</w:t>
            </w:r>
          </w:p>
        </w:tc>
        <w:tc>
          <w:tcPr>
            <w:tcW w:w="1638" w:type="dxa"/>
            <w:tcBorders>
              <w:top w:val="single" w:sz="4" w:space="0" w:color="auto"/>
              <w:left w:val="nil"/>
              <w:bottom w:val="nil"/>
              <w:right w:val="single" w:sz="8" w:space="0" w:color="auto"/>
            </w:tcBorders>
            <w:shd w:val="clear" w:color="auto" w:fill="auto"/>
            <w:noWrap/>
            <w:hideMark/>
          </w:tcPr>
          <w:p w14:paraId="567DA449" w14:textId="77777777" w:rsidR="002C4993" w:rsidRPr="0052661B" w:rsidRDefault="002C4993" w:rsidP="007A2B3E">
            <w:pPr>
              <w:jc w:val="right"/>
              <w:outlineLvl w:val="0"/>
              <w:rPr>
                <w:rFonts w:cs="Arial"/>
                <w:b/>
                <w:color w:val="000000"/>
                <w:sz w:val="18"/>
                <w:szCs w:val="22"/>
              </w:rPr>
            </w:pPr>
          </w:p>
        </w:tc>
      </w:tr>
      <w:tr w:rsidR="002C4993" w:rsidRPr="000D1B63" w14:paraId="39114B93"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029CD3C7" w14:textId="77777777" w:rsidR="002C4993" w:rsidRPr="000D1B63" w:rsidRDefault="002C4993" w:rsidP="007A2B3E">
            <w:pPr>
              <w:jc w:val="center"/>
              <w:outlineLvl w:val="0"/>
              <w:rPr>
                <w:rFonts w:cs="Arial"/>
                <w:color w:val="000000"/>
                <w:sz w:val="18"/>
              </w:rPr>
            </w:pPr>
            <w:r w:rsidRPr="000D1B63">
              <w:rPr>
                <w:rFonts w:cs="Arial"/>
                <w:color w:val="000000"/>
                <w:sz w:val="18"/>
              </w:rPr>
              <w:t>CG04</w:t>
            </w:r>
          </w:p>
        </w:tc>
        <w:tc>
          <w:tcPr>
            <w:tcW w:w="1636" w:type="dxa"/>
            <w:tcBorders>
              <w:top w:val="nil"/>
              <w:left w:val="nil"/>
              <w:bottom w:val="single" w:sz="4" w:space="0" w:color="auto"/>
              <w:right w:val="single" w:sz="4" w:space="0" w:color="auto"/>
            </w:tcBorders>
            <w:shd w:val="clear" w:color="000000" w:fill="FFFFFF"/>
            <w:hideMark/>
          </w:tcPr>
          <w:p w14:paraId="557529D8" w14:textId="77777777" w:rsidR="002C4993" w:rsidRPr="0052661B" w:rsidRDefault="002C4993" w:rsidP="007A2B3E">
            <w:pPr>
              <w:jc w:val="right"/>
              <w:outlineLvl w:val="0"/>
              <w:rPr>
                <w:rFonts w:cs="Arial"/>
                <w:color w:val="000000"/>
                <w:sz w:val="18"/>
              </w:rPr>
            </w:pPr>
            <w:r w:rsidRPr="0052661B">
              <w:rPr>
                <w:sz w:val="18"/>
              </w:rPr>
              <w:t>2.802,77 €</w:t>
            </w:r>
          </w:p>
        </w:tc>
        <w:tc>
          <w:tcPr>
            <w:tcW w:w="1414" w:type="dxa"/>
            <w:tcBorders>
              <w:top w:val="nil"/>
              <w:left w:val="nil"/>
              <w:bottom w:val="single" w:sz="4" w:space="0" w:color="auto"/>
              <w:right w:val="single" w:sz="4" w:space="0" w:color="auto"/>
            </w:tcBorders>
            <w:shd w:val="clear" w:color="auto" w:fill="auto"/>
            <w:hideMark/>
          </w:tcPr>
          <w:p w14:paraId="0AD3384A" w14:textId="77777777" w:rsidR="002C4993" w:rsidRPr="0052661B" w:rsidRDefault="002C4993" w:rsidP="007A2B3E">
            <w:pPr>
              <w:jc w:val="right"/>
              <w:outlineLvl w:val="0"/>
              <w:rPr>
                <w:rFonts w:cs="Arial"/>
                <w:color w:val="000000"/>
                <w:sz w:val="18"/>
              </w:rPr>
            </w:pPr>
            <w:r w:rsidRPr="0052661B">
              <w:rPr>
                <w:sz w:val="18"/>
              </w:rPr>
              <w:t>588,58 €</w:t>
            </w:r>
          </w:p>
        </w:tc>
        <w:tc>
          <w:tcPr>
            <w:tcW w:w="1483" w:type="dxa"/>
            <w:tcBorders>
              <w:top w:val="nil"/>
              <w:left w:val="nil"/>
              <w:bottom w:val="single" w:sz="4" w:space="0" w:color="auto"/>
              <w:right w:val="single" w:sz="4" w:space="0" w:color="auto"/>
            </w:tcBorders>
            <w:shd w:val="clear" w:color="auto" w:fill="auto"/>
            <w:noWrap/>
            <w:hideMark/>
          </w:tcPr>
          <w:p w14:paraId="642319D1" w14:textId="77777777" w:rsidR="002C4993" w:rsidRPr="0052661B" w:rsidRDefault="002C4993" w:rsidP="007A2B3E">
            <w:pPr>
              <w:jc w:val="right"/>
              <w:outlineLvl w:val="0"/>
              <w:rPr>
                <w:rFonts w:cs="Arial"/>
                <w:color w:val="000000"/>
                <w:sz w:val="18"/>
              </w:rPr>
            </w:pPr>
            <w:r w:rsidRPr="0052661B">
              <w:rPr>
                <w:sz w:val="18"/>
              </w:rPr>
              <w:t>3.391,35 €</w:t>
            </w:r>
          </w:p>
        </w:tc>
        <w:tc>
          <w:tcPr>
            <w:tcW w:w="1638" w:type="dxa"/>
            <w:tcBorders>
              <w:top w:val="single" w:sz="4" w:space="0" w:color="auto"/>
              <w:left w:val="nil"/>
              <w:bottom w:val="nil"/>
              <w:right w:val="single" w:sz="8" w:space="0" w:color="auto"/>
            </w:tcBorders>
            <w:shd w:val="clear" w:color="auto" w:fill="auto"/>
            <w:noWrap/>
            <w:hideMark/>
          </w:tcPr>
          <w:p w14:paraId="31A243D7" w14:textId="77777777" w:rsidR="002C4993" w:rsidRPr="0052661B" w:rsidRDefault="002C4993" w:rsidP="007A2B3E">
            <w:pPr>
              <w:jc w:val="right"/>
              <w:outlineLvl w:val="0"/>
              <w:rPr>
                <w:rFonts w:cs="Arial"/>
                <w:b/>
                <w:color w:val="000000"/>
                <w:sz w:val="18"/>
                <w:szCs w:val="22"/>
              </w:rPr>
            </w:pPr>
          </w:p>
        </w:tc>
      </w:tr>
      <w:tr w:rsidR="002C4993" w:rsidRPr="000D1B63" w14:paraId="49BEAB55"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678D1048" w14:textId="77777777" w:rsidR="002C4993" w:rsidRPr="000D1B63" w:rsidRDefault="002C4993" w:rsidP="007A2B3E">
            <w:pPr>
              <w:jc w:val="center"/>
              <w:outlineLvl w:val="0"/>
              <w:rPr>
                <w:rFonts w:cs="Arial"/>
                <w:color w:val="000000"/>
                <w:sz w:val="18"/>
              </w:rPr>
            </w:pPr>
            <w:r w:rsidRPr="000D1B63">
              <w:rPr>
                <w:rFonts w:cs="Arial"/>
                <w:color w:val="000000"/>
                <w:sz w:val="18"/>
              </w:rPr>
              <w:t>CG05</w:t>
            </w:r>
          </w:p>
        </w:tc>
        <w:tc>
          <w:tcPr>
            <w:tcW w:w="1636" w:type="dxa"/>
            <w:tcBorders>
              <w:top w:val="nil"/>
              <w:left w:val="nil"/>
              <w:bottom w:val="single" w:sz="4" w:space="0" w:color="auto"/>
              <w:right w:val="single" w:sz="4" w:space="0" w:color="auto"/>
            </w:tcBorders>
            <w:shd w:val="clear" w:color="000000" w:fill="FFFFFF"/>
            <w:hideMark/>
          </w:tcPr>
          <w:p w14:paraId="29B677BE" w14:textId="77777777" w:rsidR="002C4993" w:rsidRPr="0052661B" w:rsidRDefault="002C4993" w:rsidP="007A2B3E">
            <w:pPr>
              <w:jc w:val="right"/>
              <w:outlineLvl w:val="0"/>
              <w:rPr>
                <w:rFonts w:cs="Arial"/>
                <w:color w:val="000000"/>
                <w:sz w:val="18"/>
              </w:rPr>
            </w:pPr>
            <w:r w:rsidRPr="0052661B">
              <w:rPr>
                <w:sz w:val="18"/>
              </w:rPr>
              <w:t>13.176,06 €</w:t>
            </w:r>
          </w:p>
        </w:tc>
        <w:tc>
          <w:tcPr>
            <w:tcW w:w="1414" w:type="dxa"/>
            <w:tcBorders>
              <w:top w:val="nil"/>
              <w:left w:val="nil"/>
              <w:bottom w:val="single" w:sz="4" w:space="0" w:color="auto"/>
              <w:right w:val="single" w:sz="4" w:space="0" w:color="auto"/>
            </w:tcBorders>
            <w:shd w:val="clear" w:color="auto" w:fill="auto"/>
            <w:hideMark/>
          </w:tcPr>
          <w:p w14:paraId="581C88D7" w14:textId="77777777" w:rsidR="002C4993" w:rsidRPr="0052661B" w:rsidRDefault="002C4993" w:rsidP="007A2B3E">
            <w:pPr>
              <w:jc w:val="right"/>
              <w:outlineLvl w:val="0"/>
              <w:rPr>
                <w:rFonts w:cs="Arial"/>
                <w:color w:val="000000"/>
                <w:sz w:val="18"/>
              </w:rPr>
            </w:pPr>
            <w:r w:rsidRPr="0052661B">
              <w:rPr>
                <w:sz w:val="18"/>
              </w:rPr>
              <w:t>2.766,97 €</w:t>
            </w:r>
          </w:p>
        </w:tc>
        <w:tc>
          <w:tcPr>
            <w:tcW w:w="1483" w:type="dxa"/>
            <w:tcBorders>
              <w:top w:val="nil"/>
              <w:left w:val="nil"/>
              <w:bottom w:val="single" w:sz="4" w:space="0" w:color="auto"/>
              <w:right w:val="single" w:sz="4" w:space="0" w:color="auto"/>
            </w:tcBorders>
            <w:shd w:val="clear" w:color="auto" w:fill="auto"/>
            <w:noWrap/>
            <w:hideMark/>
          </w:tcPr>
          <w:p w14:paraId="59BA919F" w14:textId="77777777" w:rsidR="002C4993" w:rsidRPr="0052661B" w:rsidRDefault="002C4993" w:rsidP="007A2B3E">
            <w:pPr>
              <w:jc w:val="right"/>
              <w:outlineLvl w:val="0"/>
              <w:rPr>
                <w:rFonts w:cs="Arial"/>
                <w:color w:val="000000"/>
                <w:sz w:val="18"/>
              </w:rPr>
            </w:pPr>
            <w:r w:rsidRPr="0052661B">
              <w:rPr>
                <w:sz w:val="18"/>
              </w:rPr>
              <w:t>15.943,03 €</w:t>
            </w:r>
          </w:p>
        </w:tc>
        <w:tc>
          <w:tcPr>
            <w:tcW w:w="1638" w:type="dxa"/>
            <w:tcBorders>
              <w:top w:val="single" w:sz="4" w:space="0" w:color="auto"/>
              <w:left w:val="nil"/>
              <w:bottom w:val="nil"/>
              <w:right w:val="single" w:sz="8" w:space="0" w:color="auto"/>
            </w:tcBorders>
            <w:shd w:val="clear" w:color="auto" w:fill="auto"/>
            <w:noWrap/>
            <w:hideMark/>
          </w:tcPr>
          <w:p w14:paraId="657161B8" w14:textId="77777777" w:rsidR="002C4993" w:rsidRPr="0052661B" w:rsidRDefault="002C4993" w:rsidP="007A2B3E">
            <w:pPr>
              <w:jc w:val="right"/>
              <w:outlineLvl w:val="0"/>
              <w:rPr>
                <w:rFonts w:cs="Arial"/>
                <w:b/>
                <w:color w:val="000000"/>
                <w:sz w:val="18"/>
                <w:szCs w:val="22"/>
              </w:rPr>
            </w:pPr>
          </w:p>
        </w:tc>
      </w:tr>
      <w:tr w:rsidR="002C4993" w:rsidRPr="000D1B63" w14:paraId="55902184"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32BFAD67" w14:textId="77777777" w:rsidR="002C4993" w:rsidRPr="000D1B63" w:rsidRDefault="002C4993" w:rsidP="007A2B3E">
            <w:pPr>
              <w:jc w:val="center"/>
              <w:outlineLvl w:val="0"/>
              <w:rPr>
                <w:rFonts w:cs="Arial"/>
                <w:color w:val="000000"/>
                <w:sz w:val="18"/>
              </w:rPr>
            </w:pPr>
            <w:r w:rsidRPr="000D1B63">
              <w:rPr>
                <w:rFonts w:cs="Arial"/>
                <w:color w:val="000000"/>
                <w:sz w:val="18"/>
              </w:rPr>
              <w:t>CG06</w:t>
            </w:r>
          </w:p>
        </w:tc>
        <w:tc>
          <w:tcPr>
            <w:tcW w:w="1636" w:type="dxa"/>
            <w:tcBorders>
              <w:top w:val="nil"/>
              <w:left w:val="nil"/>
              <w:bottom w:val="single" w:sz="4" w:space="0" w:color="auto"/>
              <w:right w:val="single" w:sz="4" w:space="0" w:color="auto"/>
            </w:tcBorders>
            <w:shd w:val="clear" w:color="000000" w:fill="FFFFFF"/>
            <w:hideMark/>
          </w:tcPr>
          <w:p w14:paraId="7E6C13DE" w14:textId="77777777" w:rsidR="002C4993" w:rsidRPr="0052661B" w:rsidRDefault="002C4993" w:rsidP="007A2B3E">
            <w:pPr>
              <w:jc w:val="right"/>
              <w:outlineLvl w:val="0"/>
              <w:rPr>
                <w:rFonts w:cs="Arial"/>
                <w:color w:val="000000"/>
                <w:sz w:val="18"/>
              </w:rPr>
            </w:pPr>
            <w:r w:rsidRPr="0052661B">
              <w:rPr>
                <w:sz w:val="18"/>
              </w:rPr>
              <w:t>27.455,24 €</w:t>
            </w:r>
          </w:p>
        </w:tc>
        <w:tc>
          <w:tcPr>
            <w:tcW w:w="1414" w:type="dxa"/>
            <w:tcBorders>
              <w:top w:val="nil"/>
              <w:left w:val="nil"/>
              <w:bottom w:val="single" w:sz="4" w:space="0" w:color="auto"/>
              <w:right w:val="single" w:sz="4" w:space="0" w:color="auto"/>
            </w:tcBorders>
            <w:shd w:val="clear" w:color="auto" w:fill="auto"/>
            <w:hideMark/>
          </w:tcPr>
          <w:p w14:paraId="1343287B" w14:textId="77777777" w:rsidR="002C4993" w:rsidRPr="0052661B" w:rsidRDefault="002C4993" w:rsidP="007A2B3E">
            <w:pPr>
              <w:jc w:val="right"/>
              <w:outlineLvl w:val="0"/>
              <w:rPr>
                <w:rFonts w:cs="Arial"/>
                <w:color w:val="000000"/>
                <w:sz w:val="18"/>
              </w:rPr>
            </w:pPr>
            <w:r w:rsidRPr="0052661B">
              <w:rPr>
                <w:sz w:val="18"/>
              </w:rPr>
              <w:t>5.765,60 €</w:t>
            </w:r>
          </w:p>
        </w:tc>
        <w:tc>
          <w:tcPr>
            <w:tcW w:w="1483" w:type="dxa"/>
            <w:tcBorders>
              <w:top w:val="nil"/>
              <w:left w:val="nil"/>
              <w:bottom w:val="single" w:sz="4" w:space="0" w:color="auto"/>
              <w:right w:val="single" w:sz="4" w:space="0" w:color="auto"/>
            </w:tcBorders>
            <w:shd w:val="clear" w:color="auto" w:fill="auto"/>
            <w:noWrap/>
            <w:hideMark/>
          </w:tcPr>
          <w:p w14:paraId="1274C1D7" w14:textId="77777777" w:rsidR="002C4993" w:rsidRPr="0052661B" w:rsidRDefault="002C4993" w:rsidP="007A2B3E">
            <w:pPr>
              <w:jc w:val="right"/>
              <w:outlineLvl w:val="0"/>
              <w:rPr>
                <w:rFonts w:cs="Arial"/>
                <w:color w:val="000000"/>
                <w:sz w:val="18"/>
              </w:rPr>
            </w:pPr>
            <w:r w:rsidRPr="0052661B">
              <w:rPr>
                <w:sz w:val="18"/>
              </w:rPr>
              <w:t>33.220,84 €</w:t>
            </w:r>
          </w:p>
        </w:tc>
        <w:tc>
          <w:tcPr>
            <w:tcW w:w="1638" w:type="dxa"/>
            <w:tcBorders>
              <w:top w:val="single" w:sz="4" w:space="0" w:color="auto"/>
              <w:left w:val="nil"/>
              <w:bottom w:val="nil"/>
              <w:right w:val="single" w:sz="8" w:space="0" w:color="auto"/>
            </w:tcBorders>
            <w:shd w:val="clear" w:color="auto" w:fill="auto"/>
            <w:noWrap/>
            <w:hideMark/>
          </w:tcPr>
          <w:p w14:paraId="243D0FB4" w14:textId="77777777" w:rsidR="002C4993" w:rsidRPr="0052661B" w:rsidRDefault="002C4993" w:rsidP="007A2B3E">
            <w:pPr>
              <w:jc w:val="right"/>
              <w:outlineLvl w:val="0"/>
              <w:rPr>
                <w:rFonts w:cs="Arial"/>
                <w:b/>
                <w:color w:val="000000"/>
                <w:sz w:val="18"/>
                <w:szCs w:val="22"/>
              </w:rPr>
            </w:pPr>
          </w:p>
        </w:tc>
      </w:tr>
      <w:tr w:rsidR="002C4993" w:rsidRPr="000D1B63" w14:paraId="2E5B809F"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1562967A" w14:textId="77777777" w:rsidR="002C4993" w:rsidRPr="000D1B63" w:rsidRDefault="002C4993" w:rsidP="007A2B3E">
            <w:pPr>
              <w:jc w:val="center"/>
              <w:outlineLvl w:val="0"/>
              <w:rPr>
                <w:rFonts w:cs="Arial"/>
                <w:color w:val="000000"/>
                <w:sz w:val="18"/>
              </w:rPr>
            </w:pPr>
            <w:r w:rsidRPr="000D1B63">
              <w:rPr>
                <w:rFonts w:cs="Arial"/>
                <w:color w:val="000000"/>
                <w:sz w:val="18"/>
              </w:rPr>
              <w:t>CG07</w:t>
            </w:r>
          </w:p>
        </w:tc>
        <w:tc>
          <w:tcPr>
            <w:tcW w:w="1636" w:type="dxa"/>
            <w:tcBorders>
              <w:top w:val="nil"/>
              <w:left w:val="nil"/>
              <w:bottom w:val="single" w:sz="4" w:space="0" w:color="auto"/>
              <w:right w:val="single" w:sz="4" w:space="0" w:color="auto"/>
            </w:tcBorders>
            <w:shd w:val="clear" w:color="000000" w:fill="FFFFFF"/>
            <w:hideMark/>
          </w:tcPr>
          <w:p w14:paraId="023391C7" w14:textId="77777777" w:rsidR="002C4993" w:rsidRPr="0052661B" w:rsidRDefault="002C4993" w:rsidP="007A2B3E">
            <w:pPr>
              <w:jc w:val="right"/>
              <w:outlineLvl w:val="0"/>
              <w:rPr>
                <w:rFonts w:cs="Arial"/>
                <w:color w:val="000000"/>
                <w:sz w:val="18"/>
              </w:rPr>
            </w:pPr>
            <w:r w:rsidRPr="0052661B">
              <w:rPr>
                <w:sz w:val="18"/>
              </w:rPr>
              <w:t>0,00 €</w:t>
            </w:r>
          </w:p>
        </w:tc>
        <w:tc>
          <w:tcPr>
            <w:tcW w:w="1414" w:type="dxa"/>
            <w:tcBorders>
              <w:top w:val="nil"/>
              <w:left w:val="nil"/>
              <w:bottom w:val="single" w:sz="4" w:space="0" w:color="auto"/>
              <w:right w:val="single" w:sz="4" w:space="0" w:color="auto"/>
            </w:tcBorders>
            <w:shd w:val="clear" w:color="auto" w:fill="auto"/>
            <w:hideMark/>
          </w:tcPr>
          <w:p w14:paraId="0F6C2F66" w14:textId="77777777" w:rsidR="002C4993" w:rsidRPr="0052661B" w:rsidRDefault="002C4993" w:rsidP="007A2B3E">
            <w:pPr>
              <w:jc w:val="right"/>
              <w:outlineLvl w:val="0"/>
              <w:rPr>
                <w:rFonts w:cs="Arial"/>
                <w:color w:val="000000"/>
                <w:sz w:val="18"/>
              </w:rPr>
            </w:pPr>
            <w:r w:rsidRPr="0052661B">
              <w:rPr>
                <w:sz w:val="18"/>
              </w:rPr>
              <w:t>0,00 €</w:t>
            </w:r>
          </w:p>
        </w:tc>
        <w:tc>
          <w:tcPr>
            <w:tcW w:w="1483" w:type="dxa"/>
            <w:tcBorders>
              <w:top w:val="nil"/>
              <w:left w:val="nil"/>
              <w:bottom w:val="single" w:sz="4" w:space="0" w:color="auto"/>
              <w:right w:val="single" w:sz="4" w:space="0" w:color="auto"/>
            </w:tcBorders>
            <w:shd w:val="clear" w:color="auto" w:fill="auto"/>
            <w:noWrap/>
            <w:hideMark/>
          </w:tcPr>
          <w:p w14:paraId="4463270F" w14:textId="77777777" w:rsidR="002C4993" w:rsidRPr="0052661B" w:rsidRDefault="002C4993" w:rsidP="007A2B3E">
            <w:pPr>
              <w:jc w:val="right"/>
              <w:outlineLvl w:val="0"/>
              <w:rPr>
                <w:rFonts w:cs="Arial"/>
                <w:color w:val="000000"/>
                <w:sz w:val="18"/>
              </w:rPr>
            </w:pPr>
            <w:r w:rsidRPr="0052661B">
              <w:rPr>
                <w:sz w:val="18"/>
              </w:rPr>
              <w:t>0,00 €</w:t>
            </w:r>
          </w:p>
        </w:tc>
        <w:tc>
          <w:tcPr>
            <w:tcW w:w="1638" w:type="dxa"/>
            <w:tcBorders>
              <w:top w:val="single" w:sz="4" w:space="0" w:color="auto"/>
              <w:left w:val="nil"/>
              <w:bottom w:val="nil"/>
              <w:right w:val="single" w:sz="8" w:space="0" w:color="auto"/>
            </w:tcBorders>
            <w:shd w:val="clear" w:color="auto" w:fill="auto"/>
            <w:noWrap/>
            <w:hideMark/>
          </w:tcPr>
          <w:p w14:paraId="2ADE5479" w14:textId="77777777" w:rsidR="002C4993" w:rsidRPr="0052661B" w:rsidRDefault="002C4993" w:rsidP="007A2B3E">
            <w:pPr>
              <w:jc w:val="right"/>
              <w:outlineLvl w:val="0"/>
              <w:rPr>
                <w:rFonts w:cs="Arial"/>
                <w:b/>
                <w:color w:val="000000"/>
                <w:sz w:val="18"/>
                <w:szCs w:val="22"/>
              </w:rPr>
            </w:pPr>
          </w:p>
        </w:tc>
      </w:tr>
      <w:tr w:rsidR="002C4993" w:rsidRPr="000D1B63" w14:paraId="497884DE"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0762255D" w14:textId="77777777" w:rsidR="002C4993" w:rsidRPr="000D1B63" w:rsidRDefault="002C4993" w:rsidP="007A2B3E">
            <w:pPr>
              <w:jc w:val="center"/>
              <w:outlineLvl w:val="0"/>
              <w:rPr>
                <w:rFonts w:cs="Arial"/>
                <w:color w:val="000000"/>
                <w:sz w:val="18"/>
              </w:rPr>
            </w:pPr>
            <w:r w:rsidRPr="000D1B63">
              <w:rPr>
                <w:rFonts w:cs="Arial"/>
                <w:color w:val="000000"/>
                <w:sz w:val="18"/>
              </w:rPr>
              <w:t>CG08</w:t>
            </w:r>
          </w:p>
        </w:tc>
        <w:tc>
          <w:tcPr>
            <w:tcW w:w="1636" w:type="dxa"/>
            <w:tcBorders>
              <w:top w:val="nil"/>
              <w:left w:val="nil"/>
              <w:bottom w:val="single" w:sz="4" w:space="0" w:color="auto"/>
              <w:right w:val="single" w:sz="4" w:space="0" w:color="auto"/>
            </w:tcBorders>
            <w:shd w:val="clear" w:color="000000" w:fill="FFFFFF"/>
            <w:hideMark/>
          </w:tcPr>
          <w:p w14:paraId="5B400CD7" w14:textId="77777777" w:rsidR="002C4993" w:rsidRPr="0052661B" w:rsidRDefault="002C4993" w:rsidP="007A2B3E">
            <w:pPr>
              <w:jc w:val="right"/>
              <w:outlineLvl w:val="0"/>
              <w:rPr>
                <w:rFonts w:cs="Arial"/>
                <w:color w:val="000000"/>
                <w:sz w:val="18"/>
              </w:rPr>
            </w:pPr>
            <w:r w:rsidRPr="0052661B">
              <w:rPr>
                <w:sz w:val="18"/>
              </w:rPr>
              <w:t>0,00 €</w:t>
            </w:r>
          </w:p>
        </w:tc>
        <w:tc>
          <w:tcPr>
            <w:tcW w:w="1414" w:type="dxa"/>
            <w:tcBorders>
              <w:top w:val="nil"/>
              <w:left w:val="nil"/>
              <w:bottom w:val="single" w:sz="4" w:space="0" w:color="auto"/>
              <w:right w:val="single" w:sz="4" w:space="0" w:color="auto"/>
            </w:tcBorders>
            <w:shd w:val="clear" w:color="auto" w:fill="auto"/>
            <w:hideMark/>
          </w:tcPr>
          <w:p w14:paraId="43398CD1" w14:textId="77777777" w:rsidR="002C4993" w:rsidRPr="0052661B" w:rsidRDefault="002C4993" w:rsidP="007A2B3E">
            <w:pPr>
              <w:jc w:val="right"/>
              <w:outlineLvl w:val="0"/>
              <w:rPr>
                <w:rFonts w:cs="Arial"/>
                <w:color w:val="000000"/>
                <w:sz w:val="18"/>
              </w:rPr>
            </w:pPr>
            <w:r w:rsidRPr="0052661B">
              <w:rPr>
                <w:sz w:val="18"/>
              </w:rPr>
              <w:t>0,00 €</w:t>
            </w:r>
          </w:p>
        </w:tc>
        <w:tc>
          <w:tcPr>
            <w:tcW w:w="1483" w:type="dxa"/>
            <w:tcBorders>
              <w:top w:val="nil"/>
              <w:left w:val="nil"/>
              <w:bottom w:val="single" w:sz="4" w:space="0" w:color="auto"/>
              <w:right w:val="single" w:sz="4" w:space="0" w:color="auto"/>
            </w:tcBorders>
            <w:shd w:val="clear" w:color="auto" w:fill="auto"/>
            <w:noWrap/>
            <w:hideMark/>
          </w:tcPr>
          <w:p w14:paraId="11DBF94F" w14:textId="77777777" w:rsidR="002C4993" w:rsidRPr="0052661B" w:rsidRDefault="002C4993" w:rsidP="007A2B3E">
            <w:pPr>
              <w:jc w:val="right"/>
              <w:outlineLvl w:val="0"/>
              <w:rPr>
                <w:rFonts w:cs="Arial"/>
                <w:color w:val="000000"/>
                <w:sz w:val="18"/>
              </w:rPr>
            </w:pPr>
            <w:r w:rsidRPr="0052661B">
              <w:rPr>
                <w:sz w:val="18"/>
              </w:rPr>
              <w:t>0,00 €</w:t>
            </w:r>
          </w:p>
        </w:tc>
        <w:tc>
          <w:tcPr>
            <w:tcW w:w="1638" w:type="dxa"/>
            <w:tcBorders>
              <w:top w:val="single" w:sz="4" w:space="0" w:color="auto"/>
              <w:left w:val="nil"/>
              <w:bottom w:val="nil"/>
              <w:right w:val="single" w:sz="8" w:space="0" w:color="auto"/>
            </w:tcBorders>
            <w:shd w:val="clear" w:color="auto" w:fill="auto"/>
            <w:noWrap/>
            <w:hideMark/>
          </w:tcPr>
          <w:p w14:paraId="3EF7F4D6" w14:textId="77777777" w:rsidR="002C4993" w:rsidRPr="0052661B" w:rsidRDefault="002C4993" w:rsidP="007A2B3E">
            <w:pPr>
              <w:jc w:val="right"/>
              <w:outlineLvl w:val="0"/>
              <w:rPr>
                <w:rFonts w:cs="Arial"/>
                <w:b/>
                <w:color w:val="000000"/>
                <w:sz w:val="18"/>
                <w:szCs w:val="22"/>
              </w:rPr>
            </w:pPr>
          </w:p>
        </w:tc>
      </w:tr>
      <w:tr w:rsidR="002C4993" w:rsidRPr="000D1B63" w14:paraId="4F5D1178"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2F8E0B4C" w14:textId="77777777" w:rsidR="002C4993" w:rsidRPr="000D1B63" w:rsidRDefault="002C4993" w:rsidP="007A2B3E">
            <w:pPr>
              <w:jc w:val="center"/>
              <w:outlineLvl w:val="0"/>
              <w:rPr>
                <w:rFonts w:cs="Arial"/>
                <w:color w:val="000000"/>
                <w:sz w:val="18"/>
              </w:rPr>
            </w:pPr>
            <w:r w:rsidRPr="000D1B63">
              <w:rPr>
                <w:rFonts w:cs="Arial"/>
                <w:color w:val="000000"/>
                <w:sz w:val="18"/>
              </w:rPr>
              <w:lastRenderedPageBreak/>
              <w:t>CG09</w:t>
            </w:r>
          </w:p>
        </w:tc>
        <w:tc>
          <w:tcPr>
            <w:tcW w:w="1636" w:type="dxa"/>
            <w:tcBorders>
              <w:top w:val="nil"/>
              <w:left w:val="nil"/>
              <w:bottom w:val="single" w:sz="4" w:space="0" w:color="auto"/>
              <w:right w:val="single" w:sz="4" w:space="0" w:color="auto"/>
            </w:tcBorders>
            <w:shd w:val="clear" w:color="000000" w:fill="FFFFFF"/>
            <w:hideMark/>
          </w:tcPr>
          <w:p w14:paraId="7754237F" w14:textId="77777777" w:rsidR="002C4993" w:rsidRPr="0052661B" w:rsidRDefault="002C4993" w:rsidP="007A2B3E">
            <w:pPr>
              <w:jc w:val="right"/>
              <w:outlineLvl w:val="0"/>
              <w:rPr>
                <w:rFonts w:cs="Arial"/>
                <w:color w:val="000000"/>
                <w:sz w:val="18"/>
              </w:rPr>
            </w:pPr>
            <w:r w:rsidRPr="0052661B">
              <w:rPr>
                <w:sz w:val="18"/>
              </w:rPr>
              <w:t>0,00 €</w:t>
            </w:r>
          </w:p>
        </w:tc>
        <w:tc>
          <w:tcPr>
            <w:tcW w:w="1414" w:type="dxa"/>
            <w:tcBorders>
              <w:top w:val="nil"/>
              <w:left w:val="nil"/>
              <w:bottom w:val="single" w:sz="4" w:space="0" w:color="auto"/>
              <w:right w:val="single" w:sz="4" w:space="0" w:color="auto"/>
            </w:tcBorders>
            <w:shd w:val="clear" w:color="auto" w:fill="auto"/>
            <w:hideMark/>
          </w:tcPr>
          <w:p w14:paraId="71E2A483" w14:textId="77777777" w:rsidR="002C4993" w:rsidRPr="0052661B" w:rsidRDefault="002C4993" w:rsidP="007A2B3E">
            <w:pPr>
              <w:jc w:val="right"/>
              <w:outlineLvl w:val="0"/>
              <w:rPr>
                <w:rFonts w:cs="Arial"/>
                <w:color w:val="000000"/>
                <w:sz w:val="18"/>
              </w:rPr>
            </w:pPr>
            <w:r w:rsidRPr="0052661B">
              <w:rPr>
                <w:sz w:val="18"/>
              </w:rPr>
              <w:t>0,00 €</w:t>
            </w:r>
          </w:p>
        </w:tc>
        <w:tc>
          <w:tcPr>
            <w:tcW w:w="1483" w:type="dxa"/>
            <w:tcBorders>
              <w:top w:val="nil"/>
              <w:left w:val="nil"/>
              <w:bottom w:val="single" w:sz="4" w:space="0" w:color="auto"/>
              <w:right w:val="single" w:sz="4" w:space="0" w:color="auto"/>
            </w:tcBorders>
            <w:shd w:val="clear" w:color="auto" w:fill="auto"/>
            <w:noWrap/>
            <w:hideMark/>
          </w:tcPr>
          <w:p w14:paraId="1ECE2CA7" w14:textId="77777777" w:rsidR="002C4993" w:rsidRPr="0052661B" w:rsidRDefault="002C4993" w:rsidP="007A2B3E">
            <w:pPr>
              <w:jc w:val="right"/>
              <w:outlineLvl w:val="0"/>
              <w:rPr>
                <w:rFonts w:cs="Arial"/>
                <w:color w:val="000000"/>
                <w:sz w:val="18"/>
              </w:rPr>
            </w:pPr>
            <w:r w:rsidRPr="0052661B">
              <w:rPr>
                <w:sz w:val="18"/>
              </w:rPr>
              <w:t>0,00 €</w:t>
            </w:r>
          </w:p>
        </w:tc>
        <w:tc>
          <w:tcPr>
            <w:tcW w:w="1638" w:type="dxa"/>
            <w:tcBorders>
              <w:top w:val="single" w:sz="4" w:space="0" w:color="auto"/>
              <w:left w:val="nil"/>
              <w:bottom w:val="nil"/>
              <w:right w:val="single" w:sz="8" w:space="0" w:color="auto"/>
            </w:tcBorders>
            <w:shd w:val="clear" w:color="auto" w:fill="auto"/>
            <w:noWrap/>
            <w:hideMark/>
          </w:tcPr>
          <w:p w14:paraId="6693CE45" w14:textId="77777777" w:rsidR="002C4993" w:rsidRPr="0052661B" w:rsidRDefault="002C4993" w:rsidP="007A2B3E">
            <w:pPr>
              <w:jc w:val="right"/>
              <w:outlineLvl w:val="0"/>
              <w:rPr>
                <w:rFonts w:cs="Arial"/>
                <w:b/>
                <w:color w:val="000000"/>
                <w:sz w:val="18"/>
                <w:szCs w:val="22"/>
              </w:rPr>
            </w:pPr>
          </w:p>
        </w:tc>
      </w:tr>
      <w:tr w:rsidR="002C4993" w:rsidRPr="000D1B63" w14:paraId="427B0AAE"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407411B8" w14:textId="77777777" w:rsidR="002C4993" w:rsidRPr="000D1B63" w:rsidRDefault="002C4993" w:rsidP="007A2B3E">
            <w:pPr>
              <w:jc w:val="center"/>
              <w:outlineLvl w:val="0"/>
              <w:rPr>
                <w:rFonts w:cs="Arial"/>
                <w:color w:val="000000"/>
                <w:sz w:val="18"/>
              </w:rPr>
            </w:pPr>
            <w:r w:rsidRPr="000D1B63">
              <w:rPr>
                <w:rFonts w:cs="Arial"/>
                <w:color w:val="000000"/>
                <w:sz w:val="18"/>
              </w:rPr>
              <w:t>CG10</w:t>
            </w:r>
          </w:p>
        </w:tc>
        <w:tc>
          <w:tcPr>
            <w:tcW w:w="1636" w:type="dxa"/>
            <w:tcBorders>
              <w:top w:val="nil"/>
              <w:left w:val="nil"/>
              <w:bottom w:val="single" w:sz="4" w:space="0" w:color="auto"/>
              <w:right w:val="single" w:sz="4" w:space="0" w:color="auto"/>
            </w:tcBorders>
            <w:shd w:val="clear" w:color="000000" w:fill="FFFFFF"/>
            <w:hideMark/>
          </w:tcPr>
          <w:p w14:paraId="3FD8939D" w14:textId="77777777" w:rsidR="002C4993" w:rsidRPr="0052661B" w:rsidRDefault="002C4993" w:rsidP="007A2B3E">
            <w:pPr>
              <w:jc w:val="right"/>
              <w:outlineLvl w:val="0"/>
              <w:rPr>
                <w:rFonts w:cs="Arial"/>
                <w:color w:val="000000"/>
                <w:sz w:val="18"/>
              </w:rPr>
            </w:pPr>
            <w:r w:rsidRPr="0052661B">
              <w:rPr>
                <w:sz w:val="18"/>
              </w:rPr>
              <w:t>6.565,32 €</w:t>
            </w:r>
          </w:p>
        </w:tc>
        <w:tc>
          <w:tcPr>
            <w:tcW w:w="1414" w:type="dxa"/>
            <w:tcBorders>
              <w:top w:val="nil"/>
              <w:left w:val="nil"/>
              <w:bottom w:val="single" w:sz="4" w:space="0" w:color="auto"/>
              <w:right w:val="single" w:sz="4" w:space="0" w:color="auto"/>
            </w:tcBorders>
            <w:shd w:val="clear" w:color="auto" w:fill="auto"/>
            <w:hideMark/>
          </w:tcPr>
          <w:p w14:paraId="72A3CAB8" w14:textId="77777777" w:rsidR="002C4993" w:rsidRPr="0052661B" w:rsidRDefault="002C4993" w:rsidP="007A2B3E">
            <w:pPr>
              <w:jc w:val="right"/>
              <w:outlineLvl w:val="0"/>
              <w:rPr>
                <w:rFonts w:cs="Arial"/>
                <w:color w:val="000000"/>
                <w:sz w:val="18"/>
              </w:rPr>
            </w:pPr>
            <w:r w:rsidRPr="0052661B">
              <w:rPr>
                <w:sz w:val="18"/>
              </w:rPr>
              <w:t>1.378,72 €</w:t>
            </w:r>
          </w:p>
        </w:tc>
        <w:tc>
          <w:tcPr>
            <w:tcW w:w="1483" w:type="dxa"/>
            <w:tcBorders>
              <w:top w:val="nil"/>
              <w:left w:val="nil"/>
              <w:bottom w:val="single" w:sz="4" w:space="0" w:color="auto"/>
              <w:right w:val="single" w:sz="4" w:space="0" w:color="auto"/>
            </w:tcBorders>
            <w:shd w:val="clear" w:color="auto" w:fill="auto"/>
            <w:noWrap/>
            <w:hideMark/>
          </w:tcPr>
          <w:p w14:paraId="10A4E923" w14:textId="77777777" w:rsidR="002C4993" w:rsidRPr="0052661B" w:rsidRDefault="002C4993" w:rsidP="007A2B3E">
            <w:pPr>
              <w:jc w:val="right"/>
              <w:outlineLvl w:val="0"/>
              <w:rPr>
                <w:rFonts w:cs="Arial"/>
                <w:color w:val="000000"/>
                <w:sz w:val="18"/>
              </w:rPr>
            </w:pPr>
            <w:r w:rsidRPr="0052661B">
              <w:rPr>
                <w:sz w:val="18"/>
              </w:rPr>
              <w:t>7.944,04 €</w:t>
            </w:r>
          </w:p>
        </w:tc>
        <w:tc>
          <w:tcPr>
            <w:tcW w:w="1638" w:type="dxa"/>
            <w:tcBorders>
              <w:top w:val="single" w:sz="4" w:space="0" w:color="auto"/>
              <w:left w:val="nil"/>
              <w:bottom w:val="nil"/>
              <w:right w:val="single" w:sz="8" w:space="0" w:color="auto"/>
            </w:tcBorders>
            <w:shd w:val="clear" w:color="auto" w:fill="auto"/>
            <w:noWrap/>
            <w:hideMark/>
          </w:tcPr>
          <w:p w14:paraId="21909399" w14:textId="77777777" w:rsidR="002C4993" w:rsidRPr="0052661B" w:rsidRDefault="002C4993" w:rsidP="007A2B3E">
            <w:pPr>
              <w:jc w:val="right"/>
              <w:outlineLvl w:val="0"/>
              <w:rPr>
                <w:rFonts w:cs="Arial"/>
                <w:b/>
                <w:color w:val="000000"/>
                <w:sz w:val="18"/>
                <w:szCs w:val="22"/>
              </w:rPr>
            </w:pPr>
          </w:p>
        </w:tc>
      </w:tr>
      <w:tr w:rsidR="002C4993" w:rsidRPr="000D1B63" w14:paraId="1804471F" w14:textId="77777777" w:rsidTr="007A2B3E">
        <w:trPr>
          <w:trHeight w:val="283"/>
        </w:trPr>
        <w:tc>
          <w:tcPr>
            <w:tcW w:w="2400" w:type="dxa"/>
            <w:tcBorders>
              <w:top w:val="single" w:sz="4" w:space="0" w:color="auto"/>
              <w:left w:val="single" w:sz="8" w:space="0" w:color="auto"/>
              <w:bottom w:val="nil"/>
              <w:right w:val="single" w:sz="4" w:space="0" w:color="auto"/>
            </w:tcBorders>
            <w:shd w:val="clear" w:color="000000" w:fill="FFFFFF"/>
            <w:vAlign w:val="center"/>
            <w:hideMark/>
          </w:tcPr>
          <w:p w14:paraId="05559499" w14:textId="77777777" w:rsidR="002C4993" w:rsidRPr="000D1B63" w:rsidRDefault="002C4993" w:rsidP="007A2B3E">
            <w:pPr>
              <w:jc w:val="center"/>
              <w:outlineLvl w:val="0"/>
              <w:rPr>
                <w:rFonts w:cs="Arial"/>
                <w:color w:val="000000"/>
                <w:sz w:val="18"/>
              </w:rPr>
            </w:pPr>
            <w:r w:rsidRPr="000D1B63">
              <w:rPr>
                <w:rFonts w:cs="Arial"/>
                <w:color w:val="000000"/>
                <w:sz w:val="18"/>
              </w:rPr>
              <w:t>CG11</w:t>
            </w:r>
          </w:p>
        </w:tc>
        <w:tc>
          <w:tcPr>
            <w:tcW w:w="1636" w:type="dxa"/>
            <w:tcBorders>
              <w:top w:val="nil"/>
              <w:left w:val="nil"/>
              <w:bottom w:val="single" w:sz="4" w:space="0" w:color="auto"/>
              <w:right w:val="single" w:sz="4" w:space="0" w:color="auto"/>
            </w:tcBorders>
            <w:shd w:val="clear" w:color="000000" w:fill="FFFFFF"/>
            <w:hideMark/>
          </w:tcPr>
          <w:p w14:paraId="3F326DD3" w14:textId="77777777" w:rsidR="002C4993" w:rsidRPr="0052661B" w:rsidRDefault="002C4993" w:rsidP="007A2B3E">
            <w:pPr>
              <w:jc w:val="right"/>
              <w:outlineLvl w:val="0"/>
              <w:rPr>
                <w:rFonts w:cs="Arial"/>
                <w:color w:val="000000"/>
                <w:sz w:val="18"/>
              </w:rPr>
            </w:pPr>
            <w:r w:rsidRPr="0052661B">
              <w:rPr>
                <w:sz w:val="18"/>
              </w:rPr>
              <w:t>1.168,03 €</w:t>
            </w:r>
          </w:p>
        </w:tc>
        <w:tc>
          <w:tcPr>
            <w:tcW w:w="1414" w:type="dxa"/>
            <w:tcBorders>
              <w:top w:val="nil"/>
              <w:left w:val="nil"/>
              <w:bottom w:val="single" w:sz="4" w:space="0" w:color="auto"/>
              <w:right w:val="single" w:sz="4" w:space="0" w:color="auto"/>
            </w:tcBorders>
            <w:shd w:val="clear" w:color="auto" w:fill="auto"/>
            <w:hideMark/>
          </w:tcPr>
          <w:p w14:paraId="0CAC12FE" w14:textId="77777777" w:rsidR="002C4993" w:rsidRPr="0052661B" w:rsidRDefault="002C4993" w:rsidP="007A2B3E">
            <w:pPr>
              <w:jc w:val="right"/>
              <w:outlineLvl w:val="0"/>
              <w:rPr>
                <w:rFonts w:cs="Arial"/>
                <w:color w:val="000000"/>
                <w:sz w:val="18"/>
              </w:rPr>
            </w:pPr>
            <w:r w:rsidRPr="0052661B">
              <w:rPr>
                <w:sz w:val="18"/>
              </w:rPr>
              <w:t>245,29 €</w:t>
            </w:r>
          </w:p>
        </w:tc>
        <w:tc>
          <w:tcPr>
            <w:tcW w:w="1483" w:type="dxa"/>
            <w:tcBorders>
              <w:top w:val="nil"/>
              <w:left w:val="nil"/>
              <w:bottom w:val="single" w:sz="4" w:space="0" w:color="auto"/>
              <w:right w:val="single" w:sz="4" w:space="0" w:color="auto"/>
            </w:tcBorders>
            <w:shd w:val="clear" w:color="auto" w:fill="auto"/>
            <w:noWrap/>
            <w:hideMark/>
          </w:tcPr>
          <w:p w14:paraId="40615DDC" w14:textId="77777777" w:rsidR="002C4993" w:rsidRPr="0052661B" w:rsidRDefault="002C4993" w:rsidP="007A2B3E">
            <w:pPr>
              <w:jc w:val="right"/>
              <w:outlineLvl w:val="0"/>
              <w:rPr>
                <w:rFonts w:cs="Arial"/>
                <w:color w:val="000000"/>
                <w:sz w:val="18"/>
              </w:rPr>
            </w:pPr>
            <w:r w:rsidRPr="0052661B">
              <w:rPr>
                <w:sz w:val="18"/>
              </w:rPr>
              <w:t>1.413,32 €</w:t>
            </w:r>
          </w:p>
        </w:tc>
        <w:tc>
          <w:tcPr>
            <w:tcW w:w="1638" w:type="dxa"/>
            <w:tcBorders>
              <w:top w:val="single" w:sz="4" w:space="0" w:color="auto"/>
              <w:left w:val="nil"/>
              <w:bottom w:val="nil"/>
              <w:right w:val="single" w:sz="8" w:space="0" w:color="auto"/>
            </w:tcBorders>
            <w:shd w:val="clear" w:color="auto" w:fill="auto"/>
            <w:noWrap/>
            <w:hideMark/>
          </w:tcPr>
          <w:p w14:paraId="725A949D" w14:textId="77777777" w:rsidR="002C4993" w:rsidRPr="0052661B" w:rsidRDefault="002C4993" w:rsidP="007A2B3E">
            <w:pPr>
              <w:jc w:val="right"/>
              <w:outlineLvl w:val="0"/>
              <w:rPr>
                <w:rFonts w:cs="Arial"/>
                <w:b/>
                <w:color w:val="000000"/>
                <w:sz w:val="18"/>
                <w:szCs w:val="22"/>
              </w:rPr>
            </w:pPr>
          </w:p>
        </w:tc>
      </w:tr>
      <w:tr w:rsidR="002C4993" w:rsidRPr="000D1B63" w14:paraId="377AB301" w14:textId="77777777" w:rsidTr="007A2B3E">
        <w:trPr>
          <w:trHeight w:val="315"/>
        </w:trPr>
        <w:tc>
          <w:tcPr>
            <w:tcW w:w="2400" w:type="dxa"/>
            <w:tcBorders>
              <w:top w:val="single" w:sz="4" w:space="0" w:color="auto"/>
              <w:left w:val="single" w:sz="8" w:space="0" w:color="auto"/>
              <w:bottom w:val="single" w:sz="8" w:space="0" w:color="auto"/>
              <w:right w:val="single" w:sz="4" w:space="0" w:color="auto"/>
            </w:tcBorders>
            <w:shd w:val="clear" w:color="000000" w:fill="D9D9D9"/>
            <w:vAlign w:val="center"/>
            <w:hideMark/>
          </w:tcPr>
          <w:p w14:paraId="77291BF1" w14:textId="77777777" w:rsidR="002C4993" w:rsidRPr="00FF6CE9" w:rsidRDefault="002C4993" w:rsidP="007A2B3E">
            <w:pPr>
              <w:jc w:val="center"/>
              <w:rPr>
                <w:rFonts w:cs="Arial"/>
                <w:b/>
                <w:bCs/>
                <w:color w:val="000000"/>
                <w:sz w:val="18"/>
              </w:rPr>
            </w:pPr>
            <w:r w:rsidRPr="00FF6CE9">
              <w:rPr>
                <w:rFonts w:cs="Arial"/>
                <w:b/>
                <w:bCs/>
                <w:color w:val="000000"/>
                <w:sz w:val="18"/>
              </w:rPr>
              <w:t>TOTAL</w:t>
            </w:r>
          </w:p>
        </w:tc>
        <w:tc>
          <w:tcPr>
            <w:tcW w:w="1636" w:type="dxa"/>
            <w:tcBorders>
              <w:top w:val="nil"/>
              <w:left w:val="nil"/>
              <w:bottom w:val="single" w:sz="8" w:space="0" w:color="auto"/>
              <w:right w:val="single" w:sz="4" w:space="0" w:color="auto"/>
            </w:tcBorders>
            <w:shd w:val="clear" w:color="000000" w:fill="D9D9D9"/>
            <w:noWrap/>
            <w:hideMark/>
          </w:tcPr>
          <w:p w14:paraId="7F21E8C7" w14:textId="77777777" w:rsidR="002C4993" w:rsidRPr="00FF6CE9" w:rsidRDefault="002C4993" w:rsidP="007A2B3E">
            <w:pPr>
              <w:jc w:val="right"/>
              <w:rPr>
                <w:rFonts w:cs="Arial"/>
                <w:b/>
                <w:bCs/>
                <w:color w:val="000000"/>
                <w:sz w:val="18"/>
                <w:szCs w:val="22"/>
              </w:rPr>
            </w:pPr>
            <w:r w:rsidRPr="00FF6CE9">
              <w:rPr>
                <w:b/>
                <w:sz w:val="18"/>
              </w:rPr>
              <w:t>3.789.851,40 €</w:t>
            </w:r>
          </w:p>
        </w:tc>
        <w:tc>
          <w:tcPr>
            <w:tcW w:w="1414" w:type="dxa"/>
            <w:tcBorders>
              <w:top w:val="nil"/>
              <w:left w:val="nil"/>
              <w:bottom w:val="single" w:sz="8" w:space="0" w:color="auto"/>
              <w:right w:val="single" w:sz="4" w:space="0" w:color="auto"/>
            </w:tcBorders>
            <w:shd w:val="clear" w:color="000000" w:fill="D9D9D9"/>
            <w:noWrap/>
            <w:hideMark/>
          </w:tcPr>
          <w:p w14:paraId="52EC20CA" w14:textId="77777777" w:rsidR="002C4993" w:rsidRPr="00FF6CE9" w:rsidRDefault="002C4993" w:rsidP="007A2B3E">
            <w:pPr>
              <w:jc w:val="right"/>
              <w:rPr>
                <w:rFonts w:cs="Arial"/>
                <w:b/>
                <w:bCs/>
                <w:color w:val="000000"/>
                <w:sz w:val="18"/>
                <w:szCs w:val="22"/>
              </w:rPr>
            </w:pPr>
            <w:r w:rsidRPr="00FF6CE9">
              <w:rPr>
                <w:b/>
                <w:sz w:val="18"/>
              </w:rPr>
              <w:t>795.868,79 €</w:t>
            </w:r>
          </w:p>
        </w:tc>
        <w:tc>
          <w:tcPr>
            <w:tcW w:w="1483" w:type="dxa"/>
            <w:tcBorders>
              <w:top w:val="nil"/>
              <w:left w:val="nil"/>
              <w:bottom w:val="single" w:sz="8" w:space="0" w:color="auto"/>
              <w:right w:val="single" w:sz="4" w:space="0" w:color="auto"/>
            </w:tcBorders>
            <w:shd w:val="clear" w:color="000000" w:fill="D9D9D9"/>
            <w:noWrap/>
            <w:hideMark/>
          </w:tcPr>
          <w:p w14:paraId="47B2C105" w14:textId="77777777" w:rsidR="002C4993" w:rsidRPr="00FF6CE9" w:rsidRDefault="002C4993" w:rsidP="007A2B3E">
            <w:pPr>
              <w:jc w:val="right"/>
              <w:rPr>
                <w:rFonts w:cs="Arial"/>
                <w:b/>
                <w:bCs/>
                <w:color w:val="000000"/>
                <w:sz w:val="18"/>
                <w:szCs w:val="22"/>
              </w:rPr>
            </w:pPr>
            <w:r w:rsidRPr="00FF6CE9">
              <w:rPr>
                <w:b/>
                <w:sz w:val="18"/>
              </w:rPr>
              <w:t>4.585.720,19 €</w:t>
            </w:r>
          </w:p>
        </w:tc>
        <w:tc>
          <w:tcPr>
            <w:tcW w:w="1638" w:type="dxa"/>
            <w:tcBorders>
              <w:top w:val="single" w:sz="4" w:space="0" w:color="auto"/>
              <w:left w:val="nil"/>
              <w:bottom w:val="single" w:sz="8" w:space="0" w:color="auto"/>
              <w:right w:val="single" w:sz="8" w:space="0" w:color="auto"/>
            </w:tcBorders>
            <w:shd w:val="clear" w:color="000000" w:fill="D9D9D9"/>
            <w:noWrap/>
            <w:hideMark/>
          </w:tcPr>
          <w:p w14:paraId="2FA3BC47" w14:textId="77777777" w:rsidR="002C4993" w:rsidRPr="00FF6CE9" w:rsidRDefault="002C4993" w:rsidP="007A2B3E">
            <w:pPr>
              <w:jc w:val="right"/>
              <w:rPr>
                <w:rFonts w:cs="Arial"/>
                <w:b/>
                <w:bCs/>
                <w:color w:val="000000"/>
                <w:sz w:val="18"/>
                <w:szCs w:val="22"/>
              </w:rPr>
            </w:pPr>
            <w:r w:rsidRPr="00FF6CE9">
              <w:rPr>
                <w:b/>
                <w:sz w:val="18"/>
              </w:rPr>
              <w:t>10.467.879,67 €</w:t>
            </w:r>
          </w:p>
        </w:tc>
      </w:tr>
    </w:tbl>
    <w:p w14:paraId="0A2335D4" w14:textId="216834C7" w:rsidR="004F0764" w:rsidRDefault="004F0764" w:rsidP="00DC13F8">
      <w:pPr>
        <w:autoSpaceDE w:val="0"/>
        <w:autoSpaceDN w:val="0"/>
        <w:adjustRightInd w:val="0"/>
        <w:jc w:val="both"/>
        <w:rPr>
          <w:rFonts w:ascii="Times New Roman" w:hAnsi="Times New Roman"/>
          <w:sz w:val="20"/>
        </w:rPr>
      </w:pPr>
      <w:r>
        <w:fldChar w:fldCharType="begin"/>
      </w:r>
      <w:r>
        <w:instrText xml:space="preserve"> LINK Excel.Sheet.12 "\\\\08.FITXERS.CTTI.INTRANET.GENCAT.CAT\\0801_CUBR_SECGRL_F03_ACDPC$\\Gerència\\CONTRACTACIÓ\\EXPEDIENTS\\2022\\CONTRACTES\\2022-6 Subministrament i muntatge Naufragis MAC\\Còpia de Pressupostos per licitació 03-1.xlsx" "Producció!F4C12:F11C18" \a \f 4 \h </w:instrText>
      </w:r>
      <w:r>
        <w:fldChar w:fldCharType="separate"/>
      </w:r>
    </w:p>
    <w:p w14:paraId="5F96F655" w14:textId="599F7A8F" w:rsidR="00CC7DFC" w:rsidRDefault="004F0764" w:rsidP="00CC7DFC">
      <w:pPr>
        <w:autoSpaceDE w:val="0"/>
        <w:autoSpaceDN w:val="0"/>
        <w:adjustRightInd w:val="0"/>
        <w:jc w:val="both"/>
        <w:rPr>
          <w:rFonts w:cs="Arial"/>
          <w:color w:val="000000" w:themeColor="text1"/>
          <w:sz w:val="20"/>
        </w:rPr>
      </w:pPr>
      <w:r>
        <w:rPr>
          <w:rFonts w:cs="Arial"/>
          <w:color w:val="000000" w:themeColor="text1"/>
          <w:sz w:val="20"/>
        </w:rPr>
        <w:fldChar w:fldCharType="end"/>
      </w:r>
    </w:p>
    <w:p w14:paraId="6B3DB2D8" w14:textId="0CF11ADE" w:rsidR="00217DCC" w:rsidRDefault="00217DCC" w:rsidP="00DC13F8">
      <w:pPr>
        <w:autoSpaceDE w:val="0"/>
        <w:autoSpaceDN w:val="0"/>
        <w:adjustRightInd w:val="0"/>
        <w:jc w:val="both"/>
        <w:rPr>
          <w:rFonts w:cs="Arial"/>
          <w:color w:val="000000" w:themeColor="text1"/>
          <w:sz w:val="20"/>
        </w:rPr>
      </w:pPr>
    </w:p>
    <w:p w14:paraId="280E24C7" w14:textId="06CD6193" w:rsidR="00217DCC" w:rsidRDefault="00217DCC" w:rsidP="00DC13F8">
      <w:pPr>
        <w:autoSpaceDE w:val="0"/>
        <w:autoSpaceDN w:val="0"/>
        <w:adjustRightInd w:val="0"/>
        <w:jc w:val="both"/>
        <w:rPr>
          <w:rFonts w:cs="Arial"/>
          <w:color w:val="000000" w:themeColor="text1"/>
          <w:sz w:val="20"/>
        </w:rPr>
      </w:pPr>
      <w:r w:rsidRPr="00217DCC">
        <w:rPr>
          <w:rFonts w:cs="Arial"/>
          <w:color w:val="000000" w:themeColor="text1"/>
          <w:sz w:val="20"/>
        </w:rPr>
        <w:t>En el pressupost base de licitació, que ha estat elaborat de conformitat amb el disposat als articles 100 i 309 LCSP, s'entenen incloses totes les despeses que l’adjudicatari hagi de realitzar per al normal compliment de les prestacions contractades com són els generals, financers, beneficis, assegurances, transports i desplaçaments</w:t>
      </w:r>
      <w:r w:rsidRPr="00BF79DF">
        <w:rPr>
          <w:rFonts w:cs="Arial"/>
          <w:color w:val="000000" w:themeColor="text1"/>
          <w:sz w:val="20"/>
        </w:rPr>
        <w:t>, materials, h</w:t>
      </w:r>
      <w:r w:rsidRPr="00217DCC">
        <w:rPr>
          <w:rFonts w:cs="Arial"/>
          <w:color w:val="000000" w:themeColor="text1"/>
          <w:sz w:val="20"/>
        </w:rPr>
        <w:t>onoraris del personal tècnic al seu càrrec, de comprovació i encàrrec, taxes, recàrrecs, comissions i tota classe d'impostos que graven l'activitat cont</w:t>
      </w:r>
      <w:r w:rsidR="00BF79DF">
        <w:rPr>
          <w:rFonts w:cs="Arial"/>
          <w:color w:val="000000" w:themeColor="text1"/>
          <w:sz w:val="20"/>
        </w:rPr>
        <w:t>ractada excepció feta de l'IVA.</w:t>
      </w:r>
    </w:p>
    <w:p w14:paraId="3651EE97" w14:textId="047471DC" w:rsidR="00A258C3" w:rsidRDefault="00A258C3" w:rsidP="00DC13F8">
      <w:pPr>
        <w:autoSpaceDE w:val="0"/>
        <w:autoSpaceDN w:val="0"/>
        <w:adjustRightInd w:val="0"/>
        <w:jc w:val="both"/>
        <w:rPr>
          <w:rFonts w:cs="Arial"/>
          <w:color w:val="000000" w:themeColor="text1"/>
          <w:sz w:val="20"/>
        </w:rPr>
      </w:pPr>
    </w:p>
    <w:p w14:paraId="7F861019" w14:textId="4B16BD47" w:rsidR="00734F06" w:rsidRPr="00F63112" w:rsidRDefault="00734F06" w:rsidP="00DC13F8">
      <w:pPr>
        <w:autoSpaceDE w:val="0"/>
        <w:autoSpaceDN w:val="0"/>
        <w:adjustRightInd w:val="0"/>
        <w:jc w:val="both"/>
        <w:rPr>
          <w:rFonts w:cs="Arial"/>
          <w:color w:val="000000" w:themeColor="text1"/>
          <w:sz w:val="20"/>
        </w:rPr>
      </w:pPr>
    </w:p>
    <w:p w14:paraId="70FBB17B" w14:textId="77777777" w:rsidR="00A84F90" w:rsidRDefault="00A84F90">
      <w:pPr>
        <w:rPr>
          <w:rFonts w:eastAsia="Calibri" w:cs="Arial"/>
          <w:b/>
          <w:bCs/>
          <w:color w:val="000000" w:themeColor="text1"/>
          <w:sz w:val="20"/>
          <w:u w:val="single"/>
          <w:lang w:eastAsia="en-US"/>
        </w:rPr>
      </w:pPr>
      <w:r>
        <w:rPr>
          <w:rFonts w:cs="Arial"/>
          <w:b/>
          <w:bCs/>
          <w:color w:val="000000" w:themeColor="text1"/>
          <w:sz w:val="20"/>
          <w:u w:val="single"/>
        </w:rPr>
        <w:br w:type="page"/>
      </w:r>
    </w:p>
    <w:p w14:paraId="6FBCB778" w14:textId="4D87E226" w:rsidR="00F96B20" w:rsidRPr="00F63112" w:rsidRDefault="00F96B20" w:rsidP="00DC13F8">
      <w:pPr>
        <w:pStyle w:val="Pargrafdellista"/>
        <w:numPr>
          <w:ilvl w:val="0"/>
          <w:numId w:val="21"/>
        </w:numPr>
        <w:autoSpaceDE w:val="0"/>
        <w:autoSpaceDN w:val="0"/>
        <w:adjustRightInd w:val="0"/>
        <w:rPr>
          <w:rFonts w:cs="Arial"/>
          <w:b/>
          <w:bCs/>
          <w:color w:val="000000" w:themeColor="text1"/>
          <w:sz w:val="20"/>
          <w:szCs w:val="20"/>
          <w:u w:val="single"/>
        </w:rPr>
      </w:pPr>
      <w:r w:rsidRPr="00F63112">
        <w:rPr>
          <w:rFonts w:cs="Arial"/>
          <w:b/>
          <w:bCs/>
          <w:color w:val="000000" w:themeColor="text1"/>
          <w:sz w:val="20"/>
          <w:szCs w:val="20"/>
          <w:u w:val="single"/>
        </w:rPr>
        <w:lastRenderedPageBreak/>
        <w:t>Existència de crèdit</w:t>
      </w:r>
      <w:r w:rsidR="008935E3" w:rsidRPr="00F63112">
        <w:rPr>
          <w:rFonts w:cs="Arial"/>
          <w:b/>
          <w:bCs/>
          <w:color w:val="000000" w:themeColor="text1"/>
          <w:sz w:val="20"/>
          <w:szCs w:val="20"/>
          <w:u w:val="single"/>
        </w:rPr>
        <w:t>.</w:t>
      </w:r>
    </w:p>
    <w:p w14:paraId="3A4D7970" w14:textId="77777777" w:rsidR="00B029B0" w:rsidRDefault="00F96B20" w:rsidP="00CC7DFC">
      <w:pPr>
        <w:jc w:val="both"/>
        <w:rPr>
          <w:rFonts w:cs="Arial"/>
          <w:color w:val="000000" w:themeColor="text1"/>
          <w:sz w:val="20"/>
        </w:rPr>
      </w:pPr>
      <w:r w:rsidRPr="00F63112">
        <w:rPr>
          <w:rFonts w:cs="Arial"/>
          <w:color w:val="000000" w:themeColor="text1"/>
          <w:sz w:val="20"/>
        </w:rPr>
        <w:t>C.1 Partida pressupostària:</w:t>
      </w:r>
      <w:r w:rsidR="00E170FD" w:rsidRPr="00F63112">
        <w:rPr>
          <w:rFonts w:cs="Arial"/>
          <w:color w:val="000000" w:themeColor="text1"/>
          <w:sz w:val="20"/>
        </w:rPr>
        <w:t xml:space="preserve"> </w:t>
      </w:r>
    </w:p>
    <w:p w14:paraId="0422C77D" w14:textId="77777777" w:rsidR="00B029B0" w:rsidRDefault="00B029B0" w:rsidP="00CC7DFC">
      <w:pPr>
        <w:jc w:val="both"/>
        <w:rPr>
          <w:rFonts w:cs="Arial"/>
          <w:color w:val="000000" w:themeColor="text1"/>
          <w:sz w:val="20"/>
        </w:rPr>
      </w:pPr>
    </w:p>
    <w:p w14:paraId="45369D77" w14:textId="7107046C" w:rsidR="00CC7DFC" w:rsidRDefault="00CC7DFC" w:rsidP="00CC7DFC">
      <w:pPr>
        <w:jc w:val="both"/>
        <w:rPr>
          <w:rFonts w:cs="Arial"/>
          <w:i/>
          <w:sz w:val="20"/>
        </w:rPr>
      </w:pPr>
      <w:r w:rsidRPr="00D03D00">
        <w:rPr>
          <w:rFonts w:cs="Arial"/>
          <w:sz w:val="20"/>
        </w:rPr>
        <w:t>La despesa corresponent a</w:t>
      </w:r>
      <w:r w:rsidR="00A84F90">
        <w:rPr>
          <w:rFonts w:cs="Arial"/>
          <w:sz w:val="20"/>
        </w:rPr>
        <w:t xml:space="preserve">ls </w:t>
      </w:r>
      <w:r w:rsidRPr="00D03D00">
        <w:rPr>
          <w:rFonts w:cs="Arial"/>
          <w:sz w:val="20"/>
        </w:rPr>
        <w:t>exercici</w:t>
      </w:r>
      <w:r w:rsidR="00A84F90">
        <w:rPr>
          <w:rFonts w:cs="Arial"/>
          <w:sz w:val="20"/>
        </w:rPr>
        <w:t>s</w:t>
      </w:r>
      <w:r w:rsidRPr="00D03D00">
        <w:rPr>
          <w:rFonts w:cs="Arial"/>
          <w:sz w:val="20"/>
        </w:rPr>
        <w:t xml:space="preserve"> 2023</w:t>
      </w:r>
      <w:r w:rsidR="00A84F90">
        <w:rPr>
          <w:rFonts w:cs="Arial"/>
          <w:sz w:val="20"/>
        </w:rPr>
        <w:t>, 2024 i 2025</w:t>
      </w:r>
      <w:r w:rsidRPr="00D03D00">
        <w:rPr>
          <w:rFonts w:cs="Arial"/>
          <w:sz w:val="20"/>
        </w:rPr>
        <w:t xml:space="preserve"> es farà ef</w:t>
      </w:r>
      <w:r w:rsidR="00A84F90">
        <w:rPr>
          <w:rFonts w:cs="Arial"/>
          <w:sz w:val="20"/>
        </w:rPr>
        <w:t xml:space="preserve">ectiva amb càrrec a les partides pressupostàries següents del Pressupost de l’Agència Catalana del Patrimoni Cultural com s’especifica </w:t>
      </w:r>
      <w:r w:rsidR="00A84F90" w:rsidRPr="002C32C9">
        <w:rPr>
          <w:rFonts w:cs="Arial"/>
          <w:sz w:val="20"/>
        </w:rPr>
        <w:t>a continuació</w:t>
      </w:r>
      <w:r w:rsidR="0031474E">
        <w:rPr>
          <w:rFonts w:cs="Arial"/>
          <w:sz w:val="20"/>
        </w:rPr>
        <w:t xml:space="preserve"> (euros / IVA inclòs)</w:t>
      </w:r>
      <w:r w:rsidR="00A84F90" w:rsidRPr="002C32C9">
        <w:rPr>
          <w:rFonts w:cs="Arial"/>
          <w:sz w:val="20"/>
        </w:rPr>
        <w:t>:</w:t>
      </w:r>
    </w:p>
    <w:p w14:paraId="7079B53E" w14:textId="32208486" w:rsidR="00A84F90" w:rsidRDefault="00A84F90" w:rsidP="00B029B0">
      <w:pPr>
        <w:autoSpaceDE w:val="0"/>
        <w:autoSpaceDN w:val="0"/>
        <w:adjustRightInd w:val="0"/>
        <w:jc w:val="both"/>
        <w:rPr>
          <w:rFonts w:cs="Arial"/>
          <w:sz w:val="20"/>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413"/>
        <w:gridCol w:w="1949"/>
        <w:gridCol w:w="1949"/>
        <w:gridCol w:w="1949"/>
        <w:gridCol w:w="1949"/>
      </w:tblGrid>
      <w:tr w:rsidR="00A84F90" w:rsidRPr="00A84F90" w14:paraId="2341A946" w14:textId="77777777" w:rsidTr="00A84F90">
        <w:trPr>
          <w:trHeight w:val="227"/>
          <w:tblHeader/>
        </w:trPr>
        <w:tc>
          <w:tcPr>
            <w:tcW w:w="1413" w:type="dxa"/>
            <w:shd w:val="clear" w:color="auto" w:fill="BFBFBF" w:themeFill="background1" w:themeFillShade="BF"/>
          </w:tcPr>
          <w:p w14:paraId="562F4CA9" w14:textId="723D04F1" w:rsidR="00A84F90" w:rsidRPr="00A84F90" w:rsidRDefault="00A84F90" w:rsidP="00A84F90">
            <w:pPr>
              <w:rPr>
                <w:rFonts w:cs="Arial"/>
                <w:b/>
                <w:sz w:val="16"/>
              </w:rPr>
            </w:pPr>
            <w:r w:rsidRPr="00A84F90">
              <w:rPr>
                <w:rFonts w:cs="Arial"/>
                <w:b/>
                <w:sz w:val="16"/>
                <w:lang w:eastAsia="es-ES_tradnl"/>
              </w:rPr>
              <w:t>Nº Lot / CG</w:t>
            </w:r>
          </w:p>
        </w:tc>
        <w:tc>
          <w:tcPr>
            <w:tcW w:w="1949" w:type="dxa"/>
            <w:shd w:val="clear" w:color="auto" w:fill="BFBFBF" w:themeFill="background1" w:themeFillShade="BF"/>
            <w:vAlign w:val="center"/>
          </w:tcPr>
          <w:p w14:paraId="6BFEE31B" w14:textId="02DC4249" w:rsidR="00A84F90" w:rsidRPr="00A84F90" w:rsidRDefault="00A84F90" w:rsidP="00A84F90">
            <w:pPr>
              <w:widowControl w:val="0"/>
              <w:spacing w:line="240" w:lineRule="exact"/>
              <w:jc w:val="center"/>
              <w:rPr>
                <w:b/>
                <w:sz w:val="15"/>
                <w:szCs w:val="15"/>
              </w:rPr>
            </w:pPr>
            <w:r w:rsidRPr="00A84F90">
              <w:rPr>
                <w:b/>
                <w:sz w:val="15"/>
                <w:szCs w:val="15"/>
              </w:rPr>
              <w:t>D/210000100/4430/0000</w:t>
            </w:r>
          </w:p>
        </w:tc>
        <w:tc>
          <w:tcPr>
            <w:tcW w:w="1949" w:type="dxa"/>
            <w:shd w:val="clear" w:color="auto" w:fill="BFBFBF" w:themeFill="background1" w:themeFillShade="BF"/>
            <w:vAlign w:val="center"/>
          </w:tcPr>
          <w:p w14:paraId="2C5B754D" w14:textId="56E7918F" w:rsidR="00A84F90" w:rsidRPr="00A84F90" w:rsidRDefault="00A84F90" w:rsidP="00A84F90">
            <w:pPr>
              <w:widowControl w:val="0"/>
              <w:spacing w:line="240" w:lineRule="exact"/>
              <w:jc w:val="center"/>
              <w:rPr>
                <w:b/>
                <w:sz w:val="15"/>
                <w:szCs w:val="15"/>
              </w:rPr>
            </w:pPr>
            <w:r w:rsidRPr="00A84F90">
              <w:rPr>
                <w:b/>
                <w:sz w:val="15"/>
                <w:szCs w:val="15"/>
              </w:rPr>
              <w:t>D/210000100/4450/0000</w:t>
            </w:r>
          </w:p>
        </w:tc>
        <w:tc>
          <w:tcPr>
            <w:tcW w:w="1949" w:type="dxa"/>
            <w:shd w:val="clear" w:color="auto" w:fill="BFBFBF" w:themeFill="background1" w:themeFillShade="BF"/>
            <w:vAlign w:val="center"/>
          </w:tcPr>
          <w:p w14:paraId="6F9CE062" w14:textId="74FEB89C" w:rsidR="00A84F90" w:rsidRPr="00A84F90" w:rsidRDefault="00A84F90" w:rsidP="00A84F90">
            <w:pPr>
              <w:widowControl w:val="0"/>
              <w:spacing w:line="240" w:lineRule="exact"/>
              <w:jc w:val="center"/>
              <w:rPr>
                <w:rFonts w:cs="Arial"/>
                <w:sz w:val="15"/>
                <w:szCs w:val="15"/>
              </w:rPr>
            </w:pPr>
            <w:r w:rsidRPr="00A84F90">
              <w:rPr>
                <w:b/>
                <w:sz w:val="15"/>
                <w:szCs w:val="15"/>
              </w:rPr>
              <w:t>D/610000100/4430/0000</w:t>
            </w:r>
          </w:p>
        </w:tc>
        <w:tc>
          <w:tcPr>
            <w:tcW w:w="1949" w:type="dxa"/>
            <w:shd w:val="clear" w:color="auto" w:fill="BFBFBF" w:themeFill="background1" w:themeFillShade="BF"/>
            <w:vAlign w:val="center"/>
          </w:tcPr>
          <w:p w14:paraId="70590C81" w14:textId="6735E5B2" w:rsidR="00A84F90" w:rsidRPr="00A84F90" w:rsidRDefault="00A84F90" w:rsidP="00A84F90">
            <w:pPr>
              <w:widowControl w:val="0"/>
              <w:spacing w:line="240" w:lineRule="exact"/>
              <w:jc w:val="center"/>
              <w:rPr>
                <w:rFonts w:cs="Arial"/>
                <w:sz w:val="15"/>
                <w:szCs w:val="15"/>
              </w:rPr>
            </w:pPr>
            <w:r w:rsidRPr="00A84F90">
              <w:rPr>
                <w:b/>
                <w:sz w:val="15"/>
                <w:szCs w:val="15"/>
              </w:rPr>
              <w:t>D/610000100/4450/0000</w:t>
            </w:r>
          </w:p>
        </w:tc>
      </w:tr>
      <w:tr w:rsidR="00A84F90" w:rsidRPr="00A84F90" w14:paraId="34608904" w14:textId="77777777" w:rsidTr="00A84F90">
        <w:trPr>
          <w:trHeight w:val="210"/>
        </w:trPr>
        <w:tc>
          <w:tcPr>
            <w:tcW w:w="1413" w:type="dxa"/>
            <w:shd w:val="clear" w:color="auto" w:fill="E7E6E6"/>
          </w:tcPr>
          <w:p w14:paraId="423152D3" w14:textId="70EF0F7E" w:rsidR="00A84F90" w:rsidRPr="00A84F90" w:rsidRDefault="00A84F90" w:rsidP="00A84F90">
            <w:pPr>
              <w:rPr>
                <w:rFonts w:cs="Arial"/>
                <w:b/>
                <w:sz w:val="16"/>
                <w:szCs w:val="16"/>
              </w:rPr>
            </w:pPr>
            <w:r w:rsidRPr="00A84F90">
              <w:rPr>
                <w:sz w:val="16"/>
                <w:szCs w:val="16"/>
              </w:rPr>
              <w:t>Lot 1: MAN - Barcelona ciutat</w:t>
            </w:r>
          </w:p>
        </w:tc>
        <w:tc>
          <w:tcPr>
            <w:tcW w:w="1949" w:type="dxa"/>
            <w:shd w:val="clear" w:color="auto" w:fill="E7E6E6"/>
          </w:tcPr>
          <w:p w14:paraId="303A9EE8" w14:textId="330333B2" w:rsidR="00A84F90" w:rsidRPr="00A84F90" w:rsidRDefault="00A84F90" w:rsidP="00A84F90">
            <w:pPr>
              <w:jc w:val="right"/>
              <w:rPr>
                <w:sz w:val="16"/>
                <w:szCs w:val="16"/>
              </w:rPr>
            </w:pPr>
            <w:r w:rsidRPr="00A84F90">
              <w:rPr>
                <w:sz w:val="16"/>
                <w:szCs w:val="16"/>
              </w:rPr>
              <w:t>382.279,15 €</w:t>
            </w:r>
          </w:p>
        </w:tc>
        <w:tc>
          <w:tcPr>
            <w:tcW w:w="1949" w:type="dxa"/>
            <w:shd w:val="clear" w:color="auto" w:fill="E7E6E6"/>
          </w:tcPr>
          <w:p w14:paraId="53EEE746" w14:textId="4A4E04C8" w:rsidR="00A84F90" w:rsidRPr="00A84F90" w:rsidRDefault="00A84F90" w:rsidP="00A84F90">
            <w:pPr>
              <w:jc w:val="right"/>
              <w:rPr>
                <w:sz w:val="16"/>
                <w:szCs w:val="16"/>
              </w:rPr>
            </w:pPr>
            <w:r w:rsidRPr="00A84F90">
              <w:rPr>
                <w:sz w:val="16"/>
                <w:szCs w:val="16"/>
              </w:rPr>
              <w:t>188.164,65 €</w:t>
            </w:r>
          </w:p>
        </w:tc>
        <w:tc>
          <w:tcPr>
            <w:tcW w:w="1949" w:type="dxa"/>
            <w:shd w:val="clear" w:color="auto" w:fill="E7E6E6"/>
          </w:tcPr>
          <w:p w14:paraId="794333F4" w14:textId="40A20CB9" w:rsidR="00A84F90" w:rsidRPr="00A84F90" w:rsidRDefault="00A84F90" w:rsidP="00A84F90">
            <w:pPr>
              <w:jc w:val="right"/>
              <w:rPr>
                <w:sz w:val="16"/>
                <w:szCs w:val="16"/>
              </w:rPr>
            </w:pPr>
            <w:r w:rsidRPr="00A84F90">
              <w:rPr>
                <w:sz w:val="16"/>
                <w:szCs w:val="16"/>
              </w:rPr>
              <w:t>24.146,07 €</w:t>
            </w:r>
          </w:p>
        </w:tc>
        <w:tc>
          <w:tcPr>
            <w:tcW w:w="1949" w:type="dxa"/>
            <w:shd w:val="clear" w:color="auto" w:fill="E7E6E6"/>
          </w:tcPr>
          <w:p w14:paraId="222D0689" w14:textId="551CEC60" w:rsidR="00A84F90" w:rsidRPr="00A84F90" w:rsidRDefault="00A84F90" w:rsidP="00A84F90">
            <w:pPr>
              <w:jc w:val="right"/>
              <w:rPr>
                <w:sz w:val="16"/>
                <w:szCs w:val="16"/>
              </w:rPr>
            </w:pPr>
            <w:r w:rsidRPr="00A84F90">
              <w:rPr>
                <w:sz w:val="16"/>
                <w:szCs w:val="16"/>
              </w:rPr>
              <w:t>32.263,77 €</w:t>
            </w:r>
          </w:p>
        </w:tc>
      </w:tr>
      <w:tr w:rsidR="00A84F90" w:rsidRPr="00A84F90" w14:paraId="075EE28E" w14:textId="77777777" w:rsidTr="00A84F90">
        <w:trPr>
          <w:trHeight w:val="210"/>
        </w:trPr>
        <w:tc>
          <w:tcPr>
            <w:tcW w:w="1413" w:type="dxa"/>
            <w:shd w:val="clear" w:color="auto" w:fill="auto"/>
          </w:tcPr>
          <w:p w14:paraId="08DB13FC" w14:textId="0AF01836" w:rsidR="00A84F90" w:rsidRPr="00A84F90" w:rsidRDefault="00A84F90" w:rsidP="00A84F90">
            <w:pPr>
              <w:jc w:val="right"/>
              <w:rPr>
                <w:rFonts w:cs="Arial"/>
                <w:sz w:val="16"/>
                <w:szCs w:val="16"/>
              </w:rPr>
            </w:pPr>
            <w:r w:rsidRPr="00A84F90">
              <w:rPr>
                <w:sz w:val="16"/>
                <w:szCs w:val="16"/>
              </w:rPr>
              <w:t>CG01</w:t>
            </w:r>
          </w:p>
        </w:tc>
        <w:tc>
          <w:tcPr>
            <w:tcW w:w="1949" w:type="dxa"/>
          </w:tcPr>
          <w:p w14:paraId="08C56C50" w14:textId="41988E22" w:rsidR="00A84F90" w:rsidRPr="00A84F90" w:rsidRDefault="00A84F90" w:rsidP="00A84F90">
            <w:pPr>
              <w:jc w:val="right"/>
              <w:rPr>
                <w:sz w:val="16"/>
                <w:szCs w:val="16"/>
              </w:rPr>
            </w:pPr>
            <w:r w:rsidRPr="00A84F90">
              <w:rPr>
                <w:sz w:val="16"/>
                <w:szCs w:val="16"/>
              </w:rPr>
              <w:t>105.989,58 €</w:t>
            </w:r>
          </w:p>
        </w:tc>
        <w:tc>
          <w:tcPr>
            <w:tcW w:w="1949" w:type="dxa"/>
          </w:tcPr>
          <w:p w14:paraId="18D8EA25" w14:textId="77777777" w:rsidR="00A84F90" w:rsidRPr="00A84F90" w:rsidRDefault="00A84F90" w:rsidP="00A84F90">
            <w:pPr>
              <w:jc w:val="right"/>
              <w:rPr>
                <w:sz w:val="16"/>
                <w:szCs w:val="16"/>
              </w:rPr>
            </w:pPr>
          </w:p>
        </w:tc>
        <w:tc>
          <w:tcPr>
            <w:tcW w:w="1949" w:type="dxa"/>
            <w:shd w:val="clear" w:color="auto" w:fill="auto"/>
          </w:tcPr>
          <w:p w14:paraId="579A57E1" w14:textId="30057BBF" w:rsidR="00A84F90" w:rsidRPr="00A84F90" w:rsidRDefault="00A84F90" w:rsidP="00A84F90">
            <w:pPr>
              <w:jc w:val="right"/>
              <w:rPr>
                <w:sz w:val="16"/>
                <w:szCs w:val="16"/>
              </w:rPr>
            </w:pPr>
            <w:r w:rsidRPr="00A84F90">
              <w:rPr>
                <w:sz w:val="16"/>
                <w:szCs w:val="16"/>
              </w:rPr>
              <w:t>12.500,00 €</w:t>
            </w:r>
          </w:p>
        </w:tc>
        <w:tc>
          <w:tcPr>
            <w:tcW w:w="1949" w:type="dxa"/>
            <w:shd w:val="clear" w:color="auto" w:fill="auto"/>
          </w:tcPr>
          <w:p w14:paraId="572A2875" w14:textId="77777777" w:rsidR="00A84F90" w:rsidRPr="00A84F90" w:rsidRDefault="00A84F90" w:rsidP="00A84F90">
            <w:pPr>
              <w:jc w:val="right"/>
              <w:rPr>
                <w:sz w:val="16"/>
                <w:szCs w:val="16"/>
              </w:rPr>
            </w:pPr>
          </w:p>
        </w:tc>
      </w:tr>
      <w:tr w:rsidR="00A84F90" w:rsidRPr="00A84F90" w14:paraId="1A985A35" w14:textId="77777777" w:rsidTr="00A84F90">
        <w:trPr>
          <w:trHeight w:val="210"/>
        </w:trPr>
        <w:tc>
          <w:tcPr>
            <w:tcW w:w="1413" w:type="dxa"/>
            <w:shd w:val="clear" w:color="auto" w:fill="auto"/>
          </w:tcPr>
          <w:p w14:paraId="756A7F56" w14:textId="470C6C20" w:rsidR="00A84F90" w:rsidRPr="00A84F90" w:rsidRDefault="00A84F90" w:rsidP="00A84F90">
            <w:pPr>
              <w:jc w:val="right"/>
              <w:rPr>
                <w:rFonts w:cs="Arial"/>
                <w:sz w:val="16"/>
                <w:szCs w:val="16"/>
              </w:rPr>
            </w:pPr>
            <w:r w:rsidRPr="00A84F90">
              <w:rPr>
                <w:sz w:val="16"/>
                <w:szCs w:val="16"/>
              </w:rPr>
              <w:t>CG05</w:t>
            </w:r>
          </w:p>
        </w:tc>
        <w:tc>
          <w:tcPr>
            <w:tcW w:w="1949" w:type="dxa"/>
          </w:tcPr>
          <w:p w14:paraId="62F0EAB9" w14:textId="77777777" w:rsidR="00A84F90" w:rsidRPr="00A84F90" w:rsidRDefault="00A84F90" w:rsidP="00A84F90">
            <w:pPr>
              <w:jc w:val="right"/>
              <w:rPr>
                <w:sz w:val="16"/>
                <w:szCs w:val="16"/>
              </w:rPr>
            </w:pPr>
          </w:p>
        </w:tc>
        <w:tc>
          <w:tcPr>
            <w:tcW w:w="1949" w:type="dxa"/>
          </w:tcPr>
          <w:p w14:paraId="4F69A3CE" w14:textId="25E2CEA0" w:rsidR="00A84F90" w:rsidRPr="00A84F90" w:rsidRDefault="00A84F90" w:rsidP="00A84F90">
            <w:pPr>
              <w:jc w:val="right"/>
              <w:rPr>
                <w:sz w:val="16"/>
                <w:szCs w:val="16"/>
              </w:rPr>
            </w:pPr>
            <w:r w:rsidRPr="00A84F90">
              <w:rPr>
                <w:sz w:val="16"/>
                <w:szCs w:val="16"/>
              </w:rPr>
              <w:t>188.164,65 €</w:t>
            </w:r>
          </w:p>
        </w:tc>
        <w:tc>
          <w:tcPr>
            <w:tcW w:w="1949" w:type="dxa"/>
            <w:shd w:val="clear" w:color="auto" w:fill="auto"/>
          </w:tcPr>
          <w:p w14:paraId="11A3FA3C" w14:textId="549B3FF1" w:rsidR="00A84F90" w:rsidRPr="00A84F90" w:rsidRDefault="00A84F90" w:rsidP="00A84F90">
            <w:pPr>
              <w:jc w:val="right"/>
              <w:rPr>
                <w:sz w:val="16"/>
                <w:szCs w:val="16"/>
              </w:rPr>
            </w:pPr>
          </w:p>
        </w:tc>
        <w:tc>
          <w:tcPr>
            <w:tcW w:w="1949" w:type="dxa"/>
            <w:shd w:val="clear" w:color="auto" w:fill="auto"/>
          </w:tcPr>
          <w:p w14:paraId="5AC38A2A" w14:textId="4D84EEA6" w:rsidR="00A84F90" w:rsidRPr="00A84F90" w:rsidRDefault="00A84F90" w:rsidP="00A84F90">
            <w:pPr>
              <w:jc w:val="right"/>
              <w:rPr>
                <w:sz w:val="16"/>
                <w:szCs w:val="16"/>
              </w:rPr>
            </w:pPr>
            <w:r w:rsidRPr="00A84F90">
              <w:rPr>
                <w:sz w:val="16"/>
                <w:szCs w:val="16"/>
              </w:rPr>
              <w:t>32.263,77 €</w:t>
            </w:r>
          </w:p>
        </w:tc>
      </w:tr>
      <w:tr w:rsidR="00A84F90" w:rsidRPr="00A84F90" w14:paraId="1A66C84B" w14:textId="77777777" w:rsidTr="00A84F90">
        <w:trPr>
          <w:trHeight w:val="210"/>
        </w:trPr>
        <w:tc>
          <w:tcPr>
            <w:tcW w:w="1413" w:type="dxa"/>
            <w:shd w:val="clear" w:color="auto" w:fill="auto"/>
          </w:tcPr>
          <w:p w14:paraId="04AC4EA0" w14:textId="16F58A3E" w:rsidR="00A84F90" w:rsidRPr="00A84F90" w:rsidRDefault="00A84F90" w:rsidP="00A84F90">
            <w:pPr>
              <w:jc w:val="right"/>
              <w:rPr>
                <w:rFonts w:cs="Arial"/>
                <w:sz w:val="16"/>
                <w:szCs w:val="16"/>
              </w:rPr>
            </w:pPr>
            <w:r w:rsidRPr="00A84F90">
              <w:rPr>
                <w:sz w:val="16"/>
                <w:szCs w:val="16"/>
              </w:rPr>
              <w:t>CG07</w:t>
            </w:r>
          </w:p>
        </w:tc>
        <w:tc>
          <w:tcPr>
            <w:tcW w:w="1949" w:type="dxa"/>
          </w:tcPr>
          <w:p w14:paraId="6EE7EBC1" w14:textId="26B0F382" w:rsidR="00A84F90" w:rsidRPr="00A84F90" w:rsidRDefault="00A84F90" w:rsidP="00A84F90">
            <w:pPr>
              <w:jc w:val="right"/>
              <w:rPr>
                <w:sz w:val="16"/>
                <w:szCs w:val="16"/>
              </w:rPr>
            </w:pPr>
            <w:r w:rsidRPr="00A84F90">
              <w:rPr>
                <w:sz w:val="16"/>
                <w:szCs w:val="16"/>
              </w:rPr>
              <w:t>276.289,57 €</w:t>
            </w:r>
          </w:p>
        </w:tc>
        <w:tc>
          <w:tcPr>
            <w:tcW w:w="1949" w:type="dxa"/>
          </w:tcPr>
          <w:p w14:paraId="524C3CC7" w14:textId="77777777" w:rsidR="00A84F90" w:rsidRPr="00A84F90" w:rsidRDefault="00A84F90" w:rsidP="00A84F90">
            <w:pPr>
              <w:jc w:val="right"/>
              <w:rPr>
                <w:sz w:val="16"/>
                <w:szCs w:val="16"/>
              </w:rPr>
            </w:pPr>
          </w:p>
        </w:tc>
        <w:tc>
          <w:tcPr>
            <w:tcW w:w="1949" w:type="dxa"/>
            <w:shd w:val="clear" w:color="auto" w:fill="auto"/>
          </w:tcPr>
          <w:p w14:paraId="61510ACB" w14:textId="12241C79" w:rsidR="00A84F90" w:rsidRPr="00A84F90" w:rsidRDefault="00A84F90" w:rsidP="00A84F90">
            <w:pPr>
              <w:jc w:val="right"/>
              <w:rPr>
                <w:sz w:val="16"/>
                <w:szCs w:val="16"/>
              </w:rPr>
            </w:pPr>
            <w:r w:rsidRPr="00A84F90">
              <w:rPr>
                <w:sz w:val="16"/>
                <w:szCs w:val="16"/>
              </w:rPr>
              <w:t>11.646,07 €</w:t>
            </w:r>
          </w:p>
        </w:tc>
        <w:tc>
          <w:tcPr>
            <w:tcW w:w="1949" w:type="dxa"/>
            <w:shd w:val="clear" w:color="auto" w:fill="auto"/>
          </w:tcPr>
          <w:p w14:paraId="7D17F033" w14:textId="77777777" w:rsidR="00A84F90" w:rsidRPr="00A84F90" w:rsidRDefault="00A84F90" w:rsidP="00A84F90">
            <w:pPr>
              <w:jc w:val="right"/>
              <w:rPr>
                <w:sz w:val="16"/>
                <w:szCs w:val="16"/>
              </w:rPr>
            </w:pPr>
          </w:p>
        </w:tc>
      </w:tr>
      <w:tr w:rsidR="00A84F90" w:rsidRPr="00A84F90" w14:paraId="7933AF06" w14:textId="77777777" w:rsidTr="00A84F90">
        <w:trPr>
          <w:trHeight w:val="210"/>
        </w:trPr>
        <w:tc>
          <w:tcPr>
            <w:tcW w:w="1413" w:type="dxa"/>
            <w:shd w:val="clear" w:color="auto" w:fill="E7E6E6"/>
          </w:tcPr>
          <w:p w14:paraId="587ED8B8" w14:textId="7ADC40FC" w:rsidR="00A84F90" w:rsidRPr="00A84F90" w:rsidRDefault="00A84F90" w:rsidP="00A84F90">
            <w:pPr>
              <w:rPr>
                <w:rFonts w:cs="Arial"/>
                <w:b/>
                <w:sz w:val="16"/>
                <w:szCs w:val="16"/>
              </w:rPr>
            </w:pPr>
            <w:r w:rsidRPr="00A84F90">
              <w:rPr>
                <w:sz w:val="16"/>
                <w:szCs w:val="16"/>
              </w:rPr>
              <w:t>Lot 2: MAN - Barcelona província</w:t>
            </w:r>
          </w:p>
        </w:tc>
        <w:tc>
          <w:tcPr>
            <w:tcW w:w="1949" w:type="dxa"/>
            <w:shd w:val="clear" w:color="auto" w:fill="E7E6E6"/>
          </w:tcPr>
          <w:p w14:paraId="7C6C1D8D" w14:textId="569B3279" w:rsidR="00A84F90" w:rsidRPr="00A84F90" w:rsidRDefault="00A84F90" w:rsidP="00A84F90">
            <w:pPr>
              <w:jc w:val="right"/>
              <w:rPr>
                <w:sz w:val="16"/>
                <w:szCs w:val="16"/>
              </w:rPr>
            </w:pPr>
            <w:r w:rsidRPr="00A84F90">
              <w:rPr>
                <w:sz w:val="16"/>
                <w:szCs w:val="16"/>
              </w:rPr>
              <w:t>578.132,68 €</w:t>
            </w:r>
          </w:p>
        </w:tc>
        <w:tc>
          <w:tcPr>
            <w:tcW w:w="1949" w:type="dxa"/>
            <w:shd w:val="clear" w:color="auto" w:fill="E7E6E6"/>
          </w:tcPr>
          <w:p w14:paraId="5AB69EBC" w14:textId="741BEA9E" w:rsidR="00A84F90" w:rsidRPr="00A84F90" w:rsidRDefault="00A84F90" w:rsidP="00A84F90">
            <w:pPr>
              <w:jc w:val="right"/>
              <w:rPr>
                <w:sz w:val="16"/>
                <w:szCs w:val="16"/>
              </w:rPr>
            </w:pPr>
            <w:r w:rsidRPr="00A84F90">
              <w:rPr>
                <w:sz w:val="16"/>
                <w:szCs w:val="16"/>
              </w:rPr>
              <w:t>392.904,39 €</w:t>
            </w:r>
          </w:p>
        </w:tc>
        <w:tc>
          <w:tcPr>
            <w:tcW w:w="1949" w:type="dxa"/>
            <w:shd w:val="clear" w:color="auto" w:fill="E7E6E6"/>
          </w:tcPr>
          <w:p w14:paraId="154CE37D" w14:textId="44A37AC3" w:rsidR="00A84F90" w:rsidRPr="00A84F90" w:rsidRDefault="00A84F90" w:rsidP="00A84F90">
            <w:pPr>
              <w:jc w:val="right"/>
              <w:rPr>
                <w:sz w:val="16"/>
                <w:szCs w:val="16"/>
              </w:rPr>
            </w:pPr>
            <w:r w:rsidRPr="00A84F90">
              <w:rPr>
                <w:sz w:val="16"/>
                <w:szCs w:val="16"/>
              </w:rPr>
              <w:t>43.955,13 €</w:t>
            </w:r>
          </w:p>
        </w:tc>
        <w:tc>
          <w:tcPr>
            <w:tcW w:w="1949" w:type="dxa"/>
            <w:shd w:val="clear" w:color="auto" w:fill="E7E6E6"/>
          </w:tcPr>
          <w:p w14:paraId="41BFE151" w14:textId="52E74020" w:rsidR="00A84F90" w:rsidRPr="00A84F90" w:rsidRDefault="00A84F90" w:rsidP="00A84F90">
            <w:pPr>
              <w:jc w:val="right"/>
              <w:rPr>
                <w:sz w:val="16"/>
                <w:szCs w:val="16"/>
              </w:rPr>
            </w:pPr>
            <w:r w:rsidRPr="00A84F90">
              <w:rPr>
                <w:sz w:val="16"/>
                <w:szCs w:val="16"/>
              </w:rPr>
              <w:t>15.166,65 €</w:t>
            </w:r>
          </w:p>
        </w:tc>
      </w:tr>
      <w:tr w:rsidR="00A84F90" w:rsidRPr="00A84F90" w14:paraId="015621FF" w14:textId="77777777" w:rsidTr="00A84F90">
        <w:trPr>
          <w:trHeight w:val="210"/>
        </w:trPr>
        <w:tc>
          <w:tcPr>
            <w:tcW w:w="1413" w:type="dxa"/>
            <w:shd w:val="clear" w:color="auto" w:fill="auto"/>
          </w:tcPr>
          <w:p w14:paraId="5F6FF4AA" w14:textId="587B45E8" w:rsidR="00A84F90" w:rsidRPr="00A84F90" w:rsidRDefault="00A84F90" w:rsidP="00A84F90">
            <w:pPr>
              <w:jc w:val="right"/>
              <w:rPr>
                <w:rFonts w:cs="Arial"/>
                <w:sz w:val="16"/>
                <w:szCs w:val="16"/>
              </w:rPr>
            </w:pPr>
            <w:r w:rsidRPr="00A84F90">
              <w:rPr>
                <w:sz w:val="16"/>
                <w:szCs w:val="16"/>
              </w:rPr>
              <w:t>CG01</w:t>
            </w:r>
          </w:p>
        </w:tc>
        <w:tc>
          <w:tcPr>
            <w:tcW w:w="1949" w:type="dxa"/>
          </w:tcPr>
          <w:p w14:paraId="00802E63" w14:textId="20DC97A5" w:rsidR="00A84F90" w:rsidRPr="00A84F90" w:rsidRDefault="00A84F90" w:rsidP="00A84F90">
            <w:pPr>
              <w:jc w:val="right"/>
              <w:rPr>
                <w:sz w:val="16"/>
                <w:szCs w:val="16"/>
              </w:rPr>
            </w:pPr>
            <w:r w:rsidRPr="00A84F90">
              <w:rPr>
                <w:sz w:val="16"/>
                <w:szCs w:val="16"/>
              </w:rPr>
              <w:t>105.989,58 €</w:t>
            </w:r>
          </w:p>
        </w:tc>
        <w:tc>
          <w:tcPr>
            <w:tcW w:w="1949" w:type="dxa"/>
          </w:tcPr>
          <w:p w14:paraId="508041FD" w14:textId="77777777" w:rsidR="00A84F90" w:rsidRPr="00A84F90" w:rsidRDefault="00A84F90" w:rsidP="00A84F90">
            <w:pPr>
              <w:jc w:val="right"/>
              <w:rPr>
                <w:sz w:val="16"/>
                <w:szCs w:val="16"/>
              </w:rPr>
            </w:pPr>
          </w:p>
        </w:tc>
        <w:tc>
          <w:tcPr>
            <w:tcW w:w="1949" w:type="dxa"/>
            <w:shd w:val="clear" w:color="auto" w:fill="auto"/>
          </w:tcPr>
          <w:p w14:paraId="650A0083" w14:textId="5C034F54" w:rsidR="00A84F90" w:rsidRPr="00A84F90" w:rsidRDefault="00A84F90" w:rsidP="00A84F90">
            <w:pPr>
              <w:jc w:val="right"/>
              <w:rPr>
                <w:sz w:val="16"/>
                <w:szCs w:val="16"/>
              </w:rPr>
            </w:pPr>
            <w:r w:rsidRPr="00A84F90">
              <w:rPr>
                <w:sz w:val="16"/>
                <w:szCs w:val="16"/>
              </w:rPr>
              <w:t>12.500,00 €</w:t>
            </w:r>
          </w:p>
        </w:tc>
        <w:tc>
          <w:tcPr>
            <w:tcW w:w="1949" w:type="dxa"/>
            <w:shd w:val="clear" w:color="auto" w:fill="auto"/>
          </w:tcPr>
          <w:p w14:paraId="4BC28ADD" w14:textId="77777777" w:rsidR="00A84F90" w:rsidRPr="00A84F90" w:rsidRDefault="00A84F90" w:rsidP="00A84F90">
            <w:pPr>
              <w:jc w:val="right"/>
              <w:rPr>
                <w:sz w:val="16"/>
                <w:szCs w:val="16"/>
              </w:rPr>
            </w:pPr>
          </w:p>
        </w:tc>
      </w:tr>
      <w:tr w:rsidR="00A84F90" w:rsidRPr="00A84F90" w14:paraId="51085F14" w14:textId="77777777" w:rsidTr="00A84F90">
        <w:trPr>
          <w:trHeight w:val="210"/>
        </w:trPr>
        <w:tc>
          <w:tcPr>
            <w:tcW w:w="1413" w:type="dxa"/>
            <w:shd w:val="clear" w:color="auto" w:fill="auto"/>
          </w:tcPr>
          <w:p w14:paraId="4C7A1E85" w14:textId="0371FF97" w:rsidR="00A84F90" w:rsidRPr="00A84F90" w:rsidRDefault="00A84F90" w:rsidP="00A84F90">
            <w:pPr>
              <w:jc w:val="right"/>
              <w:rPr>
                <w:rFonts w:cs="Arial"/>
                <w:sz w:val="16"/>
                <w:szCs w:val="16"/>
              </w:rPr>
            </w:pPr>
            <w:r w:rsidRPr="00A84F90">
              <w:rPr>
                <w:sz w:val="16"/>
                <w:szCs w:val="16"/>
              </w:rPr>
              <w:t>CG03</w:t>
            </w:r>
          </w:p>
        </w:tc>
        <w:tc>
          <w:tcPr>
            <w:tcW w:w="1949" w:type="dxa"/>
          </w:tcPr>
          <w:p w14:paraId="6905E557" w14:textId="5D794DFC" w:rsidR="00A84F90" w:rsidRPr="00A84F90" w:rsidRDefault="00A84F90" w:rsidP="00A84F90">
            <w:pPr>
              <w:jc w:val="right"/>
              <w:rPr>
                <w:sz w:val="16"/>
                <w:szCs w:val="16"/>
              </w:rPr>
            </w:pPr>
            <w:r w:rsidRPr="00A84F90">
              <w:rPr>
                <w:sz w:val="16"/>
                <w:szCs w:val="16"/>
              </w:rPr>
              <w:t>178.881,43 €</w:t>
            </w:r>
          </w:p>
        </w:tc>
        <w:tc>
          <w:tcPr>
            <w:tcW w:w="1949" w:type="dxa"/>
          </w:tcPr>
          <w:p w14:paraId="223C33EB" w14:textId="77777777" w:rsidR="00A84F90" w:rsidRPr="00A84F90" w:rsidRDefault="00A84F90" w:rsidP="00A84F90">
            <w:pPr>
              <w:jc w:val="right"/>
              <w:rPr>
                <w:sz w:val="16"/>
                <w:szCs w:val="16"/>
              </w:rPr>
            </w:pPr>
          </w:p>
        </w:tc>
        <w:tc>
          <w:tcPr>
            <w:tcW w:w="1949" w:type="dxa"/>
            <w:shd w:val="clear" w:color="auto" w:fill="auto"/>
          </w:tcPr>
          <w:p w14:paraId="03F1AEFC" w14:textId="66811303" w:rsidR="00A84F90" w:rsidRPr="00A84F90" w:rsidRDefault="00A84F90" w:rsidP="00A84F90">
            <w:pPr>
              <w:jc w:val="right"/>
              <w:rPr>
                <w:sz w:val="16"/>
                <w:szCs w:val="16"/>
              </w:rPr>
            </w:pPr>
            <w:r w:rsidRPr="00A84F90">
              <w:rPr>
                <w:sz w:val="16"/>
                <w:szCs w:val="16"/>
              </w:rPr>
              <w:t>31.455,13 €</w:t>
            </w:r>
          </w:p>
        </w:tc>
        <w:tc>
          <w:tcPr>
            <w:tcW w:w="1949" w:type="dxa"/>
            <w:shd w:val="clear" w:color="auto" w:fill="auto"/>
          </w:tcPr>
          <w:p w14:paraId="69D2A4C7" w14:textId="77777777" w:rsidR="00A84F90" w:rsidRPr="00A84F90" w:rsidRDefault="00A84F90" w:rsidP="00A84F90">
            <w:pPr>
              <w:jc w:val="right"/>
              <w:rPr>
                <w:sz w:val="16"/>
                <w:szCs w:val="16"/>
              </w:rPr>
            </w:pPr>
          </w:p>
        </w:tc>
      </w:tr>
      <w:tr w:rsidR="00A84F90" w:rsidRPr="00A84F90" w14:paraId="47B81C4B" w14:textId="77777777" w:rsidTr="00A84F90">
        <w:trPr>
          <w:trHeight w:val="210"/>
        </w:trPr>
        <w:tc>
          <w:tcPr>
            <w:tcW w:w="1413" w:type="dxa"/>
            <w:shd w:val="clear" w:color="auto" w:fill="auto"/>
          </w:tcPr>
          <w:p w14:paraId="5EB30E7B" w14:textId="47670677" w:rsidR="00A84F90" w:rsidRPr="00A84F90" w:rsidRDefault="00A84F90" w:rsidP="00A84F90">
            <w:pPr>
              <w:jc w:val="right"/>
              <w:rPr>
                <w:rFonts w:cs="Arial"/>
                <w:sz w:val="16"/>
                <w:szCs w:val="16"/>
              </w:rPr>
            </w:pPr>
            <w:r w:rsidRPr="00A84F90">
              <w:rPr>
                <w:sz w:val="16"/>
                <w:szCs w:val="16"/>
              </w:rPr>
              <w:t>CG04</w:t>
            </w:r>
          </w:p>
        </w:tc>
        <w:tc>
          <w:tcPr>
            <w:tcW w:w="1949" w:type="dxa"/>
          </w:tcPr>
          <w:p w14:paraId="163F7827" w14:textId="00C347DD" w:rsidR="00A84F90" w:rsidRPr="00A84F90" w:rsidRDefault="00A84F90" w:rsidP="00A84F90">
            <w:pPr>
              <w:jc w:val="right"/>
              <w:rPr>
                <w:sz w:val="16"/>
                <w:szCs w:val="16"/>
              </w:rPr>
            </w:pPr>
            <w:r w:rsidRPr="00A84F90">
              <w:rPr>
                <w:sz w:val="16"/>
                <w:szCs w:val="16"/>
              </w:rPr>
              <w:t>293.261,67 €</w:t>
            </w:r>
          </w:p>
        </w:tc>
        <w:tc>
          <w:tcPr>
            <w:tcW w:w="1949" w:type="dxa"/>
          </w:tcPr>
          <w:p w14:paraId="1BF12020" w14:textId="77777777" w:rsidR="00A84F90" w:rsidRPr="00A84F90" w:rsidRDefault="00A84F90" w:rsidP="00A84F90">
            <w:pPr>
              <w:jc w:val="right"/>
              <w:rPr>
                <w:sz w:val="16"/>
                <w:szCs w:val="16"/>
              </w:rPr>
            </w:pPr>
          </w:p>
        </w:tc>
        <w:tc>
          <w:tcPr>
            <w:tcW w:w="1949" w:type="dxa"/>
            <w:shd w:val="clear" w:color="auto" w:fill="auto"/>
          </w:tcPr>
          <w:p w14:paraId="0C6A28B2" w14:textId="1434DF7B" w:rsidR="00A84F90" w:rsidRPr="00A84F90" w:rsidRDefault="00A84F90" w:rsidP="00A84F90">
            <w:pPr>
              <w:jc w:val="right"/>
              <w:rPr>
                <w:sz w:val="16"/>
                <w:szCs w:val="16"/>
              </w:rPr>
            </w:pPr>
          </w:p>
        </w:tc>
        <w:tc>
          <w:tcPr>
            <w:tcW w:w="1949" w:type="dxa"/>
            <w:shd w:val="clear" w:color="auto" w:fill="auto"/>
          </w:tcPr>
          <w:p w14:paraId="5FA7E990" w14:textId="77777777" w:rsidR="00A84F90" w:rsidRPr="00A84F90" w:rsidRDefault="00A84F90" w:rsidP="00A84F90">
            <w:pPr>
              <w:jc w:val="right"/>
              <w:rPr>
                <w:sz w:val="16"/>
                <w:szCs w:val="16"/>
              </w:rPr>
            </w:pPr>
          </w:p>
        </w:tc>
      </w:tr>
      <w:tr w:rsidR="00A84F90" w:rsidRPr="00A84F90" w14:paraId="77311CB5" w14:textId="77777777" w:rsidTr="00A84F90">
        <w:trPr>
          <w:trHeight w:val="210"/>
        </w:trPr>
        <w:tc>
          <w:tcPr>
            <w:tcW w:w="1413" w:type="dxa"/>
            <w:shd w:val="clear" w:color="auto" w:fill="auto"/>
          </w:tcPr>
          <w:p w14:paraId="779ED669" w14:textId="1F410D87" w:rsidR="00A84F90" w:rsidRPr="00A84F90" w:rsidRDefault="00A84F90" w:rsidP="00A84F90">
            <w:pPr>
              <w:jc w:val="right"/>
              <w:rPr>
                <w:rFonts w:cs="Arial"/>
                <w:sz w:val="16"/>
                <w:szCs w:val="16"/>
              </w:rPr>
            </w:pPr>
            <w:r w:rsidRPr="00A84F90">
              <w:rPr>
                <w:sz w:val="16"/>
                <w:szCs w:val="16"/>
              </w:rPr>
              <w:t>CG08</w:t>
            </w:r>
          </w:p>
        </w:tc>
        <w:tc>
          <w:tcPr>
            <w:tcW w:w="1949" w:type="dxa"/>
          </w:tcPr>
          <w:p w14:paraId="78AC7E75" w14:textId="77777777" w:rsidR="00A84F90" w:rsidRPr="00A84F90" w:rsidRDefault="00A84F90" w:rsidP="00A84F90">
            <w:pPr>
              <w:jc w:val="right"/>
              <w:rPr>
                <w:sz w:val="16"/>
                <w:szCs w:val="16"/>
              </w:rPr>
            </w:pPr>
          </w:p>
        </w:tc>
        <w:tc>
          <w:tcPr>
            <w:tcW w:w="1949" w:type="dxa"/>
          </w:tcPr>
          <w:p w14:paraId="0C7C4711" w14:textId="3D0490A6" w:rsidR="00A84F90" w:rsidRPr="00A84F90" w:rsidRDefault="00A84F90" w:rsidP="00A84F90">
            <w:pPr>
              <w:jc w:val="right"/>
              <w:rPr>
                <w:sz w:val="16"/>
                <w:szCs w:val="16"/>
              </w:rPr>
            </w:pPr>
            <w:r w:rsidRPr="00A84F90">
              <w:rPr>
                <w:sz w:val="16"/>
                <w:szCs w:val="16"/>
              </w:rPr>
              <w:t>392.904,39 €</w:t>
            </w:r>
          </w:p>
        </w:tc>
        <w:tc>
          <w:tcPr>
            <w:tcW w:w="1949" w:type="dxa"/>
            <w:shd w:val="clear" w:color="auto" w:fill="auto"/>
          </w:tcPr>
          <w:p w14:paraId="23947002" w14:textId="7AA074C4" w:rsidR="00A84F90" w:rsidRPr="00A84F90" w:rsidRDefault="00A84F90" w:rsidP="00A84F90">
            <w:pPr>
              <w:jc w:val="right"/>
              <w:rPr>
                <w:sz w:val="16"/>
                <w:szCs w:val="16"/>
              </w:rPr>
            </w:pPr>
          </w:p>
        </w:tc>
        <w:tc>
          <w:tcPr>
            <w:tcW w:w="1949" w:type="dxa"/>
            <w:shd w:val="clear" w:color="auto" w:fill="auto"/>
          </w:tcPr>
          <w:p w14:paraId="1099CBEE" w14:textId="48509EBA" w:rsidR="00A84F90" w:rsidRPr="00A84F90" w:rsidRDefault="00A84F90" w:rsidP="00A84F90">
            <w:pPr>
              <w:jc w:val="right"/>
              <w:rPr>
                <w:sz w:val="16"/>
                <w:szCs w:val="16"/>
              </w:rPr>
            </w:pPr>
            <w:r w:rsidRPr="00A84F90">
              <w:rPr>
                <w:sz w:val="16"/>
                <w:szCs w:val="16"/>
              </w:rPr>
              <w:t>15.166,65 €</w:t>
            </w:r>
          </w:p>
        </w:tc>
      </w:tr>
      <w:tr w:rsidR="00A84F90" w:rsidRPr="00A84F90" w14:paraId="0C4D86AE" w14:textId="77777777" w:rsidTr="00A84F90">
        <w:trPr>
          <w:trHeight w:val="210"/>
        </w:trPr>
        <w:tc>
          <w:tcPr>
            <w:tcW w:w="1413" w:type="dxa"/>
            <w:shd w:val="clear" w:color="auto" w:fill="E7E6E6"/>
          </w:tcPr>
          <w:p w14:paraId="29FE37B7" w14:textId="20F15EA2" w:rsidR="00A84F90" w:rsidRPr="00A84F90" w:rsidRDefault="00A84F90" w:rsidP="00A84F90">
            <w:pPr>
              <w:rPr>
                <w:rFonts w:cs="Arial"/>
                <w:b/>
                <w:sz w:val="16"/>
                <w:szCs w:val="16"/>
              </w:rPr>
            </w:pPr>
            <w:r w:rsidRPr="00A84F90">
              <w:rPr>
                <w:sz w:val="16"/>
                <w:szCs w:val="16"/>
              </w:rPr>
              <w:t>Lot 3: MAN - Lleida i Tarragona província</w:t>
            </w:r>
          </w:p>
        </w:tc>
        <w:tc>
          <w:tcPr>
            <w:tcW w:w="1949" w:type="dxa"/>
            <w:shd w:val="clear" w:color="auto" w:fill="E7E6E6"/>
          </w:tcPr>
          <w:p w14:paraId="3B89A903" w14:textId="306726CE" w:rsidR="00A84F90" w:rsidRPr="00A84F90" w:rsidRDefault="00A84F90" w:rsidP="00A84F90">
            <w:pPr>
              <w:jc w:val="right"/>
              <w:rPr>
                <w:sz w:val="16"/>
                <w:szCs w:val="16"/>
              </w:rPr>
            </w:pPr>
            <w:r w:rsidRPr="00A84F90">
              <w:rPr>
                <w:sz w:val="16"/>
                <w:szCs w:val="16"/>
              </w:rPr>
              <w:t>890.031,70 €</w:t>
            </w:r>
          </w:p>
        </w:tc>
        <w:tc>
          <w:tcPr>
            <w:tcW w:w="1949" w:type="dxa"/>
            <w:shd w:val="clear" w:color="auto" w:fill="E7E6E6"/>
          </w:tcPr>
          <w:p w14:paraId="2B25A258" w14:textId="004869E8" w:rsidR="00A84F90" w:rsidRPr="00A84F90" w:rsidRDefault="00A84F90" w:rsidP="00A84F90">
            <w:pPr>
              <w:jc w:val="right"/>
              <w:rPr>
                <w:sz w:val="16"/>
                <w:szCs w:val="16"/>
              </w:rPr>
            </w:pPr>
            <w:r w:rsidRPr="00A84F90">
              <w:rPr>
                <w:sz w:val="16"/>
                <w:szCs w:val="16"/>
              </w:rPr>
              <w:t>0,00 €</w:t>
            </w:r>
          </w:p>
        </w:tc>
        <w:tc>
          <w:tcPr>
            <w:tcW w:w="1949" w:type="dxa"/>
            <w:shd w:val="clear" w:color="auto" w:fill="E7E6E6"/>
          </w:tcPr>
          <w:p w14:paraId="18AC3B8E" w14:textId="0CA82DB2" w:rsidR="00A84F90" w:rsidRPr="00A84F90" w:rsidRDefault="00A84F90" w:rsidP="00A84F90">
            <w:pPr>
              <w:jc w:val="right"/>
              <w:rPr>
                <w:sz w:val="16"/>
                <w:szCs w:val="16"/>
              </w:rPr>
            </w:pPr>
            <w:r w:rsidRPr="00A84F90">
              <w:rPr>
                <w:sz w:val="16"/>
                <w:szCs w:val="16"/>
              </w:rPr>
              <w:t>63.341,36 €</w:t>
            </w:r>
          </w:p>
        </w:tc>
        <w:tc>
          <w:tcPr>
            <w:tcW w:w="1949" w:type="dxa"/>
            <w:shd w:val="clear" w:color="auto" w:fill="E7E6E6"/>
          </w:tcPr>
          <w:p w14:paraId="2275626C" w14:textId="2AEDC594" w:rsidR="00A84F90" w:rsidRPr="00A84F90" w:rsidRDefault="00A84F90" w:rsidP="00A84F90">
            <w:pPr>
              <w:jc w:val="right"/>
              <w:rPr>
                <w:sz w:val="16"/>
                <w:szCs w:val="16"/>
              </w:rPr>
            </w:pPr>
            <w:r w:rsidRPr="00A84F90">
              <w:rPr>
                <w:sz w:val="16"/>
                <w:szCs w:val="16"/>
              </w:rPr>
              <w:t>0,00 €</w:t>
            </w:r>
          </w:p>
        </w:tc>
      </w:tr>
      <w:tr w:rsidR="00A84F90" w:rsidRPr="00A84F90" w14:paraId="3F82D40E" w14:textId="77777777" w:rsidTr="00A84F90">
        <w:trPr>
          <w:trHeight w:val="210"/>
        </w:trPr>
        <w:tc>
          <w:tcPr>
            <w:tcW w:w="1413" w:type="dxa"/>
            <w:shd w:val="clear" w:color="auto" w:fill="auto"/>
          </w:tcPr>
          <w:p w14:paraId="181CD93C" w14:textId="275EDEC0" w:rsidR="00A84F90" w:rsidRPr="00A84F90" w:rsidRDefault="00A84F90" w:rsidP="00A84F90">
            <w:pPr>
              <w:jc w:val="right"/>
              <w:rPr>
                <w:rFonts w:cs="Arial"/>
                <w:sz w:val="16"/>
                <w:szCs w:val="16"/>
              </w:rPr>
            </w:pPr>
            <w:r w:rsidRPr="00A84F90">
              <w:rPr>
                <w:sz w:val="16"/>
                <w:szCs w:val="16"/>
              </w:rPr>
              <w:t>CG01</w:t>
            </w:r>
          </w:p>
        </w:tc>
        <w:tc>
          <w:tcPr>
            <w:tcW w:w="1949" w:type="dxa"/>
          </w:tcPr>
          <w:p w14:paraId="5825ED7B" w14:textId="63AF27FD" w:rsidR="00A84F90" w:rsidRPr="00A84F90" w:rsidRDefault="00A84F90" w:rsidP="00A84F90">
            <w:pPr>
              <w:jc w:val="right"/>
              <w:rPr>
                <w:sz w:val="16"/>
                <w:szCs w:val="16"/>
              </w:rPr>
            </w:pPr>
            <w:r w:rsidRPr="00A84F90">
              <w:rPr>
                <w:sz w:val="16"/>
                <w:szCs w:val="16"/>
              </w:rPr>
              <w:t>105.989,58 €</w:t>
            </w:r>
          </w:p>
        </w:tc>
        <w:tc>
          <w:tcPr>
            <w:tcW w:w="1949" w:type="dxa"/>
          </w:tcPr>
          <w:p w14:paraId="42147B13" w14:textId="77777777" w:rsidR="00A84F90" w:rsidRPr="00A84F90" w:rsidRDefault="00A84F90" w:rsidP="00A84F90">
            <w:pPr>
              <w:jc w:val="right"/>
              <w:rPr>
                <w:sz w:val="16"/>
                <w:szCs w:val="16"/>
              </w:rPr>
            </w:pPr>
          </w:p>
        </w:tc>
        <w:tc>
          <w:tcPr>
            <w:tcW w:w="1949" w:type="dxa"/>
            <w:shd w:val="clear" w:color="auto" w:fill="auto"/>
          </w:tcPr>
          <w:p w14:paraId="25C68620" w14:textId="34B47837" w:rsidR="00A84F90" w:rsidRPr="00A84F90" w:rsidRDefault="00A84F90" w:rsidP="00A84F90">
            <w:pPr>
              <w:jc w:val="right"/>
              <w:rPr>
                <w:sz w:val="16"/>
                <w:szCs w:val="16"/>
              </w:rPr>
            </w:pPr>
            <w:r w:rsidRPr="00A84F90">
              <w:rPr>
                <w:sz w:val="16"/>
                <w:szCs w:val="16"/>
              </w:rPr>
              <w:t>12.500,00 €</w:t>
            </w:r>
          </w:p>
        </w:tc>
        <w:tc>
          <w:tcPr>
            <w:tcW w:w="1949" w:type="dxa"/>
            <w:shd w:val="clear" w:color="auto" w:fill="auto"/>
          </w:tcPr>
          <w:p w14:paraId="4C143D5C" w14:textId="77777777" w:rsidR="00A84F90" w:rsidRPr="00A84F90" w:rsidRDefault="00A84F90" w:rsidP="00A84F90">
            <w:pPr>
              <w:jc w:val="right"/>
              <w:rPr>
                <w:sz w:val="16"/>
                <w:szCs w:val="16"/>
              </w:rPr>
            </w:pPr>
          </w:p>
        </w:tc>
      </w:tr>
      <w:tr w:rsidR="00A84F90" w:rsidRPr="00A84F90" w14:paraId="745FFA4D" w14:textId="77777777" w:rsidTr="00A84F90">
        <w:trPr>
          <w:trHeight w:val="210"/>
        </w:trPr>
        <w:tc>
          <w:tcPr>
            <w:tcW w:w="1413" w:type="dxa"/>
            <w:shd w:val="clear" w:color="auto" w:fill="auto"/>
          </w:tcPr>
          <w:p w14:paraId="0D7A26AD" w14:textId="7D9424D8" w:rsidR="00A84F90" w:rsidRPr="00A84F90" w:rsidRDefault="00A84F90" w:rsidP="00A84F90">
            <w:pPr>
              <w:jc w:val="right"/>
              <w:rPr>
                <w:rFonts w:cs="Arial"/>
                <w:sz w:val="16"/>
                <w:szCs w:val="16"/>
              </w:rPr>
            </w:pPr>
            <w:r w:rsidRPr="00A84F90">
              <w:rPr>
                <w:sz w:val="16"/>
                <w:szCs w:val="16"/>
              </w:rPr>
              <w:t>CG02</w:t>
            </w:r>
          </w:p>
        </w:tc>
        <w:tc>
          <w:tcPr>
            <w:tcW w:w="1949" w:type="dxa"/>
          </w:tcPr>
          <w:p w14:paraId="222A6EB3" w14:textId="0A7497B2" w:rsidR="00A84F90" w:rsidRPr="00A84F90" w:rsidRDefault="00A84F90" w:rsidP="00A84F90">
            <w:pPr>
              <w:jc w:val="right"/>
              <w:rPr>
                <w:sz w:val="16"/>
                <w:szCs w:val="16"/>
              </w:rPr>
            </w:pPr>
            <w:r w:rsidRPr="00A84F90">
              <w:rPr>
                <w:sz w:val="16"/>
                <w:szCs w:val="16"/>
              </w:rPr>
              <w:t>83.295,85 €</w:t>
            </w:r>
          </w:p>
        </w:tc>
        <w:tc>
          <w:tcPr>
            <w:tcW w:w="1949" w:type="dxa"/>
          </w:tcPr>
          <w:p w14:paraId="50E5972D" w14:textId="77777777" w:rsidR="00A84F90" w:rsidRPr="00A84F90" w:rsidRDefault="00A84F90" w:rsidP="00A84F90">
            <w:pPr>
              <w:jc w:val="right"/>
              <w:rPr>
                <w:sz w:val="16"/>
                <w:szCs w:val="16"/>
              </w:rPr>
            </w:pPr>
          </w:p>
        </w:tc>
        <w:tc>
          <w:tcPr>
            <w:tcW w:w="1949" w:type="dxa"/>
            <w:shd w:val="clear" w:color="auto" w:fill="auto"/>
          </w:tcPr>
          <w:p w14:paraId="12E58480" w14:textId="35EC469B" w:rsidR="00A84F90" w:rsidRPr="00A84F90" w:rsidRDefault="00A84F90" w:rsidP="00A84F90">
            <w:pPr>
              <w:jc w:val="right"/>
              <w:rPr>
                <w:sz w:val="16"/>
                <w:szCs w:val="16"/>
              </w:rPr>
            </w:pPr>
            <w:r w:rsidRPr="00A84F90">
              <w:rPr>
                <w:sz w:val="16"/>
                <w:szCs w:val="16"/>
              </w:rPr>
              <w:t>0,00 €</w:t>
            </w:r>
          </w:p>
        </w:tc>
        <w:tc>
          <w:tcPr>
            <w:tcW w:w="1949" w:type="dxa"/>
            <w:shd w:val="clear" w:color="auto" w:fill="auto"/>
          </w:tcPr>
          <w:p w14:paraId="0A18CC3D" w14:textId="77777777" w:rsidR="00A84F90" w:rsidRPr="00A84F90" w:rsidRDefault="00A84F90" w:rsidP="00A84F90">
            <w:pPr>
              <w:jc w:val="right"/>
              <w:rPr>
                <w:sz w:val="16"/>
                <w:szCs w:val="16"/>
              </w:rPr>
            </w:pPr>
          </w:p>
        </w:tc>
      </w:tr>
      <w:tr w:rsidR="00A84F90" w:rsidRPr="00A84F90" w14:paraId="5275348D" w14:textId="77777777" w:rsidTr="00A84F90">
        <w:trPr>
          <w:trHeight w:val="210"/>
        </w:trPr>
        <w:tc>
          <w:tcPr>
            <w:tcW w:w="1413" w:type="dxa"/>
            <w:shd w:val="clear" w:color="auto" w:fill="auto"/>
          </w:tcPr>
          <w:p w14:paraId="2F441050" w14:textId="37565C0B" w:rsidR="00A84F90" w:rsidRPr="00A84F90" w:rsidRDefault="00A84F90" w:rsidP="00A84F90">
            <w:pPr>
              <w:jc w:val="right"/>
              <w:rPr>
                <w:rFonts w:cs="Arial"/>
                <w:sz w:val="16"/>
                <w:szCs w:val="16"/>
              </w:rPr>
            </w:pPr>
            <w:r w:rsidRPr="00A84F90">
              <w:rPr>
                <w:sz w:val="16"/>
                <w:szCs w:val="16"/>
              </w:rPr>
              <w:t>CG03</w:t>
            </w:r>
          </w:p>
        </w:tc>
        <w:tc>
          <w:tcPr>
            <w:tcW w:w="1949" w:type="dxa"/>
          </w:tcPr>
          <w:p w14:paraId="61329584" w14:textId="445D71F7" w:rsidR="00A84F90" w:rsidRPr="00A84F90" w:rsidRDefault="00A84F90" w:rsidP="00A84F90">
            <w:pPr>
              <w:jc w:val="right"/>
              <w:rPr>
                <w:sz w:val="16"/>
                <w:szCs w:val="16"/>
              </w:rPr>
            </w:pPr>
            <w:r w:rsidRPr="00A84F90">
              <w:rPr>
                <w:sz w:val="16"/>
                <w:szCs w:val="16"/>
              </w:rPr>
              <w:t>479.375,85 €</w:t>
            </w:r>
          </w:p>
        </w:tc>
        <w:tc>
          <w:tcPr>
            <w:tcW w:w="1949" w:type="dxa"/>
          </w:tcPr>
          <w:p w14:paraId="6C9EDB97" w14:textId="77777777" w:rsidR="00A84F90" w:rsidRPr="00A84F90" w:rsidRDefault="00A84F90" w:rsidP="00A84F90">
            <w:pPr>
              <w:jc w:val="right"/>
              <w:rPr>
                <w:sz w:val="16"/>
                <w:szCs w:val="16"/>
              </w:rPr>
            </w:pPr>
          </w:p>
        </w:tc>
        <w:tc>
          <w:tcPr>
            <w:tcW w:w="1949" w:type="dxa"/>
            <w:shd w:val="clear" w:color="auto" w:fill="auto"/>
          </w:tcPr>
          <w:p w14:paraId="255B2C9D" w14:textId="4FE9D969" w:rsidR="00A84F90" w:rsidRPr="00A84F90" w:rsidRDefault="00A84F90" w:rsidP="00A84F90">
            <w:pPr>
              <w:jc w:val="right"/>
              <w:rPr>
                <w:sz w:val="16"/>
                <w:szCs w:val="16"/>
              </w:rPr>
            </w:pPr>
            <w:r w:rsidRPr="00A84F90">
              <w:rPr>
                <w:sz w:val="16"/>
                <w:szCs w:val="16"/>
              </w:rPr>
              <w:t>31.547,23 €</w:t>
            </w:r>
          </w:p>
        </w:tc>
        <w:tc>
          <w:tcPr>
            <w:tcW w:w="1949" w:type="dxa"/>
            <w:shd w:val="clear" w:color="auto" w:fill="auto"/>
          </w:tcPr>
          <w:p w14:paraId="35CB4725" w14:textId="77777777" w:rsidR="00A84F90" w:rsidRPr="00A84F90" w:rsidRDefault="00A84F90" w:rsidP="00A84F90">
            <w:pPr>
              <w:jc w:val="right"/>
              <w:rPr>
                <w:sz w:val="16"/>
                <w:szCs w:val="16"/>
              </w:rPr>
            </w:pPr>
          </w:p>
        </w:tc>
      </w:tr>
      <w:tr w:rsidR="00A84F90" w:rsidRPr="00A84F90" w14:paraId="7989714C" w14:textId="77777777" w:rsidTr="00A84F90">
        <w:trPr>
          <w:trHeight w:val="210"/>
        </w:trPr>
        <w:tc>
          <w:tcPr>
            <w:tcW w:w="1413" w:type="dxa"/>
            <w:shd w:val="clear" w:color="auto" w:fill="auto"/>
          </w:tcPr>
          <w:p w14:paraId="45EC691C" w14:textId="6EA386CF" w:rsidR="00A84F90" w:rsidRPr="00A84F90" w:rsidRDefault="00A84F90" w:rsidP="00A84F90">
            <w:pPr>
              <w:jc w:val="right"/>
              <w:rPr>
                <w:rFonts w:cs="Arial"/>
                <w:sz w:val="16"/>
                <w:szCs w:val="16"/>
              </w:rPr>
            </w:pPr>
            <w:r w:rsidRPr="00A84F90">
              <w:rPr>
                <w:sz w:val="16"/>
                <w:szCs w:val="16"/>
              </w:rPr>
              <w:t>CG09</w:t>
            </w:r>
          </w:p>
        </w:tc>
        <w:tc>
          <w:tcPr>
            <w:tcW w:w="1949" w:type="dxa"/>
          </w:tcPr>
          <w:p w14:paraId="089A19CE" w14:textId="7E9CCA8B" w:rsidR="00A84F90" w:rsidRPr="00A84F90" w:rsidRDefault="00A84F90" w:rsidP="00A84F90">
            <w:pPr>
              <w:jc w:val="right"/>
              <w:rPr>
                <w:sz w:val="16"/>
                <w:szCs w:val="16"/>
              </w:rPr>
            </w:pPr>
            <w:r w:rsidRPr="00A84F90">
              <w:rPr>
                <w:sz w:val="16"/>
                <w:szCs w:val="16"/>
              </w:rPr>
              <w:t>221.370,42 €</w:t>
            </w:r>
          </w:p>
        </w:tc>
        <w:tc>
          <w:tcPr>
            <w:tcW w:w="1949" w:type="dxa"/>
          </w:tcPr>
          <w:p w14:paraId="1ADCA85D" w14:textId="77777777" w:rsidR="00A84F90" w:rsidRPr="00A84F90" w:rsidRDefault="00A84F90" w:rsidP="00A84F90">
            <w:pPr>
              <w:jc w:val="right"/>
              <w:rPr>
                <w:sz w:val="16"/>
                <w:szCs w:val="16"/>
              </w:rPr>
            </w:pPr>
          </w:p>
        </w:tc>
        <w:tc>
          <w:tcPr>
            <w:tcW w:w="1949" w:type="dxa"/>
            <w:shd w:val="clear" w:color="auto" w:fill="auto"/>
          </w:tcPr>
          <w:p w14:paraId="19892600" w14:textId="590CE678" w:rsidR="00A84F90" w:rsidRPr="00A84F90" w:rsidRDefault="00A84F90" w:rsidP="00A84F90">
            <w:pPr>
              <w:jc w:val="right"/>
              <w:rPr>
                <w:sz w:val="16"/>
                <w:szCs w:val="16"/>
              </w:rPr>
            </w:pPr>
            <w:r w:rsidRPr="00A84F90">
              <w:rPr>
                <w:sz w:val="16"/>
                <w:szCs w:val="16"/>
              </w:rPr>
              <w:t>19.294,13 €</w:t>
            </w:r>
          </w:p>
        </w:tc>
        <w:tc>
          <w:tcPr>
            <w:tcW w:w="1949" w:type="dxa"/>
            <w:shd w:val="clear" w:color="auto" w:fill="auto"/>
          </w:tcPr>
          <w:p w14:paraId="3D8384C6" w14:textId="77777777" w:rsidR="00A84F90" w:rsidRPr="00A84F90" w:rsidRDefault="00A84F90" w:rsidP="00A84F90">
            <w:pPr>
              <w:jc w:val="right"/>
              <w:rPr>
                <w:sz w:val="16"/>
                <w:szCs w:val="16"/>
              </w:rPr>
            </w:pPr>
          </w:p>
        </w:tc>
      </w:tr>
      <w:tr w:rsidR="00A84F90" w:rsidRPr="00A84F90" w14:paraId="1C8D9A07" w14:textId="77777777" w:rsidTr="00A84F90">
        <w:trPr>
          <w:trHeight w:val="210"/>
        </w:trPr>
        <w:tc>
          <w:tcPr>
            <w:tcW w:w="1413" w:type="dxa"/>
            <w:shd w:val="clear" w:color="auto" w:fill="E7E6E6"/>
          </w:tcPr>
          <w:p w14:paraId="12ED1BFE" w14:textId="13195FF7" w:rsidR="00A84F90" w:rsidRPr="00A84F90" w:rsidRDefault="00A84F90" w:rsidP="00A84F90">
            <w:pPr>
              <w:rPr>
                <w:rFonts w:cs="Arial"/>
                <w:b/>
                <w:sz w:val="16"/>
                <w:szCs w:val="16"/>
              </w:rPr>
            </w:pPr>
            <w:r w:rsidRPr="00A84F90">
              <w:rPr>
                <w:sz w:val="16"/>
                <w:szCs w:val="16"/>
              </w:rPr>
              <w:t>Lot 4: MAN - Girona província</w:t>
            </w:r>
          </w:p>
        </w:tc>
        <w:tc>
          <w:tcPr>
            <w:tcW w:w="1949" w:type="dxa"/>
            <w:shd w:val="clear" w:color="auto" w:fill="E7E6E6"/>
          </w:tcPr>
          <w:p w14:paraId="2D578B8F" w14:textId="12D21707" w:rsidR="00A84F90" w:rsidRPr="00A84F90" w:rsidRDefault="00A84F90" w:rsidP="00A84F90">
            <w:pPr>
              <w:jc w:val="right"/>
              <w:rPr>
                <w:sz w:val="16"/>
                <w:szCs w:val="16"/>
              </w:rPr>
            </w:pPr>
            <w:r w:rsidRPr="00A84F90">
              <w:rPr>
                <w:sz w:val="16"/>
                <w:szCs w:val="16"/>
              </w:rPr>
              <w:t>561.004,26 €</w:t>
            </w:r>
          </w:p>
        </w:tc>
        <w:tc>
          <w:tcPr>
            <w:tcW w:w="1949" w:type="dxa"/>
            <w:shd w:val="clear" w:color="auto" w:fill="E7E6E6"/>
          </w:tcPr>
          <w:p w14:paraId="1291ADD7" w14:textId="045BC1EA" w:rsidR="00A84F90" w:rsidRPr="00A84F90" w:rsidRDefault="00A84F90" w:rsidP="00A84F90">
            <w:pPr>
              <w:jc w:val="right"/>
              <w:rPr>
                <w:sz w:val="16"/>
                <w:szCs w:val="16"/>
              </w:rPr>
            </w:pPr>
            <w:r w:rsidRPr="00A84F90">
              <w:rPr>
                <w:sz w:val="16"/>
                <w:szCs w:val="16"/>
              </w:rPr>
              <w:t>231.409,91 €</w:t>
            </w:r>
          </w:p>
        </w:tc>
        <w:tc>
          <w:tcPr>
            <w:tcW w:w="1949" w:type="dxa"/>
            <w:shd w:val="clear" w:color="auto" w:fill="E7E6E6"/>
          </w:tcPr>
          <w:p w14:paraId="79C6D01E" w14:textId="3C133878" w:rsidR="00A84F90" w:rsidRPr="00A84F90" w:rsidRDefault="00A84F90" w:rsidP="00A84F90">
            <w:pPr>
              <w:jc w:val="right"/>
              <w:rPr>
                <w:sz w:val="16"/>
                <w:szCs w:val="16"/>
              </w:rPr>
            </w:pPr>
            <w:r w:rsidRPr="00A84F90">
              <w:rPr>
                <w:sz w:val="16"/>
                <w:szCs w:val="16"/>
              </w:rPr>
              <w:t>68.670,30 €</w:t>
            </w:r>
          </w:p>
        </w:tc>
        <w:tc>
          <w:tcPr>
            <w:tcW w:w="1949" w:type="dxa"/>
            <w:shd w:val="clear" w:color="auto" w:fill="E7E6E6"/>
          </w:tcPr>
          <w:p w14:paraId="5B2B05E2" w14:textId="2A4FC4AA" w:rsidR="00A84F90" w:rsidRPr="00A84F90" w:rsidRDefault="00A84F90" w:rsidP="00A84F90">
            <w:pPr>
              <w:jc w:val="right"/>
              <w:rPr>
                <w:sz w:val="16"/>
                <w:szCs w:val="16"/>
              </w:rPr>
            </w:pPr>
            <w:r w:rsidRPr="00A84F90">
              <w:rPr>
                <w:sz w:val="16"/>
                <w:szCs w:val="16"/>
              </w:rPr>
              <w:t>16.325,23 €</w:t>
            </w:r>
          </w:p>
        </w:tc>
      </w:tr>
      <w:tr w:rsidR="00A84F90" w:rsidRPr="00A84F90" w14:paraId="47E5AB46" w14:textId="77777777" w:rsidTr="00A84F90">
        <w:trPr>
          <w:trHeight w:val="210"/>
        </w:trPr>
        <w:tc>
          <w:tcPr>
            <w:tcW w:w="1413" w:type="dxa"/>
            <w:shd w:val="clear" w:color="auto" w:fill="auto"/>
          </w:tcPr>
          <w:p w14:paraId="7F5AB9BC" w14:textId="77FDF931" w:rsidR="00A84F90" w:rsidRPr="00A84F90" w:rsidRDefault="00A84F90" w:rsidP="00A84F90">
            <w:pPr>
              <w:jc w:val="right"/>
              <w:rPr>
                <w:rFonts w:cs="Arial"/>
                <w:sz w:val="16"/>
                <w:szCs w:val="16"/>
              </w:rPr>
            </w:pPr>
            <w:r w:rsidRPr="00A84F90">
              <w:rPr>
                <w:sz w:val="16"/>
                <w:szCs w:val="16"/>
              </w:rPr>
              <w:t>CG01</w:t>
            </w:r>
          </w:p>
        </w:tc>
        <w:tc>
          <w:tcPr>
            <w:tcW w:w="1949" w:type="dxa"/>
          </w:tcPr>
          <w:p w14:paraId="56944E2B" w14:textId="7EAE81A9" w:rsidR="00A84F90" w:rsidRPr="00A84F90" w:rsidRDefault="00A84F90" w:rsidP="00A84F90">
            <w:pPr>
              <w:jc w:val="right"/>
              <w:rPr>
                <w:sz w:val="16"/>
                <w:szCs w:val="16"/>
              </w:rPr>
            </w:pPr>
            <w:r w:rsidRPr="00A84F90">
              <w:rPr>
                <w:sz w:val="16"/>
                <w:szCs w:val="16"/>
              </w:rPr>
              <w:t>105.989,58 €</w:t>
            </w:r>
          </w:p>
        </w:tc>
        <w:tc>
          <w:tcPr>
            <w:tcW w:w="1949" w:type="dxa"/>
          </w:tcPr>
          <w:p w14:paraId="12879E9E" w14:textId="77777777" w:rsidR="00A84F90" w:rsidRPr="00A84F90" w:rsidRDefault="00A84F90" w:rsidP="00A84F90">
            <w:pPr>
              <w:jc w:val="right"/>
              <w:rPr>
                <w:sz w:val="16"/>
                <w:szCs w:val="16"/>
              </w:rPr>
            </w:pPr>
          </w:p>
        </w:tc>
        <w:tc>
          <w:tcPr>
            <w:tcW w:w="1949" w:type="dxa"/>
            <w:shd w:val="clear" w:color="auto" w:fill="auto"/>
          </w:tcPr>
          <w:p w14:paraId="77DCC273" w14:textId="305DB4E4" w:rsidR="00A84F90" w:rsidRPr="00A84F90" w:rsidRDefault="00A84F90" w:rsidP="00A84F90">
            <w:pPr>
              <w:jc w:val="right"/>
              <w:rPr>
                <w:sz w:val="16"/>
                <w:szCs w:val="16"/>
              </w:rPr>
            </w:pPr>
            <w:r w:rsidRPr="00A84F90">
              <w:rPr>
                <w:sz w:val="16"/>
                <w:szCs w:val="16"/>
              </w:rPr>
              <w:t>12.500,00 €</w:t>
            </w:r>
          </w:p>
        </w:tc>
        <w:tc>
          <w:tcPr>
            <w:tcW w:w="1949" w:type="dxa"/>
            <w:shd w:val="clear" w:color="auto" w:fill="auto"/>
          </w:tcPr>
          <w:p w14:paraId="6B1CB8AD" w14:textId="77777777" w:rsidR="00A84F90" w:rsidRPr="00A84F90" w:rsidRDefault="00A84F90" w:rsidP="00A84F90">
            <w:pPr>
              <w:jc w:val="right"/>
              <w:rPr>
                <w:sz w:val="16"/>
                <w:szCs w:val="16"/>
              </w:rPr>
            </w:pPr>
          </w:p>
        </w:tc>
      </w:tr>
      <w:tr w:rsidR="00A84F90" w:rsidRPr="00A84F90" w14:paraId="05155C97" w14:textId="77777777" w:rsidTr="00A84F90">
        <w:trPr>
          <w:trHeight w:val="210"/>
        </w:trPr>
        <w:tc>
          <w:tcPr>
            <w:tcW w:w="1413" w:type="dxa"/>
            <w:shd w:val="clear" w:color="auto" w:fill="auto"/>
          </w:tcPr>
          <w:p w14:paraId="50E881F5" w14:textId="720F6FF1" w:rsidR="00A84F90" w:rsidRPr="00A84F90" w:rsidRDefault="00A84F90" w:rsidP="00A84F90">
            <w:pPr>
              <w:jc w:val="right"/>
              <w:rPr>
                <w:rFonts w:cs="Arial"/>
                <w:sz w:val="16"/>
                <w:szCs w:val="16"/>
              </w:rPr>
            </w:pPr>
            <w:r w:rsidRPr="00A84F90">
              <w:rPr>
                <w:sz w:val="16"/>
                <w:szCs w:val="16"/>
              </w:rPr>
              <w:t>CG03</w:t>
            </w:r>
          </w:p>
        </w:tc>
        <w:tc>
          <w:tcPr>
            <w:tcW w:w="1949" w:type="dxa"/>
          </w:tcPr>
          <w:p w14:paraId="02CE7291" w14:textId="15F14BD3" w:rsidR="00A84F90" w:rsidRPr="00A84F90" w:rsidRDefault="00A84F90" w:rsidP="00A84F90">
            <w:pPr>
              <w:jc w:val="right"/>
              <w:rPr>
                <w:sz w:val="16"/>
                <w:szCs w:val="16"/>
              </w:rPr>
            </w:pPr>
            <w:r w:rsidRPr="00A84F90">
              <w:rPr>
                <w:sz w:val="16"/>
                <w:szCs w:val="16"/>
              </w:rPr>
              <w:t>331.021,60 €</w:t>
            </w:r>
          </w:p>
        </w:tc>
        <w:tc>
          <w:tcPr>
            <w:tcW w:w="1949" w:type="dxa"/>
          </w:tcPr>
          <w:p w14:paraId="450DE0FE" w14:textId="64F68B95" w:rsidR="00A84F90" w:rsidRPr="00A84F90" w:rsidRDefault="00A84F90" w:rsidP="00A84F90">
            <w:pPr>
              <w:jc w:val="right"/>
              <w:rPr>
                <w:sz w:val="16"/>
                <w:szCs w:val="16"/>
              </w:rPr>
            </w:pPr>
          </w:p>
        </w:tc>
        <w:tc>
          <w:tcPr>
            <w:tcW w:w="1949" w:type="dxa"/>
            <w:shd w:val="clear" w:color="auto" w:fill="auto"/>
          </w:tcPr>
          <w:p w14:paraId="407D5295" w14:textId="6155BA3B" w:rsidR="00A84F90" w:rsidRPr="00A84F90" w:rsidRDefault="00A84F90" w:rsidP="00A84F90">
            <w:pPr>
              <w:jc w:val="right"/>
              <w:rPr>
                <w:sz w:val="16"/>
                <w:szCs w:val="16"/>
              </w:rPr>
            </w:pPr>
            <w:r w:rsidRPr="00A84F90">
              <w:rPr>
                <w:sz w:val="16"/>
                <w:szCs w:val="16"/>
              </w:rPr>
              <w:t>55.382,67 €</w:t>
            </w:r>
          </w:p>
        </w:tc>
        <w:tc>
          <w:tcPr>
            <w:tcW w:w="1949" w:type="dxa"/>
            <w:shd w:val="clear" w:color="auto" w:fill="auto"/>
          </w:tcPr>
          <w:p w14:paraId="22D5F499" w14:textId="30D640E0" w:rsidR="00A84F90" w:rsidRPr="00A84F90" w:rsidRDefault="00A84F90" w:rsidP="00A84F90">
            <w:pPr>
              <w:jc w:val="right"/>
              <w:rPr>
                <w:sz w:val="16"/>
                <w:szCs w:val="16"/>
              </w:rPr>
            </w:pPr>
          </w:p>
        </w:tc>
      </w:tr>
      <w:tr w:rsidR="00A84F90" w:rsidRPr="00A84F90" w14:paraId="3F41A736" w14:textId="77777777" w:rsidTr="00A84F90">
        <w:trPr>
          <w:trHeight w:val="210"/>
        </w:trPr>
        <w:tc>
          <w:tcPr>
            <w:tcW w:w="1413" w:type="dxa"/>
            <w:shd w:val="clear" w:color="auto" w:fill="auto"/>
          </w:tcPr>
          <w:p w14:paraId="1F8DB984" w14:textId="554663CA" w:rsidR="00A84F90" w:rsidRPr="00A84F90" w:rsidRDefault="00A84F90" w:rsidP="00A84F90">
            <w:pPr>
              <w:jc w:val="right"/>
              <w:rPr>
                <w:rFonts w:cs="Arial"/>
                <w:sz w:val="16"/>
                <w:szCs w:val="16"/>
              </w:rPr>
            </w:pPr>
            <w:r w:rsidRPr="00A84F90">
              <w:rPr>
                <w:sz w:val="16"/>
                <w:szCs w:val="16"/>
              </w:rPr>
              <w:t>CG06</w:t>
            </w:r>
          </w:p>
        </w:tc>
        <w:tc>
          <w:tcPr>
            <w:tcW w:w="1949" w:type="dxa"/>
          </w:tcPr>
          <w:p w14:paraId="1B12BA52" w14:textId="77777777" w:rsidR="00A84F90" w:rsidRPr="00A84F90" w:rsidRDefault="00A84F90" w:rsidP="00A84F90">
            <w:pPr>
              <w:jc w:val="right"/>
              <w:rPr>
                <w:sz w:val="16"/>
                <w:szCs w:val="16"/>
              </w:rPr>
            </w:pPr>
          </w:p>
        </w:tc>
        <w:tc>
          <w:tcPr>
            <w:tcW w:w="1949" w:type="dxa"/>
          </w:tcPr>
          <w:p w14:paraId="3882AC90" w14:textId="2683AA3E" w:rsidR="00A84F90" w:rsidRPr="00A84F90" w:rsidRDefault="00A84F90" w:rsidP="00A84F90">
            <w:pPr>
              <w:jc w:val="right"/>
              <w:rPr>
                <w:sz w:val="16"/>
                <w:szCs w:val="16"/>
              </w:rPr>
            </w:pPr>
            <w:r w:rsidRPr="00A84F90">
              <w:rPr>
                <w:sz w:val="16"/>
                <w:szCs w:val="16"/>
              </w:rPr>
              <w:t>179.575,83 €</w:t>
            </w:r>
          </w:p>
        </w:tc>
        <w:tc>
          <w:tcPr>
            <w:tcW w:w="1949" w:type="dxa"/>
            <w:shd w:val="clear" w:color="auto" w:fill="auto"/>
          </w:tcPr>
          <w:p w14:paraId="0822E2D0" w14:textId="77777777" w:rsidR="00A84F90" w:rsidRPr="00A84F90" w:rsidRDefault="00A84F90" w:rsidP="00A84F90">
            <w:pPr>
              <w:jc w:val="right"/>
              <w:rPr>
                <w:sz w:val="16"/>
                <w:szCs w:val="16"/>
              </w:rPr>
            </w:pPr>
          </w:p>
        </w:tc>
        <w:tc>
          <w:tcPr>
            <w:tcW w:w="1949" w:type="dxa"/>
            <w:shd w:val="clear" w:color="auto" w:fill="auto"/>
          </w:tcPr>
          <w:p w14:paraId="3D63F884" w14:textId="2426D056" w:rsidR="00A84F90" w:rsidRPr="00A84F90" w:rsidRDefault="00A84F90" w:rsidP="00A84F90">
            <w:pPr>
              <w:jc w:val="right"/>
              <w:rPr>
                <w:sz w:val="16"/>
                <w:szCs w:val="16"/>
              </w:rPr>
            </w:pPr>
            <w:r w:rsidRPr="00A84F90">
              <w:rPr>
                <w:sz w:val="16"/>
                <w:szCs w:val="16"/>
              </w:rPr>
              <w:t>3.128,46 €</w:t>
            </w:r>
          </w:p>
        </w:tc>
      </w:tr>
      <w:tr w:rsidR="00A84F90" w:rsidRPr="00A84F90" w14:paraId="4E8FF6EA" w14:textId="77777777" w:rsidTr="00A84F90">
        <w:trPr>
          <w:trHeight w:val="210"/>
        </w:trPr>
        <w:tc>
          <w:tcPr>
            <w:tcW w:w="1413" w:type="dxa"/>
            <w:shd w:val="clear" w:color="auto" w:fill="auto"/>
          </w:tcPr>
          <w:p w14:paraId="54B8927D" w14:textId="2AD0C211" w:rsidR="00A84F90" w:rsidRPr="00A84F90" w:rsidRDefault="00A84F90" w:rsidP="00A84F90">
            <w:pPr>
              <w:jc w:val="right"/>
              <w:rPr>
                <w:rFonts w:cs="Arial"/>
                <w:sz w:val="16"/>
                <w:szCs w:val="16"/>
              </w:rPr>
            </w:pPr>
            <w:r w:rsidRPr="00A84F90">
              <w:rPr>
                <w:sz w:val="16"/>
                <w:szCs w:val="16"/>
              </w:rPr>
              <w:t>CG10</w:t>
            </w:r>
          </w:p>
        </w:tc>
        <w:tc>
          <w:tcPr>
            <w:tcW w:w="1949" w:type="dxa"/>
          </w:tcPr>
          <w:p w14:paraId="47D8B760" w14:textId="7BF77909" w:rsidR="00A84F90" w:rsidRPr="00A84F90" w:rsidRDefault="00A84F90" w:rsidP="00A84F90">
            <w:pPr>
              <w:jc w:val="right"/>
              <w:rPr>
                <w:sz w:val="16"/>
                <w:szCs w:val="16"/>
              </w:rPr>
            </w:pPr>
            <w:r w:rsidRPr="00A84F90">
              <w:rPr>
                <w:sz w:val="16"/>
                <w:szCs w:val="16"/>
              </w:rPr>
              <w:t>123.993,08 €</w:t>
            </w:r>
          </w:p>
        </w:tc>
        <w:tc>
          <w:tcPr>
            <w:tcW w:w="1949" w:type="dxa"/>
          </w:tcPr>
          <w:p w14:paraId="5FFFC247" w14:textId="77777777" w:rsidR="00A84F90" w:rsidRPr="00A84F90" w:rsidRDefault="00A84F90" w:rsidP="00A84F90">
            <w:pPr>
              <w:jc w:val="right"/>
              <w:rPr>
                <w:sz w:val="16"/>
                <w:szCs w:val="16"/>
              </w:rPr>
            </w:pPr>
          </w:p>
        </w:tc>
        <w:tc>
          <w:tcPr>
            <w:tcW w:w="1949" w:type="dxa"/>
            <w:shd w:val="clear" w:color="auto" w:fill="auto"/>
          </w:tcPr>
          <w:p w14:paraId="71CD06EA" w14:textId="602E82ED" w:rsidR="00A84F90" w:rsidRPr="00A84F90" w:rsidRDefault="00A84F90" w:rsidP="00A84F90">
            <w:pPr>
              <w:jc w:val="right"/>
              <w:rPr>
                <w:sz w:val="16"/>
                <w:szCs w:val="16"/>
              </w:rPr>
            </w:pPr>
            <w:r w:rsidRPr="00A84F90">
              <w:rPr>
                <w:sz w:val="16"/>
                <w:szCs w:val="16"/>
              </w:rPr>
              <w:t>787,63 €</w:t>
            </w:r>
          </w:p>
        </w:tc>
        <w:tc>
          <w:tcPr>
            <w:tcW w:w="1949" w:type="dxa"/>
            <w:shd w:val="clear" w:color="auto" w:fill="auto"/>
          </w:tcPr>
          <w:p w14:paraId="618F3924" w14:textId="77777777" w:rsidR="00A84F90" w:rsidRPr="00A84F90" w:rsidRDefault="00A84F90" w:rsidP="00A84F90">
            <w:pPr>
              <w:jc w:val="right"/>
              <w:rPr>
                <w:sz w:val="16"/>
                <w:szCs w:val="16"/>
              </w:rPr>
            </w:pPr>
          </w:p>
        </w:tc>
      </w:tr>
      <w:tr w:rsidR="00A84F90" w:rsidRPr="00A84F90" w14:paraId="0665D060" w14:textId="77777777" w:rsidTr="00A84F90">
        <w:trPr>
          <w:trHeight w:val="210"/>
        </w:trPr>
        <w:tc>
          <w:tcPr>
            <w:tcW w:w="1413" w:type="dxa"/>
            <w:shd w:val="clear" w:color="auto" w:fill="auto"/>
          </w:tcPr>
          <w:p w14:paraId="04004AE0" w14:textId="32BB18D6" w:rsidR="00A84F90" w:rsidRPr="00A84F90" w:rsidRDefault="00A84F90" w:rsidP="00A84F90">
            <w:pPr>
              <w:jc w:val="right"/>
              <w:rPr>
                <w:rFonts w:cs="Arial"/>
                <w:sz w:val="16"/>
                <w:szCs w:val="16"/>
              </w:rPr>
            </w:pPr>
            <w:r w:rsidRPr="00A84F90">
              <w:rPr>
                <w:sz w:val="16"/>
                <w:szCs w:val="16"/>
              </w:rPr>
              <w:t>CG11</w:t>
            </w:r>
          </w:p>
        </w:tc>
        <w:tc>
          <w:tcPr>
            <w:tcW w:w="1949" w:type="dxa"/>
          </w:tcPr>
          <w:p w14:paraId="1A451B04" w14:textId="77777777" w:rsidR="00A84F90" w:rsidRPr="00A84F90" w:rsidRDefault="00A84F90" w:rsidP="00A84F90">
            <w:pPr>
              <w:jc w:val="right"/>
              <w:rPr>
                <w:sz w:val="16"/>
                <w:szCs w:val="16"/>
              </w:rPr>
            </w:pPr>
          </w:p>
        </w:tc>
        <w:tc>
          <w:tcPr>
            <w:tcW w:w="1949" w:type="dxa"/>
          </w:tcPr>
          <w:p w14:paraId="682A1F4C" w14:textId="01E385CE" w:rsidR="00A84F90" w:rsidRPr="00A84F90" w:rsidRDefault="00A84F90" w:rsidP="00A84F90">
            <w:pPr>
              <w:jc w:val="right"/>
              <w:rPr>
                <w:sz w:val="16"/>
                <w:szCs w:val="16"/>
              </w:rPr>
            </w:pPr>
            <w:r w:rsidRPr="00A84F90">
              <w:rPr>
                <w:sz w:val="16"/>
                <w:szCs w:val="16"/>
              </w:rPr>
              <w:t>51.834,09 €</w:t>
            </w:r>
          </w:p>
        </w:tc>
        <w:tc>
          <w:tcPr>
            <w:tcW w:w="1949" w:type="dxa"/>
            <w:shd w:val="clear" w:color="auto" w:fill="auto"/>
          </w:tcPr>
          <w:p w14:paraId="32FFA550" w14:textId="77777777" w:rsidR="00A84F90" w:rsidRPr="00A84F90" w:rsidRDefault="00A84F90" w:rsidP="00A84F90">
            <w:pPr>
              <w:jc w:val="right"/>
              <w:rPr>
                <w:sz w:val="16"/>
                <w:szCs w:val="16"/>
              </w:rPr>
            </w:pPr>
          </w:p>
        </w:tc>
        <w:tc>
          <w:tcPr>
            <w:tcW w:w="1949" w:type="dxa"/>
            <w:shd w:val="clear" w:color="auto" w:fill="auto"/>
          </w:tcPr>
          <w:p w14:paraId="1475CDD3" w14:textId="1F22E01F" w:rsidR="00A84F90" w:rsidRPr="00A84F90" w:rsidRDefault="00A84F90" w:rsidP="00A84F90">
            <w:pPr>
              <w:jc w:val="right"/>
              <w:rPr>
                <w:sz w:val="16"/>
                <w:szCs w:val="16"/>
              </w:rPr>
            </w:pPr>
            <w:r w:rsidRPr="00A84F90">
              <w:rPr>
                <w:sz w:val="16"/>
                <w:szCs w:val="16"/>
              </w:rPr>
              <w:t>13.196,77 €</w:t>
            </w:r>
          </w:p>
        </w:tc>
      </w:tr>
      <w:tr w:rsidR="00A84F90" w:rsidRPr="00A84F90" w14:paraId="7E91972B" w14:textId="77777777" w:rsidTr="00A84F90">
        <w:trPr>
          <w:trHeight w:val="210"/>
        </w:trPr>
        <w:tc>
          <w:tcPr>
            <w:tcW w:w="1413" w:type="dxa"/>
            <w:shd w:val="clear" w:color="auto" w:fill="E7E6E6"/>
          </w:tcPr>
          <w:p w14:paraId="73ABED28" w14:textId="7F5C862E" w:rsidR="00A84F90" w:rsidRPr="00A84F90" w:rsidRDefault="00A84F90" w:rsidP="00A84F90">
            <w:pPr>
              <w:rPr>
                <w:rFonts w:cs="Arial"/>
                <w:b/>
                <w:sz w:val="16"/>
                <w:szCs w:val="16"/>
              </w:rPr>
            </w:pPr>
            <w:r w:rsidRPr="00A84F90">
              <w:rPr>
                <w:sz w:val="16"/>
                <w:szCs w:val="16"/>
              </w:rPr>
              <w:t>Lot 5: SEG - Catalunya</w:t>
            </w:r>
          </w:p>
        </w:tc>
        <w:tc>
          <w:tcPr>
            <w:tcW w:w="1949" w:type="dxa"/>
            <w:shd w:val="clear" w:color="auto" w:fill="E7E6E6"/>
          </w:tcPr>
          <w:p w14:paraId="25B61749" w14:textId="582ABB18" w:rsidR="00A84F90" w:rsidRPr="00A84F90" w:rsidRDefault="00A84F90" w:rsidP="00A84F90">
            <w:pPr>
              <w:jc w:val="right"/>
              <w:rPr>
                <w:sz w:val="16"/>
                <w:szCs w:val="16"/>
              </w:rPr>
            </w:pPr>
            <w:r w:rsidRPr="00A84F90">
              <w:rPr>
                <w:sz w:val="16"/>
                <w:szCs w:val="16"/>
              </w:rPr>
              <w:t>171.073,15 €</w:t>
            </w:r>
          </w:p>
        </w:tc>
        <w:tc>
          <w:tcPr>
            <w:tcW w:w="1949" w:type="dxa"/>
            <w:shd w:val="clear" w:color="auto" w:fill="E7E6E6"/>
          </w:tcPr>
          <w:p w14:paraId="55A819D2" w14:textId="2DD40367" w:rsidR="00A84F90" w:rsidRPr="00A84F90" w:rsidRDefault="00A84F90" w:rsidP="00A84F90">
            <w:pPr>
              <w:jc w:val="right"/>
              <w:rPr>
                <w:sz w:val="16"/>
                <w:szCs w:val="16"/>
              </w:rPr>
            </w:pPr>
            <w:r w:rsidRPr="00A84F90">
              <w:rPr>
                <w:sz w:val="16"/>
                <w:szCs w:val="16"/>
              </w:rPr>
              <w:t>56.421,73 €</w:t>
            </w:r>
          </w:p>
        </w:tc>
        <w:tc>
          <w:tcPr>
            <w:tcW w:w="1949" w:type="dxa"/>
            <w:shd w:val="clear" w:color="auto" w:fill="E7E6E6"/>
          </w:tcPr>
          <w:p w14:paraId="2CF36003" w14:textId="661FD2CD" w:rsidR="00A84F90" w:rsidRPr="00A84F90" w:rsidRDefault="00A84F90" w:rsidP="00A84F90">
            <w:pPr>
              <w:jc w:val="right"/>
              <w:rPr>
                <w:sz w:val="16"/>
                <w:szCs w:val="16"/>
              </w:rPr>
            </w:pPr>
            <w:r w:rsidRPr="00A84F90">
              <w:rPr>
                <w:sz w:val="16"/>
                <w:szCs w:val="16"/>
              </w:rPr>
              <w:t>209.950,00 €</w:t>
            </w:r>
          </w:p>
        </w:tc>
        <w:tc>
          <w:tcPr>
            <w:tcW w:w="1949" w:type="dxa"/>
            <w:shd w:val="clear" w:color="auto" w:fill="E7E6E6"/>
          </w:tcPr>
          <w:p w14:paraId="0FB71AF3" w14:textId="50369159" w:rsidR="00A84F90" w:rsidRPr="00A84F90" w:rsidRDefault="00A84F90" w:rsidP="00A84F90">
            <w:pPr>
              <w:jc w:val="right"/>
              <w:rPr>
                <w:sz w:val="16"/>
                <w:szCs w:val="16"/>
              </w:rPr>
            </w:pPr>
            <w:r w:rsidRPr="00A84F90">
              <w:rPr>
                <w:sz w:val="16"/>
                <w:szCs w:val="16"/>
              </w:rPr>
              <w:t>92.600,00 €</w:t>
            </w:r>
          </w:p>
        </w:tc>
      </w:tr>
      <w:tr w:rsidR="00A84F90" w:rsidRPr="00A84F90" w14:paraId="67C308E7" w14:textId="77777777" w:rsidTr="00A84F90">
        <w:trPr>
          <w:trHeight w:val="210"/>
        </w:trPr>
        <w:tc>
          <w:tcPr>
            <w:tcW w:w="1413" w:type="dxa"/>
            <w:shd w:val="clear" w:color="auto" w:fill="auto"/>
          </w:tcPr>
          <w:p w14:paraId="326143FC" w14:textId="2FEB94B4" w:rsidR="00A84F90" w:rsidRPr="00A84F90" w:rsidRDefault="00A84F90" w:rsidP="00A84F90">
            <w:pPr>
              <w:jc w:val="right"/>
              <w:rPr>
                <w:rFonts w:cs="Arial"/>
                <w:sz w:val="16"/>
                <w:szCs w:val="16"/>
              </w:rPr>
            </w:pPr>
            <w:r w:rsidRPr="00A84F90">
              <w:rPr>
                <w:sz w:val="16"/>
                <w:szCs w:val="16"/>
              </w:rPr>
              <w:t>CG01</w:t>
            </w:r>
          </w:p>
        </w:tc>
        <w:tc>
          <w:tcPr>
            <w:tcW w:w="1949" w:type="dxa"/>
          </w:tcPr>
          <w:p w14:paraId="5879DBA9" w14:textId="4D2809CA" w:rsidR="00A84F90" w:rsidRPr="00A84F90" w:rsidRDefault="00A84F90" w:rsidP="00A84F90">
            <w:pPr>
              <w:jc w:val="right"/>
              <w:rPr>
                <w:sz w:val="16"/>
                <w:szCs w:val="16"/>
              </w:rPr>
            </w:pPr>
            <w:r w:rsidRPr="00A84F90">
              <w:rPr>
                <w:sz w:val="16"/>
                <w:szCs w:val="16"/>
              </w:rPr>
              <w:t>55.000,00 €</w:t>
            </w:r>
          </w:p>
        </w:tc>
        <w:tc>
          <w:tcPr>
            <w:tcW w:w="1949" w:type="dxa"/>
          </w:tcPr>
          <w:p w14:paraId="55ECB650" w14:textId="77777777" w:rsidR="00A84F90" w:rsidRPr="00A84F90" w:rsidRDefault="00A84F90" w:rsidP="00A84F90">
            <w:pPr>
              <w:jc w:val="right"/>
              <w:rPr>
                <w:sz w:val="16"/>
                <w:szCs w:val="16"/>
              </w:rPr>
            </w:pPr>
          </w:p>
        </w:tc>
        <w:tc>
          <w:tcPr>
            <w:tcW w:w="1949" w:type="dxa"/>
            <w:shd w:val="clear" w:color="auto" w:fill="auto"/>
          </w:tcPr>
          <w:p w14:paraId="751B05AF" w14:textId="71C878A0" w:rsidR="00A84F90" w:rsidRPr="00A84F90" w:rsidRDefault="00A84F90" w:rsidP="00A84F90">
            <w:pPr>
              <w:jc w:val="right"/>
              <w:rPr>
                <w:sz w:val="16"/>
                <w:szCs w:val="16"/>
              </w:rPr>
            </w:pPr>
          </w:p>
        </w:tc>
        <w:tc>
          <w:tcPr>
            <w:tcW w:w="1949" w:type="dxa"/>
            <w:shd w:val="clear" w:color="auto" w:fill="auto"/>
          </w:tcPr>
          <w:p w14:paraId="28B5F69F" w14:textId="77777777" w:rsidR="00A84F90" w:rsidRPr="00A84F90" w:rsidRDefault="00A84F90" w:rsidP="00A84F90">
            <w:pPr>
              <w:jc w:val="right"/>
              <w:rPr>
                <w:sz w:val="16"/>
                <w:szCs w:val="16"/>
              </w:rPr>
            </w:pPr>
          </w:p>
        </w:tc>
      </w:tr>
      <w:tr w:rsidR="00A84F90" w:rsidRPr="00A84F90" w14:paraId="376344BA" w14:textId="77777777" w:rsidTr="00A84F90">
        <w:trPr>
          <w:trHeight w:val="210"/>
        </w:trPr>
        <w:tc>
          <w:tcPr>
            <w:tcW w:w="1413" w:type="dxa"/>
            <w:shd w:val="clear" w:color="auto" w:fill="auto"/>
          </w:tcPr>
          <w:p w14:paraId="40396946" w14:textId="557199C6" w:rsidR="00A84F90" w:rsidRPr="00A84F90" w:rsidRDefault="00A84F90" w:rsidP="00A84F90">
            <w:pPr>
              <w:jc w:val="right"/>
              <w:rPr>
                <w:rFonts w:cs="Arial"/>
                <w:sz w:val="16"/>
                <w:szCs w:val="16"/>
              </w:rPr>
            </w:pPr>
            <w:r w:rsidRPr="00A84F90">
              <w:rPr>
                <w:sz w:val="16"/>
                <w:szCs w:val="16"/>
              </w:rPr>
              <w:t>CG02</w:t>
            </w:r>
          </w:p>
        </w:tc>
        <w:tc>
          <w:tcPr>
            <w:tcW w:w="1949" w:type="dxa"/>
          </w:tcPr>
          <w:p w14:paraId="758876B9" w14:textId="17216C3A" w:rsidR="00A84F90" w:rsidRPr="00A84F90" w:rsidRDefault="00A84F90" w:rsidP="00A84F90">
            <w:pPr>
              <w:jc w:val="right"/>
              <w:rPr>
                <w:sz w:val="16"/>
                <w:szCs w:val="16"/>
              </w:rPr>
            </w:pPr>
            <w:r w:rsidRPr="00A84F90">
              <w:rPr>
                <w:sz w:val="16"/>
                <w:szCs w:val="16"/>
              </w:rPr>
              <w:t>5.813,68 €</w:t>
            </w:r>
          </w:p>
        </w:tc>
        <w:tc>
          <w:tcPr>
            <w:tcW w:w="1949" w:type="dxa"/>
          </w:tcPr>
          <w:p w14:paraId="0F3F7E50" w14:textId="78419D2C" w:rsidR="00A84F90" w:rsidRPr="00A84F90" w:rsidRDefault="00A84F90" w:rsidP="00A84F90">
            <w:pPr>
              <w:jc w:val="right"/>
              <w:rPr>
                <w:sz w:val="16"/>
                <w:szCs w:val="16"/>
              </w:rPr>
            </w:pPr>
          </w:p>
        </w:tc>
        <w:tc>
          <w:tcPr>
            <w:tcW w:w="1949" w:type="dxa"/>
            <w:shd w:val="clear" w:color="auto" w:fill="auto"/>
          </w:tcPr>
          <w:p w14:paraId="11DD7425" w14:textId="0837925B" w:rsidR="00A84F90" w:rsidRPr="00A84F90" w:rsidRDefault="00A84F90" w:rsidP="00A84F90">
            <w:pPr>
              <w:jc w:val="right"/>
              <w:rPr>
                <w:sz w:val="16"/>
                <w:szCs w:val="16"/>
              </w:rPr>
            </w:pPr>
            <w:r w:rsidRPr="00A84F90">
              <w:rPr>
                <w:sz w:val="16"/>
                <w:szCs w:val="16"/>
              </w:rPr>
              <w:t>10.200,00 €</w:t>
            </w:r>
          </w:p>
        </w:tc>
        <w:tc>
          <w:tcPr>
            <w:tcW w:w="1949" w:type="dxa"/>
            <w:shd w:val="clear" w:color="auto" w:fill="auto"/>
          </w:tcPr>
          <w:p w14:paraId="77BD61F1" w14:textId="56F659CA" w:rsidR="00A84F90" w:rsidRPr="00A84F90" w:rsidRDefault="00A84F90" w:rsidP="00A84F90">
            <w:pPr>
              <w:jc w:val="right"/>
              <w:rPr>
                <w:sz w:val="16"/>
                <w:szCs w:val="16"/>
              </w:rPr>
            </w:pPr>
          </w:p>
        </w:tc>
      </w:tr>
      <w:tr w:rsidR="00A84F90" w:rsidRPr="00A84F90" w14:paraId="328C66E7" w14:textId="77777777" w:rsidTr="00A84F90">
        <w:trPr>
          <w:trHeight w:val="210"/>
        </w:trPr>
        <w:tc>
          <w:tcPr>
            <w:tcW w:w="1413" w:type="dxa"/>
            <w:shd w:val="clear" w:color="auto" w:fill="auto"/>
          </w:tcPr>
          <w:p w14:paraId="765055E1" w14:textId="022530A7" w:rsidR="00A84F90" w:rsidRPr="00A84F90" w:rsidRDefault="00A84F90" w:rsidP="00A84F90">
            <w:pPr>
              <w:jc w:val="right"/>
              <w:rPr>
                <w:rFonts w:cs="Arial"/>
                <w:sz w:val="16"/>
                <w:szCs w:val="16"/>
              </w:rPr>
            </w:pPr>
            <w:r w:rsidRPr="00A84F90">
              <w:rPr>
                <w:sz w:val="16"/>
                <w:szCs w:val="16"/>
              </w:rPr>
              <w:t>CG03</w:t>
            </w:r>
          </w:p>
        </w:tc>
        <w:tc>
          <w:tcPr>
            <w:tcW w:w="1949" w:type="dxa"/>
          </w:tcPr>
          <w:p w14:paraId="02FB8F6E" w14:textId="43DF8515" w:rsidR="00A84F90" w:rsidRPr="00A84F90" w:rsidRDefault="00A84F90" w:rsidP="00A84F90">
            <w:pPr>
              <w:jc w:val="right"/>
              <w:rPr>
                <w:sz w:val="16"/>
                <w:szCs w:val="16"/>
              </w:rPr>
            </w:pPr>
            <w:r w:rsidRPr="00A84F90">
              <w:rPr>
                <w:sz w:val="16"/>
                <w:szCs w:val="16"/>
              </w:rPr>
              <w:t>60.971,99 €</w:t>
            </w:r>
          </w:p>
        </w:tc>
        <w:tc>
          <w:tcPr>
            <w:tcW w:w="1949" w:type="dxa"/>
          </w:tcPr>
          <w:p w14:paraId="07BA17A7" w14:textId="77777777" w:rsidR="00A84F90" w:rsidRPr="00A84F90" w:rsidRDefault="00A84F90" w:rsidP="00A84F90">
            <w:pPr>
              <w:jc w:val="right"/>
              <w:rPr>
                <w:sz w:val="16"/>
                <w:szCs w:val="16"/>
              </w:rPr>
            </w:pPr>
          </w:p>
        </w:tc>
        <w:tc>
          <w:tcPr>
            <w:tcW w:w="1949" w:type="dxa"/>
            <w:shd w:val="clear" w:color="auto" w:fill="auto"/>
          </w:tcPr>
          <w:p w14:paraId="092A06FD" w14:textId="71014347" w:rsidR="00A84F90" w:rsidRPr="00A84F90" w:rsidRDefault="00A84F90" w:rsidP="00A84F90">
            <w:pPr>
              <w:jc w:val="right"/>
              <w:rPr>
                <w:sz w:val="16"/>
                <w:szCs w:val="16"/>
              </w:rPr>
            </w:pPr>
            <w:r w:rsidRPr="00A84F90">
              <w:rPr>
                <w:sz w:val="16"/>
                <w:szCs w:val="16"/>
              </w:rPr>
              <w:t>108.750,00 €</w:t>
            </w:r>
          </w:p>
        </w:tc>
        <w:tc>
          <w:tcPr>
            <w:tcW w:w="1949" w:type="dxa"/>
            <w:shd w:val="clear" w:color="auto" w:fill="auto"/>
          </w:tcPr>
          <w:p w14:paraId="2C5ACD8D" w14:textId="77777777" w:rsidR="00A84F90" w:rsidRPr="00A84F90" w:rsidRDefault="00A84F90" w:rsidP="00A84F90">
            <w:pPr>
              <w:jc w:val="right"/>
              <w:rPr>
                <w:sz w:val="16"/>
                <w:szCs w:val="16"/>
              </w:rPr>
            </w:pPr>
          </w:p>
        </w:tc>
      </w:tr>
      <w:tr w:rsidR="00A84F90" w:rsidRPr="00A84F90" w14:paraId="2D5E3CF0" w14:textId="77777777" w:rsidTr="00A84F90">
        <w:trPr>
          <w:trHeight w:val="210"/>
        </w:trPr>
        <w:tc>
          <w:tcPr>
            <w:tcW w:w="1413" w:type="dxa"/>
            <w:shd w:val="clear" w:color="auto" w:fill="auto"/>
          </w:tcPr>
          <w:p w14:paraId="4F548635" w14:textId="0405CAA1" w:rsidR="00A84F90" w:rsidRPr="00A84F90" w:rsidRDefault="00A84F90" w:rsidP="00A84F90">
            <w:pPr>
              <w:jc w:val="right"/>
              <w:rPr>
                <w:rFonts w:cs="Arial"/>
                <w:sz w:val="16"/>
                <w:szCs w:val="16"/>
              </w:rPr>
            </w:pPr>
            <w:r w:rsidRPr="00A84F90">
              <w:rPr>
                <w:sz w:val="16"/>
                <w:szCs w:val="16"/>
              </w:rPr>
              <w:t>CG04</w:t>
            </w:r>
          </w:p>
        </w:tc>
        <w:tc>
          <w:tcPr>
            <w:tcW w:w="1949" w:type="dxa"/>
          </w:tcPr>
          <w:p w14:paraId="78AD745F" w14:textId="1964867D" w:rsidR="00A84F90" w:rsidRPr="00A84F90" w:rsidRDefault="00A84F90" w:rsidP="00A84F90">
            <w:pPr>
              <w:jc w:val="right"/>
              <w:rPr>
                <w:sz w:val="16"/>
                <w:szCs w:val="16"/>
              </w:rPr>
            </w:pPr>
            <w:r w:rsidRPr="00A84F90">
              <w:rPr>
                <w:sz w:val="16"/>
                <w:szCs w:val="16"/>
              </w:rPr>
              <w:t>5.540,47 €</w:t>
            </w:r>
          </w:p>
        </w:tc>
        <w:tc>
          <w:tcPr>
            <w:tcW w:w="1949" w:type="dxa"/>
          </w:tcPr>
          <w:p w14:paraId="3156478A" w14:textId="77777777" w:rsidR="00A84F90" w:rsidRPr="00A84F90" w:rsidRDefault="00A84F90" w:rsidP="00A84F90">
            <w:pPr>
              <w:jc w:val="right"/>
              <w:rPr>
                <w:sz w:val="16"/>
                <w:szCs w:val="16"/>
              </w:rPr>
            </w:pPr>
          </w:p>
        </w:tc>
        <w:tc>
          <w:tcPr>
            <w:tcW w:w="1949" w:type="dxa"/>
            <w:shd w:val="clear" w:color="auto" w:fill="auto"/>
          </w:tcPr>
          <w:p w14:paraId="560349AE" w14:textId="42C00B81" w:rsidR="00A84F90" w:rsidRPr="00A84F90" w:rsidRDefault="00A84F90" w:rsidP="00A84F90">
            <w:pPr>
              <w:jc w:val="right"/>
              <w:rPr>
                <w:sz w:val="16"/>
                <w:szCs w:val="16"/>
              </w:rPr>
            </w:pPr>
            <w:r w:rsidRPr="00A84F90">
              <w:rPr>
                <w:sz w:val="16"/>
                <w:szCs w:val="16"/>
              </w:rPr>
              <w:t>10.200,00 €</w:t>
            </w:r>
          </w:p>
        </w:tc>
        <w:tc>
          <w:tcPr>
            <w:tcW w:w="1949" w:type="dxa"/>
            <w:shd w:val="clear" w:color="auto" w:fill="auto"/>
          </w:tcPr>
          <w:p w14:paraId="572E7C2A" w14:textId="77777777" w:rsidR="00A84F90" w:rsidRPr="00A84F90" w:rsidRDefault="00A84F90" w:rsidP="00A84F90">
            <w:pPr>
              <w:jc w:val="right"/>
              <w:rPr>
                <w:sz w:val="16"/>
                <w:szCs w:val="16"/>
              </w:rPr>
            </w:pPr>
          </w:p>
        </w:tc>
      </w:tr>
      <w:tr w:rsidR="00A84F90" w:rsidRPr="00A84F90" w14:paraId="06B89BF7" w14:textId="77777777" w:rsidTr="00A84F90">
        <w:trPr>
          <w:trHeight w:val="210"/>
        </w:trPr>
        <w:tc>
          <w:tcPr>
            <w:tcW w:w="1413" w:type="dxa"/>
            <w:shd w:val="clear" w:color="auto" w:fill="auto"/>
          </w:tcPr>
          <w:p w14:paraId="13548953" w14:textId="6D3B3BA8" w:rsidR="00A84F90" w:rsidRPr="00A84F90" w:rsidRDefault="00A84F90" w:rsidP="00A84F90">
            <w:pPr>
              <w:jc w:val="right"/>
              <w:rPr>
                <w:rFonts w:cs="Arial"/>
                <w:sz w:val="16"/>
                <w:szCs w:val="16"/>
              </w:rPr>
            </w:pPr>
            <w:r w:rsidRPr="00A84F90">
              <w:rPr>
                <w:sz w:val="16"/>
                <w:szCs w:val="16"/>
              </w:rPr>
              <w:t>CG05</w:t>
            </w:r>
          </w:p>
        </w:tc>
        <w:tc>
          <w:tcPr>
            <w:tcW w:w="1949" w:type="dxa"/>
          </w:tcPr>
          <w:p w14:paraId="2D24E93B" w14:textId="77777777" w:rsidR="00A84F90" w:rsidRPr="00A84F90" w:rsidRDefault="00A84F90" w:rsidP="00A84F90">
            <w:pPr>
              <w:jc w:val="right"/>
              <w:rPr>
                <w:sz w:val="16"/>
                <w:szCs w:val="16"/>
              </w:rPr>
            </w:pPr>
          </w:p>
        </w:tc>
        <w:tc>
          <w:tcPr>
            <w:tcW w:w="1949" w:type="dxa"/>
          </w:tcPr>
          <w:p w14:paraId="7C14391F" w14:textId="5C8634F8" w:rsidR="00A84F90" w:rsidRPr="00A84F90" w:rsidRDefault="00A84F90" w:rsidP="00A84F90">
            <w:pPr>
              <w:jc w:val="right"/>
              <w:rPr>
                <w:sz w:val="16"/>
                <w:szCs w:val="16"/>
              </w:rPr>
            </w:pPr>
            <w:r w:rsidRPr="00A84F90">
              <w:rPr>
                <w:sz w:val="16"/>
                <w:szCs w:val="16"/>
              </w:rPr>
              <w:t>8.465,76 €</w:t>
            </w:r>
          </w:p>
        </w:tc>
        <w:tc>
          <w:tcPr>
            <w:tcW w:w="1949" w:type="dxa"/>
            <w:shd w:val="clear" w:color="auto" w:fill="auto"/>
          </w:tcPr>
          <w:p w14:paraId="2EE05F69" w14:textId="77777777" w:rsidR="00A84F90" w:rsidRPr="00A84F90" w:rsidRDefault="00A84F90" w:rsidP="00A84F90">
            <w:pPr>
              <w:jc w:val="right"/>
              <w:rPr>
                <w:sz w:val="16"/>
                <w:szCs w:val="16"/>
              </w:rPr>
            </w:pPr>
          </w:p>
        </w:tc>
        <w:tc>
          <w:tcPr>
            <w:tcW w:w="1949" w:type="dxa"/>
            <w:shd w:val="clear" w:color="auto" w:fill="auto"/>
          </w:tcPr>
          <w:p w14:paraId="70B91070" w14:textId="23AAF785" w:rsidR="00A84F90" w:rsidRPr="00A84F90" w:rsidRDefault="00A84F90" w:rsidP="00A84F90">
            <w:pPr>
              <w:jc w:val="right"/>
              <w:rPr>
                <w:sz w:val="16"/>
                <w:szCs w:val="16"/>
              </w:rPr>
            </w:pPr>
            <w:r w:rsidRPr="00A84F90">
              <w:rPr>
                <w:sz w:val="16"/>
                <w:szCs w:val="16"/>
              </w:rPr>
              <w:t>15.500,00 €</w:t>
            </w:r>
          </w:p>
        </w:tc>
      </w:tr>
      <w:tr w:rsidR="00A84F90" w:rsidRPr="00A84F90" w14:paraId="2B729D40" w14:textId="77777777" w:rsidTr="00A84F90">
        <w:trPr>
          <w:trHeight w:val="210"/>
        </w:trPr>
        <w:tc>
          <w:tcPr>
            <w:tcW w:w="1413" w:type="dxa"/>
            <w:shd w:val="clear" w:color="auto" w:fill="auto"/>
          </w:tcPr>
          <w:p w14:paraId="73440F32" w14:textId="146C8C94" w:rsidR="00A84F90" w:rsidRPr="00A84F90" w:rsidRDefault="00A84F90" w:rsidP="00A84F90">
            <w:pPr>
              <w:jc w:val="right"/>
              <w:rPr>
                <w:rFonts w:cs="Arial"/>
                <w:sz w:val="16"/>
                <w:szCs w:val="16"/>
              </w:rPr>
            </w:pPr>
            <w:r w:rsidRPr="00A84F90">
              <w:rPr>
                <w:sz w:val="16"/>
                <w:szCs w:val="16"/>
              </w:rPr>
              <w:t>CG06</w:t>
            </w:r>
          </w:p>
        </w:tc>
        <w:tc>
          <w:tcPr>
            <w:tcW w:w="1949" w:type="dxa"/>
          </w:tcPr>
          <w:p w14:paraId="1507E169" w14:textId="77777777" w:rsidR="00A84F90" w:rsidRPr="00A84F90" w:rsidRDefault="00A84F90" w:rsidP="00A84F90">
            <w:pPr>
              <w:jc w:val="right"/>
              <w:rPr>
                <w:sz w:val="16"/>
                <w:szCs w:val="16"/>
              </w:rPr>
            </w:pPr>
          </w:p>
        </w:tc>
        <w:tc>
          <w:tcPr>
            <w:tcW w:w="1949" w:type="dxa"/>
          </w:tcPr>
          <w:p w14:paraId="6A5F3084" w14:textId="70E67298" w:rsidR="00A84F90" w:rsidRPr="00A84F90" w:rsidRDefault="00A84F90" w:rsidP="00A84F90">
            <w:pPr>
              <w:jc w:val="right"/>
              <w:rPr>
                <w:sz w:val="16"/>
                <w:szCs w:val="16"/>
              </w:rPr>
            </w:pPr>
            <w:r w:rsidRPr="00A84F90">
              <w:rPr>
                <w:sz w:val="16"/>
                <w:szCs w:val="16"/>
              </w:rPr>
              <w:t>17.738,19 €</w:t>
            </w:r>
          </w:p>
        </w:tc>
        <w:tc>
          <w:tcPr>
            <w:tcW w:w="1949" w:type="dxa"/>
            <w:shd w:val="clear" w:color="auto" w:fill="auto"/>
          </w:tcPr>
          <w:p w14:paraId="60D51AB5" w14:textId="77777777" w:rsidR="00A84F90" w:rsidRPr="00A84F90" w:rsidRDefault="00A84F90" w:rsidP="00A84F90">
            <w:pPr>
              <w:jc w:val="right"/>
              <w:rPr>
                <w:sz w:val="16"/>
                <w:szCs w:val="16"/>
              </w:rPr>
            </w:pPr>
          </w:p>
        </w:tc>
        <w:tc>
          <w:tcPr>
            <w:tcW w:w="1949" w:type="dxa"/>
            <w:shd w:val="clear" w:color="auto" w:fill="auto"/>
          </w:tcPr>
          <w:p w14:paraId="6A6E7B07" w14:textId="53C723C9" w:rsidR="00A84F90" w:rsidRPr="00A84F90" w:rsidRDefault="00A84F90" w:rsidP="00A84F90">
            <w:pPr>
              <w:jc w:val="right"/>
              <w:rPr>
                <w:sz w:val="16"/>
                <w:szCs w:val="16"/>
              </w:rPr>
            </w:pPr>
            <w:r w:rsidRPr="00A84F90">
              <w:rPr>
                <w:sz w:val="16"/>
                <w:szCs w:val="16"/>
              </w:rPr>
              <w:t>20.800,00 €</w:t>
            </w:r>
          </w:p>
        </w:tc>
      </w:tr>
      <w:tr w:rsidR="00A84F90" w:rsidRPr="00A84F90" w14:paraId="32D00F1C" w14:textId="77777777" w:rsidTr="00A84F90">
        <w:trPr>
          <w:trHeight w:val="210"/>
        </w:trPr>
        <w:tc>
          <w:tcPr>
            <w:tcW w:w="1413" w:type="dxa"/>
            <w:shd w:val="clear" w:color="auto" w:fill="auto"/>
          </w:tcPr>
          <w:p w14:paraId="670774B1" w14:textId="2359B6A6" w:rsidR="00A84F90" w:rsidRPr="00A84F90" w:rsidRDefault="00A84F90" w:rsidP="00A84F90">
            <w:pPr>
              <w:jc w:val="right"/>
              <w:rPr>
                <w:rFonts w:cs="Arial"/>
                <w:sz w:val="16"/>
                <w:szCs w:val="16"/>
              </w:rPr>
            </w:pPr>
            <w:r w:rsidRPr="00A84F90">
              <w:rPr>
                <w:sz w:val="16"/>
                <w:szCs w:val="16"/>
              </w:rPr>
              <w:t>CG07</w:t>
            </w:r>
          </w:p>
        </w:tc>
        <w:tc>
          <w:tcPr>
            <w:tcW w:w="1949" w:type="dxa"/>
          </w:tcPr>
          <w:p w14:paraId="24149F57" w14:textId="19B4A585" w:rsidR="00A84F90" w:rsidRPr="00A84F90" w:rsidRDefault="00A84F90" w:rsidP="00A84F90">
            <w:pPr>
              <w:jc w:val="right"/>
              <w:rPr>
                <w:sz w:val="16"/>
                <w:szCs w:val="16"/>
              </w:rPr>
            </w:pPr>
            <w:r w:rsidRPr="00A84F90">
              <w:rPr>
                <w:sz w:val="16"/>
                <w:szCs w:val="16"/>
              </w:rPr>
              <w:t>5.130,63 €</w:t>
            </w:r>
          </w:p>
        </w:tc>
        <w:tc>
          <w:tcPr>
            <w:tcW w:w="1949" w:type="dxa"/>
          </w:tcPr>
          <w:p w14:paraId="46319BCE" w14:textId="77777777" w:rsidR="00A84F90" w:rsidRPr="00A84F90" w:rsidRDefault="00A84F90" w:rsidP="00A84F90">
            <w:pPr>
              <w:jc w:val="right"/>
              <w:rPr>
                <w:sz w:val="16"/>
                <w:szCs w:val="16"/>
              </w:rPr>
            </w:pPr>
          </w:p>
        </w:tc>
        <w:tc>
          <w:tcPr>
            <w:tcW w:w="1949" w:type="dxa"/>
            <w:shd w:val="clear" w:color="auto" w:fill="auto"/>
          </w:tcPr>
          <w:p w14:paraId="78330772" w14:textId="423EAE71" w:rsidR="00A84F90" w:rsidRPr="00A84F90" w:rsidRDefault="00A84F90" w:rsidP="00A84F90">
            <w:pPr>
              <w:jc w:val="right"/>
              <w:rPr>
                <w:sz w:val="16"/>
                <w:szCs w:val="16"/>
              </w:rPr>
            </w:pPr>
            <w:r w:rsidRPr="00A84F90">
              <w:rPr>
                <w:sz w:val="16"/>
                <w:szCs w:val="16"/>
              </w:rPr>
              <w:t>10.200,00 €</w:t>
            </w:r>
          </w:p>
        </w:tc>
        <w:tc>
          <w:tcPr>
            <w:tcW w:w="1949" w:type="dxa"/>
            <w:shd w:val="clear" w:color="auto" w:fill="auto"/>
          </w:tcPr>
          <w:p w14:paraId="58B1A9E8" w14:textId="77777777" w:rsidR="00A84F90" w:rsidRPr="00A84F90" w:rsidRDefault="00A84F90" w:rsidP="00A84F90">
            <w:pPr>
              <w:jc w:val="right"/>
              <w:rPr>
                <w:sz w:val="16"/>
                <w:szCs w:val="16"/>
              </w:rPr>
            </w:pPr>
          </w:p>
        </w:tc>
      </w:tr>
      <w:tr w:rsidR="00A84F90" w:rsidRPr="00A84F90" w14:paraId="680BEF30" w14:textId="77777777" w:rsidTr="00A84F90">
        <w:trPr>
          <w:trHeight w:val="210"/>
        </w:trPr>
        <w:tc>
          <w:tcPr>
            <w:tcW w:w="1413" w:type="dxa"/>
            <w:shd w:val="clear" w:color="auto" w:fill="auto"/>
          </w:tcPr>
          <w:p w14:paraId="72E0793D" w14:textId="43C0D093" w:rsidR="00A84F90" w:rsidRPr="00A84F90" w:rsidRDefault="00A84F90" w:rsidP="00A84F90">
            <w:pPr>
              <w:jc w:val="right"/>
              <w:rPr>
                <w:rFonts w:cs="Arial"/>
                <w:sz w:val="16"/>
                <w:szCs w:val="16"/>
              </w:rPr>
            </w:pPr>
            <w:r w:rsidRPr="00A84F90">
              <w:rPr>
                <w:sz w:val="16"/>
                <w:szCs w:val="16"/>
              </w:rPr>
              <w:t>CG08</w:t>
            </w:r>
          </w:p>
        </w:tc>
        <w:tc>
          <w:tcPr>
            <w:tcW w:w="1949" w:type="dxa"/>
          </w:tcPr>
          <w:p w14:paraId="289811B9" w14:textId="77777777" w:rsidR="00A84F90" w:rsidRPr="00A84F90" w:rsidRDefault="00A84F90" w:rsidP="00A84F90">
            <w:pPr>
              <w:jc w:val="right"/>
              <w:rPr>
                <w:sz w:val="16"/>
                <w:szCs w:val="16"/>
              </w:rPr>
            </w:pPr>
          </w:p>
        </w:tc>
        <w:tc>
          <w:tcPr>
            <w:tcW w:w="1949" w:type="dxa"/>
          </w:tcPr>
          <w:p w14:paraId="6CECA3B9" w14:textId="79B6F7B2" w:rsidR="00A84F90" w:rsidRPr="00A84F90" w:rsidRDefault="00A84F90" w:rsidP="00A84F90">
            <w:pPr>
              <w:jc w:val="right"/>
              <w:rPr>
                <w:sz w:val="16"/>
                <w:szCs w:val="16"/>
              </w:rPr>
            </w:pPr>
            <w:r w:rsidRPr="00A84F90">
              <w:rPr>
                <w:sz w:val="16"/>
                <w:szCs w:val="16"/>
              </w:rPr>
              <w:t>22.116,33 €</w:t>
            </w:r>
          </w:p>
        </w:tc>
        <w:tc>
          <w:tcPr>
            <w:tcW w:w="1949" w:type="dxa"/>
            <w:shd w:val="clear" w:color="auto" w:fill="auto"/>
          </w:tcPr>
          <w:p w14:paraId="4D51CEEA" w14:textId="77777777" w:rsidR="00A84F90" w:rsidRPr="00A84F90" w:rsidRDefault="00A84F90" w:rsidP="00A84F90">
            <w:pPr>
              <w:jc w:val="right"/>
              <w:rPr>
                <w:sz w:val="16"/>
                <w:szCs w:val="16"/>
              </w:rPr>
            </w:pPr>
          </w:p>
        </w:tc>
        <w:tc>
          <w:tcPr>
            <w:tcW w:w="1949" w:type="dxa"/>
            <w:shd w:val="clear" w:color="auto" w:fill="auto"/>
          </w:tcPr>
          <w:p w14:paraId="567BD7A0" w14:textId="7B494EE9" w:rsidR="00A84F90" w:rsidRPr="00A84F90" w:rsidRDefault="00A84F90" w:rsidP="00A84F90">
            <w:pPr>
              <w:jc w:val="right"/>
              <w:rPr>
                <w:sz w:val="16"/>
                <w:szCs w:val="16"/>
              </w:rPr>
            </w:pPr>
            <w:r w:rsidRPr="00A84F90">
              <w:rPr>
                <w:sz w:val="16"/>
                <w:szCs w:val="16"/>
              </w:rPr>
              <w:t>40.800,00 €</w:t>
            </w:r>
          </w:p>
        </w:tc>
      </w:tr>
      <w:tr w:rsidR="00A84F90" w:rsidRPr="00A84F90" w14:paraId="72B74EE7" w14:textId="77777777" w:rsidTr="00A84F90">
        <w:trPr>
          <w:trHeight w:val="210"/>
        </w:trPr>
        <w:tc>
          <w:tcPr>
            <w:tcW w:w="1413" w:type="dxa"/>
            <w:shd w:val="clear" w:color="auto" w:fill="auto"/>
          </w:tcPr>
          <w:p w14:paraId="2CE3EB04" w14:textId="570E822D" w:rsidR="00A84F90" w:rsidRPr="00A84F90" w:rsidRDefault="00A84F90" w:rsidP="00A84F90">
            <w:pPr>
              <w:jc w:val="right"/>
              <w:rPr>
                <w:rFonts w:cs="Arial"/>
                <w:sz w:val="16"/>
                <w:szCs w:val="16"/>
              </w:rPr>
            </w:pPr>
            <w:r w:rsidRPr="00A84F90">
              <w:rPr>
                <w:sz w:val="16"/>
                <w:szCs w:val="16"/>
              </w:rPr>
              <w:t>CG09</w:t>
            </w:r>
          </w:p>
        </w:tc>
        <w:tc>
          <w:tcPr>
            <w:tcW w:w="1949" w:type="dxa"/>
          </w:tcPr>
          <w:p w14:paraId="3EBBC57B" w14:textId="46654C89" w:rsidR="00A84F90" w:rsidRPr="00A84F90" w:rsidRDefault="00A84F90" w:rsidP="00A84F90">
            <w:pPr>
              <w:jc w:val="right"/>
              <w:rPr>
                <w:sz w:val="16"/>
                <w:szCs w:val="16"/>
              </w:rPr>
            </w:pPr>
            <w:r w:rsidRPr="00A84F90">
              <w:rPr>
                <w:sz w:val="16"/>
                <w:szCs w:val="16"/>
              </w:rPr>
              <w:t>33.485,74 €</w:t>
            </w:r>
          </w:p>
        </w:tc>
        <w:tc>
          <w:tcPr>
            <w:tcW w:w="1949" w:type="dxa"/>
          </w:tcPr>
          <w:p w14:paraId="4493CF08" w14:textId="77777777" w:rsidR="00A84F90" w:rsidRPr="00A84F90" w:rsidRDefault="00A84F90" w:rsidP="00A84F90">
            <w:pPr>
              <w:jc w:val="right"/>
              <w:rPr>
                <w:sz w:val="16"/>
                <w:szCs w:val="16"/>
              </w:rPr>
            </w:pPr>
          </w:p>
        </w:tc>
        <w:tc>
          <w:tcPr>
            <w:tcW w:w="1949" w:type="dxa"/>
            <w:shd w:val="clear" w:color="auto" w:fill="auto"/>
          </w:tcPr>
          <w:p w14:paraId="757A4D74" w14:textId="37360268" w:rsidR="00A84F90" w:rsidRPr="00A84F90" w:rsidRDefault="00A84F90" w:rsidP="00A84F90">
            <w:pPr>
              <w:jc w:val="right"/>
              <w:rPr>
                <w:sz w:val="16"/>
                <w:szCs w:val="16"/>
              </w:rPr>
            </w:pPr>
            <w:r w:rsidRPr="00A84F90">
              <w:rPr>
                <w:sz w:val="16"/>
                <w:szCs w:val="16"/>
              </w:rPr>
              <w:t>60.400,00 €</w:t>
            </w:r>
          </w:p>
        </w:tc>
        <w:tc>
          <w:tcPr>
            <w:tcW w:w="1949" w:type="dxa"/>
            <w:shd w:val="clear" w:color="auto" w:fill="auto"/>
          </w:tcPr>
          <w:p w14:paraId="6FFA5C64" w14:textId="77777777" w:rsidR="00A84F90" w:rsidRPr="00A84F90" w:rsidRDefault="00A84F90" w:rsidP="00A84F90">
            <w:pPr>
              <w:jc w:val="right"/>
              <w:rPr>
                <w:sz w:val="16"/>
                <w:szCs w:val="16"/>
              </w:rPr>
            </w:pPr>
          </w:p>
        </w:tc>
      </w:tr>
      <w:tr w:rsidR="00A84F90" w:rsidRPr="00A84F90" w14:paraId="77ED732D" w14:textId="77777777" w:rsidTr="00A84F90">
        <w:trPr>
          <w:trHeight w:val="210"/>
        </w:trPr>
        <w:tc>
          <w:tcPr>
            <w:tcW w:w="1413" w:type="dxa"/>
            <w:shd w:val="clear" w:color="auto" w:fill="auto"/>
          </w:tcPr>
          <w:p w14:paraId="7D5AE761" w14:textId="62A4CBF7" w:rsidR="00A84F90" w:rsidRPr="00A84F90" w:rsidRDefault="00A84F90" w:rsidP="00A84F90">
            <w:pPr>
              <w:jc w:val="right"/>
              <w:rPr>
                <w:rFonts w:cs="Arial"/>
                <w:sz w:val="16"/>
                <w:szCs w:val="16"/>
              </w:rPr>
            </w:pPr>
            <w:r w:rsidRPr="00A84F90">
              <w:rPr>
                <w:sz w:val="16"/>
                <w:szCs w:val="16"/>
              </w:rPr>
              <w:t>CG10</w:t>
            </w:r>
          </w:p>
        </w:tc>
        <w:tc>
          <w:tcPr>
            <w:tcW w:w="1949" w:type="dxa"/>
          </w:tcPr>
          <w:p w14:paraId="236B70FF" w14:textId="2E071311" w:rsidR="00A84F90" w:rsidRPr="00A84F90" w:rsidRDefault="00A84F90" w:rsidP="00A84F90">
            <w:pPr>
              <w:jc w:val="right"/>
              <w:rPr>
                <w:sz w:val="16"/>
                <w:szCs w:val="16"/>
              </w:rPr>
            </w:pPr>
            <w:r w:rsidRPr="00A84F90">
              <w:rPr>
                <w:sz w:val="16"/>
                <w:szCs w:val="16"/>
              </w:rPr>
              <w:t>5.130,63 €</w:t>
            </w:r>
          </w:p>
        </w:tc>
        <w:tc>
          <w:tcPr>
            <w:tcW w:w="1949" w:type="dxa"/>
          </w:tcPr>
          <w:p w14:paraId="6BDAAABF" w14:textId="77777777" w:rsidR="00A84F90" w:rsidRPr="00A84F90" w:rsidRDefault="00A84F90" w:rsidP="00A84F90">
            <w:pPr>
              <w:jc w:val="right"/>
              <w:rPr>
                <w:sz w:val="16"/>
                <w:szCs w:val="16"/>
              </w:rPr>
            </w:pPr>
          </w:p>
        </w:tc>
        <w:tc>
          <w:tcPr>
            <w:tcW w:w="1949" w:type="dxa"/>
            <w:shd w:val="clear" w:color="auto" w:fill="auto"/>
          </w:tcPr>
          <w:p w14:paraId="3ED53F7F" w14:textId="6073515C" w:rsidR="00A84F90" w:rsidRPr="00A84F90" w:rsidRDefault="00A84F90" w:rsidP="00A84F90">
            <w:pPr>
              <w:jc w:val="right"/>
              <w:rPr>
                <w:sz w:val="16"/>
                <w:szCs w:val="16"/>
              </w:rPr>
            </w:pPr>
            <w:r w:rsidRPr="00A84F90">
              <w:rPr>
                <w:sz w:val="16"/>
                <w:szCs w:val="16"/>
              </w:rPr>
              <w:t>10.200,00 €</w:t>
            </w:r>
          </w:p>
        </w:tc>
        <w:tc>
          <w:tcPr>
            <w:tcW w:w="1949" w:type="dxa"/>
            <w:shd w:val="clear" w:color="auto" w:fill="auto"/>
          </w:tcPr>
          <w:p w14:paraId="15F1CA60" w14:textId="77777777" w:rsidR="00A84F90" w:rsidRPr="00A84F90" w:rsidRDefault="00A84F90" w:rsidP="00A84F90">
            <w:pPr>
              <w:jc w:val="right"/>
              <w:rPr>
                <w:sz w:val="16"/>
                <w:szCs w:val="16"/>
              </w:rPr>
            </w:pPr>
          </w:p>
        </w:tc>
      </w:tr>
      <w:tr w:rsidR="00A84F90" w:rsidRPr="00A84F90" w14:paraId="6FE445F2" w14:textId="77777777" w:rsidTr="00A84F90">
        <w:trPr>
          <w:trHeight w:val="210"/>
        </w:trPr>
        <w:tc>
          <w:tcPr>
            <w:tcW w:w="1413" w:type="dxa"/>
            <w:shd w:val="clear" w:color="auto" w:fill="auto"/>
          </w:tcPr>
          <w:p w14:paraId="6B688F4A" w14:textId="7966AFA2" w:rsidR="00A84F90" w:rsidRPr="00A84F90" w:rsidRDefault="00A84F90" w:rsidP="00A84F90">
            <w:pPr>
              <w:jc w:val="right"/>
              <w:rPr>
                <w:rFonts w:cs="Arial"/>
                <w:sz w:val="16"/>
                <w:szCs w:val="16"/>
              </w:rPr>
            </w:pPr>
            <w:r w:rsidRPr="00A84F90">
              <w:rPr>
                <w:sz w:val="16"/>
                <w:szCs w:val="16"/>
              </w:rPr>
              <w:t>CG11</w:t>
            </w:r>
          </w:p>
        </w:tc>
        <w:tc>
          <w:tcPr>
            <w:tcW w:w="1949" w:type="dxa"/>
          </w:tcPr>
          <w:p w14:paraId="254DF329" w14:textId="77777777" w:rsidR="00A84F90" w:rsidRPr="00A84F90" w:rsidRDefault="00A84F90" w:rsidP="00A84F90">
            <w:pPr>
              <w:jc w:val="right"/>
              <w:rPr>
                <w:sz w:val="16"/>
                <w:szCs w:val="16"/>
              </w:rPr>
            </w:pPr>
          </w:p>
        </w:tc>
        <w:tc>
          <w:tcPr>
            <w:tcW w:w="1949" w:type="dxa"/>
          </w:tcPr>
          <w:p w14:paraId="3A762750" w14:textId="3627F6AD" w:rsidR="00A84F90" w:rsidRPr="00A84F90" w:rsidRDefault="00A84F90" w:rsidP="00A84F90">
            <w:pPr>
              <w:jc w:val="right"/>
              <w:rPr>
                <w:sz w:val="16"/>
                <w:szCs w:val="16"/>
              </w:rPr>
            </w:pPr>
            <w:r w:rsidRPr="00A84F90">
              <w:rPr>
                <w:sz w:val="16"/>
                <w:szCs w:val="16"/>
              </w:rPr>
              <w:t>8.101,45 €</w:t>
            </w:r>
          </w:p>
        </w:tc>
        <w:tc>
          <w:tcPr>
            <w:tcW w:w="1949" w:type="dxa"/>
            <w:shd w:val="clear" w:color="auto" w:fill="auto"/>
          </w:tcPr>
          <w:p w14:paraId="61CF0379" w14:textId="77777777" w:rsidR="00A84F90" w:rsidRPr="00A84F90" w:rsidRDefault="00A84F90" w:rsidP="00A84F90">
            <w:pPr>
              <w:jc w:val="right"/>
              <w:rPr>
                <w:sz w:val="16"/>
                <w:szCs w:val="16"/>
              </w:rPr>
            </w:pPr>
          </w:p>
        </w:tc>
        <w:tc>
          <w:tcPr>
            <w:tcW w:w="1949" w:type="dxa"/>
            <w:shd w:val="clear" w:color="auto" w:fill="auto"/>
          </w:tcPr>
          <w:p w14:paraId="5DC529DF" w14:textId="4563965D" w:rsidR="00A84F90" w:rsidRPr="00A84F90" w:rsidRDefault="00A84F90" w:rsidP="00A84F90">
            <w:pPr>
              <w:jc w:val="right"/>
              <w:rPr>
                <w:sz w:val="16"/>
                <w:szCs w:val="16"/>
              </w:rPr>
            </w:pPr>
            <w:r w:rsidRPr="00A84F90">
              <w:rPr>
                <w:sz w:val="16"/>
                <w:szCs w:val="16"/>
              </w:rPr>
              <w:t>15.500,00 €</w:t>
            </w:r>
          </w:p>
        </w:tc>
      </w:tr>
      <w:tr w:rsidR="00A84F90" w:rsidRPr="00A84F90" w14:paraId="2DEB6C4B" w14:textId="77777777" w:rsidTr="00A84F90">
        <w:trPr>
          <w:trHeight w:val="210"/>
        </w:trPr>
        <w:tc>
          <w:tcPr>
            <w:tcW w:w="1413" w:type="dxa"/>
            <w:shd w:val="clear" w:color="auto" w:fill="E7E6E6"/>
          </w:tcPr>
          <w:p w14:paraId="269FA37B" w14:textId="314F6456" w:rsidR="00A84F90" w:rsidRPr="00A84F90" w:rsidRDefault="00A84F90" w:rsidP="00A84F90">
            <w:pPr>
              <w:rPr>
                <w:rFonts w:cs="Arial"/>
                <w:b/>
                <w:sz w:val="16"/>
                <w:szCs w:val="16"/>
              </w:rPr>
            </w:pPr>
            <w:r w:rsidRPr="00A84F90">
              <w:rPr>
                <w:sz w:val="16"/>
                <w:szCs w:val="16"/>
              </w:rPr>
              <w:t>Lot 6: PCI - Catalunya</w:t>
            </w:r>
          </w:p>
        </w:tc>
        <w:tc>
          <w:tcPr>
            <w:tcW w:w="1949" w:type="dxa"/>
            <w:shd w:val="clear" w:color="auto" w:fill="E7E6E6"/>
          </w:tcPr>
          <w:p w14:paraId="554F68D2" w14:textId="5B705698" w:rsidR="00A84F90" w:rsidRPr="00A84F90" w:rsidRDefault="00A84F90" w:rsidP="00A84F90">
            <w:pPr>
              <w:jc w:val="right"/>
              <w:rPr>
                <w:sz w:val="16"/>
                <w:szCs w:val="16"/>
              </w:rPr>
            </w:pPr>
            <w:r w:rsidRPr="00A84F90">
              <w:rPr>
                <w:sz w:val="16"/>
                <w:szCs w:val="16"/>
              </w:rPr>
              <w:t>109.847,65 €</w:t>
            </w:r>
          </w:p>
        </w:tc>
        <w:tc>
          <w:tcPr>
            <w:tcW w:w="1949" w:type="dxa"/>
            <w:shd w:val="clear" w:color="auto" w:fill="E7E6E6"/>
          </w:tcPr>
          <w:p w14:paraId="62751089" w14:textId="26F9A437" w:rsidR="00A84F90" w:rsidRPr="00A84F90" w:rsidRDefault="00A84F90" w:rsidP="00A84F90">
            <w:pPr>
              <w:jc w:val="right"/>
              <w:rPr>
                <w:sz w:val="16"/>
                <w:szCs w:val="16"/>
              </w:rPr>
            </w:pPr>
            <w:r w:rsidRPr="00A84F90">
              <w:rPr>
                <w:sz w:val="16"/>
                <w:szCs w:val="16"/>
              </w:rPr>
              <w:t>28.691,16 €</w:t>
            </w:r>
          </w:p>
        </w:tc>
        <w:tc>
          <w:tcPr>
            <w:tcW w:w="1949" w:type="dxa"/>
            <w:shd w:val="clear" w:color="auto" w:fill="E7E6E6"/>
          </w:tcPr>
          <w:p w14:paraId="40084637" w14:textId="560DB7B4" w:rsidR="00A84F90" w:rsidRPr="00A84F90" w:rsidRDefault="00A84F90" w:rsidP="00A84F90">
            <w:pPr>
              <w:jc w:val="right"/>
              <w:rPr>
                <w:sz w:val="16"/>
                <w:szCs w:val="16"/>
              </w:rPr>
            </w:pPr>
            <w:r w:rsidRPr="00A84F90">
              <w:rPr>
                <w:sz w:val="16"/>
                <w:szCs w:val="16"/>
              </w:rPr>
              <w:t>196.203,10 €</w:t>
            </w:r>
          </w:p>
        </w:tc>
        <w:tc>
          <w:tcPr>
            <w:tcW w:w="1949" w:type="dxa"/>
            <w:shd w:val="clear" w:color="auto" w:fill="E7E6E6"/>
          </w:tcPr>
          <w:p w14:paraId="187A7BC8" w14:textId="1D17EF97" w:rsidR="00A84F90" w:rsidRPr="00A84F90" w:rsidRDefault="00A84F90" w:rsidP="00A84F90">
            <w:pPr>
              <w:jc w:val="right"/>
              <w:rPr>
                <w:sz w:val="16"/>
                <w:szCs w:val="16"/>
              </w:rPr>
            </w:pPr>
            <w:r w:rsidRPr="00A84F90">
              <w:rPr>
                <w:sz w:val="16"/>
                <w:szCs w:val="16"/>
              </w:rPr>
              <w:t>60.004,84 €</w:t>
            </w:r>
          </w:p>
        </w:tc>
      </w:tr>
      <w:tr w:rsidR="00A84F90" w:rsidRPr="00A84F90" w14:paraId="5A5ADBD3" w14:textId="77777777" w:rsidTr="00A84F90">
        <w:trPr>
          <w:trHeight w:val="210"/>
        </w:trPr>
        <w:tc>
          <w:tcPr>
            <w:tcW w:w="1413" w:type="dxa"/>
            <w:shd w:val="clear" w:color="auto" w:fill="auto"/>
          </w:tcPr>
          <w:p w14:paraId="3BA63B69" w14:textId="32318BE0" w:rsidR="00A84F90" w:rsidRPr="00A84F90" w:rsidRDefault="00A84F90" w:rsidP="00A84F90">
            <w:pPr>
              <w:jc w:val="right"/>
              <w:rPr>
                <w:rFonts w:cs="Arial"/>
                <w:sz w:val="16"/>
                <w:szCs w:val="16"/>
              </w:rPr>
            </w:pPr>
            <w:r w:rsidRPr="00A84F90">
              <w:rPr>
                <w:sz w:val="16"/>
                <w:szCs w:val="16"/>
              </w:rPr>
              <w:t>CG01</w:t>
            </w:r>
          </w:p>
        </w:tc>
        <w:tc>
          <w:tcPr>
            <w:tcW w:w="1949" w:type="dxa"/>
          </w:tcPr>
          <w:p w14:paraId="7341ED87" w14:textId="0A347317" w:rsidR="00A84F90" w:rsidRPr="00A84F90" w:rsidRDefault="00A84F90" w:rsidP="00A84F90">
            <w:pPr>
              <w:jc w:val="right"/>
              <w:rPr>
                <w:sz w:val="16"/>
                <w:szCs w:val="16"/>
              </w:rPr>
            </w:pPr>
            <w:r w:rsidRPr="00A84F90">
              <w:rPr>
                <w:sz w:val="16"/>
                <w:szCs w:val="16"/>
              </w:rPr>
              <w:t>40.104,17 €</w:t>
            </w:r>
          </w:p>
        </w:tc>
        <w:tc>
          <w:tcPr>
            <w:tcW w:w="1949" w:type="dxa"/>
          </w:tcPr>
          <w:p w14:paraId="434251B3" w14:textId="77777777" w:rsidR="00A84F90" w:rsidRPr="00A84F90" w:rsidRDefault="00A84F90" w:rsidP="00A84F90">
            <w:pPr>
              <w:jc w:val="right"/>
              <w:rPr>
                <w:sz w:val="16"/>
                <w:szCs w:val="16"/>
              </w:rPr>
            </w:pPr>
          </w:p>
        </w:tc>
        <w:tc>
          <w:tcPr>
            <w:tcW w:w="1949" w:type="dxa"/>
            <w:shd w:val="clear" w:color="auto" w:fill="auto"/>
          </w:tcPr>
          <w:p w14:paraId="62450B07" w14:textId="5C6A1266" w:rsidR="00A84F90" w:rsidRPr="00A84F90" w:rsidRDefault="00A84F90" w:rsidP="00A84F90">
            <w:pPr>
              <w:jc w:val="right"/>
              <w:rPr>
                <w:sz w:val="16"/>
                <w:szCs w:val="16"/>
              </w:rPr>
            </w:pPr>
            <w:r w:rsidRPr="00A84F90">
              <w:rPr>
                <w:sz w:val="16"/>
                <w:szCs w:val="16"/>
              </w:rPr>
              <w:t>59.450,00 €</w:t>
            </w:r>
          </w:p>
        </w:tc>
        <w:tc>
          <w:tcPr>
            <w:tcW w:w="1949" w:type="dxa"/>
            <w:shd w:val="clear" w:color="auto" w:fill="auto"/>
          </w:tcPr>
          <w:p w14:paraId="0DC504EE" w14:textId="77777777" w:rsidR="00A84F90" w:rsidRPr="00A84F90" w:rsidRDefault="00A84F90" w:rsidP="00A84F90">
            <w:pPr>
              <w:jc w:val="right"/>
              <w:rPr>
                <w:sz w:val="16"/>
                <w:szCs w:val="16"/>
              </w:rPr>
            </w:pPr>
          </w:p>
        </w:tc>
      </w:tr>
      <w:tr w:rsidR="00A84F90" w:rsidRPr="00A84F90" w14:paraId="1519B966" w14:textId="77777777" w:rsidTr="00A84F90">
        <w:trPr>
          <w:trHeight w:val="210"/>
        </w:trPr>
        <w:tc>
          <w:tcPr>
            <w:tcW w:w="1413" w:type="dxa"/>
            <w:shd w:val="clear" w:color="auto" w:fill="auto"/>
          </w:tcPr>
          <w:p w14:paraId="6AB024C9" w14:textId="0F8A1AF8" w:rsidR="00A84F90" w:rsidRPr="00A84F90" w:rsidRDefault="00A84F90" w:rsidP="00A84F90">
            <w:pPr>
              <w:jc w:val="right"/>
              <w:rPr>
                <w:rFonts w:cs="Arial"/>
                <w:sz w:val="16"/>
                <w:szCs w:val="16"/>
              </w:rPr>
            </w:pPr>
            <w:r w:rsidRPr="00A84F90">
              <w:rPr>
                <w:sz w:val="16"/>
                <w:szCs w:val="16"/>
              </w:rPr>
              <w:t>CG02</w:t>
            </w:r>
          </w:p>
        </w:tc>
        <w:tc>
          <w:tcPr>
            <w:tcW w:w="1949" w:type="dxa"/>
          </w:tcPr>
          <w:p w14:paraId="02802BE2" w14:textId="6C50AE8A" w:rsidR="00A84F90" w:rsidRPr="00A84F90" w:rsidRDefault="00A84F90" w:rsidP="00A84F90">
            <w:pPr>
              <w:jc w:val="right"/>
              <w:rPr>
                <w:sz w:val="16"/>
                <w:szCs w:val="16"/>
              </w:rPr>
            </w:pPr>
            <w:r w:rsidRPr="00A84F90">
              <w:rPr>
                <w:sz w:val="16"/>
                <w:szCs w:val="16"/>
              </w:rPr>
              <w:t>3.762,78 €</w:t>
            </w:r>
          </w:p>
        </w:tc>
        <w:tc>
          <w:tcPr>
            <w:tcW w:w="1949" w:type="dxa"/>
          </w:tcPr>
          <w:p w14:paraId="0A20300E" w14:textId="6E44DC04" w:rsidR="00A84F90" w:rsidRPr="00A84F90" w:rsidRDefault="00A84F90" w:rsidP="00A84F90">
            <w:pPr>
              <w:jc w:val="right"/>
              <w:rPr>
                <w:sz w:val="16"/>
                <w:szCs w:val="16"/>
              </w:rPr>
            </w:pPr>
          </w:p>
        </w:tc>
        <w:tc>
          <w:tcPr>
            <w:tcW w:w="1949" w:type="dxa"/>
            <w:shd w:val="clear" w:color="auto" w:fill="auto"/>
          </w:tcPr>
          <w:p w14:paraId="0FE05059" w14:textId="62B97744" w:rsidR="00A84F90" w:rsidRPr="00A84F90" w:rsidRDefault="00A84F90" w:rsidP="00A84F90">
            <w:pPr>
              <w:jc w:val="right"/>
              <w:rPr>
                <w:sz w:val="16"/>
                <w:szCs w:val="16"/>
              </w:rPr>
            </w:pPr>
            <w:r w:rsidRPr="00A84F90">
              <w:rPr>
                <w:sz w:val="16"/>
                <w:szCs w:val="16"/>
              </w:rPr>
              <w:t>32.905,63 €</w:t>
            </w:r>
          </w:p>
        </w:tc>
        <w:tc>
          <w:tcPr>
            <w:tcW w:w="1949" w:type="dxa"/>
            <w:shd w:val="clear" w:color="auto" w:fill="auto"/>
          </w:tcPr>
          <w:p w14:paraId="2B7726D6" w14:textId="0021689D" w:rsidR="00A84F90" w:rsidRPr="00A84F90" w:rsidRDefault="00A84F90" w:rsidP="00A84F90">
            <w:pPr>
              <w:jc w:val="right"/>
              <w:rPr>
                <w:sz w:val="16"/>
                <w:szCs w:val="16"/>
              </w:rPr>
            </w:pPr>
          </w:p>
        </w:tc>
      </w:tr>
      <w:tr w:rsidR="00A84F90" w:rsidRPr="00A84F90" w14:paraId="14D46E6B" w14:textId="77777777" w:rsidTr="00A84F90">
        <w:trPr>
          <w:trHeight w:val="210"/>
        </w:trPr>
        <w:tc>
          <w:tcPr>
            <w:tcW w:w="1413" w:type="dxa"/>
            <w:shd w:val="clear" w:color="auto" w:fill="auto"/>
          </w:tcPr>
          <w:p w14:paraId="16EA2B20" w14:textId="403944EE" w:rsidR="00A84F90" w:rsidRPr="00A84F90" w:rsidRDefault="00A84F90" w:rsidP="00A84F90">
            <w:pPr>
              <w:jc w:val="right"/>
              <w:rPr>
                <w:rFonts w:cs="Arial"/>
                <w:sz w:val="16"/>
                <w:szCs w:val="16"/>
              </w:rPr>
            </w:pPr>
            <w:r w:rsidRPr="00A84F90">
              <w:rPr>
                <w:sz w:val="16"/>
                <w:szCs w:val="16"/>
              </w:rPr>
              <w:t>CG03</w:t>
            </w:r>
          </w:p>
        </w:tc>
        <w:tc>
          <w:tcPr>
            <w:tcW w:w="1949" w:type="dxa"/>
          </w:tcPr>
          <w:p w14:paraId="30853B23" w14:textId="1CB6FAA5" w:rsidR="00A84F90" w:rsidRPr="00A84F90" w:rsidRDefault="00A84F90" w:rsidP="00A84F90">
            <w:pPr>
              <w:jc w:val="right"/>
              <w:rPr>
                <w:sz w:val="16"/>
                <w:szCs w:val="16"/>
              </w:rPr>
            </w:pPr>
            <w:r w:rsidRPr="00A84F90">
              <w:rPr>
                <w:sz w:val="16"/>
                <w:szCs w:val="16"/>
              </w:rPr>
              <w:t>32.464,55 €</w:t>
            </w:r>
          </w:p>
        </w:tc>
        <w:tc>
          <w:tcPr>
            <w:tcW w:w="1949" w:type="dxa"/>
          </w:tcPr>
          <w:p w14:paraId="023A7B02" w14:textId="77777777" w:rsidR="00A84F90" w:rsidRPr="00A84F90" w:rsidRDefault="00A84F90" w:rsidP="00A84F90">
            <w:pPr>
              <w:jc w:val="right"/>
              <w:rPr>
                <w:sz w:val="16"/>
                <w:szCs w:val="16"/>
              </w:rPr>
            </w:pPr>
          </w:p>
        </w:tc>
        <w:tc>
          <w:tcPr>
            <w:tcW w:w="1949" w:type="dxa"/>
            <w:shd w:val="clear" w:color="auto" w:fill="auto"/>
          </w:tcPr>
          <w:p w14:paraId="188DA9EC" w14:textId="32BA5AD8" w:rsidR="00A84F90" w:rsidRPr="00A84F90" w:rsidRDefault="00A84F90" w:rsidP="00A84F90">
            <w:pPr>
              <w:jc w:val="right"/>
              <w:rPr>
                <w:sz w:val="16"/>
                <w:szCs w:val="16"/>
              </w:rPr>
            </w:pPr>
            <w:r w:rsidRPr="00A84F90">
              <w:rPr>
                <w:sz w:val="16"/>
                <w:szCs w:val="16"/>
              </w:rPr>
              <w:t>66.179,63 €</w:t>
            </w:r>
          </w:p>
        </w:tc>
        <w:tc>
          <w:tcPr>
            <w:tcW w:w="1949" w:type="dxa"/>
            <w:shd w:val="clear" w:color="auto" w:fill="auto"/>
          </w:tcPr>
          <w:p w14:paraId="0DBC88B0" w14:textId="77777777" w:rsidR="00A84F90" w:rsidRPr="00A84F90" w:rsidRDefault="00A84F90" w:rsidP="00A84F90">
            <w:pPr>
              <w:jc w:val="right"/>
              <w:rPr>
                <w:sz w:val="16"/>
                <w:szCs w:val="16"/>
              </w:rPr>
            </w:pPr>
          </w:p>
        </w:tc>
      </w:tr>
      <w:tr w:rsidR="00A84F90" w:rsidRPr="00A84F90" w14:paraId="29C77982" w14:textId="77777777" w:rsidTr="00A84F90">
        <w:trPr>
          <w:trHeight w:val="210"/>
        </w:trPr>
        <w:tc>
          <w:tcPr>
            <w:tcW w:w="1413" w:type="dxa"/>
            <w:shd w:val="clear" w:color="auto" w:fill="auto"/>
          </w:tcPr>
          <w:p w14:paraId="349CA99E" w14:textId="1F721409" w:rsidR="00A84F90" w:rsidRPr="00A84F90" w:rsidRDefault="00A84F90" w:rsidP="00A84F90">
            <w:pPr>
              <w:jc w:val="right"/>
              <w:rPr>
                <w:rFonts w:cs="Arial"/>
                <w:sz w:val="16"/>
                <w:szCs w:val="16"/>
              </w:rPr>
            </w:pPr>
            <w:r w:rsidRPr="00A84F90">
              <w:rPr>
                <w:sz w:val="16"/>
                <w:szCs w:val="16"/>
              </w:rPr>
              <w:t>CG04</w:t>
            </w:r>
          </w:p>
        </w:tc>
        <w:tc>
          <w:tcPr>
            <w:tcW w:w="1949" w:type="dxa"/>
          </w:tcPr>
          <w:p w14:paraId="7923F111" w14:textId="3D8AA20A" w:rsidR="00A84F90" w:rsidRPr="00A84F90" w:rsidRDefault="00A84F90" w:rsidP="00A84F90">
            <w:pPr>
              <w:jc w:val="right"/>
              <w:rPr>
                <w:sz w:val="16"/>
                <w:szCs w:val="16"/>
              </w:rPr>
            </w:pPr>
            <w:r w:rsidRPr="00A84F90">
              <w:rPr>
                <w:sz w:val="16"/>
                <w:szCs w:val="16"/>
              </w:rPr>
              <w:t>7.766,99 €</w:t>
            </w:r>
          </w:p>
        </w:tc>
        <w:tc>
          <w:tcPr>
            <w:tcW w:w="1949" w:type="dxa"/>
          </w:tcPr>
          <w:p w14:paraId="72E4197D" w14:textId="77777777" w:rsidR="00A84F90" w:rsidRPr="00A84F90" w:rsidRDefault="00A84F90" w:rsidP="00A84F90">
            <w:pPr>
              <w:jc w:val="right"/>
              <w:rPr>
                <w:sz w:val="16"/>
                <w:szCs w:val="16"/>
              </w:rPr>
            </w:pPr>
          </w:p>
        </w:tc>
        <w:tc>
          <w:tcPr>
            <w:tcW w:w="1949" w:type="dxa"/>
            <w:shd w:val="clear" w:color="auto" w:fill="auto"/>
          </w:tcPr>
          <w:p w14:paraId="33B2BFD4" w14:textId="17F6320A" w:rsidR="00A84F90" w:rsidRPr="00A84F90" w:rsidRDefault="00A84F90" w:rsidP="00A84F90">
            <w:pPr>
              <w:jc w:val="right"/>
              <w:rPr>
                <w:sz w:val="16"/>
                <w:szCs w:val="16"/>
              </w:rPr>
            </w:pPr>
            <w:r w:rsidRPr="00A84F90">
              <w:rPr>
                <w:sz w:val="16"/>
                <w:szCs w:val="16"/>
              </w:rPr>
              <w:t>4.626,49 €</w:t>
            </w:r>
          </w:p>
        </w:tc>
        <w:tc>
          <w:tcPr>
            <w:tcW w:w="1949" w:type="dxa"/>
            <w:shd w:val="clear" w:color="auto" w:fill="auto"/>
          </w:tcPr>
          <w:p w14:paraId="6B7605C0" w14:textId="77777777" w:rsidR="00A84F90" w:rsidRPr="00A84F90" w:rsidRDefault="00A84F90" w:rsidP="00A84F90">
            <w:pPr>
              <w:jc w:val="right"/>
              <w:rPr>
                <w:sz w:val="16"/>
                <w:szCs w:val="16"/>
              </w:rPr>
            </w:pPr>
          </w:p>
        </w:tc>
      </w:tr>
      <w:tr w:rsidR="00A84F90" w:rsidRPr="00A84F90" w14:paraId="65AC8F2F" w14:textId="77777777" w:rsidTr="00A84F90">
        <w:trPr>
          <w:trHeight w:val="210"/>
        </w:trPr>
        <w:tc>
          <w:tcPr>
            <w:tcW w:w="1413" w:type="dxa"/>
            <w:shd w:val="clear" w:color="auto" w:fill="auto"/>
          </w:tcPr>
          <w:p w14:paraId="648D3349" w14:textId="76775CBB" w:rsidR="00A84F90" w:rsidRPr="00A84F90" w:rsidRDefault="00A84F90" w:rsidP="00A84F90">
            <w:pPr>
              <w:jc w:val="right"/>
              <w:rPr>
                <w:rFonts w:cs="Arial"/>
                <w:sz w:val="16"/>
                <w:szCs w:val="16"/>
              </w:rPr>
            </w:pPr>
            <w:r w:rsidRPr="00A84F90">
              <w:rPr>
                <w:sz w:val="16"/>
                <w:szCs w:val="16"/>
              </w:rPr>
              <w:t>CG05</w:t>
            </w:r>
          </w:p>
        </w:tc>
        <w:tc>
          <w:tcPr>
            <w:tcW w:w="1949" w:type="dxa"/>
          </w:tcPr>
          <w:p w14:paraId="17F5672A" w14:textId="77777777" w:rsidR="00A84F90" w:rsidRPr="00A84F90" w:rsidRDefault="00A84F90" w:rsidP="00A84F90">
            <w:pPr>
              <w:jc w:val="right"/>
              <w:rPr>
                <w:sz w:val="16"/>
                <w:szCs w:val="16"/>
              </w:rPr>
            </w:pPr>
          </w:p>
        </w:tc>
        <w:tc>
          <w:tcPr>
            <w:tcW w:w="1949" w:type="dxa"/>
          </w:tcPr>
          <w:p w14:paraId="3C838276" w14:textId="5AEA6DAB" w:rsidR="00A84F90" w:rsidRPr="00A84F90" w:rsidRDefault="00A84F90" w:rsidP="00A84F90">
            <w:pPr>
              <w:jc w:val="right"/>
              <w:rPr>
                <w:sz w:val="16"/>
                <w:szCs w:val="16"/>
              </w:rPr>
            </w:pPr>
            <w:r w:rsidRPr="00A84F90">
              <w:rPr>
                <w:sz w:val="16"/>
                <w:szCs w:val="16"/>
              </w:rPr>
              <w:t>7.674,47 €</w:t>
            </w:r>
          </w:p>
        </w:tc>
        <w:tc>
          <w:tcPr>
            <w:tcW w:w="1949" w:type="dxa"/>
            <w:shd w:val="clear" w:color="auto" w:fill="auto"/>
          </w:tcPr>
          <w:p w14:paraId="1C30B84B" w14:textId="77777777" w:rsidR="00A84F90" w:rsidRPr="00A84F90" w:rsidRDefault="00A84F90" w:rsidP="00A84F90">
            <w:pPr>
              <w:jc w:val="right"/>
              <w:rPr>
                <w:sz w:val="16"/>
                <w:szCs w:val="16"/>
              </w:rPr>
            </w:pPr>
          </w:p>
        </w:tc>
        <w:tc>
          <w:tcPr>
            <w:tcW w:w="1949" w:type="dxa"/>
            <w:shd w:val="clear" w:color="auto" w:fill="auto"/>
          </w:tcPr>
          <w:p w14:paraId="141ADD68" w14:textId="6E7E1043" w:rsidR="00A84F90" w:rsidRPr="00A84F90" w:rsidRDefault="00A84F90" w:rsidP="00A84F90">
            <w:pPr>
              <w:jc w:val="right"/>
              <w:rPr>
                <w:sz w:val="16"/>
                <w:szCs w:val="16"/>
              </w:rPr>
            </w:pPr>
            <w:r w:rsidRPr="00A84F90">
              <w:rPr>
                <w:sz w:val="16"/>
                <w:szCs w:val="16"/>
              </w:rPr>
              <w:t>21.830,48 €</w:t>
            </w:r>
          </w:p>
        </w:tc>
      </w:tr>
      <w:tr w:rsidR="00A84F90" w:rsidRPr="00A84F90" w14:paraId="2E7A2A5C" w14:textId="77777777" w:rsidTr="00A84F90">
        <w:trPr>
          <w:trHeight w:val="210"/>
        </w:trPr>
        <w:tc>
          <w:tcPr>
            <w:tcW w:w="1413" w:type="dxa"/>
            <w:shd w:val="clear" w:color="auto" w:fill="auto"/>
          </w:tcPr>
          <w:p w14:paraId="27FDE4F4" w14:textId="5C2D6C5D" w:rsidR="00A84F90" w:rsidRPr="00A84F90" w:rsidRDefault="00A84F90" w:rsidP="00A84F90">
            <w:pPr>
              <w:jc w:val="right"/>
              <w:rPr>
                <w:rFonts w:cs="Arial"/>
                <w:sz w:val="16"/>
                <w:szCs w:val="16"/>
              </w:rPr>
            </w:pPr>
            <w:r w:rsidRPr="00A84F90">
              <w:rPr>
                <w:sz w:val="16"/>
                <w:szCs w:val="16"/>
              </w:rPr>
              <w:t>CG06</w:t>
            </w:r>
          </w:p>
        </w:tc>
        <w:tc>
          <w:tcPr>
            <w:tcW w:w="1949" w:type="dxa"/>
          </w:tcPr>
          <w:p w14:paraId="5245272D" w14:textId="77777777" w:rsidR="00A84F90" w:rsidRPr="00A84F90" w:rsidRDefault="00A84F90" w:rsidP="00A84F90">
            <w:pPr>
              <w:jc w:val="right"/>
              <w:rPr>
                <w:sz w:val="16"/>
                <w:szCs w:val="16"/>
              </w:rPr>
            </w:pPr>
          </w:p>
        </w:tc>
        <w:tc>
          <w:tcPr>
            <w:tcW w:w="1949" w:type="dxa"/>
          </w:tcPr>
          <w:p w14:paraId="41FCCE93" w14:textId="7542BDB1" w:rsidR="00A84F90" w:rsidRPr="00A84F90" w:rsidRDefault="00A84F90" w:rsidP="00A84F90">
            <w:pPr>
              <w:jc w:val="right"/>
              <w:rPr>
                <w:sz w:val="16"/>
                <w:szCs w:val="16"/>
              </w:rPr>
            </w:pPr>
            <w:r w:rsidRPr="00A84F90">
              <w:rPr>
                <w:sz w:val="16"/>
                <w:szCs w:val="16"/>
              </w:rPr>
              <w:t>5.554,01 €</w:t>
            </w:r>
          </w:p>
        </w:tc>
        <w:tc>
          <w:tcPr>
            <w:tcW w:w="1949" w:type="dxa"/>
            <w:shd w:val="clear" w:color="auto" w:fill="auto"/>
          </w:tcPr>
          <w:p w14:paraId="1A8DC674" w14:textId="77777777" w:rsidR="00A84F90" w:rsidRPr="00A84F90" w:rsidRDefault="00A84F90" w:rsidP="00A84F90">
            <w:pPr>
              <w:jc w:val="right"/>
              <w:rPr>
                <w:sz w:val="16"/>
                <w:szCs w:val="16"/>
              </w:rPr>
            </w:pPr>
          </w:p>
        </w:tc>
        <w:tc>
          <w:tcPr>
            <w:tcW w:w="1949" w:type="dxa"/>
            <w:shd w:val="clear" w:color="auto" w:fill="auto"/>
          </w:tcPr>
          <w:p w14:paraId="4C031CF1" w14:textId="1C742A1C" w:rsidR="00A84F90" w:rsidRPr="00A84F90" w:rsidRDefault="00A84F90" w:rsidP="00A84F90">
            <w:pPr>
              <w:jc w:val="right"/>
              <w:rPr>
                <w:sz w:val="16"/>
                <w:szCs w:val="16"/>
              </w:rPr>
            </w:pPr>
            <w:r w:rsidRPr="00A84F90">
              <w:rPr>
                <w:sz w:val="16"/>
                <w:szCs w:val="16"/>
              </w:rPr>
              <w:t>13.616,07 €</w:t>
            </w:r>
          </w:p>
        </w:tc>
      </w:tr>
      <w:tr w:rsidR="00A84F90" w:rsidRPr="00A84F90" w14:paraId="2A45F545" w14:textId="77777777" w:rsidTr="00A84F90">
        <w:trPr>
          <w:trHeight w:val="210"/>
        </w:trPr>
        <w:tc>
          <w:tcPr>
            <w:tcW w:w="1413" w:type="dxa"/>
            <w:shd w:val="clear" w:color="auto" w:fill="auto"/>
          </w:tcPr>
          <w:p w14:paraId="1FB7D8FA" w14:textId="55A3247E" w:rsidR="00A84F90" w:rsidRPr="00A84F90" w:rsidRDefault="00A84F90" w:rsidP="00A84F90">
            <w:pPr>
              <w:jc w:val="right"/>
              <w:rPr>
                <w:rFonts w:cs="Arial"/>
                <w:sz w:val="16"/>
                <w:szCs w:val="16"/>
              </w:rPr>
            </w:pPr>
            <w:r w:rsidRPr="00A84F90">
              <w:rPr>
                <w:sz w:val="16"/>
                <w:szCs w:val="16"/>
              </w:rPr>
              <w:t>CG07</w:t>
            </w:r>
          </w:p>
        </w:tc>
        <w:tc>
          <w:tcPr>
            <w:tcW w:w="1949" w:type="dxa"/>
          </w:tcPr>
          <w:p w14:paraId="6B0BA238" w14:textId="2F8042EC" w:rsidR="00A84F90" w:rsidRPr="00A84F90" w:rsidRDefault="00A84F90" w:rsidP="00A84F90">
            <w:pPr>
              <w:jc w:val="right"/>
              <w:rPr>
                <w:sz w:val="16"/>
                <w:szCs w:val="16"/>
              </w:rPr>
            </w:pPr>
            <w:r w:rsidRPr="00A84F90">
              <w:rPr>
                <w:sz w:val="16"/>
                <w:szCs w:val="16"/>
              </w:rPr>
              <w:t>7.605,56 €</w:t>
            </w:r>
          </w:p>
        </w:tc>
        <w:tc>
          <w:tcPr>
            <w:tcW w:w="1949" w:type="dxa"/>
          </w:tcPr>
          <w:p w14:paraId="385B2F69" w14:textId="77777777" w:rsidR="00A84F90" w:rsidRPr="00A84F90" w:rsidRDefault="00A84F90" w:rsidP="00A84F90">
            <w:pPr>
              <w:jc w:val="right"/>
              <w:rPr>
                <w:sz w:val="16"/>
                <w:szCs w:val="16"/>
              </w:rPr>
            </w:pPr>
          </w:p>
        </w:tc>
        <w:tc>
          <w:tcPr>
            <w:tcW w:w="1949" w:type="dxa"/>
            <w:shd w:val="clear" w:color="auto" w:fill="auto"/>
          </w:tcPr>
          <w:p w14:paraId="1D36ACBB" w14:textId="1160A370" w:rsidR="00A84F90" w:rsidRPr="00A84F90" w:rsidRDefault="00A84F90" w:rsidP="00A84F90">
            <w:pPr>
              <w:jc w:val="right"/>
              <w:rPr>
                <w:sz w:val="16"/>
                <w:szCs w:val="16"/>
              </w:rPr>
            </w:pPr>
          </w:p>
        </w:tc>
        <w:tc>
          <w:tcPr>
            <w:tcW w:w="1949" w:type="dxa"/>
            <w:shd w:val="clear" w:color="auto" w:fill="auto"/>
          </w:tcPr>
          <w:p w14:paraId="558D56C0" w14:textId="77777777" w:rsidR="00A84F90" w:rsidRPr="00A84F90" w:rsidRDefault="00A84F90" w:rsidP="00A84F90">
            <w:pPr>
              <w:jc w:val="right"/>
              <w:rPr>
                <w:sz w:val="16"/>
                <w:szCs w:val="16"/>
              </w:rPr>
            </w:pPr>
          </w:p>
        </w:tc>
      </w:tr>
      <w:tr w:rsidR="00A84F90" w:rsidRPr="00A84F90" w14:paraId="7379C8F2" w14:textId="77777777" w:rsidTr="00A84F90">
        <w:trPr>
          <w:trHeight w:val="210"/>
        </w:trPr>
        <w:tc>
          <w:tcPr>
            <w:tcW w:w="1413" w:type="dxa"/>
            <w:shd w:val="clear" w:color="auto" w:fill="auto"/>
          </w:tcPr>
          <w:p w14:paraId="58DF12A9" w14:textId="6EBBE783" w:rsidR="00A84F90" w:rsidRPr="00A84F90" w:rsidRDefault="00A84F90" w:rsidP="00A84F90">
            <w:pPr>
              <w:jc w:val="right"/>
              <w:rPr>
                <w:rFonts w:cs="Arial"/>
                <w:sz w:val="16"/>
                <w:szCs w:val="16"/>
              </w:rPr>
            </w:pPr>
            <w:r w:rsidRPr="00A84F90">
              <w:rPr>
                <w:sz w:val="16"/>
                <w:szCs w:val="16"/>
              </w:rPr>
              <w:t>CG08</w:t>
            </w:r>
          </w:p>
        </w:tc>
        <w:tc>
          <w:tcPr>
            <w:tcW w:w="1949" w:type="dxa"/>
          </w:tcPr>
          <w:p w14:paraId="00DBB8E3" w14:textId="77777777" w:rsidR="00A84F90" w:rsidRPr="00A84F90" w:rsidRDefault="00A84F90" w:rsidP="00A84F90">
            <w:pPr>
              <w:jc w:val="right"/>
              <w:rPr>
                <w:sz w:val="16"/>
                <w:szCs w:val="16"/>
              </w:rPr>
            </w:pPr>
          </w:p>
        </w:tc>
        <w:tc>
          <w:tcPr>
            <w:tcW w:w="1949" w:type="dxa"/>
          </w:tcPr>
          <w:p w14:paraId="085087A1" w14:textId="5DB1CC69" w:rsidR="00A84F90" w:rsidRPr="00A84F90" w:rsidRDefault="00A84F90" w:rsidP="00A84F90">
            <w:pPr>
              <w:jc w:val="right"/>
              <w:rPr>
                <w:sz w:val="16"/>
                <w:szCs w:val="16"/>
              </w:rPr>
            </w:pPr>
            <w:r w:rsidRPr="00A84F90">
              <w:rPr>
                <w:sz w:val="16"/>
                <w:szCs w:val="16"/>
              </w:rPr>
              <w:t>12.504,66 €</w:t>
            </w:r>
          </w:p>
        </w:tc>
        <w:tc>
          <w:tcPr>
            <w:tcW w:w="1949" w:type="dxa"/>
            <w:shd w:val="clear" w:color="auto" w:fill="auto"/>
          </w:tcPr>
          <w:p w14:paraId="146FD095" w14:textId="77777777" w:rsidR="00A84F90" w:rsidRPr="00A84F90" w:rsidRDefault="00A84F90" w:rsidP="00A84F90">
            <w:pPr>
              <w:jc w:val="right"/>
              <w:rPr>
                <w:sz w:val="16"/>
                <w:szCs w:val="16"/>
              </w:rPr>
            </w:pPr>
          </w:p>
        </w:tc>
        <w:tc>
          <w:tcPr>
            <w:tcW w:w="1949" w:type="dxa"/>
            <w:shd w:val="clear" w:color="auto" w:fill="auto"/>
          </w:tcPr>
          <w:p w14:paraId="20A19FBD" w14:textId="08FBBBA7" w:rsidR="00A84F90" w:rsidRPr="00A84F90" w:rsidRDefault="00A84F90" w:rsidP="00A84F90">
            <w:pPr>
              <w:jc w:val="right"/>
              <w:rPr>
                <w:sz w:val="16"/>
                <w:szCs w:val="16"/>
              </w:rPr>
            </w:pPr>
            <w:r w:rsidRPr="00A84F90">
              <w:rPr>
                <w:sz w:val="16"/>
                <w:szCs w:val="16"/>
              </w:rPr>
              <w:t>20.598,32 €</w:t>
            </w:r>
          </w:p>
        </w:tc>
      </w:tr>
      <w:tr w:rsidR="00A84F90" w:rsidRPr="00A84F90" w14:paraId="18EFA7F7" w14:textId="77777777" w:rsidTr="00A84F90">
        <w:trPr>
          <w:trHeight w:val="210"/>
        </w:trPr>
        <w:tc>
          <w:tcPr>
            <w:tcW w:w="1413" w:type="dxa"/>
            <w:shd w:val="clear" w:color="auto" w:fill="auto"/>
          </w:tcPr>
          <w:p w14:paraId="221EE5B6" w14:textId="39AD8274" w:rsidR="00A84F90" w:rsidRPr="00A84F90" w:rsidRDefault="00A84F90" w:rsidP="00A84F90">
            <w:pPr>
              <w:jc w:val="right"/>
              <w:rPr>
                <w:rFonts w:cs="Arial"/>
                <w:sz w:val="16"/>
                <w:szCs w:val="16"/>
              </w:rPr>
            </w:pPr>
            <w:r w:rsidRPr="00A84F90">
              <w:rPr>
                <w:sz w:val="16"/>
                <w:szCs w:val="16"/>
              </w:rPr>
              <w:t>CG09</w:t>
            </w:r>
          </w:p>
        </w:tc>
        <w:tc>
          <w:tcPr>
            <w:tcW w:w="1949" w:type="dxa"/>
          </w:tcPr>
          <w:p w14:paraId="165F47AB" w14:textId="3C5AB189" w:rsidR="00A84F90" w:rsidRPr="00A84F90" w:rsidRDefault="00A84F90" w:rsidP="00A84F90">
            <w:pPr>
              <w:jc w:val="right"/>
              <w:rPr>
                <w:sz w:val="16"/>
                <w:szCs w:val="16"/>
              </w:rPr>
            </w:pPr>
            <w:r w:rsidRPr="00A84F90">
              <w:rPr>
                <w:sz w:val="16"/>
                <w:szCs w:val="16"/>
              </w:rPr>
              <w:t>11.441,28 €</w:t>
            </w:r>
          </w:p>
        </w:tc>
        <w:tc>
          <w:tcPr>
            <w:tcW w:w="1949" w:type="dxa"/>
          </w:tcPr>
          <w:p w14:paraId="604D28B6" w14:textId="77777777" w:rsidR="00A84F90" w:rsidRPr="00A84F90" w:rsidRDefault="00A84F90" w:rsidP="00A84F90">
            <w:pPr>
              <w:jc w:val="right"/>
              <w:rPr>
                <w:sz w:val="16"/>
                <w:szCs w:val="16"/>
              </w:rPr>
            </w:pPr>
          </w:p>
        </w:tc>
        <w:tc>
          <w:tcPr>
            <w:tcW w:w="1949" w:type="dxa"/>
            <w:shd w:val="clear" w:color="auto" w:fill="auto"/>
          </w:tcPr>
          <w:p w14:paraId="0B1FB3CC" w14:textId="7E59B3A0" w:rsidR="00A84F90" w:rsidRPr="00A84F90" w:rsidRDefault="00A84F90" w:rsidP="00A84F90">
            <w:pPr>
              <w:jc w:val="right"/>
              <w:rPr>
                <w:sz w:val="16"/>
                <w:szCs w:val="16"/>
              </w:rPr>
            </w:pPr>
            <w:r w:rsidRPr="00A84F90">
              <w:rPr>
                <w:sz w:val="16"/>
                <w:szCs w:val="16"/>
              </w:rPr>
              <w:t>19.269,99 €</w:t>
            </w:r>
          </w:p>
        </w:tc>
        <w:tc>
          <w:tcPr>
            <w:tcW w:w="1949" w:type="dxa"/>
            <w:shd w:val="clear" w:color="auto" w:fill="auto"/>
          </w:tcPr>
          <w:p w14:paraId="5A415F3E" w14:textId="77777777" w:rsidR="00A84F90" w:rsidRPr="00A84F90" w:rsidRDefault="00A84F90" w:rsidP="00A84F90">
            <w:pPr>
              <w:jc w:val="right"/>
              <w:rPr>
                <w:sz w:val="16"/>
                <w:szCs w:val="16"/>
              </w:rPr>
            </w:pPr>
          </w:p>
        </w:tc>
      </w:tr>
      <w:tr w:rsidR="00A84F90" w:rsidRPr="00A84F90" w14:paraId="3B2FD182" w14:textId="77777777" w:rsidTr="00A84F90">
        <w:trPr>
          <w:trHeight w:val="210"/>
        </w:trPr>
        <w:tc>
          <w:tcPr>
            <w:tcW w:w="1413" w:type="dxa"/>
            <w:shd w:val="clear" w:color="auto" w:fill="auto"/>
          </w:tcPr>
          <w:p w14:paraId="3D0B6B6C" w14:textId="50726B57" w:rsidR="00A84F90" w:rsidRPr="00A84F90" w:rsidRDefault="00A84F90" w:rsidP="00A84F90">
            <w:pPr>
              <w:jc w:val="right"/>
              <w:rPr>
                <w:rFonts w:cs="Arial"/>
                <w:sz w:val="16"/>
                <w:szCs w:val="16"/>
              </w:rPr>
            </w:pPr>
            <w:r w:rsidRPr="00A84F90">
              <w:rPr>
                <w:sz w:val="16"/>
                <w:szCs w:val="16"/>
              </w:rPr>
              <w:t>CG10</w:t>
            </w:r>
          </w:p>
        </w:tc>
        <w:tc>
          <w:tcPr>
            <w:tcW w:w="1949" w:type="dxa"/>
          </w:tcPr>
          <w:p w14:paraId="7A24ED04" w14:textId="524CFFAE" w:rsidR="00A84F90" w:rsidRPr="00A84F90" w:rsidRDefault="00A84F90" w:rsidP="00A84F90">
            <w:pPr>
              <w:jc w:val="right"/>
              <w:rPr>
                <w:sz w:val="16"/>
                <w:szCs w:val="16"/>
              </w:rPr>
            </w:pPr>
            <w:r w:rsidRPr="00A84F90">
              <w:rPr>
                <w:sz w:val="16"/>
                <w:szCs w:val="16"/>
              </w:rPr>
              <w:t>6.702,32 €</w:t>
            </w:r>
          </w:p>
        </w:tc>
        <w:tc>
          <w:tcPr>
            <w:tcW w:w="1949" w:type="dxa"/>
          </w:tcPr>
          <w:p w14:paraId="75A5AA09" w14:textId="77777777" w:rsidR="00A84F90" w:rsidRPr="00A84F90" w:rsidRDefault="00A84F90" w:rsidP="00A84F90">
            <w:pPr>
              <w:jc w:val="right"/>
              <w:rPr>
                <w:sz w:val="16"/>
                <w:szCs w:val="16"/>
              </w:rPr>
            </w:pPr>
          </w:p>
        </w:tc>
        <w:tc>
          <w:tcPr>
            <w:tcW w:w="1949" w:type="dxa"/>
            <w:shd w:val="clear" w:color="auto" w:fill="auto"/>
          </w:tcPr>
          <w:p w14:paraId="6F791793" w14:textId="6EF9881B" w:rsidR="00A84F90" w:rsidRPr="00A84F90" w:rsidRDefault="00A84F90" w:rsidP="00A84F90">
            <w:pPr>
              <w:jc w:val="right"/>
              <w:rPr>
                <w:sz w:val="16"/>
                <w:szCs w:val="16"/>
              </w:rPr>
            </w:pPr>
            <w:r w:rsidRPr="00A84F90">
              <w:rPr>
                <w:sz w:val="16"/>
                <w:szCs w:val="16"/>
              </w:rPr>
              <w:t>13.771,36 €</w:t>
            </w:r>
          </w:p>
        </w:tc>
        <w:tc>
          <w:tcPr>
            <w:tcW w:w="1949" w:type="dxa"/>
            <w:shd w:val="clear" w:color="auto" w:fill="auto"/>
          </w:tcPr>
          <w:p w14:paraId="138A496F" w14:textId="77777777" w:rsidR="00A84F90" w:rsidRPr="00A84F90" w:rsidRDefault="00A84F90" w:rsidP="00A84F90">
            <w:pPr>
              <w:jc w:val="right"/>
              <w:rPr>
                <w:sz w:val="16"/>
                <w:szCs w:val="16"/>
              </w:rPr>
            </w:pPr>
          </w:p>
        </w:tc>
      </w:tr>
      <w:tr w:rsidR="00A84F90" w:rsidRPr="00A84F90" w14:paraId="3FB9E343" w14:textId="77777777" w:rsidTr="00A84F90">
        <w:trPr>
          <w:trHeight w:val="210"/>
        </w:trPr>
        <w:tc>
          <w:tcPr>
            <w:tcW w:w="1413" w:type="dxa"/>
            <w:shd w:val="clear" w:color="auto" w:fill="auto"/>
          </w:tcPr>
          <w:p w14:paraId="34854C2F" w14:textId="4303C179" w:rsidR="00A84F90" w:rsidRPr="00A84F90" w:rsidRDefault="00A84F90" w:rsidP="00A84F90">
            <w:pPr>
              <w:jc w:val="right"/>
              <w:rPr>
                <w:rFonts w:cs="Arial"/>
                <w:sz w:val="16"/>
                <w:szCs w:val="16"/>
              </w:rPr>
            </w:pPr>
            <w:r w:rsidRPr="00A84F90">
              <w:rPr>
                <w:sz w:val="16"/>
                <w:szCs w:val="16"/>
              </w:rPr>
              <w:t>CG11</w:t>
            </w:r>
          </w:p>
        </w:tc>
        <w:tc>
          <w:tcPr>
            <w:tcW w:w="1949" w:type="dxa"/>
          </w:tcPr>
          <w:p w14:paraId="78C86663" w14:textId="77777777" w:rsidR="00A84F90" w:rsidRPr="00A84F90" w:rsidRDefault="00A84F90" w:rsidP="00A84F90">
            <w:pPr>
              <w:jc w:val="right"/>
              <w:rPr>
                <w:sz w:val="16"/>
                <w:szCs w:val="16"/>
              </w:rPr>
            </w:pPr>
          </w:p>
        </w:tc>
        <w:tc>
          <w:tcPr>
            <w:tcW w:w="1949" w:type="dxa"/>
          </w:tcPr>
          <w:p w14:paraId="3B0CD076" w14:textId="48AB67AC" w:rsidR="00A84F90" w:rsidRPr="00A84F90" w:rsidRDefault="00A84F90" w:rsidP="00A84F90">
            <w:pPr>
              <w:jc w:val="right"/>
              <w:rPr>
                <w:sz w:val="16"/>
                <w:szCs w:val="16"/>
              </w:rPr>
            </w:pPr>
            <w:r w:rsidRPr="00A84F90">
              <w:rPr>
                <w:sz w:val="16"/>
                <w:szCs w:val="16"/>
              </w:rPr>
              <w:t>2.958,01 €</w:t>
            </w:r>
          </w:p>
        </w:tc>
        <w:tc>
          <w:tcPr>
            <w:tcW w:w="1949" w:type="dxa"/>
            <w:shd w:val="clear" w:color="auto" w:fill="auto"/>
          </w:tcPr>
          <w:p w14:paraId="75A6194D" w14:textId="77777777" w:rsidR="00A84F90" w:rsidRPr="00A84F90" w:rsidRDefault="00A84F90" w:rsidP="00A84F90">
            <w:pPr>
              <w:jc w:val="right"/>
              <w:rPr>
                <w:sz w:val="16"/>
                <w:szCs w:val="16"/>
              </w:rPr>
            </w:pPr>
          </w:p>
        </w:tc>
        <w:tc>
          <w:tcPr>
            <w:tcW w:w="1949" w:type="dxa"/>
            <w:shd w:val="clear" w:color="auto" w:fill="auto"/>
          </w:tcPr>
          <w:p w14:paraId="0025A865" w14:textId="2491D712" w:rsidR="00A84F90" w:rsidRPr="00A84F90" w:rsidRDefault="00A84F90" w:rsidP="00A84F90">
            <w:pPr>
              <w:jc w:val="right"/>
              <w:rPr>
                <w:sz w:val="16"/>
                <w:szCs w:val="16"/>
              </w:rPr>
            </w:pPr>
            <w:r w:rsidRPr="00A84F90">
              <w:rPr>
                <w:sz w:val="16"/>
                <w:szCs w:val="16"/>
              </w:rPr>
              <w:t>3.959,97 €</w:t>
            </w:r>
          </w:p>
        </w:tc>
      </w:tr>
      <w:tr w:rsidR="00A84F90" w:rsidRPr="00A84F90" w14:paraId="2E1D2429" w14:textId="77777777" w:rsidTr="00A84F90">
        <w:trPr>
          <w:trHeight w:val="170"/>
        </w:trPr>
        <w:tc>
          <w:tcPr>
            <w:tcW w:w="1413" w:type="dxa"/>
            <w:shd w:val="clear" w:color="auto" w:fill="E7E6E6"/>
          </w:tcPr>
          <w:p w14:paraId="4791DBFB" w14:textId="72E72737" w:rsidR="00A84F90" w:rsidRPr="00A84F90" w:rsidRDefault="00A84F90" w:rsidP="00A84F90">
            <w:pPr>
              <w:rPr>
                <w:rFonts w:cs="Arial"/>
                <w:b/>
                <w:sz w:val="16"/>
                <w:szCs w:val="16"/>
              </w:rPr>
            </w:pPr>
            <w:r w:rsidRPr="00A84F90">
              <w:rPr>
                <w:sz w:val="16"/>
                <w:szCs w:val="16"/>
              </w:rPr>
              <w:lastRenderedPageBreak/>
              <w:t>Lot 7: AV - Catalunya</w:t>
            </w:r>
          </w:p>
        </w:tc>
        <w:tc>
          <w:tcPr>
            <w:tcW w:w="1949" w:type="dxa"/>
            <w:shd w:val="clear" w:color="auto" w:fill="E7E6E6"/>
          </w:tcPr>
          <w:p w14:paraId="4123C528" w14:textId="06B82917" w:rsidR="00A84F90" w:rsidRPr="00A84F90" w:rsidRDefault="00A84F90" w:rsidP="00A84F90">
            <w:pPr>
              <w:jc w:val="right"/>
              <w:rPr>
                <w:sz w:val="16"/>
                <w:szCs w:val="16"/>
              </w:rPr>
            </w:pPr>
            <w:r w:rsidRPr="00A84F90">
              <w:rPr>
                <w:sz w:val="16"/>
                <w:szCs w:val="16"/>
              </w:rPr>
              <w:t>102.556,12 €</w:t>
            </w:r>
          </w:p>
        </w:tc>
        <w:tc>
          <w:tcPr>
            <w:tcW w:w="1949" w:type="dxa"/>
            <w:shd w:val="clear" w:color="auto" w:fill="E7E6E6"/>
          </w:tcPr>
          <w:p w14:paraId="144F6301" w14:textId="2A961158" w:rsidR="00A84F90" w:rsidRPr="00A84F90" w:rsidRDefault="00A84F90" w:rsidP="00A84F90">
            <w:pPr>
              <w:jc w:val="right"/>
              <w:rPr>
                <w:sz w:val="16"/>
                <w:szCs w:val="16"/>
              </w:rPr>
            </w:pPr>
            <w:r w:rsidRPr="00A84F90">
              <w:rPr>
                <w:sz w:val="16"/>
                <w:szCs w:val="16"/>
              </w:rPr>
              <w:t>40.577,19 €</w:t>
            </w:r>
          </w:p>
        </w:tc>
        <w:tc>
          <w:tcPr>
            <w:tcW w:w="1949" w:type="dxa"/>
            <w:shd w:val="clear" w:color="auto" w:fill="E7E6E6"/>
          </w:tcPr>
          <w:p w14:paraId="41B0FD68" w14:textId="380D0F41" w:rsidR="00A84F90" w:rsidRPr="00A84F90" w:rsidRDefault="00A84F90" w:rsidP="00A84F90">
            <w:pPr>
              <w:jc w:val="right"/>
              <w:rPr>
                <w:sz w:val="16"/>
                <w:szCs w:val="16"/>
              </w:rPr>
            </w:pPr>
            <w:r w:rsidRPr="00A84F90">
              <w:rPr>
                <w:sz w:val="16"/>
                <w:szCs w:val="16"/>
              </w:rPr>
              <w:t>20.000,00 €</w:t>
            </w:r>
          </w:p>
        </w:tc>
        <w:tc>
          <w:tcPr>
            <w:tcW w:w="1949" w:type="dxa"/>
            <w:shd w:val="clear" w:color="auto" w:fill="E7E6E6"/>
          </w:tcPr>
          <w:p w14:paraId="3DF654B9" w14:textId="23811C48" w:rsidR="00A84F90" w:rsidRPr="00A84F90" w:rsidRDefault="00A84F90" w:rsidP="00A84F90">
            <w:pPr>
              <w:jc w:val="right"/>
              <w:rPr>
                <w:sz w:val="16"/>
                <w:szCs w:val="16"/>
              </w:rPr>
            </w:pPr>
            <w:r w:rsidRPr="00A84F90">
              <w:rPr>
                <w:sz w:val="16"/>
                <w:szCs w:val="16"/>
              </w:rPr>
              <w:t>10.000,00 €</w:t>
            </w:r>
          </w:p>
        </w:tc>
      </w:tr>
      <w:tr w:rsidR="00A84F90" w:rsidRPr="00A84F90" w14:paraId="1F46D7BE" w14:textId="77777777" w:rsidTr="00A84F90">
        <w:trPr>
          <w:trHeight w:val="170"/>
        </w:trPr>
        <w:tc>
          <w:tcPr>
            <w:tcW w:w="1413" w:type="dxa"/>
            <w:shd w:val="clear" w:color="auto" w:fill="auto"/>
          </w:tcPr>
          <w:p w14:paraId="54C5E429" w14:textId="10C0FEE8" w:rsidR="00A84F90" w:rsidRPr="00A84F90" w:rsidRDefault="00A84F90" w:rsidP="00A84F90">
            <w:pPr>
              <w:jc w:val="right"/>
              <w:rPr>
                <w:rFonts w:cs="Arial"/>
                <w:sz w:val="16"/>
                <w:szCs w:val="16"/>
              </w:rPr>
            </w:pPr>
            <w:r w:rsidRPr="00A84F90">
              <w:rPr>
                <w:sz w:val="16"/>
                <w:szCs w:val="16"/>
              </w:rPr>
              <w:t>CG01</w:t>
            </w:r>
          </w:p>
        </w:tc>
        <w:tc>
          <w:tcPr>
            <w:tcW w:w="1949" w:type="dxa"/>
          </w:tcPr>
          <w:p w14:paraId="447942C2" w14:textId="075765BB" w:rsidR="00A84F90" w:rsidRPr="00A84F90" w:rsidRDefault="00A84F90" w:rsidP="00A84F90">
            <w:pPr>
              <w:jc w:val="right"/>
              <w:rPr>
                <w:sz w:val="16"/>
                <w:szCs w:val="16"/>
              </w:rPr>
            </w:pPr>
            <w:r w:rsidRPr="00A84F90">
              <w:rPr>
                <w:sz w:val="16"/>
                <w:szCs w:val="16"/>
              </w:rPr>
              <w:t>53.854,17 €</w:t>
            </w:r>
          </w:p>
        </w:tc>
        <w:tc>
          <w:tcPr>
            <w:tcW w:w="1949" w:type="dxa"/>
          </w:tcPr>
          <w:p w14:paraId="7B02E138" w14:textId="77777777" w:rsidR="00A84F90" w:rsidRPr="00A84F90" w:rsidRDefault="00A84F90" w:rsidP="00A84F90">
            <w:pPr>
              <w:jc w:val="right"/>
              <w:rPr>
                <w:sz w:val="16"/>
                <w:szCs w:val="16"/>
              </w:rPr>
            </w:pPr>
          </w:p>
        </w:tc>
        <w:tc>
          <w:tcPr>
            <w:tcW w:w="1949" w:type="dxa"/>
            <w:shd w:val="clear" w:color="auto" w:fill="auto"/>
          </w:tcPr>
          <w:p w14:paraId="46CEE252" w14:textId="29D4C113" w:rsidR="00A84F90" w:rsidRPr="00A84F90" w:rsidRDefault="00A84F90" w:rsidP="00A84F90">
            <w:pPr>
              <w:jc w:val="right"/>
              <w:rPr>
                <w:sz w:val="16"/>
                <w:szCs w:val="16"/>
              </w:rPr>
            </w:pPr>
            <w:r w:rsidRPr="00A84F90">
              <w:rPr>
                <w:sz w:val="16"/>
                <w:szCs w:val="16"/>
              </w:rPr>
              <w:t>20.000,00 €</w:t>
            </w:r>
          </w:p>
        </w:tc>
        <w:tc>
          <w:tcPr>
            <w:tcW w:w="1949" w:type="dxa"/>
            <w:shd w:val="clear" w:color="auto" w:fill="auto"/>
          </w:tcPr>
          <w:p w14:paraId="09CD2D13" w14:textId="77777777" w:rsidR="00A84F90" w:rsidRPr="00A84F90" w:rsidRDefault="00A84F90" w:rsidP="00A84F90">
            <w:pPr>
              <w:jc w:val="right"/>
              <w:rPr>
                <w:sz w:val="16"/>
                <w:szCs w:val="16"/>
              </w:rPr>
            </w:pPr>
          </w:p>
        </w:tc>
      </w:tr>
      <w:tr w:rsidR="00A84F90" w:rsidRPr="00A84F90" w14:paraId="60F264B9" w14:textId="77777777" w:rsidTr="00A84F90">
        <w:trPr>
          <w:trHeight w:val="170"/>
        </w:trPr>
        <w:tc>
          <w:tcPr>
            <w:tcW w:w="1413" w:type="dxa"/>
            <w:shd w:val="clear" w:color="auto" w:fill="auto"/>
          </w:tcPr>
          <w:p w14:paraId="5E26FAEF" w14:textId="2C05AE50" w:rsidR="00A84F90" w:rsidRPr="00A84F90" w:rsidRDefault="00A84F90" w:rsidP="00A84F90">
            <w:pPr>
              <w:jc w:val="right"/>
              <w:rPr>
                <w:rFonts w:cs="Arial"/>
                <w:sz w:val="16"/>
                <w:szCs w:val="16"/>
              </w:rPr>
            </w:pPr>
            <w:r w:rsidRPr="00A84F90">
              <w:rPr>
                <w:sz w:val="16"/>
                <w:szCs w:val="16"/>
              </w:rPr>
              <w:t>CG02</w:t>
            </w:r>
          </w:p>
        </w:tc>
        <w:tc>
          <w:tcPr>
            <w:tcW w:w="1949" w:type="dxa"/>
          </w:tcPr>
          <w:p w14:paraId="2FE00F0F" w14:textId="5B01D36E" w:rsidR="00A84F90" w:rsidRPr="00A84F90" w:rsidRDefault="00A84F90" w:rsidP="00A84F90">
            <w:pPr>
              <w:jc w:val="right"/>
              <w:rPr>
                <w:sz w:val="16"/>
                <w:szCs w:val="16"/>
              </w:rPr>
            </w:pPr>
          </w:p>
        </w:tc>
        <w:tc>
          <w:tcPr>
            <w:tcW w:w="1949" w:type="dxa"/>
          </w:tcPr>
          <w:p w14:paraId="41AE7523" w14:textId="2C560EC5" w:rsidR="00A84F90" w:rsidRPr="00A84F90" w:rsidRDefault="00A84F90" w:rsidP="00A84F90">
            <w:pPr>
              <w:jc w:val="right"/>
              <w:rPr>
                <w:sz w:val="16"/>
                <w:szCs w:val="16"/>
              </w:rPr>
            </w:pPr>
          </w:p>
        </w:tc>
        <w:tc>
          <w:tcPr>
            <w:tcW w:w="1949" w:type="dxa"/>
            <w:shd w:val="clear" w:color="auto" w:fill="auto"/>
          </w:tcPr>
          <w:p w14:paraId="187579AB" w14:textId="2E681110" w:rsidR="00A84F90" w:rsidRPr="00A84F90" w:rsidRDefault="00A84F90" w:rsidP="00A84F90">
            <w:pPr>
              <w:jc w:val="right"/>
              <w:rPr>
                <w:sz w:val="16"/>
                <w:szCs w:val="16"/>
              </w:rPr>
            </w:pPr>
          </w:p>
        </w:tc>
        <w:tc>
          <w:tcPr>
            <w:tcW w:w="1949" w:type="dxa"/>
            <w:shd w:val="clear" w:color="auto" w:fill="auto"/>
          </w:tcPr>
          <w:p w14:paraId="6DC95C9A" w14:textId="08B95F8D" w:rsidR="00A84F90" w:rsidRPr="00A84F90" w:rsidRDefault="00A84F90" w:rsidP="00A84F90">
            <w:pPr>
              <w:jc w:val="right"/>
              <w:rPr>
                <w:sz w:val="16"/>
                <w:szCs w:val="16"/>
              </w:rPr>
            </w:pPr>
          </w:p>
        </w:tc>
      </w:tr>
      <w:tr w:rsidR="00A84F90" w:rsidRPr="00A84F90" w14:paraId="050C30E0" w14:textId="77777777" w:rsidTr="00A84F90">
        <w:trPr>
          <w:trHeight w:val="170"/>
        </w:trPr>
        <w:tc>
          <w:tcPr>
            <w:tcW w:w="1413" w:type="dxa"/>
            <w:shd w:val="clear" w:color="auto" w:fill="auto"/>
          </w:tcPr>
          <w:p w14:paraId="29B68A72" w14:textId="70FD0B2D" w:rsidR="00A84F90" w:rsidRPr="00A84F90" w:rsidRDefault="00A84F90" w:rsidP="00A84F90">
            <w:pPr>
              <w:jc w:val="right"/>
              <w:rPr>
                <w:rFonts w:cs="Arial"/>
                <w:sz w:val="16"/>
                <w:szCs w:val="16"/>
              </w:rPr>
            </w:pPr>
            <w:r w:rsidRPr="00A84F90">
              <w:rPr>
                <w:sz w:val="16"/>
                <w:szCs w:val="16"/>
              </w:rPr>
              <w:t>CG03</w:t>
            </w:r>
          </w:p>
        </w:tc>
        <w:tc>
          <w:tcPr>
            <w:tcW w:w="1949" w:type="dxa"/>
          </w:tcPr>
          <w:p w14:paraId="5AE9F335" w14:textId="4A934E1B" w:rsidR="00A84F90" w:rsidRPr="00A84F90" w:rsidRDefault="00A84F90" w:rsidP="00A84F90">
            <w:pPr>
              <w:jc w:val="right"/>
              <w:rPr>
                <w:sz w:val="16"/>
                <w:szCs w:val="16"/>
              </w:rPr>
            </w:pPr>
            <w:r w:rsidRPr="00A84F90">
              <w:rPr>
                <w:sz w:val="16"/>
                <w:szCs w:val="16"/>
              </w:rPr>
              <w:t>37.366,56 €</w:t>
            </w:r>
          </w:p>
        </w:tc>
        <w:tc>
          <w:tcPr>
            <w:tcW w:w="1949" w:type="dxa"/>
          </w:tcPr>
          <w:p w14:paraId="5C241025" w14:textId="77777777" w:rsidR="00A84F90" w:rsidRPr="00A84F90" w:rsidRDefault="00A84F90" w:rsidP="00A84F90">
            <w:pPr>
              <w:jc w:val="right"/>
              <w:rPr>
                <w:sz w:val="16"/>
                <w:szCs w:val="16"/>
              </w:rPr>
            </w:pPr>
          </w:p>
        </w:tc>
        <w:tc>
          <w:tcPr>
            <w:tcW w:w="1949" w:type="dxa"/>
            <w:shd w:val="clear" w:color="auto" w:fill="auto"/>
          </w:tcPr>
          <w:p w14:paraId="6E8C37C0" w14:textId="6963575F" w:rsidR="00A84F90" w:rsidRPr="00A84F90" w:rsidRDefault="00A84F90" w:rsidP="00A84F90">
            <w:pPr>
              <w:jc w:val="right"/>
              <w:rPr>
                <w:sz w:val="16"/>
                <w:szCs w:val="16"/>
              </w:rPr>
            </w:pPr>
          </w:p>
        </w:tc>
        <w:tc>
          <w:tcPr>
            <w:tcW w:w="1949" w:type="dxa"/>
            <w:shd w:val="clear" w:color="auto" w:fill="auto"/>
          </w:tcPr>
          <w:p w14:paraId="1443B890" w14:textId="77777777" w:rsidR="00A84F90" w:rsidRPr="00A84F90" w:rsidRDefault="00A84F90" w:rsidP="00A84F90">
            <w:pPr>
              <w:jc w:val="right"/>
              <w:rPr>
                <w:sz w:val="16"/>
                <w:szCs w:val="16"/>
              </w:rPr>
            </w:pPr>
          </w:p>
        </w:tc>
      </w:tr>
      <w:tr w:rsidR="00A84F90" w:rsidRPr="00A84F90" w14:paraId="7839AFCB" w14:textId="77777777" w:rsidTr="00A84F90">
        <w:trPr>
          <w:trHeight w:val="170"/>
        </w:trPr>
        <w:tc>
          <w:tcPr>
            <w:tcW w:w="1413" w:type="dxa"/>
            <w:shd w:val="clear" w:color="auto" w:fill="auto"/>
          </w:tcPr>
          <w:p w14:paraId="2E88B499" w14:textId="1A0FB5D6" w:rsidR="00A84F90" w:rsidRPr="00A84F90" w:rsidRDefault="00A84F90" w:rsidP="00A84F90">
            <w:pPr>
              <w:jc w:val="right"/>
              <w:rPr>
                <w:rFonts w:cs="Arial"/>
                <w:sz w:val="16"/>
                <w:szCs w:val="16"/>
              </w:rPr>
            </w:pPr>
            <w:r w:rsidRPr="00A84F90">
              <w:rPr>
                <w:sz w:val="16"/>
                <w:szCs w:val="16"/>
              </w:rPr>
              <w:t>CG04</w:t>
            </w:r>
          </w:p>
        </w:tc>
        <w:tc>
          <w:tcPr>
            <w:tcW w:w="1949" w:type="dxa"/>
          </w:tcPr>
          <w:p w14:paraId="47AB84C3" w14:textId="6DF2B024" w:rsidR="00A84F90" w:rsidRPr="00A84F90" w:rsidRDefault="00A84F90" w:rsidP="00A84F90">
            <w:pPr>
              <w:jc w:val="right"/>
              <w:rPr>
                <w:sz w:val="16"/>
                <w:szCs w:val="16"/>
              </w:rPr>
            </w:pPr>
            <w:r w:rsidRPr="00A84F90">
              <w:rPr>
                <w:sz w:val="16"/>
                <w:szCs w:val="16"/>
              </w:rPr>
              <w:t>3.391,35 €</w:t>
            </w:r>
          </w:p>
        </w:tc>
        <w:tc>
          <w:tcPr>
            <w:tcW w:w="1949" w:type="dxa"/>
          </w:tcPr>
          <w:p w14:paraId="1A10FA65" w14:textId="77777777" w:rsidR="00A84F90" w:rsidRPr="00A84F90" w:rsidRDefault="00A84F90" w:rsidP="00A84F90">
            <w:pPr>
              <w:jc w:val="right"/>
              <w:rPr>
                <w:sz w:val="16"/>
                <w:szCs w:val="16"/>
              </w:rPr>
            </w:pPr>
          </w:p>
        </w:tc>
        <w:tc>
          <w:tcPr>
            <w:tcW w:w="1949" w:type="dxa"/>
            <w:shd w:val="clear" w:color="auto" w:fill="auto"/>
          </w:tcPr>
          <w:p w14:paraId="4D852C05" w14:textId="231BB912" w:rsidR="00A84F90" w:rsidRPr="00A84F90" w:rsidRDefault="00A84F90" w:rsidP="00A84F90">
            <w:pPr>
              <w:jc w:val="right"/>
              <w:rPr>
                <w:sz w:val="16"/>
                <w:szCs w:val="16"/>
              </w:rPr>
            </w:pPr>
          </w:p>
        </w:tc>
        <w:tc>
          <w:tcPr>
            <w:tcW w:w="1949" w:type="dxa"/>
            <w:shd w:val="clear" w:color="auto" w:fill="auto"/>
          </w:tcPr>
          <w:p w14:paraId="08F69EE0" w14:textId="77777777" w:rsidR="00A84F90" w:rsidRPr="00A84F90" w:rsidRDefault="00A84F90" w:rsidP="00A84F90">
            <w:pPr>
              <w:jc w:val="right"/>
              <w:rPr>
                <w:sz w:val="16"/>
                <w:szCs w:val="16"/>
              </w:rPr>
            </w:pPr>
          </w:p>
        </w:tc>
      </w:tr>
      <w:tr w:rsidR="00A84F90" w:rsidRPr="00A84F90" w14:paraId="090CACB3" w14:textId="77777777" w:rsidTr="00A84F90">
        <w:trPr>
          <w:trHeight w:val="170"/>
        </w:trPr>
        <w:tc>
          <w:tcPr>
            <w:tcW w:w="1413" w:type="dxa"/>
            <w:shd w:val="clear" w:color="auto" w:fill="auto"/>
          </w:tcPr>
          <w:p w14:paraId="6250120C" w14:textId="67BF9F51" w:rsidR="00A84F90" w:rsidRPr="00A84F90" w:rsidRDefault="00A84F90" w:rsidP="00A84F90">
            <w:pPr>
              <w:jc w:val="right"/>
              <w:rPr>
                <w:rFonts w:cs="Arial"/>
                <w:sz w:val="16"/>
                <w:szCs w:val="16"/>
              </w:rPr>
            </w:pPr>
            <w:r w:rsidRPr="00A84F90">
              <w:rPr>
                <w:sz w:val="16"/>
                <w:szCs w:val="16"/>
              </w:rPr>
              <w:t>CG05</w:t>
            </w:r>
          </w:p>
        </w:tc>
        <w:tc>
          <w:tcPr>
            <w:tcW w:w="1949" w:type="dxa"/>
          </w:tcPr>
          <w:p w14:paraId="34D14AE0" w14:textId="77777777" w:rsidR="00A84F90" w:rsidRPr="00A84F90" w:rsidRDefault="00A84F90" w:rsidP="00A84F90">
            <w:pPr>
              <w:jc w:val="right"/>
              <w:rPr>
                <w:sz w:val="16"/>
                <w:szCs w:val="16"/>
              </w:rPr>
            </w:pPr>
          </w:p>
        </w:tc>
        <w:tc>
          <w:tcPr>
            <w:tcW w:w="1949" w:type="dxa"/>
          </w:tcPr>
          <w:p w14:paraId="5C323828" w14:textId="5519D4D3" w:rsidR="00A84F90" w:rsidRPr="00A84F90" w:rsidRDefault="00A84F90" w:rsidP="00A84F90">
            <w:pPr>
              <w:jc w:val="right"/>
              <w:rPr>
                <w:sz w:val="16"/>
                <w:szCs w:val="16"/>
              </w:rPr>
            </w:pPr>
            <w:r w:rsidRPr="00A84F90">
              <w:rPr>
                <w:sz w:val="16"/>
                <w:szCs w:val="16"/>
              </w:rPr>
              <w:t>15.943,03 €</w:t>
            </w:r>
          </w:p>
        </w:tc>
        <w:tc>
          <w:tcPr>
            <w:tcW w:w="1949" w:type="dxa"/>
            <w:shd w:val="clear" w:color="auto" w:fill="auto"/>
          </w:tcPr>
          <w:p w14:paraId="0DA14CFF" w14:textId="77777777" w:rsidR="00A84F90" w:rsidRPr="00A84F90" w:rsidRDefault="00A84F90" w:rsidP="00A84F90">
            <w:pPr>
              <w:jc w:val="right"/>
              <w:rPr>
                <w:sz w:val="16"/>
                <w:szCs w:val="16"/>
              </w:rPr>
            </w:pPr>
          </w:p>
        </w:tc>
        <w:tc>
          <w:tcPr>
            <w:tcW w:w="1949" w:type="dxa"/>
            <w:shd w:val="clear" w:color="auto" w:fill="auto"/>
          </w:tcPr>
          <w:p w14:paraId="00138CC9" w14:textId="39114ABB" w:rsidR="00A84F90" w:rsidRPr="00A84F90" w:rsidRDefault="00A84F90" w:rsidP="00A84F90">
            <w:pPr>
              <w:jc w:val="right"/>
              <w:rPr>
                <w:sz w:val="16"/>
                <w:szCs w:val="16"/>
              </w:rPr>
            </w:pPr>
          </w:p>
        </w:tc>
      </w:tr>
      <w:tr w:rsidR="00A84F90" w:rsidRPr="00A84F90" w14:paraId="050E7DF8" w14:textId="77777777" w:rsidTr="00A84F90">
        <w:trPr>
          <w:trHeight w:val="170"/>
        </w:trPr>
        <w:tc>
          <w:tcPr>
            <w:tcW w:w="1413" w:type="dxa"/>
            <w:shd w:val="clear" w:color="auto" w:fill="auto"/>
          </w:tcPr>
          <w:p w14:paraId="464A12EA" w14:textId="3D4FD8B1" w:rsidR="00A84F90" w:rsidRPr="00A84F90" w:rsidRDefault="00A84F90" w:rsidP="00A84F90">
            <w:pPr>
              <w:jc w:val="right"/>
              <w:rPr>
                <w:rFonts w:cs="Arial"/>
                <w:sz w:val="16"/>
                <w:szCs w:val="16"/>
              </w:rPr>
            </w:pPr>
            <w:r w:rsidRPr="00A84F90">
              <w:rPr>
                <w:sz w:val="16"/>
                <w:szCs w:val="16"/>
              </w:rPr>
              <w:t>CG06</w:t>
            </w:r>
          </w:p>
        </w:tc>
        <w:tc>
          <w:tcPr>
            <w:tcW w:w="1949" w:type="dxa"/>
          </w:tcPr>
          <w:p w14:paraId="22C471DF" w14:textId="77777777" w:rsidR="00A84F90" w:rsidRPr="00A84F90" w:rsidRDefault="00A84F90" w:rsidP="00A84F90">
            <w:pPr>
              <w:jc w:val="right"/>
              <w:rPr>
                <w:sz w:val="16"/>
                <w:szCs w:val="16"/>
              </w:rPr>
            </w:pPr>
          </w:p>
        </w:tc>
        <w:tc>
          <w:tcPr>
            <w:tcW w:w="1949" w:type="dxa"/>
          </w:tcPr>
          <w:p w14:paraId="655137A0" w14:textId="25CE1DD3" w:rsidR="00A84F90" w:rsidRPr="00A84F90" w:rsidRDefault="00A84F90" w:rsidP="00A84F90">
            <w:pPr>
              <w:jc w:val="right"/>
              <w:rPr>
                <w:sz w:val="16"/>
                <w:szCs w:val="16"/>
              </w:rPr>
            </w:pPr>
            <w:r w:rsidRPr="00A84F90">
              <w:rPr>
                <w:sz w:val="16"/>
                <w:szCs w:val="16"/>
              </w:rPr>
              <w:t>23.220,84 €</w:t>
            </w:r>
          </w:p>
        </w:tc>
        <w:tc>
          <w:tcPr>
            <w:tcW w:w="1949" w:type="dxa"/>
            <w:shd w:val="clear" w:color="auto" w:fill="auto"/>
          </w:tcPr>
          <w:p w14:paraId="77CFD721" w14:textId="77777777" w:rsidR="00A84F90" w:rsidRPr="00A84F90" w:rsidRDefault="00A84F90" w:rsidP="00A84F90">
            <w:pPr>
              <w:jc w:val="right"/>
              <w:rPr>
                <w:sz w:val="16"/>
                <w:szCs w:val="16"/>
              </w:rPr>
            </w:pPr>
          </w:p>
        </w:tc>
        <w:tc>
          <w:tcPr>
            <w:tcW w:w="1949" w:type="dxa"/>
            <w:shd w:val="clear" w:color="auto" w:fill="auto"/>
          </w:tcPr>
          <w:p w14:paraId="7B7CFD4D" w14:textId="6F5ADD60" w:rsidR="00A84F90" w:rsidRPr="00A84F90" w:rsidRDefault="00A84F90" w:rsidP="00A84F90">
            <w:pPr>
              <w:jc w:val="right"/>
              <w:rPr>
                <w:sz w:val="16"/>
                <w:szCs w:val="16"/>
              </w:rPr>
            </w:pPr>
            <w:r w:rsidRPr="00A84F90">
              <w:rPr>
                <w:sz w:val="16"/>
                <w:szCs w:val="16"/>
              </w:rPr>
              <w:t>10.000,00 €</w:t>
            </w:r>
          </w:p>
        </w:tc>
      </w:tr>
      <w:tr w:rsidR="00A84F90" w:rsidRPr="00A84F90" w14:paraId="1E4430CA" w14:textId="77777777" w:rsidTr="00A84F90">
        <w:trPr>
          <w:trHeight w:val="170"/>
        </w:trPr>
        <w:tc>
          <w:tcPr>
            <w:tcW w:w="1413" w:type="dxa"/>
            <w:shd w:val="clear" w:color="auto" w:fill="auto"/>
          </w:tcPr>
          <w:p w14:paraId="18034479" w14:textId="3B38D837" w:rsidR="00A84F90" w:rsidRPr="00A84F90" w:rsidRDefault="00A84F90" w:rsidP="00A84F90">
            <w:pPr>
              <w:jc w:val="right"/>
              <w:rPr>
                <w:rFonts w:cs="Arial"/>
                <w:sz w:val="16"/>
                <w:szCs w:val="16"/>
              </w:rPr>
            </w:pPr>
            <w:r w:rsidRPr="00A84F90">
              <w:rPr>
                <w:sz w:val="16"/>
                <w:szCs w:val="16"/>
              </w:rPr>
              <w:t>CG07</w:t>
            </w:r>
          </w:p>
        </w:tc>
        <w:tc>
          <w:tcPr>
            <w:tcW w:w="1949" w:type="dxa"/>
          </w:tcPr>
          <w:p w14:paraId="5066A455" w14:textId="2506C19A" w:rsidR="00A84F90" w:rsidRPr="00A84F90" w:rsidRDefault="00A84F90" w:rsidP="00A84F90">
            <w:pPr>
              <w:jc w:val="right"/>
              <w:rPr>
                <w:sz w:val="16"/>
                <w:szCs w:val="16"/>
              </w:rPr>
            </w:pPr>
          </w:p>
        </w:tc>
        <w:tc>
          <w:tcPr>
            <w:tcW w:w="1949" w:type="dxa"/>
          </w:tcPr>
          <w:p w14:paraId="0CBB2A92" w14:textId="77777777" w:rsidR="00A84F90" w:rsidRPr="00A84F90" w:rsidRDefault="00A84F90" w:rsidP="00A84F90">
            <w:pPr>
              <w:jc w:val="right"/>
              <w:rPr>
                <w:sz w:val="16"/>
                <w:szCs w:val="16"/>
              </w:rPr>
            </w:pPr>
          </w:p>
        </w:tc>
        <w:tc>
          <w:tcPr>
            <w:tcW w:w="1949" w:type="dxa"/>
            <w:shd w:val="clear" w:color="auto" w:fill="auto"/>
          </w:tcPr>
          <w:p w14:paraId="035CE6C7" w14:textId="7997AE0B" w:rsidR="00A84F90" w:rsidRPr="00A84F90" w:rsidRDefault="00A84F90" w:rsidP="00A84F90">
            <w:pPr>
              <w:jc w:val="right"/>
              <w:rPr>
                <w:sz w:val="16"/>
                <w:szCs w:val="16"/>
              </w:rPr>
            </w:pPr>
          </w:p>
        </w:tc>
        <w:tc>
          <w:tcPr>
            <w:tcW w:w="1949" w:type="dxa"/>
            <w:shd w:val="clear" w:color="auto" w:fill="auto"/>
          </w:tcPr>
          <w:p w14:paraId="1E0E1B90" w14:textId="77777777" w:rsidR="00A84F90" w:rsidRPr="00A84F90" w:rsidRDefault="00A84F90" w:rsidP="00A84F90">
            <w:pPr>
              <w:jc w:val="right"/>
              <w:rPr>
                <w:sz w:val="16"/>
                <w:szCs w:val="16"/>
              </w:rPr>
            </w:pPr>
          </w:p>
        </w:tc>
      </w:tr>
      <w:tr w:rsidR="00A84F90" w:rsidRPr="00A84F90" w14:paraId="5E97CD8B" w14:textId="77777777" w:rsidTr="00A84F90">
        <w:trPr>
          <w:trHeight w:val="170"/>
        </w:trPr>
        <w:tc>
          <w:tcPr>
            <w:tcW w:w="1413" w:type="dxa"/>
            <w:shd w:val="clear" w:color="auto" w:fill="auto"/>
          </w:tcPr>
          <w:p w14:paraId="75BCBA6B" w14:textId="0ECB8EA0" w:rsidR="00A84F90" w:rsidRPr="00A84F90" w:rsidRDefault="00A84F90" w:rsidP="00A84F90">
            <w:pPr>
              <w:jc w:val="right"/>
              <w:rPr>
                <w:rFonts w:cs="Arial"/>
                <w:sz w:val="16"/>
                <w:szCs w:val="16"/>
              </w:rPr>
            </w:pPr>
            <w:r w:rsidRPr="00A84F90">
              <w:rPr>
                <w:sz w:val="16"/>
                <w:szCs w:val="16"/>
              </w:rPr>
              <w:t>CG08</w:t>
            </w:r>
          </w:p>
        </w:tc>
        <w:tc>
          <w:tcPr>
            <w:tcW w:w="1949" w:type="dxa"/>
          </w:tcPr>
          <w:p w14:paraId="64488DE2" w14:textId="77777777" w:rsidR="00A84F90" w:rsidRPr="00A84F90" w:rsidRDefault="00A84F90" w:rsidP="00A84F90">
            <w:pPr>
              <w:jc w:val="right"/>
              <w:rPr>
                <w:sz w:val="16"/>
                <w:szCs w:val="16"/>
              </w:rPr>
            </w:pPr>
          </w:p>
        </w:tc>
        <w:tc>
          <w:tcPr>
            <w:tcW w:w="1949" w:type="dxa"/>
          </w:tcPr>
          <w:p w14:paraId="4E781069" w14:textId="7D9241D0" w:rsidR="00A84F90" w:rsidRPr="00A84F90" w:rsidRDefault="00A84F90" w:rsidP="00A84F90">
            <w:pPr>
              <w:jc w:val="right"/>
              <w:rPr>
                <w:sz w:val="16"/>
                <w:szCs w:val="16"/>
              </w:rPr>
            </w:pPr>
          </w:p>
        </w:tc>
        <w:tc>
          <w:tcPr>
            <w:tcW w:w="1949" w:type="dxa"/>
            <w:shd w:val="clear" w:color="auto" w:fill="auto"/>
          </w:tcPr>
          <w:p w14:paraId="6F1A68E7" w14:textId="77777777" w:rsidR="00A84F90" w:rsidRPr="00A84F90" w:rsidRDefault="00A84F90" w:rsidP="00A84F90">
            <w:pPr>
              <w:jc w:val="right"/>
              <w:rPr>
                <w:sz w:val="16"/>
                <w:szCs w:val="16"/>
              </w:rPr>
            </w:pPr>
          </w:p>
        </w:tc>
        <w:tc>
          <w:tcPr>
            <w:tcW w:w="1949" w:type="dxa"/>
            <w:shd w:val="clear" w:color="auto" w:fill="auto"/>
          </w:tcPr>
          <w:p w14:paraId="6337612C" w14:textId="7FD3DB55" w:rsidR="00A84F90" w:rsidRPr="00A84F90" w:rsidRDefault="00A84F90" w:rsidP="00A84F90">
            <w:pPr>
              <w:jc w:val="right"/>
              <w:rPr>
                <w:sz w:val="16"/>
                <w:szCs w:val="16"/>
              </w:rPr>
            </w:pPr>
          </w:p>
        </w:tc>
      </w:tr>
      <w:tr w:rsidR="00A84F90" w:rsidRPr="00A84F90" w14:paraId="25A45331" w14:textId="77777777" w:rsidTr="00A84F90">
        <w:trPr>
          <w:trHeight w:val="170"/>
        </w:trPr>
        <w:tc>
          <w:tcPr>
            <w:tcW w:w="1413" w:type="dxa"/>
            <w:shd w:val="clear" w:color="auto" w:fill="auto"/>
          </w:tcPr>
          <w:p w14:paraId="00B5314E" w14:textId="322B3F08" w:rsidR="00A84F90" w:rsidRPr="00A84F90" w:rsidRDefault="00A84F90" w:rsidP="00A84F90">
            <w:pPr>
              <w:jc w:val="right"/>
              <w:rPr>
                <w:rFonts w:cs="Arial"/>
                <w:sz w:val="16"/>
                <w:szCs w:val="16"/>
              </w:rPr>
            </w:pPr>
            <w:r w:rsidRPr="00A84F90">
              <w:rPr>
                <w:sz w:val="16"/>
                <w:szCs w:val="16"/>
              </w:rPr>
              <w:t>CG09</w:t>
            </w:r>
          </w:p>
        </w:tc>
        <w:tc>
          <w:tcPr>
            <w:tcW w:w="1949" w:type="dxa"/>
          </w:tcPr>
          <w:p w14:paraId="42312EB7" w14:textId="0F3DFFA0" w:rsidR="00A84F90" w:rsidRPr="00A84F90" w:rsidRDefault="00A84F90" w:rsidP="00A84F90">
            <w:pPr>
              <w:jc w:val="right"/>
              <w:rPr>
                <w:sz w:val="16"/>
                <w:szCs w:val="16"/>
              </w:rPr>
            </w:pPr>
          </w:p>
        </w:tc>
        <w:tc>
          <w:tcPr>
            <w:tcW w:w="1949" w:type="dxa"/>
          </w:tcPr>
          <w:p w14:paraId="73D9F0DB" w14:textId="77777777" w:rsidR="00A84F90" w:rsidRPr="00A84F90" w:rsidRDefault="00A84F90" w:rsidP="00A84F90">
            <w:pPr>
              <w:jc w:val="right"/>
              <w:rPr>
                <w:sz w:val="16"/>
                <w:szCs w:val="16"/>
              </w:rPr>
            </w:pPr>
          </w:p>
        </w:tc>
        <w:tc>
          <w:tcPr>
            <w:tcW w:w="1949" w:type="dxa"/>
            <w:shd w:val="clear" w:color="auto" w:fill="auto"/>
          </w:tcPr>
          <w:p w14:paraId="0AF9E6B7" w14:textId="6EF3C52A" w:rsidR="00A84F90" w:rsidRPr="00A84F90" w:rsidRDefault="00A84F90" w:rsidP="00A84F90">
            <w:pPr>
              <w:jc w:val="right"/>
              <w:rPr>
                <w:sz w:val="16"/>
                <w:szCs w:val="16"/>
              </w:rPr>
            </w:pPr>
          </w:p>
        </w:tc>
        <w:tc>
          <w:tcPr>
            <w:tcW w:w="1949" w:type="dxa"/>
            <w:shd w:val="clear" w:color="auto" w:fill="auto"/>
          </w:tcPr>
          <w:p w14:paraId="3014B659" w14:textId="77777777" w:rsidR="00A84F90" w:rsidRPr="00A84F90" w:rsidRDefault="00A84F90" w:rsidP="00A84F90">
            <w:pPr>
              <w:jc w:val="right"/>
              <w:rPr>
                <w:sz w:val="16"/>
                <w:szCs w:val="16"/>
              </w:rPr>
            </w:pPr>
          </w:p>
        </w:tc>
      </w:tr>
      <w:tr w:rsidR="00A84F90" w:rsidRPr="00A84F90" w14:paraId="170FD792" w14:textId="77777777" w:rsidTr="00A84F90">
        <w:trPr>
          <w:trHeight w:val="170"/>
        </w:trPr>
        <w:tc>
          <w:tcPr>
            <w:tcW w:w="1413" w:type="dxa"/>
            <w:shd w:val="clear" w:color="auto" w:fill="auto"/>
          </w:tcPr>
          <w:p w14:paraId="3910882E" w14:textId="401DE482" w:rsidR="00A84F90" w:rsidRPr="00A84F90" w:rsidRDefault="00A84F90" w:rsidP="00A84F90">
            <w:pPr>
              <w:jc w:val="right"/>
              <w:rPr>
                <w:rFonts w:cs="Arial"/>
                <w:sz w:val="16"/>
                <w:szCs w:val="16"/>
              </w:rPr>
            </w:pPr>
            <w:r w:rsidRPr="00A84F90">
              <w:rPr>
                <w:sz w:val="16"/>
                <w:szCs w:val="16"/>
              </w:rPr>
              <w:t>CG10</w:t>
            </w:r>
          </w:p>
        </w:tc>
        <w:tc>
          <w:tcPr>
            <w:tcW w:w="1949" w:type="dxa"/>
          </w:tcPr>
          <w:p w14:paraId="4A451B89" w14:textId="2B5999E2" w:rsidR="00A84F90" w:rsidRPr="00A84F90" w:rsidRDefault="00A84F90" w:rsidP="00A84F90">
            <w:pPr>
              <w:jc w:val="right"/>
              <w:rPr>
                <w:sz w:val="16"/>
                <w:szCs w:val="16"/>
              </w:rPr>
            </w:pPr>
            <w:r w:rsidRPr="00A84F90">
              <w:rPr>
                <w:sz w:val="16"/>
                <w:szCs w:val="16"/>
              </w:rPr>
              <w:t>7.944,04 €</w:t>
            </w:r>
          </w:p>
        </w:tc>
        <w:tc>
          <w:tcPr>
            <w:tcW w:w="1949" w:type="dxa"/>
          </w:tcPr>
          <w:p w14:paraId="583E33E7" w14:textId="77777777" w:rsidR="00A84F90" w:rsidRPr="00A84F90" w:rsidRDefault="00A84F90" w:rsidP="00A84F90">
            <w:pPr>
              <w:jc w:val="right"/>
              <w:rPr>
                <w:sz w:val="16"/>
                <w:szCs w:val="16"/>
              </w:rPr>
            </w:pPr>
          </w:p>
        </w:tc>
        <w:tc>
          <w:tcPr>
            <w:tcW w:w="1949" w:type="dxa"/>
            <w:shd w:val="clear" w:color="auto" w:fill="auto"/>
          </w:tcPr>
          <w:p w14:paraId="655A1CA7" w14:textId="18DFDF29" w:rsidR="00A84F90" w:rsidRPr="00A84F90" w:rsidRDefault="00A84F90" w:rsidP="00A84F90">
            <w:pPr>
              <w:jc w:val="right"/>
              <w:rPr>
                <w:sz w:val="16"/>
                <w:szCs w:val="16"/>
              </w:rPr>
            </w:pPr>
          </w:p>
        </w:tc>
        <w:tc>
          <w:tcPr>
            <w:tcW w:w="1949" w:type="dxa"/>
            <w:shd w:val="clear" w:color="auto" w:fill="auto"/>
          </w:tcPr>
          <w:p w14:paraId="4D0A168C" w14:textId="77777777" w:rsidR="00A84F90" w:rsidRPr="00A84F90" w:rsidRDefault="00A84F90" w:rsidP="00A84F90">
            <w:pPr>
              <w:jc w:val="right"/>
              <w:rPr>
                <w:sz w:val="16"/>
                <w:szCs w:val="16"/>
              </w:rPr>
            </w:pPr>
          </w:p>
        </w:tc>
      </w:tr>
      <w:tr w:rsidR="00A84F90" w:rsidRPr="00A84F90" w14:paraId="28C63865" w14:textId="77777777" w:rsidTr="00A84F90">
        <w:trPr>
          <w:trHeight w:val="170"/>
        </w:trPr>
        <w:tc>
          <w:tcPr>
            <w:tcW w:w="1413" w:type="dxa"/>
            <w:shd w:val="clear" w:color="auto" w:fill="auto"/>
          </w:tcPr>
          <w:p w14:paraId="770BF0D2" w14:textId="4494C13D" w:rsidR="00A84F90" w:rsidRPr="00A84F90" w:rsidRDefault="00A84F90" w:rsidP="00A84F90">
            <w:pPr>
              <w:jc w:val="right"/>
              <w:rPr>
                <w:rFonts w:cs="Arial"/>
                <w:sz w:val="16"/>
                <w:szCs w:val="16"/>
              </w:rPr>
            </w:pPr>
            <w:r w:rsidRPr="00A84F90">
              <w:rPr>
                <w:sz w:val="16"/>
                <w:szCs w:val="16"/>
              </w:rPr>
              <w:t>CG11</w:t>
            </w:r>
          </w:p>
        </w:tc>
        <w:tc>
          <w:tcPr>
            <w:tcW w:w="1949" w:type="dxa"/>
          </w:tcPr>
          <w:p w14:paraId="1BD76B6D" w14:textId="77777777" w:rsidR="00A84F90" w:rsidRPr="00A84F90" w:rsidRDefault="00A84F90" w:rsidP="00A84F90">
            <w:pPr>
              <w:jc w:val="right"/>
              <w:rPr>
                <w:sz w:val="16"/>
                <w:szCs w:val="16"/>
              </w:rPr>
            </w:pPr>
          </w:p>
        </w:tc>
        <w:tc>
          <w:tcPr>
            <w:tcW w:w="1949" w:type="dxa"/>
          </w:tcPr>
          <w:p w14:paraId="3240EBBF" w14:textId="6F4F8774" w:rsidR="00A84F90" w:rsidRPr="00A84F90" w:rsidRDefault="00A84F90" w:rsidP="00A84F90">
            <w:pPr>
              <w:jc w:val="right"/>
              <w:rPr>
                <w:sz w:val="16"/>
                <w:szCs w:val="16"/>
              </w:rPr>
            </w:pPr>
          </w:p>
        </w:tc>
        <w:tc>
          <w:tcPr>
            <w:tcW w:w="1949" w:type="dxa"/>
            <w:shd w:val="clear" w:color="auto" w:fill="auto"/>
          </w:tcPr>
          <w:p w14:paraId="20228F3E" w14:textId="1862A818" w:rsidR="00A84F90" w:rsidRPr="00A84F90" w:rsidRDefault="00A84F90" w:rsidP="00A84F90">
            <w:pPr>
              <w:jc w:val="right"/>
              <w:rPr>
                <w:sz w:val="16"/>
                <w:szCs w:val="16"/>
              </w:rPr>
            </w:pPr>
          </w:p>
        </w:tc>
        <w:tc>
          <w:tcPr>
            <w:tcW w:w="1949" w:type="dxa"/>
            <w:shd w:val="clear" w:color="auto" w:fill="auto"/>
          </w:tcPr>
          <w:p w14:paraId="68DE072D" w14:textId="5F80E7F5" w:rsidR="00A84F90" w:rsidRPr="00A84F90" w:rsidRDefault="00A84F90" w:rsidP="00A84F90">
            <w:pPr>
              <w:jc w:val="right"/>
              <w:rPr>
                <w:sz w:val="16"/>
                <w:szCs w:val="16"/>
              </w:rPr>
            </w:pPr>
          </w:p>
        </w:tc>
      </w:tr>
      <w:tr w:rsidR="00A84F90" w:rsidRPr="00A84F90" w14:paraId="424DBEF7" w14:textId="77777777" w:rsidTr="00A84F90">
        <w:trPr>
          <w:trHeight w:val="170"/>
        </w:trPr>
        <w:tc>
          <w:tcPr>
            <w:tcW w:w="1413" w:type="dxa"/>
            <w:shd w:val="clear" w:color="auto" w:fill="E7E6E6"/>
          </w:tcPr>
          <w:p w14:paraId="3A07AC9F" w14:textId="77777777" w:rsidR="00A84F90" w:rsidRPr="00A84F90" w:rsidRDefault="00A84F90" w:rsidP="00A84F90">
            <w:pPr>
              <w:rPr>
                <w:rFonts w:cs="Arial"/>
                <w:b/>
                <w:sz w:val="16"/>
              </w:rPr>
            </w:pPr>
            <w:r w:rsidRPr="00A84F90">
              <w:rPr>
                <w:rFonts w:cs="Arial"/>
                <w:b/>
                <w:sz w:val="16"/>
              </w:rPr>
              <w:t>TOTAL</w:t>
            </w:r>
          </w:p>
        </w:tc>
        <w:tc>
          <w:tcPr>
            <w:tcW w:w="1949" w:type="dxa"/>
            <w:shd w:val="clear" w:color="auto" w:fill="E7E6E6"/>
          </w:tcPr>
          <w:p w14:paraId="56C80F6F" w14:textId="74A1AD27" w:rsidR="00A84F90" w:rsidRPr="00A84F90" w:rsidRDefault="00A84F90" w:rsidP="00A84F90">
            <w:pPr>
              <w:jc w:val="right"/>
              <w:rPr>
                <w:sz w:val="16"/>
                <w:szCs w:val="16"/>
              </w:rPr>
            </w:pPr>
            <w:r w:rsidRPr="00A84F90">
              <w:rPr>
                <w:sz w:val="16"/>
                <w:szCs w:val="16"/>
              </w:rPr>
              <w:t>2.794.924,71 €</w:t>
            </w:r>
          </w:p>
        </w:tc>
        <w:tc>
          <w:tcPr>
            <w:tcW w:w="1949" w:type="dxa"/>
            <w:shd w:val="clear" w:color="auto" w:fill="E7E6E6"/>
          </w:tcPr>
          <w:p w14:paraId="5404F60E" w14:textId="3D127943" w:rsidR="00A84F90" w:rsidRPr="00A84F90" w:rsidRDefault="00A84F90" w:rsidP="00A84F90">
            <w:pPr>
              <w:jc w:val="right"/>
              <w:rPr>
                <w:sz w:val="16"/>
                <w:szCs w:val="16"/>
              </w:rPr>
            </w:pPr>
            <w:r w:rsidRPr="00A84F90">
              <w:rPr>
                <w:sz w:val="16"/>
                <w:szCs w:val="16"/>
              </w:rPr>
              <w:t>938.169,03 €</w:t>
            </w:r>
          </w:p>
        </w:tc>
        <w:tc>
          <w:tcPr>
            <w:tcW w:w="1949" w:type="dxa"/>
            <w:shd w:val="clear" w:color="auto" w:fill="E7E6E6"/>
          </w:tcPr>
          <w:p w14:paraId="537614EB" w14:textId="369C852D" w:rsidR="00A84F90" w:rsidRPr="00A84F90" w:rsidRDefault="00A84F90" w:rsidP="00A84F90">
            <w:pPr>
              <w:jc w:val="right"/>
              <w:rPr>
                <w:sz w:val="16"/>
                <w:szCs w:val="16"/>
              </w:rPr>
            </w:pPr>
            <w:r w:rsidRPr="00A84F90">
              <w:rPr>
                <w:sz w:val="16"/>
                <w:szCs w:val="16"/>
              </w:rPr>
              <w:t>626.265,96 €</w:t>
            </w:r>
          </w:p>
        </w:tc>
        <w:tc>
          <w:tcPr>
            <w:tcW w:w="1949" w:type="dxa"/>
            <w:shd w:val="clear" w:color="auto" w:fill="E7E6E6"/>
          </w:tcPr>
          <w:p w14:paraId="740D6E4F" w14:textId="02E0733C" w:rsidR="00A84F90" w:rsidRPr="00A84F90" w:rsidRDefault="00A84F90" w:rsidP="00A84F90">
            <w:pPr>
              <w:jc w:val="right"/>
              <w:rPr>
                <w:sz w:val="16"/>
                <w:szCs w:val="16"/>
              </w:rPr>
            </w:pPr>
            <w:r w:rsidRPr="00A84F90">
              <w:rPr>
                <w:sz w:val="16"/>
                <w:szCs w:val="16"/>
              </w:rPr>
              <w:t>226.360,49 €</w:t>
            </w:r>
          </w:p>
        </w:tc>
      </w:tr>
    </w:tbl>
    <w:p w14:paraId="2488E5AB" w14:textId="5CF8FA36" w:rsidR="00A84F90" w:rsidRDefault="00A84F90" w:rsidP="00B029B0">
      <w:pPr>
        <w:autoSpaceDE w:val="0"/>
        <w:autoSpaceDN w:val="0"/>
        <w:adjustRightInd w:val="0"/>
        <w:jc w:val="both"/>
        <w:rPr>
          <w:rFonts w:cs="Arial"/>
          <w:sz w:val="20"/>
        </w:rPr>
      </w:pPr>
    </w:p>
    <w:p w14:paraId="56A3DD61" w14:textId="30B01C14" w:rsidR="00A84F90" w:rsidRDefault="00A84F90" w:rsidP="00B029B0">
      <w:pPr>
        <w:autoSpaceDE w:val="0"/>
        <w:autoSpaceDN w:val="0"/>
        <w:adjustRightInd w:val="0"/>
        <w:jc w:val="both"/>
        <w:rPr>
          <w:rFonts w:cs="Arial"/>
          <w:sz w:val="20"/>
        </w:rPr>
      </w:pPr>
    </w:p>
    <w:p w14:paraId="35F7A12C" w14:textId="406735CF" w:rsidR="00F96B20" w:rsidRPr="00F63112" w:rsidRDefault="00F96B20" w:rsidP="00DC13F8">
      <w:pPr>
        <w:autoSpaceDE w:val="0"/>
        <w:autoSpaceDN w:val="0"/>
        <w:adjustRightInd w:val="0"/>
        <w:jc w:val="both"/>
        <w:rPr>
          <w:rFonts w:cs="Arial"/>
          <w:color w:val="000000" w:themeColor="text1"/>
          <w:sz w:val="20"/>
        </w:rPr>
      </w:pPr>
      <w:r w:rsidRPr="00F63112">
        <w:rPr>
          <w:rFonts w:cs="Arial"/>
          <w:color w:val="000000" w:themeColor="text1"/>
          <w:sz w:val="20"/>
        </w:rPr>
        <w:t xml:space="preserve">C.2 Expedient d’abast plurianual: </w:t>
      </w:r>
      <w:r w:rsidR="00CC7DFC">
        <w:rPr>
          <w:rFonts w:cs="Arial"/>
          <w:color w:val="000000" w:themeColor="text1"/>
          <w:sz w:val="20"/>
        </w:rPr>
        <w:t>Sí</w:t>
      </w:r>
    </w:p>
    <w:p w14:paraId="77EEF32B" w14:textId="77777777" w:rsidR="00F96B20" w:rsidRPr="00F63112" w:rsidRDefault="00F96B20" w:rsidP="00DC13F8">
      <w:pPr>
        <w:autoSpaceDE w:val="0"/>
        <w:autoSpaceDN w:val="0"/>
        <w:adjustRightInd w:val="0"/>
        <w:jc w:val="both"/>
        <w:rPr>
          <w:rFonts w:cs="Arial"/>
          <w:color w:val="000000" w:themeColor="text1"/>
          <w:sz w:val="20"/>
        </w:rPr>
      </w:pPr>
    </w:p>
    <w:p w14:paraId="1A6156D8" w14:textId="1D1A903C" w:rsidR="00B029B0" w:rsidRPr="00F4616D" w:rsidRDefault="00B029B0" w:rsidP="00B029B0">
      <w:pPr>
        <w:autoSpaceDE w:val="0"/>
        <w:autoSpaceDN w:val="0"/>
        <w:adjustRightInd w:val="0"/>
        <w:jc w:val="both"/>
        <w:rPr>
          <w:rFonts w:cs="Arial"/>
          <w:iCs/>
          <w:sz w:val="20"/>
        </w:rPr>
      </w:pPr>
      <w:r w:rsidRPr="00F4616D">
        <w:rPr>
          <w:rFonts w:cs="Arial"/>
          <w:sz w:val="20"/>
        </w:rPr>
        <w:t>Acord del Consell d’Administració de l’Agència Catalana del Patrimoni Cultural: 2</w:t>
      </w:r>
      <w:r w:rsidR="000263EA" w:rsidRPr="00F4616D">
        <w:rPr>
          <w:rFonts w:cs="Arial"/>
          <w:sz w:val="20"/>
        </w:rPr>
        <w:t>7</w:t>
      </w:r>
      <w:r w:rsidRPr="00F4616D">
        <w:rPr>
          <w:rFonts w:cs="Arial"/>
          <w:sz w:val="20"/>
        </w:rPr>
        <w:t>/0</w:t>
      </w:r>
      <w:r w:rsidR="000263EA" w:rsidRPr="00F4616D">
        <w:rPr>
          <w:rFonts w:cs="Arial"/>
          <w:sz w:val="20"/>
        </w:rPr>
        <w:t>4</w:t>
      </w:r>
      <w:r w:rsidRPr="00F4616D">
        <w:rPr>
          <w:rFonts w:cs="Arial"/>
          <w:sz w:val="20"/>
        </w:rPr>
        <w:t>/2023.</w:t>
      </w:r>
      <w:r w:rsidRPr="00F4616D">
        <w:rPr>
          <w:rFonts w:cs="Arial"/>
          <w:iCs/>
          <w:sz w:val="20"/>
        </w:rPr>
        <w:t xml:space="preserve"> </w:t>
      </w:r>
    </w:p>
    <w:p w14:paraId="3120D534" w14:textId="77777777" w:rsidR="00F96B20" w:rsidRPr="00F63112" w:rsidRDefault="00F96B20" w:rsidP="00DC13F8">
      <w:pPr>
        <w:autoSpaceDE w:val="0"/>
        <w:autoSpaceDN w:val="0"/>
        <w:adjustRightInd w:val="0"/>
        <w:jc w:val="both"/>
        <w:rPr>
          <w:rFonts w:cs="Arial"/>
          <w:iCs/>
          <w:color w:val="000000" w:themeColor="text1"/>
          <w:sz w:val="20"/>
        </w:rPr>
      </w:pPr>
    </w:p>
    <w:p w14:paraId="539FE97B" w14:textId="1AEB9DBE" w:rsidR="00F96B20" w:rsidRDefault="00F96B20" w:rsidP="00DC13F8">
      <w:pPr>
        <w:autoSpaceDE w:val="0"/>
        <w:autoSpaceDN w:val="0"/>
        <w:adjustRightInd w:val="0"/>
        <w:jc w:val="both"/>
        <w:rPr>
          <w:rFonts w:cs="Arial"/>
          <w:iCs/>
          <w:color w:val="000000" w:themeColor="text1"/>
          <w:sz w:val="20"/>
        </w:rPr>
      </w:pPr>
      <w:r w:rsidRPr="00F63112">
        <w:rPr>
          <w:rFonts w:cs="Arial"/>
          <w:color w:val="000000" w:themeColor="text1"/>
          <w:sz w:val="20"/>
        </w:rPr>
        <w:t xml:space="preserve">Distribució de les anualitats: </w:t>
      </w:r>
      <w:r w:rsidR="00B029B0">
        <w:rPr>
          <w:rFonts w:cs="Arial"/>
          <w:iCs/>
          <w:color w:val="000000" w:themeColor="text1"/>
          <w:sz w:val="20"/>
        </w:rPr>
        <w:t>Sí</w:t>
      </w:r>
    </w:p>
    <w:p w14:paraId="5C0F4CA7" w14:textId="56715246" w:rsidR="00B029B0" w:rsidRDefault="00B029B0" w:rsidP="00DC13F8">
      <w:pPr>
        <w:autoSpaceDE w:val="0"/>
        <w:autoSpaceDN w:val="0"/>
        <w:adjustRightInd w:val="0"/>
        <w:jc w:val="both"/>
        <w:rPr>
          <w:rFonts w:cs="Arial"/>
          <w:iCs/>
          <w:color w:val="000000" w:themeColor="text1"/>
          <w:sz w:val="20"/>
        </w:rPr>
      </w:pPr>
    </w:p>
    <w:p w14:paraId="0861DE7B" w14:textId="77777777" w:rsidR="00B029B0" w:rsidRPr="00D03D00" w:rsidRDefault="00B029B0" w:rsidP="00B029B0">
      <w:pPr>
        <w:jc w:val="both"/>
        <w:rPr>
          <w:rFonts w:cs="Arial"/>
          <w:bCs/>
          <w:sz w:val="20"/>
          <w:u w:val="single"/>
        </w:rPr>
      </w:pPr>
    </w:p>
    <w:p w14:paraId="2DA0C9F6" w14:textId="4C1E843C" w:rsidR="00B029B0" w:rsidRPr="00D03D00" w:rsidRDefault="000263EA" w:rsidP="00B43C9D">
      <w:pPr>
        <w:pStyle w:val="Pargrafdellista"/>
        <w:numPr>
          <w:ilvl w:val="0"/>
          <w:numId w:val="26"/>
        </w:numPr>
        <w:rPr>
          <w:rFonts w:cs="Arial"/>
          <w:bCs/>
          <w:sz w:val="20"/>
        </w:rPr>
      </w:pPr>
      <w:r w:rsidRPr="000263EA">
        <w:rPr>
          <w:rFonts w:cs="Arial"/>
          <w:bCs/>
          <w:sz w:val="20"/>
        </w:rPr>
        <w:t xml:space="preserve">1.177.747,47 </w:t>
      </w:r>
      <w:r w:rsidR="00B029B0" w:rsidRPr="00D03D00">
        <w:rPr>
          <w:rFonts w:cs="Arial"/>
          <w:bCs/>
          <w:sz w:val="20"/>
        </w:rPr>
        <w:t>€ (IVA inclòs) a càrrec del pressupost de 2023</w:t>
      </w:r>
    </w:p>
    <w:p w14:paraId="0C709B77" w14:textId="4748E9CE" w:rsidR="00B029B0" w:rsidRDefault="000263EA" w:rsidP="00B43C9D">
      <w:pPr>
        <w:pStyle w:val="Pargrafdellista"/>
        <w:numPr>
          <w:ilvl w:val="0"/>
          <w:numId w:val="26"/>
        </w:numPr>
        <w:rPr>
          <w:rFonts w:cs="Arial"/>
          <w:bCs/>
          <w:sz w:val="20"/>
        </w:rPr>
      </w:pPr>
      <w:r w:rsidRPr="000263EA">
        <w:rPr>
          <w:rFonts w:cs="Arial"/>
          <w:bCs/>
          <w:sz w:val="20"/>
        </w:rPr>
        <w:t xml:space="preserve">1.778.986,36 </w:t>
      </w:r>
      <w:r w:rsidR="00B029B0" w:rsidRPr="00D03D00">
        <w:rPr>
          <w:rFonts w:cs="Arial"/>
          <w:bCs/>
          <w:sz w:val="20"/>
        </w:rPr>
        <w:t>€ (IVA inclòs) a càrrec del pressupost de 2024</w:t>
      </w:r>
    </w:p>
    <w:p w14:paraId="533E6056" w14:textId="64F9BE0C" w:rsidR="000263EA" w:rsidRPr="00D03D00" w:rsidRDefault="000263EA" w:rsidP="00B43C9D">
      <w:pPr>
        <w:pStyle w:val="Pargrafdellista"/>
        <w:numPr>
          <w:ilvl w:val="0"/>
          <w:numId w:val="26"/>
        </w:numPr>
        <w:rPr>
          <w:rFonts w:cs="Arial"/>
          <w:bCs/>
          <w:sz w:val="20"/>
        </w:rPr>
      </w:pPr>
      <w:r w:rsidRPr="000263EA">
        <w:rPr>
          <w:rFonts w:cs="Arial"/>
          <w:bCs/>
          <w:sz w:val="20"/>
        </w:rPr>
        <w:t>1.628.986,36 € (IVA inclòs) a càrrec del pressupost de 2025</w:t>
      </w:r>
    </w:p>
    <w:p w14:paraId="546E247D" w14:textId="77777777" w:rsidR="00B029B0" w:rsidRPr="00F63112" w:rsidRDefault="00B029B0" w:rsidP="00DC13F8">
      <w:pPr>
        <w:autoSpaceDE w:val="0"/>
        <w:autoSpaceDN w:val="0"/>
        <w:adjustRightInd w:val="0"/>
        <w:jc w:val="both"/>
        <w:rPr>
          <w:rFonts w:cs="Arial"/>
          <w:iCs/>
          <w:color w:val="000000" w:themeColor="text1"/>
          <w:sz w:val="20"/>
        </w:rPr>
      </w:pPr>
    </w:p>
    <w:p w14:paraId="38CCF95D" w14:textId="77777777" w:rsidR="00A201D9" w:rsidRPr="00F63112" w:rsidRDefault="00A201D9" w:rsidP="00DC13F8">
      <w:pPr>
        <w:autoSpaceDE w:val="0"/>
        <w:autoSpaceDN w:val="0"/>
        <w:adjustRightInd w:val="0"/>
        <w:jc w:val="both"/>
        <w:rPr>
          <w:rFonts w:cs="Arial"/>
          <w:iCs/>
          <w:color w:val="000000" w:themeColor="text1"/>
          <w:sz w:val="20"/>
        </w:rPr>
      </w:pPr>
    </w:p>
    <w:p w14:paraId="2A872AEB" w14:textId="71925461" w:rsidR="00A201D9" w:rsidRDefault="00A201D9" w:rsidP="00DC13F8">
      <w:pPr>
        <w:autoSpaceDE w:val="0"/>
        <w:autoSpaceDN w:val="0"/>
        <w:adjustRightInd w:val="0"/>
        <w:jc w:val="both"/>
        <w:rPr>
          <w:rFonts w:cs="Arial"/>
          <w:iCs/>
          <w:color w:val="000000" w:themeColor="text1"/>
          <w:sz w:val="20"/>
        </w:rPr>
      </w:pPr>
      <w:r w:rsidRPr="00F63112">
        <w:rPr>
          <w:rFonts w:cs="Arial"/>
          <w:iCs/>
          <w:color w:val="000000" w:themeColor="text1"/>
          <w:sz w:val="20"/>
        </w:rPr>
        <w:t xml:space="preserve">C.3 Expedient de despesa anticipada: </w:t>
      </w:r>
      <w:r w:rsidR="00CC7DFC">
        <w:rPr>
          <w:rFonts w:cs="Arial"/>
          <w:iCs/>
          <w:color w:val="000000" w:themeColor="text1"/>
          <w:sz w:val="20"/>
        </w:rPr>
        <w:t>No</w:t>
      </w:r>
      <w:r w:rsidR="00090F75" w:rsidRPr="00F63112">
        <w:rPr>
          <w:rFonts w:cs="Arial"/>
          <w:iCs/>
          <w:color w:val="000000" w:themeColor="text1"/>
          <w:sz w:val="20"/>
        </w:rPr>
        <w:t>.</w:t>
      </w:r>
    </w:p>
    <w:p w14:paraId="1A134745" w14:textId="48A2FED6" w:rsidR="00305F63" w:rsidRPr="00F63112" w:rsidRDefault="00305F63" w:rsidP="00DC13F8">
      <w:pPr>
        <w:autoSpaceDE w:val="0"/>
        <w:autoSpaceDN w:val="0"/>
        <w:adjustRightInd w:val="0"/>
        <w:jc w:val="both"/>
        <w:rPr>
          <w:rFonts w:cs="Arial"/>
          <w:iCs/>
          <w:color w:val="000000" w:themeColor="text1"/>
          <w:sz w:val="20"/>
        </w:rPr>
      </w:pPr>
    </w:p>
    <w:p w14:paraId="2FE4FB51" w14:textId="77777777" w:rsidR="000263EA" w:rsidRPr="00F63112" w:rsidRDefault="000263EA" w:rsidP="00DC13F8">
      <w:pPr>
        <w:autoSpaceDE w:val="0"/>
        <w:autoSpaceDN w:val="0"/>
        <w:adjustRightInd w:val="0"/>
        <w:jc w:val="both"/>
        <w:rPr>
          <w:rFonts w:cs="Arial"/>
          <w:i/>
          <w:iCs/>
          <w:color w:val="000000" w:themeColor="text1"/>
          <w:sz w:val="20"/>
        </w:rPr>
      </w:pPr>
    </w:p>
    <w:p w14:paraId="224A0F42" w14:textId="77777777" w:rsidR="00F96B20" w:rsidRPr="00F63112" w:rsidRDefault="00F96B20" w:rsidP="00DC13F8">
      <w:pPr>
        <w:numPr>
          <w:ilvl w:val="0"/>
          <w:numId w:val="21"/>
        </w:numPr>
        <w:autoSpaceDE w:val="0"/>
        <w:autoSpaceDN w:val="0"/>
        <w:adjustRightInd w:val="0"/>
        <w:jc w:val="both"/>
        <w:rPr>
          <w:rFonts w:cs="Arial"/>
          <w:b/>
          <w:bCs/>
          <w:color w:val="000000" w:themeColor="text1"/>
          <w:sz w:val="20"/>
          <w:u w:val="single"/>
        </w:rPr>
      </w:pPr>
      <w:r w:rsidRPr="00F63112">
        <w:rPr>
          <w:rFonts w:cs="Arial"/>
          <w:b/>
          <w:bCs/>
          <w:color w:val="000000" w:themeColor="text1"/>
          <w:sz w:val="20"/>
          <w:u w:val="single"/>
        </w:rPr>
        <w:t>Termini de durada del contracte</w:t>
      </w:r>
      <w:r w:rsidR="0075067E" w:rsidRPr="00F63112">
        <w:rPr>
          <w:rFonts w:cs="Arial"/>
          <w:b/>
          <w:bCs/>
          <w:color w:val="000000" w:themeColor="text1"/>
          <w:sz w:val="20"/>
          <w:u w:val="single"/>
        </w:rPr>
        <w:t>. Lloc d’execució.</w:t>
      </w:r>
    </w:p>
    <w:p w14:paraId="0E380F67" w14:textId="77777777" w:rsidR="00F96B20" w:rsidRPr="00F63112" w:rsidRDefault="00F96B20" w:rsidP="00DC13F8">
      <w:pPr>
        <w:autoSpaceDE w:val="0"/>
        <w:autoSpaceDN w:val="0"/>
        <w:adjustRightInd w:val="0"/>
        <w:jc w:val="both"/>
        <w:rPr>
          <w:rFonts w:cs="Arial"/>
          <w:b/>
          <w:bCs/>
          <w:color w:val="000000" w:themeColor="text1"/>
          <w:sz w:val="20"/>
        </w:rPr>
      </w:pPr>
    </w:p>
    <w:p w14:paraId="17B38D48" w14:textId="25F0D161" w:rsidR="004C0EF4" w:rsidRDefault="00F96B20" w:rsidP="00DC13F8">
      <w:pPr>
        <w:autoSpaceDE w:val="0"/>
        <w:autoSpaceDN w:val="0"/>
        <w:adjustRightInd w:val="0"/>
        <w:jc w:val="both"/>
        <w:rPr>
          <w:rFonts w:cs="Arial"/>
          <w:color w:val="000000" w:themeColor="text1"/>
          <w:sz w:val="20"/>
        </w:rPr>
      </w:pPr>
      <w:r w:rsidRPr="00F63112">
        <w:rPr>
          <w:rFonts w:cs="Arial"/>
          <w:color w:val="000000" w:themeColor="text1"/>
          <w:sz w:val="20"/>
        </w:rPr>
        <w:t xml:space="preserve">D.1 Termini de durada: </w:t>
      </w:r>
      <w:r w:rsidR="000263EA" w:rsidRPr="000263EA">
        <w:rPr>
          <w:rFonts w:cs="Arial"/>
          <w:color w:val="000000" w:themeColor="text1"/>
          <w:sz w:val="20"/>
        </w:rPr>
        <w:t>El servei es realitzarà des del 16 de setembre de 2023, o data de formalització del contracte si és posterior, fins al 31 de desembre de 2025 (27,5 mesos, pluriennal), amb l’opció de prorrogar-lo cada any fins el 15 de setembre del 2028 sumant un màxim de 5 anys de durada total (60 mesos)</w:t>
      </w:r>
      <w:r w:rsidR="000263EA">
        <w:rPr>
          <w:rFonts w:cs="Arial"/>
          <w:color w:val="000000" w:themeColor="text1"/>
          <w:sz w:val="20"/>
        </w:rPr>
        <w:t>, s’adjunta esquema:</w:t>
      </w:r>
    </w:p>
    <w:p w14:paraId="478A0DC6" w14:textId="4860EF2A" w:rsidR="00AC36BD" w:rsidRDefault="00AC36BD" w:rsidP="00DC13F8">
      <w:pPr>
        <w:autoSpaceDE w:val="0"/>
        <w:autoSpaceDN w:val="0"/>
        <w:adjustRightInd w:val="0"/>
        <w:jc w:val="both"/>
        <w:rPr>
          <w:rFonts w:cs="Arial"/>
          <w:color w:val="000000" w:themeColor="text1"/>
          <w:sz w:val="20"/>
        </w:rPr>
      </w:pPr>
    </w:p>
    <w:p w14:paraId="5E3FB2BC" w14:textId="44909886" w:rsidR="004C0EF4" w:rsidRDefault="004C0EF4" w:rsidP="00DC13F8">
      <w:pPr>
        <w:autoSpaceDE w:val="0"/>
        <w:autoSpaceDN w:val="0"/>
        <w:adjustRightInd w:val="0"/>
        <w:jc w:val="both"/>
        <w:rPr>
          <w:rFonts w:cs="Arial"/>
          <w:sz w:val="20"/>
        </w:rPr>
      </w:pPr>
    </w:p>
    <w:tbl>
      <w:tblPr>
        <w:tblStyle w:val="Taulaambquadrcula"/>
        <w:tblW w:w="0" w:type="auto"/>
        <w:tblLook w:val="04A0" w:firstRow="1" w:lastRow="0" w:firstColumn="1" w:lastColumn="0" w:noHBand="0" w:noVBand="1"/>
      </w:tblPr>
      <w:tblGrid>
        <w:gridCol w:w="1980"/>
        <w:gridCol w:w="2977"/>
        <w:gridCol w:w="1559"/>
        <w:gridCol w:w="2261"/>
      </w:tblGrid>
      <w:tr w:rsidR="000263EA" w14:paraId="01D100A1" w14:textId="77777777" w:rsidTr="00340539">
        <w:tc>
          <w:tcPr>
            <w:tcW w:w="1980" w:type="dxa"/>
          </w:tcPr>
          <w:p w14:paraId="1994216D" w14:textId="77777777" w:rsidR="000263EA" w:rsidRPr="003B6D29" w:rsidRDefault="000263EA" w:rsidP="00340539">
            <w:pPr>
              <w:pStyle w:val="arial"/>
              <w:jc w:val="both"/>
              <w:rPr>
                <w:rFonts w:cs="Arial"/>
                <w:b/>
                <w:szCs w:val="22"/>
                <w:lang w:eastAsia="es-ES_tradnl"/>
              </w:rPr>
            </w:pPr>
            <w:r w:rsidRPr="003B6D29">
              <w:rPr>
                <w:rFonts w:cs="Arial"/>
                <w:b/>
                <w:szCs w:val="22"/>
                <w:lang w:eastAsia="es-ES_tradnl"/>
              </w:rPr>
              <w:t>Concepte</w:t>
            </w:r>
          </w:p>
        </w:tc>
        <w:tc>
          <w:tcPr>
            <w:tcW w:w="2977" w:type="dxa"/>
          </w:tcPr>
          <w:p w14:paraId="62D31D39" w14:textId="77777777" w:rsidR="000263EA" w:rsidRPr="003B6D29" w:rsidRDefault="000263EA" w:rsidP="00340539">
            <w:pPr>
              <w:pStyle w:val="arial"/>
              <w:jc w:val="both"/>
              <w:rPr>
                <w:rFonts w:cs="Arial"/>
                <w:b/>
                <w:szCs w:val="22"/>
                <w:lang w:eastAsia="es-ES_tradnl"/>
              </w:rPr>
            </w:pPr>
            <w:r w:rsidRPr="003B6D29">
              <w:rPr>
                <w:rFonts w:cs="Arial"/>
                <w:b/>
                <w:szCs w:val="22"/>
                <w:lang w:eastAsia="es-ES_tradnl"/>
              </w:rPr>
              <w:t>Període</w:t>
            </w:r>
          </w:p>
        </w:tc>
        <w:tc>
          <w:tcPr>
            <w:tcW w:w="1559" w:type="dxa"/>
          </w:tcPr>
          <w:p w14:paraId="5815109D" w14:textId="77777777" w:rsidR="000263EA" w:rsidRPr="003B6D29" w:rsidRDefault="000263EA" w:rsidP="00340539">
            <w:pPr>
              <w:pStyle w:val="arial"/>
              <w:jc w:val="both"/>
              <w:rPr>
                <w:rFonts w:cs="Arial"/>
                <w:b/>
                <w:szCs w:val="22"/>
                <w:lang w:eastAsia="es-ES_tradnl"/>
              </w:rPr>
            </w:pPr>
            <w:r w:rsidRPr="003B6D29">
              <w:rPr>
                <w:rFonts w:cs="Arial"/>
                <w:b/>
                <w:szCs w:val="22"/>
                <w:lang w:eastAsia="es-ES_tradnl"/>
              </w:rPr>
              <w:t>Durada</w:t>
            </w:r>
          </w:p>
        </w:tc>
        <w:tc>
          <w:tcPr>
            <w:tcW w:w="2261" w:type="dxa"/>
          </w:tcPr>
          <w:p w14:paraId="3B2B2902" w14:textId="77777777" w:rsidR="000263EA" w:rsidRPr="003B6D29" w:rsidRDefault="000263EA" w:rsidP="00340539">
            <w:pPr>
              <w:pStyle w:val="arial"/>
              <w:jc w:val="both"/>
              <w:rPr>
                <w:rFonts w:cs="Arial"/>
                <w:b/>
                <w:szCs w:val="22"/>
                <w:lang w:eastAsia="es-ES_tradnl"/>
              </w:rPr>
            </w:pPr>
            <w:r w:rsidRPr="003B6D29">
              <w:rPr>
                <w:rFonts w:cs="Arial"/>
                <w:b/>
                <w:szCs w:val="22"/>
                <w:lang w:eastAsia="es-ES_tradnl"/>
              </w:rPr>
              <w:t>Durada acumulada</w:t>
            </w:r>
          </w:p>
        </w:tc>
      </w:tr>
      <w:tr w:rsidR="000263EA" w14:paraId="320EFA56" w14:textId="77777777" w:rsidTr="00340539">
        <w:tc>
          <w:tcPr>
            <w:tcW w:w="1980" w:type="dxa"/>
          </w:tcPr>
          <w:p w14:paraId="4A11DE3B" w14:textId="77777777" w:rsidR="000263EA" w:rsidRPr="003B6D29" w:rsidRDefault="000263EA" w:rsidP="00340539">
            <w:pPr>
              <w:pStyle w:val="arial"/>
              <w:jc w:val="both"/>
              <w:rPr>
                <w:rFonts w:cs="Arial"/>
                <w:szCs w:val="22"/>
                <w:lang w:eastAsia="es-ES_tradnl"/>
              </w:rPr>
            </w:pPr>
            <w:r w:rsidRPr="003B6D29">
              <w:rPr>
                <w:rFonts w:cs="Arial"/>
                <w:szCs w:val="22"/>
                <w:lang w:eastAsia="es-ES_tradnl"/>
              </w:rPr>
              <w:t>Contracte inicial</w:t>
            </w:r>
          </w:p>
        </w:tc>
        <w:tc>
          <w:tcPr>
            <w:tcW w:w="2977" w:type="dxa"/>
          </w:tcPr>
          <w:p w14:paraId="2A874AB0" w14:textId="77777777" w:rsidR="000263EA" w:rsidRPr="003B6D29" w:rsidRDefault="000263EA" w:rsidP="00340539">
            <w:pPr>
              <w:pStyle w:val="arial"/>
              <w:jc w:val="center"/>
              <w:rPr>
                <w:rFonts w:cs="Arial"/>
                <w:szCs w:val="22"/>
                <w:lang w:eastAsia="es-ES_tradnl"/>
              </w:rPr>
            </w:pPr>
            <w:r>
              <w:rPr>
                <w:rFonts w:cs="Arial"/>
                <w:szCs w:val="22"/>
                <w:lang w:eastAsia="es-ES_tradnl"/>
              </w:rPr>
              <w:t>16</w:t>
            </w:r>
            <w:r w:rsidRPr="003B6D29">
              <w:rPr>
                <w:rFonts w:cs="Arial"/>
                <w:szCs w:val="22"/>
                <w:lang w:eastAsia="es-ES_tradnl"/>
              </w:rPr>
              <w:t>/0</w:t>
            </w:r>
            <w:r>
              <w:rPr>
                <w:rFonts w:cs="Arial"/>
                <w:szCs w:val="22"/>
                <w:lang w:eastAsia="es-ES_tradnl"/>
              </w:rPr>
              <w:t>9</w:t>
            </w:r>
            <w:r w:rsidRPr="003B6D29">
              <w:rPr>
                <w:rFonts w:cs="Arial"/>
                <w:szCs w:val="22"/>
                <w:lang w:eastAsia="es-ES_tradnl"/>
              </w:rPr>
              <w:t>/20</w:t>
            </w:r>
            <w:r>
              <w:rPr>
                <w:rFonts w:cs="Arial"/>
                <w:szCs w:val="22"/>
                <w:lang w:eastAsia="es-ES_tradnl"/>
              </w:rPr>
              <w:t>23</w:t>
            </w:r>
            <w:r w:rsidRPr="003B6D29">
              <w:rPr>
                <w:rFonts w:cs="Arial"/>
                <w:szCs w:val="22"/>
                <w:lang w:eastAsia="es-ES_tradnl"/>
              </w:rPr>
              <w:t xml:space="preserve"> fins 31/12/20</w:t>
            </w:r>
            <w:r>
              <w:rPr>
                <w:rFonts w:cs="Arial"/>
                <w:szCs w:val="22"/>
                <w:lang w:eastAsia="es-ES_tradnl"/>
              </w:rPr>
              <w:t>25</w:t>
            </w:r>
          </w:p>
        </w:tc>
        <w:tc>
          <w:tcPr>
            <w:tcW w:w="1559" w:type="dxa"/>
          </w:tcPr>
          <w:p w14:paraId="234916D5" w14:textId="77777777" w:rsidR="000263EA" w:rsidRPr="003B6D29" w:rsidRDefault="000263EA" w:rsidP="00340539">
            <w:pPr>
              <w:pStyle w:val="arial"/>
              <w:jc w:val="right"/>
              <w:rPr>
                <w:rFonts w:cs="Arial"/>
                <w:szCs w:val="22"/>
                <w:lang w:eastAsia="es-ES_tradnl"/>
              </w:rPr>
            </w:pPr>
            <w:r w:rsidRPr="003B6D29">
              <w:rPr>
                <w:rFonts w:cs="Arial"/>
                <w:szCs w:val="22"/>
                <w:lang w:eastAsia="es-ES_tradnl"/>
              </w:rPr>
              <w:t>+</w:t>
            </w:r>
            <w:r>
              <w:rPr>
                <w:rFonts w:cs="Arial"/>
                <w:szCs w:val="22"/>
                <w:lang w:eastAsia="es-ES_tradnl"/>
              </w:rPr>
              <w:t>27,5</w:t>
            </w:r>
            <w:r w:rsidRPr="003B6D29">
              <w:rPr>
                <w:rFonts w:cs="Arial"/>
                <w:szCs w:val="22"/>
                <w:lang w:eastAsia="es-ES_tradnl"/>
              </w:rPr>
              <w:t xml:space="preserve"> mesos</w:t>
            </w:r>
          </w:p>
        </w:tc>
        <w:tc>
          <w:tcPr>
            <w:tcW w:w="2261" w:type="dxa"/>
          </w:tcPr>
          <w:p w14:paraId="45FDBB80" w14:textId="77777777" w:rsidR="000263EA" w:rsidRPr="003B6D29" w:rsidRDefault="000263EA" w:rsidP="00340539">
            <w:pPr>
              <w:pStyle w:val="arial"/>
              <w:jc w:val="right"/>
              <w:rPr>
                <w:rFonts w:cs="Arial"/>
                <w:szCs w:val="22"/>
                <w:lang w:eastAsia="es-ES_tradnl"/>
              </w:rPr>
            </w:pPr>
            <w:r>
              <w:rPr>
                <w:rFonts w:cs="Arial"/>
                <w:szCs w:val="22"/>
                <w:lang w:eastAsia="es-ES_tradnl"/>
              </w:rPr>
              <w:t>27</w:t>
            </w:r>
            <w:r w:rsidRPr="003B6D29">
              <w:rPr>
                <w:rFonts w:cs="Arial"/>
                <w:szCs w:val="22"/>
                <w:lang w:eastAsia="es-ES_tradnl"/>
              </w:rPr>
              <w:t>,5 mesos</w:t>
            </w:r>
          </w:p>
        </w:tc>
      </w:tr>
      <w:tr w:rsidR="000263EA" w14:paraId="36F748E2" w14:textId="77777777" w:rsidTr="00340539">
        <w:tc>
          <w:tcPr>
            <w:tcW w:w="1980" w:type="dxa"/>
          </w:tcPr>
          <w:p w14:paraId="03A6911C" w14:textId="77777777" w:rsidR="000263EA" w:rsidRPr="003B6D29" w:rsidRDefault="000263EA" w:rsidP="00340539">
            <w:pPr>
              <w:pStyle w:val="arial"/>
              <w:jc w:val="both"/>
              <w:rPr>
                <w:rFonts w:cs="Arial"/>
                <w:szCs w:val="22"/>
                <w:lang w:eastAsia="es-ES_tradnl"/>
              </w:rPr>
            </w:pPr>
            <w:r w:rsidRPr="003B6D29">
              <w:rPr>
                <w:rFonts w:cs="Arial"/>
                <w:szCs w:val="22"/>
                <w:lang w:eastAsia="es-ES_tradnl"/>
              </w:rPr>
              <w:t xml:space="preserve">Pròrroga </w:t>
            </w:r>
            <w:r>
              <w:rPr>
                <w:rFonts w:cs="Arial"/>
                <w:szCs w:val="22"/>
                <w:lang w:eastAsia="es-ES_tradnl"/>
              </w:rPr>
              <w:t>1</w:t>
            </w:r>
            <w:r w:rsidRPr="003B6D29">
              <w:rPr>
                <w:rFonts w:cs="Arial"/>
                <w:szCs w:val="22"/>
                <w:lang w:eastAsia="es-ES_tradnl"/>
              </w:rPr>
              <w:t>a</w:t>
            </w:r>
          </w:p>
        </w:tc>
        <w:tc>
          <w:tcPr>
            <w:tcW w:w="2977" w:type="dxa"/>
          </w:tcPr>
          <w:p w14:paraId="281986D0" w14:textId="77777777" w:rsidR="000263EA" w:rsidRPr="003B6D29" w:rsidRDefault="000263EA" w:rsidP="00340539">
            <w:pPr>
              <w:pStyle w:val="arial"/>
              <w:jc w:val="center"/>
              <w:rPr>
                <w:rFonts w:cs="Arial"/>
                <w:szCs w:val="22"/>
                <w:lang w:eastAsia="es-ES_tradnl"/>
              </w:rPr>
            </w:pPr>
            <w:r w:rsidRPr="003B6D29">
              <w:rPr>
                <w:rFonts w:cs="Arial"/>
                <w:szCs w:val="22"/>
                <w:lang w:eastAsia="es-ES_tradnl"/>
              </w:rPr>
              <w:t>01/01/202</w:t>
            </w:r>
            <w:r>
              <w:rPr>
                <w:rFonts w:cs="Arial"/>
                <w:szCs w:val="22"/>
                <w:lang w:eastAsia="es-ES_tradnl"/>
              </w:rPr>
              <w:t>6</w:t>
            </w:r>
            <w:r w:rsidRPr="003B6D29">
              <w:rPr>
                <w:rFonts w:cs="Arial"/>
                <w:szCs w:val="22"/>
                <w:lang w:eastAsia="es-ES_tradnl"/>
              </w:rPr>
              <w:t xml:space="preserve"> fins 31/12/202</w:t>
            </w:r>
            <w:r>
              <w:rPr>
                <w:rFonts w:cs="Arial"/>
                <w:szCs w:val="22"/>
                <w:lang w:eastAsia="es-ES_tradnl"/>
              </w:rPr>
              <w:t>6</w:t>
            </w:r>
          </w:p>
        </w:tc>
        <w:tc>
          <w:tcPr>
            <w:tcW w:w="1559" w:type="dxa"/>
          </w:tcPr>
          <w:p w14:paraId="76559068" w14:textId="77777777" w:rsidR="000263EA" w:rsidRPr="003B6D29" w:rsidRDefault="000263EA" w:rsidP="00340539">
            <w:pPr>
              <w:pStyle w:val="arial"/>
              <w:jc w:val="right"/>
              <w:rPr>
                <w:rFonts w:cs="Arial"/>
                <w:szCs w:val="22"/>
                <w:lang w:eastAsia="es-ES_tradnl"/>
              </w:rPr>
            </w:pPr>
            <w:r w:rsidRPr="003B6D29">
              <w:rPr>
                <w:rFonts w:cs="Arial"/>
                <w:szCs w:val="22"/>
                <w:lang w:eastAsia="es-ES_tradnl"/>
              </w:rPr>
              <w:t>+12 mesos</w:t>
            </w:r>
          </w:p>
        </w:tc>
        <w:tc>
          <w:tcPr>
            <w:tcW w:w="2261" w:type="dxa"/>
          </w:tcPr>
          <w:p w14:paraId="4B91E47C" w14:textId="77777777" w:rsidR="000263EA" w:rsidRPr="003B6D29" w:rsidRDefault="000263EA" w:rsidP="00340539">
            <w:pPr>
              <w:pStyle w:val="arial"/>
              <w:jc w:val="right"/>
              <w:rPr>
                <w:rFonts w:cs="Arial"/>
                <w:szCs w:val="22"/>
                <w:lang w:eastAsia="es-ES_tradnl"/>
              </w:rPr>
            </w:pPr>
            <w:r w:rsidRPr="003B6D29">
              <w:rPr>
                <w:rFonts w:cs="Arial"/>
                <w:szCs w:val="22"/>
                <w:lang w:eastAsia="es-ES_tradnl"/>
              </w:rPr>
              <w:t>39,5 mesos</w:t>
            </w:r>
          </w:p>
        </w:tc>
      </w:tr>
      <w:tr w:rsidR="000263EA" w14:paraId="0EA27DAD" w14:textId="77777777" w:rsidTr="00340539">
        <w:trPr>
          <w:trHeight w:val="112"/>
        </w:trPr>
        <w:tc>
          <w:tcPr>
            <w:tcW w:w="1980" w:type="dxa"/>
          </w:tcPr>
          <w:p w14:paraId="47B3C5CA" w14:textId="77777777" w:rsidR="000263EA" w:rsidRPr="003B6D29" w:rsidRDefault="000263EA" w:rsidP="00340539">
            <w:pPr>
              <w:pStyle w:val="arial"/>
              <w:jc w:val="both"/>
              <w:rPr>
                <w:rFonts w:cs="Arial"/>
                <w:szCs w:val="22"/>
                <w:lang w:eastAsia="es-ES_tradnl"/>
              </w:rPr>
            </w:pPr>
            <w:r>
              <w:rPr>
                <w:rFonts w:cs="Arial"/>
                <w:szCs w:val="22"/>
                <w:lang w:eastAsia="es-ES_tradnl"/>
              </w:rPr>
              <w:t>Pròrroga 2</w:t>
            </w:r>
            <w:r w:rsidRPr="003B6D29">
              <w:rPr>
                <w:rFonts w:cs="Arial"/>
                <w:szCs w:val="22"/>
                <w:lang w:eastAsia="es-ES_tradnl"/>
              </w:rPr>
              <w:t>a</w:t>
            </w:r>
          </w:p>
        </w:tc>
        <w:tc>
          <w:tcPr>
            <w:tcW w:w="2977" w:type="dxa"/>
          </w:tcPr>
          <w:p w14:paraId="56B7BF5B" w14:textId="77777777" w:rsidR="000263EA" w:rsidRPr="003B6D29" w:rsidRDefault="000263EA" w:rsidP="00340539">
            <w:pPr>
              <w:pStyle w:val="arial"/>
              <w:jc w:val="center"/>
              <w:rPr>
                <w:rFonts w:cs="Arial"/>
                <w:szCs w:val="22"/>
                <w:lang w:eastAsia="es-ES_tradnl"/>
              </w:rPr>
            </w:pPr>
            <w:r w:rsidRPr="003B6D29">
              <w:rPr>
                <w:rFonts w:cs="Arial"/>
                <w:szCs w:val="22"/>
                <w:lang w:eastAsia="es-ES_tradnl"/>
              </w:rPr>
              <w:t>01/01/202</w:t>
            </w:r>
            <w:r>
              <w:rPr>
                <w:rFonts w:cs="Arial"/>
                <w:szCs w:val="22"/>
                <w:lang w:eastAsia="es-ES_tradnl"/>
              </w:rPr>
              <w:t>7</w:t>
            </w:r>
            <w:r w:rsidRPr="003B6D29">
              <w:rPr>
                <w:rFonts w:cs="Arial"/>
                <w:szCs w:val="22"/>
                <w:lang w:eastAsia="es-ES_tradnl"/>
              </w:rPr>
              <w:t xml:space="preserve"> fins 31/12/202</w:t>
            </w:r>
            <w:r>
              <w:rPr>
                <w:rFonts w:cs="Arial"/>
                <w:szCs w:val="22"/>
                <w:lang w:eastAsia="es-ES_tradnl"/>
              </w:rPr>
              <w:t>7</w:t>
            </w:r>
          </w:p>
        </w:tc>
        <w:tc>
          <w:tcPr>
            <w:tcW w:w="1559" w:type="dxa"/>
          </w:tcPr>
          <w:p w14:paraId="6234F241" w14:textId="77777777" w:rsidR="000263EA" w:rsidRPr="003B6D29" w:rsidRDefault="000263EA" w:rsidP="00340539">
            <w:pPr>
              <w:pStyle w:val="arial"/>
              <w:jc w:val="right"/>
              <w:rPr>
                <w:rFonts w:cs="Arial"/>
                <w:szCs w:val="22"/>
                <w:lang w:eastAsia="es-ES_tradnl"/>
              </w:rPr>
            </w:pPr>
            <w:r w:rsidRPr="003B6D29">
              <w:rPr>
                <w:rFonts w:cs="Arial"/>
                <w:szCs w:val="22"/>
                <w:lang w:eastAsia="es-ES_tradnl"/>
              </w:rPr>
              <w:t>+12 mesos</w:t>
            </w:r>
          </w:p>
        </w:tc>
        <w:tc>
          <w:tcPr>
            <w:tcW w:w="2261" w:type="dxa"/>
          </w:tcPr>
          <w:p w14:paraId="243E8C8B" w14:textId="77777777" w:rsidR="000263EA" w:rsidRPr="003B6D29" w:rsidRDefault="000263EA" w:rsidP="00340539">
            <w:pPr>
              <w:pStyle w:val="arial"/>
              <w:jc w:val="right"/>
              <w:rPr>
                <w:rFonts w:cs="Arial"/>
                <w:szCs w:val="22"/>
                <w:lang w:eastAsia="es-ES_tradnl"/>
              </w:rPr>
            </w:pPr>
            <w:r w:rsidRPr="003B6D29">
              <w:rPr>
                <w:rFonts w:cs="Arial"/>
                <w:szCs w:val="22"/>
                <w:lang w:eastAsia="es-ES_tradnl"/>
              </w:rPr>
              <w:t>51,5 mesos</w:t>
            </w:r>
          </w:p>
        </w:tc>
      </w:tr>
      <w:tr w:rsidR="000263EA" w14:paraId="5861E361" w14:textId="77777777" w:rsidTr="00340539">
        <w:tc>
          <w:tcPr>
            <w:tcW w:w="1980" w:type="dxa"/>
          </w:tcPr>
          <w:p w14:paraId="0ABC0CC6" w14:textId="77777777" w:rsidR="000263EA" w:rsidRPr="003B6D29" w:rsidRDefault="000263EA" w:rsidP="00340539">
            <w:pPr>
              <w:pStyle w:val="arial"/>
              <w:jc w:val="both"/>
              <w:rPr>
                <w:rFonts w:cs="Arial"/>
                <w:szCs w:val="22"/>
                <w:lang w:eastAsia="es-ES_tradnl"/>
              </w:rPr>
            </w:pPr>
            <w:r>
              <w:rPr>
                <w:rFonts w:cs="Arial"/>
                <w:szCs w:val="22"/>
                <w:lang w:eastAsia="es-ES_tradnl"/>
              </w:rPr>
              <w:t>Pròrroga 3</w:t>
            </w:r>
            <w:r w:rsidRPr="003B6D29">
              <w:rPr>
                <w:rFonts w:cs="Arial"/>
                <w:szCs w:val="22"/>
                <w:lang w:eastAsia="es-ES_tradnl"/>
              </w:rPr>
              <w:t>a</w:t>
            </w:r>
          </w:p>
        </w:tc>
        <w:tc>
          <w:tcPr>
            <w:tcW w:w="2977" w:type="dxa"/>
          </w:tcPr>
          <w:p w14:paraId="6B42C0DF" w14:textId="77777777" w:rsidR="000263EA" w:rsidRPr="003B6D29" w:rsidRDefault="000263EA" w:rsidP="00340539">
            <w:pPr>
              <w:pStyle w:val="arial"/>
              <w:jc w:val="center"/>
              <w:rPr>
                <w:rFonts w:cs="Arial"/>
                <w:szCs w:val="22"/>
                <w:lang w:eastAsia="es-ES_tradnl"/>
              </w:rPr>
            </w:pPr>
            <w:r w:rsidRPr="003B6D29">
              <w:rPr>
                <w:rFonts w:cs="Arial"/>
                <w:szCs w:val="22"/>
                <w:lang w:eastAsia="es-ES_tradnl"/>
              </w:rPr>
              <w:t>01/01/202</w:t>
            </w:r>
            <w:r>
              <w:rPr>
                <w:rFonts w:cs="Arial"/>
                <w:szCs w:val="22"/>
                <w:lang w:eastAsia="es-ES_tradnl"/>
              </w:rPr>
              <w:t>8</w:t>
            </w:r>
            <w:r w:rsidRPr="003B6D29">
              <w:rPr>
                <w:rFonts w:cs="Arial"/>
                <w:szCs w:val="22"/>
                <w:lang w:eastAsia="es-ES_tradnl"/>
              </w:rPr>
              <w:t xml:space="preserve"> fins 15/09/202</w:t>
            </w:r>
            <w:r>
              <w:rPr>
                <w:rFonts w:cs="Arial"/>
                <w:szCs w:val="22"/>
                <w:lang w:eastAsia="es-ES_tradnl"/>
              </w:rPr>
              <w:t>8</w:t>
            </w:r>
          </w:p>
        </w:tc>
        <w:tc>
          <w:tcPr>
            <w:tcW w:w="1559" w:type="dxa"/>
          </w:tcPr>
          <w:p w14:paraId="7AEE2D02" w14:textId="77777777" w:rsidR="000263EA" w:rsidRPr="003B6D29" w:rsidRDefault="000263EA" w:rsidP="00340539">
            <w:pPr>
              <w:pStyle w:val="arial"/>
              <w:jc w:val="right"/>
              <w:rPr>
                <w:rFonts w:cs="Arial"/>
                <w:szCs w:val="22"/>
                <w:lang w:eastAsia="es-ES_tradnl"/>
              </w:rPr>
            </w:pPr>
            <w:r w:rsidRPr="003B6D29">
              <w:rPr>
                <w:rFonts w:cs="Arial"/>
                <w:szCs w:val="22"/>
                <w:lang w:eastAsia="es-ES_tradnl"/>
              </w:rPr>
              <w:t>+8,5 mesos</w:t>
            </w:r>
          </w:p>
        </w:tc>
        <w:tc>
          <w:tcPr>
            <w:tcW w:w="2261" w:type="dxa"/>
          </w:tcPr>
          <w:p w14:paraId="1E41ABA0" w14:textId="77777777" w:rsidR="000263EA" w:rsidRPr="003B6D29" w:rsidRDefault="000263EA" w:rsidP="00340539">
            <w:pPr>
              <w:pStyle w:val="arial"/>
              <w:jc w:val="right"/>
              <w:rPr>
                <w:rFonts w:cs="Arial"/>
                <w:szCs w:val="22"/>
                <w:lang w:eastAsia="es-ES_tradnl"/>
              </w:rPr>
            </w:pPr>
            <w:r w:rsidRPr="003B6D29">
              <w:rPr>
                <w:rFonts w:cs="Arial"/>
                <w:szCs w:val="22"/>
                <w:lang w:eastAsia="es-ES_tradnl"/>
              </w:rPr>
              <w:t>60 mesos</w:t>
            </w:r>
          </w:p>
        </w:tc>
      </w:tr>
    </w:tbl>
    <w:p w14:paraId="305F072C" w14:textId="3C9EF211" w:rsidR="000263EA" w:rsidRDefault="000263EA" w:rsidP="00DC13F8">
      <w:pPr>
        <w:tabs>
          <w:tab w:val="left" w:pos="284"/>
        </w:tabs>
        <w:autoSpaceDE w:val="0"/>
        <w:autoSpaceDN w:val="0"/>
        <w:adjustRightInd w:val="0"/>
        <w:jc w:val="both"/>
        <w:rPr>
          <w:rFonts w:cs="Arial"/>
          <w:color w:val="000000" w:themeColor="text1"/>
          <w:sz w:val="20"/>
        </w:rPr>
      </w:pPr>
    </w:p>
    <w:p w14:paraId="38B94826" w14:textId="77777777" w:rsidR="00340539" w:rsidRPr="00F63112" w:rsidRDefault="00340539" w:rsidP="00DC13F8">
      <w:pPr>
        <w:tabs>
          <w:tab w:val="left" w:pos="284"/>
        </w:tabs>
        <w:autoSpaceDE w:val="0"/>
        <w:autoSpaceDN w:val="0"/>
        <w:adjustRightInd w:val="0"/>
        <w:jc w:val="both"/>
        <w:rPr>
          <w:rFonts w:cs="Arial"/>
          <w:color w:val="000000" w:themeColor="text1"/>
          <w:sz w:val="20"/>
        </w:rPr>
      </w:pPr>
    </w:p>
    <w:p w14:paraId="72D237AF" w14:textId="0EE80EB0" w:rsidR="00292388" w:rsidRPr="00F63112" w:rsidRDefault="009C4A5D" w:rsidP="00DC13F8">
      <w:pPr>
        <w:tabs>
          <w:tab w:val="left" w:pos="284"/>
        </w:tabs>
        <w:autoSpaceDE w:val="0"/>
        <w:autoSpaceDN w:val="0"/>
        <w:adjustRightInd w:val="0"/>
        <w:jc w:val="both"/>
        <w:rPr>
          <w:rFonts w:cs="Arial"/>
          <w:color w:val="000000" w:themeColor="text1"/>
          <w:sz w:val="20"/>
        </w:rPr>
      </w:pPr>
      <w:r w:rsidRPr="00F63112">
        <w:rPr>
          <w:rFonts w:cs="Arial"/>
          <w:color w:val="000000" w:themeColor="text1"/>
          <w:sz w:val="20"/>
        </w:rPr>
        <w:t>D.</w:t>
      </w:r>
      <w:r w:rsidR="000263EA">
        <w:rPr>
          <w:rFonts w:cs="Arial"/>
          <w:color w:val="000000" w:themeColor="text1"/>
          <w:sz w:val="20"/>
        </w:rPr>
        <w:t>2</w:t>
      </w:r>
      <w:r w:rsidRPr="00F63112">
        <w:rPr>
          <w:rFonts w:cs="Arial"/>
          <w:color w:val="000000" w:themeColor="text1"/>
          <w:sz w:val="20"/>
        </w:rPr>
        <w:t xml:space="preserve"> Lloc d’execució:</w:t>
      </w:r>
      <w:r w:rsidR="00F83E0D" w:rsidRPr="00F63112">
        <w:rPr>
          <w:rFonts w:cs="Arial"/>
          <w:color w:val="000000" w:themeColor="text1"/>
          <w:sz w:val="20"/>
        </w:rPr>
        <w:t xml:space="preserve"> </w:t>
      </w:r>
      <w:r w:rsidR="00F040DA" w:rsidRPr="00F63112">
        <w:rPr>
          <w:rFonts w:cs="Arial"/>
          <w:color w:val="000000" w:themeColor="text1"/>
          <w:sz w:val="20"/>
        </w:rPr>
        <w:t>L’àm</w:t>
      </w:r>
      <w:r w:rsidR="00656BF7" w:rsidRPr="00F63112">
        <w:rPr>
          <w:rFonts w:cs="Arial"/>
          <w:color w:val="000000" w:themeColor="text1"/>
          <w:sz w:val="20"/>
        </w:rPr>
        <w:t xml:space="preserve">bit de prestació del servei són </w:t>
      </w:r>
      <w:r w:rsidR="00EC5FC3">
        <w:rPr>
          <w:rFonts w:cs="Arial"/>
          <w:color w:val="000000" w:themeColor="text1"/>
          <w:sz w:val="20"/>
        </w:rPr>
        <w:t>els centres de l’ACdPC que s’especifiquen en els PPT i</w:t>
      </w:r>
      <w:r w:rsidR="00656BF7" w:rsidRPr="00F63112">
        <w:rPr>
          <w:rFonts w:cs="Arial"/>
          <w:color w:val="000000" w:themeColor="text1"/>
          <w:sz w:val="20"/>
        </w:rPr>
        <w:t xml:space="preserve"> el lloc o llocs necessaris per la correcta i completa prestació del servei. </w:t>
      </w:r>
    </w:p>
    <w:p w14:paraId="7AF73F4A" w14:textId="77777777" w:rsidR="00E557C6" w:rsidRPr="00F63112" w:rsidRDefault="00E557C6" w:rsidP="00DC13F8">
      <w:pPr>
        <w:tabs>
          <w:tab w:val="left" w:pos="284"/>
        </w:tabs>
        <w:autoSpaceDE w:val="0"/>
        <w:autoSpaceDN w:val="0"/>
        <w:adjustRightInd w:val="0"/>
        <w:jc w:val="both"/>
        <w:rPr>
          <w:rFonts w:cs="Arial"/>
          <w:color w:val="000000" w:themeColor="text1"/>
          <w:sz w:val="20"/>
        </w:rPr>
      </w:pPr>
    </w:p>
    <w:p w14:paraId="77CD69D8" w14:textId="77777777" w:rsidR="00F96B20" w:rsidRPr="00F63112" w:rsidRDefault="00F96B20" w:rsidP="00DC13F8">
      <w:pPr>
        <w:numPr>
          <w:ilvl w:val="0"/>
          <w:numId w:val="21"/>
        </w:numPr>
        <w:autoSpaceDE w:val="0"/>
        <w:autoSpaceDN w:val="0"/>
        <w:adjustRightInd w:val="0"/>
        <w:jc w:val="both"/>
        <w:rPr>
          <w:rFonts w:cs="Arial"/>
          <w:b/>
          <w:bCs/>
          <w:sz w:val="20"/>
          <w:u w:val="single"/>
        </w:rPr>
      </w:pPr>
      <w:r w:rsidRPr="00F63112">
        <w:rPr>
          <w:rFonts w:cs="Arial"/>
          <w:b/>
          <w:bCs/>
          <w:sz w:val="20"/>
          <w:u w:val="single"/>
        </w:rPr>
        <w:t>Tramitació de l’expedient i procediment d’adjudicació</w:t>
      </w:r>
    </w:p>
    <w:p w14:paraId="1E627609" w14:textId="77777777" w:rsidR="00F96B20" w:rsidRPr="00F63112" w:rsidRDefault="00F96B20" w:rsidP="00DC13F8">
      <w:pPr>
        <w:autoSpaceDE w:val="0"/>
        <w:autoSpaceDN w:val="0"/>
        <w:adjustRightInd w:val="0"/>
        <w:jc w:val="both"/>
        <w:rPr>
          <w:rFonts w:cs="Arial"/>
          <w:b/>
          <w:bCs/>
          <w:sz w:val="20"/>
        </w:rPr>
      </w:pPr>
    </w:p>
    <w:p w14:paraId="425706C5" w14:textId="77777777" w:rsidR="00F96B20" w:rsidRPr="00F63112" w:rsidRDefault="00F96B20" w:rsidP="00DC13F8">
      <w:pPr>
        <w:autoSpaceDE w:val="0"/>
        <w:autoSpaceDN w:val="0"/>
        <w:adjustRightInd w:val="0"/>
        <w:jc w:val="both"/>
        <w:rPr>
          <w:rFonts w:cs="Arial"/>
          <w:iCs/>
          <w:sz w:val="20"/>
        </w:rPr>
      </w:pPr>
      <w:r w:rsidRPr="00F63112">
        <w:rPr>
          <w:rFonts w:cs="Arial"/>
          <w:sz w:val="20"/>
        </w:rPr>
        <w:t xml:space="preserve">E.1 Forma de tramitació: </w:t>
      </w:r>
      <w:r w:rsidRPr="00F63112">
        <w:rPr>
          <w:rFonts w:cs="Arial"/>
          <w:iCs/>
          <w:sz w:val="20"/>
        </w:rPr>
        <w:t>Ordinària</w:t>
      </w:r>
    </w:p>
    <w:p w14:paraId="1FAB82B1" w14:textId="77777777" w:rsidR="00F96B20" w:rsidRPr="00F63112" w:rsidRDefault="00F96B20" w:rsidP="00DC13F8">
      <w:pPr>
        <w:autoSpaceDE w:val="0"/>
        <w:autoSpaceDN w:val="0"/>
        <w:adjustRightInd w:val="0"/>
        <w:jc w:val="both"/>
        <w:rPr>
          <w:rFonts w:cs="Arial"/>
          <w:i/>
          <w:iCs/>
          <w:sz w:val="20"/>
        </w:rPr>
      </w:pPr>
    </w:p>
    <w:p w14:paraId="11C192F3" w14:textId="77777777" w:rsidR="00F96B20" w:rsidRPr="00F63112" w:rsidRDefault="00F96B20" w:rsidP="00DC13F8">
      <w:pPr>
        <w:autoSpaceDE w:val="0"/>
        <w:autoSpaceDN w:val="0"/>
        <w:adjustRightInd w:val="0"/>
        <w:jc w:val="both"/>
        <w:rPr>
          <w:rFonts w:cs="Arial"/>
          <w:sz w:val="20"/>
        </w:rPr>
      </w:pPr>
      <w:r w:rsidRPr="00F63112">
        <w:rPr>
          <w:rFonts w:cs="Arial"/>
          <w:sz w:val="20"/>
        </w:rPr>
        <w:t>E.2 Procediment d’adjudicació: Obert.</w:t>
      </w:r>
    </w:p>
    <w:p w14:paraId="4A2F352A" w14:textId="77777777" w:rsidR="00F96B20" w:rsidRPr="00F63112" w:rsidRDefault="00F96B20" w:rsidP="00DC13F8">
      <w:pPr>
        <w:autoSpaceDE w:val="0"/>
        <w:autoSpaceDN w:val="0"/>
        <w:adjustRightInd w:val="0"/>
        <w:jc w:val="both"/>
        <w:rPr>
          <w:rFonts w:cs="Arial"/>
          <w:sz w:val="20"/>
        </w:rPr>
      </w:pPr>
    </w:p>
    <w:p w14:paraId="101771A4" w14:textId="77777777" w:rsidR="00F96B20" w:rsidRPr="00F63112" w:rsidRDefault="00F96B20" w:rsidP="00DC13F8">
      <w:pPr>
        <w:autoSpaceDE w:val="0"/>
        <w:autoSpaceDN w:val="0"/>
        <w:adjustRightInd w:val="0"/>
        <w:jc w:val="both"/>
        <w:rPr>
          <w:rFonts w:cs="Arial"/>
          <w:iCs/>
          <w:sz w:val="20"/>
        </w:rPr>
      </w:pPr>
      <w:r w:rsidRPr="00F63112">
        <w:rPr>
          <w:rFonts w:cs="Arial"/>
          <w:sz w:val="20"/>
        </w:rPr>
        <w:lastRenderedPageBreak/>
        <w:t xml:space="preserve">E.3 </w:t>
      </w:r>
      <w:r w:rsidRPr="00F63112">
        <w:rPr>
          <w:rFonts w:cs="Arial"/>
          <w:b/>
          <w:sz w:val="20"/>
        </w:rPr>
        <w:t>Presentació d’ofertes mitjançant eina de Sobre Digital: Sí</w:t>
      </w:r>
      <w:r w:rsidR="00F96988" w:rsidRPr="00F63112">
        <w:rPr>
          <w:rFonts w:cs="Arial"/>
          <w:b/>
          <w:sz w:val="20"/>
        </w:rPr>
        <w:t>, exclusivament</w:t>
      </w:r>
      <w:r w:rsidR="00C25AC7" w:rsidRPr="00F63112">
        <w:rPr>
          <w:rFonts w:cs="Arial"/>
          <w:b/>
          <w:iCs/>
          <w:sz w:val="20"/>
        </w:rPr>
        <w:t>. No s’admetrà la presentació d’ofertes en paper i només serà possible fer-ho per mitjans electrònics mitjançant l’eina de Sobre Digital.</w:t>
      </w:r>
    </w:p>
    <w:p w14:paraId="6E6F4AD6" w14:textId="77777777" w:rsidR="00F96B20" w:rsidRPr="00F63112" w:rsidRDefault="00F96B20" w:rsidP="00DC13F8">
      <w:pPr>
        <w:autoSpaceDE w:val="0"/>
        <w:autoSpaceDN w:val="0"/>
        <w:adjustRightInd w:val="0"/>
        <w:jc w:val="both"/>
        <w:rPr>
          <w:rFonts w:cs="Arial"/>
          <w:i/>
          <w:iCs/>
          <w:sz w:val="20"/>
        </w:rPr>
      </w:pPr>
    </w:p>
    <w:p w14:paraId="3E96DEAA" w14:textId="77777777" w:rsidR="00F96B20" w:rsidRPr="00F63112" w:rsidRDefault="00F96B20" w:rsidP="00DC13F8">
      <w:pPr>
        <w:autoSpaceDE w:val="0"/>
        <w:autoSpaceDN w:val="0"/>
        <w:adjustRightInd w:val="0"/>
        <w:jc w:val="both"/>
        <w:rPr>
          <w:rFonts w:cs="Arial"/>
          <w:bCs/>
          <w:sz w:val="20"/>
        </w:rPr>
      </w:pPr>
      <w:r w:rsidRPr="00F63112">
        <w:rPr>
          <w:rFonts w:cs="Arial"/>
          <w:iCs/>
          <w:sz w:val="20"/>
        </w:rPr>
        <w:t>L’eina de Sobre Digital es troba disponible a la part superior dreta de</w:t>
      </w:r>
      <w:r w:rsidRPr="00F63112">
        <w:rPr>
          <w:rFonts w:cs="Arial"/>
          <w:bCs/>
          <w:sz w:val="20"/>
        </w:rPr>
        <w:t xml:space="preserve"> la pàgina de l’anunci d’aquesta licitació, dins del </w:t>
      </w:r>
      <w:hyperlink r:id="rId9" w:history="1">
        <w:r w:rsidRPr="00F63112">
          <w:rPr>
            <w:rFonts w:cs="Arial"/>
            <w:bCs/>
            <w:sz w:val="20"/>
            <w:u w:val="single"/>
          </w:rPr>
          <w:t>Perfil de Contractant de l’ACPC</w:t>
        </w:r>
      </w:hyperlink>
      <w:r w:rsidRPr="00F63112">
        <w:rPr>
          <w:rFonts w:cs="Arial"/>
          <w:bCs/>
          <w:sz w:val="20"/>
        </w:rPr>
        <w:t>.</w:t>
      </w:r>
    </w:p>
    <w:p w14:paraId="3CE90164" w14:textId="77777777" w:rsidR="00F96B20" w:rsidRPr="00F63112" w:rsidRDefault="00F96B20" w:rsidP="00DC13F8">
      <w:pPr>
        <w:autoSpaceDE w:val="0"/>
        <w:autoSpaceDN w:val="0"/>
        <w:adjustRightInd w:val="0"/>
        <w:jc w:val="both"/>
        <w:rPr>
          <w:rFonts w:cs="Arial"/>
          <w:bCs/>
          <w:sz w:val="20"/>
        </w:rPr>
      </w:pPr>
    </w:p>
    <w:p w14:paraId="51E726CE" w14:textId="6650BBAA" w:rsidR="00F96B20" w:rsidRPr="00F63112" w:rsidRDefault="00F96B20" w:rsidP="00DC13F8">
      <w:pPr>
        <w:autoSpaceDE w:val="0"/>
        <w:autoSpaceDN w:val="0"/>
        <w:adjustRightInd w:val="0"/>
        <w:jc w:val="both"/>
        <w:rPr>
          <w:rFonts w:cs="Arial"/>
          <w:sz w:val="20"/>
        </w:rPr>
      </w:pPr>
      <w:r w:rsidRPr="00F63112">
        <w:rPr>
          <w:rFonts w:cs="Arial"/>
          <w:sz w:val="20"/>
        </w:rPr>
        <w:t xml:space="preserve">E.4. Contracte subjecte a regulació harmonitzada: </w:t>
      </w:r>
      <w:r w:rsidR="00B029B0">
        <w:rPr>
          <w:rFonts w:cs="Arial"/>
          <w:sz w:val="20"/>
        </w:rPr>
        <w:t>Sí</w:t>
      </w:r>
      <w:r w:rsidRPr="00F63112">
        <w:rPr>
          <w:rFonts w:cs="Arial"/>
          <w:sz w:val="20"/>
        </w:rPr>
        <w:t>.</w:t>
      </w:r>
    </w:p>
    <w:p w14:paraId="2BC87FA2" w14:textId="77777777" w:rsidR="00EC40A5" w:rsidRPr="00F63112" w:rsidRDefault="00EC40A5" w:rsidP="00DC13F8">
      <w:pPr>
        <w:autoSpaceDE w:val="0"/>
        <w:autoSpaceDN w:val="0"/>
        <w:adjustRightInd w:val="0"/>
        <w:jc w:val="both"/>
        <w:rPr>
          <w:rFonts w:cs="Arial"/>
          <w:i/>
          <w:iCs/>
          <w:color w:val="1F497D" w:themeColor="text2"/>
          <w:sz w:val="20"/>
        </w:rPr>
      </w:pPr>
    </w:p>
    <w:p w14:paraId="45D538AD" w14:textId="77777777" w:rsidR="00F96B20" w:rsidRPr="00F63112" w:rsidRDefault="00F96B20" w:rsidP="00DC13F8">
      <w:pPr>
        <w:pStyle w:val="Pargrafdellista"/>
        <w:numPr>
          <w:ilvl w:val="0"/>
          <w:numId w:val="21"/>
        </w:numPr>
        <w:autoSpaceDE w:val="0"/>
        <w:autoSpaceDN w:val="0"/>
        <w:adjustRightInd w:val="0"/>
        <w:rPr>
          <w:rFonts w:cs="Arial"/>
          <w:b/>
          <w:bCs/>
          <w:sz w:val="20"/>
          <w:szCs w:val="20"/>
          <w:u w:val="single"/>
        </w:rPr>
      </w:pPr>
      <w:r w:rsidRPr="00F63112">
        <w:rPr>
          <w:rFonts w:cs="Arial"/>
          <w:b/>
          <w:bCs/>
          <w:sz w:val="20"/>
          <w:szCs w:val="20"/>
          <w:u w:val="single"/>
        </w:rPr>
        <w:t>Solvència i classificació empresarial:</w:t>
      </w:r>
    </w:p>
    <w:p w14:paraId="1FEC21FC" w14:textId="77777777" w:rsidR="00F96B20" w:rsidRPr="00F63112" w:rsidRDefault="00F96B20" w:rsidP="00DC13F8">
      <w:pPr>
        <w:autoSpaceDE w:val="0"/>
        <w:autoSpaceDN w:val="0"/>
        <w:adjustRightInd w:val="0"/>
        <w:jc w:val="both"/>
        <w:rPr>
          <w:rFonts w:cs="Arial"/>
          <w:sz w:val="20"/>
        </w:rPr>
      </w:pPr>
    </w:p>
    <w:p w14:paraId="40E091EB" w14:textId="374E9BB2" w:rsidR="00F96B20" w:rsidRPr="00F63112" w:rsidRDefault="00F96B20" w:rsidP="00DC13F8">
      <w:pPr>
        <w:autoSpaceDE w:val="0"/>
        <w:autoSpaceDN w:val="0"/>
        <w:adjustRightInd w:val="0"/>
        <w:jc w:val="both"/>
        <w:rPr>
          <w:rFonts w:cs="Arial"/>
          <w:sz w:val="20"/>
        </w:rPr>
      </w:pPr>
      <w:r w:rsidRPr="00F63112">
        <w:rPr>
          <w:rFonts w:cs="Arial"/>
          <w:sz w:val="20"/>
        </w:rPr>
        <w:t xml:space="preserve">F1. Criteris de selecció relatius a la solvència econòmica i financera i tècnica o professional: </w:t>
      </w:r>
    </w:p>
    <w:p w14:paraId="26B4C4EB" w14:textId="54AE760C" w:rsidR="009C4A5D" w:rsidRPr="00F63112" w:rsidRDefault="009C4A5D" w:rsidP="00DC13F8">
      <w:pPr>
        <w:spacing w:before="240"/>
        <w:jc w:val="both"/>
        <w:rPr>
          <w:rFonts w:cs="Arial"/>
          <w:sz w:val="20"/>
        </w:rPr>
      </w:pPr>
      <w:r w:rsidRPr="00F63112">
        <w:rPr>
          <w:rFonts w:cs="Arial"/>
          <w:sz w:val="20"/>
        </w:rPr>
        <w:t xml:space="preserve">Considerant l'objecte del contracte i el seu valor estimat, així com els principis de no discriminació i proporcionalitat que han de regir en la contractació administrativa, les condicions d'aptitud mínima que s’hauran d'exigir als licitadors per a participar en aquest procediment d'adjudicació són les següents: </w:t>
      </w:r>
    </w:p>
    <w:p w14:paraId="7FF32836" w14:textId="77777777" w:rsidR="009C4A5D" w:rsidRPr="00F63112" w:rsidRDefault="009C4A5D" w:rsidP="00DC13F8">
      <w:pPr>
        <w:spacing w:before="240"/>
        <w:jc w:val="both"/>
        <w:rPr>
          <w:rFonts w:cs="Arial"/>
          <w:sz w:val="20"/>
        </w:rPr>
      </w:pPr>
      <w:r w:rsidRPr="00F63112">
        <w:rPr>
          <w:rFonts w:cs="Arial"/>
          <w:sz w:val="20"/>
        </w:rPr>
        <w:t>Empreses amb plena capacitat d'obrar que incloguin en el seu objecte social prestacions que siguin idèntiques o similars a les de l’objecte del contracte que es pretén licitar i que no es trobin en supòsits de prohibició de contractar.</w:t>
      </w:r>
    </w:p>
    <w:p w14:paraId="2E5A8C57" w14:textId="5465AA48" w:rsidR="009C4A5D" w:rsidRPr="00F63112" w:rsidRDefault="009C4A5D" w:rsidP="00DC13F8">
      <w:pPr>
        <w:spacing w:before="240"/>
        <w:jc w:val="both"/>
        <w:rPr>
          <w:rFonts w:cs="Arial"/>
          <w:sz w:val="20"/>
        </w:rPr>
      </w:pPr>
      <w:r w:rsidRPr="00F63112">
        <w:rPr>
          <w:rFonts w:cs="Arial"/>
          <w:sz w:val="20"/>
        </w:rPr>
        <w:t>Així mateix, per assegurar la idoneïtat de les empreses licitadores s’exigirà la següent solvència</w:t>
      </w:r>
      <w:r w:rsidR="003C4806">
        <w:rPr>
          <w:rFonts w:cs="Arial"/>
          <w:sz w:val="20"/>
        </w:rPr>
        <w:t xml:space="preserve"> per cadascun dels lots al que es presenti</w:t>
      </w:r>
      <w:r w:rsidRPr="00F63112">
        <w:rPr>
          <w:rFonts w:cs="Arial"/>
          <w:sz w:val="20"/>
        </w:rPr>
        <w:t>:</w:t>
      </w:r>
    </w:p>
    <w:p w14:paraId="62C6AEA9" w14:textId="77777777" w:rsidR="009C4A5D" w:rsidRPr="00F63112" w:rsidRDefault="009C4A5D" w:rsidP="00DC13F8">
      <w:pPr>
        <w:spacing w:before="240"/>
        <w:jc w:val="both"/>
        <w:rPr>
          <w:rFonts w:cs="Arial"/>
          <w:b/>
          <w:sz w:val="20"/>
        </w:rPr>
      </w:pPr>
      <w:r w:rsidRPr="00F63112">
        <w:rPr>
          <w:rFonts w:cs="Arial"/>
          <w:b/>
          <w:sz w:val="20"/>
        </w:rPr>
        <w:t>Solvència econòmica i financera:</w:t>
      </w:r>
    </w:p>
    <w:p w14:paraId="4F45D334" w14:textId="77777777" w:rsidR="003C4806" w:rsidRPr="00BC7DBE" w:rsidRDefault="003C4806" w:rsidP="00BC7DBE"/>
    <w:p w14:paraId="7BA157DE" w14:textId="1D11CF2E" w:rsidR="003C4806" w:rsidRPr="00BC7DBE" w:rsidRDefault="003C4806" w:rsidP="00BC7DBE">
      <w:pPr>
        <w:rPr>
          <w:b/>
          <w:bCs/>
          <w:sz w:val="20"/>
        </w:rPr>
      </w:pPr>
      <w:r w:rsidRPr="00BC7DBE">
        <w:rPr>
          <w:sz w:val="20"/>
        </w:rPr>
        <w:t>La solvència econòmica i financera de l’empresari s’haurà d’acreditar pels requisits següents:</w:t>
      </w:r>
    </w:p>
    <w:p w14:paraId="77B4CF97" w14:textId="77777777" w:rsidR="003C4806" w:rsidRPr="00BC7DBE" w:rsidRDefault="003C4806" w:rsidP="00BC7DBE"/>
    <w:p w14:paraId="409573C8" w14:textId="320657C8" w:rsidR="00986A7E" w:rsidRPr="00986A7E" w:rsidRDefault="003C4806" w:rsidP="00986A7E">
      <w:pPr>
        <w:jc w:val="both"/>
        <w:rPr>
          <w:sz w:val="20"/>
        </w:rPr>
      </w:pPr>
      <w:r w:rsidRPr="00986A7E">
        <w:rPr>
          <w:sz w:val="20"/>
        </w:rPr>
        <w:t xml:space="preserve">• </w:t>
      </w:r>
      <w:r w:rsidR="00986A7E" w:rsidRPr="00986A7E">
        <w:rPr>
          <w:sz w:val="20"/>
        </w:rPr>
        <w:t xml:space="preserve">Volum anual de negocis en l’àmbit al que es refereixi el contracte, referit al millor  exercici dins dels tres darrers disponibles en funció de les dates de constitució o d’inici d’activitats de l’empresari i presentació de les ofertes per import igual o superior al 25% del valor estimat del contracte (VEC) del lot corresponent. </w:t>
      </w:r>
    </w:p>
    <w:p w14:paraId="40879EF7" w14:textId="77777777" w:rsidR="00986A7E" w:rsidRPr="00986A7E" w:rsidRDefault="00986A7E" w:rsidP="00986A7E">
      <w:pPr>
        <w:autoSpaceDE w:val="0"/>
        <w:autoSpaceDN w:val="0"/>
        <w:adjustRightInd w:val="0"/>
        <w:ind w:left="284"/>
        <w:jc w:val="both"/>
        <w:rPr>
          <w:sz w:val="20"/>
        </w:rPr>
      </w:pPr>
      <w:r w:rsidRPr="00986A7E">
        <w:rPr>
          <w:sz w:val="20"/>
        </w:rPr>
        <w:t xml:space="preserve"> </w:t>
      </w:r>
    </w:p>
    <w:p w14:paraId="2DEA455F" w14:textId="77777777" w:rsidR="00986A7E" w:rsidRPr="00986A7E" w:rsidRDefault="00986A7E" w:rsidP="00986A7E">
      <w:pPr>
        <w:autoSpaceDE w:val="0"/>
        <w:autoSpaceDN w:val="0"/>
        <w:adjustRightInd w:val="0"/>
        <w:jc w:val="both"/>
        <w:rPr>
          <w:sz w:val="20"/>
        </w:rPr>
      </w:pPr>
      <w:r w:rsidRPr="00986A7E">
        <w:rPr>
          <w:sz w:val="20"/>
        </w:rPr>
        <w:t>Mitjà per acreditar la solvència: Mitjançant l’aportació dels certificats i documents següents: comptes anuals o declaració de l’empresari en què indiqui el volum de negocis global de l’empresa.</w:t>
      </w:r>
    </w:p>
    <w:p w14:paraId="0F74069C" w14:textId="77777777" w:rsidR="00986A7E" w:rsidRPr="00986A7E" w:rsidRDefault="00986A7E" w:rsidP="00986A7E">
      <w:pPr>
        <w:autoSpaceDE w:val="0"/>
        <w:autoSpaceDN w:val="0"/>
        <w:adjustRightInd w:val="0"/>
        <w:ind w:left="284"/>
        <w:jc w:val="both"/>
        <w:rPr>
          <w:sz w:val="20"/>
        </w:rPr>
      </w:pPr>
    </w:p>
    <w:p w14:paraId="712E51E1" w14:textId="77777777" w:rsidR="00986A7E" w:rsidRPr="00986A7E" w:rsidRDefault="00986A7E" w:rsidP="00986A7E">
      <w:pPr>
        <w:autoSpaceDE w:val="0"/>
        <w:autoSpaceDN w:val="0"/>
        <w:adjustRightInd w:val="0"/>
        <w:jc w:val="both"/>
        <w:rPr>
          <w:sz w:val="20"/>
        </w:rPr>
      </w:pPr>
      <w:r w:rsidRPr="00986A7E">
        <w:rPr>
          <w:sz w:val="20"/>
        </w:rPr>
        <w:t>L’òrgan de contractació, a més dels documents als quals es refereix el paràgraf anterior, pot admetre de forma justificada altres mitjans de prova de la solvència diferents dels indicats. I quan per una raó vàlida, l’operador econòmic no estigui en condicions de presentar les referències que sol·licita l’òrgan de contractació, se l’autoritzarà a acreditar la seva solvència econòmica i financera per mitjà de qualsevol altre document que el poder adjudicador consideri apropiat.</w:t>
      </w:r>
    </w:p>
    <w:p w14:paraId="3FCB247D" w14:textId="77777777" w:rsidR="00986A7E" w:rsidRPr="00A06D35" w:rsidRDefault="00986A7E" w:rsidP="00986A7E">
      <w:pPr>
        <w:rPr>
          <w:rFonts w:cs="Arial"/>
          <w:color w:val="000000"/>
          <w:sz w:val="20"/>
        </w:rPr>
      </w:pPr>
    </w:p>
    <w:p w14:paraId="6A3AC864" w14:textId="1D6497F7" w:rsidR="009C4A5D" w:rsidRPr="00F63112" w:rsidRDefault="009C4A5D" w:rsidP="00DC13F8">
      <w:pPr>
        <w:spacing w:before="240"/>
        <w:jc w:val="both"/>
        <w:rPr>
          <w:rFonts w:cs="Arial"/>
          <w:b/>
          <w:sz w:val="20"/>
        </w:rPr>
      </w:pPr>
      <w:r w:rsidRPr="00F63112">
        <w:rPr>
          <w:rFonts w:cs="Arial"/>
          <w:b/>
          <w:sz w:val="20"/>
        </w:rPr>
        <w:t>Solvència tècnica i professional</w:t>
      </w:r>
    </w:p>
    <w:p w14:paraId="0139B76A" w14:textId="77777777" w:rsidR="00811E45" w:rsidRPr="00F63112" w:rsidRDefault="00811E45" w:rsidP="00DC13F8">
      <w:pPr>
        <w:tabs>
          <w:tab w:val="left" w:pos="284"/>
        </w:tabs>
        <w:autoSpaceDE w:val="0"/>
        <w:autoSpaceDN w:val="0"/>
        <w:adjustRightInd w:val="0"/>
        <w:jc w:val="both"/>
        <w:rPr>
          <w:rFonts w:cs="Arial"/>
          <w:b/>
          <w:sz w:val="20"/>
        </w:rPr>
      </w:pPr>
    </w:p>
    <w:p w14:paraId="4399E8FE" w14:textId="563EB219" w:rsidR="00AC504D" w:rsidRPr="002B5E98" w:rsidRDefault="00AC504D" w:rsidP="00AC504D">
      <w:pPr>
        <w:pStyle w:val="NormalWeb"/>
        <w:spacing w:after="240" w:afterAutospacing="0"/>
        <w:jc w:val="both"/>
        <w:rPr>
          <w:rFonts w:ascii="Arial" w:hAnsi="Arial" w:cs="Arial"/>
          <w:sz w:val="20"/>
          <w:szCs w:val="20"/>
        </w:rPr>
      </w:pPr>
      <w:r w:rsidRPr="002B5E98">
        <w:rPr>
          <w:rFonts w:ascii="Arial" w:hAnsi="Arial" w:cs="Arial"/>
          <w:sz w:val="20"/>
          <w:szCs w:val="20"/>
        </w:rPr>
        <w:t>La solvència tècnica o professional de l’empresari s’haurà d’acreditar pel mitjà següent:</w:t>
      </w:r>
    </w:p>
    <w:p w14:paraId="40628B43" w14:textId="27F7EBEA" w:rsidR="00F040DA" w:rsidRPr="00AC504D" w:rsidRDefault="00AC504D" w:rsidP="00AC504D">
      <w:pPr>
        <w:pStyle w:val="NormalWeb"/>
        <w:spacing w:after="240" w:afterAutospacing="0"/>
        <w:jc w:val="both"/>
      </w:pPr>
      <w:r w:rsidRPr="002B5E98">
        <w:rPr>
          <w:rFonts w:ascii="Arial" w:hAnsi="Arial" w:cs="Arial"/>
          <w:sz w:val="20"/>
          <w:szCs w:val="20"/>
        </w:rPr>
        <w:t>Una relació dels principals serveis o treballs efectuats de la mateixa o similar naturalesa que els que constitueixen l’objecte del respectiu lot del contracte en el curs dels tres últims anys, en la qual se n’indiqui l’import, la data i el destinatari, públic o privat.</w:t>
      </w:r>
      <w:r w:rsidRPr="002B5E98">
        <w:rPr>
          <w:rStyle w:val="Textennegreta"/>
          <w:rFonts w:ascii="Arial" w:hAnsi="Arial" w:cs="Arial"/>
          <w:sz w:val="20"/>
          <w:szCs w:val="20"/>
        </w:rPr>
        <w:t xml:space="preserve"> Caldrà acreditar un mínim de dos serveis o treballs efectuats de la mateixa o similar naturalesa que els que constitueixen l’objecte del contracte</w:t>
      </w:r>
      <w:r w:rsidRPr="002B5E98">
        <w:rPr>
          <w:rFonts w:ascii="Arial" w:hAnsi="Arial" w:cs="Arial"/>
          <w:sz w:val="20"/>
          <w:szCs w:val="20"/>
        </w:rPr>
        <w:t>.</w:t>
      </w:r>
      <w:r>
        <w:t xml:space="preserve"> </w:t>
      </w:r>
      <w:r w:rsidRPr="00AC504D">
        <w:rPr>
          <w:rFonts w:ascii="Arial" w:hAnsi="Arial" w:cs="Arial"/>
          <w:sz w:val="20"/>
          <w:szCs w:val="20"/>
        </w:rPr>
        <w:t>S’han d’acreditar mitjançant certificats expedits o visats per l’òrgan competent, quan el destinatari sigui una entitat del sector públic; quan el destinatari sigui un subjecte privat, mitjançant un certificat expedit per aquest o, a falta d’aquest certificat, mitjançant una declaració de l’empresari, acompanyada dels documents en poder seu que acreditin la realització de la prestació.</w:t>
      </w:r>
    </w:p>
    <w:p w14:paraId="1F8567D4" w14:textId="77777777" w:rsidR="00F040DA" w:rsidRPr="00F63112" w:rsidRDefault="00F040DA" w:rsidP="00F040DA">
      <w:pPr>
        <w:tabs>
          <w:tab w:val="left" w:pos="284"/>
        </w:tabs>
        <w:autoSpaceDE w:val="0"/>
        <w:autoSpaceDN w:val="0"/>
        <w:adjustRightInd w:val="0"/>
        <w:jc w:val="both"/>
        <w:rPr>
          <w:rFonts w:cs="Arial"/>
          <w:sz w:val="20"/>
        </w:rPr>
      </w:pPr>
      <w:r w:rsidRPr="00F63112">
        <w:rPr>
          <w:rFonts w:cs="Arial"/>
          <w:sz w:val="20"/>
        </w:rPr>
        <w:lastRenderedPageBreak/>
        <w:t>S'admet que els empresaris puguin acreditar la solvència necessària mitjançant la solvència i recursos d'altres entitats que no es trobin amb cap supòsit de prohibició per contractar i amb independència dels vincles que tinguin amb elles, sempre i quan demostrin que durant la vigència del contracte disposaran efectivament dels mitjans i solvència d'aquella entitat.</w:t>
      </w:r>
    </w:p>
    <w:p w14:paraId="44DC1EE1" w14:textId="7857A80B" w:rsidR="00F96B20" w:rsidRPr="00F63112" w:rsidRDefault="00F96B20" w:rsidP="00DC13F8">
      <w:pPr>
        <w:tabs>
          <w:tab w:val="left" w:pos="284"/>
        </w:tabs>
        <w:autoSpaceDE w:val="0"/>
        <w:autoSpaceDN w:val="0"/>
        <w:adjustRightInd w:val="0"/>
        <w:jc w:val="both"/>
        <w:rPr>
          <w:rFonts w:cs="Arial"/>
          <w:sz w:val="20"/>
        </w:rPr>
      </w:pPr>
    </w:p>
    <w:p w14:paraId="0C07590C" w14:textId="77777777" w:rsidR="002B5E98" w:rsidRPr="002B5E98" w:rsidRDefault="00F96B20" w:rsidP="002B5E98">
      <w:pPr>
        <w:pStyle w:val="Default"/>
        <w:rPr>
          <w:rFonts w:ascii="Arial" w:hAnsi="Arial" w:cs="Arial"/>
          <w:color w:val="auto"/>
          <w:sz w:val="20"/>
          <w:szCs w:val="20"/>
        </w:rPr>
      </w:pPr>
      <w:r w:rsidRPr="00F63112">
        <w:rPr>
          <w:rFonts w:cs="Arial"/>
          <w:b/>
          <w:sz w:val="20"/>
        </w:rPr>
        <w:t>F2. Classificació empresarial</w:t>
      </w:r>
      <w:r w:rsidRPr="00F63112">
        <w:rPr>
          <w:rFonts w:cs="Arial"/>
          <w:sz w:val="20"/>
        </w:rPr>
        <w:t xml:space="preserve">: </w:t>
      </w:r>
      <w:r w:rsidR="002B5E98" w:rsidRPr="002B5E98">
        <w:rPr>
          <w:rFonts w:ascii="Arial" w:hAnsi="Arial" w:cs="Arial"/>
          <w:color w:val="auto"/>
          <w:sz w:val="20"/>
          <w:szCs w:val="20"/>
        </w:rPr>
        <w:t xml:space="preserve">Tractant-se de contracte de serveis, no s’exigeix classificació. No obstant, es podrà aportar la classificació empresarial que s’especifica en aquest apartat o l’equivalent, per substituir la documentació acreditativa de la solvència econòmica i financera i tècnica o professional (art. 77.1 LCSP). </w:t>
      </w:r>
    </w:p>
    <w:p w14:paraId="10EFD776" w14:textId="77777777" w:rsidR="002B5E98" w:rsidRPr="002B5E98" w:rsidRDefault="002B5E98" w:rsidP="002B5E98">
      <w:pPr>
        <w:autoSpaceDE w:val="0"/>
        <w:autoSpaceDN w:val="0"/>
        <w:adjustRightInd w:val="0"/>
        <w:rPr>
          <w:rFonts w:cs="Arial"/>
          <w:sz w:val="20"/>
        </w:rPr>
      </w:pPr>
      <w:r w:rsidRPr="002B5E98">
        <w:rPr>
          <w:rFonts w:cs="Arial"/>
          <w:sz w:val="20"/>
        </w:rPr>
        <w:t xml:space="preserve">Classificació empresarial equivalent a efectes d’acreditar la solvència exigible: </w:t>
      </w:r>
    </w:p>
    <w:p w14:paraId="5C2982E3" w14:textId="77777777" w:rsidR="002B5E98" w:rsidRPr="002B5E98" w:rsidRDefault="002B5E98" w:rsidP="002B5E98">
      <w:pPr>
        <w:autoSpaceDE w:val="0"/>
        <w:autoSpaceDN w:val="0"/>
        <w:adjustRightInd w:val="0"/>
        <w:spacing w:after="16"/>
        <w:rPr>
          <w:rFonts w:cs="Arial"/>
          <w:sz w:val="20"/>
        </w:rPr>
      </w:pPr>
      <w:r w:rsidRPr="002B5E98">
        <w:rPr>
          <w:rFonts w:cs="Arial"/>
          <w:sz w:val="20"/>
        </w:rPr>
        <w:t xml:space="preserve"> Grup: P (Serveis de manteniment i reparació d’equips i instal·lacions) </w:t>
      </w:r>
    </w:p>
    <w:p w14:paraId="6A7FD246" w14:textId="77777777" w:rsidR="002B5E98" w:rsidRPr="002B5E98" w:rsidRDefault="002B5E98" w:rsidP="002B5E98">
      <w:pPr>
        <w:pStyle w:val="Default"/>
        <w:rPr>
          <w:rFonts w:ascii="Arial" w:hAnsi="Arial" w:cs="Arial"/>
          <w:color w:val="auto"/>
          <w:sz w:val="20"/>
          <w:szCs w:val="20"/>
        </w:rPr>
      </w:pPr>
      <w:r w:rsidRPr="002B5E98">
        <w:rPr>
          <w:rFonts w:ascii="Arial" w:hAnsi="Arial" w:cs="Arial"/>
          <w:color w:val="auto"/>
          <w:sz w:val="20"/>
          <w:szCs w:val="20"/>
        </w:rPr>
        <w:t xml:space="preserve"> Subgrup: 1 (equips i instal·lacions elèctriques i electròniques), 2 (equips i instal·lacions de fontaneria, conduccions d’aigua i gas), 3 (equips i instal·lacions de calefacció i aire </w:t>
      </w:r>
    </w:p>
    <w:p w14:paraId="44B2A46A" w14:textId="77777777" w:rsidR="002B5E98" w:rsidRPr="002B5E98" w:rsidRDefault="002B5E98" w:rsidP="002B5E98">
      <w:pPr>
        <w:autoSpaceDE w:val="0"/>
        <w:autoSpaceDN w:val="0"/>
        <w:adjustRightInd w:val="0"/>
        <w:spacing w:after="16"/>
        <w:rPr>
          <w:rFonts w:cs="Arial"/>
          <w:sz w:val="20"/>
        </w:rPr>
      </w:pPr>
      <w:r w:rsidRPr="002B5E98">
        <w:rPr>
          <w:rFonts w:cs="Arial"/>
          <w:sz w:val="20"/>
        </w:rPr>
        <w:t xml:space="preserve">condicionat); 5 (equips i instal·lacions de seguretat i contra incendis) i 7 (equips i instal·lacions d’aparells elevadors i de translació horitzontal). </w:t>
      </w:r>
    </w:p>
    <w:p w14:paraId="145A604F" w14:textId="77777777" w:rsidR="002B5E98" w:rsidRPr="002B5E98" w:rsidRDefault="002B5E98" w:rsidP="002B5E98">
      <w:pPr>
        <w:autoSpaceDE w:val="0"/>
        <w:autoSpaceDN w:val="0"/>
        <w:adjustRightInd w:val="0"/>
        <w:spacing w:after="16"/>
        <w:rPr>
          <w:rFonts w:cs="Arial"/>
          <w:sz w:val="20"/>
        </w:rPr>
      </w:pPr>
      <w:r w:rsidRPr="002B5E98">
        <w:rPr>
          <w:rFonts w:cs="Arial"/>
          <w:sz w:val="20"/>
        </w:rPr>
        <w:t xml:space="preserve"> Categoria: </w:t>
      </w:r>
    </w:p>
    <w:p w14:paraId="6E0C7276" w14:textId="31015985" w:rsidR="002B5E98" w:rsidRPr="002B5E98" w:rsidRDefault="002B5E98" w:rsidP="002B5E98">
      <w:pPr>
        <w:autoSpaceDE w:val="0"/>
        <w:autoSpaceDN w:val="0"/>
        <w:adjustRightInd w:val="0"/>
        <w:spacing w:after="16"/>
        <w:rPr>
          <w:rFonts w:cs="Arial"/>
          <w:sz w:val="20"/>
        </w:rPr>
      </w:pPr>
      <w:r w:rsidRPr="002B5E98">
        <w:rPr>
          <w:rFonts w:cs="Arial"/>
          <w:sz w:val="20"/>
        </w:rPr>
        <w:t xml:space="preserve">- Si hom licita per un o diversos lots el </w:t>
      </w:r>
      <w:r w:rsidR="00762202" w:rsidRPr="00D17A62">
        <w:rPr>
          <w:rFonts w:cs="Arial"/>
          <w:sz w:val="20"/>
        </w:rPr>
        <w:t>valor anual mitjà</w:t>
      </w:r>
      <w:r w:rsidRPr="00D17A62">
        <w:rPr>
          <w:rFonts w:cs="Arial"/>
          <w:sz w:val="20"/>
        </w:rPr>
        <w:t xml:space="preserve"> </w:t>
      </w:r>
      <w:r w:rsidR="00423DC8" w:rsidRPr="00D17A62">
        <w:rPr>
          <w:rFonts w:cs="Arial"/>
          <w:sz w:val="20"/>
        </w:rPr>
        <w:t>del VEC</w:t>
      </w:r>
      <w:r w:rsidRPr="002B5E98">
        <w:rPr>
          <w:rFonts w:cs="Arial"/>
          <w:sz w:val="20"/>
        </w:rPr>
        <w:t xml:space="preserve">, IVA exclòs, és igual o superior a 150.000 euros i inferior a 300.000 euros: Categoria 2 </w:t>
      </w:r>
    </w:p>
    <w:p w14:paraId="6E901086" w14:textId="7D9AEF80" w:rsidR="002B5E98" w:rsidRPr="002B5E98" w:rsidRDefault="002B5E98" w:rsidP="002B5E98">
      <w:pPr>
        <w:autoSpaceDE w:val="0"/>
        <w:autoSpaceDN w:val="0"/>
        <w:adjustRightInd w:val="0"/>
        <w:spacing w:after="16"/>
        <w:rPr>
          <w:rFonts w:cs="Arial"/>
          <w:sz w:val="20"/>
        </w:rPr>
      </w:pPr>
      <w:r w:rsidRPr="002B5E98">
        <w:rPr>
          <w:rFonts w:cs="Arial"/>
          <w:sz w:val="20"/>
        </w:rPr>
        <w:t xml:space="preserve">- Si hom licita per un o diversos lots el </w:t>
      </w:r>
      <w:r w:rsidR="00762202" w:rsidRPr="00D17A62">
        <w:rPr>
          <w:rFonts w:cs="Arial"/>
          <w:sz w:val="20"/>
        </w:rPr>
        <w:t>valor anual mitjà</w:t>
      </w:r>
      <w:r w:rsidRPr="00D17A62">
        <w:rPr>
          <w:rFonts w:cs="Arial"/>
          <w:sz w:val="20"/>
        </w:rPr>
        <w:t xml:space="preserve"> </w:t>
      </w:r>
      <w:r w:rsidR="00423DC8" w:rsidRPr="00D17A62">
        <w:rPr>
          <w:rFonts w:cs="Arial"/>
          <w:sz w:val="20"/>
        </w:rPr>
        <w:t>del VEC</w:t>
      </w:r>
      <w:r w:rsidRPr="002B5E98">
        <w:rPr>
          <w:rFonts w:cs="Arial"/>
          <w:sz w:val="20"/>
        </w:rPr>
        <w:t xml:space="preserve">, IVA exclòs, és igual o superior a 300.000 euros i inferior a 600.000 euros: Categoria 3 </w:t>
      </w:r>
    </w:p>
    <w:p w14:paraId="27D6E808" w14:textId="412F6428" w:rsidR="002B5E98" w:rsidRPr="002B5E98" w:rsidRDefault="002B5E98" w:rsidP="002B5E98">
      <w:pPr>
        <w:autoSpaceDE w:val="0"/>
        <w:autoSpaceDN w:val="0"/>
        <w:adjustRightInd w:val="0"/>
        <w:spacing w:after="16"/>
        <w:rPr>
          <w:rFonts w:cs="Arial"/>
          <w:sz w:val="20"/>
        </w:rPr>
      </w:pPr>
      <w:r w:rsidRPr="002B5E98">
        <w:rPr>
          <w:rFonts w:cs="Arial"/>
          <w:sz w:val="20"/>
        </w:rPr>
        <w:t xml:space="preserve">- Si hom licita per un o diversos lots el </w:t>
      </w:r>
      <w:r w:rsidR="00762202" w:rsidRPr="00D17A62">
        <w:rPr>
          <w:rFonts w:cs="Arial"/>
          <w:sz w:val="20"/>
        </w:rPr>
        <w:t xml:space="preserve">valor anual mitjà </w:t>
      </w:r>
      <w:r w:rsidR="00423DC8" w:rsidRPr="00D17A62">
        <w:rPr>
          <w:rFonts w:cs="Arial"/>
          <w:sz w:val="20"/>
        </w:rPr>
        <w:t>del VEC</w:t>
      </w:r>
      <w:r w:rsidRPr="002B5E98">
        <w:rPr>
          <w:rFonts w:cs="Arial"/>
          <w:sz w:val="20"/>
        </w:rPr>
        <w:t xml:space="preserve">, IVA exclòs, és igual o superior a 600.000 euros i inferior a 1.200.000 euros: Categoria 4 </w:t>
      </w:r>
    </w:p>
    <w:p w14:paraId="7A903E6A" w14:textId="07192DEB" w:rsidR="002B5E98" w:rsidRPr="002B5E98" w:rsidRDefault="002B5E98" w:rsidP="002B5E98">
      <w:pPr>
        <w:autoSpaceDE w:val="0"/>
        <w:autoSpaceDN w:val="0"/>
        <w:adjustRightInd w:val="0"/>
        <w:rPr>
          <w:rFonts w:cs="Arial"/>
          <w:sz w:val="20"/>
        </w:rPr>
      </w:pPr>
      <w:r w:rsidRPr="002B5E98">
        <w:rPr>
          <w:rFonts w:cs="Arial"/>
          <w:sz w:val="20"/>
        </w:rPr>
        <w:t xml:space="preserve">- Si hom licita per un o diversos lots el </w:t>
      </w:r>
      <w:r w:rsidR="00762202" w:rsidRPr="00D17A62">
        <w:rPr>
          <w:rFonts w:cs="Arial"/>
          <w:sz w:val="20"/>
        </w:rPr>
        <w:t xml:space="preserve">valor anual mitjà </w:t>
      </w:r>
      <w:r w:rsidR="00423DC8" w:rsidRPr="00D17A62">
        <w:rPr>
          <w:rFonts w:cs="Arial"/>
          <w:sz w:val="20"/>
        </w:rPr>
        <w:t>del VEC</w:t>
      </w:r>
      <w:r w:rsidRPr="002B5E98">
        <w:rPr>
          <w:rFonts w:cs="Arial"/>
          <w:sz w:val="20"/>
        </w:rPr>
        <w:t xml:space="preserve">, IVA exclòs, és igual o superior a 1.200.000 euros: Categoria 5 </w:t>
      </w:r>
    </w:p>
    <w:p w14:paraId="3F2DC8D5" w14:textId="284667F5" w:rsidR="002B5E98" w:rsidRPr="00F63112" w:rsidRDefault="002B5E98" w:rsidP="002B5E98">
      <w:pPr>
        <w:autoSpaceDE w:val="0"/>
        <w:autoSpaceDN w:val="0"/>
        <w:adjustRightInd w:val="0"/>
        <w:rPr>
          <w:rFonts w:cs="Arial"/>
          <w:sz w:val="20"/>
        </w:rPr>
      </w:pPr>
      <w:r w:rsidRPr="002B5E98">
        <w:rPr>
          <w:rFonts w:cs="Arial"/>
          <w:sz w:val="20"/>
        </w:rPr>
        <w:t xml:space="preserve"> </w:t>
      </w:r>
    </w:p>
    <w:p w14:paraId="07A83E79" w14:textId="77777777" w:rsidR="00787EEC" w:rsidRPr="00F63112" w:rsidRDefault="00787EEC" w:rsidP="00DC13F8">
      <w:pPr>
        <w:autoSpaceDE w:val="0"/>
        <w:autoSpaceDN w:val="0"/>
        <w:adjustRightInd w:val="0"/>
        <w:jc w:val="both"/>
        <w:rPr>
          <w:rFonts w:cs="Arial"/>
          <w:sz w:val="20"/>
        </w:rPr>
      </w:pPr>
    </w:p>
    <w:p w14:paraId="6AE6337B" w14:textId="348CEFC3" w:rsidR="00B43C9D" w:rsidRDefault="00F96B20" w:rsidP="00DC13F8">
      <w:pPr>
        <w:autoSpaceDE w:val="0"/>
        <w:autoSpaceDN w:val="0"/>
        <w:adjustRightInd w:val="0"/>
        <w:jc w:val="both"/>
        <w:rPr>
          <w:rFonts w:cs="Arial"/>
          <w:sz w:val="20"/>
        </w:rPr>
      </w:pPr>
      <w:r w:rsidRPr="00F63112">
        <w:rPr>
          <w:rFonts w:cs="Arial"/>
          <w:sz w:val="20"/>
        </w:rPr>
        <w:t xml:space="preserve">F3. Adscripció de mitjans materials i/o personals a l’execució del contracte: </w:t>
      </w:r>
      <w:r w:rsidR="00B43C9D">
        <w:rPr>
          <w:rFonts w:cs="Arial"/>
          <w:sz w:val="20"/>
        </w:rPr>
        <w:t>Sí,</w:t>
      </w:r>
      <w:r w:rsidR="002B5E98">
        <w:rPr>
          <w:rFonts w:cs="Arial"/>
          <w:sz w:val="20"/>
        </w:rPr>
        <w:t xml:space="preserve"> </w:t>
      </w:r>
      <w:r w:rsidR="002B5E98" w:rsidRPr="002B5E98">
        <w:rPr>
          <w:rFonts w:cs="Arial"/>
          <w:sz w:val="20"/>
        </w:rPr>
        <w:t>d’acord amb el que preveuen els plecs de prescripcions tècniques</w:t>
      </w:r>
      <w:r w:rsidR="00AE00E9">
        <w:rPr>
          <w:rFonts w:cs="Arial"/>
          <w:sz w:val="20"/>
        </w:rPr>
        <w:t xml:space="preserve"> en l’apartat 4.13</w:t>
      </w:r>
      <w:r w:rsidR="002B5E98" w:rsidRPr="002B5E98">
        <w:rPr>
          <w:rFonts w:cs="Arial"/>
          <w:sz w:val="20"/>
        </w:rPr>
        <w:t>. C</w:t>
      </w:r>
      <w:r w:rsidR="00B43C9D" w:rsidRPr="002B5E98">
        <w:rPr>
          <w:rFonts w:cs="Arial"/>
          <w:sz w:val="20"/>
        </w:rPr>
        <w:t xml:space="preserve">aldrà aportar declaració responsable, de dedicar o adscriure a l’execució del contracte els mitjans personals </w:t>
      </w:r>
      <w:r w:rsidR="00AE00E9">
        <w:rPr>
          <w:rFonts w:cs="Arial"/>
          <w:sz w:val="20"/>
        </w:rPr>
        <w:t>i/</w:t>
      </w:r>
      <w:r w:rsidR="00B43C9D" w:rsidRPr="002B5E98">
        <w:rPr>
          <w:rFonts w:cs="Arial"/>
          <w:sz w:val="20"/>
        </w:rPr>
        <w:t>o materials suficients per a satisfer-lo correctament. Aquesta compromís s’integrarà en el contracte, essent obligacions essencials del contracte als efectes previstos a l’article 211.1.f) de la LCSP.</w:t>
      </w:r>
      <w:r w:rsidR="00B43C9D" w:rsidRPr="00D03D00">
        <w:rPr>
          <w:rFonts w:eastAsia="Arial" w:cs="Arial"/>
          <w:bCs/>
          <w:sz w:val="20"/>
          <w:lang w:eastAsia="en-US"/>
        </w:rPr>
        <w:t xml:space="preserve"> </w:t>
      </w:r>
    </w:p>
    <w:p w14:paraId="5D613247" w14:textId="77777777" w:rsidR="00C95B7A" w:rsidRDefault="00C95B7A" w:rsidP="00DC13F8">
      <w:pPr>
        <w:autoSpaceDE w:val="0"/>
        <w:autoSpaceDN w:val="0"/>
        <w:adjustRightInd w:val="0"/>
        <w:jc w:val="both"/>
        <w:rPr>
          <w:rFonts w:cs="Arial"/>
          <w:sz w:val="20"/>
        </w:rPr>
      </w:pPr>
    </w:p>
    <w:p w14:paraId="02691309" w14:textId="294CC168" w:rsidR="00F96B20" w:rsidRPr="00F63112" w:rsidRDefault="00F96B20" w:rsidP="00DC13F8">
      <w:pPr>
        <w:autoSpaceDE w:val="0"/>
        <w:autoSpaceDN w:val="0"/>
        <w:adjustRightInd w:val="0"/>
        <w:jc w:val="both"/>
        <w:rPr>
          <w:rFonts w:cs="Arial"/>
          <w:sz w:val="20"/>
        </w:rPr>
      </w:pPr>
    </w:p>
    <w:p w14:paraId="305B5121" w14:textId="388A0843" w:rsidR="00305F63" w:rsidRPr="00F63112" w:rsidRDefault="00F96B20" w:rsidP="00C95B7A">
      <w:pPr>
        <w:autoSpaceDE w:val="0"/>
        <w:autoSpaceDN w:val="0"/>
        <w:adjustRightInd w:val="0"/>
        <w:jc w:val="both"/>
        <w:rPr>
          <w:rFonts w:cs="Arial"/>
          <w:sz w:val="20"/>
        </w:rPr>
      </w:pPr>
      <w:r w:rsidRPr="00F63112">
        <w:rPr>
          <w:rFonts w:cs="Arial"/>
          <w:sz w:val="20"/>
        </w:rPr>
        <w:t xml:space="preserve">F4. Certificats acreditatius del compliment de les normes de garantia de la qualitat i/o de gestió mediambiental: </w:t>
      </w:r>
      <w:r w:rsidR="00F53045">
        <w:rPr>
          <w:rFonts w:cs="Arial"/>
          <w:sz w:val="20"/>
        </w:rPr>
        <w:t>No</w:t>
      </w:r>
      <w:r w:rsidR="00C95B7A" w:rsidRPr="00C95B7A">
        <w:rPr>
          <w:rFonts w:cs="Arial"/>
          <w:sz w:val="20"/>
        </w:rPr>
        <w:t>.</w:t>
      </w:r>
    </w:p>
    <w:p w14:paraId="104E4E4B" w14:textId="716B87BB" w:rsidR="009012C8" w:rsidRPr="00F63112" w:rsidRDefault="009012C8" w:rsidP="00DC13F8">
      <w:pPr>
        <w:autoSpaceDE w:val="0"/>
        <w:autoSpaceDN w:val="0"/>
        <w:adjustRightInd w:val="0"/>
        <w:jc w:val="both"/>
        <w:rPr>
          <w:rFonts w:cs="Arial"/>
          <w:sz w:val="20"/>
        </w:rPr>
      </w:pPr>
    </w:p>
    <w:p w14:paraId="0C216292" w14:textId="77777777" w:rsidR="00F96B20" w:rsidRPr="00F63112" w:rsidRDefault="00F96B20" w:rsidP="00DC13F8">
      <w:pPr>
        <w:numPr>
          <w:ilvl w:val="0"/>
          <w:numId w:val="21"/>
        </w:numPr>
        <w:autoSpaceDE w:val="0"/>
        <w:autoSpaceDN w:val="0"/>
        <w:adjustRightInd w:val="0"/>
        <w:jc w:val="both"/>
        <w:rPr>
          <w:rFonts w:cs="Arial"/>
          <w:b/>
          <w:snapToGrid w:val="0"/>
          <w:sz w:val="20"/>
        </w:rPr>
      </w:pPr>
      <w:r w:rsidRPr="00F63112">
        <w:rPr>
          <w:rFonts w:cs="Arial"/>
          <w:b/>
          <w:snapToGrid w:val="0"/>
          <w:sz w:val="20"/>
          <w:u w:val="single"/>
        </w:rPr>
        <w:t>Sobres a presentar i contingut</w:t>
      </w:r>
      <w:r w:rsidRPr="00F63112">
        <w:rPr>
          <w:rFonts w:cs="Arial"/>
          <w:b/>
          <w:snapToGrid w:val="0"/>
          <w:sz w:val="20"/>
        </w:rPr>
        <w:t>:</w:t>
      </w:r>
    </w:p>
    <w:p w14:paraId="77CF2EA9" w14:textId="77777777" w:rsidR="00F96B20" w:rsidRPr="00F63112" w:rsidRDefault="00F96B20" w:rsidP="00DC13F8">
      <w:pPr>
        <w:autoSpaceDE w:val="0"/>
        <w:autoSpaceDN w:val="0"/>
        <w:adjustRightInd w:val="0"/>
        <w:jc w:val="both"/>
        <w:rPr>
          <w:rFonts w:cs="Arial"/>
          <w:b/>
          <w:snapToGrid w:val="0"/>
          <w:sz w:val="20"/>
        </w:rPr>
      </w:pPr>
    </w:p>
    <w:p w14:paraId="623E0F5D" w14:textId="77777777" w:rsidR="00F96B20" w:rsidRPr="00F63112" w:rsidRDefault="00606C43" w:rsidP="00DC13F8">
      <w:pPr>
        <w:autoSpaceDE w:val="0"/>
        <w:autoSpaceDN w:val="0"/>
        <w:adjustRightInd w:val="0"/>
        <w:jc w:val="both"/>
        <w:rPr>
          <w:rFonts w:cs="Arial"/>
          <w:b/>
          <w:snapToGrid w:val="0"/>
          <w:sz w:val="20"/>
        </w:rPr>
      </w:pPr>
      <w:r w:rsidRPr="00F63112">
        <w:rPr>
          <w:rFonts w:cs="Arial"/>
          <w:b/>
          <w:snapToGrid w:val="0"/>
          <w:sz w:val="20"/>
        </w:rPr>
        <w:t>G</w:t>
      </w:r>
      <w:r w:rsidR="00F96B20" w:rsidRPr="00F63112">
        <w:rPr>
          <w:rFonts w:cs="Arial"/>
          <w:b/>
          <w:snapToGrid w:val="0"/>
          <w:sz w:val="20"/>
        </w:rPr>
        <w:t>.1. Sobre A</w:t>
      </w:r>
      <w:r w:rsidR="00FB2205" w:rsidRPr="00F63112">
        <w:rPr>
          <w:rFonts w:cs="Arial"/>
          <w:b/>
          <w:snapToGrid w:val="0"/>
          <w:sz w:val="20"/>
        </w:rPr>
        <w:t xml:space="preserve"> (Documentació general)</w:t>
      </w:r>
      <w:r w:rsidR="00F96B20" w:rsidRPr="00F63112">
        <w:rPr>
          <w:rFonts w:cs="Arial"/>
          <w:b/>
          <w:snapToGrid w:val="0"/>
          <w:sz w:val="20"/>
        </w:rPr>
        <w:t xml:space="preserve">: </w:t>
      </w:r>
    </w:p>
    <w:p w14:paraId="01E05A4D" w14:textId="77777777" w:rsidR="00F96B20" w:rsidRPr="00F63112" w:rsidRDefault="00F96B20" w:rsidP="00DC13F8">
      <w:pPr>
        <w:autoSpaceDE w:val="0"/>
        <w:autoSpaceDN w:val="0"/>
        <w:adjustRightInd w:val="0"/>
        <w:jc w:val="both"/>
        <w:rPr>
          <w:rFonts w:cs="Arial"/>
          <w:b/>
          <w:snapToGrid w:val="0"/>
          <w:sz w:val="20"/>
        </w:rPr>
      </w:pPr>
    </w:p>
    <w:p w14:paraId="16F4E496" w14:textId="0222910F" w:rsidR="00F96B20" w:rsidRPr="00F63112" w:rsidRDefault="00F96B20" w:rsidP="00DC13F8">
      <w:pPr>
        <w:numPr>
          <w:ilvl w:val="0"/>
          <w:numId w:val="6"/>
        </w:numPr>
        <w:autoSpaceDE w:val="0"/>
        <w:autoSpaceDN w:val="0"/>
        <w:adjustRightInd w:val="0"/>
        <w:jc w:val="both"/>
        <w:rPr>
          <w:rFonts w:cs="Arial"/>
          <w:b/>
          <w:snapToGrid w:val="0"/>
          <w:sz w:val="20"/>
        </w:rPr>
      </w:pPr>
      <w:r w:rsidRPr="00F63112">
        <w:rPr>
          <w:rFonts w:cs="Arial"/>
          <w:bCs/>
          <w:sz w:val="20"/>
          <w:u w:val="single"/>
        </w:rPr>
        <w:t>Document europeu únic de contractació (DEUC)</w:t>
      </w:r>
      <w:r w:rsidRPr="00F63112">
        <w:rPr>
          <w:rFonts w:cs="Arial"/>
          <w:bCs/>
          <w:sz w:val="20"/>
        </w:rPr>
        <w:t xml:space="preserve">, segons model que es facilita a </w:t>
      </w:r>
      <w:r w:rsidRPr="00F63112">
        <w:rPr>
          <w:rFonts w:cs="Arial"/>
          <w:snapToGrid w:val="0"/>
          <w:sz w:val="20"/>
        </w:rPr>
        <w:t>l</w:t>
      </w:r>
      <w:r w:rsidRPr="00F63112">
        <w:rPr>
          <w:rFonts w:cs="Arial"/>
          <w:bCs/>
          <w:sz w:val="20"/>
        </w:rPr>
        <w:t>a pàgina de l’anunci d’aquesta licitació, dins del perfil de contractant:</w:t>
      </w:r>
    </w:p>
    <w:p w14:paraId="0323A968" w14:textId="77777777" w:rsidR="00985CCA" w:rsidRPr="00F63112" w:rsidRDefault="00985CCA" w:rsidP="00DC13F8">
      <w:pPr>
        <w:autoSpaceDE w:val="0"/>
        <w:autoSpaceDN w:val="0"/>
        <w:adjustRightInd w:val="0"/>
        <w:jc w:val="both"/>
        <w:rPr>
          <w:rFonts w:cs="Arial"/>
          <w:b/>
          <w:snapToGrid w:val="0"/>
          <w:sz w:val="20"/>
        </w:rPr>
      </w:pPr>
    </w:p>
    <w:p w14:paraId="4201708C" w14:textId="1C5EF67B" w:rsidR="002F68E6" w:rsidRPr="00F63112" w:rsidRDefault="00923003" w:rsidP="00DC13F8">
      <w:pPr>
        <w:autoSpaceDE w:val="0"/>
        <w:autoSpaceDN w:val="0"/>
        <w:adjustRightInd w:val="0"/>
        <w:ind w:left="360"/>
        <w:jc w:val="both"/>
        <w:rPr>
          <w:rFonts w:cs="Arial"/>
          <w:b/>
          <w:snapToGrid w:val="0"/>
          <w:sz w:val="20"/>
        </w:rPr>
      </w:pPr>
      <w:hyperlink r:id="rId10" w:history="1">
        <w:r w:rsidR="00985CCA" w:rsidRPr="00F63112">
          <w:rPr>
            <w:rStyle w:val="Enlla"/>
            <w:rFonts w:cs="Arial"/>
            <w:b/>
            <w:snapToGrid w:val="0"/>
            <w:sz w:val="20"/>
          </w:rPr>
          <w:t>https://contractaciopublica.gencat.cat/ecofin_pscp/AppJava/perfil/ACPC</w:t>
        </w:r>
      </w:hyperlink>
    </w:p>
    <w:p w14:paraId="0AA201CF" w14:textId="24C96FFA" w:rsidR="0037484A" w:rsidRPr="00F63112" w:rsidRDefault="0037484A" w:rsidP="00DC13F8">
      <w:pPr>
        <w:jc w:val="both"/>
        <w:rPr>
          <w:rFonts w:cs="Arial"/>
          <w:sz w:val="20"/>
        </w:rPr>
      </w:pPr>
    </w:p>
    <w:p w14:paraId="0909CBBF" w14:textId="77777777" w:rsidR="00F96B20" w:rsidRPr="00F63112" w:rsidRDefault="00F96B20" w:rsidP="00DC13F8">
      <w:pPr>
        <w:ind w:left="360"/>
        <w:jc w:val="both"/>
        <w:rPr>
          <w:rFonts w:eastAsia="Calibri" w:cs="Arial"/>
          <w:bCs/>
          <w:iCs/>
          <w:snapToGrid w:val="0"/>
          <w:sz w:val="20"/>
        </w:rPr>
      </w:pPr>
      <w:r w:rsidRPr="00F63112">
        <w:rPr>
          <w:rFonts w:eastAsia="Calibri" w:cs="Arial"/>
          <w:bCs/>
          <w:iCs/>
          <w:snapToGrid w:val="0"/>
          <w:sz w:val="20"/>
        </w:rPr>
        <w:t>Si l’empresa licitadora respon afirmativament la primera pregunta de la part IV del DEUC: “</w:t>
      </w:r>
      <w:r w:rsidRPr="00F63112">
        <w:rPr>
          <w:rFonts w:eastAsia="Calibri" w:cs="Arial"/>
          <w:bCs/>
          <w:i/>
          <w:iCs/>
          <w:snapToGrid w:val="0"/>
          <w:sz w:val="20"/>
        </w:rPr>
        <w:t>Criteris de selecció</w:t>
      </w:r>
      <w:r w:rsidRPr="00F63112">
        <w:rPr>
          <w:rFonts w:eastAsia="Calibri" w:cs="Arial"/>
          <w:bCs/>
          <w:iCs/>
          <w:snapToGrid w:val="0"/>
          <w:sz w:val="20"/>
        </w:rPr>
        <w:t xml:space="preserve">”, relativa al compliment de tots els criteris de selecció, s’entendrà que l’empresa licitadora reuneix els requisits de solvència exigits en aquest plec, sense que sigui necessari omplir cap altre casella de la part IV. </w:t>
      </w:r>
    </w:p>
    <w:p w14:paraId="57DA1083" w14:textId="77777777" w:rsidR="00F96B20" w:rsidRPr="00F63112" w:rsidRDefault="00F96B20" w:rsidP="00DC13F8">
      <w:pPr>
        <w:ind w:left="360"/>
        <w:jc w:val="both"/>
        <w:rPr>
          <w:rFonts w:eastAsia="Calibri" w:cs="Arial"/>
          <w:bCs/>
          <w:iCs/>
          <w:snapToGrid w:val="0"/>
          <w:sz w:val="20"/>
        </w:rPr>
      </w:pPr>
    </w:p>
    <w:p w14:paraId="63B85F48" w14:textId="77777777" w:rsidR="00F96B20" w:rsidRPr="00F63112" w:rsidRDefault="00F96B20" w:rsidP="00DC13F8">
      <w:pPr>
        <w:autoSpaceDE w:val="0"/>
        <w:autoSpaceDN w:val="0"/>
        <w:adjustRightInd w:val="0"/>
        <w:ind w:left="360"/>
        <w:jc w:val="both"/>
        <w:rPr>
          <w:rFonts w:cs="Arial"/>
          <w:b/>
          <w:snapToGrid w:val="0"/>
          <w:sz w:val="20"/>
        </w:rPr>
      </w:pPr>
      <w:r w:rsidRPr="00F63112">
        <w:rPr>
          <w:rFonts w:cs="Arial"/>
          <w:b/>
          <w:snapToGrid w:val="0"/>
          <w:sz w:val="20"/>
        </w:rPr>
        <w:t>L’eventual falsedat en les declaracions efectuades per les empreses licitadores al DEUC pot donar lloc a la causa de prohibició de contractar amb el sector públic prevista en l’article 71.1.e de la LCSP.</w:t>
      </w:r>
    </w:p>
    <w:p w14:paraId="332C4A5D" w14:textId="77777777" w:rsidR="00F96B20" w:rsidRPr="00F63112" w:rsidRDefault="00F96B20" w:rsidP="00DC13F8">
      <w:pPr>
        <w:jc w:val="both"/>
        <w:rPr>
          <w:rFonts w:eastAsia="Calibri" w:cs="Arial"/>
          <w:bCs/>
          <w:iCs/>
          <w:snapToGrid w:val="0"/>
          <w:sz w:val="20"/>
        </w:rPr>
      </w:pPr>
    </w:p>
    <w:p w14:paraId="452D9944" w14:textId="30D0309F" w:rsidR="00F96B20" w:rsidRPr="00F63112" w:rsidRDefault="00F96B20" w:rsidP="00DC13F8">
      <w:pPr>
        <w:numPr>
          <w:ilvl w:val="0"/>
          <w:numId w:val="6"/>
        </w:numPr>
        <w:autoSpaceDE w:val="0"/>
        <w:autoSpaceDN w:val="0"/>
        <w:adjustRightInd w:val="0"/>
        <w:jc w:val="both"/>
        <w:rPr>
          <w:rFonts w:cs="Arial"/>
          <w:snapToGrid w:val="0"/>
          <w:sz w:val="20"/>
        </w:rPr>
      </w:pPr>
      <w:r w:rsidRPr="00F63112">
        <w:rPr>
          <w:rFonts w:cs="Arial"/>
          <w:snapToGrid w:val="0"/>
          <w:sz w:val="20"/>
        </w:rPr>
        <w:t xml:space="preserve">Declaració de submissió als jutjats i tribunals espanyols, en cas d’empresa licitadora estrangera. </w:t>
      </w:r>
    </w:p>
    <w:p w14:paraId="3DE5FE95" w14:textId="77777777" w:rsidR="002D76FF" w:rsidRPr="00F63112" w:rsidRDefault="002D76FF" w:rsidP="00DC13F8">
      <w:pPr>
        <w:autoSpaceDE w:val="0"/>
        <w:autoSpaceDN w:val="0"/>
        <w:adjustRightInd w:val="0"/>
        <w:ind w:left="360"/>
        <w:jc w:val="both"/>
        <w:rPr>
          <w:rFonts w:cs="Arial"/>
          <w:snapToGrid w:val="0"/>
          <w:sz w:val="20"/>
        </w:rPr>
      </w:pPr>
    </w:p>
    <w:p w14:paraId="2EACA8B0" w14:textId="39218D02" w:rsidR="002D76FF" w:rsidRPr="00F63112" w:rsidRDefault="002D76FF" w:rsidP="00DC13F8">
      <w:pPr>
        <w:numPr>
          <w:ilvl w:val="0"/>
          <w:numId w:val="6"/>
        </w:numPr>
        <w:autoSpaceDE w:val="0"/>
        <w:autoSpaceDN w:val="0"/>
        <w:adjustRightInd w:val="0"/>
        <w:jc w:val="both"/>
        <w:rPr>
          <w:rFonts w:cs="Arial"/>
          <w:snapToGrid w:val="0"/>
          <w:sz w:val="20"/>
        </w:rPr>
      </w:pPr>
      <w:r w:rsidRPr="00F63112">
        <w:rPr>
          <w:rFonts w:cs="Arial"/>
          <w:snapToGrid w:val="0"/>
          <w:sz w:val="20"/>
        </w:rPr>
        <w:lastRenderedPageBreak/>
        <w:t>Declaració de garantia en el tractament de dades personals, segons model de l’Annex 9.</w:t>
      </w:r>
    </w:p>
    <w:p w14:paraId="33C4E8F5" w14:textId="77777777" w:rsidR="0012443F" w:rsidRPr="00F63112" w:rsidRDefault="0012443F" w:rsidP="0012443F">
      <w:pPr>
        <w:pStyle w:val="Pargrafdellista"/>
        <w:rPr>
          <w:rFonts w:cs="Arial"/>
          <w:snapToGrid w:val="0"/>
          <w:sz w:val="20"/>
        </w:rPr>
      </w:pPr>
    </w:p>
    <w:p w14:paraId="572B50BB" w14:textId="35620A84" w:rsidR="0012443F" w:rsidRPr="00F63112" w:rsidRDefault="0012443F" w:rsidP="0012443F">
      <w:pPr>
        <w:numPr>
          <w:ilvl w:val="0"/>
          <w:numId w:val="6"/>
        </w:numPr>
        <w:autoSpaceDE w:val="0"/>
        <w:autoSpaceDN w:val="0"/>
        <w:adjustRightInd w:val="0"/>
        <w:jc w:val="both"/>
        <w:rPr>
          <w:rFonts w:cs="Arial"/>
          <w:snapToGrid w:val="0"/>
          <w:sz w:val="20"/>
        </w:rPr>
      </w:pPr>
      <w:r w:rsidRPr="00F63112">
        <w:rPr>
          <w:rFonts w:cs="Arial"/>
          <w:snapToGrid w:val="0"/>
          <w:sz w:val="20"/>
        </w:rPr>
        <w:t>Declaració adscripció mitjans personals i mater</w:t>
      </w:r>
      <w:r w:rsidR="00B21DB2" w:rsidRPr="00F63112">
        <w:rPr>
          <w:rFonts w:cs="Arial"/>
          <w:snapToGrid w:val="0"/>
          <w:sz w:val="20"/>
        </w:rPr>
        <w:t>i</w:t>
      </w:r>
      <w:r w:rsidR="00FC3FB6" w:rsidRPr="00F63112">
        <w:rPr>
          <w:rFonts w:cs="Arial"/>
          <w:snapToGrid w:val="0"/>
          <w:sz w:val="20"/>
        </w:rPr>
        <w:t>als, segons model de l’Annex 13</w:t>
      </w:r>
      <w:r w:rsidRPr="00F63112">
        <w:rPr>
          <w:rFonts w:cs="Arial"/>
          <w:snapToGrid w:val="0"/>
          <w:sz w:val="20"/>
        </w:rPr>
        <w:t>.</w:t>
      </w:r>
    </w:p>
    <w:p w14:paraId="015DAA7C" w14:textId="5ED997AB" w:rsidR="00F96B20" w:rsidRPr="00F63112" w:rsidRDefault="00F96B20" w:rsidP="005F5FCC">
      <w:pPr>
        <w:autoSpaceDE w:val="0"/>
        <w:autoSpaceDN w:val="0"/>
        <w:adjustRightInd w:val="0"/>
        <w:jc w:val="both"/>
        <w:rPr>
          <w:rFonts w:cs="Arial"/>
          <w:snapToGrid w:val="0"/>
          <w:sz w:val="20"/>
        </w:rPr>
      </w:pPr>
    </w:p>
    <w:p w14:paraId="0162164A" w14:textId="26BD967D" w:rsidR="00F96B20" w:rsidRPr="00F63112" w:rsidRDefault="00F96B20" w:rsidP="00DC13F8">
      <w:pPr>
        <w:numPr>
          <w:ilvl w:val="0"/>
          <w:numId w:val="6"/>
        </w:numPr>
        <w:autoSpaceDE w:val="0"/>
        <w:autoSpaceDN w:val="0"/>
        <w:adjustRightInd w:val="0"/>
        <w:jc w:val="both"/>
        <w:rPr>
          <w:rFonts w:cs="Arial"/>
          <w:snapToGrid w:val="0"/>
          <w:sz w:val="20"/>
        </w:rPr>
      </w:pPr>
      <w:r w:rsidRPr="00F63112">
        <w:rPr>
          <w:rFonts w:cs="Arial"/>
          <w:snapToGrid w:val="0"/>
          <w:sz w:val="20"/>
        </w:rPr>
        <w:t>Altra documentació a presentar per les empreses licitadores: segons es prevegi en la configuració del sobre A digital.</w:t>
      </w:r>
    </w:p>
    <w:p w14:paraId="6F9A2EB3" w14:textId="77777777" w:rsidR="00242FAD" w:rsidRPr="00F63112" w:rsidRDefault="00242FAD" w:rsidP="00242FAD">
      <w:pPr>
        <w:pStyle w:val="Pargrafdellista"/>
        <w:rPr>
          <w:rFonts w:cs="Arial"/>
          <w:snapToGrid w:val="0"/>
          <w:sz w:val="20"/>
          <w:szCs w:val="20"/>
        </w:rPr>
      </w:pPr>
    </w:p>
    <w:p w14:paraId="4C15045D" w14:textId="371ED695" w:rsidR="00242FAD" w:rsidRPr="00F63112" w:rsidRDefault="00242FAD" w:rsidP="00242FAD">
      <w:pPr>
        <w:pStyle w:val="Default"/>
        <w:rPr>
          <w:rFonts w:ascii="Arial" w:hAnsi="Arial" w:cs="Arial"/>
          <w:b/>
          <w:bCs/>
          <w:sz w:val="20"/>
          <w:szCs w:val="20"/>
        </w:rPr>
      </w:pPr>
      <w:r w:rsidRPr="00F63112">
        <w:rPr>
          <w:rFonts w:ascii="Arial" w:hAnsi="Arial" w:cs="Arial"/>
          <w:b/>
          <w:bCs/>
          <w:sz w:val="20"/>
          <w:szCs w:val="20"/>
        </w:rPr>
        <w:t xml:space="preserve">G.2. Sobre B (Criteris Subjectes a judici de valor): </w:t>
      </w:r>
    </w:p>
    <w:p w14:paraId="351AD80A" w14:textId="77777777" w:rsidR="00242FAD" w:rsidRPr="00F63112" w:rsidRDefault="00242FAD" w:rsidP="00242FAD">
      <w:pPr>
        <w:pStyle w:val="Default"/>
        <w:rPr>
          <w:rFonts w:ascii="Arial" w:hAnsi="Arial" w:cs="Arial"/>
          <w:sz w:val="20"/>
          <w:szCs w:val="20"/>
        </w:rPr>
      </w:pPr>
    </w:p>
    <w:p w14:paraId="390BE3AD" w14:textId="5922AF4C" w:rsidR="00242FAD" w:rsidRPr="00F63112" w:rsidRDefault="00242FAD" w:rsidP="00EF3A45">
      <w:pPr>
        <w:pStyle w:val="Default"/>
        <w:ind w:left="0" w:firstLine="0"/>
        <w:rPr>
          <w:rFonts w:ascii="Arial" w:hAnsi="Arial" w:cs="Arial"/>
          <w:sz w:val="20"/>
          <w:szCs w:val="20"/>
        </w:rPr>
      </w:pPr>
      <w:r w:rsidRPr="00F63112">
        <w:rPr>
          <w:rFonts w:ascii="Arial" w:hAnsi="Arial" w:cs="Arial"/>
          <w:sz w:val="20"/>
          <w:szCs w:val="20"/>
        </w:rPr>
        <w:t xml:space="preserve">La proposició del licitador subjecte a judici de valor contindrà </w:t>
      </w:r>
      <w:r w:rsidR="00EF3A45" w:rsidRPr="00F63112">
        <w:rPr>
          <w:rFonts w:ascii="Arial" w:hAnsi="Arial" w:cs="Arial"/>
          <w:sz w:val="20"/>
          <w:szCs w:val="20"/>
        </w:rPr>
        <w:t xml:space="preserve">tots els aspectes avaluables mitjançant judici de valor a què es refereix la lletra </w:t>
      </w:r>
      <w:r w:rsidR="00EF3A45" w:rsidRPr="00F63112">
        <w:rPr>
          <w:rFonts w:ascii="Arial" w:hAnsi="Arial" w:cs="Arial"/>
          <w:b/>
          <w:sz w:val="20"/>
          <w:szCs w:val="20"/>
        </w:rPr>
        <w:t xml:space="preserve">K.1 </w:t>
      </w:r>
      <w:r w:rsidR="00EF3A45" w:rsidRPr="00F63112">
        <w:rPr>
          <w:rFonts w:ascii="Arial" w:hAnsi="Arial" w:cs="Arial"/>
          <w:sz w:val="20"/>
          <w:szCs w:val="20"/>
        </w:rPr>
        <w:t>del Quadre de Característiques:</w:t>
      </w:r>
    </w:p>
    <w:p w14:paraId="2C3759D9" w14:textId="33405AD4" w:rsidR="00242FAD" w:rsidRPr="00F63112" w:rsidRDefault="00242FAD" w:rsidP="00B7230D">
      <w:pPr>
        <w:pStyle w:val="Default"/>
        <w:rPr>
          <w:rFonts w:ascii="Arial" w:hAnsi="Arial" w:cs="Arial"/>
          <w:sz w:val="20"/>
          <w:szCs w:val="20"/>
        </w:rPr>
      </w:pPr>
      <w:r w:rsidRPr="00F63112">
        <w:rPr>
          <w:rFonts w:ascii="Arial" w:hAnsi="Arial" w:cs="Arial"/>
          <w:sz w:val="20"/>
          <w:szCs w:val="20"/>
        </w:rPr>
        <w:t xml:space="preserve"> </w:t>
      </w:r>
    </w:p>
    <w:p w14:paraId="4B0B4C52" w14:textId="77777777" w:rsidR="00242FAD" w:rsidRPr="00F63112" w:rsidRDefault="00242FAD" w:rsidP="00242FAD">
      <w:pPr>
        <w:autoSpaceDE w:val="0"/>
        <w:autoSpaceDN w:val="0"/>
        <w:adjustRightInd w:val="0"/>
        <w:jc w:val="both"/>
        <w:rPr>
          <w:rFonts w:cs="Arial"/>
          <w:bCs/>
          <w:sz w:val="20"/>
        </w:rPr>
      </w:pPr>
      <w:r w:rsidRPr="00F63112">
        <w:rPr>
          <w:rFonts w:cs="Arial"/>
          <w:bCs/>
          <w:sz w:val="20"/>
        </w:rPr>
        <w:t>Solucions alternatives / Variants</w:t>
      </w:r>
      <w:r w:rsidRPr="00F63112">
        <w:rPr>
          <w:rFonts w:cs="Arial"/>
          <w:b/>
          <w:bCs/>
          <w:sz w:val="20"/>
        </w:rPr>
        <w:t xml:space="preserve">: </w:t>
      </w:r>
      <w:r w:rsidRPr="00F63112">
        <w:rPr>
          <w:rFonts w:cs="Arial"/>
          <w:sz w:val="20"/>
        </w:rPr>
        <w:t xml:space="preserve">No s’admeten variants o alternatives dels licitadors envers les condicions </w:t>
      </w:r>
      <w:r w:rsidRPr="00F63112">
        <w:rPr>
          <w:rFonts w:cs="Arial"/>
          <w:bCs/>
          <w:sz w:val="20"/>
        </w:rPr>
        <w:t>o termes d'execució de l'objecte del contracte. Si un licitador presenta variants en la seva proposició, cap d’elles serà tinguda en compte en la valoració i per tant s’exclourà de la licitació.</w:t>
      </w:r>
    </w:p>
    <w:p w14:paraId="723BDB01" w14:textId="46E935A8" w:rsidR="00242FAD" w:rsidRPr="00F63112" w:rsidRDefault="00242FAD" w:rsidP="00242FAD">
      <w:pPr>
        <w:pStyle w:val="Default"/>
        <w:ind w:left="0" w:firstLine="0"/>
        <w:rPr>
          <w:rFonts w:ascii="Arial" w:hAnsi="Arial" w:cs="Arial"/>
          <w:b/>
          <w:bCs/>
          <w:sz w:val="20"/>
          <w:szCs w:val="20"/>
        </w:rPr>
      </w:pPr>
    </w:p>
    <w:p w14:paraId="1DFE4865" w14:textId="0CBCFC26" w:rsidR="00242FAD" w:rsidRPr="00F63112" w:rsidRDefault="00242FAD" w:rsidP="00242FAD">
      <w:pPr>
        <w:pStyle w:val="Default"/>
        <w:rPr>
          <w:rFonts w:ascii="Arial" w:hAnsi="Arial" w:cs="Arial"/>
          <w:b/>
          <w:bCs/>
          <w:sz w:val="20"/>
          <w:szCs w:val="20"/>
        </w:rPr>
      </w:pPr>
      <w:r w:rsidRPr="00F63112">
        <w:rPr>
          <w:rFonts w:ascii="Arial" w:hAnsi="Arial" w:cs="Arial"/>
          <w:b/>
          <w:bCs/>
          <w:sz w:val="20"/>
          <w:szCs w:val="20"/>
        </w:rPr>
        <w:t xml:space="preserve">G.3. Sobre C (Criteris de valoració automàtica): </w:t>
      </w:r>
    </w:p>
    <w:p w14:paraId="4921FD92" w14:textId="77777777" w:rsidR="00E731ED" w:rsidRPr="00F63112" w:rsidRDefault="00E731ED" w:rsidP="00242FAD">
      <w:pPr>
        <w:pStyle w:val="Default"/>
        <w:rPr>
          <w:rFonts w:ascii="Arial" w:hAnsi="Arial" w:cs="Arial"/>
          <w:b/>
          <w:bCs/>
          <w:sz w:val="20"/>
          <w:szCs w:val="20"/>
        </w:rPr>
      </w:pPr>
    </w:p>
    <w:p w14:paraId="4CF977CA" w14:textId="649E224D" w:rsidR="00242FAD" w:rsidRPr="00F63112" w:rsidRDefault="00242FAD" w:rsidP="00B7230D">
      <w:pPr>
        <w:pStyle w:val="Default"/>
        <w:ind w:left="0" w:firstLine="0"/>
        <w:rPr>
          <w:rFonts w:ascii="Arial" w:hAnsi="Arial" w:cs="Arial"/>
          <w:sz w:val="20"/>
          <w:szCs w:val="20"/>
        </w:rPr>
      </w:pPr>
      <w:r w:rsidRPr="00F63112">
        <w:rPr>
          <w:rFonts w:ascii="Arial" w:hAnsi="Arial" w:cs="Arial"/>
          <w:bCs/>
          <w:sz w:val="20"/>
          <w:szCs w:val="20"/>
        </w:rPr>
        <w:t xml:space="preserve">La proposició del licitador contindrà </w:t>
      </w:r>
      <w:r w:rsidR="00B7230D" w:rsidRPr="00F63112">
        <w:rPr>
          <w:rFonts w:ascii="Arial" w:hAnsi="Arial" w:cs="Arial"/>
          <w:bCs/>
          <w:sz w:val="20"/>
          <w:szCs w:val="20"/>
        </w:rPr>
        <w:t>l’oferta econòmica</w:t>
      </w:r>
      <w:r w:rsidRPr="00F63112">
        <w:rPr>
          <w:rFonts w:ascii="Arial" w:hAnsi="Arial" w:cs="Arial"/>
          <w:bCs/>
          <w:sz w:val="20"/>
          <w:szCs w:val="20"/>
        </w:rPr>
        <w:t xml:space="preserve">, segons el model de </w:t>
      </w:r>
      <w:r w:rsidRPr="00F63112">
        <w:rPr>
          <w:rFonts w:ascii="Arial" w:hAnsi="Arial" w:cs="Arial"/>
          <w:sz w:val="20"/>
          <w:szCs w:val="20"/>
        </w:rPr>
        <w:t>l’</w:t>
      </w:r>
      <w:r w:rsidRPr="00F63112">
        <w:rPr>
          <w:rFonts w:ascii="Arial" w:hAnsi="Arial" w:cs="Arial"/>
          <w:b/>
          <w:bCs/>
          <w:sz w:val="20"/>
          <w:szCs w:val="20"/>
        </w:rPr>
        <w:t xml:space="preserve">Annex 2 </w:t>
      </w:r>
      <w:r w:rsidR="00B7230D" w:rsidRPr="00F63112">
        <w:rPr>
          <w:rFonts w:ascii="Arial" w:hAnsi="Arial" w:cs="Arial"/>
          <w:sz w:val="20"/>
          <w:szCs w:val="20"/>
        </w:rPr>
        <w:t>i</w:t>
      </w:r>
      <w:r w:rsidRPr="00F63112">
        <w:rPr>
          <w:rFonts w:ascii="Arial" w:hAnsi="Arial" w:cs="Arial"/>
          <w:sz w:val="20"/>
          <w:szCs w:val="20"/>
        </w:rPr>
        <w:t xml:space="preserve"> la </w:t>
      </w:r>
      <w:r w:rsidRPr="00F63112">
        <w:rPr>
          <w:rFonts w:ascii="Arial" w:hAnsi="Arial" w:cs="Arial"/>
          <w:b/>
          <w:bCs/>
          <w:sz w:val="20"/>
          <w:szCs w:val="20"/>
        </w:rPr>
        <w:t xml:space="preserve">lletra K.2 </w:t>
      </w:r>
      <w:r w:rsidRPr="00F63112">
        <w:rPr>
          <w:rFonts w:ascii="Arial" w:hAnsi="Arial" w:cs="Arial"/>
          <w:sz w:val="20"/>
          <w:szCs w:val="20"/>
        </w:rPr>
        <w:t>del Quadr</w:t>
      </w:r>
      <w:r w:rsidR="00B7230D" w:rsidRPr="00F63112">
        <w:rPr>
          <w:rFonts w:ascii="Arial" w:hAnsi="Arial" w:cs="Arial"/>
          <w:sz w:val="20"/>
          <w:szCs w:val="20"/>
        </w:rPr>
        <w:t>e de Característiques.</w:t>
      </w:r>
    </w:p>
    <w:p w14:paraId="66FCC381" w14:textId="09E51AE9" w:rsidR="005F5FCC" w:rsidRPr="00F63112" w:rsidRDefault="005F5FCC" w:rsidP="0081052D">
      <w:pPr>
        <w:pStyle w:val="Default"/>
        <w:ind w:left="0" w:firstLine="0"/>
        <w:rPr>
          <w:rFonts w:ascii="Arial" w:hAnsi="Arial" w:cs="Arial"/>
          <w:sz w:val="20"/>
          <w:szCs w:val="20"/>
        </w:rPr>
      </w:pPr>
    </w:p>
    <w:p w14:paraId="514A3AEF" w14:textId="77777777" w:rsidR="005F5FCC" w:rsidRPr="00F63112" w:rsidRDefault="005F5FCC" w:rsidP="005F5FCC">
      <w:pPr>
        <w:tabs>
          <w:tab w:val="left" w:pos="284"/>
        </w:tabs>
        <w:ind w:left="142"/>
        <w:jc w:val="both"/>
        <w:rPr>
          <w:rFonts w:cs="Arial"/>
          <w:bCs/>
          <w:sz w:val="22"/>
          <w:szCs w:val="22"/>
        </w:rPr>
      </w:pPr>
    </w:p>
    <w:tbl>
      <w:tblPr>
        <w:tblStyle w:val="Taulaambquadrcula"/>
        <w:tblW w:w="9214" w:type="dxa"/>
        <w:tblInd w:w="-5" w:type="dxa"/>
        <w:tblLook w:val="04A0" w:firstRow="1" w:lastRow="0" w:firstColumn="1" w:lastColumn="0" w:noHBand="0" w:noVBand="1"/>
      </w:tblPr>
      <w:tblGrid>
        <w:gridCol w:w="9214"/>
      </w:tblGrid>
      <w:tr w:rsidR="005F5FCC" w:rsidRPr="00F63112" w14:paraId="1C9C66C0" w14:textId="77777777" w:rsidTr="005F5FCC">
        <w:trPr>
          <w:trHeight w:val="1012"/>
        </w:trPr>
        <w:tc>
          <w:tcPr>
            <w:tcW w:w="9214" w:type="dxa"/>
            <w:vAlign w:val="center"/>
          </w:tcPr>
          <w:p w14:paraId="27C3C655" w14:textId="77777777" w:rsidR="005F5FCC" w:rsidRPr="00F63112" w:rsidRDefault="005F5FCC" w:rsidP="00393FBA">
            <w:pPr>
              <w:tabs>
                <w:tab w:val="left" w:pos="284"/>
              </w:tabs>
              <w:jc w:val="both"/>
              <w:rPr>
                <w:rFonts w:cs="Arial"/>
                <w:b/>
                <w:bCs/>
                <w:sz w:val="22"/>
                <w:szCs w:val="22"/>
              </w:rPr>
            </w:pPr>
            <w:r w:rsidRPr="00F63112">
              <w:rPr>
                <w:rFonts w:cs="Arial"/>
                <w:b/>
                <w:bCs/>
                <w:sz w:val="22"/>
                <w:szCs w:val="22"/>
              </w:rPr>
              <w:t>La inclusió en el sobre A o en el sobre B de la documentació o informació que s’ha d’incloure al sobre C pot comportar l’exclusió de l’empresa licitadora.</w:t>
            </w:r>
          </w:p>
        </w:tc>
      </w:tr>
    </w:tbl>
    <w:p w14:paraId="6286FFA3" w14:textId="510A9CBF" w:rsidR="00F96B20" w:rsidRPr="00F63112" w:rsidRDefault="00F96B20" w:rsidP="00DC13F8">
      <w:pPr>
        <w:autoSpaceDE w:val="0"/>
        <w:autoSpaceDN w:val="0"/>
        <w:adjustRightInd w:val="0"/>
        <w:jc w:val="both"/>
        <w:rPr>
          <w:rFonts w:cs="Arial"/>
          <w:b/>
          <w:bCs/>
          <w:sz w:val="20"/>
          <w:u w:val="single"/>
        </w:rPr>
      </w:pPr>
    </w:p>
    <w:p w14:paraId="7009FB36" w14:textId="5AD2CE00" w:rsidR="00F96B20" w:rsidRPr="00F63112" w:rsidRDefault="00F96B20" w:rsidP="00DC13F8">
      <w:pPr>
        <w:numPr>
          <w:ilvl w:val="0"/>
          <w:numId w:val="21"/>
        </w:numPr>
        <w:autoSpaceDE w:val="0"/>
        <w:autoSpaceDN w:val="0"/>
        <w:adjustRightInd w:val="0"/>
        <w:ind w:hanging="426"/>
        <w:jc w:val="both"/>
        <w:rPr>
          <w:rFonts w:cs="Arial"/>
          <w:i/>
          <w:iCs/>
          <w:sz w:val="20"/>
        </w:rPr>
      </w:pPr>
      <w:r w:rsidRPr="00F63112">
        <w:rPr>
          <w:rFonts w:cs="Arial"/>
          <w:b/>
          <w:bCs/>
          <w:sz w:val="20"/>
          <w:u w:val="single"/>
        </w:rPr>
        <w:t>Garantia provisional (art. 106 LCSP)</w:t>
      </w:r>
      <w:r w:rsidRPr="00F63112">
        <w:rPr>
          <w:rFonts w:cs="Arial"/>
          <w:b/>
          <w:bCs/>
          <w:sz w:val="20"/>
        </w:rPr>
        <w:t>:</w:t>
      </w:r>
      <w:r w:rsidRPr="00F63112">
        <w:rPr>
          <w:rFonts w:cs="Arial"/>
          <w:sz w:val="20"/>
        </w:rPr>
        <w:t xml:space="preserve"> No</w:t>
      </w:r>
      <w:r w:rsidRPr="00F63112">
        <w:rPr>
          <w:rFonts w:cs="Arial"/>
          <w:b/>
          <w:bCs/>
          <w:sz w:val="20"/>
        </w:rPr>
        <w:t xml:space="preserve"> </w:t>
      </w:r>
    </w:p>
    <w:p w14:paraId="414EC62A" w14:textId="77777777" w:rsidR="00D7255E" w:rsidRPr="00F63112" w:rsidRDefault="00D7255E" w:rsidP="00D7255E">
      <w:pPr>
        <w:autoSpaceDE w:val="0"/>
        <w:autoSpaceDN w:val="0"/>
        <w:adjustRightInd w:val="0"/>
        <w:ind w:left="294"/>
        <w:jc w:val="both"/>
        <w:rPr>
          <w:rFonts w:cs="Arial"/>
          <w:iCs/>
          <w:sz w:val="20"/>
        </w:rPr>
      </w:pPr>
    </w:p>
    <w:p w14:paraId="39B58BB6" w14:textId="3C983EC8" w:rsidR="00D7255E" w:rsidRPr="00F63112" w:rsidRDefault="00D7255E" w:rsidP="00D7255E">
      <w:pPr>
        <w:autoSpaceDE w:val="0"/>
        <w:autoSpaceDN w:val="0"/>
        <w:adjustRightInd w:val="0"/>
        <w:jc w:val="both"/>
        <w:rPr>
          <w:rFonts w:cs="Arial"/>
          <w:iCs/>
          <w:sz w:val="20"/>
        </w:rPr>
      </w:pPr>
      <w:r w:rsidRPr="00F63112">
        <w:rPr>
          <w:rFonts w:cs="Arial"/>
          <w:iCs/>
          <w:sz w:val="20"/>
        </w:rPr>
        <w:t xml:space="preserve">Import: Ateses les característiques del contracte no s'exigeix garantia provisional. </w:t>
      </w:r>
    </w:p>
    <w:p w14:paraId="37AD50B4" w14:textId="77777777" w:rsidR="00D7255E" w:rsidRPr="00F63112" w:rsidRDefault="00D7255E" w:rsidP="00D7255E">
      <w:pPr>
        <w:autoSpaceDE w:val="0"/>
        <w:autoSpaceDN w:val="0"/>
        <w:adjustRightInd w:val="0"/>
        <w:jc w:val="both"/>
        <w:rPr>
          <w:rFonts w:cs="Arial"/>
          <w:iCs/>
          <w:sz w:val="20"/>
        </w:rPr>
      </w:pPr>
    </w:p>
    <w:p w14:paraId="6435BAED" w14:textId="3809939F" w:rsidR="00D7255E" w:rsidRPr="00F63112" w:rsidRDefault="00D7255E" w:rsidP="00D7255E">
      <w:pPr>
        <w:autoSpaceDE w:val="0"/>
        <w:autoSpaceDN w:val="0"/>
        <w:adjustRightInd w:val="0"/>
        <w:jc w:val="both"/>
        <w:rPr>
          <w:rFonts w:cs="Arial"/>
          <w:iCs/>
          <w:sz w:val="20"/>
        </w:rPr>
      </w:pPr>
      <w:r w:rsidRPr="00F63112">
        <w:rPr>
          <w:rFonts w:cs="Arial"/>
          <w:iCs/>
          <w:sz w:val="20"/>
        </w:rPr>
        <w:t>Forma de constitució: No</w:t>
      </w:r>
    </w:p>
    <w:p w14:paraId="6234FC59" w14:textId="461F7139" w:rsidR="00305F63" w:rsidRPr="00F63112" w:rsidRDefault="00305F63" w:rsidP="00D7255E">
      <w:pPr>
        <w:autoSpaceDE w:val="0"/>
        <w:autoSpaceDN w:val="0"/>
        <w:adjustRightInd w:val="0"/>
        <w:jc w:val="both"/>
        <w:rPr>
          <w:rFonts w:cs="Arial"/>
          <w:iCs/>
          <w:sz w:val="20"/>
        </w:rPr>
      </w:pPr>
    </w:p>
    <w:p w14:paraId="0C6CFE5B" w14:textId="67C83AFD" w:rsidR="00F96B20" w:rsidRPr="00F63112" w:rsidRDefault="00F96B20" w:rsidP="00DC13F8">
      <w:pPr>
        <w:numPr>
          <w:ilvl w:val="0"/>
          <w:numId w:val="21"/>
        </w:numPr>
        <w:autoSpaceDE w:val="0"/>
        <w:autoSpaceDN w:val="0"/>
        <w:adjustRightInd w:val="0"/>
        <w:ind w:hanging="426"/>
        <w:jc w:val="both"/>
        <w:rPr>
          <w:rFonts w:cs="Arial"/>
          <w:i/>
          <w:iCs/>
          <w:sz w:val="20"/>
        </w:rPr>
      </w:pPr>
      <w:r w:rsidRPr="00F63112">
        <w:rPr>
          <w:rFonts w:cs="Arial"/>
          <w:b/>
          <w:iCs/>
          <w:sz w:val="20"/>
          <w:u w:val="single"/>
        </w:rPr>
        <w:t>Mesa de contractació</w:t>
      </w:r>
      <w:r w:rsidRPr="00F63112">
        <w:rPr>
          <w:rFonts w:cs="Arial"/>
          <w:b/>
          <w:iCs/>
          <w:sz w:val="20"/>
        </w:rPr>
        <w:t xml:space="preserve">: </w:t>
      </w:r>
    </w:p>
    <w:p w14:paraId="3EF053AF" w14:textId="24C72D01" w:rsidR="005D1A18" w:rsidRPr="00F63112" w:rsidRDefault="005D1A18" w:rsidP="00DC13F8">
      <w:pPr>
        <w:autoSpaceDE w:val="0"/>
        <w:autoSpaceDN w:val="0"/>
        <w:adjustRightInd w:val="0"/>
        <w:jc w:val="both"/>
        <w:rPr>
          <w:rFonts w:cs="Arial"/>
          <w:b/>
          <w:bCs/>
          <w:sz w:val="20"/>
        </w:rPr>
      </w:pPr>
    </w:p>
    <w:p w14:paraId="2FD2EB1F" w14:textId="3F8C82F3" w:rsidR="005D1A18" w:rsidRPr="00F63112" w:rsidRDefault="005D1A18" w:rsidP="00E731ED">
      <w:pPr>
        <w:autoSpaceDE w:val="0"/>
        <w:autoSpaceDN w:val="0"/>
        <w:adjustRightInd w:val="0"/>
        <w:jc w:val="both"/>
        <w:rPr>
          <w:rFonts w:cs="Arial"/>
          <w:bCs/>
          <w:sz w:val="20"/>
        </w:rPr>
      </w:pPr>
      <w:r w:rsidRPr="00F63112">
        <w:rPr>
          <w:rFonts w:cs="Arial"/>
          <w:bCs/>
          <w:sz w:val="20"/>
          <w:u w:val="single"/>
        </w:rPr>
        <w:t>President</w:t>
      </w:r>
      <w:r w:rsidR="008A6908" w:rsidRPr="00F63112">
        <w:rPr>
          <w:rFonts w:cs="Arial"/>
          <w:bCs/>
          <w:sz w:val="20"/>
        </w:rPr>
        <w:t>:</w:t>
      </w:r>
      <w:r w:rsidR="00B85B83">
        <w:rPr>
          <w:rFonts w:cs="Arial"/>
          <w:bCs/>
          <w:sz w:val="20"/>
        </w:rPr>
        <w:t xml:space="preserve"> </w:t>
      </w:r>
      <w:r w:rsidR="00AD494C">
        <w:rPr>
          <w:rFonts w:cs="Arial"/>
          <w:bCs/>
          <w:sz w:val="20"/>
        </w:rPr>
        <w:t>Josep Maria Carreté Nadal, gerent de l’Agència Catalana del Patrimoni Cultural</w:t>
      </w:r>
      <w:r w:rsidR="00657802">
        <w:rPr>
          <w:rFonts w:cs="Arial"/>
          <w:bCs/>
          <w:sz w:val="20"/>
        </w:rPr>
        <w:t>.</w:t>
      </w:r>
    </w:p>
    <w:p w14:paraId="3BF35D0E" w14:textId="77777777" w:rsidR="005D1A18" w:rsidRPr="00F63112" w:rsidRDefault="005D1A18" w:rsidP="00E731ED">
      <w:pPr>
        <w:autoSpaceDE w:val="0"/>
        <w:autoSpaceDN w:val="0"/>
        <w:adjustRightInd w:val="0"/>
        <w:jc w:val="both"/>
        <w:rPr>
          <w:rFonts w:cs="Arial"/>
          <w:bCs/>
          <w:sz w:val="20"/>
          <w:u w:val="single"/>
        </w:rPr>
      </w:pPr>
    </w:p>
    <w:p w14:paraId="4992C526" w14:textId="125AEFD6" w:rsidR="005D1A18" w:rsidRPr="00F63112" w:rsidRDefault="005D1A18" w:rsidP="00E731ED">
      <w:pPr>
        <w:autoSpaceDE w:val="0"/>
        <w:autoSpaceDN w:val="0"/>
        <w:adjustRightInd w:val="0"/>
        <w:jc w:val="both"/>
        <w:rPr>
          <w:rFonts w:cs="Arial"/>
          <w:bCs/>
          <w:sz w:val="20"/>
        </w:rPr>
      </w:pPr>
      <w:r w:rsidRPr="00F63112">
        <w:rPr>
          <w:rFonts w:cs="Arial"/>
          <w:bCs/>
          <w:sz w:val="20"/>
          <w:u w:val="single"/>
        </w:rPr>
        <w:t>Vocals</w:t>
      </w:r>
      <w:r w:rsidRPr="00F63112">
        <w:rPr>
          <w:rFonts w:cs="Arial"/>
          <w:bCs/>
          <w:sz w:val="20"/>
        </w:rPr>
        <w:t>:</w:t>
      </w:r>
    </w:p>
    <w:p w14:paraId="45AF8D6E" w14:textId="77777777" w:rsidR="005D1A18" w:rsidRPr="00F63112" w:rsidRDefault="005D1A18" w:rsidP="00E731ED">
      <w:pPr>
        <w:autoSpaceDE w:val="0"/>
        <w:autoSpaceDN w:val="0"/>
        <w:adjustRightInd w:val="0"/>
        <w:jc w:val="both"/>
        <w:rPr>
          <w:rFonts w:cs="Arial"/>
          <w:bCs/>
          <w:sz w:val="20"/>
        </w:rPr>
      </w:pPr>
    </w:p>
    <w:p w14:paraId="4DEC63B2" w14:textId="378DC92D" w:rsidR="005D1A18" w:rsidRPr="00F63112" w:rsidRDefault="005D1A18" w:rsidP="00E731ED">
      <w:pPr>
        <w:autoSpaceDE w:val="0"/>
        <w:autoSpaceDN w:val="0"/>
        <w:adjustRightInd w:val="0"/>
        <w:jc w:val="both"/>
        <w:rPr>
          <w:rFonts w:cs="Arial"/>
          <w:bCs/>
          <w:sz w:val="20"/>
        </w:rPr>
      </w:pPr>
      <w:r w:rsidRPr="00F63112">
        <w:rPr>
          <w:rFonts w:cs="Arial"/>
          <w:bCs/>
          <w:sz w:val="20"/>
        </w:rPr>
        <w:t>• Pilar Bayarri Roda, advocada en cap del Departament de Cultura que, en cas d’absència, serà</w:t>
      </w:r>
      <w:r w:rsidR="00E731ED" w:rsidRPr="00F63112">
        <w:rPr>
          <w:rFonts w:cs="Arial"/>
          <w:bCs/>
          <w:sz w:val="20"/>
        </w:rPr>
        <w:t xml:space="preserve"> </w:t>
      </w:r>
      <w:r w:rsidRPr="00F63112">
        <w:rPr>
          <w:rFonts w:cs="Arial"/>
          <w:bCs/>
          <w:sz w:val="20"/>
        </w:rPr>
        <w:t>substituït/da per Marc Serra Serrats, lletrat adscrit a l’Assessoria Jurídica.</w:t>
      </w:r>
    </w:p>
    <w:p w14:paraId="3815A33B" w14:textId="23CC438A" w:rsidR="005D1A18" w:rsidRPr="00F63112" w:rsidRDefault="005D1A18" w:rsidP="00E731ED">
      <w:pPr>
        <w:autoSpaceDE w:val="0"/>
        <w:autoSpaceDN w:val="0"/>
        <w:adjustRightInd w:val="0"/>
        <w:jc w:val="both"/>
        <w:rPr>
          <w:rFonts w:cs="Arial"/>
          <w:bCs/>
          <w:sz w:val="20"/>
        </w:rPr>
      </w:pPr>
      <w:r w:rsidRPr="00F63112">
        <w:rPr>
          <w:rFonts w:cs="Arial"/>
          <w:bCs/>
          <w:sz w:val="20"/>
        </w:rPr>
        <w:t>•</w:t>
      </w:r>
      <w:r w:rsidR="00AC2A4E">
        <w:rPr>
          <w:rFonts w:cs="Arial"/>
          <w:bCs/>
          <w:sz w:val="20"/>
        </w:rPr>
        <w:t xml:space="preserve"> El / la </w:t>
      </w:r>
      <w:r w:rsidRPr="00F63112">
        <w:rPr>
          <w:rFonts w:cs="Arial"/>
          <w:bCs/>
          <w:sz w:val="20"/>
        </w:rPr>
        <w:t>cap de l’Àrea de Gestió Econòmica de l’Agència Catalana del Patrimoni</w:t>
      </w:r>
      <w:r w:rsidR="00E731ED" w:rsidRPr="00F63112">
        <w:rPr>
          <w:rFonts w:cs="Arial"/>
          <w:bCs/>
          <w:sz w:val="20"/>
        </w:rPr>
        <w:t xml:space="preserve"> </w:t>
      </w:r>
      <w:r w:rsidRPr="00F63112">
        <w:rPr>
          <w:rFonts w:cs="Arial"/>
          <w:bCs/>
          <w:sz w:val="20"/>
        </w:rPr>
        <w:t>Cultural (d’acord amb l’article 28.3.b) del Decret 19</w:t>
      </w:r>
      <w:r w:rsidR="00B85B83">
        <w:rPr>
          <w:rFonts w:cs="Arial"/>
          <w:bCs/>
          <w:sz w:val="20"/>
        </w:rPr>
        <w:t>8/2013) o persona de l’Àrea de G</w:t>
      </w:r>
      <w:r w:rsidRPr="00F63112">
        <w:rPr>
          <w:rFonts w:cs="Arial"/>
          <w:bCs/>
          <w:sz w:val="20"/>
        </w:rPr>
        <w:t>estió</w:t>
      </w:r>
      <w:r w:rsidR="00E731ED" w:rsidRPr="00F63112">
        <w:rPr>
          <w:rFonts w:cs="Arial"/>
          <w:bCs/>
          <w:sz w:val="20"/>
        </w:rPr>
        <w:t xml:space="preserve"> </w:t>
      </w:r>
      <w:r w:rsidRPr="00F63112">
        <w:rPr>
          <w:rFonts w:cs="Arial"/>
          <w:bCs/>
          <w:sz w:val="20"/>
        </w:rPr>
        <w:t>Econòmica que l’òrgan de control economicofinancer intern designi per actuar en el seu nom.</w:t>
      </w:r>
    </w:p>
    <w:p w14:paraId="73C4A291" w14:textId="65C05F59" w:rsidR="008B7DB1" w:rsidRPr="008B7DB1" w:rsidRDefault="005D1A18" w:rsidP="008B7DB1">
      <w:pPr>
        <w:autoSpaceDE w:val="0"/>
        <w:autoSpaceDN w:val="0"/>
        <w:adjustRightInd w:val="0"/>
        <w:jc w:val="both"/>
        <w:rPr>
          <w:rFonts w:cs="Arial"/>
          <w:bCs/>
          <w:sz w:val="20"/>
        </w:rPr>
      </w:pPr>
      <w:r w:rsidRPr="008B7DB1">
        <w:rPr>
          <w:rFonts w:cs="Arial"/>
          <w:bCs/>
          <w:sz w:val="20"/>
        </w:rPr>
        <w:t xml:space="preserve">• </w:t>
      </w:r>
      <w:r w:rsidR="008B7DB1" w:rsidRPr="008B7DB1">
        <w:rPr>
          <w:rFonts w:cs="Arial"/>
          <w:bCs/>
          <w:sz w:val="20"/>
        </w:rPr>
        <w:t>Abel Bruch Carretero, cap de l’Àrea de Gestió Patrimonial de l’Agència catalana del Patrimoni Cultural.</w:t>
      </w:r>
    </w:p>
    <w:p w14:paraId="603A6A2E" w14:textId="599D8C8F" w:rsidR="001973FC" w:rsidRPr="008B7DB1" w:rsidRDefault="008B7DB1" w:rsidP="008B7DB1">
      <w:pPr>
        <w:autoSpaceDE w:val="0"/>
        <w:autoSpaceDN w:val="0"/>
        <w:adjustRightInd w:val="0"/>
        <w:jc w:val="both"/>
        <w:rPr>
          <w:rFonts w:cs="Arial"/>
          <w:bCs/>
          <w:sz w:val="20"/>
        </w:rPr>
      </w:pPr>
      <w:r w:rsidRPr="008B7DB1">
        <w:rPr>
          <w:rFonts w:cs="Arial"/>
          <w:bCs/>
          <w:sz w:val="20"/>
        </w:rPr>
        <w:t>• Antoni Ranchal Gutiérrez, tècnic de l’Àrea de Gestió Patrimonial de l’Agència catalana del Patrimoni Cultural.</w:t>
      </w:r>
    </w:p>
    <w:p w14:paraId="44BAEDA3" w14:textId="77777777" w:rsidR="005D1A18" w:rsidRPr="00F63112" w:rsidRDefault="005D1A18" w:rsidP="00E731ED">
      <w:pPr>
        <w:autoSpaceDE w:val="0"/>
        <w:autoSpaceDN w:val="0"/>
        <w:adjustRightInd w:val="0"/>
        <w:jc w:val="both"/>
        <w:rPr>
          <w:rFonts w:cs="Arial"/>
          <w:bCs/>
          <w:sz w:val="20"/>
        </w:rPr>
      </w:pPr>
    </w:p>
    <w:p w14:paraId="3316C15F" w14:textId="50A6F9D2" w:rsidR="005D1A18" w:rsidRPr="00F63112" w:rsidRDefault="005D1A18" w:rsidP="00E731ED">
      <w:pPr>
        <w:autoSpaceDE w:val="0"/>
        <w:autoSpaceDN w:val="0"/>
        <w:adjustRightInd w:val="0"/>
        <w:jc w:val="both"/>
        <w:rPr>
          <w:rFonts w:cs="Arial"/>
          <w:bCs/>
          <w:sz w:val="20"/>
        </w:rPr>
      </w:pPr>
      <w:r w:rsidRPr="00F63112">
        <w:rPr>
          <w:rFonts w:cs="Arial"/>
          <w:bCs/>
          <w:sz w:val="20"/>
        </w:rPr>
        <w:t>S</w:t>
      </w:r>
      <w:r w:rsidR="00B85B83">
        <w:rPr>
          <w:rFonts w:cs="Arial"/>
          <w:bCs/>
          <w:sz w:val="20"/>
        </w:rPr>
        <w:t>ecretari/a: Mercè Turu Segura, responsable de l’Àrea de C</w:t>
      </w:r>
      <w:r w:rsidRPr="00F63112">
        <w:rPr>
          <w:rFonts w:cs="Arial"/>
          <w:bCs/>
          <w:sz w:val="20"/>
        </w:rPr>
        <w:t>ontractació de l’Agència Catalana</w:t>
      </w:r>
      <w:r w:rsidR="00E731ED" w:rsidRPr="00F63112">
        <w:rPr>
          <w:rFonts w:cs="Arial"/>
          <w:bCs/>
          <w:sz w:val="20"/>
        </w:rPr>
        <w:t xml:space="preserve"> </w:t>
      </w:r>
      <w:r w:rsidR="000C284A" w:rsidRPr="00F63112">
        <w:rPr>
          <w:rFonts w:cs="Arial"/>
          <w:bCs/>
          <w:sz w:val="20"/>
        </w:rPr>
        <w:t>del Patrimoni Cultural o tècnic</w:t>
      </w:r>
      <w:r w:rsidR="00AD494C">
        <w:rPr>
          <w:rFonts w:cs="Arial"/>
          <w:bCs/>
          <w:sz w:val="20"/>
        </w:rPr>
        <w:t>/a</w:t>
      </w:r>
      <w:r w:rsidR="000C284A" w:rsidRPr="00F63112">
        <w:rPr>
          <w:rFonts w:cs="Arial"/>
          <w:bCs/>
          <w:sz w:val="20"/>
        </w:rPr>
        <w:t xml:space="preserve"> de l’Àrea de Contractació de l’Agència Catalana del Patrimoni Cultural.</w:t>
      </w:r>
    </w:p>
    <w:p w14:paraId="4296F68D" w14:textId="77777777" w:rsidR="00242FAD" w:rsidRPr="00F63112" w:rsidRDefault="00242FAD" w:rsidP="00DC13F8">
      <w:pPr>
        <w:autoSpaceDE w:val="0"/>
        <w:autoSpaceDN w:val="0"/>
        <w:adjustRightInd w:val="0"/>
        <w:jc w:val="both"/>
        <w:rPr>
          <w:rFonts w:cs="Arial"/>
          <w:bCs/>
          <w:sz w:val="20"/>
        </w:rPr>
      </w:pPr>
    </w:p>
    <w:p w14:paraId="607901E9" w14:textId="15B64182" w:rsidR="005D1A18" w:rsidRPr="00F63112" w:rsidRDefault="005D1A18" w:rsidP="00DC13F8">
      <w:pPr>
        <w:autoSpaceDE w:val="0"/>
        <w:autoSpaceDN w:val="0"/>
        <w:adjustRightInd w:val="0"/>
        <w:jc w:val="both"/>
        <w:rPr>
          <w:rFonts w:cs="Arial"/>
          <w:bCs/>
          <w:sz w:val="20"/>
        </w:rPr>
      </w:pPr>
      <w:r w:rsidRPr="00F63112">
        <w:rPr>
          <w:rFonts w:cs="Arial"/>
          <w:bCs/>
          <w:sz w:val="20"/>
        </w:rPr>
        <w:t>El president de la Mesa pot decidir l’assistència del personal tècnic especialitzat adequat, amb</w:t>
      </w:r>
      <w:r w:rsidR="00B85B83">
        <w:rPr>
          <w:rFonts w:cs="Arial"/>
          <w:bCs/>
          <w:sz w:val="20"/>
        </w:rPr>
        <w:t xml:space="preserve"> </w:t>
      </w:r>
      <w:r w:rsidRPr="00F63112">
        <w:rPr>
          <w:rFonts w:cs="Arial"/>
          <w:bCs/>
          <w:sz w:val="20"/>
        </w:rPr>
        <w:t>veu però sense vot.</w:t>
      </w:r>
    </w:p>
    <w:p w14:paraId="08163D55" w14:textId="6CE4C629" w:rsidR="005D1A18" w:rsidRPr="00F63112" w:rsidRDefault="005D1A18" w:rsidP="00DC13F8">
      <w:pPr>
        <w:autoSpaceDE w:val="0"/>
        <w:autoSpaceDN w:val="0"/>
        <w:adjustRightInd w:val="0"/>
        <w:jc w:val="both"/>
        <w:rPr>
          <w:rFonts w:cs="Arial"/>
          <w:bCs/>
          <w:sz w:val="20"/>
        </w:rPr>
      </w:pPr>
      <w:r w:rsidRPr="00F63112">
        <w:rPr>
          <w:rFonts w:cs="Arial"/>
          <w:bCs/>
          <w:sz w:val="20"/>
        </w:rPr>
        <w:t>En cas d’absència, vacant, malaltia, impossibilitat o per qualsevol altra causa justificada, l’òrgan</w:t>
      </w:r>
      <w:r w:rsidR="00E731ED" w:rsidRPr="00F63112">
        <w:rPr>
          <w:rFonts w:cs="Arial"/>
          <w:bCs/>
          <w:sz w:val="20"/>
        </w:rPr>
        <w:t xml:space="preserve"> </w:t>
      </w:r>
      <w:r w:rsidRPr="00F63112">
        <w:rPr>
          <w:rFonts w:cs="Arial"/>
          <w:bCs/>
          <w:sz w:val="20"/>
        </w:rPr>
        <w:t>de contractació designarà la/les persona/es que hagin de substituir als membres respectius de</w:t>
      </w:r>
      <w:r w:rsidR="00E731ED" w:rsidRPr="00F63112">
        <w:rPr>
          <w:rFonts w:cs="Arial"/>
          <w:bCs/>
          <w:sz w:val="20"/>
        </w:rPr>
        <w:t xml:space="preserve"> </w:t>
      </w:r>
      <w:r w:rsidRPr="00F63112">
        <w:rPr>
          <w:rFonts w:cs="Arial"/>
          <w:bCs/>
          <w:sz w:val="20"/>
        </w:rPr>
        <w:t>la Mesa.</w:t>
      </w:r>
    </w:p>
    <w:p w14:paraId="76396169" w14:textId="347D5B89" w:rsidR="005D1A18" w:rsidRPr="00F63112" w:rsidRDefault="005D1A18" w:rsidP="00DC13F8">
      <w:pPr>
        <w:autoSpaceDE w:val="0"/>
        <w:autoSpaceDN w:val="0"/>
        <w:adjustRightInd w:val="0"/>
        <w:jc w:val="both"/>
        <w:rPr>
          <w:rFonts w:cs="Arial"/>
          <w:bCs/>
          <w:sz w:val="20"/>
        </w:rPr>
      </w:pPr>
    </w:p>
    <w:p w14:paraId="6C16EF1C" w14:textId="63D0A11A" w:rsidR="00F96B20" w:rsidRPr="006E149D" w:rsidRDefault="00F96B20" w:rsidP="00DC13F8">
      <w:pPr>
        <w:numPr>
          <w:ilvl w:val="0"/>
          <w:numId w:val="21"/>
        </w:numPr>
        <w:autoSpaceDE w:val="0"/>
        <w:autoSpaceDN w:val="0"/>
        <w:adjustRightInd w:val="0"/>
        <w:jc w:val="both"/>
        <w:rPr>
          <w:rFonts w:cs="Arial"/>
          <w:b/>
          <w:bCs/>
          <w:sz w:val="20"/>
        </w:rPr>
      </w:pPr>
      <w:r w:rsidRPr="00F63112">
        <w:rPr>
          <w:rFonts w:cs="Arial"/>
          <w:b/>
          <w:iCs/>
          <w:sz w:val="20"/>
          <w:u w:val="single"/>
        </w:rPr>
        <w:lastRenderedPageBreak/>
        <w:t>Comitè</w:t>
      </w:r>
      <w:r w:rsidRPr="00F63112">
        <w:rPr>
          <w:rFonts w:cs="Arial"/>
          <w:b/>
          <w:bCs/>
          <w:sz w:val="20"/>
          <w:u w:val="single"/>
        </w:rPr>
        <w:t xml:space="preserve"> d’experts</w:t>
      </w:r>
      <w:r w:rsidRPr="00F63112">
        <w:rPr>
          <w:rFonts w:cs="Arial"/>
          <w:b/>
          <w:bCs/>
          <w:sz w:val="20"/>
        </w:rPr>
        <w:t xml:space="preserve">: </w:t>
      </w:r>
      <w:r w:rsidRPr="00F63112">
        <w:rPr>
          <w:rFonts w:cs="Arial"/>
          <w:bCs/>
          <w:sz w:val="20"/>
        </w:rPr>
        <w:t>No</w:t>
      </w:r>
    </w:p>
    <w:p w14:paraId="55C14F04" w14:textId="77777777" w:rsidR="006E149D" w:rsidRPr="00F63112" w:rsidRDefault="006E149D" w:rsidP="006E149D">
      <w:pPr>
        <w:autoSpaceDE w:val="0"/>
        <w:autoSpaceDN w:val="0"/>
        <w:adjustRightInd w:val="0"/>
        <w:jc w:val="both"/>
        <w:rPr>
          <w:rFonts w:cs="Arial"/>
          <w:b/>
          <w:bCs/>
          <w:sz w:val="20"/>
        </w:rPr>
      </w:pPr>
    </w:p>
    <w:p w14:paraId="46DFEC7F" w14:textId="77777777" w:rsidR="007858C1" w:rsidRPr="00F63112" w:rsidRDefault="007858C1" w:rsidP="00DC13F8">
      <w:pPr>
        <w:autoSpaceDE w:val="0"/>
        <w:autoSpaceDN w:val="0"/>
        <w:adjustRightInd w:val="0"/>
        <w:ind w:left="357" w:hanging="357"/>
        <w:jc w:val="both"/>
        <w:rPr>
          <w:rFonts w:cs="Arial"/>
          <w:b/>
          <w:bCs/>
          <w:sz w:val="20"/>
        </w:rPr>
      </w:pPr>
    </w:p>
    <w:p w14:paraId="1780B090" w14:textId="0C900E8A" w:rsidR="006D2A22" w:rsidRPr="001973FC" w:rsidRDefault="006A3F8A" w:rsidP="00DC13F8">
      <w:pPr>
        <w:numPr>
          <w:ilvl w:val="0"/>
          <w:numId w:val="21"/>
        </w:numPr>
        <w:autoSpaceDE w:val="0"/>
        <w:autoSpaceDN w:val="0"/>
        <w:adjustRightInd w:val="0"/>
        <w:jc w:val="both"/>
        <w:rPr>
          <w:rFonts w:cs="Arial"/>
          <w:sz w:val="20"/>
          <w:u w:val="single"/>
        </w:rPr>
      </w:pPr>
      <w:r w:rsidRPr="00F63112">
        <w:rPr>
          <w:rFonts w:cs="Arial"/>
          <w:b/>
          <w:bCs/>
          <w:sz w:val="20"/>
          <w:u w:val="single"/>
        </w:rPr>
        <w:t>C</w:t>
      </w:r>
      <w:r w:rsidR="00F96B20" w:rsidRPr="00F63112">
        <w:rPr>
          <w:rFonts w:cs="Arial"/>
          <w:b/>
          <w:bCs/>
          <w:sz w:val="20"/>
          <w:u w:val="single"/>
        </w:rPr>
        <w:t>riteris d’adjudicació</w:t>
      </w:r>
      <w:r w:rsidR="00F96B20" w:rsidRPr="00F63112">
        <w:rPr>
          <w:rFonts w:cs="Arial"/>
          <w:b/>
          <w:bCs/>
          <w:sz w:val="20"/>
        </w:rPr>
        <w:t>:</w:t>
      </w:r>
    </w:p>
    <w:p w14:paraId="229D4DA3" w14:textId="77777777" w:rsidR="001973FC" w:rsidRDefault="001973FC" w:rsidP="001973FC">
      <w:pPr>
        <w:autoSpaceDE w:val="0"/>
        <w:autoSpaceDN w:val="0"/>
        <w:adjustRightInd w:val="0"/>
        <w:jc w:val="both"/>
        <w:rPr>
          <w:rFonts w:cs="Arial"/>
          <w:sz w:val="20"/>
          <w:u w:val="single"/>
        </w:rPr>
      </w:pPr>
    </w:p>
    <w:p w14:paraId="05C529E4" w14:textId="7087E01E" w:rsidR="00A70534" w:rsidRPr="00F63112" w:rsidRDefault="00A70534" w:rsidP="00DC13F8">
      <w:pPr>
        <w:jc w:val="both"/>
        <w:rPr>
          <w:rFonts w:cs="Arial"/>
          <w:bCs/>
          <w:snapToGrid w:val="0"/>
          <w:sz w:val="20"/>
        </w:rPr>
      </w:pPr>
    </w:p>
    <w:p w14:paraId="0DE6DE22" w14:textId="3091A16E" w:rsidR="00352531" w:rsidRPr="00260983" w:rsidRDefault="00606C43" w:rsidP="00260983">
      <w:pPr>
        <w:keepNext/>
        <w:jc w:val="both"/>
        <w:outlineLvl w:val="1"/>
        <w:rPr>
          <w:rFonts w:cs="Arial"/>
          <w:b/>
          <w:sz w:val="20"/>
        </w:rPr>
      </w:pPr>
      <w:r w:rsidRPr="00260983">
        <w:rPr>
          <w:rFonts w:cs="Arial"/>
          <w:sz w:val="20"/>
        </w:rPr>
        <w:t>K</w:t>
      </w:r>
      <w:r w:rsidR="00F96B20" w:rsidRPr="00260983">
        <w:rPr>
          <w:rFonts w:cs="Arial"/>
          <w:sz w:val="20"/>
        </w:rPr>
        <w:t>.1)</w:t>
      </w:r>
      <w:r w:rsidR="00352531" w:rsidRPr="00260983">
        <w:rPr>
          <w:rFonts w:cs="Arial"/>
          <w:b/>
          <w:sz w:val="20"/>
        </w:rPr>
        <w:t xml:space="preserve"> Lot 1, lot 2, lot 3 i lot 4:</w:t>
      </w:r>
      <w:r w:rsidR="005A0D50">
        <w:rPr>
          <w:rFonts w:cs="Arial"/>
          <w:b/>
          <w:sz w:val="20"/>
        </w:rPr>
        <w:t xml:space="preserve"> </w:t>
      </w:r>
    </w:p>
    <w:p w14:paraId="5980ACD3" w14:textId="4DBAAD4E" w:rsidR="00352531" w:rsidRDefault="00352531" w:rsidP="00DC13F8">
      <w:pPr>
        <w:jc w:val="both"/>
        <w:rPr>
          <w:rFonts w:cs="Arial"/>
          <w:bCs/>
          <w:snapToGrid w:val="0"/>
          <w:sz w:val="20"/>
          <w:u w:val="single"/>
        </w:rPr>
      </w:pPr>
    </w:p>
    <w:p w14:paraId="0D9759D0" w14:textId="043285BE" w:rsidR="00E50983" w:rsidRPr="00314B84" w:rsidRDefault="00E50983" w:rsidP="00314B84">
      <w:pPr>
        <w:keepNext/>
        <w:pBdr>
          <w:bottom w:val="single" w:sz="4" w:space="1" w:color="auto"/>
        </w:pBdr>
        <w:jc w:val="both"/>
        <w:outlineLvl w:val="2"/>
        <w:rPr>
          <w:b/>
          <w:snapToGrid w:val="0"/>
        </w:rPr>
      </w:pPr>
      <w:r w:rsidRPr="00314B84">
        <w:rPr>
          <w:rFonts w:cs="Arial"/>
          <w:b/>
          <w:sz w:val="20"/>
        </w:rPr>
        <w:t>Qua</w:t>
      </w:r>
      <w:r w:rsidR="00260983" w:rsidRPr="00314B84">
        <w:rPr>
          <w:rFonts w:cs="Arial"/>
          <w:b/>
          <w:sz w:val="20"/>
        </w:rPr>
        <w:t>dre resum de les puntuacions</w:t>
      </w:r>
      <w:r w:rsidRPr="00314B84">
        <w:rPr>
          <w:rFonts w:cs="Arial"/>
          <w:b/>
          <w:sz w:val="20"/>
        </w:rPr>
        <w:t>:</w:t>
      </w:r>
    </w:p>
    <w:p w14:paraId="707F3386" w14:textId="6B7E4CA8" w:rsidR="00E50983" w:rsidRDefault="00E50983" w:rsidP="00DC13F8">
      <w:pPr>
        <w:jc w:val="both"/>
        <w:rPr>
          <w:rFonts w:cs="Arial"/>
          <w:bCs/>
          <w:snapToGrid w:val="0"/>
          <w:sz w:val="20"/>
          <w:u w:val="single"/>
        </w:rPr>
      </w:pPr>
    </w:p>
    <w:p w14:paraId="257B5280" w14:textId="20B186BA" w:rsidR="00260983" w:rsidRDefault="00BD5ED7" w:rsidP="00260983">
      <w:pPr>
        <w:jc w:val="center"/>
        <w:rPr>
          <w:rFonts w:cs="Arial"/>
          <w:sz w:val="20"/>
        </w:rPr>
      </w:pPr>
      <w:r w:rsidRPr="00BD5ED7">
        <w:rPr>
          <w:noProof/>
        </w:rPr>
        <w:drawing>
          <wp:inline distT="0" distB="0" distL="0" distR="0" wp14:anchorId="372584C1" wp14:editId="1E21D5E8">
            <wp:extent cx="4607395" cy="6120000"/>
            <wp:effectExtent l="0" t="0" r="3175" b="0"/>
            <wp:docPr id="4" name="Imat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07395" cy="6120000"/>
                    </a:xfrm>
                    <a:prstGeom prst="rect">
                      <a:avLst/>
                    </a:prstGeom>
                    <a:noFill/>
                    <a:ln>
                      <a:noFill/>
                    </a:ln>
                  </pic:spPr>
                </pic:pic>
              </a:graphicData>
            </a:graphic>
          </wp:inline>
        </w:drawing>
      </w:r>
    </w:p>
    <w:p w14:paraId="578735B8" w14:textId="77777777" w:rsidR="00141EE6" w:rsidRDefault="00141EE6">
      <w:pPr>
        <w:rPr>
          <w:rFonts w:cs="Arial"/>
          <w:color w:val="000000"/>
          <w:sz w:val="20"/>
          <w:lang w:val="es-ES" w:eastAsia="es-ES_tradnl"/>
        </w:rPr>
      </w:pPr>
      <w:r>
        <w:rPr>
          <w:lang w:val="es-ES"/>
        </w:rPr>
        <w:br w:type="page"/>
      </w:r>
    </w:p>
    <w:p w14:paraId="78F54C88" w14:textId="77777777" w:rsidR="00314B84" w:rsidRPr="00314B84" w:rsidRDefault="00314B84" w:rsidP="00314B84">
      <w:pPr>
        <w:keepNext/>
        <w:pBdr>
          <w:bottom w:val="single" w:sz="4" w:space="1" w:color="auto"/>
        </w:pBdr>
        <w:jc w:val="both"/>
        <w:outlineLvl w:val="2"/>
        <w:rPr>
          <w:rFonts w:cs="Arial"/>
          <w:b/>
        </w:rPr>
      </w:pPr>
      <w:r w:rsidRPr="00314B84">
        <w:rPr>
          <w:rFonts w:cs="Arial"/>
          <w:b/>
        </w:rPr>
        <w:lastRenderedPageBreak/>
        <w:t>Sobre B</w:t>
      </w:r>
    </w:p>
    <w:p w14:paraId="1DA62EAB" w14:textId="77777777" w:rsidR="00314B84" w:rsidRDefault="00314B84" w:rsidP="00613BEB">
      <w:pPr>
        <w:pStyle w:val="NormalambPunts"/>
        <w:rPr>
          <w:lang w:val="es-ES"/>
        </w:rPr>
      </w:pPr>
    </w:p>
    <w:p w14:paraId="22F5B81F" w14:textId="0DCD724A" w:rsidR="005D1A18" w:rsidRPr="00D068A3" w:rsidRDefault="00352531" w:rsidP="00613BEB">
      <w:pPr>
        <w:pStyle w:val="NormalambPunts"/>
        <w:rPr>
          <w:b/>
          <w:snapToGrid w:val="0"/>
          <w:lang w:val="es-ES"/>
        </w:rPr>
      </w:pPr>
      <w:r w:rsidRPr="00D068A3">
        <w:rPr>
          <w:lang w:val="es-ES"/>
        </w:rPr>
        <w:t>K.1.1</w:t>
      </w:r>
      <w:r w:rsidRPr="00D068A3">
        <w:rPr>
          <w:snapToGrid w:val="0"/>
          <w:lang w:val="es-ES"/>
        </w:rPr>
        <w:t xml:space="preserve">) </w:t>
      </w:r>
      <w:r w:rsidR="00F96B20" w:rsidRPr="00AA0CA3">
        <w:rPr>
          <w:snapToGrid w:val="0"/>
          <w:lang w:val="ca-ES"/>
        </w:rPr>
        <w:t>Criteris d’adjudicació la valoració dels quals requereix un</w:t>
      </w:r>
      <w:r w:rsidR="00F96B20" w:rsidRPr="00AA0CA3">
        <w:rPr>
          <w:b/>
          <w:snapToGrid w:val="0"/>
          <w:lang w:val="ca-ES"/>
        </w:rPr>
        <w:t xml:space="preserve"> judici de valor (SOBRE B)</w:t>
      </w:r>
      <w:r w:rsidR="008D5ABE" w:rsidRPr="00AA0CA3">
        <w:rPr>
          <w:b/>
          <w:snapToGrid w:val="0"/>
          <w:lang w:val="ca-ES"/>
        </w:rPr>
        <w:t xml:space="preserve"> </w:t>
      </w:r>
      <w:r w:rsidR="007858C1" w:rsidRPr="00AA0CA3">
        <w:rPr>
          <w:b/>
          <w:snapToGrid w:val="0"/>
          <w:lang w:val="ca-ES"/>
        </w:rPr>
        <w:t>f</w:t>
      </w:r>
      <w:r w:rsidR="00960785" w:rsidRPr="00AA0CA3">
        <w:rPr>
          <w:b/>
          <w:snapToGrid w:val="0"/>
          <w:lang w:val="ca-ES"/>
        </w:rPr>
        <w:t>ins a 4</w:t>
      </w:r>
      <w:r w:rsidR="00260983" w:rsidRPr="00AA0CA3">
        <w:rPr>
          <w:b/>
          <w:snapToGrid w:val="0"/>
          <w:lang w:val="ca-ES"/>
        </w:rPr>
        <w:t>5</w:t>
      </w:r>
      <w:r w:rsidR="00F96B20" w:rsidRPr="00AA0CA3">
        <w:rPr>
          <w:b/>
          <w:snapToGrid w:val="0"/>
          <w:lang w:val="ca-ES"/>
        </w:rPr>
        <w:t xml:space="preserve"> punts.</w:t>
      </w:r>
    </w:p>
    <w:p w14:paraId="04E82067" w14:textId="264983DE" w:rsidR="00DA28CA" w:rsidRDefault="00DA28CA" w:rsidP="00DC13F8">
      <w:pPr>
        <w:jc w:val="both"/>
        <w:rPr>
          <w:rFonts w:cs="Arial"/>
          <w:b/>
          <w:bCs/>
          <w:snapToGrid w:val="0"/>
          <w:sz w:val="20"/>
        </w:rPr>
      </w:pPr>
    </w:p>
    <w:p w14:paraId="6D54AAD8" w14:textId="36AED354" w:rsidR="00DA28CA" w:rsidRPr="00314B84" w:rsidRDefault="00DA28CA" w:rsidP="00314B84">
      <w:pPr>
        <w:keepNext/>
        <w:pBdr>
          <w:bottom w:val="single" w:sz="4" w:space="1" w:color="auto"/>
        </w:pBdr>
        <w:jc w:val="both"/>
        <w:outlineLvl w:val="3"/>
        <w:rPr>
          <w:rFonts w:cs="Arial"/>
          <w:b/>
          <w:sz w:val="20"/>
        </w:rPr>
      </w:pPr>
      <w:r w:rsidRPr="00314B84">
        <w:rPr>
          <w:rFonts w:cs="Arial"/>
          <w:b/>
          <w:sz w:val="20"/>
        </w:rPr>
        <w:t>Proposta tècnica</w:t>
      </w:r>
    </w:p>
    <w:p w14:paraId="1BF62472" w14:textId="77777777" w:rsidR="00960785" w:rsidRPr="00F63112" w:rsidRDefault="00960785" w:rsidP="00DC13F8">
      <w:pPr>
        <w:jc w:val="both"/>
        <w:rPr>
          <w:rFonts w:cs="Arial"/>
          <w:b/>
          <w:bCs/>
          <w:snapToGrid w:val="0"/>
          <w:sz w:val="20"/>
        </w:rPr>
      </w:pPr>
    </w:p>
    <w:p w14:paraId="64E49CBB" w14:textId="2646C527" w:rsidR="00B00111" w:rsidRPr="00DA28CA" w:rsidRDefault="00DA28CA" w:rsidP="00DA28CA">
      <w:pPr>
        <w:rPr>
          <w:rFonts w:cs="Arial"/>
          <w:b/>
          <w:sz w:val="20"/>
        </w:rPr>
      </w:pPr>
      <w:r w:rsidRPr="00DA28CA">
        <w:rPr>
          <w:rFonts w:cs="Arial"/>
          <w:b/>
          <w:sz w:val="20"/>
        </w:rPr>
        <w:t>K.1.1.1</w:t>
      </w:r>
      <w:r w:rsidRPr="00DA28CA">
        <w:rPr>
          <w:rFonts w:cs="Arial"/>
          <w:b/>
          <w:bCs/>
          <w:snapToGrid w:val="0"/>
          <w:sz w:val="20"/>
        </w:rPr>
        <w:t xml:space="preserve">) </w:t>
      </w:r>
      <w:r w:rsidR="0071788F" w:rsidRPr="00DA28CA">
        <w:rPr>
          <w:rFonts w:cs="Arial"/>
          <w:b/>
          <w:sz w:val="20"/>
        </w:rPr>
        <w:t>Estructura organitzativa</w:t>
      </w:r>
      <w:r w:rsidR="00454FBC" w:rsidRPr="00DA28CA">
        <w:rPr>
          <w:rFonts w:cs="Arial"/>
          <w:b/>
          <w:sz w:val="20"/>
        </w:rPr>
        <w:t>, fins a</w:t>
      </w:r>
      <w:r w:rsidR="001428C9">
        <w:rPr>
          <w:rFonts w:cs="Arial"/>
          <w:b/>
          <w:sz w:val="20"/>
        </w:rPr>
        <w:t xml:space="preserve"> 42</w:t>
      </w:r>
      <w:r w:rsidR="00260983" w:rsidRPr="00DA28CA">
        <w:rPr>
          <w:rFonts w:cs="Arial"/>
          <w:b/>
          <w:sz w:val="20"/>
        </w:rPr>
        <w:t>,5</w:t>
      </w:r>
      <w:r w:rsidR="00B00111" w:rsidRPr="00DA28CA">
        <w:rPr>
          <w:rFonts w:cs="Arial"/>
          <w:b/>
          <w:sz w:val="20"/>
        </w:rPr>
        <w:t xml:space="preserve"> punts</w:t>
      </w:r>
      <w:r w:rsidR="00AA2781">
        <w:rPr>
          <w:rFonts w:cs="Arial"/>
          <w:b/>
          <w:sz w:val="20"/>
        </w:rPr>
        <w:t>:</w:t>
      </w:r>
      <w:r w:rsidR="00B00111" w:rsidRPr="00DA28CA">
        <w:rPr>
          <w:rFonts w:cs="Arial"/>
          <w:b/>
          <w:sz w:val="20"/>
        </w:rPr>
        <w:t xml:space="preserve"> </w:t>
      </w:r>
    </w:p>
    <w:p w14:paraId="62975ADD" w14:textId="1770EC29" w:rsidR="00277BD9" w:rsidRDefault="00277BD9" w:rsidP="008D5ABE">
      <w:pPr>
        <w:jc w:val="both"/>
        <w:rPr>
          <w:rFonts w:cs="Arial"/>
          <w:bCs/>
          <w:snapToGrid w:val="0"/>
          <w:sz w:val="20"/>
        </w:rPr>
      </w:pPr>
    </w:p>
    <w:p w14:paraId="7763305E" w14:textId="3CFC8B85" w:rsidR="00260983" w:rsidRDefault="00277BD9" w:rsidP="008D5ABE">
      <w:pPr>
        <w:jc w:val="both"/>
        <w:rPr>
          <w:rFonts w:cs="Arial"/>
          <w:bCs/>
          <w:snapToGrid w:val="0"/>
          <w:sz w:val="20"/>
        </w:rPr>
      </w:pPr>
      <w:r w:rsidRPr="00277BD9">
        <w:rPr>
          <w:rFonts w:cs="Arial"/>
          <w:bCs/>
          <w:snapToGrid w:val="0"/>
          <w:sz w:val="20"/>
        </w:rPr>
        <w:t xml:space="preserve">Es </w:t>
      </w:r>
      <w:r>
        <w:rPr>
          <w:rFonts w:cs="Arial"/>
          <w:bCs/>
          <w:snapToGrid w:val="0"/>
          <w:sz w:val="20"/>
        </w:rPr>
        <w:t>valorarà</w:t>
      </w:r>
      <w:r w:rsidRPr="00277BD9">
        <w:rPr>
          <w:rFonts w:cs="Arial"/>
          <w:bCs/>
          <w:snapToGrid w:val="0"/>
          <w:sz w:val="20"/>
        </w:rPr>
        <w:t xml:space="preserve"> tenint en compte la idoneïtat i disponibilitat dels mitjans humans i tècnics, tenint en compte la idoneïtat del seu perfil professional i de la dedicació oferta atenent a les característiques dels centres, al servei esperat i a l’organització funciona</w:t>
      </w:r>
      <w:r w:rsidR="00352531">
        <w:rPr>
          <w:rFonts w:cs="Arial"/>
          <w:bCs/>
          <w:snapToGrid w:val="0"/>
          <w:sz w:val="20"/>
        </w:rPr>
        <w:t xml:space="preserve">l proposada sempre i quan sigui superior al contingut mínim demanat als plecs de prescripcions </w:t>
      </w:r>
      <w:r w:rsidR="00352531" w:rsidRPr="00733E8B">
        <w:rPr>
          <w:rFonts w:cs="Arial"/>
          <w:bCs/>
          <w:snapToGrid w:val="0"/>
          <w:sz w:val="20"/>
        </w:rPr>
        <w:t xml:space="preserve">tècniques (apartat </w:t>
      </w:r>
      <w:r w:rsidR="00F53045" w:rsidRPr="00733E8B">
        <w:rPr>
          <w:rFonts w:cs="Arial"/>
          <w:bCs/>
          <w:snapToGrid w:val="0"/>
          <w:sz w:val="20"/>
        </w:rPr>
        <w:t>4.13</w:t>
      </w:r>
      <w:r w:rsidR="00352531" w:rsidRPr="00733E8B">
        <w:rPr>
          <w:rFonts w:cs="Arial"/>
          <w:bCs/>
          <w:snapToGrid w:val="0"/>
          <w:sz w:val="20"/>
        </w:rPr>
        <w:t xml:space="preserve">) per </w:t>
      </w:r>
      <w:r w:rsidR="00352531">
        <w:rPr>
          <w:rFonts w:cs="Arial"/>
          <w:bCs/>
          <w:snapToGrid w:val="0"/>
          <w:sz w:val="20"/>
        </w:rPr>
        <w:t>a cadascun dels perfils requerits.</w:t>
      </w:r>
    </w:p>
    <w:p w14:paraId="5AE719CF" w14:textId="77777777" w:rsidR="00C85F3C" w:rsidRDefault="00C85F3C" w:rsidP="008D5ABE">
      <w:pPr>
        <w:jc w:val="both"/>
        <w:rPr>
          <w:rFonts w:cs="Arial"/>
          <w:bCs/>
          <w:snapToGrid w:val="0"/>
          <w:sz w:val="20"/>
        </w:rPr>
      </w:pPr>
    </w:p>
    <w:p w14:paraId="74A52A16" w14:textId="4CBD0469" w:rsidR="00C85F3C" w:rsidRDefault="00096D42" w:rsidP="008D5ABE">
      <w:pPr>
        <w:jc w:val="both"/>
        <w:rPr>
          <w:rFonts w:cs="Arial"/>
          <w:bCs/>
          <w:snapToGrid w:val="0"/>
          <w:sz w:val="20"/>
        </w:rPr>
      </w:pPr>
      <w:r w:rsidRPr="00D17A62">
        <w:rPr>
          <w:rFonts w:cs="Arial"/>
          <w:bCs/>
          <w:snapToGrid w:val="0"/>
          <w:sz w:val="20"/>
        </w:rPr>
        <w:t>Les funcions de gestor energètic, gestor de millora ambiental i tècnic de telecomandament es valoraran en cada apartat i en el cas que siguin assumides pel Cap de Servei tindran una puntuació extra</w:t>
      </w:r>
      <w:r w:rsidR="00986A7E">
        <w:rPr>
          <w:rFonts w:cs="Arial"/>
          <w:bCs/>
          <w:snapToGrid w:val="0"/>
          <w:sz w:val="20"/>
        </w:rPr>
        <w:t>*</w:t>
      </w:r>
      <w:r w:rsidRPr="00D17A62">
        <w:rPr>
          <w:rFonts w:cs="Arial"/>
          <w:bCs/>
          <w:snapToGrid w:val="0"/>
          <w:sz w:val="20"/>
        </w:rPr>
        <w:t>.</w:t>
      </w:r>
      <w:r>
        <w:rPr>
          <w:rFonts w:cs="Arial"/>
          <w:bCs/>
          <w:snapToGrid w:val="0"/>
          <w:sz w:val="20"/>
        </w:rPr>
        <w:t xml:space="preserve"> </w:t>
      </w:r>
    </w:p>
    <w:p w14:paraId="495EFDB3" w14:textId="621DBF00" w:rsidR="00C85F3C" w:rsidRDefault="00C85F3C" w:rsidP="008D5ABE">
      <w:pPr>
        <w:jc w:val="both"/>
        <w:rPr>
          <w:rFonts w:cs="Arial"/>
          <w:bCs/>
          <w:snapToGrid w:val="0"/>
          <w:sz w:val="20"/>
        </w:rPr>
      </w:pPr>
    </w:p>
    <w:p w14:paraId="7DF1612A" w14:textId="77777777" w:rsidR="00260983" w:rsidRPr="00260983" w:rsidRDefault="00260983" w:rsidP="00790DCB">
      <w:pPr>
        <w:numPr>
          <w:ilvl w:val="0"/>
          <w:numId w:val="38"/>
        </w:numPr>
        <w:spacing w:after="60"/>
        <w:ind w:left="714" w:hanging="357"/>
        <w:jc w:val="both"/>
        <w:rPr>
          <w:rFonts w:cs="Arial"/>
          <w:b/>
          <w:sz w:val="20"/>
        </w:rPr>
      </w:pPr>
      <w:r w:rsidRPr="00260983">
        <w:rPr>
          <w:rFonts w:cs="Arial"/>
          <w:b/>
          <w:sz w:val="20"/>
        </w:rPr>
        <w:t>Cap de servei (fins a 5,0 punts)</w:t>
      </w:r>
    </w:p>
    <w:p w14:paraId="30297DD2" w14:textId="77777777" w:rsidR="00260983" w:rsidRPr="00260983" w:rsidRDefault="00260983" w:rsidP="00260983">
      <w:pPr>
        <w:spacing w:after="240"/>
        <w:rPr>
          <w:rFonts w:cs="Arial"/>
          <w:sz w:val="20"/>
        </w:rPr>
      </w:pPr>
      <w:r w:rsidRPr="00260983">
        <w:rPr>
          <w:rFonts w:cs="Arial"/>
          <w:sz w:val="20"/>
        </w:rPr>
        <w:t xml:space="preserve">Dedicació del cap de servei: Per al cap de servei responsable de l’atenció als centres caldrà indicar la dedicació (expressada com a hores feineres setmanals dedicades al servei) que caldrà per a cada lot al qual opti l’empresa a ser seleccionada. </w:t>
      </w:r>
    </w:p>
    <w:p w14:paraId="42CCBAFA" w14:textId="77777777" w:rsidR="00260983" w:rsidRPr="00260983" w:rsidRDefault="00260983" w:rsidP="00260983">
      <w:pPr>
        <w:rPr>
          <w:rFonts w:cs="Arial"/>
          <w:sz w:val="20"/>
        </w:rPr>
      </w:pPr>
      <w:r w:rsidRPr="00260983">
        <w:rPr>
          <w:rFonts w:cs="Arial"/>
          <w:sz w:val="20"/>
        </w:rPr>
        <w:t>Criteris de puntuació:</w:t>
      </w:r>
    </w:p>
    <w:p w14:paraId="17D79E29" w14:textId="77777777" w:rsidR="00260983" w:rsidRPr="00DA28CA" w:rsidRDefault="00260983" w:rsidP="00DA28CA">
      <w:pPr>
        <w:pStyle w:val="Pargrafdellista"/>
        <w:numPr>
          <w:ilvl w:val="0"/>
          <w:numId w:val="47"/>
        </w:numPr>
        <w:rPr>
          <w:rFonts w:cs="Arial"/>
          <w:sz w:val="20"/>
        </w:rPr>
      </w:pPr>
      <w:r w:rsidRPr="00DA28CA">
        <w:rPr>
          <w:rFonts w:cs="Arial"/>
          <w:sz w:val="20"/>
        </w:rPr>
        <w:t>Capacitat de gestió i dedicació (de 0 a 2,5)</w:t>
      </w:r>
    </w:p>
    <w:p w14:paraId="45DB5C44" w14:textId="6EAF669B" w:rsidR="00260983" w:rsidRPr="00DA28CA" w:rsidRDefault="00260983" w:rsidP="00DA28CA">
      <w:pPr>
        <w:pStyle w:val="Pargrafdellista"/>
        <w:numPr>
          <w:ilvl w:val="0"/>
          <w:numId w:val="47"/>
        </w:numPr>
        <w:rPr>
          <w:rFonts w:cs="Arial"/>
          <w:sz w:val="20"/>
        </w:rPr>
      </w:pPr>
      <w:r w:rsidRPr="00DA28CA">
        <w:rPr>
          <w:rFonts w:cs="Arial"/>
          <w:sz w:val="20"/>
        </w:rPr>
        <w:t>Assumeix les funcions de gestor energètic* (+</w:t>
      </w:r>
      <w:r w:rsidR="00E84508">
        <w:rPr>
          <w:rFonts w:cs="Arial"/>
          <w:sz w:val="20"/>
        </w:rPr>
        <w:t>1,0</w:t>
      </w:r>
      <w:r w:rsidRPr="00DA28CA">
        <w:rPr>
          <w:rFonts w:cs="Arial"/>
          <w:sz w:val="20"/>
        </w:rPr>
        <w:t>)</w:t>
      </w:r>
    </w:p>
    <w:p w14:paraId="0B6F8096" w14:textId="7A7451B2" w:rsidR="00260983" w:rsidRPr="00DA28CA" w:rsidRDefault="00260983" w:rsidP="00DA28CA">
      <w:pPr>
        <w:pStyle w:val="Pargrafdellista"/>
        <w:numPr>
          <w:ilvl w:val="0"/>
          <w:numId w:val="47"/>
        </w:numPr>
        <w:rPr>
          <w:rFonts w:cs="Arial"/>
          <w:sz w:val="20"/>
        </w:rPr>
      </w:pPr>
      <w:r w:rsidRPr="00DA28CA">
        <w:rPr>
          <w:rFonts w:cs="Arial"/>
          <w:sz w:val="20"/>
        </w:rPr>
        <w:t>Assumeix les funcions de gestor de millora ambiental* (+1,0)</w:t>
      </w:r>
    </w:p>
    <w:p w14:paraId="4FA4B2D6" w14:textId="3167871B" w:rsidR="00260983" w:rsidRPr="00DA28CA" w:rsidRDefault="00260983" w:rsidP="00DA28CA">
      <w:pPr>
        <w:pStyle w:val="Pargrafdellista"/>
        <w:numPr>
          <w:ilvl w:val="0"/>
          <w:numId w:val="47"/>
        </w:numPr>
        <w:rPr>
          <w:rFonts w:cs="Arial"/>
          <w:sz w:val="20"/>
        </w:rPr>
      </w:pPr>
      <w:r w:rsidRPr="00DA28CA">
        <w:rPr>
          <w:rFonts w:cs="Arial"/>
          <w:sz w:val="20"/>
        </w:rPr>
        <w:t>Assumeix les funcions del tècnic de t</w:t>
      </w:r>
      <w:r w:rsidR="00E84508">
        <w:rPr>
          <w:rFonts w:cs="Arial"/>
          <w:sz w:val="20"/>
        </w:rPr>
        <w:t>elecomandament* (+0,5</w:t>
      </w:r>
      <w:r w:rsidRPr="00DA28CA">
        <w:rPr>
          <w:rFonts w:cs="Arial"/>
          <w:sz w:val="20"/>
        </w:rPr>
        <w:t>)</w:t>
      </w:r>
    </w:p>
    <w:p w14:paraId="4BC2AFE4" w14:textId="63B02E1F" w:rsidR="00C85F3C" w:rsidRPr="00260983" w:rsidRDefault="00260983" w:rsidP="00C85F3C">
      <w:pPr>
        <w:spacing w:after="240"/>
        <w:ind w:firstLine="360"/>
        <w:rPr>
          <w:rFonts w:cs="Arial"/>
          <w:bCs/>
          <w:snapToGrid w:val="0"/>
          <w:color w:val="FF0000"/>
          <w:sz w:val="16"/>
        </w:rPr>
      </w:pPr>
      <w:r w:rsidRPr="00260983">
        <w:rPr>
          <w:rFonts w:cs="Arial"/>
          <w:i/>
          <w:sz w:val="14"/>
        </w:rPr>
        <w:t>*</w:t>
      </w:r>
      <w:r w:rsidR="00986A7E">
        <w:rPr>
          <w:rFonts w:cs="Arial"/>
          <w:i/>
          <w:sz w:val="14"/>
        </w:rPr>
        <w:t xml:space="preserve">Puntuació extra: </w:t>
      </w:r>
      <w:r w:rsidRPr="00260983">
        <w:rPr>
          <w:rFonts w:cs="Arial"/>
          <w:i/>
          <w:sz w:val="14"/>
        </w:rPr>
        <w:t>en els casos que el cap de servei assumeixi les funcions, es valorarà la capacitat i dedicació de cada agent en els apartats corresponents</w:t>
      </w:r>
    </w:p>
    <w:p w14:paraId="167A1F7D" w14:textId="77777777" w:rsidR="00260983" w:rsidRPr="00260983" w:rsidRDefault="00260983" w:rsidP="00613BEB">
      <w:pPr>
        <w:numPr>
          <w:ilvl w:val="0"/>
          <w:numId w:val="38"/>
        </w:numPr>
        <w:spacing w:after="60"/>
        <w:ind w:left="714" w:hanging="357"/>
        <w:jc w:val="both"/>
        <w:rPr>
          <w:rFonts w:cs="Arial"/>
          <w:b/>
          <w:sz w:val="20"/>
        </w:rPr>
      </w:pPr>
      <w:r w:rsidRPr="00260983">
        <w:rPr>
          <w:rFonts w:cs="Arial"/>
          <w:b/>
          <w:sz w:val="20"/>
        </w:rPr>
        <w:t>Encarregat/s de servei (fins a 2,5 punts)</w:t>
      </w:r>
    </w:p>
    <w:p w14:paraId="6616BEC6" w14:textId="77777777" w:rsidR="00260983" w:rsidRPr="00260983" w:rsidRDefault="00260983" w:rsidP="00790DCB">
      <w:pPr>
        <w:spacing w:after="60"/>
        <w:rPr>
          <w:rFonts w:cs="Arial"/>
          <w:sz w:val="20"/>
        </w:rPr>
      </w:pPr>
      <w:r w:rsidRPr="00260983">
        <w:rPr>
          <w:rFonts w:cs="Arial"/>
          <w:sz w:val="20"/>
        </w:rPr>
        <w:t>Dedicació de l’encarregat de servei: Per l’encarregat o encarregats de servei responsables de l’atenció als centres caldrà indicar la dedicació (expressada com a hores feineres setmanals dedicades al servei) que caldrà per a cada lot al qual opti l’empresa.</w:t>
      </w:r>
    </w:p>
    <w:p w14:paraId="11A18CE5" w14:textId="309D13C2" w:rsidR="00260983" w:rsidRDefault="00260983" w:rsidP="00260983">
      <w:pPr>
        <w:rPr>
          <w:rFonts w:cs="Arial"/>
          <w:sz w:val="20"/>
        </w:rPr>
      </w:pPr>
      <w:r w:rsidRPr="00260983">
        <w:rPr>
          <w:rFonts w:cs="Arial"/>
          <w:sz w:val="20"/>
        </w:rPr>
        <w:t>Criteris de puntuació:</w:t>
      </w:r>
    </w:p>
    <w:p w14:paraId="0F482078" w14:textId="256AC9DA" w:rsidR="00260983" w:rsidRPr="000C2315" w:rsidRDefault="00260983" w:rsidP="00F648DD">
      <w:pPr>
        <w:pStyle w:val="Pargrafdellista"/>
        <w:numPr>
          <w:ilvl w:val="0"/>
          <w:numId w:val="39"/>
        </w:numPr>
        <w:spacing w:after="240"/>
        <w:rPr>
          <w:rFonts w:cs="Arial"/>
          <w:sz w:val="20"/>
        </w:rPr>
      </w:pPr>
      <w:r w:rsidRPr="000C2315">
        <w:rPr>
          <w:rFonts w:cs="Arial"/>
          <w:sz w:val="20"/>
        </w:rPr>
        <w:t>Capacitat de gestió i dedicació (de 0 a 2,5)</w:t>
      </w:r>
    </w:p>
    <w:p w14:paraId="75BA00CC" w14:textId="070A9B1F" w:rsidR="00260983" w:rsidRPr="00260983" w:rsidRDefault="00260983" w:rsidP="00613BEB">
      <w:pPr>
        <w:numPr>
          <w:ilvl w:val="0"/>
          <w:numId w:val="38"/>
        </w:numPr>
        <w:spacing w:after="60"/>
        <w:ind w:left="714" w:hanging="357"/>
        <w:jc w:val="both"/>
        <w:rPr>
          <w:rFonts w:cs="Arial"/>
          <w:b/>
          <w:sz w:val="20"/>
        </w:rPr>
      </w:pPr>
      <w:r w:rsidRPr="00260983">
        <w:rPr>
          <w:rFonts w:cs="Arial"/>
          <w:b/>
          <w:sz w:val="20"/>
        </w:rPr>
        <w:t>Equip/s d’intervenció (fins a 2,</w:t>
      </w:r>
      <w:r w:rsidR="002245F5">
        <w:rPr>
          <w:rFonts w:cs="Arial"/>
          <w:b/>
          <w:sz w:val="20"/>
        </w:rPr>
        <w:t>5</w:t>
      </w:r>
      <w:r w:rsidRPr="00260983">
        <w:rPr>
          <w:rFonts w:cs="Arial"/>
          <w:b/>
          <w:sz w:val="20"/>
        </w:rPr>
        <w:t xml:space="preserve"> punts)</w:t>
      </w:r>
    </w:p>
    <w:p w14:paraId="7BBD9169" w14:textId="77777777" w:rsidR="00260983" w:rsidRPr="00260983" w:rsidRDefault="00260983" w:rsidP="00260983">
      <w:pPr>
        <w:rPr>
          <w:rFonts w:cs="Arial"/>
          <w:sz w:val="20"/>
        </w:rPr>
      </w:pPr>
      <w:r w:rsidRPr="00260983">
        <w:rPr>
          <w:rFonts w:cs="Arial"/>
          <w:sz w:val="20"/>
        </w:rPr>
        <w:t>Criteris de puntuació:</w:t>
      </w:r>
    </w:p>
    <w:p w14:paraId="0EEA0EE9" w14:textId="4D1EC066" w:rsidR="00260983" w:rsidRPr="000C2315" w:rsidRDefault="00260983" w:rsidP="00F648DD">
      <w:pPr>
        <w:pStyle w:val="Pargrafdellista"/>
        <w:numPr>
          <w:ilvl w:val="0"/>
          <w:numId w:val="40"/>
        </w:numPr>
        <w:spacing w:after="240"/>
        <w:rPr>
          <w:rFonts w:cs="Arial"/>
          <w:sz w:val="20"/>
        </w:rPr>
      </w:pPr>
      <w:r w:rsidRPr="000C2315">
        <w:rPr>
          <w:rFonts w:cs="Arial"/>
          <w:sz w:val="20"/>
        </w:rPr>
        <w:t>Capacitat d</w:t>
      </w:r>
      <w:r w:rsidR="00733E8B" w:rsidRPr="000C2315">
        <w:rPr>
          <w:rFonts w:cs="Arial"/>
          <w:sz w:val="20"/>
        </w:rPr>
        <w:t>e gestió i dedicació (de 0 a 2,</w:t>
      </w:r>
      <w:r w:rsidR="002245F5">
        <w:rPr>
          <w:rFonts w:cs="Arial"/>
          <w:sz w:val="20"/>
        </w:rPr>
        <w:t>5</w:t>
      </w:r>
      <w:r w:rsidRPr="000C2315">
        <w:rPr>
          <w:rFonts w:cs="Arial"/>
          <w:sz w:val="20"/>
        </w:rPr>
        <w:t>)</w:t>
      </w:r>
    </w:p>
    <w:p w14:paraId="7FFF93AC" w14:textId="614F0985" w:rsidR="00260983" w:rsidRPr="00733E8B" w:rsidRDefault="00260983" w:rsidP="00613BEB">
      <w:pPr>
        <w:numPr>
          <w:ilvl w:val="0"/>
          <w:numId w:val="38"/>
        </w:numPr>
        <w:spacing w:after="60"/>
        <w:ind w:left="714" w:hanging="357"/>
        <w:jc w:val="both"/>
        <w:rPr>
          <w:rFonts w:cs="Arial"/>
          <w:b/>
          <w:sz w:val="20"/>
        </w:rPr>
      </w:pPr>
      <w:r w:rsidRPr="00733E8B">
        <w:rPr>
          <w:rFonts w:cs="Arial"/>
          <w:b/>
          <w:sz w:val="20"/>
        </w:rPr>
        <w:t>Gestor/a energètic (fins a 1,</w:t>
      </w:r>
      <w:r w:rsidR="002245F5">
        <w:rPr>
          <w:rFonts w:cs="Arial"/>
          <w:b/>
          <w:sz w:val="20"/>
        </w:rPr>
        <w:t>0</w:t>
      </w:r>
      <w:r w:rsidRPr="00733E8B">
        <w:rPr>
          <w:rFonts w:cs="Arial"/>
          <w:b/>
          <w:sz w:val="20"/>
        </w:rPr>
        <w:t xml:space="preserve"> punt)</w:t>
      </w:r>
    </w:p>
    <w:p w14:paraId="0AD13961" w14:textId="77777777" w:rsidR="00260983" w:rsidRPr="00733E8B" w:rsidRDefault="00260983" w:rsidP="00260983">
      <w:pPr>
        <w:rPr>
          <w:rFonts w:cs="Arial"/>
          <w:sz w:val="20"/>
        </w:rPr>
      </w:pPr>
      <w:r w:rsidRPr="00733E8B">
        <w:rPr>
          <w:rFonts w:cs="Arial"/>
          <w:sz w:val="20"/>
        </w:rPr>
        <w:t>Criteris de puntuació:</w:t>
      </w:r>
    </w:p>
    <w:p w14:paraId="39CBF93A" w14:textId="02DD945E" w:rsidR="00260983" w:rsidRPr="000C2315" w:rsidRDefault="00733E8B" w:rsidP="00F648DD">
      <w:pPr>
        <w:pStyle w:val="Pargrafdellista"/>
        <w:numPr>
          <w:ilvl w:val="0"/>
          <w:numId w:val="41"/>
        </w:numPr>
        <w:spacing w:after="240"/>
        <w:rPr>
          <w:rFonts w:cs="Arial"/>
          <w:sz w:val="20"/>
        </w:rPr>
      </w:pPr>
      <w:r w:rsidRPr="000C2315">
        <w:rPr>
          <w:rFonts w:cs="Arial"/>
          <w:sz w:val="20"/>
        </w:rPr>
        <w:t>Capacitat de gestió i dedicació (de 0 a 1,</w:t>
      </w:r>
      <w:r w:rsidR="002245F5">
        <w:rPr>
          <w:rFonts w:cs="Arial"/>
          <w:sz w:val="20"/>
        </w:rPr>
        <w:t>0</w:t>
      </w:r>
      <w:r w:rsidRPr="000C2315">
        <w:rPr>
          <w:rFonts w:cs="Arial"/>
          <w:sz w:val="20"/>
        </w:rPr>
        <w:t>)</w:t>
      </w:r>
    </w:p>
    <w:p w14:paraId="6124FD96" w14:textId="20EDBAA7" w:rsidR="00260983" w:rsidRPr="00733E8B" w:rsidRDefault="00260983" w:rsidP="00613BEB">
      <w:pPr>
        <w:numPr>
          <w:ilvl w:val="0"/>
          <w:numId w:val="38"/>
        </w:numPr>
        <w:spacing w:after="60"/>
        <w:ind w:left="714" w:hanging="357"/>
        <w:jc w:val="both"/>
        <w:rPr>
          <w:rFonts w:cs="Arial"/>
          <w:b/>
          <w:sz w:val="20"/>
        </w:rPr>
      </w:pPr>
      <w:r w:rsidRPr="00733E8B">
        <w:rPr>
          <w:rFonts w:cs="Arial"/>
          <w:b/>
          <w:sz w:val="20"/>
        </w:rPr>
        <w:t xml:space="preserve">Tècnic de telecomandament (fins a </w:t>
      </w:r>
      <w:r w:rsidR="0032112B">
        <w:rPr>
          <w:rFonts w:cs="Arial"/>
          <w:b/>
          <w:sz w:val="20"/>
        </w:rPr>
        <w:t>0</w:t>
      </w:r>
      <w:r w:rsidR="00733E8B" w:rsidRPr="00733E8B">
        <w:rPr>
          <w:rFonts w:cs="Arial"/>
          <w:b/>
          <w:sz w:val="20"/>
        </w:rPr>
        <w:t>,</w:t>
      </w:r>
      <w:r w:rsidR="0032112B">
        <w:rPr>
          <w:rFonts w:cs="Arial"/>
          <w:b/>
          <w:sz w:val="20"/>
        </w:rPr>
        <w:t>5</w:t>
      </w:r>
      <w:r w:rsidR="00733E8B" w:rsidRPr="00733E8B">
        <w:rPr>
          <w:rFonts w:cs="Arial"/>
          <w:b/>
          <w:sz w:val="20"/>
        </w:rPr>
        <w:t xml:space="preserve"> punt</w:t>
      </w:r>
      <w:r w:rsidR="0032112B">
        <w:rPr>
          <w:rFonts w:cs="Arial"/>
          <w:b/>
          <w:sz w:val="20"/>
        </w:rPr>
        <w:t>s</w:t>
      </w:r>
      <w:r w:rsidRPr="00733E8B">
        <w:rPr>
          <w:rFonts w:cs="Arial"/>
          <w:b/>
          <w:sz w:val="20"/>
        </w:rPr>
        <w:t>)</w:t>
      </w:r>
    </w:p>
    <w:p w14:paraId="5876B12A" w14:textId="77777777" w:rsidR="00733E8B" w:rsidRPr="00733E8B" w:rsidRDefault="00733E8B" w:rsidP="00733E8B">
      <w:pPr>
        <w:rPr>
          <w:rFonts w:cs="Arial"/>
          <w:sz w:val="20"/>
        </w:rPr>
      </w:pPr>
      <w:r w:rsidRPr="00733E8B">
        <w:rPr>
          <w:rFonts w:cs="Arial"/>
          <w:sz w:val="20"/>
        </w:rPr>
        <w:t>Criteris de puntuació:</w:t>
      </w:r>
    </w:p>
    <w:p w14:paraId="5C777FCF" w14:textId="2CD03AC8" w:rsidR="00733E8B" w:rsidRPr="000C2315" w:rsidRDefault="00733E8B" w:rsidP="00F648DD">
      <w:pPr>
        <w:pStyle w:val="Pargrafdellista"/>
        <w:numPr>
          <w:ilvl w:val="0"/>
          <w:numId w:val="42"/>
        </w:numPr>
        <w:spacing w:after="240"/>
        <w:rPr>
          <w:rFonts w:cs="Arial"/>
          <w:sz w:val="20"/>
        </w:rPr>
      </w:pPr>
      <w:r w:rsidRPr="000C2315">
        <w:rPr>
          <w:rFonts w:cs="Arial"/>
          <w:sz w:val="20"/>
        </w:rPr>
        <w:t>Capacitat d</w:t>
      </w:r>
      <w:r w:rsidR="0032112B">
        <w:rPr>
          <w:rFonts w:cs="Arial"/>
          <w:sz w:val="20"/>
        </w:rPr>
        <w:t>e gestió i dedicació (de 0 a 0,5</w:t>
      </w:r>
      <w:r w:rsidRPr="000C2315">
        <w:rPr>
          <w:rFonts w:cs="Arial"/>
          <w:sz w:val="20"/>
        </w:rPr>
        <w:t>)</w:t>
      </w:r>
    </w:p>
    <w:p w14:paraId="70E71135" w14:textId="16E3C5C1" w:rsidR="00260983" w:rsidRPr="00733E8B" w:rsidRDefault="00260983" w:rsidP="00613BEB">
      <w:pPr>
        <w:numPr>
          <w:ilvl w:val="0"/>
          <w:numId w:val="38"/>
        </w:numPr>
        <w:spacing w:after="60"/>
        <w:ind w:left="714" w:hanging="357"/>
        <w:jc w:val="both"/>
        <w:rPr>
          <w:rFonts w:cs="Arial"/>
          <w:b/>
          <w:sz w:val="20"/>
        </w:rPr>
      </w:pPr>
      <w:r w:rsidRPr="00733E8B">
        <w:rPr>
          <w:rFonts w:cs="Arial"/>
          <w:b/>
          <w:sz w:val="20"/>
        </w:rPr>
        <w:t xml:space="preserve">Gestor/a de millora ambiental (fins a </w:t>
      </w:r>
      <w:r w:rsidR="00733E8B" w:rsidRPr="00733E8B">
        <w:rPr>
          <w:rFonts w:cs="Arial"/>
          <w:b/>
          <w:sz w:val="20"/>
        </w:rPr>
        <w:t>1,0 punt</w:t>
      </w:r>
      <w:r w:rsidRPr="00733E8B">
        <w:rPr>
          <w:rFonts w:cs="Arial"/>
          <w:b/>
          <w:sz w:val="20"/>
        </w:rPr>
        <w:t>)</w:t>
      </w:r>
    </w:p>
    <w:p w14:paraId="0F02A9D9" w14:textId="77777777" w:rsidR="00733E8B" w:rsidRPr="00733E8B" w:rsidRDefault="00733E8B" w:rsidP="00733E8B">
      <w:pPr>
        <w:rPr>
          <w:rFonts w:cs="Arial"/>
          <w:sz w:val="20"/>
        </w:rPr>
      </w:pPr>
      <w:r w:rsidRPr="00733E8B">
        <w:rPr>
          <w:rFonts w:cs="Arial"/>
          <w:sz w:val="20"/>
        </w:rPr>
        <w:t>Criteris de puntuació:</w:t>
      </w:r>
    </w:p>
    <w:p w14:paraId="71968C27" w14:textId="5038A46A" w:rsidR="00260983" w:rsidRDefault="00733E8B" w:rsidP="00F648DD">
      <w:pPr>
        <w:pStyle w:val="Pargrafdellista"/>
        <w:numPr>
          <w:ilvl w:val="0"/>
          <w:numId w:val="43"/>
        </w:numPr>
        <w:spacing w:after="240"/>
        <w:rPr>
          <w:rFonts w:cs="Arial"/>
          <w:sz w:val="20"/>
        </w:rPr>
      </w:pPr>
      <w:r w:rsidRPr="000C2315">
        <w:rPr>
          <w:rFonts w:cs="Arial"/>
          <w:sz w:val="20"/>
        </w:rPr>
        <w:t>Capacitat de gestió i dedicació (de 0 a 1,0)</w:t>
      </w:r>
    </w:p>
    <w:p w14:paraId="378BAA7B" w14:textId="3E2A176B" w:rsidR="00260983" w:rsidRPr="00733E8B" w:rsidRDefault="00260983" w:rsidP="00613BEB">
      <w:pPr>
        <w:numPr>
          <w:ilvl w:val="0"/>
          <w:numId w:val="38"/>
        </w:numPr>
        <w:spacing w:after="60"/>
        <w:ind w:left="714" w:hanging="357"/>
        <w:jc w:val="both"/>
        <w:rPr>
          <w:rFonts w:cs="Arial"/>
          <w:b/>
          <w:sz w:val="20"/>
        </w:rPr>
      </w:pPr>
      <w:r w:rsidRPr="00733E8B">
        <w:rPr>
          <w:rFonts w:cs="Arial"/>
          <w:b/>
          <w:sz w:val="20"/>
        </w:rPr>
        <w:t xml:space="preserve">Equip de suport per a les Actuacions i/o correctius extres (C2) per a centres sense personal propi de manteniment (“Brigada de correctius”) (fins a </w:t>
      </w:r>
      <w:r w:rsidR="001428C9">
        <w:rPr>
          <w:rFonts w:cs="Arial"/>
          <w:b/>
          <w:sz w:val="20"/>
        </w:rPr>
        <w:t>5</w:t>
      </w:r>
      <w:r w:rsidRPr="00733E8B">
        <w:rPr>
          <w:rFonts w:cs="Arial"/>
          <w:b/>
          <w:sz w:val="20"/>
        </w:rPr>
        <w:t>,0 punts)</w:t>
      </w:r>
    </w:p>
    <w:p w14:paraId="04180355" w14:textId="77777777" w:rsidR="00260983" w:rsidRPr="00733E8B" w:rsidRDefault="00260983" w:rsidP="00260983">
      <w:pPr>
        <w:rPr>
          <w:rFonts w:cs="Arial"/>
          <w:sz w:val="20"/>
        </w:rPr>
      </w:pPr>
      <w:r w:rsidRPr="00733E8B">
        <w:rPr>
          <w:rFonts w:cs="Arial"/>
          <w:sz w:val="20"/>
        </w:rPr>
        <w:lastRenderedPageBreak/>
        <w:t>Criteris de puntuació:</w:t>
      </w:r>
    </w:p>
    <w:p w14:paraId="39CDDFFA" w14:textId="2551EF57" w:rsidR="00733E8B" w:rsidRDefault="00733E8B" w:rsidP="00F648DD">
      <w:pPr>
        <w:pStyle w:val="Pargrafdellista"/>
        <w:numPr>
          <w:ilvl w:val="0"/>
          <w:numId w:val="44"/>
        </w:numPr>
        <w:spacing w:after="240"/>
        <w:rPr>
          <w:rFonts w:cs="Arial"/>
          <w:sz w:val="20"/>
        </w:rPr>
      </w:pPr>
      <w:r w:rsidRPr="000C2315">
        <w:rPr>
          <w:rFonts w:cs="Arial"/>
          <w:sz w:val="20"/>
        </w:rPr>
        <w:t xml:space="preserve">Capacitat de gestió i dedicació (de 0 a </w:t>
      </w:r>
      <w:r w:rsidR="001428C9">
        <w:rPr>
          <w:rFonts w:cs="Arial"/>
          <w:sz w:val="20"/>
        </w:rPr>
        <w:t>5</w:t>
      </w:r>
      <w:r w:rsidRPr="000C2315">
        <w:rPr>
          <w:rFonts w:cs="Arial"/>
          <w:sz w:val="20"/>
        </w:rPr>
        <w:t>,0)</w:t>
      </w:r>
    </w:p>
    <w:p w14:paraId="5613040A" w14:textId="32378B71" w:rsidR="00260983" w:rsidRPr="00653F95" w:rsidRDefault="00260983" w:rsidP="00613BEB">
      <w:pPr>
        <w:numPr>
          <w:ilvl w:val="0"/>
          <w:numId w:val="38"/>
        </w:numPr>
        <w:spacing w:after="60"/>
        <w:ind w:left="714" w:hanging="357"/>
        <w:jc w:val="both"/>
        <w:rPr>
          <w:rFonts w:cs="Arial"/>
          <w:sz w:val="20"/>
        </w:rPr>
      </w:pPr>
      <w:r w:rsidRPr="00653F95">
        <w:rPr>
          <w:rFonts w:cs="Arial"/>
          <w:b/>
          <w:sz w:val="20"/>
        </w:rPr>
        <w:t xml:space="preserve">Equip per a les Adequacions a Normativa (Fases 2023 i 2024) (fins a </w:t>
      </w:r>
      <w:r w:rsidR="003B5BF2" w:rsidRPr="00653F95">
        <w:rPr>
          <w:rFonts w:cs="Arial"/>
          <w:b/>
          <w:sz w:val="20"/>
        </w:rPr>
        <w:t>10</w:t>
      </w:r>
      <w:r w:rsidRPr="00653F95">
        <w:rPr>
          <w:rFonts w:cs="Arial"/>
          <w:b/>
          <w:sz w:val="20"/>
        </w:rPr>
        <w:t xml:space="preserve"> punts)</w:t>
      </w:r>
    </w:p>
    <w:p w14:paraId="328EE081" w14:textId="77777777" w:rsidR="00260983" w:rsidRPr="00653F95" w:rsidRDefault="00260983" w:rsidP="00260983">
      <w:pPr>
        <w:rPr>
          <w:rFonts w:cs="Arial"/>
          <w:sz w:val="20"/>
        </w:rPr>
      </w:pPr>
      <w:r w:rsidRPr="00653F95">
        <w:rPr>
          <w:rFonts w:cs="Arial"/>
          <w:sz w:val="20"/>
        </w:rPr>
        <w:t>Criteris de puntuació:</w:t>
      </w:r>
    </w:p>
    <w:p w14:paraId="2E478BC8" w14:textId="7952DE1F" w:rsidR="00260983" w:rsidRDefault="00653F95" w:rsidP="00F648DD">
      <w:pPr>
        <w:pStyle w:val="Pargrafdellista"/>
        <w:numPr>
          <w:ilvl w:val="0"/>
          <w:numId w:val="45"/>
        </w:numPr>
        <w:spacing w:after="240"/>
        <w:rPr>
          <w:rFonts w:cs="Arial"/>
          <w:sz w:val="20"/>
        </w:rPr>
      </w:pPr>
      <w:r w:rsidRPr="000C2315">
        <w:rPr>
          <w:rFonts w:cs="Arial"/>
          <w:sz w:val="20"/>
        </w:rPr>
        <w:t>C</w:t>
      </w:r>
      <w:r w:rsidR="00260983" w:rsidRPr="000C2315">
        <w:rPr>
          <w:rFonts w:cs="Arial"/>
          <w:sz w:val="20"/>
        </w:rPr>
        <w:t xml:space="preserve">apacitat d'organització </w:t>
      </w:r>
      <w:r w:rsidR="003B5BF2" w:rsidRPr="000C2315">
        <w:rPr>
          <w:rFonts w:cs="Arial"/>
          <w:sz w:val="20"/>
        </w:rPr>
        <w:t>i dedicaci</w:t>
      </w:r>
      <w:r w:rsidRPr="000C2315">
        <w:rPr>
          <w:rFonts w:cs="Arial"/>
          <w:sz w:val="20"/>
        </w:rPr>
        <w:t>ó per assolir els objectius de</w:t>
      </w:r>
      <w:r w:rsidR="003B5BF2" w:rsidRPr="000C2315">
        <w:rPr>
          <w:rFonts w:cs="Arial"/>
          <w:sz w:val="20"/>
        </w:rPr>
        <w:t xml:space="preserve"> la Fase 2023</w:t>
      </w:r>
      <w:r w:rsidR="00260983" w:rsidRPr="000C2315">
        <w:rPr>
          <w:rFonts w:cs="Arial"/>
          <w:sz w:val="20"/>
        </w:rPr>
        <w:t xml:space="preserve"> (</w:t>
      </w:r>
      <w:r w:rsidRPr="000C2315">
        <w:rPr>
          <w:rFonts w:cs="Arial"/>
          <w:sz w:val="20"/>
        </w:rPr>
        <w:t>de 0</w:t>
      </w:r>
      <w:r w:rsidR="005A0D50">
        <w:rPr>
          <w:rFonts w:cs="Arial"/>
          <w:sz w:val="20"/>
        </w:rPr>
        <w:t xml:space="preserve"> </w:t>
      </w:r>
      <w:r w:rsidR="00260983" w:rsidRPr="000C2315">
        <w:rPr>
          <w:rFonts w:cs="Arial"/>
          <w:sz w:val="20"/>
        </w:rPr>
        <w:t xml:space="preserve">a </w:t>
      </w:r>
      <w:r w:rsidR="00DA28CA">
        <w:rPr>
          <w:rFonts w:cs="Arial"/>
          <w:sz w:val="20"/>
        </w:rPr>
        <w:t>7</w:t>
      </w:r>
      <w:r w:rsidRPr="000C2315">
        <w:rPr>
          <w:rFonts w:cs="Arial"/>
          <w:sz w:val="20"/>
        </w:rPr>
        <w:t>,0</w:t>
      </w:r>
      <w:r w:rsidR="00260983" w:rsidRPr="000C2315">
        <w:rPr>
          <w:rFonts w:cs="Arial"/>
          <w:sz w:val="20"/>
        </w:rPr>
        <w:t>)</w:t>
      </w:r>
    </w:p>
    <w:p w14:paraId="291A955C" w14:textId="21D67314" w:rsidR="00DA28CA" w:rsidRDefault="00DA28CA" w:rsidP="00DA28CA">
      <w:pPr>
        <w:pStyle w:val="Pargrafdellista"/>
        <w:numPr>
          <w:ilvl w:val="0"/>
          <w:numId w:val="45"/>
        </w:numPr>
        <w:spacing w:after="240"/>
        <w:rPr>
          <w:rFonts w:cs="Arial"/>
          <w:sz w:val="20"/>
        </w:rPr>
      </w:pPr>
      <w:r w:rsidRPr="000C2315">
        <w:rPr>
          <w:rFonts w:cs="Arial"/>
          <w:sz w:val="20"/>
        </w:rPr>
        <w:t>Capacitat d'organització i dedicació per assolir els objectius de</w:t>
      </w:r>
      <w:r>
        <w:rPr>
          <w:rFonts w:cs="Arial"/>
          <w:sz w:val="20"/>
        </w:rPr>
        <w:t xml:space="preserve"> la Fase 2024</w:t>
      </w:r>
      <w:r w:rsidRPr="000C2315">
        <w:rPr>
          <w:rFonts w:cs="Arial"/>
          <w:sz w:val="20"/>
        </w:rPr>
        <w:t xml:space="preserve"> (de 0</w:t>
      </w:r>
      <w:r w:rsidR="005A0D50">
        <w:rPr>
          <w:rFonts w:cs="Arial"/>
          <w:sz w:val="20"/>
        </w:rPr>
        <w:t xml:space="preserve"> </w:t>
      </w:r>
      <w:r w:rsidRPr="000C2315">
        <w:rPr>
          <w:rFonts w:cs="Arial"/>
          <w:sz w:val="20"/>
        </w:rPr>
        <w:t xml:space="preserve">a </w:t>
      </w:r>
      <w:r>
        <w:rPr>
          <w:rFonts w:cs="Arial"/>
          <w:sz w:val="20"/>
        </w:rPr>
        <w:t>3</w:t>
      </w:r>
      <w:r w:rsidRPr="000C2315">
        <w:rPr>
          <w:rFonts w:cs="Arial"/>
          <w:sz w:val="20"/>
        </w:rPr>
        <w:t>,0)</w:t>
      </w:r>
    </w:p>
    <w:p w14:paraId="79751651" w14:textId="21BD5C2D" w:rsidR="00260983" w:rsidRPr="00260983" w:rsidRDefault="00260983" w:rsidP="00613BEB">
      <w:pPr>
        <w:numPr>
          <w:ilvl w:val="0"/>
          <w:numId w:val="38"/>
        </w:numPr>
        <w:spacing w:after="60"/>
        <w:ind w:left="714" w:hanging="357"/>
        <w:jc w:val="both"/>
        <w:rPr>
          <w:rFonts w:cs="Arial"/>
          <w:b/>
          <w:sz w:val="20"/>
        </w:rPr>
      </w:pPr>
      <w:r w:rsidRPr="00260983">
        <w:rPr>
          <w:rFonts w:cs="Arial"/>
          <w:b/>
          <w:sz w:val="20"/>
        </w:rPr>
        <w:t>Organigrama funcional dels equips proposats</w:t>
      </w:r>
      <w:r w:rsidR="00545C66">
        <w:rPr>
          <w:rFonts w:cs="Arial"/>
          <w:b/>
          <w:sz w:val="20"/>
        </w:rPr>
        <w:t xml:space="preserve"> (fins a 1</w:t>
      </w:r>
      <w:r w:rsidR="0032112B">
        <w:rPr>
          <w:rFonts w:cs="Arial"/>
          <w:b/>
          <w:sz w:val="20"/>
        </w:rPr>
        <w:t>0</w:t>
      </w:r>
      <w:r w:rsidRPr="00260983">
        <w:rPr>
          <w:rFonts w:cs="Arial"/>
          <w:b/>
          <w:sz w:val="20"/>
        </w:rPr>
        <w:t xml:space="preserve"> punts).</w:t>
      </w:r>
    </w:p>
    <w:p w14:paraId="1BE62142" w14:textId="77777777" w:rsidR="00260983" w:rsidRPr="00260983" w:rsidRDefault="00260983" w:rsidP="00260983">
      <w:pPr>
        <w:rPr>
          <w:rFonts w:cs="Arial"/>
          <w:sz w:val="20"/>
        </w:rPr>
      </w:pPr>
      <w:r w:rsidRPr="00260983">
        <w:rPr>
          <w:rFonts w:cs="Arial"/>
          <w:sz w:val="20"/>
        </w:rPr>
        <w:t>Criteris de puntuació:</w:t>
      </w:r>
    </w:p>
    <w:p w14:paraId="3BB3EE83" w14:textId="4EF41BB3" w:rsidR="00260983" w:rsidRPr="00DA28CA" w:rsidRDefault="00DA28CA" w:rsidP="00DA28CA">
      <w:pPr>
        <w:pStyle w:val="Pargrafdellista"/>
        <w:numPr>
          <w:ilvl w:val="0"/>
          <w:numId w:val="46"/>
        </w:numPr>
        <w:rPr>
          <w:rFonts w:cs="Arial"/>
          <w:sz w:val="20"/>
        </w:rPr>
      </w:pPr>
      <w:r w:rsidRPr="00DA28CA">
        <w:rPr>
          <w:rFonts w:cs="Arial"/>
          <w:sz w:val="20"/>
        </w:rPr>
        <w:t>Coherència i adequació a l’estructura de l’organització funcional</w:t>
      </w:r>
      <w:r w:rsidR="005A0D50">
        <w:rPr>
          <w:rFonts w:cs="Arial"/>
          <w:sz w:val="20"/>
        </w:rPr>
        <w:t xml:space="preserve"> </w:t>
      </w:r>
      <w:r w:rsidR="005A0D50" w:rsidRPr="000C2315">
        <w:rPr>
          <w:rFonts w:cs="Arial"/>
          <w:sz w:val="20"/>
        </w:rPr>
        <w:t>(de 0</w:t>
      </w:r>
      <w:r w:rsidR="005A0D50">
        <w:rPr>
          <w:rFonts w:cs="Arial"/>
          <w:sz w:val="20"/>
        </w:rPr>
        <w:t xml:space="preserve"> </w:t>
      </w:r>
      <w:r w:rsidR="005A0D50" w:rsidRPr="000C2315">
        <w:rPr>
          <w:rFonts w:cs="Arial"/>
          <w:sz w:val="20"/>
        </w:rPr>
        <w:t xml:space="preserve">a </w:t>
      </w:r>
      <w:r w:rsidR="0032112B">
        <w:rPr>
          <w:rFonts w:cs="Arial"/>
          <w:sz w:val="20"/>
        </w:rPr>
        <w:t>2,</w:t>
      </w:r>
      <w:r w:rsidR="005A0D50">
        <w:rPr>
          <w:rFonts w:cs="Arial"/>
          <w:sz w:val="20"/>
        </w:rPr>
        <w:t>5</w:t>
      </w:r>
      <w:r w:rsidR="005A0D50" w:rsidRPr="000C2315">
        <w:rPr>
          <w:rFonts w:cs="Arial"/>
          <w:sz w:val="20"/>
        </w:rPr>
        <w:t>)</w:t>
      </w:r>
    </w:p>
    <w:p w14:paraId="00D1F5B4" w14:textId="32B8E31B" w:rsidR="00260983" w:rsidRPr="00E84508" w:rsidRDefault="00260983" w:rsidP="00E84508">
      <w:pPr>
        <w:pStyle w:val="Pargrafdellista"/>
        <w:numPr>
          <w:ilvl w:val="0"/>
          <w:numId w:val="46"/>
        </w:numPr>
        <w:spacing w:after="240"/>
        <w:rPr>
          <w:rFonts w:cs="Arial"/>
          <w:sz w:val="20"/>
        </w:rPr>
      </w:pPr>
      <w:r w:rsidRPr="00DA28CA">
        <w:rPr>
          <w:rFonts w:cs="Arial"/>
          <w:sz w:val="20"/>
        </w:rPr>
        <w:t>El sistema descrit està acreditat per un sistema de certificació extern de qualitat (tipus ISO 9001 ó equivalent) que esp</w:t>
      </w:r>
      <w:r w:rsidR="00E84508">
        <w:rPr>
          <w:rFonts w:cs="Arial"/>
          <w:sz w:val="20"/>
        </w:rPr>
        <w:t>ecifica l’àmbit d’aplicació (</w:t>
      </w:r>
      <w:r w:rsidRPr="00E84508">
        <w:rPr>
          <w:rFonts w:cs="Arial"/>
          <w:sz w:val="20"/>
        </w:rPr>
        <w:t>+0,5</w:t>
      </w:r>
      <w:r w:rsidR="00E84508" w:rsidRPr="00E84508">
        <w:rPr>
          <w:rFonts w:cs="Arial"/>
          <w:sz w:val="20"/>
        </w:rPr>
        <w:t>)</w:t>
      </w:r>
    </w:p>
    <w:p w14:paraId="4EA8E602" w14:textId="19722739" w:rsidR="00260983" w:rsidRPr="00DA28CA" w:rsidRDefault="00260983" w:rsidP="00F648DD">
      <w:pPr>
        <w:pStyle w:val="Pargrafdellista"/>
        <w:numPr>
          <w:ilvl w:val="0"/>
          <w:numId w:val="46"/>
        </w:numPr>
        <w:spacing w:after="240"/>
        <w:rPr>
          <w:rFonts w:cs="Arial"/>
          <w:sz w:val="20"/>
        </w:rPr>
      </w:pPr>
      <w:r w:rsidRPr="00DA28CA">
        <w:rPr>
          <w:rFonts w:cs="Arial"/>
          <w:sz w:val="20"/>
        </w:rPr>
        <w:t xml:space="preserve">El sistema descrit està acreditat per un sistema de certificació extern de seguretat (tipus OSHAS 18001 ó equivalent) que especifica l’àmbit d’aplicació </w:t>
      </w:r>
      <w:r w:rsidR="00E84508">
        <w:rPr>
          <w:rFonts w:cs="Arial"/>
          <w:sz w:val="20"/>
        </w:rPr>
        <w:t>(</w:t>
      </w:r>
      <w:r w:rsidRPr="00DA28CA">
        <w:rPr>
          <w:rFonts w:cs="Arial"/>
          <w:sz w:val="20"/>
        </w:rPr>
        <w:t>+1,0</w:t>
      </w:r>
      <w:r w:rsidR="00E84508">
        <w:rPr>
          <w:rFonts w:cs="Arial"/>
          <w:sz w:val="20"/>
        </w:rPr>
        <w:t>)</w:t>
      </w:r>
    </w:p>
    <w:p w14:paraId="17C3463D" w14:textId="00E8EE25" w:rsidR="00327FFE" w:rsidRPr="00DA28CA" w:rsidRDefault="00327FFE" w:rsidP="00F648DD">
      <w:pPr>
        <w:pStyle w:val="Pargrafdellista"/>
        <w:numPr>
          <w:ilvl w:val="0"/>
          <w:numId w:val="46"/>
        </w:numPr>
        <w:spacing w:after="240"/>
        <w:rPr>
          <w:rFonts w:cs="Arial"/>
          <w:sz w:val="20"/>
        </w:rPr>
      </w:pPr>
      <w:r w:rsidRPr="00DA28CA">
        <w:rPr>
          <w:rFonts w:cs="Arial"/>
          <w:sz w:val="20"/>
        </w:rPr>
        <w:t xml:space="preserve">El sistema descrit està acreditat per un sistema de certificació extern de gestió ambiental (tipus ISO 14001, EMAS ó equivalent) que especifica l’àmbit d’aplicació </w:t>
      </w:r>
      <w:r w:rsidR="00E84508">
        <w:rPr>
          <w:rFonts w:cs="Arial"/>
          <w:sz w:val="20"/>
        </w:rPr>
        <w:t>(</w:t>
      </w:r>
      <w:r w:rsidRPr="00DA28CA">
        <w:rPr>
          <w:rFonts w:cs="Arial"/>
          <w:sz w:val="20"/>
        </w:rPr>
        <w:t>+2</w:t>
      </w:r>
      <w:r w:rsidR="00E84508">
        <w:rPr>
          <w:rFonts w:cs="Arial"/>
          <w:sz w:val="20"/>
        </w:rPr>
        <w:t>,0)</w:t>
      </w:r>
    </w:p>
    <w:p w14:paraId="316B8350" w14:textId="77777777" w:rsidR="00AB7E89" w:rsidRDefault="00260983" w:rsidP="00F648DD">
      <w:pPr>
        <w:pStyle w:val="Pargrafdellista"/>
        <w:numPr>
          <w:ilvl w:val="0"/>
          <w:numId w:val="46"/>
        </w:numPr>
        <w:spacing w:after="240"/>
        <w:rPr>
          <w:rFonts w:cs="Arial"/>
          <w:sz w:val="20"/>
        </w:rPr>
      </w:pPr>
      <w:r w:rsidRPr="00DA28CA">
        <w:rPr>
          <w:rFonts w:cs="Arial"/>
          <w:sz w:val="20"/>
        </w:rPr>
        <w:t xml:space="preserve">L’empresa aporta certificats de bona execució d’haver realitzat serveis equivalents en centres catalogats com a BCIN amb ús cultural (Museus, Monuments, etc) </w:t>
      </w:r>
      <w:r w:rsidR="00E84508">
        <w:rPr>
          <w:rFonts w:cs="Arial"/>
          <w:sz w:val="20"/>
        </w:rPr>
        <w:t>(</w:t>
      </w:r>
      <w:r w:rsidRPr="00DA28CA">
        <w:rPr>
          <w:rFonts w:cs="Arial"/>
          <w:sz w:val="20"/>
        </w:rPr>
        <w:t>+2,0</w:t>
      </w:r>
      <w:r w:rsidR="00E84508">
        <w:rPr>
          <w:rFonts w:cs="Arial"/>
          <w:sz w:val="20"/>
        </w:rPr>
        <w:t>)</w:t>
      </w:r>
    </w:p>
    <w:p w14:paraId="181B498D" w14:textId="2FA6F3ED" w:rsidR="00260983" w:rsidRDefault="00AB7E89" w:rsidP="004D7BDA">
      <w:pPr>
        <w:pStyle w:val="Pargrafdellista"/>
        <w:numPr>
          <w:ilvl w:val="0"/>
          <w:numId w:val="46"/>
        </w:numPr>
        <w:spacing w:after="240"/>
        <w:rPr>
          <w:rFonts w:cs="Arial"/>
          <w:sz w:val="20"/>
        </w:rPr>
      </w:pPr>
      <w:r w:rsidRPr="00497D49">
        <w:rPr>
          <w:rFonts w:cs="Arial"/>
          <w:sz w:val="20"/>
        </w:rPr>
        <w:t>Acredita tenir tots els carnets</w:t>
      </w:r>
      <w:r w:rsidR="00497D49">
        <w:rPr>
          <w:rFonts w:cs="Arial"/>
          <w:sz w:val="20"/>
        </w:rPr>
        <w:t xml:space="preserve"> professionals</w:t>
      </w:r>
      <w:r w:rsidRPr="00497D49">
        <w:rPr>
          <w:rFonts w:cs="Arial"/>
          <w:sz w:val="20"/>
        </w:rPr>
        <w:t xml:space="preserve"> indicats (+2,0)</w:t>
      </w:r>
      <w:r w:rsidR="00497D49" w:rsidRPr="00497D49">
        <w:rPr>
          <w:rFonts w:cs="Arial"/>
          <w:sz w:val="20"/>
        </w:rPr>
        <w:t xml:space="preserve"> i si n</w:t>
      </w:r>
      <w:r w:rsidR="00497D49">
        <w:rPr>
          <w:rFonts w:cs="Arial"/>
          <w:sz w:val="20"/>
        </w:rPr>
        <w:t>o</w:t>
      </w:r>
      <w:r w:rsidRPr="00497D49">
        <w:rPr>
          <w:rFonts w:cs="Arial"/>
          <w:sz w:val="20"/>
        </w:rPr>
        <w:t xml:space="preserve"> acredita tenir tots els carnets però es compromet a obtenir els que li falten (</w:t>
      </w:r>
      <w:r w:rsidR="00497D49">
        <w:rPr>
          <w:rFonts w:cs="Arial"/>
          <w:sz w:val="20"/>
        </w:rPr>
        <w:t>+</w:t>
      </w:r>
      <w:r w:rsidRPr="00497D49">
        <w:rPr>
          <w:rFonts w:cs="Arial"/>
          <w:sz w:val="20"/>
        </w:rPr>
        <w:t>1,0)</w:t>
      </w:r>
    </w:p>
    <w:p w14:paraId="32E88F95" w14:textId="3165A4EE" w:rsidR="00497D49" w:rsidRPr="00497D49" w:rsidRDefault="00497D49" w:rsidP="00497D49">
      <w:pPr>
        <w:spacing w:after="240"/>
        <w:rPr>
          <w:rFonts w:cs="Arial"/>
          <w:sz w:val="20"/>
        </w:rPr>
      </w:pPr>
      <w:r>
        <w:rPr>
          <w:rFonts w:cs="Arial"/>
          <w:sz w:val="20"/>
        </w:rPr>
        <w:t>Les certificacions només es valoraran si afecten a tot el servei ofert.</w:t>
      </w:r>
    </w:p>
    <w:p w14:paraId="2E7591AA" w14:textId="29618978" w:rsidR="0071788F" w:rsidRPr="00DA28CA" w:rsidRDefault="00DA28CA" w:rsidP="00613BEB">
      <w:pPr>
        <w:spacing w:after="60"/>
        <w:rPr>
          <w:rFonts w:cs="Arial"/>
          <w:sz w:val="20"/>
        </w:rPr>
      </w:pPr>
      <w:r w:rsidRPr="00DA28CA">
        <w:rPr>
          <w:rFonts w:cs="Arial"/>
          <w:b/>
          <w:sz w:val="20"/>
        </w:rPr>
        <w:t>K.1.1.</w:t>
      </w:r>
      <w:r w:rsidR="00497D49">
        <w:rPr>
          <w:rFonts w:cs="Arial"/>
          <w:b/>
          <w:sz w:val="20"/>
        </w:rPr>
        <w:t>2</w:t>
      </w:r>
      <w:r w:rsidRPr="00DA28CA">
        <w:rPr>
          <w:rFonts w:cs="Arial"/>
          <w:b/>
          <w:bCs/>
          <w:snapToGrid w:val="0"/>
          <w:sz w:val="20"/>
        </w:rPr>
        <w:t xml:space="preserve">) </w:t>
      </w:r>
      <w:r w:rsidR="00B72C1F">
        <w:rPr>
          <w:rFonts w:cs="Arial"/>
          <w:b/>
          <w:bCs/>
          <w:snapToGrid w:val="0"/>
          <w:sz w:val="20"/>
        </w:rPr>
        <w:t xml:space="preserve">Revisió del </w:t>
      </w:r>
      <w:r w:rsidR="0071788F" w:rsidRPr="00DA28CA">
        <w:rPr>
          <w:rFonts w:cs="Arial"/>
          <w:b/>
          <w:sz w:val="20"/>
        </w:rPr>
        <w:t>Pla de conservació i manteniment</w:t>
      </w:r>
      <w:r w:rsidR="00B72C1F">
        <w:rPr>
          <w:rFonts w:cs="Arial"/>
          <w:b/>
          <w:sz w:val="20"/>
        </w:rPr>
        <w:t xml:space="preserve"> actual</w:t>
      </w:r>
      <w:r w:rsidR="0071788F" w:rsidRPr="00DA28CA">
        <w:rPr>
          <w:rFonts w:cs="Arial"/>
          <w:b/>
          <w:sz w:val="20"/>
        </w:rPr>
        <w:t xml:space="preserve">, fins a </w:t>
      </w:r>
      <w:r w:rsidR="001428C9">
        <w:rPr>
          <w:rFonts w:cs="Arial"/>
          <w:b/>
          <w:sz w:val="20"/>
        </w:rPr>
        <w:t>5</w:t>
      </w:r>
      <w:r w:rsidR="0071788F" w:rsidRPr="00DA28CA">
        <w:rPr>
          <w:rFonts w:cs="Arial"/>
          <w:b/>
          <w:sz w:val="20"/>
        </w:rPr>
        <w:t xml:space="preserve"> punt</w:t>
      </w:r>
      <w:r w:rsidR="00AA2781">
        <w:rPr>
          <w:rFonts w:cs="Arial"/>
          <w:b/>
          <w:sz w:val="20"/>
        </w:rPr>
        <w:t>s:</w:t>
      </w:r>
      <w:r w:rsidR="0071788F" w:rsidRPr="00DA28CA">
        <w:rPr>
          <w:rFonts w:cs="Arial"/>
          <w:sz w:val="20"/>
        </w:rPr>
        <w:t xml:space="preserve"> </w:t>
      </w:r>
    </w:p>
    <w:p w14:paraId="245E8904" w14:textId="0AA5CBF5" w:rsidR="0071788F" w:rsidRDefault="00352531" w:rsidP="00352531">
      <w:pPr>
        <w:jc w:val="both"/>
        <w:rPr>
          <w:rFonts w:cs="Arial"/>
          <w:bCs/>
          <w:snapToGrid w:val="0"/>
          <w:sz w:val="20"/>
        </w:rPr>
      </w:pPr>
      <w:r>
        <w:rPr>
          <w:rFonts w:cs="Arial"/>
          <w:bCs/>
          <w:snapToGrid w:val="0"/>
          <w:sz w:val="20"/>
        </w:rPr>
        <w:t xml:space="preserve">Es valorarà la capacitat del licitador de </w:t>
      </w:r>
      <w:r w:rsidR="001428C9">
        <w:rPr>
          <w:rFonts w:cs="Arial"/>
          <w:bCs/>
          <w:snapToGrid w:val="0"/>
          <w:sz w:val="20"/>
        </w:rPr>
        <w:t xml:space="preserve">valorar i </w:t>
      </w:r>
      <w:r>
        <w:rPr>
          <w:rFonts w:cs="Arial"/>
          <w:bCs/>
          <w:snapToGrid w:val="0"/>
          <w:sz w:val="20"/>
        </w:rPr>
        <w:t xml:space="preserve">treballar amb el </w:t>
      </w:r>
      <w:r w:rsidR="00DE1AB2" w:rsidRPr="00DE1AB2">
        <w:rPr>
          <w:rFonts w:cs="Arial"/>
          <w:bCs/>
          <w:snapToGrid w:val="0"/>
          <w:sz w:val="20"/>
        </w:rPr>
        <w:t>Pla de conservació i manteniment en funcionament</w:t>
      </w:r>
      <w:r>
        <w:rPr>
          <w:rFonts w:cs="Arial"/>
          <w:bCs/>
          <w:snapToGrid w:val="0"/>
          <w:sz w:val="20"/>
        </w:rPr>
        <w:t xml:space="preserve"> que actualment disposa l’ACPC amb l’aplicatiu MantTest, d’acord amb els plecs de </w:t>
      </w:r>
      <w:r w:rsidRPr="00E84508">
        <w:rPr>
          <w:rFonts w:cs="Arial"/>
          <w:bCs/>
          <w:snapToGrid w:val="0"/>
          <w:sz w:val="20"/>
        </w:rPr>
        <w:t xml:space="preserve">prescripcions tècniques (apartat </w:t>
      </w:r>
      <w:r w:rsidR="00E84508" w:rsidRPr="00E84508">
        <w:rPr>
          <w:rFonts w:cs="Arial"/>
          <w:bCs/>
          <w:snapToGrid w:val="0"/>
          <w:sz w:val="20"/>
        </w:rPr>
        <w:t>4.13</w:t>
      </w:r>
      <w:r w:rsidR="001428C9">
        <w:rPr>
          <w:rFonts w:cs="Arial"/>
          <w:bCs/>
          <w:snapToGrid w:val="0"/>
          <w:sz w:val="20"/>
        </w:rPr>
        <w:t>.5</w:t>
      </w:r>
      <w:r>
        <w:rPr>
          <w:rFonts w:cs="Arial"/>
          <w:bCs/>
          <w:snapToGrid w:val="0"/>
          <w:sz w:val="20"/>
        </w:rPr>
        <w:t>)</w:t>
      </w:r>
      <w:r w:rsidR="005A26CF">
        <w:rPr>
          <w:rFonts w:cs="Arial"/>
          <w:bCs/>
          <w:snapToGrid w:val="0"/>
          <w:sz w:val="20"/>
        </w:rPr>
        <w:t>.</w:t>
      </w:r>
    </w:p>
    <w:p w14:paraId="5340E911" w14:textId="186BA5E9" w:rsidR="001428C9" w:rsidRDefault="001428C9" w:rsidP="00352531">
      <w:pPr>
        <w:jc w:val="both"/>
        <w:rPr>
          <w:rFonts w:cs="Arial"/>
          <w:bCs/>
          <w:snapToGrid w:val="0"/>
          <w:sz w:val="20"/>
        </w:rPr>
      </w:pPr>
    </w:p>
    <w:p w14:paraId="32AF2123" w14:textId="6E46B5F9" w:rsidR="001428C9" w:rsidRPr="001428C9" w:rsidRDefault="001428C9" w:rsidP="001428C9">
      <w:pPr>
        <w:spacing w:after="240"/>
        <w:jc w:val="both"/>
        <w:rPr>
          <w:sz w:val="20"/>
        </w:rPr>
      </w:pPr>
      <w:r w:rsidRPr="001428C9">
        <w:rPr>
          <w:rFonts w:cs="Arial"/>
          <w:sz w:val="20"/>
        </w:rPr>
        <w:t xml:space="preserve">Per fer-ho possible </w:t>
      </w:r>
      <w:r w:rsidRPr="001428C9">
        <w:rPr>
          <w:sz w:val="20"/>
        </w:rPr>
        <w:t xml:space="preserve">cada licitador haurà de sol·licitar per correu electrònic a </w:t>
      </w:r>
      <w:hyperlink r:id="rId12" w:history="1">
        <w:r w:rsidRPr="001428C9">
          <w:rPr>
            <w:rStyle w:val="Enlla"/>
            <w:sz w:val="20"/>
          </w:rPr>
          <w:t>agp.acdpc@gencat.cat</w:t>
        </w:r>
      </w:hyperlink>
      <w:r w:rsidRPr="001428C9">
        <w:rPr>
          <w:sz w:val="20"/>
        </w:rPr>
        <w:t xml:space="preserve"> i posant en còpia a </w:t>
      </w:r>
      <w:hyperlink r:id="rId13" w:history="1">
        <w:r w:rsidRPr="001428C9">
          <w:rPr>
            <w:rStyle w:val="Enlla"/>
            <w:sz w:val="20"/>
          </w:rPr>
          <w:t>abruch@gencat.cat</w:t>
        </w:r>
      </w:hyperlink>
      <w:r w:rsidRPr="001428C9">
        <w:rPr>
          <w:sz w:val="20"/>
        </w:rPr>
        <w:t xml:space="preserve"> i mitjançant consulta pública a la plataforma de contractació pública, l’accés a una copia exclusiva de la BBDD de tots els lots de l’ACdPC via aplicatiu MantTest. </w:t>
      </w:r>
    </w:p>
    <w:p w14:paraId="039714F5" w14:textId="0323A087" w:rsidR="001428C9" w:rsidRPr="001428C9" w:rsidRDefault="001428C9" w:rsidP="001428C9">
      <w:pPr>
        <w:spacing w:after="240"/>
        <w:jc w:val="both"/>
        <w:rPr>
          <w:sz w:val="20"/>
        </w:rPr>
      </w:pPr>
      <w:r w:rsidRPr="001428C9">
        <w:rPr>
          <w:sz w:val="20"/>
        </w:rPr>
        <w:t>Totes les valoracions hauran d’anar acompanyades de les captures de pantalla de MantTest</w:t>
      </w:r>
      <w:r>
        <w:rPr>
          <w:sz w:val="20"/>
        </w:rPr>
        <w:t xml:space="preserve"> corresponents</w:t>
      </w:r>
      <w:r w:rsidRPr="001428C9">
        <w:rPr>
          <w:sz w:val="20"/>
        </w:rPr>
        <w:t>.</w:t>
      </w:r>
    </w:p>
    <w:p w14:paraId="560BBB4B" w14:textId="77777777" w:rsidR="001428C9" w:rsidRPr="001428C9" w:rsidRDefault="001428C9" w:rsidP="001428C9">
      <w:pPr>
        <w:spacing w:after="240"/>
        <w:rPr>
          <w:rFonts w:cs="Arial"/>
          <w:sz w:val="20"/>
        </w:rPr>
      </w:pPr>
      <w:r w:rsidRPr="001428C9">
        <w:rPr>
          <w:rFonts w:cs="Arial"/>
          <w:sz w:val="20"/>
        </w:rPr>
        <w:t>A continuació s’especifiquen els apartats a valorar pel licitador:</w:t>
      </w:r>
    </w:p>
    <w:p w14:paraId="1B1D003E" w14:textId="6943FAEA" w:rsidR="001428C9" w:rsidRPr="001428C9" w:rsidRDefault="001428C9" w:rsidP="001428C9">
      <w:pPr>
        <w:numPr>
          <w:ilvl w:val="0"/>
          <w:numId w:val="38"/>
        </w:numPr>
        <w:spacing w:after="240"/>
        <w:jc w:val="both"/>
        <w:rPr>
          <w:rFonts w:cs="Arial"/>
          <w:b/>
          <w:sz w:val="20"/>
        </w:rPr>
      </w:pPr>
      <w:r w:rsidRPr="001428C9">
        <w:rPr>
          <w:rFonts w:cs="Arial"/>
          <w:b/>
          <w:sz w:val="20"/>
        </w:rPr>
        <w:t xml:space="preserve">Valoració del quadre d’actuacions (fins a </w:t>
      </w:r>
      <w:r w:rsidR="005A1E3C">
        <w:rPr>
          <w:rFonts w:cs="Arial"/>
          <w:b/>
          <w:sz w:val="20"/>
        </w:rPr>
        <w:t>1,0 punt</w:t>
      </w:r>
      <w:r w:rsidRPr="001428C9">
        <w:rPr>
          <w:rFonts w:cs="Arial"/>
          <w:b/>
          <w:sz w:val="20"/>
        </w:rPr>
        <w:t>)</w:t>
      </w:r>
    </w:p>
    <w:p w14:paraId="429F15C0" w14:textId="77777777" w:rsidR="001428C9" w:rsidRPr="001428C9" w:rsidRDefault="001428C9" w:rsidP="001428C9">
      <w:pPr>
        <w:rPr>
          <w:rFonts w:cs="Arial"/>
          <w:sz w:val="20"/>
        </w:rPr>
      </w:pPr>
      <w:r w:rsidRPr="001428C9">
        <w:rPr>
          <w:rFonts w:cs="Arial"/>
          <w:sz w:val="20"/>
        </w:rPr>
        <w:t>Criteris de puntuació:</w:t>
      </w:r>
    </w:p>
    <w:p w14:paraId="15611A38" w14:textId="56D49EDA" w:rsidR="001428C9" w:rsidRPr="001428C9" w:rsidRDefault="001428C9" w:rsidP="00314B84">
      <w:pPr>
        <w:pStyle w:val="Pargrafdellista"/>
        <w:numPr>
          <w:ilvl w:val="0"/>
          <w:numId w:val="52"/>
        </w:numPr>
        <w:spacing w:after="240"/>
        <w:rPr>
          <w:rFonts w:cs="Arial"/>
          <w:sz w:val="20"/>
        </w:rPr>
      </w:pPr>
      <w:r w:rsidRPr="001428C9">
        <w:rPr>
          <w:rFonts w:cs="Arial"/>
          <w:sz w:val="20"/>
        </w:rPr>
        <w:t xml:space="preserve">Es valorarà en </w:t>
      </w:r>
      <w:r w:rsidR="005A1E3C">
        <w:rPr>
          <w:rFonts w:cs="Arial"/>
          <w:sz w:val="20"/>
        </w:rPr>
        <w:t>relació</w:t>
      </w:r>
      <w:r w:rsidRPr="001428C9">
        <w:rPr>
          <w:rFonts w:cs="Arial"/>
          <w:sz w:val="20"/>
        </w:rPr>
        <w:t xml:space="preserve"> amb les altres ofertes la capacitat d</w:t>
      </w:r>
      <w:r w:rsidR="00F37D83">
        <w:rPr>
          <w:rFonts w:cs="Arial"/>
          <w:sz w:val="20"/>
        </w:rPr>
        <w:t>e trobar errors, incoherències</w:t>
      </w:r>
      <w:r w:rsidRPr="001428C9">
        <w:rPr>
          <w:rFonts w:cs="Arial"/>
          <w:sz w:val="20"/>
        </w:rPr>
        <w:t>, etc.</w:t>
      </w:r>
      <w:r w:rsidR="005A1E3C">
        <w:rPr>
          <w:rFonts w:cs="Arial"/>
          <w:sz w:val="20"/>
        </w:rPr>
        <w:t xml:space="preserve"> </w:t>
      </w:r>
    </w:p>
    <w:p w14:paraId="71841C68" w14:textId="15050A70" w:rsidR="001428C9" w:rsidRPr="001428C9" w:rsidRDefault="001428C9" w:rsidP="001428C9">
      <w:pPr>
        <w:numPr>
          <w:ilvl w:val="0"/>
          <w:numId w:val="38"/>
        </w:numPr>
        <w:spacing w:after="240"/>
        <w:jc w:val="both"/>
        <w:rPr>
          <w:rFonts w:cs="Arial"/>
          <w:b/>
          <w:sz w:val="20"/>
        </w:rPr>
      </w:pPr>
      <w:r w:rsidRPr="001428C9">
        <w:rPr>
          <w:rFonts w:cs="Arial"/>
          <w:b/>
          <w:sz w:val="20"/>
        </w:rPr>
        <w:t>Valoració del quadre de planificació (fins a 1,0 punt)</w:t>
      </w:r>
    </w:p>
    <w:p w14:paraId="2DA4B934" w14:textId="77777777" w:rsidR="005A1E3C" w:rsidRPr="001428C9" w:rsidRDefault="005A1E3C" w:rsidP="005A1E3C">
      <w:pPr>
        <w:rPr>
          <w:rFonts w:cs="Arial"/>
          <w:sz w:val="20"/>
        </w:rPr>
      </w:pPr>
      <w:bookmarkStart w:id="3" w:name="OLE_LINK1"/>
      <w:r w:rsidRPr="001428C9">
        <w:rPr>
          <w:rFonts w:cs="Arial"/>
          <w:sz w:val="20"/>
        </w:rPr>
        <w:t>Criteris de puntuació:</w:t>
      </w:r>
    </w:p>
    <w:p w14:paraId="2361BEAF" w14:textId="25C4E89B" w:rsidR="005A1E3C" w:rsidRPr="001428C9" w:rsidRDefault="005A1E3C" w:rsidP="00314B84">
      <w:pPr>
        <w:pStyle w:val="Pargrafdellista"/>
        <w:numPr>
          <w:ilvl w:val="0"/>
          <w:numId w:val="53"/>
        </w:numPr>
        <w:spacing w:after="240"/>
        <w:rPr>
          <w:rFonts w:cs="Arial"/>
          <w:sz w:val="20"/>
        </w:rPr>
      </w:pPr>
      <w:r w:rsidRPr="001428C9">
        <w:rPr>
          <w:rFonts w:cs="Arial"/>
          <w:sz w:val="20"/>
        </w:rPr>
        <w:t xml:space="preserve">Es valorarà en </w:t>
      </w:r>
      <w:r>
        <w:rPr>
          <w:rFonts w:cs="Arial"/>
          <w:sz w:val="20"/>
        </w:rPr>
        <w:t>relació</w:t>
      </w:r>
      <w:r w:rsidRPr="001428C9">
        <w:rPr>
          <w:rFonts w:cs="Arial"/>
          <w:sz w:val="20"/>
        </w:rPr>
        <w:t xml:space="preserve"> amb les altres ofertes la capacitat de trobar errors,</w:t>
      </w:r>
      <w:r w:rsidR="00F37D83">
        <w:rPr>
          <w:rFonts w:cs="Arial"/>
          <w:sz w:val="20"/>
        </w:rPr>
        <w:t xml:space="preserve"> incoherències</w:t>
      </w:r>
      <w:r w:rsidRPr="001428C9">
        <w:rPr>
          <w:rFonts w:cs="Arial"/>
          <w:sz w:val="20"/>
        </w:rPr>
        <w:t>, etc.</w:t>
      </w:r>
      <w:r>
        <w:rPr>
          <w:rFonts w:cs="Arial"/>
          <w:sz w:val="20"/>
        </w:rPr>
        <w:t xml:space="preserve"> </w:t>
      </w:r>
    </w:p>
    <w:bookmarkEnd w:id="3"/>
    <w:p w14:paraId="7276DFE8" w14:textId="50C77E9E" w:rsidR="001428C9" w:rsidRPr="001428C9" w:rsidRDefault="001428C9" w:rsidP="001428C9">
      <w:pPr>
        <w:numPr>
          <w:ilvl w:val="0"/>
          <w:numId w:val="38"/>
        </w:numPr>
        <w:spacing w:after="240"/>
        <w:jc w:val="both"/>
        <w:rPr>
          <w:rFonts w:cs="Arial"/>
          <w:b/>
          <w:sz w:val="20"/>
        </w:rPr>
      </w:pPr>
      <w:r w:rsidRPr="001428C9">
        <w:rPr>
          <w:rFonts w:cs="Arial"/>
          <w:b/>
          <w:sz w:val="20"/>
        </w:rPr>
        <w:t xml:space="preserve">Valoració del quadre de planificació conjunta (fins a </w:t>
      </w:r>
      <w:r w:rsidR="005A1E3C">
        <w:rPr>
          <w:rFonts w:cs="Arial"/>
          <w:b/>
          <w:sz w:val="20"/>
        </w:rPr>
        <w:t>1,0 punt</w:t>
      </w:r>
      <w:r w:rsidRPr="001428C9">
        <w:rPr>
          <w:rFonts w:cs="Arial"/>
          <w:b/>
          <w:sz w:val="20"/>
        </w:rPr>
        <w:t>)</w:t>
      </w:r>
    </w:p>
    <w:p w14:paraId="4A959CAD" w14:textId="77777777" w:rsidR="005A1E3C" w:rsidRPr="001428C9" w:rsidRDefault="005A1E3C" w:rsidP="005A1E3C">
      <w:pPr>
        <w:rPr>
          <w:rFonts w:cs="Arial"/>
          <w:sz w:val="20"/>
        </w:rPr>
      </w:pPr>
      <w:r w:rsidRPr="001428C9">
        <w:rPr>
          <w:rFonts w:cs="Arial"/>
          <w:sz w:val="20"/>
        </w:rPr>
        <w:t>Criteris de puntuació:</w:t>
      </w:r>
    </w:p>
    <w:p w14:paraId="68A87DD9" w14:textId="668327C0" w:rsidR="005A1E3C" w:rsidRPr="001428C9" w:rsidRDefault="005A1E3C" w:rsidP="00314B84">
      <w:pPr>
        <w:pStyle w:val="Pargrafdellista"/>
        <w:numPr>
          <w:ilvl w:val="0"/>
          <w:numId w:val="54"/>
        </w:numPr>
        <w:spacing w:after="240"/>
        <w:rPr>
          <w:rFonts w:cs="Arial"/>
          <w:sz w:val="20"/>
        </w:rPr>
      </w:pPr>
      <w:r w:rsidRPr="001428C9">
        <w:rPr>
          <w:rFonts w:cs="Arial"/>
          <w:sz w:val="20"/>
        </w:rPr>
        <w:t xml:space="preserve">Es valorarà en </w:t>
      </w:r>
      <w:r>
        <w:rPr>
          <w:rFonts w:cs="Arial"/>
          <w:sz w:val="20"/>
        </w:rPr>
        <w:t>relació</w:t>
      </w:r>
      <w:r w:rsidRPr="001428C9">
        <w:rPr>
          <w:rFonts w:cs="Arial"/>
          <w:sz w:val="20"/>
        </w:rPr>
        <w:t xml:space="preserve"> amb les altres ofertes la capacitat de trobar errors, incoherències, etc.</w:t>
      </w:r>
      <w:r>
        <w:rPr>
          <w:rFonts w:cs="Arial"/>
          <w:sz w:val="20"/>
        </w:rPr>
        <w:t xml:space="preserve"> </w:t>
      </w:r>
    </w:p>
    <w:p w14:paraId="140DABBA" w14:textId="0E7566D1" w:rsidR="001428C9" w:rsidRPr="001428C9" w:rsidRDefault="001428C9" w:rsidP="001428C9">
      <w:pPr>
        <w:numPr>
          <w:ilvl w:val="0"/>
          <w:numId w:val="38"/>
        </w:numPr>
        <w:spacing w:after="240"/>
        <w:jc w:val="both"/>
        <w:rPr>
          <w:rFonts w:cs="Arial"/>
          <w:b/>
          <w:sz w:val="20"/>
        </w:rPr>
      </w:pPr>
      <w:r w:rsidRPr="001428C9">
        <w:rPr>
          <w:rFonts w:cs="Arial"/>
          <w:b/>
          <w:sz w:val="20"/>
        </w:rPr>
        <w:t xml:space="preserve">Capacitat del licitador de coneixement/ús de MantTest (fins a </w:t>
      </w:r>
      <w:r>
        <w:rPr>
          <w:rFonts w:cs="Arial"/>
          <w:b/>
          <w:sz w:val="20"/>
        </w:rPr>
        <w:t>2</w:t>
      </w:r>
      <w:r w:rsidRPr="001428C9">
        <w:rPr>
          <w:rFonts w:cs="Arial"/>
          <w:b/>
          <w:sz w:val="20"/>
        </w:rPr>
        <w:t>,0 punts)</w:t>
      </w:r>
    </w:p>
    <w:p w14:paraId="6B81BC9C" w14:textId="77777777" w:rsidR="001428C9" w:rsidRPr="001428C9" w:rsidRDefault="001428C9" w:rsidP="001428C9">
      <w:pPr>
        <w:rPr>
          <w:rFonts w:cs="Arial"/>
          <w:sz w:val="20"/>
        </w:rPr>
      </w:pPr>
      <w:r w:rsidRPr="001428C9">
        <w:rPr>
          <w:rFonts w:cs="Arial"/>
          <w:sz w:val="20"/>
        </w:rPr>
        <w:lastRenderedPageBreak/>
        <w:t>Criteris de puntuació:</w:t>
      </w:r>
    </w:p>
    <w:p w14:paraId="6B2D95CB" w14:textId="67ED024E" w:rsidR="001428C9" w:rsidRPr="001428C9" w:rsidRDefault="001428C9" w:rsidP="00314B84">
      <w:pPr>
        <w:pStyle w:val="Pargrafdellista"/>
        <w:numPr>
          <w:ilvl w:val="0"/>
          <w:numId w:val="53"/>
        </w:numPr>
        <w:spacing w:after="240"/>
        <w:rPr>
          <w:rFonts w:cs="Arial"/>
          <w:sz w:val="20"/>
        </w:rPr>
      </w:pPr>
      <w:r>
        <w:rPr>
          <w:rFonts w:cs="Arial"/>
          <w:sz w:val="20"/>
        </w:rPr>
        <w:t>Es valora la</w:t>
      </w:r>
      <w:r w:rsidRPr="001428C9">
        <w:rPr>
          <w:rFonts w:cs="Arial"/>
          <w:sz w:val="20"/>
        </w:rPr>
        <w:t xml:space="preserve"> capacitat </w:t>
      </w:r>
      <w:r>
        <w:rPr>
          <w:rFonts w:cs="Arial"/>
          <w:sz w:val="20"/>
        </w:rPr>
        <w:t xml:space="preserve">i </w:t>
      </w:r>
      <w:r w:rsidRPr="001428C9">
        <w:rPr>
          <w:rFonts w:cs="Arial"/>
          <w:sz w:val="20"/>
        </w:rPr>
        <w:t>coneixement/ús de l’aplicatiu (</w:t>
      </w:r>
      <w:r>
        <w:rPr>
          <w:rFonts w:cs="Arial"/>
          <w:sz w:val="20"/>
        </w:rPr>
        <w:t>de 0</w:t>
      </w:r>
      <w:r w:rsidRPr="001428C9">
        <w:rPr>
          <w:rFonts w:cs="Arial"/>
          <w:sz w:val="20"/>
        </w:rPr>
        <w:t xml:space="preserve"> a 2)</w:t>
      </w:r>
    </w:p>
    <w:p w14:paraId="5458EB61" w14:textId="5D32F037" w:rsidR="00DA28CA" w:rsidRPr="00314B84" w:rsidRDefault="00DA28CA" w:rsidP="00314B84">
      <w:pPr>
        <w:keepNext/>
        <w:pBdr>
          <w:bottom w:val="single" w:sz="4" w:space="1" w:color="auto"/>
        </w:pBdr>
        <w:spacing w:after="240"/>
        <w:jc w:val="both"/>
        <w:outlineLvl w:val="3"/>
        <w:rPr>
          <w:rFonts w:cs="Arial"/>
          <w:b/>
          <w:sz w:val="20"/>
        </w:rPr>
      </w:pPr>
      <w:r w:rsidRPr="00314B84">
        <w:rPr>
          <w:rFonts w:cs="Arial"/>
          <w:b/>
          <w:sz w:val="20"/>
        </w:rPr>
        <w:t>Millores vinculades amb l’objecte del contracte avaluables mitjançant un judici de valor</w:t>
      </w:r>
    </w:p>
    <w:p w14:paraId="421C1E41" w14:textId="48660C22" w:rsidR="00B72C1F" w:rsidRDefault="00B72C1F" w:rsidP="00B72C1F">
      <w:pPr>
        <w:jc w:val="both"/>
        <w:rPr>
          <w:rFonts w:cs="Arial"/>
          <w:sz w:val="20"/>
        </w:rPr>
      </w:pPr>
      <w:r w:rsidRPr="00142A37">
        <w:rPr>
          <w:rFonts w:cs="Arial"/>
          <w:sz w:val="20"/>
        </w:rPr>
        <w:t>S’entén per millores, a aquests efectes, les prestacions addicionals a aquelles que figuren definides en el projecte i en el plec de prescripcions tècniques, sense que aquelles puguin alterar la naturalesa de les prestacions esmentades ni l’objecte del contracte. Es valoraran només aquelles propostes que impliquin una millora real en la prestació del servei i que no impliquin directament o indirectament un incremen</w:t>
      </w:r>
      <w:r>
        <w:rPr>
          <w:rFonts w:cs="Arial"/>
          <w:sz w:val="20"/>
        </w:rPr>
        <w:t>t en el cost de la contractació.</w:t>
      </w:r>
    </w:p>
    <w:p w14:paraId="38B85630" w14:textId="77777777" w:rsidR="00B72C1F" w:rsidRDefault="00B72C1F" w:rsidP="00DA28CA">
      <w:pPr>
        <w:rPr>
          <w:rFonts w:cs="Arial"/>
          <w:b/>
          <w:sz w:val="20"/>
        </w:rPr>
      </w:pPr>
    </w:p>
    <w:p w14:paraId="6F318E28" w14:textId="063A4FED" w:rsidR="00B72C1F" w:rsidRDefault="00B72C1F" w:rsidP="00B72C1F">
      <w:pPr>
        <w:rPr>
          <w:rFonts w:cs="Arial"/>
          <w:b/>
          <w:bCs/>
          <w:snapToGrid w:val="0"/>
          <w:sz w:val="20"/>
        </w:rPr>
      </w:pPr>
      <w:r w:rsidRPr="00DA28CA">
        <w:rPr>
          <w:rFonts w:cs="Arial"/>
          <w:b/>
          <w:sz w:val="20"/>
        </w:rPr>
        <w:t>K.1.1.</w:t>
      </w:r>
      <w:r w:rsidR="00497D49">
        <w:rPr>
          <w:rFonts w:cs="Arial"/>
          <w:b/>
          <w:sz w:val="20"/>
        </w:rPr>
        <w:t>3</w:t>
      </w:r>
      <w:r w:rsidRPr="00DA28CA">
        <w:rPr>
          <w:rFonts w:cs="Arial"/>
          <w:b/>
          <w:bCs/>
          <w:snapToGrid w:val="0"/>
          <w:sz w:val="20"/>
        </w:rPr>
        <w:t xml:space="preserve">) </w:t>
      </w:r>
      <w:r w:rsidRPr="00B72C1F">
        <w:rPr>
          <w:rFonts w:cs="Arial"/>
          <w:b/>
          <w:bCs/>
          <w:snapToGrid w:val="0"/>
          <w:sz w:val="20"/>
        </w:rPr>
        <w:t>Millores addicionals a l'execució del contracte</w:t>
      </w:r>
      <w:r w:rsidRPr="00DA28CA">
        <w:rPr>
          <w:rFonts w:cs="Arial"/>
          <w:b/>
          <w:sz w:val="20"/>
        </w:rPr>
        <w:t>, fins a 2,</w:t>
      </w:r>
      <w:r w:rsidR="005A26CF">
        <w:rPr>
          <w:rFonts w:cs="Arial"/>
          <w:b/>
          <w:sz w:val="20"/>
        </w:rPr>
        <w:t>5</w:t>
      </w:r>
      <w:r w:rsidRPr="00DA28CA">
        <w:rPr>
          <w:rFonts w:cs="Arial"/>
          <w:b/>
          <w:sz w:val="20"/>
        </w:rPr>
        <w:t xml:space="preserve"> punts</w:t>
      </w:r>
      <w:r w:rsidR="00AA2781">
        <w:rPr>
          <w:rFonts w:cs="Arial"/>
          <w:b/>
          <w:sz w:val="20"/>
        </w:rPr>
        <w:t>:</w:t>
      </w:r>
    </w:p>
    <w:p w14:paraId="4C00123E" w14:textId="4BF19824" w:rsidR="00B72C1F" w:rsidRDefault="00B72C1F" w:rsidP="00DA28CA">
      <w:pPr>
        <w:rPr>
          <w:rFonts w:cs="Arial"/>
          <w:b/>
          <w:bCs/>
          <w:snapToGrid w:val="0"/>
          <w:sz w:val="20"/>
        </w:rPr>
      </w:pPr>
    </w:p>
    <w:p w14:paraId="3CBC1D9B" w14:textId="1E16DFCE" w:rsidR="00C15639" w:rsidRPr="00C15639" w:rsidRDefault="00C15639" w:rsidP="00C15639">
      <w:pPr>
        <w:spacing w:after="240"/>
        <w:rPr>
          <w:rFonts w:cs="Arial"/>
          <w:sz w:val="20"/>
        </w:rPr>
      </w:pPr>
      <w:r w:rsidRPr="00C15639">
        <w:rPr>
          <w:rFonts w:cs="Arial"/>
          <w:sz w:val="20"/>
        </w:rPr>
        <w:t xml:space="preserve">S’apunten en aquest </w:t>
      </w:r>
      <w:r w:rsidR="00C42B70">
        <w:rPr>
          <w:rFonts w:cs="Arial"/>
          <w:sz w:val="20"/>
        </w:rPr>
        <w:t>PCAP</w:t>
      </w:r>
      <w:r w:rsidRPr="00C15639">
        <w:rPr>
          <w:rFonts w:cs="Arial"/>
          <w:sz w:val="20"/>
        </w:rPr>
        <w:t xml:space="preserve"> millores susceptibles de ser aplicades al servei recollides a la següent relació:</w:t>
      </w:r>
    </w:p>
    <w:p w14:paraId="2AF862A2" w14:textId="65D3FCF7" w:rsidR="00DE1AB2" w:rsidRDefault="00DE1AB2" w:rsidP="00F648DD">
      <w:pPr>
        <w:pStyle w:val="Pargrafdellista"/>
        <w:numPr>
          <w:ilvl w:val="0"/>
          <w:numId w:val="36"/>
        </w:numPr>
        <w:rPr>
          <w:rFonts w:cs="Arial"/>
          <w:sz w:val="20"/>
        </w:rPr>
      </w:pPr>
      <w:r w:rsidRPr="00DE1AB2">
        <w:rPr>
          <w:rFonts w:cs="Arial"/>
          <w:sz w:val="20"/>
        </w:rPr>
        <w:t>Aportació de grups d'emergència i/o equips d’aire con</w:t>
      </w:r>
      <w:r>
        <w:rPr>
          <w:rFonts w:cs="Arial"/>
          <w:sz w:val="20"/>
        </w:rPr>
        <w:t>dicionat / calefacció opcionals</w:t>
      </w:r>
      <w:r w:rsidR="00352531">
        <w:rPr>
          <w:rFonts w:cs="Arial"/>
          <w:sz w:val="20"/>
        </w:rPr>
        <w:t>, fins a 1 punt</w:t>
      </w:r>
      <w:r>
        <w:rPr>
          <w:rFonts w:cs="Arial"/>
          <w:sz w:val="20"/>
        </w:rPr>
        <w:t>.</w:t>
      </w:r>
    </w:p>
    <w:p w14:paraId="28BD3EDB" w14:textId="019EDB65" w:rsidR="00DE1AB2" w:rsidRDefault="00DE1AB2" w:rsidP="00F648DD">
      <w:pPr>
        <w:pStyle w:val="Pargrafdellista"/>
        <w:numPr>
          <w:ilvl w:val="0"/>
          <w:numId w:val="36"/>
        </w:numPr>
        <w:rPr>
          <w:rFonts w:cs="Arial"/>
          <w:sz w:val="20"/>
        </w:rPr>
      </w:pPr>
      <w:r w:rsidRPr="00DE1AB2">
        <w:rPr>
          <w:rFonts w:cs="Arial"/>
          <w:sz w:val="20"/>
        </w:rPr>
        <w:t>Assumpció de la predicció d’obsolescència extra</w:t>
      </w:r>
      <w:r>
        <w:rPr>
          <w:rFonts w:cs="Arial"/>
          <w:sz w:val="20"/>
        </w:rPr>
        <w:t>, fins a 0,5 punts.</w:t>
      </w:r>
    </w:p>
    <w:p w14:paraId="66C104D2" w14:textId="1B1C3DD9" w:rsidR="00DE1AB2" w:rsidRDefault="00DE1AB2" w:rsidP="00F648DD">
      <w:pPr>
        <w:pStyle w:val="Pargrafdellista"/>
        <w:numPr>
          <w:ilvl w:val="0"/>
          <w:numId w:val="36"/>
        </w:numPr>
        <w:rPr>
          <w:rFonts w:cs="Arial"/>
          <w:sz w:val="20"/>
        </w:rPr>
      </w:pPr>
      <w:r w:rsidRPr="00DE1AB2">
        <w:rPr>
          <w:rFonts w:cs="Arial"/>
          <w:sz w:val="20"/>
        </w:rPr>
        <w:t xml:space="preserve">Assumpció </w:t>
      </w:r>
      <w:r w:rsidR="00F53045">
        <w:rPr>
          <w:rFonts w:cs="Arial"/>
          <w:sz w:val="20"/>
        </w:rPr>
        <w:t>d</w:t>
      </w:r>
      <w:r w:rsidRPr="00DE1AB2">
        <w:rPr>
          <w:rFonts w:cs="Arial"/>
          <w:sz w:val="20"/>
        </w:rPr>
        <w:t>el Nivell 3 de detall del inventari</w:t>
      </w:r>
      <w:r>
        <w:rPr>
          <w:rFonts w:cs="Arial"/>
          <w:sz w:val="20"/>
        </w:rPr>
        <w:t>, fins a 0,5 punts.</w:t>
      </w:r>
    </w:p>
    <w:p w14:paraId="0133F3C6" w14:textId="742190FB" w:rsidR="00DE1AB2" w:rsidRPr="00DE1AB2" w:rsidRDefault="00F53045" w:rsidP="00F648DD">
      <w:pPr>
        <w:pStyle w:val="Pargrafdellista"/>
        <w:numPr>
          <w:ilvl w:val="0"/>
          <w:numId w:val="36"/>
        </w:numPr>
        <w:rPr>
          <w:rFonts w:cs="Arial"/>
          <w:sz w:val="20"/>
        </w:rPr>
      </w:pPr>
      <w:r>
        <w:rPr>
          <w:rFonts w:cs="Arial"/>
          <w:sz w:val="20"/>
        </w:rPr>
        <w:t xml:space="preserve">Assumpció com </w:t>
      </w:r>
      <w:r w:rsidR="00DE1AB2" w:rsidRPr="00DE1AB2">
        <w:rPr>
          <w:rFonts w:cs="Arial"/>
          <w:sz w:val="20"/>
        </w:rPr>
        <w:t>de</w:t>
      </w:r>
      <w:r>
        <w:rPr>
          <w:rFonts w:cs="Arial"/>
          <w:sz w:val="20"/>
        </w:rPr>
        <w:t xml:space="preserve"> </w:t>
      </w:r>
      <w:r w:rsidR="00DE1AB2" w:rsidRPr="00DE1AB2">
        <w:rPr>
          <w:rFonts w:cs="Arial"/>
          <w:sz w:val="20"/>
        </w:rPr>
        <w:t>l</w:t>
      </w:r>
      <w:r>
        <w:rPr>
          <w:rFonts w:cs="Arial"/>
          <w:sz w:val="20"/>
        </w:rPr>
        <w:t>a organització i conceptualització del</w:t>
      </w:r>
      <w:r w:rsidR="00DE1AB2" w:rsidRPr="00DE1AB2">
        <w:rPr>
          <w:rFonts w:cs="Arial"/>
          <w:sz w:val="20"/>
        </w:rPr>
        <w:t xml:space="preserve"> llibre del edifici</w:t>
      </w:r>
      <w:r w:rsidR="00DE1AB2">
        <w:rPr>
          <w:rFonts w:cs="Arial"/>
          <w:sz w:val="20"/>
        </w:rPr>
        <w:t>, fins a 0,5 punts.</w:t>
      </w:r>
    </w:p>
    <w:p w14:paraId="41D73015" w14:textId="77777777" w:rsidR="00B72C1F" w:rsidRDefault="00B72C1F" w:rsidP="00DE1AB2">
      <w:pPr>
        <w:jc w:val="both"/>
        <w:rPr>
          <w:rFonts w:cs="Arial"/>
          <w:sz w:val="20"/>
        </w:rPr>
      </w:pPr>
    </w:p>
    <w:p w14:paraId="7E837B59" w14:textId="77777777" w:rsidR="00F0100F" w:rsidRPr="00F0100F" w:rsidRDefault="00F0100F" w:rsidP="00C15639">
      <w:pPr>
        <w:jc w:val="both"/>
        <w:rPr>
          <w:rFonts w:cs="Arial"/>
          <w:sz w:val="20"/>
        </w:rPr>
      </w:pPr>
      <w:r w:rsidRPr="00F0100F">
        <w:rPr>
          <w:rFonts w:cs="Arial"/>
          <w:sz w:val="20"/>
        </w:rPr>
        <w:t>Criteris de puntuació:</w:t>
      </w:r>
    </w:p>
    <w:p w14:paraId="32DE61E3" w14:textId="634B0848" w:rsidR="00C15639" w:rsidRPr="00F0100F" w:rsidRDefault="00C15639" w:rsidP="00314B84">
      <w:pPr>
        <w:pStyle w:val="Pargrafdellista"/>
        <w:numPr>
          <w:ilvl w:val="0"/>
          <w:numId w:val="48"/>
        </w:numPr>
        <w:rPr>
          <w:rFonts w:cs="Arial"/>
          <w:sz w:val="20"/>
        </w:rPr>
      </w:pPr>
      <w:r w:rsidRPr="00F0100F">
        <w:rPr>
          <w:rFonts w:cs="Arial"/>
          <w:sz w:val="20"/>
        </w:rPr>
        <w:t xml:space="preserve">Cadascun d’aquests ítems serà puntuat amb la màxima puntuació si és assumida per l’empresa. </w:t>
      </w:r>
    </w:p>
    <w:p w14:paraId="185E10F7" w14:textId="77777777" w:rsidR="00C15639" w:rsidRPr="00C15639" w:rsidRDefault="00C15639" w:rsidP="00C15639">
      <w:pPr>
        <w:ind w:left="709"/>
        <w:jc w:val="both"/>
        <w:rPr>
          <w:rFonts w:cs="Arial"/>
          <w:sz w:val="20"/>
        </w:rPr>
      </w:pPr>
    </w:p>
    <w:p w14:paraId="0270574E" w14:textId="50FF9F6F" w:rsidR="00F0100F" w:rsidRDefault="00F0100F" w:rsidP="00613BEB">
      <w:pPr>
        <w:spacing w:after="60"/>
        <w:jc w:val="both"/>
        <w:rPr>
          <w:rFonts w:cs="Arial"/>
          <w:sz w:val="20"/>
        </w:rPr>
      </w:pPr>
      <w:r w:rsidRPr="00142A37">
        <w:rPr>
          <w:rFonts w:cs="Arial"/>
          <w:sz w:val="20"/>
        </w:rPr>
        <w:t xml:space="preserve">Aquestes millores no poden haver estat valorades </w:t>
      </w:r>
      <w:r>
        <w:rPr>
          <w:rFonts w:cs="Arial"/>
          <w:sz w:val="20"/>
        </w:rPr>
        <w:t>en cap dels apartats anteriors.</w:t>
      </w:r>
    </w:p>
    <w:p w14:paraId="3B575A65" w14:textId="0AF1D3F3" w:rsidR="00826DCD" w:rsidRPr="00F63112" w:rsidRDefault="00C15639" w:rsidP="00613BEB">
      <w:pPr>
        <w:spacing w:after="240"/>
        <w:jc w:val="both"/>
        <w:rPr>
          <w:rFonts w:cs="Arial"/>
          <w:bCs/>
          <w:snapToGrid w:val="0"/>
          <w:sz w:val="20"/>
        </w:rPr>
      </w:pPr>
      <w:r w:rsidRPr="00C15639">
        <w:rPr>
          <w:rFonts w:cs="Arial"/>
          <w:sz w:val="20"/>
          <w:u w:val="single"/>
        </w:rPr>
        <w:t xml:space="preserve">Per a cada millora s’ha d’especificar l’import econòmic màxim </w:t>
      </w:r>
      <w:r>
        <w:rPr>
          <w:rFonts w:cs="Arial"/>
          <w:sz w:val="20"/>
          <w:u w:val="single"/>
        </w:rPr>
        <w:t>contractu</w:t>
      </w:r>
      <w:r w:rsidRPr="00C15639">
        <w:rPr>
          <w:rFonts w:cs="Arial"/>
          <w:sz w:val="20"/>
          <w:u w:val="single"/>
        </w:rPr>
        <w:t>al que l’empresa està disposada a assumir per a aquella millora fins a completar-la</w:t>
      </w:r>
      <w:r w:rsidR="00C42B70">
        <w:rPr>
          <w:rFonts w:cs="Arial"/>
          <w:sz w:val="20"/>
          <w:u w:val="single"/>
        </w:rPr>
        <w:t>, en cas contrari la puntuació serà 0 punts</w:t>
      </w:r>
      <w:r w:rsidRPr="00C15639">
        <w:rPr>
          <w:rFonts w:cs="Arial"/>
          <w:sz w:val="20"/>
          <w:u w:val="single"/>
        </w:rPr>
        <w:t>. Si la millora no es duu a terme, aquest import podrà ser descomptat de la facturació del darrer any de contracte.</w:t>
      </w:r>
    </w:p>
    <w:p w14:paraId="144779EB" w14:textId="77777777" w:rsidR="00C42B70" w:rsidRDefault="00C42B70">
      <w:pPr>
        <w:rPr>
          <w:rFonts w:cs="Arial"/>
          <w:sz w:val="20"/>
        </w:rPr>
      </w:pPr>
      <w:r>
        <w:rPr>
          <w:rFonts w:cs="Arial"/>
          <w:sz w:val="20"/>
        </w:rPr>
        <w:br w:type="page"/>
      </w:r>
    </w:p>
    <w:p w14:paraId="06D231D0" w14:textId="77777777" w:rsidR="00314B84" w:rsidRPr="00314B84" w:rsidRDefault="00314B84" w:rsidP="00314B84">
      <w:pPr>
        <w:keepNext/>
        <w:pBdr>
          <w:bottom w:val="single" w:sz="4" w:space="1" w:color="auto"/>
        </w:pBdr>
        <w:jc w:val="both"/>
        <w:outlineLvl w:val="2"/>
        <w:rPr>
          <w:rFonts w:cs="Arial"/>
        </w:rPr>
      </w:pPr>
      <w:r w:rsidRPr="00314B84">
        <w:rPr>
          <w:rFonts w:cs="Arial"/>
          <w:b/>
        </w:rPr>
        <w:lastRenderedPageBreak/>
        <w:t>Sobre C</w:t>
      </w:r>
    </w:p>
    <w:p w14:paraId="3F321C32" w14:textId="77777777" w:rsidR="00314B84" w:rsidRDefault="00314B84" w:rsidP="00DC13F8">
      <w:pPr>
        <w:jc w:val="both"/>
        <w:rPr>
          <w:rFonts w:cs="Arial"/>
          <w:sz w:val="20"/>
        </w:rPr>
      </w:pPr>
    </w:p>
    <w:p w14:paraId="37D4C0FF" w14:textId="5DDE961F" w:rsidR="00F96B20" w:rsidRDefault="00260983" w:rsidP="00DC13F8">
      <w:pPr>
        <w:jc w:val="both"/>
        <w:rPr>
          <w:rFonts w:cs="Arial"/>
          <w:b/>
          <w:bCs/>
          <w:snapToGrid w:val="0"/>
          <w:sz w:val="20"/>
        </w:rPr>
      </w:pPr>
      <w:r>
        <w:rPr>
          <w:rFonts w:cs="Arial"/>
          <w:sz w:val="20"/>
        </w:rPr>
        <w:t>K.1.</w:t>
      </w:r>
      <w:r w:rsidR="00352531">
        <w:rPr>
          <w:rFonts w:cs="Arial"/>
          <w:sz w:val="20"/>
        </w:rPr>
        <w:t>2</w:t>
      </w:r>
      <w:r w:rsidR="00F96B20" w:rsidRPr="00F63112">
        <w:rPr>
          <w:rFonts w:cs="Arial"/>
          <w:bCs/>
          <w:snapToGrid w:val="0"/>
          <w:sz w:val="20"/>
        </w:rPr>
        <w:t xml:space="preserve">) </w:t>
      </w:r>
      <w:r w:rsidR="00F96B20" w:rsidRPr="00F63112">
        <w:rPr>
          <w:rFonts w:cs="Arial"/>
          <w:bCs/>
          <w:snapToGrid w:val="0"/>
          <w:sz w:val="20"/>
          <w:u w:val="single"/>
        </w:rPr>
        <w:t xml:space="preserve">Criteris d’adjudicació la valoració dels quals es produeix de forma </w:t>
      </w:r>
      <w:r w:rsidR="00F96B20" w:rsidRPr="00F63112">
        <w:rPr>
          <w:rFonts w:cs="Arial"/>
          <w:b/>
          <w:bCs/>
          <w:snapToGrid w:val="0"/>
          <w:sz w:val="20"/>
          <w:u w:val="single"/>
        </w:rPr>
        <w:t>automàtica (SOBRE C)</w:t>
      </w:r>
      <w:r w:rsidR="00F96B20" w:rsidRPr="00F63112">
        <w:rPr>
          <w:rFonts w:cs="Arial"/>
          <w:bCs/>
          <w:snapToGrid w:val="0"/>
          <w:sz w:val="20"/>
        </w:rPr>
        <w:t xml:space="preserve">: </w:t>
      </w:r>
      <w:r w:rsidR="00EA16E8" w:rsidRPr="00F63112">
        <w:rPr>
          <w:rFonts w:cs="Arial"/>
          <w:b/>
          <w:snapToGrid w:val="0"/>
          <w:sz w:val="20"/>
        </w:rPr>
        <w:t xml:space="preserve">fins </w:t>
      </w:r>
      <w:r w:rsidR="004533E9">
        <w:rPr>
          <w:rFonts w:cs="Arial"/>
          <w:b/>
          <w:snapToGrid w:val="0"/>
          <w:sz w:val="20"/>
        </w:rPr>
        <w:t xml:space="preserve">a </w:t>
      </w:r>
      <w:r w:rsidR="00826DCD">
        <w:rPr>
          <w:rFonts w:cs="Arial"/>
          <w:b/>
          <w:snapToGrid w:val="0"/>
          <w:sz w:val="20"/>
        </w:rPr>
        <w:t>55</w:t>
      </w:r>
      <w:r w:rsidR="009977D7" w:rsidRPr="00F63112">
        <w:rPr>
          <w:rFonts w:cs="Arial"/>
          <w:b/>
          <w:snapToGrid w:val="0"/>
          <w:sz w:val="20"/>
        </w:rPr>
        <w:t xml:space="preserve"> </w:t>
      </w:r>
      <w:r w:rsidR="00F96B20" w:rsidRPr="00F63112">
        <w:rPr>
          <w:rFonts w:cs="Arial"/>
          <w:b/>
          <w:bCs/>
          <w:snapToGrid w:val="0"/>
          <w:sz w:val="20"/>
        </w:rPr>
        <w:t>punts</w:t>
      </w:r>
      <w:r w:rsidR="00F96B20" w:rsidRPr="000040D2">
        <w:rPr>
          <w:rFonts w:cs="Arial"/>
          <w:b/>
          <w:bCs/>
          <w:snapToGrid w:val="0"/>
          <w:sz w:val="20"/>
        </w:rPr>
        <w:t>.</w:t>
      </w:r>
    </w:p>
    <w:p w14:paraId="7920B3D4" w14:textId="57BB6221" w:rsidR="00613BEB" w:rsidRDefault="00613BEB" w:rsidP="00DC13F8">
      <w:pPr>
        <w:jc w:val="both"/>
        <w:rPr>
          <w:rFonts w:cs="Arial"/>
          <w:b/>
          <w:bCs/>
          <w:snapToGrid w:val="0"/>
          <w:sz w:val="20"/>
        </w:rPr>
      </w:pPr>
    </w:p>
    <w:p w14:paraId="4AB0659A" w14:textId="76E1D184" w:rsidR="00613BEB" w:rsidRPr="00AB7E89" w:rsidRDefault="00F4773C" w:rsidP="00DC13F8">
      <w:pPr>
        <w:jc w:val="both"/>
        <w:rPr>
          <w:rFonts w:cs="Arial"/>
          <w:bCs/>
          <w:snapToGrid w:val="0"/>
          <w:sz w:val="20"/>
        </w:rPr>
      </w:pPr>
      <w:r>
        <w:rPr>
          <w:rFonts w:cs="Arial"/>
          <w:bCs/>
          <w:snapToGrid w:val="0"/>
          <w:sz w:val="20"/>
        </w:rPr>
        <w:t>D’acord amb</w:t>
      </w:r>
      <w:r w:rsidR="00613BEB" w:rsidRPr="00AB7E89">
        <w:rPr>
          <w:rFonts w:cs="Arial"/>
          <w:bCs/>
          <w:snapToGrid w:val="0"/>
          <w:sz w:val="20"/>
        </w:rPr>
        <w:t xml:space="preserve"> la plantilla excel Annex </w:t>
      </w:r>
      <w:r w:rsidR="008E0904" w:rsidRPr="00AB7E89">
        <w:rPr>
          <w:rFonts w:cs="Arial"/>
          <w:bCs/>
          <w:snapToGrid w:val="0"/>
          <w:sz w:val="20"/>
        </w:rPr>
        <w:t>2</w:t>
      </w:r>
      <w:r w:rsidR="00AB7E89">
        <w:rPr>
          <w:rFonts w:cs="Arial"/>
          <w:bCs/>
          <w:snapToGrid w:val="0"/>
          <w:sz w:val="20"/>
        </w:rPr>
        <w:t xml:space="preserve"> del </w:t>
      </w:r>
      <w:r w:rsidR="00613BEB" w:rsidRPr="00AB7E89">
        <w:rPr>
          <w:rFonts w:cs="Arial"/>
          <w:bCs/>
          <w:snapToGrid w:val="0"/>
          <w:sz w:val="20"/>
        </w:rPr>
        <w:t>PCA</w:t>
      </w:r>
      <w:r w:rsidR="00AB7E89" w:rsidRPr="00AB7E89">
        <w:rPr>
          <w:rFonts w:cs="Arial"/>
          <w:bCs/>
          <w:snapToGrid w:val="0"/>
          <w:sz w:val="20"/>
        </w:rPr>
        <w:t xml:space="preserve">P i per a més </w:t>
      </w:r>
      <w:r w:rsidR="00AB7E89">
        <w:rPr>
          <w:rFonts w:cs="Arial"/>
          <w:bCs/>
          <w:snapToGrid w:val="0"/>
          <w:sz w:val="20"/>
        </w:rPr>
        <w:t>detall dels imports, veure</w:t>
      </w:r>
      <w:r w:rsidR="00AB7E89" w:rsidRPr="00AB7E89">
        <w:rPr>
          <w:rFonts w:cs="Arial"/>
          <w:bCs/>
          <w:snapToGrid w:val="0"/>
          <w:sz w:val="20"/>
        </w:rPr>
        <w:t xml:space="preserve"> </w:t>
      </w:r>
      <w:r w:rsidR="00AB7E89">
        <w:rPr>
          <w:rFonts w:cs="Arial"/>
          <w:bCs/>
          <w:snapToGrid w:val="0"/>
          <w:sz w:val="20"/>
        </w:rPr>
        <w:t>Annex 3 del PPT</w:t>
      </w:r>
      <w:r w:rsidR="00AB7E89" w:rsidRPr="00AB7E89">
        <w:rPr>
          <w:rFonts w:cs="Arial"/>
          <w:bCs/>
          <w:snapToGrid w:val="0"/>
          <w:sz w:val="20"/>
        </w:rPr>
        <w:t>.</w:t>
      </w:r>
    </w:p>
    <w:p w14:paraId="47546523" w14:textId="20AE8FF6" w:rsidR="00D453A9" w:rsidRDefault="00D453A9" w:rsidP="00DC13F8">
      <w:pPr>
        <w:jc w:val="both"/>
        <w:rPr>
          <w:rFonts w:cs="Arial"/>
          <w:b/>
          <w:bCs/>
          <w:snapToGrid w:val="0"/>
          <w:sz w:val="20"/>
        </w:rPr>
      </w:pPr>
    </w:p>
    <w:p w14:paraId="484E149B" w14:textId="77777777" w:rsidR="00F236A9" w:rsidRDefault="00F236A9" w:rsidP="00D453A9">
      <w:pPr>
        <w:pBdr>
          <w:bottom w:val="single" w:sz="4" w:space="1" w:color="auto"/>
        </w:pBdr>
        <w:jc w:val="both"/>
        <w:rPr>
          <w:rFonts w:cs="Arial"/>
          <w:b/>
          <w:bCs/>
          <w:snapToGrid w:val="0"/>
          <w:sz w:val="20"/>
        </w:rPr>
      </w:pPr>
    </w:p>
    <w:p w14:paraId="63D58FE8" w14:textId="0595363A" w:rsidR="00D453A9" w:rsidRDefault="00D453A9" w:rsidP="00314B84">
      <w:pPr>
        <w:keepNext/>
        <w:pBdr>
          <w:bottom w:val="single" w:sz="4" w:space="1" w:color="auto"/>
        </w:pBdr>
        <w:spacing w:after="240"/>
        <w:jc w:val="both"/>
        <w:outlineLvl w:val="3"/>
        <w:rPr>
          <w:rFonts w:cs="Arial"/>
          <w:b/>
          <w:bCs/>
          <w:snapToGrid w:val="0"/>
          <w:sz w:val="20"/>
        </w:rPr>
      </w:pPr>
      <w:r w:rsidRPr="00314B84">
        <w:rPr>
          <w:rFonts w:cs="Arial"/>
          <w:b/>
          <w:sz w:val="20"/>
        </w:rPr>
        <w:t>Oferta econòmica</w:t>
      </w:r>
    </w:p>
    <w:p w14:paraId="152E3598" w14:textId="77777777" w:rsidR="00471B69" w:rsidRPr="00D03D00" w:rsidRDefault="00471B69" w:rsidP="00471B69">
      <w:pPr>
        <w:spacing w:after="60"/>
        <w:jc w:val="both"/>
        <w:rPr>
          <w:rFonts w:cs="Arial"/>
          <w:sz w:val="20"/>
        </w:rPr>
      </w:pPr>
      <w:r w:rsidRPr="00D03D00">
        <w:rPr>
          <w:rFonts w:cs="Arial"/>
          <w:sz w:val="20"/>
        </w:rPr>
        <w:t>En cas que les ofertes presentin errors materials per discrepància entre els imports consignats en números i els imports consignats en lletres, s'entendrà que l'import vàlid és, en qualsevol cas, el consignat en lletres.</w:t>
      </w:r>
    </w:p>
    <w:p w14:paraId="28CAC49D" w14:textId="77777777" w:rsidR="00471B69" w:rsidRDefault="00471B69" w:rsidP="00471B69">
      <w:pPr>
        <w:jc w:val="both"/>
        <w:rPr>
          <w:rFonts w:cs="Arial"/>
          <w:sz w:val="20"/>
        </w:rPr>
      </w:pPr>
      <w:r w:rsidRPr="00D03D00">
        <w:rPr>
          <w:rFonts w:cs="Arial"/>
          <w:sz w:val="20"/>
        </w:rPr>
        <w:t>Les ofertes que es trobin per sobre del valor de la licitació seran excloses</w:t>
      </w:r>
    </w:p>
    <w:p w14:paraId="368FB49E" w14:textId="4CC5E015" w:rsidR="00471B69" w:rsidRDefault="00471B69" w:rsidP="00DC13F8">
      <w:pPr>
        <w:jc w:val="both"/>
        <w:rPr>
          <w:rFonts w:cs="Arial"/>
          <w:b/>
          <w:sz w:val="20"/>
        </w:rPr>
      </w:pPr>
    </w:p>
    <w:p w14:paraId="2F57F065" w14:textId="45D5CFBF" w:rsidR="005A26CF" w:rsidRPr="001E17D0" w:rsidRDefault="001E17D0" w:rsidP="00DC13F8">
      <w:pPr>
        <w:jc w:val="both"/>
        <w:rPr>
          <w:rFonts w:cs="Arial"/>
          <w:b/>
          <w:bCs/>
          <w:snapToGrid w:val="0"/>
          <w:sz w:val="20"/>
        </w:rPr>
      </w:pPr>
      <w:r w:rsidRPr="001E17D0">
        <w:rPr>
          <w:rFonts w:cs="Arial"/>
          <w:b/>
          <w:sz w:val="20"/>
        </w:rPr>
        <w:t>K.1.2.1</w:t>
      </w:r>
      <w:r w:rsidRPr="001E17D0">
        <w:rPr>
          <w:rFonts w:cs="Arial"/>
          <w:b/>
          <w:bCs/>
          <w:snapToGrid w:val="0"/>
          <w:sz w:val="20"/>
        </w:rPr>
        <w:t>) A1.- P</w:t>
      </w:r>
      <w:r w:rsidR="00D453A9">
        <w:rPr>
          <w:rFonts w:cs="Arial"/>
          <w:b/>
          <w:bCs/>
          <w:snapToGrid w:val="0"/>
          <w:sz w:val="20"/>
        </w:rPr>
        <w:t xml:space="preserve">ressupost </w:t>
      </w:r>
      <w:r w:rsidR="000E334F">
        <w:rPr>
          <w:rFonts w:cs="Arial"/>
          <w:b/>
          <w:bCs/>
          <w:snapToGrid w:val="0"/>
          <w:sz w:val="20"/>
        </w:rPr>
        <w:t xml:space="preserve">base </w:t>
      </w:r>
      <w:r w:rsidR="00D453A9">
        <w:rPr>
          <w:rFonts w:cs="Arial"/>
          <w:b/>
          <w:bCs/>
          <w:snapToGrid w:val="0"/>
          <w:sz w:val="20"/>
        </w:rPr>
        <w:t>de M</w:t>
      </w:r>
      <w:r w:rsidRPr="001E17D0">
        <w:rPr>
          <w:rFonts w:cs="Arial"/>
          <w:b/>
          <w:bCs/>
          <w:snapToGrid w:val="0"/>
          <w:sz w:val="20"/>
        </w:rPr>
        <w:t>anteniment (€)</w:t>
      </w:r>
      <w:r>
        <w:rPr>
          <w:rFonts w:cs="Arial"/>
          <w:b/>
          <w:bCs/>
          <w:snapToGrid w:val="0"/>
          <w:sz w:val="20"/>
        </w:rPr>
        <w:t xml:space="preserve">, fins a </w:t>
      </w:r>
      <w:r w:rsidR="00C40168">
        <w:rPr>
          <w:rFonts w:cs="Arial"/>
          <w:b/>
          <w:bCs/>
          <w:snapToGrid w:val="0"/>
          <w:sz w:val="20"/>
        </w:rPr>
        <w:t>25</w:t>
      </w:r>
      <w:r>
        <w:rPr>
          <w:rFonts w:cs="Arial"/>
          <w:b/>
          <w:bCs/>
          <w:snapToGrid w:val="0"/>
          <w:sz w:val="20"/>
        </w:rPr>
        <w:t xml:space="preserve"> punts</w:t>
      </w:r>
      <w:r w:rsidRPr="001E17D0">
        <w:rPr>
          <w:rFonts w:cs="Arial"/>
          <w:b/>
          <w:bCs/>
          <w:snapToGrid w:val="0"/>
          <w:sz w:val="20"/>
        </w:rPr>
        <w:t>:</w:t>
      </w:r>
    </w:p>
    <w:p w14:paraId="77FCCC34" w14:textId="77777777" w:rsidR="00F96B20" w:rsidRPr="00F63112" w:rsidRDefault="00F96B20" w:rsidP="00DC13F8">
      <w:pPr>
        <w:jc w:val="both"/>
        <w:rPr>
          <w:rFonts w:cs="Arial"/>
          <w:b/>
          <w:bCs/>
          <w:strike/>
          <w:snapToGrid w:val="0"/>
          <w:sz w:val="20"/>
        </w:rPr>
      </w:pPr>
    </w:p>
    <w:p w14:paraId="12E45F4D" w14:textId="4B20808F" w:rsidR="00D364C4" w:rsidRPr="00AD609A" w:rsidRDefault="00D364C4" w:rsidP="00F648DD">
      <w:pPr>
        <w:pStyle w:val="Pargrafdellista"/>
        <w:numPr>
          <w:ilvl w:val="0"/>
          <w:numId w:val="37"/>
        </w:numPr>
        <w:tabs>
          <w:tab w:val="left" w:pos="142"/>
        </w:tabs>
        <w:rPr>
          <w:rFonts w:cs="Arial"/>
          <w:sz w:val="20"/>
        </w:rPr>
      </w:pPr>
      <w:r w:rsidRPr="00AD609A">
        <w:rPr>
          <w:rFonts w:cs="Arial"/>
          <w:sz w:val="20"/>
          <w:u w:val="single"/>
        </w:rPr>
        <w:t>Proposta econòmica</w:t>
      </w:r>
      <w:r w:rsidRPr="00AD609A">
        <w:rPr>
          <w:rFonts w:cs="Arial"/>
          <w:sz w:val="20"/>
        </w:rPr>
        <w:t xml:space="preserve"> de conformitat amb el model de l’</w:t>
      </w:r>
      <w:r w:rsidRPr="00AD609A">
        <w:rPr>
          <w:rFonts w:cs="Arial"/>
          <w:b/>
          <w:bCs/>
          <w:sz w:val="20"/>
        </w:rPr>
        <w:t xml:space="preserve">Annex </w:t>
      </w:r>
      <w:r w:rsidR="008E0904">
        <w:rPr>
          <w:rFonts w:cs="Arial"/>
          <w:b/>
          <w:bCs/>
          <w:sz w:val="20"/>
        </w:rPr>
        <w:t xml:space="preserve">2 </w:t>
      </w:r>
      <w:r w:rsidRPr="00AD609A">
        <w:rPr>
          <w:rFonts w:cs="Arial"/>
          <w:sz w:val="20"/>
        </w:rPr>
        <w:t xml:space="preserve">del present plec: fins a un màxim de </w:t>
      </w:r>
      <w:r w:rsidR="00C40168">
        <w:rPr>
          <w:rFonts w:cs="Arial"/>
          <w:b/>
          <w:bCs/>
          <w:sz w:val="20"/>
        </w:rPr>
        <w:t>25</w:t>
      </w:r>
      <w:r w:rsidR="008456AD" w:rsidRPr="00AD609A">
        <w:rPr>
          <w:rFonts w:cs="Arial"/>
          <w:b/>
          <w:bCs/>
          <w:sz w:val="20"/>
        </w:rPr>
        <w:t xml:space="preserve"> </w:t>
      </w:r>
      <w:r w:rsidRPr="00AD609A">
        <w:rPr>
          <w:rFonts w:cs="Arial"/>
          <w:b/>
          <w:bCs/>
          <w:sz w:val="20"/>
        </w:rPr>
        <w:t>Punts.</w:t>
      </w:r>
    </w:p>
    <w:p w14:paraId="53060F9A" w14:textId="527C69AC" w:rsidR="00DC13F8" w:rsidRPr="00F63112" w:rsidRDefault="00DC13F8" w:rsidP="00DC13F8">
      <w:pPr>
        <w:tabs>
          <w:tab w:val="left" w:pos="142"/>
        </w:tabs>
        <w:jc w:val="both"/>
        <w:rPr>
          <w:rFonts w:cs="Arial"/>
          <w:bCs/>
          <w:snapToGrid w:val="0"/>
          <w:sz w:val="20"/>
        </w:rPr>
      </w:pPr>
      <w:r w:rsidRPr="00F63112">
        <w:rPr>
          <w:rFonts w:cs="Arial"/>
          <w:bCs/>
          <w:snapToGrid w:val="0"/>
          <w:sz w:val="20"/>
        </w:rPr>
        <w:tab/>
        <w:t xml:space="preserve"> </w:t>
      </w:r>
    </w:p>
    <w:p w14:paraId="5A53B594" w14:textId="54FB4E7E" w:rsidR="006C5DB2" w:rsidRPr="00D03D00" w:rsidRDefault="006C5DB2" w:rsidP="006C5DB2">
      <w:pPr>
        <w:spacing w:before="240"/>
        <w:jc w:val="both"/>
        <w:rPr>
          <w:rFonts w:cs="Arial"/>
          <w:bCs/>
          <w:snapToGrid w:val="0"/>
          <w:sz w:val="20"/>
        </w:rPr>
      </w:pPr>
      <w:r w:rsidRPr="00D03D00">
        <w:rPr>
          <w:rFonts w:cs="Arial"/>
          <w:bCs/>
          <w:snapToGrid w:val="0"/>
          <w:sz w:val="20"/>
        </w:rPr>
        <w:t>Es valoraran les ofertes econòmiques presentades pels licitadors mitjançant el model d’oferta econòmica previst als plecs administratius</w:t>
      </w:r>
      <w:r w:rsidR="000E334F">
        <w:rPr>
          <w:rFonts w:cs="Arial"/>
          <w:bCs/>
          <w:snapToGrid w:val="0"/>
          <w:sz w:val="20"/>
        </w:rPr>
        <w:t xml:space="preserve"> on trobarem dues</w:t>
      </w:r>
      <w:r w:rsidR="00F07457">
        <w:rPr>
          <w:rFonts w:cs="Arial"/>
          <w:bCs/>
          <w:snapToGrid w:val="0"/>
          <w:sz w:val="20"/>
        </w:rPr>
        <w:t xml:space="preserve"> caselles a emplenar</w:t>
      </w:r>
      <w:r w:rsidR="000E334F">
        <w:rPr>
          <w:rFonts w:cs="Arial"/>
          <w:bCs/>
          <w:snapToGrid w:val="0"/>
          <w:sz w:val="20"/>
        </w:rPr>
        <w:t xml:space="preserve"> (Càlcul manteniment i Càlcul desplaçaments)</w:t>
      </w:r>
      <w:r w:rsidR="00F07457">
        <w:rPr>
          <w:rFonts w:cs="Arial"/>
          <w:bCs/>
          <w:snapToGrid w:val="0"/>
          <w:sz w:val="20"/>
        </w:rPr>
        <w:t xml:space="preserve"> per cada lot i</w:t>
      </w:r>
      <w:r w:rsidR="00F37D83">
        <w:rPr>
          <w:rFonts w:cs="Arial"/>
          <w:bCs/>
          <w:snapToGrid w:val="0"/>
          <w:sz w:val="20"/>
        </w:rPr>
        <w:t xml:space="preserve"> posteriorment ens facilitarà l’</w:t>
      </w:r>
      <w:r w:rsidR="00F07457">
        <w:rPr>
          <w:rFonts w:cs="Arial"/>
          <w:bCs/>
          <w:snapToGrid w:val="0"/>
          <w:sz w:val="20"/>
        </w:rPr>
        <w:t>import del pressupost base de licitació de Manteniment resultant</w:t>
      </w:r>
      <w:r w:rsidRPr="00D03D00">
        <w:rPr>
          <w:rFonts w:cs="Arial"/>
          <w:bCs/>
          <w:snapToGrid w:val="0"/>
          <w:sz w:val="20"/>
        </w:rPr>
        <w:t xml:space="preserve">: </w:t>
      </w:r>
    </w:p>
    <w:p w14:paraId="5869DFE8" w14:textId="0CD2BE6D" w:rsidR="006C5DB2" w:rsidRPr="00D03D00" w:rsidRDefault="006C5DB2" w:rsidP="006C5DB2">
      <w:pPr>
        <w:numPr>
          <w:ilvl w:val="0"/>
          <w:numId w:val="23"/>
        </w:numPr>
        <w:spacing w:before="240"/>
        <w:jc w:val="both"/>
        <w:rPr>
          <w:rFonts w:cs="Arial"/>
          <w:bCs/>
          <w:snapToGrid w:val="0"/>
          <w:sz w:val="20"/>
        </w:rPr>
      </w:pPr>
      <w:r w:rsidRPr="00D03D00">
        <w:rPr>
          <w:rFonts w:cs="Arial"/>
          <w:bCs/>
          <w:snapToGrid w:val="0"/>
          <w:sz w:val="20"/>
        </w:rPr>
        <w:t xml:space="preserve">L’oferta més econòmica rebrà la puntuació màxima de </w:t>
      </w:r>
      <w:r w:rsidR="00C40168">
        <w:rPr>
          <w:rFonts w:cs="Arial"/>
          <w:b/>
          <w:bCs/>
          <w:snapToGrid w:val="0"/>
          <w:sz w:val="20"/>
        </w:rPr>
        <w:t>25</w:t>
      </w:r>
      <w:r w:rsidRPr="000040D2">
        <w:rPr>
          <w:rFonts w:cs="Arial"/>
          <w:b/>
          <w:bCs/>
          <w:snapToGrid w:val="0"/>
          <w:sz w:val="20"/>
        </w:rPr>
        <w:t xml:space="preserve"> punts.</w:t>
      </w:r>
    </w:p>
    <w:p w14:paraId="70BFABC2" w14:textId="18302572" w:rsidR="006C5DB2" w:rsidRPr="00D03D00" w:rsidRDefault="006C5DB2" w:rsidP="006C5DB2">
      <w:pPr>
        <w:numPr>
          <w:ilvl w:val="0"/>
          <w:numId w:val="23"/>
        </w:numPr>
        <w:spacing w:before="240"/>
        <w:jc w:val="both"/>
        <w:rPr>
          <w:rFonts w:cs="Arial"/>
          <w:bCs/>
          <w:snapToGrid w:val="0"/>
          <w:sz w:val="20"/>
        </w:rPr>
      </w:pPr>
      <w:r w:rsidRPr="00D03D00">
        <w:rPr>
          <w:rFonts w:cs="Arial"/>
          <w:bCs/>
          <w:snapToGrid w:val="0"/>
          <w:sz w:val="20"/>
        </w:rPr>
        <w:t>La resta d’ofertes rebran una puntuació inversament proporcional a la de l’oferta més econòmica d’acord amb el càlcul següent</w:t>
      </w:r>
      <w:r w:rsidR="00F37D83">
        <w:rPr>
          <w:rStyle w:val="Refernciadenotaapeudepgina"/>
          <w:rFonts w:cs="Arial"/>
          <w:bCs/>
          <w:snapToGrid w:val="0"/>
          <w:sz w:val="20"/>
        </w:rPr>
        <w:footnoteReference w:id="2"/>
      </w:r>
      <w:r w:rsidRPr="00D03D00">
        <w:rPr>
          <w:rFonts w:cs="Arial"/>
          <w:bCs/>
          <w:snapToGrid w:val="0"/>
          <w:sz w:val="20"/>
        </w:rPr>
        <w:t>:</w:t>
      </w:r>
    </w:p>
    <w:p w14:paraId="526DADB0" w14:textId="77777777" w:rsidR="006C5DB2" w:rsidRPr="00D03D00" w:rsidRDefault="006C5DB2" w:rsidP="006C5DB2">
      <w:pPr>
        <w:autoSpaceDE w:val="0"/>
        <w:autoSpaceDN w:val="0"/>
        <w:adjustRightInd w:val="0"/>
        <w:ind w:right="-427"/>
        <w:jc w:val="both"/>
        <w:rPr>
          <w:rFonts w:cs="Arial"/>
          <w:bCs/>
          <w:snapToGrid w:val="0"/>
          <w:sz w:val="20"/>
        </w:rPr>
      </w:pPr>
    </w:p>
    <w:p w14:paraId="54AD15FF" w14:textId="77777777" w:rsidR="006C5DB2" w:rsidRPr="00D03D00" w:rsidRDefault="00923003" w:rsidP="006C5DB2">
      <w:pPr>
        <w:autoSpaceDE w:val="0"/>
        <w:autoSpaceDN w:val="0"/>
        <w:adjustRightInd w:val="0"/>
        <w:ind w:left="708" w:right="-427" w:firstLine="708"/>
        <w:jc w:val="both"/>
        <w:rPr>
          <w:rFonts w:cs="Arial"/>
          <w:bCs/>
          <w:snapToGrid w:val="0"/>
          <w:sz w:val="20"/>
        </w:rPr>
      </w:pPr>
      <m:oMathPara>
        <m:oMath>
          <m:sSub>
            <m:sSubPr>
              <m:ctrlPr>
                <w:rPr>
                  <w:rFonts w:ascii="Cambria Math" w:hAnsi="Cambria Math" w:cs="Arial"/>
                  <w:bCs/>
                  <w:snapToGrid w:val="0"/>
                  <w:sz w:val="20"/>
                </w:rPr>
              </m:ctrlPr>
            </m:sSubPr>
            <m:e>
              <m:r>
                <w:rPr>
                  <w:rFonts w:ascii="Cambria Math" w:hAnsi="Cambria Math" w:cs="Arial"/>
                  <w:snapToGrid w:val="0"/>
                  <w:sz w:val="20"/>
                </w:rPr>
                <m:t>P</m:t>
              </m:r>
            </m:e>
            <m:sub>
              <m:r>
                <w:rPr>
                  <w:rFonts w:ascii="Cambria Math" w:hAnsi="Cambria Math" w:cs="Arial"/>
                  <w:snapToGrid w:val="0"/>
                  <w:sz w:val="20"/>
                </w:rPr>
                <m:t>v</m:t>
              </m:r>
            </m:sub>
          </m:sSub>
          <m:r>
            <m:rPr>
              <m:sty m:val="p"/>
            </m:rPr>
            <w:rPr>
              <w:rFonts w:ascii="Cambria Math" w:hAnsi="Cambria Math" w:cs="Arial"/>
              <w:snapToGrid w:val="0"/>
              <w:sz w:val="20"/>
            </w:rPr>
            <m:t>=</m:t>
          </m:r>
          <m:d>
            <m:dPr>
              <m:begChr m:val="["/>
              <m:endChr m:val="]"/>
              <m:ctrlPr>
                <w:rPr>
                  <w:rFonts w:ascii="Cambria Math" w:hAnsi="Cambria Math" w:cs="Arial"/>
                  <w:bCs/>
                  <w:snapToGrid w:val="0"/>
                  <w:sz w:val="20"/>
                </w:rPr>
              </m:ctrlPr>
            </m:dPr>
            <m:e>
              <m:r>
                <m:rPr>
                  <m:sty m:val="p"/>
                </m:rPr>
                <w:rPr>
                  <w:rFonts w:ascii="Cambria Math" w:hAnsi="Cambria Math" w:cs="Arial"/>
                  <w:snapToGrid w:val="0"/>
                  <w:sz w:val="20"/>
                </w:rPr>
                <m:t>1-</m:t>
              </m:r>
              <m:d>
                <m:dPr>
                  <m:ctrlPr>
                    <w:rPr>
                      <w:rFonts w:ascii="Cambria Math" w:hAnsi="Cambria Math" w:cs="Arial"/>
                      <w:bCs/>
                      <w:snapToGrid w:val="0"/>
                      <w:sz w:val="20"/>
                    </w:rPr>
                  </m:ctrlPr>
                </m:dPr>
                <m:e>
                  <m:f>
                    <m:fPr>
                      <m:ctrlPr>
                        <w:rPr>
                          <w:rFonts w:ascii="Cambria Math" w:hAnsi="Cambria Math" w:cs="Arial"/>
                          <w:bCs/>
                          <w:snapToGrid w:val="0"/>
                          <w:sz w:val="20"/>
                        </w:rPr>
                      </m:ctrlPr>
                    </m:fPr>
                    <m:num>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v</m:t>
                          </m:r>
                        </m:sub>
                      </m:sSub>
                      <m:r>
                        <m:rPr>
                          <m:sty m:val="p"/>
                        </m:rPr>
                        <w:rPr>
                          <w:rFonts w:ascii="Cambria Math" w:hAnsi="Cambria Math" w:cs="Arial"/>
                          <w:snapToGrid w:val="0"/>
                          <w:sz w:val="20"/>
                        </w:rPr>
                        <m:t>-</m:t>
                      </m:r>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m</m:t>
                          </m:r>
                        </m:sub>
                      </m:sSub>
                    </m:num>
                    <m:den>
                      <m:r>
                        <w:rPr>
                          <w:rFonts w:ascii="Cambria Math" w:hAnsi="Cambria Math" w:cs="Arial"/>
                          <w:snapToGrid w:val="0"/>
                          <w:sz w:val="20"/>
                        </w:rPr>
                        <m:t>IL</m:t>
                      </m:r>
                    </m:den>
                  </m:f>
                </m:e>
              </m:d>
              <m:r>
                <m:rPr>
                  <m:sty m:val="p"/>
                </m:rPr>
                <w:rPr>
                  <w:rFonts w:ascii="Cambria Math" w:hAnsi="Cambria Math" w:cs="Arial"/>
                  <w:snapToGrid w:val="0"/>
                  <w:sz w:val="20"/>
                </w:rPr>
                <m:t>×</m:t>
              </m:r>
              <m:d>
                <m:dPr>
                  <m:ctrlPr>
                    <w:rPr>
                      <w:rFonts w:ascii="Cambria Math" w:hAnsi="Cambria Math" w:cs="Arial"/>
                      <w:bCs/>
                      <w:snapToGrid w:val="0"/>
                      <w:sz w:val="20"/>
                    </w:rPr>
                  </m:ctrlPr>
                </m:dPr>
                <m:e>
                  <m:f>
                    <m:fPr>
                      <m:ctrlPr>
                        <w:rPr>
                          <w:rFonts w:ascii="Cambria Math" w:hAnsi="Cambria Math" w:cs="Arial"/>
                          <w:bCs/>
                          <w:snapToGrid w:val="0"/>
                          <w:sz w:val="20"/>
                        </w:rPr>
                      </m:ctrlPr>
                    </m:fPr>
                    <m:num>
                      <m:r>
                        <m:rPr>
                          <m:sty m:val="p"/>
                        </m:rPr>
                        <w:rPr>
                          <w:rFonts w:ascii="Cambria Math" w:hAnsi="Cambria Math" w:cs="Arial"/>
                          <w:snapToGrid w:val="0"/>
                          <w:sz w:val="20"/>
                        </w:rPr>
                        <m:t>1</m:t>
                      </m:r>
                    </m:num>
                    <m:den>
                      <m:r>
                        <w:rPr>
                          <w:rFonts w:ascii="Cambria Math" w:hAnsi="Cambria Math" w:cs="Arial"/>
                          <w:snapToGrid w:val="0"/>
                          <w:sz w:val="20"/>
                        </w:rPr>
                        <m:t>VP</m:t>
                      </m:r>
                    </m:den>
                  </m:f>
                </m:e>
              </m:d>
            </m:e>
          </m:d>
          <m:r>
            <m:rPr>
              <m:sty m:val="p"/>
            </m:rPr>
            <w:rPr>
              <w:rFonts w:ascii="Cambria Math" w:hAnsi="Cambria Math" w:cs="Arial"/>
              <w:snapToGrid w:val="0"/>
              <w:sz w:val="20"/>
            </w:rPr>
            <m:t>×</m:t>
          </m:r>
          <m:r>
            <w:rPr>
              <w:rFonts w:ascii="Cambria Math" w:hAnsi="Cambria Math" w:cs="Arial"/>
              <w:snapToGrid w:val="0"/>
              <w:sz w:val="20"/>
            </w:rPr>
            <m:t>P</m:t>
          </m:r>
        </m:oMath>
      </m:oMathPara>
    </w:p>
    <w:p w14:paraId="0F31C868" w14:textId="77777777" w:rsidR="006C5DB2" w:rsidRPr="00D03D00" w:rsidRDefault="006C5DB2" w:rsidP="006C5DB2">
      <w:pPr>
        <w:autoSpaceDE w:val="0"/>
        <w:autoSpaceDN w:val="0"/>
        <w:adjustRightInd w:val="0"/>
        <w:ind w:right="-427"/>
        <w:jc w:val="both"/>
        <w:rPr>
          <w:rFonts w:cs="Arial"/>
          <w:bCs/>
          <w:snapToGrid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6C5DB2" w:rsidRPr="005D7186" w14:paraId="027F004A" w14:textId="77777777" w:rsidTr="005D7186">
        <w:trPr>
          <w:jc w:val="center"/>
        </w:trPr>
        <w:tc>
          <w:tcPr>
            <w:tcW w:w="4649" w:type="dxa"/>
            <w:shd w:val="clear" w:color="auto" w:fill="auto"/>
          </w:tcPr>
          <w:p w14:paraId="10108A36" w14:textId="77777777" w:rsidR="006C5DB2" w:rsidRPr="005D7186" w:rsidRDefault="006C5DB2" w:rsidP="003104CB">
            <w:pPr>
              <w:autoSpaceDE w:val="0"/>
              <w:autoSpaceDN w:val="0"/>
              <w:adjustRightInd w:val="0"/>
              <w:ind w:right="-427"/>
              <w:jc w:val="both"/>
              <w:rPr>
                <w:rFonts w:cs="Arial"/>
                <w:bCs/>
                <w:snapToGrid w:val="0"/>
                <w:sz w:val="16"/>
              </w:rPr>
            </w:pPr>
            <w:r w:rsidRPr="005D7186">
              <w:rPr>
                <w:rFonts w:cs="Arial"/>
                <w:bCs/>
                <w:snapToGrid w:val="0"/>
                <w:sz w:val="16"/>
              </w:rPr>
              <w:t>Pv = Puntuació de l’oferta a valorar</w:t>
            </w:r>
          </w:p>
          <w:p w14:paraId="6592E107" w14:textId="164DF123" w:rsidR="006C5DB2" w:rsidRPr="005D7186" w:rsidRDefault="006C5DB2" w:rsidP="003104CB">
            <w:pPr>
              <w:autoSpaceDE w:val="0"/>
              <w:autoSpaceDN w:val="0"/>
              <w:adjustRightInd w:val="0"/>
              <w:ind w:right="-427"/>
              <w:jc w:val="both"/>
              <w:rPr>
                <w:rFonts w:cs="Arial"/>
                <w:bCs/>
                <w:snapToGrid w:val="0"/>
                <w:sz w:val="16"/>
              </w:rPr>
            </w:pPr>
            <w:r w:rsidRPr="005D7186">
              <w:rPr>
                <w:rFonts w:cs="Arial"/>
                <w:bCs/>
                <w:snapToGrid w:val="0"/>
                <w:sz w:val="16"/>
              </w:rPr>
              <w:t xml:space="preserve">P = Punts criteri econòmica: </w:t>
            </w:r>
            <w:r w:rsidR="00C40168" w:rsidRPr="005D7186">
              <w:rPr>
                <w:rFonts w:cs="Arial"/>
                <w:b/>
                <w:bCs/>
                <w:snapToGrid w:val="0"/>
                <w:sz w:val="16"/>
              </w:rPr>
              <w:t>25</w:t>
            </w:r>
            <w:r w:rsidRPr="005D7186">
              <w:rPr>
                <w:rFonts w:cs="Arial"/>
                <w:b/>
                <w:bCs/>
                <w:snapToGrid w:val="0"/>
                <w:sz w:val="16"/>
              </w:rPr>
              <w:t xml:space="preserve"> punts</w:t>
            </w:r>
          </w:p>
          <w:p w14:paraId="4ECFB836" w14:textId="77777777" w:rsidR="006C5DB2" w:rsidRPr="005D7186" w:rsidRDefault="006C5DB2" w:rsidP="003104CB">
            <w:pPr>
              <w:autoSpaceDE w:val="0"/>
              <w:autoSpaceDN w:val="0"/>
              <w:adjustRightInd w:val="0"/>
              <w:ind w:right="-427"/>
              <w:jc w:val="both"/>
              <w:rPr>
                <w:rFonts w:cs="Arial"/>
                <w:bCs/>
                <w:snapToGrid w:val="0"/>
                <w:sz w:val="16"/>
              </w:rPr>
            </w:pPr>
            <w:r w:rsidRPr="005D7186">
              <w:rPr>
                <w:rFonts w:cs="Arial"/>
                <w:bCs/>
                <w:snapToGrid w:val="0"/>
                <w:sz w:val="16"/>
              </w:rPr>
              <w:t>Om = Oferta millor (IVA exclòs)</w:t>
            </w:r>
          </w:p>
          <w:p w14:paraId="11DAD453" w14:textId="77777777" w:rsidR="006C5DB2" w:rsidRPr="005D7186" w:rsidRDefault="006C5DB2" w:rsidP="003104CB">
            <w:pPr>
              <w:autoSpaceDE w:val="0"/>
              <w:autoSpaceDN w:val="0"/>
              <w:adjustRightInd w:val="0"/>
              <w:ind w:right="-427"/>
              <w:jc w:val="both"/>
              <w:rPr>
                <w:rFonts w:cs="Arial"/>
                <w:bCs/>
                <w:snapToGrid w:val="0"/>
                <w:sz w:val="16"/>
              </w:rPr>
            </w:pPr>
            <w:r w:rsidRPr="005D7186">
              <w:rPr>
                <w:rFonts w:cs="Arial"/>
                <w:bCs/>
                <w:snapToGrid w:val="0"/>
                <w:sz w:val="16"/>
              </w:rPr>
              <w:t>Ov = Oferta a valorar (IVA exclòs)</w:t>
            </w:r>
          </w:p>
          <w:p w14:paraId="13102C6D" w14:textId="77777777" w:rsidR="006C5DB2" w:rsidRPr="005D7186" w:rsidRDefault="006C5DB2" w:rsidP="003104CB">
            <w:pPr>
              <w:autoSpaceDE w:val="0"/>
              <w:autoSpaceDN w:val="0"/>
              <w:adjustRightInd w:val="0"/>
              <w:ind w:right="-427"/>
              <w:jc w:val="both"/>
              <w:rPr>
                <w:rFonts w:cs="Arial"/>
                <w:bCs/>
                <w:snapToGrid w:val="0"/>
                <w:sz w:val="16"/>
              </w:rPr>
            </w:pPr>
            <w:r w:rsidRPr="005D7186">
              <w:rPr>
                <w:rFonts w:cs="Arial"/>
                <w:bCs/>
                <w:snapToGrid w:val="0"/>
                <w:sz w:val="16"/>
              </w:rPr>
              <w:t>IL = Import licitació (IVA exclòs)</w:t>
            </w:r>
          </w:p>
          <w:p w14:paraId="6E8514E1" w14:textId="77777777" w:rsidR="006C5DB2" w:rsidRPr="005D7186" w:rsidRDefault="006C5DB2" w:rsidP="003104CB">
            <w:pPr>
              <w:autoSpaceDE w:val="0"/>
              <w:autoSpaceDN w:val="0"/>
              <w:adjustRightInd w:val="0"/>
              <w:ind w:right="-427"/>
              <w:jc w:val="both"/>
              <w:rPr>
                <w:rFonts w:cs="Arial"/>
                <w:bCs/>
                <w:snapToGrid w:val="0"/>
                <w:sz w:val="16"/>
              </w:rPr>
            </w:pPr>
            <w:r w:rsidRPr="005D7186">
              <w:rPr>
                <w:rFonts w:cs="Arial"/>
                <w:bCs/>
                <w:snapToGrid w:val="0"/>
                <w:sz w:val="16"/>
              </w:rPr>
              <w:t>VP = Valor de ponderació: 1</w:t>
            </w:r>
          </w:p>
        </w:tc>
      </w:tr>
    </w:tbl>
    <w:p w14:paraId="5D3AD6CC" w14:textId="77777777" w:rsidR="006C5DB2" w:rsidRPr="00D03D00" w:rsidRDefault="006C5DB2" w:rsidP="006C5DB2">
      <w:pPr>
        <w:jc w:val="both"/>
        <w:rPr>
          <w:rFonts w:cs="Arial"/>
          <w:sz w:val="20"/>
        </w:rPr>
      </w:pPr>
    </w:p>
    <w:p w14:paraId="2A09CA95" w14:textId="39B0BFFC" w:rsidR="005D7186" w:rsidRDefault="005D7186">
      <w:pPr>
        <w:rPr>
          <w:rFonts w:cs="Arial"/>
          <w:b/>
          <w:sz w:val="20"/>
        </w:rPr>
      </w:pPr>
    </w:p>
    <w:p w14:paraId="5C045EE7" w14:textId="77777777" w:rsidR="00471B69" w:rsidRDefault="00471B69">
      <w:pPr>
        <w:rPr>
          <w:rFonts w:cs="Arial"/>
          <w:b/>
          <w:sz w:val="20"/>
        </w:rPr>
      </w:pPr>
      <w:r>
        <w:rPr>
          <w:rFonts w:cs="Arial"/>
          <w:b/>
          <w:sz w:val="20"/>
        </w:rPr>
        <w:br w:type="page"/>
      </w:r>
    </w:p>
    <w:p w14:paraId="2CFBD1AE" w14:textId="08D7DB4A" w:rsidR="001E17D0" w:rsidRPr="001E17D0" w:rsidRDefault="001E17D0" w:rsidP="001E17D0">
      <w:pPr>
        <w:jc w:val="both"/>
        <w:rPr>
          <w:rFonts w:cs="Arial"/>
          <w:b/>
          <w:bCs/>
          <w:snapToGrid w:val="0"/>
          <w:sz w:val="20"/>
        </w:rPr>
      </w:pPr>
      <w:r w:rsidRPr="001E17D0">
        <w:rPr>
          <w:rFonts w:cs="Arial"/>
          <w:b/>
          <w:sz w:val="20"/>
        </w:rPr>
        <w:lastRenderedPageBreak/>
        <w:t>K.1.2.</w:t>
      </w:r>
      <w:r>
        <w:rPr>
          <w:rFonts w:cs="Arial"/>
          <w:b/>
          <w:sz w:val="20"/>
        </w:rPr>
        <w:t>2</w:t>
      </w:r>
      <w:r w:rsidRPr="001E17D0">
        <w:rPr>
          <w:rFonts w:cs="Arial"/>
          <w:b/>
          <w:bCs/>
          <w:snapToGrid w:val="0"/>
          <w:sz w:val="20"/>
        </w:rPr>
        <w:t>) A</w:t>
      </w:r>
      <w:r>
        <w:rPr>
          <w:rFonts w:cs="Arial"/>
          <w:b/>
          <w:bCs/>
          <w:snapToGrid w:val="0"/>
          <w:sz w:val="20"/>
        </w:rPr>
        <w:t>2</w:t>
      </w:r>
      <w:r w:rsidR="00D068A3">
        <w:rPr>
          <w:rFonts w:cs="Arial"/>
          <w:b/>
          <w:bCs/>
          <w:snapToGrid w:val="0"/>
          <w:sz w:val="20"/>
        </w:rPr>
        <w:t xml:space="preserve">.- Pressupost </w:t>
      </w:r>
      <w:r w:rsidR="000E334F">
        <w:rPr>
          <w:rFonts w:cs="Arial"/>
          <w:b/>
          <w:bCs/>
          <w:snapToGrid w:val="0"/>
          <w:sz w:val="20"/>
        </w:rPr>
        <w:t xml:space="preserve">base </w:t>
      </w:r>
      <w:r w:rsidRPr="001E17D0">
        <w:rPr>
          <w:rFonts w:cs="Arial"/>
          <w:b/>
          <w:bCs/>
          <w:snapToGrid w:val="0"/>
          <w:sz w:val="20"/>
        </w:rPr>
        <w:t xml:space="preserve">de </w:t>
      </w:r>
      <w:r>
        <w:rPr>
          <w:rFonts w:cs="Arial"/>
          <w:b/>
          <w:bCs/>
          <w:snapToGrid w:val="0"/>
          <w:sz w:val="20"/>
        </w:rPr>
        <w:t xml:space="preserve">les Adequacions </w:t>
      </w:r>
      <w:r w:rsidRPr="001E17D0">
        <w:rPr>
          <w:rFonts w:cs="Arial"/>
          <w:b/>
          <w:bCs/>
          <w:snapToGrid w:val="0"/>
          <w:sz w:val="20"/>
        </w:rPr>
        <w:t>(€)</w:t>
      </w:r>
      <w:r>
        <w:rPr>
          <w:rFonts w:cs="Arial"/>
          <w:b/>
          <w:bCs/>
          <w:snapToGrid w:val="0"/>
          <w:sz w:val="20"/>
        </w:rPr>
        <w:t>, fins a 10 punts</w:t>
      </w:r>
      <w:r w:rsidRPr="001E17D0">
        <w:rPr>
          <w:rFonts w:cs="Arial"/>
          <w:b/>
          <w:bCs/>
          <w:snapToGrid w:val="0"/>
          <w:sz w:val="20"/>
        </w:rPr>
        <w:t>:</w:t>
      </w:r>
    </w:p>
    <w:p w14:paraId="08FB2B7F" w14:textId="08035064" w:rsidR="006C5DB2" w:rsidRDefault="006C5DB2" w:rsidP="006C5DB2">
      <w:pPr>
        <w:jc w:val="both"/>
        <w:rPr>
          <w:rFonts w:cs="Arial"/>
          <w:sz w:val="20"/>
        </w:rPr>
      </w:pPr>
    </w:p>
    <w:p w14:paraId="47E1D7AF" w14:textId="7DBAB560" w:rsidR="00D453A9" w:rsidRPr="00AD609A" w:rsidRDefault="00D453A9" w:rsidP="00D453A9">
      <w:pPr>
        <w:pStyle w:val="Pargrafdellista"/>
        <w:numPr>
          <w:ilvl w:val="0"/>
          <w:numId w:val="37"/>
        </w:numPr>
        <w:tabs>
          <w:tab w:val="left" w:pos="142"/>
        </w:tabs>
        <w:rPr>
          <w:rFonts w:cs="Arial"/>
          <w:sz w:val="20"/>
        </w:rPr>
      </w:pPr>
      <w:r w:rsidRPr="00AD609A">
        <w:rPr>
          <w:rFonts w:cs="Arial"/>
          <w:sz w:val="20"/>
          <w:u w:val="single"/>
        </w:rPr>
        <w:t>Proposta econòmica</w:t>
      </w:r>
      <w:r w:rsidRPr="00AD609A">
        <w:rPr>
          <w:rFonts w:cs="Arial"/>
          <w:sz w:val="20"/>
        </w:rPr>
        <w:t xml:space="preserve"> de conformitat amb el model de l’</w:t>
      </w:r>
      <w:r w:rsidRPr="00AD609A">
        <w:rPr>
          <w:rFonts w:cs="Arial"/>
          <w:b/>
          <w:bCs/>
          <w:sz w:val="20"/>
        </w:rPr>
        <w:t xml:space="preserve">Annex </w:t>
      </w:r>
      <w:r w:rsidR="00665304">
        <w:rPr>
          <w:rFonts w:cs="Arial"/>
          <w:b/>
          <w:bCs/>
          <w:sz w:val="20"/>
        </w:rPr>
        <w:t>2 del PCAP</w:t>
      </w:r>
      <w:r w:rsidRPr="00AD609A">
        <w:rPr>
          <w:rFonts w:cs="Arial"/>
          <w:b/>
          <w:bCs/>
          <w:sz w:val="20"/>
        </w:rPr>
        <w:t xml:space="preserve"> </w:t>
      </w:r>
      <w:r w:rsidRPr="00AD609A">
        <w:rPr>
          <w:rFonts w:cs="Arial"/>
          <w:sz w:val="20"/>
        </w:rPr>
        <w:t xml:space="preserve">del present plec: fins a un màxim de </w:t>
      </w:r>
      <w:r>
        <w:rPr>
          <w:rFonts w:cs="Arial"/>
          <w:b/>
          <w:bCs/>
          <w:sz w:val="20"/>
        </w:rPr>
        <w:t>1</w:t>
      </w:r>
      <w:r w:rsidRPr="00AD609A">
        <w:rPr>
          <w:rFonts w:cs="Arial"/>
          <w:b/>
          <w:bCs/>
          <w:sz w:val="20"/>
        </w:rPr>
        <w:t>0 Punts.</w:t>
      </w:r>
    </w:p>
    <w:p w14:paraId="5BDF76A6" w14:textId="4ED295D7" w:rsidR="00D453A9" w:rsidRPr="00D03D00" w:rsidRDefault="00D453A9" w:rsidP="00471B69">
      <w:pPr>
        <w:tabs>
          <w:tab w:val="left" w:pos="142"/>
        </w:tabs>
        <w:spacing w:beforeLines="60" w:before="144"/>
        <w:jc w:val="both"/>
        <w:rPr>
          <w:rFonts w:cs="Arial"/>
          <w:bCs/>
          <w:snapToGrid w:val="0"/>
          <w:sz w:val="20"/>
        </w:rPr>
      </w:pPr>
      <w:r w:rsidRPr="00D03D00">
        <w:rPr>
          <w:rFonts w:cs="Arial"/>
          <w:bCs/>
          <w:snapToGrid w:val="0"/>
          <w:sz w:val="20"/>
        </w:rPr>
        <w:t xml:space="preserve">Es valoraran les ofertes econòmiques presentades pels licitadors mitjançant el model d’oferta econòmica previst als plecs administratius: </w:t>
      </w:r>
    </w:p>
    <w:p w14:paraId="26D7B598" w14:textId="4143DB74" w:rsidR="00D453A9" w:rsidRPr="00D03D00" w:rsidRDefault="00D453A9" w:rsidP="00471B69">
      <w:pPr>
        <w:numPr>
          <w:ilvl w:val="0"/>
          <w:numId w:val="23"/>
        </w:numPr>
        <w:spacing w:before="60"/>
        <w:ind w:left="714" w:hanging="357"/>
        <w:jc w:val="both"/>
        <w:rPr>
          <w:rFonts w:cs="Arial"/>
          <w:bCs/>
          <w:snapToGrid w:val="0"/>
          <w:sz w:val="20"/>
        </w:rPr>
      </w:pPr>
      <w:r w:rsidRPr="00D03D00">
        <w:rPr>
          <w:rFonts w:cs="Arial"/>
          <w:bCs/>
          <w:snapToGrid w:val="0"/>
          <w:sz w:val="20"/>
        </w:rPr>
        <w:t xml:space="preserve">L’oferta més econòmica rebrà la puntuació màxima de </w:t>
      </w:r>
      <w:r>
        <w:rPr>
          <w:rFonts w:cs="Arial"/>
          <w:b/>
          <w:bCs/>
          <w:snapToGrid w:val="0"/>
          <w:sz w:val="20"/>
        </w:rPr>
        <w:t>1</w:t>
      </w:r>
      <w:r w:rsidRPr="000040D2">
        <w:rPr>
          <w:rFonts w:cs="Arial"/>
          <w:b/>
          <w:bCs/>
          <w:snapToGrid w:val="0"/>
          <w:sz w:val="20"/>
        </w:rPr>
        <w:t>0 punts.</w:t>
      </w:r>
    </w:p>
    <w:p w14:paraId="3C5E424A" w14:textId="251FB0FC" w:rsidR="00D453A9" w:rsidRPr="00D03D00" w:rsidRDefault="00D453A9" w:rsidP="00471B69">
      <w:pPr>
        <w:numPr>
          <w:ilvl w:val="0"/>
          <w:numId w:val="23"/>
        </w:numPr>
        <w:spacing w:before="60"/>
        <w:ind w:left="714" w:hanging="357"/>
        <w:jc w:val="both"/>
        <w:rPr>
          <w:rFonts w:cs="Arial"/>
          <w:bCs/>
          <w:snapToGrid w:val="0"/>
          <w:sz w:val="20"/>
        </w:rPr>
      </w:pPr>
      <w:r w:rsidRPr="00D03D00">
        <w:rPr>
          <w:rFonts w:cs="Arial"/>
          <w:bCs/>
          <w:snapToGrid w:val="0"/>
          <w:sz w:val="20"/>
        </w:rPr>
        <w:t>La resta d’ofertes rebran una puntuació inversament proporcional a la de l’oferta més econòmica d’acord amb el càlcul següent</w:t>
      </w:r>
      <w:r w:rsidR="00072D30">
        <w:rPr>
          <w:rStyle w:val="Refernciadenotaapeudepgina"/>
          <w:rFonts w:cs="Arial"/>
          <w:bCs/>
          <w:snapToGrid w:val="0"/>
          <w:sz w:val="20"/>
        </w:rPr>
        <w:footnoteReference w:id="3"/>
      </w:r>
      <w:r w:rsidRPr="00D03D00">
        <w:rPr>
          <w:rFonts w:cs="Arial"/>
          <w:bCs/>
          <w:snapToGrid w:val="0"/>
          <w:sz w:val="20"/>
        </w:rPr>
        <w:t>:</w:t>
      </w:r>
    </w:p>
    <w:p w14:paraId="0721E1F6" w14:textId="77777777" w:rsidR="00D453A9" w:rsidRPr="00D03D00" w:rsidRDefault="00D453A9" w:rsidP="00D453A9">
      <w:pPr>
        <w:autoSpaceDE w:val="0"/>
        <w:autoSpaceDN w:val="0"/>
        <w:adjustRightInd w:val="0"/>
        <w:ind w:right="-427"/>
        <w:jc w:val="both"/>
        <w:rPr>
          <w:rFonts w:cs="Arial"/>
          <w:bCs/>
          <w:snapToGrid w:val="0"/>
          <w:sz w:val="20"/>
        </w:rPr>
      </w:pPr>
    </w:p>
    <w:p w14:paraId="509907EB" w14:textId="77777777" w:rsidR="00D453A9" w:rsidRPr="005D7186" w:rsidRDefault="00923003" w:rsidP="00D453A9">
      <w:pPr>
        <w:autoSpaceDE w:val="0"/>
        <w:autoSpaceDN w:val="0"/>
        <w:adjustRightInd w:val="0"/>
        <w:ind w:left="708" w:right="-427" w:firstLine="708"/>
        <w:jc w:val="both"/>
        <w:rPr>
          <w:rFonts w:cs="Arial"/>
          <w:bCs/>
          <w:snapToGrid w:val="0"/>
          <w:sz w:val="20"/>
        </w:rPr>
      </w:pPr>
      <m:oMathPara>
        <m:oMathParaPr>
          <m:jc m:val="center"/>
        </m:oMathParaPr>
        <m:oMath>
          <m:sSub>
            <m:sSubPr>
              <m:ctrlPr>
                <w:rPr>
                  <w:rFonts w:ascii="Cambria Math" w:hAnsi="Cambria Math" w:cs="Arial"/>
                  <w:bCs/>
                  <w:snapToGrid w:val="0"/>
                  <w:sz w:val="20"/>
                </w:rPr>
              </m:ctrlPr>
            </m:sSubPr>
            <m:e>
              <m:r>
                <w:rPr>
                  <w:rFonts w:ascii="Cambria Math" w:hAnsi="Cambria Math" w:cs="Arial"/>
                  <w:snapToGrid w:val="0"/>
                  <w:sz w:val="20"/>
                </w:rPr>
                <m:t>P</m:t>
              </m:r>
            </m:e>
            <m:sub>
              <m:r>
                <w:rPr>
                  <w:rFonts w:ascii="Cambria Math" w:hAnsi="Cambria Math" w:cs="Arial"/>
                  <w:snapToGrid w:val="0"/>
                  <w:sz w:val="20"/>
                </w:rPr>
                <m:t>v</m:t>
              </m:r>
            </m:sub>
          </m:sSub>
          <m:r>
            <m:rPr>
              <m:sty m:val="p"/>
            </m:rPr>
            <w:rPr>
              <w:rFonts w:ascii="Cambria Math" w:hAnsi="Cambria Math" w:cs="Arial"/>
              <w:snapToGrid w:val="0"/>
              <w:sz w:val="20"/>
            </w:rPr>
            <m:t>=</m:t>
          </m:r>
          <m:d>
            <m:dPr>
              <m:begChr m:val="["/>
              <m:endChr m:val="]"/>
              <m:ctrlPr>
                <w:rPr>
                  <w:rFonts w:ascii="Cambria Math" w:hAnsi="Cambria Math" w:cs="Arial"/>
                  <w:bCs/>
                  <w:snapToGrid w:val="0"/>
                  <w:sz w:val="20"/>
                </w:rPr>
              </m:ctrlPr>
            </m:dPr>
            <m:e>
              <m:r>
                <m:rPr>
                  <m:sty m:val="p"/>
                </m:rPr>
                <w:rPr>
                  <w:rFonts w:ascii="Cambria Math" w:hAnsi="Cambria Math" w:cs="Arial"/>
                  <w:snapToGrid w:val="0"/>
                  <w:sz w:val="20"/>
                </w:rPr>
                <m:t>1-</m:t>
              </m:r>
              <m:d>
                <m:dPr>
                  <m:ctrlPr>
                    <w:rPr>
                      <w:rFonts w:ascii="Cambria Math" w:hAnsi="Cambria Math" w:cs="Arial"/>
                      <w:bCs/>
                      <w:snapToGrid w:val="0"/>
                      <w:sz w:val="20"/>
                    </w:rPr>
                  </m:ctrlPr>
                </m:dPr>
                <m:e>
                  <m:f>
                    <m:fPr>
                      <m:ctrlPr>
                        <w:rPr>
                          <w:rFonts w:ascii="Cambria Math" w:hAnsi="Cambria Math" w:cs="Arial"/>
                          <w:bCs/>
                          <w:snapToGrid w:val="0"/>
                          <w:sz w:val="20"/>
                        </w:rPr>
                      </m:ctrlPr>
                    </m:fPr>
                    <m:num>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v</m:t>
                          </m:r>
                        </m:sub>
                      </m:sSub>
                      <m:r>
                        <m:rPr>
                          <m:sty m:val="p"/>
                        </m:rPr>
                        <w:rPr>
                          <w:rFonts w:ascii="Cambria Math" w:hAnsi="Cambria Math" w:cs="Arial"/>
                          <w:snapToGrid w:val="0"/>
                          <w:sz w:val="20"/>
                        </w:rPr>
                        <m:t>-</m:t>
                      </m:r>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m</m:t>
                          </m:r>
                        </m:sub>
                      </m:sSub>
                    </m:num>
                    <m:den>
                      <m:r>
                        <w:rPr>
                          <w:rFonts w:ascii="Cambria Math" w:hAnsi="Cambria Math" w:cs="Arial"/>
                          <w:snapToGrid w:val="0"/>
                          <w:sz w:val="20"/>
                        </w:rPr>
                        <m:t>IL</m:t>
                      </m:r>
                    </m:den>
                  </m:f>
                </m:e>
              </m:d>
              <m:r>
                <m:rPr>
                  <m:sty m:val="p"/>
                </m:rPr>
                <w:rPr>
                  <w:rFonts w:ascii="Cambria Math" w:hAnsi="Cambria Math" w:cs="Arial"/>
                  <w:snapToGrid w:val="0"/>
                  <w:sz w:val="20"/>
                </w:rPr>
                <m:t>×</m:t>
              </m:r>
              <m:d>
                <m:dPr>
                  <m:ctrlPr>
                    <w:rPr>
                      <w:rFonts w:ascii="Cambria Math" w:hAnsi="Cambria Math" w:cs="Arial"/>
                      <w:bCs/>
                      <w:snapToGrid w:val="0"/>
                      <w:sz w:val="20"/>
                    </w:rPr>
                  </m:ctrlPr>
                </m:dPr>
                <m:e>
                  <m:f>
                    <m:fPr>
                      <m:ctrlPr>
                        <w:rPr>
                          <w:rFonts w:ascii="Cambria Math" w:hAnsi="Cambria Math" w:cs="Arial"/>
                          <w:bCs/>
                          <w:snapToGrid w:val="0"/>
                          <w:sz w:val="20"/>
                        </w:rPr>
                      </m:ctrlPr>
                    </m:fPr>
                    <m:num>
                      <m:r>
                        <m:rPr>
                          <m:sty m:val="p"/>
                        </m:rPr>
                        <w:rPr>
                          <w:rFonts w:ascii="Cambria Math" w:hAnsi="Cambria Math" w:cs="Arial"/>
                          <w:snapToGrid w:val="0"/>
                          <w:sz w:val="20"/>
                        </w:rPr>
                        <m:t>1</m:t>
                      </m:r>
                    </m:num>
                    <m:den>
                      <m:r>
                        <w:rPr>
                          <w:rFonts w:ascii="Cambria Math" w:hAnsi="Cambria Math" w:cs="Arial"/>
                          <w:snapToGrid w:val="0"/>
                          <w:sz w:val="20"/>
                        </w:rPr>
                        <m:t>VP</m:t>
                      </m:r>
                    </m:den>
                  </m:f>
                </m:e>
              </m:d>
            </m:e>
          </m:d>
          <m:r>
            <m:rPr>
              <m:sty m:val="p"/>
            </m:rPr>
            <w:rPr>
              <w:rFonts w:ascii="Cambria Math" w:hAnsi="Cambria Math" w:cs="Arial"/>
              <w:snapToGrid w:val="0"/>
              <w:sz w:val="20"/>
            </w:rPr>
            <m:t>×</m:t>
          </m:r>
          <m:r>
            <w:rPr>
              <w:rFonts w:ascii="Cambria Math" w:hAnsi="Cambria Math" w:cs="Arial"/>
              <w:snapToGrid w:val="0"/>
              <w:sz w:val="20"/>
            </w:rPr>
            <m:t>P</m:t>
          </m:r>
        </m:oMath>
      </m:oMathPara>
    </w:p>
    <w:p w14:paraId="1C92F090" w14:textId="77777777" w:rsidR="00D453A9" w:rsidRPr="00D03D00" w:rsidRDefault="00D453A9" w:rsidP="00D453A9">
      <w:pPr>
        <w:autoSpaceDE w:val="0"/>
        <w:autoSpaceDN w:val="0"/>
        <w:adjustRightInd w:val="0"/>
        <w:ind w:right="-427"/>
        <w:jc w:val="both"/>
        <w:rPr>
          <w:rFonts w:cs="Arial"/>
          <w:bCs/>
          <w:snapToGrid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D453A9" w:rsidRPr="005D7186" w14:paraId="668080F7" w14:textId="77777777" w:rsidTr="005D7186">
        <w:trPr>
          <w:jc w:val="center"/>
        </w:trPr>
        <w:tc>
          <w:tcPr>
            <w:tcW w:w="4649" w:type="dxa"/>
            <w:shd w:val="clear" w:color="auto" w:fill="auto"/>
          </w:tcPr>
          <w:p w14:paraId="4C238A38" w14:textId="77777777" w:rsidR="00D453A9" w:rsidRPr="005D7186" w:rsidRDefault="00D453A9" w:rsidP="00D1204D">
            <w:pPr>
              <w:autoSpaceDE w:val="0"/>
              <w:autoSpaceDN w:val="0"/>
              <w:adjustRightInd w:val="0"/>
              <w:ind w:right="-427"/>
              <w:jc w:val="both"/>
              <w:rPr>
                <w:rFonts w:cs="Arial"/>
                <w:bCs/>
                <w:snapToGrid w:val="0"/>
                <w:sz w:val="16"/>
              </w:rPr>
            </w:pPr>
            <w:r w:rsidRPr="005D7186">
              <w:rPr>
                <w:rFonts w:cs="Arial"/>
                <w:bCs/>
                <w:snapToGrid w:val="0"/>
                <w:sz w:val="16"/>
              </w:rPr>
              <w:t>Pv = Puntuació de l’oferta a valorar</w:t>
            </w:r>
          </w:p>
          <w:p w14:paraId="0A7A723E" w14:textId="6B6557EC" w:rsidR="00D453A9" w:rsidRPr="005D7186" w:rsidRDefault="00D453A9" w:rsidP="00D1204D">
            <w:pPr>
              <w:autoSpaceDE w:val="0"/>
              <w:autoSpaceDN w:val="0"/>
              <w:adjustRightInd w:val="0"/>
              <w:ind w:right="-427"/>
              <w:jc w:val="both"/>
              <w:rPr>
                <w:rFonts w:cs="Arial"/>
                <w:bCs/>
                <w:snapToGrid w:val="0"/>
                <w:sz w:val="16"/>
              </w:rPr>
            </w:pPr>
            <w:r w:rsidRPr="005D7186">
              <w:rPr>
                <w:rFonts w:cs="Arial"/>
                <w:bCs/>
                <w:snapToGrid w:val="0"/>
                <w:sz w:val="16"/>
              </w:rPr>
              <w:t xml:space="preserve">P = Punts criteri econòmica: </w:t>
            </w:r>
            <w:r w:rsidRPr="005D7186">
              <w:rPr>
                <w:rFonts w:cs="Arial"/>
                <w:b/>
                <w:bCs/>
                <w:snapToGrid w:val="0"/>
                <w:sz w:val="16"/>
              </w:rPr>
              <w:t>10 punts</w:t>
            </w:r>
          </w:p>
          <w:p w14:paraId="167D7D95" w14:textId="77777777" w:rsidR="00D453A9" w:rsidRPr="005D7186" w:rsidRDefault="00D453A9" w:rsidP="00D1204D">
            <w:pPr>
              <w:autoSpaceDE w:val="0"/>
              <w:autoSpaceDN w:val="0"/>
              <w:adjustRightInd w:val="0"/>
              <w:ind w:right="-427"/>
              <w:jc w:val="both"/>
              <w:rPr>
                <w:rFonts w:cs="Arial"/>
                <w:bCs/>
                <w:snapToGrid w:val="0"/>
                <w:sz w:val="16"/>
              </w:rPr>
            </w:pPr>
            <w:r w:rsidRPr="005D7186">
              <w:rPr>
                <w:rFonts w:cs="Arial"/>
                <w:bCs/>
                <w:snapToGrid w:val="0"/>
                <w:sz w:val="16"/>
              </w:rPr>
              <w:t>Om = Oferta millor (IVA exclòs)</w:t>
            </w:r>
          </w:p>
          <w:p w14:paraId="6747746D" w14:textId="77777777" w:rsidR="00D453A9" w:rsidRPr="005D7186" w:rsidRDefault="00D453A9" w:rsidP="00D1204D">
            <w:pPr>
              <w:autoSpaceDE w:val="0"/>
              <w:autoSpaceDN w:val="0"/>
              <w:adjustRightInd w:val="0"/>
              <w:ind w:right="-427"/>
              <w:jc w:val="both"/>
              <w:rPr>
                <w:rFonts w:cs="Arial"/>
                <w:bCs/>
                <w:snapToGrid w:val="0"/>
                <w:sz w:val="16"/>
              </w:rPr>
            </w:pPr>
            <w:r w:rsidRPr="005D7186">
              <w:rPr>
                <w:rFonts w:cs="Arial"/>
                <w:bCs/>
                <w:snapToGrid w:val="0"/>
                <w:sz w:val="16"/>
              </w:rPr>
              <w:t>Ov = Oferta a valorar (IVA exclòs)</w:t>
            </w:r>
          </w:p>
          <w:p w14:paraId="3B4A5563" w14:textId="77777777" w:rsidR="00D453A9" w:rsidRPr="005D7186" w:rsidRDefault="00D453A9" w:rsidP="00D1204D">
            <w:pPr>
              <w:autoSpaceDE w:val="0"/>
              <w:autoSpaceDN w:val="0"/>
              <w:adjustRightInd w:val="0"/>
              <w:ind w:right="-427"/>
              <w:jc w:val="both"/>
              <w:rPr>
                <w:rFonts w:cs="Arial"/>
                <w:bCs/>
                <w:snapToGrid w:val="0"/>
                <w:sz w:val="16"/>
              </w:rPr>
            </w:pPr>
            <w:r w:rsidRPr="005D7186">
              <w:rPr>
                <w:rFonts w:cs="Arial"/>
                <w:bCs/>
                <w:snapToGrid w:val="0"/>
                <w:sz w:val="16"/>
              </w:rPr>
              <w:t>IL = Import licitació (IVA exclòs)</w:t>
            </w:r>
          </w:p>
          <w:p w14:paraId="2DBA7E00" w14:textId="77777777" w:rsidR="00D453A9" w:rsidRPr="005D7186" w:rsidRDefault="00D453A9" w:rsidP="00D1204D">
            <w:pPr>
              <w:autoSpaceDE w:val="0"/>
              <w:autoSpaceDN w:val="0"/>
              <w:adjustRightInd w:val="0"/>
              <w:ind w:right="-427"/>
              <w:jc w:val="both"/>
              <w:rPr>
                <w:rFonts w:cs="Arial"/>
                <w:bCs/>
                <w:snapToGrid w:val="0"/>
                <w:sz w:val="16"/>
              </w:rPr>
            </w:pPr>
            <w:r w:rsidRPr="005D7186">
              <w:rPr>
                <w:rFonts w:cs="Arial"/>
                <w:bCs/>
                <w:snapToGrid w:val="0"/>
                <w:sz w:val="16"/>
              </w:rPr>
              <w:t>VP = Valor de ponderació: 1</w:t>
            </w:r>
          </w:p>
        </w:tc>
      </w:tr>
    </w:tbl>
    <w:p w14:paraId="6AE0820F" w14:textId="77777777" w:rsidR="00D453A9" w:rsidRPr="00D03D00" w:rsidRDefault="00D453A9" w:rsidP="00D453A9">
      <w:pPr>
        <w:jc w:val="both"/>
        <w:rPr>
          <w:rFonts w:cs="Arial"/>
          <w:sz w:val="20"/>
        </w:rPr>
      </w:pPr>
    </w:p>
    <w:p w14:paraId="62D36333" w14:textId="65C90A46" w:rsidR="005D7186" w:rsidRDefault="005D7186">
      <w:pPr>
        <w:rPr>
          <w:rFonts w:cs="Arial"/>
          <w:b/>
          <w:sz w:val="20"/>
        </w:rPr>
      </w:pPr>
    </w:p>
    <w:p w14:paraId="45FC3BCB" w14:textId="3F19FB88" w:rsidR="00D453A9" w:rsidRPr="00471B69" w:rsidRDefault="00D453A9" w:rsidP="006C5DB2">
      <w:pPr>
        <w:jc w:val="both"/>
        <w:rPr>
          <w:rFonts w:cs="Arial"/>
          <w:sz w:val="20"/>
        </w:rPr>
      </w:pPr>
      <w:r w:rsidRPr="00471B69">
        <w:rPr>
          <w:rFonts w:cs="Arial"/>
          <w:b/>
          <w:sz w:val="20"/>
        </w:rPr>
        <w:t>K.1.2.3</w:t>
      </w:r>
      <w:r w:rsidRPr="00471B69">
        <w:rPr>
          <w:rFonts w:cs="Arial"/>
          <w:b/>
          <w:bCs/>
          <w:snapToGrid w:val="0"/>
          <w:sz w:val="20"/>
        </w:rPr>
        <w:t xml:space="preserve">) </w:t>
      </w:r>
      <w:r w:rsidRPr="00471B69">
        <w:rPr>
          <w:rFonts w:cs="Arial"/>
          <w:b/>
          <w:sz w:val="20"/>
        </w:rPr>
        <w:t>B1.- Ma d'obra per a Actuacions i/o correctius extres (C2) ó noves i/o substitutives (C6) (€/h)</w:t>
      </w:r>
      <w:r w:rsidR="00AA2781" w:rsidRPr="00471B69">
        <w:rPr>
          <w:rFonts w:cs="Arial"/>
          <w:b/>
          <w:bCs/>
          <w:snapToGrid w:val="0"/>
          <w:sz w:val="20"/>
        </w:rPr>
        <w:t>, fins a 5 punts</w:t>
      </w:r>
      <w:r w:rsidRPr="00471B69">
        <w:rPr>
          <w:rFonts w:cs="Arial"/>
          <w:b/>
          <w:sz w:val="20"/>
        </w:rPr>
        <w:t>:</w:t>
      </w:r>
    </w:p>
    <w:p w14:paraId="1ACD0795" w14:textId="31295FBA" w:rsidR="00D453A9" w:rsidRPr="00471B69" w:rsidRDefault="00D453A9" w:rsidP="006C5DB2">
      <w:pPr>
        <w:jc w:val="both"/>
        <w:rPr>
          <w:rFonts w:cs="Arial"/>
          <w:sz w:val="20"/>
        </w:rPr>
      </w:pPr>
    </w:p>
    <w:p w14:paraId="152167B5" w14:textId="3C4FE838" w:rsidR="00926F56" w:rsidRPr="00471B69" w:rsidRDefault="00926F56" w:rsidP="00926F56">
      <w:pPr>
        <w:spacing w:after="240"/>
        <w:rPr>
          <w:rFonts w:cs="Arial"/>
          <w:sz w:val="20"/>
        </w:rPr>
      </w:pPr>
      <w:r w:rsidRPr="00471B69">
        <w:rPr>
          <w:rFonts w:cs="Arial"/>
          <w:sz w:val="20"/>
        </w:rPr>
        <w:t>Per a l’oferta del preu de mà d’obra, els licitadors han de presentar oferta dels preus unitaris de mà d’obra d’oficial de 1ª i ajudant, en funció de l’horari</w:t>
      </w:r>
      <w:r w:rsidR="00D84902" w:rsidRPr="00471B69">
        <w:rPr>
          <w:rFonts w:cs="Arial"/>
          <w:sz w:val="20"/>
        </w:rPr>
        <w:t xml:space="preserve"> (PPT en apartat 3.2.4)</w:t>
      </w:r>
      <w:r w:rsidRPr="00471B69">
        <w:rPr>
          <w:rFonts w:cs="Arial"/>
          <w:sz w:val="20"/>
        </w:rPr>
        <w:t xml:space="preserve"> que es detalla seguidament: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367"/>
        <w:gridCol w:w="1830"/>
        <w:gridCol w:w="1830"/>
        <w:gridCol w:w="1830"/>
        <w:gridCol w:w="1830"/>
      </w:tblGrid>
      <w:tr w:rsidR="00665304" w:rsidRPr="00471B69" w14:paraId="245B1897" w14:textId="77777777" w:rsidTr="00665304">
        <w:trPr>
          <w:trHeight w:val="340"/>
        </w:trPr>
        <w:tc>
          <w:tcPr>
            <w:tcW w:w="1414" w:type="dxa"/>
            <w:vAlign w:val="center"/>
          </w:tcPr>
          <w:p w14:paraId="3D944A4B" w14:textId="77777777" w:rsidR="00665304" w:rsidRPr="00471B69" w:rsidRDefault="00665304" w:rsidP="00471B69">
            <w:pPr>
              <w:pStyle w:val="Estndard"/>
              <w:tabs>
                <w:tab w:val="left" w:pos="426"/>
              </w:tabs>
              <w:ind w:right="-100"/>
              <w:jc w:val="center"/>
              <w:rPr>
                <w:rFonts w:cs="Arial"/>
                <w:color w:val="auto"/>
                <w:sz w:val="18"/>
                <w:lang w:val="ca-ES"/>
              </w:rPr>
            </w:pPr>
          </w:p>
        </w:tc>
        <w:tc>
          <w:tcPr>
            <w:tcW w:w="367" w:type="dxa"/>
          </w:tcPr>
          <w:p w14:paraId="02513B9F" w14:textId="77777777" w:rsidR="00665304" w:rsidRPr="00471B69" w:rsidRDefault="00665304" w:rsidP="00471B69">
            <w:pPr>
              <w:pStyle w:val="Estndard"/>
              <w:ind w:left="0" w:right="-144" w:firstLine="0"/>
              <w:jc w:val="center"/>
              <w:rPr>
                <w:rFonts w:cs="Arial"/>
                <w:color w:val="auto"/>
                <w:sz w:val="18"/>
                <w:lang w:val="ca-ES"/>
              </w:rPr>
            </w:pPr>
          </w:p>
        </w:tc>
        <w:tc>
          <w:tcPr>
            <w:tcW w:w="1830" w:type="dxa"/>
            <w:vAlign w:val="center"/>
          </w:tcPr>
          <w:p w14:paraId="7CF305C8" w14:textId="27730345" w:rsidR="00665304" w:rsidRPr="00471B69" w:rsidRDefault="00665304" w:rsidP="00471B69">
            <w:pPr>
              <w:pStyle w:val="Estndard"/>
              <w:ind w:left="0" w:right="-144" w:firstLine="0"/>
              <w:jc w:val="center"/>
              <w:rPr>
                <w:rFonts w:cs="Arial"/>
                <w:color w:val="auto"/>
                <w:sz w:val="18"/>
                <w:lang w:val="ca-ES"/>
              </w:rPr>
            </w:pPr>
            <w:r w:rsidRPr="00471B69">
              <w:rPr>
                <w:rFonts w:cs="Arial"/>
                <w:color w:val="auto"/>
                <w:sz w:val="18"/>
                <w:lang w:val="ca-ES"/>
              </w:rPr>
              <w:t>Laborable diürn</w:t>
            </w:r>
          </w:p>
        </w:tc>
        <w:tc>
          <w:tcPr>
            <w:tcW w:w="1830" w:type="dxa"/>
            <w:vAlign w:val="center"/>
          </w:tcPr>
          <w:p w14:paraId="1231CCC9" w14:textId="77777777" w:rsidR="00665304" w:rsidRPr="00471B69" w:rsidRDefault="00665304" w:rsidP="00471B69">
            <w:pPr>
              <w:pStyle w:val="Estndard"/>
              <w:ind w:left="0" w:right="-144" w:firstLine="0"/>
              <w:jc w:val="center"/>
              <w:rPr>
                <w:rFonts w:cs="Arial"/>
                <w:color w:val="auto"/>
                <w:sz w:val="18"/>
                <w:lang w:val="ca-ES"/>
              </w:rPr>
            </w:pPr>
            <w:r w:rsidRPr="00471B69">
              <w:rPr>
                <w:rFonts w:cs="Arial"/>
                <w:color w:val="auto"/>
                <w:sz w:val="18"/>
                <w:lang w:val="ca-ES"/>
              </w:rPr>
              <w:t>Laborable nocturn</w:t>
            </w:r>
          </w:p>
        </w:tc>
        <w:tc>
          <w:tcPr>
            <w:tcW w:w="1830" w:type="dxa"/>
            <w:vAlign w:val="center"/>
          </w:tcPr>
          <w:p w14:paraId="1B89E9B4" w14:textId="77777777" w:rsidR="00665304" w:rsidRPr="00471B69" w:rsidRDefault="00665304" w:rsidP="00471B69">
            <w:pPr>
              <w:pStyle w:val="Estndard"/>
              <w:ind w:left="0" w:right="-144" w:firstLine="0"/>
              <w:jc w:val="center"/>
              <w:rPr>
                <w:rFonts w:cs="Arial"/>
                <w:color w:val="auto"/>
                <w:sz w:val="18"/>
                <w:lang w:val="ca-ES"/>
              </w:rPr>
            </w:pPr>
            <w:r w:rsidRPr="00471B69">
              <w:rPr>
                <w:rFonts w:cs="Arial"/>
                <w:color w:val="auto"/>
                <w:sz w:val="18"/>
                <w:lang w:val="ca-ES"/>
              </w:rPr>
              <w:t>Dissabtes, diumenges i festius diürn</w:t>
            </w:r>
          </w:p>
        </w:tc>
        <w:tc>
          <w:tcPr>
            <w:tcW w:w="1830" w:type="dxa"/>
            <w:vAlign w:val="center"/>
          </w:tcPr>
          <w:p w14:paraId="14D75817" w14:textId="2C5D990B" w:rsidR="00665304" w:rsidRPr="00471B69" w:rsidRDefault="00665304" w:rsidP="00471B69">
            <w:pPr>
              <w:pStyle w:val="Estndard"/>
              <w:ind w:left="0" w:right="-144" w:firstLine="0"/>
              <w:jc w:val="center"/>
              <w:rPr>
                <w:rFonts w:cs="Arial"/>
                <w:color w:val="auto"/>
                <w:sz w:val="18"/>
                <w:lang w:val="ca-ES"/>
              </w:rPr>
            </w:pPr>
            <w:r w:rsidRPr="00471B69">
              <w:rPr>
                <w:rFonts w:cs="Arial"/>
                <w:color w:val="auto"/>
                <w:sz w:val="18"/>
                <w:lang w:val="ca-ES"/>
              </w:rPr>
              <w:t>Dissabtes, diumenges i festius nocturn</w:t>
            </w:r>
          </w:p>
        </w:tc>
      </w:tr>
      <w:tr w:rsidR="00665304" w:rsidRPr="00471B69" w14:paraId="54F2773C" w14:textId="77777777" w:rsidTr="00665304">
        <w:trPr>
          <w:trHeight w:val="340"/>
        </w:trPr>
        <w:tc>
          <w:tcPr>
            <w:tcW w:w="1414" w:type="dxa"/>
            <w:vMerge w:val="restart"/>
            <w:vAlign w:val="center"/>
          </w:tcPr>
          <w:p w14:paraId="55CB0F1A" w14:textId="77777777" w:rsidR="00665304" w:rsidRPr="00471B69" w:rsidRDefault="00665304" w:rsidP="00471B69">
            <w:pPr>
              <w:pStyle w:val="Estndard"/>
              <w:tabs>
                <w:tab w:val="left" w:pos="426"/>
              </w:tabs>
              <w:jc w:val="center"/>
              <w:rPr>
                <w:rFonts w:cs="Arial"/>
                <w:color w:val="auto"/>
                <w:sz w:val="18"/>
                <w:lang w:val="ca-ES"/>
              </w:rPr>
            </w:pPr>
            <w:r w:rsidRPr="00471B69">
              <w:rPr>
                <w:rFonts w:cs="Arial"/>
                <w:color w:val="auto"/>
                <w:sz w:val="18"/>
                <w:lang w:val="ca-ES"/>
              </w:rPr>
              <w:t>Oficial de 1ª</w:t>
            </w:r>
          </w:p>
        </w:tc>
        <w:tc>
          <w:tcPr>
            <w:tcW w:w="367" w:type="dxa"/>
          </w:tcPr>
          <w:p w14:paraId="32B873F7" w14:textId="6767F3CD" w:rsidR="00665304" w:rsidRPr="00471B69" w:rsidRDefault="00665304" w:rsidP="00665304">
            <w:pPr>
              <w:ind w:right="-144"/>
              <w:rPr>
                <w:rFonts w:cs="Arial"/>
                <w:sz w:val="18"/>
              </w:rPr>
            </w:pPr>
            <w:r>
              <w:rPr>
                <w:rFonts w:cs="Arial"/>
                <w:sz w:val="18"/>
              </w:rPr>
              <w:t>P</w:t>
            </w:r>
          </w:p>
        </w:tc>
        <w:tc>
          <w:tcPr>
            <w:tcW w:w="1830" w:type="dxa"/>
            <w:vAlign w:val="center"/>
          </w:tcPr>
          <w:p w14:paraId="6A0F45C3" w14:textId="0168F62B" w:rsidR="00665304" w:rsidRPr="00471B69" w:rsidRDefault="00665304" w:rsidP="00471B69">
            <w:pPr>
              <w:ind w:right="-144"/>
              <w:jc w:val="center"/>
              <w:rPr>
                <w:rFonts w:cs="Arial"/>
                <w:sz w:val="18"/>
              </w:rPr>
            </w:pPr>
            <w:r w:rsidRPr="00471B69">
              <w:rPr>
                <w:rFonts w:cs="Arial"/>
                <w:sz w:val="18"/>
              </w:rPr>
              <w:t>(fins a 1,00 punt)</w:t>
            </w:r>
          </w:p>
        </w:tc>
        <w:tc>
          <w:tcPr>
            <w:tcW w:w="1830" w:type="dxa"/>
            <w:vAlign w:val="center"/>
          </w:tcPr>
          <w:p w14:paraId="66F44A91" w14:textId="5D288EEE" w:rsidR="00665304" w:rsidRPr="00471B69" w:rsidRDefault="00665304" w:rsidP="00471B69">
            <w:pPr>
              <w:jc w:val="center"/>
              <w:rPr>
                <w:rFonts w:cs="Arial"/>
                <w:sz w:val="18"/>
              </w:rPr>
            </w:pPr>
            <w:r w:rsidRPr="00471B69">
              <w:rPr>
                <w:rFonts w:cs="Arial"/>
                <w:sz w:val="18"/>
              </w:rPr>
              <w:t>(fins a 0,60 punts)</w:t>
            </w:r>
          </w:p>
        </w:tc>
        <w:tc>
          <w:tcPr>
            <w:tcW w:w="1830" w:type="dxa"/>
            <w:vAlign w:val="center"/>
          </w:tcPr>
          <w:p w14:paraId="44DD78C3" w14:textId="77E20E77" w:rsidR="00665304" w:rsidRPr="00471B69" w:rsidRDefault="00665304" w:rsidP="00471B69">
            <w:pPr>
              <w:jc w:val="center"/>
              <w:rPr>
                <w:rFonts w:cs="Arial"/>
                <w:sz w:val="18"/>
              </w:rPr>
            </w:pPr>
            <w:r w:rsidRPr="00471B69">
              <w:rPr>
                <w:rFonts w:cs="Arial"/>
                <w:sz w:val="18"/>
              </w:rPr>
              <w:t>(fins a 0,60 punts)</w:t>
            </w:r>
          </w:p>
        </w:tc>
        <w:tc>
          <w:tcPr>
            <w:tcW w:w="1830" w:type="dxa"/>
            <w:vAlign w:val="center"/>
          </w:tcPr>
          <w:p w14:paraId="7F6EB3BE" w14:textId="4E2B1C8B" w:rsidR="00665304" w:rsidRPr="00471B69" w:rsidRDefault="00665304" w:rsidP="00471B69">
            <w:pPr>
              <w:jc w:val="center"/>
              <w:rPr>
                <w:rFonts w:cs="Arial"/>
                <w:sz w:val="18"/>
              </w:rPr>
            </w:pPr>
            <w:r w:rsidRPr="00471B69">
              <w:rPr>
                <w:rFonts w:cs="Arial"/>
                <w:sz w:val="18"/>
              </w:rPr>
              <w:t>(fins a 1,00 punt)</w:t>
            </w:r>
          </w:p>
        </w:tc>
      </w:tr>
      <w:tr w:rsidR="00BD5ED7" w:rsidRPr="00471B69" w14:paraId="22652D6F" w14:textId="77777777" w:rsidTr="00665304">
        <w:trPr>
          <w:trHeight w:val="340"/>
        </w:trPr>
        <w:tc>
          <w:tcPr>
            <w:tcW w:w="1414" w:type="dxa"/>
            <w:vMerge/>
            <w:vAlign w:val="center"/>
          </w:tcPr>
          <w:p w14:paraId="7AEF6CA1" w14:textId="77777777" w:rsidR="00BD5ED7" w:rsidRPr="00471B69" w:rsidRDefault="00BD5ED7" w:rsidP="00BD5ED7">
            <w:pPr>
              <w:pStyle w:val="Estndard"/>
              <w:tabs>
                <w:tab w:val="left" w:pos="426"/>
              </w:tabs>
              <w:jc w:val="center"/>
              <w:rPr>
                <w:rFonts w:cs="Arial"/>
                <w:color w:val="auto"/>
                <w:sz w:val="18"/>
                <w:lang w:val="ca-ES"/>
              </w:rPr>
            </w:pPr>
          </w:p>
        </w:tc>
        <w:tc>
          <w:tcPr>
            <w:tcW w:w="367" w:type="dxa"/>
          </w:tcPr>
          <w:p w14:paraId="4E2743AA" w14:textId="16069DD1" w:rsidR="00BD5ED7" w:rsidRPr="00471B69" w:rsidRDefault="00BD5ED7" w:rsidP="00BD5ED7">
            <w:pPr>
              <w:ind w:right="-144"/>
              <w:rPr>
                <w:rFonts w:cs="Arial"/>
                <w:sz w:val="18"/>
              </w:rPr>
            </w:pPr>
            <w:r>
              <w:rPr>
                <w:rFonts w:cs="Arial"/>
                <w:sz w:val="18"/>
              </w:rPr>
              <w:t>IL</w:t>
            </w:r>
          </w:p>
        </w:tc>
        <w:tc>
          <w:tcPr>
            <w:tcW w:w="1830" w:type="dxa"/>
            <w:vAlign w:val="center"/>
          </w:tcPr>
          <w:p w14:paraId="535BAF3E" w14:textId="6AEC4142" w:rsidR="00BD5ED7" w:rsidRPr="00471B69" w:rsidRDefault="00BD5ED7" w:rsidP="00BD5ED7">
            <w:pPr>
              <w:ind w:right="-144"/>
              <w:jc w:val="center"/>
              <w:rPr>
                <w:rFonts w:cs="Arial"/>
                <w:sz w:val="18"/>
              </w:rPr>
            </w:pPr>
            <w:r w:rsidRPr="00665304">
              <w:rPr>
                <w:rFonts w:cs="Arial"/>
                <w:sz w:val="18"/>
              </w:rPr>
              <w:t>25,00 €/h</w:t>
            </w:r>
          </w:p>
        </w:tc>
        <w:tc>
          <w:tcPr>
            <w:tcW w:w="1830" w:type="dxa"/>
            <w:vAlign w:val="center"/>
          </w:tcPr>
          <w:p w14:paraId="7F5EB93B" w14:textId="095EAA09" w:rsidR="00BD5ED7" w:rsidRPr="00471B69" w:rsidRDefault="00BD5ED7" w:rsidP="00BD5ED7">
            <w:pPr>
              <w:jc w:val="center"/>
              <w:rPr>
                <w:rFonts w:cs="Arial"/>
                <w:sz w:val="18"/>
              </w:rPr>
            </w:pPr>
            <w:r>
              <w:rPr>
                <w:rFonts w:cs="Arial"/>
                <w:sz w:val="18"/>
              </w:rPr>
              <w:t>31</w:t>
            </w:r>
            <w:r w:rsidRPr="00665304">
              <w:rPr>
                <w:rFonts w:cs="Arial"/>
                <w:sz w:val="18"/>
              </w:rPr>
              <w:t>,</w:t>
            </w:r>
            <w:r>
              <w:rPr>
                <w:rFonts w:cs="Arial"/>
                <w:sz w:val="18"/>
              </w:rPr>
              <w:t>25</w:t>
            </w:r>
            <w:r w:rsidRPr="00665304">
              <w:rPr>
                <w:rFonts w:cs="Arial"/>
                <w:sz w:val="18"/>
              </w:rPr>
              <w:t xml:space="preserve"> €/h</w:t>
            </w:r>
          </w:p>
        </w:tc>
        <w:tc>
          <w:tcPr>
            <w:tcW w:w="1830" w:type="dxa"/>
            <w:vAlign w:val="center"/>
          </w:tcPr>
          <w:p w14:paraId="6FF51939" w14:textId="2E291B24" w:rsidR="00BD5ED7" w:rsidRPr="00471B69" w:rsidRDefault="00BD5ED7" w:rsidP="00BD5ED7">
            <w:pPr>
              <w:jc w:val="center"/>
              <w:rPr>
                <w:rFonts w:cs="Arial"/>
                <w:sz w:val="18"/>
              </w:rPr>
            </w:pPr>
            <w:r w:rsidRPr="00665304">
              <w:rPr>
                <w:rFonts w:cs="Arial"/>
                <w:sz w:val="18"/>
              </w:rPr>
              <w:t>25,00 €/h</w:t>
            </w:r>
          </w:p>
        </w:tc>
        <w:tc>
          <w:tcPr>
            <w:tcW w:w="1830" w:type="dxa"/>
            <w:vAlign w:val="center"/>
          </w:tcPr>
          <w:p w14:paraId="28D5853D" w14:textId="7A030419" w:rsidR="00BD5ED7" w:rsidRPr="00471B69" w:rsidRDefault="00BD5ED7" w:rsidP="00BD5ED7">
            <w:pPr>
              <w:jc w:val="center"/>
              <w:rPr>
                <w:rFonts w:cs="Arial"/>
                <w:sz w:val="18"/>
              </w:rPr>
            </w:pPr>
            <w:r>
              <w:rPr>
                <w:rFonts w:cs="Arial"/>
                <w:sz w:val="18"/>
              </w:rPr>
              <w:t>31</w:t>
            </w:r>
            <w:r w:rsidRPr="00665304">
              <w:rPr>
                <w:rFonts w:cs="Arial"/>
                <w:sz w:val="18"/>
              </w:rPr>
              <w:t>,</w:t>
            </w:r>
            <w:r>
              <w:rPr>
                <w:rFonts w:cs="Arial"/>
                <w:sz w:val="18"/>
              </w:rPr>
              <w:t>25</w:t>
            </w:r>
            <w:r w:rsidRPr="00665304">
              <w:rPr>
                <w:rFonts w:cs="Arial"/>
                <w:sz w:val="18"/>
              </w:rPr>
              <w:t xml:space="preserve"> €/h</w:t>
            </w:r>
          </w:p>
        </w:tc>
      </w:tr>
      <w:tr w:rsidR="00665304" w:rsidRPr="00471B69" w14:paraId="73177EAF" w14:textId="77777777" w:rsidTr="00665304">
        <w:trPr>
          <w:trHeight w:val="340"/>
        </w:trPr>
        <w:tc>
          <w:tcPr>
            <w:tcW w:w="1414" w:type="dxa"/>
            <w:vMerge w:val="restart"/>
            <w:vAlign w:val="center"/>
          </w:tcPr>
          <w:p w14:paraId="74D51255" w14:textId="77777777" w:rsidR="00665304" w:rsidRPr="00471B69" w:rsidRDefault="00665304" w:rsidP="00665304">
            <w:pPr>
              <w:pStyle w:val="Estndard"/>
              <w:tabs>
                <w:tab w:val="left" w:pos="426"/>
              </w:tabs>
              <w:jc w:val="center"/>
              <w:rPr>
                <w:rFonts w:cs="Arial"/>
                <w:color w:val="auto"/>
                <w:sz w:val="18"/>
                <w:lang w:val="ca-ES"/>
              </w:rPr>
            </w:pPr>
            <w:r w:rsidRPr="00471B69">
              <w:rPr>
                <w:rFonts w:cs="Arial"/>
                <w:color w:val="auto"/>
                <w:sz w:val="18"/>
                <w:lang w:val="ca-ES"/>
              </w:rPr>
              <w:t>Ajudant</w:t>
            </w:r>
          </w:p>
        </w:tc>
        <w:tc>
          <w:tcPr>
            <w:tcW w:w="367" w:type="dxa"/>
          </w:tcPr>
          <w:p w14:paraId="2E06A161" w14:textId="3B39846E" w:rsidR="00665304" w:rsidRPr="00471B69" w:rsidRDefault="00665304" w:rsidP="00665304">
            <w:pPr>
              <w:rPr>
                <w:rFonts w:cs="Arial"/>
                <w:sz w:val="18"/>
              </w:rPr>
            </w:pPr>
            <w:r>
              <w:rPr>
                <w:rFonts w:cs="Arial"/>
                <w:sz w:val="18"/>
              </w:rPr>
              <w:t>P</w:t>
            </w:r>
          </w:p>
        </w:tc>
        <w:tc>
          <w:tcPr>
            <w:tcW w:w="1830" w:type="dxa"/>
            <w:vAlign w:val="center"/>
          </w:tcPr>
          <w:p w14:paraId="2D2D4968" w14:textId="694598DF" w:rsidR="00665304" w:rsidRPr="00471B69" w:rsidRDefault="00665304" w:rsidP="00665304">
            <w:pPr>
              <w:jc w:val="center"/>
              <w:rPr>
                <w:rFonts w:cs="Arial"/>
                <w:sz w:val="18"/>
              </w:rPr>
            </w:pPr>
            <w:r w:rsidRPr="00471B69">
              <w:rPr>
                <w:rFonts w:cs="Arial"/>
                <w:sz w:val="18"/>
              </w:rPr>
              <w:t>(fins a 0,50 punts)</w:t>
            </w:r>
          </w:p>
        </w:tc>
        <w:tc>
          <w:tcPr>
            <w:tcW w:w="1830" w:type="dxa"/>
            <w:vAlign w:val="center"/>
          </w:tcPr>
          <w:p w14:paraId="3D65DE71" w14:textId="7F7B2E82" w:rsidR="00665304" w:rsidRPr="00471B69" w:rsidRDefault="00665304" w:rsidP="00665304">
            <w:pPr>
              <w:jc w:val="center"/>
              <w:rPr>
                <w:rFonts w:cs="Arial"/>
                <w:sz w:val="18"/>
              </w:rPr>
            </w:pPr>
            <w:r w:rsidRPr="00471B69">
              <w:rPr>
                <w:rFonts w:cs="Arial"/>
                <w:sz w:val="18"/>
              </w:rPr>
              <w:t>(fins a 0,40 punts)</w:t>
            </w:r>
          </w:p>
        </w:tc>
        <w:tc>
          <w:tcPr>
            <w:tcW w:w="1830" w:type="dxa"/>
            <w:vAlign w:val="center"/>
          </w:tcPr>
          <w:p w14:paraId="08136FB8" w14:textId="2A875584" w:rsidR="00665304" w:rsidRPr="00471B69" w:rsidRDefault="00665304" w:rsidP="00665304">
            <w:pPr>
              <w:jc w:val="center"/>
              <w:rPr>
                <w:rFonts w:cs="Arial"/>
                <w:sz w:val="18"/>
              </w:rPr>
            </w:pPr>
            <w:r w:rsidRPr="00471B69">
              <w:rPr>
                <w:rFonts w:cs="Arial"/>
                <w:sz w:val="18"/>
              </w:rPr>
              <w:t>(fins a 0,40 punts)</w:t>
            </w:r>
          </w:p>
        </w:tc>
        <w:tc>
          <w:tcPr>
            <w:tcW w:w="1830" w:type="dxa"/>
            <w:vAlign w:val="center"/>
          </w:tcPr>
          <w:p w14:paraId="6CB19113" w14:textId="726B4066" w:rsidR="00665304" w:rsidRPr="00471B69" w:rsidRDefault="00665304" w:rsidP="00665304">
            <w:pPr>
              <w:jc w:val="center"/>
              <w:rPr>
                <w:rFonts w:cs="Arial"/>
                <w:sz w:val="18"/>
              </w:rPr>
            </w:pPr>
            <w:r w:rsidRPr="00471B69">
              <w:rPr>
                <w:rFonts w:cs="Arial"/>
                <w:sz w:val="18"/>
              </w:rPr>
              <w:t>(fins a 0,50 punts)</w:t>
            </w:r>
          </w:p>
        </w:tc>
      </w:tr>
      <w:tr w:rsidR="00BD5ED7" w:rsidRPr="00471B69" w14:paraId="0CE24F93" w14:textId="77777777" w:rsidTr="00665304">
        <w:trPr>
          <w:trHeight w:val="340"/>
        </w:trPr>
        <w:tc>
          <w:tcPr>
            <w:tcW w:w="1414" w:type="dxa"/>
            <w:vMerge/>
            <w:vAlign w:val="center"/>
          </w:tcPr>
          <w:p w14:paraId="6016EA62" w14:textId="77777777" w:rsidR="00BD5ED7" w:rsidRPr="00471B69" w:rsidRDefault="00BD5ED7" w:rsidP="00BD5ED7">
            <w:pPr>
              <w:pStyle w:val="Estndard"/>
              <w:tabs>
                <w:tab w:val="left" w:pos="426"/>
              </w:tabs>
              <w:jc w:val="center"/>
              <w:rPr>
                <w:rFonts w:cs="Arial"/>
                <w:color w:val="auto"/>
                <w:sz w:val="18"/>
                <w:lang w:val="ca-ES"/>
              </w:rPr>
            </w:pPr>
          </w:p>
        </w:tc>
        <w:tc>
          <w:tcPr>
            <w:tcW w:w="367" w:type="dxa"/>
          </w:tcPr>
          <w:p w14:paraId="6A2AA61D" w14:textId="289A4C93" w:rsidR="00BD5ED7" w:rsidRPr="00471B69" w:rsidRDefault="00BD5ED7" w:rsidP="00BD5ED7">
            <w:pPr>
              <w:rPr>
                <w:rFonts w:cs="Arial"/>
                <w:sz w:val="18"/>
              </w:rPr>
            </w:pPr>
            <w:r>
              <w:rPr>
                <w:rFonts w:cs="Arial"/>
                <w:sz w:val="18"/>
              </w:rPr>
              <w:t>IL</w:t>
            </w:r>
          </w:p>
        </w:tc>
        <w:tc>
          <w:tcPr>
            <w:tcW w:w="1830" w:type="dxa"/>
            <w:vAlign w:val="center"/>
          </w:tcPr>
          <w:p w14:paraId="013391B0" w14:textId="685628FD" w:rsidR="00BD5ED7" w:rsidRPr="00471B69" w:rsidRDefault="00BD5ED7" w:rsidP="00BD5ED7">
            <w:pPr>
              <w:jc w:val="center"/>
              <w:rPr>
                <w:rFonts w:cs="Arial"/>
                <w:sz w:val="18"/>
              </w:rPr>
            </w:pPr>
            <w:r>
              <w:rPr>
                <w:rFonts w:cs="Arial"/>
                <w:sz w:val="18"/>
              </w:rPr>
              <w:t>20,90</w:t>
            </w:r>
            <w:r w:rsidRPr="00665304">
              <w:rPr>
                <w:rFonts w:cs="Arial"/>
                <w:sz w:val="18"/>
              </w:rPr>
              <w:t xml:space="preserve"> €/h</w:t>
            </w:r>
          </w:p>
        </w:tc>
        <w:tc>
          <w:tcPr>
            <w:tcW w:w="1830" w:type="dxa"/>
            <w:vAlign w:val="center"/>
          </w:tcPr>
          <w:p w14:paraId="3268B6AC" w14:textId="31AC0DA0" w:rsidR="00BD5ED7" w:rsidRPr="00471B69" w:rsidRDefault="00BD5ED7" w:rsidP="00BD5ED7">
            <w:pPr>
              <w:jc w:val="center"/>
              <w:rPr>
                <w:rFonts w:cs="Arial"/>
                <w:sz w:val="18"/>
              </w:rPr>
            </w:pPr>
            <w:r>
              <w:rPr>
                <w:rFonts w:cs="Arial"/>
                <w:sz w:val="18"/>
              </w:rPr>
              <w:t>26</w:t>
            </w:r>
            <w:r w:rsidRPr="00665304">
              <w:rPr>
                <w:rFonts w:cs="Arial"/>
                <w:sz w:val="18"/>
              </w:rPr>
              <w:t>,</w:t>
            </w:r>
            <w:r>
              <w:rPr>
                <w:rFonts w:cs="Arial"/>
                <w:sz w:val="18"/>
              </w:rPr>
              <w:t>13</w:t>
            </w:r>
            <w:r w:rsidRPr="00665304">
              <w:rPr>
                <w:rFonts w:cs="Arial"/>
                <w:sz w:val="18"/>
              </w:rPr>
              <w:t xml:space="preserve"> €/h</w:t>
            </w:r>
          </w:p>
        </w:tc>
        <w:tc>
          <w:tcPr>
            <w:tcW w:w="1830" w:type="dxa"/>
            <w:vAlign w:val="center"/>
          </w:tcPr>
          <w:p w14:paraId="7634C4FD" w14:textId="3AF414F3" w:rsidR="00BD5ED7" w:rsidRPr="00471B69" w:rsidRDefault="00BD5ED7" w:rsidP="00BD5ED7">
            <w:pPr>
              <w:jc w:val="center"/>
              <w:rPr>
                <w:rFonts w:cs="Arial"/>
                <w:sz w:val="18"/>
              </w:rPr>
            </w:pPr>
            <w:r>
              <w:rPr>
                <w:rFonts w:cs="Arial"/>
                <w:sz w:val="18"/>
              </w:rPr>
              <w:t>20,90</w:t>
            </w:r>
            <w:r w:rsidRPr="00665304">
              <w:rPr>
                <w:rFonts w:cs="Arial"/>
                <w:sz w:val="18"/>
              </w:rPr>
              <w:t xml:space="preserve"> €/h</w:t>
            </w:r>
          </w:p>
        </w:tc>
        <w:tc>
          <w:tcPr>
            <w:tcW w:w="1830" w:type="dxa"/>
            <w:vAlign w:val="center"/>
          </w:tcPr>
          <w:p w14:paraId="617627D0" w14:textId="40D47ADB" w:rsidR="00BD5ED7" w:rsidRPr="00471B69" w:rsidRDefault="00BD5ED7" w:rsidP="00BD5ED7">
            <w:pPr>
              <w:jc w:val="center"/>
              <w:rPr>
                <w:rFonts w:cs="Arial"/>
                <w:sz w:val="18"/>
              </w:rPr>
            </w:pPr>
            <w:r>
              <w:rPr>
                <w:rFonts w:cs="Arial"/>
                <w:sz w:val="18"/>
              </w:rPr>
              <w:t>26</w:t>
            </w:r>
            <w:r w:rsidRPr="00665304">
              <w:rPr>
                <w:rFonts w:cs="Arial"/>
                <w:sz w:val="18"/>
              </w:rPr>
              <w:t>,</w:t>
            </w:r>
            <w:r>
              <w:rPr>
                <w:rFonts w:cs="Arial"/>
                <w:sz w:val="18"/>
              </w:rPr>
              <w:t>13</w:t>
            </w:r>
            <w:r w:rsidRPr="00665304">
              <w:rPr>
                <w:rFonts w:cs="Arial"/>
                <w:sz w:val="18"/>
              </w:rPr>
              <w:t xml:space="preserve"> €/h</w:t>
            </w:r>
          </w:p>
        </w:tc>
      </w:tr>
    </w:tbl>
    <w:p w14:paraId="3B65A5B6" w14:textId="1A3855A2" w:rsidR="005D7186" w:rsidRPr="00471B69" w:rsidRDefault="005D7186" w:rsidP="00471B69">
      <w:pPr>
        <w:numPr>
          <w:ilvl w:val="0"/>
          <w:numId w:val="23"/>
        </w:numPr>
        <w:spacing w:before="240"/>
        <w:ind w:left="714" w:hanging="357"/>
        <w:jc w:val="both"/>
        <w:rPr>
          <w:rFonts w:cs="Arial"/>
          <w:bCs/>
          <w:snapToGrid w:val="0"/>
          <w:sz w:val="20"/>
        </w:rPr>
      </w:pPr>
      <w:r w:rsidRPr="00471B69">
        <w:rPr>
          <w:rFonts w:cs="Arial"/>
          <w:bCs/>
          <w:snapToGrid w:val="0"/>
          <w:sz w:val="20"/>
        </w:rPr>
        <w:t xml:space="preserve">L’oferta més econòmica rebrà la puntuació màxima </w:t>
      </w:r>
      <w:r w:rsidRPr="00471B69">
        <w:rPr>
          <w:rFonts w:cs="Arial"/>
          <w:sz w:val="20"/>
        </w:rPr>
        <w:t>segons el que s’estableix entre parèntesi en el quadre anterior i la definició d’horaris.</w:t>
      </w:r>
    </w:p>
    <w:p w14:paraId="459313F4" w14:textId="195ADB24" w:rsidR="005D7186" w:rsidRPr="00471B69" w:rsidRDefault="005D7186" w:rsidP="00471B69">
      <w:pPr>
        <w:numPr>
          <w:ilvl w:val="0"/>
          <w:numId w:val="23"/>
        </w:numPr>
        <w:spacing w:before="60"/>
        <w:ind w:left="714" w:hanging="357"/>
        <w:jc w:val="both"/>
        <w:rPr>
          <w:rFonts w:cs="Arial"/>
          <w:bCs/>
          <w:snapToGrid w:val="0"/>
          <w:sz w:val="20"/>
        </w:rPr>
      </w:pPr>
      <w:r w:rsidRPr="00471B69">
        <w:rPr>
          <w:rFonts w:cs="Arial"/>
          <w:bCs/>
          <w:snapToGrid w:val="0"/>
          <w:sz w:val="20"/>
        </w:rPr>
        <w:t>La resta d’ofertes rebran una puntuació inversament proporcional a la de l’oferta més econòmica d’acord amb el càlcul següent:</w:t>
      </w:r>
    </w:p>
    <w:p w14:paraId="349D49DD" w14:textId="77777777" w:rsidR="005D7186" w:rsidRPr="00471B69" w:rsidRDefault="005D7186" w:rsidP="005D7186">
      <w:pPr>
        <w:autoSpaceDE w:val="0"/>
        <w:autoSpaceDN w:val="0"/>
        <w:adjustRightInd w:val="0"/>
        <w:ind w:right="-427"/>
        <w:jc w:val="both"/>
        <w:rPr>
          <w:rFonts w:cs="Arial"/>
          <w:bCs/>
          <w:snapToGrid w:val="0"/>
          <w:sz w:val="20"/>
        </w:rPr>
      </w:pPr>
    </w:p>
    <w:p w14:paraId="11278080" w14:textId="77777777" w:rsidR="005D7186" w:rsidRPr="00471B69" w:rsidRDefault="00923003" w:rsidP="005D7186">
      <w:pPr>
        <w:autoSpaceDE w:val="0"/>
        <w:autoSpaceDN w:val="0"/>
        <w:adjustRightInd w:val="0"/>
        <w:ind w:left="708" w:right="-427" w:firstLine="708"/>
        <w:jc w:val="both"/>
        <w:rPr>
          <w:rFonts w:cs="Arial"/>
          <w:bCs/>
          <w:snapToGrid w:val="0"/>
          <w:sz w:val="20"/>
        </w:rPr>
      </w:pPr>
      <m:oMathPara>
        <m:oMath>
          <m:sSub>
            <m:sSubPr>
              <m:ctrlPr>
                <w:rPr>
                  <w:rFonts w:ascii="Cambria Math" w:hAnsi="Cambria Math" w:cs="Arial"/>
                  <w:bCs/>
                  <w:snapToGrid w:val="0"/>
                  <w:sz w:val="20"/>
                </w:rPr>
              </m:ctrlPr>
            </m:sSubPr>
            <m:e>
              <m:r>
                <w:rPr>
                  <w:rFonts w:ascii="Cambria Math" w:hAnsi="Cambria Math" w:cs="Arial"/>
                  <w:snapToGrid w:val="0"/>
                  <w:sz w:val="20"/>
                </w:rPr>
                <m:t>P</m:t>
              </m:r>
            </m:e>
            <m:sub>
              <m:r>
                <w:rPr>
                  <w:rFonts w:ascii="Cambria Math" w:hAnsi="Cambria Math" w:cs="Arial"/>
                  <w:snapToGrid w:val="0"/>
                  <w:sz w:val="20"/>
                </w:rPr>
                <m:t>v</m:t>
              </m:r>
            </m:sub>
          </m:sSub>
          <m:r>
            <m:rPr>
              <m:sty m:val="p"/>
            </m:rPr>
            <w:rPr>
              <w:rFonts w:ascii="Cambria Math" w:hAnsi="Cambria Math" w:cs="Arial"/>
              <w:snapToGrid w:val="0"/>
              <w:sz w:val="20"/>
            </w:rPr>
            <m:t>=</m:t>
          </m:r>
          <m:d>
            <m:dPr>
              <m:begChr m:val="["/>
              <m:endChr m:val="]"/>
              <m:ctrlPr>
                <w:rPr>
                  <w:rFonts w:ascii="Cambria Math" w:hAnsi="Cambria Math" w:cs="Arial"/>
                  <w:bCs/>
                  <w:snapToGrid w:val="0"/>
                  <w:sz w:val="20"/>
                </w:rPr>
              </m:ctrlPr>
            </m:dPr>
            <m:e>
              <m:r>
                <m:rPr>
                  <m:sty m:val="p"/>
                </m:rPr>
                <w:rPr>
                  <w:rFonts w:ascii="Cambria Math" w:hAnsi="Cambria Math" w:cs="Arial"/>
                  <w:snapToGrid w:val="0"/>
                  <w:sz w:val="20"/>
                </w:rPr>
                <m:t>1-</m:t>
              </m:r>
              <m:d>
                <m:dPr>
                  <m:ctrlPr>
                    <w:rPr>
                      <w:rFonts w:ascii="Cambria Math" w:hAnsi="Cambria Math" w:cs="Arial"/>
                      <w:bCs/>
                      <w:snapToGrid w:val="0"/>
                      <w:sz w:val="20"/>
                    </w:rPr>
                  </m:ctrlPr>
                </m:dPr>
                <m:e>
                  <m:f>
                    <m:fPr>
                      <m:ctrlPr>
                        <w:rPr>
                          <w:rFonts w:ascii="Cambria Math" w:hAnsi="Cambria Math" w:cs="Arial"/>
                          <w:bCs/>
                          <w:snapToGrid w:val="0"/>
                          <w:sz w:val="20"/>
                        </w:rPr>
                      </m:ctrlPr>
                    </m:fPr>
                    <m:num>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v</m:t>
                          </m:r>
                        </m:sub>
                      </m:sSub>
                      <m:r>
                        <m:rPr>
                          <m:sty m:val="p"/>
                        </m:rPr>
                        <w:rPr>
                          <w:rFonts w:ascii="Cambria Math" w:hAnsi="Cambria Math" w:cs="Arial"/>
                          <w:snapToGrid w:val="0"/>
                          <w:sz w:val="20"/>
                        </w:rPr>
                        <m:t>-</m:t>
                      </m:r>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m</m:t>
                          </m:r>
                        </m:sub>
                      </m:sSub>
                    </m:num>
                    <m:den>
                      <m:r>
                        <w:rPr>
                          <w:rFonts w:ascii="Cambria Math" w:hAnsi="Cambria Math" w:cs="Arial"/>
                          <w:snapToGrid w:val="0"/>
                          <w:sz w:val="20"/>
                        </w:rPr>
                        <m:t>IL</m:t>
                      </m:r>
                    </m:den>
                  </m:f>
                </m:e>
              </m:d>
              <m:r>
                <m:rPr>
                  <m:sty m:val="p"/>
                </m:rPr>
                <w:rPr>
                  <w:rFonts w:ascii="Cambria Math" w:hAnsi="Cambria Math" w:cs="Arial"/>
                  <w:snapToGrid w:val="0"/>
                  <w:sz w:val="20"/>
                </w:rPr>
                <m:t>×</m:t>
              </m:r>
              <m:d>
                <m:dPr>
                  <m:ctrlPr>
                    <w:rPr>
                      <w:rFonts w:ascii="Cambria Math" w:hAnsi="Cambria Math" w:cs="Arial"/>
                      <w:bCs/>
                      <w:snapToGrid w:val="0"/>
                      <w:sz w:val="20"/>
                    </w:rPr>
                  </m:ctrlPr>
                </m:dPr>
                <m:e>
                  <m:f>
                    <m:fPr>
                      <m:ctrlPr>
                        <w:rPr>
                          <w:rFonts w:ascii="Cambria Math" w:hAnsi="Cambria Math" w:cs="Arial"/>
                          <w:bCs/>
                          <w:snapToGrid w:val="0"/>
                          <w:sz w:val="20"/>
                        </w:rPr>
                      </m:ctrlPr>
                    </m:fPr>
                    <m:num>
                      <m:r>
                        <m:rPr>
                          <m:sty m:val="p"/>
                        </m:rPr>
                        <w:rPr>
                          <w:rFonts w:ascii="Cambria Math" w:hAnsi="Cambria Math" w:cs="Arial"/>
                          <w:snapToGrid w:val="0"/>
                          <w:sz w:val="20"/>
                        </w:rPr>
                        <m:t>1</m:t>
                      </m:r>
                    </m:num>
                    <m:den>
                      <m:r>
                        <w:rPr>
                          <w:rFonts w:ascii="Cambria Math" w:hAnsi="Cambria Math" w:cs="Arial"/>
                          <w:snapToGrid w:val="0"/>
                          <w:sz w:val="20"/>
                        </w:rPr>
                        <m:t>VP</m:t>
                      </m:r>
                    </m:den>
                  </m:f>
                </m:e>
              </m:d>
            </m:e>
          </m:d>
          <m:r>
            <m:rPr>
              <m:sty m:val="p"/>
            </m:rPr>
            <w:rPr>
              <w:rFonts w:ascii="Cambria Math" w:hAnsi="Cambria Math" w:cs="Arial"/>
              <w:snapToGrid w:val="0"/>
              <w:sz w:val="20"/>
            </w:rPr>
            <m:t>×</m:t>
          </m:r>
          <m:r>
            <w:rPr>
              <w:rFonts w:ascii="Cambria Math" w:hAnsi="Cambria Math" w:cs="Arial"/>
              <w:snapToGrid w:val="0"/>
              <w:sz w:val="20"/>
            </w:rPr>
            <m:t>P</m:t>
          </m:r>
        </m:oMath>
      </m:oMathPara>
    </w:p>
    <w:p w14:paraId="3379607A" w14:textId="77777777" w:rsidR="005D7186" w:rsidRPr="00471B69" w:rsidRDefault="005D7186" w:rsidP="005D7186">
      <w:pPr>
        <w:autoSpaceDE w:val="0"/>
        <w:autoSpaceDN w:val="0"/>
        <w:adjustRightInd w:val="0"/>
        <w:ind w:right="-427"/>
        <w:jc w:val="both"/>
        <w:rPr>
          <w:rFonts w:cs="Arial"/>
          <w:bCs/>
          <w:snapToGrid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471B69" w:rsidRPr="00471B69" w14:paraId="26B45EB2" w14:textId="77777777" w:rsidTr="005D7186">
        <w:trPr>
          <w:jc w:val="center"/>
        </w:trPr>
        <w:tc>
          <w:tcPr>
            <w:tcW w:w="4649" w:type="dxa"/>
            <w:shd w:val="clear" w:color="auto" w:fill="auto"/>
          </w:tcPr>
          <w:p w14:paraId="3B7DC65A" w14:textId="77777777" w:rsidR="005D7186" w:rsidRPr="00471B69" w:rsidRDefault="005D7186" w:rsidP="00665304">
            <w:pPr>
              <w:autoSpaceDE w:val="0"/>
              <w:autoSpaceDN w:val="0"/>
              <w:adjustRightInd w:val="0"/>
              <w:ind w:right="-427"/>
              <w:jc w:val="both"/>
              <w:rPr>
                <w:rFonts w:cs="Arial"/>
                <w:bCs/>
                <w:snapToGrid w:val="0"/>
                <w:sz w:val="16"/>
              </w:rPr>
            </w:pPr>
            <w:r w:rsidRPr="00471B69">
              <w:rPr>
                <w:rFonts w:cs="Arial"/>
                <w:bCs/>
                <w:snapToGrid w:val="0"/>
                <w:sz w:val="16"/>
              </w:rPr>
              <w:t>Pv = Puntuació de l’oferta a valorar</w:t>
            </w:r>
          </w:p>
          <w:p w14:paraId="632F316D" w14:textId="736866B3" w:rsidR="005D7186" w:rsidRPr="00471B69" w:rsidRDefault="005D7186" w:rsidP="00665304">
            <w:pPr>
              <w:autoSpaceDE w:val="0"/>
              <w:autoSpaceDN w:val="0"/>
              <w:adjustRightInd w:val="0"/>
              <w:ind w:right="-427"/>
              <w:jc w:val="both"/>
              <w:rPr>
                <w:rFonts w:cs="Arial"/>
                <w:bCs/>
                <w:snapToGrid w:val="0"/>
                <w:sz w:val="16"/>
              </w:rPr>
            </w:pPr>
            <w:r w:rsidRPr="00471B69">
              <w:rPr>
                <w:rFonts w:cs="Arial"/>
                <w:bCs/>
                <w:snapToGrid w:val="0"/>
                <w:sz w:val="16"/>
              </w:rPr>
              <w:t>P = Punts criteri</w:t>
            </w:r>
            <w:r w:rsidRPr="00F84863">
              <w:rPr>
                <w:rFonts w:cs="Arial"/>
                <w:bCs/>
                <w:snapToGrid w:val="0"/>
                <w:sz w:val="16"/>
              </w:rPr>
              <w:t xml:space="preserve">: </w:t>
            </w:r>
            <w:r w:rsidRPr="00F84863">
              <w:rPr>
                <w:rFonts w:cs="Arial"/>
                <w:b/>
                <w:bCs/>
                <w:snapToGrid w:val="0"/>
                <w:sz w:val="16"/>
              </w:rPr>
              <w:t>segons quadre</w:t>
            </w:r>
          </w:p>
          <w:p w14:paraId="24880E6C" w14:textId="77777777" w:rsidR="005D7186" w:rsidRPr="00471B69" w:rsidRDefault="005D7186" w:rsidP="00665304">
            <w:pPr>
              <w:autoSpaceDE w:val="0"/>
              <w:autoSpaceDN w:val="0"/>
              <w:adjustRightInd w:val="0"/>
              <w:ind w:right="-427"/>
              <w:jc w:val="both"/>
              <w:rPr>
                <w:rFonts w:cs="Arial"/>
                <w:bCs/>
                <w:snapToGrid w:val="0"/>
                <w:sz w:val="16"/>
              </w:rPr>
            </w:pPr>
            <w:r w:rsidRPr="00471B69">
              <w:rPr>
                <w:rFonts w:cs="Arial"/>
                <w:bCs/>
                <w:snapToGrid w:val="0"/>
                <w:sz w:val="16"/>
              </w:rPr>
              <w:t>Om = Oferta millor (IVA exclòs)</w:t>
            </w:r>
          </w:p>
          <w:p w14:paraId="129E0753" w14:textId="77777777" w:rsidR="005D7186" w:rsidRPr="00471B69" w:rsidRDefault="005D7186" w:rsidP="00665304">
            <w:pPr>
              <w:autoSpaceDE w:val="0"/>
              <w:autoSpaceDN w:val="0"/>
              <w:adjustRightInd w:val="0"/>
              <w:ind w:right="-427"/>
              <w:jc w:val="both"/>
              <w:rPr>
                <w:rFonts w:cs="Arial"/>
                <w:bCs/>
                <w:snapToGrid w:val="0"/>
                <w:sz w:val="16"/>
              </w:rPr>
            </w:pPr>
            <w:r w:rsidRPr="00471B69">
              <w:rPr>
                <w:rFonts w:cs="Arial"/>
                <w:bCs/>
                <w:snapToGrid w:val="0"/>
                <w:sz w:val="16"/>
              </w:rPr>
              <w:t>Ov = Oferta a valorar (IVA exclòs)</w:t>
            </w:r>
          </w:p>
          <w:p w14:paraId="538BB692" w14:textId="0F8900F9" w:rsidR="005D7186" w:rsidRPr="00471B69" w:rsidRDefault="005D7186" w:rsidP="00665304">
            <w:pPr>
              <w:autoSpaceDE w:val="0"/>
              <w:autoSpaceDN w:val="0"/>
              <w:adjustRightInd w:val="0"/>
              <w:ind w:right="-427"/>
              <w:jc w:val="both"/>
              <w:rPr>
                <w:rFonts w:cs="Arial"/>
                <w:bCs/>
                <w:snapToGrid w:val="0"/>
                <w:sz w:val="16"/>
              </w:rPr>
            </w:pPr>
            <w:r w:rsidRPr="00471B69">
              <w:rPr>
                <w:rFonts w:cs="Arial"/>
                <w:bCs/>
                <w:snapToGrid w:val="0"/>
                <w:sz w:val="16"/>
              </w:rPr>
              <w:t xml:space="preserve">IL = Preu mínim </w:t>
            </w:r>
            <w:r w:rsidR="00665304" w:rsidRPr="00F84863">
              <w:rPr>
                <w:rFonts w:cs="Arial"/>
                <w:b/>
                <w:bCs/>
                <w:snapToGrid w:val="0"/>
                <w:sz w:val="16"/>
              </w:rPr>
              <w:t>segons quadre</w:t>
            </w:r>
            <w:r w:rsidR="00665304">
              <w:rPr>
                <w:rFonts w:cs="Arial"/>
                <w:bCs/>
                <w:snapToGrid w:val="0"/>
                <w:sz w:val="16"/>
              </w:rPr>
              <w:t xml:space="preserve"> </w:t>
            </w:r>
            <w:r w:rsidRPr="00471B69">
              <w:rPr>
                <w:rFonts w:cs="Arial"/>
                <w:bCs/>
                <w:snapToGrid w:val="0"/>
                <w:sz w:val="16"/>
              </w:rPr>
              <w:t>(IVA exclòs)</w:t>
            </w:r>
          </w:p>
          <w:p w14:paraId="31E7DA74" w14:textId="77777777" w:rsidR="005D7186" w:rsidRPr="00471B69" w:rsidRDefault="005D7186" w:rsidP="00665304">
            <w:pPr>
              <w:autoSpaceDE w:val="0"/>
              <w:autoSpaceDN w:val="0"/>
              <w:adjustRightInd w:val="0"/>
              <w:ind w:right="-427"/>
              <w:jc w:val="both"/>
              <w:rPr>
                <w:rFonts w:cs="Arial"/>
                <w:bCs/>
                <w:snapToGrid w:val="0"/>
                <w:sz w:val="16"/>
              </w:rPr>
            </w:pPr>
            <w:r w:rsidRPr="00471B69">
              <w:rPr>
                <w:rFonts w:cs="Arial"/>
                <w:bCs/>
                <w:snapToGrid w:val="0"/>
                <w:sz w:val="16"/>
              </w:rPr>
              <w:t>VP = Valor de ponderació: 1</w:t>
            </w:r>
          </w:p>
        </w:tc>
      </w:tr>
    </w:tbl>
    <w:p w14:paraId="2024B7F0" w14:textId="77777777" w:rsidR="00471B69" w:rsidRPr="00471B69" w:rsidRDefault="00471B69" w:rsidP="00072D30">
      <w:pPr>
        <w:rPr>
          <w:rFonts w:cs="Arial"/>
          <w:b/>
          <w:sz w:val="20"/>
        </w:rPr>
      </w:pPr>
    </w:p>
    <w:p w14:paraId="188E1EF2" w14:textId="77777777" w:rsidR="00471B69" w:rsidRDefault="00471B69">
      <w:pPr>
        <w:rPr>
          <w:rFonts w:cs="Arial"/>
          <w:b/>
          <w:sz w:val="20"/>
        </w:rPr>
      </w:pPr>
      <w:r>
        <w:rPr>
          <w:rFonts w:cs="Arial"/>
          <w:b/>
          <w:sz w:val="20"/>
        </w:rPr>
        <w:br w:type="page"/>
      </w:r>
    </w:p>
    <w:p w14:paraId="59D85ADA" w14:textId="3BB136BF" w:rsidR="00D453A9" w:rsidRDefault="00D453A9" w:rsidP="00072D30">
      <w:pPr>
        <w:rPr>
          <w:rFonts w:cs="Arial"/>
          <w:b/>
          <w:sz w:val="20"/>
        </w:rPr>
      </w:pPr>
      <w:r w:rsidRPr="001E17D0">
        <w:rPr>
          <w:rFonts w:cs="Arial"/>
          <w:b/>
          <w:sz w:val="20"/>
        </w:rPr>
        <w:lastRenderedPageBreak/>
        <w:t>K.1.2.</w:t>
      </w:r>
      <w:r>
        <w:rPr>
          <w:rFonts w:cs="Arial"/>
          <w:b/>
          <w:sz w:val="20"/>
        </w:rPr>
        <w:t>4</w:t>
      </w:r>
      <w:r w:rsidRPr="001E17D0">
        <w:rPr>
          <w:rFonts w:cs="Arial"/>
          <w:b/>
          <w:bCs/>
          <w:snapToGrid w:val="0"/>
          <w:sz w:val="20"/>
        </w:rPr>
        <w:t xml:space="preserve">) </w:t>
      </w:r>
      <w:r w:rsidRPr="00D453A9">
        <w:rPr>
          <w:rFonts w:cs="Arial"/>
          <w:b/>
          <w:sz w:val="20"/>
        </w:rPr>
        <w:t>B2.-Desplaçaments per a Actuacions i/o correctius extres (C2) ó noves i/o substitutives (C6) (€/Km)</w:t>
      </w:r>
      <w:r w:rsidR="00AA2781">
        <w:rPr>
          <w:rFonts w:cs="Arial"/>
          <w:b/>
          <w:bCs/>
          <w:snapToGrid w:val="0"/>
          <w:sz w:val="20"/>
        </w:rPr>
        <w:t>, fins a 5 punts</w:t>
      </w:r>
      <w:r w:rsidR="00AA2781" w:rsidRPr="00D453A9">
        <w:rPr>
          <w:rFonts w:cs="Arial"/>
          <w:b/>
          <w:sz w:val="20"/>
        </w:rPr>
        <w:t>:</w:t>
      </w:r>
      <w:r w:rsidRPr="00D453A9">
        <w:rPr>
          <w:rFonts w:cs="Arial"/>
          <w:b/>
          <w:sz w:val="20"/>
        </w:rPr>
        <w:tab/>
      </w:r>
    </w:p>
    <w:p w14:paraId="49AB47E4" w14:textId="77777777" w:rsidR="00D453A9" w:rsidRDefault="00D453A9" w:rsidP="006C5DB2">
      <w:pPr>
        <w:jc w:val="both"/>
        <w:rPr>
          <w:rFonts w:cs="Arial"/>
          <w:b/>
          <w:sz w:val="20"/>
        </w:rPr>
      </w:pPr>
    </w:p>
    <w:p w14:paraId="6D787166" w14:textId="4BA5680E" w:rsidR="00017994" w:rsidRDefault="00017994" w:rsidP="00017994">
      <w:pPr>
        <w:spacing w:after="240"/>
        <w:rPr>
          <w:rFonts w:cs="Arial"/>
          <w:sz w:val="20"/>
        </w:rPr>
      </w:pPr>
      <w:r w:rsidRPr="00926F56">
        <w:rPr>
          <w:rFonts w:cs="Arial"/>
          <w:sz w:val="20"/>
        </w:rPr>
        <w:t xml:space="preserve">Els </w:t>
      </w:r>
      <w:r>
        <w:rPr>
          <w:rFonts w:cs="Arial"/>
          <w:sz w:val="20"/>
        </w:rPr>
        <w:t xml:space="preserve">casos on es pot incloure els desplaçaments en les ofertes estan especificats en PPT </w:t>
      </w:r>
      <w:r w:rsidR="00072D30">
        <w:rPr>
          <w:rFonts w:cs="Arial"/>
          <w:sz w:val="20"/>
        </w:rPr>
        <w:t>a l’</w:t>
      </w:r>
      <w:r>
        <w:rPr>
          <w:rFonts w:cs="Arial"/>
          <w:sz w:val="20"/>
        </w:rPr>
        <w:t>apartat 4.8.</w:t>
      </w:r>
      <w:r w:rsidR="00D84902">
        <w:rPr>
          <w:rFonts w:cs="Arial"/>
          <w:sz w:val="20"/>
        </w:rPr>
        <w:t xml:space="preserve">, </w:t>
      </w:r>
      <w:r>
        <w:rPr>
          <w:rFonts w:cs="Arial"/>
          <w:sz w:val="20"/>
        </w:rPr>
        <w:t>i per aquest motiu es demana el preu €/Km</w:t>
      </w:r>
      <w:r w:rsidR="00D84902">
        <w:rPr>
          <w:rFonts w:cs="Arial"/>
          <w:sz w:val="20"/>
        </w:rPr>
        <w:t xml:space="preserve"> en funció de l’horari (PPT en apartat 3.2.4)</w:t>
      </w:r>
      <w:r>
        <w:rPr>
          <w:rFonts w:cs="Arial"/>
          <w:sz w:val="20"/>
        </w:rPr>
        <w:t xml:space="preserve"> en la licitaci</w:t>
      </w:r>
      <w:r w:rsidR="00D84902">
        <w:rPr>
          <w:rFonts w:cs="Arial"/>
          <w:sz w:val="20"/>
        </w:rPr>
        <w:t>ó segons quadre següent: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367"/>
        <w:gridCol w:w="1888"/>
        <w:gridCol w:w="1749"/>
        <w:gridCol w:w="1751"/>
        <w:gridCol w:w="1751"/>
      </w:tblGrid>
      <w:tr w:rsidR="00BD5ED7" w:rsidRPr="00926F56" w14:paraId="2B5B6FF7" w14:textId="77777777" w:rsidTr="00BD5ED7">
        <w:tc>
          <w:tcPr>
            <w:tcW w:w="1595" w:type="dxa"/>
            <w:vAlign w:val="center"/>
          </w:tcPr>
          <w:p w14:paraId="1D670DE3" w14:textId="77777777" w:rsidR="00BD5ED7" w:rsidRPr="00926F56" w:rsidRDefault="00BD5ED7" w:rsidP="004D7BDA">
            <w:pPr>
              <w:pStyle w:val="Estndard"/>
              <w:tabs>
                <w:tab w:val="left" w:pos="426"/>
              </w:tabs>
              <w:spacing w:before="80" w:after="80"/>
              <w:ind w:right="-100"/>
              <w:rPr>
                <w:rFonts w:cs="Arial"/>
                <w:color w:val="auto"/>
                <w:lang w:val="ca-ES"/>
              </w:rPr>
            </w:pPr>
          </w:p>
        </w:tc>
        <w:tc>
          <w:tcPr>
            <w:tcW w:w="367" w:type="dxa"/>
          </w:tcPr>
          <w:p w14:paraId="584F9BFB" w14:textId="77777777" w:rsidR="00BD5ED7" w:rsidRPr="00926F56" w:rsidRDefault="00BD5ED7" w:rsidP="00D84902">
            <w:pPr>
              <w:pStyle w:val="Estndard"/>
              <w:spacing w:before="80" w:after="80"/>
              <w:ind w:left="0" w:right="130" w:firstLine="0"/>
              <w:rPr>
                <w:rFonts w:cs="Arial"/>
                <w:color w:val="auto"/>
                <w:lang w:val="ca-ES"/>
              </w:rPr>
            </w:pPr>
          </w:p>
        </w:tc>
        <w:tc>
          <w:tcPr>
            <w:tcW w:w="1888" w:type="dxa"/>
            <w:vAlign w:val="center"/>
          </w:tcPr>
          <w:p w14:paraId="158C918A" w14:textId="155E28CA" w:rsidR="00BD5ED7" w:rsidRPr="00926F56" w:rsidRDefault="00BD5ED7" w:rsidP="00D84902">
            <w:pPr>
              <w:pStyle w:val="Estndard"/>
              <w:spacing w:before="80" w:after="80"/>
              <w:ind w:left="0" w:right="130" w:firstLine="0"/>
              <w:rPr>
                <w:rFonts w:cs="Arial"/>
                <w:color w:val="auto"/>
                <w:lang w:val="ca-ES"/>
              </w:rPr>
            </w:pPr>
            <w:r w:rsidRPr="00926F56">
              <w:rPr>
                <w:rFonts w:cs="Arial"/>
                <w:color w:val="auto"/>
                <w:lang w:val="ca-ES"/>
              </w:rPr>
              <w:t>Laborable diürn</w:t>
            </w:r>
          </w:p>
        </w:tc>
        <w:tc>
          <w:tcPr>
            <w:tcW w:w="1749" w:type="dxa"/>
            <w:vAlign w:val="center"/>
          </w:tcPr>
          <w:p w14:paraId="4CB806F7" w14:textId="77777777" w:rsidR="00BD5ED7" w:rsidRPr="00926F56" w:rsidRDefault="00BD5ED7" w:rsidP="00D84902">
            <w:pPr>
              <w:pStyle w:val="Estndard"/>
              <w:spacing w:before="80" w:after="80"/>
              <w:ind w:left="0" w:right="47" w:firstLine="0"/>
              <w:rPr>
                <w:rFonts w:cs="Arial"/>
                <w:color w:val="auto"/>
                <w:lang w:val="ca-ES"/>
              </w:rPr>
            </w:pPr>
            <w:r w:rsidRPr="00926F56">
              <w:rPr>
                <w:rFonts w:cs="Arial"/>
                <w:color w:val="auto"/>
                <w:lang w:val="ca-ES"/>
              </w:rPr>
              <w:t>Laborable nocturn</w:t>
            </w:r>
          </w:p>
        </w:tc>
        <w:tc>
          <w:tcPr>
            <w:tcW w:w="1751" w:type="dxa"/>
            <w:vAlign w:val="center"/>
          </w:tcPr>
          <w:p w14:paraId="4AF01589" w14:textId="0056B8FE" w:rsidR="00BD5ED7" w:rsidRPr="00926F56" w:rsidRDefault="00BD5ED7" w:rsidP="00D84902">
            <w:pPr>
              <w:pStyle w:val="Estndard"/>
              <w:spacing w:before="80" w:after="80"/>
              <w:ind w:left="0" w:right="13" w:firstLine="0"/>
              <w:rPr>
                <w:rFonts w:cs="Arial"/>
                <w:color w:val="auto"/>
                <w:lang w:val="ca-ES"/>
              </w:rPr>
            </w:pPr>
            <w:r>
              <w:rPr>
                <w:rFonts w:cs="Arial"/>
                <w:color w:val="auto"/>
                <w:lang w:val="ca-ES"/>
              </w:rPr>
              <w:t xml:space="preserve">Dissabtes, </w:t>
            </w:r>
            <w:r w:rsidRPr="00926F56">
              <w:rPr>
                <w:rFonts w:cs="Arial"/>
                <w:color w:val="auto"/>
                <w:lang w:val="ca-ES"/>
              </w:rPr>
              <w:t>diumenges i festius diürn</w:t>
            </w:r>
          </w:p>
        </w:tc>
        <w:tc>
          <w:tcPr>
            <w:tcW w:w="1751" w:type="dxa"/>
            <w:vAlign w:val="center"/>
          </w:tcPr>
          <w:p w14:paraId="77770082" w14:textId="77777777" w:rsidR="00BD5ED7" w:rsidRPr="00926F56" w:rsidRDefault="00BD5ED7" w:rsidP="00D84902">
            <w:pPr>
              <w:pStyle w:val="Estndard"/>
              <w:spacing w:before="80" w:after="80"/>
              <w:ind w:left="0" w:firstLine="0"/>
              <w:rPr>
                <w:rFonts w:cs="Arial"/>
                <w:color w:val="auto"/>
                <w:lang w:val="ca-ES"/>
              </w:rPr>
            </w:pPr>
            <w:r w:rsidRPr="00926F56">
              <w:rPr>
                <w:rFonts w:cs="Arial"/>
                <w:color w:val="auto"/>
                <w:lang w:val="ca-ES"/>
              </w:rPr>
              <w:t>Dissabtes, diumenges i festius nocturn</w:t>
            </w:r>
          </w:p>
        </w:tc>
      </w:tr>
      <w:tr w:rsidR="00BD5ED7" w:rsidRPr="00926F56" w14:paraId="0C358452" w14:textId="77777777" w:rsidTr="00BD5ED7">
        <w:tc>
          <w:tcPr>
            <w:tcW w:w="1595" w:type="dxa"/>
            <w:vMerge w:val="restart"/>
            <w:vAlign w:val="center"/>
          </w:tcPr>
          <w:p w14:paraId="6DE33091" w14:textId="77777777" w:rsidR="00BD5ED7" w:rsidRPr="00926F56" w:rsidRDefault="00BD5ED7" w:rsidP="00BD5ED7">
            <w:pPr>
              <w:pStyle w:val="Estndard"/>
              <w:tabs>
                <w:tab w:val="left" w:pos="426"/>
              </w:tabs>
              <w:spacing w:before="80" w:after="80"/>
              <w:rPr>
                <w:rFonts w:cs="Arial"/>
                <w:color w:val="auto"/>
                <w:lang w:val="ca-ES"/>
              </w:rPr>
            </w:pPr>
            <w:r>
              <w:rPr>
                <w:rFonts w:cs="Arial"/>
                <w:color w:val="auto"/>
                <w:lang w:val="ca-ES"/>
              </w:rPr>
              <w:t>Desplaçaments</w:t>
            </w:r>
          </w:p>
        </w:tc>
        <w:tc>
          <w:tcPr>
            <w:tcW w:w="367" w:type="dxa"/>
          </w:tcPr>
          <w:p w14:paraId="3E18E207" w14:textId="3A822CF0" w:rsidR="00BD5ED7" w:rsidRDefault="00BD5ED7" w:rsidP="00BD5ED7">
            <w:pPr>
              <w:spacing w:before="80" w:after="80"/>
              <w:ind w:right="-144"/>
              <w:rPr>
                <w:rFonts w:cs="Arial"/>
                <w:sz w:val="20"/>
              </w:rPr>
            </w:pPr>
            <w:r>
              <w:rPr>
                <w:rFonts w:cs="Arial"/>
                <w:sz w:val="18"/>
              </w:rPr>
              <w:t>P</w:t>
            </w:r>
          </w:p>
        </w:tc>
        <w:tc>
          <w:tcPr>
            <w:tcW w:w="1888" w:type="dxa"/>
          </w:tcPr>
          <w:p w14:paraId="3FCB22B6" w14:textId="011FDAC8" w:rsidR="00BD5ED7" w:rsidRPr="00BD5ED7" w:rsidRDefault="00BD5ED7" w:rsidP="00BD5ED7">
            <w:pPr>
              <w:spacing w:before="80" w:after="80"/>
              <w:ind w:right="-144"/>
              <w:rPr>
                <w:rFonts w:cs="Arial"/>
                <w:sz w:val="18"/>
              </w:rPr>
            </w:pPr>
            <w:r w:rsidRPr="00BD5ED7">
              <w:rPr>
                <w:rFonts w:cs="Arial"/>
                <w:sz w:val="18"/>
              </w:rPr>
              <w:t>(fins a 1,50 punts)</w:t>
            </w:r>
          </w:p>
        </w:tc>
        <w:tc>
          <w:tcPr>
            <w:tcW w:w="1749" w:type="dxa"/>
          </w:tcPr>
          <w:p w14:paraId="6EFF79A7" w14:textId="01A16946" w:rsidR="00BD5ED7" w:rsidRPr="00BD5ED7" w:rsidRDefault="00BD5ED7" w:rsidP="00BD5ED7">
            <w:pPr>
              <w:spacing w:before="80" w:after="80"/>
              <w:rPr>
                <w:rFonts w:cs="Arial"/>
                <w:sz w:val="18"/>
              </w:rPr>
            </w:pPr>
            <w:r w:rsidRPr="00BD5ED7">
              <w:rPr>
                <w:rFonts w:cs="Arial"/>
                <w:sz w:val="18"/>
              </w:rPr>
              <w:t>(fins a 1,00 punt)</w:t>
            </w:r>
          </w:p>
        </w:tc>
        <w:tc>
          <w:tcPr>
            <w:tcW w:w="1751" w:type="dxa"/>
          </w:tcPr>
          <w:p w14:paraId="59EAFE31" w14:textId="11C1941D" w:rsidR="00BD5ED7" w:rsidRPr="00BD5ED7" w:rsidRDefault="00BD5ED7" w:rsidP="00BD5ED7">
            <w:pPr>
              <w:spacing w:before="80" w:after="80"/>
              <w:rPr>
                <w:rFonts w:cs="Arial"/>
                <w:sz w:val="18"/>
              </w:rPr>
            </w:pPr>
            <w:r w:rsidRPr="00BD5ED7">
              <w:rPr>
                <w:rFonts w:cs="Arial"/>
                <w:sz w:val="18"/>
              </w:rPr>
              <w:t>(fins a 1,50 punts)</w:t>
            </w:r>
          </w:p>
        </w:tc>
        <w:tc>
          <w:tcPr>
            <w:tcW w:w="1751" w:type="dxa"/>
          </w:tcPr>
          <w:p w14:paraId="272687D3" w14:textId="32D71929" w:rsidR="00BD5ED7" w:rsidRPr="00BD5ED7" w:rsidRDefault="00BD5ED7" w:rsidP="00BD5ED7">
            <w:pPr>
              <w:spacing w:before="80" w:after="80"/>
              <w:rPr>
                <w:rFonts w:cs="Arial"/>
                <w:sz w:val="18"/>
              </w:rPr>
            </w:pPr>
            <w:r w:rsidRPr="00BD5ED7">
              <w:rPr>
                <w:rFonts w:cs="Arial"/>
                <w:sz w:val="18"/>
              </w:rPr>
              <w:t>(fins a 1,00 punt)</w:t>
            </w:r>
          </w:p>
        </w:tc>
      </w:tr>
      <w:tr w:rsidR="00BD5ED7" w:rsidRPr="00926F56" w14:paraId="175B3530" w14:textId="77777777" w:rsidTr="00BD5ED7">
        <w:tc>
          <w:tcPr>
            <w:tcW w:w="1595" w:type="dxa"/>
            <w:vMerge/>
            <w:vAlign w:val="center"/>
          </w:tcPr>
          <w:p w14:paraId="50094E6E" w14:textId="77777777" w:rsidR="00BD5ED7" w:rsidRDefault="00BD5ED7" w:rsidP="00BD5ED7">
            <w:pPr>
              <w:pStyle w:val="Estndard"/>
              <w:tabs>
                <w:tab w:val="left" w:pos="426"/>
              </w:tabs>
              <w:spacing w:before="80" w:after="80"/>
              <w:rPr>
                <w:rFonts w:cs="Arial"/>
                <w:color w:val="auto"/>
                <w:lang w:val="ca-ES"/>
              </w:rPr>
            </w:pPr>
          </w:p>
        </w:tc>
        <w:tc>
          <w:tcPr>
            <w:tcW w:w="367" w:type="dxa"/>
          </w:tcPr>
          <w:p w14:paraId="3F059D59" w14:textId="2F02B56D" w:rsidR="00BD5ED7" w:rsidRDefault="00BD5ED7" w:rsidP="00BD5ED7">
            <w:pPr>
              <w:spacing w:before="80" w:after="80"/>
              <w:ind w:right="-144"/>
              <w:rPr>
                <w:rFonts w:cs="Arial"/>
                <w:sz w:val="20"/>
              </w:rPr>
            </w:pPr>
            <w:r>
              <w:rPr>
                <w:rFonts w:cs="Arial"/>
                <w:sz w:val="18"/>
              </w:rPr>
              <w:t>IL</w:t>
            </w:r>
          </w:p>
        </w:tc>
        <w:tc>
          <w:tcPr>
            <w:tcW w:w="1888" w:type="dxa"/>
          </w:tcPr>
          <w:p w14:paraId="1012B52B" w14:textId="4AC76C47" w:rsidR="00BD5ED7" w:rsidRPr="00BD5ED7" w:rsidRDefault="00BD5ED7" w:rsidP="00BD5ED7">
            <w:pPr>
              <w:spacing w:before="80" w:after="80"/>
              <w:ind w:right="-144"/>
              <w:jc w:val="center"/>
              <w:rPr>
                <w:rFonts w:cs="Arial"/>
                <w:sz w:val="18"/>
              </w:rPr>
            </w:pPr>
            <w:r w:rsidRPr="00BD5ED7">
              <w:rPr>
                <w:rFonts w:cs="Arial"/>
                <w:sz w:val="18"/>
              </w:rPr>
              <w:t>0,83 €/Km</w:t>
            </w:r>
          </w:p>
        </w:tc>
        <w:tc>
          <w:tcPr>
            <w:tcW w:w="1749" w:type="dxa"/>
          </w:tcPr>
          <w:p w14:paraId="38BCF8FB" w14:textId="36E92A25" w:rsidR="00BD5ED7" w:rsidRPr="00BD5ED7" w:rsidRDefault="00BD5ED7" w:rsidP="00BD5ED7">
            <w:pPr>
              <w:spacing w:before="80" w:after="80"/>
              <w:jc w:val="center"/>
              <w:rPr>
                <w:rFonts w:cs="Arial"/>
                <w:sz w:val="18"/>
              </w:rPr>
            </w:pPr>
            <w:r w:rsidRPr="00BD5ED7">
              <w:rPr>
                <w:rFonts w:cs="Arial"/>
                <w:sz w:val="18"/>
              </w:rPr>
              <w:t>1,04 €/Km</w:t>
            </w:r>
          </w:p>
        </w:tc>
        <w:tc>
          <w:tcPr>
            <w:tcW w:w="1751" w:type="dxa"/>
          </w:tcPr>
          <w:p w14:paraId="44A87E2A" w14:textId="2479E0DE" w:rsidR="00BD5ED7" w:rsidRPr="00BD5ED7" w:rsidRDefault="00BD5ED7" w:rsidP="00BD5ED7">
            <w:pPr>
              <w:spacing w:before="80" w:after="80"/>
              <w:jc w:val="center"/>
              <w:rPr>
                <w:rFonts w:cs="Arial"/>
                <w:sz w:val="18"/>
              </w:rPr>
            </w:pPr>
            <w:r w:rsidRPr="00BD5ED7">
              <w:rPr>
                <w:rFonts w:cs="Arial"/>
                <w:sz w:val="18"/>
              </w:rPr>
              <w:t>0,83 €/Km</w:t>
            </w:r>
          </w:p>
        </w:tc>
        <w:tc>
          <w:tcPr>
            <w:tcW w:w="1751" w:type="dxa"/>
          </w:tcPr>
          <w:p w14:paraId="0EFCE7F4" w14:textId="5AD63C0D" w:rsidR="00BD5ED7" w:rsidRPr="00BD5ED7" w:rsidRDefault="00BD5ED7" w:rsidP="00BD5ED7">
            <w:pPr>
              <w:spacing w:before="80" w:after="80"/>
              <w:jc w:val="center"/>
              <w:rPr>
                <w:rFonts w:cs="Arial"/>
                <w:sz w:val="18"/>
              </w:rPr>
            </w:pPr>
            <w:r w:rsidRPr="00BD5ED7">
              <w:rPr>
                <w:rFonts w:cs="Arial"/>
                <w:sz w:val="18"/>
              </w:rPr>
              <w:t>1,04 €/Km</w:t>
            </w:r>
          </w:p>
        </w:tc>
      </w:tr>
    </w:tbl>
    <w:p w14:paraId="6BF4A694" w14:textId="77777777" w:rsidR="00D84902" w:rsidRPr="00926F56" w:rsidRDefault="00D84902" w:rsidP="00017994">
      <w:pPr>
        <w:spacing w:after="240"/>
        <w:rPr>
          <w:rFonts w:cs="Arial"/>
          <w:sz w:val="20"/>
        </w:rPr>
      </w:pPr>
    </w:p>
    <w:p w14:paraId="4939AFBE" w14:textId="77777777" w:rsidR="00471B69" w:rsidRPr="00471B69" w:rsidRDefault="00471B69" w:rsidP="00471B69">
      <w:pPr>
        <w:numPr>
          <w:ilvl w:val="0"/>
          <w:numId w:val="23"/>
        </w:numPr>
        <w:spacing w:before="240"/>
        <w:ind w:left="714" w:hanging="357"/>
        <w:jc w:val="both"/>
        <w:rPr>
          <w:rFonts w:cs="Arial"/>
          <w:bCs/>
          <w:snapToGrid w:val="0"/>
          <w:sz w:val="20"/>
        </w:rPr>
      </w:pPr>
      <w:r w:rsidRPr="00471B69">
        <w:rPr>
          <w:rFonts w:cs="Arial"/>
          <w:bCs/>
          <w:snapToGrid w:val="0"/>
          <w:sz w:val="20"/>
        </w:rPr>
        <w:t xml:space="preserve">L’oferta més econòmica rebrà la puntuació màxima </w:t>
      </w:r>
      <w:r w:rsidRPr="00471B69">
        <w:rPr>
          <w:rFonts w:cs="Arial"/>
          <w:sz w:val="20"/>
        </w:rPr>
        <w:t>segons el que s’estableix entre parèntesi en el quadre anterior i la definició d’horaris.</w:t>
      </w:r>
    </w:p>
    <w:p w14:paraId="11F418CA" w14:textId="6C156D5E" w:rsidR="00422F22" w:rsidRPr="00471B69" w:rsidRDefault="00422F22" w:rsidP="00422F22">
      <w:pPr>
        <w:numPr>
          <w:ilvl w:val="0"/>
          <w:numId w:val="23"/>
        </w:numPr>
        <w:spacing w:before="60"/>
        <w:ind w:left="714" w:hanging="357"/>
        <w:jc w:val="both"/>
        <w:rPr>
          <w:rFonts w:cs="Arial"/>
          <w:bCs/>
          <w:snapToGrid w:val="0"/>
          <w:sz w:val="20"/>
        </w:rPr>
      </w:pPr>
      <w:r w:rsidRPr="00471B69">
        <w:rPr>
          <w:rFonts w:cs="Arial"/>
          <w:bCs/>
          <w:snapToGrid w:val="0"/>
          <w:sz w:val="20"/>
        </w:rPr>
        <w:t>La resta d’ofertes rebran una puntuació inversament proporcional a la de l’oferta més econòmica d’acord amb el càlcul següent:</w:t>
      </w:r>
    </w:p>
    <w:p w14:paraId="3E535E0E" w14:textId="77777777" w:rsidR="00471B69" w:rsidRPr="00471B69" w:rsidRDefault="00471B69" w:rsidP="00471B69">
      <w:pPr>
        <w:autoSpaceDE w:val="0"/>
        <w:autoSpaceDN w:val="0"/>
        <w:adjustRightInd w:val="0"/>
        <w:ind w:right="-427"/>
        <w:jc w:val="both"/>
        <w:rPr>
          <w:rFonts w:cs="Arial"/>
          <w:bCs/>
          <w:snapToGrid w:val="0"/>
          <w:sz w:val="20"/>
        </w:rPr>
      </w:pPr>
    </w:p>
    <w:p w14:paraId="1F4C1EFF" w14:textId="77777777" w:rsidR="00471B69" w:rsidRPr="00471B69" w:rsidRDefault="00923003" w:rsidP="00471B69">
      <w:pPr>
        <w:autoSpaceDE w:val="0"/>
        <w:autoSpaceDN w:val="0"/>
        <w:adjustRightInd w:val="0"/>
        <w:ind w:left="708" w:right="-427" w:firstLine="708"/>
        <w:jc w:val="both"/>
        <w:rPr>
          <w:rFonts w:cs="Arial"/>
          <w:bCs/>
          <w:snapToGrid w:val="0"/>
          <w:sz w:val="20"/>
        </w:rPr>
      </w:pPr>
      <m:oMathPara>
        <m:oMath>
          <m:sSub>
            <m:sSubPr>
              <m:ctrlPr>
                <w:rPr>
                  <w:rFonts w:ascii="Cambria Math" w:hAnsi="Cambria Math" w:cs="Arial"/>
                  <w:bCs/>
                  <w:snapToGrid w:val="0"/>
                  <w:sz w:val="20"/>
                </w:rPr>
              </m:ctrlPr>
            </m:sSubPr>
            <m:e>
              <m:r>
                <w:rPr>
                  <w:rFonts w:ascii="Cambria Math" w:hAnsi="Cambria Math" w:cs="Arial"/>
                  <w:snapToGrid w:val="0"/>
                  <w:sz w:val="20"/>
                </w:rPr>
                <m:t>P</m:t>
              </m:r>
            </m:e>
            <m:sub>
              <m:r>
                <w:rPr>
                  <w:rFonts w:ascii="Cambria Math" w:hAnsi="Cambria Math" w:cs="Arial"/>
                  <w:snapToGrid w:val="0"/>
                  <w:sz w:val="20"/>
                </w:rPr>
                <m:t>v</m:t>
              </m:r>
            </m:sub>
          </m:sSub>
          <m:r>
            <m:rPr>
              <m:sty m:val="p"/>
            </m:rPr>
            <w:rPr>
              <w:rFonts w:ascii="Cambria Math" w:hAnsi="Cambria Math" w:cs="Arial"/>
              <w:snapToGrid w:val="0"/>
              <w:sz w:val="20"/>
            </w:rPr>
            <m:t>=</m:t>
          </m:r>
          <m:d>
            <m:dPr>
              <m:begChr m:val="["/>
              <m:endChr m:val="]"/>
              <m:ctrlPr>
                <w:rPr>
                  <w:rFonts w:ascii="Cambria Math" w:hAnsi="Cambria Math" w:cs="Arial"/>
                  <w:bCs/>
                  <w:snapToGrid w:val="0"/>
                  <w:sz w:val="20"/>
                </w:rPr>
              </m:ctrlPr>
            </m:dPr>
            <m:e>
              <m:r>
                <m:rPr>
                  <m:sty m:val="p"/>
                </m:rPr>
                <w:rPr>
                  <w:rFonts w:ascii="Cambria Math" w:hAnsi="Cambria Math" w:cs="Arial"/>
                  <w:snapToGrid w:val="0"/>
                  <w:sz w:val="20"/>
                </w:rPr>
                <m:t>1-</m:t>
              </m:r>
              <m:d>
                <m:dPr>
                  <m:ctrlPr>
                    <w:rPr>
                      <w:rFonts w:ascii="Cambria Math" w:hAnsi="Cambria Math" w:cs="Arial"/>
                      <w:bCs/>
                      <w:snapToGrid w:val="0"/>
                      <w:sz w:val="20"/>
                    </w:rPr>
                  </m:ctrlPr>
                </m:dPr>
                <m:e>
                  <m:f>
                    <m:fPr>
                      <m:ctrlPr>
                        <w:rPr>
                          <w:rFonts w:ascii="Cambria Math" w:hAnsi="Cambria Math" w:cs="Arial"/>
                          <w:bCs/>
                          <w:snapToGrid w:val="0"/>
                          <w:sz w:val="20"/>
                        </w:rPr>
                      </m:ctrlPr>
                    </m:fPr>
                    <m:num>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v</m:t>
                          </m:r>
                        </m:sub>
                      </m:sSub>
                      <m:r>
                        <m:rPr>
                          <m:sty m:val="p"/>
                        </m:rPr>
                        <w:rPr>
                          <w:rFonts w:ascii="Cambria Math" w:hAnsi="Cambria Math" w:cs="Arial"/>
                          <w:snapToGrid w:val="0"/>
                          <w:sz w:val="20"/>
                        </w:rPr>
                        <m:t>-</m:t>
                      </m:r>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m</m:t>
                          </m:r>
                        </m:sub>
                      </m:sSub>
                    </m:num>
                    <m:den>
                      <m:r>
                        <w:rPr>
                          <w:rFonts w:ascii="Cambria Math" w:hAnsi="Cambria Math" w:cs="Arial"/>
                          <w:snapToGrid w:val="0"/>
                          <w:sz w:val="20"/>
                        </w:rPr>
                        <m:t>IL</m:t>
                      </m:r>
                    </m:den>
                  </m:f>
                </m:e>
              </m:d>
              <m:r>
                <m:rPr>
                  <m:sty m:val="p"/>
                </m:rPr>
                <w:rPr>
                  <w:rFonts w:ascii="Cambria Math" w:hAnsi="Cambria Math" w:cs="Arial"/>
                  <w:snapToGrid w:val="0"/>
                  <w:sz w:val="20"/>
                </w:rPr>
                <m:t>×</m:t>
              </m:r>
              <m:d>
                <m:dPr>
                  <m:ctrlPr>
                    <w:rPr>
                      <w:rFonts w:ascii="Cambria Math" w:hAnsi="Cambria Math" w:cs="Arial"/>
                      <w:bCs/>
                      <w:snapToGrid w:val="0"/>
                      <w:sz w:val="20"/>
                    </w:rPr>
                  </m:ctrlPr>
                </m:dPr>
                <m:e>
                  <m:f>
                    <m:fPr>
                      <m:ctrlPr>
                        <w:rPr>
                          <w:rFonts w:ascii="Cambria Math" w:hAnsi="Cambria Math" w:cs="Arial"/>
                          <w:bCs/>
                          <w:snapToGrid w:val="0"/>
                          <w:sz w:val="20"/>
                        </w:rPr>
                      </m:ctrlPr>
                    </m:fPr>
                    <m:num>
                      <m:r>
                        <m:rPr>
                          <m:sty m:val="p"/>
                        </m:rPr>
                        <w:rPr>
                          <w:rFonts w:ascii="Cambria Math" w:hAnsi="Cambria Math" w:cs="Arial"/>
                          <w:snapToGrid w:val="0"/>
                          <w:sz w:val="20"/>
                        </w:rPr>
                        <m:t>1</m:t>
                      </m:r>
                    </m:num>
                    <m:den>
                      <m:r>
                        <w:rPr>
                          <w:rFonts w:ascii="Cambria Math" w:hAnsi="Cambria Math" w:cs="Arial"/>
                          <w:snapToGrid w:val="0"/>
                          <w:sz w:val="20"/>
                        </w:rPr>
                        <m:t>VP</m:t>
                      </m:r>
                    </m:den>
                  </m:f>
                </m:e>
              </m:d>
            </m:e>
          </m:d>
          <m:r>
            <m:rPr>
              <m:sty m:val="p"/>
            </m:rPr>
            <w:rPr>
              <w:rFonts w:ascii="Cambria Math" w:hAnsi="Cambria Math" w:cs="Arial"/>
              <w:snapToGrid w:val="0"/>
              <w:sz w:val="20"/>
            </w:rPr>
            <m:t>×</m:t>
          </m:r>
          <m:r>
            <w:rPr>
              <w:rFonts w:ascii="Cambria Math" w:hAnsi="Cambria Math" w:cs="Arial"/>
              <w:snapToGrid w:val="0"/>
              <w:sz w:val="20"/>
            </w:rPr>
            <m:t>P</m:t>
          </m:r>
        </m:oMath>
      </m:oMathPara>
    </w:p>
    <w:p w14:paraId="464DE34B" w14:textId="77777777" w:rsidR="00471B69" w:rsidRPr="00471B69" w:rsidRDefault="00471B69" w:rsidP="00471B69">
      <w:pPr>
        <w:autoSpaceDE w:val="0"/>
        <w:autoSpaceDN w:val="0"/>
        <w:adjustRightInd w:val="0"/>
        <w:ind w:right="-427"/>
        <w:jc w:val="both"/>
        <w:rPr>
          <w:rFonts w:cs="Arial"/>
          <w:bCs/>
          <w:snapToGrid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471B69" w:rsidRPr="00471B69" w14:paraId="64B81F19" w14:textId="77777777" w:rsidTr="00665304">
        <w:trPr>
          <w:jc w:val="center"/>
        </w:trPr>
        <w:tc>
          <w:tcPr>
            <w:tcW w:w="4649" w:type="dxa"/>
            <w:shd w:val="clear" w:color="auto" w:fill="auto"/>
          </w:tcPr>
          <w:p w14:paraId="501324EA" w14:textId="77777777" w:rsidR="00BD5ED7" w:rsidRPr="00471B69" w:rsidRDefault="00BD5ED7" w:rsidP="00BD5ED7">
            <w:pPr>
              <w:autoSpaceDE w:val="0"/>
              <w:autoSpaceDN w:val="0"/>
              <w:adjustRightInd w:val="0"/>
              <w:ind w:right="-427"/>
              <w:jc w:val="both"/>
              <w:rPr>
                <w:rFonts w:cs="Arial"/>
                <w:bCs/>
                <w:snapToGrid w:val="0"/>
                <w:sz w:val="16"/>
              </w:rPr>
            </w:pPr>
            <w:r w:rsidRPr="00471B69">
              <w:rPr>
                <w:rFonts w:cs="Arial"/>
                <w:bCs/>
                <w:snapToGrid w:val="0"/>
                <w:sz w:val="16"/>
              </w:rPr>
              <w:t>Pv = Puntuació de l’oferta a valorar</w:t>
            </w:r>
          </w:p>
          <w:p w14:paraId="097C11E2" w14:textId="77777777" w:rsidR="00BD5ED7" w:rsidRPr="00F84863" w:rsidRDefault="00BD5ED7" w:rsidP="00BD5ED7">
            <w:pPr>
              <w:autoSpaceDE w:val="0"/>
              <w:autoSpaceDN w:val="0"/>
              <w:adjustRightInd w:val="0"/>
              <w:ind w:right="-427"/>
              <w:jc w:val="both"/>
              <w:rPr>
                <w:rFonts w:cs="Arial"/>
                <w:bCs/>
                <w:snapToGrid w:val="0"/>
                <w:sz w:val="16"/>
              </w:rPr>
            </w:pPr>
            <w:r w:rsidRPr="00471B69">
              <w:rPr>
                <w:rFonts w:cs="Arial"/>
                <w:bCs/>
                <w:snapToGrid w:val="0"/>
                <w:sz w:val="16"/>
              </w:rPr>
              <w:t xml:space="preserve">P = Punts criteri: </w:t>
            </w:r>
            <w:r w:rsidRPr="00F84863">
              <w:rPr>
                <w:rFonts w:cs="Arial"/>
                <w:b/>
                <w:bCs/>
                <w:snapToGrid w:val="0"/>
                <w:sz w:val="16"/>
              </w:rPr>
              <w:t>segons quadre</w:t>
            </w:r>
          </w:p>
          <w:p w14:paraId="77C6BBA7" w14:textId="77777777" w:rsidR="00BD5ED7" w:rsidRPr="00F84863" w:rsidRDefault="00BD5ED7" w:rsidP="00BD5ED7">
            <w:pPr>
              <w:autoSpaceDE w:val="0"/>
              <w:autoSpaceDN w:val="0"/>
              <w:adjustRightInd w:val="0"/>
              <w:ind w:right="-427"/>
              <w:jc w:val="both"/>
              <w:rPr>
                <w:rFonts w:cs="Arial"/>
                <w:bCs/>
                <w:snapToGrid w:val="0"/>
                <w:sz w:val="16"/>
              </w:rPr>
            </w:pPr>
            <w:r w:rsidRPr="00F84863">
              <w:rPr>
                <w:rFonts w:cs="Arial"/>
                <w:bCs/>
                <w:snapToGrid w:val="0"/>
                <w:sz w:val="16"/>
              </w:rPr>
              <w:t>Om = Oferta millor (IVA exclòs)</w:t>
            </w:r>
          </w:p>
          <w:p w14:paraId="1E19EA7C" w14:textId="77777777" w:rsidR="00BD5ED7" w:rsidRPr="00F84863" w:rsidRDefault="00BD5ED7" w:rsidP="00BD5ED7">
            <w:pPr>
              <w:autoSpaceDE w:val="0"/>
              <w:autoSpaceDN w:val="0"/>
              <w:adjustRightInd w:val="0"/>
              <w:ind w:right="-427"/>
              <w:jc w:val="both"/>
              <w:rPr>
                <w:rFonts w:cs="Arial"/>
                <w:bCs/>
                <w:snapToGrid w:val="0"/>
                <w:sz w:val="16"/>
              </w:rPr>
            </w:pPr>
            <w:r w:rsidRPr="00F84863">
              <w:rPr>
                <w:rFonts w:cs="Arial"/>
                <w:bCs/>
                <w:snapToGrid w:val="0"/>
                <w:sz w:val="16"/>
              </w:rPr>
              <w:t>Ov = Oferta a valorar (IVA exclòs)</w:t>
            </w:r>
          </w:p>
          <w:p w14:paraId="6345516A" w14:textId="77777777" w:rsidR="00BD5ED7" w:rsidRPr="00471B69" w:rsidRDefault="00BD5ED7" w:rsidP="00BD5ED7">
            <w:pPr>
              <w:autoSpaceDE w:val="0"/>
              <w:autoSpaceDN w:val="0"/>
              <w:adjustRightInd w:val="0"/>
              <w:ind w:right="-427"/>
              <w:jc w:val="both"/>
              <w:rPr>
                <w:rFonts w:cs="Arial"/>
                <w:bCs/>
                <w:snapToGrid w:val="0"/>
                <w:sz w:val="16"/>
              </w:rPr>
            </w:pPr>
            <w:r w:rsidRPr="00F84863">
              <w:rPr>
                <w:rFonts w:cs="Arial"/>
                <w:bCs/>
                <w:snapToGrid w:val="0"/>
                <w:sz w:val="16"/>
              </w:rPr>
              <w:t xml:space="preserve">IL = Preu mínim </w:t>
            </w:r>
            <w:r w:rsidRPr="00F84863">
              <w:rPr>
                <w:rFonts w:cs="Arial"/>
                <w:b/>
                <w:bCs/>
                <w:snapToGrid w:val="0"/>
                <w:sz w:val="16"/>
              </w:rPr>
              <w:t>segons quadre</w:t>
            </w:r>
            <w:r>
              <w:rPr>
                <w:rFonts w:cs="Arial"/>
                <w:bCs/>
                <w:snapToGrid w:val="0"/>
                <w:sz w:val="16"/>
              </w:rPr>
              <w:t xml:space="preserve"> </w:t>
            </w:r>
            <w:r w:rsidRPr="00471B69">
              <w:rPr>
                <w:rFonts w:cs="Arial"/>
                <w:bCs/>
                <w:snapToGrid w:val="0"/>
                <w:sz w:val="16"/>
              </w:rPr>
              <w:t>(IVA exclòs)</w:t>
            </w:r>
          </w:p>
          <w:p w14:paraId="1255129F" w14:textId="75513C73" w:rsidR="00471B69" w:rsidRPr="00471B69" w:rsidRDefault="00BD5ED7" w:rsidP="00BD5ED7">
            <w:pPr>
              <w:autoSpaceDE w:val="0"/>
              <w:autoSpaceDN w:val="0"/>
              <w:adjustRightInd w:val="0"/>
              <w:ind w:right="-427"/>
              <w:jc w:val="both"/>
              <w:rPr>
                <w:rFonts w:cs="Arial"/>
                <w:bCs/>
                <w:snapToGrid w:val="0"/>
                <w:sz w:val="16"/>
              </w:rPr>
            </w:pPr>
            <w:r w:rsidRPr="00471B69">
              <w:rPr>
                <w:rFonts w:cs="Arial"/>
                <w:bCs/>
                <w:snapToGrid w:val="0"/>
                <w:sz w:val="16"/>
              </w:rPr>
              <w:t>VP = Valor de ponderació: 1</w:t>
            </w:r>
          </w:p>
        </w:tc>
      </w:tr>
    </w:tbl>
    <w:p w14:paraId="068DEAE9" w14:textId="77777777" w:rsidR="00471B69" w:rsidRPr="00471B69" w:rsidRDefault="00471B69" w:rsidP="00471B69">
      <w:pPr>
        <w:rPr>
          <w:rFonts w:cs="Arial"/>
          <w:b/>
          <w:sz w:val="20"/>
        </w:rPr>
      </w:pPr>
    </w:p>
    <w:p w14:paraId="7134C549" w14:textId="77777777" w:rsidR="00471B69" w:rsidRDefault="00471B69">
      <w:pPr>
        <w:rPr>
          <w:rFonts w:cs="Arial"/>
          <w:b/>
          <w:sz w:val="20"/>
        </w:rPr>
      </w:pPr>
      <w:r>
        <w:rPr>
          <w:rFonts w:cs="Arial"/>
          <w:b/>
          <w:sz w:val="20"/>
        </w:rPr>
        <w:br w:type="page"/>
      </w:r>
    </w:p>
    <w:p w14:paraId="47A531FA" w14:textId="183CD7F0" w:rsidR="00F236A9" w:rsidRPr="00314B84" w:rsidRDefault="00471B69" w:rsidP="00314B84">
      <w:pPr>
        <w:keepNext/>
        <w:pBdr>
          <w:bottom w:val="single" w:sz="4" w:space="1" w:color="auto"/>
        </w:pBdr>
        <w:spacing w:after="240"/>
        <w:jc w:val="both"/>
        <w:outlineLvl w:val="3"/>
        <w:rPr>
          <w:rFonts w:cs="Arial"/>
          <w:b/>
          <w:sz w:val="20"/>
        </w:rPr>
      </w:pPr>
      <w:r w:rsidRPr="00471B69">
        <w:rPr>
          <w:rFonts w:cs="Arial"/>
          <w:b/>
          <w:sz w:val="20"/>
        </w:rPr>
        <w:lastRenderedPageBreak/>
        <w:t>Criteris avaluables amb fórmules automàtiques</w:t>
      </w:r>
    </w:p>
    <w:p w14:paraId="6901B6C8" w14:textId="77777777" w:rsidR="00471B69" w:rsidRPr="00D453A9" w:rsidRDefault="00471B69" w:rsidP="00471B69">
      <w:pPr>
        <w:jc w:val="both"/>
        <w:rPr>
          <w:rFonts w:cs="Arial"/>
          <w:b/>
          <w:sz w:val="20"/>
        </w:rPr>
      </w:pPr>
      <w:r w:rsidRPr="001E17D0">
        <w:rPr>
          <w:rFonts w:cs="Arial"/>
          <w:b/>
          <w:sz w:val="20"/>
        </w:rPr>
        <w:t>K.1.2.</w:t>
      </w:r>
      <w:r>
        <w:rPr>
          <w:rFonts w:cs="Arial"/>
          <w:b/>
          <w:sz w:val="20"/>
        </w:rPr>
        <w:t>5</w:t>
      </w:r>
      <w:r w:rsidRPr="00D453A9">
        <w:rPr>
          <w:rFonts w:cs="Arial"/>
          <w:b/>
          <w:bCs/>
          <w:snapToGrid w:val="0"/>
          <w:sz w:val="20"/>
        </w:rPr>
        <w:t xml:space="preserve">) </w:t>
      </w:r>
      <w:r w:rsidRPr="00D453A9">
        <w:rPr>
          <w:rFonts w:cs="Arial"/>
          <w:b/>
          <w:sz w:val="20"/>
        </w:rPr>
        <w:t>B3.- Materials per a Actuacions i/o correctius extres (C2) ó noves i/o substitutives (C6) (€)</w:t>
      </w:r>
      <w:r>
        <w:rPr>
          <w:rFonts w:cs="Arial"/>
          <w:b/>
          <w:bCs/>
          <w:snapToGrid w:val="0"/>
          <w:sz w:val="20"/>
        </w:rPr>
        <w:t>, fins a 5 punts</w:t>
      </w:r>
    </w:p>
    <w:p w14:paraId="01CDF42C" w14:textId="77777777" w:rsidR="00471B69" w:rsidRDefault="00471B69" w:rsidP="00471B69">
      <w:pPr>
        <w:jc w:val="both"/>
        <w:rPr>
          <w:rFonts w:cs="Arial"/>
          <w:sz w:val="20"/>
        </w:rPr>
      </w:pPr>
    </w:p>
    <w:p w14:paraId="551CE378" w14:textId="77777777" w:rsidR="00471B69" w:rsidRPr="00926F56" w:rsidRDefault="00471B69" w:rsidP="00471B69">
      <w:pPr>
        <w:spacing w:after="60"/>
        <w:rPr>
          <w:rFonts w:cs="Arial"/>
          <w:sz w:val="20"/>
        </w:rPr>
      </w:pPr>
      <w:r w:rsidRPr="00926F56">
        <w:rPr>
          <w:rFonts w:cs="Arial"/>
          <w:sz w:val="20"/>
        </w:rPr>
        <w:t xml:space="preserve">Els preus màxims dels materials </w:t>
      </w:r>
      <w:r>
        <w:rPr>
          <w:rFonts w:cs="Arial"/>
          <w:sz w:val="20"/>
        </w:rPr>
        <w:t>estan especificats en PPT en apartat 4.13.5.2.</w:t>
      </w:r>
    </w:p>
    <w:p w14:paraId="504F683C" w14:textId="77777777" w:rsidR="00471B69" w:rsidRPr="00926F56" w:rsidRDefault="00471B69" w:rsidP="00471B69">
      <w:pPr>
        <w:spacing w:after="60"/>
        <w:rPr>
          <w:rFonts w:cs="Arial"/>
          <w:sz w:val="20"/>
        </w:rPr>
      </w:pPr>
      <w:r w:rsidRPr="00082FBD">
        <w:rPr>
          <w:rFonts w:cs="Arial"/>
          <w:sz w:val="20"/>
        </w:rPr>
        <w:t>L’oferta que ofereixi</w:t>
      </w:r>
      <w:r w:rsidRPr="00926F56">
        <w:rPr>
          <w:rFonts w:cs="Arial"/>
          <w:sz w:val="20"/>
        </w:rPr>
        <w:t xml:space="preserve"> el percentatge de descompte més alt sobre els preus màxims dels materials i rebrà la puntuació màxima. </w:t>
      </w:r>
    </w:p>
    <w:p w14:paraId="115E9706" w14:textId="77777777" w:rsidR="00471B69" w:rsidRPr="00926F56" w:rsidRDefault="00471B69" w:rsidP="00471B69">
      <w:pPr>
        <w:spacing w:after="60"/>
        <w:rPr>
          <w:rFonts w:cs="Arial"/>
          <w:sz w:val="20"/>
        </w:rPr>
      </w:pPr>
      <w:r w:rsidRPr="00926F56">
        <w:rPr>
          <w:rFonts w:cs="Arial"/>
          <w:sz w:val="20"/>
        </w:rPr>
        <w:t xml:space="preserve">La resta d'ofertes rebran una puntuació inversament proporcional a la de l’oferta </w:t>
      </w:r>
      <w:r>
        <w:rPr>
          <w:rFonts w:cs="Arial"/>
          <w:sz w:val="20"/>
        </w:rPr>
        <w:t>amb major percentatge de descompte</w:t>
      </w:r>
      <w:r w:rsidRPr="00926F56">
        <w:rPr>
          <w:rFonts w:cs="Arial"/>
          <w:sz w:val="20"/>
        </w:rPr>
        <w:t>, d’acord amb el càlcul següent:</w:t>
      </w:r>
    </w:p>
    <w:tbl>
      <w:tblPr>
        <w:tblW w:w="7439" w:type="dxa"/>
        <w:tblInd w:w="1101" w:type="dxa"/>
        <w:tblLook w:val="01E0" w:firstRow="1" w:lastRow="1" w:firstColumn="1" w:lastColumn="1" w:noHBand="0" w:noVBand="0"/>
      </w:tblPr>
      <w:tblGrid>
        <w:gridCol w:w="2680"/>
        <w:gridCol w:w="1289"/>
        <w:gridCol w:w="283"/>
        <w:gridCol w:w="3187"/>
      </w:tblGrid>
      <w:tr w:rsidR="00471B69" w:rsidRPr="00926F56" w14:paraId="3BB0733B" w14:textId="77777777" w:rsidTr="00665304">
        <w:trPr>
          <w:trHeight w:val="320"/>
        </w:trPr>
        <w:tc>
          <w:tcPr>
            <w:tcW w:w="2680" w:type="dxa"/>
            <w:vMerge w:val="restart"/>
            <w:vAlign w:val="center"/>
          </w:tcPr>
          <w:p w14:paraId="74D470C2" w14:textId="77777777" w:rsidR="00471B69" w:rsidRPr="00926F56" w:rsidRDefault="00471B69" w:rsidP="00665304">
            <w:pPr>
              <w:pStyle w:val="Estndard"/>
              <w:tabs>
                <w:tab w:val="left" w:pos="284"/>
              </w:tabs>
              <w:jc w:val="right"/>
              <w:rPr>
                <w:rFonts w:cs="Arial"/>
                <w:color w:val="auto"/>
                <w:lang w:val="ca-ES"/>
              </w:rPr>
            </w:pPr>
            <w:r w:rsidRPr="00926F56">
              <w:rPr>
                <w:rFonts w:cs="Arial"/>
                <w:color w:val="auto"/>
                <w:lang w:val="ca-ES"/>
              </w:rPr>
              <w:t xml:space="preserve">Puntuació de cada oferta = </w:t>
            </w:r>
          </w:p>
        </w:tc>
        <w:tc>
          <w:tcPr>
            <w:tcW w:w="1289" w:type="dxa"/>
            <w:tcBorders>
              <w:bottom w:val="single" w:sz="4" w:space="0" w:color="auto"/>
            </w:tcBorders>
            <w:vAlign w:val="center"/>
          </w:tcPr>
          <w:p w14:paraId="14F6A96E" w14:textId="77777777" w:rsidR="00471B69" w:rsidRPr="00926F56" w:rsidRDefault="00471B69" w:rsidP="00665304">
            <w:pPr>
              <w:pStyle w:val="Estndard"/>
              <w:tabs>
                <w:tab w:val="left" w:pos="284"/>
              </w:tabs>
              <w:jc w:val="center"/>
              <w:rPr>
                <w:rFonts w:cs="Arial"/>
                <w:color w:val="auto"/>
                <w:lang w:val="ca-ES"/>
              </w:rPr>
            </w:pPr>
            <w:r w:rsidRPr="00926F56">
              <w:rPr>
                <w:rFonts w:cs="Arial"/>
                <w:color w:val="auto"/>
                <w:lang w:val="ca-ES"/>
              </w:rPr>
              <w:t>P x Xi</w:t>
            </w:r>
          </w:p>
        </w:tc>
        <w:tc>
          <w:tcPr>
            <w:tcW w:w="283" w:type="dxa"/>
          </w:tcPr>
          <w:p w14:paraId="55CEAA9D" w14:textId="77777777" w:rsidR="00471B69" w:rsidRPr="00926F56" w:rsidRDefault="00471B69" w:rsidP="00665304">
            <w:pPr>
              <w:pStyle w:val="Estndard"/>
              <w:tabs>
                <w:tab w:val="left" w:pos="284"/>
              </w:tabs>
              <w:ind w:left="113" w:hanging="11"/>
              <w:rPr>
                <w:rFonts w:cs="Arial"/>
                <w:b/>
                <w:bCs/>
                <w:color w:val="auto"/>
                <w:lang w:val="ca-ES"/>
              </w:rPr>
            </w:pPr>
          </w:p>
        </w:tc>
        <w:tc>
          <w:tcPr>
            <w:tcW w:w="3187" w:type="dxa"/>
            <w:vMerge w:val="restart"/>
            <w:vAlign w:val="center"/>
          </w:tcPr>
          <w:p w14:paraId="74743813" w14:textId="77777777" w:rsidR="00471B69" w:rsidRPr="00926F56" w:rsidRDefault="00471B69" w:rsidP="00665304">
            <w:pPr>
              <w:pStyle w:val="Estndard"/>
              <w:tabs>
                <w:tab w:val="left" w:pos="284"/>
              </w:tabs>
              <w:ind w:left="113" w:hanging="11"/>
              <w:rPr>
                <w:rFonts w:cs="Arial"/>
                <w:color w:val="auto"/>
                <w:lang w:val="ca-ES"/>
              </w:rPr>
            </w:pPr>
            <w:r w:rsidRPr="00926F56">
              <w:rPr>
                <w:rFonts w:cs="Arial"/>
                <w:b/>
                <w:bCs/>
                <w:color w:val="auto"/>
                <w:lang w:val="ca-ES"/>
              </w:rPr>
              <w:t xml:space="preserve">P: </w:t>
            </w:r>
            <w:r w:rsidRPr="00926F56">
              <w:rPr>
                <w:rFonts w:cs="Arial"/>
                <w:color w:val="auto"/>
                <w:lang w:val="ca-ES"/>
              </w:rPr>
              <w:t>Puntuació màxima</w:t>
            </w:r>
          </w:p>
          <w:p w14:paraId="29983873" w14:textId="77777777" w:rsidR="00471B69" w:rsidRPr="00926F56" w:rsidRDefault="00471B69" w:rsidP="00665304">
            <w:pPr>
              <w:pStyle w:val="Estndard"/>
              <w:tabs>
                <w:tab w:val="left" w:pos="284"/>
              </w:tabs>
              <w:ind w:left="113" w:hanging="11"/>
              <w:rPr>
                <w:rFonts w:cs="Arial"/>
                <w:color w:val="auto"/>
                <w:lang w:val="ca-ES"/>
              </w:rPr>
            </w:pPr>
            <w:r w:rsidRPr="00926F56">
              <w:rPr>
                <w:rFonts w:cs="Arial"/>
                <w:b/>
                <w:bCs/>
                <w:color w:val="auto"/>
                <w:lang w:val="ca-ES"/>
              </w:rPr>
              <w:t>X:</w:t>
            </w:r>
            <w:r w:rsidRPr="00926F56">
              <w:rPr>
                <w:rFonts w:cs="Arial"/>
                <w:color w:val="auto"/>
                <w:lang w:val="ca-ES"/>
              </w:rPr>
              <w:t xml:space="preserve"> Proposta més avantatjosa</w:t>
            </w:r>
          </w:p>
          <w:p w14:paraId="4FBA5DE1" w14:textId="77777777" w:rsidR="00471B69" w:rsidRPr="00926F56" w:rsidRDefault="00471B69" w:rsidP="00665304">
            <w:pPr>
              <w:pStyle w:val="Estndard"/>
              <w:tabs>
                <w:tab w:val="left" w:pos="284"/>
              </w:tabs>
              <w:ind w:left="113" w:hanging="11"/>
              <w:rPr>
                <w:rFonts w:cs="Arial"/>
                <w:color w:val="auto"/>
                <w:lang w:val="ca-ES"/>
              </w:rPr>
            </w:pPr>
            <w:r w:rsidRPr="00926F56">
              <w:rPr>
                <w:rFonts w:cs="Arial"/>
                <w:b/>
                <w:bCs/>
                <w:color w:val="auto"/>
                <w:lang w:val="ca-ES"/>
              </w:rPr>
              <w:t>Xi:</w:t>
            </w:r>
            <w:r w:rsidRPr="00926F56">
              <w:rPr>
                <w:rFonts w:cs="Arial"/>
                <w:color w:val="auto"/>
                <w:lang w:val="ca-ES"/>
              </w:rPr>
              <w:t xml:space="preserve"> Proposta avaluada</w:t>
            </w:r>
          </w:p>
        </w:tc>
      </w:tr>
      <w:tr w:rsidR="00471B69" w:rsidRPr="00926F56" w14:paraId="2EB55006" w14:textId="77777777" w:rsidTr="00665304">
        <w:trPr>
          <w:trHeight w:val="235"/>
        </w:trPr>
        <w:tc>
          <w:tcPr>
            <w:tcW w:w="2680" w:type="dxa"/>
            <w:vMerge/>
          </w:tcPr>
          <w:p w14:paraId="7B4166E3" w14:textId="77777777" w:rsidR="00471B69" w:rsidRPr="00926F56" w:rsidRDefault="00471B69" w:rsidP="00665304">
            <w:pPr>
              <w:pStyle w:val="Estndard"/>
              <w:tabs>
                <w:tab w:val="left" w:pos="284"/>
              </w:tabs>
              <w:jc w:val="right"/>
              <w:rPr>
                <w:rFonts w:cs="Arial"/>
                <w:color w:val="auto"/>
                <w:lang w:val="ca-ES"/>
              </w:rPr>
            </w:pPr>
          </w:p>
        </w:tc>
        <w:tc>
          <w:tcPr>
            <w:tcW w:w="1289" w:type="dxa"/>
            <w:tcBorders>
              <w:top w:val="single" w:sz="4" w:space="0" w:color="auto"/>
            </w:tcBorders>
            <w:vAlign w:val="center"/>
          </w:tcPr>
          <w:p w14:paraId="1715051C" w14:textId="77777777" w:rsidR="00471B69" w:rsidRPr="00926F56" w:rsidRDefault="00471B69" w:rsidP="00665304">
            <w:pPr>
              <w:pStyle w:val="Estndard"/>
              <w:tabs>
                <w:tab w:val="left" w:pos="284"/>
              </w:tabs>
              <w:jc w:val="center"/>
              <w:rPr>
                <w:rFonts w:cs="Arial"/>
                <w:color w:val="auto"/>
                <w:lang w:val="ca-ES"/>
              </w:rPr>
            </w:pPr>
            <w:r w:rsidRPr="00926F56">
              <w:rPr>
                <w:rFonts w:cs="Arial"/>
                <w:color w:val="auto"/>
                <w:lang w:val="ca-ES"/>
              </w:rPr>
              <w:t>X</w:t>
            </w:r>
          </w:p>
        </w:tc>
        <w:tc>
          <w:tcPr>
            <w:tcW w:w="283" w:type="dxa"/>
          </w:tcPr>
          <w:p w14:paraId="1C71B35A" w14:textId="77777777" w:rsidR="00471B69" w:rsidRPr="00926F56" w:rsidRDefault="00471B69" w:rsidP="00665304">
            <w:pPr>
              <w:pStyle w:val="Estndard"/>
              <w:tabs>
                <w:tab w:val="left" w:pos="284"/>
              </w:tabs>
              <w:jc w:val="center"/>
              <w:rPr>
                <w:rFonts w:cs="Arial"/>
                <w:color w:val="auto"/>
                <w:lang w:val="ca-ES"/>
              </w:rPr>
            </w:pPr>
          </w:p>
        </w:tc>
        <w:tc>
          <w:tcPr>
            <w:tcW w:w="3187" w:type="dxa"/>
            <w:vMerge/>
          </w:tcPr>
          <w:p w14:paraId="50FA55AB" w14:textId="77777777" w:rsidR="00471B69" w:rsidRPr="00926F56" w:rsidRDefault="00471B69" w:rsidP="00665304">
            <w:pPr>
              <w:pStyle w:val="Estndard"/>
              <w:tabs>
                <w:tab w:val="left" w:pos="284"/>
              </w:tabs>
              <w:jc w:val="center"/>
              <w:rPr>
                <w:rFonts w:cs="Arial"/>
                <w:color w:val="auto"/>
                <w:lang w:val="ca-ES"/>
              </w:rPr>
            </w:pPr>
          </w:p>
        </w:tc>
      </w:tr>
    </w:tbl>
    <w:p w14:paraId="7CCBB3EB" w14:textId="77777777" w:rsidR="00471B69" w:rsidRPr="00926F56" w:rsidRDefault="00471B69" w:rsidP="00471B69">
      <w:pPr>
        <w:rPr>
          <w:rFonts w:cs="Arial"/>
          <w:sz w:val="20"/>
        </w:rPr>
      </w:pPr>
    </w:p>
    <w:p w14:paraId="2DC231FD" w14:textId="77777777" w:rsidR="00471B69" w:rsidRDefault="00471B69" w:rsidP="00471B69">
      <w:pPr>
        <w:jc w:val="both"/>
        <w:rPr>
          <w:rFonts w:cs="Arial"/>
          <w:sz w:val="20"/>
        </w:rPr>
      </w:pPr>
    </w:p>
    <w:p w14:paraId="5A8C2986" w14:textId="77777777" w:rsidR="00471B69" w:rsidRDefault="00471B69" w:rsidP="00471B69">
      <w:pPr>
        <w:jc w:val="both"/>
        <w:rPr>
          <w:rFonts w:cs="Arial"/>
          <w:b/>
          <w:sz w:val="20"/>
        </w:rPr>
      </w:pPr>
    </w:p>
    <w:p w14:paraId="0E0474E1" w14:textId="612B709D" w:rsidR="00471B69" w:rsidRDefault="00471B69" w:rsidP="00471B69">
      <w:pPr>
        <w:jc w:val="both"/>
        <w:rPr>
          <w:rFonts w:cs="Arial"/>
          <w:b/>
          <w:sz w:val="20"/>
        </w:rPr>
      </w:pPr>
      <w:r w:rsidRPr="001E17D0">
        <w:rPr>
          <w:rFonts w:cs="Arial"/>
          <w:b/>
          <w:sz w:val="20"/>
        </w:rPr>
        <w:t>K.1.2.</w:t>
      </w:r>
      <w:r>
        <w:rPr>
          <w:rFonts w:cs="Arial"/>
          <w:b/>
          <w:sz w:val="20"/>
        </w:rPr>
        <w:t>6</w:t>
      </w:r>
      <w:r w:rsidRPr="00D453A9">
        <w:rPr>
          <w:rFonts w:cs="Arial"/>
          <w:b/>
          <w:bCs/>
          <w:snapToGrid w:val="0"/>
          <w:sz w:val="20"/>
        </w:rPr>
        <w:t>)</w:t>
      </w:r>
      <w:r w:rsidRPr="00F236A9">
        <w:rPr>
          <w:rFonts w:cs="Arial"/>
          <w:b/>
          <w:bCs/>
          <w:snapToGrid w:val="0"/>
          <w:sz w:val="20"/>
        </w:rPr>
        <w:t xml:space="preserve"> </w:t>
      </w:r>
      <w:r w:rsidRPr="00F236A9">
        <w:rPr>
          <w:rFonts w:cs="Arial"/>
          <w:b/>
          <w:sz w:val="20"/>
        </w:rPr>
        <w:t>C1.-Franquícia</w:t>
      </w:r>
      <w:r>
        <w:rPr>
          <w:rFonts w:cs="Arial"/>
          <w:b/>
          <w:bCs/>
          <w:snapToGrid w:val="0"/>
          <w:sz w:val="20"/>
        </w:rPr>
        <w:t>, fins a 5 punts</w:t>
      </w:r>
      <w:r w:rsidRPr="00F236A9">
        <w:rPr>
          <w:rFonts w:cs="Arial"/>
          <w:b/>
          <w:sz w:val="20"/>
        </w:rPr>
        <w:t>:</w:t>
      </w:r>
    </w:p>
    <w:p w14:paraId="5C049788" w14:textId="77777777" w:rsidR="00471B69" w:rsidRDefault="00471B69" w:rsidP="00471B69">
      <w:pPr>
        <w:jc w:val="both"/>
        <w:rPr>
          <w:rFonts w:cs="Arial"/>
          <w:b/>
          <w:sz w:val="20"/>
        </w:rPr>
      </w:pPr>
    </w:p>
    <w:p w14:paraId="3736144C" w14:textId="77777777" w:rsidR="00471B69" w:rsidRPr="00AA2781" w:rsidRDefault="00471B69" w:rsidP="00471B69">
      <w:pPr>
        <w:spacing w:after="60"/>
        <w:rPr>
          <w:rFonts w:cs="Arial"/>
          <w:sz w:val="20"/>
        </w:rPr>
      </w:pPr>
      <w:r w:rsidRPr="00082FBD">
        <w:rPr>
          <w:rFonts w:cs="Arial"/>
          <w:sz w:val="20"/>
        </w:rPr>
        <w:t>L’oferta amb el valor de la franquícia més alta rebrà</w:t>
      </w:r>
      <w:r>
        <w:rPr>
          <w:rFonts w:cs="Arial"/>
          <w:sz w:val="20"/>
        </w:rPr>
        <w:t xml:space="preserve"> la puntuació màxima</w:t>
      </w:r>
      <w:r w:rsidRPr="00AA2781">
        <w:rPr>
          <w:rFonts w:cs="Arial"/>
          <w:sz w:val="20"/>
        </w:rPr>
        <w:t xml:space="preserve">. </w:t>
      </w:r>
    </w:p>
    <w:p w14:paraId="30B583EC" w14:textId="77777777" w:rsidR="00471B69" w:rsidRPr="00AA2781" w:rsidRDefault="00471B69" w:rsidP="00471B69">
      <w:pPr>
        <w:spacing w:after="60"/>
        <w:rPr>
          <w:rFonts w:cs="Arial"/>
          <w:sz w:val="20"/>
        </w:rPr>
      </w:pPr>
      <w:r w:rsidRPr="00AA2781">
        <w:rPr>
          <w:rFonts w:cs="Arial"/>
          <w:sz w:val="20"/>
        </w:rPr>
        <w:t>Les ofertes superiors al doble de la franquícia mínima establerta rebran, com a màxim, la puntuació màxima.</w:t>
      </w:r>
    </w:p>
    <w:p w14:paraId="3E92C62F" w14:textId="77777777" w:rsidR="00471B69" w:rsidRPr="00AA2781" w:rsidRDefault="00471B69" w:rsidP="00471B69">
      <w:pPr>
        <w:spacing w:after="60"/>
        <w:rPr>
          <w:rFonts w:cs="Arial"/>
          <w:sz w:val="20"/>
        </w:rPr>
      </w:pPr>
      <w:r w:rsidRPr="00AA2781">
        <w:rPr>
          <w:rFonts w:cs="Arial"/>
          <w:sz w:val="20"/>
        </w:rPr>
        <w:t xml:space="preserve">Només es tindran en compte increments en trams de 50€ IVA inclòs. </w:t>
      </w:r>
    </w:p>
    <w:p w14:paraId="1FC9BD90" w14:textId="77777777" w:rsidR="00471B69" w:rsidRPr="00AA2781" w:rsidRDefault="00471B69" w:rsidP="00471B69">
      <w:pPr>
        <w:spacing w:after="60"/>
        <w:rPr>
          <w:rFonts w:cs="Arial"/>
          <w:sz w:val="20"/>
        </w:rPr>
      </w:pPr>
      <w:r w:rsidRPr="00AA2781">
        <w:rPr>
          <w:rFonts w:cs="Arial"/>
          <w:sz w:val="20"/>
        </w:rPr>
        <w:t>La resta d'ofertes rebran una puntuació inversament proporcional a la de l’oferta més avantatjosa, d’acord amb el càlcul següent:</w:t>
      </w:r>
    </w:p>
    <w:tbl>
      <w:tblPr>
        <w:tblW w:w="8505" w:type="dxa"/>
        <w:tblInd w:w="675" w:type="dxa"/>
        <w:tblLook w:val="01E0" w:firstRow="1" w:lastRow="1" w:firstColumn="1" w:lastColumn="1" w:noHBand="0" w:noVBand="0"/>
      </w:tblPr>
      <w:tblGrid>
        <w:gridCol w:w="2680"/>
        <w:gridCol w:w="1289"/>
        <w:gridCol w:w="283"/>
        <w:gridCol w:w="4253"/>
      </w:tblGrid>
      <w:tr w:rsidR="00471B69" w:rsidRPr="00AA2781" w14:paraId="1F6D7DB9" w14:textId="77777777" w:rsidTr="00665304">
        <w:trPr>
          <w:trHeight w:val="235"/>
        </w:trPr>
        <w:tc>
          <w:tcPr>
            <w:tcW w:w="2680" w:type="dxa"/>
            <w:vMerge w:val="restart"/>
            <w:vAlign w:val="center"/>
          </w:tcPr>
          <w:p w14:paraId="1979F18A" w14:textId="77777777" w:rsidR="00471B69" w:rsidRPr="00AA2781" w:rsidRDefault="00471B69" w:rsidP="00665304">
            <w:pPr>
              <w:pStyle w:val="Estndard"/>
              <w:tabs>
                <w:tab w:val="left" w:pos="284"/>
              </w:tabs>
              <w:jc w:val="right"/>
              <w:rPr>
                <w:rFonts w:cs="Arial"/>
                <w:color w:val="auto"/>
                <w:lang w:val="ca-ES"/>
              </w:rPr>
            </w:pPr>
            <w:r w:rsidRPr="00AA2781">
              <w:rPr>
                <w:rFonts w:cs="Arial"/>
                <w:color w:val="auto"/>
                <w:lang w:val="ca-ES"/>
              </w:rPr>
              <w:t xml:space="preserve">Puntuació de cada oferta = </w:t>
            </w:r>
          </w:p>
        </w:tc>
        <w:tc>
          <w:tcPr>
            <w:tcW w:w="1289" w:type="dxa"/>
            <w:tcBorders>
              <w:bottom w:val="single" w:sz="4" w:space="0" w:color="auto"/>
            </w:tcBorders>
            <w:vAlign w:val="center"/>
          </w:tcPr>
          <w:p w14:paraId="763405C2" w14:textId="77777777" w:rsidR="00471B69" w:rsidRPr="00AA2781" w:rsidRDefault="00471B69" w:rsidP="00665304">
            <w:pPr>
              <w:pStyle w:val="Estndard"/>
              <w:tabs>
                <w:tab w:val="left" w:pos="284"/>
              </w:tabs>
              <w:jc w:val="center"/>
              <w:rPr>
                <w:rFonts w:cs="Arial"/>
                <w:color w:val="auto"/>
                <w:lang w:val="ca-ES"/>
              </w:rPr>
            </w:pPr>
            <w:r w:rsidRPr="00AA2781">
              <w:rPr>
                <w:rFonts w:cs="Arial"/>
                <w:color w:val="auto"/>
                <w:lang w:val="ca-ES"/>
              </w:rPr>
              <w:t>P x Xi</w:t>
            </w:r>
          </w:p>
        </w:tc>
        <w:tc>
          <w:tcPr>
            <w:tcW w:w="283" w:type="dxa"/>
          </w:tcPr>
          <w:p w14:paraId="44CDE062" w14:textId="77777777" w:rsidR="00471B69" w:rsidRPr="00AA2781" w:rsidRDefault="00471B69" w:rsidP="00665304">
            <w:pPr>
              <w:pStyle w:val="Estndard"/>
              <w:tabs>
                <w:tab w:val="left" w:pos="284"/>
              </w:tabs>
              <w:ind w:left="113" w:hanging="11"/>
              <w:rPr>
                <w:rFonts w:cs="Arial"/>
                <w:b/>
                <w:bCs/>
                <w:color w:val="auto"/>
                <w:lang w:val="ca-ES"/>
              </w:rPr>
            </w:pPr>
          </w:p>
        </w:tc>
        <w:tc>
          <w:tcPr>
            <w:tcW w:w="4253" w:type="dxa"/>
            <w:vMerge w:val="restart"/>
            <w:vAlign w:val="center"/>
          </w:tcPr>
          <w:p w14:paraId="2925E1A6" w14:textId="77777777" w:rsidR="00471B69" w:rsidRPr="00AA2781" w:rsidRDefault="00471B69" w:rsidP="00665304">
            <w:pPr>
              <w:pStyle w:val="Estndard"/>
              <w:tabs>
                <w:tab w:val="left" w:pos="284"/>
              </w:tabs>
              <w:ind w:left="113" w:hanging="11"/>
              <w:rPr>
                <w:rFonts w:cs="Arial"/>
                <w:color w:val="auto"/>
                <w:lang w:val="ca-ES"/>
              </w:rPr>
            </w:pPr>
            <w:r w:rsidRPr="00AA2781">
              <w:rPr>
                <w:rFonts w:cs="Arial"/>
                <w:b/>
                <w:bCs/>
                <w:color w:val="auto"/>
                <w:lang w:val="ca-ES"/>
              </w:rPr>
              <w:t xml:space="preserve">P: </w:t>
            </w:r>
            <w:r w:rsidRPr="00AA2781">
              <w:rPr>
                <w:rFonts w:cs="Arial"/>
                <w:color w:val="auto"/>
                <w:lang w:val="ca-ES"/>
              </w:rPr>
              <w:t>Puntuació màxima</w:t>
            </w:r>
          </w:p>
          <w:p w14:paraId="2D4E732D" w14:textId="77777777" w:rsidR="00471B69" w:rsidRPr="00AA2781" w:rsidRDefault="00471B69" w:rsidP="00665304">
            <w:pPr>
              <w:pStyle w:val="Estndard"/>
              <w:ind w:left="318" w:hanging="216"/>
              <w:rPr>
                <w:rFonts w:cs="Arial"/>
                <w:color w:val="auto"/>
                <w:lang w:val="ca-ES"/>
              </w:rPr>
            </w:pPr>
            <w:r w:rsidRPr="00AA2781">
              <w:rPr>
                <w:rFonts w:cs="Arial"/>
                <w:b/>
                <w:bCs/>
                <w:color w:val="auto"/>
                <w:lang w:val="ca-ES"/>
              </w:rPr>
              <w:t>X:</w:t>
            </w:r>
            <w:r w:rsidRPr="00AA2781">
              <w:rPr>
                <w:rFonts w:cs="Arial"/>
                <w:color w:val="auto"/>
                <w:lang w:val="ca-ES"/>
              </w:rPr>
              <w:t xml:space="preserve"> Proposta més avantatjosa (X tindrà un valor màxim del doble de la franquícia mínima establerta)</w:t>
            </w:r>
          </w:p>
          <w:p w14:paraId="35A53EF8" w14:textId="77777777" w:rsidR="00471B69" w:rsidRPr="00AA2781" w:rsidRDefault="00471B69" w:rsidP="00665304">
            <w:pPr>
              <w:pStyle w:val="Estndard"/>
              <w:tabs>
                <w:tab w:val="left" w:pos="284"/>
              </w:tabs>
              <w:ind w:left="113" w:hanging="11"/>
              <w:rPr>
                <w:rFonts w:cs="Arial"/>
                <w:color w:val="auto"/>
                <w:lang w:val="ca-ES"/>
              </w:rPr>
            </w:pPr>
            <w:r w:rsidRPr="00AA2781">
              <w:rPr>
                <w:rFonts w:cs="Arial"/>
                <w:b/>
                <w:bCs/>
                <w:color w:val="auto"/>
                <w:lang w:val="ca-ES"/>
              </w:rPr>
              <w:t>Xi:</w:t>
            </w:r>
            <w:r w:rsidRPr="00AA2781">
              <w:rPr>
                <w:rFonts w:cs="Arial"/>
                <w:color w:val="auto"/>
                <w:lang w:val="ca-ES"/>
              </w:rPr>
              <w:t xml:space="preserve"> Proposta avaluada</w:t>
            </w:r>
          </w:p>
        </w:tc>
      </w:tr>
      <w:tr w:rsidR="00471B69" w:rsidRPr="00AA2781" w14:paraId="3D659184" w14:textId="77777777" w:rsidTr="00665304">
        <w:trPr>
          <w:trHeight w:val="235"/>
        </w:trPr>
        <w:tc>
          <w:tcPr>
            <w:tcW w:w="2680" w:type="dxa"/>
            <w:vMerge/>
          </w:tcPr>
          <w:p w14:paraId="467CDC93" w14:textId="77777777" w:rsidR="00471B69" w:rsidRPr="00AA2781" w:rsidRDefault="00471B69" w:rsidP="00665304">
            <w:pPr>
              <w:pStyle w:val="Estndard"/>
              <w:tabs>
                <w:tab w:val="left" w:pos="284"/>
              </w:tabs>
              <w:jc w:val="right"/>
              <w:rPr>
                <w:rFonts w:cs="Arial"/>
                <w:color w:val="auto"/>
                <w:lang w:val="ca-ES"/>
              </w:rPr>
            </w:pPr>
          </w:p>
        </w:tc>
        <w:tc>
          <w:tcPr>
            <w:tcW w:w="1289" w:type="dxa"/>
            <w:tcBorders>
              <w:top w:val="single" w:sz="4" w:space="0" w:color="auto"/>
            </w:tcBorders>
            <w:vAlign w:val="center"/>
          </w:tcPr>
          <w:p w14:paraId="3F26E059" w14:textId="77777777" w:rsidR="00471B69" w:rsidRPr="00AA2781" w:rsidRDefault="00471B69" w:rsidP="00665304">
            <w:pPr>
              <w:pStyle w:val="Estndard"/>
              <w:tabs>
                <w:tab w:val="left" w:pos="284"/>
              </w:tabs>
              <w:jc w:val="center"/>
              <w:rPr>
                <w:rFonts w:cs="Arial"/>
                <w:color w:val="auto"/>
                <w:lang w:val="ca-ES"/>
              </w:rPr>
            </w:pPr>
            <w:r w:rsidRPr="00AA2781">
              <w:rPr>
                <w:rFonts w:cs="Arial"/>
                <w:color w:val="auto"/>
                <w:lang w:val="ca-ES"/>
              </w:rPr>
              <w:t>X</w:t>
            </w:r>
          </w:p>
        </w:tc>
        <w:tc>
          <w:tcPr>
            <w:tcW w:w="283" w:type="dxa"/>
          </w:tcPr>
          <w:p w14:paraId="51799437" w14:textId="77777777" w:rsidR="00471B69" w:rsidRPr="00AA2781" w:rsidRDefault="00471B69" w:rsidP="00665304">
            <w:pPr>
              <w:pStyle w:val="Estndard"/>
              <w:tabs>
                <w:tab w:val="left" w:pos="284"/>
              </w:tabs>
              <w:jc w:val="center"/>
              <w:rPr>
                <w:rFonts w:cs="Arial"/>
                <w:color w:val="auto"/>
                <w:lang w:val="ca-ES"/>
              </w:rPr>
            </w:pPr>
          </w:p>
        </w:tc>
        <w:tc>
          <w:tcPr>
            <w:tcW w:w="4253" w:type="dxa"/>
            <w:vMerge/>
          </w:tcPr>
          <w:p w14:paraId="4037F2AC" w14:textId="77777777" w:rsidR="00471B69" w:rsidRPr="00AA2781" w:rsidRDefault="00471B69" w:rsidP="00665304">
            <w:pPr>
              <w:pStyle w:val="Estndard"/>
              <w:tabs>
                <w:tab w:val="left" w:pos="284"/>
              </w:tabs>
              <w:jc w:val="center"/>
              <w:rPr>
                <w:rFonts w:cs="Arial"/>
                <w:color w:val="auto"/>
                <w:lang w:val="ca-ES"/>
              </w:rPr>
            </w:pPr>
          </w:p>
        </w:tc>
      </w:tr>
    </w:tbl>
    <w:p w14:paraId="7C8C5768" w14:textId="77777777" w:rsidR="00471B69" w:rsidRPr="00AA2781" w:rsidRDefault="00471B69" w:rsidP="00471B69">
      <w:pPr>
        <w:pStyle w:val="Textindependent3"/>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b/>
          <w:noProof/>
          <w:sz w:val="20"/>
          <w:szCs w:val="20"/>
          <w:u w:val="single"/>
        </w:rPr>
      </w:pPr>
    </w:p>
    <w:p w14:paraId="3857ABE7" w14:textId="77777777" w:rsidR="00471B69" w:rsidRDefault="00471B69" w:rsidP="00F236A9">
      <w:pPr>
        <w:spacing w:after="240"/>
        <w:rPr>
          <w:rFonts w:cs="Arial"/>
          <w:b/>
          <w:sz w:val="20"/>
        </w:rPr>
      </w:pPr>
    </w:p>
    <w:p w14:paraId="2A768431" w14:textId="37E070E4" w:rsidR="00EB6674" w:rsidRDefault="00F236A9" w:rsidP="00F236A9">
      <w:pPr>
        <w:spacing w:after="240"/>
        <w:rPr>
          <w:rFonts w:cs="Arial"/>
          <w:b/>
          <w:sz w:val="20"/>
        </w:rPr>
      </w:pPr>
      <w:r w:rsidRPr="001E17D0">
        <w:rPr>
          <w:rFonts w:cs="Arial"/>
          <w:b/>
          <w:sz w:val="20"/>
        </w:rPr>
        <w:t>K.1.2.</w:t>
      </w:r>
      <w:r>
        <w:rPr>
          <w:rFonts w:cs="Arial"/>
          <w:b/>
          <w:sz w:val="20"/>
        </w:rPr>
        <w:t>7</w:t>
      </w:r>
      <w:r w:rsidRPr="00D453A9">
        <w:rPr>
          <w:rFonts w:cs="Arial"/>
          <w:b/>
          <w:bCs/>
          <w:snapToGrid w:val="0"/>
          <w:sz w:val="20"/>
        </w:rPr>
        <w:t>)</w:t>
      </w:r>
      <w:r w:rsidRPr="00F236A9">
        <w:rPr>
          <w:rFonts w:cs="Arial"/>
          <w:b/>
          <w:bCs/>
          <w:snapToGrid w:val="0"/>
          <w:sz w:val="20"/>
        </w:rPr>
        <w:t xml:space="preserve"> </w:t>
      </w:r>
      <w:r w:rsidR="00C15639">
        <w:rPr>
          <w:rFonts w:cs="Arial"/>
          <w:b/>
          <w:bCs/>
          <w:snapToGrid w:val="0"/>
          <w:sz w:val="20"/>
        </w:rPr>
        <w:t>D.-</w:t>
      </w:r>
      <w:r w:rsidR="00EB6674" w:rsidRPr="00EB6674">
        <w:rPr>
          <w:rFonts w:cs="Arial"/>
          <w:b/>
          <w:sz w:val="20"/>
        </w:rPr>
        <w:t xml:space="preserve">Temps d’intervenció </w:t>
      </w:r>
      <w:r>
        <w:rPr>
          <w:rFonts w:cs="Arial"/>
          <w:b/>
          <w:sz w:val="20"/>
        </w:rPr>
        <w:t xml:space="preserve">i de resolució, </w:t>
      </w:r>
      <w:r w:rsidR="00EB6674" w:rsidRPr="00EB6674">
        <w:rPr>
          <w:rFonts w:cs="Arial"/>
          <w:b/>
          <w:sz w:val="20"/>
        </w:rPr>
        <w:t xml:space="preserve">fins a </w:t>
      </w:r>
      <w:r w:rsidR="005203DF">
        <w:rPr>
          <w:rFonts w:cs="Arial"/>
          <w:b/>
          <w:sz w:val="20"/>
        </w:rPr>
        <w:t>5</w:t>
      </w:r>
      <w:r w:rsidR="00EB6674" w:rsidRPr="00EB6674">
        <w:rPr>
          <w:rFonts w:cs="Arial"/>
          <w:b/>
          <w:sz w:val="20"/>
        </w:rPr>
        <w:t xml:space="preserve"> punts</w:t>
      </w:r>
      <w:r w:rsidR="00AA2781">
        <w:rPr>
          <w:rFonts w:cs="Arial"/>
          <w:b/>
          <w:sz w:val="20"/>
        </w:rPr>
        <w:t>:</w:t>
      </w:r>
    </w:p>
    <w:p w14:paraId="0254258B" w14:textId="4E6642A0" w:rsidR="00D1204D" w:rsidRPr="00D1204D" w:rsidRDefault="00D1204D" w:rsidP="00D1204D">
      <w:pPr>
        <w:numPr>
          <w:ilvl w:val="0"/>
          <w:numId w:val="38"/>
        </w:numPr>
        <w:spacing w:before="240" w:after="240"/>
        <w:jc w:val="both"/>
        <w:rPr>
          <w:rFonts w:cs="Arial"/>
          <w:b/>
          <w:sz w:val="20"/>
        </w:rPr>
      </w:pPr>
      <w:r w:rsidRPr="00D1204D">
        <w:rPr>
          <w:rFonts w:cs="Arial"/>
          <w:b/>
          <w:sz w:val="20"/>
        </w:rPr>
        <w:t xml:space="preserve">Temps d’intervenció </w:t>
      </w:r>
      <w:r w:rsidR="00DB37F5">
        <w:rPr>
          <w:rFonts w:cs="Arial"/>
          <w:b/>
          <w:sz w:val="20"/>
        </w:rPr>
        <w:t xml:space="preserve">(o temps de resposta) (fins a </w:t>
      </w:r>
      <w:r w:rsidR="005203DF">
        <w:rPr>
          <w:rFonts w:cs="Arial"/>
          <w:b/>
          <w:sz w:val="20"/>
        </w:rPr>
        <w:t>2,</w:t>
      </w:r>
      <w:r w:rsidRPr="00D1204D">
        <w:rPr>
          <w:rFonts w:cs="Arial"/>
          <w:b/>
          <w:sz w:val="20"/>
        </w:rPr>
        <w:t>5 punts)</w:t>
      </w:r>
    </w:p>
    <w:p w14:paraId="1FBA0FFD" w14:textId="184D4863" w:rsidR="00EB6674" w:rsidRPr="00EB6674" w:rsidRDefault="0060252D" w:rsidP="00D1204D">
      <w:pPr>
        <w:spacing w:after="240"/>
        <w:jc w:val="both"/>
        <w:rPr>
          <w:rFonts w:cs="Arial"/>
          <w:sz w:val="20"/>
        </w:rPr>
      </w:pPr>
      <w:r>
        <w:rPr>
          <w:rFonts w:cs="Arial"/>
          <w:sz w:val="20"/>
        </w:rPr>
        <w:t xml:space="preserve">El licitador haurà </w:t>
      </w:r>
      <w:r w:rsidRPr="004817B1">
        <w:rPr>
          <w:rFonts w:cs="Arial"/>
          <w:sz w:val="20"/>
        </w:rPr>
        <w:t>d’acreditar</w:t>
      </w:r>
      <w:r>
        <w:rPr>
          <w:rFonts w:cs="Arial"/>
          <w:sz w:val="20"/>
        </w:rPr>
        <w:t xml:space="preserve"> </w:t>
      </w:r>
      <w:r w:rsidR="00EB6674" w:rsidRPr="00EB6674">
        <w:rPr>
          <w:rFonts w:cs="Arial"/>
          <w:sz w:val="20"/>
        </w:rPr>
        <w:t>que l’equip d’intervenció pot donar una resposta en el mínim temps possible (temps màxim d’intervenció (o temps de resposta)) a cadascun dels centres de l’ACdPC.</w:t>
      </w:r>
    </w:p>
    <w:p w14:paraId="40041BA0" w14:textId="77777777" w:rsidR="00EB6674" w:rsidRPr="00EB6674" w:rsidRDefault="00EB6674" w:rsidP="00D1204D">
      <w:pPr>
        <w:spacing w:after="240"/>
        <w:jc w:val="both"/>
        <w:rPr>
          <w:rFonts w:cs="Arial"/>
          <w:sz w:val="20"/>
        </w:rPr>
      </w:pPr>
      <w:r w:rsidRPr="00EB6674">
        <w:rPr>
          <w:rFonts w:cs="Arial"/>
          <w:sz w:val="20"/>
        </w:rPr>
        <w:t>El licitador haurà d’especificar la ubicació del seus centre (on s’ubica l’equip d’intervenció) i calcular el temps d’intervenció (o de resposta) en minuts (un cop rebuda la sol·licitud telefònica) per a arribar presencialment a cada centre de l’ACdPC (temps de localització i mobilització més el temps de desplaçament al centre) i posteriorment fer la mitjana del temps d’intervenció a cada centre per a cada lot.</w:t>
      </w:r>
    </w:p>
    <w:p w14:paraId="78A4A43C" w14:textId="77777777" w:rsidR="00EB6674" w:rsidRPr="00EB6674" w:rsidRDefault="00EB6674" w:rsidP="00D1204D">
      <w:pPr>
        <w:spacing w:after="240"/>
        <w:jc w:val="both"/>
        <w:rPr>
          <w:rFonts w:cs="Arial"/>
          <w:sz w:val="20"/>
        </w:rPr>
      </w:pPr>
      <w:r w:rsidRPr="00EB6674">
        <w:rPr>
          <w:rFonts w:cs="Arial"/>
          <w:sz w:val="20"/>
        </w:rPr>
        <w:t>El temps màxim d’intervenció indicat per a qualsevol dels immobles serà vinculant i susceptible de comprovació (per al càlcul s’utilitzarà l’aplicació Google Maps i sempre seleccionant la ruta més curta en temps).</w:t>
      </w:r>
    </w:p>
    <w:p w14:paraId="5F3D8D34" w14:textId="77777777" w:rsidR="00EB6674" w:rsidRPr="00D1204D" w:rsidRDefault="00EB6674" w:rsidP="00D1204D">
      <w:pPr>
        <w:spacing w:after="240"/>
        <w:jc w:val="both"/>
        <w:rPr>
          <w:rFonts w:cs="Arial"/>
          <w:sz w:val="20"/>
          <w:u w:val="single"/>
        </w:rPr>
      </w:pPr>
      <w:r w:rsidRPr="00D1204D">
        <w:rPr>
          <w:rFonts w:cs="Arial"/>
          <w:sz w:val="20"/>
          <w:u w:val="single"/>
        </w:rPr>
        <w:t>Si el temps màxim d’intervenció en algun centre de l’ACdPC, supera les 2 hores (120 minuts) la puntuació de l’oferta del temps d’intervenció serà de 0 punts.</w:t>
      </w:r>
    </w:p>
    <w:p w14:paraId="575EE406" w14:textId="77777777" w:rsidR="00EB6674" w:rsidRPr="00EB6674" w:rsidRDefault="00EB6674" w:rsidP="00EB6674">
      <w:pPr>
        <w:jc w:val="both"/>
        <w:rPr>
          <w:rFonts w:cs="Arial"/>
          <w:sz w:val="20"/>
        </w:rPr>
      </w:pPr>
      <w:r w:rsidRPr="00EB6674">
        <w:rPr>
          <w:rFonts w:cs="Arial"/>
          <w:sz w:val="20"/>
        </w:rPr>
        <w:t xml:space="preserve">L’oferta que obtingui menys temps per a cada lot com a temps d’intervenció rebrà la puntuació màxima. </w:t>
      </w:r>
    </w:p>
    <w:p w14:paraId="6E5E95BD" w14:textId="77777777" w:rsidR="00EB6674" w:rsidRPr="00EB6674" w:rsidRDefault="00EB6674" w:rsidP="00EB6674">
      <w:pPr>
        <w:jc w:val="both"/>
        <w:rPr>
          <w:rFonts w:cs="Arial"/>
          <w:sz w:val="20"/>
        </w:rPr>
      </w:pPr>
      <w:r w:rsidRPr="00EB6674">
        <w:rPr>
          <w:rFonts w:cs="Arial"/>
          <w:sz w:val="20"/>
        </w:rPr>
        <w:lastRenderedPageBreak/>
        <w:t>La resta d'ofertes rebran una puntuació inversament proporcional a la de l’oferta amb menys temps (més avantatjosa), d’acord amb el càlcul següent:</w:t>
      </w:r>
    </w:p>
    <w:tbl>
      <w:tblPr>
        <w:tblW w:w="7439" w:type="dxa"/>
        <w:tblInd w:w="1101" w:type="dxa"/>
        <w:tblLook w:val="01E0" w:firstRow="1" w:lastRow="1" w:firstColumn="1" w:lastColumn="1" w:noHBand="0" w:noVBand="0"/>
      </w:tblPr>
      <w:tblGrid>
        <w:gridCol w:w="2680"/>
        <w:gridCol w:w="1289"/>
        <w:gridCol w:w="283"/>
        <w:gridCol w:w="3187"/>
      </w:tblGrid>
      <w:tr w:rsidR="00EB6674" w:rsidRPr="00650FFA" w14:paraId="43FD75B7" w14:textId="77777777" w:rsidTr="00055795">
        <w:trPr>
          <w:trHeight w:val="320"/>
        </w:trPr>
        <w:tc>
          <w:tcPr>
            <w:tcW w:w="2680" w:type="dxa"/>
            <w:vMerge w:val="restart"/>
            <w:vAlign w:val="center"/>
          </w:tcPr>
          <w:p w14:paraId="263C7EBB" w14:textId="77777777" w:rsidR="00EB6674" w:rsidRPr="00650FFA" w:rsidRDefault="00EB6674" w:rsidP="00055795">
            <w:pPr>
              <w:pStyle w:val="Estndard"/>
              <w:tabs>
                <w:tab w:val="left" w:pos="284"/>
              </w:tabs>
              <w:jc w:val="right"/>
              <w:rPr>
                <w:rFonts w:cs="Arial"/>
                <w:color w:val="auto"/>
                <w:lang w:val="ca-ES"/>
              </w:rPr>
            </w:pPr>
            <w:r w:rsidRPr="00650FFA">
              <w:rPr>
                <w:rFonts w:cs="Arial"/>
                <w:color w:val="auto"/>
                <w:lang w:val="ca-ES"/>
              </w:rPr>
              <w:t xml:space="preserve">Puntuació de cada oferta = </w:t>
            </w:r>
          </w:p>
        </w:tc>
        <w:tc>
          <w:tcPr>
            <w:tcW w:w="1289" w:type="dxa"/>
            <w:tcBorders>
              <w:bottom w:val="single" w:sz="4" w:space="0" w:color="auto"/>
            </w:tcBorders>
            <w:vAlign w:val="center"/>
          </w:tcPr>
          <w:p w14:paraId="79D6A5C5" w14:textId="77777777" w:rsidR="00EB6674" w:rsidRPr="00650FFA" w:rsidRDefault="00EB6674" w:rsidP="00055795">
            <w:pPr>
              <w:pStyle w:val="Estndard"/>
              <w:tabs>
                <w:tab w:val="left" w:pos="284"/>
              </w:tabs>
              <w:jc w:val="center"/>
              <w:rPr>
                <w:rFonts w:cs="Arial"/>
                <w:color w:val="auto"/>
                <w:lang w:val="ca-ES"/>
              </w:rPr>
            </w:pPr>
            <w:r w:rsidRPr="00650FFA">
              <w:rPr>
                <w:rFonts w:cs="Arial"/>
                <w:color w:val="auto"/>
                <w:lang w:val="ca-ES"/>
              </w:rPr>
              <w:t>P x X</w:t>
            </w:r>
          </w:p>
        </w:tc>
        <w:tc>
          <w:tcPr>
            <w:tcW w:w="283" w:type="dxa"/>
          </w:tcPr>
          <w:p w14:paraId="3AA26E9A" w14:textId="77777777" w:rsidR="00EB6674" w:rsidRPr="00650FFA" w:rsidRDefault="00EB6674" w:rsidP="00055795">
            <w:pPr>
              <w:pStyle w:val="Estndard"/>
              <w:tabs>
                <w:tab w:val="left" w:pos="284"/>
              </w:tabs>
              <w:ind w:left="113" w:hanging="11"/>
              <w:rPr>
                <w:rFonts w:cs="Arial"/>
                <w:b/>
                <w:bCs/>
                <w:color w:val="auto"/>
                <w:lang w:val="ca-ES"/>
              </w:rPr>
            </w:pPr>
          </w:p>
        </w:tc>
        <w:tc>
          <w:tcPr>
            <w:tcW w:w="3187" w:type="dxa"/>
            <w:vMerge w:val="restart"/>
            <w:vAlign w:val="center"/>
          </w:tcPr>
          <w:p w14:paraId="0479E37D" w14:textId="77777777" w:rsidR="00EB6674" w:rsidRPr="00650FFA" w:rsidRDefault="00EB6674" w:rsidP="00055795">
            <w:pPr>
              <w:pStyle w:val="Estndard"/>
              <w:tabs>
                <w:tab w:val="left" w:pos="284"/>
              </w:tabs>
              <w:ind w:left="113" w:hanging="11"/>
              <w:rPr>
                <w:rFonts w:cs="Arial"/>
                <w:color w:val="auto"/>
                <w:lang w:val="ca-ES"/>
              </w:rPr>
            </w:pPr>
            <w:r w:rsidRPr="00650FFA">
              <w:rPr>
                <w:rFonts w:cs="Arial"/>
                <w:b/>
                <w:bCs/>
                <w:color w:val="auto"/>
                <w:lang w:val="ca-ES"/>
              </w:rPr>
              <w:t xml:space="preserve">P: </w:t>
            </w:r>
            <w:r w:rsidRPr="00650FFA">
              <w:rPr>
                <w:rFonts w:cs="Arial"/>
                <w:color w:val="auto"/>
                <w:lang w:val="ca-ES"/>
              </w:rPr>
              <w:t>Puntuació màxima</w:t>
            </w:r>
          </w:p>
          <w:p w14:paraId="5318E835" w14:textId="77777777" w:rsidR="00EB6674" w:rsidRPr="00650FFA" w:rsidRDefault="00EB6674" w:rsidP="00055795">
            <w:pPr>
              <w:pStyle w:val="Estndard"/>
              <w:tabs>
                <w:tab w:val="left" w:pos="284"/>
              </w:tabs>
              <w:ind w:left="113" w:hanging="11"/>
              <w:rPr>
                <w:rFonts w:cs="Arial"/>
                <w:color w:val="auto"/>
                <w:lang w:val="ca-ES"/>
              </w:rPr>
            </w:pPr>
            <w:r w:rsidRPr="00650FFA">
              <w:rPr>
                <w:rFonts w:cs="Arial"/>
                <w:b/>
                <w:bCs/>
                <w:color w:val="auto"/>
                <w:lang w:val="ca-ES"/>
              </w:rPr>
              <w:t>X:</w:t>
            </w:r>
            <w:r w:rsidRPr="00650FFA">
              <w:rPr>
                <w:rFonts w:cs="Arial"/>
                <w:color w:val="auto"/>
                <w:lang w:val="ca-ES"/>
              </w:rPr>
              <w:t xml:space="preserve"> Proposta més avantatjosa</w:t>
            </w:r>
          </w:p>
          <w:p w14:paraId="7D912320" w14:textId="77777777" w:rsidR="00EB6674" w:rsidRPr="00650FFA" w:rsidRDefault="00EB6674" w:rsidP="00055795">
            <w:pPr>
              <w:pStyle w:val="Estndard"/>
              <w:tabs>
                <w:tab w:val="left" w:pos="284"/>
              </w:tabs>
              <w:ind w:left="113" w:hanging="11"/>
              <w:rPr>
                <w:rFonts w:cs="Arial"/>
                <w:color w:val="auto"/>
                <w:lang w:val="ca-ES"/>
              </w:rPr>
            </w:pPr>
            <w:r w:rsidRPr="00B638DF">
              <w:rPr>
                <w:rFonts w:cs="Arial"/>
                <w:b/>
                <w:bCs/>
                <w:color w:val="auto"/>
                <w:lang w:val="ca-ES"/>
              </w:rPr>
              <w:t>Xi:</w:t>
            </w:r>
            <w:r w:rsidRPr="00650FFA">
              <w:rPr>
                <w:rFonts w:cs="Arial"/>
                <w:color w:val="auto"/>
                <w:lang w:val="ca-ES"/>
              </w:rPr>
              <w:t xml:space="preserve"> Proposta avaluada</w:t>
            </w:r>
          </w:p>
        </w:tc>
      </w:tr>
      <w:tr w:rsidR="00EB6674" w:rsidRPr="00650FFA" w14:paraId="19DEDA6D" w14:textId="77777777" w:rsidTr="00055795">
        <w:trPr>
          <w:trHeight w:val="235"/>
        </w:trPr>
        <w:tc>
          <w:tcPr>
            <w:tcW w:w="2680" w:type="dxa"/>
            <w:vMerge/>
          </w:tcPr>
          <w:p w14:paraId="6D99C751" w14:textId="77777777" w:rsidR="00EB6674" w:rsidRPr="00650FFA" w:rsidRDefault="00EB6674" w:rsidP="00055795">
            <w:pPr>
              <w:pStyle w:val="Estndard"/>
              <w:tabs>
                <w:tab w:val="left" w:pos="284"/>
              </w:tabs>
              <w:jc w:val="right"/>
              <w:rPr>
                <w:rFonts w:cs="Arial"/>
                <w:color w:val="auto"/>
                <w:lang w:val="ca-ES"/>
              </w:rPr>
            </w:pPr>
          </w:p>
        </w:tc>
        <w:tc>
          <w:tcPr>
            <w:tcW w:w="1289" w:type="dxa"/>
            <w:tcBorders>
              <w:top w:val="single" w:sz="4" w:space="0" w:color="auto"/>
            </w:tcBorders>
            <w:vAlign w:val="center"/>
          </w:tcPr>
          <w:p w14:paraId="3F806676" w14:textId="77777777" w:rsidR="00EB6674" w:rsidRPr="00650FFA" w:rsidRDefault="00EB6674" w:rsidP="00055795">
            <w:pPr>
              <w:pStyle w:val="Estndard"/>
              <w:tabs>
                <w:tab w:val="left" w:pos="284"/>
              </w:tabs>
              <w:jc w:val="center"/>
              <w:rPr>
                <w:rFonts w:cs="Arial"/>
                <w:color w:val="auto"/>
                <w:lang w:val="ca-ES"/>
              </w:rPr>
            </w:pPr>
            <w:r w:rsidRPr="00650FFA">
              <w:rPr>
                <w:rFonts w:cs="Arial"/>
                <w:color w:val="auto"/>
                <w:lang w:val="ca-ES"/>
              </w:rPr>
              <w:t>X</w:t>
            </w:r>
            <w:r w:rsidRPr="00F70CC8">
              <w:rPr>
                <w:rFonts w:cs="Arial"/>
                <w:color w:val="auto"/>
                <w:lang w:val="ca-ES"/>
              </w:rPr>
              <w:t>i</w:t>
            </w:r>
          </w:p>
        </w:tc>
        <w:tc>
          <w:tcPr>
            <w:tcW w:w="283" w:type="dxa"/>
          </w:tcPr>
          <w:p w14:paraId="3BE79668" w14:textId="77777777" w:rsidR="00EB6674" w:rsidRPr="00650FFA" w:rsidRDefault="00EB6674" w:rsidP="00055795">
            <w:pPr>
              <w:pStyle w:val="Estndard"/>
              <w:tabs>
                <w:tab w:val="left" w:pos="284"/>
              </w:tabs>
              <w:jc w:val="center"/>
              <w:rPr>
                <w:rFonts w:cs="Arial"/>
                <w:color w:val="auto"/>
                <w:lang w:val="ca-ES"/>
              </w:rPr>
            </w:pPr>
          </w:p>
        </w:tc>
        <w:tc>
          <w:tcPr>
            <w:tcW w:w="3187" w:type="dxa"/>
            <w:vMerge/>
          </w:tcPr>
          <w:p w14:paraId="3E81EFF2" w14:textId="77777777" w:rsidR="00EB6674" w:rsidRPr="00650FFA" w:rsidRDefault="00EB6674" w:rsidP="00055795">
            <w:pPr>
              <w:pStyle w:val="Estndard"/>
              <w:tabs>
                <w:tab w:val="left" w:pos="284"/>
              </w:tabs>
              <w:jc w:val="center"/>
              <w:rPr>
                <w:rFonts w:cs="Arial"/>
                <w:color w:val="auto"/>
                <w:lang w:val="ca-ES"/>
              </w:rPr>
            </w:pPr>
          </w:p>
        </w:tc>
      </w:tr>
    </w:tbl>
    <w:p w14:paraId="6480FCAF" w14:textId="77777777" w:rsidR="00EB6674" w:rsidRPr="00EB6674" w:rsidRDefault="00EB6674" w:rsidP="00EB6674">
      <w:pPr>
        <w:jc w:val="both"/>
        <w:rPr>
          <w:rFonts w:cs="Arial"/>
          <w:sz w:val="20"/>
        </w:rPr>
      </w:pPr>
    </w:p>
    <w:p w14:paraId="436AA7A8" w14:textId="77777777" w:rsidR="00EB6674" w:rsidRPr="00EB6674" w:rsidRDefault="00EB6674" w:rsidP="00EB6674">
      <w:pPr>
        <w:jc w:val="both"/>
        <w:rPr>
          <w:rFonts w:cs="Arial"/>
          <w:sz w:val="20"/>
        </w:rPr>
      </w:pPr>
    </w:p>
    <w:p w14:paraId="2093E860" w14:textId="65FA9838" w:rsidR="00D1204D" w:rsidRPr="00D1204D" w:rsidRDefault="00D1204D" w:rsidP="00D1204D">
      <w:pPr>
        <w:numPr>
          <w:ilvl w:val="0"/>
          <w:numId w:val="38"/>
        </w:numPr>
        <w:spacing w:after="240"/>
        <w:jc w:val="both"/>
        <w:rPr>
          <w:rFonts w:cs="Arial"/>
          <w:b/>
          <w:sz w:val="20"/>
        </w:rPr>
      </w:pPr>
      <w:r w:rsidRPr="00D1204D">
        <w:rPr>
          <w:rFonts w:cs="Arial"/>
          <w:b/>
          <w:sz w:val="20"/>
        </w:rPr>
        <w:t>Temps</w:t>
      </w:r>
      <w:r w:rsidRPr="00D1204D">
        <w:rPr>
          <w:sz w:val="20"/>
        </w:rPr>
        <w:t xml:space="preserve"> </w:t>
      </w:r>
      <w:r w:rsidRPr="00D1204D">
        <w:rPr>
          <w:rFonts w:cs="Arial"/>
          <w:b/>
          <w:sz w:val="20"/>
        </w:rPr>
        <w:t>de resolució (</w:t>
      </w:r>
      <w:r w:rsidR="00DB37F5">
        <w:rPr>
          <w:rFonts w:cs="Arial"/>
          <w:b/>
          <w:sz w:val="20"/>
        </w:rPr>
        <w:t xml:space="preserve">o temps de reparació) (fins a </w:t>
      </w:r>
      <w:r w:rsidR="005203DF">
        <w:rPr>
          <w:rFonts w:cs="Arial"/>
          <w:b/>
          <w:sz w:val="20"/>
        </w:rPr>
        <w:t>2,</w:t>
      </w:r>
      <w:r w:rsidRPr="00D1204D">
        <w:rPr>
          <w:rFonts w:cs="Arial"/>
          <w:b/>
          <w:sz w:val="20"/>
        </w:rPr>
        <w:t>5 punts)</w:t>
      </w:r>
    </w:p>
    <w:p w14:paraId="65465B94" w14:textId="77777777" w:rsidR="00D1204D" w:rsidRPr="00D1204D" w:rsidRDefault="00D1204D" w:rsidP="00D1204D">
      <w:pPr>
        <w:spacing w:after="240"/>
        <w:rPr>
          <w:rFonts w:cs="Arial"/>
          <w:sz w:val="20"/>
        </w:rPr>
      </w:pPr>
      <w:r w:rsidRPr="00D1204D">
        <w:rPr>
          <w:rFonts w:cs="Arial"/>
          <w:sz w:val="20"/>
        </w:rPr>
        <w:t>La puntuació s’obtindrà de la valoració dels diferents temps de intervenció i de resolució d’incidències que els licitadors hagin entregat en la plantilla excel proposada per l’ACdPC:</w:t>
      </w:r>
    </w:p>
    <w:p w14:paraId="57341927" w14:textId="77777777" w:rsidR="00D1204D" w:rsidRPr="00D1204D" w:rsidRDefault="00D1204D" w:rsidP="00D1204D">
      <w:pPr>
        <w:spacing w:after="240"/>
        <w:rPr>
          <w:rFonts w:cs="Arial"/>
          <w:sz w:val="20"/>
        </w:rPr>
      </w:pPr>
      <w:r w:rsidRPr="00D1204D">
        <w:rPr>
          <w:rFonts w:cs="Arial"/>
          <w:sz w:val="20"/>
        </w:rPr>
        <w:t>El criteri de distribució de la puntuació és el següent:</w:t>
      </w:r>
    </w:p>
    <w:p w14:paraId="04B5C596" w14:textId="77777777" w:rsidR="00D1204D" w:rsidRPr="00D1204D" w:rsidRDefault="00D1204D" w:rsidP="00D1204D">
      <w:pPr>
        <w:rPr>
          <w:rFonts w:cs="Arial"/>
          <w:sz w:val="20"/>
        </w:rPr>
      </w:pPr>
    </w:p>
    <w:tbl>
      <w:tblPr>
        <w:tblW w:w="8505" w:type="dxa"/>
        <w:tblInd w:w="70" w:type="dxa"/>
        <w:tblCellMar>
          <w:left w:w="70" w:type="dxa"/>
          <w:right w:w="70" w:type="dxa"/>
        </w:tblCellMar>
        <w:tblLook w:val="04A0" w:firstRow="1" w:lastRow="0" w:firstColumn="1" w:lastColumn="0" w:noHBand="0" w:noVBand="1"/>
      </w:tblPr>
      <w:tblGrid>
        <w:gridCol w:w="2268"/>
        <w:gridCol w:w="1559"/>
        <w:gridCol w:w="1559"/>
        <w:gridCol w:w="1559"/>
        <w:gridCol w:w="1560"/>
      </w:tblGrid>
      <w:tr w:rsidR="00D1204D" w:rsidRPr="00D1204D" w14:paraId="2CC4D482" w14:textId="77777777" w:rsidTr="00D1204D">
        <w:trPr>
          <w:trHeight w:val="281"/>
        </w:trPr>
        <w:tc>
          <w:tcPr>
            <w:tcW w:w="2268" w:type="dxa"/>
            <w:tcBorders>
              <w:top w:val="nil"/>
              <w:left w:val="nil"/>
              <w:bottom w:val="nil"/>
              <w:right w:val="nil"/>
            </w:tcBorders>
            <w:shd w:val="clear" w:color="000000" w:fill="FFFFFF"/>
            <w:hideMark/>
          </w:tcPr>
          <w:p w14:paraId="4C69CBDB" w14:textId="77777777" w:rsidR="00D1204D" w:rsidRPr="00D1204D" w:rsidRDefault="00D1204D" w:rsidP="00D1204D">
            <w:pPr>
              <w:rPr>
                <w:rFonts w:cs="Arial"/>
                <w:sz w:val="20"/>
              </w:rPr>
            </w:pPr>
          </w:p>
        </w:tc>
        <w:tc>
          <w:tcPr>
            <w:tcW w:w="1559" w:type="dxa"/>
            <w:tcBorders>
              <w:top w:val="single" w:sz="4" w:space="0" w:color="auto"/>
              <w:left w:val="single" w:sz="4" w:space="0" w:color="auto"/>
              <w:bottom w:val="single" w:sz="4" w:space="0" w:color="auto"/>
              <w:right w:val="single" w:sz="4" w:space="0" w:color="auto"/>
            </w:tcBorders>
            <w:shd w:val="clear" w:color="000000" w:fill="DDD9C4"/>
            <w:hideMark/>
          </w:tcPr>
          <w:p w14:paraId="11BE6B86" w14:textId="77777777" w:rsidR="00D1204D" w:rsidRPr="00D1204D" w:rsidRDefault="00D1204D" w:rsidP="00D1204D">
            <w:pPr>
              <w:jc w:val="center"/>
              <w:rPr>
                <w:rFonts w:cs="Arial"/>
                <w:sz w:val="20"/>
              </w:rPr>
            </w:pPr>
            <w:r w:rsidRPr="00D1204D">
              <w:rPr>
                <w:rFonts w:cs="Arial"/>
                <w:sz w:val="20"/>
              </w:rPr>
              <w:t>Fungible</w:t>
            </w:r>
          </w:p>
        </w:tc>
        <w:tc>
          <w:tcPr>
            <w:tcW w:w="1559" w:type="dxa"/>
            <w:tcBorders>
              <w:top w:val="single" w:sz="4" w:space="0" w:color="auto"/>
              <w:left w:val="nil"/>
              <w:bottom w:val="single" w:sz="4" w:space="0" w:color="auto"/>
              <w:right w:val="single" w:sz="4" w:space="0" w:color="auto"/>
            </w:tcBorders>
            <w:shd w:val="clear" w:color="000000" w:fill="DDD9C4"/>
            <w:hideMark/>
          </w:tcPr>
          <w:p w14:paraId="512FBAC9" w14:textId="77777777" w:rsidR="00D1204D" w:rsidRPr="00D1204D" w:rsidRDefault="00D1204D" w:rsidP="00D1204D">
            <w:pPr>
              <w:jc w:val="center"/>
              <w:rPr>
                <w:rFonts w:cs="Arial"/>
                <w:sz w:val="20"/>
              </w:rPr>
            </w:pPr>
            <w:r w:rsidRPr="00D1204D">
              <w:rPr>
                <w:rFonts w:cs="Arial"/>
                <w:sz w:val="20"/>
              </w:rPr>
              <w:t>Avaria</w:t>
            </w:r>
          </w:p>
        </w:tc>
        <w:tc>
          <w:tcPr>
            <w:tcW w:w="1559" w:type="dxa"/>
            <w:tcBorders>
              <w:top w:val="single" w:sz="4" w:space="0" w:color="auto"/>
              <w:left w:val="nil"/>
              <w:bottom w:val="single" w:sz="4" w:space="0" w:color="auto"/>
              <w:right w:val="single" w:sz="4" w:space="0" w:color="auto"/>
            </w:tcBorders>
            <w:shd w:val="clear" w:color="000000" w:fill="DDD9C4"/>
            <w:hideMark/>
          </w:tcPr>
          <w:p w14:paraId="2F1D9952" w14:textId="77777777" w:rsidR="00D1204D" w:rsidRPr="00D1204D" w:rsidRDefault="00D1204D" w:rsidP="00D1204D">
            <w:pPr>
              <w:jc w:val="center"/>
              <w:rPr>
                <w:rFonts w:cs="Arial"/>
                <w:sz w:val="20"/>
              </w:rPr>
            </w:pPr>
            <w:r w:rsidRPr="00D1204D">
              <w:rPr>
                <w:rFonts w:cs="Arial"/>
                <w:sz w:val="20"/>
              </w:rPr>
              <w:t>Urgència</w:t>
            </w:r>
          </w:p>
        </w:tc>
        <w:tc>
          <w:tcPr>
            <w:tcW w:w="1560" w:type="dxa"/>
            <w:tcBorders>
              <w:top w:val="single" w:sz="4" w:space="0" w:color="auto"/>
              <w:left w:val="nil"/>
              <w:bottom w:val="single" w:sz="4" w:space="0" w:color="auto"/>
              <w:right w:val="single" w:sz="4" w:space="0" w:color="auto"/>
            </w:tcBorders>
            <w:shd w:val="clear" w:color="000000" w:fill="DDD9C4"/>
            <w:hideMark/>
          </w:tcPr>
          <w:p w14:paraId="1D8FB2A3" w14:textId="77777777" w:rsidR="00D1204D" w:rsidRPr="00D1204D" w:rsidRDefault="00D1204D" w:rsidP="00D1204D">
            <w:pPr>
              <w:jc w:val="center"/>
              <w:rPr>
                <w:rFonts w:cs="Arial"/>
                <w:sz w:val="20"/>
              </w:rPr>
            </w:pPr>
            <w:r w:rsidRPr="00D1204D">
              <w:rPr>
                <w:rFonts w:cs="Arial"/>
                <w:sz w:val="20"/>
              </w:rPr>
              <w:t>Emergència</w:t>
            </w:r>
          </w:p>
        </w:tc>
      </w:tr>
      <w:tr w:rsidR="00D1204D" w:rsidRPr="00D1204D" w14:paraId="454E0623" w14:textId="77777777" w:rsidTr="00D1204D">
        <w:trPr>
          <w:trHeight w:val="170"/>
        </w:trPr>
        <w:tc>
          <w:tcPr>
            <w:tcW w:w="2268" w:type="dxa"/>
            <w:tcBorders>
              <w:top w:val="single" w:sz="4" w:space="0" w:color="auto"/>
              <w:left w:val="single" w:sz="4" w:space="0" w:color="auto"/>
              <w:bottom w:val="single" w:sz="4" w:space="0" w:color="auto"/>
              <w:right w:val="single" w:sz="4" w:space="0" w:color="auto"/>
            </w:tcBorders>
            <w:shd w:val="clear" w:color="000000" w:fill="DDD9C4"/>
            <w:hideMark/>
          </w:tcPr>
          <w:p w14:paraId="16194909" w14:textId="77777777" w:rsidR="00D1204D" w:rsidRPr="00D1204D" w:rsidRDefault="00D1204D" w:rsidP="00D1204D">
            <w:pPr>
              <w:rPr>
                <w:rFonts w:cs="Arial"/>
                <w:sz w:val="20"/>
              </w:rPr>
            </w:pPr>
            <w:r w:rsidRPr="00D1204D">
              <w:rPr>
                <w:rFonts w:cs="Arial"/>
                <w:sz w:val="20"/>
              </w:rPr>
              <w:t>Temps de intervenció</w:t>
            </w:r>
          </w:p>
        </w:tc>
        <w:tc>
          <w:tcPr>
            <w:tcW w:w="1559" w:type="dxa"/>
            <w:tcBorders>
              <w:top w:val="nil"/>
              <w:left w:val="nil"/>
              <w:bottom w:val="nil"/>
              <w:right w:val="nil"/>
            </w:tcBorders>
            <w:shd w:val="clear" w:color="000000" w:fill="FFFFFF"/>
            <w:hideMark/>
          </w:tcPr>
          <w:p w14:paraId="63138E86" w14:textId="77777777" w:rsidR="00D1204D" w:rsidRPr="00D1204D" w:rsidRDefault="00D1204D" w:rsidP="00D1204D">
            <w:pPr>
              <w:jc w:val="center"/>
              <w:rPr>
                <w:rFonts w:cs="Arial"/>
                <w:sz w:val="20"/>
              </w:rPr>
            </w:pPr>
            <w:r w:rsidRPr="00D1204D">
              <w:rPr>
                <w:rFonts w:cs="Arial"/>
                <w:sz w:val="20"/>
              </w:rPr>
              <w:t> </w:t>
            </w:r>
          </w:p>
        </w:tc>
        <w:tc>
          <w:tcPr>
            <w:tcW w:w="1559" w:type="dxa"/>
            <w:tcBorders>
              <w:top w:val="nil"/>
              <w:left w:val="nil"/>
              <w:bottom w:val="nil"/>
              <w:right w:val="nil"/>
            </w:tcBorders>
            <w:shd w:val="clear" w:color="000000" w:fill="FFFFFF"/>
            <w:hideMark/>
          </w:tcPr>
          <w:p w14:paraId="004F83A0" w14:textId="77777777" w:rsidR="00D1204D" w:rsidRPr="00D1204D" w:rsidRDefault="00D1204D" w:rsidP="00D1204D">
            <w:pPr>
              <w:jc w:val="center"/>
              <w:rPr>
                <w:rFonts w:cs="Arial"/>
                <w:sz w:val="20"/>
              </w:rPr>
            </w:pPr>
            <w:r w:rsidRPr="00D1204D">
              <w:rPr>
                <w:rFonts w:cs="Arial"/>
                <w:sz w:val="20"/>
              </w:rPr>
              <w:t> </w:t>
            </w:r>
          </w:p>
        </w:tc>
        <w:tc>
          <w:tcPr>
            <w:tcW w:w="1559" w:type="dxa"/>
            <w:tcBorders>
              <w:top w:val="nil"/>
              <w:left w:val="nil"/>
              <w:bottom w:val="nil"/>
              <w:right w:val="nil"/>
            </w:tcBorders>
            <w:shd w:val="clear" w:color="000000" w:fill="FFFFFF"/>
            <w:hideMark/>
          </w:tcPr>
          <w:p w14:paraId="0579358B" w14:textId="77777777" w:rsidR="00D1204D" w:rsidRPr="00D1204D" w:rsidRDefault="00D1204D" w:rsidP="00D1204D">
            <w:pPr>
              <w:jc w:val="center"/>
              <w:rPr>
                <w:rFonts w:cs="Arial"/>
                <w:sz w:val="20"/>
              </w:rPr>
            </w:pPr>
            <w:r w:rsidRPr="00D1204D">
              <w:rPr>
                <w:rFonts w:cs="Arial"/>
                <w:sz w:val="20"/>
              </w:rPr>
              <w:t> </w:t>
            </w:r>
          </w:p>
        </w:tc>
        <w:tc>
          <w:tcPr>
            <w:tcW w:w="1560" w:type="dxa"/>
            <w:tcBorders>
              <w:top w:val="nil"/>
              <w:left w:val="nil"/>
              <w:bottom w:val="nil"/>
              <w:right w:val="nil"/>
            </w:tcBorders>
            <w:shd w:val="clear" w:color="000000" w:fill="FFFFFF"/>
            <w:hideMark/>
          </w:tcPr>
          <w:p w14:paraId="1607D39E" w14:textId="77777777" w:rsidR="00D1204D" w:rsidRPr="00D1204D" w:rsidRDefault="00D1204D" w:rsidP="00D1204D">
            <w:pPr>
              <w:jc w:val="center"/>
              <w:rPr>
                <w:rFonts w:cs="Arial"/>
                <w:sz w:val="20"/>
              </w:rPr>
            </w:pPr>
            <w:r w:rsidRPr="00D1204D">
              <w:rPr>
                <w:rFonts w:cs="Arial"/>
                <w:sz w:val="20"/>
              </w:rPr>
              <w:t> </w:t>
            </w:r>
          </w:p>
        </w:tc>
      </w:tr>
      <w:tr w:rsidR="00D1204D" w:rsidRPr="00D1204D" w14:paraId="106FD5AD" w14:textId="77777777" w:rsidTr="00D1204D">
        <w:trPr>
          <w:trHeight w:val="170"/>
        </w:trPr>
        <w:tc>
          <w:tcPr>
            <w:tcW w:w="2268" w:type="dxa"/>
            <w:tcBorders>
              <w:top w:val="nil"/>
              <w:left w:val="single" w:sz="4" w:space="0" w:color="auto"/>
              <w:bottom w:val="single" w:sz="4" w:space="0" w:color="auto"/>
              <w:right w:val="nil"/>
            </w:tcBorders>
            <w:shd w:val="clear" w:color="000000" w:fill="FFFFFF"/>
            <w:hideMark/>
          </w:tcPr>
          <w:p w14:paraId="5D4E470A" w14:textId="77777777" w:rsidR="00D1204D" w:rsidRPr="00D1204D" w:rsidRDefault="00D1204D" w:rsidP="00D1204D">
            <w:pPr>
              <w:rPr>
                <w:rFonts w:cs="Arial"/>
                <w:sz w:val="20"/>
              </w:rPr>
            </w:pPr>
            <w:r w:rsidRPr="00D1204D">
              <w:rPr>
                <w:rFonts w:cs="Arial"/>
                <w:sz w:val="20"/>
              </w:rPr>
              <w:t>General</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1F083662" w14:textId="77777777" w:rsidR="00D1204D" w:rsidRPr="00D1204D" w:rsidRDefault="00D1204D" w:rsidP="00D1204D">
            <w:pPr>
              <w:jc w:val="center"/>
              <w:rPr>
                <w:rFonts w:cs="Arial"/>
                <w:color w:val="0000FF"/>
                <w:sz w:val="20"/>
              </w:rPr>
            </w:pPr>
            <w:r w:rsidRPr="00D1204D">
              <w:rPr>
                <w:rFonts w:cs="Arial"/>
                <w:color w:val="0000FF"/>
                <w:sz w:val="20"/>
              </w:rPr>
              <w:t>-</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191B08B9" w14:textId="77777777" w:rsidR="00D1204D" w:rsidRPr="00D1204D" w:rsidRDefault="00D1204D" w:rsidP="00D1204D">
            <w:pPr>
              <w:jc w:val="center"/>
              <w:rPr>
                <w:rFonts w:cs="Arial"/>
                <w:color w:val="0000FF"/>
                <w:sz w:val="20"/>
              </w:rPr>
            </w:pPr>
            <w:r w:rsidRPr="00D1204D">
              <w:rPr>
                <w:rFonts w:cs="Arial"/>
                <w:color w:val="0000FF"/>
                <w:sz w:val="20"/>
              </w:rPr>
              <w:t>-</w:t>
            </w:r>
          </w:p>
        </w:tc>
        <w:tc>
          <w:tcPr>
            <w:tcW w:w="1559" w:type="dxa"/>
            <w:tcBorders>
              <w:top w:val="single" w:sz="4" w:space="0" w:color="auto"/>
              <w:left w:val="nil"/>
              <w:bottom w:val="single" w:sz="4" w:space="0" w:color="auto"/>
              <w:right w:val="single" w:sz="4" w:space="0" w:color="auto"/>
            </w:tcBorders>
            <w:shd w:val="clear" w:color="000000" w:fill="FFFF99"/>
            <w:vAlign w:val="center"/>
            <w:hideMark/>
          </w:tcPr>
          <w:p w14:paraId="3D2A60BF" w14:textId="77777777" w:rsidR="00D1204D" w:rsidRPr="00D1204D" w:rsidRDefault="00D1204D" w:rsidP="00D1204D">
            <w:pPr>
              <w:jc w:val="center"/>
              <w:rPr>
                <w:rFonts w:cs="Arial"/>
                <w:sz w:val="20"/>
              </w:rPr>
            </w:pPr>
            <w:r w:rsidRPr="00D1204D">
              <w:rPr>
                <w:rFonts w:cs="Arial"/>
                <w:sz w:val="20"/>
              </w:rPr>
              <w:t> 0,5 punts</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1DCE5A6D" w14:textId="77777777" w:rsidR="00D1204D" w:rsidRPr="00D1204D" w:rsidRDefault="00D1204D" w:rsidP="00D1204D">
            <w:pPr>
              <w:jc w:val="center"/>
              <w:rPr>
                <w:rFonts w:cs="Arial"/>
                <w:sz w:val="20"/>
              </w:rPr>
            </w:pPr>
            <w:r w:rsidRPr="00D1204D">
              <w:rPr>
                <w:rFonts w:cs="Arial"/>
                <w:sz w:val="20"/>
              </w:rPr>
              <w:t>Immediata</w:t>
            </w:r>
          </w:p>
        </w:tc>
      </w:tr>
      <w:tr w:rsidR="00D1204D" w:rsidRPr="00D1204D" w14:paraId="116133F0" w14:textId="77777777" w:rsidTr="00D1204D">
        <w:trPr>
          <w:trHeight w:val="170"/>
        </w:trPr>
        <w:tc>
          <w:tcPr>
            <w:tcW w:w="2268" w:type="dxa"/>
            <w:tcBorders>
              <w:top w:val="nil"/>
              <w:left w:val="single" w:sz="4" w:space="0" w:color="auto"/>
              <w:bottom w:val="single" w:sz="4" w:space="0" w:color="auto"/>
              <w:right w:val="single" w:sz="4" w:space="0" w:color="auto"/>
            </w:tcBorders>
            <w:shd w:val="clear" w:color="000000" w:fill="DDD9C4"/>
            <w:hideMark/>
          </w:tcPr>
          <w:p w14:paraId="2D650BAA" w14:textId="77777777" w:rsidR="00D1204D" w:rsidRPr="00D1204D" w:rsidRDefault="00D1204D" w:rsidP="00D1204D">
            <w:pPr>
              <w:rPr>
                <w:rFonts w:cs="Arial"/>
                <w:sz w:val="20"/>
              </w:rPr>
            </w:pPr>
            <w:r w:rsidRPr="00D1204D">
              <w:rPr>
                <w:rFonts w:cs="Arial"/>
                <w:sz w:val="20"/>
              </w:rPr>
              <w:t>Temps de resolució</w:t>
            </w:r>
          </w:p>
        </w:tc>
        <w:tc>
          <w:tcPr>
            <w:tcW w:w="1559" w:type="dxa"/>
            <w:tcBorders>
              <w:top w:val="nil"/>
              <w:left w:val="nil"/>
              <w:bottom w:val="nil"/>
              <w:right w:val="nil"/>
            </w:tcBorders>
            <w:shd w:val="clear" w:color="000000" w:fill="FFFFFF"/>
            <w:vAlign w:val="center"/>
            <w:hideMark/>
          </w:tcPr>
          <w:p w14:paraId="187D4CFB" w14:textId="77777777" w:rsidR="00D1204D" w:rsidRPr="00D1204D" w:rsidRDefault="00D1204D" w:rsidP="00D1204D">
            <w:pPr>
              <w:jc w:val="center"/>
              <w:rPr>
                <w:rFonts w:cs="Arial"/>
                <w:sz w:val="20"/>
              </w:rPr>
            </w:pPr>
            <w:r w:rsidRPr="00D1204D">
              <w:rPr>
                <w:rFonts w:cs="Arial"/>
                <w:sz w:val="20"/>
              </w:rPr>
              <w:t> </w:t>
            </w:r>
          </w:p>
        </w:tc>
        <w:tc>
          <w:tcPr>
            <w:tcW w:w="1559" w:type="dxa"/>
            <w:tcBorders>
              <w:top w:val="nil"/>
              <w:left w:val="nil"/>
              <w:bottom w:val="nil"/>
              <w:right w:val="nil"/>
            </w:tcBorders>
            <w:shd w:val="clear" w:color="000000" w:fill="FFFFFF"/>
            <w:vAlign w:val="center"/>
            <w:hideMark/>
          </w:tcPr>
          <w:p w14:paraId="19FEF2F5" w14:textId="77777777" w:rsidR="00D1204D" w:rsidRPr="00D1204D" w:rsidRDefault="00D1204D" w:rsidP="00D1204D">
            <w:pPr>
              <w:jc w:val="center"/>
              <w:rPr>
                <w:rFonts w:cs="Arial"/>
                <w:sz w:val="20"/>
              </w:rPr>
            </w:pPr>
            <w:r w:rsidRPr="00D1204D">
              <w:rPr>
                <w:rFonts w:cs="Arial"/>
                <w:sz w:val="20"/>
              </w:rPr>
              <w:t> </w:t>
            </w:r>
          </w:p>
        </w:tc>
        <w:tc>
          <w:tcPr>
            <w:tcW w:w="1559" w:type="dxa"/>
            <w:tcBorders>
              <w:top w:val="nil"/>
              <w:left w:val="nil"/>
              <w:bottom w:val="nil"/>
              <w:right w:val="nil"/>
            </w:tcBorders>
            <w:shd w:val="clear" w:color="000000" w:fill="FFFFFF"/>
            <w:vAlign w:val="center"/>
            <w:hideMark/>
          </w:tcPr>
          <w:p w14:paraId="64BB5633" w14:textId="77777777" w:rsidR="00D1204D" w:rsidRPr="00D1204D" w:rsidRDefault="00D1204D" w:rsidP="00D1204D">
            <w:pPr>
              <w:jc w:val="center"/>
              <w:rPr>
                <w:rFonts w:cs="Arial"/>
                <w:sz w:val="20"/>
              </w:rPr>
            </w:pPr>
            <w:r w:rsidRPr="00D1204D">
              <w:rPr>
                <w:rFonts w:cs="Arial"/>
                <w:sz w:val="20"/>
              </w:rPr>
              <w:t> </w:t>
            </w:r>
          </w:p>
        </w:tc>
        <w:tc>
          <w:tcPr>
            <w:tcW w:w="1560" w:type="dxa"/>
            <w:tcBorders>
              <w:top w:val="nil"/>
              <w:left w:val="nil"/>
              <w:bottom w:val="nil"/>
              <w:right w:val="nil"/>
            </w:tcBorders>
            <w:shd w:val="clear" w:color="000000" w:fill="FFFFFF"/>
            <w:vAlign w:val="center"/>
            <w:hideMark/>
          </w:tcPr>
          <w:p w14:paraId="01E6E163" w14:textId="77777777" w:rsidR="00D1204D" w:rsidRPr="00D1204D" w:rsidRDefault="00D1204D" w:rsidP="00D1204D">
            <w:pPr>
              <w:jc w:val="center"/>
              <w:rPr>
                <w:rFonts w:cs="Arial"/>
                <w:sz w:val="20"/>
              </w:rPr>
            </w:pPr>
            <w:r w:rsidRPr="00D1204D">
              <w:rPr>
                <w:rFonts w:cs="Arial"/>
                <w:sz w:val="20"/>
              </w:rPr>
              <w:t> </w:t>
            </w:r>
          </w:p>
        </w:tc>
      </w:tr>
      <w:tr w:rsidR="00D1204D" w:rsidRPr="00D1204D" w14:paraId="3E209990" w14:textId="77777777" w:rsidTr="00D1204D">
        <w:trPr>
          <w:trHeight w:val="170"/>
        </w:trPr>
        <w:tc>
          <w:tcPr>
            <w:tcW w:w="2268" w:type="dxa"/>
            <w:tcBorders>
              <w:top w:val="nil"/>
              <w:left w:val="single" w:sz="4" w:space="0" w:color="auto"/>
              <w:bottom w:val="single" w:sz="4" w:space="0" w:color="auto"/>
              <w:right w:val="nil"/>
            </w:tcBorders>
            <w:shd w:val="clear" w:color="000000" w:fill="FFFFFF"/>
            <w:hideMark/>
          </w:tcPr>
          <w:p w14:paraId="59122EAB" w14:textId="77777777" w:rsidR="00D1204D" w:rsidRPr="00D1204D" w:rsidRDefault="00D1204D" w:rsidP="00D1204D">
            <w:pPr>
              <w:rPr>
                <w:rFonts w:cs="Arial"/>
                <w:sz w:val="20"/>
              </w:rPr>
            </w:pPr>
            <w:r w:rsidRPr="00D1204D">
              <w:rPr>
                <w:rFonts w:cs="Arial"/>
                <w:sz w:val="20"/>
              </w:rPr>
              <w:t>General</w:t>
            </w:r>
          </w:p>
        </w:tc>
        <w:tc>
          <w:tcPr>
            <w:tcW w:w="1559"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2995349B" w14:textId="77777777" w:rsidR="00D1204D" w:rsidRPr="00D1204D" w:rsidRDefault="00D1204D" w:rsidP="00D1204D">
            <w:pPr>
              <w:jc w:val="center"/>
              <w:rPr>
                <w:rFonts w:cs="Arial"/>
                <w:color w:val="0000FF"/>
                <w:sz w:val="20"/>
              </w:rPr>
            </w:pPr>
            <w:r w:rsidRPr="00D1204D">
              <w:rPr>
                <w:rFonts w:cs="Arial"/>
                <w:sz w:val="20"/>
              </w:rPr>
              <w:t>0,5 punt</w:t>
            </w:r>
            <w:r w:rsidRPr="00D1204D">
              <w:rPr>
                <w:rFonts w:cs="Arial"/>
                <w:color w:val="0000FF"/>
                <w:sz w:val="20"/>
              </w:rPr>
              <w:t> </w:t>
            </w:r>
          </w:p>
        </w:tc>
        <w:tc>
          <w:tcPr>
            <w:tcW w:w="1559" w:type="dxa"/>
            <w:tcBorders>
              <w:top w:val="single" w:sz="4" w:space="0" w:color="auto"/>
              <w:left w:val="nil"/>
              <w:bottom w:val="single" w:sz="4" w:space="0" w:color="auto"/>
              <w:right w:val="single" w:sz="4" w:space="0" w:color="auto"/>
            </w:tcBorders>
            <w:shd w:val="clear" w:color="000000" w:fill="FFFF99"/>
            <w:vAlign w:val="center"/>
            <w:hideMark/>
          </w:tcPr>
          <w:p w14:paraId="5C0FFA05" w14:textId="77777777" w:rsidR="00D1204D" w:rsidRPr="00D1204D" w:rsidRDefault="00D1204D" w:rsidP="00D1204D">
            <w:pPr>
              <w:jc w:val="center"/>
              <w:rPr>
                <w:rFonts w:cs="Arial"/>
                <w:color w:val="0000FF"/>
                <w:sz w:val="20"/>
              </w:rPr>
            </w:pPr>
            <w:r w:rsidRPr="00D1204D">
              <w:rPr>
                <w:rFonts w:cs="Arial"/>
                <w:sz w:val="20"/>
              </w:rPr>
              <w:t>0,5 punt</w:t>
            </w:r>
            <w:r w:rsidRPr="00D1204D">
              <w:rPr>
                <w:rFonts w:cs="Arial"/>
                <w:color w:val="0000FF"/>
                <w:sz w:val="20"/>
              </w:rPr>
              <w:t> </w:t>
            </w:r>
          </w:p>
        </w:tc>
        <w:tc>
          <w:tcPr>
            <w:tcW w:w="1559" w:type="dxa"/>
            <w:tcBorders>
              <w:top w:val="single" w:sz="4" w:space="0" w:color="auto"/>
              <w:left w:val="nil"/>
              <w:bottom w:val="single" w:sz="4" w:space="0" w:color="auto"/>
              <w:right w:val="single" w:sz="4" w:space="0" w:color="auto"/>
            </w:tcBorders>
            <w:shd w:val="clear" w:color="000000" w:fill="FFFF99"/>
            <w:vAlign w:val="center"/>
            <w:hideMark/>
          </w:tcPr>
          <w:p w14:paraId="6BF7783E" w14:textId="77777777" w:rsidR="00D1204D" w:rsidRPr="00D1204D" w:rsidRDefault="00D1204D" w:rsidP="00D1204D">
            <w:pPr>
              <w:jc w:val="center"/>
              <w:rPr>
                <w:rFonts w:cs="Arial"/>
                <w:sz w:val="20"/>
              </w:rPr>
            </w:pPr>
            <w:r w:rsidRPr="00D1204D">
              <w:rPr>
                <w:rFonts w:cs="Arial"/>
                <w:sz w:val="20"/>
              </w:rPr>
              <w:t>1,0 punt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0FCCC7FB" w14:textId="77777777" w:rsidR="00D1204D" w:rsidRPr="00D1204D" w:rsidRDefault="00D1204D" w:rsidP="00D1204D">
            <w:pPr>
              <w:jc w:val="center"/>
              <w:rPr>
                <w:rFonts w:cs="Arial"/>
                <w:sz w:val="20"/>
              </w:rPr>
            </w:pPr>
            <w:r w:rsidRPr="00D1204D">
              <w:rPr>
                <w:rFonts w:cs="Arial"/>
                <w:sz w:val="20"/>
              </w:rPr>
              <w:t>Immediata</w:t>
            </w:r>
          </w:p>
        </w:tc>
      </w:tr>
    </w:tbl>
    <w:p w14:paraId="03AFF7B1" w14:textId="77777777" w:rsidR="00D1204D" w:rsidRPr="00D1204D" w:rsidRDefault="00D1204D" w:rsidP="00D1204D">
      <w:pPr>
        <w:spacing w:before="240"/>
        <w:rPr>
          <w:rFonts w:cs="Arial"/>
          <w:sz w:val="20"/>
        </w:rPr>
      </w:pPr>
      <w:r w:rsidRPr="00D1204D">
        <w:rPr>
          <w:rFonts w:cs="Arial"/>
          <w:sz w:val="20"/>
        </w:rPr>
        <w:t xml:space="preserve">La valoració de punts específics de cada apartat es farà segons el que s’estableixi entre parèntesi en el quadre anterior. </w:t>
      </w:r>
    </w:p>
    <w:p w14:paraId="10BDF4A1" w14:textId="77777777" w:rsidR="00D1204D" w:rsidRPr="00D1204D" w:rsidRDefault="00D1204D" w:rsidP="00D1204D">
      <w:pPr>
        <w:rPr>
          <w:rFonts w:cs="Arial"/>
          <w:sz w:val="20"/>
        </w:rPr>
      </w:pPr>
      <w:r w:rsidRPr="00D1204D">
        <w:rPr>
          <w:rFonts w:cs="Arial"/>
          <w:sz w:val="20"/>
        </w:rPr>
        <w:t xml:space="preserve">L’oferta que iguali o sigui inferior al temps mínim de resolució proposat per l’ACdPC rebrà la puntuació màxima establerta a cada apartat del quadre anterior. </w:t>
      </w:r>
    </w:p>
    <w:p w14:paraId="625E8839" w14:textId="77777777" w:rsidR="00D1204D" w:rsidRPr="00D1204D" w:rsidRDefault="00D1204D" w:rsidP="00D1204D">
      <w:pPr>
        <w:spacing w:after="240"/>
        <w:rPr>
          <w:rFonts w:cs="Arial"/>
          <w:sz w:val="20"/>
        </w:rPr>
      </w:pPr>
      <w:r w:rsidRPr="00D1204D">
        <w:rPr>
          <w:rFonts w:cs="Arial"/>
          <w:sz w:val="20"/>
        </w:rPr>
        <w:t>La valoració de cada empresa serà el resultat de la suma de les puntuacions obtingudes en cada apartat.</w:t>
      </w:r>
    </w:p>
    <w:p w14:paraId="3ECB0845" w14:textId="47BF8589" w:rsidR="00260983" w:rsidRDefault="00260983" w:rsidP="00DC13F8">
      <w:pPr>
        <w:autoSpaceDE w:val="0"/>
        <w:autoSpaceDN w:val="0"/>
        <w:adjustRightInd w:val="0"/>
        <w:jc w:val="both"/>
        <w:rPr>
          <w:rFonts w:cs="Arial"/>
          <w:sz w:val="20"/>
        </w:rPr>
      </w:pPr>
    </w:p>
    <w:p w14:paraId="1972ACB1" w14:textId="55F761B5" w:rsidR="00260983" w:rsidRDefault="00260983" w:rsidP="00DC13F8">
      <w:pPr>
        <w:autoSpaceDE w:val="0"/>
        <w:autoSpaceDN w:val="0"/>
        <w:adjustRightInd w:val="0"/>
        <w:jc w:val="both"/>
        <w:rPr>
          <w:rFonts w:cs="Arial"/>
          <w:sz w:val="20"/>
        </w:rPr>
      </w:pPr>
    </w:p>
    <w:p w14:paraId="68D90825" w14:textId="77777777" w:rsidR="00260983" w:rsidRDefault="00260983">
      <w:pPr>
        <w:rPr>
          <w:rFonts w:cs="Arial"/>
          <w:sz w:val="20"/>
        </w:rPr>
      </w:pPr>
      <w:r>
        <w:rPr>
          <w:rFonts w:cs="Arial"/>
          <w:sz w:val="20"/>
        </w:rPr>
        <w:br w:type="page"/>
      </w:r>
    </w:p>
    <w:p w14:paraId="487050A6" w14:textId="05F7E3B6" w:rsidR="00260983" w:rsidRPr="00260983" w:rsidRDefault="00260983" w:rsidP="00260983">
      <w:pPr>
        <w:keepNext/>
        <w:jc w:val="both"/>
        <w:outlineLvl w:val="1"/>
        <w:rPr>
          <w:rFonts w:cs="Arial"/>
          <w:b/>
          <w:sz w:val="20"/>
        </w:rPr>
      </w:pPr>
      <w:r w:rsidRPr="00260983">
        <w:rPr>
          <w:rFonts w:cs="Arial"/>
          <w:sz w:val="20"/>
        </w:rPr>
        <w:lastRenderedPageBreak/>
        <w:t>K.</w:t>
      </w:r>
      <w:r>
        <w:rPr>
          <w:rFonts w:cs="Arial"/>
          <w:sz w:val="20"/>
        </w:rPr>
        <w:t>2</w:t>
      </w:r>
      <w:r w:rsidRPr="00260983">
        <w:rPr>
          <w:rFonts w:cs="Arial"/>
          <w:sz w:val="20"/>
        </w:rPr>
        <w:t>)</w:t>
      </w:r>
      <w:r w:rsidRPr="00260983">
        <w:rPr>
          <w:rFonts w:cs="Arial"/>
          <w:b/>
          <w:sz w:val="20"/>
        </w:rPr>
        <w:t xml:space="preserve"> Lot</w:t>
      </w:r>
      <w:r w:rsidR="004F0C48">
        <w:rPr>
          <w:rFonts w:cs="Arial"/>
          <w:b/>
          <w:sz w:val="20"/>
        </w:rPr>
        <w:t xml:space="preserve"> 5, lot 6 i lot 7</w:t>
      </w:r>
      <w:r w:rsidRPr="00260983">
        <w:rPr>
          <w:rFonts w:cs="Arial"/>
          <w:b/>
          <w:sz w:val="20"/>
        </w:rPr>
        <w:t>:</w:t>
      </w:r>
      <w:r w:rsidR="005A0D50">
        <w:rPr>
          <w:rFonts w:cs="Arial"/>
          <w:b/>
          <w:sz w:val="20"/>
        </w:rPr>
        <w:t xml:space="preserve"> </w:t>
      </w:r>
    </w:p>
    <w:p w14:paraId="17D2DA1B" w14:textId="77777777" w:rsidR="00260983" w:rsidRDefault="00260983" w:rsidP="00260983">
      <w:pPr>
        <w:jc w:val="both"/>
        <w:rPr>
          <w:rFonts w:cs="Arial"/>
          <w:bCs/>
          <w:snapToGrid w:val="0"/>
          <w:sz w:val="20"/>
          <w:u w:val="single"/>
        </w:rPr>
      </w:pPr>
    </w:p>
    <w:p w14:paraId="6E56FA96" w14:textId="77777777" w:rsidR="00314B84" w:rsidRPr="00314B84" w:rsidRDefault="00314B84" w:rsidP="00314B84">
      <w:pPr>
        <w:keepNext/>
        <w:pBdr>
          <w:bottom w:val="single" w:sz="4" w:space="1" w:color="auto"/>
        </w:pBdr>
        <w:jc w:val="both"/>
        <w:outlineLvl w:val="2"/>
        <w:rPr>
          <w:b/>
          <w:snapToGrid w:val="0"/>
        </w:rPr>
      </w:pPr>
      <w:r w:rsidRPr="00314B84">
        <w:rPr>
          <w:rFonts w:cs="Arial"/>
          <w:b/>
          <w:sz w:val="20"/>
        </w:rPr>
        <w:t>Quadre resum de les puntuacions:</w:t>
      </w:r>
    </w:p>
    <w:p w14:paraId="19D84EF2" w14:textId="77777777" w:rsidR="00314B84" w:rsidRDefault="00314B84" w:rsidP="00314B84">
      <w:pPr>
        <w:jc w:val="both"/>
        <w:rPr>
          <w:rFonts w:cs="Arial"/>
          <w:bCs/>
          <w:snapToGrid w:val="0"/>
          <w:sz w:val="20"/>
          <w:u w:val="single"/>
        </w:rPr>
      </w:pPr>
    </w:p>
    <w:p w14:paraId="1A595689" w14:textId="059E358A" w:rsidR="00314B84" w:rsidRDefault="00BD5ED7" w:rsidP="00314B84">
      <w:pPr>
        <w:jc w:val="center"/>
        <w:rPr>
          <w:rFonts w:cs="Arial"/>
          <w:sz w:val="20"/>
        </w:rPr>
      </w:pPr>
      <w:r w:rsidRPr="00BD5ED7">
        <w:rPr>
          <w:noProof/>
        </w:rPr>
        <w:drawing>
          <wp:inline distT="0" distB="0" distL="0" distR="0" wp14:anchorId="0BF0FB4F" wp14:editId="647E5194">
            <wp:extent cx="4607395" cy="6120000"/>
            <wp:effectExtent l="0" t="0" r="3175" b="0"/>
            <wp:docPr id="5" name="Imat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07395" cy="6120000"/>
                    </a:xfrm>
                    <a:prstGeom prst="rect">
                      <a:avLst/>
                    </a:prstGeom>
                    <a:noFill/>
                    <a:ln>
                      <a:noFill/>
                    </a:ln>
                  </pic:spPr>
                </pic:pic>
              </a:graphicData>
            </a:graphic>
          </wp:inline>
        </w:drawing>
      </w:r>
    </w:p>
    <w:p w14:paraId="70597738" w14:textId="77777777" w:rsidR="00314B84" w:rsidRDefault="00314B84" w:rsidP="00314B84">
      <w:pPr>
        <w:rPr>
          <w:rFonts w:cs="Arial"/>
          <w:color w:val="000000"/>
          <w:sz w:val="20"/>
          <w:lang w:val="es-ES" w:eastAsia="es-ES_tradnl"/>
        </w:rPr>
      </w:pPr>
      <w:r>
        <w:rPr>
          <w:lang w:val="es-ES"/>
        </w:rPr>
        <w:br w:type="page"/>
      </w:r>
    </w:p>
    <w:p w14:paraId="333F9B0D" w14:textId="77777777" w:rsidR="00314B84" w:rsidRPr="00314B84" w:rsidRDefault="00314B84" w:rsidP="00314B84">
      <w:pPr>
        <w:keepNext/>
        <w:pBdr>
          <w:bottom w:val="single" w:sz="4" w:space="1" w:color="auto"/>
        </w:pBdr>
        <w:jc w:val="both"/>
        <w:outlineLvl w:val="2"/>
        <w:rPr>
          <w:rFonts w:cs="Arial"/>
          <w:b/>
        </w:rPr>
      </w:pPr>
      <w:r w:rsidRPr="00314B84">
        <w:rPr>
          <w:rFonts w:cs="Arial"/>
          <w:b/>
        </w:rPr>
        <w:lastRenderedPageBreak/>
        <w:t>Sobre B</w:t>
      </w:r>
    </w:p>
    <w:p w14:paraId="2A2C175E" w14:textId="77777777" w:rsidR="00314B84" w:rsidRDefault="00314B84" w:rsidP="00314B84">
      <w:pPr>
        <w:pStyle w:val="NormalambPunts"/>
        <w:rPr>
          <w:lang w:val="es-ES"/>
        </w:rPr>
      </w:pPr>
    </w:p>
    <w:p w14:paraId="78893C39" w14:textId="77777777" w:rsidR="00314B84" w:rsidRPr="00D068A3" w:rsidRDefault="00314B84" w:rsidP="00314B84">
      <w:pPr>
        <w:pStyle w:val="NormalambPunts"/>
        <w:rPr>
          <w:b/>
          <w:snapToGrid w:val="0"/>
          <w:lang w:val="es-ES"/>
        </w:rPr>
      </w:pPr>
      <w:r w:rsidRPr="00D068A3">
        <w:rPr>
          <w:lang w:val="es-ES"/>
        </w:rPr>
        <w:t>K.1.1</w:t>
      </w:r>
      <w:r w:rsidRPr="00D068A3">
        <w:rPr>
          <w:snapToGrid w:val="0"/>
          <w:lang w:val="es-ES"/>
        </w:rPr>
        <w:t xml:space="preserve">) </w:t>
      </w:r>
      <w:r w:rsidRPr="00AA0CA3">
        <w:rPr>
          <w:snapToGrid w:val="0"/>
          <w:lang w:val="ca-ES"/>
        </w:rPr>
        <w:t>Criteris d’adjudicació la valoració dels quals requereix un</w:t>
      </w:r>
      <w:r w:rsidRPr="00AA0CA3">
        <w:rPr>
          <w:b/>
          <w:snapToGrid w:val="0"/>
          <w:lang w:val="ca-ES"/>
        </w:rPr>
        <w:t xml:space="preserve"> judici de valor (SOBRE B) fins a 45 punts.</w:t>
      </w:r>
    </w:p>
    <w:p w14:paraId="43D8570F" w14:textId="77777777" w:rsidR="00314B84" w:rsidRDefault="00314B84" w:rsidP="00314B84">
      <w:pPr>
        <w:jc w:val="both"/>
        <w:rPr>
          <w:rFonts w:cs="Arial"/>
          <w:b/>
          <w:bCs/>
          <w:snapToGrid w:val="0"/>
          <w:sz w:val="20"/>
        </w:rPr>
      </w:pPr>
    </w:p>
    <w:p w14:paraId="5D90BA22" w14:textId="77777777" w:rsidR="00314B84" w:rsidRPr="00314B84" w:rsidRDefault="00314B84" w:rsidP="00314B84">
      <w:pPr>
        <w:keepNext/>
        <w:pBdr>
          <w:bottom w:val="single" w:sz="4" w:space="1" w:color="auto"/>
        </w:pBdr>
        <w:jc w:val="both"/>
        <w:outlineLvl w:val="3"/>
        <w:rPr>
          <w:rFonts w:cs="Arial"/>
          <w:b/>
          <w:sz w:val="20"/>
        </w:rPr>
      </w:pPr>
      <w:r w:rsidRPr="00314B84">
        <w:rPr>
          <w:rFonts w:cs="Arial"/>
          <w:b/>
          <w:sz w:val="20"/>
        </w:rPr>
        <w:t>Proposta tècnica</w:t>
      </w:r>
    </w:p>
    <w:p w14:paraId="14418278" w14:textId="77777777" w:rsidR="00314B84" w:rsidRPr="00F63112" w:rsidRDefault="00314B84" w:rsidP="00314B84">
      <w:pPr>
        <w:jc w:val="both"/>
        <w:rPr>
          <w:rFonts w:cs="Arial"/>
          <w:b/>
          <w:bCs/>
          <w:snapToGrid w:val="0"/>
          <w:sz w:val="20"/>
        </w:rPr>
      </w:pPr>
    </w:p>
    <w:p w14:paraId="30370073" w14:textId="77777777" w:rsidR="00314B84" w:rsidRPr="00DA28CA" w:rsidRDefault="00314B84" w:rsidP="00314B84">
      <w:pPr>
        <w:rPr>
          <w:rFonts w:cs="Arial"/>
          <w:b/>
          <w:sz w:val="20"/>
        </w:rPr>
      </w:pPr>
      <w:r w:rsidRPr="00DA28CA">
        <w:rPr>
          <w:rFonts w:cs="Arial"/>
          <w:b/>
          <w:sz w:val="20"/>
        </w:rPr>
        <w:t>K.1.1.1</w:t>
      </w:r>
      <w:r w:rsidRPr="00DA28CA">
        <w:rPr>
          <w:rFonts w:cs="Arial"/>
          <w:b/>
          <w:bCs/>
          <w:snapToGrid w:val="0"/>
          <w:sz w:val="20"/>
        </w:rPr>
        <w:t xml:space="preserve">) </w:t>
      </w:r>
      <w:r w:rsidRPr="00DA28CA">
        <w:rPr>
          <w:rFonts w:cs="Arial"/>
          <w:b/>
          <w:sz w:val="20"/>
        </w:rPr>
        <w:t>Estructura organitzativa, fins a</w:t>
      </w:r>
      <w:r>
        <w:rPr>
          <w:rFonts w:cs="Arial"/>
          <w:b/>
          <w:sz w:val="20"/>
        </w:rPr>
        <w:t xml:space="preserve"> 42</w:t>
      </w:r>
      <w:r w:rsidRPr="00DA28CA">
        <w:rPr>
          <w:rFonts w:cs="Arial"/>
          <w:b/>
          <w:sz w:val="20"/>
        </w:rPr>
        <w:t>,5 punts</w:t>
      </w:r>
      <w:r>
        <w:rPr>
          <w:rFonts w:cs="Arial"/>
          <w:b/>
          <w:sz w:val="20"/>
        </w:rPr>
        <w:t>:</w:t>
      </w:r>
      <w:r w:rsidRPr="00DA28CA">
        <w:rPr>
          <w:rFonts w:cs="Arial"/>
          <w:b/>
          <w:sz w:val="20"/>
        </w:rPr>
        <w:t xml:space="preserve"> </w:t>
      </w:r>
    </w:p>
    <w:p w14:paraId="491900DC" w14:textId="77777777" w:rsidR="00314B84" w:rsidRDefault="00314B84" w:rsidP="00314B84">
      <w:pPr>
        <w:jc w:val="both"/>
        <w:rPr>
          <w:rFonts w:cs="Arial"/>
          <w:bCs/>
          <w:snapToGrid w:val="0"/>
          <w:sz w:val="20"/>
        </w:rPr>
      </w:pPr>
    </w:p>
    <w:p w14:paraId="5F42E3E4" w14:textId="77777777" w:rsidR="00314B84" w:rsidRDefault="00314B84" w:rsidP="00314B84">
      <w:pPr>
        <w:jc w:val="both"/>
        <w:rPr>
          <w:rFonts w:cs="Arial"/>
          <w:bCs/>
          <w:snapToGrid w:val="0"/>
          <w:sz w:val="20"/>
        </w:rPr>
      </w:pPr>
      <w:r w:rsidRPr="00277BD9">
        <w:rPr>
          <w:rFonts w:cs="Arial"/>
          <w:bCs/>
          <w:snapToGrid w:val="0"/>
          <w:sz w:val="20"/>
        </w:rPr>
        <w:t xml:space="preserve">Es </w:t>
      </w:r>
      <w:r>
        <w:rPr>
          <w:rFonts w:cs="Arial"/>
          <w:bCs/>
          <w:snapToGrid w:val="0"/>
          <w:sz w:val="20"/>
        </w:rPr>
        <w:t>valorarà</w:t>
      </w:r>
      <w:r w:rsidRPr="00277BD9">
        <w:rPr>
          <w:rFonts w:cs="Arial"/>
          <w:bCs/>
          <w:snapToGrid w:val="0"/>
          <w:sz w:val="20"/>
        </w:rPr>
        <w:t xml:space="preserve"> tenint en compte la idoneïtat i disponibilitat dels mitjans humans i tècnics, tenint en compte la idoneïtat del seu perfil professional i de la dedicació oferta atenent a les característiques dels centres, al servei esperat i a l’organització funciona</w:t>
      </w:r>
      <w:r>
        <w:rPr>
          <w:rFonts w:cs="Arial"/>
          <w:bCs/>
          <w:snapToGrid w:val="0"/>
          <w:sz w:val="20"/>
        </w:rPr>
        <w:t xml:space="preserve">l proposada sempre i quan sigui superior al contingut mínim demanat als plecs de prescripcions </w:t>
      </w:r>
      <w:r w:rsidRPr="00733E8B">
        <w:rPr>
          <w:rFonts w:cs="Arial"/>
          <w:bCs/>
          <w:snapToGrid w:val="0"/>
          <w:sz w:val="20"/>
        </w:rPr>
        <w:t xml:space="preserve">tècniques (apartat 4.13) per </w:t>
      </w:r>
      <w:r>
        <w:rPr>
          <w:rFonts w:cs="Arial"/>
          <w:bCs/>
          <w:snapToGrid w:val="0"/>
          <w:sz w:val="20"/>
        </w:rPr>
        <w:t>a cadascun dels perfils requerits.</w:t>
      </w:r>
    </w:p>
    <w:p w14:paraId="04354F86" w14:textId="77777777" w:rsidR="00314B84" w:rsidRPr="00260983" w:rsidRDefault="00314B84" w:rsidP="00314B84">
      <w:pPr>
        <w:jc w:val="both"/>
        <w:rPr>
          <w:rFonts w:cs="Arial"/>
          <w:bCs/>
          <w:snapToGrid w:val="0"/>
          <w:color w:val="FF0000"/>
          <w:sz w:val="16"/>
        </w:rPr>
      </w:pPr>
    </w:p>
    <w:p w14:paraId="0C387D7B" w14:textId="77777777" w:rsidR="00314B84" w:rsidRPr="00260983" w:rsidRDefault="00314B84" w:rsidP="00082FBD">
      <w:pPr>
        <w:numPr>
          <w:ilvl w:val="0"/>
          <w:numId w:val="38"/>
        </w:numPr>
        <w:spacing w:after="60"/>
        <w:ind w:left="714" w:hanging="357"/>
        <w:jc w:val="both"/>
        <w:rPr>
          <w:rFonts w:cs="Arial"/>
          <w:b/>
          <w:sz w:val="20"/>
        </w:rPr>
      </w:pPr>
      <w:r w:rsidRPr="00260983">
        <w:rPr>
          <w:rFonts w:cs="Arial"/>
          <w:b/>
          <w:sz w:val="20"/>
        </w:rPr>
        <w:t>Cap de servei (fins a 5,0 punts)</w:t>
      </w:r>
    </w:p>
    <w:p w14:paraId="6E329B31" w14:textId="77777777" w:rsidR="00314B84" w:rsidRPr="00260983" w:rsidRDefault="00314B84" w:rsidP="004F0C48">
      <w:pPr>
        <w:spacing w:after="60"/>
        <w:rPr>
          <w:rFonts w:cs="Arial"/>
          <w:sz w:val="20"/>
        </w:rPr>
      </w:pPr>
      <w:r w:rsidRPr="00260983">
        <w:rPr>
          <w:rFonts w:cs="Arial"/>
          <w:sz w:val="20"/>
        </w:rPr>
        <w:t xml:space="preserve">Dedicació del cap de servei: Per al cap de servei responsable de l’atenció als centres caldrà indicar la dedicació (expressada com a hores feineres setmanals dedicades al servei) que caldrà per a cada lot al qual opti l’empresa a ser seleccionada. </w:t>
      </w:r>
    </w:p>
    <w:p w14:paraId="267899E4" w14:textId="77777777" w:rsidR="00314B84" w:rsidRPr="00260983" w:rsidRDefault="00314B84" w:rsidP="00314B84">
      <w:pPr>
        <w:rPr>
          <w:rFonts w:cs="Arial"/>
          <w:sz w:val="20"/>
        </w:rPr>
      </w:pPr>
      <w:r w:rsidRPr="00260983">
        <w:rPr>
          <w:rFonts w:cs="Arial"/>
          <w:sz w:val="20"/>
        </w:rPr>
        <w:t>Criteris de puntuació:</w:t>
      </w:r>
    </w:p>
    <w:p w14:paraId="7BB499AA" w14:textId="069226F1" w:rsidR="00314B84" w:rsidRDefault="00314B84" w:rsidP="00314B84">
      <w:pPr>
        <w:pStyle w:val="Pargrafdellista"/>
        <w:numPr>
          <w:ilvl w:val="0"/>
          <w:numId w:val="55"/>
        </w:numPr>
        <w:rPr>
          <w:rFonts w:cs="Arial"/>
          <w:sz w:val="20"/>
        </w:rPr>
      </w:pPr>
      <w:r w:rsidRPr="00DA28CA">
        <w:rPr>
          <w:rFonts w:cs="Arial"/>
          <w:sz w:val="20"/>
        </w:rPr>
        <w:t>Capacitat de gestió i dedicació (de 0 a 5</w:t>
      </w:r>
      <w:r>
        <w:rPr>
          <w:rFonts w:cs="Arial"/>
          <w:sz w:val="20"/>
        </w:rPr>
        <w:t>,0</w:t>
      </w:r>
      <w:r w:rsidRPr="00DA28CA">
        <w:rPr>
          <w:rFonts w:cs="Arial"/>
          <w:sz w:val="20"/>
        </w:rPr>
        <w:t>)</w:t>
      </w:r>
    </w:p>
    <w:p w14:paraId="29EFD894" w14:textId="77777777" w:rsidR="00314B84" w:rsidRPr="00314B84" w:rsidRDefault="00314B84" w:rsidP="00314B84">
      <w:pPr>
        <w:rPr>
          <w:rFonts w:cs="Arial"/>
          <w:sz w:val="20"/>
        </w:rPr>
      </w:pPr>
    </w:p>
    <w:p w14:paraId="54433F04" w14:textId="77777777" w:rsidR="00314B84" w:rsidRPr="00260983" w:rsidRDefault="00314B84" w:rsidP="00314B84">
      <w:pPr>
        <w:numPr>
          <w:ilvl w:val="0"/>
          <w:numId w:val="38"/>
        </w:numPr>
        <w:spacing w:after="60"/>
        <w:ind w:left="714" w:hanging="357"/>
        <w:jc w:val="both"/>
        <w:rPr>
          <w:rFonts w:cs="Arial"/>
          <w:b/>
          <w:sz w:val="20"/>
        </w:rPr>
      </w:pPr>
      <w:r w:rsidRPr="00260983">
        <w:rPr>
          <w:rFonts w:cs="Arial"/>
          <w:b/>
          <w:sz w:val="20"/>
        </w:rPr>
        <w:t>Equip/s d’intervenció (fins a 2,</w:t>
      </w:r>
      <w:r>
        <w:rPr>
          <w:rFonts w:cs="Arial"/>
          <w:b/>
          <w:sz w:val="20"/>
        </w:rPr>
        <w:t>5</w:t>
      </w:r>
      <w:r w:rsidRPr="00260983">
        <w:rPr>
          <w:rFonts w:cs="Arial"/>
          <w:b/>
          <w:sz w:val="20"/>
        </w:rPr>
        <w:t xml:space="preserve"> punts)</w:t>
      </w:r>
    </w:p>
    <w:p w14:paraId="32D56E92" w14:textId="77777777" w:rsidR="00314B84" w:rsidRPr="00260983" w:rsidRDefault="00314B84" w:rsidP="00314B84">
      <w:pPr>
        <w:rPr>
          <w:rFonts w:cs="Arial"/>
          <w:sz w:val="20"/>
        </w:rPr>
      </w:pPr>
      <w:r w:rsidRPr="00260983">
        <w:rPr>
          <w:rFonts w:cs="Arial"/>
          <w:sz w:val="20"/>
        </w:rPr>
        <w:t>Criteris de puntuació:</w:t>
      </w:r>
    </w:p>
    <w:p w14:paraId="40FFA304" w14:textId="77777777" w:rsidR="00314B84" w:rsidRPr="000C2315" w:rsidRDefault="00314B84" w:rsidP="00314B84">
      <w:pPr>
        <w:pStyle w:val="Pargrafdellista"/>
        <w:numPr>
          <w:ilvl w:val="0"/>
          <w:numId w:val="56"/>
        </w:numPr>
        <w:spacing w:after="240"/>
        <w:rPr>
          <w:rFonts w:cs="Arial"/>
          <w:sz w:val="20"/>
        </w:rPr>
      </w:pPr>
      <w:r w:rsidRPr="000C2315">
        <w:rPr>
          <w:rFonts w:cs="Arial"/>
          <w:sz w:val="20"/>
        </w:rPr>
        <w:t>Capacitat de gestió i dedicació (de 0 a 2,</w:t>
      </w:r>
      <w:r>
        <w:rPr>
          <w:rFonts w:cs="Arial"/>
          <w:sz w:val="20"/>
        </w:rPr>
        <w:t>5</w:t>
      </w:r>
      <w:r w:rsidRPr="000C2315">
        <w:rPr>
          <w:rFonts w:cs="Arial"/>
          <w:sz w:val="20"/>
        </w:rPr>
        <w:t>)</w:t>
      </w:r>
    </w:p>
    <w:p w14:paraId="4985EF5B" w14:textId="0AC20B3F" w:rsidR="00314B84" w:rsidRPr="004F0C48" w:rsidRDefault="004D7BDA" w:rsidP="004D7BDA">
      <w:pPr>
        <w:numPr>
          <w:ilvl w:val="0"/>
          <w:numId w:val="38"/>
        </w:numPr>
        <w:spacing w:after="60"/>
        <w:jc w:val="both"/>
        <w:rPr>
          <w:rFonts w:cs="Arial"/>
          <w:b/>
          <w:sz w:val="20"/>
        </w:rPr>
      </w:pPr>
      <w:r w:rsidRPr="004F0C48">
        <w:rPr>
          <w:rFonts w:cs="Arial"/>
          <w:b/>
          <w:sz w:val="20"/>
        </w:rPr>
        <w:t>Proposta materials/sistemes per a les Adequacions a Normativa (Fases 2023 i 2024)</w:t>
      </w:r>
      <w:r w:rsidR="00314B84" w:rsidRPr="004F0C48">
        <w:rPr>
          <w:rFonts w:cs="Arial"/>
          <w:b/>
          <w:sz w:val="20"/>
        </w:rPr>
        <w:t xml:space="preserve"> (fins a </w:t>
      </w:r>
      <w:r w:rsidRPr="004F0C48">
        <w:rPr>
          <w:rFonts w:cs="Arial"/>
          <w:b/>
          <w:sz w:val="20"/>
        </w:rPr>
        <w:t>10</w:t>
      </w:r>
      <w:r w:rsidR="00314B84" w:rsidRPr="004F0C48">
        <w:rPr>
          <w:rFonts w:cs="Arial"/>
          <w:b/>
          <w:sz w:val="20"/>
        </w:rPr>
        <w:t xml:space="preserve"> punts)</w:t>
      </w:r>
    </w:p>
    <w:p w14:paraId="00EFD7FD" w14:textId="77777777" w:rsidR="00082FBD" w:rsidRPr="004F0C48" w:rsidRDefault="004D7BDA" w:rsidP="00082FBD">
      <w:pPr>
        <w:rPr>
          <w:rFonts w:cs="Arial"/>
          <w:sz w:val="20"/>
        </w:rPr>
      </w:pPr>
      <w:r w:rsidRPr="004F0C48">
        <w:rPr>
          <w:rFonts w:cs="Arial"/>
          <w:sz w:val="20"/>
        </w:rPr>
        <w:t>Seguint l’especificat en PPT apartat 4.2, es valorarà la proposta que el licitador faci al respecte dels materials/sistemes a fer servir en les adequacions previstes. No podrà haver cap referència econòmica</w:t>
      </w:r>
      <w:r w:rsidR="00D67DC7" w:rsidRPr="004F0C48">
        <w:rPr>
          <w:rFonts w:cs="Arial"/>
          <w:sz w:val="20"/>
        </w:rPr>
        <w:t xml:space="preserve"> (preus unitaris PCAP Annex 2)</w:t>
      </w:r>
      <w:r w:rsidRPr="004F0C48">
        <w:rPr>
          <w:rFonts w:cs="Arial"/>
          <w:sz w:val="20"/>
        </w:rPr>
        <w:t>.</w:t>
      </w:r>
      <w:r w:rsidR="00082FBD">
        <w:rPr>
          <w:rFonts w:cs="Arial"/>
          <w:sz w:val="20"/>
        </w:rPr>
        <w:t xml:space="preserve"> (En el lot 7 no es valora la fase 2024.)</w:t>
      </w:r>
    </w:p>
    <w:p w14:paraId="323C4615" w14:textId="77064D11" w:rsidR="00314B84" w:rsidRPr="00733E8B" w:rsidRDefault="00314B84" w:rsidP="00314B84">
      <w:pPr>
        <w:rPr>
          <w:rFonts w:cs="Arial"/>
          <w:sz w:val="20"/>
        </w:rPr>
      </w:pPr>
      <w:r w:rsidRPr="00733E8B">
        <w:rPr>
          <w:rFonts w:cs="Arial"/>
          <w:sz w:val="20"/>
        </w:rPr>
        <w:t>Criteris de puntuació:</w:t>
      </w:r>
    </w:p>
    <w:p w14:paraId="4D596D2B" w14:textId="0FB5B130" w:rsidR="00314B84" w:rsidRDefault="004D7BDA" w:rsidP="00082FBD">
      <w:pPr>
        <w:pStyle w:val="Pargrafdellista"/>
        <w:numPr>
          <w:ilvl w:val="0"/>
          <w:numId w:val="58"/>
        </w:numPr>
        <w:rPr>
          <w:rFonts w:cs="Arial"/>
          <w:sz w:val="20"/>
        </w:rPr>
      </w:pPr>
      <w:r>
        <w:rPr>
          <w:rFonts w:cs="Arial"/>
          <w:sz w:val="20"/>
        </w:rPr>
        <w:t>Adequació, durabilitat, compatibilitat, comunicació i innovació</w:t>
      </w:r>
      <w:r w:rsidR="00314B84" w:rsidRPr="000C2315">
        <w:rPr>
          <w:rFonts w:cs="Arial"/>
          <w:sz w:val="20"/>
        </w:rPr>
        <w:t xml:space="preserve"> (de 0 a </w:t>
      </w:r>
      <w:r>
        <w:rPr>
          <w:rFonts w:cs="Arial"/>
          <w:sz w:val="20"/>
        </w:rPr>
        <w:t>10</w:t>
      </w:r>
      <w:r w:rsidR="00314B84" w:rsidRPr="000C2315">
        <w:rPr>
          <w:rFonts w:cs="Arial"/>
          <w:sz w:val="20"/>
        </w:rPr>
        <w:t>,0)</w:t>
      </w:r>
    </w:p>
    <w:p w14:paraId="485B3DD4" w14:textId="77777777" w:rsidR="00082FBD" w:rsidRPr="00082FBD" w:rsidRDefault="00082FBD" w:rsidP="00082FBD">
      <w:pPr>
        <w:rPr>
          <w:rFonts w:cs="Arial"/>
          <w:sz w:val="20"/>
        </w:rPr>
      </w:pPr>
    </w:p>
    <w:p w14:paraId="7ABDE6C8" w14:textId="77777777" w:rsidR="00314B84" w:rsidRPr="00653F95" w:rsidRDefault="00314B84" w:rsidP="00314B84">
      <w:pPr>
        <w:numPr>
          <w:ilvl w:val="0"/>
          <w:numId w:val="38"/>
        </w:numPr>
        <w:spacing w:after="60"/>
        <w:ind w:left="714" w:hanging="357"/>
        <w:jc w:val="both"/>
        <w:rPr>
          <w:rFonts w:cs="Arial"/>
          <w:sz w:val="20"/>
        </w:rPr>
      </w:pPr>
      <w:r w:rsidRPr="00653F95">
        <w:rPr>
          <w:rFonts w:cs="Arial"/>
          <w:b/>
          <w:sz w:val="20"/>
        </w:rPr>
        <w:t>Equip per a les Adequacions a Normativa (Fases 2023 i 2024) (fins a 10 punts)</w:t>
      </w:r>
    </w:p>
    <w:p w14:paraId="624B7087" w14:textId="77777777" w:rsidR="00314B84" w:rsidRPr="00653F95" w:rsidRDefault="00314B84" w:rsidP="00314B84">
      <w:pPr>
        <w:rPr>
          <w:rFonts w:cs="Arial"/>
          <w:sz w:val="20"/>
        </w:rPr>
      </w:pPr>
      <w:r w:rsidRPr="00653F95">
        <w:rPr>
          <w:rFonts w:cs="Arial"/>
          <w:sz w:val="20"/>
        </w:rPr>
        <w:t>Criteris de puntuació:</w:t>
      </w:r>
    </w:p>
    <w:p w14:paraId="0328DE36" w14:textId="77777777" w:rsidR="00314B84" w:rsidRDefault="00314B84" w:rsidP="004D7BDA">
      <w:pPr>
        <w:pStyle w:val="Pargrafdellista"/>
        <w:numPr>
          <w:ilvl w:val="0"/>
          <w:numId w:val="59"/>
        </w:numPr>
        <w:spacing w:after="240"/>
        <w:rPr>
          <w:rFonts w:cs="Arial"/>
          <w:sz w:val="20"/>
        </w:rPr>
      </w:pPr>
      <w:r w:rsidRPr="000C2315">
        <w:rPr>
          <w:rFonts w:cs="Arial"/>
          <w:sz w:val="20"/>
        </w:rPr>
        <w:t>Capacitat d'organització i dedicació per assolir els objectius de la Fase 2023 (de 0</w:t>
      </w:r>
      <w:r>
        <w:rPr>
          <w:rFonts w:cs="Arial"/>
          <w:sz w:val="20"/>
        </w:rPr>
        <w:t xml:space="preserve"> </w:t>
      </w:r>
      <w:r w:rsidRPr="000C2315">
        <w:rPr>
          <w:rFonts w:cs="Arial"/>
          <w:sz w:val="20"/>
        </w:rPr>
        <w:t xml:space="preserve">a </w:t>
      </w:r>
      <w:r>
        <w:rPr>
          <w:rFonts w:cs="Arial"/>
          <w:sz w:val="20"/>
        </w:rPr>
        <w:t>7</w:t>
      </w:r>
      <w:r w:rsidRPr="000C2315">
        <w:rPr>
          <w:rFonts w:cs="Arial"/>
          <w:sz w:val="20"/>
        </w:rPr>
        <w:t>,0)</w:t>
      </w:r>
    </w:p>
    <w:p w14:paraId="51E1780F" w14:textId="179800E1" w:rsidR="00314B84" w:rsidRDefault="00314B84" w:rsidP="00082FBD">
      <w:pPr>
        <w:pStyle w:val="Pargrafdellista"/>
        <w:numPr>
          <w:ilvl w:val="0"/>
          <w:numId w:val="59"/>
        </w:numPr>
        <w:rPr>
          <w:rFonts w:cs="Arial"/>
          <w:sz w:val="20"/>
        </w:rPr>
      </w:pPr>
      <w:r w:rsidRPr="000C2315">
        <w:rPr>
          <w:rFonts w:cs="Arial"/>
          <w:sz w:val="20"/>
        </w:rPr>
        <w:t>Capacitat d'organització i dedicació per assolir els objectius de</w:t>
      </w:r>
      <w:r>
        <w:rPr>
          <w:rFonts w:cs="Arial"/>
          <w:sz w:val="20"/>
        </w:rPr>
        <w:t xml:space="preserve"> la Fase 2024</w:t>
      </w:r>
      <w:r w:rsidRPr="000C2315">
        <w:rPr>
          <w:rFonts w:cs="Arial"/>
          <w:sz w:val="20"/>
        </w:rPr>
        <w:t xml:space="preserve"> (de 0</w:t>
      </w:r>
      <w:r>
        <w:rPr>
          <w:rFonts w:cs="Arial"/>
          <w:sz w:val="20"/>
        </w:rPr>
        <w:t xml:space="preserve"> </w:t>
      </w:r>
      <w:r w:rsidRPr="000C2315">
        <w:rPr>
          <w:rFonts w:cs="Arial"/>
          <w:sz w:val="20"/>
        </w:rPr>
        <w:t xml:space="preserve">a </w:t>
      </w:r>
      <w:r>
        <w:rPr>
          <w:rFonts w:cs="Arial"/>
          <w:sz w:val="20"/>
        </w:rPr>
        <w:t>3</w:t>
      </w:r>
      <w:r w:rsidRPr="000C2315">
        <w:rPr>
          <w:rFonts w:cs="Arial"/>
          <w:sz w:val="20"/>
        </w:rPr>
        <w:t>,0)</w:t>
      </w:r>
    </w:p>
    <w:p w14:paraId="3D667BC6" w14:textId="2C22A23B" w:rsidR="004F0C48" w:rsidRPr="004F0C48" w:rsidRDefault="004F0C48" w:rsidP="00082FBD">
      <w:pPr>
        <w:spacing w:after="240"/>
        <w:ind w:firstLine="708"/>
        <w:rPr>
          <w:rFonts w:cs="Arial"/>
          <w:sz w:val="20"/>
        </w:rPr>
      </w:pPr>
      <w:r>
        <w:rPr>
          <w:rFonts w:cs="Arial"/>
          <w:sz w:val="20"/>
        </w:rPr>
        <w:t>(</w:t>
      </w:r>
      <w:r w:rsidR="00082FBD">
        <w:rPr>
          <w:rFonts w:cs="Arial"/>
          <w:sz w:val="20"/>
        </w:rPr>
        <w:t>En el lot 7 no es valora la fase 2024</w:t>
      </w:r>
      <w:r>
        <w:rPr>
          <w:rFonts w:cs="Arial"/>
          <w:sz w:val="20"/>
        </w:rPr>
        <w:t>.)</w:t>
      </w:r>
    </w:p>
    <w:p w14:paraId="51C7CB5D" w14:textId="77777777" w:rsidR="00314B84" w:rsidRPr="00260983" w:rsidRDefault="00314B84" w:rsidP="00314B84">
      <w:pPr>
        <w:numPr>
          <w:ilvl w:val="0"/>
          <w:numId w:val="38"/>
        </w:numPr>
        <w:spacing w:after="60"/>
        <w:ind w:left="714" w:hanging="357"/>
        <w:jc w:val="both"/>
        <w:rPr>
          <w:rFonts w:cs="Arial"/>
          <w:b/>
          <w:sz w:val="20"/>
        </w:rPr>
      </w:pPr>
      <w:r w:rsidRPr="00260983">
        <w:rPr>
          <w:rFonts w:cs="Arial"/>
          <w:b/>
          <w:sz w:val="20"/>
        </w:rPr>
        <w:t>Organigrama funcional dels equips proposats</w:t>
      </w:r>
      <w:r>
        <w:rPr>
          <w:rFonts w:cs="Arial"/>
          <w:b/>
          <w:sz w:val="20"/>
        </w:rPr>
        <w:t xml:space="preserve"> (fins a 10</w:t>
      </w:r>
      <w:r w:rsidRPr="00260983">
        <w:rPr>
          <w:rFonts w:cs="Arial"/>
          <w:b/>
          <w:sz w:val="20"/>
        </w:rPr>
        <w:t xml:space="preserve"> punts).</w:t>
      </w:r>
    </w:p>
    <w:p w14:paraId="78D19F8D" w14:textId="77777777" w:rsidR="00314B84" w:rsidRPr="00260983" w:rsidRDefault="00314B84" w:rsidP="00314B84">
      <w:pPr>
        <w:rPr>
          <w:rFonts w:cs="Arial"/>
          <w:sz w:val="20"/>
        </w:rPr>
      </w:pPr>
      <w:r w:rsidRPr="00260983">
        <w:rPr>
          <w:rFonts w:cs="Arial"/>
          <w:sz w:val="20"/>
        </w:rPr>
        <w:t>Criteris de puntuació:</w:t>
      </w:r>
    </w:p>
    <w:p w14:paraId="1CE2CC3A" w14:textId="77777777" w:rsidR="00314B84" w:rsidRPr="00DA28CA" w:rsidRDefault="00314B84" w:rsidP="004D7BDA">
      <w:pPr>
        <w:pStyle w:val="Pargrafdellista"/>
        <w:numPr>
          <w:ilvl w:val="0"/>
          <w:numId w:val="60"/>
        </w:numPr>
        <w:rPr>
          <w:rFonts w:cs="Arial"/>
          <w:sz w:val="20"/>
        </w:rPr>
      </w:pPr>
      <w:r w:rsidRPr="00DA28CA">
        <w:rPr>
          <w:rFonts w:cs="Arial"/>
          <w:sz w:val="20"/>
        </w:rPr>
        <w:t>Coherència i adequació a l’estructura de l’organització funcional</w:t>
      </w:r>
      <w:r>
        <w:rPr>
          <w:rFonts w:cs="Arial"/>
          <w:sz w:val="20"/>
        </w:rPr>
        <w:t xml:space="preserve"> </w:t>
      </w:r>
      <w:r w:rsidRPr="000C2315">
        <w:rPr>
          <w:rFonts w:cs="Arial"/>
          <w:sz w:val="20"/>
        </w:rPr>
        <w:t>(de 0</w:t>
      </w:r>
      <w:r>
        <w:rPr>
          <w:rFonts w:cs="Arial"/>
          <w:sz w:val="20"/>
        </w:rPr>
        <w:t xml:space="preserve"> </w:t>
      </w:r>
      <w:r w:rsidRPr="000C2315">
        <w:rPr>
          <w:rFonts w:cs="Arial"/>
          <w:sz w:val="20"/>
        </w:rPr>
        <w:t xml:space="preserve">a </w:t>
      </w:r>
      <w:r>
        <w:rPr>
          <w:rFonts w:cs="Arial"/>
          <w:sz w:val="20"/>
        </w:rPr>
        <w:t>2,5</w:t>
      </w:r>
      <w:r w:rsidRPr="000C2315">
        <w:rPr>
          <w:rFonts w:cs="Arial"/>
          <w:sz w:val="20"/>
        </w:rPr>
        <w:t>)</w:t>
      </w:r>
    </w:p>
    <w:p w14:paraId="43C1850B" w14:textId="77777777" w:rsidR="00314B84" w:rsidRPr="00E84508" w:rsidRDefault="00314B84" w:rsidP="004D7BDA">
      <w:pPr>
        <w:pStyle w:val="Pargrafdellista"/>
        <w:numPr>
          <w:ilvl w:val="0"/>
          <w:numId w:val="60"/>
        </w:numPr>
        <w:spacing w:after="240"/>
        <w:rPr>
          <w:rFonts w:cs="Arial"/>
          <w:sz w:val="20"/>
        </w:rPr>
      </w:pPr>
      <w:r w:rsidRPr="00DA28CA">
        <w:rPr>
          <w:rFonts w:cs="Arial"/>
          <w:sz w:val="20"/>
        </w:rPr>
        <w:t>El sistema descrit està acreditat per un sistema de certificació extern de qualitat (tipus ISO 9001 ó equivalent) que esp</w:t>
      </w:r>
      <w:r>
        <w:rPr>
          <w:rFonts w:cs="Arial"/>
          <w:sz w:val="20"/>
        </w:rPr>
        <w:t>ecifica l’àmbit d’aplicació (</w:t>
      </w:r>
      <w:r w:rsidRPr="00E84508">
        <w:rPr>
          <w:rFonts w:cs="Arial"/>
          <w:sz w:val="20"/>
        </w:rPr>
        <w:t>+0,5)</w:t>
      </w:r>
    </w:p>
    <w:p w14:paraId="7219C4C5" w14:textId="77777777" w:rsidR="00314B84" w:rsidRPr="00DA28CA" w:rsidRDefault="00314B84" w:rsidP="004D7BDA">
      <w:pPr>
        <w:pStyle w:val="Pargrafdellista"/>
        <w:numPr>
          <w:ilvl w:val="0"/>
          <w:numId w:val="60"/>
        </w:numPr>
        <w:spacing w:after="240"/>
        <w:rPr>
          <w:rFonts w:cs="Arial"/>
          <w:sz w:val="20"/>
        </w:rPr>
      </w:pPr>
      <w:r w:rsidRPr="00DA28CA">
        <w:rPr>
          <w:rFonts w:cs="Arial"/>
          <w:sz w:val="20"/>
        </w:rPr>
        <w:t xml:space="preserve">El sistema descrit està acreditat per un sistema de certificació extern de seguretat (tipus OSHAS 18001 ó equivalent) que especifica l’àmbit d’aplicació </w:t>
      </w:r>
      <w:r>
        <w:rPr>
          <w:rFonts w:cs="Arial"/>
          <w:sz w:val="20"/>
        </w:rPr>
        <w:t>(</w:t>
      </w:r>
      <w:r w:rsidRPr="00DA28CA">
        <w:rPr>
          <w:rFonts w:cs="Arial"/>
          <w:sz w:val="20"/>
        </w:rPr>
        <w:t>+1,0</w:t>
      </w:r>
      <w:r>
        <w:rPr>
          <w:rFonts w:cs="Arial"/>
          <w:sz w:val="20"/>
        </w:rPr>
        <w:t>)</w:t>
      </w:r>
    </w:p>
    <w:p w14:paraId="619EA83C" w14:textId="77777777" w:rsidR="00314B84" w:rsidRPr="00DA28CA" w:rsidRDefault="00314B84" w:rsidP="004D7BDA">
      <w:pPr>
        <w:pStyle w:val="Pargrafdellista"/>
        <w:numPr>
          <w:ilvl w:val="0"/>
          <w:numId w:val="60"/>
        </w:numPr>
        <w:spacing w:after="240"/>
        <w:rPr>
          <w:rFonts w:cs="Arial"/>
          <w:sz w:val="20"/>
        </w:rPr>
      </w:pPr>
      <w:r w:rsidRPr="00DA28CA">
        <w:rPr>
          <w:rFonts w:cs="Arial"/>
          <w:sz w:val="20"/>
        </w:rPr>
        <w:t xml:space="preserve">El sistema descrit està acreditat per un sistema de certificació extern de gestió ambiental (tipus ISO 14001, EMAS ó equivalent) que especifica l’àmbit d’aplicació </w:t>
      </w:r>
      <w:r>
        <w:rPr>
          <w:rFonts w:cs="Arial"/>
          <w:sz w:val="20"/>
        </w:rPr>
        <w:t>(</w:t>
      </w:r>
      <w:r w:rsidRPr="00DA28CA">
        <w:rPr>
          <w:rFonts w:cs="Arial"/>
          <w:sz w:val="20"/>
        </w:rPr>
        <w:t>+2</w:t>
      </w:r>
      <w:r>
        <w:rPr>
          <w:rFonts w:cs="Arial"/>
          <w:sz w:val="20"/>
        </w:rPr>
        <w:t>,0)</w:t>
      </w:r>
    </w:p>
    <w:p w14:paraId="1EA8EA94" w14:textId="77777777" w:rsidR="00314B84" w:rsidRDefault="00314B84" w:rsidP="004D7BDA">
      <w:pPr>
        <w:pStyle w:val="Pargrafdellista"/>
        <w:numPr>
          <w:ilvl w:val="0"/>
          <w:numId w:val="60"/>
        </w:numPr>
        <w:spacing w:after="240"/>
        <w:rPr>
          <w:rFonts w:cs="Arial"/>
          <w:sz w:val="20"/>
        </w:rPr>
      </w:pPr>
      <w:r w:rsidRPr="00DA28CA">
        <w:rPr>
          <w:rFonts w:cs="Arial"/>
          <w:sz w:val="20"/>
        </w:rPr>
        <w:t xml:space="preserve">L’empresa aporta certificats de bona execució d’haver realitzat serveis equivalents en centres catalogats com a BCIN amb ús cultural (Museus, Monuments, etc) </w:t>
      </w:r>
      <w:r>
        <w:rPr>
          <w:rFonts w:cs="Arial"/>
          <w:sz w:val="20"/>
        </w:rPr>
        <w:t>(</w:t>
      </w:r>
      <w:r w:rsidRPr="00DA28CA">
        <w:rPr>
          <w:rFonts w:cs="Arial"/>
          <w:sz w:val="20"/>
        </w:rPr>
        <w:t>+2,0</w:t>
      </w:r>
      <w:r>
        <w:rPr>
          <w:rFonts w:cs="Arial"/>
          <w:sz w:val="20"/>
        </w:rPr>
        <w:t>)</w:t>
      </w:r>
    </w:p>
    <w:p w14:paraId="513BEF01" w14:textId="77777777" w:rsidR="00314B84" w:rsidRDefault="00314B84" w:rsidP="004D7BDA">
      <w:pPr>
        <w:pStyle w:val="Pargrafdellista"/>
        <w:numPr>
          <w:ilvl w:val="0"/>
          <w:numId w:val="60"/>
        </w:numPr>
        <w:spacing w:after="240"/>
        <w:rPr>
          <w:rFonts w:cs="Arial"/>
          <w:sz w:val="20"/>
        </w:rPr>
      </w:pPr>
      <w:r w:rsidRPr="00497D49">
        <w:rPr>
          <w:rFonts w:cs="Arial"/>
          <w:sz w:val="20"/>
        </w:rPr>
        <w:t>Acredita tenir tots els carnets</w:t>
      </w:r>
      <w:r>
        <w:rPr>
          <w:rFonts w:cs="Arial"/>
          <w:sz w:val="20"/>
        </w:rPr>
        <w:t xml:space="preserve"> professionals</w:t>
      </w:r>
      <w:r w:rsidRPr="00497D49">
        <w:rPr>
          <w:rFonts w:cs="Arial"/>
          <w:sz w:val="20"/>
        </w:rPr>
        <w:t xml:space="preserve"> indicats (+2,0) i si n</w:t>
      </w:r>
      <w:r>
        <w:rPr>
          <w:rFonts w:cs="Arial"/>
          <w:sz w:val="20"/>
        </w:rPr>
        <w:t>o</w:t>
      </w:r>
      <w:r w:rsidRPr="00497D49">
        <w:rPr>
          <w:rFonts w:cs="Arial"/>
          <w:sz w:val="20"/>
        </w:rPr>
        <w:t xml:space="preserve"> acredita tenir tots els carnets però es compromet a obtenir els que li falten (</w:t>
      </w:r>
      <w:r>
        <w:rPr>
          <w:rFonts w:cs="Arial"/>
          <w:sz w:val="20"/>
        </w:rPr>
        <w:t>+</w:t>
      </w:r>
      <w:r w:rsidRPr="00497D49">
        <w:rPr>
          <w:rFonts w:cs="Arial"/>
          <w:sz w:val="20"/>
        </w:rPr>
        <w:t>1,0)</w:t>
      </w:r>
    </w:p>
    <w:p w14:paraId="034CDEE5" w14:textId="77777777" w:rsidR="00314B84" w:rsidRPr="00497D49" w:rsidRDefault="00314B84" w:rsidP="00314B84">
      <w:pPr>
        <w:spacing w:after="240"/>
        <w:rPr>
          <w:rFonts w:cs="Arial"/>
          <w:sz w:val="20"/>
        </w:rPr>
      </w:pPr>
      <w:r>
        <w:rPr>
          <w:rFonts w:cs="Arial"/>
          <w:sz w:val="20"/>
        </w:rPr>
        <w:t>Les certificacions només es valoraran si afecten a tot el servei ofert.</w:t>
      </w:r>
    </w:p>
    <w:p w14:paraId="370FAF63" w14:textId="77777777" w:rsidR="00314B84" w:rsidRPr="00DA28CA" w:rsidRDefault="00314B84" w:rsidP="00314B84">
      <w:pPr>
        <w:spacing w:after="60"/>
        <w:rPr>
          <w:rFonts w:cs="Arial"/>
          <w:sz w:val="20"/>
        </w:rPr>
      </w:pPr>
      <w:r w:rsidRPr="00DA28CA">
        <w:rPr>
          <w:rFonts w:cs="Arial"/>
          <w:b/>
          <w:sz w:val="20"/>
        </w:rPr>
        <w:lastRenderedPageBreak/>
        <w:t>K.1.1.</w:t>
      </w:r>
      <w:r>
        <w:rPr>
          <w:rFonts w:cs="Arial"/>
          <w:b/>
          <w:sz w:val="20"/>
        </w:rPr>
        <w:t>2</w:t>
      </w:r>
      <w:r w:rsidRPr="00DA28CA">
        <w:rPr>
          <w:rFonts w:cs="Arial"/>
          <w:b/>
          <w:bCs/>
          <w:snapToGrid w:val="0"/>
          <w:sz w:val="20"/>
        </w:rPr>
        <w:t xml:space="preserve">) </w:t>
      </w:r>
      <w:r>
        <w:rPr>
          <w:rFonts w:cs="Arial"/>
          <w:b/>
          <w:bCs/>
          <w:snapToGrid w:val="0"/>
          <w:sz w:val="20"/>
        </w:rPr>
        <w:t xml:space="preserve">Revisió del </w:t>
      </w:r>
      <w:r w:rsidRPr="00DA28CA">
        <w:rPr>
          <w:rFonts w:cs="Arial"/>
          <w:b/>
          <w:sz w:val="20"/>
        </w:rPr>
        <w:t>Pla de conservació i manteniment</w:t>
      </w:r>
      <w:r>
        <w:rPr>
          <w:rFonts w:cs="Arial"/>
          <w:b/>
          <w:sz w:val="20"/>
        </w:rPr>
        <w:t xml:space="preserve"> actual</w:t>
      </w:r>
      <w:r w:rsidRPr="00DA28CA">
        <w:rPr>
          <w:rFonts w:cs="Arial"/>
          <w:b/>
          <w:sz w:val="20"/>
        </w:rPr>
        <w:t xml:space="preserve">, fins a </w:t>
      </w:r>
      <w:r>
        <w:rPr>
          <w:rFonts w:cs="Arial"/>
          <w:b/>
          <w:sz w:val="20"/>
        </w:rPr>
        <w:t>5</w:t>
      </w:r>
      <w:r w:rsidRPr="00DA28CA">
        <w:rPr>
          <w:rFonts w:cs="Arial"/>
          <w:b/>
          <w:sz w:val="20"/>
        </w:rPr>
        <w:t xml:space="preserve"> punt</w:t>
      </w:r>
      <w:r>
        <w:rPr>
          <w:rFonts w:cs="Arial"/>
          <w:b/>
          <w:sz w:val="20"/>
        </w:rPr>
        <w:t>s:</w:t>
      </w:r>
      <w:r w:rsidRPr="00DA28CA">
        <w:rPr>
          <w:rFonts w:cs="Arial"/>
          <w:sz w:val="20"/>
        </w:rPr>
        <w:t xml:space="preserve"> </w:t>
      </w:r>
    </w:p>
    <w:p w14:paraId="6FC84BA5" w14:textId="77777777" w:rsidR="00314B84" w:rsidRDefault="00314B84" w:rsidP="00314B84">
      <w:pPr>
        <w:jc w:val="both"/>
        <w:rPr>
          <w:rFonts w:cs="Arial"/>
          <w:bCs/>
          <w:snapToGrid w:val="0"/>
          <w:sz w:val="20"/>
        </w:rPr>
      </w:pPr>
      <w:r>
        <w:rPr>
          <w:rFonts w:cs="Arial"/>
          <w:bCs/>
          <w:snapToGrid w:val="0"/>
          <w:sz w:val="20"/>
        </w:rPr>
        <w:t xml:space="preserve">Es valorarà la capacitat del licitador de valorar i treballar amb el </w:t>
      </w:r>
      <w:r w:rsidRPr="00DE1AB2">
        <w:rPr>
          <w:rFonts w:cs="Arial"/>
          <w:bCs/>
          <w:snapToGrid w:val="0"/>
          <w:sz w:val="20"/>
        </w:rPr>
        <w:t>Pla de conservació i manteniment en funcionament</w:t>
      </w:r>
      <w:r>
        <w:rPr>
          <w:rFonts w:cs="Arial"/>
          <w:bCs/>
          <w:snapToGrid w:val="0"/>
          <w:sz w:val="20"/>
        </w:rPr>
        <w:t xml:space="preserve"> que actualment disposa l’ACPC amb l’aplicatiu MantTest, d’acord amb els plecs de </w:t>
      </w:r>
      <w:r w:rsidRPr="00E84508">
        <w:rPr>
          <w:rFonts w:cs="Arial"/>
          <w:bCs/>
          <w:snapToGrid w:val="0"/>
          <w:sz w:val="20"/>
        </w:rPr>
        <w:t>prescripcions tècniques (apartat 4.13</w:t>
      </w:r>
      <w:r>
        <w:rPr>
          <w:rFonts w:cs="Arial"/>
          <w:bCs/>
          <w:snapToGrid w:val="0"/>
          <w:sz w:val="20"/>
        </w:rPr>
        <w:t>.5).</w:t>
      </w:r>
    </w:p>
    <w:p w14:paraId="720AF23F" w14:textId="77777777" w:rsidR="00314B84" w:rsidRDefault="00314B84" w:rsidP="00314B84">
      <w:pPr>
        <w:jc w:val="both"/>
        <w:rPr>
          <w:rFonts w:cs="Arial"/>
          <w:bCs/>
          <w:snapToGrid w:val="0"/>
          <w:sz w:val="20"/>
        </w:rPr>
      </w:pPr>
    </w:p>
    <w:p w14:paraId="28FC5E17" w14:textId="77777777" w:rsidR="00314B84" w:rsidRPr="001428C9" w:rsidRDefault="00314B84" w:rsidP="00314B84">
      <w:pPr>
        <w:spacing w:after="240"/>
        <w:jc w:val="both"/>
        <w:rPr>
          <w:sz w:val="20"/>
        </w:rPr>
      </w:pPr>
      <w:r w:rsidRPr="001428C9">
        <w:rPr>
          <w:rFonts w:cs="Arial"/>
          <w:sz w:val="20"/>
        </w:rPr>
        <w:t xml:space="preserve">Per fer-ho possible </w:t>
      </w:r>
      <w:r w:rsidRPr="001428C9">
        <w:rPr>
          <w:sz w:val="20"/>
        </w:rPr>
        <w:t xml:space="preserve">cada licitador haurà de sol·licitar per correu electrònic a </w:t>
      </w:r>
      <w:hyperlink r:id="rId15" w:history="1">
        <w:r w:rsidRPr="001428C9">
          <w:rPr>
            <w:rStyle w:val="Enlla"/>
            <w:sz w:val="20"/>
          </w:rPr>
          <w:t>agp.acdpc@gencat.cat</w:t>
        </w:r>
      </w:hyperlink>
      <w:r w:rsidRPr="001428C9">
        <w:rPr>
          <w:sz w:val="20"/>
        </w:rPr>
        <w:t xml:space="preserve"> i posant en còpia a </w:t>
      </w:r>
      <w:hyperlink r:id="rId16" w:history="1">
        <w:r w:rsidRPr="001428C9">
          <w:rPr>
            <w:rStyle w:val="Enlla"/>
            <w:sz w:val="20"/>
          </w:rPr>
          <w:t>abruch@gencat.cat</w:t>
        </w:r>
      </w:hyperlink>
      <w:r w:rsidRPr="001428C9">
        <w:rPr>
          <w:sz w:val="20"/>
        </w:rPr>
        <w:t xml:space="preserve"> i mitjançant consulta pública a la plataforma de contractació pública, l’accés a una copia exclusiva de la BBDD de tots els lots de l’ACdPC via aplicatiu MantTest. </w:t>
      </w:r>
    </w:p>
    <w:p w14:paraId="74B24DED" w14:textId="77777777" w:rsidR="00314B84" w:rsidRPr="001428C9" w:rsidRDefault="00314B84" w:rsidP="00314B84">
      <w:pPr>
        <w:spacing w:after="240"/>
        <w:jc w:val="both"/>
        <w:rPr>
          <w:sz w:val="20"/>
        </w:rPr>
      </w:pPr>
      <w:r w:rsidRPr="001428C9">
        <w:rPr>
          <w:sz w:val="20"/>
        </w:rPr>
        <w:t>Totes les valoracions hauran d’anar acompanyades de les captures de pantalla de MantTest</w:t>
      </w:r>
      <w:r>
        <w:rPr>
          <w:sz w:val="20"/>
        </w:rPr>
        <w:t xml:space="preserve"> corresponents</w:t>
      </w:r>
      <w:r w:rsidRPr="001428C9">
        <w:rPr>
          <w:sz w:val="20"/>
        </w:rPr>
        <w:t>.</w:t>
      </w:r>
    </w:p>
    <w:p w14:paraId="7764786D" w14:textId="77777777" w:rsidR="00314B84" w:rsidRPr="001428C9" w:rsidRDefault="00314B84" w:rsidP="00314B84">
      <w:pPr>
        <w:spacing w:after="240"/>
        <w:rPr>
          <w:rFonts w:cs="Arial"/>
          <w:sz w:val="20"/>
        </w:rPr>
      </w:pPr>
      <w:r w:rsidRPr="001428C9">
        <w:rPr>
          <w:rFonts w:cs="Arial"/>
          <w:sz w:val="20"/>
        </w:rPr>
        <w:t>A continuació s’especifiquen els apartats a valorar pel licitador:</w:t>
      </w:r>
    </w:p>
    <w:p w14:paraId="646CED33" w14:textId="77777777" w:rsidR="00314B84" w:rsidRPr="001428C9" w:rsidRDefault="00314B84" w:rsidP="00082FBD">
      <w:pPr>
        <w:numPr>
          <w:ilvl w:val="0"/>
          <w:numId w:val="38"/>
        </w:numPr>
        <w:jc w:val="both"/>
        <w:rPr>
          <w:rFonts w:cs="Arial"/>
          <w:b/>
          <w:sz w:val="20"/>
        </w:rPr>
      </w:pPr>
      <w:r w:rsidRPr="001428C9">
        <w:rPr>
          <w:rFonts w:cs="Arial"/>
          <w:b/>
          <w:sz w:val="20"/>
        </w:rPr>
        <w:t xml:space="preserve">Valoració del quadre d’actuacions (fins a </w:t>
      </w:r>
      <w:r>
        <w:rPr>
          <w:rFonts w:cs="Arial"/>
          <w:b/>
          <w:sz w:val="20"/>
        </w:rPr>
        <w:t>1,0 punt</w:t>
      </w:r>
      <w:r w:rsidRPr="001428C9">
        <w:rPr>
          <w:rFonts w:cs="Arial"/>
          <w:b/>
          <w:sz w:val="20"/>
        </w:rPr>
        <w:t>)</w:t>
      </w:r>
    </w:p>
    <w:p w14:paraId="41D4A441" w14:textId="77777777" w:rsidR="00314B84" w:rsidRPr="001428C9" w:rsidRDefault="00314B84" w:rsidP="00314B84">
      <w:pPr>
        <w:rPr>
          <w:rFonts w:cs="Arial"/>
          <w:sz w:val="20"/>
        </w:rPr>
      </w:pPr>
      <w:r w:rsidRPr="001428C9">
        <w:rPr>
          <w:rFonts w:cs="Arial"/>
          <w:sz w:val="20"/>
        </w:rPr>
        <w:t>Criteris de puntuació:</w:t>
      </w:r>
    </w:p>
    <w:p w14:paraId="15AE2C94" w14:textId="4CE09EB9" w:rsidR="00314B84" w:rsidRPr="001428C9" w:rsidRDefault="00314B84" w:rsidP="00314B84">
      <w:pPr>
        <w:pStyle w:val="Pargrafdellista"/>
        <w:numPr>
          <w:ilvl w:val="0"/>
          <w:numId w:val="52"/>
        </w:numPr>
        <w:spacing w:after="240"/>
        <w:rPr>
          <w:rFonts w:cs="Arial"/>
          <w:sz w:val="20"/>
        </w:rPr>
      </w:pPr>
      <w:r w:rsidRPr="001428C9">
        <w:rPr>
          <w:rFonts w:cs="Arial"/>
          <w:sz w:val="20"/>
        </w:rPr>
        <w:t xml:space="preserve">Es valorarà en </w:t>
      </w:r>
      <w:r>
        <w:rPr>
          <w:rFonts w:cs="Arial"/>
          <w:sz w:val="20"/>
        </w:rPr>
        <w:t>relació</w:t>
      </w:r>
      <w:r w:rsidRPr="001428C9">
        <w:rPr>
          <w:rFonts w:cs="Arial"/>
          <w:sz w:val="20"/>
        </w:rPr>
        <w:t xml:space="preserve"> amb les altres ofertes la capacitat de trobar errors, incoherències, etc.</w:t>
      </w:r>
      <w:r>
        <w:rPr>
          <w:rFonts w:cs="Arial"/>
          <w:sz w:val="20"/>
        </w:rPr>
        <w:t xml:space="preserve"> </w:t>
      </w:r>
    </w:p>
    <w:p w14:paraId="55F0F0DF" w14:textId="77777777" w:rsidR="00314B84" w:rsidRPr="001428C9" w:rsidRDefault="00314B84" w:rsidP="00082FBD">
      <w:pPr>
        <w:numPr>
          <w:ilvl w:val="0"/>
          <w:numId w:val="38"/>
        </w:numPr>
        <w:jc w:val="both"/>
        <w:rPr>
          <w:rFonts w:cs="Arial"/>
          <w:b/>
          <w:sz w:val="20"/>
        </w:rPr>
      </w:pPr>
      <w:r w:rsidRPr="001428C9">
        <w:rPr>
          <w:rFonts w:cs="Arial"/>
          <w:b/>
          <w:sz w:val="20"/>
        </w:rPr>
        <w:t>Valoració del quadre de planificació (fins a 1,0 punt)</w:t>
      </w:r>
    </w:p>
    <w:p w14:paraId="17558351" w14:textId="77777777" w:rsidR="00314B84" w:rsidRPr="001428C9" w:rsidRDefault="00314B84" w:rsidP="00314B84">
      <w:pPr>
        <w:rPr>
          <w:rFonts w:cs="Arial"/>
          <w:sz w:val="20"/>
        </w:rPr>
      </w:pPr>
      <w:r w:rsidRPr="001428C9">
        <w:rPr>
          <w:rFonts w:cs="Arial"/>
          <w:sz w:val="20"/>
        </w:rPr>
        <w:t>Criteris de puntuació:</w:t>
      </w:r>
    </w:p>
    <w:p w14:paraId="469B67E8" w14:textId="495DFA91" w:rsidR="00314B84" w:rsidRPr="001428C9" w:rsidRDefault="00314B84" w:rsidP="00314B84">
      <w:pPr>
        <w:pStyle w:val="Pargrafdellista"/>
        <w:numPr>
          <w:ilvl w:val="0"/>
          <w:numId w:val="53"/>
        </w:numPr>
        <w:spacing w:after="240"/>
        <w:rPr>
          <w:rFonts w:cs="Arial"/>
          <w:sz w:val="20"/>
        </w:rPr>
      </w:pPr>
      <w:r w:rsidRPr="001428C9">
        <w:rPr>
          <w:rFonts w:cs="Arial"/>
          <w:sz w:val="20"/>
        </w:rPr>
        <w:t xml:space="preserve">Es valorarà en </w:t>
      </w:r>
      <w:r>
        <w:rPr>
          <w:rFonts w:cs="Arial"/>
          <w:sz w:val="20"/>
        </w:rPr>
        <w:t>relació</w:t>
      </w:r>
      <w:r w:rsidRPr="001428C9">
        <w:rPr>
          <w:rFonts w:cs="Arial"/>
          <w:sz w:val="20"/>
        </w:rPr>
        <w:t xml:space="preserve"> amb les altres ofertes la capacitat de trobar errors, incoherències, etc.</w:t>
      </w:r>
      <w:r>
        <w:rPr>
          <w:rFonts w:cs="Arial"/>
          <w:sz w:val="20"/>
        </w:rPr>
        <w:t xml:space="preserve"> </w:t>
      </w:r>
    </w:p>
    <w:p w14:paraId="52EE12EF" w14:textId="77777777" w:rsidR="00314B84" w:rsidRPr="001428C9" w:rsidRDefault="00314B84" w:rsidP="00082FBD">
      <w:pPr>
        <w:numPr>
          <w:ilvl w:val="0"/>
          <w:numId w:val="38"/>
        </w:numPr>
        <w:jc w:val="both"/>
        <w:rPr>
          <w:rFonts w:cs="Arial"/>
          <w:b/>
          <w:sz w:val="20"/>
        </w:rPr>
      </w:pPr>
      <w:r w:rsidRPr="001428C9">
        <w:rPr>
          <w:rFonts w:cs="Arial"/>
          <w:b/>
          <w:sz w:val="20"/>
        </w:rPr>
        <w:t xml:space="preserve">Valoració del quadre de planificació conjunta (fins a </w:t>
      </w:r>
      <w:r>
        <w:rPr>
          <w:rFonts w:cs="Arial"/>
          <w:b/>
          <w:sz w:val="20"/>
        </w:rPr>
        <w:t>1,0 punt</w:t>
      </w:r>
      <w:r w:rsidRPr="001428C9">
        <w:rPr>
          <w:rFonts w:cs="Arial"/>
          <w:b/>
          <w:sz w:val="20"/>
        </w:rPr>
        <w:t>)</w:t>
      </w:r>
    </w:p>
    <w:p w14:paraId="12594AFF" w14:textId="77777777" w:rsidR="00314B84" w:rsidRPr="001428C9" w:rsidRDefault="00314B84" w:rsidP="00314B84">
      <w:pPr>
        <w:rPr>
          <w:rFonts w:cs="Arial"/>
          <w:sz w:val="20"/>
        </w:rPr>
      </w:pPr>
      <w:r w:rsidRPr="001428C9">
        <w:rPr>
          <w:rFonts w:cs="Arial"/>
          <w:sz w:val="20"/>
        </w:rPr>
        <w:t>Criteris de puntuació:</w:t>
      </w:r>
    </w:p>
    <w:p w14:paraId="069EC8E5" w14:textId="6DFB8D20" w:rsidR="00314B84" w:rsidRPr="001428C9" w:rsidRDefault="00314B84" w:rsidP="00314B84">
      <w:pPr>
        <w:pStyle w:val="Pargrafdellista"/>
        <w:numPr>
          <w:ilvl w:val="0"/>
          <w:numId w:val="54"/>
        </w:numPr>
        <w:spacing w:after="240"/>
        <w:rPr>
          <w:rFonts w:cs="Arial"/>
          <w:sz w:val="20"/>
        </w:rPr>
      </w:pPr>
      <w:r w:rsidRPr="001428C9">
        <w:rPr>
          <w:rFonts w:cs="Arial"/>
          <w:sz w:val="20"/>
        </w:rPr>
        <w:t xml:space="preserve">Es valorarà en </w:t>
      </w:r>
      <w:r>
        <w:rPr>
          <w:rFonts w:cs="Arial"/>
          <w:sz w:val="20"/>
        </w:rPr>
        <w:t>relació</w:t>
      </w:r>
      <w:r w:rsidRPr="001428C9">
        <w:rPr>
          <w:rFonts w:cs="Arial"/>
          <w:sz w:val="20"/>
        </w:rPr>
        <w:t xml:space="preserve"> amb les altres ofertes la capacitat de trobar errors, incoherències, etc.</w:t>
      </w:r>
      <w:r>
        <w:rPr>
          <w:rFonts w:cs="Arial"/>
          <w:sz w:val="20"/>
        </w:rPr>
        <w:t xml:space="preserve"> </w:t>
      </w:r>
    </w:p>
    <w:p w14:paraId="148DABC5" w14:textId="77777777" w:rsidR="00314B84" w:rsidRPr="001428C9" w:rsidRDefault="00314B84" w:rsidP="00082FBD">
      <w:pPr>
        <w:numPr>
          <w:ilvl w:val="0"/>
          <w:numId w:val="38"/>
        </w:numPr>
        <w:jc w:val="both"/>
        <w:rPr>
          <w:rFonts w:cs="Arial"/>
          <w:b/>
          <w:sz w:val="20"/>
        </w:rPr>
      </w:pPr>
      <w:r w:rsidRPr="001428C9">
        <w:rPr>
          <w:rFonts w:cs="Arial"/>
          <w:b/>
          <w:sz w:val="20"/>
        </w:rPr>
        <w:t xml:space="preserve">Capacitat del licitador de coneixement/ús de MantTest (fins a </w:t>
      </w:r>
      <w:r>
        <w:rPr>
          <w:rFonts w:cs="Arial"/>
          <w:b/>
          <w:sz w:val="20"/>
        </w:rPr>
        <w:t>2</w:t>
      </w:r>
      <w:r w:rsidRPr="001428C9">
        <w:rPr>
          <w:rFonts w:cs="Arial"/>
          <w:b/>
          <w:sz w:val="20"/>
        </w:rPr>
        <w:t>,0 punts)</w:t>
      </w:r>
    </w:p>
    <w:p w14:paraId="1A036F59" w14:textId="77777777" w:rsidR="00314B84" w:rsidRPr="001428C9" w:rsidRDefault="00314B84" w:rsidP="00314B84">
      <w:pPr>
        <w:rPr>
          <w:rFonts w:cs="Arial"/>
          <w:sz w:val="20"/>
        </w:rPr>
      </w:pPr>
      <w:r w:rsidRPr="001428C9">
        <w:rPr>
          <w:rFonts w:cs="Arial"/>
          <w:sz w:val="20"/>
        </w:rPr>
        <w:t>Criteris de puntuació:</w:t>
      </w:r>
    </w:p>
    <w:p w14:paraId="10D36773" w14:textId="77777777" w:rsidR="00314B84" w:rsidRPr="001428C9" w:rsidRDefault="00314B84" w:rsidP="00314B84">
      <w:pPr>
        <w:pStyle w:val="Pargrafdellista"/>
        <w:numPr>
          <w:ilvl w:val="0"/>
          <w:numId w:val="53"/>
        </w:numPr>
        <w:spacing w:after="240"/>
        <w:rPr>
          <w:rFonts w:cs="Arial"/>
          <w:sz w:val="20"/>
        </w:rPr>
      </w:pPr>
      <w:r>
        <w:rPr>
          <w:rFonts w:cs="Arial"/>
          <w:sz w:val="20"/>
        </w:rPr>
        <w:t>Es valora la</w:t>
      </w:r>
      <w:r w:rsidRPr="001428C9">
        <w:rPr>
          <w:rFonts w:cs="Arial"/>
          <w:sz w:val="20"/>
        </w:rPr>
        <w:t xml:space="preserve"> capacitat </w:t>
      </w:r>
      <w:r>
        <w:rPr>
          <w:rFonts w:cs="Arial"/>
          <w:sz w:val="20"/>
        </w:rPr>
        <w:t xml:space="preserve">i </w:t>
      </w:r>
      <w:r w:rsidRPr="001428C9">
        <w:rPr>
          <w:rFonts w:cs="Arial"/>
          <w:sz w:val="20"/>
        </w:rPr>
        <w:t>coneixement/ús de l’aplicatiu (</w:t>
      </w:r>
      <w:r>
        <w:rPr>
          <w:rFonts w:cs="Arial"/>
          <w:sz w:val="20"/>
        </w:rPr>
        <w:t>de 0</w:t>
      </w:r>
      <w:r w:rsidRPr="001428C9">
        <w:rPr>
          <w:rFonts w:cs="Arial"/>
          <w:sz w:val="20"/>
        </w:rPr>
        <w:t xml:space="preserve"> a 2)</w:t>
      </w:r>
    </w:p>
    <w:p w14:paraId="51C1406F" w14:textId="53F26C4A" w:rsidR="00314B84" w:rsidRPr="00314B84" w:rsidRDefault="00314B84" w:rsidP="00314B84">
      <w:pPr>
        <w:keepNext/>
        <w:pBdr>
          <w:bottom w:val="single" w:sz="4" w:space="1" w:color="auto"/>
        </w:pBdr>
        <w:spacing w:after="240"/>
        <w:jc w:val="both"/>
        <w:outlineLvl w:val="3"/>
        <w:rPr>
          <w:rFonts w:cs="Arial"/>
          <w:b/>
          <w:sz w:val="20"/>
        </w:rPr>
      </w:pPr>
      <w:r w:rsidRPr="00314B84">
        <w:rPr>
          <w:rFonts w:cs="Arial"/>
          <w:b/>
          <w:sz w:val="20"/>
        </w:rPr>
        <w:t>Millores vinculades amb l’objecte del contracte avaluables mitjançant un judici de valor</w:t>
      </w:r>
    </w:p>
    <w:p w14:paraId="7DD1D316" w14:textId="77777777" w:rsidR="00314B84" w:rsidRDefault="00314B84" w:rsidP="00314B84">
      <w:pPr>
        <w:jc w:val="both"/>
        <w:rPr>
          <w:rFonts w:cs="Arial"/>
          <w:sz w:val="20"/>
        </w:rPr>
      </w:pPr>
      <w:r w:rsidRPr="00142A37">
        <w:rPr>
          <w:rFonts w:cs="Arial"/>
          <w:sz w:val="20"/>
        </w:rPr>
        <w:t>S’entén per millores, a aquests efectes, les prestacions addicionals a aquelles que figuren definides en el projecte i en el plec de prescripcions tècniques, sense que aquelles puguin alterar la naturalesa de les prestacions esmentades ni l’objecte del contracte. Es valoraran només aquelles propostes que impliquin una millora real en la prestació del servei i que no impliquin directament o indirectament un incremen</w:t>
      </w:r>
      <w:r>
        <w:rPr>
          <w:rFonts w:cs="Arial"/>
          <w:sz w:val="20"/>
        </w:rPr>
        <w:t>t en el cost de la contractació.</w:t>
      </w:r>
    </w:p>
    <w:p w14:paraId="759C015A" w14:textId="77777777" w:rsidR="00314B84" w:rsidRDefault="00314B84" w:rsidP="00314B84">
      <w:pPr>
        <w:rPr>
          <w:rFonts w:cs="Arial"/>
          <w:b/>
          <w:sz w:val="20"/>
        </w:rPr>
      </w:pPr>
    </w:p>
    <w:p w14:paraId="7CECDE64" w14:textId="77777777" w:rsidR="00314B84" w:rsidRDefault="00314B84" w:rsidP="00314B84">
      <w:pPr>
        <w:rPr>
          <w:rFonts w:cs="Arial"/>
          <w:b/>
          <w:bCs/>
          <w:snapToGrid w:val="0"/>
          <w:sz w:val="20"/>
        </w:rPr>
      </w:pPr>
      <w:r w:rsidRPr="00DA28CA">
        <w:rPr>
          <w:rFonts w:cs="Arial"/>
          <w:b/>
          <w:sz w:val="20"/>
        </w:rPr>
        <w:t>K.1.1.</w:t>
      </w:r>
      <w:r>
        <w:rPr>
          <w:rFonts w:cs="Arial"/>
          <w:b/>
          <w:sz w:val="20"/>
        </w:rPr>
        <w:t>3</w:t>
      </w:r>
      <w:r w:rsidRPr="00DA28CA">
        <w:rPr>
          <w:rFonts w:cs="Arial"/>
          <w:b/>
          <w:bCs/>
          <w:snapToGrid w:val="0"/>
          <w:sz w:val="20"/>
        </w:rPr>
        <w:t xml:space="preserve">) </w:t>
      </w:r>
      <w:r w:rsidRPr="00B72C1F">
        <w:rPr>
          <w:rFonts w:cs="Arial"/>
          <w:b/>
          <w:bCs/>
          <w:snapToGrid w:val="0"/>
          <w:sz w:val="20"/>
        </w:rPr>
        <w:t>Millores addicionals a l'execució del contracte</w:t>
      </w:r>
      <w:r w:rsidRPr="00DA28CA">
        <w:rPr>
          <w:rFonts w:cs="Arial"/>
          <w:b/>
          <w:sz w:val="20"/>
        </w:rPr>
        <w:t>, fins a 2,</w:t>
      </w:r>
      <w:r>
        <w:rPr>
          <w:rFonts w:cs="Arial"/>
          <w:b/>
          <w:sz w:val="20"/>
        </w:rPr>
        <w:t>5</w:t>
      </w:r>
      <w:r w:rsidRPr="00DA28CA">
        <w:rPr>
          <w:rFonts w:cs="Arial"/>
          <w:b/>
          <w:sz w:val="20"/>
        </w:rPr>
        <w:t xml:space="preserve"> punts</w:t>
      </w:r>
      <w:r>
        <w:rPr>
          <w:rFonts w:cs="Arial"/>
          <w:b/>
          <w:sz w:val="20"/>
        </w:rPr>
        <w:t>:</w:t>
      </w:r>
    </w:p>
    <w:p w14:paraId="261C968B" w14:textId="77777777" w:rsidR="00314B84" w:rsidRDefault="00314B84" w:rsidP="00314B84">
      <w:pPr>
        <w:rPr>
          <w:rFonts w:cs="Arial"/>
          <w:b/>
          <w:bCs/>
          <w:snapToGrid w:val="0"/>
          <w:sz w:val="20"/>
        </w:rPr>
      </w:pPr>
    </w:p>
    <w:p w14:paraId="31C821D9" w14:textId="77777777" w:rsidR="00314B84" w:rsidRPr="00C15639" w:rsidRDefault="00314B84" w:rsidP="00314B84">
      <w:pPr>
        <w:spacing w:after="240"/>
        <w:rPr>
          <w:rFonts w:cs="Arial"/>
          <w:sz w:val="20"/>
        </w:rPr>
      </w:pPr>
      <w:r w:rsidRPr="00C15639">
        <w:rPr>
          <w:rFonts w:cs="Arial"/>
          <w:sz w:val="20"/>
        </w:rPr>
        <w:t xml:space="preserve">S’apunten en aquest </w:t>
      </w:r>
      <w:r>
        <w:rPr>
          <w:rFonts w:cs="Arial"/>
          <w:sz w:val="20"/>
        </w:rPr>
        <w:t>PCAP</w:t>
      </w:r>
      <w:r w:rsidRPr="00C15639">
        <w:rPr>
          <w:rFonts w:cs="Arial"/>
          <w:sz w:val="20"/>
        </w:rPr>
        <w:t xml:space="preserve"> millores susceptibles de ser aplicades al servei recollides a la següent relació:</w:t>
      </w:r>
    </w:p>
    <w:p w14:paraId="65C74305" w14:textId="3F92D4D8" w:rsidR="00314B84" w:rsidRDefault="00314B84" w:rsidP="00314B84">
      <w:pPr>
        <w:pStyle w:val="Pargrafdellista"/>
        <w:numPr>
          <w:ilvl w:val="0"/>
          <w:numId w:val="36"/>
        </w:numPr>
        <w:rPr>
          <w:rFonts w:cs="Arial"/>
          <w:sz w:val="20"/>
        </w:rPr>
      </w:pPr>
      <w:r w:rsidRPr="00DE1AB2">
        <w:rPr>
          <w:rFonts w:cs="Arial"/>
          <w:sz w:val="20"/>
        </w:rPr>
        <w:t>Ap</w:t>
      </w:r>
      <w:r>
        <w:rPr>
          <w:rFonts w:cs="Arial"/>
          <w:sz w:val="20"/>
        </w:rPr>
        <w:t>ortació de grups d'emergència (SAI’s, etc.), fins a 1 punt.</w:t>
      </w:r>
    </w:p>
    <w:p w14:paraId="2862F1B5" w14:textId="77777777" w:rsidR="00314B84" w:rsidRDefault="00314B84" w:rsidP="00314B84">
      <w:pPr>
        <w:pStyle w:val="Pargrafdellista"/>
        <w:numPr>
          <w:ilvl w:val="0"/>
          <w:numId w:val="36"/>
        </w:numPr>
        <w:rPr>
          <w:rFonts w:cs="Arial"/>
          <w:sz w:val="20"/>
        </w:rPr>
      </w:pPr>
      <w:r w:rsidRPr="00DE1AB2">
        <w:rPr>
          <w:rFonts w:cs="Arial"/>
          <w:sz w:val="20"/>
        </w:rPr>
        <w:t>Assumpció de la predicció d’obsolescència extra</w:t>
      </w:r>
      <w:r>
        <w:rPr>
          <w:rFonts w:cs="Arial"/>
          <w:sz w:val="20"/>
        </w:rPr>
        <w:t>, fins a 0,5 punts.</w:t>
      </w:r>
    </w:p>
    <w:p w14:paraId="76DF6CE4" w14:textId="77777777" w:rsidR="00314B84" w:rsidRDefault="00314B84" w:rsidP="00314B84">
      <w:pPr>
        <w:pStyle w:val="Pargrafdellista"/>
        <w:numPr>
          <w:ilvl w:val="0"/>
          <w:numId w:val="36"/>
        </w:numPr>
        <w:rPr>
          <w:rFonts w:cs="Arial"/>
          <w:sz w:val="20"/>
        </w:rPr>
      </w:pPr>
      <w:r w:rsidRPr="00DE1AB2">
        <w:rPr>
          <w:rFonts w:cs="Arial"/>
          <w:sz w:val="20"/>
        </w:rPr>
        <w:t xml:space="preserve">Assumpció </w:t>
      </w:r>
      <w:r>
        <w:rPr>
          <w:rFonts w:cs="Arial"/>
          <w:sz w:val="20"/>
        </w:rPr>
        <w:t>d</w:t>
      </w:r>
      <w:r w:rsidRPr="00DE1AB2">
        <w:rPr>
          <w:rFonts w:cs="Arial"/>
          <w:sz w:val="20"/>
        </w:rPr>
        <w:t>el Nivell 3 de detall del inventari</w:t>
      </w:r>
      <w:r>
        <w:rPr>
          <w:rFonts w:cs="Arial"/>
          <w:sz w:val="20"/>
        </w:rPr>
        <w:t>, fins a 0,5 punts.</w:t>
      </w:r>
    </w:p>
    <w:p w14:paraId="7461533F" w14:textId="77777777" w:rsidR="00314B84" w:rsidRPr="00DE1AB2" w:rsidRDefault="00314B84" w:rsidP="00314B84">
      <w:pPr>
        <w:pStyle w:val="Pargrafdellista"/>
        <w:numPr>
          <w:ilvl w:val="0"/>
          <w:numId w:val="36"/>
        </w:numPr>
        <w:rPr>
          <w:rFonts w:cs="Arial"/>
          <w:sz w:val="20"/>
        </w:rPr>
      </w:pPr>
      <w:r>
        <w:rPr>
          <w:rFonts w:cs="Arial"/>
          <w:sz w:val="20"/>
        </w:rPr>
        <w:t xml:space="preserve">Assumpció com </w:t>
      </w:r>
      <w:r w:rsidRPr="00DE1AB2">
        <w:rPr>
          <w:rFonts w:cs="Arial"/>
          <w:sz w:val="20"/>
        </w:rPr>
        <w:t>de</w:t>
      </w:r>
      <w:r>
        <w:rPr>
          <w:rFonts w:cs="Arial"/>
          <w:sz w:val="20"/>
        </w:rPr>
        <w:t xml:space="preserve"> </w:t>
      </w:r>
      <w:r w:rsidRPr="00DE1AB2">
        <w:rPr>
          <w:rFonts w:cs="Arial"/>
          <w:sz w:val="20"/>
        </w:rPr>
        <w:t>l</w:t>
      </w:r>
      <w:r>
        <w:rPr>
          <w:rFonts w:cs="Arial"/>
          <w:sz w:val="20"/>
        </w:rPr>
        <w:t>a organització i conceptualització del</w:t>
      </w:r>
      <w:r w:rsidRPr="00DE1AB2">
        <w:rPr>
          <w:rFonts w:cs="Arial"/>
          <w:sz w:val="20"/>
        </w:rPr>
        <w:t xml:space="preserve"> llibre del edifici</w:t>
      </w:r>
      <w:r>
        <w:rPr>
          <w:rFonts w:cs="Arial"/>
          <w:sz w:val="20"/>
        </w:rPr>
        <w:t>, fins a 0,5 punts.</w:t>
      </w:r>
    </w:p>
    <w:p w14:paraId="54C391CB" w14:textId="77777777" w:rsidR="00314B84" w:rsidRDefault="00314B84" w:rsidP="00314B84">
      <w:pPr>
        <w:jc w:val="both"/>
        <w:rPr>
          <w:rFonts w:cs="Arial"/>
          <w:sz w:val="20"/>
        </w:rPr>
      </w:pPr>
    </w:p>
    <w:p w14:paraId="6DBD06F7" w14:textId="77777777" w:rsidR="00314B84" w:rsidRPr="00F0100F" w:rsidRDefault="00314B84" w:rsidP="00314B84">
      <w:pPr>
        <w:jc w:val="both"/>
        <w:rPr>
          <w:rFonts w:cs="Arial"/>
          <w:sz w:val="20"/>
        </w:rPr>
      </w:pPr>
      <w:r w:rsidRPr="00F0100F">
        <w:rPr>
          <w:rFonts w:cs="Arial"/>
          <w:sz w:val="20"/>
        </w:rPr>
        <w:t>Criteris de puntuació:</w:t>
      </w:r>
    </w:p>
    <w:p w14:paraId="07C112FE" w14:textId="77777777" w:rsidR="00314B84" w:rsidRPr="00F0100F" w:rsidRDefault="00314B84" w:rsidP="004D7BDA">
      <w:pPr>
        <w:pStyle w:val="Pargrafdellista"/>
        <w:numPr>
          <w:ilvl w:val="0"/>
          <w:numId w:val="57"/>
        </w:numPr>
        <w:rPr>
          <w:rFonts w:cs="Arial"/>
          <w:sz w:val="20"/>
        </w:rPr>
      </w:pPr>
      <w:r w:rsidRPr="00F0100F">
        <w:rPr>
          <w:rFonts w:cs="Arial"/>
          <w:sz w:val="20"/>
        </w:rPr>
        <w:t xml:space="preserve">Cadascun d’aquests ítems serà puntuat amb la màxima puntuació si és assumida per l’empresa. </w:t>
      </w:r>
    </w:p>
    <w:p w14:paraId="1502450F" w14:textId="77777777" w:rsidR="00314B84" w:rsidRPr="00C15639" w:rsidRDefault="00314B84" w:rsidP="00314B84">
      <w:pPr>
        <w:ind w:left="709"/>
        <w:jc w:val="both"/>
        <w:rPr>
          <w:rFonts w:cs="Arial"/>
          <w:sz w:val="20"/>
        </w:rPr>
      </w:pPr>
    </w:p>
    <w:p w14:paraId="52625D4E" w14:textId="77777777" w:rsidR="00314B84" w:rsidRDefault="00314B84" w:rsidP="00314B84">
      <w:pPr>
        <w:spacing w:after="60"/>
        <w:jc w:val="both"/>
        <w:rPr>
          <w:rFonts w:cs="Arial"/>
          <w:sz w:val="20"/>
        </w:rPr>
      </w:pPr>
      <w:r w:rsidRPr="00142A37">
        <w:rPr>
          <w:rFonts w:cs="Arial"/>
          <w:sz w:val="20"/>
        </w:rPr>
        <w:t xml:space="preserve">Aquestes millores no poden haver estat valorades </w:t>
      </w:r>
      <w:r>
        <w:rPr>
          <w:rFonts w:cs="Arial"/>
          <w:sz w:val="20"/>
        </w:rPr>
        <w:t>en cap dels apartats anteriors.</w:t>
      </w:r>
    </w:p>
    <w:p w14:paraId="4B9C71A5" w14:textId="3D15DD88" w:rsidR="00314B84" w:rsidRDefault="00314B84" w:rsidP="00082FBD">
      <w:pPr>
        <w:spacing w:after="240"/>
        <w:jc w:val="both"/>
        <w:rPr>
          <w:rFonts w:cs="Arial"/>
          <w:sz w:val="20"/>
        </w:rPr>
      </w:pPr>
      <w:r w:rsidRPr="00C15639">
        <w:rPr>
          <w:rFonts w:cs="Arial"/>
          <w:sz w:val="20"/>
          <w:u w:val="single"/>
        </w:rPr>
        <w:t xml:space="preserve">Per a cada millora s’ha d’especificar l’import econòmic màxim </w:t>
      </w:r>
      <w:r>
        <w:rPr>
          <w:rFonts w:cs="Arial"/>
          <w:sz w:val="20"/>
          <w:u w:val="single"/>
        </w:rPr>
        <w:t>contractu</w:t>
      </w:r>
      <w:r w:rsidRPr="00C15639">
        <w:rPr>
          <w:rFonts w:cs="Arial"/>
          <w:sz w:val="20"/>
          <w:u w:val="single"/>
        </w:rPr>
        <w:t>al que l’empresa està disposada a assumir per a aquella millora fins a completar-la</w:t>
      </w:r>
      <w:r>
        <w:rPr>
          <w:rFonts w:cs="Arial"/>
          <w:sz w:val="20"/>
          <w:u w:val="single"/>
        </w:rPr>
        <w:t>, en cas contrari la puntuació serà 0 punts</w:t>
      </w:r>
      <w:r w:rsidRPr="00C15639">
        <w:rPr>
          <w:rFonts w:cs="Arial"/>
          <w:sz w:val="20"/>
          <w:u w:val="single"/>
        </w:rPr>
        <w:t>. Si la millora no es duu a terme, aquest import podrà ser descomptat de la facturació del darrer any de contracte.</w:t>
      </w:r>
      <w:r>
        <w:rPr>
          <w:rFonts w:cs="Arial"/>
          <w:sz w:val="20"/>
        </w:rPr>
        <w:br w:type="page"/>
      </w:r>
    </w:p>
    <w:p w14:paraId="4BC09E9B" w14:textId="77777777" w:rsidR="00314B84" w:rsidRPr="00314B84" w:rsidRDefault="00314B84" w:rsidP="00314B84">
      <w:pPr>
        <w:keepNext/>
        <w:pBdr>
          <w:bottom w:val="single" w:sz="4" w:space="1" w:color="auto"/>
        </w:pBdr>
        <w:jc w:val="both"/>
        <w:outlineLvl w:val="2"/>
        <w:rPr>
          <w:rFonts w:cs="Arial"/>
        </w:rPr>
      </w:pPr>
      <w:r w:rsidRPr="00314B84">
        <w:rPr>
          <w:rFonts w:cs="Arial"/>
          <w:b/>
        </w:rPr>
        <w:lastRenderedPageBreak/>
        <w:t>Sobre C</w:t>
      </w:r>
    </w:p>
    <w:p w14:paraId="37918E14" w14:textId="77777777" w:rsidR="00314B84" w:rsidRDefault="00314B84" w:rsidP="00314B84">
      <w:pPr>
        <w:jc w:val="both"/>
        <w:rPr>
          <w:rFonts w:cs="Arial"/>
          <w:sz w:val="20"/>
        </w:rPr>
      </w:pPr>
    </w:p>
    <w:p w14:paraId="66047313" w14:textId="77777777" w:rsidR="00314B84" w:rsidRDefault="00314B84" w:rsidP="00314B84">
      <w:pPr>
        <w:jc w:val="both"/>
        <w:rPr>
          <w:rFonts w:cs="Arial"/>
          <w:b/>
          <w:bCs/>
          <w:snapToGrid w:val="0"/>
          <w:sz w:val="20"/>
        </w:rPr>
      </w:pPr>
      <w:r>
        <w:rPr>
          <w:rFonts w:cs="Arial"/>
          <w:sz w:val="20"/>
        </w:rPr>
        <w:t>K.1.2</w:t>
      </w:r>
      <w:r w:rsidRPr="00F63112">
        <w:rPr>
          <w:rFonts w:cs="Arial"/>
          <w:bCs/>
          <w:snapToGrid w:val="0"/>
          <w:sz w:val="20"/>
        </w:rPr>
        <w:t xml:space="preserve">) </w:t>
      </w:r>
      <w:r w:rsidRPr="00F63112">
        <w:rPr>
          <w:rFonts w:cs="Arial"/>
          <w:bCs/>
          <w:snapToGrid w:val="0"/>
          <w:sz w:val="20"/>
          <w:u w:val="single"/>
        </w:rPr>
        <w:t xml:space="preserve">Criteris d’adjudicació la valoració dels quals es produeix de forma </w:t>
      </w:r>
      <w:r w:rsidRPr="00F63112">
        <w:rPr>
          <w:rFonts w:cs="Arial"/>
          <w:b/>
          <w:bCs/>
          <w:snapToGrid w:val="0"/>
          <w:sz w:val="20"/>
          <w:u w:val="single"/>
        </w:rPr>
        <w:t>automàtica (SOBRE C)</w:t>
      </w:r>
      <w:r w:rsidRPr="00F63112">
        <w:rPr>
          <w:rFonts w:cs="Arial"/>
          <w:bCs/>
          <w:snapToGrid w:val="0"/>
          <w:sz w:val="20"/>
        </w:rPr>
        <w:t xml:space="preserve">: </w:t>
      </w:r>
      <w:r w:rsidRPr="00F63112">
        <w:rPr>
          <w:rFonts w:cs="Arial"/>
          <w:b/>
          <w:snapToGrid w:val="0"/>
          <w:sz w:val="20"/>
        </w:rPr>
        <w:t xml:space="preserve">fins </w:t>
      </w:r>
      <w:r>
        <w:rPr>
          <w:rFonts w:cs="Arial"/>
          <w:b/>
          <w:snapToGrid w:val="0"/>
          <w:sz w:val="20"/>
        </w:rPr>
        <w:t>a 55</w:t>
      </w:r>
      <w:r w:rsidRPr="00F63112">
        <w:rPr>
          <w:rFonts w:cs="Arial"/>
          <w:b/>
          <w:snapToGrid w:val="0"/>
          <w:sz w:val="20"/>
        </w:rPr>
        <w:t xml:space="preserve"> </w:t>
      </w:r>
      <w:r w:rsidRPr="00F63112">
        <w:rPr>
          <w:rFonts w:cs="Arial"/>
          <w:b/>
          <w:bCs/>
          <w:snapToGrid w:val="0"/>
          <w:sz w:val="20"/>
        </w:rPr>
        <w:t>punts</w:t>
      </w:r>
      <w:r w:rsidRPr="000040D2">
        <w:rPr>
          <w:rFonts w:cs="Arial"/>
          <w:b/>
          <w:bCs/>
          <w:snapToGrid w:val="0"/>
          <w:sz w:val="20"/>
        </w:rPr>
        <w:t>.</w:t>
      </w:r>
    </w:p>
    <w:p w14:paraId="53BF89A0" w14:textId="77777777" w:rsidR="00314B84" w:rsidRDefault="00314B84" w:rsidP="00314B84">
      <w:pPr>
        <w:jc w:val="both"/>
        <w:rPr>
          <w:rFonts w:cs="Arial"/>
          <w:b/>
          <w:bCs/>
          <w:snapToGrid w:val="0"/>
          <w:sz w:val="20"/>
        </w:rPr>
      </w:pPr>
    </w:p>
    <w:p w14:paraId="760FA446" w14:textId="77777777" w:rsidR="00314B84" w:rsidRPr="00AB7E89" w:rsidRDefault="00314B84" w:rsidP="00314B84">
      <w:pPr>
        <w:jc w:val="both"/>
        <w:rPr>
          <w:rFonts w:cs="Arial"/>
          <w:bCs/>
          <w:snapToGrid w:val="0"/>
          <w:sz w:val="20"/>
        </w:rPr>
      </w:pPr>
      <w:r w:rsidRPr="00AB7E89">
        <w:rPr>
          <w:rFonts w:cs="Arial"/>
          <w:bCs/>
          <w:snapToGrid w:val="0"/>
          <w:sz w:val="20"/>
        </w:rPr>
        <w:t>Fer servir la plantilla excel Annex 2</w:t>
      </w:r>
      <w:r>
        <w:rPr>
          <w:rFonts w:cs="Arial"/>
          <w:bCs/>
          <w:snapToGrid w:val="0"/>
          <w:sz w:val="20"/>
        </w:rPr>
        <w:t xml:space="preserve"> del </w:t>
      </w:r>
      <w:r w:rsidRPr="00AB7E89">
        <w:rPr>
          <w:rFonts w:cs="Arial"/>
          <w:bCs/>
          <w:snapToGrid w:val="0"/>
          <w:sz w:val="20"/>
        </w:rPr>
        <w:t xml:space="preserve">PCAP i per a més </w:t>
      </w:r>
      <w:r>
        <w:rPr>
          <w:rFonts w:cs="Arial"/>
          <w:bCs/>
          <w:snapToGrid w:val="0"/>
          <w:sz w:val="20"/>
        </w:rPr>
        <w:t>detall dels imports, veure</w:t>
      </w:r>
      <w:r w:rsidRPr="00AB7E89">
        <w:rPr>
          <w:rFonts w:cs="Arial"/>
          <w:bCs/>
          <w:snapToGrid w:val="0"/>
          <w:sz w:val="20"/>
        </w:rPr>
        <w:t xml:space="preserve"> </w:t>
      </w:r>
      <w:r>
        <w:rPr>
          <w:rFonts w:cs="Arial"/>
          <w:bCs/>
          <w:snapToGrid w:val="0"/>
          <w:sz w:val="20"/>
        </w:rPr>
        <w:t>Annex 3 del PPT</w:t>
      </w:r>
      <w:r w:rsidRPr="00AB7E89">
        <w:rPr>
          <w:rFonts w:cs="Arial"/>
          <w:bCs/>
          <w:snapToGrid w:val="0"/>
          <w:sz w:val="20"/>
        </w:rPr>
        <w:t>.</w:t>
      </w:r>
    </w:p>
    <w:p w14:paraId="511E19E0" w14:textId="77777777" w:rsidR="00314B84" w:rsidRDefault="00314B84" w:rsidP="00314B84">
      <w:pPr>
        <w:jc w:val="both"/>
        <w:rPr>
          <w:rFonts w:cs="Arial"/>
          <w:b/>
          <w:bCs/>
          <w:snapToGrid w:val="0"/>
          <w:sz w:val="20"/>
        </w:rPr>
      </w:pPr>
    </w:p>
    <w:p w14:paraId="0AD37760" w14:textId="77777777" w:rsidR="00314B84" w:rsidRDefault="00314B84" w:rsidP="00314B84">
      <w:pPr>
        <w:pBdr>
          <w:bottom w:val="single" w:sz="4" w:space="1" w:color="auto"/>
        </w:pBdr>
        <w:jc w:val="both"/>
        <w:rPr>
          <w:rFonts w:cs="Arial"/>
          <w:b/>
          <w:bCs/>
          <w:snapToGrid w:val="0"/>
          <w:sz w:val="20"/>
        </w:rPr>
      </w:pPr>
    </w:p>
    <w:p w14:paraId="6D975EE9" w14:textId="77777777" w:rsidR="00314B84" w:rsidRDefault="00314B84" w:rsidP="00314B84">
      <w:pPr>
        <w:keepNext/>
        <w:pBdr>
          <w:bottom w:val="single" w:sz="4" w:space="1" w:color="auto"/>
        </w:pBdr>
        <w:spacing w:after="240"/>
        <w:jc w:val="both"/>
        <w:outlineLvl w:val="3"/>
        <w:rPr>
          <w:rFonts w:cs="Arial"/>
          <w:b/>
          <w:bCs/>
          <w:snapToGrid w:val="0"/>
          <w:sz w:val="20"/>
        </w:rPr>
      </w:pPr>
      <w:r w:rsidRPr="00314B84">
        <w:rPr>
          <w:rFonts w:cs="Arial"/>
          <w:b/>
          <w:sz w:val="20"/>
        </w:rPr>
        <w:t>Oferta econòmica</w:t>
      </w:r>
    </w:p>
    <w:p w14:paraId="43E07CEB" w14:textId="77777777" w:rsidR="00471B69" w:rsidRPr="00D03D00" w:rsidRDefault="00471B69" w:rsidP="00471B69">
      <w:pPr>
        <w:spacing w:after="60"/>
        <w:jc w:val="both"/>
        <w:rPr>
          <w:rFonts w:cs="Arial"/>
          <w:sz w:val="20"/>
        </w:rPr>
      </w:pPr>
      <w:r w:rsidRPr="00D03D00">
        <w:rPr>
          <w:rFonts w:cs="Arial"/>
          <w:sz w:val="20"/>
        </w:rPr>
        <w:t>En cas que les ofertes presentin errors materials per discrepància entre els imports consignats en números i els imports consignats en lletres, s'entendrà que l'import vàlid és, en qualsevol cas, el consignat en lletres.</w:t>
      </w:r>
    </w:p>
    <w:p w14:paraId="16251CD7" w14:textId="77777777" w:rsidR="00471B69" w:rsidRDefault="00471B69" w:rsidP="00471B69">
      <w:pPr>
        <w:jc w:val="both"/>
        <w:rPr>
          <w:rFonts w:cs="Arial"/>
          <w:sz w:val="20"/>
        </w:rPr>
      </w:pPr>
      <w:r w:rsidRPr="00D03D00">
        <w:rPr>
          <w:rFonts w:cs="Arial"/>
          <w:sz w:val="20"/>
        </w:rPr>
        <w:t>Les ofertes que es trobin per sobre del valor de la licitació seran excloses</w:t>
      </w:r>
    </w:p>
    <w:p w14:paraId="1F578293" w14:textId="77777777" w:rsidR="00471B69" w:rsidRDefault="00471B69" w:rsidP="00314B84">
      <w:pPr>
        <w:jc w:val="both"/>
        <w:rPr>
          <w:rFonts w:cs="Arial"/>
          <w:b/>
          <w:sz w:val="20"/>
        </w:rPr>
      </w:pPr>
    </w:p>
    <w:p w14:paraId="632103F5" w14:textId="27AC7D81" w:rsidR="00314B84" w:rsidRPr="001E17D0" w:rsidRDefault="00314B84" w:rsidP="00314B84">
      <w:pPr>
        <w:jc w:val="both"/>
        <w:rPr>
          <w:rFonts w:cs="Arial"/>
          <w:b/>
          <w:bCs/>
          <w:snapToGrid w:val="0"/>
          <w:sz w:val="20"/>
        </w:rPr>
      </w:pPr>
      <w:r w:rsidRPr="001E17D0">
        <w:rPr>
          <w:rFonts w:cs="Arial"/>
          <w:b/>
          <w:sz w:val="20"/>
        </w:rPr>
        <w:t>K.1.2.1</w:t>
      </w:r>
      <w:r w:rsidRPr="001E17D0">
        <w:rPr>
          <w:rFonts w:cs="Arial"/>
          <w:b/>
          <w:bCs/>
          <w:snapToGrid w:val="0"/>
          <w:sz w:val="20"/>
        </w:rPr>
        <w:t>) A1.- P</w:t>
      </w:r>
      <w:r>
        <w:rPr>
          <w:rFonts w:cs="Arial"/>
          <w:b/>
          <w:bCs/>
          <w:snapToGrid w:val="0"/>
          <w:sz w:val="20"/>
        </w:rPr>
        <w:t>ressupost base de M</w:t>
      </w:r>
      <w:r w:rsidRPr="001E17D0">
        <w:rPr>
          <w:rFonts w:cs="Arial"/>
          <w:b/>
          <w:bCs/>
          <w:snapToGrid w:val="0"/>
          <w:sz w:val="20"/>
        </w:rPr>
        <w:t>anteniment (€)</w:t>
      </w:r>
      <w:r>
        <w:rPr>
          <w:rFonts w:cs="Arial"/>
          <w:b/>
          <w:bCs/>
          <w:snapToGrid w:val="0"/>
          <w:sz w:val="20"/>
        </w:rPr>
        <w:t>, fins a 25 punts</w:t>
      </w:r>
      <w:r w:rsidRPr="001E17D0">
        <w:rPr>
          <w:rFonts w:cs="Arial"/>
          <w:b/>
          <w:bCs/>
          <w:snapToGrid w:val="0"/>
          <w:sz w:val="20"/>
        </w:rPr>
        <w:t>:</w:t>
      </w:r>
    </w:p>
    <w:p w14:paraId="04A1BCD4" w14:textId="77777777" w:rsidR="00314B84" w:rsidRPr="00F63112" w:rsidRDefault="00314B84" w:rsidP="00314B84">
      <w:pPr>
        <w:jc w:val="both"/>
        <w:rPr>
          <w:rFonts w:cs="Arial"/>
          <w:b/>
          <w:bCs/>
          <w:strike/>
          <w:snapToGrid w:val="0"/>
          <w:sz w:val="20"/>
        </w:rPr>
      </w:pPr>
    </w:p>
    <w:p w14:paraId="4BD5B6EE" w14:textId="77777777" w:rsidR="00314B84" w:rsidRPr="00AD609A" w:rsidRDefault="00314B84" w:rsidP="00314B84">
      <w:pPr>
        <w:pStyle w:val="Pargrafdellista"/>
        <w:numPr>
          <w:ilvl w:val="0"/>
          <w:numId w:val="37"/>
        </w:numPr>
        <w:tabs>
          <w:tab w:val="left" w:pos="142"/>
        </w:tabs>
        <w:rPr>
          <w:rFonts w:cs="Arial"/>
          <w:sz w:val="20"/>
        </w:rPr>
      </w:pPr>
      <w:r w:rsidRPr="00AD609A">
        <w:rPr>
          <w:rFonts w:cs="Arial"/>
          <w:sz w:val="20"/>
          <w:u w:val="single"/>
        </w:rPr>
        <w:t>Proposta econòmica</w:t>
      </w:r>
      <w:r w:rsidRPr="00AD609A">
        <w:rPr>
          <w:rFonts w:cs="Arial"/>
          <w:sz w:val="20"/>
        </w:rPr>
        <w:t xml:space="preserve"> de conformitat amb el model de l’</w:t>
      </w:r>
      <w:r w:rsidRPr="00AD609A">
        <w:rPr>
          <w:rFonts w:cs="Arial"/>
          <w:b/>
          <w:bCs/>
          <w:sz w:val="20"/>
        </w:rPr>
        <w:t xml:space="preserve">Annex </w:t>
      </w:r>
      <w:r>
        <w:rPr>
          <w:rFonts w:cs="Arial"/>
          <w:b/>
          <w:bCs/>
          <w:sz w:val="20"/>
        </w:rPr>
        <w:t>2 del PCAP</w:t>
      </w:r>
      <w:r w:rsidRPr="00AD609A">
        <w:rPr>
          <w:rFonts w:cs="Arial"/>
          <w:b/>
          <w:bCs/>
          <w:sz w:val="20"/>
        </w:rPr>
        <w:t xml:space="preserve"> </w:t>
      </w:r>
      <w:r w:rsidRPr="00AD609A">
        <w:rPr>
          <w:rFonts w:cs="Arial"/>
          <w:sz w:val="20"/>
        </w:rPr>
        <w:t xml:space="preserve">del present plec: fins a un màxim de </w:t>
      </w:r>
      <w:r>
        <w:rPr>
          <w:rFonts w:cs="Arial"/>
          <w:b/>
          <w:bCs/>
          <w:sz w:val="20"/>
        </w:rPr>
        <w:t>25</w:t>
      </w:r>
      <w:r w:rsidRPr="00AD609A">
        <w:rPr>
          <w:rFonts w:cs="Arial"/>
          <w:b/>
          <w:bCs/>
          <w:sz w:val="20"/>
        </w:rPr>
        <w:t xml:space="preserve"> Punts.</w:t>
      </w:r>
    </w:p>
    <w:p w14:paraId="60D79EDA" w14:textId="77777777" w:rsidR="00314B84" w:rsidRPr="00F63112" w:rsidRDefault="00314B84" w:rsidP="00314B84">
      <w:pPr>
        <w:tabs>
          <w:tab w:val="left" w:pos="142"/>
        </w:tabs>
        <w:jc w:val="both"/>
        <w:rPr>
          <w:rFonts w:cs="Arial"/>
          <w:bCs/>
          <w:snapToGrid w:val="0"/>
          <w:sz w:val="20"/>
        </w:rPr>
      </w:pPr>
      <w:r w:rsidRPr="00F63112">
        <w:rPr>
          <w:rFonts w:cs="Arial"/>
          <w:bCs/>
          <w:snapToGrid w:val="0"/>
          <w:sz w:val="20"/>
        </w:rPr>
        <w:tab/>
        <w:t xml:space="preserve"> </w:t>
      </w:r>
    </w:p>
    <w:p w14:paraId="4AF5FB98" w14:textId="77777777" w:rsidR="00314B84" w:rsidRPr="00D03D00" w:rsidRDefault="00314B84" w:rsidP="00314B84">
      <w:pPr>
        <w:spacing w:before="240"/>
        <w:jc w:val="both"/>
        <w:rPr>
          <w:rFonts w:cs="Arial"/>
          <w:bCs/>
          <w:snapToGrid w:val="0"/>
          <w:sz w:val="20"/>
        </w:rPr>
      </w:pPr>
      <w:r w:rsidRPr="00D03D00">
        <w:rPr>
          <w:rFonts w:cs="Arial"/>
          <w:bCs/>
          <w:snapToGrid w:val="0"/>
          <w:sz w:val="20"/>
        </w:rPr>
        <w:t>Es valoraran les ofertes econòmiques presentades pels licitadors mitjançant el model d’oferta econòmica previst als plecs administratius</w:t>
      </w:r>
      <w:r>
        <w:rPr>
          <w:rFonts w:cs="Arial"/>
          <w:bCs/>
          <w:snapToGrid w:val="0"/>
          <w:sz w:val="20"/>
        </w:rPr>
        <w:t xml:space="preserve"> on trobarem dues caselles a emplenar (Càlcul manteniment i Càlcul desplaçaments) per cada lot i posteriorment ens facilitarà el import del pressupost base de licitació de Manteniment resultant</w:t>
      </w:r>
      <w:r w:rsidRPr="00D03D00">
        <w:rPr>
          <w:rFonts w:cs="Arial"/>
          <w:bCs/>
          <w:snapToGrid w:val="0"/>
          <w:sz w:val="20"/>
        </w:rPr>
        <w:t xml:space="preserve">: </w:t>
      </w:r>
    </w:p>
    <w:p w14:paraId="59C1CD5C" w14:textId="77777777" w:rsidR="00314B84" w:rsidRPr="00D03D00" w:rsidRDefault="00314B84" w:rsidP="00314B84">
      <w:pPr>
        <w:numPr>
          <w:ilvl w:val="0"/>
          <w:numId w:val="23"/>
        </w:numPr>
        <w:spacing w:before="240"/>
        <w:jc w:val="both"/>
        <w:rPr>
          <w:rFonts w:cs="Arial"/>
          <w:bCs/>
          <w:snapToGrid w:val="0"/>
          <w:sz w:val="20"/>
        </w:rPr>
      </w:pPr>
      <w:r w:rsidRPr="00D03D00">
        <w:rPr>
          <w:rFonts w:cs="Arial"/>
          <w:bCs/>
          <w:snapToGrid w:val="0"/>
          <w:sz w:val="20"/>
        </w:rPr>
        <w:t xml:space="preserve">L’oferta més econòmica rebrà la puntuació màxima de </w:t>
      </w:r>
      <w:r>
        <w:rPr>
          <w:rFonts w:cs="Arial"/>
          <w:b/>
          <w:bCs/>
          <w:snapToGrid w:val="0"/>
          <w:sz w:val="20"/>
        </w:rPr>
        <w:t>25</w:t>
      </w:r>
      <w:r w:rsidRPr="000040D2">
        <w:rPr>
          <w:rFonts w:cs="Arial"/>
          <w:b/>
          <w:bCs/>
          <w:snapToGrid w:val="0"/>
          <w:sz w:val="20"/>
        </w:rPr>
        <w:t xml:space="preserve"> punts.</w:t>
      </w:r>
    </w:p>
    <w:p w14:paraId="7AF025C6" w14:textId="21DEBE3C" w:rsidR="00314B84" w:rsidRPr="00D03D00" w:rsidRDefault="00314B84" w:rsidP="00314B84">
      <w:pPr>
        <w:numPr>
          <w:ilvl w:val="0"/>
          <w:numId w:val="23"/>
        </w:numPr>
        <w:spacing w:before="240"/>
        <w:jc w:val="both"/>
        <w:rPr>
          <w:rFonts w:cs="Arial"/>
          <w:bCs/>
          <w:snapToGrid w:val="0"/>
          <w:sz w:val="20"/>
        </w:rPr>
      </w:pPr>
      <w:r w:rsidRPr="00D03D00">
        <w:rPr>
          <w:rFonts w:cs="Arial"/>
          <w:bCs/>
          <w:snapToGrid w:val="0"/>
          <w:sz w:val="20"/>
        </w:rPr>
        <w:t>La resta d’ofertes rebran una puntuació inversament proporcional a la de l’oferta més econòmica d’acord amb el càlcul següent</w:t>
      </w:r>
      <w:r w:rsidR="00F5030F">
        <w:rPr>
          <w:rStyle w:val="Refernciadenotaapeudepgina"/>
          <w:rFonts w:cs="Arial"/>
          <w:bCs/>
          <w:snapToGrid w:val="0"/>
          <w:sz w:val="20"/>
        </w:rPr>
        <w:footnoteReference w:id="4"/>
      </w:r>
      <w:r w:rsidRPr="00D03D00">
        <w:rPr>
          <w:rFonts w:cs="Arial"/>
          <w:bCs/>
          <w:snapToGrid w:val="0"/>
          <w:sz w:val="20"/>
        </w:rPr>
        <w:t>:</w:t>
      </w:r>
    </w:p>
    <w:p w14:paraId="69E61796" w14:textId="77777777" w:rsidR="00314B84" w:rsidRPr="00D03D00" w:rsidRDefault="00314B84" w:rsidP="00314B84">
      <w:pPr>
        <w:autoSpaceDE w:val="0"/>
        <w:autoSpaceDN w:val="0"/>
        <w:adjustRightInd w:val="0"/>
        <w:ind w:right="-427"/>
        <w:jc w:val="both"/>
        <w:rPr>
          <w:rFonts w:cs="Arial"/>
          <w:bCs/>
          <w:snapToGrid w:val="0"/>
          <w:sz w:val="20"/>
        </w:rPr>
      </w:pPr>
    </w:p>
    <w:p w14:paraId="3B23BCAB" w14:textId="77777777" w:rsidR="00314B84" w:rsidRPr="00D03D00" w:rsidRDefault="00314B84" w:rsidP="00314B84">
      <w:pPr>
        <w:autoSpaceDE w:val="0"/>
        <w:autoSpaceDN w:val="0"/>
        <w:adjustRightInd w:val="0"/>
        <w:ind w:right="-427"/>
        <w:jc w:val="both"/>
        <w:rPr>
          <w:rFonts w:cs="Arial"/>
          <w:bCs/>
          <w:snapToGrid w:val="0"/>
          <w:sz w:val="20"/>
        </w:rPr>
      </w:pPr>
    </w:p>
    <w:p w14:paraId="6509CA87" w14:textId="77777777" w:rsidR="00314B84" w:rsidRPr="00D03D00" w:rsidRDefault="00923003" w:rsidP="00314B84">
      <w:pPr>
        <w:autoSpaceDE w:val="0"/>
        <w:autoSpaceDN w:val="0"/>
        <w:adjustRightInd w:val="0"/>
        <w:ind w:left="708" w:right="-427" w:firstLine="708"/>
        <w:jc w:val="both"/>
        <w:rPr>
          <w:rFonts w:cs="Arial"/>
          <w:bCs/>
          <w:snapToGrid w:val="0"/>
          <w:sz w:val="20"/>
        </w:rPr>
      </w:pPr>
      <m:oMathPara>
        <m:oMath>
          <m:sSub>
            <m:sSubPr>
              <m:ctrlPr>
                <w:rPr>
                  <w:rFonts w:ascii="Cambria Math" w:hAnsi="Cambria Math" w:cs="Arial"/>
                  <w:bCs/>
                  <w:snapToGrid w:val="0"/>
                  <w:sz w:val="20"/>
                </w:rPr>
              </m:ctrlPr>
            </m:sSubPr>
            <m:e>
              <m:r>
                <w:rPr>
                  <w:rFonts w:ascii="Cambria Math" w:hAnsi="Cambria Math" w:cs="Arial"/>
                  <w:snapToGrid w:val="0"/>
                  <w:sz w:val="20"/>
                </w:rPr>
                <m:t>P</m:t>
              </m:r>
            </m:e>
            <m:sub>
              <m:r>
                <w:rPr>
                  <w:rFonts w:ascii="Cambria Math" w:hAnsi="Cambria Math" w:cs="Arial"/>
                  <w:snapToGrid w:val="0"/>
                  <w:sz w:val="20"/>
                </w:rPr>
                <m:t>v</m:t>
              </m:r>
            </m:sub>
          </m:sSub>
          <m:r>
            <m:rPr>
              <m:sty m:val="p"/>
            </m:rPr>
            <w:rPr>
              <w:rFonts w:ascii="Cambria Math" w:hAnsi="Cambria Math" w:cs="Arial"/>
              <w:snapToGrid w:val="0"/>
              <w:sz w:val="20"/>
            </w:rPr>
            <m:t>=</m:t>
          </m:r>
          <m:d>
            <m:dPr>
              <m:begChr m:val="["/>
              <m:endChr m:val="]"/>
              <m:ctrlPr>
                <w:rPr>
                  <w:rFonts w:ascii="Cambria Math" w:hAnsi="Cambria Math" w:cs="Arial"/>
                  <w:bCs/>
                  <w:snapToGrid w:val="0"/>
                  <w:sz w:val="20"/>
                </w:rPr>
              </m:ctrlPr>
            </m:dPr>
            <m:e>
              <m:r>
                <m:rPr>
                  <m:sty m:val="p"/>
                </m:rPr>
                <w:rPr>
                  <w:rFonts w:ascii="Cambria Math" w:hAnsi="Cambria Math" w:cs="Arial"/>
                  <w:snapToGrid w:val="0"/>
                  <w:sz w:val="20"/>
                </w:rPr>
                <m:t>1-</m:t>
              </m:r>
              <m:d>
                <m:dPr>
                  <m:ctrlPr>
                    <w:rPr>
                      <w:rFonts w:ascii="Cambria Math" w:hAnsi="Cambria Math" w:cs="Arial"/>
                      <w:bCs/>
                      <w:snapToGrid w:val="0"/>
                      <w:sz w:val="20"/>
                    </w:rPr>
                  </m:ctrlPr>
                </m:dPr>
                <m:e>
                  <m:f>
                    <m:fPr>
                      <m:ctrlPr>
                        <w:rPr>
                          <w:rFonts w:ascii="Cambria Math" w:hAnsi="Cambria Math" w:cs="Arial"/>
                          <w:bCs/>
                          <w:snapToGrid w:val="0"/>
                          <w:sz w:val="20"/>
                        </w:rPr>
                      </m:ctrlPr>
                    </m:fPr>
                    <m:num>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v</m:t>
                          </m:r>
                        </m:sub>
                      </m:sSub>
                      <m:r>
                        <m:rPr>
                          <m:sty m:val="p"/>
                        </m:rPr>
                        <w:rPr>
                          <w:rFonts w:ascii="Cambria Math" w:hAnsi="Cambria Math" w:cs="Arial"/>
                          <w:snapToGrid w:val="0"/>
                          <w:sz w:val="20"/>
                        </w:rPr>
                        <m:t>-</m:t>
                      </m:r>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m</m:t>
                          </m:r>
                        </m:sub>
                      </m:sSub>
                    </m:num>
                    <m:den>
                      <m:r>
                        <w:rPr>
                          <w:rFonts w:ascii="Cambria Math" w:hAnsi="Cambria Math" w:cs="Arial"/>
                          <w:snapToGrid w:val="0"/>
                          <w:sz w:val="20"/>
                        </w:rPr>
                        <m:t>IL</m:t>
                      </m:r>
                    </m:den>
                  </m:f>
                </m:e>
              </m:d>
              <m:r>
                <m:rPr>
                  <m:sty m:val="p"/>
                </m:rPr>
                <w:rPr>
                  <w:rFonts w:ascii="Cambria Math" w:hAnsi="Cambria Math" w:cs="Arial"/>
                  <w:snapToGrid w:val="0"/>
                  <w:sz w:val="20"/>
                </w:rPr>
                <m:t>×</m:t>
              </m:r>
              <m:d>
                <m:dPr>
                  <m:ctrlPr>
                    <w:rPr>
                      <w:rFonts w:ascii="Cambria Math" w:hAnsi="Cambria Math" w:cs="Arial"/>
                      <w:bCs/>
                      <w:snapToGrid w:val="0"/>
                      <w:sz w:val="20"/>
                    </w:rPr>
                  </m:ctrlPr>
                </m:dPr>
                <m:e>
                  <m:f>
                    <m:fPr>
                      <m:ctrlPr>
                        <w:rPr>
                          <w:rFonts w:ascii="Cambria Math" w:hAnsi="Cambria Math" w:cs="Arial"/>
                          <w:bCs/>
                          <w:snapToGrid w:val="0"/>
                          <w:sz w:val="20"/>
                        </w:rPr>
                      </m:ctrlPr>
                    </m:fPr>
                    <m:num>
                      <m:r>
                        <m:rPr>
                          <m:sty m:val="p"/>
                        </m:rPr>
                        <w:rPr>
                          <w:rFonts w:ascii="Cambria Math" w:hAnsi="Cambria Math" w:cs="Arial"/>
                          <w:snapToGrid w:val="0"/>
                          <w:sz w:val="20"/>
                        </w:rPr>
                        <m:t>1</m:t>
                      </m:r>
                    </m:num>
                    <m:den>
                      <m:r>
                        <w:rPr>
                          <w:rFonts w:ascii="Cambria Math" w:hAnsi="Cambria Math" w:cs="Arial"/>
                          <w:snapToGrid w:val="0"/>
                          <w:sz w:val="20"/>
                        </w:rPr>
                        <m:t>VP</m:t>
                      </m:r>
                    </m:den>
                  </m:f>
                </m:e>
              </m:d>
            </m:e>
          </m:d>
          <m:r>
            <m:rPr>
              <m:sty m:val="p"/>
            </m:rPr>
            <w:rPr>
              <w:rFonts w:ascii="Cambria Math" w:hAnsi="Cambria Math" w:cs="Arial"/>
              <w:snapToGrid w:val="0"/>
              <w:sz w:val="20"/>
            </w:rPr>
            <m:t>×</m:t>
          </m:r>
          <m:r>
            <w:rPr>
              <w:rFonts w:ascii="Cambria Math" w:hAnsi="Cambria Math" w:cs="Arial"/>
              <w:snapToGrid w:val="0"/>
              <w:sz w:val="20"/>
            </w:rPr>
            <m:t>P</m:t>
          </m:r>
        </m:oMath>
      </m:oMathPara>
    </w:p>
    <w:p w14:paraId="43AB9826" w14:textId="77777777" w:rsidR="00314B84" w:rsidRPr="00D03D00" w:rsidRDefault="00314B84" w:rsidP="00314B84">
      <w:pPr>
        <w:autoSpaceDE w:val="0"/>
        <w:autoSpaceDN w:val="0"/>
        <w:adjustRightInd w:val="0"/>
        <w:ind w:right="-427"/>
        <w:jc w:val="both"/>
        <w:rPr>
          <w:rFonts w:cs="Arial"/>
          <w:bCs/>
          <w:snapToGrid w:val="0"/>
          <w:sz w:val="20"/>
        </w:rPr>
      </w:pPr>
    </w:p>
    <w:p w14:paraId="28F8D45B" w14:textId="77777777" w:rsidR="00314B84" w:rsidRPr="00D03D00" w:rsidRDefault="00314B84" w:rsidP="00314B84">
      <w:pPr>
        <w:autoSpaceDE w:val="0"/>
        <w:autoSpaceDN w:val="0"/>
        <w:adjustRightInd w:val="0"/>
        <w:ind w:right="-427"/>
        <w:jc w:val="both"/>
        <w:rPr>
          <w:rFonts w:cs="Arial"/>
          <w:bCs/>
          <w:snapToGrid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314B84" w:rsidRPr="00471B69" w14:paraId="1CDFC6CC" w14:textId="77777777" w:rsidTr="00471B69">
        <w:trPr>
          <w:jc w:val="center"/>
        </w:trPr>
        <w:tc>
          <w:tcPr>
            <w:tcW w:w="4649" w:type="dxa"/>
            <w:shd w:val="clear" w:color="auto" w:fill="auto"/>
          </w:tcPr>
          <w:p w14:paraId="6CF765C5"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Pv = Puntuació de l’oferta a valorar</w:t>
            </w:r>
          </w:p>
          <w:p w14:paraId="6A08380A"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 xml:space="preserve">P = Punts criteri econòmica: </w:t>
            </w:r>
            <w:r w:rsidRPr="00471B69">
              <w:rPr>
                <w:rFonts w:cs="Arial"/>
                <w:b/>
                <w:bCs/>
                <w:snapToGrid w:val="0"/>
                <w:sz w:val="16"/>
              </w:rPr>
              <w:t>25 punts</w:t>
            </w:r>
          </w:p>
          <w:p w14:paraId="585AD30A"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Om = Oferta millor (IVA exclòs)</w:t>
            </w:r>
          </w:p>
          <w:p w14:paraId="2F5F06B1"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Ov = Oferta a valorar (IVA exclòs)</w:t>
            </w:r>
          </w:p>
          <w:p w14:paraId="6B9088E4"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IL = Import licitació (IVA exclòs)</w:t>
            </w:r>
          </w:p>
          <w:p w14:paraId="22E095CE"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VP = Valor de ponderació: 1</w:t>
            </w:r>
          </w:p>
        </w:tc>
      </w:tr>
    </w:tbl>
    <w:p w14:paraId="4FDA341C" w14:textId="77777777" w:rsidR="00314B84" w:rsidRPr="00D03D00" w:rsidRDefault="00314B84" w:rsidP="00314B84">
      <w:pPr>
        <w:jc w:val="both"/>
        <w:rPr>
          <w:rFonts w:cs="Arial"/>
          <w:sz w:val="20"/>
        </w:rPr>
      </w:pPr>
    </w:p>
    <w:p w14:paraId="185FB53F" w14:textId="77777777" w:rsidR="00314B84" w:rsidRDefault="00314B84" w:rsidP="00314B84">
      <w:pPr>
        <w:jc w:val="both"/>
        <w:rPr>
          <w:rFonts w:cs="Arial"/>
          <w:sz w:val="20"/>
        </w:rPr>
      </w:pPr>
    </w:p>
    <w:p w14:paraId="2AB8EF5E" w14:textId="77777777" w:rsidR="00314B84" w:rsidRDefault="00314B84" w:rsidP="00314B84">
      <w:pPr>
        <w:jc w:val="both"/>
        <w:rPr>
          <w:rFonts w:cs="Arial"/>
          <w:sz w:val="20"/>
        </w:rPr>
      </w:pPr>
    </w:p>
    <w:p w14:paraId="1177550D" w14:textId="77777777" w:rsidR="00471B69" w:rsidRDefault="00471B69">
      <w:pPr>
        <w:rPr>
          <w:rFonts w:cs="Arial"/>
          <w:b/>
          <w:sz w:val="20"/>
        </w:rPr>
      </w:pPr>
      <w:r>
        <w:rPr>
          <w:rFonts w:cs="Arial"/>
          <w:b/>
          <w:sz w:val="20"/>
        </w:rPr>
        <w:br w:type="page"/>
      </w:r>
    </w:p>
    <w:p w14:paraId="13C3BCB2" w14:textId="15524D97" w:rsidR="00314B84" w:rsidRPr="004F0C48" w:rsidRDefault="00314B84" w:rsidP="00314B84">
      <w:pPr>
        <w:jc w:val="both"/>
        <w:rPr>
          <w:rFonts w:cs="Arial"/>
          <w:b/>
          <w:bCs/>
          <w:snapToGrid w:val="0"/>
          <w:sz w:val="20"/>
        </w:rPr>
      </w:pPr>
      <w:r w:rsidRPr="004F0C48">
        <w:rPr>
          <w:rFonts w:cs="Arial"/>
          <w:b/>
          <w:sz w:val="20"/>
        </w:rPr>
        <w:lastRenderedPageBreak/>
        <w:t>K.1.2.2</w:t>
      </w:r>
      <w:r w:rsidRPr="004F0C48">
        <w:rPr>
          <w:rFonts w:cs="Arial"/>
          <w:b/>
          <w:bCs/>
          <w:snapToGrid w:val="0"/>
          <w:sz w:val="20"/>
        </w:rPr>
        <w:t xml:space="preserve">) A2.- Pressupost base de les Adequacions (€), fins a </w:t>
      </w:r>
      <w:r w:rsidR="004F0C48" w:rsidRPr="004F0C48">
        <w:rPr>
          <w:rFonts w:cs="Arial"/>
          <w:b/>
          <w:bCs/>
          <w:snapToGrid w:val="0"/>
          <w:sz w:val="20"/>
        </w:rPr>
        <w:t>5</w:t>
      </w:r>
      <w:r w:rsidRPr="004F0C48">
        <w:rPr>
          <w:rFonts w:cs="Arial"/>
          <w:b/>
          <w:bCs/>
          <w:snapToGrid w:val="0"/>
          <w:sz w:val="20"/>
        </w:rPr>
        <w:t xml:space="preserve"> punts:</w:t>
      </w:r>
    </w:p>
    <w:p w14:paraId="572AC072" w14:textId="77777777" w:rsidR="00314B84" w:rsidRPr="004F0C48" w:rsidRDefault="00314B84" w:rsidP="00314B84">
      <w:pPr>
        <w:jc w:val="both"/>
        <w:rPr>
          <w:rFonts w:cs="Arial"/>
          <w:sz w:val="20"/>
        </w:rPr>
      </w:pPr>
    </w:p>
    <w:p w14:paraId="1E25AFB4" w14:textId="1641D452" w:rsidR="00314B84" w:rsidRPr="004F0C48" w:rsidRDefault="00314B84" w:rsidP="00314B84">
      <w:pPr>
        <w:pStyle w:val="Pargrafdellista"/>
        <w:numPr>
          <w:ilvl w:val="0"/>
          <w:numId w:val="37"/>
        </w:numPr>
        <w:tabs>
          <w:tab w:val="left" w:pos="142"/>
        </w:tabs>
        <w:rPr>
          <w:rFonts w:cs="Arial"/>
          <w:sz w:val="20"/>
        </w:rPr>
      </w:pPr>
      <w:r w:rsidRPr="004F0C48">
        <w:rPr>
          <w:rFonts w:cs="Arial"/>
          <w:sz w:val="20"/>
          <w:u w:val="single"/>
        </w:rPr>
        <w:t>Proposta econòmica</w:t>
      </w:r>
      <w:r w:rsidRPr="004F0C48">
        <w:rPr>
          <w:rFonts w:cs="Arial"/>
          <w:sz w:val="20"/>
        </w:rPr>
        <w:t xml:space="preserve"> de conformitat amb el model de </w:t>
      </w:r>
      <w:r w:rsidRPr="00F4773C">
        <w:rPr>
          <w:rFonts w:cs="Arial"/>
          <w:sz w:val="20"/>
        </w:rPr>
        <w:t>l’</w:t>
      </w:r>
      <w:r w:rsidRPr="00F4773C">
        <w:rPr>
          <w:rFonts w:cs="Arial"/>
          <w:b/>
          <w:bCs/>
          <w:sz w:val="20"/>
        </w:rPr>
        <w:t xml:space="preserve">Annex </w:t>
      </w:r>
      <w:r w:rsidR="00F4773C" w:rsidRPr="00F4773C">
        <w:rPr>
          <w:rFonts w:cs="Arial"/>
          <w:b/>
          <w:bCs/>
          <w:sz w:val="20"/>
        </w:rPr>
        <w:t>2</w:t>
      </w:r>
      <w:r w:rsidRPr="004F0C48">
        <w:rPr>
          <w:rFonts w:cs="Arial"/>
          <w:b/>
          <w:bCs/>
          <w:sz w:val="20"/>
        </w:rPr>
        <w:t xml:space="preserve"> </w:t>
      </w:r>
      <w:r w:rsidRPr="004F0C48">
        <w:rPr>
          <w:rFonts w:cs="Arial"/>
          <w:sz w:val="20"/>
        </w:rPr>
        <w:t xml:space="preserve">del present plec: fins a un màxim de </w:t>
      </w:r>
      <w:r w:rsidR="004F0C48" w:rsidRPr="004F0C48">
        <w:rPr>
          <w:rFonts w:cs="Arial"/>
          <w:b/>
          <w:bCs/>
          <w:sz w:val="20"/>
        </w:rPr>
        <w:t>5</w:t>
      </w:r>
      <w:r w:rsidRPr="004F0C48">
        <w:rPr>
          <w:rFonts w:cs="Arial"/>
          <w:b/>
          <w:bCs/>
          <w:sz w:val="20"/>
        </w:rPr>
        <w:t xml:space="preserve"> Punts.</w:t>
      </w:r>
    </w:p>
    <w:p w14:paraId="26D26183" w14:textId="77777777" w:rsidR="00314B84" w:rsidRPr="00F63112" w:rsidRDefault="00314B84" w:rsidP="00314B84">
      <w:pPr>
        <w:tabs>
          <w:tab w:val="left" w:pos="142"/>
        </w:tabs>
        <w:jc w:val="both"/>
        <w:rPr>
          <w:rFonts w:cs="Arial"/>
          <w:bCs/>
          <w:snapToGrid w:val="0"/>
          <w:sz w:val="20"/>
        </w:rPr>
      </w:pPr>
      <w:r w:rsidRPr="00F63112">
        <w:rPr>
          <w:rFonts w:cs="Arial"/>
          <w:bCs/>
          <w:snapToGrid w:val="0"/>
          <w:sz w:val="20"/>
        </w:rPr>
        <w:tab/>
        <w:t xml:space="preserve"> </w:t>
      </w:r>
    </w:p>
    <w:p w14:paraId="6FF39F40" w14:textId="77777777" w:rsidR="00314B84" w:rsidRPr="00D03D00" w:rsidRDefault="00314B84" w:rsidP="00314B84">
      <w:pPr>
        <w:spacing w:before="240"/>
        <w:jc w:val="both"/>
        <w:rPr>
          <w:rFonts w:cs="Arial"/>
          <w:bCs/>
          <w:snapToGrid w:val="0"/>
          <w:sz w:val="20"/>
        </w:rPr>
      </w:pPr>
      <w:r w:rsidRPr="00D03D00">
        <w:rPr>
          <w:rFonts w:cs="Arial"/>
          <w:bCs/>
          <w:snapToGrid w:val="0"/>
          <w:sz w:val="20"/>
        </w:rPr>
        <w:t xml:space="preserve">Es valoraran les ofertes econòmiques presentades pels licitadors mitjançant el model d’oferta econòmica previst als plecs administratius: </w:t>
      </w:r>
    </w:p>
    <w:p w14:paraId="70315115" w14:textId="6E5028E2" w:rsidR="00314B84" w:rsidRPr="00D03D00" w:rsidRDefault="00314B84" w:rsidP="00314B84">
      <w:pPr>
        <w:numPr>
          <w:ilvl w:val="0"/>
          <w:numId w:val="23"/>
        </w:numPr>
        <w:spacing w:before="240"/>
        <w:jc w:val="both"/>
        <w:rPr>
          <w:rFonts w:cs="Arial"/>
          <w:bCs/>
          <w:snapToGrid w:val="0"/>
          <w:sz w:val="20"/>
        </w:rPr>
      </w:pPr>
      <w:r w:rsidRPr="00D03D00">
        <w:rPr>
          <w:rFonts w:cs="Arial"/>
          <w:bCs/>
          <w:snapToGrid w:val="0"/>
          <w:sz w:val="20"/>
        </w:rPr>
        <w:t xml:space="preserve">L’oferta més econòmica rebrà la puntuació màxima de </w:t>
      </w:r>
      <w:r w:rsidR="004F0C48">
        <w:rPr>
          <w:rFonts w:cs="Arial"/>
          <w:b/>
          <w:bCs/>
          <w:snapToGrid w:val="0"/>
          <w:sz w:val="20"/>
        </w:rPr>
        <w:t>5</w:t>
      </w:r>
      <w:r w:rsidRPr="000040D2">
        <w:rPr>
          <w:rFonts w:cs="Arial"/>
          <w:b/>
          <w:bCs/>
          <w:snapToGrid w:val="0"/>
          <w:sz w:val="20"/>
        </w:rPr>
        <w:t xml:space="preserve"> punts.</w:t>
      </w:r>
    </w:p>
    <w:p w14:paraId="2F009621" w14:textId="5069701A" w:rsidR="00314B84" w:rsidRPr="00D03D00" w:rsidRDefault="00314B84" w:rsidP="00314B84">
      <w:pPr>
        <w:numPr>
          <w:ilvl w:val="0"/>
          <w:numId w:val="23"/>
        </w:numPr>
        <w:spacing w:before="240"/>
        <w:jc w:val="both"/>
        <w:rPr>
          <w:rFonts w:cs="Arial"/>
          <w:bCs/>
          <w:snapToGrid w:val="0"/>
          <w:sz w:val="20"/>
        </w:rPr>
      </w:pPr>
      <w:r w:rsidRPr="00D03D00">
        <w:rPr>
          <w:rFonts w:cs="Arial"/>
          <w:bCs/>
          <w:snapToGrid w:val="0"/>
          <w:sz w:val="20"/>
        </w:rPr>
        <w:t>La resta d’ofertes rebran una puntuació inversament proporcional a la de l’oferta més econòmica d’acord amb el càlcul següent</w:t>
      </w:r>
      <w:r w:rsidR="00F5030F">
        <w:rPr>
          <w:rStyle w:val="Refernciadenotaapeudepgina"/>
          <w:rFonts w:cs="Arial"/>
          <w:bCs/>
          <w:snapToGrid w:val="0"/>
          <w:sz w:val="20"/>
        </w:rPr>
        <w:footnoteReference w:id="5"/>
      </w:r>
      <w:r w:rsidRPr="00D03D00">
        <w:rPr>
          <w:rFonts w:cs="Arial"/>
          <w:bCs/>
          <w:snapToGrid w:val="0"/>
          <w:sz w:val="20"/>
        </w:rPr>
        <w:t>:</w:t>
      </w:r>
    </w:p>
    <w:p w14:paraId="448C416F" w14:textId="77777777" w:rsidR="00314B84" w:rsidRPr="00D03D00" w:rsidRDefault="00314B84" w:rsidP="00314B84">
      <w:pPr>
        <w:autoSpaceDE w:val="0"/>
        <w:autoSpaceDN w:val="0"/>
        <w:adjustRightInd w:val="0"/>
        <w:ind w:right="-427"/>
        <w:jc w:val="both"/>
        <w:rPr>
          <w:rFonts w:cs="Arial"/>
          <w:bCs/>
          <w:snapToGrid w:val="0"/>
          <w:sz w:val="20"/>
        </w:rPr>
      </w:pPr>
    </w:p>
    <w:p w14:paraId="53B72A2C" w14:textId="77777777" w:rsidR="00314B84" w:rsidRPr="00D03D00" w:rsidRDefault="00314B84" w:rsidP="00314B84">
      <w:pPr>
        <w:autoSpaceDE w:val="0"/>
        <w:autoSpaceDN w:val="0"/>
        <w:adjustRightInd w:val="0"/>
        <w:ind w:right="-427"/>
        <w:jc w:val="both"/>
        <w:rPr>
          <w:rFonts w:cs="Arial"/>
          <w:bCs/>
          <w:snapToGrid w:val="0"/>
          <w:sz w:val="20"/>
        </w:rPr>
      </w:pPr>
    </w:p>
    <w:p w14:paraId="34D9B493" w14:textId="77777777" w:rsidR="00314B84" w:rsidRPr="00D03D00" w:rsidRDefault="00923003" w:rsidP="00314B84">
      <w:pPr>
        <w:autoSpaceDE w:val="0"/>
        <w:autoSpaceDN w:val="0"/>
        <w:adjustRightInd w:val="0"/>
        <w:ind w:left="708" w:right="-427" w:firstLine="708"/>
        <w:jc w:val="both"/>
        <w:rPr>
          <w:rFonts w:cs="Arial"/>
          <w:bCs/>
          <w:snapToGrid w:val="0"/>
          <w:sz w:val="20"/>
        </w:rPr>
      </w:pPr>
      <m:oMathPara>
        <m:oMath>
          <m:sSub>
            <m:sSubPr>
              <m:ctrlPr>
                <w:rPr>
                  <w:rFonts w:ascii="Cambria Math" w:hAnsi="Cambria Math" w:cs="Arial"/>
                  <w:bCs/>
                  <w:snapToGrid w:val="0"/>
                  <w:sz w:val="20"/>
                </w:rPr>
              </m:ctrlPr>
            </m:sSubPr>
            <m:e>
              <m:r>
                <w:rPr>
                  <w:rFonts w:ascii="Cambria Math" w:hAnsi="Cambria Math" w:cs="Arial"/>
                  <w:snapToGrid w:val="0"/>
                  <w:sz w:val="20"/>
                </w:rPr>
                <m:t>P</m:t>
              </m:r>
            </m:e>
            <m:sub>
              <m:r>
                <w:rPr>
                  <w:rFonts w:ascii="Cambria Math" w:hAnsi="Cambria Math" w:cs="Arial"/>
                  <w:snapToGrid w:val="0"/>
                  <w:sz w:val="20"/>
                </w:rPr>
                <m:t>v</m:t>
              </m:r>
            </m:sub>
          </m:sSub>
          <m:r>
            <m:rPr>
              <m:sty m:val="p"/>
            </m:rPr>
            <w:rPr>
              <w:rFonts w:ascii="Cambria Math" w:hAnsi="Cambria Math" w:cs="Arial"/>
              <w:snapToGrid w:val="0"/>
              <w:sz w:val="20"/>
            </w:rPr>
            <m:t>=</m:t>
          </m:r>
          <m:d>
            <m:dPr>
              <m:begChr m:val="["/>
              <m:endChr m:val="]"/>
              <m:ctrlPr>
                <w:rPr>
                  <w:rFonts w:ascii="Cambria Math" w:hAnsi="Cambria Math" w:cs="Arial"/>
                  <w:bCs/>
                  <w:snapToGrid w:val="0"/>
                  <w:sz w:val="20"/>
                </w:rPr>
              </m:ctrlPr>
            </m:dPr>
            <m:e>
              <m:r>
                <m:rPr>
                  <m:sty m:val="p"/>
                </m:rPr>
                <w:rPr>
                  <w:rFonts w:ascii="Cambria Math" w:hAnsi="Cambria Math" w:cs="Arial"/>
                  <w:snapToGrid w:val="0"/>
                  <w:sz w:val="20"/>
                </w:rPr>
                <m:t>1-</m:t>
              </m:r>
              <m:d>
                <m:dPr>
                  <m:ctrlPr>
                    <w:rPr>
                      <w:rFonts w:ascii="Cambria Math" w:hAnsi="Cambria Math" w:cs="Arial"/>
                      <w:bCs/>
                      <w:snapToGrid w:val="0"/>
                      <w:sz w:val="20"/>
                    </w:rPr>
                  </m:ctrlPr>
                </m:dPr>
                <m:e>
                  <m:f>
                    <m:fPr>
                      <m:ctrlPr>
                        <w:rPr>
                          <w:rFonts w:ascii="Cambria Math" w:hAnsi="Cambria Math" w:cs="Arial"/>
                          <w:bCs/>
                          <w:snapToGrid w:val="0"/>
                          <w:sz w:val="20"/>
                        </w:rPr>
                      </m:ctrlPr>
                    </m:fPr>
                    <m:num>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v</m:t>
                          </m:r>
                        </m:sub>
                      </m:sSub>
                      <m:r>
                        <m:rPr>
                          <m:sty m:val="p"/>
                        </m:rPr>
                        <w:rPr>
                          <w:rFonts w:ascii="Cambria Math" w:hAnsi="Cambria Math" w:cs="Arial"/>
                          <w:snapToGrid w:val="0"/>
                          <w:sz w:val="20"/>
                        </w:rPr>
                        <m:t>-</m:t>
                      </m:r>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m</m:t>
                          </m:r>
                        </m:sub>
                      </m:sSub>
                    </m:num>
                    <m:den>
                      <m:r>
                        <w:rPr>
                          <w:rFonts w:ascii="Cambria Math" w:hAnsi="Cambria Math" w:cs="Arial"/>
                          <w:snapToGrid w:val="0"/>
                          <w:sz w:val="20"/>
                        </w:rPr>
                        <m:t>IL</m:t>
                      </m:r>
                    </m:den>
                  </m:f>
                </m:e>
              </m:d>
              <m:r>
                <m:rPr>
                  <m:sty m:val="p"/>
                </m:rPr>
                <w:rPr>
                  <w:rFonts w:ascii="Cambria Math" w:hAnsi="Cambria Math" w:cs="Arial"/>
                  <w:snapToGrid w:val="0"/>
                  <w:sz w:val="20"/>
                </w:rPr>
                <m:t>×</m:t>
              </m:r>
              <m:d>
                <m:dPr>
                  <m:ctrlPr>
                    <w:rPr>
                      <w:rFonts w:ascii="Cambria Math" w:hAnsi="Cambria Math" w:cs="Arial"/>
                      <w:bCs/>
                      <w:snapToGrid w:val="0"/>
                      <w:sz w:val="20"/>
                    </w:rPr>
                  </m:ctrlPr>
                </m:dPr>
                <m:e>
                  <m:f>
                    <m:fPr>
                      <m:ctrlPr>
                        <w:rPr>
                          <w:rFonts w:ascii="Cambria Math" w:hAnsi="Cambria Math" w:cs="Arial"/>
                          <w:bCs/>
                          <w:snapToGrid w:val="0"/>
                          <w:sz w:val="20"/>
                        </w:rPr>
                      </m:ctrlPr>
                    </m:fPr>
                    <m:num>
                      <m:r>
                        <m:rPr>
                          <m:sty m:val="p"/>
                        </m:rPr>
                        <w:rPr>
                          <w:rFonts w:ascii="Cambria Math" w:hAnsi="Cambria Math" w:cs="Arial"/>
                          <w:snapToGrid w:val="0"/>
                          <w:sz w:val="20"/>
                        </w:rPr>
                        <m:t>1</m:t>
                      </m:r>
                    </m:num>
                    <m:den>
                      <m:r>
                        <w:rPr>
                          <w:rFonts w:ascii="Cambria Math" w:hAnsi="Cambria Math" w:cs="Arial"/>
                          <w:snapToGrid w:val="0"/>
                          <w:sz w:val="20"/>
                        </w:rPr>
                        <m:t>VP</m:t>
                      </m:r>
                    </m:den>
                  </m:f>
                </m:e>
              </m:d>
            </m:e>
          </m:d>
          <m:r>
            <m:rPr>
              <m:sty m:val="p"/>
            </m:rPr>
            <w:rPr>
              <w:rFonts w:ascii="Cambria Math" w:hAnsi="Cambria Math" w:cs="Arial"/>
              <w:snapToGrid w:val="0"/>
              <w:sz w:val="20"/>
            </w:rPr>
            <m:t>×</m:t>
          </m:r>
          <m:r>
            <w:rPr>
              <w:rFonts w:ascii="Cambria Math" w:hAnsi="Cambria Math" w:cs="Arial"/>
              <w:snapToGrid w:val="0"/>
              <w:sz w:val="20"/>
            </w:rPr>
            <m:t>P</m:t>
          </m:r>
        </m:oMath>
      </m:oMathPara>
    </w:p>
    <w:p w14:paraId="1EF13609" w14:textId="77777777" w:rsidR="00314B84" w:rsidRPr="00D03D00" w:rsidRDefault="00314B84" w:rsidP="00314B84">
      <w:pPr>
        <w:autoSpaceDE w:val="0"/>
        <w:autoSpaceDN w:val="0"/>
        <w:adjustRightInd w:val="0"/>
        <w:ind w:right="-427"/>
        <w:jc w:val="both"/>
        <w:rPr>
          <w:rFonts w:cs="Arial"/>
          <w:bCs/>
          <w:snapToGrid w:val="0"/>
          <w:sz w:val="20"/>
        </w:rPr>
      </w:pPr>
    </w:p>
    <w:p w14:paraId="26B2A773" w14:textId="77777777" w:rsidR="00314B84" w:rsidRPr="00D03D00" w:rsidRDefault="00314B84" w:rsidP="00314B84">
      <w:pPr>
        <w:autoSpaceDE w:val="0"/>
        <w:autoSpaceDN w:val="0"/>
        <w:adjustRightInd w:val="0"/>
        <w:ind w:right="-427"/>
        <w:jc w:val="both"/>
        <w:rPr>
          <w:rFonts w:cs="Arial"/>
          <w:bCs/>
          <w:snapToGrid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314B84" w:rsidRPr="00471B69" w14:paraId="39176776" w14:textId="77777777" w:rsidTr="00471B69">
        <w:trPr>
          <w:jc w:val="center"/>
        </w:trPr>
        <w:tc>
          <w:tcPr>
            <w:tcW w:w="4649" w:type="dxa"/>
            <w:shd w:val="clear" w:color="auto" w:fill="auto"/>
          </w:tcPr>
          <w:p w14:paraId="2ECEB8C0"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Pv = Puntuació de l’oferta a valorar</w:t>
            </w:r>
          </w:p>
          <w:p w14:paraId="4B926CA6" w14:textId="0D781730"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 xml:space="preserve">P = Punts criteri econòmica: </w:t>
            </w:r>
            <w:r w:rsidR="004F0C48" w:rsidRPr="00471B69">
              <w:rPr>
                <w:rFonts w:cs="Arial"/>
                <w:b/>
                <w:bCs/>
                <w:snapToGrid w:val="0"/>
                <w:sz w:val="16"/>
              </w:rPr>
              <w:t>5</w:t>
            </w:r>
            <w:r w:rsidRPr="00471B69">
              <w:rPr>
                <w:rFonts w:cs="Arial"/>
                <w:b/>
                <w:bCs/>
                <w:snapToGrid w:val="0"/>
                <w:sz w:val="16"/>
              </w:rPr>
              <w:t xml:space="preserve"> punts</w:t>
            </w:r>
          </w:p>
          <w:p w14:paraId="4B5F0069"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Om = Oferta millor (IVA exclòs)</w:t>
            </w:r>
          </w:p>
          <w:p w14:paraId="169F8966"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Ov = Oferta a valorar (IVA exclòs)</w:t>
            </w:r>
          </w:p>
          <w:p w14:paraId="0166CBF3"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IL = Import licitació (IVA exclòs)</w:t>
            </w:r>
          </w:p>
          <w:p w14:paraId="5FAADE1A" w14:textId="77777777" w:rsidR="00314B84" w:rsidRPr="00471B69" w:rsidRDefault="00314B84" w:rsidP="004D7BDA">
            <w:pPr>
              <w:autoSpaceDE w:val="0"/>
              <w:autoSpaceDN w:val="0"/>
              <w:adjustRightInd w:val="0"/>
              <w:ind w:right="-427"/>
              <w:jc w:val="both"/>
              <w:rPr>
                <w:rFonts w:cs="Arial"/>
                <w:bCs/>
                <w:snapToGrid w:val="0"/>
                <w:sz w:val="16"/>
              </w:rPr>
            </w:pPr>
            <w:r w:rsidRPr="00471B69">
              <w:rPr>
                <w:rFonts w:cs="Arial"/>
                <w:bCs/>
                <w:snapToGrid w:val="0"/>
                <w:sz w:val="16"/>
              </w:rPr>
              <w:t>VP = Valor de ponderació: 1</w:t>
            </w:r>
          </w:p>
        </w:tc>
      </w:tr>
    </w:tbl>
    <w:p w14:paraId="51E8DAE7" w14:textId="77777777" w:rsidR="00314B84" w:rsidRPr="00D03D00" w:rsidRDefault="00314B84" w:rsidP="00314B84">
      <w:pPr>
        <w:jc w:val="both"/>
        <w:rPr>
          <w:rFonts w:cs="Arial"/>
          <w:sz w:val="20"/>
        </w:rPr>
      </w:pPr>
    </w:p>
    <w:p w14:paraId="70C06112" w14:textId="77777777" w:rsidR="00314B84" w:rsidRDefault="00314B84" w:rsidP="00314B84">
      <w:pPr>
        <w:jc w:val="both"/>
        <w:rPr>
          <w:rFonts w:cs="Arial"/>
          <w:sz w:val="20"/>
        </w:rPr>
      </w:pPr>
    </w:p>
    <w:p w14:paraId="0B5BD961" w14:textId="77777777" w:rsidR="00471B69" w:rsidRPr="00471B69" w:rsidRDefault="00471B69" w:rsidP="00471B69">
      <w:pPr>
        <w:jc w:val="both"/>
        <w:rPr>
          <w:rFonts w:cs="Arial"/>
          <w:sz w:val="20"/>
        </w:rPr>
      </w:pPr>
      <w:r w:rsidRPr="00471B69">
        <w:rPr>
          <w:rFonts w:cs="Arial"/>
          <w:b/>
          <w:sz w:val="20"/>
        </w:rPr>
        <w:t>K.1.2.3</w:t>
      </w:r>
      <w:r w:rsidRPr="00471B69">
        <w:rPr>
          <w:rFonts w:cs="Arial"/>
          <w:b/>
          <w:bCs/>
          <w:snapToGrid w:val="0"/>
          <w:sz w:val="20"/>
        </w:rPr>
        <w:t xml:space="preserve">) </w:t>
      </w:r>
      <w:r w:rsidRPr="00471B69">
        <w:rPr>
          <w:rFonts w:cs="Arial"/>
          <w:b/>
          <w:sz w:val="20"/>
        </w:rPr>
        <w:t>B1.- Ma d'obra per a Actuacions i/o correctius extres (C2) ó noves i/o substitutives (C6) (€/h)</w:t>
      </w:r>
      <w:r w:rsidRPr="00471B69">
        <w:rPr>
          <w:rFonts w:cs="Arial"/>
          <w:b/>
          <w:bCs/>
          <w:snapToGrid w:val="0"/>
          <w:sz w:val="20"/>
        </w:rPr>
        <w:t>, fins a 5 punts</w:t>
      </w:r>
      <w:r w:rsidRPr="00471B69">
        <w:rPr>
          <w:rFonts w:cs="Arial"/>
          <w:b/>
          <w:sz w:val="20"/>
        </w:rPr>
        <w:t>:</w:t>
      </w:r>
    </w:p>
    <w:p w14:paraId="5DAF0F3D" w14:textId="77777777" w:rsidR="00471B69" w:rsidRPr="00471B69" w:rsidRDefault="00471B69" w:rsidP="00471B69">
      <w:pPr>
        <w:jc w:val="both"/>
        <w:rPr>
          <w:rFonts w:cs="Arial"/>
          <w:sz w:val="20"/>
        </w:rPr>
      </w:pPr>
    </w:p>
    <w:p w14:paraId="29ED8CE1" w14:textId="77777777" w:rsidR="00BD5ED7" w:rsidRPr="00471B69" w:rsidRDefault="00BD5ED7" w:rsidP="00BD5ED7">
      <w:pPr>
        <w:spacing w:after="240"/>
        <w:rPr>
          <w:rFonts w:cs="Arial"/>
          <w:sz w:val="20"/>
        </w:rPr>
      </w:pPr>
      <w:r w:rsidRPr="00471B69">
        <w:rPr>
          <w:rFonts w:cs="Arial"/>
          <w:sz w:val="20"/>
        </w:rPr>
        <w:t>Per a l’oferta del preu de mà d’obra, els licitadors han de presentar oferta dels preus unitaris de mà d’obra d’oficial de 1ª i ajudant, en funció de l’horari (PPT en apartat 3.2.4) que es detalla seguidament: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4"/>
        <w:gridCol w:w="367"/>
        <w:gridCol w:w="1830"/>
        <w:gridCol w:w="1830"/>
        <w:gridCol w:w="1830"/>
        <w:gridCol w:w="1830"/>
      </w:tblGrid>
      <w:tr w:rsidR="00BD5ED7" w:rsidRPr="00471B69" w14:paraId="490B7D3E" w14:textId="77777777" w:rsidTr="00BD5ED7">
        <w:trPr>
          <w:trHeight w:val="227"/>
        </w:trPr>
        <w:tc>
          <w:tcPr>
            <w:tcW w:w="1414" w:type="dxa"/>
            <w:vAlign w:val="center"/>
          </w:tcPr>
          <w:p w14:paraId="19426E54" w14:textId="77777777" w:rsidR="00BD5ED7" w:rsidRPr="00471B69" w:rsidRDefault="00BD5ED7" w:rsidP="002C32C9">
            <w:pPr>
              <w:pStyle w:val="Estndard"/>
              <w:tabs>
                <w:tab w:val="left" w:pos="426"/>
              </w:tabs>
              <w:ind w:right="-100"/>
              <w:jc w:val="center"/>
              <w:rPr>
                <w:rFonts w:cs="Arial"/>
                <w:color w:val="auto"/>
                <w:sz w:val="18"/>
                <w:lang w:val="ca-ES"/>
              </w:rPr>
            </w:pPr>
          </w:p>
        </w:tc>
        <w:tc>
          <w:tcPr>
            <w:tcW w:w="367" w:type="dxa"/>
          </w:tcPr>
          <w:p w14:paraId="248F5725" w14:textId="77777777" w:rsidR="00BD5ED7" w:rsidRPr="00471B69" w:rsidRDefault="00BD5ED7" w:rsidP="002C32C9">
            <w:pPr>
              <w:pStyle w:val="Estndard"/>
              <w:ind w:left="0" w:right="-144" w:firstLine="0"/>
              <w:jc w:val="center"/>
              <w:rPr>
                <w:rFonts w:cs="Arial"/>
                <w:color w:val="auto"/>
                <w:sz w:val="18"/>
                <w:lang w:val="ca-ES"/>
              </w:rPr>
            </w:pPr>
          </w:p>
        </w:tc>
        <w:tc>
          <w:tcPr>
            <w:tcW w:w="1830" w:type="dxa"/>
            <w:vAlign w:val="center"/>
          </w:tcPr>
          <w:p w14:paraId="2A0EFCFC" w14:textId="77777777" w:rsidR="00BD5ED7" w:rsidRPr="00471B69" w:rsidRDefault="00BD5ED7" w:rsidP="002C32C9">
            <w:pPr>
              <w:pStyle w:val="Estndard"/>
              <w:ind w:left="0" w:right="-144" w:firstLine="0"/>
              <w:jc w:val="center"/>
              <w:rPr>
                <w:rFonts w:cs="Arial"/>
                <w:color w:val="auto"/>
                <w:sz w:val="18"/>
                <w:lang w:val="ca-ES"/>
              </w:rPr>
            </w:pPr>
            <w:r w:rsidRPr="00471B69">
              <w:rPr>
                <w:rFonts w:cs="Arial"/>
                <w:color w:val="auto"/>
                <w:sz w:val="18"/>
                <w:lang w:val="ca-ES"/>
              </w:rPr>
              <w:t>Laborable diürn</w:t>
            </w:r>
          </w:p>
        </w:tc>
        <w:tc>
          <w:tcPr>
            <w:tcW w:w="1830" w:type="dxa"/>
            <w:vAlign w:val="center"/>
          </w:tcPr>
          <w:p w14:paraId="1C0C2185" w14:textId="77777777" w:rsidR="00BD5ED7" w:rsidRPr="00471B69" w:rsidRDefault="00BD5ED7" w:rsidP="002C32C9">
            <w:pPr>
              <w:pStyle w:val="Estndard"/>
              <w:ind w:left="0" w:right="-144" w:firstLine="0"/>
              <w:jc w:val="center"/>
              <w:rPr>
                <w:rFonts w:cs="Arial"/>
                <w:color w:val="auto"/>
                <w:sz w:val="18"/>
                <w:lang w:val="ca-ES"/>
              </w:rPr>
            </w:pPr>
            <w:r w:rsidRPr="00471B69">
              <w:rPr>
                <w:rFonts w:cs="Arial"/>
                <w:color w:val="auto"/>
                <w:sz w:val="18"/>
                <w:lang w:val="ca-ES"/>
              </w:rPr>
              <w:t>Laborable nocturn</w:t>
            </w:r>
          </w:p>
        </w:tc>
        <w:tc>
          <w:tcPr>
            <w:tcW w:w="1830" w:type="dxa"/>
            <w:vAlign w:val="center"/>
          </w:tcPr>
          <w:p w14:paraId="186EBA38" w14:textId="77777777" w:rsidR="00BD5ED7" w:rsidRPr="00471B69" w:rsidRDefault="00BD5ED7" w:rsidP="002C32C9">
            <w:pPr>
              <w:pStyle w:val="Estndard"/>
              <w:ind w:left="0" w:right="-144" w:firstLine="0"/>
              <w:jc w:val="center"/>
              <w:rPr>
                <w:rFonts w:cs="Arial"/>
                <w:color w:val="auto"/>
                <w:sz w:val="18"/>
                <w:lang w:val="ca-ES"/>
              </w:rPr>
            </w:pPr>
            <w:r w:rsidRPr="00471B69">
              <w:rPr>
                <w:rFonts w:cs="Arial"/>
                <w:color w:val="auto"/>
                <w:sz w:val="18"/>
                <w:lang w:val="ca-ES"/>
              </w:rPr>
              <w:t>Dissabtes, diumenges i festius diürn</w:t>
            </w:r>
          </w:p>
        </w:tc>
        <w:tc>
          <w:tcPr>
            <w:tcW w:w="1830" w:type="dxa"/>
            <w:vAlign w:val="center"/>
          </w:tcPr>
          <w:p w14:paraId="6AEAB415" w14:textId="77777777" w:rsidR="00BD5ED7" w:rsidRPr="00471B69" w:rsidRDefault="00BD5ED7" w:rsidP="002C32C9">
            <w:pPr>
              <w:pStyle w:val="Estndard"/>
              <w:ind w:left="0" w:right="-144" w:firstLine="0"/>
              <w:jc w:val="center"/>
              <w:rPr>
                <w:rFonts w:cs="Arial"/>
                <w:color w:val="auto"/>
                <w:sz w:val="18"/>
                <w:lang w:val="ca-ES"/>
              </w:rPr>
            </w:pPr>
            <w:r w:rsidRPr="00471B69">
              <w:rPr>
                <w:rFonts w:cs="Arial"/>
                <w:color w:val="auto"/>
                <w:sz w:val="18"/>
                <w:lang w:val="ca-ES"/>
              </w:rPr>
              <w:t>Dissabtes, diumenges i festius nocturn</w:t>
            </w:r>
          </w:p>
        </w:tc>
      </w:tr>
      <w:tr w:rsidR="00BD5ED7" w:rsidRPr="00471B69" w14:paraId="27B67BF4" w14:textId="77777777" w:rsidTr="00BD5ED7">
        <w:trPr>
          <w:trHeight w:val="227"/>
        </w:trPr>
        <w:tc>
          <w:tcPr>
            <w:tcW w:w="1414" w:type="dxa"/>
            <w:vMerge w:val="restart"/>
            <w:vAlign w:val="center"/>
          </w:tcPr>
          <w:p w14:paraId="58D097DA" w14:textId="77777777" w:rsidR="00BD5ED7" w:rsidRPr="00471B69" w:rsidRDefault="00BD5ED7" w:rsidP="002C32C9">
            <w:pPr>
              <w:pStyle w:val="Estndard"/>
              <w:tabs>
                <w:tab w:val="left" w:pos="426"/>
              </w:tabs>
              <w:jc w:val="center"/>
              <w:rPr>
                <w:rFonts w:cs="Arial"/>
                <w:color w:val="auto"/>
                <w:sz w:val="18"/>
                <w:lang w:val="ca-ES"/>
              </w:rPr>
            </w:pPr>
            <w:r w:rsidRPr="00471B69">
              <w:rPr>
                <w:rFonts w:cs="Arial"/>
                <w:color w:val="auto"/>
                <w:sz w:val="18"/>
                <w:lang w:val="ca-ES"/>
              </w:rPr>
              <w:t>Oficial de 1ª</w:t>
            </w:r>
          </w:p>
        </w:tc>
        <w:tc>
          <w:tcPr>
            <w:tcW w:w="367" w:type="dxa"/>
          </w:tcPr>
          <w:p w14:paraId="555E685A" w14:textId="77777777" w:rsidR="00BD5ED7" w:rsidRPr="00471B69" w:rsidRDefault="00BD5ED7" w:rsidP="002C32C9">
            <w:pPr>
              <w:ind w:right="-144"/>
              <w:rPr>
                <w:rFonts w:cs="Arial"/>
                <w:sz w:val="18"/>
              </w:rPr>
            </w:pPr>
            <w:r>
              <w:rPr>
                <w:rFonts w:cs="Arial"/>
                <w:sz w:val="18"/>
              </w:rPr>
              <w:t>P</w:t>
            </w:r>
          </w:p>
        </w:tc>
        <w:tc>
          <w:tcPr>
            <w:tcW w:w="1830" w:type="dxa"/>
            <w:vAlign w:val="center"/>
          </w:tcPr>
          <w:p w14:paraId="21D61C97" w14:textId="77777777" w:rsidR="00BD5ED7" w:rsidRPr="00471B69" w:rsidRDefault="00BD5ED7" w:rsidP="002C32C9">
            <w:pPr>
              <w:ind w:right="-144"/>
              <w:jc w:val="center"/>
              <w:rPr>
                <w:rFonts w:cs="Arial"/>
                <w:sz w:val="18"/>
              </w:rPr>
            </w:pPr>
            <w:r w:rsidRPr="00471B69">
              <w:rPr>
                <w:rFonts w:cs="Arial"/>
                <w:sz w:val="18"/>
              </w:rPr>
              <w:t>(fins a 1,00 punt)</w:t>
            </w:r>
          </w:p>
        </w:tc>
        <w:tc>
          <w:tcPr>
            <w:tcW w:w="1830" w:type="dxa"/>
            <w:vAlign w:val="center"/>
          </w:tcPr>
          <w:p w14:paraId="2E1382CE" w14:textId="77777777" w:rsidR="00BD5ED7" w:rsidRPr="00471B69" w:rsidRDefault="00BD5ED7" w:rsidP="002C32C9">
            <w:pPr>
              <w:jc w:val="center"/>
              <w:rPr>
                <w:rFonts w:cs="Arial"/>
                <w:sz w:val="18"/>
              </w:rPr>
            </w:pPr>
            <w:r w:rsidRPr="00471B69">
              <w:rPr>
                <w:rFonts w:cs="Arial"/>
                <w:sz w:val="18"/>
              </w:rPr>
              <w:t>(fins a 0,60 punts)</w:t>
            </w:r>
          </w:p>
        </w:tc>
        <w:tc>
          <w:tcPr>
            <w:tcW w:w="1830" w:type="dxa"/>
            <w:vAlign w:val="center"/>
          </w:tcPr>
          <w:p w14:paraId="3D8DEA49" w14:textId="77777777" w:rsidR="00BD5ED7" w:rsidRPr="00471B69" w:rsidRDefault="00BD5ED7" w:rsidP="002C32C9">
            <w:pPr>
              <w:jc w:val="center"/>
              <w:rPr>
                <w:rFonts w:cs="Arial"/>
                <w:sz w:val="18"/>
              </w:rPr>
            </w:pPr>
            <w:r w:rsidRPr="00471B69">
              <w:rPr>
                <w:rFonts w:cs="Arial"/>
                <w:sz w:val="18"/>
              </w:rPr>
              <w:t>(fins a 0,60 punts)</w:t>
            </w:r>
          </w:p>
        </w:tc>
        <w:tc>
          <w:tcPr>
            <w:tcW w:w="1830" w:type="dxa"/>
            <w:vAlign w:val="center"/>
          </w:tcPr>
          <w:p w14:paraId="0861B702" w14:textId="77777777" w:rsidR="00BD5ED7" w:rsidRPr="00471B69" w:rsidRDefault="00BD5ED7" w:rsidP="002C32C9">
            <w:pPr>
              <w:jc w:val="center"/>
              <w:rPr>
                <w:rFonts w:cs="Arial"/>
                <w:sz w:val="18"/>
              </w:rPr>
            </w:pPr>
            <w:r w:rsidRPr="00471B69">
              <w:rPr>
                <w:rFonts w:cs="Arial"/>
                <w:sz w:val="18"/>
              </w:rPr>
              <w:t>(fins a 1,00 punt)</w:t>
            </w:r>
          </w:p>
        </w:tc>
      </w:tr>
      <w:tr w:rsidR="00BD5ED7" w:rsidRPr="00471B69" w14:paraId="4F22B64F" w14:textId="77777777" w:rsidTr="00BD5ED7">
        <w:trPr>
          <w:trHeight w:val="227"/>
        </w:trPr>
        <w:tc>
          <w:tcPr>
            <w:tcW w:w="1414" w:type="dxa"/>
            <w:vMerge/>
            <w:vAlign w:val="center"/>
          </w:tcPr>
          <w:p w14:paraId="1EBE0A46" w14:textId="77777777" w:rsidR="00BD5ED7" w:rsidRPr="00471B69" w:rsidRDefault="00BD5ED7" w:rsidP="002C32C9">
            <w:pPr>
              <w:pStyle w:val="Estndard"/>
              <w:tabs>
                <w:tab w:val="left" w:pos="426"/>
              </w:tabs>
              <w:jc w:val="center"/>
              <w:rPr>
                <w:rFonts w:cs="Arial"/>
                <w:color w:val="auto"/>
                <w:sz w:val="18"/>
                <w:lang w:val="ca-ES"/>
              </w:rPr>
            </w:pPr>
          </w:p>
        </w:tc>
        <w:tc>
          <w:tcPr>
            <w:tcW w:w="367" w:type="dxa"/>
          </w:tcPr>
          <w:p w14:paraId="7B9CCF9B" w14:textId="77777777" w:rsidR="00BD5ED7" w:rsidRPr="00471B69" w:rsidRDefault="00BD5ED7" w:rsidP="002C32C9">
            <w:pPr>
              <w:ind w:right="-144"/>
              <w:rPr>
                <w:rFonts w:cs="Arial"/>
                <w:sz w:val="18"/>
              </w:rPr>
            </w:pPr>
            <w:r>
              <w:rPr>
                <w:rFonts w:cs="Arial"/>
                <w:sz w:val="18"/>
              </w:rPr>
              <w:t>IL</w:t>
            </w:r>
          </w:p>
        </w:tc>
        <w:tc>
          <w:tcPr>
            <w:tcW w:w="1830" w:type="dxa"/>
            <w:vAlign w:val="center"/>
          </w:tcPr>
          <w:p w14:paraId="49D565A5" w14:textId="77777777" w:rsidR="00BD5ED7" w:rsidRPr="00471B69" w:rsidRDefault="00BD5ED7" w:rsidP="002C32C9">
            <w:pPr>
              <w:ind w:right="-144"/>
              <w:jc w:val="center"/>
              <w:rPr>
                <w:rFonts w:cs="Arial"/>
                <w:sz w:val="18"/>
              </w:rPr>
            </w:pPr>
            <w:r w:rsidRPr="00665304">
              <w:rPr>
                <w:rFonts w:cs="Arial"/>
                <w:sz w:val="18"/>
              </w:rPr>
              <w:t>25,00 €/h</w:t>
            </w:r>
          </w:p>
        </w:tc>
        <w:tc>
          <w:tcPr>
            <w:tcW w:w="1830" w:type="dxa"/>
            <w:vAlign w:val="center"/>
          </w:tcPr>
          <w:p w14:paraId="1AA939FE" w14:textId="77777777" w:rsidR="00BD5ED7" w:rsidRPr="00471B69" w:rsidRDefault="00BD5ED7" w:rsidP="002C32C9">
            <w:pPr>
              <w:jc w:val="center"/>
              <w:rPr>
                <w:rFonts w:cs="Arial"/>
                <w:sz w:val="18"/>
              </w:rPr>
            </w:pPr>
            <w:r>
              <w:rPr>
                <w:rFonts w:cs="Arial"/>
                <w:sz w:val="18"/>
              </w:rPr>
              <w:t>31</w:t>
            </w:r>
            <w:r w:rsidRPr="00665304">
              <w:rPr>
                <w:rFonts w:cs="Arial"/>
                <w:sz w:val="18"/>
              </w:rPr>
              <w:t>,</w:t>
            </w:r>
            <w:r>
              <w:rPr>
                <w:rFonts w:cs="Arial"/>
                <w:sz w:val="18"/>
              </w:rPr>
              <w:t>25</w:t>
            </w:r>
            <w:r w:rsidRPr="00665304">
              <w:rPr>
                <w:rFonts w:cs="Arial"/>
                <w:sz w:val="18"/>
              </w:rPr>
              <w:t xml:space="preserve"> €/h</w:t>
            </w:r>
          </w:p>
        </w:tc>
        <w:tc>
          <w:tcPr>
            <w:tcW w:w="1830" w:type="dxa"/>
            <w:vAlign w:val="center"/>
          </w:tcPr>
          <w:p w14:paraId="692290F3" w14:textId="77777777" w:rsidR="00BD5ED7" w:rsidRPr="00471B69" w:rsidRDefault="00BD5ED7" w:rsidP="002C32C9">
            <w:pPr>
              <w:jc w:val="center"/>
              <w:rPr>
                <w:rFonts w:cs="Arial"/>
                <w:sz w:val="18"/>
              </w:rPr>
            </w:pPr>
            <w:r w:rsidRPr="00665304">
              <w:rPr>
                <w:rFonts w:cs="Arial"/>
                <w:sz w:val="18"/>
              </w:rPr>
              <w:t>25,00 €/h</w:t>
            </w:r>
          </w:p>
        </w:tc>
        <w:tc>
          <w:tcPr>
            <w:tcW w:w="1830" w:type="dxa"/>
            <w:vAlign w:val="center"/>
          </w:tcPr>
          <w:p w14:paraId="6E1FA5A6" w14:textId="77777777" w:rsidR="00BD5ED7" w:rsidRPr="00471B69" w:rsidRDefault="00BD5ED7" w:rsidP="002C32C9">
            <w:pPr>
              <w:jc w:val="center"/>
              <w:rPr>
                <w:rFonts w:cs="Arial"/>
                <w:sz w:val="18"/>
              </w:rPr>
            </w:pPr>
            <w:r>
              <w:rPr>
                <w:rFonts w:cs="Arial"/>
                <w:sz w:val="18"/>
              </w:rPr>
              <w:t>31</w:t>
            </w:r>
            <w:r w:rsidRPr="00665304">
              <w:rPr>
                <w:rFonts w:cs="Arial"/>
                <w:sz w:val="18"/>
              </w:rPr>
              <w:t>,</w:t>
            </w:r>
            <w:r>
              <w:rPr>
                <w:rFonts w:cs="Arial"/>
                <w:sz w:val="18"/>
              </w:rPr>
              <w:t>25</w:t>
            </w:r>
            <w:r w:rsidRPr="00665304">
              <w:rPr>
                <w:rFonts w:cs="Arial"/>
                <w:sz w:val="18"/>
              </w:rPr>
              <w:t xml:space="preserve"> €/h</w:t>
            </w:r>
          </w:p>
        </w:tc>
      </w:tr>
      <w:tr w:rsidR="00BD5ED7" w:rsidRPr="00471B69" w14:paraId="2EC2360D" w14:textId="77777777" w:rsidTr="00BD5ED7">
        <w:trPr>
          <w:trHeight w:val="227"/>
        </w:trPr>
        <w:tc>
          <w:tcPr>
            <w:tcW w:w="1414" w:type="dxa"/>
            <w:vMerge w:val="restart"/>
            <w:vAlign w:val="center"/>
          </w:tcPr>
          <w:p w14:paraId="01B8C8D9" w14:textId="77777777" w:rsidR="00BD5ED7" w:rsidRPr="00471B69" w:rsidRDefault="00BD5ED7" w:rsidP="002C32C9">
            <w:pPr>
              <w:pStyle w:val="Estndard"/>
              <w:tabs>
                <w:tab w:val="left" w:pos="426"/>
              </w:tabs>
              <w:jc w:val="center"/>
              <w:rPr>
                <w:rFonts w:cs="Arial"/>
                <w:color w:val="auto"/>
                <w:sz w:val="18"/>
                <w:lang w:val="ca-ES"/>
              </w:rPr>
            </w:pPr>
            <w:r w:rsidRPr="00471B69">
              <w:rPr>
                <w:rFonts w:cs="Arial"/>
                <w:color w:val="auto"/>
                <w:sz w:val="18"/>
                <w:lang w:val="ca-ES"/>
              </w:rPr>
              <w:t>Ajudant</w:t>
            </w:r>
          </w:p>
        </w:tc>
        <w:tc>
          <w:tcPr>
            <w:tcW w:w="367" w:type="dxa"/>
          </w:tcPr>
          <w:p w14:paraId="28FDDFA3" w14:textId="77777777" w:rsidR="00BD5ED7" w:rsidRPr="00471B69" w:rsidRDefault="00BD5ED7" w:rsidP="002C32C9">
            <w:pPr>
              <w:rPr>
                <w:rFonts w:cs="Arial"/>
                <w:sz w:val="18"/>
              </w:rPr>
            </w:pPr>
            <w:r>
              <w:rPr>
                <w:rFonts w:cs="Arial"/>
                <w:sz w:val="18"/>
              </w:rPr>
              <w:t>P</w:t>
            </w:r>
          </w:p>
        </w:tc>
        <w:tc>
          <w:tcPr>
            <w:tcW w:w="1830" w:type="dxa"/>
            <w:vAlign w:val="center"/>
          </w:tcPr>
          <w:p w14:paraId="2E79298A" w14:textId="77777777" w:rsidR="00BD5ED7" w:rsidRPr="00471B69" w:rsidRDefault="00BD5ED7" w:rsidP="002C32C9">
            <w:pPr>
              <w:jc w:val="center"/>
              <w:rPr>
                <w:rFonts w:cs="Arial"/>
                <w:sz w:val="18"/>
              </w:rPr>
            </w:pPr>
            <w:r w:rsidRPr="00471B69">
              <w:rPr>
                <w:rFonts w:cs="Arial"/>
                <w:sz w:val="18"/>
              </w:rPr>
              <w:t>(fins a 0,50 punts)</w:t>
            </w:r>
          </w:p>
        </w:tc>
        <w:tc>
          <w:tcPr>
            <w:tcW w:w="1830" w:type="dxa"/>
            <w:vAlign w:val="center"/>
          </w:tcPr>
          <w:p w14:paraId="793B5BE3" w14:textId="77777777" w:rsidR="00BD5ED7" w:rsidRPr="00471B69" w:rsidRDefault="00BD5ED7" w:rsidP="002C32C9">
            <w:pPr>
              <w:jc w:val="center"/>
              <w:rPr>
                <w:rFonts w:cs="Arial"/>
                <w:sz w:val="18"/>
              </w:rPr>
            </w:pPr>
            <w:r w:rsidRPr="00471B69">
              <w:rPr>
                <w:rFonts w:cs="Arial"/>
                <w:sz w:val="18"/>
              </w:rPr>
              <w:t>(fins a 0,40 punts)</w:t>
            </w:r>
          </w:p>
        </w:tc>
        <w:tc>
          <w:tcPr>
            <w:tcW w:w="1830" w:type="dxa"/>
            <w:vAlign w:val="center"/>
          </w:tcPr>
          <w:p w14:paraId="7540FB9D" w14:textId="77777777" w:rsidR="00BD5ED7" w:rsidRPr="00471B69" w:rsidRDefault="00BD5ED7" w:rsidP="002C32C9">
            <w:pPr>
              <w:jc w:val="center"/>
              <w:rPr>
                <w:rFonts w:cs="Arial"/>
                <w:sz w:val="18"/>
              </w:rPr>
            </w:pPr>
            <w:r w:rsidRPr="00471B69">
              <w:rPr>
                <w:rFonts w:cs="Arial"/>
                <w:sz w:val="18"/>
              </w:rPr>
              <w:t>(fins a 0,40 punts)</w:t>
            </w:r>
          </w:p>
        </w:tc>
        <w:tc>
          <w:tcPr>
            <w:tcW w:w="1830" w:type="dxa"/>
            <w:vAlign w:val="center"/>
          </w:tcPr>
          <w:p w14:paraId="5901A275" w14:textId="77777777" w:rsidR="00BD5ED7" w:rsidRPr="00471B69" w:rsidRDefault="00BD5ED7" w:rsidP="002C32C9">
            <w:pPr>
              <w:jc w:val="center"/>
              <w:rPr>
                <w:rFonts w:cs="Arial"/>
                <w:sz w:val="18"/>
              </w:rPr>
            </w:pPr>
            <w:r w:rsidRPr="00471B69">
              <w:rPr>
                <w:rFonts w:cs="Arial"/>
                <w:sz w:val="18"/>
              </w:rPr>
              <w:t>(fins a 0,50 punts)</w:t>
            </w:r>
          </w:p>
        </w:tc>
      </w:tr>
      <w:tr w:rsidR="00BD5ED7" w:rsidRPr="00471B69" w14:paraId="320FABBA" w14:textId="77777777" w:rsidTr="00BD5ED7">
        <w:trPr>
          <w:trHeight w:val="227"/>
        </w:trPr>
        <w:tc>
          <w:tcPr>
            <w:tcW w:w="1414" w:type="dxa"/>
            <w:vMerge/>
            <w:vAlign w:val="center"/>
          </w:tcPr>
          <w:p w14:paraId="6BA05880" w14:textId="77777777" w:rsidR="00BD5ED7" w:rsidRPr="00471B69" w:rsidRDefault="00BD5ED7" w:rsidP="002C32C9">
            <w:pPr>
              <w:pStyle w:val="Estndard"/>
              <w:tabs>
                <w:tab w:val="left" w:pos="426"/>
              </w:tabs>
              <w:jc w:val="center"/>
              <w:rPr>
                <w:rFonts w:cs="Arial"/>
                <w:color w:val="auto"/>
                <w:sz w:val="18"/>
                <w:lang w:val="ca-ES"/>
              </w:rPr>
            </w:pPr>
          </w:p>
        </w:tc>
        <w:tc>
          <w:tcPr>
            <w:tcW w:w="367" w:type="dxa"/>
          </w:tcPr>
          <w:p w14:paraId="01702728" w14:textId="77777777" w:rsidR="00BD5ED7" w:rsidRPr="00471B69" w:rsidRDefault="00BD5ED7" w:rsidP="002C32C9">
            <w:pPr>
              <w:rPr>
                <w:rFonts w:cs="Arial"/>
                <w:sz w:val="18"/>
              </w:rPr>
            </w:pPr>
            <w:r>
              <w:rPr>
                <w:rFonts w:cs="Arial"/>
                <w:sz w:val="18"/>
              </w:rPr>
              <w:t>IL</w:t>
            </w:r>
          </w:p>
        </w:tc>
        <w:tc>
          <w:tcPr>
            <w:tcW w:w="1830" w:type="dxa"/>
            <w:vAlign w:val="center"/>
          </w:tcPr>
          <w:p w14:paraId="469AD85D" w14:textId="77777777" w:rsidR="00BD5ED7" w:rsidRPr="00471B69" w:rsidRDefault="00BD5ED7" w:rsidP="002C32C9">
            <w:pPr>
              <w:jc w:val="center"/>
              <w:rPr>
                <w:rFonts w:cs="Arial"/>
                <w:sz w:val="18"/>
              </w:rPr>
            </w:pPr>
            <w:r>
              <w:rPr>
                <w:rFonts w:cs="Arial"/>
                <w:sz w:val="18"/>
              </w:rPr>
              <w:t>20,90</w:t>
            </w:r>
            <w:r w:rsidRPr="00665304">
              <w:rPr>
                <w:rFonts w:cs="Arial"/>
                <w:sz w:val="18"/>
              </w:rPr>
              <w:t xml:space="preserve"> €/h</w:t>
            </w:r>
          </w:p>
        </w:tc>
        <w:tc>
          <w:tcPr>
            <w:tcW w:w="1830" w:type="dxa"/>
            <w:vAlign w:val="center"/>
          </w:tcPr>
          <w:p w14:paraId="3D6B2F6B" w14:textId="77777777" w:rsidR="00BD5ED7" w:rsidRPr="00471B69" w:rsidRDefault="00BD5ED7" w:rsidP="002C32C9">
            <w:pPr>
              <w:jc w:val="center"/>
              <w:rPr>
                <w:rFonts w:cs="Arial"/>
                <w:sz w:val="18"/>
              </w:rPr>
            </w:pPr>
            <w:r>
              <w:rPr>
                <w:rFonts w:cs="Arial"/>
                <w:sz w:val="18"/>
              </w:rPr>
              <w:t>26</w:t>
            </w:r>
            <w:r w:rsidRPr="00665304">
              <w:rPr>
                <w:rFonts w:cs="Arial"/>
                <w:sz w:val="18"/>
              </w:rPr>
              <w:t>,</w:t>
            </w:r>
            <w:r>
              <w:rPr>
                <w:rFonts w:cs="Arial"/>
                <w:sz w:val="18"/>
              </w:rPr>
              <w:t>13</w:t>
            </w:r>
            <w:r w:rsidRPr="00665304">
              <w:rPr>
                <w:rFonts w:cs="Arial"/>
                <w:sz w:val="18"/>
              </w:rPr>
              <w:t xml:space="preserve"> €/h</w:t>
            </w:r>
          </w:p>
        </w:tc>
        <w:tc>
          <w:tcPr>
            <w:tcW w:w="1830" w:type="dxa"/>
            <w:vAlign w:val="center"/>
          </w:tcPr>
          <w:p w14:paraId="5406F3B0" w14:textId="77777777" w:rsidR="00BD5ED7" w:rsidRPr="00471B69" w:rsidRDefault="00BD5ED7" w:rsidP="002C32C9">
            <w:pPr>
              <w:jc w:val="center"/>
              <w:rPr>
                <w:rFonts w:cs="Arial"/>
                <w:sz w:val="18"/>
              </w:rPr>
            </w:pPr>
            <w:r>
              <w:rPr>
                <w:rFonts w:cs="Arial"/>
                <w:sz w:val="18"/>
              </w:rPr>
              <w:t>20,90</w:t>
            </w:r>
            <w:r w:rsidRPr="00665304">
              <w:rPr>
                <w:rFonts w:cs="Arial"/>
                <w:sz w:val="18"/>
              </w:rPr>
              <w:t xml:space="preserve"> €/h</w:t>
            </w:r>
          </w:p>
        </w:tc>
        <w:tc>
          <w:tcPr>
            <w:tcW w:w="1830" w:type="dxa"/>
            <w:vAlign w:val="center"/>
          </w:tcPr>
          <w:p w14:paraId="29BF7C48" w14:textId="77777777" w:rsidR="00BD5ED7" w:rsidRPr="00471B69" w:rsidRDefault="00BD5ED7" w:rsidP="002C32C9">
            <w:pPr>
              <w:jc w:val="center"/>
              <w:rPr>
                <w:rFonts w:cs="Arial"/>
                <w:sz w:val="18"/>
              </w:rPr>
            </w:pPr>
            <w:r>
              <w:rPr>
                <w:rFonts w:cs="Arial"/>
                <w:sz w:val="18"/>
              </w:rPr>
              <w:t>26</w:t>
            </w:r>
            <w:r w:rsidRPr="00665304">
              <w:rPr>
                <w:rFonts w:cs="Arial"/>
                <w:sz w:val="18"/>
              </w:rPr>
              <w:t>,</w:t>
            </w:r>
            <w:r>
              <w:rPr>
                <w:rFonts w:cs="Arial"/>
                <w:sz w:val="18"/>
              </w:rPr>
              <w:t>13</w:t>
            </w:r>
            <w:r w:rsidRPr="00665304">
              <w:rPr>
                <w:rFonts w:cs="Arial"/>
                <w:sz w:val="18"/>
              </w:rPr>
              <w:t xml:space="preserve"> €/h</w:t>
            </w:r>
          </w:p>
        </w:tc>
      </w:tr>
    </w:tbl>
    <w:p w14:paraId="1E3BC2AF" w14:textId="77777777" w:rsidR="00BD5ED7" w:rsidRPr="00471B69" w:rsidRDefault="00BD5ED7" w:rsidP="00BD5ED7">
      <w:pPr>
        <w:numPr>
          <w:ilvl w:val="0"/>
          <w:numId w:val="23"/>
        </w:numPr>
        <w:spacing w:before="240"/>
        <w:ind w:left="714" w:hanging="357"/>
        <w:jc w:val="both"/>
        <w:rPr>
          <w:rFonts w:cs="Arial"/>
          <w:bCs/>
          <w:snapToGrid w:val="0"/>
          <w:sz w:val="20"/>
        </w:rPr>
      </w:pPr>
      <w:r w:rsidRPr="00471B69">
        <w:rPr>
          <w:rFonts w:cs="Arial"/>
          <w:bCs/>
          <w:snapToGrid w:val="0"/>
          <w:sz w:val="20"/>
        </w:rPr>
        <w:t xml:space="preserve">L’oferta més econòmica rebrà la puntuació màxima </w:t>
      </w:r>
      <w:r w:rsidRPr="00471B69">
        <w:rPr>
          <w:rFonts w:cs="Arial"/>
          <w:sz w:val="20"/>
        </w:rPr>
        <w:t>segons el que s’estableix entre parèntesi en el quadre anterior i la definició d’horaris.</w:t>
      </w:r>
    </w:p>
    <w:p w14:paraId="75A86B51" w14:textId="77777777" w:rsidR="00BD5ED7" w:rsidRPr="00471B69" w:rsidRDefault="00BD5ED7" w:rsidP="00BD5ED7">
      <w:pPr>
        <w:numPr>
          <w:ilvl w:val="0"/>
          <w:numId w:val="23"/>
        </w:numPr>
        <w:spacing w:before="60"/>
        <w:ind w:left="714" w:hanging="357"/>
        <w:jc w:val="both"/>
        <w:rPr>
          <w:rFonts w:cs="Arial"/>
          <w:bCs/>
          <w:snapToGrid w:val="0"/>
          <w:sz w:val="20"/>
        </w:rPr>
      </w:pPr>
      <w:r w:rsidRPr="00471B69">
        <w:rPr>
          <w:rFonts w:cs="Arial"/>
          <w:bCs/>
          <w:snapToGrid w:val="0"/>
          <w:sz w:val="20"/>
        </w:rPr>
        <w:t>La resta d’ofertes rebran una puntuació inversament proporcional a la de l’oferta més econòmica d’acord amb el càlcul següent:</w:t>
      </w:r>
    </w:p>
    <w:p w14:paraId="592A0806" w14:textId="77777777" w:rsidR="00BD5ED7" w:rsidRPr="00471B69" w:rsidRDefault="00BD5ED7" w:rsidP="00BD5ED7">
      <w:pPr>
        <w:autoSpaceDE w:val="0"/>
        <w:autoSpaceDN w:val="0"/>
        <w:adjustRightInd w:val="0"/>
        <w:ind w:right="-427"/>
        <w:jc w:val="both"/>
        <w:rPr>
          <w:rFonts w:cs="Arial"/>
          <w:bCs/>
          <w:snapToGrid w:val="0"/>
          <w:sz w:val="20"/>
        </w:rPr>
      </w:pPr>
    </w:p>
    <w:p w14:paraId="3C82A2ED" w14:textId="77777777" w:rsidR="00BD5ED7" w:rsidRPr="00471B69" w:rsidRDefault="00923003" w:rsidP="00BD5ED7">
      <w:pPr>
        <w:autoSpaceDE w:val="0"/>
        <w:autoSpaceDN w:val="0"/>
        <w:adjustRightInd w:val="0"/>
        <w:ind w:left="708" w:right="-427" w:firstLine="708"/>
        <w:jc w:val="both"/>
        <w:rPr>
          <w:rFonts w:cs="Arial"/>
          <w:bCs/>
          <w:snapToGrid w:val="0"/>
          <w:sz w:val="20"/>
        </w:rPr>
      </w:pPr>
      <m:oMathPara>
        <m:oMath>
          <m:sSub>
            <m:sSubPr>
              <m:ctrlPr>
                <w:rPr>
                  <w:rFonts w:ascii="Cambria Math" w:hAnsi="Cambria Math" w:cs="Arial"/>
                  <w:bCs/>
                  <w:snapToGrid w:val="0"/>
                  <w:sz w:val="20"/>
                </w:rPr>
              </m:ctrlPr>
            </m:sSubPr>
            <m:e>
              <m:r>
                <w:rPr>
                  <w:rFonts w:ascii="Cambria Math" w:hAnsi="Cambria Math" w:cs="Arial"/>
                  <w:snapToGrid w:val="0"/>
                  <w:sz w:val="20"/>
                </w:rPr>
                <m:t>P</m:t>
              </m:r>
            </m:e>
            <m:sub>
              <m:r>
                <w:rPr>
                  <w:rFonts w:ascii="Cambria Math" w:hAnsi="Cambria Math" w:cs="Arial"/>
                  <w:snapToGrid w:val="0"/>
                  <w:sz w:val="20"/>
                </w:rPr>
                <m:t>v</m:t>
              </m:r>
            </m:sub>
          </m:sSub>
          <m:r>
            <m:rPr>
              <m:sty m:val="p"/>
            </m:rPr>
            <w:rPr>
              <w:rFonts w:ascii="Cambria Math" w:hAnsi="Cambria Math" w:cs="Arial"/>
              <w:snapToGrid w:val="0"/>
              <w:sz w:val="20"/>
            </w:rPr>
            <m:t>=</m:t>
          </m:r>
          <m:d>
            <m:dPr>
              <m:begChr m:val="["/>
              <m:endChr m:val="]"/>
              <m:ctrlPr>
                <w:rPr>
                  <w:rFonts w:ascii="Cambria Math" w:hAnsi="Cambria Math" w:cs="Arial"/>
                  <w:bCs/>
                  <w:snapToGrid w:val="0"/>
                  <w:sz w:val="20"/>
                </w:rPr>
              </m:ctrlPr>
            </m:dPr>
            <m:e>
              <m:r>
                <m:rPr>
                  <m:sty m:val="p"/>
                </m:rPr>
                <w:rPr>
                  <w:rFonts w:ascii="Cambria Math" w:hAnsi="Cambria Math" w:cs="Arial"/>
                  <w:snapToGrid w:val="0"/>
                  <w:sz w:val="20"/>
                </w:rPr>
                <m:t>1-</m:t>
              </m:r>
              <m:d>
                <m:dPr>
                  <m:ctrlPr>
                    <w:rPr>
                      <w:rFonts w:ascii="Cambria Math" w:hAnsi="Cambria Math" w:cs="Arial"/>
                      <w:bCs/>
                      <w:snapToGrid w:val="0"/>
                      <w:sz w:val="20"/>
                    </w:rPr>
                  </m:ctrlPr>
                </m:dPr>
                <m:e>
                  <m:f>
                    <m:fPr>
                      <m:ctrlPr>
                        <w:rPr>
                          <w:rFonts w:ascii="Cambria Math" w:hAnsi="Cambria Math" w:cs="Arial"/>
                          <w:bCs/>
                          <w:snapToGrid w:val="0"/>
                          <w:sz w:val="20"/>
                        </w:rPr>
                      </m:ctrlPr>
                    </m:fPr>
                    <m:num>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v</m:t>
                          </m:r>
                        </m:sub>
                      </m:sSub>
                      <m:r>
                        <m:rPr>
                          <m:sty m:val="p"/>
                        </m:rPr>
                        <w:rPr>
                          <w:rFonts w:ascii="Cambria Math" w:hAnsi="Cambria Math" w:cs="Arial"/>
                          <w:snapToGrid w:val="0"/>
                          <w:sz w:val="20"/>
                        </w:rPr>
                        <m:t>-</m:t>
                      </m:r>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m</m:t>
                          </m:r>
                        </m:sub>
                      </m:sSub>
                    </m:num>
                    <m:den>
                      <m:r>
                        <w:rPr>
                          <w:rFonts w:ascii="Cambria Math" w:hAnsi="Cambria Math" w:cs="Arial"/>
                          <w:snapToGrid w:val="0"/>
                          <w:sz w:val="20"/>
                        </w:rPr>
                        <m:t>IL</m:t>
                      </m:r>
                    </m:den>
                  </m:f>
                </m:e>
              </m:d>
              <m:r>
                <m:rPr>
                  <m:sty m:val="p"/>
                </m:rPr>
                <w:rPr>
                  <w:rFonts w:ascii="Cambria Math" w:hAnsi="Cambria Math" w:cs="Arial"/>
                  <w:snapToGrid w:val="0"/>
                  <w:sz w:val="20"/>
                </w:rPr>
                <m:t>×</m:t>
              </m:r>
              <m:d>
                <m:dPr>
                  <m:ctrlPr>
                    <w:rPr>
                      <w:rFonts w:ascii="Cambria Math" w:hAnsi="Cambria Math" w:cs="Arial"/>
                      <w:bCs/>
                      <w:snapToGrid w:val="0"/>
                      <w:sz w:val="20"/>
                    </w:rPr>
                  </m:ctrlPr>
                </m:dPr>
                <m:e>
                  <m:f>
                    <m:fPr>
                      <m:ctrlPr>
                        <w:rPr>
                          <w:rFonts w:ascii="Cambria Math" w:hAnsi="Cambria Math" w:cs="Arial"/>
                          <w:bCs/>
                          <w:snapToGrid w:val="0"/>
                          <w:sz w:val="20"/>
                        </w:rPr>
                      </m:ctrlPr>
                    </m:fPr>
                    <m:num>
                      <m:r>
                        <m:rPr>
                          <m:sty m:val="p"/>
                        </m:rPr>
                        <w:rPr>
                          <w:rFonts w:ascii="Cambria Math" w:hAnsi="Cambria Math" w:cs="Arial"/>
                          <w:snapToGrid w:val="0"/>
                          <w:sz w:val="20"/>
                        </w:rPr>
                        <m:t>1</m:t>
                      </m:r>
                    </m:num>
                    <m:den>
                      <m:r>
                        <w:rPr>
                          <w:rFonts w:ascii="Cambria Math" w:hAnsi="Cambria Math" w:cs="Arial"/>
                          <w:snapToGrid w:val="0"/>
                          <w:sz w:val="20"/>
                        </w:rPr>
                        <m:t>VP</m:t>
                      </m:r>
                    </m:den>
                  </m:f>
                </m:e>
              </m:d>
            </m:e>
          </m:d>
          <m:r>
            <m:rPr>
              <m:sty m:val="p"/>
            </m:rPr>
            <w:rPr>
              <w:rFonts w:ascii="Cambria Math" w:hAnsi="Cambria Math" w:cs="Arial"/>
              <w:snapToGrid w:val="0"/>
              <w:sz w:val="20"/>
            </w:rPr>
            <m:t>×</m:t>
          </m:r>
          <m:r>
            <w:rPr>
              <w:rFonts w:ascii="Cambria Math" w:hAnsi="Cambria Math" w:cs="Arial"/>
              <w:snapToGrid w:val="0"/>
              <w:sz w:val="20"/>
            </w:rPr>
            <m:t>P</m:t>
          </m:r>
        </m:oMath>
      </m:oMathPara>
    </w:p>
    <w:p w14:paraId="7AB12247" w14:textId="77777777" w:rsidR="00BD5ED7" w:rsidRPr="00471B69" w:rsidRDefault="00BD5ED7" w:rsidP="00BD5ED7">
      <w:pPr>
        <w:autoSpaceDE w:val="0"/>
        <w:autoSpaceDN w:val="0"/>
        <w:adjustRightInd w:val="0"/>
        <w:ind w:right="-427"/>
        <w:jc w:val="both"/>
        <w:rPr>
          <w:rFonts w:cs="Arial"/>
          <w:bCs/>
          <w:snapToGrid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BD5ED7" w:rsidRPr="00471B69" w14:paraId="185E1343" w14:textId="77777777" w:rsidTr="002C32C9">
        <w:trPr>
          <w:jc w:val="center"/>
        </w:trPr>
        <w:tc>
          <w:tcPr>
            <w:tcW w:w="4649" w:type="dxa"/>
            <w:shd w:val="clear" w:color="auto" w:fill="auto"/>
          </w:tcPr>
          <w:p w14:paraId="787D093B" w14:textId="77777777" w:rsidR="00BD5ED7" w:rsidRPr="00471B69" w:rsidRDefault="00BD5ED7" w:rsidP="002C32C9">
            <w:pPr>
              <w:autoSpaceDE w:val="0"/>
              <w:autoSpaceDN w:val="0"/>
              <w:adjustRightInd w:val="0"/>
              <w:ind w:right="-427"/>
              <w:jc w:val="both"/>
              <w:rPr>
                <w:rFonts w:cs="Arial"/>
                <w:bCs/>
                <w:snapToGrid w:val="0"/>
                <w:sz w:val="16"/>
              </w:rPr>
            </w:pPr>
            <w:r w:rsidRPr="00471B69">
              <w:rPr>
                <w:rFonts w:cs="Arial"/>
                <w:bCs/>
                <w:snapToGrid w:val="0"/>
                <w:sz w:val="16"/>
              </w:rPr>
              <w:t>Pv = Puntuació de l’oferta a valorar</w:t>
            </w:r>
          </w:p>
          <w:p w14:paraId="6FD81DFB" w14:textId="77777777" w:rsidR="00BD5ED7" w:rsidRPr="00F84863" w:rsidRDefault="00BD5ED7" w:rsidP="002C32C9">
            <w:pPr>
              <w:autoSpaceDE w:val="0"/>
              <w:autoSpaceDN w:val="0"/>
              <w:adjustRightInd w:val="0"/>
              <w:ind w:right="-427"/>
              <w:jc w:val="both"/>
              <w:rPr>
                <w:rFonts w:cs="Arial"/>
                <w:bCs/>
                <w:snapToGrid w:val="0"/>
                <w:sz w:val="16"/>
              </w:rPr>
            </w:pPr>
            <w:r w:rsidRPr="00471B69">
              <w:rPr>
                <w:rFonts w:cs="Arial"/>
                <w:bCs/>
                <w:snapToGrid w:val="0"/>
                <w:sz w:val="16"/>
              </w:rPr>
              <w:t xml:space="preserve">P = Punts criteri: </w:t>
            </w:r>
            <w:r w:rsidRPr="00F84863">
              <w:rPr>
                <w:rFonts w:cs="Arial"/>
                <w:b/>
                <w:bCs/>
                <w:snapToGrid w:val="0"/>
                <w:sz w:val="16"/>
              </w:rPr>
              <w:t>segons quadre</w:t>
            </w:r>
          </w:p>
          <w:p w14:paraId="510328A2" w14:textId="77777777" w:rsidR="00BD5ED7" w:rsidRPr="00F84863" w:rsidRDefault="00BD5ED7" w:rsidP="002C32C9">
            <w:pPr>
              <w:autoSpaceDE w:val="0"/>
              <w:autoSpaceDN w:val="0"/>
              <w:adjustRightInd w:val="0"/>
              <w:ind w:right="-427"/>
              <w:jc w:val="both"/>
              <w:rPr>
                <w:rFonts w:cs="Arial"/>
                <w:bCs/>
                <w:snapToGrid w:val="0"/>
                <w:sz w:val="16"/>
              </w:rPr>
            </w:pPr>
            <w:r w:rsidRPr="00F84863">
              <w:rPr>
                <w:rFonts w:cs="Arial"/>
                <w:bCs/>
                <w:snapToGrid w:val="0"/>
                <w:sz w:val="16"/>
              </w:rPr>
              <w:t>Om = Oferta millor (IVA exclòs)</w:t>
            </w:r>
          </w:p>
          <w:p w14:paraId="013AB1D6" w14:textId="77777777" w:rsidR="00BD5ED7" w:rsidRPr="00F84863" w:rsidRDefault="00BD5ED7" w:rsidP="002C32C9">
            <w:pPr>
              <w:autoSpaceDE w:val="0"/>
              <w:autoSpaceDN w:val="0"/>
              <w:adjustRightInd w:val="0"/>
              <w:ind w:right="-427"/>
              <w:jc w:val="both"/>
              <w:rPr>
                <w:rFonts w:cs="Arial"/>
                <w:bCs/>
                <w:snapToGrid w:val="0"/>
                <w:sz w:val="16"/>
              </w:rPr>
            </w:pPr>
            <w:r w:rsidRPr="00F84863">
              <w:rPr>
                <w:rFonts w:cs="Arial"/>
                <w:bCs/>
                <w:snapToGrid w:val="0"/>
                <w:sz w:val="16"/>
              </w:rPr>
              <w:t>Ov = Oferta a valorar (IVA exclòs)</w:t>
            </w:r>
          </w:p>
          <w:p w14:paraId="43C51032" w14:textId="77777777" w:rsidR="00BD5ED7" w:rsidRPr="00471B69" w:rsidRDefault="00BD5ED7" w:rsidP="002C32C9">
            <w:pPr>
              <w:autoSpaceDE w:val="0"/>
              <w:autoSpaceDN w:val="0"/>
              <w:adjustRightInd w:val="0"/>
              <w:ind w:right="-427"/>
              <w:jc w:val="both"/>
              <w:rPr>
                <w:rFonts w:cs="Arial"/>
                <w:bCs/>
                <w:snapToGrid w:val="0"/>
                <w:sz w:val="16"/>
              </w:rPr>
            </w:pPr>
            <w:r w:rsidRPr="00F84863">
              <w:rPr>
                <w:rFonts w:cs="Arial"/>
                <w:bCs/>
                <w:snapToGrid w:val="0"/>
                <w:sz w:val="16"/>
              </w:rPr>
              <w:t xml:space="preserve">IL = Preu mínim </w:t>
            </w:r>
            <w:r w:rsidRPr="00F84863">
              <w:rPr>
                <w:rFonts w:cs="Arial"/>
                <w:b/>
                <w:bCs/>
                <w:snapToGrid w:val="0"/>
                <w:sz w:val="16"/>
              </w:rPr>
              <w:t>segons quadre</w:t>
            </w:r>
            <w:r w:rsidRPr="00F84863">
              <w:rPr>
                <w:rFonts w:cs="Arial"/>
                <w:bCs/>
                <w:snapToGrid w:val="0"/>
                <w:sz w:val="16"/>
              </w:rPr>
              <w:t xml:space="preserve"> (IVA</w:t>
            </w:r>
            <w:r w:rsidRPr="00471B69">
              <w:rPr>
                <w:rFonts w:cs="Arial"/>
                <w:bCs/>
                <w:snapToGrid w:val="0"/>
                <w:sz w:val="16"/>
              </w:rPr>
              <w:t xml:space="preserve"> exclòs)</w:t>
            </w:r>
          </w:p>
          <w:p w14:paraId="7A0B2381" w14:textId="77777777" w:rsidR="00BD5ED7" w:rsidRPr="00471B69" w:rsidRDefault="00BD5ED7" w:rsidP="002C32C9">
            <w:pPr>
              <w:autoSpaceDE w:val="0"/>
              <w:autoSpaceDN w:val="0"/>
              <w:adjustRightInd w:val="0"/>
              <w:ind w:right="-427"/>
              <w:jc w:val="both"/>
              <w:rPr>
                <w:rFonts w:cs="Arial"/>
                <w:bCs/>
                <w:snapToGrid w:val="0"/>
                <w:sz w:val="16"/>
              </w:rPr>
            </w:pPr>
            <w:r w:rsidRPr="00471B69">
              <w:rPr>
                <w:rFonts w:cs="Arial"/>
                <w:bCs/>
                <w:snapToGrid w:val="0"/>
                <w:sz w:val="16"/>
              </w:rPr>
              <w:t>VP = Valor de ponderació: 1</w:t>
            </w:r>
          </w:p>
        </w:tc>
      </w:tr>
    </w:tbl>
    <w:p w14:paraId="6C15AD81" w14:textId="77777777" w:rsidR="00BD5ED7" w:rsidRPr="00471B69" w:rsidRDefault="00BD5ED7" w:rsidP="00BD5ED7">
      <w:pPr>
        <w:rPr>
          <w:rFonts w:cs="Arial"/>
          <w:b/>
          <w:sz w:val="20"/>
        </w:rPr>
      </w:pPr>
    </w:p>
    <w:p w14:paraId="3248F97C" w14:textId="77777777" w:rsidR="00422F22" w:rsidRDefault="00422F22" w:rsidP="00422F22">
      <w:pPr>
        <w:rPr>
          <w:rFonts w:cs="Arial"/>
          <w:b/>
          <w:sz w:val="20"/>
        </w:rPr>
      </w:pPr>
      <w:r w:rsidRPr="001E17D0">
        <w:rPr>
          <w:rFonts w:cs="Arial"/>
          <w:b/>
          <w:sz w:val="20"/>
        </w:rPr>
        <w:t>K.1.2.</w:t>
      </w:r>
      <w:r>
        <w:rPr>
          <w:rFonts w:cs="Arial"/>
          <w:b/>
          <w:sz w:val="20"/>
        </w:rPr>
        <w:t>4</w:t>
      </w:r>
      <w:r w:rsidRPr="001E17D0">
        <w:rPr>
          <w:rFonts w:cs="Arial"/>
          <w:b/>
          <w:bCs/>
          <w:snapToGrid w:val="0"/>
          <w:sz w:val="20"/>
        </w:rPr>
        <w:t xml:space="preserve">) </w:t>
      </w:r>
      <w:r w:rsidRPr="00D453A9">
        <w:rPr>
          <w:rFonts w:cs="Arial"/>
          <w:b/>
          <w:sz w:val="20"/>
        </w:rPr>
        <w:t>B2.-Desplaçaments per a Actuacions i/o correctius extres (C2) ó noves i/o substitutives (C6) (€/Km)</w:t>
      </w:r>
      <w:r>
        <w:rPr>
          <w:rFonts w:cs="Arial"/>
          <w:b/>
          <w:bCs/>
          <w:snapToGrid w:val="0"/>
          <w:sz w:val="20"/>
        </w:rPr>
        <w:t>, fins a 5 punts</w:t>
      </w:r>
      <w:r w:rsidRPr="00D453A9">
        <w:rPr>
          <w:rFonts w:cs="Arial"/>
          <w:b/>
          <w:sz w:val="20"/>
        </w:rPr>
        <w:t>:</w:t>
      </w:r>
      <w:r w:rsidRPr="00D453A9">
        <w:rPr>
          <w:rFonts w:cs="Arial"/>
          <w:b/>
          <w:sz w:val="20"/>
        </w:rPr>
        <w:tab/>
      </w:r>
    </w:p>
    <w:p w14:paraId="3497C7B7" w14:textId="77777777" w:rsidR="00422F22" w:rsidRDefault="00422F22" w:rsidP="00422F22">
      <w:pPr>
        <w:jc w:val="both"/>
        <w:rPr>
          <w:rFonts w:cs="Arial"/>
          <w:b/>
          <w:sz w:val="20"/>
        </w:rPr>
      </w:pPr>
    </w:p>
    <w:p w14:paraId="5B818BBB" w14:textId="77777777" w:rsidR="00BD5ED7" w:rsidRDefault="00BD5ED7" w:rsidP="00BD5ED7">
      <w:pPr>
        <w:spacing w:after="240"/>
        <w:rPr>
          <w:rFonts w:cs="Arial"/>
          <w:sz w:val="20"/>
        </w:rPr>
      </w:pPr>
      <w:r w:rsidRPr="00926F56">
        <w:rPr>
          <w:rFonts w:cs="Arial"/>
          <w:sz w:val="20"/>
        </w:rPr>
        <w:t xml:space="preserve">Els </w:t>
      </w:r>
      <w:r>
        <w:rPr>
          <w:rFonts w:cs="Arial"/>
          <w:sz w:val="20"/>
        </w:rPr>
        <w:t>casos on es pot incloure els desplaçaments en les ofertes estan especificats en PPT a l’apartat 4.8., i per aquest motiu es demana el preu €/Km en funció de l’horari (PPT en apartat 3.2.4) en la licitació segons quadre següent:</w:t>
      </w:r>
    </w:p>
    <w:tbl>
      <w:tblPr>
        <w:tblW w:w="910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5"/>
        <w:gridCol w:w="367"/>
        <w:gridCol w:w="1888"/>
        <w:gridCol w:w="1749"/>
        <w:gridCol w:w="1751"/>
        <w:gridCol w:w="1751"/>
      </w:tblGrid>
      <w:tr w:rsidR="00BD5ED7" w:rsidRPr="00926F56" w14:paraId="490C27BA" w14:textId="77777777" w:rsidTr="002C32C9">
        <w:tc>
          <w:tcPr>
            <w:tcW w:w="1595" w:type="dxa"/>
            <w:vAlign w:val="center"/>
          </w:tcPr>
          <w:p w14:paraId="13DA5DE0" w14:textId="77777777" w:rsidR="00BD5ED7" w:rsidRPr="00926F56" w:rsidRDefault="00BD5ED7" w:rsidP="002C32C9">
            <w:pPr>
              <w:pStyle w:val="Estndard"/>
              <w:tabs>
                <w:tab w:val="left" w:pos="426"/>
              </w:tabs>
              <w:spacing w:before="80" w:after="80"/>
              <w:ind w:right="-100"/>
              <w:rPr>
                <w:rFonts w:cs="Arial"/>
                <w:color w:val="auto"/>
                <w:lang w:val="ca-ES"/>
              </w:rPr>
            </w:pPr>
          </w:p>
        </w:tc>
        <w:tc>
          <w:tcPr>
            <w:tcW w:w="367" w:type="dxa"/>
          </w:tcPr>
          <w:p w14:paraId="3B502527" w14:textId="77777777" w:rsidR="00BD5ED7" w:rsidRPr="00926F56" w:rsidRDefault="00BD5ED7" w:rsidP="002C32C9">
            <w:pPr>
              <w:pStyle w:val="Estndard"/>
              <w:spacing w:before="80" w:after="80"/>
              <w:ind w:left="0" w:right="130" w:firstLine="0"/>
              <w:rPr>
                <w:rFonts w:cs="Arial"/>
                <w:color w:val="auto"/>
                <w:lang w:val="ca-ES"/>
              </w:rPr>
            </w:pPr>
          </w:p>
        </w:tc>
        <w:tc>
          <w:tcPr>
            <w:tcW w:w="1888" w:type="dxa"/>
            <w:vAlign w:val="center"/>
          </w:tcPr>
          <w:p w14:paraId="0CAE2DA6" w14:textId="77777777" w:rsidR="00BD5ED7" w:rsidRPr="00926F56" w:rsidRDefault="00BD5ED7" w:rsidP="002C32C9">
            <w:pPr>
              <w:pStyle w:val="Estndard"/>
              <w:spacing w:before="80" w:after="80"/>
              <w:ind w:left="0" w:right="130" w:firstLine="0"/>
              <w:rPr>
                <w:rFonts w:cs="Arial"/>
                <w:color w:val="auto"/>
                <w:lang w:val="ca-ES"/>
              </w:rPr>
            </w:pPr>
            <w:r w:rsidRPr="00926F56">
              <w:rPr>
                <w:rFonts w:cs="Arial"/>
                <w:color w:val="auto"/>
                <w:lang w:val="ca-ES"/>
              </w:rPr>
              <w:t>Laborable diürn</w:t>
            </w:r>
          </w:p>
        </w:tc>
        <w:tc>
          <w:tcPr>
            <w:tcW w:w="1749" w:type="dxa"/>
            <w:vAlign w:val="center"/>
          </w:tcPr>
          <w:p w14:paraId="111A030A" w14:textId="77777777" w:rsidR="00BD5ED7" w:rsidRPr="00926F56" w:rsidRDefault="00BD5ED7" w:rsidP="002C32C9">
            <w:pPr>
              <w:pStyle w:val="Estndard"/>
              <w:spacing w:before="80" w:after="80"/>
              <w:ind w:left="0" w:right="47" w:firstLine="0"/>
              <w:rPr>
                <w:rFonts w:cs="Arial"/>
                <w:color w:val="auto"/>
                <w:lang w:val="ca-ES"/>
              </w:rPr>
            </w:pPr>
            <w:r w:rsidRPr="00926F56">
              <w:rPr>
                <w:rFonts w:cs="Arial"/>
                <w:color w:val="auto"/>
                <w:lang w:val="ca-ES"/>
              </w:rPr>
              <w:t>Laborable nocturn</w:t>
            </w:r>
          </w:p>
        </w:tc>
        <w:tc>
          <w:tcPr>
            <w:tcW w:w="1751" w:type="dxa"/>
            <w:vAlign w:val="center"/>
          </w:tcPr>
          <w:p w14:paraId="2DF33FEB" w14:textId="77777777" w:rsidR="00BD5ED7" w:rsidRPr="00926F56" w:rsidRDefault="00BD5ED7" w:rsidP="002C32C9">
            <w:pPr>
              <w:pStyle w:val="Estndard"/>
              <w:spacing w:before="80" w:after="80"/>
              <w:ind w:left="0" w:right="13" w:firstLine="0"/>
              <w:rPr>
                <w:rFonts w:cs="Arial"/>
                <w:color w:val="auto"/>
                <w:lang w:val="ca-ES"/>
              </w:rPr>
            </w:pPr>
            <w:r>
              <w:rPr>
                <w:rFonts w:cs="Arial"/>
                <w:color w:val="auto"/>
                <w:lang w:val="ca-ES"/>
              </w:rPr>
              <w:t xml:space="preserve">Dissabtes, </w:t>
            </w:r>
            <w:r w:rsidRPr="00926F56">
              <w:rPr>
                <w:rFonts w:cs="Arial"/>
                <w:color w:val="auto"/>
                <w:lang w:val="ca-ES"/>
              </w:rPr>
              <w:t>diumenges i festius diürn</w:t>
            </w:r>
          </w:p>
        </w:tc>
        <w:tc>
          <w:tcPr>
            <w:tcW w:w="1751" w:type="dxa"/>
            <w:vAlign w:val="center"/>
          </w:tcPr>
          <w:p w14:paraId="67E7F76E" w14:textId="77777777" w:rsidR="00BD5ED7" w:rsidRPr="00926F56" w:rsidRDefault="00BD5ED7" w:rsidP="002C32C9">
            <w:pPr>
              <w:pStyle w:val="Estndard"/>
              <w:spacing w:before="80" w:after="80"/>
              <w:ind w:left="0" w:firstLine="0"/>
              <w:rPr>
                <w:rFonts w:cs="Arial"/>
                <w:color w:val="auto"/>
                <w:lang w:val="ca-ES"/>
              </w:rPr>
            </w:pPr>
            <w:r w:rsidRPr="00926F56">
              <w:rPr>
                <w:rFonts w:cs="Arial"/>
                <w:color w:val="auto"/>
                <w:lang w:val="ca-ES"/>
              </w:rPr>
              <w:t>Dissabtes, diumenges i festius nocturn</w:t>
            </w:r>
          </w:p>
        </w:tc>
      </w:tr>
      <w:tr w:rsidR="00BD5ED7" w:rsidRPr="00926F56" w14:paraId="0F46AB44" w14:textId="77777777" w:rsidTr="002C32C9">
        <w:tc>
          <w:tcPr>
            <w:tcW w:w="1595" w:type="dxa"/>
            <w:vMerge w:val="restart"/>
            <w:vAlign w:val="center"/>
          </w:tcPr>
          <w:p w14:paraId="725CF291" w14:textId="77777777" w:rsidR="00BD5ED7" w:rsidRPr="00926F56" w:rsidRDefault="00BD5ED7" w:rsidP="002C32C9">
            <w:pPr>
              <w:pStyle w:val="Estndard"/>
              <w:tabs>
                <w:tab w:val="left" w:pos="426"/>
              </w:tabs>
              <w:spacing w:before="80" w:after="80"/>
              <w:rPr>
                <w:rFonts w:cs="Arial"/>
                <w:color w:val="auto"/>
                <w:lang w:val="ca-ES"/>
              </w:rPr>
            </w:pPr>
            <w:r>
              <w:rPr>
                <w:rFonts w:cs="Arial"/>
                <w:color w:val="auto"/>
                <w:lang w:val="ca-ES"/>
              </w:rPr>
              <w:t>Desplaçaments</w:t>
            </w:r>
          </w:p>
        </w:tc>
        <w:tc>
          <w:tcPr>
            <w:tcW w:w="367" w:type="dxa"/>
          </w:tcPr>
          <w:p w14:paraId="72D2A95F" w14:textId="77777777" w:rsidR="00BD5ED7" w:rsidRDefault="00BD5ED7" w:rsidP="002C32C9">
            <w:pPr>
              <w:spacing w:before="80" w:after="80"/>
              <w:ind w:right="-144"/>
              <w:rPr>
                <w:rFonts w:cs="Arial"/>
                <w:sz w:val="20"/>
              </w:rPr>
            </w:pPr>
            <w:r>
              <w:rPr>
                <w:rFonts w:cs="Arial"/>
                <w:sz w:val="18"/>
              </w:rPr>
              <w:t>P</w:t>
            </w:r>
          </w:p>
        </w:tc>
        <w:tc>
          <w:tcPr>
            <w:tcW w:w="1888" w:type="dxa"/>
          </w:tcPr>
          <w:p w14:paraId="16B895BA" w14:textId="77777777" w:rsidR="00BD5ED7" w:rsidRPr="00BD5ED7" w:rsidRDefault="00BD5ED7" w:rsidP="002C32C9">
            <w:pPr>
              <w:spacing w:before="80" w:after="80"/>
              <w:ind w:right="-144"/>
              <w:rPr>
                <w:rFonts w:cs="Arial"/>
                <w:sz w:val="18"/>
              </w:rPr>
            </w:pPr>
            <w:r w:rsidRPr="00BD5ED7">
              <w:rPr>
                <w:rFonts w:cs="Arial"/>
                <w:sz w:val="18"/>
              </w:rPr>
              <w:t>(fins a 1,50 punts)</w:t>
            </w:r>
          </w:p>
        </w:tc>
        <w:tc>
          <w:tcPr>
            <w:tcW w:w="1749" w:type="dxa"/>
          </w:tcPr>
          <w:p w14:paraId="4254CFEB" w14:textId="77777777" w:rsidR="00BD5ED7" w:rsidRPr="00BD5ED7" w:rsidRDefault="00BD5ED7" w:rsidP="002C32C9">
            <w:pPr>
              <w:spacing w:before="80" w:after="80"/>
              <w:rPr>
                <w:rFonts w:cs="Arial"/>
                <w:sz w:val="18"/>
              </w:rPr>
            </w:pPr>
            <w:r w:rsidRPr="00BD5ED7">
              <w:rPr>
                <w:rFonts w:cs="Arial"/>
                <w:sz w:val="18"/>
              </w:rPr>
              <w:t>(fins a 1,00 punt)</w:t>
            </w:r>
          </w:p>
        </w:tc>
        <w:tc>
          <w:tcPr>
            <w:tcW w:w="1751" w:type="dxa"/>
          </w:tcPr>
          <w:p w14:paraId="4AB951EC" w14:textId="77777777" w:rsidR="00BD5ED7" w:rsidRPr="00BD5ED7" w:rsidRDefault="00BD5ED7" w:rsidP="002C32C9">
            <w:pPr>
              <w:spacing w:before="80" w:after="80"/>
              <w:rPr>
                <w:rFonts w:cs="Arial"/>
                <w:sz w:val="18"/>
              </w:rPr>
            </w:pPr>
            <w:r w:rsidRPr="00BD5ED7">
              <w:rPr>
                <w:rFonts w:cs="Arial"/>
                <w:sz w:val="18"/>
              </w:rPr>
              <w:t>(fins a 1,50 punts)</w:t>
            </w:r>
          </w:p>
        </w:tc>
        <w:tc>
          <w:tcPr>
            <w:tcW w:w="1751" w:type="dxa"/>
          </w:tcPr>
          <w:p w14:paraId="4288A59F" w14:textId="77777777" w:rsidR="00BD5ED7" w:rsidRPr="00BD5ED7" w:rsidRDefault="00BD5ED7" w:rsidP="002C32C9">
            <w:pPr>
              <w:spacing w:before="80" w:after="80"/>
              <w:rPr>
                <w:rFonts w:cs="Arial"/>
                <w:sz w:val="18"/>
              </w:rPr>
            </w:pPr>
            <w:r w:rsidRPr="00BD5ED7">
              <w:rPr>
                <w:rFonts w:cs="Arial"/>
                <w:sz w:val="18"/>
              </w:rPr>
              <w:t>(fins a 1,00 punt)</w:t>
            </w:r>
          </w:p>
        </w:tc>
      </w:tr>
      <w:tr w:rsidR="00BD5ED7" w:rsidRPr="00926F56" w14:paraId="6A08BDE9" w14:textId="77777777" w:rsidTr="002C32C9">
        <w:tc>
          <w:tcPr>
            <w:tcW w:w="1595" w:type="dxa"/>
            <w:vMerge/>
            <w:vAlign w:val="center"/>
          </w:tcPr>
          <w:p w14:paraId="252515C3" w14:textId="77777777" w:rsidR="00BD5ED7" w:rsidRDefault="00BD5ED7" w:rsidP="002C32C9">
            <w:pPr>
              <w:pStyle w:val="Estndard"/>
              <w:tabs>
                <w:tab w:val="left" w:pos="426"/>
              </w:tabs>
              <w:spacing w:before="80" w:after="80"/>
              <w:rPr>
                <w:rFonts w:cs="Arial"/>
                <w:color w:val="auto"/>
                <w:lang w:val="ca-ES"/>
              </w:rPr>
            </w:pPr>
          </w:p>
        </w:tc>
        <w:tc>
          <w:tcPr>
            <w:tcW w:w="367" w:type="dxa"/>
          </w:tcPr>
          <w:p w14:paraId="1AC0AD50" w14:textId="77777777" w:rsidR="00BD5ED7" w:rsidRDefault="00BD5ED7" w:rsidP="002C32C9">
            <w:pPr>
              <w:spacing w:before="80" w:after="80"/>
              <w:ind w:right="-144"/>
              <w:rPr>
                <w:rFonts w:cs="Arial"/>
                <w:sz w:val="20"/>
              </w:rPr>
            </w:pPr>
            <w:r>
              <w:rPr>
                <w:rFonts w:cs="Arial"/>
                <w:sz w:val="18"/>
              </w:rPr>
              <w:t>IL</w:t>
            </w:r>
          </w:p>
        </w:tc>
        <w:tc>
          <w:tcPr>
            <w:tcW w:w="1888" w:type="dxa"/>
          </w:tcPr>
          <w:p w14:paraId="6CC596E0" w14:textId="77777777" w:rsidR="00BD5ED7" w:rsidRPr="00BD5ED7" w:rsidRDefault="00BD5ED7" w:rsidP="002C32C9">
            <w:pPr>
              <w:spacing w:before="80" w:after="80"/>
              <w:ind w:right="-144"/>
              <w:jc w:val="center"/>
              <w:rPr>
                <w:rFonts w:cs="Arial"/>
                <w:sz w:val="18"/>
              </w:rPr>
            </w:pPr>
            <w:r w:rsidRPr="00BD5ED7">
              <w:rPr>
                <w:rFonts w:cs="Arial"/>
                <w:sz w:val="18"/>
              </w:rPr>
              <w:t>0,83 €/Km</w:t>
            </w:r>
          </w:p>
        </w:tc>
        <w:tc>
          <w:tcPr>
            <w:tcW w:w="1749" w:type="dxa"/>
          </w:tcPr>
          <w:p w14:paraId="7339EDC8" w14:textId="77777777" w:rsidR="00BD5ED7" w:rsidRPr="00BD5ED7" w:rsidRDefault="00BD5ED7" w:rsidP="002C32C9">
            <w:pPr>
              <w:spacing w:before="80" w:after="80"/>
              <w:jc w:val="center"/>
              <w:rPr>
                <w:rFonts w:cs="Arial"/>
                <w:sz w:val="18"/>
              </w:rPr>
            </w:pPr>
            <w:r w:rsidRPr="00BD5ED7">
              <w:rPr>
                <w:rFonts w:cs="Arial"/>
                <w:sz w:val="18"/>
              </w:rPr>
              <w:t>1,04 €/Km</w:t>
            </w:r>
          </w:p>
        </w:tc>
        <w:tc>
          <w:tcPr>
            <w:tcW w:w="1751" w:type="dxa"/>
          </w:tcPr>
          <w:p w14:paraId="10640CC4" w14:textId="77777777" w:rsidR="00BD5ED7" w:rsidRPr="00BD5ED7" w:rsidRDefault="00BD5ED7" w:rsidP="002C32C9">
            <w:pPr>
              <w:spacing w:before="80" w:after="80"/>
              <w:jc w:val="center"/>
              <w:rPr>
                <w:rFonts w:cs="Arial"/>
                <w:sz w:val="18"/>
              </w:rPr>
            </w:pPr>
            <w:r w:rsidRPr="00BD5ED7">
              <w:rPr>
                <w:rFonts w:cs="Arial"/>
                <w:sz w:val="18"/>
              </w:rPr>
              <w:t>0,83 €/Km</w:t>
            </w:r>
          </w:p>
        </w:tc>
        <w:tc>
          <w:tcPr>
            <w:tcW w:w="1751" w:type="dxa"/>
          </w:tcPr>
          <w:p w14:paraId="694A7F76" w14:textId="77777777" w:rsidR="00BD5ED7" w:rsidRPr="00BD5ED7" w:rsidRDefault="00BD5ED7" w:rsidP="002C32C9">
            <w:pPr>
              <w:spacing w:before="80" w:after="80"/>
              <w:jc w:val="center"/>
              <w:rPr>
                <w:rFonts w:cs="Arial"/>
                <w:sz w:val="18"/>
              </w:rPr>
            </w:pPr>
            <w:r w:rsidRPr="00BD5ED7">
              <w:rPr>
                <w:rFonts w:cs="Arial"/>
                <w:sz w:val="18"/>
              </w:rPr>
              <w:t>1,04 €/Km</w:t>
            </w:r>
          </w:p>
        </w:tc>
      </w:tr>
    </w:tbl>
    <w:p w14:paraId="6C6A90FF" w14:textId="77777777" w:rsidR="00BD5ED7" w:rsidRPr="00926F56" w:rsidRDefault="00BD5ED7" w:rsidP="00BD5ED7">
      <w:pPr>
        <w:spacing w:after="240"/>
        <w:rPr>
          <w:rFonts w:cs="Arial"/>
          <w:sz w:val="20"/>
        </w:rPr>
      </w:pPr>
    </w:p>
    <w:p w14:paraId="4F49826B" w14:textId="77777777" w:rsidR="00BD5ED7" w:rsidRPr="00471B69" w:rsidRDefault="00BD5ED7" w:rsidP="00BD5ED7">
      <w:pPr>
        <w:numPr>
          <w:ilvl w:val="0"/>
          <w:numId w:val="23"/>
        </w:numPr>
        <w:spacing w:before="240"/>
        <w:ind w:left="714" w:hanging="357"/>
        <w:jc w:val="both"/>
        <w:rPr>
          <w:rFonts w:cs="Arial"/>
          <w:bCs/>
          <w:snapToGrid w:val="0"/>
          <w:sz w:val="20"/>
        </w:rPr>
      </w:pPr>
      <w:r w:rsidRPr="00471B69">
        <w:rPr>
          <w:rFonts w:cs="Arial"/>
          <w:bCs/>
          <w:snapToGrid w:val="0"/>
          <w:sz w:val="20"/>
        </w:rPr>
        <w:t xml:space="preserve">L’oferta més econòmica rebrà la puntuació màxima </w:t>
      </w:r>
      <w:r w:rsidRPr="00471B69">
        <w:rPr>
          <w:rFonts w:cs="Arial"/>
          <w:sz w:val="20"/>
        </w:rPr>
        <w:t>segons el que s’estableix entre parèntesi en el quadre anterior i la definició d’horaris.</w:t>
      </w:r>
    </w:p>
    <w:p w14:paraId="521D1F68" w14:textId="77777777" w:rsidR="00BD5ED7" w:rsidRPr="00471B69" w:rsidRDefault="00BD5ED7" w:rsidP="00BD5ED7">
      <w:pPr>
        <w:numPr>
          <w:ilvl w:val="0"/>
          <w:numId w:val="23"/>
        </w:numPr>
        <w:spacing w:before="60"/>
        <w:ind w:left="714" w:hanging="357"/>
        <w:jc w:val="both"/>
        <w:rPr>
          <w:rFonts w:cs="Arial"/>
          <w:bCs/>
          <w:snapToGrid w:val="0"/>
          <w:sz w:val="20"/>
        </w:rPr>
      </w:pPr>
      <w:r w:rsidRPr="00471B69">
        <w:rPr>
          <w:rFonts w:cs="Arial"/>
          <w:bCs/>
          <w:snapToGrid w:val="0"/>
          <w:sz w:val="20"/>
        </w:rPr>
        <w:t>La resta d’ofertes rebran una puntuació inversament proporcional a la de l’oferta més econòmica d’acord amb el càlcul següent:</w:t>
      </w:r>
    </w:p>
    <w:p w14:paraId="424ABF22" w14:textId="77777777" w:rsidR="00BD5ED7" w:rsidRPr="00471B69" w:rsidRDefault="00BD5ED7" w:rsidP="00BD5ED7">
      <w:pPr>
        <w:autoSpaceDE w:val="0"/>
        <w:autoSpaceDN w:val="0"/>
        <w:adjustRightInd w:val="0"/>
        <w:ind w:right="-427"/>
        <w:jc w:val="both"/>
        <w:rPr>
          <w:rFonts w:cs="Arial"/>
          <w:bCs/>
          <w:snapToGrid w:val="0"/>
          <w:sz w:val="20"/>
        </w:rPr>
      </w:pPr>
    </w:p>
    <w:p w14:paraId="489359D6" w14:textId="77777777" w:rsidR="00BD5ED7" w:rsidRPr="00471B69" w:rsidRDefault="00923003" w:rsidP="00BD5ED7">
      <w:pPr>
        <w:autoSpaceDE w:val="0"/>
        <w:autoSpaceDN w:val="0"/>
        <w:adjustRightInd w:val="0"/>
        <w:ind w:left="708" w:right="-427" w:firstLine="708"/>
        <w:jc w:val="both"/>
        <w:rPr>
          <w:rFonts w:cs="Arial"/>
          <w:bCs/>
          <w:snapToGrid w:val="0"/>
          <w:sz w:val="20"/>
        </w:rPr>
      </w:pPr>
      <m:oMathPara>
        <m:oMath>
          <m:sSub>
            <m:sSubPr>
              <m:ctrlPr>
                <w:rPr>
                  <w:rFonts w:ascii="Cambria Math" w:hAnsi="Cambria Math" w:cs="Arial"/>
                  <w:bCs/>
                  <w:snapToGrid w:val="0"/>
                  <w:sz w:val="20"/>
                </w:rPr>
              </m:ctrlPr>
            </m:sSubPr>
            <m:e>
              <m:r>
                <w:rPr>
                  <w:rFonts w:ascii="Cambria Math" w:hAnsi="Cambria Math" w:cs="Arial"/>
                  <w:snapToGrid w:val="0"/>
                  <w:sz w:val="20"/>
                </w:rPr>
                <m:t>P</m:t>
              </m:r>
            </m:e>
            <m:sub>
              <m:r>
                <w:rPr>
                  <w:rFonts w:ascii="Cambria Math" w:hAnsi="Cambria Math" w:cs="Arial"/>
                  <w:snapToGrid w:val="0"/>
                  <w:sz w:val="20"/>
                </w:rPr>
                <m:t>v</m:t>
              </m:r>
            </m:sub>
          </m:sSub>
          <m:r>
            <m:rPr>
              <m:sty m:val="p"/>
            </m:rPr>
            <w:rPr>
              <w:rFonts w:ascii="Cambria Math" w:hAnsi="Cambria Math" w:cs="Arial"/>
              <w:snapToGrid w:val="0"/>
              <w:sz w:val="20"/>
            </w:rPr>
            <m:t>=</m:t>
          </m:r>
          <m:d>
            <m:dPr>
              <m:begChr m:val="["/>
              <m:endChr m:val="]"/>
              <m:ctrlPr>
                <w:rPr>
                  <w:rFonts w:ascii="Cambria Math" w:hAnsi="Cambria Math" w:cs="Arial"/>
                  <w:bCs/>
                  <w:snapToGrid w:val="0"/>
                  <w:sz w:val="20"/>
                </w:rPr>
              </m:ctrlPr>
            </m:dPr>
            <m:e>
              <m:r>
                <m:rPr>
                  <m:sty m:val="p"/>
                </m:rPr>
                <w:rPr>
                  <w:rFonts w:ascii="Cambria Math" w:hAnsi="Cambria Math" w:cs="Arial"/>
                  <w:snapToGrid w:val="0"/>
                  <w:sz w:val="20"/>
                </w:rPr>
                <m:t>1-</m:t>
              </m:r>
              <m:d>
                <m:dPr>
                  <m:ctrlPr>
                    <w:rPr>
                      <w:rFonts w:ascii="Cambria Math" w:hAnsi="Cambria Math" w:cs="Arial"/>
                      <w:bCs/>
                      <w:snapToGrid w:val="0"/>
                      <w:sz w:val="20"/>
                    </w:rPr>
                  </m:ctrlPr>
                </m:dPr>
                <m:e>
                  <m:f>
                    <m:fPr>
                      <m:ctrlPr>
                        <w:rPr>
                          <w:rFonts w:ascii="Cambria Math" w:hAnsi="Cambria Math" w:cs="Arial"/>
                          <w:bCs/>
                          <w:snapToGrid w:val="0"/>
                          <w:sz w:val="20"/>
                        </w:rPr>
                      </m:ctrlPr>
                    </m:fPr>
                    <m:num>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v</m:t>
                          </m:r>
                        </m:sub>
                      </m:sSub>
                      <m:r>
                        <m:rPr>
                          <m:sty m:val="p"/>
                        </m:rPr>
                        <w:rPr>
                          <w:rFonts w:ascii="Cambria Math" w:hAnsi="Cambria Math" w:cs="Arial"/>
                          <w:snapToGrid w:val="0"/>
                          <w:sz w:val="20"/>
                        </w:rPr>
                        <m:t>-</m:t>
                      </m:r>
                      <m:sSub>
                        <m:sSubPr>
                          <m:ctrlPr>
                            <w:rPr>
                              <w:rFonts w:ascii="Cambria Math" w:hAnsi="Cambria Math" w:cs="Arial"/>
                              <w:bCs/>
                              <w:snapToGrid w:val="0"/>
                              <w:sz w:val="20"/>
                            </w:rPr>
                          </m:ctrlPr>
                        </m:sSubPr>
                        <m:e>
                          <m:r>
                            <w:rPr>
                              <w:rFonts w:ascii="Cambria Math" w:hAnsi="Cambria Math" w:cs="Arial"/>
                              <w:snapToGrid w:val="0"/>
                              <w:sz w:val="20"/>
                            </w:rPr>
                            <m:t>O</m:t>
                          </m:r>
                        </m:e>
                        <m:sub>
                          <m:r>
                            <w:rPr>
                              <w:rFonts w:ascii="Cambria Math" w:hAnsi="Cambria Math" w:cs="Arial"/>
                              <w:snapToGrid w:val="0"/>
                              <w:sz w:val="20"/>
                            </w:rPr>
                            <m:t>m</m:t>
                          </m:r>
                        </m:sub>
                      </m:sSub>
                    </m:num>
                    <m:den>
                      <m:r>
                        <w:rPr>
                          <w:rFonts w:ascii="Cambria Math" w:hAnsi="Cambria Math" w:cs="Arial"/>
                          <w:snapToGrid w:val="0"/>
                          <w:sz w:val="20"/>
                        </w:rPr>
                        <m:t>IL</m:t>
                      </m:r>
                    </m:den>
                  </m:f>
                </m:e>
              </m:d>
              <m:r>
                <m:rPr>
                  <m:sty m:val="p"/>
                </m:rPr>
                <w:rPr>
                  <w:rFonts w:ascii="Cambria Math" w:hAnsi="Cambria Math" w:cs="Arial"/>
                  <w:snapToGrid w:val="0"/>
                  <w:sz w:val="20"/>
                </w:rPr>
                <m:t>×</m:t>
              </m:r>
              <m:d>
                <m:dPr>
                  <m:ctrlPr>
                    <w:rPr>
                      <w:rFonts w:ascii="Cambria Math" w:hAnsi="Cambria Math" w:cs="Arial"/>
                      <w:bCs/>
                      <w:snapToGrid w:val="0"/>
                      <w:sz w:val="20"/>
                    </w:rPr>
                  </m:ctrlPr>
                </m:dPr>
                <m:e>
                  <m:f>
                    <m:fPr>
                      <m:ctrlPr>
                        <w:rPr>
                          <w:rFonts w:ascii="Cambria Math" w:hAnsi="Cambria Math" w:cs="Arial"/>
                          <w:bCs/>
                          <w:snapToGrid w:val="0"/>
                          <w:sz w:val="20"/>
                        </w:rPr>
                      </m:ctrlPr>
                    </m:fPr>
                    <m:num>
                      <m:r>
                        <m:rPr>
                          <m:sty m:val="p"/>
                        </m:rPr>
                        <w:rPr>
                          <w:rFonts w:ascii="Cambria Math" w:hAnsi="Cambria Math" w:cs="Arial"/>
                          <w:snapToGrid w:val="0"/>
                          <w:sz w:val="20"/>
                        </w:rPr>
                        <m:t>1</m:t>
                      </m:r>
                    </m:num>
                    <m:den>
                      <m:r>
                        <w:rPr>
                          <w:rFonts w:ascii="Cambria Math" w:hAnsi="Cambria Math" w:cs="Arial"/>
                          <w:snapToGrid w:val="0"/>
                          <w:sz w:val="20"/>
                        </w:rPr>
                        <m:t>VP</m:t>
                      </m:r>
                    </m:den>
                  </m:f>
                </m:e>
              </m:d>
            </m:e>
          </m:d>
          <m:r>
            <m:rPr>
              <m:sty m:val="p"/>
            </m:rPr>
            <w:rPr>
              <w:rFonts w:ascii="Cambria Math" w:hAnsi="Cambria Math" w:cs="Arial"/>
              <w:snapToGrid w:val="0"/>
              <w:sz w:val="20"/>
            </w:rPr>
            <m:t>×</m:t>
          </m:r>
          <m:r>
            <w:rPr>
              <w:rFonts w:ascii="Cambria Math" w:hAnsi="Cambria Math" w:cs="Arial"/>
              <w:snapToGrid w:val="0"/>
              <w:sz w:val="20"/>
            </w:rPr>
            <m:t>P</m:t>
          </m:r>
        </m:oMath>
      </m:oMathPara>
    </w:p>
    <w:p w14:paraId="57EA4274" w14:textId="77777777" w:rsidR="00BD5ED7" w:rsidRPr="00471B69" w:rsidRDefault="00BD5ED7" w:rsidP="00BD5ED7">
      <w:pPr>
        <w:autoSpaceDE w:val="0"/>
        <w:autoSpaceDN w:val="0"/>
        <w:adjustRightInd w:val="0"/>
        <w:ind w:right="-427"/>
        <w:jc w:val="both"/>
        <w:rPr>
          <w:rFonts w:cs="Arial"/>
          <w:bCs/>
          <w:snapToGrid w:val="0"/>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tblGrid>
      <w:tr w:rsidR="00BD5ED7" w:rsidRPr="00471B69" w14:paraId="561D57B4" w14:textId="77777777" w:rsidTr="002C32C9">
        <w:trPr>
          <w:jc w:val="center"/>
        </w:trPr>
        <w:tc>
          <w:tcPr>
            <w:tcW w:w="4649" w:type="dxa"/>
            <w:shd w:val="clear" w:color="auto" w:fill="auto"/>
          </w:tcPr>
          <w:p w14:paraId="51044291" w14:textId="77777777" w:rsidR="00BD5ED7" w:rsidRPr="00471B69" w:rsidRDefault="00BD5ED7" w:rsidP="002C32C9">
            <w:pPr>
              <w:autoSpaceDE w:val="0"/>
              <w:autoSpaceDN w:val="0"/>
              <w:adjustRightInd w:val="0"/>
              <w:ind w:right="-427"/>
              <w:jc w:val="both"/>
              <w:rPr>
                <w:rFonts w:cs="Arial"/>
                <w:bCs/>
                <w:snapToGrid w:val="0"/>
                <w:sz w:val="16"/>
              </w:rPr>
            </w:pPr>
            <w:r w:rsidRPr="00471B69">
              <w:rPr>
                <w:rFonts w:cs="Arial"/>
                <w:bCs/>
                <w:snapToGrid w:val="0"/>
                <w:sz w:val="16"/>
              </w:rPr>
              <w:t>Pv = Puntuació de l’oferta a valorar</w:t>
            </w:r>
          </w:p>
          <w:p w14:paraId="2B7A9A21" w14:textId="77777777" w:rsidR="00BD5ED7" w:rsidRPr="00F84863" w:rsidRDefault="00BD5ED7" w:rsidP="002C32C9">
            <w:pPr>
              <w:autoSpaceDE w:val="0"/>
              <w:autoSpaceDN w:val="0"/>
              <w:adjustRightInd w:val="0"/>
              <w:ind w:right="-427"/>
              <w:jc w:val="both"/>
              <w:rPr>
                <w:rFonts w:cs="Arial"/>
                <w:bCs/>
                <w:snapToGrid w:val="0"/>
                <w:sz w:val="16"/>
              </w:rPr>
            </w:pPr>
            <w:r w:rsidRPr="00471B69">
              <w:rPr>
                <w:rFonts w:cs="Arial"/>
                <w:bCs/>
                <w:snapToGrid w:val="0"/>
                <w:sz w:val="16"/>
              </w:rPr>
              <w:t xml:space="preserve">P = Punts criteri: </w:t>
            </w:r>
            <w:r w:rsidRPr="00F84863">
              <w:rPr>
                <w:rFonts w:cs="Arial"/>
                <w:b/>
                <w:bCs/>
                <w:snapToGrid w:val="0"/>
                <w:sz w:val="16"/>
              </w:rPr>
              <w:t>segons quadre</w:t>
            </w:r>
          </w:p>
          <w:p w14:paraId="1977BB95" w14:textId="77777777" w:rsidR="00BD5ED7" w:rsidRPr="00F84863" w:rsidRDefault="00BD5ED7" w:rsidP="002C32C9">
            <w:pPr>
              <w:autoSpaceDE w:val="0"/>
              <w:autoSpaceDN w:val="0"/>
              <w:adjustRightInd w:val="0"/>
              <w:ind w:right="-427"/>
              <w:jc w:val="both"/>
              <w:rPr>
                <w:rFonts w:cs="Arial"/>
                <w:bCs/>
                <w:snapToGrid w:val="0"/>
                <w:sz w:val="16"/>
              </w:rPr>
            </w:pPr>
            <w:r w:rsidRPr="00F84863">
              <w:rPr>
                <w:rFonts w:cs="Arial"/>
                <w:bCs/>
                <w:snapToGrid w:val="0"/>
                <w:sz w:val="16"/>
              </w:rPr>
              <w:t>Om = Oferta millor (IVA exclòs)</w:t>
            </w:r>
          </w:p>
          <w:p w14:paraId="21640392" w14:textId="77777777" w:rsidR="00BD5ED7" w:rsidRPr="00F84863" w:rsidRDefault="00BD5ED7" w:rsidP="002C32C9">
            <w:pPr>
              <w:autoSpaceDE w:val="0"/>
              <w:autoSpaceDN w:val="0"/>
              <w:adjustRightInd w:val="0"/>
              <w:ind w:right="-427"/>
              <w:jc w:val="both"/>
              <w:rPr>
                <w:rFonts w:cs="Arial"/>
                <w:bCs/>
                <w:snapToGrid w:val="0"/>
                <w:sz w:val="16"/>
              </w:rPr>
            </w:pPr>
            <w:r w:rsidRPr="00F84863">
              <w:rPr>
                <w:rFonts w:cs="Arial"/>
                <w:bCs/>
                <w:snapToGrid w:val="0"/>
                <w:sz w:val="16"/>
              </w:rPr>
              <w:t>Ov = Oferta a valorar (IVA exclòs)</w:t>
            </w:r>
          </w:p>
          <w:p w14:paraId="14E9B39C" w14:textId="77777777" w:rsidR="00BD5ED7" w:rsidRPr="00471B69" w:rsidRDefault="00BD5ED7" w:rsidP="002C32C9">
            <w:pPr>
              <w:autoSpaceDE w:val="0"/>
              <w:autoSpaceDN w:val="0"/>
              <w:adjustRightInd w:val="0"/>
              <w:ind w:right="-427"/>
              <w:jc w:val="both"/>
              <w:rPr>
                <w:rFonts w:cs="Arial"/>
                <w:bCs/>
                <w:snapToGrid w:val="0"/>
                <w:sz w:val="16"/>
              </w:rPr>
            </w:pPr>
            <w:r w:rsidRPr="00F84863">
              <w:rPr>
                <w:rFonts w:cs="Arial"/>
                <w:bCs/>
                <w:snapToGrid w:val="0"/>
                <w:sz w:val="16"/>
              </w:rPr>
              <w:t xml:space="preserve">IL = Preu mínim </w:t>
            </w:r>
            <w:r w:rsidRPr="00F84863">
              <w:rPr>
                <w:rFonts w:cs="Arial"/>
                <w:b/>
                <w:bCs/>
                <w:snapToGrid w:val="0"/>
                <w:sz w:val="16"/>
              </w:rPr>
              <w:t>segons quadre</w:t>
            </w:r>
            <w:r w:rsidRPr="00F84863">
              <w:rPr>
                <w:rFonts w:cs="Arial"/>
                <w:bCs/>
                <w:snapToGrid w:val="0"/>
                <w:sz w:val="16"/>
              </w:rPr>
              <w:t xml:space="preserve"> (IVA</w:t>
            </w:r>
            <w:r w:rsidRPr="00471B69">
              <w:rPr>
                <w:rFonts w:cs="Arial"/>
                <w:bCs/>
                <w:snapToGrid w:val="0"/>
                <w:sz w:val="16"/>
              </w:rPr>
              <w:t xml:space="preserve"> exclòs)</w:t>
            </w:r>
          </w:p>
          <w:p w14:paraId="649C2AA8" w14:textId="77777777" w:rsidR="00BD5ED7" w:rsidRPr="00471B69" w:rsidRDefault="00BD5ED7" w:rsidP="002C32C9">
            <w:pPr>
              <w:autoSpaceDE w:val="0"/>
              <w:autoSpaceDN w:val="0"/>
              <w:adjustRightInd w:val="0"/>
              <w:ind w:right="-427"/>
              <w:jc w:val="both"/>
              <w:rPr>
                <w:rFonts w:cs="Arial"/>
                <w:bCs/>
                <w:snapToGrid w:val="0"/>
                <w:sz w:val="16"/>
              </w:rPr>
            </w:pPr>
            <w:r w:rsidRPr="00471B69">
              <w:rPr>
                <w:rFonts w:cs="Arial"/>
                <w:bCs/>
                <w:snapToGrid w:val="0"/>
                <w:sz w:val="16"/>
              </w:rPr>
              <w:t>VP = Valor de ponderació: 1</w:t>
            </w:r>
          </w:p>
        </w:tc>
      </w:tr>
    </w:tbl>
    <w:p w14:paraId="3EBA8B14" w14:textId="77777777" w:rsidR="00BD5ED7" w:rsidRPr="00471B69" w:rsidRDefault="00BD5ED7" w:rsidP="00BD5ED7">
      <w:pPr>
        <w:rPr>
          <w:rFonts w:cs="Arial"/>
          <w:b/>
          <w:sz w:val="20"/>
        </w:rPr>
      </w:pPr>
    </w:p>
    <w:p w14:paraId="48CC300A" w14:textId="40073BAB" w:rsidR="00422F22" w:rsidRDefault="00BD5ED7">
      <w:pPr>
        <w:rPr>
          <w:rFonts w:cs="Arial"/>
          <w:b/>
          <w:sz w:val="20"/>
        </w:rPr>
      </w:pPr>
      <w:r>
        <w:rPr>
          <w:rFonts w:cs="Arial"/>
          <w:b/>
          <w:sz w:val="20"/>
        </w:rPr>
        <w:br w:type="page"/>
      </w:r>
    </w:p>
    <w:p w14:paraId="02E86932" w14:textId="20A082F2" w:rsidR="00471B69" w:rsidRPr="00314B84" w:rsidRDefault="00471B69" w:rsidP="00471B69">
      <w:pPr>
        <w:keepNext/>
        <w:pBdr>
          <w:bottom w:val="single" w:sz="4" w:space="1" w:color="auto"/>
        </w:pBdr>
        <w:spacing w:after="240"/>
        <w:jc w:val="both"/>
        <w:outlineLvl w:val="3"/>
        <w:rPr>
          <w:rFonts w:cs="Arial"/>
          <w:b/>
          <w:sz w:val="20"/>
        </w:rPr>
      </w:pPr>
      <w:r w:rsidRPr="00471B69">
        <w:rPr>
          <w:rFonts w:cs="Arial"/>
          <w:b/>
          <w:sz w:val="20"/>
        </w:rPr>
        <w:lastRenderedPageBreak/>
        <w:t>Criteris avaluables amb fórmules automàtiques</w:t>
      </w:r>
    </w:p>
    <w:p w14:paraId="524AB254" w14:textId="77777777" w:rsidR="00471B69" w:rsidRPr="00D453A9" w:rsidRDefault="00471B69" w:rsidP="00471B69">
      <w:pPr>
        <w:jc w:val="both"/>
        <w:rPr>
          <w:rFonts w:cs="Arial"/>
          <w:b/>
          <w:sz w:val="20"/>
        </w:rPr>
      </w:pPr>
      <w:r w:rsidRPr="001E17D0">
        <w:rPr>
          <w:rFonts w:cs="Arial"/>
          <w:b/>
          <w:sz w:val="20"/>
        </w:rPr>
        <w:t>K.1.2.</w:t>
      </w:r>
      <w:r>
        <w:rPr>
          <w:rFonts w:cs="Arial"/>
          <w:b/>
          <w:sz w:val="20"/>
        </w:rPr>
        <w:t>5</w:t>
      </w:r>
      <w:r w:rsidRPr="00D453A9">
        <w:rPr>
          <w:rFonts w:cs="Arial"/>
          <w:b/>
          <w:bCs/>
          <w:snapToGrid w:val="0"/>
          <w:sz w:val="20"/>
        </w:rPr>
        <w:t xml:space="preserve">) </w:t>
      </w:r>
      <w:r w:rsidRPr="00D453A9">
        <w:rPr>
          <w:rFonts w:cs="Arial"/>
          <w:b/>
          <w:sz w:val="20"/>
        </w:rPr>
        <w:t>B3.- Materials per a Actuacions i/o correctius extres (C2) ó noves i/o substitutives (C6) (€)</w:t>
      </w:r>
      <w:r>
        <w:rPr>
          <w:rFonts w:cs="Arial"/>
          <w:b/>
          <w:bCs/>
          <w:snapToGrid w:val="0"/>
          <w:sz w:val="20"/>
        </w:rPr>
        <w:t>, fins a 5 punts</w:t>
      </w:r>
      <w:r w:rsidRPr="00D453A9">
        <w:rPr>
          <w:rFonts w:cs="Arial"/>
          <w:b/>
          <w:sz w:val="20"/>
        </w:rPr>
        <w:t>:</w:t>
      </w:r>
    </w:p>
    <w:p w14:paraId="16A825D2" w14:textId="77777777" w:rsidR="00471B69" w:rsidRDefault="00471B69" w:rsidP="00471B69">
      <w:pPr>
        <w:jc w:val="both"/>
        <w:rPr>
          <w:rFonts w:cs="Arial"/>
          <w:sz w:val="20"/>
        </w:rPr>
      </w:pPr>
    </w:p>
    <w:p w14:paraId="4BBFB2F1" w14:textId="77777777" w:rsidR="00471B69" w:rsidRPr="00926F56" w:rsidRDefault="00471B69" w:rsidP="00471B69">
      <w:pPr>
        <w:spacing w:after="60"/>
        <w:rPr>
          <w:rFonts w:cs="Arial"/>
          <w:sz w:val="20"/>
        </w:rPr>
      </w:pPr>
      <w:r w:rsidRPr="00926F56">
        <w:rPr>
          <w:rFonts w:cs="Arial"/>
          <w:sz w:val="20"/>
        </w:rPr>
        <w:t xml:space="preserve">Els preus màxims dels materials </w:t>
      </w:r>
      <w:r>
        <w:rPr>
          <w:rFonts w:cs="Arial"/>
          <w:sz w:val="20"/>
        </w:rPr>
        <w:t>estan especificats en PPT en apartat 4.13.5.2.</w:t>
      </w:r>
    </w:p>
    <w:p w14:paraId="1440B699" w14:textId="77777777" w:rsidR="00471B69" w:rsidRPr="00926F56" w:rsidRDefault="00471B69" w:rsidP="00471B69">
      <w:pPr>
        <w:spacing w:after="60"/>
        <w:rPr>
          <w:rFonts w:cs="Arial"/>
          <w:sz w:val="20"/>
        </w:rPr>
      </w:pPr>
      <w:r w:rsidRPr="00926F56">
        <w:rPr>
          <w:rFonts w:cs="Arial"/>
          <w:sz w:val="20"/>
        </w:rPr>
        <w:t xml:space="preserve">L’oferta més econòmica </w:t>
      </w:r>
      <w:r>
        <w:rPr>
          <w:rFonts w:cs="Arial"/>
          <w:sz w:val="20"/>
        </w:rPr>
        <w:t>serà</w:t>
      </w:r>
      <w:r w:rsidRPr="00926F56">
        <w:rPr>
          <w:rFonts w:cs="Arial"/>
          <w:sz w:val="20"/>
        </w:rPr>
        <w:t xml:space="preserve"> aquella que ofereixi el percentatge de descompte més alt sobre els preus màxims dels materials i rebrà la puntuació màxima. </w:t>
      </w:r>
    </w:p>
    <w:p w14:paraId="11A9C667" w14:textId="77777777" w:rsidR="00471B69" w:rsidRPr="00926F56" w:rsidRDefault="00471B69" w:rsidP="00471B69">
      <w:pPr>
        <w:spacing w:after="60"/>
        <w:rPr>
          <w:rFonts w:cs="Arial"/>
          <w:sz w:val="20"/>
        </w:rPr>
      </w:pPr>
      <w:r w:rsidRPr="00926F56">
        <w:rPr>
          <w:rFonts w:cs="Arial"/>
          <w:sz w:val="20"/>
        </w:rPr>
        <w:t>La resta d'ofertes rebran una puntuació inversament proporcional a la de l’oferta més econòmica, d’acord amb el càlcul següent:</w:t>
      </w:r>
    </w:p>
    <w:tbl>
      <w:tblPr>
        <w:tblW w:w="7439" w:type="dxa"/>
        <w:tblInd w:w="1101" w:type="dxa"/>
        <w:tblLook w:val="01E0" w:firstRow="1" w:lastRow="1" w:firstColumn="1" w:lastColumn="1" w:noHBand="0" w:noVBand="0"/>
      </w:tblPr>
      <w:tblGrid>
        <w:gridCol w:w="2680"/>
        <w:gridCol w:w="1289"/>
        <w:gridCol w:w="283"/>
        <w:gridCol w:w="3187"/>
      </w:tblGrid>
      <w:tr w:rsidR="00471B69" w:rsidRPr="00926F56" w14:paraId="5952AD19" w14:textId="77777777" w:rsidTr="00665304">
        <w:trPr>
          <w:trHeight w:val="320"/>
        </w:trPr>
        <w:tc>
          <w:tcPr>
            <w:tcW w:w="2680" w:type="dxa"/>
            <w:vMerge w:val="restart"/>
            <w:vAlign w:val="center"/>
          </w:tcPr>
          <w:p w14:paraId="392D2773" w14:textId="77777777" w:rsidR="00471B69" w:rsidRPr="00926F56" w:rsidRDefault="00471B69" w:rsidP="00665304">
            <w:pPr>
              <w:pStyle w:val="Estndard"/>
              <w:tabs>
                <w:tab w:val="left" w:pos="284"/>
              </w:tabs>
              <w:jc w:val="right"/>
              <w:rPr>
                <w:rFonts w:cs="Arial"/>
                <w:color w:val="auto"/>
                <w:lang w:val="ca-ES"/>
              </w:rPr>
            </w:pPr>
            <w:r w:rsidRPr="00926F56">
              <w:rPr>
                <w:rFonts w:cs="Arial"/>
                <w:color w:val="auto"/>
                <w:lang w:val="ca-ES"/>
              </w:rPr>
              <w:t xml:space="preserve">Puntuació de cada oferta = </w:t>
            </w:r>
          </w:p>
        </w:tc>
        <w:tc>
          <w:tcPr>
            <w:tcW w:w="1289" w:type="dxa"/>
            <w:tcBorders>
              <w:bottom w:val="single" w:sz="4" w:space="0" w:color="auto"/>
            </w:tcBorders>
            <w:vAlign w:val="center"/>
          </w:tcPr>
          <w:p w14:paraId="144F2BF0" w14:textId="77777777" w:rsidR="00471B69" w:rsidRPr="00926F56" w:rsidRDefault="00471B69" w:rsidP="00665304">
            <w:pPr>
              <w:pStyle w:val="Estndard"/>
              <w:tabs>
                <w:tab w:val="left" w:pos="284"/>
              </w:tabs>
              <w:jc w:val="center"/>
              <w:rPr>
                <w:rFonts w:cs="Arial"/>
                <w:color w:val="auto"/>
                <w:lang w:val="ca-ES"/>
              </w:rPr>
            </w:pPr>
            <w:r w:rsidRPr="00926F56">
              <w:rPr>
                <w:rFonts w:cs="Arial"/>
                <w:color w:val="auto"/>
                <w:lang w:val="ca-ES"/>
              </w:rPr>
              <w:t>P x Xi</w:t>
            </w:r>
          </w:p>
        </w:tc>
        <w:tc>
          <w:tcPr>
            <w:tcW w:w="283" w:type="dxa"/>
          </w:tcPr>
          <w:p w14:paraId="3C5562C4" w14:textId="77777777" w:rsidR="00471B69" w:rsidRPr="00926F56" w:rsidRDefault="00471B69" w:rsidP="00665304">
            <w:pPr>
              <w:pStyle w:val="Estndard"/>
              <w:tabs>
                <w:tab w:val="left" w:pos="284"/>
              </w:tabs>
              <w:ind w:left="113" w:hanging="11"/>
              <w:rPr>
                <w:rFonts w:cs="Arial"/>
                <w:b/>
                <w:bCs/>
                <w:color w:val="auto"/>
                <w:lang w:val="ca-ES"/>
              </w:rPr>
            </w:pPr>
          </w:p>
        </w:tc>
        <w:tc>
          <w:tcPr>
            <w:tcW w:w="3187" w:type="dxa"/>
            <w:vMerge w:val="restart"/>
            <w:vAlign w:val="center"/>
          </w:tcPr>
          <w:p w14:paraId="32BAC51B" w14:textId="77777777" w:rsidR="00471B69" w:rsidRPr="00926F56" w:rsidRDefault="00471B69" w:rsidP="00665304">
            <w:pPr>
              <w:pStyle w:val="Estndard"/>
              <w:tabs>
                <w:tab w:val="left" w:pos="284"/>
              </w:tabs>
              <w:ind w:left="113" w:hanging="11"/>
              <w:rPr>
                <w:rFonts w:cs="Arial"/>
                <w:color w:val="auto"/>
                <w:lang w:val="ca-ES"/>
              </w:rPr>
            </w:pPr>
            <w:r w:rsidRPr="00926F56">
              <w:rPr>
                <w:rFonts w:cs="Arial"/>
                <w:b/>
                <w:bCs/>
                <w:color w:val="auto"/>
                <w:lang w:val="ca-ES"/>
              </w:rPr>
              <w:t xml:space="preserve">P: </w:t>
            </w:r>
            <w:r w:rsidRPr="00926F56">
              <w:rPr>
                <w:rFonts w:cs="Arial"/>
                <w:color w:val="auto"/>
                <w:lang w:val="ca-ES"/>
              </w:rPr>
              <w:t>Puntuació màxima</w:t>
            </w:r>
          </w:p>
          <w:p w14:paraId="422876B9" w14:textId="77777777" w:rsidR="00471B69" w:rsidRPr="00926F56" w:rsidRDefault="00471B69" w:rsidP="00665304">
            <w:pPr>
              <w:pStyle w:val="Estndard"/>
              <w:tabs>
                <w:tab w:val="left" w:pos="284"/>
              </w:tabs>
              <w:ind w:left="113" w:hanging="11"/>
              <w:rPr>
                <w:rFonts w:cs="Arial"/>
                <w:color w:val="auto"/>
                <w:lang w:val="ca-ES"/>
              </w:rPr>
            </w:pPr>
            <w:r w:rsidRPr="00926F56">
              <w:rPr>
                <w:rFonts w:cs="Arial"/>
                <w:b/>
                <w:bCs/>
                <w:color w:val="auto"/>
                <w:lang w:val="ca-ES"/>
              </w:rPr>
              <w:t>X:</w:t>
            </w:r>
            <w:r w:rsidRPr="00926F56">
              <w:rPr>
                <w:rFonts w:cs="Arial"/>
                <w:color w:val="auto"/>
                <w:lang w:val="ca-ES"/>
              </w:rPr>
              <w:t xml:space="preserve"> Proposta més avantatjosa</w:t>
            </w:r>
          </w:p>
          <w:p w14:paraId="255F6FD9" w14:textId="77777777" w:rsidR="00471B69" w:rsidRPr="00926F56" w:rsidRDefault="00471B69" w:rsidP="00665304">
            <w:pPr>
              <w:pStyle w:val="Estndard"/>
              <w:tabs>
                <w:tab w:val="left" w:pos="284"/>
              </w:tabs>
              <w:ind w:left="113" w:hanging="11"/>
              <w:rPr>
                <w:rFonts w:cs="Arial"/>
                <w:color w:val="auto"/>
                <w:lang w:val="ca-ES"/>
              </w:rPr>
            </w:pPr>
            <w:r w:rsidRPr="00926F56">
              <w:rPr>
                <w:rFonts w:cs="Arial"/>
                <w:b/>
                <w:bCs/>
                <w:color w:val="auto"/>
                <w:lang w:val="ca-ES"/>
              </w:rPr>
              <w:t>Xi:</w:t>
            </w:r>
            <w:r w:rsidRPr="00926F56">
              <w:rPr>
                <w:rFonts w:cs="Arial"/>
                <w:color w:val="auto"/>
                <w:lang w:val="ca-ES"/>
              </w:rPr>
              <w:t xml:space="preserve"> Proposta avaluada</w:t>
            </w:r>
          </w:p>
        </w:tc>
      </w:tr>
      <w:tr w:rsidR="00471B69" w:rsidRPr="00926F56" w14:paraId="77EECFF1" w14:textId="77777777" w:rsidTr="00665304">
        <w:trPr>
          <w:trHeight w:val="235"/>
        </w:trPr>
        <w:tc>
          <w:tcPr>
            <w:tcW w:w="2680" w:type="dxa"/>
            <w:vMerge/>
          </w:tcPr>
          <w:p w14:paraId="53C78D0B" w14:textId="77777777" w:rsidR="00471B69" w:rsidRPr="00926F56" w:rsidRDefault="00471B69" w:rsidP="00665304">
            <w:pPr>
              <w:pStyle w:val="Estndard"/>
              <w:tabs>
                <w:tab w:val="left" w:pos="284"/>
              </w:tabs>
              <w:jc w:val="right"/>
              <w:rPr>
                <w:rFonts w:cs="Arial"/>
                <w:color w:val="auto"/>
                <w:lang w:val="ca-ES"/>
              </w:rPr>
            </w:pPr>
          </w:p>
        </w:tc>
        <w:tc>
          <w:tcPr>
            <w:tcW w:w="1289" w:type="dxa"/>
            <w:tcBorders>
              <w:top w:val="single" w:sz="4" w:space="0" w:color="auto"/>
            </w:tcBorders>
            <w:vAlign w:val="center"/>
          </w:tcPr>
          <w:p w14:paraId="297ACD98" w14:textId="77777777" w:rsidR="00471B69" w:rsidRPr="00926F56" w:rsidRDefault="00471B69" w:rsidP="00665304">
            <w:pPr>
              <w:pStyle w:val="Estndard"/>
              <w:tabs>
                <w:tab w:val="left" w:pos="284"/>
              </w:tabs>
              <w:jc w:val="center"/>
              <w:rPr>
                <w:rFonts w:cs="Arial"/>
                <w:color w:val="auto"/>
                <w:lang w:val="ca-ES"/>
              </w:rPr>
            </w:pPr>
            <w:r w:rsidRPr="00926F56">
              <w:rPr>
                <w:rFonts w:cs="Arial"/>
                <w:color w:val="auto"/>
                <w:lang w:val="ca-ES"/>
              </w:rPr>
              <w:t>X</w:t>
            </w:r>
          </w:p>
        </w:tc>
        <w:tc>
          <w:tcPr>
            <w:tcW w:w="283" w:type="dxa"/>
          </w:tcPr>
          <w:p w14:paraId="672DF797" w14:textId="77777777" w:rsidR="00471B69" w:rsidRPr="00926F56" w:rsidRDefault="00471B69" w:rsidP="00665304">
            <w:pPr>
              <w:pStyle w:val="Estndard"/>
              <w:tabs>
                <w:tab w:val="left" w:pos="284"/>
              </w:tabs>
              <w:jc w:val="center"/>
              <w:rPr>
                <w:rFonts w:cs="Arial"/>
                <w:color w:val="auto"/>
                <w:lang w:val="ca-ES"/>
              </w:rPr>
            </w:pPr>
          </w:p>
        </w:tc>
        <w:tc>
          <w:tcPr>
            <w:tcW w:w="3187" w:type="dxa"/>
            <w:vMerge/>
          </w:tcPr>
          <w:p w14:paraId="69803E9C" w14:textId="77777777" w:rsidR="00471B69" w:rsidRPr="00926F56" w:rsidRDefault="00471B69" w:rsidP="00665304">
            <w:pPr>
              <w:pStyle w:val="Estndard"/>
              <w:tabs>
                <w:tab w:val="left" w:pos="284"/>
              </w:tabs>
              <w:jc w:val="center"/>
              <w:rPr>
                <w:rFonts w:cs="Arial"/>
                <w:color w:val="auto"/>
                <w:lang w:val="ca-ES"/>
              </w:rPr>
            </w:pPr>
          </w:p>
        </w:tc>
      </w:tr>
    </w:tbl>
    <w:p w14:paraId="1FAC589F" w14:textId="77777777" w:rsidR="00471B69" w:rsidRPr="00926F56" w:rsidRDefault="00471B69" w:rsidP="00471B69">
      <w:pPr>
        <w:rPr>
          <w:rFonts w:cs="Arial"/>
          <w:sz w:val="20"/>
        </w:rPr>
      </w:pPr>
    </w:p>
    <w:p w14:paraId="31D0A035" w14:textId="77777777" w:rsidR="00471B69" w:rsidRDefault="00471B69" w:rsidP="00471B69">
      <w:pPr>
        <w:jc w:val="both"/>
        <w:rPr>
          <w:rFonts w:cs="Arial"/>
          <w:sz w:val="20"/>
        </w:rPr>
      </w:pPr>
    </w:p>
    <w:p w14:paraId="2B9EDFEE" w14:textId="77777777" w:rsidR="00471B69" w:rsidRDefault="00471B69" w:rsidP="00471B69">
      <w:pPr>
        <w:jc w:val="both"/>
        <w:rPr>
          <w:rFonts w:cs="Arial"/>
          <w:b/>
          <w:sz w:val="20"/>
        </w:rPr>
      </w:pPr>
      <w:r w:rsidRPr="001E17D0">
        <w:rPr>
          <w:rFonts w:cs="Arial"/>
          <w:b/>
          <w:sz w:val="20"/>
        </w:rPr>
        <w:t>K.1.2.</w:t>
      </w:r>
      <w:r>
        <w:rPr>
          <w:rFonts w:cs="Arial"/>
          <w:b/>
          <w:sz w:val="20"/>
        </w:rPr>
        <w:t>6</w:t>
      </w:r>
      <w:r w:rsidRPr="00D453A9">
        <w:rPr>
          <w:rFonts w:cs="Arial"/>
          <w:b/>
          <w:bCs/>
          <w:snapToGrid w:val="0"/>
          <w:sz w:val="20"/>
        </w:rPr>
        <w:t>)</w:t>
      </w:r>
      <w:r w:rsidRPr="00F236A9">
        <w:rPr>
          <w:rFonts w:cs="Arial"/>
          <w:b/>
          <w:bCs/>
          <w:snapToGrid w:val="0"/>
          <w:sz w:val="20"/>
        </w:rPr>
        <w:t xml:space="preserve"> </w:t>
      </w:r>
      <w:r w:rsidRPr="00F236A9">
        <w:rPr>
          <w:rFonts w:cs="Arial"/>
          <w:b/>
          <w:sz w:val="20"/>
        </w:rPr>
        <w:t>C1.-Franquícia</w:t>
      </w:r>
      <w:r>
        <w:rPr>
          <w:rFonts w:cs="Arial"/>
          <w:b/>
          <w:bCs/>
          <w:snapToGrid w:val="0"/>
          <w:sz w:val="20"/>
        </w:rPr>
        <w:t>, fins a 5 punts</w:t>
      </w:r>
      <w:r w:rsidRPr="00F236A9">
        <w:rPr>
          <w:rFonts w:cs="Arial"/>
          <w:b/>
          <w:sz w:val="20"/>
        </w:rPr>
        <w:t>:</w:t>
      </w:r>
    </w:p>
    <w:p w14:paraId="09017CAA" w14:textId="77777777" w:rsidR="00471B69" w:rsidRDefault="00471B69" w:rsidP="00471B69">
      <w:pPr>
        <w:jc w:val="both"/>
        <w:rPr>
          <w:rFonts w:cs="Arial"/>
          <w:b/>
          <w:sz w:val="20"/>
        </w:rPr>
      </w:pPr>
    </w:p>
    <w:p w14:paraId="19183903" w14:textId="77777777" w:rsidR="00471B69" w:rsidRPr="00AA2781" w:rsidRDefault="00471B69" w:rsidP="00471B69">
      <w:pPr>
        <w:spacing w:after="60"/>
        <w:rPr>
          <w:rFonts w:cs="Arial"/>
          <w:sz w:val="20"/>
        </w:rPr>
      </w:pPr>
      <w:r w:rsidRPr="00AA2781">
        <w:rPr>
          <w:rFonts w:cs="Arial"/>
          <w:sz w:val="20"/>
        </w:rPr>
        <w:t>L’oferta més econ</w:t>
      </w:r>
      <w:r>
        <w:rPr>
          <w:rFonts w:cs="Arial"/>
          <w:sz w:val="20"/>
        </w:rPr>
        <w:t>òmica rebrà la puntuació màxima</w:t>
      </w:r>
      <w:r w:rsidRPr="00AA2781">
        <w:rPr>
          <w:rFonts w:cs="Arial"/>
          <w:sz w:val="20"/>
        </w:rPr>
        <w:t xml:space="preserve">. </w:t>
      </w:r>
    </w:p>
    <w:p w14:paraId="514FE4DB" w14:textId="77777777" w:rsidR="00471B69" w:rsidRPr="00AA2781" w:rsidRDefault="00471B69" w:rsidP="00471B69">
      <w:pPr>
        <w:spacing w:after="60"/>
        <w:rPr>
          <w:rFonts w:cs="Arial"/>
          <w:sz w:val="20"/>
        </w:rPr>
      </w:pPr>
      <w:r w:rsidRPr="00AA2781">
        <w:rPr>
          <w:rFonts w:cs="Arial"/>
          <w:sz w:val="20"/>
        </w:rPr>
        <w:t>Les ofertes superiors al doble de la franquícia mínima establerta rebran, com a màxim, la puntuació màxima.</w:t>
      </w:r>
    </w:p>
    <w:p w14:paraId="010B8B51" w14:textId="77777777" w:rsidR="00471B69" w:rsidRPr="00AA2781" w:rsidRDefault="00471B69" w:rsidP="00471B69">
      <w:pPr>
        <w:spacing w:after="60"/>
        <w:rPr>
          <w:rFonts w:cs="Arial"/>
          <w:sz w:val="20"/>
        </w:rPr>
      </w:pPr>
      <w:r w:rsidRPr="00AA2781">
        <w:rPr>
          <w:rFonts w:cs="Arial"/>
          <w:sz w:val="20"/>
        </w:rPr>
        <w:t xml:space="preserve">Només es tindran en compte increments en trams de 50€ IVA inclòs. </w:t>
      </w:r>
    </w:p>
    <w:p w14:paraId="32EC492A" w14:textId="77777777" w:rsidR="00471B69" w:rsidRPr="00AA2781" w:rsidRDefault="00471B69" w:rsidP="00471B69">
      <w:pPr>
        <w:spacing w:after="60"/>
        <w:rPr>
          <w:rFonts w:cs="Arial"/>
          <w:sz w:val="20"/>
        </w:rPr>
      </w:pPr>
      <w:r w:rsidRPr="00AA2781">
        <w:rPr>
          <w:rFonts w:cs="Arial"/>
          <w:sz w:val="20"/>
        </w:rPr>
        <w:t>La resta d'ofertes rebran una puntuació inversament proporcional a la de l’oferta més avantatjosa, d’acord amb el càlcul següent:</w:t>
      </w:r>
    </w:p>
    <w:tbl>
      <w:tblPr>
        <w:tblW w:w="8505" w:type="dxa"/>
        <w:tblInd w:w="675" w:type="dxa"/>
        <w:tblLook w:val="01E0" w:firstRow="1" w:lastRow="1" w:firstColumn="1" w:lastColumn="1" w:noHBand="0" w:noVBand="0"/>
      </w:tblPr>
      <w:tblGrid>
        <w:gridCol w:w="2680"/>
        <w:gridCol w:w="1289"/>
        <w:gridCol w:w="283"/>
        <w:gridCol w:w="4253"/>
      </w:tblGrid>
      <w:tr w:rsidR="00471B69" w:rsidRPr="00AA2781" w14:paraId="30610083" w14:textId="77777777" w:rsidTr="00665304">
        <w:trPr>
          <w:trHeight w:val="235"/>
        </w:trPr>
        <w:tc>
          <w:tcPr>
            <w:tcW w:w="2680" w:type="dxa"/>
            <w:vMerge w:val="restart"/>
            <w:vAlign w:val="center"/>
          </w:tcPr>
          <w:p w14:paraId="2DBFA694" w14:textId="77777777" w:rsidR="00471B69" w:rsidRPr="00AA2781" w:rsidRDefault="00471B69" w:rsidP="00665304">
            <w:pPr>
              <w:pStyle w:val="Estndard"/>
              <w:tabs>
                <w:tab w:val="left" w:pos="284"/>
              </w:tabs>
              <w:jc w:val="right"/>
              <w:rPr>
                <w:rFonts w:cs="Arial"/>
                <w:color w:val="auto"/>
                <w:lang w:val="ca-ES"/>
              </w:rPr>
            </w:pPr>
            <w:r w:rsidRPr="00AA2781">
              <w:rPr>
                <w:rFonts w:cs="Arial"/>
                <w:color w:val="auto"/>
                <w:lang w:val="ca-ES"/>
              </w:rPr>
              <w:t xml:space="preserve">Puntuació de cada oferta = </w:t>
            </w:r>
          </w:p>
        </w:tc>
        <w:tc>
          <w:tcPr>
            <w:tcW w:w="1289" w:type="dxa"/>
            <w:tcBorders>
              <w:bottom w:val="single" w:sz="4" w:space="0" w:color="auto"/>
            </w:tcBorders>
            <w:vAlign w:val="center"/>
          </w:tcPr>
          <w:p w14:paraId="2C664456" w14:textId="77777777" w:rsidR="00471B69" w:rsidRPr="00AA2781" w:rsidRDefault="00471B69" w:rsidP="00665304">
            <w:pPr>
              <w:pStyle w:val="Estndard"/>
              <w:tabs>
                <w:tab w:val="left" w:pos="284"/>
              </w:tabs>
              <w:jc w:val="center"/>
              <w:rPr>
                <w:rFonts w:cs="Arial"/>
                <w:color w:val="auto"/>
                <w:lang w:val="ca-ES"/>
              </w:rPr>
            </w:pPr>
            <w:r w:rsidRPr="00AA2781">
              <w:rPr>
                <w:rFonts w:cs="Arial"/>
                <w:color w:val="auto"/>
                <w:lang w:val="ca-ES"/>
              </w:rPr>
              <w:t>P x Xi</w:t>
            </w:r>
          </w:p>
        </w:tc>
        <w:tc>
          <w:tcPr>
            <w:tcW w:w="283" w:type="dxa"/>
          </w:tcPr>
          <w:p w14:paraId="6A585ACA" w14:textId="77777777" w:rsidR="00471B69" w:rsidRPr="00AA2781" w:rsidRDefault="00471B69" w:rsidP="00665304">
            <w:pPr>
              <w:pStyle w:val="Estndard"/>
              <w:tabs>
                <w:tab w:val="left" w:pos="284"/>
              </w:tabs>
              <w:ind w:left="113" w:hanging="11"/>
              <w:rPr>
                <w:rFonts w:cs="Arial"/>
                <w:b/>
                <w:bCs/>
                <w:color w:val="auto"/>
                <w:lang w:val="ca-ES"/>
              </w:rPr>
            </w:pPr>
          </w:p>
        </w:tc>
        <w:tc>
          <w:tcPr>
            <w:tcW w:w="4253" w:type="dxa"/>
            <w:vMerge w:val="restart"/>
            <w:vAlign w:val="center"/>
          </w:tcPr>
          <w:p w14:paraId="5A9FDAC6" w14:textId="77777777" w:rsidR="00471B69" w:rsidRPr="00AA2781" w:rsidRDefault="00471B69" w:rsidP="00665304">
            <w:pPr>
              <w:pStyle w:val="Estndard"/>
              <w:tabs>
                <w:tab w:val="left" w:pos="284"/>
              </w:tabs>
              <w:ind w:left="113" w:hanging="11"/>
              <w:rPr>
                <w:rFonts w:cs="Arial"/>
                <w:color w:val="auto"/>
                <w:lang w:val="ca-ES"/>
              </w:rPr>
            </w:pPr>
            <w:r w:rsidRPr="00AA2781">
              <w:rPr>
                <w:rFonts w:cs="Arial"/>
                <w:b/>
                <w:bCs/>
                <w:color w:val="auto"/>
                <w:lang w:val="ca-ES"/>
              </w:rPr>
              <w:t xml:space="preserve">P: </w:t>
            </w:r>
            <w:r w:rsidRPr="00AA2781">
              <w:rPr>
                <w:rFonts w:cs="Arial"/>
                <w:color w:val="auto"/>
                <w:lang w:val="ca-ES"/>
              </w:rPr>
              <w:t>Puntuació màxima</w:t>
            </w:r>
          </w:p>
          <w:p w14:paraId="4198C8ED" w14:textId="77777777" w:rsidR="00471B69" w:rsidRPr="00AA2781" w:rsidRDefault="00471B69" w:rsidP="00665304">
            <w:pPr>
              <w:pStyle w:val="Estndard"/>
              <w:ind w:left="318" w:hanging="216"/>
              <w:rPr>
                <w:rFonts w:cs="Arial"/>
                <w:color w:val="auto"/>
                <w:lang w:val="ca-ES"/>
              </w:rPr>
            </w:pPr>
            <w:r w:rsidRPr="00AA2781">
              <w:rPr>
                <w:rFonts w:cs="Arial"/>
                <w:b/>
                <w:bCs/>
                <w:color w:val="auto"/>
                <w:lang w:val="ca-ES"/>
              </w:rPr>
              <w:t>X:</w:t>
            </w:r>
            <w:r w:rsidRPr="00AA2781">
              <w:rPr>
                <w:rFonts w:cs="Arial"/>
                <w:color w:val="auto"/>
                <w:lang w:val="ca-ES"/>
              </w:rPr>
              <w:t xml:space="preserve"> Proposta més avantatjosa (X tindrà un valor màxim del doble de la franquícia mínima establerta)</w:t>
            </w:r>
          </w:p>
          <w:p w14:paraId="1D6114A0" w14:textId="77777777" w:rsidR="00471B69" w:rsidRPr="00AA2781" w:rsidRDefault="00471B69" w:rsidP="00665304">
            <w:pPr>
              <w:pStyle w:val="Estndard"/>
              <w:tabs>
                <w:tab w:val="left" w:pos="284"/>
              </w:tabs>
              <w:ind w:left="113" w:hanging="11"/>
              <w:rPr>
                <w:rFonts w:cs="Arial"/>
                <w:color w:val="auto"/>
                <w:lang w:val="ca-ES"/>
              </w:rPr>
            </w:pPr>
            <w:r w:rsidRPr="00AA2781">
              <w:rPr>
                <w:rFonts w:cs="Arial"/>
                <w:b/>
                <w:bCs/>
                <w:color w:val="auto"/>
                <w:lang w:val="ca-ES"/>
              </w:rPr>
              <w:t>Xi:</w:t>
            </w:r>
            <w:r w:rsidRPr="00AA2781">
              <w:rPr>
                <w:rFonts w:cs="Arial"/>
                <w:color w:val="auto"/>
                <w:lang w:val="ca-ES"/>
              </w:rPr>
              <w:t xml:space="preserve"> Proposta avaluada</w:t>
            </w:r>
          </w:p>
        </w:tc>
      </w:tr>
      <w:tr w:rsidR="00471B69" w:rsidRPr="00AA2781" w14:paraId="70B2BB1B" w14:textId="77777777" w:rsidTr="00665304">
        <w:trPr>
          <w:trHeight w:val="235"/>
        </w:trPr>
        <w:tc>
          <w:tcPr>
            <w:tcW w:w="2680" w:type="dxa"/>
            <w:vMerge/>
          </w:tcPr>
          <w:p w14:paraId="145D78E2" w14:textId="77777777" w:rsidR="00471B69" w:rsidRPr="00AA2781" w:rsidRDefault="00471B69" w:rsidP="00665304">
            <w:pPr>
              <w:pStyle w:val="Estndard"/>
              <w:tabs>
                <w:tab w:val="left" w:pos="284"/>
              </w:tabs>
              <w:jc w:val="right"/>
              <w:rPr>
                <w:rFonts w:cs="Arial"/>
                <w:color w:val="auto"/>
                <w:lang w:val="ca-ES"/>
              </w:rPr>
            </w:pPr>
          </w:p>
        </w:tc>
        <w:tc>
          <w:tcPr>
            <w:tcW w:w="1289" w:type="dxa"/>
            <w:tcBorders>
              <w:top w:val="single" w:sz="4" w:space="0" w:color="auto"/>
            </w:tcBorders>
            <w:vAlign w:val="center"/>
          </w:tcPr>
          <w:p w14:paraId="60F34107" w14:textId="77777777" w:rsidR="00471B69" w:rsidRPr="00AA2781" w:rsidRDefault="00471B69" w:rsidP="00665304">
            <w:pPr>
              <w:pStyle w:val="Estndard"/>
              <w:tabs>
                <w:tab w:val="left" w:pos="284"/>
              </w:tabs>
              <w:jc w:val="center"/>
              <w:rPr>
                <w:rFonts w:cs="Arial"/>
                <w:color w:val="auto"/>
                <w:lang w:val="ca-ES"/>
              </w:rPr>
            </w:pPr>
            <w:r w:rsidRPr="00AA2781">
              <w:rPr>
                <w:rFonts w:cs="Arial"/>
                <w:color w:val="auto"/>
                <w:lang w:val="ca-ES"/>
              </w:rPr>
              <w:t>X</w:t>
            </w:r>
          </w:p>
        </w:tc>
        <w:tc>
          <w:tcPr>
            <w:tcW w:w="283" w:type="dxa"/>
          </w:tcPr>
          <w:p w14:paraId="6F129BF5" w14:textId="77777777" w:rsidR="00471B69" w:rsidRPr="00AA2781" w:rsidRDefault="00471B69" w:rsidP="00665304">
            <w:pPr>
              <w:pStyle w:val="Estndard"/>
              <w:tabs>
                <w:tab w:val="left" w:pos="284"/>
              </w:tabs>
              <w:jc w:val="center"/>
              <w:rPr>
                <w:rFonts w:cs="Arial"/>
                <w:color w:val="auto"/>
                <w:lang w:val="ca-ES"/>
              </w:rPr>
            </w:pPr>
          </w:p>
        </w:tc>
        <w:tc>
          <w:tcPr>
            <w:tcW w:w="4253" w:type="dxa"/>
            <w:vMerge/>
          </w:tcPr>
          <w:p w14:paraId="37F5EDDB" w14:textId="77777777" w:rsidR="00471B69" w:rsidRPr="00AA2781" w:rsidRDefault="00471B69" w:rsidP="00665304">
            <w:pPr>
              <w:pStyle w:val="Estndard"/>
              <w:tabs>
                <w:tab w:val="left" w:pos="284"/>
              </w:tabs>
              <w:jc w:val="center"/>
              <w:rPr>
                <w:rFonts w:cs="Arial"/>
                <w:color w:val="auto"/>
                <w:lang w:val="ca-ES"/>
              </w:rPr>
            </w:pPr>
          </w:p>
        </w:tc>
      </w:tr>
    </w:tbl>
    <w:p w14:paraId="13C0DEC4" w14:textId="77777777" w:rsidR="00471B69" w:rsidRPr="00AA2781" w:rsidRDefault="00471B69" w:rsidP="00471B69">
      <w:pPr>
        <w:pStyle w:val="Textindependent3"/>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rPr>
          <w:b/>
          <w:noProof/>
          <w:sz w:val="20"/>
          <w:szCs w:val="20"/>
          <w:u w:val="single"/>
        </w:rPr>
      </w:pPr>
    </w:p>
    <w:p w14:paraId="423BA831" w14:textId="3E1EF0A5" w:rsidR="00471B69" w:rsidRDefault="00471B69" w:rsidP="00471B69">
      <w:pPr>
        <w:rPr>
          <w:rFonts w:cs="Arial"/>
          <w:b/>
          <w:sz w:val="20"/>
        </w:rPr>
      </w:pPr>
    </w:p>
    <w:p w14:paraId="13545264" w14:textId="196AADCB" w:rsidR="00314B84" w:rsidRDefault="00314B84" w:rsidP="00314B84">
      <w:pPr>
        <w:spacing w:after="240"/>
        <w:rPr>
          <w:rFonts w:cs="Arial"/>
          <w:b/>
          <w:sz w:val="20"/>
        </w:rPr>
      </w:pPr>
      <w:r w:rsidRPr="001E17D0">
        <w:rPr>
          <w:rFonts w:cs="Arial"/>
          <w:b/>
          <w:sz w:val="20"/>
        </w:rPr>
        <w:t>K.1.2.</w:t>
      </w:r>
      <w:r>
        <w:rPr>
          <w:rFonts w:cs="Arial"/>
          <w:b/>
          <w:sz w:val="20"/>
        </w:rPr>
        <w:t>7</w:t>
      </w:r>
      <w:r w:rsidRPr="00D453A9">
        <w:rPr>
          <w:rFonts w:cs="Arial"/>
          <w:b/>
          <w:bCs/>
          <w:snapToGrid w:val="0"/>
          <w:sz w:val="20"/>
        </w:rPr>
        <w:t>)</w:t>
      </w:r>
      <w:r w:rsidRPr="00F236A9">
        <w:rPr>
          <w:rFonts w:cs="Arial"/>
          <w:b/>
          <w:bCs/>
          <w:snapToGrid w:val="0"/>
          <w:sz w:val="20"/>
        </w:rPr>
        <w:t xml:space="preserve"> </w:t>
      </w:r>
      <w:r>
        <w:rPr>
          <w:rFonts w:cs="Arial"/>
          <w:b/>
          <w:bCs/>
          <w:snapToGrid w:val="0"/>
          <w:sz w:val="20"/>
        </w:rPr>
        <w:t>D.-</w:t>
      </w:r>
      <w:r w:rsidRPr="00EB6674">
        <w:rPr>
          <w:rFonts w:cs="Arial"/>
          <w:b/>
          <w:sz w:val="20"/>
        </w:rPr>
        <w:t xml:space="preserve">Temps d’intervenció </w:t>
      </w:r>
      <w:r>
        <w:rPr>
          <w:rFonts w:cs="Arial"/>
          <w:b/>
          <w:sz w:val="20"/>
        </w:rPr>
        <w:t xml:space="preserve">i de resolució, </w:t>
      </w:r>
      <w:r w:rsidRPr="00EB6674">
        <w:rPr>
          <w:rFonts w:cs="Arial"/>
          <w:b/>
          <w:sz w:val="20"/>
        </w:rPr>
        <w:t xml:space="preserve">fins a </w:t>
      </w:r>
      <w:r>
        <w:rPr>
          <w:rFonts w:cs="Arial"/>
          <w:b/>
          <w:sz w:val="20"/>
        </w:rPr>
        <w:t>5</w:t>
      </w:r>
      <w:r w:rsidRPr="00EB6674">
        <w:rPr>
          <w:rFonts w:cs="Arial"/>
          <w:b/>
          <w:sz w:val="20"/>
        </w:rPr>
        <w:t xml:space="preserve"> punts</w:t>
      </w:r>
      <w:r>
        <w:rPr>
          <w:rFonts w:cs="Arial"/>
          <w:b/>
          <w:sz w:val="20"/>
        </w:rPr>
        <w:t>:</w:t>
      </w:r>
    </w:p>
    <w:p w14:paraId="24E976CF" w14:textId="77777777" w:rsidR="00314B84" w:rsidRPr="00D1204D" w:rsidRDefault="00314B84" w:rsidP="00314B84">
      <w:pPr>
        <w:numPr>
          <w:ilvl w:val="0"/>
          <w:numId w:val="38"/>
        </w:numPr>
        <w:spacing w:before="240" w:after="240"/>
        <w:jc w:val="both"/>
        <w:rPr>
          <w:rFonts w:cs="Arial"/>
          <w:b/>
          <w:sz w:val="20"/>
        </w:rPr>
      </w:pPr>
      <w:r w:rsidRPr="00D1204D">
        <w:rPr>
          <w:rFonts w:cs="Arial"/>
          <w:b/>
          <w:sz w:val="20"/>
        </w:rPr>
        <w:t xml:space="preserve">Temps d’intervenció </w:t>
      </w:r>
      <w:r>
        <w:rPr>
          <w:rFonts w:cs="Arial"/>
          <w:b/>
          <w:sz w:val="20"/>
        </w:rPr>
        <w:t>(o temps de resposta) (fins a 2,</w:t>
      </w:r>
      <w:r w:rsidRPr="00D1204D">
        <w:rPr>
          <w:rFonts w:cs="Arial"/>
          <w:b/>
          <w:sz w:val="20"/>
        </w:rPr>
        <w:t>5 punts)</w:t>
      </w:r>
    </w:p>
    <w:p w14:paraId="2B7FAAAF" w14:textId="77777777" w:rsidR="00314B84" w:rsidRPr="00EB6674" w:rsidRDefault="00314B84" w:rsidP="00314B84">
      <w:pPr>
        <w:spacing w:after="240"/>
        <w:jc w:val="both"/>
        <w:rPr>
          <w:rFonts w:cs="Arial"/>
          <w:sz w:val="20"/>
        </w:rPr>
      </w:pPr>
      <w:r w:rsidRPr="00EB6674">
        <w:rPr>
          <w:rFonts w:cs="Arial"/>
          <w:sz w:val="20"/>
        </w:rPr>
        <w:t>El licitador haurà de demostrar que l’equip d’intervenció pot donar una resposta en el mínim temps possible (temps màxim d’intervenció (o temps de resposta)) a cadascun dels centres de l’ACdPC.</w:t>
      </w:r>
    </w:p>
    <w:p w14:paraId="5BC3B9FD" w14:textId="77777777" w:rsidR="00314B84" w:rsidRPr="00EB6674" w:rsidRDefault="00314B84" w:rsidP="00314B84">
      <w:pPr>
        <w:spacing w:after="240"/>
        <w:jc w:val="both"/>
        <w:rPr>
          <w:rFonts w:cs="Arial"/>
          <w:sz w:val="20"/>
        </w:rPr>
      </w:pPr>
      <w:r w:rsidRPr="00EB6674">
        <w:rPr>
          <w:rFonts w:cs="Arial"/>
          <w:sz w:val="20"/>
        </w:rPr>
        <w:t>El licitador haurà d’especificar la ubicació del seus centre (on s’ubica l’equip d’intervenció) i calcular el temps d’intervenció (o de resposta) en minuts (un cop rebuda la sol·licitud telefònica) per a arribar presencialment a cada centre de l’ACdPC (temps de localització i mobilització més el temps de desplaçament al centre) i posteriorment fer la mitjana del temps d’intervenció a cada centre per a cada lot.</w:t>
      </w:r>
    </w:p>
    <w:p w14:paraId="7EC30482" w14:textId="77777777" w:rsidR="00314B84" w:rsidRPr="00EB6674" w:rsidRDefault="00314B84" w:rsidP="00314B84">
      <w:pPr>
        <w:spacing w:after="240"/>
        <w:jc w:val="both"/>
        <w:rPr>
          <w:rFonts w:cs="Arial"/>
          <w:sz w:val="20"/>
        </w:rPr>
      </w:pPr>
      <w:r w:rsidRPr="00EB6674">
        <w:rPr>
          <w:rFonts w:cs="Arial"/>
          <w:sz w:val="20"/>
        </w:rPr>
        <w:t>El temps màxim d’intervenció indicat per a qualsevol dels immobles serà vinculant i susceptible de comprovació (per al càlcul s’utilitzarà l’aplicació Google Maps i sempre seleccionant la ruta més curta en temps).</w:t>
      </w:r>
    </w:p>
    <w:p w14:paraId="1A90FB1F" w14:textId="77777777" w:rsidR="00314B84" w:rsidRPr="00D1204D" w:rsidRDefault="00314B84" w:rsidP="00314B84">
      <w:pPr>
        <w:spacing w:after="240"/>
        <w:jc w:val="both"/>
        <w:rPr>
          <w:rFonts w:cs="Arial"/>
          <w:sz w:val="20"/>
          <w:u w:val="single"/>
        </w:rPr>
      </w:pPr>
      <w:r w:rsidRPr="00D1204D">
        <w:rPr>
          <w:rFonts w:cs="Arial"/>
          <w:sz w:val="20"/>
          <w:u w:val="single"/>
        </w:rPr>
        <w:t>Si el temps màxim d’intervenció en algun centre de l’ACdPC, supera les 2 hores (120 minuts) la puntuació de l’oferta del temps d’intervenció serà de 0 punts.</w:t>
      </w:r>
    </w:p>
    <w:p w14:paraId="46FE8C88" w14:textId="77777777" w:rsidR="00314B84" w:rsidRPr="00EB6674" w:rsidRDefault="00314B84" w:rsidP="00314B84">
      <w:pPr>
        <w:jc w:val="both"/>
        <w:rPr>
          <w:rFonts w:cs="Arial"/>
          <w:sz w:val="20"/>
        </w:rPr>
      </w:pPr>
      <w:r w:rsidRPr="00EB6674">
        <w:rPr>
          <w:rFonts w:cs="Arial"/>
          <w:sz w:val="20"/>
        </w:rPr>
        <w:t xml:space="preserve">L’oferta que obtingui menys temps per a cada lot com a temps d’intervenció rebrà la puntuació màxima. </w:t>
      </w:r>
    </w:p>
    <w:p w14:paraId="2E62270E" w14:textId="77777777" w:rsidR="00314B84" w:rsidRPr="00EB6674" w:rsidRDefault="00314B84" w:rsidP="00314B84">
      <w:pPr>
        <w:jc w:val="both"/>
        <w:rPr>
          <w:rFonts w:cs="Arial"/>
          <w:sz w:val="20"/>
        </w:rPr>
      </w:pPr>
      <w:r w:rsidRPr="00EB6674">
        <w:rPr>
          <w:rFonts w:cs="Arial"/>
          <w:sz w:val="20"/>
        </w:rPr>
        <w:t>La resta d'ofertes rebran una puntuació inversament proporcional a la de l’oferta amb menys temps (més avantatjosa), d’acord amb el càlcul següent:</w:t>
      </w:r>
    </w:p>
    <w:tbl>
      <w:tblPr>
        <w:tblW w:w="7439" w:type="dxa"/>
        <w:tblInd w:w="1101" w:type="dxa"/>
        <w:tblLook w:val="01E0" w:firstRow="1" w:lastRow="1" w:firstColumn="1" w:lastColumn="1" w:noHBand="0" w:noVBand="0"/>
      </w:tblPr>
      <w:tblGrid>
        <w:gridCol w:w="2680"/>
        <w:gridCol w:w="1289"/>
        <w:gridCol w:w="283"/>
        <w:gridCol w:w="3187"/>
      </w:tblGrid>
      <w:tr w:rsidR="00314B84" w:rsidRPr="00650FFA" w14:paraId="01940D5A" w14:textId="77777777" w:rsidTr="004D7BDA">
        <w:trPr>
          <w:trHeight w:val="320"/>
        </w:trPr>
        <w:tc>
          <w:tcPr>
            <w:tcW w:w="2680" w:type="dxa"/>
            <w:vMerge w:val="restart"/>
            <w:vAlign w:val="center"/>
          </w:tcPr>
          <w:p w14:paraId="06812246" w14:textId="77777777" w:rsidR="00314B84" w:rsidRPr="00650FFA" w:rsidRDefault="00314B84" w:rsidP="004D7BDA">
            <w:pPr>
              <w:pStyle w:val="Estndard"/>
              <w:tabs>
                <w:tab w:val="left" w:pos="284"/>
              </w:tabs>
              <w:jc w:val="right"/>
              <w:rPr>
                <w:rFonts w:cs="Arial"/>
                <w:color w:val="auto"/>
                <w:lang w:val="ca-ES"/>
              </w:rPr>
            </w:pPr>
            <w:r w:rsidRPr="00650FFA">
              <w:rPr>
                <w:rFonts w:cs="Arial"/>
                <w:color w:val="auto"/>
                <w:lang w:val="ca-ES"/>
              </w:rPr>
              <w:lastRenderedPageBreak/>
              <w:t xml:space="preserve">Puntuació de cada oferta = </w:t>
            </w:r>
          </w:p>
        </w:tc>
        <w:tc>
          <w:tcPr>
            <w:tcW w:w="1289" w:type="dxa"/>
            <w:tcBorders>
              <w:bottom w:val="single" w:sz="4" w:space="0" w:color="auto"/>
            </w:tcBorders>
            <w:vAlign w:val="center"/>
          </w:tcPr>
          <w:p w14:paraId="230C9745" w14:textId="77777777" w:rsidR="00314B84" w:rsidRPr="00650FFA" w:rsidRDefault="00314B84" w:rsidP="004D7BDA">
            <w:pPr>
              <w:pStyle w:val="Estndard"/>
              <w:tabs>
                <w:tab w:val="left" w:pos="284"/>
              </w:tabs>
              <w:jc w:val="center"/>
              <w:rPr>
                <w:rFonts w:cs="Arial"/>
                <w:color w:val="auto"/>
                <w:lang w:val="ca-ES"/>
              </w:rPr>
            </w:pPr>
            <w:r w:rsidRPr="00650FFA">
              <w:rPr>
                <w:rFonts w:cs="Arial"/>
                <w:color w:val="auto"/>
                <w:lang w:val="ca-ES"/>
              </w:rPr>
              <w:t>P x X</w:t>
            </w:r>
          </w:p>
        </w:tc>
        <w:tc>
          <w:tcPr>
            <w:tcW w:w="283" w:type="dxa"/>
          </w:tcPr>
          <w:p w14:paraId="3514029E" w14:textId="77777777" w:rsidR="00314B84" w:rsidRPr="00650FFA" w:rsidRDefault="00314B84" w:rsidP="004D7BDA">
            <w:pPr>
              <w:pStyle w:val="Estndard"/>
              <w:tabs>
                <w:tab w:val="left" w:pos="284"/>
              </w:tabs>
              <w:ind w:left="113" w:hanging="11"/>
              <w:rPr>
                <w:rFonts w:cs="Arial"/>
                <w:b/>
                <w:bCs/>
                <w:color w:val="auto"/>
                <w:lang w:val="ca-ES"/>
              </w:rPr>
            </w:pPr>
          </w:p>
        </w:tc>
        <w:tc>
          <w:tcPr>
            <w:tcW w:w="3187" w:type="dxa"/>
            <w:vMerge w:val="restart"/>
            <w:vAlign w:val="center"/>
          </w:tcPr>
          <w:p w14:paraId="5BB524FD" w14:textId="77777777" w:rsidR="00314B84" w:rsidRPr="00650FFA" w:rsidRDefault="00314B84" w:rsidP="004D7BDA">
            <w:pPr>
              <w:pStyle w:val="Estndard"/>
              <w:tabs>
                <w:tab w:val="left" w:pos="284"/>
              </w:tabs>
              <w:ind w:left="113" w:hanging="11"/>
              <w:rPr>
                <w:rFonts w:cs="Arial"/>
                <w:color w:val="auto"/>
                <w:lang w:val="ca-ES"/>
              </w:rPr>
            </w:pPr>
            <w:r w:rsidRPr="00650FFA">
              <w:rPr>
                <w:rFonts w:cs="Arial"/>
                <w:b/>
                <w:bCs/>
                <w:color w:val="auto"/>
                <w:lang w:val="ca-ES"/>
              </w:rPr>
              <w:t xml:space="preserve">P: </w:t>
            </w:r>
            <w:r w:rsidRPr="00650FFA">
              <w:rPr>
                <w:rFonts w:cs="Arial"/>
                <w:color w:val="auto"/>
                <w:lang w:val="ca-ES"/>
              </w:rPr>
              <w:t>Puntuació màxima</w:t>
            </w:r>
          </w:p>
          <w:p w14:paraId="4F58E396" w14:textId="77777777" w:rsidR="00314B84" w:rsidRPr="00650FFA" w:rsidRDefault="00314B84" w:rsidP="004D7BDA">
            <w:pPr>
              <w:pStyle w:val="Estndard"/>
              <w:tabs>
                <w:tab w:val="left" w:pos="284"/>
              </w:tabs>
              <w:ind w:left="113" w:hanging="11"/>
              <w:rPr>
                <w:rFonts w:cs="Arial"/>
                <w:color w:val="auto"/>
                <w:lang w:val="ca-ES"/>
              </w:rPr>
            </w:pPr>
            <w:r w:rsidRPr="00650FFA">
              <w:rPr>
                <w:rFonts w:cs="Arial"/>
                <w:b/>
                <w:bCs/>
                <w:color w:val="auto"/>
                <w:lang w:val="ca-ES"/>
              </w:rPr>
              <w:t>X:</w:t>
            </w:r>
            <w:r w:rsidRPr="00650FFA">
              <w:rPr>
                <w:rFonts w:cs="Arial"/>
                <w:color w:val="auto"/>
                <w:lang w:val="ca-ES"/>
              </w:rPr>
              <w:t xml:space="preserve"> Proposta més avantatjosa</w:t>
            </w:r>
          </w:p>
          <w:p w14:paraId="201FDDFE" w14:textId="77777777" w:rsidR="00314B84" w:rsidRPr="00650FFA" w:rsidRDefault="00314B84" w:rsidP="004D7BDA">
            <w:pPr>
              <w:pStyle w:val="Estndard"/>
              <w:tabs>
                <w:tab w:val="left" w:pos="284"/>
              </w:tabs>
              <w:ind w:left="113" w:hanging="11"/>
              <w:rPr>
                <w:rFonts w:cs="Arial"/>
                <w:color w:val="auto"/>
                <w:lang w:val="ca-ES"/>
              </w:rPr>
            </w:pPr>
            <w:r w:rsidRPr="00F4773C">
              <w:rPr>
                <w:rFonts w:cs="Arial"/>
                <w:b/>
                <w:bCs/>
                <w:color w:val="auto"/>
                <w:lang w:val="ca-ES"/>
              </w:rPr>
              <w:t>Xi:</w:t>
            </w:r>
            <w:r w:rsidRPr="00650FFA">
              <w:rPr>
                <w:rFonts w:cs="Arial"/>
                <w:color w:val="auto"/>
                <w:lang w:val="ca-ES"/>
              </w:rPr>
              <w:t xml:space="preserve"> Proposta avaluada</w:t>
            </w:r>
          </w:p>
        </w:tc>
      </w:tr>
      <w:tr w:rsidR="00314B84" w:rsidRPr="00650FFA" w14:paraId="59B35839" w14:textId="77777777" w:rsidTr="004D7BDA">
        <w:trPr>
          <w:trHeight w:val="235"/>
        </w:trPr>
        <w:tc>
          <w:tcPr>
            <w:tcW w:w="2680" w:type="dxa"/>
            <w:vMerge/>
          </w:tcPr>
          <w:p w14:paraId="27D0F264" w14:textId="77777777" w:rsidR="00314B84" w:rsidRPr="00650FFA" w:rsidRDefault="00314B84" w:rsidP="004D7BDA">
            <w:pPr>
              <w:pStyle w:val="Estndard"/>
              <w:tabs>
                <w:tab w:val="left" w:pos="284"/>
              </w:tabs>
              <w:jc w:val="right"/>
              <w:rPr>
                <w:rFonts w:cs="Arial"/>
                <w:color w:val="auto"/>
                <w:lang w:val="ca-ES"/>
              </w:rPr>
            </w:pPr>
          </w:p>
        </w:tc>
        <w:tc>
          <w:tcPr>
            <w:tcW w:w="1289" w:type="dxa"/>
            <w:tcBorders>
              <w:top w:val="single" w:sz="4" w:space="0" w:color="auto"/>
            </w:tcBorders>
            <w:vAlign w:val="center"/>
          </w:tcPr>
          <w:p w14:paraId="15EF9EC1" w14:textId="77777777" w:rsidR="00314B84" w:rsidRPr="00650FFA" w:rsidRDefault="00314B84" w:rsidP="004D7BDA">
            <w:pPr>
              <w:pStyle w:val="Estndard"/>
              <w:tabs>
                <w:tab w:val="left" w:pos="284"/>
              </w:tabs>
              <w:jc w:val="center"/>
              <w:rPr>
                <w:rFonts w:cs="Arial"/>
                <w:color w:val="auto"/>
                <w:lang w:val="ca-ES"/>
              </w:rPr>
            </w:pPr>
            <w:r w:rsidRPr="00650FFA">
              <w:rPr>
                <w:rFonts w:cs="Arial"/>
                <w:color w:val="auto"/>
                <w:lang w:val="ca-ES"/>
              </w:rPr>
              <w:t>X</w:t>
            </w:r>
            <w:r w:rsidRPr="00F70CC8">
              <w:rPr>
                <w:rFonts w:cs="Arial"/>
                <w:color w:val="auto"/>
                <w:lang w:val="ca-ES"/>
              </w:rPr>
              <w:t>i</w:t>
            </w:r>
          </w:p>
        </w:tc>
        <w:tc>
          <w:tcPr>
            <w:tcW w:w="283" w:type="dxa"/>
          </w:tcPr>
          <w:p w14:paraId="24AA087A" w14:textId="77777777" w:rsidR="00314B84" w:rsidRPr="00650FFA" w:rsidRDefault="00314B84" w:rsidP="004D7BDA">
            <w:pPr>
              <w:pStyle w:val="Estndard"/>
              <w:tabs>
                <w:tab w:val="left" w:pos="284"/>
              </w:tabs>
              <w:jc w:val="center"/>
              <w:rPr>
                <w:rFonts w:cs="Arial"/>
                <w:color w:val="auto"/>
                <w:lang w:val="ca-ES"/>
              </w:rPr>
            </w:pPr>
          </w:p>
        </w:tc>
        <w:tc>
          <w:tcPr>
            <w:tcW w:w="3187" w:type="dxa"/>
            <w:vMerge/>
          </w:tcPr>
          <w:p w14:paraId="2A13EE8D" w14:textId="77777777" w:rsidR="00314B84" w:rsidRPr="00650FFA" w:rsidRDefault="00314B84" w:rsidP="004D7BDA">
            <w:pPr>
              <w:pStyle w:val="Estndard"/>
              <w:tabs>
                <w:tab w:val="left" w:pos="284"/>
              </w:tabs>
              <w:jc w:val="center"/>
              <w:rPr>
                <w:rFonts w:cs="Arial"/>
                <w:color w:val="auto"/>
                <w:lang w:val="ca-ES"/>
              </w:rPr>
            </w:pPr>
          </w:p>
        </w:tc>
      </w:tr>
    </w:tbl>
    <w:p w14:paraId="504C5F5B" w14:textId="77777777" w:rsidR="00314B84" w:rsidRPr="00EB6674" w:rsidRDefault="00314B84" w:rsidP="00314B84">
      <w:pPr>
        <w:jc w:val="both"/>
        <w:rPr>
          <w:rFonts w:cs="Arial"/>
          <w:sz w:val="20"/>
        </w:rPr>
      </w:pPr>
    </w:p>
    <w:p w14:paraId="1CF303B9" w14:textId="77777777" w:rsidR="00314B84" w:rsidRPr="00EB6674" w:rsidRDefault="00314B84" w:rsidP="00314B84">
      <w:pPr>
        <w:jc w:val="both"/>
        <w:rPr>
          <w:rFonts w:cs="Arial"/>
          <w:sz w:val="20"/>
        </w:rPr>
      </w:pPr>
    </w:p>
    <w:p w14:paraId="31E285A2" w14:textId="77777777" w:rsidR="00314B84" w:rsidRPr="00D1204D" w:rsidRDefault="00314B84" w:rsidP="00314B84">
      <w:pPr>
        <w:numPr>
          <w:ilvl w:val="0"/>
          <w:numId w:val="38"/>
        </w:numPr>
        <w:spacing w:after="240"/>
        <w:jc w:val="both"/>
        <w:rPr>
          <w:rFonts w:cs="Arial"/>
          <w:b/>
          <w:sz w:val="20"/>
        </w:rPr>
      </w:pPr>
      <w:r w:rsidRPr="00D1204D">
        <w:rPr>
          <w:rFonts w:cs="Arial"/>
          <w:b/>
          <w:sz w:val="20"/>
        </w:rPr>
        <w:t>Temps</w:t>
      </w:r>
      <w:r w:rsidRPr="00D1204D">
        <w:rPr>
          <w:sz w:val="20"/>
        </w:rPr>
        <w:t xml:space="preserve"> </w:t>
      </w:r>
      <w:r w:rsidRPr="00D1204D">
        <w:rPr>
          <w:rFonts w:cs="Arial"/>
          <w:b/>
          <w:sz w:val="20"/>
        </w:rPr>
        <w:t>de resolució (</w:t>
      </w:r>
      <w:r>
        <w:rPr>
          <w:rFonts w:cs="Arial"/>
          <w:b/>
          <w:sz w:val="20"/>
        </w:rPr>
        <w:t>o temps de reparació) (fins a 2,</w:t>
      </w:r>
      <w:r w:rsidRPr="00D1204D">
        <w:rPr>
          <w:rFonts w:cs="Arial"/>
          <w:b/>
          <w:sz w:val="20"/>
        </w:rPr>
        <w:t>5 punts)</w:t>
      </w:r>
    </w:p>
    <w:p w14:paraId="5A2D5EE2" w14:textId="77777777" w:rsidR="00314B84" w:rsidRPr="00D1204D" w:rsidRDefault="00314B84" w:rsidP="00314B84">
      <w:pPr>
        <w:spacing w:after="240"/>
        <w:rPr>
          <w:rFonts w:cs="Arial"/>
          <w:sz w:val="20"/>
        </w:rPr>
      </w:pPr>
      <w:r w:rsidRPr="00D1204D">
        <w:rPr>
          <w:rFonts w:cs="Arial"/>
          <w:sz w:val="20"/>
        </w:rPr>
        <w:t>La puntuació s’obtindrà de la valoració dels diferents temps de intervenció i de resolució d’incidències que els licitadors hagin entregat en la plantilla excel proposada per l’ACdPC:</w:t>
      </w:r>
    </w:p>
    <w:p w14:paraId="199DE570" w14:textId="77777777" w:rsidR="00314B84" w:rsidRPr="00D1204D" w:rsidRDefault="00314B84" w:rsidP="00314B84">
      <w:pPr>
        <w:spacing w:after="240"/>
        <w:rPr>
          <w:rFonts w:cs="Arial"/>
          <w:sz w:val="20"/>
        </w:rPr>
      </w:pPr>
      <w:r w:rsidRPr="00D1204D">
        <w:rPr>
          <w:rFonts w:cs="Arial"/>
          <w:sz w:val="20"/>
        </w:rPr>
        <w:t>El criteri de distribució de la puntuació és el següent:</w:t>
      </w:r>
    </w:p>
    <w:p w14:paraId="5977AB4A" w14:textId="77777777" w:rsidR="00314B84" w:rsidRPr="00D1204D" w:rsidRDefault="00314B84" w:rsidP="00314B84">
      <w:pPr>
        <w:rPr>
          <w:rFonts w:cs="Arial"/>
          <w:sz w:val="20"/>
        </w:rPr>
      </w:pPr>
    </w:p>
    <w:tbl>
      <w:tblPr>
        <w:tblW w:w="8505" w:type="dxa"/>
        <w:tblInd w:w="70" w:type="dxa"/>
        <w:tblCellMar>
          <w:left w:w="70" w:type="dxa"/>
          <w:right w:w="70" w:type="dxa"/>
        </w:tblCellMar>
        <w:tblLook w:val="04A0" w:firstRow="1" w:lastRow="0" w:firstColumn="1" w:lastColumn="0" w:noHBand="0" w:noVBand="1"/>
      </w:tblPr>
      <w:tblGrid>
        <w:gridCol w:w="2268"/>
        <w:gridCol w:w="1559"/>
        <w:gridCol w:w="1559"/>
        <w:gridCol w:w="1559"/>
        <w:gridCol w:w="1560"/>
      </w:tblGrid>
      <w:tr w:rsidR="00314B84" w:rsidRPr="00D1204D" w14:paraId="0F060D3B" w14:textId="77777777" w:rsidTr="004D7BDA">
        <w:trPr>
          <w:trHeight w:val="281"/>
        </w:trPr>
        <w:tc>
          <w:tcPr>
            <w:tcW w:w="2268" w:type="dxa"/>
            <w:tcBorders>
              <w:top w:val="nil"/>
              <w:left w:val="nil"/>
              <w:bottom w:val="nil"/>
              <w:right w:val="nil"/>
            </w:tcBorders>
            <w:shd w:val="clear" w:color="000000" w:fill="FFFFFF"/>
            <w:hideMark/>
          </w:tcPr>
          <w:p w14:paraId="5EF31929" w14:textId="77777777" w:rsidR="00314B84" w:rsidRPr="00D1204D" w:rsidRDefault="00314B84" w:rsidP="004D7BDA">
            <w:pPr>
              <w:rPr>
                <w:rFonts w:cs="Arial"/>
                <w:sz w:val="20"/>
              </w:rPr>
            </w:pPr>
          </w:p>
        </w:tc>
        <w:tc>
          <w:tcPr>
            <w:tcW w:w="1559" w:type="dxa"/>
            <w:tcBorders>
              <w:top w:val="single" w:sz="4" w:space="0" w:color="auto"/>
              <w:left w:val="single" w:sz="4" w:space="0" w:color="auto"/>
              <w:bottom w:val="single" w:sz="4" w:space="0" w:color="auto"/>
              <w:right w:val="single" w:sz="4" w:space="0" w:color="auto"/>
            </w:tcBorders>
            <w:shd w:val="clear" w:color="000000" w:fill="DDD9C4"/>
            <w:hideMark/>
          </w:tcPr>
          <w:p w14:paraId="2F192D96" w14:textId="77777777" w:rsidR="00314B84" w:rsidRPr="00D1204D" w:rsidRDefault="00314B84" w:rsidP="004D7BDA">
            <w:pPr>
              <w:jc w:val="center"/>
              <w:rPr>
                <w:rFonts w:cs="Arial"/>
                <w:sz w:val="20"/>
              </w:rPr>
            </w:pPr>
            <w:r w:rsidRPr="00D1204D">
              <w:rPr>
                <w:rFonts w:cs="Arial"/>
                <w:sz w:val="20"/>
              </w:rPr>
              <w:t>Fungible</w:t>
            </w:r>
          </w:p>
        </w:tc>
        <w:tc>
          <w:tcPr>
            <w:tcW w:w="1559" w:type="dxa"/>
            <w:tcBorders>
              <w:top w:val="single" w:sz="4" w:space="0" w:color="auto"/>
              <w:left w:val="nil"/>
              <w:bottom w:val="single" w:sz="4" w:space="0" w:color="auto"/>
              <w:right w:val="single" w:sz="4" w:space="0" w:color="auto"/>
            </w:tcBorders>
            <w:shd w:val="clear" w:color="000000" w:fill="DDD9C4"/>
            <w:hideMark/>
          </w:tcPr>
          <w:p w14:paraId="73F69859" w14:textId="77777777" w:rsidR="00314B84" w:rsidRPr="00D1204D" w:rsidRDefault="00314B84" w:rsidP="004D7BDA">
            <w:pPr>
              <w:jc w:val="center"/>
              <w:rPr>
                <w:rFonts w:cs="Arial"/>
                <w:sz w:val="20"/>
              </w:rPr>
            </w:pPr>
            <w:r w:rsidRPr="00D1204D">
              <w:rPr>
                <w:rFonts w:cs="Arial"/>
                <w:sz w:val="20"/>
              </w:rPr>
              <w:t>Avaria</w:t>
            </w:r>
          </w:p>
        </w:tc>
        <w:tc>
          <w:tcPr>
            <w:tcW w:w="1559" w:type="dxa"/>
            <w:tcBorders>
              <w:top w:val="single" w:sz="4" w:space="0" w:color="auto"/>
              <w:left w:val="nil"/>
              <w:bottom w:val="single" w:sz="4" w:space="0" w:color="auto"/>
              <w:right w:val="single" w:sz="4" w:space="0" w:color="auto"/>
            </w:tcBorders>
            <w:shd w:val="clear" w:color="000000" w:fill="DDD9C4"/>
            <w:hideMark/>
          </w:tcPr>
          <w:p w14:paraId="563F8BC3" w14:textId="77777777" w:rsidR="00314B84" w:rsidRPr="00D1204D" w:rsidRDefault="00314B84" w:rsidP="004D7BDA">
            <w:pPr>
              <w:jc w:val="center"/>
              <w:rPr>
                <w:rFonts w:cs="Arial"/>
                <w:sz w:val="20"/>
              </w:rPr>
            </w:pPr>
            <w:r w:rsidRPr="00D1204D">
              <w:rPr>
                <w:rFonts w:cs="Arial"/>
                <w:sz w:val="20"/>
              </w:rPr>
              <w:t>Urgència</w:t>
            </w:r>
          </w:p>
        </w:tc>
        <w:tc>
          <w:tcPr>
            <w:tcW w:w="1560" w:type="dxa"/>
            <w:tcBorders>
              <w:top w:val="single" w:sz="4" w:space="0" w:color="auto"/>
              <w:left w:val="nil"/>
              <w:bottom w:val="single" w:sz="4" w:space="0" w:color="auto"/>
              <w:right w:val="single" w:sz="4" w:space="0" w:color="auto"/>
            </w:tcBorders>
            <w:shd w:val="clear" w:color="000000" w:fill="DDD9C4"/>
            <w:hideMark/>
          </w:tcPr>
          <w:p w14:paraId="5EE19460" w14:textId="77777777" w:rsidR="00314B84" w:rsidRPr="00D1204D" w:rsidRDefault="00314B84" w:rsidP="004D7BDA">
            <w:pPr>
              <w:jc w:val="center"/>
              <w:rPr>
                <w:rFonts w:cs="Arial"/>
                <w:sz w:val="20"/>
              </w:rPr>
            </w:pPr>
            <w:r w:rsidRPr="00D1204D">
              <w:rPr>
                <w:rFonts w:cs="Arial"/>
                <w:sz w:val="20"/>
              </w:rPr>
              <w:t>Emergència</w:t>
            </w:r>
          </w:p>
        </w:tc>
      </w:tr>
      <w:tr w:rsidR="00314B84" w:rsidRPr="00D1204D" w14:paraId="019A23EA" w14:textId="77777777" w:rsidTr="004D7BDA">
        <w:trPr>
          <w:trHeight w:val="170"/>
        </w:trPr>
        <w:tc>
          <w:tcPr>
            <w:tcW w:w="2268" w:type="dxa"/>
            <w:tcBorders>
              <w:top w:val="single" w:sz="4" w:space="0" w:color="auto"/>
              <w:left w:val="single" w:sz="4" w:space="0" w:color="auto"/>
              <w:bottom w:val="single" w:sz="4" w:space="0" w:color="auto"/>
              <w:right w:val="single" w:sz="4" w:space="0" w:color="auto"/>
            </w:tcBorders>
            <w:shd w:val="clear" w:color="000000" w:fill="DDD9C4"/>
            <w:hideMark/>
          </w:tcPr>
          <w:p w14:paraId="7636488D" w14:textId="77777777" w:rsidR="00314B84" w:rsidRPr="00D1204D" w:rsidRDefault="00314B84" w:rsidP="004D7BDA">
            <w:pPr>
              <w:rPr>
                <w:rFonts w:cs="Arial"/>
                <w:sz w:val="20"/>
              </w:rPr>
            </w:pPr>
            <w:r w:rsidRPr="00D1204D">
              <w:rPr>
                <w:rFonts w:cs="Arial"/>
                <w:sz w:val="20"/>
              </w:rPr>
              <w:t>Temps de intervenció</w:t>
            </w:r>
          </w:p>
        </w:tc>
        <w:tc>
          <w:tcPr>
            <w:tcW w:w="1559" w:type="dxa"/>
            <w:tcBorders>
              <w:top w:val="nil"/>
              <w:left w:val="nil"/>
              <w:bottom w:val="nil"/>
              <w:right w:val="nil"/>
            </w:tcBorders>
            <w:shd w:val="clear" w:color="000000" w:fill="FFFFFF"/>
            <w:hideMark/>
          </w:tcPr>
          <w:p w14:paraId="1B8A4B4D" w14:textId="77777777" w:rsidR="00314B84" w:rsidRPr="00D1204D" w:rsidRDefault="00314B84" w:rsidP="004D7BDA">
            <w:pPr>
              <w:jc w:val="center"/>
              <w:rPr>
                <w:rFonts w:cs="Arial"/>
                <w:sz w:val="20"/>
              </w:rPr>
            </w:pPr>
            <w:r w:rsidRPr="00D1204D">
              <w:rPr>
                <w:rFonts w:cs="Arial"/>
                <w:sz w:val="20"/>
              </w:rPr>
              <w:t> </w:t>
            </w:r>
          </w:p>
        </w:tc>
        <w:tc>
          <w:tcPr>
            <w:tcW w:w="1559" w:type="dxa"/>
            <w:tcBorders>
              <w:top w:val="nil"/>
              <w:left w:val="nil"/>
              <w:bottom w:val="nil"/>
              <w:right w:val="nil"/>
            </w:tcBorders>
            <w:shd w:val="clear" w:color="000000" w:fill="FFFFFF"/>
            <w:hideMark/>
          </w:tcPr>
          <w:p w14:paraId="2377890A" w14:textId="77777777" w:rsidR="00314B84" w:rsidRPr="00D1204D" w:rsidRDefault="00314B84" w:rsidP="004D7BDA">
            <w:pPr>
              <w:jc w:val="center"/>
              <w:rPr>
                <w:rFonts w:cs="Arial"/>
                <w:sz w:val="20"/>
              </w:rPr>
            </w:pPr>
            <w:r w:rsidRPr="00D1204D">
              <w:rPr>
                <w:rFonts w:cs="Arial"/>
                <w:sz w:val="20"/>
              </w:rPr>
              <w:t> </w:t>
            </w:r>
          </w:p>
        </w:tc>
        <w:tc>
          <w:tcPr>
            <w:tcW w:w="1559" w:type="dxa"/>
            <w:tcBorders>
              <w:top w:val="nil"/>
              <w:left w:val="nil"/>
              <w:bottom w:val="nil"/>
              <w:right w:val="nil"/>
            </w:tcBorders>
            <w:shd w:val="clear" w:color="000000" w:fill="FFFFFF"/>
            <w:hideMark/>
          </w:tcPr>
          <w:p w14:paraId="3BD103B9" w14:textId="77777777" w:rsidR="00314B84" w:rsidRPr="00D1204D" w:rsidRDefault="00314B84" w:rsidP="004D7BDA">
            <w:pPr>
              <w:jc w:val="center"/>
              <w:rPr>
                <w:rFonts w:cs="Arial"/>
                <w:sz w:val="20"/>
              </w:rPr>
            </w:pPr>
            <w:r w:rsidRPr="00D1204D">
              <w:rPr>
                <w:rFonts w:cs="Arial"/>
                <w:sz w:val="20"/>
              </w:rPr>
              <w:t> </w:t>
            </w:r>
          </w:p>
        </w:tc>
        <w:tc>
          <w:tcPr>
            <w:tcW w:w="1560" w:type="dxa"/>
            <w:tcBorders>
              <w:top w:val="nil"/>
              <w:left w:val="nil"/>
              <w:bottom w:val="nil"/>
              <w:right w:val="nil"/>
            </w:tcBorders>
            <w:shd w:val="clear" w:color="000000" w:fill="FFFFFF"/>
            <w:hideMark/>
          </w:tcPr>
          <w:p w14:paraId="5C88A7CC" w14:textId="77777777" w:rsidR="00314B84" w:rsidRPr="00D1204D" w:rsidRDefault="00314B84" w:rsidP="004D7BDA">
            <w:pPr>
              <w:jc w:val="center"/>
              <w:rPr>
                <w:rFonts w:cs="Arial"/>
                <w:sz w:val="20"/>
              </w:rPr>
            </w:pPr>
            <w:r w:rsidRPr="00D1204D">
              <w:rPr>
                <w:rFonts w:cs="Arial"/>
                <w:sz w:val="20"/>
              </w:rPr>
              <w:t> </w:t>
            </w:r>
          </w:p>
        </w:tc>
      </w:tr>
      <w:tr w:rsidR="00314B84" w:rsidRPr="00D1204D" w14:paraId="352EDCC5" w14:textId="77777777" w:rsidTr="004D7BDA">
        <w:trPr>
          <w:trHeight w:val="170"/>
        </w:trPr>
        <w:tc>
          <w:tcPr>
            <w:tcW w:w="2268" w:type="dxa"/>
            <w:tcBorders>
              <w:top w:val="nil"/>
              <w:left w:val="single" w:sz="4" w:space="0" w:color="auto"/>
              <w:bottom w:val="single" w:sz="4" w:space="0" w:color="auto"/>
              <w:right w:val="nil"/>
            </w:tcBorders>
            <w:shd w:val="clear" w:color="000000" w:fill="FFFFFF"/>
            <w:hideMark/>
          </w:tcPr>
          <w:p w14:paraId="11608394" w14:textId="77777777" w:rsidR="00314B84" w:rsidRPr="00D1204D" w:rsidRDefault="00314B84" w:rsidP="004D7BDA">
            <w:pPr>
              <w:rPr>
                <w:rFonts w:cs="Arial"/>
                <w:sz w:val="20"/>
              </w:rPr>
            </w:pPr>
            <w:r w:rsidRPr="00D1204D">
              <w:rPr>
                <w:rFonts w:cs="Arial"/>
                <w:sz w:val="20"/>
              </w:rPr>
              <w:t>General</w:t>
            </w:r>
          </w:p>
        </w:tc>
        <w:tc>
          <w:tcPr>
            <w:tcW w:w="1559"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3EA487C1" w14:textId="77777777" w:rsidR="00314B84" w:rsidRPr="00D1204D" w:rsidRDefault="00314B84" w:rsidP="004D7BDA">
            <w:pPr>
              <w:jc w:val="center"/>
              <w:rPr>
                <w:rFonts w:cs="Arial"/>
                <w:color w:val="0000FF"/>
                <w:sz w:val="20"/>
              </w:rPr>
            </w:pPr>
            <w:r w:rsidRPr="00D1204D">
              <w:rPr>
                <w:rFonts w:cs="Arial"/>
                <w:color w:val="0000FF"/>
                <w:sz w:val="20"/>
              </w:rPr>
              <w:t>-</w:t>
            </w:r>
          </w:p>
        </w:tc>
        <w:tc>
          <w:tcPr>
            <w:tcW w:w="1559" w:type="dxa"/>
            <w:tcBorders>
              <w:top w:val="single" w:sz="4" w:space="0" w:color="auto"/>
              <w:left w:val="nil"/>
              <w:bottom w:val="single" w:sz="4" w:space="0" w:color="auto"/>
              <w:right w:val="single" w:sz="4" w:space="0" w:color="auto"/>
            </w:tcBorders>
            <w:shd w:val="clear" w:color="000000" w:fill="FFFFFF"/>
            <w:vAlign w:val="center"/>
            <w:hideMark/>
          </w:tcPr>
          <w:p w14:paraId="48F8C4ED" w14:textId="77777777" w:rsidR="00314B84" w:rsidRPr="00D1204D" w:rsidRDefault="00314B84" w:rsidP="004D7BDA">
            <w:pPr>
              <w:jc w:val="center"/>
              <w:rPr>
                <w:rFonts w:cs="Arial"/>
                <w:color w:val="0000FF"/>
                <w:sz w:val="20"/>
              </w:rPr>
            </w:pPr>
            <w:r w:rsidRPr="00D1204D">
              <w:rPr>
                <w:rFonts w:cs="Arial"/>
                <w:color w:val="0000FF"/>
                <w:sz w:val="20"/>
              </w:rPr>
              <w:t>-</w:t>
            </w:r>
          </w:p>
        </w:tc>
        <w:tc>
          <w:tcPr>
            <w:tcW w:w="1559" w:type="dxa"/>
            <w:tcBorders>
              <w:top w:val="single" w:sz="4" w:space="0" w:color="auto"/>
              <w:left w:val="nil"/>
              <w:bottom w:val="single" w:sz="4" w:space="0" w:color="auto"/>
              <w:right w:val="single" w:sz="4" w:space="0" w:color="auto"/>
            </w:tcBorders>
            <w:shd w:val="clear" w:color="000000" w:fill="FFFF99"/>
            <w:vAlign w:val="center"/>
            <w:hideMark/>
          </w:tcPr>
          <w:p w14:paraId="0AA7971C" w14:textId="77777777" w:rsidR="00314B84" w:rsidRPr="00D1204D" w:rsidRDefault="00314B84" w:rsidP="004D7BDA">
            <w:pPr>
              <w:jc w:val="center"/>
              <w:rPr>
                <w:rFonts w:cs="Arial"/>
                <w:sz w:val="20"/>
              </w:rPr>
            </w:pPr>
            <w:r w:rsidRPr="00D1204D">
              <w:rPr>
                <w:rFonts w:cs="Arial"/>
                <w:sz w:val="20"/>
              </w:rPr>
              <w:t> 0,5 punts</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5A5CCCEF" w14:textId="77777777" w:rsidR="00314B84" w:rsidRPr="00D1204D" w:rsidRDefault="00314B84" w:rsidP="004D7BDA">
            <w:pPr>
              <w:jc w:val="center"/>
              <w:rPr>
                <w:rFonts w:cs="Arial"/>
                <w:sz w:val="20"/>
              </w:rPr>
            </w:pPr>
            <w:r w:rsidRPr="00D1204D">
              <w:rPr>
                <w:rFonts w:cs="Arial"/>
                <w:sz w:val="20"/>
              </w:rPr>
              <w:t>Immediata</w:t>
            </w:r>
          </w:p>
        </w:tc>
      </w:tr>
      <w:tr w:rsidR="00314B84" w:rsidRPr="00D1204D" w14:paraId="620FBC27" w14:textId="77777777" w:rsidTr="004D7BDA">
        <w:trPr>
          <w:trHeight w:val="170"/>
        </w:trPr>
        <w:tc>
          <w:tcPr>
            <w:tcW w:w="2268" w:type="dxa"/>
            <w:tcBorders>
              <w:top w:val="nil"/>
              <w:left w:val="single" w:sz="4" w:space="0" w:color="auto"/>
              <w:bottom w:val="single" w:sz="4" w:space="0" w:color="auto"/>
              <w:right w:val="single" w:sz="4" w:space="0" w:color="auto"/>
            </w:tcBorders>
            <w:shd w:val="clear" w:color="000000" w:fill="DDD9C4"/>
            <w:hideMark/>
          </w:tcPr>
          <w:p w14:paraId="61D83347" w14:textId="77777777" w:rsidR="00314B84" w:rsidRPr="00D1204D" w:rsidRDefault="00314B84" w:rsidP="004D7BDA">
            <w:pPr>
              <w:rPr>
                <w:rFonts w:cs="Arial"/>
                <w:sz w:val="20"/>
              </w:rPr>
            </w:pPr>
            <w:r w:rsidRPr="00D1204D">
              <w:rPr>
                <w:rFonts w:cs="Arial"/>
                <w:sz w:val="20"/>
              </w:rPr>
              <w:t>Temps de resolució</w:t>
            </w:r>
          </w:p>
        </w:tc>
        <w:tc>
          <w:tcPr>
            <w:tcW w:w="1559" w:type="dxa"/>
            <w:tcBorders>
              <w:top w:val="nil"/>
              <w:left w:val="nil"/>
              <w:bottom w:val="nil"/>
              <w:right w:val="nil"/>
            </w:tcBorders>
            <w:shd w:val="clear" w:color="000000" w:fill="FFFFFF"/>
            <w:vAlign w:val="center"/>
            <w:hideMark/>
          </w:tcPr>
          <w:p w14:paraId="3E341019" w14:textId="77777777" w:rsidR="00314B84" w:rsidRPr="00D1204D" w:rsidRDefault="00314B84" w:rsidP="004D7BDA">
            <w:pPr>
              <w:jc w:val="center"/>
              <w:rPr>
                <w:rFonts w:cs="Arial"/>
                <w:sz w:val="20"/>
              </w:rPr>
            </w:pPr>
            <w:r w:rsidRPr="00D1204D">
              <w:rPr>
                <w:rFonts w:cs="Arial"/>
                <w:sz w:val="20"/>
              </w:rPr>
              <w:t> </w:t>
            </w:r>
          </w:p>
        </w:tc>
        <w:tc>
          <w:tcPr>
            <w:tcW w:w="1559" w:type="dxa"/>
            <w:tcBorders>
              <w:top w:val="nil"/>
              <w:left w:val="nil"/>
              <w:bottom w:val="nil"/>
              <w:right w:val="nil"/>
            </w:tcBorders>
            <w:shd w:val="clear" w:color="000000" w:fill="FFFFFF"/>
            <w:vAlign w:val="center"/>
            <w:hideMark/>
          </w:tcPr>
          <w:p w14:paraId="6E5A58BC" w14:textId="77777777" w:rsidR="00314B84" w:rsidRPr="00D1204D" w:rsidRDefault="00314B84" w:rsidP="004D7BDA">
            <w:pPr>
              <w:jc w:val="center"/>
              <w:rPr>
                <w:rFonts w:cs="Arial"/>
                <w:sz w:val="20"/>
              </w:rPr>
            </w:pPr>
            <w:r w:rsidRPr="00D1204D">
              <w:rPr>
                <w:rFonts w:cs="Arial"/>
                <w:sz w:val="20"/>
              </w:rPr>
              <w:t> </w:t>
            </w:r>
          </w:p>
        </w:tc>
        <w:tc>
          <w:tcPr>
            <w:tcW w:w="1559" w:type="dxa"/>
            <w:tcBorders>
              <w:top w:val="nil"/>
              <w:left w:val="nil"/>
              <w:bottom w:val="nil"/>
              <w:right w:val="nil"/>
            </w:tcBorders>
            <w:shd w:val="clear" w:color="000000" w:fill="FFFFFF"/>
            <w:vAlign w:val="center"/>
            <w:hideMark/>
          </w:tcPr>
          <w:p w14:paraId="1B0B1358" w14:textId="77777777" w:rsidR="00314B84" w:rsidRPr="00D1204D" w:rsidRDefault="00314B84" w:rsidP="004D7BDA">
            <w:pPr>
              <w:jc w:val="center"/>
              <w:rPr>
                <w:rFonts w:cs="Arial"/>
                <w:sz w:val="20"/>
              </w:rPr>
            </w:pPr>
            <w:r w:rsidRPr="00D1204D">
              <w:rPr>
                <w:rFonts w:cs="Arial"/>
                <w:sz w:val="20"/>
              </w:rPr>
              <w:t> </w:t>
            </w:r>
          </w:p>
        </w:tc>
        <w:tc>
          <w:tcPr>
            <w:tcW w:w="1560" w:type="dxa"/>
            <w:tcBorders>
              <w:top w:val="nil"/>
              <w:left w:val="nil"/>
              <w:bottom w:val="nil"/>
              <w:right w:val="nil"/>
            </w:tcBorders>
            <w:shd w:val="clear" w:color="000000" w:fill="FFFFFF"/>
            <w:vAlign w:val="center"/>
            <w:hideMark/>
          </w:tcPr>
          <w:p w14:paraId="12F1D1F1" w14:textId="77777777" w:rsidR="00314B84" w:rsidRPr="00D1204D" w:rsidRDefault="00314B84" w:rsidP="004D7BDA">
            <w:pPr>
              <w:jc w:val="center"/>
              <w:rPr>
                <w:rFonts w:cs="Arial"/>
                <w:sz w:val="20"/>
              </w:rPr>
            </w:pPr>
            <w:r w:rsidRPr="00D1204D">
              <w:rPr>
                <w:rFonts w:cs="Arial"/>
                <w:sz w:val="20"/>
              </w:rPr>
              <w:t> </w:t>
            </w:r>
          </w:p>
        </w:tc>
      </w:tr>
      <w:tr w:rsidR="00314B84" w:rsidRPr="00D1204D" w14:paraId="525E8311" w14:textId="77777777" w:rsidTr="004D7BDA">
        <w:trPr>
          <w:trHeight w:val="170"/>
        </w:trPr>
        <w:tc>
          <w:tcPr>
            <w:tcW w:w="2268" w:type="dxa"/>
            <w:tcBorders>
              <w:top w:val="nil"/>
              <w:left w:val="single" w:sz="4" w:space="0" w:color="auto"/>
              <w:bottom w:val="single" w:sz="4" w:space="0" w:color="auto"/>
              <w:right w:val="nil"/>
            </w:tcBorders>
            <w:shd w:val="clear" w:color="000000" w:fill="FFFFFF"/>
            <w:hideMark/>
          </w:tcPr>
          <w:p w14:paraId="10B20773" w14:textId="77777777" w:rsidR="00314B84" w:rsidRPr="00D1204D" w:rsidRDefault="00314B84" w:rsidP="004D7BDA">
            <w:pPr>
              <w:rPr>
                <w:rFonts w:cs="Arial"/>
                <w:sz w:val="20"/>
              </w:rPr>
            </w:pPr>
            <w:r w:rsidRPr="00D1204D">
              <w:rPr>
                <w:rFonts w:cs="Arial"/>
                <w:sz w:val="20"/>
              </w:rPr>
              <w:t>General</w:t>
            </w:r>
          </w:p>
        </w:tc>
        <w:tc>
          <w:tcPr>
            <w:tcW w:w="1559" w:type="dxa"/>
            <w:tcBorders>
              <w:top w:val="single" w:sz="4" w:space="0" w:color="auto"/>
              <w:left w:val="single" w:sz="4" w:space="0" w:color="auto"/>
              <w:bottom w:val="single" w:sz="4" w:space="0" w:color="auto"/>
              <w:right w:val="single" w:sz="4" w:space="0" w:color="auto"/>
            </w:tcBorders>
            <w:shd w:val="clear" w:color="000000" w:fill="FFFF99"/>
            <w:vAlign w:val="center"/>
            <w:hideMark/>
          </w:tcPr>
          <w:p w14:paraId="18D4941B" w14:textId="77777777" w:rsidR="00314B84" w:rsidRPr="00D1204D" w:rsidRDefault="00314B84" w:rsidP="004D7BDA">
            <w:pPr>
              <w:jc w:val="center"/>
              <w:rPr>
                <w:rFonts w:cs="Arial"/>
                <w:color w:val="0000FF"/>
                <w:sz w:val="20"/>
              </w:rPr>
            </w:pPr>
            <w:r w:rsidRPr="00D1204D">
              <w:rPr>
                <w:rFonts w:cs="Arial"/>
                <w:sz w:val="20"/>
              </w:rPr>
              <w:t>0,5 punt</w:t>
            </w:r>
            <w:r w:rsidRPr="00D1204D">
              <w:rPr>
                <w:rFonts w:cs="Arial"/>
                <w:color w:val="0000FF"/>
                <w:sz w:val="20"/>
              </w:rPr>
              <w:t> </w:t>
            </w:r>
          </w:p>
        </w:tc>
        <w:tc>
          <w:tcPr>
            <w:tcW w:w="1559" w:type="dxa"/>
            <w:tcBorders>
              <w:top w:val="single" w:sz="4" w:space="0" w:color="auto"/>
              <w:left w:val="nil"/>
              <w:bottom w:val="single" w:sz="4" w:space="0" w:color="auto"/>
              <w:right w:val="single" w:sz="4" w:space="0" w:color="auto"/>
            </w:tcBorders>
            <w:shd w:val="clear" w:color="000000" w:fill="FFFF99"/>
            <w:vAlign w:val="center"/>
            <w:hideMark/>
          </w:tcPr>
          <w:p w14:paraId="2E4294AB" w14:textId="77777777" w:rsidR="00314B84" w:rsidRPr="00D1204D" w:rsidRDefault="00314B84" w:rsidP="004D7BDA">
            <w:pPr>
              <w:jc w:val="center"/>
              <w:rPr>
                <w:rFonts w:cs="Arial"/>
                <w:color w:val="0000FF"/>
                <w:sz w:val="20"/>
              </w:rPr>
            </w:pPr>
            <w:r w:rsidRPr="00D1204D">
              <w:rPr>
                <w:rFonts w:cs="Arial"/>
                <w:sz w:val="20"/>
              </w:rPr>
              <w:t>0,5 punt</w:t>
            </w:r>
            <w:r w:rsidRPr="00D1204D">
              <w:rPr>
                <w:rFonts w:cs="Arial"/>
                <w:color w:val="0000FF"/>
                <w:sz w:val="20"/>
              </w:rPr>
              <w:t> </w:t>
            </w:r>
          </w:p>
        </w:tc>
        <w:tc>
          <w:tcPr>
            <w:tcW w:w="1559" w:type="dxa"/>
            <w:tcBorders>
              <w:top w:val="single" w:sz="4" w:space="0" w:color="auto"/>
              <w:left w:val="nil"/>
              <w:bottom w:val="single" w:sz="4" w:space="0" w:color="auto"/>
              <w:right w:val="single" w:sz="4" w:space="0" w:color="auto"/>
            </w:tcBorders>
            <w:shd w:val="clear" w:color="000000" w:fill="FFFF99"/>
            <w:vAlign w:val="center"/>
            <w:hideMark/>
          </w:tcPr>
          <w:p w14:paraId="4B4E3B30" w14:textId="77777777" w:rsidR="00314B84" w:rsidRPr="00D1204D" w:rsidRDefault="00314B84" w:rsidP="004D7BDA">
            <w:pPr>
              <w:jc w:val="center"/>
              <w:rPr>
                <w:rFonts w:cs="Arial"/>
                <w:sz w:val="20"/>
              </w:rPr>
            </w:pPr>
            <w:r w:rsidRPr="00D1204D">
              <w:rPr>
                <w:rFonts w:cs="Arial"/>
                <w:sz w:val="20"/>
              </w:rPr>
              <w:t>1,0 punt </w:t>
            </w:r>
          </w:p>
        </w:tc>
        <w:tc>
          <w:tcPr>
            <w:tcW w:w="1560" w:type="dxa"/>
            <w:tcBorders>
              <w:top w:val="single" w:sz="4" w:space="0" w:color="auto"/>
              <w:left w:val="nil"/>
              <w:bottom w:val="single" w:sz="4" w:space="0" w:color="auto"/>
              <w:right w:val="single" w:sz="4" w:space="0" w:color="auto"/>
            </w:tcBorders>
            <w:shd w:val="clear" w:color="000000" w:fill="FFFFFF"/>
            <w:vAlign w:val="center"/>
            <w:hideMark/>
          </w:tcPr>
          <w:p w14:paraId="13417CD4" w14:textId="77777777" w:rsidR="00314B84" w:rsidRPr="00D1204D" w:rsidRDefault="00314B84" w:rsidP="004D7BDA">
            <w:pPr>
              <w:jc w:val="center"/>
              <w:rPr>
                <w:rFonts w:cs="Arial"/>
                <w:sz w:val="20"/>
              </w:rPr>
            </w:pPr>
            <w:r w:rsidRPr="00D1204D">
              <w:rPr>
                <w:rFonts w:cs="Arial"/>
                <w:sz w:val="20"/>
              </w:rPr>
              <w:t>Immediata</w:t>
            </w:r>
          </w:p>
        </w:tc>
      </w:tr>
    </w:tbl>
    <w:p w14:paraId="0ED709E8" w14:textId="77777777" w:rsidR="00314B84" w:rsidRPr="00D1204D" w:rsidRDefault="00314B84" w:rsidP="00314B84">
      <w:pPr>
        <w:spacing w:before="240"/>
        <w:rPr>
          <w:rFonts w:cs="Arial"/>
          <w:sz w:val="20"/>
        </w:rPr>
      </w:pPr>
      <w:r w:rsidRPr="00D1204D">
        <w:rPr>
          <w:rFonts w:cs="Arial"/>
          <w:sz w:val="20"/>
        </w:rPr>
        <w:t xml:space="preserve">La valoració de punts específics de cada apartat es farà segons el que s’estableixi entre parèntesi en el quadre anterior. </w:t>
      </w:r>
    </w:p>
    <w:p w14:paraId="6AA3BDE1" w14:textId="77777777" w:rsidR="00314B84" w:rsidRPr="00D1204D" w:rsidRDefault="00314B84" w:rsidP="00314B84">
      <w:pPr>
        <w:rPr>
          <w:rFonts w:cs="Arial"/>
          <w:sz w:val="20"/>
        </w:rPr>
      </w:pPr>
      <w:r w:rsidRPr="00D1204D">
        <w:rPr>
          <w:rFonts w:cs="Arial"/>
          <w:sz w:val="20"/>
        </w:rPr>
        <w:t xml:space="preserve">L’oferta que iguali o sigui inferior al temps mínim de resolució proposat per l’ACdPC rebrà la puntuació màxima establerta a cada apartat del quadre anterior. </w:t>
      </w:r>
    </w:p>
    <w:p w14:paraId="60B1B2A4" w14:textId="016E1D59" w:rsidR="00A33EEB" w:rsidRDefault="00314B84" w:rsidP="004F0C48">
      <w:pPr>
        <w:spacing w:after="240"/>
        <w:rPr>
          <w:rFonts w:cs="Arial"/>
          <w:sz w:val="20"/>
        </w:rPr>
      </w:pPr>
      <w:r w:rsidRPr="00D1204D">
        <w:rPr>
          <w:rFonts w:cs="Arial"/>
          <w:sz w:val="20"/>
        </w:rPr>
        <w:t>La valoració de cada empresa serà el resultat de la suma de les puntuacions obtingudes en cada apartat.</w:t>
      </w:r>
    </w:p>
    <w:p w14:paraId="51E5B964" w14:textId="5F494924" w:rsidR="00471B69" w:rsidRDefault="00471B69" w:rsidP="00471B69">
      <w:pPr>
        <w:spacing w:before="240"/>
        <w:rPr>
          <w:rFonts w:cs="Arial"/>
          <w:sz w:val="20"/>
        </w:rPr>
      </w:pPr>
    </w:p>
    <w:p w14:paraId="1987DD52" w14:textId="34A9EF83" w:rsidR="00471B69" w:rsidRDefault="00471B69" w:rsidP="00471B69">
      <w:pPr>
        <w:spacing w:before="240"/>
        <w:rPr>
          <w:rFonts w:cs="Arial"/>
          <w:sz w:val="20"/>
        </w:rPr>
      </w:pPr>
    </w:p>
    <w:p w14:paraId="765633D4" w14:textId="32ECEEE9" w:rsidR="001003EB" w:rsidRDefault="001003EB">
      <w:pPr>
        <w:rPr>
          <w:rFonts w:cs="Arial"/>
          <w:sz w:val="20"/>
        </w:rPr>
      </w:pPr>
      <w:r>
        <w:rPr>
          <w:rFonts w:cs="Arial"/>
          <w:sz w:val="20"/>
        </w:rPr>
        <w:br w:type="page"/>
      </w:r>
    </w:p>
    <w:p w14:paraId="469620DC" w14:textId="77777777" w:rsidR="00471B69" w:rsidRDefault="00471B69" w:rsidP="00471B69">
      <w:pPr>
        <w:spacing w:before="240"/>
        <w:rPr>
          <w:rFonts w:cs="Arial"/>
          <w:sz w:val="20"/>
        </w:rPr>
      </w:pPr>
    </w:p>
    <w:tbl>
      <w:tblPr>
        <w:tblStyle w:val="Taulaambquadrcula"/>
        <w:tblW w:w="9214" w:type="dxa"/>
        <w:tblInd w:w="-5" w:type="dxa"/>
        <w:tblLook w:val="04A0" w:firstRow="1" w:lastRow="0" w:firstColumn="1" w:lastColumn="0" w:noHBand="0" w:noVBand="1"/>
      </w:tblPr>
      <w:tblGrid>
        <w:gridCol w:w="9214"/>
      </w:tblGrid>
      <w:tr w:rsidR="00471B69" w:rsidRPr="00F63112" w14:paraId="037CE715" w14:textId="77777777" w:rsidTr="00665304">
        <w:trPr>
          <w:trHeight w:val="1012"/>
        </w:trPr>
        <w:tc>
          <w:tcPr>
            <w:tcW w:w="9214" w:type="dxa"/>
            <w:vAlign w:val="center"/>
          </w:tcPr>
          <w:p w14:paraId="75060864" w14:textId="77777777" w:rsidR="00471B69" w:rsidRPr="00F63112" w:rsidRDefault="00471B69" w:rsidP="00665304">
            <w:pPr>
              <w:tabs>
                <w:tab w:val="left" w:pos="284"/>
              </w:tabs>
              <w:rPr>
                <w:rFonts w:cs="Arial"/>
                <w:b/>
                <w:bCs/>
                <w:sz w:val="22"/>
                <w:szCs w:val="22"/>
              </w:rPr>
            </w:pPr>
            <w:r w:rsidRPr="00F63112">
              <w:rPr>
                <w:rFonts w:cs="Arial"/>
                <w:b/>
                <w:bCs/>
                <w:sz w:val="22"/>
                <w:szCs w:val="22"/>
              </w:rPr>
              <w:t>La inclusió en el sobre A o en el sobre B de la documentació o informació que s’ha d’incloure al sobre C pot comportar l’exclusió de l’empresa licitadora.</w:t>
            </w:r>
          </w:p>
        </w:tc>
      </w:tr>
    </w:tbl>
    <w:p w14:paraId="69B9C2C1" w14:textId="77777777" w:rsidR="00471B69" w:rsidRDefault="00471B69" w:rsidP="00471B69">
      <w:pPr>
        <w:autoSpaceDE w:val="0"/>
        <w:autoSpaceDN w:val="0"/>
        <w:adjustRightInd w:val="0"/>
        <w:jc w:val="both"/>
        <w:rPr>
          <w:rFonts w:cs="Arial"/>
          <w:bCs/>
          <w:snapToGrid w:val="0"/>
          <w:sz w:val="20"/>
        </w:rPr>
      </w:pPr>
    </w:p>
    <w:p w14:paraId="167153D0" w14:textId="77777777" w:rsidR="00471B69" w:rsidRDefault="00471B69" w:rsidP="00471B69">
      <w:pPr>
        <w:autoSpaceDE w:val="0"/>
        <w:autoSpaceDN w:val="0"/>
        <w:adjustRightInd w:val="0"/>
        <w:jc w:val="both"/>
        <w:rPr>
          <w:rFonts w:cs="Arial"/>
          <w:bCs/>
          <w:snapToGrid w:val="0"/>
          <w:sz w:val="20"/>
        </w:rPr>
      </w:pPr>
    </w:p>
    <w:p w14:paraId="14A9030B" w14:textId="77777777" w:rsidR="00471B69" w:rsidRDefault="00471B69" w:rsidP="00471B69">
      <w:pPr>
        <w:autoSpaceDE w:val="0"/>
        <w:autoSpaceDN w:val="0"/>
        <w:adjustRightInd w:val="0"/>
        <w:jc w:val="both"/>
        <w:rPr>
          <w:rFonts w:cs="Arial"/>
          <w:bCs/>
          <w:snapToGrid w:val="0"/>
          <w:sz w:val="20"/>
        </w:rPr>
      </w:pPr>
    </w:p>
    <w:p w14:paraId="32E6847B" w14:textId="77777777" w:rsidR="00471B69" w:rsidRPr="000040D2" w:rsidRDefault="00471B69" w:rsidP="00471B69">
      <w:pPr>
        <w:jc w:val="both"/>
        <w:rPr>
          <w:rFonts w:cs="Arial"/>
          <w:sz w:val="20"/>
          <w:u w:val="single"/>
        </w:rPr>
      </w:pPr>
      <w:r w:rsidRPr="000040D2">
        <w:rPr>
          <w:rFonts w:cs="Arial"/>
          <w:sz w:val="20"/>
          <w:u w:val="single"/>
        </w:rPr>
        <w:t>APRECIACIÓ DE VALORS ANORMALS</w:t>
      </w:r>
    </w:p>
    <w:p w14:paraId="50752119" w14:textId="77777777" w:rsidR="00471B69" w:rsidRPr="00D03D00" w:rsidRDefault="00471B69" w:rsidP="00471B69">
      <w:pPr>
        <w:jc w:val="both"/>
        <w:rPr>
          <w:rFonts w:cs="Arial"/>
          <w:sz w:val="20"/>
        </w:rPr>
      </w:pPr>
    </w:p>
    <w:p w14:paraId="3883A1B0" w14:textId="77777777" w:rsidR="00471B69" w:rsidRPr="00D03D00" w:rsidRDefault="00471B69" w:rsidP="00471B69">
      <w:pPr>
        <w:jc w:val="both"/>
        <w:rPr>
          <w:rFonts w:cs="Arial"/>
          <w:sz w:val="20"/>
        </w:rPr>
      </w:pPr>
      <w:r w:rsidRPr="00D03D00">
        <w:rPr>
          <w:rFonts w:cs="Arial"/>
          <w:sz w:val="20"/>
        </w:rPr>
        <w:t>Els paràmetres objectius en funció dels quals s'apreciarà, si escau, que les proposicions no poden ser complertes com a conseqüència de la inclusió de valors anormals o desproporcionats seran els següents:</w:t>
      </w:r>
    </w:p>
    <w:p w14:paraId="2CDE9C1B" w14:textId="77777777" w:rsidR="00471B69" w:rsidRPr="00D03D00" w:rsidRDefault="00471B69" w:rsidP="00471B69">
      <w:pPr>
        <w:jc w:val="both"/>
        <w:rPr>
          <w:rFonts w:cs="Arial"/>
          <w:sz w:val="20"/>
        </w:rPr>
      </w:pPr>
    </w:p>
    <w:p w14:paraId="73177001" w14:textId="77777777" w:rsidR="00471B69" w:rsidRPr="00D03D00" w:rsidRDefault="00471B69" w:rsidP="00471B69">
      <w:pPr>
        <w:autoSpaceDE w:val="0"/>
        <w:autoSpaceDN w:val="0"/>
        <w:adjustRightInd w:val="0"/>
        <w:jc w:val="both"/>
        <w:rPr>
          <w:rFonts w:cs="Arial"/>
          <w:sz w:val="20"/>
        </w:rPr>
      </w:pPr>
      <w:r w:rsidRPr="00D03D00">
        <w:rPr>
          <w:rFonts w:cs="Arial"/>
          <w:sz w:val="20"/>
        </w:rPr>
        <w:t xml:space="preserve">Es considerarà una oferta incursa en valor anormalment baix, als efectes de l’article 149 de la LCSP, quan la puntuació obtinguda pels criteris d’adjudicació que </w:t>
      </w:r>
      <w:r w:rsidRPr="00D03D00">
        <w:rPr>
          <w:rFonts w:cs="Arial"/>
          <w:b/>
          <w:sz w:val="20"/>
        </w:rPr>
        <w:t>no</w:t>
      </w:r>
      <w:r w:rsidRPr="00D03D00">
        <w:rPr>
          <w:rFonts w:cs="Arial"/>
          <w:sz w:val="20"/>
        </w:rPr>
        <w:t xml:space="preserve"> són </w:t>
      </w:r>
      <w:r w:rsidRPr="00D03D00">
        <w:rPr>
          <w:rFonts w:cs="Arial"/>
          <w:b/>
          <w:sz w:val="20"/>
        </w:rPr>
        <w:t>preu</w:t>
      </w:r>
      <w:r w:rsidRPr="00D03D00">
        <w:rPr>
          <w:rFonts w:cs="Arial"/>
          <w:sz w:val="20"/>
        </w:rPr>
        <w:t xml:space="preserve"> estigui per damunt de la suma de les següents variables a) i b) </w:t>
      </w:r>
      <w:r w:rsidRPr="00D03D00">
        <w:rPr>
          <w:rFonts w:cs="Arial"/>
          <w:b/>
          <w:sz w:val="20"/>
        </w:rPr>
        <w:t>i que, al mateix temps</w:t>
      </w:r>
      <w:r w:rsidRPr="00D03D00">
        <w:rPr>
          <w:rFonts w:cs="Arial"/>
          <w:sz w:val="20"/>
        </w:rPr>
        <w:t>, la seva oferta econòmica (</w:t>
      </w:r>
      <w:r w:rsidRPr="00D03D00">
        <w:rPr>
          <w:rFonts w:cs="Arial"/>
          <w:b/>
          <w:sz w:val="20"/>
        </w:rPr>
        <w:t>preu</w:t>
      </w:r>
      <w:r w:rsidRPr="00D03D00">
        <w:rPr>
          <w:rFonts w:cs="Arial"/>
          <w:sz w:val="20"/>
        </w:rPr>
        <w:t>) sigui inferior a la mitjana de les ofertes econòmiques presentades en un percentatge superior al 10</w:t>
      </w:r>
      <w:r w:rsidRPr="00D03D00">
        <w:rPr>
          <w:rFonts w:cs="Arial"/>
          <w:b/>
          <w:sz w:val="20"/>
        </w:rPr>
        <w:t>%</w:t>
      </w:r>
      <w:r w:rsidRPr="00D03D00">
        <w:rPr>
          <w:rFonts w:cs="Arial"/>
          <w:sz w:val="20"/>
        </w:rPr>
        <w:t>:</w:t>
      </w:r>
    </w:p>
    <w:p w14:paraId="6530B90B" w14:textId="77777777" w:rsidR="00471B69" w:rsidRPr="00D03D00" w:rsidRDefault="00471B69" w:rsidP="00471B69">
      <w:pPr>
        <w:autoSpaceDE w:val="0"/>
        <w:autoSpaceDN w:val="0"/>
        <w:adjustRightInd w:val="0"/>
        <w:jc w:val="both"/>
        <w:rPr>
          <w:rFonts w:cs="Arial"/>
          <w:sz w:val="20"/>
        </w:rPr>
      </w:pPr>
    </w:p>
    <w:p w14:paraId="1937BD61" w14:textId="77777777" w:rsidR="00471B69" w:rsidRPr="00D03D00" w:rsidRDefault="00471B69" w:rsidP="00471B69">
      <w:pPr>
        <w:numPr>
          <w:ilvl w:val="0"/>
          <w:numId w:val="5"/>
        </w:numPr>
        <w:autoSpaceDE w:val="0"/>
        <w:autoSpaceDN w:val="0"/>
        <w:adjustRightInd w:val="0"/>
        <w:ind w:left="426" w:hanging="284"/>
        <w:jc w:val="both"/>
        <w:rPr>
          <w:rFonts w:cs="Arial"/>
          <w:sz w:val="20"/>
        </w:rPr>
      </w:pPr>
      <w:r w:rsidRPr="00D03D00">
        <w:rPr>
          <w:rFonts w:cs="Arial"/>
          <w:sz w:val="20"/>
        </w:rPr>
        <w:t>La mitjana aritmètica de la puntuació obtinguda per les empreses licitadores en els criteris d’adjudicació que no són preu.</w:t>
      </w:r>
    </w:p>
    <w:p w14:paraId="0A68F8AD" w14:textId="77777777" w:rsidR="00471B69" w:rsidRPr="00D03D00" w:rsidRDefault="00471B69" w:rsidP="00471B69">
      <w:pPr>
        <w:autoSpaceDE w:val="0"/>
        <w:autoSpaceDN w:val="0"/>
        <w:adjustRightInd w:val="0"/>
        <w:ind w:left="426"/>
        <w:jc w:val="both"/>
        <w:rPr>
          <w:rFonts w:cs="Arial"/>
          <w:sz w:val="20"/>
        </w:rPr>
      </w:pPr>
    </w:p>
    <w:p w14:paraId="7818AE6E" w14:textId="77777777" w:rsidR="00471B69" w:rsidRPr="00D03D00" w:rsidRDefault="00471B69" w:rsidP="00471B69">
      <w:pPr>
        <w:numPr>
          <w:ilvl w:val="0"/>
          <w:numId w:val="5"/>
        </w:numPr>
        <w:autoSpaceDE w:val="0"/>
        <w:autoSpaceDN w:val="0"/>
        <w:adjustRightInd w:val="0"/>
        <w:ind w:left="426" w:hanging="284"/>
        <w:jc w:val="both"/>
        <w:rPr>
          <w:rFonts w:cs="Arial"/>
          <w:sz w:val="20"/>
        </w:rPr>
      </w:pPr>
      <w:r w:rsidRPr="00D03D00">
        <w:rPr>
          <w:rFonts w:cs="Arial"/>
          <w:sz w:val="20"/>
        </w:rPr>
        <w:t>El càlcul de la mitjana aritmètica de les desviacions obtingudes, en valor absolut, és a dir, sense tenir en compte el signe positiu o negatiu, pels criteris que no són preu.</w:t>
      </w:r>
    </w:p>
    <w:p w14:paraId="65E8AAE5" w14:textId="77777777" w:rsidR="00471B69" w:rsidRPr="00D03D00" w:rsidRDefault="00471B69" w:rsidP="00471B69">
      <w:pPr>
        <w:jc w:val="both"/>
        <w:rPr>
          <w:rFonts w:cs="Arial"/>
          <w:snapToGrid w:val="0"/>
          <w:sz w:val="20"/>
        </w:rPr>
      </w:pPr>
    </w:p>
    <w:p w14:paraId="29F0F3A0" w14:textId="77777777" w:rsidR="00471B69" w:rsidRPr="00D03D00" w:rsidRDefault="00471B69" w:rsidP="00471B69">
      <w:pPr>
        <w:jc w:val="both"/>
        <w:rPr>
          <w:rFonts w:cs="Arial"/>
          <w:snapToGrid w:val="0"/>
          <w:sz w:val="20"/>
        </w:rPr>
      </w:pPr>
      <w:r w:rsidRPr="00D03D00">
        <w:rPr>
          <w:rFonts w:cs="Arial"/>
          <w:snapToGrid w:val="0"/>
          <w:sz w:val="20"/>
        </w:rPr>
        <w:t xml:space="preserve">En cas d’existir ofertes anormalment baixes, se seguirà el procediment descrit a la clàusula 14.5 del plec de clàusules administratives particulars. </w:t>
      </w:r>
    </w:p>
    <w:p w14:paraId="1BBF1233" w14:textId="77777777" w:rsidR="00471B69" w:rsidRPr="00D03D00" w:rsidRDefault="00471B69" w:rsidP="00471B69">
      <w:pPr>
        <w:jc w:val="both"/>
        <w:rPr>
          <w:rFonts w:cs="Arial"/>
          <w:sz w:val="20"/>
        </w:rPr>
      </w:pPr>
    </w:p>
    <w:p w14:paraId="0C29F689" w14:textId="77777777" w:rsidR="00471B69" w:rsidRPr="00D03D00" w:rsidRDefault="00471B69" w:rsidP="00471B69">
      <w:pPr>
        <w:jc w:val="both"/>
        <w:rPr>
          <w:rFonts w:cs="Arial"/>
          <w:sz w:val="20"/>
        </w:rPr>
      </w:pPr>
      <w:r w:rsidRPr="00D03D00">
        <w:rPr>
          <w:rFonts w:cs="Arial"/>
          <w:sz w:val="20"/>
        </w:rPr>
        <w:t>D'acord amb allò indicat, la Mesa haurà de requerir el licitador en casos de valors anormals o desproporcionats perquè justifiqui la valoració de la seva oferta d'acord amb el tràmit procedimental establert a l'article 149.4 de la LCSP i sol·licitarà l'assessorament tècnic del servei corresponent. Si l'òrgan de contractació, considerant la justificació efectuada per la persona licitadora i els informes tècnics, estimés que l'oferta no pot ser complerta com a conseqüència de la inclusió de l'oferta en valors anormals, l'exclourà de la classificació a proposta de la Mesa.</w:t>
      </w:r>
    </w:p>
    <w:p w14:paraId="40E3AE9A" w14:textId="77777777" w:rsidR="00471B69" w:rsidRPr="00D03D00" w:rsidRDefault="00471B69" w:rsidP="00471B69">
      <w:pPr>
        <w:jc w:val="both"/>
        <w:rPr>
          <w:rFonts w:cs="Arial"/>
          <w:sz w:val="20"/>
        </w:rPr>
      </w:pPr>
    </w:p>
    <w:p w14:paraId="79AE12B3" w14:textId="77777777" w:rsidR="00471B69" w:rsidRPr="00D03D00" w:rsidRDefault="00471B69" w:rsidP="00471B69">
      <w:pPr>
        <w:jc w:val="both"/>
        <w:rPr>
          <w:rFonts w:cs="Arial"/>
          <w:sz w:val="20"/>
        </w:rPr>
      </w:pPr>
      <w:r w:rsidRPr="00D03D00">
        <w:rPr>
          <w:rFonts w:cs="Arial"/>
          <w:sz w:val="20"/>
        </w:rPr>
        <w:t>En cas d'admissió de l'oferta amb inclusió de valors anormals o desproporcionats</w:t>
      </w:r>
      <w:r>
        <w:rPr>
          <w:rFonts w:cs="Arial"/>
          <w:sz w:val="20"/>
        </w:rPr>
        <w:t xml:space="preserve"> </w:t>
      </w:r>
      <w:r w:rsidRPr="00D03D00">
        <w:rPr>
          <w:rFonts w:cs="Arial"/>
          <w:sz w:val="20"/>
        </w:rPr>
        <w:t>s'exigirà una garantia del 5% addicional.</w:t>
      </w:r>
    </w:p>
    <w:p w14:paraId="2610452E" w14:textId="77777777" w:rsidR="00471B69" w:rsidRDefault="00471B69" w:rsidP="00471B69">
      <w:pPr>
        <w:autoSpaceDE w:val="0"/>
        <w:autoSpaceDN w:val="0"/>
        <w:adjustRightInd w:val="0"/>
        <w:jc w:val="both"/>
        <w:rPr>
          <w:rFonts w:cs="Arial"/>
          <w:bCs/>
          <w:snapToGrid w:val="0"/>
          <w:sz w:val="20"/>
        </w:rPr>
      </w:pPr>
    </w:p>
    <w:p w14:paraId="593ABBC5" w14:textId="77777777" w:rsidR="00471B69" w:rsidRPr="00F63112" w:rsidRDefault="00471B69" w:rsidP="00471B69">
      <w:pPr>
        <w:autoSpaceDE w:val="0"/>
        <w:autoSpaceDN w:val="0"/>
        <w:adjustRightInd w:val="0"/>
        <w:jc w:val="both"/>
        <w:rPr>
          <w:rFonts w:cs="Arial"/>
          <w:bCs/>
          <w:snapToGrid w:val="0"/>
          <w:sz w:val="20"/>
        </w:rPr>
      </w:pPr>
    </w:p>
    <w:p w14:paraId="3D424809" w14:textId="77777777" w:rsidR="00471B69" w:rsidRPr="00F63112" w:rsidRDefault="00471B69" w:rsidP="00471B69">
      <w:pPr>
        <w:autoSpaceDE w:val="0"/>
        <w:autoSpaceDN w:val="0"/>
        <w:adjustRightInd w:val="0"/>
        <w:jc w:val="both"/>
        <w:rPr>
          <w:rFonts w:cs="Arial"/>
          <w:bCs/>
          <w:snapToGrid w:val="0"/>
          <w:sz w:val="20"/>
        </w:rPr>
      </w:pPr>
      <w:r w:rsidRPr="00F63112">
        <w:rPr>
          <w:rFonts w:cs="Arial"/>
          <w:bCs/>
          <w:snapToGrid w:val="0"/>
          <w:sz w:val="20"/>
        </w:rPr>
        <w:t xml:space="preserve">K.3) </w:t>
      </w:r>
      <w:r w:rsidRPr="00F63112">
        <w:rPr>
          <w:rFonts w:cs="Arial"/>
          <w:bCs/>
          <w:snapToGrid w:val="0"/>
          <w:sz w:val="20"/>
          <w:u w:val="single"/>
        </w:rPr>
        <w:t>Criteris d’adjudicació específics per al desempat:</w:t>
      </w:r>
      <w:r w:rsidRPr="00F63112">
        <w:rPr>
          <w:rFonts w:cs="Arial"/>
          <w:bCs/>
          <w:snapToGrid w:val="0"/>
          <w:sz w:val="20"/>
        </w:rPr>
        <w:t xml:space="preserve"> </w:t>
      </w:r>
    </w:p>
    <w:p w14:paraId="32D26872" w14:textId="77777777" w:rsidR="00471B69" w:rsidRPr="00F63112" w:rsidRDefault="00471B69" w:rsidP="00471B69">
      <w:pPr>
        <w:autoSpaceDE w:val="0"/>
        <w:autoSpaceDN w:val="0"/>
        <w:adjustRightInd w:val="0"/>
        <w:jc w:val="both"/>
        <w:rPr>
          <w:rFonts w:cs="Arial"/>
          <w:sz w:val="20"/>
        </w:rPr>
      </w:pPr>
    </w:p>
    <w:p w14:paraId="4CFDBBD3" w14:textId="77777777" w:rsidR="00471B69" w:rsidRDefault="00471B69" w:rsidP="00471B69">
      <w:pPr>
        <w:autoSpaceDE w:val="0"/>
        <w:autoSpaceDN w:val="0"/>
        <w:adjustRightInd w:val="0"/>
        <w:jc w:val="both"/>
        <w:rPr>
          <w:rFonts w:cs="Arial"/>
          <w:sz w:val="20"/>
        </w:rPr>
      </w:pPr>
      <w:r w:rsidRPr="00F63112">
        <w:rPr>
          <w:rFonts w:cs="Arial"/>
          <w:sz w:val="20"/>
        </w:rPr>
        <w:t>En casos d’empat en les puntuacions obtingudes per les ofertes de les empreses licitadores, es resoldrà mitjançant l’aplicació per ordre dels criteris socials que preveu l’article 147.2 de la LCSP.</w:t>
      </w:r>
    </w:p>
    <w:p w14:paraId="79E69888" w14:textId="77777777" w:rsidR="00471B69" w:rsidRDefault="00471B69" w:rsidP="004F0C48">
      <w:pPr>
        <w:spacing w:after="240"/>
        <w:rPr>
          <w:rFonts w:cs="Arial"/>
          <w:sz w:val="20"/>
        </w:rPr>
      </w:pPr>
    </w:p>
    <w:p w14:paraId="12CD8BCC" w14:textId="77777777" w:rsidR="00A33EEB" w:rsidRPr="00F63112" w:rsidRDefault="00A33EEB" w:rsidP="00DC13F8">
      <w:pPr>
        <w:autoSpaceDE w:val="0"/>
        <w:autoSpaceDN w:val="0"/>
        <w:adjustRightInd w:val="0"/>
        <w:jc w:val="both"/>
        <w:rPr>
          <w:rFonts w:cs="Arial"/>
          <w:sz w:val="20"/>
        </w:rPr>
      </w:pPr>
    </w:p>
    <w:p w14:paraId="4CE9D11D" w14:textId="77777777" w:rsidR="00260983" w:rsidRDefault="00260983">
      <w:pPr>
        <w:rPr>
          <w:rFonts w:cs="Arial"/>
          <w:b/>
          <w:bCs/>
          <w:sz w:val="20"/>
          <w:u w:val="single"/>
        </w:rPr>
      </w:pPr>
      <w:r>
        <w:rPr>
          <w:rFonts w:cs="Arial"/>
          <w:b/>
          <w:bCs/>
          <w:sz w:val="20"/>
          <w:u w:val="single"/>
        </w:rPr>
        <w:br w:type="page"/>
      </w:r>
    </w:p>
    <w:p w14:paraId="6C92871E" w14:textId="27DFB9DB" w:rsidR="00F96B20" w:rsidRPr="00F63112" w:rsidRDefault="00F96B20" w:rsidP="00DC13F8">
      <w:pPr>
        <w:numPr>
          <w:ilvl w:val="0"/>
          <w:numId w:val="21"/>
        </w:numPr>
        <w:autoSpaceDE w:val="0"/>
        <w:autoSpaceDN w:val="0"/>
        <w:adjustRightInd w:val="0"/>
        <w:ind w:hanging="426"/>
        <w:jc w:val="both"/>
        <w:rPr>
          <w:rFonts w:cs="Arial"/>
          <w:b/>
          <w:bCs/>
          <w:sz w:val="20"/>
          <w:u w:val="single"/>
        </w:rPr>
      </w:pPr>
      <w:r w:rsidRPr="00F63112">
        <w:rPr>
          <w:rFonts w:cs="Arial"/>
          <w:b/>
          <w:bCs/>
          <w:sz w:val="20"/>
          <w:u w:val="single"/>
        </w:rPr>
        <w:lastRenderedPageBreak/>
        <w:t>Criteris per a la determinació de l’existència d’</w:t>
      </w:r>
      <w:r w:rsidRPr="00F63112">
        <w:rPr>
          <w:rFonts w:cs="Arial"/>
          <w:b/>
          <w:snapToGrid w:val="0"/>
          <w:sz w:val="20"/>
          <w:u w:val="single"/>
        </w:rPr>
        <w:t>ofertes anormalment baixes:</w:t>
      </w:r>
    </w:p>
    <w:p w14:paraId="4C567366" w14:textId="77777777" w:rsidR="00F96B20" w:rsidRPr="00F63112" w:rsidRDefault="00F96B20" w:rsidP="00DC13F8">
      <w:pPr>
        <w:autoSpaceDE w:val="0"/>
        <w:autoSpaceDN w:val="0"/>
        <w:adjustRightInd w:val="0"/>
        <w:jc w:val="both"/>
        <w:rPr>
          <w:rFonts w:cs="Arial"/>
          <w:b/>
          <w:bCs/>
          <w:sz w:val="20"/>
        </w:rPr>
      </w:pPr>
    </w:p>
    <w:p w14:paraId="2B95E04E" w14:textId="1B22A8B6" w:rsidR="00F96B20" w:rsidRPr="00F63112" w:rsidRDefault="00F96B20" w:rsidP="00DC13F8">
      <w:pPr>
        <w:autoSpaceDE w:val="0"/>
        <w:autoSpaceDN w:val="0"/>
        <w:adjustRightInd w:val="0"/>
        <w:jc w:val="both"/>
        <w:rPr>
          <w:rFonts w:cs="Arial"/>
          <w:sz w:val="20"/>
        </w:rPr>
      </w:pPr>
      <w:r w:rsidRPr="00F63112">
        <w:rPr>
          <w:rFonts w:cs="Arial"/>
          <w:sz w:val="20"/>
        </w:rPr>
        <w:t xml:space="preserve">Es considerarà una oferta incursa en valor anormalment baix, als efectes de l’article 149 de la LCSP, quan la puntuació obtinguda pels criteris d’adjudicació que </w:t>
      </w:r>
      <w:r w:rsidRPr="00F63112">
        <w:rPr>
          <w:rFonts w:cs="Arial"/>
          <w:b/>
          <w:sz w:val="20"/>
        </w:rPr>
        <w:t>no</w:t>
      </w:r>
      <w:r w:rsidRPr="00F63112">
        <w:rPr>
          <w:rFonts w:cs="Arial"/>
          <w:sz w:val="20"/>
        </w:rPr>
        <w:t xml:space="preserve"> són </w:t>
      </w:r>
      <w:r w:rsidRPr="00F63112">
        <w:rPr>
          <w:rFonts w:cs="Arial"/>
          <w:b/>
          <w:sz w:val="20"/>
        </w:rPr>
        <w:t>preu</w:t>
      </w:r>
      <w:r w:rsidRPr="00F63112">
        <w:rPr>
          <w:rFonts w:cs="Arial"/>
          <w:sz w:val="20"/>
        </w:rPr>
        <w:t xml:space="preserve"> estigui per damunt de la suma de les següents variables a) i b) </w:t>
      </w:r>
      <w:r w:rsidRPr="00F63112">
        <w:rPr>
          <w:rFonts w:cs="Arial"/>
          <w:b/>
          <w:sz w:val="20"/>
        </w:rPr>
        <w:t>i que, al mateix temps</w:t>
      </w:r>
      <w:r w:rsidRPr="00F63112">
        <w:rPr>
          <w:rFonts w:cs="Arial"/>
          <w:sz w:val="20"/>
        </w:rPr>
        <w:t>, la seva oferta econòmica (</w:t>
      </w:r>
      <w:r w:rsidRPr="00F63112">
        <w:rPr>
          <w:rFonts w:cs="Arial"/>
          <w:b/>
          <w:sz w:val="20"/>
        </w:rPr>
        <w:t>preu</w:t>
      </w:r>
      <w:r w:rsidRPr="00F63112">
        <w:rPr>
          <w:rFonts w:cs="Arial"/>
          <w:sz w:val="20"/>
        </w:rPr>
        <w:t xml:space="preserve">) sigui inferior a la mitjana de les ofertes econòmiques presentades en un percentatge </w:t>
      </w:r>
      <w:r w:rsidRPr="00B85B83">
        <w:rPr>
          <w:rFonts w:cs="Arial"/>
          <w:sz w:val="20"/>
        </w:rPr>
        <w:t xml:space="preserve">superior al </w:t>
      </w:r>
      <w:r w:rsidR="00922ECD" w:rsidRPr="00B85B83">
        <w:rPr>
          <w:rFonts w:cs="Arial"/>
          <w:sz w:val="20"/>
        </w:rPr>
        <w:t>1</w:t>
      </w:r>
      <w:r w:rsidR="00450227" w:rsidRPr="00B85B83">
        <w:rPr>
          <w:rFonts w:cs="Arial"/>
          <w:sz w:val="20"/>
        </w:rPr>
        <w:t>0</w:t>
      </w:r>
      <w:r w:rsidRPr="00B85B83">
        <w:rPr>
          <w:rFonts w:cs="Arial"/>
          <w:b/>
          <w:sz w:val="20"/>
        </w:rPr>
        <w:t>%</w:t>
      </w:r>
      <w:r w:rsidRPr="00B85B83">
        <w:rPr>
          <w:rFonts w:cs="Arial"/>
          <w:sz w:val="20"/>
        </w:rPr>
        <w:t>:</w:t>
      </w:r>
    </w:p>
    <w:p w14:paraId="2C19B47D" w14:textId="77777777" w:rsidR="009C4A5D" w:rsidRPr="00F63112" w:rsidRDefault="009C4A5D" w:rsidP="00DC13F8">
      <w:pPr>
        <w:autoSpaceDE w:val="0"/>
        <w:autoSpaceDN w:val="0"/>
        <w:adjustRightInd w:val="0"/>
        <w:jc w:val="both"/>
        <w:rPr>
          <w:rFonts w:cs="Arial"/>
          <w:sz w:val="20"/>
        </w:rPr>
      </w:pPr>
    </w:p>
    <w:p w14:paraId="2FCAD86B" w14:textId="2C0784E0" w:rsidR="00F96B20" w:rsidRPr="00CC74A0" w:rsidRDefault="00F96B20" w:rsidP="00F648DD">
      <w:pPr>
        <w:pStyle w:val="Pargrafdellista"/>
        <w:numPr>
          <w:ilvl w:val="0"/>
          <w:numId w:val="28"/>
        </w:numPr>
        <w:autoSpaceDE w:val="0"/>
        <w:autoSpaceDN w:val="0"/>
        <w:adjustRightInd w:val="0"/>
        <w:rPr>
          <w:rFonts w:cs="Arial"/>
          <w:sz w:val="20"/>
        </w:rPr>
      </w:pPr>
      <w:r w:rsidRPr="00CC74A0">
        <w:rPr>
          <w:rFonts w:cs="Arial"/>
          <w:sz w:val="20"/>
        </w:rPr>
        <w:t>La mitjana aritmètica de la puntuació obtinguda per les empreses licitadores en els criteris d’adjudicació que no són preu.</w:t>
      </w:r>
    </w:p>
    <w:p w14:paraId="0C1BD9C9" w14:textId="77777777" w:rsidR="009C4A5D" w:rsidRPr="00F63112" w:rsidRDefault="009C4A5D" w:rsidP="00DC13F8">
      <w:pPr>
        <w:autoSpaceDE w:val="0"/>
        <w:autoSpaceDN w:val="0"/>
        <w:adjustRightInd w:val="0"/>
        <w:ind w:left="426"/>
        <w:jc w:val="both"/>
        <w:rPr>
          <w:rFonts w:cs="Arial"/>
          <w:sz w:val="20"/>
        </w:rPr>
      </w:pPr>
    </w:p>
    <w:p w14:paraId="13DD50AC" w14:textId="342EF1E9" w:rsidR="00F96B20" w:rsidRPr="00CC74A0" w:rsidRDefault="00F96B20" w:rsidP="00F648DD">
      <w:pPr>
        <w:pStyle w:val="Pargrafdellista"/>
        <w:numPr>
          <w:ilvl w:val="0"/>
          <w:numId w:val="28"/>
        </w:numPr>
        <w:autoSpaceDE w:val="0"/>
        <w:autoSpaceDN w:val="0"/>
        <w:adjustRightInd w:val="0"/>
        <w:rPr>
          <w:rFonts w:cs="Arial"/>
          <w:sz w:val="20"/>
        </w:rPr>
      </w:pPr>
      <w:r w:rsidRPr="00CC74A0">
        <w:rPr>
          <w:rFonts w:cs="Arial"/>
          <w:sz w:val="20"/>
        </w:rPr>
        <w:t>El càlcul de la mitjana aritmètica de les desviacions obtingudes, en valor absolut, és a dir, sense tenir en compte el signe positiu o negatiu, pels criteris que no són preu.</w:t>
      </w:r>
    </w:p>
    <w:p w14:paraId="2C6C9B1F" w14:textId="77777777" w:rsidR="00F96B20" w:rsidRPr="00F63112" w:rsidRDefault="00F96B20" w:rsidP="00DC13F8">
      <w:pPr>
        <w:jc w:val="both"/>
        <w:rPr>
          <w:rFonts w:cs="Arial"/>
          <w:snapToGrid w:val="0"/>
          <w:sz w:val="20"/>
        </w:rPr>
      </w:pPr>
    </w:p>
    <w:p w14:paraId="5D87B66C" w14:textId="77777777" w:rsidR="00F96B20" w:rsidRPr="00F63112" w:rsidRDefault="00F96B20" w:rsidP="00DC13F8">
      <w:pPr>
        <w:jc w:val="both"/>
        <w:rPr>
          <w:rFonts w:cs="Arial"/>
          <w:snapToGrid w:val="0"/>
          <w:sz w:val="20"/>
        </w:rPr>
      </w:pPr>
      <w:r w:rsidRPr="00F63112">
        <w:rPr>
          <w:rFonts w:cs="Arial"/>
          <w:snapToGrid w:val="0"/>
          <w:sz w:val="20"/>
        </w:rPr>
        <w:t xml:space="preserve">En cas d’existir ofertes anormalment baixes, es seguirà el procediment descrit a la clàusula 14.5 d’aquest plec. </w:t>
      </w:r>
    </w:p>
    <w:p w14:paraId="3A6E35FC" w14:textId="77777777" w:rsidR="00F96B20" w:rsidRPr="00F63112" w:rsidRDefault="00F96B20" w:rsidP="00DC13F8">
      <w:pPr>
        <w:autoSpaceDE w:val="0"/>
        <w:autoSpaceDN w:val="0"/>
        <w:adjustRightInd w:val="0"/>
        <w:jc w:val="both"/>
        <w:rPr>
          <w:rFonts w:cs="Arial"/>
          <w:sz w:val="20"/>
        </w:rPr>
      </w:pPr>
    </w:p>
    <w:p w14:paraId="3119DBD7" w14:textId="77777777" w:rsidR="00F96B20" w:rsidRPr="00F63112" w:rsidRDefault="00F96B20" w:rsidP="00F648DD">
      <w:pPr>
        <w:numPr>
          <w:ilvl w:val="0"/>
          <w:numId w:val="27"/>
        </w:numPr>
        <w:autoSpaceDE w:val="0"/>
        <w:autoSpaceDN w:val="0"/>
        <w:adjustRightInd w:val="0"/>
        <w:ind w:hanging="426"/>
        <w:jc w:val="both"/>
        <w:rPr>
          <w:rFonts w:cs="Arial"/>
          <w:b/>
          <w:bCs/>
          <w:sz w:val="20"/>
        </w:rPr>
      </w:pPr>
      <w:r w:rsidRPr="00F63112">
        <w:rPr>
          <w:rFonts w:cs="Arial"/>
          <w:b/>
          <w:bCs/>
          <w:sz w:val="20"/>
          <w:u w:val="single"/>
        </w:rPr>
        <w:t>Garantia definitiva</w:t>
      </w:r>
      <w:r w:rsidRPr="00F63112">
        <w:rPr>
          <w:rFonts w:cs="Arial"/>
          <w:b/>
          <w:bCs/>
          <w:sz w:val="20"/>
        </w:rPr>
        <w:t>:</w:t>
      </w:r>
      <w:r w:rsidRPr="00F63112">
        <w:rPr>
          <w:rFonts w:cs="Arial"/>
          <w:sz w:val="20"/>
        </w:rPr>
        <w:t xml:space="preserve"> </w:t>
      </w:r>
      <w:r w:rsidRPr="00F63112">
        <w:rPr>
          <w:rFonts w:cs="Arial"/>
          <w:bCs/>
          <w:sz w:val="20"/>
        </w:rPr>
        <w:t>Sí</w:t>
      </w:r>
    </w:p>
    <w:p w14:paraId="48139209" w14:textId="77777777" w:rsidR="00F96B20" w:rsidRPr="00F63112" w:rsidRDefault="00F96B20" w:rsidP="00DC13F8">
      <w:pPr>
        <w:autoSpaceDE w:val="0"/>
        <w:autoSpaceDN w:val="0"/>
        <w:adjustRightInd w:val="0"/>
        <w:jc w:val="both"/>
        <w:rPr>
          <w:rFonts w:cs="Arial"/>
          <w:b/>
          <w:bCs/>
          <w:sz w:val="20"/>
        </w:rPr>
      </w:pPr>
    </w:p>
    <w:p w14:paraId="31D62F53" w14:textId="4E31BE10" w:rsidR="00F96B20" w:rsidRPr="00F63112" w:rsidRDefault="00F96B20" w:rsidP="00DC13F8">
      <w:pPr>
        <w:autoSpaceDE w:val="0"/>
        <w:autoSpaceDN w:val="0"/>
        <w:adjustRightInd w:val="0"/>
        <w:jc w:val="both"/>
        <w:rPr>
          <w:rFonts w:cs="Arial"/>
          <w:sz w:val="20"/>
        </w:rPr>
      </w:pPr>
      <w:r w:rsidRPr="00F63112">
        <w:rPr>
          <w:rFonts w:cs="Arial"/>
          <w:sz w:val="20"/>
        </w:rPr>
        <w:t>Import: 5 % del preu final ofert, IVA exclòs.</w:t>
      </w:r>
    </w:p>
    <w:p w14:paraId="00E244A5" w14:textId="7B36B0F7" w:rsidR="00F96B20" w:rsidRPr="00F63112" w:rsidRDefault="00F96B20" w:rsidP="00DC13F8">
      <w:pPr>
        <w:autoSpaceDE w:val="0"/>
        <w:autoSpaceDN w:val="0"/>
        <w:adjustRightInd w:val="0"/>
        <w:jc w:val="both"/>
        <w:rPr>
          <w:rFonts w:cs="Arial"/>
          <w:sz w:val="20"/>
        </w:rPr>
      </w:pPr>
    </w:p>
    <w:p w14:paraId="037017FB" w14:textId="77777777" w:rsidR="00F96B20" w:rsidRPr="00F63112" w:rsidRDefault="00F96B20" w:rsidP="00DC13F8">
      <w:pPr>
        <w:autoSpaceDE w:val="0"/>
        <w:autoSpaceDN w:val="0"/>
        <w:adjustRightInd w:val="0"/>
        <w:jc w:val="both"/>
        <w:rPr>
          <w:rFonts w:cs="Arial"/>
          <w:sz w:val="20"/>
        </w:rPr>
      </w:pPr>
      <w:r w:rsidRPr="00F63112">
        <w:rPr>
          <w:rFonts w:cs="Arial"/>
          <w:sz w:val="20"/>
        </w:rPr>
        <w:t>Forma de constitució: D’acord amb el que disposa l’article 108 LCSP i la clàusula setzena.</w:t>
      </w:r>
    </w:p>
    <w:p w14:paraId="7E54A7D6" w14:textId="77777777" w:rsidR="00F96B20" w:rsidRPr="00F63112" w:rsidRDefault="00F96B20" w:rsidP="00DC13F8">
      <w:pPr>
        <w:autoSpaceDE w:val="0"/>
        <w:autoSpaceDN w:val="0"/>
        <w:adjustRightInd w:val="0"/>
        <w:jc w:val="both"/>
        <w:rPr>
          <w:rFonts w:cs="Arial"/>
          <w:sz w:val="20"/>
        </w:rPr>
      </w:pPr>
    </w:p>
    <w:p w14:paraId="10B7B629" w14:textId="3C0A41C8" w:rsidR="00F96B20" w:rsidRPr="00F63112" w:rsidRDefault="00F96B20" w:rsidP="00DC13F8">
      <w:pPr>
        <w:autoSpaceDE w:val="0"/>
        <w:autoSpaceDN w:val="0"/>
        <w:adjustRightInd w:val="0"/>
        <w:jc w:val="both"/>
        <w:rPr>
          <w:rFonts w:cs="Arial"/>
          <w:sz w:val="20"/>
        </w:rPr>
      </w:pPr>
      <w:r w:rsidRPr="00F63112">
        <w:rPr>
          <w:rFonts w:cs="Arial"/>
          <w:sz w:val="20"/>
        </w:rPr>
        <w:t xml:space="preserve">Garantia complementària: </w:t>
      </w:r>
      <w:r w:rsidR="00CC74A0">
        <w:rPr>
          <w:rFonts w:cs="Arial"/>
          <w:sz w:val="20"/>
        </w:rPr>
        <w:t>Sí, en cas de ser una oferta anormalment baixa, s’exigirà una garantia addicional del 5%.</w:t>
      </w:r>
      <w:r w:rsidRPr="00F63112">
        <w:rPr>
          <w:rFonts w:cs="Arial"/>
          <w:sz w:val="20"/>
        </w:rPr>
        <w:t xml:space="preserve"> </w:t>
      </w:r>
    </w:p>
    <w:p w14:paraId="72D40F65" w14:textId="77777777" w:rsidR="00372A08" w:rsidRPr="00F63112" w:rsidRDefault="00372A08" w:rsidP="00DC13F8">
      <w:pPr>
        <w:autoSpaceDE w:val="0"/>
        <w:autoSpaceDN w:val="0"/>
        <w:adjustRightInd w:val="0"/>
        <w:jc w:val="both"/>
        <w:rPr>
          <w:rFonts w:cs="Arial"/>
          <w:sz w:val="20"/>
        </w:rPr>
      </w:pPr>
    </w:p>
    <w:p w14:paraId="4C5F80FD" w14:textId="77777777" w:rsidR="00F96B20" w:rsidRPr="00F63112" w:rsidRDefault="00F96B20" w:rsidP="00F648DD">
      <w:pPr>
        <w:numPr>
          <w:ilvl w:val="0"/>
          <w:numId w:val="27"/>
        </w:numPr>
        <w:autoSpaceDE w:val="0"/>
        <w:autoSpaceDN w:val="0"/>
        <w:adjustRightInd w:val="0"/>
        <w:ind w:left="284" w:firstLine="10"/>
        <w:jc w:val="both"/>
        <w:rPr>
          <w:rFonts w:cs="Arial"/>
          <w:b/>
          <w:bCs/>
          <w:sz w:val="20"/>
          <w:u w:val="single"/>
        </w:rPr>
      </w:pPr>
      <w:r w:rsidRPr="00F63112">
        <w:rPr>
          <w:rFonts w:cs="Arial"/>
          <w:b/>
          <w:bCs/>
          <w:sz w:val="20"/>
          <w:u w:val="single"/>
        </w:rPr>
        <w:t>Altra documentació a presentar per l’empresa que hagi presentat la millor oferta, a més de l’exigida a la clàusula 15.2 d’aquest plec:</w:t>
      </w:r>
    </w:p>
    <w:p w14:paraId="06E447F3" w14:textId="328E004F" w:rsidR="00F96B20" w:rsidRPr="00F63112" w:rsidRDefault="00F96B20" w:rsidP="001C4F82">
      <w:pPr>
        <w:autoSpaceDE w:val="0"/>
        <w:autoSpaceDN w:val="0"/>
        <w:adjustRightInd w:val="0"/>
        <w:ind w:left="357" w:hanging="357"/>
        <w:jc w:val="both"/>
        <w:rPr>
          <w:rFonts w:cs="Arial"/>
          <w:b/>
          <w:bCs/>
          <w:sz w:val="20"/>
          <w:u w:val="single"/>
        </w:rPr>
      </w:pPr>
    </w:p>
    <w:p w14:paraId="0CAE92A5" w14:textId="04C58FB4" w:rsidR="00E90D6D" w:rsidRPr="00F63112" w:rsidRDefault="00570D96" w:rsidP="001C4F82">
      <w:pPr>
        <w:autoSpaceDE w:val="0"/>
        <w:autoSpaceDN w:val="0"/>
        <w:adjustRightInd w:val="0"/>
        <w:jc w:val="both"/>
        <w:rPr>
          <w:rFonts w:cs="Arial"/>
          <w:bCs/>
          <w:sz w:val="20"/>
        </w:rPr>
      </w:pPr>
      <w:r w:rsidRPr="00F63112">
        <w:rPr>
          <w:rFonts w:cs="Arial"/>
          <w:bCs/>
          <w:sz w:val="20"/>
        </w:rPr>
        <w:t xml:space="preserve">Els proposats adjudicataris hauran de disposar d’una pòlissa d’assegurances que els cobreixi dels possibles riscos i responsabilitats sobre les persones i els béns, que puguin ser causats per l’adjudicatari i els seus agents en el desenvolupament dels serveis contractats, per un import de, com a mínim, </w:t>
      </w:r>
      <w:r w:rsidR="00733EBF" w:rsidRPr="00F63112">
        <w:rPr>
          <w:rFonts w:cs="Arial"/>
          <w:bCs/>
          <w:sz w:val="20"/>
        </w:rPr>
        <w:t>6</w:t>
      </w:r>
      <w:r w:rsidRPr="00F63112">
        <w:rPr>
          <w:rFonts w:cs="Arial"/>
          <w:bCs/>
          <w:sz w:val="20"/>
        </w:rPr>
        <w:t>00.000,00 €. Aquesta pòlissa haurà d’estar en vigor durant l’execució del contracte. Documentació justificativa de tenir subscrita la pòlissa d’assegurança: s’aportarà copia del contracte i document acreditatiu del pagament de la prima.</w:t>
      </w:r>
    </w:p>
    <w:p w14:paraId="150A5CB7" w14:textId="27D04545" w:rsidR="00BF3E49" w:rsidRPr="00F63112" w:rsidRDefault="00BF3E49" w:rsidP="00BF3E49">
      <w:pPr>
        <w:autoSpaceDE w:val="0"/>
        <w:autoSpaceDN w:val="0"/>
        <w:adjustRightInd w:val="0"/>
        <w:rPr>
          <w:rFonts w:cs="Arial"/>
          <w:bCs/>
          <w:sz w:val="20"/>
        </w:rPr>
      </w:pPr>
    </w:p>
    <w:p w14:paraId="089E891E" w14:textId="5623F4F4" w:rsidR="00A36325" w:rsidRPr="00F63112" w:rsidRDefault="00A36325" w:rsidP="00DC13F8">
      <w:pPr>
        <w:autoSpaceDE w:val="0"/>
        <w:autoSpaceDN w:val="0"/>
        <w:adjustRightInd w:val="0"/>
        <w:jc w:val="both"/>
        <w:rPr>
          <w:rFonts w:cs="Arial"/>
          <w:snapToGrid w:val="0"/>
          <w:sz w:val="20"/>
        </w:rPr>
      </w:pPr>
    </w:p>
    <w:p w14:paraId="44C9F1FB" w14:textId="77777777" w:rsidR="00963B68" w:rsidRPr="00F63112" w:rsidRDefault="00963B68" w:rsidP="00F648DD">
      <w:pPr>
        <w:numPr>
          <w:ilvl w:val="0"/>
          <w:numId w:val="27"/>
        </w:numPr>
        <w:autoSpaceDE w:val="0"/>
        <w:autoSpaceDN w:val="0"/>
        <w:adjustRightInd w:val="0"/>
        <w:ind w:hanging="426"/>
        <w:jc w:val="both"/>
        <w:rPr>
          <w:rFonts w:cs="Arial"/>
          <w:b/>
          <w:bCs/>
          <w:sz w:val="20"/>
          <w:u w:val="single"/>
        </w:rPr>
      </w:pPr>
      <w:r w:rsidRPr="00F63112">
        <w:rPr>
          <w:rFonts w:cs="Arial"/>
          <w:b/>
          <w:bCs/>
          <w:sz w:val="20"/>
          <w:u w:val="single"/>
        </w:rPr>
        <w:t>Condicions especials d’execució i obligacions essencials del contracte</w:t>
      </w:r>
      <w:r w:rsidRPr="00F63112">
        <w:rPr>
          <w:rFonts w:cs="Arial"/>
          <w:b/>
          <w:bCs/>
          <w:sz w:val="20"/>
        </w:rPr>
        <w:t>:</w:t>
      </w:r>
    </w:p>
    <w:p w14:paraId="1254F4BE" w14:textId="77777777" w:rsidR="00963B68" w:rsidRPr="00F63112" w:rsidRDefault="00963B68" w:rsidP="00963B68">
      <w:pPr>
        <w:autoSpaceDE w:val="0"/>
        <w:autoSpaceDN w:val="0"/>
        <w:adjustRightInd w:val="0"/>
        <w:jc w:val="both"/>
        <w:rPr>
          <w:rFonts w:cs="Arial"/>
          <w:b/>
          <w:bCs/>
          <w:sz w:val="20"/>
          <w:u w:val="single"/>
        </w:rPr>
      </w:pPr>
    </w:p>
    <w:p w14:paraId="603DC63B" w14:textId="77777777" w:rsidR="00963B68" w:rsidRPr="00F63112" w:rsidRDefault="00963B68" w:rsidP="00B43C9D">
      <w:pPr>
        <w:pStyle w:val="Pargrafdellista"/>
        <w:numPr>
          <w:ilvl w:val="0"/>
          <w:numId w:val="25"/>
        </w:numPr>
        <w:autoSpaceDE w:val="0"/>
        <w:autoSpaceDN w:val="0"/>
        <w:adjustRightInd w:val="0"/>
        <w:rPr>
          <w:rFonts w:cs="Arial"/>
          <w:bCs/>
          <w:sz w:val="20"/>
          <w:szCs w:val="20"/>
        </w:rPr>
      </w:pPr>
      <w:r w:rsidRPr="00F63112">
        <w:rPr>
          <w:rFonts w:cs="Arial"/>
          <w:bCs/>
          <w:sz w:val="20"/>
          <w:szCs w:val="20"/>
          <w:u w:val="single"/>
        </w:rPr>
        <w:t>Condicions especials d’execució</w:t>
      </w:r>
      <w:r w:rsidRPr="00F63112">
        <w:rPr>
          <w:rFonts w:cs="Arial"/>
          <w:bCs/>
          <w:sz w:val="20"/>
          <w:szCs w:val="20"/>
        </w:rPr>
        <w:t>:</w:t>
      </w:r>
    </w:p>
    <w:p w14:paraId="3CEAC1E4" w14:textId="77777777" w:rsidR="00963B68" w:rsidRPr="00F63112" w:rsidRDefault="00963B68" w:rsidP="00963B68">
      <w:pPr>
        <w:autoSpaceDE w:val="0"/>
        <w:autoSpaceDN w:val="0"/>
        <w:adjustRightInd w:val="0"/>
        <w:rPr>
          <w:rFonts w:cs="Arial"/>
          <w:bCs/>
          <w:sz w:val="20"/>
        </w:rPr>
      </w:pPr>
    </w:p>
    <w:p w14:paraId="151D165B" w14:textId="42119C90" w:rsidR="00963B68" w:rsidRPr="00F63112" w:rsidRDefault="00963B68" w:rsidP="00963B68">
      <w:pPr>
        <w:autoSpaceDE w:val="0"/>
        <w:autoSpaceDN w:val="0"/>
        <w:adjustRightInd w:val="0"/>
        <w:jc w:val="both"/>
        <w:rPr>
          <w:rFonts w:cs="Arial"/>
          <w:bCs/>
          <w:sz w:val="20"/>
        </w:rPr>
      </w:pPr>
      <w:r w:rsidRPr="00F63112">
        <w:rPr>
          <w:rFonts w:cs="Arial"/>
          <w:bCs/>
          <w:sz w:val="20"/>
        </w:rPr>
        <w:t>A. D’acord amb l’article 202.1 de la LCSP, segons modificació introduïda pel Reial Decret Llei 14/2019, de 31 d’octubre, pel qual s’adopten</w:t>
      </w:r>
      <w:r w:rsidR="005A0D50">
        <w:rPr>
          <w:rFonts w:cs="Arial"/>
          <w:bCs/>
          <w:sz w:val="20"/>
        </w:rPr>
        <w:t xml:space="preserve"> </w:t>
      </w:r>
      <w:r w:rsidRPr="00F63112">
        <w:rPr>
          <w:rFonts w:cs="Arial"/>
          <w:bCs/>
          <w:sz w:val="20"/>
        </w:rPr>
        <w:t>mesures urgents per raons de seguretat pública en matèria d'administració digital, contractació del sector públic i telecomunicacions,</w:t>
      </w:r>
      <w:r w:rsidRPr="00F63112">
        <w:rPr>
          <w:rFonts w:cs="Arial"/>
          <w:sz w:val="20"/>
        </w:rPr>
        <w:t xml:space="preserve"> </w:t>
      </w:r>
      <w:r w:rsidRPr="00F63112">
        <w:rPr>
          <w:rFonts w:cs="Arial"/>
          <w:bCs/>
          <w:sz w:val="20"/>
        </w:rPr>
        <w:t>l’empresa contractista – i, si escau, les subcontractistes – tenen l’obligació de sotmetre's a la normativa nacional i de la Unió Europea en matèria de protecció de dades.</w:t>
      </w:r>
    </w:p>
    <w:p w14:paraId="17EF6253" w14:textId="77777777" w:rsidR="00963B68" w:rsidRPr="00F63112" w:rsidRDefault="00963B68" w:rsidP="00963B68">
      <w:pPr>
        <w:autoSpaceDE w:val="0"/>
        <w:autoSpaceDN w:val="0"/>
        <w:adjustRightInd w:val="0"/>
        <w:rPr>
          <w:rFonts w:cs="Arial"/>
          <w:bCs/>
          <w:sz w:val="20"/>
        </w:rPr>
      </w:pPr>
    </w:p>
    <w:p w14:paraId="559BC5A5" w14:textId="77777777" w:rsidR="00963B68" w:rsidRPr="00F63112" w:rsidRDefault="00963B68" w:rsidP="00963B68">
      <w:pPr>
        <w:autoSpaceDE w:val="0"/>
        <w:autoSpaceDN w:val="0"/>
        <w:adjustRightInd w:val="0"/>
        <w:jc w:val="both"/>
        <w:rPr>
          <w:rFonts w:cs="Arial"/>
          <w:bCs/>
          <w:sz w:val="20"/>
        </w:rPr>
      </w:pPr>
      <w:r w:rsidRPr="00F63112">
        <w:rPr>
          <w:rFonts w:cs="Arial"/>
          <w:bCs/>
          <w:sz w:val="20"/>
        </w:rPr>
        <w:t xml:space="preserve">B. D’acord amb l’article 202.2 de la LCSP, s’estableixen com a condicions especials d’execució de caràcter social: </w:t>
      </w:r>
    </w:p>
    <w:p w14:paraId="53FA2D52" w14:textId="77777777" w:rsidR="00963B68" w:rsidRPr="00F63112" w:rsidRDefault="00963B68" w:rsidP="00963B68">
      <w:pPr>
        <w:autoSpaceDE w:val="0"/>
        <w:autoSpaceDN w:val="0"/>
        <w:adjustRightInd w:val="0"/>
        <w:jc w:val="both"/>
        <w:rPr>
          <w:rFonts w:cs="Arial"/>
          <w:bCs/>
          <w:sz w:val="20"/>
        </w:rPr>
      </w:pPr>
      <w:r w:rsidRPr="00F63112">
        <w:rPr>
          <w:rFonts w:cs="Arial"/>
          <w:bCs/>
          <w:sz w:val="20"/>
        </w:rPr>
        <w:t>- Manteniment de les condicions laborals de les persones que executen el contracte durant tot el període contractual: L’empresa contractista ha de mantenir, durant tota l’execució del contracte les condicions laborals i socials de les persones treballadores ocupades en l’execució del contracte, fixades en el moment de presentar l’oferta, segons el conveni que sigui d’aplicació.</w:t>
      </w:r>
    </w:p>
    <w:p w14:paraId="3FA98F96" w14:textId="77777777" w:rsidR="00963B68" w:rsidRPr="00F63112" w:rsidRDefault="00963B68" w:rsidP="00963B68">
      <w:pPr>
        <w:autoSpaceDE w:val="0"/>
        <w:autoSpaceDN w:val="0"/>
        <w:adjustRightInd w:val="0"/>
        <w:jc w:val="both"/>
        <w:rPr>
          <w:rFonts w:cs="Arial"/>
          <w:bCs/>
          <w:sz w:val="20"/>
        </w:rPr>
      </w:pPr>
    </w:p>
    <w:p w14:paraId="66F63D70" w14:textId="435D28C7" w:rsidR="00963B68" w:rsidRDefault="00963B68" w:rsidP="00963B68">
      <w:pPr>
        <w:autoSpaceDE w:val="0"/>
        <w:autoSpaceDN w:val="0"/>
        <w:adjustRightInd w:val="0"/>
        <w:jc w:val="both"/>
        <w:rPr>
          <w:rFonts w:cs="Arial"/>
          <w:bCs/>
          <w:sz w:val="20"/>
        </w:rPr>
      </w:pPr>
      <w:r w:rsidRPr="00F63112">
        <w:rPr>
          <w:rFonts w:cs="Arial"/>
          <w:bCs/>
          <w:sz w:val="20"/>
        </w:rPr>
        <w:t xml:space="preserve">- L'empresa vigilarà per l'estricte compliment de les mesures de prevenció de riscos laborals en relació amb els seus treballadors i s'exigirà el compliment del deure de coordinació d'activitats en matèria de prevenció de riscos en cas de subcontractació, conforme a l'article 24 de la Llei 31/1995, de 8 de novembre de Prevenció de Riscos Laborals i el Reial Decret 171/2004, de 30 de gener, pel qual es </w:t>
      </w:r>
      <w:r w:rsidRPr="00F63112">
        <w:rPr>
          <w:rFonts w:cs="Arial"/>
          <w:bCs/>
          <w:sz w:val="20"/>
        </w:rPr>
        <w:lastRenderedPageBreak/>
        <w:t xml:space="preserve">desenvolupa l’art.24 de la Llei 31/1995, de Prevenció de Riscos Laborals, per garantir la seguretat i protecció de la salut en el lloc de treball, conforme a l'estipulat als convenis col·lectius d'aplicació. </w:t>
      </w:r>
    </w:p>
    <w:p w14:paraId="67F24151" w14:textId="2B6D3610" w:rsidR="00F041C1" w:rsidRDefault="00F041C1" w:rsidP="00963B68">
      <w:pPr>
        <w:autoSpaceDE w:val="0"/>
        <w:autoSpaceDN w:val="0"/>
        <w:adjustRightInd w:val="0"/>
        <w:jc w:val="both"/>
        <w:rPr>
          <w:rFonts w:cs="Arial"/>
          <w:bCs/>
          <w:sz w:val="20"/>
        </w:rPr>
      </w:pPr>
    </w:p>
    <w:p w14:paraId="17BFD078" w14:textId="4A6B7E9C" w:rsidR="00F041C1" w:rsidRPr="00F63112" w:rsidRDefault="00F041C1" w:rsidP="00963B68">
      <w:pPr>
        <w:autoSpaceDE w:val="0"/>
        <w:autoSpaceDN w:val="0"/>
        <w:adjustRightInd w:val="0"/>
        <w:jc w:val="both"/>
        <w:rPr>
          <w:rFonts w:cs="Arial"/>
          <w:bCs/>
          <w:sz w:val="20"/>
        </w:rPr>
      </w:pPr>
      <w:r w:rsidRPr="00F041C1">
        <w:rPr>
          <w:rFonts w:cs="Arial"/>
          <w:bCs/>
          <w:sz w:val="20"/>
        </w:rPr>
        <w:t>- L’empresa haurà de fer una correcta gestió ambiental del seu servei, prenent les mesures necessàries per minimitzar els impactes que aquest pugui ocasionar (com ara els impactes acústics sobre l’entorn, fer una correcta gestió dels residus i els embalatges i altres mesures que siguin adients a l’objecte del contracte) d’acord amb la legislació vigent.</w:t>
      </w:r>
    </w:p>
    <w:p w14:paraId="2BE5706E" w14:textId="1C16E429" w:rsidR="000D02C0" w:rsidRPr="00F63112" w:rsidRDefault="000D02C0" w:rsidP="00963B68">
      <w:pPr>
        <w:autoSpaceDE w:val="0"/>
        <w:autoSpaceDN w:val="0"/>
        <w:adjustRightInd w:val="0"/>
        <w:jc w:val="both"/>
        <w:rPr>
          <w:rFonts w:cs="Arial"/>
          <w:bCs/>
          <w:sz w:val="20"/>
        </w:rPr>
      </w:pPr>
    </w:p>
    <w:p w14:paraId="4EA3BAEC" w14:textId="029222DA" w:rsidR="000D02C0" w:rsidRPr="00F63112" w:rsidRDefault="000D02C0" w:rsidP="000D02C0">
      <w:pPr>
        <w:autoSpaceDE w:val="0"/>
        <w:autoSpaceDN w:val="0"/>
        <w:adjustRightInd w:val="0"/>
        <w:jc w:val="both"/>
        <w:rPr>
          <w:rFonts w:cs="Arial"/>
          <w:bCs/>
          <w:sz w:val="20"/>
        </w:rPr>
      </w:pPr>
      <w:r w:rsidRPr="00F63112">
        <w:rPr>
          <w:rFonts w:cs="Arial"/>
          <w:bCs/>
          <w:sz w:val="20"/>
        </w:rPr>
        <w:t xml:space="preserve">- </w:t>
      </w:r>
      <w:r w:rsidR="000E5C7E" w:rsidRPr="00F63112">
        <w:rPr>
          <w:rFonts w:cs="Arial"/>
          <w:bCs/>
          <w:sz w:val="20"/>
        </w:rPr>
        <w:t>Igualment, té consideració de condició especial d’execució el compromís explícit de mantenir el mateix equip de treball, durant tot el projecte. En cas de ser inevitable substituir algun membre, la responsable del contracte ho haurà d’autoritzar, prèvia sol·licitud i justificació p</w:t>
      </w:r>
      <w:r w:rsidR="002B67C5" w:rsidRPr="00F63112">
        <w:rPr>
          <w:rFonts w:cs="Arial"/>
          <w:bCs/>
          <w:sz w:val="20"/>
        </w:rPr>
        <w:t>er part de</w:t>
      </w:r>
      <w:r w:rsidR="000E5C7E" w:rsidRPr="00F63112">
        <w:rPr>
          <w:rFonts w:cs="Arial"/>
          <w:bCs/>
          <w:sz w:val="20"/>
        </w:rPr>
        <w:t xml:space="preserve"> l’empresa que el substitut te la solvència tècnica i l’experiència professional requerida en els plecs d’aquest concurs (</w:t>
      </w:r>
      <w:r w:rsidR="000E5C7E" w:rsidRPr="00F63112">
        <w:rPr>
          <w:rFonts w:cs="Arial"/>
          <w:b/>
          <w:bCs/>
          <w:sz w:val="20"/>
        </w:rPr>
        <w:t>Annex 1</w:t>
      </w:r>
      <w:r w:rsidR="000D22F3" w:rsidRPr="00F63112">
        <w:rPr>
          <w:rFonts w:cs="Arial"/>
          <w:b/>
          <w:bCs/>
          <w:sz w:val="20"/>
        </w:rPr>
        <w:t>2</w:t>
      </w:r>
      <w:r w:rsidR="000E5C7E" w:rsidRPr="00F63112">
        <w:rPr>
          <w:rFonts w:cs="Arial"/>
          <w:bCs/>
          <w:sz w:val="20"/>
        </w:rPr>
        <w:t>)</w:t>
      </w:r>
      <w:r w:rsidRPr="00F63112">
        <w:rPr>
          <w:rFonts w:cs="Arial"/>
          <w:bCs/>
          <w:sz w:val="20"/>
        </w:rPr>
        <w:t>.</w:t>
      </w:r>
    </w:p>
    <w:p w14:paraId="0F9FEAA0" w14:textId="7A46D58F" w:rsidR="00963B68" w:rsidRPr="00F63112" w:rsidRDefault="00963B68" w:rsidP="00963B68">
      <w:pPr>
        <w:autoSpaceDE w:val="0"/>
        <w:autoSpaceDN w:val="0"/>
        <w:adjustRightInd w:val="0"/>
        <w:jc w:val="both"/>
        <w:rPr>
          <w:rFonts w:cs="Arial"/>
          <w:bCs/>
          <w:sz w:val="20"/>
        </w:rPr>
      </w:pPr>
    </w:p>
    <w:p w14:paraId="6242A828" w14:textId="75861E76" w:rsidR="000D02C0" w:rsidRPr="00F63112" w:rsidRDefault="00963B68" w:rsidP="00963B68">
      <w:pPr>
        <w:autoSpaceDE w:val="0"/>
        <w:autoSpaceDN w:val="0"/>
        <w:adjustRightInd w:val="0"/>
        <w:jc w:val="both"/>
        <w:rPr>
          <w:rFonts w:cs="Arial"/>
          <w:bCs/>
          <w:sz w:val="20"/>
        </w:rPr>
      </w:pPr>
      <w:r w:rsidRPr="00F63112">
        <w:rPr>
          <w:rFonts w:cs="Arial"/>
          <w:bCs/>
          <w:sz w:val="20"/>
        </w:rPr>
        <w:t>- L’empresa haurà d’emprar efectivament una política de comunicació inclusiva per la qual: a) ha de garantir que en les activitats derivades de l’execució del contracte no s’utilitzen llenguatges o imatges sexistes, que atemptin contra la igualtat de les persones amb diversitat funcional de qualsevol tipus, o que no siguin respectuoses amb la cura pel medi ambient, la sostenibilitat i el patrimoni; i b) haurà de fer ús d’una comunicació que no incorri en qualsevol tipus de discriminació per raó de l’orientació i/o identitat sexual, origen, edat, creences, o altres condicions o circumstàncies personals o socials.</w:t>
      </w:r>
    </w:p>
    <w:p w14:paraId="546CAD7F" w14:textId="77777777" w:rsidR="00963B68" w:rsidRPr="00F63112" w:rsidRDefault="00963B68" w:rsidP="00963B68">
      <w:pPr>
        <w:autoSpaceDE w:val="0"/>
        <w:autoSpaceDN w:val="0"/>
        <w:adjustRightInd w:val="0"/>
        <w:jc w:val="both"/>
        <w:rPr>
          <w:rFonts w:cs="Arial"/>
          <w:bCs/>
          <w:sz w:val="20"/>
        </w:rPr>
      </w:pPr>
    </w:p>
    <w:p w14:paraId="6848B162" w14:textId="77777777" w:rsidR="00963B68" w:rsidRPr="00F63112" w:rsidRDefault="00963B68" w:rsidP="00963B68">
      <w:pPr>
        <w:autoSpaceDE w:val="0"/>
        <w:autoSpaceDN w:val="0"/>
        <w:adjustRightInd w:val="0"/>
        <w:jc w:val="both"/>
        <w:rPr>
          <w:rFonts w:cs="Arial"/>
          <w:bCs/>
          <w:sz w:val="20"/>
        </w:rPr>
      </w:pPr>
      <w:r w:rsidRPr="00F63112">
        <w:rPr>
          <w:rFonts w:cs="Arial"/>
          <w:bCs/>
          <w:sz w:val="20"/>
        </w:rPr>
        <w:t>C. Tanmateix, s’estableix com a obligació de les empreses contractistes – i, si escau, de les subcontractistes –, d’aportar una declaració responsable de compromís de compliment de la legislació tributària i de no realització d’operacions financeres contràries a dita normativa en països que siguin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47C9EB0C" w14:textId="77777777" w:rsidR="00963B68" w:rsidRPr="00F63112" w:rsidRDefault="00963B68" w:rsidP="00963B68">
      <w:pPr>
        <w:autoSpaceDE w:val="0"/>
        <w:autoSpaceDN w:val="0"/>
        <w:adjustRightInd w:val="0"/>
        <w:jc w:val="both"/>
        <w:rPr>
          <w:rFonts w:cs="Arial"/>
          <w:bCs/>
          <w:sz w:val="20"/>
        </w:rPr>
      </w:pPr>
    </w:p>
    <w:p w14:paraId="284AFB29" w14:textId="57B7F350" w:rsidR="00963B68" w:rsidRPr="00F63112" w:rsidRDefault="00963B68" w:rsidP="00963B68">
      <w:pPr>
        <w:autoSpaceDE w:val="0"/>
        <w:autoSpaceDN w:val="0"/>
        <w:adjustRightInd w:val="0"/>
        <w:jc w:val="both"/>
        <w:rPr>
          <w:rFonts w:cs="Arial"/>
          <w:bCs/>
          <w:sz w:val="20"/>
        </w:rPr>
      </w:pPr>
      <w:r w:rsidRPr="00F63112">
        <w:rPr>
          <w:rFonts w:cs="Arial"/>
          <w:bCs/>
          <w:sz w:val="20"/>
        </w:rPr>
        <w:t xml:space="preserve">D. Altres condicions especials d'execució: Clàusula ètica. </w:t>
      </w:r>
    </w:p>
    <w:p w14:paraId="23FAAB52" w14:textId="70157899" w:rsidR="005F1CC8" w:rsidRPr="00F63112" w:rsidRDefault="005F1CC8" w:rsidP="00963B68">
      <w:pPr>
        <w:autoSpaceDE w:val="0"/>
        <w:autoSpaceDN w:val="0"/>
        <w:adjustRightInd w:val="0"/>
        <w:jc w:val="both"/>
        <w:rPr>
          <w:rFonts w:cs="Arial"/>
          <w:bCs/>
          <w:sz w:val="20"/>
        </w:rPr>
      </w:pPr>
    </w:p>
    <w:p w14:paraId="7A76261B" w14:textId="77777777" w:rsidR="005F1CC8" w:rsidRPr="00F63112" w:rsidRDefault="005F1CC8" w:rsidP="005F1CC8">
      <w:pPr>
        <w:autoSpaceDE w:val="0"/>
        <w:autoSpaceDN w:val="0"/>
        <w:adjustRightInd w:val="0"/>
        <w:jc w:val="both"/>
        <w:rPr>
          <w:rFonts w:cs="Arial"/>
          <w:bCs/>
          <w:sz w:val="20"/>
        </w:rPr>
      </w:pPr>
      <w:r w:rsidRPr="00F63112">
        <w:rPr>
          <w:rFonts w:cs="Arial"/>
          <w:bCs/>
          <w:sz w:val="20"/>
        </w:rPr>
        <w:t xml:space="preserve">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 </w:t>
      </w:r>
    </w:p>
    <w:p w14:paraId="21A0D55E" w14:textId="77777777" w:rsidR="005F1CC8" w:rsidRPr="00F63112" w:rsidRDefault="005F1CC8" w:rsidP="005F1CC8">
      <w:pPr>
        <w:autoSpaceDE w:val="0"/>
        <w:autoSpaceDN w:val="0"/>
        <w:adjustRightInd w:val="0"/>
        <w:jc w:val="both"/>
        <w:rPr>
          <w:rFonts w:cs="Arial"/>
          <w:bCs/>
          <w:sz w:val="20"/>
        </w:rPr>
      </w:pPr>
    </w:p>
    <w:p w14:paraId="02C0777A" w14:textId="7AF78E48" w:rsidR="005F1CC8" w:rsidRPr="00F63112" w:rsidRDefault="005F1CC8" w:rsidP="005F1CC8">
      <w:pPr>
        <w:autoSpaceDE w:val="0"/>
        <w:autoSpaceDN w:val="0"/>
        <w:adjustRightInd w:val="0"/>
        <w:jc w:val="both"/>
        <w:rPr>
          <w:rFonts w:cs="Arial"/>
          <w:bCs/>
          <w:sz w:val="20"/>
        </w:rPr>
      </w:pPr>
      <w:r w:rsidRPr="00F63112">
        <w:rPr>
          <w:rFonts w:cs="Arial"/>
          <w:bCs/>
          <w:sz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5F921887" w14:textId="77777777" w:rsidR="00963B68" w:rsidRPr="00F63112" w:rsidRDefault="00963B68" w:rsidP="00963B68">
      <w:pPr>
        <w:autoSpaceDE w:val="0"/>
        <w:autoSpaceDN w:val="0"/>
        <w:adjustRightInd w:val="0"/>
        <w:jc w:val="both"/>
        <w:rPr>
          <w:rFonts w:cs="Arial"/>
          <w:bCs/>
          <w:sz w:val="20"/>
        </w:rPr>
      </w:pPr>
    </w:p>
    <w:p w14:paraId="02C3DB92" w14:textId="11C77857" w:rsidR="00963B68" w:rsidRPr="00F63112" w:rsidRDefault="005F1CC8" w:rsidP="00963B68">
      <w:pPr>
        <w:autoSpaceDE w:val="0"/>
        <w:autoSpaceDN w:val="0"/>
        <w:adjustRightInd w:val="0"/>
        <w:jc w:val="both"/>
        <w:rPr>
          <w:rFonts w:cs="Arial"/>
          <w:bCs/>
          <w:sz w:val="20"/>
        </w:rPr>
      </w:pPr>
      <w:r w:rsidRPr="00F63112">
        <w:rPr>
          <w:rFonts w:cs="Arial"/>
          <w:bCs/>
          <w:sz w:val="20"/>
        </w:rPr>
        <w:t>E</w:t>
      </w:r>
      <w:r w:rsidR="00963B68" w:rsidRPr="00F63112">
        <w:rPr>
          <w:rFonts w:cs="Arial"/>
          <w:bCs/>
          <w:sz w:val="20"/>
        </w:rPr>
        <w:t>ls licitadors, contractistes i subcontractistes assumeixen les obligacions següents:</w:t>
      </w:r>
    </w:p>
    <w:p w14:paraId="2ECB326D" w14:textId="77777777" w:rsidR="00963B68" w:rsidRPr="00F63112" w:rsidRDefault="00963B68" w:rsidP="00963B68">
      <w:pPr>
        <w:autoSpaceDE w:val="0"/>
        <w:autoSpaceDN w:val="0"/>
        <w:adjustRightInd w:val="0"/>
        <w:jc w:val="both"/>
        <w:rPr>
          <w:rFonts w:cs="Arial"/>
          <w:bCs/>
          <w:sz w:val="20"/>
        </w:rPr>
      </w:pPr>
    </w:p>
    <w:p w14:paraId="445A56E4" w14:textId="77777777" w:rsidR="00963B68" w:rsidRPr="00F63112" w:rsidRDefault="00963B68" w:rsidP="00B43C9D">
      <w:pPr>
        <w:pStyle w:val="Pargrafdellista"/>
        <w:numPr>
          <w:ilvl w:val="0"/>
          <w:numId w:val="22"/>
        </w:numPr>
        <w:autoSpaceDE w:val="0"/>
        <w:autoSpaceDN w:val="0"/>
        <w:adjustRightInd w:val="0"/>
        <w:rPr>
          <w:rFonts w:cs="Arial"/>
          <w:bCs/>
          <w:sz w:val="20"/>
          <w:szCs w:val="20"/>
        </w:rPr>
      </w:pPr>
      <w:r w:rsidRPr="00F63112">
        <w:rPr>
          <w:rFonts w:cs="Arial"/>
          <w:bCs/>
          <w:sz w:val="20"/>
          <w:szCs w:val="20"/>
        </w:rPr>
        <w:t>Observar els principis, les normes i els cànons ètics propis de les activitats, els oficis i/o les professions corresponents a les prestacions objecte dels contractes.</w:t>
      </w:r>
    </w:p>
    <w:p w14:paraId="58C44AC2" w14:textId="77777777" w:rsidR="00963B68" w:rsidRPr="00F63112" w:rsidRDefault="00963B68" w:rsidP="00963B68">
      <w:pPr>
        <w:autoSpaceDE w:val="0"/>
        <w:autoSpaceDN w:val="0"/>
        <w:adjustRightInd w:val="0"/>
        <w:jc w:val="both"/>
        <w:rPr>
          <w:rFonts w:cs="Arial"/>
          <w:bCs/>
          <w:sz w:val="20"/>
        </w:rPr>
      </w:pPr>
    </w:p>
    <w:p w14:paraId="7D74DDD3" w14:textId="77777777" w:rsidR="00963B68" w:rsidRPr="00F63112" w:rsidRDefault="00963B68" w:rsidP="00B43C9D">
      <w:pPr>
        <w:pStyle w:val="Pargrafdellista"/>
        <w:numPr>
          <w:ilvl w:val="0"/>
          <w:numId w:val="22"/>
        </w:numPr>
        <w:autoSpaceDE w:val="0"/>
        <w:autoSpaceDN w:val="0"/>
        <w:adjustRightInd w:val="0"/>
        <w:rPr>
          <w:rFonts w:cs="Arial"/>
          <w:bCs/>
          <w:sz w:val="20"/>
          <w:szCs w:val="20"/>
        </w:rPr>
      </w:pPr>
      <w:r w:rsidRPr="00F63112">
        <w:rPr>
          <w:rFonts w:cs="Arial"/>
          <w:bCs/>
          <w:sz w:val="20"/>
          <w:szCs w:val="20"/>
        </w:rPr>
        <w:t>No realitzar accions que posin en risc l’interès públic en l’àmbit del contracte o de les prestacions a licitar.</w:t>
      </w:r>
    </w:p>
    <w:p w14:paraId="076ED055" w14:textId="77777777" w:rsidR="00963B68" w:rsidRPr="00F63112" w:rsidRDefault="00963B68" w:rsidP="00963B68">
      <w:pPr>
        <w:autoSpaceDE w:val="0"/>
        <w:autoSpaceDN w:val="0"/>
        <w:adjustRightInd w:val="0"/>
        <w:rPr>
          <w:rFonts w:cs="Arial"/>
          <w:bCs/>
          <w:sz w:val="20"/>
        </w:rPr>
      </w:pPr>
    </w:p>
    <w:p w14:paraId="413AF6EA" w14:textId="77777777" w:rsidR="00963B68" w:rsidRPr="00F63112" w:rsidRDefault="00963B68" w:rsidP="00B43C9D">
      <w:pPr>
        <w:pStyle w:val="Pargrafdellista"/>
        <w:numPr>
          <w:ilvl w:val="0"/>
          <w:numId w:val="22"/>
        </w:numPr>
        <w:autoSpaceDE w:val="0"/>
        <w:autoSpaceDN w:val="0"/>
        <w:adjustRightInd w:val="0"/>
        <w:rPr>
          <w:rFonts w:cs="Arial"/>
          <w:bCs/>
          <w:sz w:val="20"/>
          <w:szCs w:val="20"/>
        </w:rPr>
      </w:pPr>
      <w:r w:rsidRPr="00F63112">
        <w:rPr>
          <w:rFonts w:cs="Arial"/>
          <w:bCs/>
          <w:sz w:val="20"/>
          <w:szCs w:val="20"/>
        </w:rPr>
        <w:t>Denunciar les situacions irregulars que es puguin presentar en els processos de contractació pública o durant l’execució dels contractes.</w:t>
      </w:r>
    </w:p>
    <w:p w14:paraId="0E1F4507" w14:textId="77777777" w:rsidR="00963B68" w:rsidRPr="00F63112" w:rsidRDefault="00963B68" w:rsidP="00963B68">
      <w:pPr>
        <w:autoSpaceDE w:val="0"/>
        <w:autoSpaceDN w:val="0"/>
        <w:adjustRightInd w:val="0"/>
        <w:rPr>
          <w:rFonts w:cs="Arial"/>
          <w:bCs/>
          <w:sz w:val="20"/>
        </w:rPr>
      </w:pPr>
    </w:p>
    <w:p w14:paraId="60A7E519" w14:textId="77777777" w:rsidR="00963B68" w:rsidRPr="00F63112" w:rsidRDefault="00963B68" w:rsidP="00B43C9D">
      <w:pPr>
        <w:pStyle w:val="Pargrafdellista"/>
        <w:numPr>
          <w:ilvl w:val="0"/>
          <w:numId w:val="22"/>
        </w:numPr>
        <w:autoSpaceDE w:val="0"/>
        <w:autoSpaceDN w:val="0"/>
        <w:adjustRightInd w:val="0"/>
        <w:rPr>
          <w:rFonts w:cs="Arial"/>
          <w:bCs/>
          <w:sz w:val="20"/>
          <w:szCs w:val="20"/>
        </w:rPr>
      </w:pPr>
      <w:r w:rsidRPr="00F63112">
        <w:rPr>
          <w:rFonts w:cs="Arial"/>
          <w:bCs/>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240CDBD5" w14:textId="77777777" w:rsidR="00963B68" w:rsidRPr="00F63112" w:rsidRDefault="00963B68" w:rsidP="00963B68">
      <w:pPr>
        <w:autoSpaceDE w:val="0"/>
        <w:autoSpaceDN w:val="0"/>
        <w:adjustRightInd w:val="0"/>
        <w:rPr>
          <w:rFonts w:cs="Arial"/>
          <w:bCs/>
          <w:sz w:val="20"/>
        </w:rPr>
      </w:pPr>
    </w:p>
    <w:p w14:paraId="1C5A3580" w14:textId="77777777" w:rsidR="00963B68" w:rsidRPr="00F63112" w:rsidRDefault="00963B68" w:rsidP="00B43C9D">
      <w:pPr>
        <w:pStyle w:val="Pargrafdellista"/>
        <w:numPr>
          <w:ilvl w:val="0"/>
          <w:numId w:val="22"/>
        </w:numPr>
        <w:autoSpaceDE w:val="0"/>
        <w:autoSpaceDN w:val="0"/>
        <w:adjustRightInd w:val="0"/>
        <w:rPr>
          <w:rFonts w:cs="Arial"/>
          <w:bCs/>
          <w:sz w:val="20"/>
          <w:szCs w:val="20"/>
        </w:rPr>
      </w:pPr>
      <w:r w:rsidRPr="00F63112">
        <w:rPr>
          <w:rFonts w:cs="Arial"/>
          <w:bCs/>
          <w:sz w:val="20"/>
          <w:szCs w:val="20"/>
        </w:rPr>
        <w:lastRenderedPageBreak/>
        <w:t xml:space="preserve">En el moment de presentar l’oferta, el licitador ha de declarar si té alguna situació de possible conflicte d’interès, als efectes del que disposa l’article 64 de la LSCP, o relació equivalent al respecte amb parts interessades en el projecte. Si durant l’execució del contracte es produís una situació d’aquestes característiques el contractista o subcontractista està obligat a posar-ho en coneixement de l’òrgan de contractació. </w:t>
      </w:r>
      <w:r w:rsidRPr="00F63112">
        <w:rPr>
          <w:rFonts w:cs="Arial"/>
          <w:b/>
          <w:bCs/>
          <w:sz w:val="20"/>
          <w:szCs w:val="20"/>
        </w:rPr>
        <w:t>(Annex 8).</w:t>
      </w:r>
    </w:p>
    <w:p w14:paraId="4BC32F0A" w14:textId="77777777" w:rsidR="00963B68" w:rsidRPr="00F63112" w:rsidRDefault="00963B68" w:rsidP="00963B68">
      <w:pPr>
        <w:autoSpaceDE w:val="0"/>
        <w:autoSpaceDN w:val="0"/>
        <w:adjustRightInd w:val="0"/>
        <w:rPr>
          <w:rFonts w:cs="Arial"/>
          <w:bCs/>
          <w:sz w:val="20"/>
        </w:rPr>
      </w:pPr>
    </w:p>
    <w:p w14:paraId="19F06DAC" w14:textId="77777777" w:rsidR="00963B68" w:rsidRPr="00F63112" w:rsidRDefault="00963B68" w:rsidP="00B43C9D">
      <w:pPr>
        <w:pStyle w:val="Pargrafdellista"/>
        <w:numPr>
          <w:ilvl w:val="0"/>
          <w:numId w:val="22"/>
        </w:numPr>
        <w:autoSpaceDE w:val="0"/>
        <w:autoSpaceDN w:val="0"/>
        <w:adjustRightInd w:val="0"/>
        <w:rPr>
          <w:rFonts w:cs="Arial"/>
          <w:bCs/>
          <w:sz w:val="20"/>
          <w:szCs w:val="20"/>
        </w:rPr>
      </w:pPr>
      <w:r w:rsidRPr="00F63112">
        <w:rPr>
          <w:rFonts w:cs="Arial"/>
          <w:bCs/>
          <w:sz w:val="20"/>
          <w:szCs w:val="20"/>
        </w:rPr>
        <w:t>Respectar els acords i les normes de confidencialitat.</w:t>
      </w:r>
    </w:p>
    <w:p w14:paraId="37AC2D8F" w14:textId="77777777" w:rsidR="00963B68" w:rsidRPr="00F63112" w:rsidRDefault="00963B68" w:rsidP="00963B68">
      <w:pPr>
        <w:autoSpaceDE w:val="0"/>
        <w:autoSpaceDN w:val="0"/>
        <w:adjustRightInd w:val="0"/>
        <w:rPr>
          <w:rFonts w:cs="Arial"/>
          <w:bCs/>
          <w:sz w:val="20"/>
        </w:rPr>
      </w:pPr>
    </w:p>
    <w:p w14:paraId="635CAB20" w14:textId="77777777" w:rsidR="00963B68" w:rsidRPr="00F63112" w:rsidRDefault="00963B68" w:rsidP="00B43C9D">
      <w:pPr>
        <w:pStyle w:val="Pargrafdellista"/>
        <w:numPr>
          <w:ilvl w:val="0"/>
          <w:numId w:val="22"/>
        </w:numPr>
        <w:autoSpaceDE w:val="0"/>
        <w:autoSpaceDN w:val="0"/>
        <w:adjustRightInd w:val="0"/>
        <w:rPr>
          <w:rFonts w:cs="Arial"/>
          <w:bCs/>
          <w:sz w:val="20"/>
          <w:szCs w:val="20"/>
        </w:rPr>
      </w:pPr>
      <w:r w:rsidRPr="00F63112">
        <w:rPr>
          <w:rFonts w:cs="Arial"/>
          <w:bCs/>
          <w:sz w:val="20"/>
          <w:szCs w:val="20"/>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51DE534" w14:textId="77777777" w:rsidR="00963B68" w:rsidRPr="00F63112" w:rsidRDefault="00963B68" w:rsidP="00963B68">
      <w:pPr>
        <w:autoSpaceDE w:val="0"/>
        <w:autoSpaceDN w:val="0"/>
        <w:adjustRightInd w:val="0"/>
        <w:jc w:val="both"/>
        <w:rPr>
          <w:rFonts w:cs="Arial"/>
          <w:bCs/>
          <w:sz w:val="20"/>
        </w:rPr>
      </w:pPr>
    </w:p>
    <w:p w14:paraId="16EF0264" w14:textId="77777777" w:rsidR="00963B68" w:rsidRPr="00F63112" w:rsidRDefault="00963B68" w:rsidP="00963B68">
      <w:pPr>
        <w:autoSpaceDE w:val="0"/>
        <w:autoSpaceDN w:val="0"/>
        <w:adjustRightInd w:val="0"/>
        <w:jc w:val="both"/>
        <w:rPr>
          <w:rFonts w:cs="Arial"/>
          <w:bCs/>
          <w:sz w:val="20"/>
          <w:u w:val="single"/>
        </w:rPr>
      </w:pPr>
      <w:r w:rsidRPr="00F63112">
        <w:rPr>
          <w:rFonts w:cs="Arial"/>
          <w:bCs/>
          <w:sz w:val="20"/>
        </w:rPr>
        <w:t xml:space="preserve">2. </w:t>
      </w:r>
      <w:r w:rsidRPr="00F63112">
        <w:rPr>
          <w:rFonts w:cs="Arial"/>
          <w:bCs/>
          <w:sz w:val="20"/>
          <w:u w:val="single"/>
        </w:rPr>
        <w:t xml:space="preserve">Obligacions essencials del contracte: </w:t>
      </w:r>
    </w:p>
    <w:p w14:paraId="6A3B6B9A" w14:textId="77777777" w:rsidR="00963B68" w:rsidRPr="00F63112" w:rsidRDefault="00963B68" w:rsidP="00963B68">
      <w:pPr>
        <w:autoSpaceDE w:val="0"/>
        <w:autoSpaceDN w:val="0"/>
        <w:adjustRightInd w:val="0"/>
        <w:jc w:val="both"/>
        <w:rPr>
          <w:rFonts w:cs="Arial"/>
          <w:bCs/>
          <w:sz w:val="20"/>
          <w:u w:val="single"/>
        </w:rPr>
      </w:pPr>
    </w:p>
    <w:p w14:paraId="049BD268" w14:textId="77777777" w:rsidR="00963B68" w:rsidRPr="00F63112" w:rsidRDefault="00963B68" w:rsidP="00963B68">
      <w:pPr>
        <w:autoSpaceDE w:val="0"/>
        <w:autoSpaceDN w:val="0"/>
        <w:adjustRightInd w:val="0"/>
        <w:jc w:val="both"/>
        <w:rPr>
          <w:rFonts w:cs="Arial"/>
          <w:bCs/>
          <w:sz w:val="20"/>
        </w:rPr>
      </w:pPr>
      <w:r w:rsidRPr="00F63112">
        <w:rPr>
          <w:rFonts w:cs="Arial"/>
          <w:bCs/>
          <w:sz w:val="20"/>
        </w:rPr>
        <w:t>A) El contractista quedarà vinculat per l’oferta que hagi presentat, el compliment de la qual, en tots els seus termes, tindrà caràcter d’obligació essencial del contracte.</w:t>
      </w:r>
    </w:p>
    <w:p w14:paraId="68E3A2FD" w14:textId="77777777" w:rsidR="00963B68" w:rsidRPr="00F63112" w:rsidRDefault="00963B68" w:rsidP="00963B68">
      <w:pPr>
        <w:autoSpaceDE w:val="0"/>
        <w:autoSpaceDN w:val="0"/>
        <w:adjustRightInd w:val="0"/>
        <w:jc w:val="both"/>
        <w:rPr>
          <w:rFonts w:cs="Arial"/>
          <w:bCs/>
          <w:sz w:val="20"/>
        </w:rPr>
      </w:pPr>
      <w:r w:rsidRPr="00F63112">
        <w:rPr>
          <w:rFonts w:cs="Arial"/>
          <w:bCs/>
          <w:sz w:val="20"/>
        </w:rPr>
        <w:t>B) El compliment de les condicions especials d’execució tindrà el caràcter d’obligació contractual essencial.</w:t>
      </w:r>
    </w:p>
    <w:p w14:paraId="7FF0C17D" w14:textId="77777777" w:rsidR="00963B68" w:rsidRPr="00F63112" w:rsidRDefault="00963B68" w:rsidP="00963B68">
      <w:pPr>
        <w:autoSpaceDE w:val="0"/>
        <w:autoSpaceDN w:val="0"/>
        <w:adjustRightInd w:val="0"/>
        <w:jc w:val="both"/>
        <w:rPr>
          <w:rFonts w:cs="Arial"/>
          <w:bCs/>
          <w:sz w:val="20"/>
        </w:rPr>
      </w:pPr>
      <w:r w:rsidRPr="00F63112">
        <w:rPr>
          <w:rFonts w:cs="Arial"/>
          <w:bCs/>
          <w:sz w:val="20"/>
        </w:rPr>
        <w:t>C) L’efectiva dedicació o adscripció a l’execució del contracte dels mitjans personals i/o materials indicats i compromesos en l’oferta.</w:t>
      </w:r>
    </w:p>
    <w:p w14:paraId="59AA768B" w14:textId="72BAB7BA" w:rsidR="00963B68" w:rsidRPr="00F63112" w:rsidRDefault="00963B68" w:rsidP="00963B68">
      <w:pPr>
        <w:autoSpaceDE w:val="0"/>
        <w:autoSpaceDN w:val="0"/>
        <w:adjustRightInd w:val="0"/>
        <w:jc w:val="both"/>
        <w:rPr>
          <w:rFonts w:cs="Arial"/>
          <w:bCs/>
          <w:sz w:val="20"/>
        </w:rPr>
      </w:pPr>
      <w:r w:rsidRPr="00F63112">
        <w:rPr>
          <w:rFonts w:cs="Arial"/>
          <w:bCs/>
          <w:sz w:val="20"/>
        </w:rPr>
        <w:t>D) Aquelles obligacions del present Plec i del Contracte tipus a les que específicament se’ls hi</w:t>
      </w:r>
      <w:r w:rsidR="00DC7EDB" w:rsidRPr="00F63112">
        <w:rPr>
          <w:rFonts w:cs="Arial"/>
          <w:bCs/>
          <w:sz w:val="20"/>
        </w:rPr>
        <w:t xml:space="preserve"> </w:t>
      </w:r>
      <w:r w:rsidRPr="00F63112">
        <w:rPr>
          <w:rFonts w:cs="Arial"/>
          <w:bCs/>
          <w:sz w:val="20"/>
        </w:rPr>
        <w:t>atribueixi el caràcter d’obligació contractual essencial.</w:t>
      </w:r>
    </w:p>
    <w:p w14:paraId="7B92A0F0" w14:textId="77777777" w:rsidR="00963B68" w:rsidRPr="00F63112" w:rsidRDefault="00963B68" w:rsidP="00963B68">
      <w:pPr>
        <w:autoSpaceDE w:val="0"/>
        <w:autoSpaceDN w:val="0"/>
        <w:adjustRightInd w:val="0"/>
        <w:jc w:val="both"/>
        <w:rPr>
          <w:rFonts w:cs="Arial"/>
          <w:bCs/>
          <w:sz w:val="20"/>
        </w:rPr>
      </w:pPr>
    </w:p>
    <w:p w14:paraId="43350D59" w14:textId="77777777" w:rsidR="00963B68" w:rsidRPr="00F63112" w:rsidRDefault="00963B68" w:rsidP="00963B68">
      <w:pPr>
        <w:autoSpaceDE w:val="0"/>
        <w:autoSpaceDN w:val="0"/>
        <w:adjustRightInd w:val="0"/>
        <w:jc w:val="both"/>
        <w:rPr>
          <w:rFonts w:cs="Arial"/>
          <w:b/>
          <w:bCs/>
          <w:sz w:val="20"/>
          <w:u w:val="single"/>
        </w:rPr>
      </w:pPr>
    </w:p>
    <w:p w14:paraId="654DFA67" w14:textId="77777777" w:rsidR="00963B68" w:rsidRPr="00F63112" w:rsidRDefault="00963B68" w:rsidP="00F648DD">
      <w:pPr>
        <w:numPr>
          <w:ilvl w:val="0"/>
          <w:numId w:val="27"/>
        </w:numPr>
        <w:autoSpaceDE w:val="0"/>
        <w:autoSpaceDN w:val="0"/>
        <w:adjustRightInd w:val="0"/>
        <w:ind w:hanging="426"/>
        <w:jc w:val="both"/>
        <w:rPr>
          <w:rFonts w:cs="Arial"/>
          <w:b/>
          <w:bCs/>
          <w:sz w:val="20"/>
        </w:rPr>
      </w:pPr>
      <w:r w:rsidRPr="00F63112">
        <w:rPr>
          <w:rFonts w:cs="Arial"/>
          <w:b/>
          <w:bCs/>
          <w:sz w:val="20"/>
          <w:u w:val="single"/>
        </w:rPr>
        <w:t>Penalitats</w:t>
      </w:r>
      <w:r w:rsidRPr="00F63112">
        <w:rPr>
          <w:rFonts w:cs="Arial"/>
          <w:b/>
          <w:bCs/>
          <w:sz w:val="20"/>
        </w:rPr>
        <w:t xml:space="preserve">: </w:t>
      </w:r>
    </w:p>
    <w:p w14:paraId="7B8C30E8" w14:textId="77777777" w:rsidR="00963B68" w:rsidRPr="00F63112" w:rsidRDefault="00963B68" w:rsidP="00963B68">
      <w:pPr>
        <w:autoSpaceDE w:val="0"/>
        <w:autoSpaceDN w:val="0"/>
        <w:adjustRightInd w:val="0"/>
        <w:jc w:val="both"/>
        <w:rPr>
          <w:rFonts w:cs="Arial"/>
          <w:b/>
          <w:bCs/>
          <w:sz w:val="20"/>
        </w:rPr>
      </w:pPr>
    </w:p>
    <w:p w14:paraId="4C3D3F46" w14:textId="79BA4741" w:rsidR="00963B68" w:rsidRPr="00F63112" w:rsidRDefault="00963B68" w:rsidP="00963B68">
      <w:pPr>
        <w:autoSpaceDE w:val="0"/>
        <w:autoSpaceDN w:val="0"/>
        <w:adjustRightInd w:val="0"/>
        <w:jc w:val="both"/>
        <w:rPr>
          <w:rFonts w:cs="Arial"/>
          <w:bCs/>
          <w:sz w:val="20"/>
        </w:rPr>
      </w:pPr>
      <w:r w:rsidRPr="00F63112">
        <w:rPr>
          <w:rFonts w:cs="Arial"/>
          <w:bCs/>
          <w:sz w:val="20"/>
        </w:rPr>
        <w:t xml:space="preserve">P.1. </w:t>
      </w:r>
      <w:r w:rsidR="00F041C1" w:rsidRPr="00B85B83">
        <w:rPr>
          <w:rFonts w:cs="Arial"/>
          <w:bCs/>
          <w:sz w:val="20"/>
        </w:rPr>
        <w:t>En cas de demora del termini total o parcial, o d’incompliment parcial de les prestacions del contracte per causes imputables al contractista, d’acord amb l'article 193 LSCP l’Agència Catalana del Patrimoni Cultural podrà optar entre resoldre el contracte o imposar al contractista una penalitat diària en la proporció de 0,60 € per cada 1.000 € del preu del contracte, IVA exclòs</w:t>
      </w:r>
      <w:r w:rsidRPr="00B85B83">
        <w:rPr>
          <w:rFonts w:cs="Arial"/>
          <w:bCs/>
          <w:sz w:val="20"/>
        </w:rPr>
        <w:t>.</w:t>
      </w:r>
    </w:p>
    <w:p w14:paraId="64B1382B" w14:textId="77777777" w:rsidR="00963B68" w:rsidRPr="00F63112" w:rsidRDefault="00963B68" w:rsidP="00963B68">
      <w:pPr>
        <w:autoSpaceDE w:val="0"/>
        <w:autoSpaceDN w:val="0"/>
        <w:adjustRightInd w:val="0"/>
        <w:jc w:val="both"/>
        <w:rPr>
          <w:rFonts w:cs="Arial"/>
          <w:bCs/>
          <w:sz w:val="20"/>
        </w:rPr>
      </w:pPr>
    </w:p>
    <w:p w14:paraId="7DC4BE5B" w14:textId="77777777" w:rsidR="00963B68" w:rsidRPr="00F63112" w:rsidRDefault="00963B68" w:rsidP="00963B68">
      <w:pPr>
        <w:autoSpaceDE w:val="0"/>
        <w:autoSpaceDN w:val="0"/>
        <w:adjustRightInd w:val="0"/>
        <w:jc w:val="both"/>
        <w:rPr>
          <w:rFonts w:cs="Arial"/>
          <w:bCs/>
          <w:sz w:val="20"/>
        </w:rPr>
      </w:pPr>
      <w:r w:rsidRPr="00F63112">
        <w:rPr>
          <w:rFonts w:cs="Arial"/>
          <w:bCs/>
          <w:sz w:val="20"/>
        </w:rPr>
        <w:t>P.2. En cas de compliment defectuós de les prestacions objecte del contracte, de les condicions especials d’execució o del compromís d’adscripció de mitjans humans/materials a l’execució del contracte, si no se’ls ha atribuït el caràcter d’obligació contractual essencial: en els termes previstos per l’article 192 LCSP.</w:t>
      </w:r>
    </w:p>
    <w:p w14:paraId="7FC7A91C" w14:textId="77777777" w:rsidR="00963B68" w:rsidRPr="00F63112" w:rsidRDefault="00963B68" w:rsidP="00963B68">
      <w:pPr>
        <w:autoSpaceDE w:val="0"/>
        <w:autoSpaceDN w:val="0"/>
        <w:adjustRightInd w:val="0"/>
        <w:jc w:val="both"/>
        <w:rPr>
          <w:rFonts w:cs="Arial"/>
          <w:bCs/>
          <w:sz w:val="20"/>
        </w:rPr>
      </w:pPr>
    </w:p>
    <w:p w14:paraId="29AF8159" w14:textId="77777777" w:rsidR="00963B68" w:rsidRPr="00F63112" w:rsidRDefault="00963B68" w:rsidP="00963B68">
      <w:pPr>
        <w:autoSpaceDE w:val="0"/>
        <w:autoSpaceDN w:val="0"/>
        <w:adjustRightInd w:val="0"/>
        <w:jc w:val="both"/>
        <w:rPr>
          <w:rFonts w:cs="Arial"/>
          <w:bCs/>
          <w:sz w:val="20"/>
        </w:rPr>
      </w:pPr>
      <w:r w:rsidRPr="00F63112">
        <w:rPr>
          <w:rFonts w:cs="Arial"/>
          <w:bCs/>
          <w:sz w:val="20"/>
        </w:rPr>
        <w:t xml:space="preserve">P.3. En cas d’incompliment de les obligacions en matèria mediambiental, social o laboral a què es refereix la clàusula vint-i-novena lletra a) d’aquest plec: en els termes previstos per l’article 192 LSP. </w:t>
      </w:r>
    </w:p>
    <w:p w14:paraId="4D01F5A5" w14:textId="77777777" w:rsidR="00963B68" w:rsidRPr="00F63112" w:rsidRDefault="00963B68" w:rsidP="00963B68">
      <w:pPr>
        <w:autoSpaceDE w:val="0"/>
        <w:autoSpaceDN w:val="0"/>
        <w:adjustRightInd w:val="0"/>
        <w:jc w:val="both"/>
        <w:rPr>
          <w:rFonts w:cs="Arial"/>
          <w:bCs/>
          <w:sz w:val="20"/>
        </w:rPr>
      </w:pPr>
    </w:p>
    <w:p w14:paraId="5F398B43" w14:textId="77777777" w:rsidR="00963B68" w:rsidRPr="00F63112" w:rsidRDefault="00963B68" w:rsidP="00963B68">
      <w:pPr>
        <w:autoSpaceDE w:val="0"/>
        <w:autoSpaceDN w:val="0"/>
        <w:adjustRightInd w:val="0"/>
        <w:jc w:val="both"/>
        <w:rPr>
          <w:rFonts w:cs="Arial"/>
          <w:bCs/>
          <w:sz w:val="20"/>
        </w:rPr>
      </w:pPr>
      <w:r w:rsidRPr="00F63112">
        <w:rPr>
          <w:rFonts w:cs="Arial"/>
          <w:bCs/>
          <w:sz w:val="20"/>
        </w:rPr>
        <w:t xml:space="preserve">P.4 En cas d’incompliment de l’obligació d’informació sobre les condicions de subrogació en contractes de treball en els termes previstos per l’article 130 en concordança amb l’article 192 del LCSP. </w:t>
      </w:r>
    </w:p>
    <w:p w14:paraId="3DA07EC1" w14:textId="77777777" w:rsidR="00963B68" w:rsidRPr="00F63112" w:rsidRDefault="00963B68" w:rsidP="00963B68">
      <w:pPr>
        <w:autoSpaceDE w:val="0"/>
        <w:autoSpaceDN w:val="0"/>
        <w:adjustRightInd w:val="0"/>
        <w:jc w:val="both"/>
        <w:rPr>
          <w:rFonts w:cs="Arial"/>
          <w:bCs/>
          <w:sz w:val="20"/>
        </w:rPr>
      </w:pPr>
    </w:p>
    <w:p w14:paraId="512B7DCA" w14:textId="77777777" w:rsidR="00963B68" w:rsidRPr="00F63112" w:rsidRDefault="00963B68" w:rsidP="00963B68">
      <w:pPr>
        <w:autoSpaceDE w:val="0"/>
        <w:autoSpaceDN w:val="0"/>
        <w:adjustRightInd w:val="0"/>
        <w:jc w:val="both"/>
        <w:rPr>
          <w:rFonts w:cs="Arial"/>
          <w:bCs/>
          <w:sz w:val="20"/>
        </w:rPr>
      </w:pPr>
      <w:r w:rsidRPr="00F63112">
        <w:rPr>
          <w:rFonts w:cs="Arial"/>
          <w:bCs/>
          <w:sz w:val="20"/>
        </w:rPr>
        <w:t>P.5 En cas d’incompliment de l’obligació de l’empresa contractista de remetre relació detallada de subcontractistes o subministradors, prevista en la clàusula trenta-quatrena d’aquest plec: en els termes previstos per l’article 215 LCSP.</w:t>
      </w:r>
    </w:p>
    <w:p w14:paraId="0C8599C2" w14:textId="77777777" w:rsidR="00963B68" w:rsidRPr="00F63112" w:rsidRDefault="00963B68" w:rsidP="00963B68">
      <w:pPr>
        <w:autoSpaceDE w:val="0"/>
        <w:autoSpaceDN w:val="0"/>
        <w:adjustRightInd w:val="0"/>
        <w:jc w:val="both"/>
        <w:rPr>
          <w:rFonts w:cs="Arial"/>
          <w:bCs/>
          <w:sz w:val="20"/>
        </w:rPr>
      </w:pPr>
      <w:r w:rsidRPr="00F63112">
        <w:rPr>
          <w:rFonts w:cs="Arial"/>
          <w:bCs/>
          <w:sz w:val="20"/>
        </w:rPr>
        <w:t xml:space="preserve"> </w:t>
      </w:r>
    </w:p>
    <w:p w14:paraId="7C68661D" w14:textId="77777777" w:rsidR="00963B68" w:rsidRPr="00F63112" w:rsidRDefault="00963B68" w:rsidP="00963B68">
      <w:pPr>
        <w:autoSpaceDE w:val="0"/>
        <w:autoSpaceDN w:val="0"/>
        <w:adjustRightInd w:val="0"/>
        <w:jc w:val="both"/>
        <w:rPr>
          <w:rFonts w:cs="Arial"/>
          <w:bCs/>
          <w:sz w:val="20"/>
        </w:rPr>
      </w:pPr>
      <w:r w:rsidRPr="00F63112">
        <w:rPr>
          <w:rFonts w:cs="Arial"/>
          <w:bCs/>
          <w:sz w:val="20"/>
        </w:rPr>
        <w:t>P.6 . Les conseqüències o penalitats per l’incompliment de les clàusules ètiques seran les següents:</w:t>
      </w:r>
    </w:p>
    <w:p w14:paraId="4C22610B" w14:textId="77777777" w:rsidR="00963B68" w:rsidRPr="00F63112" w:rsidRDefault="00963B68" w:rsidP="00963B68">
      <w:pPr>
        <w:autoSpaceDE w:val="0"/>
        <w:autoSpaceDN w:val="0"/>
        <w:adjustRightInd w:val="0"/>
        <w:jc w:val="both"/>
        <w:rPr>
          <w:rFonts w:cs="Arial"/>
          <w:bCs/>
          <w:sz w:val="20"/>
        </w:rPr>
      </w:pPr>
    </w:p>
    <w:p w14:paraId="5DF1BC3C" w14:textId="77777777" w:rsidR="00963B68" w:rsidRPr="00F63112" w:rsidRDefault="00963B68" w:rsidP="00963B68">
      <w:pPr>
        <w:pStyle w:val="Pargrafdellista"/>
        <w:numPr>
          <w:ilvl w:val="0"/>
          <w:numId w:val="20"/>
        </w:numPr>
        <w:autoSpaceDE w:val="0"/>
        <w:autoSpaceDN w:val="0"/>
        <w:adjustRightInd w:val="0"/>
        <w:rPr>
          <w:rFonts w:cs="Arial"/>
          <w:bCs/>
          <w:sz w:val="20"/>
          <w:szCs w:val="20"/>
        </w:rPr>
      </w:pPr>
      <w:r w:rsidRPr="00F63112">
        <w:rPr>
          <w:rFonts w:cs="Arial"/>
          <w:bCs/>
          <w:sz w:val="20"/>
          <w:szCs w:val="20"/>
        </w:rPr>
        <w:t xml:space="preserve">En cas d’incompliment dels apartats a), b), c), f) i g) de les clàusules ètiques incloses a l’apartat O.1.D,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w:t>
      </w:r>
      <w:r w:rsidRPr="00F63112">
        <w:rPr>
          <w:rFonts w:cs="Arial"/>
          <w:bCs/>
          <w:sz w:val="20"/>
          <w:szCs w:val="20"/>
        </w:rPr>
        <w:lastRenderedPageBreak/>
        <w:t>penalitats no podrà excedir del 10% del preu del contracte, IVA exclòs, ni el seu total podrà superar en cap cas el 50% del preu del contracte.</w:t>
      </w:r>
    </w:p>
    <w:p w14:paraId="1DCF3073" w14:textId="77777777" w:rsidR="00963B68" w:rsidRPr="00F63112" w:rsidRDefault="00963B68" w:rsidP="00963B68">
      <w:pPr>
        <w:autoSpaceDE w:val="0"/>
        <w:autoSpaceDN w:val="0"/>
        <w:adjustRightInd w:val="0"/>
        <w:jc w:val="both"/>
        <w:rPr>
          <w:rFonts w:cs="Arial"/>
          <w:bCs/>
          <w:sz w:val="20"/>
        </w:rPr>
      </w:pPr>
    </w:p>
    <w:p w14:paraId="30827FC6" w14:textId="77777777" w:rsidR="00963B68" w:rsidRPr="00F63112" w:rsidRDefault="00963B68" w:rsidP="00963B68">
      <w:pPr>
        <w:pStyle w:val="Pargrafdellista"/>
        <w:numPr>
          <w:ilvl w:val="0"/>
          <w:numId w:val="20"/>
        </w:numPr>
        <w:autoSpaceDE w:val="0"/>
        <w:autoSpaceDN w:val="0"/>
        <w:adjustRightInd w:val="0"/>
        <w:rPr>
          <w:rFonts w:cs="Arial"/>
          <w:bCs/>
          <w:sz w:val="20"/>
          <w:szCs w:val="20"/>
        </w:rPr>
      </w:pPr>
      <w:r w:rsidRPr="00F63112">
        <w:rPr>
          <w:rFonts w:cs="Arial"/>
          <w:bCs/>
          <w:sz w:val="20"/>
          <w:szCs w:val="20"/>
        </w:rPr>
        <w:t>En el cas d’incompliment del que preveu la lletra d) de l’apartat O.1.D, l’òrgan de contractació donarà coneixement dels fets a les autoritats competents en matèria de competència.</w:t>
      </w:r>
    </w:p>
    <w:p w14:paraId="196C9A29" w14:textId="77777777" w:rsidR="00963B68" w:rsidRPr="00F63112" w:rsidRDefault="00963B68" w:rsidP="00963B68">
      <w:pPr>
        <w:autoSpaceDE w:val="0"/>
        <w:autoSpaceDN w:val="0"/>
        <w:adjustRightInd w:val="0"/>
        <w:jc w:val="both"/>
        <w:rPr>
          <w:rFonts w:cs="Arial"/>
          <w:bCs/>
          <w:sz w:val="20"/>
        </w:rPr>
      </w:pPr>
    </w:p>
    <w:p w14:paraId="7662D874" w14:textId="77777777" w:rsidR="00963B68" w:rsidRPr="00F63112" w:rsidRDefault="00963B68" w:rsidP="00963B68">
      <w:pPr>
        <w:pStyle w:val="Pargrafdellista"/>
        <w:numPr>
          <w:ilvl w:val="0"/>
          <w:numId w:val="20"/>
        </w:numPr>
        <w:autoSpaceDE w:val="0"/>
        <w:autoSpaceDN w:val="0"/>
        <w:adjustRightInd w:val="0"/>
        <w:rPr>
          <w:rFonts w:cs="Arial"/>
          <w:bCs/>
          <w:sz w:val="20"/>
          <w:szCs w:val="20"/>
        </w:rPr>
      </w:pPr>
      <w:r w:rsidRPr="00F63112">
        <w:rPr>
          <w:rFonts w:cs="Arial"/>
          <w:bCs/>
          <w:sz w:val="20"/>
          <w:szCs w:val="20"/>
        </w:rPr>
        <w:t>En el cas d’incompliment del que preveu la lletra e) de l’apartat O.1.D, l’òrgan de contractació ho posarà en coneixement de la Comissió d’Ètica en la Contractació Pública de la Generalitat de Catalunya perquè emeti el pertinent informe, sens perjudici d’altres penalitats que es puguin establir.</w:t>
      </w:r>
    </w:p>
    <w:p w14:paraId="4916D7DF" w14:textId="77777777" w:rsidR="00963B68" w:rsidRPr="00F63112" w:rsidRDefault="00963B68" w:rsidP="00963B68">
      <w:pPr>
        <w:autoSpaceDE w:val="0"/>
        <w:autoSpaceDN w:val="0"/>
        <w:adjustRightInd w:val="0"/>
        <w:jc w:val="both"/>
        <w:rPr>
          <w:rFonts w:cs="Arial"/>
          <w:bCs/>
          <w:sz w:val="20"/>
        </w:rPr>
      </w:pPr>
    </w:p>
    <w:p w14:paraId="0C645810" w14:textId="77777777" w:rsidR="00963B68" w:rsidRPr="00F63112" w:rsidRDefault="00963B68" w:rsidP="00963B68">
      <w:pPr>
        <w:pStyle w:val="Pargrafdellista"/>
        <w:numPr>
          <w:ilvl w:val="0"/>
          <w:numId w:val="20"/>
        </w:numPr>
        <w:autoSpaceDE w:val="0"/>
        <w:autoSpaceDN w:val="0"/>
        <w:adjustRightInd w:val="0"/>
        <w:rPr>
          <w:rFonts w:cs="Arial"/>
          <w:sz w:val="20"/>
          <w:szCs w:val="20"/>
        </w:rPr>
      </w:pPr>
      <w:r w:rsidRPr="00F63112">
        <w:rPr>
          <w:rFonts w:cs="Arial"/>
          <w:bCs/>
          <w:sz w:val="20"/>
          <w:szCs w:val="20"/>
        </w:rPr>
        <w:t>En el cas que la gravetat dels fets ho requereixi, l’òrgan de contractació els posarà en coneixement de l’Oficina Antifrau de Catalunya o dels òrgans de control i fiscalització que siguin competents per raó de la matèria.</w:t>
      </w:r>
    </w:p>
    <w:p w14:paraId="4195AD19" w14:textId="527676EB" w:rsidR="003444DB" w:rsidRPr="00F63112" w:rsidRDefault="003444DB" w:rsidP="00DC13F8">
      <w:pPr>
        <w:autoSpaceDE w:val="0"/>
        <w:autoSpaceDN w:val="0"/>
        <w:adjustRightInd w:val="0"/>
        <w:jc w:val="both"/>
        <w:rPr>
          <w:rFonts w:cs="Arial"/>
          <w:sz w:val="20"/>
        </w:rPr>
      </w:pPr>
    </w:p>
    <w:p w14:paraId="79305A77" w14:textId="77777777" w:rsidR="003444DB" w:rsidRPr="00F63112" w:rsidRDefault="003444DB" w:rsidP="00DC13F8">
      <w:pPr>
        <w:pStyle w:val="Pargrafdellista"/>
        <w:autoSpaceDE w:val="0"/>
        <w:autoSpaceDN w:val="0"/>
        <w:adjustRightInd w:val="0"/>
        <w:ind w:left="360" w:firstLine="0"/>
        <w:rPr>
          <w:rFonts w:cs="Arial"/>
          <w:sz w:val="20"/>
          <w:szCs w:val="20"/>
        </w:rPr>
      </w:pPr>
    </w:p>
    <w:p w14:paraId="72D65CF7" w14:textId="341938FF" w:rsidR="00F96B20" w:rsidRPr="00F63112" w:rsidRDefault="00F96B20" w:rsidP="00F648DD">
      <w:pPr>
        <w:numPr>
          <w:ilvl w:val="0"/>
          <w:numId w:val="27"/>
        </w:numPr>
        <w:autoSpaceDE w:val="0"/>
        <w:autoSpaceDN w:val="0"/>
        <w:adjustRightInd w:val="0"/>
        <w:ind w:hanging="426"/>
        <w:jc w:val="both"/>
        <w:rPr>
          <w:rFonts w:cs="Arial"/>
          <w:b/>
          <w:bCs/>
          <w:sz w:val="20"/>
        </w:rPr>
      </w:pPr>
      <w:r w:rsidRPr="00F63112">
        <w:rPr>
          <w:rFonts w:cs="Arial"/>
          <w:b/>
          <w:bCs/>
          <w:sz w:val="20"/>
          <w:u w:val="single"/>
        </w:rPr>
        <w:t>Modificació del contracte prevista</w:t>
      </w:r>
      <w:r w:rsidRPr="00F63112">
        <w:rPr>
          <w:rFonts w:cs="Arial"/>
          <w:b/>
          <w:bCs/>
          <w:sz w:val="20"/>
        </w:rPr>
        <w:t xml:space="preserve">: </w:t>
      </w:r>
    </w:p>
    <w:p w14:paraId="46AC6AF3" w14:textId="280A7094" w:rsidR="00DC7EDB" w:rsidRPr="00F63112" w:rsidRDefault="00DC7EDB" w:rsidP="00DC7EDB">
      <w:pPr>
        <w:autoSpaceDE w:val="0"/>
        <w:autoSpaceDN w:val="0"/>
        <w:adjustRightInd w:val="0"/>
        <w:jc w:val="both"/>
        <w:rPr>
          <w:rFonts w:cs="Arial"/>
          <w:b/>
          <w:bCs/>
          <w:sz w:val="20"/>
        </w:rPr>
      </w:pPr>
    </w:p>
    <w:p w14:paraId="3504147C" w14:textId="3F13A202" w:rsidR="00912D2D" w:rsidRPr="00677036" w:rsidRDefault="00912D2D" w:rsidP="00912D2D">
      <w:pPr>
        <w:autoSpaceDE w:val="0"/>
        <w:autoSpaceDN w:val="0"/>
        <w:adjustRightInd w:val="0"/>
        <w:jc w:val="both"/>
        <w:rPr>
          <w:rFonts w:cs="Arial"/>
          <w:bCs/>
          <w:sz w:val="20"/>
        </w:rPr>
      </w:pPr>
      <w:r w:rsidRPr="00677036">
        <w:rPr>
          <w:rFonts w:cs="Arial"/>
          <w:bCs/>
          <w:sz w:val="20"/>
        </w:rPr>
        <w:t xml:space="preserve">1. Perfeccionat el contracte, l’òrgan de contractació el podrà modificar per les causes que seguidament s’indiquen i que es preveuran en plecs. En cap cas l'import total de les modificacions pot incrementar </w:t>
      </w:r>
      <w:r w:rsidR="003104CB">
        <w:rPr>
          <w:rFonts w:cs="Arial"/>
          <w:bCs/>
          <w:sz w:val="20"/>
        </w:rPr>
        <w:t xml:space="preserve">fins a un màxim del </w:t>
      </w:r>
      <w:r w:rsidR="00E17006">
        <w:rPr>
          <w:rFonts w:cs="Arial"/>
          <w:bCs/>
          <w:sz w:val="20"/>
        </w:rPr>
        <w:t>2</w:t>
      </w:r>
      <w:r w:rsidR="003104CB">
        <w:rPr>
          <w:rFonts w:cs="Arial"/>
          <w:bCs/>
          <w:sz w:val="20"/>
        </w:rPr>
        <w:t>0</w:t>
      </w:r>
      <w:r w:rsidRPr="00677036">
        <w:rPr>
          <w:rFonts w:cs="Arial"/>
          <w:bCs/>
          <w:sz w:val="20"/>
        </w:rPr>
        <w:t>% del preu inicial del contracte, tot d'acord amb les previsions de l'article 204 LCSP. La modificació requerirà informe previ del responsable del contracte:</w:t>
      </w:r>
    </w:p>
    <w:p w14:paraId="7892A47F" w14:textId="77777777" w:rsidR="00912D2D" w:rsidRPr="00677036" w:rsidRDefault="00912D2D" w:rsidP="00912D2D">
      <w:pPr>
        <w:autoSpaceDE w:val="0"/>
        <w:autoSpaceDN w:val="0"/>
        <w:adjustRightInd w:val="0"/>
        <w:jc w:val="both"/>
        <w:rPr>
          <w:rFonts w:cs="Arial"/>
          <w:bCs/>
          <w:sz w:val="20"/>
        </w:rPr>
      </w:pPr>
    </w:p>
    <w:p w14:paraId="7573852D" w14:textId="77777777" w:rsidR="00E17006" w:rsidRPr="00E17006" w:rsidRDefault="00E17006" w:rsidP="00F648DD">
      <w:pPr>
        <w:pStyle w:val="arial"/>
        <w:numPr>
          <w:ilvl w:val="0"/>
          <w:numId w:val="35"/>
        </w:numPr>
        <w:rPr>
          <w:rFonts w:cs="Arial"/>
          <w:bCs/>
        </w:rPr>
      </w:pPr>
      <w:r w:rsidRPr="00E17006">
        <w:rPr>
          <w:rFonts w:cs="Arial"/>
          <w:bCs/>
        </w:rPr>
        <w:t>Addició o supressió de centres.</w:t>
      </w:r>
    </w:p>
    <w:p w14:paraId="6BC90176" w14:textId="77777777" w:rsidR="00E17006" w:rsidRPr="00E17006" w:rsidRDefault="00E17006" w:rsidP="00F648DD">
      <w:pPr>
        <w:pStyle w:val="arial"/>
        <w:numPr>
          <w:ilvl w:val="0"/>
          <w:numId w:val="35"/>
        </w:numPr>
        <w:rPr>
          <w:rFonts w:cs="Arial"/>
          <w:bCs/>
        </w:rPr>
      </w:pPr>
      <w:r w:rsidRPr="00E17006">
        <w:rPr>
          <w:rFonts w:cs="Arial"/>
          <w:bCs/>
        </w:rPr>
        <w:t>Addició o supressió de tasques de conservació i manteniment “normatiu 1” i “preventiu 1”.</w:t>
      </w:r>
    </w:p>
    <w:p w14:paraId="1949FE49" w14:textId="77777777" w:rsidR="00E17006" w:rsidRPr="00E17006" w:rsidRDefault="00E17006" w:rsidP="00F648DD">
      <w:pPr>
        <w:pStyle w:val="arial"/>
        <w:numPr>
          <w:ilvl w:val="0"/>
          <w:numId w:val="35"/>
        </w:numPr>
        <w:rPr>
          <w:rFonts w:cs="Arial"/>
          <w:bCs/>
        </w:rPr>
      </w:pPr>
      <w:r w:rsidRPr="00E17006">
        <w:rPr>
          <w:rFonts w:cs="Arial"/>
          <w:bCs/>
        </w:rPr>
        <w:t>Addició o supressió de futures tasques de conservació i manteniment relacionades amb les futures instal·lacions executades dins el Programa d’Impuls a la Rehabilitació d’Edificis Públics (PIREP).</w:t>
      </w:r>
    </w:p>
    <w:p w14:paraId="46ACF815" w14:textId="77777777" w:rsidR="00E17006" w:rsidRPr="00E17006" w:rsidRDefault="00E17006" w:rsidP="00F648DD">
      <w:pPr>
        <w:pStyle w:val="arial"/>
        <w:numPr>
          <w:ilvl w:val="0"/>
          <w:numId w:val="35"/>
        </w:numPr>
        <w:rPr>
          <w:rFonts w:cs="Arial"/>
          <w:bCs/>
        </w:rPr>
      </w:pPr>
      <w:r w:rsidRPr="00E17006">
        <w:rPr>
          <w:rFonts w:cs="Arial"/>
          <w:bCs/>
        </w:rPr>
        <w:t>Augment o disminució de les mesures que facilitin l’estalvi i l’eficiència energètica.</w:t>
      </w:r>
    </w:p>
    <w:p w14:paraId="74B614FE" w14:textId="77777777" w:rsidR="00E17006" w:rsidRPr="00E17006" w:rsidRDefault="00E17006" w:rsidP="00F648DD">
      <w:pPr>
        <w:pStyle w:val="arial"/>
        <w:numPr>
          <w:ilvl w:val="0"/>
          <w:numId w:val="35"/>
        </w:numPr>
        <w:rPr>
          <w:rFonts w:cs="Arial"/>
          <w:bCs/>
        </w:rPr>
      </w:pPr>
      <w:r w:rsidRPr="00E17006">
        <w:rPr>
          <w:rFonts w:cs="Arial"/>
          <w:bCs/>
        </w:rPr>
        <w:t>Augment o disminució de les “Actuacions i correctius extres”.</w:t>
      </w:r>
    </w:p>
    <w:p w14:paraId="08504C89" w14:textId="77777777" w:rsidR="00E17006" w:rsidRPr="00E17006" w:rsidRDefault="00E17006" w:rsidP="00E17006">
      <w:pPr>
        <w:pStyle w:val="arial"/>
        <w:rPr>
          <w:rFonts w:cs="Arial"/>
          <w:bCs/>
        </w:rPr>
      </w:pPr>
    </w:p>
    <w:p w14:paraId="0B94EBC7" w14:textId="77777777" w:rsidR="00E17006" w:rsidRPr="00E17006" w:rsidRDefault="00E17006" w:rsidP="00E17006">
      <w:pPr>
        <w:pStyle w:val="arial"/>
        <w:jc w:val="both"/>
        <w:rPr>
          <w:rFonts w:cs="Arial"/>
          <w:bCs/>
        </w:rPr>
      </w:pPr>
      <w:r w:rsidRPr="00E17006">
        <w:rPr>
          <w:rFonts w:cs="Arial"/>
          <w:bCs/>
        </w:rPr>
        <w:t>El procediment a aplicar per efectuar la modificació serà:</w:t>
      </w:r>
    </w:p>
    <w:p w14:paraId="6B25FA1F" w14:textId="77777777" w:rsidR="00E17006" w:rsidRPr="00E17006" w:rsidRDefault="00E17006" w:rsidP="00E17006">
      <w:pPr>
        <w:pStyle w:val="arial"/>
        <w:jc w:val="both"/>
        <w:rPr>
          <w:rFonts w:cs="Arial"/>
          <w:bCs/>
        </w:rPr>
      </w:pPr>
    </w:p>
    <w:p w14:paraId="2AF96662" w14:textId="77777777" w:rsidR="00E17006" w:rsidRPr="00E17006" w:rsidRDefault="00E17006" w:rsidP="00E17006">
      <w:pPr>
        <w:pStyle w:val="arial"/>
        <w:ind w:left="142"/>
        <w:jc w:val="both"/>
        <w:rPr>
          <w:rFonts w:cs="Arial"/>
          <w:bCs/>
        </w:rPr>
      </w:pPr>
      <w:r w:rsidRPr="00E17006">
        <w:rPr>
          <w:rFonts w:cs="Arial"/>
          <w:bCs/>
        </w:rPr>
        <w:t>a) Si es a iniciativa de l’administració contractant:</w:t>
      </w:r>
    </w:p>
    <w:p w14:paraId="3CD97F77" w14:textId="77777777" w:rsidR="00E17006" w:rsidRPr="00E17006" w:rsidRDefault="00E17006" w:rsidP="00F648DD">
      <w:pPr>
        <w:pStyle w:val="arial"/>
        <w:numPr>
          <w:ilvl w:val="0"/>
          <w:numId w:val="33"/>
        </w:numPr>
        <w:ind w:left="284" w:hanging="142"/>
        <w:jc w:val="both"/>
        <w:rPr>
          <w:rFonts w:cs="Arial"/>
          <w:bCs/>
        </w:rPr>
      </w:pPr>
      <w:r w:rsidRPr="00E17006">
        <w:rPr>
          <w:rFonts w:cs="Arial"/>
          <w:bCs/>
        </w:rPr>
        <w:t>Informe justificatiu.</w:t>
      </w:r>
    </w:p>
    <w:p w14:paraId="7EFBC51A" w14:textId="77777777" w:rsidR="00E17006" w:rsidRPr="00E17006" w:rsidRDefault="00E17006" w:rsidP="00F648DD">
      <w:pPr>
        <w:pStyle w:val="arial"/>
        <w:numPr>
          <w:ilvl w:val="0"/>
          <w:numId w:val="33"/>
        </w:numPr>
        <w:ind w:left="284" w:hanging="142"/>
        <w:jc w:val="both"/>
        <w:rPr>
          <w:rFonts w:cs="Arial"/>
          <w:bCs/>
        </w:rPr>
      </w:pPr>
      <w:r w:rsidRPr="00E17006">
        <w:rPr>
          <w:rFonts w:cs="Arial"/>
          <w:bCs/>
        </w:rPr>
        <w:t>Audiència al contractista durant 10 dies hàbils</w:t>
      </w:r>
    </w:p>
    <w:p w14:paraId="1BC58496" w14:textId="77777777" w:rsidR="00E17006" w:rsidRPr="00E17006" w:rsidRDefault="00E17006" w:rsidP="00F648DD">
      <w:pPr>
        <w:pStyle w:val="arial"/>
        <w:numPr>
          <w:ilvl w:val="0"/>
          <w:numId w:val="33"/>
        </w:numPr>
        <w:ind w:left="284" w:hanging="142"/>
        <w:jc w:val="both"/>
        <w:rPr>
          <w:rFonts w:cs="Arial"/>
          <w:bCs/>
        </w:rPr>
      </w:pPr>
      <w:r w:rsidRPr="00E17006">
        <w:rPr>
          <w:rFonts w:cs="Arial"/>
          <w:bCs/>
        </w:rPr>
        <w:t xml:space="preserve">Resolució de l’òrgan de contractació. </w:t>
      </w:r>
    </w:p>
    <w:p w14:paraId="037C3800" w14:textId="77777777" w:rsidR="00E17006" w:rsidRPr="00E17006" w:rsidRDefault="00E17006" w:rsidP="00E17006">
      <w:pPr>
        <w:pStyle w:val="arial"/>
        <w:ind w:left="142"/>
        <w:jc w:val="both"/>
        <w:rPr>
          <w:rFonts w:cs="Arial"/>
          <w:bCs/>
        </w:rPr>
      </w:pPr>
    </w:p>
    <w:p w14:paraId="4F7D12BE" w14:textId="77777777" w:rsidR="00E17006" w:rsidRPr="00E17006" w:rsidRDefault="00E17006" w:rsidP="00E17006">
      <w:pPr>
        <w:pStyle w:val="arial"/>
        <w:ind w:left="142"/>
        <w:jc w:val="both"/>
        <w:rPr>
          <w:rFonts w:cs="Arial"/>
          <w:bCs/>
        </w:rPr>
      </w:pPr>
      <w:r w:rsidRPr="00E17006">
        <w:rPr>
          <w:rFonts w:cs="Arial"/>
          <w:bCs/>
        </w:rPr>
        <w:t>b) Si es a iniciativa del contractista:</w:t>
      </w:r>
    </w:p>
    <w:p w14:paraId="0C44EC73" w14:textId="77777777" w:rsidR="00E17006" w:rsidRPr="00E17006" w:rsidRDefault="00E17006" w:rsidP="00F648DD">
      <w:pPr>
        <w:pStyle w:val="arial"/>
        <w:numPr>
          <w:ilvl w:val="0"/>
          <w:numId w:val="34"/>
        </w:numPr>
        <w:ind w:left="284" w:hanging="142"/>
        <w:jc w:val="both"/>
        <w:rPr>
          <w:rFonts w:cs="Arial"/>
          <w:bCs/>
        </w:rPr>
      </w:pPr>
      <w:r w:rsidRPr="00E17006">
        <w:rPr>
          <w:rFonts w:cs="Arial"/>
          <w:bCs/>
        </w:rPr>
        <w:t>Sol·licitud acompanyada de documentació justificativa.</w:t>
      </w:r>
    </w:p>
    <w:p w14:paraId="4B2FC10F" w14:textId="77777777" w:rsidR="00E17006" w:rsidRPr="00E17006" w:rsidRDefault="00E17006" w:rsidP="00F648DD">
      <w:pPr>
        <w:pStyle w:val="arial"/>
        <w:numPr>
          <w:ilvl w:val="0"/>
          <w:numId w:val="34"/>
        </w:numPr>
        <w:ind w:left="284" w:hanging="142"/>
        <w:jc w:val="both"/>
        <w:rPr>
          <w:rFonts w:cs="Arial"/>
          <w:bCs/>
        </w:rPr>
      </w:pPr>
      <w:r w:rsidRPr="00E17006">
        <w:rPr>
          <w:rFonts w:cs="Arial"/>
          <w:bCs/>
        </w:rPr>
        <w:t>Informes tècnics de la unitat promotora de la contractació.</w:t>
      </w:r>
    </w:p>
    <w:p w14:paraId="020E28A8" w14:textId="77777777" w:rsidR="00E17006" w:rsidRPr="00E17006" w:rsidRDefault="00E17006" w:rsidP="00F648DD">
      <w:pPr>
        <w:pStyle w:val="arial"/>
        <w:numPr>
          <w:ilvl w:val="0"/>
          <w:numId w:val="34"/>
        </w:numPr>
        <w:ind w:left="284" w:hanging="142"/>
        <w:jc w:val="both"/>
        <w:rPr>
          <w:rFonts w:cs="Arial"/>
          <w:bCs/>
        </w:rPr>
      </w:pPr>
      <w:r w:rsidRPr="00E17006">
        <w:rPr>
          <w:rFonts w:cs="Arial"/>
          <w:bCs/>
        </w:rPr>
        <w:t xml:space="preserve">Resolució de l’òrgan de contractació. </w:t>
      </w:r>
    </w:p>
    <w:p w14:paraId="743A5E17" w14:textId="77777777" w:rsidR="00E17006" w:rsidRPr="00E17006" w:rsidRDefault="00E17006" w:rsidP="00E17006">
      <w:pPr>
        <w:pStyle w:val="arial"/>
        <w:jc w:val="both"/>
        <w:rPr>
          <w:rFonts w:cs="Arial"/>
          <w:bCs/>
        </w:rPr>
      </w:pPr>
    </w:p>
    <w:p w14:paraId="7E3886E0" w14:textId="77777777" w:rsidR="00E17006" w:rsidRPr="00E17006" w:rsidRDefault="00E17006" w:rsidP="00E17006">
      <w:pPr>
        <w:pStyle w:val="arial"/>
        <w:jc w:val="both"/>
        <w:rPr>
          <w:rFonts w:cs="Arial"/>
          <w:bCs/>
        </w:rPr>
      </w:pPr>
      <w:r w:rsidRPr="00E17006">
        <w:rPr>
          <w:rFonts w:cs="Arial"/>
          <w:bCs/>
        </w:rPr>
        <w:t>El contractista no podrà reclamar indemnització en el cas que la modificació signifiqui una reducció del valor del contracte.</w:t>
      </w:r>
    </w:p>
    <w:p w14:paraId="47E95002" w14:textId="77777777" w:rsidR="00E17006" w:rsidRPr="00E17006" w:rsidRDefault="00E17006" w:rsidP="00912D2D">
      <w:pPr>
        <w:autoSpaceDE w:val="0"/>
        <w:autoSpaceDN w:val="0"/>
        <w:adjustRightInd w:val="0"/>
        <w:jc w:val="both"/>
        <w:rPr>
          <w:rFonts w:cs="Arial"/>
          <w:bCs/>
          <w:sz w:val="20"/>
        </w:rPr>
      </w:pPr>
    </w:p>
    <w:p w14:paraId="2CBD98F8" w14:textId="4308E942" w:rsidR="00912D2D" w:rsidRPr="00E17006" w:rsidRDefault="00912D2D" w:rsidP="00912D2D">
      <w:pPr>
        <w:autoSpaceDE w:val="0"/>
        <w:autoSpaceDN w:val="0"/>
        <w:adjustRightInd w:val="0"/>
        <w:jc w:val="both"/>
        <w:rPr>
          <w:rFonts w:cs="Arial"/>
          <w:bCs/>
          <w:sz w:val="20"/>
        </w:rPr>
      </w:pPr>
      <w:r w:rsidRPr="00E17006">
        <w:rPr>
          <w:rFonts w:cs="Arial"/>
          <w:bCs/>
          <w:sz w:val="20"/>
        </w:rPr>
        <w:t>La modificació no pot suposar l'establiment de nous preus unitaris.</w:t>
      </w:r>
    </w:p>
    <w:p w14:paraId="00A22D40" w14:textId="77777777" w:rsidR="00912D2D" w:rsidRPr="00677036" w:rsidRDefault="00912D2D" w:rsidP="00912D2D">
      <w:pPr>
        <w:autoSpaceDE w:val="0"/>
        <w:autoSpaceDN w:val="0"/>
        <w:adjustRightInd w:val="0"/>
        <w:jc w:val="both"/>
        <w:rPr>
          <w:rFonts w:cs="Arial"/>
          <w:bCs/>
          <w:sz w:val="20"/>
        </w:rPr>
      </w:pPr>
    </w:p>
    <w:p w14:paraId="68AEAAD7" w14:textId="77777777" w:rsidR="00912D2D" w:rsidRPr="00677036" w:rsidRDefault="00912D2D" w:rsidP="00912D2D">
      <w:pPr>
        <w:autoSpaceDE w:val="0"/>
        <w:autoSpaceDN w:val="0"/>
        <w:adjustRightInd w:val="0"/>
        <w:jc w:val="both"/>
        <w:rPr>
          <w:rFonts w:cs="Arial"/>
          <w:bCs/>
          <w:sz w:val="20"/>
        </w:rPr>
      </w:pPr>
      <w:r w:rsidRPr="00677036">
        <w:rPr>
          <w:rFonts w:cs="Arial"/>
          <w:bCs/>
          <w:sz w:val="20"/>
        </w:rPr>
        <w:t>La modificació del contracte que s'acordi no podrà alterar les condicions essencials de la licitació i de l'adjudicació del contracte, i haurà de limitar-se a introduir les variacions estrictament indispensables per a respondre a la causa objectiva que la faci necessària i serà obligatòria per al contractista.</w:t>
      </w:r>
    </w:p>
    <w:p w14:paraId="0FDCFBF6" w14:textId="77777777" w:rsidR="00912D2D" w:rsidRPr="00677036" w:rsidRDefault="00912D2D" w:rsidP="00912D2D">
      <w:pPr>
        <w:autoSpaceDE w:val="0"/>
        <w:autoSpaceDN w:val="0"/>
        <w:adjustRightInd w:val="0"/>
        <w:jc w:val="both"/>
        <w:rPr>
          <w:rFonts w:cs="Arial"/>
          <w:bCs/>
          <w:sz w:val="20"/>
        </w:rPr>
      </w:pPr>
    </w:p>
    <w:p w14:paraId="2BBAC2FE" w14:textId="77777777" w:rsidR="00912D2D" w:rsidRPr="00677036" w:rsidRDefault="00912D2D" w:rsidP="00912D2D">
      <w:pPr>
        <w:autoSpaceDE w:val="0"/>
        <w:autoSpaceDN w:val="0"/>
        <w:adjustRightInd w:val="0"/>
        <w:jc w:val="both"/>
        <w:rPr>
          <w:rFonts w:cs="Arial"/>
          <w:bCs/>
          <w:sz w:val="20"/>
        </w:rPr>
      </w:pPr>
      <w:r w:rsidRPr="00677036">
        <w:rPr>
          <w:rFonts w:cs="Arial"/>
          <w:bCs/>
          <w:sz w:val="20"/>
        </w:rPr>
        <w:t>2. A banda de les modificacions previstes en plecs a que es refereix l’apartat 1, d'acord amb les previsions dels articles 203 i següents LCSP, perfeccionat el contracte, l’òrgan de contractació pot modificar el contracte per les causes previstes a l'article 205 i amb els efectes previstos a l’art. 206 i 207 LCSP en les condicions i requisits establerts legalment.</w:t>
      </w:r>
    </w:p>
    <w:p w14:paraId="36D74DB6" w14:textId="77777777" w:rsidR="00912D2D" w:rsidRPr="00677036" w:rsidRDefault="00912D2D" w:rsidP="00912D2D">
      <w:pPr>
        <w:autoSpaceDE w:val="0"/>
        <w:autoSpaceDN w:val="0"/>
        <w:adjustRightInd w:val="0"/>
        <w:jc w:val="both"/>
        <w:rPr>
          <w:rFonts w:cs="Arial"/>
          <w:bCs/>
          <w:sz w:val="20"/>
        </w:rPr>
      </w:pPr>
    </w:p>
    <w:p w14:paraId="7CCD04DF" w14:textId="77777777" w:rsidR="00912D2D" w:rsidRPr="00677036" w:rsidRDefault="00912D2D" w:rsidP="00912D2D">
      <w:pPr>
        <w:autoSpaceDE w:val="0"/>
        <w:autoSpaceDN w:val="0"/>
        <w:adjustRightInd w:val="0"/>
        <w:jc w:val="both"/>
        <w:rPr>
          <w:rFonts w:cs="Arial"/>
          <w:bCs/>
          <w:sz w:val="20"/>
        </w:rPr>
      </w:pPr>
      <w:r w:rsidRPr="00677036">
        <w:rPr>
          <w:rFonts w:cs="Arial"/>
          <w:bCs/>
          <w:sz w:val="20"/>
        </w:rPr>
        <w:lastRenderedPageBreak/>
        <w:t>El procediment per aquesta modificació requerirà l’audiència al contractista i, si escau, del redactor del projecte o de les especificacions tècniques, i la seva formalització en document administratiu o resolució d’autorització de la modificació.</w:t>
      </w:r>
    </w:p>
    <w:p w14:paraId="24B9660B" w14:textId="77777777" w:rsidR="00F96B20" w:rsidRPr="00F63112" w:rsidRDefault="00F96B20" w:rsidP="00DC13F8">
      <w:pPr>
        <w:autoSpaceDE w:val="0"/>
        <w:autoSpaceDN w:val="0"/>
        <w:adjustRightInd w:val="0"/>
        <w:ind w:left="357" w:hanging="357"/>
        <w:jc w:val="both"/>
        <w:rPr>
          <w:rFonts w:cs="Arial"/>
          <w:b/>
          <w:bCs/>
          <w:sz w:val="20"/>
        </w:rPr>
      </w:pPr>
    </w:p>
    <w:p w14:paraId="254CC37C" w14:textId="77777777" w:rsidR="00F96B20" w:rsidRPr="00F63112" w:rsidRDefault="00F96B20" w:rsidP="00F648DD">
      <w:pPr>
        <w:numPr>
          <w:ilvl w:val="0"/>
          <w:numId w:val="27"/>
        </w:numPr>
        <w:autoSpaceDE w:val="0"/>
        <w:autoSpaceDN w:val="0"/>
        <w:adjustRightInd w:val="0"/>
        <w:spacing w:before="240" w:after="240"/>
        <w:ind w:hanging="426"/>
        <w:jc w:val="both"/>
        <w:rPr>
          <w:rFonts w:cs="Arial"/>
          <w:b/>
          <w:bCs/>
          <w:sz w:val="20"/>
        </w:rPr>
      </w:pPr>
      <w:r w:rsidRPr="00F63112">
        <w:rPr>
          <w:rFonts w:cs="Arial"/>
          <w:b/>
          <w:bCs/>
          <w:sz w:val="20"/>
          <w:u w:val="single"/>
        </w:rPr>
        <w:t>Cessió del contracte</w:t>
      </w:r>
      <w:r w:rsidRPr="00F63112">
        <w:rPr>
          <w:rFonts w:cs="Arial"/>
          <w:b/>
          <w:bCs/>
          <w:sz w:val="20"/>
        </w:rPr>
        <w:t xml:space="preserve">: </w:t>
      </w:r>
      <w:r w:rsidRPr="00F63112">
        <w:rPr>
          <w:rFonts w:cs="Arial"/>
          <w:sz w:val="20"/>
        </w:rPr>
        <w:t>Sí, en els termes previstos per l'article 214.2 LCSP.</w:t>
      </w:r>
    </w:p>
    <w:p w14:paraId="0CF44092" w14:textId="77777777" w:rsidR="00F96B20" w:rsidRPr="00F63112" w:rsidRDefault="00F96B20" w:rsidP="00F648DD">
      <w:pPr>
        <w:numPr>
          <w:ilvl w:val="0"/>
          <w:numId w:val="27"/>
        </w:numPr>
        <w:autoSpaceDE w:val="0"/>
        <w:autoSpaceDN w:val="0"/>
        <w:adjustRightInd w:val="0"/>
        <w:ind w:hanging="426"/>
        <w:jc w:val="both"/>
        <w:rPr>
          <w:rFonts w:cs="Arial"/>
          <w:sz w:val="20"/>
        </w:rPr>
      </w:pPr>
      <w:r w:rsidRPr="00F63112">
        <w:rPr>
          <w:rFonts w:cs="Arial"/>
          <w:b/>
          <w:bCs/>
          <w:sz w:val="20"/>
          <w:u w:val="single"/>
        </w:rPr>
        <w:t>Subcontractació</w:t>
      </w:r>
      <w:r w:rsidRPr="00F63112">
        <w:rPr>
          <w:rFonts w:cs="Arial"/>
          <w:b/>
          <w:bCs/>
          <w:sz w:val="20"/>
        </w:rPr>
        <w:t xml:space="preserve">: </w:t>
      </w:r>
      <w:r w:rsidRPr="00F63112">
        <w:rPr>
          <w:rFonts w:cs="Arial"/>
          <w:sz w:val="20"/>
        </w:rPr>
        <w:t>Sí procedeix, en els termes previstos per l'article 215 LCSP.</w:t>
      </w:r>
    </w:p>
    <w:p w14:paraId="115DD052" w14:textId="77777777" w:rsidR="00F96B20" w:rsidRPr="00F63112" w:rsidRDefault="00F96B20" w:rsidP="00DC13F8">
      <w:pPr>
        <w:ind w:left="720" w:hanging="357"/>
        <w:contextualSpacing/>
        <w:jc w:val="both"/>
        <w:rPr>
          <w:rFonts w:eastAsia="Calibri" w:cs="Arial"/>
          <w:i/>
          <w:iCs/>
          <w:sz w:val="20"/>
          <w:lang w:eastAsia="en-US"/>
        </w:rPr>
      </w:pPr>
    </w:p>
    <w:p w14:paraId="570DA4DE" w14:textId="6689C658" w:rsidR="00F96B20" w:rsidRPr="00F63112" w:rsidRDefault="00F96B20" w:rsidP="00DC13F8">
      <w:pPr>
        <w:autoSpaceDE w:val="0"/>
        <w:autoSpaceDN w:val="0"/>
        <w:adjustRightInd w:val="0"/>
        <w:jc w:val="both"/>
        <w:rPr>
          <w:rFonts w:cs="Arial"/>
          <w:iCs/>
          <w:sz w:val="20"/>
        </w:rPr>
      </w:pPr>
      <w:r w:rsidRPr="00F63112">
        <w:rPr>
          <w:rFonts w:cs="Arial"/>
          <w:iCs/>
          <w:sz w:val="20"/>
        </w:rPr>
        <w:t>Obligació d’indicar en les ofertes la part del contracte que es té previst subcontractar,</w:t>
      </w:r>
      <w:r w:rsidR="005A0D50">
        <w:rPr>
          <w:rFonts w:cs="Arial"/>
          <w:iCs/>
          <w:sz w:val="20"/>
        </w:rPr>
        <w:t xml:space="preserve"> </w:t>
      </w:r>
      <w:r w:rsidRPr="00F63112">
        <w:rPr>
          <w:rFonts w:cs="Arial"/>
          <w:sz w:val="20"/>
        </w:rPr>
        <w:t>assenyalant el seu import i nom o perfil professional, definit per referència a les condicions de solvència professional o tècnica, dels subcontractistes a qui vagin a encomanar la seva realització: No</w:t>
      </w:r>
      <w:r w:rsidRPr="00F63112">
        <w:rPr>
          <w:rFonts w:cs="Arial"/>
          <w:iCs/>
          <w:sz w:val="20"/>
        </w:rPr>
        <w:t>.</w:t>
      </w:r>
      <w:r w:rsidR="005A0D50">
        <w:rPr>
          <w:rFonts w:cs="Arial"/>
          <w:iCs/>
          <w:sz w:val="20"/>
        </w:rPr>
        <w:t xml:space="preserve"> </w:t>
      </w:r>
    </w:p>
    <w:p w14:paraId="417AB2A3" w14:textId="77777777" w:rsidR="00F96B20" w:rsidRPr="00F63112" w:rsidRDefault="00F96B20" w:rsidP="00DC13F8">
      <w:pPr>
        <w:autoSpaceDE w:val="0"/>
        <w:autoSpaceDN w:val="0"/>
        <w:adjustRightInd w:val="0"/>
        <w:jc w:val="both"/>
        <w:rPr>
          <w:rFonts w:cs="Arial"/>
          <w:iCs/>
          <w:sz w:val="20"/>
        </w:rPr>
      </w:pPr>
    </w:p>
    <w:p w14:paraId="1B23F6D3" w14:textId="77777777" w:rsidR="00F96B20" w:rsidRPr="00F63112" w:rsidRDefault="00F96B20" w:rsidP="00DC13F8">
      <w:pPr>
        <w:autoSpaceDE w:val="0"/>
        <w:autoSpaceDN w:val="0"/>
        <w:adjustRightInd w:val="0"/>
        <w:jc w:val="both"/>
        <w:rPr>
          <w:rFonts w:cs="Arial"/>
          <w:iCs/>
          <w:sz w:val="20"/>
        </w:rPr>
      </w:pPr>
      <w:r w:rsidRPr="00F63112">
        <w:rPr>
          <w:rFonts w:cs="Arial"/>
          <w:bCs/>
          <w:sz w:val="20"/>
        </w:rPr>
        <w:t>Pagaments directes als subcontractistes (Disposició addicional cinquanta-unena LCSP): No</w:t>
      </w:r>
    </w:p>
    <w:p w14:paraId="4DC0CDCD" w14:textId="77777777" w:rsidR="00F96B20" w:rsidRPr="00F63112" w:rsidRDefault="00F96B20" w:rsidP="00DC13F8">
      <w:pPr>
        <w:autoSpaceDE w:val="0"/>
        <w:autoSpaceDN w:val="0"/>
        <w:adjustRightInd w:val="0"/>
        <w:jc w:val="both"/>
        <w:rPr>
          <w:rFonts w:cs="Arial"/>
          <w:sz w:val="20"/>
        </w:rPr>
      </w:pPr>
    </w:p>
    <w:p w14:paraId="78A40072" w14:textId="09681D2E" w:rsidR="00F96B20" w:rsidRPr="00F63112" w:rsidRDefault="00F96B20" w:rsidP="00F648DD">
      <w:pPr>
        <w:numPr>
          <w:ilvl w:val="0"/>
          <w:numId w:val="27"/>
        </w:numPr>
        <w:autoSpaceDE w:val="0"/>
        <w:autoSpaceDN w:val="0"/>
        <w:adjustRightInd w:val="0"/>
        <w:ind w:left="284" w:firstLine="0"/>
        <w:jc w:val="both"/>
        <w:rPr>
          <w:rFonts w:cs="Arial"/>
          <w:i/>
          <w:iCs/>
          <w:sz w:val="20"/>
        </w:rPr>
      </w:pPr>
      <w:r w:rsidRPr="00F63112">
        <w:rPr>
          <w:rFonts w:cs="Arial"/>
          <w:b/>
          <w:bCs/>
          <w:sz w:val="20"/>
          <w:u w:val="single"/>
        </w:rPr>
        <w:t>Revisió de preus</w:t>
      </w:r>
      <w:r w:rsidRPr="00F63112">
        <w:rPr>
          <w:rFonts w:cs="Arial"/>
          <w:b/>
          <w:bCs/>
          <w:sz w:val="20"/>
        </w:rPr>
        <w:t>:</w:t>
      </w:r>
      <w:r w:rsidR="005A0D50">
        <w:rPr>
          <w:rFonts w:cs="Arial"/>
          <w:b/>
          <w:bCs/>
          <w:sz w:val="20"/>
        </w:rPr>
        <w:t xml:space="preserve"> </w:t>
      </w:r>
      <w:r w:rsidRPr="00F63112">
        <w:rPr>
          <w:rFonts w:cs="Arial"/>
          <w:sz w:val="20"/>
        </w:rPr>
        <w:t>No</w:t>
      </w:r>
    </w:p>
    <w:p w14:paraId="46B2007D" w14:textId="77777777" w:rsidR="00F96B20" w:rsidRPr="00F63112" w:rsidRDefault="00F96B20" w:rsidP="00DC13F8">
      <w:pPr>
        <w:autoSpaceDE w:val="0"/>
        <w:autoSpaceDN w:val="0"/>
        <w:adjustRightInd w:val="0"/>
        <w:jc w:val="both"/>
        <w:rPr>
          <w:rFonts w:cs="Arial"/>
          <w:b/>
          <w:bCs/>
          <w:sz w:val="20"/>
          <w:u w:val="single"/>
        </w:rPr>
      </w:pPr>
    </w:p>
    <w:p w14:paraId="0EF166A3" w14:textId="77777777" w:rsidR="00F96B20" w:rsidRPr="00F63112" w:rsidRDefault="00F96B20" w:rsidP="00DC13F8">
      <w:pPr>
        <w:autoSpaceDE w:val="0"/>
        <w:autoSpaceDN w:val="0"/>
        <w:adjustRightInd w:val="0"/>
        <w:jc w:val="both"/>
        <w:rPr>
          <w:rFonts w:cs="Arial"/>
          <w:i/>
          <w:iCs/>
          <w:sz w:val="20"/>
        </w:rPr>
      </w:pPr>
    </w:p>
    <w:p w14:paraId="5DFB2865" w14:textId="77777777" w:rsidR="00F96B20" w:rsidRPr="00F63112" w:rsidRDefault="00F96B20" w:rsidP="00F648DD">
      <w:pPr>
        <w:numPr>
          <w:ilvl w:val="0"/>
          <w:numId w:val="27"/>
        </w:numPr>
        <w:autoSpaceDE w:val="0"/>
        <w:autoSpaceDN w:val="0"/>
        <w:adjustRightInd w:val="0"/>
        <w:ind w:left="709" w:hanging="425"/>
        <w:jc w:val="both"/>
        <w:rPr>
          <w:rFonts w:cs="Arial"/>
          <w:i/>
          <w:iCs/>
          <w:sz w:val="20"/>
        </w:rPr>
      </w:pPr>
      <w:r w:rsidRPr="00F63112">
        <w:rPr>
          <w:rFonts w:cs="Arial"/>
          <w:b/>
          <w:bCs/>
          <w:sz w:val="20"/>
          <w:u w:val="single"/>
        </w:rPr>
        <w:t>Termini de garantia</w:t>
      </w:r>
      <w:r w:rsidRPr="00F63112">
        <w:rPr>
          <w:rFonts w:cs="Arial"/>
          <w:b/>
          <w:bCs/>
          <w:sz w:val="20"/>
        </w:rPr>
        <w:t xml:space="preserve">: </w:t>
      </w:r>
      <w:r w:rsidRPr="00F63112">
        <w:rPr>
          <w:rFonts w:cs="Arial"/>
          <w:sz w:val="20"/>
        </w:rPr>
        <w:t xml:space="preserve">Sí </w:t>
      </w:r>
    </w:p>
    <w:p w14:paraId="074998D7" w14:textId="77777777" w:rsidR="00F96B20" w:rsidRPr="00F63112" w:rsidRDefault="00F96B20" w:rsidP="00DC13F8">
      <w:pPr>
        <w:autoSpaceDE w:val="0"/>
        <w:autoSpaceDN w:val="0"/>
        <w:adjustRightInd w:val="0"/>
        <w:jc w:val="both"/>
        <w:rPr>
          <w:rFonts w:cs="Arial"/>
          <w:sz w:val="20"/>
        </w:rPr>
      </w:pPr>
    </w:p>
    <w:p w14:paraId="2D792408"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Termini: </w:t>
      </w:r>
      <w:r w:rsidR="00863DDC" w:rsidRPr="00F63112">
        <w:rPr>
          <w:rFonts w:cs="Arial"/>
          <w:sz w:val="20"/>
        </w:rPr>
        <w:t>S’estab</w:t>
      </w:r>
      <w:r w:rsidR="00C2795A" w:rsidRPr="00F63112">
        <w:rPr>
          <w:rFonts w:cs="Arial"/>
          <w:sz w:val="20"/>
        </w:rPr>
        <w:t>leix un termini de garantia de tres (3</w:t>
      </w:r>
      <w:r w:rsidR="00863DDC" w:rsidRPr="00F63112">
        <w:rPr>
          <w:rFonts w:cs="Arial"/>
          <w:sz w:val="20"/>
        </w:rPr>
        <w:t>) mes</w:t>
      </w:r>
      <w:r w:rsidR="00C2795A" w:rsidRPr="00F63112">
        <w:rPr>
          <w:rFonts w:cs="Arial"/>
          <w:sz w:val="20"/>
        </w:rPr>
        <w:t>os</w:t>
      </w:r>
      <w:r w:rsidR="00863DDC" w:rsidRPr="00F63112">
        <w:rPr>
          <w:rFonts w:cs="Arial"/>
          <w:sz w:val="20"/>
        </w:rPr>
        <w:t xml:space="preserve"> a comptar des de la certificació de la correcte execució del contracte per part de l’Agència Catalana del Patrimoni Cultural. Un cop transcorregut aquest termini sense objeccions, es procedirà al retorn de la garantia definitiva.</w:t>
      </w:r>
    </w:p>
    <w:p w14:paraId="1B681C07" w14:textId="77777777" w:rsidR="002C4FF1" w:rsidRPr="00F63112" w:rsidRDefault="002C4FF1" w:rsidP="00DC13F8">
      <w:pPr>
        <w:autoSpaceDE w:val="0"/>
        <w:autoSpaceDN w:val="0"/>
        <w:adjustRightInd w:val="0"/>
        <w:jc w:val="both"/>
        <w:rPr>
          <w:rFonts w:cs="Arial"/>
          <w:sz w:val="20"/>
        </w:rPr>
      </w:pPr>
    </w:p>
    <w:p w14:paraId="13BA99DF" w14:textId="2B0F0729" w:rsidR="000E0AAC" w:rsidRPr="00B61572" w:rsidRDefault="00F96B20" w:rsidP="00F648DD">
      <w:pPr>
        <w:pStyle w:val="Pargrafdellista"/>
        <w:numPr>
          <w:ilvl w:val="0"/>
          <w:numId w:val="27"/>
        </w:numPr>
        <w:autoSpaceDE w:val="0"/>
        <w:autoSpaceDN w:val="0"/>
        <w:adjustRightInd w:val="0"/>
        <w:rPr>
          <w:rFonts w:cs="Arial"/>
          <w:b/>
          <w:bCs/>
          <w:strike/>
          <w:color w:val="FF0000"/>
          <w:sz w:val="20"/>
          <w:u w:val="single"/>
        </w:rPr>
      </w:pPr>
      <w:r w:rsidRPr="00B61572">
        <w:rPr>
          <w:rFonts w:cs="Arial"/>
          <w:b/>
          <w:snapToGrid w:val="0"/>
          <w:sz w:val="20"/>
          <w:u w:val="single"/>
        </w:rPr>
        <w:t>Responsable del contracte</w:t>
      </w:r>
      <w:r w:rsidRPr="00B61572">
        <w:rPr>
          <w:rFonts w:cs="Arial"/>
          <w:b/>
          <w:snapToGrid w:val="0"/>
          <w:sz w:val="20"/>
        </w:rPr>
        <w:t>:</w:t>
      </w:r>
      <w:r w:rsidR="000E5C7E" w:rsidRPr="00B61572">
        <w:rPr>
          <w:rFonts w:cs="Arial"/>
          <w:snapToGrid w:val="0"/>
          <w:sz w:val="20"/>
        </w:rPr>
        <w:t xml:space="preserve"> </w:t>
      </w:r>
      <w:r w:rsidR="00E17006" w:rsidRPr="00B61572">
        <w:rPr>
          <w:rFonts w:cs="Arial"/>
          <w:sz w:val="20"/>
        </w:rPr>
        <w:t>Abel Bruch Carretero</w:t>
      </w:r>
      <w:r w:rsidR="00B85B83" w:rsidRPr="00B61572">
        <w:rPr>
          <w:rFonts w:cs="Arial"/>
          <w:sz w:val="20"/>
        </w:rPr>
        <w:t xml:space="preserve">, </w:t>
      </w:r>
      <w:r w:rsidR="00E17006" w:rsidRPr="00B61572">
        <w:rPr>
          <w:rFonts w:cs="Arial"/>
          <w:sz w:val="20"/>
        </w:rPr>
        <w:t>Cap de l’Àrea de Gestió Patirmonial de l’Agència Catalana del Patrimoni Cultural</w:t>
      </w:r>
      <w:r w:rsidR="00CE3B78" w:rsidRPr="00B61572">
        <w:rPr>
          <w:rFonts w:cs="Arial"/>
          <w:sz w:val="20"/>
        </w:rPr>
        <w:t>.</w:t>
      </w:r>
    </w:p>
    <w:p w14:paraId="62289F32" w14:textId="5279F898" w:rsidR="00E17006" w:rsidRPr="00F63112" w:rsidRDefault="00E17006" w:rsidP="000E0AAC">
      <w:pPr>
        <w:autoSpaceDE w:val="0"/>
        <w:autoSpaceDN w:val="0"/>
        <w:adjustRightInd w:val="0"/>
        <w:contextualSpacing/>
        <w:jc w:val="both"/>
        <w:rPr>
          <w:rFonts w:cs="Arial"/>
          <w:b/>
          <w:bCs/>
          <w:sz w:val="20"/>
          <w:u w:val="single"/>
        </w:rPr>
      </w:pPr>
    </w:p>
    <w:p w14:paraId="5A705A8E" w14:textId="57934ED7" w:rsidR="00F96B20" w:rsidRPr="009B2CFF" w:rsidRDefault="00F96B20" w:rsidP="00F648DD">
      <w:pPr>
        <w:numPr>
          <w:ilvl w:val="0"/>
          <w:numId w:val="27"/>
        </w:numPr>
        <w:autoSpaceDE w:val="0"/>
        <w:autoSpaceDN w:val="0"/>
        <w:adjustRightInd w:val="0"/>
        <w:ind w:left="0" w:firstLine="284"/>
        <w:contextualSpacing/>
        <w:jc w:val="both"/>
        <w:rPr>
          <w:rFonts w:cs="Arial"/>
          <w:b/>
          <w:bCs/>
          <w:sz w:val="20"/>
          <w:u w:val="single"/>
        </w:rPr>
      </w:pPr>
      <w:r w:rsidRPr="00F63112">
        <w:rPr>
          <w:rFonts w:cs="Arial"/>
          <w:b/>
          <w:bCs/>
          <w:sz w:val="20"/>
          <w:u w:val="single"/>
        </w:rPr>
        <w:t>Personal a subrogar</w:t>
      </w:r>
      <w:r w:rsidRPr="00F63112">
        <w:rPr>
          <w:rFonts w:cs="Arial"/>
          <w:b/>
          <w:bCs/>
          <w:sz w:val="20"/>
        </w:rPr>
        <w:t>:</w:t>
      </w:r>
      <w:r w:rsidR="001D70A5" w:rsidRPr="00F63112">
        <w:rPr>
          <w:rFonts w:cs="Arial"/>
          <w:bCs/>
          <w:sz w:val="20"/>
        </w:rPr>
        <w:t xml:space="preserve"> (</w:t>
      </w:r>
      <w:r w:rsidRPr="00F63112">
        <w:rPr>
          <w:rFonts w:cs="Arial"/>
          <w:bCs/>
          <w:sz w:val="20"/>
        </w:rPr>
        <w:t>En cas que una norma legal, conveni col·lectiu, acord de negociació col·lectiva d’eficàcia general o l’oferta presentada imposin a l’adjudicatari l’obligació de subrogar-se com a ocupador en les relacions laborals del personal adscrit al servei, l’empresa contractista s’obliga a subrogar-se com a ocupadora en les relacions laborals de les persones treballadores adscrites a l’execució d’aquest contracte, d’acord amb la informació sobre les condicions dels contractes respectius que es facilita en l’</w:t>
      </w:r>
      <w:r w:rsidR="00D637DB" w:rsidRPr="00F63112">
        <w:rPr>
          <w:rFonts w:cs="Arial"/>
          <w:b/>
          <w:bCs/>
          <w:sz w:val="20"/>
        </w:rPr>
        <w:t>Annex 3</w:t>
      </w:r>
      <w:r w:rsidRPr="00F63112">
        <w:rPr>
          <w:rFonts w:cs="Arial"/>
          <w:b/>
          <w:bCs/>
          <w:sz w:val="20"/>
        </w:rPr>
        <w:t xml:space="preserve"> </w:t>
      </w:r>
      <w:r w:rsidRPr="00F63112">
        <w:rPr>
          <w:rFonts w:cs="Arial"/>
          <w:bCs/>
          <w:sz w:val="20"/>
        </w:rPr>
        <w:t>d’aquest plec aportada per l’empresa/es que presta/en el servei actualment, sense que l’ACPC es responsabilitzi de la seva exactitud o veracitat</w:t>
      </w:r>
      <w:r w:rsidR="001D70A5" w:rsidRPr="009B2CFF">
        <w:rPr>
          <w:rFonts w:cs="Arial"/>
          <w:bCs/>
          <w:sz w:val="20"/>
        </w:rPr>
        <w:t>)</w:t>
      </w:r>
      <w:r w:rsidRPr="009B2CFF">
        <w:rPr>
          <w:rFonts w:cs="Arial"/>
          <w:bCs/>
          <w:sz w:val="20"/>
        </w:rPr>
        <w:t>.</w:t>
      </w:r>
      <w:r w:rsidRPr="009B2CFF">
        <w:rPr>
          <w:rFonts w:cs="Arial"/>
          <w:b/>
          <w:bCs/>
          <w:i/>
          <w:sz w:val="20"/>
        </w:rPr>
        <w:t xml:space="preserve"> </w:t>
      </w:r>
      <w:r w:rsidR="00074F31">
        <w:rPr>
          <w:rFonts w:cs="Arial"/>
          <w:b/>
          <w:bCs/>
          <w:sz w:val="20"/>
        </w:rPr>
        <w:t>Si</w:t>
      </w:r>
      <w:r w:rsidR="000D02C0" w:rsidRPr="009B2CFF">
        <w:rPr>
          <w:rFonts w:cs="Arial"/>
          <w:b/>
          <w:bCs/>
          <w:sz w:val="20"/>
        </w:rPr>
        <w:t xml:space="preserve"> aplica.</w:t>
      </w:r>
    </w:p>
    <w:p w14:paraId="234EE363" w14:textId="77777777" w:rsidR="00AB5367" w:rsidRPr="00F63112" w:rsidRDefault="00AB5367" w:rsidP="00DC13F8">
      <w:pPr>
        <w:autoSpaceDE w:val="0"/>
        <w:autoSpaceDN w:val="0"/>
        <w:adjustRightInd w:val="0"/>
        <w:ind w:left="357" w:hanging="357"/>
        <w:jc w:val="both"/>
        <w:rPr>
          <w:rFonts w:cs="Arial"/>
          <w:b/>
          <w:bCs/>
          <w:sz w:val="20"/>
          <w:u w:val="single"/>
        </w:rPr>
      </w:pPr>
    </w:p>
    <w:p w14:paraId="70B90DDF" w14:textId="77777777" w:rsidR="00916348" w:rsidRPr="00F63112" w:rsidRDefault="000D02C0" w:rsidP="00F648DD">
      <w:pPr>
        <w:numPr>
          <w:ilvl w:val="0"/>
          <w:numId w:val="27"/>
        </w:numPr>
        <w:autoSpaceDE w:val="0"/>
        <w:autoSpaceDN w:val="0"/>
        <w:adjustRightInd w:val="0"/>
        <w:jc w:val="both"/>
        <w:rPr>
          <w:rFonts w:cs="Arial"/>
          <w:b/>
          <w:snapToGrid w:val="0"/>
          <w:sz w:val="20"/>
        </w:rPr>
      </w:pPr>
      <w:r w:rsidRPr="00F63112">
        <w:rPr>
          <w:rFonts w:cs="Arial"/>
          <w:b/>
          <w:snapToGrid w:val="0"/>
          <w:sz w:val="20"/>
          <w:u w:val="single"/>
        </w:rPr>
        <w:t>Pagament del preu. Identificació d’òrgans en la factura:</w:t>
      </w:r>
    </w:p>
    <w:p w14:paraId="06561336" w14:textId="77777777" w:rsidR="00916348" w:rsidRPr="00F63112" w:rsidRDefault="00916348" w:rsidP="00916348">
      <w:pPr>
        <w:pStyle w:val="Pargrafdellista"/>
        <w:rPr>
          <w:rFonts w:cs="Arial"/>
          <w:b/>
          <w:snapToGrid w:val="0"/>
          <w:sz w:val="20"/>
        </w:rPr>
      </w:pPr>
    </w:p>
    <w:p w14:paraId="188808A5" w14:textId="364DA068" w:rsidR="00912D2D" w:rsidRPr="001C2632" w:rsidRDefault="00912D2D" w:rsidP="00912D2D">
      <w:pPr>
        <w:widowControl w:val="0"/>
        <w:spacing w:line="240" w:lineRule="exact"/>
        <w:jc w:val="both"/>
        <w:rPr>
          <w:rFonts w:cs="Arial"/>
          <w:snapToGrid w:val="0"/>
          <w:sz w:val="20"/>
        </w:rPr>
      </w:pPr>
      <w:r w:rsidRPr="00281C4F">
        <w:rPr>
          <w:rFonts w:cs="Arial"/>
          <w:snapToGrid w:val="0"/>
          <w:sz w:val="20"/>
        </w:rPr>
        <w:t xml:space="preserve">L’adjudicatari facturarà el servei en funció de les condicions que s’assenyalen </w:t>
      </w:r>
      <w:r w:rsidR="00AB1313" w:rsidRPr="00281C4F">
        <w:rPr>
          <w:rFonts w:cs="Arial"/>
          <w:snapToGrid w:val="0"/>
          <w:sz w:val="20"/>
        </w:rPr>
        <w:t>a l’apartat 6 dels PPT</w:t>
      </w:r>
      <w:r w:rsidR="00281C4F" w:rsidRPr="00281C4F">
        <w:rPr>
          <w:rFonts w:cs="Arial"/>
          <w:snapToGrid w:val="0"/>
          <w:sz w:val="20"/>
        </w:rPr>
        <w:t>.</w:t>
      </w:r>
    </w:p>
    <w:p w14:paraId="35C05CD6" w14:textId="77777777" w:rsidR="00912D2D" w:rsidRPr="001C2632" w:rsidRDefault="00912D2D" w:rsidP="00912D2D">
      <w:pPr>
        <w:widowControl w:val="0"/>
        <w:spacing w:line="240" w:lineRule="exact"/>
        <w:jc w:val="both"/>
        <w:rPr>
          <w:rFonts w:cs="Arial"/>
          <w:snapToGrid w:val="0"/>
          <w:sz w:val="20"/>
        </w:rPr>
      </w:pPr>
    </w:p>
    <w:p w14:paraId="60B9212A" w14:textId="51D6CBBD" w:rsidR="00C963AA" w:rsidRPr="00F63112" w:rsidRDefault="00C963AA" w:rsidP="00DC13F8">
      <w:pPr>
        <w:widowControl w:val="0"/>
        <w:spacing w:line="240" w:lineRule="exact"/>
        <w:jc w:val="both"/>
        <w:rPr>
          <w:rFonts w:cs="Arial"/>
          <w:strike/>
          <w:snapToGrid w:val="0"/>
          <w:sz w:val="20"/>
          <w:lang w:eastAsia="es-ES"/>
        </w:rPr>
      </w:pPr>
    </w:p>
    <w:p w14:paraId="393A3FEB" w14:textId="77777777" w:rsidR="00F96B20" w:rsidRPr="00F63112" w:rsidRDefault="00F96B20" w:rsidP="00DC13F8">
      <w:pPr>
        <w:widowControl w:val="0"/>
        <w:spacing w:line="240" w:lineRule="exact"/>
        <w:ind w:left="357" w:hanging="357"/>
        <w:jc w:val="both"/>
        <w:rPr>
          <w:rFonts w:cs="Arial"/>
          <w:snapToGrid w:val="0"/>
          <w:sz w:val="20"/>
          <w:lang w:eastAsia="es-ES"/>
        </w:rPr>
      </w:pPr>
      <w:r w:rsidRPr="00F63112">
        <w:rPr>
          <w:rFonts w:cs="Arial"/>
          <w:snapToGrid w:val="0"/>
          <w:sz w:val="20"/>
          <w:lang w:eastAsia="es-ES"/>
        </w:rPr>
        <w:t>Agència Catalana del Patrimoni Cultural</w:t>
      </w:r>
    </w:p>
    <w:p w14:paraId="0AB2F749" w14:textId="77777777" w:rsidR="00F96B20" w:rsidRPr="00F63112" w:rsidRDefault="00F96B20" w:rsidP="00DC13F8">
      <w:pPr>
        <w:widowControl w:val="0"/>
        <w:spacing w:line="240" w:lineRule="exact"/>
        <w:ind w:left="357" w:hanging="357"/>
        <w:jc w:val="both"/>
        <w:rPr>
          <w:rFonts w:cs="Arial"/>
          <w:snapToGrid w:val="0"/>
          <w:sz w:val="20"/>
          <w:lang w:eastAsia="es-ES"/>
        </w:rPr>
      </w:pPr>
      <w:r w:rsidRPr="00F63112">
        <w:rPr>
          <w:rFonts w:cs="Arial"/>
          <w:snapToGrid w:val="0"/>
          <w:sz w:val="20"/>
          <w:lang w:eastAsia="es-ES"/>
        </w:rPr>
        <w:t>NIF: Q0801970E</w:t>
      </w:r>
    </w:p>
    <w:p w14:paraId="0EC567FD" w14:textId="77777777" w:rsidR="00F96B20" w:rsidRPr="00F63112" w:rsidRDefault="00F96B20" w:rsidP="00DC13F8">
      <w:pPr>
        <w:widowControl w:val="0"/>
        <w:tabs>
          <w:tab w:val="left" w:pos="142"/>
        </w:tabs>
        <w:spacing w:line="240" w:lineRule="exact"/>
        <w:jc w:val="both"/>
        <w:rPr>
          <w:rFonts w:cs="Arial"/>
          <w:snapToGrid w:val="0"/>
          <w:sz w:val="20"/>
          <w:lang w:eastAsia="es-ES"/>
        </w:rPr>
      </w:pPr>
      <w:r w:rsidRPr="00F63112">
        <w:rPr>
          <w:rFonts w:cs="Arial"/>
          <w:snapToGrid w:val="0"/>
          <w:sz w:val="20"/>
          <w:lang w:eastAsia="es-ES"/>
        </w:rPr>
        <w:t>El registre de factures de la Generalitat de Catalunya no admetrà factures sense Codi d' Expedient Informació codis DIR3</w:t>
      </w:r>
    </w:p>
    <w:p w14:paraId="46331ECA" w14:textId="77777777" w:rsidR="00F96B20" w:rsidRPr="00F63112" w:rsidRDefault="00F96B20" w:rsidP="00DC13F8">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F63112">
        <w:rPr>
          <w:rFonts w:eastAsia="Calibri" w:cs="Arial"/>
          <w:snapToGrid w:val="0"/>
          <w:sz w:val="20"/>
          <w:lang w:eastAsia="es-ES"/>
        </w:rPr>
        <w:t xml:space="preserve">Unitat Tramitadora: </w:t>
      </w:r>
    </w:p>
    <w:p w14:paraId="323108F8" w14:textId="77777777" w:rsidR="00F96B20" w:rsidRPr="00F63112" w:rsidRDefault="00F96B20" w:rsidP="00DC13F8">
      <w:pPr>
        <w:widowControl w:val="0"/>
        <w:tabs>
          <w:tab w:val="left" w:pos="142"/>
        </w:tabs>
        <w:spacing w:line="240" w:lineRule="exact"/>
        <w:contextualSpacing/>
        <w:jc w:val="both"/>
        <w:rPr>
          <w:rFonts w:eastAsia="Calibri" w:cs="Arial"/>
          <w:snapToGrid w:val="0"/>
          <w:sz w:val="20"/>
          <w:lang w:eastAsia="es-ES"/>
        </w:rPr>
      </w:pPr>
      <w:r w:rsidRPr="00F63112">
        <w:rPr>
          <w:rFonts w:eastAsia="Calibri" w:cs="Arial"/>
          <w:snapToGrid w:val="0"/>
          <w:sz w:val="20"/>
          <w:lang w:eastAsia="es-ES"/>
        </w:rPr>
        <w:t>A09006174 AGÈNCIA CATALANA DE PATRIMONI CULTURAL c. Portaferrissa 1 (Palau Moja) 08002 Barcelona</w:t>
      </w:r>
    </w:p>
    <w:p w14:paraId="1E31E6EA" w14:textId="77777777" w:rsidR="00F96B20" w:rsidRPr="00F63112" w:rsidRDefault="00F96B20" w:rsidP="00DC13F8">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F63112">
        <w:rPr>
          <w:rFonts w:eastAsia="Calibri" w:cs="Arial"/>
          <w:snapToGrid w:val="0"/>
          <w:sz w:val="20"/>
          <w:lang w:eastAsia="es-ES"/>
        </w:rPr>
        <w:t xml:space="preserve">Òrgan Gestor: </w:t>
      </w:r>
    </w:p>
    <w:p w14:paraId="7B746A28" w14:textId="77777777" w:rsidR="00F96B20" w:rsidRPr="00F63112" w:rsidRDefault="00F96B20" w:rsidP="00DC13F8">
      <w:pPr>
        <w:widowControl w:val="0"/>
        <w:tabs>
          <w:tab w:val="left" w:pos="142"/>
        </w:tabs>
        <w:spacing w:line="240" w:lineRule="exact"/>
        <w:contextualSpacing/>
        <w:jc w:val="both"/>
        <w:rPr>
          <w:rFonts w:eastAsia="Calibri" w:cs="Arial"/>
          <w:snapToGrid w:val="0"/>
          <w:sz w:val="20"/>
          <w:lang w:eastAsia="es-ES"/>
        </w:rPr>
      </w:pPr>
      <w:r w:rsidRPr="00F63112">
        <w:rPr>
          <w:rFonts w:eastAsia="Calibri" w:cs="Arial"/>
          <w:snapToGrid w:val="0"/>
          <w:sz w:val="20"/>
          <w:lang w:eastAsia="es-ES"/>
        </w:rPr>
        <w:t>A09006174 AGÈNCIA CATALANA DE PATRIMONI CULTURAL c. 1 (Palau Moja) 08002 Barcelona</w:t>
      </w:r>
    </w:p>
    <w:p w14:paraId="3C1987DA" w14:textId="77777777" w:rsidR="00F96B20" w:rsidRPr="00F63112" w:rsidRDefault="00F96B20" w:rsidP="00DC13F8">
      <w:pPr>
        <w:widowControl w:val="0"/>
        <w:numPr>
          <w:ilvl w:val="0"/>
          <w:numId w:val="18"/>
        </w:numPr>
        <w:tabs>
          <w:tab w:val="left" w:pos="142"/>
        </w:tabs>
        <w:spacing w:line="240" w:lineRule="exact"/>
        <w:ind w:left="0" w:firstLine="0"/>
        <w:jc w:val="both"/>
        <w:rPr>
          <w:rFonts w:eastAsia="Calibri" w:cs="Arial"/>
          <w:snapToGrid w:val="0"/>
          <w:sz w:val="20"/>
          <w:lang w:eastAsia="es-ES"/>
        </w:rPr>
      </w:pPr>
      <w:r w:rsidRPr="00F63112">
        <w:rPr>
          <w:rFonts w:eastAsia="Calibri" w:cs="Arial"/>
          <w:snapToGrid w:val="0"/>
          <w:sz w:val="20"/>
          <w:lang w:eastAsia="es-ES"/>
        </w:rPr>
        <w:t xml:space="preserve">Oficina Comptable: </w:t>
      </w:r>
    </w:p>
    <w:p w14:paraId="6936B4CC" w14:textId="7C9359E8" w:rsidR="00D45A26" w:rsidRPr="00F63112" w:rsidRDefault="00F96B20" w:rsidP="00DC13F8">
      <w:pPr>
        <w:widowControl w:val="0"/>
        <w:tabs>
          <w:tab w:val="left" w:pos="142"/>
        </w:tabs>
        <w:spacing w:line="240" w:lineRule="exact"/>
        <w:contextualSpacing/>
        <w:jc w:val="both"/>
        <w:rPr>
          <w:rFonts w:eastAsia="Calibri" w:cs="Arial"/>
          <w:snapToGrid w:val="0"/>
          <w:sz w:val="20"/>
          <w:lang w:eastAsia="es-ES"/>
        </w:rPr>
      </w:pPr>
      <w:r w:rsidRPr="00F63112">
        <w:rPr>
          <w:rFonts w:eastAsia="Calibri" w:cs="Arial"/>
          <w:snapToGrid w:val="0"/>
          <w:sz w:val="20"/>
          <w:lang w:eastAsia="es-ES"/>
        </w:rPr>
        <w:t>A09006174 AGÈNCIA CATALANA DE PATRIMONI CULTURAL c. Portaferrissa 1 (Palau Moja) 08002 Barcelona</w:t>
      </w:r>
      <w:r w:rsidR="00BE5DF8" w:rsidRPr="00F63112">
        <w:rPr>
          <w:rFonts w:eastAsia="Calibri" w:cs="Arial"/>
          <w:snapToGrid w:val="0"/>
          <w:sz w:val="20"/>
          <w:lang w:eastAsia="es-ES"/>
        </w:rPr>
        <w:t>.</w:t>
      </w:r>
    </w:p>
    <w:p w14:paraId="57216ADA" w14:textId="6A660F77" w:rsidR="002975AF" w:rsidRPr="00F63112" w:rsidRDefault="002975AF" w:rsidP="00DC13F8">
      <w:pPr>
        <w:widowControl w:val="0"/>
        <w:spacing w:line="240" w:lineRule="exact"/>
        <w:ind w:left="720" w:hanging="357"/>
        <w:contextualSpacing/>
        <w:jc w:val="both"/>
        <w:rPr>
          <w:rFonts w:eastAsia="Calibri" w:cs="Arial"/>
          <w:snapToGrid w:val="0"/>
          <w:sz w:val="20"/>
          <w:lang w:eastAsia="es-ES"/>
        </w:rPr>
      </w:pPr>
    </w:p>
    <w:p w14:paraId="232C2F9E" w14:textId="77777777" w:rsidR="00F96B20" w:rsidRPr="00F63112" w:rsidRDefault="00F96B20" w:rsidP="00DC13F8">
      <w:pPr>
        <w:ind w:left="284" w:hanging="284"/>
        <w:jc w:val="both"/>
        <w:rPr>
          <w:rFonts w:cs="Arial"/>
          <w:b/>
          <w:bCs/>
          <w:sz w:val="20"/>
          <w:u w:val="single"/>
        </w:rPr>
      </w:pPr>
      <w:r w:rsidRPr="00F63112">
        <w:rPr>
          <w:rFonts w:cs="Arial"/>
          <w:b/>
          <w:sz w:val="20"/>
        </w:rPr>
        <w:t>PERSONES DE CONTACTE</w:t>
      </w:r>
    </w:p>
    <w:p w14:paraId="712B8E9F" w14:textId="77777777" w:rsidR="00F96B20" w:rsidRPr="00F63112" w:rsidRDefault="00F96B20" w:rsidP="00DC13F8">
      <w:pPr>
        <w:widowControl w:val="0"/>
        <w:tabs>
          <w:tab w:val="left" w:pos="720"/>
          <w:tab w:val="left" w:pos="1374"/>
          <w:tab w:val="left" w:pos="2896"/>
          <w:tab w:val="left" w:pos="3543"/>
          <w:tab w:val="left" w:pos="5459"/>
          <w:tab w:val="left" w:pos="6480"/>
          <w:tab w:val="left" w:pos="7200"/>
          <w:tab w:val="left" w:pos="7920"/>
          <w:tab w:val="left" w:pos="8640"/>
        </w:tabs>
        <w:jc w:val="both"/>
        <w:rPr>
          <w:rFonts w:cs="Arial"/>
          <w:b/>
          <w:bCs/>
          <w:sz w:val="20"/>
          <w:u w:val="single"/>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6"/>
        <w:gridCol w:w="4477"/>
      </w:tblGrid>
      <w:tr w:rsidR="0007034B" w:rsidRPr="00F63112" w14:paraId="199C373C" w14:textId="77777777" w:rsidTr="00260983">
        <w:tc>
          <w:tcPr>
            <w:tcW w:w="4476" w:type="dxa"/>
            <w:shd w:val="clear" w:color="auto" w:fill="auto"/>
          </w:tcPr>
          <w:p w14:paraId="2F0B5BE1" w14:textId="77777777" w:rsidR="00F96B20" w:rsidRPr="00F63112" w:rsidRDefault="00F96B20" w:rsidP="00DC13F8">
            <w:pPr>
              <w:jc w:val="both"/>
              <w:rPr>
                <w:rFonts w:cs="Arial"/>
                <w:snapToGrid w:val="0"/>
                <w:sz w:val="20"/>
              </w:rPr>
            </w:pPr>
            <w:r w:rsidRPr="00F63112">
              <w:rPr>
                <w:rFonts w:cs="Arial"/>
                <w:snapToGrid w:val="0"/>
                <w:sz w:val="20"/>
              </w:rPr>
              <w:lastRenderedPageBreak/>
              <w:t xml:space="preserve">Per a consultes de </w:t>
            </w:r>
            <w:r w:rsidRPr="00F63112">
              <w:rPr>
                <w:rFonts w:cs="Arial"/>
                <w:snapToGrid w:val="0"/>
                <w:sz w:val="20"/>
                <w:u w:val="single"/>
              </w:rPr>
              <w:t>caire administratiu</w:t>
            </w:r>
            <w:r w:rsidRPr="00F63112">
              <w:rPr>
                <w:rFonts w:cs="Arial"/>
                <w:snapToGrid w:val="0"/>
                <w:sz w:val="20"/>
              </w:rPr>
              <w:t>, adreceu-vos a:</w:t>
            </w:r>
          </w:p>
        </w:tc>
        <w:tc>
          <w:tcPr>
            <w:tcW w:w="4477" w:type="dxa"/>
            <w:shd w:val="clear" w:color="auto" w:fill="auto"/>
          </w:tcPr>
          <w:p w14:paraId="61D092CA" w14:textId="77777777" w:rsidR="00F96B20" w:rsidRPr="00F63112" w:rsidRDefault="00F96B20" w:rsidP="00DC13F8">
            <w:pPr>
              <w:autoSpaceDE w:val="0"/>
              <w:autoSpaceDN w:val="0"/>
              <w:adjustRightInd w:val="0"/>
              <w:jc w:val="both"/>
              <w:rPr>
                <w:rFonts w:cs="Arial"/>
                <w:snapToGrid w:val="0"/>
                <w:sz w:val="20"/>
              </w:rPr>
            </w:pPr>
            <w:r w:rsidRPr="00F63112">
              <w:rPr>
                <w:rFonts w:cs="Arial"/>
                <w:snapToGrid w:val="0"/>
                <w:sz w:val="20"/>
              </w:rPr>
              <w:t xml:space="preserve">Per a consultes de </w:t>
            </w:r>
            <w:r w:rsidRPr="00F63112">
              <w:rPr>
                <w:rFonts w:cs="Arial"/>
                <w:snapToGrid w:val="0"/>
                <w:sz w:val="20"/>
                <w:u w:val="single"/>
              </w:rPr>
              <w:t>caire tècnic</w:t>
            </w:r>
            <w:r w:rsidRPr="00F63112">
              <w:rPr>
                <w:rFonts w:cs="Arial"/>
                <w:snapToGrid w:val="0"/>
                <w:sz w:val="20"/>
              </w:rPr>
              <w:t>, adreceu-vos a:</w:t>
            </w:r>
          </w:p>
        </w:tc>
      </w:tr>
      <w:tr w:rsidR="001D70A5" w:rsidRPr="00F63112" w14:paraId="33834D69" w14:textId="77777777" w:rsidTr="00260983">
        <w:trPr>
          <w:trHeight w:val="1804"/>
        </w:trPr>
        <w:tc>
          <w:tcPr>
            <w:tcW w:w="4476" w:type="dxa"/>
            <w:shd w:val="clear" w:color="auto" w:fill="auto"/>
          </w:tcPr>
          <w:p w14:paraId="18FFC933" w14:textId="77777777" w:rsidR="006817A6" w:rsidRPr="00F63112" w:rsidRDefault="00F96B20" w:rsidP="00DC13F8">
            <w:pPr>
              <w:jc w:val="both"/>
              <w:rPr>
                <w:rFonts w:cs="Arial"/>
                <w:snapToGrid w:val="0"/>
                <w:sz w:val="18"/>
                <w:szCs w:val="18"/>
              </w:rPr>
            </w:pPr>
            <w:r w:rsidRPr="00F63112">
              <w:rPr>
                <w:rFonts w:cs="Arial"/>
                <w:snapToGrid w:val="0"/>
                <w:sz w:val="18"/>
                <w:szCs w:val="18"/>
              </w:rPr>
              <w:t>AGÈNCIA CATALANA DEL PATRIMONI CULTURAL</w:t>
            </w:r>
          </w:p>
          <w:p w14:paraId="27D6592F" w14:textId="77777777" w:rsidR="00F96B20" w:rsidRPr="00F63112" w:rsidRDefault="00F96B20" w:rsidP="00DC13F8">
            <w:pPr>
              <w:jc w:val="both"/>
              <w:rPr>
                <w:rFonts w:cs="Arial"/>
                <w:snapToGrid w:val="0"/>
                <w:sz w:val="18"/>
                <w:szCs w:val="18"/>
              </w:rPr>
            </w:pPr>
          </w:p>
          <w:p w14:paraId="652827A1" w14:textId="77777777" w:rsidR="00F96B20" w:rsidRPr="00F63112" w:rsidRDefault="00F96B20" w:rsidP="00DC13F8">
            <w:pPr>
              <w:jc w:val="both"/>
              <w:rPr>
                <w:rFonts w:cs="Arial"/>
                <w:snapToGrid w:val="0"/>
                <w:sz w:val="18"/>
                <w:szCs w:val="18"/>
              </w:rPr>
            </w:pPr>
            <w:r w:rsidRPr="00F63112">
              <w:rPr>
                <w:rFonts w:cs="Arial"/>
                <w:snapToGrid w:val="0"/>
                <w:sz w:val="18"/>
                <w:szCs w:val="18"/>
              </w:rPr>
              <w:t xml:space="preserve">Àrea de Contractació </w:t>
            </w:r>
          </w:p>
          <w:p w14:paraId="5085373C" w14:textId="77777777" w:rsidR="00F96B20" w:rsidRPr="00F63112" w:rsidRDefault="00F96B20" w:rsidP="00DC13F8">
            <w:pPr>
              <w:jc w:val="both"/>
              <w:rPr>
                <w:rFonts w:cs="Arial"/>
                <w:snapToGrid w:val="0"/>
                <w:sz w:val="18"/>
                <w:szCs w:val="18"/>
              </w:rPr>
            </w:pPr>
            <w:r w:rsidRPr="00F63112">
              <w:rPr>
                <w:rFonts w:cs="Arial"/>
                <w:snapToGrid w:val="0"/>
                <w:sz w:val="18"/>
                <w:szCs w:val="18"/>
              </w:rPr>
              <w:t>Carrer Portaferrissa, 1-3, 3a planta</w:t>
            </w:r>
          </w:p>
          <w:p w14:paraId="4C56BBB2" w14:textId="77E98177" w:rsidR="00F96B20" w:rsidRPr="00F63112" w:rsidRDefault="00F96B20" w:rsidP="00DC13F8">
            <w:pPr>
              <w:jc w:val="both"/>
              <w:rPr>
                <w:rFonts w:cs="Arial"/>
                <w:snapToGrid w:val="0"/>
                <w:sz w:val="18"/>
                <w:szCs w:val="18"/>
              </w:rPr>
            </w:pPr>
            <w:r w:rsidRPr="00F63112">
              <w:rPr>
                <w:rFonts w:cs="Arial"/>
                <w:snapToGrid w:val="0"/>
                <w:sz w:val="18"/>
                <w:szCs w:val="18"/>
              </w:rPr>
              <w:t>08002 Barcelona</w:t>
            </w:r>
          </w:p>
          <w:p w14:paraId="5418B6ED" w14:textId="77777777" w:rsidR="00CE6681" w:rsidRPr="00F63112" w:rsidRDefault="00CE6681" w:rsidP="00DC13F8">
            <w:pPr>
              <w:jc w:val="both"/>
              <w:rPr>
                <w:rFonts w:cs="Arial"/>
                <w:snapToGrid w:val="0"/>
                <w:sz w:val="18"/>
                <w:szCs w:val="18"/>
              </w:rPr>
            </w:pPr>
          </w:p>
          <w:p w14:paraId="366B76B4" w14:textId="570F0A0F" w:rsidR="00F96B20" w:rsidRPr="00F63112" w:rsidRDefault="00923003" w:rsidP="00DC13F8">
            <w:pPr>
              <w:jc w:val="both"/>
              <w:rPr>
                <w:rFonts w:cs="Arial"/>
                <w:snapToGrid w:val="0"/>
                <w:sz w:val="18"/>
                <w:szCs w:val="18"/>
                <w:u w:val="single"/>
              </w:rPr>
            </w:pPr>
            <w:hyperlink r:id="rId17" w:history="1">
              <w:r w:rsidR="008D7068" w:rsidRPr="00F63112">
                <w:rPr>
                  <w:rStyle w:val="Enlla"/>
                  <w:rFonts w:cs="Arial"/>
                  <w:snapToGrid w:val="0"/>
                  <w:sz w:val="18"/>
                  <w:szCs w:val="18"/>
                </w:rPr>
                <w:t>contractacio.acdpc@gencat.cat</w:t>
              </w:r>
            </w:hyperlink>
          </w:p>
          <w:p w14:paraId="4E4480CF" w14:textId="3FEED640" w:rsidR="00260983" w:rsidRDefault="00963B68" w:rsidP="00DC13F8">
            <w:pPr>
              <w:jc w:val="both"/>
              <w:rPr>
                <w:rFonts w:cs="Arial"/>
                <w:snapToGrid w:val="0"/>
                <w:sz w:val="18"/>
                <w:szCs w:val="18"/>
              </w:rPr>
            </w:pPr>
            <w:r w:rsidRPr="00F63112">
              <w:rPr>
                <w:rFonts w:cs="Arial"/>
                <w:snapToGrid w:val="0"/>
                <w:sz w:val="18"/>
                <w:szCs w:val="18"/>
              </w:rPr>
              <w:t>Mercè Turu Segura</w:t>
            </w:r>
            <w:r w:rsidR="00281C4F">
              <w:rPr>
                <w:rFonts w:cs="Arial"/>
                <w:snapToGrid w:val="0"/>
                <w:sz w:val="18"/>
                <w:szCs w:val="18"/>
              </w:rPr>
              <w:t>/</w:t>
            </w:r>
          </w:p>
          <w:p w14:paraId="53B5A577" w14:textId="52024E29" w:rsidR="00F96B20" w:rsidRPr="00F63112" w:rsidRDefault="00260983" w:rsidP="00DC13F8">
            <w:pPr>
              <w:jc w:val="both"/>
              <w:rPr>
                <w:rFonts w:cs="Arial"/>
                <w:snapToGrid w:val="0"/>
                <w:sz w:val="18"/>
                <w:szCs w:val="18"/>
              </w:rPr>
            </w:pPr>
            <w:r>
              <w:rPr>
                <w:rFonts w:cs="Arial"/>
                <w:snapToGrid w:val="0"/>
                <w:sz w:val="18"/>
                <w:szCs w:val="18"/>
              </w:rPr>
              <w:t xml:space="preserve">Javier </w:t>
            </w:r>
            <w:r w:rsidRPr="00260983">
              <w:rPr>
                <w:rFonts w:cs="Arial"/>
                <w:snapToGrid w:val="0"/>
                <w:sz w:val="18"/>
                <w:szCs w:val="18"/>
              </w:rPr>
              <w:t>Ramirez Blazquez</w:t>
            </w:r>
          </w:p>
          <w:p w14:paraId="7A99AA68" w14:textId="04976058" w:rsidR="00F96B20" w:rsidRPr="00F63112" w:rsidRDefault="00F96B20" w:rsidP="00963B68">
            <w:pPr>
              <w:jc w:val="both"/>
              <w:rPr>
                <w:rFonts w:cs="Arial"/>
                <w:b/>
                <w:snapToGrid w:val="0"/>
                <w:sz w:val="18"/>
                <w:szCs w:val="18"/>
              </w:rPr>
            </w:pPr>
            <w:r w:rsidRPr="00F63112">
              <w:rPr>
                <w:rFonts w:cs="Arial"/>
                <w:snapToGrid w:val="0"/>
                <w:sz w:val="18"/>
                <w:szCs w:val="18"/>
              </w:rPr>
              <w:t xml:space="preserve">Telèfon: </w:t>
            </w:r>
            <w:r w:rsidR="002975AF" w:rsidRPr="00F63112">
              <w:rPr>
                <w:rFonts w:cs="Arial"/>
                <w:snapToGrid w:val="0"/>
                <w:sz w:val="18"/>
                <w:szCs w:val="18"/>
              </w:rPr>
              <w:t>93 567</w:t>
            </w:r>
            <w:r w:rsidR="00260983">
              <w:rPr>
                <w:rFonts w:cs="Arial"/>
                <w:snapToGrid w:val="0"/>
                <w:sz w:val="18"/>
                <w:szCs w:val="18"/>
              </w:rPr>
              <w:t xml:space="preserve"> </w:t>
            </w:r>
            <w:r w:rsidR="002975AF" w:rsidRPr="00F63112">
              <w:rPr>
                <w:rFonts w:cs="Arial"/>
                <w:snapToGrid w:val="0"/>
                <w:sz w:val="18"/>
                <w:szCs w:val="18"/>
              </w:rPr>
              <w:t>22</w:t>
            </w:r>
            <w:r w:rsidR="00260983">
              <w:rPr>
                <w:rFonts w:cs="Arial"/>
                <w:snapToGrid w:val="0"/>
                <w:sz w:val="18"/>
                <w:szCs w:val="18"/>
              </w:rPr>
              <w:t xml:space="preserve"> </w:t>
            </w:r>
            <w:r w:rsidR="002975AF" w:rsidRPr="00F63112">
              <w:rPr>
                <w:rFonts w:cs="Arial"/>
                <w:snapToGrid w:val="0"/>
                <w:sz w:val="18"/>
                <w:szCs w:val="18"/>
              </w:rPr>
              <w:t>74</w:t>
            </w:r>
            <w:r w:rsidR="00260983">
              <w:rPr>
                <w:rFonts w:cs="Arial"/>
                <w:snapToGrid w:val="0"/>
                <w:sz w:val="18"/>
                <w:szCs w:val="18"/>
              </w:rPr>
              <w:t xml:space="preserve"> </w:t>
            </w:r>
            <w:r w:rsidR="00963B68" w:rsidRPr="00F63112">
              <w:rPr>
                <w:rFonts w:cs="Arial"/>
                <w:snapToGrid w:val="0"/>
                <w:sz w:val="18"/>
                <w:szCs w:val="18"/>
              </w:rPr>
              <w:t>/</w:t>
            </w:r>
            <w:r w:rsidR="00260983">
              <w:rPr>
                <w:rFonts w:cs="Arial"/>
                <w:snapToGrid w:val="0"/>
                <w:sz w:val="18"/>
                <w:szCs w:val="18"/>
              </w:rPr>
              <w:t xml:space="preserve"> </w:t>
            </w:r>
            <w:r w:rsidR="00963B68" w:rsidRPr="00F63112">
              <w:rPr>
                <w:rFonts w:cs="Arial"/>
                <w:snapToGrid w:val="0"/>
                <w:sz w:val="18"/>
                <w:szCs w:val="18"/>
              </w:rPr>
              <w:t>93 554 73 24</w:t>
            </w:r>
          </w:p>
        </w:tc>
        <w:tc>
          <w:tcPr>
            <w:tcW w:w="4477" w:type="dxa"/>
            <w:shd w:val="clear" w:color="auto" w:fill="auto"/>
          </w:tcPr>
          <w:p w14:paraId="51076061" w14:textId="77777777" w:rsidR="00260983" w:rsidRPr="00260983" w:rsidRDefault="00260983" w:rsidP="00260983">
            <w:pPr>
              <w:rPr>
                <w:rFonts w:cs="Arial"/>
                <w:snapToGrid w:val="0"/>
                <w:sz w:val="18"/>
                <w:szCs w:val="18"/>
              </w:rPr>
            </w:pPr>
            <w:r w:rsidRPr="00260983">
              <w:rPr>
                <w:rFonts w:cs="Arial"/>
                <w:snapToGrid w:val="0"/>
                <w:sz w:val="18"/>
                <w:szCs w:val="18"/>
              </w:rPr>
              <w:t>AGÈNCIA CATALANA DEL PATRIMONI CULTURAL</w:t>
            </w:r>
          </w:p>
          <w:p w14:paraId="230947BA" w14:textId="77777777" w:rsidR="00260983" w:rsidRPr="00260983" w:rsidRDefault="00260983" w:rsidP="00260983">
            <w:pPr>
              <w:rPr>
                <w:rFonts w:cs="Arial"/>
                <w:snapToGrid w:val="0"/>
                <w:sz w:val="18"/>
                <w:szCs w:val="18"/>
              </w:rPr>
            </w:pPr>
          </w:p>
          <w:p w14:paraId="36115FEC" w14:textId="77777777" w:rsidR="00260983" w:rsidRPr="00260983" w:rsidRDefault="00260983" w:rsidP="00260983">
            <w:pPr>
              <w:rPr>
                <w:rFonts w:cs="Arial"/>
                <w:snapToGrid w:val="0"/>
                <w:sz w:val="18"/>
                <w:szCs w:val="18"/>
              </w:rPr>
            </w:pPr>
            <w:r w:rsidRPr="00260983">
              <w:rPr>
                <w:rFonts w:cs="Arial"/>
                <w:snapToGrid w:val="0"/>
                <w:sz w:val="18"/>
                <w:szCs w:val="18"/>
              </w:rPr>
              <w:t xml:space="preserve">Àrea de Gestió Patrimonial </w:t>
            </w:r>
          </w:p>
          <w:p w14:paraId="5399A0CC" w14:textId="77777777" w:rsidR="00260983" w:rsidRPr="00260983" w:rsidRDefault="00260983" w:rsidP="00260983">
            <w:pPr>
              <w:rPr>
                <w:rFonts w:cs="Arial"/>
                <w:snapToGrid w:val="0"/>
                <w:sz w:val="18"/>
                <w:szCs w:val="18"/>
              </w:rPr>
            </w:pPr>
            <w:r w:rsidRPr="00260983">
              <w:rPr>
                <w:rFonts w:cs="Arial"/>
                <w:snapToGrid w:val="0"/>
                <w:sz w:val="18"/>
                <w:szCs w:val="18"/>
              </w:rPr>
              <w:t>Carrer Portaferrissa, 1-3, 3a planta</w:t>
            </w:r>
          </w:p>
          <w:p w14:paraId="47BA9790" w14:textId="77777777" w:rsidR="00260983" w:rsidRPr="00260983" w:rsidRDefault="00260983" w:rsidP="00260983">
            <w:pPr>
              <w:rPr>
                <w:rFonts w:cs="Arial"/>
                <w:snapToGrid w:val="0"/>
                <w:sz w:val="18"/>
                <w:szCs w:val="18"/>
              </w:rPr>
            </w:pPr>
            <w:r w:rsidRPr="00260983">
              <w:rPr>
                <w:rFonts w:cs="Arial"/>
                <w:snapToGrid w:val="0"/>
                <w:sz w:val="18"/>
                <w:szCs w:val="18"/>
              </w:rPr>
              <w:t>08002 Barcelona</w:t>
            </w:r>
          </w:p>
          <w:p w14:paraId="5C5546E7" w14:textId="77777777" w:rsidR="00260983" w:rsidRPr="00260983" w:rsidRDefault="00260983" w:rsidP="00260983">
            <w:pPr>
              <w:rPr>
                <w:rFonts w:cs="Arial"/>
                <w:snapToGrid w:val="0"/>
                <w:sz w:val="18"/>
                <w:szCs w:val="18"/>
              </w:rPr>
            </w:pPr>
          </w:p>
          <w:p w14:paraId="4E8DF2B8" w14:textId="77777777" w:rsidR="00260983" w:rsidRPr="00260983" w:rsidRDefault="00923003" w:rsidP="00260983">
            <w:pPr>
              <w:rPr>
                <w:rStyle w:val="Enlla"/>
                <w:rFonts w:cs="Arial"/>
                <w:sz w:val="18"/>
                <w:szCs w:val="18"/>
              </w:rPr>
            </w:pPr>
            <w:hyperlink r:id="rId18" w:history="1">
              <w:r w:rsidR="00260983" w:rsidRPr="00260983">
                <w:rPr>
                  <w:rStyle w:val="Enlla"/>
                  <w:rFonts w:cs="Arial"/>
                  <w:snapToGrid w:val="0"/>
                  <w:sz w:val="18"/>
                  <w:szCs w:val="18"/>
                </w:rPr>
                <w:t>abruch@gencat.cat</w:t>
              </w:r>
            </w:hyperlink>
            <w:r w:rsidR="00260983" w:rsidRPr="00260983">
              <w:rPr>
                <w:rStyle w:val="Enlla"/>
                <w:rFonts w:cs="Arial"/>
                <w:sz w:val="18"/>
                <w:szCs w:val="18"/>
              </w:rPr>
              <w:t xml:space="preserve"> </w:t>
            </w:r>
          </w:p>
          <w:p w14:paraId="36A55EC7" w14:textId="77777777" w:rsidR="00260983" w:rsidRPr="00260983" w:rsidRDefault="00260983" w:rsidP="00260983">
            <w:pPr>
              <w:rPr>
                <w:rFonts w:cs="Arial"/>
                <w:snapToGrid w:val="0"/>
                <w:sz w:val="18"/>
                <w:szCs w:val="18"/>
              </w:rPr>
            </w:pPr>
            <w:r w:rsidRPr="00260983">
              <w:rPr>
                <w:rFonts w:cs="Arial"/>
                <w:snapToGrid w:val="0"/>
                <w:sz w:val="18"/>
                <w:szCs w:val="18"/>
              </w:rPr>
              <w:t>Abel Bruch Carretero</w:t>
            </w:r>
          </w:p>
          <w:p w14:paraId="42D2FEBC" w14:textId="0131BB48" w:rsidR="00CE6681" w:rsidRPr="00F63112" w:rsidRDefault="00260983" w:rsidP="00260983">
            <w:pPr>
              <w:jc w:val="both"/>
              <w:rPr>
                <w:rFonts w:cs="Arial"/>
                <w:snapToGrid w:val="0"/>
                <w:sz w:val="18"/>
                <w:szCs w:val="18"/>
              </w:rPr>
            </w:pPr>
            <w:r w:rsidRPr="00260983">
              <w:rPr>
                <w:rFonts w:cs="Arial"/>
                <w:snapToGrid w:val="0"/>
                <w:sz w:val="18"/>
                <w:szCs w:val="18"/>
              </w:rPr>
              <w:t>Telèfon: 93 567 22 75</w:t>
            </w:r>
          </w:p>
        </w:tc>
      </w:tr>
    </w:tbl>
    <w:p w14:paraId="7A023470" w14:textId="41A2A5C6" w:rsidR="00DF28A2" w:rsidRPr="00BC7DBE" w:rsidRDefault="00DF28A2" w:rsidP="00BC7DBE">
      <w:bookmarkStart w:id="4" w:name="_Toc514873471"/>
    </w:p>
    <w:p w14:paraId="2E4D38B1" w14:textId="58F2DE55" w:rsidR="00D45A26" w:rsidRPr="00BC7DBE" w:rsidRDefault="00D45A26" w:rsidP="00BC7DBE"/>
    <w:p w14:paraId="70B3C722" w14:textId="29CA87C2" w:rsidR="00D45A26" w:rsidRPr="00BC7DBE" w:rsidRDefault="00D45A26" w:rsidP="00BC7DBE"/>
    <w:p w14:paraId="59C6DF43" w14:textId="34323843" w:rsidR="00D32434" w:rsidRPr="00BC7DBE" w:rsidRDefault="00D32434" w:rsidP="00BC7DBE"/>
    <w:p w14:paraId="05A529C1" w14:textId="25630685" w:rsidR="00912D2D" w:rsidRPr="00BC7DBE" w:rsidRDefault="00912D2D" w:rsidP="00BC7DBE"/>
    <w:p w14:paraId="62FDECCA" w14:textId="523387D0" w:rsidR="00912D2D" w:rsidRPr="00BC7DBE" w:rsidRDefault="00912D2D" w:rsidP="00BC7DBE"/>
    <w:p w14:paraId="1DEE120D" w14:textId="77777777" w:rsidR="00912D2D" w:rsidRPr="00BC7DBE" w:rsidRDefault="00912D2D" w:rsidP="00BC7DBE"/>
    <w:p w14:paraId="082363BC" w14:textId="4A6D157C" w:rsidR="00F96B20" w:rsidRPr="00F63112" w:rsidRDefault="00F96B20" w:rsidP="00DC13F8">
      <w:pPr>
        <w:keepNext/>
        <w:jc w:val="both"/>
        <w:outlineLvl w:val="0"/>
        <w:rPr>
          <w:rFonts w:cs="Arial"/>
          <w:b/>
          <w:kern w:val="28"/>
          <w:sz w:val="20"/>
        </w:rPr>
      </w:pPr>
      <w:r w:rsidRPr="00F63112">
        <w:rPr>
          <w:rFonts w:cs="Arial"/>
          <w:b/>
          <w:kern w:val="28"/>
          <w:sz w:val="20"/>
        </w:rPr>
        <w:t xml:space="preserve">I. </w:t>
      </w:r>
      <w:bookmarkStart w:id="5" w:name="iGRALS"/>
      <w:r w:rsidRPr="00F63112">
        <w:rPr>
          <w:rFonts w:cs="Arial"/>
          <w:b/>
          <w:kern w:val="28"/>
          <w:sz w:val="20"/>
        </w:rPr>
        <w:t>DISPOSICIONS GENERALS</w:t>
      </w:r>
      <w:bookmarkEnd w:id="4"/>
      <w:bookmarkEnd w:id="5"/>
    </w:p>
    <w:p w14:paraId="50B5D98B" w14:textId="77777777" w:rsidR="00F96B20" w:rsidRPr="00F63112" w:rsidRDefault="00F96B20" w:rsidP="00DC13F8">
      <w:pPr>
        <w:autoSpaceDE w:val="0"/>
        <w:autoSpaceDN w:val="0"/>
        <w:adjustRightInd w:val="0"/>
        <w:jc w:val="both"/>
        <w:rPr>
          <w:rFonts w:cs="Arial"/>
          <w:b/>
          <w:bCs/>
          <w:sz w:val="20"/>
        </w:rPr>
      </w:pPr>
      <w:bookmarkStart w:id="6" w:name="Primera"/>
    </w:p>
    <w:p w14:paraId="6B6796D0" w14:textId="77777777" w:rsidR="00F96B20" w:rsidRPr="00F63112" w:rsidRDefault="00F96B20" w:rsidP="00DC13F8">
      <w:pPr>
        <w:keepNext/>
        <w:jc w:val="both"/>
        <w:outlineLvl w:val="1"/>
        <w:rPr>
          <w:rFonts w:cs="Arial"/>
          <w:b/>
          <w:sz w:val="20"/>
        </w:rPr>
      </w:pPr>
      <w:bookmarkStart w:id="7" w:name="_Toc514873472"/>
      <w:r w:rsidRPr="00F63112">
        <w:rPr>
          <w:rFonts w:cs="Arial"/>
          <w:b/>
          <w:sz w:val="20"/>
        </w:rPr>
        <w:t>Primera. Objecte del contracte</w:t>
      </w:r>
      <w:bookmarkEnd w:id="7"/>
      <w:r w:rsidRPr="00F63112">
        <w:rPr>
          <w:rFonts w:cs="Arial"/>
          <w:b/>
          <w:sz w:val="20"/>
        </w:rPr>
        <w:t xml:space="preserve"> </w:t>
      </w:r>
    </w:p>
    <w:bookmarkEnd w:id="6"/>
    <w:p w14:paraId="0011AA4B" w14:textId="77777777" w:rsidR="00F96B20" w:rsidRPr="00F63112" w:rsidRDefault="00F96B20" w:rsidP="00DC13F8">
      <w:pPr>
        <w:jc w:val="both"/>
        <w:rPr>
          <w:rFonts w:cs="Arial"/>
          <w:sz w:val="20"/>
        </w:rPr>
      </w:pPr>
    </w:p>
    <w:p w14:paraId="40BEB51F"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1.1 </w:t>
      </w:r>
      <w:r w:rsidRPr="00F63112">
        <w:rPr>
          <w:rFonts w:cs="Arial"/>
          <w:sz w:val="20"/>
        </w:rPr>
        <w:t xml:space="preserve">L’objecte del contracte és la prestació </w:t>
      </w:r>
      <w:r w:rsidR="00B636A2" w:rsidRPr="00F63112">
        <w:rPr>
          <w:rFonts w:cs="Arial"/>
          <w:sz w:val="20"/>
        </w:rPr>
        <w:t>del servei</w:t>
      </w:r>
      <w:r w:rsidR="006817A6" w:rsidRPr="00F63112">
        <w:rPr>
          <w:rFonts w:cs="Arial"/>
          <w:sz w:val="20"/>
        </w:rPr>
        <w:t xml:space="preserve"> </w:t>
      </w:r>
      <w:r w:rsidRPr="00F63112">
        <w:rPr>
          <w:rFonts w:cs="Arial"/>
          <w:sz w:val="20"/>
        </w:rPr>
        <w:t>que es descriu</w:t>
      </w:r>
      <w:r w:rsidR="006817A6" w:rsidRPr="00F63112">
        <w:rPr>
          <w:rFonts w:cs="Arial"/>
          <w:sz w:val="20"/>
        </w:rPr>
        <w:t xml:space="preserve"> </w:t>
      </w:r>
      <w:r w:rsidRPr="00F63112">
        <w:rPr>
          <w:rFonts w:cs="Arial"/>
          <w:sz w:val="20"/>
        </w:rPr>
        <w:t xml:space="preserve">en </w:t>
      </w:r>
      <w:r w:rsidRPr="00F63112">
        <w:rPr>
          <w:rFonts w:cs="Arial"/>
          <w:bCs/>
          <w:sz w:val="20"/>
        </w:rPr>
        <w:t>l’apartat A.1 del quadre de característiques</w:t>
      </w:r>
      <w:r w:rsidRPr="00F63112">
        <w:rPr>
          <w:rFonts w:cs="Arial"/>
          <w:sz w:val="20"/>
        </w:rPr>
        <w:t>.</w:t>
      </w:r>
    </w:p>
    <w:p w14:paraId="6F3730BD" w14:textId="77777777" w:rsidR="00F96B20" w:rsidRPr="00F63112" w:rsidRDefault="00F96B20" w:rsidP="00DC13F8">
      <w:pPr>
        <w:autoSpaceDE w:val="0"/>
        <w:autoSpaceDN w:val="0"/>
        <w:adjustRightInd w:val="0"/>
        <w:jc w:val="both"/>
        <w:rPr>
          <w:rFonts w:cs="Arial"/>
          <w:sz w:val="20"/>
        </w:rPr>
      </w:pPr>
    </w:p>
    <w:p w14:paraId="3355BF44" w14:textId="273EC955" w:rsidR="00F96B20" w:rsidRPr="00F63112" w:rsidRDefault="00F96B20" w:rsidP="00DC13F8">
      <w:pPr>
        <w:autoSpaceDE w:val="0"/>
        <w:autoSpaceDN w:val="0"/>
        <w:adjustRightInd w:val="0"/>
        <w:jc w:val="both"/>
        <w:rPr>
          <w:rFonts w:cs="Arial"/>
          <w:sz w:val="20"/>
        </w:rPr>
      </w:pPr>
      <w:r w:rsidRPr="00F63112">
        <w:rPr>
          <w:rFonts w:cs="Arial"/>
          <w:b/>
          <w:bCs/>
          <w:sz w:val="20"/>
        </w:rPr>
        <w:t xml:space="preserve">1.2 </w:t>
      </w:r>
      <w:r w:rsidRPr="00F63112">
        <w:rPr>
          <w:rFonts w:cs="Arial"/>
          <w:sz w:val="20"/>
        </w:rPr>
        <w:t>Els lots en què es divideix l’objecte del contracte s’identifiquen en</w:t>
      </w:r>
      <w:r w:rsidRPr="00F63112">
        <w:rPr>
          <w:rFonts w:cs="Arial"/>
          <w:iCs/>
          <w:sz w:val="20"/>
        </w:rPr>
        <w:t xml:space="preserve"> </w:t>
      </w:r>
      <w:r w:rsidRPr="00F63112">
        <w:rPr>
          <w:rFonts w:cs="Arial"/>
          <w:bCs/>
          <w:iCs/>
          <w:sz w:val="20"/>
        </w:rPr>
        <w:t>l’apartat A.2 del quadre de característiques</w:t>
      </w:r>
      <w:r w:rsidRPr="00F63112">
        <w:rPr>
          <w:rFonts w:cs="Arial"/>
          <w:sz w:val="20"/>
        </w:rPr>
        <w:t>.</w:t>
      </w:r>
    </w:p>
    <w:p w14:paraId="7B97703C" w14:textId="77777777" w:rsidR="00F96B20" w:rsidRPr="00F63112" w:rsidRDefault="00F96B20" w:rsidP="00DC13F8">
      <w:pPr>
        <w:autoSpaceDE w:val="0"/>
        <w:autoSpaceDN w:val="0"/>
        <w:adjustRightInd w:val="0"/>
        <w:jc w:val="both"/>
        <w:rPr>
          <w:rFonts w:cs="Arial"/>
          <w:sz w:val="20"/>
        </w:rPr>
      </w:pPr>
    </w:p>
    <w:p w14:paraId="7BB9BA82" w14:textId="77777777" w:rsidR="00F96B20" w:rsidRPr="00F63112" w:rsidRDefault="00F96B20" w:rsidP="00DC13F8">
      <w:pPr>
        <w:autoSpaceDE w:val="0"/>
        <w:autoSpaceDN w:val="0"/>
        <w:adjustRightInd w:val="0"/>
        <w:jc w:val="both"/>
        <w:rPr>
          <w:rFonts w:cs="Arial"/>
          <w:iCs/>
          <w:sz w:val="20"/>
        </w:rPr>
      </w:pPr>
      <w:r w:rsidRPr="00F63112">
        <w:rPr>
          <w:rFonts w:cs="Arial"/>
          <w:sz w:val="20"/>
        </w:rPr>
        <w:t>En el cas que s’estableixi una limitació en la licitació o adjudicació dels lots, es determinarà en l’apartat A.2 del quadre de característiques.</w:t>
      </w:r>
    </w:p>
    <w:p w14:paraId="1F35123A" w14:textId="77777777" w:rsidR="00F96B20" w:rsidRPr="00F63112" w:rsidRDefault="00F96B20" w:rsidP="00DC13F8">
      <w:pPr>
        <w:autoSpaceDE w:val="0"/>
        <w:autoSpaceDN w:val="0"/>
        <w:adjustRightInd w:val="0"/>
        <w:jc w:val="both"/>
        <w:rPr>
          <w:rFonts w:cs="Arial"/>
          <w:sz w:val="20"/>
        </w:rPr>
      </w:pPr>
    </w:p>
    <w:p w14:paraId="5208FE6E" w14:textId="77777777" w:rsidR="00F96B20" w:rsidRPr="00F63112" w:rsidRDefault="00F96B20" w:rsidP="00DC13F8">
      <w:pPr>
        <w:ind w:right="44"/>
        <w:jc w:val="both"/>
        <w:rPr>
          <w:rFonts w:cs="Arial"/>
          <w:sz w:val="20"/>
        </w:rPr>
      </w:pPr>
      <w:r w:rsidRPr="00F63112">
        <w:rPr>
          <w:rFonts w:cs="Arial"/>
          <w:sz w:val="20"/>
        </w:rPr>
        <w:t xml:space="preserve">En el cas que l’objecte del contracte admeti fraccionament en lots, les empreses licitadores podran participar en la realització independent de cada lot, llevat que en l’apartat esmentat s’estableixi l’obligatorietat de licitar a una determinada combinació o a la totalitat dels lots. </w:t>
      </w:r>
    </w:p>
    <w:p w14:paraId="3E15A71D" w14:textId="77777777" w:rsidR="00F96B20" w:rsidRPr="00F63112" w:rsidRDefault="00F96B20" w:rsidP="00DC13F8">
      <w:pPr>
        <w:autoSpaceDE w:val="0"/>
        <w:autoSpaceDN w:val="0"/>
        <w:adjustRightInd w:val="0"/>
        <w:jc w:val="both"/>
        <w:rPr>
          <w:rFonts w:cs="Arial"/>
          <w:sz w:val="20"/>
        </w:rPr>
      </w:pPr>
    </w:p>
    <w:p w14:paraId="5FB8E59D"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En el cas que l’objecte del contracte no es divideixi en lots, la justificació de la no divisió en lots és la que consta en </w:t>
      </w:r>
      <w:r w:rsidRPr="00F63112">
        <w:rPr>
          <w:rFonts w:cs="Arial"/>
          <w:bCs/>
          <w:iCs/>
          <w:sz w:val="20"/>
        </w:rPr>
        <w:t>l’apartat A.2 del quadre de característiques</w:t>
      </w:r>
      <w:r w:rsidRPr="00F63112">
        <w:rPr>
          <w:rFonts w:cs="Arial"/>
          <w:sz w:val="20"/>
        </w:rPr>
        <w:t>.</w:t>
      </w:r>
    </w:p>
    <w:p w14:paraId="534DAF52" w14:textId="77777777" w:rsidR="00F96B20" w:rsidRPr="00F63112" w:rsidRDefault="00F96B20" w:rsidP="00DC13F8">
      <w:pPr>
        <w:tabs>
          <w:tab w:val="left" w:pos="8789"/>
        </w:tabs>
        <w:autoSpaceDE w:val="0"/>
        <w:autoSpaceDN w:val="0"/>
        <w:adjustRightInd w:val="0"/>
        <w:ind w:right="49"/>
        <w:jc w:val="both"/>
        <w:rPr>
          <w:rFonts w:cs="Arial"/>
          <w:b/>
          <w:bCs/>
          <w:sz w:val="20"/>
        </w:rPr>
      </w:pPr>
    </w:p>
    <w:p w14:paraId="664BBD38"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1.3 </w:t>
      </w:r>
      <w:r w:rsidRPr="00F63112">
        <w:rPr>
          <w:rFonts w:cs="Arial"/>
          <w:bCs/>
          <w:sz w:val="20"/>
        </w:rPr>
        <w:t>L’expressió de la codificació corresponent a la nomenclatura del Vocabulari Comú de Contractes (CPV)</w:t>
      </w:r>
      <w:r w:rsidRPr="00F63112">
        <w:rPr>
          <w:rFonts w:cs="Arial"/>
          <w:sz w:val="20"/>
        </w:rPr>
        <w:t xml:space="preserve"> és la que consta a </w:t>
      </w:r>
      <w:r w:rsidRPr="00F63112">
        <w:rPr>
          <w:rFonts w:cs="Arial"/>
          <w:bCs/>
          <w:sz w:val="20"/>
        </w:rPr>
        <w:t>l’apartat A.3 del quadre de característiques</w:t>
      </w:r>
      <w:r w:rsidRPr="00F63112">
        <w:rPr>
          <w:rFonts w:cs="Arial"/>
          <w:sz w:val="20"/>
        </w:rPr>
        <w:t>.</w:t>
      </w:r>
    </w:p>
    <w:p w14:paraId="02A704C9" w14:textId="77777777" w:rsidR="00F96B20" w:rsidRPr="00F63112" w:rsidRDefault="00F96B20" w:rsidP="00DC13F8">
      <w:pPr>
        <w:autoSpaceDE w:val="0"/>
        <w:autoSpaceDN w:val="0"/>
        <w:adjustRightInd w:val="0"/>
        <w:jc w:val="both"/>
        <w:rPr>
          <w:rFonts w:cs="Arial"/>
          <w:b/>
          <w:bCs/>
          <w:sz w:val="20"/>
        </w:rPr>
      </w:pPr>
      <w:bookmarkStart w:id="8" w:name="Cinquena"/>
    </w:p>
    <w:p w14:paraId="5C6F34A9" w14:textId="77777777" w:rsidR="00F96B20" w:rsidRPr="00F63112" w:rsidRDefault="00F96B20" w:rsidP="00DC13F8">
      <w:pPr>
        <w:keepNext/>
        <w:jc w:val="both"/>
        <w:outlineLvl w:val="1"/>
        <w:rPr>
          <w:rFonts w:cs="Arial"/>
          <w:b/>
          <w:sz w:val="20"/>
        </w:rPr>
      </w:pPr>
      <w:bookmarkStart w:id="9" w:name="_Toc514873473"/>
      <w:r w:rsidRPr="00F63112">
        <w:rPr>
          <w:rFonts w:cs="Arial"/>
          <w:b/>
          <w:sz w:val="20"/>
        </w:rPr>
        <w:t>Segona. Necessitats administratives que cal satisfer i idoneïtat del contracte</w:t>
      </w:r>
      <w:bookmarkEnd w:id="9"/>
    </w:p>
    <w:bookmarkEnd w:id="8"/>
    <w:p w14:paraId="31442697" w14:textId="77777777" w:rsidR="00F96B20" w:rsidRPr="00F63112" w:rsidRDefault="00F96B20" w:rsidP="00DC13F8">
      <w:pPr>
        <w:autoSpaceDE w:val="0"/>
        <w:autoSpaceDN w:val="0"/>
        <w:adjustRightInd w:val="0"/>
        <w:jc w:val="both"/>
        <w:rPr>
          <w:rFonts w:cs="Arial"/>
          <w:b/>
          <w:bCs/>
          <w:sz w:val="20"/>
        </w:rPr>
      </w:pPr>
    </w:p>
    <w:p w14:paraId="1E894E9E" w14:textId="77777777" w:rsidR="00F96B20" w:rsidRPr="00F63112" w:rsidRDefault="00F96B20" w:rsidP="00DC13F8">
      <w:pPr>
        <w:tabs>
          <w:tab w:val="left" w:pos="8789"/>
        </w:tabs>
        <w:autoSpaceDE w:val="0"/>
        <w:autoSpaceDN w:val="0"/>
        <w:adjustRightInd w:val="0"/>
        <w:jc w:val="both"/>
        <w:rPr>
          <w:rFonts w:cs="Arial"/>
          <w:sz w:val="20"/>
        </w:rPr>
      </w:pPr>
      <w:r w:rsidRPr="00F63112">
        <w:rPr>
          <w:rFonts w:cs="Arial"/>
          <w:sz w:val="20"/>
        </w:rPr>
        <w:t>Les necessitats administratives que cal satisfer mitjançant el contracte són les que consten en el plec de prescripcions tècniques.</w:t>
      </w:r>
    </w:p>
    <w:p w14:paraId="1499BC1F" w14:textId="77777777" w:rsidR="00F96B20" w:rsidRPr="00F63112" w:rsidRDefault="00F96B20" w:rsidP="00DC13F8">
      <w:pPr>
        <w:autoSpaceDE w:val="0"/>
        <w:autoSpaceDN w:val="0"/>
        <w:adjustRightInd w:val="0"/>
        <w:jc w:val="both"/>
        <w:rPr>
          <w:rFonts w:cs="Arial"/>
          <w:b/>
          <w:bCs/>
          <w:sz w:val="20"/>
        </w:rPr>
      </w:pPr>
    </w:p>
    <w:p w14:paraId="68D2B7FE" w14:textId="77777777" w:rsidR="00F96B20" w:rsidRPr="00F63112" w:rsidRDefault="00F96B20" w:rsidP="00DC13F8">
      <w:pPr>
        <w:keepNext/>
        <w:jc w:val="both"/>
        <w:outlineLvl w:val="1"/>
        <w:rPr>
          <w:rFonts w:cs="Arial"/>
          <w:b/>
          <w:sz w:val="20"/>
        </w:rPr>
      </w:pPr>
      <w:bookmarkStart w:id="10" w:name="_Toc514873474"/>
      <w:bookmarkStart w:id="11" w:name="Sisena"/>
      <w:r w:rsidRPr="00F63112">
        <w:rPr>
          <w:rFonts w:cs="Arial"/>
          <w:b/>
          <w:sz w:val="20"/>
        </w:rPr>
        <w:t>Tercera. Dades econòmiques del contracte i existència de crèdit</w:t>
      </w:r>
      <w:bookmarkEnd w:id="10"/>
    </w:p>
    <w:bookmarkEnd w:id="11"/>
    <w:p w14:paraId="76E97718" w14:textId="77777777" w:rsidR="00F96B20" w:rsidRPr="00F63112" w:rsidRDefault="00F96B20" w:rsidP="00DC13F8">
      <w:pPr>
        <w:autoSpaceDE w:val="0"/>
        <w:autoSpaceDN w:val="0"/>
        <w:adjustRightInd w:val="0"/>
        <w:jc w:val="both"/>
        <w:rPr>
          <w:rFonts w:cs="Arial"/>
          <w:b/>
          <w:bCs/>
          <w:sz w:val="20"/>
        </w:rPr>
      </w:pPr>
    </w:p>
    <w:p w14:paraId="758ABC2A"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3.1. </w:t>
      </w:r>
      <w:r w:rsidRPr="00F63112">
        <w:rPr>
          <w:rFonts w:cs="Arial"/>
          <w:sz w:val="20"/>
        </w:rPr>
        <w:t xml:space="preserve">El sistema per a la determinació del preu del contracte és el que s’indica en </w:t>
      </w:r>
      <w:r w:rsidRPr="00F63112">
        <w:rPr>
          <w:rFonts w:cs="Arial"/>
          <w:bCs/>
          <w:sz w:val="20"/>
        </w:rPr>
        <w:t>l’apartat B.1 del quadre de característiques.</w:t>
      </w:r>
    </w:p>
    <w:p w14:paraId="66619F8D" w14:textId="77777777" w:rsidR="00F96B20" w:rsidRPr="00F63112" w:rsidRDefault="00F96B20" w:rsidP="00DC13F8">
      <w:pPr>
        <w:autoSpaceDE w:val="0"/>
        <w:autoSpaceDN w:val="0"/>
        <w:adjustRightInd w:val="0"/>
        <w:jc w:val="both"/>
        <w:rPr>
          <w:rFonts w:cs="Arial"/>
          <w:b/>
          <w:bCs/>
          <w:sz w:val="20"/>
        </w:rPr>
      </w:pPr>
    </w:p>
    <w:p w14:paraId="4A32CDA5" w14:textId="77777777" w:rsidR="00F96B20" w:rsidRPr="00F63112" w:rsidRDefault="00F96B20" w:rsidP="00DC13F8">
      <w:pPr>
        <w:autoSpaceDE w:val="0"/>
        <w:autoSpaceDN w:val="0"/>
        <w:adjustRightInd w:val="0"/>
        <w:jc w:val="both"/>
        <w:rPr>
          <w:rFonts w:cs="Arial"/>
          <w:b/>
          <w:sz w:val="20"/>
        </w:rPr>
      </w:pPr>
      <w:r w:rsidRPr="00F63112">
        <w:rPr>
          <w:rFonts w:cs="Arial"/>
          <w:b/>
          <w:sz w:val="20"/>
        </w:rPr>
        <w:t>3.2.</w:t>
      </w:r>
      <w:r w:rsidRPr="00F63112">
        <w:rPr>
          <w:rFonts w:cs="Arial"/>
          <w:sz w:val="20"/>
        </w:rPr>
        <w:t xml:space="preserve"> El valor estimat del contracte i el mètode aplicat per al seu càlcul són els que s’assenyalen en l’apartat B.2 del quadre de característiques.</w:t>
      </w:r>
    </w:p>
    <w:p w14:paraId="1A082296" w14:textId="77777777" w:rsidR="00F96B20" w:rsidRPr="00F63112" w:rsidRDefault="00F96B20" w:rsidP="00DC13F8">
      <w:pPr>
        <w:autoSpaceDE w:val="0"/>
        <w:autoSpaceDN w:val="0"/>
        <w:adjustRightInd w:val="0"/>
        <w:jc w:val="both"/>
        <w:rPr>
          <w:rFonts w:cs="Arial"/>
          <w:b/>
          <w:bCs/>
          <w:sz w:val="20"/>
        </w:rPr>
      </w:pPr>
    </w:p>
    <w:p w14:paraId="4523A0B2" w14:textId="77777777" w:rsidR="00F96B20" w:rsidRPr="00F63112" w:rsidRDefault="00F96B20" w:rsidP="00DC13F8">
      <w:pPr>
        <w:autoSpaceDE w:val="0"/>
        <w:autoSpaceDN w:val="0"/>
        <w:adjustRightInd w:val="0"/>
        <w:jc w:val="both"/>
        <w:rPr>
          <w:rFonts w:cs="Arial"/>
          <w:b/>
          <w:sz w:val="20"/>
        </w:rPr>
      </w:pPr>
      <w:r w:rsidRPr="00F63112">
        <w:rPr>
          <w:rFonts w:cs="Arial"/>
          <w:b/>
          <w:sz w:val="20"/>
        </w:rPr>
        <w:lastRenderedPageBreak/>
        <w:t>3.3</w:t>
      </w:r>
      <w:r w:rsidRPr="00F63112">
        <w:rPr>
          <w:rFonts w:cs="Arial"/>
          <w:sz w:val="20"/>
        </w:rPr>
        <w:t xml:space="preserve"> El pressupost base de licitació és el que s’assenyala en l’apartat B.3 del quadre de característiques. Aquest és el límit màxim de despesa (IVA inclòs) que, en virtut d’aquest contracte, pot comprometre l’òrgan de contractació, i constitueix el preu màxim</w:t>
      </w:r>
      <w:r w:rsidR="006817A6" w:rsidRPr="00F63112">
        <w:rPr>
          <w:rFonts w:cs="Arial"/>
          <w:sz w:val="20"/>
        </w:rPr>
        <w:t xml:space="preserve"> que poden oferir </w:t>
      </w:r>
      <w:r w:rsidRPr="00F63112">
        <w:rPr>
          <w:rFonts w:cs="Arial"/>
          <w:sz w:val="20"/>
        </w:rPr>
        <w:t xml:space="preserve">les empreses que concorrin a la licitació d’aquest contracte. </w:t>
      </w:r>
      <w:r w:rsidRPr="00F63112">
        <w:rPr>
          <w:rFonts w:cs="Arial"/>
          <w:b/>
          <w:sz w:val="20"/>
        </w:rPr>
        <w:t>La presentació d’ofertes que superin aquests imports seran desestimades automàticament.</w:t>
      </w:r>
    </w:p>
    <w:p w14:paraId="02D89C18" w14:textId="77777777" w:rsidR="00F96B20" w:rsidRPr="00F63112" w:rsidRDefault="00F96B20" w:rsidP="00DC13F8">
      <w:pPr>
        <w:autoSpaceDE w:val="0"/>
        <w:autoSpaceDN w:val="0"/>
        <w:adjustRightInd w:val="0"/>
        <w:jc w:val="both"/>
        <w:rPr>
          <w:rFonts w:cs="Arial"/>
          <w:sz w:val="20"/>
        </w:rPr>
      </w:pPr>
    </w:p>
    <w:p w14:paraId="4AE8E683" w14:textId="77777777" w:rsidR="00F96B20" w:rsidRPr="00F63112" w:rsidRDefault="00F96B20" w:rsidP="00DC13F8">
      <w:pPr>
        <w:jc w:val="both"/>
        <w:rPr>
          <w:rFonts w:cs="Arial"/>
          <w:sz w:val="20"/>
        </w:rPr>
      </w:pPr>
      <w:r w:rsidRPr="00F63112">
        <w:rPr>
          <w:rFonts w:cs="Arial"/>
          <w:sz w:val="20"/>
        </w:rPr>
        <w:t xml:space="preserve">Si l’objecte del contracte es divideix en lots, el pressupost base de licitació de cada lot s’indica en l’apartat B.3 del quadre de característiques. </w:t>
      </w:r>
      <w:r w:rsidRPr="00F63112">
        <w:rPr>
          <w:rFonts w:cs="Arial"/>
          <w:sz w:val="20"/>
        </w:rPr>
        <w:cr/>
      </w:r>
    </w:p>
    <w:p w14:paraId="63E0065B" w14:textId="77777777" w:rsidR="00F96B20" w:rsidRPr="00F63112" w:rsidRDefault="00F96B20" w:rsidP="00DC13F8">
      <w:pPr>
        <w:jc w:val="both"/>
        <w:rPr>
          <w:rFonts w:cs="Arial"/>
          <w:bCs/>
          <w:sz w:val="20"/>
        </w:rPr>
      </w:pPr>
      <w:r w:rsidRPr="00F63112">
        <w:rPr>
          <w:rFonts w:cs="Arial"/>
          <w:sz w:val="20"/>
        </w:rPr>
        <w:t xml:space="preserve">El pressupost base de licitació es desglossa en els costos que es detallen en l’apartat B.3 del quadre de característiques. </w:t>
      </w:r>
      <w:r w:rsidRPr="00F63112">
        <w:rPr>
          <w:rFonts w:cs="Arial"/>
          <w:sz w:val="20"/>
        </w:rPr>
        <w:cr/>
      </w:r>
    </w:p>
    <w:p w14:paraId="2460CEF1" w14:textId="77777777" w:rsidR="00F96B20" w:rsidRPr="00F63112" w:rsidRDefault="00F96B20" w:rsidP="00DC13F8">
      <w:pPr>
        <w:autoSpaceDE w:val="0"/>
        <w:autoSpaceDN w:val="0"/>
        <w:adjustRightInd w:val="0"/>
        <w:jc w:val="both"/>
        <w:rPr>
          <w:rFonts w:cs="Arial"/>
          <w:bCs/>
          <w:sz w:val="20"/>
        </w:rPr>
      </w:pPr>
      <w:r w:rsidRPr="00F63112">
        <w:rPr>
          <w:rFonts w:cs="Arial"/>
          <w:b/>
          <w:bCs/>
          <w:sz w:val="20"/>
        </w:rPr>
        <w:t xml:space="preserve">3.4 </w:t>
      </w:r>
      <w:r w:rsidRPr="00F63112">
        <w:rPr>
          <w:rFonts w:cs="Arial"/>
          <w:bCs/>
          <w:sz w:val="20"/>
        </w:rPr>
        <w:t>Les referències econòmiques contingudes en aquest plec i en el plec de prescripcions tècniques i en la resta de documentació contractual no inclouen l’import de l’Impost sobre el Valor Afegit, el qual s’haurà de fer constar, si escau, com a partida independent.</w:t>
      </w:r>
    </w:p>
    <w:p w14:paraId="30EFAD06" w14:textId="77777777" w:rsidR="00F96B20" w:rsidRPr="00F63112" w:rsidRDefault="00F96B20" w:rsidP="00DC13F8">
      <w:pPr>
        <w:autoSpaceDE w:val="0"/>
        <w:autoSpaceDN w:val="0"/>
        <w:adjustRightInd w:val="0"/>
        <w:jc w:val="both"/>
        <w:rPr>
          <w:rFonts w:cs="Arial"/>
          <w:bCs/>
          <w:sz w:val="20"/>
        </w:rPr>
      </w:pPr>
    </w:p>
    <w:p w14:paraId="75CD7EDE" w14:textId="77777777" w:rsidR="00F96B20" w:rsidRPr="00F63112" w:rsidRDefault="00F96B20" w:rsidP="00DC13F8">
      <w:pPr>
        <w:autoSpaceDE w:val="0"/>
        <w:autoSpaceDN w:val="0"/>
        <w:adjustRightInd w:val="0"/>
        <w:jc w:val="both"/>
        <w:rPr>
          <w:rFonts w:cs="Arial"/>
          <w:bCs/>
          <w:sz w:val="20"/>
        </w:rPr>
      </w:pPr>
      <w:r w:rsidRPr="00F63112">
        <w:rPr>
          <w:rFonts w:cs="Arial"/>
          <w:b/>
          <w:bCs/>
          <w:sz w:val="20"/>
        </w:rPr>
        <w:t>3.5</w:t>
      </w:r>
      <w:r w:rsidRPr="00F63112">
        <w:rPr>
          <w:rFonts w:cs="Arial"/>
          <w:bCs/>
          <w:sz w:val="20"/>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w:t>
      </w:r>
    </w:p>
    <w:p w14:paraId="6788F39F" w14:textId="77777777" w:rsidR="00F96B20" w:rsidRPr="00F63112" w:rsidRDefault="00F96B20" w:rsidP="00DC13F8">
      <w:pPr>
        <w:autoSpaceDE w:val="0"/>
        <w:autoSpaceDN w:val="0"/>
        <w:adjustRightInd w:val="0"/>
        <w:jc w:val="both"/>
        <w:rPr>
          <w:rFonts w:cs="Arial"/>
          <w:b/>
          <w:bCs/>
          <w:sz w:val="20"/>
        </w:rPr>
      </w:pPr>
    </w:p>
    <w:p w14:paraId="0BF70709"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3.6 </w:t>
      </w:r>
      <w:r w:rsidRPr="00F63112">
        <w:rPr>
          <w:rFonts w:cs="Arial"/>
          <w:sz w:val="20"/>
        </w:rPr>
        <w:t xml:space="preserve">S’han complert tots els tràmits reglamentaris per assegurar l’existència de crèdit per al pagament del contracte. La partida pressupostària a la qual s’imputa aquest crèdit és la que s’esmenta en </w:t>
      </w:r>
      <w:r w:rsidRPr="00F63112">
        <w:rPr>
          <w:rFonts w:cs="Arial"/>
          <w:bCs/>
          <w:sz w:val="20"/>
        </w:rPr>
        <w:t>l’apartat C.1 del quadre de característiques</w:t>
      </w:r>
      <w:r w:rsidRPr="00F63112">
        <w:rPr>
          <w:rFonts w:cs="Arial"/>
          <w:sz w:val="20"/>
        </w:rPr>
        <w:t>.</w:t>
      </w:r>
    </w:p>
    <w:p w14:paraId="1ED5A9CE" w14:textId="77777777" w:rsidR="00F96B20" w:rsidRPr="00F63112" w:rsidRDefault="00F96B20" w:rsidP="00DC13F8">
      <w:pPr>
        <w:autoSpaceDE w:val="0"/>
        <w:autoSpaceDN w:val="0"/>
        <w:adjustRightInd w:val="0"/>
        <w:jc w:val="both"/>
        <w:rPr>
          <w:rFonts w:cs="Arial"/>
          <w:iCs/>
          <w:sz w:val="20"/>
        </w:rPr>
      </w:pPr>
    </w:p>
    <w:p w14:paraId="05E00CE5" w14:textId="77777777" w:rsidR="00F96B20" w:rsidRPr="00F63112" w:rsidRDefault="00F96B20" w:rsidP="00DC13F8">
      <w:pPr>
        <w:autoSpaceDE w:val="0"/>
        <w:autoSpaceDN w:val="0"/>
        <w:adjustRightInd w:val="0"/>
        <w:jc w:val="both"/>
        <w:rPr>
          <w:rFonts w:cs="Arial"/>
          <w:b/>
          <w:iCs/>
          <w:sz w:val="20"/>
        </w:rPr>
      </w:pPr>
      <w:r w:rsidRPr="00F63112">
        <w:rPr>
          <w:rFonts w:cs="Arial"/>
          <w:iCs/>
          <w:sz w:val="20"/>
        </w:rPr>
        <w:t xml:space="preserve">En cas que el contracte es formalitzi en l’exercici pressupostari anterior al de l’inici de la seva execució, </w:t>
      </w:r>
      <w:r w:rsidRPr="00F63112">
        <w:rPr>
          <w:rFonts w:cs="Arial"/>
          <w:b/>
          <w:iCs/>
          <w:sz w:val="20"/>
        </w:rPr>
        <w:t xml:space="preserve">l’adjudicació quedarà sotmesa a la condició suspensiva d’existència de crèdit adequat i suficient per finançar les obligacions derivades del contracte en l’exercici pressupostari corresponent. </w:t>
      </w:r>
    </w:p>
    <w:p w14:paraId="7F5B647C" w14:textId="77777777" w:rsidR="00F96B20" w:rsidRPr="00F63112" w:rsidRDefault="00F96B20" w:rsidP="00DC13F8">
      <w:pPr>
        <w:autoSpaceDE w:val="0"/>
        <w:autoSpaceDN w:val="0"/>
        <w:adjustRightInd w:val="0"/>
        <w:jc w:val="both"/>
        <w:rPr>
          <w:rFonts w:cs="Arial"/>
          <w:iCs/>
          <w:sz w:val="20"/>
        </w:rPr>
      </w:pPr>
    </w:p>
    <w:p w14:paraId="702AEB32" w14:textId="77777777" w:rsidR="00F96B20" w:rsidRPr="00F63112" w:rsidRDefault="00F96B20" w:rsidP="00DC13F8">
      <w:pPr>
        <w:autoSpaceDE w:val="0"/>
        <w:autoSpaceDN w:val="0"/>
        <w:adjustRightInd w:val="0"/>
        <w:jc w:val="both"/>
        <w:rPr>
          <w:rFonts w:cs="Arial"/>
          <w:iCs/>
          <w:sz w:val="20"/>
        </w:rPr>
      </w:pPr>
      <w:r w:rsidRPr="00F63112">
        <w:rPr>
          <w:rFonts w:cs="Arial"/>
          <w:b/>
          <w:iCs/>
          <w:sz w:val="20"/>
        </w:rPr>
        <w:t>3.7</w:t>
      </w:r>
      <w:r w:rsidRPr="00F63112">
        <w:rPr>
          <w:rFonts w:cs="Arial"/>
          <w:iCs/>
          <w:sz w:val="20"/>
        </w:rPr>
        <w:t xml:space="preserve"> Quan el termini d’execució del contracte comprengui més d’un exercici pressupostari i s’autoritzi la despesa amb abast pluriennal, s’ha de fer constar a </w:t>
      </w:r>
      <w:r w:rsidRPr="00F63112">
        <w:rPr>
          <w:rFonts w:cs="Arial"/>
          <w:bCs/>
          <w:iCs/>
          <w:sz w:val="20"/>
        </w:rPr>
        <w:t>l’apartat C.2 del quadre de característiques</w:t>
      </w:r>
      <w:r w:rsidRPr="00F63112">
        <w:rPr>
          <w:rFonts w:cs="Arial"/>
          <w:iCs/>
          <w:sz w:val="20"/>
        </w:rPr>
        <w:t>.</w:t>
      </w:r>
    </w:p>
    <w:p w14:paraId="398DCAA3" w14:textId="77777777" w:rsidR="00F96B20" w:rsidRPr="00F63112" w:rsidRDefault="00F96B20" w:rsidP="00DC13F8">
      <w:pPr>
        <w:autoSpaceDE w:val="0"/>
        <w:autoSpaceDN w:val="0"/>
        <w:adjustRightInd w:val="0"/>
        <w:jc w:val="both"/>
        <w:rPr>
          <w:rFonts w:cs="Arial"/>
          <w:b/>
          <w:bCs/>
          <w:sz w:val="20"/>
        </w:rPr>
      </w:pPr>
      <w:bookmarkStart w:id="12" w:name="Vuitena"/>
    </w:p>
    <w:p w14:paraId="0FA3913B" w14:textId="77777777" w:rsidR="00F96B20" w:rsidRPr="00F63112" w:rsidRDefault="00F96B20" w:rsidP="00DC13F8">
      <w:pPr>
        <w:keepNext/>
        <w:jc w:val="both"/>
        <w:outlineLvl w:val="1"/>
        <w:rPr>
          <w:rFonts w:cs="Arial"/>
          <w:b/>
          <w:sz w:val="20"/>
        </w:rPr>
      </w:pPr>
      <w:bookmarkStart w:id="13" w:name="_Toc514873475"/>
      <w:r w:rsidRPr="00F63112">
        <w:rPr>
          <w:rFonts w:cs="Arial"/>
          <w:b/>
          <w:sz w:val="20"/>
        </w:rPr>
        <w:t>Quarta. Termini de durada del contracte</w:t>
      </w:r>
      <w:bookmarkEnd w:id="13"/>
    </w:p>
    <w:bookmarkEnd w:id="12"/>
    <w:p w14:paraId="110738E3" w14:textId="77777777" w:rsidR="00F96B20" w:rsidRPr="00F63112" w:rsidRDefault="00F96B20" w:rsidP="00DC13F8">
      <w:pPr>
        <w:autoSpaceDE w:val="0"/>
        <w:autoSpaceDN w:val="0"/>
        <w:adjustRightInd w:val="0"/>
        <w:jc w:val="both"/>
        <w:rPr>
          <w:rFonts w:cs="Arial"/>
          <w:b/>
          <w:bCs/>
          <w:sz w:val="20"/>
        </w:rPr>
      </w:pPr>
    </w:p>
    <w:p w14:paraId="5D1E15A2"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El termini de durada del contracte és el que s’estableix en </w:t>
      </w:r>
      <w:r w:rsidRPr="00F63112">
        <w:rPr>
          <w:rFonts w:cs="Arial"/>
          <w:bCs/>
          <w:sz w:val="20"/>
        </w:rPr>
        <w:t>l’apartat D.1 del quadre de característiques</w:t>
      </w:r>
      <w:r w:rsidRPr="00F63112">
        <w:rPr>
          <w:rFonts w:cs="Arial"/>
          <w:sz w:val="20"/>
        </w:rPr>
        <w:t xml:space="preserve">. El termini total i els terminis parcials són els que es fixen en el programa de treball que s’aprovi, si s’escau. Tots aquest terminis comencen a comptar des del dia que s’estipuli en el contracte. </w:t>
      </w:r>
    </w:p>
    <w:p w14:paraId="6630D864" w14:textId="77777777" w:rsidR="00F96B20" w:rsidRPr="00F63112" w:rsidRDefault="00F96B20" w:rsidP="00DC13F8">
      <w:pPr>
        <w:autoSpaceDE w:val="0"/>
        <w:autoSpaceDN w:val="0"/>
        <w:adjustRightInd w:val="0"/>
        <w:jc w:val="both"/>
        <w:rPr>
          <w:rFonts w:cs="Arial"/>
          <w:sz w:val="20"/>
        </w:rPr>
      </w:pPr>
    </w:p>
    <w:p w14:paraId="7AEA6DC9" w14:textId="77777777" w:rsidR="00F96B20" w:rsidRPr="00F63112" w:rsidRDefault="00F96B20" w:rsidP="00DC13F8">
      <w:pPr>
        <w:autoSpaceDE w:val="0"/>
        <w:autoSpaceDN w:val="0"/>
        <w:adjustRightInd w:val="0"/>
        <w:jc w:val="both"/>
        <w:rPr>
          <w:rFonts w:cs="Arial"/>
          <w:sz w:val="20"/>
        </w:rPr>
      </w:pPr>
      <w:r w:rsidRPr="00F63112">
        <w:rPr>
          <w:rFonts w:cs="Arial"/>
          <w:sz w:val="20"/>
        </w:rPr>
        <w:t>El contracte es podrà prorrogar si així s’ha previst en l’apartat D.2 del quadre de característiques. En aquest cas, la pròrroga s’acordarà per l’òrgan de contractació i serà obligatòria per a l’empresa contractista, sempre que la preavisi amb, almenys, dos mesos d’antelació a l’acabament del termini de durada del contracte. La pròrroga no es produirà, en cap cas, per acord tàcit de les parts.</w:t>
      </w:r>
    </w:p>
    <w:p w14:paraId="0E82A2B9" w14:textId="77777777" w:rsidR="00F96B20" w:rsidRPr="00F63112" w:rsidRDefault="00F96B20" w:rsidP="00DC13F8">
      <w:pPr>
        <w:autoSpaceDE w:val="0"/>
        <w:autoSpaceDN w:val="0"/>
        <w:adjustRightInd w:val="0"/>
        <w:jc w:val="both"/>
        <w:rPr>
          <w:rFonts w:cs="Arial"/>
          <w:sz w:val="20"/>
        </w:rPr>
      </w:pPr>
    </w:p>
    <w:p w14:paraId="44A9397F" w14:textId="77777777" w:rsidR="00F96B20" w:rsidRPr="00F63112" w:rsidRDefault="00F96B20" w:rsidP="00DC13F8">
      <w:pPr>
        <w:autoSpaceDE w:val="0"/>
        <w:autoSpaceDN w:val="0"/>
        <w:adjustRightInd w:val="0"/>
        <w:jc w:val="both"/>
        <w:rPr>
          <w:rFonts w:cs="Arial"/>
          <w:sz w:val="20"/>
        </w:rPr>
      </w:pPr>
      <w:r w:rsidRPr="00F63112">
        <w:rPr>
          <w:rFonts w:cs="Arial"/>
          <w:sz w:val="20"/>
        </w:rPr>
        <w:t>No obstant el que estableixen els apartats anteriors, quan al venciment del contracte no s’hagi formalitzat el nou contracte que garanteixi la continuïtat de la prestació que ha d’efectuar el contractista com a conseqüència d’incidències resultants d’esdeveniments imprevisibles per a l’òrgan de contractació produïdes en el procediment d’adjudicació i hi hagi raons d’interès públic per no interrompre la prestació, es pot prorrogar el contracte originari fins que comenci l’execució del nou contracte i en tot cas per un període màxim de nou mesos, sense modificar la resta de condicions del contracte, sempre que l’anunci de licitació del nou contracte s’hagi publicat amb una antelació mínima de tres mesos respecte de la data de finalització del contracte originari.</w:t>
      </w:r>
    </w:p>
    <w:p w14:paraId="2B0F9002" w14:textId="77777777" w:rsidR="00F96B20" w:rsidRPr="00F63112" w:rsidRDefault="00F96B20" w:rsidP="00DC13F8">
      <w:pPr>
        <w:autoSpaceDE w:val="0"/>
        <w:autoSpaceDN w:val="0"/>
        <w:adjustRightInd w:val="0"/>
        <w:jc w:val="both"/>
        <w:rPr>
          <w:rFonts w:cs="Arial"/>
          <w:b/>
          <w:bCs/>
          <w:sz w:val="20"/>
        </w:rPr>
      </w:pPr>
      <w:bookmarkStart w:id="14" w:name="Novena"/>
    </w:p>
    <w:p w14:paraId="0F147286" w14:textId="77777777" w:rsidR="00F96B20" w:rsidRPr="00F63112" w:rsidRDefault="00F96B20" w:rsidP="00DC13F8">
      <w:pPr>
        <w:keepNext/>
        <w:jc w:val="both"/>
        <w:outlineLvl w:val="1"/>
        <w:rPr>
          <w:rFonts w:cs="Arial"/>
          <w:b/>
          <w:sz w:val="20"/>
        </w:rPr>
      </w:pPr>
      <w:bookmarkStart w:id="15" w:name="_Toc514873476"/>
      <w:r w:rsidRPr="00F63112">
        <w:rPr>
          <w:rFonts w:cs="Arial"/>
          <w:b/>
          <w:sz w:val="20"/>
        </w:rPr>
        <w:t>Cinquena. Règim jurídic del contracte</w:t>
      </w:r>
      <w:bookmarkEnd w:id="15"/>
    </w:p>
    <w:p w14:paraId="1E7A3155" w14:textId="77777777" w:rsidR="00F96B20" w:rsidRPr="00F63112" w:rsidRDefault="00F96B20" w:rsidP="00DC13F8">
      <w:pPr>
        <w:autoSpaceDE w:val="0"/>
        <w:autoSpaceDN w:val="0"/>
        <w:adjustRightInd w:val="0"/>
        <w:jc w:val="both"/>
        <w:rPr>
          <w:rFonts w:cs="Arial"/>
          <w:b/>
          <w:bCs/>
          <w:sz w:val="20"/>
        </w:rPr>
      </w:pPr>
    </w:p>
    <w:p w14:paraId="50C35BA0" w14:textId="77777777" w:rsidR="00F96B20" w:rsidRPr="00F63112"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63112">
        <w:rPr>
          <w:rFonts w:cs="Arial"/>
          <w:snapToGrid w:val="0"/>
          <w:sz w:val="20"/>
          <w:lang w:eastAsia="es-ES"/>
        </w:rPr>
        <w:t>El contracte té caràcter administratiu i es regeix per aquest plec de clàusules administratives i pel plec de prescripcions tècniques, les clàusules dels quals es consideren part integrant del contracte.</w:t>
      </w:r>
    </w:p>
    <w:p w14:paraId="719EE97B" w14:textId="77777777" w:rsidR="00F96B20" w:rsidRPr="00F63112"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78700426" w14:textId="77777777" w:rsidR="00F96B20" w:rsidRPr="00F63112"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63112">
        <w:rPr>
          <w:rFonts w:cs="Arial"/>
          <w:snapToGrid w:val="0"/>
          <w:sz w:val="20"/>
          <w:lang w:eastAsia="es-ES"/>
        </w:rPr>
        <w:lastRenderedPageBreak/>
        <w:t>A més, es regeix per la normativa en matèria de contractació pública continguda, principalment, en les disposicions següents:</w:t>
      </w:r>
    </w:p>
    <w:p w14:paraId="7C5C185E" w14:textId="77777777" w:rsidR="00F96B20" w:rsidRPr="00F63112" w:rsidRDefault="00F96B20" w:rsidP="00DC13F8">
      <w:pPr>
        <w:numPr>
          <w:ilvl w:val="0"/>
          <w:numId w:val="7"/>
        </w:numPr>
        <w:autoSpaceDE w:val="0"/>
        <w:autoSpaceDN w:val="0"/>
        <w:adjustRightInd w:val="0"/>
        <w:jc w:val="both"/>
        <w:rPr>
          <w:rFonts w:cs="Arial"/>
          <w:sz w:val="20"/>
        </w:rPr>
      </w:pPr>
      <w:r w:rsidRPr="00F63112">
        <w:rPr>
          <w:rFonts w:cs="Arial"/>
          <w:sz w:val="20"/>
        </w:rPr>
        <w:t>Llei 9/</w:t>
      </w:r>
      <w:r w:rsidRPr="00F63112">
        <w:rPr>
          <w:rFonts w:cs="Arial"/>
          <w:snapToGrid w:val="0"/>
          <w:sz w:val="20"/>
        </w:rPr>
        <w:t>2017</w:t>
      </w:r>
      <w:r w:rsidRPr="00F63112">
        <w:rPr>
          <w:rFonts w:cs="Arial"/>
          <w:sz w:val="20"/>
        </w:rPr>
        <w:t>, de 8 de novembre, de contractes del sector públic, per la qual es transposen a l’ordenament jurídic espanyol les Directives del Parlament Europeu i del Consell 2014/23/UE i 2014/24/UE, de 26 de febrer de 2014 (d’ara endavant, LCSP).</w:t>
      </w:r>
    </w:p>
    <w:p w14:paraId="741FC402" w14:textId="77777777" w:rsidR="00F96B20" w:rsidRPr="00F63112" w:rsidRDefault="00F96B20" w:rsidP="00DC13F8">
      <w:pPr>
        <w:numPr>
          <w:ilvl w:val="0"/>
          <w:numId w:val="7"/>
        </w:numPr>
        <w:autoSpaceDE w:val="0"/>
        <w:autoSpaceDN w:val="0"/>
        <w:adjustRightInd w:val="0"/>
        <w:jc w:val="both"/>
        <w:rPr>
          <w:rFonts w:cs="Arial"/>
          <w:sz w:val="20"/>
        </w:rPr>
      </w:pPr>
      <w:r w:rsidRPr="00F63112">
        <w:rPr>
          <w:rFonts w:cs="Arial"/>
          <w:sz w:val="20"/>
        </w:rPr>
        <w:t>Decret Llei 3/2016, de 31 de maig, de mesures urgents en matèria de contractació pública (d’ara endavant, DL 3/2016), en la part no afectada per la LCSP.</w:t>
      </w:r>
    </w:p>
    <w:p w14:paraId="01AF764B" w14:textId="77777777" w:rsidR="00F96B20" w:rsidRPr="00F63112" w:rsidRDefault="00F96B20" w:rsidP="00DC13F8">
      <w:pPr>
        <w:numPr>
          <w:ilvl w:val="0"/>
          <w:numId w:val="7"/>
        </w:numPr>
        <w:autoSpaceDE w:val="0"/>
        <w:autoSpaceDN w:val="0"/>
        <w:adjustRightInd w:val="0"/>
        <w:jc w:val="both"/>
        <w:rPr>
          <w:rFonts w:cs="Arial"/>
          <w:sz w:val="20"/>
        </w:rPr>
      </w:pPr>
      <w:r w:rsidRPr="00F63112">
        <w:rPr>
          <w:rFonts w:cs="Arial"/>
          <w:sz w:val="20"/>
        </w:rPr>
        <w:t>Reial decret 817/2009, de 8 de maig, pel qual es desenvolupa parcialment la Llei 30/2007, de 30 d’octubre, de contractes del sector públic (d’ara endavant, RD 817/2009).</w:t>
      </w:r>
    </w:p>
    <w:p w14:paraId="4359CE92" w14:textId="1DA99CA2" w:rsidR="00F96B20" w:rsidRPr="00F63112" w:rsidRDefault="00F96B20" w:rsidP="00DC13F8">
      <w:pPr>
        <w:numPr>
          <w:ilvl w:val="0"/>
          <w:numId w:val="7"/>
        </w:numPr>
        <w:autoSpaceDE w:val="0"/>
        <w:autoSpaceDN w:val="0"/>
        <w:adjustRightInd w:val="0"/>
        <w:jc w:val="both"/>
        <w:rPr>
          <w:rFonts w:cs="Arial"/>
          <w:sz w:val="20"/>
        </w:rPr>
      </w:pPr>
      <w:r w:rsidRPr="00F63112">
        <w:rPr>
          <w:rFonts w:cs="Arial"/>
          <w:sz w:val="20"/>
        </w:rPr>
        <w:t>Reglament general de la Llei de contractes de les administracions públiques, aprovat pel Reial decret 1098/2001, de 12 d’octubre, en tot allò no modificat ni derogat per les dues disposicions esmentades anteriorment (d’ara endavant, RGLCAP).</w:t>
      </w:r>
    </w:p>
    <w:p w14:paraId="0EEAB64A" w14:textId="36B6A031" w:rsidR="005F1CC8" w:rsidRPr="00F63112" w:rsidRDefault="005F1CC8" w:rsidP="005F1CC8">
      <w:pPr>
        <w:numPr>
          <w:ilvl w:val="0"/>
          <w:numId w:val="7"/>
        </w:numPr>
        <w:autoSpaceDE w:val="0"/>
        <w:autoSpaceDN w:val="0"/>
        <w:adjustRightInd w:val="0"/>
        <w:jc w:val="both"/>
        <w:rPr>
          <w:rFonts w:cs="Arial"/>
          <w:sz w:val="20"/>
        </w:rPr>
      </w:pPr>
      <w:r w:rsidRPr="00F63112">
        <w:rPr>
          <w:rFonts w:cs="Arial"/>
          <w:sz w:val="20"/>
        </w:rPr>
        <w:t>Llei 19/2014, de 29 de desembre, de transparència, accés a la informació pública i bon govern.</w:t>
      </w:r>
    </w:p>
    <w:p w14:paraId="686B6FA9" w14:textId="3E38F440" w:rsidR="00362D3B" w:rsidRPr="00F63112" w:rsidRDefault="00362D3B" w:rsidP="00362D3B">
      <w:pPr>
        <w:numPr>
          <w:ilvl w:val="0"/>
          <w:numId w:val="7"/>
        </w:numPr>
        <w:autoSpaceDE w:val="0"/>
        <w:autoSpaceDN w:val="0"/>
        <w:adjustRightInd w:val="0"/>
        <w:jc w:val="both"/>
        <w:rPr>
          <w:rFonts w:cs="Arial"/>
          <w:sz w:val="20"/>
        </w:rPr>
      </w:pPr>
      <w:r w:rsidRPr="00F63112">
        <w:rPr>
          <w:rFonts w:cs="Arial"/>
          <w:sz w:val="20"/>
        </w:rPr>
        <w:t>Llei orgànica 3/2018, de 5 de desembre, de protecció de dades personals i garantia dels drets digitals.</w:t>
      </w:r>
    </w:p>
    <w:p w14:paraId="29FF1E28" w14:textId="66F644F6" w:rsidR="00362D3B" w:rsidRPr="00F63112" w:rsidRDefault="00362D3B" w:rsidP="00362D3B">
      <w:pPr>
        <w:numPr>
          <w:ilvl w:val="0"/>
          <w:numId w:val="7"/>
        </w:numPr>
        <w:autoSpaceDE w:val="0"/>
        <w:autoSpaceDN w:val="0"/>
        <w:adjustRightInd w:val="0"/>
        <w:jc w:val="both"/>
        <w:rPr>
          <w:rFonts w:cs="Arial"/>
          <w:sz w:val="20"/>
        </w:rPr>
      </w:pPr>
      <w:r w:rsidRPr="00F63112">
        <w:rPr>
          <w:rFonts w:cs="Arial"/>
          <w:sz w:val="20"/>
        </w:rPr>
        <w:t>Reglament (UE) 2016/679 del Parlament Europeu i del Consell, de 27 d’abril de 2016, relatiu a la protecció de les persones físiques pel que fa al tractament de dades personals i a la lliure circulació d'aquestes dades i pel qual es deroga la Directiva 95/46/CE.</w:t>
      </w:r>
    </w:p>
    <w:p w14:paraId="10C09159" w14:textId="0EB938B3" w:rsidR="00362D3B" w:rsidRPr="00F63112" w:rsidRDefault="00362D3B" w:rsidP="00362D3B">
      <w:pPr>
        <w:numPr>
          <w:ilvl w:val="0"/>
          <w:numId w:val="7"/>
        </w:numPr>
        <w:autoSpaceDE w:val="0"/>
        <w:autoSpaceDN w:val="0"/>
        <w:adjustRightInd w:val="0"/>
        <w:jc w:val="both"/>
        <w:rPr>
          <w:rFonts w:cs="Arial"/>
          <w:sz w:val="20"/>
        </w:rPr>
      </w:pPr>
      <w:r w:rsidRPr="00F63112">
        <w:rPr>
          <w:rFonts w:cs="Arial"/>
          <w:sz w:val="20"/>
        </w:rPr>
        <w:t>Ordre PDA/21/2019, de 14 de febrer, per la qual es determina el sistema de notificacions electròniques de l’Administració de la Generalitat de Catalunya i del seu sector públic.</w:t>
      </w:r>
    </w:p>
    <w:p w14:paraId="3AF302E8" w14:textId="5A25201A" w:rsidR="00591B3D" w:rsidRPr="00F63112" w:rsidRDefault="0096795F" w:rsidP="00591B3D">
      <w:pPr>
        <w:numPr>
          <w:ilvl w:val="0"/>
          <w:numId w:val="7"/>
        </w:numPr>
        <w:autoSpaceDE w:val="0"/>
        <w:autoSpaceDN w:val="0"/>
        <w:adjustRightInd w:val="0"/>
        <w:jc w:val="both"/>
        <w:rPr>
          <w:rFonts w:cs="Arial"/>
          <w:sz w:val="20"/>
        </w:rPr>
      </w:pPr>
      <w:r w:rsidRPr="00F63112">
        <w:rPr>
          <w:rFonts w:cs="Arial"/>
          <w:sz w:val="20"/>
        </w:rPr>
        <w:t>Reial decret 203/2021, de 30 de març, pel qual s’aprova el Reglament d’actuació i funcionament del sector públic per mitjans electrònics.</w:t>
      </w:r>
    </w:p>
    <w:p w14:paraId="5D4D5E3C" w14:textId="69978969" w:rsidR="00591B3D" w:rsidRPr="00F63112" w:rsidRDefault="00591B3D" w:rsidP="00591B3D">
      <w:pPr>
        <w:numPr>
          <w:ilvl w:val="0"/>
          <w:numId w:val="7"/>
        </w:numPr>
        <w:autoSpaceDE w:val="0"/>
        <w:autoSpaceDN w:val="0"/>
        <w:adjustRightInd w:val="0"/>
        <w:jc w:val="both"/>
        <w:rPr>
          <w:rFonts w:cs="Arial"/>
          <w:sz w:val="20"/>
        </w:rPr>
      </w:pPr>
      <w:r w:rsidRPr="00F63112">
        <w:rPr>
          <w:rFonts w:cs="Arial"/>
          <w:sz w:val="20"/>
        </w:rPr>
        <w:t>Llei 19/2020, del 30 de desembre, d'igualtat de tracte i no-discriminació</w:t>
      </w:r>
      <w:r w:rsidR="005F1CC8" w:rsidRPr="00F63112">
        <w:rPr>
          <w:rFonts w:cs="Arial"/>
          <w:sz w:val="20"/>
        </w:rPr>
        <w:t>.</w:t>
      </w:r>
    </w:p>
    <w:p w14:paraId="6756A123" w14:textId="77777777" w:rsidR="00F96B20" w:rsidRPr="00F63112"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0170B45B" w14:textId="77777777" w:rsidR="00F96B20" w:rsidRPr="00F63112"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63112">
        <w:rPr>
          <w:rFonts w:cs="Arial"/>
          <w:snapToGrid w:val="0"/>
          <w:sz w:val="20"/>
          <w:lang w:eastAsia="es-ES"/>
        </w:rPr>
        <w:t xml:space="preserve">Addicionalment, també es regeix per les normes aplicables als contractes del sector públic en l’àmbit de Catalunya i per la seva normativa sectorial que resulti d’aplicació. </w:t>
      </w:r>
    </w:p>
    <w:p w14:paraId="5BC3A51A" w14:textId="77777777" w:rsidR="00F96B20" w:rsidRPr="00F63112"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p>
    <w:p w14:paraId="7BA1D06D" w14:textId="77777777" w:rsidR="00F96B20" w:rsidRPr="00F63112"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63112">
        <w:rPr>
          <w:rFonts w:cs="Arial"/>
          <w:snapToGrid w:val="0"/>
          <w:sz w:val="20"/>
          <w:lang w:eastAsia="es-ES"/>
        </w:rPr>
        <w:t>Supletòriament al contracte li resulten d’aplicació les normes de dret administratiu i, en el seu defecte, les normes de dret privat.</w:t>
      </w:r>
    </w:p>
    <w:p w14:paraId="09C5E62E" w14:textId="77777777" w:rsidR="00F96B20" w:rsidRPr="00F63112"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b/>
          <w:snapToGrid w:val="0"/>
          <w:sz w:val="20"/>
          <w:lang w:eastAsia="es-ES"/>
        </w:rPr>
      </w:pPr>
    </w:p>
    <w:p w14:paraId="081C1A80" w14:textId="77777777" w:rsidR="00F96B20" w:rsidRPr="00F63112"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63112">
        <w:rPr>
          <w:rFonts w:cs="Arial"/>
          <w:snapToGrid w:val="0"/>
          <w:sz w:val="20"/>
          <w:lang w:eastAsia="es-ES"/>
        </w:rPr>
        <w:t>El desconeixement de les clàusules del contracte en qualsevol dels seus termes, dels altres documents contractuals que en formen part, i també de les instruccions o altres normes que resultin d’aplicació en l’execució de la cosa pactada, no eximeix l’adjudicatari de l’obligació de complir-les.</w:t>
      </w:r>
    </w:p>
    <w:p w14:paraId="39316549" w14:textId="77777777" w:rsidR="00F96B20" w:rsidRPr="00F63112" w:rsidRDefault="00F96B20" w:rsidP="00DC13F8">
      <w:pPr>
        <w:autoSpaceDE w:val="0"/>
        <w:autoSpaceDN w:val="0"/>
        <w:adjustRightInd w:val="0"/>
        <w:jc w:val="both"/>
        <w:rPr>
          <w:rFonts w:cs="Arial"/>
          <w:bCs/>
          <w:sz w:val="20"/>
        </w:rPr>
      </w:pPr>
    </w:p>
    <w:p w14:paraId="3707719E" w14:textId="77777777" w:rsidR="00F96B20" w:rsidRPr="00F63112" w:rsidRDefault="00F96B20" w:rsidP="00DC13F8">
      <w:pPr>
        <w:keepNext/>
        <w:jc w:val="both"/>
        <w:outlineLvl w:val="1"/>
        <w:rPr>
          <w:rFonts w:cs="Arial"/>
          <w:b/>
          <w:sz w:val="20"/>
        </w:rPr>
      </w:pPr>
      <w:bookmarkStart w:id="16" w:name="_Toc514873477"/>
      <w:r w:rsidRPr="00F63112">
        <w:rPr>
          <w:rFonts w:cs="Arial"/>
          <w:b/>
          <w:sz w:val="20"/>
        </w:rPr>
        <w:t>Sisena. Admissió de variants</w:t>
      </w:r>
      <w:bookmarkEnd w:id="16"/>
    </w:p>
    <w:p w14:paraId="339E9AE8" w14:textId="77777777" w:rsidR="00F96B20" w:rsidRPr="00F63112" w:rsidRDefault="00F96B20" w:rsidP="00DC13F8">
      <w:pPr>
        <w:autoSpaceDE w:val="0"/>
        <w:autoSpaceDN w:val="0"/>
        <w:adjustRightInd w:val="0"/>
        <w:jc w:val="both"/>
        <w:rPr>
          <w:rFonts w:cs="Arial"/>
          <w:b/>
          <w:bCs/>
          <w:sz w:val="20"/>
        </w:rPr>
      </w:pPr>
    </w:p>
    <w:p w14:paraId="66A98E52" w14:textId="77777777" w:rsidR="00F96B20" w:rsidRPr="00F63112" w:rsidRDefault="00F96B20" w:rsidP="00DC13F8">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both"/>
        <w:rPr>
          <w:rFonts w:cs="Arial"/>
          <w:snapToGrid w:val="0"/>
          <w:sz w:val="20"/>
          <w:lang w:eastAsia="es-ES"/>
        </w:rPr>
      </w:pPr>
      <w:r w:rsidRPr="00F63112">
        <w:rPr>
          <w:rFonts w:cs="Arial"/>
          <w:snapToGrid w:val="0"/>
          <w:sz w:val="20"/>
          <w:lang w:eastAsia="es-ES"/>
        </w:rPr>
        <w:t>S’admetran variants quan així consti en l’apartat G.2 del quadre de característiques, amb els requisits mínims, en les modalitats i amb les característiques que s’hi preveuen.</w:t>
      </w:r>
    </w:p>
    <w:p w14:paraId="11C5CA0A" w14:textId="77777777" w:rsidR="00F96B20" w:rsidRPr="00F63112" w:rsidRDefault="00F96B20" w:rsidP="00DC13F8">
      <w:pPr>
        <w:autoSpaceDE w:val="0"/>
        <w:autoSpaceDN w:val="0"/>
        <w:adjustRightInd w:val="0"/>
        <w:jc w:val="both"/>
        <w:rPr>
          <w:rFonts w:cs="Arial"/>
          <w:b/>
          <w:bCs/>
          <w:sz w:val="20"/>
        </w:rPr>
      </w:pPr>
    </w:p>
    <w:p w14:paraId="6BE4AAD6" w14:textId="77777777" w:rsidR="00F96B20" w:rsidRPr="00F63112" w:rsidRDefault="00F96B20" w:rsidP="00DC13F8">
      <w:pPr>
        <w:keepNext/>
        <w:jc w:val="both"/>
        <w:outlineLvl w:val="1"/>
        <w:rPr>
          <w:rFonts w:cs="Arial"/>
          <w:b/>
          <w:sz w:val="20"/>
        </w:rPr>
      </w:pPr>
      <w:bookmarkStart w:id="17" w:name="_Toc514873478"/>
      <w:r w:rsidRPr="00F63112">
        <w:rPr>
          <w:rFonts w:cs="Arial"/>
          <w:b/>
          <w:sz w:val="20"/>
        </w:rPr>
        <w:t>Setena. Tramitació de l’expedient i procediment d’adjudicació</w:t>
      </w:r>
      <w:bookmarkEnd w:id="17"/>
    </w:p>
    <w:bookmarkEnd w:id="14"/>
    <w:p w14:paraId="3E7ABF57" w14:textId="77777777" w:rsidR="00F96B20" w:rsidRPr="00F63112" w:rsidRDefault="00F96B20" w:rsidP="00DC13F8">
      <w:pPr>
        <w:autoSpaceDE w:val="0"/>
        <w:autoSpaceDN w:val="0"/>
        <w:adjustRightInd w:val="0"/>
        <w:jc w:val="both"/>
        <w:rPr>
          <w:rFonts w:cs="Arial"/>
          <w:b/>
          <w:bCs/>
          <w:sz w:val="20"/>
        </w:rPr>
      </w:pPr>
    </w:p>
    <w:p w14:paraId="060B4028"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La forma de tramitació de l’expedient i el procediment d’adjudicació del contracte són els establerts en </w:t>
      </w:r>
      <w:r w:rsidRPr="00F63112">
        <w:rPr>
          <w:rFonts w:cs="Arial"/>
          <w:bCs/>
          <w:sz w:val="20"/>
        </w:rPr>
        <w:t>l’apartat E.1 i E.2 del quadre de característiques, respectivament</w:t>
      </w:r>
      <w:r w:rsidRPr="00F63112">
        <w:rPr>
          <w:rFonts w:cs="Arial"/>
          <w:sz w:val="20"/>
        </w:rPr>
        <w:t>.</w:t>
      </w:r>
    </w:p>
    <w:p w14:paraId="78A8DFF2" w14:textId="77777777" w:rsidR="00F96B20" w:rsidRPr="00F63112" w:rsidRDefault="00F96B20" w:rsidP="00DC13F8">
      <w:pPr>
        <w:autoSpaceDE w:val="0"/>
        <w:autoSpaceDN w:val="0"/>
        <w:adjustRightInd w:val="0"/>
        <w:jc w:val="both"/>
        <w:rPr>
          <w:rFonts w:cs="Arial"/>
          <w:sz w:val="20"/>
        </w:rPr>
      </w:pPr>
    </w:p>
    <w:p w14:paraId="01A44792" w14:textId="77777777" w:rsidR="00F96B20" w:rsidRPr="00F63112" w:rsidRDefault="00F96B20" w:rsidP="00DC13F8">
      <w:pPr>
        <w:keepNext/>
        <w:jc w:val="both"/>
        <w:outlineLvl w:val="1"/>
        <w:rPr>
          <w:rFonts w:cs="Arial"/>
          <w:b/>
          <w:sz w:val="20"/>
        </w:rPr>
      </w:pPr>
      <w:bookmarkStart w:id="18" w:name="_Toc514873479"/>
      <w:r w:rsidRPr="00F63112">
        <w:rPr>
          <w:rFonts w:cs="Arial"/>
          <w:b/>
          <w:sz w:val="20"/>
        </w:rPr>
        <w:t>Vuitena. Mitjans de comunicació electrònics</w:t>
      </w:r>
      <w:bookmarkEnd w:id="18"/>
    </w:p>
    <w:p w14:paraId="165A5ADF" w14:textId="77777777" w:rsidR="00F96B20" w:rsidRPr="00F63112" w:rsidRDefault="00F96B20" w:rsidP="00DC13F8">
      <w:pPr>
        <w:autoSpaceDE w:val="0"/>
        <w:autoSpaceDN w:val="0"/>
        <w:adjustRightInd w:val="0"/>
        <w:jc w:val="both"/>
        <w:rPr>
          <w:rFonts w:cs="Arial"/>
          <w:b/>
          <w:sz w:val="20"/>
        </w:rPr>
      </w:pPr>
    </w:p>
    <w:p w14:paraId="235CE4A5" w14:textId="77777777" w:rsidR="00F96B20" w:rsidRPr="00F63112" w:rsidRDefault="00F96B20" w:rsidP="00DC13F8">
      <w:pPr>
        <w:autoSpaceDE w:val="0"/>
        <w:autoSpaceDN w:val="0"/>
        <w:adjustRightInd w:val="0"/>
        <w:jc w:val="both"/>
        <w:rPr>
          <w:rFonts w:cs="Arial"/>
          <w:b/>
          <w:sz w:val="20"/>
        </w:rPr>
      </w:pPr>
      <w:r w:rsidRPr="00F63112">
        <w:rPr>
          <w:rFonts w:cs="Arial"/>
          <w:b/>
          <w:bCs/>
          <w:sz w:val="20"/>
        </w:rPr>
        <w:t xml:space="preserve">8.1 </w:t>
      </w:r>
      <w:r w:rsidRPr="00F63112">
        <w:rPr>
          <w:rFonts w:cs="Arial"/>
          <w:sz w:val="20"/>
        </w:rPr>
        <w:t xml:space="preserve">D’acord amb la disposició addicional quinzena de la LCSP, la tramitació d’aquesta licitació comporta la pràctica de les notificacions i comunicacions que en derivin </w:t>
      </w:r>
      <w:r w:rsidRPr="00F63112">
        <w:rPr>
          <w:rFonts w:cs="Arial"/>
          <w:b/>
          <w:sz w:val="20"/>
        </w:rPr>
        <w:t>per mitjans exclusivament electrònics.</w:t>
      </w:r>
    </w:p>
    <w:p w14:paraId="3DBC65CC" w14:textId="77777777" w:rsidR="00F96B20" w:rsidRPr="00F63112" w:rsidRDefault="00F96B20" w:rsidP="00DC13F8">
      <w:pPr>
        <w:autoSpaceDE w:val="0"/>
        <w:autoSpaceDN w:val="0"/>
        <w:adjustRightInd w:val="0"/>
        <w:jc w:val="both"/>
        <w:rPr>
          <w:rFonts w:cs="Arial"/>
          <w:sz w:val="20"/>
        </w:rPr>
      </w:pPr>
    </w:p>
    <w:p w14:paraId="7F9A08C0"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No obstant això, es podrà utilitzar la </w:t>
      </w:r>
      <w:r w:rsidRPr="00F63112">
        <w:rPr>
          <w:rFonts w:cs="Arial"/>
          <w:b/>
          <w:sz w:val="20"/>
        </w:rPr>
        <w:t>comunicació oral</w:t>
      </w:r>
      <w:r w:rsidRPr="00F63112">
        <w:rPr>
          <w:rFonts w:cs="Arial"/>
          <w:sz w:val="20"/>
        </w:rPr>
        <w:t xml:space="preserve"> per a comunicacions diferents de les relatives als elements essencials, això és, els plecs i les ofertes, deixant-ne el contingut de la comunicació oral documentat degudament, per exemple, mitjançant els arxius o resums escrits o sonors dels principals elements de la comunicació.</w:t>
      </w:r>
    </w:p>
    <w:p w14:paraId="534EBAC4" w14:textId="77777777" w:rsidR="00F96B20" w:rsidRPr="00F63112" w:rsidRDefault="00F96B20" w:rsidP="00DC13F8">
      <w:pPr>
        <w:autoSpaceDE w:val="0"/>
        <w:autoSpaceDN w:val="0"/>
        <w:adjustRightInd w:val="0"/>
        <w:jc w:val="both"/>
        <w:rPr>
          <w:rFonts w:cs="Arial"/>
          <w:sz w:val="20"/>
        </w:rPr>
      </w:pPr>
    </w:p>
    <w:p w14:paraId="0E5FC55A"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8.2 </w:t>
      </w:r>
      <w:r w:rsidRPr="00F63112">
        <w:rPr>
          <w:rFonts w:cs="Arial"/>
          <w:b/>
          <w:sz w:val="20"/>
        </w:rPr>
        <w:t>Les comunicacions i les notificacions que es facin durant el procediment de contractació i durant la vigència del contracte s’efectuaran per mitjans electrònics a través del sistema de notificació e-NOTUM</w:t>
      </w:r>
      <w:r w:rsidRPr="00F63112">
        <w:rPr>
          <w:rFonts w:cs="Arial"/>
          <w:sz w:val="20"/>
        </w:rPr>
        <w:t xml:space="preserve">, d’acord amb la LCSP i la Llei 39/2015, d’1 d’octubre, del procediment administratiu comú de les administracions públiques. A aquests efectes, s’enviaran els avisos de la posada a disposició </w:t>
      </w:r>
      <w:r w:rsidRPr="00F63112">
        <w:rPr>
          <w:rFonts w:cs="Arial"/>
          <w:sz w:val="20"/>
        </w:rPr>
        <w:lastRenderedPageBreak/>
        <w:t xml:space="preserve">de les notificacions i les comunicacions </w:t>
      </w:r>
      <w:r w:rsidRPr="00F63112">
        <w:rPr>
          <w:rFonts w:cs="Arial"/>
          <w:b/>
          <w:sz w:val="20"/>
        </w:rPr>
        <w:t xml:space="preserve">a les adreces de correu electrònic i als telèfons </w:t>
      </w:r>
      <w:r w:rsidRPr="00F63112">
        <w:rPr>
          <w:rFonts w:cs="Arial"/>
          <w:b/>
          <w:sz w:val="20"/>
          <w:u w:val="single"/>
        </w:rPr>
        <w:t>mòbils</w:t>
      </w:r>
      <w:r w:rsidRPr="00F63112">
        <w:rPr>
          <w:rFonts w:cs="Arial"/>
          <w:b/>
          <w:sz w:val="20"/>
        </w:rPr>
        <w:t xml:space="preserve"> que les empreses hagin facilitat a aquest efecte en el DEUC</w:t>
      </w:r>
      <w:r w:rsidRPr="00F63112">
        <w:rPr>
          <w:rFonts w:cs="Arial"/>
          <w:sz w:val="20"/>
        </w:rPr>
        <w:t xml:space="preserve">, d’acord amb el que s’indica en la clàusula onzena d’aquest plec. Un cop rebuts el/s correu/s electrònic/s i, en el cas que s’hagin facilitat també telèfons </w:t>
      </w:r>
      <w:r w:rsidRPr="00F63112">
        <w:rPr>
          <w:rFonts w:cs="Arial"/>
          <w:b/>
          <w:sz w:val="20"/>
        </w:rPr>
        <w:t>mòbils</w:t>
      </w:r>
      <w:r w:rsidRPr="00F63112">
        <w:rPr>
          <w:rFonts w:cs="Arial"/>
          <w:sz w:val="20"/>
        </w:rPr>
        <w:t>, els SMS, indicant que la notificació corresponent s’ha posat a disposició en l’e-NOTUM, haurà/n d’accedir-hi la/les persones designada/es, mitjançant l’enllaç que s’enviarà a aquest efecte. En l’espai virtual on hi ha dipositada la notificació, es permet accedir a dita notificació amb certificat digital o amb contrasenya.</w:t>
      </w:r>
    </w:p>
    <w:p w14:paraId="0B22C080" w14:textId="77777777" w:rsidR="00F96B20" w:rsidRPr="00F63112" w:rsidRDefault="00F96B20" w:rsidP="00DC13F8">
      <w:pPr>
        <w:autoSpaceDE w:val="0"/>
        <w:autoSpaceDN w:val="0"/>
        <w:adjustRightInd w:val="0"/>
        <w:jc w:val="both"/>
        <w:rPr>
          <w:rFonts w:cs="Arial"/>
          <w:sz w:val="20"/>
        </w:rPr>
      </w:pPr>
    </w:p>
    <w:p w14:paraId="4F3FA7D2" w14:textId="75199C11" w:rsidR="00F96B20" w:rsidRPr="00F63112" w:rsidRDefault="00F96B20" w:rsidP="00DC13F8">
      <w:pPr>
        <w:autoSpaceDE w:val="0"/>
        <w:autoSpaceDN w:val="0"/>
        <w:adjustRightInd w:val="0"/>
        <w:jc w:val="both"/>
        <w:rPr>
          <w:rFonts w:cs="Arial"/>
          <w:sz w:val="20"/>
        </w:rPr>
      </w:pPr>
      <w:r w:rsidRPr="00F63112">
        <w:rPr>
          <w:rFonts w:cs="Arial"/>
          <w:sz w:val="20"/>
        </w:rPr>
        <w:t>Els terminis a comptar des de la notificació es computaran des de la data d’</w:t>
      </w:r>
      <w:r w:rsidRPr="00F63112">
        <w:rPr>
          <w:rFonts w:cs="Arial"/>
          <w:b/>
          <w:sz w:val="20"/>
        </w:rPr>
        <w:t>enviament</w:t>
      </w:r>
      <w:r w:rsidRPr="00F63112">
        <w:rPr>
          <w:rFonts w:cs="Arial"/>
          <w:sz w:val="20"/>
        </w:rPr>
        <w:t xml:space="preserve"> de l’avís de notificació, si l’acte objecte de notificació s’ha publicat el mateix dia en el perfil de contractant de l’òrgan de contractació. En cas contrari, els terminis es computaran des de la </w:t>
      </w:r>
      <w:r w:rsidRPr="00F63112">
        <w:rPr>
          <w:rFonts w:cs="Arial"/>
          <w:b/>
          <w:sz w:val="20"/>
        </w:rPr>
        <w:t>recepció</w:t>
      </w:r>
      <w:r w:rsidRPr="00F63112">
        <w:rPr>
          <w:rFonts w:cs="Arial"/>
          <w:sz w:val="20"/>
        </w:rPr>
        <w:t xml:space="preserve"> de la notificació per part de l’empresa a qui s’adreça. No obstant això, els terminis de les notificacions practicades amb motiu del procediment de recurs especial pel Tribunal Català de Contractes computen en tot cas des de la data d’enviament de l’avís de notificació.</w:t>
      </w:r>
    </w:p>
    <w:p w14:paraId="5815FB67" w14:textId="226A94FE" w:rsidR="00F96B20" w:rsidRPr="00F63112" w:rsidRDefault="00F96B20" w:rsidP="00DC13F8">
      <w:pPr>
        <w:autoSpaceDE w:val="0"/>
        <w:autoSpaceDN w:val="0"/>
        <w:adjustRightInd w:val="0"/>
        <w:jc w:val="both"/>
        <w:rPr>
          <w:rFonts w:cs="Arial"/>
          <w:sz w:val="20"/>
        </w:rPr>
      </w:pPr>
    </w:p>
    <w:p w14:paraId="5E5A8FA2" w14:textId="6014E77E" w:rsidR="00F96B20" w:rsidRPr="00F63112" w:rsidRDefault="00F96B20" w:rsidP="00DC13F8">
      <w:pPr>
        <w:autoSpaceDE w:val="0"/>
        <w:autoSpaceDN w:val="0"/>
        <w:adjustRightInd w:val="0"/>
        <w:jc w:val="both"/>
        <w:rPr>
          <w:rFonts w:cs="Arial"/>
          <w:sz w:val="20"/>
        </w:rPr>
      </w:pPr>
      <w:r w:rsidRPr="00F63112">
        <w:rPr>
          <w:rFonts w:cs="Arial"/>
          <w:b/>
          <w:bCs/>
          <w:sz w:val="20"/>
        </w:rPr>
        <w:t xml:space="preserve">8.3 </w:t>
      </w:r>
      <w:r w:rsidRPr="00F63112">
        <w:rPr>
          <w:rFonts w:cs="Arial"/>
          <w:sz w:val="20"/>
        </w:rPr>
        <w:t xml:space="preserve">D’altra banda, </w:t>
      </w:r>
      <w:r w:rsidRPr="00F63112">
        <w:rPr>
          <w:rFonts w:cs="Arial"/>
          <w:b/>
          <w:sz w:val="20"/>
        </w:rPr>
        <w:t>per tal de rebre tota la informació relativa a aquesta licitació,</w:t>
      </w:r>
      <w:r w:rsidRPr="00F63112">
        <w:rPr>
          <w:rFonts w:cs="Arial"/>
          <w:sz w:val="20"/>
        </w:rPr>
        <w:t xml:space="preserve"> les empreses que ho vulguin i, en tot cas,</w:t>
      </w:r>
      <w:r w:rsidRPr="00F63112">
        <w:rPr>
          <w:rFonts w:cs="Arial"/>
          <w:b/>
          <w:sz w:val="20"/>
        </w:rPr>
        <w:t xml:space="preserve"> les empreses licitadores s’han de subscriure com a interessades en aquesta licitació, a través del servei de subscripció a les novetats de l’espai virtual de licitació que a tal efecte es posa a disposició a l’adreça web del perfil de contractant </w:t>
      </w:r>
      <w:r w:rsidRPr="00F63112">
        <w:rPr>
          <w:rFonts w:cs="Arial"/>
          <w:sz w:val="20"/>
        </w:rPr>
        <w:t xml:space="preserve">de l’òrgan de contractació, accessible a la Plataforma de Serveis de Contractació Pública de la Generalitat: </w:t>
      </w:r>
    </w:p>
    <w:p w14:paraId="1D01ACD5" w14:textId="77777777" w:rsidR="001B2901" w:rsidRPr="00F63112" w:rsidRDefault="001B2901" w:rsidP="00DC13F8">
      <w:pPr>
        <w:autoSpaceDE w:val="0"/>
        <w:autoSpaceDN w:val="0"/>
        <w:adjustRightInd w:val="0"/>
        <w:jc w:val="both"/>
        <w:rPr>
          <w:rFonts w:cs="Arial"/>
          <w:sz w:val="20"/>
        </w:rPr>
      </w:pPr>
    </w:p>
    <w:p w14:paraId="3218053F" w14:textId="08B9EF10" w:rsidR="001B2901" w:rsidRPr="00F63112" w:rsidRDefault="00923003" w:rsidP="00DC13F8">
      <w:pPr>
        <w:tabs>
          <w:tab w:val="left" w:pos="0"/>
          <w:tab w:val="left" w:pos="4878"/>
          <w:tab w:val="left" w:pos="5040"/>
          <w:tab w:val="left" w:pos="5760"/>
          <w:tab w:val="left" w:pos="6480"/>
          <w:tab w:val="left" w:pos="7200"/>
          <w:tab w:val="left" w:pos="7920"/>
          <w:tab w:val="left" w:pos="8640"/>
        </w:tabs>
        <w:suppressAutoHyphens/>
        <w:jc w:val="both"/>
        <w:rPr>
          <w:rFonts w:cs="Arial"/>
          <w:spacing w:val="-2"/>
          <w:sz w:val="20"/>
          <w:u w:val="single"/>
        </w:rPr>
      </w:pPr>
      <w:hyperlink r:id="rId19" w:history="1">
        <w:r w:rsidR="00F96B20" w:rsidRPr="00F63112">
          <w:rPr>
            <w:rFonts w:cs="Arial"/>
            <w:spacing w:val="-2"/>
            <w:sz w:val="20"/>
            <w:u w:val="single"/>
          </w:rPr>
          <w:t>https://contractaciopublica.gencat.cat/ecofin_pscp/AppJava/cap.pscp?department=28000&amp;reqCode=viewDetail&amp;keyword=&amp;idCap=8141798&amp;ambit=1&amp;</w:t>
        </w:r>
      </w:hyperlink>
    </w:p>
    <w:p w14:paraId="1EB4C095" w14:textId="77777777" w:rsidR="00F96B20" w:rsidRPr="00F63112" w:rsidRDefault="00F96B20" w:rsidP="00DC13F8">
      <w:pPr>
        <w:autoSpaceDE w:val="0"/>
        <w:autoSpaceDN w:val="0"/>
        <w:adjustRightInd w:val="0"/>
        <w:jc w:val="both"/>
        <w:rPr>
          <w:rFonts w:cs="Arial"/>
          <w:sz w:val="20"/>
        </w:rPr>
      </w:pPr>
    </w:p>
    <w:p w14:paraId="174CE428"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Aquesta subscripció permetrà rebre avís de manera immediata a les adreces electròniques de les persones subscrites de qualsevol novetat, publicació o avís relacionat amb aquesta licitació. </w:t>
      </w:r>
    </w:p>
    <w:p w14:paraId="7BD985B4" w14:textId="77777777" w:rsidR="00F96B20" w:rsidRPr="00F63112" w:rsidRDefault="00F96B20" w:rsidP="00DC13F8">
      <w:pPr>
        <w:autoSpaceDE w:val="0"/>
        <w:autoSpaceDN w:val="0"/>
        <w:adjustRightInd w:val="0"/>
        <w:jc w:val="both"/>
        <w:rPr>
          <w:rFonts w:cs="Arial"/>
          <w:sz w:val="20"/>
        </w:rPr>
      </w:pPr>
    </w:p>
    <w:p w14:paraId="62EB4CEA" w14:textId="5ABBDC6C" w:rsidR="00F96B20" w:rsidRPr="00F63112" w:rsidRDefault="00F96B20" w:rsidP="00DC13F8">
      <w:pPr>
        <w:autoSpaceDE w:val="0"/>
        <w:autoSpaceDN w:val="0"/>
        <w:adjustRightInd w:val="0"/>
        <w:jc w:val="both"/>
        <w:rPr>
          <w:rFonts w:cs="Arial"/>
          <w:sz w:val="20"/>
        </w:rPr>
      </w:pPr>
      <w:r w:rsidRPr="00F63112">
        <w:rPr>
          <w:rFonts w:cs="Arial"/>
          <w:sz w:val="20"/>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7403F9B7" w14:textId="578FE38E" w:rsidR="00262347" w:rsidRPr="00F63112" w:rsidRDefault="00262347" w:rsidP="00DC13F8">
      <w:pPr>
        <w:autoSpaceDE w:val="0"/>
        <w:autoSpaceDN w:val="0"/>
        <w:adjustRightInd w:val="0"/>
        <w:jc w:val="both"/>
        <w:rPr>
          <w:rFonts w:cs="Arial"/>
          <w:sz w:val="20"/>
        </w:rPr>
      </w:pPr>
    </w:p>
    <w:p w14:paraId="1BADFFCC" w14:textId="6DE28C2B" w:rsidR="00262347" w:rsidRPr="00F63112" w:rsidRDefault="00262347" w:rsidP="00262347">
      <w:pPr>
        <w:autoSpaceDE w:val="0"/>
        <w:autoSpaceDN w:val="0"/>
        <w:adjustRightInd w:val="0"/>
        <w:jc w:val="both"/>
        <w:rPr>
          <w:rFonts w:cs="Arial"/>
          <w:sz w:val="20"/>
        </w:rPr>
      </w:pPr>
      <w:r w:rsidRPr="00F63112">
        <w:rPr>
          <w:rFonts w:cs="Arial"/>
          <w:sz w:val="20"/>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27283ACB" w14:textId="4D644A3F" w:rsidR="00262347" w:rsidRPr="00F63112" w:rsidRDefault="00262347" w:rsidP="00262347">
      <w:pPr>
        <w:autoSpaceDE w:val="0"/>
        <w:autoSpaceDN w:val="0"/>
        <w:adjustRightInd w:val="0"/>
        <w:jc w:val="both"/>
        <w:rPr>
          <w:rFonts w:cs="Arial"/>
          <w:sz w:val="20"/>
        </w:rPr>
      </w:pPr>
    </w:p>
    <w:p w14:paraId="483B6F1C" w14:textId="6E47C80E" w:rsidR="00262347" w:rsidRPr="00F63112" w:rsidRDefault="00262347" w:rsidP="00262347">
      <w:pPr>
        <w:autoSpaceDE w:val="0"/>
        <w:autoSpaceDN w:val="0"/>
        <w:adjustRightInd w:val="0"/>
        <w:jc w:val="both"/>
        <w:rPr>
          <w:rFonts w:cs="Arial"/>
          <w:sz w:val="20"/>
        </w:rPr>
      </w:pPr>
      <w:r w:rsidRPr="00F63112">
        <w:rPr>
          <w:rFonts w:cs="Arial"/>
          <w:sz w:val="20"/>
        </w:rPr>
        <w:t xml:space="preserve">Cal tenir en compte que les dades personals de les empreses licitadores, obtingudes per l’Administració al subscriure’s en la licitació i/o en donar-se d’alta en el Perfil del licitador, seran tractades per la unitat responsable de l’activitat de tractament amb la finalitat o les finalitats identificades en </w:t>
      </w:r>
      <w:r w:rsidRPr="00F63112">
        <w:rPr>
          <w:rFonts w:cs="Arial"/>
          <w:b/>
          <w:sz w:val="20"/>
        </w:rPr>
        <w:t xml:space="preserve">l’annex </w:t>
      </w:r>
      <w:r w:rsidR="003F4765" w:rsidRPr="00F63112">
        <w:rPr>
          <w:rFonts w:cs="Arial"/>
          <w:b/>
          <w:sz w:val="20"/>
        </w:rPr>
        <w:t>1</w:t>
      </w:r>
      <w:r w:rsidR="0054362B">
        <w:rPr>
          <w:rFonts w:cs="Arial"/>
          <w:b/>
          <w:sz w:val="20"/>
        </w:rPr>
        <w:t>4</w:t>
      </w:r>
      <w:r w:rsidRPr="00F63112">
        <w:rPr>
          <w:rFonts w:cs="Arial"/>
          <w:sz w:val="20"/>
        </w:rPr>
        <w:t>, relatiu a la Informació bàsica sobre protecció de dades de caràcter personal dels licitadors.</w:t>
      </w:r>
    </w:p>
    <w:p w14:paraId="77F29707" w14:textId="096F8840" w:rsidR="00F96B20" w:rsidRPr="00F63112" w:rsidRDefault="00F96B20" w:rsidP="00DC13F8">
      <w:pPr>
        <w:autoSpaceDE w:val="0"/>
        <w:autoSpaceDN w:val="0"/>
        <w:adjustRightInd w:val="0"/>
        <w:jc w:val="both"/>
        <w:rPr>
          <w:rFonts w:cs="Arial"/>
          <w:sz w:val="20"/>
        </w:rPr>
      </w:pPr>
    </w:p>
    <w:p w14:paraId="3098E892"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8.4 </w:t>
      </w:r>
      <w:r w:rsidRPr="00F63112">
        <w:rPr>
          <w:rFonts w:cs="Arial"/>
          <w:sz w:val="20"/>
        </w:rPr>
        <w:t>Certificats digitals:</w:t>
      </w:r>
    </w:p>
    <w:p w14:paraId="751EFAC8" w14:textId="77777777" w:rsidR="00F96B20" w:rsidRPr="00F63112" w:rsidRDefault="00F96B20" w:rsidP="00DC13F8">
      <w:pPr>
        <w:autoSpaceDE w:val="0"/>
        <w:autoSpaceDN w:val="0"/>
        <w:adjustRightInd w:val="0"/>
        <w:jc w:val="both"/>
        <w:rPr>
          <w:rFonts w:cs="Arial"/>
          <w:sz w:val="20"/>
        </w:rPr>
      </w:pPr>
    </w:p>
    <w:p w14:paraId="4087D161"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D’acord amb la disposició addicional primera del DL 3/2016, </w:t>
      </w:r>
      <w:r w:rsidRPr="00F63112">
        <w:rPr>
          <w:rFonts w:cs="Arial"/>
          <w:b/>
          <w:sz w:val="20"/>
        </w:rPr>
        <w:t xml:space="preserve">serà suficient l'ús de la signatura electrònica avançada basada en un certificat qualificat o reconegut de signatura electrònica </w:t>
      </w:r>
      <w:r w:rsidRPr="00F63112">
        <w:rPr>
          <w:rFonts w:cs="Arial"/>
          <w:sz w:val="20"/>
        </w:rPr>
        <w:t>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3578407E" w14:textId="77777777" w:rsidR="00F96B20" w:rsidRPr="00F63112" w:rsidRDefault="00F96B20" w:rsidP="00DC13F8">
      <w:pPr>
        <w:autoSpaceDE w:val="0"/>
        <w:autoSpaceDN w:val="0"/>
        <w:adjustRightInd w:val="0"/>
        <w:spacing w:line="276" w:lineRule="auto"/>
        <w:jc w:val="both"/>
        <w:rPr>
          <w:rFonts w:cs="Arial"/>
          <w:sz w:val="20"/>
        </w:rPr>
      </w:pPr>
    </w:p>
    <w:p w14:paraId="614EFBD6" w14:textId="77777777" w:rsidR="00F96B20" w:rsidRPr="00F63112" w:rsidRDefault="00F96B20" w:rsidP="00DC13F8">
      <w:pPr>
        <w:autoSpaceDE w:val="0"/>
        <w:autoSpaceDN w:val="0"/>
        <w:adjustRightInd w:val="0"/>
        <w:jc w:val="both"/>
        <w:rPr>
          <w:rFonts w:cs="Arial"/>
          <w:sz w:val="20"/>
        </w:rPr>
      </w:pPr>
      <w:r w:rsidRPr="00F63112">
        <w:rPr>
          <w:rFonts w:cs="Arial"/>
          <w:sz w:val="20"/>
        </w:rPr>
        <w:lastRenderedPageBreak/>
        <w:t>Pel que fa als certificats estrangers comunitaris, s’acceptaran els certificats qualificats a qualsevol país de la Unió Europea d’acord amb l’article 25.3 del Reglament (UE) 910/2014/UE sobre identificació electrònica i serveis de confiança, esmentat, el qual disposa que “</w:t>
      </w:r>
      <w:r w:rsidRPr="00F63112">
        <w:rPr>
          <w:rFonts w:cs="Arial"/>
          <w:i/>
          <w:sz w:val="20"/>
        </w:rPr>
        <w:t>una signatura electrònica qualificada basada en un certificat qualificat emès a un Estat membre serà reconeguda com a signatura electrònica qualificada a la resta dels Estats membres</w:t>
      </w:r>
      <w:r w:rsidRPr="00F63112">
        <w:rPr>
          <w:rFonts w:cs="Arial"/>
          <w:sz w:val="20"/>
        </w:rPr>
        <w:t>”</w:t>
      </w:r>
      <w:r w:rsidRPr="00F63112">
        <w:rPr>
          <w:rFonts w:cs="Arial"/>
          <w:sz w:val="20"/>
          <w:vertAlign w:val="superscript"/>
        </w:rPr>
        <w:footnoteReference w:id="6"/>
      </w:r>
      <w:r w:rsidRPr="00F63112">
        <w:rPr>
          <w:rFonts w:cs="Arial"/>
          <w:sz w:val="20"/>
        </w:rPr>
        <w:t>.</w:t>
      </w:r>
    </w:p>
    <w:p w14:paraId="2E202752" w14:textId="77777777" w:rsidR="00F96B20" w:rsidRPr="00F63112" w:rsidRDefault="00F96B20" w:rsidP="00DC13F8">
      <w:pPr>
        <w:autoSpaceDE w:val="0"/>
        <w:autoSpaceDN w:val="0"/>
        <w:adjustRightInd w:val="0"/>
        <w:jc w:val="both"/>
        <w:rPr>
          <w:rFonts w:cs="Arial"/>
          <w:b/>
          <w:bCs/>
          <w:sz w:val="20"/>
        </w:rPr>
      </w:pPr>
      <w:bookmarkStart w:id="19" w:name="Desena"/>
    </w:p>
    <w:p w14:paraId="229141D1" w14:textId="77777777" w:rsidR="00F96B20" w:rsidRPr="00F63112" w:rsidRDefault="00F96B20" w:rsidP="00DC13F8">
      <w:pPr>
        <w:keepNext/>
        <w:jc w:val="both"/>
        <w:outlineLvl w:val="1"/>
        <w:rPr>
          <w:rFonts w:cs="Arial"/>
          <w:b/>
          <w:sz w:val="20"/>
        </w:rPr>
      </w:pPr>
      <w:bookmarkStart w:id="20" w:name="_Toc514873480"/>
      <w:r w:rsidRPr="00F63112">
        <w:rPr>
          <w:rFonts w:cs="Arial"/>
          <w:b/>
          <w:sz w:val="20"/>
        </w:rPr>
        <w:t>Novena. Aptitud per contractar</w:t>
      </w:r>
      <w:bookmarkEnd w:id="20"/>
    </w:p>
    <w:p w14:paraId="3996BE47" w14:textId="77777777" w:rsidR="006B4963" w:rsidRPr="00BC7DBE" w:rsidRDefault="006B4963" w:rsidP="00BC7DBE"/>
    <w:bookmarkEnd w:id="19"/>
    <w:p w14:paraId="670E6AFB" w14:textId="77777777" w:rsidR="00F96B20" w:rsidRPr="00F63112" w:rsidRDefault="00F96B20" w:rsidP="00DC13F8">
      <w:pPr>
        <w:autoSpaceDE w:val="0"/>
        <w:autoSpaceDN w:val="0"/>
        <w:adjustRightInd w:val="0"/>
        <w:jc w:val="both"/>
        <w:rPr>
          <w:rFonts w:cs="Arial"/>
          <w:sz w:val="20"/>
        </w:rPr>
      </w:pPr>
      <w:r w:rsidRPr="00F63112">
        <w:rPr>
          <w:rFonts w:cs="Arial"/>
          <w:bCs/>
          <w:sz w:val="20"/>
        </w:rPr>
        <w:t xml:space="preserve">9.1 </w:t>
      </w:r>
      <w:r w:rsidRPr="00F63112">
        <w:rPr>
          <w:rFonts w:cs="Arial"/>
          <w:sz w:val="20"/>
        </w:rPr>
        <w:t>Estan facultades per participar en aquesta licitació i subscriure, si escau, el contracte corresponent les persones naturals o jurídiques, espanyoles o estrangeres, que reuneixin les condicions següents:</w:t>
      </w:r>
    </w:p>
    <w:p w14:paraId="2F2AFA13" w14:textId="77777777" w:rsidR="00F96B20" w:rsidRPr="00F63112" w:rsidRDefault="00F96B20" w:rsidP="00DC13F8">
      <w:pPr>
        <w:autoSpaceDE w:val="0"/>
        <w:autoSpaceDN w:val="0"/>
        <w:adjustRightInd w:val="0"/>
        <w:jc w:val="both"/>
        <w:rPr>
          <w:rFonts w:cs="Arial"/>
          <w:sz w:val="20"/>
        </w:rPr>
      </w:pPr>
    </w:p>
    <w:p w14:paraId="1EC86B0B" w14:textId="77777777" w:rsidR="00F96B20" w:rsidRPr="00F63112" w:rsidRDefault="00F96B20" w:rsidP="00DC13F8">
      <w:pPr>
        <w:numPr>
          <w:ilvl w:val="0"/>
          <w:numId w:val="8"/>
        </w:numPr>
        <w:autoSpaceDE w:val="0"/>
        <w:autoSpaceDN w:val="0"/>
        <w:adjustRightInd w:val="0"/>
        <w:jc w:val="both"/>
        <w:rPr>
          <w:rFonts w:cs="Arial"/>
          <w:sz w:val="20"/>
        </w:rPr>
      </w:pPr>
      <w:r w:rsidRPr="00F63112">
        <w:rPr>
          <w:rFonts w:cs="Arial"/>
          <w:sz w:val="20"/>
        </w:rPr>
        <w:t>Tenir personalitat jurídica i plena capacitat d’obrar, d’acord amb el que preveu l’article 65 de la LCSP;</w:t>
      </w:r>
    </w:p>
    <w:p w14:paraId="09BF4B0F" w14:textId="77777777" w:rsidR="00F96B20" w:rsidRPr="00F63112" w:rsidRDefault="00F96B20" w:rsidP="00DC13F8">
      <w:pPr>
        <w:numPr>
          <w:ilvl w:val="0"/>
          <w:numId w:val="8"/>
        </w:numPr>
        <w:autoSpaceDE w:val="0"/>
        <w:autoSpaceDN w:val="0"/>
        <w:adjustRightInd w:val="0"/>
        <w:jc w:val="both"/>
        <w:rPr>
          <w:rFonts w:cs="Arial"/>
          <w:sz w:val="20"/>
        </w:rPr>
      </w:pPr>
      <w:r w:rsidRPr="00F63112">
        <w:rPr>
          <w:rFonts w:cs="Arial"/>
          <w:sz w:val="20"/>
        </w:rPr>
        <w:t>No estar incurses en alguna de les circumstàncies de prohibició de contractar recollides en l’article 71 de la LCSP, la qual cosa poden acreditar per qualsevol dels mitjans establerts en l’article 85 de la LCSP;</w:t>
      </w:r>
    </w:p>
    <w:p w14:paraId="0AAF2B8F" w14:textId="77777777" w:rsidR="00F96B20" w:rsidRPr="00F63112" w:rsidRDefault="00F96B20" w:rsidP="00DC13F8">
      <w:pPr>
        <w:numPr>
          <w:ilvl w:val="0"/>
          <w:numId w:val="8"/>
        </w:numPr>
        <w:autoSpaceDE w:val="0"/>
        <w:autoSpaceDN w:val="0"/>
        <w:adjustRightInd w:val="0"/>
        <w:jc w:val="both"/>
        <w:rPr>
          <w:rFonts w:cs="Arial"/>
          <w:sz w:val="20"/>
        </w:rPr>
      </w:pPr>
      <w:r w:rsidRPr="00F63112">
        <w:rPr>
          <w:rFonts w:cs="Arial"/>
          <w:sz w:val="20"/>
        </w:rPr>
        <w:t>Acreditar la solvència requerida, en els termes establerts en la clàusula desena d’aquest plec;</w:t>
      </w:r>
    </w:p>
    <w:p w14:paraId="7D26CDC2" w14:textId="77777777" w:rsidR="00F96B20" w:rsidRPr="00F63112" w:rsidRDefault="00F96B20" w:rsidP="00DC13F8">
      <w:pPr>
        <w:numPr>
          <w:ilvl w:val="0"/>
          <w:numId w:val="8"/>
        </w:numPr>
        <w:autoSpaceDE w:val="0"/>
        <w:autoSpaceDN w:val="0"/>
        <w:adjustRightInd w:val="0"/>
        <w:jc w:val="both"/>
        <w:rPr>
          <w:rFonts w:cs="Arial"/>
          <w:sz w:val="20"/>
        </w:rPr>
      </w:pPr>
      <w:r w:rsidRPr="00F63112">
        <w:rPr>
          <w:rFonts w:cs="Arial"/>
          <w:sz w:val="20"/>
        </w:rPr>
        <w:t>Tenir l’habilitació empresarial o professional que, si escau, sigui exigible per dur a terme la prestació que constitueixi l’objecte del contracte; i</w:t>
      </w:r>
    </w:p>
    <w:p w14:paraId="54B09040" w14:textId="77777777" w:rsidR="00F96B20" w:rsidRPr="00F63112" w:rsidRDefault="00F96B20" w:rsidP="00DC13F8">
      <w:pPr>
        <w:numPr>
          <w:ilvl w:val="0"/>
          <w:numId w:val="8"/>
        </w:numPr>
        <w:autoSpaceDE w:val="0"/>
        <w:autoSpaceDN w:val="0"/>
        <w:adjustRightInd w:val="0"/>
        <w:jc w:val="both"/>
        <w:rPr>
          <w:rFonts w:cs="Arial"/>
          <w:sz w:val="20"/>
        </w:rPr>
      </w:pPr>
      <w:r w:rsidRPr="00F63112">
        <w:rPr>
          <w:rFonts w:cs="Arial"/>
          <w:sz w:val="20"/>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49ABBFF" w14:textId="77777777" w:rsidR="00F96B20" w:rsidRPr="00F63112" w:rsidRDefault="00F96B20" w:rsidP="00DC13F8">
      <w:pPr>
        <w:contextualSpacing/>
        <w:jc w:val="both"/>
        <w:rPr>
          <w:rFonts w:eastAsia="Calibri" w:cs="Arial"/>
          <w:sz w:val="20"/>
          <w:lang w:eastAsia="en-US"/>
        </w:rPr>
      </w:pPr>
    </w:p>
    <w:p w14:paraId="0F2AE9D3" w14:textId="77777777" w:rsidR="00F96B20" w:rsidRPr="00F63112" w:rsidRDefault="00F96B20" w:rsidP="00DC13F8">
      <w:pPr>
        <w:autoSpaceDE w:val="0"/>
        <w:autoSpaceDN w:val="0"/>
        <w:adjustRightInd w:val="0"/>
        <w:jc w:val="both"/>
        <w:rPr>
          <w:rFonts w:cs="Arial"/>
          <w:sz w:val="20"/>
        </w:rPr>
      </w:pPr>
      <w:r w:rsidRPr="00F63112">
        <w:rPr>
          <w:rFonts w:cs="Arial"/>
          <w:sz w:val="20"/>
        </w:rPr>
        <w:t>Així mateix, les prestacions objecte d’aquest contracte han d’estar compreses dins de les finalitats, objecte o àmbit d’activitat de les empreses licitadores, segons resulti dels seus estatuts o de les seves regles fundacionals.</w:t>
      </w:r>
    </w:p>
    <w:p w14:paraId="7C59025D" w14:textId="77777777" w:rsidR="00F96B20" w:rsidRPr="00F63112" w:rsidRDefault="00F96B20" w:rsidP="00DC13F8">
      <w:pPr>
        <w:autoSpaceDE w:val="0"/>
        <w:autoSpaceDN w:val="0"/>
        <w:adjustRightInd w:val="0"/>
        <w:jc w:val="both"/>
        <w:rPr>
          <w:rFonts w:cs="Arial"/>
          <w:sz w:val="20"/>
        </w:rPr>
      </w:pPr>
    </w:p>
    <w:p w14:paraId="7DBCAB42" w14:textId="77777777" w:rsidR="00F96B20" w:rsidRPr="00F63112" w:rsidRDefault="00F96B20" w:rsidP="00DC13F8">
      <w:pPr>
        <w:autoSpaceDE w:val="0"/>
        <w:autoSpaceDN w:val="0"/>
        <w:adjustRightInd w:val="0"/>
        <w:jc w:val="both"/>
        <w:rPr>
          <w:rFonts w:cs="Arial"/>
          <w:sz w:val="20"/>
        </w:rPr>
      </w:pPr>
      <w:r w:rsidRPr="00F63112">
        <w:rPr>
          <w:rFonts w:cs="Arial"/>
          <w:sz w:val="20"/>
        </w:rPr>
        <w:t>Les circumstàncies relatives a la capacitat, solvència i absència de prohibicions de contractar han de concórrer en la data final de presentació d’ofertes i subsistir en el moment de perfecció del contracte.</w:t>
      </w:r>
    </w:p>
    <w:p w14:paraId="4A02FE62" w14:textId="77777777" w:rsidR="00F96B20" w:rsidRPr="00F63112" w:rsidRDefault="00F96B20" w:rsidP="00DC13F8">
      <w:pPr>
        <w:autoSpaceDE w:val="0"/>
        <w:autoSpaceDN w:val="0"/>
        <w:adjustRightInd w:val="0"/>
        <w:jc w:val="both"/>
        <w:rPr>
          <w:rFonts w:cs="Arial"/>
          <w:b/>
          <w:sz w:val="20"/>
        </w:rPr>
      </w:pPr>
      <w:r w:rsidRPr="00F63112">
        <w:rPr>
          <w:rFonts w:cs="Arial"/>
          <w:b/>
          <w:sz w:val="20"/>
        </w:rPr>
        <w:t xml:space="preserve"> </w:t>
      </w:r>
    </w:p>
    <w:p w14:paraId="6FE5D5BB"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9.2 </w:t>
      </w:r>
      <w:r w:rsidRPr="00F63112">
        <w:rPr>
          <w:rFonts w:cs="Arial"/>
          <w:sz w:val="20"/>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escau, en el corresponent registre oficial. També cal aportar el NIF de l’empresa.</w:t>
      </w:r>
    </w:p>
    <w:p w14:paraId="5F4568DC" w14:textId="77777777" w:rsidR="00F96B20" w:rsidRPr="00F63112" w:rsidRDefault="00F96B20" w:rsidP="00DC13F8">
      <w:pPr>
        <w:autoSpaceDE w:val="0"/>
        <w:autoSpaceDN w:val="0"/>
        <w:adjustRightInd w:val="0"/>
        <w:jc w:val="both"/>
        <w:rPr>
          <w:rFonts w:cs="Arial"/>
          <w:sz w:val="20"/>
        </w:rPr>
      </w:pPr>
    </w:p>
    <w:p w14:paraId="04D49891" w14:textId="77777777" w:rsidR="00F96B20" w:rsidRPr="00F63112" w:rsidRDefault="00F96B20" w:rsidP="00DC13F8">
      <w:pPr>
        <w:autoSpaceDE w:val="0"/>
        <w:autoSpaceDN w:val="0"/>
        <w:adjustRightInd w:val="0"/>
        <w:jc w:val="both"/>
        <w:rPr>
          <w:rFonts w:cs="Arial"/>
          <w:sz w:val="20"/>
        </w:rPr>
      </w:pPr>
      <w:r w:rsidRPr="00F63112">
        <w:rPr>
          <w:rFonts w:cs="Arial"/>
          <w:sz w:val="20"/>
        </w:rPr>
        <w:t>La capacitat d’obrar de les empreses espanyoles persones físiques s’acredita amb la presentació del NIF.</w:t>
      </w:r>
    </w:p>
    <w:p w14:paraId="6AEDA194" w14:textId="77777777" w:rsidR="00F96B20" w:rsidRPr="00F63112" w:rsidRDefault="00F96B20" w:rsidP="00DC13F8">
      <w:pPr>
        <w:autoSpaceDE w:val="0"/>
        <w:autoSpaceDN w:val="0"/>
        <w:adjustRightInd w:val="0"/>
        <w:jc w:val="both"/>
        <w:rPr>
          <w:rFonts w:cs="Arial"/>
          <w:sz w:val="20"/>
        </w:rPr>
      </w:pPr>
    </w:p>
    <w:p w14:paraId="395C9FBB" w14:textId="77777777" w:rsidR="00F96B20" w:rsidRPr="00F63112" w:rsidRDefault="00F96B20" w:rsidP="00DC13F8">
      <w:pPr>
        <w:autoSpaceDE w:val="0"/>
        <w:autoSpaceDN w:val="0"/>
        <w:adjustRightInd w:val="0"/>
        <w:jc w:val="both"/>
        <w:rPr>
          <w:rFonts w:cs="Arial"/>
          <w:sz w:val="20"/>
        </w:rPr>
      </w:pPr>
      <w:r w:rsidRPr="00F63112">
        <w:rPr>
          <w:rFonts w:cs="Arial"/>
          <w:sz w:val="20"/>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w:t>
      </w:r>
      <w:r w:rsidRPr="00F63112">
        <w:rPr>
          <w:rFonts w:cs="Arial"/>
          <w:sz w:val="20"/>
          <w:vertAlign w:val="superscript"/>
        </w:rPr>
        <w:footnoteReference w:id="7"/>
      </w:r>
      <w:r w:rsidRPr="00F63112">
        <w:rPr>
          <w:rFonts w:cs="Arial"/>
          <w:sz w:val="20"/>
        </w:rPr>
        <w:t xml:space="preserve"> de la Directiva 2014/24/UE.</w:t>
      </w:r>
    </w:p>
    <w:p w14:paraId="3168913E" w14:textId="77777777" w:rsidR="00F96B20" w:rsidRPr="00F63112" w:rsidRDefault="00F96B20" w:rsidP="00DC13F8">
      <w:pPr>
        <w:autoSpaceDE w:val="0"/>
        <w:autoSpaceDN w:val="0"/>
        <w:adjustRightInd w:val="0"/>
        <w:jc w:val="both"/>
        <w:rPr>
          <w:rFonts w:cs="Arial"/>
          <w:sz w:val="20"/>
        </w:rPr>
      </w:pPr>
    </w:p>
    <w:p w14:paraId="1398B5DE" w14:textId="3D0C7E8F" w:rsidR="00F96B20" w:rsidRPr="00F63112" w:rsidRDefault="00F96B20" w:rsidP="00DC13F8">
      <w:pPr>
        <w:autoSpaceDE w:val="0"/>
        <w:autoSpaceDN w:val="0"/>
        <w:adjustRightInd w:val="0"/>
        <w:jc w:val="both"/>
        <w:rPr>
          <w:rFonts w:cs="Arial"/>
          <w:sz w:val="20"/>
        </w:rPr>
      </w:pPr>
      <w:r w:rsidRPr="00F63112">
        <w:rPr>
          <w:rFonts w:cs="Arial"/>
          <w:sz w:val="20"/>
        </w:rPr>
        <w:t>La capacitat d’obrar de les empreses estrangeres d’Estats no membres de la Unió Europea ni signataris de l’Acord sobre Espai Econòmic Europeu s’acredita amb l’aportació d’un informe emès</w:t>
      </w:r>
      <w:r w:rsidR="005A0D50">
        <w:rPr>
          <w:rFonts w:cs="Arial"/>
          <w:sz w:val="20"/>
        </w:rPr>
        <w:t xml:space="preserve"> </w:t>
      </w:r>
      <w:r w:rsidRPr="00F63112">
        <w:rPr>
          <w:rFonts w:cs="Arial"/>
          <w:sz w:val="20"/>
        </w:rPr>
        <w:t xml:space="preserve">per la missió diplomàtica permanent o per l’oficina consular d’Espanya del lloc del domicili de l’empresa, en el qual </w:t>
      </w:r>
      <w:r w:rsidRPr="00F63112">
        <w:rPr>
          <w:rFonts w:cs="Arial"/>
          <w:sz w:val="20"/>
        </w:rPr>
        <w:lastRenderedPageBreak/>
        <w:t>consti, prèvia acreditació per l’empresa, que figuren inscrites en el registre local professional, comercial o anàleg, o, en el seu defecte, que actuen 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valor estimat igual o superior a 221.000 euros– o, en cas contrari, l’informe de reciprocitat al que fa referència l’article 80 de la LCSP.</w:t>
      </w:r>
    </w:p>
    <w:p w14:paraId="6485BDEB" w14:textId="77777777" w:rsidR="00F96B20" w:rsidRPr="00F63112" w:rsidRDefault="00F96B20" w:rsidP="00DC13F8">
      <w:pPr>
        <w:autoSpaceDE w:val="0"/>
        <w:autoSpaceDN w:val="0"/>
        <w:adjustRightInd w:val="0"/>
        <w:jc w:val="both"/>
        <w:rPr>
          <w:rFonts w:cs="Arial"/>
          <w:sz w:val="20"/>
        </w:rPr>
      </w:pPr>
    </w:p>
    <w:p w14:paraId="79D3CA04" w14:textId="77777777" w:rsidR="00F96B20" w:rsidRPr="00F63112" w:rsidRDefault="00F96B20" w:rsidP="00DC13F8">
      <w:pPr>
        <w:autoSpaceDE w:val="0"/>
        <w:autoSpaceDN w:val="0"/>
        <w:adjustRightInd w:val="0"/>
        <w:jc w:val="both"/>
        <w:rPr>
          <w:rFonts w:cs="Arial"/>
          <w:sz w:val="20"/>
        </w:rPr>
      </w:pPr>
      <w:r w:rsidRPr="00F63112">
        <w:rPr>
          <w:rFonts w:cs="Arial"/>
          <w:b/>
          <w:sz w:val="20"/>
        </w:rPr>
        <w:t xml:space="preserve">9.3 </w:t>
      </w:r>
      <w:r w:rsidRPr="00F63112">
        <w:rPr>
          <w:rFonts w:cs="Arial"/>
          <w:sz w:val="20"/>
        </w:rPr>
        <w:t>També poden participar en aquesta licitació les unions d’empreses que es constitueixin temporalment a aquest efecte (UTE), sense que sigui necessari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4CFA0000" w14:textId="77777777" w:rsidR="00F96B20" w:rsidRPr="00F63112" w:rsidRDefault="00F96B20" w:rsidP="00DC13F8">
      <w:pPr>
        <w:autoSpaceDE w:val="0"/>
        <w:autoSpaceDN w:val="0"/>
        <w:adjustRightInd w:val="0"/>
        <w:jc w:val="both"/>
        <w:rPr>
          <w:rFonts w:cs="Arial"/>
          <w:sz w:val="20"/>
        </w:rPr>
      </w:pPr>
    </w:p>
    <w:p w14:paraId="2DDEE647" w14:textId="77777777" w:rsidR="00F96B20" w:rsidRPr="00F63112" w:rsidRDefault="00F96B20" w:rsidP="00DC13F8">
      <w:pPr>
        <w:autoSpaceDE w:val="0"/>
        <w:autoSpaceDN w:val="0"/>
        <w:adjustRightInd w:val="0"/>
        <w:jc w:val="both"/>
        <w:rPr>
          <w:rFonts w:cs="Arial"/>
          <w:sz w:val="20"/>
        </w:rPr>
      </w:pPr>
      <w:r w:rsidRPr="00F63112">
        <w:rPr>
          <w:rFonts w:cs="Arial"/>
          <w:sz w:val="20"/>
        </w:rPr>
        <w:t>Les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w:t>
      </w:r>
    </w:p>
    <w:p w14:paraId="5B35094F" w14:textId="77777777" w:rsidR="00F96B20" w:rsidRPr="00F63112" w:rsidRDefault="00F96B20" w:rsidP="00DC13F8">
      <w:pPr>
        <w:autoSpaceDE w:val="0"/>
        <w:autoSpaceDN w:val="0"/>
        <w:adjustRightInd w:val="0"/>
        <w:jc w:val="both"/>
        <w:rPr>
          <w:rFonts w:cs="Arial"/>
          <w:sz w:val="20"/>
        </w:rPr>
      </w:pPr>
    </w:p>
    <w:p w14:paraId="1CB2FB89" w14:textId="77777777" w:rsidR="00F96B20" w:rsidRPr="00F63112" w:rsidRDefault="00F96B20" w:rsidP="00DC13F8">
      <w:pPr>
        <w:autoSpaceDE w:val="0"/>
        <w:autoSpaceDN w:val="0"/>
        <w:adjustRightInd w:val="0"/>
        <w:jc w:val="both"/>
        <w:rPr>
          <w:rFonts w:cs="Arial"/>
          <w:sz w:val="20"/>
        </w:rPr>
      </w:pPr>
      <w:r w:rsidRPr="00F63112">
        <w:rPr>
          <w:rFonts w:cs="Arial"/>
          <w:b/>
          <w:sz w:val="20"/>
        </w:rPr>
        <w:t>9.4</w:t>
      </w:r>
      <w:r w:rsidRPr="00F63112">
        <w:rPr>
          <w:rFonts w:cs="Arial"/>
          <w:sz w:val="20"/>
        </w:rPr>
        <w:t xml:space="preserve"> La durada de la UTE ha de coincidir, almenys, amb la del contracte fins a la seva extinció.</w:t>
      </w:r>
    </w:p>
    <w:p w14:paraId="19687676" w14:textId="77777777" w:rsidR="00F96B20" w:rsidRPr="00F63112" w:rsidRDefault="00F96B20" w:rsidP="00DC13F8">
      <w:pPr>
        <w:autoSpaceDE w:val="0"/>
        <w:autoSpaceDN w:val="0"/>
        <w:adjustRightInd w:val="0"/>
        <w:jc w:val="both"/>
        <w:rPr>
          <w:rFonts w:cs="Arial"/>
          <w:sz w:val="20"/>
        </w:rPr>
      </w:pPr>
    </w:p>
    <w:p w14:paraId="57954F7A"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9.5 </w:t>
      </w:r>
      <w:r w:rsidRPr="00F63112">
        <w:rPr>
          <w:rFonts w:cs="Arial"/>
          <w:sz w:val="20"/>
        </w:rPr>
        <w:t>Les empreses que hagin participat en l’elaboració de les especificacions tècniques o dels documents preparatoris del contracte o hagin assessorat l’òrgan de contractació durant la preparació del procediment de contractació, poden participar en la licitació sempre que es garanteixi que la seva participació no falseja la competència.</w:t>
      </w:r>
    </w:p>
    <w:p w14:paraId="1616E785" w14:textId="77777777" w:rsidR="00F96B20" w:rsidRPr="00F63112" w:rsidRDefault="00F96B20" w:rsidP="00DC13F8">
      <w:pPr>
        <w:autoSpaceDE w:val="0"/>
        <w:autoSpaceDN w:val="0"/>
        <w:adjustRightInd w:val="0"/>
        <w:jc w:val="both"/>
        <w:rPr>
          <w:rFonts w:cs="Arial"/>
          <w:b/>
          <w:sz w:val="20"/>
        </w:rPr>
      </w:pPr>
    </w:p>
    <w:p w14:paraId="07BC97E3" w14:textId="77777777" w:rsidR="00F96B20" w:rsidRPr="00F63112" w:rsidRDefault="00F96B20" w:rsidP="00DC13F8">
      <w:pPr>
        <w:keepNext/>
        <w:jc w:val="both"/>
        <w:outlineLvl w:val="1"/>
        <w:rPr>
          <w:rFonts w:cs="Arial"/>
          <w:b/>
          <w:sz w:val="20"/>
        </w:rPr>
      </w:pPr>
      <w:bookmarkStart w:id="21" w:name="_Toc514873481"/>
      <w:bookmarkStart w:id="22" w:name="Onzena"/>
      <w:r w:rsidRPr="00F63112">
        <w:rPr>
          <w:rFonts w:cs="Arial"/>
          <w:b/>
          <w:sz w:val="20"/>
        </w:rPr>
        <w:t>Desena. Solvència de les empreses licitadores</w:t>
      </w:r>
      <w:bookmarkEnd w:id="21"/>
      <w:r w:rsidRPr="00F63112">
        <w:rPr>
          <w:rFonts w:cs="Arial"/>
          <w:b/>
          <w:sz w:val="20"/>
        </w:rPr>
        <w:t xml:space="preserve"> </w:t>
      </w:r>
    </w:p>
    <w:p w14:paraId="691B8647" w14:textId="77777777" w:rsidR="00F96B20" w:rsidRPr="00F63112" w:rsidRDefault="00F96B20" w:rsidP="00DC13F8">
      <w:pPr>
        <w:autoSpaceDE w:val="0"/>
        <w:autoSpaceDN w:val="0"/>
        <w:adjustRightInd w:val="0"/>
        <w:jc w:val="both"/>
        <w:rPr>
          <w:rFonts w:cs="Arial"/>
          <w:b/>
          <w:bCs/>
          <w:sz w:val="20"/>
        </w:rPr>
      </w:pPr>
    </w:p>
    <w:p w14:paraId="5FFB2F14" w14:textId="77777777" w:rsidR="00983C83" w:rsidRPr="00F63112" w:rsidRDefault="00F96B20" w:rsidP="00DC13F8">
      <w:pPr>
        <w:autoSpaceDE w:val="0"/>
        <w:autoSpaceDN w:val="0"/>
        <w:adjustRightInd w:val="0"/>
        <w:jc w:val="both"/>
        <w:rPr>
          <w:rFonts w:cs="Arial"/>
          <w:sz w:val="20"/>
        </w:rPr>
      </w:pPr>
      <w:r w:rsidRPr="00F63112">
        <w:rPr>
          <w:rFonts w:cs="Arial"/>
          <w:b/>
          <w:bCs/>
          <w:sz w:val="20"/>
        </w:rPr>
        <w:t xml:space="preserve">10.1 </w:t>
      </w:r>
      <w:r w:rsidRPr="00F63112">
        <w:rPr>
          <w:rFonts w:cs="Arial"/>
          <w:sz w:val="20"/>
        </w:rPr>
        <w:t xml:space="preserve">Les empreses han d’acreditar que compleixen els requisits mínims de solvència que es detallen en </w:t>
      </w:r>
      <w:r w:rsidRPr="00F63112">
        <w:rPr>
          <w:rFonts w:cs="Arial"/>
          <w:bCs/>
          <w:sz w:val="20"/>
        </w:rPr>
        <w:t>l’apartat F.1 del quadre de característiques</w:t>
      </w:r>
      <w:r w:rsidRPr="00F63112">
        <w:rPr>
          <w:rFonts w:cs="Arial"/>
          <w:sz w:val="20"/>
        </w:rPr>
        <w:t xml:space="preserve">, bé a través dels mitjans d’acreditació que es relacionen en aquest mateix apartat </w:t>
      </w:r>
      <w:r w:rsidRPr="00F63112">
        <w:rPr>
          <w:rFonts w:cs="Arial"/>
          <w:bCs/>
          <w:sz w:val="20"/>
        </w:rPr>
        <w:t>del quadre de característiques</w:t>
      </w:r>
      <w:r w:rsidRPr="00F63112">
        <w:rPr>
          <w:rFonts w:cs="Arial"/>
          <w:sz w:val="20"/>
        </w:rPr>
        <w:t xml:space="preserve">, o bé alternativament mitjançant la classificació equivalent a aquesta solvència, que s’assenyala en </w:t>
      </w:r>
      <w:r w:rsidRPr="00F63112">
        <w:rPr>
          <w:rFonts w:cs="Arial"/>
          <w:bCs/>
          <w:sz w:val="20"/>
        </w:rPr>
        <w:t>l’apartat F.2 del mateix quadre de característiques</w:t>
      </w:r>
      <w:r w:rsidRPr="00F63112">
        <w:rPr>
          <w:rFonts w:cs="Arial"/>
          <w:sz w:val="20"/>
        </w:rPr>
        <w:t>. En aquest sentit, d’acord amb el previst en l’</w:t>
      </w:r>
      <w:r w:rsidRPr="00F63112">
        <w:rPr>
          <w:rFonts w:cs="Arial"/>
          <w:b/>
          <w:sz w:val="20"/>
        </w:rPr>
        <w:t>article 77.1</w:t>
      </w:r>
      <w:r w:rsidR="00D9456E" w:rsidRPr="00F63112">
        <w:rPr>
          <w:rFonts w:cs="Arial"/>
          <w:b/>
          <w:sz w:val="20"/>
        </w:rPr>
        <w:t>.b</w:t>
      </w:r>
      <w:r w:rsidR="00D4081C" w:rsidRPr="00F63112">
        <w:rPr>
          <w:rFonts w:cs="Arial"/>
          <w:b/>
          <w:sz w:val="20"/>
        </w:rPr>
        <w:t>)</w:t>
      </w:r>
      <w:r w:rsidR="00D4081C" w:rsidRPr="00F63112">
        <w:rPr>
          <w:rFonts w:cs="Arial"/>
          <w:sz w:val="20"/>
        </w:rPr>
        <w:t xml:space="preserve"> </w:t>
      </w:r>
      <w:r w:rsidRPr="00F63112">
        <w:rPr>
          <w:rFonts w:cs="Arial"/>
          <w:sz w:val="20"/>
        </w:rPr>
        <w:t xml:space="preserve">de la LCSP, en els contractes de </w:t>
      </w:r>
      <w:r w:rsidR="00D9456E" w:rsidRPr="00F63112">
        <w:rPr>
          <w:rFonts w:cs="Arial"/>
          <w:b/>
          <w:sz w:val="20"/>
        </w:rPr>
        <w:t>serveis</w:t>
      </w:r>
      <w:r w:rsidR="00D4081C" w:rsidRPr="00F63112">
        <w:rPr>
          <w:rFonts w:cs="Arial"/>
          <w:sz w:val="20"/>
        </w:rPr>
        <w:t xml:space="preserve"> </w:t>
      </w:r>
      <w:r w:rsidRPr="00F63112">
        <w:rPr>
          <w:rFonts w:cs="Arial"/>
          <w:sz w:val="20"/>
        </w:rPr>
        <w:t>no és exigible la classificació empresarial</w:t>
      </w:r>
      <w:r w:rsidR="00983C83" w:rsidRPr="00F63112">
        <w:rPr>
          <w:rFonts w:cs="Arial"/>
          <w:sz w:val="20"/>
        </w:rPr>
        <w:t xml:space="preserve">. </w:t>
      </w:r>
      <w:r w:rsidR="00983C83" w:rsidRPr="00F63112">
        <w:rPr>
          <w:rFonts w:cs="Arial"/>
          <w:b/>
          <w:sz w:val="20"/>
        </w:rPr>
        <w:t>Per a aquests contractes, els requisits específics de solvència exigits s’han d’indicar a l’anunci de licitació o a la invitació a participar en el procediment i s’han de detallar en els plecs del contracte</w:t>
      </w:r>
      <w:r w:rsidRPr="00F63112">
        <w:rPr>
          <w:rFonts w:cs="Arial"/>
          <w:b/>
          <w:sz w:val="20"/>
        </w:rPr>
        <w:t>.</w:t>
      </w:r>
    </w:p>
    <w:p w14:paraId="4249F193" w14:textId="77777777" w:rsidR="00983C83" w:rsidRPr="00F63112" w:rsidRDefault="00983C83" w:rsidP="00DC13F8">
      <w:pPr>
        <w:autoSpaceDE w:val="0"/>
        <w:autoSpaceDN w:val="0"/>
        <w:adjustRightInd w:val="0"/>
        <w:jc w:val="both"/>
        <w:rPr>
          <w:rFonts w:cs="Arial"/>
          <w:sz w:val="20"/>
        </w:rPr>
      </w:pPr>
    </w:p>
    <w:p w14:paraId="29C5700B" w14:textId="77777777" w:rsidR="00F96B20" w:rsidRPr="00F63112" w:rsidRDefault="00F96B20" w:rsidP="00DC13F8">
      <w:pPr>
        <w:autoSpaceDE w:val="0"/>
        <w:autoSpaceDN w:val="0"/>
        <w:adjustRightInd w:val="0"/>
        <w:jc w:val="both"/>
        <w:rPr>
          <w:rFonts w:cs="Arial"/>
          <w:sz w:val="20"/>
        </w:rPr>
      </w:pPr>
      <w:r w:rsidRPr="00F63112">
        <w:rPr>
          <w:rFonts w:cs="Arial"/>
          <w:sz w:val="20"/>
        </w:rPr>
        <w:t>A les empreses que, per una raó vàlida, no estiguin en condicions de presentar les referències sol·licitades en l’apartat F.1 del quadre de característiques per acreditar la seva solvència econòmica i financera, se les autoritzarà a acreditar-la per mitjà de qualsevol altre document que l’òrgan de contractació consideri apropiat.</w:t>
      </w:r>
    </w:p>
    <w:p w14:paraId="16680F18" w14:textId="77777777" w:rsidR="00F96B20" w:rsidRPr="00F63112" w:rsidRDefault="00F96B20" w:rsidP="00DC13F8">
      <w:pPr>
        <w:autoSpaceDE w:val="0"/>
        <w:autoSpaceDN w:val="0"/>
        <w:adjustRightInd w:val="0"/>
        <w:jc w:val="both"/>
        <w:rPr>
          <w:rFonts w:cs="Arial"/>
          <w:sz w:val="20"/>
        </w:rPr>
      </w:pPr>
    </w:p>
    <w:p w14:paraId="3117CEEE"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10.2 </w:t>
      </w:r>
      <w:r w:rsidRPr="00F63112">
        <w:rPr>
          <w:rFonts w:cs="Arial"/>
          <w:sz w:val="20"/>
        </w:rPr>
        <w:t>Les empreses licitadores s’han de comprometre a dedicar o adscriure a l’execució del contracte els mitjans personals o materials suficients que s’indiquen en l’</w:t>
      </w:r>
      <w:r w:rsidRPr="00F63112">
        <w:rPr>
          <w:rFonts w:cs="Arial"/>
          <w:bCs/>
          <w:sz w:val="20"/>
        </w:rPr>
        <w:t>apartat F.3 del quadre de característiques</w:t>
      </w:r>
      <w:r w:rsidRPr="00F63112">
        <w:rPr>
          <w:rFonts w:cs="Arial"/>
          <w:sz w:val="20"/>
        </w:rPr>
        <w:t>.</w:t>
      </w:r>
    </w:p>
    <w:p w14:paraId="796A57AD" w14:textId="77777777" w:rsidR="00F96B20" w:rsidRPr="00F63112" w:rsidRDefault="00F96B20" w:rsidP="00DC13F8">
      <w:pPr>
        <w:autoSpaceDE w:val="0"/>
        <w:autoSpaceDN w:val="0"/>
        <w:adjustRightInd w:val="0"/>
        <w:jc w:val="both"/>
        <w:rPr>
          <w:rFonts w:cs="Arial"/>
          <w:sz w:val="20"/>
        </w:rPr>
      </w:pPr>
    </w:p>
    <w:p w14:paraId="7FB2722B"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10.3 </w:t>
      </w:r>
      <w:r w:rsidRPr="00F63112">
        <w:rPr>
          <w:rFonts w:cs="Arial"/>
          <w:sz w:val="20"/>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7BD2D23B" w14:textId="77777777" w:rsidR="00F96B20" w:rsidRPr="00F63112" w:rsidRDefault="00F96B20" w:rsidP="00DC13F8">
      <w:pPr>
        <w:autoSpaceDE w:val="0"/>
        <w:autoSpaceDN w:val="0"/>
        <w:adjustRightInd w:val="0"/>
        <w:jc w:val="both"/>
        <w:rPr>
          <w:rFonts w:cs="Arial"/>
          <w:sz w:val="20"/>
        </w:rPr>
      </w:pPr>
    </w:p>
    <w:p w14:paraId="61D80FF3" w14:textId="77777777" w:rsidR="00F96B20" w:rsidRPr="00F63112" w:rsidRDefault="00F96B20" w:rsidP="00DC13F8">
      <w:pPr>
        <w:autoSpaceDE w:val="0"/>
        <w:autoSpaceDN w:val="0"/>
        <w:adjustRightInd w:val="0"/>
        <w:jc w:val="both"/>
        <w:rPr>
          <w:rFonts w:cs="Arial"/>
          <w:sz w:val="20"/>
        </w:rPr>
      </w:pPr>
      <w:r w:rsidRPr="00F63112">
        <w:rPr>
          <w:rFonts w:cs="Arial"/>
          <w:sz w:val="20"/>
        </w:rPr>
        <w:t>No obstant això, respecte als criteris relatius als títols d'estudis i professionals i a l'experiència professional, les empreses només poden recórrer a les capacitats d'altres entitats si aquestes presten els serveis per als quals són necessàries les capacitats esmentades.</w:t>
      </w:r>
    </w:p>
    <w:p w14:paraId="38E8DA7C" w14:textId="77777777" w:rsidR="00F96B20" w:rsidRPr="00F63112" w:rsidRDefault="00F96B20" w:rsidP="00DC13F8">
      <w:pPr>
        <w:autoSpaceDE w:val="0"/>
        <w:autoSpaceDN w:val="0"/>
        <w:adjustRightInd w:val="0"/>
        <w:jc w:val="both"/>
        <w:rPr>
          <w:rFonts w:cs="Arial"/>
          <w:sz w:val="20"/>
        </w:rPr>
      </w:pPr>
    </w:p>
    <w:p w14:paraId="58128E87" w14:textId="77777777" w:rsidR="00F96B20" w:rsidRPr="00F63112" w:rsidRDefault="00F96B20" w:rsidP="00DC13F8">
      <w:pPr>
        <w:autoSpaceDE w:val="0"/>
        <w:autoSpaceDN w:val="0"/>
        <w:adjustRightInd w:val="0"/>
        <w:jc w:val="both"/>
        <w:rPr>
          <w:rFonts w:cs="Arial"/>
          <w:sz w:val="20"/>
        </w:rPr>
      </w:pPr>
      <w:r w:rsidRPr="00F63112">
        <w:rPr>
          <w:rFonts w:cs="Arial"/>
          <w:sz w:val="20"/>
        </w:rPr>
        <w:lastRenderedPageBreak/>
        <w:t>En les mateixes condicions, les UTE poden recórrer a les capacitats dels participants en la unió o d'altres entitats.</w:t>
      </w:r>
    </w:p>
    <w:p w14:paraId="5AF2B5D2" w14:textId="77777777" w:rsidR="00F96B20" w:rsidRPr="00F63112" w:rsidRDefault="00F96B20" w:rsidP="00DC13F8">
      <w:pPr>
        <w:autoSpaceDE w:val="0"/>
        <w:autoSpaceDN w:val="0"/>
        <w:adjustRightInd w:val="0"/>
        <w:jc w:val="both"/>
        <w:rPr>
          <w:rFonts w:cs="Arial"/>
          <w:sz w:val="20"/>
        </w:rPr>
      </w:pPr>
    </w:p>
    <w:p w14:paraId="2C361EE5"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10.4 </w:t>
      </w:r>
      <w:r w:rsidRPr="00F63112">
        <w:rPr>
          <w:rFonts w:cs="Arial"/>
          <w:sz w:val="20"/>
        </w:rPr>
        <w:t>Els certificats comunitaris d’empresaris autoritzats per contractar als que fa referència l’article 97 de la LCSP constitueixen una presumpció d’aptitud en relació als requisits de selecció qualitativa que figurin en aquests.</w:t>
      </w:r>
    </w:p>
    <w:p w14:paraId="334BF65B" w14:textId="77777777" w:rsidR="00F96B20" w:rsidRPr="00F63112" w:rsidRDefault="00F96B20" w:rsidP="00DC13F8">
      <w:pPr>
        <w:autoSpaceDE w:val="0"/>
        <w:autoSpaceDN w:val="0"/>
        <w:adjustRightInd w:val="0"/>
        <w:jc w:val="both"/>
        <w:rPr>
          <w:rFonts w:cs="Arial"/>
          <w:sz w:val="20"/>
        </w:rPr>
      </w:pPr>
    </w:p>
    <w:p w14:paraId="0436DF9F" w14:textId="77777777" w:rsidR="00F96B20" w:rsidRPr="00F63112" w:rsidRDefault="00F96B20" w:rsidP="00DC13F8">
      <w:pPr>
        <w:autoSpaceDE w:val="0"/>
        <w:autoSpaceDN w:val="0"/>
        <w:adjustRightInd w:val="0"/>
        <w:jc w:val="both"/>
        <w:rPr>
          <w:rFonts w:cs="Arial"/>
          <w:sz w:val="20"/>
        </w:rPr>
      </w:pPr>
      <w:r w:rsidRPr="00F63112">
        <w:rPr>
          <w:rFonts w:cs="Arial"/>
          <w:b/>
          <w:bCs/>
          <w:sz w:val="20"/>
        </w:rPr>
        <w:t>10.5</w:t>
      </w:r>
      <w:r w:rsidRPr="00F63112">
        <w:rPr>
          <w:rFonts w:cs="Arial"/>
          <w:bCs/>
          <w:sz w:val="20"/>
        </w:rPr>
        <w:t xml:space="preserve"> </w:t>
      </w:r>
      <w:r w:rsidRPr="00F63112">
        <w:rPr>
          <w:rFonts w:cs="Arial"/>
          <w:sz w:val="20"/>
        </w:rPr>
        <w:t>En les UTE, totes les empreses que en formen part han d’acreditar la seva solvència, en els termes indicats en l’</w:t>
      </w:r>
      <w:r w:rsidRPr="00F63112">
        <w:rPr>
          <w:rFonts w:cs="Arial"/>
          <w:bCs/>
          <w:sz w:val="20"/>
        </w:rPr>
        <w:t xml:space="preserve">apartat F.1 del quadre de característiques. </w:t>
      </w:r>
      <w:r w:rsidRPr="00F63112">
        <w:rPr>
          <w:rFonts w:cs="Arial"/>
          <w:sz w:val="20"/>
        </w:rPr>
        <w:t>Per tal de determinar la solvència de la unió temporal, s’acumula l’acreditada per cadascuna de les seves integrants.</w:t>
      </w:r>
    </w:p>
    <w:p w14:paraId="482D9314" w14:textId="77777777" w:rsidR="00F96B20" w:rsidRPr="00F63112" w:rsidRDefault="00F96B20" w:rsidP="00DC13F8">
      <w:pPr>
        <w:autoSpaceDE w:val="0"/>
        <w:autoSpaceDN w:val="0"/>
        <w:adjustRightInd w:val="0"/>
        <w:jc w:val="both"/>
        <w:rPr>
          <w:rFonts w:cs="Arial"/>
          <w:sz w:val="20"/>
        </w:rPr>
      </w:pPr>
    </w:p>
    <w:p w14:paraId="17704893" w14:textId="77777777" w:rsidR="00F96B20" w:rsidRPr="00F63112" w:rsidRDefault="00F96B20" w:rsidP="00DC13F8">
      <w:pPr>
        <w:keepNext/>
        <w:jc w:val="both"/>
        <w:outlineLvl w:val="0"/>
        <w:rPr>
          <w:rFonts w:cs="Arial"/>
          <w:b/>
          <w:kern w:val="28"/>
          <w:sz w:val="20"/>
        </w:rPr>
      </w:pPr>
      <w:bookmarkStart w:id="23" w:name="_Toc514873482"/>
      <w:bookmarkStart w:id="24" w:name="iiLICIT"/>
      <w:bookmarkEnd w:id="22"/>
      <w:r w:rsidRPr="00F63112">
        <w:rPr>
          <w:rFonts w:cs="Arial"/>
          <w:b/>
          <w:kern w:val="28"/>
          <w:sz w:val="20"/>
          <w:lang w:val="es-ES"/>
        </w:rPr>
        <w:t>II. DISPOSICIONS RELATIVES A LA LICITACIÓ, L’ADJUDICACIÓ I LA FORMALITZACIÓ DEL CONTRACTE</w:t>
      </w:r>
      <w:bookmarkEnd w:id="23"/>
    </w:p>
    <w:bookmarkEnd w:id="24"/>
    <w:p w14:paraId="499CEEDE" w14:textId="77777777" w:rsidR="00F96B20" w:rsidRPr="00F63112" w:rsidRDefault="00F96B20" w:rsidP="00DC13F8">
      <w:pPr>
        <w:autoSpaceDE w:val="0"/>
        <w:autoSpaceDN w:val="0"/>
        <w:adjustRightInd w:val="0"/>
        <w:jc w:val="both"/>
        <w:rPr>
          <w:rFonts w:cs="Arial"/>
          <w:b/>
          <w:bCs/>
          <w:sz w:val="20"/>
        </w:rPr>
      </w:pPr>
    </w:p>
    <w:p w14:paraId="24848EB8" w14:textId="77777777" w:rsidR="00F96B20" w:rsidRPr="00F63112" w:rsidRDefault="00F96B20" w:rsidP="00DC13F8">
      <w:pPr>
        <w:keepNext/>
        <w:jc w:val="both"/>
        <w:outlineLvl w:val="1"/>
        <w:rPr>
          <w:rFonts w:cs="Arial"/>
          <w:b/>
          <w:sz w:val="20"/>
        </w:rPr>
      </w:pPr>
      <w:bookmarkStart w:id="25" w:name="_Toc514873483"/>
      <w:bookmarkStart w:id="26" w:name="Dotzena"/>
      <w:r w:rsidRPr="00F63112">
        <w:rPr>
          <w:rFonts w:cs="Arial"/>
          <w:b/>
          <w:sz w:val="20"/>
        </w:rPr>
        <w:t>Onzena. Presentació de documentació i de proposicions</w:t>
      </w:r>
      <w:bookmarkEnd w:id="25"/>
    </w:p>
    <w:bookmarkEnd w:id="26"/>
    <w:p w14:paraId="0C63FB0B" w14:textId="77777777" w:rsidR="00F96B20" w:rsidRPr="00F63112" w:rsidRDefault="00F96B20" w:rsidP="00DC13F8">
      <w:pPr>
        <w:autoSpaceDE w:val="0"/>
        <w:autoSpaceDN w:val="0"/>
        <w:adjustRightInd w:val="0"/>
        <w:jc w:val="both"/>
        <w:rPr>
          <w:rFonts w:cs="Arial"/>
          <w:b/>
          <w:bCs/>
          <w:sz w:val="20"/>
        </w:rPr>
      </w:pPr>
    </w:p>
    <w:p w14:paraId="72A2926F" w14:textId="77777777" w:rsidR="00F96B20" w:rsidRPr="00F63112" w:rsidRDefault="00F96B20" w:rsidP="00DC13F8">
      <w:pPr>
        <w:autoSpaceDE w:val="0"/>
        <w:autoSpaceDN w:val="0"/>
        <w:adjustRightInd w:val="0"/>
        <w:jc w:val="both"/>
        <w:rPr>
          <w:rFonts w:cs="Arial"/>
          <w:bCs/>
          <w:sz w:val="20"/>
        </w:rPr>
      </w:pPr>
      <w:r w:rsidRPr="00F63112">
        <w:rPr>
          <w:rFonts w:cs="Arial"/>
          <w:b/>
          <w:bCs/>
          <w:sz w:val="20"/>
        </w:rPr>
        <w:t xml:space="preserve">11.1 </w:t>
      </w:r>
      <w:r w:rsidRPr="00F63112">
        <w:rPr>
          <w:rFonts w:cs="Arial"/>
          <w:sz w:val="20"/>
        </w:rPr>
        <w:t xml:space="preserve">Les empreses poden presentar oferta als diferents lots en què es divideix l’objecte del contracte, amb les limitacions que, en el seu cas, s’estableixin a l’apartat A.2 del quadre de característiques. </w:t>
      </w:r>
    </w:p>
    <w:p w14:paraId="61D8AA6D" w14:textId="77777777" w:rsidR="00F96B20" w:rsidRPr="00F63112" w:rsidRDefault="00F96B20" w:rsidP="00DC13F8">
      <w:pPr>
        <w:autoSpaceDE w:val="0"/>
        <w:autoSpaceDN w:val="0"/>
        <w:adjustRightInd w:val="0"/>
        <w:jc w:val="both"/>
        <w:rPr>
          <w:rFonts w:cs="Arial"/>
          <w:bCs/>
          <w:sz w:val="20"/>
        </w:rPr>
      </w:pPr>
    </w:p>
    <w:p w14:paraId="500F0C69" w14:textId="77777777" w:rsidR="00F96B20" w:rsidRPr="00F63112" w:rsidRDefault="00F96B20" w:rsidP="00DC13F8">
      <w:pPr>
        <w:autoSpaceDE w:val="0"/>
        <w:autoSpaceDN w:val="0"/>
        <w:adjustRightInd w:val="0"/>
        <w:jc w:val="both"/>
        <w:rPr>
          <w:rFonts w:cs="Arial"/>
          <w:b/>
          <w:bCs/>
          <w:sz w:val="20"/>
        </w:rPr>
      </w:pPr>
      <w:r w:rsidRPr="00F63112">
        <w:rPr>
          <w:rFonts w:cs="Arial"/>
          <w:b/>
          <w:bCs/>
          <w:sz w:val="20"/>
        </w:rPr>
        <w:t xml:space="preserve">11.2 </w:t>
      </w:r>
      <w:r w:rsidRPr="00F63112">
        <w:rPr>
          <w:rFonts w:cs="Arial"/>
          <w:b/>
          <w:sz w:val="20"/>
        </w:rPr>
        <w:t xml:space="preserve">Les empreses licitadores han de presentar la documentació que conformi les seves ofertes en 2 ó 3 sobres, segons s’indiqui en </w:t>
      </w:r>
      <w:r w:rsidRPr="00F63112">
        <w:rPr>
          <w:rFonts w:cs="Arial"/>
          <w:b/>
          <w:bCs/>
          <w:sz w:val="20"/>
        </w:rPr>
        <w:t>l’apartat G del quadre de característiques</w:t>
      </w:r>
      <w:r w:rsidRPr="00F63112">
        <w:rPr>
          <w:rFonts w:cs="Arial"/>
          <w:b/>
          <w:sz w:val="20"/>
        </w:rPr>
        <w:t>, en el termini màxim que s’assenyala en l’anunci de licitació, mitjançant l’eina de Sobre Digital accessible a</w:t>
      </w:r>
      <w:r w:rsidRPr="00F63112">
        <w:rPr>
          <w:rFonts w:cs="Arial"/>
          <w:b/>
          <w:bCs/>
          <w:sz w:val="20"/>
        </w:rPr>
        <w:t xml:space="preserve"> l’adreça del perfil de contractant que s’indica en l’apartat E.3 del quadre de característiques</w:t>
      </w:r>
      <w:r w:rsidRPr="00F63112">
        <w:rPr>
          <w:rFonts w:cs="Arial"/>
          <w:b/>
          <w:sz w:val="20"/>
        </w:rPr>
        <w:t>.</w:t>
      </w:r>
    </w:p>
    <w:p w14:paraId="6C5BF8CD" w14:textId="77777777" w:rsidR="00F96B20" w:rsidRPr="00F63112" w:rsidRDefault="00F96B20" w:rsidP="00DC13F8">
      <w:pPr>
        <w:autoSpaceDE w:val="0"/>
        <w:autoSpaceDN w:val="0"/>
        <w:adjustRightInd w:val="0"/>
        <w:jc w:val="both"/>
        <w:rPr>
          <w:rFonts w:cs="Arial"/>
          <w:sz w:val="20"/>
        </w:rPr>
      </w:pPr>
    </w:p>
    <w:p w14:paraId="1F64B674" w14:textId="77777777" w:rsidR="00F96B20" w:rsidRPr="00F63112" w:rsidRDefault="00F96B20" w:rsidP="00DC13F8">
      <w:pPr>
        <w:autoSpaceDE w:val="0"/>
        <w:autoSpaceDN w:val="0"/>
        <w:adjustRightInd w:val="0"/>
        <w:jc w:val="both"/>
        <w:rPr>
          <w:rFonts w:cs="Arial"/>
          <w:bCs/>
          <w:sz w:val="20"/>
        </w:rPr>
      </w:pPr>
      <w:r w:rsidRPr="00F63112">
        <w:rPr>
          <w:rFonts w:cs="Arial"/>
          <w:bCs/>
          <w:sz w:val="20"/>
        </w:rPr>
        <w:t>Un cop accedeixin a través d’aquest enllaç a l’eina web de Sobre Digital, les empreses licitadores hauran d’omplir un formulari per donar-se d’alta a l’eina i, a continuació, rebran un missatge, al/s correu/s electrònic/s indicat/s en aquest formulari d’alta, d’activació de l’oferta.</w:t>
      </w:r>
    </w:p>
    <w:p w14:paraId="75B83BDB" w14:textId="77777777" w:rsidR="00F96B20" w:rsidRPr="00F63112" w:rsidRDefault="00F96B20" w:rsidP="00DC13F8">
      <w:pPr>
        <w:autoSpaceDE w:val="0"/>
        <w:autoSpaceDN w:val="0"/>
        <w:adjustRightInd w:val="0"/>
        <w:jc w:val="both"/>
        <w:rPr>
          <w:rFonts w:cs="Arial"/>
          <w:bCs/>
          <w:sz w:val="20"/>
        </w:rPr>
      </w:pPr>
    </w:p>
    <w:p w14:paraId="37DD37D8" w14:textId="77777777" w:rsidR="00F96B20" w:rsidRPr="00F63112" w:rsidRDefault="00F96B20" w:rsidP="00DC13F8">
      <w:pPr>
        <w:autoSpaceDE w:val="0"/>
        <w:autoSpaceDN w:val="0"/>
        <w:adjustRightInd w:val="0"/>
        <w:jc w:val="both"/>
        <w:rPr>
          <w:rFonts w:cs="Arial"/>
          <w:bCs/>
          <w:sz w:val="20"/>
        </w:rPr>
      </w:pPr>
      <w:r w:rsidRPr="00F63112">
        <w:rPr>
          <w:rFonts w:cs="Arial"/>
          <w:b/>
          <w:bCs/>
          <w:sz w:val="20"/>
        </w:rPr>
        <w:t>Les adreces electròniques que les empreses licitadores indiquin en el formulari d’inscripció de l’eina de Sobre Digital, que seran les emprades per enviar correus electrònics relacionats amb l’ús de l’eina de Sobre Digital, han de ser les mateixes que les que designin en el seu DEUC per a rebre els avisos de notificacions i comunicacions mitjançant l’e-NOTUM</w:t>
      </w:r>
      <w:r w:rsidRPr="00F63112">
        <w:rPr>
          <w:rFonts w:cs="Arial"/>
          <w:bCs/>
          <w:sz w:val="20"/>
        </w:rPr>
        <w:t>, d’acord amb l’apartat 11.10 d’aquesta clàusula.</w:t>
      </w:r>
    </w:p>
    <w:p w14:paraId="3CB439E7" w14:textId="77777777" w:rsidR="00F96B20" w:rsidRPr="00F63112" w:rsidRDefault="00F96B20" w:rsidP="00DC13F8">
      <w:pPr>
        <w:autoSpaceDE w:val="0"/>
        <w:autoSpaceDN w:val="0"/>
        <w:adjustRightInd w:val="0"/>
        <w:jc w:val="both"/>
        <w:rPr>
          <w:rFonts w:cs="Arial"/>
          <w:bCs/>
          <w:sz w:val="20"/>
        </w:rPr>
      </w:pPr>
    </w:p>
    <w:p w14:paraId="691E23FD" w14:textId="77777777" w:rsidR="00F96B20" w:rsidRPr="00F63112" w:rsidRDefault="00F96B20" w:rsidP="00DC13F8">
      <w:pPr>
        <w:autoSpaceDE w:val="0"/>
        <w:autoSpaceDN w:val="0"/>
        <w:adjustRightInd w:val="0"/>
        <w:jc w:val="both"/>
        <w:rPr>
          <w:rFonts w:cs="Arial"/>
          <w:b/>
          <w:bCs/>
          <w:sz w:val="20"/>
        </w:rPr>
      </w:pPr>
      <w:r w:rsidRPr="00F63112">
        <w:rPr>
          <w:rFonts w:cs="Arial"/>
          <w:b/>
          <w:bCs/>
          <w:sz w:val="20"/>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44578F48" w14:textId="77777777" w:rsidR="00F96B20" w:rsidRPr="00F63112" w:rsidRDefault="00F96B20" w:rsidP="00DC13F8">
      <w:pPr>
        <w:autoSpaceDE w:val="0"/>
        <w:autoSpaceDN w:val="0"/>
        <w:adjustRightInd w:val="0"/>
        <w:jc w:val="both"/>
        <w:rPr>
          <w:rFonts w:cs="Arial"/>
          <w:b/>
          <w:sz w:val="20"/>
        </w:rPr>
      </w:pPr>
    </w:p>
    <w:p w14:paraId="6992BA84" w14:textId="66A1C0B4" w:rsidR="00F77CA9" w:rsidRPr="00F63112" w:rsidRDefault="00F96B20" w:rsidP="00DC13F8">
      <w:pPr>
        <w:autoSpaceDE w:val="0"/>
        <w:autoSpaceDN w:val="0"/>
        <w:adjustRightInd w:val="0"/>
        <w:jc w:val="both"/>
        <w:rPr>
          <w:rFonts w:cs="Arial"/>
          <w:bCs/>
          <w:sz w:val="20"/>
        </w:rPr>
      </w:pPr>
      <w:r w:rsidRPr="00F63112">
        <w:rPr>
          <w:rFonts w:cs="Arial"/>
          <w:bCs/>
          <w:sz w:val="20"/>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documentació de forma esglaonada, abans de fer la presentació de l’oferta.</w:t>
      </w:r>
    </w:p>
    <w:p w14:paraId="666A958D" w14:textId="21F82C19" w:rsidR="000E070A" w:rsidRPr="00F63112" w:rsidRDefault="000E070A" w:rsidP="00DC13F8">
      <w:pPr>
        <w:autoSpaceDE w:val="0"/>
        <w:autoSpaceDN w:val="0"/>
        <w:adjustRightInd w:val="0"/>
        <w:jc w:val="both"/>
        <w:rPr>
          <w:rFonts w:cs="Arial"/>
          <w:bCs/>
          <w:sz w:val="20"/>
        </w:rPr>
      </w:pPr>
    </w:p>
    <w:p w14:paraId="48C087CF" w14:textId="46C8D737" w:rsidR="000E070A" w:rsidRPr="00F63112" w:rsidRDefault="000E070A" w:rsidP="00DC13F8">
      <w:pPr>
        <w:autoSpaceDE w:val="0"/>
        <w:autoSpaceDN w:val="0"/>
        <w:adjustRightInd w:val="0"/>
        <w:jc w:val="both"/>
        <w:rPr>
          <w:rFonts w:cs="Arial"/>
          <w:bCs/>
          <w:sz w:val="20"/>
        </w:rPr>
      </w:pPr>
      <w:r w:rsidRPr="00F63112">
        <w:rPr>
          <w:rFonts w:cs="Arial"/>
          <w:bCs/>
          <w:sz w:val="20"/>
        </w:rPr>
        <w:t xml:space="preserve">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Per tant, aquest procés de xifrat el duu a terme l’eina de Sobre Digital, de manera que les empreses licitadores NO han de xifrar prèviament els arxius mitjançant una altra eina. Així mateix, el desxifrat dels documents de les ofertes es realitza mitjançant la mateixa paraula clau, la qual han de custodiar les empreses licitadores. </w:t>
      </w:r>
      <w:r w:rsidRPr="00F63112">
        <w:rPr>
          <w:rFonts w:cs="Arial"/>
          <w:b/>
          <w:bCs/>
          <w:sz w:val="20"/>
        </w:rPr>
        <w:t>Cal tenir en compte la importància de custodiar correctament aquesta o aquestes claus (poden ser la mateixa per tots els sobres o diferents per cadascun d’ells), ja que només les empreses licitadores la/les tenen (l’eina de Sobre Digital no guarda ni recorda les contrasenyes introduïdes) i són imprescindibles per al desxifrat de les ofertes i, per tant, per l’accés al seu contingut.</w:t>
      </w:r>
    </w:p>
    <w:p w14:paraId="6E4C287F" w14:textId="2D2F7741" w:rsidR="00F96B20" w:rsidRPr="00F63112" w:rsidRDefault="00F96B20" w:rsidP="00DC13F8">
      <w:pPr>
        <w:autoSpaceDE w:val="0"/>
        <w:autoSpaceDN w:val="0"/>
        <w:adjustRightInd w:val="0"/>
        <w:jc w:val="both"/>
        <w:rPr>
          <w:rFonts w:cs="Arial"/>
          <w:sz w:val="20"/>
        </w:rPr>
      </w:pPr>
    </w:p>
    <w:p w14:paraId="7ABA7EE1" w14:textId="77777777" w:rsidR="00F96B20" w:rsidRPr="00F63112" w:rsidRDefault="00F96B20" w:rsidP="00DC13F8">
      <w:pPr>
        <w:autoSpaceDE w:val="0"/>
        <w:autoSpaceDN w:val="0"/>
        <w:adjustRightInd w:val="0"/>
        <w:jc w:val="both"/>
        <w:rPr>
          <w:rFonts w:cs="Arial"/>
          <w:sz w:val="20"/>
        </w:rPr>
      </w:pPr>
      <w:r w:rsidRPr="00F63112">
        <w:rPr>
          <w:rFonts w:cs="Arial"/>
          <w:sz w:val="20"/>
        </w:rPr>
        <w:lastRenderedPageBreak/>
        <w:t>L’Administració demanarà a les empreses licitadores, mitjançant el correu electrònic assenyalat en el formulari d’inscripció a l’oferta de l’eina de Sobre Digital, que accedeixin a l’eina web de Sobre Digital per introduir les seves paraules clau en el moment que correspongui.</w:t>
      </w:r>
    </w:p>
    <w:p w14:paraId="5FA2698F" w14:textId="77777777" w:rsidR="00F96B20" w:rsidRPr="00F63112" w:rsidRDefault="00F96B20" w:rsidP="00DC13F8">
      <w:pPr>
        <w:autoSpaceDE w:val="0"/>
        <w:autoSpaceDN w:val="0"/>
        <w:adjustRightInd w:val="0"/>
        <w:jc w:val="both"/>
        <w:rPr>
          <w:rFonts w:cs="Arial"/>
          <w:sz w:val="20"/>
        </w:rPr>
      </w:pPr>
    </w:p>
    <w:p w14:paraId="74B87B79" w14:textId="77777777" w:rsidR="00F96B20" w:rsidRPr="00F63112" w:rsidRDefault="00F96B20" w:rsidP="00DC13F8">
      <w:pPr>
        <w:autoSpaceDE w:val="0"/>
        <w:autoSpaceDN w:val="0"/>
        <w:adjustRightInd w:val="0"/>
        <w:jc w:val="both"/>
        <w:rPr>
          <w:rFonts w:cs="Arial"/>
          <w:sz w:val="20"/>
        </w:rPr>
      </w:pPr>
      <w:r w:rsidRPr="00F63112">
        <w:rPr>
          <w:rFonts w:cs="Arial"/>
          <w:sz w:val="20"/>
        </w:rPr>
        <w:t>Quan les empreses licitadores introdueixin les paraules clau s’iniciarà el procés de desxifrat de la documentació, que es trobarà guardada en un espai virtual securitzat o “</w:t>
      </w:r>
      <w:r w:rsidRPr="00F63112">
        <w:rPr>
          <w:rFonts w:cs="Arial"/>
          <w:i/>
          <w:sz w:val="20"/>
        </w:rPr>
        <w:t>caixa forta virtual</w:t>
      </w:r>
      <w:r w:rsidRPr="00F63112">
        <w:rPr>
          <w:rFonts w:cs="Arial"/>
          <w:sz w:val="20"/>
        </w:rPr>
        <w:t>” que garanteix la inaccessibilitat a la documentació abans, en el seu cas, de la constitució de la Mesa i de l’acte d’obertura dels sobres, en la data i l’hora establertes.</w:t>
      </w:r>
    </w:p>
    <w:p w14:paraId="6465B9B4" w14:textId="77777777" w:rsidR="00F96B20" w:rsidRPr="00F63112" w:rsidRDefault="00F96B20" w:rsidP="00DC13F8">
      <w:pPr>
        <w:autoSpaceDE w:val="0"/>
        <w:autoSpaceDN w:val="0"/>
        <w:adjustRightInd w:val="0"/>
        <w:jc w:val="both"/>
        <w:rPr>
          <w:rFonts w:cs="Arial"/>
          <w:sz w:val="20"/>
        </w:rPr>
      </w:pPr>
    </w:p>
    <w:p w14:paraId="2D922C32" w14:textId="77777777" w:rsidR="00F96B20" w:rsidRPr="00F63112" w:rsidRDefault="00F96B20" w:rsidP="00DC13F8">
      <w:pPr>
        <w:autoSpaceDE w:val="0"/>
        <w:autoSpaceDN w:val="0"/>
        <w:adjustRightInd w:val="0"/>
        <w:jc w:val="both"/>
        <w:rPr>
          <w:rFonts w:cs="Arial"/>
          <w:b/>
          <w:sz w:val="20"/>
        </w:rPr>
      </w:pPr>
      <w:r w:rsidRPr="00F63112">
        <w:rPr>
          <w:rFonts w:cs="Arial"/>
          <w:b/>
          <w:sz w:val="20"/>
          <w:u w:val="single"/>
        </w:rPr>
        <w:t>Es demanarà a les empreses licitadores que introdueixin la/es paraula/es clau 24 hores després de finalitzat el termini de presentació d’ofertes i, en tot cas, l’han/les han d’introduir dins del termini establert abans de l’obertura del primer sobre xifrat.</w:t>
      </w:r>
    </w:p>
    <w:p w14:paraId="5BB65307" w14:textId="77777777" w:rsidR="00F96B20" w:rsidRPr="00F63112" w:rsidRDefault="00F96B20" w:rsidP="00DC13F8">
      <w:pPr>
        <w:autoSpaceDE w:val="0"/>
        <w:autoSpaceDN w:val="0"/>
        <w:adjustRightInd w:val="0"/>
        <w:jc w:val="both"/>
        <w:rPr>
          <w:rFonts w:cs="Arial"/>
          <w:b/>
          <w:bCs/>
          <w:sz w:val="20"/>
        </w:rPr>
      </w:pPr>
    </w:p>
    <w:p w14:paraId="7C9C1DB7" w14:textId="77777777" w:rsidR="00F96B20" w:rsidRPr="00F63112" w:rsidRDefault="00F96B20" w:rsidP="00DC13F8">
      <w:pPr>
        <w:autoSpaceDE w:val="0"/>
        <w:autoSpaceDN w:val="0"/>
        <w:adjustRightInd w:val="0"/>
        <w:jc w:val="both"/>
        <w:rPr>
          <w:rFonts w:cs="Arial"/>
          <w:bCs/>
          <w:sz w:val="20"/>
        </w:rPr>
      </w:pPr>
      <w:r w:rsidRPr="00F63112">
        <w:rPr>
          <w:rFonts w:cs="Arial"/>
          <w:sz w:val="20"/>
        </w:rPr>
        <w:t xml:space="preserve">En cas que alguna empresa licitadora no introdueixi la paraula clau, no es podrà accedir al contingut del sobre xifrat. Així, </w:t>
      </w:r>
      <w:r w:rsidRPr="00F63112">
        <w:rPr>
          <w:rFonts w:cs="Arial"/>
          <w:b/>
          <w:sz w:val="20"/>
        </w:rPr>
        <w:t xml:space="preserve">atès que la presentació d’ofertes a través de l’eina de Sobre Digital es basa en el xifratge de la documentació i requereix </w:t>
      </w:r>
      <w:r w:rsidRPr="00F63112">
        <w:rPr>
          <w:rFonts w:cs="Arial"/>
          <w:b/>
          <w:sz w:val="20"/>
          <w:u w:val="single"/>
        </w:rPr>
        <w:t>necessàriament</w:t>
      </w:r>
      <w:r w:rsidRPr="00F63112">
        <w:rPr>
          <w:rFonts w:cs="Arial"/>
          <w:b/>
          <w:sz w:val="20"/>
        </w:rPr>
        <w:t xml:space="preserve"> la introducció per part de les empreses licitadores de la/les paraula/es clau, que només elles custodien durant tot el procés, per poder accedir al contingut xifrat dels sobres, no es podrà efectuar la valoració de la documentació de la seva oferta que no es pugui desxifrar per no haver introduït l’empresa la paraula clau.</w:t>
      </w:r>
    </w:p>
    <w:p w14:paraId="0C2CDE15" w14:textId="77777777" w:rsidR="00F96B20" w:rsidRPr="00F63112" w:rsidRDefault="00F96B20" w:rsidP="00DC13F8">
      <w:pPr>
        <w:autoSpaceDE w:val="0"/>
        <w:autoSpaceDN w:val="0"/>
        <w:adjustRightInd w:val="0"/>
        <w:jc w:val="both"/>
        <w:rPr>
          <w:rFonts w:cs="Arial"/>
          <w:bCs/>
          <w:sz w:val="20"/>
        </w:rPr>
      </w:pPr>
    </w:p>
    <w:p w14:paraId="1E705AB8" w14:textId="726FDD2E" w:rsidR="00F96B20" w:rsidRPr="00F63112" w:rsidRDefault="00F77CA9" w:rsidP="00DC13F8">
      <w:pPr>
        <w:autoSpaceDE w:val="0"/>
        <w:autoSpaceDN w:val="0"/>
        <w:adjustRightInd w:val="0"/>
        <w:jc w:val="both"/>
        <w:rPr>
          <w:rFonts w:cs="Arial"/>
          <w:sz w:val="20"/>
        </w:rPr>
      </w:pPr>
      <w:r w:rsidRPr="00F63112">
        <w:rPr>
          <w:rFonts w:cs="Arial"/>
          <w:sz w:val="20"/>
        </w:rPr>
        <w:t>Una vegada complimentada tota la documentació de l’oferta i adjuntats els documents que la conformen, es farà la presentació pròpiament dita de l’oferta, la qual no es considera presentada fins que no ha estat registrada, amb l’apunt d’entrada corresponent, a través de l’eina. A partir del moment en què l’oferta s’hagi presentat, ja no es podrà modificar la documentació tramesa.</w:t>
      </w:r>
    </w:p>
    <w:p w14:paraId="48852944" w14:textId="378D03C6" w:rsidR="00F77CA9" w:rsidRPr="00F63112" w:rsidRDefault="00F77CA9" w:rsidP="00DC13F8">
      <w:pPr>
        <w:autoSpaceDE w:val="0"/>
        <w:autoSpaceDN w:val="0"/>
        <w:adjustRightInd w:val="0"/>
        <w:jc w:val="both"/>
        <w:rPr>
          <w:rFonts w:cs="Arial"/>
          <w:sz w:val="20"/>
        </w:rPr>
      </w:pPr>
    </w:p>
    <w:p w14:paraId="37D69640" w14:textId="23FAA670" w:rsidR="00F77CA9" w:rsidRPr="00F63112" w:rsidRDefault="00F77CA9" w:rsidP="00DC13F8">
      <w:pPr>
        <w:autoSpaceDE w:val="0"/>
        <w:autoSpaceDN w:val="0"/>
        <w:adjustRightInd w:val="0"/>
        <w:jc w:val="both"/>
        <w:rPr>
          <w:rFonts w:cs="Arial"/>
          <w:sz w:val="20"/>
        </w:rPr>
      </w:pPr>
      <w:r w:rsidRPr="00F63112">
        <w:rPr>
          <w:rFonts w:cs="Arial"/>
          <w:sz w:val="20"/>
        </w:rPr>
        <w:t>Cal tenir en compte que l’eina de Sobre Digital no permet suprimir o modificar les ofertes un cop presentades; sí és possible en qualsevol moment anterior a l’enviament de l’oferta. En cas que una empresa licitadora presenti dues o més ofertes a un mateix lot/contracte dins del termini de presentació d’ofertes, pretenent que l’última substitueixi a una o unes ofertes anteriors, ha d’informar-ho així fefaentment a l’òrgan de contractació i aquest o, en el seu cas, la mesa de contractació, valorarà el que procedeixi respecte d’aquestes ofertes.</w:t>
      </w:r>
    </w:p>
    <w:p w14:paraId="559477DE" w14:textId="3BC7725D" w:rsidR="00F77CA9" w:rsidRPr="00F63112" w:rsidRDefault="00F77CA9" w:rsidP="00DC13F8">
      <w:pPr>
        <w:autoSpaceDE w:val="0"/>
        <w:autoSpaceDN w:val="0"/>
        <w:adjustRightInd w:val="0"/>
        <w:jc w:val="both"/>
        <w:rPr>
          <w:rFonts w:cs="Arial"/>
          <w:sz w:val="20"/>
        </w:rPr>
      </w:pPr>
    </w:p>
    <w:p w14:paraId="57551025" w14:textId="61CFD720" w:rsidR="00F96B20" w:rsidRPr="00F63112" w:rsidRDefault="00F96B20" w:rsidP="00DC13F8">
      <w:pPr>
        <w:autoSpaceDE w:val="0"/>
        <w:autoSpaceDN w:val="0"/>
        <w:adjustRightInd w:val="0"/>
        <w:jc w:val="both"/>
        <w:rPr>
          <w:rFonts w:cs="Arial"/>
          <w:sz w:val="20"/>
        </w:rPr>
      </w:pPr>
      <w:r w:rsidRPr="00F63112">
        <w:rPr>
          <w:rFonts w:cs="Arial"/>
          <w:sz w:val="20"/>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75594A55" w14:textId="77777777" w:rsidR="00F96B20" w:rsidRPr="00F63112" w:rsidRDefault="00F96B20" w:rsidP="00DC13F8">
      <w:pPr>
        <w:autoSpaceDE w:val="0"/>
        <w:autoSpaceDN w:val="0"/>
        <w:adjustRightInd w:val="0"/>
        <w:jc w:val="both"/>
        <w:rPr>
          <w:rFonts w:cs="Arial"/>
          <w:bCs/>
          <w:sz w:val="20"/>
        </w:rPr>
      </w:pPr>
    </w:p>
    <w:p w14:paraId="7D85987C" w14:textId="77777777" w:rsidR="00F96B20" w:rsidRPr="00F63112" w:rsidRDefault="00F96B20" w:rsidP="00DC13F8">
      <w:pPr>
        <w:autoSpaceDE w:val="0"/>
        <w:autoSpaceDN w:val="0"/>
        <w:adjustRightInd w:val="0"/>
        <w:jc w:val="both"/>
        <w:rPr>
          <w:rFonts w:cs="Arial"/>
          <w:sz w:val="20"/>
        </w:rPr>
      </w:pPr>
      <w:r w:rsidRPr="00F63112">
        <w:rPr>
          <w:rFonts w:cs="Arial"/>
          <w:sz w:val="20"/>
        </w:rPr>
        <w:t>Es pot trobar material de suport sobre com preparar una oferta mitjançant l’eina de Sobre Digital a l’apartat de “Licitació electrònica” de la Plataforma de Serveis de Contractació Pública, a l’adreça web següent:</w:t>
      </w:r>
    </w:p>
    <w:p w14:paraId="0937C5C3" w14:textId="77777777" w:rsidR="00F96B20" w:rsidRPr="00F63112" w:rsidRDefault="00923003" w:rsidP="00DC13F8">
      <w:pPr>
        <w:autoSpaceDE w:val="0"/>
        <w:autoSpaceDN w:val="0"/>
        <w:adjustRightInd w:val="0"/>
        <w:jc w:val="both"/>
        <w:rPr>
          <w:rFonts w:cs="Arial"/>
          <w:bCs/>
          <w:sz w:val="20"/>
        </w:rPr>
      </w:pPr>
      <w:hyperlink r:id="rId20" w:history="1">
        <w:r w:rsidR="00F96B20" w:rsidRPr="00F63112">
          <w:rPr>
            <w:rFonts w:cs="Arial"/>
            <w:sz w:val="20"/>
            <w:u w:val="single"/>
          </w:rPr>
          <w:t>https://contractaciopublica.gencat.cat/ecofin_sobre/AppJava/views/ajuda/empreses/index.xhtml</w:t>
        </w:r>
      </w:hyperlink>
    </w:p>
    <w:p w14:paraId="3BAA6EEE" w14:textId="77777777" w:rsidR="00F96B20" w:rsidRPr="00F63112" w:rsidRDefault="00F96B20" w:rsidP="00DC13F8">
      <w:pPr>
        <w:autoSpaceDE w:val="0"/>
        <w:autoSpaceDN w:val="0"/>
        <w:adjustRightInd w:val="0"/>
        <w:jc w:val="both"/>
        <w:rPr>
          <w:rFonts w:cs="Arial"/>
          <w:bCs/>
          <w:sz w:val="20"/>
        </w:rPr>
      </w:pPr>
    </w:p>
    <w:p w14:paraId="146E76EE"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11.3 </w:t>
      </w:r>
      <w:r w:rsidRPr="00F63112">
        <w:rPr>
          <w:rFonts w:cs="Arial"/>
          <w:sz w:val="20"/>
        </w:rPr>
        <w:t>D’acord amb el que disposa l’apartat 1.</w:t>
      </w:r>
      <w:r w:rsidRPr="00F63112">
        <w:rPr>
          <w:rFonts w:cs="Arial"/>
          <w:iCs/>
          <w:sz w:val="20"/>
        </w:rPr>
        <w:t>h</w:t>
      </w:r>
      <w:r w:rsidRPr="00F63112">
        <w:rPr>
          <w:rFonts w:cs="Arial"/>
          <w:i/>
          <w:iCs/>
          <w:sz w:val="20"/>
        </w:rPr>
        <w:t xml:space="preserve"> </w:t>
      </w:r>
      <w:r w:rsidRPr="00F63112">
        <w:rPr>
          <w:rFonts w:cs="Arial"/>
          <w:sz w:val="20"/>
        </w:rPr>
        <w:t>de la disposició addicional setzena de la LCSP, l’enviament de les ofertes mitjançant l’eina de Sobre Digital es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w:t>
      </w:r>
    </w:p>
    <w:p w14:paraId="6CD55376" w14:textId="77777777" w:rsidR="00F96B20" w:rsidRPr="00F63112" w:rsidRDefault="00F96B20" w:rsidP="00DC13F8">
      <w:pPr>
        <w:autoSpaceDE w:val="0"/>
        <w:autoSpaceDN w:val="0"/>
        <w:adjustRightInd w:val="0"/>
        <w:jc w:val="both"/>
        <w:rPr>
          <w:rFonts w:cs="Arial"/>
          <w:sz w:val="20"/>
        </w:rPr>
      </w:pPr>
    </w:p>
    <w:p w14:paraId="4EEFCF40" w14:textId="77777777" w:rsidR="00F96B20" w:rsidRPr="00F63112" w:rsidRDefault="00F96B20" w:rsidP="00DC13F8">
      <w:pPr>
        <w:autoSpaceDE w:val="0"/>
        <w:autoSpaceDN w:val="0"/>
        <w:adjustRightInd w:val="0"/>
        <w:jc w:val="both"/>
        <w:rPr>
          <w:rFonts w:cs="Arial"/>
          <w:sz w:val="20"/>
        </w:rPr>
      </w:pPr>
      <w:r w:rsidRPr="00F63112">
        <w:rPr>
          <w:rFonts w:cs="Arial"/>
          <w:b/>
          <w:sz w:val="20"/>
        </w:rPr>
        <w:t>Si es fa ús d’aquesta possibilitat, cal tenir en compte que la documentació tramesa en aquesta segona fase ha de coincidir totalment amb aquella respecte de la que s’ha enviat l’empremta digital prèviament, de manera que no es pot produïr cap modificació dels fitxers electrònics que configuren la documentació de l’oferta. En aquest sentit, cal assenyalar la importància de no manipular aquests arxius (ni, per exemple, fer-ne còpies</w:t>
      </w:r>
      <w:r w:rsidRPr="00F63112">
        <w:rPr>
          <w:rFonts w:cs="Arial"/>
          <w:sz w:val="20"/>
        </w:rPr>
        <w:t>, encara que siguin de contingut idèntic) per tal de no variar-ne l’empremta electrònica, que és la que es comprovarà per assegurar la coincidència de documents en les ofertes trameses en dues fases.</w:t>
      </w:r>
    </w:p>
    <w:p w14:paraId="60EEADFA" w14:textId="77777777" w:rsidR="00F96B20" w:rsidRPr="00F63112" w:rsidRDefault="00F96B20" w:rsidP="00DC13F8">
      <w:pPr>
        <w:autoSpaceDE w:val="0"/>
        <w:autoSpaceDN w:val="0"/>
        <w:adjustRightInd w:val="0"/>
        <w:jc w:val="both"/>
        <w:rPr>
          <w:rFonts w:cs="Arial"/>
          <w:sz w:val="20"/>
        </w:rPr>
      </w:pPr>
    </w:p>
    <w:p w14:paraId="3F9546F5" w14:textId="77777777" w:rsidR="00F96B20" w:rsidRPr="00F63112" w:rsidRDefault="00F96B20" w:rsidP="00DC13F8">
      <w:pPr>
        <w:autoSpaceDE w:val="0"/>
        <w:autoSpaceDN w:val="0"/>
        <w:adjustRightInd w:val="0"/>
        <w:jc w:val="both"/>
        <w:rPr>
          <w:rFonts w:cs="Arial"/>
          <w:b/>
          <w:bCs/>
          <w:sz w:val="20"/>
        </w:rPr>
      </w:pPr>
      <w:r w:rsidRPr="00F63112">
        <w:rPr>
          <w:rFonts w:cs="Arial"/>
          <w:b/>
          <w:sz w:val="20"/>
        </w:rPr>
        <w:t>Les proposicions presentades fora de termini no seran admeses sota cap concepte.</w:t>
      </w:r>
    </w:p>
    <w:p w14:paraId="5CCFF780" w14:textId="77777777" w:rsidR="00F96B20" w:rsidRPr="00F63112" w:rsidRDefault="00F96B20" w:rsidP="00DC13F8">
      <w:pPr>
        <w:autoSpaceDE w:val="0"/>
        <w:autoSpaceDN w:val="0"/>
        <w:adjustRightInd w:val="0"/>
        <w:jc w:val="both"/>
        <w:rPr>
          <w:rFonts w:cs="Arial"/>
          <w:bCs/>
          <w:sz w:val="20"/>
        </w:rPr>
      </w:pPr>
    </w:p>
    <w:p w14:paraId="3156C2D1" w14:textId="77777777" w:rsidR="00F96B20" w:rsidRPr="00F63112" w:rsidRDefault="00F96B20" w:rsidP="00DC13F8">
      <w:pPr>
        <w:autoSpaceDE w:val="0"/>
        <w:autoSpaceDN w:val="0"/>
        <w:adjustRightInd w:val="0"/>
        <w:jc w:val="both"/>
        <w:rPr>
          <w:rFonts w:cs="Arial"/>
          <w:b/>
          <w:sz w:val="20"/>
        </w:rPr>
      </w:pPr>
      <w:r w:rsidRPr="00F63112">
        <w:rPr>
          <w:rFonts w:cs="Arial"/>
          <w:b/>
          <w:bCs/>
          <w:sz w:val="20"/>
        </w:rPr>
        <w:t xml:space="preserve">11.4 </w:t>
      </w:r>
      <w:r w:rsidRPr="00F63112">
        <w:rPr>
          <w:rFonts w:cs="Arial"/>
          <w:sz w:val="20"/>
        </w:rPr>
        <w:t xml:space="preserve">Les ofertes presentades han d’estar lliures de virus informàtics i de qualsevol tipus de programa o codi nociu, ja que en cap cas es poden obrir els documents afectats per un virus amb les eines corporatives de la Generalitat de Catalunya. Així, </w:t>
      </w:r>
      <w:r w:rsidRPr="00F63112">
        <w:rPr>
          <w:rFonts w:cs="Arial"/>
          <w:b/>
          <w:sz w:val="20"/>
        </w:rPr>
        <w:t>és obligació de les empreses contractistes passar els documents per un antivirus i, en cas d’arribar documents de les seves ofertes amb virus, serà responsabilitat d’elles que l’Administració no pugui accedir al contingut d’aquests.</w:t>
      </w:r>
    </w:p>
    <w:p w14:paraId="687C932E" w14:textId="77777777" w:rsidR="00F96B20" w:rsidRPr="00F63112" w:rsidRDefault="00F96B20" w:rsidP="00DC13F8">
      <w:pPr>
        <w:autoSpaceDE w:val="0"/>
        <w:autoSpaceDN w:val="0"/>
        <w:adjustRightInd w:val="0"/>
        <w:jc w:val="both"/>
        <w:rPr>
          <w:rFonts w:cs="Arial"/>
          <w:sz w:val="20"/>
        </w:rPr>
      </w:pPr>
    </w:p>
    <w:p w14:paraId="0E2741F3" w14:textId="77777777" w:rsidR="00F96B20" w:rsidRPr="00F63112" w:rsidRDefault="00F96B20" w:rsidP="00DC13F8">
      <w:pPr>
        <w:autoSpaceDE w:val="0"/>
        <w:autoSpaceDN w:val="0"/>
        <w:adjustRightInd w:val="0"/>
        <w:jc w:val="both"/>
        <w:rPr>
          <w:rFonts w:cs="Arial"/>
          <w:b/>
          <w:sz w:val="20"/>
        </w:rPr>
      </w:pPr>
      <w:r w:rsidRPr="00F63112">
        <w:rPr>
          <w:rFonts w:cs="Arial"/>
          <w:sz w:val="20"/>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d’accedir al contingut d’algun dels documents de l’oferta. </w:t>
      </w:r>
      <w:r w:rsidRPr="00F63112">
        <w:rPr>
          <w:rFonts w:cs="Arial"/>
          <w:b/>
          <w:sz w:val="20"/>
        </w:rPr>
        <w:t>En cas de tractar-se de documents imprescindibles per conèixer o valorar l’oferta, la mesa podrà acordar l’exclusió de l’empresa.</w:t>
      </w:r>
    </w:p>
    <w:p w14:paraId="1319D2E2" w14:textId="77777777" w:rsidR="00F96B20" w:rsidRPr="00F63112" w:rsidRDefault="00F96B20" w:rsidP="00DC13F8">
      <w:pPr>
        <w:autoSpaceDE w:val="0"/>
        <w:autoSpaceDN w:val="0"/>
        <w:adjustRightInd w:val="0"/>
        <w:jc w:val="both"/>
        <w:rPr>
          <w:rFonts w:cs="Arial"/>
          <w:sz w:val="20"/>
        </w:rPr>
      </w:pPr>
    </w:p>
    <w:p w14:paraId="60BBE624" w14:textId="77777777" w:rsidR="00F96B20" w:rsidRPr="00F63112" w:rsidRDefault="00F96B20" w:rsidP="00DC13F8">
      <w:pPr>
        <w:autoSpaceDE w:val="0"/>
        <w:autoSpaceDN w:val="0"/>
        <w:adjustRightInd w:val="0"/>
        <w:jc w:val="both"/>
        <w:rPr>
          <w:rFonts w:cs="Arial"/>
          <w:sz w:val="20"/>
        </w:rPr>
      </w:pPr>
      <w:r w:rsidRPr="00F63112">
        <w:rPr>
          <w:rFonts w:cs="Arial"/>
          <w:sz w:val="20"/>
        </w:rPr>
        <w:t>Les empreses licitadores podran presentar una còpia de seguretat dels documents electrònics presentats en suport físic electrònic, que serà sol·licitada a les empreses licitadores en cas de necessitat, per tal de poder accedir al contingut dels documents en cas que estiguin malmesos. En aquest sentit, cal recordar la importància de no manipular aquests arxius per tal de no variar-ne l’empremta electrònica, que és la que es comprovarà per assegurar la coincidència dels documents de la còpia de seguretat, tramesos en suport físic electrònic, i dels tramesos en l’oferta, a través de l’eina de Sobre Digital. Així mateix, cal tenir en compte que aquesta còpia no podrà ser emprada en el cas d’haver enviat documents amb virus a través de l’eina de Sobre Digital, atesa la impossibilitat tècnica en aquests casos de poder fer la comparació de les empremtes electròniques i, per tant, de poder garantir la no modificació de les ofertes un cop finalitzat el termini de presentació.</w:t>
      </w:r>
    </w:p>
    <w:p w14:paraId="2378DC34" w14:textId="77777777" w:rsidR="00F96B20" w:rsidRPr="00F63112" w:rsidRDefault="00F96B20" w:rsidP="00DC13F8">
      <w:pPr>
        <w:autoSpaceDE w:val="0"/>
        <w:autoSpaceDN w:val="0"/>
        <w:adjustRightInd w:val="0"/>
        <w:jc w:val="both"/>
        <w:rPr>
          <w:rFonts w:cs="Arial"/>
          <w:bCs/>
          <w:sz w:val="20"/>
        </w:rPr>
      </w:pPr>
    </w:p>
    <w:p w14:paraId="3726D8F0" w14:textId="7E4302D7" w:rsidR="00F77CA9" w:rsidRPr="00F63112" w:rsidRDefault="00F96B20" w:rsidP="00DC13F8">
      <w:pPr>
        <w:autoSpaceDE w:val="0"/>
        <w:autoSpaceDN w:val="0"/>
        <w:adjustRightInd w:val="0"/>
        <w:jc w:val="both"/>
        <w:rPr>
          <w:rFonts w:cs="Arial"/>
          <w:bCs/>
          <w:sz w:val="20"/>
        </w:rPr>
      </w:pPr>
      <w:r w:rsidRPr="00F63112">
        <w:rPr>
          <w:rFonts w:cs="Arial"/>
          <w:b/>
          <w:bCs/>
          <w:sz w:val="20"/>
        </w:rPr>
        <w:t>11.5</w:t>
      </w:r>
      <w:r w:rsidR="00F77CA9" w:rsidRPr="00F63112">
        <w:rPr>
          <w:rFonts w:cs="Arial"/>
          <w:bCs/>
          <w:sz w:val="20"/>
        </w:rPr>
        <w:t xml:space="preserve"> L’eina de Sobre Digital no permet la presentació d’arxius de mida superior a 25 Mb. Per aquest motiu, els arxius de les ofertes d’aquesta mida s’han de comprimir o fragmentar en diverses parts. La partició s’ha de realitzar manualment (sense utilitzar eines del tipus winzip o winrar de partició automàtica) i sense incorporar cap tipus de contrasenya. Els arxius resultants de la partició s’incorporen en l’apartat d’altra documentació numerats (part 1 de 2, part 2 de 2).</w:t>
      </w:r>
    </w:p>
    <w:p w14:paraId="5A468B90" w14:textId="77777777" w:rsidR="00F77CA9" w:rsidRPr="00F63112" w:rsidRDefault="00F77CA9" w:rsidP="00DC13F8">
      <w:pPr>
        <w:autoSpaceDE w:val="0"/>
        <w:autoSpaceDN w:val="0"/>
        <w:adjustRightInd w:val="0"/>
        <w:jc w:val="both"/>
        <w:rPr>
          <w:rFonts w:cs="Arial"/>
          <w:b/>
          <w:bCs/>
          <w:sz w:val="20"/>
        </w:rPr>
      </w:pPr>
    </w:p>
    <w:p w14:paraId="6EA48AA8" w14:textId="47E17F27" w:rsidR="00F96B20" w:rsidRPr="00F63112" w:rsidRDefault="00F77CA9" w:rsidP="00DC13F8">
      <w:pPr>
        <w:autoSpaceDE w:val="0"/>
        <w:autoSpaceDN w:val="0"/>
        <w:adjustRightInd w:val="0"/>
        <w:jc w:val="both"/>
        <w:rPr>
          <w:rFonts w:cs="Arial"/>
          <w:sz w:val="20"/>
        </w:rPr>
      </w:pPr>
      <w:r w:rsidRPr="00F63112">
        <w:rPr>
          <w:rFonts w:cs="Arial"/>
          <w:b/>
          <w:sz w:val="20"/>
        </w:rPr>
        <w:t>11.6</w:t>
      </w:r>
      <w:r w:rsidRPr="00F63112">
        <w:rPr>
          <w:rFonts w:cs="Arial"/>
          <w:sz w:val="20"/>
        </w:rPr>
        <w:t xml:space="preserve"> </w:t>
      </w:r>
      <w:r w:rsidR="00F96B20" w:rsidRPr="00F63112">
        <w:rPr>
          <w:rFonts w:cs="Arial"/>
          <w:sz w:val="20"/>
        </w:rPr>
        <w:t>Les especificacions tècniques necessàries per a la presentació electrònica d’ofertes es troben disponibles a l’apartat de “Licitació electrònica” de la Plataforma de Serveis de Contractació Pública, a l’adreça web següent:</w:t>
      </w:r>
    </w:p>
    <w:p w14:paraId="39685215" w14:textId="77777777" w:rsidR="00F96B20" w:rsidRPr="00F63112" w:rsidRDefault="00923003" w:rsidP="00DC13F8">
      <w:pPr>
        <w:autoSpaceDE w:val="0"/>
        <w:autoSpaceDN w:val="0"/>
        <w:adjustRightInd w:val="0"/>
        <w:jc w:val="both"/>
        <w:rPr>
          <w:rFonts w:cs="Arial"/>
          <w:sz w:val="20"/>
        </w:rPr>
      </w:pPr>
      <w:hyperlink r:id="rId21" w:history="1">
        <w:r w:rsidR="00F96B20" w:rsidRPr="00F63112">
          <w:rPr>
            <w:rFonts w:cs="Arial"/>
            <w:sz w:val="20"/>
            <w:u w:val="single"/>
          </w:rPr>
          <w:t>https://contractaciopublica.gencat.cat/ecofin_sobre/AppJava/views/ajuda/empreses/index.xhtml</w:t>
        </w:r>
      </w:hyperlink>
    </w:p>
    <w:p w14:paraId="7221BDA0" w14:textId="77777777" w:rsidR="00F96B20" w:rsidRPr="00F63112" w:rsidRDefault="00F96B20" w:rsidP="00DC13F8">
      <w:pPr>
        <w:autoSpaceDE w:val="0"/>
        <w:autoSpaceDN w:val="0"/>
        <w:adjustRightInd w:val="0"/>
        <w:jc w:val="both"/>
        <w:rPr>
          <w:rFonts w:cs="Arial"/>
          <w:sz w:val="20"/>
        </w:rPr>
      </w:pPr>
    </w:p>
    <w:p w14:paraId="1374A6B4" w14:textId="77777777" w:rsidR="00F96B20" w:rsidRPr="00F63112" w:rsidRDefault="00F96B20" w:rsidP="00DC13F8">
      <w:pPr>
        <w:autoSpaceDE w:val="0"/>
        <w:autoSpaceDN w:val="0"/>
        <w:adjustRightInd w:val="0"/>
        <w:jc w:val="both"/>
        <w:rPr>
          <w:rFonts w:cs="Arial"/>
          <w:bCs/>
          <w:sz w:val="20"/>
        </w:rPr>
      </w:pPr>
      <w:r w:rsidRPr="00F63112">
        <w:rPr>
          <w:rFonts w:cs="Arial"/>
          <w:sz w:val="20"/>
        </w:rPr>
        <w:t xml:space="preserve">D’altra banda, els formats de documents electrònics admissibles són els </w:t>
      </w:r>
      <w:r w:rsidRPr="00F63112">
        <w:rPr>
          <w:rFonts w:cs="Arial"/>
          <w:snapToGrid w:val="0"/>
          <w:sz w:val="20"/>
        </w:rPr>
        <w:t>formats estàndards de mercat (</w:t>
      </w:r>
      <w:r w:rsidRPr="00F63112">
        <w:rPr>
          <w:rFonts w:cs="Arial"/>
          <w:i/>
          <w:snapToGrid w:val="0"/>
          <w:sz w:val="20"/>
        </w:rPr>
        <w:t xml:space="preserve">Office, OpenXML, OpenDocument, PDF </w:t>
      </w:r>
      <w:r w:rsidRPr="00F63112">
        <w:rPr>
          <w:rFonts w:cs="Arial"/>
          <w:snapToGrid w:val="0"/>
          <w:sz w:val="20"/>
        </w:rPr>
        <w:t>o similar) i han de garantir la lliure i plena accessibilitat per l'òrgan de contractació, els òrgans de fiscalització i control, els òrgans jurisdiccionals i els interessats, durant el termini pel qual s'hagi de conservar l'expedient.</w:t>
      </w:r>
    </w:p>
    <w:p w14:paraId="7D2BF95D" w14:textId="77777777" w:rsidR="00F96B20" w:rsidRPr="00F63112" w:rsidRDefault="00F96B20" w:rsidP="00DC13F8">
      <w:pPr>
        <w:autoSpaceDE w:val="0"/>
        <w:autoSpaceDN w:val="0"/>
        <w:adjustRightInd w:val="0"/>
        <w:jc w:val="both"/>
        <w:rPr>
          <w:rFonts w:cs="Arial"/>
          <w:bCs/>
          <w:sz w:val="20"/>
        </w:rPr>
      </w:pPr>
    </w:p>
    <w:p w14:paraId="1B0A6AE9" w14:textId="06042D06" w:rsidR="00F96B20" w:rsidRPr="00F63112" w:rsidRDefault="00F77CA9" w:rsidP="00DC13F8">
      <w:pPr>
        <w:autoSpaceDE w:val="0"/>
        <w:autoSpaceDN w:val="0"/>
        <w:adjustRightInd w:val="0"/>
        <w:jc w:val="both"/>
        <w:rPr>
          <w:rFonts w:cs="Arial"/>
          <w:sz w:val="20"/>
        </w:rPr>
      </w:pPr>
      <w:r w:rsidRPr="00F63112">
        <w:rPr>
          <w:rFonts w:cs="Arial"/>
          <w:b/>
          <w:bCs/>
          <w:sz w:val="20"/>
        </w:rPr>
        <w:t>11.7</w:t>
      </w:r>
      <w:r w:rsidR="00F96B20" w:rsidRPr="00F63112">
        <w:rPr>
          <w:rFonts w:cs="Arial"/>
          <w:b/>
          <w:bCs/>
          <w:sz w:val="20"/>
        </w:rPr>
        <w:t xml:space="preserve"> </w:t>
      </w:r>
      <w:r w:rsidR="00F96B20" w:rsidRPr="00F63112">
        <w:rPr>
          <w:rFonts w:cs="Arial"/>
          <w:sz w:val="20"/>
        </w:rPr>
        <w:t>D’acord amb l’article 23 del RGLCAP, les empreses estrangeres han de presentar la documentació traduïda de forma oficial al català i/o al castellà.</w:t>
      </w:r>
    </w:p>
    <w:p w14:paraId="79B42583" w14:textId="77777777" w:rsidR="00F96B20" w:rsidRPr="00F63112" w:rsidRDefault="00F96B20" w:rsidP="00DC13F8">
      <w:pPr>
        <w:autoSpaceDE w:val="0"/>
        <w:autoSpaceDN w:val="0"/>
        <w:adjustRightInd w:val="0"/>
        <w:jc w:val="both"/>
        <w:rPr>
          <w:rFonts w:cs="Arial"/>
          <w:sz w:val="20"/>
        </w:rPr>
      </w:pPr>
    </w:p>
    <w:p w14:paraId="0F100DA0" w14:textId="0D26931F" w:rsidR="00F96B20" w:rsidRPr="00F63112" w:rsidRDefault="00F77CA9" w:rsidP="00DC13F8">
      <w:pPr>
        <w:autoSpaceDE w:val="0"/>
        <w:autoSpaceDN w:val="0"/>
        <w:adjustRightInd w:val="0"/>
        <w:jc w:val="both"/>
        <w:rPr>
          <w:rFonts w:cs="Arial"/>
          <w:bCs/>
          <w:sz w:val="20"/>
        </w:rPr>
      </w:pPr>
      <w:r w:rsidRPr="00F63112">
        <w:rPr>
          <w:rFonts w:cs="Arial"/>
          <w:b/>
          <w:bCs/>
          <w:sz w:val="20"/>
        </w:rPr>
        <w:t>11.8</w:t>
      </w:r>
      <w:r w:rsidR="00F96B20" w:rsidRPr="00F63112">
        <w:rPr>
          <w:rFonts w:cs="Arial"/>
          <w:b/>
          <w:bCs/>
          <w:sz w:val="20"/>
        </w:rPr>
        <w:t xml:space="preserve"> </w:t>
      </w:r>
      <w:r w:rsidR="00F96B20" w:rsidRPr="00F63112">
        <w:rPr>
          <w:rFonts w:cs="Arial"/>
          <w:sz w:val="20"/>
        </w:rPr>
        <w:t xml:space="preserve">Les persones interessades en el procediment de licitació podran sol·licitar a l’òrgan de contractació informació addicional sobre els plecs i demés documentació complementària, el qual la facilitarà almenys sis dies abans de què finalitzi el termini fixat per a la presentació d’ofertes, sempre que l'hagin demanat almenys </w:t>
      </w:r>
      <w:r w:rsidR="00E2083A" w:rsidRPr="00F63112">
        <w:rPr>
          <w:rFonts w:cs="Arial"/>
          <w:sz w:val="20"/>
        </w:rPr>
        <w:t>12</w:t>
      </w:r>
      <w:r w:rsidR="00F96B20" w:rsidRPr="00F63112">
        <w:rPr>
          <w:rFonts w:cs="Arial"/>
          <w:sz w:val="20"/>
        </w:rPr>
        <w:t xml:space="preserve"> dies abans del transcurs del termini de presentació de les proposicions.</w:t>
      </w:r>
    </w:p>
    <w:p w14:paraId="75E7707D" w14:textId="77777777" w:rsidR="00F96B20" w:rsidRPr="00F63112" w:rsidRDefault="00F96B20" w:rsidP="00DC13F8">
      <w:pPr>
        <w:autoSpaceDE w:val="0"/>
        <w:autoSpaceDN w:val="0"/>
        <w:adjustRightInd w:val="0"/>
        <w:jc w:val="both"/>
        <w:rPr>
          <w:rFonts w:cs="Arial"/>
          <w:bCs/>
          <w:sz w:val="20"/>
        </w:rPr>
      </w:pPr>
    </w:p>
    <w:p w14:paraId="4AD3628C" w14:textId="77777777" w:rsidR="00F96B20" w:rsidRPr="00F63112" w:rsidRDefault="00F96B20" w:rsidP="00DC13F8">
      <w:pPr>
        <w:autoSpaceDE w:val="0"/>
        <w:autoSpaceDN w:val="0"/>
        <w:adjustRightInd w:val="0"/>
        <w:jc w:val="both"/>
        <w:rPr>
          <w:rFonts w:cs="Arial"/>
          <w:bCs/>
          <w:sz w:val="20"/>
        </w:rPr>
      </w:pPr>
      <w:r w:rsidRPr="00F63112">
        <w:rPr>
          <w:rFonts w:cs="Arial"/>
          <w:sz w:val="20"/>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w:t>
      </w:r>
      <w:r w:rsidRPr="00F63112">
        <w:rPr>
          <w:rFonts w:cs="Arial"/>
          <w:bCs/>
          <w:sz w:val="20"/>
        </w:rPr>
        <w:t>que s’indica en l’apartat E.3 del quadre de característiques</w:t>
      </w:r>
      <w:r w:rsidRPr="00F63112">
        <w:rPr>
          <w:rFonts w:cs="Arial"/>
          <w:sz w:val="20"/>
        </w:rPr>
        <w:t>.</w:t>
      </w:r>
    </w:p>
    <w:p w14:paraId="2A786782" w14:textId="77777777" w:rsidR="00F96B20" w:rsidRPr="00F63112" w:rsidRDefault="00F96B20" w:rsidP="00DC13F8">
      <w:pPr>
        <w:autoSpaceDE w:val="0"/>
        <w:autoSpaceDN w:val="0"/>
        <w:adjustRightInd w:val="0"/>
        <w:jc w:val="both"/>
        <w:rPr>
          <w:rFonts w:cs="Arial"/>
          <w:bCs/>
          <w:sz w:val="20"/>
        </w:rPr>
      </w:pPr>
    </w:p>
    <w:p w14:paraId="6827A71D" w14:textId="62B0A71F" w:rsidR="00F96B20" w:rsidRPr="00F63112" w:rsidRDefault="00E2083A" w:rsidP="00DC13F8">
      <w:pPr>
        <w:autoSpaceDE w:val="0"/>
        <w:autoSpaceDN w:val="0"/>
        <w:adjustRightInd w:val="0"/>
        <w:jc w:val="both"/>
        <w:rPr>
          <w:rFonts w:cs="Arial"/>
          <w:sz w:val="20"/>
        </w:rPr>
      </w:pPr>
      <w:r w:rsidRPr="00F63112">
        <w:rPr>
          <w:rFonts w:cs="Arial"/>
          <w:b/>
          <w:bCs/>
          <w:sz w:val="20"/>
        </w:rPr>
        <w:lastRenderedPageBreak/>
        <w:t>11.9</w:t>
      </w:r>
      <w:r w:rsidR="00F96B20" w:rsidRPr="00F63112">
        <w:rPr>
          <w:rFonts w:cs="Arial"/>
          <w:b/>
          <w:bCs/>
          <w:sz w:val="20"/>
        </w:rPr>
        <w:t xml:space="preserve"> </w:t>
      </w:r>
      <w:r w:rsidR="00F96B20" w:rsidRPr="00F63112">
        <w:rPr>
          <w:rFonts w:cs="Arial"/>
          <w:sz w:val="20"/>
        </w:rPr>
        <w:t>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5442E8EA" w14:textId="77777777" w:rsidR="00F96B20" w:rsidRPr="00F63112" w:rsidRDefault="00F96B20" w:rsidP="00DC13F8">
      <w:pPr>
        <w:autoSpaceDE w:val="0"/>
        <w:autoSpaceDN w:val="0"/>
        <w:adjustRightInd w:val="0"/>
        <w:jc w:val="both"/>
        <w:rPr>
          <w:rFonts w:cs="Arial"/>
          <w:sz w:val="20"/>
        </w:rPr>
      </w:pPr>
    </w:p>
    <w:p w14:paraId="25EE29A2"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11.9 </w:t>
      </w:r>
      <w:r w:rsidRPr="00F63112">
        <w:rPr>
          <w:rFonts w:cs="Arial"/>
          <w:sz w:val="20"/>
        </w:rPr>
        <w:t>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3CBFF069" w14:textId="77777777" w:rsidR="00F96B20" w:rsidRPr="00F63112" w:rsidRDefault="00F96B20" w:rsidP="00DC13F8">
      <w:pPr>
        <w:autoSpaceDE w:val="0"/>
        <w:autoSpaceDN w:val="0"/>
        <w:adjustRightInd w:val="0"/>
        <w:jc w:val="both"/>
        <w:rPr>
          <w:rFonts w:cs="Arial"/>
          <w:sz w:val="20"/>
        </w:rPr>
      </w:pPr>
    </w:p>
    <w:p w14:paraId="2A76CDB4" w14:textId="62467EAD" w:rsidR="00F96B20" w:rsidRPr="00F63112" w:rsidRDefault="00E2083A" w:rsidP="00DC13F8">
      <w:pPr>
        <w:autoSpaceDE w:val="0"/>
        <w:autoSpaceDN w:val="0"/>
        <w:adjustRightInd w:val="0"/>
        <w:jc w:val="both"/>
        <w:rPr>
          <w:rFonts w:cs="Arial"/>
          <w:b/>
          <w:bCs/>
          <w:sz w:val="20"/>
        </w:rPr>
      </w:pPr>
      <w:r w:rsidRPr="00F63112">
        <w:rPr>
          <w:rFonts w:cs="Arial"/>
          <w:b/>
          <w:bCs/>
          <w:sz w:val="20"/>
        </w:rPr>
        <w:t>11.11</w:t>
      </w:r>
      <w:r w:rsidR="00F96B20" w:rsidRPr="00F63112">
        <w:rPr>
          <w:rFonts w:cs="Arial"/>
          <w:b/>
          <w:bCs/>
          <w:sz w:val="20"/>
        </w:rPr>
        <w:t xml:space="preserve"> Contingut dels sobres</w:t>
      </w:r>
    </w:p>
    <w:p w14:paraId="457693E1" w14:textId="77777777" w:rsidR="0080140C" w:rsidRPr="00F63112" w:rsidRDefault="0080140C" w:rsidP="00DC13F8">
      <w:pPr>
        <w:autoSpaceDE w:val="0"/>
        <w:autoSpaceDN w:val="0"/>
        <w:adjustRightInd w:val="0"/>
        <w:jc w:val="both"/>
        <w:rPr>
          <w:rFonts w:cs="Arial"/>
          <w:b/>
          <w:bCs/>
          <w:sz w:val="20"/>
        </w:rPr>
      </w:pPr>
    </w:p>
    <w:p w14:paraId="6CDC24B8" w14:textId="09DF5CCB" w:rsidR="0080140C" w:rsidRPr="00F63112" w:rsidRDefault="0080140C" w:rsidP="0080140C">
      <w:pPr>
        <w:pStyle w:val="Default"/>
        <w:ind w:left="0" w:firstLine="0"/>
        <w:rPr>
          <w:rFonts w:ascii="Arial" w:hAnsi="Arial" w:cs="Arial"/>
          <w:color w:val="auto"/>
          <w:sz w:val="20"/>
          <w:szCs w:val="20"/>
        </w:rPr>
      </w:pPr>
      <w:r w:rsidRPr="00F63112">
        <w:rPr>
          <w:rFonts w:ascii="Arial" w:hAnsi="Arial" w:cs="Arial"/>
          <w:color w:val="auto"/>
          <w:sz w:val="20"/>
          <w:szCs w:val="20"/>
        </w:rPr>
        <w:t xml:space="preserve">Cal tenir en compte que les dades personals de les empreses licitadores, obtingudes per l’Administració en aquest procediment de contractació, seran tractades per la unitat responsable de l’activitat de tractament amb la finalitat o les finalitats identificades en </w:t>
      </w:r>
      <w:r w:rsidRPr="00F63112">
        <w:rPr>
          <w:rFonts w:ascii="Arial" w:hAnsi="Arial" w:cs="Arial"/>
          <w:b/>
          <w:color w:val="auto"/>
          <w:sz w:val="20"/>
          <w:szCs w:val="20"/>
        </w:rPr>
        <w:t>l’annex 1</w:t>
      </w:r>
      <w:r w:rsidR="0054362B">
        <w:rPr>
          <w:rFonts w:ascii="Arial" w:hAnsi="Arial" w:cs="Arial"/>
          <w:b/>
          <w:color w:val="auto"/>
          <w:sz w:val="20"/>
          <w:szCs w:val="20"/>
        </w:rPr>
        <w:t>4</w:t>
      </w:r>
      <w:r w:rsidRPr="00F63112">
        <w:rPr>
          <w:rFonts w:ascii="Arial" w:hAnsi="Arial" w:cs="Arial"/>
          <w:color w:val="auto"/>
          <w:sz w:val="20"/>
          <w:szCs w:val="20"/>
        </w:rPr>
        <w:t xml:space="preserve">, relatiu a la Informació bàsica sobre protecció de dades de caràcter personal dels licitadors. </w:t>
      </w:r>
    </w:p>
    <w:p w14:paraId="5479A685" w14:textId="77777777" w:rsidR="0080140C" w:rsidRPr="00F63112" w:rsidRDefault="0080140C" w:rsidP="0080140C">
      <w:pPr>
        <w:pStyle w:val="Default"/>
        <w:ind w:left="0" w:firstLine="0"/>
        <w:rPr>
          <w:rFonts w:ascii="Arial" w:hAnsi="Arial" w:cs="Arial"/>
          <w:color w:val="auto"/>
          <w:sz w:val="20"/>
          <w:szCs w:val="20"/>
        </w:rPr>
      </w:pPr>
    </w:p>
    <w:p w14:paraId="59F629EF" w14:textId="77777777" w:rsidR="0080140C" w:rsidRPr="00F63112" w:rsidRDefault="0080140C" w:rsidP="0080140C">
      <w:pPr>
        <w:autoSpaceDE w:val="0"/>
        <w:autoSpaceDN w:val="0"/>
        <w:adjustRightInd w:val="0"/>
        <w:jc w:val="both"/>
        <w:rPr>
          <w:rFonts w:cs="Arial"/>
          <w:sz w:val="20"/>
        </w:rPr>
      </w:pPr>
      <w:r w:rsidRPr="00F63112">
        <w:rPr>
          <w:rFonts w:cs="Arial"/>
          <w:sz w:val="20"/>
        </w:rPr>
        <w:t>Així mateix, cal recordar que en cas que amb ocasió de la participació en aquesta licitació les empreses hagin de comunicar dades personals, tant per incorporar-les en les seves ofertes, com per acreditar el compliment dels requisits previs a l'adjudicació, han de complir l'obligació de comptar amb el consentiment informat previ de les persones afectades, d’acord amb el que preveuen els articles 6 i 11 de la Llei orgànica 3/2018, de 5 de desembre, de protecció de dades personals i garantia dels drets digitals.</w:t>
      </w:r>
    </w:p>
    <w:p w14:paraId="2ABE38E6" w14:textId="75BE763B" w:rsidR="00F96B20" w:rsidRPr="00F63112" w:rsidRDefault="00F96B20" w:rsidP="00DC13F8">
      <w:pPr>
        <w:autoSpaceDE w:val="0"/>
        <w:autoSpaceDN w:val="0"/>
        <w:adjustRightInd w:val="0"/>
        <w:jc w:val="both"/>
        <w:rPr>
          <w:rFonts w:cs="Arial"/>
          <w:b/>
          <w:bCs/>
          <w:sz w:val="20"/>
        </w:rPr>
      </w:pPr>
    </w:p>
    <w:p w14:paraId="5E99A678" w14:textId="38633978" w:rsidR="00F96B20" w:rsidRPr="00F63112" w:rsidRDefault="00F96B20" w:rsidP="00DC13F8">
      <w:pPr>
        <w:autoSpaceDE w:val="0"/>
        <w:autoSpaceDN w:val="0"/>
        <w:adjustRightInd w:val="0"/>
        <w:jc w:val="both"/>
        <w:rPr>
          <w:rFonts w:cs="Arial"/>
          <w:b/>
          <w:bCs/>
          <w:sz w:val="20"/>
          <w:u w:val="single"/>
        </w:rPr>
      </w:pPr>
      <w:r w:rsidRPr="00F63112">
        <w:rPr>
          <w:rFonts w:cs="Arial"/>
          <w:b/>
          <w:bCs/>
          <w:sz w:val="20"/>
          <w:u w:val="single"/>
        </w:rPr>
        <w:t>CONTINGUT DEL SOBRE A (DOCUMENTACI</w:t>
      </w:r>
      <w:r w:rsidR="00E2083A" w:rsidRPr="00F63112">
        <w:rPr>
          <w:rFonts w:cs="Arial"/>
          <w:b/>
          <w:bCs/>
          <w:sz w:val="20"/>
          <w:u w:val="single"/>
        </w:rPr>
        <w:t>Ó GENERAL</w:t>
      </w:r>
      <w:r w:rsidRPr="00F63112">
        <w:rPr>
          <w:rFonts w:cs="Arial"/>
          <w:b/>
          <w:bCs/>
          <w:sz w:val="20"/>
          <w:u w:val="single"/>
        </w:rPr>
        <w:t>)</w:t>
      </w:r>
    </w:p>
    <w:p w14:paraId="47943E68" w14:textId="2DC77A4A" w:rsidR="00F96B20" w:rsidRPr="00F63112" w:rsidRDefault="00F96B20" w:rsidP="00DC13F8">
      <w:pPr>
        <w:autoSpaceDE w:val="0"/>
        <w:autoSpaceDN w:val="0"/>
        <w:adjustRightInd w:val="0"/>
        <w:jc w:val="both"/>
        <w:rPr>
          <w:rFonts w:cs="Arial"/>
          <w:b/>
          <w:bCs/>
          <w:sz w:val="20"/>
        </w:rPr>
      </w:pPr>
    </w:p>
    <w:p w14:paraId="1D2AFC71" w14:textId="77777777" w:rsidR="00F96B20" w:rsidRPr="00F63112" w:rsidRDefault="00F96B20" w:rsidP="00DC13F8">
      <w:pPr>
        <w:numPr>
          <w:ilvl w:val="0"/>
          <w:numId w:val="9"/>
        </w:numPr>
        <w:autoSpaceDE w:val="0"/>
        <w:autoSpaceDN w:val="0"/>
        <w:adjustRightInd w:val="0"/>
        <w:jc w:val="both"/>
        <w:rPr>
          <w:rFonts w:cs="Arial"/>
          <w:b/>
          <w:bCs/>
          <w:sz w:val="20"/>
        </w:rPr>
      </w:pPr>
      <w:r w:rsidRPr="00F63112">
        <w:rPr>
          <w:rFonts w:cs="Arial"/>
          <w:b/>
          <w:sz w:val="20"/>
        </w:rPr>
        <w:t>Document</w:t>
      </w:r>
      <w:r w:rsidRPr="00F63112">
        <w:rPr>
          <w:rFonts w:cs="Arial"/>
          <w:b/>
          <w:bCs/>
          <w:sz w:val="20"/>
        </w:rPr>
        <w:t xml:space="preserve"> europeu únic de contractació (DEUC)</w:t>
      </w:r>
    </w:p>
    <w:p w14:paraId="15233AAB" w14:textId="77777777" w:rsidR="00F96B20" w:rsidRPr="00F63112" w:rsidRDefault="00F96B20" w:rsidP="00DC13F8">
      <w:pPr>
        <w:autoSpaceDE w:val="0"/>
        <w:autoSpaceDN w:val="0"/>
        <w:adjustRightInd w:val="0"/>
        <w:jc w:val="both"/>
        <w:rPr>
          <w:rFonts w:cs="Arial"/>
          <w:b/>
          <w:bCs/>
          <w:sz w:val="20"/>
        </w:rPr>
      </w:pPr>
    </w:p>
    <w:p w14:paraId="038E6DC5"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Les empreses licitadores han de presentar el Document europeu únic de contractació (DEUC), que s’adjunta a aquest plec </w:t>
      </w:r>
      <w:r w:rsidRPr="00F63112">
        <w:rPr>
          <w:rFonts w:cs="Arial"/>
          <w:bCs/>
          <w:sz w:val="20"/>
        </w:rPr>
        <w:t>a l’adreça del perfil de contractant que s’indica a l’apartat G.1 del quadre de característiques</w:t>
      </w:r>
      <w:r w:rsidRPr="00F63112">
        <w:rPr>
          <w:rFonts w:cs="Arial"/>
          <w:sz w:val="20"/>
        </w:rPr>
        <w:t>, mitjançant el qual declaren el següent:</w:t>
      </w:r>
    </w:p>
    <w:p w14:paraId="0A15C229" w14:textId="77777777" w:rsidR="00F96B20" w:rsidRPr="00F63112" w:rsidRDefault="00F96B20" w:rsidP="00DC13F8">
      <w:pPr>
        <w:autoSpaceDE w:val="0"/>
        <w:autoSpaceDN w:val="0"/>
        <w:adjustRightInd w:val="0"/>
        <w:jc w:val="both"/>
        <w:rPr>
          <w:rFonts w:cs="Arial"/>
          <w:sz w:val="20"/>
        </w:rPr>
      </w:pPr>
    </w:p>
    <w:p w14:paraId="7FC65D15" w14:textId="77777777" w:rsidR="00F96B20" w:rsidRPr="00F63112" w:rsidRDefault="00F96B20" w:rsidP="00DC13F8">
      <w:pPr>
        <w:numPr>
          <w:ilvl w:val="0"/>
          <w:numId w:val="10"/>
        </w:numPr>
        <w:autoSpaceDE w:val="0"/>
        <w:autoSpaceDN w:val="0"/>
        <w:adjustRightInd w:val="0"/>
        <w:jc w:val="both"/>
        <w:rPr>
          <w:rFonts w:cs="Arial"/>
          <w:sz w:val="20"/>
        </w:rPr>
      </w:pPr>
      <w:r w:rsidRPr="00F63112">
        <w:rPr>
          <w:rFonts w:cs="Arial"/>
          <w:sz w:val="20"/>
        </w:rPr>
        <w:t>Que la societat està constituïda vàlidament i que de conformitat amb el seu objecte social es pot presentar a la licitació, així com que la persona signatària del DEUC té la deguda representació per presentar la proposició i el DEUC;</w:t>
      </w:r>
    </w:p>
    <w:p w14:paraId="77EDE5B0" w14:textId="77777777" w:rsidR="00F96B20" w:rsidRPr="00F63112" w:rsidRDefault="00F96B20" w:rsidP="00DC13F8">
      <w:pPr>
        <w:numPr>
          <w:ilvl w:val="0"/>
          <w:numId w:val="10"/>
        </w:numPr>
        <w:autoSpaceDE w:val="0"/>
        <w:autoSpaceDN w:val="0"/>
        <w:adjustRightInd w:val="0"/>
        <w:jc w:val="both"/>
        <w:rPr>
          <w:rFonts w:cs="Arial"/>
          <w:sz w:val="20"/>
        </w:rPr>
      </w:pPr>
      <w:r w:rsidRPr="00F63112">
        <w:rPr>
          <w:rFonts w:cs="Arial"/>
          <w:sz w:val="20"/>
        </w:rPr>
        <w:t>Que compleix els requisits de solvència econòmica i financera, i tècnica i professional, de conformitat amb els requisits mínims exigits en aquest plec;</w:t>
      </w:r>
    </w:p>
    <w:p w14:paraId="7C9182E6" w14:textId="77777777" w:rsidR="00F96B20" w:rsidRPr="00F63112" w:rsidRDefault="00F96B20" w:rsidP="00DC13F8">
      <w:pPr>
        <w:numPr>
          <w:ilvl w:val="0"/>
          <w:numId w:val="10"/>
        </w:numPr>
        <w:autoSpaceDE w:val="0"/>
        <w:autoSpaceDN w:val="0"/>
        <w:adjustRightInd w:val="0"/>
        <w:jc w:val="both"/>
        <w:rPr>
          <w:rFonts w:cs="Arial"/>
          <w:sz w:val="20"/>
        </w:rPr>
      </w:pPr>
      <w:r w:rsidRPr="00F63112">
        <w:rPr>
          <w:rFonts w:cs="Arial"/>
          <w:sz w:val="20"/>
        </w:rPr>
        <w:t>Que no està incursa en prohibició de contractar;</w:t>
      </w:r>
    </w:p>
    <w:p w14:paraId="7557BC65" w14:textId="77777777" w:rsidR="00F96B20" w:rsidRPr="00F63112" w:rsidRDefault="00F96B20" w:rsidP="00DC13F8">
      <w:pPr>
        <w:numPr>
          <w:ilvl w:val="0"/>
          <w:numId w:val="10"/>
        </w:numPr>
        <w:autoSpaceDE w:val="0"/>
        <w:autoSpaceDN w:val="0"/>
        <w:adjustRightInd w:val="0"/>
        <w:jc w:val="both"/>
        <w:rPr>
          <w:rFonts w:cs="Arial"/>
          <w:sz w:val="20"/>
        </w:rPr>
      </w:pPr>
      <w:r w:rsidRPr="00F63112">
        <w:rPr>
          <w:rFonts w:cs="Arial"/>
          <w:sz w:val="20"/>
        </w:rPr>
        <w:t>Que compleix amb la resta de requisits que s’estableixen en aquest plec i que es poden acreditar mitjançant el DEUC.</w:t>
      </w:r>
    </w:p>
    <w:p w14:paraId="41E35EDC" w14:textId="77777777" w:rsidR="00F96B20" w:rsidRPr="00F63112" w:rsidRDefault="00F96B20" w:rsidP="00DC13F8">
      <w:pPr>
        <w:autoSpaceDE w:val="0"/>
        <w:autoSpaceDN w:val="0"/>
        <w:adjustRightInd w:val="0"/>
        <w:jc w:val="both"/>
        <w:rPr>
          <w:rFonts w:cs="Arial"/>
          <w:sz w:val="20"/>
        </w:rPr>
      </w:pPr>
    </w:p>
    <w:p w14:paraId="4ABAF49D"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Així mateix, s’ha d’incloure la designació del nom, cognom i NIF de la persona o les persones autoritzades per accedir a les notificacions electròniques, així com les adreces de correu electròniques </w:t>
      </w:r>
      <w:r w:rsidRPr="00F63112">
        <w:rPr>
          <w:rFonts w:cs="Arial"/>
          <w:b/>
          <w:sz w:val="20"/>
        </w:rPr>
        <w:t xml:space="preserve">i, addicionalment, els números de telèfon </w:t>
      </w:r>
      <w:r w:rsidRPr="00F63112">
        <w:rPr>
          <w:rFonts w:cs="Arial"/>
          <w:b/>
          <w:sz w:val="20"/>
          <w:u w:val="single"/>
        </w:rPr>
        <w:t>mòbil</w:t>
      </w:r>
      <w:r w:rsidRPr="00F63112">
        <w:rPr>
          <w:rFonts w:cs="Arial"/>
          <w:sz w:val="20"/>
        </w:rPr>
        <w:t xml:space="preserve"> on rebre els avisos de les notificacions, d’acord amb la clàusula vuitena d’aquest plec. </w:t>
      </w:r>
      <w:r w:rsidRPr="00F63112">
        <w:rPr>
          <w:rFonts w:cs="Arial"/>
          <w:b/>
          <w:sz w:val="20"/>
        </w:rPr>
        <w:t xml:space="preserve">Per tal de garantir la recepció de les notificacions electròniques, es recomana designar més d’una persona autoritzada a rebre-les, així com diverses adreces de correu electrònic i telèfons </w:t>
      </w:r>
      <w:r w:rsidRPr="00F63112">
        <w:rPr>
          <w:rFonts w:cs="Arial"/>
          <w:b/>
          <w:sz w:val="20"/>
          <w:u w:val="single"/>
        </w:rPr>
        <w:t>mòbils</w:t>
      </w:r>
      <w:r w:rsidRPr="00F63112">
        <w:rPr>
          <w:rFonts w:cs="Arial"/>
          <w:b/>
          <w:sz w:val="20"/>
        </w:rPr>
        <w:t xml:space="preserve"> on rebre els avisos de les posades a disposició. </w:t>
      </w:r>
      <w:r w:rsidRPr="00F63112">
        <w:rPr>
          <w:rFonts w:cs="Arial"/>
          <w:sz w:val="20"/>
        </w:rPr>
        <w:t>Aquestes dades s’han d’incloure en l’apartat relatiu a “persona o persones de contacte” de la Part II.A del DEUC.</w:t>
      </w:r>
    </w:p>
    <w:p w14:paraId="01470AF3" w14:textId="77777777" w:rsidR="00F96B20" w:rsidRPr="00F63112" w:rsidRDefault="00F96B20" w:rsidP="00DC13F8">
      <w:pPr>
        <w:autoSpaceDE w:val="0"/>
        <w:autoSpaceDN w:val="0"/>
        <w:adjustRightInd w:val="0"/>
        <w:jc w:val="both"/>
        <w:rPr>
          <w:rFonts w:cs="Arial"/>
          <w:sz w:val="20"/>
        </w:rPr>
      </w:pPr>
    </w:p>
    <w:p w14:paraId="1D7BAC93" w14:textId="77777777" w:rsidR="00F96B20" w:rsidRPr="00F63112" w:rsidRDefault="00F96B20" w:rsidP="00DC13F8">
      <w:pPr>
        <w:autoSpaceDE w:val="0"/>
        <w:autoSpaceDN w:val="0"/>
        <w:adjustRightInd w:val="0"/>
        <w:jc w:val="both"/>
        <w:rPr>
          <w:rFonts w:cs="Arial"/>
          <w:sz w:val="20"/>
        </w:rPr>
      </w:pPr>
      <w:r w:rsidRPr="00F63112">
        <w:rPr>
          <w:rFonts w:cs="Arial"/>
          <w:sz w:val="20"/>
        </w:rPr>
        <w:t>A més, les empreses licitadores indicaran en el DEUC, si escau, la informació relativa a la persona o les persones habilitades per representar-les en aquesta licitació. El DEUC s’ha de presentar signat electrònicament per la persona o les persones que tenen la deguda representació de l’empresa per presentar la proposició.</w:t>
      </w:r>
    </w:p>
    <w:p w14:paraId="2C9841E5" w14:textId="77777777" w:rsidR="00F96B20" w:rsidRPr="00F63112" w:rsidRDefault="00F96B20" w:rsidP="00DC13F8">
      <w:pPr>
        <w:autoSpaceDE w:val="0"/>
        <w:autoSpaceDN w:val="0"/>
        <w:adjustRightInd w:val="0"/>
        <w:jc w:val="both"/>
        <w:rPr>
          <w:rFonts w:cs="Arial"/>
          <w:sz w:val="20"/>
        </w:rPr>
      </w:pPr>
    </w:p>
    <w:p w14:paraId="6824BFE6" w14:textId="77777777" w:rsidR="00F96B20" w:rsidRPr="00F63112" w:rsidRDefault="00F96B20" w:rsidP="00DC13F8">
      <w:pPr>
        <w:autoSpaceDE w:val="0"/>
        <w:autoSpaceDN w:val="0"/>
        <w:adjustRightInd w:val="0"/>
        <w:jc w:val="both"/>
        <w:rPr>
          <w:rFonts w:cs="Arial"/>
          <w:b/>
          <w:sz w:val="20"/>
        </w:rPr>
      </w:pPr>
      <w:r w:rsidRPr="00F63112">
        <w:rPr>
          <w:rFonts w:cs="Arial"/>
          <w:b/>
          <w:sz w:val="20"/>
        </w:rPr>
        <w:lastRenderedPageBreak/>
        <w:t>Si l’empresa licitadora respon afirmativament la primera pregunta de la part IV del DEUC: “</w:t>
      </w:r>
      <w:r w:rsidRPr="00F63112">
        <w:rPr>
          <w:rFonts w:cs="Arial"/>
          <w:b/>
          <w:i/>
          <w:sz w:val="20"/>
        </w:rPr>
        <w:t>Criteris de selecció</w:t>
      </w:r>
      <w:r w:rsidRPr="00F63112">
        <w:rPr>
          <w:rFonts w:cs="Arial"/>
          <w:b/>
          <w:sz w:val="20"/>
        </w:rPr>
        <w:t xml:space="preserve">”, relativa al compliment de tots els criteris de selecció, s’entendrà que l’empresa licitadora reuneix els requisits de solvència exigits en aquest plec, sense que sigui necessari omplir cap altre casella de la part IV. </w:t>
      </w:r>
    </w:p>
    <w:p w14:paraId="64E2CA9C" w14:textId="77777777" w:rsidR="00F96B20" w:rsidRPr="00F63112" w:rsidRDefault="00F96B20" w:rsidP="00DC13F8">
      <w:pPr>
        <w:autoSpaceDE w:val="0"/>
        <w:autoSpaceDN w:val="0"/>
        <w:adjustRightInd w:val="0"/>
        <w:jc w:val="both"/>
        <w:rPr>
          <w:rFonts w:cs="Arial"/>
          <w:sz w:val="20"/>
        </w:rPr>
      </w:pPr>
    </w:p>
    <w:p w14:paraId="6B83A1FA" w14:textId="77777777" w:rsidR="00F96B20" w:rsidRPr="00F63112" w:rsidRDefault="00F96B20" w:rsidP="00DC13F8">
      <w:pPr>
        <w:autoSpaceDE w:val="0"/>
        <w:autoSpaceDN w:val="0"/>
        <w:adjustRightInd w:val="0"/>
        <w:jc w:val="both"/>
        <w:rPr>
          <w:rFonts w:cs="Arial"/>
          <w:sz w:val="20"/>
        </w:rPr>
      </w:pPr>
      <w:r w:rsidRPr="00F63112">
        <w:rPr>
          <w:rFonts w:cs="Arial"/>
          <w:sz w:val="20"/>
        </w:rPr>
        <w:t>Si l’objecte del contracte es divideix en lots i s’exigeixen requisits de solvència diferents per a cada lot, caldrà que les empreses licitadores emplenin un DEUC per a cada lot o grup de lots al que s’apliquin els mateixos requisits de solvència.</w:t>
      </w:r>
    </w:p>
    <w:p w14:paraId="33E9F5D2" w14:textId="77777777" w:rsidR="00F96B20" w:rsidRPr="00F63112" w:rsidRDefault="00F96B20" w:rsidP="00DC13F8">
      <w:pPr>
        <w:autoSpaceDE w:val="0"/>
        <w:autoSpaceDN w:val="0"/>
        <w:adjustRightInd w:val="0"/>
        <w:jc w:val="both"/>
        <w:rPr>
          <w:rFonts w:cs="Arial"/>
          <w:sz w:val="20"/>
        </w:rPr>
      </w:pPr>
    </w:p>
    <w:p w14:paraId="318858D3" w14:textId="77777777" w:rsidR="00F96B20" w:rsidRPr="00F63112" w:rsidRDefault="00F96B20" w:rsidP="00DC13F8">
      <w:pPr>
        <w:autoSpaceDE w:val="0"/>
        <w:autoSpaceDN w:val="0"/>
        <w:adjustRightInd w:val="0"/>
        <w:jc w:val="both"/>
        <w:rPr>
          <w:rFonts w:cs="Arial"/>
          <w:sz w:val="20"/>
        </w:rPr>
      </w:pPr>
      <w:r w:rsidRPr="00F63112">
        <w:rPr>
          <w:rFonts w:cs="Arial"/>
          <w:sz w:val="20"/>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6C460D5" w14:textId="77777777" w:rsidR="00F96B20" w:rsidRPr="00F63112" w:rsidRDefault="00F96B20" w:rsidP="00DC13F8">
      <w:pPr>
        <w:autoSpaceDE w:val="0"/>
        <w:autoSpaceDN w:val="0"/>
        <w:adjustRightInd w:val="0"/>
        <w:jc w:val="both"/>
        <w:rPr>
          <w:rFonts w:cs="Arial"/>
          <w:sz w:val="20"/>
        </w:rPr>
      </w:pPr>
    </w:p>
    <w:p w14:paraId="46C39E79" w14:textId="77777777" w:rsidR="00F96B20" w:rsidRPr="00F63112" w:rsidRDefault="00F96B20" w:rsidP="00DC13F8">
      <w:pPr>
        <w:autoSpaceDE w:val="0"/>
        <w:autoSpaceDN w:val="0"/>
        <w:adjustRightInd w:val="0"/>
        <w:jc w:val="both"/>
        <w:rPr>
          <w:rFonts w:cs="Arial"/>
          <w:sz w:val="20"/>
        </w:rPr>
      </w:pPr>
      <w:r w:rsidRPr="00F63112">
        <w:rPr>
          <w:rFonts w:cs="Arial"/>
          <w:sz w:val="20"/>
        </w:rPr>
        <w:t>En el cas que l’empresa licitadora recorri a la solvència i mitjans d’altres empreses de conformitat amb el que preveu l’article 75 de la LCSP, o tingui la intenció de subscriure subcontractes, ha d’indicar aquesta circumstància en el DEUC i s’ha de presentar altre DEUC separat per cadascuna de les empreses a la solvència de les quals recorri o que tingui intenció de subcontractar.</w:t>
      </w:r>
    </w:p>
    <w:p w14:paraId="59A372A7" w14:textId="77777777" w:rsidR="00F96B20" w:rsidRPr="00F63112" w:rsidRDefault="00F96B20" w:rsidP="00DC13F8">
      <w:pPr>
        <w:autoSpaceDE w:val="0"/>
        <w:autoSpaceDN w:val="0"/>
        <w:adjustRightInd w:val="0"/>
        <w:jc w:val="both"/>
        <w:rPr>
          <w:rFonts w:cs="Arial"/>
          <w:sz w:val="20"/>
        </w:rPr>
      </w:pPr>
    </w:p>
    <w:p w14:paraId="6E7263AE" w14:textId="77777777" w:rsidR="00F96B20" w:rsidRPr="00F63112" w:rsidRDefault="00F96B20" w:rsidP="00DC13F8">
      <w:pPr>
        <w:autoSpaceDE w:val="0"/>
        <w:autoSpaceDN w:val="0"/>
        <w:adjustRightInd w:val="0"/>
        <w:jc w:val="both"/>
        <w:rPr>
          <w:rFonts w:cs="Arial"/>
          <w:sz w:val="20"/>
        </w:rPr>
      </w:pPr>
      <w:r w:rsidRPr="00F63112">
        <w:rPr>
          <w:rFonts w:cs="Arial"/>
          <w:sz w:val="20"/>
        </w:rPr>
        <w:t>Les empreses licitadores que figurin en una base de dades nacional d’un Estat membre de la Unió Europea, com un expedient virtual de l’empresa, un sistema d’emmagatzematge electrònic de documents o un sistema de pre-qualificació, d’accés gratuït, només han de facilitar en cada part del DEUC la informació que no figuri en aquestes bases. Així, les empreses inscrites en el Registre Electrònic d’Empreses Licitadores (RELI) de la Generalitat de Catalunya, regulat en el Decret 107/2005, de 31 de maig, i gestionat per la Secretaria Tècnica de la Junta Consultiva de Contractació Administrativa (Gran Via de les Corts Catalanes, 635, 08010-Barcelona, telf</w:t>
      </w:r>
      <w:r w:rsidR="00313DE8" w:rsidRPr="00F63112">
        <w:rPr>
          <w:rFonts w:cs="Arial"/>
          <w:sz w:val="20"/>
        </w:rPr>
        <w:t>.</w:t>
      </w:r>
      <w:r w:rsidRPr="00F63112">
        <w:rPr>
          <w:rFonts w:cs="Arial"/>
          <w:sz w:val="20"/>
        </w:rPr>
        <w:t xml:space="preserve"> 935 528 090; </w:t>
      </w:r>
      <w:hyperlink r:id="rId22" w:history="1">
        <w:r w:rsidRPr="00F63112">
          <w:rPr>
            <w:rFonts w:cs="Arial"/>
            <w:sz w:val="20"/>
            <w:u w:val="single"/>
          </w:rPr>
          <w:t>http://www.gencat.cat/economia/jcca</w:t>
        </w:r>
      </w:hyperlink>
      <w:r w:rsidRPr="00F63112">
        <w:rPr>
          <w:rFonts w:cs="Arial"/>
          <w:sz w:val="20"/>
        </w:rPr>
        <w:t xml:space="preserve"> ),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w:t>
      </w:r>
    </w:p>
    <w:p w14:paraId="35670372" w14:textId="77777777" w:rsidR="00F96B20" w:rsidRPr="00F63112" w:rsidRDefault="00F96B20" w:rsidP="00DC13F8">
      <w:pPr>
        <w:autoSpaceDE w:val="0"/>
        <w:autoSpaceDN w:val="0"/>
        <w:adjustRightInd w:val="0"/>
        <w:jc w:val="both"/>
        <w:rPr>
          <w:rFonts w:cs="Arial"/>
          <w:sz w:val="20"/>
        </w:rPr>
      </w:pPr>
    </w:p>
    <w:p w14:paraId="4BFC025B" w14:textId="77777777" w:rsidR="00F96B20" w:rsidRPr="00F63112" w:rsidRDefault="00F96B20" w:rsidP="00DC13F8">
      <w:pPr>
        <w:autoSpaceDE w:val="0"/>
        <w:autoSpaceDN w:val="0"/>
        <w:adjustRightInd w:val="0"/>
        <w:jc w:val="both"/>
        <w:rPr>
          <w:rFonts w:cs="Arial"/>
          <w:b/>
          <w:sz w:val="20"/>
        </w:rPr>
      </w:pPr>
      <w:r w:rsidRPr="00F63112">
        <w:rPr>
          <w:rFonts w:cs="Arial"/>
          <w:b/>
          <w:sz w:val="20"/>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1DF34403" w14:textId="77777777" w:rsidR="00F96B20" w:rsidRPr="00F63112" w:rsidRDefault="00F96B20" w:rsidP="00DC13F8">
      <w:pPr>
        <w:autoSpaceDE w:val="0"/>
        <w:autoSpaceDN w:val="0"/>
        <w:adjustRightInd w:val="0"/>
        <w:jc w:val="both"/>
        <w:rPr>
          <w:rFonts w:cs="Arial"/>
          <w:sz w:val="20"/>
        </w:rPr>
      </w:pPr>
    </w:p>
    <w:p w14:paraId="1884F099" w14:textId="77777777" w:rsidR="00F96B20" w:rsidRPr="00F63112" w:rsidRDefault="00F96B20" w:rsidP="00DC13F8">
      <w:pPr>
        <w:autoSpaceDE w:val="0"/>
        <w:autoSpaceDN w:val="0"/>
        <w:adjustRightInd w:val="0"/>
        <w:jc w:val="both"/>
        <w:rPr>
          <w:rFonts w:cs="Arial"/>
          <w:sz w:val="20"/>
        </w:rPr>
      </w:pPr>
      <w:r w:rsidRPr="00F63112">
        <w:rPr>
          <w:rFonts w:cs="Arial"/>
          <w:sz w:val="20"/>
        </w:rPr>
        <w:t>Tanmateix, l’òrgan de contractació o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3F0ED854" w14:textId="77777777" w:rsidR="00F96B20" w:rsidRPr="00F63112" w:rsidRDefault="00F96B20" w:rsidP="00DC13F8">
      <w:pPr>
        <w:autoSpaceDE w:val="0"/>
        <w:autoSpaceDN w:val="0"/>
        <w:adjustRightInd w:val="0"/>
        <w:jc w:val="both"/>
        <w:rPr>
          <w:rFonts w:cs="Arial"/>
          <w:sz w:val="20"/>
        </w:rPr>
      </w:pPr>
    </w:p>
    <w:p w14:paraId="378DD194" w14:textId="77777777" w:rsidR="00F96B20" w:rsidRPr="00F63112" w:rsidRDefault="00F96B20" w:rsidP="00DC13F8">
      <w:pPr>
        <w:autoSpaceDE w:val="0"/>
        <w:autoSpaceDN w:val="0"/>
        <w:adjustRightInd w:val="0"/>
        <w:jc w:val="both"/>
        <w:rPr>
          <w:rFonts w:cs="Arial"/>
          <w:b/>
          <w:sz w:val="20"/>
          <w:lang w:eastAsia="es-ES"/>
        </w:rPr>
      </w:pPr>
      <w:r w:rsidRPr="00F63112">
        <w:rPr>
          <w:rFonts w:cs="Arial"/>
          <w:b/>
          <w:sz w:val="20"/>
        </w:rPr>
        <w:t>L’eventual falsedat en allò declarat per les empreses licitadores en el DEUC o en altres declaracions pot donar lloc a la causa de prohibició de contractar amb el sector públic prevista en l’article 71.1.</w:t>
      </w:r>
      <w:r w:rsidRPr="00F63112">
        <w:rPr>
          <w:rFonts w:cs="Arial"/>
          <w:b/>
          <w:i/>
          <w:iCs/>
          <w:sz w:val="20"/>
        </w:rPr>
        <w:t xml:space="preserve">e </w:t>
      </w:r>
      <w:r w:rsidRPr="00F63112">
        <w:rPr>
          <w:rFonts w:cs="Arial"/>
          <w:b/>
          <w:sz w:val="20"/>
        </w:rPr>
        <w:t>de la LCSP.</w:t>
      </w:r>
    </w:p>
    <w:p w14:paraId="56ADE40B" w14:textId="77777777" w:rsidR="00F96B20" w:rsidRPr="00F63112" w:rsidRDefault="00F96B20" w:rsidP="00DC13F8">
      <w:pPr>
        <w:autoSpaceDE w:val="0"/>
        <w:autoSpaceDN w:val="0"/>
        <w:adjustRightInd w:val="0"/>
        <w:jc w:val="both"/>
        <w:rPr>
          <w:rFonts w:cs="Arial"/>
          <w:b/>
          <w:snapToGrid w:val="0"/>
          <w:sz w:val="20"/>
        </w:rPr>
      </w:pPr>
    </w:p>
    <w:p w14:paraId="68126C8F" w14:textId="77777777" w:rsidR="00F96B20" w:rsidRPr="00F63112" w:rsidRDefault="00F96B20" w:rsidP="00DC13F8">
      <w:pPr>
        <w:numPr>
          <w:ilvl w:val="0"/>
          <w:numId w:val="9"/>
        </w:numPr>
        <w:autoSpaceDE w:val="0"/>
        <w:autoSpaceDN w:val="0"/>
        <w:adjustRightInd w:val="0"/>
        <w:jc w:val="both"/>
        <w:rPr>
          <w:rFonts w:cs="Arial"/>
          <w:bCs/>
          <w:sz w:val="20"/>
        </w:rPr>
      </w:pPr>
      <w:r w:rsidRPr="00F63112">
        <w:rPr>
          <w:rFonts w:cs="Arial"/>
          <w:b/>
          <w:bCs/>
          <w:sz w:val="20"/>
        </w:rPr>
        <w:t xml:space="preserve">Declaració de </w:t>
      </w:r>
      <w:r w:rsidRPr="00F63112">
        <w:rPr>
          <w:rFonts w:cs="Arial"/>
          <w:b/>
          <w:sz w:val="20"/>
        </w:rPr>
        <w:t>submissió</w:t>
      </w:r>
      <w:r w:rsidRPr="00F63112">
        <w:rPr>
          <w:rFonts w:cs="Arial"/>
          <w:b/>
          <w:bCs/>
          <w:sz w:val="20"/>
        </w:rPr>
        <w:t xml:space="preserve"> als jutjats i tribunals espanyols</w:t>
      </w:r>
    </w:p>
    <w:p w14:paraId="25DB9FBD" w14:textId="77777777" w:rsidR="00F96B20" w:rsidRPr="00F63112" w:rsidRDefault="00F96B20" w:rsidP="00DC13F8">
      <w:pPr>
        <w:autoSpaceDE w:val="0"/>
        <w:autoSpaceDN w:val="0"/>
        <w:adjustRightInd w:val="0"/>
        <w:jc w:val="both"/>
        <w:rPr>
          <w:rFonts w:cs="Arial"/>
          <w:sz w:val="20"/>
        </w:rPr>
      </w:pPr>
    </w:p>
    <w:p w14:paraId="758BDDD0" w14:textId="77777777" w:rsidR="00F96B20" w:rsidRPr="00F63112" w:rsidRDefault="00F96B20" w:rsidP="00DC13F8">
      <w:pPr>
        <w:autoSpaceDE w:val="0"/>
        <w:autoSpaceDN w:val="0"/>
        <w:adjustRightInd w:val="0"/>
        <w:jc w:val="both"/>
        <w:rPr>
          <w:rFonts w:cs="Arial"/>
          <w:sz w:val="20"/>
        </w:rPr>
      </w:pPr>
      <w:r w:rsidRPr="00F63112">
        <w:rPr>
          <w:rFonts w:cs="Arial"/>
          <w:sz w:val="20"/>
        </w:rPr>
        <w:t>Les empreses estrangeres han d’aportar una declaració de submissió als jutjats i tribunals espanyols de qualsevol ordre per a totes les incidències que puguin sorgir del contracte, amb renúncia expressa al seu fur propi.</w:t>
      </w:r>
    </w:p>
    <w:p w14:paraId="11C971B2" w14:textId="77777777" w:rsidR="00F96B20" w:rsidRPr="00F63112" w:rsidRDefault="00F96B20" w:rsidP="00DC13F8">
      <w:pPr>
        <w:autoSpaceDE w:val="0"/>
        <w:autoSpaceDN w:val="0"/>
        <w:adjustRightInd w:val="0"/>
        <w:jc w:val="both"/>
        <w:rPr>
          <w:rFonts w:cs="Arial"/>
          <w:sz w:val="20"/>
        </w:rPr>
      </w:pPr>
    </w:p>
    <w:p w14:paraId="781B7A53" w14:textId="77777777" w:rsidR="00F96B20" w:rsidRPr="00F63112" w:rsidRDefault="00F96B20" w:rsidP="00DC13F8">
      <w:pPr>
        <w:numPr>
          <w:ilvl w:val="0"/>
          <w:numId w:val="9"/>
        </w:numPr>
        <w:autoSpaceDE w:val="0"/>
        <w:autoSpaceDN w:val="0"/>
        <w:adjustRightInd w:val="0"/>
        <w:jc w:val="both"/>
        <w:rPr>
          <w:rFonts w:cs="Arial"/>
          <w:b/>
          <w:bCs/>
          <w:sz w:val="20"/>
        </w:rPr>
      </w:pPr>
      <w:r w:rsidRPr="00F63112">
        <w:rPr>
          <w:rFonts w:cs="Arial"/>
          <w:b/>
          <w:bCs/>
          <w:sz w:val="20"/>
        </w:rPr>
        <w:t>Compromís d’adscripció de mitjans materials i/o personals</w:t>
      </w:r>
    </w:p>
    <w:p w14:paraId="5130B8FD" w14:textId="77777777" w:rsidR="00F96B20" w:rsidRPr="00F63112" w:rsidRDefault="00F96B20" w:rsidP="00DC13F8">
      <w:pPr>
        <w:autoSpaceDE w:val="0"/>
        <w:autoSpaceDN w:val="0"/>
        <w:adjustRightInd w:val="0"/>
        <w:jc w:val="both"/>
        <w:rPr>
          <w:rFonts w:cs="Arial"/>
          <w:b/>
          <w:bCs/>
          <w:sz w:val="20"/>
        </w:rPr>
      </w:pPr>
    </w:p>
    <w:p w14:paraId="55359F0C" w14:textId="77777777" w:rsidR="00F96B20" w:rsidRPr="00F63112" w:rsidRDefault="00F96B20" w:rsidP="00DC13F8">
      <w:pPr>
        <w:autoSpaceDE w:val="0"/>
        <w:autoSpaceDN w:val="0"/>
        <w:adjustRightInd w:val="0"/>
        <w:jc w:val="both"/>
        <w:rPr>
          <w:rFonts w:cs="Arial"/>
          <w:sz w:val="20"/>
        </w:rPr>
      </w:pPr>
      <w:r w:rsidRPr="00F63112">
        <w:rPr>
          <w:rFonts w:cs="Arial"/>
          <w:sz w:val="20"/>
        </w:rPr>
        <w:lastRenderedPageBreak/>
        <w:t xml:space="preserve">Quan així es requereixi en l’apartat F.3 </w:t>
      </w:r>
      <w:r w:rsidRPr="00F63112">
        <w:rPr>
          <w:rFonts w:cs="Arial"/>
          <w:bCs/>
          <w:sz w:val="20"/>
        </w:rPr>
        <w:t xml:space="preserve">del quadre de característiques, </w:t>
      </w:r>
      <w:r w:rsidRPr="00F63112">
        <w:rPr>
          <w:rFonts w:cs="Arial"/>
          <w:sz w:val="20"/>
        </w:rPr>
        <w:t xml:space="preserve">declaració de l’empresa de comprometre’s a adscriure a l’execució del contracte determinats mitjans materials i/o personals. </w:t>
      </w:r>
    </w:p>
    <w:p w14:paraId="052360BC" w14:textId="77777777" w:rsidR="00F96B20" w:rsidRPr="00F63112" w:rsidRDefault="00F96B20" w:rsidP="00DC13F8">
      <w:pPr>
        <w:autoSpaceDE w:val="0"/>
        <w:autoSpaceDN w:val="0"/>
        <w:adjustRightInd w:val="0"/>
        <w:jc w:val="both"/>
        <w:rPr>
          <w:rFonts w:cs="Arial"/>
          <w:sz w:val="20"/>
        </w:rPr>
      </w:pPr>
    </w:p>
    <w:p w14:paraId="3942C9D0" w14:textId="77777777" w:rsidR="00F96B20" w:rsidRPr="00F63112" w:rsidRDefault="00F96B20" w:rsidP="00DC13F8">
      <w:pPr>
        <w:numPr>
          <w:ilvl w:val="0"/>
          <w:numId w:val="9"/>
        </w:numPr>
        <w:autoSpaceDE w:val="0"/>
        <w:autoSpaceDN w:val="0"/>
        <w:adjustRightInd w:val="0"/>
        <w:jc w:val="both"/>
        <w:rPr>
          <w:rFonts w:cs="Arial"/>
          <w:b/>
          <w:bCs/>
          <w:sz w:val="20"/>
        </w:rPr>
      </w:pPr>
      <w:r w:rsidRPr="00F63112">
        <w:rPr>
          <w:rFonts w:cs="Arial"/>
          <w:b/>
          <w:bCs/>
          <w:sz w:val="20"/>
        </w:rPr>
        <w:t>Altra documentació</w:t>
      </w:r>
    </w:p>
    <w:p w14:paraId="52450F45" w14:textId="77777777" w:rsidR="00F96B20" w:rsidRPr="00F63112" w:rsidRDefault="00F96B20" w:rsidP="00DC13F8">
      <w:pPr>
        <w:autoSpaceDE w:val="0"/>
        <w:autoSpaceDN w:val="0"/>
        <w:adjustRightInd w:val="0"/>
        <w:jc w:val="both"/>
        <w:rPr>
          <w:rFonts w:cs="Arial"/>
          <w:b/>
          <w:bCs/>
          <w:sz w:val="20"/>
        </w:rPr>
      </w:pPr>
    </w:p>
    <w:p w14:paraId="3E67BAAF" w14:textId="77777777" w:rsidR="00F96B20" w:rsidRPr="00F63112" w:rsidRDefault="00F96B20" w:rsidP="00DC13F8">
      <w:pPr>
        <w:autoSpaceDE w:val="0"/>
        <w:autoSpaceDN w:val="0"/>
        <w:adjustRightInd w:val="0"/>
        <w:jc w:val="both"/>
        <w:rPr>
          <w:rFonts w:cs="Arial"/>
          <w:bCs/>
          <w:sz w:val="20"/>
        </w:rPr>
      </w:pPr>
      <w:r w:rsidRPr="00F63112">
        <w:rPr>
          <w:rFonts w:cs="Arial"/>
          <w:sz w:val="20"/>
        </w:rPr>
        <w:t>Qualsevol altra documentació que s’exigeixi en l’apartat G.1 del quadre de característiques.</w:t>
      </w:r>
    </w:p>
    <w:p w14:paraId="2C71A5A4" w14:textId="77777777" w:rsidR="00F96B20" w:rsidRPr="00F63112" w:rsidRDefault="00F96B20" w:rsidP="00DC13F8">
      <w:pPr>
        <w:autoSpaceDE w:val="0"/>
        <w:autoSpaceDN w:val="0"/>
        <w:adjustRightInd w:val="0"/>
        <w:jc w:val="both"/>
        <w:rPr>
          <w:rFonts w:cs="Arial"/>
          <w:bCs/>
          <w:sz w:val="20"/>
        </w:rPr>
      </w:pPr>
    </w:p>
    <w:p w14:paraId="1EEC44CB" w14:textId="77777777" w:rsidR="00F96B20" w:rsidRPr="00F63112" w:rsidRDefault="00F96B20" w:rsidP="00DC13F8">
      <w:pPr>
        <w:numPr>
          <w:ilvl w:val="0"/>
          <w:numId w:val="9"/>
        </w:numPr>
        <w:autoSpaceDE w:val="0"/>
        <w:autoSpaceDN w:val="0"/>
        <w:adjustRightInd w:val="0"/>
        <w:jc w:val="both"/>
        <w:rPr>
          <w:rFonts w:cs="Arial"/>
          <w:b/>
          <w:bCs/>
          <w:sz w:val="20"/>
        </w:rPr>
      </w:pPr>
      <w:r w:rsidRPr="00F63112">
        <w:rPr>
          <w:rFonts w:cs="Arial"/>
          <w:b/>
          <w:bCs/>
          <w:sz w:val="20"/>
        </w:rPr>
        <w:t>Garantia provisional</w:t>
      </w:r>
    </w:p>
    <w:p w14:paraId="6917ECC5" w14:textId="77777777" w:rsidR="00F96B20" w:rsidRPr="00F63112" w:rsidRDefault="00F96B20" w:rsidP="00DC13F8">
      <w:pPr>
        <w:autoSpaceDE w:val="0"/>
        <w:autoSpaceDN w:val="0"/>
        <w:adjustRightInd w:val="0"/>
        <w:jc w:val="both"/>
        <w:rPr>
          <w:rFonts w:cs="Arial"/>
          <w:sz w:val="20"/>
        </w:rPr>
      </w:pPr>
    </w:p>
    <w:p w14:paraId="55E33747" w14:textId="77777777" w:rsidR="00F96B20" w:rsidRPr="00F63112" w:rsidRDefault="00F96B20" w:rsidP="00DC13F8">
      <w:pPr>
        <w:autoSpaceDE w:val="0"/>
        <w:autoSpaceDN w:val="0"/>
        <w:adjustRightInd w:val="0"/>
        <w:jc w:val="both"/>
        <w:rPr>
          <w:rFonts w:cs="Arial"/>
          <w:sz w:val="20"/>
        </w:rPr>
      </w:pPr>
      <w:r w:rsidRPr="00F63112">
        <w:rPr>
          <w:rFonts w:cs="Arial"/>
          <w:sz w:val="20"/>
        </w:rPr>
        <w:t>Resguard acreditatiu de la constitució de la garantia provisional quan s’estableixi en l’</w:t>
      </w:r>
      <w:r w:rsidRPr="00F63112">
        <w:rPr>
          <w:rFonts w:cs="Arial"/>
          <w:bCs/>
          <w:sz w:val="20"/>
        </w:rPr>
        <w:t xml:space="preserve">apartat H del quadre de característiques </w:t>
      </w:r>
      <w:r w:rsidRPr="00F63112">
        <w:rPr>
          <w:rFonts w:cs="Arial"/>
          <w:sz w:val="20"/>
        </w:rPr>
        <w:t>i per l’import que es determini.</w:t>
      </w:r>
    </w:p>
    <w:p w14:paraId="08CC8659" w14:textId="77777777" w:rsidR="00F96B20" w:rsidRPr="00F63112" w:rsidRDefault="00F96B20" w:rsidP="00DC13F8">
      <w:pPr>
        <w:autoSpaceDE w:val="0"/>
        <w:autoSpaceDN w:val="0"/>
        <w:adjustRightInd w:val="0"/>
        <w:jc w:val="both"/>
        <w:rPr>
          <w:rFonts w:cs="Arial"/>
          <w:sz w:val="20"/>
        </w:rPr>
      </w:pPr>
    </w:p>
    <w:p w14:paraId="294AB8DC" w14:textId="77777777" w:rsidR="00F96B20" w:rsidRPr="00F63112" w:rsidRDefault="00F96B20" w:rsidP="00DC13F8">
      <w:pPr>
        <w:autoSpaceDE w:val="0"/>
        <w:autoSpaceDN w:val="0"/>
        <w:adjustRightInd w:val="0"/>
        <w:jc w:val="both"/>
        <w:rPr>
          <w:rFonts w:cs="Arial"/>
          <w:sz w:val="20"/>
        </w:rPr>
      </w:pPr>
      <w:r w:rsidRPr="00F63112">
        <w:rPr>
          <w:rFonts w:cs="Arial"/>
          <w:sz w:val="20"/>
        </w:rPr>
        <w:t>La garantia provisional es pot constituir:</w:t>
      </w:r>
    </w:p>
    <w:p w14:paraId="32A29010" w14:textId="77777777" w:rsidR="00F96B20" w:rsidRPr="00F63112" w:rsidRDefault="00F96B20" w:rsidP="00DC13F8">
      <w:pPr>
        <w:autoSpaceDE w:val="0"/>
        <w:autoSpaceDN w:val="0"/>
        <w:adjustRightInd w:val="0"/>
        <w:jc w:val="both"/>
        <w:rPr>
          <w:rFonts w:cs="Arial"/>
          <w:sz w:val="20"/>
        </w:rPr>
      </w:pPr>
    </w:p>
    <w:p w14:paraId="217D7BDF" w14:textId="77777777" w:rsidR="00F96B20" w:rsidRPr="00F63112" w:rsidRDefault="00F96B20" w:rsidP="00DC13F8">
      <w:pPr>
        <w:numPr>
          <w:ilvl w:val="0"/>
          <w:numId w:val="10"/>
        </w:numPr>
        <w:autoSpaceDE w:val="0"/>
        <w:autoSpaceDN w:val="0"/>
        <w:adjustRightInd w:val="0"/>
        <w:jc w:val="both"/>
        <w:rPr>
          <w:rFonts w:cs="Arial"/>
          <w:sz w:val="20"/>
        </w:rPr>
      </w:pPr>
      <w:r w:rsidRPr="00F63112">
        <w:rPr>
          <w:rFonts w:cs="Arial"/>
          <w:sz w:val="20"/>
        </w:rPr>
        <w:t>En efectiu o en valors de deute públic, amb subjecció en cada cas, a les condicions reglamentàriament establertes, i d’acord amb els requisits disposats en l’article 55 del RGLCAP i als models que figuren en els annexos III i IV de la mateixa norma. L’efectiu s’ha de dipositar a la Caixa General de Dipòsits de la Tresoreria General de la Generalitat de Catalunya o a les caixes de dipòsits de les tresoreries territorials. Els certificats d’immobilització dels valors anotats s’han de presentar davant l’òrgan de contractació.</w:t>
      </w:r>
    </w:p>
    <w:p w14:paraId="6605ED7B" w14:textId="77777777" w:rsidR="00F96B20" w:rsidRPr="00F63112" w:rsidRDefault="00F96B20" w:rsidP="00DC13F8">
      <w:pPr>
        <w:numPr>
          <w:ilvl w:val="0"/>
          <w:numId w:val="10"/>
        </w:numPr>
        <w:autoSpaceDE w:val="0"/>
        <w:autoSpaceDN w:val="0"/>
        <w:adjustRightInd w:val="0"/>
        <w:jc w:val="both"/>
        <w:rPr>
          <w:rFonts w:cs="Arial"/>
          <w:sz w:val="20"/>
        </w:rPr>
      </w:pPr>
      <w:r w:rsidRPr="00F63112">
        <w:rPr>
          <w:rFonts w:cs="Arial"/>
          <w:sz w:val="20"/>
        </w:rPr>
        <w:t>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0C746EDD" w14:textId="77777777" w:rsidR="00F96B20" w:rsidRPr="00F63112" w:rsidRDefault="00F96B20" w:rsidP="00DC13F8">
      <w:pPr>
        <w:numPr>
          <w:ilvl w:val="0"/>
          <w:numId w:val="10"/>
        </w:numPr>
        <w:autoSpaceDE w:val="0"/>
        <w:autoSpaceDN w:val="0"/>
        <w:adjustRightInd w:val="0"/>
        <w:jc w:val="both"/>
        <w:rPr>
          <w:rFonts w:cs="Arial"/>
          <w:sz w:val="20"/>
        </w:rPr>
      </w:pPr>
      <w:r w:rsidRPr="00F63112">
        <w:rPr>
          <w:rFonts w:cs="Arial"/>
          <w:sz w:val="20"/>
        </w:rPr>
        <w:t>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69CDCC54" w14:textId="77777777" w:rsidR="00F96B20" w:rsidRPr="00F63112" w:rsidRDefault="00F96B20" w:rsidP="00DC13F8">
      <w:pPr>
        <w:autoSpaceDE w:val="0"/>
        <w:autoSpaceDN w:val="0"/>
        <w:adjustRightInd w:val="0"/>
        <w:jc w:val="both"/>
        <w:rPr>
          <w:rFonts w:cs="Arial"/>
          <w:sz w:val="20"/>
        </w:rPr>
      </w:pPr>
    </w:p>
    <w:p w14:paraId="1724ADA0" w14:textId="77777777" w:rsidR="00F96B20" w:rsidRPr="00F63112" w:rsidRDefault="00F96B20" w:rsidP="00DC13F8">
      <w:pPr>
        <w:autoSpaceDE w:val="0"/>
        <w:autoSpaceDN w:val="0"/>
        <w:adjustRightInd w:val="0"/>
        <w:jc w:val="both"/>
        <w:rPr>
          <w:rFonts w:cs="Arial"/>
          <w:sz w:val="20"/>
        </w:rPr>
      </w:pPr>
      <w:r w:rsidRPr="00F63112">
        <w:rPr>
          <w:rFonts w:cs="Arial"/>
          <w:sz w:val="20"/>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7525974F" w14:textId="77777777" w:rsidR="00F96B20" w:rsidRPr="00F63112" w:rsidRDefault="00F96B20" w:rsidP="00DC13F8">
      <w:pPr>
        <w:autoSpaceDE w:val="0"/>
        <w:autoSpaceDN w:val="0"/>
        <w:adjustRightInd w:val="0"/>
        <w:jc w:val="both"/>
        <w:rPr>
          <w:rFonts w:cs="Arial"/>
          <w:sz w:val="20"/>
        </w:rPr>
      </w:pPr>
    </w:p>
    <w:p w14:paraId="3E2A96C7"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w:t>
      </w:r>
      <w:r w:rsidRPr="00F63112">
        <w:rPr>
          <w:rFonts w:cs="Arial"/>
          <w:i/>
          <w:sz w:val="20"/>
        </w:rPr>
        <w:t>ex novo</w:t>
      </w:r>
      <w:r w:rsidRPr="00F63112">
        <w:rPr>
          <w:rFonts w:cs="Arial"/>
          <w:sz w:val="20"/>
        </w:rPr>
        <w:t>.</w:t>
      </w:r>
    </w:p>
    <w:p w14:paraId="02E72B7C" w14:textId="77777777" w:rsidR="00F96B20" w:rsidRPr="00F63112" w:rsidRDefault="00F96B20" w:rsidP="00DC13F8">
      <w:pPr>
        <w:autoSpaceDE w:val="0"/>
        <w:autoSpaceDN w:val="0"/>
        <w:adjustRightInd w:val="0"/>
        <w:jc w:val="both"/>
        <w:rPr>
          <w:rFonts w:cs="Arial"/>
          <w:sz w:val="20"/>
        </w:rPr>
      </w:pPr>
    </w:p>
    <w:p w14:paraId="797BE9B1" w14:textId="77777777" w:rsidR="00F96B20" w:rsidRPr="00F63112" w:rsidRDefault="00F96B20" w:rsidP="00DC13F8">
      <w:pPr>
        <w:autoSpaceDE w:val="0"/>
        <w:autoSpaceDN w:val="0"/>
        <w:adjustRightInd w:val="0"/>
        <w:jc w:val="both"/>
        <w:rPr>
          <w:rFonts w:cs="Arial"/>
          <w:b/>
          <w:bCs/>
          <w:sz w:val="20"/>
        </w:rPr>
      </w:pPr>
      <w:r w:rsidRPr="00F63112">
        <w:rPr>
          <w:rFonts w:cs="Arial"/>
          <w:b/>
          <w:bCs/>
          <w:sz w:val="20"/>
        </w:rPr>
        <w:t>CONTINGUT DEL SOBRE B I, SI S’ESCAU, DEL SOBRE C</w:t>
      </w:r>
    </w:p>
    <w:p w14:paraId="21C12D9B" w14:textId="77777777" w:rsidR="00F96B20" w:rsidRPr="00F63112" w:rsidRDefault="00F96B20" w:rsidP="00DC13F8">
      <w:pPr>
        <w:autoSpaceDE w:val="0"/>
        <w:autoSpaceDN w:val="0"/>
        <w:adjustRightInd w:val="0"/>
        <w:jc w:val="both"/>
        <w:rPr>
          <w:rFonts w:cs="Arial"/>
          <w:b/>
          <w:bCs/>
          <w:sz w:val="20"/>
        </w:rPr>
      </w:pPr>
    </w:p>
    <w:p w14:paraId="0AFF58EC" w14:textId="77777777" w:rsidR="00F96B20" w:rsidRPr="00F63112" w:rsidRDefault="00F96B20" w:rsidP="00DC13F8">
      <w:pPr>
        <w:numPr>
          <w:ilvl w:val="0"/>
          <w:numId w:val="11"/>
        </w:numPr>
        <w:tabs>
          <w:tab w:val="left" w:pos="284"/>
        </w:tabs>
        <w:autoSpaceDE w:val="0"/>
        <w:autoSpaceDN w:val="0"/>
        <w:adjustRightInd w:val="0"/>
        <w:ind w:left="0" w:firstLine="0"/>
        <w:jc w:val="both"/>
        <w:rPr>
          <w:rFonts w:cs="Arial"/>
          <w:sz w:val="20"/>
        </w:rPr>
      </w:pPr>
      <w:r w:rsidRPr="00F63112">
        <w:rPr>
          <w:rFonts w:cs="Arial"/>
          <w:sz w:val="20"/>
        </w:rPr>
        <w:t xml:space="preserve">Si s’ha establert el preu o un criteri basat en la rendibilitat, com el cost del cicle de vida, com a </w:t>
      </w:r>
      <w:r w:rsidRPr="00F63112">
        <w:rPr>
          <w:rFonts w:cs="Arial"/>
          <w:b/>
          <w:sz w:val="20"/>
        </w:rPr>
        <w:t xml:space="preserve">únic </w:t>
      </w:r>
      <w:r w:rsidRPr="00F63112">
        <w:rPr>
          <w:rFonts w:cs="Arial"/>
          <w:sz w:val="20"/>
        </w:rPr>
        <w:t>criteri d’adjudicació, les empreses licitadores han d’incloure en el sobre B la seva proposició econòmica.</w:t>
      </w:r>
    </w:p>
    <w:p w14:paraId="0102FF66" w14:textId="77777777" w:rsidR="00F96B20" w:rsidRPr="00F63112" w:rsidRDefault="00F96B20" w:rsidP="00DC13F8">
      <w:pPr>
        <w:tabs>
          <w:tab w:val="left" w:pos="284"/>
        </w:tabs>
        <w:autoSpaceDE w:val="0"/>
        <w:autoSpaceDN w:val="0"/>
        <w:adjustRightInd w:val="0"/>
        <w:jc w:val="both"/>
        <w:rPr>
          <w:rFonts w:cs="Arial"/>
          <w:sz w:val="20"/>
        </w:rPr>
      </w:pPr>
    </w:p>
    <w:p w14:paraId="6B0C9F3A" w14:textId="77777777" w:rsidR="00F96B20" w:rsidRPr="00F63112" w:rsidRDefault="00F96B20" w:rsidP="00DC13F8">
      <w:pPr>
        <w:numPr>
          <w:ilvl w:val="0"/>
          <w:numId w:val="11"/>
        </w:numPr>
        <w:tabs>
          <w:tab w:val="left" w:pos="284"/>
        </w:tabs>
        <w:autoSpaceDE w:val="0"/>
        <w:autoSpaceDN w:val="0"/>
        <w:adjustRightInd w:val="0"/>
        <w:ind w:left="0" w:firstLine="0"/>
        <w:jc w:val="both"/>
        <w:rPr>
          <w:rFonts w:cs="Arial"/>
          <w:sz w:val="20"/>
        </w:rPr>
      </w:pPr>
      <w:r w:rsidRPr="00F63112">
        <w:rPr>
          <w:rFonts w:cs="Arial"/>
          <w:sz w:val="20"/>
        </w:rPr>
        <w:t xml:space="preserve">Si s’han establert </w:t>
      </w:r>
      <w:r w:rsidRPr="00F63112">
        <w:rPr>
          <w:rFonts w:cs="Arial"/>
          <w:b/>
          <w:sz w:val="20"/>
        </w:rPr>
        <w:t>diversos</w:t>
      </w:r>
      <w:r w:rsidRPr="00F63112">
        <w:rPr>
          <w:rFonts w:cs="Arial"/>
          <w:sz w:val="20"/>
        </w:rPr>
        <w:t xml:space="preserve"> criteris d’adjudicació que responen </w:t>
      </w:r>
      <w:r w:rsidRPr="00F63112">
        <w:rPr>
          <w:rFonts w:cs="Arial"/>
          <w:b/>
          <w:sz w:val="20"/>
        </w:rPr>
        <w:t>tots</w:t>
      </w:r>
      <w:r w:rsidRPr="00F63112">
        <w:rPr>
          <w:rFonts w:cs="Arial"/>
          <w:sz w:val="20"/>
        </w:rPr>
        <w:t xml:space="preserve"> ells a una </w:t>
      </w:r>
      <w:r w:rsidRPr="00F63112">
        <w:rPr>
          <w:rFonts w:cs="Arial"/>
          <w:b/>
          <w:sz w:val="20"/>
        </w:rPr>
        <w:t xml:space="preserve">mateixa </w:t>
      </w:r>
      <w:r w:rsidRPr="00F63112">
        <w:rPr>
          <w:rFonts w:cs="Arial"/>
          <w:sz w:val="20"/>
        </w:rPr>
        <w:t xml:space="preserve">tipologia de valoració, és a dir, tots sotmesos a judici de valor </w:t>
      </w:r>
      <w:r w:rsidRPr="00F63112">
        <w:rPr>
          <w:rFonts w:cs="Arial"/>
          <w:b/>
          <w:sz w:val="20"/>
        </w:rPr>
        <w:t>o</w:t>
      </w:r>
      <w:r w:rsidRPr="00F63112">
        <w:rPr>
          <w:rFonts w:cs="Arial"/>
          <w:sz w:val="20"/>
        </w:rPr>
        <w:t xml:space="preserve"> tots quantificables de forma automàtica, les empreses licitadores han d’incloure en el sobre B tota la documentació que conforma la seva oferta.</w:t>
      </w:r>
    </w:p>
    <w:p w14:paraId="5E457698" w14:textId="77777777" w:rsidR="00F96B20" w:rsidRPr="00F63112" w:rsidRDefault="00F96B20" w:rsidP="00DC13F8">
      <w:pPr>
        <w:tabs>
          <w:tab w:val="left" w:pos="284"/>
        </w:tabs>
        <w:autoSpaceDE w:val="0"/>
        <w:autoSpaceDN w:val="0"/>
        <w:adjustRightInd w:val="0"/>
        <w:jc w:val="both"/>
        <w:rPr>
          <w:rFonts w:cs="Arial"/>
          <w:sz w:val="20"/>
        </w:rPr>
      </w:pPr>
    </w:p>
    <w:p w14:paraId="29E39AA2" w14:textId="3AE6D0A7" w:rsidR="00F96B20" w:rsidRPr="00F63112" w:rsidRDefault="00F96B20" w:rsidP="00DC13F8">
      <w:pPr>
        <w:numPr>
          <w:ilvl w:val="0"/>
          <w:numId w:val="11"/>
        </w:numPr>
        <w:tabs>
          <w:tab w:val="left" w:pos="284"/>
        </w:tabs>
        <w:autoSpaceDE w:val="0"/>
        <w:autoSpaceDN w:val="0"/>
        <w:adjustRightInd w:val="0"/>
        <w:ind w:left="0" w:firstLine="0"/>
        <w:jc w:val="both"/>
        <w:rPr>
          <w:rFonts w:cs="Arial"/>
          <w:b/>
          <w:sz w:val="20"/>
        </w:rPr>
      </w:pPr>
      <w:r w:rsidRPr="00F63112">
        <w:rPr>
          <w:rFonts w:cs="Arial"/>
          <w:sz w:val="20"/>
        </w:rPr>
        <w:t xml:space="preserve">Si s’han establert </w:t>
      </w:r>
      <w:r w:rsidRPr="00F63112">
        <w:rPr>
          <w:rFonts w:cs="Arial"/>
          <w:b/>
          <w:sz w:val="20"/>
        </w:rPr>
        <w:t>tant criteris d’adjudicació avaluables en funció d’un judici de valor, com criteris quantificables de forma automàtica</w:t>
      </w:r>
      <w:r w:rsidRPr="00F63112">
        <w:rPr>
          <w:rFonts w:cs="Arial"/>
          <w:sz w:val="20"/>
        </w:rPr>
        <w:t xml:space="preserve">, les empreses licitadores han d’incloure en el sobre B tota la documentació relacionada amb els criteris d’adjudicació sotmesos a judici de valor i en el sobre C la documentació relativa als criteris quantificables de forma automàtica. </w:t>
      </w:r>
      <w:r w:rsidRPr="00F63112">
        <w:rPr>
          <w:rFonts w:cs="Arial"/>
          <w:b/>
          <w:sz w:val="20"/>
        </w:rPr>
        <w:t xml:space="preserve">En aquest cas, la inclusió en el Sobre B de l’oferta econòmica, així com de qualsevol informació de l’oferta de caràcter rellevant avaluable de forma automàtica i que, per tant, s’ha d’incloure en el sobre C, </w:t>
      </w:r>
      <w:r w:rsidR="001B52E2" w:rsidRPr="00F63112">
        <w:rPr>
          <w:rFonts w:cs="Arial"/>
          <w:b/>
          <w:sz w:val="20"/>
        </w:rPr>
        <w:t>pot comportar</w:t>
      </w:r>
      <w:r w:rsidRPr="00F63112">
        <w:rPr>
          <w:rFonts w:cs="Arial"/>
          <w:b/>
          <w:sz w:val="20"/>
        </w:rPr>
        <w:t xml:space="preserve"> l’exclusió de l’empresa licitadora, quan es vulneri el secret de les ofertes o el deure de no tenir coneixement del contingut de la documentació relativa als criteris de valoració objectiva abans de la relativa als criteris de valoració subjectiva.</w:t>
      </w:r>
    </w:p>
    <w:p w14:paraId="1BB00488" w14:textId="77777777" w:rsidR="00F96B20" w:rsidRPr="00F63112" w:rsidRDefault="00F96B20" w:rsidP="00DC13F8">
      <w:pPr>
        <w:autoSpaceDE w:val="0"/>
        <w:autoSpaceDN w:val="0"/>
        <w:adjustRightInd w:val="0"/>
        <w:jc w:val="both"/>
        <w:rPr>
          <w:rFonts w:cs="Arial"/>
          <w:sz w:val="20"/>
        </w:rPr>
      </w:pPr>
    </w:p>
    <w:p w14:paraId="4AAA9A6A"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La proposició econòmica i la referent als altres criteris d’adjudicació quantificables de forma automàtica s’ha de formular, si s’escau, conforme al model que s’adjunta com a </w:t>
      </w:r>
      <w:r w:rsidRPr="00F63112">
        <w:rPr>
          <w:rFonts w:cs="Arial"/>
          <w:bCs/>
          <w:sz w:val="20"/>
        </w:rPr>
        <w:t xml:space="preserve">annex </w:t>
      </w:r>
      <w:r w:rsidR="000F0716" w:rsidRPr="00F63112">
        <w:rPr>
          <w:rFonts w:cs="Arial"/>
          <w:bCs/>
          <w:sz w:val="20"/>
        </w:rPr>
        <w:t>2</w:t>
      </w:r>
      <w:r w:rsidRPr="00F63112">
        <w:rPr>
          <w:rFonts w:cs="Arial"/>
          <w:b/>
          <w:bCs/>
          <w:sz w:val="20"/>
        </w:rPr>
        <w:t xml:space="preserve"> </w:t>
      </w:r>
      <w:r w:rsidRPr="00F63112">
        <w:rPr>
          <w:rFonts w:cs="Arial"/>
          <w:sz w:val="20"/>
        </w:rPr>
        <w:t xml:space="preserve">a aquest plec i com a plantilla al sobre </w:t>
      </w:r>
      <w:r w:rsidR="00E365F9" w:rsidRPr="00F63112">
        <w:rPr>
          <w:rFonts w:cs="Arial"/>
          <w:sz w:val="20"/>
        </w:rPr>
        <w:t xml:space="preserve">C </w:t>
      </w:r>
      <w:r w:rsidRPr="00F63112">
        <w:rPr>
          <w:rFonts w:cs="Arial"/>
          <w:sz w:val="20"/>
        </w:rPr>
        <w:t>d’aquesta licitació inclòs en l’eina de Sobre Digital.</w:t>
      </w:r>
    </w:p>
    <w:p w14:paraId="0DF2B984" w14:textId="77777777" w:rsidR="00F96B20" w:rsidRPr="00F63112" w:rsidRDefault="00F96B20" w:rsidP="00DC13F8">
      <w:pPr>
        <w:autoSpaceDE w:val="0"/>
        <w:autoSpaceDN w:val="0"/>
        <w:adjustRightInd w:val="0"/>
        <w:jc w:val="both"/>
        <w:rPr>
          <w:rFonts w:cs="Arial"/>
          <w:sz w:val="20"/>
        </w:rPr>
      </w:pPr>
    </w:p>
    <w:p w14:paraId="33C3AABC" w14:textId="77777777" w:rsidR="00F96B20" w:rsidRPr="00F63112" w:rsidRDefault="00F96B20" w:rsidP="00DC13F8">
      <w:pPr>
        <w:autoSpaceDE w:val="0"/>
        <w:autoSpaceDN w:val="0"/>
        <w:adjustRightInd w:val="0"/>
        <w:jc w:val="both"/>
        <w:rPr>
          <w:rFonts w:cs="Arial"/>
          <w:sz w:val="20"/>
        </w:rPr>
      </w:pPr>
      <w:r w:rsidRPr="00F63112">
        <w:rPr>
          <w:rFonts w:cs="Arial"/>
          <w:sz w:val="20"/>
        </w:rPr>
        <w:t>No s’acceptaran les proposicions econòmiques que tinguin omissions, errades o esmenes que no permetin conèixer clarament allò que es considera fonamental per valorar-les.</w:t>
      </w:r>
    </w:p>
    <w:p w14:paraId="7479C775" w14:textId="77777777" w:rsidR="00F96B20" w:rsidRPr="00F63112" w:rsidRDefault="00F96B20" w:rsidP="00DC13F8">
      <w:pPr>
        <w:autoSpaceDE w:val="0"/>
        <w:autoSpaceDN w:val="0"/>
        <w:adjustRightInd w:val="0"/>
        <w:jc w:val="both"/>
        <w:rPr>
          <w:rFonts w:cs="Arial"/>
          <w:sz w:val="20"/>
        </w:rPr>
      </w:pPr>
    </w:p>
    <w:p w14:paraId="7EE5D98C"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A través de l’eina de Sobre Digital les empreses hauran de signar el document “resum” de les seves ofertes, amb signatura electrònica avançada basada en un certificat qualificat o reconegut, amb la signatura del qual </w:t>
      </w:r>
      <w:r w:rsidR="00E365F9" w:rsidRPr="00F63112">
        <w:rPr>
          <w:rFonts w:cs="Arial"/>
          <w:sz w:val="20"/>
        </w:rPr>
        <w:t>s’entén</w:t>
      </w:r>
      <w:r w:rsidRPr="00F63112">
        <w:rPr>
          <w:rFonts w:cs="Arial"/>
          <w:sz w:val="20"/>
        </w:rPr>
        <w:t xml:space="preserve"> signada la totalitat de l’oferta, atès que aquest document conté les </w:t>
      </w:r>
      <w:r w:rsidR="00E365F9" w:rsidRPr="00F63112">
        <w:rPr>
          <w:rFonts w:cs="Arial"/>
          <w:sz w:val="20"/>
        </w:rPr>
        <w:t>empremtes</w:t>
      </w:r>
      <w:r w:rsidRPr="00F63112">
        <w:rPr>
          <w:rFonts w:cs="Arial"/>
          <w:sz w:val="20"/>
        </w:rPr>
        <w:t xml:space="preserve"> electròniques de tots els documents que la composen.</w:t>
      </w:r>
    </w:p>
    <w:p w14:paraId="52D7CE6A" w14:textId="77777777" w:rsidR="00F96B20" w:rsidRPr="00F63112" w:rsidRDefault="00F96B20" w:rsidP="00DC13F8">
      <w:pPr>
        <w:autoSpaceDE w:val="0"/>
        <w:autoSpaceDN w:val="0"/>
        <w:adjustRightInd w:val="0"/>
        <w:jc w:val="both"/>
        <w:rPr>
          <w:rFonts w:cs="Arial"/>
          <w:sz w:val="20"/>
        </w:rPr>
      </w:pPr>
    </w:p>
    <w:p w14:paraId="3C168A68"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 </w:t>
      </w:r>
    </w:p>
    <w:p w14:paraId="47C87FB6" w14:textId="77777777" w:rsidR="00F96B20" w:rsidRPr="00F63112" w:rsidRDefault="00F96B20" w:rsidP="00DC13F8">
      <w:pPr>
        <w:autoSpaceDE w:val="0"/>
        <w:autoSpaceDN w:val="0"/>
        <w:adjustRightInd w:val="0"/>
        <w:jc w:val="both"/>
        <w:rPr>
          <w:rFonts w:cs="Arial"/>
          <w:sz w:val="20"/>
        </w:rPr>
      </w:pPr>
    </w:p>
    <w:p w14:paraId="71D85157" w14:textId="77777777" w:rsidR="00F96B20" w:rsidRPr="00F63112" w:rsidRDefault="00F96B20" w:rsidP="00DC13F8">
      <w:pPr>
        <w:autoSpaceDE w:val="0"/>
        <w:autoSpaceDN w:val="0"/>
        <w:adjustRightInd w:val="0"/>
        <w:jc w:val="both"/>
        <w:rPr>
          <w:rFonts w:cs="Arial"/>
          <w:sz w:val="20"/>
        </w:rPr>
      </w:pPr>
      <w:r w:rsidRPr="00F63112">
        <w:rPr>
          <w:rFonts w:cs="Arial"/>
          <w:b/>
          <w:sz w:val="20"/>
        </w:rPr>
        <w:t>Les empreses licitadores podran assenyalar, en l’eina de Sobre Digital, quins documents contenen informació confidencial</w:t>
      </w:r>
      <w:r w:rsidRPr="00F63112">
        <w:rPr>
          <w:rFonts w:cs="Arial"/>
          <w:sz w:val="20"/>
        </w:rPr>
        <w:t>.</w:t>
      </w:r>
    </w:p>
    <w:p w14:paraId="12B569D9" w14:textId="77777777" w:rsidR="00F96B20" w:rsidRPr="00F63112" w:rsidRDefault="00F96B20" w:rsidP="00DC13F8">
      <w:pPr>
        <w:autoSpaceDE w:val="0"/>
        <w:autoSpaceDN w:val="0"/>
        <w:adjustRightInd w:val="0"/>
        <w:jc w:val="both"/>
        <w:rPr>
          <w:rFonts w:cs="Arial"/>
          <w:sz w:val="20"/>
        </w:rPr>
      </w:pPr>
    </w:p>
    <w:p w14:paraId="54AA6B65" w14:textId="77777777" w:rsidR="00F96B20" w:rsidRPr="00F63112" w:rsidRDefault="00F96B20" w:rsidP="00DC13F8">
      <w:pPr>
        <w:autoSpaceDE w:val="0"/>
        <w:autoSpaceDN w:val="0"/>
        <w:adjustRightInd w:val="0"/>
        <w:jc w:val="both"/>
        <w:rPr>
          <w:rFonts w:cs="Arial"/>
          <w:b/>
          <w:sz w:val="20"/>
        </w:rPr>
      </w:pPr>
      <w:r w:rsidRPr="00F63112">
        <w:rPr>
          <w:rFonts w:cs="Arial"/>
          <w:sz w:val="20"/>
        </w:rPr>
        <w:t xml:space="preserve">Els documents i les dades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 que es pugui utilitzar per falsejar la competència, ja sigui en aquest procediment de licitació o en altres de posteriors. </w:t>
      </w:r>
      <w:r w:rsidRPr="00F63112">
        <w:rPr>
          <w:rFonts w:cs="Arial"/>
          <w:b/>
          <w:sz w:val="20"/>
        </w:rPr>
        <w:t>No tenen en cap cas caràcter confidencial l’oferta econòmica de l’empresa, ni les dades incloses en el DEUC.</w:t>
      </w:r>
    </w:p>
    <w:p w14:paraId="28E6D90F" w14:textId="77777777" w:rsidR="00F96B20" w:rsidRPr="00F63112" w:rsidRDefault="00F96B20" w:rsidP="00DC13F8">
      <w:pPr>
        <w:autoSpaceDE w:val="0"/>
        <w:autoSpaceDN w:val="0"/>
        <w:adjustRightInd w:val="0"/>
        <w:jc w:val="both"/>
        <w:rPr>
          <w:rFonts w:cs="Arial"/>
          <w:b/>
          <w:bCs/>
          <w:sz w:val="20"/>
        </w:rPr>
      </w:pPr>
    </w:p>
    <w:p w14:paraId="3B21E659" w14:textId="77777777" w:rsidR="00F96B20" w:rsidRPr="00F63112" w:rsidRDefault="00F96B20" w:rsidP="00DC13F8">
      <w:pPr>
        <w:autoSpaceDE w:val="0"/>
        <w:autoSpaceDN w:val="0"/>
        <w:adjustRightInd w:val="0"/>
        <w:jc w:val="both"/>
        <w:rPr>
          <w:rFonts w:cs="Arial"/>
          <w:b/>
          <w:sz w:val="20"/>
        </w:rPr>
      </w:pPr>
      <w:r w:rsidRPr="00F63112">
        <w:rPr>
          <w:rFonts w:cs="Arial"/>
          <w:sz w:val="20"/>
        </w:rPr>
        <w:t xml:space="preserve">La declaració de confidencialitat de les empreses ha de ser necessària i proporcional a la finalitat o interès que es vol protegir i ha de determinar de forma expressa i justificada els documents i/o les dades facilitades que considerin confidencials. </w:t>
      </w:r>
      <w:r w:rsidRPr="00F63112">
        <w:rPr>
          <w:rFonts w:cs="Arial"/>
          <w:b/>
          <w:sz w:val="20"/>
        </w:rPr>
        <w:t xml:space="preserve">No s’admeten declaracions genèriques o no justificades del caràcter confidencial. </w:t>
      </w:r>
    </w:p>
    <w:p w14:paraId="1E8EAC44" w14:textId="77777777" w:rsidR="00F96B20" w:rsidRPr="00F63112" w:rsidRDefault="00F96B20" w:rsidP="00DC13F8">
      <w:pPr>
        <w:autoSpaceDE w:val="0"/>
        <w:autoSpaceDN w:val="0"/>
        <w:adjustRightInd w:val="0"/>
        <w:jc w:val="both"/>
        <w:rPr>
          <w:rFonts w:cs="Arial"/>
          <w:sz w:val="20"/>
        </w:rPr>
      </w:pPr>
    </w:p>
    <w:p w14:paraId="62736E90" w14:textId="6BE7D14D" w:rsidR="00F96B20" w:rsidRPr="00F63112" w:rsidRDefault="00F96B20" w:rsidP="00DC13F8">
      <w:pPr>
        <w:autoSpaceDE w:val="0"/>
        <w:autoSpaceDN w:val="0"/>
        <w:adjustRightInd w:val="0"/>
        <w:jc w:val="both"/>
        <w:rPr>
          <w:rFonts w:cs="Arial"/>
          <w:sz w:val="20"/>
        </w:rPr>
      </w:pPr>
      <w:r w:rsidRPr="00F63112">
        <w:rPr>
          <w:rFonts w:cs="Arial"/>
          <w:sz w:val="20"/>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37555529" w14:textId="5FB0C5CF" w:rsidR="00B27716" w:rsidRPr="00F63112" w:rsidRDefault="00B27716" w:rsidP="00DC13F8">
      <w:pPr>
        <w:autoSpaceDE w:val="0"/>
        <w:autoSpaceDN w:val="0"/>
        <w:adjustRightInd w:val="0"/>
        <w:jc w:val="both"/>
        <w:rPr>
          <w:rFonts w:cs="Arial"/>
          <w:sz w:val="20"/>
        </w:rPr>
      </w:pPr>
    </w:p>
    <w:p w14:paraId="771156FE" w14:textId="6D7DB892" w:rsidR="00B27716" w:rsidRPr="00F63112" w:rsidRDefault="00B27716" w:rsidP="00B27716">
      <w:pPr>
        <w:autoSpaceDE w:val="0"/>
        <w:autoSpaceDN w:val="0"/>
        <w:adjustRightInd w:val="0"/>
        <w:jc w:val="both"/>
        <w:rPr>
          <w:rFonts w:cs="Arial"/>
          <w:sz w:val="20"/>
        </w:rPr>
      </w:pPr>
      <w:r w:rsidRPr="00F63112">
        <w:rPr>
          <w:rFonts w:cs="Arial"/>
          <w:sz w:val="20"/>
        </w:rPr>
        <w:t>Tal com s’ha assenyalat en l’apartat 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empremtes digitals– que els aportats en l’oferta mitjançant l’eina de Sobre Digital.</w:t>
      </w:r>
    </w:p>
    <w:p w14:paraId="30F27399" w14:textId="77777777" w:rsidR="00B27716" w:rsidRPr="00F63112" w:rsidRDefault="00B27716" w:rsidP="00B27716">
      <w:pPr>
        <w:autoSpaceDE w:val="0"/>
        <w:autoSpaceDN w:val="0"/>
        <w:adjustRightInd w:val="0"/>
        <w:jc w:val="both"/>
        <w:rPr>
          <w:rFonts w:cs="Arial"/>
          <w:sz w:val="20"/>
        </w:rPr>
      </w:pPr>
    </w:p>
    <w:p w14:paraId="1BA16DB8" w14:textId="0B1EA025" w:rsidR="00B27716" w:rsidRPr="00F63112" w:rsidRDefault="00B27716" w:rsidP="00B27716">
      <w:pPr>
        <w:autoSpaceDE w:val="0"/>
        <w:autoSpaceDN w:val="0"/>
        <w:adjustRightInd w:val="0"/>
        <w:jc w:val="both"/>
        <w:rPr>
          <w:rFonts w:cs="Arial"/>
          <w:sz w:val="20"/>
        </w:rPr>
      </w:pPr>
      <w:r w:rsidRPr="00F63112">
        <w:rPr>
          <w:rFonts w:cs="Arial"/>
          <w:b/>
          <w:sz w:val="20"/>
        </w:rPr>
        <w:t>11.12</w:t>
      </w:r>
      <w:r w:rsidRPr="00F63112">
        <w:rPr>
          <w:rFonts w:cs="Arial"/>
          <w:sz w:val="20"/>
        </w:rPr>
        <w:t xml:space="preserve"> La presentació d’ofertes comporta que l’òrgan de contractació pugui consultar o obtenir en qualsevol moment del procediment contractual informació sobre tot allò declarat per les empreses licitadores o contractistes, excepte que s’hi oposin expressament.</w:t>
      </w:r>
    </w:p>
    <w:p w14:paraId="01657D8E" w14:textId="77777777" w:rsidR="00F96B20" w:rsidRPr="00F63112" w:rsidRDefault="00F96B20" w:rsidP="00DC13F8">
      <w:pPr>
        <w:autoSpaceDE w:val="0"/>
        <w:autoSpaceDN w:val="0"/>
        <w:adjustRightInd w:val="0"/>
        <w:jc w:val="both"/>
        <w:rPr>
          <w:rFonts w:cs="Arial"/>
          <w:sz w:val="20"/>
        </w:rPr>
      </w:pPr>
    </w:p>
    <w:p w14:paraId="2D8E7200" w14:textId="3548E3B7" w:rsidR="00F96B20" w:rsidRPr="00F63112" w:rsidRDefault="00F96B20" w:rsidP="00DC13F8">
      <w:pPr>
        <w:keepNext/>
        <w:jc w:val="both"/>
        <w:outlineLvl w:val="1"/>
        <w:rPr>
          <w:rFonts w:cs="Arial"/>
          <w:b/>
          <w:sz w:val="20"/>
        </w:rPr>
      </w:pPr>
      <w:bookmarkStart w:id="27" w:name="_Toc514873484"/>
      <w:bookmarkStart w:id="28" w:name="Tretzena"/>
      <w:r w:rsidRPr="00F63112">
        <w:rPr>
          <w:rFonts w:cs="Arial"/>
          <w:b/>
          <w:sz w:val="20"/>
        </w:rPr>
        <w:t>Dotzena.</w:t>
      </w:r>
      <w:r w:rsidR="005A0D50">
        <w:rPr>
          <w:rFonts w:cs="Arial"/>
          <w:b/>
          <w:sz w:val="20"/>
        </w:rPr>
        <w:t xml:space="preserve"> </w:t>
      </w:r>
      <w:r w:rsidRPr="00F63112">
        <w:rPr>
          <w:rFonts w:cs="Arial"/>
          <w:b/>
          <w:sz w:val="20"/>
        </w:rPr>
        <w:t>Mesa de contractació</w:t>
      </w:r>
      <w:bookmarkEnd w:id="27"/>
    </w:p>
    <w:p w14:paraId="4CB8336E" w14:textId="77777777" w:rsidR="00F96B20" w:rsidRPr="00F63112" w:rsidRDefault="00F96B20" w:rsidP="00DC13F8">
      <w:pPr>
        <w:jc w:val="both"/>
        <w:rPr>
          <w:rFonts w:cs="Arial"/>
          <w:sz w:val="20"/>
        </w:rPr>
      </w:pPr>
    </w:p>
    <w:p w14:paraId="5199E89A" w14:textId="77777777" w:rsidR="00F96B20" w:rsidRPr="00F63112" w:rsidRDefault="00F96B20" w:rsidP="00DC13F8">
      <w:pPr>
        <w:jc w:val="both"/>
        <w:rPr>
          <w:rFonts w:cs="Arial"/>
          <w:sz w:val="20"/>
        </w:rPr>
      </w:pPr>
      <w:r w:rsidRPr="00F63112">
        <w:rPr>
          <w:rFonts w:cs="Arial"/>
          <w:b/>
          <w:bCs/>
          <w:sz w:val="20"/>
        </w:rPr>
        <w:t xml:space="preserve">12.1 </w:t>
      </w:r>
      <w:r w:rsidRPr="00F63112">
        <w:rPr>
          <w:rFonts w:cs="Arial"/>
          <w:sz w:val="20"/>
        </w:rPr>
        <w:t xml:space="preserve">La Mesa de contractació està integrada pels membres que s’indiquen en l’apartat I del quadre de característiques, d’acord amb el Decret 198/2013, de 23 de juliol, pel qual s’aproven els Estatuts de l’Agència Catalana del Patrimoni Cultural. </w:t>
      </w:r>
    </w:p>
    <w:p w14:paraId="187D31D1" w14:textId="77777777" w:rsidR="00F96B20" w:rsidRPr="00F63112" w:rsidRDefault="00F96B20" w:rsidP="00DC13F8">
      <w:pPr>
        <w:jc w:val="both"/>
        <w:rPr>
          <w:rFonts w:cs="Arial"/>
          <w:sz w:val="20"/>
        </w:rPr>
      </w:pPr>
    </w:p>
    <w:p w14:paraId="15ECD88C" w14:textId="77777777" w:rsidR="00F96B20" w:rsidRPr="00F63112" w:rsidRDefault="00F96B20" w:rsidP="00DC13F8">
      <w:pPr>
        <w:autoSpaceDE w:val="0"/>
        <w:autoSpaceDN w:val="0"/>
        <w:adjustRightInd w:val="0"/>
        <w:jc w:val="both"/>
        <w:rPr>
          <w:rFonts w:cs="Arial"/>
          <w:sz w:val="20"/>
        </w:rPr>
      </w:pPr>
      <w:r w:rsidRPr="00F63112">
        <w:rPr>
          <w:rFonts w:cs="Arial"/>
          <w:b/>
          <w:bCs/>
          <w:sz w:val="20"/>
        </w:rPr>
        <w:lastRenderedPageBreak/>
        <w:t xml:space="preserve">12.2 </w:t>
      </w:r>
      <w:r w:rsidRPr="00F63112">
        <w:rPr>
          <w:rFonts w:cs="Arial"/>
          <w:sz w:val="20"/>
        </w:rPr>
        <w:t>La Mesa de contractació qualificarà la documentació continguda en el Sobre A i, en cas d’observar defectes esmenables, ho comunicarà a les empreses licitadores afectades perquè els esmenin en el termini de tres dies naturals.</w:t>
      </w:r>
    </w:p>
    <w:p w14:paraId="3A3C407C" w14:textId="77777777" w:rsidR="00F96B20" w:rsidRPr="00F63112" w:rsidRDefault="00F96B20" w:rsidP="00DC13F8">
      <w:pPr>
        <w:jc w:val="both"/>
        <w:rPr>
          <w:rFonts w:cs="Arial"/>
          <w:sz w:val="20"/>
        </w:rPr>
      </w:pPr>
    </w:p>
    <w:p w14:paraId="3482B5C8"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Una vegada esmenats, si s’escau, els defectes en la documentació continguda en el Sobre A, la mesa l’avaluarà i determinarà les empreses admeses a la licitació i les excloses, així com, en el seu cas, les causes de l’exclusió. </w:t>
      </w:r>
    </w:p>
    <w:p w14:paraId="1584803E" w14:textId="77777777" w:rsidR="00F96B20" w:rsidRPr="00F63112" w:rsidRDefault="00F96B20" w:rsidP="00DC13F8">
      <w:pPr>
        <w:autoSpaceDE w:val="0"/>
        <w:autoSpaceDN w:val="0"/>
        <w:adjustRightInd w:val="0"/>
        <w:jc w:val="both"/>
        <w:rPr>
          <w:rFonts w:cs="Arial"/>
          <w:sz w:val="20"/>
        </w:rPr>
      </w:pPr>
    </w:p>
    <w:p w14:paraId="1738820C"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Sense perjudici de la comunicació a les persones interessades, es faran públiques aquestes circumstàncies mitjançant el perfil de contractant. </w:t>
      </w:r>
    </w:p>
    <w:p w14:paraId="6DE1D0B0" w14:textId="77777777" w:rsidR="00F96B20" w:rsidRPr="00F63112" w:rsidRDefault="00F96B20" w:rsidP="00DC13F8">
      <w:pPr>
        <w:autoSpaceDE w:val="0"/>
        <w:autoSpaceDN w:val="0"/>
        <w:adjustRightInd w:val="0"/>
        <w:jc w:val="both"/>
        <w:rPr>
          <w:rFonts w:cs="Arial"/>
          <w:sz w:val="20"/>
        </w:rPr>
      </w:pPr>
    </w:p>
    <w:p w14:paraId="0B0FD0F9"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 </w:t>
      </w:r>
    </w:p>
    <w:p w14:paraId="78D09C9F" w14:textId="77777777" w:rsidR="00F96B20" w:rsidRPr="00F63112" w:rsidRDefault="00F96B20" w:rsidP="00DC13F8">
      <w:pPr>
        <w:autoSpaceDE w:val="0"/>
        <w:autoSpaceDN w:val="0"/>
        <w:adjustRightInd w:val="0"/>
        <w:jc w:val="both"/>
        <w:rPr>
          <w:rFonts w:cs="Arial"/>
          <w:sz w:val="20"/>
        </w:rPr>
      </w:pPr>
    </w:p>
    <w:p w14:paraId="76157A7E" w14:textId="77777777" w:rsidR="00F96B20" w:rsidRPr="00F63112" w:rsidRDefault="00F96B20" w:rsidP="00DC13F8">
      <w:pPr>
        <w:autoSpaceDE w:val="0"/>
        <w:autoSpaceDN w:val="0"/>
        <w:adjustRightInd w:val="0"/>
        <w:jc w:val="both"/>
        <w:rPr>
          <w:rFonts w:cs="Arial"/>
          <w:sz w:val="20"/>
        </w:rPr>
      </w:pPr>
      <w:r w:rsidRPr="00F63112">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310921FF" w14:textId="77777777" w:rsidR="00F96B20" w:rsidRPr="00F63112" w:rsidRDefault="00F96B20" w:rsidP="00DC13F8">
      <w:pPr>
        <w:autoSpaceDE w:val="0"/>
        <w:autoSpaceDN w:val="0"/>
        <w:adjustRightInd w:val="0"/>
        <w:jc w:val="both"/>
        <w:rPr>
          <w:rFonts w:cs="Arial"/>
          <w:sz w:val="20"/>
        </w:rPr>
      </w:pPr>
    </w:p>
    <w:p w14:paraId="4669EE9B" w14:textId="77777777" w:rsidR="00F96B20" w:rsidRPr="00F63112" w:rsidRDefault="00F96B20" w:rsidP="00DC13F8">
      <w:pPr>
        <w:autoSpaceDE w:val="0"/>
        <w:autoSpaceDN w:val="0"/>
        <w:adjustRightInd w:val="0"/>
        <w:jc w:val="both"/>
        <w:rPr>
          <w:rFonts w:cs="Arial"/>
          <w:sz w:val="20"/>
        </w:rPr>
      </w:pPr>
      <w:r w:rsidRPr="00F63112">
        <w:rPr>
          <w:rFonts w:cs="Arial"/>
          <w:sz w:val="20"/>
        </w:rPr>
        <w:t>Aquestes peticions d’esmena o aclariment es comunicaran a l’empresa mitjançant comunicació electrònica a través de l’e-NOTUM, integrat amb la Plataforma de Serveis de Contractació Pública, d’acord amb la clàusula vuitena d’aquest plec.</w:t>
      </w:r>
    </w:p>
    <w:p w14:paraId="68F38846" w14:textId="77777777" w:rsidR="00F96B20" w:rsidRPr="00F63112" w:rsidRDefault="00F96B20" w:rsidP="00DC13F8">
      <w:pPr>
        <w:jc w:val="both"/>
        <w:rPr>
          <w:rFonts w:cs="Arial"/>
          <w:sz w:val="20"/>
        </w:rPr>
      </w:pPr>
    </w:p>
    <w:p w14:paraId="61BFC8B5"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12.3 </w:t>
      </w:r>
      <w:r w:rsidRPr="00F63112">
        <w:rPr>
          <w:rFonts w:cs="Arial"/>
          <w:sz w:val="20"/>
        </w:rPr>
        <w:t>Els actes d’exclusió adoptats per la Mesa en relació amb l’obertura del sobre A seran susceptibles d’impugnació en els termes establerts a la clàusula trenta-novena.</w:t>
      </w:r>
    </w:p>
    <w:p w14:paraId="1583BB72" w14:textId="77777777" w:rsidR="00F96B20" w:rsidRPr="00F63112" w:rsidRDefault="00F96B20" w:rsidP="00DC13F8">
      <w:pPr>
        <w:jc w:val="both"/>
        <w:rPr>
          <w:rFonts w:cs="Arial"/>
          <w:sz w:val="20"/>
        </w:rPr>
      </w:pPr>
    </w:p>
    <w:p w14:paraId="79BAC945" w14:textId="77777777" w:rsidR="00F96B20" w:rsidRPr="00F63112" w:rsidRDefault="00F96B20" w:rsidP="00DC13F8">
      <w:pPr>
        <w:keepNext/>
        <w:jc w:val="both"/>
        <w:outlineLvl w:val="1"/>
        <w:rPr>
          <w:rFonts w:cs="Arial"/>
          <w:b/>
          <w:sz w:val="20"/>
        </w:rPr>
      </w:pPr>
      <w:bookmarkStart w:id="29" w:name="_Toc514873485"/>
      <w:bookmarkStart w:id="30" w:name="Quinzena"/>
      <w:bookmarkEnd w:id="28"/>
      <w:r w:rsidRPr="00F63112">
        <w:rPr>
          <w:rFonts w:cs="Arial"/>
          <w:b/>
          <w:sz w:val="20"/>
        </w:rPr>
        <w:t>Tretzena. Comitè d’experts</w:t>
      </w:r>
      <w:bookmarkEnd w:id="29"/>
    </w:p>
    <w:p w14:paraId="0DC85980" w14:textId="77777777" w:rsidR="00F96B20" w:rsidRPr="00F63112" w:rsidRDefault="00F96B20" w:rsidP="00DC13F8">
      <w:pPr>
        <w:autoSpaceDE w:val="0"/>
        <w:autoSpaceDN w:val="0"/>
        <w:adjustRightInd w:val="0"/>
        <w:jc w:val="both"/>
        <w:rPr>
          <w:rFonts w:cs="Arial"/>
          <w:b/>
          <w:bCs/>
          <w:sz w:val="20"/>
        </w:rPr>
      </w:pPr>
    </w:p>
    <w:p w14:paraId="5A1E39AC" w14:textId="77777777" w:rsidR="00F96B20" w:rsidRPr="00F63112" w:rsidRDefault="00F96B20" w:rsidP="00DC13F8">
      <w:pPr>
        <w:autoSpaceDE w:val="0"/>
        <w:autoSpaceDN w:val="0"/>
        <w:adjustRightInd w:val="0"/>
        <w:jc w:val="both"/>
        <w:rPr>
          <w:rFonts w:cs="Arial"/>
          <w:sz w:val="20"/>
        </w:rPr>
      </w:pPr>
      <w:r w:rsidRPr="00F63112">
        <w:rPr>
          <w:rFonts w:cs="Arial"/>
          <w:sz w:val="20"/>
        </w:rPr>
        <w:t>El comitè d’experts, que efectuarà la valoració dels criteris d’adjudicació que depenen d’un judici de valor si s’atribueix a aquests una puntuació superior a la que s’atribueixi als criteris avaluables de forma automàtica, està integrat pels membres que es designen en l’apartat J del quadre de característiques.</w:t>
      </w:r>
    </w:p>
    <w:p w14:paraId="549761D6" w14:textId="77777777" w:rsidR="00F96B20" w:rsidRPr="00F63112" w:rsidRDefault="00F96B20" w:rsidP="00DC13F8">
      <w:pPr>
        <w:autoSpaceDE w:val="0"/>
        <w:autoSpaceDN w:val="0"/>
        <w:adjustRightInd w:val="0"/>
        <w:jc w:val="both"/>
        <w:rPr>
          <w:rFonts w:cs="Arial"/>
          <w:sz w:val="20"/>
        </w:rPr>
      </w:pPr>
    </w:p>
    <w:p w14:paraId="4E912D3A" w14:textId="77777777" w:rsidR="00F96B20" w:rsidRPr="00F63112" w:rsidRDefault="00F96B20" w:rsidP="00DC13F8">
      <w:pPr>
        <w:keepNext/>
        <w:jc w:val="both"/>
        <w:outlineLvl w:val="1"/>
        <w:rPr>
          <w:rFonts w:cs="Arial"/>
          <w:b/>
          <w:sz w:val="20"/>
        </w:rPr>
      </w:pPr>
      <w:bookmarkStart w:id="31" w:name="_Toc514873486"/>
      <w:r w:rsidRPr="00F63112">
        <w:rPr>
          <w:rFonts w:cs="Arial"/>
          <w:b/>
          <w:sz w:val="20"/>
        </w:rPr>
        <w:t xml:space="preserve">Catorzena. </w:t>
      </w:r>
      <w:r w:rsidRPr="00F63112">
        <w:rPr>
          <w:rFonts w:cs="Arial"/>
          <w:b/>
          <w:bCs/>
          <w:sz w:val="20"/>
        </w:rPr>
        <w:t>Determinació de la millor oferta sobre la base de la millor relació qualitat-preu</w:t>
      </w:r>
      <w:bookmarkEnd w:id="31"/>
    </w:p>
    <w:p w14:paraId="3280E5C9" w14:textId="77777777" w:rsidR="00F96B20" w:rsidRPr="00F63112" w:rsidRDefault="00F96B20" w:rsidP="00DC13F8">
      <w:pPr>
        <w:autoSpaceDE w:val="0"/>
        <w:autoSpaceDN w:val="0"/>
        <w:adjustRightInd w:val="0"/>
        <w:jc w:val="both"/>
        <w:rPr>
          <w:rFonts w:cs="Arial"/>
          <w:b/>
          <w:bCs/>
          <w:sz w:val="20"/>
        </w:rPr>
      </w:pPr>
    </w:p>
    <w:p w14:paraId="15FC1016" w14:textId="77777777" w:rsidR="00F96B20" w:rsidRPr="00F63112" w:rsidRDefault="00F96B20" w:rsidP="00DC13F8">
      <w:pPr>
        <w:autoSpaceDE w:val="0"/>
        <w:autoSpaceDN w:val="0"/>
        <w:adjustRightInd w:val="0"/>
        <w:jc w:val="both"/>
        <w:rPr>
          <w:rFonts w:cs="Arial"/>
          <w:b/>
          <w:bCs/>
          <w:sz w:val="20"/>
        </w:rPr>
      </w:pPr>
      <w:r w:rsidRPr="00F63112">
        <w:rPr>
          <w:rFonts w:cs="Arial"/>
          <w:b/>
          <w:bCs/>
          <w:sz w:val="20"/>
        </w:rPr>
        <w:t>14.1 Criteris d’adjudicació del contracte</w:t>
      </w:r>
    </w:p>
    <w:p w14:paraId="0201DB16" w14:textId="77777777" w:rsidR="00F96B20" w:rsidRPr="00F63112" w:rsidRDefault="00F96B20" w:rsidP="00DC13F8">
      <w:pPr>
        <w:autoSpaceDE w:val="0"/>
        <w:autoSpaceDN w:val="0"/>
        <w:adjustRightInd w:val="0"/>
        <w:jc w:val="both"/>
        <w:rPr>
          <w:rFonts w:cs="Arial"/>
          <w:b/>
          <w:bCs/>
          <w:sz w:val="20"/>
        </w:rPr>
      </w:pPr>
    </w:p>
    <w:p w14:paraId="1C3E8C39" w14:textId="77777777" w:rsidR="00F96B20" w:rsidRPr="00F63112" w:rsidRDefault="00F96B20" w:rsidP="00DC13F8">
      <w:pPr>
        <w:autoSpaceDE w:val="0"/>
        <w:autoSpaceDN w:val="0"/>
        <w:adjustRightInd w:val="0"/>
        <w:jc w:val="both"/>
        <w:rPr>
          <w:rFonts w:cs="Arial"/>
          <w:sz w:val="20"/>
        </w:rPr>
      </w:pPr>
      <w:r w:rsidRPr="00F63112">
        <w:rPr>
          <w:rFonts w:cs="Arial"/>
          <w:sz w:val="20"/>
        </w:rPr>
        <w:t>Per a la valoració de les proposicions i la determinació de la millor oferta s’ha d’atendre als criteris d’adjudicació establerts en l’</w:t>
      </w:r>
      <w:r w:rsidRPr="00F63112">
        <w:rPr>
          <w:rFonts w:cs="Arial"/>
          <w:bCs/>
          <w:sz w:val="20"/>
        </w:rPr>
        <w:t>apartat K del quadre de característiques</w:t>
      </w:r>
      <w:r w:rsidRPr="00F63112">
        <w:rPr>
          <w:rFonts w:cs="Arial"/>
          <w:sz w:val="20"/>
        </w:rPr>
        <w:t>.</w:t>
      </w:r>
    </w:p>
    <w:p w14:paraId="26962726" w14:textId="77777777" w:rsidR="00F96B20" w:rsidRPr="00F63112" w:rsidRDefault="00F96B20" w:rsidP="00DC13F8">
      <w:pPr>
        <w:autoSpaceDE w:val="0"/>
        <w:autoSpaceDN w:val="0"/>
        <w:adjustRightInd w:val="0"/>
        <w:jc w:val="both"/>
        <w:rPr>
          <w:rFonts w:cs="Arial"/>
          <w:sz w:val="20"/>
        </w:rPr>
      </w:pPr>
    </w:p>
    <w:p w14:paraId="6968AF60" w14:textId="77777777" w:rsidR="00F96B20" w:rsidRPr="00F63112" w:rsidRDefault="00F96B20" w:rsidP="00DC13F8">
      <w:pPr>
        <w:autoSpaceDE w:val="0"/>
        <w:autoSpaceDN w:val="0"/>
        <w:adjustRightInd w:val="0"/>
        <w:jc w:val="both"/>
        <w:rPr>
          <w:rFonts w:cs="Arial"/>
          <w:b/>
          <w:bCs/>
          <w:sz w:val="20"/>
        </w:rPr>
      </w:pPr>
      <w:r w:rsidRPr="00F63112">
        <w:rPr>
          <w:rFonts w:cs="Arial"/>
          <w:b/>
          <w:bCs/>
          <w:sz w:val="20"/>
        </w:rPr>
        <w:t>14.2 Pràctica de la valoració de les ofertes</w:t>
      </w:r>
    </w:p>
    <w:p w14:paraId="701CD628" w14:textId="77777777" w:rsidR="00F96B20" w:rsidRPr="00F63112" w:rsidRDefault="00F96B20" w:rsidP="00DC13F8">
      <w:pPr>
        <w:autoSpaceDE w:val="0"/>
        <w:autoSpaceDN w:val="0"/>
        <w:adjustRightInd w:val="0"/>
        <w:jc w:val="both"/>
        <w:rPr>
          <w:rFonts w:cs="Arial"/>
          <w:sz w:val="20"/>
        </w:rPr>
      </w:pPr>
    </w:p>
    <w:p w14:paraId="1D50A608" w14:textId="77777777" w:rsidR="00F96B20" w:rsidRPr="00F63112" w:rsidRDefault="00F96B20" w:rsidP="00DC13F8">
      <w:pPr>
        <w:autoSpaceDE w:val="0"/>
        <w:autoSpaceDN w:val="0"/>
        <w:adjustRightInd w:val="0"/>
        <w:jc w:val="both"/>
        <w:rPr>
          <w:rFonts w:cs="Arial"/>
          <w:sz w:val="20"/>
        </w:rPr>
      </w:pPr>
      <w:r w:rsidRPr="00F63112">
        <w:rPr>
          <w:rFonts w:cs="Arial"/>
          <w:sz w:val="20"/>
        </w:rPr>
        <w:t>Si s’ha establert un únic criteri d’adjudicació o diversos criteris d’adjudicació que responguin tots ells a una mateixa tipologia de v</w:t>
      </w:r>
      <w:r w:rsidRPr="00F63112">
        <w:rPr>
          <w:rFonts w:cs="Arial"/>
          <w:color w:val="000000" w:themeColor="text1"/>
          <w:sz w:val="20"/>
        </w:rPr>
        <w:t>aloració, és a dir, tots ells sotmesos a judici de valor o tots quantificables de forma automà</w:t>
      </w:r>
      <w:r w:rsidRPr="00F63112">
        <w:rPr>
          <w:rFonts w:cs="Arial"/>
          <w:sz w:val="20"/>
        </w:rPr>
        <w:t xml:space="preserve">tica, en el dia, lloc i hora indicats a l’anunci de la licitació tindrà lloc l’acte </w:t>
      </w:r>
      <w:r w:rsidR="008D1324" w:rsidRPr="00F63112">
        <w:rPr>
          <w:rFonts w:cs="Arial"/>
          <w:sz w:val="20"/>
        </w:rPr>
        <w:t xml:space="preserve">no </w:t>
      </w:r>
      <w:r w:rsidRPr="00F63112">
        <w:rPr>
          <w:rFonts w:cs="Arial"/>
          <w:sz w:val="20"/>
        </w:rPr>
        <w:t>públic d’obertura dels sobres B presentats per les empreses admeses.</w:t>
      </w:r>
    </w:p>
    <w:p w14:paraId="39FE5128" w14:textId="77777777" w:rsidR="00F96B20" w:rsidRPr="00F63112" w:rsidRDefault="00F96B20" w:rsidP="00DC13F8">
      <w:pPr>
        <w:autoSpaceDE w:val="0"/>
        <w:autoSpaceDN w:val="0"/>
        <w:adjustRightInd w:val="0"/>
        <w:jc w:val="both"/>
        <w:rPr>
          <w:rFonts w:cs="Arial"/>
          <w:sz w:val="20"/>
        </w:rPr>
      </w:pPr>
    </w:p>
    <w:p w14:paraId="6C7C339C" w14:textId="42601204" w:rsidR="00F96B20" w:rsidRPr="00F63112" w:rsidRDefault="00F96B20" w:rsidP="00DC13F8">
      <w:pPr>
        <w:autoSpaceDE w:val="0"/>
        <w:autoSpaceDN w:val="0"/>
        <w:adjustRightInd w:val="0"/>
        <w:jc w:val="both"/>
        <w:rPr>
          <w:rFonts w:cs="Arial"/>
          <w:sz w:val="20"/>
        </w:rPr>
      </w:pPr>
      <w:r w:rsidRPr="00F63112">
        <w:rPr>
          <w:rFonts w:cs="Arial"/>
          <w:sz w:val="20"/>
        </w:rPr>
        <w:t xml:space="preserve">Si s’han establert criteris d’adjudicació avaluables en funció d’un judici de valor conjuntament amb criteris quantificables de forma automàtica, en el dia, lloc i hora indicats a l’anunci de la licitació tindrà lloc l’acte d’obertura dels </w:t>
      </w:r>
      <w:r w:rsidRPr="00F63112">
        <w:rPr>
          <w:rFonts w:cs="Arial"/>
          <w:b/>
          <w:sz w:val="20"/>
        </w:rPr>
        <w:t>sobres B</w:t>
      </w:r>
      <w:r w:rsidRPr="00F63112">
        <w:rPr>
          <w:rFonts w:cs="Arial"/>
          <w:sz w:val="20"/>
        </w:rPr>
        <w:t xml:space="preserve"> presentats per les empreses admeses.</w:t>
      </w:r>
    </w:p>
    <w:p w14:paraId="62A73CB1" w14:textId="4D2C109E" w:rsidR="0080140C" w:rsidRPr="00F63112" w:rsidRDefault="0080140C" w:rsidP="00DC13F8">
      <w:pPr>
        <w:autoSpaceDE w:val="0"/>
        <w:autoSpaceDN w:val="0"/>
        <w:adjustRightInd w:val="0"/>
        <w:jc w:val="both"/>
        <w:rPr>
          <w:rFonts w:cs="Arial"/>
          <w:sz w:val="20"/>
        </w:rPr>
      </w:pPr>
    </w:p>
    <w:p w14:paraId="2E864A20" w14:textId="2E820A94" w:rsidR="0080140C" w:rsidRPr="00F63112" w:rsidRDefault="0080140C" w:rsidP="00DC13F8">
      <w:pPr>
        <w:autoSpaceDE w:val="0"/>
        <w:autoSpaceDN w:val="0"/>
        <w:adjustRightInd w:val="0"/>
        <w:jc w:val="both"/>
        <w:rPr>
          <w:rFonts w:cs="Arial"/>
          <w:sz w:val="20"/>
        </w:rPr>
      </w:pPr>
      <w:r w:rsidRPr="00F63112">
        <w:rPr>
          <w:rFonts w:cs="Arial"/>
          <w:sz w:val="20"/>
        </w:rPr>
        <w:t xml:space="preserve">Posteriorment, es donarà a conèixer a través del perfil de contractant la puntuació obtinguda per cadascuna de les empreses respecte dels criteris de valoració que depenguin d’un judici de valor i es farà l’acte d’obertura dels </w:t>
      </w:r>
      <w:r w:rsidRPr="00F63112">
        <w:rPr>
          <w:rFonts w:cs="Arial"/>
          <w:b/>
          <w:sz w:val="20"/>
        </w:rPr>
        <w:t>sobres C</w:t>
      </w:r>
      <w:r w:rsidRPr="00F63112">
        <w:rPr>
          <w:rFonts w:cs="Arial"/>
          <w:sz w:val="20"/>
        </w:rPr>
        <w:t xml:space="preserve"> presentats per les empreses.</w:t>
      </w:r>
    </w:p>
    <w:p w14:paraId="68767427" w14:textId="02B64714" w:rsidR="00CC5094" w:rsidRPr="00F63112" w:rsidRDefault="00CC5094" w:rsidP="00DC13F8">
      <w:pPr>
        <w:autoSpaceDE w:val="0"/>
        <w:autoSpaceDN w:val="0"/>
        <w:adjustRightInd w:val="0"/>
        <w:jc w:val="both"/>
        <w:rPr>
          <w:rFonts w:cs="Arial"/>
          <w:sz w:val="20"/>
        </w:rPr>
      </w:pPr>
    </w:p>
    <w:p w14:paraId="1E766E59" w14:textId="77777777" w:rsidR="00F96B20" w:rsidRPr="00F63112" w:rsidRDefault="00F96B20" w:rsidP="00DC13F8">
      <w:pPr>
        <w:autoSpaceDE w:val="0"/>
        <w:autoSpaceDN w:val="0"/>
        <w:adjustRightInd w:val="0"/>
        <w:jc w:val="both"/>
        <w:rPr>
          <w:rFonts w:cs="Arial"/>
          <w:sz w:val="20"/>
        </w:rPr>
      </w:pPr>
      <w:r w:rsidRPr="00F63112">
        <w:rPr>
          <w:rFonts w:cs="Arial"/>
          <w:sz w:val="20"/>
        </w:rPr>
        <w:lastRenderedPageBreak/>
        <w:t>La Mesa de contractació podrà sol·licitar i admetre l’aclariment 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40741191" w14:textId="77777777" w:rsidR="00F96B20" w:rsidRPr="00F63112" w:rsidRDefault="00F96B20" w:rsidP="00DC13F8">
      <w:pPr>
        <w:autoSpaceDE w:val="0"/>
        <w:autoSpaceDN w:val="0"/>
        <w:adjustRightInd w:val="0"/>
        <w:jc w:val="both"/>
        <w:rPr>
          <w:rFonts w:cs="Arial"/>
          <w:sz w:val="20"/>
        </w:rPr>
      </w:pPr>
    </w:p>
    <w:p w14:paraId="3FD2BB39" w14:textId="77777777" w:rsidR="00F96B20" w:rsidRPr="00F63112" w:rsidRDefault="00F96B20" w:rsidP="00DC13F8">
      <w:pPr>
        <w:autoSpaceDE w:val="0"/>
        <w:autoSpaceDN w:val="0"/>
        <w:adjustRightInd w:val="0"/>
        <w:jc w:val="both"/>
        <w:rPr>
          <w:rFonts w:cs="Arial"/>
          <w:sz w:val="20"/>
        </w:rPr>
      </w:pPr>
      <w:r w:rsidRPr="00F63112">
        <w:rPr>
          <w:rFonts w:cs="Arial"/>
          <w:sz w:val="20"/>
        </w:rPr>
        <w:t>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1265417E" w14:textId="77777777" w:rsidR="00F96B20" w:rsidRPr="00F63112" w:rsidRDefault="00F96B20" w:rsidP="00DC13F8">
      <w:pPr>
        <w:autoSpaceDE w:val="0"/>
        <w:autoSpaceDN w:val="0"/>
        <w:adjustRightInd w:val="0"/>
        <w:jc w:val="both"/>
        <w:rPr>
          <w:rFonts w:cs="Arial"/>
          <w:sz w:val="20"/>
        </w:rPr>
      </w:pPr>
    </w:p>
    <w:p w14:paraId="518E32B3" w14:textId="7201B1B9" w:rsidR="00F96B20" w:rsidRPr="00F63112" w:rsidRDefault="00F96B20" w:rsidP="00DC13F8">
      <w:pPr>
        <w:autoSpaceDE w:val="0"/>
        <w:autoSpaceDN w:val="0"/>
        <w:adjustRightInd w:val="0"/>
        <w:jc w:val="both"/>
        <w:rPr>
          <w:rFonts w:cs="Arial"/>
          <w:sz w:val="20"/>
        </w:rPr>
      </w:pPr>
      <w:r w:rsidRPr="00F63112">
        <w:rPr>
          <w:rFonts w:cs="Arial"/>
          <w:sz w:val="20"/>
        </w:rPr>
        <w:t>Aquestes peticions d’esmena o aclariment es comunicaran a l’empresa mitjançant comunicació electrònica a través de l’e-NOTUM, integrat amb la Plataforma de Serveis de Contractació Pública, d’acord amb la clàusula vuitena d’aquest plec.</w:t>
      </w:r>
      <w:r w:rsidR="005A0D50">
        <w:rPr>
          <w:rFonts w:cs="Arial"/>
          <w:sz w:val="20"/>
        </w:rPr>
        <w:t xml:space="preserve"> </w:t>
      </w:r>
    </w:p>
    <w:p w14:paraId="573BD225" w14:textId="77777777" w:rsidR="00F96B20" w:rsidRPr="00F63112" w:rsidRDefault="00F96B20" w:rsidP="00DC13F8">
      <w:pPr>
        <w:autoSpaceDE w:val="0"/>
        <w:autoSpaceDN w:val="0"/>
        <w:adjustRightInd w:val="0"/>
        <w:jc w:val="both"/>
        <w:rPr>
          <w:rFonts w:cs="Arial"/>
          <w:sz w:val="20"/>
        </w:rPr>
      </w:pPr>
    </w:p>
    <w:p w14:paraId="2CF9BC78" w14:textId="77777777" w:rsidR="00F96B20" w:rsidRPr="00F63112" w:rsidRDefault="00F96B20" w:rsidP="00DC13F8">
      <w:pPr>
        <w:autoSpaceDE w:val="0"/>
        <w:autoSpaceDN w:val="0"/>
        <w:adjustRightInd w:val="0"/>
        <w:jc w:val="both"/>
        <w:rPr>
          <w:rFonts w:cs="Arial"/>
          <w:b/>
          <w:sz w:val="20"/>
        </w:rPr>
      </w:pPr>
      <w:r w:rsidRPr="00F63112">
        <w:rPr>
          <w:rFonts w:cs="Arial"/>
          <w:b/>
          <w:sz w:val="20"/>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03C01812" w14:textId="77777777" w:rsidR="00F96B20" w:rsidRPr="00F63112" w:rsidRDefault="00F96B20" w:rsidP="00DC13F8">
      <w:pPr>
        <w:autoSpaceDE w:val="0"/>
        <w:autoSpaceDN w:val="0"/>
        <w:adjustRightInd w:val="0"/>
        <w:jc w:val="both"/>
        <w:rPr>
          <w:rFonts w:cs="Arial"/>
          <w:sz w:val="20"/>
        </w:rPr>
      </w:pPr>
    </w:p>
    <w:p w14:paraId="7B682129" w14:textId="77777777" w:rsidR="00F96B20" w:rsidRPr="00F63112" w:rsidRDefault="00F96B20" w:rsidP="00DC13F8">
      <w:pPr>
        <w:autoSpaceDE w:val="0"/>
        <w:autoSpaceDN w:val="0"/>
        <w:adjustRightInd w:val="0"/>
        <w:jc w:val="both"/>
        <w:rPr>
          <w:rFonts w:cs="Arial"/>
          <w:sz w:val="20"/>
        </w:rPr>
      </w:pPr>
      <w:r w:rsidRPr="00F63112">
        <w:rPr>
          <w:rFonts w:cs="Arial"/>
          <w:sz w:val="20"/>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64CD0BB1" w14:textId="77777777" w:rsidR="00F96B20" w:rsidRPr="00F63112" w:rsidRDefault="00F96B20" w:rsidP="00DC13F8">
      <w:pPr>
        <w:autoSpaceDE w:val="0"/>
        <w:autoSpaceDN w:val="0"/>
        <w:adjustRightInd w:val="0"/>
        <w:jc w:val="both"/>
        <w:rPr>
          <w:rFonts w:cs="Arial"/>
          <w:sz w:val="20"/>
        </w:rPr>
      </w:pPr>
    </w:p>
    <w:p w14:paraId="2946716D" w14:textId="77777777" w:rsidR="00F96B20" w:rsidRPr="00F63112" w:rsidRDefault="00F96B20" w:rsidP="00DC13F8">
      <w:pPr>
        <w:autoSpaceDE w:val="0"/>
        <w:autoSpaceDN w:val="0"/>
        <w:adjustRightInd w:val="0"/>
        <w:jc w:val="both"/>
        <w:rPr>
          <w:rFonts w:cs="Arial"/>
          <w:b/>
          <w:sz w:val="20"/>
        </w:rPr>
      </w:pPr>
      <w:r w:rsidRPr="00F63112">
        <w:rPr>
          <w:rFonts w:cs="Arial"/>
          <w:sz w:val="20"/>
        </w:rPr>
        <w:t xml:space="preserve">La Mesa podrà sol·licitar els informes tècnics que consideri necessaris abans de formular la seva proposta d’adjudicació. També podrà sol·licitar aquests informes quan consideri necessari verificar que les ofertes compleixen amb les especificacions tècniques dels plecs. </w:t>
      </w:r>
      <w:r w:rsidRPr="00F63112">
        <w:rPr>
          <w:rFonts w:cs="Arial"/>
          <w:b/>
          <w:sz w:val="20"/>
        </w:rPr>
        <w:t>Les proposicions que no compleixin dites prescripcions no seran objecte de valoració.</w:t>
      </w:r>
    </w:p>
    <w:p w14:paraId="0E7A1A33" w14:textId="77777777" w:rsidR="00F96B20" w:rsidRPr="00F63112" w:rsidRDefault="00F96B20" w:rsidP="00DC13F8">
      <w:pPr>
        <w:autoSpaceDE w:val="0"/>
        <w:autoSpaceDN w:val="0"/>
        <w:adjustRightInd w:val="0"/>
        <w:jc w:val="both"/>
        <w:rPr>
          <w:rFonts w:cs="Arial"/>
          <w:sz w:val="20"/>
        </w:rPr>
      </w:pPr>
    </w:p>
    <w:p w14:paraId="7D4BC175" w14:textId="77777777" w:rsidR="00F96B20" w:rsidRPr="00F63112" w:rsidRDefault="00F96B20" w:rsidP="00DC13F8">
      <w:pPr>
        <w:autoSpaceDE w:val="0"/>
        <w:autoSpaceDN w:val="0"/>
        <w:adjustRightInd w:val="0"/>
        <w:jc w:val="both"/>
        <w:rPr>
          <w:rFonts w:cs="Arial"/>
          <w:sz w:val="20"/>
        </w:rPr>
      </w:pPr>
      <w:r w:rsidRPr="00F63112">
        <w:rPr>
          <w:rFonts w:cs="Arial"/>
          <w:sz w:val="20"/>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5E49A8C7" w14:textId="77777777" w:rsidR="00F96B20" w:rsidRPr="00F63112" w:rsidRDefault="00F96B20" w:rsidP="00DC13F8">
      <w:pPr>
        <w:autoSpaceDE w:val="0"/>
        <w:autoSpaceDN w:val="0"/>
        <w:adjustRightInd w:val="0"/>
        <w:jc w:val="both"/>
        <w:rPr>
          <w:rFonts w:cs="Arial"/>
          <w:sz w:val="20"/>
        </w:rPr>
      </w:pPr>
    </w:p>
    <w:p w14:paraId="4ADCBD20" w14:textId="77777777" w:rsidR="00F96B20" w:rsidRPr="00F63112" w:rsidRDefault="00F96B20" w:rsidP="00DC13F8">
      <w:pPr>
        <w:autoSpaceDE w:val="0"/>
        <w:autoSpaceDN w:val="0"/>
        <w:adjustRightInd w:val="0"/>
        <w:jc w:val="both"/>
        <w:rPr>
          <w:rFonts w:cs="Arial"/>
          <w:sz w:val="20"/>
        </w:rPr>
      </w:pPr>
      <w:r w:rsidRPr="00F63112">
        <w:rPr>
          <w:rFonts w:cs="Arial"/>
          <w:sz w:val="20"/>
        </w:rPr>
        <w:t>Els actes d’exclusió de les empreses licitadores adoptats en relació amb l’obertura dels sobres B i C seran susceptibles d’impugnació en els termes establerts en la clàusula trenta-novena.</w:t>
      </w:r>
    </w:p>
    <w:p w14:paraId="11503E82" w14:textId="77777777" w:rsidR="00F96B20" w:rsidRPr="00F63112" w:rsidRDefault="00F96B20" w:rsidP="00DC13F8">
      <w:pPr>
        <w:autoSpaceDE w:val="0"/>
        <w:autoSpaceDN w:val="0"/>
        <w:adjustRightInd w:val="0"/>
        <w:jc w:val="both"/>
        <w:rPr>
          <w:rFonts w:cs="Arial"/>
          <w:sz w:val="20"/>
        </w:rPr>
      </w:pPr>
    </w:p>
    <w:p w14:paraId="4E7AB873" w14:textId="77777777" w:rsidR="00F96B20" w:rsidRPr="00F63112" w:rsidRDefault="00F96B20" w:rsidP="00DC13F8">
      <w:pPr>
        <w:autoSpaceDE w:val="0"/>
        <w:autoSpaceDN w:val="0"/>
        <w:adjustRightInd w:val="0"/>
        <w:jc w:val="both"/>
        <w:rPr>
          <w:rFonts w:cs="Arial"/>
          <w:b/>
          <w:bCs/>
          <w:sz w:val="20"/>
        </w:rPr>
      </w:pPr>
      <w:r w:rsidRPr="00F63112">
        <w:rPr>
          <w:rFonts w:cs="Arial"/>
          <w:sz w:val="20"/>
        </w:rPr>
        <w:t xml:space="preserve">Es publicaran al perfil del contractant totes les actes de la Mesa de Contractació i, si s’escau, l’informe de valoració dels criteris d’adjudicació quantificables mitjançant un judici de valor, llevat de la informació declarada confidencial. </w:t>
      </w:r>
    </w:p>
    <w:p w14:paraId="5502E898" w14:textId="77777777" w:rsidR="00F96B20" w:rsidRPr="00F63112" w:rsidRDefault="00F96B20" w:rsidP="00DC13F8">
      <w:pPr>
        <w:autoSpaceDE w:val="0"/>
        <w:autoSpaceDN w:val="0"/>
        <w:adjustRightInd w:val="0"/>
        <w:jc w:val="both"/>
        <w:rPr>
          <w:rFonts w:cs="Arial"/>
          <w:b/>
          <w:bCs/>
          <w:sz w:val="20"/>
        </w:rPr>
      </w:pPr>
    </w:p>
    <w:p w14:paraId="6BA200BC"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14.3 </w:t>
      </w:r>
      <w:r w:rsidRPr="00F63112">
        <w:rPr>
          <w:rFonts w:cs="Arial"/>
          <w:sz w:val="20"/>
        </w:rPr>
        <w:t xml:space="preserve">L’empat entre diverses ofertes, després de l’aplicació dels criteris d’adjudicació indicats en l’apartat K del quadre de característiques, es resol mitjançant l’aplicació dels criteris d’adjudicació específics per al desempat que s’especifiquen en l’esmentat apartat del quadre de característiques. </w:t>
      </w:r>
    </w:p>
    <w:p w14:paraId="41030D41" w14:textId="77777777" w:rsidR="00F96B20" w:rsidRPr="00F63112" w:rsidRDefault="00F96B20" w:rsidP="00DC13F8">
      <w:pPr>
        <w:autoSpaceDE w:val="0"/>
        <w:autoSpaceDN w:val="0"/>
        <w:adjustRightInd w:val="0"/>
        <w:jc w:val="both"/>
        <w:rPr>
          <w:rFonts w:cs="Arial"/>
          <w:sz w:val="20"/>
        </w:rPr>
      </w:pPr>
    </w:p>
    <w:p w14:paraId="2D205241" w14:textId="77777777" w:rsidR="00F96B20" w:rsidRPr="00F63112" w:rsidRDefault="00F96B20" w:rsidP="00DC13F8">
      <w:pPr>
        <w:autoSpaceDE w:val="0"/>
        <w:autoSpaceDN w:val="0"/>
        <w:adjustRightInd w:val="0"/>
        <w:jc w:val="both"/>
        <w:rPr>
          <w:rFonts w:cs="Arial"/>
          <w:b/>
          <w:bCs/>
          <w:sz w:val="20"/>
        </w:rPr>
      </w:pPr>
      <w:r w:rsidRPr="00F63112">
        <w:rPr>
          <w:rFonts w:cs="Arial"/>
          <w:b/>
          <w:bCs/>
          <w:sz w:val="20"/>
        </w:rPr>
        <w:t>14.4 Subhasta electrònica</w:t>
      </w:r>
    </w:p>
    <w:p w14:paraId="4C0040B5" w14:textId="77777777" w:rsidR="00F96B20" w:rsidRPr="00F63112" w:rsidRDefault="00F96B20" w:rsidP="00DC13F8">
      <w:pPr>
        <w:autoSpaceDE w:val="0"/>
        <w:autoSpaceDN w:val="0"/>
        <w:adjustRightInd w:val="0"/>
        <w:jc w:val="both"/>
        <w:rPr>
          <w:rFonts w:cs="Arial"/>
          <w:b/>
          <w:bCs/>
          <w:sz w:val="20"/>
        </w:rPr>
      </w:pPr>
    </w:p>
    <w:p w14:paraId="40BF4954" w14:textId="77777777" w:rsidR="00F96B20" w:rsidRPr="00F63112" w:rsidRDefault="00F96B20" w:rsidP="00DC13F8">
      <w:pPr>
        <w:autoSpaceDE w:val="0"/>
        <w:autoSpaceDN w:val="0"/>
        <w:adjustRightInd w:val="0"/>
        <w:jc w:val="both"/>
        <w:rPr>
          <w:rFonts w:cs="Arial"/>
          <w:b/>
          <w:bCs/>
          <w:sz w:val="20"/>
        </w:rPr>
      </w:pPr>
      <w:r w:rsidRPr="00F63112">
        <w:rPr>
          <w:rFonts w:cs="Arial"/>
          <w:sz w:val="20"/>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056CF2BC" w14:textId="77777777" w:rsidR="00F96B20" w:rsidRPr="00F63112" w:rsidRDefault="00F96B20" w:rsidP="00DC13F8">
      <w:pPr>
        <w:autoSpaceDE w:val="0"/>
        <w:autoSpaceDN w:val="0"/>
        <w:adjustRightInd w:val="0"/>
        <w:jc w:val="both"/>
        <w:rPr>
          <w:rFonts w:cs="Arial"/>
          <w:b/>
          <w:bCs/>
          <w:sz w:val="20"/>
        </w:rPr>
      </w:pPr>
    </w:p>
    <w:p w14:paraId="3FA8DA42" w14:textId="77777777" w:rsidR="00F96B20" w:rsidRPr="00F63112" w:rsidRDefault="00F96B20" w:rsidP="00DC13F8">
      <w:pPr>
        <w:autoSpaceDE w:val="0"/>
        <w:autoSpaceDN w:val="0"/>
        <w:adjustRightInd w:val="0"/>
        <w:jc w:val="both"/>
        <w:rPr>
          <w:rFonts w:cs="Arial"/>
          <w:b/>
          <w:bCs/>
          <w:sz w:val="20"/>
        </w:rPr>
      </w:pPr>
      <w:r w:rsidRPr="00F63112">
        <w:rPr>
          <w:rFonts w:cs="Arial"/>
          <w:b/>
          <w:bCs/>
          <w:sz w:val="20"/>
        </w:rPr>
        <w:t>14.5 Ofertes amb valors anormals o desproporcionats</w:t>
      </w:r>
    </w:p>
    <w:p w14:paraId="4BC9E626" w14:textId="77777777" w:rsidR="00F96B20" w:rsidRPr="00F63112" w:rsidRDefault="00F96B20" w:rsidP="00DC13F8">
      <w:pPr>
        <w:autoSpaceDE w:val="0"/>
        <w:autoSpaceDN w:val="0"/>
        <w:adjustRightInd w:val="0"/>
        <w:jc w:val="both"/>
        <w:rPr>
          <w:rFonts w:cs="Arial"/>
          <w:b/>
          <w:bCs/>
          <w:sz w:val="20"/>
        </w:rPr>
      </w:pPr>
    </w:p>
    <w:p w14:paraId="1B8F2749" w14:textId="77777777" w:rsidR="00F96B20" w:rsidRPr="00F63112" w:rsidRDefault="00F96B20" w:rsidP="00DC13F8">
      <w:pPr>
        <w:autoSpaceDE w:val="0"/>
        <w:autoSpaceDN w:val="0"/>
        <w:adjustRightInd w:val="0"/>
        <w:jc w:val="both"/>
        <w:rPr>
          <w:rFonts w:cs="Arial"/>
          <w:bCs/>
          <w:sz w:val="20"/>
        </w:rPr>
      </w:pPr>
      <w:r w:rsidRPr="00F63112">
        <w:rPr>
          <w:rFonts w:cs="Arial"/>
          <w:sz w:val="20"/>
        </w:rPr>
        <w:t>La determinació de les ofertes que presentin uns valors anormals s’ha de dur a terme en funció dels límits i els paràmetres objectius establerts en l’</w:t>
      </w:r>
      <w:r w:rsidRPr="00F63112">
        <w:rPr>
          <w:rFonts w:cs="Arial"/>
          <w:bCs/>
          <w:sz w:val="20"/>
        </w:rPr>
        <w:t>apartat L del quadre de característiques.</w:t>
      </w:r>
    </w:p>
    <w:p w14:paraId="5DE2C913" w14:textId="77777777" w:rsidR="00F96B20" w:rsidRPr="00F63112" w:rsidRDefault="00F96B20" w:rsidP="00DC13F8">
      <w:pPr>
        <w:autoSpaceDE w:val="0"/>
        <w:autoSpaceDN w:val="0"/>
        <w:adjustRightInd w:val="0"/>
        <w:jc w:val="both"/>
        <w:rPr>
          <w:rFonts w:cs="Arial"/>
          <w:b/>
          <w:bCs/>
          <w:sz w:val="20"/>
        </w:rPr>
      </w:pPr>
    </w:p>
    <w:p w14:paraId="6048C886" w14:textId="77777777" w:rsidR="00F96B20" w:rsidRPr="00F63112" w:rsidRDefault="00F96B20" w:rsidP="00DC13F8">
      <w:pPr>
        <w:autoSpaceDE w:val="0"/>
        <w:autoSpaceDN w:val="0"/>
        <w:adjustRightInd w:val="0"/>
        <w:jc w:val="both"/>
        <w:rPr>
          <w:rFonts w:cs="Arial"/>
          <w:sz w:val="20"/>
        </w:rPr>
      </w:pPr>
      <w:r w:rsidRPr="00F63112">
        <w:rPr>
          <w:rFonts w:cs="Arial"/>
          <w:sz w:val="20"/>
        </w:rPr>
        <w:lastRenderedPageBreak/>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sobre la viabilitat de l’oferta i les pertinents justificacions. L’empresa licitadora disposarà d’un termini màxim de </w:t>
      </w:r>
      <w:r w:rsidRPr="00F63112">
        <w:rPr>
          <w:rFonts w:cs="Arial"/>
          <w:snapToGrid w:val="0"/>
          <w:sz w:val="20"/>
        </w:rPr>
        <w:t>tres dies hàbils</w:t>
      </w:r>
      <w:r w:rsidRPr="00F63112">
        <w:rPr>
          <w:rFonts w:cs="Arial"/>
          <w:sz w:val="20"/>
        </w:rPr>
        <w:t xml:space="preserve"> per presentar la informació i els documents que siguin pertinents a aquests efectes.</w:t>
      </w:r>
    </w:p>
    <w:p w14:paraId="6341A8B9" w14:textId="77777777" w:rsidR="00F96B20" w:rsidRPr="00F63112" w:rsidRDefault="00F96B20" w:rsidP="00DC13F8">
      <w:pPr>
        <w:autoSpaceDE w:val="0"/>
        <w:autoSpaceDN w:val="0"/>
        <w:adjustRightInd w:val="0"/>
        <w:jc w:val="both"/>
        <w:rPr>
          <w:rFonts w:cs="Arial"/>
          <w:sz w:val="20"/>
        </w:rPr>
      </w:pPr>
    </w:p>
    <w:p w14:paraId="68F2BE8F" w14:textId="77777777" w:rsidR="00F96B20" w:rsidRPr="00F63112" w:rsidRDefault="00F96B20" w:rsidP="00DC13F8">
      <w:pPr>
        <w:autoSpaceDE w:val="0"/>
        <w:autoSpaceDN w:val="0"/>
        <w:adjustRightInd w:val="0"/>
        <w:jc w:val="both"/>
        <w:rPr>
          <w:rFonts w:cs="Arial"/>
          <w:sz w:val="20"/>
        </w:rPr>
      </w:pPr>
      <w:r w:rsidRPr="00F63112">
        <w:rPr>
          <w:rFonts w:cs="Arial"/>
          <w:sz w:val="20"/>
        </w:rPr>
        <w:t>Les sol·licituds de justificació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w:t>
      </w:r>
    </w:p>
    <w:p w14:paraId="43856FBB" w14:textId="77777777" w:rsidR="00F96B20" w:rsidRPr="00F63112" w:rsidRDefault="00F96B20" w:rsidP="00DC13F8">
      <w:pPr>
        <w:autoSpaceDE w:val="0"/>
        <w:autoSpaceDN w:val="0"/>
        <w:adjustRightInd w:val="0"/>
        <w:jc w:val="both"/>
        <w:rPr>
          <w:rFonts w:cs="Arial"/>
          <w:sz w:val="20"/>
        </w:rPr>
      </w:pPr>
    </w:p>
    <w:p w14:paraId="711C3578" w14:textId="77777777" w:rsidR="00F96B20" w:rsidRPr="00F63112" w:rsidRDefault="00F96B20" w:rsidP="00DC13F8">
      <w:pPr>
        <w:autoSpaceDE w:val="0"/>
        <w:autoSpaceDN w:val="0"/>
        <w:adjustRightInd w:val="0"/>
        <w:jc w:val="both"/>
        <w:rPr>
          <w:rFonts w:cs="Arial"/>
          <w:sz w:val="20"/>
        </w:rPr>
      </w:pPr>
      <w:r w:rsidRPr="00F63112">
        <w:rPr>
          <w:rFonts w:cs="Arial"/>
          <w:sz w:val="20"/>
        </w:rPr>
        <w:t>Aquest requeriment es comunicarà a l’empresa mitjançant comunicació electrònica a través de l’e-NOTUM, integrat amb la Plataforma de Serveis de Contractació Pública, d’acord amb la clàusula vuitena d’aquest plec.</w:t>
      </w:r>
    </w:p>
    <w:p w14:paraId="623C22F2" w14:textId="77777777" w:rsidR="00F96B20" w:rsidRPr="00F63112" w:rsidRDefault="00F96B20" w:rsidP="00DC13F8">
      <w:pPr>
        <w:autoSpaceDE w:val="0"/>
        <w:autoSpaceDN w:val="0"/>
        <w:adjustRightInd w:val="0"/>
        <w:jc w:val="both"/>
        <w:rPr>
          <w:rFonts w:cs="Arial"/>
          <w:sz w:val="20"/>
        </w:rPr>
      </w:pPr>
    </w:p>
    <w:p w14:paraId="38157C8D" w14:textId="77777777" w:rsidR="00F96B20" w:rsidRPr="00F63112" w:rsidRDefault="00F96B20" w:rsidP="00DC13F8">
      <w:pPr>
        <w:autoSpaceDE w:val="0"/>
        <w:autoSpaceDN w:val="0"/>
        <w:adjustRightInd w:val="0"/>
        <w:jc w:val="both"/>
        <w:rPr>
          <w:rFonts w:cs="Arial"/>
          <w:sz w:val="20"/>
        </w:rPr>
      </w:pPr>
      <w:r w:rsidRPr="00F63112">
        <w:rPr>
          <w:rFonts w:cs="Arial"/>
          <w:sz w:val="20"/>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2B57F083" w14:textId="77777777" w:rsidR="00F96B20" w:rsidRPr="00F63112" w:rsidRDefault="00F96B20" w:rsidP="00DC13F8">
      <w:pPr>
        <w:autoSpaceDE w:val="0"/>
        <w:autoSpaceDN w:val="0"/>
        <w:adjustRightInd w:val="0"/>
        <w:jc w:val="both"/>
        <w:rPr>
          <w:rFonts w:cs="Arial"/>
          <w:sz w:val="20"/>
        </w:rPr>
      </w:pPr>
    </w:p>
    <w:p w14:paraId="67B28969" w14:textId="77777777" w:rsidR="00F96B20" w:rsidRPr="00F63112" w:rsidRDefault="00F96B20" w:rsidP="00DC13F8">
      <w:pPr>
        <w:autoSpaceDE w:val="0"/>
        <w:autoSpaceDN w:val="0"/>
        <w:adjustRightInd w:val="0"/>
        <w:jc w:val="both"/>
        <w:rPr>
          <w:rFonts w:cs="Arial"/>
          <w:sz w:val="20"/>
        </w:rPr>
      </w:pPr>
      <w:r w:rsidRPr="00F63112">
        <w:rPr>
          <w:rFonts w:cs="Arial"/>
          <w:sz w:val="20"/>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474E6759" w14:textId="77777777" w:rsidR="00F96B20" w:rsidRPr="00F63112" w:rsidRDefault="00F96B20" w:rsidP="00DC13F8">
      <w:pPr>
        <w:autoSpaceDE w:val="0"/>
        <w:autoSpaceDN w:val="0"/>
        <w:adjustRightInd w:val="0"/>
        <w:jc w:val="both"/>
        <w:rPr>
          <w:rFonts w:cs="Arial"/>
          <w:sz w:val="20"/>
        </w:rPr>
      </w:pPr>
    </w:p>
    <w:p w14:paraId="25DF91E2" w14:textId="77777777" w:rsidR="00F96B20" w:rsidRPr="00F63112" w:rsidRDefault="00F96B20" w:rsidP="00DC13F8">
      <w:pPr>
        <w:autoSpaceDE w:val="0"/>
        <w:autoSpaceDN w:val="0"/>
        <w:adjustRightInd w:val="0"/>
        <w:jc w:val="both"/>
        <w:rPr>
          <w:rFonts w:cs="Arial"/>
          <w:sz w:val="20"/>
        </w:rPr>
      </w:pPr>
      <w:r w:rsidRPr="00F63112">
        <w:rPr>
          <w:rFonts w:cs="Arial"/>
          <w:sz w:val="20"/>
        </w:rPr>
        <w:t>L’òrgan de contractació rebutjarà 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w:t>
      </w:r>
      <w:bookmarkStart w:id="32" w:name="Setzena"/>
      <w:bookmarkEnd w:id="30"/>
    </w:p>
    <w:p w14:paraId="0CEC48B2" w14:textId="77777777" w:rsidR="00F96B20" w:rsidRPr="00F63112" w:rsidRDefault="00F96B20" w:rsidP="00DC13F8">
      <w:pPr>
        <w:autoSpaceDE w:val="0"/>
        <w:autoSpaceDN w:val="0"/>
        <w:adjustRightInd w:val="0"/>
        <w:jc w:val="both"/>
        <w:rPr>
          <w:rFonts w:cs="Arial"/>
          <w:sz w:val="20"/>
        </w:rPr>
      </w:pPr>
    </w:p>
    <w:p w14:paraId="5FAD93FA"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En cas que, per causes de força major, no es pugui realitzar l’acte públic d’obertura del Sobre C, aquesta circumstància es notificarà a tots els licitadors presentats mitjançant el correu electrònic de contacte que consti en les seves proposicions. El nou acte públic es comunicarà als licitadors presentats via correu electrònic. </w:t>
      </w:r>
    </w:p>
    <w:p w14:paraId="2112CA52" w14:textId="77777777" w:rsidR="00F96B20" w:rsidRPr="00F63112" w:rsidRDefault="00F96B20" w:rsidP="00DC13F8">
      <w:pPr>
        <w:autoSpaceDE w:val="0"/>
        <w:autoSpaceDN w:val="0"/>
        <w:adjustRightInd w:val="0"/>
        <w:jc w:val="both"/>
        <w:rPr>
          <w:rFonts w:cs="Arial"/>
          <w:sz w:val="20"/>
        </w:rPr>
      </w:pPr>
    </w:p>
    <w:p w14:paraId="68E85FDD" w14:textId="77777777" w:rsidR="0045289B" w:rsidRPr="00F63112" w:rsidRDefault="0045289B" w:rsidP="00DC13F8">
      <w:pPr>
        <w:autoSpaceDE w:val="0"/>
        <w:autoSpaceDN w:val="0"/>
        <w:adjustRightInd w:val="0"/>
        <w:jc w:val="both"/>
        <w:rPr>
          <w:rFonts w:cs="Arial"/>
          <w:sz w:val="20"/>
        </w:rPr>
      </w:pPr>
      <w:r w:rsidRPr="00F63112">
        <w:rPr>
          <w:rFonts w:cs="Arial"/>
          <w:sz w:val="20"/>
        </w:rPr>
        <w:t xml:space="preserve">En casos d’empat en les puntuacions obtingudes per les ofertes de les empreses licitadores, es resoldrà mitjançant l’aplicació per ordre dels criteris socials que preveu l’article 147.2 de la LCSP. </w:t>
      </w:r>
    </w:p>
    <w:p w14:paraId="35B28457" w14:textId="77777777" w:rsidR="0045289B" w:rsidRPr="00F63112" w:rsidRDefault="0045289B" w:rsidP="00DC13F8">
      <w:pPr>
        <w:autoSpaceDE w:val="0"/>
        <w:autoSpaceDN w:val="0"/>
        <w:adjustRightInd w:val="0"/>
        <w:jc w:val="both"/>
        <w:rPr>
          <w:rFonts w:cs="Arial"/>
          <w:sz w:val="20"/>
        </w:rPr>
      </w:pPr>
    </w:p>
    <w:p w14:paraId="1C8BDC64" w14:textId="77777777" w:rsidR="00F96B20" w:rsidRPr="00F63112" w:rsidRDefault="00F96B20" w:rsidP="00DC13F8">
      <w:pPr>
        <w:autoSpaceDE w:val="0"/>
        <w:autoSpaceDN w:val="0"/>
        <w:adjustRightInd w:val="0"/>
        <w:jc w:val="both"/>
        <w:rPr>
          <w:rFonts w:cs="Arial"/>
          <w:sz w:val="20"/>
        </w:rPr>
      </w:pPr>
      <w:r w:rsidRPr="00F63112">
        <w:rPr>
          <w:rFonts w:cs="Arial"/>
          <w:sz w:val="20"/>
        </w:rPr>
        <w:t>Les empreses licitadores han d’aportar la documentació acreditativa dels criteris de desempat en el moment en què es produeixi l’empat.</w:t>
      </w:r>
    </w:p>
    <w:p w14:paraId="3C92B98D" w14:textId="77777777" w:rsidR="006B4963" w:rsidRPr="00F63112" w:rsidRDefault="006B4963" w:rsidP="00DC13F8">
      <w:pPr>
        <w:autoSpaceDE w:val="0"/>
        <w:autoSpaceDN w:val="0"/>
        <w:adjustRightInd w:val="0"/>
        <w:jc w:val="both"/>
        <w:rPr>
          <w:rFonts w:cs="Arial"/>
          <w:sz w:val="20"/>
        </w:rPr>
      </w:pPr>
    </w:p>
    <w:p w14:paraId="63E52C2A" w14:textId="77777777" w:rsidR="00F96B20" w:rsidRPr="00F63112" w:rsidRDefault="00F96B20" w:rsidP="00DC13F8">
      <w:pPr>
        <w:keepNext/>
        <w:jc w:val="both"/>
        <w:outlineLvl w:val="1"/>
        <w:rPr>
          <w:rFonts w:cs="Arial"/>
          <w:b/>
          <w:sz w:val="20"/>
        </w:rPr>
      </w:pPr>
      <w:bookmarkStart w:id="33" w:name="_Toc514873487"/>
      <w:r w:rsidRPr="00F63112">
        <w:rPr>
          <w:rFonts w:cs="Arial"/>
          <w:b/>
          <w:sz w:val="20"/>
        </w:rPr>
        <w:t>Quinzena. Classificació de les ofertes i requeriment de documentació previ a l’adjudicació</w:t>
      </w:r>
      <w:bookmarkEnd w:id="33"/>
    </w:p>
    <w:p w14:paraId="69DC2E35" w14:textId="77777777" w:rsidR="00F96B20" w:rsidRPr="00F63112" w:rsidRDefault="00F96B20" w:rsidP="00DC13F8">
      <w:pPr>
        <w:autoSpaceDE w:val="0"/>
        <w:autoSpaceDN w:val="0"/>
        <w:adjustRightInd w:val="0"/>
        <w:jc w:val="both"/>
        <w:rPr>
          <w:rFonts w:cs="Arial"/>
          <w:b/>
          <w:bCs/>
          <w:sz w:val="20"/>
        </w:rPr>
      </w:pPr>
    </w:p>
    <w:p w14:paraId="3EE5971F"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15.1 </w:t>
      </w:r>
      <w:r w:rsidRPr="00F63112">
        <w:rPr>
          <w:rFonts w:cs="Arial"/>
          <w:sz w:val="20"/>
        </w:rPr>
        <w:t>Un cop valorades les ofertes, la Mesa de contractació les classificarà per ordre decreixent i, si s’escau, d’acord amb l’ordre de preferència de lots manifestat per les empreses licitadores en les seves ofertes, i, posteriorment, remetrà a l’òrgan de contractació la corresponent proposta d’adjudicació.</w:t>
      </w:r>
    </w:p>
    <w:p w14:paraId="08E3615F" w14:textId="77777777" w:rsidR="00F96B20" w:rsidRPr="00F63112" w:rsidRDefault="00F96B20" w:rsidP="00DC13F8">
      <w:pPr>
        <w:autoSpaceDE w:val="0"/>
        <w:autoSpaceDN w:val="0"/>
        <w:adjustRightInd w:val="0"/>
        <w:jc w:val="both"/>
        <w:rPr>
          <w:rFonts w:cs="Arial"/>
          <w:sz w:val="20"/>
        </w:rPr>
      </w:pPr>
    </w:p>
    <w:p w14:paraId="161B3C93" w14:textId="77777777" w:rsidR="00F96B20" w:rsidRPr="00F63112" w:rsidRDefault="00F96B20" w:rsidP="00DC13F8">
      <w:pPr>
        <w:autoSpaceDE w:val="0"/>
        <w:autoSpaceDN w:val="0"/>
        <w:adjustRightInd w:val="0"/>
        <w:jc w:val="both"/>
        <w:rPr>
          <w:rFonts w:cs="Arial"/>
          <w:sz w:val="20"/>
        </w:rPr>
      </w:pPr>
      <w:r w:rsidRPr="00F63112">
        <w:rPr>
          <w:rFonts w:cs="Arial"/>
          <w:sz w:val="20"/>
        </w:rPr>
        <w:t>Per realitzar aquesta classificació, la Mesa tindrà en compte els criteris d’adjudicació assenyalats en l’</w:t>
      </w:r>
      <w:r w:rsidRPr="00F63112">
        <w:rPr>
          <w:rFonts w:cs="Arial"/>
          <w:bCs/>
          <w:sz w:val="20"/>
        </w:rPr>
        <w:t xml:space="preserve">apartat K del quadre de característiques </w:t>
      </w:r>
      <w:r w:rsidRPr="00F63112">
        <w:rPr>
          <w:rFonts w:cs="Arial"/>
          <w:sz w:val="20"/>
        </w:rPr>
        <w:t>i en l’anunci.</w:t>
      </w:r>
    </w:p>
    <w:p w14:paraId="2DEF9CAF" w14:textId="77777777" w:rsidR="00F96B20" w:rsidRPr="00F63112" w:rsidRDefault="00F96B20" w:rsidP="00DC13F8">
      <w:pPr>
        <w:autoSpaceDE w:val="0"/>
        <w:autoSpaceDN w:val="0"/>
        <w:adjustRightInd w:val="0"/>
        <w:jc w:val="both"/>
        <w:rPr>
          <w:rFonts w:cs="Arial"/>
          <w:sz w:val="20"/>
        </w:rPr>
      </w:pPr>
    </w:p>
    <w:p w14:paraId="5C5AB1C6" w14:textId="77777777" w:rsidR="00F96B20" w:rsidRPr="00F63112" w:rsidRDefault="00F96B20" w:rsidP="00DC13F8">
      <w:pPr>
        <w:autoSpaceDE w:val="0"/>
        <w:autoSpaceDN w:val="0"/>
        <w:adjustRightInd w:val="0"/>
        <w:jc w:val="both"/>
        <w:rPr>
          <w:rFonts w:cs="Arial"/>
          <w:sz w:val="20"/>
        </w:rPr>
      </w:pPr>
      <w:r w:rsidRPr="00F63112">
        <w:rPr>
          <w:rFonts w:cs="Arial"/>
          <w:sz w:val="20"/>
        </w:rPr>
        <w:t>La proposta d’adjudicació de la Mesa no crea cap dret a favor de l’empresa licitadora proposada com a adjudicatària, ja que l’òrgan de contractació podrà apartar-se’n sempre que motivi la seva decisió.</w:t>
      </w:r>
    </w:p>
    <w:p w14:paraId="1E62EEB8" w14:textId="77777777" w:rsidR="00F96B20" w:rsidRPr="00F63112" w:rsidRDefault="00F96B20" w:rsidP="00DC13F8">
      <w:pPr>
        <w:autoSpaceDE w:val="0"/>
        <w:autoSpaceDN w:val="0"/>
        <w:adjustRightInd w:val="0"/>
        <w:jc w:val="both"/>
        <w:rPr>
          <w:rFonts w:cs="Arial"/>
          <w:sz w:val="20"/>
        </w:rPr>
      </w:pPr>
    </w:p>
    <w:p w14:paraId="546CD100" w14:textId="77777777" w:rsidR="00F96B20" w:rsidRPr="00F63112" w:rsidRDefault="00F96B20" w:rsidP="00DC13F8">
      <w:pPr>
        <w:autoSpaceDE w:val="0"/>
        <w:autoSpaceDN w:val="0"/>
        <w:adjustRightInd w:val="0"/>
        <w:jc w:val="both"/>
        <w:rPr>
          <w:rFonts w:cs="Arial"/>
          <w:sz w:val="20"/>
        </w:rPr>
      </w:pPr>
      <w:r w:rsidRPr="00F63112">
        <w:rPr>
          <w:rFonts w:cs="Arial"/>
          <w:b/>
          <w:bCs/>
          <w:sz w:val="20"/>
        </w:rPr>
        <w:lastRenderedPageBreak/>
        <w:t xml:space="preserve">15.2 </w:t>
      </w:r>
      <w:r w:rsidRPr="00F63112">
        <w:rPr>
          <w:rFonts w:cs="Arial"/>
          <w:sz w:val="20"/>
        </w:rPr>
        <w:t>Un cop acceptada la proposta de la mesa per l’òrgan de contractació, els serveis corresponents requeriran a l’empresa licitadora que hagi presentat la millor oferta per a què, dins del termini de deu dies hàbils a comptar des del següent a aquell en què hagués rebut el requeriment, presenti la documentació justificativa que s’esmenta a continuació.</w:t>
      </w:r>
    </w:p>
    <w:p w14:paraId="6D9AC3C4" w14:textId="77777777" w:rsidR="00F96B20" w:rsidRPr="00F63112" w:rsidRDefault="00F96B20" w:rsidP="00DC13F8">
      <w:pPr>
        <w:autoSpaceDE w:val="0"/>
        <w:autoSpaceDN w:val="0"/>
        <w:adjustRightInd w:val="0"/>
        <w:jc w:val="both"/>
        <w:rPr>
          <w:rFonts w:cs="Arial"/>
          <w:sz w:val="20"/>
        </w:rPr>
      </w:pPr>
    </w:p>
    <w:p w14:paraId="65551D14" w14:textId="77777777" w:rsidR="00F96B20" w:rsidRPr="00F63112" w:rsidRDefault="00F96B20" w:rsidP="00DC13F8">
      <w:pPr>
        <w:autoSpaceDE w:val="0"/>
        <w:autoSpaceDN w:val="0"/>
        <w:adjustRightInd w:val="0"/>
        <w:jc w:val="both"/>
        <w:rPr>
          <w:rFonts w:cs="Arial"/>
          <w:sz w:val="20"/>
        </w:rPr>
      </w:pPr>
      <w:r w:rsidRPr="00F63112">
        <w:rPr>
          <w:rFonts w:cs="Arial"/>
          <w:sz w:val="20"/>
        </w:rPr>
        <w:t>Aquest requeriment s’efectuarà mitjançant notificació electrònica a través de l’e-NOTUM, integrat amb la Plataforma de Serveis de Contractació Pública, d’acord amb la clàusula vuitena d’aquest plec.</w:t>
      </w:r>
    </w:p>
    <w:p w14:paraId="0D49713E" w14:textId="77777777" w:rsidR="00F96B20" w:rsidRPr="00F63112" w:rsidRDefault="00F96B20" w:rsidP="00DC13F8">
      <w:pPr>
        <w:autoSpaceDE w:val="0"/>
        <w:autoSpaceDN w:val="0"/>
        <w:adjustRightInd w:val="0"/>
        <w:jc w:val="both"/>
        <w:rPr>
          <w:rFonts w:cs="Arial"/>
          <w:sz w:val="20"/>
        </w:rPr>
      </w:pPr>
    </w:p>
    <w:p w14:paraId="558A1D5B" w14:textId="77777777" w:rsidR="00F96B20" w:rsidRPr="00F63112" w:rsidRDefault="00F96B20" w:rsidP="00DC13F8">
      <w:pPr>
        <w:autoSpaceDE w:val="0"/>
        <w:autoSpaceDN w:val="0"/>
        <w:adjustRightInd w:val="0"/>
        <w:jc w:val="both"/>
        <w:rPr>
          <w:rFonts w:cs="Arial"/>
          <w:b/>
          <w:bCs/>
          <w:sz w:val="20"/>
        </w:rPr>
      </w:pPr>
      <w:r w:rsidRPr="00F63112">
        <w:rPr>
          <w:rFonts w:cs="Arial"/>
          <w:sz w:val="20"/>
        </w:rPr>
        <w:t>L’aportació de documentació es durà a terme a través de la funcionalitat que a aquest efecte té l’eina de Sobre Digital, mitjançant la qual s’enviarà un correu electrònic a l’adreça o les adreces assenyalades per les empreses licitadores en el formulari d’inscripció, amb l’enllaç per a què accedeixin a l’espai de l’eina en què han d’aportar la documentació corresponent.</w:t>
      </w:r>
    </w:p>
    <w:p w14:paraId="2E9510FD" w14:textId="77777777" w:rsidR="00F96B20" w:rsidRPr="00F63112" w:rsidRDefault="00F96B20" w:rsidP="00DC13F8">
      <w:pPr>
        <w:autoSpaceDE w:val="0"/>
        <w:autoSpaceDN w:val="0"/>
        <w:adjustRightInd w:val="0"/>
        <w:jc w:val="both"/>
        <w:rPr>
          <w:rFonts w:cs="Arial"/>
          <w:b/>
          <w:bCs/>
          <w:sz w:val="20"/>
        </w:rPr>
      </w:pPr>
    </w:p>
    <w:bookmarkEnd w:id="32"/>
    <w:p w14:paraId="27B98717" w14:textId="77777777" w:rsidR="00F96B20" w:rsidRPr="00F63112" w:rsidRDefault="00F96B20" w:rsidP="00DC13F8">
      <w:pPr>
        <w:autoSpaceDE w:val="0"/>
        <w:autoSpaceDN w:val="0"/>
        <w:adjustRightInd w:val="0"/>
        <w:jc w:val="both"/>
        <w:rPr>
          <w:rFonts w:cs="Arial"/>
          <w:b/>
          <w:bCs/>
          <w:sz w:val="20"/>
        </w:rPr>
      </w:pPr>
      <w:r w:rsidRPr="00F63112">
        <w:rPr>
          <w:rFonts w:cs="Arial"/>
          <w:b/>
          <w:bCs/>
          <w:sz w:val="20"/>
        </w:rPr>
        <w:t xml:space="preserve">A.1 Empreses </w:t>
      </w:r>
      <w:r w:rsidRPr="00F63112">
        <w:rPr>
          <w:rFonts w:cs="Arial"/>
          <w:b/>
          <w:bCs/>
          <w:sz w:val="20"/>
          <w:u w:val="single"/>
        </w:rPr>
        <w:t>no</w:t>
      </w:r>
      <w:r w:rsidRPr="00F63112">
        <w:rPr>
          <w:rFonts w:cs="Arial"/>
          <w:b/>
          <w:bCs/>
          <w:sz w:val="20"/>
        </w:rPr>
        <w:t xml:space="preserve"> inscrites en el Registre Electrònic d’Empreses Licitadores (RELI) o en el Registre Oficial de Licitadors i Empreses Classificades del Sector Públic o que no figurin en una base de dades nacional d’un Estat membre de la Unió Europea</w:t>
      </w:r>
    </w:p>
    <w:p w14:paraId="13803448" w14:textId="77777777" w:rsidR="00F96B20" w:rsidRPr="00F63112" w:rsidRDefault="00F96B20" w:rsidP="00DC13F8">
      <w:pPr>
        <w:jc w:val="both"/>
        <w:rPr>
          <w:rFonts w:cs="Arial"/>
          <w:sz w:val="20"/>
          <w:lang w:eastAsia="es-ES"/>
        </w:rPr>
      </w:pPr>
    </w:p>
    <w:p w14:paraId="3862671A" w14:textId="77777777" w:rsidR="00F96B20" w:rsidRPr="00F63112" w:rsidRDefault="00F96B20" w:rsidP="00DC13F8">
      <w:pPr>
        <w:autoSpaceDE w:val="0"/>
        <w:autoSpaceDN w:val="0"/>
        <w:adjustRightInd w:val="0"/>
        <w:jc w:val="both"/>
        <w:rPr>
          <w:rFonts w:cs="Arial"/>
          <w:sz w:val="20"/>
        </w:rPr>
      </w:pPr>
      <w:r w:rsidRPr="00F63112">
        <w:rPr>
          <w:rFonts w:cs="Arial"/>
          <w:sz w:val="20"/>
        </w:rPr>
        <w:t>L’empresa licitadora que hagi presentat la millor oferta haurà d’aportar la documentació següent –aquesta documentació també s’haurà d’aportar, si s’escau, respecte de les empreses a les capacitats de les quals es recorri:</w:t>
      </w:r>
    </w:p>
    <w:p w14:paraId="321A2C15" w14:textId="77777777" w:rsidR="00F96B20" w:rsidRPr="00F63112" w:rsidRDefault="00F96B20" w:rsidP="00DC13F8">
      <w:pPr>
        <w:autoSpaceDE w:val="0"/>
        <w:autoSpaceDN w:val="0"/>
        <w:adjustRightInd w:val="0"/>
        <w:jc w:val="both"/>
        <w:rPr>
          <w:rFonts w:cs="Arial"/>
          <w:sz w:val="20"/>
        </w:rPr>
      </w:pPr>
    </w:p>
    <w:p w14:paraId="311A0117" w14:textId="77777777" w:rsidR="00F96B20" w:rsidRPr="00F63112" w:rsidRDefault="00F96B20" w:rsidP="00DC13F8">
      <w:pPr>
        <w:numPr>
          <w:ilvl w:val="0"/>
          <w:numId w:val="12"/>
        </w:numPr>
        <w:autoSpaceDE w:val="0"/>
        <w:autoSpaceDN w:val="0"/>
        <w:adjustRightInd w:val="0"/>
        <w:jc w:val="both"/>
        <w:rPr>
          <w:rFonts w:cs="Arial"/>
          <w:sz w:val="20"/>
        </w:rPr>
      </w:pPr>
      <w:r w:rsidRPr="00F63112">
        <w:rPr>
          <w:rFonts w:cs="Arial"/>
          <w:sz w:val="20"/>
        </w:rPr>
        <w:t>Documentació corresponent acreditativa de la capacitat d’obrar i de la personalitat jurídica, d’acord amb les previsions de la clàusula novena.</w:t>
      </w:r>
    </w:p>
    <w:p w14:paraId="4DA89291" w14:textId="77777777" w:rsidR="00F96B20" w:rsidRPr="00F63112" w:rsidRDefault="00F96B20" w:rsidP="00DC13F8">
      <w:pPr>
        <w:numPr>
          <w:ilvl w:val="0"/>
          <w:numId w:val="12"/>
        </w:numPr>
        <w:autoSpaceDE w:val="0"/>
        <w:autoSpaceDN w:val="0"/>
        <w:adjustRightInd w:val="0"/>
        <w:jc w:val="both"/>
        <w:rPr>
          <w:rFonts w:cs="Arial"/>
          <w:sz w:val="20"/>
        </w:rPr>
      </w:pPr>
      <w:r w:rsidRPr="00F63112">
        <w:rPr>
          <w:rFonts w:cs="Arial"/>
          <w:sz w:val="20"/>
        </w:rPr>
        <w:t>Documents acreditatius de la representació i personalitat jurídica de les persones signants de les ofertes: poder per comparèixer o signar proposicions en nom d’un altre. Aquest poder ha de reunir els requisits formals següents: ser escriptura pública, ser còpia autèntica i estar inscrit en el Registre Mercantil o en el registre oficial corresponent. No s’admetran testimoniatges de còpies d’escriptures d’apoderament.</w:t>
      </w:r>
    </w:p>
    <w:p w14:paraId="570B9BE4" w14:textId="77777777" w:rsidR="00F96B20" w:rsidRPr="00F63112" w:rsidRDefault="00F96B20" w:rsidP="00DC13F8">
      <w:pPr>
        <w:numPr>
          <w:ilvl w:val="0"/>
          <w:numId w:val="12"/>
        </w:numPr>
        <w:autoSpaceDE w:val="0"/>
        <w:autoSpaceDN w:val="0"/>
        <w:adjustRightInd w:val="0"/>
        <w:jc w:val="both"/>
        <w:rPr>
          <w:rFonts w:cs="Arial"/>
          <w:sz w:val="20"/>
        </w:rPr>
      </w:pPr>
      <w:r w:rsidRPr="00F63112">
        <w:rPr>
          <w:rFonts w:cs="Arial"/>
          <w:sz w:val="20"/>
        </w:rPr>
        <w:t>Documentació acreditativa del compliment dels requisits específics de solvència o del certificat de classificació corresponent.</w:t>
      </w:r>
    </w:p>
    <w:p w14:paraId="73686426" w14:textId="77777777" w:rsidR="00F96B20" w:rsidRPr="00F63112" w:rsidRDefault="00F96B20" w:rsidP="00DC13F8">
      <w:pPr>
        <w:autoSpaceDE w:val="0"/>
        <w:autoSpaceDN w:val="0"/>
        <w:adjustRightInd w:val="0"/>
        <w:jc w:val="both"/>
        <w:rPr>
          <w:rFonts w:cs="Arial"/>
          <w:sz w:val="20"/>
        </w:rPr>
      </w:pPr>
    </w:p>
    <w:p w14:paraId="06D6FC58" w14:textId="77777777" w:rsidR="00F96B20" w:rsidRPr="00F63112" w:rsidRDefault="00F96B20" w:rsidP="00DC13F8">
      <w:pPr>
        <w:autoSpaceDE w:val="0"/>
        <w:autoSpaceDN w:val="0"/>
        <w:adjustRightInd w:val="0"/>
        <w:jc w:val="both"/>
        <w:rPr>
          <w:rFonts w:cs="Arial"/>
          <w:sz w:val="20"/>
        </w:rPr>
      </w:pPr>
      <w:r w:rsidRPr="00F63112">
        <w:rPr>
          <w:rFonts w:cs="Arial"/>
          <w:sz w:val="20"/>
        </w:rPr>
        <w:t>Així mateix, l’empresa licitadora que hagi presentat la millor oferta haurà d’aportar:</w:t>
      </w:r>
    </w:p>
    <w:p w14:paraId="009B7D3C" w14:textId="77777777" w:rsidR="00F96B20" w:rsidRPr="00F63112" w:rsidRDefault="00F96B20" w:rsidP="00DC13F8">
      <w:pPr>
        <w:autoSpaceDE w:val="0"/>
        <w:autoSpaceDN w:val="0"/>
        <w:adjustRightInd w:val="0"/>
        <w:jc w:val="both"/>
        <w:rPr>
          <w:rFonts w:cs="Arial"/>
          <w:sz w:val="20"/>
        </w:rPr>
      </w:pPr>
    </w:p>
    <w:p w14:paraId="6820224A" w14:textId="77777777" w:rsidR="00F96B20" w:rsidRPr="00F63112" w:rsidRDefault="00F96B20" w:rsidP="00DC13F8">
      <w:pPr>
        <w:numPr>
          <w:ilvl w:val="0"/>
          <w:numId w:val="12"/>
        </w:numPr>
        <w:autoSpaceDE w:val="0"/>
        <w:autoSpaceDN w:val="0"/>
        <w:adjustRightInd w:val="0"/>
        <w:jc w:val="both"/>
        <w:rPr>
          <w:rFonts w:cs="Arial"/>
          <w:sz w:val="20"/>
        </w:rPr>
      </w:pPr>
      <w:r w:rsidRPr="00F63112">
        <w:rPr>
          <w:rFonts w:cs="Arial"/>
          <w:sz w:val="20"/>
        </w:rPr>
        <w:t>Si escau, certificats acreditatius del compliment de les normes de garantia de la qualitat i de gestió mediambiental.</w:t>
      </w:r>
    </w:p>
    <w:p w14:paraId="33D05344" w14:textId="77777777" w:rsidR="00F96B20" w:rsidRPr="00F63112" w:rsidRDefault="00F96B20" w:rsidP="00DC13F8">
      <w:pPr>
        <w:numPr>
          <w:ilvl w:val="0"/>
          <w:numId w:val="12"/>
        </w:numPr>
        <w:autoSpaceDE w:val="0"/>
        <w:autoSpaceDN w:val="0"/>
        <w:adjustRightInd w:val="0"/>
        <w:jc w:val="both"/>
        <w:rPr>
          <w:rFonts w:cs="Arial"/>
          <w:sz w:val="20"/>
        </w:rPr>
      </w:pPr>
      <w:r w:rsidRPr="00F63112">
        <w:rPr>
          <w:rFonts w:cs="Arial"/>
          <w:sz w:val="20"/>
        </w:rPr>
        <w:t>Documents acreditatius de l’efectiva disposició de mitjans que s’hagi compromès a dedicar o adscriure a l’execució del contracte d’acord amb l’article 76.2 de la LCSP.</w:t>
      </w:r>
    </w:p>
    <w:p w14:paraId="5A172999" w14:textId="77777777" w:rsidR="00F96B20" w:rsidRPr="00F63112" w:rsidRDefault="00F96B20" w:rsidP="00DC13F8">
      <w:pPr>
        <w:numPr>
          <w:ilvl w:val="0"/>
          <w:numId w:val="12"/>
        </w:numPr>
        <w:autoSpaceDE w:val="0"/>
        <w:autoSpaceDN w:val="0"/>
        <w:adjustRightInd w:val="0"/>
        <w:jc w:val="both"/>
        <w:rPr>
          <w:rFonts w:cs="Arial"/>
          <w:sz w:val="20"/>
        </w:rPr>
      </w:pPr>
      <w:r w:rsidRPr="00F63112">
        <w:rPr>
          <w:rFonts w:cs="Arial"/>
          <w:sz w:val="20"/>
        </w:rPr>
        <w:t>Document acreditatiu de la constitució de la garantia definitiva o document en el que s’opti per la retenció sobre el preu, d’acord amb el que s’estableix a la clàusula setzena.</w:t>
      </w:r>
    </w:p>
    <w:p w14:paraId="45A3C0E0" w14:textId="293403E6" w:rsidR="00F96B20" w:rsidRPr="00F63112" w:rsidRDefault="00F96B20" w:rsidP="008A5AA5">
      <w:pPr>
        <w:numPr>
          <w:ilvl w:val="0"/>
          <w:numId w:val="12"/>
        </w:numPr>
        <w:autoSpaceDE w:val="0"/>
        <w:autoSpaceDN w:val="0"/>
        <w:adjustRightInd w:val="0"/>
        <w:jc w:val="both"/>
        <w:rPr>
          <w:rFonts w:cs="Arial"/>
          <w:sz w:val="20"/>
          <w:u w:val="single"/>
        </w:rPr>
      </w:pPr>
      <w:r w:rsidRPr="00F63112">
        <w:rPr>
          <w:rFonts w:cs="Arial"/>
          <w:sz w:val="20"/>
        </w:rPr>
        <w:t>Si així ho requereix l’Agència Catalana del Patrimoni Cultural, en el cas que les prestacions a contractar es corresponguin amb les de l’activitat pròpia de qui contracta o quan les prestacions que es contracten s’hagin de prestar de forma continuada en els centr</w:t>
      </w:r>
      <w:r w:rsidR="008A5AA5" w:rsidRPr="00F63112">
        <w:rPr>
          <w:rFonts w:cs="Arial"/>
          <w:sz w:val="20"/>
        </w:rPr>
        <w:t>es de treball de qui contracta,</w:t>
      </w:r>
      <w:r w:rsidRPr="00F63112">
        <w:rPr>
          <w:rFonts w:cs="Arial"/>
          <w:sz w:val="20"/>
        </w:rPr>
        <w:t xml:space="preserve"> </w:t>
      </w:r>
      <w:r w:rsidR="008A5AA5" w:rsidRPr="00F63112">
        <w:rPr>
          <w:rFonts w:cs="Arial"/>
          <w:sz w:val="20"/>
        </w:rPr>
        <w:t>acreditació de la</w:t>
      </w:r>
      <w:r w:rsidRPr="00F63112">
        <w:rPr>
          <w:rFonts w:cs="Arial"/>
          <w:sz w:val="20"/>
        </w:rPr>
        <w:t xml:space="preserve"> afiliació i alta a la Seguretat Social, mitjançant la presentació dels TC2 corresponents</w:t>
      </w:r>
      <w:r w:rsidR="008A5AA5" w:rsidRPr="00F63112">
        <w:rPr>
          <w:rFonts w:cs="Arial"/>
          <w:sz w:val="20"/>
        </w:rPr>
        <w:t xml:space="preserve"> del personal que es destinarà a l’execució del contracte</w:t>
      </w:r>
      <w:r w:rsidRPr="00F63112">
        <w:rPr>
          <w:rFonts w:cs="Arial"/>
          <w:sz w:val="20"/>
        </w:rPr>
        <w:t>. Alternativament, i si s’escau, aquesta acreditació es podrà efectuar mitjançant declaració responsable per part de l’empresa on es declari no tenir encara contractades les persones treballadores que s’ocuparan en l’execució del contracte i que acreditarà la afiliació i alta de totes elles quan les hagi contractat i sempre amb caràcter previ a l’inici de l’activitat contractada.</w:t>
      </w:r>
    </w:p>
    <w:p w14:paraId="362B399A" w14:textId="77777777" w:rsidR="00F96B20" w:rsidRPr="00F63112" w:rsidRDefault="00F96B20" w:rsidP="00DC13F8">
      <w:pPr>
        <w:numPr>
          <w:ilvl w:val="0"/>
          <w:numId w:val="12"/>
        </w:numPr>
        <w:autoSpaceDE w:val="0"/>
        <w:autoSpaceDN w:val="0"/>
        <w:adjustRightInd w:val="0"/>
        <w:jc w:val="both"/>
        <w:rPr>
          <w:rFonts w:cs="Arial"/>
          <w:b/>
          <w:sz w:val="20"/>
        </w:rPr>
      </w:pPr>
      <w:r w:rsidRPr="00F63112">
        <w:rPr>
          <w:rFonts w:cs="Arial"/>
          <w:sz w:val="20"/>
        </w:rPr>
        <w:t xml:space="preserve">Qualsevol altra documentació que, específicament i per la naturalesa del contracte, es determini en </w:t>
      </w:r>
      <w:r w:rsidRPr="00F63112">
        <w:rPr>
          <w:rFonts w:cs="Arial"/>
          <w:b/>
          <w:sz w:val="20"/>
        </w:rPr>
        <w:t>l’apartat N</w:t>
      </w:r>
      <w:r w:rsidR="00560DC8" w:rsidRPr="00F63112">
        <w:rPr>
          <w:rFonts w:cs="Arial"/>
          <w:b/>
          <w:sz w:val="20"/>
        </w:rPr>
        <w:t xml:space="preserve"> i O</w:t>
      </w:r>
      <w:r w:rsidRPr="00F63112">
        <w:rPr>
          <w:rFonts w:cs="Arial"/>
          <w:b/>
          <w:sz w:val="20"/>
        </w:rPr>
        <w:t xml:space="preserve"> del quadre de característiques del contracte.</w:t>
      </w:r>
    </w:p>
    <w:p w14:paraId="334D95D3" w14:textId="77777777" w:rsidR="00F96B20" w:rsidRPr="00F63112" w:rsidRDefault="00F96B20" w:rsidP="00DC13F8">
      <w:pPr>
        <w:ind w:left="720" w:hanging="357"/>
        <w:contextualSpacing/>
        <w:jc w:val="both"/>
        <w:rPr>
          <w:rFonts w:eastAsia="Calibri" w:cs="Arial"/>
          <w:sz w:val="20"/>
          <w:lang w:eastAsia="en-US"/>
        </w:rPr>
      </w:pPr>
    </w:p>
    <w:p w14:paraId="42798111"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Respecte de la documentació que justifica el compliment d’obligacions tributàries i amb la Seguretat Social previstes en els articles 13 i 14 del RGLCAP, es presumeix, conforme a l’article 28.2 de la Llei 39/2015, d’1 d’octubre, del procediment administratiu comú de les administracions públiques, que l’empresa licitadora autoritza l’òrgan de contractació a consultar i obtenir, per mitjans electrònics, els certificats corresponents, llevat que l’empresa licitadora s’hi oposi expressament. </w:t>
      </w:r>
    </w:p>
    <w:p w14:paraId="4A59329B" w14:textId="77777777" w:rsidR="00F96B20" w:rsidRPr="00F63112" w:rsidRDefault="00F96B20" w:rsidP="00DC13F8">
      <w:pPr>
        <w:ind w:left="357" w:hanging="357"/>
        <w:jc w:val="both"/>
        <w:rPr>
          <w:rFonts w:cs="Arial"/>
          <w:sz w:val="20"/>
          <w:lang w:eastAsia="es-ES"/>
        </w:rPr>
      </w:pPr>
    </w:p>
    <w:p w14:paraId="5AF73E72" w14:textId="77777777" w:rsidR="00F96B20" w:rsidRPr="00F63112" w:rsidRDefault="00F96B20" w:rsidP="00DC13F8">
      <w:pPr>
        <w:autoSpaceDE w:val="0"/>
        <w:autoSpaceDN w:val="0"/>
        <w:adjustRightInd w:val="0"/>
        <w:jc w:val="both"/>
        <w:rPr>
          <w:rFonts w:cs="Arial"/>
          <w:sz w:val="20"/>
        </w:rPr>
      </w:pPr>
      <w:r w:rsidRPr="00F63112">
        <w:rPr>
          <w:rFonts w:cs="Arial"/>
          <w:sz w:val="20"/>
        </w:rPr>
        <w:lastRenderedPageBreak/>
        <w:t xml:space="preserve">Quan l’empresa no estigui obligada a presentar les declaracions o els documents a què es refereix el paràgraf anterior, aquesta circumstància s’acreditarà mitjançant una declaració responsable. En relació amb l’Impost sobre Activitats Econòmiques, a la declaració responsable s’haurà d’especificar el supòsit legal d’exempció d’entre els recollits en l’apartat 1 de l’article 82 del Text refós de la llei reguladora de les hisendes locals aprovat pel Reial decret legislatiu 2/2004, de 5 de març, i el document de declaració en el cens de persones obligades tributàriament. </w:t>
      </w:r>
    </w:p>
    <w:p w14:paraId="5A2388F5" w14:textId="77777777" w:rsidR="00F96B20" w:rsidRPr="00F63112" w:rsidRDefault="00F96B20" w:rsidP="00DC13F8">
      <w:pPr>
        <w:autoSpaceDE w:val="0"/>
        <w:autoSpaceDN w:val="0"/>
        <w:adjustRightInd w:val="0"/>
        <w:jc w:val="both"/>
        <w:rPr>
          <w:rFonts w:cs="Arial"/>
          <w:b/>
          <w:bCs/>
          <w:sz w:val="20"/>
        </w:rPr>
      </w:pPr>
    </w:p>
    <w:p w14:paraId="204A0E46" w14:textId="77777777" w:rsidR="00F96B20" w:rsidRPr="00F63112" w:rsidRDefault="00F96B20" w:rsidP="00DC13F8">
      <w:pPr>
        <w:autoSpaceDE w:val="0"/>
        <w:autoSpaceDN w:val="0"/>
        <w:adjustRightInd w:val="0"/>
        <w:jc w:val="both"/>
        <w:rPr>
          <w:rFonts w:cs="Arial"/>
          <w:b/>
          <w:bCs/>
          <w:sz w:val="20"/>
        </w:rPr>
      </w:pPr>
      <w:r w:rsidRPr="00F63112">
        <w:rPr>
          <w:rFonts w:cs="Arial"/>
          <w:b/>
          <w:bCs/>
          <w:sz w:val="20"/>
        </w:rPr>
        <w:t>A.2. Empreses inscrites en el Registre Electrònic d’Empreses Licitadores (RELI) o en el Registre Oficial de Licitadors i Empreses Classificades del Sector Públic o que figurin en una base de dades nacional d’un Estat membre de la Unió Europea</w:t>
      </w:r>
    </w:p>
    <w:p w14:paraId="54126327" w14:textId="77777777" w:rsidR="00F96B20" w:rsidRPr="00F63112" w:rsidRDefault="00F96B20" w:rsidP="00DC13F8">
      <w:pPr>
        <w:autoSpaceDE w:val="0"/>
        <w:autoSpaceDN w:val="0"/>
        <w:adjustRightInd w:val="0"/>
        <w:jc w:val="both"/>
        <w:rPr>
          <w:rFonts w:cs="Arial"/>
          <w:sz w:val="20"/>
        </w:rPr>
      </w:pPr>
    </w:p>
    <w:p w14:paraId="6072B332" w14:textId="77777777" w:rsidR="00F96B20" w:rsidRPr="00F63112" w:rsidRDefault="00F96B20" w:rsidP="00DC13F8">
      <w:pPr>
        <w:autoSpaceDE w:val="0"/>
        <w:autoSpaceDN w:val="0"/>
        <w:adjustRightInd w:val="0"/>
        <w:jc w:val="both"/>
        <w:rPr>
          <w:rFonts w:cs="Arial"/>
          <w:sz w:val="20"/>
        </w:rPr>
      </w:pPr>
      <w:r w:rsidRPr="00F63112">
        <w:rPr>
          <w:rFonts w:cs="Arial"/>
          <w:sz w:val="20"/>
        </w:rPr>
        <w:t>L’empresa que hagi presentat la millor oferta ha d’aportar la documentació descrita als apartats e) a h) anteriors, així com aquella documentació dels apartats a) a d) anteriors que no estigui vigent o actualitzada en els esmentats registres, d’acord amb el previst en la clàusula onzena d’aquest plec.</w:t>
      </w:r>
    </w:p>
    <w:p w14:paraId="2B5171D0" w14:textId="77777777" w:rsidR="00F96B20" w:rsidRPr="00F63112" w:rsidRDefault="00F96B20" w:rsidP="00DC13F8">
      <w:pPr>
        <w:autoSpaceDE w:val="0"/>
        <w:autoSpaceDN w:val="0"/>
        <w:adjustRightInd w:val="0"/>
        <w:jc w:val="both"/>
        <w:rPr>
          <w:rFonts w:cs="Arial"/>
          <w:sz w:val="20"/>
        </w:rPr>
      </w:pPr>
    </w:p>
    <w:p w14:paraId="6E87FA92"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15.3 </w:t>
      </w:r>
      <w:r w:rsidRPr="00F63112">
        <w:rPr>
          <w:rFonts w:cs="Arial"/>
          <w:sz w:val="20"/>
        </w:rPr>
        <w:t>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w:t>
      </w:r>
    </w:p>
    <w:p w14:paraId="71A4B436" w14:textId="77777777" w:rsidR="00F96B20" w:rsidRPr="00F63112" w:rsidRDefault="00F96B20" w:rsidP="00DC13F8">
      <w:pPr>
        <w:autoSpaceDE w:val="0"/>
        <w:autoSpaceDN w:val="0"/>
        <w:adjustRightInd w:val="0"/>
        <w:jc w:val="both"/>
        <w:rPr>
          <w:rFonts w:cs="Arial"/>
          <w:sz w:val="20"/>
        </w:rPr>
      </w:pPr>
    </w:p>
    <w:p w14:paraId="56A28183" w14:textId="77777777" w:rsidR="00F96B20" w:rsidRPr="00F63112" w:rsidRDefault="00F96B20" w:rsidP="00DC13F8">
      <w:pPr>
        <w:autoSpaceDE w:val="0"/>
        <w:autoSpaceDN w:val="0"/>
        <w:adjustRightInd w:val="0"/>
        <w:jc w:val="both"/>
        <w:rPr>
          <w:rFonts w:cs="Arial"/>
          <w:sz w:val="20"/>
        </w:rPr>
      </w:pPr>
      <w:r w:rsidRPr="00F63112">
        <w:rPr>
          <w:rFonts w:cs="Arial"/>
          <w:sz w:val="20"/>
        </w:rPr>
        <w:t>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w:t>
      </w:r>
    </w:p>
    <w:p w14:paraId="334F6F35" w14:textId="77777777" w:rsidR="00F96B20" w:rsidRPr="00F63112" w:rsidRDefault="00F96B20" w:rsidP="00DC13F8">
      <w:pPr>
        <w:jc w:val="both"/>
        <w:rPr>
          <w:rFonts w:cs="Arial"/>
          <w:sz w:val="20"/>
        </w:rPr>
      </w:pPr>
    </w:p>
    <w:p w14:paraId="096A1E52" w14:textId="77777777" w:rsidR="00F96B20" w:rsidRPr="00F63112" w:rsidRDefault="00F96B20" w:rsidP="00DC13F8">
      <w:pPr>
        <w:autoSpaceDE w:val="0"/>
        <w:autoSpaceDN w:val="0"/>
        <w:adjustRightInd w:val="0"/>
        <w:jc w:val="both"/>
        <w:rPr>
          <w:rFonts w:cs="Arial"/>
          <w:sz w:val="20"/>
        </w:rPr>
      </w:pPr>
      <w:r w:rsidRPr="00F63112">
        <w:rPr>
          <w:rFonts w:cs="Arial"/>
          <w:sz w:val="20"/>
        </w:rPr>
        <w:t>Aquestes peticions d’esmena es comunicaran a l’empresa mitjançant comunicació electrònica a través de l’e-NOTUM, integrat amb la Plataforma de Serveis de Contractació Pública, d’acord amb la clàusula vuitena d’aquest plec.</w:t>
      </w:r>
    </w:p>
    <w:p w14:paraId="4719F001" w14:textId="77777777" w:rsidR="00F96B20" w:rsidRPr="00F63112" w:rsidRDefault="00F96B20" w:rsidP="00DC13F8">
      <w:pPr>
        <w:autoSpaceDE w:val="0"/>
        <w:autoSpaceDN w:val="0"/>
        <w:adjustRightInd w:val="0"/>
        <w:jc w:val="both"/>
        <w:rPr>
          <w:rFonts w:cs="Arial"/>
          <w:sz w:val="20"/>
        </w:rPr>
      </w:pPr>
    </w:p>
    <w:p w14:paraId="49192364" w14:textId="77777777" w:rsidR="00F96B20" w:rsidRPr="00F63112" w:rsidRDefault="00F96B20" w:rsidP="00DC13F8">
      <w:pPr>
        <w:autoSpaceDE w:val="0"/>
        <w:autoSpaceDN w:val="0"/>
        <w:adjustRightInd w:val="0"/>
        <w:jc w:val="both"/>
        <w:rPr>
          <w:rFonts w:cs="Arial"/>
          <w:sz w:val="20"/>
        </w:rPr>
      </w:pPr>
      <w:r w:rsidRPr="00F63112">
        <w:rPr>
          <w:rFonts w:cs="Arial"/>
          <w:b/>
          <w:sz w:val="20"/>
        </w:rPr>
        <w:t>En el cas que no es complimenti adequadament el requeriment de documentació en el termini assenyalat, o bé en el termini per esmenar que es doni, s’entendrà que l’empresa licitadora ha retirat la seva oferta</w:t>
      </w:r>
      <w:r w:rsidRPr="00F63112">
        <w:rPr>
          <w:rFonts w:cs="Arial"/>
          <w:sz w:val="20"/>
        </w:rPr>
        <w:t xml:space="preserve"> i es procedirà a requerir la mateixa documentació a l’empresa licitadora següent, per l’ordre en què hagin quedat classificades les ofertes. </w:t>
      </w:r>
      <w:r w:rsidRPr="00F63112">
        <w:rPr>
          <w:rFonts w:cs="Arial"/>
          <w:b/>
          <w:sz w:val="20"/>
        </w:rPr>
        <w:t xml:space="preserve">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w:t>
      </w:r>
      <w:r w:rsidRPr="00F63112">
        <w:rPr>
          <w:rFonts w:cs="Arial"/>
          <w:sz w:val="20"/>
        </w:rPr>
        <w:t>per la causa prevista en l’article 71.2.</w:t>
      </w:r>
      <w:r w:rsidRPr="00F63112">
        <w:rPr>
          <w:rFonts w:cs="Arial"/>
          <w:i/>
          <w:iCs/>
          <w:sz w:val="20"/>
        </w:rPr>
        <w:t xml:space="preserve">a </w:t>
      </w:r>
      <w:r w:rsidRPr="00F63112">
        <w:rPr>
          <w:rFonts w:cs="Arial"/>
          <w:sz w:val="20"/>
        </w:rPr>
        <w:t>de la LCSP.</w:t>
      </w:r>
    </w:p>
    <w:p w14:paraId="646F82AD" w14:textId="77777777" w:rsidR="00F96B20" w:rsidRPr="00F63112" w:rsidRDefault="00F96B20" w:rsidP="00DC13F8">
      <w:pPr>
        <w:jc w:val="both"/>
        <w:rPr>
          <w:rFonts w:cs="Arial"/>
          <w:sz w:val="20"/>
        </w:rPr>
      </w:pPr>
    </w:p>
    <w:p w14:paraId="24F50E67" w14:textId="77777777" w:rsidR="00F96B20" w:rsidRPr="00F63112" w:rsidRDefault="00F96B20" w:rsidP="00DC13F8">
      <w:pPr>
        <w:keepNext/>
        <w:jc w:val="both"/>
        <w:outlineLvl w:val="1"/>
        <w:rPr>
          <w:rFonts w:cs="Arial"/>
          <w:b/>
          <w:sz w:val="20"/>
        </w:rPr>
      </w:pPr>
      <w:bookmarkStart w:id="34" w:name="_Toc514873488"/>
      <w:r w:rsidRPr="00F63112">
        <w:rPr>
          <w:rFonts w:cs="Arial"/>
          <w:b/>
          <w:sz w:val="20"/>
        </w:rPr>
        <w:t>Setzena. Garantia definitiva</w:t>
      </w:r>
      <w:bookmarkEnd w:id="34"/>
    </w:p>
    <w:p w14:paraId="683639F1" w14:textId="77777777" w:rsidR="00F96B20" w:rsidRPr="00F63112" w:rsidRDefault="00F96B20" w:rsidP="00DC13F8">
      <w:pPr>
        <w:autoSpaceDE w:val="0"/>
        <w:autoSpaceDN w:val="0"/>
        <w:adjustRightInd w:val="0"/>
        <w:jc w:val="both"/>
        <w:rPr>
          <w:rFonts w:cs="Arial"/>
          <w:b/>
          <w:bCs/>
          <w:sz w:val="20"/>
        </w:rPr>
      </w:pPr>
    </w:p>
    <w:p w14:paraId="0359B90F"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16.1 </w:t>
      </w:r>
      <w:r w:rsidRPr="00F63112">
        <w:rPr>
          <w:rFonts w:cs="Arial"/>
          <w:sz w:val="20"/>
        </w:rPr>
        <w:t>L’import de la garantia definitiva és el que s’assenyala en l’</w:t>
      </w:r>
      <w:r w:rsidRPr="00F63112">
        <w:rPr>
          <w:rFonts w:cs="Arial"/>
          <w:bCs/>
          <w:sz w:val="20"/>
        </w:rPr>
        <w:t>apartat M del quadre de característiques</w:t>
      </w:r>
      <w:r w:rsidRPr="00F63112">
        <w:rPr>
          <w:rFonts w:cs="Arial"/>
          <w:sz w:val="20"/>
        </w:rPr>
        <w:t>.</w:t>
      </w:r>
    </w:p>
    <w:p w14:paraId="241D1425" w14:textId="77777777" w:rsidR="00F96B20" w:rsidRPr="00F63112" w:rsidRDefault="00F96B20" w:rsidP="00DC13F8">
      <w:pPr>
        <w:autoSpaceDE w:val="0"/>
        <w:autoSpaceDN w:val="0"/>
        <w:adjustRightInd w:val="0"/>
        <w:jc w:val="both"/>
        <w:rPr>
          <w:rFonts w:cs="Arial"/>
          <w:sz w:val="20"/>
        </w:rPr>
      </w:pPr>
    </w:p>
    <w:p w14:paraId="0A9AA2EA"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16.2 </w:t>
      </w:r>
      <w:r w:rsidRPr="00F63112">
        <w:rPr>
          <w:rFonts w:cs="Arial"/>
          <w:sz w:val="20"/>
        </w:rPr>
        <w:t>Les garanties es poden prestar en alguna de les formes següents:</w:t>
      </w:r>
    </w:p>
    <w:p w14:paraId="6968ABD2" w14:textId="77777777" w:rsidR="00F96B20" w:rsidRPr="00F63112" w:rsidRDefault="00F96B20" w:rsidP="00DC13F8">
      <w:pPr>
        <w:autoSpaceDE w:val="0"/>
        <w:autoSpaceDN w:val="0"/>
        <w:adjustRightInd w:val="0"/>
        <w:jc w:val="both"/>
        <w:rPr>
          <w:rFonts w:cs="Arial"/>
          <w:sz w:val="20"/>
        </w:rPr>
      </w:pPr>
    </w:p>
    <w:p w14:paraId="6F9475B2" w14:textId="77777777" w:rsidR="00F96B20" w:rsidRPr="00F63112" w:rsidRDefault="00F96B20" w:rsidP="00DC13F8">
      <w:pPr>
        <w:numPr>
          <w:ilvl w:val="0"/>
          <w:numId w:val="13"/>
        </w:numPr>
        <w:autoSpaceDE w:val="0"/>
        <w:autoSpaceDN w:val="0"/>
        <w:adjustRightInd w:val="0"/>
        <w:jc w:val="both"/>
        <w:rPr>
          <w:rFonts w:cs="Arial"/>
          <w:sz w:val="20"/>
        </w:rPr>
      </w:pPr>
      <w:r w:rsidRPr="00F63112">
        <w:rPr>
          <w:rFonts w:cs="Arial"/>
          <w:sz w:val="20"/>
        </w:rPr>
        <w:t>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w:t>
      </w:r>
    </w:p>
    <w:p w14:paraId="2D7428C6" w14:textId="77777777" w:rsidR="00F96B20" w:rsidRPr="00F63112" w:rsidRDefault="00F96B20" w:rsidP="00DC13F8">
      <w:pPr>
        <w:numPr>
          <w:ilvl w:val="0"/>
          <w:numId w:val="13"/>
        </w:numPr>
        <w:autoSpaceDE w:val="0"/>
        <w:autoSpaceDN w:val="0"/>
        <w:adjustRightInd w:val="0"/>
        <w:jc w:val="both"/>
        <w:rPr>
          <w:rFonts w:cs="Arial"/>
          <w:sz w:val="20"/>
        </w:rPr>
      </w:pPr>
      <w:r w:rsidRPr="00F63112">
        <w:rPr>
          <w:rFonts w:cs="Arial"/>
          <w:sz w:val="20"/>
        </w:rPr>
        <w:t>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w:t>
      </w:r>
    </w:p>
    <w:p w14:paraId="5C4CF830" w14:textId="77777777" w:rsidR="00F96B20" w:rsidRPr="00F63112" w:rsidRDefault="00F96B20" w:rsidP="00DC13F8">
      <w:pPr>
        <w:numPr>
          <w:ilvl w:val="0"/>
          <w:numId w:val="13"/>
        </w:numPr>
        <w:autoSpaceDE w:val="0"/>
        <w:autoSpaceDN w:val="0"/>
        <w:adjustRightInd w:val="0"/>
        <w:jc w:val="both"/>
        <w:rPr>
          <w:rFonts w:cs="Arial"/>
          <w:sz w:val="20"/>
          <w:lang w:eastAsia="es-ES"/>
        </w:rPr>
      </w:pPr>
      <w:r w:rsidRPr="00F63112">
        <w:rPr>
          <w:rFonts w:cs="Arial"/>
          <w:sz w:val="20"/>
        </w:rPr>
        <w:t>Mitjançant contracte d’assegurança de caució amb una entitat asseguradora autoritzada per a operar en la forma i condicions establertes reglamentàriament. El certificat de l’assegurança s’ha de lliurar en els establiments assenyalats en l’apartat a).</w:t>
      </w:r>
    </w:p>
    <w:p w14:paraId="0FDA357D" w14:textId="77777777" w:rsidR="00F96B20" w:rsidRPr="00F63112" w:rsidRDefault="00F96B20" w:rsidP="00DC13F8">
      <w:pPr>
        <w:numPr>
          <w:ilvl w:val="0"/>
          <w:numId w:val="13"/>
        </w:numPr>
        <w:autoSpaceDE w:val="0"/>
        <w:autoSpaceDN w:val="0"/>
        <w:adjustRightInd w:val="0"/>
        <w:jc w:val="both"/>
        <w:rPr>
          <w:rFonts w:cs="Arial"/>
          <w:sz w:val="20"/>
          <w:lang w:eastAsia="es-ES"/>
        </w:rPr>
      </w:pPr>
      <w:r w:rsidRPr="00F63112">
        <w:rPr>
          <w:rFonts w:cs="Arial"/>
          <w:sz w:val="20"/>
        </w:rPr>
        <w:t xml:space="preserve">Per retenció de part del preu d’adjudicació. En aquest cas, el candidat proposat com empresa adjudicatària haurà de presentar, davant l’òrgan de contractació, un escrit demanant la retenció </w:t>
      </w:r>
      <w:r w:rsidRPr="00F63112">
        <w:rPr>
          <w:rFonts w:cs="Arial"/>
          <w:sz w:val="20"/>
        </w:rPr>
        <w:lastRenderedPageBreak/>
        <w:t>d’aquesta quantitat de la/es primera/es factura/es o, en el seu cas, del pagament de l’import total del contracte, en concepte de garantia definitiva.</w:t>
      </w:r>
    </w:p>
    <w:p w14:paraId="4142AD0A" w14:textId="77777777" w:rsidR="00F96B20" w:rsidRPr="00F63112" w:rsidRDefault="00F96B20" w:rsidP="00DC13F8">
      <w:pPr>
        <w:jc w:val="both"/>
        <w:rPr>
          <w:rFonts w:cs="Arial"/>
          <w:sz w:val="20"/>
          <w:lang w:eastAsia="es-ES"/>
        </w:rPr>
      </w:pPr>
    </w:p>
    <w:p w14:paraId="35F52E0D"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16.3 </w:t>
      </w:r>
      <w:r w:rsidRPr="00F63112">
        <w:rPr>
          <w:rFonts w:cs="Arial"/>
          <w:sz w:val="20"/>
        </w:rPr>
        <w:t>En el cas d’unió temporal d’empreses, la garantia definitiva es pot constituir per una o vàries de les empreses participants, sempre que en conjunt arribi a la quantia requerida en l’</w:t>
      </w:r>
      <w:r w:rsidRPr="00F63112">
        <w:rPr>
          <w:rFonts w:cs="Arial"/>
          <w:bCs/>
          <w:sz w:val="20"/>
        </w:rPr>
        <w:t xml:space="preserve">apartat M del quadre de característiques </w:t>
      </w:r>
      <w:r w:rsidRPr="00F63112">
        <w:rPr>
          <w:rFonts w:cs="Arial"/>
          <w:sz w:val="20"/>
        </w:rPr>
        <w:t>i garanteixi solidàriament a totes les empreses integrants de la unió temporal.</w:t>
      </w:r>
    </w:p>
    <w:p w14:paraId="19F48543" w14:textId="77777777" w:rsidR="00F96B20" w:rsidRPr="00F63112" w:rsidRDefault="00F96B20" w:rsidP="00DC13F8">
      <w:pPr>
        <w:autoSpaceDE w:val="0"/>
        <w:autoSpaceDN w:val="0"/>
        <w:adjustRightInd w:val="0"/>
        <w:jc w:val="both"/>
        <w:rPr>
          <w:rFonts w:cs="Arial"/>
          <w:sz w:val="20"/>
        </w:rPr>
      </w:pPr>
    </w:p>
    <w:p w14:paraId="54A91B54"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16.4 </w:t>
      </w:r>
      <w:r w:rsidRPr="00F63112">
        <w:rPr>
          <w:rFonts w:cs="Arial"/>
          <w:sz w:val="20"/>
        </w:rPr>
        <w:t>La garantia definitiva respon dels conceptes definits en l’article 110 de la LCSP.</w:t>
      </w:r>
    </w:p>
    <w:p w14:paraId="768A43FF"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 </w:t>
      </w:r>
    </w:p>
    <w:p w14:paraId="315F8FB7"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16.5 </w:t>
      </w:r>
      <w:r w:rsidRPr="00F63112">
        <w:rPr>
          <w:rFonts w:cs="Arial"/>
          <w:sz w:val="20"/>
        </w:rPr>
        <w:t>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w:t>
      </w:r>
    </w:p>
    <w:p w14:paraId="3A191F8B" w14:textId="77777777" w:rsidR="00F96B20" w:rsidRPr="00F63112" w:rsidRDefault="00F96B20" w:rsidP="00DC13F8">
      <w:pPr>
        <w:autoSpaceDE w:val="0"/>
        <w:autoSpaceDN w:val="0"/>
        <w:adjustRightInd w:val="0"/>
        <w:jc w:val="both"/>
        <w:rPr>
          <w:rFonts w:cs="Arial"/>
          <w:sz w:val="20"/>
        </w:rPr>
      </w:pPr>
    </w:p>
    <w:p w14:paraId="70DBFCF2"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16.6 </w:t>
      </w:r>
      <w:r w:rsidRPr="00F63112">
        <w:rPr>
          <w:rFonts w:cs="Arial"/>
          <w:sz w:val="20"/>
        </w:rPr>
        <w:t>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4283CDDE" w14:textId="77777777" w:rsidR="00F96B20" w:rsidRPr="00F63112" w:rsidRDefault="00F96B20" w:rsidP="00DC13F8">
      <w:pPr>
        <w:autoSpaceDE w:val="0"/>
        <w:autoSpaceDN w:val="0"/>
        <w:adjustRightInd w:val="0"/>
        <w:jc w:val="both"/>
        <w:rPr>
          <w:rFonts w:cs="Arial"/>
          <w:sz w:val="20"/>
        </w:rPr>
      </w:pPr>
    </w:p>
    <w:p w14:paraId="557DA486"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16.7 </w:t>
      </w:r>
      <w:r w:rsidRPr="00F63112">
        <w:rPr>
          <w:rFonts w:cs="Arial"/>
          <w:sz w:val="20"/>
        </w:rPr>
        <w:t xml:space="preserve">Quan es facin efectives sobre la garantia les penalitats o indemnitzacions exigibles a l’empresa adjudicatària, aquesta haurà de reposar o ampliar la garantia, en la quantia que correspongui, en el termini de quinze dies des de l’execució. </w:t>
      </w:r>
    </w:p>
    <w:p w14:paraId="501D9194" w14:textId="77777777" w:rsidR="00F96B20" w:rsidRPr="00F63112" w:rsidRDefault="00F96B20" w:rsidP="00DC13F8">
      <w:pPr>
        <w:autoSpaceDE w:val="0"/>
        <w:autoSpaceDN w:val="0"/>
        <w:adjustRightInd w:val="0"/>
        <w:jc w:val="both"/>
        <w:rPr>
          <w:rFonts w:cs="Arial"/>
          <w:sz w:val="20"/>
        </w:rPr>
      </w:pPr>
    </w:p>
    <w:p w14:paraId="1966BFFF"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16.8 </w:t>
      </w:r>
      <w:r w:rsidRPr="00F63112">
        <w:rPr>
          <w:rFonts w:cs="Arial"/>
          <w:sz w:val="20"/>
        </w:rPr>
        <w:t>En el cas que la garantia no es reposi en els supòsits esmentats en l’apartat anterior, l’Administració pot resoldre el contracte.</w:t>
      </w:r>
    </w:p>
    <w:p w14:paraId="15E05C53" w14:textId="77777777" w:rsidR="00F96B20" w:rsidRPr="00F63112" w:rsidRDefault="00F96B20" w:rsidP="00DC13F8">
      <w:pPr>
        <w:autoSpaceDE w:val="0"/>
        <w:autoSpaceDN w:val="0"/>
        <w:adjustRightInd w:val="0"/>
        <w:jc w:val="both"/>
        <w:rPr>
          <w:rFonts w:cs="Arial"/>
          <w:sz w:val="20"/>
        </w:rPr>
      </w:pPr>
    </w:p>
    <w:p w14:paraId="5B42A8F4" w14:textId="77777777" w:rsidR="00F96B20" w:rsidRPr="00F63112" w:rsidRDefault="00F96B20" w:rsidP="00DC13F8">
      <w:pPr>
        <w:autoSpaceDE w:val="0"/>
        <w:autoSpaceDN w:val="0"/>
        <w:adjustRightInd w:val="0"/>
        <w:jc w:val="both"/>
        <w:rPr>
          <w:rFonts w:cs="Arial"/>
          <w:i/>
          <w:iCs/>
          <w:sz w:val="20"/>
        </w:rPr>
      </w:pPr>
      <w:r w:rsidRPr="00F63112">
        <w:rPr>
          <w:rFonts w:cs="Arial"/>
          <w:b/>
          <w:bCs/>
          <w:sz w:val="20"/>
        </w:rPr>
        <w:t xml:space="preserve">16.9 </w:t>
      </w:r>
      <w:r w:rsidRPr="00F63112">
        <w:rPr>
          <w:rFonts w:cs="Arial"/>
          <w:sz w:val="20"/>
        </w:rPr>
        <w:t xml:space="preserve">En els supòsits especials previstos a l’article 107.2 de la LCSP i, en particular, en cas que l’oferta de l’empresa adjudicatària hagués estat incursa en presumpció d’anormalitat, l’empresa licitadora que hagi presentat la millor oferta haurà de presentar, a més de la garantia a què es refereixen els apartats anteriors, una garantia complementària de fins al 5% del preu del contracte, IVA exclòs, si així consta en l’apartat M del quadre de característiques. </w:t>
      </w:r>
    </w:p>
    <w:p w14:paraId="27587973"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 </w:t>
      </w:r>
    </w:p>
    <w:p w14:paraId="0837FE55" w14:textId="77777777" w:rsidR="00F96B20" w:rsidRPr="00F63112" w:rsidRDefault="00F96B20" w:rsidP="00DC13F8">
      <w:pPr>
        <w:keepNext/>
        <w:jc w:val="both"/>
        <w:outlineLvl w:val="1"/>
        <w:rPr>
          <w:rFonts w:cs="Arial"/>
          <w:b/>
          <w:sz w:val="20"/>
        </w:rPr>
      </w:pPr>
      <w:bookmarkStart w:id="35" w:name="_Toc514873489"/>
      <w:r w:rsidRPr="00F63112">
        <w:rPr>
          <w:rFonts w:cs="Arial"/>
          <w:b/>
          <w:sz w:val="20"/>
        </w:rPr>
        <w:t>Dissetena. Decisió de no adjudicar o subscriure el contracte i desistiment</w:t>
      </w:r>
      <w:bookmarkEnd w:id="35"/>
    </w:p>
    <w:p w14:paraId="6724B647" w14:textId="77777777" w:rsidR="00F96B20" w:rsidRPr="00F63112" w:rsidRDefault="00F96B20" w:rsidP="00DC13F8">
      <w:pPr>
        <w:autoSpaceDE w:val="0"/>
        <w:autoSpaceDN w:val="0"/>
        <w:adjustRightInd w:val="0"/>
        <w:jc w:val="both"/>
        <w:rPr>
          <w:rFonts w:cs="Arial"/>
          <w:b/>
          <w:bCs/>
          <w:sz w:val="20"/>
        </w:rPr>
      </w:pPr>
    </w:p>
    <w:p w14:paraId="0671B2DD" w14:textId="77777777" w:rsidR="00F96B20" w:rsidRPr="00F63112" w:rsidRDefault="00F96B20" w:rsidP="00DC13F8">
      <w:pPr>
        <w:autoSpaceDE w:val="0"/>
        <w:autoSpaceDN w:val="0"/>
        <w:adjustRightInd w:val="0"/>
        <w:jc w:val="both"/>
        <w:rPr>
          <w:rFonts w:cs="Arial"/>
          <w:sz w:val="20"/>
        </w:rPr>
      </w:pPr>
      <w:r w:rsidRPr="00F63112">
        <w:rPr>
          <w:rFonts w:cs="Arial"/>
          <w:sz w:val="20"/>
        </w:rPr>
        <w:t>L’òrgan de contractació podrà decidir no adjudicar o subscriure el contracte, per raons d’interès públic degudament justificades i amb la corresponent notificació a les empreses licitadores, abans de la formalització del contracte.</w:t>
      </w:r>
    </w:p>
    <w:p w14:paraId="52E77F6E" w14:textId="77777777" w:rsidR="00F96B20" w:rsidRPr="00F63112" w:rsidRDefault="00F96B20" w:rsidP="00DC13F8">
      <w:pPr>
        <w:autoSpaceDE w:val="0"/>
        <w:autoSpaceDN w:val="0"/>
        <w:adjustRightInd w:val="0"/>
        <w:jc w:val="both"/>
        <w:rPr>
          <w:rFonts w:cs="Arial"/>
          <w:sz w:val="20"/>
        </w:rPr>
      </w:pPr>
    </w:p>
    <w:p w14:paraId="1610932D" w14:textId="77777777" w:rsidR="00F96B20" w:rsidRPr="00F63112" w:rsidRDefault="00F96B20" w:rsidP="00DC13F8">
      <w:pPr>
        <w:autoSpaceDE w:val="0"/>
        <w:autoSpaceDN w:val="0"/>
        <w:adjustRightInd w:val="0"/>
        <w:jc w:val="both"/>
        <w:rPr>
          <w:rFonts w:cs="Arial"/>
          <w:sz w:val="20"/>
        </w:rPr>
      </w:pPr>
      <w:r w:rsidRPr="00F63112">
        <w:rPr>
          <w:rFonts w:cs="Arial"/>
          <w:sz w:val="20"/>
        </w:rPr>
        <w:t>També podrà desistir del procediment, abans de la formalització del contracte, notificant-ho a les empreses licitadores, quan apreciï una infracció no esmenable de les normes de preparació del contracte o de les reguladores del procediment d’adjudicació.</w:t>
      </w:r>
    </w:p>
    <w:p w14:paraId="14EAF4A0" w14:textId="77777777" w:rsidR="00F96B20" w:rsidRPr="00F63112" w:rsidRDefault="00F96B20" w:rsidP="00DC13F8">
      <w:pPr>
        <w:autoSpaceDE w:val="0"/>
        <w:autoSpaceDN w:val="0"/>
        <w:adjustRightInd w:val="0"/>
        <w:jc w:val="both"/>
        <w:rPr>
          <w:rFonts w:cs="Arial"/>
          <w:sz w:val="20"/>
        </w:rPr>
      </w:pPr>
    </w:p>
    <w:p w14:paraId="14B75859" w14:textId="77777777" w:rsidR="00F96B20" w:rsidRPr="00F63112" w:rsidRDefault="00F96B20" w:rsidP="00DC13F8">
      <w:pPr>
        <w:autoSpaceDE w:val="0"/>
        <w:autoSpaceDN w:val="0"/>
        <w:adjustRightInd w:val="0"/>
        <w:jc w:val="both"/>
        <w:rPr>
          <w:rFonts w:cs="Arial"/>
          <w:sz w:val="20"/>
          <w:lang w:eastAsia="es-ES"/>
        </w:rPr>
      </w:pPr>
      <w:r w:rsidRPr="00F63112">
        <w:rPr>
          <w:rFonts w:cs="Arial"/>
          <w:sz w:val="20"/>
        </w:rPr>
        <w:t>La decisió de no adjudicar o subscriure el contracte i el desistiment del procediment d’adjudicació es publicarà en el perfil de contractant.</w:t>
      </w:r>
    </w:p>
    <w:p w14:paraId="58C506FA" w14:textId="77777777" w:rsidR="00F96B20" w:rsidRPr="00F63112" w:rsidRDefault="00F96B20" w:rsidP="00DC13F8">
      <w:pPr>
        <w:jc w:val="both"/>
        <w:rPr>
          <w:rFonts w:cs="Arial"/>
          <w:sz w:val="20"/>
          <w:lang w:eastAsia="es-ES"/>
        </w:rPr>
      </w:pPr>
    </w:p>
    <w:p w14:paraId="19A98AF3" w14:textId="77777777" w:rsidR="00F96B20" w:rsidRPr="00F63112" w:rsidRDefault="00F96B20" w:rsidP="00DC13F8">
      <w:pPr>
        <w:keepNext/>
        <w:jc w:val="both"/>
        <w:outlineLvl w:val="1"/>
        <w:rPr>
          <w:rFonts w:cs="Arial"/>
          <w:b/>
          <w:sz w:val="20"/>
        </w:rPr>
      </w:pPr>
      <w:bookmarkStart w:id="36" w:name="_Toc514873490"/>
      <w:r w:rsidRPr="00F63112">
        <w:rPr>
          <w:rFonts w:cs="Arial"/>
          <w:b/>
          <w:sz w:val="20"/>
        </w:rPr>
        <w:t>Divuitena. Adjudicació del contracte</w:t>
      </w:r>
      <w:bookmarkEnd w:id="36"/>
    </w:p>
    <w:p w14:paraId="184455DC" w14:textId="77777777" w:rsidR="00F96B20" w:rsidRPr="00F63112" w:rsidRDefault="00F96B20" w:rsidP="00DC13F8">
      <w:pPr>
        <w:autoSpaceDE w:val="0"/>
        <w:autoSpaceDN w:val="0"/>
        <w:adjustRightInd w:val="0"/>
        <w:jc w:val="both"/>
        <w:rPr>
          <w:rFonts w:cs="Arial"/>
          <w:b/>
          <w:bCs/>
          <w:sz w:val="20"/>
        </w:rPr>
      </w:pPr>
    </w:p>
    <w:p w14:paraId="109E9AA3"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18.1 </w:t>
      </w:r>
      <w:r w:rsidRPr="00F63112">
        <w:rPr>
          <w:rFonts w:cs="Arial"/>
          <w:sz w:val="20"/>
        </w:rPr>
        <w:t xml:space="preserve">Un cop presentada la documentació a què fa referència la clàusula quinzena, l’òrgan de contractació acordarà l’adjudicació del contracte a l’empresa o les empreses proposades com a adjudicatàries, </w:t>
      </w:r>
      <w:r w:rsidRPr="00F63112">
        <w:rPr>
          <w:rFonts w:cs="Arial"/>
          <w:b/>
          <w:sz w:val="20"/>
        </w:rPr>
        <w:t>dins del termini de cinc dies hàbils següents a la recepció de dita documentació</w:t>
      </w:r>
      <w:r w:rsidRPr="00F63112">
        <w:rPr>
          <w:rFonts w:cs="Arial"/>
          <w:sz w:val="20"/>
        </w:rPr>
        <w:t>.</w:t>
      </w:r>
    </w:p>
    <w:p w14:paraId="2F9F1E28" w14:textId="77777777" w:rsidR="00F96B20" w:rsidRPr="00F63112" w:rsidRDefault="00F96B20" w:rsidP="00DC13F8">
      <w:pPr>
        <w:autoSpaceDE w:val="0"/>
        <w:autoSpaceDN w:val="0"/>
        <w:adjustRightInd w:val="0"/>
        <w:jc w:val="both"/>
        <w:rPr>
          <w:rFonts w:cs="Arial"/>
          <w:sz w:val="20"/>
        </w:rPr>
      </w:pPr>
    </w:p>
    <w:p w14:paraId="0654AE31" w14:textId="77777777" w:rsidR="00F96B20" w:rsidRPr="00F63112" w:rsidRDefault="00F96B20" w:rsidP="00DC13F8">
      <w:pPr>
        <w:autoSpaceDE w:val="0"/>
        <w:autoSpaceDN w:val="0"/>
        <w:adjustRightInd w:val="0"/>
        <w:jc w:val="both"/>
        <w:rPr>
          <w:rFonts w:cs="Arial"/>
          <w:sz w:val="20"/>
        </w:rPr>
      </w:pPr>
      <w:r w:rsidRPr="00F63112">
        <w:rPr>
          <w:rFonts w:cs="Arial"/>
          <w:sz w:val="20"/>
        </w:rPr>
        <w:t>La licitació no es declararà deserta si hi ha alguna proposició que sigui admissible d’acord amb els criteris que figuren en aquest plec. La declaració, en el seu cas, que aquest procediment ha quedat desert es publicarà en el perfil de contractant.</w:t>
      </w:r>
    </w:p>
    <w:p w14:paraId="79AB301D" w14:textId="77777777" w:rsidR="00F96B20" w:rsidRPr="00F63112" w:rsidRDefault="00F96B20" w:rsidP="00DC13F8">
      <w:pPr>
        <w:autoSpaceDE w:val="0"/>
        <w:autoSpaceDN w:val="0"/>
        <w:adjustRightInd w:val="0"/>
        <w:jc w:val="both"/>
        <w:rPr>
          <w:rFonts w:cs="Arial"/>
          <w:sz w:val="20"/>
        </w:rPr>
      </w:pPr>
    </w:p>
    <w:p w14:paraId="3761D015" w14:textId="77777777" w:rsidR="00F96B20" w:rsidRPr="00F63112" w:rsidRDefault="00F96B20" w:rsidP="00DC13F8">
      <w:pPr>
        <w:autoSpaceDE w:val="0"/>
        <w:autoSpaceDN w:val="0"/>
        <w:adjustRightInd w:val="0"/>
        <w:jc w:val="both"/>
        <w:rPr>
          <w:rFonts w:cs="Arial"/>
          <w:sz w:val="20"/>
        </w:rPr>
      </w:pPr>
      <w:r w:rsidRPr="00F63112">
        <w:rPr>
          <w:rFonts w:cs="Arial"/>
          <w:b/>
          <w:bCs/>
          <w:sz w:val="20"/>
        </w:rPr>
        <w:lastRenderedPageBreak/>
        <w:t xml:space="preserve">18.2 </w:t>
      </w:r>
      <w:r w:rsidRPr="00F63112">
        <w:rPr>
          <w:rFonts w:cs="Arial"/>
          <w:sz w:val="20"/>
        </w:rPr>
        <w:t>La resolució d’adjudicació del contracte es notificarà a les empreses licitadores mitjançant notificació electrònica a través de l’e-NOTUM, d’acord amb la clàusula vuitena d’aquest plec, i es publicarà en el perfil de contractant de l’òrgan de contractació dins del termini de 15 dies, indicant el termini en què s’haurà de formalitzar el contracte.</w:t>
      </w:r>
    </w:p>
    <w:p w14:paraId="3E787FBC" w14:textId="77777777" w:rsidR="00F96B20" w:rsidRPr="00F63112" w:rsidRDefault="00F96B20" w:rsidP="00DC13F8">
      <w:pPr>
        <w:autoSpaceDE w:val="0"/>
        <w:autoSpaceDN w:val="0"/>
        <w:adjustRightInd w:val="0"/>
        <w:jc w:val="both"/>
        <w:rPr>
          <w:rFonts w:cs="Arial"/>
          <w:sz w:val="20"/>
        </w:rPr>
      </w:pPr>
    </w:p>
    <w:p w14:paraId="2FC91B6D" w14:textId="77777777" w:rsidR="00F96B20" w:rsidRPr="00F63112" w:rsidRDefault="00F96B20" w:rsidP="00DC13F8">
      <w:pPr>
        <w:autoSpaceDE w:val="0"/>
        <w:autoSpaceDN w:val="0"/>
        <w:adjustRightInd w:val="0"/>
        <w:jc w:val="both"/>
        <w:rPr>
          <w:rFonts w:cs="Arial"/>
          <w:sz w:val="20"/>
          <w:lang w:eastAsia="es-ES"/>
        </w:rPr>
      </w:pPr>
      <w:r w:rsidRPr="00F63112">
        <w:rPr>
          <w:rFonts w:cs="Arial"/>
          <w:sz w:val="20"/>
        </w:rPr>
        <w:t>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w:t>
      </w:r>
    </w:p>
    <w:p w14:paraId="512DED0D" w14:textId="77777777" w:rsidR="00F96B20" w:rsidRPr="00F63112" w:rsidRDefault="00F96B20" w:rsidP="00DC13F8">
      <w:pPr>
        <w:jc w:val="both"/>
        <w:rPr>
          <w:rFonts w:cs="Arial"/>
          <w:sz w:val="20"/>
          <w:lang w:eastAsia="es-ES"/>
        </w:rPr>
      </w:pPr>
    </w:p>
    <w:p w14:paraId="69EBFE5C" w14:textId="77777777" w:rsidR="00F96B20" w:rsidRPr="00F63112" w:rsidRDefault="00F96B20" w:rsidP="00DC13F8">
      <w:pPr>
        <w:autoSpaceDE w:val="0"/>
        <w:autoSpaceDN w:val="0"/>
        <w:adjustRightInd w:val="0"/>
        <w:jc w:val="both"/>
        <w:rPr>
          <w:rFonts w:cs="Arial"/>
          <w:sz w:val="20"/>
        </w:rPr>
      </w:pPr>
      <w:r w:rsidRPr="00F63112">
        <w:rPr>
          <w:rFonts w:cs="Arial"/>
          <w:b/>
          <w:sz w:val="20"/>
        </w:rPr>
        <w:t xml:space="preserve">18.3 </w:t>
      </w:r>
      <w:r w:rsidRPr="00F63112">
        <w:rPr>
          <w:rFonts w:cs="Arial"/>
          <w:sz w:val="20"/>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1D8A0C2E" w14:textId="77777777" w:rsidR="00F96B20" w:rsidRPr="00F63112" w:rsidRDefault="00F96B20" w:rsidP="00DC13F8">
      <w:pPr>
        <w:autoSpaceDE w:val="0"/>
        <w:autoSpaceDN w:val="0"/>
        <w:adjustRightInd w:val="0"/>
        <w:jc w:val="both"/>
        <w:rPr>
          <w:rFonts w:cs="Arial"/>
          <w:sz w:val="20"/>
        </w:rPr>
      </w:pPr>
    </w:p>
    <w:p w14:paraId="540204BF" w14:textId="77777777" w:rsidR="005040E1" w:rsidRPr="00F63112" w:rsidRDefault="005040E1" w:rsidP="00DC13F8">
      <w:pPr>
        <w:autoSpaceDE w:val="0"/>
        <w:autoSpaceDN w:val="0"/>
        <w:adjustRightInd w:val="0"/>
        <w:jc w:val="both"/>
        <w:rPr>
          <w:rFonts w:cs="Arial"/>
          <w:sz w:val="20"/>
        </w:rPr>
      </w:pPr>
    </w:p>
    <w:p w14:paraId="6C7CEA87" w14:textId="77777777" w:rsidR="00F96B20" w:rsidRPr="00F63112" w:rsidRDefault="00F96B20" w:rsidP="00DC13F8">
      <w:pPr>
        <w:keepNext/>
        <w:jc w:val="both"/>
        <w:outlineLvl w:val="1"/>
        <w:rPr>
          <w:rFonts w:cs="Arial"/>
          <w:b/>
          <w:sz w:val="20"/>
        </w:rPr>
      </w:pPr>
      <w:bookmarkStart w:id="37" w:name="_Toc514873491"/>
      <w:r w:rsidRPr="00F63112">
        <w:rPr>
          <w:rFonts w:cs="Arial"/>
          <w:b/>
          <w:sz w:val="20"/>
        </w:rPr>
        <w:t>Dinovena. Formalització i perfecció del contracte</w:t>
      </w:r>
      <w:bookmarkEnd w:id="37"/>
    </w:p>
    <w:p w14:paraId="0F3E2067" w14:textId="77777777" w:rsidR="00F96B20" w:rsidRPr="00F63112" w:rsidRDefault="00F96B20" w:rsidP="00DC13F8">
      <w:pPr>
        <w:autoSpaceDE w:val="0"/>
        <w:autoSpaceDN w:val="0"/>
        <w:adjustRightInd w:val="0"/>
        <w:jc w:val="both"/>
        <w:rPr>
          <w:rFonts w:cs="Arial"/>
          <w:b/>
          <w:bCs/>
          <w:sz w:val="20"/>
        </w:rPr>
      </w:pPr>
    </w:p>
    <w:p w14:paraId="5D6DBD7F" w14:textId="77777777" w:rsidR="00F96B20" w:rsidRPr="00F63112" w:rsidRDefault="00F96B20" w:rsidP="00DC13F8">
      <w:pPr>
        <w:autoSpaceDE w:val="0"/>
        <w:autoSpaceDN w:val="0"/>
        <w:adjustRightInd w:val="0"/>
        <w:jc w:val="both"/>
        <w:rPr>
          <w:rFonts w:cs="Arial"/>
          <w:sz w:val="20"/>
          <w:lang w:eastAsia="es-ES"/>
        </w:rPr>
      </w:pPr>
      <w:r w:rsidRPr="00F63112">
        <w:rPr>
          <w:rFonts w:cs="Arial"/>
          <w:b/>
          <w:bCs/>
          <w:sz w:val="20"/>
        </w:rPr>
        <w:t xml:space="preserve">19.1 </w:t>
      </w:r>
      <w:r w:rsidRPr="00F63112">
        <w:rPr>
          <w:rFonts w:cs="Arial"/>
          <w:sz w:val="20"/>
        </w:rPr>
        <w:t>El contracte es formalitzarà en document administratiu, mitjançant signatura electrònica avançada basada en un certificat qualificat o reconegut de signatura electrònica.</w:t>
      </w:r>
      <w:r w:rsidRPr="00F63112">
        <w:rPr>
          <w:rFonts w:cs="Arial"/>
          <w:sz w:val="20"/>
          <w:lang w:eastAsia="es-ES"/>
        </w:rPr>
        <w:t xml:space="preserve"> </w:t>
      </w:r>
    </w:p>
    <w:p w14:paraId="560BA62C" w14:textId="77777777" w:rsidR="00F96B20" w:rsidRPr="00F63112" w:rsidRDefault="00F96B20" w:rsidP="00DC13F8">
      <w:pPr>
        <w:autoSpaceDE w:val="0"/>
        <w:autoSpaceDN w:val="0"/>
        <w:adjustRightInd w:val="0"/>
        <w:jc w:val="both"/>
        <w:rPr>
          <w:rFonts w:cs="Arial"/>
          <w:sz w:val="20"/>
          <w:lang w:eastAsia="es-ES"/>
        </w:rPr>
      </w:pPr>
    </w:p>
    <w:p w14:paraId="17F2DB8D" w14:textId="77777777" w:rsidR="00F96B20" w:rsidRPr="00F63112" w:rsidRDefault="00F96B20" w:rsidP="00DC13F8">
      <w:pPr>
        <w:autoSpaceDE w:val="0"/>
        <w:autoSpaceDN w:val="0"/>
        <w:adjustRightInd w:val="0"/>
        <w:jc w:val="both"/>
        <w:rPr>
          <w:rFonts w:cs="Arial"/>
          <w:sz w:val="20"/>
          <w:lang w:eastAsia="es-ES"/>
        </w:rPr>
      </w:pPr>
      <w:r w:rsidRPr="00F63112">
        <w:rPr>
          <w:rFonts w:cs="Arial"/>
          <w:sz w:val="20"/>
        </w:rPr>
        <w:t>L’empresa o les empreses adjudicatàries podran sol·licitar que el contracte s’elevi a escriptura pública, essent al seu càrrec les despeses corresponents.</w:t>
      </w:r>
    </w:p>
    <w:p w14:paraId="5ADD6379" w14:textId="77777777" w:rsidR="00F96B20" w:rsidRPr="00F63112" w:rsidRDefault="00F96B20" w:rsidP="00DC13F8">
      <w:pPr>
        <w:autoSpaceDE w:val="0"/>
        <w:autoSpaceDN w:val="0"/>
        <w:adjustRightInd w:val="0"/>
        <w:jc w:val="both"/>
        <w:rPr>
          <w:rFonts w:cs="Arial"/>
          <w:sz w:val="20"/>
        </w:rPr>
      </w:pPr>
    </w:p>
    <w:p w14:paraId="7A3DFC15"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19.2 </w:t>
      </w:r>
      <w:r w:rsidRPr="00F63112">
        <w:rPr>
          <w:rFonts w:cs="Arial"/>
          <w:sz w:val="20"/>
        </w:rPr>
        <w:t xml:space="preserve">La formalització del contracte s’efectuarà </w:t>
      </w:r>
      <w:r w:rsidRPr="00F63112">
        <w:rPr>
          <w:rFonts w:cs="Arial"/>
          <w:b/>
          <w:sz w:val="20"/>
        </w:rPr>
        <w:t>un cop transcorregut el termini mínim de quinze dies hàbils</w:t>
      </w:r>
      <w:r w:rsidRPr="00F63112">
        <w:rPr>
          <w:rFonts w:cs="Arial"/>
          <w:sz w:val="20"/>
        </w:rPr>
        <w:t xml:space="preserve"> </w:t>
      </w:r>
      <w:r w:rsidRPr="00F63112">
        <w:rPr>
          <w:rFonts w:cs="Arial"/>
          <w:b/>
          <w:sz w:val="20"/>
        </w:rPr>
        <w:t>des que es remeti a les empreses licitadores la notificació de l’adjudicació</w:t>
      </w:r>
      <w:r w:rsidRPr="00F63112">
        <w:rPr>
          <w:rFonts w:cs="Arial"/>
          <w:sz w:val="20"/>
        </w:rPr>
        <w:t xml:space="preserve"> a què es refereix la clàusula anterior.</w:t>
      </w:r>
    </w:p>
    <w:p w14:paraId="36FCBDBF" w14:textId="77777777" w:rsidR="00F96B20" w:rsidRPr="00F63112" w:rsidRDefault="00F96B20" w:rsidP="00DC13F8">
      <w:pPr>
        <w:autoSpaceDE w:val="0"/>
        <w:autoSpaceDN w:val="0"/>
        <w:adjustRightInd w:val="0"/>
        <w:jc w:val="both"/>
        <w:rPr>
          <w:rFonts w:cs="Arial"/>
          <w:sz w:val="20"/>
        </w:rPr>
      </w:pPr>
    </w:p>
    <w:p w14:paraId="190815A4" w14:textId="77777777" w:rsidR="00F96B20" w:rsidRPr="00F63112" w:rsidRDefault="00F96B20" w:rsidP="00DC13F8">
      <w:pPr>
        <w:autoSpaceDE w:val="0"/>
        <w:autoSpaceDN w:val="0"/>
        <w:adjustRightInd w:val="0"/>
        <w:jc w:val="both"/>
        <w:rPr>
          <w:rFonts w:cs="Arial"/>
          <w:sz w:val="20"/>
        </w:rPr>
      </w:pPr>
      <w:r w:rsidRPr="00F63112">
        <w:rPr>
          <w:rFonts w:cs="Arial"/>
          <w:sz w:val="20"/>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6632F278" w14:textId="77777777" w:rsidR="00F96B20" w:rsidRPr="00F63112" w:rsidRDefault="00F96B20" w:rsidP="00DC13F8">
      <w:pPr>
        <w:autoSpaceDE w:val="0"/>
        <w:autoSpaceDN w:val="0"/>
        <w:adjustRightInd w:val="0"/>
        <w:jc w:val="both"/>
        <w:rPr>
          <w:rFonts w:cs="Arial"/>
          <w:sz w:val="20"/>
          <w:lang w:eastAsia="es-ES"/>
        </w:rPr>
      </w:pPr>
    </w:p>
    <w:p w14:paraId="4B8CC0C8"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19.3 </w:t>
      </w:r>
      <w:r w:rsidRPr="00F63112">
        <w:rPr>
          <w:rFonts w:cs="Arial"/>
          <w:b/>
          <w:sz w:val="20"/>
        </w:rPr>
        <w:t>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w:t>
      </w:r>
      <w:r w:rsidRPr="00F63112">
        <w:rPr>
          <w:rFonts w:cs="Arial"/>
          <w:sz w:val="20"/>
        </w:rPr>
        <w:t xml:space="preserve">, d’acord amb l’article 71.2 </w:t>
      </w:r>
      <w:r w:rsidRPr="00F63112">
        <w:rPr>
          <w:rFonts w:cs="Arial"/>
          <w:i/>
          <w:iCs/>
          <w:sz w:val="20"/>
        </w:rPr>
        <w:t xml:space="preserve">b </w:t>
      </w:r>
      <w:r w:rsidRPr="00F63112">
        <w:rPr>
          <w:rFonts w:cs="Arial"/>
          <w:sz w:val="20"/>
        </w:rPr>
        <w:t>de la LCSP.</w:t>
      </w:r>
    </w:p>
    <w:p w14:paraId="71CC94AA" w14:textId="77777777" w:rsidR="00F96B20" w:rsidRPr="00F63112" w:rsidRDefault="00F96B20" w:rsidP="00DC13F8">
      <w:pPr>
        <w:autoSpaceDE w:val="0"/>
        <w:autoSpaceDN w:val="0"/>
        <w:adjustRightInd w:val="0"/>
        <w:jc w:val="both"/>
        <w:rPr>
          <w:rFonts w:cs="Arial"/>
          <w:sz w:val="20"/>
        </w:rPr>
      </w:pPr>
    </w:p>
    <w:p w14:paraId="5070400F" w14:textId="77777777" w:rsidR="00F96B20" w:rsidRPr="00F63112" w:rsidRDefault="00F96B20" w:rsidP="00DC13F8">
      <w:pPr>
        <w:autoSpaceDE w:val="0"/>
        <w:autoSpaceDN w:val="0"/>
        <w:adjustRightInd w:val="0"/>
        <w:jc w:val="both"/>
        <w:rPr>
          <w:rFonts w:cs="Arial"/>
          <w:sz w:val="20"/>
        </w:rPr>
      </w:pPr>
      <w:r w:rsidRPr="00F63112">
        <w:rPr>
          <w:rFonts w:cs="Arial"/>
          <w:sz w:val="20"/>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7D56547D" w14:textId="77777777" w:rsidR="00F96B20" w:rsidRPr="00F63112" w:rsidRDefault="00F96B20" w:rsidP="00DC13F8">
      <w:pPr>
        <w:autoSpaceDE w:val="0"/>
        <w:autoSpaceDN w:val="0"/>
        <w:adjustRightInd w:val="0"/>
        <w:jc w:val="both"/>
        <w:rPr>
          <w:rFonts w:cs="Arial"/>
          <w:sz w:val="20"/>
        </w:rPr>
      </w:pPr>
    </w:p>
    <w:p w14:paraId="73F445D4"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19.4 </w:t>
      </w:r>
      <w:r w:rsidRPr="00F63112">
        <w:rPr>
          <w:rFonts w:cs="Arial"/>
          <w:sz w:val="20"/>
        </w:rPr>
        <w:t>El contingut del contracte serà el que estableixen els articles 35 de la LCSP i 71 del RGLCAP i no inclourà cap clàusula que impliqui alteració dels termes de l’adjudicació.</w:t>
      </w:r>
    </w:p>
    <w:p w14:paraId="7D27D11F" w14:textId="77777777" w:rsidR="00F96B20" w:rsidRPr="00F63112" w:rsidRDefault="00F96B20" w:rsidP="00DC13F8">
      <w:pPr>
        <w:autoSpaceDE w:val="0"/>
        <w:autoSpaceDN w:val="0"/>
        <w:adjustRightInd w:val="0"/>
        <w:jc w:val="both"/>
        <w:rPr>
          <w:rFonts w:cs="Arial"/>
          <w:sz w:val="20"/>
        </w:rPr>
      </w:pPr>
    </w:p>
    <w:p w14:paraId="7B8E7CE2"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19.5 </w:t>
      </w:r>
      <w:r w:rsidRPr="00F63112">
        <w:rPr>
          <w:rFonts w:cs="Arial"/>
          <w:sz w:val="20"/>
        </w:rPr>
        <w:t>El contracte es perfeccionarà amb la seva formalització i aquesta serà requisit imprescindible per poder iniciar-ne l’execució.</w:t>
      </w:r>
    </w:p>
    <w:p w14:paraId="2459D63A" w14:textId="77777777" w:rsidR="00F96B20" w:rsidRPr="00F63112" w:rsidRDefault="00F96B20" w:rsidP="00DC13F8">
      <w:pPr>
        <w:autoSpaceDE w:val="0"/>
        <w:autoSpaceDN w:val="0"/>
        <w:adjustRightInd w:val="0"/>
        <w:jc w:val="both"/>
        <w:rPr>
          <w:rFonts w:cs="Arial"/>
          <w:sz w:val="20"/>
        </w:rPr>
      </w:pPr>
    </w:p>
    <w:p w14:paraId="257C26BE"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19.6 </w:t>
      </w:r>
      <w:r w:rsidRPr="00F63112">
        <w:rPr>
          <w:rFonts w:cs="Arial"/>
          <w:sz w:val="20"/>
        </w:rPr>
        <w:t xml:space="preserve">La formalització d’aquest contracte, juntament amb el contracte, es publicarà en un termini no superior a quinze dies després del seu perfeccionament en el perfil de contractant. </w:t>
      </w:r>
    </w:p>
    <w:p w14:paraId="26E71F4A" w14:textId="77777777" w:rsidR="00F96B20" w:rsidRPr="00F63112" w:rsidRDefault="00F96B20" w:rsidP="00DC13F8">
      <w:pPr>
        <w:autoSpaceDE w:val="0"/>
        <w:autoSpaceDN w:val="0"/>
        <w:adjustRightInd w:val="0"/>
        <w:jc w:val="both"/>
        <w:rPr>
          <w:rFonts w:cs="Arial"/>
          <w:sz w:val="20"/>
        </w:rPr>
      </w:pPr>
    </w:p>
    <w:p w14:paraId="0BA832AD" w14:textId="77777777" w:rsidR="00F96B20" w:rsidRPr="00F63112" w:rsidRDefault="00F96B20" w:rsidP="00DC13F8">
      <w:pPr>
        <w:autoSpaceDE w:val="0"/>
        <w:autoSpaceDN w:val="0"/>
        <w:adjustRightInd w:val="0"/>
        <w:jc w:val="both"/>
        <w:rPr>
          <w:rFonts w:cs="Arial"/>
          <w:sz w:val="20"/>
        </w:rPr>
      </w:pPr>
      <w:r w:rsidRPr="00F63112">
        <w:rPr>
          <w:rFonts w:cs="Arial"/>
          <w:iCs/>
          <w:sz w:val="20"/>
        </w:rPr>
        <w:t>Si el contracte es troba subjecte a regulació harmonitzada, l’anunci de formalització es publicarà, a més, en el Diari Oficial de la Unió Europea.</w:t>
      </w:r>
    </w:p>
    <w:p w14:paraId="4EACD3B0" w14:textId="77777777" w:rsidR="00F96B20" w:rsidRPr="00F63112" w:rsidRDefault="00F96B20" w:rsidP="00DC13F8">
      <w:pPr>
        <w:autoSpaceDE w:val="0"/>
        <w:autoSpaceDN w:val="0"/>
        <w:adjustRightInd w:val="0"/>
        <w:jc w:val="both"/>
        <w:rPr>
          <w:rFonts w:cs="Arial"/>
          <w:sz w:val="20"/>
        </w:rPr>
      </w:pPr>
    </w:p>
    <w:p w14:paraId="5741F3A8" w14:textId="77777777" w:rsidR="00F96B20" w:rsidRPr="00F63112" w:rsidRDefault="00F96B20" w:rsidP="00DC13F8">
      <w:pPr>
        <w:autoSpaceDE w:val="0"/>
        <w:autoSpaceDN w:val="0"/>
        <w:adjustRightInd w:val="0"/>
        <w:jc w:val="both"/>
        <w:rPr>
          <w:rFonts w:cs="Arial"/>
          <w:sz w:val="20"/>
        </w:rPr>
      </w:pPr>
      <w:r w:rsidRPr="00F63112">
        <w:rPr>
          <w:rFonts w:cs="Arial"/>
          <w:b/>
          <w:bCs/>
          <w:sz w:val="20"/>
        </w:rPr>
        <w:lastRenderedPageBreak/>
        <w:t xml:space="preserve">19.7 </w:t>
      </w:r>
      <w:r w:rsidRPr="00F63112">
        <w:rPr>
          <w:rFonts w:cs="Arial"/>
          <w:sz w:val="20"/>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182D6361" w14:textId="77777777" w:rsidR="00F96B20" w:rsidRPr="00F63112" w:rsidRDefault="00F96B20" w:rsidP="00DC13F8">
      <w:pPr>
        <w:autoSpaceDE w:val="0"/>
        <w:autoSpaceDN w:val="0"/>
        <w:adjustRightInd w:val="0"/>
        <w:jc w:val="both"/>
        <w:rPr>
          <w:rFonts w:cs="Arial"/>
          <w:sz w:val="20"/>
        </w:rPr>
      </w:pPr>
    </w:p>
    <w:p w14:paraId="204A3092" w14:textId="77777777" w:rsidR="00F96B20" w:rsidRPr="00F63112" w:rsidRDefault="00F96B20" w:rsidP="00DC13F8">
      <w:pPr>
        <w:autoSpaceDE w:val="0"/>
        <w:autoSpaceDN w:val="0"/>
        <w:adjustRightInd w:val="0"/>
        <w:jc w:val="both"/>
        <w:rPr>
          <w:rFonts w:cs="Arial"/>
          <w:sz w:val="20"/>
          <w:lang w:eastAsia="es-ES"/>
        </w:rPr>
      </w:pPr>
      <w:r w:rsidRPr="00F63112">
        <w:rPr>
          <w:rFonts w:cs="Arial"/>
          <w:sz w:val="20"/>
        </w:rPr>
        <w:t>Les dades contractuals comunicades al registre públic de contractes seran d’accés públic, amb les limitacions que imposen les normes sobre protecció de dades, sempre que no tinguin caràcter de confidencials.</w:t>
      </w:r>
    </w:p>
    <w:p w14:paraId="59360A95" w14:textId="77777777" w:rsidR="00F96B20" w:rsidRPr="00F63112" w:rsidRDefault="00F96B20" w:rsidP="00DC13F8">
      <w:pPr>
        <w:jc w:val="both"/>
        <w:rPr>
          <w:rFonts w:cs="Arial"/>
          <w:sz w:val="20"/>
          <w:lang w:eastAsia="es-ES"/>
        </w:rPr>
      </w:pPr>
    </w:p>
    <w:p w14:paraId="0940E327" w14:textId="77777777" w:rsidR="00F96B20" w:rsidRPr="00F63112" w:rsidRDefault="00F96B20" w:rsidP="00DC13F8">
      <w:pPr>
        <w:keepNext/>
        <w:jc w:val="both"/>
        <w:outlineLvl w:val="0"/>
        <w:rPr>
          <w:rFonts w:cs="Arial"/>
          <w:b/>
          <w:kern w:val="28"/>
          <w:sz w:val="20"/>
        </w:rPr>
      </w:pPr>
      <w:bookmarkStart w:id="38" w:name="_Toc514873492"/>
      <w:r w:rsidRPr="00F63112">
        <w:rPr>
          <w:rFonts w:cs="Arial"/>
          <w:b/>
          <w:kern w:val="28"/>
          <w:sz w:val="20"/>
        </w:rPr>
        <w:t>III. DISPOSICIONS RELATIVES A L’EXECUCIÓ DEL CONTRACTE</w:t>
      </w:r>
      <w:bookmarkEnd w:id="38"/>
    </w:p>
    <w:p w14:paraId="19570DA9" w14:textId="77777777" w:rsidR="00F96B20" w:rsidRPr="00F63112" w:rsidRDefault="00F96B20" w:rsidP="00DC13F8">
      <w:pPr>
        <w:autoSpaceDE w:val="0"/>
        <w:autoSpaceDN w:val="0"/>
        <w:adjustRightInd w:val="0"/>
        <w:jc w:val="both"/>
        <w:rPr>
          <w:rFonts w:cs="Arial"/>
          <w:b/>
          <w:bCs/>
          <w:sz w:val="20"/>
        </w:rPr>
      </w:pPr>
    </w:p>
    <w:p w14:paraId="3BB3D29A" w14:textId="77777777" w:rsidR="00F96B20" w:rsidRPr="00F63112" w:rsidRDefault="00F96B20" w:rsidP="00DC13F8">
      <w:pPr>
        <w:keepNext/>
        <w:jc w:val="both"/>
        <w:outlineLvl w:val="1"/>
        <w:rPr>
          <w:rFonts w:cs="Arial"/>
          <w:b/>
          <w:sz w:val="20"/>
        </w:rPr>
      </w:pPr>
      <w:bookmarkStart w:id="39" w:name="_Toc514873493"/>
      <w:r w:rsidRPr="00F63112">
        <w:rPr>
          <w:rFonts w:cs="Arial"/>
          <w:b/>
          <w:sz w:val="20"/>
        </w:rPr>
        <w:t>Vintena. Condicions especials d’execució</w:t>
      </w:r>
      <w:bookmarkEnd w:id="39"/>
    </w:p>
    <w:p w14:paraId="7CA33F59" w14:textId="77777777" w:rsidR="00F96B20" w:rsidRPr="00F63112" w:rsidRDefault="00F96B20" w:rsidP="00DC13F8">
      <w:pPr>
        <w:autoSpaceDE w:val="0"/>
        <w:autoSpaceDN w:val="0"/>
        <w:adjustRightInd w:val="0"/>
        <w:jc w:val="both"/>
        <w:rPr>
          <w:rFonts w:cs="Arial"/>
          <w:b/>
          <w:bCs/>
          <w:sz w:val="20"/>
        </w:rPr>
      </w:pPr>
    </w:p>
    <w:p w14:paraId="1DC23EA2" w14:textId="77777777" w:rsidR="00F96B20" w:rsidRPr="00F63112" w:rsidRDefault="00F96B20" w:rsidP="00DC13F8">
      <w:pPr>
        <w:autoSpaceDE w:val="0"/>
        <w:autoSpaceDN w:val="0"/>
        <w:adjustRightInd w:val="0"/>
        <w:jc w:val="both"/>
        <w:rPr>
          <w:rFonts w:cs="Arial"/>
          <w:b/>
          <w:sz w:val="20"/>
        </w:rPr>
      </w:pPr>
      <w:r w:rsidRPr="00F63112">
        <w:rPr>
          <w:rFonts w:cs="Arial"/>
          <w:sz w:val="20"/>
        </w:rPr>
        <w:t>Les condicions especials en relació amb l’execució, d’obligat compliment per part de l’empresa o les empreses contractistes i, si s’escau, per l’empresa o les empreses sub-contractistes, són les que s’estableixen en l’</w:t>
      </w:r>
      <w:r w:rsidRPr="00F63112">
        <w:rPr>
          <w:rFonts w:cs="Arial"/>
          <w:bCs/>
          <w:sz w:val="20"/>
        </w:rPr>
        <w:t>apartat O del quadre de característiques</w:t>
      </w:r>
      <w:r w:rsidRPr="00F63112">
        <w:rPr>
          <w:rFonts w:cs="Arial"/>
          <w:sz w:val="20"/>
        </w:rPr>
        <w:t>.</w:t>
      </w:r>
    </w:p>
    <w:p w14:paraId="3FE985B9" w14:textId="77777777" w:rsidR="00F96B20" w:rsidRPr="00F63112" w:rsidRDefault="00F96B20" w:rsidP="00DC13F8">
      <w:pPr>
        <w:autoSpaceDE w:val="0"/>
        <w:autoSpaceDN w:val="0"/>
        <w:adjustRightInd w:val="0"/>
        <w:jc w:val="both"/>
        <w:rPr>
          <w:rFonts w:cs="Arial"/>
          <w:i/>
          <w:iCs/>
          <w:sz w:val="20"/>
        </w:rPr>
      </w:pPr>
    </w:p>
    <w:p w14:paraId="7CBBDEDF" w14:textId="77777777" w:rsidR="00F96B20" w:rsidRPr="00F63112" w:rsidRDefault="00F96B20" w:rsidP="00DC13F8">
      <w:pPr>
        <w:keepNext/>
        <w:jc w:val="both"/>
        <w:outlineLvl w:val="1"/>
        <w:rPr>
          <w:rFonts w:cs="Arial"/>
          <w:b/>
          <w:sz w:val="20"/>
        </w:rPr>
      </w:pPr>
      <w:bookmarkStart w:id="40" w:name="_Toc514873494"/>
      <w:r w:rsidRPr="00F63112">
        <w:rPr>
          <w:rFonts w:cs="Arial"/>
          <w:b/>
          <w:sz w:val="20"/>
        </w:rPr>
        <w:t>Vint-i-unena. Execució i supervisió dels serveis</w:t>
      </w:r>
      <w:bookmarkEnd w:id="40"/>
    </w:p>
    <w:p w14:paraId="4E621AF4" w14:textId="77777777" w:rsidR="00F96B20" w:rsidRPr="00F63112" w:rsidRDefault="00F96B20" w:rsidP="00DC13F8">
      <w:pPr>
        <w:autoSpaceDE w:val="0"/>
        <w:autoSpaceDN w:val="0"/>
        <w:adjustRightInd w:val="0"/>
        <w:jc w:val="both"/>
        <w:rPr>
          <w:rFonts w:cs="Arial"/>
          <w:b/>
          <w:bCs/>
          <w:sz w:val="20"/>
        </w:rPr>
      </w:pPr>
    </w:p>
    <w:p w14:paraId="24B0EBEB" w14:textId="77777777" w:rsidR="00F96B20" w:rsidRPr="00F63112" w:rsidRDefault="00F96B20" w:rsidP="00DC13F8">
      <w:pPr>
        <w:autoSpaceDE w:val="0"/>
        <w:autoSpaceDN w:val="0"/>
        <w:adjustRightInd w:val="0"/>
        <w:jc w:val="both"/>
        <w:rPr>
          <w:rFonts w:cs="Arial"/>
          <w:sz w:val="20"/>
        </w:rPr>
      </w:pPr>
      <w:r w:rsidRPr="00F63112">
        <w:rPr>
          <w:rFonts w:cs="Arial"/>
          <w:sz w:val="20"/>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bookmarkStart w:id="41" w:name="_Toc514873495"/>
    </w:p>
    <w:p w14:paraId="325751B7" w14:textId="77777777" w:rsidR="006A0DB6" w:rsidRPr="00F63112" w:rsidRDefault="006A0DB6" w:rsidP="00DC13F8">
      <w:pPr>
        <w:autoSpaceDE w:val="0"/>
        <w:autoSpaceDN w:val="0"/>
        <w:adjustRightInd w:val="0"/>
        <w:jc w:val="both"/>
        <w:rPr>
          <w:rFonts w:cs="Arial"/>
          <w:sz w:val="20"/>
        </w:rPr>
      </w:pPr>
    </w:p>
    <w:p w14:paraId="5AE6ADEC" w14:textId="77777777" w:rsidR="00F96B20" w:rsidRPr="00F63112" w:rsidRDefault="00F96B20" w:rsidP="00DC13F8">
      <w:pPr>
        <w:autoSpaceDE w:val="0"/>
        <w:autoSpaceDN w:val="0"/>
        <w:adjustRightInd w:val="0"/>
        <w:jc w:val="both"/>
        <w:rPr>
          <w:rFonts w:cs="Arial"/>
          <w:b/>
          <w:sz w:val="20"/>
        </w:rPr>
      </w:pPr>
      <w:r w:rsidRPr="00F63112">
        <w:rPr>
          <w:rFonts w:cs="Arial"/>
          <w:b/>
          <w:sz w:val="20"/>
        </w:rPr>
        <w:t>Vint-i-dosena. Programa de treball</w:t>
      </w:r>
      <w:bookmarkEnd w:id="41"/>
    </w:p>
    <w:p w14:paraId="5EAB2BC5" w14:textId="77777777" w:rsidR="00F96B20" w:rsidRPr="00F63112" w:rsidRDefault="00F96B20" w:rsidP="00DC13F8">
      <w:pPr>
        <w:autoSpaceDE w:val="0"/>
        <w:autoSpaceDN w:val="0"/>
        <w:adjustRightInd w:val="0"/>
        <w:jc w:val="both"/>
        <w:rPr>
          <w:rFonts w:cs="Arial"/>
          <w:b/>
          <w:bCs/>
          <w:sz w:val="20"/>
        </w:rPr>
      </w:pPr>
    </w:p>
    <w:p w14:paraId="67BB1A20" w14:textId="77777777" w:rsidR="00F96B20" w:rsidRPr="00F63112" w:rsidRDefault="00F96B20" w:rsidP="00DC13F8">
      <w:pPr>
        <w:autoSpaceDE w:val="0"/>
        <w:autoSpaceDN w:val="0"/>
        <w:adjustRightInd w:val="0"/>
        <w:jc w:val="both"/>
        <w:rPr>
          <w:rFonts w:cs="Arial"/>
          <w:sz w:val="20"/>
        </w:rPr>
      </w:pPr>
      <w:r w:rsidRPr="00F63112">
        <w:rPr>
          <w:rFonts w:cs="Arial"/>
          <w:sz w:val="20"/>
        </w:rPr>
        <w:t>L’empresa o empreses contractistes estaran obligades a presentar un programa de treball que haurà d’aprovar l’òrgan de contractació quan així es determini en l’</w:t>
      </w:r>
      <w:r w:rsidRPr="00F63112">
        <w:rPr>
          <w:rFonts w:cs="Arial"/>
          <w:bCs/>
          <w:sz w:val="20"/>
        </w:rPr>
        <w:t xml:space="preserve">apartat G.2 del quadre de característiques </w:t>
      </w:r>
      <w:r w:rsidRPr="00F63112">
        <w:rPr>
          <w:rFonts w:cs="Arial"/>
          <w:sz w:val="20"/>
        </w:rPr>
        <w:t>i, en tot cas, en els serveis que siguin de tracte successiu.</w:t>
      </w:r>
    </w:p>
    <w:p w14:paraId="0FE63D9B" w14:textId="77777777" w:rsidR="00F96B20" w:rsidRPr="00F63112" w:rsidRDefault="00F96B20" w:rsidP="00DC13F8">
      <w:pPr>
        <w:jc w:val="both"/>
        <w:rPr>
          <w:rFonts w:cs="Arial"/>
          <w:sz w:val="20"/>
        </w:rPr>
      </w:pPr>
    </w:p>
    <w:p w14:paraId="0ED62014" w14:textId="77777777" w:rsidR="00F96B20" w:rsidRPr="00F63112" w:rsidRDefault="00F96B20" w:rsidP="00DC13F8">
      <w:pPr>
        <w:keepNext/>
        <w:jc w:val="both"/>
        <w:outlineLvl w:val="1"/>
        <w:rPr>
          <w:rFonts w:cs="Arial"/>
          <w:b/>
          <w:sz w:val="20"/>
        </w:rPr>
      </w:pPr>
      <w:bookmarkStart w:id="42" w:name="_Toc514873496"/>
      <w:r w:rsidRPr="00F63112">
        <w:rPr>
          <w:rFonts w:cs="Arial"/>
          <w:b/>
          <w:sz w:val="20"/>
        </w:rPr>
        <w:t>Vint-i-tresena. Compliment de terminis i correcta execució del contracte</w:t>
      </w:r>
      <w:bookmarkEnd w:id="42"/>
    </w:p>
    <w:p w14:paraId="47995EA8" w14:textId="77777777" w:rsidR="00F96B20" w:rsidRPr="00F63112" w:rsidRDefault="00F96B20" w:rsidP="00DC13F8">
      <w:pPr>
        <w:autoSpaceDE w:val="0"/>
        <w:autoSpaceDN w:val="0"/>
        <w:adjustRightInd w:val="0"/>
        <w:jc w:val="both"/>
        <w:rPr>
          <w:rFonts w:cs="Arial"/>
          <w:b/>
          <w:bCs/>
          <w:sz w:val="20"/>
        </w:rPr>
      </w:pPr>
    </w:p>
    <w:p w14:paraId="61D12021"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23.1 </w:t>
      </w:r>
      <w:r w:rsidRPr="00F63112">
        <w:rPr>
          <w:rFonts w:cs="Arial"/>
          <w:sz w:val="20"/>
        </w:rPr>
        <w:t>L’empresa contractista està obligada a complir el termini total d’execució del contracte i els terminis parcials fixats, si s’escau, en el programa de treball.</w:t>
      </w:r>
    </w:p>
    <w:p w14:paraId="2ECA8EAC" w14:textId="77777777" w:rsidR="00F96B20" w:rsidRPr="00F63112" w:rsidRDefault="00F96B20" w:rsidP="00DC13F8">
      <w:pPr>
        <w:autoSpaceDE w:val="0"/>
        <w:autoSpaceDN w:val="0"/>
        <w:adjustRightInd w:val="0"/>
        <w:jc w:val="both"/>
        <w:rPr>
          <w:rFonts w:cs="Arial"/>
          <w:sz w:val="20"/>
        </w:rPr>
      </w:pPr>
    </w:p>
    <w:p w14:paraId="2BD0198D"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23.2 </w:t>
      </w:r>
      <w:r w:rsidRPr="00F63112">
        <w:rPr>
          <w:rFonts w:cs="Arial"/>
          <w:sz w:val="20"/>
        </w:rPr>
        <w:t>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l’article 193 de la LCSP i especificades en l’apartat P.1 del quadre de característiques.</w:t>
      </w:r>
    </w:p>
    <w:p w14:paraId="6971117C" w14:textId="77777777" w:rsidR="00F96B20" w:rsidRPr="00F63112" w:rsidRDefault="00F96B20" w:rsidP="00DC13F8">
      <w:pPr>
        <w:autoSpaceDE w:val="0"/>
        <w:autoSpaceDN w:val="0"/>
        <w:adjustRightInd w:val="0"/>
        <w:jc w:val="both"/>
        <w:rPr>
          <w:rFonts w:cs="Arial"/>
          <w:sz w:val="20"/>
        </w:rPr>
      </w:pPr>
    </w:p>
    <w:p w14:paraId="31B8A507" w14:textId="77777777" w:rsidR="00F96B20" w:rsidRPr="00F63112" w:rsidRDefault="00F96B20" w:rsidP="00DC13F8">
      <w:pPr>
        <w:autoSpaceDE w:val="0"/>
        <w:autoSpaceDN w:val="0"/>
        <w:adjustRightInd w:val="0"/>
        <w:jc w:val="both"/>
        <w:rPr>
          <w:rFonts w:cs="Arial"/>
          <w:sz w:val="20"/>
        </w:rPr>
      </w:pPr>
      <w:r w:rsidRPr="00F63112">
        <w:rPr>
          <w:rFonts w:cs="Arial"/>
          <w:sz w:val="20"/>
        </w:rPr>
        <w:t>L’Administració tindrà la mateixa facultat si l’empresa contractista incompleix parcialment, per causes que li siguin imputables, l’execució de les prestacions definides en el contracte.</w:t>
      </w:r>
    </w:p>
    <w:p w14:paraId="139FD55D" w14:textId="77777777" w:rsidR="00F96B20" w:rsidRPr="00F63112" w:rsidRDefault="00F96B20" w:rsidP="00DC13F8">
      <w:pPr>
        <w:autoSpaceDE w:val="0"/>
        <w:autoSpaceDN w:val="0"/>
        <w:adjustRightInd w:val="0"/>
        <w:jc w:val="both"/>
        <w:rPr>
          <w:rFonts w:cs="Arial"/>
          <w:sz w:val="20"/>
        </w:rPr>
      </w:pPr>
    </w:p>
    <w:p w14:paraId="75C8FFC3" w14:textId="77777777" w:rsidR="00F96B20" w:rsidRPr="00F63112" w:rsidRDefault="00F96B20" w:rsidP="00DC13F8">
      <w:pPr>
        <w:autoSpaceDE w:val="0"/>
        <w:autoSpaceDN w:val="0"/>
        <w:adjustRightInd w:val="0"/>
        <w:jc w:val="both"/>
        <w:rPr>
          <w:rFonts w:cs="Arial"/>
          <w:sz w:val="20"/>
        </w:rPr>
      </w:pPr>
      <w:r w:rsidRPr="00F63112">
        <w:rPr>
          <w:rFonts w:cs="Arial"/>
          <w:sz w:val="20"/>
        </w:rPr>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p>
    <w:p w14:paraId="3B08D7C6" w14:textId="77777777" w:rsidR="00F96B20" w:rsidRPr="00F63112" w:rsidRDefault="00F96B20" w:rsidP="00DC13F8">
      <w:pPr>
        <w:autoSpaceDE w:val="0"/>
        <w:autoSpaceDN w:val="0"/>
        <w:adjustRightInd w:val="0"/>
        <w:jc w:val="both"/>
        <w:rPr>
          <w:rFonts w:cs="Arial"/>
          <w:sz w:val="20"/>
        </w:rPr>
      </w:pPr>
    </w:p>
    <w:p w14:paraId="5D4A8B30" w14:textId="77777777" w:rsidR="00F96B20" w:rsidRPr="00F63112" w:rsidRDefault="00F96B20" w:rsidP="00DC13F8">
      <w:pPr>
        <w:autoSpaceDE w:val="0"/>
        <w:autoSpaceDN w:val="0"/>
        <w:adjustRightInd w:val="0"/>
        <w:jc w:val="both"/>
        <w:rPr>
          <w:rFonts w:cs="Arial"/>
          <w:sz w:val="20"/>
        </w:rPr>
      </w:pPr>
      <w:r w:rsidRPr="00F63112">
        <w:rPr>
          <w:rFonts w:cs="Arial"/>
          <w:sz w:val="20"/>
        </w:rPr>
        <w:t>En tot cas, la constitució en demora de l’empresa contractista no requerirà intimació prèvia per part de l’Administració.</w:t>
      </w:r>
    </w:p>
    <w:p w14:paraId="0FCA9C7D" w14:textId="77777777" w:rsidR="00F96B20" w:rsidRPr="00F63112" w:rsidRDefault="00F96B20" w:rsidP="00DC13F8">
      <w:pPr>
        <w:jc w:val="both"/>
        <w:rPr>
          <w:rFonts w:cs="Arial"/>
          <w:sz w:val="20"/>
        </w:rPr>
      </w:pPr>
    </w:p>
    <w:p w14:paraId="6AE21809"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23.3 </w:t>
      </w:r>
      <w:r w:rsidRPr="00F63112">
        <w:rPr>
          <w:rFonts w:cs="Arial"/>
          <w:sz w:val="20"/>
        </w:rPr>
        <w:t>En cas de compliment defectuós de la prestació objecte del contracte o d’incompliment dels compromisos assumits per l’empresa o les empreses contractistes o de les condicions especials d’execució que consten en l’apartat O del quadre de característiques es podrà acordar la imposició de les penalitats establertes en l’apartat P.2 del quadre de característiques.</w:t>
      </w:r>
    </w:p>
    <w:p w14:paraId="7EC10D0C" w14:textId="77777777" w:rsidR="00F96B20" w:rsidRPr="00F63112" w:rsidRDefault="00F96B20" w:rsidP="00DC13F8">
      <w:pPr>
        <w:autoSpaceDE w:val="0"/>
        <w:autoSpaceDN w:val="0"/>
        <w:adjustRightInd w:val="0"/>
        <w:jc w:val="both"/>
        <w:rPr>
          <w:rFonts w:cs="Arial"/>
          <w:sz w:val="20"/>
        </w:rPr>
      </w:pPr>
    </w:p>
    <w:p w14:paraId="4F1E8842" w14:textId="77777777" w:rsidR="00F96B20" w:rsidRPr="00F63112" w:rsidRDefault="00F96B20" w:rsidP="00DC13F8">
      <w:pPr>
        <w:autoSpaceDE w:val="0"/>
        <w:autoSpaceDN w:val="0"/>
        <w:adjustRightInd w:val="0"/>
        <w:jc w:val="both"/>
        <w:rPr>
          <w:rFonts w:cs="Arial"/>
          <w:sz w:val="20"/>
        </w:rPr>
      </w:pPr>
      <w:r w:rsidRPr="00F63112">
        <w:rPr>
          <w:rFonts w:cs="Arial"/>
          <w:b/>
          <w:sz w:val="20"/>
        </w:rPr>
        <w:lastRenderedPageBreak/>
        <w:t>23.4</w:t>
      </w:r>
      <w:r w:rsidRPr="00F63112">
        <w:rPr>
          <w:rFonts w:cs="Arial"/>
          <w:sz w:val="20"/>
        </w:rPr>
        <w:t xml:space="preserve"> En cas d’incompliment de les obligacions en matèria mediambiental, social o laboral a què es refereix la clàusula vint-i-novena d’aquest plec, s’imposaran les penalitats establertes en l’apartat P.3 del quadre de característiques.</w:t>
      </w:r>
    </w:p>
    <w:p w14:paraId="615E3267" w14:textId="77777777" w:rsidR="00F96B20" w:rsidRPr="00F63112" w:rsidRDefault="00F96B20" w:rsidP="00DC13F8">
      <w:pPr>
        <w:autoSpaceDE w:val="0"/>
        <w:autoSpaceDN w:val="0"/>
        <w:adjustRightInd w:val="0"/>
        <w:jc w:val="both"/>
        <w:rPr>
          <w:rFonts w:cs="Arial"/>
          <w:i/>
          <w:iCs/>
          <w:sz w:val="20"/>
        </w:rPr>
      </w:pPr>
    </w:p>
    <w:p w14:paraId="75C07EDE" w14:textId="77777777" w:rsidR="00F96B20" w:rsidRPr="00F63112" w:rsidRDefault="00F96B20" w:rsidP="00DC13F8">
      <w:pPr>
        <w:autoSpaceDE w:val="0"/>
        <w:autoSpaceDN w:val="0"/>
        <w:adjustRightInd w:val="0"/>
        <w:jc w:val="both"/>
        <w:rPr>
          <w:rFonts w:cs="Arial"/>
          <w:sz w:val="20"/>
        </w:rPr>
      </w:pPr>
      <w:r w:rsidRPr="00F63112">
        <w:rPr>
          <w:rFonts w:cs="Arial"/>
          <w:b/>
          <w:sz w:val="20"/>
        </w:rPr>
        <w:t>23.5</w:t>
      </w:r>
      <w:r w:rsidRPr="00F63112">
        <w:rPr>
          <w:rFonts w:cs="Arial"/>
          <w:sz w:val="20"/>
        </w:rPr>
        <w:t xml:space="preserve"> En cas d’incompliment de l’obligació d’informació sobre les condicions de subrogació en contractes de treball, s’imposaran les penalitats establertes en l’apartat P.4 del quadre de característiques.</w:t>
      </w:r>
    </w:p>
    <w:p w14:paraId="74D0089A" w14:textId="77777777" w:rsidR="00F96B20" w:rsidRPr="00F63112" w:rsidRDefault="00F96B20" w:rsidP="00DC13F8">
      <w:pPr>
        <w:autoSpaceDE w:val="0"/>
        <w:autoSpaceDN w:val="0"/>
        <w:adjustRightInd w:val="0"/>
        <w:jc w:val="both"/>
        <w:rPr>
          <w:rFonts w:cs="Arial"/>
          <w:i/>
          <w:iCs/>
          <w:sz w:val="20"/>
        </w:rPr>
      </w:pPr>
    </w:p>
    <w:p w14:paraId="6BE6E2D2"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23.6 </w:t>
      </w:r>
      <w:r w:rsidRPr="00F63112">
        <w:rPr>
          <w:rFonts w:cs="Arial"/>
          <w:sz w:val="20"/>
        </w:rPr>
        <w:t>En cas d’incompliment de l’empresa contractista de les condicions que estableixen la clàusula trenta-quatrena d’aquest plec i l’article 215.2 de la LCSP per subscriure subcontractes, així com la falta d’acreditació de l’aptitud de l’empresa subcontractista o de les circumstàncies determinants de la situació d’emergència o de les que fan urgent la subcontractació, s’imposaran les penalitats, de les quals respondrà la garantia definitiva, establertes en l’apartat P.5 del quadre de característiques.</w:t>
      </w:r>
    </w:p>
    <w:p w14:paraId="13987B44" w14:textId="77777777" w:rsidR="00F96B20" w:rsidRPr="00F63112" w:rsidRDefault="00F96B20" w:rsidP="00DC13F8">
      <w:pPr>
        <w:autoSpaceDE w:val="0"/>
        <w:autoSpaceDN w:val="0"/>
        <w:adjustRightInd w:val="0"/>
        <w:jc w:val="both"/>
        <w:rPr>
          <w:rFonts w:cs="Arial"/>
          <w:sz w:val="20"/>
        </w:rPr>
      </w:pPr>
    </w:p>
    <w:p w14:paraId="5BBDA59C"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23.7 </w:t>
      </w:r>
      <w:r w:rsidRPr="00F63112">
        <w:rPr>
          <w:rFonts w:cs="Arial"/>
          <w:sz w:val="20"/>
        </w:rPr>
        <w:t>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15873D92" w14:textId="77777777" w:rsidR="00F96B20" w:rsidRPr="00F63112" w:rsidRDefault="00F96B20" w:rsidP="00DC13F8">
      <w:pPr>
        <w:autoSpaceDE w:val="0"/>
        <w:autoSpaceDN w:val="0"/>
        <w:adjustRightInd w:val="0"/>
        <w:jc w:val="both"/>
        <w:rPr>
          <w:rFonts w:cs="Arial"/>
          <w:sz w:val="20"/>
        </w:rPr>
      </w:pPr>
    </w:p>
    <w:p w14:paraId="0051D319" w14:textId="77777777" w:rsidR="00F96B20" w:rsidRPr="00F63112" w:rsidRDefault="00F96B20" w:rsidP="00DC13F8">
      <w:pPr>
        <w:autoSpaceDE w:val="0"/>
        <w:autoSpaceDN w:val="0"/>
        <w:adjustRightInd w:val="0"/>
        <w:jc w:val="both"/>
        <w:rPr>
          <w:rFonts w:cs="Arial"/>
          <w:iCs/>
          <w:sz w:val="20"/>
        </w:rPr>
      </w:pPr>
      <w:r w:rsidRPr="00F63112">
        <w:rPr>
          <w:rFonts w:cs="Arial"/>
          <w:b/>
          <w:iCs/>
          <w:sz w:val="20"/>
        </w:rPr>
        <w:t>23.8</w:t>
      </w:r>
      <w:r w:rsidRPr="00F63112">
        <w:rPr>
          <w:rFonts w:cs="Arial"/>
          <w:iCs/>
          <w:sz w:val="20"/>
        </w:rPr>
        <w:t xml:space="preserve"> En els supòsits d’incompliment parcial o compliment defectuós o de demora en l’execució en què no estigui prevista una penalitat o en què aquesta no cobreixi els danys causats a l’Administració, s’exigirà al contractista la indemnització per danys i perjudicis.</w:t>
      </w:r>
    </w:p>
    <w:p w14:paraId="5E1C1D61" w14:textId="77777777" w:rsidR="00F96B20" w:rsidRPr="00F63112" w:rsidRDefault="00F96B20" w:rsidP="00DC13F8">
      <w:pPr>
        <w:autoSpaceDE w:val="0"/>
        <w:autoSpaceDN w:val="0"/>
        <w:adjustRightInd w:val="0"/>
        <w:jc w:val="both"/>
        <w:rPr>
          <w:rFonts w:cs="Arial"/>
          <w:iCs/>
          <w:sz w:val="20"/>
        </w:rPr>
      </w:pPr>
    </w:p>
    <w:p w14:paraId="779FEE06" w14:textId="77777777" w:rsidR="00F96B20" w:rsidRPr="00F63112" w:rsidRDefault="00F96B20" w:rsidP="00DC13F8">
      <w:pPr>
        <w:keepNext/>
        <w:jc w:val="both"/>
        <w:outlineLvl w:val="1"/>
        <w:rPr>
          <w:rFonts w:cs="Arial"/>
          <w:b/>
          <w:sz w:val="20"/>
        </w:rPr>
      </w:pPr>
      <w:bookmarkStart w:id="43" w:name="_Toc514873497"/>
      <w:r w:rsidRPr="00F63112">
        <w:rPr>
          <w:rFonts w:cs="Arial"/>
          <w:b/>
          <w:sz w:val="20"/>
        </w:rPr>
        <w:t>Vint-i-quatrena. Persona responsable del contracte</w:t>
      </w:r>
      <w:bookmarkEnd w:id="43"/>
    </w:p>
    <w:p w14:paraId="4D7B57F6" w14:textId="77777777" w:rsidR="00F96B20" w:rsidRPr="00F63112" w:rsidRDefault="00F96B20" w:rsidP="00DC13F8">
      <w:pPr>
        <w:autoSpaceDE w:val="0"/>
        <w:autoSpaceDN w:val="0"/>
        <w:adjustRightInd w:val="0"/>
        <w:jc w:val="both"/>
        <w:rPr>
          <w:rFonts w:cs="Arial"/>
          <w:b/>
          <w:bCs/>
          <w:sz w:val="20"/>
        </w:rPr>
      </w:pPr>
    </w:p>
    <w:p w14:paraId="0FEA54E8" w14:textId="77777777" w:rsidR="00F96B20" w:rsidRPr="00F63112" w:rsidRDefault="00F96B20" w:rsidP="00DC13F8">
      <w:pPr>
        <w:autoSpaceDE w:val="0"/>
        <w:autoSpaceDN w:val="0"/>
        <w:adjustRightInd w:val="0"/>
        <w:jc w:val="both"/>
        <w:rPr>
          <w:rFonts w:cs="Arial"/>
          <w:sz w:val="20"/>
        </w:rPr>
      </w:pPr>
      <w:r w:rsidRPr="00F63112">
        <w:rPr>
          <w:rFonts w:cs="Arial"/>
          <w:sz w:val="20"/>
        </w:rPr>
        <w:t>Amb independència de la unitat encarregada del seguiment i l’execució ordinària del contracte, es designa com a persona responsable del contracte la que es determina en l’apartat V del quadre de característiques, que exercirà les funcions següents:</w:t>
      </w:r>
    </w:p>
    <w:p w14:paraId="2BC80846" w14:textId="77777777" w:rsidR="00F96B20" w:rsidRPr="00F63112" w:rsidRDefault="00F96B20" w:rsidP="00DC13F8">
      <w:pPr>
        <w:autoSpaceDE w:val="0"/>
        <w:autoSpaceDN w:val="0"/>
        <w:adjustRightInd w:val="0"/>
        <w:jc w:val="both"/>
        <w:rPr>
          <w:rFonts w:cs="Arial"/>
          <w:sz w:val="20"/>
        </w:rPr>
      </w:pPr>
    </w:p>
    <w:p w14:paraId="33F21D8D" w14:textId="77777777" w:rsidR="00F96B20" w:rsidRPr="00F63112" w:rsidRDefault="00F96B20" w:rsidP="00DC13F8">
      <w:pPr>
        <w:numPr>
          <w:ilvl w:val="0"/>
          <w:numId w:val="14"/>
        </w:numPr>
        <w:autoSpaceDE w:val="0"/>
        <w:autoSpaceDN w:val="0"/>
        <w:adjustRightInd w:val="0"/>
        <w:jc w:val="both"/>
        <w:rPr>
          <w:rFonts w:cs="Arial"/>
          <w:sz w:val="20"/>
        </w:rPr>
      </w:pPr>
      <w:r w:rsidRPr="00F63112">
        <w:rPr>
          <w:rFonts w:cs="Arial"/>
          <w:sz w:val="20"/>
        </w:rPr>
        <w:t>Supervisar l’execució del contracte i prendre les decisions i dictar les instruccions necessàries per assegurar la correcta realització de la prestació, sempre dins de les facultats que li atorgui l’òrgan de contractació.</w:t>
      </w:r>
    </w:p>
    <w:p w14:paraId="6A6485EF" w14:textId="77777777" w:rsidR="00F96B20" w:rsidRPr="00F63112" w:rsidRDefault="00F96B20" w:rsidP="00DC13F8">
      <w:pPr>
        <w:autoSpaceDE w:val="0"/>
        <w:autoSpaceDN w:val="0"/>
        <w:adjustRightInd w:val="0"/>
        <w:ind w:left="360"/>
        <w:jc w:val="both"/>
        <w:rPr>
          <w:rFonts w:cs="Arial"/>
          <w:sz w:val="20"/>
        </w:rPr>
      </w:pPr>
    </w:p>
    <w:p w14:paraId="2D730841" w14:textId="77777777" w:rsidR="00F96B20" w:rsidRPr="00F63112" w:rsidRDefault="00F96B20" w:rsidP="00DC13F8">
      <w:pPr>
        <w:numPr>
          <w:ilvl w:val="0"/>
          <w:numId w:val="14"/>
        </w:numPr>
        <w:autoSpaceDE w:val="0"/>
        <w:autoSpaceDN w:val="0"/>
        <w:adjustRightInd w:val="0"/>
        <w:jc w:val="both"/>
        <w:rPr>
          <w:rFonts w:cs="Arial"/>
          <w:sz w:val="20"/>
        </w:rPr>
      </w:pPr>
      <w:r w:rsidRPr="00F63112">
        <w:rPr>
          <w:rFonts w:cs="Arial"/>
          <w:sz w:val="20"/>
        </w:rPr>
        <w:t>Adoptar la proposta sobre la imposició de penalitats.</w:t>
      </w:r>
    </w:p>
    <w:p w14:paraId="311064B4" w14:textId="77777777" w:rsidR="00F96B20" w:rsidRPr="00F63112" w:rsidRDefault="00F96B20" w:rsidP="00DC13F8">
      <w:pPr>
        <w:autoSpaceDE w:val="0"/>
        <w:autoSpaceDN w:val="0"/>
        <w:adjustRightInd w:val="0"/>
        <w:jc w:val="both"/>
        <w:rPr>
          <w:rFonts w:cs="Arial"/>
          <w:sz w:val="20"/>
        </w:rPr>
      </w:pPr>
    </w:p>
    <w:p w14:paraId="5CF424FB" w14:textId="77777777" w:rsidR="00F96B20" w:rsidRPr="00F63112" w:rsidRDefault="00F96B20" w:rsidP="00DC13F8">
      <w:pPr>
        <w:numPr>
          <w:ilvl w:val="0"/>
          <w:numId w:val="14"/>
        </w:numPr>
        <w:autoSpaceDE w:val="0"/>
        <w:autoSpaceDN w:val="0"/>
        <w:adjustRightInd w:val="0"/>
        <w:jc w:val="both"/>
        <w:rPr>
          <w:rFonts w:cs="Arial"/>
          <w:sz w:val="20"/>
        </w:rPr>
      </w:pPr>
      <w:r w:rsidRPr="00F63112">
        <w:rPr>
          <w:rFonts w:cs="Arial"/>
          <w:sz w:val="20"/>
        </w:rPr>
        <w:t>Emetre un informe on determini si el retard en l’execució és produït per motius imputables al contractista.</w:t>
      </w:r>
    </w:p>
    <w:p w14:paraId="1D3B97FD" w14:textId="77777777" w:rsidR="00F96B20" w:rsidRPr="00F63112" w:rsidRDefault="00F96B20" w:rsidP="00DC13F8">
      <w:pPr>
        <w:autoSpaceDE w:val="0"/>
        <w:autoSpaceDN w:val="0"/>
        <w:adjustRightInd w:val="0"/>
        <w:jc w:val="both"/>
        <w:rPr>
          <w:rFonts w:cs="Arial"/>
          <w:sz w:val="20"/>
        </w:rPr>
      </w:pPr>
    </w:p>
    <w:p w14:paraId="1242807B" w14:textId="77777777" w:rsidR="00F96B20" w:rsidRPr="00F63112" w:rsidRDefault="00F96B20" w:rsidP="00DC13F8">
      <w:pPr>
        <w:autoSpaceDE w:val="0"/>
        <w:autoSpaceDN w:val="0"/>
        <w:adjustRightInd w:val="0"/>
        <w:jc w:val="both"/>
        <w:rPr>
          <w:rFonts w:cs="Arial"/>
          <w:sz w:val="20"/>
        </w:rPr>
      </w:pPr>
      <w:r w:rsidRPr="00F63112">
        <w:rPr>
          <w:rFonts w:cs="Arial"/>
          <w:sz w:val="20"/>
        </w:rPr>
        <w:t>Les instruccions donades per la persona responsable del contracte configuren les obligacions d’execució del contracte juntament amb el seu clausulat i els plecs.</w:t>
      </w:r>
    </w:p>
    <w:p w14:paraId="1C47B1AC" w14:textId="77777777" w:rsidR="00F96B20" w:rsidRPr="00F63112" w:rsidRDefault="00F96B20" w:rsidP="00DC13F8">
      <w:pPr>
        <w:autoSpaceDE w:val="0"/>
        <w:autoSpaceDN w:val="0"/>
        <w:adjustRightInd w:val="0"/>
        <w:jc w:val="both"/>
        <w:rPr>
          <w:rFonts w:cs="Arial"/>
          <w:sz w:val="20"/>
        </w:rPr>
      </w:pPr>
    </w:p>
    <w:p w14:paraId="0577D5CD" w14:textId="77777777" w:rsidR="00F96B20" w:rsidRPr="00F63112" w:rsidRDefault="00F96B20" w:rsidP="00DC13F8">
      <w:pPr>
        <w:keepNext/>
        <w:jc w:val="both"/>
        <w:outlineLvl w:val="1"/>
        <w:rPr>
          <w:rFonts w:cs="Arial"/>
          <w:b/>
          <w:sz w:val="20"/>
        </w:rPr>
      </w:pPr>
      <w:bookmarkStart w:id="44" w:name="_Toc514873498"/>
      <w:r w:rsidRPr="00F63112">
        <w:rPr>
          <w:rFonts w:cs="Arial"/>
          <w:b/>
          <w:sz w:val="20"/>
        </w:rPr>
        <w:t>Vint-i-cinquena. Resolució d’incidències</w:t>
      </w:r>
      <w:bookmarkEnd w:id="44"/>
    </w:p>
    <w:p w14:paraId="6151C36E" w14:textId="77777777" w:rsidR="00F96B20" w:rsidRPr="00F63112" w:rsidRDefault="00F96B20" w:rsidP="00DC13F8">
      <w:pPr>
        <w:autoSpaceDE w:val="0"/>
        <w:autoSpaceDN w:val="0"/>
        <w:adjustRightInd w:val="0"/>
        <w:jc w:val="both"/>
        <w:rPr>
          <w:rFonts w:cs="Arial"/>
          <w:b/>
          <w:bCs/>
          <w:sz w:val="20"/>
        </w:rPr>
      </w:pPr>
    </w:p>
    <w:p w14:paraId="18C34860" w14:textId="77777777" w:rsidR="00F96B20" w:rsidRPr="00F63112" w:rsidRDefault="00F96B20" w:rsidP="00DC13F8">
      <w:pPr>
        <w:autoSpaceDE w:val="0"/>
        <w:autoSpaceDN w:val="0"/>
        <w:adjustRightInd w:val="0"/>
        <w:jc w:val="both"/>
        <w:rPr>
          <w:rFonts w:cs="Arial"/>
          <w:sz w:val="20"/>
        </w:rPr>
      </w:pPr>
      <w:r w:rsidRPr="00F63112">
        <w:rPr>
          <w:rFonts w:cs="Arial"/>
          <w:sz w:val="20"/>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191 de la LCSP i l’article 97 del RGLCAP.</w:t>
      </w:r>
    </w:p>
    <w:p w14:paraId="16BC568E" w14:textId="77777777" w:rsidR="00F96B20" w:rsidRPr="00F63112" w:rsidRDefault="00F96B20" w:rsidP="00DC13F8">
      <w:pPr>
        <w:autoSpaceDE w:val="0"/>
        <w:autoSpaceDN w:val="0"/>
        <w:adjustRightInd w:val="0"/>
        <w:jc w:val="both"/>
        <w:rPr>
          <w:rFonts w:cs="Arial"/>
          <w:sz w:val="20"/>
        </w:rPr>
      </w:pPr>
    </w:p>
    <w:p w14:paraId="52514A98" w14:textId="77777777" w:rsidR="00F96B20" w:rsidRPr="00F63112" w:rsidRDefault="00F96B20" w:rsidP="00DC13F8">
      <w:pPr>
        <w:autoSpaceDE w:val="0"/>
        <w:autoSpaceDN w:val="0"/>
        <w:adjustRightInd w:val="0"/>
        <w:jc w:val="both"/>
        <w:rPr>
          <w:rFonts w:cs="Arial"/>
          <w:sz w:val="20"/>
        </w:rPr>
      </w:pPr>
      <w:r w:rsidRPr="00F63112">
        <w:rPr>
          <w:rFonts w:cs="Arial"/>
          <w:sz w:val="20"/>
        </w:rPr>
        <w:t>Llevat que motius d’interès públic ho justifiquin o la naturalesa de les incidències ho requereixi, la seva tramitació no determinarà la paralització del contracte.</w:t>
      </w:r>
    </w:p>
    <w:p w14:paraId="13A78E3A" w14:textId="77777777" w:rsidR="00F96B20" w:rsidRPr="00F63112" w:rsidRDefault="00F96B20" w:rsidP="00DC13F8">
      <w:pPr>
        <w:autoSpaceDE w:val="0"/>
        <w:autoSpaceDN w:val="0"/>
        <w:adjustRightInd w:val="0"/>
        <w:jc w:val="both"/>
        <w:rPr>
          <w:rFonts w:cs="Arial"/>
          <w:sz w:val="20"/>
        </w:rPr>
      </w:pPr>
    </w:p>
    <w:p w14:paraId="1E07F4DB" w14:textId="77777777" w:rsidR="005040E1" w:rsidRPr="00F63112" w:rsidRDefault="005040E1" w:rsidP="00DC13F8">
      <w:pPr>
        <w:autoSpaceDE w:val="0"/>
        <w:autoSpaceDN w:val="0"/>
        <w:adjustRightInd w:val="0"/>
        <w:jc w:val="both"/>
        <w:rPr>
          <w:rFonts w:cs="Arial"/>
          <w:sz w:val="20"/>
        </w:rPr>
      </w:pPr>
    </w:p>
    <w:p w14:paraId="3249285C" w14:textId="77777777" w:rsidR="005040E1" w:rsidRPr="00F63112" w:rsidRDefault="005040E1" w:rsidP="00DC13F8">
      <w:pPr>
        <w:autoSpaceDE w:val="0"/>
        <w:autoSpaceDN w:val="0"/>
        <w:adjustRightInd w:val="0"/>
        <w:jc w:val="both"/>
        <w:rPr>
          <w:rFonts w:cs="Arial"/>
          <w:sz w:val="20"/>
        </w:rPr>
      </w:pPr>
    </w:p>
    <w:p w14:paraId="3B9E311B" w14:textId="77777777" w:rsidR="00F96B20" w:rsidRPr="00F63112" w:rsidRDefault="00F96B20" w:rsidP="00DC13F8">
      <w:pPr>
        <w:keepNext/>
        <w:jc w:val="both"/>
        <w:outlineLvl w:val="1"/>
        <w:rPr>
          <w:rFonts w:cs="Arial"/>
          <w:b/>
          <w:sz w:val="20"/>
        </w:rPr>
      </w:pPr>
      <w:bookmarkStart w:id="45" w:name="_Toc514873499"/>
      <w:r w:rsidRPr="00F63112">
        <w:rPr>
          <w:rFonts w:cs="Arial"/>
          <w:b/>
          <w:sz w:val="20"/>
        </w:rPr>
        <w:t>Vint-i-sisena. Resolució de dubtes tècnics interpretatius</w:t>
      </w:r>
      <w:bookmarkEnd w:id="45"/>
    </w:p>
    <w:p w14:paraId="3ECEB0ED" w14:textId="77777777" w:rsidR="00F96B20" w:rsidRPr="00F63112" w:rsidRDefault="00F96B20" w:rsidP="00DC13F8">
      <w:pPr>
        <w:autoSpaceDE w:val="0"/>
        <w:autoSpaceDN w:val="0"/>
        <w:adjustRightInd w:val="0"/>
        <w:jc w:val="both"/>
        <w:rPr>
          <w:rFonts w:cs="Arial"/>
          <w:b/>
          <w:bCs/>
          <w:sz w:val="20"/>
        </w:rPr>
      </w:pPr>
    </w:p>
    <w:p w14:paraId="1A663EF4" w14:textId="77777777" w:rsidR="00F96B20" w:rsidRPr="00F63112" w:rsidRDefault="00F96B20" w:rsidP="00DC13F8">
      <w:pPr>
        <w:autoSpaceDE w:val="0"/>
        <w:autoSpaceDN w:val="0"/>
        <w:adjustRightInd w:val="0"/>
        <w:jc w:val="both"/>
        <w:rPr>
          <w:rFonts w:cs="Arial"/>
          <w:sz w:val="20"/>
        </w:rPr>
      </w:pPr>
      <w:r w:rsidRPr="00F63112">
        <w:rPr>
          <w:rFonts w:cs="Arial"/>
          <w:sz w:val="20"/>
        </w:rPr>
        <w:t>Per a la resolució de dubtes tècnics interpretatius que puguin sorgir durant l’execució del contracte es pot sol·licitar un informe tècnic extern a l’Administració i no vinculant.</w:t>
      </w:r>
    </w:p>
    <w:p w14:paraId="5F89DBB9" w14:textId="77777777" w:rsidR="00F96B20" w:rsidRPr="00F63112" w:rsidRDefault="00F96B20" w:rsidP="00DC13F8">
      <w:pPr>
        <w:autoSpaceDE w:val="0"/>
        <w:autoSpaceDN w:val="0"/>
        <w:adjustRightInd w:val="0"/>
        <w:jc w:val="both"/>
        <w:rPr>
          <w:rFonts w:cs="Arial"/>
          <w:sz w:val="20"/>
        </w:rPr>
      </w:pPr>
    </w:p>
    <w:p w14:paraId="46BF342E" w14:textId="77777777" w:rsidR="00F96B20" w:rsidRPr="00F63112" w:rsidRDefault="00F96B20" w:rsidP="00DC13F8">
      <w:pPr>
        <w:keepNext/>
        <w:jc w:val="both"/>
        <w:outlineLvl w:val="0"/>
        <w:rPr>
          <w:rFonts w:cs="Arial"/>
          <w:b/>
          <w:i/>
          <w:iCs/>
          <w:kern w:val="28"/>
          <w:sz w:val="20"/>
        </w:rPr>
      </w:pPr>
      <w:bookmarkStart w:id="46" w:name="_Toc514873500"/>
      <w:r w:rsidRPr="00F63112">
        <w:rPr>
          <w:rFonts w:cs="Arial"/>
          <w:b/>
          <w:kern w:val="28"/>
          <w:sz w:val="20"/>
        </w:rPr>
        <w:lastRenderedPageBreak/>
        <w:t>IV. DISPOSICIONS RELATIVES ALS DRETS I OBLIGACIONS DE LES PARTS</w:t>
      </w:r>
      <w:bookmarkEnd w:id="46"/>
    </w:p>
    <w:p w14:paraId="304198BC" w14:textId="77777777" w:rsidR="00F96B20" w:rsidRPr="00F63112" w:rsidRDefault="00F96B20" w:rsidP="00DC13F8">
      <w:pPr>
        <w:autoSpaceDE w:val="0"/>
        <w:autoSpaceDN w:val="0"/>
        <w:adjustRightInd w:val="0"/>
        <w:jc w:val="both"/>
        <w:rPr>
          <w:rFonts w:cs="Arial"/>
          <w:sz w:val="20"/>
          <w:lang w:eastAsia="es-ES"/>
        </w:rPr>
      </w:pPr>
    </w:p>
    <w:p w14:paraId="5F8D3DD6" w14:textId="77777777" w:rsidR="00F96B20" w:rsidRPr="00F63112" w:rsidRDefault="00F96B20" w:rsidP="00DC13F8">
      <w:pPr>
        <w:keepNext/>
        <w:jc w:val="both"/>
        <w:outlineLvl w:val="1"/>
        <w:rPr>
          <w:rFonts w:cs="Arial"/>
          <w:b/>
          <w:sz w:val="20"/>
        </w:rPr>
      </w:pPr>
      <w:bookmarkStart w:id="47" w:name="_Toc514873501"/>
      <w:r w:rsidRPr="00F63112">
        <w:rPr>
          <w:rFonts w:cs="Arial"/>
          <w:b/>
          <w:sz w:val="20"/>
        </w:rPr>
        <w:t>Vint-i-setena. Abonaments a l’empresa contractista</w:t>
      </w:r>
      <w:bookmarkEnd w:id="47"/>
    </w:p>
    <w:p w14:paraId="488A16E7" w14:textId="77777777" w:rsidR="00F96B20" w:rsidRPr="00F63112" w:rsidRDefault="00F96B20" w:rsidP="00DC13F8">
      <w:pPr>
        <w:autoSpaceDE w:val="0"/>
        <w:autoSpaceDN w:val="0"/>
        <w:adjustRightInd w:val="0"/>
        <w:jc w:val="both"/>
        <w:rPr>
          <w:rFonts w:cs="Arial"/>
          <w:b/>
          <w:bCs/>
          <w:sz w:val="20"/>
        </w:rPr>
      </w:pPr>
    </w:p>
    <w:p w14:paraId="749D85CA"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27.1 </w:t>
      </w:r>
      <w:r w:rsidRPr="00F63112">
        <w:rPr>
          <w:rFonts w:cs="Arial"/>
          <w:sz w:val="20"/>
        </w:rPr>
        <w:t>L’import dels serveis executats s’acreditarà de conformitat amb el plec de prescripcions tècniques, per mitjà dels documents que acreditin la realització total o parcial, si s’escau, del contracte.</w:t>
      </w:r>
    </w:p>
    <w:p w14:paraId="5A228979" w14:textId="77777777" w:rsidR="00F96B20" w:rsidRPr="00F63112" w:rsidRDefault="00F96B20" w:rsidP="00DC13F8">
      <w:pPr>
        <w:autoSpaceDE w:val="0"/>
        <w:autoSpaceDN w:val="0"/>
        <w:adjustRightInd w:val="0"/>
        <w:jc w:val="both"/>
        <w:rPr>
          <w:rFonts w:cs="Arial"/>
          <w:sz w:val="20"/>
        </w:rPr>
      </w:pPr>
    </w:p>
    <w:p w14:paraId="7A00C0CB"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27.2 </w:t>
      </w:r>
      <w:r w:rsidRPr="00F63112">
        <w:rPr>
          <w:rFonts w:cs="Arial"/>
          <w:b/>
          <w:sz w:val="20"/>
        </w:rPr>
        <w:t>El pagament a l’empresa contractista s’efectuarà contra presentació de factura expedida d’acord amb la normativa vigent sobre factura electrònica</w:t>
      </w:r>
      <w:r w:rsidRPr="00F63112">
        <w:rPr>
          <w:rFonts w:cs="Arial"/>
          <w:sz w:val="20"/>
        </w:rPr>
        <w:t>, en els terminis i les condicions establertes en l’article 198 de la LCSP.</w:t>
      </w:r>
    </w:p>
    <w:p w14:paraId="09F123C9" w14:textId="77777777" w:rsidR="00F96B20" w:rsidRPr="00F63112" w:rsidRDefault="00F96B20" w:rsidP="00DC13F8">
      <w:pPr>
        <w:autoSpaceDE w:val="0"/>
        <w:autoSpaceDN w:val="0"/>
        <w:adjustRightInd w:val="0"/>
        <w:jc w:val="both"/>
        <w:rPr>
          <w:rFonts w:cs="Arial"/>
          <w:sz w:val="20"/>
        </w:rPr>
      </w:pPr>
    </w:p>
    <w:p w14:paraId="02F68933" w14:textId="77777777" w:rsidR="001321D1" w:rsidRPr="00F63112" w:rsidRDefault="00F96B20" w:rsidP="00DC13F8">
      <w:pPr>
        <w:autoSpaceDE w:val="0"/>
        <w:autoSpaceDN w:val="0"/>
        <w:adjustRightInd w:val="0"/>
        <w:jc w:val="both"/>
        <w:rPr>
          <w:rFonts w:cs="Arial"/>
          <w:sz w:val="20"/>
        </w:rPr>
      </w:pPr>
      <w:r w:rsidRPr="00F63112">
        <w:rPr>
          <w:rFonts w:cs="Arial"/>
          <w:sz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46FA1F53" w14:textId="77777777" w:rsidR="00F96B20" w:rsidRPr="00F63112" w:rsidRDefault="00F96B20" w:rsidP="00DC13F8">
      <w:pPr>
        <w:autoSpaceDE w:val="0"/>
        <w:autoSpaceDN w:val="0"/>
        <w:adjustRightInd w:val="0"/>
        <w:jc w:val="both"/>
        <w:rPr>
          <w:rFonts w:cs="Arial"/>
          <w:sz w:val="20"/>
        </w:rPr>
      </w:pPr>
    </w:p>
    <w:p w14:paraId="04909D08" w14:textId="77777777" w:rsidR="00F96B20" w:rsidRPr="00F63112" w:rsidRDefault="00F96B20" w:rsidP="00DC13F8">
      <w:pPr>
        <w:autoSpaceDE w:val="0"/>
        <w:autoSpaceDN w:val="0"/>
        <w:adjustRightInd w:val="0"/>
        <w:jc w:val="both"/>
        <w:rPr>
          <w:rFonts w:cs="Arial"/>
          <w:sz w:val="20"/>
        </w:rPr>
      </w:pPr>
      <w:r w:rsidRPr="00F63112">
        <w:rPr>
          <w:rFonts w:cs="Arial"/>
          <w:b/>
          <w:sz w:val="20"/>
        </w:rPr>
        <w:t>El format de la factura electrònica i signatura s’han d’ajustar al que disposa l’annex 1 de l’Ordre ECO/306/2015</w:t>
      </w:r>
      <w:r w:rsidRPr="00F63112">
        <w:rPr>
          <w:rFonts w:cs="Arial"/>
          <w:sz w:val="20"/>
        </w:rPr>
        <w:t>, de 23 de setembre, per la qual es regula el procediment de tramitació i anotació de les factures en el Registre comptable de factures en l’àmbit de l’administració de la Generalitat de Catalunya i el sector públic que en depèn.</w:t>
      </w:r>
    </w:p>
    <w:p w14:paraId="3AE4F946" w14:textId="77777777" w:rsidR="00F96B20" w:rsidRPr="00F63112" w:rsidRDefault="00F96B20" w:rsidP="00DC13F8">
      <w:pPr>
        <w:autoSpaceDE w:val="0"/>
        <w:autoSpaceDN w:val="0"/>
        <w:adjustRightInd w:val="0"/>
        <w:jc w:val="both"/>
        <w:rPr>
          <w:rFonts w:cs="Arial"/>
          <w:sz w:val="20"/>
        </w:rPr>
      </w:pPr>
    </w:p>
    <w:p w14:paraId="7D3BC333" w14:textId="77777777" w:rsidR="00F96B20" w:rsidRPr="00F63112" w:rsidRDefault="00F96B20" w:rsidP="00DC13F8">
      <w:pPr>
        <w:autoSpaceDE w:val="0"/>
        <w:autoSpaceDN w:val="0"/>
        <w:adjustRightInd w:val="0"/>
        <w:jc w:val="both"/>
        <w:rPr>
          <w:rFonts w:cs="Arial"/>
          <w:sz w:val="20"/>
        </w:rPr>
      </w:pPr>
      <w:r w:rsidRPr="00F63112">
        <w:rPr>
          <w:rFonts w:cs="Arial"/>
          <w:b/>
          <w:sz w:val="20"/>
        </w:rPr>
        <w:t>La plataforma e.FACT és el punt general d’entrada de factures electròniques</w:t>
      </w:r>
      <w:r w:rsidRPr="00F63112">
        <w:rPr>
          <w:rFonts w:cs="Arial"/>
          <w:sz w:val="20"/>
        </w:rPr>
        <w:t xml:space="preserve"> de l’Administració de la Generalitat de Catalunya i del seu Sector Públic.</w:t>
      </w:r>
    </w:p>
    <w:p w14:paraId="78BC7462" w14:textId="77777777" w:rsidR="00F96B20" w:rsidRPr="00F63112" w:rsidRDefault="00F96B20" w:rsidP="00DC13F8">
      <w:pPr>
        <w:autoSpaceDE w:val="0"/>
        <w:autoSpaceDN w:val="0"/>
        <w:adjustRightInd w:val="0"/>
        <w:jc w:val="both"/>
        <w:rPr>
          <w:rFonts w:cs="Arial"/>
          <w:sz w:val="20"/>
        </w:rPr>
      </w:pPr>
    </w:p>
    <w:p w14:paraId="70C9D35A" w14:textId="77777777" w:rsidR="00F96B20" w:rsidRPr="00F63112" w:rsidRDefault="00F96B20" w:rsidP="00DC13F8">
      <w:pPr>
        <w:autoSpaceDE w:val="0"/>
        <w:autoSpaceDN w:val="0"/>
        <w:adjustRightInd w:val="0"/>
        <w:jc w:val="both"/>
        <w:rPr>
          <w:rFonts w:cs="Arial"/>
          <w:sz w:val="20"/>
        </w:rPr>
      </w:pPr>
      <w:r w:rsidRPr="00F63112">
        <w:rPr>
          <w:rFonts w:cs="Arial"/>
          <w:sz w:val="20"/>
        </w:rPr>
        <w:t>Les dades identificatives de l’òrgan administratiu amb competències en matèria de comptabilitat pública, de l’òrgan de contractació i del destinatari, que l’empresa contractista haurà de fer constar en les factures corresponents, són les detallades en l’apartat X del quadre de característiques.</w:t>
      </w:r>
    </w:p>
    <w:p w14:paraId="09BE185D" w14:textId="77777777" w:rsidR="00F96B20" w:rsidRPr="00F63112" w:rsidRDefault="00F96B20" w:rsidP="00DC13F8">
      <w:pPr>
        <w:autoSpaceDE w:val="0"/>
        <w:autoSpaceDN w:val="0"/>
        <w:adjustRightInd w:val="0"/>
        <w:jc w:val="both"/>
        <w:rPr>
          <w:rFonts w:cs="Arial"/>
          <w:sz w:val="20"/>
        </w:rPr>
      </w:pPr>
    </w:p>
    <w:p w14:paraId="5CB95437" w14:textId="77777777" w:rsidR="00F96B20" w:rsidRPr="00F63112" w:rsidRDefault="00F96B20" w:rsidP="00DC13F8">
      <w:pPr>
        <w:autoSpaceDE w:val="0"/>
        <w:autoSpaceDN w:val="0"/>
        <w:adjustRightInd w:val="0"/>
        <w:jc w:val="both"/>
        <w:rPr>
          <w:rFonts w:cs="Arial"/>
          <w:sz w:val="20"/>
        </w:rPr>
      </w:pPr>
      <w:r w:rsidRPr="00F63112">
        <w:rPr>
          <w:rFonts w:cs="Arial"/>
          <w:sz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4CE0B72B" w14:textId="77777777" w:rsidR="00F96B20" w:rsidRPr="00F63112" w:rsidRDefault="00F96B20" w:rsidP="00DC13F8">
      <w:pPr>
        <w:autoSpaceDE w:val="0"/>
        <w:autoSpaceDN w:val="0"/>
        <w:adjustRightInd w:val="0"/>
        <w:jc w:val="both"/>
        <w:rPr>
          <w:rFonts w:cs="Arial"/>
          <w:sz w:val="20"/>
        </w:rPr>
      </w:pPr>
    </w:p>
    <w:p w14:paraId="63DFC9C1"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27.3 </w:t>
      </w:r>
      <w:r w:rsidRPr="00F63112">
        <w:rPr>
          <w:rFonts w:cs="Arial"/>
          <w:sz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1B4BE8DA" w14:textId="77777777" w:rsidR="00F96B20" w:rsidRPr="00F63112" w:rsidRDefault="00F96B20" w:rsidP="00DC13F8">
      <w:pPr>
        <w:autoSpaceDE w:val="0"/>
        <w:autoSpaceDN w:val="0"/>
        <w:adjustRightInd w:val="0"/>
        <w:jc w:val="both"/>
        <w:rPr>
          <w:rFonts w:cs="Arial"/>
          <w:sz w:val="20"/>
        </w:rPr>
      </w:pPr>
    </w:p>
    <w:p w14:paraId="4A30B0B6"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27.4 </w:t>
      </w:r>
      <w:r w:rsidRPr="00F63112">
        <w:rPr>
          <w:rFonts w:cs="Arial"/>
          <w:sz w:val="20"/>
        </w:rPr>
        <w:t>L’empresa contractista podrà transmetre els drets de cobrament en els termes i condicions establerts en l’article 200 de la LCSP.</w:t>
      </w:r>
    </w:p>
    <w:p w14:paraId="48F814D4" w14:textId="77777777" w:rsidR="00F96B20" w:rsidRPr="00F63112" w:rsidRDefault="00F96B20" w:rsidP="00DC13F8">
      <w:pPr>
        <w:autoSpaceDE w:val="0"/>
        <w:autoSpaceDN w:val="0"/>
        <w:adjustRightInd w:val="0"/>
        <w:jc w:val="both"/>
        <w:rPr>
          <w:rFonts w:cs="Arial"/>
          <w:sz w:val="20"/>
        </w:rPr>
      </w:pPr>
    </w:p>
    <w:p w14:paraId="7043D344" w14:textId="77777777" w:rsidR="00F96B20" w:rsidRPr="00F63112" w:rsidRDefault="00F96B20" w:rsidP="00DC13F8">
      <w:pPr>
        <w:keepNext/>
        <w:jc w:val="both"/>
        <w:outlineLvl w:val="1"/>
        <w:rPr>
          <w:rFonts w:cs="Arial"/>
          <w:b/>
          <w:sz w:val="20"/>
        </w:rPr>
      </w:pPr>
      <w:bookmarkStart w:id="48" w:name="_Toc514873502"/>
      <w:r w:rsidRPr="00F63112">
        <w:rPr>
          <w:rFonts w:cs="Arial"/>
          <w:b/>
          <w:sz w:val="20"/>
        </w:rPr>
        <w:t>Vint-i-vuitena. Responsabilitat de l’empresa contractista</w:t>
      </w:r>
      <w:bookmarkEnd w:id="48"/>
    </w:p>
    <w:p w14:paraId="750CD821" w14:textId="77777777" w:rsidR="00F96B20" w:rsidRPr="00F63112" w:rsidRDefault="00F96B20" w:rsidP="00DC13F8">
      <w:pPr>
        <w:autoSpaceDE w:val="0"/>
        <w:autoSpaceDN w:val="0"/>
        <w:adjustRightInd w:val="0"/>
        <w:jc w:val="both"/>
        <w:rPr>
          <w:rFonts w:cs="Arial"/>
          <w:b/>
          <w:bCs/>
          <w:sz w:val="20"/>
        </w:rPr>
      </w:pPr>
    </w:p>
    <w:p w14:paraId="08CC50B8" w14:textId="77777777" w:rsidR="00F96B20" w:rsidRPr="00F63112" w:rsidRDefault="00F96B20" w:rsidP="00DC13F8">
      <w:pPr>
        <w:autoSpaceDE w:val="0"/>
        <w:autoSpaceDN w:val="0"/>
        <w:adjustRightInd w:val="0"/>
        <w:jc w:val="both"/>
        <w:rPr>
          <w:rFonts w:cs="Arial"/>
          <w:sz w:val="20"/>
        </w:rPr>
      </w:pPr>
      <w:r w:rsidRPr="00F63112">
        <w:rPr>
          <w:rFonts w:cs="Arial"/>
          <w:sz w:val="20"/>
        </w:rPr>
        <w:t>L’empresa contractista és responsable de la qualitat tècnica dels treballs que dugui a terme i de les prestacions</w:t>
      </w:r>
      <w:r w:rsidR="006C24FC" w:rsidRPr="00F63112">
        <w:rPr>
          <w:rFonts w:cs="Arial"/>
          <w:sz w:val="20"/>
        </w:rPr>
        <w:t xml:space="preserve">, </w:t>
      </w:r>
      <w:r w:rsidRPr="00F63112">
        <w:rPr>
          <w:rFonts w:cs="Arial"/>
          <w:sz w:val="20"/>
        </w:rPr>
        <w:t>serveis</w:t>
      </w:r>
      <w:r w:rsidR="006C24FC" w:rsidRPr="00F63112">
        <w:rPr>
          <w:rFonts w:cs="Arial"/>
          <w:sz w:val="20"/>
        </w:rPr>
        <w:t xml:space="preserve"> i subministraments </w:t>
      </w:r>
      <w:r w:rsidRPr="00F63112">
        <w:rPr>
          <w:rFonts w:cs="Arial"/>
          <w:sz w:val="20"/>
        </w:rPr>
        <w:t>realitzats, així com també de les conseqüències que es dedueixin per a l’Administració o per a terceres persones de les omissions, errors, mètodes inadequats o conclusions incorrectes en l’execució del contracte.</w:t>
      </w:r>
    </w:p>
    <w:p w14:paraId="21415785" w14:textId="77777777" w:rsidR="00F96B20" w:rsidRPr="00F63112" w:rsidRDefault="00F96B20" w:rsidP="00DC13F8">
      <w:pPr>
        <w:autoSpaceDE w:val="0"/>
        <w:autoSpaceDN w:val="0"/>
        <w:adjustRightInd w:val="0"/>
        <w:jc w:val="both"/>
        <w:rPr>
          <w:rFonts w:cs="Arial"/>
          <w:sz w:val="20"/>
        </w:rPr>
      </w:pPr>
    </w:p>
    <w:p w14:paraId="62C75764" w14:textId="77777777" w:rsidR="00F96B20" w:rsidRPr="00F63112" w:rsidRDefault="00F96B20" w:rsidP="00DC13F8">
      <w:pPr>
        <w:autoSpaceDE w:val="0"/>
        <w:autoSpaceDN w:val="0"/>
        <w:adjustRightInd w:val="0"/>
        <w:jc w:val="both"/>
        <w:rPr>
          <w:rFonts w:cs="Arial"/>
          <w:sz w:val="20"/>
        </w:rPr>
      </w:pPr>
      <w:r w:rsidRPr="00F63112">
        <w:rPr>
          <w:rFonts w:cs="Arial"/>
          <w:sz w:val="20"/>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p>
    <w:p w14:paraId="14707B83" w14:textId="77777777" w:rsidR="00F96B20" w:rsidRPr="00F63112" w:rsidRDefault="00F96B20" w:rsidP="00DC13F8">
      <w:pPr>
        <w:jc w:val="both"/>
        <w:rPr>
          <w:rFonts w:cs="Arial"/>
          <w:sz w:val="20"/>
        </w:rPr>
      </w:pPr>
    </w:p>
    <w:p w14:paraId="3A3EFE72" w14:textId="77777777" w:rsidR="00F96B20" w:rsidRPr="00F63112" w:rsidRDefault="00F96B20" w:rsidP="00DC13F8">
      <w:pPr>
        <w:keepNext/>
        <w:jc w:val="both"/>
        <w:outlineLvl w:val="1"/>
        <w:rPr>
          <w:rFonts w:cs="Arial"/>
          <w:b/>
          <w:sz w:val="20"/>
        </w:rPr>
      </w:pPr>
      <w:bookmarkStart w:id="49" w:name="_Toc514873503"/>
      <w:r w:rsidRPr="00F63112">
        <w:rPr>
          <w:rFonts w:cs="Arial"/>
          <w:b/>
          <w:sz w:val="20"/>
        </w:rPr>
        <w:t>Vint-i-novena. Altres obligacions de l’empresa contractista</w:t>
      </w:r>
      <w:bookmarkEnd w:id="49"/>
    </w:p>
    <w:p w14:paraId="1DB43B8D" w14:textId="77777777" w:rsidR="00F96B20" w:rsidRPr="00F63112" w:rsidRDefault="00F96B20" w:rsidP="00DC13F8">
      <w:pPr>
        <w:autoSpaceDE w:val="0"/>
        <w:autoSpaceDN w:val="0"/>
        <w:adjustRightInd w:val="0"/>
        <w:jc w:val="both"/>
        <w:rPr>
          <w:rFonts w:cs="Arial"/>
          <w:b/>
          <w:bCs/>
          <w:sz w:val="20"/>
        </w:rPr>
      </w:pPr>
    </w:p>
    <w:p w14:paraId="265D456C" w14:textId="77777777" w:rsidR="00F96B20" w:rsidRPr="00F63112" w:rsidRDefault="00F96B20" w:rsidP="00DC13F8">
      <w:pPr>
        <w:numPr>
          <w:ilvl w:val="0"/>
          <w:numId w:val="16"/>
        </w:numPr>
        <w:autoSpaceDE w:val="0"/>
        <w:autoSpaceDN w:val="0"/>
        <w:adjustRightInd w:val="0"/>
        <w:jc w:val="both"/>
        <w:rPr>
          <w:rFonts w:cs="Arial"/>
          <w:sz w:val="20"/>
          <w:lang w:eastAsia="es-ES"/>
        </w:rPr>
      </w:pPr>
      <w:r w:rsidRPr="00F63112">
        <w:rPr>
          <w:rFonts w:cs="Arial"/>
          <w:sz w:val="20"/>
        </w:rPr>
        <w:t xml:space="preserve">L’empresa contractista està obligada en l’execució del contracte al compliment de les obligacions aplicables en matèria mediambiental, social o laboral que estableixen el dret de la Unió Europea, el </w:t>
      </w:r>
      <w:r w:rsidRPr="00F63112">
        <w:rPr>
          <w:rFonts w:cs="Arial"/>
          <w:sz w:val="20"/>
        </w:rPr>
        <w:lastRenderedPageBreak/>
        <w:t>dret nacional, els convenis col·lectius o les disposicions de dret internacional mediambiental, social i laboral que vinculin a l’Estat, i en particular les que estableix l’annex V de la LCSP.</w:t>
      </w:r>
    </w:p>
    <w:p w14:paraId="633D18B9" w14:textId="77777777" w:rsidR="00F96B20" w:rsidRPr="00F63112" w:rsidRDefault="00F96B20" w:rsidP="00DC13F8">
      <w:pPr>
        <w:autoSpaceDE w:val="0"/>
        <w:autoSpaceDN w:val="0"/>
        <w:adjustRightInd w:val="0"/>
        <w:jc w:val="both"/>
        <w:rPr>
          <w:rFonts w:cs="Arial"/>
          <w:sz w:val="20"/>
          <w:lang w:eastAsia="es-ES"/>
        </w:rPr>
      </w:pPr>
    </w:p>
    <w:p w14:paraId="39EA5EE7" w14:textId="77777777" w:rsidR="00F96B20" w:rsidRPr="00F63112" w:rsidRDefault="00F96B20" w:rsidP="00DC13F8">
      <w:pPr>
        <w:autoSpaceDE w:val="0"/>
        <w:autoSpaceDN w:val="0"/>
        <w:adjustRightInd w:val="0"/>
        <w:ind w:left="360"/>
        <w:jc w:val="both"/>
        <w:rPr>
          <w:rFonts w:cs="Arial"/>
          <w:sz w:val="20"/>
        </w:rPr>
      </w:pPr>
      <w:r w:rsidRPr="00F63112">
        <w:rPr>
          <w:rFonts w:cs="Arial"/>
          <w:sz w:val="20"/>
        </w:rPr>
        <w:t>En cas que les persones treballadores de l’empresa contractista hagin de prestar serveis a les dependències de l’Agència Catalana del Patrimoni Cultural o dels seus centres adscrits, l’empresa contractista haurà d’aportar a la unitat encarregada de la prevenció de riscos laborals de l’Agència Catalana del Patrimoni Cultural, amb la màxima antelació possible abans de l’inici del servei, la documentació a què obliga la normativa de prevenció de riscos laborals en matèria de concurrència d’activitats empresarials.</w:t>
      </w:r>
    </w:p>
    <w:p w14:paraId="6F479AC2" w14:textId="77777777" w:rsidR="00F96B20" w:rsidRPr="00F63112" w:rsidRDefault="00F96B20" w:rsidP="00DC13F8">
      <w:pPr>
        <w:autoSpaceDE w:val="0"/>
        <w:autoSpaceDN w:val="0"/>
        <w:adjustRightInd w:val="0"/>
        <w:ind w:left="360"/>
        <w:jc w:val="both"/>
        <w:rPr>
          <w:rFonts w:cs="Arial"/>
          <w:sz w:val="20"/>
        </w:rPr>
      </w:pPr>
    </w:p>
    <w:p w14:paraId="2908F253" w14:textId="711C663A" w:rsidR="00F96B20" w:rsidRPr="00F63112" w:rsidRDefault="00F96B20" w:rsidP="00DC13F8">
      <w:pPr>
        <w:autoSpaceDE w:val="0"/>
        <w:autoSpaceDN w:val="0"/>
        <w:adjustRightInd w:val="0"/>
        <w:ind w:left="360"/>
        <w:jc w:val="both"/>
        <w:rPr>
          <w:rFonts w:cs="Arial"/>
          <w:sz w:val="20"/>
        </w:rPr>
      </w:pPr>
      <w:r w:rsidRPr="00F63112">
        <w:rPr>
          <w:rFonts w:cs="Arial"/>
          <w:sz w:val="20"/>
        </w:rPr>
        <w:t>També està obligada a complir les disposicions vigents en matèria fiscal i d’integració social</w:t>
      </w:r>
      <w:r w:rsidR="005A0D50">
        <w:rPr>
          <w:rFonts w:cs="Arial"/>
          <w:sz w:val="20"/>
        </w:rPr>
        <w:t xml:space="preserve"> </w:t>
      </w:r>
      <w:r w:rsidRPr="00F63112">
        <w:rPr>
          <w:rFonts w:cs="Arial"/>
          <w:sz w:val="20"/>
        </w:rPr>
        <w:t>de persones amb discapacitat.</w:t>
      </w:r>
    </w:p>
    <w:p w14:paraId="574518B7" w14:textId="77777777" w:rsidR="00F96B20" w:rsidRPr="00F63112" w:rsidRDefault="00F96B20" w:rsidP="00DC13F8">
      <w:pPr>
        <w:autoSpaceDE w:val="0"/>
        <w:autoSpaceDN w:val="0"/>
        <w:adjustRightInd w:val="0"/>
        <w:ind w:left="360"/>
        <w:jc w:val="both"/>
        <w:rPr>
          <w:rFonts w:cs="Arial"/>
          <w:sz w:val="20"/>
        </w:rPr>
      </w:pPr>
    </w:p>
    <w:p w14:paraId="10D21806" w14:textId="77777777" w:rsidR="00F96B20" w:rsidRPr="00F63112" w:rsidRDefault="00F96B20" w:rsidP="00DC13F8">
      <w:pPr>
        <w:autoSpaceDE w:val="0"/>
        <w:autoSpaceDN w:val="0"/>
        <w:adjustRightInd w:val="0"/>
        <w:ind w:left="360"/>
        <w:jc w:val="both"/>
        <w:rPr>
          <w:rFonts w:cs="Arial"/>
          <w:sz w:val="20"/>
        </w:rPr>
      </w:pPr>
      <w:r w:rsidRPr="00F63112">
        <w:rPr>
          <w:rFonts w:cs="Arial"/>
          <w:b/>
          <w:sz w:val="20"/>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w:t>
      </w:r>
      <w:r w:rsidRPr="00F63112">
        <w:rPr>
          <w:rFonts w:cs="Arial"/>
          <w:sz w:val="20"/>
        </w:rPr>
        <w:t xml:space="preserve"> a què es refereix la clàusula vint-i-tresena d’aquest plec.</w:t>
      </w:r>
    </w:p>
    <w:p w14:paraId="66F0551A" w14:textId="77777777" w:rsidR="00F96B20" w:rsidRPr="00F63112" w:rsidRDefault="00F96B20" w:rsidP="00DC13F8">
      <w:pPr>
        <w:autoSpaceDE w:val="0"/>
        <w:autoSpaceDN w:val="0"/>
        <w:adjustRightInd w:val="0"/>
        <w:jc w:val="both"/>
        <w:rPr>
          <w:rFonts w:cs="Arial"/>
          <w:sz w:val="20"/>
        </w:rPr>
      </w:pPr>
    </w:p>
    <w:p w14:paraId="2CFDA5C1" w14:textId="77777777" w:rsidR="00F96B20" w:rsidRPr="00F63112" w:rsidRDefault="00F96B20" w:rsidP="00DC13F8">
      <w:pPr>
        <w:numPr>
          <w:ilvl w:val="0"/>
          <w:numId w:val="16"/>
        </w:numPr>
        <w:autoSpaceDE w:val="0"/>
        <w:autoSpaceDN w:val="0"/>
        <w:adjustRightInd w:val="0"/>
        <w:jc w:val="both"/>
        <w:rPr>
          <w:rFonts w:cs="Arial"/>
          <w:sz w:val="20"/>
        </w:rPr>
      </w:pPr>
      <w:r w:rsidRPr="00F63112">
        <w:rPr>
          <w:rFonts w:cs="Arial"/>
          <w:sz w:val="20"/>
        </w:rPr>
        <w:t xml:space="preserve">L’empresa contractista s’obliga a complir les condicions salarials de les persones treballadores de conformitat amb el conveni col·lectiu </w:t>
      </w:r>
      <w:r w:rsidRPr="00F63112">
        <w:rPr>
          <w:rFonts w:cs="Arial"/>
          <w:b/>
          <w:sz w:val="20"/>
        </w:rPr>
        <w:t xml:space="preserve">sectorial </w:t>
      </w:r>
      <w:r w:rsidRPr="00F63112">
        <w:rPr>
          <w:rFonts w:cs="Arial"/>
          <w:sz w:val="20"/>
        </w:rPr>
        <w:t>aplicable.</w:t>
      </w:r>
    </w:p>
    <w:p w14:paraId="19CCB8C1" w14:textId="77777777" w:rsidR="00F96B20" w:rsidRPr="00F63112" w:rsidRDefault="00F96B20" w:rsidP="00DC13F8">
      <w:pPr>
        <w:autoSpaceDE w:val="0"/>
        <w:autoSpaceDN w:val="0"/>
        <w:adjustRightInd w:val="0"/>
        <w:jc w:val="both"/>
        <w:rPr>
          <w:rFonts w:cs="Arial"/>
          <w:sz w:val="20"/>
        </w:rPr>
      </w:pPr>
    </w:p>
    <w:p w14:paraId="5DD87D35" w14:textId="77777777" w:rsidR="00F96B20" w:rsidRPr="00F63112" w:rsidRDefault="00F96B20" w:rsidP="00DC13F8">
      <w:pPr>
        <w:numPr>
          <w:ilvl w:val="0"/>
          <w:numId w:val="16"/>
        </w:numPr>
        <w:autoSpaceDE w:val="0"/>
        <w:autoSpaceDN w:val="0"/>
        <w:adjustRightInd w:val="0"/>
        <w:jc w:val="both"/>
        <w:rPr>
          <w:rFonts w:cs="Arial"/>
          <w:sz w:val="20"/>
        </w:rPr>
      </w:pPr>
      <w:r w:rsidRPr="00F63112">
        <w:rPr>
          <w:rFonts w:cs="Arial"/>
          <w:sz w:val="20"/>
        </w:rPr>
        <w:t>L’empresa contractista s’obliga a aplicar en executar les prestacions pròpies del servei les mesures destinades a promoure la igualtat entre homes i dones.</w:t>
      </w:r>
    </w:p>
    <w:p w14:paraId="554843D4" w14:textId="77777777" w:rsidR="00F96B20" w:rsidRPr="00F63112" w:rsidRDefault="00F96B20" w:rsidP="00DC13F8">
      <w:pPr>
        <w:autoSpaceDE w:val="0"/>
        <w:autoSpaceDN w:val="0"/>
        <w:adjustRightInd w:val="0"/>
        <w:jc w:val="both"/>
        <w:rPr>
          <w:rFonts w:cs="Arial"/>
          <w:sz w:val="20"/>
        </w:rPr>
      </w:pPr>
    </w:p>
    <w:p w14:paraId="505EF33B" w14:textId="77777777" w:rsidR="00F96B20" w:rsidRPr="00F63112" w:rsidRDefault="00F96B20" w:rsidP="00DC13F8">
      <w:pPr>
        <w:numPr>
          <w:ilvl w:val="0"/>
          <w:numId w:val="16"/>
        </w:numPr>
        <w:autoSpaceDE w:val="0"/>
        <w:autoSpaceDN w:val="0"/>
        <w:adjustRightInd w:val="0"/>
        <w:jc w:val="both"/>
        <w:rPr>
          <w:rFonts w:cs="Arial"/>
          <w:sz w:val="20"/>
        </w:rPr>
      </w:pPr>
      <w:r w:rsidRPr="00F63112">
        <w:rPr>
          <w:rFonts w:cs="Arial"/>
          <w:sz w:val="20"/>
        </w:rPr>
        <w:t>L’empresa contractista ha d’emprar el català en les seves relacions amb l’Administració de la Generalitat derivades de l’execució de l’objecte d’aquest contracte. Així mateix, l’empresa contractista i, si s’escau, les empreses subcontractistes han d’emprar, almenys, el català en els rètols, les publicacions, els avisos i en la resta de comunicacions de caràcter general que es derivin de l’execució de les prestacions objecte del contracte.</w:t>
      </w:r>
    </w:p>
    <w:p w14:paraId="65A608C1" w14:textId="77777777" w:rsidR="00F96B20" w:rsidRPr="00F63112" w:rsidRDefault="00F96B20" w:rsidP="00DC13F8">
      <w:pPr>
        <w:autoSpaceDE w:val="0"/>
        <w:autoSpaceDN w:val="0"/>
        <w:adjustRightInd w:val="0"/>
        <w:jc w:val="both"/>
        <w:rPr>
          <w:rFonts w:cs="Arial"/>
          <w:sz w:val="20"/>
        </w:rPr>
      </w:pPr>
    </w:p>
    <w:p w14:paraId="2DAACAA7" w14:textId="77777777" w:rsidR="00F96B20" w:rsidRPr="00F63112" w:rsidRDefault="00F96B20" w:rsidP="00DC13F8">
      <w:pPr>
        <w:autoSpaceDE w:val="0"/>
        <w:autoSpaceDN w:val="0"/>
        <w:adjustRightInd w:val="0"/>
        <w:ind w:left="360"/>
        <w:jc w:val="both"/>
        <w:rPr>
          <w:rFonts w:cs="Arial"/>
          <w:sz w:val="20"/>
        </w:rPr>
      </w:pPr>
      <w:r w:rsidRPr="00F63112">
        <w:rPr>
          <w:rFonts w:cs="Arial"/>
          <w:sz w:val="20"/>
        </w:rPr>
        <w:t xml:space="preserve">L’empresa contractista ha de lliurar els treballs objecte d’aquest contracte, almenys, en català. </w:t>
      </w:r>
    </w:p>
    <w:p w14:paraId="0C2D29C9" w14:textId="77777777" w:rsidR="00F96B20" w:rsidRPr="00F63112" w:rsidRDefault="00F96B20" w:rsidP="00DC13F8">
      <w:pPr>
        <w:autoSpaceDE w:val="0"/>
        <w:autoSpaceDN w:val="0"/>
        <w:adjustRightInd w:val="0"/>
        <w:ind w:left="360"/>
        <w:jc w:val="both"/>
        <w:rPr>
          <w:rFonts w:cs="Arial"/>
          <w:sz w:val="20"/>
        </w:rPr>
      </w:pPr>
    </w:p>
    <w:p w14:paraId="3BA8B194" w14:textId="77777777" w:rsidR="00F96B20" w:rsidRPr="00F63112" w:rsidRDefault="00F96B20" w:rsidP="00DC13F8">
      <w:pPr>
        <w:autoSpaceDE w:val="0"/>
        <w:autoSpaceDN w:val="0"/>
        <w:adjustRightInd w:val="0"/>
        <w:ind w:left="360"/>
        <w:jc w:val="both"/>
        <w:rPr>
          <w:rFonts w:cs="Arial"/>
          <w:sz w:val="20"/>
        </w:rPr>
      </w:pPr>
      <w:r w:rsidRPr="00F63112">
        <w:rPr>
          <w:rFonts w:cs="Arial"/>
          <w:sz w:val="20"/>
        </w:rPr>
        <w:t>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s’escau, pugui relacionar-se amb el públic, tingui un coneixement suficient de la llengua catalana per desenvolupar les tasques d’atenció, informació i comunicació de manera fluida i adequada.</w:t>
      </w:r>
    </w:p>
    <w:p w14:paraId="51B13F06" w14:textId="77777777" w:rsidR="00F96B20" w:rsidRPr="00F63112" w:rsidRDefault="00F96B20" w:rsidP="00DC13F8">
      <w:pPr>
        <w:ind w:left="360"/>
        <w:jc w:val="both"/>
        <w:rPr>
          <w:rFonts w:cs="Arial"/>
          <w:sz w:val="20"/>
        </w:rPr>
      </w:pPr>
    </w:p>
    <w:p w14:paraId="17CBB53B" w14:textId="77777777" w:rsidR="00F96B20" w:rsidRPr="00F63112" w:rsidRDefault="00F96B20" w:rsidP="00DC13F8">
      <w:pPr>
        <w:autoSpaceDE w:val="0"/>
        <w:autoSpaceDN w:val="0"/>
        <w:adjustRightInd w:val="0"/>
        <w:ind w:left="360"/>
        <w:jc w:val="both"/>
        <w:rPr>
          <w:rFonts w:cs="Arial"/>
          <w:sz w:val="20"/>
        </w:rPr>
      </w:pPr>
      <w:r w:rsidRPr="00F63112">
        <w:rPr>
          <w:rFonts w:cs="Arial"/>
          <w:sz w:val="20"/>
        </w:rPr>
        <w:t>En tot cas, l’empresa contractista i, si s’escau, les empreses subcontractistes, queden subjectes en l’execució del contracte a les obligacions derivades de la Llei 1/1998, de 7 de gener, de política lingüística i de les disposicions que la desenvolupen. En l’àmbit territorial de la Vall d’Aran, les empreses contractistes i, si s’escau, les empreses subcontractistes, han d’emprar l’aranès d’acord amb la Llei 35/2010, d'1 d'octubre, de l'occità, aranès a l'Aran, i amb la normativa pròpia del Conselh Generau d’Aran que la desenvolupi.</w:t>
      </w:r>
    </w:p>
    <w:p w14:paraId="7CF4490F" w14:textId="77777777" w:rsidR="00F96B20" w:rsidRPr="00F63112" w:rsidRDefault="00F96B20" w:rsidP="00DC13F8">
      <w:pPr>
        <w:autoSpaceDE w:val="0"/>
        <w:autoSpaceDN w:val="0"/>
        <w:adjustRightInd w:val="0"/>
        <w:jc w:val="both"/>
        <w:rPr>
          <w:rFonts w:cs="Arial"/>
          <w:sz w:val="20"/>
        </w:rPr>
      </w:pPr>
    </w:p>
    <w:p w14:paraId="42A3C03B" w14:textId="54774CEE" w:rsidR="00F96B20" w:rsidRPr="00F63112" w:rsidRDefault="00040550" w:rsidP="00040550">
      <w:pPr>
        <w:numPr>
          <w:ilvl w:val="0"/>
          <w:numId w:val="16"/>
        </w:numPr>
        <w:autoSpaceDE w:val="0"/>
        <w:autoSpaceDN w:val="0"/>
        <w:adjustRightInd w:val="0"/>
        <w:jc w:val="both"/>
        <w:rPr>
          <w:rFonts w:cs="Arial"/>
          <w:sz w:val="20"/>
        </w:rPr>
      </w:pPr>
      <w:r w:rsidRPr="00F63112">
        <w:rPr>
          <w:rFonts w:cs="Arial"/>
          <w:sz w:val="20"/>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w:t>
      </w:r>
    </w:p>
    <w:p w14:paraId="1F1273F9" w14:textId="77777777" w:rsidR="00F96B20" w:rsidRPr="00F63112" w:rsidRDefault="00F96B20" w:rsidP="00DC13F8">
      <w:pPr>
        <w:autoSpaceDE w:val="0"/>
        <w:autoSpaceDN w:val="0"/>
        <w:adjustRightInd w:val="0"/>
        <w:jc w:val="both"/>
        <w:rPr>
          <w:rFonts w:cs="Arial"/>
          <w:sz w:val="20"/>
        </w:rPr>
      </w:pPr>
    </w:p>
    <w:p w14:paraId="21F7D773" w14:textId="6C9B9BBC" w:rsidR="00F96B20" w:rsidRPr="00F63112" w:rsidRDefault="00F96B20" w:rsidP="00DC13F8">
      <w:pPr>
        <w:autoSpaceDE w:val="0"/>
        <w:autoSpaceDN w:val="0"/>
        <w:adjustRightInd w:val="0"/>
        <w:ind w:left="360"/>
        <w:jc w:val="both"/>
        <w:rPr>
          <w:rFonts w:cs="Arial"/>
          <w:sz w:val="20"/>
        </w:rPr>
      </w:pPr>
      <w:r w:rsidRPr="00F63112">
        <w:rPr>
          <w:rFonts w:cs="Arial"/>
          <w:sz w:val="20"/>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w:t>
      </w:r>
      <w:r w:rsidRPr="00F63112">
        <w:rPr>
          <w:rFonts w:cs="Arial"/>
          <w:sz w:val="20"/>
        </w:rPr>
        <w:lastRenderedPageBreak/>
        <w:t>reproducció total o parcial per cap mitjà o suport. Per tant, no se’n podrà fer ni tractament ni edició informàtica, ni transmissió a tercers fora de l’estricte àmbit de l’execució directa del contracte.</w:t>
      </w:r>
    </w:p>
    <w:p w14:paraId="28B26BC4" w14:textId="07D7FE08" w:rsidR="00003026" w:rsidRPr="00F63112" w:rsidRDefault="00003026" w:rsidP="00DC13F8">
      <w:pPr>
        <w:autoSpaceDE w:val="0"/>
        <w:autoSpaceDN w:val="0"/>
        <w:adjustRightInd w:val="0"/>
        <w:ind w:left="360"/>
        <w:jc w:val="both"/>
        <w:rPr>
          <w:rFonts w:cs="Arial"/>
          <w:sz w:val="20"/>
        </w:rPr>
      </w:pPr>
    </w:p>
    <w:p w14:paraId="04392E8F" w14:textId="001B5923" w:rsidR="00003026" w:rsidRPr="00F63112" w:rsidRDefault="00003026" w:rsidP="00003026">
      <w:pPr>
        <w:autoSpaceDE w:val="0"/>
        <w:autoSpaceDN w:val="0"/>
        <w:adjustRightInd w:val="0"/>
        <w:ind w:left="360"/>
        <w:jc w:val="both"/>
        <w:rPr>
          <w:rFonts w:cs="Arial"/>
          <w:sz w:val="20"/>
        </w:rPr>
      </w:pPr>
      <w:r w:rsidRPr="00F63112">
        <w:rPr>
          <w:rFonts w:cs="Arial"/>
          <w:sz w:val="20"/>
        </w:rPr>
        <w:t xml:space="preserve">En cas que l’execució del contracte impliqui que l’empresa contractista tracti o accedeixi a dades de caràcter personal caldrà formalitzar un contracte amb l’empresa com a encarregada del tractament, el qual es pot ajustar al model que s’adjunta com a </w:t>
      </w:r>
      <w:r w:rsidRPr="00F63112">
        <w:rPr>
          <w:rFonts w:cs="Arial"/>
          <w:b/>
          <w:sz w:val="20"/>
        </w:rPr>
        <w:t>annex 1</w:t>
      </w:r>
      <w:r w:rsidR="00826B88" w:rsidRPr="00F63112">
        <w:rPr>
          <w:rFonts w:cs="Arial"/>
          <w:b/>
          <w:sz w:val="20"/>
        </w:rPr>
        <w:t>0</w:t>
      </w:r>
      <w:r w:rsidRPr="00F63112">
        <w:rPr>
          <w:rFonts w:cs="Arial"/>
          <w:sz w:val="20"/>
        </w:rPr>
        <w:t xml:space="preserve"> en aquest plec</w:t>
      </w:r>
    </w:p>
    <w:p w14:paraId="55324D57" w14:textId="2EF576F8" w:rsidR="00003026" w:rsidRPr="00F63112" w:rsidRDefault="00003026" w:rsidP="00003026">
      <w:pPr>
        <w:autoSpaceDE w:val="0"/>
        <w:autoSpaceDN w:val="0"/>
        <w:adjustRightInd w:val="0"/>
        <w:ind w:left="360"/>
        <w:jc w:val="both"/>
        <w:rPr>
          <w:rFonts w:cs="Arial"/>
          <w:sz w:val="20"/>
        </w:rPr>
      </w:pPr>
    </w:p>
    <w:p w14:paraId="1906A81B" w14:textId="7AB3AE02" w:rsidR="009F6965" w:rsidRPr="00F63112" w:rsidRDefault="00003026" w:rsidP="00003026">
      <w:pPr>
        <w:pStyle w:val="Default"/>
        <w:ind w:firstLine="0"/>
        <w:rPr>
          <w:rFonts w:ascii="Arial" w:hAnsi="Arial" w:cs="Arial"/>
          <w:color w:val="auto"/>
          <w:sz w:val="20"/>
          <w:szCs w:val="20"/>
        </w:rPr>
      </w:pPr>
      <w:r w:rsidRPr="00F63112">
        <w:rPr>
          <w:rFonts w:ascii="Arial" w:hAnsi="Arial" w:cs="Arial"/>
          <w:color w:val="auto"/>
          <w:sz w:val="20"/>
          <w:szCs w:val="20"/>
        </w:rPr>
        <w:t>En cas que l’execució del contracte impliqui que es tractin o s'accedeixin a dades de categories especials, que afectin a persones vulnerables o a qualsevol altre dels supòsits previstos per als tractaments de dades considerats d’elevat risc, caldrà complementar o ampliar aquest contracte previst a l’</w:t>
      </w:r>
      <w:r w:rsidRPr="00F63112">
        <w:rPr>
          <w:rFonts w:ascii="Arial" w:hAnsi="Arial" w:cs="Arial"/>
          <w:b/>
          <w:color w:val="auto"/>
          <w:sz w:val="20"/>
          <w:szCs w:val="20"/>
        </w:rPr>
        <w:t xml:space="preserve">annex </w:t>
      </w:r>
      <w:r w:rsidR="009F6965" w:rsidRPr="00F63112">
        <w:rPr>
          <w:rFonts w:ascii="Arial" w:hAnsi="Arial" w:cs="Arial"/>
          <w:b/>
          <w:color w:val="auto"/>
          <w:sz w:val="20"/>
          <w:szCs w:val="20"/>
        </w:rPr>
        <w:t>1</w:t>
      </w:r>
      <w:r w:rsidR="00826B88" w:rsidRPr="00F63112">
        <w:rPr>
          <w:rFonts w:ascii="Arial" w:hAnsi="Arial" w:cs="Arial"/>
          <w:b/>
          <w:color w:val="auto"/>
          <w:sz w:val="20"/>
          <w:szCs w:val="20"/>
        </w:rPr>
        <w:t>0</w:t>
      </w:r>
      <w:r w:rsidRPr="00F63112">
        <w:rPr>
          <w:rFonts w:ascii="Arial" w:hAnsi="Arial" w:cs="Arial"/>
          <w:color w:val="auto"/>
          <w:sz w:val="20"/>
          <w:szCs w:val="20"/>
        </w:rPr>
        <w:t xml:space="preserve"> per recollir aquests riscos i les mesures de seguretat addicionals que calgui, o bé redactar-ne un d’específic</w:t>
      </w:r>
    </w:p>
    <w:p w14:paraId="4BB21D81" w14:textId="7DE6C453" w:rsidR="00003026" w:rsidRPr="00F63112" w:rsidRDefault="00003026" w:rsidP="00003026">
      <w:pPr>
        <w:pStyle w:val="Default"/>
        <w:ind w:firstLine="0"/>
        <w:rPr>
          <w:rFonts w:ascii="Arial" w:hAnsi="Arial" w:cs="Arial"/>
          <w:color w:val="auto"/>
          <w:sz w:val="20"/>
          <w:szCs w:val="20"/>
        </w:rPr>
      </w:pPr>
      <w:r w:rsidRPr="00F63112">
        <w:rPr>
          <w:rFonts w:ascii="Arial" w:hAnsi="Arial" w:cs="Arial"/>
          <w:color w:val="auto"/>
          <w:sz w:val="20"/>
          <w:szCs w:val="20"/>
        </w:rPr>
        <w:t xml:space="preserve"> </w:t>
      </w:r>
    </w:p>
    <w:p w14:paraId="19E1E083" w14:textId="63C5E353" w:rsidR="00003026" w:rsidRPr="00F63112" w:rsidRDefault="00003026" w:rsidP="00003026">
      <w:pPr>
        <w:autoSpaceDE w:val="0"/>
        <w:autoSpaceDN w:val="0"/>
        <w:adjustRightInd w:val="0"/>
        <w:ind w:left="360"/>
        <w:jc w:val="both"/>
        <w:rPr>
          <w:rFonts w:cs="Arial"/>
          <w:sz w:val="20"/>
        </w:rPr>
      </w:pPr>
      <w:r w:rsidRPr="00F63112">
        <w:rPr>
          <w:rFonts w:cs="Arial"/>
          <w:sz w:val="20"/>
        </w:rPr>
        <w:t xml:space="preserve">En cas que l’execució del contracte no impliqui que l’empresa contractista tracti o accedeixi a dades de caràcter personal, però hi pugui haver un tractament incidental, o es pugui donar el cas que el personal de l’empresa contractista, per a la realització del treball, requereixi tractar alguna dada del personal al servei de l’administració pública, caldrà formalitzar un contracte amb l’empresa, el qual es pot ajustar al model que s’adjunta com a </w:t>
      </w:r>
      <w:r w:rsidRPr="00F63112">
        <w:rPr>
          <w:rFonts w:cs="Arial"/>
          <w:b/>
          <w:sz w:val="20"/>
        </w:rPr>
        <w:t xml:space="preserve">annex </w:t>
      </w:r>
      <w:r w:rsidR="009F6965" w:rsidRPr="00F63112">
        <w:rPr>
          <w:rFonts w:cs="Arial"/>
          <w:b/>
          <w:sz w:val="20"/>
        </w:rPr>
        <w:t>1</w:t>
      </w:r>
      <w:r w:rsidR="00826B88" w:rsidRPr="00F63112">
        <w:rPr>
          <w:rFonts w:cs="Arial"/>
          <w:b/>
          <w:sz w:val="20"/>
        </w:rPr>
        <w:t>1</w:t>
      </w:r>
      <w:r w:rsidRPr="00F63112">
        <w:rPr>
          <w:rFonts w:cs="Arial"/>
          <w:sz w:val="20"/>
        </w:rPr>
        <w:t xml:space="preserve"> en aquest plec</w:t>
      </w:r>
      <w:r w:rsidR="00B65EDB" w:rsidRPr="00F63112">
        <w:rPr>
          <w:rFonts w:cs="Arial"/>
          <w:sz w:val="20"/>
        </w:rPr>
        <w:t>.</w:t>
      </w:r>
    </w:p>
    <w:p w14:paraId="03736DCE" w14:textId="029E7A77" w:rsidR="00F96B20" w:rsidRPr="00F63112" w:rsidRDefault="00F96B20" w:rsidP="00DC13F8">
      <w:pPr>
        <w:autoSpaceDE w:val="0"/>
        <w:autoSpaceDN w:val="0"/>
        <w:adjustRightInd w:val="0"/>
        <w:jc w:val="both"/>
        <w:rPr>
          <w:rFonts w:cs="Arial"/>
          <w:sz w:val="20"/>
        </w:rPr>
      </w:pPr>
    </w:p>
    <w:p w14:paraId="7E482936" w14:textId="77777777" w:rsidR="00F96B20" w:rsidRPr="00F63112" w:rsidRDefault="00F96B20" w:rsidP="00DC13F8">
      <w:pPr>
        <w:numPr>
          <w:ilvl w:val="0"/>
          <w:numId w:val="16"/>
        </w:numPr>
        <w:autoSpaceDE w:val="0"/>
        <w:autoSpaceDN w:val="0"/>
        <w:adjustRightInd w:val="0"/>
        <w:jc w:val="both"/>
        <w:rPr>
          <w:rFonts w:cs="Arial"/>
          <w:sz w:val="20"/>
        </w:rPr>
      </w:pPr>
      <w:r w:rsidRPr="00F63112">
        <w:rPr>
          <w:rFonts w:cs="Arial"/>
          <w:sz w:val="20"/>
        </w:rPr>
        <w:t xml:space="preserve">L’empresa contractista es compromet a facilitar la informació que sigui necessària per a donar compliment a les obligacions establertes per la Llei 19/2014, de transparència, accés a la informació pública i bon govern. </w:t>
      </w:r>
    </w:p>
    <w:p w14:paraId="3161F15B" w14:textId="77777777" w:rsidR="00F96B20" w:rsidRPr="00F63112" w:rsidRDefault="00F96B20" w:rsidP="00DC13F8">
      <w:pPr>
        <w:autoSpaceDE w:val="0"/>
        <w:autoSpaceDN w:val="0"/>
        <w:adjustRightInd w:val="0"/>
        <w:ind w:left="360"/>
        <w:jc w:val="both"/>
        <w:rPr>
          <w:rFonts w:cs="Arial"/>
          <w:sz w:val="20"/>
        </w:rPr>
      </w:pPr>
    </w:p>
    <w:p w14:paraId="157509E7" w14:textId="0FB4A225" w:rsidR="00F96B20" w:rsidRPr="00F63112" w:rsidRDefault="00F96B20" w:rsidP="00DC13F8">
      <w:pPr>
        <w:autoSpaceDE w:val="0"/>
        <w:autoSpaceDN w:val="0"/>
        <w:adjustRightInd w:val="0"/>
        <w:ind w:left="360"/>
        <w:jc w:val="both"/>
        <w:rPr>
          <w:rFonts w:cs="Arial"/>
          <w:sz w:val="20"/>
        </w:rPr>
      </w:pPr>
      <w:r w:rsidRPr="00F63112">
        <w:rPr>
          <w:rFonts w:cs="Arial"/>
          <w:sz w:val="20"/>
        </w:rPr>
        <w:t>Aquesta informació serà facilitada a l’ens contractant prèvia sol·licitud per part d’aquest. La informació al complet serà facilitada en un termini d’un mes a comptar des de la sol·licitud formulada per l’ens contractant, excepte que el contractista pugui acreditar la impossibilitat material de facilitar la informació en aquest termini. En cas de no compliment d’aquesta obligació de facilitació d’informació, l’òrgan de contractació queda facultat per a resoldre el contracte sense que el contractista tingui dret a reclamar cap indemnització al seu favor. Així mateix, l’adjudicatari haurà de respondre pels danys i perjudicis que es derivin per a l’ens contractant de l’incompliment d’aquesta obligació, havent de respondre per aquest concepte la garantia definitiva constituïda per l’adjudicatari.</w:t>
      </w:r>
    </w:p>
    <w:p w14:paraId="1FBD1240" w14:textId="07988D77" w:rsidR="008A5AA5" w:rsidRPr="00F63112" w:rsidRDefault="008A5AA5" w:rsidP="00DC13F8">
      <w:pPr>
        <w:autoSpaceDE w:val="0"/>
        <w:autoSpaceDN w:val="0"/>
        <w:adjustRightInd w:val="0"/>
        <w:ind w:left="360"/>
        <w:jc w:val="both"/>
        <w:rPr>
          <w:rFonts w:cs="Arial"/>
          <w:sz w:val="20"/>
        </w:rPr>
      </w:pPr>
    </w:p>
    <w:p w14:paraId="0277D56B" w14:textId="6DF9BA27" w:rsidR="008A5AA5" w:rsidRPr="00F63112" w:rsidRDefault="008A5AA5" w:rsidP="00DC13F8">
      <w:pPr>
        <w:autoSpaceDE w:val="0"/>
        <w:autoSpaceDN w:val="0"/>
        <w:adjustRightInd w:val="0"/>
        <w:ind w:left="360"/>
        <w:jc w:val="both"/>
        <w:rPr>
          <w:rFonts w:cs="Arial"/>
          <w:sz w:val="20"/>
        </w:rPr>
      </w:pPr>
      <w:r w:rsidRPr="00F63112">
        <w:rPr>
          <w:rFonts w:cs="Arial"/>
          <w:sz w:val="20"/>
        </w:rPr>
        <w:t>D’acord amb l’article 43.9 del Decret 8/2021,</w:t>
      </w:r>
      <w:r w:rsidRPr="00F63112">
        <w:t xml:space="preserve"> </w:t>
      </w:r>
      <w:r w:rsidRPr="00F63112">
        <w:rPr>
          <w:rFonts w:cs="Arial"/>
          <w:sz w:val="20"/>
        </w:rPr>
        <w:t>de 9 de febrer, sobre la transparència i el dret d'accés a la informació pública “les persones adjudicatàries de contractes de serveis que s'han de prestar en les dependències de l'entitat contractant, han de facilitar a l'òrgan de contractació, d'acord amb el format que aquest estableixi, una llista anonimitzada dels llocs de treball ocupats i de la classificació professional del personal que la persona adjudicatària adscriu a l'execució del contracte”. Així mateix, “aquest personal no té en cap cas la consideració de personal al servei de l'entitat contractant ni pot ocupar llocs de treball d'aquesta, per la qual cosa mantenen el vincle laboral amb la persona adjudicatària o, si escau, amb l'entitat subcontractada”</w:t>
      </w:r>
    </w:p>
    <w:p w14:paraId="46098E3A" w14:textId="77777777" w:rsidR="00F96B20" w:rsidRPr="00F63112" w:rsidRDefault="00F96B20" w:rsidP="00DC13F8">
      <w:pPr>
        <w:jc w:val="both"/>
        <w:rPr>
          <w:rFonts w:cs="Arial"/>
          <w:sz w:val="20"/>
        </w:rPr>
      </w:pPr>
    </w:p>
    <w:p w14:paraId="77A22075" w14:textId="77777777" w:rsidR="00F96B20" w:rsidRPr="00F63112" w:rsidRDefault="00F96B20" w:rsidP="00DC13F8">
      <w:pPr>
        <w:numPr>
          <w:ilvl w:val="0"/>
          <w:numId w:val="16"/>
        </w:numPr>
        <w:autoSpaceDE w:val="0"/>
        <w:autoSpaceDN w:val="0"/>
        <w:adjustRightInd w:val="0"/>
        <w:jc w:val="both"/>
        <w:rPr>
          <w:rFonts w:cs="Arial"/>
          <w:sz w:val="20"/>
        </w:rPr>
      </w:pPr>
      <w:r w:rsidRPr="00F63112">
        <w:rPr>
          <w:rFonts w:cs="Arial"/>
          <w:sz w:val="20"/>
        </w:rPr>
        <w:t>En cas que així es prevegi en l’apartat N del quadre de característiques, l’empresa o les empreses contractistes han d’acreditar que el personal que adscriuen a l’execució del contracte compleix el previst en l’article 13.5 de la Llei orgànica 1/1996, de 15 de gener, de Protecció jurídica del menor, de modificació parcial del Codi Civil i de la Llei d’enjudiciament civil</w:t>
      </w:r>
      <w:r w:rsidRPr="00F63112">
        <w:rPr>
          <w:rFonts w:cs="Arial"/>
          <w:snapToGrid w:val="0"/>
          <w:sz w:val="20"/>
          <w:lang w:eastAsia="es-ES"/>
        </w:rPr>
        <w:t>.</w:t>
      </w:r>
      <w:r w:rsidRPr="00F63112">
        <w:rPr>
          <w:rFonts w:cs="Arial"/>
          <w:sz w:val="20"/>
        </w:rPr>
        <w:t xml:space="preserve"> </w:t>
      </w:r>
    </w:p>
    <w:p w14:paraId="21C41D18" w14:textId="77777777" w:rsidR="00F96B20" w:rsidRPr="00F63112" w:rsidRDefault="00F96B20" w:rsidP="00DC13F8">
      <w:pPr>
        <w:contextualSpacing/>
        <w:jc w:val="both"/>
        <w:rPr>
          <w:rFonts w:eastAsia="Calibri" w:cs="Arial"/>
          <w:sz w:val="20"/>
          <w:lang w:eastAsia="en-US"/>
        </w:rPr>
      </w:pPr>
    </w:p>
    <w:p w14:paraId="7B9CED78" w14:textId="77777777" w:rsidR="00F96B20" w:rsidRPr="00F63112" w:rsidRDefault="00F96B20" w:rsidP="00DC13F8">
      <w:pPr>
        <w:numPr>
          <w:ilvl w:val="0"/>
          <w:numId w:val="16"/>
        </w:numPr>
        <w:autoSpaceDE w:val="0"/>
        <w:autoSpaceDN w:val="0"/>
        <w:adjustRightInd w:val="0"/>
        <w:jc w:val="both"/>
        <w:rPr>
          <w:rFonts w:cs="Arial"/>
          <w:sz w:val="20"/>
        </w:rPr>
      </w:pPr>
      <w:r w:rsidRPr="00F63112">
        <w:rPr>
          <w:rFonts w:cs="Arial"/>
          <w:sz w:val="20"/>
        </w:rPr>
        <w:t>L’empresa o les empreses contractistes han de complir, si s’escau, les obligacions recollides en l’annex 7 d’aquest plec, relatiu a regles especials respecte del personal de l’empresa contractista que adscriurà a l’execució del contracte.</w:t>
      </w:r>
    </w:p>
    <w:p w14:paraId="4E4F06EF" w14:textId="77777777" w:rsidR="00F96B20" w:rsidRPr="00F63112" w:rsidRDefault="00F96B20" w:rsidP="00DC13F8">
      <w:pPr>
        <w:autoSpaceDE w:val="0"/>
        <w:autoSpaceDN w:val="0"/>
        <w:adjustRightInd w:val="0"/>
        <w:jc w:val="both"/>
        <w:rPr>
          <w:rFonts w:cs="Arial"/>
          <w:i/>
          <w:iCs/>
          <w:sz w:val="20"/>
        </w:rPr>
      </w:pPr>
    </w:p>
    <w:p w14:paraId="48C9DFDB" w14:textId="16FC76DF" w:rsidR="00F96B20" w:rsidRPr="00F63112" w:rsidRDefault="00F96B20" w:rsidP="00DC13F8">
      <w:pPr>
        <w:numPr>
          <w:ilvl w:val="0"/>
          <w:numId w:val="16"/>
        </w:numPr>
        <w:autoSpaceDE w:val="0"/>
        <w:autoSpaceDN w:val="0"/>
        <w:adjustRightInd w:val="0"/>
        <w:jc w:val="both"/>
        <w:rPr>
          <w:rFonts w:cs="Arial"/>
          <w:b/>
          <w:sz w:val="20"/>
        </w:rPr>
      </w:pPr>
      <w:r w:rsidRPr="00F63112">
        <w:rPr>
          <w:rFonts w:cs="Arial"/>
          <w:sz w:val="20"/>
        </w:rPr>
        <w:t xml:space="preserve">En cas que una norma legal, conveni col·lectiu, acord de negociació col·lectiva d’eficàcia general o l’oferta presentada imposin a l’adjudicatari l’obligació de subrogar-se com a ocupador en les relacions laborals del personal adscrit al servei, </w:t>
      </w:r>
      <w:r w:rsidRPr="00F63112">
        <w:rPr>
          <w:rFonts w:cs="Arial"/>
          <w:b/>
          <w:sz w:val="20"/>
        </w:rPr>
        <w:t>l’empresa contractista s’obliga a subrogar-se com a ocupadora en les relacions laborals de les persones treballadores adscrites a l’execució d’aquest contracte, d’acord amb la informació sobre les condicions dels contractes respect</w:t>
      </w:r>
      <w:r w:rsidR="00B65EDB" w:rsidRPr="00F63112">
        <w:rPr>
          <w:rFonts w:cs="Arial"/>
          <w:b/>
          <w:sz w:val="20"/>
        </w:rPr>
        <w:t>ius que es facilita en l’annex 3</w:t>
      </w:r>
      <w:r w:rsidRPr="00F63112">
        <w:rPr>
          <w:rFonts w:cs="Arial"/>
          <w:b/>
          <w:sz w:val="20"/>
        </w:rPr>
        <w:t xml:space="preserve"> d’aquest plec.</w:t>
      </w:r>
    </w:p>
    <w:p w14:paraId="039DB705" w14:textId="77777777" w:rsidR="00F96B20" w:rsidRPr="00F63112" w:rsidRDefault="00F96B20" w:rsidP="00DC13F8">
      <w:pPr>
        <w:autoSpaceDE w:val="0"/>
        <w:autoSpaceDN w:val="0"/>
        <w:adjustRightInd w:val="0"/>
        <w:ind w:left="360"/>
        <w:jc w:val="both"/>
        <w:rPr>
          <w:rFonts w:cs="Arial"/>
          <w:sz w:val="20"/>
        </w:rPr>
      </w:pPr>
    </w:p>
    <w:p w14:paraId="5482E1DA" w14:textId="77777777" w:rsidR="00F96B20" w:rsidRPr="00F63112" w:rsidRDefault="00F96B20" w:rsidP="00DC13F8">
      <w:pPr>
        <w:autoSpaceDE w:val="0"/>
        <w:autoSpaceDN w:val="0"/>
        <w:adjustRightInd w:val="0"/>
        <w:ind w:left="360"/>
        <w:jc w:val="both"/>
        <w:rPr>
          <w:rFonts w:cs="Arial"/>
          <w:sz w:val="20"/>
        </w:rPr>
      </w:pPr>
      <w:r w:rsidRPr="00F63112">
        <w:rPr>
          <w:rFonts w:cs="Arial"/>
          <w:b/>
          <w:sz w:val="20"/>
        </w:rPr>
        <w:t>Així mateix, quan s’iniciï una nova licitació del contracte, l’empresa contractista està obligada a proporcionar a l’òrgan de contractació la informació relativa a les condicions dels contractes de les persones treballadores que hagin de ser objecte de subrogació.</w:t>
      </w:r>
      <w:r w:rsidRPr="00F63112">
        <w:rPr>
          <w:rFonts w:cs="Arial"/>
          <w:sz w:val="20"/>
        </w:rPr>
        <w:t xml:space="preserve"> En concret, com a part d’aquesta informació, s’obliga a aportar les llistes del personal objecte de subrogació indicant el conveni col·lectiu aplicable i els detalls de categoria, tipus de contracte, jornada, data d’antiguitat, venciment del contracte, salari brut anual de cada treballador, així com tots els pactes en vigor aplicables als treballadors als quals afecti la subrogació.</w:t>
      </w:r>
      <w:r w:rsidRPr="00F63112">
        <w:rPr>
          <w:rFonts w:cs="Arial"/>
          <w:b/>
          <w:sz w:val="20"/>
        </w:rPr>
        <w:t xml:space="preserve"> L’incompliment d’aquesta obligació donarà lloc a la imposició de les penalitats</w:t>
      </w:r>
      <w:r w:rsidRPr="00F63112">
        <w:rPr>
          <w:rFonts w:cs="Arial"/>
          <w:sz w:val="20"/>
        </w:rPr>
        <w:t xml:space="preserve"> establertes en la clàusula vint-i-tresena d’aquest plec. </w:t>
      </w:r>
    </w:p>
    <w:p w14:paraId="3C1F5A63" w14:textId="77777777" w:rsidR="00F96B20" w:rsidRPr="00F63112" w:rsidRDefault="00F96B20" w:rsidP="00DC13F8">
      <w:pPr>
        <w:autoSpaceDE w:val="0"/>
        <w:autoSpaceDN w:val="0"/>
        <w:adjustRightInd w:val="0"/>
        <w:ind w:left="641"/>
        <w:jc w:val="both"/>
        <w:rPr>
          <w:rFonts w:cs="Arial"/>
          <w:sz w:val="20"/>
        </w:rPr>
      </w:pPr>
    </w:p>
    <w:p w14:paraId="19DB5AEA" w14:textId="77777777" w:rsidR="00F96B20" w:rsidRPr="00F63112" w:rsidRDefault="00F96B20" w:rsidP="00DC13F8">
      <w:pPr>
        <w:autoSpaceDE w:val="0"/>
        <w:autoSpaceDN w:val="0"/>
        <w:adjustRightInd w:val="0"/>
        <w:ind w:left="360"/>
        <w:jc w:val="both"/>
        <w:rPr>
          <w:rFonts w:cs="Arial"/>
          <w:sz w:val="20"/>
        </w:rPr>
      </w:pPr>
      <w:r w:rsidRPr="00F63112">
        <w:rPr>
          <w:rFonts w:cs="Arial"/>
          <w:sz w:val="20"/>
        </w:rPr>
        <w:t xml:space="preserve">En cas que la informació proporcionada no fos correcta, es considerarà que l’empresa ha incomplert l’obligació d’informació esmentada, als efectes d’imposició de penalitats i sense perjudici de que l’empresa sigui considerada responsable dels danys i perjudicis que això pogués ocasionar a l’empresa adjudicatària del nou contracte. A aquest efecte, es podrà retenir la garantia definitiva constituïda per a la contractació del contracte objecte d’aquest plec fins que l’empresa no hagi reparat els referits danys i perjudicis. </w:t>
      </w:r>
    </w:p>
    <w:p w14:paraId="0F3B7969" w14:textId="77777777" w:rsidR="00F96B20" w:rsidRPr="00F63112" w:rsidRDefault="00F96B20" w:rsidP="00DC13F8">
      <w:pPr>
        <w:autoSpaceDE w:val="0"/>
        <w:autoSpaceDN w:val="0"/>
        <w:adjustRightInd w:val="0"/>
        <w:ind w:left="360"/>
        <w:jc w:val="both"/>
        <w:rPr>
          <w:rFonts w:cs="Arial"/>
          <w:sz w:val="20"/>
        </w:rPr>
      </w:pPr>
    </w:p>
    <w:p w14:paraId="77AD5FAC" w14:textId="77777777" w:rsidR="00F96B20" w:rsidRPr="00F63112" w:rsidRDefault="00F96B20" w:rsidP="00DC13F8">
      <w:pPr>
        <w:autoSpaceDE w:val="0"/>
        <w:autoSpaceDN w:val="0"/>
        <w:adjustRightInd w:val="0"/>
        <w:ind w:left="360"/>
        <w:jc w:val="both"/>
        <w:rPr>
          <w:rFonts w:cs="Arial"/>
          <w:sz w:val="20"/>
        </w:rPr>
      </w:pPr>
      <w:r w:rsidRPr="00F63112">
        <w:rPr>
          <w:rFonts w:cs="Arial"/>
          <w:sz w:val="20"/>
        </w:rPr>
        <w:t>L’empresa contractista assumeix l’obligació de respondre dels salaris impagats als seus treballadors que hagin de ser objecte de subrogació i de les cotitzacions a la Seguretat Social meritades, fins i tot en el supòsit que aquest contracte es resolgui i les persones treballadores siguin subrogades per una nova empresa contractista.</w:t>
      </w:r>
    </w:p>
    <w:p w14:paraId="513C41F8" w14:textId="77777777" w:rsidR="00F96B20" w:rsidRPr="00F63112" w:rsidRDefault="00F96B20" w:rsidP="00DC13F8">
      <w:pPr>
        <w:autoSpaceDE w:val="0"/>
        <w:autoSpaceDN w:val="0"/>
        <w:adjustRightInd w:val="0"/>
        <w:ind w:left="360"/>
        <w:jc w:val="both"/>
        <w:rPr>
          <w:rFonts w:cs="Arial"/>
          <w:sz w:val="20"/>
        </w:rPr>
      </w:pPr>
    </w:p>
    <w:p w14:paraId="0FBBA3EF" w14:textId="77777777" w:rsidR="00F96B20" w:rsidRPr="00F63112" w:rsidRDefault="00F96B20" w:rsidP="00DC13F8">
      <w:pPr>
        <w:widowControl w:val="0"/>
        <w:spacing w:line="240" w:lineRule="exact"/>
        <w:ind w:left="357" w:hanging="357"/>
        <w:jc w:val="both"/>
        <w:rPr>
          <w:rFonts w:cs="Arial"/>
          <w:snapToGrid w:val="0"/>
          <w:sz w:val="20"/>
          <w:lang w:eastAsia="es-ES"/>
        </w:rPr>
      </w:pPr>
      <w:r w:rsidRPr="00F63112">
        <w:rPr>
          <w:rFonts w:cs="Arial"/>
          <w:snapToGrid w:val="0"/>
          <w:sz w:val="20"/>
          <w:lang w:eastAsia="es-ES"/>
        </w:rPr>
        <w:t xml:space="preserve">j) </w:t>
      </w:r>
      <w:r w:rsidRPr="00F63112">
        <w:rPr>
          <w:rFonts w:cs="Arial"/>
          <w:snapToGrid w:val="0"/>
          <w:sz w:val="20"/>
          <w:lang w:eastAsia="es-ES"/>
        </w:rPr>
        <w:tab/>
        <w:t xml:space="preserve">Si escau, l’empresa contractista s’obliga a prestar el </w:t>
      </w:r>
      <w:r w:rsidR="006C24FC" w:rsidRPr="00F63112">
        <w:rPr>
          <w:rFonts w:cs="Arial"/>
          <w:snapToGrid w:val="0"/>
          <w:sz w:val="20"/>
          <w:lang w:eastAsia="es-ES"/>
        </w:rPr>
        <w:t xml:space="preserve">contracte </w:t>
      </w:r>
      <w:r w:rsidRPr="00F63112">
        <w:rPr>
          <w:rFonts w:cs="Arial"/>
          <w:snapToGrid w:val="0"/>
          <w:sz w:val="20"/>
          <w:lang w:eastAsia="es-ES"/>
        </w:rPr>
        <w:t xml:space="preserve">amb la continuïtat convinguda i garantir als particulars el dret a utilitzar-lo en les condicions que s’hagin establert i mitjançant l’abonament, si s’escau, de la contraprestació econòmica fixada; de cuidar del bon ordre del </w:t>
      </w:r>
      <w:r w:rsidR="006C24FC" w:rsidRPr="00F63112">
        <w:rPr>
          <w:rFonts w:cs="Arial"/>
          <w:snapToGrid w:val="0"/>
          <w:sz w:val="20"/>
          <w:lang w:eastAsia="es-ES"/>
        </w:rPr>
        <w:t>contracte</w:t>
      </w:r>
      <w:r w:rsidRPr="00F63112">
        <w:rPr>
          <w:rFonts w:cs="Arial"/>
          <w:snapToGrid w:val="0"/>
          <w:sz w:val="20"/>
          <w:lang w:eastAsia="es-ES"/>
        </w:rPr>
        <w:t xml:space="preserve">; d’indemnitzar els danys que es causin a tercers com a conseqüència de les operacions requerides per portar a terme el </w:t>
      </w:r>
      <w:r w:rsidR="006C24FC" w:rsidRPr="00F63112">
        <w:rPr>
          <w:rFonts w:cs="Arial"/>
          <w:snapToGrid w:val="0"/>
          <w:sz w:val="20"/>
          <w:lang w:eastAsia="es-ES"/>
        </w:rPr>
        <w:t xml:space="preserve">contracte, </w:t>
      </w:r>
      <w:r w:rsidRPr="00F63112">
        <w:rPr>
          <w:rFonts w:cs="Arial"/>
          <w:snapToGrid w:val="0"/>
          <w:sz w:val="20"/>
          <w:lang w:eastAsia="es-ES"/>
        </w:rPr>
        <w:t>amb l’excepció dels que es produeixin per causes imputables a l’Administració; i de lliurar, si s’escau, les obres i instal·lacions a què estigui obligat en l’estat de conservació i funcionament adequats.</w:t>
      </w:r>
    </w:p>
    <w:p w14:paraId="2C8CBD53" w14:textId="77777777" w:rsidR="00F96B20" w:rsidRPr="00F63112" w:rsidRDefault="00F96B20" w:rsidP="00DC13F8">
      <w:pPr>
        <w:widowControl w:val="0"/>
        <w:spacing w:line="240" w:lineRule="exact"/>
        <w:ind w:left="357" w:hanging="357"/>
        <w:jc w:val="both"/>
        <w:rPr>
          <w:rFonts w:cs="Arial"/>
          <w:snapToGrid w:val="0"/>
          <w:sz w:val="20"/>
          <w:lang w:eastAsia="es-ES"/>
        </w:rPr>
      </w:pPr>
    </w:p>
    <w:p w14:paraId="2E47E727" w14:textId="77777777" w:rsidR="00F96B20" w:rsidRPr="00F63112" w:rsidRDefault="00F96B20" w:rsidP="00DC13F8">
      <w:pPr>
        <w:widowControl w:val="0"/>
        <w:spacing w:line="240" w:lineRule="exact"/>
        <w:ind w:left="357" w:hanging="357"/>
        <w:jc w:val="both"/>
        <w:rPr>
          <w:rFonts w:cs="Arial"/>
          <w:sz w:val="20"/>
        </w:rPr>
      </w:pPr>
      <w:r w:rsidRPr="00F63112">
        <w:rPr>
          <w:rFonts w:cs="Arial"/>
          <w:snapToGrid w:val="0"/>
          <w:sz w:val="20"/>
          <w:lang w:eastAsia="es-ES"/>
        </w:rPr>
        <w:t xml:space="preserve">k) </w:t>
      </w:r>
      <w:r w:rsidRPr="00F63112">
        <w:rPr>
          <w:rFonts w:cs="Arial"/>
          <w:snapToGrid w:val="0"/>
          <w:sz w:val="20"/>
          <w:lang w:eastAsia="es-ES"/>
        </w:rPr>
        <w:tab/>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177BA062" w14:textId="77777777" w:rsidR="00F96B20" w:rsidRPr="00F63112" w:rsidRDefault="00F96B20" w:rsidP="00DC13F8">
      <w:pPr>
        <w:jc w:val="both"/>
        <w:rPr>
          <w:rFonts w:cs="Arial"/>
          <w:sz w:val="20"/>
          <w:lang w:eastAsia="es-ES"/>
        </w:rPr>
      </w:pPr>
    </w:p>
    <w:p w14:paraId="7CC48193" w14:textId="77777777" w:rsidR="00F96B20" w:rsidRPr="00F63112" w:rsidRDefault="00F96B20" w:rsidP="00DC13F8">
      <w:pPr>
        <w:keepNext/>
        <w:jc w:val="both"/>
        <w:outlineLvl w:val="1"/>
        <w:rPr>
          <w:rFonts w:cs="Arial"/>
          <w:b/>
          <w:sz w:val="20"/>
        </w:rPr>
      </w:pPr>
      <w:bookmarkStart w:id="50" w:name="_Toc514873504"/>
      <w:r w:rsidRPr="00F63112">
        <w:rPr>
          <w:rFonts w:cs="Arial"/>
          <w:b/>
          <w:sz w:val="20"/>
        </w:rPr>
        <w:t>Trentena. Prerrogatives de l’Administració</w:t>
      </w:r>
      <w:bookmarkEnd w:id="50"/>
    </w:p>
    <w:p w14:paraId="19ABEA87" w14:textId="77777777" w:rsidR="00F96B20" w:rsidRPr="00F63112" w:rsidRDefault="00F96B20" w:rsidP="00DC13F8">
      <w:pPr>
        <w:autoSpaceDE w:val="0"/>
        <w:autoSpaceDN w:val="0"/>
        <w:adjustRightInd w:val="0"/>
        <w:jc w:val="both"/>
        <w:rPr>
          <w:rFonts w:cs="Arial"/>
          <w:b/>
          <w:bCs/>
          <w:sz w:val="20"/>
        </w:rPr>
      </w:pPr>
    </w:p>
    <w:p w14:paraId="7350F5E9"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03F6E6AE" w14:textId="77777777" w:rsidR="00F96B20" w:rsidRPr="00F63112" w:rsidRDefault="00F96B20" w:rsidP="00DC13F8">
      <w:pPr>
        <w:autoSpaceDE w:val="0"/>
        <w:autoSpaceDN w:val="0"/>
        <w:adjustRightInd w:val="0"/>
        <w:jc w:val="both"/>
        <w:rPr>
          <w:rFonts w:cs="Arial"/>
          <w:sz w:val="20"/>
        </w:rPr>
      </w:pPr>
    </w:p>
    <w:p w14:paraId="31FC5E94" w14:textId="77777777" w:rsidR="00F96B20" w:rsidRPr="00F63112" w:rsidRDefault="00F96B20" w:rsidP="00DC13F8">
      <w:pPr>
        <w:autoSpaceDE w:val="0"/>
        <w:autoSpaceDN w:val="0"/>
        <w:adjustRightInd w:val="0"/>
        <w:jc w:val="both"/>
        <w:rPr>
          <w:rFonts w:cs="Arial"/>
          <w:sz w:val="20"/>
        </w:rPr>
      </w:pPr>
      <w:r w:rsidRPr="00F63112">
        <w:rPr>
          <w:rFonts w:cs="Arial"/>
          <w:sz w:val="20"/>
        </w:rPr>
        <w:t>Així mateix, l’òrgan de contractació té les facultats d’inspecció de les activitats desenvolupades per l’empresa contractista durant l’execució del contracte, en els termes i amb els límits que estableix la LCSP.</w:t>
      </w:r>
    </w:p>
    <w:p w14:paraId="39C5248A" w14:textId="77777777" w:rsidR="00F96B20" w:rsidRPr="00F63112" w:rsidRDefault="00F96B20" w:rsidP="00DC13F8">
      <w:pPr>
        <w:autoSpaceDE w:val="0"/>
        <w:autoSpaceDN w:val="0"/>
        <w:adjustRightInd w:val="0"/>
        <w:jc w:val="both"/>
        <w:rPr>
          <w:rFonts w:cs="Arial"/>
          <w:sz w:val="20"/>
        </w:rPr>
      </w:pPr>
    </w:p>
    <w:p w14:paraId="5B1794A1" w14:textId="77777777" w:rsidR="00F96B20" w:rsidRPr="00F63112" w:rsidRDefault="00F96B20" w:rsidP="00DC13F8">
      <w:pPr>
        <w:autoSpaceDE w:val="0"/>
        <w:autoSpaceDN w:val="0"/>
        <w:adjustRightInd w:val="0"/>
        <w:jc w:val="both"/>
        <w:rPr>
          <w:rFonts w:cs="Arial"/>
          <w:sz w:val="20"/>
        </w:rPr>
      </w:pPr>
      <w:r w:rsidRPr="00F63112">
        <w:rPr>
          <w:rFonts w:cs="Arial"/>
          <w:sz w:val="20"/>
        </w:rPr>
        <w:t>Els acords que adopti l’òrgan de contractació en l’exercici de les prerrogatives esmentades exhaureixen la via administrativa i són immediatament executius.</w:t>
      </w:r>
    </w:p>
    <w:p w14:paraId="32ADBDCE" w14:textId="77777777" w:rsidR="00F96B20" w:rsidRPr="00F63112" w:rsidRDefault="00F96B20" w:rsidP="00DC13F8">
      <w:pPr>
        <w:autoSpaceDE w:val="0"/>
        <w:autoSpaceDN w:val="0"/>
        <w:adjustRightInd w:val="0"/>
        <w:jc w:val="both"/>
        <w:rPr>
          <w:rFonts w:cs="Arial"/>
          <w:sz w:val="20"/>
        </w:rPr>
      </w:pPr>
    </w:p>
    <w:p w14:paraId="4E574F18" w14:textId="77777777" w:rsidR="00F96B20" w:rsidRPr="00F63112" w:rsidRDefault="00F96B20" w:rsidP="00DC13F8">
      <w:pPr>
        <w:autoSpaceDE w:val="0"/>
        <w:autoSpaceDN w:val="0"/>
        <w:adjustRightInd w:val="0"/>
        <w:jc w:val="both"/>
        <w:rPr>
          <w:rFonts w:cs="Arial"/>
          <w:b/>
          <w:bCs/>
          <w:sz w:val="20"/>
        </w:rPr>
      </w:pPr>
      <w:r w:rsidRPr="00F63112">
        <w:rPr>
          <w:rFonts w:cs="Arial"/>
          <w:sz w:val="20"/>
        </w:rPr>
        <w:t>L’exercici de les prerrogatives de l’Administració es durà a terme mitjançant el procediment establert en l’article 191 de la LCSP.</w:t>
      </w:r>
    </w:p>
    <w:p w14:paraId="06821B99" w14:textId="77777777" w:rsidR="00F96B20" w:rsidRPr="00F63112" w:rsidRDefault="00F96B20" w:rsidP="00DC13F8">
      <w:pPr>
        <w:jc w:val="both"/>
        <w:rPr>
          <w:rFonts w:cs="Arial"/>
          <w:sz w:val="20"/>
        </w:rPr>
      </w:pPr>
    </w:p>
    <w:p w14:paraId="486961D2" w14:textId="77777777" w:rsidR="00F96B20" w:rsidRPr="00F63112" w:rsidRDefault="00F96B20" w:rsidP="00DC13F8">
      <w:pPr>
        <w:keepNext/>
        <w:jc w:val="both"/>
        <w:outlineLvl w:val="1"/>
        <w:rPr>
          <w:rFonts w:cs="Arial"/>
          <w:b/>
          <w:sz w:val="20"/>
        </w:rPr>
      </w:pPr>
      <w:bookmarkStart w:id="51" w:name="_Toc514873505"/>
      <w:r w:rsidRPr="00F63112">
        <w:rPr>
          <w:rFonts w:cs="Arial"/>
          <w:b/>
          <w:sz w:val="20"/>
        </w:rPr>
        <w:t>Trenta-unena. Modificació del contracte</w:t>
      </w:r>
      <w:bookmarkEnd w:id="51"/>
    </w:p>
    <w:p w14:paraId="0DDA99B2" w14:textId="77777777" w:rsidR="00F96B20" w:rsidRPr="00F63112" w:rsidRDefault="00F96B20" w:rsidP="00DC13F8">
      <w:pPr>
        <w:autoSpaceDE w:val="0"/>
        <w:autoSpaceDN w:val="0"/>
        <w:adjustRightInd w:val="0"/>
        <w:jc w:val="both"/>
        <w:rPr>
          <w:rFonts w:cs="Arial"/>
          <w:b/>
          <w:bCs/>
          <w:sz w:val="20"/>
        </w:rPr>
      </w:pPr>
    </w:p>
    <w:p w14:paraId="1647046E" w14:textId="77777777" w:rsidR="006B4963" w:rsidRPr="00F63112" w:rsidRDefault="00F96B20" w:rsidP="00DC13F8">
      <w:pPr>
        <w:autoSpaceDE w:val="0"/>
        <w:autoSpaceDN w:val="0"/>
        <w:adjustRightInd w:val="0"/>
        <w:jc w:val="both"/>
        <w:rPr>
          <w:rFonts w:cs="Arial"/>
          <w:sz w:val="20"/>
        </w:rPr>
      </w:pPr>
      <w:r w:rsidRPr="00F63112">
        <w:rPr>
          <w:rFonts w:cs="Arial"/>
          <w:b/>
          <w:bCs/>
          <w:sz w:val="20"/>
        </w:rPr>
        <w:lastRenderedPageBreak/>
        <w:t xml:space="preserve">31.1 </w:t>
      </w:r>
      <w:r w:rsidRPr="00F63112">
        <w:rPr>
          <w:rFonts w:cs="Arial"/>
          <w:sz w:val="20"/>
        </w:rPr>
        <w:t>El contracte només es pot modificar per raons d’interès públic, en els casos i en la forma que s’especifiquen en aquesta clàusula i de conformitat amb el que es preveu en els articles 203 a 207 de la LCSP.</w:t>
      </w:r>
    </w:p>
    <w:p w14:paraId="3D819D5E" w14:textId="77777777" w:rsidR="00F96B20" w:rsidRPr="00F63112" w:rsidRDefault="00F96B20" w:rsidP="00DC13F8">
      <w:pPr>
        <w:autoSpaceDE w:val="0"/>
        <w:autoSpaceDN w:val="0"/>
        <w:adjustRightInd w:val="0"/>
        <w:jc w:val="both"/>
        <w:rPr>
          <w:rFonts w:cs="Arial"/>
          <w:sz w:val="20"/>
          <w:lang w:eastAsia="es-ES"/>
        </w:rPr>
      </w:pPr>
    </w:p>
    <w:p w14:paraId="307EFBD6" w14:textId="77777777" w:rsidR="00F96B20" w:rsidRPr="00F63112" w:rsidRDefault="00F96B20" w:rsidP="00DC13F8">
      <w:pPr>
        <w:autoSpaceDE w:val="0"/>
        <w:autoSpaceDN w:val="0"/>
        <w:adjustRightInd w:val="0"/>
        <w:jc w:val="both"/>
        <w:rPr>
          <w:rFonts w:cs="Arial"/>
          <w:b/>
          <w:sz w:val="20"/>
        </w:rPr>
      </w:pPr>
      <w:r w:rsidRPr="00F63112">
        <w:rPr>
          <w:rFonts w:cs="Arial"/>
          <w:b/>
          <w:bCs/>
          <w:sz w:val="20"/>
        </w:rPr>
        <w:t xml:space="preserve">31.2 </w:t>
      </w:r>
      <w:r w:rsidRPr="00F63112">
        <w:rPr>
          <w:rFonts w:cs="Arial"/>
          <w:b/>
          <w:sz w:val="20"/>
        </w:rPr>
        <w:t>Modificacions previstes</w:t>
      </w:r>
    </w:p>
    <w:p w14:paraId="12900EAC" w14:textId="77777777" w:rsidR="00F96B20" w:rsidRPr="00F63112" w:rsidRDefault="00F96B20" w:rsidP="00DC13F8">
      <w:pPr>
        <w:autoSpaceDE w:val="0"/>
        <w:autoSpaceDN w:val="0"/>
        <w:adjustRightInd w:val="0"/>
        <w:jc w:val="both"/>
        <w:rPr>
          <w:rFonts w:cs="Arial"/>
          <w:sz w:val="20"/>
        </w:rPr>
      </w:pPr>
    </w:p>
    <w:p w14:paraId="3B8F8C5D"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La modificació del contracte es durà a terme en el/s supòsit/s, amb les condicions, l’abast i els límits que es detallen en l’apartat Q del quadre de característiques. </w:t>
      </w:r>
    </w:p>
    <w:p w14:paraId="0D08A840" w14:textId="77777777" w:rsidR="00F96B20" w:rsidRPr="00F63112" w:rsidRDefault="00F96B20" w:rsidP="00DC13F8">
      <w:pPr>
        <w:autoSpaceDE w:val="0"/>
        <w:autoSpaceDN w:val="0"/>
        <w:adjustRightInd w:val="0"/>
        <w:jc w:val="both"/>
        <w:rPr>
          <w:rFonts w:cs="Arial"/>
          <w:sz w:val="20"/>
        </w:rPr>
      </w:pPr>
    </w:p>
    <w:p w14:paraId="202B5846" w14:textId="77777777" w:rsidR="00F96B20" w:rsidRPr="00F63112" w:rsidRDefault="00F96B20" w:rsidP="00DC13F8">
      <w:pPr>
        <w:autoSpaceDE w:val="0"/>
        <w:autoSpaceDN w:val="0"/>
        <w:adjustRightInd w:val="0"/>
        <w:jc w:val="both"/>
        <w:rPr>
          <w:rFonts w:cs="Arial"/>
          <w:sz w:val="20"/>
        </w:rPr>
      </w:pPr>
      <w:r w:rsidRPr="00F63112">
        <w:rPr>
          <w:rFonts w:cs="Arial"/>
          <w:sz w:val="20"/>
        </w:rPr>
        <w:t>El procediment per modificar el contracte es tramitarà, d’acord amb el previst a la clàusula vint-i-cinquena d’aquest plec, mitjançant expedient contradictori que inclourà necessàriament les actuacions descrites en l’article 191 de la LCSP i l’article 97 del RGLCAP.</w:t>
      </w:r>
    </w:p>
    <w:p w14:paraId="39E631AC" w14:textId="77777777" w:rsidR="00F96B20" w:rsidRPr="00F63112" w:rsidRDefault="00F96B20" w:rsidP="00DC13F8">
      <w:pPr>
        <w:autoSpaceDE w:val="0"/>
        <w:autoSpaceDN w:val="0"/>
        <w:adjustRightInd w:val="0"/>
        <w:jc w:val="both"/>
        <w:rPr>
          <w:rFonts w:cs="Arial"/>
          <w:sz w:val="20"/>
        </w:rPr>
      </w:pPr>
    </w:p>
    <w:p w14:paraId="4F0C6ED2" w14:textId="77777777" w:rsidR="005040E1" w:rsidRPr="00F63112" w:rsidRDefault="005040E1" w:rsidP="00DC13F8">
      <w:pPr>
        <w:autoSpaceDE w:val="0"/>
        <w:autoSpaceDN w:val="0"/>
        <w:adjustRightInd w:val="0"/>
        <w:jc w:val="both"/>
        <w:rPr>
          <w:rFonts w:cs="Arial"/>
          <w:sz w:val="20"/>
        </w:rPr>
      </w:pPr>
    </w:p>
    <w:p w14:paraId="2B04583D" w14:textId="77777777" w:rsidR="00F96B20" w:rsidRPr="00F63112" w:rsidRDefault="00F96B20" w:rsidP="00DC13F8">
      <w:pPr>
        <w:autoSpaceDE w:val="0"/>
        <w:autoSpaceDN w:val="0"/>
        <w:adjustRightInd w:val="0"/>
        <w:jc w:val="both"/>
        <w:rPr>
          <w:rFonts w:cs="Arial"/>
          <w:b/>
          <w:sz w:val="20"/>
        </w:rPr>
      </w:pPr>
      <w:r w:rsidRPr="00F63112">
        <w:rPr>
          <w:rFonts w:cs="Arial"/>
          <w:b/>
          <w:sz w:val="20"/>
        </w:rPr>
        <w:t>Aquestes modificacions són obligatòries per a l’empresa contractista.</w:t>
      </w:r>
    </w:p>
    <w:p w14:paraId="60B9EFDA" w14:textId="77777777" w:rsidR="00F96B20" w:rsidRPr="00F63112" w:rsidRDefault="00F96B20" w:rsidP="00DC13F8">
      <w:pPr>
        <w:autoSpaceDE w:val="0"/>
        <w:autoSpaceDN w:val="0"/>
        <w:adjustRightInd w:val="0"/>
        <w:jc w:val="both"/>
        <w:rPr>
          <w:rFonts w:cs="Arial"/>
          <w:sz w:val="20"/>
        </w:rPr>
      </w:pPr>
    </w:p>
    <w:p w14:paraId="58337A47" w14:textId="77777777" w:rsidR="00F96B20" w:rsidRPr="00F63112" w:rsidRDefault="00F96B20" w:rsidP="00DC13F8">
      <w:pPr>
        <w:autoSpaceDE w:val="0"/>
        <w:autoSpaceDN w:val="0"/>
        <w:adjustRightInd w:val="0"/>
        <w:jc w:val="both"/>
        <w:rPr>
          <w:rFonts w:cs="Arial"/>
          <w:sz w:val="20"/>
        </w:rPr>
      </w:pPr>
      <w:r w:rsidRPr="00F63112">
        <w:rPr>
          <w:rFonts w:cs="Arial"/>
          <w:sz w:val="20"/>
        </w:rPr>
        <w:t>En cap cas la modificació del contracte podrà suposar l’establiment de nous preus unitaris no previstos en el contracte.</w:t>
      </w:r>
    </w:p>
    <w:p w14:paraId="49E6C7D7" w14:textId="77777777" w:rsidR="00F96B20" w:rsidRPr="00F63112" w:rsidRDefault="00F96B20" w:rsidP="00DC13F8">
      <w:pPr>
        <w:autoSpaceDE w:val="0"/>
        <w:autoSpaceDN w:val="0"/>
        <w:adjustRightInd w:val="0"/>
        <w:jc w:val="both"/>
        <w:rPr>
          <w:rFonts w:cs="Arial"/>
          <w:sz w:val="20"/>
        </w:rPr>
      </w:pPr>
    </w:p>
    <w:p w14:paraId="358D58F9" w14:textId="77777777" w:rsidR="00F96B20" w:rsidRPr="00F63112" w:rsidRDefault="00F96B20" w:rsidP="00DC13F8">
      <w:pPr>
        <w:autoSpaceDE w:val="0"/>
        <w:autoSpaceDN w:val="0"/>
        <w:adjustRightInd w:val="0"/>
        <w:jc w:val="both"/>
        <w:rPr>
          <w:rFonts w:cs="Arial"/>
          <w:b/>
          <w:sz w:val="20"/>
        </w:rPr>
      </w:pPr>
      <w:r w:rsidRPr="00F63112">
        <w:rPr>
          <w:rFonts w:cs="Arial"/>
          <w:b/>
          <w:bCs/>
          <w:sz w:val="20"/>
        </w:rPr>
        <w:t xml:space="preserve">31.3 </w:t>
      </w:r>
      <w:r w:rsidRPr="00F63112">
        <w:rPr>
          <w:rFonts w:cs="Arial"/>
          <w:b/>
          <w:sz w:val="20"/>
        </w:rPr>
        <w:t>Modificacions no previstes</w:t>
      </w:r>
    </w:p>
    <w:p w14:paraId="0A9B2872" w14:textId="77777777" w:rsidR="00F96B20" w:rsidRPr="00F63112" w:rsidRDefault="00F96B20" w:rsidP="00DC13F8">
      <w:pPr>
        <w:autoSpaceDE w:val="0"/>
        <w:autoSpaceDN w:val="0"/>
        <w:adjustRightInd w:val="0"/>
        <w:jc w:val="both"/>
        <w:rPr>
          <w:rFonts w:cs="Arial"/>
          <w:sz w:val="20"/>
        </w:rPr>
      </w:pPr>
    </w:p>
    <w:p w14:paraId="7D6B44AC" w14:textId="77777777" w:rsidR="00F96B20" w:rsidRPr="00F63112" w:rsidRDefault="00F96B20" w:rsidP="00DC13F8">
      <w:pPr>
        <w:autoSpaceDE w:val="0"/>
        <w:autoSpaceDN w:val="0"/>
        <w:adjustRightInd w:val="0"/>
        <w:jc w:val="both"/>
        <w:rPr>
          <w:rFonts w:cs="Arial"/>
          <w:sz w:val="20"/>
        </w:rPr>
      </w:pPr>
      <w:r w:rsidRPr="00F63112">
        <w:rPr>
          <w:rFonts w:cs="Arial"/>
          <w:sz w:val="20"/>
        </w:rPr>
        <w:t>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w:t>
      </w:r>
    </w:p>
    <w:p w14:paraId="17368195" w14:textId="77777777" w:rsidR="00F96B20" w:rsidRPr="00F63112" w:rsidRDefault="00F96B20" w:rsidP="00DC13F8">
      <w:pPr>
        <w:autoSpaceDE w:val="0"/>
        <w:autoSpaceDN w:val="0"/>
        <w:adjustRightInd w:val="0"/>
        <w:jc w:val="both"/>
        <w:rPr>
          <w:rFonts w:cs="Arial"/>
          <w:sz w:val="20"/>
        </w:rPr>
      </w:pPr>
    </w:p>
    <w:p w14:paraId="2115F7CA" w14:textId="77777777" w:rsidR="00F96B20" w:rsidRPr="00F63112" w:rsidRDefault="00F96B20" w:rsidP="00DC13F8">
      <w:pPr>
        <w:autoSpaceDE w:val="0"/>
        <w:autoSpaceDN w:val="0"/>
        <w:adjustRightInd w:val="0"/>
        <w:jc w:val="both"/>
        <w:rPr>
          <w:rFonts w:cs="Arial"/>
          <w:sz w:val="20"/>
        </w:rPr>
      </w:pPr>
      <w:r w:rsidRPr="00F63112">
        <w:rPr>
          <w:rFonts w:cs="Arial"/>
          <w:b/>
          <w:sz w:val="20"/>
        </w:rPr>
        <w:t xml:space="preserve">Aquestes modificacions són obligatòries per a l’empresa contractista, llevat que impliquin, aïlladament o conjuntament, una alteració en la seva quantia que excedeixi el 20% del preu </w:t>
      </w:r>
      <w:r w:rsidRPr="00F63112">
        <w:rPr>
          <w:rFonts w:cs="Arial"/>
          <w:sz w:val="20"/>
        </w:rPr>
        <w:t>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62CFBEDF" w14:textId="77777777" w:rsidR="00F96B20" w:rsidRPr="00F63112" w:rsidRDefault="00F96B20" w:rsidP="00DC13F8">
      <w:pPr>
        <w:autoSpaceDE w:val="0"/>
        <w:autoSpaceDN w:val="0"/>
        <w:adjustRightInd w:val="0"/>
        <w:jc w:val="both"/>
        <w:rPr>
          <w:rFonts w:cs="Arial"/>
          <w:sz w:val="20"/>
        </w:rPr>
      </w:pPr>
    </w:p>
    <w:p w14:paraId="56DA5D95"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31.4 </w:t>
      </w:r>
      <w:r w:rsidRPr="00F63112">
        <w:rPr>
          <w:rFonts w:cs="Arial"/>
          <w:sz w:val="20"/>
        </w:rPr>
        <w:t>Les modificacions del contracte es formalitzaran de conformitat amb el que estableix l’article 153 de la LCSP i la clàusula dinovena d’aquest plec.</w:t>
      </w:r>
    </w:p>
    <w:p w14:paraId="1244FE8A" w14:textId="77777777" w:rsidR="00F96B20" w:rsidRPr="00F63112" w:rsidRDefault="00F96B20" w:rsidP="00DC13F8">
      <w:pPr>
        <w:autoSpaceDE w:val="0"/>
        <w:autoSpaceDN w:val="0"/>
        <w:adjustRightInd w:val="0"/>
        <w:jc w:val="both"/>
        <w:rPr>
          <w:rFonts w:cs="Arial"/>
          <w:sz w:val="20"/>
        </w:rPr>
      </w:pPr>
    </w:p>
    <w:p w14:paraId="7BE5ACB3"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31.5 </w:t>
      </w:r>
      <w:r w:rsidRPr="00F63112">
        <w:rPr>
          <w:rFonts w:cs="Arial"/>
          <w:sz w:val="20"/>
        </w:rPr>
        <w:t>L’anunci de modificació del contracte, juntament amb les al·legacions de l’empresa contractista i de tots els informes que, si escau, es sol·licitin amb caràcter previ a l’aprovació de la modificació, tant els que aporti l’empresa adjudicatària com els que emeti l’òrgan de contractació, es publicaran en el perfil de contractant.</w:t>
      </w:r>
    </w:p>
    <w:p w14:paraId="351F548D" w14:textId="77777777" w:rsidR="00F96B20" w:rsidRPr="00F63112" w:rsidRDefault="00F96B20" w:rsidP="00DC13F8">
      <w:pPr>
        <w:autoSpaceDE w:val="0"/>
        <w:autoSpaceDN w:val="0"/>
        <w:adjustRightInd w:val="0"/>
        <w:jc w:val="both"/>
        <w:rPr>
          <w:rFonts w:cs="Arial"/>
          <w:sz w:val="20"/>
        </w:rPr>
      </w:pPr>
    </w:p>
    <w:p w14:paraId="0DFB7314" w14:textId="77777777" w:rsidR="00F96B20" w:rsidRPr="00F63112" w:rsidRDefault="00F96B20" w:rsidP="00DC13F8">
      <w:pPr>
        <w:autoSpaceDE w:val="0"/>
        <w:autoSpaceDN w:val="0"/>
        <w:adjustRightInd w:val="0"/>
        <w:jc w:val="both"/>
        <w:rPr>
          <w:rFonts w:cs="Arial"/>
          <w:b/>
          <w:sz w:val="20"/>
        </w:rPr>
      </w:pPr>
      <w:r w:rsidRPr="00F63112">
        <w:rPr>
          <w:rFonts w:cs="Arial"/>
          <w:b/>
          <w:sz w:val="20"/>
        </w:rPr>
        <w:t>Si el contracte està subjecte a una regulació harmonitzada, a excepció dels contractes de serveis que enumera l’annex IV de la LCSP i la modificació es fonamenta en la concurrència d’algun dels supòsits que preveuen les lletres a) i b) de l’apartat 2 de l’article 205 de la LCSP, l’anunci de modificació també es publicarà en el DOUE.</w:t>
      </w:r>
    </w:p>
    <w:p w14:paraId="027A6F2E" w14:textId="77777777" w:rsidR="00F96B20" w:rsidRPr="00F63112" w:rsidRDefault="00F96B20" w:rsidP="00DC13F8">
      <w:pPr>
        <w:jc w:val="both"/>
        <w:rPr>
          <w:rFonts w:cs="Arial"/>
          <w:sz w:val="20"/>
          <w:lang w:eastAsia="es-ES"/>
        </w:rPr>
      </w:pPr>
    </w:p>
    <w:p w14:paraId="2E07F1EF" w14:textId="77777777" w:rsidR="00F96B20" w:rsidRPr="00F63112" w:rsidRDefault="00F96B20" w:rsidP="00DC13F8">
      <w:pPr>
        <w:autoSpaceDE w:val="0"/>
        <w:autoSpaceDN w:val="0"/>
        <w:adjustRightInd w:val="0"/>
        <w:jc w:val="both"/>
        <w:rPr>
          <w:rFonts w:cs="Arial"/>
          <w:sz w:val="20"/>
          <w:lang w:eastAsia="es-ES"/>
        </w:rPr>
      </w:pPr>
      <w:r w:rsidRPr="00F63112">
        <w:rPr>
          <w:rFonts w:cs="Arial"/>
          <w:b/>
          <w:bCs/>
          <w:sz w:val="20"/>
        </w:rPr>
        <w:t xml:space="preserve">31.6 </w:t>
      </w:r>
      <w:r w:rsidRPr="00F63112">
        <w:rPr>
          <w:rFonts w:cs="Arial"/>
          <w:iCs/>
          <w:sz w:val="20"/>
        </w:rPr>
        <w:t>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p>
    <w:p w14:paraId="01D9167A" w14:textId="77777777" w:rsidR="00F96B20" w:rsidRPr="00F63112" w:rsidRDefault="00F96B20" w:rsidP="00DC13F8">
      <w:pPr>
        <w:jc w:val="both"/>
        <w:rPr>
          <w:rFonts w:cs="Arial"/>
          <w:sz w:val="20"/>
          <w:lang w:eastAsia="es-ES"/>
        </w:rPr>
      </w:pPr>
    </w:p>
    <w:p w14:paraId="003FF6BA" w14:textId="77777777" w:rsidR="00F96B20" w:rsidRPr="00F63112" w:rsidRDefault="00F96B20" w:rsidP="00DC13F8">
      <w:pPr>
        <w:keepNext/>
        <w:jc w:val="both"/>
        <w:outlineLvl w:val="1"/>
        <w:rPr>
          <w:rFonts w:cs="Arial"/>
          <w:b/>
          <w:sz w:val="20"/>
        </w:rPr>
      </w:pPr>
      <w:bookmarkStart w:id="52" w:name="_Toc514873506"/>
      <w:r w:rsidRPr="00F63112">
        <w:rPr>
          <w:rFonts w:cs="Arial"/>
          <w:b/>
          <w:sz w:val="20"/>
        </w:rPr>
        <w:t>Trenta-dosena. Suspensió del contracte</w:t>
      </w:r>
      <w:bookmarkEnd w:id="52"/>
    </w:p>
    <w:p w14:paraId="30E8FE16" w14:textId="77777777" w:rsidR="00F96B20" w:rsidRPr="00F63112" w:rsidRDefault="00F96B20" w:rsidP="00DC13F8">
      <w:pPr>
        <w:autoSpaceDE w:val="0"/>
        <w:autoSpaceDN w:val="0"/>
        <w:adjustRightInd w:val="0"/>
        <w:jc w:val="both"/>
        <w:rPr>
          <w:rFonts w:cs="Arial"/>
          <w:b/>
          <w:bCs/>
          <w:sz w:val="20"/>
        </w:rPr>
      </w:pPr>
    </w:p>
    <w:p w14:paraId="75686B86" w14:textId="77777777" w:rsidR="00F96B20" w:rsidRPr="00F63112" w:rsidRDefault="00F96B20" w:rsidP="00DC13F8">
      <w:pPr>
        <w:autoSpaceDE w:val="0"/>
        <w:autoSpaceDN w:val="0"/>
        <w:adjustRightInd w:val="0"/>
        <w:jc w:val="both"/>
        <w:rPr>
          <w:rFonts w:cs="Arial"/>
          <w:sz w:val="20"/>
          <w:lang w:eastAsia="es-ES"/>
        </w:rPr>
      </w:pPr>
      <w:r w:rsidRPr="00F63112">
        <w:rPr>
          <w:rFonts w:cs="Arial"/>
          <w:sz w:val="20"/>
        </w:rPr>
        <w:t>El contracte podrà ser suspès per acord de l’Administració o perquè el contractista opti per suspendre el seu compliment, en cas de demora en el pagament del preu superior a 4 mesos, comunicant-ho a l’Administració amb un mes d’antelació.</w:t>
      </w:r>
    </w:p>
    <w:p w14:paraId="41F1E5F2" w14:textId="77777777" w:rsidR="00F96B20" w:rsidRPr="00F63112" w:rsidRDefault="00F96B20" w:rsidP="00DC13F8">
      <w:pPr>
        <w:jc w:val="both"/>
        <w:rPr>
          <w:rFonts w:cs="Arial"/>
          <w:sz w:val="20"/>
          <w:lang w:eastAsia="es-ES"/>
        </w:rPr>
      </w:pPr>
    </w:p>
    <w:p w14:paraId="780F4EE6" w14:textId="77777777" w:rsidR="00F96B20" w:rsidRPr="00F63112" w:rsidRDefault="00F96B20" w:rsidP="00DC13F8">
      <w:pPr>
        <w:autoSpaceDE w:val="0"/>
        <w:autoSpaceDN w:val="0"/>
        <w:adjustRightInd w:val="0"/>
        <w:jc w:val="both"/>
        <w:rPr>
          <w:rFonts w:cs="Arial"/>
          <w:sz w:val="20"/>
        </w:rPr>
      </w:pPr>
      <w:r w:rsidRPr="00F63112">
        <w:rPr>
          <w:rFonts w:cs="Arial"/>
          <w:sz w:val="20"/>
        </w:rPr>
        <w:lastRenderedPageBreak/>
        <w:t>En tot cas, l’Administració ha d’estendre l’acta de suspensió corresponent, d’ofici o a sol·licitud de l’empresa contractista, de conformitat amb el que disposa l’article 208.1 de la LCSP.</w:t>
      </w:r>
    </w:p>
    <w:p w14:paraId="7E52D386" w14:textId="77777777" w:rsidR="00F96B20" w:rsidRPr="00F63112" w:rsidRDefault="00F96B20" w:rsidP="00DC13F8">
      <w:pPr>
        <w:autoSpaceDE w:val="0"/>
        <w:autoSpaceDN w:val="0"/>
        <w:adjustRightInd w:val="0"/>
        <w:jc w:val="both"/>
        <w:rPr>
          <w:rFonts w:cs="Arial"/>
          <w:sz w:val="20"/>
        </w:rPr>
      </w:pPr>
    </w:p>
    <w:p w14:paraId="4A89B331" w14:textId="77777777" w:rsidR="00F96B20" w:rsidRPr="00F63112" w:rsidRDefault="00F96B20" w:rsidP="00DC13F8">
      <w:pPr>
        <w:autoSpaceDE w:val="0"/>
        <w:autoSpaceDN w:val="0"/>
        <w:adjustRightInd w:val="0"/>
        <w:jc w:val="both"/>
        <w:rPr>
          <w:rFonts w:cs="Arial"/>
          <w:sz w:val="20"/>
        </w:rPr>
      </w:pPr>
      <w:r w:rsidRPr="00F63112">
        <w:rPr>
          <w:rFonts w:cs="Arial"/>
          <w:sz w:val="20"/>
        </w:rPr>
        <w:t>L’acta de suspensió, d’acord amb l’article 103 del RGLCAP, l’hauran de signar una persona en representació de l’òrgan de contractació i l’empresa contractista i s’ha d’estendre en el termini màxim de dos dies hàbils, a comptar de l’endemà del dia en què s’acordi la suspensió.</w:t>
      </w:r>
    </w:p>
    <w:p w14:paraId="1FAC2DDA" w14:textId="77777777" w:rsidR="00F96B20" w:rsidRPr="00F63112" w:rsidRDefault="00F96B20" w:rsidP="00DC13F8">
      <w:pPr>
        <w:autoSpaceDE w:val="0"/>
        <w:autoSpaceDN w:val="0"/>
        <w:adjustRightInd w:val="0"/>
        <w:jc w:val="both"/>
        <w:rPr>
          <w:rFonts w:cs="Arial"/>
          <w:sz w:val="20"/>
        </w:rPr>
      </w:pPr>
    </w:p>
    <w:p w14:paraId="2B67CFE0" w14:textId="570E4C38" w:rsidR="00F96B20" w:rsidRPr="00F63112" w:rsidRDefault="00F96B20" w:rsidP="00DC13F8">
      <w:pPr>
        <w:autoSpaceDE w:val="0"/>
        <w:autoSpaceDN w:val="0"/>
        <w:adjustRightInd w:val="0"/>
        <w:jc w:val="both"/>
        <w:rPr>
          <w:rFonts w:cs="Arial"/>
          <w:sz w:val="20"/>
        </w:rPr>
      </w:pPr>
      <w:r w:rsidRPr="00F63112">
        <w:rPr>
          <w:rFonts w:cs="Arial"/>
          <w:sz w:val="20"/>
        </w:rPr>
        <w:t>L’Administració ha d’abonar a l’empresa contractista els danys i perjudicis que efectivament se li causin de conformitat amb el previst en l’article 208.2 de la LCSP. L’abonament dels danys i perjudicis a l’empresa contractista només comprendrà els conceptes que s’indiquen en aquest precepte.</w:t>
      </w:r>
    </w:p>
    <w:p w14:paraId="5A8EDD41" w14:textId="78F769D7" w:rsidR="005F1CC8" w:rsidRPr="00F63112" w:rsidRDefault="005F1CC8" w:rsidP="00DC13F8">
      <w:pPr>
        <w:autoSpaceDE w:val="0"/>
        <w:autoSpaceDN w:val="0"/>
        <w:adjustRightInd w:val="0"/>
        <w:jc w:val="both"/>
        <w:rPr>
          <w:rFonts w:cs="Arial"/>
          <w:sz w:val="20"/>
        </w:rPr>
      </w:pPr>
    </w:p>
    <w:p w14:paraId="35603295" w14:textId="2D6EF63D" w:rsidR="005F1CC8" w:rsidRPr="00F63112" w:rsidRDefault="005F1CC8" w:rsidP="00DC13F8">
      <w:pPr>
        <w:autoSpaceDE w:val="0"/>
        <w:autoSpaceDN w:val="0"/>
        <w:adjustRightInd w:val="0"/>
        <w:jc w:val="both"/>
        <w:rPr>
          <w:rFonts w:cs="Arial"/>
          <w:b/>
          <w:sz w:val="20"/>
        </w:rPr>
      </w:pPr>
    </w:p>
    <w:p w14:paraId="489E8962" w14:textId="77777777" w:rsidR="00F96B20" w:rsidRPr="00F63112" w:rsidRDefault="00F96B20" w:rsidP="00DC13F8">
      <w:pPr>
        <w:autoSpaceDE w:val="0"/>
        <w:autoSpaceDN w:val="0"/>
        <w:adjustRightInd w:val="0"/>
        <w:jc w:val="both"/>
        <w:rPr>
          <w:rFonts w:cs="Arial"/>
          <w:sz w:val="20"/>
        </w:rPr>
      </w:pPr>
    </w:p>
    <w:p w14:paraId="0509599C" w14:textId="77777777" w:rsidR="00F96B20" w:rsidRPr="00F63112" w:rsidRDefault="00F96B20" w:rsidP="00DC13F8">
      <w:pPr>
        <w:keepNext/>
        <w:jc w:val="both"/>
        <w:outlineLvl w:val="0"/>
        <w:rPr>
          <w:rFonts w:cs="Arial"/>
          <w:b/>
          <w:kern w:val="28"/>
          <w:sz w:val="20"/>
        </w:rPr>
      </w:pPr>
      <w:bookmarkStart w:id="53" w:name="_Toc514873507"/>
      <w:r w:rsidRPr="00F63112">
        <w:rPr>
          <w:rFonts w:cs="Arial"/>
          <w:b/>
          <w:kern w:val="28"/>
          <w:sz w:val="20"/>
        </w:rPr>
        <w:t>V. DISPOSICIONS RELATIVES A LA SUCCESSIÓ, LA CESSIÓ, LA SUBCONTRACTACIÓ I LA REVISIÓ DE PREUS DEL CONTRACTE</w:t>
      </w:r>
      <w:bookmarkEnd w:id="53"/>
    </w:p>
    <w:p w14:paraId="52BF6374" w14:textId="77777777" w:rsidR="00F96B20" w:rsidRPr="00F63112" w:rsidRDefault="00F96B20" w:rsidP="00DC13F8">
      <w:pPr>
        <w:jc w:val="both"/>
        <w:rPr>
          <w:rFonts w:cs="Arial"/>
          <w:sz w:val="20"/>
          <w:lang w:eastAsia="es-ES"/>
        </w:rPr>
      </w:pPr>
    </w:p>
    <w:p w14:paraId="1357324F" w14:textId="7F3F45CA" w:rsidR="00F96B20" w:rsidRPr="00F63112" w:rsidRDefault="005F1CC8" w:rsidP="00DC13F8">
      <w:pPr>
        <w:keepNext/>
        <w:jc w:val="both"/>
        <w:outlineLvl w:val="1"/>
        <w:rPr>
          <w:rFonts w:cs="Arial"/>
          <w:b/>
          <w:sz w:val="20"/>
        </w:rPr>
      </w:pPr>
      <w:bookmarkStart w:id="54" w:name="_Toc514873508"/>
      <w:r w:rsidRPr="00F63112">
        <w:rPr>
          <w:rFonts w:cs="Arial"/>
          <w:b/>
          <w:sz w:val="20"/>
        </w:rPr>
        <w:t>Trenta-tresena</w:t>
      </w:r>
      <w:r w:rsidR="00F96B20" w:rsidRPr="00F63112">
        <w:rPr>
          <w:rFonts w:cs="Arial"/>
          <w:b/>
          <w:sz w:val="20"/>
        </w:rPr>
        <w:t>. Successió i cessió del contracte</w:t>
      </w:r>
      <w:bookmarkEnd w:id="54"/>
    </w:p>
    <w:p w14:paraId="1331BA06" w14:textId="77777777" w:rsidR="00F96B20" w:rsidRPr="00F63112" w:rsidRDefault="00F96B20" w:rsidP="00DC13F8">
      <w:pPr>
        <w:autoSpaceDE w:val="0"/>
        <w:autoSpaceDN w:val="0"/>
        <w:adjustRightInd w:val="0"/>
        <w:jc w:val="both"/>
        <w:rPr>
          <w:rFonts w:cs="Arial"/>
          <w:b/>
          <w:bCs/>
          <w:sz w:val="20"/>
        </w:rPr>
      </w:pPr>
    </w:p>
    <w:p w14:paraId="75BA29EE" w14:textId="01D1D6BE" w:rsidR="00F96B20" w:rsidRPr="00F63112" w:rsidRDefault="005F1CC8" w:rsidP="00DC13F8">
      <w:pPr>
        <w:autoSpaceDE w:val="0"/>
        <w:autoSpaceDN w:val="0"/>
        <w:adjustRightInd w:val="0"/>
        <w:jc w:val="both"/>
        <w:rPr>
          <w:rFonts w:cs="Arial"/>
          <w:sz w:val="20"/>
        </w:rPr>
      </w:pPr>
      <w:r w:rsidRPr="00F63112">
        <w:rPr>
          <w:rFonts w:cs="Arial"/>
          <w:b/>
          <w:bCs/>
          <w:sz w:val="20"/>
        </w:rPr>
        <w:t>33</w:t>
      </w:r>
      <w:r w:rsidR="00F96B20" w:rsidRPr="00F63112">
        <w:rPr>
          <w:rFonts w:cs="Arial"/>
          <w:b/>
          <w:bCs/>
          <w:sz w:val="20"/>
        </w:rPr>
        <w:t xml:space="preserve">.1 </w:t>
      </w:r>
      <w:r w:rsidR="00F96B20" w:rsidRPr="00F63112">
        <w:rPr>
          <w:rFonts w:cs="Arial"/>
          <w:sz w:val="20"/>
        </w:rPr>
        <w:t>Successió en la persona del contractista:</w:t>
      </w:r>
    </w:p>
    <w:p w14:paraId="01E780AF" w14:textId="77777777" w:rsidR="00F96B20" w:rsidRPr="00F63112" w:rsidRDefault="00F96B20" w:rsidP="00DC13F8">
      <w:pPr>
        <w:autoSpaceDE w:val="0"/>
        <w:autoSpaceDN w:val="0"/>
        <w:adjustRightInd w:val="0"/>
        <w:jc w:val="both"/>
        <w:rPr>
          <w:rFonts w:cs="Arial"/>
          <w:sz w:val="20"/>
        </w:rPr>
      </w:pPr>
    </w:p>
    <w:p w14:paraId="2940585F" w14:textId="77777777" w:rsidR="00F96B20" w:rsidRPr="00F63112" w:rsidRDefault="00F96B20" w:rsidP="00DC13F8">
      <w:pPr>
        <w:autoSpaceDE w:val="0"/>
        <w:autoSpaceDN w:val="0"/>
        <w:adjustRightInd w:val="0"/>
        <w:jc w:val="both"/>
        <w:rPr>
          <w:rFonts w:cs="Arial"/>
          <w:sz w:val="20"/>
        </w:rPr>
      </w:pPr>
      <w:r w:rsidRPr="00F63112">
        <w:rPr>
          <w:rFonts w:cs="Arial"/>
          <w:sz w:val="20"/>
        </w:rPr>
        <w:t>En el supòsit de fusió d’empreses en què participi la societat contractista, el contracte continuarà vigent amb l’entitat absorbent o amb la resultant de la fusió, que quedarà subrogada en tots els drets i obligacions que en dimanen.</w:t>
      </w:r>
    </w:p>
    <w:p w14:paraId="248B0118" w14:textId="77777777" w:rsidR="00F96B20" w:rsidRPr="00F63112" w:rsidRDefault="00F96B20" w:rsidP="00DC13F8">
      <w:pPr>
        <w:autoSpaceDE w:val="0"/>
        <w:autoSpaceDN w:val="0"/>
        <w:adjustRightInd w:val="0"/>
        <w:jc w:val="both"/>
        <w:rPr>
          <w:rFonts w:cs="Arial"/>
          <w:sz w:val="20"/>
        </w:rPr>
      </w:pPr>
    </w:p>
    <w:p w14:paraId="03B5B244" w14:textId="77777777" w:rsidR="00F96B20" w:rsidRPr="00F63112" w:rsidRDefault="00F96B20" w:rsidP="00DC13F8">
      <w:pPr>
        <w:autoSpaceDE w:val="0"/>
        <w:autoSpaceDN w:val="0"/>
        <w:adjustRightInd w:val="0"/>
        <w:jc w:val="both"/>
        <w:rPr>
          <w:rFonts w:cs="Arial"/>
          <w:sz w:val="20"/>
        </w:rPr>
      </w:pPr>
      <w:r w:rsidRPr="00F63112">
        <w:rPr>
          <w:rFonts w:cs="Arial"/>
          <w:sz w:val="20"/>
        </w:rPr>
        <w:t>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w:t>
      </w:r>
    </w:p>
    <w:p w14:paraId="6C84852F" w14:textId="77777777" w:rsidR="00F96B20" w:rsidRPr="00F63112" w:rsidRDefault="00F96B20" w:rsidP="00DC13F8">
      <w:pPr>
        <w:autoSpaceDE w:val="0"/>
        <w:autoSpaceDN w:val="0"/>
        <w:adjustRightInd w:val="0"/>
        <w:jc w:val="both"/>
        <w:rPr>
          <w:rFonts w:cs="Arial"/>
          <w:sz w:val="20"/>
        </w:rPr>
      </w:pPr>
    </w:p>
    <w:p w14:paraId="32F65BE7" w14:textId="77777777" w:rsidR="00F96B20" w:rsidRPr="00F63112" w:rsidRDefault="00F96B20" w:rsidP="00DC13F8">
      <w:pPr>
        <w:autoSpaceDE w:val="0"/>
        <w:autoSpaceDN w:val="0"/>
        <w:adjustRightInd w:val="0"/>
        <w:jc w:val="both"/>
        <w:rPr>
          <w:rFonts w:cs="Arial"/>
          <w:b/>
          <w:sz w:val="20"/>
        </w:rPr>
      </w:pPr>
      <w:r w:rsidRPr="00F63112">
        <w:rPr>
          <w:rFonts w:cs="Arial"/>
          <w:b/>
          <w:sz w:val="20"/>
        </w:rPr>
        <w:t>L’empresa contractista ha de comunicar a l’òrgan de contractació la circumstància que s’hagi produït.</w:t>
      </w:r>
    </w:p>
    <w:p w14:paraId="30308243" w14:textId="77777777" w:rsidR="00F96B20" w:rsidRPr="00F63112" w:rsidRDefault="00F96B20" w:rsidP="00DC13F8">
      <w:pPr>
        <w:autoSpaceDE w:val="0"/>
        <w:autoSpaceDN w:val="0"/>
        <w:adjustRightInd w:val="0"/>
        <w:jc w:val="both"/>
        <w:rPr>
          <w:rFonts w:cs="Arial"/>
          <w:sz w:val="20"/>
        </w:rPr>
      </w:pPr>
    </w:p>
    <w:p w14:paraId="500219E8" w14:textId="77777777" w:rsidR="00F96B20" w:rsidRPr="00F63112" w:rsidRDefault="00F96B20" w:rsidP="00DC13F8">
      <w:pPr>
        <w:autoSpaceDE w:val="0"/>
        <w:autoSpaceDN w:val="0"/>
        <w:adjustRightInd w:val="0"/>
        <w:jc w:val="both"/>
        <w:rPr>
          <w:rFonts w:cs="Arial"/>
          <w:sz w:val="20"/>
        </w:rPr>
      </w:pPr>
      <w:r w:rsidRPr="00F63112">
        <w:rPr>
          <w:rFonts w:cs="Arial"/>
          <w:sz w:val="20"/>
        </w:rPr>
        <w:t>En cas que l’empresa contractista sigui una UTE, 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exigida.</w:t>
      </w:r>
    </w:p>
    <w:p w14:paraId="7BA8C3C0" w14:textId="77777777" w:rsidR="00F96B20" w:rsidRPr="00F63112" w:rsidRDefault="00F96B20" w:rsidP="00DC13F8">
      <w:pPr>
        <w:autoSpaceDE w:val="0"/>
        <w:autoSpaceDN w:val="0"/>
        <w:adjustRightInd w:val="0"/>
        <w:jc w:val="both"/>
        <w:rPr>
          <w:rFonts w:cs="Arial"/>
          <w:sz w:val="20"/>
        </w:rPr>
      </w:pPr>
    </w:p>
    <w:p w14:paraId="146AA13A" w14:textId="77777777" w:rsidR="00F96B20" w:rsidRPr="00F63112" w:rsidRDefault="00F96B20" w:rsidP="00DC13F8">
      <w:pPr>
        <w:autoSpaceDE w:val="0"/>
        <w:autoSpaceDN w:val="0"/>
        <w:adjustRightInd w:val="0"/>
        <w:jc w:val="both"/>
        <w:rPr>
          <w:rFonts w:cs="Arial"/>
          <w:sz w:val="20"/>
        </w:rPr>
      </w:pPr>
      <w:r w:rsidRPr="00F63112">
        <w:rPr>
          <w:rFonts w:cs="Arial"/>
          <w:sz w:val="20"/>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59B7E6F1" w14:textId="77777777" w:rsidR="00F96B20" w:rsidRPr="00F63112" w:rsidRDefault="00F96B20" w:rsidP="00DC13F8">
      <w:pPr>
        <w:autoSpaceDE w:val="0"/>
        <w:autoSpaceDN w:val="0"/>
        <w:adjustRightInd w:val="0"/>
        <w:jc w:val="both"/>
        <w:rPr>
          <w:rFonts w:cs="Arial"/>
          <w:sz w:val="20"/>
        </w:rPr>
      </w:pPr>
    </w:p>
    <w:p w14:paraId="7F238037" w14:textId="77777777" w:rsidR="00F96B20" w:rsidRPr="00F63112" w:rsidRDefault="00F96B20" w:rsidP="00DC13F8">
      <w:pPr>
        <w:autoSpaceDE w:val="0"/>
        <w:autoSpaceDN w:val="0"/>
        <w:adjustRightInd w:val="0"/>
        <w:jc w:val="both"/>
        <w:rPr>
          <w:rFonts w:cs="Arial"/>
          <w:sz w:val="20"/>
        </w:rPr>
      </w:pPr>
      <w:r w:rsidRPr="00F63112">
        <w:rPr>
          <w:rFonts w:cs="Arial"/>
          <w:sz w:val="20"/>
        </w:rPr>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FFAC7ED" w14:textId="77777777" w:rsidR="00F96B20" w:rsidRPr="00F63112" w:rsidRDefault="00F96B20" w:rsidP="00DC13F8">
      <w:pPr>
        <w:autoSpaceDE w:val="0"/>
        <w:autoSpaceDN w:val="0"/>
        <w:adjustRightInd w:val="0"/>
        <w:jc w:val="both"/>
        <w:rPr>
          <w:rFonts w:cs="Arial"/>
          <w:sz w:val="20"/>
        </w:rPr>
      </w:pPr>
    </w:p>
    <w:p w14:paraId="22D49203" w14:textId="6D093631" w:rsidR="00F96B20" w:rsidRPr="00F63112" w:rsidRDefault="005F1CC8" w:rsidP="00DC13F8">
      <w:pPr>
        <w:jc w:val="both"/>
        <w:rPr>
          <w:rFonts w:cs="Arial"/>
          <w:sz w:val="20"/>
          <w:lang w:eastAsia="es-ES"/>
        </w:rPr>
      </w:pPr>
      <w:r w:rsidRPr="00F63112">
        <w:rPr>
          <w:rFonts w:cs="Arial"/>
          <w:b/>
          <w:bCs/>
          <w:sz w:val="20"/>
        </w:rPr>
        <w:t>33</w:t>
      </w:r>
      <w:r w:rsidR="00F96B20" w:rsidRPr="00F63112">
        <w:rPr>
          <w:rFonts w:cs="Arial"/>
          <w:b/>
          <w:bCs/>
          <w:sz w:val="20"/>
        </w:rPr>
        <w:t xml:space="preserve">.2 </w:t>
      </w:r>
      <w:r w:rsidR="00F96B20" w:rsidRPr="00F63112">
        <w:rPr>
          <w:rFonts w:cs="Arial"/>
          <w:sz w:val="20"/>
        </w:rPr>
        <w:t>Cessió del contracte:</w:t>
      </w:r>
    </w:p>
    <w:p w14:paraId="4FF2386F" w14:textId="77777777" w:rsidR="00F96B20" w:rsidRPr="00F63112" w:rsidRDefault="00F96B20" w:rsidP="00DC13F8">
      <w:pPr>
        <w:jc w:val="both"/>
        <w:rPr>
          <w:rFonts w:cs="Arial"/>
          <w:sz w:val="20"/>
          <w:lang w:eastAsia="es-ES"/>
        </w:rPr>
      </w:pPr>
    </w:p>
    <w:p w14:paraId="1A6BCEC5" w14:textId="77777777" w:rsidR="00F96B20" w:rsidRPr="00F63112" w:rsidRDefault="00F96B20" w:rsidP="00DC13F8">
      <w:pPr>
        <w:autoSpaceDE w:val="0"/>
        <w:autoSpaceDN w:val="0"/>
        <w:adjustRightInd w:val="0"/>
        <w:jc w:val="both"/>
        <w:rPr>
          <w:rFonts w:cs="Arial"/>
          <w:sz w:val="20"/>
        </w:rPr>
      </w:pPr>
      <w:r w:rsidRPr="00F63112">
        <w:rPr>
          <w:rFonts w:cs="Arial"/>
          <w:sz w:val="20"/>
        </w:rPr>
        <w:t>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w:t>
      </w:r>
    </w:p>
    <w:p w14:paraId="34E82A3E" w14:textId="77777777" w:rsidR="00F96B20" w:rsidRPr="00F63112" w:rsidRDefault="00F96B20" w:rsidP="00DC13F8">
      <w:pPr>
        <w:autoSpaceDE w:val="0"/>
        <w:autoSpaceDN w:val="0"/>
        <w:adjustRightInd w:val="0"/>
        <w:jc w:val="both"/>
        <w:rPr>
          <w:rFonts w:cs="Arial"/>
          <w:sz w:val="20"/>
        </w:rPr>
      </w:pPr>
    </w:p>
    <w:p w14:paraId="49A95BB9" w14:textId="77777777" w:rsidR="00F96B20" w:rsidRPr="00F63112" w:rsidRDefault="00F96B20" w:rsidP="00DC13F8">
      <w:pPr>
        <w:numPr>
          <w:ilvl w:val="0"/>
          <w:numId w:val="3"/>
        </w:numPr>
        <w:autoSpaceDE w:val="0"/>
        <w:autoSpaceDN w:val="0"/>
        <w:adjustRightInd w:val="0"/>
        <w:jc w:val="both"/>
        <w:rPr>
          <w:rFonts w:cs="Arial"/>
          <w:sz w:val="20"/>
        </w:rPr>
      </w:pPr>
      <w:r w:rsidRPr="00F63112">
        <w:rPr>
          <w:rFonts w:cs="Arial"/>
          <w:sz w:val="20"/>
        </w:rPr>
        <w:lastRenderedPageBreak/>
        <w:t xml:space="preserve">L’òrgan de contractació autoritzi, de forma prèvia i expressa, la cessió. Si transcorre el termini de dos mesos sense que s’hagi notificat la resolució sobre la sol·licitud d’autorització de la cessió, aquesta s’entendrà atorgada per silenci administratiu. </w:t>
      </w:r>
    </w:p>
    <w:p w14:paraId="0130A1D3" w14:textId="77777777" w:rsidR="00F96B20" w:rsidRPr="00F63112" w:rsidRDefault="00F96B20" w:rsidP="00DC13F8">
      <w:pPr>
        <w:numPr>
          <w:ilvl w:val="0"/>
          <w:numId w:val="3"/>
        </w:numPr>
        <w:autoSpaceDE w:val="0"/>
        <w:autoSpaceDN w:val="0"/>
        <w:adjustRightInd w:val="0"/>
        <w:jc w:val="both"/>
        <w:rPr>
          <w:rFonts w:cs="Arial"/>
          <w:sz w:val="20"/>
        </w:rPr>
      </w:pPr>
      <w:r w:rsidRPr="00F63112">
        <w:rPr>
          <w:rFonts w:cs="Arial"/>
          <w:sz w:val="20"/>
        </w:rPr>
        <w:t>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refinançament, o per obtenir adhesions a una proposta anticipada de conveni, en els termes que preveu la legislació concursal.</w:t>
      </w:r>
    </w:p>
    <w:p w14:paraId="41BCD86B" w14:textId="77777777" w:rsidR="00F96B20" w:rsidRPr="00F63112" w:rsidRDefault="00F96B20" w:rsidP="00DC13F8">
      <w:pPr>
        <w:numPr>
          <w:ilvl w:val="0"/>
          <w:numId w:val="3"/>
        </w:numPr>
        <w:autoSpaceDE w:val="0"/>
        <w:autoSpaceDN w:val="0"/>
        <w:adjustRightInd w:val="0"/>
        <w:jc w:val="both"/>
        <w:rPr>
          <w:rFonts w:cs="Arial"/>
          <w:sz w:val="20"/>
        </w:rPr>
      </w:pPr>
      <w:r w:rsidRPr="00F63112">
        <w:rPr>
          <w:rFonts w:cs="Arial"/>
          <w:sz w:val="20"/>
        </w:rPr>
        <w:t>L’empresa cessionària tingui capacitat per contractar amb l’Administració, la solvència exigible en funció de la fase d’execució del contracte, i no estigui incursa en una causa de prohibició de contractar.</w:t>
      </w:r>
    </w:p>
    <w:p w14:paraId="04C766A1" w14:textId="77777777" w:rsidR="00F96B20" w:rsidRPr="00F63112" w:rsidRDefault="00F96B20" w:rsidP="00DC13F8">
      <w:pPr>
        <w:numPr>
          <w:ilvl w:val="0"/>
          <w:numId w:val="3"/>
        </w:numPr>
        <w:autoSpaceDE w:val="0"/>
        <w:autoSpaceDN w:val="0"/>
        <w:adjustRightInd w:val="0"/>
        <w:jc w:val="both"/>
        <w:rPr>
          <w:rFonts w:cs="Arial"/>
          <w:sz w:val="20"/>
        </w:rPr>
      </w:pPr>
      <w:r w:rsidRPr="00F63112">
        <w:rPr>
          <w:rFonts w:cs="Arial"/>
          <w:sz w:val="20"/>
        </w:rPr>
        <w:t>La cessió es formalitzi, entre l’empresa adjudicatària i l’empresa cedent, en escriptura pública.</w:t>
      </w:r>
    </w:p>
    <w:p w14:paraId="70B8E0B0" w14:textId="77777777" w:rsidR="00F96B20" w:rsidRPr="00F63112" w:rsidRDefault="00F96B20" w:rsidP="00DC13F8">
      <w:pPr>
        <w:autoSpaceDE w:val="0"/>
        <w:autoSpaceDN w:val="0"/>
        <w:adjustRightInd w:val="0"/>
        <w:jc w:val="both"/>
        <w:rPr>
          <w:rFonts w:cs="Arial"/>
          <w:sz w:val="20"/>
        </w:rPr>
      </w:pPr>
    </w:p>
    <w:p w14:paraId="7F90B499" w14:textId="77777777" w:rsidR="00F96B20" w:rsidRPr="00F63112" w:rsidRDefault="00F96B20" w:rsidP="00DC13F8">
      <w:pPr>
        <w:autoSpaceDE w:val="0"/>
        <w:autoSpaceDN w:val="0"/>
        <w:adjustRightInd w:val="0"/>
        <w:jc w:val="both"/>
        <w:rPr>
          <w:rFonts w:cs="Arial"/>
          <w:sz w:val="20"/>
        </w:rPr>
      </w:pPr>
      <w:r w:rsidRPr="00F63112">
        <w:rPr>
          <w:rFonts w:cs="Arial"/>
          <w:sz w:val="20"/>
        </w:rPr>
        <w:t>No es podrà autoritzar la cessió a una tercera persona quan la cessió suposi una alteració substancial de les característiques de l’empresa contractista si aquestes constitueixen un element essencial del contracte.</w:t>
      </w:r>
    </w:p>
    <w:p w14:paraId="6D6D4ABD" w14:textId="77777777" w:rsidR="00F96B20" w:rsidRPr="00F63112" w:rsidRDefault="00F96B20" w:rsidP="00DC13F8">
      <w:pPr>
        <w:jc w:val="both"/>
        <w:rPr>
          <w:rFonts w:cs="Arial"/>
          <w:i/>
          <w:iCs/>
          <w:sz w:val="20"/>
        </w:rPr>
      </w:pPr>
    </w:p>
    <w:p w14:paraId="14D929ED" w14:textId="77777777" w:rsidR="00F96B20" w:rsidRPr="00F63112" w:rsidRDefault="00F96B20" w:rsidP="00DC13F8">
      <w:pPr>
        <w:jc w:val="both"/>
        <w:rPr>
          <w:rFonts w:cs="Arial"/>
          <w:sz w:val="20"/>
          <w:lang w:eastAsia="es-ES"/>
        </w:rPr>
      </w:pPr>
      <w:r w:rsidRPr="00F63112">
        <w:rPr>
          <w:rFonts w:cs="Arial"/>
          <w:sz w:val="20"/>
        </w:rPr>
        <w:t>L’empresa cessionària quedarà subrogada en tots els drets i les obligacions que correspondrien a l’empresa que cedeix el contracte.</w:t>
      </w:r>
    </w:p>
    <w:p w14:paraId="6A2A26E9" w14:textId="77777777" w:rsidR="00F96B20" w:rsidRPr="00F63112" w:rsidRDefault="00F96B20" w:rsidP="00DC13F8">
      <w:pPr>
        <w:jc w:val="both"/>
        <w:rPr>
          <w:rFonts w:cs="Arial"/>
          <w:sz w:val="20"/>
        </w:rPr>
      </w:pPr>
    </w:p>
    <w:p w14:paraId="6E23B33A" w14:textId="33ABF455" w:rsidR="00F96B20" w:rsidRPr="00F63112" w:rsidRDefault="00F96B20" w:rsidP="00DC13F8">
      <w:pPr>
        <w:keepNext/>
        <w:jc w:val="both"/>
        <w:outlineLvl w:val="1"/>
        <w:rPr>
          <w:rFonts w:cs="Arial"/>
          <w:b/>
          <w:sz w:val="20"/>
        </w:rPr>
      </w:pPr>
      <w:bookmarkStart w:id="55" w:name="_Toc514873509"/>
      <w:r w:rsidRPr="00F63112">
        <w:rPr>
          <w:rFonts w:cs="Arial"/>
          <w:b/>
          <w:sz w:val="20"/>
        </w:rPr>
        <w:t>Trenta-</w:t>
      </w:r>
      <w:r w:rsidR="005F1CC8" w:rsidRPr="00F63112">
        <w:rPr>
          <w:rFonts w:cs="Arial"/>
          <w:b/>
          <w:sz w:val="20"/>
        </w:rPr>
        <w:t>quatrena</w:t>
      </w:r>
      <w:r w:rsidRPr="00F63112">
        <w:rPr>
          <w:rFonts w:cs="Arial"/>
          <w:b/>
          <w:sz w:val="20"/>
        </w:rPr>
        <w:t>. Subcontractació</w:t>
      </w:r>
      <w:bookmarkEnd w:id="55"/>
    </w:p>
    <w:p w14:paraId="6A9F9833" w14:textId="77777777" w:rsidR="00F96B20" w:rsidRPr="00F63112" w:rsidRDefault="00F96B20" w:rsidP="00DC13F8">
      <w:pPr>
        <w:autoSpaceDE w:val="0"/>
        <w:autoSpaceDN w:val="0"/>
        <w:adjustRightInd w:val="0"/>
        <w:jc w:val="both"/>
        <w:rPr>
          <w:rFonts w:cs="Arial"/>
          <w:b/>
          <w:bCs/>
          <w:sz w:val="20"/>
        </w:rPr>
      </w:pPr>
    </w:p>
    <w:p w14:paraId="079EDE88" w14:textId="0EC4BEB8" w:rsidR="00F96B20" w:rsidRPr="00F63112" w:rsidRDefault="005F1CC8" w:rsidP="00DC13F8">
      <w:pPr>
        <w:autoSpaceDE w:val="0"/>
        <w:autoSpaceDN w:val="0"/>
        <w:adjustRightInd w:val="0"/>
        <w:jc w:val="both"/>
        <w:rPr>
          <w:rFonts w:cs="Arial"/>
          <w:sz w:val="20"/>
        </w:rPr>
      </w:pPr>
      <w:r w:rsidRPr="00F63112">
        <w:rPr>
          <w:rFonts w:cs="Arial"/>
          <w:b/>
          <w:bCs/>
          <w:sz w:val="20"/>
        </w:rPr>
        <w:t>34</w:t>
      </w:r>
      <w:r w:rsidR="00F96B20" w:rsidRPr="00F63112">
        <w:rPr>
          <w:rFonts w:cs="Arial"/>
          <w:b/>
          <w:bCs/>
          <w:sz w:val="20"/>
        </w:rPr>
        <w:t xml:space="preserve">.1 </w:t>
      </w:r>
      <w:r w:rsidR="00F96B20" w:rsidRPr="00F63112">
        <w:rPr>
          <w:rFonts w:cs="Arial"/>
          <w:sz w:val="20"/>
        </w:rPr>
        <w:t>L’empresa contractista pot concertar amb altres empreses la realització parcial de la prestació objecte d’aquest contracte, llevat que la prestació o una part d’aquesta l’hagi d’executar directament l’empresa contractista d’acord amb el que es preveu en l’apartat S del quadre de característiques.</w:t>
      </w:r>
    </w:p>
    <w:p w14:paraId="74CBC080" w14:textId="77777777" w:rsidR="00F96B20" w:rsidRPr="00F63112" w:rsidRDefault="00F96B20" w:rsidP="00DC13F8">
      <w:pPr>
        <w:autoSpaceDE w:val="0"/>
        <w:autoSpaceDN w:val="0"/>
        <w:adjustRightInd w:val="0"/>
        <w:jc w:val="both"/>
        <w:rPr>
          <w:rFonts w:cs="Arial"/>
          <w:i/>
          <w:iCs/>
          <w:sz w:val="20"/>
        </w:rPr>
      </w:pPr>
    </w:p>
    <w:p w14:paraId="47A4D813" w14:textId="52FF21A7" w:rsidR="00F96B20" w:rsidRPr="00F63112" w:rsidRDefault="005F1CC8" w:rsidP="00DC13F8">
      <w:pPr>
        <w:autoSpaceDE w:val="0"/>
        <w:autoSpaceDN w:val="0"/>
        <w:adjustRightInd w:val="0"/>
        <w:jc w:val="both"/>
        <w:rPr>
          <w:rFonts w:cs="Arial"/>
          <w:sz w:val="20"/>
        </w:rPr>
      </w:pPr>
      <w:r w:rsidRPr="00F63112">
        <w:rPr>
          <w:rFonts w:cs="Arial"/>
          <w:b/>
          <w:bCs/>
          <w:sz w:val="20"/>
        </w:rPr>
        <w:t>34</w:t>
      </w:r>
      <w:r w:rsidR="00F96B20" w:rsidRPr="00F63112">
        <w:rPr>
          <w:rFonts w:cs="Arial"/>
          <w:b/>
          <w:bCs/>
          <w:sz w:val="20"/>
        </w:rPr>
        <w:t xml:space="preserve">.2 </w:t>
      </w:r>
      <w:r w:rsidR="00F96B20" w:rsidRPr="00F63112">
        <w:rPr>
          <w:rFonts w:cs="Arial"/>
          <w:bCs/>
          <w:sz w:val="20"/>
        </w:rPr>
        <w:t xml:space="preserve">Si així s’indica en l’esmentat apartat del quadre de característiques o </w:t>
      </w:r>
      <w:r w:rsidR="00F96B20" w:rsidRPr="00F63112">
        <w:rPr>
          <w:rFonts w:cs="Arial"/>
          <w:snapToGrid w:val="0"/>
          <w:sz w:val="20"/>
          <w:lang w:eastAsia="es-ES"/>
        </w:rPr>
        <w:t>ho sol·licita l’Agència Catalana del Patrimoni Cultural</w:t>
      </w:r>
      <w:r w:rsidR="00F96B20" w:rsidRPr="00F63112">
        <w:rPr>
          <w:rFonts w:cs="Arial"/>
          <w:bCs/>
          <w:sz w:val="20"/>
        </w:rPr>
        <w:t>, l</w:t>
      </w:r>
      <w:r w:rsidR="00F96B20" w:rsidRPr="00F63112">
        <w:rPr>
          <w:rFonts w:cs="Arial"/>
          <w:sz w:val="20"/>
        </w:rPr>
        <w:t>es empreses licitadores han d’indicar en les seves ofertes la part del contracte que tinguin previst subcontractar, assenyalant el seu import i el nom o el perfil professional, definit per referència a les condicions de solvència professional o tècnica, dels subcontractistes a qui vagin a encomanar la seva realització. En aquest cas, les empreses licitadores han d’indicar en el DEUC la intenció de subscriure subcontractes i, a més, han de facilitar la informació prevista en les seccions A i B de la part II (informació sobre l’operador econòmic i els</w:t>
      </w:r>
      <w:r w:rsidR="005A0D50">
        <w:rPr>
          <w:rFonts w:cs="Arial"/>
          <w:sz w:val="20"/>
        </w:rPr>
        <w:t xml:space="preserve"> </w:t>
      </w:r>
      <w:r w:rsidR="00F96B20" w:rsidRPr="00F63112">
        <w:rPr>
          <w:rFonts w:cs="Arial"/>
          <w:sz w:val="20"/>
        </w:rPr>
        <w:t>seus</w:t>
      </w:r>
      <w:r w:rsidR="005A0D50">
        <w:rPr>
          <w:rFonts w:cs="Arial"/>
          <w:sz w:val="20"/>
        </w:rPr>
        <w:t xml:space="preserve"> </w:t>
      </w:r>
      <w:r w:rsidR="00F96B20" w:rsidRPr="00F63112">
        <w:rPr>
          <w:rFonts w:cs="Arial"/>
          <w:sz w:val="20"/>
        </w:rPr>
        <w:t>representants)</w:t>
      </w:r>
      <w:r w:rsidR="005A0D50">
        <w:rPr>
          <w:rFonts w:cs="Arial"/>
          <w:sz w:val="20"/>
        </w:rPr>
        <w:t xml:space="preserve"> </w:t>
      </w:r>
      <w:r w:rsidR="00F96B20" w:rsidRPr="00F63112">
        <w:rPr>
          <w:rFonts w:cs="Arial"/>
          <w:sz w:val="20"/>
        </w:rPr>
        <w:t>i en la part</w:t>
      </w:r>
      <w:r w:rsidR="005A0D50">
        <w:rPr>
          <w:rFonts w:cs="Arial"/>
          <w:sz w:val="20"/>
        </w:rPr>
        <w:t xml:space="preserve"> </w:t>
      </w:r>
      <w:r w:rsidR="00F96B20" w:rsidRPr="00F63112">
        <w:rPr>
          <w:rFonts w:cs="Arial"/>
          <w:sz w:val="20"/>
        </w:rPr>
        <w:t>III (informació relativa als</w:t>
      </w:r>
      <w:r w:rsidR="005A0D50">
        <w:rPr>
          <w:rFonts w:cs="Arial"/>
          <w:sz w:val="20"/>
        </w:rPr>
        <w:t xml:space="preserve"> </w:t>
      </w:r>
      <w:r w:rsidR="00F96B20" w:rsidRPr="00F63112">
        <w:rPr>
          <w:rFonts w:cs="Arial"/>
          <w:sz w:val="20"/>
        </w:rPr>
        <w:t>motius d’exclusió) del DEUC respecte de cadascuna de les</w:t>
      </w:r>
      <w:r w:rsidR="005A0D50">
        <w:rPr>
          <w:rFonts w:cs="Arial"/>
          <w:sz w:val="20"/>
        </w:rPr>
        <w:t xml:space="preserve"> </w:t>
      </w:r>
      <w:r w:rsidR="00F96B20" w:rsidRPr="00F63112">
        <w:rPr>
          <w:rFonts w:cs="Arial"/>
          <w:sz w:val="20"/>
        </w:rPr>
        <w:t>empreses</w:t>
      </w:r>
      <w:r w:rsidR="005A0D50">
        <w:rPr>
          <w:rFonts w:cs="Arial"/>
          <w:sz w:val="20"/>
        </w:rPr>
        <w:t xml:space="preserve"> </w:t>
      </w:r>
      <w:r w:rsidR="00F96B20" w:rsidRPr="00F63112">
        <w:rPr>
          <w:rFonts w:cs="Arial"/>
          <w:sz w:val="20"/>
        </w:rPr>
        <w:t>que es té previst subcontractar. Tanmateix, les empreses licitadores que tinguin previst subcontractar, a més d’haver de facilitar la informació prevista en les parts del DEUC esmentades per cadascuna de les empreses subcontractistes, també hauran de facilitar en aquest moment la informació que requereix la part IV del DEUC relativa als criteris de selecció.</w:t>
      </w:r>
    </w:p>
    <w:p w14:paraId="1A022832" w14:textId="77777777" w:rsidR="00F96B20" w:rsidRPr="00F63112" w:rsidRDefault="00F96B20" w:rsidP="00DC13F8">
      <w:pPr>
        <w:autoSpaceDE w:val="0"/>
        <w:autoSpaceDN w:val="0"/>
        <w:adjustRightInd w:val="0"/>
        <w:jc w:val="both"/>
        <w:rPr>
          <w:rFonts w:cs="Arial"/>
          <w:sz w:val="20"/>
        </w:rPr>
      </w:pPr>
    </w:p>
    <w:p w14:paraId="5FCCD117"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En el cas que les empreses contractistes vulguin subscriure contractes que no s’ajustin a allò indicat en l’oferta, aquests no es podran subscriure fins que transcorrin vint dies des que s’hagi cursat la notificació a l’òrgan de contractació i s’hagin aportat les justificacions a què es refereix el paràgraf següent, llevat que autoritzés expressament amb anterioritat o que es donés una situació justificada d’emergència o que exigís l’adopció de mesures urgents, excepte si l’Administració notifica dins d’aquest termini la seva oposició. </w:t>
      </w:r>
    </w:p>
    <w:p w14:paraId="4F7E51C5" w14:textId="77777777" w:rsidR="00F96B20" w:rsidRPr="00F63112" w:rsidRDefault="00F96B20" w:rsidP="00DC13F8">
      <w:pPr>
        <w:autoSpaceDE w:val="0"/>
        <w:autoSpaceDN w:val="0"/>
        <w:adjustRightInd w:val="0"/>
        <w:jc w:val="both"/>
        <w:rPr>
          <w:rFonts w:cs="Arial"/>
          <w:sz w:val="20"/>
        </w:rPr>
      </w:pPr>
    </w:p>
    <w:p w14:paraId="3C13DA6B" w14:textId="71A2388A" w:rsidR="00F96B20" w:rsidRPr="00F63112" w:rsidRDefault="005F1CC8" w:rsidP="00DC13F8">
      <w:pPr>
        <w:autoSpaceDE w:val="0"/>
        <w:autoSpaceDN w:val="0"/>
        <w:adjustRightInd w:val="0"/>
        <w:jc w:val="both"/>
        <w:rPr>
          <w:rFonts w:cs="Arial"/>
          <w:sz w:val="20"/>
        </w:rPr>
      </w:pPr>
      <w:r w:rsidRPr="00F63112">
        <w:rPr>
          <w:rFonts w:cs="Arial"/>
          <w:b/>
          <w:bCs/>
          <w:sz w:val="20"/>
        </w:rPr>
        <w:t>34.3</w:t>
      </w:r>
      <w:r w:rsidR="00F96B20" w:rsidRPr="00F63112">
        <w:rPr>
          <w:rFonts w:cs="Arial"/>
          <w:b/>
          <w:bCs/>
          <w:sz w:val="20"/>
        </w:rPr>
        <w:t xml:space="preserve"> </w:t>
      </w:r>
      <w:r w:rsidR="00F96B20" w:rsidRPr="00F63112">
        <w:rPr>
          <w:rFonts w:cs="Arial"/>
          <w:snapToGrid w:val="0"/>
          <w:sz w:val="20"/>
          <w:lang w:eastAsia="es-ES"/>
        </w:rPr>
        <w:t>Tant si s’ha previst en el plec l’obligació de les empreses licitadores d’indicar en les seves ofertes la part del contracte que tinguin previst subcontractar, com si no s’opta per establir aquesta exigència, l</w:t>
      </w:r>
      <w:r w:rsidR="00F96B20" w:rsidRPr="00F63112">
        <w:rPr>
          <w:rFonts w:cs="Arial"/>
          <w:sz w:val="20"/>
        </w:rPr>
        <w:t xml:space="preserve">’empresa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subcontractista, justificant suficientment l’aptitud d’aquesta per executar-la per referència als elements tècnics i humans de què disposa i a la seva experiència, i acreditant que no es troba incursa en prohibició de contractar. </w:t>
      </w:r>
    </w:p>
    <w:p w14:paraId="60AF0B44" w14:textId="77777777" w:rsidR="00F96B20" w:rsidRPr="00F63112" w:rsidRDefault="00F96B20" w:rsidP="00DC13F8">
      <w:pPr>
        <w:autoSpaceDE w:val="0"/>
        <w:autoSpaceDN w:val="0"/>
        <w:adjustRightInd w:val="0"/>
        <w:jc w:val="both"/>
        <w:rPr>
          <w:rFonts w:cs="Arial"/>
          <w:sz w:val="20"/>
        </w:rPr>
      </w:pPr>
    </w:p>
    <w:p w14:paraId="36502C16" w14:textId="77777777" w:rsidR="00F96B20" w:rsidRPr="00F63112" w:rsidRDefault="00F96B20" w:rsidP="00DC13F8">
      <w:pPr>
        <w:autoSpaceDE w:val="0"/>
        <w:autoSpaceDN w:val="0"/>
        <w:adjustRightInd w:val="0"/>
        <w:jc w:val="both"/>
        <w:rPr>
          <w:rFonts w:cs="Arial"/>
          <w:sz w:val="20"/>
        </w:rPr>
      </w:pPr>
      <w:r w:rsidRPr="00F63112">
        <w:rPr>
          <w:rFonts w:cs="Arial"/>
          <w:sz w:val="20"/>
        </w:rPr>
        <w:t>Si l’empresa subcontractista té la classificació adequada per realitzar la part del contracte objecte de la subcontractació, la comunicació d’aquesta circumstància és suficient per acreditar la seva aptitud.</w:t>
      </w:r>
    </w:p>
    <w:p w14:paraId="3CB80F8D" w14:textId="77777777" w:rsidR="00F96B20" w:rsidRPr="00F63112" w:rsidRDefault="00F96B20" w:rsidP="00DC13F8">
      <w:pPr>
        <w:autoSpaceDE w:val="0"/>
        <w:autoSpaceDN w:val="0"/>
        <w:adjustRightInd w:val="0"/>
        <w:jc w:val="both"/>
        <w:rPr>
          <w:rFonts w:cs="Arial"/>
          <w:sz w:val="20"/>
        </w:rPr>
      </w:pPr>
    </w:p>
    <w:p w14:paraId="7C39599A" w14:textId="77777777" w:rsidR="00F96B20" w:rsidRPr="00F63112" w:rsidRDefault="00F96B20" w:rsidP="00DC13F8">
      <w:pPr>
        <w:autoSpaceDE w:val="0"/>
        <w:autoSpaceDN w:val="0"/>
        <w:adjustRightInd w:val="0"/>
        <w:jc w:val="both"/>
        <w:rPr>
          <w:rFonts w:cs="Arial"/>
          <w:sz w:val="20"/>
        </w:rPr>
      </w:pPr>
      <w:r w:rsidRPr="00F63112">
        <w:rPr>
          <w:rFonts w:cs="Arial"/>
          <w:iCs/>
          <w:sz w:val="20"/>
        </w:rPr>
        <w:t>En cas que s’hagi demanat a les empreses que indiquin la subcontractació en les ofertes, l’empresa contractista només haurà de proporcionar a l’òrgan de contractació la informació relativa a les empreses subcontractistes que no s’hagi indicat a través del DEUC presentat per cadascuna d’aquestes o que hagi variat.</w:t>
      </w:r>
    </w:p>
    <w:p w14:paraId="3F2F70CA" w14:textId="77777777" w:rsidR="00F96B20" w:rsidRPr="00F63112" w:rsidRDefault="00F96B20" w:rsidP="00DC13F8">
      <w:pPr>
        <w:autoSpaceDE w:val="0"/>
        <w:autoSpaceDN w:val="0"/>
        <w:adjustRightInd w:val="0"/>
        <w:jc w:val="both"/>
        <w:rPr>
          <w:rFonts w:cs="Arial"/>
          <w:sz w:val="20"/>
        </w:rPr>
      </w:pPr>
    </w:p>
    <w:p w14:paraId="1A06DB5D"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34.4 </w:t>
      </w:r>
      <w:r w:rsidRPr="00F63112">
        <w:rPr>
          <w:rFonts w:cs="Arial"/>
          <w:sz w:val="20"/>
        </w:rPr>
        <w:t>L’empresa contractista ha de notificar per escrit a l’òrgan de contractació qualsevol modificació que pateixi aquesta informació durant l’execució del contracte, i tota la informació necessària sobre els nous subcontractes.</w:t>
      </w:r>
    </w:p>
    <w:p w14:paraId="141A3A6E" w14:textId="77777777" w:rsidR="00F96B20" w:rsidRPr="00F63112" w:rsidRDefault="00F96B20" w:rsidP="00DC13F8">
      <w:pPr>
        <w:autoSpaceDE w:val="0"/>
        <w:autoSpaceDN w:val="0"/>
        <w:adjustRightInd w:val="0"/>
        <w:jc w:val="both"/>
        <w:rPr>
          <w:rFonts w:cs="Arial"/>
          <w:sz w:val="20"/>
        </w:rPr>
      </w:pPr>
    </w:p>
    <w:p w14:paraId="4D4057EA"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34.5 </w:t>
      </w:r>
      <w:r w:rsidRPr="00F63112">
        <w:rPr>
          <w:rFonts w:cs="Arial"/>
          <w:sz w:val="20"/>
        </w:rPr>
        <w:t>La subscripció de subcontractes està sotmesa al compliment dels requisits i circumstàncies regulades en l’article 215 de la LCSP.</w:t>
      </w:r>
    </w:p>
    <w:p w14:paraId="38799090" w14:textId="77777777" w:rsidR="00F96B20" w:rsidRPr="00F63112" w:rsidRDefault="00F96B20" w:rsidP="00DC13F8">
      <w:pPr>
        <w:autoSpaceDE w:val="0"/>
        <w:autoSpaceDN w:val="0"/>
        <w:adjustRightInd w:val="0"/>
        <w:jc w:val="both"/>
        <w:rPr>
          <w:rFonts w:cs="Arial"/>
          <w:sz w:val="20"/>
        </w:rPr>
      </w:pPr>
    </w:p>
    <w:p w14:paraId="2AABB503"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34.6 </w:t>
      </w:r>
      <w:r w:rsidRPr="00F63112">
        <w:rPr>
          <w:rFonts w:cs="Arial"/>
          <w:sz w:val="20"/>
        </w:rPr>
        <w:t>La infracció de les condicions establertes en aquesta clàusula i en l’article 215 de la LCSP per procedir a la subcontractació, així com la falta d’acreditació de l’aptitud de l’empresa subcontractista o de les circumstàncies determinants de la situació d’emergència o de les que fan urgent la subcontractació, té, en funció de la repercussió en l’execució del contracte, com a conseqüència la imposició de les penalitats establertes en l’apartat P.5 del quadre de característiques:</w:t>
      </w:r>
    </w:p>
    <w:p w14:paraId="184BFF9F" w14:textId="77777777" w:rsidR="00F96B20" w:rsidRPr="00F63112" w:rsidRDefault="00F96B20" w:rsidP="00DC13F8">
      <w:pPr>
        <w:autoSpaceDE w:val="0"/>
        <w:autoSpaceDN w:val="0"/>
        <w:adjustRightInd w:val="0"/>
        <w:jc w:val="both"/>
        <w:rPr>
          <w:rFonts w:cs="Arial"/>
          <w:sz w:val="20"/>
        </w:rPr>
      </w:pPr>
      <w:r w:rsidRPr="00F63112">
        <w:rPr>
          <w:rFonts w:cs="Arial"/>
          <w:sz w:val="20"/>
        </w:rPr>
        <w:t>a) La imposició al contractista d’una penalitat de fins a un 50 per 100 de l’import del subcontracte.</w:t>
      </w:r>
    </w:p>
    <w:p w14:paraId="369A2DD6"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b) La resolució del contracte, sempre que es compleixin els requisits que estableix el segon paràgraf de la lletra f) de l’apartat 1 de l’article 211. </w:t>
      </w:r>
    </w:p>
    <w:p w14:paraId="53DD31A0" w14:textId="77777777" w:rsidR="00F96B20" w:rsidRPr="00F63112" w:rsidRDefault="00F96B20" w:rsidP="00DC13F8">
      <w:pPr>
        <w:autoSpaceDE w:val="0"/>
        <w:autoSpaceDN w:val="0"/>
        <w:adjustRightInd w:val="0"/>
        <w:jc w:val="both"/>
        <w:rPr>
          <w:rFonts w:cs="Arial"/>
          <w:b/>
          <w:bCs/>
          <w:sz w:val="20"/>
        </w:rPr>
      </w:pPr>
    </w:p>
    <w:p w14:paraId="67C59A85"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34.7 </w:t>
      </w:r>
      <w:r w:rsidRPr="00F63112">
        <w:rPr>
          <w:rFonts w:cs="Arial"/>
          <w:sz w:val="20"/>
        </w:rPr>
        <w:t>Les empreses subcontractistes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w:t>
      </w:r>
    </w:p>
    <w:p w14:paraId="22C5C087" w14:textId="77777777" w:rsidR="00F96B20" w:rsidRPr="00F63112" w:rsidRDefault="00F96B20" w:rsidP="00DC13F8">
      <w:pPr>
        <w:autoSpaceDE w:val="0"/>
        <w:autoSpaceDN w:val="0"/>
        <w:adjustRightInd w:val="0"/>
        <w:jc w:val="both"/>
        <w:rPr>
          <w:rFonts w:cs="Arial"/>
          <w:sz w:val="20"/>
        </w:rPr>
      </w:pPr>
    </w:p>
    <w:p w14:paraId="1777B737" w14:textId="77777777" w:rsidR="00F96B20" w:rsidRPr="00F63112" w:rsidRDefault="00F96B20" w:rsidP="00DC13F8">
      <w:pPr>
        <w:autoSpaceDE w:val="0"/>
        <w:autoSpaceDN w:val="0"/>
        <w:adjustRightInd w:val="0"/>
        <w:jc w:val="both"/>
        <w:rPr>
          <w:rFonts w:cs="Arial"/>
          <w:sz w:val="20"/>
        </w:rPr>
      </w:pPr>
      <w:r w:rsidRPr="00F63112">
        <w:rPr>
          <w:rFonts w:cs="Arial"/>
          <w:sz w:val="20"/>
        </w:rPr>
        <w:t>Les empreses subcontractistes no tenen acció directa davant de l’Administració contractant per les obligacions contretes amb elles per l’empresa contractista, com a conseqüència de l’execució del contracte principal i dels subcontractes.</w:t>
      </w:r>
    </w:p>
    <w:p w14:paraId="66BC66FC" w14:textId="77777777" w:rsidR="00F96B20" w:rsidRPr="00F63112" w:rsidRDefault="00F96B20" w:rsidP="00DC13F8">
      <w:pPr>
        <w:autoSpaceDE w:val="0"/>
        <w:autoSpaceDN w:val="0"/>
        <w:adjustRightInd w:val="0"/>
        <w:jc w:val="both"/>
        <w:rPr>
          <w:rFonts w:cs="Arial"/>
          <w:sz w:val="20"/>
        </w:rPr>
      </w:pPr>
    </w:p>
    <w:p w14:paraId="64C7BF9D" w14:textId="77777777" w:rsidR="00F96B20" w:rsidRPr="00F63112" w:rsidRDefault="00F96B20" w:rsidP="00DC13F8">
      <w:pPr>
        <w:autoSpaceDE w:val="0"/>
        <w:autoSpaceDN w:val="0"/>
        <w:adjustRightInd w:val="0"/>
        <w:jc w:val="both"/>
        <w:rPr>
          <w:rFonts w:cs="Arial"/>
          <w:bCs/>
          <w:sz w:val="20"/>
        </w:rPr>
      </w:pPr>
      <w:r w:rsidRPr="00F63112">
        <w:rPr>
          <w:rFonts w:cs="Arial"/>
          <w:bCs/>
          <w:sz w:val="20"/>
        </w:rPr>
        <w:t>Si així s’indica en l’apartat S del quadre de característiques, es poden efectuar pagaments directes als subcontractistes, d’acord amb la disposició addicional cinquanta-unena de la LCSP.</w:t>
      </w:r>
    </w:p>
    <w:p w14:paraId="5E0EE3B8" w14:textId="77777777" w:rsidR="00F96B20" w:rsidRPr="00F63112" w:rsidRDefault="00F96B20" w:rsidP="00DC13F8">
      <w:pPr>
        <w:autoSpaceDE w:val="0"/>
        <w:autoSpaceDN w:val="0"/>
        <w:adjustRightInd w:val="0"/>
        <w:jc w:val="both"/>
        <w:rPr>
          <w:rFonts w:cs="Arial"/>
          <w:i/>
          <w:iCs/>
          <w:sz w:val="20"/>
        </w:rPr>
      </w:pPr>
    </w:p>
    <w:p w14:paraId="7C42E314"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34.8 </w:t>
      </w:r>
      <w:r w:rsidRPr="00F63112">
        <w:rPr>
          <w:rFonts w:cs="Arial"/>
          <w:sz w:val="20"/>
        </w:rPr>
        <w:t>En cap cas l’empresa o les empreses contractistes poden concertar l’execució parcial del contracte amb persones inhabilitades per contractar d’acord amb l’ordenament jurídic o incurses en alguna de les causes de prohibició de contractar previstes en l’article 71 de la LCSP.</w:t>
      </w:r>
    </w:p>
    <w:p w14:paraId="2D0E8348" w14:textId="77777777" w:rsidR="00F96B20" w:rsidRPr="00F63112" w:rsidRDefault="00F96B20" w:rsidP="00DC13F8">
      <w:pPr>
        <w:autoSpaceDE w:val="0"/>
        <w:autoSpaceDN w:val="0"/>
        <w:adjustRightInd w:val="0"/>
        <w:jc w:val="both"/>
        <w:rPr>
          <w:rFonts w:cs="Arial"/>
          <w:sz w:val="20"/>
        </w:rPr>
      </w:pPr>
    </w:p>
    <w:p w14:paraId="20CF354E"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34.9 </w:t>
      </w:r>
      <w:r w:rsidRPr="00F63112">
        <w:rPr>
          <w:rFonts w:cs="Arial"/>
          <w:sz w:val="20"/>
        </w:rPr>
        <w:t>L’empresa contractista ha d’informar a qui exerceix la representació de les persones treballadores de la subcontractació, d’acord amb la legislació laboral.</w:t>
      </w:r>
    </w:p>
    <w:p w14:paraId="483CA423" w14:textId="77777777" w:rsidR="00F96B20" w:rsidRPr="00F63112" w:rsidRDefault="00F96B20" w:rsidP="00DC13F8">
      <w:pPr>
        <w:autoSpaceDE w:val="0"/>
        <w:autoSpaceDN w:val="0"/>
        <w:adjustRightInd w:val="0"/>
        <w:jc w:val="both"/>
        <w:rPr>
          <w:rFonts w:cs="Arial"/>
          <w:sz w:val="20"/>
        </w:rPr>
      </w:pPr>
    </w:p>
    <w:p w14:paraId="5971B266"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34.10 </w:t>
      </w:r>
      <w:r w:rsidRPr="00F63112">
        <w:rPr>
          <w:rFonts w:cs="Arial"/>
          <w:sz w:val="20"/>
        </w:rPr>
        <w:t>Els subcontractes tenen en tot cas naturalesa privada.</w:t>
      </w:r>
    </w:p>
    <w:p w14:paraId="79D5CB2B"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 </w:t>
      </w:r>
    </w:p>
    <w:p w14:paraId="19E021D7"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34.11 </w:t>
      </w:r>
      <w:r w:rsidRPr="00F63112">
        <w:rPr>
          <w:rFonts w:cs="Arial"/>
          <w:sz w:val="20"/>
        </w:rPr>
        <w:t>El pagament a les empreses subcontractistes i a les empreses subministradores es regeix pel que disposen els articles 216 i 217 de la LCSP.</w:t>
      </w:r>
    </w:p>
    <w:p w14:paraId="467EFA44" w14:textId="77777777" w:rsidR="00F96B20" w:rsidRPr="00F63112" w:rsidRDefault="00F96B20" w:rsidP="00DC13F8">
      <w:pPr>
        <w:autoSpaceDE w:val="0"/>
        <w:autoSpaceDN w:val="0"/>
        <w:adjustRightInd w:val="0"/>
        <w:jc w:val="both"/>
        <w:rPr>
          <w:rFonts w:cs="Arial"/>
          <w:sz w:val="20"/>
        </w:rPr>
      </w:pPr>
    </w:p>
    <w:p w14:paraId="1053CF48" w14:textId="77777777" w:rsidR="00F96B20" w:rsidRPr="00F63112" w:rsidRDefault="00F96B20" w:rsidP="00DC13F8">
      <w:pPr>
        <w:autoSpaceDE w:val="0"/>
        <w:autoSpaceDN w:val="0"/>
        <w:adjustRightInd w:val="0"/>
        <w:jc w:val="both"/>
        <w:rPr>
          <w:rFonts w:cs="Arial"/>
          <w:sz w:val="20"/>
        </w:rPr>
      </w:pPr>
      <w:r w:rsidRPr="00F63112">
        <w:rPr>
          <w:rFonts w:cs="Arial"/>
          <w:sz w:val="20"/>
        </w:rPr>
        <w:t>En cas que el valor estimat del contracte superi els 5 milions d’euros i l’import de la subcontractació sigui igual o superior al 30 per cent del preu del contracte, l’Administració comprovarà el compliment estricte de pagament a les empreses subcontractistes i a les empreses subministradores per part de l’empresa contractista. A aquests efectes, l’empresa contractista haurà d’aportar, quan se li sol·liciti, relació detallada de les empreses subcontractistes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p>
    <w:p w14:paraId="7A43C90E" w14:textId="77777777" w:rsidR="00F96B20" w:rsidRPr="00F63112" w:rsidRDefault="00F96B20" w:rsidP="00DC13F8">
      <w:pPr>
        <w:autoSpaceDE w:val="0"/>
        <w:autoSpaceDN w:val="0"/>
        <w:adjustRightInd w:val="0"/>
        <w:jc w:val="both"/>
        <w:rPr>
          <w:rFonts w:cs="Arial"/>
          <w:sz w:val="20"/>
        </w:rPr>
      </w:pPr>
    </w:p>
    <w:p w14:paraId="15851E5E" w14:textId="77777777" w:rsidR="00F96B20" w:rsidRPr="00F63112" w:rsidRDefault="00F96B20" w:rsidP="00DC13F8">
      <w:pPr>
        <w:keepNext/>
        <w:jc w:val="both"/>
        <w:outlineLvl w:val="1"/>
        <w:rPr>
          <w:rFonts w:cs="Arial"/>
          <w:b/>
          <w:sz w:val="20"/>
        </w:rPr>
      </w:pPr>
      <w:bookmarkStart w:id="56" w:name="_Toc514873510"/>
      <w:r w:rsidRPr="00F63112">
        <w:rPr>
          <w:rFonts w:cs="Arial"/>
          <w:b/>
          <w:sz w:val="20"/>
        </w:rPr>
        <w:t>Trenta-cinquena. Revisió de preus</w:t>
      </w:r>
      <w:bookmarkEnd w:id="56"/>
    </w:p>
    <w:p w14:paraId="2EEAAE6D" w14:textId="77777777" w:rsidR="00F96B20" w:rsidRPr="00F63112" w:rsidRDefault="00F96B20" w:rsidP="00DC13F8">
      <w:pPr>
        <w:autoSpaceDE w:val="0"/>
        <w:autoSpaceDN w:val="0"/>
        <w:adjustRightInd w:val="0"/>
        <w:jc w:val="both"/>
        <w:rPr>
          <w:rFonts w:cs="Arial"/>
          <w:b/>
          <w:bCs/>
          <w:sz w:val="20"/>
        </w:rPr>
      </w:pPr>
    </w:p>
    <w:p w14:paraId="7C3260DD" w14:textId="77777777" w:rsidR="00F96B20" w:rsidRPr="00F63112" w:rsidRDefault="00F96B20" w:rsidP="00DC13F8">
      <w:pPr>
        <w:autoSpaceDE w:val="0"/>
        <w:autoSpaceDN w:val="0"/>
        <w:adjustRightInd w:val="0"/>
        <w:jc w:val="both"/>
        <w:rPr>
          <w:rFonts w:cs="Arial"/>
          <w:sz w:val="20"/>
        </w:rPr>
      </w:pPr>
      <w:r w:rsidRPr="00F63112">
        <w:rPr>
          <w:rFonts w:cs="Arial"/>
          <w:sz w:val="20"/>
        </w:rPr>
        <w:t>La revisió de preus aplicable a aquest contracte es detalla en l’</w:t>
      </w:r>
      <w:r w:rsidRPr="00F63112">
        <w:rPr>
          <w:rFonts w:cs="Arial"/>
          <w:bCs/>
          <w:sz w:val="20"/>
        </w:rPr>
        <w:t>apartat T del quadre de característiques</w:t>
      </w:r>
      <w:r w:rsidRPr="00F63112">
        <w:rPr>
          <w:rFonts w:cs="Arial"/>
          <w:sz w:val="20"/>
        </w:rPr>
        <w:t>. La revisió de preus només serà procedent quan el contracte s’hagi executat, almenys, en un 20% del seu import i hagin transcorregut dos anys des de la seva formalització.</w:t>
      </w:r>
    </w:p>
    <w:p w14:paraId="33BAF340" w14:textId="77777777" w:rsidR="00F96B20" w:rsidRPr="00F63112" w:rsidRDefault="00F96B20" w:rsidP="00DC13F8">
      <w:pPr>
        <w:autoSpaceDE w:val="0"/>
        <w:autoSpaceDN w:val="0"/>
        <w:adjustRightInd w:val="0"/>
        <w:jc w:val="both"/>
        <w:rPr>
          <w:rFonts w:cs="Arial"/>
          <w:sz w:val="20"/>
        </w:rPr>
      </w:pPr>
    </w:p>
    <w:p w14:paraId="2612A68F" w14:textId="77777777" w:rsidR="00F96B20" w:rsidRPr="00F63112" w:rsidRDefault="00F96B20" w:rsidP="00DC13F8">
      <w:pPr>
        <w:autoSpaceDE w:val="0"/>
        <w:autoSpaceDN w:val="0"/>
        <w:adjustRightInd w:val="0"/>
        <w:jc w:val="both"/>
        <w:rPr>
          <w:rFonts w:cs="Arial"/>
          <w:sz w:val="20"/>
        </w:rPr>
      </w:pPr>
      <w:r w:rsidRPr="00F63112">
        <w:rPr>
          <w:rFonts w:cs="Arial"/>
          <w:sz w:val="20"/>
        </w:rPr>
        <w:t>L’import de les revisions que siguin procedents es farà efectiu, d’ofici, mitjançant l’abonament o el descompte corresponent en les certificacions o pagaments parcials.</w:t>
      </w:r>
    </w:p>
    <w:p w14:paraId="348C7A4A" w14:textId="77777777" w:rsidR="00F96B20" w:rsidRPr="00F63112" w:rsidRDefault="00F96B20" w:rsidP="00DC13F8">
      <w:pPr>
        <w:autoSpaceDE w:val="0"/>
        <w:autoSpaceDN w:val="0"/>
        <w:adjustRightInd w:val="0"/>
        <w:jc w:val="both"/>
        <w:rPr>
          <w:rFonts w:cs="Arial"/>
          <w:sz w:val="20"/>
        </w:rPr>
      </w:pPr>
    </w:p>
    <w:p w14:paraId="0C3C4785" w14:textId="77777777" w:rsidR="00F96B20" w:rsidRPr="00F63112" w:rsidRDefault="00F96B20" w:rsidP="00DC13F8">
      <w:pPr>
        <w:keepNext/>
        <w:jc w:val="both"/>
        <w:outlineLvl w:val="0"/>
        <w:rPr>
          <w:rFonts w:cs="Arial"/>
          <w:b/>
          <w:kern w:val="28"/>
          <w:sz w:val="20"/>
        </w:rPr>
      </w:pPr>
      <w:bookmarkStart w:id="57" w:name="_Toc514873511"/>
      <w:r w:rsidRPr="00F63112">
        <w:rPr>
          <w:rFonts w:cs="Arial"/>
          <w:b/>
          <w:kern w:val="28"/>
          <w:sz w:val="20"/>
        </w:rPr>
        <w:t>VI. DISPOSICIONS RELATIVES A L’EXTINCIÓ DEL CONTRACTE</w:t>
      </w:r>
      <w:bookmarkEnd w:id="57"/>
    </w:p>
    <w:p w14:paraId="7F907C99" w14:textId="77777777" w:rsidR="00F96B20" w:rsidRPr="00F63112" w:rsidRDefault="00F96B20" w:rsidP="00DC13F8">
      <w:pPr>
        <w:autoSpaceDE w:val="0"/>
        <w:autoSpaceDN w:val="0"/>
        <w:adjustRightInd w:val="0"/>
        <w:jc w:val="both"/>
        <w:rPr>
          <w:rFonts w:cs="Arial"/>
          <w:b/>
          <w:bCs/>
          <w:sz w:val="20"/>
        </w:rPr>
      </w:pPr>
    </w:p>
    <w:p w14:paraId="6508FE21" w14:textId="77777777" w:rsidR="00F96B20" w:rsidRPr="00F63112" w:rsidRDefault="00F96B20" w:rsidP="00DC13F8">
      <w:pPr>
        <w:keepNext/>
        <w:jc w:val="both"/>
        <w:outlineLvl w:val="1"/>
        <w:rPr>
          <w:rFonts w:cs="Arial"/>
          <w:b/>
          <w:sz w:val="20"/>
        </w:rPr>
      </w:pPr>
      <w:bookmarkStart w:id="58" w:name="_Toc514873512"/>
      <w:r w:rsidRPr="00F63112">
        <w:rPr>
          <w:rFonts w:cs="Arial"/>
          <w:b/>
          <w:sz w:val="20"/>
        </w:rPr>
        <w:t>Trenta-sisena. Recepció i liquidació</w:t>
      </w:r>
      <w:bookmarkEnd w:id="58"/>
    </w:p>
    <w:p w14:paraId="250A1E44" w14:textId="77777777" w:rsidR="00F96B20" w:rsidRPr="00F63112" w:rsidRDefault="00F96B20" w:rsidP="00DC13F8">
      <w:pPr>
        <w:autoSpaceDE w:val="0"/>
        <w:autoSpaceDN w:val="0"/>
        <w:adjustRightInd w:val="0"/>
        <w:jc w:val="both"/>
        <w:rPr>
          <w:rFonts w:cs="Arial"/>
          <w:b/>
          <w:bCs/>
          <w:sz w:val="20"/>
        </w:rPr>
      </w:pPr>
    </w:p>
    <w:p w14:paraId="1037EE39"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La recepció i la liquidació del contracte es realitzarà conforme al que disposen els articles 210 </w:t>
      </w:r>
      <w:r w:rsidRPr="00F63112">
        <w:rPr>
          <w:rFonts w:cs="Arial"/>
          <w:b/>
          <w:sz w:val="20"/>
        </w:rPr>
        <w:t>i 3</w:t>
      </w:r>
      <w:r w:rsidR="005E58E6" w:rsidRPr="00F63112">
        <w:rPr>
          <w:rFonts w:cs="Arial"/>
          <w:b/>
          <w:sz w:val="20"/>
        </w:rPr>
        <w:t>00 i següents</w:t>
      </w:r>
      <w:r w:rsidR="005E58E6" w:rsidRPr="00F63112">
        <w:rPr>
          <w:rFonts w:cs="Arial"/>
          <w:sz w:val="20"/>
        </w:rPr>
        <w:t xml:space="preserve"> de </w:t>
      </w:r>
      <w:r w:rsidRPr="00F63112">
        <w:rPr>
          <w:rFonts w:cs="Arial"/>
          <w:sz w:val="20"/>
        </w:rPr>
        <w:t>la LCSP i l’article 204 del RGLCAP.</w:t>
      </w:r>
    </w:p>
    <w:p w14:paraId="4CBABA2D" w14:textId="77777777" w:rsidR="00F96B20" w:rsidRPr="00F63112" w:rsidRDefault="00F96B20" w:rsidP="00DC13F8">
      <w:pPr>
        <w:autoSpaceDE w:val="0"/>
        <w:autoSpaceDN w:val="0"/>
        <w:adjustRightInd w:val="0"/>
        <w:jc w:val="both"/>
        <w:rPr>
          <w:rFonts w:cs="Arial"/>
          <w:sz w:val="20"/>
        </w:rPr>
      </w:pPr>
    </w:p>
    <w:p w14:paraId="32853667" w14:textId="77777777" w:rsidR="00F96B20" w:rsidRPr="00F63112" w:rsidRDefault="00F96B20" w:rsidP="00DC13F8">
      <w:pPr>
        <w:autoSpaceDE w:val="0"/>
        <w:autoSpaceDN w:val="0"/>
        <w:adjustRightInd w:val="0"/>
        <w:jc w:val="both"/>
        <w:rPr>
          <w:rFonts w:cs="Arial"/>
          <w:sz w:val="20"/>
        </w:rPr>
      </w:pPr>
      <w:r w:rsidRPr="00F63112">
        <w:rPr>
          <w:rFonts w:cs="Arial"/>
          <w:sz w:val="20"/>
        </w:rPr>
        <w:t>L’Administració determinarà si la prestació realitzada per l’empresa contractista s’ajusta a les prescripcions establertes per a la seva execució i compliment i, si escau, requerirà la realització de les prestacions contractades i l’esmena dels defectes observats amb ocasió de la seva recepció.</w:t>
      </w:r>
    </w:p>
    <w:p w14:paraId="3B84D008" w14:textId="77777777" w:rsidR="00F96B20" w:rsidRPr="00F63112" w:rsidRDefault="00F96B20" w:rsidP="00DC13F8">
      <w:pPr>
        <w:autoSpaceDE w:val="0"/>
        <w:autoSpaceDN w:val="0"/>
        <w:adjustRightInd w:val="0"/>
        <w:jc w:val="both"/>
        <w:rPr>
          <w:rFonts w:cs="Arial"/>
          <w:sz w:val="20"/>
        </w:rPr>
      </w:pPr>
    </w:p>
    <w:p w14:paraId="712D88BD" w14:textId="77777777" w:rsidR="00F96B20" w:rsidRPr="00F63112" w:rsidRDefault="00F96B20" w:rsidP="00DC13F8">
      <w:pPr>
        <w:autoSpaceDE w:val="0"/>
        <w:autoSpaceDN w:val="0"/>
        <w:adjustRightInd w:val="0"/>
        <w:jc w:val="both"/>
        <w:rPr>
          <w:rFonts w:cs="Arial"/>
          <w:b/>
          <w:sz w:val="20"/>
        </w:rPr>
      </w:pPr>
      <w:r w:rsidRPr="00F63112">
        <w:rPr>
          <w:rFonts w:cs="Arial"/>
          <w:b/>
          <w:sz w:val="20"/>
        </w:rPr>
        <w:t>Si els treballs efectuats no s’adeqüen a la prestació contractada, com a conseqüència de vicis o defectes imputables a l’empresa contractista, podrà rebutjar-la de manera que quedarà exempta de l’obligació de pagament o tindrà dret, si escau, a la recuperació del preu satisfet.</w:t>
      </w:r>
    </w:p>
    <w:p w14:paraId="7AE39F96" w14:textId="77777777" w:rsidR="00F96B20" w:rsidRPr="00F63112" w:rsidRDefault="00F96B20" w:rsidP="00DC13F8">
      <w:pPr>
        <w:autoSpaceDE w:val="0"/>
        <w:autoSpaceDN w:val="0"/>
        <w:adjustRightInd w:val="0"/>
        <w:jc w:val="both"/>
        <w:rPr>
          <w:rFonts w:cs="Arial"/>
          <w:sz w:val="20"/>
        </w:rPr>
      </w:pPr>
    </w:p>
    <w:p w14:paraId="096E311C" w14:textId="77777777" w:rsidR="00F96B20" w:rsidRPr="00F63112" w:rsidRDefault="00F96B20" w:rsidP="00DC13F8">
      <w:pPr>
        <w:autoSpaceDE w:val="0"/>
        <w:autoSpaceDN w:val="0"/>
        <w:adjustRightInd w:val="0"/>
        <w:jc w:val="both"/>
        <w:rPr>
          <w:rFonts w:cs="Arial"/>
          <w:iCs/>
          <w:sz w:val="20"/>
        </w:rPr>
      </w:pPr>
      <w:r w:rsidRPr="00F63112">
        <w:rPr>
          <w:rFonts w:cs="Arial"/>
          <w:iCs/>
          <w:sz w:val="20"/>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635EBD23" w14:textId="77777777" w:rsidR="00F96B20" w:rsidRPr="00F63112" w:rsidRDefault="00F96B20" w:rsidP="00DC13F8">
      <w:pPr>
        <w:autoSpaceDE w:val="0"/>
        <w:autoSpaceDN w:val="0"/>
        <w:adjustRightInd w:val="0"/>
        <w:jc w:val="both"/>
        <w:rPr>
          <w:rFonts w:cs="Arial"/>
          <w:i/>
          <w:iCs/>
          <w:sz w:val="20"/>
        </w:rPr>
      </w:pPr>
    </w:p>
    <w:p w14:paraId="448AC9DF" w14:textId="77777777" w:rsidR="00F96B20" w:rsidRPr="00F63112" w:rsidRDefault="00F96B20" w:rsidP="00DC13F8">
      <w:pPr>
        <w:autoSpaceDE w:val="0"/>
        <w:autoSpaceDN w:val="0"/>
        <w:adjustRightInd w:val="0"/>
        <w:jc w:val="both"/>
        <w:rPr>
          <w:rFonts w:cs="Arial"/>
          <w:b/>
          <w:sz w:val="20"/>
        </w:rPr>
      </w:pPr>
      <w:r w:rsidRPr="00F63112">
        <w:rPr>
          <w:rFonts w:cs="Arial"/>
          <w:sz w:val="20"/>
        </w:rPr>
        <w:t xml:space="preserve">A més, </w:t>
      </w:r>
      <w:r w:rsidRPr="00F63112">
        <w:rPr>
          <w:rFonts w:cs="Arial"/>
          <w:b/>
          <w:sz w:val="20"/>
        </w:rPr>
        <w:t>les unitats de recepció del contracte comprovaran el compliment efectiu de les condicions especials d’execució i de les clàusules contractuals que estableixen obligacions de l’ús del català i en matèria social, mediambiental o d’innovació, fent-ne referència expressa en els certificats de recepció i de correcta execució.</w:t>
      </w:r>
    </w:p>
    <w:p w14:paraId="1B6F47E8" w14:textId="77777777" w:rsidR="00F96B20" w:rsidRPr="00F63112" w:rsidRDefault="00F96B20" w:rsidP="00DC13F8">
      <w:pPr>
        <w:autoSpaceDE w:val="0"/>
        <w:autoSpaceDN w:val="0"/>
        <w:adjustRightInd w:val="0"/>
        <w:jc w:val="both"/>
        <w:rPr>
          <w:rFonts w:cs="Arial"/>
          <w:sz w:val="20"/>
        </w:rPr>
      </w:pPr>
    </w:p>
    <w:p w14:paraId="1726453C" w14:textId="77777777" w:rsidR="00F96B20" w:rsidRPr="00F63112" w:rsidRDefault="00F96B20" w:rsidP="00DC13F8">
      <w:pPr>
        <w:keepNext/>
        <w:jc w:val="both"/>
        <w:outlineLvl w:val="1"/>
        <w:rPr>
          <w:rFonts w:cs="Arial"/>
          <w:b/>
          <w:sz w:val="20"/>
        </w:rPr>
      </w:pPr>
      <w:bookmarkStart w:id="59" w:name="_Toc514873513"/>
      <w:r w:rsidRPr="00F63112">
        <w:rPr>
          <w:rFonts w:cs="Arial"/>
          <w:b/>
          <w:sz w:val="20"/>
        </w:rPr>
        <w:t>Trenta-setena. Termini de garantia i devolució o cancel·lació de la garantia definitiva</w:t>
      </w:r>
      <w:bookmarkEnd w:id="59"/>
    </w:p>
    <w:p w14:paraId="323AB9E2" w14:textId="77777777" w:rsidR="00F96B20" w:rsidRPr="00F63112" w:rsidRDefault="00F96B20" w:rsidP="00DC13F8">
      <w:pPr>
        <w:autoSpaceDE w:val="0"/>
        <w:autoSpaceDN w:val="0"/>
        <w:adjustRightInd w:val="0"/>
        <w:jc w:val="both"/>
        <w:rPr>
          <w:rFonts w:cs="Arial"/>
          <w:b/>
          <w:bCs/>
          <w:sz w:val="20"/>
        </w:rPr>
      </w:pPr>
    </w:p>
    <w:p w14:paraId="11F9D797" w14:textId="77777777" w:rsidR="00F96B20" w:rsidRPr="00F63112" w:rsidRDefault="00F96B20" w:rsidP="00DC13F8">
      <w:pPr>
        <w:autoSpaceDE w:val="0"/>
        <w:autoSpaceDN w:val="0"/>
        <w:adjustRightInd w:val="0"/>
        <w:jc w:val="both"/>
        <w:rPr>
          <w:rFonts w:cs="Arial"/>
          <w:sz w:val="20"/>
        </w:rPr>
      </w:pPr>
      <w:r w:rsidRPr="00F63112">
        <w:rPr>
          <w:rFonts w:cs="Arial"/>
          <w:sz w:val="20"/>
        </w:rPr>
        <w:t>El termini de garantia és l’assenyalat en l’</w:t>
      </w:r>
      <w:r w:rsidRPr="00F63112">
        <w:rPr>
          <w:rFonts w:cs="Arial"/>
          <w:bCs/>
          <w:sz w:val="20"/>
        </w:rPr>
        <w:t xml:space="preserve">apartat U del quadre de característiques </w:t>
      </w:r>
      <w:r w:rsidRPr="00F63112">
        <w:rPr>
          <w:rFonts w:cs="Arial"/>
          <w:sz w:val="20"/>
        </w:rPr>
        <w:t>i començarà a computar a partir de la recepció dels serveis.</w:t>
      </w:r>
    </w:p>
    <w:p w14:paraId="38D07015" w14:textId="77777777" w:rsidR="00F96B20" w:rsidRPr="00F63112" w:rsidRDefault="00F96B20" w:rsidP="00DC13F8">
      <w:pPr>
        <w:autoSpaceDE w:val="0"/>
        <w:autoSpaceDN w:val="0"/>
        <w:adjustRightInd w:val="0"/>
        <w:jc w:val="both"/>
        <w:rPr>
          <w:rFonts w:cs="Arial"/>
          <w:sz w:val="20"/>
        </w:rPr>
      </w:pPr>
    </w:p>
    <w:p w14:paraId="2F68A042" w14:textId="77777777" w:rsidR="00F96B20" w:rsidRPr="00F63112" w:rsidRDefault="00F96B20" w:rsidP="00DC13F8">
      <w:pPr>
        <w:autoSpaceDE w:val="0"/>
        <w:autoSpaceDN w:val="0"/>
        <w:adjustRightInd w:val="0"/>
        <w:jc w:val="both"/>
        <w:rPr>
          <w:rFonts w:cs="Arial"/>
          <w:sz w:val="20"/>
        </w:rPr>
      </w:pPr>
      <w:r w:rsidRPr="00F63112">
        <w:rPr>
          <w:rFonts w:cs="Arial"/>
          <w:sz w:val="20"/>
        </w:rPr>
        <w:t>Si durant el termini de garantia s’acredita l’existència de vicis o defectes en els treballs efectuats, es reclamarà a l’empresa contractista que els esmeni.</w:t>
      </w:r>
    </w:p>
    <w:p w14:paraId="5BD8DA84" w14:textId="77777777" w:rsidR="00F96B20" w:rsidRPr="00F63112" w:rsidRDefault="00F96B20" w:rsidP="00DC13F8">
      <w:pPr>
        <w:autoSpaceDE w:val="0"/>
        <w:autoSpaceDN w:val="0"/>
        <w:adjustRightInd w:val="0"/>
        <w:jc w:val="both"/>
        <w:rPr>
          <w:rFonts w:cs="Arial"/>
          <w:sz w:val="20"/>
        </w:rPr>
      </w:pPr>
    </w:p>
    <w:p w14:paraId="2943F24A" w14:textId="77777777" w:rsidR="00F96B20" w:rsidRPr="00F63112" w:rsidRDefault="00F96B20" w:rsidP="00DC13F8">
      <w:pPr>
        <w:autoSpaceDE w:val="0"/>
        <w:autoSpaceDN w:val="0"/>
        <w:adjustRightInd w:val="0"/>
        <w:jc w:val="both"/>
        <w:rPr>
          <w:rFonts w:cs="Arial"/>
          <w:sz w:val="20"/>
        </w:rPr>
      </w:pPr>
      <w:r w:rsidRPr="00F63112">
        <w:rPr>
          <w:rFonts w:cs="Arial"/>
          <w:sz w:val="20"/>
        </w:rPr>
        <w:t>Un cop s’hagin acomplert per l’empresa contractista les obligacions derivades del contracte, si no hi ha responsabilitats que hagin d’exercitar-se sobre la garantia definitiva i transcorregut el termini de garantia, es dictarà d’ofici l’acord de devolució o cancel·lació de la garantia definitiva, d’acord amb el que estableix l’article 111 de la LCSP.</w:t>
      </w:r>
    </w:p>
    <w:p w14:paraId="2EB2CFC9" w14:textId="77777777" w:rsidR="00F96B20" w:rsidRPr="00F63112" w:rsidRDefault="00F96B20" w:rsidP="00DC13F8">
      <w:pPr>
        <w:autoSpaceDE w:val="0"/>
        <w:autoSpaceDN w:val="0"/>
        <w:adjustRightInd w:val="0"/>
        <w:jc w:val="both"/>
        <w:rPr>
          <w:rFonts w:cs="Arial"/>
          <w:sz w:val="20"/>
        </w:rPr>
      </w:pPr>
    </w:p>
    <w:p w14:paraId="1CDA0FC3" w14:textId="77777777" w:rsidR="00F96B20" w:rsidRPr="00F63112" w:rsidRDefault="00F96B20" w:rsidP="00DC13F8">
      <w:pPr>
        <w:keepNext/>
        <w:jc w:val="both"/>
        <w:outlineLvl w:val="1"/>
        <w:rPr>
          <w:rFonts w:cs="Arial"/>
          <w:b/>
          <w:sz w:val="20"/>
        </w:rPr>
      </w:pPr>
      <w:bookmarkStart w:id="60" w:name="_Toc514873514"/>
      <w:r w:rsidRPr="00F63112">
        <w:rPr>
          <w:rFonts w:cs="Arial"/>
          <w:b/>
          <w:sz w:val="20"/>
        </w:rPr>
        <w:t>Trenta-vuitena. Resolució del contracte</w:t>
      </w:r>
      <w:bookmarkEnd w:id="60"/>
    </w:p>
    <w:p w14:paraId="749B7917" w14:textId="77777777" w:rsidR="00F96B20" w:rsidRPr="00F63112" w:rsidRDefault="00F96B20" w:rsidP="00DC13F8">
      <w:pPr>
        <w:autoSpaceDE w:val="0"/>
        <w:autoSpaceDN w:val="0"/>
        <w:adjustRightInd w:val="0"/>
        <w:jc w:val="both"/>
        <w:rPr>
          <w:rFonts w:cs="Arial"/>
          <w:b/>
          <w:bCs/>
          <w:sz w:val="20"/>
        </w:rPr>
      </w:pPr>
    </w:p>
    <w:p w14:paraId="0B814B9D" w14:textId="77777777" w:rsidR="00F96B20" w:rsidRPr="00F63112" w:rsidRDefault="00F96B20" w:rsidP="00DC13F8">
      <w:pPr>
        <w:autoSpaceDE w:val="0"/>
        <w:autoSpaceDN w:val="0"/>
        <w:adjustRightInd w:val="0"/>
        <w:jc w:val="both"/>
        <w:rPr>
          <w:rFonts w:cs="Arial"/>
          <w:sz w:val="20"/>
        </w:rPr>
      </w:pPr>
      <w:r w:rsidRPr="00F63112">
        <w:rPr>
          <w:rFonts w:cs="Arial"/>
          <w:sz w:val="20"/>
        </w:rPr>
        <w:t>Són causes de resolució del contracte les següents:</w:t>
      </w:r>
    </w:p>
    <w:p w14:paraId="7A3E7B02" w14:textId="77777777" w:rsidR="00F96B20" w:rsidRPr="00F63112" w:rsidRDefault="00F96B20" w:rsidP="00DC13F8">
      <w:pPr>
        <w:autoSpaceDE w:val="0"/>
        <w:autoSpaceDN w:val="0"/>
        <w:adjustRightInd w:val="0"/>
        <w:jc w:val="both"/>
        <w:rPr>
          <w:rFonts w:cs="Arial"/>
          <w:sz w:val="20"/>
        </w:rPr>
      </w:pPr>
    </w:p>
    <w:p w14:paraId="4A01E5AD"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t>La mort o incapacitat sobrevinguda del contractista individual o l’extinció de la personalitat jurídica de la societat contractista, sense perjudici del que preveu l’article 98 relatiu a la successió del contractista.</w:t>
      </w:r>
    </w:p>
    <w:p w14:paraId="45D4F1B1"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t>La declaració de concurs o la declaració d’insolvència en qualsevol altre procediment.</w:t>
      </w:r>
    </w:p>
    <w:p w14:paraId="1548F6F5"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t>El mutu acord entre l’Administració i el contractista.</w:t>
      </w:r>
    </w:p>
    <w:p w14:paraId="2B36DECF"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t>La demora en el compliment dels terminis per part del contractista.</w:t>
      </w:r>
    </w:p>
    <w:p w14:paraId="730E81D0"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lastRenderedPageBreak/>
        <w:t>La demora en el pagament per part de l’Administració per un termini superior a sis</w:t>
      </w:r>
    </w:p>
    <w:p w14:paraId="0E9707DE" w14:textId="77777777" w:rsidR="00F96B20" w:rsidRPr="00F63112" w:rsidRDefault="00F96B20" w:rsidP="00DC13F8">
      <w:pPr>
        <w:autoSpaceDE w:val="0"/>
        <w:autoSpaceDN w:val="0"/>
        <w:adjustRightInd w:val="0"/>
        <w:ind w:left="360"/>
        <w:jc w:val="both"/>
        <w:rPr>
          <w:rFonts w:cs="Arial"/>
          <w:sz w:val="20"/>
        </w:rPr>
      </w:pPr>
      <w:r w:rsidRPr="00F63112">
        <w:rPr>
          <w:rFonts w:cs="Arial"/>
          <w:sz w:val="20"/>
        </w:rPr>
        <w:t>mesos.</w:t>
      </w:r>
    </w:p>
    <w:p w14:paraId="53159A80"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t>L’incompliment de l’obligació principal del contracte, així com l’incompliment de les obligacions essencials qualificades com a tals en aquest plec.</w:t>
      </w:r>
    </w:p>
    <w:p w14:paraId="7ED50BF2"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t>La impossibilitat d’executar la prestació en els termes inicialment pactats, quan no sigui possible modificar el contracte d’acord amb els articles 204 i 205 de la LCSP; o quan, donant-se les circumstàncies establertes en l’article 205 de la LCSP, les modificacions impliquin, aïlladament o conjuntament, alteracions del preu del mateix, en quantia superior, en més o menys, al 20% del preu inicial del contracte, amb exclusió de l’IVA.</w:t>
      </w:r>
    </w:p>
    <w:p w14:paraId="4E382EE3"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5C6B8A90"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t>El desistiment una vegada iniciada la prestació del servei o la suspensió del contracte per termini superior a vuit mesos acordada per l’òrgan de contractació.</w:t>
      </w:r>
    </w:p>
    <w:p w14:paraId="24AF96D2"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t>L’impagament, durant l’execució del contracte, dels salaris per part del contractista als treballadors que estiguessin participant en la mateixa, o l’incompliment de les condicions establertes en els Convenis col·lectius en vigor per a aquests treballadors durant l’execució del contracte.</w:t>
      </w:r>
    </w:p>
    <w:p w14:paraId="7F39CE54" w14:textId="77777777" w:rsidR="00F96B20" w:rsidRPr="00F63112" w:rsidRDefault="00F96B20" w:rsidP="00DC13F8">
      <w:pPr>
        <w:numPr>
          <w:ilvl w:val="0"/>
          <w:numId w:val="4"/>
        </w:numPr>
        <w:autoSpaceDE w:val="0"/>
        <w:autoSpaceDN w:val="0"/>
        <w:adjustRightInd w:val="0"/>
        <w:jc w:val="both"/>
        <w:rPr>
          <w:rFonts w:cs="Arial"/>
          <w:sz w:val="20"/>
        </w:rPr>
      </w:pPr>
      <w:r w:rsidRPr="00F63112">
        <w:rPr>
          <w:rFonts w:cs="Arial"/>
          <w:sz w:val="20"/>
        </w:rPr>
        <w:t xml:space="preserve">En cas de tractar-se d’un contracte complementari, per la resolució del contracte principal. </w:t>
      </w:r>
    </w:p>
    <w:p w14:paraId="67AD56C3" w14:textId="77777777" w:rsidR="00F96B20" w:rsidRPr="00F63112" w:rsidRDefault="00F96B20" w:rsidP="00DC13F8">
      <w:pPr>
        <w:autoSpaceDE w:val="0"/>
        <w:autoSpaceDN w:val="0"/>
        <w:adjustRightInd w:val="0"/>
        <w:jc w:val="both"/>
        <w:rPr>
          <w:rFonts w:cs="Arial"/>
          <w:i/>
          <w:iCs/>
          <w:sz w:val="20"/>
        </w:rPr>
      </w:pPr>
    </w:p>
    <w:p w14:paraId="7FE6668E" w14:textId="77777777" w:rsidR="00F96B20" w:rsidRPr="00F63112" w:rsidRDefault="00F96B20" w:rsidP="00DC13F8">
      <w:pPr>
        <w:autoSpaceDE w:val="0"/>
        <w:autoSpaceDN w:val="0"/>
        <w:adjustRightInd w:val="0"/>
        <w:jc w:val="both"/>
        <w:rPr>
          <w:rFonts w:cs="Arial"/>
          <w:sz w:val="20"/>
        </w:rPr>
      </w:pPr>
      <w:r w:rsidRPr="00F63112">
        <w:rPr>
          <w:rFonts w:cs="Arial"/>
          <w:sz w:val="20"/>
        </w:rPr>
        <w:t xml:space="preserve">L’aplicació i els efectes d’aquestes causes de resolució són les que s’estableixin en els articles 212, 213 i </w:t>
      </w:r>
      <w:r w:rsidRPr="00F63112">
        <w:rPr>
          <w:rFonts w:cs="Arial"/>
          <w:b/>
          <w:sz w:val="20"/>
        </w:rPr>
        <w:t>3</w:t>
      </w:r>
      <w:r w:rsidR="005E58E6" w:rsidRPr="00F63112">
        <w:rPr>
          <w:rFonts w:cs="Arial"/>
          <w:b/>
          <w:sz w:val="20"/>
        </w:rPr>
        <w:t>06 i 307</w:t>
      </w:r>
      <w:r w:rsidRPr="00F63112">
        <w:rPr>
          <w:rFonts w:cs="Arial"/>
          <w:sz w:val="20"/>
        </w:rPr>
        <w:t xml:space="preserve"> de la LCSP.</w:t>
      </w:r>
    </w:p>
    <w:p w14:paraId="44F94F1F" w14:textId="77777777" w:rsidR="00F96B20" w:rsidRPr="00F63112" w:rsidRDefault="00F96B20" w:rsidP="00DC13F8">
      <w:pPr>
        <w:autoSpaceDE w:val="0"/>
        <w:autoSpaceDN w:val="0"/>
        <w:adjustRightInd w:val="0"/>
        <w:jc w:val="both"/>
        <w:rPr>
          <w:rFonts w:cs="Arial"/>
          <w:sz w:val="20"/>
        </w:rPr>
      </w:pPr>
    </w:p>
    <w:p w14:paraId="2B5D23B7" w14:textId="77777777" w:rsidR="00F96B20" w:rsidRPr="00F63112" w:rsidRDefault="00F96B20" w:rsidP="00DC13F8">
      <w:pPr>
        <w:autoSpaceDE w:val="0"/>
        <w:autoSpaceDN w:val="0"/>
        <w:adjustRightInd w:val="0"/>
        <w:jc w:val="both"/>
        <w:rPr>
          <w:rFonts w:cs="Arial"/>
          <w:sz w:val="20"/>
        </w:rPr>
      </w:pPr>
      <w:r w:rsidRPr="00F63112">
        <w:rPr>
          <w:rFonts w:cs="Arial"/>
          <w:sz w:val="20"/>
        </w:rPr>
        <w:t>En tots els casos, la resolució del contracte es durà a terme seguint el procediment establert en l’article 191 de la LCSP i en l’article 109 del RGLCAP.</w:t>
      </w:r>
    </w:p>
    <w:p w14:paraId="2F2FF9F3" w14:textId="77777777" w:rsidR="00F96B20" w:rsidRPr="00F63112" w:rsidRDefault="00F96B20" w:rsidP="00DC13F8">
      <w:pPr>
        <w:autoSpaceDE w:val="0"/>
        <w:autoSpaceDN w:val="0"/>
        <w:adjustRightInd w:val="0"/>
        <w:jc w:val="both"/>
        <w:rPr>
          <w:rFonts w:cs="Arial"/>
          <w:sz w:val="20"/>
        </w:rPr>
      </w:pPr>
    </w:p>
    <w:p w14:paraId="5E94AA47" w14:textId="77777777" w:rsidR="00F96B20" w:rsidRPr="00F63112" w:rsidRDefault="00F96B20" w:rsidP="00DC13F8">
      <w:pPr>
        <w:keepNext/>
        <w:jc w:val="both"/>
        <w:outlineLvl w:val="0"/>
        <w:rPr>
          <w:rFonts w:cs="Arial"/>
          <w:b/>
          <w:kern w:val="28"/>
          <w:sz w:val="20"/>
        </w:rPr>
      </w:pPr>
      <w:bookmarkStart w:id="61" w:name="_Toc514873515"/>
      <w:r w:rsidRPr="00F63112">
        <w:rPr>
          <w:rFonts w:cs="Arial"/>
          <w:b/>
          <w:kern w:val="28"/>
          <w:sz w:val="20"/>
        </w:rPr>
        <w:t>VII. RECURSOS, MESURES PROVISIONALS I SUPÒSITS ESPECIALS DE NUL·LITAT CONTRACTUAL</w:t>
      </w:r>
      <w:bookmarkEnd w:id="61"/>
      <w:r w:rsidRPr="00F63112">
        <w:rPr>
          <w:rFonts w:cs="Arial"/>
          <w:b/>
          <w:kern w:val="28"/>
          <w:sz w:val="20"/>
        </w:rPr>
        <w:t xml:space="preserve"> </w:t>
      </w:r>
    </w:p>
    <w:p w14:paraId="08555F2E" w14:textId="77777777" w:rsidR="00F96B20" w:rsidRPr="00F63112" w:rsidRDefault="00F96B20" w:rsidP="00DC13F8">
      <w:pPr>
        <w:autoSpaceDE w:val="0"/>
        <w:autoSpaceDN w:val="0"/>
        <w:adjustRightInd w:val="0"/>
        <w:jc w:val="both"/>
        <w:rPr>
          <w:rFonts w:cs="Arial"/>
          <w:b/>
          <w:bCs/>
          <w:sz w:val="20"/>
        </w:rPr>
      </w:pPr>
    </w:p>
    <w:p w14:paraId="4E312514" w14:textId="77777777" w:rsidR="00F96B20" w:rsidRPr="00F63112" w:rsidRDefault="00F96B20" w:rsidP="00DC13F8">
      <w:pPr>
        <w:keepNext/>
        <w:jc w:val="both"/>
        <w:outlineLvl w:val="1"/>
        <w:rPr>
          <w:rFonts w:cs="Arial"/>
          <w:b/>
          <w:sz w:val="20"/>
        </w:rPr>
      </w:pPr>
      <w:bookmarkStart w:id="62" w:name="_Toc514873516"/>
      <w:r w:rsidRPr="00F63112">
        <w:rPr>
          <w:rFonts w:cs="Arial"/>
          <w:b/>
          <w:sz w:val="20"/>
        </w:rPr>
        <w:t>Trenta-novena. Règim de recursos</w:t>
      </w:r>
      <w:bookmarkEnd w:id="62"/>
    </w:p>
    <w:p w14:paraId="4E68410A" w14:textId="77777777" w:rsidR="00F96B20" w:rsidRPr="00F63112" w:rsidRDefault="00F96B20" w:rsidP="00DC13F8">
      <w:pPr>
        <w:autoSpaceDE w:val="0"/>
        <w:autoSpaceDN w:val="0"/>
        <w:adjustRightInd w:val="0"/>
        <w:jc w:val="both"/>
        <w:rPr>
          <w:rFonts w:cs="Arial"/>
          <w:b/>
          <w:bCs/>
          <w:sz w:val="20"/>
        </w:rPr>
      </w:pPr>
    </w:p>
    <w:p w14:paraId="1093EF22"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39.1 </w:t>
      </w:r>
      <w:r w:rsidRPr="00F63112">
        <w:rPr>
          <w:rFonts w:cs="Arial"/>
          <w:sz w:val="20"/>
        </w:rPr>
        <w:t>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els acords d’adjudicació del contracte; i les modificacions del contracte basades en l’incompliment de l’establert en els articles 204 i 205 de la LCSP, per entendre que la modificació hauria d’haver estat objecte d’una nova adjudicació.</w:t>
      </w:r>
    </w:p>
    <w:p w14:paraId="16499E4E" w14:textId="77777777" w:rsidR="00F96B20" w:rsidRPr="00F63112" w:rsidRDefault="00F96B20" w:rsidP="00DC13F8">
      <w:pPr>
        <w:autoSpaceDE w:val="0"/>
        <w:autoSpaceDN w:val="0"/>
        <w:adjustRightInd w:val="0"/>
        <w:jc w:val="both"/>
        <w:rPr>
          <w:rFonts w:cs="Arial"/>
          <w:sz w:val="20"/>
        </w:rPr>
      </w:pPr>
    </w:p>
    <w:p w14:paraId="5023E017" w14:textId="6D6B68A4" w:rsidR="00F96B20" w:rsidRPr="00F63112" w:rsidRDefault="00504C32" w:rsidP="00DC13F8">
      <w:pPr>
        <w:autoSpaceDE w:val="0"/>
        <w:autoSpaceDN w:val="0"/>
        <w:adjustRightInd w:val="0"/>
        <w:jc w:val="both"/>
        <w:rPr>
          <w:rFonts w:cs="Arial"/>
          <w:sz w:val="20"/>
        </w:rPr>
      </w:pPr>
      <w:r w:rsidRPr="00F63112">
        <w:rPr>
          <w:rFonts w:cs="Arial"/>
          <w:sz w:val="20"/>
        </w:rPr>
        <w:t>Aquest recurs té caràcter potestatiu, és gratuït per als recurrents, es podrà interposar en els llocs que estableix l’article 16.4 de la Llei 39/2015, d’1 d’octubre, del procediment administratiu comú de les administracions públiques, en el registre de l’òrgan de contractació o davant el Tribunal Català de Contractes del Sector Públic, prèviament o alternativament, a la interposició del recurs contenciós administratiu, de conformitat amb la Llei 29/1998, de 13 de juny, reguladora de la jurisdicció contenciosa administrativa, 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w:t>
      </w:r>
    </w:p>
    <w:p w14:paraId="4C9A5E41" w14:textId="34B1B30F" w:rsidR="00504C32" w:rsidRPr="00F63112" w:rsidRDefault="00504C32" w:rsidP="00DC13F8">
      <w:pPr>
        <w:autoSpaceDE w:val="0"/>
        <w:autoSpaceDN w:val="0"/>
        <w:adjustRightInd w:val="0"/>
        <w:jc w:val="both"/>
        <w:rPr>
          <w:rFonts w:cs="Arial"/>
          <w:sz w:val="20"/>
        </w:rPr>
      </w:pPr>
    </w:p>
    <w:p w14:paraId="202F228A" w14:textId="58A12E6B" w:rsidR="00504C32" w:rsidRPr="00F63112" w:rsidRDefault="00504C32" w:rsidP="00DC13F8">
      <w:pPr>
        <w:autoSpaceDE w:val="0"/>
        <w:autoSpaceDN w:val="0"/>
        <w:adjustRightInd w:val="0"/>
        <w:jc w:val="both"/>
        <w:rPr>
          <w:rFonts w:cs="Arial"/>
          <w:sz w:val="20"/>
        </w:rPr>
      </w:pPr>
      <w:r w:rsidRPr="00F63112">
        <w:rPr>
          <w:rFonts w:cs="Arial"/>
          <w:sz w:val="20"/>
        </w:rPr>
        <w:t>Si l’escrit d’interposició del recurs es presenta en un registre diferent del de l’òrgan de contractació o del Tribunal Català de Contractes del Sector Públic, cal comunicar-ho al Tribunal esmentat de manera immediata i de la forma més ràpida possible.</w:t>
      </w:r>
    </w:p>
    <w:p w14:paraId="3A7E95F0" w14:textId="77777777" w:rsidR="00504C32" w:rsidRPr="00F63112" w:rsidRDefault="00504C32" w:rsidP="00DC13F8">
      <w:pPr>
        <w:autoSpaceDE w:val="0"/>
        <w:autoSpaceDN w:val="0"/>
        <w:adjustRightInd w:val="0"/>
        <w:jc w:val="both"/>
        <w:rPr>
          <w:rFonts w:cs="Arial"/>
          <w:sz w:val="20"/>
        </w:rPr>
      </w:pPr>
    </w:p>
    <w:p w14:paraId="0B58C453" w14:textId="77777777" w:rsidR="00F96B20" w:rsidRPr="00F63112" w:rsidRDefault="00F96B20" w:rsidP="00DC13F8">
      <w:pPr>
        <w:autoSpaceDE w:val="0"/>
        <w:autoSpaceDN w:val="0"/>
        <w:adjustRightInd w:val="0"/>
        <w:jc w:val="both"/>
        <w:rPr>
          <w:rFonts w:cs="Arial"/>
          <w:sz w:val="20"/>
        </w:rPr>
      </w:pPr>
      <w:r w:rsidRPr="00F63112">
        <w:rPr>
          <w:rFonts w:cs="Arial"/>
          <w:sz w:val="20"/>
        </w:rPr>
        <w:t>Contra els actes susceptibles de recurs especial no procedeix la interposició de recursos administratius ordinaris.</w:t>
      </w:r>
    </w:p>
    <w:p w14:paraId="67706231" w14:textId="77777777" w:rsidR="00F96B20" w:rsidRPr="00F63112" w:rsidRDefault="00F96B20" w:rsidP="00DC13F8">
      <w:pPr>
        <w:autoSpaceDE w:val="0"/>
        <w:autoSpaceDN w:val="0"/>
        <w:adjustRightInd w:val="0"/>
        <w:jc w:val="both"/>
        <w:rPr>
          <w:rFonts w:cs="Arial"/>
          <w:sz w:val="20"/>
        </w:rPr>
      </w:pPr>
    </w:p>
    <w:p w14:paraId="5D73DAEC" w14:textId="083398CE" w:rsidR="00F96B20" w:rsidRPr="00F63112" w:rsidRDefault="00F96B20" w:rsidP="00DC13F8">
      <w:pPr>
        <w:autoSpaceDE w:val="0"/>
        <w:autoSpaceDN w:val="0"/>
        <w:adjustRightInd w:val="0"/>
        <w:jc w:val="both"/>
        <w:rPr>
          <w:rFonts w:cs="Arial"/>
          <w:sz w:val="20"/>
        </w:rPr>
      </w:pPr>
      <w:r w:rsidRPr="00F63112">
        <w:rPr>
          <w:rFonts w:cs="Arial"/>
          <w:b/>
          <w:bCs/>
          <w:sz w:val="20"/>
        </w:rPr>
        <w:t xml:space="preserve">39.2 </w:t>
      </w:r>
      <w:r w:rsidRPr="00F63112">
        <w:rPr>
          <w:rFonts w:cs="Arial"/>
          <w:sz w:val="20"/>
        </w:rPr>
        <w:t xml:space="preserve">Contra els actes que adopti l’òrgan de contractació en relació amb els efectes, la modificació i l’extinció d’aquest contracte que no siguin susceptibles de recurs especial en matèria de contractació, </w:t>
      </w:r>
      <w:r w:rsidRPr="00F63112">
        <w:rPr>
          <w:rFonts w:cs="Arial"/>
          <w:sz w:val="20"/>
        </w:rPr>
        <w:lastRenderedPageBreak/>
        <w:t xml:space="preserve">procedirà la </w:t>
      </w:r>
      <w:r w:rsidRPr="004817B1">
        <w:rPr>
          <w:rFonts w:cs="Arial"/>
          <w:sz w:val="20"/>
        </w:rPr>
        <w:t xml:space="preserve">interposició del </w:t>
      </w:r>
      <w:r w:rsidR="000D3F50" w:rsidRPr="004817B1">
        <w:rPr>
          <w:rFonts w:cs="Arial"/>
          <w:sz w:val="20"/>
        </w:rPr>
        <w:t>recurs d’alçada davant la persona titular del departament competent en matèria de cultura</w:t>
      </w:r>
      <w:r w:rsidRPr="004817B1">
        <w:rPr>
          <w:rFonts w:cs="Arial"/>
          <w:sz w:val="20"/>
        </w:rPr>
        <w:t xml:space="preserve">, </w:t>
      </w:r>
      <w:r w:rsidR="000D3F50" w:rsidRPr="004817B1">
        <w:rPr>
          <w:rFonts w:cs="Arial"/>
          <w:sz w:val="20"/>
        </w:rPr>
        <w:t>d’acord amb allò previst a l’article 29.2 del Decret 198/2013, de 23 de juliol, pel qual s’aproven els Estatuts de l’Agència Catalana del Patrimoni Cultural</w:t>
      </w:r>
      <w:r w:rsidRPr="004817B1">
        <w:rPr>
          <w:rFonts w:cs="Arial"/>
          <w:sz w:val="20"/>
        </w:rPr>
        <w:t>,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40A289DE" w14:textId="77777777" w:rsidR="00F96B20" w:rsidRPr="00F63112" w:rsidRDefault="00F96B20" w:rsidP="00DC13F8">
      <w:pPr>
        <w:autoSpaceDE w:val="0"/>
        <w:autoSpaceDN w:val="0"/>
        <w:adjustRightInd w:val="0"/>
        <w:jc w:val="both"/>
        <w:rPr>
          <w:rFonts w:cs="Arial"/>
          <w:sz w:val="20"/>
        </w:rPr>
      </w:pPr>
    </w:p>
    <w:p w14:paraId="368FE656" w14:textId="77777777" w:rsidR="00F96B20" w:rsidRPr="00F63112" w:rsidRDefault="00F96B20" w:rsidP="00DC13F8">
      <w:pPr>
        <w:autoSpaceDE w:val="0"/>
        <w:autoSpaceDN w:val="0"/>
        <w:adjustRightInd w:val="0"/>
        <w:jc w:val="both"/>
        <w:rPr>
          <w:rFonts w:cs="Arial"/>
          <w:sz w:val="20"/>
        </w:rPr>
      </w:pPr>
      <w:r w:rsidRPr="00F63112">
        <w:rPr>
          <w:rFonts w:cs="Arial"/>
          <w:b/>
          <w:bCs/>
          <w:sz w:val="20"/>
        </w:rPr>
        <w:t xml:space="preserve">39.3 </w:t>
      </w:r>
      <w:r w:rsidRPr="00F63112">
        <w:rPr>
          <w:rFonts w:cs="Arial"/>
          <w:sz w:val="20"/>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Llei 39/2015, d’1 d’octubre, del procediment administratiu comú de les administracions públiques; o de recurs contenciós administratiu, de conformitat amb el que disposa la Llei 29/1998, de 13 de juliol, reguladora de la jurisdicció contenciosa administrativa.</w:t>
      </w:r>
    </w:p>
    <w:p w14:paraId="49843F2B" w14:textId="77777777" w:rsidR="00F96B20" w:rsidRPr="00F63112" w:rsidRDefault="00F96B20" w:rsidP="00DC13F8">
      <w:pPr>
        <w:autoSpaceDE w:val="0"/>
        <w:autoSpaceDN w:val="0"/>
        <w:adjustRightInd w:val="0"/>
        <w:jc w:val="both"/>
        <w:rPr>
          <w:rFonts w:cs="Arial"/>
          <w:sz w:val="20"/>
        </w:rPr>
      </w:pPr>
    </w:p>
    <w:p w14:paraId="71782ADC" w14:textId="77777777" w:rsidR="00F96B20" w:rsidRPr="00F63112" w:rsidRDefault="00F96B20" w:rsidP="00DC13F8">
      <w:pPr>
        <w:keepNext/>
        <w:jc w:val="both"/>
        <w:outlineLvl w:val="1"/>
        <w:rPr>
          <w:rFonts w:cs="Arial"/>
          <w:b/>
          <w:sz w:val="20"/>
        </w:rPr>
      </w:pPr>
      <w:bookmarkStart w:id="63" w:name="_Toc514873517"/>
      <w:r w:rsidRPr="00F63112">
        <w:rPr>
          <w:rFonts w:cs="Arial"/>
          <w:b/>
          <w:sz w:val="20"/>
        </w:rPr>
        <w:t>Quarantena. Mesures cautelars</w:t>
      </w:r>
      <w:bookmarkEnd w:id="63"/>
      <w:r w:rsidRPr="00F63112">
        <w:rPr>
          <w:rFonts w:cs="Arial"/>
          <w:b/>
          <w:sz w:val="20"/>
        </w:rPr>
        <w:t xml:space="preserve"> </w:t>
      </w:r>
    </w:p>
    <w:p w14:paraId="2A113CC0" w14:textId="77777777" w:rsidR="00F96B20" w:rsidRPr="00F63112" w:rsidRDefault="00F96B20" w:rsidP="00DC13F8">
      <w:pPr>
        <w:jc w:val="both"/>
        <w:rPr>
          <w:rFonts w:cs="Arial"/>
          <w:sz w:val="20"/>
        </w:rPr>
      </w:pPr>
    </w:p>
    <w:p w14:paraId="72544AEB" w14:textId="77777777" w:rsidR="00F96B20" w:rsidRPr="00F63112" w:rsidRDefault="00F96B20" w:rsidP="00DC13F8">
      <w:pPr>
        <w:autoSpaceDE w:val="0"/>
        <w:autoSpaceDN w:val="0"/>
        <w:adjustRightInd w:val="0"/>
        <w:jc w:val="both"/>
        <w:rPr>
          <w:rFonts w:cs="Arial"/>
          <w:sz w:val="20"/>
        </w:rPr>
      </w:pPr>
      <w:r w:rsidRPr="00F63112">
        <w:rPr>
          <w:rFonts w:cs="Arial"/>
          <w:sz w:val="20"/>
        </w:rPr>
        <w:t>Abans d’interposar el recurs especial en matèria de contractació les persones legitimades per interposar-lo podran sol·licitar davant l’òrgan competent per a la seva resolució l’adopció de mesures cautelars, de conformitat amb el que estableix l’article 49 de la LCSP i el Reial decret 814/2015, d’11 de setembre, ja esmentat.</w:t>
      </w:r>
    </w:p>
    <w:p w14:paraId="26CB09EA" w14:textId="77777777" w:rsidR="00F96B20" w:rsidRPr="00F63112" w:rsidRDefault="00F96B20" w:rsidP="00DC13F8">
      <w:pPr>
        <w:jc w:val="both"/>
        <w:rPr>
          <w:rFonts w:cs="Arial"/>
          <w:sz w:val="20"/>
        </w:rPr>
      </w:pPr>
    </w:p>
    <w:p w14:paraId="56482941" w14:textId="77777777" w:rsidR="00F96B20" w:rsidRPr="00F63112" w:rsidRDefault="00F96B20" w:rsidP="00DC13F8">
      <w:pPr>
        <w:keepNext/>
        <w:jc w:val="both"/>
        <w:outlineLvl w:val="1"/>
        <w:rPr>
          <w:rFonts w:cs="Arial"/>
          <w:b/>
          <w:sz w:val="20"/>
        </w:rPr>
      </w:pPr>
      <w:bookmarkStart w:id="64" w:name="_Toc514873518"/>
      <w:r w:rsidRPr="00F63112">
        <w:rPr>
          <w:rFonts w:cs="Arial"/>
          <w:b/>
          <w:sz w:val="20"/>
        </w:rPr>
        <w:t>Quaranta-unena. Arbitratge</w:t>
      </w:r>
      <w:bookmarkEnd w:id="64"/>
    </w:p>
    <w:p w14:paraId="296374E3" w14:textId="77777777" w:rsidR="00F96B20" w:rsidRPr="00F63112" w:rsidRDefault="00F96B20" w:rsidP="00DC13F8">
      <w:pPr>
        <w:autoSpaceDE w:val="0"/>
        <w:autoSpaceDN w:val="0"/>
        <w:adjustRightInd w:val="0"/>
        <w:jc w:val="both"/>
        <w:rPr>
          <w:rFonts w:cs="Arial"/>
          <w:b/>
          <w:bCs/>
          <w:sz w:val="20"/>
        </w:rPr>
      </w:pPr>
    </w:p>
    <w:p w14:paraId="6787ECDF" w14:textId="77777777" w:rsidR="00F96B20" w:rsidRPr="00F63112" w:rsidRDefault="00F96B20" w:rsidP="00DC13F8">
      <w:pPr>
        <w:autoSpaceDE w:val="0"/>
        <w:autoSpaceDN w:val="0"/>
        <w:adjustRightInd w:val="0"/>
        <w:jc w:val="both"/>
        <w:rPr>
          <w:rFonts w:cs="Arial"/>
          <w:sz w:val="20"/>
        </w:rPr>
      </w:pPr>
      <w:r w:rsidRPr="00F63112">
        <w:rPr>
          <w:rFonts w:cs="Arial"/>
          <w:sz w:val="20"/>
        </w:rPr>
        <w:t>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w:t>
      </w:r>
    </w:p>
    <w:p w14:paraId="649720FE" w14:textId="77777777" w:rsidR="00F96B20" w:rsidRPr="00F63112" w:rsidRDefault="00F96B20" w:rsidP="00DC13F8">
      <w:pPr>
        <w:autoSpaceDE w:val="0"/>
        <w:autoSpaceDN w:val="0"/>
        <w:adjustRightInd w:val="0"/>
        <w:jc w:val="both"/>
        <w:rPr>
          <w:rFonts w:cs="Arial"/>
          <w:sz w:val="20"/>
        </w:rPr>
      </w:pPr>
    </w:p>
    <w:p w14:paraId="14D9A564" w14:textId="77777777" w:rsidR="00F96B20" w:rsidRPr="00F63112" w:rsidRDefault="00F96B20" w:rsidP="00DC13F8">
      <w:pPr>
        <w:keepNext/>
        <w:jc w:val="both"/>
        <w:outlineLvl w:val="1"/>
        <w:rPr>
          <w:rFonts w:cs="Arial"/>
          <w:b/>
          <w:sz w:val="20"/>
        </w:rPr>
      </w:pPr>
      <w:bookmarkStart w:id="65" w:name="_Toc514873519"/>
      <w:r w:rsidRPr="00F63112">
        <w:rPr>
          <w:rFonts w:cs="Arial"/>
          <w:b/>
          <w:sz w:val="20"/>
        </w:rPr>
        <w:t>Quaranta-dosena. Règim d’invalidesa</w:t>
      </w:r>
      <w:bookmarkEnd w:id="65"/>
    </w:p>
    <w:p w14:paraId="7CAA9D21" w14:textId="77777777" w:rsidR="00F96B20" w:rsidRPr="00F63112" w:rsidRDefault="00F96B20" w:rsidP="00DC13F8">
      <w:pPr>
        <w:autoSpaceDE w:val="0"/>
        <w:autoSpaceDN w:val="0"/>
        <w:adjustRightInd w:val="0"/>
        <w:jc w:val="both"/>
        <w:rPr>
          <w:rFonts w:cs="Arial"/>
          <w:b/>
          <w:bCs/>
          <w:sz w:val="20"/>
        </w:rPr>
      </w:pPr>
    </w:p>
    <w:p w14:paraId="385AF6D8" w14:textId="77777777" w:rsidR="00F96B20" w:rsidRPr="00F63112" w:rsidRDefault="00F96B20" w:rsidP="00DC13F8">
      <w:pPr>
        <w:autoSpaceDE w:val="0"/>
        <w:autoSpaceDN w:val="0"/>
        <w:adjustRightInd w:val="0"/>
        <w:jc w:val="both"/>
        <w:rPr>
          <w:rFonts w:cs="Arial"/>
          <w:sz w:val="20"/>
        </w:rPr>
      </w:pPr>
      <w:r w:rsidRPr="00F63112">
        <w:rPr>
          <w:rFonts w:cs="Arial"/>
          <w:sz w:val="20"/>
        </w:rPr>
        <w:t>Aquest contracte està sotmès al règim d’invalidesa previst en els articles 38 a 43 de la LCSP.</w:t>
      </w:r>
    </w:p>
    <w:p w14:paraId="14BCA00D" w14:textId="77777777" w:rsidR="00F96B20" w:rsidRPr="00F63112" w:rsidRDefault="00F96B20" w:rsidP="00DC13F8">
      <w:pPr>
        <w:autoSpaceDE w:val="0"/>
        <w:autoSpaceDN w:val="0"/>
        <w:adjustRightInd w:val="0"/>
        <w:jc w:val="both"/>
        <w:rPr>
          <w:rFonts w:cs="Arial"/>
          <w:sz w:val="20"/>
        </w:rPr>
      </w:pPr>
    </w:p>
    <w:p w14:paraId="2354D590" w14:textId="77777777" w:rsidR="00F96B20" w:rsidRPr="00F63112" w:rsidRDefault="00F96B20" w:rsidP="00DC13F8">
      <w:pPr>
        <w:keepNext/>
        <w:jc w:val="both"/>
        <w:outlineLvl w:val="1"/>
        <w:rPr>
          <w:rFonts w:cs="Arial"/>
          <w:b/>
          <w:sz w:val="20"/>
        </w:rPr>
      </w:pPr>
      <w:bookmarkStart w:id="66" w:name="_Toc514873520"/>
      <w:r w:rsidRPr="00F63112">
        <w:rPr>
          <w:rFonts w:cs="Arial"/>
          <w:b/>
          <w:sz w:val="20"/>
        </w:rPr>
        <w:t>Quaranta-tresena. Jurisdicció competent</w:t>
      </w:r>
      <w:bookmarkEnd w:id="66"/>
    </w:p>
    <w:p w14:paraId="0891A9B1" w14:textId="77777777" w:rsidR="005E58E6" w:rsidRPr="00BC7DBE" w:rsidRDefault="005E58E6" w:rsidP="00BC7DBE"/>
    <w:p w14:paraId="57279D80" w14:textId="77777777" w:rsidR="00F96B20" w:rsidRPr="00F63112" w:rsidRDefault="00F96B20" w:rsidP="00DC13F8">
      <w:pPr>
        <w:autoSpaceDE w:val="0"/>
        <w:autoSpaceDN w:val="0"/>
        <w:adjustRightInd w:val="0"/>
        <w:jc w:val="both"/>
        <w:rPr>
          <w:rFonts w:cs="Arial"/>
          <w:sz w:val="20"/>
        </w:rPr>
      </w:pPr>
      <w:r w:rsidRPr="00F63112">
        <w:rPr>
          <w:rFonts w:cs="Arial"/>
          <w:sz w:val="20"/>
        </w:rPr>
        <w:t>L’ordre jurisdiccional contenciós administratiu és el competent per a la resolució de les qüestions litigioses que es plantegin en relació amb la preparació, l’adjudicació, els efectes, la modificació i l’extinció d’aquest contracte.</w:t>
      </w:r>
    </w:p>
    <w:p w14:paraId="0AF519FB" w14:textId="326754DB" w:rsidR="00F96B20" w:rsidRPr="00F63112" w:rsidRDefault="00F96B20" w:rsidP="00CF0736">
      <w:pPr>
        <w:ind w:left="357" w:hanging="357"/>
        <w:jc w:val="both"/>
        <w:rPr>
          <w:rFonts w:cs="Arial"/>
          <w:b/>
          <w:color w:val="365F91" w:themeColor="accent1" w:themeShade="BF"/>
          <w:sz w:val="20"/>
        </w:rPr>
      </w:pPr>
      <w:r w:rsidRPr="00F63112">
        <w:rPr>
          <w:rFonts w:cs="Arial"/>
          <w:color w:val="365F91" w:themeColor="accent1" w:themeShade="BF"/>
          <w:sz w:val="20"/>
        </w:rPr>
        <w:br w:type="page"/>
      </w:r>
    </w:p>
    <w:p w14:paraId="390A1BB4" w14:textId="006539B8" w:rsidR="009D496D" w:rsidRPr="002F5DDE" w:rsidRDefault="00F96B20" w:rsidP="002F5DDE">
      <w:pPr>
        <w:keepNext/>
        <w:spacing w:after="240"/>
        <w:jc w:val="both"/>
        <w:outlineLvl w:val="0"/>
        <w:rPr>
          <w:rFonts w:cs="Arial"/>
          <w:b/>
          <w:bCs/>
          <w:kern w:val="28"/>
          <w:sz w:val="20"/>
        </w:rPr>
      </w:pPr>
      <w:bookmarkStart w:id="67" w:name="_Toc514873521"/>
      <w:r w:rsidRPr="00F63112">
        <w:rPr>
          <w:rFonts w:cs="Arial"/>
          <w:b/>
          <w:bCs/>
          <w:kern w:val="28"/>
          <w:sz w:val="20"/>
        </w:rPr>
        <w:lastRenderedPageBreak/>
        <w:t>ANNEX 1</w:t>
      </w:r>
      <w:bookmarkStart w:id="68" w:name="_Toc514873524"/>
      <w:bookmarkEnd w:id="67"/>
      <w:r w:rsidRPr="00F63112">
        <w:rPr>
          <w:rFonts w:cs="Arial"/>
          <w:b/>
          <w:bCs/>
          <w:kern w:val="28"/>
          <w:sz w:val="20"/>
        </w:rPr>
        <w:t>: PLEC DE PRESCRIPCIONS TÈCNIQUES.</w:t>
      </w:r>
      <w:bookmarkStart w:id="69" w:name="_Toc514873530"/>
      <w:bookmarkStart w:id="70" w:name="_Toc402351483"/>
      <w:bookmarkEnd w:id="68"/>
    </w:p>
    <w:p w14:paraId="44B901B3" w14:textId="44168B7C" w:rsidR="002F5DDE" w:rsidRDefault="002F5DDE">
      <w:pPr>
        <w:rPr>
          <w:rFonts w:cs="Arial"/>
          <w:i/>
          <w:color w:val="FF0000"/>
          <w:sz w:val="20"/>
        </w:rPr>
      </w:pPr>
      <w:r>
        <w:rPr>
          <w:rFonts w:cs="Arial"/>
          <w:i/>
          <w:color w:val="FF0000"/>
          <w:sz w:val="20"/>
        </w:rPr>
        <w:br w:type="page"/>
      </w:r>
    </w:p>
    <w:p w14:paraId="2FF1E499" w14:textId="77777777" w:rsidR="009D496D" w:rsidRDefault="009D496D" w:rsidP="000A4D57">
      <w:pPr>
        <w:jc w:val="both"/>
        <w:rPr>
          <w:rFonts w:cs="Arial"/>
          <w:i/>
          <w:color w:val="FF0000"/>
          <w:sz w:val="20"/>
        </w:rPr>
      </w:pPr>
    </w:p>
    <w:p w14:paraId="4A2A74C1" w14:textId="027F9514" w:rsidR="009D496D" w:rsidRDefault="009D496D" w:rsidP="009D496D">
      <w:pPr>
        <w:keepNext/>
        <w:jc w:val="both"/>
        <w:outlineLvl w:val="0"/>
        <w:rPr>
          <w:rFonts w:cs="Arial"/>
          <w:b/>
          <w:bCs/>
          <w:kern w:val="28"/>
          <w:sz w:val="20"/>
        </w:rPr>
      </w:pPr>
      <w:r w:rsidRPr="00F63112">
        <w:rPr>
          <w:rFonts w:cs="Arial"/>
          <w:b/>
          <w:kern w:val="28"/>
          <w:sz w:val="20"/>
        </w:rPr>
        <w:t xml:space="preserve">ANNEX </w:t>
      </w:r>
      <w:r>
        <w:rPr>
          <w:rFonts w:cs="Arial"/>
          <w:b/>
          <w:kern w:val="28"/>
          <w:sz w:val="20"/>
        </w:rPr>
        <w:t>2</w:t>
      </w:r>
      <w:r w:rsidRPr="00F63112">
        <w:rPr>
          <w:rFonts w:cs="Arial"/>
          <w:b/>
          <w:kern w:val="28"/>
          <w:sz w:val="20"/>
        </w:rPr>
        <w:t xml:space="preserve">: </w:t>
      </w:r>
      <w:r>
        <w:rPr>
          <w:rFonts w:cs="Arial"/>
          <w:b/>
          <w:kern w:val="28"/>
          <w:sz w:val="20"/>
        </w:rPr>
        <w:t>MODEL OFERTA ECONÓMICA + TEMPS DE RESPOSTA (SOBRE C)</w:t>
      </w:r>
    </w:p>
    <w:p w14:paraId="2D5C866D" w14:textId="77777777" w:rsidR="009D496D" w:rsidRPr="009D496D" w:rsidRDefault="009D496D" w:rsidP="009D496D">
      <w:pPr>
        <w:jc w:val="both"/>
        <w:rPr>
          <w:rFonts w:cs="Arial"/>
          <w:i/>
          <w:color w:val="FF0000"/>
          <w:sz w:val="20"/>
        </w:rPr>
      </w:pPr>
    </w:p>
    <w:p w14:paraId="1CBA7F3B" w14:textId="7BE7B562" w:rsidR="009D496D" w:rsidRDefault="009D496D" w:rsidP="009D496D">
      <w:pPr>
        <w:spacing w:after="240"/>
        <w:rPr>
          <w:sz w:val="20"/>
        </w:rPr>
      </w:pPr>
      <w:r w:rsidRPr="009D496D">
        <w:rPr>
          <w:sz w:val="20"/>
        </w:rPr>
        <w:t xml:space="preserve">Per a emplenar les dades de l'oferta econòmica </w:t>
      </w:r>
      <w:r>
        <w:rPr>
          <w:sz w:val="20"/>
        </w:rPr>
        <w:t xml:space="preserve">i del temps de resposta (Sobre C), </w:t>
      </w:r>
      <w:r w:rsidRPr="009D496D">
        <w:rPr>
          <w:sz w:val="20"/>
        </w:rPr>
        <w:t xml:space="preserve">cal tenir en compte les indicacions/instruccions i els imports i terminis màxims i mínims que consten </w:t>
      </w:r>
      <w:r>
        <w:rPr>
          <w:sz w:val="20"/>
        </w:rPr>
        <w:t xml:space="preserve">en la plantilla excel (adjunta) </w:t>
      </w:r>
      <w:r w:rsidRPr="009D496D">
        <w:rPr>
          <w:sz w:val="20"/>
        </w:rPr>
        <w:t>p</w:t>
      </w:r>
      <w:r>
        <w:rPr>
          <w:sz w:val="20"/>
        </w:rPr>
        <w:t>er a cada lot.</w:t>
      </w:r>
    </w:p>
    <w:p w14:paraId="6013C830" w14:textId="77777777" w:rsidR="00664BD9" w:rsidRDefault="00664BD9">
      <w:pPr>
        <w:rPr>
          <w:b/>
          <w:sz w:val="22"/>
        </w:rPr>
      </w:pPr>
      <w:r w:rsidRPr="00664BD9">
        <w:rPr>
          <w:rStyle w:val="Estilo11pt"/>
        </w:rPr>
        <w:t>Exemple Lot 1:</w:t>
      </w:r>
    </w:p>
    <w:p w14:paraId="0249D4F8" w14:textId="77777777" w:rsidR="00664BD9" w:rsidRDefault="00664BD9">
      <w:pPr>
        <w:rPr>
          <w:b/>
          <w:sz w:val="22"/>
        </w:rPr>
      </w:pPr>
    </w:p>
    <w:p w14:paraId="22CC2809" w14:textId="2EB551FE" w:rsidR="00664BD9" w:rsidRDefault="005D109D">
      <w:pPr>
        <w:rPr>
          <w:b/>
          <w:sz w:val="22"/>
        </w:rPr>
      </w:pPr>
      <w:r w:rsidRPr="005D109D">
        <w:rPr>
          <w:noProof/>
        </w:rPr>
        <w:drawing>
          <wp:inline distT="0" distB="0" distL="0" distR="0" wp14:anchorId="77D91970" wp14:editId="1B2EC9F3">
            <wp:extent cx="1751220" cy="6120000"/>
            <wp:effectExtent l="0" t="0" r="1905" b="0"/>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751220" cy="6120000"/>
                    </a:xfrm>
                    <a:prstGeom prst="rect">
                      <a:avLst/>
                    </a:prstGeom>
                    <a:noFill/>
                    <a:ln>
                      <a:noFill/>
                    </a:ln>
                  </pic:spPr>
                </pic:pic>
              </a:graphicData>
            </a:graphic>
          </wp:inline>
        </w:drawing>
      </w:r>
    </w:p>
    <w:p w14:paraId="773F3451" w14:textId="77777777" w:rsidR="00664BD9" w:rsidRPr="00664BD9" w:rsidRDefault="00664BD9" w:rsidP="00664BD9">
      <w:pPr>
        <w:rPr>
          <w:sz w:val="20"/>
        </w:rPr>
      </w:pPr>
      <w:r w:rsidRPr="00664BD9">
        <w:rPr>
          <w:sz w:val="20"/>
        </w:rPr>
        <w:t>Per a una millor visió i/o impressió, veure excel adjunt en plecs.</w:t>
      </w:r>
    </w:p>
    <w:p w14:paraId="181E54C9" w14:textId="5EE8C4A0" w:rsidR="00664BD9" w:rsidRDefault="00664BD9">
      <w:pPr>
        <w:rPr>
          <w:b/>
          <w:sz w:val="22"/>
        </w:rPr>
      </w:pPr>
      <w:r>
        <w:rPr>
          <w:b/>
          <w:sz w:val="22"/>
        </w:rPr>
        <w:br w:type="page"/>
      </w:r>
    </w:p>
    <w:p w14:paraId="0895FF01" w14:textId="7AAB490C" w:rsidR="00664BD9" w:rsidRPr="00664BD9" w:rsidRDefault="00664BD9" w:rsidP="009D496D">
      <w:pPr>
        <w:spacing w:before="240" w:after="240"/>
        <w:rPr>
          <w:b/>
          <w:sz w:val="22"/>
        </w:rPr>
      </w:pPr>
      <w:r w:rsidRPr="00664BD9">
        <w:rPr>
          <w:b/>
          <w:sz w:val="22"/>
        </w:rPr>
        <w:lastRenderedPageBreak/>
        <w:t>Imports màxims que no es poden superar per lot:</w:t>
      </w:r>
    </w:p>
    <w:p w14:paraId="0225EDCA" w14:textId="0A175A0E" w:rsidR="00664BD9" w:rsidRDefault="005D46A8" w:rsidP="009D496D">
      <w:pPr>
        <w:spacing w:before="240" w:after="240"/>
        <w:rPr>
          <w:rStyle w:val="Estilo11pt"/>
          <w:color w:val="FF0000"/>
          <w:highlight w:val="yellow"/>
        </w:rPr>
      </w:pPr>
      <w:r w:rsidRPr="005D46A8">
        <w:rPr>
          <w:rStyle w:val="Estilo11pt"/>
          <w:noProof/>
          <w:sz w:val="24"/>
        </w:rPr>
        <w:drawing>
          <wp:inline distT="0" distB="0" distL="0" distR="0" wp14:anchorId="61DB7DCD" wp14:editId="42699CFC">
            <wp:extent cx="5850255" cy="5543398"/>
            <wp:effectExtent l="0" t="0" r="0" b="635"/>
            <wp:docPr id="8" name="Imat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850255" cy="5543398"/>
                    </a:xfrm>
                    <a:prstGeom prst="rect">
                      <a:avLst/>
                    </a:prstGeom>
                    <a:noFill/>
                    <a:ln>
                      <a:noFill/>
                    </a:ln>
                  </pic:spPr>
                </pic:pic>
              </a:graphicData>
            </a:graphic>
          </wp:inline>
        </w:drawing>
      </w:r>
    </w:p>
    <w:p w14:paraId="69C58513" w14:textId="6A62921C" w:rsidR="00664BD9" w:rsidRPr="00664BD9" w:rsidRDefault="00664BD9" w:rsidP="00664BD9">
      <w:pPr>
        <w:rPr>
          <w:rStyle w:val="Estilo11pt"/>
        </w:rPr>
      </w:pPr>
      <w:r w:rsidRPr="00664BD9">
        <w:rPr>
          <w:sz w:val="20"/>
        </w:rPr>
        <w:t>Per a una millor visió i/o impressió, veure excel adjunt en plecs.</w:t>
      </w:r>
    </w:p>
    <w:p w14:paraId="49EFC4E7" w14:textId="516A719C" w:rsidR="009D496D" w:rsidRDefault="009D496D" w:rsidP="009D496D">
      <w:pPr>
        <w:jc w:val="both"/>
        <w:rPr>
          <w:sz w:val="20"/>
        </w:rPr>
      </w:pPr>
    </w:p>
    <w:p w14:paraId="0EECD680" w14:textId="77777777" w:rsidR="009D496D" w:rsidRPr="009D496D" w:rsidRDefault="009D496D" w:rsidP="009D496D">
      <w:pPr>
        <w:jc w:val="both"/>
        <w:rPr>
          <w:sz w:val="20"/>
        </w:rPr>
      </w:pPr>
    </w:p>
    <w:p w14:paraId="5CC46E08" w14:textId="77777777" w:rsidR="009D496D" w:rsidRDefault="009D496D" w:rsidP="009D496D">
      <w:pPr>
        <w:jc w:val="both"/>
        <w:rPr>
          <w:rFonts w:cs="Arial"/>
          <w:i/>
          <w:color w:val="FF0000"/>
          <w:sz w:val="20"/>
        </w:rPr>
      </w:pPr>
    </w:p>
    <w:p w14:paraId="238E4EF2" w14:textId="77777777" w:rsidR="009D496D" w:rsidRPr="00074F31" w:rsidRDefault="009D496D" w:rsidP="000A4D57">
      <w:pPr>
        <w:jc w:val="both"/>
        <w:rPr>
          <w:rFonts w:cs="Arial"/>
          <w:i/>
          <w:color w:val="FF0000"/>
          <w:sz w:val="20"/>
        </w:rPr>
      </w:pPr>
    </w:p>
    <w:p w14:paraId="2631B53C" w14:textId="77777777" w:rsidR="009D496D" w:rsidRDefault="009D496D">
      <w:pPr>
        <w:rPr>
          <w:rFonts w:cs="Arial"/>
          <w:b/>
          <w:kern w:val="28"/>
          <w:sz w:val="20"/>
        </w:rPr>
      </w:pPr>
      <w:r>
        <w:rPr>
          <w:rFonts w:cs="Arial"/>
          <w:b/>
          <w:kern w:val="28"/>
          <w:sz w:val="20"/>
        </w:rPr>
        <w:br w:type="page"/>
      </w:r>
    </w:p>
    <w:p w14:paraId="1DE883B1" w14:textId="7B19C1EE" w:rsidR="00F96B20" w:rsidRPr="00F63112" w:rsidRDefault="00F96B20" w:rsidP="00DC13F8">
      <w:pPr>
        <w:keepNext/>
        <w:jc w:val="both"/>
        <w:outlineLvl w:val="0"/>
        <w:rPr>
          <w:rFonts w:cs="Arial"/>
          <w:b/>
          <w:bCs/>
          <w:kern w:val="28"/>
          <w:sz w:val="20"/>
        </w:rPr>
      </w:pPr>
      <w:r w:rsidRPr="00F63112">
        <w:rPr>
          <w:rFonts w:cs="Arial"/>
          <w:b/>
          <w:kern w:val="28"/>
          <w:sz w:val="20"/>
        </w:rPr>
        <w:lastRenderedPageBreak/>
        <w:t xml:space="preserve">ANNEX 3: </w:t>
      </w:r>
      <w:r w:rsidRPr="00F63112">
        <w:rPr>
          <w:rFonts w:cs="Arial"/>
          <w:b/>
          <w:bCs/>
          <w:kern w:val="28"/>
          <w:sz w:val="20"/>
        </w:rPr>
        <w:t>INFORMACIÓ SOBRE LES CONDICIONS DE SUBROGACIÓ EN CONTRACTES DE TREBALL EN COMPLIMENT DEL QUE PREVEU L’ART. 130 DE LA LCSP.</w:t>
      </w:r>
      <w:bookmarkEnd w:id="69"/>
    </w:p>
    <w:p w14:paraId="7C10DD36" w14:textId="77777777" w:rsidR="00F96B20" w:rsidRPr="00F63112" w:rsidRDefault="00F96B20" w:rsidP="00DC13F8">
      <w:pPr>
        <w:autoSpaceDE w:val="0"/>
        <w:autoSpaceDN w:val="0"/>
        <w:adjustRightInd w:val="0"/>
        <w:jc w:val="both"/>
        <w:rPr>
          <w:rFonts w:cs="Arial"/>
          <w:b/>
          <w:bCs/>
          <w:sz w:val="20"/>
        </w:rPr>
      </w:pPr>
    </w:p>
    <w:p w14:paraId="2E035E80" w14:textId="77777777" w:rsidR="00F96B20" w:rsidRPr="00F63112" w:rsidRDefault="00F96B20" w:rsidP="00DC13F8">
      <w:pPr>
        <w:autoSpaceDE w:val="0"/>
        <w:autoSpaceDN w:val="0"/>
        <w:adjustRightInd w:val="0"/>
        <w:jc w:val="both"/>
        <w:rPr>
          <w:rFonts w:cs="Arial"/>
          <w:bCs/>
          <w:i/>
          <w:sz w:val="20"/>
        </w:rPr>
      </w:pPr>
      <w:r w:rsidRPr="00F63112">
        <w:rPr>
          <w:rFonts w:cs="Arial"/>
          <w:bCs/>
          <w:i/>
          <w:sz w:val="20"/>
        </w:rPr>
        <w:t>(D’acord amb l’article 130 de la LCSP, en cas que una norma legal, un conveni col·lectiu o un acord de negociació col·lectiva d’eficàcia general imposi a l’adjudicatari l’obligació de subrogar-se com a ocupador en determinades relacions laborals, els serveis dependents de l’òrgan de contractació han de facilitar als licitadors, en aquest plec, la informació sobre les condicions dels contractes dels treballadors als quals afecti la subrogació que sigui necessària per permetre l’avaluació exacta dels costos laborals que implica aquesta mesura i han de fer constar igualment que aquesta informació es facilita en compliment del que preveu l’article 130 de la LCSP.</w:t>
      </w:r>
    </w:p>
    <w:p w14:paraId="524D0DF8" w14:textId="77777777" w:rsidR="00F96B20" w:rsidRPr="00F63112" w:rsidRDefault="00F96B20" w:rsidP="00DC13F8">
      <w:pPr>
        <w:autoSpaceDE w:val="0"/>
        <w:autoSpaceDN w:val="0"/>
        <w:adjustRightInd w:val="0"/>
        <w:jc w:val="both"/>
        <w:rPr>
          <w:rFonts w:cs="Arial"/>
          <w:bCs/>
          <w:i/>
          <w:sz w:val="20"/>
        </w:rPr>
      </w:pPr>
      <w:r w:rsidRPr="00F63112">
        <w:rPr>
          <w:rFonts w:cs="Arial"/>
          <w:bCs/>
          <w:i/>
          <w:sz w:val="20"/>
        </w:rPr>
        <w:t xml:space="preserve">Com a part d’aquesta informació, en tot cas s’han d’aportar les </w:t>
      </w:r>
      <w:r w:rsidRPr="00F63112">
        <w:rPr>
          <w:rFonts w:cs="Arial"/>
          <w:b/>
          <w:bCs/>
          <w:i/>
          <w:sz w:val="20"/>
        </w:rPr>
        <w:t>llistes del personal objecte de subrogació</w:t>
      </w:r>
      <w:r w:rsidRPr="00F63112">
        <w:rPr>
          <w:rFonts w:cs="Arial"/>
          <w:bCs/>
          <w:i/>
          <w:sz w:val="20"/>
        </w:rPr>
        <w:t xml:space="preserve">, i s’ha d’indicar: el </w:t>
      </w:r>
      <w:r w:rsidRPr="00F63112">
        <w:rPr>
          <w:rFonts w:cs="Arial"/>
          <w:b/>
          <w:bCs/>
          <w:i/>
          <w:sz w:val="20"/>
        </w:rPr>
        <w:t>conveni col·lectiu aplicable</w:t>
      </w:r>
      <w:r w:rsidRPr="00F63112">
        <w:rPr>
          <w:rFonts w:cs="Arial"/>
          <w:bCs/>
          <w:i/>
          <w:sz w:val="20"/>
        </w:rPr>
        <w:t xml:space="preserve"> i els detalls de </w:t>
      </w:r>
      <w:r w:rsidRPr="00F63112">
        <w:rPr>
          <w:rFonts w:cs="Arial"/>
          <w:b/>
          <w:bCs/>
          <w:i/>
          <w:sz w:val="20"/>
        </w:rPr>
        <w:t>categoria</w:t>
      </w:r>
      <w:r w:rsidRPr="00F63112">
        <w:rPr>
          <w:rFonts w:cs="Arial"/>
          <w:bCs/>
          <w:i/>
          <w:sz w:val="20"/>
        </w:rPr>
        <w:t xml:space="preserve">, </w:t>
      </w:r>
      <w:r w:rsidRPr="00F63112">
        <w:rPr>
          <w:rFonts w:cs="Arial"/>
          <w:b/>
          <w:bCs/>
          <w:i/>
          <w:sz w:val="20"/>
        </w:rPr>
        <w:t>tipus de contracte</w:t>
      </w:r>
      <w:r w:rsidRPr="00F63112">
        <w:rPr>
          <w:rFonts w:cs="Arial"/>
          <w:bCs/>
          <w:i/>
          <w:sz w:val="20"/>
        </w:rPr>
        <w:t xml:space="preserve">, </w:t>
      </w:r>
      <w:r w:rsidRPr="00F63112">
        <w:rPr>
          <w:rFonts w:cs="Arial"/>
          <w:b/>
          <w:bCs/>
          <w:i/>
          <w:sz w:val="20"/>
        </w:rPr>
        <w:t>jornada</w:t>
      </w:r>
      <w:r w:rsidRPr="00F63112">
        <w:rPr>
          <w:rFonts w:cs="Arial"/>
          <w:bCs/>
          <w:i/>
          <w:sz w:val="20"/>
        </w:rPr>
        <w:t xml:space="preserve">, </w:t>
      </w:r>
      <w:r w:rsidRPr="00F63112">
        <w:rPr>
          <w:rFonts w:cs="Arial"/>
          <w:b/>
          <w:bCs/>
          <w:i/>
          <w:sz w:val="20"/>
        </w:rPr>
        <w:t>data d’antiguitat</w:t>
      </w:r>
      <w:r w:rsidRPr="00F63112">
        <w:rPr>
          <w:rFonts w:cs="Arial"/>
          <w:bCs/>
          <w:i/>
          <w:sz w:val="20"/>
        </w:rPr>
        <w:t xml:space="preserve">, </w:t>
      </w:r>
      <w:r w:rsidRPr="00F63112">
        <w:rPr>
          <w:rFonts w:cs="Arial"/>
          <w:b/>
          <w:bCs/>
          <w:i/>
          <w:sz w:val="20"/>
        </w:rPr>
        <w:t>venciment del contracte</w:t>
      </w:r>
      <w:r w:rsidRPr="00F63112">
        <w:rPr>
          <w:rFonts w:cs="Arial"/>
          <w:bCs/>
          <w:i/>
          <w:sz w:val="20"/>
        </w:rPr>
        <w:t xml:space="preserve">, </w:t>
      </w:r>
      <w:r w:rsidRPr="00F63112">
        <w:rPr>
          <w:rFonts w:cs="Arial"/>
          <w:b/>
          <w:bCs/>
          <w:i/>
          <w:sz w:val="20"/>
        </w:rPr>
        <w:t>salari brut anual</w:t>
      </w:r>
      <w:r w:rsidRPr="00F63112">
        <w:rPr>
          <w:rFonts w:cs="Arial"/>
          <w:bCs/>
          <w:i/>
          <w:sz w:val="20"/>
        </w:rPr>
        <w:t xml:space="preserve"> de cada treballador, així com tots els </w:t>
      </w:r>
      <w:r w:rsidRPr="00F63112">
        <w:rPr>
          <w:rFonts w:cs="Arial"/>
          <w:b/>
          <w:bCs/>
          <w:i/>
          <w:sz w:val="20"/>
        </w:rPr>
        <w:t>pactes en vigor aplicables als treballadors als quals afecti la subrogació</w:t>
      </w:r>
      <w:r w:rsidRPr="00F63112">
        <w:rPr>
          <w:rFonts w:cs="Arial"/>
          <w:bCs/>
          <w:i/>
          <w:sz w:val="20"/>
        </w:rPr>
        <w:t>).</w:t>
      </w:r>
    </w:p>
    <w:p w14:paraId="711DC925" w14:textId="77777777" w:rsidR="00F96B20" w:rsidRPr="00F63112" w:rsidRDefault="00F96B20" w:rsidP="00DC13F8">
      <w:pPr>
        <w:autoSpaceDE w:val="0"/>
        <w:autoSpaceDN w:val="0"/>
        <w:adjustRightInd w:val="0"/>
        <w:jc w:val="both"/>
        <w:rPr>
          <w:rFonts w:cs="Arial"/>
          <w:bCs/>
          <w:i/>
          <w:sz w:val="20"/>
        </w:rPr>
      </w:pPr>
    </w:p>
    <w:p w14:paraId="1EBA796B" w14:textId="77777777" w:rsidR="00F96B20" w:rsidRPr="00F63112" w:rsidRDefault="00F96B20" w:rsidP="00DC13F8">
      <w:pPr>
        <w:autoSpaceDE w:val="0"/>
        <w:autoSpaceDN w:val="0"/>
        <w:adjustRightInd w:val="0"/>
        <w:jc w:val="both"/>
        <w:rPr>
          <w:rFonts w:cs="Arial"/>
          <w:bCs/>
          <w:sz w:val="20"/>
        </w:rPr>
      </w:pPr>
    </w:p>
    <w:p w14:paraId="213B22F3" w14:textId="4CEF6A22" w:rsidR="00D07246" w:rsidRDefault="00074F31" w:rsidP="00D07246">
      <w:pPr>
        <w:autoSpaceDE w:val="0"/>
        <w:autoSpaceDN w:val="0"/>
        <w:adjustRightInd w:val="0"/>
        <w:contextualSpacing/>
        <w:jc w:val="both"/>
        <w:rPr>
          <w:rFonts w:cs="Arial"/>
          <w:b/>
          <w:sz w:val="20"/>
        </w:rPr>
      </w:pPr>
      <w:r>
        <w:rPr>
          <w:rFonts w:cs="Arial"/>
          <w:b/>
          <w:sz w:val="20"/>
        </w:rPr>
        <w:t>SI APLICA</w:t>
      </w:r>
    </w:p>
    <w:p w14:paraId="17C77791" w14:textId="527E3F61" w:rsidR="00074F31" w:rsidRDefault="00074F31" w:rsidP="00D07246">
      <w:pPr>
        <w:autoSpaceDE w:val="0"/>
        <w:autoSpaceDN w:val="0"/>
        <w:adjustRightInd w:val="0"/>
        <w:contextualSpacing/>
        <w:jc w:val="both"/>
        <w:rPr>
          <w:rFonts w:cs="Arial"/>
          <w:b/>
          <w:sz w:val="20"/>
        </w:rPr>
      </w:pPr>
    </w:p>
    <w:p w14:paraId="4451A9C5" w14:textId="4336FA29" w:rsidR="00074F31" w:rsidRPr="00074F31" w:rsidRDefault="00100BF0" w:rsidP="00074F31">
      <w:pPr>
        <w:rPr>
          <w:sz w:val="22"/>
          <w:szCs w:val="22"/>
        </w:rPr>
      </w:pPr>
      <w:r>
        <w:rPr>
          <w:sz w:val="22"/>
          <w:szCs w:val="22"/>
        </w:rPr>
        <w:t>A</w:t>
      </w:r>
      <w:r w:rsidR="00074F31" w:rsidRPr="00074F31">
        <w:rPr>
          <w:sz w:val="22"/>
          <w:szCs w:val="22"/>
        </w:rPr>
        <w:t>plica al Lot 1 i 2:</w:t>
      </w:r>
    </w:p>
    <w:p w14:paraId="0BEAD3D8" w14:textId="77777777" w:rsidR="00074F31" w:rsidRPr="00F44759" w:rsidRDefault="00074F31" w:rsidP="00074F31">
      <w:pPr>
        <w:rPr>
          <w:sz w:val="22"/>
          <w:szCs w:val="22"/>
          <w:highlight w:val="yellow"/>
        </w:rPr>
      </w:pPr>
    </w:p>
    <w:p w14:paraId="4ACDC0D0" w14:textId="272432B1" w:rsidR="00074F31" w:rsidRDefault="00074F31" w:rsidP="00074F31">
      <w:pPr>
        <w:rPr>
          <w:sz w:val="22"/>
          <w:szCs w:val="22"/>
          <w:highlight w:val="yellow"/>
        </w:rPr>
      </w:pPr>
      <w:r w:rsidRPr="00100BF0">
        <w:rPr>
          <w:noProof/>
        </w:rPr>
        <w:drawing>
          <wp:inline distT="0" distB="0" distL="0" distR="0" wp14:anchorId="2671CD9E" wp14:editId="76EA0002">
            <wp:extent cx="5760085" cy="915545"/>
            <wp:effectExtent l="0" t="0" r="0" b="0"/>
            <wp:docPr id="6" name="Imat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760085" cy="915545"/>
                    </a:xfrm>
                    <a:prstGeom prst="rect">
                      <a:avLst/>
                    </a:prstGeom>
                    <a:noFill/>
                    <a:ln>
                      <a:noFill/>
                    </a:ln>
                  </pic:spPr>
                </pic:pic>
              </a:graphicData>
            </a:graphic>
          </wp:inline>
        </w:drawing>
      </w:r>
    </w:p>
    <w:p w14:paraId="042E334C" w14:textId="77777777" w:rsidR="00664BD9" w:rsidRPr="00664BD9" w:rsidRDefault="00664BD9" w:rsidP="00664BD9">
      <w:pPr>
        <w:rPr>
          <w:sz w:val="20"/>
        </w:rPr>
      </w:pPr>
      <w:r w:rsidRPr="00664BD9">
        <w:rPr>
          <w:sz w:val="20"/>
        </w:rPr>
        <w:t>Per a una millor visió i/o impressió, veure excel adjunt en plecs.</w:t>
      </w:r>
    </w:p>
    <w:p w14:paraId="32B96C8B" w14:textId="77777777" w:rsidR="001D381D" w:rsidRPr="00F44759" w:rsidRDefault="001D381D" w:rsidP="00074F31">
      <w:pPr>
        <w:rPr>
          <w:sz w:val="22"/>
          <w:szCs w:val="22"/>
          <w:highlight w:val="yellow"/>
        </w:rPr>
      </w:pPr>
    </w:p>
    <w:p w14:paraId="526AC002" w14:textId="77777777" w:rsidR="00074F31" w:rsidRPr="00F44759" w:rsidRDefault="00074F31" w:rsidP="00074F31">
      <w:pPr>
        <w:rPr>
          <w:sz w:val="22"/>
          <w:szCs w:val="22"/>
          <w:highlight w:val="yellow"/>
        </w:rPr>
      </w:pPr>
    </w:p>
    <w:p w14:paraId="5052469A" w14:textId="77777777" w:rsidR="00074F31" w:rsidRPr="00F63112" w:rsidRDefault="00074F31" w:rsidP="00D07246">
      <w:pPr>
        <w:autoSpaceDE w:val="0"/>
        <w:autoSpaceDN w:val="0"/>
        <w:adjustRightInd w:val="0"/>
        <w:contextualSpacing/>
        <w:jc w:val="both"/>
        <w:rPr>
          <w:rFonts w:cs="Arial"/>
          <w:b/>
          <w:bCs/>
          <w:sz w:val="20"/>
          <w:u w:val="single"/>
        </w:rPr>
      </w:pPr>
    </w:p>
    <w:p w14:paraId="4DF39530" w14:textId="2F81CA50" w:rsidR="00F96B20" w:rsidRPr="00F63112" w:rsidRDefault="00F96B20" w:rsidP="00BC7DBE">
      <w:pPr>
        <w:keepNext/>
        <w:spacing w:after="240"/>
        <w:jc w:val="both"/>
        <w:outlineLvl w:val="0"/>
        <w:rPr>
          <w:rFonts w:cs="Arial"/>
          <w:bCs/>
          <w:kern w:val="28"/>
          <w:sz w:val="20"/>
        </w:rPr>
      </w:pPr>
      <w:r w:rsidRPr="00F63112">
        <w:rPr>
          <w:rFonts w:cs="Arial"/>
          <w:b/>
          <w:bCs/>
          <w:kern w:val="28"/>
          <w:sz w:val="20"/>
        </w:rPr>
        <w:br w:type="page"/>
      </w:r>
      <w:bookmarkStart w:id="71" w:name="_Toc514873531"/>
      <w:bookmarkStart w:id="72" w:name="REGLES_ESPECIALS_RESPECTE"/>
      <w:r w:rsidRPr="00F63112">
        <w:rPr>
          <w:rFonts w:cs="Arial"/>
          <w:b/>
          <w:bCs/>
          <w:kern w:val="28"/>
          <w:sz w:val="20"/>
        </w:rPr>
        <w:lastRenderedPageBreak/>
        <w:t>A</w:t>
      </w:r>
      <w:r w:rsidR="001D1941" w:rsidRPr="00F63112">
        <w:rPr>
          <w:rFonts w:cs="Arial"/>
          <w:b/>
          <w:bCs/>
          <w:kern w:val="28"/>
          <w:sz w:val="20"/>
        </w:rPr>
        <w:t>N</w:t>
      </w:r>
      <w:r w:rsidRPr="00BC7DBE">
        <w:rPr>
          <w:rFonts w:cs="Arial"/>
          <w:b/>
          <w:bCs/>
          <w:kern w:val="28"/>
          <w:sz w:val="20"/>
        </w:rPr>
        <w:t xml:space="preserve">NEX 4: </w:t>
      </w:r>
      <w:r w:rsidRPr="00F63112">
        <w:rPr>
          <w:rFonts w:cs="Arial"/>
          <w:b/>
          <w:bCs/>
          <w:kern w:val="28"/>
          <w:sz w:val="20"/>
        </w:rPr>
        <w:t>REGLES ESPECIALS RESPECTE DEL PERSONAL DE L’EMPRESA CONTRACTISTA</w:t>
      </w:r>
      <w:bookmarkEnd w:id="71"/>
    </w:p>
    <w:bookmarkEnd w:id="72"/>
    <w:p w14:paraId="14AF41DC" w14:textId="77777777" w:rsidR="00F96B20" w:rsidRPr="00F63112" w:rsidRDefault="00F96B20" w:rsidP="00DC13F8">
      <w:pPr>
        <w:jc w:val="both"/>
        <w:rPr>
          <w:rFonts w:cs="Arial"/>
          <w:sz w:val="20"/>
        </w:rPr>
      </w:pPr>
    </w:p>
    <w:p w14:paraId="623EDC21" w14:textId="401D6A95" w:rsidR="00F96B20" w:rsidRPr="00F63112" w:rsidRDefault="00F96B20" w:rsidP="00DC13F8">
      <w:pPr>
        <w:numPr>
          <w:ilvl w:val="0"/>
          <w:numId w:val="17"/>
        </w:numPr>
        <w:autoSpaceDE w:val="0"/>
        <w:autoSpaceDN w:val="0"/>
        <w:adjustRightInd w:val="0"/>
        <w:jc w:val="both"/>
        <w:rPr>
          <w:rFonts w:cs="Arial"/>
          <w:sz w:val="20"/>
        </w:rPr>
      </w:pPr>
      <w:r w:rsidRPr="00F63112">
        <w:rPr>
          <w:rFonts w:cs="Arial"/>
          <w:sz w:val="20"/>
        </w:rPr>
        <w:t xml:space="preserve">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 </w:t>
      </w:r>
      <w:r w:rsidRPr="00F63112">
        <w:rPr>
          <w:rFonts w:cs="Arial"/>
          <w:sz w:val="20"/>
        </w:rPr>
        <w:tab/>
      </w:r>
    </w:p>
    <w:p w14:paraId="208FCB63" w14:textId="77777777" w:rsidR="00F96B20" w:rsidRPr="00F63112" w:rsidRDefault="00F96B20" w:rsidP="00DC13F8">
      <w:pPr>
        <w:autoSpaceDE w:val="0"/>
        <w:autoSpaceDN w:val="0"/>
        <w:adjustRightInd w:val="0"/>
        <w:ind w:left="360"/>
        <w:jc w:val="both"/>
        <w:rPr>
          <w:rFonts w:cs="Arial"/>
          <w:sz w:val="20"/>
        </w:rPr>
      </w:pPr>
      <w:r w:rsidRPr="00F63112">
        <w:rPr>
          <w:rFonts w:cs="Arial"/>
          <w:sz w:val="20"/>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49A26087" w14:textId="438EAE2B" w:rsidR="00D54E2F" w:rsidRPr="00F63112" w:rsidRDefault="00D54E2F" w:rsidP="00DC13F8">
      <w:pPr>
        <w:autoSpaceDE w:val="0"/>
        <w:autoSpaceDN w:val="0"/>
        <w:adjustRightInd w:val="0"/>
        <w:jc w:val="both"/>
        <w:rPr>
          <w:rFonts w:cs="Arial"/>
          <w:sz w:val="20"/>
        </w:rPr>
      </w:pPr>
    </w:p>
    <w:p w14:paraId="112337AA" w14:textId="05C058A4" w:rsidR="00F96B20" w:rsidRPr="00F63112" w:rsidRDefault="00F96B20" w:rsidP="00DC13F8">
      <w:pPr>
        <w:numPr>
          <w:ilvl w:val="0"/>
          <w:numId w:val="17"/>
        </w:numPr>
        <w:autoSpaceDE w:val="0"/>
        <w:autoSpaceDN w:val="0"/>
        <w:adjustRightInd w:val="0"/>
        <w:jc w:val="both"/>
        <w:rPr>
          <w:rFonts w:cs="Arial"/>
          <w:sz w:val="20"/>
        </w:rPr>
      </w:pPr>
      <w:r w:rsidRPr="00F63112">
        <w:rPr>
          <w:rFonts w:cs="Arial"/>
          <w:b/>
          <w:sz w:val="20"/>
        </w:rPr>
        <w:t>En relació amb les persones treballadores destinades a l’execució d’aquest contracte, l’empresa contractista assumeix l’obligació d’exercir de manera real, efectiva i continua, el poder de direcció inherent a tot empresari.</w:t>
      </w:r>
      <w:r w:rsidRPr="00F63112">
        <w:rPr>
          <w:rFonts w:cs="Arial"/>
          <w:sz w:val="20"/>
        </w:rPr>
        <w:t xml:space="preserve"> En particular, assumirà la negociació i el pagament dels salaris, la concessió de permisos, llicències i vacacions, les substitucions de les persones treballadores en els casos de baixa o absència, les obligacions legals en matèria de Seguretat Social, inclòs l’abonament de cotitzacions i el pagament de prestacions, quan procedeixi, les obligacions legals en matèria de prevenció de riscos laborals, l’exercici de la potestat disciplinaria, així com quants drets i obligacions es deriven de la relació contractual entre empleat i ocupador.</w:t>
      </w:r>
    </w:p>
    <w:p w14:paraId="31F84339" w14:textId="77777777" w:rsidR="00D54E2F" w:rsidRPr="00F63112" w:rsidRDefault="00D54E2F" w:rsidP="00DC13F8">
      <w:pPr>
        <w:autoSpaceDE w:val="0"/>
        <w:autoSpaceDN w:val="0"/>
        <w:adjustRightInd w:val="0"/>
        <w:jc w:val="both"/>
        <w:rPr>
          <w:rFonts w:cs="Arial"/>
          <w:sz w:val="20"/>
        </w:rPr>
      </w:pPr>
    </w:p>
    <w:p w14:paraId="0F1B4216" w14:textId="77777777" w:rsidR="00F96B20" w:rsidRPr="00F63112" w:rsidRDefault="00F96B20" w:rsidP="00DC13F8">
      <w:pPr>
        <w:numPr>
          <w:ilvl w:val="0"/>
          <w:numId w:val="17"/>
        </w:numPr>
        <w:autoSpaceDE w:val="0"/>
        <w:autoSpaceDN w:val="0"/>
        <w:adjustRightInd w:val="0"/>
        <w:jc w:val="both"/>
        <w:rPr>
          <w:rFonts w:cs="Arial"/>
          <w:sz w:val="20"/>
        </w:rPr>
      </w:pPr>
      <w:r w:rsidRPr="00F63112">
        <w:rPr>
          <w:rFonts w:cs="Arial"/>
          <w:sz w:val="20"/>
        </w:rPr>
        <w:t>L’empresa contractista vetllarà especialment perquè les persones treballadores adscrites a l’execució del contracte desenvolupin la seva activitat sense extralimitar-se en les funcions desempenyorades respecte de l’activitat delimitada en els plecs com a objecte del contracte.</w:t>
      </w:r>
    </w:p>
    <w:p w14:paraId="1CC76DB6" w14:textId="3F153431" w:rsidR="00D54E2F" w:rsidRPr="00F63112" w:rsidRDefault="00D54E2F" w:rsidP="00DC13F8">
      <w:pPr>
        <w:autoSpaceDE w:val="0"/>
        <w:autoSpaceDN w:val="0"/>
        <w:adjustRightInd w:val="0"/>
        <w:jc w:val="both"/>
        <w:rPr>
          <w:rFonts w:cs="Arial"/>
          <w:sz w:val="20"/>
        </w:rPr>
      </w:pPr>
    </w:p>
    <w:p w14:paraId="0C842444" w14:textId="77777777" w:rsidR="00F96B20" w:rsidRPr="00F63112" w:rsidRDefault="00F96B20" w:rsidP="00DC13F8">
      <w:pPr>
        <w:numPr>
          <w:ilvl w:val="0"/>
          <w:numId w:val="17"/>
        </w:numPr>
        <w:autoSpaceDE w:val="0"/>
        <w:autoSpaceDN w:val="0"/>
        <w:adjustRightInd w:val="0"/>
        <w:jc w:val="both"/>
        <w:rPr>
          <w:rFonts w:cs="Arial"/>
          <w:sz w:val="20"/>
        </w:rPr>
      </w:pPr>
      <w:r w:rsidRPr="00F63112">
        <w:rPr>
          <w:rFonts w:cs="Arial"/>
          <w:sz w:val="20"/>
        </w:rPr>
        <w:t>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1283B6AA" w14:textId="2B800083" w:rsidR="00D54E2F" w:rsidRPr="00F63112" w:rsidRDefault="00D54E2F" w:rsidP="00DC13F8">
      <w:pPr>
        <w:autoSpaceDE w:val="0"/>
        <w:autoSpaceDN w:val="0"/>
        <w:adjustRightInd w:val="0"/>
        <w:jc w:val="both"/>
        <w:rPr>
          <w:rFonts w:cs="Arial"/>
          <w:sz w:val="20"/>
        </w:rPr>
      </w:pPr>
    </w:p>
    <w:p w14:paraId="013CEC53" w14:textId="5F73B3F3" w:rsidR="00611E60" w:rsidRPr="00F63112" w:rsidRDefault="00F96B20" w:rsidP="00DC13F8">
      <w:pPr>
        <w:numPr>
          <w:ilvl w:val="0"/>
          <w:numId w:val="17"/>
        </w:numPr>
        <w:autoSpaceDE w:val="0"/>
        <w:autoSpaceDN w:val="0"/>
        <w:adjustRightInd w:val="0"/>
        <w:jc w:val="both"/>
        <w:rPr>
          <w:rFonts w:cs="Arial"/>
          <w:sz w:val="20"/>
        </w:rPr>
      </w:pPr>
      <w:r w:rsidRPr="00F63112">
        <w:rPr>
          <w:rFonts w:cs="Arial"/>
          <w:sz w:val="20"/>
        </w:rPr>
        <w:t>L’empresa contractista haurà de designar, al menys, un coordinador tècnic o responsable integrat en la seva pròpia plantilla, que tindrà entre les seves obligacions les següents:</w:t>
      </w:r>
    </w:p>
    <w:p w14:paraId="71A46F45" w14:textId="77777777" w:rsidR="00F96B20" w:rsidRPr="00F63112" w:rsidRDefault="00F96B20" w:rsidP="00DC13F8">
      <w:pPr>
        <w:numPr>
          <w:ilvl w:val="0"/>
          <w:numId w:val="15"/>
        </w:numPr>
        <w:autoSpaceDE w:val="0"/>
        <w:autoSpaceDN w:val="0"/>
        <w:adjustRightInd w:val="0"/>
        <w:jc w:val="both"/>
        <w:rPr>
          <w:rFonts w:cs="Arial"/>
          <w:sz w:val="20"/>
        </w:rPr>
      </w:pPr>
      <w:r w:rsidRPr="00F63112">
        <w:rPr>
          <w:rFonts w:cs="Arial"/>
          <w:sz w:val="20"/>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4C4DAB64" w14:textId="77777777" w:rsidR="00F96B20" w:rsidRPr="00F63112" w:rsidRDefault="00F96B20" w:rsidP="00DC13F8">
      <w:pPr>
        <w:numPr>
          <w:ilvl w:val="0"/>
          <w:numId w:val="15"/>
        </w:numPr>
        <w:autoSpaceDE w:val="0"/>
        <w:autoSpaceDN w:val="0"/>
        <w:adjustRightInd w:val="0"/>
        <w:jc w:val="both"/>
        <w:rPr>
          <w:rFonts w:cs="Arial"/>
          <w:sz w:val="20"/>
        </w:rPr>
      </w:pPr>
      <w:r w:rsidRPr="00F63112">
        <w:rPr>
          <w:rFonts w:cs="Arial"/>
          <w:sz w:val="20"/>
        </w:rPr>
        <w:t>Distribuir el treball entre el personal encarregat de l’execució del contracte, i impartir a aquests treballadors les ordres i instruccions de treball que siguin necessàries en relació amb la prestació del servei contractat.</w:t>
      </w:r>
    </w:p>
    <w:p w14:paraId="5AB508F2" w14:textId="77777777" w:rsidR="00F96B20" w:rsidRPr="00F63112" w:rsidRDefault="00F96B20" w:rsidP="00DC13F8">
      <w:pPr>
        <w:numPr>
          <w:ilvl w:val="0"/>
          <w:numId w:val="15"/>
        </w:numPr>
        <w:autoSpaceDE w:val="0"/>
        <w:autoSpaceDN w:val="0"/>
        <w:adjustRightInd w:val="0"/>
        <w:jc w:val="both"/>
        <w:rPr>
          <w:rFonts w:cs="Arial"/>
          <w:sz w:val="20"/>
        </w:rPr>
      </w:pPr>
      <w:r w:rsidRPr="00F63112">
        <w:rPr>
          <w:rFonts w:cs="Arial"/>
          <w:sz w:val="20"/>
        </w:rPr>
        <w:t>Supervisar el correcte compliment per part del personal integrant de l’equip de treball de les funcions que té encomanades, així com controlar l’assistència d’aquest personal al lloc de treball.</w:t>
      </w:r>
    </w:p>
    <w:p w14:paraId="6E252226" w14:textId="019E0678" w:rsidR="00F96B20" w:rsidRPr="00F63112" w:rsidRDefault="00975C26" w:rsidP="00DC13F8">
      <w:pPr>
        <w:numPr>
          <w:ilvl w:val="0"/>
          <w:numId w:val="15"/>
        </w:numPr>
        <w:autoSpaceDE w:val="0"/>
        <w:autoSpaceDN w:val="0"/>
        <w:adjustRightInd w:val="0"/>
        <w:jc w:val="both"/>
        <w:rPr>
          <w:rFonts w:cs="Arial"/>
          <w:sz w:val="20"/>
        </w:rPr>
      </w:pPr>
      <w:r w:rsidRPr="00F63112">
        <w:rPr>
          <w:rFonts w:cs="Arial"/>
          <w:sz w:val="20"/>
        </w:rPr>
        <w:t>Organitzar el règim de vacances</w:t>
      </w:r>
      <w:r w:rsidR="00F96B20" w:rsidRPr="00F63112">
        <w:rPr>
          <w:rFonts w:cs="Arial"/>
          <w:sz w:val="20"/>
        </w:rPr>
        <w:t xml:space="preserve"> del personal adscrit a l’execució del contracte, havent de coordinar-se adequadament l’empresa contractista com l’Administració contractant, per no alterar el bon funcionament del servei.</w:t>
      </w:r>
    </w:p>
    <w:p w14:paraId="6A3395D6" w14:textId="7BF2D6D5" w:rsidR="00D54E2F" w:rsidRPr="00F63112" w:rsidRDefault="00F96B20" w:rsidP="00147EBD">
      <w:pPr>
        <w:numPr>
          <w:ilvl w:val="0"/>
          <w:numId w:val="15"/>
        </w:numPr>
        <w:autoSpaceDE w:val="0"/>
        <w:autoSpaceDN w:val="0"/>
        <w:adjustRightInd w:val="0"/>
        <w:jc w:val="both"/>
        <w:rPr>
          <w:rFonts w:cs="Arial"/>
          <w:sz w:val="20"/>
        </w:rPr>
      </w:pPr>
      <w:r w:rsidRPr="00F63112">
        <w:rPr>
          <w:rFonts w:cs="Arial"/>
          <w:sz w:val="20"/>
        </w:rPr>
        <w:t>Informar a l’Administració sobre les variacions, ocasionals o permanents, en la composició de l’equip de treball adscrit a l’execució del contracte.</w:t>
      </w:r>
      <w:bookmarkStart w:id="73" w:name="_Toc514873532"/>
    </w:p>
    <w:p w14:paraId="60051062" w14:textId="23CB7332" w:rsidR="00147EBD" w:rsidRPr="00BC7DBE" w:rsidRDefault="00147EBD" w:rsidP="00BC7DBE"/>
    <w:p w14:paraId="4F0EFD82" w14:textId="77777777" w:rsidR="00147EBD" w:rsidRPr="00BC7DBE" w:rsidRDefault="00147EBD" w:rsidP="00BC7DBE"/>
    <w:p w14:paraId="46CD19E5" w14:textId="77777777" w:rsidR="00147EBD" w:rsidRPr="00BC7DBE" w:rsidRDefault="00147EBD" w:rsidP="00BC7DBE"/>
    <w:p w14:paraId="16401EED" w14:textId="77777777" w:rsidR="00147EBD" w:rsidRPr="00BC7DBE" w:rsidRDefault="00147EBD" w:rsidP="00BC7DBE"/>
    <w:bookmarkEnd w:id="70"/>
    <w:bookmarkEnd w:id="73"/>
    <w:p w14:paraId="61AF5E51" w14:textId="66FE6D3D" w:rsidR="001F497A" w:rsidRPr="00BC7DBE" w:rsidRDefault="001F497A" w:rsidP="00BC7DBE"/>
    <w:p w14:paraId="732F13FF" w14:textId="77777777" w:rsidR="00147EBD" w:rsidRPr="00BC7DBE" w:rsidRDefault="00147EBD" w:rsidP="00BC7DBE"/>
    <w:p w14:paraId="07F9D775" w14:textId="77777777" w:rsidR="00147EBD" w:rsidRPr="00F63112" w:rsidRDefault="00147EBD" w:rsidP="00147EBD">
      <w:pPr>
        <w:keepNext/>
        <w:spacing w:after="240"/>
        <w:jc w:val="both"/>
        <w:outlineLvl w:val="0"/>
        <w:rPr>
          <w:rFonts w:cs="Arial"/>
          <w:b/>
          <w:bCs/>
          <w:kern w:val="28"/>
          <w:sz w:val="20"/>
        </w:rPr>
      </w:pPr>
      <w:r w:rsidRPr="00F63112">
        <w:rPr>
          <w:rFonts w:cs="Arial"/>
          <w:b/>
          <w:bCs/>
          <w:kern w:val="28"/>
          <w:sz w:val="20"/>
        </w:rPr>
        <w:lastRenderedPageBreak/>
        <w:t>ANNEX 5: PREVENCIÓ DE RISCOS</w:t>
      </w:r>
    </w:p>
    <w:p w14:paraId="16CB478C" w14:textId="77777777" w:rsidR="00147EBD" w:rsidRPr="00F63112" w:rsidRDefault="00147EBD" w:rsidP="00147EBD">
      <w:pPr>
        <w:tabs>
          <w:tab w:val="left" w:pos="284"/>
        </w:tabs>
        <w:jc w:val="both"/>
        <w:rPr>
          <w:rFonts w:cs="Arial"/>
          <w:sz w:val="20"/>
        </w:rPr>
      </w:pPr>
      <w:r w:rsidRPr="00F63112">
        <w:rPr>
          <w:rFonts w:cs="Arial"/>
          <w:sz w:val="20"/>
        </w:rPr>
        <w:t>Quan l’execució del contracte suposi la intervenció de mitjans personals o tècnics del contractista a les dependències de l’ACPC, i en funció del risc que comporta, el contractista, en un termini màxim de deu dies naturals a comptar des del següent al de la formalització del contracte i amb caràcter previ a l’inici dels treballs, restarà obligat a elaborar i trametre la planificació preventiva duta a terme, en base a la informació facilitada per l’Agencia.</w:t>
      </w:r>
    </w:p>
    <w:p w14:paraId="0F848780" w14:textId="77777777" w:rsidR="00147EBD" w:rsidRPr="00F63112" w:rsidRDefault="00147EBD" w:rsidP="00147EBD">
      <w:pPr>
        <w:tabs>
          <w:tab w:val="num" w:pos="0"/>
          <w:tab w:val="left" w:pos="284"/>
          <w:tab w:val="center" w:pos="4252"/>
          <w:tab w:val="right" w:pos="8504"/>
        </w:tabs>
        <w:jc w:val="both"/>
        <w:rPr>
          <w:rFonts w:cs="Arial"/>
          <w:sz w:val="20"/>
        </w:rPr>
      </w:pPr>
    </w:p>
    <w:p w14:paraId="6A4EF178" w14:textId="77777777" w:rsidR="00147EBD" w:rsidRPr="00F63112" w:rsidRDefault="00147EBD" w:rsidP="00147EBD">
      <w:pPr>
        <w:tabs>
          <w:tab w:val="num" w:pos="0"/>
          <w:tab w:val="left" w:pos="284"/>
          <w:tab w:val="center" w:pos="4252"/>
          <w:tab w:val="right" w:pos="8504"/>
        </w:tabs>
        <w:jc w:val="both"/>
        <w:rPr>
          <w:rFonts w:cs="Arial"/>
          <w:sz w:val="20"/>
        </w:rPr>
      </w:pPr>
      <w:r w:rsidRPr="00F63112">
        <w:rPr>
          <w:rFonts w:cs="Arial"/>
          <w:sz w:val="20"/>
        </w:rPr>
        <w:t>Dita planificació implementarà les previsions contingudes a la normativa general de prevenció de riscos laborals i de seguretat i salut en el treball, relatives a l’avaluació dels riscos detectats i les mesures específiques a adoptar per eliminar o reduir i controlar els esmentats riscos. Així mateix, el contractista haurà d’acreditar, en el termini assenyalat al paràgraf anterior, el compliment del deure d’informació i formació als treballadors implicats en els treballs d’execució esmentats en relació amb la planificació preventiva efectuada amb motiu de la concurrència empresarial.</w:t>
      </w:r>
    </w:p>
    <w:p w14:paraId="71927CBB" w14:textId="77777777" w:rsidR="00147EBD" w:rsidRPr="00F63112" w:rsidRDefault="00147EBD" w:rsidP="00147EBD">
      <w:pPr>
        <w:tabs>
          <w:tab w:val="num" w:pos="0"/>
          <w:tab w:val="left" w:pos="284"/>
          <w:tab w:val="center" w:pos="4252"/>
          <w:tab w:val="right" w:pos="8504"/>
        </w:tabs>
        <w:jc w:val="both"/>
        <w:rPr>
          <w:rFonts w:cs="Arial"/>
          <w:sz w:val="20"/>
        </w:rPr>
      </w:pPr>
    </w:p>
    <w:p w14:paraId="1BC8009B" w14:textId="77777777" w:rsidR="00147EBD" w:rsidRPr="00F63112" w:rsidRDefault="00147EBD" w:rsidP="00147EBD">
      <w:pPr>
        <w:tabs>
          <w:tab w:val="num" w:pos="0"/>
          <w:tab w:val="left" w:pos="284"/>
          <w:tab w:val="center" w:pos="4252"/>
          <w:tab w:val="right" w:pos="8504"/>
        </w:tabs>
        <w:jc w:val="both"/>
        <w:rPr>
          <w:rFonts w:cs="Arial"/>
          <w:sz w:val="20"/>
        </w:rPr>
      </w:pPr>
      <w:r w:rsidRPr="00F63112">
        <w:rPr>
          <w:rFonts w:cs="Arial"/>
          <w:sz w:val="20"/>
        </w:rPr>
        <w:t>Per tal de garantir durant l’execució del contracte l’aplicació coherent i responsable dels principis d’acció preventiva i dels mètodes de treball, així com el control de la interacció de les diferents activitats desenvolupades a les dependències de l’ACPC i l’adequació entre els riscos existents i les mesures aplicades, s’estableixen els següents medis de coordinació:</w:t>
      </w:r>
    </w:p>
    <w:p w14:paraId="62CBF8B9" w14:textId="77777777" w:rsidR="00147EBD" w:rsidRPr="00F63112" w:rsidRDefault="00147EBD" w:rsidP="00147EBD">
      <w:pPr>
        <w:tabs>
          <w:tab w:val="num" w:pos="0"/>
          <w:tab w:val="left" w:pos="284"/>
        </w:tabs>
        <w:jc w:val="both"/>
        <w:rPr>
          <w:rFonts w:cs="Arial"/>
          <w:sz w:val="20"/>
        </w:rPr>
      </w:pPr>
    </w:p>
    <w:p w14:paraId="4611B6CF" w14:textId="77777777" w:rsidR="00147EBD" w:rsidRPr="00F63112" w:rsidRDefault="00147EBD" w:rsidP="00B43C9D">
      <w:pPr>
        <w:pStyle w:val="Pargrafdellista"/>
        <w:numPr>
          <w:ilvl w:val="0"/>
          <w:numId w:val="24"/>
        </w:numPr>
        <w:tabs>
          <w:tab w:val="left" w:pos="284"/>
        </w:tabs>
        <w:rPr>
          <w:rFonts w:cs="Arial"/>
          <w:sz w:val="20"/>
          <w:szCs w:val="20"/>
        </w:rPr>
      </w:pPr>
      <w:r w:rsidRPr="00F63112">
        <w:rPr>
          <w:rFonts w:cs="Arial"/>
          <w:sz w:val="20"/>
          <w:szCs w:val="20"/>
        </w:rPr>
        <w:t>L’intercanvi d’informació i de comunicacions entre l’ACPC i el contractista.</w:t>
      </w:r>
    </w:p>
    <w:p w14:paraId="309F08BA" w14:textId="77777777" w:rsidR="00147EBD" w:rsidRPr="00F63112" w:rsidRDefault="00147EBD" w:rsidP="00B43C9D">
      <w:pPr>
        <w:pStyle w:val="Pargrafdellista"/>
        <w:numPr>
          <w:ilvl w:val="0"/>
          <w:numId w:val="24"/>
        </w:numPr>
        <w:tabs>
          <w:tab w:val="left" w:pos="284"/>
        </w:tabs>
        <w:rPr>
          <w:rFonts w:cs="Arial"/>
          <w:sz w:val="20"/>
          <w:szCs w:val="20"/>
        </w:rPr>
      </w:pPr>
      <w:r w:rsidRPr="00F63112">
        <w:rPr>
          <w:rFonts w:cs="Arial"/>
          <w:sz w:val="20"/>
          <w:szCs w:val="20"/>
        </w:rPr>
        <w:t>La celebració de reunions periòdiques entre l’ACPC i el contractista.</w:t>
      </w:r>
    </w:p>
    <w:p w14:paraId="601EA621" w14:textId="77777777" w:rsidR="00147EBD" w:rsidRPr="00F63112" w:rsidRDefault="00147EBD" w:rsidP="00B43C9D">
      <w:pPr>
        <w:pStyle w:val="Pargrafdellista"/>
        <w:numPr>
          <w:ilvl w:val="0"/>
          <w:numId w:val="24"/>
        </w:numPr>
        <w:tabs>
          <w:tab w:val="left" w:pos="284"/>
        </w:tabs>
        <w:rPr>
          <w:rFonts w:cs="Arial"/>
          <w:sz w:val="20"/>
          <w:szCs w:val="20"/>
        </w:rPr>
      </w:pPr>
      <w:r w:rsidRPr="00F63112">
        <w:rPr>
          <w:rFonts w:cs="Arial"/>
          <w:sz w:val="20"/>
          <w:szCs w:val="20"/>
        </w:rPr>
        <w:t>Les reunions conjuntes dels comitès de seguretat i salut de l’ACPC i del contractista o en el seu defecte, amb els delegats de prevenció.</w:t>
      </w:r>
    </w:p>
    <w:p w14:paraId="12D822AC" w14:textId="77777777" w:rsidR="00147EBD" w:rsidRPr="00F63112" w:rsidRDefault="00147EBD" w:rsidP="00B43C9D">
      <w:pPr>
        <w:pStyle w:val="Pargrafdellista"/>
        <w:numPr>
          <w:ilvl w:val="0"/>
          <w:numId w:val="24"/>
        </w:numPr>
        <w:tabs>
          <w:tab w:val="left" w:pos="284"/>
        </w:tabs>
        <w:rPr>
          <w:rFonts w:cs="Arial"/>
          <w:sz w:val="20"/>
          <w:szCs w:val="20"/>
        </w:rPr>
      </w:pPr>
      <w:r w:rsidRPr="00F63112">
        <w:rPr>
          <w:rFonts w:cs="Arial"/>
          <w:sz w:val="20"/>
          <w:szCs w:val="20"/>
        </w:rPr>
        <w:t>La impartició d’instruccions.</w:t>
      </w:r>
    </w:p>
    <w:p w14:paraId="08B6DC6E" w14:textId="77777777" w:rsidR="00147EBD" w:rsidRPr="00F63112" w:rsidRDefault="00147EBD" w:rsidP="00B43C9D">
      <w:pPr>
        <w:pStyle w:val="Pargrafdellista"/>
        <w:numPr>
          <w:ilvl w:val="0"/>
          <w:numId w:val="24"/>
        </w:numPr>
        <w:tabs>
          <w:tab w:val="left" w:pos="284"/>
        </w:tabs>
        <w:rPr>
          <w:rFonts w:cs="Arial"/>
          <w:sz w:val="20"/>
          <w:szCs w:val="20"/>
        </w:rPr>
      </w:pPr>
      <w:r w:rsidRPr="00F63112">
        <w:rPr>
          <w:rFonts w:cs="Arial"/>
          <w:sz w:val="20"/>
          <w:szCs w:val="20"/>
        </w:rPr>
        <w:t>L’establiment conjunt de mesures específiques de prevenció dels riscos existents en el centre de treball que puguin afectar els treballadors de l’ACPC i del contractista o de procediments o protocols d’actuació.</w:t>
      </w:r>
    </w:p>
    <w:p w14:paraId="6A33276C" w14:textId="77777777" w:rsidR="00147EBD" w:rsidRPr="00F63112" w:rsidRDefault="00147EBD" w:rsidP="00B43C9D">
      <w:pPr>
        <w:pStyle w:val="Pargrafdellista"/>
        <w:numPr>
          <w:ilvl w:val="0"/>
          <w:numId w:val="24"/>
        </w:numPr>
        <w:tabs>
          <w:tab w:val="left" w:pos="284"/>
        </w:tabs>
        <w:rPr>
          <w:rFonts w:cs="Arial"/>
          <w:sz w:val="20"/>
          <w:szCs w:val="20"/>
        </w:rPr>
      </w:pPr>
      <w:r w:rsidRPr="00F63112">
        <w:rPr>
          <w:rFonts w:cs="Arial"/>
          <w:sz w:val="20"/>
          <w:szCs w:val="20"/>
        </w:rPr>
        <w:t>La presència al centre de treball dels recursos preventius de l’ACPC i del contractista.</w:t>
      </w:r>
    </w:p>
    <w:p w14:paraId="477C54AB" w14:textId="22C6EB2F" w:rsidR="00147EBD" w:rsidRDefault="00147EBD" w:rsidP="00B43C9D">
      <w:pPr>
        <w:pStyle w:val="Pargrafdellista"/>
        <w:numPr>
          <w:ilvl w:val="0"/>
          <w:numId w:val="24"/>
        </w:numPr>
        <w:tabs>
          <w:tab w:val="left" w:pos="284"/>
        </w:tabs>
        <w:rPr>
          <w:rFonts w:cs="Arial"/>
          <w:sz w:val="20"/>
          <w:szCs w:val="20"/>
        </w:rPr>
      </w:pPr>
      <w:r w:rsidRPr="00F63112">
        <w:rPr>
          <w:rFonts w:cs="Arial"/>
          <w:sz w:val="20"/>
          <w:szCs w:val="20"/>
        </w:rPr>
        <w:t>La designació d’una o més persones encarregades de la coordinació de les activitats preventives.</w:t>
      </w:r>
    </w:p>
    <w:p w14:paraId="443928F0" w14:textId="44639C43" w:rsidR="0042149B" w:rsidRDefault="0042149B" w:rsidP="0042149B">
      <w:pPr>
        <w:tabs>
          <w:tab w:val="left" w:pos="284"/>
        </w:tabs>
        <w:rPr>
          <w:rFonts w:cs="Arial"/>
          <w:sz w:val="20"/>
        </w:rPr>
      </w:pPr>
    </w:p>
    <w:p w14:paraId="3C6E8697" w14:textId="56C488A1" w:rsidR="0042149B" w:rsidRDefault="0042149B" w:rsidP="0042149B">
      <w:pPr>
        <w:tabs>
          <w:tab w:val="left" w:pos="284"/>
        </w:tabs>
        <w:rPr>
          <w:rFonts w:cs="Arial"/>
          <w:sz w:val="20"/>
        </w:rPr>
      </w:pPr>
    </w:p>
    <w:p w14:paraId="5A31B2D4" w14:textId="77777777" w:rsidR="0042149B" w:rsidRPr="00650FFA" w:rsidRDefault="0042149B" w:rsidP="00314B84">
      <w:pPr>
        <w:pStyle w:val="Ttol4"/>
        <w:numPr>
          <w:ilvl w:val="3"/>
          <w:numId w:val="49"/>
        </w:numPr>
        <w:spacing w:after="240"/>
        <w:rPr>
          <w:rFonts w:ascii="Arial" w:hAnsi="Arial" w:cs="Arial"/>
          <w:sz w:val="20"/>
          <w:szCs w:val="20"/>
        </w:rPr>
      </w:pPr>
      <w:bookmarkStart w:id="74" w:name="_Toc398017184"/>
      <w:bookmarkStart w:id="75" w:name="_Toc402351484"/>
      <w:r w:rsidRPr="00650FFA">
        <w:rPr>
          <w:rFonts w:ascii="Arial" w:hAnsi="Arial" w:cs="Arial"/>
          <w:sz w:val="20"/>
          <w:szCs w:val="20"/>
        </w:rPr>
        <w:t>Annex Servei de Conservació i Manteniment</w:t>
      </w:r>
      <w:bookmarkEnd w:id="74"/>
      <w:bookmarkEnd w:id="75"/>
    </w:p>
    <w:p w14:paraId="3FA66866" w14:textId="77777777" w:rsidR="0042149B" w:rsidRPr="0042149B" w:rsidRDefault="0042149B" w:rsidP="0042149B">
      <w:pPr>
        <w:spacing w:after="240"/>
        <w:rPr>
          <w:rFonts w:cs="Arial"/>
          <w:sz w:val="20"/>
        </w:rPr>
      </w:pPr>
      <w:r w:rsidRPr="0042149B">
        <w:rPr>
          <w:rFonts w:cs="Arial"/>
          <w:sz w:val="20"/>
        </w:rPr>
        <w:t>L’entitat/persona física o jurídica proposada com a adjudicatària del servei de conservació i manteniment haurà d’aportar la documentació següent:</w:t>
      </w:r>
    </w:p>
    <w:p w14:paraId="6DFFF4C8" w14:textId="77777777" w:rsidR="0042149B" w:rsidRPr="0042149B" w:rsidRDefault="0042149B" w:rsidP="00314B84">
      <w:pPr>
        <w:numPr>
          <w:ilvl w:val="0"/>
          <w:numId w:val="50"/>
        </w:numPr>
        <w:spacing w:after="240"/>
        <w:jc w:val="both"/>
        <w:rPr>
          <w:rFonts w:cs="Arial"/>
          <w:sz w:val="20"/>
        </w:rPr>
      </w:pPr>
      <w:r w:rsidRPr="0042149B">
        <w:rPr>
          <w:rFonts w:cs="Arial"/>
          <w:sz w:val="20"/>
        </w:rPr>
        <w:t>Avaluació de riscos de l’activitat a desenvolupar als centres de treball de l’Administració i les mesures preventives generals i específiques associades, amb especial incidència en els riscos que puguin afectar als treballadors de l’ACdPC o d’altres entitats/persones físiques o jurídiques concurrents.</w:t>
      </w:r>
    </w:p>
    <w:p w14:paraId="0F5E93CC" w14:textId="77777777" w:rsidR="0042149B" w:rsidRPr="0042149B" w:rsidRDefault="0042149B" w:rsidP="00314B84">
      <w:pPr>
        <w:numPr>
          <w:ilvl w:val="0"/>
          <w:numId w:val="50"/>
        </w:numPr>
        <w:spacing w:after="240"/>
        <w:jc w:val="both"/>
        <w:rPr>
          <w:rFonts w:cs="Arial"/>
          <w:sz w:val="20"/>
        </w:rPr>
      </w:pPr>
      <w:r w:rsidRPr="0042149B">
        <w:rPr>
          <w:rFonts w:cs="Arial"/>
          <w:sz w:val="20"/>
        </w:rPr>
        <w:t>Relació del personal que prestarà serveis als centres de treball de l’ACdPC i compromís d’actualització d’aquesta relació en cas de canvi.</w:t>
      </w:r>
    </w:p>
    <w:p w14:paraId="3A58A565" w14:textId="77777777" w:rsidR="0042149B" w:rsidRPr="0042149B" w:rsidRDefault="0042149B" w:rsidP="00314B84">
      <w:pPr>
        <w:numPr>
          <w:ilvl w:val="0"/>
          <w:numId w:val="50"/>
        </w:numPr>
        <w:spacing w:after="240"/>
        <w:jc w:val="both"/>
        <w:rPr>
          <w:rFonts w:cs="Arial"/>
          <w:sz w:val="20"/>
        </w:rPr>
      </w:pPr>
      <w:r w:rsidRPr="0042149B">
        <w:rPr>
          <w:rFonts w:cs="Arial"/>
          <w:sz w:val="20"/>
        </w:rPr>
        <w:t>Acreditació de la informació i formació en prevenció de riscos específica de l’activitat del personal que prestarà serveis a l’ACdPC.</w:t>
      </w:r>
    </w:p>
    <w:p w14:paraId="75CDD494" w14:textId="77777777" w:rsidR="0042149B" w:rsidRPr="0042149B" w:rsidRDefault="0042149B" w:rsidP="00314B84">
      <w:pPr>
        <w:numPr>
          <w:ilvl w:val="0"/>
          <w:numId w:val="50"/>
        </w:numPr>
        <w:spacing w:after="240"/>
        <w:jc w:val="both"/>
        <w:rPr>
          <w:rFonts w:cs="Arial"/>
          <w:sz w:val="20"/>
        </w:rPr>
      </w:pPr>
      <w:r w:rsidRPr="0042149B">
        <w:rPr>
          <w:rFonts w:cs="Arial"/>
          <w:sz w:val="20"/>
        </w:rPr>
        <w:t>Relació dels productes que s’utilitzaran, amb còpia de les Fitxes de Dades de Seguretat i compromís d’actualització d’aquesta relació i de les Fitxes de Dades de Seguretat. Resta expressament prohibida la utilització de productes classificats com a carcinògens, mutàgens, teratogènics, tòxics per a la reproducció i explosius. Respecte als productes classificats com a molt tòxics, tòxics, nocius i inflamables, s'autoritza la seva utilització sempre i quan s’adoptin les mesures preventives indicades a la Fitxa de Dades de Seguretat del producte. Com a principi general es tindrà en compte que sempre s’hauran d’utilitzar els productes menys perillosos.</w:t>
      </w:r>
    </w:p>
    <w:p w14:paraId="74611724" w14:textId="77777777" w:rsidR="0042149B" w:rsidRPr="0042149B" w:rsidRDefault="0042149B" w:rsidP="00314B84">
      <w:pPr>
        <w:numPr>
          <w:ilvl w:val="0"/>
          <w:numId w:val="50"/>
        </w:numPr>
        <w:spacing w:after="240"/>
        <w:jc w:val="both"/>
        <w:rPr>
          <w:rFonts w:cs="Arial"/>
          <w:sz w:val="20"/>
        </w:rPr>
      </w:pPr>
      <w:r w:rsidRPr="0042149B">
        <w:rPr>
          <w:rFonts w:cs="Arial"/>
          <w:sz w:val="20"/>
        </w:rPr>
        <w:lastRenderedPageBreak/>
        <w:t>Compromís de comunicació dels incidents, accidents laborals i malalties professionals derivats de les activitats a realitzar als centres de treball de l’ACdPC i de participació en la investigació quan així es requereixi.</w:t>
      </w:r>
    </w:p>
    <w:p w14:paraId="4BC1B724" w14:textId="77777777" w:rsidR="0042149B" w:rsidRPr="0042149B" w:rsidRDefault="0042149B" w:rsidP="00314B84">
      <w:pPr>
        <w:numPr>
          <w:ilvl w:val="0"/>
          <w:numId w:val="50"/>
        </w:numPr>
        <w:spacing w:after="240"/>
        <w:jc w:val="both"/>
        <w:rPr>
          <w:rFonts w:cs="Arial"/>
          <w:sz w:val="20"/>
        </w:rPr>
      </w:pPr>
      <w:r w:rsidRPr="0042149B">
        <w:rPr>
          <w:rFonts w:cs="Arial"/>
          <w:sz w:val="20"/>
        </w:rPr>
        <w:t>Compromís de comunicació a l’ACdPC dels treballs que requereixin una autorització especial de treball (permís de foc, confinament, accés a zones restringides, etc.), així com de riscos nous o no identificats.</w:t>
      </w:r>
    </w:p>
    <w:p w14:paraId="619BABAE" w14:textId="05417B08" w:rsidR="0042149B" w:rsidRDefault="0042149B" w:rsidP="00314B84">
      <w:pPr>
        <w:numPr>
          <w:ilvl w:val="0"/>
          <w:numId w:val="50"/>
        </w:numPr>
        <w:spacing w:after="240"/>
        <w:jc w:val="both"/>
        <w:rPr>
          <w:rFonts w:cs="Arial"/>
          <w:sz w:val="20"/>
        </w:rPr>
      </w:pPr>
      <w:r w:rsidRPr="0042149B">
        <w:rPr>
          <w:rFonts w:cs="Arial"/>
          <w:sz w:val="20"/>
        </w:rPr>
        <w:t>Nom i cognoms de la persona interlocutora per a la realització de la coordinació empresarial en matèria de prevenció de riscos laborals.</w:t>
      </w:r>
    </w:p>
    <w:p w14:paraId="3C1995E8" w14:textId="77777777" w:rsidR="0042149B" w:rsidRPr="0042149B" w:rsidRDefault="0042149B" w:rsidP="0042149B">
      <w:pPr>
        <w:spacing w:after="240"/>
        <w:jc w:val="both"/>
        <w:rPr>
          <w:rFonts w:cs="Arial"/>
          <w:sz w:val="20"/>
        </w:rPr>
      </w:pPr>
    </w:p>
    <w:p w14:paraId="2C16169E" w14:textId="77777777" w:rsidR="0042149B" w:rsidRPr="0042149B" w:rsidRDefault="0042149B" w:rsidP="0042149B">
      <w:pPr>
        <w:pStyle w:val="Ttol4"/>
        <w:tabs>
          <w:tab w:val="num" w:pos="360"/>
        </w:tabs>
        <w:spacing w:after="240"/>
        <w:rPr>
          <w:rFonts w:ascii="Arial" w:hAnsi="Arial" w:cs="Arial"/>
          <w:sz w:val="20"/>
          <w:szCs w:val="20"/>
        </w:rPr>
      </w:pPr>
      <w:bookmarkStart w:id="76" w:name="_Toc398017185"/>
      <w:bookmarkStart w:id="77" w:name="_Toc402351485"/>
      <w:r w:rsidRPr="0042149B">
        <w:rPr>
          <w:rFonts w:ascii="Arial" w:hAnsi="Arial" w:cs="Arial"/>
          <w:sz w:val="20"/>
          <w:szCs w:val="20"/>
        </w:rPr>
        <w:t xml:space="preserve">Annex Servei de </w:t>
      </w:r>
      <w:bookmarkEnd w:id="76"/>
      <w:bookmarkEnd w:id="77"/>
      <w:r w:rsidRPr="0042149B">
        <w:rPr>
          <w:rFonts w:ascii="Arial" w:hAnsi="Arial" w:cs="Arial"/>
          <w:sz w:val="20"/>
          <w:szCs w:val="20"/>
        </w:rPr>
        <w:t>Gestió Energètica i Millora Ambiental</w:t>
      </w:r>
    </w:p>
    <w:p w14:paraId="666E6E28" w14:textId="77777777" w:rsidR="0042149B" w:rsidRPr="0042149B" w:rsidRDefault="0042149B" w:rsidP="0042149B">
      <w:pPr>
        <w:spacing w:after="240"/>
        <w:rPr>
          <w:rFonts w:cs="Arial"/>
          <w:sz w:val="20"/>
        </w:rPr>
      </w:pPr>
      <w:r w:rsidRPr="0042149B">
        <w:rPr>
          <w:rFonts w:cs="Arial"/>
          <w:sz w:val="20"/>
        </w:rPr>
        <w:t>El personal complirà les normes de règim interior establertes als centres durant el desenvolupament de la seva feina i durà a terme les intervencions amb la mínima interferència amb les activitats pròpies del centre.</w:t>
      </w:r>
    </w:p>
    <w:p w14:paraId="3584EEAA" w14:textId="77777777" w:rsidR="0042149B" w:rsidRPr="0042149B" w:rsidRDefault="0042149B" w:rsidP="0042149B">
      <w:pPr>
        <w:spacing w:after="240"/>
        <w:rPr>
          <w:rFonts w:cs="Arial"/>
          <w:sz w:val="20"/>
        </w:rPr>
      </w:pPr>
      <w:r w:rsidRPr="0042149B">
        <w:rPr>
          <w:rFonts w:cs="Arial"/>
          <w:sz w:val="20"/>
        </w:rPr>
        <w:t>Es seguiran estrictament les prescripcions contingudes al pla de prevenció de riscos de l’empresa adjudicatària i, en general, les corresponents a la prevenció d’accidents i afectació a la salut de les persones. L’aspecte general del personal que participi en el contracte i de la seva indumentària serà extremadament pulcre, considerant l’atenció que requereix un equipament públic. Per la mateixa circumstància, totes les intervencions o treballs s’hauran de fer amb una especial cura i s’acabaran amb una neteja rigorosa (duta a terme pels propis operaris) de la instal·lació intervinguda.</w:t>
      </w:r>
    </w:p>
    <w:p w14:paraId="47C4CC72" w14:textId="0297B48D" w:rsidR="0042149B" w:rsidRDefault="0042149B" w:rsidP="0042149B">
      <w:pPr>
        <w:spacing w:after="240"/>
        <w:rPr>
          <w:rFonts w:cs="Arial"/>
          <w:sz w:val="20"/>
        </w:rPr>
      </w:pPr>
      <w:r w:rsidRPr="0042149B">
        <w:rPr>
          <w:rFonts w:cs="Arial"/>
          <w:sz w:val="20"/>
        </w:rPr>
        <w:t>Així mateix, es tindrà cura especialment de protegir els usuaris de qualsevol risc o molèstia de les intervencions del servei impedint el seu l’accés a les zones de treball, preveient la caiguda accidental d’objectes o vessaments, les interrupcions de servei i, en general, prenent les mesures que calgui per mantenir-los segurs i estalvis davant qualsevol incidència.</w:t>
      </w:r>
    </w:p>
    <w:p w14:paraId="10F64404" w14:textId="77777777" w:rsidR="0042149B" w:rsidRPr="0042149B" w:rsidRDefault="0042149B" w:rsidP="0042149B">
      <w:pPr>
        <w:spacing w:after="240"/>
        <w:rPr>
          <w:rFonts w:cs="Arial"/>
          <w:sz w:val="20"/>
        </w:rPr>
      </w:pPr>
    </w:p>
    <w:p w14:paraId="63E3FF56" w14:textId="77777777" w:rsidR="0042149B" w:rsidRPr="0042149B" w:rsidRDefault="0042149B" w:rsidP="0042149B">
      <w:pPr>
        <w:pStyle w:val="Ttol4"/>
        <w:tabs>
          <w:tab w:val="num" w:pos="360"/>
        </w:tabs>
        <w:spacing w:after="240"/>
        <w:rPr>
          <w:rFonts w:ascii="Arial" w:hAnsi="Arial" w:cs="Arial"/>
          <w:kern w:val="32"/>
          <w:sz w:val="20"/>
          <w:szCs w:val="20"/>
        </w:rPr>
      </w:pPr>
      <w:bookmarkStart w:id="78" w:name="_Toc398017187"/>
      <w:bookmarkStart w:id="79" w:name="_Toc402351487"/>
      <w:r w:rsidRPr="0042149B">
        <w:rPr>
          <w:rFonts w:ascii="Arial" w:hAnsi="Arial" w:cs="Arial"/>
          <w:kern w:val="32"/>
          <w:sz w:val="20"/>
          <w:szCs w:val="20"/>
        </w:rPr>
        <w:t>Annex Serveis de Control de Plagues</w:t>
      </w:r>
      <w:bookmarkEnd w:id="78"/>
      <w:bookmarkEnd w:id="79"/>
    </w:p>
    <w:p w14:paraId="3CC782D9" w14:textId="73B7C15C" w:rsidR="0042149B" w:rsidRDefault="0042149B" w:rsidP="0042149B">
      <w:pPr>
        <w:spacing w:after="240"/>
        <w:rPr>
          <w:rFonts w:cs="Arial"/>
          <w:sz w:val="20"/>
        </w:rPr>
      </w:pPr>
      <w:r w:rsidRPr="0042149B">
        <w:rPr>
          <w:rFonts w:cs="Arial"/>
          <w:sz w:val="20"/>
        </w:rPr>
        <w:t>L'entitat/persona física o jurídica proposada com a adjudicatària del servei de control de plagues s'haurà d'atenir al contingut del document "Criteris d'actuació en el control de plagues urbanes" de la Direcció General de Funció Pública.</w:t>
      </w:r>
    </w:p>
    <w:p w14:paraId="6B81E6D9" w14:textId="77777777" w:rsidR="0042149B" w:rsidRPr="0042149B" w:rsidRDefault="0042149B" w:rsidP="0042149B">
      <w:pPr>
        <w:spacing w:after="240"/>
        <w:rPr>
          <w:rFonts w:cs="Arial"/>
          <w:sz w:val="20"/>
        </w:rPr>
      </w:pPr>
    </w:p>
    <w:p w14:paraId="4CF39B4B" w14:textId="77777777" w:rsidR="0042149B" w:rsidRPr="0042149B" w:rsidRDefault="0042149B" w:rsidP="0042149B">
      <w:pPr>
        <w:pStyle w:val="Ttol4"/>
        <w:tabs>
          <w:tab w:val="num" w:pos="360"/>
        </w:tabs>
        <w:spacing w:after="240"/>
        <w:rPr>
          <w:rFonts w:ascii="Arial" w:hAnsi="Arial" w:cs="Arial"/>
          <w:kern w:val="32"/>
          <w:sz w:val="20"/>
          <w:szCs w:val="20"/>
        </w:rPr>
      </w:pPr>
      <w:bookmarkStart w:id="80" w:name="_Toc402351488"/>
      <w:r w:rsidRPr="0042149B">
        <w:rPr>
          <w:rFonts w:ascii="Arial" w:hAnsi="Arial" w:cs="Arial"/>
          <w:kern w:val="32"/>
          <w:sz w:val="20"/>
          <w:szCs w:val="20"/>
        </w:rPr>
        <w:t>Annex Serveis de Control i Prevenció de la Legionel·losi</w:t>
      </w:r>
      <w:bookmarkEnd w:id="80"/>
    </w:p>
    <w:p w14:paraId="38996BA1" w14:textId="77777777" w:rsidR="0042149B" w:rsidRPr="0042149B" w:rsidRDefault="0042149B" w:rsidP="0042149B">
      <w:pPr>
        <w:spacing w:after="240"/>
        <w:rPr>
          <w:rFonts w:cs="Arial"/>
          <w:b/>
          <w:sz w:val="20"/>
        </w:rPr>
      </w:pPr>
      <w:r w:rsidRPr="0042149B">
        <w:rPr>
          <w:rFonts w:cs="Arial"/>
          <w:b/>
          <w:sz w:val="20"/>
        </w:rPr>
        <w:t>RESUM DE LES ACTIVITATS PER AL CONTROL I PREVENCIÓ DE LA LEGIONEL·LOSI EN L’AIGUA CALENTA SANITÀRIA</w:t>
      </w:r>
    </w:p>
    <w:p w14:paraId="70C2E217" w14:textId="77777777" w:rsidR="0042149B" w:rsidRPr="0042149B" w:rsidRDefault="0042149B" w:rsidP="0042149B">
      <w:pPr>
        <w:spacing w:after="240"/>
        <w:rPr>
          <w:rFonts w:cs="Arial"/>
          <w:sz w:val="20"/>
        </w:rPr>
      </w:pPr>
      <w:r w:rsidRPr="0042149B">
        <w:rPr>
          <w:rFonts w:cs="Arial"/>
          <w:sz w:val="20"/>
        </w:rPr>
        <w:t>NORMATIVA:</w:t>
      </w:r>
    </w:p>
    <w:p w14:paraId="7F688E0E" w14:textId="77777777" w:rsidR="0042149B" w:rsidRPr="0042149B" w:rsidRDefault="0042149B" w:rsidP="0042149B">
      <w:pPr>
        <w:spacing w:after="240"/>
        <w:rPr>
          <w:rFonts w:cs="Arial"/>
          <w:sz w:val="20"/>
        </w:rPr>
      </w:pPr>
      <w:r w:rsidRPr="0042149B">
        <w:rPr>
          <w:rFonts w:cs="Arial"/>
          <w:sz w:val="20"/>
        </w:rPr>
        <w:t>Real Decreto 865/2003, de 4 de julio, por el que se establecen los criterios higiénico-sanitarios para la prevención y control de la legionelosis.</w:t>
      </w:r>
    </w:p>
    <w:p w14:paraId="691E991B" w14:textId="77777777" w:rsidR="0042149B" w:rsidRPr="0042149B" w:rsidRDefault="0042149B" w:rsidP="0042149B">
      <w:pPr>
        <w:spacing w:after="240"/>
        <w:rPr>
          <w:rFonts w:cs="Arial"/>
          <w:sz w:val="20"/>
        </w:rPr>
      </w:pPr>
      <w:r w:rsidRPr="0042149B">
        <w:rPr>
          <w:rFonts w:cs="Arial"/>
          <w:sz w:val="20"/>
        </w:rPr>
        <w:t>DECRET 352/2004, de 27 de juliol, pel qual s'estableixen les condicions higienicosanitàries per a la prevenció i el control de la legionel·losi.</w:t>
      </w:r>
    </w:p>
    <w:p w14:paraId="55E4A1E9" w14:textId="77777777" w:rsidR="0042149B" w:rsidRPr="0042149B" w:rsidRDefault="0042149B" w:rsidP="0042149B">
      <w:pPr>
        <w:spacing w:after="240"/>
        <w:rPr>
          <w:rFonts w:cs="Arial"/>
          <w:sz w:val="20"/>
        </w:rPr>
      </w:pPr>
      <w:r w:rsidRPr="0042149B">
        <w:rPr>
          <w:rFonts w:cs="Arial"/>
          <w:sz w:val="20"/>
        </w:rPr>
        <w:t xml:space="preserve">Instal·lacions amb major probabilitat de proliferació i dispersió de Legionel·la: </w:t>
      </w:r>
    </w:p>
    <w:p w14:paraId="3F244036" w14:textId="77777777" w:rsidR="0042149B" w:rsidRPr="0042149B" w:rsidRDefault="0042149B" w:rsidP="00314B84">
      <w:pPr>
        <w:numPr>
          <w:ilvl w:val="0"/>
          <w:numId w:val="51"/>
        </w:numPr>
        <w:jc w:val="both"/>
        <w:rPr>
          <w:rFonts w:cs="Arial"/>
          <w:sz w:val="20"/>
        </w:rPr>
      </w:pPr>
      <w:r w:rsidRPr="0042149B">
        <w:rPr>
          <w:rFonts w:cs="Arial"/>
          <w:sz w:val="20"/>
        </w:rPr>
        <w:lastRenderedPageBreak/>
        <w:t>Torres de refrigeració i condensadors evaporatius.</w:t>
      </w:r>
    </w:p>
    <w:p w14:paraId="6CC025EA" w14:textId="77777777" w:rsidR="0042149B" w:rsidRPr="0042149B" w:rsidRDefault="0042149B" w:rsidP="00314B84">
      <w:pPr>
        <w:numPr>
          <w:ilvl w:val="0"/>
          <w:numId w:val="51"/>
        </w:numPr>
        <w:jc w:val="both"/>
        <w:rPr>
          <w:rFonts w:cs="Arial"/>
          <w:sz w:val="20"/>
        </w:rPr>
      </w:pPr>
      <w:r w:rsidRPr="0042149B">
        <w:rPr>
          <w:rFonts w:cs="Arial"/>
          <w:sz w:val="20"/>
        </w:rPr>
        <w:t>Sistemes d’aigua calenta sanitària amb acumulador i circuit de retorn.</w:t>
      </w:r>
    </w:p>
    <w:p w14:paraId="227B7B18" w14:textId="77777777" w:rsidR="0042149B" w:rsidRPr="0042149B" w:rsidRDefault="0042149B" w:rsidP="00314B84">
      <w:pPr>
        <w:numPr>
          <w:ilvl w:val="0"/>
          <w:numId w:val="51"/>
        </w:numPr>
        <w:jc w:val="both"/>
        <w:rPr>
          <w:rFonts w:cs="Arial"/>
          <w:sz w:val="20"/>
        </w:rPr>
      </w:pPr>
      <w:r w:rsidRPr="0042149B">
        <w:rPr>
          <w:rFonts w:cs="Arial"/>
          <w:sz w:val="20"/>
        </w:rPr>
        <w:t>Sistemes d’aigua climatitzada amb agitació constant i recirculació a través de raigs d’alta velocitat o injecció d’aire (spas, jakuzzis, piscines, banyeres terapèutiques, banyeres d’hidromassatge, etc.)</w:t>
      </w:r>
    </w:p>
    <w:p w14:paraId="762E0F92" w14:textId="77777777" w:rsidR="0042149B" w:rsidRPr="0042149B" w:rsidRDefault="0042149B" w:rsidP="00314B84">
      <w:pPr>
        <w:numPr>
          <w:ilvl w:val="0"/>
          <w:numId w:val="51"/>
        </w:numPr>
        <w:spacing w:after="240"/>
        <w:jc w:val="both"/>
        <w:rPr>
          <w:rFonts w:cs="Arial"/>
          <w:sz w:val="20"/>
        </w:rPr>
      </w:pPr>
      <w:r w:rsidRPr="0042149B">
        <w:rPr>
          <w:rFonts w:cs="Arial"/>
          <w:sz w:val="20"/>
        </w:rPr>
        <w:t xml:space="preserve">Sistemes centrals d’humectadors industrials. </w:t>
      </w:r>
    </w:p>
    <w:p w14:paraId="60185BA8" w14:textId="77777777" w:rsidR="0042149B" w:rsidRPr="0042149B" w:rsidRDefault="0042149B" w:rsidP="0042149B">
      <w:pPr>
        <w:spacing w:after="240"/>
        <w:rPr>
          <w:rFonts w:cs="Arial"/>
          <w:sz w:val="20"/>
        </w:rPr>
      </w:pPr>
      <w:r w:rsidRPr="0042149B">
        <w:rPr>
          <w:rFonts w:cs="Arial"/>
          <w:sz w:val="20"/>
        </w:rPr>
        <w:t>Instal·lacions amb menor probabilitat de proliferació i dispersió de Legionel·la:</w:t>
      </w:r>
    </w:p>
    <w:p w14:paraId="2181338B" w14:textId="77777777" w:rsidR="0042149B" w:rsidRPr="0042149B" w:rsidRDefault="0042149B" w:rsidP="00314B84">
      <w:pPr>
        <w:numPr>
          <w:ilvl w:val="0"/>
          <w:numId w:val="51"/>
        </w:numPr>
        <w:jc w:val="both"/>
        <w:rPr>
          <w:rFonts w:cs="Arial"/>
          <w:sz w:val="20"/>
        </w:rPr>
      </w:pPr>
      <w:r w:rsidRPr="0042149B">
        <w:rPr>
          <w:rFonts w:cs="Arial"/>
          <w:sz w:val="20"/>
        </w:rPr>
        <w:t xml:space="preserve">Sistemes d’instal·lació interior d’aigua freda, cisternes, dipòsits i aigua calenta sanitària sense circuit de retorn. </w:t>
      </w:r>
    </w:p>
    <w:p w14:paraId="74A32A78" w14:textId="77777777" w:rsidR="0042149B" w:rsidRPr="0042149B" w:rsidRDefault="0042149B" w:rsidP="00314B84">
      <w:pPr>
        <w:numPr>
          <w:ilvl w:val="0"/>
          <w:numId w:val="51"/>
        </w:numPr>
        <w:jc w:val="both"/>
        <w:rPr>
          <w:rFonts w:cs="Arial"/>
          <w:sz w:val="20"/>
        </w:rPr>
      </w:pPr>
      <w:r w:rsidRPr="0042149B">
        <w:rPr>
          <w:rFonts w:cs="Arial"/>
          <w:sz w:val="20"/>
        </w:rPr>
        <w:t xml:space="preserve">Equips de refredament evaporatiu que polvoritzen aigua, no inclusos en l’apartat anterior. </w:t>
      </w:r>
    </w:p>
    <w:p w14:paraId="32A128AB" w14:textId="77777777" w:rsidR="0042149B" w:rsidRPr="0042149B" w:rsidRDefault="0042149B" w:rsidP="00314B84">
      <w:pPr>
        <w:numPr>
          <w:ilvl w:val="0"/>
          <w:numId w:val="51"/>
        </w:numPr>
        <w:jc w:val="both"/>
        <w:rPr>
          <w:rFonts w:cs="Arial"/>
          <w:sz w:val="20"/>
        </w:rPr>
      </w:pPr>
      <w:r w:rsidRPr="0042149B">
        <w:rPr>
          <w:rFonts w:cs="Arial"/>
          <w:sz w:val="20"/>
        </w:rPr>
        <w:t>Humectadors.</w:t>
      </w:r>
    </w:p>
    <w:p w14:paraId="6BA1F153" w14:textId="77777777" w:rsidR="0042149B" w:rsidRPr="0042149B" w:rsidRDefault="0042149B" w:rsidP="00314B84">
      <w:pPr>
        <w:numPr>
          <w:ilvl w:val="0"/>
          <w:numId w:val="51"/>
        </w:numPr>
        <w:jc w:val="both"/>
        <w:rPr>
          <w:rFonts w:cs="Arial"/>
          <w:sz w:val="20"/>
        </w:rPr>
      </w:pPr>
      <w:r w:rsidRPr="0042149B">
        <w:rPr>
          <w:rFonts w:cs="Arial"/>
          <w:sz w:val="20"/>
        </w:rPr>
        <w:t>Fonts ornamentals.</w:t>
      </w:r>
    </w:p>
    <w:p w14:paraId="3EB3E8C0" w14:textId="77777777" w:rsidR="0042149B" w:rsidRPr="0042149B" w:rsidRDefault="0042149B" w:rsidP="00314B84">
      <w:pPr>
        <w:numPr>
          <w:ilvl w:val="0"/>
          <w:numId w:val="51"/>
        </w:numPr>
        <w:jc w:val="both"/>
        <w:rPr>
          <w:rFonts w:cs="Arial"/>
          <w:sz w:val="20"/>
        </w:rPr>
      </w:pPr>
      <w:r w:rsidRPr="0042149B">
        <w:rPr>
          <w:rFonts w:cs="Arial"/>
          <w:sz w:val="20"/>
        </w:rPr>
        <w:t xml:space="preserve">Sistemes de reg urbà per aspersió. </w:t>
      </w:r>
    </w:p>
    <w:p w14:paraId="16F4E14C" w14:textId="056DCD37" w:rsidR="0042149B" w:rsidRDefault="0042149B" w:rsidP="00314B84">
      <w:pPr>
        <w:numPr>
          <w:ilvl w:val="0"/>
          <w:numId w:val="51"/>
        </w:numPr>
        <w:spacing w:after="240"/>
        <w:jc w:val="both"/>
        <w:rPr>
          <w:rFonts w:cs="Arial"/>
          <w:sz w:val="20"/>
        </w:rPr>
      </w:pPr>
      <w:r w:rsidRPr="0042149B">
        <w:rPr>
          <w:rFonts w:cs="Arial"/>
          <w:sz w:val="20"/>
        </w:rPr>
        <w:t xml:space="preserve">Sistema d’aigua contra incendis. </w:t>
      </w:r>
    </w:p>
    <w:p w14:paraId="02A4B7FD" w14:textId="77777777" w:rsidR="0042149B" w:rsidRDefault="0042149B" w:rsidP="0042149B">
      <w:pPr>
        <w:spacing w:after="240"/>
        <w:rPr>
          <w:rFonts w:cs="Arial"/>
          <w:b/>
          <w:sz w:val="20"/>
        </w:rPr>
      </w:pPr>
    </w:p>
    <w:p w14:paraId="4B73E864" w14:textId="787A3088" w:rsidR="0042149B" w:rsidRPr="0042149B" w:rsidRDefault="0042149B" w:rsidP="0042149B">
      <w:pPr>
        <w:spacing w:after="240"/>
        <w:rPr>
          <w:rFonts w:cs="Arial"/>
          <w:b/>
          <w:sz w:val="20"/>
        </w:rPr>
      </w:pPr>
      <w:r w:rsidRPr="0042149B">
        <w:rPr>
          <w:rFonts w:cs="Arial"/>
          <w:b/>
          <w:sz w:val="20"/>
        </w:rPr>
        <w:t>PROPOSTA DE PLANIFICACIÓ DE LES ACTIVITATS PER AL CONTROL I PREVENCIÓ DE LA LEGIONEL·LOSI PER A LES INSTAL·LACIONS DE BAIX RISC</w:t>
      </w:r>
    </w:p>
    <w:p w14:paraId="38A71E9E" w14:textId="77777777" w:rsidR="0042149B" w:rsidRPr="0042149B" w:rsidRDefault="0042149B" w:rsidP="0042149B">
      <w:pPr>
        <w:spacing w:after="240"/>
        <w:rPr>
          <w:rFonts w:cs="Arial"/>
          <w:sz w:val="20"/>
        </w:rPr>
      </w:pPr>
      <w:r w:rsidRPr="0042149B">
        <w:rPr>
          <w:rFonts w:cs="Arial"/>
          <w:sz w:val="20"/>
        </w:rPr>
        <w:t xml:space="preserve">PROGRAMA D’ANÀLISIS DE PUNTS CRITICS </w:t>
      </w:r>
    </w:p>
    <w:p w14:paraId="7E4E6883" w14:textId="77777777" w:rsidR="0042149B" w:rsidRPr="0042149B" w:rsidRDefault="0042149B" w:rsidP="0042149B">
      <w:pPr>
        <w:spacing w:after="240"/>
        <w:rPr>
          <w:rFonts w:cs="Arial"/>
          <w:sz w:val="20"/>
        </w:rPr>
      </w:pPr>
      <w:r w:rsidRPr="0042149B">
        <w:rPr>
          <w:rFonts w:cs="Arial"/>
          <w:sz w:val="20"/>
        </w:rPr>
        <w:t xml:space="preserve">Els centres del Departament han de disposar d’un llibre de registre on s’especifiquen els punts crítics de control de l’aigua calenta i freda sanitària. </w:t>
      </w:r>
    </w:p>
    <w:p w14:paraId="210C76FB" w14:textId="77777777" w:rsidR="0042149B" w:rsidRPr="0042149B" w:rsidRDefault="0042149B" w:rsidP="0042149B">
      <w:pPr>
        <w:spacing w:after="240"/>
        <w:rPr>
          <w:rFonts w:cs="Arial"/>
          <w:sz w:val="20"/>
        </w:rPr>
      </w:pPr>
      <w:r w:rsidRPr="0042149B">
        <w:rPr>
          <w:rFonts w:cs="Arial"/>
          <w:sz w:val="20"/>
        </w:rPr>
        <w:t>PROGRAMA DE MANTENIMENT I PREVENCIÓ DELS PUNTS CRÍTICS</w:t>
      </w:r>
    </w:p>
    <w:p w14:paraId="763D4BBB" w14:textId="77777777" w:rsidR="0042149B" w:rsidRPr="0042149B" w:rsidRDefault="0042149B" w:rsidP="0042149B">
      <w:pPr>
        <w:spacing w:after="240"/>
        <w:rPr>
          <w:rFonts w:cs="Arial"/>
          <w:sz w:val="20"/>
        </w:rPr>
      </w:pPr>
      <w:r w:rsidRPr="0042149B">
        <w:rPr>
          <w:rFonts w:cs="Arial"/>
          <w:sz w:val="20"/>
        </w:rPr>
        <w:t>Es realitzarà seguint l’especificat en PPT en l’Annex 5: Operacions de manteniment programat en base a l’inventari de cada centre.</w:t>
      </w:r>
    </w:p>
    <w:p w14:paraId="288F28E4" w14:textId="77777777" w:rsidR="0042149B" w:rsidRPr="0042149B" w:rsidRDefault="0042149B" w:rsidP="0042149B">
      <w:pPr>
        <w:spacing w:after="240"/>
        <w:rPr>
          <w:rFonts w:cs="Arial"/>
          <w:sz w:val="20"/>
        </w:rPr>
      </w:pPr>
      <w:r w:rsidRPr="0042149B">
        <w:rPr>
          <w:rFonts w:cs="Arial"/>
          <w:sz w:val="20"/>
        </w:rPr>
        <w:t>ANOTAR TOTES LES ACTUACIONS, DADES I ANÀLISIS EN EL LLIBRE DE REGISTRE DE CADA CENTRE</w:t>
      </w:r>
    </w:p>
    <w:p w14:paraId="1720724C" w14:textId="77777777" w:rsidR="0042149B" w:rsidRPr="0042149B" w:rsidRDefault="0042149B" w:rsidP="0042149B">
      <w:pPr>
        <w:spacing w:after="240"/>
        <w:rPr>
          <w:rFonts w:cs="Arial"/>
          <w:b/>
          <w:sz w:val="20"/>
        </w:rPr>
      </w:pPr>
      <w:r w:rsidRPr="0042149B">
        <w:rPr>
          <w:rFonts w:cs="Arial"/>
          <w:b/>
          <w:sz w:val="20"/>
        </w:rPr>
        <w:t>En el supòsit que les anàlisis detectin presència de legionel·la es comunicarà al Servei de Prevenció de l’ACdPC per tal de poder planificar conjuntament el tractament de xoc segons la instal·lació i s’acordaran les mesures preventives per tal de fer-lo amb seguretat per als/les treballadors/res del centre.</w:t>
      </w:r>
    </w:p>
    <w:p w14:paraId="52CD7B51" w14:textId="77777777" w:rsidR="0042149B" w:rsidRPr="0042149B" w:rsidRDefault="0042149B" w:rsidP="0042149B">
      <w:pPr>
        <w:spacing w:after="240"/>
        <w:rPr>
          <w:rFonts w:cs="Arial"/>
          <w:sz w:val="20"/>
        </w:rPr>
      </w:pPr>
      <w:r w:rsidRPr="0042149B">
        <w:rPr>
          <w:rFonts w:cs="Arial"/>
          <w:sz w:val="20"/>
        </w:rPr>
        <w:t>És responsabilitat de l’empresa o les empreses adjudicatàries realitzar el manteniment de les instal·lacions d’aigua d’acord amb la normativa vigent sobre legionel·la, així mateix, s’han d’adequar a qualsevol nova normativa que sorgeixi durant la durada de l’execució del contracte sense cap cost addicional per a l’ACdPC.</w:t>
      </w:r>
    </w:p>
    <w:p w14:paraId="48FC33A3" w14:textId="77777777" w:rsidR="0042149B" w:rsidRDefault="0042149B">
      <w:pPr>
        <w:rPr>
          <w:rFonts w:cs="Arial"/>
          <w:b/>
          <w:bCs/>
          <w:kern w:val="28"/>
          <w:sz w:val="20"/>
        </w:rPr>
      </w:pPr>
      <w:r>
        <w:rPr>
          <w:rFonts w:cs="Arial"/>
          <w:b/>
          <w:bCs/>
          <w:kern w:val="28"/>
          <w:sz w:val="20"/>
        </w:rPr>
        <w:br w:type="page"/>
      </w:r>
    </w:p>
    <w:p w14:paraId="098A1452" w14:textId="063F646C" w:rsidR="001F497A" w:rsidRPr="00F63112" w:rsidRDefault="001F497A" w:rsidP="00BC7DBE">
      <w:pPr>
        <w:keepNext/>
        <w:spacing w:after="240"/>
        <w:jc w:val="both"/>
        <w:outlineLvl w:val="0"/>
        <w:rPr>
          <w:rFonts w:cs="Arial"/>
          <w:b/>
          <w:sz w:val="20"/>
        </w:rPr>
      </w:pPr>
      <w:r w:rsidRPr="00BC7DBE">
        <w:rPr>
          <w:rFonts w:cs="Arial"/>
          <w:b/>
          <w:bCs/>
          <w:kern w:val="28"/>
          <w:sz w:val="20"/>
        </w:rPr>
        <w:lastRenderedPageBreak/>
        <w:t xml:space="preserve">ANNEX 6: MODEL DE DECLARACIÓ DE CONSTITUCIÓ </w:t>
      </w:r>
      <w:r w:rsidR="003F5D17" w:rsidRPr="00BC7DBE">
        <w:rPr>
          <w:rFonts w:cs="Arial"/>
          <w:b/>
          <w:bCs/>
          <w:kern w:val="28"/>
          <w:sz w:val="20"/>
        </w:rPr>
        <w:t>D’</w:t>
      </w:r>
      <w:r w:rsidRPr="00BC7DBE">
        <w:rPr>
          <w:rFonts w:cs="Arial"/>
          <w:b/>
          <w:bCs/>
          <w:kern w:val="28"/>
          <w:sz w:val="20"/>
        </w:rPr>
        <w:t>UNIÓ TEMPORAL D’EMPRESES (UTE)</w:t>
      </w:r>
    </w:p>
    <w:p w14:paraId="113A33A2" w14:textId="77777777" w:rsidR="001F497A" w:rsidRPr="00F63112" w:rsidRDefault="001F497A" w:rsidP="00DC13F8">
      <w:pPr>
        <w:tabs>
          <w:tab w:val="left" w:pos="284"/>
        </w:tabs>
        <w:jc w:val="both"/>
        <w:rPr>
          <w:rFonts w:cs="Arial"/>
          <w:sz w:val="20"/>
        </w:rPr>
      </w:pPr>
    </w:p>
    <w:p w14:paraId="00DB76EB" w14:textId="77777777" w:rsidR="001F497A" w:rsidRPr="00F63112" w:rsidRDefault="001F497A" w:rsidP="00DC13F8">
      <w:pPr>
        <w:tabs>
          <w:tab w:val="left" w:pos="284"/>
        </w:tabs>
        <w:jc w:val="both"/>
        <w:rPr>
          <w:rFonts w:cs="Arial"/>
          <w:sz w:val="20"/>
        </w:rPr>
      </w:pPr>
    </w:p>
    <w:p w14:paraId="7E6DB729" w14:textId="77777777" w:rsidR="001F497A" w:rsidRPr="00F63112" w:rsidRDefault="001F497A" w:rsidP="00DC13F8">
      <w:pPr>
        <w:tabs>
          <w:tab w:val="left" w:pos="284"/>
        </w:tabs>
        <w:jc w:val="both"/>
        <w:rPr>
          <w:rFonts w:cs="Arial"/>
          <w:sz w:val="20"/>
        </w:rPr>
      </w:pPr>
      <w:r w:rsidRPr="00F63112">
        <w:rPr>
          <w:rFonts w:cs="Arial"/>
          <w:sz w:val="20"/>
        </w:rPr>
        <w:t>El/la senyor/a ..................................................................... amb DNI núm. .................... en representació de l’empresa ................................................................... amb NIF .............................;</w:t>
      </w:r>
    </w:p>
    <w:p w14:paraId="52189D06" w14:textId="77777777" w:rsidR="001F497A" w:rsidRPr="00F63112" w:rsidRDefault="001F497A" w:rsidP="00DC13F8">
      <w:pPr>
        <w:tabs>
          <w:tab w:val="left" w:pos="284"/>
        </w:tabs>
        <w:jc w:val="both"/>
        <w:rPr>
          <w:rFonts w:cs="Arial"/>
          <w:sz w:val="20"/>
        </w:rPr>
      </w:pPr>
    </w:p>
    <w:p w14:paraId="154CE199" w14:textId="77777777" w:rsidR="001F497A" w:rsidRPr="00F63112" w:rsidRDefault="001F497A" w:rsidP="00DC13F8">
      <w:pPr>
        <w:tabs>
          <w:tab w:val="left" w:pos="284"/>
        </w:tabs>
        <w:jc w:val="both"/>
        <w:rPr>
          <w:rFonts w:cs="Arial"/>
          <w:sz w:val="20"/>
        </w:rPr>
      </w:pPr>
      <w:r w:rsidRPr="00F63112">
        <w:rPr>
          <w:rFonts w:cs="Arial"/>
          <w:sz w:val="20"/>
        </w:rPr>
        <w:t>El/la senyor/a ....................................................................... amb DNI núm. ..................... en representació l’empresa ................................................................... amb NIF ...................................;</w:t>
      </w:r>
      <w:r w:rsidRPr="00F63112">
        <w:rPr>
          <w:rStyle w:val="Refernciadenotaapeudepgina"/>
          <w:rFonts w:cs="Arial"/>
          <w:sz w:val="20"/>
        </w:rPr>
        <w:footnoteReference w:id="8"/>
      </w:r>
    </w:p>
    <w:p w14:paraId="41776C12" w14:textId="77777777" w:rsidR="001F497A" w:rsidRPr="00F63112" w:rsidRDefault="001F497A" w:rsidP="00DC13F8">
      <w:pPr>
        <w:tabs>
          <w:tab w:val="left" w:pos="284"/>
        </w:tabs>
        <w:jc w:val="both"/>
        <w:rPr>
          <w:rFonts w:cs="Arial"/>
          <w:sz w:val="20"/>
        </w:rPr>
      </w:pPr>
    </w:p>
    <w:p w14:paraId="1D79BEF1" w14:textId="77777777" w:rsidR="001F497A" w:rsidRPr="00F63112" w:rsidRDefault="001F497A" w:rsidP="00DC13F8">
      <w:pPr>
        <w:tabs>
          <w:tab w:val="left" w:pos="284"/>
        </w:tabs>
        <w:jc w:val="both"/>
        <w:rPr>
          <w:rFonts w:cs="Arial"/>
          <w:sz w:val="20"/>
        </w:rPr>
      </w:pPr>
      <w:r w:rsidRPr="00F63112">
        <w:rPr>
          <w:rFonts w:cs="Arial"/>
          <w:sz w:val="20"/>
        </w:rPr>
        <w:t xml:space="preserve"> </w:t>
      </w:r>
    </w:p>
    <w:p w14:paraId="629ED334" w14:textId="77777777" w:rsidR="001F497A" w:rsidRPr="00F63112" w:rsidRDefault="001F497A" w:rsidP="00DC13F8">
      <w:pPr>
        <w:tabs>
          <w:tab w:val="left" w:pos="284"/>
        </w:tabs>
        <w:jc w:val="both"/>
        <w:rPr>
          <w:rFonts w:cs="Arial"/>
          <w:b/>
          <w:sz w:val="20"/>
        </w:rPr>
      </w:pPr>
      <w:r w:rsidRPr="00F63112">
        <w:rPr>
          <w:rFonts w:cs="Arial"/>
          <w:b/>
          <w:sz w:val="20"/>
        </w:rPr>
        <w:t>DECLAREN</w:t>
      </w:r>
    </w:p>
    <w:p w14:paraId="1AABB6C3" w14:textId="77777777" w:rsidR="00436CE8" w:rsidRDefault="00436CE8" w:rsidP="00436CE8">
      <w:pPr>
        <w:tabs>
          <w:tab w:val="left" w:pos="4878"/>
          <w:tab w:val="left" w:pos="5040"/>
          <w:tab w:val="left" w:pos="5760"/>
          <w:tab w:val="left" w:pos="6480"/>
          <w:tab w:val="left" w:pos="7200"/>
          <w:tab w:val="left" w:pos="7920"/>
          <w:tab w:val="left" w:pos="8640"/>
        </w:tabs>
        <w:suppressAutoHyphens/>
        <w:ind w:right="-1"/>
        <w:jc w:val="both"/>
        <w:rPr>
          <w:rFonts w:cs="Arial"/>
          <w:sz w:val="20"/>
        </w:rPr>
      </w:pPr>
    </w:p>
    <w:p w14:paraId="7D447C52" w14:textId="25888EC8" w:rsidR="00611E60" w:rsidRPr="00436CE8" w:rsidRDefault="001F497A" w:rsidP="00436CE8">
      <w:pPr>
        <w:tabs>
          <w:tab w:val="left" w:pos="4878"/>
          <w:tab w:val="left" w:pos="5040"/>
          <w:tab w:val="left" w:pos="5760"/>
          <w:tab w:val="left" w:pos="6480"/>
          <w:tab w:val="left" w:pos="7200"/>
          <w:tab w:val="left" w:pos="7920"/>
          <w:tab w:val="left" w:pos="8640"/>
        </w:tabs>
        <w:suppressAutoHyphens/>
        <w:ind w:right="-1"/>
        <w:jc w:val="both"/>
        <w:rPr>
          <w:rFonts w:cs="Arial"/>
          <w:sz w:val="20"/>
        </w:rPr>
      </w:pPr>
      <w:r w:rsidRPr="00F63112">
        <w:rPr>
          <w:rFonts w:cs="Arial"/>
          <w:sz w:val="20"/>
        </w:rPr>
        <w:t xml:space="preserve">La voluntat de constituir una UTE per a participar en el procés de licitació que té per objecte </w:t>
      </w:r>
      <w:r w:rsidR="00436CE8">
        <w:rPr>
          <w:rFonts w:cs="Arial"/>
          <w:sz w:val="20"/>
        </w:rPr>
        <w:t xml:space="preserve">el </w:t>
      </w:r>
      <w:r w:rsidR="00074F31" w:rsidRPr="00074F31">
        <w:rPr>
          <w:rFonts w:cs="Arial"/>
          <w:b/>
          <w:kern w:val="28"/>
          <w:sz w:val="20"/>
        </w:rPr>
        <w:t xml:space="preserve">Contracte </w:t>
      </w:r>
      <w:r w:rsidR="00074F31" w:rsidRPr="00074F31">
        <w:rPr>
          <w:rFonts w:cs="Arial"/>
          <w:b/>
          <w:sz w:val="20"/>
        </w:rPr>
        <w:t>de serveis de conservació i manteniment integral, gestió energètica i millora ambiental dels centres de l’Agència Catalana del Patrimoni Cultural</w:t>
      </w:r>
      <w:r w:rsidR="00436CE8" w:rsidRPr="00436CE8">
        <w:rPr>
          <w:rFonts w:cs="Arial"/>
          <w:b/>
          <w:sz w:val="20"/>
        </w:rPr>
        <w:t>) (ACPC-2023-</w:t>
      </w:r>
      <w:r w:rsidR="00074F31">
        <w:rPr>
          <w:rFonts w:cs="Arial"/>
          <w:b/>
          <w:sz w:val="20"/>
        </w:rPr>
        <w:t>471</w:t>
      </w:r>
      <w:r w:rsidR="00436CE8" w:rsidRPr="00436CE8">
        <w:rPr>
          <w:rFonts w:cs="Arial"/>
          <w:b/>
          <w:sz w:val="20"/>
        </w:rPr>
        <w:t>)</w:t>
      </w:r>
    </w:p>
    <w:p w14:paraId="721F181A" w14:textId="77777777" w:rsidR="00203C31" w:rsidRPr="00F63112" w:rsidRDefault="00203C31" w:rsidP="00DC13F8">
      <w:pPr>
        <w:jc w:val="both"/>
        <w:rPr>
          <w:rFonts w:cs="Arial"/>
          <w:b/>
          <w:spacing w:val="-2"/>
          <w:sz w:val="20"/>
        </w:rPr>
      </w:pPr>
    </w:p>
    <w:p w14:paraId="18AC358F" w14:textId="77777777" w:rsidR="00074F31" w:rsidRPr="0076156F" w:rsidRDefault="00074F31" w:rsidP="00074F31">
      <w:pPr>
        <w:tabs>
          <w:tab w:val="left" w:pos="284"/>
        </w:tabs>
        <w:contextualSpacing/>
        <w:jc w:val="both"/>
        <w:rPr>
          <w:rFonts w:cs="Arial"/>
          <w:sz w:val="20"/>
        </w:rPr>
      </w:pPr>
      <w:r w:rsidRPr="0076156F">
        <w:rPr>
          <w:rFonts w:ascii="Segoe UI Symbol" w:hAnsi="Segoe UI Symbol" w:cs="Segoe UI Symbol"/>
          <w:sz w:val="20"/>
        </w:rPr>
        <w:t>☐</w:t>
      </w:r>
      <w:r w:rsidRPr="0076156F">
        <w:rPr>
          <w:rFonts w:cs="Arial"/>
          <w:sz w:val="20"/>
        </w:rPr>
        <w:t xml:space="preserve"> Lot 1</w:t>
      </w:r>
    </w:p>
    <w:p w14:paraId="218F6F2A" w14:textId="77777777" w:rsidR="00074F31" w:rsidRPr="0076156F" w:rsidRDefault="00074F31" w:rsidP="00074F31">
      <w:pPr>
        <w:tabs>
          <w:tab w:val="left" w:pos="284"/>
        </w:tabs>
        <w:contextualSpacing/>
        <w:jc w:val="both"/>
        <w:rPr>
          <w:rFonts w:cs="Arial"/>
          <w:sz w:val="20"/>
        </w:rPr>
      </w:pPr>
    </w:p>
    <w:p w14:paraId="16A86B49" w14:textId="77777777" w:rsidR="00074F31" w:rsidRPr="0076156F" w:rsidRDefault="00074F31" w:rsidP="00074F31">
      <w:pPr>
        <w:tabs>
          <w:tab w:val="left" w:pos="284"/>
        </w:tabs>
        <w:contextualSpacing/>
        <w:jc w:val="both"/>
        <w:rPr>
          <w:rFonts w:cs="Arial"/>
          <w:sz w:val="20"/>
        </w:rPr>
      </w:pPr>
      <w:r w:rsidRPr="0076156F">
        <w:rPr>
          <w:rFonts w:cs="Arial"/>
          <w:sz w:val="20"/>
        </w:rPr>
        <w:t>...,... % l’empresa ............................................................................................</w:t>
      </w:r>
    </w:p>
    <w:p w14:paraId="56289EDE" w14:textId="77777777" w:rsidR="00074F31" w:rsidRPr="0076156F" w:rsidRDefault="00074F31" w:rsidP="00074F31">
      <w:pPr>
        <w:tabs>
          <w:tab w:val="left" w:pos="284"/>
        </w:tabs>
        <w:contextualSpacing/>
        <w:jc w:val="both"/>
        <w:rPr>
          <w:rFonts w:cs="Arial"/>
          <w:sz w:val="20"/>
        </w:rPr>
      </w:pPr>
      <w:r w:rsidRPr="0076156F">
        <w:rPr>
          <w:rFonts w:cs="Arial"/>
          <w:sz w:val="20"/>
        </w:rPr>
        <w:t>...,... % l’empresa ............................................................................................</w:t>
      </w:r>
    </w:p>
    <w:p w14:paraId="6F639232" w14:textId="77777777" w:rsidR="00074F31" w:rsidRPr="0076156F" w:rsidRDefault="00074F31" w:rsidP="00074F31">
      <w:pPr>
        <w:tabs>
          <w:tab w:val="left" w:pos="284"/>
        </w:tabs>
        <w:contextualSpacing/>
        <w:jc w:val="both"/>
        <w:rPr>
          <w:rFonts w:cs="Arial"/>
          <w:sz w:val="20"/>
        </w:rPr>
      </w:pPr>
    </w:p>
    <w:p w14:paraId="59EC896A" w14:textId="77777777" w:rsidR="00074F31" w:rsidRPr="003B68B9" w:rsidRDefault="00074F31" w:rsidP="00074F31">
      <w:pPr>
        <w:tabs>
          <w:tab w:val="left" w:pos="284"/>
        </w:tabs>
        <w:contextualSpacing/>
        <w:jc w:val="both"/>
        <w:rPr>
          <w:rFonts w:cs="Arial"/>
          <w:sz w:val="20"/>
        </w:rPr>
      </w:pPr>
      <w:r w:rsidRPr="003B68B9">
        <w:rPr>
          <w:rFonts w:cs="Arial"/>
          <w:sz w:val="20"/>
        </w:rPr>
        <w:t>Que en cas de resultar adjudicatàries de l’esmentat procés de licitació es comprometen a constituir-se formalment en una UTE mitjançant escriptura pública.</w:t>
      </w:r>
    </w:p>
    <w:p w14:paraId="62608E15" w14:textId="77777777" w:rsidR="00074F31" w:rsidRPr="003B68B9" w:rsidRDefault="00074F31" w:rsidP="00074F31">
      <w:pPr>
        <w:tabs>
          <w:tab w:val="left" w:pos="284"/>
        </w:tabs>
        <w:contextualSpacing/>
        <w:jc w:val="both"/>
        <w:rPr>
          <w:rFonts w:cs="Arial"/>
          <w:sz w:val="20"/>
        </w:rPr>
      </w:pPr>
    </w:p>
    <w:p w14:paraId="2D37AF05" w14:textId="77777777" w:rsidR="00074F31" w:rsidRPr="003B68B9" w:rsidRDefault="00074F31" w:rsidP="00074F31">
      <w:pPr>
        <w:tabs>
          <w:tab w:val="left" w:pos="284"/>
        </w:tabs>
        <w:contextualSpacing/>
        <w:jc w:val="both"/>
        <w:rPr>
          <w:rFonts w:cs="Arial"/>
          <w:sz w:val="20"/>
        </w:rPr>
      </w:pPr>
      <w:r w:rsidRPr="003B68B9">
        <w:rPr>
          <w:rFonts w:cs="Arial"/>
          <w:sz w:val="20"/>
        </w:rPr>
        <w:t xml:space="preserve">Que designen com a representant de la UTE en aquest procés de licitació al/la senyor/a ............................................................................ amb DNI núm. .............................. </w:t>
      </w:r>
    </w:p>
    <w:p w14:paraId="4C42222A" w14:textId="77777777" w:rsidR="00074F31" w:rsidRPr="003B68B9" w:rsidRDefault="00074F31" w:rsidP="00074F31">
      <w:pPr>
        <w:tabs>
          <w:tab w:val="left" w:pos="284"/>
        </w:tabs>
        <w:contextualSpacing/>
        <w:jc w:val="both"/>
        <w:rPr>
          <w:rFonts w:cs="Arial"/>
          <w:sz w:val="20"/>
        </w:rPr>
      </w:pPr>
    </w:p>
    <w:p w14:paraId="20258CD0" w14:textId="77777777" w:rsidR="00074F31" w:rsidRPr="003B68B9" w:rsidRDefault="00074F31" w:rsidP="00074F31">
      <w:pPr>
        <w:tabs>
          <w:tab w:val="left" w:pos="284"/>
        </w:tabs>
        <w:contextualSpacing/>
        <w:jc w:val="both"/>
        <w:rPr>
          <w:rFonts w:cs="Arial"/>
          <w:sz w:val="20"/>
        </w:rPr>
      </w:pPr>
      <w:r w:rsidRPr="003B68B9">
        <w:rPr>
          <w:rFonts w:cs="Arial"/>
          <w:sz w:val="20"/>
        </w:rPr>
        <w:t>Que la denominació de la UTE a constituir és ................................................................ ; i el domicili per a les notificacions és .................................................................... núm. telèfon mòbil .........................; adreça de correu electrònic per rebre comunicacions (@) ................................................................</w:t>
      </w:r>
    </w:p>
    <w:p w14:paraId="5B97BC16" w14:textId="77777777" w:rsidR="00074F31" w:rsidRPr="0076156F" w:rsidRDefault="00074F31" w:rsidP="00074F31">
      <w:pPr>
        <w:tabs>
          <w:tab w:val="left" w:pos="284"/>
        </w:tabs>
        <w:contextualSpacing/>
        <w:jc w:val="both"/>
        <w:rPr>
          <w:rFonts w:cs="Arial"/>
          <w:sz w:val="20"/>
        </w:rPr>
      </w:pPr>
    </w:p>
    <w:p w14:paraId="67177E7E" w14:textId="77777777" w:rsidR="00074F31" w:rsidRPr="0076156F" w:rsidRDefault="00074F31" w:rsidP="00074F31">
      <w:pPr>
        <w:tabs>
          <w:tab w:val="left" w:pos="284"/>
        </w:tabs>
        <w:contextualSpacing/>
        <w:jc w:val="both"/>
        <w:rPr>
          <w:rFonts w:cs="Arial"/>
          <w:sz w:val="20"/>
        </w:rPr>
      </w:pPr>
      <w:r w:rsidRPr="0076156F">
        <w:rPr>
          <w:rFonts w:ascii="Segoe UI Symbol" w:hAnsi="Segoe UI Symbol" w:cs="Segoe UI Symbol"/>
          <w:sz w:val="20"/>
        </w:rPr>
        <w:t>☐</w:t>
      </w:r>
      <w:r>
        <w:rPr>
          <w:rFonts w:cs="Arial"/>
          <w:sz w:val="20"/>
        </w:rPr>
        <w:t xml:space="preserve"> Lot 2</w:t>
      </w:r>
    </w:p>
    <w:p w14:paraId="0B5C9433" w14:textId="77777777" w:rsidR="00074F31" w:rsidRPr="0076156F" w:rsidRDefault="00074F31" w:rsidP="00074F31">
      <w:pPr>
        <w:tabs>
          <w:tab w:val="left" w:pos="284"/>
        </w:tabs>
        <w:contextualSpacing/>
        <w:jc w:val="both"/>
        <w:rPr>
          <w:rFonts w:cs="Arial"/>
          <w:sz w:val="20"/>
        </w:rPr>
      </w:pPr>
    </w:p>
    <w:p w14:paraId="79AE15A2" w14:textId="77777777" w:rsidR="00074F31" w:rsidRPr="0076156F" w:rsidRDefault="00074F31" w:rsidP="00074F31">
      <w:pPr>
        <w:tabs>
          <w:tab w:val="left" w:pos="284"/>
        </w:tabs>
        <w:contextualSpacing/>
        <w:jc w:val="both"/>
        <w:rPr>
          <w:rFonts w:cs="Arial"/>
          <w:sz w:val="20"/>
        </w:rPr>
      </w:pPr>
    </w:p>
    <w:p w14:paraId="2680CF08" w14:textId="77777777" w:rsidR="00074F31" w:rsidRPr="0076156F" w:rsidRDefault="00074F31" w:rsidP="00074F31">
      <w:pPr>
        <w:tabs>
          <w:tab w:val="left" w:pos="284"/>
        </w:tabs>
        <w:contextualSpacing/>
        <w:jc w:val="both"/>
        <w:rPr>
          <w:rFonts w:cs="Arial"/>
          <w:sz w:val="20"/>
        </w:rPr>
      </w:pPr>
      <w:r w:rsidRPr="0076156F">
        <w:rPr>
          <w:rFonts w:cs="Arial"/>
          <w:sz w:val="20"/>
        </w:rPr>
        <w:t>...,... % l’empresa ............................................................................................</w:t>
      </w:r>
    </w:p>
    <w:p w14:paraId="36931E07" w14:textId="77777777" w:rsidR="00074F31" w:rsidRPr="003B68B9" w:rsidRDefault="00074F31" w:rsidP="00074F31">
      <w:pPr>
        <w:tabs>
          <w:tab w:val="left" w:pos="284"/>
        </w:tabs>
        <w:contextualSpacing/>
        <w:jc w:val="both"/>
        <w:rPr>
          <w:rFonts w:cs="Arial"/>
          <w:sz w:val="20"/>
        </w:rPr>
      </w:pPr>
      <w:r w:rsidRPr="0076156F">
        <w:rPr>
          <w:rFonts w:cs="Arial"/>
          <w:sz w:val="20"/>
        </w:rPr>
        <w:t>...,... % l’empresa ............................................................................................</w:t>
      </w:r>
    </w:p>
    <w:p w14:paraId="44F3CE41" w14:textId="77777777" w:rsidR="00074F31" w:rsidRDefault="00074F31" w:rsidP="00074F31">
      <w:pPr>
        <w:tabs>
          <w:tab w:val="left" w:pos="284"/>
        </w:tabs>
        <w:contextualSpacing/>
        <w:jc w:val="both"/>
        <w:rPr>
          <w:rFonts w:cs="Arial"/>
          <w:sz w:val="20"/>
        </w:rPr>
      </w:pPr>
    </w:p>
    <w:p w14:paraId="583C7A0A" w14:textId="77777777" w:rsidR="00074F31" w:rsidRPr="003B68B9" w:rsidRDefault="00074F31" w:rsidP="00074F31">
      <w:pPr>
        <w:tabs>
          <w:tab w:val="left" w:pos="284"/>
        </w:tabs>
        <w:contextualSpacing/>
        <w:jc w:val="both"/>
        <w:rPr>
          <w:rFonts w:cs="Arial"/>
          <w:sz w:val="20"/>
        </w:rPr>
      </w:pPr>
      <w:r w:rsidRPr="003B68B9">
        <w:rPr>
          <w:rFonts w:cs="Arial"/>
          <w:sz w:val="20"/>
        </w:rPr>
        <w:t>Que en cas de resultar adjudicatàries de l’esmentat procés de licitació es comprometen a constituir-se formalment en una UTE mitjançant escriptura pública.</w:t>
      </w:r>
    </w:p>
    <w:p w14:paraId="2322B716" w14:textId="77777777" w:rsidR="00074F31" w:rsidRPr="003B68B9" w:rsidRDefault="00074F31" w:rsidP="00074F31">
      <w:pPr>
        <w:tabs>
          <w:tab w:val="left" w:pos="284"/>
        </w:tabs>
        <w:contextualSpacing/>
        <w:jc w:val="both"/>
        <w:rPr>
          <w:rFonts w:cs="Arial"/>
          <w:sz w:val="20"/>
        </w:rPr>
      </w:pPr>
    </w:p>
    <w:p w14:paraId="05D69E96" w14:textId="77777777" w:rsidR="00074F31" w:rsidRPr="003B68B9" w:rsidRDefault="00074F31" w:rsidP="00074F31">
      <w:pPr>
        <w:tabs>
          <w:tab w:val="left" w:pos="284"/>
        </w:tabs>
        <w:contextualSpacing/>
        <w:jc w:val="both"/>
        <w:rPr>
          <w:rFonts w:cs="Arial"/>
          <w:sz w:val="20"/>
        </w:rPr>
      </w:pPr>
      <w:r w:rsidRPr="003B68B9">
        <w:rPr>
          <w:rFonts w:cs="Arial"/>
          <w:sz w:val="20"/>
        </w:rPr>
        <w:t xml:space="preserve">Que designen com a representant de la UTE en aquest procés de licitació al/la senyor/a ............................................................................ amb DNI núm. .............................. </w:t>
      </w:r>
    </w:p>
    <w:p w14:paraId="158EA0EF" w14:textId="77777777" w:rsidR="00074F31" w:rsidRPr="003B68B9" w:rsidRDefault="00074F31" w:rsidP="00074F31">
      <w:pPr>
        <w:tabs>
          <w:tab w:val="left" w:pos="284"/>
        </w:tabs>
        <w:contextualSpacing/>
        <w:jc w:val="both"/>
        <w:rPr>
          <w:rFonts w:cs="Arial"/>
          <w:sz w:val="20"/>
        </w:rPr>
      </w:pPr>
    </w:p>
    <w:p w14:paraId="1BC0AC65" w14:textId="77777777" w:rsidR="00074F31" w:rsidRDefault="00074F31" w:rsidP="00074F31">
      <w:pPr>
        <w:tabs>
          <w:tab w:val="left" w:pos="284"/>
        </w:tabs>
        <w:contextualSpacing/>
        <w:jc w:val="both"/>
        <w:rPr>
          <w:rFonts w:cs="Arial"/>
          <w:sz w:val="20"/>
        </w:rPr>
      </w:pPr>
      <w:r w:rsidRPr="003B68B9">
        <w:rPr>
          <w:rFonts w:cs="Arial"/>
          <w:sz w:val="20"/>
        </w:rPr>
        <w:t>Que la denominació de la UTE a constituir és ................................................................ ; i el domicili per a les notificacions és .................................................................... núm. telèfon mòbil .........................; adreça de correu electrònic per rebre comunicacions (@) ................................................................</w:t>
      </w:r>
    </w:p>
    <w:p w14:paraId="49A261AD" w14:textId="77777777" w:rsidR="00074F31" w:rsidRDefault="00074F31" w:rsidP="00074F31">
      <w:pPr>
        <w:tabs>
          <w:tab w:val="left" w:pos="284"/>
        </w:tabs>
        <w:contextualSpacing/>
        <w:jc w:val="both"/>
        <w:rPr>
          <w:rFonts w:cs="Arial"/>
          <w:sz w:val="20"/>
        </w:rPr>
      </w:pPr>
    </w:p>
    <w:p w14:paraId="758A1285" w14:textId="77777777" w:rsidR="00074F31" w:rsidRPr="0076156F" w:rsidRDefault="00074F31" w:rsidP="00074F31">
      <w:pPr>
        <w:tabs>
          <w:tab w:val="left" w:pos="284"/>
        </w:tabs>
        <w:contextualSpacing/>
        <w:jc w:val="both"/>
        <w:rPr>
          <w:rFonts w:cs="Arial"/>
          <w:sz w:val="20"/>
        </w:rPr>
      </w:pPr>
      <w:r w:rsidRPr="0076156F">
        <w:rPr>
          <w:rFonts w:ascii="Segoe UI Symbol" w:hAnsi="Segoe UI Symbol" w:cs="Segoe UI Symbol"/>
          <w:sz w:val="20"/>
        </w:rPr>
        <w:t>☐</w:t>
      </w:r>
      <w:r w:rsidRPr="0076156F">
        <w:rPr>
          <w:rFonts w:cs="Arial"/>
          <w:sz w:val="20"/>
        </w:rPr>
        <w:t xml:space="preserve"> Lot </w:t>
      </w:r>
      <w:r>
        <w:rPr>
          <w:rFonts w:cs="Arial"/>
          <w:sz w:val="20"/>
        </w:rPr>
        <w:t>3</w:t>
      </w:r>
    </w:p>
    <w:p w14:paraId="4CF56F01" w14:textId="77777777" w:rsidR="00074F31" w:rsidRPr="0076156F" w:rsidRDefault="00074F31" w:rsidP="00074F31">
      <w:pPr>
        <w:tabs>
          <w:tab w:val="left" w:pos="284"/>
        </w:tabs>
        <w:contextualSpacing/>
        <w:jc w:val="both"/>
        <w:rPr>
          <w:rFonts w:cs="Arial"/>
          <w:sz w:val="20"/>
        </w:rPr>
      </w:pPr>
    </w:p>
    <w:p w14:paraId="7EB04869" w14:textId="77777777" w:rsidR="00074F31" w:rsidRPr="0076156F" w:rsidRDefault="00074F31" w:rsidP="00074F31">
      <w:pPr>
        <w:tabs>
          <w:tab w:val="left" w:pos="284"/>
        </w:tabs>
        <w:contextualSpacing/>
        <w:jc w:val="both"/>
        <w:rPr>
          <w:rFonts w:cs="Arial"/>
          <w:sz w:val="20"/>
        </w:rPr>
      </w:pPr>
    </w:p>
    <w:p w14:paraId="4BD6D62F" w14:textId="77777777" w:rsidR="00074F31" w:rsidRPr="0076156F" w:rsidRDefault="00074F31" w:rsidP="00074F31">
      <w:pPr>
        <w:tabs>
          <w:tab w:val="left" w:pos="284"/>
        </w:tabs>
        <w:contextualSpacing/>
        <w:jc w:val="both"/>
        <w:rPr>
          <w:rFonts w:cs="Arial"/>
          <w:sz w:val="20"/>
        </w:rPr>
      </w:pPr>
      <w:r w:rsidRPr="0076156F">
        <w:rPr>
          <w:rFonts w:cs="Arial"/>
          <w:sz w:val="20"/>
        </w:rPr>
        <w:t>...,... % l’empresa ............................................................................................</w:t>
      </w:r>
    </w:p>
    <w:p w14:paraId="0BE3B49A" w14:textId="77777777" w:rsidR="00074F31" w:rsidRPr="003B68B9" w:rsidRDefault="00074F31" w:rsidP="00074F31">
      <w:pPr>
        <w:tabs>
          <w:tab w:val="left" w:pos="284"/>
        </w:tabs>
        <w:contextualSpacing/>
        <w:jc w:val="both"/>
        <w:rPr>
          <w:rFonts w:cs="Arial"/>
          <w:sz w:val="20"/>
        </w:rPr>
      </w:pPr>
      <w:r w:rsidRPr="0076156F">
        <w:rPr>
          <w:rFonts w:cs="Arial"/>
          <w:sz w:val="20"/>
        </w:rPr>
        <w:t>...,... % l’empresa ............................................................................................</w:t>
      </w:r>
    </w:p>
    <w:p w14:paraId="39941E29" w14:textId="77777777" w:rsidR="00074F31" w:rsidRDefault="00074F31" w:rsidP="00074F31">
      <w:pPr>
        <w:tabs>
          <w:tab w:val="left" w:pos="284"/>
        </w:tabs>
        <w:contextualSpacing/>
        <w:jc w:val="both"/>
        <w:rPr>
          <w:rFonts w:cs="Arial"/>
          <w:sz w:val="20"/>
        </w:rPr>
      </w:pPr>
    </w:p>
    <w:p w14:paraId="0255D6CD" w14:textId="77777777" w:rsidR="00074F31" w:rsidRPr="003B68B9" w:rsidRDefault="00074F31" w:rsidP="00074F31">
      <w:pPr>
        <w:tabs>
          <w:tab w:val="left" w:pos="284"/>
        </w:tabs>
        <w:contextualSpacing/>
        <w:jc w:val="both"/>
        <w:rPr>
          <w:rFonts w:cs="Arial"/>
          <w:sz w:val="20"/>
        </w:rPr>
      </w:pPr>
      <w:r w:rsidRPr="003B68B9">
        <w:rPr>
          <w:rFonts w:cs="Arial"/>
          <w:sz w:val="20"/>
        </w:rPr>
        <w:t>Que en cas de resultar adjudicatàries de l’esmentat procés de licitació es comprometen a constituir-se formalment en una UTE mitjançant escriptura pública.</w:t>
      </w:r>
    </w:p>
    <w:p w14:paraId="321E2A06" w14:textId="77777777" w:rsidR="00074F31" w:rsidRPr="003B68B9" w:rsidRDefault="00074F31" w:rsidP="00074F31">
      <w:pPr>
        <w:tabs>
          <w:tab w:val="left" w:pos="284"/>
        </w:tabs>
        <w:contextualSpacing/>
        <w:jc w:val="both"/>
        <w:rPr>
          <w:rFonts w:cs="Arial"/>
          <w:sz w:val="20"/>
        </w:rPr>
      </w:pPr>
    </w:p>
    <w:p w14:paraId="4A3F00D2" w14:textId="77777777" w:rsidR="00074F31" w:rsidRPr="003B68B9" w:rsidRDefault="00074F31" w:rsidP="00074F31">
      <w:pPr>
        <w:tabs>
          <w:tab w:val="left" w:pos="284"/>
        </w:tabs>
        <w:contextualSpacing/>
        <w:jc w:val="both"/>
        <w:rPr>
          <w:rFonts w:cs="Arial"/>
          <w:sz w:val="20"/>
        </w:rPr>
      </w:pPr>
      <w:r w:rsidRPr="003B68B9">
        <w:rPr>
          <w:rFonts w:cs="Arial"/>
          <w:sz w:val="20"/>
        </w:rPr>
        <w:t xml:space="preserve">Que designen com a representant de la UTE en aquest procés de licitació al/la senyor/a ............................................................................ amb DNI núm. .............................. </w:t>
      </w:r>
    </w:p>
    <w:p w14:paraId="6E0F648F" w14:textId="77777777" w:rsidR="00074F31" w:rsidRPr="003B68B9" w:rsidRDefault="00074F31" w:rsidP="00074F31">
      <w:pPr>
        <w:tabs>
          <w:tab w:val="left" w:pos="284"/>
        </w:tabs>
        <w:contextualSpacing/>
        <w:jc w:val="both"/>
        <w:rPr>
          <w:rFonts w:cs="Arial"/>
          <w:sz w:val="20"/>
        </w:rPr>
      </w:pPr>
    </w:p>
    <w:p w14:paraId="5F91ADD8" w14:textId="77777777" w:rsidR="00074F31" w:rsidRPr="003B68B9" w:rsidRDefault="00074F31" w:rsidP="00074F31">
      <w:pPr>
        <w:tabs>
          <w:tab w:val="left" w:pos="284"/>
        </w:tabs>
        <w:contextualSpacing/>
        <w:jc w:val="both"/>
        <w:rPr>
          <w:rFonts w:cs="Arial"/>
          <w:sz w:val="20"/>
        </w:rPr>
      </w:pPr>
      <w:r w:rsidRPr="003B68B9">
        <w:rPr>
          <w:rFonts w:cs="Arial"/>
          <w:sz w:val="20"/>
        </w:rPr>
        <w:t>Que la denominació de la UTE a constituir és ................................................................ ; i el domicili per a les notificacions és .................................................................... núm. telèfon mòbil .........................; adreça de correu electrònic per rebre comunicacions (@) ................................................................</w:t>
      </w:r>
    </w:p>
    <w:p w14:paraId="72C726E2" w14:textId="2A6F7BFA" w:rsidR="00074F31" w:rsidRDefault="00074F31" w:rsidP="00074F31">
      <w:pPr>
        <w:tabs>
          <w:tab w:val="left" w:pos="284"/>
        </w:tabs>
        <w:contextualSpacing/>
        <w:jc w:val="both"/>
        <w:rPr>
          <w:rFonts w:cs="Arial"/>
          <w:sz w:val="20"/>
        </w:rPr>
      </w:pPr>
    </w:p>
    <w:p w14:paraId="11F3EE21" w14:textId="25CDADB1" w:rsidR="00226DC6" w:rsidRDefault="00226DC6" w:rsidP="00074F31">
      <w:pPr>
        <w:tabs>
          <w:tab w:val="left" w:pos="284"/>
        </w:tabs>
        <w:contextualSpacing/>
        <w:jc w:val="both"/>
        <w:rPr>
          <w:rFonts w:cs="Arial"/>
          <w:sz w:val="20"/>
        </w:rPr>
      </w:pPr>
    </w:p>
    <w:p w14:paraId="4B19C6BA" w14:textId="79CBC028" w:rsidR="00226DC6" w:rsidRPr="0076156F" w:rsidRDefault="00226DC6" w:rsidP="00226DC6">
      <w:pPr>
        <w:tabs>
          <w:tab w:val="left" w:pos="284"/>
        </w:tabs>
        <w:contextualSpacing/>
        <w:jc w:val="both"/>
        <w:rPr>
          <w:rFonts w:cs="Arial"/>
          <w:sz w:val="20"/>
        </w:rPr>
      </w:pPr>
      <w:r w:rsidRPr="0076156F">
        <w:rPr>
          <w:rFonts w:ascii="Segoe UI Symbol" w:hAnsi="Segoe UI Symbol" w:cs="Segoe UI Symbol"/>
          <w:sz w:val="20"/>
        </w:rPr>
        <w:t>☐</w:t>
      </w:r>
      <w:r>
        <w:rPr>
          <w:rFonts w:cs="Arial"/>
          <w:sz w:val="20"/>
        </w:rPr>
        <w:t xml:space="preserve"> Lot 4</w:t>
      </w:r>
    </w:p>
    <w:p w14:paraId="36E9A5C3" w14:textId="77777777" w:rsidR="00226DC6" w:rsidRPr="0076156F" w:rsidRDefault="00226DC6" w:rsidP="00226DC6">
      <w:pPr>
        <w:tabs>
          <w:tab w:val="left" w:pos="284"/>
        </w:tabs>
        <w:contextualSpacing/>
        <w:jc w:val="both"/>
        <w:rPr>
          <w:rFonts w:cs="Arial"/>
          <w:sz w:val="20"/>
        </w:rPr>
      </w:pPr>
    </w:p>
    <w:p w14:paraId="3C88FBA9" w14:textId="77777777" w:rsidR="00226DC6" w:rsidRPr="0076156F" w:rsidRDefault="00226DC6" w:rsidP="00226DC6">
      <w:pPr>
        <w:tabs>
          <w:tab w:val="left" w:pos="284"/>
        </w:tabs>
        <w:contextualSpacing/>
        <w:jc w:val="both"/>
        <w:rPr>
          <w:rFonts w:cs="Arial"/>
          <w:sz w:val="20"/>
        </w:rPr>
      </w:pPr>
    </w:p>
    <w:p w14:paraId="6E2B69B8" w14:textId="77777777" w:rsidR="00226DC6" w:rsidRPr="0076156F" w:rsidRDefault="00226DC6" w:rsidP="00226DC6">
      <w:pPr>
        <w:tabs>
          <w:tab w:val="left" w:pos="284"/>
        </w:tabs>
        <w:contextualSpacing/>
        <w:jc w:val="both"/>
        <w:rPr>
          <w:rFonts w:cs="Arial"/>
          <w:sz w:val="20"/>
        </w:rPr>
      </w:pPr>
      <w:r w:rsidRPr="0076156F">
        <w:rPr>
          <w:rFonts w:cs="Arial"/>
          <w:sz w:val="20"/>
        </w:rPr>
        <w:t>...,... % l’empresa ............................................................................................</w:t>
      </w:r>
    </w:p>
    <w:p w14:paraId="1283A431" w14:textId="77777777" w:rsidR="00226DC6" w:rsidRPr="003B68B9" w:rsidRDefault="00226DC6" w:rsidP="00226DC6">
      <w:pPr>
        <w:tabs>
          <w:tab w:val="left" w:pos="284"/>
        </w:tabs>
        <w:contextualSpacing/>
        <w:jc w:val="both"/>
        <w:rPr>
          <w:rFonts w:cs="Arial"/>
          <w:sz w:val="20"/>
        </w:rPr>
      </w:pPr>
      <w:r w:rsidRPr="0076156F">
        <w:rPr>
          <w:rFonts w:cs="Arial"/>
          <w:sz w:val="20"/>
        </w:rPr>
        <w:t>...,... % l’empresa ............................................................................................</w:t>
      </w:r>
    </w:p>
    <w:p w14:paraId="5F3EB873" w14:textId="77777777" w:rsidR="00226DC6" w:rsidRDefault="00226DC6" w:rsidP="00226DC6">
      <w:pPr>
        <w:tabs>
          <w:tab w:val="left" w:pos="284"/>
        </w:tabs>
        <w:contextualSpacing/>
        <w:jc w:val="both"/>
        <w:rPr>
          <w:rFonts w:cs="Arial"/>
          <w:sz w:val="20"/>
        </w:rPr>
      </w:pPr>
    </w:p>
    <w:p w14:paraId="04370D04" w14:textId="77777777" w:rsidR="00226DC6" w:rsidRPr="003B68B9" w:rsidRDefault="00226DC6" w:rsidP="00226DC6">
      <w:pPr>
        <w:tabs>
          <w:tab w:val="left" w:pos="284"/>
        </w:tabs>
        <w:contextualSpacing/>
        <w:jc w:val="both"/>
        <w:rPr>
          <w:rFonts w:cs="Arial"/>
          <w:sz w:val="20"/>
        </w:rPr>
      </w:pPr>
      <w:r w:rsidRPr="003B68B9">
        <w:rPr>
          <w:rFonts w:cs="Arial"/>
          <w:sz w:val="20"/>
        </w:rPr>
        <w:t>Que en cas de resultar adjudicatàries de l’esmentat procés de licitació es comprometen a constituir-se formalment en una UTE mitjançant escriptura pública.</w:t>
      </w:r>
    </w:p>
    <w:p w14:paraId="4EFB01E2" w14:textId="77777777" w:rsidR="00226DC6" w:rsidRPr="003B68B9" w:rsidRDefault="00226DC6" w:rsidP="00226DC6">
      <w:pPr>
        <w:tabs>
          <w:tab w:val="left" w:pos="284"/>
        </w:tabs>
        <w:contextualSpacing/>
        <w:jc w:val="both"/>
        <w:rPr>
          <w:rFonts w:cs="Arial"/>
          <w:sz w:val="20"/>
        </w:rPr>
      </w:pPr>
    </w:p>
    <w:p w14:paraId="0E84141F" w14:textId="77777777" w:rsidR="00226DC6" w:rsidRPr="003B68B9" w:rsidRDefault="00226DC6" w:rsidP="00226DC6">
      <w:pPr>
        <w:tabs>
          <w:tab w:val="left" w:pos="284"/>
        </w:tabs>
        <w:contextualSpacing/>
        <w:jc w:val="both"/>
        <w:rPr>
          <w:rFonts w:cs="Arial"/>
          <w:sz w:val="20"/>
        </w:rPr>
      </w:pPr>
      <w:r w:rsidRPr="003B68B9">
        <w:rPr>
          <w:rFonts w:cs="Arial"/>
          <w:sz w:val="20"/>
        </w:rPr>
        <w:t xml:space="preserve">Que designen com a representant de la UTE en aquest procés de licitació al/la senyor/a ............................................................................ amb DNI núm. .............................. </w:t>
      </w:r>
    </w:p>
    <w:p w14:paraId="7C0494A4" w14:textId="77777777" w:rsidR="00226DC6" w:rsidRPr="003B68B9" w:rsidRDefault="00226DC6" w:rsidP="00226DC6">
      <w:pPr>
        <w:tabs>
          <w:tab w:val="left" w:pos="284"/>
        </w:tabs>
        <w:contextualSpacing/>
        <w:jc w:val="both"/>
        <w:rPr>
          <w:rFonts w:cs="Arial"/>
          <w:sz w:val="20"/>
        </w:rPr>
      </w:pPr>
    </w:p>
    <w:p w14:paraId="56C75E4C" w14:textId="77777777" w:rsidR="00226DC6" w:rsidRDefault="00226DC6" w:rsidP="00226DC6">
      <w:pPr>
        <w:tabs>
          <w:tab w:val="left" w:pos="284"/>
        </w:tabs>
        <w:contextualSpacing/>
        <w:jc w:val="both"/>
        <w:rPr>
          <w:rFonts w:cs="Arial"/>
          <w:sz w:val="20"/>
        </w:rPr>
      </w:pPr>
      <w:r w:rsidRPr="003B68B9">
        <w:rPr>
          <w:rFonts w:cs="Arial"/>
          <w:sz w:val="20"/>
        </w:rPr>
        <w:t>Que la denominació de la UTE a constituir és ................................................................ ; i el domicili per a les notificacions és .................................................................... núm. telèfon mòbil .........................; adreça de correu electrònic per rebre comunicacions (@) ................................................................</w:t>
      </w:r>
    </w:p>
    <w:p w14:paraId="5E8D2C7A" w14:textId="4A72E33B" w:rsidR="00226DC6" w:rsidRDefault="00226DC6" w:rsidP="00074F31">
      <w:pPr>
        <w:tabs>
          <w:tab w:val="left" w:pos="284"/>
        </w:tabs>
        <w:contextualSpacing/>
        <w:jc w:val="both"/>
        <w:rPr>
          <w:rFonts w:cs="Arial"/>
          <w:sz w:val="20"/>
        </w:rPr>
      </w:pPr>
    </w:p>
    <w:p w14:paraId="34842AE5" w14:textId="3A045593" w:rsidR="00226DC6" w:rsidRDefault="00226DC6" w:rsidP="00074F31">
      <w:pPr>
        <w:tabs>
          <w:tab w:val="left" w:pos="284"/>
        </w:tabs>
        <w:contextualSpacing/>
        <w:jc w:val="both"/>
        <w:rPr>
          <w:rFonts w:cs="Arial"/>
          <w:sz w:val="20"/>
        </w:rPr>
      </w:pPr>
    </w:p>
    <w:p w14:paraId="57A912DC" w14:textId="476A5E1D" w:rsidR="00226DC6" w:rsidRPr="0076156F" w:rsidRDefault="00226DC6" w:rsidP="00226DC6">
      <w:pPr>
        <w:tabs>
          <w:tab w:val="left" w:pos="284"/>
        </w:tabs>
        <w:contextualSpacing/>
        <w:jc w:val="both"/>
        <w:rPr>
          <w:rFonts w:cs="Arial"/>
          <w:sz w:val="20"/>
        </w:rPr>
      </w:pPr>
      <w:r w:rsidRPr="0076156F">
        <w:rPr>
          <w:rFonts w:ascii="Segoe UI Symbol" w:hAnsi="Segoe UI Symbol" w:cs="Segoe UI Symbol"/>
          <w:sz w:val="20"/>
        </w:rPr>
        <w:t>☐</w:t>
      </w:r>
      <w:r>
        <w:rPr>
          <w:rFonts w:cs="Arial"/>
          <w:sz w:val="20"/>
        </w:rPr>
        <w:t xml:space="preserve"> Lot 5</w:t>
      </w:r>
    </w:p>
    <w:p w14:paraId="0C4565F4" w14:textId="77777777" w:rsidR="00226DC6" w:rsidRPr="0076156F" w:rsidRDefault="00226DC6" w:rsidP="00226DC6">
      <w:pPr>
        <w:tabs>
          <w:tab w:val="left" w:pos="284"/>
        </w:tabs>
        <w:contextualSpacing/>
        <w:jc w:val="both"/>
        <w:rPr>
          <w:rFonts w:cs="Arial"/>
          <w:sz w:val="20"/>
        </w:rPr>
      </w:pPr>
    </w:p>
    <w:p w14:paraId="5D6507EC" w14:textId="77777777" w:rsidR="00226DC6" w:rsidRPr="0076156F" w:rsidRDefault="00226DC6" w:rsidP="00226DC6">
      <w:pPr>
        <w:tabs>
          <w:tab w:val="left" w:pos="284"/>
        </w:tabs>
        <w:contextualSpacing/>
        <w:jc w:val="both"/>
        <w:rPr>
          <w:rFonts w:cs="Arial"/>
          <w:sz w:val="20"/>
        </w:rPr>
      </w:pPr>
    </w:p>
    <w:p w14:paraId="07EDD11D" w14:textId="77777777" w:rsidR="00226DC6" w:rsidRPr="0076156F" w:rsidRDefault="00226DC6" w:rsidP="00226DC6">
      <w:pPr>
        <w:tabs>
          <w:tab w:val="left" w:pos="284"/>
        </w:tabs>
        <w:contextualSpacing/>
        <w:jc w:val="both"/>
        <w:rPr>
          <w:rFonts w:cs="Arial"/>
          <w:sz w:val="20"/>
        </w:rPr>
      </w:pPr>
      <w:r w:rsidRPr="0076156F">
        <w:rPr>
          <w:rFonts w:cs="Arial"/>
          <w:sz w:val="20"/>
        </w:rPr>
        <w:t>...,... % l’empresa ............................................................................................</w:t>
      </w:r>
    </w:p>
    <w:p w14:paraId="497BF9FC" w14:textId="77777777" w:rsidR="00226DC6" w:rsidRPr="003B68B9" w:rsidRDefault="00226DC6" w:rsidP="00226DC6">
      <w:pPr>
        <w:tabs>
          <w:tab w:val="left" w:pos="284"/>
        </w:tabs>
        <w:contextualSpacing/>
        <w:jc w:val="both"/>
        <w:rPr>
          <w:rFonts w:cs="Arial"/>
          <w:sz w:val="20"/>
        </w:rPr>
      </w:pPr>
      <w:r w:rsidRPr="0076156F">
        <w:rPr>
          <w:rFonts w:cs="Arial"/>
          <w:sz w:val="20"/>
        </w:rPr>
        <w:t>...,... % l’empresa ............................................................................................</w:t>
      </w:r>
    </w:p>
    <w:p w14:paraId="34321815" w14:textId="77777777" w:rsidR="00226DC6" w:rsidRDefault="00226DC6" w:rsidP="00226DC6">
      <w:pPr>
        <w:tabs>
          <w:tab w:val="left" w:pos="284"/>
        </w:tabs>
        <w:contextualSpacing/>
        <w:jc w:val="both"/>
        <w:rPr>
          <w:rFonts w:cs="Arial"/>
          <w:sz w:val="20"/>
        </w:rPr>
      </w:pPr>
    </w:p>
    <w:p w14:paraId="00D2A7D0" w14:textId="77777777" w:rsidR="00226DC6" w:rsidRPr="003B68B9" w:rsidRDefault="00226DC6" w:rsidP="00226DC6">
      <w:pPr>
        <w:tabs>
          <w:tab w:val="left" w:pos="284"/>
        </w:tabs>
        <w:contextualSpacing/>
        <w:jc w:val="both"/>
        <w:rPr>
          <w:rFonts w:cs="Arial"/>
          <w:sz w:val="20"/>
        </w:rPr>
      </w:pPr>
      <w:r w:rsidRPr="003B68B9">
        <w:rPr>
          <w:rFonts w:cs="Arial"/>
          <w:sz w:val="20"/>
        </w:rPr>
        <w:t>Que en cas de resultar adjudicatàries de l’esmentat procés de licitació es comprometen a constituir-se formalment en una UTE mitjançant escriptura pública.</w:t>
      </w:r>
    </w:p>
    <w:p w14:paraId="2C7C834C" w14:textId="77777777" w:rsidR="00226DC6" w:rsidRPr="003B68B9" w:rsidRDefault="00226DC6" w:rsidP="00226DC6">
      <w:pPr>
        <w:tabs>
          <w:tab w:val="left" w:pos="284"/>
        </w:tabs>
        <w:contextualSpacing/>
        <w:jc w:val="both"/>
        <w:rPr>
          <w:rFonts w:cs="Arial"/>
          <w:sz w:val="20"/>
        </w:rPr>
      </w:pPr>
    </w:p>
    <w:p w14:paraId="3FC5BEF2" w14:textId="77777777" w:rsidR="00226DC6" w:rsidRPr="003B68B9" w:rsidRDefault="00226DC6" w:rsidP="00226DC6">
      <w:pPr>
        <w:tabs>
          <w:tab w:val="left" w:pos="284"/>
        </w:tabs>
        <w:contextualSpacing/>
        <w:jc w:val="both"/>
        <w:rPr>
          <w:rFonts w:cs="Arial"/>
          <w:sz w:val="20"/>
        </w:rPr>
      </w:pPr>
      <w:r w:rsidRPr="003B68B9">
        <w:rPr>
          <w:rFonts w:cs="Arial"/>
          <w:sz w:val="20"/>
        </w:rPr>
        <w:t xml:space="preserve">Que designen com a representant de la UTE en aquest procés de licitació al/la senyor/a ............................................................................ amb DNI núm. .............................. </w:t>
      </w:r>
    </w:p>
    <w:p w14:paraId="203B2212" w14:textId="77777777" w:rsidR="00226DC6" w:rsidRPr="003B68B9" w:rsidRDefault="00226DC6" w:rsidP="00226DC6">
      <w:pPr>
        <w:tabs>
          <w:tab w:val="left" w:pos="284"/>
        </w:tabs>
        <w:contextualSpacing/>
        <w:jc w:val="both"/>
        <w:rPr>
          <w:rFonts w:cs="Arial"/>
          <w:sz w:val="20"/>
        </w:rPr>
      </w:pPr>
    </w:p>
    <w:p w14:paraId="1796C7BC" w14:textId="77777777" w:rsidR="00226DC6" w:rsidRDefault="00226DC6" w:rsidP="00226DC6">
      <w:pPr>
        <w:tabs>
          <w:tab w:val="left" w:pos="284"/>
        </w:tabs>
        <w:contextualSpacing/>
        <w:jc w:val="both"/>
        <w:rPr>
          <w:rFonts w:cs="Arial"/>
          <w:sz w:val="20"/>
        </w:rPr>
      </w:pPr>
      <w:r w:rsidRPr="003B68B9">
        <w:rPr>
          <w:rFonts w:cs="Arial"/>
          <w:sz w:val="20"/>
        </w:rPr>
        <w:t>Que la denominació de la UTE a constituir és ................................................................ ; i el domicili per a les notificacions és .................................................................... núm. telèfon mòbil .........................; adreça de correu electrònic per rebre comunicacions (@) ................................................................</w:t>
      </w:r>
    </w:p>
    <w:p w14:paraId="5353AEFC" w14:textId="77777777" w:rsidR="00226DC6" w:rsidRPr="003B68B9" w:rsidRDefault="00226DC6" w:rsidP="00074F31">
      <w:pPr>
        <w:tabs>
          <w:tab w:val="left" w:pos="284"/>
        </w:tabs>
        <w:contextualSpacing/>
        <w:jc w:val="both"/>
        <w:rPr>
          <w:rFonts w:cs="Arial"/>
          <w:sz w:val="20"/>
        </w:rPr>
      </w:pPr>
    </w:p>
    <w:p w14:paraId="5D2BB020" w14:textId="2BDF4EF9" w:rsidR="00074F31" w:rsidRDefault="00074F31" w:rsidP="00074F31">
      <w:pPr>
        <w:tabs>
          <w:tab w:val="left" w:pos="284"/>
        </w:tabs>
        <w:contextualSpacing/>
        <w:jc w:val="both"/>
        <w:rPr>
          <w:rFonts w:cs="Arial"/>
          <w:sz w:val="20"/>
        </w:rPr>
      </w:pPr>
    </w:p>
    <w:p w14:paraId="73E50E39" w14:textId="2D103B91" w:rsidR="00226DC6" w:rsidRPr="0076156F" w:rsidRDefault="00226DC6" w:rsidP="00226DC6">
      <w:pPr>
        <w:tabs>
          <w:tab w:val="left" w:pos="284"/>
        </w:tabs>
        <w:contextualSpacing/>
        <w:jc w:val="both"/>
        <w:rPr>
          <w:rFonts w:cs="Arial"/>
          <w:sz w:val="20"/>
        </w:rPr>
      </w:pPr>
      <w:r w:rsidRPr="0076156F">
        <w:rPr>
          <w:rFonts w:ascii="Segoe UI Symbol" w:hAnsi="Segoe UI Symbol" w:cs="Segoe UI Symbol"/>
          <w:sz w:val="20"/>
        </w:rPr>
        <w:t>☐</w:t>
      </w:r>
      <w:r>
        <w:rPr>
          <w:rFonts w:cs="Arial"/>
          <w:sz w:val="20"/>
        </w:rPr>
        <w:t xml:space="preserve"> Lot 6</w:t>
      </w:r>
    </w:p>
    <w:p w14:paraId="355F8796" w14:textId="77777777" w:rsidR="00226DC6" w:rsidRPr="0076156F" w:rsidRDefault="00226DC6" w:rsidP="00226DC6">
      <w:pPr>
        <w:tabs>
          <w:tab w:val="left" w:pos="284"/>
        </w:tabs>
        <w:contextualSpacing/>
        <w:jc w:val="both"/>
        <w:rPr>
          <w:rFonts w:cs="Arial"/>
          <w:sz w:val="20"/>
        </w:rPr>
      </w:pPr>
    </w:p>
    <w:p w14:paraId="2CE1481B" w14:textId="77777777" w:rsidR="00226DC6" w:rsidRPr="0076156F" w:rsidRDefault="00226DC6" w:rsidP="00226DC6">
      <w:pPr>
        <w:tabs>
          <w:tab w:val="left" w:pos="284"/>
        </w:tabs>
        <w:contextualSpacing/>
        <w:jc w:val="both"/>
        <w:rPr>
          <w:rFonts w:cs="Arial"/>
          <w:sz w:val="20"/>
        </w:rPr>
      </w:pPr>
    </w:p>
    <w:p w14:paraId="5997F9A4" w14:textId="77777777" w:rsidR="00226DC6" w:rsidRPr="0076156F" w:rsidRDefault="00226DC6" w:rsidP="00226DC6">
      <w:pPr>
        <w:tabs>
          <w:tab w:val="left" w:pos="284"/>
        </w:tabs>
        <w:contextualSpacing/>
        <w:jc w:val="both"/>
        <w:rPr>
          <w:rFonts w:cs="Arial"/>
          <w:sz w:val="20"/>
        </w:rPr>
      </w:pPr>
      <w:r w:rsidRPr="0076156F">
        <w:rPr>
          <w:rFonts w:cs="Arial"/>
          <w:sz w:val="20"/>
        </w:rPr>
        <w:t>...,... % l’empresa ............................................................................................</w:t>
      </w:r>
    </w:p>
    <w:p w14:paraId="3650ED82" w14:textId="77777777" w:rsidR="00226DC6" w:rsidRPr="003B68B9" w:rsidRDefault="00226DC6" w:rsidP="00226DC6">
      <w:pPr>
        <w:tabs>
          <w:tab w:val="left" w:pos="284"/>
        </w:tabs>
        <w:contextualSpacing/>
        <w:jc w:val="both"/>
        <w:rPr>
          <w:rFonts w:cs="Arial"/>
          <w:sz w:val="20"/>
        </w:rPr>
      </w:pPr>
      <w:r w:rsidRPr="0076156F">
        <w:rPr>
          <w:rFonts w:cs="Arial"/>
          <w:sz w:val="20"/>
        </w:rPr>
        <w:t>...,... % l’empresa ............................................................................................</w:t>
      </w:r>
    </w:p>
    <w:p w14:paraId="59B46167" w14:textId="77777777" w:rsidR="00226DC6" w:rsidRDefault="00226DC6" w:rsidP="00226DC6">
      <w:pPr>
        <w:tabs>
          <w:tab w:val="left" w:pos="284"/>
        </w:tabs>
        <w:contextualSpacing/>
        <w:jc w:val="both"/>
        <w:rPr>
          <w:rFonts w:cs="Arial"/>
          <w:sz w:val="20"/>
        </w:rPr>
      </w:pPr>
    </w:p>
    <w:p w14:paraId="780989B3" w14:textId="77777777" w:rsidR="00226DC6" w:rsidRPr="003B68B9" w:rsidRDefault="00226DC6" w:rsidP="00226DC6">
      <w:pPr>
        <w:tabs>
          <w:tab w:val="left" w:pos="284"/>
        </w:tabs>
        <w:contextualSpacing/>
        <w:jc w:val="both"/>
        <w:rPr>
          <w:rFonts w:cs="Arial"/>
          <w:sz w:val="20"/>
        </w:rPr>
      </w:pPr>
      <w:r w:rsidRPr="003B68B9">
        <w:rPr>
          <w:rFonts w:cs="Arial"/>
          <w:sz w:val="20"/>
        </w:rPr>
        <w:t>Que en cas de resultar adjudicatàries de l’esmentat procés de licitació es comprometen a constituir-se formalment en una UTE mitjançant escriptura pública.</w:t>
      </w:r>
    </w:p>
    <w:p w14:paraId="20F49DB4" w14:textId="77777777" w:rsidR="00226DC6" w:rsidRPr="003B68B9" w:rsidRDefault="00226DC6" w:rsidP="00226DC6">
      <w:pPr>
        <w:tabs>
          <w:tab w:val="left" w:pos="284"/>
        </w:tabs>
        <w:contextualSpacing/>
        <w:jc w:val="both"/>
        <w:rPr>
          <w:rFonts w:cs="Arial"/>
          <w:sz w:val="20"/>
        </w:rPr>
      </w:pPr>
    </w:p>
    <w:p w14:paraId="6352B7AA" w14:textId="77777777" w:rsidR="00226DC6" w:rsidRPr="003B68B9" w:rsidRDefault="00226DC6" w:rsidP="00226DC6">
      <w:pPr>
        <w:tabs>
          <w:tab w:val="left" w:pos="284"/>
        </w:tabs>
        <w:contextualSpacing/>
        <w:jc w:val="both"/>
        <w:rPr>
          <w:rFonts w:cs="Arial"/>
          <w:sz w:val="20"/>
        </w:rPr>
      </w:pPr>
      <w:r w:rsidRPr="003B68B9">
        <w:rPr>
          <w:rFonts w:cs="Arial"/>
          <w:sz w:val="20"/>
        </w:rPr>
        <w:lastRenderedPageBreak/>
        <w:t xml:space="preserve">Que designen com a representant de la UTE en aquest procés de licitació al/la senyor/a ............................................................................ amb DNI núm. .............................. </w:t>
      </w:r>
    </w:p>
    <w:p w14:paraId="775CD437" w14:textId="77777777" w:rsidR="00226DC6" w:rsidRPr="003B68B9" w:rsidRDefault="00226DC6" w:rsidP="00226DC6">
      <w:pPr>
        <w:tabs>
          <w:tab w:val="left" w:pos="284"/>
        </w:tabs>
        <w:contextualSpacing/>
        <w:jc w:val="both"/>
        <w:rPr>
          <w:rFonts w:cs="Arial"/>
          <w:sz w:val="20"/>
        </w:rPr>
      </w:pPr>
    </w:p>
    <w:p w14:paraId="3F462B8E" w14:textId="77777777" w:rsidR="00226DC6" w:rsidRDefault="00226DC6" w:rsidP="00226DC6">
      <w:pPr>
        <w:tabs>
          <w:tab w:val="left" w:pos="284"/>
        </w:tabs>
        <w:contextualSpacing/>
        <w:jc w:val="both"/>
        <w:rPr>
          <w:rFonts w:cs="Arial"/>
          <w:sz w:val="20"/>
        </w:rPr>
      </w:pPr>
      <w:r w:rsidRPr="003B68B9">
        <w:rPr>
          <w:rFonts w:cs="Arial"/>
          <w:sz w:val="20"/>
        </w:rPr>
        <w:t>Que la denominació de la UTE a constituir és ................................................................ ; i el domicili per a les notificacions és .................................................................... núm. telèfon mòbil .........................; adreça de correu electrònic per rebre comunicacions (@) ................................................................</w:t>
      </w:r>
    </w:p>
    <w:p w14:paraId="30E56014" w14:textId="5C2045C6" w:rsidR="00226DC6" w:rsidRDefault="00226DC6" w:rsidP="00074F31">
      <w:pPr>
        <w:tabs>
          <w:tab w:val="left" w:pos="284"/>
        </w:tabs>
        <w:contextualSpacing/>
        <w:jc w:val="both"/>
        <w:rPr>
          <w:rFonts w:cs="Arial"/>
          <w:sz w:val="20"/>
        </w:rPr>
      </w:pPr>
    </w:p>
    <w:p w14:paraId="5D21B111" w14:textId="33F4FC85" w:rsidR="00226DC6" w:rsidRDefault="00226DC6" w:rsidP="00074F31">
      <w:pPr>
        <w:tabs>
          <w:tab w:val="left" w:pos="284"/>
        </w:tabs>
        <w:contextualSpacing/>
        <w:jc w:val="both"/>
        <w:rPr>
          <w:rFonts w:cs="Arial"/>
          <w:sz w:val="20"/>
        </w:rPr>
      </w:pPr>
    </w:p>
    <w:p w14:paraId="58F68364" w14:textId="71A36C28" w:rsidR="00226DC6" w:rsidRPr="0076156F" w:rsidRDefault="00226DC6" w:rsidP="00226DC6">
      <w:pPr>
        <w:tabs>
          <w:tab w:val="left" w:pos="284"/>
        </w:tabs>
        <w:contextualSpacing/>
        <w:jc w:val="both"/>
        <w:rPr>
          <w:rFonts w:cs="Arial"/>
          <w:sz w:val="20"/>
        </w:rPr>
      </w:pPr>
      <w:r w:rsidRPr="0076156F">
        <w:rPr>
          <w:rFonts w:ascii="Segoe UI Symbol" w:hAnsi="Segoe UI Symbol" w:cs="Segoe UI Symbol"/>
          <w:sz w:val="20"/>
        </w:rPr>
        <w:t>☐</w:t>
      </w:r>
      <w:r>
        <w:rPr>
          <w:rFonts w:cs="Arial"/>
          <w:sz w:val="20"/>
        </w:rPr>
        <w:t xml:space="preserve"> Lot 7</w:t>
      </w:r>
    </w:p>
    <w:p w14:paraId="041B8406" w14:textId="77777777" w:rsidR="00226DC6" w:rsidRPr="0076156F" w:rsidRDefault="00226DC6" w:rsidP="00226DC6">
      <w:pPr>
        <w:tabs>
          <w:tab w:val="left" w:pos="284"/>
        </w:tabs>
        <w:contextualSpacing/>
        <w:jc w:val="both"/>
        <w:rPr>
          <w:rFonts w:cs="Arial"/>
          <w:sz w:val="20"/>
        </w:rPr>
      </w:pPr>
    </w:p>
    <w:p w14:paraId="2EA494DA" w14:textId="77777777" w:rsidR="00226DC6" w:rsidRPr="0076156F" w:rsidRDefault="00226DC6" w:rsidP="00226DC6">
      <w:pPr>
        <w:tabs>
          <w:tab w:val="left" w:pos="284"/>
        </w:tabs>
        <w:contextualSpacing/>
        <w:jc w:val="both"/>
        <w:rPr>
          <w:rFonts w:cs="Arial"/>
          <w:sz w:val="20"/>
        </w:rPr>
      </w:pPr>
    </w:p>
    <w:p w14:paraId="7AEF2B49" w14:textId="77777777" w:rsidR="00226DC6" w:rsidRPr="0076156F" w:rsidRDefault="00226DC6" w:rsidP="00226DC6">
      <w:pPr>
        <w:tabs>
          <w:tab w:val="left" w:pos="284"/>
        </w:tabs>
        <w:contextualSpacing/>
        <w:jc w:val="both"/>
        <w:rPr>
          <w:rFonts w:cs="Arial"/>
          <w:sz w:val="20"/>
        </w:rPr>
      </w:pPr>
      <w:r w:rsidRPr="0076156F">
        <w:rPr>
          <w:rFonts w:cs="Arial"/>
          <w:sz w:val="20"/>
        </w:rPr>
        <w:t>...,... % l’empresa ............................................................................................</w:t>
      </w:r>
    </w:p>
    <w:p w14:paraId="445C8349" w14:textId="77777777" w:rsidR="00226DC6" w:rsidRPr="003B68B9" w:rsidRDefault="00226DC6" w:rsidP="00226DC6">
      <w:pPr>
        <w:tabs>
          <w:tab w:val="left" w:pos="284"/>
        </w:tabs>
        <w:contextualSpacing/>
        <w:jc w:val="both"/>
        <w:rPr>
          <w:rFonts w:cs="Arial"/>
          <w:sz w:val="20"/>
        </w:rPr>
      </w:pPr>
      <w:r w:rsidRPr="0076156F">
        <w:rPr>
          <w:rFonts w:cs="Arial"/>
          <w:sz w:val="20"/>
        </w:rPr>
        <w:t>...,... % l’empresa ............................................................................................</w:t>
      </w:r>
    </w:p>
    <w:p w14:paraId="2C25536C" w14:textId="77777777" w:rsidR="00226DC6" w:rsidRDefault="00226DC6" w:rsidP="00226DC6">
      <w:pPr>
        <w:tabs>
          <w:tab w:val="left" w:pos="284"/>
        </w:tabs>
        <w:contextualSpacing/>
        <w:jc w:val="both"/>
        <w:rPr>
          <w:rFonts w:cs="Arial"/>
          <w:sz w:val="20"/>
        </w:rPr>
      </w:pPr>
    </w:p>
    <w:p w14:paraId="2EFE3026" w14:textId="77777777" w:rsidR="00226DC6" w:rsidRPr="003B68B9" w:rsidRDefault="00226DC6" w:rsidP="00226DC6">
      <w:pPr>
        <w:tabs>
          <w:tab w:val="left" w:pos="284"/>
        </w:tabs>
        <w:contextualSpacing/>
        <w:jc w:val="both"/>
        <w:rPr>
          <w:rFonts w:cs="Arial"/>
          <w:sz w:val="20"/>
        </w:rPr>
      </w:pPr>
      <w:r w:rsidRPr="003B68B9">
        <w:rPr>
          <w:rFonts w:cs="Arial"/>
          <w:sz w:val="20"/>
        </w:rPr>
        <w:t>Que en cas de resultar adjudicatàries de l’esmentat procés de licitació es comprometen a constituir-se formalment en una UTE mitjançant escriptura pública.</w:t>
      </w:r>
    </w:p>
    <w:p w14:paraId="6889FA71" w14:textId="77777777" w:rsidR="00226DC6" w:rsidRPr="003B68B9" w:rsidRDefault="00226DC6" w:rsidP="00226DC6">
      <w:pPr>
        <w:tabs>
          <w:tab w:val="left" w:pos="284"/>
        </w:tabs>
        <w:contextualSpacing/>
        <w:jc w:val="both"/>
        <w:rPr>
          <w:rFonts w:cs="Arial"/>
          <w:sz w:val="20"/>
        </w:rPr>
      </w:pPr>
    </w:p>
    <w:p w14:paraId="1059BCB0" w14:textId="77777777" w:rsidR="00226DC6" w:rsidRPr="003B68B9" w:rsidRDefault="00226DC6" w:rsidP="00226DC6">
      <w:pPr>
        <w:tabs>
          <w:tab w:val="left" w:pos="284"/>
        </w:tabs>
        <w:contextualSpacing/>
        <w:jc w:val="both"/>
        <w:rPr>
          <w:rFonts w:cs="Arial"/>
          <w:sz w:val="20"/>
        </w:rPr>
      </w:pPr>
      <w:r w:rsidRPr="003B68B9">
        <w:rPr>
          <w:rFonts w:cs="Arial"/>
          <w:sz w:val="20"/>
        </w:rPr>
        <w:t xml:space="preserve">Que designen com a representant de la UTE en aquest procés de licitació al/la senyor/a ............................................................................ amb DNI núm. .............................. </w:t>
      </w:r>
    </w:p>
    <w:p w14:paraId="5DA8542C" w14:textId="77777777" w:rsidR="00226DC6" w:rsidRPr="003B68B9" w:rsidRDefault="00226DC6" w:rsidP="00226DC6">
      <w:pPr>
        <w:tabs>
          <w:tab w:val="left" w:pos="284"/>
        </w:tabs>
        <w:contextualSpacing/>
        <w:jc w:val="both"/>
        <w:rPr>
          <w:rFonts w:cs="Arial"/>
          <w:sz w:val="20"/>
        </w:rPr>
      </w:pPr>
    </w:p>
    <w:p w14:paraId="1DB20A95" w14:textId="77777777" w:rsidR="00226DC6" w:rsidRDefault="00226DC6" w:rsidP="00226DC6">
      <w:pPr>
        <w:tabs>
          <w:tab w:val="left" w:pos="284"/>
        </w:tabs>
        <w:contextualSpacing/>
        <w:jc w:val="both"/>
        <w:rPr>
          <w:rFonts w:cs="Arial"/>
          <w:sz w:val="20"/>
        </w:rPr>
      </w:pPr>
      <w:r w:rsidRPr="003B68B9">
        <w:rPr>
          <w:rFonts w:cs="Arial"/>
          <w:sz w:val="20"/>
        </w:rPr>
        <w:t>Que la denominació de la UTE a constituir és ................................................................ ; i el domicili per a les notificacions és .................................................................... núm. telèfon mòbil .........................; adreça de correu electrònic per rebre comunicacions (@) ................................................................</w:t>
      </w:r>
    </w:p>
    <w:p w14:paraId="5888574D" w14:textId="77777777" w:rsidR="00226DC6" w:rsidRDefault="00226DC6" w:rsidP="00074F31">
      <w:pPr>
        <w:tabs>
          <w:tab w:val="left" w:pos="284"/>
        </w:tabs>
        <w:contextualSpacing/>
        <w:jc w:val="both"/>
        <w:rPr>
          <w:rFonts w:cs="Arial"/>
          <w:sz w:val="20"/>
        </w:rPr>
      </w:pPr>
    </w:p>
    <w:p w14:paraId="35029728" w14:textId="77777777" w:rsidR="00226DC6" w:rsidRPr="003B68B9" w:rsidRDefault="00226DC6" w:rsidP="00074F31">
      <w:pPr>
        <w:tabs>
          <w:tab w:val="left" w:pos="284"/>
        </w:tabs>
        <w:contextualSpacing/>
        <w:jc w:val="both"/>
        <w:rPr>
          <w:rFonts w:cs="Arial"/>
          <w:sz w:val="20"/>
        </w:rPr>
      </w:pPr>
    </w:p>
    <w:p w14:paraId="7010978F" w14:textId="77777777" w:rsidR="00074F31" w:rsidRPr="003B68B9" w:rsidRDefault="00074F31" w:rsidP="00074F31">
      <w:pPr>
        <w:tabs>
          <w:tab w:val="left" w:pos="284"/>
        </w:tabs>
        <w:contextualSpacing/>
        <w:jc w:val="both"/>
        <w:rPr>
          <w:rFonts w:cs="Arial"/>
          <w:sz w:val="20"/>
        </w:rPr>
      </w:pPr>
      <w:r w:rsidRPr="003B68B9">
        <w:rPr>
          <w:rFonts w:cs="Arial"/>
          <w:sz w:val="20"/>
        </w:rPr>
        <w:t>I com a prova de conformitat signen aquesta declaració,</w:t>
      </w:r>
    </w:p>
    <w:p w14:paraId="47934448" w14:textId="77777777" w:rsidR="00074F31" w:rsidRPr="003B68B9" w:rsidRDefault="00074F31" w:rsidP="00074F31">
      <w:pPr>
        <w:tabs>
          <w:tab w:val="left" w:pos="284"/>
        </w:tabs>
        <w:contextualSpacing/>
        <w:jc w:val="both"/>
        <w:rPr>
          <w:rFonts w:cs="Arial"/>
          <w:sz w:val="20"/>
        </w:rPr>
      </w:pPr>
      <w:r w:rsidRPr="003B68B9">
        <w:rPr>
          <w:rFonts w:cs="Arial"/>
          <w:sz w:val="20"/>
        </w:rPr>
        <w:t>(localitat i data)</w:t>
      </w:r>
    </w:p>
    <w:p w14:paraId="77AF5765" w14:textId="77777777" w:rsidR="00074F31" w:rsidRPr="003B68B9" w:rsidRDefault="00074F31" w:rsidP="00074F31">
      <w:pPr>
        <w:tabs>
          <w:tab w:val="left" w:pos="284"/>
        </w:tabs>
        <w:contextualSpacing/>
        <w:jc w:val="both"/>
        <w:rPr>
          <w:rFonts w:cs="Arial"/>
          <w:sz w:val="20"/>
        </w:rPr>
      </w:pPr>
    </w:p>
    <w:p w14:paraId="1CB8A458" w14:textId="77777777" w:rsidR="00074F31" w:rsidRDefault="00074F31" w:rsidP="00074F31">
      <w:pPr>
        <w:tabs>
          <w:tab w:val="left" w:pos="284"/>
        </w:tabs>
        <w:contextualSpacing/>
        <w:jc w:val="both"/>
        <w:rPr>
          <w:rFonts w:cs="Arial"/>
          <w:sz w:val="20"/>
        </w:rPr>
      </w:pPr>
    </w:p>
    <w:p w14:paraId="7285981C" w14:textId="77777777" w:rsidR="00074F31" w:rsidRPr="003B68B9" w:rsidRDefault="00074F31" w:rsidP="00074F31">
      <w:pPr>
        <w:tabs>
          <w:tab w:val="left" w:pos="284"/>
        </w:tabs>
        <w:contextualSpacing/>
        <w:jc w:val="both"/>
        <w:rPr>
          <w:rFonts w:cs="Arial"/>
          <w:sz w:val="20"/>
        </w:rPr>
      </w:pPr>
      <w:r w:rsidRPr="003B68B9">
        <w:rPr>
          <w:rFonts w:cs="Arial"/>
          <w:sz w:val="20"/>
        </w:rPr>
        <w:t>(nom de l’empresa que es representa; signatura de cadascun dels representants de les diferents empreses i segell de les empreses)</w:t>
      </w:r>
      <w:r w:rsidRPr="003B68B9">
        <w:rPr>
          <w:rFonts w:cs="Arial"/>
          <w:sz w:val="20"/>
        </w:rPr>
        <w:br w:type="page"/>
      </w:r>
    </w:p>
    <w:p w14:paraId="2CD12556" w14:textId="456BC6E8" w:rsidR="001F497A" w:rsidRPr="00F63112" w:rsidRDefault="001F497A" w:rsidP="00BC7DBE">
      <w:pPr>
        <w:keepNext/>
        <w:spacing w:after="240"/>
        <w:jc w:val="both"/>
        <w:outlineLvl w:val="0"/>
        <w:rPr>
          <w:rFonts w:cs="Arial"/>
          <w:b/>
          <w:sz w:val="20"/>
        </w:rPr>
      </w:pPr>
      <w:r w:rsidRPr="00BC7DBE">
        <w:rPr>
          <w:rFonts w:cs="Arial"/>
          <w:b/>
          <w:bCs/>
          <w:kern w:val="28"/>
          <w:sz w:val="20"/>
        </w:rPr>
        <w:lastRenderedPageBreak/>
        <w:t xml:space="preserve">ANNEX 7: </w:t>
      </w:r>
      <w:r w:rsidR="00CC205F" w:rsidRPr="00BC7DBE">
        <w:rPr>
          <w:rFonts w:cs="Arial"/>
          <w:b/>
          <w:bCs/>
          <w:kern w:val="28"/>
          <w:sz w:val="20"/>
        </w:rPr>
        <w:t>DECLARACIÓ</w:t>
      </w:r>
      <w:r w:rsidR="002D76FF" w:rsidRPr="00BC7DBE">
        <w:rPr>
          <w:rFonts w:cs="Arial"/>
          <w:b/>
          <w:bCs/>
          <w:kern w:val="28"/>
          <w:sz w:val="20"/>
        </w:rPr>
        <w:t xml:space="preserve"> RESPONSABLE RELATIVA A PARADI</w:t>
      </w:r>
      <w:r w:rsidRPr="00BC7DBE">
        <w:rPr>
          <w:rFonts w:cs="Arial"/>
          <w:b/>
          <w:bCs/>
          <w:kern w:val="28"/>
          <w:sz w:val="20"/>
        </w:rPr>
        <w:t>SOS FISCALS</w:t>
      </w:r>
    </w:p>
    <w:p w14:paraId="6E921B0C" w14:textId="77777777" w:rsidR="001F497A" w:rsidRPr="00F63112" w:rsidRDefault="001F497A" w:rsidP="00DC13F8">
      <w:pPr>
        <w:jc w:val="both"/>
        <w:rPr>
          <w:rFonts w:cs="Arial"/>
          <w:b/>
          <w:sz w:val="20"/>
        </w:rPr>
      </w:pPr>
    </w:p>
    <w:p w14:paraId="3E2786F9" w14:textId="77777777" w:rsidR="00C12B70" w:rsidRPr="0007307C" w:rsidRDefault="001F497A" w:rsidP="00C12B70">
      <w:pPr>
        <w:contextualSpacing/>
        <w:jc w:val="both"/>
        <w:rPr>
          <w:rFonts w:cs="Arial"/>
          <w:sz w:val="20"/>
        </w:rPr>
      </w:pPr>
      <w:r w:rsidRPr="00F63112">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del </w:t>
      </w:r>
      <w:r w:rsidR="00C12B70" w:rsidRPr="00074F31">
        <w:rPr>
          <w:rFonts w:cs="Arial"/>
          <w:b/>
          <w:kern w:val="28"/>
          <w:sz w:val="20"/>
        </w:rPr>
        <w:t xml:space="preserve">Contracte </w:t>
      </w:r>
      <w:r w:rsidR="00C12B70" w:rsidRPr="00074F31">
        <w:rPr>
          <w:rFonts w:cs="Arial"/>
          <w:b/>
          <w:sz w:val="20"/>
        </w:rPr>
        <w:t>de serveis de conservació i manteniment integral, gestió energètica i millora ambiental dels centres de l’Agència Catalana del Patrimoni Cultural</w:t>
      </w:r>
      <w:r w:rsidR="00C12B70" w:rsidRPr="00436CE8">
        <w:rPr>
          <w:rFonts w:cs="Arial"/>
          <w:b/>
          <w:sz w:val="20"/>
        </w:rPr>
        <w:t>) (ACPC-2023-</w:t>
      </w:r>
      <w:r w:rsidR="00C12B70">
        <w:rPr>
          <w:rFonts w:cs="Arial"/>
          <w:b/>
          <w:sz w:val="20"/>
        </w:rPr>
        <w:t>471</w:t>
      </w:r>
      <w:r w:rsidR="00C12B70" w:rsidRPr="00436CE8">
        <w:rPr>
          <w:rFonts w:cs="Arial"/>
          <w:b/>
          <w:sz w:val="20"/>
        </w:rPr>
        <w:t>)</w:t>
      </w:r>
      <w:r w:rsidR="00C12B70">
        <w:rPr>
          <w:rFonts w:cs="Arial"/>
          <w:b/>
          <w:sz w:val="20"/>
        </w:rPr>
        <w:t xml:space="preserve"> </w:t>
      </w:r>
      <w:r w:rsidR="00C12B70" w:rsidRPr="0007307C">
        <w:rPr>
          <w:rFonts w:cs="Arial"/>
          <w:sz w:val="20"/>
        </w:rPr>
        <w:t>(marcar amb una X el lot al qual es presenta):</w:t>
      </w:r>
    </w:p>
    <w:p w14:paraId="0D71D873" w14:textId="77777777" w:rsidR="00C12B70" w:rsidRPr="0076156F" w:rsidRDefault="00C12B70" w:rsidP="00C12B70">
      <w:pPr>
        <w:contextualSpacing/>
        <w:jc w:val="both"/>
        <w:rPr>
          <w:rFonts w:cs="Arial"/>
          <w:b/>
          <w:sz w:val="20"/>
        </w:rPr>
      </w:pPr>
    </w:p>
    <w:p w14:paraId="63896D05" w14:textId="77777777" w:rsidR="00C12B70" w:rsidRPr="0076156F"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1</w:t>
      </w:r>
      <w:r w:rsidRPr="0076156F">
        <w:rPr>
          <w:rFonts w:cs="Arial"/>
          <w:b/>
          <w:sz w:val="20"/>
        </w:rPr>
        <w:t>.</w:t>
      </w:r>
    </w:p>
    <w:p w14:paraId="2A285054" w14:textId="77777777" w:rsidR="00C12B70" w:rsidRPr="0076156F" w:rsidRDefault="00C12B70" w:rsidP="00C12B70">
      <w:pPr>
        <w:contextualSpacing/>
        <w:jc w:val="both"/>
        <w:rPr>
          <w:rFonts w:cs="Arial"/>
          <w:b/>
          <w:sz w:val="20"/>
        </w:rPr>
      </w:pPr>
    </w:p>
    <w:p w14:paraId="679E757D"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2</w:t>
      </w:r>
      <w:r w:rsidRPr="0076156F">
        <w:rPr>
          <w:rFonts w:cs="Arial"/>
          <w:b/>
          <w:sz w:val="20"/>
        </w:rPr>
        <w:t>.</w:t>
      </w:r>
    </w:p>
    <w:p w14:paraId="450E277C" w14:textId="77777777" w:rsidR="00C12B70" w:rsidRDefault="00C12B70" w:rsidP="00C12B70">
      <w:pPr>
        <w:contextualSpacing/>
        <w:jc w:val="both"/>
        <w:rPr>
          <w:rFonts w:cs="Arial"/>
          <w:b/>
          <w:sz w:val="20"/>
        </w:rPr>
      </w:pPr>
    </w:p>
    <w:p w14:paraId="4B0D892D"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3</w:t>
      </w:r>
      <w:r w:rsidRPr="0076156F">
        <w:rPr>
          <w:rFonts w:cs="Arial"/>
          <w:b/>
          <w:sz w:val="20"/>
        </w:rPr>
        <w:t>.</w:t>
      </w:r>
    </w:p>
    <w:p w14:paraId="0A7662F7" w14:textId="2527D7AB" w:rsidR="00C12B70" w:rsidRPr="00436CE8" w:rsidRDefault="00C12B70" w:rsidP="00C12B70">
      <w:pPr>
        <w:tabs>
          <w:tab w:val="left" w:pos="4878"/>
          <w:tab w:val="left" w:pos="5040"/>
          <w:tab w:val="left" w:pos="5760"/>
          <w:tab w:val="left" w:pos="6480"/>
          <w:tab w:val="left" w:pos="7200"/>
          <w:tab w:val="left" w:pos="7920"/>
          <w:tab w:val="left" w:pos="8640"/>
        </w:tabs>
        <w:suppressAutoHyphens/>
        <w:ind w:right="-1"/>
        <w:jc w:val="both"/>
        <w:rPr>
          <w:rFonts w:cs="Arial"/>
          <w:sz w:val="20"/>
        </w:rPr>
      </w:pPr>
    </w:p>
    <w:p w14:paraId="734C975E" w14:textId="184BCBD2" w:rsidR="00C12B70" w:rsidRPr="0076156F"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4</w:t>
      </w:r>
      <w:r w:rsidRPr="0076156F">
        <w:rPr>
          <w:rFonts w:cs="Arial"/>
          <w:b/>
          <w:sz w:val="20"/>
        </w:rPr>
        <w:t>.</w:t>
      </w:r>
    </w:p>
    <w:p w14:paraId="5C57EB81" w14:textId="77777777" w:rsidR="00C12B70" w:rsidRPr="0076156F" w:rsidRDefault="00C12B70" w:rsidP="00C12B70">
      <w:pPr>
        <w:contextualSpacing/>
        <w:jc w:val="both"/>
        <w:rPr>
          <w:rFonts w:cs="Arial"/>
          <w:b/>
          <w:sz w:val="20"/>
        </w:rPr>
      </w:pPr>
    </w:p>
    <w:p w14:paraId="33F2A588" w14:textId="12E6A50B"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5</w:t>
      </w:r>
      <w:r w:rsidRPr="0076156F">
        <w:rPr>
          <w:rFonts w:cs="Arial"/>
          <w:b/>
          <w:sz w:val="20"/>
        </w:rPr>
        <w:t>.</w:t>
      </w:r>
    </w:p>
    <w:p w14:paraId="7EC51AEF" w14:textId="77777777" w:rsidR="00C12B70" w:rsidRDefault="00C12B70" w:rsidP="00C12B70">
      <w:pPr>
        <w:contextualSpacing/>
        <w:jc w:val="both"/>
        <w:rPr>
          <w:rFonts w:cs="Arial"/>
          <w:b/>
          <w:sz w:val="20"/>
        </w:rPr>
      </w:pPr>
    </w:p>
    <w:p w14:paraId="6AA73C6E" w14:textId="0ECC222B" w:rsidR="00C12B70" w:rsidRDefault="00C12B70" w:rsidP="00C12B70">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6</w:t>
      </w:r>
      <w:r w:rsidRPr="0076156F">
        <w:rPr>
          <w:rFonts w:cs="Arial"/>
          <w:b/>
          <w:sz w:val="20"/>
        </w:rPr>
        <w:t>.</w:t>
      </w:r>
    </w:p>
    <w:p w14:paraId="13FB554B" w14:textId="77777777" w:rsidR="00C12B70" w:rsidRDefault="00C12B70" w:rsidP="00C12B70">
      <w:pPr>
        <w:contextualSpacing/>
        <w:jc w:val="both"/>
        <w:rPr>
          <w:rFonts w:ascii="Segoe UI Symbol" w:hAnsi="Segoe UI Symbol" w:cs="Segoe UI Symbol"/>
          <w:b/>
          <w:sz w:val="20"/>
        </w:rPr>
      </w:pPr>
    </w:p>
    <w:p w14:paraId="484775CE" w14:textId="068621B6"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7</w:t>
      </w:r>
      <w:r w:rsidRPr="0076156F">
        <w:rPr>
          <w:rFonts w:cs="Arial"/>
          <w:b/>
          <w:sz w:val="20"/>
        </w:rPr>
        <w:t>.</w:t>
      </w:r>
    </w:p>
    <w:p w14:paraId="29DAC79B" w14:textId="5D57C03A" w:rsidR="00611E60" w:rsidRPr="00F63112" w:rsidRDefault="00611E60" w:rsidP="00DC13F8">
      <w:pPr>
        <w:jc w:val="both"/>
        <w:rPr>
          <w:rFonts w:cs="Arial"/>
          <w:spacing w:val="-2"/>
          <w:sz w:val="20"/>
        </w:rPr>
      </w:pPr>
    </w:p>
    <w:p w14:paraId="0C8C5FEE" w14:textId="77777777" w:rsidR="00203C31" w:rsidRPr="00F63112" w:rsidRDefault="00203C31" w:rsidP="00DC13F8">
      <w:pPr>
        <w:jc w:val="both"/>
        <w:rPr>
          <w:rFonts w:cs="Arial"/>
          <w:b/>
          <w:spacing w:val="-2"/>
          <w:sz w:val="20"/>
        </w:rPr>
      </w:pPr>
    </w:p>
    <w:p w14:paraId="67C39110" w14:textId="210076D0" w:rsidR="001F497A" w:rsidRPr="00F63112" w:rsidRDefault="001F497A" w:rsidP="00DC13F8">
      <w:pPr>
        <w:jc w:val="both"/>
        <w:rPr>
          <w:rFonts w:cs="Arial"/>
          <w:b/>
          <w:sz w:val="20"/>
        </w:rPr>
      </w:pPr>
      <w:r w:rsidRPr="00F63112">
        <w:rPr>
          <w:rFonts w:cs="Arial"/>
          <w:b/>
          <w:sz w:val="20"/>
        </w:rPr>
        <w:t xml:space="preserve">DECLARA RESPONSABLEMENT: </w:t>
      </w:r>
    </w:p>
    <w:p w14:paraId="54A0F1F8" w14:textId="77777777" w:rsidR="001F497A" w:rsidRPr="00F63112" w:rsidRDefault="001F497A" w:rsidP="00DC13F8">
      <w:pPr>
        <w:jc w:val="both"/>
        <w:rPr>
          <w:rFonts w:cs="Arial"/>
          <w:sz w:val="20"/>
        </w:rPr>
      </w:pPr>
    </w:p>
    <w:p w14:paraId="3D6FAB28" w14:textId="77777777" w:rsidR="001F497A" w:rsidRPr="00F63112" w:rsidRDefault="001F497A" w:rsidP="00DC13F8">
      <w:pPr>
        <w:jc w:val="both"/>
        <w:rPr>
          <w:rFonts w:cs="Arial"/>
          <w:sz w:val="20"/>
        </w:rPr>
      </w:pPr>
      <w:r w:rsidRPr="00F63112">
        <w:rPr>
          <w:rFonts w:cs="Arial"/>
          <w:sz w:val="20"/>
        </w:rPr>
        <w:t>Que l’entitat que representa, o les seves empreses filials o les empreses interposades es comprometen:</w:t>
      </w:r>
    </w:p>
    <w:p w14:paraId="0006053C" w14:textId="77777777" w:rsidR="001F497A" w:rsidRPr="00F63112" w:rsidRDefault="001F497A" w:rsidP="00DC13F8">
      <w:pPr>
        <w:jc w:val="both"/>
        <w:rPr>
          <w:rFonts w:cs="Arial"/>
          <w:sz w:val="20"/>
        </w:rPr>
      </w:pPr>
    </w:p>
    <w:p w14:paraId="02039143" w14:textId="77777777" w:rsidR="001F497A" w:rsidRPr="00F63112" w:rsidRDefault="001F497A" w:rsidP="00DC13F8">
      <w:pPr>
        <w:jc w:val="both"/>
        <w:rPr>
          <w:rFonts w:cs="Arial"/>
          <w:sz w:val="20"/>
        </w:rPr>
      </w:pPr>
      <w:r w:rsidRPr="00F63112">
        <w:rPr>
          <w:rFonts w:cs="Arial"/>
          <w:sz w:val="20"/>
        </w:rPr>
        <w:t>Al compliment de la legislació tributària vigent i a no realitzar operacions financeres contraries a dita normativa en països considerats paradisos fiscals, segons la llista de països elaborada per les Institucions Europees o avalada per aquestes o, en el seu defecte, per l'Estat espanyol, o fora d'ells, i que siguin considerades delictives, en els termes legalment establerts, com ara delictes de blanqueig de capitals, frau fiscal o contra la Hisenda Pública.</w:t>
      </w:r>
    </w:p>
    <w:p w14:paraId="5DE86F3C" w14:textId="77777777" w:rsidR="001F497A" w:rsidRPr="00F63112" w:rsidRDefault="001F497A" w:rsidP="00DC13F8">
      <w:pPr>
        <w:jc w:val="both"/>
        <w:rPr>
          <w:rFonts w:cs="Arial"/>
          <w:sz w:val="20"/>
        </w:rPr>
      </w:pPr>
    </w:p>
    <w:p w14:paraId="39004BA0" w14:textId="77777777" w:rsidR="001F497A" w:rsidRPr="00F63112" w:rsidRDefault="001F497A" w:rsidP="00DC13F8">
      <w:pPr>
        <w:jc w:val="both"/>
        <w:rPr>
          <w:rFonts w:cs="Arial"/>
          <w:sz w:val="20"/>
        </w:rPr>
      </w:pPr>
      <w:r w:rsidRPr="00F63112">
        <w:rPr>
          <w:rFonts w:cs="Arial"/>
          <w:sz w:val="20"/>
        </w:rPr>
        <w:t>I com a prova de conformitat signen aquesta declaració,</w:t>
      </w:r>
    </w:p>
    <w:p w14:paraId="5B61FFEE" w14:textId="77777777" w:rsidR="001F497A" w:rsidRPr="00F63112" w:rsidRDefault="001F497A" w:rsidP="00DC13F8">
      <w:pPr>
        <w:jc w:val="both"/>
        <w:rPr>
          <w:rFonts w:cs="Arial"/>
          <w:sz w:val="20"/>
        </w:rPr>
      </w:pPr>
      <w:r w:rsidRPr="00F63112">
        <w:rPr>
          <w:rFonts w:cs="Arial"/>
          <w:sz w:val="20"/>
        </w:rPr>
        <w:t>(localitat i data)</w:t>
      </w:r>
    </w:p>
    <w:p w14:paraId="59A44040" w14:textId="77777777" w:rsidR="001F497A" w:rsidRPr="00F63112" w:rsidRDefault="001F497A" w:rsidP="00DC13F8">
      <w:pPr>
        <w:jc w:val="both"/>
        <w:rPr>
          <w:rFonts w:cs="Arial"/>
          <w:sz w:val="20"/>
        </w:rPr>
      </w:pPr>
    </w:p>
    <w:p w14:paraId="0D41BB95" w14:textId="77777777" w:rsidR="001F497A" w:rsidRPr="00F63112" w:rsidRDefault="001F497A" w:rsidP="00DC13F8">
      <w:pPr>
        <w:jc w:val="both"/>
        <w:rPr>
          <w:rFonts w:cs="Arial"/>
          <w:sz w:val="20"/>
        </w:rPr>
      </w:pPr>
    </w:p>
    <w:p w14:paraId="2DC5FEEC" w14:textId="77777777" w:rsidR="001F497A" w:rsidRPr="00F63112" w:rsidRDefault="001F497A" w:rsidP="00DC13F8">
      <w:pPr>
        <w:jc w:val="both"/>
        <w:rPr>
          <w:rFonts w:cs="Arial"/>
          <w:sz w:val="20"/>
        </w:rPr>
      </w:pPr>
    </w:p>
    <w:p w14:paraId="1FD17BA1" w14:textId="77777777" w:rsidR="001F497A" w:rsidRPr="00F63112" w:rsidRDefault="001F497A" w:rsidP="00DC13F8">
      <w:pPr>
        <w:jc w:val="both"/>
        <w:rPr>
          <w:rFonts w:cs="Arial"/>
          <w:i/>
          <w:sz w:val="20"/>
        </w:rPr>
      </w:pPr>
      <w:r w:rsidRPr="00F63112">
        <w:rPr>
          <w:rFonts w:cs="Arial"/>
          <w:i/>
          <w:sz w:val="20"/>
        </w:rPr>
        <w:t xml:space="preserve">(nom de l’empresa que es representa; </w:t>
      </w:r>
    </w:p>
    <w:p w14:paraId="42808570" w14:textId="77777777" w:rsidR="001F497A" w:rsidRPr="00F63112" w:rsidRDefault="001F497A" w:rsidP="00DC13F8">
      <w:pPr>
        <w:jc w:val="both"/>
        <w:rPr>
          <w:rFonts w:cs="Arial"/>
          <w:i/>
          <w:sz w:val="20"/>
        </w:rPr>
      </w:pPr>
      <w:r w:rsidRPr="00F63112">
        <w:rPr>
          <w:rFonts w:cs="Arial"/>
          <w:i/>
          <w:sz w:val="20"/>
        </w:rPr>
        <w:t xml:space="preserve">signatura del representant de l’empresa) </w:t>
      </w:r>
    </w:p>
    <w:p w14:paraId="578BEB22" w14:textId="363CA3A9" w:rsidR="001F497A" w:rsidRPr="00F63112" w:rsidRDefault="001F497A" w:rsidP="00DC13F8">
      <w:pPr>
        <w:jc w:val="both"/>
        <w:rPr>
          <w:rFonts w:cs="Arial"/>
          <w:i/>
          <w:sz w:val="20"/>
        </w:rPr>
      </w:pPr>
    </w:p>
    <w:p w14:paraId="4F5F6C7A" w14:textId="1AD1553F" w:rsidR="003A6977" w:rsidRPr="00F63112" w:rsidRDefault="003A6977" w:rsidP="00DC13F8">
      <w:pPr>
        <w:jc w:val="both"/>
        <w:rPr>
          <w:rFonts w:cs="Arial"/>
          <w:i/>
          <w:sz w:val="20"/>
        </w:rPr>
      </w:pPr>
    </w:p>
    <w:p w14:paraId="6BC00BF4" w14:textId="41978714" w:rsidR="003A6977" w:rsidRPr="00F63112" w:rsidRDefault="003A6977" w:rsidP="00DC13F8">
      <w:pPr>
        <w:jc w:val="both"/>
        <w:rPr>
          <w:rFonts w:cs="Arial"/>
          <w:i/>
          <w:sz w:val="20"/>
        </w:rPr>
      </w:pPr>
    </w:p>
    <w:p w14:paraId="6D25D26B" w14:textId="5F065000" w:rsidR="003A6977" w:rsidRPr="00F63112" w:rsidRDefault="003A6977" w:rsidP="00DC13F8">
      <w:pPr>
        <w:jc w:val="both"/>
        <w:rPr>
          <w:rFonts w:cs="Arial"/>
          <w:i/>
          <w:sz w:val="20"/>
        </w:rPr>
      </w:pPr>
    </w:p>
    <w:p w14:paraId="1037F708" w14:textId="4E0C9804" w:rsidR="003A6977" w:rsidRPr="00F63112" w:rsidRDefault="003A6977" w:rsidP="00DC13F8">
      <w:pPr>
        <w:jc w:val="both"/>
        <w:rPr>
          <w:rFonts w:cs="Arial"/>
          <w:i/>
          <w:sz w:val="20"/>
        </w:rPr>
      </w:pPr>
    </w:p>
    <w:p w14:paraId="5430AE70" w14:textId="6AA0E87C" w:rsidR="003A6977" w:rsidRPr="00F63112" w:rsidRDefault="003A6977" w:rsidP="00DC13F8">
      <w:pPr>
        <w:jc w:val="both"/>
        <w:rPr>
          <w:rFonts w:cs="Arial"/>
          <w:i/>
          <w:sz w:val="20"/>
        </w:rPr>
      </w:pPr>
    </w:p>
    <w:p w14:paraId="3A03C92B" w14:textId="3E495495" w:rsidR="003A6977" w:rsidRPr="00F63112" w:rsidRDefault="003A6977" w:rsidP="00DC13F8">
      <w:pPr>
        <w:jc w:val="both"/>
        <w:rPr>
          <w:rFonts w:cs="Arial"/>
          <w:i/>
          <w:sz w:val="20"/>
        </w:rPr>
      </w:pPr>
    </w:p>
    <w:p w14:paraId="1E3EA96E" w14:textId="64F69782" w:rsidR="003A6977" w:rsidRPr="00F63112" w:rsidRDefault="003A6977" w:rsidP="00DC13F8">
      <w:pPr>
        <w:jc w:val="both"/>
        <w:rPr>
          <w:rFonts w:cs="Arial"/>
          <w:i/>
          <w:sz w:val="20"/>
        </w:rPr>
      </w:pPr>
    </w:p>
    <w:p w14:paraId="631F390E" w14:textId="3FDCBE54" w:rsidR="003A6977" w:rsidRPr="00F63112" w:rsidRDefault="003A6977" w:rsidP="00DC13F8">
      <w:pPr>
        <w:jc w:val="both"/>
        <w:rPr>
          <w:rFonts w:cs="Arial"/>
          <w:i/>
          <w:sz w:val="20"/>
        </w:rPr>
      </w:pPr>
    </w:p>
    <w:p w14:paraId="127E7A1B" w14:textId="191F0C44" w:rsidR="003A6977" w:rsidRPr="00F63112" w:rsidRDefault="003A6977" w:rsidP="00DC13F8">
      <w:pPr>
        <w:jc w:val="both"/>
        <w:rPr>
          <w:rFonts w:cs="Arial"/>
          <w:i/>
          <w:sz w:val="20"/>
        </w:rPr>
      </w:pPr>
    </w:p>
    <w:p w14:paraId="572657DB" w14:textId="75054D83" w:rsidR="003A6977" w:rsidRPr="00F63112" w:rsidRDefault="003A6977" w:rsidP="00DC13F8">
      <w:pPr>
        <w:jc w:val="both"/>
        <w:rPr>
          <w:rFonts w:cs="Arial"/>
          <w:i/>
          <w:sz w:val="20"/>
        </w:rPr>
      </w:pPr>
    </w:p>
    <w:p w14:paraId="292D4C78" w14:textId="0BD60DBF" w:rsidR="00147EBD" w:rsidRPr="00F63112" w:rsidRDefault="00147EBD" w:rsidP="00DC13F8">
      <w:pPr>
        <w:jc w:val="both"/>
        <w:rPr>
          <w:rFonts w:cs="Arial"/>
          <w:b/>
          <w:sz w:val="20"/>
        </w:rPr>
      </w:pPr>
    </w:p>
    <w:p w14:paraId="004E3B83" w14:textId="77777777" w:rsidR="00147EBD" w:rsidRPr="00F63112" w:rsidRDefault="00147EBD" w:rsidP="00DC13F8">
      <w:pPr>
        <w:jc w:val="both"/>
        <w:rPr>
          <w:rFonts w:cs="Arial"/>
          <w:b/>
          <w:sz w:val="20"/>
        </w:rPr>
      </w:pPr>
    </w:p>
    <w:p w14:paraId="0A163500" w14:textId="49DB6212" w:rsidR="003A6977" w:rsidRPr="00BC7DBE" w:rsidRDefault="003A6977" w:rsidP="00BC7DBE">
      <w:pPr>
        <w:keepNext/>
        <w:spacing w:after="240"/>
        <w:jc w:val="both"/>
        <w:outlineLvl w:val="0"/>
        <w:rPr>
          <w:rFonts w:cs="Arial"/>
          <w:b/>
          <w:bCs/>
          <w:kern w:val="28"/>
          <w:sz w:val="20"/>
        </w:rPr>
      </w:pPr>
      <w:r w:rsidRPr="00BC7DBE">
        <w:rPr>
          <w:rFonts w:cs="Arial"/>
          <w:b/>
          <w:bCs/>
          <w:kern w:val="28"/>
          <w:sz w:val="20"/>
        </w:rPr>
        <w:t xml:space="preserve">ANNEX 8: DECLARACIÓ DE CONCURRENCIA EN CONFLICTE D’INTERÈS </w:t>
      </w:r>
    </w:p>
    <w:p w14:paraId="10FBEEDC" w14:textId="77777777" w:rsidR="003A6977" w:rsidRPr="00F63112" w:rsidRDefault="003A6977" w:rsidP="00DC13F8">
      <w:pPr>
        <w:jc w:val="both"/>
        <w:rPr>
          <w:rFonts w:cs="Arial"/>
          <w:sz w:val="20"/>
        </w:rPr>
      </w:pPr>
    </w:p>
    <w:p w14:paraId="64098DD1" w14:textId="3BDDBAF2" w:rsidR="00611E60" w:rsidRPr="00F63112" w:rsidRDefault="003A6977" w:rsidP="00DC13F8">
      <w:pPr>
        <w:jc w:val="both"/>
        <w:rPr>
          <w:rFonts w:cs="Arial"/>
          <w:spacing w:val="-2"/>
          <w:sz w:val="20"/>
        </w:rPr>
      </w:pPr>
      <w:r w:rsidRPr="00F63112">
        <w:rPr>
          <w:rFonts w:cs="Arial"/>
          <w:sz w:val="20"/>
        </w:rPr>
        <w:t xml:space="preserve">Núm. de l’expedient de contractació: </w:t>
      </w:r>
      <w:r w:rsidR="00147EBD" w:rsidRPr="00F63112">
        <w:rPr>
          <w:rFonts w:cs="Arial"/>
          <w:b/>
          <w:spacing w:val="-2"/>
          <w:sz w:val="20"/>
        </w:rPr>
        <w:t>ACPC-202</w:t>
      </w:r>
      <w:r w:rsidR="00B61B9D">
        <w:rPr>
          <w:rFonts w:cs="Arial"/>
          <w:b/>
          <w:spacing w:val="-2"/>
          <w:sz w:val="20"/>
        </w:rPr>
        <w:t>3-</w:t>
      </w:r>
      <w:r w:rsidR="00C12B70">
        <w:rPr>
          <w:rFonts w:cs="Arial"/>
          <w:b/>
          <w:spacing w:val="-2"/>
          <w:sz w:val="20"/>
        </w:rPr>
        <w:t>471</w:t>
      </w:r>
    </w:p>
    <w:p w14:paraId="06B4737F" w14:textId="77777777" w:rsidR="00203C31" w:rsidRPr="00F63112" w:rsidRDefault="00203C31" w:rsidP="00DC13F8">
      <w:pPr>
        <w:jc w:val="both"/>
        <w:rPr>
          <w:rFonts w:cs="Arial"/>
          <w:sz w:val="20"/>
        </w:rPr>
      </w:pPr>
    </w:p>
    <w:p w14:paraId="2CFD20B7" w14:textId="77777777" w:rsidR="00C12B70" w:rsidRPr="0007307C" w:rsidRDefault="003A6977" w:rsidP="00C12B70">
      <w:pPr>
        <w:contextualSpacing/>
        <w:jc w:val="both"/>
        <w:rPr>
          <w:rFonts w:cs="Arial"/>
          <w:sz w:val="20"/>
        </w:rPr>
      </w:pPr>
      <w:r w:rsidRPr="00F63112">
        <w:rPr>
          <w:rFonts w:cs="Arial"/>
          <w:sz w:val="20"/>
        </w:rPr>
        <w:t xml:space="preserve">Objecte del contracte: </w:t>
      </w:r>
      <w:r w:rsidR="00C12B70" w:rsidRPr="00074F31">
        <w:rPr>
          <w:rFonts w:cs="Arial"/>
          <w:b/>
          <w:kern w:val="28"/>
          <w:sz w:val="20"/>
        </w:rPr>
        <w:t xml:space="preserve">Contracte </w:t>
      </w:r>
      <w:r w:rsidR="00C12B70" w:rsidRPr="00074F31">
        <w:rPr>
          <w:rFonts w:cs="Arial"/>
          <w:b/>
          <w:sz w:val="20"/>
        </w:rPr>
        <w:t>de serveis de conservació i manteniment integral, gestió energètica i millora ambiental dels centres de l’Agència Catalana del Patrimoni Cultural</w:t>
      </w:r>
      <w:r w:rsidR="00C12B70" w:rsidRPr="00436CE8">
        <w:rPr>
          <w:rFonts w:cs="Arial"/>
          <w:b/>
          <w:sz w:val="20"/>
        </w:rPr>
        <w:t>) (ACPC-2023-</w:t>
      </w:r>
      <w:r w:rsidR="00C12B70">
        <w:rPr>
          <w:rFonts w:cs="Arial"/>
          <w:b/>
          <w:sz w:val="20"/>
        </w:rPr>
        <w:t>471</w:t>
      </w:r>
      <w:r w:rsidR="00C12B70" w:rsidRPr="00436CE8">
        <w:rPr>
          <w:rFonts w:cs="Arial"/>
          <w:b/>
          <w:sz w:val="20"/>
        </w:rPr>
        <w:t>)</w:t>
      </w:r>
      <w:r w:rsidR="00C12B70">
        <w:rPr>
          <w:rFonts w:cs="Arial"/>
          <w:b/>
          <w:sz w:val="20"/>
        </w:rPr>
        <w:t xml:space="preserve"> </w:t>
      </w:r>
      <w:r w:rsidR="00C12B70" w:rsidRPr="0007307C">
        <w:rPr>
          <w:rFonts w:cs="Arial"/>
          <w:sz w:val="20"/>
        </w:rPr>
        <w:t>(marcar amb una X el lot al qual es presenta):</w:t>
      </w:r>
    </w:p>
    <w:p w14:paraId="05DCE81F" w14:textId="77777777" w:rsidR="00C12B70" w:rsidRPr="0076156F" w:rsidRDefault="00C12B70" w:rsidP="00C12B70">
      <w:pPr>
        <w:contextualSpacing/>
        <w:jc w:val="both"/>
        <w:rPr>
          <w:rFonts w:cs="Arial"/>
          <w:b/>
          <w:sz w:val="20"/>
        </w:rPr>
      </w:pPr>
    </w:p>
    <w:p w14:paraId="06C1A65C" w14:textId="77777777" w:rsidR="00C12B70" w:rsidRPr="0076156F"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1</w:t>
      </w:r>
      <w:r w:rsidRPr="0076156F">
        <w:rPr>
          <w:rFonts w:cs="Arial"/>
          <w:b/>
          <w:sz w:val="20"/>
        </w:rPr>
        <w:t>.</w:t>
      </w:r>
    </w:p>
    <w:p w14:paraId="4E17DAA2" w14:textId="77777777" w:rsidR="00C12B70" w:rsidRPr="0076156F" w:rsidRDefault="00C12B70" w:rsidP="00C12B70">
      <w:pPr>
        <w:contextualSpacing/>
        <w:jc w:val="both"/>
        <w:rPr>
          <w:rFonts w:cs="Arial"/>
          <w:b/>
          <w:sz w:val="20"/>
        </w:rPr>
      </w:pPr>
    </w:p>
    <w:p w14:paraId="042B5012"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2</w:t>
      </w:r>
      <w:r w:rsidRPr="0076156F">
        <w:rPr>
          <w:rFonts w:cs="Arial"/>
          <w:b/>
          <w:sz w:val="20"/>
        </w:rPr>
        <w:t>.</w:t>
      </w:r>
    </w:p>
    <w:p w14:paraId="0CAB8681" w14:textId="77777777" w:rsidR="00C12B70" w:rsidRDefault="00C12B70" w:rsidP="00C12B70">
      <w:pPr>
        <w:contextualSpacing/>
        <w:jc w:val="both"/>
        <w:rPr>
          <w:rFonts w:cs="Arial"/>
          <w:b/>
          <w:sz w:val="20"/>
        </w:rPr>
      </w:pPr>
    </w:p>
    <w:p w14:paraId="2B53ACAD"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3</w:t>
      </w:r>
      <w:r w:rsidRPr="0076156F">
        <w:rPr>
          <w:rFonts w:cs="Arial"/>
          <w:b/>
          <w:sz w:val="20"/>
        </w:rPr>
        <w:t>.</w:t>
      </w:r>
    </w:p>
    <w:p w14:paraId="441429F6" w14:textId="77777777" w:rsidR="00C12B70" w:rsidRPr="00436CE8" w:rsidRDefault="00C12B70" w:rsidP="00C12B70">
      <w:pPr>
        <w:tabs>
          <w:tab w:val="left" w:pos="4878"/>
          <w:tab w:val="left" w:pos="5040"/>
          <w:tab w:val="left" w:pos="5760"/>
          <w:tab w:val="left" w:pos="6480"/>
          <w:tab w:val="left" w:pos="7200"/>
          <w:tab w:val="left" w:pos="7920"/>
          <w:tab w:val="left" w:pos="8640"/>
        </w:tabs>
        <w:suppressAutoHyphens/>
        <w:ind w:right="-1"/>
        <w:jc w:val="both"/>
        <w:rPr>
          <w:rFonts w:cs="Arial"/>
          <w:sz w:val="20"/>
        </w:rPr>
      </w:pPr>
    </w:p>
    <w:p w14:paraId="549A9649" w14:textId="77777777" w:rsidR="00C12B70" w:rsidRPr="0076156F"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4</w:t>
      </w:r>
      <w:r w:rsidRPr="0076156F">
        <w:rPr>
          <w:rFonts w:cs="Arial"/>
          <w:b/>
          <w:sz w:val="20"/>
        </w:rPr>
        <w:t>.</w:t>
      </w:r>
    </w:p>
    <w:p w14:paraId="49845924" w14:textId="77777777" w:rsidR="00C12B70" w:rsidRPr="0076156F" w:rsidRDefault="00C12B70" w:rsidP="00C12B70">
      <w:pPr>
        <w:contextualSpacing/>
        <w:jc w:val="both"/>
        <w:rPr>
          <w:rFonts w:cs="Arial"/>
          <w:b/>
          <w:sz w:val="20"/>
        </w:rPr>
      </w:pPr>
    </w:p>
    <w:p w14:paraId="755CA61F"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5</w:t>
      </w:r>
      <w:r w:rsidRPr="0076156F">
        <w:rPr>
          <w:rFonts w:cs="Arial"/>
          <w:b/>
          <w:sz w:val="20"/>
        </w:rPr>
        <w:t>.</w:t>
      </w:r>
    </w:p>
    <w:p w14:paraId="7E5DF09D" w14:textId="77777777" w:rsidR="00C12B70" w:rsidRDefault="00C12B70" w:rsidP="00C12B70">
      <w:pPr>
        <w:contextualSpacing/>
        <w:jc w:val="both"/>
        <w:rPr>
          <w:rFonts w:cs="Arial"/>
          <w:b/>
          <w:sz w:val="20"/>
        </w:rPr>
      </w:pPr>
    </w:p>
    <w:p w14:paraId="74E4B2E4"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6</w:t>
      </w:r>
      <w:r w:rsidRPr="0076156F">
        <w:rPr>
          <w:rFonts w:cs="Arial"/>
          <w:b/>
          <w:sz w:val="20"/>
        </w:rPr>
        <w:t>.</w:t>
      </w:r>
    </w:p>
    <w:p w14:paraId="04AFB869" w14:textId="77777777" w:rsidR="00C12B70" w:rsidRDefault="00C12B70" w:rsidP="00C12B70">
      <w:pPr>
        <w:contextualSpacing/>
        <w:jc w:val="both"/>
        <w:rPr>
          <w:rFonts w:ascii="Segoe UI Symbol" w:hAnsi="Segoe UI Symbol" w:cs="Segoe UI Symbol"/>
          <w:b/>
          <w:sz w:val="20"/>
        </w:rPr>
      </w:pPr>
    </w:p>
    <w:p w14:paraId="6442570E"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7</w:t>
      </w:r>
      <w:r w:rsidRPr="0076156F">
        <w:rPr>
          <w:rFonts w:cs="Arial"/>
          <w:b/>
          <w:sz w:val="20"/>
        </w:rPr>
        <w:t>.</w:t>
      </w:r>
    </w:p>
    <w:p w14:paraId="214802D5" w14:textId="4EC12DCD" w:rsidR="00C12B70" w:rsidRDefault="00C12B70" w:rsidP="00DC13F8">
      <w:pPr>
        <w:jc w:val="both"/>
        <w:rPr>
          <w:rFonts w:cs="Arial"/>
          <w:sz w:val="20"/>
        </w:rPr>
      </w:pPr>
    </w:p>
    <w:p w14:paraId="480BBF18" w14:textId="77777777" w:rsidR="00C12B70" w:rsidRDefault="00C12B70" w:rsidP="00DC13F8">
      <w:pPr>
        <w:jc w:val="both"/>
        <w:rPr>
          <w:rFonts w:cs="Arial"/>
          <w:sz w:val="20"/>
        </w:rPr>
      </w:pPr>
    </w:p>
    <w:p w14:paraId="2884E3A0" w14:textId="70249F9A" w:rsidR="003A6977" w:rsidRPr="00F63112" w:rsidRDefault="003A6977" w:rsidP="00DC13F8">
      <w:pPr>
        <w:jc w:val="both"/>
        <w:rPr>
          <w:rFonts w:cs="Arial"/>
          <w:sz w:val="20"/>
        </w:rPr>
      </w:pPr>
      <w:r w:rsidRPr="00F63112">
        <w:rPr>
          <w:rFonts w:cs="Arial"/>
          <w:sz w:val="20"/>
        </w:rPr>
        <w:t>El senyor/a ............................................................. titular del NIF numero ........................, com representant legal o apoderat/ada de l’empresa ........................................................, domiciliada a .............................................., titular del CIF número ................................, als efectes del que estableix la Llei del Parlament de Catalunya 19/2014, de 29 de desembre, de transparència, accés</w:t>
      </w:r>
      <w:r w:rsidR="008807BE" w:rsidRPr="00F63112">
        <w:rPr>
          <w:rFonts w:cs="Arial"/>
          <w:sz w:val="20"/>
        </w:rPr>
        <w:t xml:space="preserve"> a la informació i bon govern, declara que no es troba incursa en cap situació de conflicte d’interès o declara si es troba en alguna situació de conflicte d’interès:</w:t>
      </w:r>
    </w:p>
    <w:p w14:paraId="0D1D47F8" w14:textId="77777777" w:rsidR="003A6977" w:rsidRPr="00F63112" w:rsidRDefault="003A6977" w:rsidP="00DC13F8">
      <w:pPr>
        <w:jc w:val="both"/>
        <w:rPr>
          <w:rFonts w:cs="Arial"/>
          <w:sz w:val="20"/>
        </w:rPr>
      </w:pPr>
    </w:p>
    <w:p w14:paraId="375EBC94" w14:textId="035A726A" w:rsidR="003A6977" w:rsidRPr="00F63112" w:rsidRDefault="003A6977" w:rsidP="00DC13F8">
      <w:pPr>
        <w:jc w:val="both"/>
        <w:rPr>
          <w:rFonts w:cs="Arial"/>
          <w:sz w:val="20"/>
        </w:rPr>
      </w:pPr>
      <w:r w:rsidRPr="00F63112">
        <w:rPr>
          <w:rFonts w:cs="Arial"/>
          <w:sz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1C7B91" w:rsidRPr="00F63112">
        <w:rPr>
          <w:rFonts w:cs="Arial"/>
          <w:sz w:val="20"/>
        </w:rPr>
        <w:t>________________________</w:t>
      </w:r>
    </w:p>
    <w:p w14:paraId="4875382E" w14:textId="77777777" w:rsidR="003A6977" w:rsidRPr="00F63112" w:rsidRDefault="003A6977" w:rsidP="00DC13F8">
      <w:pPr>
        <w:jc w:val="both"/>
        <w:rPr>
          <w:rFonts w:cs="Arial"/>
          <w:sz w:val="20"/>
        </w:rPr>
      </w:pPr>
    </w:p>
    <w:p w14:paraId="53F92250" w14:textId="77777777" w:rsidR="003A6977" w:rsidRPr="00F63112" w:rsidRDefault="003A6977" w:rsidP="00DC13F8">
      <w:pPr>
        <w:jc w:val="both"/>
        <w:rPr>
          <w:rFonts w:cs="Arial"/>
          <w:sz w:val="20"/>
        </w:rPr>
      </w:pPr>
      <w:r w:rsidRPr="00F63112">
        <w:rPr>
          <w:rFonts w:cs="Arial"/>
          <w:sz w:val="20"/>
        </w:rPr>
        <w:t xml:space="preserve"> </w:t>
      </w:r>
    </w:p>
    <w:p w14:paraId="17A63C98" w14:textId="77777777" w:rsidR="003A6977" w:rsidRPr="00F63112" w:rsidRDefault="003A6977" w:rsidP="00DC13F8">
      <w:pPr>
        <w:jc w:val="both"/>
        <w:rPr>
          <w:rFonts w:cs="Arial"/>
          <w:sz w:val="20"/>
        </w:rPr>
      </w:pPr>
    </w:p>
    <w:p w14:paraId="5F6F4B6A" w14:textId="77777777" w:rsidR="003A6977" w:rsidRPr="00F63112" w:rsidRDefault="003A6977" w:rsidP="00DC13F8">
      <w:pPr>
        <w:jc w:val="both"/>
        <w:rPr>
          <w:rFonts w:cs="Arial"/>
          <w:i/>
          <w:sz w:val="20"/>
        </w:rPr>
      </w:pPr>
      <w:r w:rsidRPr="00F63112">
        <w:rPr>
          <w:rFonts w:cs="Arial"/>
          <w:i/>
          <w:sz w:val="20"/>
        </w:rPr>
        <w:t>I com a prova de conformitat signen aquesta declaració,</w:t>
      </w:r>
    </w:p>
    <w:p w14:paraId="4BAD0430" w14:textId="77777777" w:rsidR="003A6977" w:rsidRPr="00F63112" w:rsidRDefault="003A6977" w:rsidP="00DC13F8">
      <w:pPr>
        <w:jc w:val="both"/>
        <w:rPr>
          <w:rFonts w:cs="Arial"/>
          <w:i/>
          <w:sz w:val="20"/>
        </w:rPr>
      </w:pPr>
      <w:r w:rsidRPr="00F63112">
        <w:rPr>
          <w:rFonts w:cs="Arial"/>
          <w:i/>
          <w:sz w:val="20"/>
        </w:rPr>
        <w:t>(localitat i data)</w:t>
      </w:r>
    </w:p>
    <w:p w14:paraId="478687BE" w14:textId="77777777" w:rsidR="003A6977" w:rsidRPr="00F63112" w:rsidRDefault="003A6977" w:rsidP="00DC13F8">
      <w:pPr>
        <w:jc w:val="both"/>
        <w:rPr>
          <w:rFonts w:cs="Arial"/>
          <w:i/>
          <w:sz w:val="20"/>
        </w:rPr>
      </w:pPr>
    </w:p>
    <w:p w14:paraId="0F1269DB" w14:textId="77777777" w:rsidR="003A6977" w:rsidRPr="00F63112" w:rsidRDefault="003A6977" w:rsidP="00DC13F8">
      <w:pPr>
        <w:jc w:val="both"/>
        <w:rPr>
          <w:rFonts w:cs="Arial"/>
          <w:i/>
          <w:sz w:val="20"/>
        </w:rPr>
      </w:pPr>
    </w:p>
    <w:p w14:paraId="5073A444" w14:textId="77777777" w:rsidR="003A6977" w:rsidRPr="00F63112" w:rsidRDefault="003A6977" w:rsidP="00DC13F8">
      <w:pPr>
        <w:jc w:val="both"/>
        <w:rPr>
          <w:rFonts w:cs="Arial"/>
          <w:i/>
          <w:sz w:val="20"/>
        </w:rPr>
      </w:pPr>
    </w:p>
    <w:p w14:paraId="7F7196E5" w14:textId="77777777" w:rsidR="003A6977" w:rsidRPr="00F63112" w:rsidRDefault="003A6977" w:rsidP="00DC13F8">
      <w:pPr>
        <w:jc w:val="both"/>
        <w:rPr>
          <w:rFonts w:cs="Arial"/>
          <w:i/>
          <w:sz w:val="20"/>
        </w:rPr>
      </w:pPr>
      <w:r w:rsidRPr="00F63112">
        <w:rPr>
          <w:rFonts w:cs="Arial"/>
          <w:i/>
          <w:sz w:val="20"/>
        </w:rPr>
        <w:t xml:space="preserve">(nom de l’empresa que es representa; </w:t>
      </w:r>
    </w:p>
    <w:p w14:paraId="2DD733CB" w14:textId="0ED59818" w:rsidR="003A6977" w:rsidRPr="00F63112" w:rsidRDefault="003A6977" w:rsidP="00DC13F8">
      <w:pPr>
        <w:jc w:val="both"/>
        <w:rPr>
          <w:rFonts w:cs="Arial"/>
          <w:i/>
          <w:sz w:val="20"/>
        </w:rPr>
      </w:pPr>
      <w:r w:rsidRPr="00F63112">
        <w:rPr>
          <w:rFonts w:cs="Arial"/>
          <w:i/>
          <w:sz w:val="20"/>
        </w:rPr>
        <w:t>signatura del representant de l’empresa)</w:t>
      </w:r>
    </w:p>
    <w:p w14:paraId="333883E5" w14:textId="1A28C45B" w:rsidR="002D76FF" w:rsidRPr="00F63112" w:rsidRDefault="002D76FF" w:rsidP="00DC13F8">
      <w:pPr>
        <w:jc w:val="both"/>
        <w:rPr>
          <w:rFonts w:cs="Arial"/>
          <w:i/>
          <w:sz w:val="20"/>
        </w:rPr>
      </w:pPr>
    </w:p>
    <w:p w14:paraId="29019A92" w14:textId="3D939FC4" w:rsidR="002D76FF" w:rsidRPr="00F63112" w:rsidRDefault="002D76FF" w:rsidP="00DC13F8">
      <w:pPr>
        <w:jc w:val="both"/>
        <w:rPr>
          <w:rFonts w:cs="Arial"/>
          <w:i/>
          <w:sz w:val="20"/>
        </w:rPr>
      </w:pPr>
    </w:p>
    <w:p w14:paraId="6364FC0A" w14:textId="342603AB" w:rsidR="002D76FF" w:rsidRPr="00F63112" w:rsidRDefault="002D76FF" w:rsidP="00DC13F8">
      <w:pPr>
        <w:jc w:val="both"/>
        <w:rPr>
          <w:rFonts w:cs="Arial"/>
          <w:i/>
          <w:sz w:val="20"/>
        </w:rPr>
      </w:pPr>
    </w:p>
    <w:p w14:paraId="31679083" w14:textId="6D1FBFD0" w:rsidR="002D76FF" w:rsidRPr="00F63112" w:rsidRDefault="002D76FF" w:rsidP="00DC13F8">
      <w:pPr>
        <w:jc w:val="both"/>
        <w:rPr>
          <w:rFonts w:cs="Arial"/>
          <w:i/>
          <w:sz w:val="20"/>
        </w:rPr>
      </w:pPr>
    </w:p>
    <w:p w14:paraId="760E80AD" w14:textId="256B5F44" w:rsidR="002D76FF" w:rsidRPr="00F63112" w:rsidRDefault="002D76FF" w:rsidP="00DC13F8">
      <w:pPr>
        <w:jc w:val="both"/>
        <w:rPr>
          <w:rFonts w:cs="Arial"/>
          <w:i/>
          <w:sz w:val="20"/>
        </w:rPr>
      </w:pPr>
    </w:p>
    <w:p w14:paraId="2C31C604" w14:textId="326AEBFD" w:rsidR="00147EBD" w:rsidRPr="00F63112" w:rsidRDefault="00147EBD" w:rsidP="00DC13F8">
      <w:pPr>
        <w:jc w:val="both"/>
        <w:rPr>
          <w:rFonts w:cs="Arial"/>
          <w:b/>
          <w:sz w:val="20"/>
        </w:rPr>
      </w:pPr>
    </w:p>
    <w:p w14:paraId="1694F6DB" w14:textId="77777777" w:rsidR="00147EBD" w:rsidRPr="00F63112" w:rsidRDefault="00147EBD" w:rsidP="00DC13F8">
      <w:pPr>
        <w:jc w:val="both"/>
        <w:rPr>
          <w:rFonts w:cs="Arial"/>
          <w:b/>
          <w:sz w:val="20"/>
        </w:rPr>
      </w:pPr>
    </w:p>
    <w:p w14:paraId="446B8188" w14:textId="0C86486B" w:rsidR="002D76FF" w:rsidRPr="00BC7DBE" w:rsidRDefault="002D76FF" w:rsidP="00BC7DBE">
      <w:pPr>
        <w:keepNext/>
        <w:spacing w:after="240"/>
        <w:jc w:val="both"/>
        <w:outlineLvl w:val="0"/>
        <w:rPr>
          <w:rFonts w:cs="Arial"/>
          <w:b/>
          <w:bCs/>
          <w:kern w:val="28"/>
          <w:sz w:val="20"/>
        </w:rPr>
      </w:pPr>
      <w:r w:rsidRPr="00BC7DBE">
        <w:rPr>
          <w:rFonts w:cs="Arial"/>
          <w:b/>
          <w:bCs/>
          <w:kern w:val="28"/>
          <w:sz w:val="20"/>
        </w:rPr>
        <w:t xml:space="preserve">ANNEX 9. GARANTIES EN EL TRACTAMENT DE DADES DE CARÀCTER PERSONAL </w:t>
      </w:r>
    </w:p>
    <w:p w14:paraId="6B551E89" w14:textId="77777777" w:rsidR="002D76FF" w:rsidRPr="00F63112" w:rsidRDefault="002D76FF" w:rsidP="00DC13F8">
      <w:pPr>
        <w:jc w:val="both"/>
        <w:rPr>
          <w:rFonts w:cs="Arial"/>
          <w:i/>
          <w:sz w:val="20"/>
        </w:rPr>
      </w:pPr>
    </w:p>
    <w:p w14:paraId="265CAD8F" w14:textId="77777777" w:rsidR="00C12B70" w:rsidRPr="0007307C" w:rsidRDefault="002D76FF" w:rsidP="00C12B70">
      <w:pPr>
        <w:contextualSpacing/>
        <w:jc w:val="both"/>
        <w:rPr>
          <w:rFonts w:cs="Arial"/>
          <w:sz w:val="20"/>
        </w:rPr>
      </w:pPr>
      <w:r w:rsidRPr="00F63112">
        <w:rPr>
          <w:rFonts w:cs="Arial"/>
          <w:sz w:val="20"/>
        </w:rPr>
        <w:t xml:space="preserve">El/la senyor/a ............................................................................................, titular del DNI número .................., com representant legal de l’empresa ....................................... , titular del CIF número ............................................................................,domiciliada a ...................................................................................................................................................... declara que, assabentat/ada de les condicions i els requisits que s'exigeixen per poder ser adjudicatari/ària del </w:t>
      </w:r>
      <w:r w:rsidR="00C12B70" w:rsidRPr="00074F31">
        <w:rPr>
          <w:rFonts w:cs="Arial"/>
          <w:b/>
          <w:kern w:val="28"/>
          <w:sz w:val="20"/>
        </w:rPr>
        <w:t xml:space="preserve">Contracte </w:t>
      </w:r>
      <w:r w:rsidR="00C12B70" w:rsidRPr="00074F31">
        <w:rPr>
          <w:rFonts w:cs="Arial"/>
          <w:b/>
          <w:sz w:val="20"/>
        </w:rPr>
        <w:t>de serveis de conservació i manteniment integral, gestió energètica i millora ambiental dels centres de l’Agència Catalana del Patrimoni Cultural</w:t>
      </w:r>
      <w:r w:rsidR="00C12B70" w:rsidRPr="00436CE8">
        <w:rPr>
          <w:rFonts w:cs="Arial"/>
          <w:b/>
          <w:sz w:val="20"/>
        </w:rPr>
        <w:t>) (ACPC-2023-</w:t>
      </w:r>
      <w:r w:rsidR="00C12B70">
        <w:rPr>
          <w:rFonts w:cs="Arial"/>
          <w:b/>
          <w:sz w:val="20"/>
        </w:rPr>
        <w:t>471</w:t>
      </w:r>
      <w:r w:rsidR="00C12B70" w:rsidRPr="00436CE8">
        <w:rPr>
          <w:rFonts w:cs="Arial"/>
          <w:b/>
          <w:sz w:val="20"/>
        </w:rPr>
        <w:t>)</w:t>
      </w:r>
      <w:r w:rsidR="00C12B70">
        <w:rPr>
          <w:rFonts w:cs="Arial"/>
          <w:b/>
          <w:sz w:val="20"/>
        </w:rPr>
        <w:t xml:space="preserve"> </w:t>
      </w:r>
      <w:r w:rsidR="00C12B70" w:rsidRPr="0007307C">
        <w:rPr>
          <w:rFonts w:cs="Arial"/>
          <w:sz w:val="20"/>
        </w:rPr>
        <w:t>(marcar amb una X el lot al qual es presenta):</w:t>
      </w:r>
    </w:p>
    <w:p w14:paraId="4C7B1A7E" w14:textId="77777777" w:rsidR="00C12B70" w:rsidRPr="0076156F" w:rsidRDefault="00C12B70" w:rsidP="00C12B70">
      <w:pPr>
        <w:contextualSpacing/>
        <w:jc w:val="both"/>
        <w:rPr>
          <w:rFonts w:cs="Arial"/>
          <w:b/>
          <w:sz w:val="20"/>
        </w:rPr>
      </w:pPr>
    </w:p>
    <w:p w14:paraId="29B441EB" w14:textId="77777777" w:rsidR="00C12B70" w:rsidRPr="0076156F"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1</w:t>
      </w:r>
      <w:r w:rsidRPr="0076156F">
        <w:rPr>
          <w:rFonts w:cs="Arial"/>
          <w:b/>
          <w:sz w:val="20"/>
        </w:rPr>
        <w:t>.</w:t>
      </w:r>
    </w:p>
    <w:p w14:paraId="0351AEAA" w14:textId="77777777" w:rsidR="00C12B70" w:rsidRPr="0076156F" w:rsidRDefault="00C12B70" w:rsidP="00C12B70">
      <w:pPr>
        <w:contextualSpacing/>
        <w:jc w:val="both"/>
        <w:rPr>
          <w:rFonts w:cs="Arial"/>
          <w:b/>
          <w:sz w:val="20"/>
        </w:rPr>
      </w:pPr>
    </w:p>
    <w:p w14:paraId="6FA65E83"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2</w:t>
      </w:r>
      <w:r w:rsidRPr="0076156F">
        <w:rPr>
          <w:rFonts w:cs="Arial"/>
          <w:b/>
          <w:sz w:val="20"/>
        </w:rPr>
        <w:t>.</w:t>
      </w:r>
    </w:p>
    <w:p w14:paraId="5C84AE9E" w14:textId="77777777" w:rsidR="00C12B70" w:rsidRDefault="00C12B70" w:rsidP="00C12B70">
      <w:pPr>
        <w:contextualSpacing/>
        <w:jc w:val="both"/>
        <w:rPr>
          <w:rFonts w:cs="Arial"/>
          <w:b/>
          <w:sz w:val="20"/>
        </w:rPr>
      </w:pPr>
    </w:p>
    <w:p w14:paraId="692BCADF"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3</w:t>
      </w:r>
      <w:r w:rsidRPr="0076156F">
        <w:rPr>
          <w:rFonts w:cs="Arial"/>
          <w:b/>
          <w:sz w:val="20"/>
        </w:rPr>
        <w:t>.</w:t>
      </w:r>
    </w:p>
    <w:p w14:paraId="5012C74B" w14:textId="77777777" w:rsidR="00C12B70" w:rsidRPr="00436CE8" w:rsidRDefault="00C12B70" w:rsidP="00C12B70">
      <w:pPr>
        <w:tabs>
          <w:tab w:val="left" w:pos="4878"/>
          <w:tab w:val="left" w:pos="5040"/>
          <w:tab w:val="left" w:pos="5760"/>
          <w:tab w:val="left" w:pos="6480"/>
          <w:tab w:val="left" w:pos="7200"/>
          <w:tab w:val="left" w:pos="7920"/>
          <w:tab w:val="left" w:pos="8640"/>
        </w:tabs>
        <w:suppressAutoHyphens/>
        <w:ind w:right="-1"/>
        <w:jc w:val="both"/>
        <w:rPr>
          <w:rFonts w:cs="Arial"/>
          <w:sz w:val="20"/>
        </w:rPr>
      </w:pPr>
    </w:p>
    <w:p w14:paraId="7B7472DE" w14:textId="77777777" w:rsidR="00C12B70" w:rsidRPr="0076156F"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4</w:t>
      </w:r>
      <w:r w:rsidRPr="0076156F">
        <w:rPr>
          <w:rFonts w:cs="Arial"/>
          <w:b/>
          <w:sz w:val="20"/>
        </w:rPr>
        <w:t>.</w:t>
      </w:r>
    </w:p>
    <w:p w14:paraId="3D679AB2" w14:textId="77777777" w:rsidR="00C12B70" w:rsidRPr="0076156F" w:rsidRDefault="00C12B70" w:rsidP="00C12B70">
      <w:pPr>
        <w:contextualSpacing/>
        <w:jc w:val="both"/>
        <w:rPr>
          <w:rFonts w:cs="Arial"/>
          <w:b/>
          <w:sz w:val="20"/>
        </w:rPr>
      </w:pPr>
    </w:p>
    <w:p w14:paraId="4AA675CE"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5</w:t>
      </w:r>
      <w:r w:rsidRPr="0076156F">
        <w:rPr>
          <w:rFonts w:cs="Arial"/>
          <w:b/>
          <w:sz w:val="20"/>
        </w:rPr>
        <w:t>.</w:t>
      </w:r>
    </w:p>
    <w:p w14:paraId="6F024330" w14:textId="77777777" w:rsidR="00C12B70" w:rsidRDefault="00C12B70" w:rsidP="00C12B70">
      <w:pPr>
        <w:contextualSpacing/>
        <w:jc w:val="both"/>
        <w:rPr>
          <w:rFonts w:cs="Arial"/>
          <w:b/>
          <w:sz w:val="20"/>
        </w:rPr>
      </w:pPr>
    </w:p>
    <w:p w14:paraId="44D88318"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6</w:t>
      </w:r>
      <w:r w:rsidRPr="0076156F">
        <w:rPr>
          <w:rFonts w:cs="Arial"/>
          <w:b/>
          <w:sz w:val="20"/>
        </w:rPr>
        <w:t>.</w:t>
      </w:r>
    </w:p>
    <w:p w14:paraId="412A16E5" w14:textId="77777777" w:rsidR="00C12B70" w:rsidRDefault="00C12B70" w:rsidP="00C12B70">
      <w:pPr>
        <w:contextualSpacing/>
        <w:jc w:val="both"/>
        <w:rPr>
          <w:rFonts w:ascii="Segoe UI Symbol" w:hAnsi="Segoe UI Symbol" w:cs="Segoe UI Symbol"/>
          <w:b/>
          <w:sz w:val="20"/>
        </w:rPr>
      </w:pPr>
    </w:p>
    <w:p w14:paraId="06BD2D9B"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7</w:t>
      </w:r>
      <w:r w:rsidRPr="0076156F">
        <w:rPr>
          <w:rFonts w:cs="Arial"/>
          <w:b/>
          <w:sz w:val="20"/>
        </w:rPr>
        <w:t>.</w:t>
      </w:r>
    </w:p>
    <w:p w14:paraId="5D01EE5B" w14:textId="23452E32" w:rsidR="002D76FF" w:rsidRPr="00F63112" w:rsidRDefault="002D76FF" w:rsidP="00C12B70">
      <w:pPr>
        <w:jc w:val="both"/>
        <w:rPr>
          <w:rFonts w:cs="Arial"/>
          <w:sz w:val="20"/>
        </w:rPr>
      </w:pPr>
    </w:p>
    <w:p w14:paraId="3198312B" w14:textId="77777777" w:rsidR="00203C31" w:rsidRPr="00F63112" w:rsidRDefault="00203C31" w:rsidP="00DC13F8">
      <w:pPr>
        <w:jc w:val="both"/>
        <w:rPr>
          <w:rFonts w:cs="Arial"/>
          <w:b/>
          <w:sz w:val="20"/>
        </w:rPr>
      </w:pPr>
    </w:p>
    <w:p w14:paraId="6EC4FD9A" w14:textId="458244DA" w:rsidR="002D76FF" w:rsidRPr="00F63112" w:rsidRDefault="002D76FF" w:rsidP="00DC13F8">
      <w:pPr>
        <w:jc w:val="both"/>
        <w:rPr>
          <w:rFonts w:cs="Arial"/>
          <w:b/>
          <w:sz w:val="20"/>
        </w:rPr>
      </w:pPr>
      <w:r w:rsidRPr="00F63112">
        <w:rPr>
          <w:rFonts w:cs="Arial"/>
          <w:b/>
          <w:sz w:val="20"/>
        </w:rPr>
        <w:t xml:space="preserve">DECLARA RESPONSABLEMENT: </w:t>
      </w:r>
    </w:p>
    <w:p w14:paraId="1641F210" w14:textId="77777777" w:rsidR="002D76FF" w:rsidRPr="00F63112" w:rsidRDefault="002D76FF" w:rsidP="00DC13F8">
      <w:pPr>
        <w:jc w:val="both"/>
        <w:rPr>
          <w:rFonts w:cs="Arial"/>
          <w:sz w:val="20"/>
        </w:rPr>
      </w:pPr>
    </w:p>
    <w:p w14:paraId="7AEFFFB0" w14:textId="77777777" w:rsidR="002D76FF" w:rsidRPr="00F63112" w:rsidRDefault="002D76FF" w:rsidP="00DC13F8">
      <w:pPr>
        <w:jc w:val="both"/>
        <w:rPr>
          <w:rFonts w:cs="Arial"/>
          <w:sz w:val="20"/>
        </w:rPr>
      </w:pPr>
      <w:r w:rsidRPr="00F63112">
        <w:rPr>
          <w:rFonts w:cs="Arial"/>
          <w:sz w:val="20"/>
        </w:rPr>
        <w:t>Que l’empresa que representa té la capacitat per aplicar, en cas que el contracte comporti el tractament de dades de caràcter personal, les mesures tècniques i organitzatives apropiades per garantir i acreditar que el tractament s’efectua de conformitat amb la Llei orgànica 3/2018, de 5 de desembre, de protecció de dades personals i garantia dels drets digitals, amb la normativa de desenvolupament i d’acord amb el Reglament (UE) 2016/679 del Parlament Europeu i del Consell, de 27 d'abril de 2016, relatiu a la protecció de les persones físiques pel que fa al tractament de dades personals i a la lliure circulació d'aquestes dades i pel qual es deroga la Directiva 95/46/CE.</w:t>
      </w:r>
    </w:p>
    <w:p w14:paraId="643105C3" w14:textId="77777777" w:rsidR="002D76FF" w:rsidRPr="00F63112" w:rsidRDefault="002D76FF" w:rsidP="00DC13F8">
      <w:pPr>
        <w:jc w:val="both"/>
        <w:rPr>
          <w:rFonts w:cs="Arial"/>
          <w:sz w:val="20"/>
        </w:rPr>
      </w:pPr>
    </w:p>
    <w:p w14:paraId="47B6E960" w14:textId="77777777" w:rsidR="002D76FF" w:rsidRPr="00F63112" w:rsidRDefault="002D76FF" w:rsidP="00DC13F8">
      <w:pPr>
        <w:jc w:val="both"/>
        <w:rPr>
          <w:rFonts w:cs="Arial"/>
          <w:sz w:val="20"/>
        </w:rPr>
      </w:pPr>
      <w:r w:rsidRPr="00F63112">
        <w:rPr>
          <w:rFonts w:cs="Arial"/>
          <w:sz w:val="20"/>
        </w:rPr>
        <w:t>I com a prova de conformitat signo aquesta declaració,</w:t>
      </w:r>
    </w:p>
    <w:p w14:paraId="4F23D20E" w14:textId="77777777" w:rsidR="002D76FF" w:rsidRPr="00F63112" w:rsidRDefault="002D76FF" w:rsidP="00DC13F8">
      <w:pPr>
        <w:jc w:val="both"/>
        <w:rPr>
          <w:rFonts w:cs="Arial"/>
          <w:sz w:val="20"/>
        </w:rPr>
      </w:pPr>
      <w:r w:rsidRPr="00F63112">
        <w:rPr>
          <w:rFonts w:cs="Arial"/>
          <w:sz w:val="20"/>
        </w:rPr>
        <w:t>(localitat i data)</w:t>
      </w:r>
    </w:p>
    <w:p w14:paraId="2C3E362F" w14:textId="77777777" w:rsidR="002D76FF" w:rsidRPr="00F63112" w:rsidRDefault="002D76FF" w:rsidP="00DC13F8">
      <w:pPr>
        <w:jc w:val="both"/>
        <w:rPr>
          <w:rFonts w:cs="Arial"/>
          <w:sz w:val="20"/>
        </w:rPr>
      </w:pPr>
    </w:p>
    <w:p w14:paraId="69B16D68" w14:textId="77777777" w:rsidR="002D76FF" w:rsidRPr="00F63112" w:rsidRDefault="002D76FF" w:rsidP="00DC13F8">
      <w:pPr>
        <w:jc w:val="both"/>
        <w:rPr>
          <w:rFonts w:cs="Arial"/>
          <w:sz w:val="20"/>
        </w:rPr>
      </w:pPr>
    </w:p>
    <w:p w14:paraId="56BF21CC" w14:textId="77777777" w:rsidR="002D76FF" w:rsidRPr="00F63112" w:rsidRDefault="002D76FF" w:rsidP="00DC13F8">
      <w:pPr>
        <w:jc w:val="both"/>
        <w:rPr>
          <w:rFonts w:cs="Arial"/>
          <w:sz w:val="20"/>
        </w:rPr>
      </w:pPr>
    </w:p>
    <w:p w14:paraId="7D8061FA" w14:textId="77777777" w:rsidR="002D76FF" w:rsidRPr="00F63112" w:rsidRDefault="002D76FF" w:rsidP="00DC13F8">
      <w:pPr>
        <w:jc w:val="both"/>
        <w:rPr>
          <w:rFonts w:cs="Arial"/>
          <w:i/>
          <w:sz w:val="20"/>
        </w:rPr>
      </w:pPr>
      <w:r w:rsidRPr="00F63112">
        <w:rPr>
          <w:rFonts w:cs="Arial"/>
          <w:i/>
          <w:sz w:val="20"/>
        </w:rPr>
        <w:t xml:space="preserve">(nom de l’empresa que es representa; </w:t>
      </w:r>
    </w:p>
    <w:p w14:paraId="413BAFFA" w14:textId="77777777" w:rsidR="002D76FF" w:rsidRPr="00F63112" w:rsidRDefault="002D76FF" w:rsidP="00DC13F8">
      <w:pPr>
        <w:jc w:val="both"/>
        <w:rPr>
          <w:rFonts w:cs="Arial"/>
          <w:i/>
          <w:sz w:val="20"/>
        </w:rPr>
      </w:pPr>
      <w:r w:rsidRPr="00F63112">
        <w:rPr>
          <w:rFonts w:cs="Arial"/>
          <w:i/>
          <w:sz w:val="20"/>
        </w:rPr>
        <w:t>signatura del representant de l’empresa)</w:t>
      </w:r>
    </w:p>
    <w:p w14:paraId="29DAE2E9" w14:textId="77777777" w:rsidR="002D76FF" w:rsidRPr="00F63112" w:rsidRDefault="002D76FF" w:rsidP="00DC13F8">
      <w:pPr>
        <w:jc w:val="both"/>
        <w:rPr>
          <w:rFonts w:cs="Arial"/>
          <w:i/>
          <w:sz w:val="20"/>
        </w:rPr>
      </w:pPr>
      <w:r w:rsidRPr="00F63112">
        <w:rPr>
          <w:rFonts w:cs="Arial"/>
          <w:i/>
          <w:sz w:val="20"/>
        </w:rPr>
        <w:br w:type="page"/>
      </w:r>
    </w:p>
    <w:p w14:paraId="4D3FDD5C" w14:textId="69260EB6" w:rsidR="002D76FF" w:rsidRPr="00F63112" w:rsidRDefault="002D76FF" w:rsidP="000604AD">
      <w:pPr>
        <w:pStyle w:val="Ttol1"/>
        <w:tabs>
          <w:tab w:val="left" w:pos="284"/>
        </w:tabs>
        <w:spacing w:line="252" w:lineRule="exact"/>
        <w:rPr>
          <w:rFonts w:cs="Arial"/>
          <w:spacing w:val="-1"/>
          <w:sz w:val="20"/>
        </w:rPr>
      </w:pPr>
      <w:bookmarkStart w:id="81" w:name="_TOC_250000"/>
      <w:r w:rsidRPr="00F63112">
        <w:rPr>
          <w:rFonts w:cs="Arial"/>
          <w:spacing w:val="-1"/>
          <w:sz w:val="20"/>
        </w:rPr>
        <w:lastRenderedPageBreak/>
        <w:t>ANNEX</w:t>
      </w:r>
      <w:r w:rsidRPr="00F63112">
        <w:rPr>
          <w:rFonts w:cs="Arial"/>
          <w:sz w:val="20"/>
        </w:rPr>
        <w:t xml:space="preserve"> </w:t>
      </w:r>
      <w:bookmarkEnd w:id="81"/>
      <w:r w:rsidRPr="00F63112">
        <w:rPr>
          <w:rFonts w:cs="Arial"/>
          <w:sz w:val="20"/>
        </w:rPr>
        <w:t xml:space="preserve">10: </w:t>
      </w:r>
      <w:r w:rsidR="000604AD" w:rsidRPr="00F63112">
        <w:rPr>
          <w:rFonts w:cs="Arial"/>
          <w:spacing w:val="-1"/>
          <w:sz w:val="20"/>
        </w:rPr>
        <w:t>EXEMPLE DE CLÀUSULES CONTRACTUALS PER A ENCÀRRECS DE TRACTAMENT DE DADES PERSONALS ENTRE (òrgan de contractació) i (empresa contractista)</w:t>
      </w:r>
    </w:p>
    <w:p w14:paraId="5BC7051C" w14:textId="5D1380F1" w:rsidR="002D76FF" w:rsidRPr="00F63112" w:rsidRDefault="002D76FF" w:rsidP="00DC13F8">
      <w:pPr>
        <w:jc w:val="both"/>
        <w:rPr>
          <w:rFonts w:cs="Arial"/>
          <w:sz w:val="20"/>
        </w:rPr>
      </w:pPr>
    </w:p>
    <w:p w14:paraId="6BEFB75A" w14:textId="267A293E" w:rsidR="00BA326F" w:rsidRPr="00F63112" w:rsidRDefault="00BA326F" w:rsidP="00BA326F">
      <w:pPr>
        <w:jc w:val="both"/>
        <w:rPr>
          <w:rFonts w:cs="Arial"/>
          <w:sz w:val="20"/>
        </w:rPr>
      </w:pPr>
    </w:p>
    <w:p w14:paraId="6659EBFB" w14:textId="77777777" w:rsidR="00BA326F" w:rsidRPr="00F63112" w:rsidRDefault="00BA326F" w:rsidP="00BA326F">
      <w:pPr>
        <w:jc w:val="both"/>
        <w:rPr>
          <w:rFonts w:cs="Arial"/>
          <w:i/>
          <w:iCs/>
          <w:sz w:val="20"/>
        </w:rPr>
      </w:pPr>
      <w:r w:rsidRPr="00F63112">
        <w:rPr>
          <w:rFonts w:cs="Arial"/>
          <w:i/>
          <w:iCs/>
          <w:sz w:val="20"/>
        </w:rPr>
        <w:t xml:space="preserve">(Aquestes clàusules només tenen caràcter orientatiu i s’han d'adaptar a les circumstàncies concretes del tractament que es dugui a terme) </w:t>
      </w:r>
    </w:p>
    <w:p w14:paraId="22BEF8CB" w14:textId="77777777" w:rsidR="00BA326F" w:rsidRPr="00F63112" w:rsidRDefault="00BA326F" w:rsidP="00BA326F">
      <w:pPr>
        <w:jc w:val="both"/>
        <w:rPr>
          <w:rFonts w:cs="Arial"/>
          <w:sz w:val="20"/>
        </w:rPr>
      </w:pPr>
    </w:p>
    <w:p w14:paraId="135B39D9" w14:textId="77777777" w:rsidR="00BA326F" w:rsidRPr="00F63112" w:rsidRDefault="00BA326F" w:rsidP="00BA326F">
      <w:pPr>
        <w:jc w:val="both"/>
        <w:rPr>
          <w:rFonts w:cs="Arial"/>
          <w:b/>
          <w:bCs/>
          <w:sz w:val="20"/>
        </w:rPr>
      </w:pPr>
      <w:r w:rsidRPr="00F63112">
        <w:rPr>
          <w:rFonts w:cs="Arial"/>
          <w:b/>
          <w:bCs/>
          <w:sz w:val="20"/>
        </w:rPr>
        <w:t xml:space="preserve">REUNITS </w:t>
      </w:r>
    </w:p>
    <w:p w14:paraId="2DC6F2DB" w14:textId="77777777" w:rsidR="00BA326F" w:rsidRPr="00F63112" w:rsidRDefault="00BA326F" w:rsidP="00BA326F">
      <w:pPr>
        <w:jc w:val="both"/>
        <w:rPr>
          <w:rFonts w:cs="Arial"/>
          <w:sz w:val="20"/>
        </w:rPr>
      </w:pPr>
    </w:p>
    <w:p w14:paraId="445F77CD" w14:textId="77777777" w:rsidR="00BA326F" w:rsidRPr="00F63112" w:rsidRDefault="00BA326F" w:rsidP="00BA326F">
      <w:pPr>
        <w:jc w:val="both"/>
        <w:rPr>
          <w:rFonts w:cs="Arial"/>
          <w:sz w:val="20"/>
        </w:rPr>
      </w:pPr>
      <w:r w:rsidRPr="00F63112">
        <w:rPr>
          <w:rFonts w:cs="Arial"/>
          <w:sz w:val="20"/>
        </w:rPr>
        <w:t xml:space="preserve">D’una banda, el/la Sr./Sra. </w:t>
      </w:r>
      <w:r w:rsidRPr="00F63112">
        <w:rPr>
          <w:rFonts w:cs="Arial"/>
          <w:i/>
          <w:iCs/>
          <w:sz w:val="20"/>
        </w:rPr>
        <w:t>(nom i cognoms)</w:t>
      </w:r>
      <w:r w:rsidRPr="00F63112">
        <w:rPr>
          <w:rFonts w:cs="Arial"/>
          <w:sz w:val="20"/>
        </w:rPr>
        <w:t xml:space="preserve">, </w:t>
      </w:r>
      <w:r w:rsidRPr="00F63112">
        <w:rPr>
          <w:rFonts w:cs="Arial"/>
          <w:i/>
          <w:iCs/>
          <w:sz w:val="20"/>
        </w:rPr>
        <w:t>(càrrec)</w:t>
      </w:r>
      <w:r w:rsidRPr="00F63112">
        <w:rPr>
          <w:rFonts w:cs="Arial"/>
          <w:sz w:val="20"/>
        </w:rPr>
        <w:t xml:space="preserve">. </w:t>
      </w:r>
    </w:p>
    <w:p w14:paraId="1D83CED0" w14:textId="77777777" w:rsidR="00BA326F" w:rsidRPr="00F63112" w:rsidRDefault="00BA326F" w:rsidP="00BA326F">
      <w:pPr>
        <w:jc w:val="both"/>
        <w:rPr>
          <w:rFonts w:cs="Arial"/>
          <w:sz w:val="20"/>
        </w:rPr>
      </w:pPr>
    </w:p>
    <w:p w14:paraId="64A1C525" w14:textId="77777777" w:rsidR="00BA326F" w:rsidRPr="00F63112" w:rsidRDefault="00BA326F" w:rsidP="00BA326F">
      <w:pPr>
        <w:jc w:val="both"/>
        <w:rPr>
          <w:rFonts w:cs="Arial"/>
          <w:sz w:val="20"/>
        </w:rPr>
      </w:pPr>
      <w:r w:rsidRPr="00F63112">
        <w:rPr>
          <w:rFonts w:cs="Arial"/>
          <w:sz w:val="20"/>
        </w:rPr>
        <w:t xml:space="preserve">I de l’altra, el/la Sr./Sra. </w:t>
      </w:r>
      <w:r w:rsidRPr="00F63112">
        <w:rPr>
          <w:rFonts w:cs="Arial"/>
          <w:i/>
          <w:iCs/>
          <w:sz w:val="20"/>
        </w:rPr>
        <w:t>(nom i cognoms)</w:t>
      </w:r>
      <w:r w:rsidRPr="00F63112">
        <w:rPr>
          <w:rFonts w:cs="Arial"/>
          <w:sz w:val="20"/>
        </w:rPr>
        <w:t xml:space="preserve">, amb DNI </w:t>
      </w:r>
      <w:r w:rsidRPr="00F63112">
        <w:rPr>
          <w:rFonts w:cs="Arial"/>
          <w:i/>
          <w:iCs/>
          <w:sz w:val="20"/>
        </w:rPr>
        <w:t>(núm.)</w:t>
      </w:r>
      <w:r w:rsidRPr="00F63112">
        <w:rPr>
          <w:rFonts w:cs="Arial"/>
          <w:sz w:val="20"/>
        </w:rPr>
        <w:t xml:space="preserve">, </w:t>
      </w:r>
      <w:r w:rsidRPr="00F63112">
        <w:rPr>
          <w:rFonts w:cs="Arial"/>
          <w:i/>
          <w:iCs/>
          <w:sz w:val="20"/>
        </w:rPr>
        <w:t>(en nom propi / en nom i representació de l’empresa)</w:t>
      </w:r>
      <w:r w:rsidRPr="00F63112">
        <w:rPr>
          <w:rFonts w:cs="Arial"/>
          <w:sz w:val="20"/>
        </w:rPr>
        <w:t xml:space="preserve">, en virtut de l’escriptura de poder mercantil, protocol </w:t>
      </w:r>
      <w:r w:rsidRPr="00F63112">
        <w:rPr>
          <w:rFonts w:cs="Arial"/>
          <w:i/>
          <w:iCs/>
          <w:sz w:val="20"/>
        </w:rPr>
        <w:t>(núm.)</w:t>
      </w:r>
      <w:r w:rsidRPr="00F63112">
        <w:rPr>
          <w:rFonts w:cs="Arial"/>
          <w:sz w:val="20"/>
        </w:rPr>
        <w:t xml:space="preserve">, autoritzada pel notari de l’Il·lustre Col·legi Notarial de Catalunya, Sr. </w:t>
      </w:r>
      <w:r w:rsidRPr="00F63112">
        <w:rPr>
          <w:rFonts w:cs="Arial"/>
          <w:i/>
          <w:iCs/>
          <w:sz w:val="20"/>
        </w:rPr>
        <w:t>(nom i cognoms])</w:t>
      </w:r>
      <w:r w:rsidRPr="00F63112">
        <w:rPr>
          <w:rFonts w:cs="Arial"/>
          <w:sz w:val="20"/>
        </w:rPr>
        <w:t xml:space="preserve">, en </w:t>
      </w:r>
      <w:r w:rsidRPr="00F63112">
        <w:rPr>
          <w:rFonts w:cs="Arial"/>
          <w:i/>
          <w:iCs/>
          <w:sz w:val="20"/>
        </w:rPr>
        <w:t>(data)</w:t>
      </w:r>
      <w:r w:rsidRPr="00F63112">
        <w:rPr>
          <w:rFonts w:cs="Arial"/>
          <w:sz w:val="20"/>
        </w:rPr>
        <w:t xml:space="preserve">, inscrita al Registre Mercantil de </w:t>
      </w:r>
      <w:r w:rsidRPr="00F63112">
        <w:rPr>
          <w:rFonts w:cs="Arial"/>
          <w:i/>
          <w:iCs/>
          <w:sz w:val="20"/>
        </w:rPr>
        <w:t>(localitat)</w:t>
      </w:r>
      <w:r w:rsidRPr="00F63112">
        <w:rPr>
          <w:rFonts w:cs="Arial"/>
          <w:sz w:val="20"/>
        </w:rPr>
        <w:t xml:space="preserve">, en </w:t>
      </w:r>
      <w:r w:rsidRPr="00F63112">
        <w:rPr>
          <w:rFonts w:cs="Arial"/>
          <w:i/>
          <w:iCs/>
          <w:sz w:val="20"/>
        </w:rPr>
        <w:t>(data)</w:t>
      </w:r>
      <w:r w:rsidRPr="00F63112">
        <w:rPr>
          <w:rFonts w:cs="Arial"/>
          <w:sz w:val="20"/>
        </w:rPr>
        <w:t xml:space="preserve">, en el full </w:t>
      </w:r>
      <w:r w:rsidRPr="00F63112">
        <w:rPr>
          <w:rFonts w:cs="Arial"/>
          <w:i/>
          <w:iCs/>
          <w:sz w:val="20"/>
        </w:rPr>
        <w:t>(núm.)</w:t>
      </w:r>
      <w:r w:rsidRPr="00F63112">
        <w:rPr>
          <w:rFonts w:cs="Arial"/>
          <w:sz w:val="20"/>
        </w:rPr>
        <w:t xml:space="preserve">, </w:t>
      </w:r>
      <w:r w:rsidRPr="00F63112">
        <w:rPr>
          <w:rFonts w:cs="Arial"/>
          <w:i/>
          <w:iCs/>
          <w:sz w:val="20"/>
        </w:rPr>
        <w:t>(foli)</w:t>
      </w:r>
      <w:r w:rsidRPr="00F63112">
        <w:rPr>
          <w:rFonts w:cs="Arial"/>
          <w:sz w:val="20"/>
        </w:rPr>
        <w:t xml:space="preserve">, </w:t>
      </w:r>
      <w:r w:rsidRPr="00F63112">
        <w:rPr>
          <w:rFonts w:cs="Arial"/>
          <w:i/>
          <w:iCs/>
          <w:sz w:val="20"/>
        </w:rPr>
        <w:t>(volum)</w:t>
      </w:r>
      <w:r w:rsidRPr="00F63112">
        <w:rPr>
          <w:rFonts w:cs="Arial"/>
          <w:sz w:val="20"/>
        </w:rPr>
        <w:t xml:space="preserve">, </w:t>
      </w:r>
      <w:r w:rsidRPr="00F63112">
        <w:rPr>
          <w:rFonts w:cs="Arial"/>
          <w:i/>
          <w:iCs/>
          <w:sz w:val="20"/>
        </w:rPr>
        <w:t>(inscripció)</w:t>
      </w:r>
      <w:r w:rsidRPr="00F63112">
        <w:rPr>
          <w:rFonts w:cs="Arial"/>
          <w:sz w:val="20"/>
        </w:rPr>
        <w:t xml:space="preserve">. </w:t>
      </w:r>
    </w:p>
    <w:p w14:paraId="2D151680" w14:textId="77777777" w:rsidR="00BA326F" w:rsidRPr="00F63112" w:rsidRDefault="00BA326F" w:rsidP="00BA326F">
      <w:pPr>
        <w:jc w:val="both"/>
        <w:rPr>
          <w:rFonts w:cs="Arial"/>
          <w:sz w:val="20"/>
        </w:rPr>
      </w:pPr>
    </w:p>
    <w:p w14:paraId="1D0D0238" w14:textId="77777777" w:rsidR="00BA326F" w:rsidRPr="00F63112" w:rsidRDefault="00BA326F" w:rsidP="00BA326F">
      <w:pPr>
        <w:jc w:val="both"/>
        <w:rPr>
          <w:rFonts w:cs="Arial"/>
          <w:sz w:val="20"/>
        </w:rPr>
      </w:pPr>
      <w:r w:rsidRPr="00F63112">
        <w:rPr>
          <w:rFonts w:cs="Arial"/>
          <w:sz w:val="20"/>
        </w:rPr>
        <w:t>Ambdues parts, en l’exercici de les funcions que els estan legalment assignades, reconeixent-se recíprocament la capacitat legal necessària per obligar-se de comú acord.</w:t>
      </w:r>
    </w:p>
    <w:p w14:paraId="171AF065" w14:textId="77777777" w:rsidR="00BA326F" w:rsidRPr="00F63112" w:rsidRDefault="00BA326F" w:rsidP="00BA326F">
      <w:pPr>
        <w:jc w:val="both"/>
        <w:rPr>
          <w:rFonts w:cs="Arial"/>
          <w:sz w:val="20"/>
        </w:rPr>
      </w:pPr>
    </w:p>
    <w:p w14:paraId="7F850231" w14:textId="15CF830A" w:rsidR="00BA326F" w:rsidRPr="00F63112" w:rsidRDefault="00BA326F" w:rsidP="00BA326F">
      <w:pPr>
        <w:jc w:val="both"/>
        <w:rPr>
          <w:rFonts w:cs="Arial"/>
          <w:b/>
          <w:sz w:val="20"/>
        </w:rPr>
      </w:pPr>
      <w:r w:rsidRPr="00F63112">
        <w:rPr>
          <w:rFonts w:cs="Arial"/>
          <w:b/>
          <w:sz w:val="20"/>
        </w:rPr>
        <w:t>MANIFESTEN</w:t>
      </w:r>
    </w:p>
    <w:p w14:paraId="54E2DC8A" w14:textId="77777777" w:rsidR="000604AD" w:rsidRPr="00F63112" w:rsidRDefault="000604AD" w:rsidP="00BA326F">
      <w:pPr>
        <w:jc w:val="both"/>
        <w:rPr>
          <w:rFonts w:cs="Arial"/>
          <w:sz w:val="20"/>
        </w:rPr>
      </w:pPr>
    </w:p>
    <w:p w14:paraId="2CB21826" w14:textId="142072B4" w:rsidR="00BA326F" w:rsidRPr="00F63112" w:rsidRDefault="00BA326F" w:rsidP="00BA326F">
      <w:pPr>
        <w:jc w:val="both"/>
        <w:rPr>
          <w:rFonts w:cs="Arial"/>
          <w:sz w:val="20"/>
        </w:rPr>
      </w:pPr>
      <w:r w:rsidRPr="00F63112">
        <w:rPr>
          <w:rFonts w:cs="Arial"/>
          <w:sz w:val="20"/>
        </w:rPr>
        <w:t>I. (Referència al contracte que fa necessari signar l’acord i altra informació que sigui necessària; incloure, si escau, el núm. d’expedient contracte. Exemple: Ambdues parts han signat un contracte per X, amb expedient X)</w:t>
      </w:r>
    </w:p>
    <w:p w14:paraId="3BDD2FAB" w14:textId="77777777" w:rsidR="000604AD" w:rsidRPr="00F63112" w:rsidRDefault="000604AD" w:rsidP="00BA326F">
      <w:pPr>
        <w:jc w:val="both"/>
        <w:rPr>
          <w:rFonts w:cs="Arial"/>
          <w:sz w:val="20"/>
        </w:rPr>
      </w:pPr>
    </w:p>
    <w:p w14:paraId="47553781" w14:textId="56F0EDAC" w:rsidR="00BA326F" w:rsidRPr="00F63112" w:rsidRDefault="00BA326F" w:rsidP="00BA326F">
      <w:pPr>
        <w:jc w:val="both"/>
        <w:rPr>
          <w:rFonts w:cs="Arial"/>
          <w:sz w:val="20"/>
        </w:rPr>
      </w:pPr>
      <w:r w:rsidRPr="00F63112">
        <w:rPr>
          <w:rFonts w:cs="Arial"/>
          <w:sz w:val="20"/>
        </w:rPr>
        <w:t>II. Atès que l’execució del contracte esmentat per part de (empresa contractista) comporta tractar dades personals de les quals és responsable (òrgan de contractació), (empresa contractista) té la consideració d’encarregada del tractament, d’acord amb el Reglament 2016/679 del Parlament Europeu i del Consell de 27 d’abril de 2016 (RGPD), relatiu a la protecció de les persones físiques pel que fa al tractament de dades personals i a la lliure circulació d’aquestes dades, i pel qual es deroga la Directiva 95/46/CE i la Llei orgànica 3/2018, de 5 de desembre, de protecció de dades personals i garantia dels drets digitals (LOPDGDD).</w:t>
      </w:r>
    </w:p>
    <w:p w14:paraId="73DABC9E" w14:textId="77777777" w:rsidR="000604AD" w:rsidRPr="00F63112" w:rsidRDefault="000604AD" w:rsidP="00BA326F">
      <w:pPr>
        <w:jc w:val="both"/>
        <w:rPr>
          <w:rFonts w:cs="Arial"/>
          <w:sz w:val="20"/>
        </w:rPr>
      </w:pPr>
    </w:p>
    <w:p w14:paraId="2B3F3791" w14:textId="77777777" w:rsidR="00BA326F" w:rsidRPr="00F63112" w:rsidRDefault="00BA326F" w:rsidP="00BA326F">
      <w:pPr>
        <w:jc w:val="both"/>
        <w:rPr>
          <w:rFonts w:cs="Arial"/>
          <w:sz w:val="20"/>
        </w:rPr>
      </w:pPr>
      <w:r w:rsidRPr="00F63112">
        <w:rPr>
          <w:rFonts w:cs="Arial"/>
          <w:sz w:val="20"/>
        </w:rPr>
        <w:t>III. Que (empresa contractista) disposa de la capacitat i els recursos necessaris per tal de garantir que, en la seva qualitat d’encarregat del tractament, aplica les mesures tècniques i organitzatives apropiades per complir amb el que estableix la legislació de protecció de dades esmentada.</w:t>
      </w:r>
    </w:p>
    <w:p w14:paraId="33437823" w14:textId="6F01C907" w:rsidR="00BA326F" w:rsidRPr="00F63112" w:rsidRDefault="00BA326F" w:rsidP="00BA326F">
      <w:pPr>
        <w:jc w:val="both"/>
        <w:rPr>
          <w:rFonts w:cs="Arial"/>
          <w:sz w:val="20"/>
        </w:rPr>
      </w:pPr>
      <w:r w:rsidRPr="00F63112">
        <w:rPr>
          <w:rFonts w:cs="Arial"/>
          <w:sz w:val="20"/>
        </w:rPr>
        <w:t>IV. La necessitat de signar un acord d’encàrrec de tractament de dades de caràcter personal en relació amb el contracte esmentat, en els termes que estableixen els articles 28 del RGPD i 33 de la LOPDGDD.</w:t>
      </w:r>
    </w:p>
    <w:p w14:paraId="328A175E" w14:textId="77777777" w:rsidR="000604AD" w:rsidRPr="00F63112" w:rsidRDefault="000604AD" w:rsidP="00BA326F">
      <w:pPr>
        <w:jc w:val="both"/>
        <w:rPr>
          <w:rFonts w:cs="Arial"/>
          <w:sz w:val="20"/>
        </w:rPr>
      </w:pPr>
    </w:p>
    <w:p w14:paraId="3E64B4FA" w14:textId="042F3CB5" w:rsidR="00BA326F" w:rsidRPr="00F63112" w:rsidRDefault="00BA326F" w:rsidP="00BA326F">
      <w:pPr>
        <w:jc w:val="both"/>
        <w:rPr>
          <w:rFonts w:cs="Arial"/>
          <w:b/>
          <w:sz w:val="20"/>
        </w:rPr>
      </w:pPr>
      <w:r w:rsidRPr="00F63112">
        <w:rPr>
          <w:rFonts w:cs="Arial"/>
          <w:b/>
          <w:sz w:val="20"/>
        </w:rPr>
        <w:t>CLÀUSULES</w:t>
      </w:r>
    </w:p>
    <w:p w14:paraId="2338A5D3" w14:textId="77777777" w:rsidR="000604AD" w:rsidRPr="00F63112" w:rsidRDefault="000604AD" w:rsidP="00BA326F">
      <w:pPr>
        <w:jc w:val="both"/>
        <w:rPr>
          <w:rFonts w:cs="Arial"/>
          <w:sz w:val="20"/>
        </w:rPr>
      </w:pPr>
    </w:p>
    <w:p w14:paraId="387FA1A1" w14:textId="17E648C3" w:rsidR="00BA326F" w:rsidRPr="00F63112" w:rsidRDefault="00BA326F" w:rsidP="00BA326F">
      <w:pPr>
        <w:jc w:val="both"/>
        <w:rPr>
          <w:rFonts w:cs="Arial"/>
          <w:sz w:val="20"/>
        </w:rPr>
      </w:pPr>
      <w:r w:rsidRPr="00F63112">
        <w:rPr>
          <w:rFonts w:cs="Arial"/>
          <w:b/>
          <w:sz w:val="20"/>
        </w:rPr>
        <w:t>Primera</w:t>
      </w:r>
      <w:r w:rsidRPr="00F63112">
        <w:rPr>
          <w:rFonts w:cs="Arial"/>
          <w:sz w:val="20"/>
        </w:rPr>
        <w:t xml:space="preserve">.- </w:t>
      </w:r>
      <w:r w:rsidRPr="00F63112">
        <w:rPr>
          <w:rFonts w:cs="Arial"/>
          <w:b/>
          <w:sz w:val="20"/>
        </w:rPr>
        <w:t>Objecte de l’encàrrec de tractament</w:t>
      </w:r>
    </w:p>
    <w:p w14:paraId="788210CA" w14:textId="77777777" w:rsidR="00826B88" w:rsidRPr="00F63112" w:rsidRDefault="00826B88" w:rsidP="00BA326F">
      <w:pPr>
        <w:jc w:val="both"/>
        <w:rPr>
          <w:rFonts w:cs="Arial"/>
          <w:sz w:val="20"/>
        </w:rPr>
      </w:pPr>
    </w:p>
    <w:p w14:paraId="136869EB" w14:textId="77777777" w:rsidR="00BA326F" w:rsidRPr="00F63112" w:rsidRDefault="00BA326F" w:rsidP="00BA326F">
      <w:pPr>
        <w:jc w:val="both"/>
        <w:rPr>
          <w:rFonts w:cs="Arial"/>
          <w:sz w:val="20"/>
        </w:rPr>
      </w:pPr>
      <w:r w:rsidRPr="00F63112">
        <w:rPr>
          <w:rFonts w:cs="Arial"/>
          <w:sz w:val="20"/>
        </w:rPr>
        <w:t>Mitjançant aquest acord d’encàrrec s’habilita (empresa contractista), en qualitat d’encarregada del tractament (en endavant, l’encarregat), per tractar per compte de (òrgan de contractació), responsable del tractament (en endavant, el responsable) les dades de caràcter personal necessàries per prestar el servei de (...).</w:t>
      </w:r>
    </w:p>
    <w:p w14:paraId="39584ED7" w14:textId="77777777" w:rsidR="00826B88" w:rsidRPr="00F63112" w:rsidRDefault="00826B88" w:rsidP="00BA326F">
      <w:pPr>
        <w:jc w:val="both"/>
        <w:rPr>
          <w:rFonts w:cs="Arial"/>
          <w:sz w:val="20"/>
        </w:rPr>
      </w:pPr>
    </w:p>
    <w:p w14:paraId="27B41A57" w14:textId="4B5FE81C" w:rsidR="00BA326F" w:rsidRPr="00F63112" w:rsidRDefault="00BA326F" w:rsidP="00BA326F">
      <w:pPr>
        <w:jc w:val="both"/>
        <w:rPr>
          <w:rFonts w:cs="Arial"/>
          <w:sz w:val="20"/>
        </w:rPr>
      </w:pPr>
      <w:r w:rsidRPr="00F63112">
        <w:rPr>
          <w:rFonts w:cs="Arial"/>
          <w:sz w:val="20"/>
        </w:rPr>
        <w:t>El tractament consistirà en (descripció del tractament i de les activitats concretes).</w:t>
      </w:r>
    </w:p>
    <w:p w14:paraId="14CF00F1" w14:textId="77777777" w:rsidR="000604AD" w:rsidRPr="00F63112" w:rsidRDefault="000604AD" w:rsidP="00BA326F">
      <w:pPr>
        <w:jc w:val="both"/>
        <w:rPr>
          <w:rFonts w:cs="Arial"/>
          <w:sz w:val="20"/>
        </w:rPr>
      </w:pPr>
    </w:p>
    <w:p w14:paraId="43633766" w14:textId="1F247C4E" w:rsidR="00BA326F" w:rsidRPr="00F63112" w:rsidRDefault="00BA326F" w:rsidP="00BA326F">
      <w:pPr>
        <w:jc w:val="both"/>
        <w:rPr>
          <w:rFonts w:cs="Arial"/>
          <w:b/>
          <w:sz w:val="20"/>
        </w:rPr>
      </w:pPr>
      <w:r w:rsidRPr="00F63112">
        <w:rPr>
          <w:rFonts w:cs="Arial"/>
          <w:b/>
          <w:sz w:val="20"/>
        </w:rPr>
        <w:t>Segona.- Identificació de la informació afectada</w:t>
      </w:r>
    </w:p>
    <w:p w14:paraId="55C18B02" w14:textId="77777777" w:rsidR="00826B88" w:rsidRPr="00F63112" w:rsidRDefault="00826B88" w:rsidP="00BA326F">
      <w:pPr>
        <w:jc w:val="both"/>
        <w:rPr>
          <w:rFonts w:cs="Arial"/>
          <w:b/>
          <w:sz w:val="20"/>
        </w:rPr>
      </w:pPr>
    </w:p>
    <w:p w14:paraId="50511BF2" w14:textId="77777777" w:rsidR="00BA326F" w:rsidRPr="00F63112" w:rsidRDefault="00BA326F" w:rsidP="00BA326F">
      <w:pPr>
        <w:jc w:val="both"/>
        <w:rPr>
          <w:rFonts w:cs="Arial"/>
          <w:sz w:val="20"/>
        </w:rPr>
      </w:pPr>
      <w:r w:rsidRPr="00F63112">
        <w:rPr>
          <w:rFonts w:cs="Arial"/>
          <w:sz w:val="20"/>
        </w:rPr>
        <w:t>Per executar les prestacions derivades del compliment de l’objecte d’aquest encàrrec, el responsable, posa a disposició de l’encarregat, la informació següent del/s tractament/s de dades (identificació tractament/s):</w:t>
      </w:r>
    </w:p>
    <w:p w14:paraId="52A9EF3A" w14:textId="77777777" w:rsidR="00BA326F" w:rsidRPr="00F63112" w:rsidRDefault="00BA326F" w:rsidP="00BA326F">
      <w:pPr>
        <w:jc w:val="both"/>
        <w:rPr>
          <w:rFonts w:cs="Arial"/>
          <w:sz w:val="20"/>
        </w:rPr>
      </w:pPr>
      <w:r w:rsidRPr="00F63112">
        <w:rPr>
          <w:rFonts w:cs="Arial"/>
          <w:sz w:val="20"/>
        </w:rPr>
        <w:t>o (identificació del tipus de dades personals del/s tractament/s).</w:t>
      </w:r>
    </w:p>
    <w:p w14:paraId="5C4B5584" w14:textId="77777777" w:rsidR="00BA326F" w:rsidRPr="00F63112" w:rsidRDefault="00BA326F" w:rsidP="00BA326F">
      <w:pPr>
        <w:jc w:val="both"/>
        <w:rPr>
          <w:rFonts w:cs="Arial"/>
          <w:sz w:val="20"/>
        </w:rPr>
      </w:pPr>
      <w:r w:rsidRPr="00F63112">
        <w:rPr>
          <w:rFonts w:cs="Arial"/>
          <w:sz w:val="20"/>
        </w:rPr>
        <w:lastRenderedPageBreak/>
        <w:t>o (identificació de la categories de persones interessades del/s tractament/s).</w:t>
      </w:r>
    </w:p>
    <w:p w14:paraId="511C93CD" w14:textId="77777777" w:rsidR="00BA326F" w:rsidRPr="00F63112" w:rsidRDefault="00BA326F" w:rsidP="00BA326F">
      <w:pPr>
        <w:jc w:val="both"/>
        <w:rPr>
          <w:rFonts w:cs="Arial"/>
          <w:sz w:val="20"/>
        </w:rPr>
      </w:pPr>
    </w:p>
    <w:p w14:paraId="505EFA0F" w14:textId="4EEAD37F" w:rsidR="00BA326F" w:rsidRPr="00F63112" w:rsidRDefault="00BA326F" w:rsidP="00BA326F">
      <w:pPr>
        <w:jc w:val="both"/>
        <w:rPr>
          <w:rFonts w:cs="Arial"/>
          <w:b/>
          <w:sz w:val="20"/>
        </w:rPr>
      </w:pPr>
      <w:r w:rsidRPr="00F63112">
        <w:rPr>
          <w:rFonts w:cs="Arial"/>
          <w:b/>
          <w:sz w:val="20"/>
        </w:rPr>
        <w:t>Tercera.- Durada</w:t>
      </w:r>
    </w:p>
    <w:p w14:paraId="21C083CF" w14:textId="77777777" w:rsidR="00826B88" w:rsidRPr="00F63112" w:rsidRDefault="00826B88" w:rsidP="00BA326F">
      <w:pPr>
        <w:jc w:val="both"/>
        <w:rPr>
          <w:rFonts w:cs="Arial"/>
          <w:b/>
          <w:sz w:val="20"/>
        </w:rPr>
      </w:pPr>
    </w:p>
    <w:p w14:paraId="66AC0270" w14:textId="014D6559" w:rsidR="00BA326F" w:rsidRPr="00F63112" w:rsidRDefault="00BA326F" w:rsidP="00BA326F">
      <w:pPr>
        <w:jc w:val="both"/>
        <w:rPr>
          <w:rFonts w:cs="Arial"/>
          <w:sz w:val="20"/>
        </w:rPr>
      </w:pPr>
      <w:r w:rsidRPr="00F63112">
        <w:rPr>
          <w:rFonts w:cs="Arial"/>
          <w:sz w:val="20"/>
        </w:rPr>
        <w:t>La vigència d’aquest encàrrec de tractament queda vinculada a la durada del contracte subscrit que s’ha identificat en aquest document.</w:t>
      </w:r>
    </w:p>
    <w:p w14:paraId="1135BDCF" w14:textId="77777777" w:rsidR="00F209D3" w:rsidRPr="00F63112" w:rsidRDefault="00F209D3" w:rsidP="00BA326F">
      <w:pPr>
        <w:jc w:val="both"/>
        <w:rPr>
          <w:rFonts w:cs="Arial"/>
          <w:sz w:val="20"/>
        </w:rPr>
      </w:pPr>
    </w:p>
    <w:p w14:paraId="6FE67F97" w14:textId="6F981D05" w:rsidR="00BA326F" w:rsidRPr="00F63112" w:rsidRDefault="00BA326F" w:rsidP="00BA326F">
      <w:pPr>
        <w:jc w:val="both"/>
        <w:rPr>
          <w:rFonts w:cs="Arial"/>
          <w:b/>
          <w:sz w:val="20"/>
        </w:rPr>
      </w:pPr>
      <w:r w:rsidRPr="00F63112">
        <w:rPr>
          <w:rFonts w:cs="Arial"/>
          <w:b/>
          <w:sz w:val="20"/>
        </w:rPr>
        <w:t>Quarta</w:t>
      </w:r>
      <w:r w:rsidRPr="00F63112">
        <w:rPr>
          <w:rFonts w:cs="Arial"/>
          <w:sz w:val="20"/>
        </w:rPr>
        <w:t>.</w:t>
      </w:r>
      <w:r w:rsidRPr="00F63112">
        <w:rPr>
          <w:rFonts w:cs="Arial"/>
          <w:b/>
          <w:sz w:val="20"/>
        </w:rPr>
        <w:t>- Obligacions de l’encarregat</w:t>
      </w:r>
    </w:p>
    <w:p w14:paraId="399E304B" w14:textId="77777777" w:rsidR="00826B88" w:rsidRPr="00F63112" w:rsidRDefault="00826B88" w:rsidP="00BA326F">
      <w:pPr>
        <w:jc w:val="both"/>
        <w:rPr>
          <w:rFonts w:cs="Arial"/>
          <w:sz w:val="20"/>
        </w:rPr>
      </w:pPr>
    </w:p>
    <w:p w14:paraId="78B9BC30" w14:textId="13021F2E" w:rsidR="00BA326F" w:rsidRPr="00F63112" w:rsidRDefault="00BA326F" w:rsidP="00BA326F">
      <w:pPr>
        <w:jc w:val="both"/>
        <w:rPr>
          <w:rFonts w:cs="Arial"/>
          <w:sz w:val="20"/>
        </w:rPr>
      </w:pPr>
      <w:r w:rsidRPr="00F63112">
        <w:rPr>
          <w:rFonts w:cs="Arial"/>
          <w:sz w:val="20"/>
        </w:rPr>
        <w:t>L’encarregat i tot el seu personal s’obliguen a donar compliment a l’establert a l’article 28 del RGPD i, en particular, a:</w:t>
      </w:r>
    </w:p>
    <w:p w14:paraId="5372D63E" w14:textId="77777777" w:rsidR="00FC3FB6" w:rsidRPr="00F63112" w:rsidRDefault="00FC3FB6" w:rsidP="00BA326F">
      <w:pPr>
        <w:jc w:val="both"/>
        <w:rPr>
          <w:rFonts w:cs="Arial"/>
          <w:sz w:val="20"/>
        </w:rPr>
      </w:pPr>
    </w:p>
    <w:p w14:paraId="087572DB" w14:textId="044488AF" w:rsidR="00BA326F" w:rsidRPr="00F63112" w:rsidRDefault="00BA326F" w:rsidP="00BA326F">
      <w:pPr>
        <w:jc w:val="both"/>
        <w:rPr>
          <w:rFonts w:cs="Arial"/>
          <w:sz w:val="20"/>
        </w:rPr>
      </w:pPr>
      <w:r w:rsidRPr="00F63112">
        <w:rPr>
          <w:rFonts w:cs="Arial"/>
          <w:sz w:val="20"/>
        </w:rPr>
        <w:t>a) Utilitzar les dades objecte de tractament, o les que reculli per a la seva inclusió, només per a la finalitat objecte d’aquest encàrrec, i respectar-ne la confidencialitat i el deure de secret, fins i tot després que en finalitzi l’objecte. En aquest sentit, garantirà que les persones autoritzades per tractar dades s’hagin compromès a respectar la confidencialitat o estiguin subjectes a una obligació de confidencialitat de natura estatutària.</w:t>
      </w:r>
    </w:p>
    <w:p w14:paraId="543C5413" w14:textId="77777777" w:rsidR="00FC3FB6" w:rsidRPr="00F63112" w:rsidRDefault="00FC3FB6" w:rsidP="00BA326F">
      <w:pPr>
        <w:jc w:val="both"/>
        <w:rPr>
          <w:rFonts w:cs="Arial"/>
          <w:sz w:val="20"/>
        </w:rPr>
      </w:pPr>
    </w:p>
    <w:p w14:paraId="1CC3E0F3" w14:textId="1613323C" w:rsidR="00BA326F" w:rsidRPr="00F63112" w:rsidRDefault="00BA326F" w:rsidP="00BA326F">
      <w:pPr>
        <w:jc w:val="both"/>
        <w:rPr>
          <w:rFonts w:cs="Arial"/>
          <w:sz w:val="20"/>
        </w:rPr>
      </w:pPr>
      <w:r w:rsidRPr="00F63112">
        <w:rPr>
          <w:rFonts w:cs="Arial"/>
          <w:sz w:val="20"/>
        </w:rPr>
        <w:t>b) Tractar les dades personals d’acord amb el que estableix la normativa vigent de protecció de dades i les instruccions del responsable, aplicant les mesures de seguretat establertes al Marc de Ciberseguretat de Protecció de Dades (MCPD) que corresponguin d’acord amb el nivell de risc bàsic (veure annex a aquest encàrrec).</w:t>
      </w:r>
    </w:p>
    <w:p w14:paraId="797AEFA6" w14:textId="77777777" w:rsidR="00FC3FB6" w:rsidRPr="00F63112" w:rsidRDefault="00FC3FB6" w:rsidP="00BA326F">
      <w:pPr>
        <w:jc w:val="both"/>
        <w:rPr>
          <w:rFonts w:cs="Arial"/>
          <w:sz w:val="20"/>
        </w:rPr>
      </w:pPr>
    </w:p>
    <w:p w14:paraId="21999642" w14:textId="7B9F82F1" w:rsidR="00BA326F" w:rsidRPr="00F63112" w:rsidRDefault="00BA326F" w:rsidP="00BA326F">
      <w:pPr>
        <w:jc w:val="both"/>
        <w:rPr>
          <w:rFonts w:cs="Arial"/>
          <w:sz w:val="20"/>
        </w:rPr>
      </w:pPr>
      <w:r w:rsidRPr="00F63112">
        <w:rPr>
          <w:rFonts w:cs="Arial"/>
          <w:sz w:val="20"/>
        </w:rPr>
        <w:t>Si l'encarregat considera que alguna de les instruccions infringeix el RGPD o qualsevol altra disposició en matèria de protecció de dades de la Unió o dels estats membres, l'encarregat n’ha d’informar immediatament el responsable.</w:t>
      </w:r>
    </w:p>
    <w:p w14:paraId="316F6444" w14:textId="77777777" w:rsidR="00FC3FB6" w:rsidRPr="00F63112" w:rsidRDefault="00FC3FB6" w:rsidP="00BA326F">
      <w:pPr>
        <w:jc w:val="both"/>
        <w:rPr>
          <w:rFonts w:cs="Arial"/>
          <w:sz w:val="20"/>
        </w:rPr>
      </w:pPr>
    </w:p>
    <w:p w14:paraId="1C261C80" w14:textId="77777777" w:rsidR="00BA326F" w:rsidRPr="00F63112" w:rsidRDefault="00BA326F" w:rsidP="00BA326F">
      <w:pPr>
        <w:jc w:val="both"/>
        <w:rPr>
          <w:rFonts w:cs="Arial"/>
          <w:sz w:val="20"/>
        </w:rPr>
      </w:pPr>
      <w:r w:rsidRPr="00F63112">
        <w:rPr>
          <w:rFonts w:cs="Arial"/>
          <w:sz w:val="20"/>
        </w:rPr>
        <w:t>c) Subcontractació: (en cas que s’hagi previst la subcontractació de prestacions que comportin el tractament de dades de caràcter personal)</w:t>
      </w:r>
    </w:p>
    <w:p w14:paraId="7D2008A7" w14:textId="6963003D" w:rsidR="00BA326F" w:rsidRPr="00F63112" w:rsidRDefault="00BA326F" w:rsidP="00BA326F">
      <w:pPr>
        <w:jc w:val="both"/>
        <w:rPr>
          <w:rFonts w:cs="Arial"/>
          <w:sz w:val="20"/>
        </w:rPr>
      </w:pPr>
      <w:r w:rsidRPr="00F63112">
        <w:rPr>
          <w:rFonts w:cs="Arial"/>
          <w:sz w:val="20"/>
        </w:rPr>
        <w:t>L’encarregat ha de comunicar aquest fet per escrit i de forma fefaent al responsable, identificant de forma clara i inequívoca l’empresa subcontractista i les seves dades de contacte. La subcontractació es pot dur a terme si el responsable no hi manifesta oposició en el termini de (dies).</w:t>
      </w:r>
    </w:p>
    <w:p w14:paraId="160D1827" w14:textId="77777777" w:rsidR="00FC3FB6" w:rsidRPr="00F63112" w:rsidRDefault="00FC3FB6" w:rsidP="00BA326F">
      <w:pPr>
        <w:jc w:val="both"/>
        <w:rPr>
          <w:rFonts w:cs="Arial"/>
          <w:sz w:val="20"/>
        </w:rPr>
      </w:pPr>
    </w:p>
    <w:p w14:paraId="50F8EAAC" w14:textId="16A1C593" w:rsidR="00BA326F" w:rsidRPr="00F63112" w:rsidRDefault="00BA326F" w:rsidP="00BA326F">
      <w:pPr>
        <w:jc w:val="both"/>
        <w:rPr>
          <w:rFonts w:cs="Arial"/>
          <w:sz w:val="20"/>
        </w:rPr>
      </w:pPr>
      <w:r w:rsidRPr="00F63112">
        <w:rPr>
          <w:rFonts w:cs="Arial"/>
          <w:sz w:val="20"/>
        </w:rPr>
        <w:t>d) Assistir el responsable en el compliment de les obligacions establertes als articles 32 a 36 del RGPD –relatius a la seguretat de les dades personals–, així com en la resposta a l’exercici de drets de les persones interessades establerts en el capítol III del RGPD –relatiu al drets dels interessats.</w:t>
      </w:r>
    </w:p>
    <w:p w14:paraId="572543A3" w14:textId="77777777" w:rsidR="00FC3FB6" w:rsidRPr="00F63112" w:rsidRDefault="00FC3FB6" w:rsidP="00BA326F">
      <w:pPr>
        <w:jc w:val="both"/>
        <w:rPr>
          <w:rFonts w:cs="Arial"/>
          <w:sz w:val="20"/>
        </w:rPr>
      </w:pPr>
    </w:p>
    <w:p w14:paraId="784FB9FF" w14:textId="7093787E" w:rsidR="00BA326F" w:rsidRPr="00F63112" w:rsidRDefault="00BA326F" w:rsidP="00BA326F">
      <w:pPr>
        <w:jc w:val="both"/>
        <w:rPr>
          <w:rFonts w:cs="Arial"/>
          <w:sz w:val="20"/>
        </w:rPr>
      </w:pPr>
      <w:r w:rsidRPr="00F63112">
        <w:rPr>
          <w:rFonts w:cs="Arial"/>
          <w:sz w:val="20"/>
        </w:rPr>
        <w:t>e) Posar a disposició del responsable tota la informació necessària per permetre i contribuir a la realització d’auditories, incloses inspeccions, per part del responsable o un altre auditor autoritzat pel responsable.</w:t>
      </w:r>
    </w:p>
    <w:p w14:paraId="64827CAC" w14:textId="77777777" w:rsidR="00FC3FB6" w:rsidRPr="00F63112" w:rsidRDefault="00FC3FB6" w:rsidP="00BA326F">
      <w:pPr>
        <w:jc w:val="both"/>
        <w:rPr>
          <w:rFonts w:cs="Arial"/>
          <w:sz w:val="20"/>
        </w:rPr>
      </w:pPr>
    </w:p>
    <w:p w14:paraId="259F72F6" w14:textId="6E814545" w:rsidR="00BA326F" w:rsidRPr="00F63112" w:rsidRDefault="00BA326F" w:rsidP="00BA326F">
      <w:pPr>
        <w:jc w:val="both"/>
        <w:rPr>
          <w:rFonts w:cs="Arial"/>
          <w:sz w:val="20"/>
        </w:rPr>
      </w:pPr>
      <w:r w:rsidRPr="00F63112">
        <w:rPr>
          <w:rFonts w:cs="Arial"/>
          <w:sz w:val="20"/>
        </w:rPr>
        <w:t>f) (Quan el dret d’informació l’hagi de donar l’encarregat)</w:t>
      </w:r>
    </w:p>
    <w:p w14:paraId="704B5EFA" w14:textId="77777777" w:rsidR="00826B88" w:rsidRPr="00F63112" w:rsidRDefault="00826B88" w:rsidP="00BA326F">
      <w:pPr>
        <w:jc w:val="both"/>
        <w:rPr>
          <w:rFonts w:cs="Arial"/>
          <w:sz w:val="20"/>
        </w:rPr>
      </w:pPr>
    </w:p>
    <w:p w14:paraId="7109FCA3" w14:textId="093A7168" w:rsidR="00BA326F" w:rsidRPr="00F63112" w:rsidRDefault="00BA326F" w:rsidP="00BA326F">
      <w:pPr>
        <w:jc w:val="both"/>
        <w:rPr>
          <w:rFonts w:cs="Arial"/>
          <w:sz w:val="20"/>
        </w:rPr>
      </w:pPr>
      <w:r w:rsidRPr="00F63112">
        <w:rPr>
          <w:rFonts w:cs="Arial"/>
          <w:sz w:val="20"/>
        </w:rPr>
        <w:t>Facilitar, en el moment de recollir les dades, la informació relativa als tractaments de dades que es duran a terme. La redacció i el format en què es facilitarà la informació s'ha de consensuar amb el responsable, abans d’iniciar la recollida de les dades.</w:t>
      </w:r>
    </w:p>
    <w:p w14:paraId="221D6133" w14:textId="77777777" w:rsidR="00FC3FB6" w:rsidRPr="00F63112" w:rsidRDefault="00FC3FB6" w:rsidP="00BA326F">
      <w:pPr>
        <w:jc w:val="both"/>
        <w:rPr>
          <w:rFonts w:cs="Arial"/>
          <w:sz w:val="20"/>
        </w:rPr>
      </w:pPr>
    </w:p>
    <w:p w14:paraId="272DFF0A" w14:textId="4EC55F61" w:rsidR="00BA326F" w:rsidRPr="00F63112" w:rsidRDefault="00BA326F" w:rsidP="00BA326F">
      <w:pPr>
        <w:jc w:val="both"/>
        <w:rPr>
          <w:rFonts w:cs="Arial"/>
          <w:sz w:val="20"/>
        </w:rPr>
      </w:pPr>
      <w:r w:rsidRPr="00F63112">
        <w:rPr>
          <w:rFonts w:cs="Arial"/>
          <w:sz w:val="20"/>
        </w:rPr>
        <w:t>g) Informar el responsable, sense dilació indeguda, en qualsevol cas abans de 72 hores, i per correu electrònic a l'adreça indicada a la clàusula vuitena d’aquest encàrrec, de les violacions de la seguretat de les dades personals al seu càrrec de les quals tingui coneixement, juntament amb tota la informació rellevant per documentar i comunicar la incidència.</w:t>
      </w:r>
    </w:p>
    <w:p w14:paraId="04E8E050" w14:textId="77777777" w:rsidR="00FC3FB6" w:rsidRPr="00F63112" w:rsidRDefault="00FC3FB6" w:rsidP="00BA326F">
      <w:pPr>
        <w:jc w:val="both"/>
        <w:rPr>
          <w:rFonts w:cs="Arial"/>
          <w:sz w:val="20"/>
        </w:rPr>
      </w:pPr>
    </w:p>
    <w:p w14:paraId="2A9DE5FF" w14:textId="15ABD435" w:rsidR="00BA326F" w:rsidRPr="00F63112" w:rsidRDefault="00BA326F" w:rsidP="00BA326F">
      <w:pPr>
        <w:jc w:val="both"/>
        <w:rPr>
          <w:rFonts w:cs="Arial"/>
          <w:sz w:val="20"/>
        </w:rPr>
      </w:pPr>
      <w:r w:rsidRPr="00F63112">
        <w:rPr>
          <w:rFonts w:cs="Arial"/>
          <w:sz w:val="20"/>
        </w:rPr>
        <w:t>h) (Suprimir / retornar al responsable) les dades personals un cop hagi finalitzat la prestació dels serveis de tractament.</w:t>
      </w:r>
    </w:p>
    <w:p w14:paraId="7BF8AD26" w14:textId="77777777" w:rsidR="00826B88" w:rsidRPr="00F63112" w:rsidRDefault="00826B88" w:rsidP="00BA326F">
      <w:pPr>
        <w:jc w:val="both"/>
        <w:rPr>
          <w:rFonts w:cs="Arial"/>
          <w:sz w:val="20"/>
        </w:rPr>
      </w:pPr>
    </w:p>
    <w:p w14:paraId="068D266E" w14:textId="150EDE45" w:rsidR="00BA326F" w:rsidRPr="00F63112" w:rsidRDefault="00BA326F" w:rsidP="00BA326F">
      <w:pPr>
        <w:jc w:val="both"/>
        <w:rPr>
          <w:rFonts w:cs="Arial"/>
          <w:sz w:val="20"/>
        </w:rPr>
      </w:pPr>
      <w:r w:rsidRPr="00F63112">
        <w:rPr>
          <w:rFonts w:cs="Arial"/>
          <w:sz w:val="20"/>
        </w:rPr>
        <w:lastRenderedPageBreak/>
        <w:t>Tant la supressió com la devolució ha de comportar l'esborrat total de les dades existents en els equips informàtics utilitzats per l'encarregat. No obstant això, l'encarregat pot conservar-ne una còpia, amb les dades degudament bloquejades, mentre es puguin derivar responsabilitats de l'execució de la prestació.</w:t>
      </w:r>
    </w:p>
    <w:p w14:paraId="7671C991" w14:textId="77777777" w:rsidR="00FC3FB6" w:rsidRPr="00F63112" w:rsidRDefault="00FC3FB6" w:rsidP="00BA326F">
      <w:pPr>
        <w:jc w:val="both"/>
        <w:rPr>
          <w:rFonts w:cs="Arial"/>
          <w:sz w:val="20"/>
        </w:rPr>
      </w:pPr>
    </w:p>
    <w:p w14:paraId="700805AD" w14:textId="77777777" w:rsidR="00BA326F" w:rsidRPr="00F63112" w:rsidRDefault="00BA326F" w:rsidP="00BA326F">
      <w:pPr>
        <w:jc w:val="both"/>
        <w:rPr>
          <w:rFonts w:cs="Arial"/>
          <w:sz w:val="20"/>
        </w:rPr>
      </w:pPr>
      <w:r w:rsidRPr="00F63112">
        <w:rPr>
          <w:rFonts w:cs="Arial"/>
          <w:sz w:val="20"/>
        </w:rPr>
        <w:t>i) Comunicar, en el cas d’ús de servidors, qualsevol canvi que es produeixi en relació amb la informació facilitada en la licitació.</w:t>
      </w:r>
    </w:p>
    <w:p w14:paraId="0C4BF4B8" w14:textId="77777777" w:rsidR="00FC3FB6" w:rsidRPr="00F63112" w:rsidRDefault="00FC3FB6" w:rsidP="00BA326F">
      <w:pPr>
        <w:jc w:val="both"/>
        <w:rPr>
          <w:rFonts w:cs="Arial"/>
          <w:b/>
          <w:sz w:val="20"/>
        </w:rPr>
      </w:pPr>
    </w:p>
    <w:p w14:paraId="7ECEB521" w14:textId="665C4F57" w:rsidR="00BA326F" w:rsidRPr="00F63112" w:rsidRDefault="00BA326F" w:rsidP="00BA326F">
      <w:pPr>
        <w:jc w:val="both"/>
        <w:rPr>
          <w:rFonts w:cs="Arial"/>
          <w:b/>
          <w:sz w:val="20"/>
        </w:rPr>
      </w:pPr>
      <w:r w:rsidRPr="00F63112">
        <w:rPr>
          <w:rFonts w:cs="Arial"/>
          <w:b/>
          <w:sz w:val="20"/>
        </w:rPr>
        <w:t>Cinquena.-Obligacions del responsable</w:t>
      </w:r>
    </w:p>
    <w:p w14:paraId="7E5CA80D" w14:textId="77777777" w:rsidR="00826B88" w:rsidRPr="00F63112" w:rsidRDefault="00826B88" w:rsidP="00BA326F">
      <w:pPr>
        <w:jc w:val="both"/>
        <w:rPr>
          <w:rFonts w:cs="Arial"/>
          <w:sz w:val="20"/>
        </w:rPr>
      </w:pPr>
    </w:p>
    <w:p w14:paraId="5B07B9C8" w14:textId="7B365B45" w:rsidR="00BA326F" w:rsidRPr="00F63112" w:rsidRDefault="00BA326F" w:rsidP="00BA326F">
      <w:pPr>
        <w:jc w:val="both"/>
        <w:rPr>
          <w:rFonts w:cs="Arial"/>
          <w:sz w:val="20"/>
        </w:rPr>
      </w:pPr>
      <w:r w:rsidRPr="00F63112">
        <w:rPr>
          <w:rFonts w:cs="Arial"/>
          <w:sz w:val="20"/>
        </w:rPr>
        <w:t>Correspon al responsable:</w:t>
      </w:r>
    </w:p>
    <w:p w14:paraId="6F585DE0" w14:textId="77777777" w:rsidR="00826B88" w:rsidRPr="00F63112" w:rsidRDefault="00826B88" w:rsidP="00BA326F">
      <w:pPr>
        <w:jc w:val="both"/>
        <w:rPr>
          <w:rFonts w:cs="Arial"/>
          <w:sz w:val="20"/>
        </w:rPr>
      </w:pPr>
    </w:p>
    <w:p w14:paraId="526F252B" w14:textId="77777777" w:rsidR="00BA326F" w:rsidRPr="00F63112" w:rsidRDefault="00BA326F" w:rsidP="00BA326F">
      <w:pPr>
        <w:jc w:val="both"/>
        <w:rPr>
          <w:rFonts w:cs="Arial"/>
          <w:sz w:val="20"/>
        </w:rPr>
      </w:pPr>
      <w:r w:rsidRPr="00F63112">
        <w:rPr>
          <w:rFonts w:cs="Arial"/>
          <w:sz w:val="20"/>
        </w:rPr>
        <w:t>a) Lliurar a l'encarregat les dades a les quals es refereix la clàusula 2 d'aquest document.</w:t>
      </w:r>
    </w:p>
    <w:p w14:paraId="0CF1B199" w14:textId="77777777" w:rsidR="00BA326F" w:rsidRPr="00F63112" w:rsidRDefault="00BA326F" w:rsidP="00BA326F">
      <w:pPr>
        <w:jc w:val="both"/>
        <w:rPr>
          <w:rFonts w:cs="Arial"/>
          <w:sz w:val="20"/>
        </w:rPr>
      </w:pPr>
      <w:r w:rsidRPr="00F63112">
        <w:rPr>
          <w:rFonts w:cs="Arial"/>
          <w:sz w:val="20"/>
        </w:rPr>
        <w:t>b) Supervisar el tractament i vetllar, abans i durant el mateix, perquè l’encarregat compleixi la normativa en matèria de protecció de dades.</w:t>
      </w:r>
    </w:p>
    <w:p w14:paraId="2F36FF4B" w14:textId="77777777" w:rsidR="00BA326F" w:rsidRPr="00F63112" w:rsidRDefault="00BA326F" w:rsidP="00BA326F">
      <w:pPr>
        <w:jc w:val="both"/>
        <w:rPr>
          <w:rFonts w:cs="Arial"/>
          <w:sz w:val="20"/>
        </w:rPr>
      </w:pPr>
      <w:r w:rsidRPr="00F63112">
        <w:rPr>
          <w:rFonts w:cs="Arial"/>
          <w:sz w:val="20"/>
        </w:rPr>
        <w:t>c) Altres obligacions que li puguin aplicar, d’acord amb la normativa de protecció de dades.</w:t>
      </w:r>
    </w:p>
    <w:p w14:paraId="0201425B" w14:textId="77777777" w:rsidR="00FC3FB6" w:rsidRPr="00F63112" w:rsidRDefault="00FC3FB6" w:rsidP="00BA326F">
      <w:pPr>
        <w:jc w:val="both"/>
        <w:rPr>
          <w:rFonts w:cs="Arial"/>
          <w:b/>
          <w:sz w:val="20"/>
        </w:rPr>
      </w:pPr>
    </w:p>
    <w:p w14:paraId="6BECA960" w14:textId="5702376F" w:rsidR="00BA326F" w:rsidRPr="00F63112" w:rsidRDefault="00BA326F" w:rsidP="00BA326F">
      <w:pPr>
        <w:jc w:val="both"/>
        <w:rPr>
          <w:rFonts w:cs="Arial"/>
          <w:b/>
          <w:sz w:val="20"/>
        </w:rPr>
      </w:pPr>
      <w:r w:rsidRPr="00F63112">
        <w:rPr>
          <w:rFonts w:cs="Arial"/>
          <w:b/>
          <w:sz w:val="20"/>
        </w:rPr>
        <w:t>Sisena.- Drets del responsable</w:t>
      </w:r>
    </w:p>
    <w:p w14:paraId="0B1576DE" w14:textId="77777777" w:rsidR="00826B88" w:rsidRPr="00F63112" w:rsidRDefault="00826B88" w:rsidP="00BA326F">
      <w:pPr>
        <w:jc w:val="both"/>
        <w:rPr>
          <w:rFonts w:cs="Arial"/>
          <w:sz w:val="20"/>
        </w:rPr>
      </w:pPr>
    </w:p>
    <w:p w14:paraId="712AAC80" w14:textId="77777777" w:rsidR="00BA326F" w:rsidRPr="00F63112" w:rsidRDefault="00BA326F" w:rsidP="00BA326F">
      <w:pPr>
        <w:jc w:val="both"/>
        <w:rPr>
          <w:rFonts w:cs="Arial"/>
          <w:sz w:val="20"/>
        </w:rPr>
      </w:pPr>
      <w:r w:rsidRPr="00F63112">
        <w:rPr>
          <w:rFonts w:cs="Arial"/>
          <w:sz w:val="20"/>
        </w:rPr>
        <w:t>El responsable té dret a obtenir de l’encarregat tota la informació que consideri necessària relativa a les dades i els tractaments que es descriuen a la clàusula segona, així com a l’assistència per a la realització d’auditories, incloses inspeccions, de qualsevol autoritat de control o altre organisme autoritzat.</w:t>
      </w:r>
    </w:p>
    <w:p w14:paraId="6B6FC28E" w14:textId="77777777" w:rsidR="00FC3FB6" w:rsidRPr="00F63112" w:rsidRDefault="00FC3FB6" w:rsidP="00BA326F">
      <w:pPr>
        <w:jc w:val="both"/>
        <w:rPr>
          <w:rFonts w:cs="Arial"/>
          <w:b/>
          <w:sz w:val="20"/>
        </w:rPr>
      </w:pPr>
    </w:p>
    <w:p w14:paraId="0D28A89C" w14:textId="111F519F" w:rsidR="00BA326F" w:rsidRPr="00F63112" w:rsidRDefault="00BA326F" w:rsidP="00BA326F">
      <w:pPr>
        <w:jc w:val="both"/>
        <w:rPr>
          <w:rFonts w:cs="Arial"/>
          <w:b/>
          <w:sz w:val="20"/>
        </w:rPr>
      </w:pPr>
      <w:r w:rsidRPr="00F63112">
        <w:rPr>
          <w:rFonts w:cs="Arial"/>
          <w:b/>
          <w:sz w:val="20"/>
        </w:rPr>
        <w:t>Setena.- Modificació de l’encàrrec</w:t>
      </w:r>
    </w:p>
    <w:p w14:paraId="798AF296" w14:textId="77777777" w:rsidR="00826B88" w:rsidRPr="00F63112" w:rsidRDefault="00826B88" w:rsidP="00BA326F">
      <w:pPr>
        <w:jc w:val="both"/>
        <w:rPr>
          <w:rFonts w:cs="Arial"/>
          <w:sz w:val="20"/>
        </w:rPr>
      </w:pPr>
    </w:p>
    <w:p w14:paraId="6BD910C2" w14:textId="77777777" w:rsidR="00BA326F" w:rsidRPr="00F63112" w:rsidRDefault="00BA326F" w:rsidP="00BA326F">
      <w:pPr>
        <w:jc w:val="both"/>
        <w:rPr>
          <w:rFonts w:cs="Arial"/>
          <w:sz w:val="20"/>
        </w:rPr>
      </w:pPr>
      <w:r w:rsidRPr="00F63112">
        <w:rPr>
          <w:rFonts w:cs="Arial"/>
          <w:sz w:val="20"/>
        </w:rPr>
        <w:t>Qualsevol canvi en el tractament de dades previst en el present encàrrec farà necessària la seva modificació.</w:t>
      </w:r>
    </w:p>
    <w:p w14:paraId="646BC448" w14:textId="77777777" w:rsidR="00FC3FB6" w:rsidRPr="00F63112" w:rsidRDefault="00FC3FB6" w:rsidP="00BA326F">
      <w:pPr>
        <w:jc w:val="both"/>
        <w:rPr>
          <w:rFonts w:cs="Arial"/>
          <w:b/>
          <w:sz w:val="20"/>
        </w:rPr>
      </w:pPr>
    </w:p>
    <w:p w14:paraId="0164C323" w14:textId="1AC33859" w:rsidR="00BA326F" w:rsidRPr="00F63112" w:rsidRDefault="00BA326F" w:rsidP="00BA326F">
      <w:pPr>
        <w:jc w:val="both"/>
        <w:rPr>
          <w:rFonts w:cs="Arial"/>
          <w:b/>
          <w:sz w:val="20"/>
        </w:rPr>
      </w:pPr>
      <w:r w:rsidRPr="00F63112">
        <w:rPr>
          <w:rFonts w:cs="Arial"/>
          <w:b/>
          <w:sz w:val="20"/>
        </w:rPr>
        <w:t>Vuitena</w:t>
      </w:r>
      <w:r w:rsidRPr="00F63112">
        <w:rPr>
          <w:rFonts w:cs="Arial"/>
          <w:sz w:val="20"/>
        </w:rPr>
        <w:t>.-</w:t>
      </w:r>
      <w:r w:rsidRPr="00F63112">
        <w:rPr>
          <w:rFonts w:cs="Arial"/>
          <w:b/>
          <w:sz w:val="20"/>
        </w:rPr>
        <w:t xml:space="preserve"> Comunicacions i notificacions</w:t>
      </w:r>
    </w:p>
    <w:p w14:paraId="4E55797C" w14:textId="77777777" w:rsidR="00826B88" w:rsidRPr="00F63112" w:rsidRDefault="00826B88" w:rsidP="00BA326F">
      <w:pPr>
        <w:jc w:val="both"/>
        <w:rPr>
          <w:rFonts w:cs="Arial"/>
          <w:sz w:val="20"/>
        </w:rPr>
      </w:pPr>
    </w:p>
    <w:p w14:paraId="119ED57B" w14:textId="77777777" w:rsidR="00BA326F" w:rsidRPr="00F63112" w:rsidRDefault="00BA326F" w:rsidP="00BA326F">
      <w:pPr>
        <w:jc w:val="both"/>
        <w:rPr>
          <w:rFonts w:cs="Arial"/>
          <w:sz w:val="20"/>
        </w:rPr>
      </w:pPr>
      <w:r w:rsidRPr="00F63112">
        <w:rPr>
          <w:rFonts w:cs="Arial"/>
          <w:sz w:val="20"/>
        </w:rPr>
        <w:t>Les comunicacions adreçades al responsable s’enviaran a:</w:t>
      </w:r>
    </w:p>
    <w:p w14:paraId="15709944" w14:textId="16F1C4C2" w:rsidR="00BA326F" w:rsidRPr="00F63112" w:rsidRDefault="00BA326F" w:rsidP="00BA326F">
      <w:pPr>
        <w:jc w:val="both"/>
        <w:rPr>
          <w:rFonts w:cs="Arial"/>
          <w:sz w:val="20"/>
        </w:rPr>
      </w:pPr>
      <w:r w:rsidRPr="00F63112">
        <w:rPr>
          <w:rFonts w:cs="Arial"/>
          <w:sz w:val="20"/>
        </w:rPr>
        <w:t>(Correu electrònic del responsable)</w:t>
      </w:r>
    </w:p>
    <w:p w14:paraId="5415FB26" w14:textId="77777777" w:rsidR="00826B88" w:rsidRPr="00F63112" w:rsidRDefault="00826B88" w:rsidP="00BA326F">
      <w:pPr>
        <w:jc w:val="both"/>
        <w:rPr>
          <w:rFonts w:cs="Arial"/>
          <w:sz w:val="20"/>
        </w:rPr>
      </w:pPr>
    </w:p>
    <w:p w14:paraId="1BB492EB" w14:textId="77777777" w:rsidR="00BA326F" w:rsidRPr="00F63112" w:rsidRDefault="00BA326F" w:rsidP="00BA326F">
      <w:pPr>
        <w:jc w:val="both"/>
        <w:rPr>
          <w:rFonts w:cs="Arial"/>
          <w:sz w:val="20"/>
        </w:rPr>
      </w:pPr>
      <w:r w:rsidRPr="00F63112">
        <w:rPr>
          <w:rFonts w:cs="Arial"/>
          <w:sz w:val="20"/>
        </w:rPr>
        <w:t>Les comunicacions adreçades a l’encarregat s’enviaran a:</w:t>
      </w:r>
    </w:p>
    <w:p w14:paraId="79750EF5" w14:textId="77777777" w:rsidR="00BA326F" w:rsidRPr="00F63112" w:rsidRDefault="00BA326F" w:rsidP="00BA326F">
      <w:pPr>
        <w:jc w:val="both"/>
        <w:rPr>
          <w:rFonts w:cs="Arial"/>
          <w:sz w:val="20"/>
        </w:rPr>
      </w:pPr>
      <w:r w:rsidRPr="00F63112">
        <w:rPr>
          <w:rFonts w:cs="Arial"/>
          <w:sz w:val="20"/>
        </w:rPr>
        <w:t>(Correu electrònic de l’encarregat)</w:t>
      </w:r>
    </w:p>
    <w:p w14:paraId="1ACBBD70" w14:textId="77777777" w:rsidR="00BA326F" w:rsidRPr="00F63112" w:rsidRDefault="00BA326F" w:rsidP="00BA326F">
      <w:pPr>
        <w:jc w:val="both"/>
        <w:rPr>
          <w:rFonts w:cs="Arial"/>
          <w:sz w:val="20"/>
        </w:rPr>
      </w:pPr>
    </w:p>
    <w:p w14:paraId="152F2744" w14:textId="77777777" w:rsidR="00BA326F" w:rsidRPr="00F63112" w:rsidRDefault="00BA326F" w:rsidP="00BA326F">
      <w:pPr>
        <w:jc w:val="both"/>
        <w:rPr>
          <w:rFonts w:cs="Arial"/>
          <w:sz w:val="20"/>
        </w:rPr>
      </w:pPr>
    </w:p>
    <w:p w14:paraId="4D020A4F" w14:textId="77777777" w:rsidR="00BA326F" w:rsidRPr="00F63112" w:rsidRDefault="00BA326F" w:rsidP="00BA326F">
      <w:pPr>
        <w:jc w:val="both"/>
        <w:rPr>
          <w:rFonts w:cs="Arial"/>
          <w:sz w:val="20"/>
        </w:rPr>
      </w:pPr>
      <w:r w:rsidRPr="00F63112">
        <w:rPr>
          <w:rFonts w:cs="Arial"/>
          <w:sz w:val="20"/>
        </w:rPr>
        <w:t>En prova de conformitat, ambdues parts signen el present encàrrec, quedant un exemplar en poder de cadascuna de les parts.</w:t>
      </w:r>
    </w:p>
    <w:p w14:paraId="625251CA" w14:textId="43D2BF5E" w:rsidR="00BA326F" w:rsidRPr="00F63112" w:rsidRDefault="00BA326F" w:rsidP="00BA326F">
      <w:pPr>
        <w:jc w:val="both"/>
        <w:rPr>
          <w:rFonts w:cs="Arial"/>
          <w:sz w:val="20"/>
        </w:rPr>
      </w:pPr>
    </w:p>
    <w:p w14:paraId="07044BE0" w14:textId="54F8B5DA" w:rsidR="00826B88" w:rsidRPr="00F63112" w:rsidRDefault="00826B88" w:rsidP="00BA326F">
      <w:pPr>
        <w:jc w:val="both"/>
        <w:rPr>
          <w:rFonts w:cs="Arial"/>
          <w:sz w:val="20"/>
        </w:rPr>
      </w:pPr>
    </w:p>
    <w:p w14:paraId="64655C83" w14:textId="032E18A1" w:rsidR="00826B88" w:rsidRPr="00F63112" w:rsidRDefault="00826B88" w:rsidP="00BA326F">
      <w:pPr>
        <w:jc w:val="both"/>
        <w:rPr>
          <w:rFonts w:cs="Arial"/>
          <w:sz w:val="20"/>
        </w:rPr>
      </w:pPr>
    </w:p>
    <w:p w14:paraId="1A738107" w14:textId="77777777" w:rsidR="00826B88" w:rsidRPr="00F63112" w:rsidRDefault="00826B88" w:rsidP="00BA326F">
      <w:pPr>
        <w:jc w:val="both"/>
        <w:rPr>
          <w:rFonts w:cs="Arial"/>
          <w:sz w:val="20"/>
        </w:rPr>
      </w:pPr>
    </w:p>
    <w:p w14:paraId="0B188B1A" w14:textId="43DB2FAE" w:rsidR="00BA326F" w:rsidRPr="00F63112" w:rsidRDefault="00BA326F" w:rsidP="00BA326F">
      <w:pPr>
        <w:jc w:val="both"/>
        <w:rPr>
          <w:rFonts w:cs="Arial"/>
          <w:sz w:val="20"/>
        </w:rPr>
      </w:pPr>
      <w:r w:rsidRPr="00F63112">
        <w:rPr>
          <w:rFonts w:cs="Arial"/>
          <w:sz w:val="20"/>
        </w:rPr>
        <w:t xml:space="preserve">(nom i cognoms) </w:t>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t>(nom i cognoms)</w:t>
      </w:r>
    </w:p>
    <w:p w14:paraId="479D1A52" w14:textId="77777777" w:rsidR="00BA326F" w:rsidRPr="00F63112" w:rsidRDefault="00BA326F" w:rsidP="00BA326F">
      <w:pPr>
        <w:jc w:val="both"/>
        <w:rPr>
          <w:rFonts w:cs="Arial"/>
          <w:sz w:val="20"/>
        </w:rPr>
      </w:pPr>
      <w:r w:rsidRPr="00F63112">
        <w:rPr>
          <w:rFonts w:cs="Arial"/>
          <w:sz w:val="20"/>
        </w:rPr>
        <w:t xml:space="preserve">Responsable </w:t>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r>
      <w:r w:rsidRPr="00F63112">
        <w:rPr>
          <w:rFonts w:cs="Arial"/>
          <w:sz w:val="20"/>
        </w:rPr>
        <w:tab/>
        <w:t>Encarregat</w:t>
      </w:r>
    </w:p>
    <w:p w14:paraId="50467584" w14:textId="77777777" w:rsidR="00BA326F" w:rsidRPr="00F63112" w:rsidRDefault="00BA326F" w:rsidP="00DC13F8">
      <w:pPr>
        <w:jc w:val="both"/>
        <w:rPr>
          <w:rFonts w:cs="Arial"/>
          <w:sz w:val="20"/>
        </w:rPr>
      </w:pPr>
    </w:p>
    <w:p w14:paraId="7AA6A44D" w14:textId="65FA05D2" w:rsidR="00147EBD" w:rsidRPr="00F63112" w:rsidRDefault="00147EBD" w:rsidP="00DC13F8">
      <w:pPr>
        <w:jc w:val="both"/>
        <w:rPr>
          <w:rFonts w:cs="Arial"/>
          <w:sz w:val="20"/>
        </w:rPr>
      </w:pPr>
    </w:p>
    <w:p w14:paraId="43BE4033" w14:textId="74B1C87B" w:rsidR="00147EBD" w:rsidRPr="00F63112" w:rsidRDefault="00147EBD" w:rsidP="00DC13F8">
      <w:pPr>
        <w:jc w:val="both"/>
        <w:rPr>
          <w:rFonts w:cs="Arial"/>
          <w:sz w:val="20"/>
        </w:rPr>
      </w:pPr>
    </w:p>
    <w:p w14:paraId="6364FC5C" w14:textId="343241FE" w:rsidR="00147EBD" w:rsidRPr="00F63112" w:rsidRDefault="00147EBD" w:rsidP="00DC13F8">
      <w:pPr>
        <w:jc w:val="both"/>
        <w:rPr>
          <w:rFonts w:cs="Arial"/>
          <w:sz w:val="20"/>
        </w:rPr>
      </w:pPr>
    </w:p>
    <w:p w14:paraId="071A8EAF" w14:textId="20E08826" w:rsidR="00147EBD" w:rsidRPr="00F63112" w:rsidRDefault="00147EBD" w:rsidP="00DC13F8">
      <w:pPr>
        <w:jc w:val="both"/>
        <w:rPr>
          <w:rFonts w:cs="Arial"/>
          <w:sz w:val="20"/>
        </w:rPr>
      </w:pPr>
    </w:p>
    <w:p w14:paraId="60D3D299" w14:textId="39432BA6" w:rsidR="00147EBD" w:rsidRPr="00F63112" w:rsidRDefault="00147EBD" w:rsidP="00DC13F8">
      <w:pPr>
        <w:jc w:val="both"/>
        <w:rPr>
          <w:rFonts w:cs="Arial"/>
          <w:sz w:val="20"/>
        </w:rPr>
      </w:pPr>
    </w:p>
    <w:p w14:paraId="60EE40A4" w14:textId="2F32BC67" w:rsidR="00147EBD" w:rsidRPr="00F63112" w:rsidRDefault="00147EBD" w:rsidP="00DC13F8">
      <w:pPr>
        <w:jc w:val="both"/>
        <w:rPr>
          <w:rFonts w:cs="Arial"/>
          <w:sz w:val="20"/>
        </w:rPr>
      </w:pPr>
    </w:p>
    <w:p w14:paraId="487299AD" w14:textId="6F7E6F04" w:rsidR="00147EBD" w:rsidRPr="00F63112" w:rsidRDefault="00147EBD" w:rsidP="00DC13F8">
      <w:pPr>
        <w:jc w:val="both"/>
        <w:rPr>
          <w:rFonts w:cs="Arial"/>
          <w:sz w:val="20"/>
        </w:rPr>
      </w:pPr>
    </w:p>
    <w:p w14:paraId="6075DF3E" w14:textId="250231DB" w:rsidR="00147EBD" w:rsidRPr="00F63112" w:rsidRDefault="00147EBD" w:rsidP="00DC13F8">
      <w:pPr>
        <w:jc w:val="both"/>
        <w:rPr>
          <w:rFonts w:cs="Arial"/>
          <w:sz w:val="20"/>
        </w:rPr>
      </w:pPr>
    </w:p>
    <w:p w14:paraId="603F5A5A" w14:textId="797A0695" w:rsidR="00147EBD" w:rsidRPr="00F63112" w:rsidRDefault="00147EBD" w:rsidP="00DC13F8">
      <w:pPr>
        <w:jc w:val="both"/>
        <w:rPr>
          <w:rFonts w:cs="Arial"/>
          <w:sz w:val="20"/>
        </w:rPr>
      </w:pPr>
    </w:p>
    <w:p w14:paraId="595B84CD" w14:textId="2702A449" w:rsidR="00147EBD" w:rsidRPr="00F63112" w:rsidRDefault="00147EBD" w:rsidP="00DC13F8">
      <w:pPr>
        <w:jc w:val="both"/>
        <w:rPr>
          <w:rFonts w:cs="Arial"/>
          <w:sz w:val="20"/>
        </w:rPr>
      </w:pPr>
    </w:p>
    <w:p w14:paraId="2B654901" w14:textId="67AE85F3" w:rsidR="00147EBD" w:rsidRPr="00F63112" w:rsidRDefault="00147EBD" w:rsidP="00DC13F8">
      <w:pPr>
        <w:jc w:val="both"/>
        <w:rPr>
          <w:rFonts w:cs="Arial"/>
          <w:sz w:val="20"/>
        </w:rPr>
      </w:pPr>
    </w:p>
    <w:p w14:paraId="2D55AC45" w14:textId="4ABEA99C" w:rsidR="00147EBD" w:rsidRPr="00F63112" w:rsidRDefault="00147EBD" w:rsidP="00DC13F8">
      <w:pPr>
        <w:jc w:val="both"/>
        <w:rPr>
          <w:rFonts w:cs="Arial"/>
          <w:sz w:val="20"/>
        </w:rPr>
      </w:pPr>
    </w:p>
    <w:p w14:paraId="0F7D97A6" w14:textId="602F63D7" w:rsidR="00147EBD" w:rsidRPr="00F63112" w:rsidRDefault="00147EBD" w:rsidP="00DC13F8">
      <w:pPr>
        <w:jc w:val="both"/>
        <w:rPr>
          <w:rFonts w:cs="Arial"/>
          <w:sz w:val="20"/>
        </w:rPr>
      </w:pPr>
    </w:p>
    <w:p w14:paraId="15161336" w14:textId="0AEBCBDF" w:rsidR="00147EBD" w:rsidRPr="00F63112" w:rsidRDefault="00147EBD" w:rsidP="00DC13F8">
      <w:pPr>
        <w:jc w:val="both"/>
        <w:rPr>
          <w:rFonts w:cs="Arial"/>
          <w:sz w:val="20"/>
        </w:rPr>
      </w:pPr>
    </w:p>
    <w:p w14:paraId="12F8E7E8" w14:textId="71E5641A" w:rsidR="00147EBD" w:rsidRPr="00F63112" w:rsidRDefault="00147EBD" w:rsidP="00DC13F8">
      <w:pPr>
        <w:jc w:val="both"/>
        <w:rPr>
          <w:rFonts w:cs="Arial"/>
          <w:sz w:val="20"/>
        </w:rPr>
      </w:pPr>
    </w:p>
    <w:p w14:paraId="7FF0F921" w14:textId="4554C251" w:rsidR="009F63A3" w:rsidRPr="00BC7DBE" w:rsidRDefault="00147EBD" w:rsidP="00BC7DBE">
      <w:pPr>
        <w:keepNext/>
        <w:spacing w:after="240"/>
        <w:jc w:val="both"/>
        <w:outlineLvl w:val="0"/>
        <w:rPr>
          <w:rFonts w:cs="Arial"/>
          <w:b/>
          <w:bCs/>
          <w:kern w:val="28"/>
          <w:sz w:val="20"/>
        </w:rPr>
      </w:pPr>
      <w:r w:rsidRPr="00BC7DBE">
        <w:rPr>
          <w:rFonts w:cs="Arial"/>
          <w:b/>
          <w:bCs/>
          <w:kern w:val="28"/>
          <w:sz w:val="20"/>
        </w:rPr>
        <w:t xml:space="preserve">ANNEX 11: </w:t>
      </w:r>
      <w:r w:rsidR="009F63A3" w:rsidRPr="00BC7DBE">
        <w:rPr>
          <w:rFonts w:cs="Arial"/>
          <w:b/>
          <w:bCs/>
          <w:kern w:val="28"/>
          <w:sz w:val="20"/>
        </w:rPr>
        <w:t xml:space="preserve">CLÀUSULA DE PROTECCIÓ DE DADES I DEURE DE CONFIDENCIALITAT </w:t>
      </w:r>
    </w:p>
    <w:p w14:paraId="04611C64" w14:textId="45868BCD" w:rsidR="009F63A3" w:rsidRPr="00F63112" w:rsidRDefault="009F63A3" w:rsidP="009F63A3">
      <w:pPr>
        <w:jc w:val="both"/>
        <w:rPr>
          <w:rFonts w:cs="Arial"/>
          <w:sz w:val="20"/>
        </w:rPr>
      </w:pPr>
    </w:p>
    <w:p w14:paraId="5A926DDC" w14:textId="479FB50E" w:rsidR="009F63A3" w:rsidRPr="00F63112" w:rsidRDefault="009F63A3" w:rsidP="00FC3FB6">
      <w:pPr>
        <w:jc w:val="both"/>
        <w:rPr>
          <w:rFonts w:cs="Arial"/>
          <w:sz w:val="20"/>
        </w:rPr>
      </w:pPr>
      <w:r w:rsidRPr="00F63112">
        <w:rPr>
          <w:rFonts w:cs="Arial"/>
          <w:sz w:val="20"/>
        </w:rPr>
        <w:t xml:space="preserve">L’execució de l’objecte del contracte (referència al contracte – núm. d’expedient) relatiu al servei (identificar la finalitat del servei) no implica el tractament de dades personals, per la qual cosa ni el seu personal ni, en el seu cas, les empreses subcontractades, poden accedir als arxius, documents i sistemes informàtics en què figurin dites dades. No obstant això, en cas de tractament incidental, o en cas que el personal de ( empresa contractista), que per a la realització del treball, requereixi tractar alguna dada del personal al servei de l’administració pública, quedarà subjecte al compliment de tot allò que estableix el Reglament (UE) 2016/679, del Parlament Europeu i del Consell, de 27 d’abril de 2016, relatiu a la protecció de les persones físiques pel que fa al tractament de dades personals i a la lliure circulació d’aquestes dades i pel qual es deroga la Directiva 95/46/CE (d’ara endavant RGPD) i la Llei orgànica 3/2018, de 5 de desembre, de protecció de dades personals i garantia dels drets digitals (d’ara endavant LOPDGDD) i la normativa de desenvolupament. </w:t>
      </w:r>
    </w:p>
    <w:p w14:paraId="54F1C5D5" w14:textId="77777777" w:rsidR="00FC3FB6" w:rsidRPr="00F63112" w:rsidRDefault="00FC3FB6" w:rsidP="00FC3FB6">
      <w:pPr>
        <w:jc w:val="both"/>
        <w:rPr>
          <w:rFonts w:cs="Arial"/>
          <w:sz w:val="20"/>
        </w:rPr>
      </w:pPr>
    </w:p>
    <w:p w14:paraId="13269BFB" w14:textId="5FDFBA29" w:rsidR="00F209D3" w:rsidRPr="00F63112" w:rsidRDefault="009F63A3" w:rsidP="009F63A3">
      <w:pPr>
        <w:jc w:val="both"/>
        <w:rPr>
          <w:rFonts w:cs="Arial"/>
          <w:sz w:val="20"/>
        </w:rPr>
      </w:pPr>
      <w:r w:rsidRPr="00F63112">
        <w:rPr>
          <w:rFonts w:cs="Arial"/>
          <w:sz w:val="20"/>
        </w:rPr>
        <w:t>No obstant això, quan el personal de (empresa contractista) i, en el seu cas, el de les empreses subcontractades accedeixi a dades personals, estarà obligat a guardar secret fins i tot després de la finalització de la relació contractual, sense que en cap cas pugui utilitzar les dades ni revelar-les a tercers.</w:t>
      </w:r>
    </w:p>
    <w:p w14:paraId="24F59DA0" w14:textId="3F9D7AE4" w:rsidR="009F63A3" w:rsidRPr="00F63112" w:rsidRDefault="009F63A3" w:rsidP="009F63A3">
      <w:pPr>
        <w:jc w:val="both"/>
        <w:rPr>
          <w:rFonts w:cs="Arial"/>
          <w:sz w:val="20"/>
        </w:rPr>
      </w:pPr>
    </w:p>
    <w:p w14:paraId="46DB7B6D" w14:textId="1D8446AD" w:rsidR="009F63A3" w:rsidRPr="00F63112" w:rsidRDefault="009F63A3" w:rsidP="00FC3FB6">
      <w:pPr>
        <w:jc w:val="both"/>
        <w:rPr>
          <w:rFonts w:cs="Arial"/>
          <w:sz w:val="20"/>
        </w:rPr>
      </w:pPr>
      <w:r w:rsidRPr="00F63112">
        <w:rPr>
          <w:rFonts w:cs="Arial"/>
          <w:sz w:val="20"/>
        </w:rPr>
        <w:t xml:space="preserve">El personal de (empresa contractista) i, en el seu cas el de les empreses subcontractades, tot i que no siguin encarregades del tractament, han de respectar les mesures de seguretat que hagi establert l’(òrgan de contractació), responsable del tractament. En particular, ha de tenir en compte el següent: </w:t>
      </w:r>
    </w:p>
    <w:p w14:paraId="76982D6A" w14:textId="77777777" w:rsidR="00FC3FB6" w:rsidRPr="00F63112" w:rsidRDefault="00FC3FB6" w:rsidP="00FC3FB6">
      <w:pPr>
        <w:jc w:val="both"/>
        <w:rPr>
          <w:rFonts w:cs="Arial"/>
          <w:sz w:val="20"/>
        </w:rPr>
      </w:pPr>
    </w:p>
    <w:p w14:paraId="6D1AF044" w14:textId="7765AF46" w:rsidR="009F63A3" w:rsidRPr="00F63112" w:rsidRDefault="009F63A3" w:rsidP="00FC3FB6">
      <w:pPr>
        <w:pStyle w:val="Pargrafdellista"/>
        <w:numPr>
          <w:ilvl w:val="0"/>
          <w:numId w:val="18"/>
        </w:numPr>
        <w:rPr>
          <w:rFonts w:cs="Arial"/>
          <w:sz w:val="20"/>
        </w:rPr>
      </w:pPr>
      <w:r w:rsidRPr="00F63112">
        <w:rPr>
          <w:rFonts w:cs="Arial"/>
          <w:sz w:val="20"/>
        </w:rPr>
        <w:t xml:space="preserve">El personal propi i, en el seu cas, el de les empreses subcontractades ha de conèixer i complir la confidencialitat de la informació referent a la tasca realitzada i estarà obligat a mantenir absoluta reserva respecte a qualsevol dada o informació a què pugui accedir de forma extraordinària durant el compliment del contracte. </w:t>
      </w:r>
    </w:p>
    <w:p w14:paraId="3D806195" w14:textId="77777777" w:rsidR="009F63A3" w:rsidRPr="00F63112" w:rsidRDefault="009F63A3" w:rsidP="00FC3FB6">
      <w:pPr>
        <w:jc w:val="both"/>
        <w:rPr>
          <w:rFonts w:cs="Arial"/>
          <w:sz w:val="20"/>
        </w:rPr>
      </w:pPr>
    </w:p>
    <w:p w14:paraId="5F067588" w14:textId="77777777" w:rsidR="00FC3FB6" w:rsidRPr="00F63112" w:rsidRDefault="009F63A3" w:rsidP="00FC3FB6">
      <w:pPr>
        <w:pStyle w:val="Pargrafdellista"/>
        <w:numPr>
          <w:ilvl w:val="0"/>
          <w:numId w:val="18"/>
        </w:numPr>
        <w:rPr>
          <w:rFonts w:cs="Arial"/>
          <w:sz w:val="20"/>
        </w:rPr>
      </w:pPr>
      <w:r w:rsidRPr="00F63112">
        <w:rPr>
          <w:rFonts w:cs="Arial"/>
          <w:sz w:val="20"/>
        </w:rPr>
        <w:t xml:space="preserve">No es podran emprar les dades i informacions derivades de l’execució del contracte per a finalitats diferents de les necessàries per al compliment d’aquest contracte, ni podran cedir-se a tercers, ni copiar-se o reproduir-se, excepte en la forma i condicions necessàries per a garantir la seguretat de les mateixes i la recuperació de la informació davant de fallides o accidents. </w:t>
      </w:r>
    </w:p>
    <w:p w14:paraId="31304284" w14:textId="77777777" w:rsidR="00FC3FB6" w:rsidRPr="00F63112" w:rsidRDefault="00FC3FB6" w:rsidP="00FC3FB6">
      <w:pPr>
        <w:pStyle w:val="Pargrafdellista"/>
        <w:rPr>
          <w:rFonts w:cs="Arial"/>
          <w:sz w:val="20"/>
          <w:szCs w:val="20"/>
        </w:rPr>
      </w:pPr>
    </w:p>
    <w:p w14:paraId="42062813" w14:textId="77777777" w:rsidR="00FC3FB6" w:rsidRPr="00F63112" w:rsidRDefault="009F63A3" w:rsidP="00FC3FB6">
      <w:pPr>
        <w:pStyle w:val="Pargrafdellista"/>
        <w:numPr>
          <w:ilvl w:val="0"/>
          <w:numId w:val="18"/>
        </w:numPr>
        <w:rPr>
          <w:rFonts w:cs="Arial"/>
          <w:sz w:val="20"/>
        </w:rPr>
      </w:pPr>
      <w:r w:rsidRPr="00F63112">
        <w:rPr>
          <w:rFonts w:cs="Arial"/>
          <w:sz w:val="20"/>
          <w:szCs w:val="20"/>
        </w:rPr>
        <w:t xml:space="preserve">En tot el procés d’execució de les tasques pròpies del contracte, (empresa contractista) i, en el seu cas, les empreses subcontractades han de complir estrictes normes de seguretat a fi d’assegurar en tot moment la confidencialitat, la integritat i la disponibilitat de la informació referent a les tasques executades. </w:t>
      </w:r>
    </w:p>
    <w:p w14:paraId="7A8D80CF" w14:textId="77777777" w:rsidR="00FC3FB6" w:rsidRPr="00F63112" w:rsidRDefault="00FC3FB6" w:rsidP="00FC3FB6">
      <w:pPr>
        <w:pStyle w:val="Pargrafdellista"/>
        <w:rPr>
          <w:rFonts w:cs="Arial"/>
          <w:sz w:val="20"/>
          <w:szCs w:val="20"/>
        </w:rPr>
      </w:pPr>
    </w:p>
    <w:p w14:paraId="6838192F" w14:textId="498D1234" w:rsidR="009F63A3" w:rsidRPr="00F63112" w:rsidRDefault="009F63A3" w:rsidP="00FC3FB6">
      <w:pPr>
        <w:pStyle w:val="Pargrafdellista"/>
        <w:numPr>
          <w:ilvl w:val="0"/>
          <w:numId w:val="18"/>
        </w:numPr>
        <w:rPr>
          <w:rFonts w:cs="Arial"/>
          <w:sz w:val="20"/>
        </w:rPr>
      </w:pPr>
      <w:r w:rsidRPr="00F63112">
        <w:rPr>
          <w:rFonts w:cs="Arial"/>
          <w:sz w:val="20"/>
          <w:szCs w:val="20"/>
        </w:rPr>
        <w:t>Igualment, caldrà garantir la seguretat i la confidencialitat de la informació continguda en la documentació dels registres i seguiments duts per (empresa contractista) respecte al procés d’execució.</w:t>
      </w:r>
    </w:p>
    <w:p w14:paraId="69402C72" w14:textId="77777777" w:rsidR="00FC3FB6" w:rsidRPr="00F63112" w:rsidRDefault="00FC3FB6" w:rsidP="00FC3FB6">
      <w:pPr>
        <w:pStyle w:val="Pargrafdellista"/>
        <w:rPr>
          <w:rFonts w:cs="Arial"/>
          <w:sz w:val="20"/>
        </w:rPr>
      </w:pPr>
    </w:p>
    <w:p w14:paraId="44003CBE" w14:textId="77777777" w:rsidR="00FC3FB6" w:rsidRPr="00F63112" w:rsidRDefault="00FC3FB6" w:rsidP="00FC3FB6">
      <w:pPr>
        <w:pStyle w:val="Pargrafdellista"/>
        <w:ind w:firstLine="0"/>
        <w:rPr>
          <w:rFonts w:cs="Arial"/>
          <w:sz w:val="20"/>
        </w:rPr>
      </w:pPr>
    </w:p>
    <w:p w14:paraId="2E1B4FEC" w14:textId="2B6A53F7" w:rsidR="009F63A3" w:rsidRPr="00F63112" w:rsidRDefault="009F63A3" w:rsidP="00FC3FB6">
      <w:pPr>
        <w:jc w:val="both"/>
        <w:rPr>
          <w:rFonts w:cs="Arial"/>
          <w:sz w:val="20"/>
        </w:rPr>
      </w:pPr>
      <w:r w:rsidRPr="00F63112">
        <w:rPr>
          <w:rFonts w:cs="Arial"/>
          <w:sz w:val="20"/>
        </w:rPr>
        <w:t xml:space="preserve">L’(empresa contractista) ha de posar en coneixement dels treballadors afectats les mesures establertes a la clàusula anterior i conservar l’acreditació de la comunicació d’aquest deure. </w:t>
      </w:r>
    </w:p>
    <w:p w14:paraId="292404B9" w14:textId="77777777" w:rsidR="00FC3FB6" w:rsidRPr="00F63112" w:rsidRDefault="00FC3FB6" w:rsidP="00FC3FB6">
      <w:pPr>
        <w:jc w:val="both"/>
        <w:rPr>
          <w:rFonts w:cs="Arial"/>
          <w:sz w:val="20"/>
        </w:rPr>
      </w:pPr>
    </w:p>
    <w:p w14:paraId="68D5CE40" w14:textId="2813D1AA" w:rsidR="009F63A3" w:rsidRPr="00F63112" w:rsidRDefault="009F63A3" w:rsidP="00FC3FB6">
      <w:pPr>
        <w:jc w:val="both"/>
        <w:rPr>
          <w:rFonts w:cs="Arial"/>
          <w:sz w:val="20"/>
        </w:rPr>
      </w:pPr>
      <w:r w:rsidRPr="00F63112">
        <w:rPr>
          <w:rFonts w:cs="Arial"/>
          <w:sz w:val="20"/>
        </w:rPr>
        <w:t xml:space="preserve">Així mateix, (empresa contractista) ha de posar en coneixement del responsable del tractament, de forma immediata, qualsevol incidència que es produeixi durant l’execució del contracte que pugui afectar la integritat o la confidencialitat de les dades personals afectades per aquest incident. </w:t>
      </w:r>
    </w:p>
    <w:p w14:paraId="1B5F2361" w14:textId="77777777" w:rsidR="00FC3FB6" w:rsidRPr="00F63112" w:rsidRDefault="00FC3FB6" w:rsidP="00FC3FB6">
      <w:pPr>
        <w:jc w:val="both"/>
        <w:rPr>
          <w:rFonts w:cs="Arial"/>
          <w:sz w:val="20"/>
        </w:rPr>
      </w:pPr>
    </w:p>
    <w:p w14:paraId="6D564BF5" w14:textId="77777777" w:rsidR="009F63A3" w:rsidRPr="00F63112" w:rsidRDefault="009F63A3" w:rsidP="00FC3FB6">
      <w:pPr>
        <w:jc w:val="both"/>
        <w:rPr>
          <w:rFonts w:cs="Arial"/>
          <w:sz w:val="20"/>
        </w:rPr>
      </w:pPr>
      <w:r w:rsidRPr="00F63112">
        <w:rPr>
          <w:rFonts w:cs="Arial"/>
          <w:sz w:val="20"/>
        </w:rPr>
        <w:t xml:space="preserve">L’(empresa contractista) haurà de retornar tots aquells suports o materials que continguin dades personals a l’(òrgan de contractació) o destruir-los, immediatament després de la finalització de les </w:t>
      </w:r>
      <w:r w:rsidRPr="00F63112">
        <w:rPr>
          <w:rFonts w:cs="Arial"/>
          <w:sz w:val="20"/>
        </w:rPr>
        <w:lastRenderedPageBreak/>
        <w:t xml:space="preserve">tasques que n’han originat l’ús temporal, i en qualsevol cas, a la finalització del projecte o de la relació laboral. </w:t>
      </w:r>
    </w:p>
    <w:p w14:paraId="178055D9" w14:textId="22ACE6A0" w:rsidR="009F63A3" w:rsidRPr="00F63112" w:rsidRDefault="009F63A3" w:rsidP="009F63A3">
      <w:pPr>
        <w:jc w:val="both"/>
        <w:rPr>
          <w:rFonts w:cs="Arial"/>
          <w:sz w:val="20"/>
        </w:rPr>
      </w:pPr>
      <w:r w:rsidRPr="00F63112">
        <w:rPr>
          <w:rFonts w:cs="Arial"/>
          <w:sz w:val="20"/>
        </w:rPr>
        <w:t>L’incompliment del que s’estableix en els apartats anteriors pot donar lloc a què (empresa contractista) sigui considerada responsable del tractament, als efectes d’aplicar el règim sancionador i de responsabilitats previst a la normativa de protecció de dades.</w:t>
      </w:r>
    </w:p>
    <w:p w14:paraId="2B77980A" w14:textId="759D2163" w:rsidR="00F209D3" w:rsidRPr="00F63112" w:rsidRDefault="00F209D3" w:rsidP="00147EBD">
      <w:pPr>
        <w:jc w:val="both"/>
        <w:rPr>
          <w:rFonts w:cs="Arial"/>
          <w:sz w:val="20"/>
        </w:rPr>
      </w:pPr>
    </w:p>
    <w:p w14:paraId="2816CBAD" w14:textId="521858B3" w:rsidR="009F63A3" w:rsidRPr="00F63112" w:rsidRDefault="009F63A3" w:rsidP="00147EBD">
      <w:pPr>
        <w:jc w:val="both"/>
        <w:rPr>
          <w:rFonts w:cs="Arial"/>
          <w:sz w:val="20"/>
        </w:rPr>
      </w:pPr>
    </w:p>
    <w:p w14:paraId="0B0F9968" w14:textId="77777777" w:rsidR="00FC3FB6" w:rsidRPr="00F63112" w:rsidRDefault="00FC3FB6" w:rsidP="00147EBD">
      <w:pPr>
        <w:jc w:val="both"/>
        <w:rPr>
          <w:rFonts w:cs="Arial"/>
          <w:sz w:val="20"/>
        </w:rPr>
      </w:pPr>
    </w:p>
    <w:p w14:paraId="000A65AD" w14:textId="73588700" w:rsidR="009F63A3" w:rsidRPr="00F63112" w:rsidRDefault="009F63A3" w:rsidP="00FC3FB6">
      <w:pPr>
        <w:jc w:val="both"/>
        <w:rPr>
          <w:rFonts w:cs="Arial"/>
          <w:sz w:val="20"/>
        </w:rPr>
      </w:pPr>
      <w:r w:rsidRPr="00F63112">
        <w:rPr>
          <w:rFonts w:cs="Arial"/>
          <w:sz w:val="20"/>
        </w:rPr>
        <w:t xml:space="preserve">............., </w:t>
      </w:r>
      <w:r w:rsidR="00FC3FB6" w:rsidRPr="00F63112">
        <w:rPr>
          <w:rFonts w:cs="Arial"/>
          <w:sz w:val="20"/>
        </w:rPr>
        <w:t>a .........de ......... de 202</w:t>
      </w:r>
      <w:r w:rsidR="00B61B9D">
        <w:rPr>
          <w:rFonts w:cs="Arial"/>
          <w:sz w:val="20"/>
        </w:rPr>
        <w:t>3</w:t>
      </w:r>
      <w:r w:rsidRPr="00F63112">
        <w:rPr>
          <w:rFonts w:cs="Arial"/>
          <w:sz w:val="20"/>
        </w:rPr>
        <w:t xml:space="preserve"> </w:t>
      </w:r>
    </w:p>
    <w:p w14:paraId="4CA739C3" w14:textId="77777777" w:rsidR="00FC3FB6" w:rsidRPr="00F63112" w:rsidRDefault="00FC3FB6" w:rsidP="009F63A3">
      <w:pPr>
        <w:jc w:val="both"/>
        <w:rPr>
          <w:rFonts w:cs="Arial"/>
          <w:sz w:val="20"/>
        </w:rPr>
      </w:pPr>
    </w:p>
    <w:p w14:paraId="429E5B4F" w14:textId="77777777" w:rsidR="00FC3FB6" w:rsidRPr="00F63112" w:rsidRDefault="00FC3FB6" w:rsidP="009F63A3">
      <w:pPr>
        <w:jc w:val="both"/>
        <w:rPr>
          <w:rFonts w:cs="Arial"/>
          <w:sz w:val="20"/>
        </w:rPr>
      </w:pPr>
    </w:p>
    <w:p w14:paraId="33B8A8CA" w14:textId="77777777" w:rsidR="00FC3FB6" w:rsidRPr="00F63112" w:rsidRDefault="00FC3FB6" w:rsidP="009F63A3">
      <w:pPr>
        <w:jc w:val="both"/>
        <w:rPr>
          <w:rFonts w:cs="Arial"/>
          <w:sz w:val="20"/>
        </w:rPr>
      </w:pPr>
    </w:p>
    <w:p w14:paraId="75E56193" w14:textId="4EA1E41A" w:rsidR="009F63A3" w:rsidRPr="00F63112" w:rsidRDefault="009F63A3" w:rsidP="009F63A3">
      <w:pPr>
        <w:jc w:val="both"/>
        <w:rPr>
          <w:rFonts w:cs="Arial"/>
          <w:sz w:val="20"/>
        </w:rPr>
      </w:pPr>
      <w:r w:rsidRPr="00F63112">
        <w:rPr>
          <w:rFonts w:cs="Arial"/>
          <w:sz w:val="20"/>
        </w:rPr>
        <w:t>Signat, ..............</w:t>
      </w:r>
    </w:p>
    <w:p w14:paraId="412812D7" w14:textId="77777777" w:rsidR="00F209D3" w:rsidRPr="00F63112" w:rsidRDefault="00F209D3" w:rsidP="00147EBD">
      <w:pPr>
        <w:jc w:val="both"/>
        <w:rPr>
          <w:rFonts w:cs="Arial"/>
          <w:sz w:val="20"/>
        </w:rPr>
      </w:pPr>
    </w:p>
    <w:p w14:paraId="683D816C" w14:textId="77777777" w:rsidR="00F209D3" w:rsidRPr="00F63112" w:rsidRDefault="00F209D3" w:rsidP="00147EBD">
      <w:pPr>
        <w:jc w:val="both"/>
        <w:rPr>
          <w:rFonts w:cs="Arial"/>
          <w:sz w:val="20"/>
        </w:rPr>
      </w:pPr>
    </w:p>
    <w:p w14:paraId="60487F8B" w14:textId="77777777" w:rsidR="00F209D3" w:rsidRPr="00F63112" w:rsidRDefault="00F209D3" w:rsidP="00147EBD">
      <w:pPr>
        <w:jc w:val="both"/>
        <w:rPr>
          <w:b/>
          <w:sz w:val="20"/>
        </w:rPr>
      </w:pPr>
    </w:p>
    <w:p w14:paraId="212057EE" w14:textId="77777777" w:rsidR="00F209D3" w:rsidRPr="00F63112" w:rsidRDefault="00F209D3" w:rsidP="00147EBD">
      <w:pPr>
        <w:jc w:val="both"/>
        <w:rPr>
          <w:b/>
          <w:sz w:val="20"/>
        </w:rPr>
      </w:pPr>
    </w:p>
    <w:p w14:paraId="37DDB22C" w14:textId="77777777" w:rsidR="00F209D3" w:rsidRPr="00F63112" w:rsidRDefault="00F209D3" w:rsidP="00147EBD">
      <w:pPr>
        <w:jc w:val="both"/>
        <w:rPr>
          <w:b/>
          <w:sz w:val="20"/>
        </w:rPr>
      </w:pPr>
    </w:p>
    <w:p w14:paraId="09A0000C" w14:textId="77777777" w:rsidR="00F209D3" w:rsidRPr="00F63112" w:rsidRDefault="00F209D3" w:rsidP="00147EBD">
      <w:pPr>
        <w:jc w:val="both"/>
        <w:rPr>
          <w:b/>
          <w:sz w:val="20"/>
        </w:rPr>
      </w:pPr>
    </w:p>
    <w:p w14:paraId="20DF0FFE" w14:textId="77777777" w:rsidR="00F209D3" w:rsidRPr="00F63112" w:rsidRDefault="00F209D3" w:rsidP="00147EBD">
      <w:pPr>
        <w:jc w:val="both"/>
        <w:rPr>
          <w:b/>
          <w:sz w:val="20"/>
        </w:rPr>
      </w:pPr>
    </w:p>
    <w:p w14:paraId="44411E1D" w14:textId="77777777" w:rsidR="00F209D3" w:rsidRPr="00F63112" w:rsidRDefault="00F209D3" w:rsidP="00147EBD">
      <w:pPr>
        <w:jc w:val="both"/>
        <w:rPr>
          <w:b/>
          <w:sz w:val="20"/>
        </w:rPr>
      </w:pPr>
    </w:p>
    <w:p w14:paraId="66177E6C" w14:textId="77777777" w:rsidR="00F209D3" w:rsidRPr="00F63112" w:rsidRDefault="00F209D3" w:rsidP="00147EBD">
      <w:pPr>
        <w:jc w:val="both"/>
        <w:rPr>
          <w:b/>
          <w:sz w:val="20"/>
        </w:rPr>
      </w:pPr>
    </w:p>
    <w:p w14:paraId="7D0D09DE" w14:textId="77777777" w:rsidR="00F209D3" w:rsidRPr="00F63112" w:rsidRDefault="00F209D3" w:rsidP="00147EBD">
      <w:pPr>
        <w:jc w:val="both"/>
        <w:rPr>
          <w:b/>
          <w:sz w:val="20"/>
        </w:rPr>
      </w:pPr>
    </w:p>
    <w:p w14:paraId="68C4B1F8" w14:textId="77777777" w:rsidR="00F209D3" w:rsidRPr="00F63112" w:rsidRDefault="00F209D3" w:rsidP="00147EBD">
      <w:pPr>
        <w:jc w:val="both"/>
        <w:rPr>
          <w:b/>
          <w:sz w:val="20"/>
        </w:rPr>
      </w:pPr>
    </w:p>
    <w:p w14:paraId="3E501D3E" w14:textId="77777777" w:rsidR="00F209D3" w:rsidRPr="00F63112" w:rsidRDefault="00F209D3" w:rsidP="00147EBD">
      <w:pPr>
        <w:jc w:val="both"/>
        <w:rPr>
          <w:b/>
          <w:sz w:val="20"/>
        </w:rPr>
      </w:pPr>
    </w:p>
    <w:p w14:paraId="175F5079" w14:textId="77777777" w:rsidR="00F209D3" w:rsidRPr="00F63112" w:rsidRDefault="00F209D3" w:rsidP="00147EBD">
      <w:pPr>
        <w:jc w:val="both"/>
        <w:rPr>
          <w:b/>
          <w:sz w:val="20"/>
        </w:rPr>
      </w:pPr>
    </w:p>
    <w:p w14:paraId="554DBB1C" w14:textId="77777777" w:rsidR="00F209D3" w:rsidRPr="00F63112" w:rsidRDefault="00F209D3" w:rsidP="00147EBD">
      <w:pPr>
        <w:jc w:val="both"/>
        <w:rPr>
          <w:b/>
          <w:sz w:val="20"/>
        </w:rPr>
      </w:pPr>
    </w:p>
    <w:p w14:paraId="309FCD23" w14:textId="77777777" w:rsidR="00F209D3" w:rsidRPr="00F63112" w:rsidRDefault="00F209D3" w:rsidP="00147EBD">
      <w:pPr>
        <w:jc w:val="both"/>
        <w:rPr>
          <w:b/>
          <w:sz w:val="20"/>
        </w:rPr>
      </w:pPr>
    </w:p>
    <w:p w14:paraId="04D0B6BF" w14:textId="77777777" w:rsidR="00F209D3" w:rsidRPr="00F63112" w:rsidRDefault="00F209D3" w:rsidP="00147EBD">
      <w:pPr>
        <w:jc w:val="both"/>
        <w:rPr>
          <w:b/>
          <w:sz w:val="20"/>
        </w:rPr>
      </w:pPr>
    </w:p>
    <w:p w14:paraId="7F38B51E" w14:textId="77777777" w:rsidR="00F209D3" w:rsidRPr="00F63112" w:rsidRDefault="00F209D3" w:rsidP="00147EBD">
      <w:pPr>
        <w:jc w:val="both"/>
        <w:rPr>
          <w:b/>
          <w:sz w:val="20"/>
        </w:rPr>
      </w:pPr>
    </w:p>
    <w:p w14:paraId="0A609C35" w14:textId="77777777" w:rsidR="00F209D3" w:rsidRPr="00F63112" w:rsidRDefault="00F209D3" w:rsidP="00147EBD">
      <w:pPr>
        <w:jc w:val="both"/>
        <w:rPr>
          <w:b/>
          <w:sz w:val="20"/>
        </w:rPr>
      </w:pPr>
    </w:p>
    <w:p w14:paraId="1263F942" w14:textId="77777777" w:rsidR="00F209D3" w:rsidRPr="00F63112" w:rsidRDefault="00F209D3" w:rsidP="00147EBD">
      <w:pPr>
        <w:jc w:val="both"/>
        <w:rPr>
          <w:b/>
          <w:sz w:val="20"/>
        </w:rPr>
      </w:pPr>
    </w:p>
    <w:p w14:paraId="06970C9E" w14:textId="77777777" w:rsidR="00F209D3" w:rsidRPr="00F63112" w:rsidRDefault="00F209D3" w:rsidP="00147EBD">
      <w:pPr>
        <w:jc w:val="both"/>
        <w:rPr>
          <w:b/>
          <w:sz w:val="20"/>
        </w:rPr>
      </w:pPr>
    </w:p>
    <w:p w14:paraId="7A922CAC" w14:textId="77777777" w:rsidR="00F209D3" w:rsidRPr="00F63112" w:rsidRDefault="00F209D3" w:rsidP="00147EBD">
      <w:pPr>
        <w:jc w:val="both"/>
        <w:rPr>
          <w:b/>
          <w:sz w:val="20"/>
        </w:rPr>
      </w:pPr>
    </w:p>
    <w:p w14:paraId="34A614D7" w14:textId="77777777" w:rsidR="00F209D3" w:rsidRPr="00F63112" w:rsidRDefault="00F209D3" w:rsidP="00147EBD">
      <w:pPr>
        <w:jc w:val="both"/>
        <w:rPr>
          <w:b/>
          <w:sz w:val="20"/>
        </w:rPr>
      </w:pPr>
    </w:p>
    <w:p w14:paraId="4CE1BC5D" w14:textId="77777777" w:rsidR="00F209D3" w:rsidRPr="00F63112" w:rsidRDefault="00F209D3" w:rsidP="00147EBD">
      <w:pPr>
        <w:jc w:val="both"/>
        <w:rPr>
          <w:b/>
          <w:sz w:val="20"/>
        </w:rPr>
      </w:pPr>
    </w:p>
    <w:p w14:paraId="0D5E7F4C" w14:textId="77777777" w:rsidR="00F209D3" w:rsidRPr="00F63112" w:rsidRDefault="00F209D3" w:rsidP="00147EBD">
      <w:pPr>
        <w:jc w:val="both"/>
        <w:rPr>
          <w:b/>
          <w:sz w:val="20"/>
        </w:rPr>
      </w:pPr>
    </w:p>
    <w:p w14:paraId="0BE71820" w14:textId="77777777" w:rsidR="00F209D3" w:rsidRPr="00F63112" w:rsidRDefault="00F209D3" w:rsidP="00147EBD">
      <w:pPr>
        <w:jc w:val="both"/>
        <w:rPr>
          <w:b/>
          <w:sz w:val="20"/>
        </w:rPr>
      </w:pPr>
    </w:p>
    <w:p w14:paraId="3CF97123" w14:textId="77777777" w:rsidR="00F209D3" w:rsidRPr="00F63112" w:rsidRDefault="00F209D3" w:rsidP="00147EBD">
      <w:pPr>
        <w:jc w:val="both"/>
        <w:rPr>
          <w:b/>
          <w:sz w:val="20"/>
        </w:rPr>
      </w:pPr>
    </w:p>
    <w:p w14:paraId="14A77AE4" w14:textId="77777777" w:rsidR="00F209D3" w:rsidRPr="00F63112" w:rsidRDefault="00F209D3" w:rsidP="00147EBD">
      <w:pPr>
        <w:jc w:val="both"/>
        <w:rPr>
          <w:b/>
          <w:sz w:val="20"/>
        </w:rPr>
      </w:pPr>
    </w:p>
    <w:p w14:paraId="2962AE62" w14:textId="77777777" w:rsidR="00F209D3" w:rsidRPr="00F63112" w:rsidRDefault="00F209D3" w:rsidP="00147EBD">
      <w:pPr>
        <w:jc w:val="both"/>
        <w:rPr>
          <w:b/>
          <w:sz w:val="20"/>
        </w:rPr>
      </w:pPr>
    </w:p>
    <w:p w14:paraId="6218DC49" w14:textId="77777777" w:rsidR="00F209D3" w:rsidRPr="00F63112" w:rsidRDefault="00F209D3" w:rsidP="00147EBD">
      <w:pPr>
        <w:jc w:val="both"/>
        <w:rPr>
          <w:b/>
          <w:sz w:val="20"/>
        </w:rPr>
      </w:pPr>
    </w:p>
    <w:p w14:paraId="3FCDEC6F" w14:textId="77777777" w:rsidR="00F209D3" w:rsidRPr="00F63112" w:rsidRDefault="00F209D3" w:rsidP="00147EBD">
      <w:pPr>
        <w:jc w:val="both"/>
        <w:rPr>
          <w:b/>
          <w:sz w:val="20"/>
        </w:rPr>
      </w:pPr>
    </w:p>
    <w:p w14:paraId="2B65D36D" w14:textId="77777777" w:rsidR="00F209D3" w:rsidRPr="00F63112" w:rsidRDefault="00F209D3" w:rsidP="00147EBD">
      <w:pPr>
        <w:jc w:val="both"/>
        <w:rPr>
          <w:b/>
          <w:sz w:val="20"/>
        </w:rPr>
      </w:pPr>
    </w:p>
    <w:p w14:paraId="0C8B60B3" w14:textId="77777777" w:rsidR="00F209D3" w:rsidRPr="00F63112" w:rsidRDefault="00F209D3" w:rsidP="00147EBD">
      <w:pPr>
        <w:jc w:val="both"/>
        <w:rPr>
          <w:b/>
          <w:sz w:val="20"/>
        </w:rPr>
      </w:pPr>
    </w:p>
    <w:p w14:paraId="7F5DD393" w14:textId="77777777" w:rsidR="00F209D3" w:rsidRPr="00F63112" w:rsidRDefault="00F209D3" w:rsidP="00147EBD">
      <w:pPr>
        <w:jc w:val="both"/>
        <w:rPr>
          <w:b/>
          <w:sz w:val="20"/>
        </w:rPr>
      </w:pPr>
    </w:p>
    <w:p w14:paraId="52CD8AD7" w14:textId="77777777" w:rsidR="00F209D3" w:rsidRPr="00F63112" w:rsidRDefault="00F209D3" w:rsidP="00147EBD">
      <w:pPr>
        <w:jc w:val="both"/>
        <w:rPr>
          <w:b/>
          <w:sz w:val="20"/>
        </w:rPr>
      </w:pPr>
    </w:p>
    <w:p w14:paraId="5671315E" w14:textId="77777777" w:rsidR="00F209D3" w:rsidRPr="00F63112" w:rsidRDefault="00F209D3" w:rsidP="00147EBD">
      <w:pPr>
        <w:jc w:val="both"/>
        <w:rPr>
          <w:b/>
          <w:sz w:val="20"/>
        </w:rPr>
      </w:pPr>
    </w:p>
    <w:p w14:paraId="7362D99A" w14:textId="77777777" w:rsidR="00F209D3" w:rsidRPr="00F63112" w:rsidRDefault="00F209D3" w:rsidP="00147EBD">
      <w:pPr>
        <w:jc w:val="both"/>
        <w:rPr>
          <w:b/>
          <w:sz w:val="20"/>
        </w:rPr>
      </w:pPr>
    </w:p>
    <w:p w14:paraId="0CADC1B1" w14:textId="77777777" w:rsidR="00F209D3" w:rsidRPr="00F63112" w:rsidRDefault="00F209D3" w:rsidP="00147EBD">
      <w:pPr>
        <w:jc w:val="both"/>
        <w:rPr>
          <w:b/>
          <w:sz w:val="20"/>
        </w:rPr>
      </w:pPr>
    </w:p>
    <w:p w14:paraId="3F68921F" w14:textId="77777777" w:rsidR="00F209D3" w:rsidRPr="00F63112" w:rsidRDefault="00F209D3" w:rsidP="00147EBD">
      <w:pPr>
        <w:jc w:val="both"/>
        <w:rPr>
          <w:b/>
          <w:sz w:val="20"/>
        </w:rPr>
      </w:pPr>
    </w:p>
    <w:p w14:paraId="557FA10C" w14:textId="77777777" w:rsidR="00F209D3" w:rsidRPr="00F63112" w:rsidRDefault="00F209D3" w:rsidP="00147EBD">
      <w:pPr>
        <w:jc w:val="both"/>
        <w:rPr>
          <w:b/>
          <w:sz w:val="20"/>
        </w:rPr>
      </w:pPr>
    </w:p>
    <w:p w14:paraId="67CEA319" w14:textId="77777777" w:rsidR="00F209D3" w:rsidRPr="00F63112" w:rsidRDefault="00F209D3" w:rsidP="00147EBD">
      <w:pPr>
        <w:jc w:val="both"/>
        <w:rPr>
          <w:b/>
          <w:sz w:val="20"/>
        </w:rPr>
      </w:pPr>
    </w:p>
    <w:p w14:paraId="4ADED3E6" w14:textId="77777777" w:rsidR="00F209D3" w:rsidRPr="00F63112" w:rsidRDefault="00F209D3" w:rsidP="00147EBD">
      <w:pPr>
        <w:jc w:val="both"/>
        <w:rPr>
          <w:b/>
          <w:sz w:val="20"/>
        </w:rPr>
      </w:pPr>
    </w:p>
    <w:p w14:paraId="52206968" w14:textId="77777777" w:rsidR="00F209D3" w:rsidRPr="00F63112" w:rsidRDefault="00F209D3" w:rsidP="00147EBD">
      <w:pPr>
        <w:jc w:val="both"/>
        <w:rPr>
          <w:b/>
          <w:sz w:val="20"/>
        </w:rPr>
      </w:pPr>
    </w:p>
    <w:p w14:paraId="579698C8" w14:textId="77777777" w:rsidR="00F209D3" w:rsidRPr="00F63112" w:rsidRDefault="00F209D3" w:rsidP="00147EBD">
      <w:pPr>
        <w:jc w:val="both"/>
        <w:rPr>
          <w:b/>
          <w:sz w:val="20"/>
        </w:rPr>
      </w:pPr>
    </w:p>
    <w:p w14:paraId="1398DB93" w14:textId="77777777" w:rsidR="00F209D3" w:rsidRPr="00F63112" w:rsidRDefault="00F209D3" w:rsidP="00147EBD">
      <w:pPr>
        <w:jc w:val="both"/>
        <w:rPr>
          <w:b/>
          <w:sz w:val="20"/>
        </w:rPr>
      </w:pPr>
    </w:p>
    <w:p w14:paraId="1C5FE9D7" w14:textId="77777777" w:rsidR="00F209D3" w:rsidRPr="00F63112" w:rsidRDefault="00F209D3" w:rsidP="00147EBD">
      <w:pPr>
        <w:jc w:val="both"/>
        <w:rPr>
          <w:b/>
          <w:sz w:val="20"/>
        </w:rPr>
      </w:pPr>
    </w:p>
    <w:p w14:paraId="1E780147" w14:textId="7E9C4EA5" w:rsidR="00F209D3" w:rsidRPr="00F63112" w:rsidRDefault="00F209D3" w:rsidP="00147EBD">
      <w:pPr>
        <w:jc w:val="both"/>
        <w:rPr>
          <w:b/>
          <w:sz w:val="20"/>
        </w:rPr>
      </w:pPr>
    </w:p>
    <w:p w14:paraId="4E6FB729" w14:textId="5032EA92" w:rsidR="00147EBD" w:rsidRPr="00F63112" w:rsidRDefault="00FC3FB6" w:rsidP="00BC7DBE">
      <w:pPr>
        <w:keepNext/>
        <w:spacing w:after="240"/>
        <w:jc w:val="both"/>
        <w:outlineLvl w:val="0"/>
        <w:rPr>
          <w:b/>
          <w:sz w:val="20"/>
        </w:rPr>
      </w:pPr>
      <w:r w:rsidRPr="00BC7DBE">
        <w:rPr>
          <w:rFonts w:cs="Arial"/>
          <w:b/>
          <w:bCs/>
          <w:kern w:val="28"/>
          <w:sz w:val="20"/>
        </w:rPr>
        <w:t>ANNEX 12.</w:t>
      </w:r>
      <w:r w:rsidR="00147EBD" w:rsidRPr="00BC7DBE">
        <w:rPr>
          <w:rFonts w:cs="Arial"/>
          <w:b/>
          <w:bCs/>
          <w:kern w:val="28"/>
          <w:sz w:val="20"/>
        </w:rPr>
        <w:t>COMPROMÍS DE MANTENIR L’EQUIP DE TREBALL</w:t>
      </w:r>
    </w:p>
    <w:p w14:paraId="2ED28DBE" w14:textId="77777777" w:rsidR="00147EBD" w:rsidRPr="00F63112" w:rsidRDefault="00147EBD" w:rsidP="00147EBD">
      <w:pPr>
        <w:jc w:val="both"/>
        <w:rPr>
          <w:b/>
        </w:rPr>
      </w:pPr>
    </w:p>
    <w:p w14:paraId="5E947070" w14:textId="2310D0A8" w:rsidR="00147EBD" w:rsidRPr="00F63112" w:rsidRDefault="00147EBD" w:rsidP="00147EBD">
      <w:pPr>
        <w:jc w:val="both"/>
        <w:rPr>
          <w:b/>
          <w:sz w:val="20"/>
        </w:rPr>
      </w:pPr>
      <w:r w:rsidRPr="00F63112">
        <w:rPr>
          <w:sz w:val="20"/>
        </w:rPr>
        <w:t xml:space="preserve">Núm. de l’expedient de contractació: </w:t>
      </w:r>
      <w:r w:rsidR="00303EF8">
        <w:rPr>
          <w:b/>
          <w:sz w:val="20"/>
        </w:rPr>
        <w:t>EXP. ACPC-</w:t>
      </w:r>
      <w:r w:rsidRPr="00F63112">
        <w:rPr>
          <w:b/>
          <w:sz w:val="20"/>
        </w:rPr>
        <w:t>202</w:t>
      </w:r>
      <w:r w:rsidR="00B61B9D">
        <w:rPr>
          <w:b/>
          <w:sz w:val="20"/>
        </w:rPr>
        <w:t>3-</w:t>
      </w:r>
      <w:r w:rsidR="00B638DF">
        <w:rPr>
          <w:b/>
          <w:sz w:val="20"/>
        </w:rPr>
        <w:t>471</w:t>
      </w:r>
    </w:p>
    <w:p w14:paraId="7FAA5E49" w14:textId="77777777" w:rsidR="00147EBD" w:rsidRPr="00F63112" w:rsidRDefault="00147EBD" w:rsidP="00147EBD">
      <w:pPr>
        <w:jc w:val="both"/>
        <w:rPr>
          <w:sz w:val="20"/>
        </w:rPr>
      </w:pPr>
    </w:p>
    <w:p w14:paraId="00AAA8C4" w14:textId="54140DCC" w:rsidR="00C12B70" w:rsidRPr="0007307C" w:rsidRDefault="00147EBD" w:rsidP="00C12B70">
      <w:pPr>
        <w:contextualSpacing/>
        <w:jc w:val="both"/>
        <w:rPr>
          <w:rFonts w:cs="Arial"/>
          <w:sz w:val="20"/>
        </w:rPr>
      </w:pPr>
      <w:r w:rsidRPr="00F63112">
        <w:rPr>
          <w:sz w:val="20"/>
        </w:rPr>
        <w:t xml:space="preserve">Objecte del contracte: </w:t>
      </w:r>
      <w:r w:rsidR="00C12B70" w:rsidRPr="00074F31">
        <w:rPr>
          <w:rFonts w:cs="Arial"/>
          <w:b/>
          <w:kern w:val="28"/>
          <w:sz w:val="20"/>
        </w:rPr>
        <w:t xml:space="preserve">Contracte </w:t>
      </w:r>
      <w:r w:rsidR="00C12B70" w:rsidRPr="00074F31">
        <w:rPr>
          <w:rFonts w:cs="Arial"/>
          <w:b/>
          <w:sz w:val="20"/>
        </w:rPr>
        <w:t>de serveis de conservació i manteniment integral, gestió energètica i millora ambiental dels centres de l’Agència Catalana del Patrimoni Cultural</w:t>
      </w:r>
      <w:r w:rsidR="00C12B70" w:rsidRPr="00436CE8">
        <w:rPr>
          <w:rFonts w:cs="Arial"/>
          <w:b/>
          <w:sz w:val="20"/>
        </w:rPr>
        <w:t>) (ACPC-2023-</w:t>
      </w:r>
      <w:r w:rsidR="00C12B70">
        <w:rPr>
          <w:rFonts w:cs="Arial"/>
          <w:b/>
          <w:sz w:val="20"/>
        </w:rPr>
        <w:t>471</w:t>
      </w:r>
      <w:r w:rsidR="00C12B70" w:rsidRPr="00436CE8">
        <w:rPr>
          <w:rFonts w:cs="Arial"/>
          <w:b/>
          <w:sz w:val="20"/>
        </w:rPr>
        <w:t>)</w:t>
      </w:r>
      <w:r w:rsidR="00C12B70">
        <w:rPr>
          <w:rFonts w:cs="Arial"/>
          <w:b/>
          <w:sz w:val="20"/>
        </w:rPr>
        <w:t xml:space="preserve"> </w:t>
      </w:r>
      <w:r w:rsidR="00C12B70" w:rsidRPr="0007307C">
        <w:rPr>
          <w:rFonts w:cs="Arial"/>
          <w:sz w:val="20"/>
        </w:rPr>
        <w:t>(marcar amb una X el lot al qual es presenta):</w:t>
      </w:r>
    </w:p>
    <w:p w14:paraId="2E192180" w14:textId="77777777" w:rsidR="00C12B70" w:rsidRPr="0076156F" w:rsidRDefault="00C12B70" w:rsidP="00C12B70">
      <w:pPr>
        <w:contextualSpacing/>
        <w:jc w:val="both"/>
        <w:rPr>
          <w:rFonts w:cs="Arial"/>
          <w:b/>
          <w:sz w:val="20"/>
        </w:rPr>
      </w:pPr>
    </w:p>
    <w:p w14:paraId="1526EB1E" w14:textId="77777777" w:rsidR="00C12B70" w:rsidRPr="0076156F"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1</w:t>
      </w:r>
      <w:r w:rsidRPr="0076156F">
        <w:rPr>
          <w:rFonts w:cs="Arial"/>
          <w:b/>
          <w:sz w:val="20"/>
        </w:rPr>
        <w:t>.</w:t>
      </w:r>
    </w:p>
    <w:p w14:paraId="1116A50C" w14:textId="77777777" w:rsidR="00C12B70" w:rsidRPr="0076156F" w:rsidRDefault="00C12B70" w:rsidP="00C12B70">
      <w:pPr>
        <w:contextualSpacing/>
        <w:jc w:val="both"/>
        <w:rPr>
          <w:rFonts w:cs="Arial"/>
          <w:b/>
          <w:sz w:val="20"/>
        </w:rPr>
      </w:pPr>
    </w:p>
    <w:p w14:paraId="2CC66F9A"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2</w:t>
      </w:r>
      <w:r w:rsidRPr="0076156F">
        <w:rPr>
          <w:rFonts w:cs="Arial"/>
          <w:b/>
          <w:sz w:val="20"/>
        </w:rPr>
        <w:t>.</w:t>
      </w:r>
    </w:p>
    <w:p w14:paraId="53B4258C" w14:textId="77777777" w:rsidR="00C12B70" w:rsidRDefault="00C12B70" w:rsidP="00C12B70">
      <w:pPr>
        <w:contextualSpacing/>
        <w:jc w:val="both"/>
        <w:rPr>
          <w:rFonts w:cs="Arial"/>
          <w:b/>
          <w:sz w:val="20"/>
        </w:rPr>
      </w:pPr>
    </w:p>
    <w:p w14:paraId="41114FB4"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3</w:t>
      </w:r>
      <w:r w:rsidRPr="0076156F">
        <w:rPr>
          <w:rFonts w:cs="Arial"/>
          <w:b/>
          <w:sz w:val="20"/>
        </w:rPr>
        <w:t>.</w:t>
      </w:r>
    </w:p>
    <w:p w14:paraId="502B7479" w14:textId="77777777" w:rsidR="00C12B70" w:rsidRPr="00436CE8" w:rsidRDefault="00C12B70" w:rsidP="00C12B70">
      <w:pPr>
        <w:tabs>
          <w:tab w:val="left" w:pos="4878"/>
          <w:tab w:val="left" w:pos="5040"/>
          <w:tab w:val="left" w:pos="5760"/>
          <w:tab w:val="left" w:pos="6480"/>
          <w:tab w:val="left" w:pos="7200"/>
          <w:tab w:val="left" w:pos="7920"/>
          <w:tab w:val="left" w:pos="8640"/>
        </w:tabs>
        <w:suppressAutoHyphens/>
        <w:ind w:right="-1"/>
        <w:jc w:val="both"/>
        <w:rPr>
          <w:rFonts w:cs="Arial"/>
          <w:sz w:val="20"/>
        </w:rPr>
      </w:pPr>
    </w:p>
    <w:p w14:paraId="2E2015C2" w14:textId="77777777" w:rsidR="00C12B70" w:rsidRPr="0076156F"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4</w:t>
      </w:r>
      <w:r w:rsidRPr="0076156F">
        <w:rPr>
          <w:rFonts w:cs="Arial"/>
          <w:b/>
          <w:sz w:val="20"/>
        </w:rPr>
        <w:t>.</w:t>
      </w:r>
    </w:p>
    <w:p w14:paraId="1FEF781D" w14:textId="77777777" w:rsidR="00C12B70" w:rsidRPr="0076156F" w:rsidRDefault="00C12B70" w:rsidP="00C12B70">
      <w:pPr>
        <w:contextualSpacing/>
        <w:jc w:val="both"/>
        <w:rPr>
          <w:rFonts w:cs="Arial"/>
          <w:b/>
          <w:sz w:val="20"/>
        </w:rPr>
      </w:pPr>
    </w:p>
    <w:p w14:paraId="40DFB2B2"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5</w:t>
      </w:r>
      <w:r w:rsidRPr="0076156F">
        <w:rPr>
          <w:rFonts w:cs="Arial"/>
          <w:b/>
          <w:sz w:val="20"/>
        </w:rPr>
        <w:t>.</w:t>
      </w:r>
    </w:p>
    <w:p w14:paraId="60D73F6A" w14:textId="77777777" w:rsidR="00C12B70" w:rsidRDefault="00C12B70" w:rsidP="00C12B70">
      <w:pPr>
        <w:contextualSpacing/>
        <w:jc w:val="both"/>
        <w:rPr>
          <w:rFonts w:cs="Arial"/>
          <w:b/>
          <w:sz w:val="20"/>
        </w:rPr>
      </w:pPr>
    </w:p>
    <w:p w14:paraId="3CA89CCD"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6</w:t>
      </w:r>
      <w:r w:rsidRPr="0076156F">
        <w:rPr>
          <w:rFonts w:cs="Arial"/>
          <w:b/>
          <w:sz w:val="20"/>
        </w:rPr>
        <w:t>.</w:t>
      </w:r>
    </w:p>
    <w:p w14:paraId="2B942F67" w14:textId="77777777" w:rsidR="00C12B70" w:rsidRDefault="00C12B70" w:rsidP="00C12B70">
      <w:pPr>
        <w:contextualSpacing/>
        <w:jc w:val="both"/>
        <w:rPr>
          <w:rFonts w:ascii="Segoe UI Symbol" w:hAnsi="Segoe UI Symbol" w:cs="Segoe UI Symbol"/>
          <w:b/>
          <w:sz w:val="20"/>
        </w:rPr>
      </w:pPr>
    </w:p>
    <w:p w14:paraId="6EEB4E78"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7</w:t>
      </w:r>
      <w:r w:rsidRPr="0076156F">
        <w:rPr>
          <w:rFonts w:cs="Arial"/>
          <w:b/>
          <w:sz w:val="20"/>
        </w:rPr>
        <w:t>.</w:t>
      </w:r>
    </w:p>
    <w:p w14:paraId="45F02269" w14:textId="17D1FC04" w:rsidR="00147EBD" w:rsidRPr="00F63112" w:rsidRDefault="00147EBD" w:rsidP="00147EBD">
      <w:pPr>
        <w:jc w:val="both"/>
        <w:rPr>
          <w:sz w:val="20"/>
        </w:rPr>
      </w:pPr>
    </w:p>
    <w:p w14:paraId="2864F4C8" w14:textId="77777777" w:rsidR="00147EBD" w:rsidRPr="00F63112" w:rsidRDefault="00147EBD" w:rsidP="00147EBD">
      <w:pPr>
        <w:jc w:val="both"/>
        <w:rPr>
          <w:sz w:val="20"/>
        </w:rPr>
      </w:pPr>
    </w:p>
    <w:p w14:paraId="1CE07EBD" w14:textId="39A3A9E4" w:rsidR="00147EBD" w:rsidRPr="00F63112" w:rsidRDefault="00147EBD" w:rsidP="00147EBD">
      <w:pPr>
        <w:jc w:val="both"/>
        <w:rPr>
          <w:sz w:val="20"/>
        </w:rPr>
      </w:pPr>
      <w:r w:rsidRPr="00F63112">
        <w:rPr>
          <w:sz w:val="20"/>
        </w:rPr>
        <w:t xml:space="preserve">El senyor/a ............................................................. titular del NIF numero ........................, com representant legal o apoderat/ada de l’empresa ........................................................, domiciliada a .............................................., titular del CIF número ................................, es compromet a mantenir el mateix equip de treball, durant tot el projecte. </w:t>
      </w:r>
      <w:r w:rsidR="00F8478D" w:rsidRPr="00F63112">
        <w:rPr>
          <w:sz w:val="20"/>
        </w:rPr>
        <w:t>En cas de ser inevitable substituir algun membre, la responsable del contracte ho haurà d’autoritzar, prèvia sol·licitud i justificació per part de l’empresa que el substitut te la solvència tècnica i l’experiència professional requerida en els plecs d’aquest concurs.</w:t>
      </w:r>
    </w:p>
    <w:p w14:paraId="6B6AD87F" w14:textId="77777777" w:rsidR="00147EBD" w:rsidRPr="00F63112" w:rsidRDefault="00147EBD" w:rsidP="00147EBD">
      <w:pPr>
        <w:jc w:val="both"/>
        <w:rPr>
          <w:sz w:val="20"/>
        </w:rPr>
      </w:pPr>
    </w:p>
    <w:p w14:paraId="7D00770B" w14:textId="77777777" w:rsidR="00147EBD" w:rsidRPr="00F63112" w:rsidRDefault="00147EBD" w:rsidP="00147EBD">
      <w:pPr>
        <w:jc w:val="both"/>
        <w:rPr>
          <w:sz w:val="20"/>
        </w:rPr>
      </w:pPr>
    </w:p>
    <w:p w14:paraId="15E3EB64" w14:textId="77777777" w:rsidR="00147EBD" w:rsidRPr="00F63112" w:rsidRDefault="00147EBD" w:rsidP="00147EBD">
      <w:pPr>
        <w:jc w:val="both"/>
        <w:rPr>
          <w:sz w:val="20"/>
        </w:rPr>
      </w:pPr>
      <w:r w:rsidRPr="00F63112">
        <w:rPr>
          <w:sz w:val="20"/>
        </w:rPr>
        <w:t xml:space="preserve"> </w:t>
      </w:r>
    </w:p>
    <w:p w14:paraId="63CA21AF" w14:textId="77777777" w:rsidR="00147EBD" w:rsidRPr="00F63112" w:rsidRDefault="00147EBD" w:rsidP="00147EBD">
      <w:pPr>
        <w:jc w:val="both"/>
        <w:rPr>
          <w:sz w:val="20"/>
        </w:rPr>
      </w:pPr>
    </w:p>
    <w:p w14:paraId="5C7B25EB" w14:textId="77777777" w:rsidR="00147EBD" w:rsidRPr="00F63112" w:rsidRDefault="00147EBD" w:rsidP="00147EBD">
      <w:pPr>
        <w:jc w:val="both"/>
        <w:rPr>
          <w:sz w:val="20"/>
        </w:rPr>
      </w:pPr>
      <w:r w:rsidRPr="00F63112">
        <w:rPr>
          <w:sz w:val="20"/>
        </w:rPr>
        <w:t>I com a prova de conformitat signen aquesta declaració,</w:t>
      </w:r>
    </w:p>
    <w:p w14:paraId="7B6A7F0F" w14:textId="77777777" w:rsidR="00147EBD" w:rsidRPr="00F63112" w:rsidRDefault="00147EBD" w:rsidP="00147EBD">
      <w:pPr>
        <w:jc w:val="both"/>
        <w:rPr>
          <w:sz w:val="20"/>
        </w:rPr>
      </w:pPr>
      <w:r w:rsidRPr="00F63112">
        <w:rPr>
          <w:sz w:val="20"/>
        </w:rPr>
        <w:t>(localitat i data)</w:t>
      </w:r>
    </w:p>
    <w:p w14:paraId="3F9968B9" w14:textId="77777777" w:rsidR="00147EBD" w:rsidRPr="00F63112" w:rsidRDefault="00147EBD" w:rsidP="00147EBD">
      <w:pPr>
        <w:jc w:val="both"/>
        <w:rPr>
          <w:sz w:val="20"/>
        </w:rPr>
      </w:pPr>
    </w:p>
    <w:p w14:paraId="7B5347DC" w14:textId="77777777" w:rsidR="00147EBD" w:rsidRPr="00F63112" w:rsidRDefault="00147EBD" w:rsidP="00147EBD">
      <w:pPr>
        <w:jc w:val="both"/>
        <w:rPr>
          <w:sz w:val="20"/>
        </w:rPr>
      </w:pPr>
    </w:p>
    <w:p w14:paraId="44F8CE24" w14:textId="77777777" w:rsidR="00147EBD" w:rsidRPr="00F63112" w:rsidRDefault="00147EBD" w:rsidP="00147EBD">
      <w:pPr>
        <w:jc w:val="both"/>
        <w:rPr>
          <w:sz w:val="20"/>
        </w:rPr>
      </w:pPr>
    </w:p>
    <w:p w14:paraId="18090170" w14:textId="77777777" w:rsidR="00147EBD" w:rsidRPr="00F63112" w:rsidRDefault="00147EBD" w:rsidP="00147EBD">
      <w:pPr>
        <w:jc w:val="both"/>
        <w:rPr>
          <w:sz w:val="20"/>
        </w:rPr>
      </w:pPr>
      <w:r w:rsidRPr="00F63112">
        <w:rPr>
          <w:sz w:val="20"/>
        </w:rPr>
        <w:t xml:space="preserve">(nom de l’empresa que es representa; </w:t>
      </w:r>
    </w:p>
    <w:p w14:paraId="2C88EEAB" w14:textId="77777777" w:rsidR="00147EBD" w:rsidRPr="00F63112" w:rsidRDefault="00147EBD" w:rsidP="00147EBD">
      <w:pPr>
        <w:jc w:val="both"/>
        <w:rPr>
          <w:sz w:val="20"/>
        </w:rPr>
      </w:pPr>
      <w:r w:rsidRPr="00F63112">
        <w:rPr>
          <w:sz w:val="20"/>
        </w:rPr>
        <w:t>signatura del representant de l’empresa)</w:t>
      </w:r>
    </w:p>
    <w:p w14:paraId="1A961809" w14:textId="6F5A02D2" w:rsidR="00147EBD" w:rsidRPr="00F63112" w:rsidRDefault="00147EBD" w:rsidP="00DC13F8">
      <w:pPr>
        <w:jc w:val="both"/>
        <w:rPr>
          <w:rFonts w:cs="Arial"/>
          <w:sz w:val="20"/>
        </w:rPr>
      </w:pPr>
    </w:p>
    <w:p w14:paraId="6B2B236E" w14:textId="70FB1796" w:rsidR="000B0598" w:rsidRPr="00F63112" w:rsidRDefault="000B0598" w:rsidP="00DC13F8">
      <w:pPr>
        <w:jc w:val="both"/>
        <w:rPr>
          <w:rFonts w:cs="Arial"/>
          <w:sz w:val="20"/>
        </w:rPr>
      </w:pPr>
    </w:p>
    <w:p w14:paraId="6BC4D398" w14:textId="78F66307" w:rsidR="000B0598" w:rsidRPr="00F63112" w:rsidRDefault="000B0598" w:rsidP="00DC13F8">
      <w:pPr>
        <w:jc w:val="both"/>
        <w:rPr>
          <w:rFonts w:cs="Arial"/>
          <w:sz w:val="20"/>
        </w:rPr>
      </w:pPr>
    </w:p>
    <w:p w14:paraId="1F420AA4" w14:textId="439EFC3C" w:rsidR="000B0598" w:rsidRPr="00F63112" w:rsidRDefault="000B0598" w:rsidP="00DC13F8">
      <w:pPr>
        <w:jc w:val="both"/>
        <w:rPr>
          <w:rFonts w:cs="Arial"/>
          <w:sz w:val="20"/>
        </w:rPr>
      </w:pPr>
    </w:p>
    <w:p w14:paraId="453F6EA6" w14:textId="2D84C2E1" w:rsidR="000B0598" w:rsidRPr="00F63112" w:rsidRDefault="000B0598" w:rsidP="00DC13F8">
      <w:pPr>
        <w:jc w:val="both"/>
        <w:rPr>
          <w:rFonts w:cs="Arial"/>
          <w:sz w:val="20"/>
        </w:rPr>
      </w:pPr>
    </w:p>
    <w:p w14:paraId="5934ECC8" w14:textId="5E6C9397" w:rsidR="000B0598" w:rsidRPr="00F63112" w:rsidRDefault="000B0598" w:rsidP="00DC13F8">
      <w:pPr>
        <w:jc w:val="both"/>
        <w:rPr>
          <w:rFonts w:cs="Arial"/>
          <w:sz w:val="20"/>
        </w:rPr>
      </w:pPr>
    </w:p>
    <w:p w14:paraId="0666E705" w14:textId="34B95228" w:rsidR="000B0598" w:rsidRPr="00F63112" w:rsidRDefault="000B0598" w:rsidP="00DC13F8">
      <w:pPr>
        <w:jc w:val="both"/>
        <w:rPr>
          <w:rFonts w:cs="Arial"/>
          <w:sz w:val="20"/>
        </w:rPr>
      </w:pPr>
    </w:p>
    <w:p w14:paraId="449189DE" w14:textId="1E62F27A" w:rsidR="000B0598" w:rsidRPr="00F63112" w:rsidRDefault="000B0598" w:rsidP="00DC13F8">
      <w:pPr>
        <w:jc w:val="both"/>
        <w:rPr>
          <w:rFonts w:cs="Arial"/>
          <w:sz w:val="20"/>
        </w:rPr>
      </w:pPr>
    </w:p>
    <w:p w14:paraId="54FCEA37" w14:textId="05B22D28" w:rsidR="000B0598" w:rsidRPr="00F63112" w:rsidRDefault="000B0598" w:rsidP="00DC13F8">
      <w:pPr>
        <w:jc w:val="both"/>
        <w:rPr>
          <w:rFonts w:cs="Arial"/>
          <w:sz w:val="20"/>
        </w:rPr>
      </w:pPr>
    </w:p>
    <w:p w14:paraId="1F7AFD99" w14:textId="4C5F948C" w:rsidR="000B0598" w:rsidRPr="00F63112" w:rsidRDefault="000B0598" w:rsidP="00DC13F8">
      <w:pPr>
        <w:jc w:val="both"/>
        <w:rPr>
          <w:rFonts w:cs="Arial"/>
          <w:sz w:val="20"/>
        </w:rPr>
      </w:pPr>
    </w:p>
    <w:p w14:paraId="09D2A105" w14:textId="7077EE57" w:rsidR="000B0598" w:rsidRPr="00F63112" w:rsidRDefault="000B0598" w:rsidP="00DC13F8">
      <w:pPr>
        <w:jc w:val="both"/>
        <w:rPr>
          <w:rFonts w:cs="Arial"/>
          <w:sz w:val="20"/>
        </w:rPr>
      </w:pPr>
    </w:p>
    <w:p w14:paraId="1473B2F3" w14:textId="55F99802" w:rsidR="000B0598" w:rsidRPr="00F63112" w:rsidRDefault="000B0598" w:rsidP="00DC13F8">
      <w:pPr>
        <w:jc w:val="both"/>
        <w:rPr>
          <w:rFonts w:cs="Arial"/>
          <w:sz w:val="20"/>
        </w:rPr>
      </w:pPr>
    </w:p>
    <w:p w14:paraId="6A1A39C6" w14:textId="3339AD43" w:rsidR="000B0598" w:rsidRPr="00F63112" w:rsidRDefault="000B0598" w:rsidP="00DC13F8">
      <w:pPr>
        <w:jc w:val="both"/>
        <w:rPr>
          <w:rFonts w:cs="Arial"/>
          <w:sz w:val="20"/>
        </w:rPr>
      </w:pPr>
    </w:p>
    <w:p w14:paraId="009DE8D7" w14:textId="44FA201A" w:rsidR="000B0598" w:rsidRPr="00F63112" w:rsidRDefault="000B0598" w:rsidP="00DC13F8">
      <w:pPr>
        <w:jc w:val="both"/>
        <w:rPr>
          <w:rFonts w:cs="Arial"/>
          <w:sz w:val="20"/>
        </w:rPr>
      </w:pPr>
    </w:p>
    <w:p w14:paraId="6916A02D" w14:textId="601F4283" w:rsidR="000B0598" w:rsidRPr="00BC7DBE" w:rsidRDefault="00FC3FB6" w:rsidP="00BC7DBE">
      <w:pPr>
        <w:keepNext/>
        <w:spacing w:after="240"/>
        <w:jc w:val="both"/>
        <w:outlineLvl w:val="0"/>
        <w:rPr>
          <w:rFonts w:cs="Arial"/>
          <w:b/>
          <w:bCs/>
          <w:kern w:val="28"/>
          <w:sz w:val="20"/>
        </w:rPr>
      </w:pPr>
      <w:r w:rsidRPr="00BC7DBE">
        <w:rPr>
          <w:rFonts w:cs="Arial"/>
          <w:b/>
          <w:bCs/>
          <w:kern w:val="28"/>
          <w:sz w:val="20"/>
        </w:rPr>
        <w:t xml:space="preserve">ANNEX 13 </w:t>
      </w:r>
      <w:r w:rsidR="000B0598" w:rsidRPr="00BC7DBE">
        <w:rPr>
          <w:rFonts w:cs="Arial"/>
          <w:b/>
          <w:bCs/>
          <w:kern w:val="28"/>
          <w:sz w:val="20"/>
        </w:rPr>
        <w:t>COMPROMÍS D'ADSCRIPCIÓ DE MITJANS PERSONALS I MATERIALS A L'EXECUCIÓ DEL CONTRACTE.</w:t>
      </w:r>
    </w:p>
    <w:p w14:paraId="240BCB38" w14:textId="77777777" w:rsidR="000B0598" w:rsidRPr="00F63112" w:rsidRDefault="000B0598" w:rsidP="000B0598">
      <w:pPr>
        <w:rPr>
          <w:rFonts w:cs="Arial"/>
          <w:b/>
          <w:sz w:val="20"/>
        </w:rPr>
      </w:pPr>
    </w:p>
    <w:p w14:paraId="737FFA42" w14:textId="4783351E" w:rsidR="000B0598" w:rsidRPr="00F63112" w:rsidRDefault="000B0598" w:rsidP="000B0598">
      <w:pPr>
        <w:tabs>
          <w:tab w:val="left" w:pos="4878"/>
          <w:tab w:val="left" w:pos="5040"/>
          <w:tab w:val="left" w:pos="5760"/>
          <w:tab w:val="left" w:pos="6480"/>
          <w:tab w:val="left" w:pos="7200"/>
          <w:tab w:val="left" w:pos="7920"/>
          <w:tab w:val="left" w:pos="8640"/>
        </w:tabs>
        <w:suppressAutoHyphens/>
        <w:ind w:right="-1"/>
        <w:jc w:val="both"/>
        <w:rPr>
          <w:rFonts w:cs="Arial"/>
          <w:b/>
          <w:sz w:val="20"/>
        </w:rPr>
      </w:pPr>
      <w:r w:rsidRPr="00F63112">
        <w:rPr>
          <w:rFonts w:cs="Arial"/>
          <w:sz w:val="20"/>
        </w:rPr>
        <w:t>Núm. de l’expedient de contractació:</w:t>
      </w:r>
      <w:r w:rsidR="00C34D81">
        <w:rPr>
          <w:rFonts w:cs="Arial"/>
          <w:b/>
          <w:sz w:val="20"/>
        </w:rPr>
        <w:t xml:space="preserve"> ACPC-202</w:t>
      </w:r>
      <w:r w:rsidR="00B61B9D">
        <w:rPr>
          <w:rFonts w:cs="Arial"/>
          <w:b/>
          <w:sz w:val="20"/>
        </w:rPr>
        <w:t>3-</w:t>
      </w:r>
      <w:r w:rsidR="00C12B70">
        <w:rPr>
          <w:rFonts w:cs="Arial"/>
          <w:b/>
          <w:sz w:val="20"/>
        </w:rPr>
        <w:t>471</w:t>
      </w:r>
    </w:p>
    <w:p w14:paraId="65E35C03" w14:textId="45828165" w:rsidR="00C12B70" w:rsidRPr="0007307C" w:rsidRDefault="000B0598" w:rsidP="00C12B70">
      <w:pPr>
        <w:contextualSpacing/>
        <w:jc w:val="both"/>
        <w:rPr>
          <w:rFonts w:cs="Arial"/>
          <w:sz w:val="20"/>
        </w:rPr>
      </w:pPr>
      <w:r w:rsidRPr="00F63112">
        <w:rPr>
          <w:rFonts w:cs="Arial"/>
          <w:sz w:val="20"/>
        </w:rPr>
        <w:t>Objecte del contracte:</w:t>
      </w:r>
      <w:r w:rsidR="005A0D50">
        <w:rPr>
          <w:rFonts w:cs="Arial"/>
          <w:sz w:val="20"/>
        </w:rPr>
        <w:t xml:space="preserve"> </w:t>
      </w:r>
      <w:r w:rsidR="00C12B70" w:rsidRPr="00074F31">
        <w:rPr>
          <w:rFonts w:cs="Arial"/>
          <w:b/>
          <w:kern w:val="28"/>
          <w:sz w:val="20"/>
        </w:rPr>
        <w:t xml:space="preserve">Contracte </w:t>
      </w:r>
      <w:r w:rsidR="00C12B70" w:rsidRPr="00074F31">
        <w:rPr>
          <w:rFonts w:cs="Arial"/>
          <w:b/>
          <w:sz w:val="20"/>
        </w:rPr>
        <w:t>de serveis de conservació i manteniment integral, gestió energètica i millora ambiental dels centres de l’Agència Catalana del Patrimoni Cultural</w:t>
      </w:r>
      <w:r w:rsidR="00C12B70" w:rsidRPr="00436CE8">
        <w:rPr>
          <w:rFonts w:cs="Arial"/>
          <w:b/>
          <w:sz w:val="20"/>
        </w:rPr>
        <w:t>) (ACPC-2023-</w:t>
      </w:r>
      <w:r w:rsidR="00C12B70">
        <w:rPr>
          <w:rFonts w:cs="Arial"/>
          <w:b/>
          <w:sz w:val="20"/>
        </w:rPr>
        <w:t>471</w:t>
      </w:r>
      <w:r w:rsidR="00C12B70" w:rsidRPr="00436CE8">
        <w:rPr>
          <w:rFonts w:cs="Arial"/>
          <w:b/>
          <w:sz w:val="20"/>
        </w:rPr>
        <w:t>)</w:t>
      </w:r>
      <w:r w:rsidR="00C12B70">
        <w:rPr>
          <w:rFonts w:cs="Arial"/>
          <w:b/>
          <w:sz w:val="20"/>
        </w:rPr>
        <w:t xml:space="preserve"> </w:t>
      </w:r>
      <w:r w:rsidR="00C12B70" w:rsidRPr="0007307C">
        <w:rPr>
          <w:rFonts w:cs="Arial"/>
          <w:sz w:val="20"/>
        </w:rPr>
        <w:t>(marcar amb una X el lot al qual es presenta):</w:t>
      </w:r>
    </w:p>
    <w:p w14:paraId="5E4DDCBE" w14:textId="77777777" w:rsidR="00C12B70" w:rsidRPr="0076156F" w:rsidRDefault="00C12B70" w:rsidP="00C12B70">
      <w:pPr>
        <w:contextualSpacing/>
        <w:jc w:val="both"/>
        <w:rPr>
          <w:rFonts w:cs="Arial"/>
          <w:b/>
          <w:sz w:val="20"/>
        </w:rPr>
      </w:pPr>
    </w:p>
    <w:p w14:paraId="6C1A5650" w14:textId="77777777" w:rsidR="00C12B70" w:rsidRPr="0076156F"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1</w:t>
      </w:r>
      <w:r w:rsidRPr="0076156F">
        <w:rPr>
          <w:rFonts w:cs="Arial"/>
          <w:b/>
          <w:sz w:val="20"/>
        </w:rPr>
        <w:t>.</w:t>
      </w:r>
    </w:p>
    <w:p w14:paraId="496E2D7A" w14:textId="77777777" w:rsidR="00C12B70" w:rsidRPr="0076156F" w:rsidRDefault="00C12B70" w:rsidP="00C12B70">
      <w:pPr>
        <w:contextualSpacing/>
        <w:jc w:val="both"/>
        <w:rPr>
          <w:rFonts w:cs="Arial"/>
          <w:b/>
          <w:sz w:val="20"/>
        </w:rPr>
      </w:pPr>
    </w:p>
    <w:p w14:paraId="22D3893F"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2</w:t>
      </w:r>
      <w:r w:rsidRPr="0076156F">
        <w:rPr>
          <w:rFonts w:cs="Arial"/>
          <w:b/>
          <w:sz w:val="20"/>
        </w:rPr>
        <w:t>.</w:t>
      </w:r>
    </w:p>
    <w:p w14:paraId="28450D41" w14:textId="77777777" w:rsidR="00C12B70" w:rsidRDefault="00C12B70" w:rsidP="00C12B70">
      <w:pPr>
        <w:contextualSpacing/>
        <w:jc w:val="both"/>
        <w:rPr>
          <w:rFonts w:cs="Arial"/>
          <w:b/>
          <w:sz w:val="20"/>
        </w:rPr>
      </w:pPr>
    </w:p>
    <w:p w14:paraId="7C1A4882"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3</w:t>
      </w:r>
      <w:r w:rsidRPr="0076156F">
        <w:rPr>
          <w:rFonts w:cs="Arial"/>
          <w:b/>
          <w:sz w:val="20"/>
        </w:rPr>
        <w:t>.</w:t>
      </w:r>
    </w:p>
    <w:p w14:paraId="175C9186" w14:textId="77777777" w:rsidR="00C12B70" w:rsidRPr="00436CE8" w:rsidRDefault="00C12B70" w:rsidP="00C12B70">
      <w:pPr>
        <w:tabs>
          <w:tab w:val="left" w:pos="4878"/>
          <w:tab w:val="left" w:pos="5040"/>
          <w:tab w:val="left" w:pos="5760"/>
          <w:tab w:val="left" w:pos="6480"/>
          <w:tab w:val="left" w:pos="7200"/>
          <w:tab w:val="left" w:pos="7920"/>
          <w:tab w:val="left" w:pos="8640"/>
        </w:tabs>
        <w:suppressAutoHyphens/>
        <w:ind w:right="-1"/>
        <w:jc w:val="both"/>
        <w:rPr>
          <w:rFonts w:cs="Arial"/>
          <w:sz w:val="20"/>
        </w:rPr>
      </w:pPr>
    </w:p>
    <w:p w14:paraId="5547838A" w14:textId="77777777" w:rsidR="00C12B70" w:rsidRPr="0076156F"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4</w:t>
      </w:r>
      <w:r w:rsidRPr="0076156F">
        <w:rPr>
          <w:rFonts w:cs="Arial"/>
          <w:b/>
          <w:sz w:val="20"/>
        </w:rPr>
        <w:t>.</w:t>
      </w:r>
    </w:p>
    <w:p w14:paraId="338E3860" w14:textId="77777777" w:rsidR="00C12B70" w:rsidRPr="0076156F" w:rsidRDefault="00C12B70" w:rsidP="00C12B70">
      <w:pPr>
        <w:contextualSpacing/>
        <w:jc w:val="both"/>
        <w:rPr>
          <w:rFonts w:cs="Arial"/>
          <w:b/>
          <w:sz w:val="20"/>
        </w:rPr>
      </w:pPr>
    </w:p>
    <w:p w14:paraId="72157C49"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5</w:t>
      </w:r>
      <w:r w:rsidRPr="0076156F">
        <w:rPr>
          <w:rFonts w:cs="Arial"/>
          <w:b/>
          <w:sz w:val="20"/>
        </w:rPr>
        <w:t>.</w:t>
      </w:r>
    </w:p>
    <w:p w14:paraId="3D4DEC50" w14:textId="77777777" w:rsidR="00C12B70" w:rsidRDefault="00C12B70" w:rsidP="00C12B70">
      <w:pPr>
        <w:contextualSpacing/>
        <w:jc w:val="both"/>
        <w:rPr>
          <w:rFonts w:cs="Arial"/>
          <w:b/>
          <w:sz w:val="20"/>
        </w:rPr>
      </w:pPr>
    </w:p>
    <w:p w14:paraId="716F9333"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sidRPr="0076156F">
        <w:rPr>
          <w:rFonts w:cs="Arial"/>
          <w:b/>
          <w:sz w:val="20"/>
        </w:rPr>
        <w:t xml:space="preserve"> Lot </w:t>
      </w:r>
      <w:r>
        <w:rPr>
          <w:rFonts w:cs="Arial"/>
          <w:b/>
          <w:sz w:val="20"/>
        </w:rPr>
        <w:t>6</w:t>
      </w:r>
      <w:r w:rsidRPr="0076156F">
        <w:rPr>
          <w:rFonts w:cs="Arial"/>
          <w:b/>
          <w:sz w:val="20"/>
        </w:rPr>
        <w:t>.</w:t>
      </w:r>
    </w:p>
    <w:p w14:paraId="606EF912" w14:textId="77777777" w:rsidR="00C12B70" w:rsidRDefault="00C12B70" w:rsidP="00C12B70">
      <w:pPr>
        <w:contextualSpacing/>
        <w:jc w:val="both"/>
        <w:rPr>
          <w:rFonts w:ascii="Segoe UI Symbol" w:hAnsi="Segoe UI Symbol" w:cs="Segoe UI Symbol"/>
          <w:b/>
          <w:sz w:val="20"/>
        </w:rPr>
      </w:pPr>
    </w:p>
    <w:p w14:paraId="1C5616F6" w14:textId="77777777" w:rsidR="00C12B70" w:rsidRDefault="00C12B70" w:rsidP="00C12B70">
      <w:pPr>
        <w:contextualSpacing/>
        <w:jc w:val="both"/>
        <w:rPr>
          <w:rFonts w:cs="Arial"/>
          <w:b/>
          <w:sz w:val="20"/>
        </w:rPr>
      </w:pPr>
      <w:r w:rsidRPr="0076156F">
        <w:rPr>
          <w:rFonts w:ascii="Segoe UI Symbol" w:hAnsi="Segoe UI Symbol" w:cs="Segoe UI Symbol"/>
          <w:b/>
          <w:sz w:val="20"/>
        </w:rPr>
        <w:t>☐</w:t>
      </w:r>
      <w:r>
        <w:rPr>
          <w:rFonts w:cs="Arial"/>
          <w:b/>
          <w:sz w:val="20"/>
        </w:rPr>
        <w:t xml:space="preserve"> Lot 7</w:t>
      </w:r>
      <w:r w:rsidRPr="0076156F">
        <w:rPr>
          <w:rFonts w:cs="Arial"/>
          <w:b/>
          <w:sz w:val="20"/>
        </w:rPr>
        <w:t>.</w:t>
      </w:r>
    </w:p>
    <w:p w14:paraId="0FB0AACB" w14:textId="5103DBD5" w:rsidR="000B0598" w:rsidRPr="00F63112" w:rsidRDefault="000B0598" w:rsidP="00C12B70">
      <w:pPr>
        <w:jc w:val="both"/>
        <w:rPr>
          <w:rFonts w:cs="Arial"/>
          <w:b/>
          <w:sz w:val="20"/>
        </w:rPr>
      </w:pPr>
    </w:p>
    <w:p w14:paraId="4DED8049" w14:textId="77777777" w:rsidR="00975C26" w:rsidRPr="00F63112" w:rsidRDefault="00975C26" w:rsidP="000B0598">
      <w:pPr>
        <w:jc w:val="both"/>
        <w:rPr>
          <w:rFonts w:cs="Arial"/>
          <w:b/>
          <w:sz w:val="20"/>
        </w:rPr>
      </w:pPr>
    </w:p>
    <w:p w14:paraId="0794E81E" w14:textId="77777777" w:rsidR="000B0598" w:rsidRPr="00F63112" w:rsidRDefault="000B0598" w:rsidP="000B0598">
      <w:pPr>
        <w:tabs>
          <w:tab w:val="left" w:pos="4878"/>
          <w:tab w:val="left" w:pos="5040"/>
          <w:tab w:val="left" w:pos="5760"/>
          <w:tab w:val="left" w:pos="6480"/>
          <w:tab w:val="left" w:pos="7200"/>
          <w:tab w:val="left" w:pos="7920"/>
          <w:tab w:val="left" w:pos="8640"/>
        </w:tabs>
        <w:suppressAutoHyphens/>
        <w:ind w:right="-1"/>
        <w:jc w:val="both"/>
        <w:rPr>
          <w:rFonts w:cs="Arial"/>
          <w:b/>
          <w:spacing w:val="-2"/>
          <w:sz w:val="20"/>
        </w:rPr>
      </w:pPr>
      <w:r w:rsidRPr="00F63112">
        <w:rPr>
          <w:rFonts w:cs="Arial"/>
          <w:sz w:val="20"/>
        </w:rPr>
        <w:t xml:space="preserve">El/la senyor/a ............................................................................................, titular del DNI número .................., com representant legal de l’empresa ....................................... , titular del CIF número ............................................................................,domiciliada a ...................................................................................................................................................... </w:t>
      </w:r>
    </w:p>
    <w:p w14:paraId="76998D7A" w14:textId="77777777" w:rsidR="000B0598" w:rsidRPr="00F63112" w:rsidRDefault="000B0598" w:rsidP="000B0598">
      <w:pPr>
        <w:tabs>
          <w:tab w:val="left" w:pos="4878"/>
          <w:tab w:val="left" w:pos="5040"/>
          <w:tab w:val="left" w:pos="5760"/>
          <w:tab w:val="left" w:pos="6480"/>
          <w:tab w:val="left" w:pos="7200"/>
          <w:tab w:val="left" w:pos="7920"/>
          <w:tab w:val="left" w:pos="8640"/>
        </w:tabs>
        <w:suppressAutoHyphens/>
        <w:ind w:right="-1"/>
        <w:jc w:val="both"/>
        <w:rPr>
          <w:rFonts w:cs="Arial"/>
          <w:spacing w:val="-2"/>
          <w:sz w:val="20"/>
        </w:rPr>
      </w:pPr>
    </w:p>
    <w:p w14:paraId="7BD58591" w14:textId="10F92728" w:rsidR="000B0598" w:rsidRPr="00F63112" w:rsidRDefault="000B0598" w:rsidP="000B0598">
      <w:pPr>
        <w:jc w:val="both"/>
        <w:rPr>
          <w:rFonts w:cs="Arial"/>
          <w:b/>
          <w:sz w:val="20"/>
        </w:rPr>
      </w:pPr>
      <w:r w:rsidRPr="00F63112">
        <w:rPr>
          <w:rFonts w:cs="Arial"/>
          <w:b/>
          <w:sz w:val="20"/>
        </w:rPr>
        <w:t xml:space="preserve">DECLARA RESPONSABLEMENT: </w:t>
      </w:r>
    </w:p>
    <w:p w14:paraId="415FF00A" w14:textId="77777777" w:rsidR="00F8478D" w:rsidRPr="00F63112" w:rsidRDefault="00F8478D" w:rsidP="000B0598">
      <w:pPr>
        <w:jc w:val="both"/>
        <w:rPr>
          <w:rFonts w:cs="Arial"/>
          <w:b/>
          <w:sz w:val="20"/>
        </w:rPr>
      </w:pPr>
    </w:p>
    <w:p w14:paraId="4971FC71" w14:textId="46BB8FD6" w:rsidR="000B0598" w:rsidRPr="00F63112" w:rsidRDefault="000B0598" w:rsidP="000B0598">
      <w:pPr>
        <w:jc w:val="both"/>
        <w:rPr>
          <w:rFonts w:cs="Arial"/>
          <w:sz w:val="20"/>
        </w:rPr>
      </w:pPr>
      <w:r w:rsidRPr="00F63112">
        <w:rPr>
          <w:rFonts w:cs="Arial"/>
          <w:sz w:val="20"/>
        </w:rPr>
        <w:t>Que l'empresa que represento, en el cas que esdevingui adjudicatària en el procediment de licitació corresponent a la contractació de</w:t>
      </w:r>
      <w:r w:rsidR="00C34D81">
        <w:rPr>
          <w:rFonts w:cs="Arial"/>
          <w:sz w:val="20"/>
        </w:rPr>
        <w:t xml:space="preserve"> </w:t>
      </w:r>
      <w:r w:rsidRPr="00F63112">
        <w:rPr>
          <w:rFonts w:cs="Arial"/>
          <w:sz w:val="20"/>
        </w:rPr>
        <w:t>l</w:t>
      </w:r>
      <w:r w:rsidR="00C34D81">
        <w:rPr>
          <w:rFonts w:cs="Arial"/>
          <w:sz w:val="20"/>
        </w:rPr>
        <w:t xml:space="preserve">a </w:t>
      </w:r>
      <w:r w:rsidR="00C34D81" w:rsidRPr="00C34D81">
        <w:rPr>
          <w:rFonts w:cs="Arial"/>
          <w:sz w:val="20"/>
        </w:rPr>
        <w:t>fabricació, subministrament i muntatge de l’exposició temporal “Naufragis”, organitzada pel Museu d’Arqueologia de Catalunya</w:t>
      </w:r>
      <w:r w:rsidR="005A0D50">
        <w:rPr>
          <w:rFonts w:cs="Arial"/>
          <w:sz w:val="20"/>
        </w:rPr>
        <w:t xml:space="preserve"> </w:t>
      </w:r>
      <w:r w:rsidR="00303EF8">
        <w:rPr>
          <w:rFonts w:cs="Arial"/>
          <w:sz w:val="20"/>
        </w:rPr>
        <w:t>(ACPC-2022-</w:t>
      </w:r>
      <w:r w:rsidR="00C34D81">
        <w:rPr>
          <w:rFonts w:cs="Arial"/>
          <w:sz w:val="20"/>
        </w:rPr>
        <w:t>6</w:t>
      </w:r>
      <w:r w:rsidRPr="00F63112">
        <w:rPr>
          <w:rFonts w:cs="Arial"/>
          <w:sz w:val="20"/>
        </w:rPr>
        <w:t>), es compromet, durant tota la vigència del contracte i les eventuals pròrrogues i en el marc del que estableix l'article 76.2 LCSP:</w:t>
      </w:r>
    </w:p>
    <w:p w14:paraId="72E0C741" w14:textId="77777777" w:rsidR="00F8478D" w:rsidRPr="00F63112" w:rsidRDefault="00F8478D" w:rsidP="000B0598">
      <w:pPr>
        <w:jc w:val="both"/>
        <w:rPr>
          <w:rFonts w:cs="Arial"/>
          <w:sz w:val="20"/>
        </w:rPr>
      </w:pPr>
    </w:p>
    <w:p w14:paraId="34EE6321" w14:textId="77777777" w:rsidR="000B0598" w:rsidRPr="00F63112" w:rsidRDefault="000B0598" w:rsidP="000B0598">
      <w:pPr>
        <w:jc w:val="both"/>
        <w:rPr>
          <w:rFonts w:cs="Arial"/>
          <w:sz w:val="20"/>
        </w:rPr>
      </w:pPr>
      <w:r w:rsidRPr="00F63112">
        <w:rPr>
          <w:rFonts w:cs="Arial"/>
          <w:sz w:val="20"/>
        </w:rPr>
        <w:t xml:space="preserve">Adscriure a l'execució del contracte els mitjans personals i materials suficients per a la realització del contracte d’acord amb les previsions dels Plecs de Prescripcions Tècniques. </w:t>
      </w:r>
    </w:p>
    <w:p w14:paraId="385DA7EE" w14:textId="77777777" w:rsidR="000B0598" w:rsidRPr="00F63112" w:rsidRDefault="000B0598" w:rsidP="000B0598">
      <w:pPr>
        <w:jc w:val="both"/>
        <w:rPr>
          <w:rFonts w:cs="Arial"/>
          <w:sz w:val="20"/>
        </w:rPr>
      </w:pPr>
    </w:p>
    <w:p w14:paraId="7C001F1D" w14:textId="77777777" w:rsidR="000B0598" w:rsidRPr="00F63112" w:rsidRDefault="000B0598" w:rsidP="000B0598">
      <w:pPr>
        <w:jc w:val="both"/>
        <w:rPr>
          <w:rFonts w:cs="Arial"/>
          <w:sz w:val="20"/>
        </w:rPr>
      </w:pPr>
      <w:r w:rsidRPr="00F63112">
        <w:rPr>
          <w:rFonts w:cs="Arial"/>
          <w:sz w:val="20"/>
        </w:rPr>
        <w:t>I com a prova de conformitat signen aquesta declaració,</w:t>
      </w:r>
    </w:p>
    <w:p w14:paraId="2BB68A95" w14:textId="77777777" w:rsidR="000B0598" w:rsidRPr="00F63112" w:rsidRDefault="000B0598" w:rsidP="000B0598">
      <w:pPr>
        <w:jc w:val="both"/>
        <w:rPr>
          <w:rFonts w:cs="Arial"/>
          <w:sz w:val="20"/>
        </w:rPr>
      </w:pPr>
      <w:r w:rsidRPr="00F63112">
        <w:rPr>
          <w:rFonts w:cs="Arial"/>
          <w:sz w:val="20"/>
        </w:rPr>
        <w:t>(localitat i data)</w:t>
      </w:r>
    </w:p>
    <w:p w14:paraId="14EF311A" w14:textId="77777777" w:rsidR="000B0598" w:rsidRPr="00F63112" w:rsidRDefault="000B0598" w:rsidP="000B0598">
      <w:pPr>
        <w:jc w:val="both"/>
        <w:rPr>
          <w:rFonts w:cs="Arial"/>
          <w:sz w:val="20"/>
        </w:rPr>
      </w:pPr>
    </w:p>
    <w:p w14:paraId="373B640C" w14:textId="77777777" w:rsidR="000B0598" w:rsidRPr="00F63112" w:rsidRDefault="000B0598" w:rsidP="000B0598">
      <w:pPr>
        <w:jc w:val="both"/>
        <w:rPr>
          <w:rFonts w:cs="Arial"/>
          <w:sz w:val="20"/>
        </w:rPr>
      </w:pPr>
    </w:p>
    <w:p w14:paraId="7C7A03A3" w14:textId="77777777" w:rsidR="000B0598" w:rsidRPr="00F63112" w:rsidRDefault="000B0598" w:rsidP="000B0598">
      <w:pPr>
        <w:jc w:val="both"/>
        <w:rPr>
          <w:rFonts w:cs="Arial"/>
          <w:sz w:val="20"/>
        </w:rPr>
      </w:pPr>
      <w:r w:rsidRPr="00F63112">
        <w:rPr>
          <w:rFonts w:cs="Arial"/>
          <w:sz w:val="20"/>
        </w:rPr>
        <w:t xml:space="preserve">(nom de l’empresa que es representa; </w:t>
      </w:r>
    </w:p>
    <w:p w14:paraId="6FEA77E7" w14:textId="541FE031" w:rsidR="000B0598" w:rsidRPr="00F63112" w:rsidRDefault="000B0598" w:rsidP="000B0598">
      <w:pPr>
        <w:jc w:val="both"/>
        <w:rPr>
          <w:rFonts w:cs="Arial"/>
          <w:sz w:val="20"/>
        </w:rPr>
      </w:pPr>
      <w:r w:rsidRPr="00F63112">
        <w:rPr>
          <w:rFonts w:cs="Arial"/>
          <w:sz w:val="20"/>
        </w:rPr>
        <w:t>signatura del representant de l’empresa)</w:t>
      </w:r>
    </w:p>
    <w:p w14:paraId="65E89768" w14:textId="2705684B" w:rsidR="00D45A26" w:rsidRPr="00F63112" w:rsidRDefault="00D45A26" w:rsidP="000B0598">
      <w:pPr>
        <w:jc w:val="both"/>
        <w:rPr>
          <w:rFonts w:cs="Arial"/>
          <w:sz w:val="20"/>
        </w:rPr>
      </w:pPr>
    </w:p>
    <w:p w14:paraId="157ED439" w14:textId="3DA0536B" w:rsidR="00D45A26" w:rsidRPr="00F63112" w:rsidRDefault="00D45A26" w:rsidP="000B0598">
      <w:pPr>
        <w:jc w:val="both"/>
        <w:rPr>
          <w:rFonts w:cs="Arial"/>
          <w:sz w:val="20"/>
        </w:rPr>
      </w:pPr>
    </w:p>
    <w:p w14:paraId="4AACF900" w14:textId="68D959A0" w:rsidR="00D45A26" w:rsidRPr="00F63112" w:rsidRDefault="00D45A26" w:rsidP="000B0598">
      <w:pPr>
        <w:jc w:val="both"/>
        <w:rPr>
          <w:rFonts w:cs="Arial"/>
          <w:sz w:val="20"/>
        </w:rPr>
      </w:pPr>
    </w:p>
    <w:p w14:paraId="75504D27" w14:textId="24ACBEF1" w:rsidR="00D45A26" w:rsidRPr="00F63112" w:rsidRDefault="00D45A26" w:rsidP="000B0598">
      <w:pPr>
        <w:jc w:val="both"/>
        <w:rPr>
          <w:rFonts w:cs="Arial"/>
          <w:sz w:val="20"/>
        </w:rPr>
      </w:pPr>
    </w:p>
    <w:p w14:paraId="1225DB13" w14:textId="5152323B" w:rsidR="00D45A26" w:rsidRPr="00F63112" w:rsidRDefault="00D45A26" w:rsidP="000B0598">
      <w:pPr>
        <w:jc w:val="both"/>
        <w:rPr>
          <w:rFonts w:cs="Arial"/>
          <w:sz w:val="20"/>
        </w:rPr>
      </w:pPr>
    </w:p>
    <w:p w14:paraId="595DE277" w14:textId="01C5D1B1" w:rsidR="00D45A26" w:rsidRPr="00F63112" w:rsidRDefault="00D45A26" w:rsidP="000B0598">
      <w:pPr>
        <w:jc w:val="both"/>
        <w:rPr>
          <w:rFonts w:cs="Arial"/>
          <w:sz w:val="20"/>
        </w:rPr>
      </w:pPr>
    </w:p>
    <w:p w14:paraId="1D0A1A57" w14:textId="27A14770" w:rsidR="00D45A26" w:rsidRPr="00F63112" w:rsidRDefault="00D45A26" w:rsidP="000B0598">
      <w:pPr>
        <w:jc w:val="both"/>
        <w:rPr>
          <w:rFonts w:cs="Arial"/>
          <w:sz w:val="20"/>
        </w:rPr>
      </w:pPr>
    </w:p>
    <w:p w14:paraId="713E5745" w14:textId="7FA6EC1F" w:rsidR="00D45A26" w:rsidRPr="00F63112" w:rsidRDefault="00D45A26" w:rsidP="000B0598">
      <w:pPr>
        <w:jc w:val="both"/>
        <w:rPr>
          <w:rFonts w:cs="Arial"/>
          <w:sz w:val="20"/>
        </w:rPr>
      </w:pPr>
    </w:p>
    <w:p w14:paraId="2BCA15E2" w14:textId="07184B09" w:rsidR="00D45A26" w:rsidRPr="00F63112" w:rsidRDefault="00D45A26" w:rsidP="000B0598">
      <w:pPr>
        <w:jc w:val="both"/>
        <w:rPr>
          <w:rFonts w:cs="Arial"/>
          <w:sz w:val="20"/>
        </w:rPr>
      </w:pPr>
    </w:p>
    <w:p w14:paraId="117FB067" w14:textId="77777777" w:rsidR="00C34D81" w:rsidRDefault="00C34D81" w:rsidP="00C34D81">
      <w:pPr>
        <w:jc w:val="both"/>
        <w:rPr>
          <w:b/>
          <w:sz w:val="20"/>
        </w:rPr>
      </w:pPr>
    </w:p>
    <w:p w14:paraId="7BCA47F9" w14:textId="5F8B60E9" w:rsidR="003F4765" w:rsidRPr="00BC7DBE" w:rsidRDefault="00FC3FB6" w:rsidP="00BC7DBE">
      <w:pPr>
        <w:keepNext/>
        <w:spacing w:after="240"/>
        <w:jc w:val="both"/>
        <w:outlineLvl w:val="0"/>
        <w:rPr>
          <w:rFonts w:cs="Arial"/>
          <w:b/>
          <w:bCs/>
          <w:kern w:val="28"/>
          <w:sz w:val="20"/>
        </w:rPr>
      </w:pPr>
      <w:r w:rsidRPr="00BC7DBE">
        <w:rPr>
          <w:rFonts w:cs="Arial"/>
          <w:b/>
          <w:bCs/>
          <w:kern w:val="28"/>
          <w:sz w:val="20"/>
        </w:rPr>
        <w:t>ANNEX 14</w:t>
      </w:r>
      <w:r w:rsidR="00C34D81" w:rsidRPr="00BC7DBE">
        <w:rPr>
          <w:rFonts w:cs="Arial"/>
          <w:b/>
          <w:bCs/>
          <w:kern w:val="28"/>
          <w:sz w:val="20"/>
        </w:rPr>
        <w:t xml:space="preserve">: </w:t>
      </w:r>
      <w:r w:rsidR="003F4765" w:rsidRPr="00BC7DBE">
        <w:rPr>
          <w:rFonts w:cs="Arial"/>
          <w:b/>
          <w:bCs/>
          <w:kern w:val="28"/>
          <w:sz w:val="20"/>
        </w:rPr>
        <w:t>INFORMACIÓ BÀSICA SOBRE PROTECCIÓ DE DADES DE CARÀCTER PERSONAL DELS LICITADORS</w:t>
      </w:r>
    </w:p>
    <w:p w14:paraId="335EABE1" w14:textId="51F4A869" w:rsidR="003F4765" w:rsidRPr="00F63112" w:rsidRDefault="003F4765" w:rsidP="003F4765">
      <w:pPr>
        <w:jc w:val="both"/>
        <w:rPr>
          <w:rFonts w:cs="Arial"/>
          <w:sz w:val="20"/>
        </w:rPr>
      </w:pPr>
    </w:p>
    <w:p w14:paraId="13B334DF" w14:textId="77777777" w:rsidR="003F4765" w:rsidRPr="00F63112" w:rsidRDefault="003F4765" w:rsidP="003F4765">
      <w:pPr>
        <w:jc w:val="both"/>
        <w:rPr>
          <w:rFonts w:cs="Arial"/>
          <w:sz w:val="20"/>
        </w:rPr>
      </w:pPr>
    </w:p>
    <w:p w14:paraId="1A3807BB" w14:textId="48DD400E" w:rsidR="003F4765" w:rsidRPr="00F63112" w:rsidRDefault="003F4765" w:rsidP="003F4765">
      <w:pPr>
        <w:jc w:val="both"/>
        <w:rPr>
          <w:rFonts w:cs="Arial"/>
          <w:sz w:val="20"/>
        </w:rPr>
      </w:pPr>
      <w:r w:rsidRPr="00F63112">
        <w:rPr>
          <w:rFonts w:cs="Arial"/>
          <w:sz w:val="20"/>
        </w:rPr>
        <w:t>Denominació de l’activitat de tractament:</w:t>
      </w:r>
      <w:r w:rsidR="00B33686">
        <w:rPr>
          <w:b/>
        </w:rPr>
        <w:t xml:space="preserve"> </w:t>
      </w:r>
      <w:r w:rsidR="00B638DF" w:rsidRPr="00074F31">
        <w:rPr>
          <w:rFonts w:cs="Arial"/>
          <w:b/>
          <w:kern w:val="28"/>
          <w:sz w:val="20"/>
        </w:rPr>
        <w:t xml:space="preserve">Contracte </w:t>
      </w:r>
      <w:r w:rsidR="00B638DF" w:rsidRPr="00074F31">
        <w:rPr>
          <w:rFonts w:cs="Arial"/>
          <w:b/>
          <w:sz w:val="20"/>
        </w:rPr>
        <w:t>de serveis de conservació i manteniment integral, gestió energètica i millora ambiental dels centres de l’Agència Catalana del Patrimoni Cultural</w:t>
      </w:r>
      <w:r w:rsidR="00B638DF" w:rsidRPr="00436CE8">
        <w:rPr>
          <w:rFonts w:cs="Arial"/>
          <w:b/>
          <w:sz w:val="20"/>
        </w:rPr>
        <w:t>) (ACPC-2023-</w:t>
      </w:r>
      <w:r w:rsidR="00B638DF">
        <w:rPr>
          <w:rFonts w:cs="Arial"/>
          <w:b/>
          <w:sz w:val="20"/>
        </w:rPr>
        <w:t>471</w:t>
      </w:r>
      <w:r w:rsidR="00B638DF" w:rsidRPr="00436CE8">
        <w:rPr>
          <w:rFonts w:cs="Arial"/>
          <w:b/>
          <w:sz w:val="20"/>
        </w:rPr>
        <w:t>)</w:t>
      </w:r>
    </w:p>
    <w:p w14:paraId="40E757AB" w14:textId="77777777" w:rsidR="006E4A61" w:rsidRPr="00F63112" w:rsidRDefault="006E4A61" w:rsidP="003F4765">
      <w:pPr>
        <w:jc w:val="both"/>
        <w:rPr>
          <w:rFonts w:cs="Arial"/>
          <w:sz w:val="20"/>
        </w:rPr>
      </w:pPr>
    </w:p>
    <w:p w14:paraId="2C662864" w14:textId="77777777" w:rsidR="003F4765" w:rsidRPr="00F63112" w:rsidRDefault="003F4765" w:rsidP="003F4765">
      <w:pPr>
        <w:jc w:val="both"/>
        <w:rPr>
          <w:rFonts w:cs="Arial"/>
          <w:sz w:val="20"/>
        </w:rPr>
      </w:pPr>
    </w:p>
    <w:p w14:paraId="68134C20" w14:textId="2F2836E9" w:rsidR="003F4765" w:rsidRPr="00F63112" w:rsidRDefault="003F4765" w:rsidP="003F4765">
      <w:pPr>
        <w:jc w:val="both"/>
        <w:rPr>
          <w:rFonts w:cs="Arial"/>
          <w:sz w:val="20"/>
        </w:rPr>
      </w:pPr>
      <w:r w:rsidRPr="00F63112">
        <w:rPr>
          <w:rFonts w:cs="Arial"/>
          <w:sz w:val="20"/>
        </w:rPr>
        <w:t xml:space="preserve">Responsable del tractament de les dades personals: Agència Catalana del Patrimoni Cultural. </w:t>
      </w:r>
      <w:hyperlink r:id="rId26" w:history="1">
        <w:r w:rsidRPr="00F63112">
          <w:rPr>
            <w:rStyle w:val="Enlla"/>
            <w:rFonts w:cs="Arial"/>
            <w:sz w:val="20"/>
          </w:rPr>
          <w:t>agenciapatrimoni@gencat.cat</w:t>
        </w:r>
      </w:hyperlink>
      <w:r w:rsidRPr="00F63112">
        <w:rPr>
          <w:rFonts w:cs="Arial"/>
          <w:sz w:val="20"/>
        </w:rPr>
        <w:t xml:space="preserve"> </w:t>
      </w:r>
      <w:hyperlink r:id="rId27" w:history="1">
        <w:r w:rsidRPr="00F63112">
          <w:rPr>
            <w:rStyle w:val="Enlla"/>
            <w:rFonts w:cs="Arial"/>
            <w:sz w:val="20"/>
          </w:rPr>
          <w:t>dpd.acdpc@gencat.cat</w:t>
        </w:r>
      </w:hyperlink>
    </w:p>
    <w:p w14:paraId="728D568A" w14:textId="10198238" w:rsidR="003F4765" w:rsidRPr="00F63112" w:rsidRDefault="003F4765" w:rsidP="003F4765">
      <w:pPr>
        <w:jc w:val="both"/>
        <w:rPr>
          <w:rFonts w:cs="Arial"/>
          <w:sz w:val="20"/>
        </w:rPr>
      </w:pPr>
    </w:p>
    <w:p w14:paraId="339DA138" w14:textId="77777777" w:rsidR="003F4765" w:rsidRPr="00F63112" w:rsidRDefault="003F4765" w:rsidP="003F4765">
      <w:pPr>
        <w:jc w:val="both"/>
        <w:rPr>
          <w:rFonts w:cs="Arial"/>
          <w:sz w:val="20"/>
        </w:rPr>
      </w:pPr>
    </w:p>
    <w:p w14:paraId="333DE285" w14:textId="7CE89EA4" w:rsidR="003F4765" w:rsidRPr="00F63112" w:rsidRDefault="003F4765" w:rsidP="003F4765">
      <w:pPr>
        <w:jc w:val="both"/>
        <w:rPr>
          <w:rFonts w:cs="Arial"/>
          <w:sz w:val="20"/>
        </w:rPr>
      </w:pPr>
      <w:r w:rsidRPr="00F63112">
        <w:rPr>
          <w:rFonts w:cs="Arial"/>
          <w:sz w:val="20"/>
        </w:rPr>
        <w:t>Finalitat: Contractació administrativa</w:t>
      </w:r>
    </w:p>
    <w:p w14:paraId="1DD3B4EE" w14:textId="77777777" w:rsidR="003F4765" w:rsidRPr="00F63112" w:rsidRDefault="003F4765" w:rsidP="003F4765">
      <w:pPr>
        <w:jc w:val="both"/>
        <w:rPr>
          <w:rFonts w:cs="Arial"/>
          <w:sz w:val="20"/>
        </w:rPr>
      </w:pPr>
    </w:p>
    <w:p w14:paraId="7C0FE834" w14:textId="77777777" w:rsidR="003F4765" w:rsidRPr="00F63112" w:rsidRDefault="003F4765" w:rsidP="003F4765">
      <w:pPr>
        <w:jc w:val="both"/>
        <w:rPr>
          <w:rFonts w:cs="Arial"/>
          <w:sz w:val="20"/>
        </w:rPr>
      </w:pPr>
      <w:r w:rsidRPr="00F63112">
        <w:rPr>
          <w:rFonts w:cs="Arial"/>
          <w:sz w:val="20"/>
        </w:rPr>
        <w:t xml:space="preserve">Drets de les persones interessades: podeu sol·licitar l’accés i la rectificació de les vostres dades, així com la supressió o la limitació del tractament quan sigui procedent. També us podeu oposar al tractament d’acord amb la normativa vigent. </w:t>
      </w:r>
    </w:p>
    <w:p w14:paraId="4426CCAE" w14:textId="77777777" w:rsidR="003F4765" w:rsidRPr="00F63112" w:rsidRDefault="003F4765" w:rsidP="003F4765">
      <w:pPr>
        <w:jc w:val="both"/>
        <w:rPr>
          <w:rFonts w:cs="Arial"/>
          <w:sz w:val="20"/>
        </w:rPr>
      </w:pPr>
    </w:p>
    <w:p w14:paraId="6827E1DB" w14:textId="4087EF92" w:rsidR="003F4765" w:rsidRDefault="003F4765" w:rsidP="003F4765">
      <w:pPr>
        <w:jc w:val="both"/>
        <w:rPr>
          <w:rFonts w:cs="Arial"/>
          <w:sz w:val="20"/>
        </w:rPr>
      </w:pPr>
      <w:r w:rsidRPr="00F63112">
        <w:rPr>
          <w:rFonts w:cs="Arial"/>
          <w:sz w:val="20"/>
        </w:rPr>
        <w:t>Procediment per exercir els vostres drets a</w:t>
      </w:r>
      <w:r w:rsidR="006E4A61" w:rsidRPr="00F63112">
        <w:rPr>
          <w:rFonts w:cs="Arial"/>
          <w:sz w:val="20"/>
        </w:rPr>
        <w:t xml:space="preserve"> </w:t>
      </w:r>
      <w:hyperlink r:id="rId28" w:anchor="bloc6" w:history="1">
        <w:r w:rsidR="006E4A61" w:rsidRPr="00F63112">
          <w:rPr>
            <w:rStyle w:val="Enlla"/>
            <w:rFonts w:cs="Arial"/>
            <w:sz w:val="20"/>
          </w:rPr>
          <w:t>https://cultura.gencat.cat/ca/departament/estructura_i_adreces/organismes/dgpc/accio/agencia_patrimoni/politica_privacitat/index.html#bloc6</w:t>
        </w:r>
      </w:hyperlink>
    </w:p>
    <w:p w14:paraId="1A537ABE" w14:textId="77777777" w:rsidR="006E4A61" w:rsidRDefault="006E4A61" w:rsidP="003F4765">
      <w:pPr>
        <w:jc w:val="both"/>
        <w:rPr>
          <w:rFonts w:cs="Arial"/>
          <w:sz w:val="20"/>
        </w:rPr>
      </w:pPr>
    </w:p>
    <w:p w14:paraId="33F358C3" w14:textId="19A0EFC8" w:rsidR="003F4765" w:rsidRDefault="003F4765" w:rsidP="003F4765">
      <w:pPr>
        <w:jc w:val="both"/>
        <w:rPr>
          <w:rFonts w:cs="Arial"/>
          <w:sz w:val="20"/>
        </w:rPr>
      </w:pPr>
    </w:p>
    <w:p w14:paraId="3D37E80F" w14:textId="7664B918" w:rsidR="003F4765" w:rsidRPr="008935E3" w:rsidRDefault="003F4765" w:rsidP="003F4765">
      <w:pPr>
        <w:jc w:val="both"/>
        <w:rPr>
          <w:rFonts w:cs="Arial"/>
          <w:sz w:val="20"/>
        </w:rPr>
      </w:pPr>
    </w:p>
    <w:sectPr w:rsidR="003F4765" w:rsidRPr="008935E3" w:rsidSect="001025A5">
      <w:headerReference w:type="default" r:id="rId29"/>
      <w:footerReference w:type="default" r:id="rId30"/>
      <w:pgSz w:w="11906" w:h="16838" w:code="9"/>
      <w:pgMar w:top="2410" w:right="1133" w:bottom="1276" w:left="1560" w:header="567" w:footer="27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C717967" w14:textId="77777777" w:rsidR="00D17A62" w:rsidRDefault="00D17A62">
      <w:r>
        <w:separator/>
      </w:r>
    </w:p>
  </w:endnote>
  <w:endnote w:type="continuationSeparator" w:id="0">
    <w:p w14:paraId="48DCDB72" w14:textId="77777777" w:rsidR="00D17A62" w:rsidRDefault="00D17A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Helvetica">
    <w:panose1 w:val="020B0604020202030204"/>
    <w:charset w:val="00"/>
    <w:family w:val="swiss"/>
    <w:pitch w:val="variable"/>
    <w:sig w:usb0="20002A87" w:usb1="00000000" w:usb2="00000000" w:usb3="00000000" w:csb0="000001FF" w:csb1="00000000"/>
  </w:font>
  <w:font w:name="Calibri">
    <w:panose1 w:val="020F0502020204030204"/>
    <w:charset w:val="00"/>
    <w:family w:val="swiss"/>
    <w:pitch w:val="variable"/>
    <w:sig w:usb0="E4002EFF" w:usb1="C000247B" w:usb2="00000009" w:usb3="00000000" w:csb0="000001FF" w:csb1="00000000"/>
  </w:font>
  <w:font w:name="Helvetica Light*">
    <w:panose1 w:val="000000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670231"/>
      <w:docPartObj>
        <w:docPartGallery w:val="Page Numbers (Bottom of Page)"/>
        <w:docPartUnique/>
      </w:docPartObj>
    </w:sdtPr>
    <w:sdtEndPr/>
    <w:sdtContent>
      <w:p w14:paraId="58FEA1B4" w14:textId="1194D2A2" w:rsidR="00D17A62" w:rsidRDefault="00D17A62">
        <w:pPr>
          <w:pStyle w:val="Peu"/>
          <w:jc w:val="center"/>
        </w:pPr>
        <w:r>
          <w:fldChar w:fldCharType="begin"/>
        </w:r>
        <w:r>
          <w:instrText>PAGE   \* MERGEFORMAT</w:instrText>
        </w:r>
        <w:r>
          <w:fldChar w:fldCharType="separate"/>
        </w:r>
        <w:r w:rsidR="00923003">
          <w:t>2</w:t>
        </w:r>
        <w:r>
          <w:fldChar w:fldCharType="end"/>
        </w:r>
      </w:p>
    </w:sdtContent>
  </w:sdt>
  <w:p w14:paraId="048CC358" w14:textId="77777777" w:rsidR="00D17A62" w:rsidRDefault="00D17A62" w:rsidP="00DC15C4">
    <w:pPr>
      <w:pStyle w:val="Peu"/>
      <w:ind w:left="-426" w:firstLine="142"/>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EF6282" w14:textId="77777777" w:rsidR="00D17A62" w:rsidRDefault="00D17A62">
      <w:r>
        <w:separator/>
      </w:r>
    </w:p>
  </w:footnote>
  <w:footnote w:type="continuationSeparator" w:id="0">
    <w:p w14:paraId="0AC352FE" w14:textId="77777777" w:rsidR="00D17A62" w:rsidRDefault="00D17A62">
      <w:r>
        <w:continuationSeparator/>
      </w:r>
    </w:p>
  </w:footnote>
  <w:footnote w:id="1">
    <w:p w14:paraId="6FC4F102" w14:textId="6B6D93C0" w:rsidR="00D17A62" w:rsidRDefault="00D17A62" w:rsidP="00CC7DFC">
      <w:pPr>
        <w:pStyle w:val="Textdenotaapeudepgina"/>
        <w:ind w:left="0" w:firstLine="0"/>
      </w:pPr>
    </w:p>
  </w:footnote>
  <w:footnote w:id="2">
    <w:p w14:paraId="0A19468E" w14:textId="1839C514" w:rsidR="00D17A62" w:rsidRDefault="00D17A62" w:rsidP="00F37D83">
      <w:pPr>
        <w:pStyle w:val="Textdenotaapeudepgina"/>
        <w:ind w:left="0" w:firstLine="0"/>
      </w:pPr>
      <w:r>
        <w:rPr>
          <w:rStyle w:val="Refernciadenotaapeudepgina"/>
        </w:rPr>
        <w:footnoteRef/>
      </w:r>
      <w:r>
        <w:t xml:space="preserve"> </w:t>
      </w:r>
      <w:r w:rsidRPr="004D60BB">
        <w:rPr>
          <w:rStyle w:val="ui-provider"/>
          <w:sz w:val="16"/>
          <w:szCs w:val="16"/>
        </w:rPr>
        <w:t>Sistema de valoració i puntuació adoptat de conformitat amb la Directriu 1/2020 d’aplicació de fórmules de valoració i puntuació de les proposicions econòmica i tècnica de la Direcció General de Contractació Pública</w:t>
      </w:r>
      <w:r>
        <w:rPr>
          <w:rStyle w:val="ui-provider"/>
          <w:sz w:val="16"/>
          <w:szCs w:val="16"/>
        </w:rPr>
        <w:t>.</w:t>
      </w:r>
    </w:p>
  </w:footnote>
  <w:footnote w:id="3">
    <w:p w14:paraId="4BD56D9E" w14:textId="034A49E5" w:rsidR="00D17A62" w:rsidRDefault="00D17A62">
      <w:pPr>
        <w:pStyle w:val="Textdenotaapeudepgina"/>
      </w:pPr>
      <w:r>
        <w:rPr>
          <w:rStyle w:val="Refernciadenotaapeudepgina"/>
        </w:rPr>
        <w:footnoteRef/>
      </w:r>
      <w:r>
        <w:t xml:space="preserve"> </w:t>
      </w:r>
      <w:r w:rsidRPr="004D60BB">
        <w:rPr>
          <w:rStyle w:val="ui-provider"/>
          <w:sz w:val="16"/>
          <w:szCs w:val="16"/>
        </w:rPr>
        <w:t>Sistema de valoració i puntuació adoptat de conformitat amb la Directriu 1/2020 d’aplicació de fórmules de valoració i puntuació de les proposicions econòmica i tècnica de la Direcció General de Contractació Pública</w:t>
      </w:r>
      <w:r>
        <w:rPr>
          <w:rStyle w:val="ui-provider"/>
          <w:sz w:val="16"/>
          <w:szCs w:val="16"/>
        </w:rPr>
        <w:t>.</w:t>
      </w:r>
    </w:p>
  </w:footnote>
  <w:footnote w:id="4">
    <w:p w14:paraId="7934D3D1" w14:textId="245EA676" w:rsidR="00D17A62" w:rsidRDefault="00D17A62">
      <w:pPr>
        <w:pStyle w:val="Textdenotaapeudepgina"/>
      </w:pPr>
      <w:r>
        <w:rPr>
          <w:rStyle w:val="Refernciadenotaapeudepgina"/>
        </w:rPr>
        <w:footnoteRef/>
      </w:r>
      <w:r>
        <w:t xml:space="preserve"> </w:t>
      </w:r>
      <w:r w:rsidRPr="004D60BB">
        <w:rPr>
          <w:rStyle w:val="ui-provider"/>
          <w:sz w:val="16"/>
          <w:szCs w:val="16"/>
        </w:rPr>
        <w:t>Sistema de valoració i puntuació adoptat de conformitat amb la Directriu 1/2020 d’aplicació de fórmules de valoració i puntuació de les proposicions econòmica i tècnica de la Direcció General de Contractació Pública</w:t>
      </w:r>
      <w:r>
        <w:rPr>
          <w:rStyle w:val="ui-provider"/>
          <w:sz w:val="16"/>
          <w:szCs w:val="16"/>
        </w:rPr>
        <w:t>.</w:t>
      </w:r>
    </w:p>
  </w:footnote>
  <w:footnote w:id="5">
    <w:p w14:paraId="77FE7474" w14:textId="3E73163D" w:rsidR="00D17A62" w:rsidRDefault="00D17A62">
      <w:pPr>
        <w:pStyle w:val="Textdenotaapeudepgina"/>
      </w:pPr>
      <w:r>
        <w:rPr>
          <w:rStyle w:val="Refernciadenotaapeudepgina"/>
        </w:rPr>
        <w:footnoteRef/>
      </w:r>
      <w:r>
        <w:t xml:space="preserve"> </w:t>
      </w:r>
      <w:r w:rsidRPr="004D60BB">
        <w:rPr>
          <w:rStyle w:val="ui-provider"/>
          <w:sz w:val="16"/>
          <w:szCs w:val="16"/>
        </w:rPr>
        <w:t>Directriu 1/2020 d’aplicació de fórmules de valoració i puntuació de les proposicions econòmica i tècnica de la Direcció General de Contractació Pública</w:t>
      </w:r>
      <w:r>
        <w:rPr>
          <w:rStyle w:val="ui-provider"/>
          <w:sz w:val="16"/>
          <w:szCs w:val="16"/>
        </w:rPr>
        <w:t>.</w:t>
      </w:r>
    </w:p>
  </w:footnote>
  <w:footnote w:id="6">
    <w:p w14:paraId="4C7EAB9D" w14:textId="77777777" w:rsidR="00D17A62" w:rsidRPr="005E7114" w:rsidRDefault="00D17A62" w:rsidP="00F96B20">
      <w:pPr>
        <w:widowControl w:val="0"/>
        <w:spacing w:line="240" w:lineRule="exact"/>
        <w:rPr>
          <w:rFonts w:cs="Arial"/>
          <w:snapToGrid w:val="0"/>
          <w:sz w:val="16"/>
          <w:szCs w:val="16"/>
          <w:lang w:eastAsia="es-ES"/>
        </w:rPr>
      </w:pPr>
      <w:r>
        <w:rPr>
          <w:rStyle w:val="Refernciadenotaapeudepgina"/>
        </w:rPr>
        <w:footnoteRef/>
      </w:r>
      <w:r>
        <w:t xml:space="preserve"> </w:t>
      </w:r>
      <w:r w:rsidRPr="005E7114">
        <w:rPr>
          <w:rFonts w:cs="Arial"/>
          <w:snapToGrid w:val="0"/>
          <w:sz w:val="16"/>
          <w:szCs w:val="16"/>
          <w:lang w:eastAsia="es-ES"/>
        </w:rPr>
        <w:t>Tal com estableix l’article 22 d’aquest mateix Reglament, la Comissió posa a disposició del públic, mitjançant un canal segur, la informació relativa a les llistes de confiança de cada Estat membre, on es publiquen els serveis de certificació qualificats a admetre.</w:t>
      </w:r>
    </w:p>
    <w:p w14:paraId="328A766F" w14:textId="77777777" w:rsidR="00D17A62" w:rsidRPr="005E7114" w:rsidRDefault="00D17A62" w:rsidP="00F96B20">
      <w:pPr>
        <w:widowControl w:val="0"/>
        <w:spacing w:line="240" w:lineRule="exact"/>
        <w:rPr>
          <w:rFonts w:cs="Arial"/>
          <w:snapToGrid w:val="0"/>
          <w:sz w:val="16"/>
          <w:szCs w:val="16"/>
          <w:lang w:eastAsia="es-ES"/>
        </w:rPr>
      </w:pPr>
      <w:r w:rsidRPr="005E7114">
        <w:rPr>
          <w:rFonts w:cs="Arial"/>
          <w:snapToGrid w:val="0"/>
          <w:sz w:val="16"/>
          <w:szCs w:val="16"/>
          <w:lang w:eastAsia="es-ES"/>
        </w:rPr>
        <w:t xml:space="preserve">Llista:https://ec.europa.eu/information_society/policy/esignature/trusted-list/tl- mp.xmlhttps://ec.europa.eu/information_society/policy/esignature/trusted-list/tl-mp.xml </w:t>
      </w:r>
    </w:p>
    <w:p w14:paraId="04EE5659" w14:textId="77777777" w:rsidR="00D17A62" w:rsidRDefault="00D17A62" w:rsidP="00F96B20">
      <w:pPr>
        <w:pStyle w:val="Textdenotaapeudepgina"/>
      </w:pPr>
      <w:r w:rsidRPr="005E7114">
        <w:rPr>
          <w:rFonts w:ascii="Arial" w:hAnsi="Arial" w:cs="Arial"/>
          <w:snapToGrid w:val="0"/>
          <w:sz w:val="16"/>
          <w:szCs w:val="16"/>
        </w:rPr>
        <w:t xml:space="preserve">Eina de consulta: </w:t>
      </w:r>
      <w:hyperlink r:id="rId1" w:history="1">
        <w:r w:rsidRPr="005E7114">
          <w:rPr>
            <w:rStyle w:val="Enlla"/>
            <w:rFonts w:ascii="Arial" w:hAnsi="Arial" w:cs="Arial"/>
            <w:snapToGrid w:val="0"/>
            <w:sz w:val="16"/>
            <w:szCs w:val="16"/>
          </w:rPr>
          <w:t>http://tlbrowser.tsl.website/tools/</w:t>
        </w:r>
      </w:hyperlink>
      <w:r w:rsidRPr="005E7114">
        <w:rPr>
          <w:rFonts w:ascii="Arial" w:hAnsi="Arial" w:cs="Arial"/>
          <w:snapToGrid w:val="0"/>
          <w:sz w:val="16"/>
          <w:szCs w:val="16"/>
        </w:rPr>
        <w:t>)</w:t>
      </w:r>
    </w:p>
  </w:footnote>
  <w:footnote w:id="7">
    <w:p w14:paraId="46733586" w14:textId="77777777" w:rsidR="00D17A62" w:rsidRDefault="00D17A62" w:rsidP="00F96B20">
      <w:pPr>
        <w:pStyle w:val="Textdenotaapeudepgina"/>
        <w:ind w:left="0" w:firstLine="0"/>
      </w:pPr>
      <w:r w:rsidRPr="00F277F5">
        <w:rPr>
          <w:rStyle w:val="Refernciadenotaapeudepgina"/>
          <w:rFonts w:ascii="Arial" w:hAnsi="Arial" w:cs="Arial"/>
        </w:rPr>
        <w:footnoteRef/>
      </w:r>
      <w:r>
        <w:t xml:space="preserve"> </w:t>
      </w:r>
      <w:r w:rsidRPr="00F277F5">
        <w:rPr>
          <w:rFonts w:ascii="Arial" w:hAnsi="Arial" w:cs="Arial"/>
          <w:sz w:val="16"/>
        </w:rPr>
        <w:t>L’annex XI de la Directiva 2014/24/UE conté els registres professionals i mercantils pertinents i les declaracions i certificats corresponents per a cada Estat membre.</w:t>
      </w:r>
    </w:p>
  </w:footnote>
  <w:footnote w:id="8">
    <w:p w14:paraId="45AFD414" w14:textId="77777777" w:rsidR="00D17A62" w:rsidRPr="0055094A" w:rsidRDefault="00D17A62" w:rsidP="001F497A">
      <w:pPr>
        <w:pStyle w:val="Textdenotaapeudepgina"/>
        <w:rPr>
          <w:rFonts w:ascii="Arial" w:hAnsi="Arial" w:cs="Arial"/>
          <w:sz w:val="18"/>
        </w:rPr>
      </w:pPr>
      <w:r>
        <w:rPr>
          <w:rStyle w:val="Refernciadenotaapeudepgina"/>
        </w:rPr>
        <w:footnoteRef/>
      </w:r>
      <w:r>
        <w:t xml:space="preserve"> </w:t>
      </w:r>
      <w:r w:rsidRPr="0055094A">
        <w:rPr>
          <w:rFonts w:ascii="Arial" w:hAnsi="Arial" w:cs="Arial"/>
          <w:sz w:val="18"/>
        </w:rPr>
        <w:t>Repetir la informació per cadascuna de les empreses que formaran la UTE</w:t>
      </w:r>
    </w:p>
    <w:p w14:paraId="0567E92C" w14:textId="77777777" w:rsidR="00D17A62" w:rsidRDefault="00D17A62" w:rsidP="001F497A">
      <w:pPr>
        <w:pStyle w:val="Textdenotaapeudepgina"/>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2CF61A" w14:textId="77777777" w:rsidR="00D17A62" w:rsidRDefault="00D17A62" w:rsidP="00E11BA0">
    <w:pPr>
      <w:pStyle w:val="Capalera"/>
      <w:rPr>
        <w:rFonts w:ascii="Helvetica*" w:hAnsi="Helvetica*"/>
        <w:b/>
      </w:rPr>
    </w:pPr>
  </w:p>
  <w:p w14:paraId="08695490" w14:textId="5FDD18B6" w:rsidR="00D17A62" w:rsidRDefault="00D17A62" w:rsidP="00E11BA0">
    <w:pPr>
      <w:pStyle w:val="Capalera"/>
      <w:rPr>
        <w:rFonts w:ascii="Helvetica*" w:hAnsi="Helvetica*"/>
        <w:b/>
      </w:rPr>
    </w:pPr>
    <w:r>
      <w:drawing>
        <wp:anchor distT="0" distB="0" distL="114300" distR="114300" simplePos="0" relativeHeight="251658240" behindDoc="0" locked="0" layoutInCell="1" allowOverlap="1" wp14:anchorId="7A3E044C" wp14:editId="4009EB96">
          <wp:simplePos x="0" y="0"/>
          <wp:positionH relativeFrom="margin">
            <wp:align>left</wp:align>
          </wp:positionH>
          <wp:positionV relativeFrom="paragraph">
            <wp:posOffset>8915</wp:posOffset>
          </wp:positionV>
          <wp:extent cx="1933575" cy="425450"/>
          <wp:effectExtent l="0" t="0" r="9525" b="0"/>
          <wp:wrapSquare wrapText="bothSides"/>
          <wp:docPr id="2" name="Imatge 2" descr="http://identitatcorporativa.gencat.cat/web/.content/Documentacio/descarregues/dpt/BN/Cultura/acpatrimoni_bn_h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identitatcorporativa.gencat.cat/web/.content/Documentacio/descarregues/dpt/BN/Cultura/acpatrimoni_bn_h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33575" cy="4254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7F6A983" w14:textId="77777777" w:rsidR="00D17A62" w:rsidRDefault="00D17A62" w:rsidP="00E11BA0">
    <w:pPr>
      <w:pStyle w:val="Capalera"/>
      <w:rPr>
        <w:rFonts w:ascii="Helvetica*" w:hAnsi="Helvetica*"/>
        <w:b/>
      </w:rPr>
    </w:pPr>
  </w:p>
  <w:p w14:paraId="6BB722D5" w14:textId="75D278D4" w:rsidR="00D17A62" w:rsidRDefault="00D17A62" w:rsidP="00BF75EB">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ACPC-2023-471</w:t>
    </w:r>
  </w:p>
  <w:p w14:paraId="0E2AFC0C" w14:textId="577848CE" w:rsidR="00D17A62" w:rsidRPr="00E11BA0" w:rsidRDefault="00D17A62" w:rsidP="00E22D64">
    <w:pPr>
      <w:tabs>
        <w:tab w:val="left" w:pos="-116"/>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jc w:val="right"/>
      <w:rPr>
        <w:rFonts w:cs="Arial"/>
        <w:color w:val="7F7F7F"/>
        <w:sz w:val="16"/>
        <w:szCs w:val="16"/>
      </w:rPr>
    </w:pPr>
    <w:r>
      <w:rPr>
        <w:rFonts w:cs="Arial"/>
        <w:color w:val="7F7F7F"/>
        <w:sz w:val="16"/>
        <w:szCs w:val="16"/>
      </w:rPr>
      <w:t>Contracte manteniment integral</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8069A"/>
    <w:multiLevelType w:val="hybridMultilevel"/>
    <w:tmpl w:val="B9DA8B28"/>
    <w:lvl w:ilvl="0" w:tplc="0CAA2C3E">
      <w:start w:val="1"/>
      <w:numFmt w:val="lowerLetter"/>
      <w:lvlText w:val="%1)"/>
      <w:lvlJc w:val="left"/>
      <w:pPr>
        <w:ind w:left="360" w:hanging="360"/>
      </w:pPr>
      <w:rPr>
        <w:rFonts w:hint="default"/>
        <w:b/>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1" w15:restartNumberingAfterBreak="0">
    <w:nsid w:val="023A0E33"/>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 w15:restartNumberingAfterBreak="0">
    <w:nsid w:val="06935DFF"/>
    <w:multiLevelType w:val="hybridMultilevel"/>
    <w:tmpl w:val="9CEA33A4"/>
    <w:lvl w:ilvl="0" w:tplc="04B6234C">
      <w:start w:val="1"/>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 w15:restartNumberingAfterBreak="0">
    <w:nsid w:val="0752770E"/>
    <w:multiLevelType w:val="hybridMultilevel"/>
    <w:tmpl w:val="56A8F45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 w15:restartNumberingAfterBreak="0">
    <w:nsid w:val="0B462E2C"/>
    <w:multiLevelType w:val="hybridMultilevel"/>
    <w:tmpl w:val="B2C2611E"/>
    <w:lvl w:ilvl="0" w:tplc="B7745CEE">
      <w:numFmt w:val="bullet"/>
      <w:lvlText w:val="-"/>
      <w:lvlJc w:val="left"/>
      <w:pPr>
        <w:ind w:left="284" w:hanging="284"/>
      </w:pPr>
      <w:rPr>
        <w:rFonts w:ascii="Verdana" w:eastAsia="Times New Roman" w:hAnsi="Verdana" w:cs="Times New Roman" w:hint="default"/>
      </w:rPr>
    </w:lvl>
    <w:lvl w:ilvl="1" w:tplc="04030003" w:tentative="1">
      <w:start w:val="1"/>
      <w:numFmt w:val="bullet"/>
      <w:lvlText w:val="o"/>
      <w:lvlJc w:val="left"/>
      <w:pPr>
        <w:ind w:left="-3240" w:hanging="360"/>
      </w:pPr>
      <w:rPr>
        <w:rFonts w:ascii="Courier New" w:hAnsi="Courier New" w:cs="Courier New" w:hint="default"/>
      </w:rPr>
    </w:lvl>
    <w:lvl w:ilvl="2" w:tplc="04030005" w:tentative="1">
      <w:start w:val="1"/>
      <w:numFmt w:val="bullet"/>
      <w:lvlText w:val=""/>
      <w:lvlJc w:val="left"/>
      <w:pPr>
        <w:ind w:left="-2520" w:hanging="360"/>
      </w:pPr>
      <w:rPr>
        <w:rFonts w:ascii="Wingdings" w:hAnsi="Wingdings" w:hint="default"/>
      </w:rPr>
    </w:lvl>
    <w:lvl w:ilvl="3" w:tplc="04030001" w:tentative="1">
      <w:start w:val="1"/>
      <w:numFmt w:val="bullet"/>
      <w:lvlText w:val=""/>
      <w:lvlJc w:val="left"/>
      <w:pPr>
        <w:ind w:left="-1800" w:hanging="360"/>
      </w:pPr>
      <w:rPr>
        <w:rFonts w:ascii="Symbol" w:hAnsi="Symbol" w:hint="default"/>
      </w:rPr>
    </w:lvl>
    <w:lvl w:ilvl="4" w:tplc="04030003" w:tentative="1">
      <w:start w:val="1"/>
      <w:numFmt w:val="bullet"/>
      <w:lvlText w:val="o"/>
      <w:lvlJc w:val="left"/>
      <w:pPr>
        <w:ind w:left="-1080" w:hanging="360"/>
      </w:pPr>
      <w:rPr>
        <w:rFonts w:ascii="Courier New" w:hAnsi="Courier New" w:cs="Courier New" w:hint="default"/>
      </w:rPr>
    </w:lvl>
    <w:lvl w:ilvl="5" w:tplc="04030005" w:tentative="1">
      <w:start w:val="1"/>
      <w:numFmt w:val="bullet"/>
      <w:lvlText w:val=""/>
      <w:lvlJc w:val="left"/>
      <w:pPr>
        <w:ind w:left="-360" w:hanging="360"/>
      </w:pPr>
      <w:rPr>
        <w:rFonts w:ascii="Wingdings" w:hAnsi="Wingdings" w:hint="default"/>
      </w:rPr>
    </w:lvl>
    <w:lvl w:ilvl="6" w:tplc="04030001" w:tentative="1">
      <w:start w:val="1"/>
      <w:numFmt w:val="bullet"/>
      <w:lvlText w:val=""/>
      <w:lvlJc w:val="left"/>
      <w:pPr>
        <w:ind w:left="360" w:hanging="360"/>
      </w:pPr>
      <w:rPr>
        <w:rFonts w:ascii="Symbol" w:hAnsi="Symbol" w:hint="default"/>
      </w:rPr>
    </w:lvl>
    <w:lvl w:ilvl="7" w:tplc="04030003" w:tentative="1">
      <w:start w:val="1"/>
      <w:numFmt w:val="bullet"/>
      <w:lvlText w:val="o"/>
      <w:lvlJc w:val="left"/>
      <w:pPr>
        <w:ind w:left="1080" w:hanging="360"/>
      </w:pPr>
      <w:rPr>
        <w:rFonts w:ascii="Courier New" w:hAnsi="Courier New" w:cs="Courier New" w:hint="default"/>
      </w:rPr>
    </w:lvl>
    <w:lvl w:ilvl="8" w:tplc="04030005" w:tentative="1">
      <w:start w:val="1"/>
      <w:numFmt w:val="bullet"/>
      <w:lvlText w:val=""/>
      <w:lvlJc w:val="left"/>
      <w:pPr>
        <w:ind w:left="1800" w:hanging="360"/>
      </w:pPr>
      <w:rPr>
        <w:rFonts w:ascii="Wingdings" w:hAnsi="Wingdings" w:hint="default"/>
      </w:rPr>
    </w:lvl>
  </w:abstractNum>
  <w:abstractNum w:abstractNumId="5" w15:restartNumberingAfterBreak="0">
    <w:nsid w:val="0B782A9E"/>
    <w:multiLevelType w:val="hybridMultilevel"/>
    <w:tmpl w:val="6F625BE0"/>
    <w:lvl w:ilvl="0" w:tplc="0403000F">
      <w:start w:val="1"/>
      <w:numFmt w:val="decimal"/>
      <w:lvlText w:val="%1."/>
      <w:lvlJc w:val="left"/>
      <w:pPr>
        <w:tabs>
          <w:tab w:val="num" w:pos="720"/>
        </w:tabs>
        <w:ind w:left="720" w:hanging="360"/>
      </w:pPr>
    </w:lvl>
    <w:lvl w:ilvl="1" w:tplc="04030019" w:tentative="1">
      <w:start w:val="1"/>
      <w:numFmt w:val="lowerLetter"/>
      <w:lvlText w:val="%2."/>
      <w:lvlJc w:val="left"/>
      <w:pPr>
        <w:tabs>
          <w:tab w:val="num" w:pos="1440"/>
        </w:tabs>
        <w:ind w:left="1440" w:hanging="360"/>
      </w:pPr>
    </w:lvl>
    <w:lvl w:ilvl="2" w:tplc="0403001B" w:tentative="1">
      <w:start w:val="1"/>
      <w:numFmt w:val="lowerRoman"/>
      <w:lvlText w:val="%3."/>
      <w:lvlJc w:val="right"/>
      <w:pPr>
        <w:tabs>
          <w:tab w:val="num" w:pos="2160"/>
        </w:tabs>
        <w:ind w:left="2160" w:hanging="180"/>
      </w:pPr>
    </w:lvl>
    <w:lvl w:ilvl="3" w:tplc="0403000F" w:tentative="1">
      <w:start w:val="1"/>
      <w:numFmt w:val="decimal"/>
      <w:lvlText w:val="%4."/>
      <w:lvlJc w:val="left"/>
      <w:pPr>
        <w:tabs>
          <w:tab w:val="num" w:pos="2880"/>
        </w:tabs>
        <w:ind w:left="2880" w:hanging="360"/>
      </w:pPr>
    </w:lvl>
    <w:lvl w:ilvl="4" w:tplc="04030019" w:tentative="1">
      <w:start w:val="1"/>
      <w:numFmt w:val="lowerLetter"/>
      <w:lvlText w:val="%5."/>
      <w:lvlJc w:val="left"/>
      <w:pPr>
        <w:tabs>
          <w:tab w:val="num" w:pos="3600"/>
        </w:tabs>
        <w:ind w:left="3600" w:hanging="360"/>
      </w:pPr>
    </w:lvl>
    <w:lvl w:ilvl="5" w:tplc="0403001B" w:tentative="1">
      <w:start w:val="1"/>
      <w:numFmt w:val="lowerRoman"/>
      <w:lvlText w:val="%6."/>
      <w:lvlJc w:val="right"/>
      <w:pPr>
        <w:tabs>
          <w:tab w:val="num" w:pos="4320"/>
        </w:tabs>
        <w:ind w:left="4320" w:hanging="180"/>
      </w:pPr>
    </w:lvl>
    <w:lvl w:ilvl="6" w:tplc="0403000F" w:tentative="1">
      <w:start w:val="1"/>
      <w:numFmt w:val="decimal"/>
      <w:lvlText w:val="%7."/>
      <w:lvlJc w:val="left"/>
      <w:pPr>
        <w:tabs>
          <w:tab w:val="num" w:pos="5040"/>
        </w:tabs>
        <w:ind w:left="5040" w:hanging="360"/>
      </w:pPr>
    </w:lvl>
    <w:lvl w:ilvl="7" w:tplc="04030019" w:tentative="1">
      <w:start w:val="1"/>
      <w:numFmt w:val="lowerLetter"/>
      <w:lvlText w:val="%8."/>
      <w:lvlJc w:val="left"/>
      <w:pPr>
        <w:tabs>
          <w:tab w:val="num" w:pos="5760"/>
        </w:tabs>
        <w:ind w:left="5760" w:hanging="360"/>
      </w:pPr>
    </w:lvl>
    <w:lvl w:ilvl="8" w:tplc="0403001B" w:tentative="1">
      <w:start w:val="1"/>
      <w:numFmt w:val="lowerRoman"/>
      <w:lvlText w:val="%9."/>
      <w:lvlJc w:val="right"/>
      <w:pPr>
        <w:tabs>
          <w:tab w:val="num" w:pos="6480"/>
        </w:tabs>
        <w:ind w:left="6480" w:hanging="180"/>
      </w:pPr>
    </w:lvl>
  </w:abstractNum>
  <w:abstractNum w:abstractNumId="6" w15:restartNumberingAfterBreak="0">
    <w:nsid w:val="0F490561"/>
    <w:multiLevelType w:val="hybridMultilevel"/>
    <w:tmpl w:val="F3049EC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10CF18B0"/>
    <w:multiLevelType w:val="hybridMultilevel"/>
    <w:tmpl w:val="66DA1FF6"/>
    <w:lvl w:ilvl="0" w:tplc="1938D538">
      <w:start w:val="2"/>
      <w:numFmt w:val="bullet"/>
      <w:lvlText w:val="-"/>
      <w:lvlJc w:val="left"/>
      <w:pPr>
        <w:ind w:left="720" w:hanging="360"/>
      </w:pPr>
      <w:rPr>
        <w:rFonts w:ascii="Helvetica" w:eastAsia="Times New Roman" w:hAnsi="Helvetica" w:cs="Helvetica"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10EF5742"/>
    <w:multiLevelType w:val="hybridMultilevel"/>
    <w:tmpl w:val="3ABC962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1AE15B2A"/>
    <w:multiLevelType w:val="hybridMultilevel"/>
    <w:tmpl w:val="67F0F1D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7924BA"/>
    <w:multiLevelType w:val="hybridMultilevel"/>
    <w:tmpl w:val="EC5E854A"/>
    <w:lvl w:ilvl="0" w:tplc="FA067D24">
      <w:start w:val="1"/>
      <w:numFmt w:val="bullet"/>
      <w:lvlText w:val=""/>
      <w:lvlJc w:val="left"/>
      <w:pPr>
        <w:ind w:left="436" w:hanging="360"/>
      </w:pPr>
      <w:rPr>
        <w:rFonts w:ascii="Symbol" w:hAnsi="Symbol" w:cs="Symbol" w:hint="default"/>
        <w:sz w:val="16"/>
        <w:szCs w:val="16"/>
      </w:rPr>
    </w:lvl>
    <w:lvl w:ilvl="1" w:tplc="04030003" w:tentative="1">
      <w:start w:val="1"/>
      <w:numFmt w:val="bullet"/>
      <w:lvlText w:val="o"/>
      <w:lvlJc w:val="left"/>
      <w:pPr>
        <w:ind w:left="1156" w:hanging="360"/>
      </w:pPr>
      <w:rPr>
        <w:rFonts w:ascii="Courier New" w:hAnsi="Courier New" w:cs="Courier New" w:hint="default"/>
      </w:rPr>
    </w:lvl>
    <w:lvl w:ilvl="2" w:tplc="04030005" w:tentative="1">
      <w:start w:val="1"/>
      <w:numFmt w:val="bullet"/>
      <w:lvlText w:val=""/>
      <w:lvlJc w:val="left"/>
      <w:pPr>
        <w:ind w:left="1876" w:hanging="360"/>
      </w:pPr>
      <w:rPr>
        <w:rFonts w:ascii="Wingdings" w:hAnsi="Wingdings" w:cs="Wingdings" w:hint="default"/>
      </w:rPr>
    </w:lvl>
    <w:lvl w:ilvl="3" w:tplc="04030001" w:tentative="1">
      <w:start w:val="1"/>
      <w:numFmt w:val="bullet"/>
      <w:lvlText w:val=""/>
      <w:lvlJc w:val="left"/>
      <w:pPr>
        <w:ind w:left="2596" w:hanging="360"/>
      </w:pPr>
      <w:rPr>
        <w:rFonts w:ascii="Symbol" w:hAnsi="Symbol" w:cs="Symbol" w:hint="default"/>
      </w:rPr>
    </w:lvl>
    <w:lvl w:ilvl="4" w:tplc="04030003" w:tentative="1">
      <w:start w:val="1"/>
      <w:numFmt w:val="bullet"/>
      <w:lvlText w:val="o"/>
      <w:lvlJc w:val="left"/>
      <w:pPr>
        <w:ind w:left="3316" w:hanging="360"/>
      </w:pPr>
      <w:rPr>
        <w:rFonts w:ascii="Courier New" w:hAnsi="Courier New" w:cs="Courier New" w:hint="default"/>
      </w:rPr>
    </w:lvl>
    <w:lvl w:ilvl="5" w:tplc="04030005" w:tentative="1">
      <w:start w:val="1"/>
      <w:numFmt w:val="bullet"/>
      <w:lvlText w:val=""/>
      <w:lvlJc w:val="left"/>
      <w:pPr>
        <w:ind w:left="4036" w:hanging="360"/>
      </w:pPr>
      <w:rPr>
        <w:rFonts w:ascii="Wingdings" w:hAnsi="Wingdings" w:cs="Wingdings" w:hint="default"/>
      </w:rPr>
    </w:lvl>
    <w:lvl w:ilvl="6" w:tplc="04030001" w:tentative="1">
      <w:start w:val="1"/>
      <w:numFmt w:val="bullet"/>
      <w:lvlText w:val=""/>
      <w:lvlJc w:val="left"/>
      <w:pPr>
        <w:ind w:left="4756" w:hanging="360"/>
      </w:pPr>
      <w:rPr>
        <w:rFonts w:ascii="Symbol" w:hAnsi="Symbol" w:cs="Symbol" w:hint="default"/>
      </w:rPr>
    </w:lvl>
    <w:lvl w:ilvl="7" w:tplc="04030003" w:tentative="1">
      <w:start w:val="1"/>
      <w:numFmt w:val="bullet"/>
      <w:lvlText w:val="o"/>
      <w:lvlJc w:val="left"/>
      <w:pPr>
        <w:ind w:left="5476" w:hanging="360"/>
      </w:pPr>
      <w:rPr>
        <w:rFonts w:ascii="Courier New" w:hAnsi="Courier New" w:cs="Courier New" w:hint="default"/>
      </w:rPr>
    </w:lvl>
    <w:lvl w:ilvl="8" w:tplc="04030005" w:tentative="1">
      <w:start w:val="1"/>
      <w:numFmt w:val="bullet"/>
      <w:lvlText w:val=""/>
      <w:lvlJc w:val="left"/>
      <w:pPr>
        <w:ind w:left="6196" w:hanging="360"/>
      </w:pPr>
      <w:rPr>
        <w:rFonts w:ascii="Wingdings" w:hAnsi="Wingdings" w:cs="Wingdings" w:hint="default"/>
      </w:rPr>
    </w:lvl>
  </w:abstractNum>
  <w:abstractNum w:abstractNumId="11" w15:restartNumberingAfterBreak="0">
    <w:nsid w:val="1BC46A9D"/>
    <w:multiLevelType w:val="hybridMultilevel"/>
    <w:tmpl w:val="56A8F45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CF108E5"/>
    <w:multiLevelType w:val="hybridMultilevel"/>
    <w:tmpl w:val="88B4F78E"/>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3" w15:restartNumberingAfterBreak="0">
    <w:nsid w:val="1F0D648A"/>
    <w:multiLevelType w:val="hybridMultilevel"/>
    <w:tmpl w:val="CBC60790"/>
    <w:lvl w:ilvl="0" w:tplc="8258D0E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F9F43E5"/>
    <w:multiLevelType w:val="hybridMultilevel"/>
    <w:tmpl w:val="F3049EC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5" w15:restartNumberingAfterBreak="0">
    <w:nsid w:val="21027134"/>
    <w:multiLevelType w:val="multilevel"/>
    <w:tmpl w:val="71F6788C"/>
    <w:lvl w:ilvl="0">
      <w:start w:val="1"/>
      <w:numFmt w:val="upperRoman"/>
      <w:pStyle w:val="Ttol2"/>
      <w:lvlText w:val="%1."/>
      <w:lvlJc w:val="right"/>
      <w:pPr>
        <w:tabs>
          <w:tab w:val="num" w:pos="180"/>
        </w:tabs>
        <w:ind w:left="180" w:hanging="180"/>
      </w:pPr>
      <w:rPr>
        <w:rFonts w:hint="default"/>
        <w:sz w:val="28"/>
        <w:szCs w:val="28"/>
      </w:rPr>
    </w:lvl>
    <w:lvl w:ilvl="1">
      <w:start w:val="1"/>
      <w:numFmt w:val="upperRoman"/>
      <w:pStyle w:val="Ttol2"/>
      <w:lvlText w:val="%2."/>
      <w:lvlJc w:val="left"/>
      <w:pPr>
        <w:tabs>
          <w:tab w:val="num" w:pos="576"/>
        </w:tabs>
        <w:ind w:left="576" w:hanging="576"/>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pStyle w:val="Ttol3"/>
      <w:lvlText w:val="%2.%3."/>
      <w:lvlJc w:val="left"/>
      <w:pPr>
        <w:tabs>
          <w:tab w:val="num" w:pos="720"/>
        </w:tabs>
        <w:ind w:left="720" w:hanging="720"/>
      </w:pPr>
      <w:rPr>
        <w:rFonts w:hint="default"/>
      </w:rPr>
    </w:lvl>
    <w:lvl w:ilvl="3">
      <w:numFmt w:val="none"/>
      <w:pStyle w:val="Ttol4"/>
      <w:lvlText w:val=""/>
      <w:lvlJc w:val="left"/>
      <w:pPr>
        <w:tabs>
          <w:tab w:val="num" w:pos="360"/>
        </w:tabs>
      </w:pPr>
    </w:lvl>
    <w:lvl w:ilvl="4">
      <w:numFmt w:val="none"/>
      <w:pStyle w:val="Ttol5"/>
      <w:lvlText w:val=""/>
      <w:lvlJc w:val="left"/>
      <w:pPr>
        <w:tabs>
          <w:tab w:val="num" w:pos="360"/>
        </w:tabs>
      </w:pPr>
    </w:lvl>
    <w:lvl w:ilvl="5">
      <w:numFmt w:val="none"/>
      <w:pStyle w:val="Ttol6"/>
      <w:lvlText w:val=""/>
      <w:lvlJc w:val="left"/>
      <w:pPr>
        <w:tabs>
          <w:tab w:val="num" w:pos="360"/>
        </w:tabs>
      </w:pPr>
    </w:lvl>
    <w:lvl w:ilvl="6">
      <w:numFmt w:val="decimal"/>
      <w:pStyle w:val="Ttol7"/>
      <w:lvlText w:val=""/>
      <w:lvlJc w:val="left"/>
    </w:lvl>
    <w:lvl w:ilvl="7">
      <w:numFmt w:val="decimal"/>
      <w:pStyle w:val="Ttol8"/>
      <w:lvlText w:val=""/>
      <w:lvlJc w:val="left"/>
    </w:lvl>
    <w:lvl w:ilvl="8">
      <w:numFmt w:val="decimal"/>
      <w:pStyle w:val="Ttol9"/>
      <w:lvlText w:val=""/>
      <w:lvlJc w:val="left"/>
    </w:lvl>
  </w:abstractNum>
  <w:abstractNum w:abstractNumId="16" w15:restartNumberingAfterBreak="0">
    <w:nsid w:val="22F00F0E"/>
    <w:multiLevelType w:val="hybridMultilevel"/>
    <w:tmpl w:val="56A8F45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7" w15:restartNumberingAfterBreak="0">
    <w:nsid w:val="246E3EC3"/>
    <w:multiLevelType w:val="singleLevel"/>
    <w:tmpl w:val="2C1ED860"/>
    <w:lvl w:ilvl="0">
      <w:start w:val="18"/>
      <w:numFmt w:val="bullet"/>
      <w:lvlText w:val="-"/>
      <w:lvlJc w:val="left"/>
      <w:pPr>
        <w:tabs>
          <w:tab w:val="num" w:pos="360"/>
        </w:tabs>
        <w:ind w:left="360" w:hanging="360"/>
      </w:pPr>
      <w:rPr>
        <w:rFonts w:ascii="Times New Roman" w:hAnsi="Times New Roman" w:hint="default"/>
      </w:rPr>
    </w:lvl>
  </w:abstractNum>
  <w:abstractNum w:abstractNumId="18" w15:restartNumberingAfterBreak="0">
    <w:nsid w:val="27F92A0A"/>
    <w:multiLevelType w:val="hybridMultilevel"/>
    <w:tmpl w:val="D6B0955E"/>
    <w:lvl w:ilvl="0" w:tplc="E1FE4BC6">
      <w:start w:val="1"/>
      <w:numFmt w:val="bullet"/>
      <w:lvlText w:val=""/>
      <w:lvlJc w:val="right"/>
      <w:pPr>
        <w:ind w:left="644" w:hanging="284"/>
      </w:pPr>
      <w:rPr>
        <w:rFonts w:ascii="Wingdings" w:hAnsi="Wingdings" w:hint="default"/>
        <w:sz w:val="16"/>
      </w:rPr>
    </w:lvl>
    <w:lvl w:ilvl="1" w:tplc="04030003" w:tentative="1">
      <w:start w:val="1"/>
      <w:numFmt w:val="bullet"/>
      <w:lvlText w:val="o"/>
      <w:lvlJc w:val="left"/>
      <w:pPr>
        <w:ind w:left="1233" w:hanging="360"/>
      </w:pPr>
      <w:rPr>
        <w:rFonts w:ascii="Courier New" w:hAnsi="Courier New" w:cs="Courier New" w:hint="default"/>
      </w:rPr>
    </w:lvl>
    <w:lvl w:ilvl="2" w:tplc="04030005" w:tentative="1">
      <w:start w:val="1"/>
      <w:numFmt w:val="bullet"/>
      <w:lvlText w:val=""/>
      <w:lvlJc w:val="left"/>
      <w:pPr>
        <w:ind w:left="1953" w:hanging="360"/>
      </w:pPr>
      <w:rPr>
        <w:rFonts w:ascii="Wingdings" w:hAnsi="Wingdings" w:hint="default"/>
      </w:rPr>
    </w:lvl>
    <w:lvl w:ilvl="3" w:tplc="04030001" w:tentative="1">
      <w:start w:val="1"/>
      <w:numFmt w:val="bullet"/>
      <w:lvlText w:val=""/>
      <w:lvlJc w:val="left"/>
      <w:pPr>
        <w:ind w:left="2673" w:hanging="360"/>
      </w:pPr>
      <w:rPr>
        <w:rFonts w:ascii="Symbol" w:hAnsi="Symbol" w:hint="default"/>
      </w:rPr>
    </w:lvl>
    <w:lvl w:ilvl="4" w:tplc="04030003" w:tentative="1">
      <w:start w:val="1"/>
      <w:numFmt w:val="bullet"/>
      <w:lvlText w:val="o"/>
      <w:lvlJc w:val="left"/>
      <w:pPr>
        <w:ind w:left="3393" w:hanging="360"/>
      </w:pPr>
      <w:rPr>
        <w:rFonts w:ascii="Courier New" w:hAnsi="Courier New" w:cs="Courier New" w:hint="default"/>
      </w:rPr>
    </w:lvl>
    <w:lvl w:ilvl="5" w:tplc="04030005" w:tentative="1">
      <w:start w:val="1"/>
      <w:numFmt w:val="bullet"/>
      <w:lvlText w:val=""/>
      <w:lvlJc w:val="left"/>
      <w:pPr>
        <w:ind w:left="4113" w:hanging="360"/>
      </w:pPr>
      <w:rPr>
        <w:rFonts w:ascii="Wingdings" w:hAnsi="Wingdings" w:hint="default"/>
      </w:rPr>
    </w:lvl>
    <w:lvl w:ilvl="6" w:tplc="04030001" w:tentative="1">
      <w:start w:val="1"/>
      <w:numFmt w:val="bullet"/>
      <w:lvlText w:val=""/>
      <w:lvlJc w:val="left"/>
      <w:pPr>
        <w:ind w:left="4833" w:hanging="360"/>
      </w:pPr>
      <w:rPr>
        <w:rFonts w:ascii="Symbol" w:hAnsi="Symbol" w:hint="default"/>
      </w:rPr>
    </w:lvl>
    <w:lvl w:ilvl="7" w:tplc="04030003" w:tentative="1">
      <w:start w:val="1"/>
      <w:numFmt w:val="bullet"/>
      <w:lvlText w:val="o"/>
      <w:lvlJc w:val="left"/>
      <w:pPr>
        <w:ind w:left="5553" w:hanging="360"/>
      </w:pPr>
      <w:rPr>
        <w:rFonts w:ascii="Courier New" w:hAnsi="Courier New" w:cs="Courier New" w:hint="default"/>
      </w:rPr>
    </w:lvl>
    <w:lvl w:ilvl="8" w:tplc="04030005" w:tentative="1">
      <w:start w:val="1"/>
      <w:numFmt w:val="bullet"/>
      <w:lvlText w:val=""/>
      <w:lvlJc w:val="left"/>
      <w:pPr>
        <w:ind w:left="6273" w:hanging="360"/>
      </w:pPr>
      <w:rPr>
        <w:rFonts w:ascii="Wingdings" w:hAnsi="Wingdings" w:hint="default"/>
      </w:rPr>
    </w:lvl>
  </w:abstractNum>
  <w:abstractNum w:abstractNumId="19" w15:restartNumberingAfterBreak="0">
    <w:nsid w:val="2B6F7B1A"/>
    <w:multiLevelType w:val="hybridMultilevel"/>
    <w:tmpl w:val="DC4E4034"/>
    <w:lvl w:ilvl="0" w:tplc="733E6DDE">
      <w:start w:val="1"/>
      <w:numFmt w:val="decimal"/>
      <w:lvlText w:val="%1."/>
      <w:lvlJc w:val="left"/>
      <w:pPr>
        <w:ind w:left="360" w:hanging="360"/>
      </w:pPr>
      <w:rPr>
        <w:rFonts w:hint="default"/>
        <w:b w:val="0"/>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B7272B4"/>
    <w:multiLevelType w:val="hybridMultilevel"/>
    <w:tmpl w:val="BA4C9BB6"/>
    <w:lvl w:ilvl="0" w:tplc="E1E4A6CE">
      <w:start w:val="1"/>
      <w:numFmt w:val="decimal"/>
      <w:lvlText w:val="%1)"/>
      <w:lvlJc w:val="left"/>
      <w:pPr>
        <w:ind w:left="-207" w:hanging="360"/>
      </w:pPr>
      <w:rPr>
        <w:rFonts w:hint="default"/>
        <w:b/>
      </w:rPr>
    </w:lvl>
    <w:lvl w:ilvl="1" w:tplc="04030019">
      <w:start w:val="1"/>
      <w:numFmt w:val="lowerLetter"/>
      <w:lvlText w:val="%2."/>
      <w:lvlJc w:val="left"/>
      <w:pPr>
        <w:ind w:left="513" w:hanging="360"/>
      </w:pPr>
    </w:lvl>
    <w:lvl w:ilvl="2" w:tplc="0403001B" w:tentative="1">
      <w:start w:val="1"/>
      <w:numFmt w:val="lowerRoman"/>
      <w:lvlText w:val="%3."/>
      <w:lvlJc w:val="right"/>
      <w:pPr>
        <w:ind w:left="1233" w:hanging="180"/>
      </w:pPr>
    </w:lvl>
    <w:lvl w:ilvl="3" w:tplc="0403000F" w:tentative="1">
      <w:start w:val="1"/>
      <w:numFmt w:val="decimal"/>
      <w:lvlText w:val="%4."/>
      <w:lvlJc w:val="left"/>
      <w:pPr>
        <w:ind w:left="1953" w:hanging="360"/>
      </w:pPr>
    </w:lvl>
    <w:lvl w:ilvl="4" w:tplc="04030019" w:tentative="1">
      <w:start w:val="1"/>
      <w:numFmt w:val="lowerLetter"/>
      <w:lvlText w:val="%5."/>
      <w:lvlJc w:val="left"/>
      <w:pPr>
        <w:ind w:left="2673" w:hanging="360"/>
      </w:pPr>
    </w:lvl>
    <w:lvl w:ilvl="5" w:tplc="0403001B" w:tentative="1">
      <w:start w:val="1"/>
      <w:numFmt w:val="lowerRoman"/>
      <w:lvlText w:val="%6."/>
      <w:lvlJc w:val="right"/>
      <w:pPr>
        <w:ind w:left="3393" w:hanging="180"/>
      </w:pPr>
    </w:lvl>
    <w:lvl w:ilvl="6" w:tplc="0403000F" w:tentative="1">
      <w:start w:val="1"/>
      <w:numFmt w:val="decimal"/>
      <w:lvlText w:val="%7."/>
      <w:lvlJc w:val="left"/>
      <w:pPr>
        <w:ind w:left="4113" w:hanging="360"/>
      </w:pPr>
    </w:lvl>
    <w:lvl w:ilvl="7" w:tplc="04030019" w:tentative="1">
      <w:start w:val="1"/>
      <w:numFmt w:val="lowerLetter"/>
      <w:lvlText w:val="%8."/>
      <w:lvlJc w:val="left"/>
      <w:pPr>
        <w:ind w:left="4833" w:hanging="360"/>
      </w:pPr>
    </w:lvl>
    <w:lvl w:ilvl="8" w:tplc="0403001B" w:tentative="1">
      <w:start w:val="1"/>
      <w:numFmt w:val="lowerRoman"/>
      <w:lvlText w:val="%9."/>
      <w:lvlJc w:val="right"/>
      <w:pPr>
        <w:ind w:left="5553" w:hanging="180"/>
      </w:pPr>
    </w:lvl>
  </w:abstractNum>
  <w:abstractNum w:abstractNumId="21" w15:restartNumberingAfterBreak="0">
    <w:nsid w:val="2B9C3CAD"/>
    <w:multiLevelType w:val="hybridMultilevel"/>
    <w:tmpl w:val="59AC85B4"/>
    <w:lvl w:ilvl="0" w:tplc="B2260F08">
      <w:start w:val="1"/>
      <w:numFmt w:val="upperLetter"/>
      <w:lvlText w:val="%1."/>
      <w:lvlJc w:val="left"/>
      <w:pPr>
        <w:ind w:left="720" w:hanging="360"/>
      </w:pPr>
      <w:rPr>
        <w:rFonts w:hint="default"/>
        <w:b/>
        <w:i w:val="0"/>
      </w:rPr>
    </w:lvl>
    <w:lvl w:ilvl="1" w:tplc="04030019">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2" w15:restartNumberingAfterBreak="0">
    <w:nsid w:val="2BC56BD9"/>
    <w:multiLevelType w:val="singleLevel"/>
    <w:tmpl w:val="5002B286"/>
    <w:lvl w:ilvl="0">
      <w:start w:val="3"/>
      <w:numFmt w:val="bullet"/>
      <w:pStyle w:val="Llista"/>
      <w:lvlText w:val="-"/>
      <w:lvlJc w:val="left"/>
      <w:pPr>
        <w:tabs>
          <w:tab w:val="num" w:pos="360"/>
        </w:tabs>
        <w:ind w:left="340" w:hanging="340"/>
      </w:pPr>
      <w:rPr>
        <w:rFonts w:ascii="Arial" w:hAnsi="Arial" w:hint="default"/>
        <w:sz w:val="22"/>
      </w:rPr>
    </w:lvl>
  </w:abstractNum>
  <w:abstractNum w:abstractNumId="23" w15:restartNumberingAfterBreak="0">
    <w:nsid w:val="2C7F2D41"/>
    <w:multiLevelType w:val="hybridMultilevel"/>
    <w:tmpl w:val="3ABC9628"/>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4" w15:restartNumberingAfterBreak="0">
    <w:nsid w:val="2D0F65F2"/>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5" w15:restartNumberingAfterBreak="0">
    <w:nsid w:val="31BA67C3"/>
    <w:multiLevelType w:val="hybridMultilevel"/>
    <w:tmpl w:val="1A9AC92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6" w15:restartNumberingAfterBreak="0">
    <w:nsid w:val="3231424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7" w15:restartNumberingAfterBreak="0">
    <w:nsid w:val="33417D00"/>
    <w:multiLevelType w:val="hybridMultilevel"/>
    <w:tmpl w:val="73842126"/>
    <w:lvl w:ilvl="0" w:tplc="14488F6A">
      <w:start w:val="1"/>
      <w:numFmt w:val="lowerLetter"/>
      <w:lvlText w:val="%1)"/>
      <w:lvlJc w:val="left"/>
      <w:pPr>
        <w:tabs>
          <w:tab w:val="num" w:pos="357"/>
        </w:tabs>
        <w:ind w:left="360" w:hanging="360"/>
      </w:pPr>
      <w:rPr>
        <w:rFonts w:hint="default"/>
        <w:strike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8" w15:restartNumberingAfterBreak="0">
    <w:nsid w:val="33AF7229"/>
    <w:multiLevelType w:val="hybridMultilevel"/>
    <w:tmpl w:val="3F46ABEE"/>
    <w:lvl w:ilvl="0" w:tplc="4A1A1552">
      <w:start w:val="1"/>
      <w:numFmt w:val="upperLetter"/>
      <w:lvlText w:val="%1)"/>
      <w:lvlJc w:val="left"/>
      <w:pPr>
        <w:ind w:left="720" w:hanging="360"/>
      </w:pPr>
      <w:rPr>
        <w:rFonts w:hint="default"/>
        <w:b/>
        <w:strike w:val="0"/>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29" w15:restartNumberingAfterBreak="0">
    <w:nsid w:val="33D3713E"/>
    <w:multiLevelType w:val="hybridMultilevel"/>
    <w:tmpl w:val="523C44B6"/>
    <w:lvl w:ilvl="0" w:tplc="FB9894CE">
      <w:start w:val="7"/>
      <w:numFmt w:val="bullet"/>
      <w:lvlText w:val="-"/>
      <w:lvlJc w:val="left"/>
      <w:pPr>
        <w:ind w:left="720" w:hanging="360"/>
      </w:pPr>
      <w:rPr>
        <w:rFonts w:ascii="Calibri" w:eastAsiaTheme="minorHAnsi" w:hAnsi="Calibri" w:cs="Calibri"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0" w15:restartNumberingAfterBreak="0">
    <w:nsid w:val="34642E57"/>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1" w15:restartNumberingAfterBreak="0">
    <w:nsid w:val="3780797E"/>
    <w:multiLevelType w:val="hybridMultilevel"/>
    <w:tmpl w:val="C47693C8"/>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2" w15:restartNumberingAfterBreak="0">
    <w:nsid w:val="37917824"/>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3" w15:restartNumberingAfterBreak="0">
    <w:nsid w:val="3C9606CA"/>
    <w:multiLevelType w:val="hybridMultilevel"/>
    <w:tmpl w:val="632E771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4" w15:restartNumberingAfterBreak="0">
    <w:nsid w:val="3CE55B5D"/>
    <w:multiLevelType w:val="hybridMultilevel"/>
    <w:tmpl w:val="0944F466"/>
    <w:lvl w:ilvl="0" w:tplc="0403000F">
      <w:start w:val="1"/>
      <w:numFmt w:val="decimal"/>
      <w:lvlText w:val="%1."/>
      <w:lvlJc w:val="left"/>
      <w:pPr>
        <w:ind w:left="1080" w:hanging="360"/>
      </w:p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5" w15:restartNumberingAfterBreak="0">
    <w:nsid w:val="3E005578"/>
    <w:multiLevelType w:val="hybridMultilevel"/>
    <w:tmpl w:val="DEBC8F96"/>
    <w:lvl w:ilvl="0" w:tplc="0F42924E">
      <w:start w:val="1"/>
      <w:numFmt w:val="lowerLetter"/>
      <w:lvlText w:val="%1)"/>
      <w:lvlJc w:val="left"/>
      <w:pPr>
        <w:ind w:left="360" w:hanging="360"/>
      </w:pPr>
      <w:rPr>
        <w:rFonts w:hint="default"/>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36" w15:restartNumberingAfterBreak="0">
    <w:nsid w:val="3FAB3A55"/>
    <w:multiLevelType w:val="hybridMultilevel"/>
    <w:tmpl w:val="F3049EC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7" w15:restartNumberingAfterBreak="0">
    <w:nsid w:val="442F7023"/>
    <w:multiLevelType w:val="hybridMultilevel"/>
    <w:tmpl w:val="5CA002A0"/>
    <w:lvl w:ilvl="0" w:tplc="D0FE1AEA">
      <w:start w:val="1"/>
      <w:numFmt w:val="bullet"/>
      <w:lvlText w:val=""/>
      <w:lvlJc w:val="left"/>
      <w:pPr>
        <w:ind w:left="436" w:hanging="360"/>
      </w:pPr>
      <w:rPr>
        <w:rFonts w:ascii="Symbol" w:hAnsi="Symbol" w:cs="Symbol" w:hint="default"/>
        <w:sz w:val="16"/>
        <w:szCs w:val="16"/>
      </w:rPr>
    </w:lvl>
    <w:lvl w:ilvl="1" w:tplc="25B602A2">
      <w:start w:val="4"/>
      <w:numFmt w:val="bullet"/>
      <w:lvlText w:val="•"/>
      <w:lvlJc w:val="left"/>
      <w:pPr>
        <w:ind w:left="1480" w:hanging="684"/>
      </w:pPr>
      <w:rPr>
        <w:rFonts w:ascii="Arial" w:eastAsia="Times New Roman" w:hAnsi="Arial" w:cs="Arial" w:hint="default"/>
      </w:rPr>
    </w:lvl>
    <w:lvl w:ilvl="2" w:tplc="04030005" w:tentative="1">
      <w:start w:val="1"/>
      <w:numFmt w:val="bullet"/>
      <w:lvlText w:val=""/>
      <w:lvlJc w:val="left"/>
      <w:pPr>
        <w:ind w:left="1876" w:hanging="360"/>
      </w:pPr>
      <w:rPr>
        <w:rFonts w:ascii="Wingdings" w:hAnsi="Wingdings" w:cs="Wingdings" w:hint="default"/>
      </w:rPr>
    </w:lvl>
    <w:lvl w:ilvl="3" w:tplc="04030001" w:tentative="1">
      <w:start w:val="1"/>
      <w:numFmt w:val="bullet"/>
      <w:lvlText w:val=""/>
      <w:lvlJc w:val="left"/>
      <w:pPr>
        <w:ind w:left="2596" w:hanging="360"/>
      </w:pPr>
      <w:rPr>
        <w:rFonts w:ascii="Symbol" w:hAnsi="Symbol" w:cs="Symbol" w:hint="default"/>
      </w:rPr>
    </w:lvl>
    <w:lvl w:ilvl="4" w:tplc="04030003" w:tentative="1">
      <w:start w:val="1"/>
      <w:numFmt w:val="bullet"/>
      <w:lvlText w:val="o"/>
      <w:lvlJc w:val="left"/>
      <w:pPr>
        <w:ind w:left="3316" w:hanging="360"/>
      </w:pPr>
      <w:rPr>
        <w:rFonts w:ascii="Courier New" w:hAnsi="Courier New" w:cs="Courier New" w:hint="default"/>
      </w:rPr>
    </w:lvl>
    <w:lvl w:ilvl="5" w:tplc="04030005" w:tentative="1">
      <w:start w:val="1"/>
      <w:numFmt w:val="bullet"/>
      <w:lvlText w:val=""/>
      <w:lvlJc w:val="left"/>
      <w:pPr>
        <w:ind w:left="4036" w:hanging="360"/>
      </w:pPr>
      <w:rPr>
        <w:rFonts w:ascii="Wingdings" w:hAnsi="Wingdings" w:cs="Wingdings" w:hint="default"/>
      </w:rPr>
    </w:lvl>
    <w:lvl w:ilvl="6" w:tplc="04030001" w:tentative="1">
      <w:start w:val="1"/>
      <w:numFmt w:val="bullet"/>
      <w:lvlText w:val=""/>
      <w:lvlJc w:val="left"/>
      <w:pPr>
        <w:ind w:left="4756" w:hanging="360"/>
      </w:pPr>
      <w:rPr>
        <w:rFonts w:ascii="Symbol" w:hAnsi="Symbol" w:cs="Symbol" w:hint="default"/>
      </w:rPr>
    </w:lvl>
    <w:lvl w:ilvl="7" w:tplc="04030003" w:tentative="1">
      <w:start w:val="1"/>
      <w:numFmt w:val="bullet"/>
      <w:lvlText w:val="o"/>
      <w:lvlJc w:val="left"/>
      <w:pPr>
        <w:ind w:left="5476" w:hanging="360"/>
      </w:pPr>
      <w:rPr>
        <w:rFonts w:ascii="Courier New" w:hAnsi="Courier New" w:cs="Courier New" w:hint="default"/>
      </w:rPr>
    </w:lvl>
    <w:lvl w:ilvl="8" w:tplc="04030005" w:tentative="1">
      <w:start w:val="1"/>
      <w:numFmt w:val="bullet"/>
      <w:lvlText w:val=""/>
      <w:lvlJc w:val="left"/>
      <w:pPr>
        <w:ind w:left="6196" w:hanging="360"/>
      </w:pPr>
      <w:rPr>
        <w:rFonts w:ascii="Wingdings" w:hAnsi="Wingdings" w:cs="Wingdings" w:hint="default"/>
      </w:rPr>
    </w:lvl>
  </w:abstractNum>
  <w:abstractNum w:abstractNumId="38" w15:restartNumberingAfterBreak="0">
    <w:nsid w:val="46683A25"/>
    <w:multiLevelType w:val="hybridMultilevel"/>
    <w:tmpl w:val="FDD2F14C"/>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9" w15:restartNumberingAfterBreak="0">
    <w:nsid w:val="49394BA0"/>
    <w:multiLevelType w:val="hybridMultilevel"/>
    <w:tmpl w:val="92204B5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0" w15:restartNumberingAfterBreak="0">
    <w:nsid w:val="4B92582E"/>
    <w:multiLevelType w:val="hybridMultilevel"/>
    <w:tmpl w:val="67CC5370"/>
    <w:lvl w:ilvl="0" w:tplc="790C2E8E">
      <w:numFmt w:val="bullet"/>
      <w:lvlText w:val="•"/>
      <w:lvlJc w:val="left"/>
      <w:pPr>
        <w:ind w:left="720" w:hanging="360"/>
      </w:pPr>
      <w:rPr>
        <w:rFonts w:ascii="Calibri" w:eastAsia="Times New Roman" w:hAnsi="Calibri"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1" w15:restartNumberingAfterBreak="0">
    <w:nsid w:val="4BE01081"/>
    <w:multiLevelType w:val="hybridMultilevel"/>
    <w:tmpl w:val="53C8731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2" w15:restartNumberingAfterBreak="0">
    <w:nsid w:val="4FBC12BF"/>
    <w:multiLevelType w:val="multilevel"/>
    <w:tmpl w:val="099E4FA6"/>
    <w:lvl w:ilvl="0">
      <w:start w:val="1"/>
      <w:numFmt w:val="decimal"/>
      <w:pStyle w:val="Llistanum"/>
      <w:lvlText w:val="%1."/>
      <w:lvlJc w:val="left"/>
      <w:pPr>
        <w:tabs>
          <w:tab w:val="num" w:pos="360"/>
        </w:tabs>
        <w:ind w:left="357" w:hanging="357"/>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3" w15:restartNumberingAfterBreak="0">
    <w:nsid w:val="54020CD5"/>
    <w:multiLevelType w:val="hybridMultilevel"/>
    <w:tmpl w:val="EAEE5A24"/>
    <w:lvl w:ilvl="0" w:tplc="A6FA49C2">
      <w:start w:val="1"/>
      <w:numFmt w:val="decimal"/>
      <w:lvlText w:val="%1)"/>
      <w:lvlJc w:val="left"/>
      <w:pPr>
        <w:ind w:left="-207" w:hanging="360"/>
      </w:pPr>
      <w:rPr>
        <w:rFonts w:hint="default"/>
        <w:b/>
      </w:rPr>
    </w:lvl>
    <w:lvl w:ilvl="1" w:tplc="04030019">
      <w:start w:val="1"/>
      <w:numFmt w:val="lowerLetter"/>
      <w:lvlText w:val="%2."/>
      <w:lvlJc w:val="left"/>
      <w:pPr>
        <w:ind w:left="513" w:hanging="360"/>
      </w:pPr>
    </w:lvl>
    <w:lvl w:ilvl="2" w:tplc="0403001B" w:tentative="1">
      <w:start w:val="1"/>
      <w:numFmt w:val="lowerRoman"/>
      <w:lvlText w:val="%3."/>
      <w:lvlJc w:val="right"/>
      <w:pPr>
        <w:ind w:left="1233" w:hanging="180"/>
      </w:pPr>
    </w:lvl>
    <w:lvl w:ilvl="3" w:tplc="0403000F" w:tentative="1">
      <w:start w:val="1"/>
      <w:numFmt w:val="decimal"/>
      <w:lvlText w:val="%4."/>
      <w:lvlJc w:val="left"/>
      <w:pPr>
        <w:ind w:left="1953" w:hanging="360"/>
      </w:pPr>
    </w:lvl>
    <w:lvl w:ilvl="4" w:tplc="04030019" w:tentative="1">
      <w:start w:val="1"/>
      <w:numFmt w:val="lowerLetter"/>
      <w:lvlText w:val="%5."/>
      <w:lvlJc w:val="left"/>
      <w:pPr>
        <w:ind w:left="2673" w:hanging="360"/>
      </w:pPr>
    </w:lvl>
    <w:lvl w:ilvl="5" w:tplc="0403001B" w:tentative="1">
      <w:start w:val="1"/>
      <w:numFmt w:val="lowerRoman"/>
      <w:lvlText w:val="%6."/>
      <w:lvlJc w:val="right"/>
      <w:pPr>
        <w:ind w:left="3393" w:hanging="180"/>
      </w:pPr>
    </w:lvl>
    <w:lvl w:ilvl="6" w:tplc="0403000F" w:tentative="1">
      <w:start w:val="1"/>
      <w:numFmt w:val="decimal"/>
      <w:lvlText w:val="%7."/>
      <w:lvlJc w:val="left"/>
      <w:pPr>
        <w:ind w:left="4113" w:hanging="360"/>
      </w:pPr>
    </w:lvl>
    <w:lvl w:ilvl="7" w:tplc="04030019" w:tentative="1">
      <w:start w:val="1"/>
      <w:numFmt w:val="lowerLetter"/>
      <w:lvlText w:val="%8."/>
      <w:lvlJc w:val="left"/>
      <w:pPr>
        <w:ind w:left="4833" w:hanging="360"/>
      </w:pPr>
    </w:lvl>
    <w:lvl w:ilvl="8" w:tplc="0403001B" w:tentative="1">
      <w:start w:val="1"/>
      <w:numFmt w:val="lowerRoman"/>
      <w:lvlText w:val="%9."/>
      <w:lvlJc w:val="right"/>
      <w:pPr>
        <w:ind w:left="5553" w:hanging="180"/>
      </w:pPr>
    </w:lvl>
  </w:abstractNum>
  <w:abstractNum w:abstractNumId="44" w15:restartNumberingAfterBreak="0">
    <w:nsid w:val="550A3801"/>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5" w15:restartNumberingAfterBreak="0">
    <w:nsid w:val="59C2277B"/>
    <w:multiLevelType w:val="hybridMultilevel"/>
    <w:tmpl w:val="BA6EB35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6" w15:restartNumberingAfterBreak="0">
    <w:nsid w:val="5B6F05D8"/>
    <w:multiLevelType w:val="hybridMultilevel"/>
    <w:tmpl w:val="3D78AA80"/>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47" w15:restartNumberingAfterBreak="0">
    <w:nsid w:val="5D043DD3"/>
    <w:multiLevelType w:val="hybridMultilevel"/>
    <w:tmpl w:val="F89884D6"/>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8" w15:restartNumberingAfterBreak="0">
    <w:nsid w:val="64D469DB"/>
    <w:multiLevelType w:val="hybridMultilevel"/>
    <w:tmpl w:val="57FE034E"/>
    <w:lvl w:ilvl="0" w:tplc="1BD8B496">
      <w:start w:val="1"/>
      <w:numFmt w:val="lowerLetter"/>
      <w:lvlText w:val="%1)"/>
      <w:lvlJc w:val="left"/>
      <w:pPr>
        <w:ind w:left="360" w:hanging="360"/>
      </w:pPr>
      <w:rPr>
        <w:rFonts w:hint="default"/>
        <w:b w:val="0"/>
        <w:i w:val="0"/>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49" w15:restartNumberingAfterBreak="0">
    <w:nsid w:val="679B7F81"/>
    <w:multiLevelType w:val="hybridMultilevel"/>
    <w:tmpl w:val="1F822532"/>
    <w:lvl w:ilvl="0" w:tplc="618A6640">
      <w:start w:val="1"/>
      <w:numFmt w:val="decimal"/>
      <w:lvlText w:val="%1)"/>
      <w:lvlJc w:val="left"/>
      <w:pPr>
        <w:ind w:left="-207" w:hanging="360"/>
      </w:pPr>
      <w:rPr>
        <w:rFonts w:hint="default"/>
        <w:b/>
      </w:rPr>
    </w:lvl>
    <w:lvl w:ilvl="1" w:tplc="04030019" w:tentative="1">
      <w:start w:val="1"/>
      <w:numFmt w:val="lowerLetter"/>
      <w:lvlText w:val="%2."/>
      <w:lvlJc w:val="left"/>
      <w:pPr>
        <w:ind w:left="513" w:hanging="360"/>
      </w:pPr>
    </w:lvl>
    <w:lvl w:ilvl="2" w:tplc="0403001B" w:tentative="1">
      <w:start w:val="1"/>
      <w:numFmt w:val="lowerRoman"/>
      <w:lvlText w:val="%3."/>
      <w:lvlJc w:val="right"/>
      <w:pPr>
        <w:ind w:left="1233" w:hanging="180"/>
      </w:pPr>
    </w:lvl>
    <w:lvl w:ilvl="3" w:tplc="0403000F" w:tentative="1">
      <w:start w:val="1"/>
      <w:numFmt w:val="decimal"/>
      <w:lvlText w:val="%4."/>
      <w:lvlJc w:val="left"/>
      <w:pPr>
        <w:ind w:left="1953" w:hanging="360"/>
      </w:pPr>
    </w:lvl>
    <w:lvl w:ilvl="4" w:tplc="04030019" w:tentative="1">
      <w:start w:val="1"/>
      <w:numFmt w:val="lowerLetter"/>
      <w:lvlText w:val="%5."/>
      <w:lvlJc w:val="left"/>
      <w:pPr>
        <w:ind w:left="2673" w:hanging="360"/>
      </w:pPr>
    </w:lvl>
    <w:lvl w:ilvl="5" w:tplc="0403001B" w:tentative="1">
      <w:start w:val="1"/>
      <w:numFmt w:val="lowerRoman"/>
      <w:lvlText w:val="%6."/>
      <w:lvlJc w:val="right"/>
      <w:pPr>
        <w:ind w:left="3393" w:hanging="180"/>
      </w:pPr>
    </w:lvl>
    <w:lvl w:ilvl="6" w:tplc="0403000F" w:tentative="1">
      <w:start w:val="1"/>
      <w:numFmt w:val="decimal"/>
      <w:lvlText w:val="%7."/>
      <w:lvlJc w:val="left"/>
      <w:pPr>
        <w:ind w:left="4113" w:hanging="360"/>
      </w:pPr>
    </w:lvl>
    <w:lvl w:ilvl="7" w:tplc="04030019" w:tentative="1">
      <w:start w:val="1"/>
      <w:numFmt w:val="lowerLetter"/>
      <w:lvlText w:val="%8."/>
      <w:lvlJc w:val="left"/>
      <w:pPr>
        <w:ind w:left="4833" w:hanging="360"/>
      </w:pPr>
    </w:lvl>
    <w:lvl w:ilvl="8" w:tplc="0403001B" w:tentative="1">
      <w:start w:val="1"/>
      <w:numFmt w:val="lowerRoman"/>
      <w:lvlText w:val="%9."/>
      <w:lvlJc w:val="right"/>
      <w:pPr>
        <w:ind w:left="5553" w:hanging="180"/>
      </w:pPr>
    </w:lvl>
  </w:abstractNum>
  <w:abstractNum w:abstractNumId="50" w15:restartNumberingAfterBreak="0">
    <w:nsid w:val="686A65CA"/>
    <w:multiLevelType w:val="hybridMultilevel"/>
    <w:tmpl w:val="0C32449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1" w15:restartNumberingAfterBreak="0">
    <w:nsid w:val="6DAB08CB"/>
    <w:multiLevelType w:val="hybridMultilevel"/>
    <w:tmpl w:val="0C324494"/>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2" w15:restartNumberingAfterBreak="0">
    <w:nsid w:val="7143732A"/>
    <w:multiLevelType w:val="hybridMultilevel"/>
    <w:tmpl w:val="F3049EC0"/>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3" w15:restartNumberingAfterBreak="0">
    <w:nsid w:val="73177DF9"/>
    <w:multiLevelType w:val="hybridMultilevel"/>
    <w:tmpl w:val="809096D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4" w15:restartNumberingAfterBreak="0">
    <w:nsid w:val="76573E5F"/>
    <w:multiLevelType w:val="hybridMultilevel"/>
    <w:tmpl w:val="4180583A"/>
    <w:lvl w:ilvl="0" w:tplc="04030017">
      <w:start w:val="1"/>
      <w:numFmt w:val="lowerLetter"/>
      <w:lvlText w:val="%1)"/>
      <w:lvlJc w:val="left"/>
      <w:pPr>
        <w:ind w:left="360" w:hanging="360"/>
      </w:pPr>
      <w:rPr>
        <w:rFonts w:hint="default"/>
        <w:b w:val="0"/>
      </w:rPr>
    </w:lvl>
    <w:lvl w:ilvl="1" w:tplc="350091A4">
      <w:numFmt w:val="bullet"/>
      <w:lvlText w:val="-"/>
      <w:lvlJc w:val="left"/>
      <w:pPr>
        <w:ind w:left="1080" w:hanging="360"/>
      </w:pPr>
      <w:rPr>
        <w:rFonts w:ascii="Arial" w:eastAsia="Times New Roman" w:hAnsi="Arial" w:cs="Arial"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5" w15:restartNumberingAfterBreak="0">
    <w:nsid w:val="76B00C62"/>
    <w:multiLevelType w:val="hybridMultilevel"/>
    <w:tmpl w:val="9094EB70"/>
    <w:lvl w:ilvl="0" w:tplc="0403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6" w15:restartNumberingAfterBreak="0">
    <w:nsid w:val="76B07C8F"/>
    <w:multiLevelType w:val="hybridMultilevel"/>
    <w:tmpl w:val="BA6EB35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7" w15:restartNumberingAfterBreak="0">
    <w:nsid w:val="77DC73A0"/>
    <w:multiLevelType w:val="hybridMultilevel"/>
    <w:tmpl w:val="56A8F45A"/>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8" w15:restartNumberingAfterBreak="0">
    <w:nsid w:val="79AA3498"/>
    <w:multiLevelType w:val="hybridMultilevel"/>
    <w:tmpl w:val="1A9AC922"/>
    <w:lvl w:ilvl="0" w:tplc="0403000F">
      <w:start w:val="1"/>
      <w:numFmt w:val="decimal"/>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59" w15:restartNumberingAfterBreak="0">
    <w:nsid w:val="7A9C7AEB"/>
    <w:multiLevelType w:val="hybridMultilevel"/>
    <w:tmpl w:val="B2B20C2A"/>
    <w:lvl w:ilvl="0" w:tplc="FFFFFFFF">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num w:numId="1">
    <w:abstractNumId w:val="22"/>
  </w:num>
  <w:num w:numId="2">
    <w:abstractNumId w:val="42"/>
  </w:num>
  <w:num w:numId="3">
    <w:abstractNumId w:val="24"/>
  </w:num>
  <w:num w:numId="4">
    <w:abstractNumId w:val="27"/>
  </w:num>
  <w:num w:numId="5">
    <w:abstractNumId w:val="59"/>
  </w:num>
  <w:num w:numId="6">
    <w:abstractNumId w:val="54"/>
  </w:num>
  <w:num w:numId="7">
    <w:abstractNumId w:val="30"/>
  </w:num>
  <w:num w:numId="8">
    <w:abstractNumId w:val="35"/>
  </w:num>
  <w:num w:numId="9">
    <w:abstractNumId w:val="0"/>
  </w:num>
  <w:num w:numId="10">
    <w:abstractNumId w:val="4"/>
  </w:num>
  <w:num w:numId="11">
    <w:abstractNumId w:val="26"/>
  </w:num>
  <w:num w:numId="12">
    <w:abstractNumId w:val="48"/>
  </w:num>
  <w:num w:numId="13">
    <w:abstractNumId w:val="1"/>
  </w:num>
  <w:num w:numId="14">
    <w:abstractNumId w:val="32"/>
  </w:num>
  <w:num w:numId="15">
    <w:abstractNumId w:val="18"/>
  </w:num>
  <w:num w:numId="16">
    <w:abstractNumId w:val="44"/>
  </w:num>
  <w:num w:numId="17">
    <w:abstractNumId w:val="19"/>
  </w:num>
  <w:num w:numId="18">
    <w:abstractNumId w:val="46"/>
  </w:num>
  <w:num w:numId="19">
    <w:abstractNumId w:val="15"/>
  </w:num>
  <w:num w:numId="20">
    <w:abstractNumId w:val="17"/>
  </w:num>
  <w:num w:numId="21">
    <w:abstractNumId w:val="21"/>
  </w:num>
  <w:num w:numId="22">
    <w:abstractNumId w:val="41"/>
  </w:num>
  <w:num w:numId="23">
    <w:abstractNumId w:val="7"/>
  </w:num>
  <w:num w:numId="24">
    <w:abstractNumId w:val="40"/>
  </w:num>
  <w:num w:numId="25">
    <w:abstractNumId w:val="39"/>
  </w:num>
  <w:num w:numId="26">
    <w:abstractNumId w:val="53"/>
  </w:num>
  <w:num w:numId="27">
    <w:abstractNumId w:val="28"/>
  </w:num>
  <w:num w:numId="28">
    <w:abstractNumId w:val="31"/>
  </w:num>
  <w:num w:numId="29">
    <w:abstractNumId w:val="43"/>
  </w:num>
  <w:num w:numId="30">
    <w:abstractNumId w:val="49"/>
  </w:num>
  <w:num w:numId="31">
    <w:abstractNumId w:val="20"/>
  </w:num>
  <w:num w:numId="32">
    <w:abstractNumId w:val="2"/>
  </w:num>
  <w:num w:numId="33">
    <w:abstractNumId w:val="10"/>
  </w:num>
  <w:num w:numId="34">
    <w:abstractNumId w:val="37"/>
  </w:num>
  <w:num w:numId="35">
    <w:abstractNumId w:val="55"/>
  </w:num>
  <w:num w:numId="36">
    <w:abstractNumId w:val="29"/>
  </w:num>
  <w:num w:numId="37">
    <w:abstractNumId w:val="33"/>
  </w:num>
  <w:num w:numId="38">
    <w:abstractNumId w:val="13"/>
  </w:num>
  <w:num w:numId="39">
    <w:abstractNumId w:val="3"/>
  </w:num>
  <w:num w:numId="40">
    <w:abstractNumId w:val="8"/>
  </w:num>
  <w:num w:numId="41">
    <w:abstractNumId w:val="12"/>
  </w:num>
  <w:num w:numId="42">
    <w:abstractNumId w:val="47"/>
  </w:num>
  <w:num w:numId="43">
    <w:abstractNumId w:val="38"/>
  </w:num>
  <w:num w:numId="44">
    <w:abstractNumId w:val="58"/>
  </w:num>
  <w:num w:numId="45">
    <w:abstractNumId w:val="52"/>
  </w:num>
  <w:num w:numId="46">
    <w:abstractNumId w:val="14"/>
  </w:num>
  <w:num w:numId="47">
    <w:abstractNumId w:val="56"/>
  </w:num>
  <w:num w:numId="48">
    <w:abstractNumId w:val="51"/>
  </w:num>
  <w:num w:numId="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5"/>
  </w:num>
  <w:num w:numId="51">
    <w:abstractNumId w:val="9"/>
  </w:num>
  <w:num w:numId="52">
    <w:abstractNumId w:val="11"/>
  </w:num>
  <w:num w:numId="53">
    <w:abstractNumId w:val="57"/>
  </w:num>
  <w:num w:numId="54">
    <w:abstractNumId w:val="16"/>
  </w:num>
  <w:num w:numId="55">
    <w:abstractNumId w:val="45"/>
  </w:num>
  <w:num w:numId="56">
    <w:abstractNumId w:val="23"/>
  </w:num>
  <w:num w:numId="57">
    <w:abstractNumId w:val="50"/>
  </w:num>
  <w:num w:numId="58">
    <w:abstractNumId w:val="25"/>
  </w:num>
  <w:num w:numId="59">
    <w:abstractNumId w:val="6"/>
  </w:num>
  <w:num w:numId="60">
    <w:abstractNumId w:val="36"/>
  </w:num>
  <w:num w:numId="61">
    <w:abstractNumId w:val="34"/>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1136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6B20"/>
    <w:rsid w:val="00000EEA"/>
    <w:rsid w:val="0000179B"/>
    <w:rsid w:val="00003026"/>
    <w:rsid w:val="00003129"/>
    <w:rsid w:val="00004055"/>
    <w:rsid w:val="000040D2"/>
    <w:rsid w:val="00015A0A"/>
    <w:rsid w:val="00017994"/>
    <w:rsid w:val="00023238"/>
    <w:rsid w:val="00025A32"/>
    <w:rsid w:val="000263EA"/>
    <w:rsid w:val="000266D2"/>
    <w:rsid w:val="00026B14"/>
    <w:rsid w:val="00030C0F"/>
    <w:rsid w:val="00031C79"/>
    <w:rsid w:val="00036D85"/>
    <w:rsid w:val="00040550"/>
    <w:rsid w:val="00044C25"/>
    <w:rsid w:val="00047357"/>
    <w:rsid w:val="00055795"/>
    <w:rsid w:val="00057AC2"/>
    <w:rsid w:val="00057CD0"/>
    <w:rsid w:val="000604AD"/>
    <w:rsid w:val="00062B1B"/>
    <w:rsid w:val="00063ED1"/>
    <w:rsid w:val="00064942"/>
    <w:rsid w:val="0006629B"/>
    <w:rsid w:val="00067BEF"/>
    <w:rsid w:val="0007034B"/>
    <w:rsid w:val="00071B69"/>
    <w:rsid w:val="00071D05"/>
    <w:rsid w:val="00072BE5"/>
    <w:rsid w:val="00072D30"/>
    <w:rsid w:val="00073D8B"/>
    <w:rsid w:val="000742BD"/>
    <w:rsid w:val="00074F31"/>
    <w:rsid w:val="00076A23"/>
    <w:rsid w:val="00077ED2"/>
    <w:rsid w:val="00081C7E"/>
    <w:rsid w:val="00082FBD"/>
    <w:rsid w:val="0008427F"/>
    <w:rsid w:val="00084795"/>
    <w:rsid w:val="00085748"/>
    <w:rsid w:val="00085DA0"/>
    <w:rsid w:val="00086E6B"/>
    <w:rsid w:val="00087CD0"/>
    <w:rsid w:val="00090F75"/>
    <w:rsid w:val="00092DCA"/>
    <w:rsid w:val="00094650"/>
    <w:rsid w:val="00094C6F"/>
    <w:rsid w:val="00094EE7"/>
    <w:rsid w:val="0009655B"/>
    <w:rsid w:val="00096D42"/>
    <w:rsid w:val="000A16D1"/>
    <w:rsid w:val="000A2BDA"/>
    <w:rsid w:val="000A4D57"/>
    <w:rsid w:val="000B0343"/>
    <w:rsid w:val="000B0598"/>
    <w:rsid w:val="000B1FA3"/>
    <w:rsid w:val="000B3D1A"/>
    <w:rsid w:val="000C0274"/>
    <w:rsid w:val="000C2315"/>
    <w:rsid w:val="000C284A"/>
    <w:rsid w:val="000C3B51"/>
    <w:rsid w:val="000D02C0"/>
    <w:rsid w:val="000D050B"/>
    <w:rsid w:val="000D0D08"/>
    <w:rsid w:val="000D22F3"/>
    <w:rsid w:val="000D3F50"/>
    <w:rsid w:val="000D6A1A"/>
    <w:rsid w:val="000E070A"/>
    <w:rsid w:val="000E0AAC"/>
    <w:rsid w:val="000E334F"/>
    <w:rsid w:val="000E4B15"/>
    <w:rsid w:val="000E5C7E"/>
    <w:rsid w:val="000F0716"/>
    <w:rsid w:val="000F40ED"/>
    <w:rsid w:val="000F4EEE"/>
    <w:rsid w:val="001003EB"/>
    <w:rsid w:val="00100BF0"/>
    <w:rsid w:val="00100F95"/>
    <w:rsid w:val="001025A5"/>
    <w:rsid w:val="00102626"/>
    <w:rsid w:val="0010267A"/>
    <w:rsid w:val="00103837"/>
    <w:rsid w:val="00103EE0"/>
    <w:rsid w:val="0010688C"/>
    <w:rsid w:val="00106C5C"/>
    <w:rsid w:val="00106DFA"/>
    <w:rsid w:val="00107B9E"/>
    <w:rsid w:val="001132C6"/>
    <w:rsid w:val="00113D29"/>
    <w:rsid w:val="00114D85"/>
    <w:rsid w:val="00115FD0"/>
    <w:rsid w:val="001166E9"/>
    <w:rsid w:val="00116FC4"/>
    <w:rsid w:val="00121F1D"/>
    <w:rsid w:val="0012409A"/>
    <w:rsid w:val="0012443F"/>
    <w:rsid w:val="001275EB"/>
    <w:rsid w:val="001321D1"/>
    <w:rsid w:val="00136DAF"/>
    <w:rsid w:val="00137D3E"/>
    <w:rsid w:val="00141EE6"/>
    <w:rsid w:val="001428C9"/>
    <w:rsid w:val="00146FB2"/>
    <w:rsid w:val="00147EBD"/>
    <w:rsid w:val="0015618A"/>
    <w:rsid w:val="001601FF"/>
    <w:rsid w:val="001629F6"/>
    <w:rsid w:val="00162DD3"/>
    <w:rsid w:val="00163099"/>
    <w:rsid w:val="00165A0F"/>
    <w:rsid w:val="001676DF"/>
    <w:rsid w:val="00172085"/>
    <w:rsid w:val="0017382A"/>
    <w:rsid w:val="001801D1"/>
    <w:rsid w:val="00187CC4"/>
    <w:rsid w:val="00190567"/>
    <w:rsid w:val="00193314"/>
    <w:rsid w:val="00193D3E"/>
    <w:rsid w:val="00193FE8"/>
    <w:rsid w:val="00196C37"/>
    <w:rsid w:val="001973FC"/>
    <w:rsid w:val="001A0D24"/>
    <w:rsid w:val="001A2351"/>
    <w:rsid w:val="001A2B30"/>
    <w:rsid w:val="001A614A"/>
    <w:rsid w:val="001B16C3"/>
    <w:rsid w:val="001B2345"/>
    <w:rsid w:val="001B2901"/>
    <w:rsid w:val="001B347E"/>
    <w:rsid w:val="001B521A"/>
    <w:rsid w:val="001B52E2"/>
    <w:rsid w:val="001B5769"/>
    <w:rsid w:val="001C102B"/>
    <w:rsid w:val="001C2632"/>
    <w:rsid w:val="001C32F1"/>
    <w:rsid w:val="001C4A0F"/>
    <w:rsid w:val="001C4F82"/>
    <w:rsid w:val="001C588D"/>
    <w:rsid w:val="001C6698"/>
    <w:rsid w:val="001C68E5"/>
    <w:rsid w:val="001C7B91"/>
    <w:rsid w:val="001D1941"/>
    <w:rsid w:val="001D381D"/>
    <w:rsid w:val="001D70A5"/>
    <w:rsid w:val="001D74DF"/>
    <w:rsid w:val="001E1433"/>
    <w:rsid w:val="001E17D0"/>
    <w:rsid w:val="001E243D"/>
    <w:rsid w:val="001F07E5"/>
    <w:rsid w:val="001F497A"/>
    <w:rsid w:val="001F4A27"/>
    <w:rsid w:val="002015C1"/>
    <w:rsid w:val="002015D7"/>
    <w:rsid w:val="00203C31"/>
    <w:rsid w:val="002073F9"/>
    <w:rsid w:val="002100B6"/>
    <w:rsid w:val="0021108E"/>
    <w:rsid w:val="00213070"/>
    <w:rsid w:val="00213928"/>
    <w:rsid w:val="00215DD1"/>
    <w:rsid w:val="00216D06"/>
    <w:rsid w:val="00217DCC"/>
    <w:rsid w:val="00217EC7"/>
    <w:rsid w:val="00220031"/>
    <w:rsid w:val="00222BED"/>
    <w:rsid w:val="002245F5"/>
    <w:rsid w:val="00224C17"/>
    <w:rsid w:val="00226217"/>
    <w:rsid w:val="00226DC6"/>
    <w:rsid w:val="0023214E"/>
    <w:rsid w:val="002347E5"/>
    <w:rsid w:val="002368E2"/>
    <w:rsid w:val="002416CD"/>
    <w:rsid w:val="00242C83"/>
    <w:rsid w:val="00242FAD"/>
    <w:rsid w:val="00243E54"/>
    <w:rsid w:val="00245B10"/>
    <w:rsid w:val="00254CEE"/>
    <w:rsid w:val="00260983"/>
    <w:rsid w:val="00262347"/>
    <w:rsid w:val="00262391"/>
    <w:rsid w:val="00264A95"/>
    <w:rsid w:val="0026694F"/>
    <w:rsid w:val="00266A0E"/>
    <w:rsid w:val="0027047D"/>
    <w:rsid w:val="00271E54"/>
    <w:rsid w:val="002775F0"/>
    <w:rsid w:val="00277BD9"/>
    <w:rsid w:val="002811DE"/>
    <w:rsid w:val="00281C4F"/>
    <w:rsid w:val="00283576"/>
    <w:rsid w:val="00291E2B"/>
    <w:rsid w:val="00292388"/>
    <w:rsid w:val="002975AF"/>
    <w:rsid w:val="002A32D8"/>
    <w:rsid w:val="002A6D8E"/>
    <w:rsid w:val="002B0F60"/>
    <w:rsid w:val="002B2937"/>
    <w:rsid w:val="002B2C59"/>
    <w:rsid w:val="002B5718"/>
    <w:rsid w:val="002B5E98"/>
    <w:rsid w:val="002B67C5"/>
    <w:rsid w:val="002B6AF1"/>
    <w:rsid w:val="002C3256"/>
    <w:rsid w:val="002C32C9"/>
    <w:rsid w:val="002C4993"/>
    <w:rsid w:val="002C4FF1"/>
    <w:rsid w:val="002C557F"/>
    <w:rsid w:val="002C55A5"/>
    <w:rsid w:val="002C69D0"/>
    <w:rsid w:val="002C7A19"/>
    <w:rsid w:val="002D2A92"/>
    <w:rsid w:val="002D5ABB"/>
    <w:rsid w:val="002D5B85"/>
    <w:rsid w:val="002D5D91"/>
    <w:rsid w:val="002D693F"/>
    <w:rsid w:val="002D76FF"/>
    <w:rsid w:val="002E21E9"/>
    <w:rsid w:val="002E38EA"/>
    <w:rsid w:val="002E3DD1"/>
    <w:rsid w:val="002E5211"/>
    <w:rsid w:val="002E6BEA"/>
    <w:rsid w:val="002E7AB2"/>
    <w:rsid w:val="002F5DDE"/>
    <w:rsid w:val="002F68E6"/>
    <w:rsid w:val="002F7298"/>
    <w:rsid w:val="003017EE"/>
    <w:rsid w:val="00303EF8"/>
    <w:rsid w:val="00305292"/>
    <w:rsid w:val="00305670"/>
    <w:rsid w:val="00305F63"/>
    <w:rsid w:val="0030777B"/>
    <w:rsid w:val="003103F3"/>
    <w:rsid w:val="003104CB"/>
    <w:rsid w:val="00311F4C"/>
    <w:rsid w:val="00313DE8"/>
    <w:rsid w:val="0031474E"/>
    <w:rsid w:val="00314AAF"/>
    <w:rsid w:val="00314B84"/>
    <w:rsid w:val="003157A7"/>
    <w:rsid w:val="003177F2"/>
    <w:rsid w:val="0032059B"/>
    <w:rsid w:val="0032112B"/>
    <w:rsid w:val="00327FFE"/>
    <w:rsid w:val="00332C68"/>
    <w:rsid w:val="00337808"/>
    <w:rsid w:val="00337FCA"/>
    <w:rsid w:val="00340539"/>
    <w:rsid w:val="003444DB"/>
    <w:rsid w:val="00351706"/>
    <w:rsid w:val="00352531"/>
    <w:rsid w:val="00362D3B"/>
    <w:rsid w:val="00364215"/>
    <w:rsid w:val="00364A06"/>
    <w:rsid w:val="003708B9"/>
    <w:rsid w:val="003721B8"/>
    <w:rsid w:val="00372A08"/>
    <w:rsid w:val="0037426E"/>
    <w:rsid w:val="0037484A"/>
    <w:rsid w:val="00376992"/>
    <w:rsid w:val="0038126F"/>
    <w:rsid w:val="0038414C"/>
    <w:rsid w:val="0039103A"/>
    <w:rsid w:val="00391BE6"/>
    <w:rsid w:val="003925EE"/>
    <w:rsid w:val="00393FBA"/>
    <w:rsid w:val="003955CF"/>
    <w:rsid w:val="00396E59"/>
    <w:rsid w:val="0039720F"/>
    <w:rsid w:val="003A64C8"/>
    <w:rsid w:val="003A6977"/>
    <w:rsid w:val="003A7E60"/>
    <w:rsid w:val="003B201E"/>
    <w:rsid w:val="003B232B"/>
    <w:rsid w:val="003B5BF2"/>
    <w:rsid w:val="003B71B1"/>
    <w:rsid w:val="003C1629"/>
    <w:rsid w:val="003C2065"/>
    <w:rsid w:val="003C4806"/>
    <w:rsid w:val="003C719D"/>
    <w:rsid w:val="003D4EBE"/>
    <w:rsid w:val="003D5311"/>
    <w:rsid w:val="003E312A"/>
    <w:rsid w:val="003E313B"/>
    <w:rsid w:val="003E711A"/>
    <w:rsid w:val="003F2D75"/>
    <w:rsid w:val="003F3276"/>
    <w:rsid w:val="003F4765"/>
    <w:rsid w:val="003F56E4"/>
    <w:rsid w:val="003F5D17"/>
    <w:rsid w:val="003F6319"/>
    <w:rsid w:val="004029A5"/>
    <w:rsid w:val="00407B43"/>
    <w:rsid w:val="00407DC8"/>
    <w:rsid w:val="00414255"/>
    <w:rsid w:val="0041478F"/>
    <w:rsid w:val="00415354"/>
    <w:rsid w:val="00415DC5"/>
    <w:rsid w:val="00416415"/>
    <w:rsid w:val="004177CC"/>
    <w:rsid w:val="00421164"/>
    <w:rsid w:val="0042149B"/>
    <w:rsid w:val="00422F22"/>
    <w:rsid w:val="00423DC8"/>
    <w:rsid w:val="0043164D"/>
    <w:rsid w:val="00431774"/>
    <w:rsid w:val="00432506"/>
    <w:rsid w:val="00432B08"/>
    <w:rsid w:val="00436CE8"/>
    <w:rsid w:val="00437AA9"/>
    <w:rsid w:val="00440381"/>
    <w:rsid w:val="00443C52"/>
    <w:rsid w:val="004446B8"/>
    <w:rsid w:val="00445CB1"/>
    <w:rsid w:val="0044605B"/>
    <w:rsid w:val="00450227"/>
    <w:rsid w:val="0045289B"/>
    <w:rsid w:val="004533E9"/>
    <w:rsid w:val="004547D9"/>
    <w:rsid w:val="00454FBC"/>
    <w:rsid w:val="00455B33"/>
    <w:rsid w:val="00457DEC"/>
    <w:rsid w:val="004613C1"/>
    <w:rsid w:val="00467840"/>
    <w:rsid w:val="0047051B"/>
    <w:rsid w:val="004716E3"/>
    <w:rsid w:val="00471B69"/>
    <w:rsid w:val="004735AF"/>
    <w:rsid w:val="0047447B"/>
    <w:rsid w:val="00474B69"/>
    <w:rsid w:val="004810B9"/>
    <w:rsid w:val="004817B1"/>
    <w:rsid w:val="00491909"/>
    <w:rsid w:val="00491B7E"/>
    <w:rsid w:val="00492849"/>
    <w:rsid w:val="00495141"/>
    <w:rsid w:val="0049766C"/>
    <w:rsid w:val="00497D49"/>
    <w:rsid w:val="004A119B"/>
    <w:rsid w:val="004A2707"/>
    <w:rsid w:val="004A2EE7"/>
    <w:rsid w:val="004A4FE2"/>
    <w:rsid w:val="004A5D04"/>
    <w:rsid w:val="004A5E4F"/>
    <w:rsid w:val="004A6440"/>
    <w:rsid w:val="004B3254"/>
    <w:rsid w:val="004B5E9D"/>
    <w:rsid w:val="004B6DB5"/>
    <w:rsid w:val="004C0EF4"/>
    <w:rsid w:val="004C4586"/>
    <w:rsid w:val="004D0896"/>
    <w:rsid w:val="004D365B"/>
    <w:rsid w:val="004D3E34"/>
    <w:rsid w:val="004D60BB"/>
    <w:rsid w:val="004D7183"/>
    <w:rsid w:val="004D7793"/>
    <w:rsid w:val="004D7BDA"/>
    <w:rsid w:val="004E1C4C"/>
    <w:rsid w:val="004E6746"/>
    <w:rsid w:val="004E7750"/>
    <w:rsid w:val="004F0764"/>
    <w:rsid w:val="004F0C48"/>
    <w:rsid w:val="004F20DB"/>
    <w:rsid w:val="004F4849"/>
    <w:rsid w:val="004F5B93"/>
    <w:rsid w:val="005039A5"/>
    <w:rsid w:val="005040E1"/>
    <w:rsid w:val="0050455F"/>
    <w:rsid w:val="00504C32"/>
    <w:rsid w:val="005051E1"/>
    <w:rsid w:val="0050621C"/>
    <w:rsid w:val="00515DC4"/>
    <w:rsid w:val="00517FE5"/>
    <w:rsid w:val="005203DF"/>
    <w:rsid w:val="005214B6"/>
    <w:rsid w:val="00522A26"/>
    <w:rsid w:val="00522F0F"/>
    <w:rsid w:val="005231C2"/>
    <w:rsid w:val="00523A21"/>
    <w:rsid w:val="00527AEF"/>
    <w:rsid w:val="00534B14"/>
    <w:rsid w:val="00534F7A"/>
    <w:rsid w:val="00535213"/>
    <w:rsid w:val="00541C49"/>
    <w:rsid w:val="005425EA"/>
    <w:rsid w:val="00542640"/>
    <w:rsid w:val="00542DA5"/>
    <w:rsid w:val="0054362B"/>
    <w:rsid w:val="00545C66"/>
    <w:rsid w:val="00560C08"/>
    <w:rsid w:val="00560DC8"/>
    <w:rsid w:val="00560EF0"/>
    <w:rsid w:val="005612A0"/>
    <w:rsid w:val="00570D96"/>
    <w:rsid w:val="00575C81"/>
    <w:rsid w:val="00575E9E"/>
    <w:rsid w:val="00575ECB"/>
    <w:rsid w:val="00580858"/>
    <w:rsid w:val="005810EE"/>
    <w:rsid w:val="005851CC"/>
    <w:rsid w:val="00586540"/>
    <w:rsid w:val="0058656F"/>
    <w:rsid w:val="00587D1A"/>
    <w:rsid w:val="00591B3D"/>
    <w:rsid w:val="00593CC8"/>
    <w:rsid w:val="005A0D50"/>
    <w:rsid w:val="005A0F0B"/>
    <w:rsid w:val="005A1E3C"/>
    <w:rsid w:val="005A2163"/>
    <w:rsid w:val="005A26CF"/>
    <w:rsid w:val="005A3FF1"/>
    <w:rsid w:val="005A50CA"/>
    <w:rsid w:val="005A704A"/>
    <w:rsid w:val="005B263C"/>
    <w:rsid w:val="005B3480"/>
    <w:rsid w:val="005B5D6A"/>
    <w:rsid w:val="005B6600"/>
    <w:rsid w:val="005B6B00"/>
    <w:rsid w:val="005C3A80"/>
    <w:rsid w:val="005C7546"/>
    <w:rsid w:val="005D109D"/>
    <w:rsid w:val="005D1A18"/>
    <w:rsid w:val="005D1A30"/>
    <w:rsid w:val="005D2A41"/>
    <w:rsid w:val="005D34CD"/>
    <w:rsid w:val="005D46A8"/>
    <w:rsid w:val="005D7186"/>
    <w:rsid w:val="005D7575"/>
    <w:rsid w:val="005E12A4"/>
    <w:rsid w:val="005E2248"/>
    <w:rsid w:val="005E58E6"/>
    <w:rsid w:val="005F1CC8"/>
    <w:rsid w:val="005F3C93"/>
    <w:rsid w:val="005F49FA"/>
    <w:rsid w:val="005F5C09"/>
    <w:rsid w:val="005F5FCC"/>
    <w:rsid w:val="0060252D"/>
    <w:rsid w:val="00606C43"/>
    <w:rsid w:val="00610201"/>
    <w:rsid w:val="0061042E"/>
    <w:rsid w:val="00611E60"/>
    <w:rsid w:val="00611EF1"/>
    <w:rsid w:val="0061288E"/>
    <w:rsid w:val="00613BEB"/>
    <w:rsid w:val="00613FA4"/>
    <w:rsid w:val="00622DE1"/>
    <w:rsid w:val="00623A54"/>
    <w:rsid w:val="0062651F"/>
    <w:rsid w:val="00630977"/>
    <w:rsid w:val="0063138D"/>
    <w:rsid w:val="006336AD"/>
    <w:rsid w:val="00637BA4"/>
    <w:rsid w:val="006423EB"/>
    <w:rsid w:val="006431A1"/>
    <w:rsid w:val="00646372"/>
    <w:rsid w:val="006467C2"/>
    <w:rsid w:val="0064729C"/>
    <w:rsid w:val="00653D03"/>
    <w:rsid w:val="00653F95"/>
    <w:rsid w:val="00655EDB"/>
    <w:rsid w:val="00656BF7"/>
    <w:rsid w:val="00657802"/>
    <w:rsid w:val="00660A70"/>
    <w:rsid w:val="0066337A"/>
    <w:rsid w:val="006647B9"/>
    <w:rsid w:val="00664BD9"/>
    <w:rsid w:val="00665304"/>
    <w:rsid w:val="00665ACA"/>
    <w:rsid w:val="00666B6B"/>
    <w:rsid w:val="0067616D"/>
    <w:rsid w:val="006817A6"/>
    <w:rsid w:val="00684262"/>
    <w:rsid w:val="0068471D"/>
    <w:rsid w:val="00684932"/>
    <w:rsid w:val="0069309D"/>
    <w:rsid w:val="00694291"/>
    <w:rsid w:val="00697C17"/>
    <w:rsid w:val="006A0DB6"/>
    <w:rsid w:val="006A1D6F"/>
    <w:rsid w:val="006A3F8A"/>
    <w:rsid w:val="006A7650"/>
    <w:rsid w:val="006B1A85"/>
    <w:rsid w:val="006B371F"/>
    <w:rsid w:val="006B3926"/>
    <w:rsid w:val="006B4963"/>
    <w:rsid w:val="006B6B4D"/>
    <w:rsid w:val="006C05D4"/>
    <w:rsid w:val="006C08FF"/>
    <w:rsid w:val="006C24FC"/>
    <w:rsid w:val="006C5BDD"/>
    <w:rsid w:val="006C5DB2"/>
    <w:rsid w:val="006C6A72"/>
    <w:rsid w:val="006D1092"/>
    <w:rsid w:val="006D2A22"/>
    <w:rsid w:val="006D4923"/>
    <w:rsid w:val="006D5BFA"/>
    <w:rsid w:val="006D7132"/>
    <w:rsid w:val="006E149D"/>
    <w:rsid w:val="006E2117"/>
    <w:rsid w:val="006E277D"/>
    <w:rsid w:val="006E3F38"/>
    <w:rsid w:val="006E4A61"/>
    <w:rsid w:val="006E668E"/>
    <w:rsid w:val="006E763D"/>
    <w:rsid w:val="006F0875"/>
    <w:rsid w:val="006F11C7"/>
    <w:rsid w:val="006F4CE0"/>
    <w:rsid w:val="0070397D"/>
    <w:rsid w:val="00703AB0"/>
    <w:rsid w:val="00703F09"/>
    <w:rsid w:val="00707970"/>
    <w:rsid w:val="00712025"/>
    <w:rsid w:val="007121BD"/>
    <w:rsid w:val="00712F17"/>
    <w:rsid w:val="00713CF1"/>
    <w:rsid w:val="0071788F"/>
    <w:rsid w:val="0072094A"/>
    <w:rsid w:val="00723990"/>
    <w:rsid w:val="0072581A"/>
    <w:rsid w:val="007264D6"/>
    <w:rsid w:val="00733E8B"/>
    <w:rsid w:val="00733EBF"/>
    <w:rsid w:val="00734F06"/>
    <w:rsid w:val="00736E4B"/>
    <w:rsid w:val="0074407A"/>
    <w:rsid w:val="007458A6"/>
    <w:rsid w:val="00746CF3"/>
    <w:rsid w:val="00747873"/>
    <w:rsid w:val="0075067E"/>
    <w:rsid w:val="00750BCA"/>
    <w:rsid w:val="00753D58"/>
    <w:rsid w:val="00755E5B"/>
    <w:rsid w:val="00762202"/>
    <w:rsid w:val="00764D6C"/>
    <w:rsid w:val="007669D2"/>
    <w:rsid w:val="00770A51"/>
    <w:rsid w:val="007754A6"/>
    <w:rsid w:val="00777EB2"/>
    <w:rsid w:val="007858C1"/>
    <w:rsid w:val="00787EEC"/>
    <w:rsid w:val="00790293"/>
    <w:rsid w:val="007906E8"/>
    <w:rsid w:val="00790DCB"/>
    <w:rsid w:val="007963D7"/>
    <w:rsid w:val="007A0718"/>
    <w:rsid w:val="007A2B3E"/>
    <w:rsid w:val="007B255B"/>
    <w:rsid w:val="007B6810"/>
    <w:rsid w:val="007B6F85"/>
    <w:rsid w:val="007C096A"/>
    <w:rsid w:val="007C1A8D"/>
    <w:rsid w:val="007C1CF2"/>
    <w:rsid w:val="007C3971"/>
    <w:rsid w:val="007C4B09"/>
    <w:rsid w:val="007C4B3D"/>
    <w:rsid w:val="007C76FE"/>
    <w:rsid w:val="007D03FE"/>
    <w:rsid w:val="007D3AE1"/>
    <w:rsid w:val="007E1BCF"/>
    <w:rsid w:val="007E1BE7"/>
    <w:rsid w:val="007E45C6"/>
    <w:rsid w:val="007E7C11"/>
    <w:rsid w:val="007F0DD4"/>
    <w:rsid w:val="007F2882"/>
    <w:rsid w:val="007F6B5A"/>
    <w:rsid w:val="0080140C"/>
    <w:rsid w:val="00804D98"/>
    <w:rsid w:val="008052A7"/>
    <w:rsid w:val="00806FE2"/>
    <w:rsid w:val="0081052D"/>
    <w:rsid w:val="00811E45"/>
    <w:rsid w:val="008127A9"/>
    <w:rsid w:val="00813A5C"/>
    <w:rsid w:val="008175D6"/>
    <w:rsid w:val="00817B27"/>
    <w:rsid w:val="00823F81"/>
    <w:rsid w:val="00824637"/>
    <w:rsid w:val="00826371"/>
    <w:rsid w:val="00826B88"/>
    <w:rsid w:val="00826DCD"/>
    <w:rsid w:val="008311B7"/>
    <w:rsid w:val="00833753"/>
    <w:rsid w:val="0083730D"/>
    <w:rsid w:val="00843652"/>
    <w:rsid w:val="008449A3"/>
    <w:rsid w:val="008456AD"/>
    <w:rsid w:val="00854287"/>
    <w:rsid w:val="00861420"/>
    <w:rsid w:val="008616F1"/>
    <w:rsid w:val="00863DDC"/>
    <w:rsid w:val="00864DAD"/>
    <w:rsid w:val="008657EA"/>
    <w:rsid w:val="008664E1"/>
    <w:rsid w:val="00870DFD"/>
    <w:rsid w:val="00871B8C"/>
    <w:rsid w:val="00872879"/>
    <w:rsid w:val="00873404"/>
    <w:rsid w:val="00877F1C"/>
    <w:rsid w:val="00880238"/>
    <w:rsid w:val="0088039B"/>
    <w:rsid w:val="008807BE"/>
    <w:rsid w:val="00880E1F"/>
    <w:rsid w:val="00883188"/>
    <w:rsid w:val="00883B6F"/>
    <w:rsid w:val="00886FD0"/>
    <w:rsid w:val="00892E91"/>
    <w:rsid w:val="008935E3"/>
    <w:rsid w:val="008939F9"/>
    <w:rsid w:val="00893D5E"/>
    <w:rsid w:val="00894236"/>
    <w:rsid w:val="008A0AFD"/>
    <w:rsid w:val="008A5AA5"/>
    <w:rsid w:val="008A6908"/>
    <w:rsid w:val="008A76A3"/>
    <w:rsid w:val="008B5008"/>
    <w:rsid w:val="008B72D5"/>
    <w:rsid w:val="008B7DB1"/>
    <w:rsid w:val="008C1BA9"/>
    <w:rsid w:val="008C584E"/>
    <w:rsid w:val="008D0C8C"/>
    <w:rsid w:val="008D1324"/>
    <w:rsid w:val="008D4FB2"/>
    <w:rsid w:val="008D5ABE"/>
    <w:rsid w:val="008D7068"/>
    <w:rsid w:val="008E0904"/>
    <w:rsid w:val="008E0CF0"/>
    <w:rsid w:val="008E36EB"/>
    <w:rsid w:val="008E372E"/>
    <w:rsid w:val="008E6013"/>
    <w:rsid w:val="008F3B56"/>
    <w:rsid w:val="008F4E80"/>
    <w:rsid w:val="008F689F"/>
    <w:rsid w:val="008F6E97"/>
    <w:rsid w:val="008F78EA"/>
    <w:rsid w:val="00900592"/>
    <w:rsid w:val="009012C8"/>
    <w:rsid w:val="009071C9"/>
    <w:rsid w:val="0091182C"/>
    <w:rsid w:val="00912D2D"/>
    <w:rsid w:val="00914296"/>
    <w:rsid w:val="00916348"/>
    <w:rsid w:val="00921D4B"/>
    <w:rsid w:val="00922D6F"/>
    <w:rsid w:val="00922ECD"/>
    <w:rsid w:val="00923003"/>
    <w:rsid w:val="00926034"/>
    <w:rsid w:val="00926C5C"/>
    <w:rsid w:val="00926F56"/>
    <w:rsid w:val="0093227A"/>
    <w:rsid w:val="00934100"/>
    <w:rsid w:val="009369CA"/>
    <w:rsid w:val="00937241"/>
    <w:rsid w:val="00941893"/>
    <w:rsid w:val="0095770F"/>
    <w:rsid w:val="0096032F"/>
    <w:rsid w:val="00960785"/>
    <w:rsid w:val="0096221D"/>
    <w:rsid w:val="009637FC"/>
    <w:rsid w:val="00963B68"/>
    <w:rsid w:val="0096795F"/>
    <w:rsid w:val="0097536A"/>
    <w:rsid w:val="00975C26"/>
    <w:rsid w:val="00976069"/>
    <w:rsid w:val="0097710B"/>
    <w:rsid w:val="00983C83"/>
    <w:rsid w:val="00985CCA"/>
    <w:rsid w:val="00986A7E"/>
    <w:rsid w:val="009925B5"/>
    <w:rsid w:val="00992E88"/>
    <w:rsid w:val="009977D7"/>
    <w:rsid w:val="009A5E29"/>
    <w:rsid w:val="009B2CFF"/>
    <w:rsid w:val="009B39AE"/>
    <w:rsid w:val="009B3D6A"/>
    <w:rsid w:val="009B5855"/>
    <w:rsid w:val="009B674A"/>
    <w:rsid w:val="009C1717"/>
    <w:rsid w:val="009C3477"/>
    <w:rsid w:val="009C4A5D"/>
    <w:rsid w:val="009C4CE3"/>
    <w:rsid w:val="009C5DE3"/>
    <w:rsid w:val="009C6900"/>
    <w:rsid w:val="009D496D"/>
    <w:rsid w:val="009E23D4"/>
    <w:rsid w:val="009E2CE6"/>
    <w:rsid w:val="009E2E2D"/>
    <w:rsid w:val="009E5779"/>
    <w:rsid w:val="009F1192"/>
    <w:rsid w:val="009F2C06"/>
    <w:rsid w:val="009F5CEB"/>
    <w:rsid w:val="009F63A3"/>
    <w:rsid w:val="009F6965"/>
    <w:rsid w:val="00A0033B"/>
    <w:rsid w:val="00A016F2"/>
    <w:rsid w:val="00A06D35"/>
    <w:rsid w:val="00A107E1"/>
    <w:rsid w:val="00A15C7A"/>
    <w:rsid w:val="00A201CB"/>
    <w:rsid w:val="00A201D9"/>
    <w:rsid w:val="00A258C3"/>
    <w:rsid w:val="00A260FD"/>
    <w:rsid w:val="00A2795D"/>
    <w:rsid w:val="00A27C10"/>
    <w:rsid w:val="00A33BE6"/>
    <w:rsid w:val="00A33EEB"/>
    <w:rsid w:val="00A34A2B"/>
    <w:rsid w:val="00A35BE0"/>
    <w:rsid w:val="00A36325"/>
    <w:rsid w:val="00A36D3E"/>
    <w:rsid w:val="00A448C5"/>
    <w:rsid w:val="00A546FE"/>
    <w:rsid w:val="00A5538E"/>
    <w:rsid w:val="00A628B5"/>
    <w:rsid w:val="00A63B76"/>
    <w:rsid w:val="00A70534"/>
    <w:rsid w:val="00A80A31"/>
    <w:rsid w:val="00A81825"/>
    <w:rsid w:val="00A84DB7"/>
    <w:rsid w:val="00A84F90"/>
    <w:rsid w:val="00A87517"/>
    <w:rsid w:val="00A87BC0"/>
    <w:rsid w:val="00A9047D"/>
    <w:rsid w:val="00A915B4"/>
    <w:rsid w:val="00AA0CA3"/>
    <w:rsid w:val="00AA2781"/>
    <w:rsid w:val="00AB1313"/>
    <w:rsid w:val="00AB5367"/>
    <w:rsid w:val="00AB7E89"/>
    <w:rsid w:val="00AC1EE2"/>
    <w:rsid w:val="00AC254A"/>
    <w:rsid w:val="00AC2A4E"/>
    <w:rsid w:val="00AC36BD"/>
    <w:rsid w:val="00AC504D"/>
    <w:rsid w:val="00AC5CF1"/>
    <w:rsid w:val="00AD3E9E"/>
    <w:rsid w:val="00AD494C"/>
    <w:rsid w:val="00AD609A"/>
    <w:rsid w:val="00AE00E9"/>
    <w:rsid w:val="00AE1522"/>
    <w:rsid w:val="00AE26CD"/>
    <w:rsid w:val="00AF06E6"/>
    <w:rsid w:val="00AF256A"/>
    <w:rsid w:val="00AF4743"/>
    <w:rsid w:val="00AF4FDA"/>
    <w:rsid w:val="00B00111"/>
    <w:rsid w:val="00B01F92"/>
    <w:rsid w:val="00B02593"/>
    <w:rsid w:val="00B029B0"/>
    <w:rsid w:val="00B11808"/>
    <w:rsid w:val="00B14EE2"/>
    <w:rsid w:val="00B2032C"/>
    <w:rsid w:val="00B20ED6"/>
    <w:rsid w:val="00B21DB2"/>
    <w:rsid w:val="00B27716"/>
    <w:rsid w:val="00B27776"/>
    <w:rsid w:val="00B31FFF"/>
    <w:rsid w:val="00B32ECE"/>
    <w:rsid w:val="00B332D1"/>
    <w:rsid w:val="00B33506"/>
    <w:rsid w:val="00B33686"/>
    <w:rsid w:val="00B359A3"/>
    <w:rsid w:val="00B363D1"/>
    <w:rsid w:val="00B43C9D"/>
    <w:rsid w:val="00B44FE5"/>
    <w:rsid w:val="00B45043"/>
    <w:rsid w:val="00B47ADC"/>
    <w:rsid w:val="00B52637"/>
    <w:rsid w:val="00B53467"/>
    <w:rsid w:val="00B603BB"/>
    <w:rsid w:val="00B61572"/>
    <w:rsid w:val="00B61923"/>
    <w:rsid w:val="00B61AB2"/>
    <w:rsid w:val="00B61B9D"/>
    <w:rsid w:val="00B636A2"/>
    <w:rsid w:val="00B63809"/>
    <w:rsid w:val="00B638DF"/>
    <w:rsid w:val="00B65EDB"/>
    <w:rsid w:val="00B66696"/>
    <w:rsid w:val="00B7042D"/>
    <w:rsid w:val="00B7230D"/>
    <w:rsid w:val="00B7231B"/>
    <w:rsid w:val="00B72C1F"/>
    <w:rsid w:val="00B72DD7"/>
    <w:rsid w:val="00B75F7C"/>
    <w:rsid w:val="00B7748C"/>
    <w:rsid w:val="00B77886"/>
    <w:rsid w:val="00B8380F"/>
    <w:rsid w:val="00B84D2B"/>
    <w:rsid w:val="00B85B83"/>
    <w:rsid w:val="00B87A38"/>
    <w:rsid w:val="00BA0B55"/>
    <w:rsid w:val="00BA326F"/>
    <w:rsid w:val="00BA5D08"/>
    <w:rsid w:val="00BA6816"/>
    <w:rsid w:val="00BB27CC"/>
    <w:rsid w:val="00BB6356"/>
    <w:rsid w:val="00BB6468"/>
    <w:rsid w:val="00BB7673"/>
    <w:rsid w:val="00BC3CE2"/>
    <w:rsid w:val="00BC4B8F"/>
    <w:rsid w:val="00BC7DBE"/>
    <w:rsid w:val="00BD08AF"/>
    <w:rsid w:val="00BD0F5D"/>
    <w:rsid w:val="00BD5ED7"/>
    <w:rsid w:val="00BE0112"/>
    <w:rsid w:val="00BE1222"/>
    <w:rsid w:val="00BE3059"/>
    <w:rsid w:val="00BE5DF8"/>
    <w:rsid w:val="00BE60D4"/>
    <w:rsid w:val="00BE694D"/>
    <w:rsid w:val="00BF11FB"/>
    <w:rsid w:val="00BF12E4"/>
    <w:rsid w:val="00BF1340"/>
    <w:rsid w:val="00BF3E49"/>
    <w:rsid w:val="00BF4A1D"/>
    <w:rsid w:val="00BF59CF"/>
    <w:rsid w:val="00BF75EB"/>
    <w:rsid w:val="00BF79DF"/>
    <w:rsid w:val="00BF7B16"/>
    <w:rsid w:val="00C009AB"/>
    <w:rsid w:val="00C031C0"/>
    <w:rsid w:val="00C042FE"/>
    <w:rsid w:val="00C048A6"/>
    <w:rsid w:val="00C05F95"/>
    <w:rsid w:val="00C12B70"/>
    <w:rsid w:val="00C15639"/>
    <w:rsid w:val="00C16055"/>
    <w:rsid w:val="00C20B68"/>
    <w:rsid w:val="00C25AC7"/>
    <w:rsid w:val="00C27200"/>
    <w:rsid w:val="00C2795A"/>
    <w:rsid w:val="00C27B81"/>
    <w:rsid w:val="00C27FC8"/>
    <w:rsid w:val="00C329EC"/>
    <w:rsid w:val="00C34D81"/>
    <w:rsid w:val="00C40168"/>
    <w:rsid w:val="00C40905"/>
    <w:rsid w:val="00C4243A"/>
    <w:rsid w:val="00C42B70"/>
    <w:rsid w:val="00C517FD"/>
    <w:rsid w:val="00C564E0"/>
    <w:rsid w:val="00C577DD"/>
    <w:rsid w:val="00C62C53"/>
    <w:rsid w:val="00C66CE0"/>
    <w:rsid w:val="00C7040C"/>
    <w:rsid w:val="00C76495"/>
    <w:rsid w:val="00C826DF"/>
    <w:rsid w:val="00C836B4"/>
    <w:rsid w:val="00C849E6"/>
    <w:rsid w:val="00C8593E"/>
    <w:rsid w:val="00C85F3C"/>
    <w:rsid w:val="00C954ED"/>
    <w:rsid w:val="00C95B7A"/>
    <w:rsid w:val="00C963AA"/>
    <w:rsid w:val="00C97FBA"/>
    <w:rsid w:val="00CA6770"/>
    <w:rsid w:val="00CB4481"/>
    <w:rsid w:val="00CB5E3B"/>
    <w:rsid w:val="00CC1D48"/>
    <w:rsid w:val="00CC205F"/>
    <w:rsid w:val="00CC2EE9"/>
    <w:rsid w:val="00CC5094"/>
    <w:rsid w:val="00CC74A0"/>
    <w:rsid w:val="00CC7DFC"/>
    <w:rsid w:val="00CD096C"/>
    <w:rsid w:val="00CD3EB1"/>
    <w:rsid w:val="00CD4E0D"/>
    <w:rsid w:val="00CD58D7"/>
    <w:rsid w:val="00CD69DA"/>
    <w:rsid w:val="00CE0A1A"/>
    <w:rsid w:val="00CE1A39"/>
    <w:rsid w:val="00CE3B78"/>
    <w:rsid w:val="00CE6681"/>
    <w:rsid w:val="00CF02FE"/>
    <w:rsid w:val="00CF0736"/>
    <w:rsid w:val="00CF2E09"/>
    <w:rsid w:val="00CF5D0F"/>
    <w:rsid w:val="00D005E1"/>
    <w:rsid w:val="00D00ECB"/>
    <w:rsid w:val="00D01940"/>
    <w:rsid w:val="00D02887"/>
    <w:rsid w:val="00D068A3"/>
    <w:rsid w:val="00D07246"/>
    <w:rsid w:val="00D1204D"/>
    <w:rsid w:val="00D13988"/>
    <w:rsid w:val="00D17A62"/>
    <w:rsid w:val="00D22A47"/>
    <w:rsid w:val="00D22C7B"/>
    <w:rsid w:val="00D246CC"/>
    <w:rsid w:val="00D30A5E"/>
    <w:rsid w:val="00D32434"/>
    <w:rsid w:val="00D32E09"/>
    <w:rsid w:val="00D3461A"/>
    <w:rsid w:val="00D364C4"/>
    <w:rsid w:val="00D40389"/>
    <w:rsid w:val="00D4081C"/>
    <w:rsid w:val="00D453A9"/>
    <w:rsid w:val="00D45454"/>
    <w:rsid w:val="00D45A26"/>
    <w:rsid w:val="00D46A8E"/>
    <w:rsid w:val="00D53DD6"/>
    <w:rsid w:val="00D5457E"/>
    <w:rsid w:val="00D54E2F"/>
    <w:rsid w:val="00D54EC9"/>
    <w:rsid w:val="00D56D2C"/>
    <w:rsid w:val="00D637DB"/>
    <w:rsid w:val="00D65DAB"/>
    <w:rsid w:val="00D67DC7"/>
    <w:rsid w:val="00D7143D"/>
    <w:rsid w:val="00D71C0B"/>
    <w:rsid w:val="00D7255E"/>
    <w:rsid w:val="00D7308A"/>
    <w:rsid w:val="00D74E60"/>
    <w:rsid w:val="00D77553"/>
    <w:rsid w:val="00D80BD3"/>
    <w:rsid w:val="00D84902"/>
    <w:rsid w:val="00D90C9C"/>
    <w:rsid w:val="00D9456E"/>
    <w:rsid w:val="00D95D6C"/>
    <w:rsid w:val="00DA17DB"/>
    <w:rsid w:val="00DA1A3E"/>
    <w:rsid w:val="00DA28CA"/>
    <w:rsid w:val="00DA2F4F"/>
    <w:rsid w:val="00DA540F"/>
    <w:rsid w:val="00DB37F5"/>
    <w:rsid w:val="00DB39B2"/>
    <w:rsid w:val="00DB63AC"/>
    <w:rsid w:val="00DC01BB"/>
    <w:rsid w:val="00DC04CA"/>
    <w:rsid w:val="00DC13F8"/>
    <w:rsid w:val="00DC15C4"/>
    <w:rsid w:val="00DC2033"/>
    <w:rsid w:val="00DC7EDB"/>
    <w:rsid w:val="00DD107E"/>
    <w:rsid w:val="00DD2DAF"/>
    <w:rsid w:val="00DD6D8A"/>
    <w:rsid w:val="00DE1AB2"/>
    <w:rsid w:val="00DE2D03"/>
    <w:rsid w:val="00DF264E"/>
    <w:rsid w:val="00DF28A2"/>
    <w:rsid w:val="00DF5AF7"/>
    <w:rsid w:val="00E03441"/>
    <w:rsid w:val="00E03499"/>
    <w:rsid w:val="00E0356F"/>
    <w:rsid w:val="00E06B3F"/>
    <w:rsid w:val="00E10972"/>
    <w:rsid w:val="00E11BA0"/>
    <w:rsid w:val="00E12549"/>
    <w:rsid w:val="00E12E82"/>
    <w:rsid w:val="00E13E31"/>
    <w:rsid w:val="00E158F3"/>
    <w:rsid w:val="00E17006"/>
    <w:rsid w:val="00E170FD"/>
    <w:rsid w:val="00E2083A"/>
    <w:rsid w:val="00E21222"/>
    <w:rsid w:val="00E22D64"/>
    <w:rsid w:val="00E24D8E"/>
    <w:rsid w:val="00E31E04"/>
    <w:rsid w:val="00E34450"/>
    <w:rsid w:val="00E35622"/>
    <w:rsid w:val="00E365F9"/>
    <w:rsid w:val="00E410BE"/>
    <w:rsid w:val="00E4545E"/>
    <w:rsid w:val="00E45DD2"/>
    <w:rsid w:val="00E46271"/>
    <w:rsid w:val="00E46704"/>
    <w:rsid w:val="00E50983"/>
    <w:rsid w:val="00E538CD"/>
    <w:rsid w:val="00E557C6"/>
    <w:rsid w:val="00E56423"/>
    <w:rsid w:val="00E57E1F"/>
    <w:rsid w:val="00E636D1"/>
    <w:rsid w:val="00E65176"/>
    <w:rsid w:val="00E66F80"/>
    <w:rsid w:val="00E7181D"/>
    <w:rsid w:val="00E731ED"/>
    <w:rsid w:val="00E74ADC"/>
    <w:rsid w:val="00E77173"/>
    <w:rsid w:val="00E7737D"/>
    <w:rsid w:val="00E80D24"/>
    <w:rsid w:val="00E80F95"/>
    <w:rsid w:val="00E81D25"/>
    <w:rsid w:val="00E82B97"/>
    <w:rsid w:val="00E84508"/>
    <w:rsid w:val="00E867AB"/>
    <w:rsid w:val="00E90D6D"/>
    <w:rsid w:val="00E95A34"/>
    <w:rsid w:val="00EA16E8"/>
    <w:rsid w:val="00EA1EF3"/>
    <w:rsid w:val="00EB02DB"/>
    <w:rsid w:val="00EB08C7"/>
    <w:rsid w:val="00EB426B"/>
    <w:rsid w:val="00EB4D69"/>
    <w:rsid w:val="00EB6674"/>
    <w:rsid w:val="00EB76DC"/>
    <w:rsid w:val="00EC40A5"/>
    <w:rsid w:val="00EC5FC3"/>
    <w:rsid w:val="00EC72AE"/>
    <w:rsid w:val="00ED19E2"/>
    <w:rsid w:val="00ED4B9C"/>
    <w:rsid w:val="00ED601E"/>
    <w:rsid w:val="00ED6FA2"/>
    <w:rsid w:val="00EE779A"/>
    <w:rsid w:val="00EF000A"/>
    <w:rsid w:val="00EF3A45"/>
    <w:rsid w:val="00F0100F"/>
    <w:rsid w:val="00F01392"/>
    <w:rsid w:val="00F040DA"/>
    <w:rsid w:val="00F041C1"/>
    <w:rsid w:val="00F04889"/>
    <w:rsid w:val="00F04F9F"/>
    <w:rsid w:val="00F0591B"/>
    <w:rsid w:val="00F07457"/>
    <w:rsid w:val="00F12343"/>
    <w:rsid w:val="00F129E3"/>
    <w:rsid w:val="00F134F4"/>
    <w:rsid w:val="00F209D3"/>
    <w:rsid w:val="00F2346C"/>
    <w:rsid w:val="00F236A9"/>
    <w:rsid w:val="00F255F4"/>
    <w:rsid w:val="00F2574A"/>
    <w:rsid w:val="00F27C3A"/>
    <w:rsid w:val="00F27FCF"/>
    <w:rsid w:val="00F37D83"/>
    <w:rsid w:val="00F40711"/>
    <w:rsid w:val="00F41B33"/>
    <w:rsid w:val="00F42E5C"/>
    <w:rsid w:val="00F458C4"/>
    <w:rsid w:val="00F45A7C"/>
    <w:rsid w:val="00F4616D"/>
    <w:rsid w:val="00F4773C"/>
    <w:rsid w:val="00F5030F"/>
    <w:rsid w:val="00F53045"/>
    <w:rsid w:val="00F5389C"/>
    <w:rsid w:val="00F54AA6"/>
    <w:rsid w:val="00F63112"/>
    <w:rsid w:val="00F648DD"/>
    <w:rsid w:val="00F66050"/>
    <w:rsid w:val="00F66E97"/>
    <w:rsid w:val="00F7157C"/>
    <w:rsid w:val="00F72ED5"/>
    <w:rsid w:val="00F7410F"/>
    <w:rsid w:val="00F749CC"/>
    <w:rsid w:val="00F753CB"/>
    <w:rsid w:val="00F77CA9"/>
    <w:rsid w:val="00F8294A"/>
    <w:rsid w:val="00F83E0D"/>
    <w:rsid w:val="00F8478D"/>
    <w:rsid w:val="00F84863"/>
    <w:rsid w:val="00F90AC6"/>
    <w:rsid w:val="00F96988"/>
    <w:rsid w:val="00F96B20"/>
    <w:rsid w:val="00FA299A"/>
    <w:rsid w:val="00FA2B6A"/>
    <w:rsid w:val="00FB0D95"/>
    <w:rsid w:val="00FB1349"/>
    <w:rsid w:val="00FB2205"/>
    <w:rsid w:val="00FB2502"/>
    <w:rsid w:val="00FC2DB8"/>
    <w:rsid w:val="00FC3FB6"/>
    <w:rsid w:val="00FD1840"/>
    <w:rsid w:val="00FD40B5"/>
    <w:rsid w:val="00FE170F"/>
    <w:rsid w:val="00FE1805"/>
    <w:rsid w:val="00FF26EC"/>
    <w:rsid w:val="00FF36C5"/>
    <w:rsid w:val="00FF570E"/>
    <w:rsid w:val="00FF7A63"/>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3665"/>
    <o:shapelayout v:ext="edit">
      <o:idmap v:ext="edit" data="1"/>
    </o:shapelayout>
  </w:shapeDefaults>
  <w:decimalSymbol w:val=","/>
  <w:listSeparator w:val=";"/>
  <w14:docId w14:val="2D1A62B8"/>
  <w15:docId w15:val="{F3F23963-44ED-4B2A-ACE3-E1B5F08210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a-ES" w:eastAsia="ca-E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5F3C"/>
    <w:rPr>
      <w:rFonts w:ascii="Arial" w:hAnsi="Arial"/>
      <w:sz w:val="24"/>
    </w:rPr>
  </w:style>
  <w:style w:type="paragraph" w:styleId="Ttol1">
    <w:name w:val="heading 1"/>
    <w:basedOn w:val="Normal"/>
    <w:next w:val="Normal"/>
    <w:link w:val="Ttol1Car"/>
    <w:qFormat/>
    <w:rsid w:val="00F96B20"/>
    <w:pPr>
      <w:keepNext/>
      <w:jc w:val="both"/>
      <w:outlineLvl w:val="0"/>
    </w:pPr>
    <w:rPr>
      <w:b/>
      <w:kern w:val="28"/>
      <w:sz w:val="22"/>
    </w:rPr>
  </w:style>
  <w:style w:type="paragraph" w:styleId="Ttol2">
    <w:name w:val="heading 2"/>
    <w:basedOn w:val="Normal"/>
    <w:next w:val="Normal"/>
    <w:link w:val="Ttol2Car"/>
    <w:uiPriority w:val="99"/>
    <w:qFormat/>
    <w:rsid w:val="00F96B20"/>
    <w:pPr>
      <w:keepNext/>
      <w:numPr>
        <w:ilvl w:val="1"/>
        <w:numId w:val="19"/>
      </w:numPr>
      <w:tabs>
        <w:tab w:val="clear" w:pos="576"/>
      </w:tabs>
      <w:ind w:left="0" w:firstLine="0"/>
      <w:jc w:val="both"/>
      <w:outlineLvl w:val="1"/>
    </w:pPr>
    <w:rPr>
      <w:b/>
      <w:color w:val="000000"/>
      <w:sz w:val="22"/>
    </w:rPr>
  </w:style>
  <w:style w:type="paragraph" w:styleId="Ttol3">
    <w:name w:val="heading 3"/>
    <w:basedOn w:val="Normal"/>
    <w:next w:val="Normal"/>
    <w:link w:val="Ttol3Car"/>
    <w:uiPriority w:val="99"/>
    <w:qFormat/>
    <w:rsid w:val="00F96B20"/>
    <w:pPr>
      <w:keepNext/>
      <w:numPr>
        <w:ilvl w:val="2"/>
        <w:numId w:val="19"/>
      </w:numPr>
      <w:tabs>
        <w:tab w:val="clear" w:pos="720"/>
      </w:tabs>
      <w:ind w:left="357" w:hanging="357"/>
      <w:jc w:val="both"/>
      <w:outlineLvl w:val="2"/>
    </w:pPr>
    <w:rPr>
      <w:b/>
      <w:color w:val="000000"/>
      <w:sz w:val="20"/>
    </w:rPr>
  </w:style>
  <w:style w:type="paragraph" w:styleId="Ttol4">
    <w:name w:val="heading 4"/>
    <w:basedOn w:val="Normal"/>
    <w:next w:val="Normal"/>
    <w:link w:val="Ttol4Car"/>
    <w:uiPriority w:val="99"/>
    <w:qFormat/>
    <w:rsid w:val="00F96B20"/>
    <w:pPr>
      <w:keepNext/>
      <w:numPr>
        <w:ilvl w:val="3"/>
        <w:numId w:val="19"/>
      </w:numPr>
      <w:tabs>
        <w:tab w:val="clear" w:pos="360"/>
      </w:tabs>
      <w:spacing w:before="240" w:after="60"/>
      <w:ind w:left="357" w:hanging="357"/>
      <w:jc w:val="both"/>
      <w:outlineLvl w:val="3"/>
    </w:pPr>
    <w:rPr>
      <w:rFonts w:ascii="Times New Roman" w:hAnsi="Times New Roman"/>
      <w:b/>
      <w:bCs/>
      <w:sz w:val="28"/>
      <w:szCs w:val="28"/>
    </w:rPr>
  </w:style>
  <w:style w:type="paragraph" w:styleId="Ttol5">
    <w:name w:val="heading 5"/>
    <w:basedOn w:val="Normal"/>
    <w:next w:val="Normal"/>
    <w:link w:val="Ttol5Car"/>
    <w:uiPriority w:val="99"/>
    <w:qFormat/>
    <w:rsid w:val="00F96B20"/>
    <w:pPr>
      <w:numPr>
        <w:ilvl w:val="4"/>
        <w:numId w:val="19"/>
      </w:numPr>
      <w:tabs>
        <w:tab w:val="clear" w:pos="360"/>
      </w:tabs>
      <w:spacing w:before="240" w:after="60"/>
      <w:ind w:left="357" w:hanging="357"/>
      <w:jc w:val="both"/>
      <w:outlineLvl w:val="4"/>
    </w:pPr>
    <w:rPr>
      <w:rFonts w:ascii="Times New Roman" w:hAnsi="Times New Roman"/>
      <w:b/>
      <w:bCs/>
      <w:i/>
      <w:iCs/>
      <w:sz w:val="26"/>
      <w:szCs w:val="26"/>
    </w:rPr>
  </w:style>
  <w:style w:type="paragraph" w:styleId="Ttol6">
    <w:name w:val="heading 6"/>
    <w:basedOn w:val="Normal"/>
    <w:next w:val="Normal"/>
    <w:link w:val="Ttol6Car"/>
    <w:uiPriority w:val="99"/>
    <w:qFormat/>
    <w:rsid w:val="00F96B20"/>
    <w:pPr>
      <w:numPr>
        <w:ilvl w:val="5"/>
        <w:numId w:val="19"/>
      </w:numPr>
      <w:tabs>
        <w:tab w:val="clear" w:pos="360"/>
      </w:tabs>
      <w:spacing w:before="240" w:after="60"/>
      <w:ind w:left="357" w:hanging="357"/>
      <w:jc w:val="both"/>
      <w:outlineLvl w:val="5"/>
    </w:pPr>
    <w:rPr>
      <w:rFonts w:ascii="Times New Roman" w:hAnsi="Times New Roman"/>
      <w:b/>
      <w:bCs/>
      <w:sz w:val="22"/>
      <w:szCs w:val="22"/>
    </w:rPr>
  </w:style>
  <w:style w:type="paragraph" w:styleId="Ttol7">
    <w:name w:val="heading 7"/>
    <w:basedOn w:val="Normal"/>
    <w:next w:val="Normal"/>
    <w:link w:val="Ttol7Car"/>
    <w:uiPriority w:val="99"/>
    <w:qFormat/>
    <w:rsid w:val="00F96B20"/>
    <w:pPr>
      <w:numPr>
        <w:ilvl w:val="6"/>
        <w:numId w:val="19"/>
      </w:numPr>
      <w:spacing w:before="240" w:after="60"/>
      <w:ind w:left="357" w:hanging="357"/>
      <w:jc w:val="both"/>
      <w:outlineLvl w:val="6"/>
    </w:pPr>
    <w:rPr>
      <w:rFonts w:ascii="Times New Roman" w:hAnsi="Times New Roman"/>
      <w:szCs w:val="24"/>
    </w:rPr>
  </w:style>
  <w:style w:type="paragraph" w:styleId="Ttol8">
    <w:name w:val="heading 8"/>
    <w:basedOn w:val="Normal"/>
    <w:next w:val="Normal"/>
    <w:link w:val="Ttol8Car"/>
    <w:uiPriority w:val="99"/>
    <w:qFormat/>
    <w:rsid w:val="00F96B20"/>
    <w:pPr>
      <w:numPr>
        <w:ilvl w:val="7"/>
        <w:numId w:val="19"/>
      </w:numPr>
      <w:spacing w:before="240" w:after="60"/>
      <w:ind w:left="357" w:hanging="357"/>
      <w:jc w:val="both"/>
      <w:outlineLvl w:val="7"/>
    </w:pPr>
    <w:rPr>
      <w:rFonts w:ascii="Times New Roman" w:hAnsi="Times New Roman"/>
      <w:i/>
      <w:iCs/>
      <w:szCs w:val="24"/>
    </w:rPr>
  </w:style>
  <w:style w:type="paragraph" w:styleId="Ttol9">
    <w:name w:val="heading 9"/>
    <w:basedOn w:val="Normal"/>
    <w:next w:val="Normal"/>
    <w:link w:val="Ttol9Car"/>
    <w:uiPriority w:val="99"/>
    <w:qFormat/>
    <w:rsid w:val="00F96B20"/>
    <w:pPr>
      <w:numPr>
        <w:ilvl w:val="8"/>
        <w:numId w:val="19"/>
      </w:numPr>
      <w:spacing w:before="240" w:after="60"/>
      <w:ind w:left="357" w:hanging="357"/>
      <w:jc w:val="both"/>
      <w:outlineLvl w:val="8"/>
    </w:pPr>
    <w:rPr>
      <w:rFonts w:cs="Arial"/>
      <w:sz w:val="22"/>
      <w:szCs w:val="22"/>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ho,header odd,INDEX- PLEC"/>
    <w:basedOn w:val="Normal"/>
    <w:link w:val="CapaleraCar"/>
    <w:uiPriority w:val="99"/>
    <w:pPr>
      <w:tabs>
        <w:tab w:val="center" w:pos="4252"/>
        <w:tab w:val="right" w:pos="8504"/>
      </w:tabs>
      <w:jc w:val="both"/>
    </w:pPr>
    <w:rPr>
      <w:rFonts w:ascii="Helvetica Light*" w:hAnsi="Helvetica Light*"/>
      <w:noProof/>
    </w:rPr>
  </w:style>
  <w:style w:type="paragraph" w:styleId="Peu">
    <w:name w:val="footer"/>
    <w:basedOn w:val="Normal"/>
    <w:link w:val="PeuCar"/>
    <w:uiPriority w:val="99"/>
    <w:pPr>
      <w:tabs>
        <w:tab w:val="center" w:pos="4252"/>
        <w:tab w:val="right" w:pos="8504"/>
      </w:tabs>
      <w:spacing w:line="160" w:lineRule="exact"/>
    </w:pPr>
    <w:rPr>
      <w:rFonts w:ascii="Helvetica Light*" w:hAnsi="Helvetica Light*"/>
      <w:noProof/>
      <w:sz w:val="16"/>
    </w:rPr>
  </w:style>
  <w:style w:type="character" w:styleId="Refernciadecomentari">
    <w:name w:val="annotation reference"/>
    <w:basedOn w:val="Tipusdelletraperdefectedelpargraf"/>
    <w:uiPriority w:val="99"/>
    <w:rsid w:val="00BE3059"/>
    <w:rPr>
      <w:sz w:val="16"/>
    </w:rPr>
  </w:style>
  <w:style w:type="paragraph" w:styleId="Textdecomentari">
    <w:name w:val="annotation text"/>
    <w:basedOn w:val="Normal"/>
    <w:link w:val="TextdecomentariCar"/>
    <w:uiPriority w:val="99"/>
    <w:rsid w:val="00BE3059"/>
    <w:rPr>
      <w:rFonts w:ascii="Helvetica*" w:hAnsi="Helvetica*"/>
      <w:sz w:val="20"/>
      <w:lang w:eastAsia="es-ES"/>
    </w:rPr>
  </w:style>
  <w:style w:type="paragraph" w:styleId="Textdebloc">
    <w:name w:val="Block Text"/>
    <w:basedOn w:val="Normal"/>
    <w:rsid w:val="00BE3059"/>
    <w:pPr>
      <w:widowControl w:val="0"/>
      <w:tabs>
        <w:tab w:val="left" w:pos="2040"/>
      </w:tabs>
      <w:ind w:left="567" w:right="253"/>
      <w:jc w:val="both"/>
    </w:pPr>
    <w:rPr>
      <w:snapToGrid w:val="0"/>
      <w:sz w:val="22"/>
      <w:lang w:eastAsia="es-ES"/>
    </w:rPr>
  </w:style>
  <w:style w:type="paragraph" w:styleId="Textdeglobus">
    <w:name w:val="Balloon Text"/>
    <w:basedOn w:val="Normal"/>
    <w:link w:val="TextdeglobusCar"/>
    <w:rsid w:val="00BE3059"/>
    <w:rPr>
      <w:rFonts w:ascii="Tahoma" w:hAnsi="Tahoma" w:cs="Tahoma"/>
      <w:sz w:val="16"/>
      <w:szCs w:val="16"/>
    </w:rPr>
  </w:style>
  <w:style w:type="paragraph" w:styleId="Textindependent">
    <w:name w:val="Body Text"/>
    <w:basedOn w:val="Normal"/>
    <w:link w:val="TextindependentCar"/>
    <w:rsid w:val="004F5B93"/>
    <w:pPr>
      <w:widowControl w:val="0"/>
      <w:tabs>
        <w:tab w:val="left" w:pos="840"/>
        <w:tab w:val="left" w:pos="1440"/>
        <w:tab w:val="left" w:pos="2040"/>
        <w:tab w:val="left" w:pos="2640"/>
        <w:tab w:val="left" w:pos="3240"/>
        <w:tab w:val="left" w:pos="3840"/>
        <w:tab w:val="left" w:pos="4440"/>
        <w:tab w:val="left" w:pos="5040"/>
        <w:tab w:val="left" w:pos="5640"/>
        <w:tab w:val="left" w:pos="6240"/>
        <w:tab w:val="left" w:pos="6840"/>
        <w:tab w:val="left" w:pos="7440"/>
      </w:tabs>
      <w:jc w:val="both"/>
    </w:pPr>
    <w:rPr>
      <w:snapToGrid w:val="0"/>
      <w:sz w:val="20"/>
      <w:lang w:eastAsia="es-ES"/>
    </w:rPr>
  </w:style>
  <w:style w:type="paragraph" w:styleId="Textindependent2">
    <w:name w:val="Body Text 2"/>
    <w:basedOn w:val="Normal"/>
    <w:link w:val="Textindependent2Car"/>
    <w:rsid w:val="002D5B85"/>
    <w:pPr>
      <w:spacing w:after="120" w:line="480" w:lineRule="auto"/>
    </w:pPr>
  </w:style>
  <w:style w:type="character" w:customStyle="1" w:styleId="Ttol1Car">
    <w:name w:val="Títol 1 Car"/>
    <w:basedOn w:val="Tipusdelletraperdefectedelpargraf"/>
    <w:link w:val="Ttol1"/>
    <w:rsid w:val="00F96B20"/>
    <w:rPr>
      <w:rFonts w:ascii="Arial" w:hAnsi="Arial"/>
      <w:b/>
      <w:kern w:val="28"/>
      <w:sz w:val="22"/>
    </w:rPr>
  </w:style>
  <w:style w:type="character" w:customStyle="1" w:styleId="Ttol2Car">
    <w:name w:val="Títol 2 Car"/>
    <w:basedOn w:val="Tipusdelletraperdefectedelpargraf"/>
    <w:link w:val="Ttol2"/>
    <w:uiPriority w:val="99"/>
    <w:rsid w:val="00F96B20"/>
    <w:rPr>
      <w:rFonts w:ascii="Arial" w:hAnsi="Arial"/>
      <w:b/>
      <w:color w:val="000000"/>
      <w:sz w:val="22"/>
    </w:rPr>
  </w:style>
  <w:style w:type="character" w:customStyle="1" w:styleId="Ttol3Car">
    <w:name w:val="Títol 3 Car"/>
    <w:basedOn w:val="Tipusdelletraperdefectedelpargraf"/>
    <w:link w:val="Ttol3"/>
    <w:uiPriority w:val="99"/>
    <w:rsid w:val="00F96B20"/>
    <w:rPr>
      <w:rFonts w:ascii="Arial" w:hAnsi="Arial"/>
      <w:b/>
      <w:color w:val="000000"/>
    </w:rPr>
  </w:style>
  <w:style w:type="character" w:customStyle="1" w:styleId="Ttol4Car">
    <w:name w:val="Títol 4 Car"/>
    <w:basedOn w:val="Tipusdelletraperdefectedelpargraf"/>
    <w:link w:val="Ttol4"/>
    <w:uiPriority w:val="99"/>
    <w:rsid w:val="00F96B20"/>
    <w:rPr>
      <w:b/>
      <w:bCs/>
      <w:sz w:val="28"/>
      <w:szCs w:val="28"/>
    </w:rPr>
  </w:style>
  <w:style w:type="character" w:customStyle="1" w:styleId="Ttol5Car">
    <w:name w:val="Títol 5 Car"/>
    <w:basedOn w:val="Tipusdelletraperdefectedelpargraf"/>
    <w:link w:val="Ttol5"/>
    <w:uiPriority w:val="99"/>
    <w:rsid w:val="00F96B20"/>
    <w:rPr>
      <w:b/>
      <w:bCs/>
      <w:i/>
      <w:iCs/>
      <w:sz w:val="26"/>
      <w:szCs w:val="26"/>
    </w:rPr>
  </w:style>
  <w:style w:type="character" w:customStyle="1" w:styleId="Ttol6Car">
    <w:name w:val="Títol 6 Car"/>
    <w:basedOn w:val="Tipusdelletraperdefectedelpargraf"/>
    <w:link w:val="Ttol6"/>
    <w:uiPriority w:val="99"/>
    <w:rsid w:val="00F96B20"/>
    <w:rPr>
      <w:b/>
      <w:bCs/>
      <w:sz w:val="22"/>
      <w:szCs w:val="22"/>
    </w:rPr>
  </w:style>
  <w:style w:type="character" w:customStyle="1" w:styleId="Ttol7Car">
    <w:name w:val="Títol 7 Car"/>
    <w:basedOn w:val="Tipusdelletraperdefectedelpargraf"/>
    <w:link w:val="Ttol7"/>
    <w:uiPriority w:val="99"/>
    <w:rsid w:val="00F96B20"/>
    <w:rPr>
      <w:sz w:val="24"/>
      <w:szCs w:val="24"/>
    </w:rPr>
  </w:style>
  <w:style w:type="character" w:customStyle="1" w:styleId="Ttol8Car">
    <w:name w:val="Títol 8 Car"/>
    <w:basedOn w:val="Tipusdelletraperdefectedelpargraf"/>
    <w:link w:val="Ttol8"/>
    <w:uiPriority w:val="99"/>
    <w:rsid w:val="00F96B20"/>
    <w:rPr>
      <w:i/>
      <w:iCs/>
      <w:sz w:val="24"/>
      <w:szCs w:val="24"/>
    </w:rPr>
  </w:style>
  <w:style w:type="character" w:customStyle="1" w:styleId="Ttol9Car">
    <w:name w:val="Títol 9 Car"/>
    <w:basedOn w:val="Tipusdelletraperdefectedelpargraf"/>
    <w:link w:val="Ttol9"/>
    <w:uiPriority w:val="99"/>
    <w:rsid w:val="00F96B20"/>
    <w:rPr>
      <w:rFonts w:ascii="Arial" w:hAnsi="Arial" w:cs="Arial"/>
      <w:sz w:val="22"/>
      <w:szCs w:val="22"/>
    </w:rPr>
  </w:style>
  <w:style w:type="numbering" w:customStyle="1" w:styleId="Sensellista1">
    <w:name w:val="Sense llista1"/>
    <w:next w:val="Sensellista"/>
    <w:semiHidden/>
    <w:rsid w:val="00F96B20"/>
  </w:style>
  <w:style w:type="paragraph" w:customStyle="1" w:styleId="Ttol10">
    <w:name w:val="Títol1"/>
    <w:basedOn w:val="Normal"/>
    <w:next w:val="Normal"/>
    <w:rsid w:val="00F96B20"/>
    <w:pPr>
      <w:spacing w:after="320"/>
      <w:ind w:left="357" w:hanging="357"/>
      <w:jc w:val="both"/>
    </w:pPr>
    <w:rPr>
      <w:b/>
      <w:sz w:val="32"/>
    </w:rPr>
  </w:style>
  <w:style w:type="paragraph" w:customStyle="1" w:styleId="Ttol20">
    <w:name w:val="Títol2"/>
    <w:basedOn w:val="Normal"/>
    <w:next w:val="Normal"/>
    <w:rsid w:val="00F96B20"/>
    <w:pPr>
      <w:ind w:left="357" w:hanging="357"/>
      <w:jc w:val="both"/>
    </w:pPr>
    <w:rPr>
      <w:b/>
      <w:sz w:val="26"/>
    </w:rPr>
  </w:style>
  <w:style w:type="paragraph" w:customStyle="1" w:styleId="Ttol30">
    <w:name w:val="Títol3"/>
    <w:basedOn w:val="Normal"/>
    <w:next w:val="Normal"/>
    <w:rsid w:val="00F96B20"/>
    <w:pPr>
      <w:ind w:left="357" w:hanging="357"/>
      <w:jc w:val="both"/>
    </w:pPr>
    <w:rPr>
      <w:b/>
      <w:sz w:val="20"/>
    </w:rPr>
  </w:style>
  <w:style w:type="paragraph" w:styleId="Llista">
    <w:name w:val="List"/>
    <w:basedOn w:val="Normal"/>
    <w:rsid w:val="00F96B20"/>
    <w:pPr>
      <w:numPr>
        <w:numId w:val="1"/>
      </w:numPr>
      <w:spacing w:after="120"/>
      <w:jc w:val="both"/>
    </w:pPr>
    <w:rPr>
      <w:sz w:val="20"/>
    </w:rPr>
  </w:style>
  <w:style w:type="paragraph" w:customStyle="1" w:styleId="Llistanum">
    <w:name w:val="Llista num."/>
    <w:basedOn w:val="Normal"/>
    <w:rsid w:val="00F96B20"/>
    <w:pPr>
      <w:numPr>
        <w:numId w:val="2"/>
      </w:numPr>
      <w:spacing w:after="120"/>
      <w:jc w:val="both"/>
    </w:pPr>
    <w:rPr>
      <w:sz w:val="20"/>
    </w:rPr>
  </w:style>
  <w:style w:type="character" w:styleId="Enlla">
    <w:name w:val="Hyperlink"/>
    <w:aliases w:val="Hipervincle"/>
    <w:uiPriority w:val="99"/>
    <w:rsid w:val="00F96B20"/>
    <w:rPr>
      <w:color w:val="0000FF"/>
      <w:u w:val="single"/>
    </w:rPr>
  </w:style>
  <w:style w:type="paragraph" w:customStyle="1" w:styleId="Nota">
    <w:name w:val="Nota"/>
    <w:basedOn w:val="Normal"/>
    <w:rsid w:val="00F96B20"/>
    <w:pPr>
      <w:ind w:left="357" w:hanging="357"/>
      <w:jc w:val="both"/>
    </w:pPr>
    <w:rPr>
      <w:sz w:val="14"/>
    </w:rPr>
  </w:style>
  <w:style w:type="paragraph" w:customStyle="1" w:styleId="Unitat">
    <w:name w:val="Unitat"/>
    <w:rsid w:val="00F96B20"/>
    <w:pPr>
      <w:ind w:left="357" w:hanging="357"/>
      <w:jc w:val="both"/>
    </w:pPr>
    <w:rPr>
      <w:rFonts w:ascii="Arial" w:hAnsi="Arial"/>
      <w:b/>
      <w:sz w:val="24"/>
      <w:lang w:eastAsia="es-ES"/>
    </w:rPr>
  </w:style>
  <w:style w:type="character" w:styleId="Nmerodepgina">
    <w:name w:val="page number"/>
    <w:basedOn w:val="Tipusdelletraperdefectedelpargraf"/>
    <w:rsid w:val="00F96B20"/>
  </w:style>
  <w:style w:type="paragraph" w:customStyle="1" w:styleId="FTtol">
    <w:name w:val="F/Títol"/>
    <w:basedOn w:val="Normal"/>
    <w:rsid w:val="00F96B20"/>
    <w:pPr>
      <w:ind w:left="357" w:hanging="357"/>
      <w:jc w:val="both"/>
    </w:pPr>
    <w:rPr>
      <w:b/>
      <w:color w:val="000000"/>
    </w:rPr>
  </w:style>
  <w:style w:type="paragraph" w:styleId="Continuacidellista">
    <w:name w:val="List Continue"/>
    <w:basedOn w:val="Normal"/>
    <w:rsid w:val="00F96B20"/>
    <w:pPr>
      <w:spacing w:after="120"/>
      <w:ind w:left="283" w:hanging="357"/>
      <w:jc w:val="both"/>
    </w:pPr>
    <w:rPr>
      <w:sz w:val="20"/>
    </w:rPr>
  </w:style>
  <w:style w:type="paragraph" w:styleId="Llista2">
    <w:name w:val="List 2"/>
    <w:basedOn w:val="Normal"/>
    <w:rsid w:val="00F96B20"/>
    <w:pPr>
      <w:ind w:left="566" w:hanging="283"/>
      <w:jc w:val="both"/>
    </w:pPr>
    <w:rPr>
      <w:sz w:val="20"/>
    </w:rPr>
  </w:style>
  <w:style w:type="paragraph" w:styleId="Llista3">
    <w:name w:val="List 3"/>
    <w:basedOn w:val="Normal"/>
    <w:rsid w:val="00F96B20"/>
    <w:pPr>
      <w:ind w:left="849" w:hanging="283"/>
      <w:jc w:val="both"/>
    </w:pPr>
    <w:rPr>
      <w:sz w:val="20"/>
    </w:rPr>
  </w:style>
  <w:style w:type="paragraph" w:styleId="Llista4">
    <w:name w:val="List 4"/>
    <w:basedOn w:val="Normal"/>
    <w:rsid w:val="00F96B20"/>
    <w:pPr>
      <w:ind w:left="1132" w:hanging="283"/>
      <w:jc w:val="both"/>
    </w:pPr>
    <w:rPr>
      <w:sz w:val="20"/>
    </w:rPr>
  </w:style>
  <w:style w:type="paragraph" w:styleId="Continuacidellista2">
    <w:name w:val="List Continue 2"/>
    <w:basedOn w:val="Normal"/>
    <w:rsid w:val="00F96B20"/>
    <w:pPr>
      <w:spacing w:after="120"/>
      <w:ind w:left="566" w:hanging="357"/>
      <w:jc w:val="both"/>
    </w:pPr>
    <w:rPr>
      <w:sz w:val="20"/>
    </w:rPr>
  </w:style>
  <w:style w:type="character" w:customStyle="1" w:styleId="TextindependentCar">
    <w:name w:val="Text independent Car"/>
    <w:link w:val="Textindependent"/>
    <w:locked/>
    <w:rsid w:val="00F96B20"/>
    <w:rPr>
      <w:rFonts w:ascii="Arial" w:hAnsi="Arial"/>
      <w:snapToGrid w:val="0"/>
      <w:lang w:eastAsia="es-ES"/>
    </w:rPr>
  </w:style>
  <w:style w:type="paragraph" w:customStyle="1" w:styleId="Textdetaula">
    <w:name w:val="Text de taula"/>
    <w:rsid w:val="00F96B20"/>
    <w:pPr>
      <w:ind w:left="357" w:hanging="357"/>
      <w:jc w:val="both"/>
    </w:pPr>
    <w:rPr>
      <w:rFonts w:ascii="Arial" w:hAnsi="Arial"/>
      <w:snapToGrid w:val="0"/>
      <w:color w:val="000000"/>
      <w:lang w:val="es-ES" w:eastAsia="es-ES"/>
    </w:rPr>
  </w:style>
  <w:style w:type="paragraph" w:customStyle="1" w:styleId="Estndard">
    <w:name w:val="Estàndard"/>
    <w:link w:val="EstndardCar"/>
    <w:rsid w:val="00F96B20"/>
    <w:pPr>
      <w:ind w:left="357" w:hanging="357"/>
      <w:jc w:val="both"/>
    </w:pPr>
    <w:rPr>
      <w:rFonts w:ascii="Arial" w:hAnsi="Arial"/>
      <w:snapToGrid w:val="0"/>
      <w:color w:val="000000"/>
      <w:lang w:val="es-ES" w:eastAsia="es-ES"/>
    </w:rPr>
  </w:style>
  <w:style w:type="paragraph" w:customStyle="1" w:styleId="estndard0">
    <w:name w:val="estndard"/>
    <w:basedOn w:val="Normal"/>
    <w:rsid w:val="00F96B20"/>
    <w:pPr>
      <w:spacing w:before="100" w:beforeAutospacing="1" w:after="100" w:afterAutospacing="1"/>
      <w:ind w:left="357" w:hanging="357"/>
      <w:jc w:val="both"/>
    </w:pPr>
    <w:rPr>
      <w:rFonts w:ascii="Times New Roman" w:hAnsi="Times New Roman"/>
      <w:szCs w:val="24"/>
    </w:rPr>
  </w:style>
  <w:style w:type="paragraph" w:styleId="Sagniadetextindependent">
    <w:name w:val="Body Text Indent"/>
    <w:basedOn w:val="Normal"/>
    <w:link w:val="SagniadetextindependentCar"/>
    <w:rsid w:val="00F96B20"/>
    <w:pPr>
      <w:spacing w:after="120"/>
      <w:ind w:left="283" w:hanging="357"/>
      <w:jc w:val="both"/>
    </w:pPr>
    <w:rPr>
      <w:color w:val="000000"/>
      <w:sz w:val="22"/>
      <w:lang w:eastAsia="es-ES" w:bidi="he-IL"/>
    </w:rPr>
  </w:style>
  <w:style w:type="character" w:customStyle="1" w:styleId="SagniadetextindependentCar">
    <w:name w:val="Sagnia de text independent Car"/>
    <w:basedOn w:val="Tipusdelletraperdefectedelpargraf"/>
    <w:link w:val="Sagniadetextindependent"/>
    <w:rsid w:val="00F96B20"/>
    <w:rPr>
      <w:rFonts w:ascii="Arial" w:hAnsi="Arial"/>
      <w:color w:val="000000"/>
      <w:sz w:val="22"/>
      <w:lang w:eastAsia="es-ES" w:bidi="he-IL"/>
    </w:rPr>
  </w:style>
  <w:style w:type="paragraph" w:styleId="Llistaambpics">
    <w:name w:val="List Bullet"/>
    <w:basedOn w:val="Normal"/>
    <w:rsid w:val="00F96B20"/>
    <w:pPr>
      <w:tabs>
        <w:tab w:val="num" w:pos="360"/>
      </w:tabs>
      <w:ind w:left="360" w:hanging="360"/>
      <w:jc w:val="both"/>
    </w:pPr>
    <w:rPr>
      <w:rFonts w:ascii="Times New Roman" w:hAnsi="Times New Roman"/>
      <w:sz w:val="20"/>
    </w:rPr>
  </w:style>
  <w:style w:type="paragraph" w:styleId="Llistaambpics2">
    <w:name w:val="List Bullet 2"/>
    <w:basedOn w:val="Normal"/>
    <w:rsid w:val="00F96B20"/>
    <w:pPr>
      <w:tabs>
        <w:tab w:val="num" w:pos="643"/>
      </w:tabs>
      <w:ind w:left="643" w:hanging="360"/>
      <w:jc w:val="both"/>
    </w:pPr>
    <w:rPr>
      <w:rFonts w:ascii="Times New Roman" w:hAnsi="Times New Roman"/>
      <w:sz w:val="20"/>
    </w:rPr>
  </w:style>
  <w:style w:type="character" w:customStyle="1" w:styleId="CarCar">
    <w:name w:val="Car Car"/>
    <w:semiHidden/>
    <w:locked/>
    <w:rsid w:val="00F96B20"/>
    <w:rPr>
      <w:rFonts w:ascii="Arial" w:hAnsi="Arial"/>
      <w:snapToGrid w:val="0"/>
      <w:color w:val="000000"/>
      <w:sz w:val="22"/>
      <w:lang w:val="ca-ES" w:eastAsia="es-ES" w:bidi="ar-SA"/>
    </w:rPr>
  </w:style>
  <w:style w:type="paragraph" w:customStyle="1" w:styleId="Prrafodelista1">
    <w:name w:val="Párrafo de lista1"/>
    <w:basedOn w:val="Normal"/>
    <w:qFormat/>
    <w:rsid w:val="00F96B20"/>
    <w:pPr>
      <w:ind w:left="708" w:hanging="357"/>
      <w:jc w:val="both"/>
    </w:pPr>
    <w:rPr>
      <w:rFonts w:ascii="Times New Roman" w:hAnsi="Times New Roman"/>
      <w:sz w:val="20"/>
    </w:rPr>
  </w:style>
  <w:style w:type="character" w:customStyle="1" w:styleId="DepartamentdeJustcia">
    <w:name w:val="Departament de Justícia"/>
    <w:semiHidden/>
    <w:rsid w:val="00F96B20"/>
    <w:rPr>
      <w:color w:val="000000"/>
    </w:rPr>
  </w:style>
  <w:style w:type="table" w:styleId="Taulaambquadrcula">
    <w:name w:val="Table Grid"/>
    <w:basedOn w:val="Taulanormal"/>
    <w:uiPriority w:val="39"/>
    <w:rsid w:val="00F96B2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rCarCar">
    <w:name w:val="Car Car Car"/>
    <w:basedOn w:val="Normal"/>
    <w:rsid w:val="00F96B20"/>
    <w:pPr>
      <w:spacing w:after="160" w:line="240" w:lineRule="exact"/>
      <w:ind w:left="357" w:hanging="357"/>
      <w:jc w:val="both"/>
    </w:pPr>
    <w:rPr>
      <w:szCs w:val="24"/>
      <w:lang w:eastAsia="en-US"/>
    </w:rPr>
  </w:style>
  <w:style w:type="character" w:customStyle="1" w:styleId="BodyTextChar">
    <w:name w:val="Body Text Char"/>
    <w:semiHidden/>
    <w:locked/>
    <w:rsid w:val="00F96B20"/>
    <w:rPr>
      <w:rFonts w:ascii="Arial" w:hAnsi="Arial"/>
      <w:snapToGrid w:val="0"/>
      <w:color w:val="000000"/>
      <w:sz w:val="22"/>
      <w:lang w:val="ca-ES" w:eastAsia="es-ES" w:bidi="ar-SA"/>
    </w:rPr>
  </w:style>
  <w:style w:type="paragraph" w:customStyle="1" w:styleId="Default">
    <w:name w:val="Default"/>
    <w:rsid w:val="00F96B20"/>
    <w:pPr>
      <w:autoSpaceDE w:val="0"/>
      <w:autoSpaceDN w:val="0"/>
      <w:adjustRightInd w:val="0"/>
      <w:ind w:left="357" w:hanging="357"/>
      <w:jc w:val="both"/>
    </w:pPr>
    <w:rPr>
      <w:rFonts w:ascii="Helvetica*" w:hAnsi="Helvetica*" w:cs="Helvetica*"/>
      <w:color w:val="000000"/>
      <w:sz w:val="24"/>
      <w:szCs w:val="24"/>
    </w:rPr>
  </w:style>
  <w:style w:type="character" w:styleId="Textennegreta">
    <w:name w:val="Strong"/>
    <w:uiPriority w:val="22"/>
    <w:qFormat/>
    <w:rsid w:val="00F96B20"/>
    <w:rPr>
      <w:b/>
      <w:bCs/>
    </w:rPr>
  </w:style>
  <w:style w:type="character" w:styleId="Enllavisitat">
    <w:name w:val="FollowedHyperlink"/>
    <w:rsid w:val="00F96B20"/>
    <w:rPr>
      <w:color w:val="800080"/>
      <w:u w:val="single"/>
    </w:rPr>
  </w:style>
  <w:style w:type="character" w:customStyle="1" w:styleId="CapaleraCar">
    <w:name w:val="Capçalera Car"/>
    <w:aliases w:val="ho Car,header odd Car,INDEX- PLEC Car"/>
    <w:link w:val="Capalera"/>
    <w:uiPriority w:val="99"/>
    <w:rsid w:val="00F96B20"/>
    <w:rPr>
      <w:rFonts w:ascii="Helvetica Light*" w:hAnsi="Helvetica Light*"/>
      <w:noProof/>
      <w:sz w:val="24"/>
    </w:rPr>
  </w:style>
  <w:style w:type="paragraph" w:customStyle="1" w:styleId="Smboltipog">
    <w:name w:val="Símbol tipog."/>
    <w:rsid w:val="00F96B20"/>
    <w:pPr>
      <w:ind w:left="289" w:hanging="357"/>
      <w:jc w:val="both"/>
    </w:pPr>
    <w:rPr>
      <w:rFonts w:ascii="Arial" w:hAnsi="Arial"/>
      <w:snapToGrid w:val="0"/>
      <w:color w:val="000000"/>
      <w:lang w:val="es-ES" w:eastAsia="es-ES"/>
    </w:rPr>
  </w:style>
  <w:style w:type="paragraph" w:styleId="Pargrafdellista">
    <w:name w:val="List Paragraph"/>
    <w:aliases w:val="Párrafo Numerado,Párrafo de lista - cat,Cuadrícula mediana 1 - Énfasis 21,List Paragraph"/>
    <w:basedOn w:val="Normal"/>
    <w:link w:val="PargrafdellistaCar"/>
    <w:uiPriority w:val="34"/>
    <w:qFormat/>
    <w:rsid w:val="00F96B20"/>
    <w:pPr>
      <w:ind w:left="720" w:hanging="357"/>
      <w:contextualSpacing/>
      <w:jc w:val="both"/>
    </w:pPr>
    <w:rPr>
      <w:rFonts w:eastAsia="Calibri"/>
      <w:sz w:val="22"/>
      <w:szCs w:val="22"/>
      <w:lang w:eastAsia="en-US"/>
    </w:rPr>
  </w:style>
  <w:style w:type="character" w:customStyle="1" w:styleId="TextdeglobusCar">
    <w:name w:val="Text de globus Car"/>
    <w:link w:val="Textdeglobus"/>
    <w:rsid w:val="00F96B20"/>
    <w:rPr>
      <w:rFonts w:ascii="Tahoma" w:hAnsi="Tahoma" w:cs="Tahoma"/>
      <w:sz w:val="16"/>
      <w:szCs w:val="16"/>
    </w:rPr>
  </w:style>
  <w:style w:type="paragraph" w:styleId="Revisi">
    <w:name w:val="Revision"/>
    <w:hidden/>
    <w:uiPriority w:val="99"/>
    <w:semiHidden/>
    <w:rsid w:val="00F96B20"/>
    <w:pPr>
      <w:ind w:left="357" w:hanging="357"/>
      <w:jc w:val="both"/>
    </w:pPr>
    <w:rPr>
      <w:rFonts w:ascii="Arial" w:hAnsi="Arial"/>
    </w:rPr>
  </w:style>
  <w:style w:type="paragraph" w:styleId="Textdenotaapeudepgina">
    <w:name w:val="footnote text"/>
    <w:basedOn w:val="Normal"/>
    <w:link w:val="TextdenotaapeudepginaCar"/>
    <w:rsid w:val="00F96B20"/>
    <w:pPr>
      <w:ind w:left="357" w:hanging="357"/>
      <w:jc w:val="both"/>
    </w:pPr>
    <w:rPr>
      <w:rFonts w:ascii="Times New Roman" w:hAnsi="Times New Roman"/>
      <w:sz w:val="20"/>
      <w:lang w:eastAsia="es-ES"/>
    </w:rPr>
  </w:style>
  <w:style w:type="character" w:customStyle="1" w:styleId="TextdenotaapeudepginaCar">
    <w:name w:val="Text de nota a peu de pàgina Car"/>
    <w:basedOn w:val="Tipusdelletraperdefectedelpargraf"/>
    <w:link w:val="Textdenotaapeudepgina"/>
    <w:rsid w:val="00F96B20"/>
    <w:rPr>
      <w:lang w:eastAsia="es-ES"/>
    </w:rPr>
  </w:style>
  <w:style w:type="character" w:styleId="Refernciadenotaapeudepgina">
    <w:name w:val="footnote reference"/>
    <w:rsid w:val="00F96B20"/>
    <w:rPr>
      <w:vertAlign w:val="superscript"/>
    </w:rPr>
  </w:style>
  <w:style w:type="paragraph" w:customStyle="1" w:styleId="Pargrafdellista1">
    <w:name w:val="Paràgraf de llista1"/>
    <w:basedOn w:val="Normal"/>
    <w:uiPriority w:val="99"/>
    <w:rsid w:val="00F96B20"/>
    <w:pPr>
      <w:ind w:left="708" w:hanging="357"/>
      <w:jc w:val="both"/>
    </w:pPr>
    <w:rPr>
      <w:rFonts w:eastAsia="Calibri" w:cs="Arial"/>
      <w:sz w:val="20"/>
    </w:rPr>
  </w:style>
  <w:style w:type="character" w:customStyle="1" w:styleId="displayonly">
    <w:name w:val="display_only"/>
    <w:rsid w:val="00F96B20"/>
  </w:style>
  <w:style w:type="paragraph" w:customStyle="1" w:styleId="Pargrafdellista11">
    <w:name w:val="Paràgraf de llista11"/>
    <w:basedOn w:val="Normal"/>
    <w:uiPriority w:val="99"/>
    <w:rsid w:val="00F96B20"/>
    <w:pPr>
      <w:ind w:left="708" w:hanging="357"/>
      <w:jc w:val="both"/>
    </w:pPr>
    <w:rPr>
      <w:rFonts w:cs="Arial"/>
      <w:sz w:val="20"/>
    </w:rPr>
  </w:style>
  <w:style w:type="paragraph" w:styleId="Sagniadetextindependent2">
    <w:name w:val="Body Text Indent 2"/>
    <w:basedOn w:val="Normal"/>
    <w:link w:val="Sagniadetextindependent2Car"/>
    <w:rsid w:val="00F96B20"/>
    <w:pPr>
      <w:spacing w:after="120" w:line="480" w:lineRule="auto"/>
      <w:ind w:left="283" w:hanging="357"/>
      <w:jc w:val="both"/>
    </w:pPr>
    <w:rPr>
      <w:sz w:val="20"/>
    </w:rPr>
  </w:style>
  <w:style w:type="character" w:customStyle="1" w:styleId="Sagniadetextindependent2Car">
    <w:name w:val="Sagnia de text independent 2 Car"/>
    <w:basedOn w:val="Tipusdelletraperdefectedelpargraf"/>
    <w:link w:val="Sagniadetextindependent2"/>
    <w:rsid w:val="00F96B20"/>
    <w:rPr>
      <w:rFonts w:ascii="Arial" w:hAnsi="Arial"/>
    </w:rPr>
  </w:style>
  <w:style w:type="paragraph" w:styleId="NormalWeb">
    <w:name w:val="Normal (Web)"/>
    <w:basedOn w:val="Normal"/>
    <w:uiPriority w:val="99"/>
    <w:unhideWhenUsed/>
    <w:rsid w:val="00F96B20"/>
    <w:pPr>
      <w:spacing w:before="100" w:beforeAutospacing="1" w:after="100" w:afterAutospacing="1"/>
    </w:pPr>
    <w:rPr>
      <w:rFonts w:ascii="Times New Roman" w:hAnsi="Times New Roman"/>
      <w:szCs w:val="24"/>
    </w:rPr>
  </w:style>
  <w:style w:type="character" w:styleId="mfasi">
    <w:name w:val="Emphasis"/>
    <w:qFormat/>
    <w:rsid w:val="00F96B20"/>
    <w:rPr>
      <w:i/>
      <w:iCs/>
    </w:rPr>
  </w:style>
  <w:style w:type="paragraph" w:styleId="TtoldelIDC">
    <w:name w:val="TOC Heading"/>
    <w:basedOn w:val="Ttol1"/>
    <w:next w:val="Normal"/>
    <w:uiPriority w:val="39"/>
    <w:semiHidden/>
    <w:unhideWhenUsed/>
    <w:qFormat/>
    <w:rsid w:val="00F96B20"/>
    <w:pPr>
      <w:keepLines/>
      <w:spacing w:before="480" w:line="276" w:lineRule="auto"/>
      <w:jc w:val="left"/>
      <w:outlineLvl w:val="9"/>
    </w:pPr>
    <w:rPr>
      <w:rFonts w:ascii="Cambria" w:hAnsi="Cambria"/>
      <w:bCs/>
      <w:color w:val="365F91"/>
      <w:kern w:val="0"/>
      <w:sz w:val="28"/>
      <w:szCs w:val="28"/>
    </w:rPr>
  </w:style>
  <w:style w:type="paragraph" w:styleId="IDC2">
    <w:name w:val="toc 2"/>
    <w:basedOn w:val="Normal"/>
    <w:next w:val="Normal"/>
    <w:autoRedefine/>
    <w:uiPriority w:val="39"/>
    <w:unhideWhenUsed/>
    <w:qFormat/>
    <w:rsid w:val="00F96B20"/>
    <w:pPr>
      <w:tabs>
        <w:tab w:val="right" w:leader="dot" w:pos="9061"/>
      </w:tabs>
      <w:spacing w:after="100" w:line="276" w:lineRule="auto"/>
      <w:jc w:val="both"/>
    </w:pPr>
    <w:rPr>
      <w:noProof/>
      <w:sz w:val="22"/>
      <w:szCs w:val="22"/>
    </w:rPr>
  </w:style>
  <w:style w:type="paragraph" w:styleId="IDC1">
    <w:name w:val="toc 1"/>
    <w:basedOn w:val="Normal"/>
    <w:next w:val="Normal"/>
    <w:autoRedefine/>
    <w:uiPriority w:val="39"/>
    <w:unhideWhenUsed/>
    <w:qFormat/>
    <w:rsid w:val="00F96B20"/>
    <w:pPr>
      <w:tabs>
        <w:tab w:val="right" w:leader="dot" w:pos="9061"/>
      </w:tabs>
      <w:spacing w:after="100" w:line="276" w:lineRule="auto"/>
      <w:jc w:val="both"/>
    </w:pPr>
    <w:rPr>
      <w:rFonts w:cs="Arial"/>
      <w:b/>
      <w:bCs/>
      <w:noProof/>
      <w:sz w:val="22"/>
      <w:szCs w:val="22"/>
    </w:rPr>
  </w:style>
  <w:style w:type="paragraph" w:styleId="IDC3">
    <w:name w:val="toc 3"/>
    <w:basedOn w:val="Normal"/>
    <w:next w:val="Normal"/>
    <w:autoRedefine/>
    <w:uiPriority w:val="39"/>
    <w:unhideWhenUsed/>
    <w:qFormat/>
    <w:rsid w:val="00F96B20"/>
    <w:pPr>
      <w:spacing w:after="100" w:line="276" w:lineRule="auto"/>
      <w:ind w:left="440"/>
    </w:pPr>
    <w:rPr>
      <w:rFonts w:ascii="Calibri" w:hAnsi="Calibri"/>
      <w:sz w:val="22"/>
      <w:szCs w:val="22"/>
    </w:rPr>
  </w:style>
  <w:style w:type="paragraph" w:styleId="Ttol">
    <w:name w:val="Title"/>
    <w:basedOn w:val="Normal"/>
    <w:next w:val="Normal"/>
    <w:link w:val="TtolCar"/>
    <w:qFormat/>
    <w:rsid w:val="00F96B20"/>
    <w:pPr>
      <w:spacing w:before="240" w:after="60"/>
      <w:ind w:left="357" w:hanging="357"/>
      <w:jc w:val="center"/>
      <w:outlineLvl w:val="0"/>
    </w:pPr>
    <w:rPr>
      <w:rFonts w:ascii="Cambria" w:hAnsi="Cambria"/>
      <w:b/>
      <w:bCs/>
      <w:kern w:val="28"/>
      <w:sz w:val="32"/>
      <w:szCs w:val="32"/>
    </w:rPr>
  </w:style>
  <w:style w:type="character" w:customStyle="1" w:styleId="TtolCar">
    <w:name w:val="Títol Car"/>
    <w:basedOn w:val="Tipusdelletraperdefectedelpargraf"/>
    <w:link w:val="Ttol"/>
    <w:rsid w:val="00F96B20"/>
    <w:rPr>
      <w:rFonts w:ascii="Cambria" w:hAnsi="Cambria"/>
      <w:b/>
      <w:bCs/>
      <w:kern w:val="28"/>
      <w:sz w:val="32"/>
      <w:szCs w:val="32"/>
    </w:rPr>
  </w:style>
  <w:style w:type="character" w:customStyle="1" w:styleId="PeuCar">
    <w:name w:val="Peu Car"/>
    <w:link w:val="Peu"/>
    <w:uiPriority w:val="99"/>
    <w:rsid w:val="00F96B20"/>
    <w:rPr>
      <w:rFonts w:ascii="Helvetica Light*" w:hAnsi="Helvetica Light*"/>
      <w:noProof/>
      <w:sz w:val="16"/>
    </w:rPr>
  </w:style>
  <w:style w:type="character" w:customStyle="1" w:styleId="Estilo11pt">
    <w:name w:val="Estilo 11 pt"/>
    <w:rsid w:val="00F96B20"/>
    <w:rPr>
      <w:sz w:val="20"/>
    </w:rPr>
  </w:style>
  <w:style w:type="character" w:customStyle="1" w:styleId="Estilo11ptNegrita">
    <w:name w:val="Estilo 11 pt Negrita"/>
    <w:rsid w:val="00F96B20"/>
    <w:rPr>
      <w:b/>
      <w:bCs/>
      <w:sz w:val="20"/>
    </w:rPr>
  </w:style>
  <w:style w:type="paragraph" w:customStyle="1" w:styleId="arial">
    <w:name w:val="arial"/>
    <w:basedOn w:val="Normal"/>
    <w:rsid w:val="00F96B20"/>
    <w:rPr>
      <w:sz w:val="20"/>
    </w:rPr>
  </w:style>
  <w:style w:type="character" w:customStyle="1" w:styleId="TextdecomentariCar">
    <w:name w:val="Text de comentari Car"/>
    <w:link w:val="Textdecomentari"/>
    <w:uiPriority w:val="99"/>
    <w:rsid w:val="00F96B20"/>
    <w:rPr>
      <w:rFonts w:ascii="Helvetica*" w:hAnsi="Helvetica*"/>
      <w:lang w:eastAsia="es-ES"/>
    </w:rPr>
  </w:style>
  <w:style w:type="character" w:customStyle="1" w:styleId="EstndardCar">
    <w:name w:val="Estàndard Car"/>
    <w:link w:val="Estndard"/>
    <w:rsid w:val="00F96B20"/>
    <w:rPr>
      <w:rFonts w:ascii="Arial" w:hAnsi="Arial"/>
      <w:snapToGrid w:val="0"/>
      <w:color w:val="000000"/>
      <w:lang w:val="es-ES" w:eastAsia="es-ES"/>
    </w:rPr>
  </w:style>
  <w:style w:type="paragraph" w:styleId="Textindependent3">
    <w:name w:val="Body Text 3"/>
    <w:basedOn w:val="Normal"/>
    <w:link w:val="Textindependent3Car"/>
    <w:rsid w:val="00F96B20"/>
    <w:pPr>
      <w:spacing w:after="120"/>
      <w:ind w:left="357" w:hanging="357"/>
      <w:jc w:val="both"/>
    </w:pPr>
    <w:rPr>
      <w:sz w:val="16"/>
      <w:szCs w:val="16"/>
    </w:rPr>
  </w:style>
  <w:style w:type="character" w:customStyle="1" w:styleId="Textindependent3Car">
    <w:name w:val="Text independent 3 Car"/>
    <w:basedOn w:val="Tipusdelletraperdefectedelpargraf"/>
    <w:link w:val="Textindependent3"/>
    <w:rsid w:val="00F96B20"/>
    <w:rPr>
      <w:rFonts w:ascii="Arial" w:hAnsi="Arial"/>
      <w:sz w:val="16"/>
      <w:szCs w:val="16"/>
    </w:rPr>
  </w:style>
  <w:style w:type="paragraph" w:customStyle="1" w:styleId="NormalambPunts">
    <w:name w:val="Normal amb Punts"/>
    <w:basedOn w:val="Normal"/>
    <w:link w:val="NormalambPuntsCar"/>
    <w:qFormat/>
    <w:rsid w:val="00F96B20"/>
    <w:pPr>
      <w:jc w:val="both"/>
    </w:pPr>
    <w:rPr>
      <w:rFonts w:cs="Arial"/>
      <w:color w:val="000000"/>
      <w:sz w:val="20"/>
      <w:lang w:val="en-US" w:eastAsia="es-ES_tradnl"/>
    </w:rPr>
  </w:style>
  <w:style w:type="character" w:customStyle="1" w:styleId="NormalambPuntsCar">
    <w:name w:val="Normal amb Punts Car"/>
    <w:link w:val="NormalambPunts"/>
    <w:rsid w:val="00F96B20"/>
    <w:rPr>
      <w:rFonts w:ascii="Arial" w:hAnsi="Arial" w:cs="Arial"/>
      <w:color w:val="000000"/>
      <w:lang w:val="en-US" w:eastAsia="es-ES_tradnl"/>
    </w:rPr>
  </w:style>
  <w:style w:type="paragraph" w:customStyle="1" w:styleId="EstiloEstndardArialAutomtico">
    <w:name w:val="Estilo Estàndard + Arial Automático"/>
    <w:basedOn w:val="Estndard"/>
    <w:link w:val="EstiloEstndardArialAutomticoCar"/>
    <w:rsid w:val="00F96B20"/>
    <w:pPr>
      <w:ind w:left="0" w:firstLine="0"/>
      <w:jc w:val="left"/>
    </w:pPr>
    <w:rPr>
      <w:color w:val="auto"/>
    </w:rPr>
  </w:style>
  <w:style w:type="character" w:customStyle="1" w:styleId="EstiloEstndardArialAutomticoCar">
    <w:name w:val="Estilo Estàndard + Arial Automático Car"/>
    <w:link w:val="EstiloEstndardArialAutomtico"/>
    <w:rsid w:val="00F96B20"/>
    <w:rPr>
      <w:rFonts w:ascii="Arial" w:hAnsi="Arial"/>
      <w:snapToGrid w:val="0"/>
      <w:lang w:val="es-ES" w:eastAsia="es-ES"/>
    </w:rPr>
  </w:style>
  <w:style w:type="paragraph" w:customStyle="1" w:styleId="Car1CarCarCarCarCarCarCarCar">
    <w:name w:val="Car1 Car Car Car Car Car Car Car Car"/>
    <w:basedOn w:val="Normal"/>
    <w:rsid w:val="00F96B20"/>
    <w:pPr>
      <w:spacing w:after="160" w:line="240" w:lineRule="exact"/>
    </w:pPr>
    <w:rPr>
      <w:rFonts w:ascii="Verdana" w:hAnsi="Verdana"/>
      <w:sz w:val="20"/>
      <w:lang w:val="en-US" w:eastAsia="en-US"/>
    </w:rPr>
  </w:style>
  <w:style w:type="paragraph" w:styleId="Temadelcomentari">
    <w:name w:val="annotation subject"/>
    <w:basedOn w:val="Textdecomentari"/>
    <w:next w:val="Textdecomentari"/>
    <w:link w:val="TemadelcomentariCar"/>
    <w:semiHidden/>
    <w:unhideWhenUsed/>
    <w:rsid w:val="001E1433"/>
    <w:rPr>
      <w:rFonts w:ascii="Arial" w:hAnsi="Arial"/>
      <w:b/>
      <w:bCs/>
      <w:lang w:eastAsia="ca-ES"/>
    </w:rPr>
  </w:style>
  <w:style w:type="character" w:customStyle="1" w:styleId="TemadelcomentariCar">
    <w:name w:val="Tema del comentari Car"/>
    <w:basedOn w:val="TextdecomentariCar"/>
    <w:link w:val="Temadelcomentari"/>
    <w:semiHidden/>
    <w:rsid w:val="001E1433"/>
    <w:rPr>
      <w:rFonts w:ascii="Arial" w:hAnsi="Arial"/>
      <w:b/>
      <w:bCs/>
      <w:lang w:eastAsia="es-ES"/>
    </w:rPr>
  </w:style>
  <w:style w:type="character" w:customStyle="1" w:styleId="Textindependent2Car">
    <w:name w:val="Text independent 2 Car"/>
    <w:basedOn w:val="Tipusdelletraperdefectedelpargraf"/>
    <w:link w:val="Textindependent2"/>
    <w:rsid w:val="002D76FF"/>
    <w:rPr>
      <w:rFonts w:ascii="Arial" w:hAnsi="Arial"/>
      <w:sz w:val="24"/>
    </w:rPr>
  </w:style>
  <w:style w:type="paragraph" w:styleId="Subttol">
    <w:name w:val="Subtitle"/>
    <w:basedOn w:val="Normal"/>
    <w:next w:val="Normal"/>
    <w:link w:val="SubttolCar"/>
    <w:qFormat/>
    <w:rsid w:val="002D76FF"/>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tolCar">
    <w:name w:val="Subtítol Car"/>
    <w:basedOn w:val="Tipusdelletraperdefectedelpargraf"/>
    <w:link w:val="Subttol"/>
    <w:rsid w:val="002D76FF"/>
    <w:rPr>
      <w:rFonts w:asciiTheme="minorHAnsi" w:eastAsiaTheme="minorEastAsia" w:hAnsiTheme="minorHAnsi" w:cstheme="minorBidi"/>
      <w:color w:val="5A5A5A" w:themeColor="text1" w:themeTint="A5"/>
      <w:spacing w:val="15"/>
      <w:sz w:val="22"/>
      <w:szCs w:val="22"/>
    </w:rPr>
  </w:style>
  <w:style w:type="character" w:customStyle="1" w:styleId="PargrafdellistaCar">
    <w:name w:val="Paràgraf de llista Car"/>
    <w:aliases w:val="Párrafo Numerado Car,Párrafo de lista - cat Car,Cuadrícula mediana 1 - Énfasis 21 Car,List Paragraph Car"/>
    <w:basedOn w:val="Tipusdelletraperdefectedelpargraf"/>
    <w:link w:val="Pargrafdellista"/>
    <w:uiPriority w:val="34"/>
    <w:rsid w:val="00CC7DFC"/>
    <w:rPr>
      <w:rFonts w:ascii="Arial" w:eastAsia="Calibri" w:hAnsi="Arial"/>
      <w:sz w:val="22"/>
      <w:szCs w:val="22"/>
      <w:lang w:eastAsia="en-US"/>
    </w:rPr>
  </w:style>
  <w:style w:type="paragraph" w:customStyle="1" w:styleId="Encapalament1">
    <w:name w:val="Encapçalament 1"/>
    <w:basedOn w:val="Normal"/>
    <w:rsid w:val="003104CB"/>
    <w:pPr>
      <w:keepNext/>
      <w:suppressAutoHyphens/>
      <w:spacing w:after="120" w:line="276" w:lineRule="auto"/>
      <w:jc w:val="both"/>
    </w:pPr>
    <w:rPr>
      <w:b/>
      <w:color w:val="00000A"/>
      <w:sz w:val="22"/>
    </w:rPr>
  </w:style>
  <w:style w:type="character" w:customStyle="1" w:styleId="ui-provider">
    <w:name w:val="ui-provider"/>
    <w:basedOn w:val="Tipusdelletraperdefectedelpargraf"/>
    <w:rsid w:val="00F37D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192569">
      <w:bodyDiv w:val="1"/>
      <w:marLeft w:val="0"/>
      <w:marRight w:val="0"/>
      <w:marTop w:val="0"/>
      <w:marBottom w:val="0"/>
      <w:divBdr>
        <w:top w:val="none" w:sz="0" w:space="0" w:color="auto"/>
        <w:left w:val="none" w:sz="0" w:space="0" w:color="auto"/>
        <w:bottom w:val="none" w:sz="0" w:space="0" w:color="auto"/>
        <w:right w:val="none" w:sz="0" w:space="0" w:color="auto"/>
      </w:divBdr>
    </w:div>
    <w:div w:id="139540319">
      <w:bodyDiv w:val="1"/>
      <w:marLeft w:val="0"/>
      <w:marRight w:val="0"/>
      <w:marTop w:val="0"/>
      <w:marBottom w:val="0"/>
      <w:divBdr>
        <w:top w:val="none" w:sz="0" w:space="0" w:color="auto"/>
        <w:left w:val="none" w:sz="0" w:space="0" w:color="auto"/>
        <w:bottom w:val="none" w:sz="0" w:space="0" w:color="auto"/>
        <w:right w:val="none" w:sz="0" w:space="0" w:color="auto"/>
      </w:divBdr>
      <w:divsChild>
        <w:div w:id="1421834882">
          <w:marLeft w:val="0"/>
          <w:marRight w:val="0"/>
          <w:marTop w:val="0"/>
          <w:marBottom w:val="0"/>
          <w:divBdr>
            <w:top w:val="none" w:sz="0" w:space="0" w:color="auto"/>
            <w:left w:val="none" w:sz="0" w:space="0" w:color="auto"/>
            <w:bottom w:val="none" w:sz="0" w:space="0" w:color="auto"/>
            <w:right w:val="none" w:sz="0" w:space="0" w:color="auto"/>
          </w:divBdr>
          <w:divsChild>
            <w:div w:id="1818649582">
              <w:marLeft w:val="0"/>
              <w:marRight w:val="0"/>
              <w:marTop w:val="0"/>
              <w:marBottom w:val="0"/>
              <w:divBdr>
                <w:top w:val="none" w:sz="0" w:space="0" w:color="auto"/>
                <w:left w:val="none" w:sz="0" w:space="0" w:color="auto"/>
                <w:bottom w:val="none" w:sz="0" w:space="0" w:color="auto"/>
                <w:right w:val="none" w:sz="0" w:space="0" w:color="auto"/>
              </w:divBdr>
              <w:divsChild>
                <w:div w:id="508787647">
                  <w:marLeft w:val="0"/>
                  <w:marRight w:val="0"/>
                  <w:marTop w:val="0"/>
                  <w:marBottom w:val="0"/>
                  <w:divBdr>
                    <w:top w:val="none" w:sz="0" w:space="0" w:color="auto"/>
                    <w:left w:val="none" w:sz="0" w:space="0" w:color="auto"/>
                    <w:bottom w:val="none" w:sz="0" w:space="0" w:color="auto"/>
                    <w:right w:val="none" w:sz="0" w:space="0" w:color="auto"/>
                  </w:divBdr>
                  <w:divsChild>
                    <w:div w:id="983002941">
                      <w:marLeft w:val="0"/>
                      <w:marRight w:val="0"/>
                      <w:marTop w:val="0"/>
                      <w:marBottom w:val="300"/>
                      <w:divBdr>
                        <w:top w:val="none" w:sz="0" w:space="0" w:color="auto"/>
                        <w:left w:val="none" w:sz="0" w:space="0" w:color="auto"/>
                        <w:bottom w:val="none" w:sz="0" w:space="0" w:color="auto"/>
                        <w:right w:val="none" w:sz="0" w:space="0" w:color="auto"/>
                      </w:divBdr>
                    </w:div>
                    <w:div w:id="1066537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317428">
      <w:bodyDiv w:val="1"/>
      <w:marLeft w:val="0"/>
      <w:marRight w:val="0"/>
      <w:marTop w:val="0"/>
      <w:marBottom w:val="0"/>
      <w:divBdr>
        <w:top w:val="none" w:sz="0" w:space="0" w:color="auto"/>
        <w:left w:val="none" w:sz="0" w:space="0" w:color="auto"/>
        <w:bottom w:val="none" w:sz="0" w:space="0" w:color="auto"/>
        <w:right w:val="none" w:sz="0" w:space="0" w:color="auto"/>
      </w:divBdr>
    </w:div>
    <w:div w:id="323361750">
      <w:bodyDiv w:val="1"/>
      <w:marLeft w:val="0"/>
      <w:marRight w:val="0"/>
      <w:marTop w:val="0"/>
      <w:marBottom w:val="0"/>
      <w:divBdr>
        <w:top w:val="none" w:sz="0" w:space="0" w:color="auto"/>
        <w:left w:val="none" w:sz="0" w:space="0" w:color="auto"/>
        <w:bottom w:val="none" w:sz="0" w:space="0" w:color="auto"/>
        <w:right w:val="none" w:sz="0" w:space="0" w:color="auto"/>
      </w:divBdr>
    </w:div>
    <w:div w:id="404494389">
      <w:bodyDiv w:val="1"/>
      <w:marLeft w:val="0"/>
      <w:marRight w:val="0"/>
      <w:marTop w:val="0"/>
      <w:marBottom w:val="0"/>
      <w:divBdr>
        <w:top w:val="none" w:sz="0" w:space="0" w:color="auto"/>
        <w:left w:val="none" w:sz="0" w:space="0" w:color="auto"/>
        <w:bottom w:val="none" w:sz="0" w:space="0" w:color="auto"/>
        <w:right w:val="none" w:sz="0" w:space="0" w:color="auto"/>
      </w:divBdr>
    </w:div>
    <w:div w:id="445975996">
      <w:bodyDiv w:val="1"/>
      <w:marLeft w:val="0"/>
      <w:marRight w:val="0"/>
      <w:marTop w:val="0"/>
      <w:marBottom w:val="0"/>
      <w:divBdr>
        <w:top w:val="none" w:sz="0" w:space="0" w:color="auto"/>
        <w:left w:val="none" w:sz="0" w:space="0" w:color="auto"/>
        <w:bottom w:val="none" w:sz="0" w:space="0" w:color="auto"/>
        <w:right w:val="none" w:sz="0" w:space="0" w:color="auto"/>
      </w:divBdr>
    </w:div>
    <w:div w:id="450435578">
      <w:bodyDiv w:val="1"/>
      <w:marLeft w:val="0"/>
      <w:marRight w:val="0"/>
      <w:marTop w:val="0"/>
      <w:marBottom w:val="0"/>
      <w:divBdr>
        <w:top w:val="none" w:sz="0" w:space="0" w:color="auto"/>
        <w:left w:val="none" w:sz="0" w:space="0" w:color="auto"/>
        <w:bottom w:val="none" w:sz="0" w:space="0" w:color="auto"/>
        <w:right w:val="none" w:sz="0" w:space="0" w:color="auto"/>
      </w:divBdr>
    </w:div>
    <w:div w:id="485514122">
      <w:bodyDiv w:val="1"/>
      <w:marLeft w:val="0"/>
      <w:marRight w:val="0"/>
      <w:marTop w:val="0"/>
      <w:marBottom w:val="0"/>
      <w:divBdr>
        <w:top w:val="none" w:sz="0" w:space="0" w:color="auto"/>
        <w:left w:val="none" w:sz="0" w:space="0" w:color="auto"/>
        <w:bottom w:val="none" w:sz="0" w:space="0" w:color="auto"/>
        <w:right w:val="none" w:sz="0" w:space="0" w:color="auto"/>
      </w:divBdr>
    </w:div>
    <w:div w:id="565384130">
      <w:bodyDiv w:val="1"/>
      <w:marLeft w:val="0"/>
      <w:marRight w:val="0"/>
      <w:marTop w:val="0"/>
      <w:marBottom w:val="0"/>
      <w:divBdr>
        <w:top w:val="none" w:sz="0" w:space="0" w:color="auto"/>
        <w:left w:val="none" w:sz="0" w:space="0" w:color="auto"/>
        <w:bottom w:val="none" w:sz="0" w:space="0" w:color="auto"/>
        <w:right w:val="none" w:sz="0" w:space="0" w:color="auto"/>
      </w:divBdr>
    </w:div>
    <w:div w:id="578641844">
      <w:bodyDiv w:val="1"/>
      <w:marLeft w:val="0"/>
      <w:marRight w:val="0"/>
      <w:marTop w:val="0"/>
      <w:marBottom w:val="0"/>
      <w:divBdr>
        <w:top w:val="none" w:sz="0" w:space="0" w:color="auto"/>
        <w:left w:val="none" w:sz="0" w:space="0" w:color="auto"/>
        <w:bottom w:val="none" w:sz="0" w:space="0" w:color="auto"/>
        <w:right w:val="none" w:sz="0" w:space="0" w:color="auto"/>
      </w:divBdr>
    </w:div>
    <w:div w:id="596475803">
      <w:bodyDiv w:val="1"/>
      <w:marLeft w:val="0"/>
      <w:marRight w:val="0"/>
      <w:marTop w:val="0"/>
      <w:marBottom w:val="0"/>
      <w:divBdr>
        <w:top w:val="none" w:sz="0" w:space="0" w:color="auto"/>
        <w:left w:val="none" w:sz="0" w:space="0" w:color="auto"/>
        <w:bottom w:val="none" w:sz="0" w:space="0" w:color="auto"/>
        <w:right w:val="none" w:sz="0" w:space="0" w:color="auto"/>
      </w:divBdr>
    </w:div>
    <w:div w:id="605576359">
      <w:bodyDiv w:val="1"/>
      <w:marLeft w:val="0"/>
      <w:marRight w:val="0"/>
      <w:marTop w:val="0"/>
      <w:marBottom w:val="0"/>
      <w:divBdr>
        <w:top w:val="none" w:sz="0" w:space="0" w:color="auto"/>
        <w:left w:val="none" w:sz="0" w:space="0" w:color="auto"/>
        <w:bottom w:val="none" w:sz="0" w:space="0" w:color="auto"/>
        <w:right w:val="none" w:sz="0" w:space="0" w:color="auto"/>
      </w:divBdr>
    </w:div>
    <w:div w:id="624700822">
      <w:bodyDiv w:val="1"/>
      <w:marLeft w:val="0"/>
      <w:marRight w:val="0"/>
      <w:marTop w:val="0"/>
      <w:marBottom w:val="0"/>
      <w:divBdr>
        <w:top w:val="none" w:sz="0" w:space="0" w:color="auto"/>
        <w:left w:val="none" w:sz="0" w:space="0" w:color="auto"/>
        <w:bottom w:val="none" w:sz="0" w:space="0" w:color="auto"/>
        <w:right w:val="none" w:sz="0" w:space="0" w:color="auto"/>
      </w:divBdr>
    </w:div>
    <w:div w:id="766929514">
      <w:bodyDiv w:val="1"/>
      <w:marLeft w:val="0"/>
      <w:marRight w:val="0"/>
      <w:marTop w:val="0"/>
      <w:marBottom w:val="0"/>
      <w:divBdr>
        <w:top w:val="none" w:sz="0" w:space="0" w:color="auto"/>
        <w:left w:val="none" w:sz="0" w:space="0" w:color="auto"/>
        <w:bottom w:val="none" w:sz="0" w:space="0" w:color="auto"/>
        <w:right w:val="none" w:sz="0" w:space="0" w:color="auto"/>
      </w:divBdr>
    </w:div>
    <w:div w:id="896477608">
      <w:bodyDiv w:val="1"/>
      <w:marLeft w:val="0"/>
      <w:marRight w:val="0"/>
      <w:marTop w:val="0"/>
      <w:marBottom w:val="0"/>
      <w:divBdr>
        <w:top w:val="none" w:sz="0" w:space="0" w:color="auto"/>
        <w:left w:val="none" w:sz="0" w:space="0" w:color="auto"/>
        <w:bottom w:val="none" w:sz="0" w:space="0" w:color="auto"/>
        <w:right w:val="none" w:sz="0" w:space="0" w:color="auto"/>
      </w:divBdr>
    </w:div>
    <w:div w:id="1082024695">
      <w:bodyDiv w:val="1"/>
      <w:marLeft w:val="0"/>
      <w:marRight w:val="0"/>
      <w:marTop w:val="0"/>
      <w:marBottom w:val="0"/>
      <w:divBdr>
        <w:top w:val="none" w:sz="0" w:space="0" w:color="auto"/>
        <w:left w:val="none" w:sz="0" w:space="0" w:color="auto"/>
        <w:bottom w:val="none" w:sz="0" w:space="0" w:color="auto"/>
        <w:right w:val="none" w:sz="0" w:space="0" w:color="auto"/>
      </w:divBdr>
    </w:div>
    <w:div w:id="1100371382">
      <w:bodyDiv w:val="1"/>
      <w:marLeft w:val="0"/>
      <w:marRight w:val="0"/>
      <w:marTop w:val="0"/>
      <w:marBottom w:val="0"/>
      <w:divBdr>
        <w:top w:val="none" w:sz="0" w:space="0" w:color="auto"/>
        <w:left w:val="none" w:sz="0" w:space="0" w:color="auto"/>
        <w:bottom w:val="none" w:sz="0" w:space="0" w:color="auto"/>
        <w:right w:val="none" w:sz="0" w:space="0" w:color="auto"/>
      </w:divBdr>
    </w:div>
    <w:div w:id="1114519434">
      <w:bodyDiv w:val="1"/>
      <w:marLeft w:val="0"/>
      <w:marRight w:val="0"/>
      <w:marTop w:val="0"/>
      <w:marBottom w:val="0"/>
      <w:divBdr>
        <w:top w:val="none" w:sz="0" w:space="0" w:color="auto"/>
        <w:left w:val="none" w:sz="0" w:space="0" w:color="auto"/>
        <w:bottom w:val="none" w:sz="0" w:space="0" w:color="auto"/>
        <w:right w:val="none" w:sz="0" w:space="0" w:color="auto"/>
      </w:divBdr>
    </w:div>
    <w:div w:id="1166282685">
      <w:bodyDiv w:val="1"/>
      <w:marLeft w:val="0"/>
      <w:marRight w:val="0"/>
      <w:marTop w:val="0"/>
      <w:marBottom w:val="0"/>
      <w:divBdr>
        <w:top w:val="none" w:sz="0" w:space="0" w:color="auto"/>
        <w:left w:val="none" w:sz="0" w:space="0" w:color="auto"/>
        <w:bottom w:val="none" w:sz="0" w:space="0" w:color="auto"/>
        <w:right w:val="none" w:sz="0" w:space="0" w:color="auto"/>
      </w:divBdr>
    </w:div>
    <w:div w:id="1293294384">
      <w:bodyDiv w:val="1"/>
      <w:marLeft w:val="0"/>
      <w:marRight w:val="0"/>
      <w:marTop w:val="0"/>
      <w:marBottom w:val="0"/>
      <w:divBdr>
        <w:top w:val="none" w:sz="0" w:space="0" w:color="auto"/>
        <w:left w:val="none" w:sz="0" w:space="0" w:color="auto"/>
        <w:bottom w:val="none" w:sz="0" w:space="0" w:color="auto"/>
        <w:right w:val="none" w:sz="0" w:space="0" w:color="auto"/>
      </w:divBdr>
    </w:div>
    <w:div w:id="1340690956">
      <w:bodyDiv w:val="1"/>
      <w:marLeft w:val="0"/>
      <w:marRight w:val="0"/>
      <w:marTop w:val="0"/>
      <w:marBottom w:val="0"/>
      <w:divBdr>
        <w:top w:val="none" w:sz="0" w:space="0" w:color="auto"/>
        <w:left w:val="none" w:sz="0" w:space="0" w:color="auto"/>
        <w:bottom w:val="none" w:sz="0" w:space="0" w:color="auto"/>
        <w:right w:val="none" w:sz="0" w:space="0" w:color="auto"/>
      </w:divBdr>
    </w:div>
    <w:div w:id="1357847779">
      <w:bodyDiv w:val="1"/>
      <w:marLeft w:val="0"/>
      <w:marRight w:val="0"/>
      <w:marTop w:val="0"/>
      <w:marBottom w:val="0"/>
      <w:divBdr>
        <w:top w:val="none" w:sz="0" w:space="0" w:color="auto"/>
        <w:left w:val="none" w:sz="0" w:space="0" w:color="auto"/>
        <w:bottom w:val="none" w:sz="0" w:space="0" w:color="auto"/>
        <w:right w:val="none" w:sz="0" w:space="0" w:color="auto"/>
      </w:divBdr>
    </w:div>
    <w:div w:id="1376806877">
      <w:bodyDiv w:val="1"/>
      <w:marLeft w:val="0"/>
      <w:marRight w:val="0"/>
      <w:marTop w:val="0"/>
      <w:marBottom w:val="0"/>
      <w:divBdr>
        <w:top w:val="none" w:sz="0" w:space="0" w:color="auto"/>
        <w:left w:val="none" w:sz="0" w:space="0" w:color="auto"/>
        <w:bottom w:val="none" w:sz="0" w:space="0" w:color="auto"/>
        <w:right w:val="none" w:sz="0" w:space="0" w:color="auto"/>
      </w:divBdr>
    </w:div>
    <w:div w:id="1449230294">
      <w:bodyDiv w:val="1"/>
      <w:marLeft w:val="0"/>
      <w:marRight w:val="0"/>
      <w:marTop w:val="0"/>
      <w:marBottom w:val="0"/>
      <w:divBdr>
        <w:top w:val="none" w:sz="0" w:space="0" w:color="auto"/>
        <w:left w:val="none" w:sz="0" w:space="0" w:color="auto"/>
        <w:bottom w:val="none" w:sz="0" w:space="0" w:color="auto"/>
        <w:right w:val="none" w:sz="0" w:space="0" w:color="auto"/>
      </w:divBdr>
    </w:div>
    <w:div w:id="1460882474">
      <w:bodyDiv w:val="1"/>
      <w:marLeft w:val="0"/>
      <w:marRight w:val="0"/>
      <w:marTop w:val="0"/>
      <w:marBottom w:val="0"/>
      <w:divBdr>
        <w:top w:val="none" w:sz="0" w:space="0" w:color="auto"/>
        <w:left w:val="none" w:sz="0" w:space="0" w:color="auto"/>
        <w:bottom w:val="none" w:sz="0" w:space="0" w:color="auto"/>
        <w:right w:val="none" w:sz="0" w:space="0" w:color="auto"/>
      </w:divBdr>
    </w:div>
    <w:div w:id="1530952947">
      <w:bodyDiv w:val="1"/>
      <w:marLeft w:val="0"/>
      <w:marRight w:val="0"/>
      <w:marTop w:val="0"/>
      <w:marBottom w:val="0"/>
      <w:divBdr>
        <w:top w:val="none" w:sz="0" w:space="0" w:color="auto"/>
        <w:left w:val="none" w:sz="0" w:space="0" w:color="auto"/>
        <w:bottom w:val="none" w:sz="0" w:space="0" w:color="auto"/>
        <w:right w:val="none" w:sz="0" w:space="0" w:color="auto"/>
      </w:divBdr>
    </w:div>
    <w:div w:id="1593471738">
      <w:bodyDiv w:val="1"/>
      <w:marLeft w:val="0"/>
      <w:marRight w:val="0"/>
      <w:marTop w:val="0"/>
      <w:marBottom w:val="0"/>
      <w:divBdr>
        <w:top w:val="none" w:sz="0" w:space="0" w:color="auto"/>
        <w:left w:val="none" w:sz="0" w:space="0" w:color="auto"/>
        <w:bottom w:val="none" w:sz="0" w:space="0" w:color="auto"/>
        <w:right w:val="none" w:sz="0" w:space="0" w:color="auto"/>
      </w:divBdr>
    </w:div>
    <w:div w:id="1621840637">
      <w:bodyDiv w:val="1"/>
      <w:marLeft w:val="0"/>
      <w:marRight w:val="0"/>
      <w:marTop w:val="0"/>
      <w:marBottom w:val="0"/>
      <w:divBdr>
        <w:top w:val="none" w:sz="0" w:space="0" w:color="auto"/>
        <w:left w:val="none" w:sz="0" w:space="0" w:color="auto"/>
        <w:bottom w:val="none" w:sz="0" w:space="0" w:color="auto"/>
        <w:right w:val="none" w:sz="0" w:space="0" w:color="auto"/>
      </w:divBdr>
    </w:div>
    <w:div w:id="1731339576">
      <w:bodyDiv w:val="1"/>
      <w:marLeft w:val="0"/>
      <w:marRight w:val="0"/>
      <w:marTop w:val="0"/>
      <w:marBottom w:val="0"/>
      <w:divBdr>
        <w:top w:val="none" w:sz="0" w:space="0" w:color="auto"/>
        <w:left w:val="none" w:sz="0" w:space="0" w:color="auto"/>
        <w:bottom w:val="none" w:sz="0" w:space="0" w:color="auto"/>
        <w:right w:val="none" w:sz="0" w:space="0" w:color="auto"/>
      </w:divBdr>
    </w:div>
    <w:div w:id="1736513033">
      <w:bodyDiv w:val="1"/>
      <w:marLeft w:val="0"/>
      <w:marRight w:val="0"/>
      <w:marTop w:val="0"/>
      <w:marBottom w:val="0"/>
      <w:divBdr>
        <w:top w:val="none" w:sz="0" w:space="0" w:color="auto"/>
        <w:left w:val="none" w:sz="0" w:space="0" w:color="auto"/>
        <w:bottom w:val="none" w:sz="0" w:space="0" w:color="auto"/>
        <w:right w:val="none" w:sz="0" w:space="0" w:color="auto"/>
      </w:divBdr>
    </w:div>
    <w:div w:id="1740517216">
      <w:bodyDiv w:val="1"/>
      <w:marLeft w:val="0"/>
      <w:marRight w:val="0"/>
      <w:marTop w:val="0"/>
      <w:marBottom w:val="0"/>
      <w:divBdr>
        <w:top w:val="none" w:sz="0" w:space="0" w:color="auto"/>
        <w:left w:val="none" w:sz="0" w:space="0" w:color="auto"/>
        <w:bottom w:val="none" w:sz="0" w:space="0" w:color="auto"/>
        <w:right w:val="none" w:sz="0" w:space="0" w:color="auto"/>
      </w:divBdr>
    </w:div>
    <w:div w:id="1745831350">
      <w:bodyDiv w:val="1"/>
      <w:marLeft w:val="0"/>
      <w:marRight w:val="0"/>
      <w:marTop w:val="0"/>
      <w:marBottom w:val="0"/>
      <w:divBdr>
        <w:top w:val="none" w:sz="0" w:space="0" w:color="auto"/>
        <w:left w:val="none" w:sz="0" w:space="0" w:color="auto"/>
        <w:bottom w:val="none" w:sz="0" w:space="0" w:color="auto"/>
        <w:right w:val="none" w:sz="0" w:space="0" w:color="auto"/>
      </w:divBdr>
    </w:div>
    <w:div w:id="1755397044">
      <w:bodyDiv w:val="1"/>
      <w:marLeft w:val="0"/>
      <w:marRight w:val="0"/>
      <w:marTop w:val="0"/>
      <w:marBottom w:val="0"/>
      <w:divBdr>
        <w:top w:val="none" w:sz="0" w:space="0" w:color="auto"/>
        <w:left w:val="none" w:sz="0" w:space="0" w:color="auto"/>
        <w:bottom w:val="none" w:sz="0" w:space="0" w:color="auto"/>
        <w:right w:val="none" w:sz="0" w:space="0" w:color="auto"/>
      </w:divBdr>
    </w:div>
    <w:div w:id="1762873573">
      <w:bodyDiv w:val="1"/>
      <w:marLeft w:val="0"/>
      <w:marRight w:val="0"/>
      <w:marTop w:val="0"/>
      <w:marBottom w:val="0"/>
      <w:divBdr>
        <w:top w:val="none" w:sz="0" w:space="0" w:color="auto"/>
        <w:left w:val="none" w:sz="0" w:space="0" w:color="auto"/>
        <w:bottom w:val="none" w:sz="0" w:space="0" w:color="auto"/>
        <w:right w:val="none" w:sz="0" w:space="0" w:color="auto"/>
      </w:divBdr>
    </w:div>
    <w:div w:id="2099053427">
      <w:bodyDiv w:val="1"/>
      <w:marLeft w:val="0"/>
      <w:marRight w:val="0"/>
      <w:marTop w:val="0"/>
      <w:marBottom w:val="0"/>
      <w:divBdr>
        <w:top w:val="none" w:sz="0" w:space="0" w:color="auto"/>
        <w:left w:val="none" w:sz="0" w:space="0" w:color="auto"/>
        <w:bottom w:val="none" w:sz="0" w:space="0" w:color="auto"/>
        <w:right w:val="none" w:sz="0" w:space="0" w:color="auto"/>
      </w:divBdr>
    </w:div>
    <w:div w:id="21445431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contractaciopublica.gencat.cat/perfil/ACPC" TargetMode="External"/><Relationship Id="rId13" Type="http://schemas.openxmlformats.org/officeDocument/2006/relationships/hyperlink" Target="mailto:abruch@gencat.cat" TargetMode="External"/><Relationship Id="rId18" Type="http://schemas.openxmlformats.org/officeDocument/2006/relationships/hyperlink" Target="mailto:abruch@gencat.cat" TargetMode="External"/><Relationship Id="rId26" Type="http://schemas.openxmlformats.org/officeDocument/2006/relationships/hyperlink" Target="mailto:agenciapatrimoni@gencat.cat" TargetMode="External"/><Relationship Id="rId3" Type="http://schemas.openxmlformats.org/officeDocument/2006/relationships/styles" Target="styles.xml"/><Relationship Id="rId21" Type="http://schemas.openxmlformats.org/officeDocument/2006/relationships/hyperlink" Target="https://contractaciopublica.gencat.cat/ecofin_sobre/AppJava/views/ajuda/empreses/index.xhtml" TargetMode="External"/><Relationship Id="rId7" Type="http://schemas.openxmlformats.org/officeDocument/2006/relationships/endnotes" Target="endnotes.xml"/><Relationship Id="rId12" Type="http://schemas.openxmlformats.org/officeDocument/2006/relationships/hyperlink" Target="mailto:agp.acdpc@gencat.cat" TargetMode="External"/><Relationship Id="rId17" Type="http://schemas.openxmlformats.org/officeDocument/2006/relationships/hyperlink" Target="mailto:contractacio.acdpc@gencat.cat" TargetMode="External"/><Relationship Id="rId25" Type="http://schemas.openxmlformats.org/officeDocument/2006/relationships/image" Target="media/image5.emf"/><Relationship Id="rId2" Type="http://schemas.openxmlformats.org/officeDocument/2006/relationships/numbering" Target="numbering.xml"/><Relationship Id="rId16" Type="http://schemas.openxmlformats.org/officeDocument/2006/relationships/hyperlink" Target="mailto:abruch@gencat.cat" TargetMode="External"/><Relationship Id="rId20" Type="http://schemas.openxmlformats.org/officeDocument/2006/relationships/hyperlink" Target="https://contractaciopublica.gencat.cat/ecofin_sobre/AppJava/views/ajuda/empreses/index.xhtm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24" Type="http://schemas.openxmlformats.org/officeDocument/2006/relationships/image" Target="media/image4.emf"/><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agp.acdpc@gencat.cat" TargetMode="External"/><Relationship Id="rId23" Type="http://schemas.openxmlformats.org/officeDocument/2006/relationships/image" Target="media/image3.emf"/><Relationship Id="rId28" Type="http://schemas.openxmlformats.org/officeDocument/2006/relationships/hyperlink" Target="https://cultura.gencat.cat/ca/departament/estructura_i_adreces/organismes/dgpc/accio/agencia_patrimoni/politica_privacitat/index.html" TargetMode="External"/><Relationship Id="rId10" Type="http://schemas.openxmlformats.org/officeDocument/2006/relationships/hyperlink" Target="https://contractaciopublica.gencat.cat/ecofin_pscp/AppJava/perfil/ACPC" TargetMode="External"/><Relationship Id="rId19" Type="http://schemas.openxmlformats.org/officeDocument/2006/relationships/hyperlink" Target="https://contractaciopublica.gencat.cat/ecofin_pscp/AppJava/cap.pscp?department=28000&amp;reqCode=viewDetail&amp;keyword=&amp;idCap=8141798&amp;ambit=1&amp;"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ontractaciopublica.gencat.cat/ecofin_pscp/AppJava/cap.pscp?department=28000&amp;reqCode=viewDetail&amp;keyword=&amp;idCap=8141798&amp;ambit=1&amp;" TargetMode="External"/><Relationship Id="rId14" Type="http://schemas.openxmlformats.org/officeDocument/2006/relationships/image" Target="media/image2.emf"/><Relationship Id="rId22" Type="http://schemas.openxmlformats.org/officeDocument/2006/relationships/hyperlink" Target="http://www.gencat.cat/economia/jcca" TargetMode="External"/><Relationship Id="rId27" Type="http://schemas.openxmlformats.org/officeDocument/2006/relationships/hyperlink" Target="mailto:dpd.acdpc@gencat.cat" TargetMode="External"/><Relationship Id="rId30"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tlbrowser.tsl.website/tool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054CF-42F6-4931-A7B4-0314A46AD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90</Pages>
  <Words>36081</Words>
  <Characters>205664</Characters>
  <Application>Microsoft Office Word</Application>
  <DocSecurity>0</DocSecurity>
  <Lines>1713</Lines>
  <Paragraphs>482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Assessoria Jurídica</vt:lpstr>
      <vt:lpstr>Assessoria Jurídica</vt:lpstr>
    </vt:vector>
  </TitlesOfParts>
  <Company>Generalitat de Catalunya</Company>
  <LinksUpToDate>false</LinksUpToDate>
  <CharactersWithSpaces>241263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Assessoria Jurídica</dc:title>
  <dc:subject/>
  <dc:creator>González-Sala Fort, Eduardo</dc:creator>
  <cp:keywords/>
  <dc:description/>
  <cp:lastModifiedBy>Ramirez Blazquez, Javier</cp:lastModifiedBy>
  <cp:revision>3</cp:revision>
  <cp:lastPrinted>2021-11-24T12:56:00Z</cp:lastPrinted>
  <dcterms:created xsi:type="dcterms:W3CDTF">2023-06-06T11:01:00Z</dcterms:created>
  <dcterms:modified xsi:type="dcterms:W3CDTF">2023-06-06T11:11:00Z</dcterms:modified>
</cp:coreProperties>
</file>