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79" w:rsidRDefault="00650A79" w:rsidP="00E361AF">
      <w:pPr>
        <w:rPr>
          <w:b/>
        </w:rPr>
      </w:pPr>
    </w:p>
    <w:p w:rsidR="00E03F93" w:rsidRDefault="00E03F93" w:rsidP="00E74CA4">
      <w:pPr>
        <w:spacing w:after="200" w:line="276" w:lineRule="auto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bookmarkStart w:id="0" w:name="_GoBack"/>
      <w:bookmarkEnd w:id="0"/>
      <w:r w:rsidRPr="00E74CA4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2 – MODEL OFERTA ECONÒMICA</w:t>
      </w:r>
    </w:p>
    <w:p w:rsidR="00E03F93" w:rsidRDefault="00E03F93" w:rsidP="00E03F93">
      <w:pPr>
        <w:jc w:val="both"/>
        <w:rPr>
          <w:rFonts w:cstheme="minorHAnsi"/>
        </w:rPr>
      </w:pPr>
    </w:p>
    <w:p w:rsidR="00E03F93" w:rsidRDefault="00E03F93" w:rsidP="00E03F93">
      <w:pPr>
        <w:jc w:val="both"/>
        <w:rPr>
          <w:rFonts w:cstheme="minorHAnsi"/>
        </w:rPr>
      </w:pPr>
      <w:r w:rsidRPr="0018066B">
        <w:rPr>
          <w:rFonts w:cstheme="minorHAnsi"/>
        </w:rPr>
        <w:t xml:space="preserve"> 1) Ofereixo un descompte res</w:t>
      </w:r>
      <w:r>
        <w:rPr>
          <w:rFonts w:cstheme="minorHAnsi"/>
        </w:rPr>
        <w:t>pecte dels preus de sortida dels grups de</w:t>
      </w:r>
      <w:r w:rsidRPr="0018066B">
        <w:rPr>
          <w:rFonts w:cstheme="minorHAnsi"/>
        </w:rPr>
        <w:t xml:space="preserve"> productes de l’ANNEX 1 de:</w:t>
      </w:r>
    </w:p>
    <w:p w:rsidR="00E03F93" w:rsidRDefault="00E03F93" w:rsidP="00E03F93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>
        <w:rPr>
          <w:rFonts w:eastAsia="Times New Roman" w:cstheme="minorHAnsi"/>
          <w:b/>
          <w:color w:val="000000"/>
          <w:lang w:eastAsia="x-none"/>
        </w:rPr>
        <w:t xml:space="preserve">Begudes vegetals: </w:t>
      </w:r>
      <w:r w:rsidRPr="0018066B">
        <w:rPr>
          <w:rFonts w:cstheme="minorHAnsi"/>
          <w:b/>
        </w:rPr>
        <w:t xml:space="preserve"> </w:t>
      </w:r>
      <w:r w:rsidRPr="0018066B">
        <w:rPr>
          <w:rFonts w:cstheme="minorHAnsi"/>
        </w:rPr>
        <w:t>________ %</w:t>
      </w:r>
    </w:p>
    <w:p w:rsidR="00650A79" w:rsidRPr="00386835" w:rsidRDefault="00650A79" w:rsidP="00650A79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>
        <w:rPr>
          <w:rFonts w:eastAsia="Times New Roman" w:cstheme="minorHAnsi"/>
          <w:b/>
          <w:color w:val="000000"/>
          <w:lang w:eastAsia="x-none"/>
        </w:rPr>
        <w:t xml:space="preserve">Refrescs: </w:t>
      </w:r>
      <w:r w:rsidRPr="0018066B">
        <w:rPr>
          <w:rFonts w:cstheme="minorHAnsi"/>
          <w:b/>
        </w:rPr>
        <w:t xml:space="preserve"> </w:t>
      </w:r>
      <w:r w:rsidRPr="0018066B">
        <w:rPr>
          <w:rFonts w:cstheme="minorHAnsi"/>
        </w:rPr>
        <w:t>________ %</w:t>
      </w:r>
    </w:p>
    <w:p w:rsidR="00E03F93" w:rsidRPr="0018066B" w:rsidRDefault="00E03F93" w:rsidP="00E03F93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18066B">
        <w:rPr>
          <w:rFonts w:eastAsia="Times New Roman" w:cstheme="minorHAnsi"/>
          <w:b/>
          <w:color w:val="000000"/>
          <w:lang w:eastAsia="x-none"/>
        </w:rPr>
        <w:t>Llets</w:t>
      </w:r>
      <w:r>
        <w:rPr>
          <w:rFonts w:eastAsia="Times New Roman" w:cstheme="minorHAnsi"/>
          <w:b/>
          <w:color w:val="000000"/>
          <w:lang w:eastAsia="x-none"/>
        </w:rPr>
        <w:t xml:space="preserve">: </w:t>
      </w:r>
      <w:r w:rsidRPr="0018066B">
        <w:rPr>
          <w:rFonts w:cstheme="minorHAnsi"/>
        </w:rPr>
        <w:t>________ %</w:t>
      </w:r>
    </w:p>
    <w:p w:rsidR="00E03F93" w:rsidRPr="00386835" w:rsidRDefault="00E03F93" w:rsidP="00E03F93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cstheme="minorHAnsi"/>
        </w:rPr>
      </w:pPr>
      <w:r w:rsidRPr="0018066B">
        <w:rPr>
          <w:rFonts w:eastAsia="Times New Roman" w:cstheme="minorHAnsi"/>
          <w:b/>
          <w:color w:val="000000"/>
          <w:lang w:eastAsia="x-none"/>
        </w:rPr>
        <w:t>Sucs</w:t>
      </w:r>
      <w:r>
        <w:rPr>
          <w:rFonts w:eastAsia="Times New Roman" w:cstheme="minorHAnsi"/>
          <w:b/>
          <w:color w:val="000000"/>
          <w:lang w:eastAsia="x-none"/>
        </w:rPr>
        <w:t xml:space="preserve">: </w:t>
      </w:r>
      <w:r w:rsidRPr="0018066B">
        <w:rPr>
          <w:rFonts w:cstheme="minorHAnsi"/>
        </w:rPr>
        <w:t>________ %</w:t>
      </w:r>
    </w:p>
    <w:p w:rsidR="00E03F93" w:rsidRPr="00F55CF5" w:rsidRDefault="00E03F93" w:rsidP="00E03F93">
      <w:pPr>
        <w:pStyle w:val="Prrafodelista"/>
        <w:autoSpaceDE w:val="0"/>
        <w:autoSpaceDN w:val="0"/>
        <w:jc w:val="both"/>
        <w:rPr>
          <w:rFonts w:eastAsia="Times New Roman" w:cstheme="minorHAnsi"/>
          <w:b/>
          <w:color w:val="000000"/>
          <w:lang w:eastAsia="x-none"/>
        </w:rPr>
      </w:pPr>
    </w:p>
    <w:p w:rsidR="00E03F93" w:rsidRPr="0018066B" w:rsidRDefault="00E03F93" w:rsidP="00E03F93">
      <w:pPr>
        <w:pStyle w:val="Prrafodelista"/>
        <w:jc w:val="both"/>
        <w:rPr>
          <w:rFonts w:cstheme="minorHAnsi"/>
          <w:b/>
        </w:rPr>
      </w:pPr>
    </w:p>
    <w:p w:rsidR="00E03F93" w:rsidRDefault="00E03F93" w:rsidP="00E03F93">
      <w:pPr>
        <w:jc w:val="both"/>
        <w:rPr>
          <w:rFonts w:cstheme="minorHAnsi"/>
        </w:rPr>
      </w:pPr>
      <w:r w:rsidRPr="0018066B">
        <w:rPr>
          <w:rFonts w:cstheme="minorHAnsi"/>
        </w:rPr>
        <w:t xml:space="preserve">2) Ofereixo una </w:t>
      </w:r>
      <w:r w:rsidRPr="00874339">
        <w:rPr>
          <w:rFonts w:cstheme="minorHAnsi"/>
          <w:b/>
        </w:rPr>
        <w:t>millora de termini</w:t>
      </w:r>
      <w:r w:rsidRPr="0018066B">
        <w:rPr>
          <w:rFonts w:cstheme="minorHAnsi"/>
        </w:rPr>
        <w:t xml:space="preserve"> de lliurem</w:t>
      </w:r>
      <w:r>
        <w:rPr>
          <w:rFonts w:cstheme="minorHAnsi"/>
        </w:rPr>
        <w:t>ent de la comanda previst al qua</w:t>
      </w:r>
      <w:r w:rsidRPr="0018066B">
        <w:rPr>
          <w:rFonts w:cstheme="minorHAnsi"/>
        </w:rPr>
        <w:t>dre de característiques de</w:t>
      </w:r>
      <w:r>
        <w:rPr>
          <w:rFonts w:cstheme="minorHAnsi"/>
        </w:rPr>
        <w:t xml:space="preserve"> (marcar amb una </w:t>
      </w:r>
      <w:r w:rsidRPr="00386835">
        <w:rPr>
          <w:rFonts w:cstheme="minorHAnsi"/>
          <w:b/>
        </w:rPr>
        <w:t>X</w:t>
      </w:r>
      <w:r>
        <w:rPr>
          <w:rFonts w:cstheme="minorHAnsi"/>
        </w:rPr>
        <w:t xml:space="preserve"> l’opció que correspongui)</w:t>
      </w:r>
      <w:r w:rsidRPr="0018066B">
        <w:rPr>
          <w:rFonts w:cstheme="minorHAnsi"/>
        </w:rPr>
        <w:t>:</w:t>
      </w:r>
    </w:p>
    <w:p w:rsidR="00E03F93" w:rsidRPr="0018066B" w:rsidRDefault="00E03F93" w:rsidP="00E03F93">
      <w:pPr>
        <w:autoSpaceDE w:val="0"/>
        <w:autoSpaceDN w:val="0"/>
        <w:jc w:val="both"/>
        <w:rPr>
          <w:rFonts w:eastAsia="Calibri" w:cstheme="minorHAnsi"/>
        </w:rPr>
      </w:pPr>
      <w:r w:rsidRPr="00675880">
        <w:rPr>
          <w:rFonts w:eastAsia="Calibri" w:cstheme="minorHAnsi"/>
          <w:b/>
        </w:rPr>
        <w:t>Per</w:t>
      </w:r>
      <w:r>
        <w:rPr>
          <w:rFonts w:eastAsia="Calibri" w:cstheme="minorHAnsi"/>
        </w:rPr>
        <w:t xml:space="preserve"> </w:t>
      </w:r>
      <w:r w:rsidRPr="00675880">
        <w:rPr>
          <w:rFonts w:eastAsia="Calibri" w:cstheme="minorHAnsi"/>
          <w:b/>
        </w:rPr>
        <w:t>aigües i llet</w:t>
      </w:r>
      <w:r>
        <w:rPr>
          <w:rFonts w:eastAsia="Calibri" w:cstheme="minorHAnsi"/>
        </w:rPr>
        <w:t>:</w:t>
      </w:r>
    </w:p>
    <w:p w:rsidR="00E03F93" w:rsidRPr="0018066B" w:rsidRDefault="00E03F93" w:rsidP="00E03F93">
      <w:pPr>
        <w:autoSpaceDE w:val="0"/>
        <w:autoSpaceDN w:val="0"/>
        <w:jc w:val="both"/>
        <w:rPr>
          <w:rFonts w:eastAsia="Calibri" w:cstheme="minorHAnsi"/>
          <w:sz w:val="4"/>
        </w:rPr>
      </w:pPr>
    </w:p>
    <w:p w:rsidR="00E03F93" w:rsidRPr="0018066B" w:rsidRDefault="008C716B" w:rsidP="00E03F93">
      <w:pPr>
        <w:widowControl w:val="0"/>
        <w:autoSpaceDE w:val="0"/>
        <w:autoSpaceDN w:val="0"/>
        <w:ind w:left="720"/>
        <w:jc w:val="both"/>
        <w:rPr>
          <w:rFonts w:eastAsia="Calibri" w:cstheme="minorHAnsi"/>
        </w:rPr>
      </w:pPr>
      <w:sdt>
        <w:sdtPr>
          <w:rPr>
            <w:rFonts w:eastAsia="Calibri" w:cstheme="minorHAnsi"/>
          </w:rPr>
          <w:id w:val="168972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3F93" w:rsidRPr="0018066B">
        <w:rPr>
          <w:rFonts w:eastAsia="Calibri" w:cstheme="minorHAnsi"/>
        </w:rPr>
        <w:t xml:space="preserve">Menys </w:t>
      </w:r>
      <w:r w:rsidR="00E03F93">
        <w:rPr>
          <w:rFonts w:eastAsia="Calibri" w:cstheme="minorHAnsi"/>
        </w:rPr>
        <w:t>de 8 hores</w:t>
      </w:r>
    </w:p>
    <w:p w:rsidR="00E03F93" w:rsidRPr="0018066B" w:rsidRDefault="008C716B" w:rsidP="00E03F93">
      <w:pPr>
        <w:widowControl w:val="0"/>
        <w:autoSpaceDE w:val="0"/>
        <w:autoSpaceDN w:val="0"/>
        <w:ind w:left="720"/>
        <w:jc w:val="both"/>
        <w:rPr>
          <w:rFonts w:eastAsia="Calibri" w:cstheme="minorHAnsi"/>
        </w:rPr>
      </w:pPr>
      <w:sdt>
        <w:sdtPr>
          <w:rPr>
            <w:rFonts w:eastAsia="Calibri" w:cstheme="minorHAnsi"/>
          </w:rPr>
          <w:id w:val="-115745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3F93" w:rsidRPr="0018066B">
        <w:rPr>
          <w:rFonts w:eastAsia="Calibri" w:cstheme="minorHAnsi"/>
        </w:rPr>
        <w:t xml:space="preserve">Entre </w:t>
      </w:r>
      <w:r w:rsidR="00E03F93">
        <w:rPr>
          <w:rFonts w:eastAsia="Calibri" w:cstheme="minorHAnsi"/>
        </w:rPr>
        <w:t>8 - 12 hores</w:t>
      </w:r>
    </w:p>
    <w:p w:rsidR="00E03F93" w:rsidRDefault="008C716B" w:rsidP="00E03F93">
      <w:pPr>
        <w:widowControl w:val="0"/>
        <w:autoSpaceDE w:val="0"/>
        <w:autoSpaceDN w:val="0"/>
        <w:ind w:left="720"/>
        <w:jc w:val="both"/>
        <w:rPr>
          <w:rFonts w:eastAsia="Calibri" w:cstheme="minorHAnsi"/>
        </w:rPr>
      </w:pPr>
      <w:sdt>
        <w:sdtPr>
          <w:rPr>
            <w:rFonts w:eastAsia="Calibri" w:cstheme="minorHAnsi"/>
          </w:rPr>
          <w:id w:val="-61120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3F93" w:rsidRPr="0018066B">
        <w:rPr>
          <w:rFonts w:eastAsia="Calibri" w:cstheme="minorHAnsi"/>
        </w:rPr>
        <w:t xml:space="preserve">Entre </w:t>
      </w:r>
      <w:r w:rsidR="00E03F93">
        <w:rPr>
          <w:rFonts w:eastAsia="Calibri" w:cstheme="minorHAnsi"/>
        </w:rPr>
        <w:t>12 - 24 hores</w:t>
      </w:r>
      <w:r w:rsidR="00E03F93" w:rsidRPr="0018066B">
        <w:rPr>
          <w:rFonts w:eastAsia="Calibri" w:cstheme="minorHAnsi"/>
        </w:rPr>
        <w:t xml:space="preserve"> </w:t>
      </w:r>
    </w:p>
    <w:p w:rsidR="00E03F93" w:rsidRDefault="00E03F93" w:rsidP="00E03F93">
      <w:pPr>
        <w:widowControl w:val="0"/>
        <w:autoSpaceDE w:val="0"/>
        <w:autoSpaceDN w:val="0"/>
        <w:jc w:val="both"/>
        <w:rPr>
          <w:rFonts w:eastAsia="Calibri" w:cstheme="minorHAnsi"/>
        </w:rPr>
      </w:pPr>
      <w:r w:rsidRPr="00675880">
        <w:rPr>
          <w:rFonts w:eastAsia="Calibri" w:cstheme="minorHAnsi"/>
          <w:b/>
        </w:rPr>
        <w:t>Per la resta</w:t>
      </w:r>
      <w:r>
        <w:rPr>
          <w:rFonts w:eastAsia="Calibri" w:cstheme="minorHAnsi"/>
        </w:rPr>
        <w:t>:</w:t>
      </w:r>
    </w:p>
    <w:p w:rsidR="00E03F93" w:rsidRDefault="008C716B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  <w:sdt>
        <w:sdtPr>
          <w:rPr>
            <w:rFonts w:eastAsia="Calibri" w:cstheme="minorHAnsi"/>
          </w:rPr>
          <w:id w:val="205210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9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3F93">
        <w:rPr>
          <w:rFonts w:eastAsia="Calibri" w:cstheme="minorHAnsi"/>
        </w:rPr>
        <w:t>Menys de 24 hores</w:t>
      </w:r>
    </w:p>
    <w:p w:rsidR="00E03F93" w:rsidRPr="009B444C" w:rsidRDefault="00E03F93" w:rsidP="005E42A2">
      <w:pPr>
        <w:spacing w:before="240"/>
        <w:ind w:right="74"/>
        <w:jc w:val="both"/>
        <w:rPr>
          <w:b/>
        </w:rPr>
      </w:pPr>
    </w:p>
    <w:sectPr w:rsidR="00E03F93" w:rsidRPr="009B44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E5" w:rsidRDefault="00A442E5" w:rsidP="00A442E5">
      <w:pPr>
        <w:spacing w:after="0" w:line="240" w:lineRule="auto"/>
      </w:pPr>
      <w:r>
        <w:separator/>
      </w:r>
    </w:p>
  </w:endnote>
  <w:endnote w:type="continuationSeparator" w:id="0">
    <w:p w:rsidR="00A442E5" w:rsidRDefault="00A442E5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:rsidR="00A442E5" w:rsidRDefault="00A442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6B" w:rsidRPr="008C716B">
          <w:rPr>
            <w:noProof/>
            <w:lang w:val="es-ES"/>
          </w:rPr>
          <w:t>1</w:t>
        </w:r>
        <w:r>
          <w:fldChar w:fldCharType="end"/>
        </w:r>
      </w:p>
    </w:sdtContent>
  </w:sdt>
  <w:p w:rsidR="00A442E5" w:rsidRDefault="00A442E5">
    <w:pPr>
      <w:pStyle w:val="Piedepgina"/>
    </w:pPr>
    <w:r>
      <w:t xml:space="preserve">Exp. </w:t>
    </w:r>
    <w:r w:rsidR="00870F8A">
      <w:t>304</w:t>
    </w:r>
    <w:r>
      <w:t>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E5" w:rsidRDefault="00A442E5" w:rsidP="00A442E5">
      <w:pPr>
        <w:spacing w:after="0" w:line="240" w:lineRule="auto"/>
      </w:pPr>
      <w:r>
        <w:separator/>
      </w:r>
    </w:p>
  </w:footnote>
  <w:footnote w:type="continuationSeparator" w:id="0">
    <w:p w:rsidR="00A442E5" w:rsidRDefault="00A442E5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E5" w:rsidRDefault="00A442E5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683AEE38" wp14:editId="37D1C352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053EE6A0" wp14:editId="592246B0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12FEC17B" wp14:editId="5251429B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42E5" w:rsidRDefault="00A442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1B4F7E"/>
    <w:rsid w:val="002A7527"/>
    <w:rsid w:val="00357317"/>
    <w:rsid w:val="003F52AB"/>
    <w:rsid w:val="005E42A2"/>
    <w:rsid w:val="006245D7"/>
    <w:rsid w:val="00650A79"/>
    <w:rsid w:val="00714870"/>
    <w:rsid w:val="0077513D"/>
    <w:rsid w:val="008060BB"/>
    <w:rsid w:val="00870F8A"/>
    <w:rsid w:val="008C716B"/>
    <w:rsid w:val="008F22EB"/>
    <w:rsid w:val="009B444C"/>
    <w:rsid w:val="00A442E5"/>
    <w:rsid w:val="00AF7E17"/>
    <w:rsid w:val="00B273B9"/>
    <w:rsid w:val="00BE3D11"/>
    <w:rsid w:val="00C5015F"/>
    <w:rsid w:val="00C64B92"/>
    <w:rsid w:val="00CD6D58"/>
    <w:rsid w:val="00D20BA1"/>
    <w:rsid w:val="00DD497A"/>
    <w:rsid w:val="00E03F93"/>
    <w:rsid w:val="00E361AF"/>
    <w:rsid w:val="00E74CA4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2023-07-06T10:26:00Z</cp:lastPrinted>
  <dcterms:created xsi:type="dcterms:W3CDTF">2023-07-06T10:26:00Z</dcterms:created>
  <dcterms:modified xsi:type="dcterms:W3CDTF">2023-07-06T10:27:00Z</dcterms:modified>
</cp:coreProperties>
</file>