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6A453DC8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AE7EA0" w:rsidRPr="00AE7EA0">
        <w:rPr>
          <w:rFonts w:ascii="Arial" w:hAnsi="Arial" w:cs="Arial"/>
          <w:b/>
          <w:color w:val="000000"/>
          <w:sz w:val="24"/>
          <w:szCs w:val="24"/>
          <w:lang w:val="ca-ES"/>
        </w:rPr>
        <w:t>de les obres de la nova rotonda a la C-31B al PK 6+870 cruïlla amb la TV-3146. Vila-seca. Clau: PC-CPT-21018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4EABF7D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3E20B9" w14:textId="337A3D16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EDE822" w14:textId="77777777" w:rsidR="00AE7EA0" w:rsidRDefault="00AE7EA0" w:rsidP="00AE7EA0">
      <w:pPr>
        <w:pStyle w:val="NormalWeb"/>
      </w:pPr>
      <w:hyperlink r:id="rId4" w:history="1">
        <w:r>
          <w:rPr>
            <w:rStyle w:val="Enlla"/>
          </w:rPr>
          <w:t>https://ftp.infraestructures.cat/?u=XkH2g7Ga&amp;p=b4E9yevd&amp;path=/CPT-21018</w:t>
        </w:r>
      </w:hyperlink>
      <w:r>
        <w:t xml:space="preserve"> - </w:t>
      </w:r>
      <w:proofErr w:type="spellStart"/>
      <w:r>
        <w:t>Projecte</w:t>
      </w:r>
      <w:proofErr w:type="spellEnd"/>
      <w:r>
        <w:t xml:space="preserve"> </w:t>
      </w:r>
      <w:proofErr w:type="spellStart"/>
      <w:r>
        <w:t>constructiu</w:t>
      </w:r>
      <w:proofErr w:type="spellEnd"/>
      <w:r>
        <w:t xml:space="preserve"> de Nova rotonda a la C-31B al PK 6+870 </w:t>
      </w:r>
      <w:proofErr w:type="spellStart"/>
      <w:r>
        <w:t>cruïlla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TV-3146. Vila-seca.pdf</w:t>
      </w: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AE7EA0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XkH2g7Ga&amp;p=b4E9yevd&amp;path=/CPT-21018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 Fernandez Urban</cp:lastModifiedBy>
  <cp:revision>2</cp:revision>
  <dcterms:created xsi:type="dcterms:W3CDTF">2023-06-26T06:25:00Z</dcterms:created>
  <dcterms:modified xsi:type="dcterms:W3CDTF">2023-06-26T06:25:00Z</dcterms:modified>
</cp:coreProperties>
</file>