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50F" w:rsidRPr="00C12330" w:rsidRDefault="0012250F" w:rsidP="00C12330">
      <w:pPr>
        <w:pStyle w:val="Capalera"/>
        <w:jc w:val="both"/>
        <w:rPr>
          <w:rFonts w:ascii="Verdana" w:hAnsi="Verdana"/>
          <w:b/>
        </w:rPr>
      </w:pPr>
    </w:p>
    <w:p w:rsidR="0012250F" w:rsidRPr="00C12330" w:rsidRDefault="0012250F" w:rsidP="00C12330">
      <w:pPr>
        <w:pStyle w:val="Capalera"/>
        <w:jc w:val="both"/>
        <w:rPr>
          <w:rFonts w:ascii="Verdana" w:hAnsi="Verdana"/>
          <w:b/>
        </w:rPr>
      </w:pPr>
      <w:r w:rsidRPr="00C12330">
        <w:rPr>
          <w:rFonts w:ascii="Verdana" w:hAnsi="Verdana"/>
          <w:b/>
        </w:rPr>
        <w:t>EXPEDIENT CB SR 0249 2023.</w:t>
      </w:r>
    </w:p>
    <w:p w:rsidR="0012250F" w:rsidRPr="00C12330" w:rsidRDefault="0012250F" w:rsidP="00C12330">
      <w:pPr>
        <w:pStyle w:val="Capalera"/>
        <w:jc w:val="both"/>
        <w:rPr>
          <w:rFonts w:ascii="Verdana" w:hAnsi="Verdana"/>
          <w:b/>
        </w:rPr>
      </w:pPr>
    </w:p>
    <w:p w:rsidR="0012250F" w:rsidRPr="00C12330" w:rsidRDefault="0012250F" w:rsidP="00C12330">
      <w:pPr>
        <w:pStyle w:val="Capalera"/>
        <w:jc w:val="both"/>
        <w:rPr>
          <w:rFonts w:ascii="Verdana" w:hAnsi="Verdana"/>
          <w:b/>
        </w:rPr>
      </w:pPr>
      <w:r w:rsidRPr="00C12330">
        <w:rPr>
          <w:rFonts w:ascii="Verdana" w:hAnsi="Verdana"/>
          <w:b/>
        </w:rPr>
        <w:t>CONTRACTE BASAT EN L’ACORD MARC (PO SR 0003 2021 – LOT 7 “SERVEIS DIVERSOS A LES EMPRESES – PROVÍNCIA DE BARCELONA) PER A LA PRESTACIÓ DEL SERVEI DE SUPORT PER L’INVENTARI DE LES OFICINES DEL SOC.</w:t>
      </w:r>
    </w:p>
    <w:p w:rsidR="0012250F" w:rsidRPr="00C12330" w:rsidRDefault="0012250F" w:rsidP="00C12330">
      <w:pPr>
        <w:pStyle w:val="Capalera"/>
        <w:jc w:val="both"/>
        <w:rPr>
          <w:rFonts w:ascii="Verdana" w:hAnsi="Verdana"/>
          <w:b/>
        </w:rPr>
      </w:pPr>
    </w:p>
    <w:p w:rsidR="00FC3D1A" w:rsidRPr="00C12330" w:rsidRDefault="00FC3D1A" w:rsidP="00C12330">
      <w:pPr>
        <w:pStyle w:val="Capalera"/>
        <w:pBdr>
          <w:bottom w:val="single" w:sz="4" w:space="1" w:color="auto"/>
        </w:pBdr>
        <w:jc w:val="both"/>
        <w:rPr>
          <w:rFonts w:ascii="Verdana" w:hAnsi="Verdana"/>
          <w:b/>
        </w:rPr>
      </w:pPr>
      <w:r w:rsidRPr="00C12330">
        <w:rPr>
          <w:rFonts w:ascii="Verdana" w:hAnsi="Verdana"/>
          <w:b/>
        </w:rPr>
        <w:t>PLEC DE CLÀUSULES REGULADORES D’AQUESTA LICITACIÓ</w:t>
      </w:r>
      <w:r w:rsidR="0012250F" w:rsidRPr="00C12330">
        <w:rPr>
          <w:rFonts w:ascii="Verdana" w:hAnsi="Verdana"/>
          <w:b/>
        </w:rPr>
        <w:t>.</w:t>
      </w:r>
    </w:p>
    <w:p w:rsidR="0012250F" w:rsidRPr="00C12330" w:rsidRDefault="0012250F" w:rsidP="00C12330">
      <w:pPr>
        <w:pStyle w:val="Capalera"/>
        <w:jc w:val="both"/>
        <w:rPr>
          <w:rFonts w:ascii="Verdana" w:hAnsi="Verdana"/>
          <w:b/>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8695"/>
      </w:tblGrid>
      <w:tr w:rsidR="00FC3D1A" w:rsidRPr="00C12330" w:rsidTr="00DB1464">
        <w:trPr>
          <w:trHeight w:val="717"/>
        </w:trPr>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t>A</w:t>
            </w:r>
          </w:p>
        </w:tc>
        <w:tc>
          <w:tcPr>
            <w:tcW w:w="8695" w:type="dxa"/>
          </w:tcPr>
          <w:p w:rsidR="00FC3D1A" w:rsidRPr="00C12330" w:rsidRDefault="00FC3D1A" w:rsidP="00C12330">
            <w:pPr>
              <w:spacing w:line="240" w:lineRule="auto"/>
              <w:jc w:val="both"/>
              <w:rPr>
                <w:rFonts w:ascii="Verdana" w:hAnsi="Verdana"/>
              </w:rPr>
            </w:pPr>
            <w:r w:rsidRPr="00C12330">
              <w:rPr>
                <w:rFonts w:ascii="Verdana" w:hAnsi="Verdana"/>
                <w:b/>
              </w:rPr>
              <w:t xml:space="preserve">Règim jurídic: </w:t>
            </w:r>
            <w:r w:rsidRPr="00C12330">
              <w:rPr>
                <w:rFonts w:ascii="Verdana" w:hAnsi="Verdana"/>
              </w:rPr>
              <w:t>Contracte basat en l’Acord Marc PO SR 0003</w:t>
            </w:r>
            <w:r w:rsidR="0012250F" w:rsidRPr="00C12330">
              <w:rPr>
                <w:rFonts w:ascii="Verdana" w:hAnsi="Verdana"/>
              </w:rPr>
              <w:t xml:space="preserve"> </w:t>
            </w:r>
            <w:r w:rsidRPr="00C12330">
              <w:rPr>
                <w:rFonts w:ascii="Verdana" w:hAnsi="Verdana"/>
              </w:rPr>
              <w:t>20</w:t>
            </w:r>
            <w:r w:rsidR="0012250F" w:rsidRPr="00C12330">
              <w:rPr>
                <w:rFonts w:ascii="Verdana" w:hAnsi="Verdana"/>
              </w:rPr>
              <w:t>21</w:t>
            </w:r>
            <w:r w:rsidRPr="00C12330">
              <w:rPr>
                <w:rFonts w:ascii="Verdana" w:hAnsi="Verdana"/>
              </w:rPr>
              <w:t xml:space="preserve"> per a la prestació del suport logístic i humà per a la realització d’obres i instal·lacions per a la rehabilitació d’espais, manteniments i feines de trasllats i mudances mitjançant la contractació d’interns</w:t>
            </w:r>
            <w:r w:rsidR="00D62C77">
              <w:rPr>
                <w:rFonts w:ascii="Verdana" w:hAnsi="Verdana"/>
              </w:rPr>
              <w:t xml:space="preserve"> i internes</w:t>
            </w:r>
            <w:r w:rsidRPr="00C12330">
              <w:rPr>
                <w:rFonts w:ascii="Verdana" w:hAnsi="Verdana"/>
              </w:rPr>
              <w:t xml:space="preserve"> de centres penitenciaris de Catalunya o persones sotmeses a mesures judicials mitjançant contractes de serveis basats subjecte a:</w:t>
            </w:r>
          </w:p>
          <w:p w:rsidR="00FC3D1A" w:rsidRPr="00C12330" w:rsidRDefault="00FC3D1A" w:rsidP="00C12330">
            <w:pPr>
              <w:numPr>
                <w:ilvl w:val="0"/>
                <w:numId w:val="17"/>
              </w:numPr>
              <w:spacing w:line="240" w:lineRule="auto"/>
              <w:jc w:val="both"/>
              <w:rPr>
                <w:rFonts w:ascii="Verdana" w:hAnsi="Verdana"/>
              </w:rPr>
            </w:pPr>
            <w:r w:rsidRPr="00C12330">
              <w:rPr>
                <w:rFonts w:ascii="Verdana" w:hAnsi="Verdana"/>
              </w:rPr>
              <w:t>Plec de clàusules administratives i Plec de prescripcions tècniques d’aquesta licitació i els plecs que regeixen l’Acord Marc originari.</w:t>
            </w:r>
          </w:p>
          <w:p w:rsidR="00FC3D1A" w:rsidRPr="00C12330" w:rsidRDefault="00FC3D1A" w:rsidP="00C12330">
            <w:pPr>
              <w:numPr>
                <w:ilvl w:val="0"/>
                <w:numId w:val="17"/>
              </w:numPr>
              <w:spacing w:line="240" w:lineRule="auto"/>
              <w:jc w:val="both"/>
              <w:rPr>
                <w:rFonts w:ascii="Verdana" w:hAnsi="Verdana"/>
              </w:rPr>
            </w:pPr>
            <w:r w:rsidRPr="00C12330">
              <w:rPr>
                <w:rFonts w:ascii="Verdana" w:hAnsi="Verdana"/>
              </w:rPr>
              <w:t>A la Llei 9/2017, de 8 de novembre, de Contractes del Sector Públic (en endavant LCSP)</w:t>
            </w:r>
            <w:r w:rsidR="0012250F" w:rsidRPr="00C12330">
              <w:rPr>
                <w:rFonts w:ascii="Verdana" w:hAnsi="Verdana"/>
              </w:rPr>
              <w:t>.</w:t>
            </w:r>
          </w:p>
        </w:tc>
      </w:tr>
      <w:tr w:rsidR="00FC3D1A" w:rsidRPr="00C12330" w:rsidTr="00DB1464">
        <w:trPr>
          <w:trHeight w:val="717"/>
        </w:trPr>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t>B</w:t>
            </w:r>
          </w:p>
        </w:tc>
        <w:tc>
          <w:tcPr>
            <w:tcW w:w="8695" w:type="dxa"/>
          </w:tcPr>
          <w:p w:rsidR="00FC3D1A" w:rsidRPr="00C12330" w:rsidRDefault="00FC3D1A" w:rsidP="00C12330">
            <w:pPr>
              <w:pStyle w:val="Capalera"/>
              <w:jc w:val="both"/>
              <w:rPr>
                <w:rFonts w:ascii="Verdana" w:hAnsi="Verdana"/>
              </w:rPr>
            </w:pPr>
            <w:r w:rsidRPr="00C12330">
              <w:rPr>
                <w:rFonts w:ascii="Verdana" w:hAnsi="Verdana"/>
                <w:b/>
              </w:rPr>
              <w:t xml:space="preserve">Objecte i dades bàsiques del contracte: </w:t>
            </w:r>
            <w:r w:rsidRPr="00C12330">
              <w:rPr>
                <w:rFonts w:ascii="Verdana" w:hAnsi="Verdana"/>
              </w:rPr>
              <w:t xml:space="preserve">L’objecte d’aquest contracte basat és la realització </w:t>
            </w:r>
            <w:r w:rsidR="0012250F" w:rsidRPr="00C12330">
              <w:rPr>
                <w:rFonts w:ascii="Verdana" w:hAnsi="Verdana"/>
              </w:rPr>
              <w:t xml:space="preserve">de treballs de suport per la realització de </w:t>
            </w:r>
            <w:r w:rsidR="00E80067" w:rsidRPr="00C12330">
              <w:rPr>
                <w:rFonts w:ascii="Verdana" w:hAnsi="Verdana"/>
              </w:rPr>
              <w:t>l’inventari de les oficines de T</w:t>
            </w:r>
            <w:r w:rsidR="0012250F" w:rsidRPr="00C12330">
              <w:rPr>
                <w:rFonts w:ascii="Verdana" w:hAnsi="Verdana"/>
              </w:rPr>
              <w:t>reball de Catalunya dependents del SOC</w:t>
            </w:r>
            <w:r w:rsidR="00E80067" w:rsidRPr="00C12330">
              <w:rPr>
                <w:rFonts w:ascii="Verdana" w:hAnsi="Verdana"/>
              </w:rPr>
              <w:t xml:space="preserve"> a dos edificis de Barcelona ubicats al carrer Llull i al carrer Bac de Roda</w:t>
            </w:r>
            <w:r w:rsidR="0012250F" w:rsidRPr="00C12330">
              <w:rPr>
                <w:rFonts w:ascii="Verdana" w:hAnsi="Verdana"/>
              </w:rPr>
              <w:t>, durant aproximadament 3 mesos.</w:t>
            </w:r>
          </w:p>
          <w:p w:rsidR="00FC3D1A" w:rsidRPr="00C12330" w:rsidRDefault="00FC3D1A" w:rsidP="00C12330">
            <w:pPr>
              <w:pStyle w:val="Capalera"/>
              <w:jc w:val="both"/>
              <w:rPr>
                <w:rFonts w:ascii="Verdana" w:hAnsi="Verdana"/>
                <w:b/>
                <w:i/>
              </w:rPr>
            </w:pPr>
          </w:p>
          <w:p w:rsidR="00FC3D1A" w:rsidRPr="00C12330" w:rsidRDefault="00FC3D1A" w:rsidP="00C12330">
            <w:pPr>
              <w:pStyle w:val="Capalera"/>
              <w:jc w:val="both"/>
              <w:rPr>
                <w:rFonts w:ascii="Verdana" w:hAnsi="Verdana"/>
              </w:rPr>
            </w:pPr>
            <w:r w:rsidRPr="00C12330">
              <w:rPr>
                <w:rFonts w:ascii="Verdana" w:hAnsi="Verdana"/>
              </w:rPr>
              <w:t xml:space="preserve">Per qualsevol aclariment de caire tècnic podeu consultar amb el tècnic Sr. </w:t>
            </w:r>
            <w:r w:rsidR="00E80067" w:rsidRPr="00C12330">
              <w:rPr>
                <w:rFonts w:ascii="Verdana" w:hAnsi="Verdana"/>
              </w:rPr>
              <w:t>Joan Carles Cobas</w:t>
            </w:r>
            <w:r w:rsidRPr="00C12330">
              <w:rPr>
                <w:rFonts w:ascii="Verdana" w:hAnsi="Verdana"/>
              </w:rPr>
              <w:t xml:space="preserve"> (Correu electrònic: </w:t>
            </w:r>
            <w:r w:rsidR="00E80067" w:rsidRPr="00C12330">
              <w:rPr>
                <w:rFonts w:ascii="Verdana" w:hAnsi="Verdana"/>
              </w:rPr>
              <w:t>jccobas</w:t>
            </w:r>
            <w:r w:rsidRPr="00C12330">
              <w:rPr>
                <w:rFonts w:ascii="Verdana" w:hAnsi="Verdana"/>
              </w:rPr>
              <w:t xml:space="preserve">@gencat.cat. Mòbil </w:t>
            </w:r>
            <w:r w:rsidR="00E80067" w:rsidRPr="00C12330">
              <w:rPr>
                <w:rFonts w:ascii="Verdana" w:hAnsi="Verdana" w:cs="Calibri"/>
              </w:rPr>
              <w:t>675782170</w:t>
            </w:r>
            <w:r w:rsidRPr="00C12330">
              <w:rPr>
                <w:rFonts w:ascii="Verdana" w:hAnsi="Verdana"/>
              </w:rPr>
              <w:t>).</w:t>
            </w:r>
          </w:p>
          <w:p w:rsidR="00FC3D1A" w:rsidRPr="00C12330" w:rsidRDefault="00FC3D1A" w:rsidP="00C12330">
            <w:pPr>
              <w:pStyle w:val="Capalera"/>
              <w:jc w:val="both"/>
              <w:rPr>
                <w:rFonts w:ascii="Verdana" w:hAnsi="Verdana"/>
              </w:rPr>
            </w:pPr>
          </w:p>
          <w:p w:rsidR="00FC3D1A" w:rsidRPr="00C12330" w:rsidRDefault="00FC3D1A" w:rsidP="00C12330">
            <w:pPr>
              <w:pStyle w:val="Capalera"/>
              <w:jc w:val="both"/>
              <w:rPr>
                <w:rFonts w:ascii="Verdana" w:hAnsi="Verdana"/>
              </w:rPr>
            </w:pPr>
            <w:r w:rsidRPr="00C12330">
              <w:rPr>
                <w:rFonts w:ascii="Verdana" w:hAnsi="Verdana"/>
              </w:rPr>
              <w:t xml:space="preserve">El </w:t>
            </w:r>
            <w:r w:rsidRPr="00C12330">
              <w:rPr>
                <w:rFonts w:ascii="Verdana" w:hAnsi="Verdana"/>
                <w:b/>
              </w:rPr>
              <w:t>nombre de persones mínimes per a l’execució del contracte que s’han de contractar entre les sotmeses a mesures judicials facilitades per CIRE serà</w:t>
            </w:r>
            <w:r w:rsidR="000A7E4C" w:rsidRPr="00C12330">
              <w:rPr>
                <w:rFonts w:ascii="Verdana" w:hAnsi="Verdana"/>
                <w:b/>
              </w:rPr>
              <w:t xml:space="preserve"> l’ofertada pel licitador i com a mínim</w:t>
            </w:r>
            <w:r w:rsidRPr="00C12330">
              <w:rPr>
                <w:rFonts w:ascii="Verdana" w:hAnsi="Verdana"/>
                <w:b/>
              </w:rPr>
              <w:t xml:space="preserve"> de </w:t>
            </w:r>
            <w:r w:rsidRPr="00BA0BB2">
              <w:rPr>
                <w:rFonts w:ascii="Verdana" w:hAnsi="Verdana"/>
                <w:b/>
                <w:u w:val="single"/>
              </w:rPr>
              <w:t>1</w:t>
            </w:r>
            <w:r w:rsidR="00495C6E" w:rsidRPr="00BA0BB2">
              <w:rPr>
                <w:rFonts w:ascii="Verdana" w:hAnsi="Verdana"/>
                <w:b/>
                <w:u w:val="single"/>
              </w:rPr>
              <w:t xml:space="preserve"> oficial</w:t>
            </w:r>
            <w:r w:rsidR="00495C6E" w:rsidRPr="00BA0BB2">
              <w:rPr>
                <w:rFonts w:ascii="Verdana" w:hAnsi="Verdana"/>
              </w:rPr>
              <w:t>.</w:t>
            </w:r>
          </w:p>
          <w:p w:rsidR="00FC3D1A" w:rsidRPr="00C12330" w:rsidRDefault="00FC3D1A" w:rsidP="00C12330">
            <w:pPr>
              <w:pStyle w:val="Capalera"/>
              <w:jc w:val="both"/>
              <w:rPr>
                <w:rFonts w:ascii="Verdana" w:hAnsi="Verdana"/>
                <w:b/>
                <w:u w:val="single"/>
              </w:rPr>
            </w:pPr>
          </w:p>
          <w:p w:rsidR="00FC3D1A" w:rsidRPr="00C12330" w:rsidRDefault="00495C6E" w:rsidP="00C12330">
            <w:pPr>
              <w:pStyle w:val="Capalera"/>
              <w:jc w:val="both"/>
              <w:rPr>
                <w:rFonts w:ascii="Verdana" w:hAnsi="Verdana"/>
                <w:u w:val="single"/>
              </w:rPr>
            </w:pPr>
            <w:r w:rsidRPr="00C12330">
              <w:rPr>
                <w:rFonts w:ascii="Verdana" w:hAnsi="Verdana"/>
                <w:u w:val="single"/>
              </w:rPr>
              <w:t>L’import</w:t>
            </w:r>
            <w:r w:rsidR="00FC3D1A" w:rsidRPr="00C12330">
              <w:rPr>
                <w:rFonts w:ascii="Verdana" w:hAnsi="Verdana"/>
                <w:u w:val="single"/>
              </w:rPr>
              <w:t xml:space="preserve"> mínim a percebre per aquest personal serà el mínim vigent en la data i localitat on s’hagin de prestar els serveis que per cada categoria professional marqui el corresponent </w:t>
            </w:r>
            <w:r w:rsidR="00FC3D1A" w:rsidRPr="00C12330">
              <w:rPr>
                <w:rFonts w:ascii="Verdana" w:hAnsi="Verdana"/>
                <w:b/>
                <w:u w:val="single"/>
              </w:rPr>
              <w:t xml:space="preserve">conveni col·lectiu que sigui d’aplicació en funció de les tasques a realitzar  </w:t>
            </w:r>
            <w:r w:rsidR="00FC3D1A" w:rsidRPr="00C12330">
              <w:rPr>
                <w:rFonts w:ascii="Verdana" w:hAnsi="Verdana"/>
                <w:u w:val="single"/>
              </w:rPr>
              <w:t>el qual ser</w:t>
            </w:r>
            <w:r w:rsidR="00257C5B" w:rsidRPr="00C12330">
              <w:rPr>
                <w:rFonts w:ascii="Verdana" w:hAnsi="Verdana"/>
                <w:u w:val="single"/>
              </w:rPr>
              <w:t>à</w:t>
            </w:r>
            <w:r w:rsidR="00FC3D1A" w:rsidRPr="00C12330">
              <w:rPr>
                <w:rFonts w:ascii="Verdana" w:hAnsi="Verdana"/>
                <w:u w:val="single"/>
              </w:rPr>
              <w:t xml:space="preserve"> abonat per l’empresa adjudicatària a l’igual que les corresponents quotes a la Seguretat Social.</w:t>
            </w:r>
          </w:p>
          <w:p w:rsidR="00FC3D1A" w:rsidRPr="00C12330" w:rsidRDefault="00FC3D1A" w:rsidP="00C12330">
            <w:pPr>
              <w:pStyle w:val="Capalera"/>
              <w:jc w:val="both"/>
              <w:rPr>
                <w:rFonts w:ascii="Verdana" w:hAnsi="Verdana"/>
              </w:rPr>
            </w:pPr>
          </w:p>
          <w:p w:rsidR="00FC3D1A" w:rsidRPr="00C12330" w:rsidRDefault="00FC3D1A" w:rsidP="00C12330">
            <w:pPr>
              <w:pStyle w:val="Capalera"/>
              <w:jc w:val="both"/>
              <w:rPr>
                <w:rFonts w:ascii="Verdana" w:hAnsi="Verdana"/>
              </w:rPr>
            </w:pPr>
            <w:r w:rsidRPr="00C12330">
              <w:rPr>
                <w:rFonts w:ascii="Verdana" w:hAnsi="Verdana"/>
                <w:b/>
              </w:rPr>
              <w:t>Nivell de subcontractació</w:t>
            </w:r>
            <w:r w:rsidRPr="00C12330">
              <w:rPr>
                <w:rFonts w:ascii="Verdana" w:hAnsi="Verdana"/>
              </w:rPr>
              <w:t xml:space="preserve">: El nombre de subcontractacions que l’empresa adjudicatària d’aquest expedient basat en l’Acord Marc és de: </w:t>
            </w:r>
            <w:r w:rsidRPr="00C12330">
              <w:rPr>
                <w:rFonts w:ascii="Verdana" w:hAnsi="Verdana"/>
                <w:b/>
              </w:rPr>
              <w:t>una (1) subcontractació.</w:t>
            </w:r>
          </w:p>
          <w:p w:rsidR="00FC3D1A" w:rsidRPr="00C12330" w:rsidRDefault="00FC3D1A" w:rsidP="00C12330">
            <w:pPr>
              <w:pStyle w:val="Capalera"/>
              <w:jc w:val="both"/>
              <w:rPr>
                <w:rFonts w:ascii="Verdana" w:hAnsi="Verdana"/>
              </w:rPr>
            </w:pPr>
          </w:p>
          <w:p w:rsidR="00FC3D1A" w:rsidRPr="00C12330" w:rsidRDefault="00FC3D1A" w:rsidP="00C12330">
            <w:pPr>
              <w:pStyle w:val="Capalera"/>
              <w:jc w:val="both"/>
              <w:rPr>
                <w:rFonts w:ascii="Verdana" w:hAnsi="Verdana"/>
              </w:rPr>
            </w:pPr>
            <w:r w:rsidRPr="00C12330">
              <w:rPr>
                <w:rFonts w:ascii="Verdana" w:hAnsi="Verdana"/>
              </w:rPr>
              <w:t>En l’</w:t>
            </w:r>
            <w:r w:rsidRPr="00C12330">
              <w:rPr>
                <w:rFonts w:ascii="Verdana" w:hAnsi="Verdana"/>
                <w:b/>
              </w:rPr>
              <w:t>Annex núm.3</w:t>
            </w:r>
            <w:r w:rsidRPr="00C12330">
              <w:rPr>
                <w:rFonts w:ascii="Verdana" w:hAnsi="Verdana"/>
              </w:rPr>
              <w:t xml:space="preserve"> (Model d’oferta econòmica) s’ofertarà l’import total dels treballs, l’import mensual brut a percebre per les persones contractades i el temps de durada de la prestació del servei.</w:t>
            </w:r>
          </w:p>
          <w:p w:rsidR="00FC3D1A" w:rsidRPr="00C12330" w:rsidRDefault="00FC3D1A" w:rsidP="00C12330">
            <w:pPr>
              <w:pStyle w:val="Capalera"/>
              <w:jc w:val="both"/>
              <w:rPr>
                <w:rFonts w:ascii="Verdana" w:hAnsi="Verdana"/>
              </w:rPr>
            </w:pPr>
          </w:p>
          <w:p w:rsidR="00FC3D1A" w:rsidRPr="00C12330" w:rsidRDefault="00FC3D1A" w:rsidP="00C12330">
            <w:pPr>
              <w:pStyle w:val="Capalera"/>
              <w:jc w:val="both"/>
              <w:rPr>
                <w:rFonts w:ascii="Verdana" w:hAnsi="Verdana"/>
              </w:rPr>
            </w:pPr>
            <w:r w:rsidRPr="00C12330">
              <w:rPr>
                <w:rFonts w:ascii="Verdana" w:hAnsi="Verdana"/>
              </w:rPr>
              <w:t xml:space="preserve">La </w:t>
            </w:r>
            <w:r w:rsidRPr="00C12330">
              <w:rPr>
                <w:rFonts w:ascii="Verdana" w:hAnsi="Verdana"/>
                <w:b/>
                <w:u w:val="single"/>
              </w:rPr>
              <w:t>data d’inici</w:t>
            </w:r>
            <w:r w:rsidRPr="00C12330">
              <w:rPr>
                <w:rFonts w:ascii="Verdana" w:hAnsi="Verdana"/>
              </w:rPr>
              <w:t xml:space="preserve"> serà </w:t>
            </w:r>
            <w:r w:rsidRPr="00C12330">
              <w:rPr>
                <w:rFonts w:ascii="Verdana" w:hAnsi="Verdana"/>
                <w:b/>
              </w:rPr>
              <w:t>el més aviat possible</w:t>
            </w:r>
            <w:r w:rsidRPr="00C12330">
              <w:rPr>
                <w:rFonts w:ascii="Verdana" w:hAnsi="Verdana"/>
              </w:rPr>
              <w:t xml:space="preserve"> i es facilitarà a l’empresa adjudicatària amb antelació suficient per complir amb les seves obligacions legals de contractació i coordinació empresarial.</w:t>
            </w:r>
          </w:p>
          <w:p w:rsidR="00FC3D1A" w:rsidRPr="00C12330" w:rsidRDefault="00FC3D1A" w:rsidP="00C12330">
            <w:pPr>
              <w:pStyle w:val="Capalera"/>
              <w:jc w:val="both"/>
              <w:rPr>
                <w:rFonts w:ascii="Verdana" w:hAnsi="Verdana"/>
                <w:b/>
                <w:u w:val="single"/>
              </w:rPr>
            </w:pPr>
          </w:p>
          <w:p w:rsidR="00FC3D1A" w:rsidRPr="00C12330" w:rsidRDefault="00FC3D1A" w:rsidP="00C12330">
            <w:pPr>
              <w:spacing w:line="240" w:lineRule="auto"/>
              <w:jc w:val="both"/>
              <w:rPr>
                <w:rFonts w:ascii="Verdana" w:hAnsi="Verdana"/>
              </w:rPr>
            </w:pPr>
            <w:r w:rsidRPr="00C12330">
              <w:rPr>
                <w:rFonts w:ascii="Verdana" w:hAnsi="Verdana"/>
                <w:b/>
                <w:u w:val="single"/>
              </w:rPr>
              <w:t>Durada del contracte</w:t>
            </w:r>
            <w:r w:rsidRPr="00C12330">
              <w:rPr>
                <w:rFonts w:ascii="Verdana" w:hAnsi="Verdana"/>
                <w:b/>
              </w:rPr>
              <w:t xml:space="preserve">: </w:t>
            </w:r>
            <w:r w:rsidRPr="00C12330">
              <w:rPr>
                <w:rFonts w:ascii="Verdana" w:hAnsi="Verdana"/>
              </w:rPr>
              <w:t xml:space="preserve">La </w:t>
            </w:r>
            <w:r w:rsidRPr="00C12330">
              <w:rPr>
                <w:rFonts w:ascii="Verdana" w:hAnsi="Verdana"/>
                <w:b/>
              </w:rPr>
              <w:t xml:space="preserve">durada aproximada del contracte serà de </w:t>
            </w:r>
            <w:r w:rsidR="0070657A" w:rsidRPr="00C12330">
              <w:rPr>
                <w:rFonts w:ascii="Verdana" w:hAnsi="Verdana"/>
                <w:b/>
              </w:rPr>
              <w:t>3</w:t>
            </w:r>
            <w:r w:rsidRPr="00C12330">
              <w:rPr>
                <w:rFonts w:ascii="Verdana" w:hAnsi="Verdana"/>
                <w:b/>
              </w:rPr>
              <w:t xml:space="preserve"> mesos</w:t>
            </w:r>
            <w:r w:rsidRPr="00C12330">
              <w:rPr>
                <w:rFonts w:ascii="Verdana" w:hAnsi="Verdana"/>
              </w:rPr>
              <w:t xml:space="preserve">, a comptar des de la data d’inici facilitada per CIRE. </w:t>
            </w:r>
          </w:p>
          <w:p w:rsidR="00FC3D1A" w:rsidRPr="00C12330" w:rsidRDefault="00FC3D1A" w:rsidP="00C12330">
            <w:pPr>
              <w:spacing w:line="240" w:lineRule="auto"/>
              <w:jc w:val="both"/>
              <w:rPr>
                <w:rFonts w:ascii="Verdana" w:hAnsi="Verdana"/>
                <w:b/>
                <w:u w:val="single"/>
              </w:rPr>
            </w:pPr>
          </w:p>
          <w:p w:rsidR="00FC3D1A" w:rsidRPr="00C12330" w:rsidRDefault="00FC3D1A" w:rsidP="00C12330">
            <w:pPr>
              <w:pStyle w:val="Capalera"/>
              <w:jc w:val="both"/>
              <w:rPr>
                <w:rFonts w:ascii="Verdana" w:hAnsi="Verdana"/>
              </w:rPr>
            </w:pPr>
            <w:r w:rsidRPr="00C12330">
              <w:rPr>
                <w:rFonts w:ascii="Verdana" w:hAnsi="Verdana"/>
                <w:b/>
              </w:rPr>
              <w:t>Responsable del contracte</w:t>
            </w:r>
            <w:r w:rsidRPr="00C12330">
              <w:rPr>
                <w:rFonts w:ascii="Verdana" w:hAnsi="Verdana"/>
              </w:rPr>
              <w:t xml:space="preserve">: La persona responsable d’aquest contracte basat és el Sr. </w:t>
            </w:r>
            <w:r w:rsidR="0070657A" w:rsidRPr="00C12330">
              <w:rPr>
                <w:rFonts w:ascii="Verdana" w:hAnsi="Verdana"/>
              </w:rPr>
              <w:t>Joan Carles Cobas</w:t>
            </w:r>
            <w:r w:rsidRPr="00C12330">
              <w:rPr>
                <w:rFonts w:ascii="Verdana" w:hAnsi="Verdana"/>
              </w:rPr>
              <w:t xml:space="preserve">  (Correu electrònic: </w:t>
            </w:r>
            <w:r w:rsidR="0070657A" w:rsidRPr="00C12330">
              <w:rPr>
                <w:rFonts w:ascii="Verdana" w:hAnsi="Verdana"/>
              </w:rPr>
              <w:t>jccobas@gencat.cat. Mòbil 67</w:t>
            </w:r>
            <w:r w:rsidRPr="00C12330">
              <w:rPr>
                <w:rFonts w:ascii="Verdana" w:hAnsi="Verdana"/>
              </w:rPr>
              <w:t xml:space="preserve">5 </w:t>
            </w:r>
            <w:r w:rsidR="0070657A" w:rsidRPr="00C12330">
              <w:rPr>
                <w:rFonts w:ascii="Verdana" w:hAnsi="Verdana"/>
              </w:rPr>
              <w:t>782 170</w:t>
            </w:r>
            <w:r w:rsidRPr="00C12330">
              <w:rPr>
                <w:rFonts w:ascii="Verdana" w:hAnsi="Verdana"/>
              </w:rPr>
              <w:t>).</w:t>
            </w:r>
          </w:p>
          <w:p w:rsidR="00FC3D1A" w:rsidRPr="00C12330" w:rsidRDefault="00FC3D1A" w:rsidP="00C12330">
            <w:pPr>
              <w:spacing w:line="240" w:lineRule="auto"/>
              <w:jc w:val="both"/>
              <w:rPr>
                <w:rFonts w:ascii="Verdana" w:hAnsi="Verdana"/>
                <w:b/>
                <w:u w:val="single"/>
              </w:rPr>
            </w:pPr>
          </w:p>
          <w:p w:rsidR="00FC3D1A" w:rsidRPr="00C12330" w:rsidRDefault="00FC3D1A" w:rsidP="00C12330">
            <w:pPr>
              <w:spacing w:line="240" w:lineRule="auto"/>
              <w:jc w:val="both"/>
              <w:rPr>
                <w:rFonts w:ascii="Verdana" w:hAnsi="Verdana"/>
              </w:rPr>
            </w:pPr>
            <w:r w:rsidRPr="00C12330">
              <w:rPr>
                <w:rFonts w:ascii="Verdana" w:hAnsi="Verdana"/>
                <w:b/>
                <w:u w:val="single"/>
              </w:rPr>
              <w:lastRenderedPageBreak/>
              <w:t>Maquinària i eines necessàries</w:t>
            </w:r>
            <w:r w:rsidRPr="00C12330">
              <w:rPr>
                <w:rFonts w:ascii="Verdana" w:hAnsi="Verdana"/>
              </w:rPr>
              <w:t xml:space="preserve">: </w:t>
            </w:r>
          </w:p>
          <w:p w:rsidR="00FC3D1A" w:rsidRPr="00C12330" w:rsidRDefault="00FC3D1A" w:rsidP="00C12330">
            <w:pPr>
              <w:spacing w:line="240" w:lineRule="auto"/>
              <w:jc w:val="both"/>
              <w:rPr>
                <w:rFonts w:ascii="Verdana" w:hAnsi="Verdana"/>
              </w:rPr>
            </w:pPr>
            <w:r w:rsidRPr="00C12330">
              <w:rPr>
                <w:rFonts w:ascii="Verdana" w:hAnsi="Verdana"/>
              </w:rPr>
              <w:t>Les eines mínimes necessàries per la prestació del servei es relacionen en l’</w:t>
            </w:r>
            <w:r w:rsidRPr="00C12330">
              <w:rPr>
                <w:rFonts w:ascii="Verdana" w:hAnsi="Verdana"/>
                <w:b/>
              </w:rPr>
              <w:t>Annex núm</w:t>
            </w:r>
            <w:r w:rsidR="0070657A" w:rsidRPr="00C12330">
              <w:rPr>
                <w:rFonts w:ascii="Verdana" w:hAnsi="Verdana"/>
                <w:b/>
              </w:rPr>
              <w:t>.</w:t>
            </w:r>
            <w:r w:rsidRPr="00C12330">
              <w:rPr>
                <w:rFonts w:ascii="Verdana" w:hAnsi="Verdana"/>
                <w:b/>
              </w:rPr>
              <w:t>1</w:t>
            </w:r>
            <w:r w:rsidRPr="00C12330">
              <w:rPr>
                <w:rFonts w:ascii="Verdana" w:hAnsi="Verdana"/>
              </w:rPr>
              <w:t xml:space="preserve"> d’aquest quadre de característiques.</w:t>
            </w:r>
          </w:p>
          <w:p w:rsidR="00FC3D1A" w:rsidRPr="00C12330" w:rsidRDefault="00FC3D1A" w:rsidP="00C12330">
            <w:pPr>
              <w:spacing w:line="240" w:lineRule="auto"/>
              <w:jc w:val="both"/>
              <w:rPr>
                <w:rFonts w:ascii="Verdana" w:hAnsi="Verdana"/>
                <w:b/>
              </w:rPr>
            </w:pPr>
          </w:p>
          <w:p w:rsidR="00FC3D1A" w:rsidRPr="00C12330" w:rsidRDefault="00FC3D1A" w:rsidP="00C12330">
            <w:pPr>
              <w:spacing w:line="240" w:lineRule="auto"/>
              <w:jc w:val="both"/>
              <w:rPr>
                <w:rFonts w:ascii="Verdana" w:hAnsi="Verdana" w:cs="Arial"/>
              </w:rPr>
            </w:pPr>
            <w:r w:rsidRPr="00C12330">
              <w:rPr>
                <w:rFonts w:ascii="Verdana" w:hAnsi="Verdana" w:cs="Arial"/>
              </w:rPr>
              <w:t>L’empresa adjudicatària haurà de subministrar a les persones contractades els Equips de Protecció Individual (</w:t>
            </w:r>
            <w:r w:rsidRPr="00C12330">
              <w:rPr>
                <w:rFonts w:ascii="Verdana" w:hAnsi="Verdana" w:cs="Arial"/>
                <w:b/>
              </w:rPr>
              <w:t>EPI’s</w:t>
            </w:r>
            <w:r w:rsidRPr="00C12330">
              <w:rPr>
                <w:rFonts w:ascii="Verdana" w:hAnsi="Verdana" w:cs="Arial"/>
              </w:rPr>
              <w:t xml:space="preserve">) necessaris per les feines a realitzar així com donar als operaris destinats a l’obra la </w:t>
            </w:r>
            <w:r w:rsidRPr="00C12330">
              <w:rPr>
                <w:rFonts w:ascii="Verdana" w:hAnsi="Verdana" w:cs="Arial"/>
                <w:b/>
              </w:rPr>
              <w:t>Formació específica</w:t>
            </w:r>
            <w:r w:rsidRPr="00C12330">
              <w:rPr>
                <w:rFonts w:ascii="Verdana" w:hAnsi="Verdana" w:cs="Arial"/>
              </w:rPr>
              <w:t xml:space="preserve"> per les prestacions a realitzar.</w:t>
            </w:r>
          </w:p>
          <w:p w:rsidR="00FC3D1A" w:rsidRPr="00C12330" w:rsidRDefault="00FC3D1A" w:rsidP="00C12330">
            <w:pPr>
              <w:tabs>
                <w:tab w:val="left" w:pos="342"/>
              </w:tabs>
              <w:spacing w:line="240" w:lineRule="auto"/>
              <w:jc w:val="both"/>
              <w:rPr>
                <w:rFonts w:ascii="Verdana" w:hAnsi="Verdana" w:cs="Arial"/>
              </w:rPr>
            </w:pPr>
          </w:p>
          <w:p w:rsidR="00FC3D1A" w:rsidRPr="00C12330" w:rsidRDefault="00FC3D1A" w:rsidP="00C12330">
            <w:pPr>
              <w:pStyle w:val="Capalera"/>
              <w:jc w:val="both"/>
              <w:rPr>
                <w:rFonts w:ascii="Verdana" w:hAnsi="Verdana"/>
              </w:rPr>
            </w:pPr>
            <w:r w:rsidRPr="00C12330">
              <w:rPr>
                <w:rFonts w:ascii="Verdana" w:hAnsi="Verdana"/>
                <w:b/>
              </w:rPr>
              <w:t xml:space="preserve">Coordinació per a l’inici de la prestació del servei: </w:t>
            </w:r>
            <w:r w:rsidRPr="00C12330">
              <w:rPr>
                <w:rFonts w:ascii="Verdana" w:hAnsi="Verdana"/>
              </w:rPr>
              <w:t xml:space="preserve">Per a l’inici de la prestació del servei i per a establir la dinàmica diària de treball, recollida de personal i eines, etc. caldrà contactar amb el Sr. </w:t>
            </w:r>
            <w:r w:rsidR="0070657A" w:rsidRPr="00C12330">
              <w:rPr>
                <w:rFonts w:ascii="Verdana" w:hAnsi="Verdana"/>
              </w:rPr>
              <w:t>Joan Carles Cobas  (Correu electrònic: jccobas@gencat.cat. Mòbil 675 782 170).</w:t>
            </w:r>
          </w:p>
        </w:tc>
      </w:tr>
      <w:tr w:rsidR="00FC3D1A" w:rsidRPr="00C12330" w:rsidTr="00DB1464">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lastRenderedPageBreak/>
              <w:t>C</w:t>
            </w:r>
          </w:p>
        </w:tc>
        <w:tc>
          <w:tcPr>
            <w:tcW w:w="8695" w:type="dxa"/>
          </w:tcPr>
          <w:p w:rsidR="00FC3D1A" w:rsidRPr="00C12330" w:rsidRDefault="00FC3D1A" w:rsidP="00C12330">
            <w:pPr>
              <w:pStyle w:val="Capalera"/>
              <w:jc w:val="both"/>
              <w:rPr>
                <w:rFonts w:ascii="Verdana" w:hAnsi="Verdana"/>
                <w:b/>
              </w:rPr>
            </w:pPr>
            <w:r w:rsidRPr="00C12330">
              <w:rPr>
                <w:rFonts w:ascii="Verdana" w:hAnsi="Verdana"/>
                <w:b/>
              </w:rPr>
              <w:t xml:space="preserve">Pressupost màxim de licitació: </w:t>
            </w:r>
            <w:r w:rsidRPr="00C12330">
              <w:rPr>
                <w:rFonts w:ascii="Verdana" w:hAnsi="Verdana"/>
              </w:rPr>
              <w:t xml:space="preserve">L’import màxim de licitació d’aquest expedient és de </w:t>
            </w:r>
            <w:r w:rsidR="0070657A" w:rsidRPr="00C12330">
              <w:rPr>
                <w:rFonts w:ascii="Verdana" w:hAnsi="Verdana"/>
                <w:b/>
              </w:rPr>
              <w:t>6.000,00</w:t>
            </w:r>
            <w:r w:rsidRPr="00C12330">
              <w:rPr>
                <w:rFonts w:ascii="Verdana" w:hAnsi="Verdana"/>
                <w:b/>
              </w:rPr>
              <w:t xml:space="preserve"> € IVA exclòs</w:t>
            </w:r>
            <w:r w:rsidRPr="00C12330">
              <w:rPr>
                <w:rFonts w:ascii="Verdana" w:hAnsi="Verdana"/>
              </w:rPr>
              <w:t xml:space="preserve"> segons consta al model d’oferta econòmica de l’</w:t>
            </w:r>
            <w:r w:rsidRPr="00C12330">
              <w:rPr>
                <w:rFonts w:ascii="Verdana" w:hAnsi="Verdana"/>
                <w:b/>
              </w:rPr>
              <w:t xml:space="preserve">Annex </w:t>
            </w:r>
            <w:r w:rsidR="0070657A" w:rsidRPr="00C12330">
              <w:rPr>
                <w:rFonts w:ascii="Verdana" w:hAnsi="Verdana"/>
                <w:b/>
              </w:rPr>
              <w:t>núm.3</w:t>
            </w:r>
            <w:r w:rsidR="0070657A" w:rsidRPr="00C12330">
              <w:rPr>
                <w:rFonts w:ascii="Verdana" w:hAnsi="Verdana"/>
                <w:b/>
                <w:i/>
              </w:rPr>
              <w:t xml:space="preserve"> </w:t>
            </w:r>
            <w:r w:rsidR="0070657A" w:rsidRPr="00C12330">
              <w:rPr>
                <w:rFonts w:ascii="Verdana" w:hAnsi="Verdana"/>
              </w:rPr>
              <w:t>d’aquest Plec.</w:t>
            </w:r>
            <w:r w:rsidRPr="00C12330">
              <w:rPr>
                <w:rFonts w:ascii="Verdana" w:hAnsi="Verdana"/>
              </w:rPr>
              <w:t xml:space="preserve"> </w:t>
            </w:r>
          </w:p>
          <w:p w:rsidR="00FC3D1A" w:rsidRPr="00C12330" w:rsidRDefault="00FC3D1A" w:rsidP="00C12330">
            <w:pPr>
              <w:pStyle w:val="Capalera"/>
              <w:jc w:val="both"/>
              <w:rPr>
                <w:rFonts w:ascii="Verdana" w:hAnsi="Verdana"/>
                <w:b/>
              </w:rPr>
            </w:pPr>
          </w:p>
          <w:p w:rsidR="00FC3D1A" w:rsidRPr="00C12330" w:rsidRDefault="00FC3D1A" w:rsidP="00C12330">
            <w:pPr>
              <w:pStyle w:val="Capalera"/>
              <w:jc w:val="both"/>
              <w:rPr>
                <w:rFonts w:ascii="Verdana" w:hAnsi="Verdana"/>
              </w:rPr>
            </w:pPr>
            <w:r w:rsidRPr="00C12330">
              <w:rPr>
                <w:rFonts w:ascii="Verdana" w:hAnsi="Verdana"/>
                <w:b/>
              </w:rPr>
              <w:t xml:space="preserve">Valor estimat del contracte: </w:t>
            </w:r>
            <w:r w:rsidRPr="00C12330">
              <w:rPr>
                <w:rFonts w:ascii="Verdana" w:hAnsi="Verdana"/>
              </w:rPr>
              <w:t xml:space="preserve">El valor estimat del contracte amb les modificacions contractuals incloses, és de </w:t>
            </w:r>
            <w:r w:rsidR="0070657A" w:rsidRPr="00C12330">
              <w:rPr>
                <w:rFonts w:ascii="Verdana" w:hAnsi="Verdana"/>
                <w:b/>
              </w:rPr>
              <w:t>6.000,00 €</w:t>
            </w:r>
            <w:r w:rsidR="0070657A" w:rsidRPr="00C12330">
              <w:rPr>
                <w:rFonts w:ascii="Verdana" w:hAnsi="Verdana"/>
              </w:rPr>
              <w:t>.</w:t>
            </w:r>
          </w:p>
          <w:p w:rsidR="00FC3D1A" w:rsidRPr="00C12330" w:rsidRDefault="00FC3D1A" w:rsidP="00C12330">
            <w:pPr>
              <w:pStyle w:val="Capalera"/>
              <w:jc w:val="both"/>
              <w:rPr>
                <w:rFonts w:ascii="Verdana" w:hAnsi="Verdana"/>
                <w:b/>
              </w:rPr>
            </w:pPr>
          </w:p>
          <w:p w:rsidR="00FC3D1A" w:rsidRPr="00C12330" w:rsidRDefault="00FC3D1A" w:rsidP="00C12330">
            <w:pPr>
              <w:pStyle w:val="Capalera"/>
              <w:jc w:val="both"/>
              <w:rPr>
                <w:rFonts w:ascii="Verdana" w:hAnsi="Verdana"/>
              </w:rPr>
            </w:pPr>
            <w:r w:rsidRPr="00C12330">
              <w:rPr>
                <w:rFonts w:ascii="Verdana" w:hAnsi="Verdana"/>
                <w:b/>
              </w:rPr>
              <w:t xml:space="preserve">Modificacions contractuals: </w:t>
            </w:r>
            <w:r w:rsidR="0070657A" w:rsidRPr="00C12330">
              <w:rPr>
                <w:rFonts w:ascii="Verdana" w:hAnsi="Verdana"/>
              </w:rPr>
              <w:t>No es contemplen.</w:t>
            </w:r>
          </w:p>
        </w:tc>
      </w:tr>
      <w:tr w:rsidR="00FC3D1A" w:rsidRPr="00C12330" w:rsidTr="00DB1464">
        <w:trPr>
          <w:trHeight w:val="744"/>
        </w:trPr>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t>D</w:t>
            </w:r>
          </w:p>
        </w:tc>
        <w:tc>
          <w:tcPr>
            <w:tcW w:w="8695" w:type="dxa"/>
          </w:tcPr>
          <w:p w:rsidR="0070657A" w:rsidRPr="00C12330" w:rsidRDefault="00FC3D1A" w:rsidP="00C12330">
            <w:pPr>
              <w:spacing w:line="240" w:lineRule="auto"/>
              <w:jc w:val="both"/>
              <w:rPr>
                <w:rFonts w:ascii="Verdana" w:hAnsi="Verdana"/>
              </w:rPr>
            </w:pPr>
            <w:r w:rsidRPr="00C12330">
              <w:rPr>
                <w:rFonts w:ascii="Verdana" w:hAnsi="Verdana" w:cs="Arial"/>
                <w:b/>
              </w:rPr>
              <w:t xml:space="preserve">Termini de presentació d’ofertes: </w:t>
            </w:r>
            <w:r w:rsidRPr="00C12330">
              <w:rPr>
                <w:rFonts w:ascii="Verdana" w:hAnsi="Verdana"/>
              </w:rPr>
              <w:t>El termini de la presentació d’ofertes f</w:t>
            </w:r>
            <w:r w:rsidR="0070657A" w:rsidRPr="00C12330">
              <w:rPr>
                <w:rFonts w:ascii="Verdana" w:hAnsi="Verdana"/>
              </w:rPr>
              <w:t xml:space="preserve"> finalitzarà el dia que s’anunciï a la Plataforma de Contractació de la Generalitat de Catalunya.</w:t>
            </w:r>
          </w:p>
          <w:p w:rsidR="0070657A" w:rsidRPr="00C12330" w:rsidRDefault="0070657A" w:rsidP="00C12330">
            <w:pPr>
              <w:spacing w:line="240" w:lineRule="auto"/>
              <w:jc w:val="both"/>
              <w:rPr>
                <w:rFonts w:ascii="Verdana" w:hAnsi="Verdana"/>
              </w:rPr>
            </w:pPr>
          </w:p>
          <w:p w:rsidR="00FC3D1A" w:rsidRPr="00C12330" w:rsidRDefault="00FC3D1A" w:rsidP="00C12330">
            <w:pPr>
              <w:spacing w:line="240" w:lineRule="auto"/>
              <w:jc w:val="both"/>
              <w:rPr>
                <w:rFonts w:ascii="Verdana" w:hAnsi="Verdana"/>
              </w:rPr>
            </w:pPr>
            <w:r w:rsidRPr="00C12330">
              <w:rPr>
                <w:rFonts w:ascii="Verdana" w:hAnsi="Verdana"/>
                <w:b/>
              </w:rPr>
              <w:t>Documentació a presentar en les ofertes</w:t>
            </w:r>
            <w:r w:rsidRPr="00C12330">
              <w:rPr>
                <w:rFonts w:ascii="Verdana" w:hAnsi="Verdana"/>
              </w:rPr>
              <w:t>:</w:t>
            </w:r>
          </w:p>
          <w:p w:rsidR="00FC3D1A" w:rsidRPr="00C12330" w:rsidRDefault="00FC3D1A" w:rsidP="00C12330">
            <w:pPr>
              <w:numPr>
                <w:ilvl w:val="0"/>
                <w:numId w:val="23"/>
              </w:numPr>
              <w:tabs>
                <w:tab w:val="num" w:pos="1440"/>
              </w:tabs>
              <w:spacing w:line="240" w:lineRule="auto"/>
              <w:jc w:val="both"/>
              <w:rPr>
                <w:rFonts w:ascii="Verdana" w:hAnsi="Verdana"/>
              </w:rPr>
            </w:pPr>
            <w:r w:rsidRPr="00C12330">
              <w:rPr>
                <w:rFonts w:ascii="Verdana" w:hAnsi="Verdana"/>
              </w:rPr>
              <w:t xml:space="preserve">Model d’oferta econòmica, segons </w:t>
            </w:r>
            <w:r w:rsidRPr="00C12330">
              <w:rPr>
                <w:rFonts w:ascii="Verdana" w:hAnsi="Verdana"/>
                <w:b/>
              </w:rPr>
              <w:t>Annex núm.3</w:t>
            </w:r>
            <w:r w:rsidRPr="00C12330">
              <w:rPr>
                <w:rFonts w:ascii="Verdana" w:hAnsi="Verdana"/>
              </w:rPr>
              <w:t xml:space="preserve"> del present quadre de característiques.</w:t>
            </w:r>
          </w:p>
          <w:p w:rsidR="00FC3D1A" w:rsidRPr="00C12330" w:rsidRDefault="00FC3D1A" w:rsidP="00C12330">
            <w:pPr>
              <w:numPr>
                <w:ilvl w:val="0"/>
                <w:numId w:val="23"/>
              </w:numPr>
              <w:tabs>
                <w:tab w:val="num" w:pos="1440"/>
              </w:tabs>
              <w:spacing w:line="240" w:lineRule="auto"/>
              <w:jc w:val="both"/>
              <w:rPr>
                <w:rFonts w:ascii="Verdana" w:hAnsi="Verdana"/>
              </w:rPr>
            </w:pPr>
            <w:r w:rsidRPr="00C12330">
              <w:rPr>
                <w:rFonts w:ascii="Verdana" w:hAnsi="Verdana"/>
              </w:rPr>
              <w:t xml:space="preserve">Declaració de vigència de dades de l’Acord Marc, segons </w:t>
            </w:r>
            <w:r w:rsidRPr="00C12330">
              <w:rPr>
                <w:rFonts w:ascii="Verdana" w:hAnsi="Verdana"/>
                <w:b/>
              </w:rPr>
              <w:t>Annex núm.5</w:t>
            </w:r>
            <w:r w:rsidRPr="00C12330">
              <w:rPr>
                <w:rFonts w:ascii="Verdana" w:hAnsi="Verdana"/>
              </w:rPr>
              <w:t xml:space="preserve"> del present quadre de característiques.</w:t>
            </w:r>
          </w:p>
          <w:p w:rsidR="00FC3D1A" w:rsidRPr="00C12330" w:rsidRDefault="00FC3D1A" w:rsidP="00C12330">
            <w:pPr>
              <w:numPr>
                <w:ilvl w:val="0"/>
                <w:numId w:val="23"/>
              </w:numPr>
              <w:tabs>
                <w:tab w:val="num" w:pos="1440"/>
              </w:tabs>
              <w:spacing w:line="240" w:lineRule="auto"/>
              <w:jc w:val="both"/>
              <w:rPr>
                <w:rFonts w:ascii="Verdana" w:hAnsi="Verdana"/>
              </w:rPr>
            </w:pPr>
            <w:r w:rsidRPr="00C12330">
              <w:rPr>
                <w:rFonts w:ascii="Verdana" w:hAnsi="Verdana"/>
              </w:rPr>
              <w:t>Document acreditatiu de mantenir en vigor la pòlissa de responsabilitat civil aportada en l’Acord Marc (últim rebut de pagament).</w:t>
            </w:r>
          </w:p>
          <w:p w:rsidR="0070657A" w:rsidRPr="00C12330" w:rsidRDefault="0070657A" w:rsidP="00C12330">
            <w:pPr>
              <w:numPr>
                <w:ilvl w:val="0"/>
                <w:numId w:val="23"/>
              </w:numPr>
              <w:tabs>
                <w:tab w:val="num" w:pos="1440"/>
              </w:tabs>
              <w:spacing w:line="240" w:lineRule="auto"/>
              <w:jc w:val="both"/>
              <w:rPr>
                <w:rFonts w:ascii="Verdana" w:hAnsi="Verdana"/>
              </w:rPr>
            </w:pPr>
            <w:r w:rsidRPr="00C12330">
              <w:rPr>
                <w:rFonts w:ascii="Verdana" w:hAnsi="Verdana"/>
              </w:rPr>
              <w:t>Últim rebut de pagament de l’IAE.</w:t>
            </w:r>
          </w:p>
          <w:p w:rsidR="00FC3D1A" w:rsidRPr="00C12330" w:rsidRDefault="00FC3D1A" w:rsidP="00C12330">
            <w:pPr>
              <w:tabs>
                <w:tab w:val="num" w:pos="1440"/>
              </w:tabs>
              <w:spacing w:line="240" w:lineRule="auto"/>
              <w:jc w:val="both"/>
              <w:rPr>
                <w:rFonts w:ascii="Verdana" w:hAnsi="Verdana"/>
              </w:rPr>
            </w:pPr>
          </w:p>
          <w:p w:rsidR="00FC3D1A" w:rsidRPr="00C12330" w:rsidRDefault="00FC3D1A" w:rsidP="00C12330">
            <w:pPr>
              <w:spacing w:line="240" w:lineRule="auto"/>
              <w:jc w:val="both"/>
              <w:rPr>
                <w:rFonts w:ascii="Verdana" w:hAnsi="Verdana"/>
              </w:rPr>
            </w:pPr>
            <w:r w:rsidRPr="00C12330">
              <w:rPr>
                <w:rFonts w:ascii="Verdana" w:hAnsi="Verdana"/>
              </w:rPr>
              <w:t>L’empresa adjudicatària haurà de presentar, abans de l’inici de la prestació del servei, els següents documents:</w:t>
            </w:r>
          </w:p>
          <w:p w:rsidR="00FC3D1A" w:rsidRPr="00C12330" w:rsidRDefault="00FC3D1A" w:rsidP="00C12330">
            <w:pPr>
              <w:numPr>
                <w:ilvl w:val="1"/>
                <w:numId w:val="16"/>
              </w:numPr>
              <w:tabs>
                <w:tab w:val="clear" w:pos="1440"/>
                <w:tab w:val="num" w:pos="792"/>
              </w:tabs>
              <w:spacing w:line="240" w:lineRule="auto"/>
              <w:ind w:hanging="1008"/>
              <w:jc w:val="both"/>
              <w:rPr>
                <w:rFonts w:ascii="Verdana" w:hAnsi="Verdana"/>
              </w:rPr>
            </w:pPr>
            <w:r w:rsidRPr="00C12330">
              <w:rPr>
                <w:rFonts w:ascii="Verdana" w:hAnsi="Verdana"/>
              </w:rPr>
              <w:t>Avaluació de riscos/Pla de seguretat o adherir-se all Pla de seguretat vigent.</w:t>
            </w:r>
          </w:p>
          <w:p w:rsidR="00FC3D1A" w:rsidRPr="00C12330" w:rsidRDefault="00FC3D1A" w:rsidP="00C12330">
            <w:pPr>
              <w:numPr>
                <w:ilvl w:val="1"/>
                <w:numId w:val="16"/>
              </w:numPr>
              <w:tabs>
                <w:tab w:val="clear" w:pos="1440"/>
                <w:tab w:val="num" w:pos="792"/>
              </w:tabs>
              <w:spacing w:line="240" w:lineRule="auto"/>
              <w:ind w:hanging="1008"/>
              <w:jc w:val="both"/>
              <w:rPr>
                <w:rFonts w:ascii="Verdana" w:hAnsi="Verdana" w:cs="Arial"/>
                <w:b/>
              </w:rPr>
            </w:pPr>
            <w:r w:rsidRPr="00C12330">
              <w:rPr>
                <w:rFonts w:ascii="Verdana" w:hAnsi="Verdana"/>
              </w:rPr>
              <w:t>Pla de formació específic dels operaris.</w:t>
            </w:r>
          </w:p>
        </w:tc>
      </w:tr>
      <w:tr w:rsidR="00FC3D1A" w:rsidRPr="00C12330" w:rsidTr="00DB1464">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t>E</w:t>
            </w:r>
          </w:p>
        </w:tc>
        <w:tc>
          <w:tcPr>
            <w:tcW w:w="8695" w:type="dxa"/>
          </w:tcPr>
          <w:p w:rsidR="00602B45" w:rsidRPr="00C12330" w:rsidRDefault="00602B45" w:rsidP="00C12330">
            <w:pPr>
              <w:spacing w:line="240" w:lineRule="auto"/>
              <w:jc w:val="both"/>
              <w:rPr>
                <w:rFonts w:ascii="Verdana" w:hAnsi="Verdana" w:cs="Arial"/>
              </w:rPr>
            </w:pPr>
            <w:r w:rsidRPr="00C12330">
              <w:rPr>
                <w:rFonts w:ascii="Verdana" w:hAnsi="Verdana" w:cs="Arial"/>
                <w:b/>
              </w:rPr>
              <w:t xml:space="preserve">Modificacions contractuals: </w:t>
            </w:r>
            <w:r w:rsidR="0070657A" w:rsidRPr="00C12330">
              <w:rPr>
                <w:rFonts w:ascii="Verdana" w:hAnsi="Verdana" w:cs="Arial"/>
              </w:rPr>
              <w:t>No es contemplen.</w:t>
            </w:r>
          </w:p>
          <w:p w:rsidR="0070657A" w:rsidRPr="00C12330" w:rsidRDefault="0070657A" w:rsidP="00C12330">
            <w:pPr>
              <w:spacing w:line="240" w:lineRule="auto"/>
              <w:jc w:val="both"/>
              <w:rPr>
                <w:rFonts w:ascii="Verdana" w:hAnsi="Verdana" w:cs="Arial"/>
              </w:rPr>
            </w:pPr>
          </w:p>
          <w:p w:rsidR="00FC3D1A" w:rsidRPr="00C12330" w:rsidRDefault="00FC3D1A" w:rsidP="00C12330">
            <w:pPr>
              <w:spacing w:line="240" w:lineRule="auto"/>
              <w:jc w:val="both"/>
              <w:rPr>
                <w:rFonts w:ascii="Verdana" w:hAnsi="Verdana" w:cs="Arial"/>
              </w:rPr>
            </w:pPr>
            <w:r w:rsidRPr="00C12330">
              <w:rPr>
                <w:rFonts w:ascii="Verdana" w:hAnsi="Verdana" w:cs="Arial"/>
              </w:rPr>
              <w:t>La modificació d’aquest contracte basat es podrà realitzar, segons preveu l’article 222 de la LCSP, si concorren les circumstàncies previstes en l’article 205 del mateix text legal.</w:t>
            </w:r>
          </w:p>
          <w:p w:rsidR="00FC3D1A" w:rsidRPr="00C12330" w:rsidRDefault="00FC3D1A" w:rsidP="00C12330">
            <w:pPr>
              <w:spacing w:line="240" w:lineRule="auto"/>
              <w:jc w:val="both"/>
              <w:rPr>
                <w:rFonts w:ascii="Verdana" w:hAnsi="Verdana" w:cs="Arial"/>
              </w:rPr>
            </w:pPr>
          </w:p>
          <w:p w:rsidR="00E36827" w:rsidRPr="00C12330" w:rsidRDefault="00E36827" w:rsidP="00C12330">
            <w:pPr>
              <w:widowControl w:val="0"/>
              <w:tabs>
                <w:tab w:val="left" w:pos="567"/>
              </w:tabs>
              <w:spacing w:line="240" w:lineRule="auto"/>
              <w:ind w:right="110"/>
              <w:jc w:val="both"/>
              <w:rPr>
                <w:rFonts w:ascii="Verdana" w:eastAsia="Arial" w:hAnsi="Verdana" w:cs="Arial"/>
              </w:rPr>
            </w:pPr>
            <w:r w:rsidRPr="00C12330">
              <w:rPr>
                <w:rFonts w:ascii="Verdana" w:eastAsia="Arial" w:hAnsi="Verdana" w:cs="Arial"/>
                <w:spacing w:val="-1"/>
              </w:rPr>
              <w:t>Segons preveu el plec administratiu de l’acord marc: N</w:t>
            </w:r>
            <w:r w:rsidRPr="00C12330">
              <w:rPr>
                <w:rFonts w:ascii="Verdana" w:eastAsia="Arial" w:hAnsi="Verdana" w:cs="Arial"/>
              </w:rPr>
              <w:t>o</w:t>
            </w:r>
            <w:r w:rsidRPr="00C12330">
              <w:rPr>
                <w:rFonts w:ascii="Verdana" w:eastAsia="Arial" w:hAnsi="Verdana" w:cs="Arial"/>
                <w:spacing w:val="22"/>
              </w:rPr>
              <w:t xml:space="preserve"> </w:t>
            </w:r>
            <w:r w:rsidRPr="00C12330">
              <w:rPr>
                <w:rFonts w:ascii="Verdana" w:eastAsia="Arial" w:hAnsi="Verdana" w:cs="Arial"/>
                <w:spacing w:val="1"/>
              </w:rPr>
              <w:t>t</w:t>
            </w:r>
            <w:r w:rsidRPr="00C12330">
              <w:rPr>
                <w:rFonts w:ascii="Verdana" w:eastAsia="Arial" w:hAnsi="Verdana" w:cs="Arial"/>
                <w:spacing w:val="-1"/>
              </w:rPr>
              <w:t>ene</w:t>
            </w:r>
            <w:r w:rsidRPr="00C12330">
              <w:rPr>
                <w:rFonts w:ascii="Verdana" w:eastAsia="Arial" w:hAnsi="Verdana" w:cs="Arial"/>
              </w:rPr>
              <w:t>n</w:t>
            </w:r>
            <w:r w:rsidRPr="00C12330">
              <w:rPr>
                <w:rFonts w:ascii="Verdana" w:eastAsia="Arial" w:hAnsi="Verdana" w:cs="Arial"/>
                <w:spacing w:val="22"/>
              </w:rPr>
              <w:t xml:space="preserve"> </w:t>
            </w:r>
            <w:r w:rsidRPr="00C12330">
              <w:rPr>
                <w:rFonts w:ascii="Verdana" w:eastAsia="Arial" w:hAnsi="Verdana" w:cs="Arial"/>
                <w:spacing w:val="-1"/>
              </w:rPr>
              <w:t>l</w:t>
            </w:r>
            <w:r w:rsidRPr="00C12330">
              <w:rPr>
                <w:rFonts w:ascii="Verdana" w:eastAsia="Arial" w:hAnsi="Verdana" w:cs="Arial"/>
              </w:rPr>
              <w:t>a</w:t>
            </w:r>
            <w:r w:rsidRPr="00C12330">
              <w:rPr>
                <w:rFonts w:ascii="Verdana" w:eastAsia="Arial" w:hAnsi="Verdana" w:cs="Arial"/>
                <w:spacing w:val="22"/>
              </w:rPr>
              <w:t xml:space="preserve"> </w:t>
            </w:r>
            <w:r w:rsidRPr="00C12330">
              <w:rPr>
                <w:rFonts w:ascii="Verdana" w:eastAsia="Arial" w:hAnsi="Verdana" w:cs="Arial"/>
              </w:rPr>
              <w:t>c</w:t>
            </w:r>
            <w:r w:rsidRPr="00C12330">
              <w:rPr>
                <w:rFonts w:ascii="Verdana" w:eastAsia="Arial" w:hAnsi="Verdana" w:cs="Arial"/>
                <w:spacing w:val="-1"/>
              </w:rPr>
              <w:t>on</w:t>
            </w:r>
            <w:r w:rsidRPr="00C12330">
              <w:rPr>
                <w:rFonts w:ascii="Verdana" w:eastAsia="Arial" w:hAnsi="Verdana" w:cs="Arial"/>
              </w:rPr>
              <w:t>s</w:t>
            </w:r>
            <w:r w:rsidRPr="00C12330">
              <w:rPr>
                <w:rFonts w:ascii="Verdana" w:eastAsia="Arial" w:hAnsi="Verdana" w:cs="Arial"/>
                <w:spacing w:val="-1"/>
              </w:rPr>
              <w:t>ide</w:t>
            </w:r>
            <w:r w:rsidRPr="00C12330">
              <w:rPr>
                <w:rFonts w:ascii="Verdana" w:eastAsia="Arial" w:hAnsi="Verdana" w:cs="Arial"/>
              </w:rPr>
              <w:t>r</w:t>
            </w:r>
            <w:r w:rsidRPr="00C12330">
              <w:rPr>
                <w:rFonts w:ascii="Verdana" w:eastAsia="Arial" w:hAnsi="Verdana" w:cs="Arial"/>
                <w:spacing w:val="-1"/>
              </w:rPr>
              <w:t>a</w:t>
            </w:r>
            <w:r w:rsidRPr="00C12330">
              <w:rPr>
                <w:rFonts w:ascii="Verdana" w:eastAsia="Arial" w:hAnsi="Verdana" w:cs="Arial"/>
              </w:rPr>
              <w:t>c</w:t>
            </w:r>
            <w:r w:rsidRPr="00C12330">
              <w:rPr>
                <w:rFonts w:ascii="Verdana" w:eastAsia="Arial" w:hAnsi="Verdana" w:cs="Arial"/>
                <w:spacing w:val="-1"/>
              </w:rPr>
              <w:t>i</w:t>
            </w:r>
            <w:r w:rsidRPr="00C12330">
              <w:rPr>
                <w:rFonts w:ascii="Verdana" w:eastAsia="Arial" w:hAnsi="Verdana" w:cs="Arial"/>
              </w:rPr>
              <w:t>ó</w:t>
            </w:r>
            <w:r w:rsidRPr="00C12330">
              <w:rPr>
                <w:rFonts w:ascii="Verdana" w:eastAsia="Arial" w:hAnsi="Verdana" w:cs="Arial"/>
                <w:spacing w:val="22"/>
              </w:rPr>
              <w:t xml:space="preserve"> </w:t>
            </w:r>
            <w:r w:rsidRPr="00C12330">
              <w:rPr>
                <w:rFonts w:ascii="Verdana" w:eastAsia="Arial" w:hAnsi="Verdana" w:cs="Arial"/>
                <w:spacing w:val="-1"/>
              </w:rPr>
              <w:t>d</w:t>
            </w:r>
            <w:r w:rsidRPr="00C12330">
              <w:rPr>
                <w:rFonts w:ascii="Verdana" w:eastAsia="Arial" w:hAnsi="Verdana" w:cs="Arial"/>
              </w:rPr>
              <w:t>e</w:t>
            </w:r>
            <w:r w:rsidRPr="00C12330">
              <w:rPr>
                <w:rFonts w:ascii="Verdana" w:eastAsia="Arial" w:hAnsi="Verdana" w:cs="Arial"/>
                <w:spacing w:val="22"/>
              </w:rPr>
              <w:t xml:space="preserve"> </w:t>
            </w:r>
            <w:r w:rsidRPr="00C12330">
              <w:rPr>
                <w:rFonts w:ascii="Verdana" w:eastAsia="Arial" w:hAnsi="Verdana" w:cs="Arial"/>
                <w:spacing w:val="1"/>
              </w:rPr>
              <w:t>m</w:t>
            </w:r>
            <w:r w:rsidRPr="00C12330">
              <w:rPr>
                <w:rFonts w:ascii="Verdana" w:eastAsia="Arial" w:hAnsi="Verdana" w:cs="Arial"/>
                <w:spacing w:val="-1"/>
              </w:rPr>
              <w:t>odi</w:t>
            </w:r>
            <w:r w:rsidRPr="00C12330">
              <w:rPr>
                <w:rFonts w:ascii="Verdana" w:eastAsia="Arial" w:hAnsi="Verdana" w:cs="Arial"/>
                <w:spacing w:val="1"/>
              </w:rPr>
              <w:t>f</w:t>
            </w:r>
            <w:r w:rsidRPr="00C12330">
              <w:rPr>
                <w:rFonts w:ascii="Verdana" w:eastAsia="Arial" w:hAnsi="Verdana" w:cs="Arial"/>
                <w:spacing w:val="-1"/>
              </w:rPr>
              <w:t>i</w:t>
            </w:r>
            <w:r w:rsidRPr="00C12330">
              <w:rPr>
                <w:rFonts w:ascii="Verdana" w:eastAsia="Arial" w:hAnsi="Verdana" w:cs="Arial"/>
              </w:rPr>
              <w:t>c</w:t>
            </w:r>
            <w:r w:rsidRPr="00C12330">
              <w:rPr>
                <w:rFonts w:ascii="Verdana" w:eastAsia="Arial" w:hAnsi="Verdana" w:cs="Arial"/>
                <w:spacing w:val="-1"/>
              </w:rPr>
              <w:t>a</w:t>
            </w:r>
            <w:r w:rsidRPr="00C12330">
              <w:rPr>
                <w:rFonts w:ascii="Verdana" w:eastAsia="Arial" w:hAnsi="Verdana" w:cs="Arial"/>
              </w:rPr>
              <w:t>c</w:t>
            </w:r>
            <w:r w:rsidRPr="00C12330">
              <w:rPr>
                <w:rFonts w:ascii="Verdana" w:eastAsia="Arial" w:hAnsi="Verdana" w:cs="Arial"/>
                <w:spacing w:val="-1"/>
              </w:rPr>
              <w:t>ion</w:t>
            </w:r>
            <w:r w:rsidRPr="00C12330">
              <w:rPr>
                <w:rFonts w:ascii="Verdana" w:eastAsia="Arial" w:hAnsi="Verdana" w:cs="Arial"/>
              </w:rPr>
              <w:t>s</w:t>
            </w:r>
            <w:r w:rsidRPr="00C12330">
              <w:rPr>
                <w:rFonts w:ascii="Verdana" w:eastAsia="Arial" w:hAnsi="Verdana" w:cs="Arial"/>
                <w:spacing w:val="22"/>
              </w:rPr>
              <w:t xml:space="preserve"> </w:t>
            </w:r>
            <w:r w:rsidRPr="00C12330">
              <w:rPr>
                <w:rFonts w:ascii="Verdana" w:eastAsia="Arial" w:hAnsi="Verdana" w:cs="Arial"/>
                <w:spacing w:val="-1"/>
              </w:rPr>
              <w:t>l</w:t>
            </w:r>
            <w:r w:rsidRPr="00C12330">
              <w:rPr>
                <w:rFonts w:ascii="Verdana" w:eastAsia="Arial" w:hAnsi="Verdana" w:cs="Arial"/>
              </w:rPr>
              <w:t>a</w:t>
            </w:r>
            <w:r w:rsidRPr="00C12330">
              <w:rPr>
                <w:rFonts w:ascii="Verdana" w:eastAsia="Arial" w:hAnsi="Verdana" w:cs="Arial"/>
                <w:spacing w:val="22"/>
              </w:rPr>
              <w:t xml:space="preserve"> </w:t>
            </w:r>
            <w:r w:rsidRPr="00C12330">
              <w:rPr>
                <w:rFonts w:ascii="Verdana" w:eastAsia="Arial" w:hAnsi="Verdana" w:cs="Arial"/>
              </w:rPr>
              <w:t>v</w:t>
            </w:r>
            <w:r w:rsidRPr="00C12330">
              <w:rPr>
                <w:rFonts w:ascii="Verdana" w:eastAsia="Arial" w:hAnsi="Verdana" w:cs="Arial"/>
                <w:spacing w:val="2"/>
              </w:rPr>
              <w:t>a</w:t>
            </w:r>
            <w:r w:rsidRPr="00C12330">
              <w:rPr>
                <w:rFonts w:ascii="Verdana" w:eastAsia="Arial" w:hAnsi="Verdana" w:cs="Arial"/>
              </w:rPr>
              <w:t>r</w:t>
            </w:r>
            <w:r w:rsidRPr="00C12330">
              <w:rPr>
                <w:rFonts w:ascii="Verdana" w:eastAsia="Arial" w:hAnsi="Verdana" w:cs="Arial"/>
                <w:spacing w:val="-1"/>
              </w:rPr>
              <w:t>ia</w:t>
            </w:r>
            <w:r w:rsidRPr="00C12330">
              <w:rPr>
                <w:rFonts w:ascii="Verdana" w:eastAsia="Arial" w:hAnsi="Verdana" w:cs="Arial"/>
              </w:rPr>
              <w:t>c</w:t>
            </w:r>
            <w:r w:rsidRPr="00C12330">
              <w:rPr>
                <w:rFonts w:ascii="Verdana" w:eastAsia="Arial" w:hAnsi="Verdana" w:cs="Arial"/>
                <w:spacing w:val="-1"/>
              </w:rPr>
              <w:t>i</w:t>
            </w:r>
            <w:r w:rsidRPr="00C12330">
              <w:rPr>
                <w:rFonts w:ascii="Verdana" w:eastAsia="Arial" w:hAnsi="Verdana" w:cs="Arial"/>
              </w:rPr>
              <w:t>ó</w:t>
            </w:r>
            <w:r w:rsidRPr="00C12330">
              <w:rPr>
                <w:rFonts w:ascii="Verdana" w:eastAsia="Arial" w:hAnsi="Verdana" w:cs="Arial"/>
                <w:spacing w:val="22"/>
              </w:rPr>
              <w:t xml:space="preserve"> </w:t>
            </w:r>
            <w:r w:rsidRPr="00C12330">
              <w:rPr>
                <w:rFonts w:ascii="Verdana" w:eastAsia="Arial" w:hAnsi="Verdana" w:cs="Arial"/>
                <w:spacing w:val="-1"/>
              </w:rPr>
              <w:t>qu</w:t>
            </w:r>
            <w:r w:rsidRPr="00C12330">
              <w:rPr>
                <w:rFonts w:ascii="Verdana" w:eastAsia="Arial" w:hAnsi="Verdana" w:cs="Arial"/>
              </w:rPr>
              <w:t>e</w:t>
            </w:r>
            <w:r w:rsidRPr="00C12330">
              <w:rPr>
                <w:rFonts w:ascii="Verdana" w:eastAsia="Arial" w:hAnsi="Verdana" w:cs="Arial"/>
                <w:spacing w:val="22"/>
              </w:rPr>
              <w:t xml:space="preserve"> </w:t>
            </w:r>
            <w:r w:rsidRPr="00C12330">
              <w:rPr>
                <w:rFonts w:ascii="Verdana" w:eastAsia="Arial" w:hAnsi="Verdana" w:cs="Arial"/>
                <w:spacing w:val="-1"/>
              </w:rPr>
              <w:t>du</w:t>
            </w:r>
            <w:r w:rsidRPr="00C12330">
              <w:rPr>
                <w:rFonts w:ascii="Verdana" w:eastAsia="Arial" w:hAnsi="Verdana" w:cs="Arial"/>
              </w:rPr>
              <w:t>r</w:t>
            </w:r>
            <w:r w:rsidRPr="00C12330">
              <w:rPr>
                <w:rFonts w:ascii="Verdana" w:eastAsia="Arial" w:hAnsi="Verdana" w:cs="Arial"/>
                <w:spacing w:val="-1"/>
              </w:rPr>
              <w:t>an</w:t>
            </w:r>
            <w:r w:rsidRPr="00C12330">
              <w:rPr>
                <w:rFonts w:ascii="Verdana" w:eastAsia="Arial" w:hAnsi="Verdana" w:cs="Arial"/>
              </w:rPr>
              <w:t>t</w:t>
            </w:r>
            <w:r w:rsidRPr="00C12330">
              <w:rPr>
                <w:rFonts w:ascii="Verdana" w:eastAsia="Arial" w:hAnsi="Verdana" w:cs="Arial"/>
                <w:spacing w:val="23"/>
              </w:rPr>
              <w:t xml:space="preserve"> </w:t>
            </w:r>
            <w:r w:rsidRPr="00C12330">
              <w:rPr>
                <w:rFonts w:ascii="Verdana" w:eastAsia="Arial" w:hAnsi="Verdana" w:cs="Arial"/>
                <w:spacing w:val="1"/>
              </w:rPr>
              <w:t>l</w:t>
            </w:r>
            <w:r w:rsidRPr="00C12330">
              <w:rPr>
                <w:rFonts w:ascii="Verdana" w:eastAsia="Arial" w:hAnsi="Verdana" w:cs="Arial"/>
                <w:spacing w:val="-4"/>
              </w:rPr>
              <w:t>’</w:t>
            </w:r>
            <w:r w:rsidRPr="00C12330">
              <w:rPr>
                <w:rFonts w:ascii="Verdana" w:eastAsia="Arial" w:hAnsi="Verdana" w:cs="Arial"/>
                <w:spacing w:val="-1"/>
              </w:rPr>
              <w:t>e</w:t>
            </w:r>
            <w:r w:rsidRPr="00C12330">
              <w:rPr>
                <w:rFonts w:ascii="Verdana" w:eastAsia="Arial" w:hAnsi="Verdana" w:cs="Arial"/>
              </w:rPr>
              <w:t>x</w:t>
            </w:r>
            <w:r w:rsidRPr="00C12330">
              <w:rPr>
                <w:rFonts w:ascii="Verdana" w:eastAsia="Arial" w:hAnsi="Verdana" w:cs="Arial"/>
                <w:spacing w:val="-1"/>
              </w:rPr>
              <w:t>e</w:t>
            </w:r>
            <w:r w:rsidRPr="00C12330">
              <w:rPr>
                <w:rFonts w:ascii="Verdana" w:eastAsia="Arial" w:hAnsi="Verdana" w:cs="Arial"/>
              </w:rPr>
              <w:t>c</w:t>
            </w:r>
            <w:r w:rsidRPr="00C12330">
              <w:rPr>
                <w:rFonts w:ascii="Verdana" w:eastAsia="Arial" w:hAnsi="Verdana" w:cs="Arial"/>
                <w:spacing w:val="-1"/>
              </w:rPr>
              <w:t>u</w:t>
            </w:r>
            <w:r w:rsidRPr="00C12330">
              <w:rPr>
                <w:rFonts w:ascii="Verdana" w:eastAsia="Arial" w:hAnsi="Verdana" w:cs="Arial"/>
              </w:rPr>
              <w:t>c</w:t>
            </w:r>
            <w:r w:rsidRPr="00C12330">
              <w:rPr>
                <w:rFonts w:ascii="Verdana" w:eastAsia="Arial" w:hAnsi="Verdana" w:cs="Arial"/>
                <w:spacing w:val="-1"/>
              </w:rPr>
              <w:t>i</w:t>
            </w:r>
            <w:r w:rsidRPr="00C12330">
              <w:rPr>
                <w:rFonts w:ascii="Verdana" w:eastAsia="Arial" w:hAnsi="Verdana" w:cs="Arial"/>
              </w:rPr>
              <w:t>ó</w:t>
            </w:r>
            <w:r w:rsidRPr="00C12330">
              <w:rPr>
                <w:rFonts w:ascii="Verdana" w:eastAsia="Arial" w:hAnsi="Verdana" w:cs="Arial"/>
                <w:spacing w:val="22"/>
              </w:rPr>
              <w:t xml:space="preserve"> </w:t>
            </w:r>
            <w:r w:rsidRPr="00C12330">
              <w:rPr>
                <w:rFonts w:ascii="Verdana" w:eastAsia="Arial" w:hAnsi="Verdana" w:cs="Arial"/>
              </w:rPr>
              <w:t>c</w:t>
            </w:r>
            <w:r w:rsidRPr="00C12330">
              <w:rPr>
                <w:rFonts w:ascii="Verdana" w:eastAsia="Arial" w:hAnsi="Verdana" w:cs="Arial"/>
                <w:spacing w:val="-1"/>
              </w:rPr>
              <w:t>o</w:t>
            </w:r>
            <w:r w:rsidRPr="00C12330">
              <w:rPr>
                <w:rFonts w:ascii="Verdana" w:eastAsia="Arial" w:hAnsi="Verdana" w:cs="Arial"/>
              </w:rPr>
              <w:t>rr</w:t>
            </w:r>
            <w:r w:rsidRPr="00C12330">
              <w:rPr>
                <w:rFonts w:ascii="Verdana" w:eastAsia="Arial" w:hAnsi="Verdana" w:cs="Arial"/>
                <w:spacing w:val="-1"/>
              </w:rPr>
              <w:t>e</w:t>
            </w:r>
            <w:r w:rsidRPr="00C12330">
              <w:rPr>
                <w:rFonts w:ascii="Verdana" w:eastAsia="Arial" w:hAnsi="Verdana" w:cs="Arial"/>
              </w:rPr>
              <w:t>c</w:t>
            </w:r>
            <w:r w:rsidRPr="00C12330">
              <w:rPr>
                <w:rFonts w:ascii="Verdana" w:eastAsia="Arial" w:hAnsi="Verdana" w:cs="Arial"/>
                <w:spacing w:val="1"/>
              </w:rPr>
              <w:t>t</w:t>
            </w:r>
            <w:r w:rsidRPr="00C12330">
              <w:rPr>
                <w:rFonts w:ascii="Verdana" w:eastAsia="Arial" w:hAnsi="Verdana" w:cs="Arial"/>
              </w:rPr>
              <w:t xml:space="preserve">a </w:t>
            </w:r>
            <w:r w:rsidRPr="00C12330">
              <w:rPr>
                <w:rFonts w:ascii="Verdana" w:eastAsia="Arial" w:hAnsi="Verdana" w:cs="Arial"/>
                <w:spacing w:val="-1"/>
              </w:rPr>
              <w:t>d</w:t>
            </w:r>
            <w:r w:rsidRPr="00C12330">
              <w:rPr>
                <w:rFonts w:ascii="Verdana" w:eastAsia="Arial" w:hAnsi="Verdana" w:cs="Arial"/>
              </w:rPr>
              <w:t>e</w:t>
            </w:r>
            <w:r w:rsidRPr="00C12330">
              <w:rPr>
                <w:rFonts w:ascii="Verdana" w:eastAsia="Arial" w:hAnsi="Verdana" w:cs="Arial"/>
                <w:spacing w:val="3"/>
              </w:rPr>
              <w:t xml:space="preserve"> </w:t>
            </w:r>
            <w:r w:rsidRPr="00C12330">
              <w:rPr>
                <w:rFonts w:ascii="Verdana" w:eastAsia="Arial" w:hAnsi="Verdana" w:cs="Arial"/>
                <w:spacing w:val="-1"/>
              </w:rPr>
              <w:t>l</w:t>
            </w:r>
            <w:r w:rsidRPr="00C12330">
              <w:rPr>
                <w:rFonts w:ascii="Verdana" w:eastAsia="Arial" w:hAnsi="Verdana" w:cs="Arial"/>
              </w:rPr>
              <w:t>a</w:t>
            </w:r>
            <w:r w:rsidRPr="00C12330">
              <w:rPr>
                <w:rFonts w:ascii="Verdana" w:eastAsia="Arial" w:hAnsi="Verdana" w:cs="Arial"/>
                <w:spacing w:val="3"/>
              </w:rPr>
              <w:t xml:space="preserve"> </w:t>
            </w:r>
            <w:r w:rsidRPr="00C12330">
              <w:rPr>
                <w:rFonts w:ascii="Verdana" w:eastAsia="Arial" w:hAnsi="Verdana" w:cs="Arial"/>
                <w:spacing w:val="-1"/>
              </w:rPr>
              <w:t>p</w:t>
            </w:r>
            <w:r w:rsidRPr="00C12330">
              <w:rPr>
                <w:rFonts w:ascii="Verdana" w:eastAsia="Arial" w:hAnsi="Verdana" w:cs="Arial"/>
              </w:rPr>
              <w:t>r</w:t>
            </w:r>
            <w:r w:rsidRPr="00C12330">
              <w:rPr>
                <w:rFonts w:ascii="Verdana" w:eastAsia="Arial" w:hAnsi="Verdana" w:cs="Arial"/>
                <w:spacing w:val="-1"/>
              </w:rPr>
              <w:t>e</w:t>
            </w:r>
            <w:r w:rsidRPr="00C12330">
              <w:rPr>
                <w:rFonts w:ascii="Verdana" w:eastAsia="Arial" w:hAnsi="Verdana" w:cs="Arial"/>
              </w:rPr>
              <w:t>s</w:t>
            </w:r>
            <w:r w:rsidRPr="00C12330">
              <w:rPr>
                <w:rFonts w:ascii="Verdana" w:eastAsia="Arial" w:hAnsi="Verdana" w:cs="Arial"/>
                <w:spacing w:val="1"/>
              </w:rPr>
              <w:t>t</w:t>
            </w:r>
            <w:r w:rsidRPr="00C12330">
              <w:rPr>
                <w:rFonts w:ascii="Verdana" w:eastAsia="Arial" w:hAnsi="Verdana" w:cs="Arial"/>
                <w:spacing w:val="-1"/>
              </w:rPr>
              <w:t>a</w:t>
            </w:r>
            <w:r w:rsidRPr="00C12330">
              <w:rPr>
                <w:rFonts w:ascii="Verdana" w:eastAsia="Arial" w:hAnsi="Verdana" w:cs="Arial"/>
              </w:rPr>
              <w:t>c</w:t>
            </w:r>
            <w:r w:rsidRPr="00C12330">
              <w:rPr>
                <w:rFonts w:ascii="Verdana" w:eastAsia="Arial" w:hAnsi="Verdana" w:cs="Arial"/>
                <w:spacing w:val="-1"/>
              </w:rPr>
              <w:t>i</w:t>
            </w:r>
            <w:r w:rsidRPr="00C12330">
              <w:rPr>
                <w:rFonts w:ascii="Verdana" w:eastAsia="Arial" w:hAnsi="Verdana" w:cs="Arial"/>
              </w:rPr>
              <w:t>ó</w:t>
            </w:r>
            <w:r w:rsidRPr="00C12330">
              <w:rPr>
                <w:rFonts w:ascii="Verdana" w:eastAsia="Arial" w:hAnsi="Verdana" w:cs="Arial"/>
                <w:spacing w:val="3"/>
              </w:rPr>
              <w:t xml:space="preserve"> </w:t>
            </w:r>
            <w:r w:rsidRPr="00C12330">
              <w:rPr>
                <w:rFonts w:ascii="Verdana" w:eastAsia="Arial" w:hAnsi="Verdana" w:cs="Arial"/>
                <w:spacing w:val="-1"/>
              </w:rPr>
              <w:t>e</w:t>
            </w:r>
            <w:r w:rsidRPr="00C12330">
              <w:rPr>
                <w:rFonts w:ascii="Verdana" w:eastAsia="Arial" w:hAnsi="Verdana" w:cs="Arial"/>
              </w:rPr>
              <w:t>s</w:t>
            </w:r>
            <w:r w:rsidRPr="00C12330">
              <w:rPr>
                <w:rFonts w:ascii="Verdana" w:eastAsia="Arial" w:hAnsi="Verdana" w:cs="Arial"/>
                <w:spacing w:val="3"/>
              </w:rPr>
              <w:t xml:space="preserve"> </w:t>
            </w:r>
            <w:r w:rsidRPr="00C12330">
              <w:rPr>
                <w:rFonts w:ascii="Verdana" w:eastAsia="Arial" w:hAnsi="Verdana" w:cs="Arial"/>
                <w:spacing w:val="-1"/>
              </w:rPr>
              <w:t>p</w:t>
            </w:r>
            <w:r w:rsidRPr="00C12330">
              <w:rPr>
                <w:rFonts w:ascii="Verdana" w:eastAsia="Arial" w:hAnsi="Verdana" w:cs="Arial"/>
              </w:rPr>
              <w:t>r</w:t>
            </w:r>
            <w:r w:rsidRPr="00C12330">
              <w:rPr>
                <w:rFonts w:ascii="Verdana" w:eastAsia="Arial" w:hAnsi="Verdana" w:cs="Arial"/>
                <w:spacing w:val="-1"/>
              </w:rPr>
              <w:t>od</w:t>
            </w:r>
            <w:r w:rsidRPr="00C12330">
              <w:rPr>
                <w:rFonts w:ascii="Verdana" w:eastAsia="Arial" w:hAnsi="Verdana" w:cs="Arial"/>
                <w:spacing w:val="-3"/>
              </w:rPr>
              <w:t>u</w:t>
            </w:r>
            <w:r w:rsidRPr="00C12330">
              <w:rPr>
                <w:rFonts w:ascii="Verdana" w:eastAsia="Arial" w:hAnsi="Verdana" w:cs="Arial"/>
                <w:spacing w:val="-1"/>
              </w:rPr>
              <w:t>ei</w:t>
            </w:r>
            <w:r w:rsidRPr="00C12330">
              <w:rPr>
                <w:rFonts w:ascii="Verdana" w:eastAsia="Arial" w:hAnsi="Verdana" w:cs="Arial"/>
              </w:rPr>
              <w:t>xi</w:t>
            </w:r>
            <w:r w:rsidRPr="00C12330">
              <w:rPr>
                <w:rFonts w:ascii="Verdana" w:eastAsia="Arial" w:hAnsi="Verdana" w:cs="Arial"/>
                <w:spacing w:val="2"/>
              </w:rPr>
              <w:t xml:space="preserve"> </w:t>
            </w:r>
            <w:r w:rsidRPr="00C12330">
              <w:rPr>
                <w:rFonts w:ascii="Verdana" w:eastAsia="Arial" w:hAnsi="Verdana" w:cs="Arial"/>
                <w:spacing w:val="-1"/>
              </w:rPr>
              <w:t>e</w:t>
            </w:r>
            <w:r w:rsidRPr="00C12330">
              <w:rPr>
                <w:rFonts w:ascii="Verdana" w:eastAsia="Arial" w:hAnsi="Verdana" w:cs="Arial"/>
              </w:rPr>
              <w:t>xc</w:t>
            </w:r>
            <w:r w:rsidRPr="00C12330">
              <w:rPr>
                <w:rFonts w:ascii="Verdana" w:eastAsia="Arial" w:hAnsi="Verdana" w:cs="Arial"/>
                <w:spacing w:val="-1"/>
              </w:rPr>
              <w:t>lu</w:t>
            </w:r>
            <w:r w:rsidRPr="00C12330">
              <w:rPr>
                <w:rFonts w:ascii="Verdana" w:eastAsia="Arial" w:hAnsi="Verdana" w:cs="Arial"/>
              </w:rPr>
              <w:t>s</w:t>
            </w:r>
            <w:r w:rsidRPr="00C12330">
              <w:rPr>
                <w:rFonts w:ascii="Verdana" w:eastAsia="Arial" w:hAnsi="Verdana" w:cs="Arial"/>
                <w:spacing w:val="-1"/>
              </w:rPr>
              <w:t>i</w:t>
            </w:r>
            <w:r w:rsidRPr="00C12330">
              <w:rPr>
                <w:rFonts w:ascii="Verdana" w:eastAsia="Arial" w:hAnsi="Verdana" w:cs="Arial"/>
              </w:rPr>
              <w:t>v</w:t>
            </w:r>
            <w:r w:rsidRPr="00C12330">
              <w:rPr>
                <w:rFonts w:ascii="Verdana" w:eastAsia="Arial" w:hAnsi="Verdana" w:cs="Arial"/>
                <w:spacing w:val="-1"/>
              </w:rPr>
              <w:t>a</w:t>
            </w:r>
            <w:r w:rsidRPr="00C12330">
              <w:rPr>
                <w:rFonts w:ascii="Verdana" w:eastAsia="Arial" w:hAnsi="Verdana" w:cs="Arial"/>
                <w:spacing w:val="1"/>
              </w:rPr>
              <w:t>m</w:t>
            </w:r>
            <w:r w:rsidRPr="00C12330">
              <w:rPr>
                <w:rFonts w:ascii="Verdana" w:eastAsia="Arial" w:hAnsi="Verdana" w:cs="Arial"/>
                <w:spacing w:val="-1"/>
              </w:rPr>
              <w:t>en</w:t>
            </w:r>
            <w:r w:rsidRPr="00C12330">
              <w:rPr>
                <w:rFonts w:ascii="Verdana" w:eastAsia="Arial" w:hAnsi="Verdana" w:cs="Arial"/>
              </w:rPr>
              <w:t>t</w:t>
            </w:r>
            <w:r w:rsidRPr="00C12330">
              <w:rPr>
                <w:rFonts w:ascii="Verdana" w:eastAsia="Arial" w:hAnsi="Verdana" w:cs="Arial"/>
                <w:spacing w:val="4"/>
              </w:rPr>
              <w:t xml:space="preserve"> </w:t>
            </w:r>
            <w:r w:rsidRPr="00C12330">
              <w:rPr>
                <w:rFonts w:ascii="Verdana" w:eastAsia="Arial" w:hAnsi="Verdana" w:cs="Arial"/>
                <w:spacing w:val="-1"/>
              </w:rPr>
              <w:t>e</w:t>
            </w:r>
            <w:r w:rsidRPr="00C12330">
              <w:rPr>
                <w:rFonts w:ascii="Verdana" w:eastAsia="Arial" w:hAnsi="Verdana" w:cs="Arial"/>
              </w:rPr>
              <w:t>n</w:t>
            </w:r>
            <w:r w:rsidRPr="00C12330">
              <w:rPr>
                <w:rFonts w:ascii="Verdana" w:eastAsia="Arial" w:hAnsi="Verdana" w:cs="Arial"/>
                <w:spacing w:val="3"/>
              </w:rPr>
              <w:t xml:space="preserve"> </w:t>
            </w:r>
            <w:r w:rsidRPr="00C12330">
              <w:rPr>
                <w:rFonts w:ascii="Verdana" w:eastAsia="Arial" w:hAnsi="Verdana" w:cs="Arial"/>
                <w:spacing w:val="-1"/>
              </w:rPr>
              <w:t>e</w:t>
            </w:r>
            <w:r w:rsidRPr="00C12330">
              <w:rPr>
                <w:rFonts w:ascii="Verdana" w:eastAsia="Arial" w:hAnsi="Verdana" w:cs="Arial"/>
              </w:rPr>
              <w:t>l</w:t>
            </w:r>
            <w:r w:rsidRPr="00C12330">
              <w:rPr>
                <w:rFonts w:ascii="Verdana" w:eastAsia="Arial" w:hAnsi="Verdana" w:cs="Arial"/>
                <w:spacing w:val="2"/>
              </w:rPr>
              <w:t xml:space="preserve"> </w:t>
            </w:r>
            <w:r w:rsidRPr="00C12330">
              <w:rPr>
                <w:rFonts w:ascii="Verdana" w:eastAsia="Arial" w:hAnsi="Verdana" w:cs="Arial"/>
                <w:spacing w:val="-1"/>
              </w:rPr>
              <w:t>no</w:t>
            </w:r>
            <w:r w:rsidRPr="00C12330">
              <w:rPr>
                <w:rFonts w:ascii="Verdana" w:eastAsia="Arial" w:hAnsi="Verdana" w:cs="Arial"/>
                <w:spacing w:val="1"/>
              </w:rPr>
              <w:t>m</w:t>
            </w:r>
            <w:r w:rsidRPr="00C12330">
              <w:rPr>
                <w:rFonts w:ascii="Verdana" w:eastAsia="Arial" w:hAnsi="Verdana" w:cs="Arial"/>
                <w:spacing w:val="-1"/>
              </w:rPr>
              <w:t>b</w:t>
            </w:r>
            <w:r w:rsidRPr="00C12330">
              <w:rPr>
                <w:rFonts w:ascii="Verdana" w:eastAsia="Arial" w:hAnsi="Verdana" w:cs="Arial"/>
              </w:rPr>
              <w:t>re</w:t>
            </w:r>
            <w:r w:rsidRPr="00C12330">
              <w:rPr>
                <w:rFonts w:ascii="Verdana" w:eastAsia="Arial" w:hAnsi="Verdana" w:cs="Arial"/>
                <w:spacing w:val="3"/>
              </w:rPr>
              <w:t xml:space="preserve"> </w:t>
            </w:r>
            <w:r w:rsidRPr="00C12330">
              <w:rPr>
                <w:rFonts w:ascii="Verdana" w:eastAsia="Arial" w:hAnsi="Verdana" w:cs="Arial"/>
                <w:spacing w:val="-1"/>
              </w:rPr>
              <w:t>d</w:t>
            </w:r>
            <w:r w:rsidRPr="00C12330">
              <w:rPr>
                <w:rFonts w:ascii="Verdana" w:eastAsia="Arial" w:hAnsi="Verdana" w:cs="Arial"/>
                <w:spacing w:val="-6"/>
              </w:rPr>
              <w:t>’</w:t>
            </w:r>
            <w:r w:rsidRPr="00C12330">
              <w:rPr>
                <w:rFonts w:ascii="Verdana" w:eastAsia="Arial" w:hAnsi="Verdana" w:cs="Arial"/>
                <w:spacing w:val="-1"/>
              </w:rPr>
              <w:t>u</w:t>
            </w:r>
            <w:r w:rsidRPr="00C12330">
              <w:rPr>
                <w:rFonts w:ascii="Verdana" w:eastAsia="Arial" w:hAnsi="Verdana" w:cs="Arial"/>
                <w:spacing w:val="2"/>
              </w:rPr>
              <w:t>n</w:t>
            </w:r>
            <w:r w:rsidRPr="00C12330">
              <w:rPr>
                <w:rFonts w:ascii="Verdana" w:eastAsia="Arial" w:hAnsi="Verdana" w:cs="Arial"/>
                <w:spacing w:val="-1"/>
              </w:rPr>
              <w:t>i</w:t>
            </w:r>
            <w:r w:rsidRPr="00C12330">
              <w:rPr>
                <w:rFonts w:ascii="Verdana" w:eastAsia="Arial" w:hAnsi="Verdana" w:cs="Arial"/>
                <w:spacing w:val="1"/>
              </w:rPr>
              <w:t>t</w:t>
            </w:r>
            <w:r w:rsidRPr="00C12330">
              <w:rPr>
                <w:rFonts w:ascii="Verdana" w:eastAsia="Arial" w:hAnsi="Verdana" w:cs="Arial"/>
                <w:spacing w:val="-1"/>
              </w:rPr>
              <w:t>a</w:t>
            </w:r>
            <w:r w:rsidRPr="00C12330">
              <w:rPr>
                <w:rFonts w:ascii="Verdana" w:eastAsia="Arial" w:hAnsi="Verdana" w:cs="Arial"/>
                <w:spacing w:val="1"/>
              </w:rPr>
              <w:t>t</w:t>
            </w:r>
            <w:r w:rsidRPr="00C12330">
              <w:rPr>
                <w:rFonts w:ascii="Verdana" w:eastAsia="Arial" w:hAnsi="Verdana" w:cs="Arial"/>
              </w:rPr>
              <w:t>s</w:t>
            </w:r>
            <w:r w:rsidRPr="00C12330">
              <w:rPr>
                <w:rFonts w:ascii="Verdana" w:eastAsia="Arial" w:hAnsi="Verdana" w:cs="Arial"/>
                <w:spacing w:val="3"/>
              </w:rPr>
              <w:t xml:space="preserve"> </w:t>
            </w:r>
            <w:r w:rsidRPr="00C12330">
              <w:rPr>
                <w:rFonts w:ascii="Verdana" w:eastAsia="Arial" w:hAnsi="Verdana" w:cs="Arial"/>
              </w:rPr>
              <w:t>r</w:t>
            </w:r>
            <w:r w:rsidRPr="00C12330">
              <w:rPr>
                <w:rFonts w:ascii="Verdana" w:eastAsia="Arial" w:hAnsi="Verdana" w:cs="Arial"/>
                <w:spacing w:val="-1"/>
              </w:rPr>
              <w:t>eal</w:t>
            </w:r>
            <w:r w:rsidRPr="00C12330">
              <w:rPr>
                <w:rFonts w:ascii="Verdana" w:eastAsia="Arial" w:hAnsi="Verdana" w:cs="Arial"/>
                <w:spacing w:val="1"/>
              </w:rPr>
              <w:t>m</w:t>
            </w:r>
            <w:r w:rsidRPr="00C12330">
              <w:rPr>
                <w:rFonts w:ascii="Verdana" w:eastAsia="Arial" w:hAnsi="Verdana" w:cs="Arial"/>
                <w:spacing w:val="-3"/>
              </w:rPr>
              <w:t>e</w:t>
            </w:r>
            <w:r w:rsidRPr="00C12330">
              <w:rPr>
                <w:rFonts w:ascii="Verdana" w:eastAsia="Arial" w:hAnsi="Verdana" w:cs="Arial"/>
                <w:spacing w:val="-1"/>
              </w:rPr>
              <w:t>n</w:t>
            </w:r>
            <w:r w:rsidRPr="00C12330">
              <w:rPr>
                <w:rFonts w:ascii="Verdana" w:eastAsia="Arial" w:hAnsi="Verdana" w:cs="Arial"/>
              </w:rPr>
              <w:t>t</w:t>
            </w:r>
            <w:r w:rsidRPr="00C12330">
              <w:rPr>
                <w:rFonts w:ascii="Verdana" w:eastAsia="Arial" w:hAnsi="Verdana" w:cs="Arial"/>
                <w:spacing w:val="4"/>
              </w:rPr>
              <w:t xml:space="preserve"> </w:t>
            </w:r>
            <w:r w:rsidRPr="00C12330">
              <w:rPr>
                <w:rFonts w:ascii="Verdana" w:eastAsia="Arial" w:hAnsi="Verdana" w:cs="Arial"/>
                <w:spacing w:val="-1"/>
              </w:rPr>
              <w:t>e</w:t>
            </w:r>
            <w:r w:rsidRPr="00C12330">
              <w:rPr>
                <w:rFonts w:ascii="Verdana" w:eastAsia="Arial" w:hAnsi="Verdana" w:cs="Arial"/>
              </w:rPr>
              <w:t>x</w:t>
            </w:r>
            <w:r w:rsidRPr="00C12330">
              <w:rPr>
                <w:rFonts w:ascii="Verdana" w:eastAsia="Arial" w:hAnsi="Verdana" w:cs="Arial"/>
                <w:spacing w:val="-1"/>
              </w:rPr>
              <w:t>e</w:t>
            </w:r>
            <w:r w:rsidRPr="00C12330">
              <w:rPr>
                <w:rFonts w:ascii="Verdana" w:eastAsia="Arial" w:hAnsi="Verdana" w:cs="Arial"/>
              </w:rPr>
              <w:t>c</w:t>
            </w:r>
            <w:r w:rsidRPr="00C12330">
              <w:rPr>
                <w:rFonts w:ascii="Verdana" w:eastAsia="Arial" w:hAnsi="Verdana" w:cs="Arial"/>
                <w:spacing w:val="-1"/>
              </w:rPr>
              <w:t>u</w:t>
            </w:r>
            <w:r w:rsidRPr="00C12330">
              <w:rPr>
                <w:rFonts w:ascii="Verdana" w:eastAsia="Arial" w:hAnsi="Verdana" w:cs="Arial"/>
                <w:spacing w:val="1"/>
              </w:rPr>
              <w:t>t</w:t>
            </w:r>
            <w:r w:rsidRPr="00C12330">
              <w:rPr>
                <w:rFonts w:ascii="Verdana" w:eastAsia="Arial" w:hAnsi="Verdana" w:cs="Arial"/>
                <w:spacing w:val="-1"/>
              </w:rPr>
              <w:t>a</w:t>
            </w:r>
            <w:r w:rsidRPr="00C12330">
              <w:rPr>
                <w:rFonts w:ascii="Verdana" w:eastAsia="Arial" w:hAnsi="Verdana" w:cs="Arial"/>
                <w:spacing w:val="-3"/>
              </w:rPr>
              <w:t>de</w:t>
            </w:r>
            <w:r w:rsidRPr="00C12330">
              <w:rPr>
                <w:rFonts w:ascii="Verdana" w:eastAsia="Arial" w:hAnsi="Verdana" w:cs="Arial"/>
              </w:rPr>
              <w:t>s s</w:t>
            </w:r>
            <w:r w:rsidRPr="00C12330">
              <w:rPr>
                <w:rFonts w:ascii="Verdana" w:eastAsia="Arial" w:hAnsi="Verdana" w:cs="Arial"/>
                <w:spacing w:val="-1"/>
              </w:rPr>
              <w:t>ob</w:t>
            </w:r>
            <w:r w:rsidRPr="00C12330">
              <w:rPr>
                <w:rFonts w:ascii="Verdana" w:eastAsia="Arial" w:hAnsi="Verdana" w:cs="Arial"/>
              </w:rPr>
              <w:t>re</w:t>
            </w:r>
            <w:r w:rsidRPr="00C12330">
              <w:rPr>
                <w:rFonts w:ascii="Verdana" w:eastAsia="Arial" w:hAnsi="Verdana" w:cs="Arial"/>
                <w:spacing w:val="15"/>
              </w:rPr>
              <w:t xml:space="preserve"> </w:t>
            </w:r>
            <w:r w:rsidRPr="00C12330">
              <w:rPr>
                <w:rFonts w:ascii="Verdana" w:eastAsia="Arial" w:hAnsi="Verdana" w:cs="Arial"/>
                <w:spacing w:val="-1"/>
              </w:rPr>
              <w:t>le</w:t>
            </w:r>
            <w:r w:rsidRPr="00C12330">
              <w:rPr>
                <w:rFonts w:ascii="Verdana" w:eastAsia="Arial" w:hAnsi="Verdana" w:cs="Arial"/>
              </w:rPr>
              <w:t>s</w:t>
            </w:r>
            <w:r w:rsidRPr="00C12330">
              <w:rPr>
                <w:rFonts w:ascii="Verdana" w:eastAsia="Arial" w:hAnsi="Verdana" w:cs="Arial"/>
                <w:spacing w:val="15"/>
              </w:rPr>
              <w:t xml:space="preserve"> </w:t>
            </w:r>
            <w:r w:rsidRPr="00C12330">
              <w:rPr>
                <w:rFonts w:ascii="Verdana" w:eastAsia="Arial" w:hAnsi="Verdana" w:cs="Arial"/>
                <w:spacing w:val="-1"/>
              </w:rPr>
              <w:t>qu</w:t>
            </w:r>
            <w:r w:rsidRPr="00C12330">
              <w:rPr>
                <w:rFonts w:ascii="Verdana" w:eastAsia="Arial" w:hAnsi="Verdana" w:cs="Arial"/>
              </w:rPr>
              <w:t>e</w:t>
            </w:r>
            <w:r w:rsidRPr="00C12330">
              <w:rPr>
                <w:rFonts w:ascii="Verdana" w:eastAsia="Arial" w:hAnsi="Verdana" w:cs="Arial"/>
                <w:spacing w:val="15"/>
              </w:rPr>
              <w:t xml:space="preserve"> </w:t>
            </w:r>
            <w:r w:rsidRPr="00C12330">
              <w:rPr>
                <w:rFonts w:ascii="Verdana" w:eastAsia="Arial" w:hAnsi="Verdana" w:cs="Arial"/>
                <w:spacing w:val="-3"/>
              </w:rPr>
              <w:t>p</w:t>
            </w:r>
            <w:r w:rsidRPr="00C12330">
              <w:rPr>
                <w:rFonts w:ascii="Verdana" w:eastAsia="Arial" w:hAnsi="Verdana" w:cs="Arial"/>
              </w:rPr>
              <w:t>r</w:t>
            </w:r>
            <w:r w:rsidRPr="00C12330">
              <w:rPr>
                <w:rFonts w:ascii="Verdana" w:eastAsia="Arial" w:hAnsi="Verdana" w:cs="Arial"/>
                <w:spacing w:val="-1"/>
              </w:rPr>
              <w:t>e</w:t>
            </w:r>
            <w:r w:rsidRPr="00C12330">
              <w:rPr>
                <w:rFonts w:ascii="Verdana" w:eastAsia="Arial" w:hAnsi="Verdana" w:cs="Arial"/>
              </w:rPr>
              <w:t>v</w:t>
            </w:r>
            <w:r w:rsidRPr="00C12330">
              <w:rPr>
                <w:rFonts w:ascii="Verdana" w:eastAsia="Arial" w:hAnsi="Verdana" w:cs="Arial"/>
                <w:spacing w:val="-1"/>
              </w:rPr>
              <w:t>e</w:t>
            </w:r>
            <w:r w:rsidRPr="00C12330">
              <w:rPr>
                <w:rFonts w:ascii="Verdana" w:eastAsia="Arial" w:hAnsi="Verdana" w:cs="Arial"/>
              </w:rPr>
              <w:t>u</w:t>
            </w:r>
            <w:r w:rsidRPr="00C12330">
              <w:rPr>
                <w:rFonts w:ascii="Verdana" w:eastAsia="Arial" w:hAnsi="Verdana" w:cs="Arial"/>
                <w:spacing w:val="15"/>
              </w:rPr>
              <w:t xml:space="preserve"> </w:t>
            </w:r>
            <w:r w:rsidRPr="00C12330">
              <w:rPr>
                <w:rFonts w:ascii="Verdana" w:eastAsia="Arial" w:hAnsi="Verdana" w:cs="Arial"/>
                <w:spacing w:val="-1"/>
              </w:rPr>
              <w:t>e</w:t>
            </w:r>
            <w:r w:rsidRPr="00C12330">
              <w:rPr>
                <w:rFonts w:ascii="Verdana" w:eastAsia="Arial" w:hAnsi="Verdana" w:cs="Arial"/>
              </w:rPr>
              <w:t>l</w:t>
            </w:r>
            <w:r w:rsidRPr="00C12330">
              <w:rPr>
                <w:rFonts w:ascii="Verdana" w:eastAsia="Arial" w:hAnsi="Verdana" w:cs="Arial"/>
                <w:spacing w:val="12"/>
              </w:rPr>
              <w:t xml:space="preserve"> </w:t>
            </w:r>
            <w:r w:rsidRPr="00C12330">
              <w:rPr>
                <w:rFonts w:ascii="Verdana" w:eastAsia="Arial" w:hAnsi="Verdana" w:cs="Arial"/>
              </w:rPr>
              <w:t>c</w:t>
            </w:r>
            <w:r w:rsidRPr="00C12330">
              <w:rPr>
                <w:rFonts w:ascii="Verdana" w:eastAsia="Arial" w:hAnsi="Verdana" w:cs="Arial"/>
                <w:spacing w:val="-1"/>
              </w:rPr>
              <w:t>on</w:t>
            </w:r>
            <w:r w:rsidRPr="00C12330">
              <w:rPr>
                <w:rFonts w:ascii="Verdana" w:eastAsia="Arial" w:hAnsi="Verdana" w:cs="Arial"/>
                <w:spacing w:val="1"/>
              </w:rPr>
              <w:t>t</w:t>
            </w:r>
            <w:r w:rsidRPr="00C12330">
              <w:rPr>
                <w:rFonts w:ascii="Verdana" w:eastAsia="Arial" w:hAnsi="Verdana" w:cs="Arial"/>
              </w:rPr>
              <w:t>r</w:t>
            </w:r>
            <w:r w:rsidRPr="00C12330">
              <w:rPr>
                <w:rFonts w:ascii="Verdana" w:eastAsia="Arial" w:hAnsi="Verdana" w:cs="Arial"/>
                <w:spacing w:val="-1"/>
              </w:rPr>
              <w:t>a</w:t>
            </w:r>
            <w:r w:rsidRPr="00C12330">
              <w:rPr>
                <w:rFonts w:ascii="Verdana" w:eastAsia="Arial" w:hAnsi="Verdana" w:cs="Arial"/>
                <w:spacing w:val="-3"/>
              </w:rPr>
              <w:t>c</w:t>
            </w:r>
            <w:r w:rsidRPr="00C12330">
              <w:rPr>
                <w:rFonts w:ascii="Verdana" w:eastAsia="Arial" w:hAnsi="Verdana" w:cs="Arial"/>
                <w:spacing w:val="1"/>
              </w:rPr>
              <w:t>t</w:t>
            </w:r>
            <w:r w:rsidRPr="00C12330">
              <w:rPr>
                <w:rFonts w:ascii="Verdana" w:eastAsia="Arial" w:hAnsi="Verdana" w:cs="Arial"/>
                <w:spacing w:val="-1"/>
              </w:rPr>
              <w:t>e</w:t>
            </w:r>
            <w:r w:rsidRPr="00C12330">
              <w:rPr>
                <w:rFonts w:ascii="Verdana" w:eastAsia="Arial" w:hAnsi="Verdana" w:cs="Arial"/>
              </w:rPr>
              <w:t>,</w:t>
            </w:r>
            <w:r w:rsidRPr="00C12330">
              <w:rPr>
                <w:rFonts w:ascii="Verdana" w:eastAsia="Arial" w:hAnsi="Verdana" w:cs="Arial"/>
                <w:spacing w:val="14"/>
              </w:rPr>
              <w:t xml:space="preserve"> </w:t>
            </w:r>
            <w:r w:rsidRPr="00C12330">
              <w:rPr>
                <w:rFonts w:ascii="Verdana" w:eastAsia="Arial" w:hAnsi="Verdana" w:cs="Arial"/>
                <w:spacing w:val="-1"/>
              </w:rPr>
              <w:t>le</w:t>
            </w:r>
            <w:r w:rsidRPr="00C12330">
              <w:rPr>
                <w:rFonts w:ascii="Verdana" w:eastAsia="Arial" w:hAnsi="Verdana" w:cs="Arial"/>
              </w:rPr>
              <w:t>s</w:t>
            </w:r>
            <w:r w:rsidRPr="00C12330">
              <w:rPr>
                <w:rFonts w:ascii="Verdana" w:eastAsia="Arial" w:hAnsi="Verdana" w:cs="Arial"/>
                <w:spacing w:val="15"/>
              </w:rPr>
              <w:t xml:space="preserve"> </w:t>
            </w:r>
            <w:r w:rsidRPr="00C12330">
              <w:rPr>
                <w:rFonts w:ascii="Verdana" w:eastAsia="Arial" w:hAnsi="Verdana" w:cs="Arial"/>
                <w:spacing w:val="-1"/>
              </w:rPr>
              <w:t>qual</w:t>
            </w:r>
            <w:r w:rsidRPr="00C12330">
              <w:rPr>
                <w:rFonts w:ascii="Verdana" w:eastAsia="Arial" w:hAnsi="Verdana" w:cs="Arial"/>
              </w:rPr>
              <w:t>s</w:t>
            </w:r>
            <w:r w:rsidRPr="00C12330">
              <w:rPr>
                <w:rFonts w:ascii="Verdana" w:eastAsia="Arial" w:hAnsi="Verdana" w:cs="Arial"/>
                <w:spacing w:val="15"/>
              </w:rPr>
              <w:t xml:space="preserve"> </w:t>
            </w:r>
            <w:r w:rsidRPr="00C12330">
              <w:rPr>
                <w:rFonts w:ascii="Verdana" w:eastAsia="Arial" w:hAnsi="Verdana" w:cs="Arial"/>
                <w:spacing w:val="-1"/>
              </w:rPr>
              <w:t>e</w:t>
            </w:r>
            <w:r w:rsidRPr="00C12330">
              <w:rPr>
                <w:rFonts w:ascii="Verdana" w:eastAsia="Arial" w:hAnsi="Verdana" w:cs="Arial"/>
              </w:rPr>
              <w:t>s</w:t>
            </w:r>
            <w:r w:rsidRPr="00C12330">
              <w:rPr>
                <w:rFonts w:ascii="Verdana" w:eastAsia="Arial" w:hAnsi="Verdana" w:cs="Arial"/>
                <w:spacing w:val="15"/>
              </w:rPr>
              <w:t xml:space="preserve"> </w:t>
            </w:r>
            <w:r w:rsidRPr="00C12330">
              <w:rPr>
                <w:rFonts w:ascii="Verdana" w:eastAsia="Arial" w:hAnsi="Verdana" w:cs="Arial"/>
                <w:spacing w:val="-3"/>
              </w:rPr>
              <w:t>p</w:t>
            </w:r>
            <w:r w:rsidRPr="00C12330">
              <w:rPr>
                <w:rFonts w:ascii="Verdana" w:eastAsia="Arial" w:hAnsi="Verdana" w:cs="Arial"/>
                <w:spacing w:val="-1"/>
              </w:rPr>
              <w:t>ode</w:t>
            </w:r>
            <w:r w:rsidRPr="00C12330">
              <w:rPr>
                <w:rFonts w:ascii="Verdana" w:eastAsia="Arial" w:hAnsi="Verdana" w:cs="Arial"/>
              </w:rPr>
              <w:t>n</w:t>
            </w:r>
            <w:r w:rsidRPr="00C12330">
              <w:rPr>
                <w:rFonts w:ascii="Verdana" w:eastAsia="Arial" w:hAnsi="Verdana" w:cs="Arial"/>
                <w:spacing w:val="15"/>
              </w:rPr>
              <w:t xml:space="preserve"> </w:t>
            </w:r>
            <w:r w:rsidRPr="00C12330">
              <w:rPr>
                <w:rFonts w:ascii="Verdana" w:eastAsia="Arial" w:hAnsi="Verdana" w:cs="Arial"/>
              </w:rPr>
              <w:t>r</w:t>
            </w:r>
            <w:r w:rsidRPr="00C12330">
              <w:rPr>
                <w:rFonts w:ascii="Verdana" w:eastAsia="Arial" w:hAnsi="Verdana" w:cs="Arial"/>
                <w:spacing w:val="-1"/>
              </w:rPr>
              <w:t>e</w:t>
            </w:r>
            <w:r w:rsidRPr="00C12330">
              <w:rPr>
                <w:rFonts w:ascii="Verdana" w:eastAsia="Arial" w:hAnsi="Verdana" w:cs="Arial"/>
              </w:rPr>
              <w:t>c</w:t>
            </w:r>
            <w:r w:rsidRPr="00C12330">
              <w:rPr>
                <w:rFonts w:ascii="Verdana" w:eastAsia="Arial" w:hAnsi="Verdana" w:cs="Arial"/>
                <w:spacing w:val="-1"/>
              </w:rPr>
              <w:t>olli</w:t>
            </w:r>
            <w:r w:rsidRPr="00C12330">
              <w:rPr>
                <w:rFonts w:ascii="Verdana" w:eastAsia="Arial" w:hAnsi="Verdana" w:cs="Arial"/>
              </w:rPr>
              <w:t>r</w:t>
            </w:r>
            <w:r w:rsidRPr="00C12330">
              <w:rPr>
                <w:rFonts w:ascii="Verdana" w:eastAsia="Arial" w:hAnsi="Verdana" w:cs="Arial"/>
                <w:spacing w:val="16"/>
              </w:rPr>
              <w:t xml:space="preserve"> </w:t>
            </w:r>
            <w:r w:rsidRPr="00C12330">
              <w:rPr>
                <w:rFonts w:ascii="Verdana" w:eastAsia="Arial" w:hAnsi="Verdana" w:cs="Arial"/>
                <w:spacing w:val="-1"/>
              </w:rPr>
              <w:t>e</w:t>
            </w:r>
            <w:r w:rsidRPr="00C12330">
              <w:rPr>
                <w:rFonts w:ascii="Verdana" w:eastAsia="Arial" w:hAnsi="Verdana" w:cs="Arial"/>
              </w:rPr>
              <w:t>n</w:t>
            </w:r>
            <w:r w:rsidRPr="00C12330">
              <w:rPr>
                <w:rFonts w:ascii="Verdana" w:eastAsia="Arial" w:hAnsi="Verdana" w:cs="Arial"/>
                <w:spacing w:val="15"/>
              </w:rPr>
              <w:t xml:space="preserve"> </w:t>
            </w:r>
            <w:r w:rsidRPr="00C12330">
              <w:rPr>
                <w:rFonts w:ascii="Verdana" w:eastAsia="Arial" w:hAnsi="Verdana" w:cs="Arial"/>
                <w:spacing w:val="-1"/>
              </w:rPr>
              <w:t>l</w:t>
            </w:r>
            <w:r w:rsidRPr="00C12330">
              <w:rPr>
                <w:rFonts w:ascii="Verdana" w:eastAsia="Arial" w:hAnsi="Verdana" w:cs="Arial"/>
              </w:rPr>
              <w:t>a</w:t>
            </w:r>
            <w:r w:rsidRPr="00C12330">
              <w:rPr>
                <w:rFonts w:ascii="Verdana" w:eastAsia="Arial" w:hAnsi="Verdana" w:cs="Arial"/>
                <w:spacing w:val="15"/>
              </w:rPr>
              <w:t xml:space="preserve"> </w:t>
            </w:r>
            <w:r w:rsidRPr="00C12330">
              <w:rPr>
                <w:rFonts w:ascii="Verdana" w:eastAsia="Arial" w:hAnsi="Verdana" w:cs="Arial"/>
                <w:spacing w:val="-1"/>
              </w:rPr>
              <w:t>liquida</w:t>
            </w:r>
            <w:r w:rsidRPr="00C12330">
              <w:rPr>
                <w:rFonts w:ascii="Verdana" w:eastAsia="Arial" w:hAnsi="Verdana" w:cs="Arial"/>
              </w:rPr>
              <w:t>c</w:t>
            </w:r>
            <w:r w:rsidRPr="00C12330">
              <w:rPr>
                <w:rFonts w:ascii="Verdana" w:eastAsia="Arial" w:hAnsi="Verdana" w:cs="Arial"/>
                <w:spacing w:val="-1"/>
              </w:rPr>
              <w:t>ió</w:t>
            </w:r>
            <w:r w:rsidRPr="00C12330">
              <w:rPr>
                <w:rFonts w:ascii="Verdana" w:eastAsia="Arial" w:hAnsi="Verdana" w:cs="Arial"/>
              </w:rPr>
              <w:t>,</w:t>
            </w:r>
            <w:r w:rsidRPr="00C12330">
              <w:rPr>
                <w:rFonts w:ascii="Verdana" w:eastAsia="Arial" w:hAnsi="Verdana" w:cs="Arial"/>
                <w:spacing w:val="16"/>
              </w:rPr>
              <w:t xml:space="preserve"> </w:t>
            </w:r>
            <w:r w:rsidRPr="00C12330">
              <w:rPr>
                <w:rFonts w:ascii="Verdana" w:eastAsia="Arial" w:hAnsi="Verdana" w:cs="Arial"/>
              </w:rPr>
              <w:t>s</w:t>
            </w:r>
            <w:r w:rsidRPr="00C12330">
              <w:rPr>
                <w:rFonts w:ascii="Verdana" w:eastAsia="Arial" w:hAnsi="Verdana" w:cs="Arial"/>
                <w:spacing w:val="-1"/>
              </w:rPr>
              <w:t>e</w:t>
            </w:r>
            <w:r w:rsidRPr="00C12330">
              <w:rPr>
                <w:rFonts w:ascii="Verdana" w:eastAsia="Arial" w:hAnsi="Verdana" w:cs="Arial"/>
                <w:spacing w:val="1"/>
              </w:rPr>
              <w:t>m</w:t>
            </w:r>
            <w:r w:rsidRPr="00C12330">
              <w:rPr>
                <w:rFonts w:ascii="Verdana" w:eastAsia="Arial" w:hAnsi="Verdana" w:cs="Arial"/>
                <w:spacing w:val="-3"/>
              </w:rPr>
              <w:t>p</w:t>
            </w:r>
            <w:r w:rsidRPr="00C12330">
              <w:rPr>
                <w:rFonts w:ascii="Verdana" w:eastAsia="Arial" w:hAnsi="Verdana" w:cs="Arial"/>
              </w:rPr>
              <w:t xml:space="preserve">re </w:t>
            </w:r>
            <w:r w:rsidRPr="00C12330">
              <w:rPr>
                <w:rFonts w:ascii="Verdana" w:eastAsia="Arial" w:hAnsi="Verdana" w:cs="Arial"/>
                <w:spacing w:val="-1"/>
              </w:rPr>
              <w:t>qu</w:t>
            </w:r>
            <w:r w:rsidRPr="00C12330">
              <w:rPr>
                <w:rFonts w:ascii="Verdana" w:eastAsia="Arial" w:hAnsi="Verdana" w:cs="Arial"/>
              </w:rPr>
              <w:t>e</w:t>
            </w:r>
            <w:r w:rsidRPr="00C12330">
              <w:rPr>
                <w:rFonts w:ascii="Verdana" w:eastAsia="Arial" w:hAnsi="Verdana" w:cs="Arial"/>
                <w:spacing w:val="29"/>
              </w:rPr>
              <w:t xml:space="preserve"> </w:t>
            </w:r>
            <w:r w:rsidRPr="00C12330">
              <w:rPr>
                <w:rFonts w:ascii="Verdana" w:eastAsia="Arial" w:hAnsi="Verdana" w:cs="Arial"/>
                <w:spacing w:val="-1"/>
              </w:rPr>
              <w:t>n</w:t>
            </w:r>
            <w:r w:rsidRPr="00C12330">
              <w:rPr>
                <w:rFonts w:ascii="Verdana" w:eastAsia="Arial" w:hAnsi="Verdana" w:cs="Arial"/>
              </w:rPr>
              <w:t>o</w:t>
            </w:r>
            <w:r w:rsidRPr="00C12330">
              <w:rPr>
                <w:rFonts w:ascii="Verdana" w:eastAsia="Arial" w:hAnsi="Verdana" w:cs="Arial"/>
                <w:spacing w:val="29"/>
              </w:rPr>
              <w:t xml:space="preserve"> </w:t>
            </w:r>
            <w:r w:rsidRPr="00C12330">
              <w:rPr>
                <w:rFonts w:ascii="Verdana" w:eastAsia="Arial" w:hAnsi="Verdana" w:cs="Arial"/>
              </w:rPr>
              <w:t>r</w:t>
            </w:r>
            <w:r w:rsidRPr="00C12330">
              <w:rPr>
                <w:rFonts w:ascii="Verdana" w:eastAsia="Arial" w:hAnsi="Verdana" w:cs="Arial"/>
                <w:spacing w:val="-1"/>
              </w:rPr>
              <w:t>ep</w:t>
            </w:r>
            <w:r w:rsidRPr="00C12330">
              <w:rPr>
                <w:rFonts w:ascii="Verdana" w:eastAsia="Arial" w:hAnsi="Verdana" w:cs="Arial"/>
              </w:rPr>
              <w:t>r</w:t>
            </w:r>
            <w:r w:rsidRPr="00C12330">
              <w:rPr>
                <w:rFonts w:ascii="Verdana" w:eastAsia="Arial" w:hAnsi="Verdana" w:cs="Arial"/>
                <w:spacing w:val="-3"/>
              </w:rPr>
              <w:t>e</w:t>
            </w:r>
            <w:r w:rsidRPr="00C12330">
              <w:rPr>
                <w:rFonts w:ascii="Verdana" w:eastAsia="Arial" w:hAnsi="Verdana" w:cs="Arial"/>
              </w:rPr>
              <w:t>s</w:t>
            </w:r>
            <w:r w:rsidRPr="00C12330">
              <w:rPr>
                <w:rFonts w:ascii="Verdana" w:eastAsia="Arial" w:hAnsi="Verdana" w:cs="Arial"/>
                <w:spacing w:val="-1"/>
              </w:rPr>
              <w:t>en</w:t>
            </w:r>
            <w:r w:rsidRPr="00C12330">
              <w:rPr>
                <w:rFonts w:ascii="Verdana" w:eastAsia="Arial" w:hAnsi="Verdana" w:cs="Arial"/>
                <w:spacing w:val="1"/>
              </w:rPr>
              <w:t>t</w:t>
            </w:r>
            <w:r w:rsidRPr="00C12330">
              <w:rPr>
                <w:rFonts w:ascii="Verdana" w:eastAsia="Arial" w:hAnsi="Verdana" w:cs="Arial"/>
                <w:spacing w:val="-1"/>
              </w:rPr>
              <w:t>i</w:t>
            </w:r>
            <w:r w:rsidRPr="00C12330">
              <w:rPr>
                <w:rFonts w:ascii="Verdana" w:eastAsia="Arial" w:hAnsi="Verdana" w:cs="Arial"/>
              </w:rPr>
              <w:t>n</w:t>
            </w:r>
            <w:r w:rsidRPr="00C12330">
              <w:rPr>
                <w:rFonts w:ascii="Verdana" w:eastAsia="Arial" w:hAnsi="Verdana" w:cs="Arial"/>
                <w:spacing w:val="29"/>
              </w:rPr>
              <w:t xml:space="preserve"> </w:t>
            </w:r>
            <w:r w:rsidRPr="00C12330">
              <w:rPr>
                <w:rFonts w:ascii="Verdana" w:eastAsia="Arial" w:hAnsi="Verdana" w:cs="Arial"/>
                <w:spacing w:val="-1"/>
              </w:rPr>
              <w:t>u</w:t>
            </w:r>
            <w:r w:rsidRPr="00C12330">
              <w:rPr>
                <w:rFonts w:ascii="Verdana" w:eastAsia="Arial" w:hAnsi="Verdana" w:cs="Arial"/>
              </w:rPr>
              <w:t>n</w:t>
            </w:r>
            <w:r w:rsidRPr="00C12330">
              <w:rPr>
                <w:rFonts w:ascii="Verdana" w:eastAsia="Arial" w:hAnsi="Verdana" w:cs="Arial"/>
                <w:spacing w:val="29"/>
              </w:rPr>
              <w:t xml:space="preserve"> </w:t>
            </w:r>
            <w:r w:rsidRPr="00C12330">
              <w:rPr>
                <w:rFonts w:ascii="Verdana" w:eastAsia="Arial" w:hAnsi="Verdana" w:cs="Arial"/>
                <w:spacing w:val="-4"/>
              </w:rPr>
              <w:t>i</w:t>
            </w:r>
            <w:r w:rsidRPr="00C12330">
              <w:rPr>
                <w:rFonts w:ascii="Verdana" w:eastAsia="Arial" w:hAnsi="Verdana" w:cs="Arial"/>
                <w:spacing w:val="-1"/>
              </w:rPr>
              <w:t>n</w:t>
            </w:r>
            <w:r w:rsidRPr="00C12330">
              <w:rPr>
                <w:rFonts w:ascii="Verdana" w:eastAsia="Arial" w:hAnsi="Verdana" w:cs="Arial"/>
              </w:rPr>
              <w:t>cr</w:t>
            </w:r>
            <w:r w:rsidRPr="00C12330">
              <w:rPr>
                <w:rFonts w:ascii="Verdana" w:eastAsia="Arial" w:hAnsi="Verdana" w:cs="Arial"/>
                <w:spacing w:val="-1"/>
              </w:rPr>
              <w:t>e</w:t>
            </w:r>
            <w:r w:rsidRPr="00C12330">
              <w:rPr>
                <w:rFonts w:ascii="Verdana" w:eastAsia="Arial" w:hAnsi="Verdana" w:cs="Arial"/>
                <w:spacing w:val="1"/>
              </w:rPr>
              <w:t>m</w:t>
            </w:r>
            <w:r w:rsidRPr="00C12330">
              <w:rPr>
                <w:rFonts w:ascii="Verdana" w:eastAsia="Arial" w:hAnsi="Verdana" w:cs="Arial"/>
                <w:spacing w:val="-1"/>
              </w:rPr>
              <w:t>e</w:t>
            </w:r>
            <w:r w:rsidRPr="00C12330">
              <w:rPr>
                <w:rFonts w:ascii="Verdana" w:eastAsia="Arial" w:hAnsi="Verdana" w:cs="Arial"/>
                <w:spacing w:val="-3"/>
              </w:rPr>
              <w:t>n</w:t>
            </w:r>
            <w:r w:rsidRPr="00C12330">
              <w:rPr>
                <w:rFonts w:ascii="Verdana" w:eastAsia="Arial" w:hAnsi="Verdana" w:cs="Arial"/>
              </w:rPr>
              <w:t>t</w:t>
            </w:r>
            <w:r w:rsidRPr="00C12330">
              <w:rPr>
                <w:rFonts w:ascii="Verdana" w:eastAsia="Arial" w:hAnsi="Verdana" w:cs="Arial"/>
                <w:spacing w:val="30"/>
              </w:rPr>
              <w:t xml:space="preserve"> </w:t>
            </w:r>
            <w:r w:rsidRPr="00C12330">
              <w:rPr>
                <w:rFonts w:ascii="Verdana" w:eastAsia="Arial" w:hAnsi="Verdana" w:cs="Arial"/>
                <w:spacing w:val="-1"/>
              </w:rPr>
              <w:t>d</w:t>
            </w:r>
            <w:r w:rsidRPr="00C12330">
              <w:rPr>
                <w:rFonts w:ascii="Verdana" w:eastAsia="Arial" w:hAnsi="Verdana" w:cs="Arial"/>
              </w:rPr>
              <w:t>e</w:t>
            </w:r>
            <w:r w:rsidRPr="00C12330">
              <w:rPr>
                <w:rFonts w:ascii="Verdana" w:eastAsia="Arial" w:hAnsi="Verdana" w:cs="Arial"/>
                <w:spacing w:val="29"/>
              </w:rPr>
              <w:t xml:space="preserve"> </w:t>
            </w:r>
            <w:r w:rsidRPr="00C12330">
              <w:rPr>
                <w:rFonts w:ascii="Verdana" w:eastAsia="Arial" w:hAnsi="Verdana" w:cs="Arial"/>
                <w:spacing w:val="-1"/>
              </w:rPr>
              <w:t>l</w:t>
            </w:r>
            <w:r w:rsidRPr="00C12330">
              <w:rPr>
                <w:rFonts w:ascii="Verdana" w:eastAsia="Arial" w:hAnsi="Verdana" w:cs="Arial"/>
              </w:rPr>
              <w:t>a</w:t>
            </w:r>
            <w:r w:rsidRPr="00C12330">
              <w:rPr>
                <w:rFonts w:ascii="Verdana" w:eastAsia="Arial" w:hAnsi="Verdana" w:cs="Arial"/>
                <w:spacing w:val="29"/>
              </w:rPr>
              <w:t xml:space="preserve"> </w:t>
            </w:r>
            <w:r w:rsidRPr="00C12330">
              <w:rPr>
                <w:rFonts w:ascii="Verdana" w:eastAsia="Arial" w:hAnsi="Verdana" w:cs="Arial"/>
                <w:spacing w:val="-1"/>
              </w:rPr>
              <w:t>de</w:t>
            </w:r>
            <w:r w:rsidRPr="00C12330">
              <w:rPr>
                <w:rFonts w:ascii="Verdana" w:eastAsia="Arial" w:hAnsi="Verdana" w:cs="Arial"/>
              </w:rPr>
              <w:t>s</w:t>
            </w:r>
            <w:r w:rsidRPr="00C12330">
              <w:rPr>
                <w:rFonts w:ascii="Verdana" w:eastAsia="Arial" w:hAnsi="Verdana" w:cs="Arial"/>
                <w:spacing w:val="-1"/>
              </w:rPr>
              <w:t>pe</w:t>
            </w:r>
            <w:r w:rsidRPr="00C12330">
              <w:rPr>
                <w:rFonts w:ascii="Verdana" w:eastAsia="Arial" w:hAnsi="Verdana" w:cs="Arial"/>
                <w:spacing w:val="-3"/>
              </w:rPr>
              <w:t>s</w:t>
            </w:r>
            <w:r w:rsidRPr="00C12330">
              <w:rPr>
                <w:rFonts w:ascii="Verdana" w:eastAsia="Arial" w:hAnsi="Verdana" w:cs="Arial"/>
              </w:rPr>
              <w:t>a</w:t>
            </w:r>
            <w:r w:rsidRPr="00C12330">
              <w:rPr>
                <w:rFonts w:ascii="Verdana" w:eastAsia="Arial" w:hAnsi="Verdana" w:cs="Arial"/>
                <w:spacing w:val="27"/>
              </w:rPr>
              <w:t xml:space="preserve"> </w:t>
            </w:r>
            <w:r w:rsidRPr="00C12330">
              <w:rPr>
                <w:rFonts w:ascii="Verdana" w:eastAsia="Arial" w:hAnsi="Verdana" w:cs="Arial"/>
              </w:rPr>
              <w:t>s</w:t>
            </w:r>
            <w:r w:rsidRPr="00C12330">
              <w:rPr>
                <w:rFonts w:ascii="Verdana" w:eastAsia="Arial" w:hAnsi="Verdana" w:cs="Arial"/>
                <w:spacing w:val="-1"/>
              </w:rPr>
              <w:t>upe</w:t>
            </w:r>
            <w:r w:rsidRPr="00C12330">
              <w:rPr>
                <w:rFonts w:ascii="Verdana" w:eastAsia="Arial" w:hAnsi="Verdana" w:cs="Arial"/>
              </w:rPr>
              <w:t>r</w:t>
            </w:r>
            <w:r w:rsidRPr="00C12330">
              <w:rPr>
                <w:rFonts w:ascii="Verdana" w:eastAsia="Arial" w:hAnsi="Verdana" w:cs="Arial"/>
                <w:spacing w:val="-1"/>
              </w:rPr>
              <w:t>io</w:t>
            </w:r>
            <w:r w:rsidRPr="00C12330">
              <w:rPr>
                <w:rFonts w:ascii="Verdana" w:eastAsia="Arial" w:hAnsi="Verdana" w:cs="Arial"/>
              </w:rPr>
              <w:t>r</w:t>
            </w:r>
            <w:r w:rsidRPr="00C12330">
              <w:rPr>
                <w:rFonts w:ascii="Verdana" w:eastAsia="Arial" w:hAnsi="Verdana" w:cs="Arial"/>
                <w:spacing w:val="30"/>
              </w:rPr>
              <w:t xml:space="preserve"> </w:t>
            </w:r>
            <w:r w:rsidRPr="00C12330">
              <w:rPr>
                <w:rFonts w:ascii="Verdana" w:eastAsia="Arial" w:hAnsi="Verdana" w:cs="Arial"/>
                <w:spacing w:val="-1"/>
              </w:rPr>
              <w:t>a</w:t>
            </w:r>
            <w:r w:rsidRPr="00C12330">
              <w:rPr>
                <w:rFonts w:ascii="Verdana" w:eastAsia="Arial" w:hAnsi="Verdana" w:cs="Arial"/>
              </w:rPr>
              <w:t>l</w:t>
            </w:r>
            <w:r w:rsidRPr="00C12330">
              <w:rPr>
                <w:rFonts w:ascii="Verdana" w:eastAsia="Arial" w:hAnsi="Verdana" w:cs="Arial"/>
                <w:spacing w:val="29"/>
              </w:rPr>
              <w:t xml:space="preserve"> </w:t>
            </w:r>
            <w:r w:rsidRPr="00C12330">
              <w:rPr>
                <w:rFonts w:ascii="Verdana" w:eastAsia="Arial" w:hAnsi="Verdana" w:cs="Arial"/>
                <w:spacing w:val="-1"/>
              </w:rPr>
              <w:t>1</w:t>
            </w:r>
            <w:r w:rsidRPr="00C12330">
              <w:rPr>
                <w:rFonts w:ascii="Verdana" w:eastAsia="Arial" w:hAnsi="Verdana" w:cs="Arial"/>
              </w:rPr>
              <w:t>0</w:t>
            </w:r>
            <w:r w:rsidRPr="00C12330">
              <w:rPr>
                <w:rFonts w:ascii="Verdana" w:eastAsia="Arial" w:hAnsi="Verdana" w:cs="Arial"/>
                <w:spacing w:val="29"/>
              </w:rPr>
              <w:t xml:space="preserve"> </w:t>
            </w:r>
            <w:r w:rsidRPr="00C12330">
              <w:rPr>
                <w:rFonts w:ascii="Verdana" w:eastAsia="Arial" w:hAnsi="Verdana" w:cs="Arial"/>
                <w:spacing w:val="-1"/>
              </w:rPr>
              <w:t>p</w:t>
            </w:r>
            <w:r w:rsidRPr="00C12330">
              <w:rPr>
                <w:rFonts w:ascii="Verdana" w:eastAsia="Arial" w:hAnsi="Verdana" w:cs="Arial"/>
                <w:spacing w:val="-3"/>
              </w:rPr>
              <w:t>e</w:t>
            </w:r>
            <w:r w:rsidRPr="00C12330">
              <w:rPr>
                <w:rFonts w:ascii="Verdana" w:eastAsia="Arial" w:hAnsi="Verdana" w:cs="Arial"/>
              </w:rPr>
              <w:t>r</w:t>
            </w:r>
            <w:r w:rsidRPr="00C12330">
              <w:rPr>
                <w:rFonts w:ascii="Verdana" w:eastAsia="Arial" w:hAnsi="Verdana" w:cs="Arial"/>
                <w:spacing w:val="30"/>
              </w:rPr>
              <w:t xml:space="preserve"> </w:t>
            </w:r>
            <w:r w:rsidRPr="00C12330">
              <w:rPr>
                <w:rFonts w:ascii="Verdana" w:eastAsia="Arial" w:hAnsi="Verdana" w:cs="Arial"/>
              </w:rPr>
              <w:t>c</w:t>
            </w:r>
            <w:r w:rsidRPr="00C12330">
              <w:rPr>
                <w:rFonts w:ascii="Verdana" w:eastAsia="Arial" w:hAnsi="Verdana" w:cs="Arial"/>
                <w:spacing w:val="-1"/>
              </w:rPr>
              <w:t>e</w:t>
            </w:r>
            <w:r w:rsidRPr="00C12330">
              <w:rPr>
                <w:rFonts w:ascii="Verdana" w:eastAsia="Arial" w:hAnsi="Verdana" w:cs="Arial"/>
                <w:spacing w:val="-3"/>
              </w:rPr>
              <w:t>n</w:t>
            </w:r>
            <w:r w:rsidRPr="00C12330">
              <w:rPr>
                <w:rFonts w:ascii="Verdana" w:eastAsia="Arial" w:hAnsi="Verdana" w:cs="Arial"/>
              </w:rPr>
              <w:t>t</w:t>
            </w:r>
            <w:r w:rsidRPr="00C12330">
              <w:rPr>
                <w:rFonts w:ascii="Verdana" w:eastAsia="Arial" w:hAnsi="Verdana" w:cs="Arial"/>
                <w:spacing w:val="28"/>
              </w:rPr>
              <w:t xml:space="preserve"> </w:t>
            </w:r>
            <w:r w:rsidRPr="00C12330">
              <w:rPr>
                <w:rFonts w:ascii="Verdana" w:eastAsia="Arial" w:hAnsi="Verdana" w:cs="Arial"/>
                <w:spacing w:val="-1"/>
              </w:rPr>
              <w:t>de</w:t>
            </w:r>
            <w:r w:rsidRPr="00C12330">
              <w:rPr>
                <w:rFonts w:ascii="Verdana" w:eastAsia="Arial" w:hAnsi="Verdana" w:cs="Arial"/>
              </w:rPr>
              <w:t>l</w:t>
            </w:r>
            <w:r w:rsidRPr="00C12330">
              <w:rPr>
                <w:rFonts w:ascii="Verdana" w:eastAsia="Arial" w:hAnsi="Verdana" w:cs="Arial"/>
                <w:spacing w:val="29"/>
              </w:rPr>
              <w:t xml:space="preserve"> </w:t>
            </w:r>
            <w:r w:rsidRPr="00C12330">
              <w:rPr>
                <w:rFonts w:ascii="Verdana" w:eastAsia="Arial" w:hAnsi="Verdana" w:cs="Arial"/>
                <w:spacing w:val="-1"/>
              </w:rPr>
              <w:t>p</w:t>
            </w:r>
            <w:r w:rsidRPr="00C12330">
              <w:rPr>
                <w:rFonts w:ascii="Verdana" w:eastAsia="Arial" w:hAnsi="Verdana" w:cs="Arial"/>
              </w:rPr>
              <w:t>r</w:t>
            </w:r>
            <w:r w:rsidRPr="00C12330">
              <w:rPr>
                <w:rFonts w:ascii="Verdana" w:eastAsia="Arial" w:hAnsi="Verdana" w:cs="Arial"/>
                <w:spacing w:val="-1"/>
              </w:rPr>
              <w:t>e</w:t>
            </w:r>
            <w:r w:rsidRPr="00C12330">
              <w:rPr>
                <w:rFonts w:ascii="Verdana" w:eastAsia="Arial" w:hAnsi="Verdana" w:cs="Arial"/>
              </w:rPr>
              <w:t>u</w:t>
            </w:r>
            <w:r w:rsidRPr="00C12330">
              <w:rPr>
                <w:rFonts w:ascii="Verdana" w:eastAsia="Arial" w:hAnsi="Verdana" w:cs="Arial"/>
                <w:spacing w:val="29"/>
              </w:rPr>
              <w:t xml:space="preserve"> </w:t>
            </w:r>
            <w:r w:rsidRPr="00C12330">
              <w:rPr>
                <w:rFonts w:ascii="Verdana" w:eastAsia="Arial" w:hAnsi="Verdana" w:cs="Arial"/>
                <w:spacing w:val="-1"/>
              </w:rPr>
              <w:t>de</w:t>
            </w:r>
            <w:r w:rsidRPr="00C12330">
              <w:rPr>
                <w:rFonts w:ascii="Verdana" w:eastAsia="Arial" w:hAnsi="Verdana" w:cs="Arial"/>
              </w:rPr>
              <w:t>l c</w:t>
            </w:r>
            <w:r w:rsidRPr="00C12330">
              <w:rPr>
                <w:rFonts w:ascii="Verdana" w:eastAsia="Arial" w:hAnsi="Verdana" w:cs="Arial"/>
                <w:spacing w:val="-1"/>
              </w:rPr>
              <w:t>on</w:t>
            </w:r>
            <w:r w:rsidRPr="00C12330">
              <w:rPr>
                <w:rFonts w:ascii="Verdana" w:eastAsia="Arial" w:hAnsi="Verdana" w:cs="Arial"/>
                <w:spacing w:val="1"/>
              </w:rPr>
              <w:t>t</w:t>
            </w:r>
            <w:r w:rsidRPr="00C12330">
              <w:rPr>
                <w:rFonts w:ascii="Verdana" w:eastAsia="Arial" w:hAnsi="Verdana" w:cs="Arial"/>
              </w:rPr>
              <w:t>r</w:t>
            </w:r>
            <w:r w:rsidRPr="00C12330">
              <w:rPr>
                <w:rFonts w:ascii="Verdana" w:eastAsia="Arial" w:hAnsi="Verdana" w:cs="Arial"/>
                <w:spacing w:val="-1"/>
              </w:rPr>
              <w:t>a</w:t>
            </w:r>
            <w:r w:rsidRPr="00C12330">
              <w:rPr>
                <w:rFonts w:ascii="Verdana" w:eastAsia="Arial" w:hAnsi="Verdana" w:cs="Arial"/>
                <w:spacing w:val="-3"/>
              </w:rPr>
              <w:t>c</w:t>
            </w:r>
            <w:r w:rsidRPr="00C12330">
              <w:rPr>
                <w:rFonts w:ascii="Verdana" w:eastAsia="Arial" w:hAnsi="Verdana" w:cs="Arial"/>
                <w:spacing w:val="1"/>
              </w:rPr>
              <w:t>t</w:t>
            </w:r>
            <w:r w:rsidRPr="00C12330">
              <w:rPr>
                <w:rFonts w:ascii="Verdana" w:eastAsia="Arial" w:hAnsi="Verdana" w:cs="Arial"/>
                <w:spacing w:val="2"/>
              </w:rPr>
              <w:t>e</w:t>
            </w:r>
            <w:r w:rsidRPr="00C12330">
              <w:rPr>
                <w:rFonts w:ascii="Verdana" w:eastAsia="Arial" w:hAnsi="Verdana" w:cs="Arial"/>
                <w:spacing w:val="-7"/>
              </w:rPr>
              <w:t>”</w:t>
            </w:r>
            <w:r w:rsidRPr="00C12330">
              <w:rPr>
                <w:rFonts w:ascii="Verdana" w:eastAsia="Arial" w:hAnsi="Verdana" w:cs="Arial"/>
              </w:rPr>
              <w:t>.</w:t>
            </w:r>
          </w:p>
          <w:p w:rsidR="00E36827" w:rsidRPr="00C12330" w:rsidRDefault="00E36827" w:rsidP="00C12330">
            <w:pPr>
              <w:spacing w:line="240" w:lineRule="auto"/>
              <w:jc w:val="both"/>
              <w:rPr>
                <w:rFonts w:ascii="Verdana" w:hAnsi="Verdana" w:cs="Arial"/>
              </w:rPr>
            </w:pPr>
          </w:p>
          <w:p w:rsidR="00FC3D1A" w:rsidRPr="00C12330" w:rsidRDefault="00FC3D1A" w:rsidP="00C12330">
            <w:pPr>
              <w:spacing w:line="240" w:lineRule="auto"/>
              <w:jc w:val="both"/>
              <w:rPr>
                <w:rFonts w:ascii="Verdana" w:hAnsi="Verdana" w:cs="Arial"/>
              </w:rPr>
            </w:pPr>
            <w:r w:rsidRPr="00C12330">
              <w:rPr>
                <w:rFonts w:ascii="Verdana" w:hAnsi="Verdana" w:cs="Arial"/>
              </w:rPr>
              <w:t xml:space="preserve">Cas de produir-se la modificació contractual, es procedirà de la forma següent: L’òrgan de contractació notificarà al contractista la modificació del contracte, comunicant la data d’entrada en vigor, l’objecte i el valor econòmic de la modificació. Tot seguit es signarà per ambdues parts la corresponent addenda al contracte privat, que recollirà la modificació acordada. </w:t>
            </w:r>
          </w:p>
        </w:tc>
      </w:tr>
      <w:tr w:rsidR="00C12330" w:rsidRPr="00C12330" w:rsidTr="00DB1464">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t>F</w:t>
            </w:r>
          </w:p>
        </w:tc>
        <w:tc>
          <w:tcPr>
            <w:tcW w:w="8695" w:type="dxa"/>
          </w:tcPr>
          <w:p w:rsidR="00602B45" w:rsidRPr="00C12330" w:rsidRDefault="00602B45" w:rsidP="00C12330">
            <w:pPr>
              <w:spacing w:line="240" w:lineRule="auto"/>
              <w:jc w:val="both"/>
              <w:rPr>
                <w:rFonts w:ascii="Verdana" w:hAnsi="Verdana" w:cs="Arial"/>
                <w:b/>
              </w:rPr>
            </w:pPr>
            <w:r w:rsidRPr="00C12330">
              <w:rPr>
                <w:rFonts w:ascii="Verdana" w:hAnsi="Verdana" w:cs="Arial"/>
                <w:b/>
              </w:rPr>
              <w:t xml:space="preserve">Condicions especials d’execució pròpies d’aquest contracte basat: </w:t>
            </w:r>
          </w:p>
          <w:p w:rsidR="00451673" w:rsidRPr="00C12330" w:rsidRDefault="00602B45" w:rsidP="00C12330">
            <w:pPr>
              <w:pStyle w:val="Capalera"/>
              <w:numPr>
                <w:ilvl w:val="3"/>
                <w:numId w:val="24"/>
              </w:numPr>
              <w:tabs>
                <w:tab w:val="clear" w:pos="4252"/>
                <w:tab w:val="center" w:pos="642"/>
              </w:tabs>
              <w:ind w:left="642" w:hanging="283"/>
              <w:jc w:val="both"/>
              <w:rPr>
                <w:rFonts w:ascii="Verdana" w:hAnsi="Verdana" w:cs="Arial"/>
                <w:u w:val="single"/>
              </w:rPr>
            </w:pPr>
            <w:r w:rsidRPr="00C12330">
              <w:rPr>
                <w:rFonts w:ascii="Verdana" w:hAnsi="Verdana" w:cs="Arial"/>
              </w:rPr>
              <w:lastRenderedPageBreak/>
              <w:t>L</w:t>
            </w:r>
            <w:r w:rsidRPr="00C12330">
              <w:rPr>
                <w:rFonts w:ascii="Verdana" w:hAnsi="Verdana" w:cs="Arial"/>
                <w:u w:val="single"/>
              </w:rPr>
              <w:t xml:space="preserve">’empresa haurà d’estar disposada a començar els treballs </w:t>
            </w:r>
            <w:r w:rsidR="0070657A" w:rsidRPr="00C12330">
              <w:rPr>
                <w:rFonts w:ascii="Verdana" w:hAnsi="Verdana" w:cs="Arial"/>
                <w:u w:val="single"/>
              </w:rPr>
              <w:t>el més aviat possible</w:t>
            </w:r>
            <w:r w:rsidR="0070657A" w:rsidRPr="00C12330">
              <w:rPr>
                <w:rFonts w:ascii="Verdana" w:hAnsi="Verdana" w:cs="Arial"/>
              </w:rPr>
              <w:t xml:space="preserve"> </w:t>
            </w:r>
            <w:r w:rsidRPr="00C12330">
              <w:rPr>
                <w:rFonts w:ascii="Verdana" w:hAnsi="Verdana"/>
              </w:rPr>
              <w:t xml:space="preserve">una vegada s’hagi produït la perfecció del contracte, i </w:t>
            </w:r>
            <w:r w:rsidRPr="00C12330">
              <w:rPr>
                <w:rFonts w:ascii="Verdana" w:hAnsi="Verdana" w:cs="Arial"/>
                <w:u w:val="single"/>
              </w:rPr>
              <w:t>prèvia confirmació del tècnic responsable de CIRE.</w:t>
            </w:r>
          </w:p>
          <w:p w:rsidR="00451673" w:rsidRPr="00C12330" w:rsidRDefault="00602B45" w:rsidP="00C12330">
            <w:pPr>
              <w:pStyle w:val="Capalera"/>
              <w:numPr>
                <w:ilvl w:val="3"/>
                <w:numId w:val="24"/>
              </w:numPr>
              <w:tabs>
                <w:tab w:val="clear" w:pos="4252"/>
                <w:tab w:val="center" w:pos="642"/>
              </w:tabs>
              <w:ind w:left="642" w:hanging="283"/>
              <w:jc w:val="both"/>
              <w:rPr>
                <w:rFonts w:ascii="Verdana" w:hAnsi="Verdana" w:cs="Arial"/>
                <w:u w:val="single"/>
              </w:rPr>
            </w:pPr>
            <w:r w:rsidRPr="00C12330">
              <w:rPr>
                <w:rFonts w:ascii="Verdana" w:hAnsi="Verdana" w:cs="Arial"/>
                <w:u w:val="single"/>
              </w:rPr>
              <w:t>Contractació d’interns de Centres Penitenciaris.</w:t>
            </w:r>
          </w:p>
          <w:p w:rsidR="00602B45" w:rsidRPr="00C12330" w:rsidRDefault="00602B45" w:rsidP="00C12330">
            <w:pPr>
              <w:pStyle w:val="Capalera"/>
              <w:numPr>
                <w:ilvl w:val="3"/>
                <w:numId w:val="24"/>
              </w:numPr>
              <w:tabs>
                <w:tab w:val="clear" w:pos="4252"/>
                <w:tab w:val="center" w:pos="642"/>
              </w:tabs>
              <w:ind w:left="642" w:hanging="283"/>
              <w:jc w:val="both"/>
              <w:rPr>
                <w:rFonts w:ascii="Verdana" w:hAnsi="Verdana" w:cs="Arial"/>
                <w:u w:val="single"/>
              </w:rPr>
            </w:pPr>
            <w:r w:rsidRPr="00C12330">
              <w:rPr>
                <w:rFonts w:ascii="Verdana" w:hAnsi="Verdana" w:cs="Arial"/>
                <w:u w:val="single"/>
              </w:rPr>
              <w:t>Compliment de la legislació de protecció de dades de les persones a contractar</w:t>
            </w:r>
          </w:p>
          <w:p w:rsidR="00602B45" w:rsidRPr="00C12330" w:rsidRDefault="00602B45" w:rsidP="00C12330">
            <w:pPr>
              <w:spacing w:line="240" w:lineRule="auto"/>
              <w:jc w:val="both"/>
              <w:rPr>
                <w:rFonts w:ascii="Verdana" w:hAnsi="Verdana" w:cs="Arial"/>
                <w:b/>
                <w:u w:val="single"/>
              </w:rPr>
            </w:pPr>
          </w:p>
          <w:p w:rsidR="00FC3D1A" w:rsidRPr="00C12330" w:rsidRDefault="00602B45" w:rsidP="00C12330">
            <w:pPr>
              <w:spacing w:line="240" w:lineRule="auto"/>
              <w:jc w:val="both"/>
              <w:outlineLvl w:val="0"/>
              <w:rPr>
                <w:rFonts w:ascii="Verdana" w:hAnsi="Verdana" w:cs="Arial"/>
                <w:b/>
                <w:u w:val="single"/>
              </w:rPr>
            </w:pPr>
            <w:r w:rsidRPr="00C12330">
              <w:rPr>
                <w:rFonts w:ascii="Verdana" w:hAnsi="Verdana" w:cs="Arial"/>
                <w:iCs/>
              </w:rPr>
              <w:t>Totes aquestes condicions especials d’execució tenen el caràcter d’obligació contractual essencial i el seu incompliment podrà ser causa de resolució del contracte.</w:t>
            </w:r>
          </w:p>
        </w:tc>
      </w:tr>
      <w:tr w:rsidR="00C12330" w:rsidRPr="00C12330" w:rsidTr="0076784B">
        <w:trPr>
          <w:trHeight w:val="1461"/>
        </w:trPr>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lastRenderedPageBreak/>
              <w:t>G</w:t>
            </w:r>
          </w:p>
        </w:tc>
        <w:tc>
          <w:tcPr>
            <w:tcW w:w="8695" w:type="dxa"/>
          </w:tcPr>
          <w:p w:rsidR="00FC3D1A" w:rsidRPr="00C12330" w:rsidRDefault="00FC3D1A" w:rsidP="00C12330">
            <w:pPr>
              <w:spacing w:line="240" w:lineRule="auto"/>
              <w:jc w:val="both"/>
              <w:rPr>
                <w:rFonts w:ascii="Verdana" w:hAnsi="Verdana" w:cs="Arial"/>
              </w:rPr>
            </w:pPr>
            <w:r w:rsidRPr="00C12330">
              <w:rPr>
                <w:rFonts w:ascii="Verdana" w:hAnsi="Verdana" w:cs="Arial"/>
                <w:b/>
              </w:rPr>
              <w:t xml:space="preserve">Obligacions contractuals essencials:  </w:t>
            </w:r>
            <w:r w:rsidRPr="00C12330">
              <w:rPr>
                <w:rFonts w:ascii="Verdana" w:hAnsi="Verdana" w:cs="Arial"/>
              </w:rPr>
              <w:t>L’empresa adjudicatària haurà de complir amb les seg</w:t>
            </w:r>
            <w:r w:rsidR="0076784B" w:rsidRPr="00C12330">
              <w:rPr>
                <w:rFonts w:ascii="Verdana" w:hAnsi="Verdana" w:cs="Arial"/>
              </w:rPr>
              <w:t>üents obligacions contractuals:</w:t>
            </w:r>
          </w:p>
          <w:p w:rsidR="0076784B" w:rsidRPr="00C12330" w:rsidRDefault="0076784B" w:rsidP="00C12330">
            <w:pPr>
              <w:pStyle w:val="Pargrafdellista"/>
              <w:numPr>
                <w:ilvl w:val="1"/>
                <w:numId w:val="16"/>
              </w:numPr>
              <w:tabs>
                <w:tab w:val="clear" w:pos="1440"/>
                <w:tab w:val="num" w:pos="795"/>
              </w:tabs>
              <w:spacing w:after="0" w:line="240" w:lineRule="auto"/>
              <w:ind w:left="795" w:hanging="284"/>
              <w:jc w:val="both"/>
              <w:rPr>
                <w:rFonts w:ascii="Verdana" w:hAnsi="Verdana" w:cs="Arial"/>
                <w:sz w:val="20"/>
                <w:szCs w:val="20"/>
              </w:rPr>
            </w:pPr>
            <w:r w:rsidRPr="00C12330">
              <w:rPr>
                <w:rFonts w:ascii="Verdana" w:hAnsi="Verdana" w:cs="Arial"/>
                <w:sz w:val="20"/>
                <w:szCs w:val="20"/>
              </w:rPr>
              <w:t>Comunicació a CIRE de la persona interlocutora per part de l’empresa adjudicatària.</w:t>
            </w:r>
          </w:p>
          <w:p w:rsidR="00FC3D1A" w:rsidRPr="00C12330" w:rsidRDefault="0076784B" w:rsidP="00C12330">
            <w:pPr>
              <w:pStyle w:val="Pargrafdellista"/>
              <w:numPr>
                <w:ilvl w:val="1"/>
                <w:numId w:val="16"/>
              </w:numPr>
              <w:tabs>
                <w:tab w:val="clear" w:pos="1440"/>
                <w:tab w:val="num" w:pos="795"/>
              </w:tabs>
              <w:spacing w:after="0" w:line="240" w:lineRule="auto"/>
              <w:ind w:left="795" w:hanging="284"/>
              <w:jc w:val="both"/>
              <w:rPr>
                <w:rFonts w:ascii="Verdana" w:hAnsi="Verdana" w:cs="Arial"/>
                <w:sz w:val="20"/>
                <w:szCs w:val="20"/>
              </w:rPr>
            </w:pPr>
            <w:r w:rsidRPr="00C12330">
              <w:rPr>
                <w:rFonts w:ascii="Verdana" w:hAnsi="Verdana" w:cs="Arial"/>
                <w:sz w:val="20"/>
                <w:szCs w:val="20"/>
              </w:rPr>
              <w:t>Execució dels treballs sota les directrius establertes per CIRE i Departament o ens de la Generalitat afectat.</w:t>
            </w:r>
          </w:p>
        </w:tc>
      </w:tr>
      <w:tr w:rsidR="00C12330" w:rsidRPr="00C12330" w:rsidTr="00DB1464">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t>H</w:t>
            </w:r>
          </w:p>
        </w:tc>
        <w:tc>
          <w:tcPr>
            <w:tcW w:w="8695" w:type="dxa"/>
          </w:tcPr>
          <w:p w:rsidR="00FC3D1A" w:rsidRPr="00C12330" w:rsidRDefault="00FC3D1A" w:rsidP="00C12330">
            <w:pPr>
              <w:spacing w:line="240" w:lineRule="auto"/>
              <w:jc w:val="both"/>
              <w:rPr>
                <w:rFonts w:ascii="Verdana" w:hAnsi="Verdana" w:cs="Arial"/>
                <w:b/>
                <w:u w:val="single"/>
              </w:rPr>
            </w:pPr>
            <w:r w:rsidRPr="00C12330">
              <w:rPr>
                <w:rFonts w:ascii="Verdana" w:hAnsi="Verdana" w:cs="Arial"/>
                <w:b/>
                <w:u w:val="single"/>
              </w:rPr>
              <w:t>ADJUDICACIÓ DEL CONTRACTE</w:t>
            </w:r>
          </w:p>
          <w:p w:rsidR="00FC3D1A" w:rsidRPr="00C12330" w:rsidRDefault="00FC3D1A" w:rsidP="00C12330">
            <w:pPr>
              <w:spacing w:line="240" w:lineRule="auto"/>
              <w:jc w:val="both"/>
              <w:rPr>
                <w:rFonts w:ascii="Verdana" w:hAnsi="Verdana" w:cs="Arial"/>
                <w:b/>
                <w:u w:val="single"/>
              </w:rPr>
            </w:pPr>
          </w:p>
          <w:p w:rsidR="00FC3D1A" w:rsidRPr="00C12330" w:rsidRDefault="00FC3D1A" w:rsidP="00C12330">
            <w:pPr>
              <w:spacing w:line="240" w:lineRule="auto"/>
              <w:jc w:val="both"/>
              <w:rPr>
                <w:rFonts w:ascii="Verdana" w:hAnsi="Verdana" w:cs="Arial"/>
              </w:rPr>
            </w:pPr>
            <w:r w:rsidRPr="00C12330">
              <w:rPr>
                <w:rFonts w:ascii="Verdana" w:hAnsi="Verdana" w:cs="Arial"/>
                <w:b/>
              </w:rPr>
              <w:t xml:space="preserve">Procediment  d’adjudicació: </w:t>
            </w:r>
            <w:r w:rsidRPr="00C12330">
              <w:rPr>
                <w:rFonts w:ascii="Verdana" w:hAnsi="Verdana" w:cs="Arial"/>
              </w:rPr>
              <w:t xml:space="preserve"> Contracte d</w:t>
            </w:r>
            <w:r w:rsidR="0076784B" w:rsidRPr="00C12330">
              <w:rPr>
                <w:rFonts w:ascii="Verdana" w:hAnsi="Verdana" w:cs="Arial"/>
              </w:rPr>
              <w:t>e serveis</w:t>
            </w:r>
            <w:r w:rsidRPr="00C12330">
              <w:rPr>
                <w:rFonts w:ascii="Verdana" w:hAnsi="Verdana" w:cs="Arial"/>
              </w:rPr>
              <w:t xml:space="preserve"> basat en Acord Marc</w:t>
            </w:r>
            <w:r w:rsidR="0076784B" w:rsidRPr="00C12330">
              <w:rPr>
                <w:rFonts w:ascii="Verdana" w:hAnsi="Verdana" w:cs="Arial"/>
              </w:rPr>
              <w:t xml:space="preserve"> expedient PO SR 0003 2021  </w:t>
            </w:r>
            <w:r w:rsidRPr="00C12330">
              <w:rPr>
                <w:rFonts w:ascii="Verdana" w:hAnsi="Verdana" w:cs="Arial"/>
              </w:rPr>
              <w:t>.</w:t>
            </w:r>
          </w:p>
          <w:p w:rsidR="00FC3D1A" w:rsidRPr="00C12330" w:rsidRDefault="00FC3D1A" w:rsidP="00C12330">
            <w:pPr>
              <w:spacing w:line="240" w:lineRule="auto"/>
              <w:jc w:val="both"/>
              <w:rPr>
                <w:rFonts w:ascii="Verdana" w:hAnsi="Verdana" w:cs="Arial"/>
              </w:rPr>
            </w:pPr>
          </w:p>
          <w:p w:rsidR="00FC3D1A" w:rsidRPr="00C12330" w:rsidRDefault="00FC3D1A" w:rsidP="00C12330">
            <w:pPr>
              <w:pStyle w:val="Capalera"/>
              <w:jc w:val="both"/>
              <w:rPr>
                <w:rFonts w:ascii="Verdana" w:hAnsi="Verdana" w:cs="Arial"/>
              </w:rPr>
            </w:pPr>
            <w:r w:rsidRPr="00C12330">
              <w:rPr>
                <w:rFonts w:ascii="Verdana" w:hAnsi="Verdana" w:cs="Arial"/>
                <w:b/>
              </w:rPr>
              <w:t>Empreses convidades a la licitació:</w:t>
            </w:r>
            <w:r w:rsidRPr="00C12330">
              <w:rPr>
                <w:rFonts w:ascii="Verdana" w:hAnsi="Verdana"/>
              </w:rPr>
              <w:t xml:space="preserve"> L’òrgan de contractació convida a participar a aquesta licitació a totes les empreses homologades </w:t>
            </w:r>
            <w:r w:rsidR="0076784B" w:rsidRPr="00C12330">
              <w:rPr>
                <w:rFonts w:ascii="Verdana" w:hAnsi="Verdana"/>
              </w:rPr>
              <w:t>en el Lot 7 “Serveis diversos a les empreses – província de Barcelona” de l’Acord Marc expedient PO SR 0003 2021.</w:t>
            </w:r>
          </w:p>
          <w:p w:rsidR="00FC3D1A" w:rsidRPr="00C12330" w:rsidRDefault="00FC3D1A" w:rsidP="00C12330">
            <w:pPr>
              <w:spacing w:line="240" w:lineRule="auto"/>
              <w:jc w:val="both"/>
              <w:rPr>
                <w:rFonts w:ascii="Verdana" w:hAnsi="Verdana" w:cs="Arial"/>
              </w:rPr>
            </w:pPr>
          </w:p>
          <w:p w:rsidR="00FC3D1A" w:rsidRPr="00C12330" w:rsidRDefault="00FC3D1A" w:rsidP="00C12330">
            <w:pPr>
              <w:pStyle w:val="Capalera"/>
              <w:jc w:val="both"/>
              <w:rPr>
                <w:rFonts w:ascii="Verdana" w:hAnsi="Verdana" w:cs="Arial"/>
              </w:rPr>
            </w:pPr>
            <w:r w:rsidRPr="00C12330">
              <w:rPr>
                <w:rFonts w:ascii="Verdana" w:hAnsi="Verdana" w:cs="Arial"/>
                <w:b/>
              </w:rPr>
              <w:t xml:space="preserve">Criteris d’adjudicació: </w:t>
            </w:r>
            <w:r w:rsidRPr="00C12330">
              <w:rPr>
                <w:rFonts w:ascii="Verdana" w:hAnsi="Verdana"/>
              </w:rPr>
              <w:t>Els criteris d’adjudicació amb la seva corresponent ponderació que s’aplicaran en aquesta licitació, són els que es descriuen en l’</w:t>
            </w:r>
            <w:r w:rsidRPr="00C12330">
              <w:rPr>
                <w:rFonts w:ascii="Verdana" w:hAnsi="Verdana"/>
                <w:b/>
              </w:rPr>
              <w:t xml:space="preserve">Annex </w:t>
            </w:r>
            <w:r w:rsidR="0076784B" w:rsidRPr="00C12330">
              <w:rPr>
                <w:rFonts w:ascii="Verdana" w:hAnsi="Verdana"/>
                <w:b/>
              </w:rPr>
              <w:t>núm.</w:t>
            </w:r>
            <w:r w:rsidRPr="00C12330">
              <w:rPr>
                <w:rFonts w:ascii="Verdana" w:hAnsi="Verdana"/>
                <w:b/>
              </w:rPr>
              <w:t>2</w:t>
            </w:r>
            <w:r w:rsidRPr="00C12330">
              <w:rPr>
                <w:rFonts w:ascii="Verdana" w:hAnsi="Verdana"/>
              </w:rPr>
              <w:t xml:space="preserve"> d’aquest quadre de característiques.</w:t>
            </w:r>
          </w:p>
        </w:tc>
      </w:tr>
      <w:tr w:rsidR="00C12330" w:rsidRPr="00C12330" w:rsidTr="00DB1464">
        <w:tc>
          <w:tcPr>
            <w:tcW w:w="406" w:type="dxa"/>
          </w:tcPr>
          <w:p w:rsidR="00FC3D1A" w:rsidRPr="00C12330" w:rsidRDefault="00FC3D1A" w:rsidP="00C12330">
            <w:pPr>
              <w:spacing w:line="240" w:lineRule="auto"/>
              <w:jc w:val="both"/>
              <w:rPr>
                <w:rFonts w:ascii="Verdana" w:hAnsi="Verdana"/>
                <w:b/>
              </w:rPr>
            </w:pPr>
            <w:r w:rsidRPr="00C12330">
              <w:rPr>
                <w:rFonts w:ascii="Verdana" w:hAnsi="Verdana"/>
                <w:b/>
              </w:rPr>
              <w:t>I</w:t>
            </w:r>
          </w:p>
        </w:tc>
        <w:tc>
          <w:tcPr>
            <w:tcW w:w="8695" w:type="dxa"/>
          </w:tcPr>
          <w:p w:rsidR="00FC3D1A" w:rsidRPr="00C12330" w:rsidRDefault="00FC3D1A" w:rsidP="00C12330">
            <w:pPr>
              <w:spacing w:line="240" w:lineRule="auto"/>
              <w:jc w:val="both"/>
              <w:rPr>
                <w:rFonts w:ascii="Verdana" w:hAnsi="Verdana" w:cs="Arial"/>
                <w:b/>
              </w:rPr>
            </w:pPr>
            <w:r w:rsidRPr="00C12330">
              <w:rPr>
                <w:rFonts w:ascii="Verdana" w:hAnsi="Verdana" w:cs="Arial"/>
                <w:b/>
              </w:rPr>
              <w:t>Q</w:t>
            </w:r>
            <w:r w:rsidR="00602B45" w:rsidRPr="00C12330">
              <w:rPr>
                <w:rFonts w:ascii="Verdana" w:hAnsi="Verdana" w:cs="Arial"/>
                <w:b/>
              </w:rPr>
              <w:t>ü</w:t>
            </w:r>
            <w:r w:rsidR="0076784B" w:rsidRPr="00C12330">
              <w:rPr>
                <w:rFonts w:ascii="Verdana" w:hAnsi="Verdana" w:cs="Arial"/>
                <w:b/>
              </w:rPr>
              <w:t xml:space="preserve">estions tècniques: </w:t>
            </w:r>
            <w:r w:rsidRPr="00C12330">
              <w:rPr>
                <w:rFonts w:ascii="Verdana" w:hAnsi="Verdana" w:cs="Arial"/>
              </w:rPr>
              <w:t>Per a la resolucions de totes aquelles qüestions de caire tècnic o que tinguin relació amb la confecció de l’oferta sol·licitada, haureu de contactar amb el tècnic de CIRE les dades del qual es detallen seguidament:</w:t>
            </w:r>
          </w:p>
          <w:p w:rsidR="00FC3D1A" w:rsidRPr="00C12330" w:rsidRDefault="00FC3D1A" w:rsidP="00C12330">
            <w:pPr>
              <w:spacing w:line="240" w:lineRule="auto"/>
              <w:ind w:left="501"/>
              <w:jc w:val="both"/>
              <w:rPr>
                <w:rFonts w:ascii="Verdana" w:hAnsi="Verdana" w:cs="Arial"/>
              </w:rPr>
            </w:pPr>
            <w:r w:rsidRPr="00C12330">
              <w:rPr>
                <w:rFonts w:ascii="Verdana" w:hAnsi="Verdana" w:cs="Arial"/>
              </w:rPr>
              <w:t xml:space="preserve">Nom: </w:t>
            </w:r>
            <w:r w:rsidR="0076784B" w:rsidRPr="00C12330">
              <w:rPr>
                <w:rFonts w:ascii="Verdana" w:hAnsi="Verdana" w:cs="Arial"/>
              </w:rPr>
              <w:t>Joan Carles Cobas</w:t>
            </w:r>
          </w:p>
          <w:p w:rsidR="00FC3D1A" w:rsidRPr="00C12330" w:rsidRDefault="00FC3D1A" w:rsidP="00C12330">
            <w:pPr>
              <w:spacing w:line="240" w:lineRule="auto"/>
              <w:ind w:left="501"/>
              <w:jc w:val="both"/>
              <w:rPr>
                <w:rFonts w:ascii="Verdana" w:hAnsi="Verdana" w:cs="Arial"/>
              </w:rPr>
            </w:pPr>
            <w:r w:rsidRPr="00C12330">
              <w:rPr>
                <w:rFonts w:ascii="Verdana" w:hAnsi="Verdana" w:cs="Arial"/>
              </w:rPr>
              <w:t xml:space="preserve">Adreça de correu electrònic: </w:t>
            </w:r>
            <w:r w:rsidR="0076784B" w:rsidRPr="00C12330">
              <w:rPr>
                <w:rFonts w:ascii="Verdana" w:hAnsi="Verdana" w:cs="Arial"/>
              </w:rPr>
              <w:t>jccobas</w:t>
            </w:r>
            <w:r w:rsidRPr="00C12330">
              <w:rPr>
                <w:rFonts w:ascii="Verdana" w:hAnsi="Verdana" w:cs="Arial"/>
              </w:rPr>
              <w:t>@gencat.cat</w:t>
            </w:r>
          </w:p>
          <w:p w:rsidR="00FC3D1A" w:rsidRPr="00C12330" w:rsidRDefault="00FC3D1A" w:rsidP="00C12330">
            <w:pPr>
              <w:spacing w:line="240" w:lineRule="auto"/>
              <w:ind w:left="501"/>
              <w:jc w:val="both"/>
              <w:rPr>
                <w:rFonts w:ascii="Verdana" w:hAnsi="Verdana" w:cs="Arial"/>
                <w:b/>
              </w:rPr>
            </w:pPr>
            <w:r w:rsidRPr="00C12330">
              <w:rPr>
                <w:rFonts w:ascii="Verdana" w:hAnsi="Verdana" w:cs="Arial"/>
              </w:rPr>
              <w:t>Telèfon de contacte:</w:t>
            </w:r>
            <w:r w:rsidR="0076784B" w:rsidRPr="00C12330">
              <w:rPr>
                <w:rFonts w:ascii="Verdana" w:hAnsi="Verdana"/>
              </w:rPr>
              <w:t xml:space="preserve"> 675 782 170</w:t>
            </w:r>
          </w:p>
        </w:tc>
      </w:tr>
      <w:tr w:rsidR="00C12330" w:rsidRPr="00C12330" w:rsidTr="00DB1464">
        <w:tc>
          <w:tcPr>
            <w:tcW w:w="406" w:type="dxa"/>
          </w:tcPr>
          <w:p w:rsidR="0076784B" w:rsidRPr="00C12330" w:rsidRDefault="0076784B" w:rsidP="00C12330">
            <w:pPr>
              <w:spacing w:line="240" w:lineRule="auto"/>
              <w:jc w:val="both"/>
              <w:rPr>
                <w:rFonts w:ascii="Verdana" w:hAnsi="Verdana"/>
                <w:b/>
              </w:rPr>
            </w:pPr>
            <w:r w:rsidRPr="00C12330">
              <w:rPr>
                <w:rFonts w:ascii="Verdana" w:hAnsi="Verdana"/>
                <w:b/>
              </w:rPr>
              <w:t>J</w:t>
            </w:r>
          </w:p>
        </w:tc>
        <w:tc>
          <w:tcPr>
            <w:tcW w:w="8695" w:type="dxa"/>
          </w:tcPr>
          <w:p w:rsidR="0076784B" w:rsidRPr="00C12330" w:rsidRDefault="0076784B" w:rsidP="00C12330">
            <w:pPr>
              <w:spacing w:line="240" w:lineRule="auto"/>
              <w:jc w:val="both"/>
              <w:rPr>
                <w:rFonts w:ascii="Verdana" w:hAnsi="Verdana" w:cs="Arial"/>
              </w:rPr>
            </w:pPr>
            <w:r w:rsidRPr="00C12330">
              <w:rPr>
                <w:rFonts w:ascii="Verdana" w:hAnsi="Verdana" w:cs="Arial"/>
                <w:b/>
              </w:rPr>
              <w:t xml:space="preserve">Facturació: </w:t>
            </w:r>
            <w:r w:rsidRPr="00C12330">
              <w:rPr>
                <w:rFonts w:ascii="Verdana" w:hAnsi="Verdana" w:cs="Arial"/>
              </w:rPr>
              <w:t>L’empresa adjudicatària facturarà a CIRE tenint en compte les següents consideracions prèvies:</w:t>
            </w:r>
          </w:p>
          <w:p w:rsidR="0076784B" w:rsidRPr="00C12330" w:rsidRDefault="0076784B" w:rsidP="00C12330">
            <w:pPr>
              <w:pStyle w:val="Pargrafdellista"/>
              <w:numPr>
                <w:ilvl w:val="1"/>
                <w:numId w:val="16"/>
              </w:numPr>
              <w:tabs>
                <w:tab w:val="clear" w:pos="1440"/>
                <w:tab w:val="num" w:pos="511"/>
              </w:tabs>
              <w:spacing w:after="0" w:line="240" w:lineRule="auto"/>
              <w:ind w:left="511" w:hanging="283"/>
              <w:jc w:val="both"/>
              <w:rPr>
                <w:rFonts w:ascii="Verdana" w:hAnsi="Verdana" w:cs="Arial"/>
                <w:sz w:val="20"/>
                <w:szCs w:val="20"/>
              </w:rPr>
            </w:pPr>
            <w:r w:rsidRPr="00C12330">
              <w:rPr>
                <w:rFonts w:ascii="Verdana" w:hAnsi="Verdana" w:cs="Arial"/>
                <w:sz w:val="20"/>
                <w:szCs w:val="20"/>
              </w:rPr>
              <w:t>Facturació en funció dels amidaments efectivament realitzats, al preu ofert per l’empresa adjudicatària.</w:t>
            </w:r>
          </w:p>
          <w:p w:rsidR="0076784B" w:rsidRPr="00C12330" w:rsidRDefault="0076784B" w:rsidP="00C12330">
            <w:pPr>
              <w:pStyle w:val="Pargrafdellista"/>
              <w:numPr>
                <w:ilvl w:val="1"/>
                <w:numId w:val="16"/>
              </w:numPr>
              <w:tabs>
                <w:tab w:val="clear" w:pos="1440"/>
                <w:tab w:val="num" w:pos="511"/>
              </w:tabs>
              <w:spacing w:after="0" w:line="240" w:lineRule="auto"/>
              <w:ind w:left="511" w:hanging="283"/>
              <w:jc w:val="both"/>
              <w:rPr>
                <w:rFonts w:ascii="Verdana" w:hAnsi="Verdana" w:cs="Arial"/>
                <w:sz w:val="20"/>
                <w:szCs w:val="20"/>
              </w:rPr>
            </w:pPr>
            <w:r w:rsidRPr="00C12330">
              <w:rPr>
                <w:rFonts w:ascii="Verdana" w:hAnsi="Verdana" w:cs="Arial"/>
                <w:sz w:val="20"/>
                <w:szCs w:val="20"/>
              </w:rPr>
              <w:t>En aquesta facturació s’han de trobar incloses totes les despeses relatives a la contractació i circumstàncies retributives de cadascuna de les persones (seguretat social, atur, substitucions, etc.).</w:t>
            </w:r>
          </w:p>
          <w:p w:rsidR="0076784B" w:rsidRPr="00C12330" w:rsidRDefault="0076784B" w:rsidP="00C12330">
            <w:pPr>
              <w:spacing w:line="240" w:lineRule="auto"/>
              <w:jc w:val="both"/>
              <w:rPr>
                <w:rFonts w:ascii="Verdana" w:hAnsi="Verdana" w:cs="Arial"/>
              </w:rPr>
            </w:pPr>
            <w:r w:rsidRPr="00C12330">
              <w:rPr>
                <w:rFonts w:ascii="Verdana" w:hAnsi="Verdana" w:cs="Arial"/>
                <w:b/>
              </w:rPr>
              <w:t xml:space="preserve">Gestió factura electrònica: </w:t>
            </w:r>
            <w:r w:rsidRPr="00C12330">
              <w:rPr>
                <w:rFonts w:ascii="Verdana" w:hAnsi="Verdana" w:cs="Arial"/>
              </w:rPr>
              <w:t xml:space="preserve">Per una àgil i eficient gestió de les factures trameses electrònicament, aquestes han de complir inexcusablement els següents criteris: </w:t>
            </w:r>
          </w:p>
          <w:p w:rsidR="0076784B" w:rsidRPr="00C12330" w:rsidRDefault="0076784B" w:rsidP="00C12330">
            <w:pPr>
              <w:numPr>
                <w:ilvl w:val="2"/>
                <w:numId w:val="22"/>
              </w:numPr>
              <w:spacing w:line="240" w:lineRule="auto"/>
              <w:ind w:left="926" w:hanging="284"/>
              <w:jc w:val="both"/>
              <w:rPr>
                <w:rFonts w:ascii="Verdana" w:hAnsi="Verdana" w:cs="Arial"/>
                <w:b/>
              </w:rPr>
            </w:pPr>
            <w:r w:rsidRPr="00C12330">
              <w:rPr>
                <w:rFonts w:ascii="Verdana" w:hAnsi="Verdana"/>
              </w:rPr>
              <w:t>Hauran d’ incloure necessàriament e</w:t>
            </w:r>
            <w:r w:rsidRPr="00C12330">
              <w:rPr>
                <w:rFonts w:ascii="Verdana" w:hAnsi="Verdana"/>
                <w:bCs/>
              </w:rPr>
              <w:t xml:space="preserve">l número d’expedient. </w:t>
            </w:r>
          </w:p>
          <w:p w:rsidR="0076784B" w:rsidRPr="00C12330" w:rsidRDefault="0076784B" w:rsidP="00C12330">
            <w:pPr>
              <w:numPr>
                <w:ilvl w:val="1"/>
                <w:numId w:val="22"/>
              </w:numPr>
              <w:tabs>
                <w:tab w:val="left" w:pos="342"/>
              </w:tabs>
              <w:spacing w:line="240" w:lineRule="auto"/>
              <w:ind w:left="926" w:hanging="284"/>
              <w:jc w:val="both"/>
              <w:rPr>
                <w:rFonts w:ascii="Verdana" w:hAnsi="Verdana"/>
              </w:rPr>
            </w:pPr>
            <w:r w:rsidRPr="00C12330">
              <w:rPr>
                <w:rFonts w:ascii="Verdana" w:hAnsi="Verdana"/>
                <w:bCs/>
              </w:rPr>
              <w:t>No s’acceptaren factures que incloguin despeses de diferents expedients.</w:t>
            </w:r>
          </w:p>
          <w:p w:rsidR="0076784B" w:rsidRPr="00C12330" w:rsidRDefault="0076784B" w:rsidP="00C12330">
            <w:pPr>
              <w:numPr>
                <w:ilvl w:val="2"/>
                <w:numId w:val="22"/>
              </w:numPr>
              <w:tabs>
                <w:tab w:val="left" w:pos="342"/>
              </w:tabs>
              <w:spacing w:line="240" w:lineRule="auto"/>
              <w:ind w:left="926" w:hanging="284"/>
              <w:jc w:val="both"/>
              <w:rPr>
                <w:rFonts w:ascii="Verdana" w:hAnsi="Verdana" w:cs="Arial"/>
              </w:rPr>
            </w:pPr>
            <w:r w:rsidRPr="00C12330">
              <w:rPr>
                <w:rFonts w:ascii="Verdana" w:hAnsi="Verdana" w:cs="Arial"/>
              </w:rPr>
              <w:t xml:space="preserve">Les empreses adjudicatàries hauran de presentar prèviament a la tramesa de la factura electrònica les corresponents certificacions d’obra que serviran posteriorment, una vegada validades i contractades, per acceptar, tramitar i fer efectives les factures. </w:t>
            </w:r>
          </w:p>
          <w:p w:rsidR="0076784B" w:rsidRPr="00C12330" w:rsidRDefault="0076784B" w:rsidP="00C12330">
            <w:pPr>
              <w:numPr>
                <w:ilvl w:val="2"/>
                <w:numId w:val="22"/>
              </w:numPr>
              <w:tabs>
                <w:tab w:val="left" w:pos="342"/>
              </w:tabs>
              <w:spacing w:line="240" w:lineRule="auto"/>
              <w:ind w:left="926" w:hanging="284"/>
              <w:jc w:val="both"/>
              <w:rPr>
                <w:rFonts w:ascii="Verdana" w:hAnsi="Verdana" w:cs="Arial"/>
              </w:rPr>
            </w:pPr>
            <w:r w:rsidRPr="00C12330">
              <w:rPr>
                <w:rFonts w:ascii="Verdana" w:hAnsi="Verdana" w:cs="Arial"/>
              </w:rPr>
              <w:t>Les certificacions s’hauran d’enviar al Responsable del Contracte, segons apartat B d’aquest quadre de característiques.</w:t>
            </w:r>
          </w:p>
          <w:p w:rsidR="0076784B" w:rsidRPr="00C12330" w:rsidRDefault="0076784B" w:rsidP="00C12330">
            <w:pPr>
              <w:numPr>
                <w:ilvl w:val="2"/>
                <w:numId w:val="22"/>
              </w:numPr>
              <w:tabs>
                <w:tab w:val="left" w:pos="342"/>
              </w:tabs>
              <w:spacing w:line="240" w:lineRule="auto"/>
              <w:ind w:left="926" w:hanging="284"/>
              <w:jc w:val="both"/>
              <w:rPr>
                <w:rFonts w:ascii="Verdana" w:hAnsi="Verdana" w:cs="Arial"/>
              </w:rPr>
            </w:pPr>
            <w:r w:rsidRPr="00C12330">
              <w:rPr>
                <w:rFonts w:ascii="Verdana" w:hAnsi="Verdana" w:cs="Arial"/>
              </w:rPr>
              <w:t>L'import de la factura correspondrà precisament al de les certificacions d’obra conformades, en virtut de les quals es verificaran els pagaments. No s’acceptaran factures sense les corresponents certificacions degudament validades i signades pels Tècnics del CIRE o el Director de Serveis Exteriors.</w:t>
            </w:r>
          </w:p>
          <w:p w:rsidR="0076784B" w:rsidRPr="00C12330" w:rsidRDefault="0076784B" w:rsidP="00C12330">
            <w:pPr>
              <w:spacing w:line="240" w:lineRule="auto"/>
              <w:jc w:val="both"/>
              <w:rPr>
                <w:rFonts w:ascii="Verdana" w:hAnsi="Verdana" w:cs="Arial"/>
              </w:rPr>
            </w:pPr>
          </w:p>
          <w:p w:rsidR="0076784B" w:rsidRPr="00C12330" w:rsidRDefault="0076784B" w:rsidP="00C12330">
            <w:pPr>
              <w:spacing w:line="240" w:lineRule="auto"/>
              <w:jc w:val="both"/>
              <w:rPr>
                <w:rFonts w:ascii="Verdana" w:hAnsi="Verdana" w:cs="Arial"/>
                <w:b/>
              </w:rPr>
            </w:pPr>
            <w:r w:rsidRPr="00C12330">
              <w:rPr>
                <w:rFonts w:ascii="Verdana" w:hAnsi="Verdana" w:cs="Arial"/>
                <w:b/>
              </w:rPr>
              <w:lastRenderedPageBreak/>
              <w:t>Dades de facturació:</w:t>
            </w:r>
          </w:p>
          <w:p w:rsidR="0076784B" w:rsidRPr="00C12330" w:rsidRDefault="0076784B" w:rsidP="00C12330">
            <w:pPr>
              <w:spacing w:line="240" w:lineRule="auto"/>
              <w:jc w:val="both"/>
              <w:rPr>
                <w:rFonts w:ascii="Verdana" w:hAnsi="Verdana" w:cs="Arial"/>
                <w:bCs/>
              </w:rPr>
            </w:pPr>
            <w:r w:rsidRPr="00C12330">
              <w:rPr>
                <w:rFonts w:ascii="Verdana" w:hAnsi="Verdana" w:cs="Arial"/>
                <w:bCs/>
              </w:rPr>
              <w:t>Centre de Iniciatives per a la Reinserció</w:t>
            </w:r>
          </w:p>
          <w:p w:rsidR="0076784B" w:rsidRPr="00C12330" w:rsidRDefault="0076784B" w:rsidP="00C12330">
            <w:pPr>
              <w:spacing w:line="240" w:lineRule="auto"/>
              <w:jc w:val="both"/>
              <w:rPr>
                <w:rFonts w:ascii="Verdana" w:hAnsi="Verdana" w:cs="Arial"/>
                <w:bCs/>
              </w:rPr>
            </w:pPr>
            <w:r w:rsidRPr="00C12330">
              <w:rPr>
                <w:rFonts w:ascii="Verdana" w:hAnsi="Verdana" w:cs="Arial"/>
                <w:bCs/>
              </w:rPr>
              <w:t>C. Foc, núm. 57</w:t>
            </w:r>
          </w:p>
          <w:p w:rsidR="0076784B" w:rsidRPr="00C12330" w:rsidRDefault="0076784B" w:rsidP="00C12330">
            <w:pPr>
              <w:spacing w:line="240" w:lineRule="auto"/>
              <w:jc w:val="both"/>
              <w:rPr>
                <w:rFonts w:ascii="Verdana" w:hAnsi="Verdana" w:cs="Arial"/>
                <w:bCs/>
              </w:rPr>
            </w:pPr>
            <w:r w:rsidRPr="00C12330">
              <w:rPr>
                <w:rFonts w:ascii="Verdana" w:hAnsi="Verdana" w:cs="Arial"/>
                <w:bCs/>
              </w:rPr>
              <w:t>08038 Barcelona</w:t>
            </w:r>
          </w:p>
          <w:p w:rsidR="0076784B" w:rsidRPr="00C12330" w:rsidRDefault="0076784B" w:rsidP="00C12330">
            <w:pPr>
              <w:spacing w:line="240" w:lineRule="auto"/>
              <w:jc w:val="both"/>
              <w:rPr>
                <w:rFonts w:ascii="Verdana" w:hAnsi="Verdana" w:cs="Arial"/>
                <w:bCs/>
              </w:rPr>
            </w:pPr>
            <w:r w:rsidRPr="00C12330">
              <w:rPr>
                <w:rFonts w:ascii="Verdana" w:hAnsi="Verdana" w:cs="Arial"/>
                <w:bCs/>
              </w:rPr>
              <w:t>NIF: Q5856204B</w:t>
            </w:r>
          </w:p>
          <w:p w:rsidR="0076784B" w:rsidRPr="00C12330" w:rsidRDefault="0076784B" w:rsidP="00C12330">
            <w:pPr>
              <w:spacing w:line="240" w:lineRule="auto"/>
              <w:jc w:val="both"/>
              <w:rPr>
                <w:rFonts w:ascii="Verdana" w:hAnsi="Verdana" w:cs="Arial"/>
                <w:b/>
              </w:rPr>
            </w:pPr>
          </w:p>
          <w:p w:rsidR="0076784B" w:rsidRPr="00C12330" w:rsidRDefault="0076784B" w:rsidP="00C12330">
            <w:pPr>
              <w:spacing w:line="240" w:lineRule="auto"/>
              <w:jc w:val="both"/>
              <w:rPr>
                <w:rFonts w:ascii="Verdana" w:hAnsi="Verdana" w:cs="Arial"/>
              </w:rPr>
            </w:pPr>
            <w:r w:rsidRPr="00C12330">
              <w:rPr>
                <w:rFonts w:ascii="Verdana" w:hAnsi="Verdana" w:cs="Arial"/>
                <w:b/>
              </w:rPr>
              <w:t xml:space="preserve">Per tal que pugueu complir amb les prescripcions de la Llei 25/2013, de 27 de desembre, </w:t>
            </w:r>
            <w:r w:rsidRPr="00C12330">
              <w:rPr>
                <w:rFonts w:ascii="Verdana" w:hAnsi="Verdana" w:cs="Arial"/>
                <w:b/>
                <w:iCs/>
              </w:rPr>
              <w:t>d’impuls de la factura electrònica i creació del registre comptable de factures en el Sector Públic</w:t>
            </w:r>
            <w:r w:rsidRPr="00C12330">
              <w:rPr>
                <w:rFonts w:ascii="Verdana" w:hAnsi="Verdana" w:cs="Arial"/>
                <w:b/>
              </w:rPr>
              <w:t xml:space="preserve"> i amb la llei 29/2010, del 3 d’agost, de l’ús dels mitjans electrònics al sector públic de Catalunya us comuniquem que heu de trametre les factures al següent servei</w:t>
            </w:r>
            <w:r w:rsidRPr="00C12330">
              <w:rPr>
                <w:rFonts w:ascii="Verdana" w:hAnsi="Verdana" w:cs="Arial"/>
              </w:rPr>
              <w:t xml:space="preserve">, ja que té la condició de Punt General d’Entrada de Factures Electròniques del sector públic de Catalunya: </w:t>
            </w:r>
          </w:p>
          <w:p w:rsidR="0076784B" w:rsidRPr="00C12330" w:rsidRDefault="00D45889" w:rsidP="00C12330">
            <w:pPr>
              <w:spacing w:line="240" w:lineRule="auto"/>
              <w:jc w:val="both"/>
              <w:rPr>
                <w:rFonts w:ascii="Verdana" w:hAnsi="Verdana"/>
              </w:rPr>
            </w:pPr>
            <w:hyperlink r:id="rId10" w:history="1">
              <w:r w:rsidR="0076784B" w:rsidRPr="00C12330">
                <w:rPr>
                  <w:rStyle w:val="Enlla"/>
                  <w:rFonts w:ascii="Verdana" w:hAnsi="Verdana" w:cs="Arial"/>
                  <w:color w:val="auto"/>
                </w:rPr>
                <w:t>http://www.aoc.cat/Inici/SERVEIS/Relacions-amb-la-ciutadania/e.FACT</w:t>
              </w:r>
            </w:hyperlink>
          </w:p>
          <w:p w:rsidR="0076784B" w:rsidRPr="00C12330" w:rsidRDefault="0076784B" w:rsidP="00C12330">
            <w:pPr>
              <w:spacing w:line="240" w:lineRule="auto"/>
              <w:jc w:val="both"/>
              <w:rPr>
                <w:rFonts w:ascii="Verdana" w:hAnsi="Verdana" w:cs="Arial"/>
              </w:rPr>
            </w:pPr>
          </w:p>
          <w:p w:rsidR="0076784B" w:rsidRPr="00C12330" w:rsidRDefault="0076784B" w:rsidP="00C12330">
            <w:pPr>
              <w:spacing w:line="240" w:lineRule="auto"/>
              <w:jc w:val="both"/>
              <w:rPr>
                <w:rFonts w:ascii="Verdana" w:hAnsi="Verdana" w:cs="Arial"/>
              </w:rPr>
            </w:pPr>
            <w:r w:rsidRPr="00C12330">
              <w:rPr>
                <w:rFonts w:ascii="Verdana" w:hAnsi="Verdana" w:cs="Arial"/>
              </w:rPr>
              <w:t>Aquestes factures, a més dels requisits legalment establerts, han de contenir l’indicador de servei o aprovisionament que permeti la seva correcta tramitació:</w:t>
            </w:r>
          </w:p>
          <w:p w:rsidR="0076784B" w:rsidRPr="00C12330" w:rsidRDefault="0076784B" w:rsidP="00C12330">
            <w:pPr>
              <w:numPr>
                <w:ilvl w:val="2"/>
                <w:numId w:val="2"/>
              </w:numPr>
              <w:spacing w:line="240" w:lineRule="auto"/>
              <w:jc w:val="both"/>
              <w:rPr>
                <w:rFonts w:ascii="Verdana" w:hAnsi="Verdana" w:cs="Arial"/>
              </w:rPr>
            </w:pPr>
            <w:r w:rsidRPr="00C12330">
              <w:rPr>
                <w:rFonts w:ascii="Verdana" w:hAnsi="Verdana" w:cs="Arial"/>
              </w:rPr>
              <w:t>Número d’expedient (FileReference)</w:t>
            </w:r>
          </w:p>
          <w:p w:rsidR="0076784B" w:rsidRPr="00C12330" w:rsidRDefault="0076784B" w:rsidP="00C12330">
            <w:pPr>
              <w:numPr>
                <w:ilvl w:val="2"/>
                <w:numId w:val="2"/>
              </w:numPr>
              <w:spacing w:line="240" w:lineRule="auto"/>
              <w:jc w:val="both"/>
              <w:rPr>
                <w:rFonts w:ascii="Verdana" w:hAnsi="Verdana" w:cs="Arial"/>
              </w:rPr>
            </w:pPr>
            <w:r w:rsidRPr="00C12330">
              <w:rPr>
                <w:rFonts w:ascii="Verdana" w:hAnsi="Verdana" w:cs="Arial"/>
              </w:rPr>
              <w:t>Número de comanda (ReceiverTransactionReference)</w:t>
            </w:r>
          </w:p>
          <w:p w:rsidR="0076784B" w:rsidRPr="00C12330" w:rsidRDefault="0076784B" w:rsidP="00C12330">
            <w:pPr>
              <w:numPr>
                <w:ilvl w:val="2"/>
                <w:numId w:val="2"/>
              </w:numPr>
              <w:spacing w:line="240" w:lineRule="auto"/>
              <w:jc w:val="both"/>
              <w:rPr>
                <w:rFonts w:ascii="Verdana" w:hAnsi="Verdana" w:cs="Arial"/>
              </w:rPr>
            </w:pPr>
            <w:r w:rsidRPr="00C12330">
              <w:rPr>
                <w:rFonts w:ascii="Verdana" w:hAnsi="Verdana" w:cs="Arial"/>
              </w:rPr>
              <w:t>Número d’albarà (DeliberyNote).</w:t>
            </w:r>
          </w:p>
          <w:p w:rsidR="0076784B" w:rsidRPr="00C12330" w:rsidRDefault="0076784B" w:rsidP="00C12330">
            <w:pPr>
              <w:spacing w:line="240" w:lineRule="auto"/>
              <w:jc w:val="both"/>
              <w:rPr>
                <w:rFonts w:ascii="Verdana" w:hAnsi="Verdana" w:cs="Arial"/>
              </w:rPr>
            </w:pPr>
            <w:r w:rsidRPr="00C12330">
              <w:rPr>
                <w:rFonts w:ascii="Verdana" w:hAnsi="Verdana" w:cs="Arial"/>
              </w:rPr>
              <w:t>El Codi DIR de la nostra entitat és: DIR3: A09006184</w:t>
            </w:r>
          </w:p>
          <w:p w:rsidR="0076784B" w:rsidRPr="00C12330" w:rsidRDefault="0076784B" w:rsidP="00C12330">
            <w:pPr>
              <w:spacing w:line="240" w:lineRule="auto"/>
              <w:ind w:left="2160"/>
              <w:jc w:val="both"/>
              <w:rPr>
                <w:rFonts w:ascii="Verdana" w:hAnsi="Verdana" w:cs="Arial"/>
              </w:rPr>
            </w:pPr>
          </w:p>
          <w:p w:rsidR="0076784B" w:rsidRPr="00C12330" w:rsidRDefault="0076784B" w:rsidP="00C12330">
            <w:pPr>
              <w:spacing w:line="240" w:lineRule="auto"/>
              <w:jc w:val="both"/>
              <w:rPr>
                <w:rFonts w:ascii="Verdana" w:hAnsi="Verdana" w:cs="Arial"/>
              </w:rPr>
            </w:pPr>
            <w:r w:rsidRPr="00C12330">
              <w:rPr>
                <w:rFonts w:ascii="Verdana" w:hAnsi="Verdana" w:cs="Arial"/>
              </w:rPr>
              <w:t>Per qualsevol aclariment i/o ampliació d’aquesta informació podeu consultar els següents enllaços:</w:t>
            </w:r>
          </w:p>
          <w:p w:rsidR="0076784B" w:rsidRPr="00C12330" w:rsidRDefault="00D45889" w:rsidP="00C12330">
            <w:pPr>
              <w:spacing w:line="240" w:lineRule="auto"/>
              <w:jc w:val="both"/>
              <w:rPr>
                <w:rFonts w:ascii="Verdana" w:hAnsi="Verdana" w:cs="Arial"/>
              </w:rPr>
            </w:pPr>
            <w:hyperlink r:id="rId11" w:history="1">
              <w:r w:rsidR="0076784B" w:rsidRPr="00C12330">
                <w:rPr>
                  <w:rStyle w:val="Enlla"/>
                  <w:rFonts w:ascii="Verdana" w:hAnsi="Verdana" w:cs="Arial"/>
                  <w:color w:val="auto"/>
                </w:rPr>
                <w:t>http://economia.gencat.cat/ca/70_ambits_actuacio/economia_del_sector_public/tresoreria_i_pagaments</w:t>
              </w:r>
            </w:hyperlink>
          </w:p>
          <w:p w:rsidR="0076784B" w:rsidRPr="00C12330" w:rsidRDefault="00D45889" w:rsidP="00C12330">
            <w:pPr>
              <w:spacing w:line="240" w:lineRule="auto"/>
              <w:jc w:val="both"/>
              <w:rPr>
                <w:rFonts w:ascii="Verdana" w:hAnsi="Verdana" w:cs="Arial"/>
              </w:rPr>
            </w:pPr>
            <w:hyperlink r:id="rId12" w:history="1">
              <w:r w:rsidR="0076784B" w:rsidRPr="00C12330">
                <w:rPr>
                  <w:rStyle w:val="Enlla"/>
                  <w:rFonts w:ascii="Verdana" w:hAnsi="Verdana" w:cs="Arial"/>
                  <w:color w:val="auto"/>
                </w:rPr>
                <w:t>http://www.aoc.cat/Inici/SERVEIS/Relacions-amb-la-ciutadania/e.FACT-Empreses</w:t>
              </w:r>
            </w:hyperlink>
          </w:p>
          <w:p w:rsidR="0076784B" w:rsidRPr="00C12330" w:rsidRDefault="00D45889" w:rsidP="00C12330">
            <w:pPr>
              <w:spacing w:line="240" w:lineRule="auto"/>
              <w:jc w:val="both"/>
              <w:rPr>
                <w:rFonts w:ascii="Verdana" w:hAnsi="Verdana" w:cs="Arial"/>
              </w:rPr>
            </w:pPr>
            <w:hyperlink r:id="rId13" w:history="1">
              <w:r w:rsidR="0076784B" w:rsidRPr="00C12330">
                <w:rPr>
                  <w:rStyle w:val="Enlla"/>
                  <w:rFonts w:ascii="Verdana" w:hAnsi="Verdana" w:cs="Arial"/>
                  <w:color w:val="auto"/>
                </w:rPr>
                <w:t>https://ovt.gencat.cat/gsitfc/AppJava/generic/conqxsGeneric.do?webFormId=6&amp;set-locale=ca_ES</w:t>
              </w:r>
            </w:hyperlink>
          </w:p>
        </w:tc>
      </w:tr>
      <w:tr w:rsidR="00C12330" w:rsidRPr="00C12330" w:rsidTr="00DB1464">
        <w:tc>
          <w:tcPr>
            <w:tcW w:w="406" w:type="dxa"/>
            <w:tcBorders>
              <w:top w:val="single" w:sz="4" w:space="0" w:color="auto"/>
              <w:left w:val="single" w:sz="4" w:space="0" w:color="auto"/>
              <w:bottom w:val="single" w:sz="4" w:space="0" w:color="auto"/>
              <w:right w:val="single" w:sz="4" w:space="0" w:color="auto"/>
            </w:tcBorders>
          </w:tcPr>
          <w:p w:rsidR="00A643F8" w:rsidRPr="00C12330" w:rsidRDefault="00A643F8" w:rsidP="00C12330">
            <w:pPr>
              <w:spacing w:line="240" w:lineRule="auto"/>
              <w:jc w:val="both"/>
              <w:rPr>
                <w:rFonts w:ascii="Verdana" w:hAnsi="Verdana"/>
                <w:b/>
              </w:rPr>
            </w:pPr>
            <w:r w:rsidRPr="00C12330">
              <w:rPr>
                <w:rFonts w:ascii="Verdana" w:hAnsi="Verdana"/>
                <w:b/>
              </w:rPr>
              <w:lastRenderedPageBreak/>
              <w:t>K</w:t>
            </w:r>
          </w:p>
        </w:tc>
        <w:tc>
          <w:tcPr>
            <w:tcW w:w="8695" w:type="dxa"/>
            <w:tcBorders>
              <w:top w:val="single" w:sz="4" w:space="0" w:color="auto"/>
              <w:left w:val="single" w:sz="4" w:space="0" w:color="auto"/>
              <w:bottom w:val="single" w:sz="4" w:space="0" w:color="auto"/>
              <w:right w:val="single" w:sz="4" w:space="0" w:color="auto"/>
            </w:tcBorders>
          </w:tcPr>
          <w:p w:rsidR="00A643F8" w:rsidRPr="00C12330" w:rsidRDefault="00A643F8" w:rsidP="00C12330">
            <w:pPr>
              <w:shd w:val="clear" w:color="auto" w:fill="FFFFFF"/>
              <w:spacing w:line="240" w:lineRule="auto"/>
              <w:jc w:val="both"/>
              <w:rPr>
                <w:rFonts w:ascii="Verdana" w:hAnsi="Verdana"/>
              </w:rPr>
            </w:pPr>
            <w:r w:rsidRPr="00C12330">
              <w:rPr>
                <w:rFonts w:ascii="Verdana" w:hAnsi="Verdana"/>
                <w:b/>
                <w:bCs/>
                <w:lang w:eastAsia="es-ES"/>
              </w:rPr>
              <w:t>Tractament de dades personals:</w:t>
            </w:r>
            <w:r w:rsidRPr="00C12330">
              <w:rPr>
                <w:rFonts w:ascii="Verdana" w:hAnsi="Verdana"/>
                <w:lang w:eastAsia="es-ES"/>
              </w:rPr>
              <w:t xml:space="preserve"> L’empresa adjudicatària, respecte del tractament de les dades personals que tingui coneixement durant el compliment d’aquest contracte basat, ha de  sotmetre’s a </w:t>
            </w:r>
            <w:r w:rsidRPr="00C12330">
              <w:rPr>
                <w:rFonts w:ascii="Verdana" w:hAnsi="Verdana" w:cs="Arial"/>
                <w:snapToGrid w:val="0"/>
              </w:rPr>
              <w:t>la normativa nacional i de la Unió Europea sobre protecció de dades personals (</w:t>
            </w:r>
            <w:hyperlink r:id="rId14" w:tgtFrame="_blank" w:tooltip="Llei orgànica 3/2018, de 5 de desembre, de protecció de dades personals i garantia dels drets digitals" w:history="1">
              <w:r w:rsidRPr="00C12330">
                <w:rPr>
                  <w:rStyle w:val="Enlla"/>
                  <w:rFonts w:ascii="Verdana" w:hAnsi="Verdana"/>
                  <w:bCs/>
                  <w:color w:val="auto"/>
                </w:rPr>
                <w:t>Llei orgànica 3/2018, de 5 de desembre, de protecció de dades personals i garantia dels drets digitals</w:t>
              </w:r>
            </w:hyperlink>
            <w:r w:rsidRPr="00C12330">
              <w:rPr>
                <w:rFonts w:ascii="Verdana" w:hAnsi="Verdana"/>
              </w:rPr>
              <w:t>, així com els Reglaments UE d’aplicació (Reglament 2016/679 del Parlament Europeu i del Consell sobre protecció de dades de les persones físiques pel que fa al tractament de dades personals i lliure circulació d’aquestes dades i Directiva 2002/58/CE del Parlament Europeu i del Consell relativa al tractament de les dades personals i a la protecció de la intimitat en el sector de les comunicacions electròniques), concretament:</w:t>
            </w:r>
          </w:p>
          <w:p w:rsidR="00A643F8" w:rsidRPr="00C12330" w:rsidRDefault="00A643F8" w:rsidP="00C12330">
            <w:pPr>
              <w:numPr>
                <w:ilvl w:val="0"/>
                <w:numId w:val="31"/>
              </w:numPr>
              <w:shd w:val="clear" w:color="auto" w:fill="FFFFFF"/>
              <w:spacing w:line="240" w:lineRule="auto"/>
              <w:jc w:val="both"/>
              <w:rPr>
                <w:rFonts w:ascii="Verdana" w:hAnsi="Verdana"/>
                <w:lang w:eastAsia="es-ES"/>
              </w:rPr>
            </w:pPr>
            <w:r w:rsidRPr="00C12330">
              <w:rPr>
                <w:rFonts w:ascii="Verdana" w:hAnsi="Verdana"/>
                <w:lang w:eastAsia="es-ES"/>
              </w:rPr>
              <w:t>Sotmetre’s a la normativa nacional i de la Unió Europea sobre protecció de dades, sense perjudici del que estableix l’últim paràgraf de l’apartat 1 de l’article 202.</w:t>
            </w:r>
          </w:p>
          <w:p w:rsidR="00A643F8" w:rsidRPr="00C12330" w:rsidRDefault="00A643F8" w:rsidP="00C12330">
            <w:pPr>
              <w:numPr>
                <w:ilvl w:val="0"/>
                <w:numId w:val="31"/>
              </w:numPr>
              <w:shd w:val="clear" w:color="auto" w:fill="FFFFFF"/>
              <w:spacing w:line="240" w:lineRule="auto"/>
              <w:jc w:val="both"/>
              <w:rPr>
                <w:rFonts w:ascii="Verdana" w:hAnsi="Verdana" w:cs="Arial"/>
                <w:lang w:eastAsia="es-ES"/>
              </w:rPr>
            </w:pPr>
            <w:r w:rsidRPr="00C12330">
              <w:rPr>
                <w:rFonts w:ascii="Verdana" w:hAnsi="Verdana"/>
                <w:lang w:eastAsia="es-ES"/>
              </w:rPr>
              <w:t>L’obligació de l’empresa adjudicatària de presentar abans de la formalització del contracte una declaració en què posi de manifest on estaran ubicats els servidors i des d’on es prestaran els serveis associats a aquests. Igualment en el cas que pensi subcontractar la part del contracte relativa als servidors.</w:t>
            </w:r>
          </w:p>
          <w:p w:rsidR="00A643F8" w:rsidRPr="00C12330" w:rsidRDefault="00A643F8" w:rsidP="00C12330">
            <w:pPr>
              <w:numPr>
                <w:ilvl w:val="0"/>
                <w:numId w:val="31"/>
              </w:numPr>
              <w:shd w:val="clear" w:color="auto" w:fill="FFFFFF"/>
              <w:spacing w:line="240" w:lineRule="auto"/>
              <w:jc w:val="both"/>
              <w:rPr>
                <w:rFonts w:ascii="Verdana" w:hAnsi="Verdana"/>
                <w:i/>
                <w:iCs/>
                <w:lang w:eastAsia="es-ES"/>
              </w:rPr>
            </w:pPr>
            <w:r w:rsidRPr="00C12330">
              <w:rPr>
                <w:rFonts w:ascii="Verdana" w:hAnsi="Verdana"/>
                <w:lang w:eastAsia="es-ES"/>
              </w:rPr>
              <w:t>Si l’empresa adjudicatària ha de realitzar contractació de persones sotmeses a mesures judicials haurà de complir amb allò establert a l’article 10 del Reglament General de Protecció de Dades que estableix </w:t>
            </w:r>
            <w:r w:rsidRPr="00C12330">
              <w:rPr>
                <w:rFonts w:ascii="Verdana" w:hAnsi="Verdana"/>
                <w:i/>
                <w:iCs/>
                <w:lang w:eastAsia="es-ES"/>
              </w:rPr>
              <w:t>“El tractament de dades personals relatives a condemnes i a infraccions penals o mesures de seguretat connexes sobre la base de l'article 6, apartat 1, només es pot dur a terme sota la supervisió de les autoritats públiques o quan ho autoritza el dret de la Unió o dels estats membres que estableix garanties adequades per als drets i les llibertats dels interessats. Únicament es pot portar un registre complet de condemnes penals sota el control de les autoritats públiques”.</w:t>
            </w:r>
          </w:p>
          <w:p w:rsidR="00A643F8" w:rsidRPr="00C12330" w:rsidRDefault="00A643F8" w:rsidP="00C12330">
            <w:pPr>
              <w:pStyle w:val="Pargrafdellista"/>
              <w:numPr>
                <w:ilvl w:val="0"/>
                <w:numId w:val="35"/>
              </w:numPr>
              <w:shd w:val="clear" w:color="auto" w:fill="FFFFFF"/>
              <w:spacing w:after="0" w:line="240" w:lineRule="auto"/>
              <w:jc w:val="both"/>
              <w:rPr>
                <w:rFonts w:ascii="Verdana" w:hAnsi="Verdana"/>
                <w:sz w:val="20"/>
                <w:szCs w:val="20"/>
                <w:lang w:eastAsia="es-ES"/>
              </w:rPr>
            </w:pPr>
            <w:r w:rsidRPr="00C12330">
              <w:rPr>
                <w:rFonts w:ascii="Verdana" w:hAnsi="Verdana"/>
                <w:sz w:val="20"/>
                <w:szCs w:val="20"/>
              </w:rPr>
              <w:lastRenderedPageBreak/>
              <w:t>Cal implementar les mesures de seguretat adients per al tractament d’aquesta categoria de dades personals.</w:t>
            </w:r>
          </w:p>
          <w:p w:rsidR="00A643F8" w:rsidRPr="00C12330" w:rsidRDefault="00A643F8" w:rsidP="00C12330">
            <w:pPr>
              <w:pStyle w:val="Pargrafdellista"/>
              <w:numPr>
                <w:ilvl w:val="0"/>
                <w:numId w:val="35"/>
              </w:numPr>
              <w:shd w:val="clear" w:color="auto" w:fill="FFFFFF"/>
              <w:spacing w:after="0" w:line="240" w:lineRule="auto"/>
              <w:jc w:val="both"/>
              <w:rPr>
                <w:rFonts w:ascii="Verdana" w:hAnsi="Verdana"/>
                <w:sz w:val="20"/>
                <w:szCs w:val="20"/>
              </w:rPr>
            </w:pPr>
            <w:r w:rsidRPr="00C12330">
              <w:rPr>
                <w:rFonts w:ascii="Verdana" w:hAnsi="Verdana"/>
                <w:sz w:val="20"/>
                <w:szCs w:val="20"/>
              </w:rPr>
              <w:t>Cal establir un protocol d’accés a la informació de manera que es compleixi amb el principi de minimització de dades i que el personal autoritzat al tractament hagi estat format en matèria de protecció de dades per evitar/reduir incidències.</w:t>
            </w:r>
          </w:p>
          <w:p w:rsidR="00A643F8" w:rsidRPr="00C12330" w:rsidRDefault="00A643F8" w:rsidP="00C12330">
            <w:pPr>
              <w:pStyle w:val="Pargrafdellista"/>
              <w:numPr>
                <w:ilvl w:val="0"/>
                <w:numId w:val="35"/>
              </w:numPr>
              <w:shd w:val="clear" w:color="auto" w:fill="FFFFFF"/>
              <w:spacing w:after="0" w:line="240" w:lineRule="auto"/>
              <w:jc w:val="both"/>
              <w:rPr>
                <w:rFonts w:ascii="Verdana" w:hAnsi="Verdana"/>
                <w:sz w:val="20"/>
                <w:szCs w:val="20"/>
              </w:rPr>
            </w:pPr>
            <w:r w:rsidRPr="00C12330">
              <w:rPr>
                <w:rFonts w:ascii="Verdana" w:hAnsi="Verdana"/>
                <w:sz w:val="20"/>
                <w:szCs w:val="20"/>
              </w:rPr>
              <w:t>Tractar les dades personals a les que es tingui accés en l’execució d’aquest contracte exclusivament amb la finalitat de complir amb les obligacions nascudes del mateix contracte.</w:t>
            </w:r>
          </w:p>
          <w:p w:rsidR="00A643F8" w:rsidRPr="00C12330" w:rsidRDefault="00A643F8" w:rsidP="00C12330">
            <w:pPr>
              <w:pStyle w:val="Pargrafdellista"/>
              <w:numPr>
                <w:ilvl w:val="0"/>
                <w:numId w:val="35"/>
              </w:numPr>
              <w:shd w:val="clear" w:color="auto" w:fill="FFFFFF"/>
              <w:spacing w:after="0" w:line="240" w:lineRule="auto"/>
              <w:jc w:val="both"/>
              <w:rPr>
                <w:rFonts w:ascii="Verdana" w:hAnsi="Verdana" w:cs="Arial"/>
                <w:sz w:val="20"/>
                <w:szCs w:val="20"/>
                <w:lang w:eastAsia="es-ES"/>
              </w:rPr>
            </w:pPr>
            <w:r w:rsidRPr="00C12330">
              <w:rPr>
                <w:rFonts w:ascii="Verdana" w:hAnsi="Verdana"/>
                <w:sz w:val="20"/>
                <w:szCs w:val="20"/>
              </w:rPr>
              <w:t>Emmagatzemar les dades personals d’aquest contracte de manera independent respecte d’altres que tracti en la seva activitat.</w:t>
            </w:r>
          </w:p>
          <w:p w:rsidR="00A643F8" w:rsidRPr="00C12330" w:rsidRDefault="00A643F8" w:rsidP="00C12330">
            <w:pPr>
              <w:numPr>
                <w:ilvl w:val="0"/>
                <w:numId w:val="31"/>
              </w:numPr>
              <w:shd w:val="clear" w:color="auto" w:fill="FFFFFF"/>
              <w:spacing w:line="240" w:lineRule="auto"/>
              <w:jc w:val="both"/>
              <w:rPr>
                <w:rFonts w:ascii="Verdana" w:hAnsi="Verdana"/>
                <w:lang w:eastAsia="es-ES"/>
              </w:rPr>
            </w:pPr>
            <w:r w:rsidRPr="00C12330">
              <w:rPr>
                <w:rFonts w:ascii="Verdana" w:hAnsi="Verdana"/>
                <w:lang w:eastAsia="es-ES"/>
              </w:rPr>
              <w:t>L’empresa contractista té l’obligació de comunicar a CIRE qualsevol canvi que es produeixi durant l’execució del contracte respecte de la informació continguda en la seva declaració, efectuada com a proposat adjudicatari, en la què posava de manifest on estaran ubicats els servidors i des d’on es prestaran els serveis associats als mateixos.</w:t>
            </w:r>
          </w:p>
        </w:tc>
      </w:tr>
      <w:tr w:rsidR="00C12330" w:rsidRPr="00C12330" w:rsidTr="00DB1464">
        <w:tc>
          <w:tcPr>
            <w:tcW w:w="406" w:type="dxa"/>
            <w:tcBorders>
              <w:top w:val="single" w:sz="4" w:space="0" w:color="auto"/>
              <w:left w:val="single" w:sz="4" w:space="0" w:color="auto"/>
              <w:bottom w:val="single" w:sz="4" w:space="0" w:color="auto"/>
              <w:right w:val="single" w:sz="4" w:space="0" w:color="auto"/>
            </w:tcBorders>
          </w:tcPr>
          <w:p w:rsidR="00A643F8" w:rsidRPr="00C12330" w:rsidRDefault="00A643F8" w:rsidP="00C12330">
            <w:pPr>
              <w:spacing w:line="240" w:lineRule="auto"/>
              <w:jc w:val="both"/>
              <w:rPr>
                <w:rFonts w:ascii="Verdana" w:hAnsi="Verdana"/>
                <w:b/>
              </w:rPr>
            </w:pPr>
            <w:r w:rsidRPr="00C12330">
              <w:rPr>
                <w:rFonts w:ascii="Verdana" w:hAnsi="Verdana"/>
                <w:b/>
              </w:rPr>
              <w:lastRenderedPageBreak/>
              <w:t>L</w:t>
            </w:r>
          </w:p>
        </w:tc>
        <w:tc>
          <w:tcPr>
            <w:tcW w:w="8695" w:type="dxa"/>
            <w:tcBorders>
              <w:top w:val="single" w:sz="4" w:space="0" w:color="auto"/>
              <w:left w:val="single" w:sz="4" w:space="0" w:color="auto"/>
              <w:bottom w:val="single" w:sz="4" w:space="0" w:color="auto"/>
              <w:right w:val="single" w:sz="4" w:space="0" w:color="auto"/>
            </w:tcBorders>
          </w:tcPr>
          <w:p w:rsidR="00A643F8" w:rsidRPr="00C12330" w:rsidRDefault="00A643F8" w:rsidP="00C12330">
            <w:pPr>
              <w:spacing w:line="240" w:lineRule="auto"/>
              <w:jc w:val="both"/>
              <w:rPr>
                <w:rFonts w:ascii="Verdana" w:hAnsi="Verdana" w:cs="Arial"/>
                <w:b/>
                <w:u w:val="single"/>
              </w:rPr>
            </w:pPr>
            <w:r w:rsidRPr="00C12330">
              <w:rPr>
                <w:rFonts w:ascii="Verdana" w:hAnsi="Verdana" w:cs="Arial"/>
                <w:b/>
                <w:u w:val="single"/>
              </w:rPr>
              <w:t>Resolució i rescissió dels contractes basats. Jurisdicció competent i recursos:</w:t>
            </w:r>
            <w:r w:rsidR="0076784B" w:rsidRPr="00C12330">
              <w:rPr>
                <w:rFonts w:ascii="Verdana" w:hAnsi="Verdana" w:cs="Arial"/>
                <w:b/>
              </w:rPr>
              <w:t xml:space="preserve"> </w:t>
            </w:r>
            <w:r w:rsidRPr="00C12330">
              <w:rPr>
                <w:rFonts w:ascii="Verdana" w:hAnsi="Verdana" w:cs="Arial"/>
              </w:rPr>
              <w:t>Veure el Plec de clàusules administratives particulars de l’Acord Marc</w:t>
            </w:r>
            <w:r w:rsidR="0076784B" w:rsidRPr="00C12330">
              <w:rPr>
                <w:rFonts w:ascii="Verdana" w:hAnsi="Verdana" w:cs="Arial"/>
              </w:rPr>
              <w:t xml:space="preserve"> expedient PO SR 0003 2021</w:t>
            </w:r>
            <w:r w:rsidRPr="00C12330">
              <w:rPr>
                <w:rFonts w:ascii="Verdana" w:hAnsi="Verdana" w:cs="Arial"/>
              </w:rPr>
              <w:t>.</w:t>
            </w:r>
          </w:p>
        </w:tc>
      </w:tr>
      <w:tr w:rsidR="00C12330" w:rsidRPr="00C12330" w:rsidTr="00DB1464">
        <w:tc>
          <w:tcPr>
            <w:tcW w:w="406" w:type="dxa"/>
            <w:tcBorders>
              <w:top w:val="single" w:sz="4" w:space="0" w:color="auto"/>
              <w:left w:val="single" w:sz="4" w:space="0" w:color="auto"/>
              <w:bottom w:val="single" w:sz="4" w:space="0" w:color="auto"/>
              <w:right w:val="single" w:sz="4" w:space="0" w:color="auto"/>
            </w:tcBorders>
          </w:tcPr>
          <w:p w:rsidR="00A643F8" w:rsidRPr="00C12330" w:rsidRDefault="00A643F8" w:rsidP="00C12330">
            <w:pPr>
              <w:spacing w:line="240" w:lineRule="auto"/>
              <w:jc w:val="both"/>
              <w:rPr>
                <w:rFonts w:ascii="Verdana" w:hAnsi="Verdana"/>
                <w:b/>
              </w:rPr>
            </w:pPr>
            <w:r w:rsidRPr="00C12330">
              <w:rPr>
                <w:rFonts w:ascii="Verdana" w:hAnsi="Verdana"/>
                <w:b/>
              </w:rPr>
              <w:t>M</w:t>
            </w:r>
          </w:p>
        </w:tc>
        <w:tc>
          <w:tcPr>
            <w:tcW w:w="8695" w:type="dxa"/>
            <w:tcBorders>
              <w:top w:val="single" w:sz="4" w:space="0" w:color="auto"/>
              <w:left w:val="single" w:sz="4" w:space="0" w:color="auto"/>
              <w:bottom w:val="single" w:sz="4" w:space="0" w:color="auto"/>
              <w:right w:val="single" w:sz="4" w:space="0" w:color="auto"/>
            </w:tcBorders>
          </w:tcPr>
          <w:p w:rsidR="00A643F8" w:rsidRPr="00C12330" w:rsidRDefault="00A643F8" w:rsidP="00C12330">
            <w:pPr>
              <w:spacing w:line="240" w:lineRule="auto"/>
              <w:jc w:val="both"/>
              <w:rPr>
                <w:rFonts w:ascii="Verdana" w:hAnsi="Verdana" w:cs="Arial"/>
                <w:b/>
                <w:u w:val="single"/>
              </w:rPr>
            </w:pPr>
            <w:r w:rsidRPr="00C12330">
              <w:rPr>
                <w:rFonts w:ascii="Verdana" w:hAnsi="Verdana" w:cs="Arial"/>
                <w:b/>
                <w:u w:val="single"/>
              </w:rPr>
              <w:t xml:space="preserve">Incompliments contractuals i penalitats: segons es recull a l’Acord Marc en què es basa aquesta licitació. </w:t>
            </w:r>
          </w:p>
          <w:p w:rsidR="00A643F8" w:rsidRPr="00C12330" w:rsidRDefault="00A643F8" w:rsidP="00C12330">
            <w:pPr>
              <w:spacing w:line="240" w:lineRule="auto"/>
              <w:jc w:val="both"/>
              <w:rPr>
                <w:rFonts w:ascii="Verdana" w:hAnsi="Verdana" w:cs="Arial"/>
              </w:rPr>
            </w:pPr>
            <w:r w:rsidRPr="00C12330">
              <w:rPr>
                <w:rFonts w:ascii="Verdana" w:hAnsi="Verdana" w:cs="Arial"/>
              </w:rPr>
              <w:t>Els percentatges de penalització per a aquesta contractació basada seran:</w:t>
            </w:r>
          </w:p>
          <w:p w:rsidR="00A643F8" w:rsidRPr="00C12330" w:rsidRDefault="00A643F8" w:rsidP="00C12330">
            <w:pPr>
              <w:pStyle w:val="Pargrafdellista"/>
              <w:numPr>
                <w:ilvl w:val="0"/>
                <w:numId w:val="37"/>
              </w:numPr>
              <w:spacing w:after="0" w:line="240" w:lineRule="auto"/>
              <w:jc w:val="both"/>
              <w:rPr>
                <w:rFonts w:ascii="Verdana" w:hAnsi="Verdana" w:cs="Arial"/>
                <w:sz w:val="20"/>
                <w:szCs w:val="20"/>
              </w:rPr>
            </w:pPr>
            <w:r w:rsidRPr="00C12330">
              <w:rPr>
                <w:rFonts w:ascii="Verdana" w:hAnsi="Verdana" w:cs="Arial"/>
                <w:sz w:val="20"/>
                <w:szCs w:val="20"/>
              </w:rPr>
              <w:t>5% per als incompliments lleus.</w:t>
            </w:r>
          </w:p>
          <w:p w:rsidR="00A643F8" w:rsidRPr="00C12330" w:rsidRDefault="00A643F8" w:rsidP="00C12330">
            <w:pPr>
              <w:pStyle w:val="Pargrafdellista"/>
              <w:numPr>
                <w:ilvl w:val="0"/>
                <w:numId w:val="37"/>
              </w:numPr>
              <w:spacing w:after="0" w:line="240" w:lineRule="auto"/>
              <w:jc w:val="both"/>
              <w:rPr>
                <w:rFonts w:ascii="Verdana" w:hAnsi="Verdana" w:cs="Arial"/>
                <w:sz w:val="20"/>
                <w:szCs w:val="20"/>
              </w:rPr>
            </w:pPr>
            <w:r w:rsidRPr="00C12330">
              <w:rPr>
                <w:rFonts w:ascii="Verdana" w:hAnsi="Verdana" w:cs="Arial"/>
                <w:sz w:val="20"/>
                <w:szCs w:val="20"/>
              </w:rPr>
              <w:t>1</w:t>
            </w:r>
            <w:r w:rsidR="0076784B" w:rsidRPr="00C12330">
              <w:rPr>
                <w:rFonts w:ascii="Verdana" w:hAnsi="Verdana" w:cs="Arial"/>
                <w:sz w:val="20"/>
                <w:szCs w:val="20"/>
              </w:rPr>
              <w:t>0% per als incompliments greus.</w:t>
            </w:r>
          </w:p>
        </w:tc>
      </w:tr>
    </w:tbl>
    <w:p w:rsidR="00FC3D1A" w:rsidRPr="00C12330" w:rsidRDefault="00FC3D1A" w:rsidP="00C12330">
      <w:pPr>
        <w:pStyle w:val="Capalera"/>
        <w:jc w:val="both"/>
        <w:rPr>
          <w:rFonts w:ascii="Verdana" w:hAnsi="Verdana"/>
          <w:sz w:val="24"/>
          <w:szCs w:val="24"/>
        </w:rPr>
      </w:pPr>
    </w:p>
    <w:p w:rsidR="00FC3D1A" w:rsidRPr="00C12330" w:rsidRDefault="00FC3D1A" w:rsidP="00C12330">
      <w:pPr>
        <w:autoSpaceDE w:val="0"/>
        <w:autoSpaceDN w:val="0"/>
        <w:adjustRightInd w:val="0"/>
        <w:spacing w:line="240" w:lineRule="auto"/>
        <w:jc w:val="both"/>
        <w:rPr>
          <w:rFonts w:ascii="Verdana" w:hAnsi="Verdana" w:cs="Arial"/>
          <w:b/>
          <w:bCs/>
        </w:rPr>
      </w:pPr>
      <w:r w:rsidRPr="00C12330">
        <w:rPr>
          <w:rFonts w:ascii="Verdana" w:hAnsi="Verdana" w:cs="Arial"/>
          <w:b/>
        </w:rPr>
        <w:br w:type="page"/>
      </w:r>
      <w:r w:rsidR="0076784B" w:rsidRPr="00C12330">
        <w:rPr>
          <w:rFonts w:ascii="Verdana" w:hAnsi="Verdana" w:cs="Arial"/>
          <w:b/>
          <w:bCs/>
        </w:rPr>
        <w:lastRenderedPageBreak/>
        <w:t>ANNEX núm.</w:t>
      </w:r>
      <w:r w:rsidRPr="00C12330">
        <w:rPr>
          <w:rFonts w:ascii="Verdana" w:hAnsi="Verdana" w:cs="Arial"/>
          <w:b/>
          <w:bCs/>
        </w:rPr>
        <w:t>1</w:t>
      </w:r>
    </w:p>
    <w:p w:rsidR="0076784B" w:rsidRPr="00C12330" w:rsidRDefault="0076784B" w:rsidP="00C12330">
      <w:pPr>
        <w:pStyle w:val="Capalera"/>
        <w:jc w:val="both"/>
        <w:rPr>
          <w:rFonts w:ascii="Verdana" w:hAnsi="Verdana"/>
          <w:b/>
        </w:rPr>
      </w:pPr>
    </w:p>
    <w:p w:rsidR="0076784B" w:rsidRPr="00C12330" w:rsidRDefault="0076784B" w:rsidP="00C12330">
      <w:pPr>
        <w:pStyle w:val="Capalera"/>
        <w:jc w:val="both"/>
        <w:rPr>
          <w:rFonts w:ascii="Verdana" w:hAnsi="Verdana"/>
          <w:b/>
        </w:rPr>
      </w:pPr>
      <w:r w:rsidRPr="00C12330">
        <w:rPr>
          <w:rFonts w:ascii="Verdana" w:hAnsi="Verdana"/>
          <w:b/>
        </w:rPr>
        <w:t>CONTRACTE BASAT EN L’ACORD MARC (PO SR 0003 2021 – LOT 7 “SERVEIS DIVERSOS A LES EMPRESES – PROVÍNCIA DE BARCELONA) PER A LA PRESTACIÓ DEL SERVEI DE SUPORT PER L’INVENTARI DE LES OFICINES DEL SOC - EXPEDIENT CB SR 0249 2023.</w:t>
      </w:r>
    </w:p>
    <w:p w:rsidR="0076784B" w:rsidRPr="00C12330" w:rsidRDefault="0076784B" w:rsidP="00C12330">
      <w:pPr>
        <w:pStyle w:val="Capalera"/>
        <w:jc w:val="both"/>
        <w:rPr>
          <w:rFonts w:ascii="Verdana" w:hAnsi="Verdana"/>
          <w:b/>
        </w:rPr>
      </w:pPr>
    </w:p>
    <w:p w:rsidR="00FC3D1A" w:rsidRPr="00C12330" w:rsidRDefault="00FC3D1A" w:rsidP="00C12330">
      <w:pPr>
        <w:pBdr>
          <w:bottom w:val="single" w:sz="4" w:space="1" w:color="auto"/>
        </w:pBdr>
        <w:autoSpaceDE w:val="0"/>
        <w:autoSpaceDN w:val="0"/>
        <w:adjustRightInd w:val="0"/>
        <w:spacing w:line="240" w:lineRule="auto"/>
        <w:jc w:val="both"/>
        <w:rPr>
          <w:rFonts w:ascii="Verdana" w:hAnsi="Verdana" w:cs="Arial"/>
          <w:b/>
          <w:bCs/>
        </w:rPr>
      </w:pPr>
      <w:r w:rsidRPr="00C12330">
        <w:rPr>
          <w:rFonts w:ascii="Verdana" w:hAnsi="Verdana" w:cs="Arial"/>
          <w:b/>
          <w:bCs/>
        </w:rPr>
        <w:t>RELACIÓ D’EINES I MAQUINÀRIA NECESSÀRIES PER LA PRESTACIÓ EL SERVEI</w:t>
      </w:r>
      <w:r w:rsidR="0076784B" w:rsidRPr="00C12330">
        <w:rPr>
          <w:rFonts w:ascii="Verdana" w:hAnsi="Verdana" w:cs="Arial"/>
          <w:b/>
          <w:bCs/>
        </w:rPr>
        <w:t>.</w:t>
      </w:r>
    </w:p>
    <w:p w:rsidR="00FC3D1A" w:rsidRPr="00C12330" w:rsidRDefault="00FC3D1A" w:rsidP="00C12330">
      <w:pPr>
        <w:spacing w:line="240" w:lineRule="auto"/>
        <w:jc w:val="both"/>
        <w:rPr>
          <w:rFonts w:ascii="Verdana" w:hAnsi="Verdana" w:cs="Arial"/>
          <w:b/>
          <w:bCs/>
        </w:rPr>
      </w:pPr>
    </w:p>
    <w:p w:rsidR="00FC3D1A" w:rsidRPr="00C12330" w:rsidRDefault="00FC3D1A" w:rsidP="00C12330">
      <w:pPr>
        <w:spacing w:line="240" w:lineRule="auto"/>
        <w:jc w:val="both"/>
        <w:rPr>
          <w:rFonts w:ascii="Verdana" w:hAnsi="Verdana"/>
        </w:rPr>
      </w:pPr>
      <w:r w:rsidRPr="00C12330">
        <w:rPr>
          <w:rFonts w:ascii="Verdana" w:hAnsi="Verdana"/>
        </w:rPr>
        <w:t>Les eines i/o maquinària mínimes i necessàries per la prestació del servei seran les que l’empresa adjudicatària consideri adients, i també:</w:t>
      </w:r>
    </w:p>
    <w:p w:rsidR="00FC3D1A" w:rsidRPr="00C12330" w:rsidRDefault="00FC3D1A" w:rsidP="00C12330">
      <w:pPr>
        <w:spacing w:line="240" w:lineRule="auto"/>
        <w:ind w:left="720"/>
        <w:jc w:val="both"/>
        <w:rPr>
          <w:rFonts w:ascii="Verdana" w:hAnsi="Verdana"/>
          <w:b/>
        </w:rPr>
      </w:pPr>
    </w:p>
    <w:p w:rsidR="00FC3D1A" w:rsidRPr="00C12330" w:rsidRDefault="00FC3D1A" w:rsidP="00C12330">
      <w:pPr>
        <w:numPr>
          <w:ilvl w:val="0"/>
          <w:numId w:val="17"/>
        </w:numPr>
        <w:spacing w:line="240" w:lineRule="auto"/>
        <w:jc w:val="both"/>
        <w:rPr>
          <w:rFonts w:ascii="Verdana" w:hAnsi="Verdana"/>
        </w:rPr>
      </w:pPr>
      <w:r w:rsidRPr="00C12330">
        <w:rPr>
          <w:rFonts w:ascii="Verdana" w:hAnsi="Verdana" w:cs="Arial"/>
          <w:bCs/>
        </w:rPr>
        <w:t>Tots els equips de protecció individual (EPI’S) per a la totalitat del personal.</w:t>
      </w:r>
    </w:p>
    <w:p w:rsidR="00FC3D1A" w:rsidRPr="00C12330" w:rsidRDefault="00FC3D1A" w:rsidP="00C12330">
      <w:pPr>
        <w:spacing w:line="240" w:lineRule="auto"/>
        <w:ind w:left="360"/>
        <w:jc w:val="both"/>
        <w:rPr>
          <w:rFonts w:ascii="Verdana" w:hAnsi="Verdana"/>
        </w:rPr>
      </w:pPr>
    </w:p>
    <w:p w:rsidR="00FC3D1A" w:rsidRPr="00C12330" w:rsidRDefault="00FC3D1A" w:rsidP="00C12330">
      <w:pPr>
        <w:numPr>
          <w:ilvl w:val="0"/>
          <w:numId w:val="17"/>
        </w:numPr>
        <w:spacing w:line="240" w:lineRule="auto"/>
        <w:jc w:val="both"/>
        <w:rPr>
          <w:rFonts w:ascii="Verdana" w:hAnsi="Verdana"/>
          <w:b/>
        </w:rPr>
      </w:pPr>
      <w:r w:rsidRPr="00C12330">
        <w:rPr>
          <w:rFonts w:ascii="Verdana" w:hAnsi="Verdana"/>
        </w:rPr>
        <w:t xml:space="preserve">Qualsevol altre material i/o eines necessàries per realitzar les feines objecte del projecte. </w:t>
      </w:r>
    </w:p>
    <w:p w:rsidR="00FC3D1A" w:rsidRPr="00C12330" w:rsidRDefault="00FC3D1A" w:rsidP="00C12330">
      <w:pPr>
        <w:pStyle w:val="Pargrafdellista"/>
        <w:spacing w:after="0" w:line="240" w:lineRule="auto"/>
        <w:rPr>
          <w:rFonts w:ascii="Verdana" w:hAnsi="Verdana"/>
          <w:b/>
        </w:rPr>
      </w:pPr>
    </w:p>
    <w:p w:rsidR="00FC3D1A" w:rsidRPr="00C12330" w:rsidRDefault="00FC3D1A" w:rsidP="00C12330">
      <w:pPr>
        <w:widowControl w:val="0"/>
        <w:tabs>
          <w:tab w:val="left" w:pos="285"/>
          <w:tab w:val="decimal" w:pos="342"/>
          <w:tab w:val="right" w:pos="513"/>
        </w:tabs>
        <w:spacing w:line="240" w:lineRule="auto"/>
        <w:jc w:val="both"/>
        <w:rPr>
          <w:rFonts w:ascii="Verdana" w:hAnsi="Verdana" w:cs="Arial"/>
          <w:b/>
        </w:rPr>
      </w:pPr>
      <w:r w:rsidRPr="00C12330">
        <w:rPr>
          <w:rFonts w:ascii="Verdana" w:hAnsi="Verdana" w:cs="Arial"/>
          <w:b/>
        </w:rPr>
        <w:br w:type="page"/>
      </w:r>
      <w:r w:rsidRPr="00C12330">
        <w:rPr>
          <w:rFonts w:ascii="Verdana" w:hAnsi="Verdana" w:cs="Arial"/>
          <w:b/>
        </w:rPr>
        <w:lastRenderedPageBreak/>
        <w:t>ANNEX  núm.2</w:t>
      </w:r>
    </w:p>
    <w:p w:rsidR="0076784B" w:rsidRPr="00C12330" w:rsidRDefault="0076784B" w:rsidP="00C12330">
      <w:pPr>
        <w:widowControl w:val="0"/>
        <w:tabs>
          <w:tab w:val="left" w:pos="285"/>
          <w:tab w:val="decimal" w:pos="342"/>
          <w:tab w:val="right" w:pos="513"/>
        </w:tabs>
        <w:spacing w:line="240" w:lineRule="auto"/>
        <w:jc w:val="both"/>
        <w:rPr>
          <w:rFonts w:ascii="Verdana" w:hAnsi="Verdana" w:cs="Arial"/>
          <w:b/>
        </w:rPr>
      </w:pPr>
    </w:p>
    <w:p w:rsidR="0076784B" w:rsidRPr="00C12330" w:rsidRDefault="0076784B" w:rsidP="00C12330">
      <w:pPr>
        <w:pStyle w:val="Capalera"/>
        <w:jc w:val="both"/>
        <w:rPr>
          <w:rFonts w:ascii="Verdana" w:hAnsi="Verdana"/>
          <w:b/>
        </w:rPr>
      </w:pPr>
      <w:r w:rsidRPr="00C12330">
        <w:rPr>
          <w:rFonts w:ascii="Verdana" w:hAnsi="Verdana"/>
          <w:b/>
        </w:rPr>
        <w:t>CONTRACTE BASAT EN L’ACORD MARC (PO SR 0003 2021 – LOT 7 “SERVEIS DIVERSOS A LES EMPRESES – PROVÍNCIA DE BARCELONA) PER A LA PRESTACIÓ DEL SERVEI DE SUPORT PER L’INVENTARI DE LES OFICINES DEL SOC - EXPEDIENT CB SR 0249 2023.</w:t>
      </w:r>
    </w:p>
    <w:p w:rsidR="0076784B" w:rsidRPr="00C12330" w:rsidRDefault="0076784B" w:rsidP="00C12330">
      <w:pPr>
        <w:pStyle w:val="Capalera"/>
        <w:jc w:val="both"/>
        <w:rPr>
          <w:rFonts w:ascii="Verdana" w:hAnsi="Verdana"/>
          <w:b/>
        </w:rPr>
      </w:pPr>
    </w:p>
    <w:p w:rsidR="00FC3D1A" w:rsidRPr="00C12330" w:rsidRDefault="00FC3D1A" w:rsidP="00C12330">
      <w:pPr>
        <w:pBdr>
          <w:bottom w:val="single" w:sz="4" w:space="1" w:color="auto"/>
        </w:pBdr>
        <w:spacing w:line="240" w:lineRule="auto"/>
        <w:jc w:val="both"/>
        <w:rPr>
          <w:rFonts w:ascii="Verdana" w:hAnsi="Verdana" w:cs="Arial"/>
          <w:b/>
        </w:rPr>
      </w:pPr>
      <w:r w:rsidRPr="00C12330">
        <w:rPr>
          <w:rFonts w:ascii="Verdana" w:hAnsi="Verdana" w:cs="Arial"/>
          <w:b/>
        </w:rPr>
        <w:t xml:space="preserve">CRITERIS DE VALORACIÓ A APLICAR A AQUESTA CONTRACTACIÓ </w:t>
      </w:r>
      <w:r w:rsidR="0076784B" w:rsidRPr="00C12330">
        <w:rPr>
          <w:rFonts w:ascii="Verdana" w:hAnsi="Verdana" w:cs="Arial"/>
          <w:b/>
        </w:rPr>
        <w:t>BASADA.</w:t>
      </w:r>
    </w:p>
    <w:p w:rsidR="00FC3D1A" w:rsidRPr="00C12330" w:rsidRDefault="00FC3D1A" w:rsidP="00C12330">
      <w:pPr>
        <w:widowControl w:val="0"/>
        <w:tabs>
          <w:tab w:val="decimal" w:pos="342"/>
          <w:tab w:val="right" w:pos="513"/>
        </w:tabs>
        <w:spacing w:line="240" w:lineRule="auto"/>
        <w:jc w:val="both"/>
        <w:rPr>
          <w:rFonts w:ascii="Verdana" w:hAnsi="Verdana" w:cs="Arial"/>
          <w:b/>
        </w:rPr>
      </w:pPr>
    </w:p>
    <w:p w:rsidR="00FC3D1A" w:rsidRPr="00C12330" w:rsidRDefault="00FC3D1A" w:rsidP="00C12330">
      <w:pPr>
        <w:spacing w:line="240" w:lineRule="auto"/>
        <w:jc w:val="both"/>
        <w:rPr>
          <w:rFonts w:ascii="Verdana" w:hAnsi="Verdana"/>
        </w:rPr>
      </w:pPr>
      <w:r w:rsidRPr="00C12330">
        <w:rPr>
          <w:rFonts w:ascii="Verdana" w:hAnsi="Verdana"/>
        </w:rPr>
        <w:t>L’adjudicació d’aquest contracte es realitzarà, segons prescriu l’article 145 de la LCSP,  utilitzant una pluralitat de criteris de valoració en base a la millor relació qualitat-preu.</w:t>
      </w:r>
    </w:p>
    <w:p w:rsidR="00FC3D1A" w:rsidRPr="00C12330" w:rsidRDefault="00FC3D1A" w:rsidP="00C12330">
      <w:pPr>
        <w:spacing w:line="240" w:lineRule="auto"/>
        <w:jc w:val="both"/>
        <w:rPr>
          <w:rFonts w:ascii="Verdana" w:hAnsi="Verdana"/>
        </w:rPr>
      </w:pPr>
    </w:p>
    <w:p w:rsidR="00FC3D1A" w:rsidRPr="00C12330" w:rsidRDefault="00FC3D1A" w:rsidP="00C12330">
      <w:pPr>
        <w:spacing w:line="240" w:lineRule="auto"/>
        <w:jc w:val="both"/>
        <w:rPr>
          <w:rFonts w:ascii="Verdana" w:hAnsi="Verdana"/>
        </w:rPr>
      </w:pPr>
      <w:r w:rsidRPr="00C12330">
        <w:rPr>
          <w:rFonts w:ascii="Verdana" w:hAnsi="Verdana"/>
        </w:rPr>
        <w:t>Aquests criteris són els següents:</w:t>
      </w:r>
    </w:p>
    <w:p w:rsidR="0076784B" w:rsidRPr="00C12330" w:rsidRDefault="0076784B" w:rsidP="00C12330">
      <w:pPr>
        <w:pStyle w:val="Pargrafdellista"/>
        <w:numPr>
          <w:ilvl w:val="0"/>
          <w:numId w:val="38"/>
        </w:numPr>
        <w:spacing w:after="0" w:line="240" w:lineRule="auto"/>
        <w:jc w:val="both"/>
        <w:rPr>
          <w:rFonts w:ascii="Verdana" w:hAnsi="Verdana"/>
          <w:sz w:val="20"/>
          <w:szCs w:val="20"/>
        </w:rPr>
      </w:pPr>
      <w:r w:rsidRPr="00C12330">
        <w:rPr>
          <w:rFonts w:ascii="Verdana" w:hAnsi="Verdana"/>
          <w:sz w:val="20"/>
          <w:szCs w:val="20"/>
        </w:rPr>
        <w:t xml:space="preserve">Puntuació obtinguda en l’Acord Marc ................... </w:t>
      </w:r>
      <w:r w:rsidRPr="00C12330">
        <w:rPr>
          <w:rFonts w:ascii="Verdana" w:hAnsi="Verdana"/>
          <w:b/>
          <w:sz w:val="20"/>
          <w:szCs w:val="20"/>
        </w:rPr>
        <w:t>Fins a 20,00 punts</w:t>
      </w:r>
    </w:p>
    <w:p w:rsidR="0076784B" w:rsidRPr="00C12330" w:rsidRDefault="0076784B" w:rsidP="00C12330">
      <w:pPr>
        <w:pStyle w:val="Pargrafdellista"/>
        <w:numPr>
          <w:ilvl w:val="0"/>
          <w:numId w:val="38"/>
        </w:numPr>
        <w:spacing w:after="0" w:line="240" w:lineRule="auto"/>
        <w:jc w:val="both"/>
        <w:rPr>
          <w:rFonts w:ascii="Verdana" w:hAnsi="Verdana"/>
          <w:b/>
          <w:sz w:val="20"/>
          <w:szCs w:val="20"/>
        </w:rPr>
      </w:pPr>
      <w:r w:rsidRPr="00C12330">
        <w:rPr>
          <w:rFonts w:ascii="Verdana" w:hAnsi="Verdana"/>
          <w:sz w:val="20"/>
          <w:szCs w:val="20"/>
        </w:rPr>
        <w:t xml:space="preserve">Proposició econòmica ........................................ </w:t>
      </w:r>
      <w:r w:rsidRPr="00C12330">
        <w:rPr>
          <w:rFonts w:ascii="Verdana" w:hAnsi="Verdana"/>
          <w:b/>
          <w:sz w:val="20"/>
          <w:szCs w:val="20"/>
        </w:rPr>
        <w:t>Fins a 70,00 punts</w:t>
      </w:r>
    </w:p>
    <w:p w:rsidR="0076784B" w:rsidRPr="00C12330" w:rsidRDefault="0076784B" w:rsidP="00C12330">
      <w:pPr>
        <w:pStyle w:val="Pargrafdellista"/>
        <w:numPr>
          <w:ilvl w:val="0"/>
          <w:numId w:val="38"/>
        </w:numPr>
        <w:spacing w:after="0" w:line="240" w:lineRule="auto"/>
        <w:jc w:val="both"/>
        <w:rPr>
          <w:rFonts w:ascii="Verdana" w:hAnsi="Verdana"/>
          <w:sz w:val="20"/>
          <w:szCs w:val="20"/>
        </w:rPr>
      </w:pPr>
      <w:r w:rsidRPr="00C12330">
        <w:rPr>
          <w:rFonts w:ascii="Verdana" w:hAnsi="Verdana"/>
          <w:sz w:val="20"/>
          <w:szCs w:val="20"/>
        </w:rPr>
        <w:t>Proposició econ</w:t>
      </w:r>
      <w:r w:rsidR="0074739D" w:rsidRPr="00C12330">
        <w:rPr>
          <w:rFonts w:ascii="Verdana" w:hAnsi="Verdana"/>
          <w:sz w:val="20"/>
          <w:szCs w:val="20"/>
        </w:rPr>
        <w:t xml:space="preserve">òmica relativa al sou mensual ....... </w:t>
      </w:r>
      <w:r w:rsidR="0074739D" w:rsidRPr="00C12330">
        <w:rPr>
          <w:rFonts w:ascii="Verdana" w:hAnsi="Verdana"/>
          <w:b/>
          <w:sz w:val="20"/>
          <w:szCs w:val="20"/>
        </w:rPr>
        <w:t>Fins a 10,00 punts</w:t>
      </w:r>
    </w:p>
    <w:p w:rsidR="0074739D" w:rsidRPr="00C12330" w:rsidRDefault="0074739D" w:rsidP="00C12330">
      <w:pPr>
        <w:spacing w:line="240" w:lineRule="auto"/>
        <w:jc w:val="both"/>
        <w:rPr>
          <w:rFonts w:ascii="Verdana" w:hAnsi="Verdana"/>
        </w:rPr>
      </w:pPr>
    </w:p>
    <w:p w:rsidR="0074739D" w:rsidRPr="00C12330" w:rsidRDefault="0074739D" w:rsidP="00C12330">
      <w:pPr>
        <w:spacing w:line="240" w:lineRule="auto"/>
        <w:jc w:val="both"/>
        <w:rPr>
          <w:rFonts w:ascii="Verdana" w:hAnsi="Verdana"/>
        </w:rPr>
      </w:pPr>
    </w:p>
    <w:p w:rsidR="0074739D" w:rsidRPr="00C12330" w:rsidRDefault="0074739D" w:rsidP="00C12330">
      <w:pPr>
        <w:spacing w:line="240" w:lineRule="auto"/>
        <w:jc w:val="both"/>
        <w:rPr>
          <w:rFonts w:ascii="Verdana" w:hAnsi="Verdana"/>
          <w:b/>
          <w:i/>
          <w:u w:val="single"/>
        </w:rPr>
      </w:pPr>
      <w:r w:rsidRPr="00C12330">
        <w:rPr>
          <w:rFonts w:ascii="Verdana" w:hAnsi="Verdana" w:cs="Arial"/>
          <w:b/>
          <w:u w:val="single"/>
        </w:rPr>
        <w:t xml:space="preserve">Primer.- </w:t>
      </w:r>
      <w:r w:rsidRPr="00C12330">
        <w:rPr>
          <w:rFonts w:ascii="Verdana" w:hAnsi="Verdana"/>
          <w:b/>
          <w:u w:val="single"/>
        </w:rPr>
        <w:t>Puntuació obtinguda en l’Acord Marc (</w:t>
      </w:r>
      <w:r w:rsidRPr="00C12330">
        <w:rPr>
          <w:rFonts w:ascii="Verdana" w:hAnsi="Verdana"/>
          <w:b/>
          <w:i/>
          <w:u w:val="single"/>
        </w:rPr>
        <w:t>Puntuació màxima: Fins a 20,00 punts</w:t>
      </w:r>
      <w:r w:rsidRPr="00C12330">
        <w:rPr>
          <w:rFonts w:ascii="Verdana" w:hAnsi="Verdana"/>
          <w:b/>
          <w:u w:val="single"/>
        </w:rPr>
        <w:t>):</w:t>
      </w:r>
      <w:r w:rsidRPr="00C12330">
        <w:rPr>
          <w:rFonts w:ascii="Verdana" w:hAnsi="Verdana"/>
          <w:b/>
          <w:i/>
          <w:u w:val="single"/>
        </w:rPr>
        <w:t xml:space="preserve"> </w:t>
      </w:r>
    </w:p>
    <w:p w:rsidR="0074739D" w:rsidRPr="00C12330" w:rsidRDefault="0074739D" w:rsidP="00C12330">
      <w:pPr>
        <w:spacing w:line="240" w:lineRule="auto"/>
        <w:jc w:val="both"/>
        <w:rPr>
          <w:rFonts w:ascii="Verdana" w:hAnsi="Verdana" w:cs="Arial"/>
          <w:lang w:eastAsia="en-US"/>
        </w:rPr>
      </w:pPr>
      <w:r w:rsidRPr="00C12330">
        <w:rPr>
          <w:rFonts w:ascii="Verdana" w:hAnsi="Verdana" w:cs="Arial"/>
          <w:lang w:eastAsia="en-US"/>
        </w:rPr>
        <w:t>Aquesta puntuació s’aplicarà donant la màxima puntuació a l’empresa adjudicatària que hagi obtingut la millor puntuació en els criteris de l’Acord Marc i a la resta en aplicació de la fórmula següent:</w:t>
      </w:r>
    </w:p>
    <w:p w:rsidR="0074739D" w:rsidRPr="00C12330" w:rsidRDefault="0074739D" w:rsidP="00C12330">
      <w:pPr>
        <w:spacing w:line="240" w:lineRule="auto"/>
        <w:ind w:left="720"/>
        <w:jc w:val="both"/>
        <w:rPr>
          <w:rFonts w:ascii="Verdana" w:hAnsi="Verdana" w:cs="Arial"/>
          <w:lang w:eastAsia="en-US"/>
        </w:rPr>
      </w:pPr>
    </w:p>
    <w:p w:rsidR="0074739D" w:rsidRPr="00C12330" w:rsidRDefault="0074739D" w:rsidP="00C12330">
      <w:pPr>
        <w:spacing w:line="240" w:lineRule="auto"/>
        <w:ind w:left="720"/>
        <w:jc w:val="both"/>
        <w:rPr>
          <w:rFonts w:ascii="Verdana" w:hAnsi="Verdana" w:cs="Arial"/>
          <w:lang w:eastAsia="en-US"/>
        </w:rPr>
      </w:pPr>
      <w:r w:rsidRPr="00C12330">
        <w:rPr>
          <w:rFonts w:ascii="Verdana" w:hAnsi="Verdana" w:cs="Arial"/>
          <w:lang w:eastAsia="en-US"/>
        </w:rPr>
        <w:t xml:space="preserve">         (20) x P</w:t>
      </w:r>
      <w:r w:rsidRPr="00C12330">
        <w:rPr>
          <w:rFonts w:ascii="Verdana" w:hAnsi="Verdana" w:cs="Arial"/>
          <w:i/>
          <w:lang w:eastAsia="en-US"/>
        </w:rPr>
        <w:t>i</w:t>
      </w:r>
      <w:r w:rsidRPr="00C12330">
        <w:rPr>
          <w:rFonts w:ascii="Verdana" w:hAnsi="Verdana" w:cs="Arial"/>
          <w:lang w:eastAsia="en-US"/>
        </w:rPr>
        <w:t>AM</w:t>
      </w:r>
    </w:p>
    <w:p w:rsidR="0074739D" w:rsidRPr="00C12330" w:rsidRDefault="0074739D" w:rsidP="00C12330">
      <w:pPr>
        <w:spacing w:line="240" w:lineRule="auto"/>
        <w:ind w:left="720"/>
        <w:jc w:val="both"/>
        <w:rPr>
          <w:rFonts w:ascii="Verdana" w:hAnsi="Verdana" w:cs="Arial"/>
          <w:lang w:eastAsia="en-US"/>
        </w:rPr>
      </w:pPr>
      <w:r w:rsidRPr="00C12330">
        <w:rPr>
          <w:rFonts w:ascii="Verdana" w:hAnsi="Verdana" w:cs="Arial"/>
          <w:lang w:eastAsia="en-US"/>
        </w:rPr>
        <w:t>P</w:t>
      </w:r>
      <w:r w:rsidRPr="00C12330">
        <w:rPr>
          <w:rFonts w:ascii="Verdana" w:hAnsi="Verdana" w:cs="Arial"/>
          <w:i/>
          <w:lang w:eastAsia="en-US"/>
        </w:rPr>
        <w:t>i</w:t>
      </w:r>
      <w:r w:rsidRPr="00C12330">
        <w:rPr>
          <w:rFonts w:ascii="Verdana" w:hAnsi="Verdana" w:cs="Arial"/>
          <w:lang w:eastAsia="en-US"/>
        </w:rPr>
        <w:t xml:space="preserve"> = ------------------------</w:t>
      </w:r>
    </w:p>
    <w:p w:rsidR="0074739D" w:rsidRPr="00C12330" w:rsidRDefault="0074739D" w:rsidP="00C12330">
      <w:pPr>
        <w:spacing w:line="240" w:lineRule="auto"/>
        <w:ind w:left="720"/>
        <w:jc w:val="both"/>
        <w:rPr>
          <w:rFonts w:ascii="Verdana" w:hAnsi="Verdana" w:cs="Arial"/>
          <w:lang w:eastAsia="en-US"/>
        </w:rPr>
      </w:pPr>
      <w:r w:rsidRPr="00C12330">
        <w:rPr>
          <w:rFonts w:ascii="Verdana" w:hAnsi="Verdana" w:cs="Arial"/>
          <w:lang w:eastAsia="en-US"/>
        </w:rPr>
        <w:t xml:space="preserve">              PMAM</w:t>
      </w:r>
    </w:p>
    <w:p w:rsidR="0074739D" w:rsidRPr="00C12330" w:rsidRDefault="0074739D" w:rsidP="00C12330">
      <w:pPr>
        <w:spacing w:line="240" w:lineRule="auto"/>
        <w:ind w:left="692"/>
        <w:jc w:val="both"/>
        <w:rPr>
          <w:rFonts w:ascii="Verdana" w:hAnsi="Verdana" w:cs="Arial"/>
          <w:lang w:eastAsia="en-US"/>
        </w:rPr>
      </w:pPr>
      <w:r w:rsidRPr="00C12330">
        <w:rPr>
          <w:rFonts w:ascii="Verdana" w:hAnsi="Verdana" w:cs="Arial"/>
          <w:lang w:eastAsia="en-US"/>
        </w:rPr>
        <w:t xml:space="preserve">On </w:t>
      </w:r>
      <w:r w:rsidRPr="00C12330">
        <w:rPr>
          <w:rFonts w:ascii="Verdana" w:hAnsi="Verdana" w:cs="Arial"/>
          <w:i/>
          <w:lang w:eastAsia="en-US"/>
        </w:rPr>
        <w:t>Pi</w:t>
      </w:r>
      <w:r w:rsidRPr="00C12330">
        <w:rPr>
          <w:rFonts w:ascii="Verdana" w:hAnsi="Verdana" w:cs="Arial"/>
          <w:lang w:eastAsia="en-US"/>
        </w:rPr>
        <w:t xml:space="preserve"> és la puntuació que obté l’empresa </w:t>
      </w:r>
      <w:r w:rsidRPr="00C12330">
        <w:rPr>
          <w:rFonts w:ascii="Verdana" w:hAnsi="Verdana" w:cs="Arial"/>
          <w:i/>
          <w:lang w:eastAsia="en-US"/>
        </w:rPr>
        <w:t>“i”</w:t>
      </w:r>
      <w:r w:rsidRPr="00C12330">
        <w:rPr>
          <w:rFonts w:ascii="Verdana" w:hAnsi="Verdana" w:cs="Arial"/>
          <w:lang w:eastAsia="en-US"/>
        </w:rPr>
        <w:t xml:space="preserve">, </w:t>
      </w:r>
      <w:r w:rsidRPr="00C12330">
        <w:rPr>
          <w:rFonts w:ascii="Verdana" w:hAnsi="Verdana" w:cs="Arial"/>
          <w:i/>
          <w:lang w:eastAsia="en-US"/>
        </w:rPr>
        <w:t>PiAM</w:t>
      </w:r>
      <w:r w:rsidRPr="00C12330">
        <w:rPr>
          <w:rFonts w:ascii="Verdana" w:hAnsi="Verdana" w:cs="Arial"/>
          <w:lang w:eastAsia="en-US"/>
        </w:rPr>
        <w:t xml:space="preserve"> és la puntuació obtinguda per l’empresa </w:t>
      </w:r>
      <w:r w:rsidRPr="00C12330">
        <w:rPr>
          <w:rFonts w:ascii="Verdana" w:hAnsi="Verdana" w:cs="Arial"/>
          <w:i/>
          <w:lang w:eastAsia="en-US"/>
        </w:rPr>
        <w:t>“i”</w:t>
      </w:r>
      <w:r w:rsidRPr="00C12330">
        <w:rPr>
          <w:rFonts w:ascii="Verdana" w:hAnsi="Verdana" w:cs="Arial"/>
          <w:lang w:eastAsia="en-US"/>
        </w:rPr>
        <w:t xml:space="preserve"> en funció dels punts obtinguts en la licitació de l’Acord marc i </w:t>
      </w:r>
      <w:r w:rsidRPr="00C12330">
        <w:rPr>
          <w:rFonts w:ascii="Verdana" w:hAnsi="Verdana" w:cs="Arial"/>
          <w:i/>
          <w:lang w:eastAsia="en-US"/>
        </w:rPr>
        <w:t xml:space="preserve">PMAM </w:t>
      </w:r>
      <w:r w:rsidRPr="00C12330">
        <w:rPr>
          <w:rFonts w:ascii="Verdana" w:hAnsi="Verdana" w:cs="Arial"/>
          <w:lang w:eastAsia="en-US"/>
        </w:rPr>
        <w:t>és la puntuació més alta i vàlida obtinguda en l’Acord Marc.</w:t>
      </w:r>
    </w:p>
    <w:p w:rsidR="0074739D" w:rsidRPr="00C12330" w:rsidRDefault="0074739D" w:rsidP="00C12330">
      <w:pPr>
        <w:spacing w:line="240" w:lineRule="auto"/>
        <w:jc w:val="both"/>
        <w:rPr>
          <w:rFonts w:ascii="Verdana" w:hAnsi="Verdana" w:cs="Arial"/>
          <w:b/>
        </w:rPr>
      </w:pPr>
    </w:p>
    <w:p w:rsidR="0074739D" w:rsidRPr="00C12330" w:rsidRDefault="0074739D" w:rsidP="00C12330">
      <w:pPr>
        <w:spacing w:line="240" w:lineRule="auto"/>
        <w:jc w:val="both"/>
        <w:rPr>
          <w:rFonts w:ascii="Verdana" w:hAnsi="Verdana" w:cs="Arial"/>
          <w:b/>
          <w:u w:val="single"/>
        </w:rPr>
      </w:pPr>
      <w:r w:rsidRPr="00C12330">
        <w:rPr>
          <w:rFonts w:ascii="Verdana" w:hAnsi="Verdana" w:cs="Arial"/>
          <w:b/>
          <w:u w:val="single"/>
        </w:rPr>
        <w:t xml:space="preserve">Segon.- </w:t>
      </w:r>
      <w:r w:rsidRPr="00C12330">
        <w:rPr>
          <w:rFonts w:ascii="Verdana" w:hAnsi="Verdana"/>
          <w:b/>
          <w:u w:val="single"/>
        </w:rPr>
        <w:t>Proposició econòmica total (</w:t>
      </w:r>
      <w:r w:rsidRPr="00C12330">
        <w:rPr>
          <w:rFonts w:ascii="Verdana" w:hAnsi="Verdana"/>
          <w:b/>
          <w:i/>
          <w:u w:val="single"/>
        </w:rPr>
        <w:t>Puntuació màxima: Fins a 70,00 punts</w:t>
      </w:r>
      <w:r w:rsidRPr="00C12330">
        <w:rPr>
          <w:rFonts w:ascii="Verdana" w:hAnsi="Verdana"/>
          <w:b/>
          <w:u w:val="single"/>
        </w:rPr>
        <w:t>):</w:t>
      </w:r>
    </w:p>
    <w:p w:rsidR="0074739D" w:rsidRPr="00C12330" w:rsidRDefault="0074739D" w:rsidP="00C12330">
      <w:pPr>
        <w:autoSpaceDE w:val="0"/>
        <w:autoSpaceDN w:val="0"/>
        <w:adjustRightInd w:val="0"/>
        <w:spacing w:line="240" w:lineRule="auto"/>
        <w:jc w:val="both"/>
        <w:rPr>
          <w:rFonts w:ascii="Verdana" w:hAnsi="Verdana"/>
          <w:b/>
        </w:rPr>
      </w:pPr>
      <w:r w:rsidRPr="00C12330">
        <w:rPr>
          <w:rFonts w:ascii="Verdana" w:hAnsi="Verdana" w:cs="Arial"/>
        </w:rPr>
        <w:t>Les ofertes es valoraran mitjançant la següent fórmula lineal, mitjançant la qual la distància de puntuació entre cadascuna de les ofertes serà proporcional respecte la distància de cadascuna d’elles sobre l’import màxim. D’aquesta manera la millor oferta obtindrà la màxima puntuació i la resta una puntuació segons la fórmula següent:</w:t>
      </w:r>
      <w:r w:rsidRPr="00C12330">
        <w:rPr>
          <w:rFonts w:ascii="Verdana" w:hAnsi="Verdana" w:cs="Arial"/>
          <w:b/>
        </w:rPr>
        <w:t xml:space="preserve">  </w:t>
      </w:r>
    </w:p>
    <w:p w:rsidR="0074739D" w:rsidRPr="00C12330" w:rsidRDefault="0074739D" w:rsidP="00C12330">
      <w:pPr>
        <w:autoSpaceDE w:val="0"/>
        <w:autoSpaceDN w:val="0"/>
        <w:adjustRightInd w:val="0"/>
        <w:spacing w:line="240" w:lineRule="auto"/>
        <w:jc w:val="both"/>
        <w:rPr>
          <w:rFonts w:ascii="Verdana" w:hAnsi="Verdana" w:cs="Arial"/>
          <w:b/>
        </w:rPr>
      </w:pPr>
    </w:p>
    <w:p w:rsidR="0074739D" w:rsidRPr="00C12330" w:rsidRDefault="0074739D" w:rsidP="00C12330">
      <w:pPr>
        <w:autoSpaceDE w:val="0"/>
        <w:autoSpaceDN w:val="0"/>
        <w:adjustRightInd w:val="0"/>
        <w:spacing w:line="240" w:lineRule="auto"/>
        <w:ind w:firstLine="567"/>
        <w:jc w:val="both"/>
        <w:rPr>
          <w:rFonts w:ascii="Verdana" w:hAnsi="Verdana" w:cs="Arial"/>
        </w:rPr>
      </w:pPr>
      <w:r w:rsidRPr="00C12330">
        <w:rPr>
          <w:rFonts w:ascii="Verdana" w:hAnsi="Verdana" w:cs="Arial"/>
          <w:b/>
        </w:rPr>
        <w:t>Pv = [1-((Ov-Om)/IL)x(1/VP)]x P</w:t>
      </w:r>
    </w:p>
    <w:p w:rsidR="0074739D" w:rsidRPr="00C12330" w:rsidRDefault="0074739D" w:rsidP="00C12330">
      <w:pPr>
        <w:autoSpaceDE w:val="0"/>
        <w:autoSpaceDN w:val="0"/>
        <w:adjustRightInd w:val="0"/>
        <w:spacing w:line="240" w:lineRule="auto"/>
        <w:ind w:left="1416"/>
        <w:jc w:val="both"/>
        <w:rPr>
          <w:rFonts w:ascii="Verdana" w:hAnsi="Verdana" w:cs="Arial"/>
        </w:rPr>
      </w:pPr>
      <w:r w:rsidRPr="00C12330">
        <w:rPr>
          <w:rFonts w:ascii="Verdana" w:hAnsi="Verdana" w:cs="Arial"/>
        </w:rPr>
        <w:t xml:space="preserve">  </w:t>
      </w:r>
      <w:r w:rsidRPr="00C12330">
        <w:rPr>
          <w:rFonts w:ascii="Verdana" w:hAnsi="Verdana" w:cs="Arial"/>
          <w:b/>
        </w:rPr>
        <w:t xml:space="preserve"> Pv</w:t>
      </w:r>
      <w:r w:rsidRPr="00C12330">
        <w:rPr>
          <w:rFonts w:ascii="Verdana" w:hAnsi="Verdana" w:cs="Arial"/>
        </w:rPr>
        <w:t>: Puntuació de l’oferta a valorar.</w:t>
      </w:r>
    </w:p>
    <w:p w:rsidR="0074739D" w:rsidRPr="00C12330" w:rsidRDefault="0074739D" w:rsidP="00C12330">
      <w:pPr>
        <w:autoSpaceDE w:val="0"/>
        <w:autoSpaceDN w:val="0"/>
        <w:adjustRightInd w:val="0"/>
        <w:spacing w:line="240" w:lineRule="auto"/>
        <w:ind w:left="1416"/>
        <w:jc w:val="both"/>
        <w:rPr>
          <w:rFonts w:ascii="Verdana" w:hAnsi="Verdana" w:cs="Arial"/>
        </w:rPr>
      </w:pPr>
      <w:r w:rsidRPr="00C12330">
        <w:rPr>
          <w:rFonts w:ascii="Verdana" w:hAnsi="Verdana" w:cs="Arial"/>
        </w:rPr>
        <w:t xml:space="preserve">   </w:t>
      </w:r>
      <w:r w:rsidRPr="00C12330">
        <w:rPr>
          <w:rFonts w:ascii="Verdana" w:hAnsi="Verdana" w:cs="Arial"/>
          <w:b/>
        </w:rPr>
        <w:t>Ov</w:t>
      </w:r>
      <w:r w:rsidRPr="00C12330">
        <w:rPr>
          <w:rFonts w:ascii="Verdana" w:hAnsi="Verdana" w:cs="Arial"/>
        </w:rPr>
        <w:t>: oferta a valorar.</w:t>
      </w:r>
    </w:p>
    <w:p w:rsidR="0074739D" w:rsidRPr="00C12330" w:rsidRDefault="0074739D" w:rsidP="00C12330">
      <w:pPr>
        <w:autoSpaceDE w:val="0"/>
        <w:autoSpaceDN w:val="0"/>
        <w:adjustRightInd w:val="0"/>
        <w:spacing w:line="240" w:lineRule="auto"/>
        <w:ind w:left="1416"/>
        <w:jc w:val="both"/>
        <w:rPr>
          <w:rFonts w:ascii="Verdana" w:hAnsi="Verdana" w:cs="Arial"/>
        </w:rPr>
      </w:pPr>
      <w:r w:rsidRPr="00C12330">
        <w:rPr>
          <w:rFonts w:ascii="Verdana" w:hAnsi="Verdana" w:cs="Arial"/>
        </w:rPr>
        <w:t xml:space="preserve">   </w:t>
      </w:r>
      <w:r w:rsidRPr="00C12330">
        <w:rPr>
          <w:rFonts w:ascii="Verdana" w:hAnsi="Verdana" w:cs="Arial"/>
          <w:b/>
        </w:rPr>
        <w:t>Om</w:t>
      </w:r>
      <w:r w:rsidRPr="00C12330">
        <w:rPr>
          <w:rFonts w:ascii="Verdana" w:hAnsi="Verdana" w:cs="Arial"/>
        </w:rPr>
        <w:t>: Millor oferta.</w:t>
      </w:r>
    </w:p>
    <w:p w:rsidR="0074739D" w:rsidRPr="00C12330" w:rsidRDefault="0074739D" w:rsidP="00C12330">
      <w:pPr>
        <w:autoSpaceDE w:val="0"/>
        <w:autoSpaceDN w:val="0"/>
        <w:adjustRightInd w:val="0"/>
        <w:spacing w:line="240" w:lineRule="auto"/>
        <w:ind w:left="1416"/>
        <w:jc w:val="both"/>
        <w:rPr>
          <w:rFonts w:ascii="Verdana" w:hAnsi="Verdana" w:cs="Arial"/>
        </w:rPr>
      </w:pPr>
      <w:r w:rsidRPr="00C12330">
        <w:rPr>
          <w:rFonts w:ascii="Verdana" w:hAnsi="Verdana" w:cs="Arial"/>
        </w:rPr>
        <w:t xml:space="preserve">   </w:t>
      </w:r>
      <w:r w:rsidRPr="00C12330">
        <w:rPr>
          <w:rFonts w:ascii="Verdana" w:hAnsi="Verdana" w:cs="Arial"/>
          <w:b/>
        </w:rPr>
        <w:t>IL</w:t>
      </w:r>
      <w:r w:rsidRPr="00C12330">
        <w:rPr>
          <w:rFonts w:ascii="Verdana" w:hAnsi="Verdana" w:cs="Arial"/>
        </w:rPr>
        <w:t>: Import licitació / import màxim.</w:t>
      </w:r>
    </w:p>
    <w:p w:rsidR="0074739D" w:rsidRPr="00C12330" w:rsidRDefault="0074739D" w:rsidP="00C12330">
      <w:pPr>
        <w:autoSpaceDE w:val="0"/>
        <w:autoSpaceDN w:val="0"/>
        <w:adjustRightInd w:val="0"/>
        <w:spacing w:line="240" w:lineRule="auto"/>
        <w:ind w:left="1560"/>
        <w:jc w:val="both"/>
        <w:rPr>
          <w:rFonts w:ascii="Verdana" w:hAnsi="Verdana" w:cs="Arial"/>
        </w:rPr>
      </w:pPr>
      <w:r w:rsidRPr="00C12330">
        <w:rPr>
          <w:rFonts w:ascii="Verdana" w:hAnsi="Verdana" w:cs="Arial"/>
          <w:b/>
        </w:rPr>
        <w:t xml:space="preserve"> VP:</w:t>
      </w:r>
      <w:r w:rsidRPr="00C12330">
        <w:rPr>
          <w:rFonts w:ascii="Verdana" w:hAnsi="Verdana" w:cs="Arial"/>
        </w:rPr>
        <w:t xml:space="preserve"> Valor de ponderació</w:t>
      </w:r>
    </w:p>
    <w:p w:rsidR="0074739D" w:rsidRPr="00C12330" w:rsidRDefault="0074739D" w:rsidP="00C12330">
      <w:pPr>
        <w:autoSpaceDE w:val="0"/>
        <w:autoSpaceDN w:val="0"/>
        <w:adjustRightInd w:val="0"/>
        <w:spacing w:line="240" w:lineRule="auto"/>
        <w:ind w:left="1416"/>
        <w:jc w:val="both"/>
        <w:rPr>
          <w:rFonts w:ascii="Verdana" w:hAnsi="Verdana" w:cs="Arial"/>
        </w:rPr>
      </w:pPr>
      <w:r w:rsidRPr="00C12330">
        <w:rPr>
          <w:rFonts w:ascii="Verdana" w:hAnsi="Verdana" w:cs="Arial"/>
        </w:rPr>
        <w:t xml:space="preserve">   </w:t>
      </w:r>
      <w:r w:rsidRPr="00C12330">
        <w:rPr>
          <w:rFonts w:ascii="Verdana" w:hAnsi="Verdana" w:cs="Arial"/>
          <w:b/>
        </w:rPr>
        <w:t>P</w:t>
      </w:r>
      <w:r w:rsidRPr="00C12330">
        <w:rPr>
          <w:rFonts w:ascii="Verdana" w:hAnsi="Verdana" w:cs="Arial"/>
        </w:rPr>
        <w:t xml:space="preserve"> : Puntuació del criteri de valoració</w:t>
      </w:r>
    </w:p>
    <w:p w:rsidR="0074739D" w:rsidRPr="00C12330" w:rsidRDefault="0074739D" w:rsidP="00C12330">
      <w:pPr>
        <w:autoSpaceDE w:val="0"/>
        <w:autoSpaceDN w:val="0"/>
        <w:adjustRightInd w:val="0"/>
        <w:spacing w:line="240" w:lineRule="auto"/>
        <w:ind w:left="1416"/>
        <w:jc w:val="both"/>
        <w:rPr>
          <w:rFonts w:ascii="Verdana" w:hAnsi="Verdana" w:cs="Arial"/>
        </w:rPr>
      </w:pPr>
    </w:p>
    <w:p w:rsidR="0074739D" w:rsidRPr="00C12330" w:rsidRDefault="0074739D" w:rsidP="00C12330">
      <w:pPr>
        <w:pStyle w:val="estndard0"/>
        <w:tabs>
          <w:tab w:val="left" w:pos="426"/>
        </w:tabs>
        <w:spacing w:before="0" w:beforeAutospacing="0" w:after="0" w:afterAutospacing="0"/>
        <w:jc w:val="both"/>
        <w:rPr>
          <w:rStyle w:val="mfasi"/>
          <w:rFonts w:ascii="Verdana" w:hAnsi="Verdana"/>
          <w:sz w:val="20"/>
          <w:szCs w:val="20"/>
        </w:rPr>
      </w:pPr>
      <w:r w:rsidRPr="00C12330">
        <w:rPr>
          <w:rStyle w:val="mfasi"/>
          <w:rFonts w:ascii="Verdana" w:hAnsi="Verdana"/>
          <w:sz w:val="20"/>
          <w:szCs w:val="20"/>
        </w:rPr>
        <w:t xml:space="preserve">El valor de ponderació per aquesta licitació serà de 1,70, donat que aquest criteri de valoració té 70,00 punts. </w:t>
      </w:r>
    </w:p>
    <w:p w:rsidR="0074739D" w:rsidRPr="00C12330" w:rsidRDefault="0074739D" w:rsidP="00C12330">
      <w:pPr>
        <w:pStyle w:val="estndard0"/>
        <w:tabs>
          <w:tab w:val="left" w:pos="426"/>
        </w:tabs>
        <w:spacing w:before="0" w:beforeAutospacing="0" w:after="0" w:afterAutospacing="0"/>
        <w:jc w:val="both"/>
        <w:rPr>
          <w:rStyle w:val="mfasi"/>
          <w:rFonts w:ascii="Verdana" w:hAnsi="Verdana"/>
          <w:sz w:val="20"/>
          <w:szCs w:val="20"/>
        </w:rPr>
      </w:pPr>
    </w:p>
    <w:p w:rsidR="0074739D" w:rsidRPr="00C12330" w:rsidRDefault="0074739D" w:rsidP="00C12330">
      <w:pPr>
        <w:spacing w:line="240" w:lineRule="auto"/>
        <w:jc w:val="both"/>
        <w:rPr>
          <w:rFonts w:ascii="Verdana" w:hAnsi="Verdana" w:cs="Arial"/>
          <w:b/>
          <w:bCs/>
          <w:u w:val="single"/>
        </w:rPr>
      </w:pPr>
      <w:r w:rsidRPr="00C12330">
        <w:rPr>
          <w:rFonts w:ascii="Verdana" w:hAnsi="Verdana" w:cs="Arial"/>
          <w:b/>
          <w:u w:val="single"/>
        </w:rPr>
        <w:t xml:space="preserve">Tercer.- </w:t>
      </w:r>
      <w:r w:rsidRPr="00C12330">
        <w:rPr>
          <w:rFonts w:ascii="Verdana" w:hAnsi="Verdana" w:cs="Arial"/>
          <w:b/>
          <w:bCs/>
          <w:u w:val="single"/>
        </w:rPr>
        <w:t>Proposició econòmica relativa a l’import MENSUAL BRUT a percebre pels treballadors a contractar sotmesos a mesures judicials (</w:t>
      </w:r>
      <w:r w:rsidRPr="00C12330">
        <w:rPr>
          <w:rFonts w:ascii="Verdana" w:hAnsi="Verdana" w:cs="Arial"/>
          <w:b/>
          <w:bCs/>
          <w:i/>
          <w:u w:val="single"/>
        </w:rPr>
        <w:t>Puntuació màxima: Fins a 10,00 punts</w:t>
      </w:r>
      <w:r w:rsidRPr="00C12330">
        <w:rPr>
          <w:rFonts w:ascii="Verdana" w:hAnsi="Verdana" w:cs="Arial"/>
          <w:b/>
          <w:bCs/>
          <w:u w:val="single"/>
        </w:rPr>
        <w:t xml:space="preserve">): </w:t>
      </w:r>
    </w:p>
    <w:p w:rsidR="0074739D" w:rsidRPr="00C12330" w:rsidRDefault="0074739D" w:rsidP="00C12330">
      <w:pPr>
        <w:spacing w:line="240" w:lineRule="auto"/>
        <w:jc w:val="both"/>
        <w:rPr>
          <w:rFonts w:ascii="Verdana" w:hAnsi="Verdana" w:cs="Arial"/>
          <w:i/>
          <w:snapToGrid w:val="0"/>
        </w:rPr>
      </w:pPr>
      <w:r w:rsidRPr="00C12330">
        <w:rPr>
          <w:rFonts w:ascii="Verdana" w:hAnsi="Verdana" w:cs="Arial"/>
          <w:snapToGrid w:val="0"/>
        </w:rPr>
        <w:t>Obtindrà la màxima puntuació en aquest criteri l’oferta quin</w:t>
      </w:r>
      <w:r w:rsidRPr="00C12330">
        <w:rPr>
          <w:rFonts w:ascii="Verdana" w:hAnsi="Verdana" w:cs="Arial"/>
          <w:b/>
          <w:snapToGrid w:val="0"/>
        </w:rPr>
        <w:t xml:space="preserve"> import mensual brut </w:t>
      </w:r>
      <w:r w:rsidRPr="00C12330">
        <w:rPr>
          <w:rFonts w:ascii="Verdana" w:hAnsi="Verdana" w:cs="Arial"/>
          <w:snapToGrid w:val="0"/>
        </w:rPr>
        <w:t xml:space="preserve">a percebre per les persones sotmeses a mesures judicials en la </w:t>
      </w:r>
      <w:r w:rsidRPr="00C12330">
        <w:rPr>
          <w:rFonts w:ascii="Verdana" w:hAnsi="Verdana" w:cs="Arial"/>
          <w:b/>
          <w:snapToGrid w:val="0"/>
        </w:rPr>
        <w:t>categoria d</w:t>
      </w:r>
      <w:r w:rsidR="00BA0BB2">
        <w:rPr>
          <w:rFonts w:ascii="Verdana" w:hAnsi="Verdana" w:cs="Arial"/>
          <w:b/>
          <w:snapToGrid w:val="0"/>
        </w:rPr>
        <w:t>’oficial</w:t>
      </w:r>
      <w:r w:rsidRPr="00D62C77">
        <w:rPr>
          <w:rFonts w:ascii="Verdana" w:hAnsi="Verdana" w:cs="Arial"/>
          <w:b/>
          <w:snapToGrid w:val="0"/>
          <w:color w:val="FF0000"/>
        </w:rPr>
        <w:t xml:space="preserve"> </w:t>
      </w:r>
      <w:r w:rsidRPr="00C12330">
        <w:rPr>
          <w:rFonts w:ascii="Verdana" w:hAnsi="Verdana" w:cs="Arial"/>
          <w:snapToGrid w:val="0"/>
        </w:rPr>
        <w:t xml:space="preserve">a contractar sigui més alt, obtenint la resta d’empreses una puntuació proporcional (a menys import menys puntuació). </w:t>
      </w:r>
    </w:p>
    <w:p w:rsidR="0074739D" w:rsidRPr="00C12330" w:rsidRDefault="0074739D" w:rsidP="00C12330">
      <w:pPr>
        <w:spacing w:line="240" w:lineRule="auto"/>
        <w:jc w:val="both"/>
        <w:rPr>
          <w:rFonts w:ascii="Verdana" w:hAnsi="Verdana" w:cs="Arial"/>
          <w:i/>
          <w:snapToGrid w:val="0"/>
        </w:rPr>
      </w:pPr>
    </w:p>
    <w:p w:rsidR="0074739D" w:rsidRPr="00C12330" w:rsidRDefault="0074739D" w:rsidP="00C12330">
      <w:pPr>
        <w:spacing w:line="240" w:lineRule="auto"/>
        <w:jc w:val="both"/>
        <w:rPr>
          <w:rFonts w:ascii="Verdana" w:hAnsi="Verdana" w:cs="Arial"/>
        </w:rPr>
      </w:pPr>
      <w:r w:rsidRPr="00C12330">
        <w:rPr>
          <w:rFonts w:ascii="Verdana" w:hAnsi="Verdana" w:cs="Arial"/>
        </w:rPr>
        <w:t xml:space="preserve">L’import mensual brut (o import total meritat) ofertat inclourà la part proporcional de pagues extres, però NO liquidacions, seguretat social, despeses de vestuari, etc. Si l’empresa adjudicatària, en les seves nòmines inclou aquests conceptes els haurà de treure per realitzar aquesta oferta econòmica. </w:t>
      </w:r>
    </w:p>
    <w:p w:rsidR="0074739D" w:rsidRPr="00C12330" w:rsidRDefault="0074739D" w:rsidP="00C12330">
      <w:pPr>
        <w:spacing w:line="240" w:lineRule="auto"/>
        <w:jc w:val="both"/>
        <w:rPr>
          <w:rFonts w:ascii="Verdana" w:hAnsi="Verdana"/>
        </w:rPr>
      </w:pPr>
    </w:p>
    <w:p w:rsidR="0074739D" w:rsidRPr="00C12330" w:rsidRDefault="0074739D" w:rsidP="00C12330">
      <w:pPr>
        <w:spacing w:line="240" w:lineRule="auto"/>
        <w:jc w:val="both"/>
        <w:rPr>
          <w:rFonts w:ascii="Verdana" w:hAnsi="Verdana" w:cs="Arial"/>
          <w:b/>
        </w:rPr>
      </w:pPr>
    </w:p>
    <w:p w:rsidR="0074739D" w:rsidRPr="00C12330" w:rsidRDefault="0074739D" w:rsidP="00C12330">
      <w:pPr>
        <w:spacing w:line="240" w:lineRule="auto"/>
        <w:jc w:val="both"/>
        <w:rPr>
          <w:rFonts w:ascii="Verdana" w:hAnsi="Verdana" w:cs="Arial"/>
          <w:b/>
        </w:rPr>
      </w:pPr>
    </w:p>
    <w:p w:rsidR="00FC3D1A" w:rsidRPr="00C12330" w:rsidRDefault="00FC3D1A" w:rsidP="00C12330">
      <w:pPr>
        <w:spacing w:line="240" w:lineRule="auto"/>
        <w:jc w:val="both"/>
        <w:rPr>
          <w:rFonts w:ascii="Verdana" w:hAnsi="Verdana" w:cs="Arial"/>
          <w:i/>
          <w:iCs/>
        </w:rPr>
      </w:pPr>
      <w:r w:rsidRPr="00C12330">
        <w:rPr>
          <w:rFonts w:ascii="Verdana" w:hAnsi="Verdana" w:cs="Arial"/>
          <w:b/>
          <w:u w:val="single"/>
        </w:rPr>
        <w:t>CRITERIS D’ADJUDICACIÓ ADDICIONAL</w:t>
      </w:r>
      <w:r w:rsidR="0074739D" w:rsidRPr="00C12330">
        <w:rPr>
          <w:rFonts w:ascii="Verdana" w:hAnsi="Verdana" w:cs="Arial"/>
          <w:b/>
          <w:u w:val="single"/>
        </w:rPr>
        <w:t>:</w:t>
      </w:r>
      <w:r w:rsidR="0074739D" w:rsidRPr="00C12330">
        <w:rPr>
          <w:rFonts w:ascii="Verdana" w:hAnsi="Verdana" w:cs="Arial"/>
        </w:rPr>
        <w:t xml:space="preserve"> </w:t>
      </w:r>
      <w:r w:rsidRPr="00C12330">
        <w:rPr>
          <w:rFonts w:ascii="Verdana" w:hAnsi="Verdana" w:cs="Arial"/>
        </w:rPr>
        <w:t>En casos d’empat en les puntuacions obtingudes per les ofertes de les empreses licitadores, tindrà preferència en l’adjudicació del contracte aquella/es assenyalades en el plec de clàusules administratives, i que seran per ordre de prioritat</w:t>
      </w:r>
      <w:r w:rsidRPr="00C12330">
        <w:rPr>
          <w:rFonts w:ascii="Verdana" w:hAnsi="Verdana" w:cs="Arial"/>
          <w:i/>
          <w:iCs/>
        </w:rPr>
        <w:t xml:space="preserve">: </w:t>
      </w:r>
    </w:p>
    <w:p w:rsidR="00FC3D1A" w:rsidRPr="00C12330" w:rsidRDefault="00FC3D1A" w:rsidP="00C12330">
      <w:pPr>
        <w:autoSpaceDE w:val="0"/>
        <w:autoSpaceDN w:val="0"/>
        <w:adjustRightInd w:val="0"/>
        <w:spacing w:line="240" w:lineRule="auto"/>
        <w:jc w:val="both"/>
        <w:rPr>
          <w:rFonts w:ascii="Verdana" w:hAnsi="Verdana" w:cs="Arial"/>
        </w:rPr>
      </w:pPr>
    </w:p>
    <w:p w:rsidR="00FC3D1A" w:rsidRPr="00C12330" w:rsidRDefault="00FC3D1A" w:rsidP="00C12330">
      <w:pPr>
        <w:numPr>
          <w:ilvl w:val="0"/>
          <w:numId w:val="28"/>
        </w:numPr>
        <w:autoSpaceDE w:val="0"/>
        <w:autoSpaceDN w:val="0"/>
        <w:adjustRightInd w:val="0"/>
        <w:spacing w:line="240" w:lineRule="auto"/>
        <w:jc w:val="both"/>
        <w:rPr>
          <w:rFonts w:ascii="Verdana" w:hAnsi="Verdana" w:cs="Arial"/>
        </w:rPr>
      </w:pPr>
      <w:r w:rsidRPr="00C12330">
        <w:rPr>
          <w:rFonts w:ascii="Verdana" w:hAnsi="Verdana" w:cs="Arial"/>
        </w:rPr>
        <w:t xml:space="preserve">La proposició presentada per aquelles empreses que, al venciment del termini de presentació d’ofertes, tinguin en la seva plantilla un percentatge de treballadors amb discapacitat superior al que els imposi la normativa. Si varies empreses licitadores de les que haguessin empatat respecte de la proposició més avantatjosa acrediten tenir una relació laboral amb persones amb discapacitat en un percentatge superior al que els imposi la normativa,  tindrà preferència en l’adjudicació del contracte l’empresa licitadora que disposi del major percentatge de persones treballadores fixes amb discapacitat a la seva plantilla. </w:t>
      </w:r>
    </w:p>
    <w:p w:rsidR="00FC3D1A" w:rsidRPr="00C12330" w:rsidRDefault="00FC3D1A" w:rsidP="00C12330">
      <w:pPr>
        <w:autoSpaceDE w:val="0"/>
        <w:autoSpaceDN w:val="0"/>
        <w:adjustRightInd w:val="0"/>
        <w:spacing w:line="240" w:lineRule="auto"/>
        <w:ind w:hanging="142"/>
        <w:jc w:val="both"/>
        <w:rPr>
          <w:rFonts w:ascii="Verdana" w:hAnsi="Verdana" w:cs="Arial"/>
        </w:rPr>
      </w:pPr>
    </w:p>
    <w:p w:rsidR="00FC3D1A" w:rsidRPr="00C12330" w:rsidRDefault="00FC3D1A" w:rsidP="00C12330">
      <w:pPr>
        <w:numPr>
          <w:ilvl w:val="0"/>
          <w:numId w:val="28"/>
        </w:numPr>
        <w:autoSpaceDE w:val="0"/>
        <w:autoSpaceDN w:val="0"/>
        <w:adjustRightInd w:val="0"/>
        <w:spacing w:line="240" w:lineRule="auto"/>
        <w:jc w:val="both"/>
        <w:rPr>
          <w:rFonts w:ascii="Verdana" w:hAnsi="Verdana" w:cs="Arial"/>
        </w:rPr>
      </w:pPr>
      <w:r w:rsidRPr="00C12330">
        <w:rPr>
          <w:rFonts w:ascii="Verdana" w:hAnsi="Verdana" w:cs="Arial"/>
        </w:rPr>
        <w:t xml:space="preserve">La proposició presentada per aquelles empreses dedicades específicament a la promoció i inserció regulades a les lleis 44/2007, de 13 de setembre, per a la regulació del règim de les empreses d’inserció, i 27/2002, de 20 de desembre, sobre mesures legislatives per regular les empreses d’inserció sociolaboral. </w:t>
      </w:r>
    </w:p>
    <w:p w:rsidR="00FC3D1A" w:rsidRPr="00C12330" w:rsidRDefault="00FC3D1A" w:rsidP="00C12330">
      <w:pPr>
        <w:autoSpaceDE w:val="0"/>
        <w:autoSpaceDN w:val="0"/>
        <w:adjustRightInd w:val="0"/>
        <w:spacing w:line="240" w:lineRule="auto"/>
        <w:ind w:hanging="142"/>
        <w:jc w:val="both"/>
        <w:rPr>
          <w:rFonts w:ascii="Verdana" w:hAnsi="Verdana" w:cs="Arial"/>
        </w:rPr>
      </w:pPr>
    </w:p>
    <w:p w:rsidR="00FC3D1A" w:rsidRPr="00C12330" w:rsidRDefault="00FC3D1A" w:rsidP="00C12330">
      <w:pPr>
        <w:numPr>
          <w:ilvl w:val="0"/>
          <w:numId w:val="28"/>
        </w:numPr>
        <w:autoSpaceDE w:val="0"/>
        <w:autoSpaceDN w:val="0"/>
        <w:adjustRightInd w:val="0"/>
        <w:spacing w:line="240" w:lineRule="auto"/>
        <w:jc w:val="both"/>
        <w:rPr>
          <w:rFonts w:ascii="Verdana" w:hAnsi="Verdana" w:cs="Arial"/>
        </w:rPr>
      </w:pPr>
      <w:r w:rsidRPr="00C12330">
        <w:rPr>
          <w:rFonts w:ascii="Verdana" w:hAnsi="Verdana" w:cs="Arial"/>
        </w:rPr>
        <w:t xml:space="preserve">Respecte dels contractes relatius a prestacions de caràcter social o assistencial, la preferència en l’adjudicació dels contractes per a les proposicions presentades per entitats sense ànim de lucre, amb personalitat jurídica, sempre que la seva finalitat o activitat tingui relació directa amb l’objecte del contracte, segons resulti dels seus respectius estatuts o regles fundacionals i figurin inscrites en el corresponent registre oficial. </w:t>
      </w:r>
    </w:p>
    <w:p w:rsidR="00FC3D1A" w:rsidRPr="00C12330" w:rsidRDefault="00FC3D1A" w:rsidP="00C12330">
      <w:pPr>
        <w:autoSpaceDE w:val="0"/>
        <w:autoSpaceDN w:val="0"/>
        <w:adjustRightInd w:val="0"/>
        <w:spacing w:line="240" w:lineRule="auto"/>
        <w:ind w:hanging="142"/>
        <w:jc w:val="both"/>
        <w:rPr>
          <w:rFonts w:ascii="Verdana" w:hAnsi="Verdana" w:cs="Arial"/>
        </w:rPr>
      </w:pPr>
    </w:p>
    <w:p w:rsidR="00FC3D1A" w:rsidRPr="00C12330" w:rsidRDefault="00FC3D1A" w:rsidP="00C12330">
      <w:pPr>
        <w:autoSpaceDE w:val="0"/>
        <w:autoSpaceDN w:val="0"/>
        <w:adjustRightInd w:val="0"/>
        <w:spacing w:line="240" w:lineRule="auto"/>
        <w:jc w:val="both"/>
        <w:rPr>
          <w:rFonts w:ascii="Verdana" w:hAnsi="Verdana" w:cs="Arial"/>
        </w:rPr>
      </w:pPr>
      <w:r w:rsidRPr="00C12330">
        <w:rPr>
          <w:rFonts w:ascii="Verdana" w:hAnsi="Verdana" w:cs="Arial"/>
        </w:rPr>
        <w:t xml:space="preserve">En cas de persistir l’empat un cop aplicats els criteris d’adjudicació addicionals, l’adjudicació del contracte es decidirà mitjançant sorteig, que es durà a terme en acte públic, prèvia convocatòria. </w:t>
      </w:r>
    </w:p>
    <w:p w:rsidR="00FC3D1A" w:rsidRPr="00C12330" w:rsidRDefault="00FC3D1A" w:rsidP="00C12330">
      <w:pPr>
        <w:spacing w:line="240" w:lineRule="auto"/>
        <w:jc w:val="both"/>
        <w:rPr>
          <w:rFonts w:ascii="Verdana" w:hAnsi="Verdana" w:cs="Arial"/>
        </w:rPr>
      </w:pPr>
    </w:p>
    <w:p w:rsidR="0074739D" w:rsidRPr="00C12330" w:rsidRDefault="0074739D" w:rsidP="00C12330">
      <w:pPr>
        <w:spacing w:line="240" w:lineRule="auto"/>
        <w:jc w:val="both"/>
        <w:rPr>
          <w:rFonts w:ascii="Verdana" w:hAnsi="Verdana" w:cs="Arial"/>
          <w:b/>
        </w:rPr>
      </w:pPr>
    </w:p>
    <w:p w:rsidR="0074739D" w:rsidRPr="00C12330" w:rsidRDefault="0074739D" w:rsidP="00C12330">
      <w:pPr>
        <w:spacing w:line="240" w:lineRule="auto"/>
        <w:jc w:val="both"/>
        <w:rPr>
          <w:rFonts w:ascii="Verdana" w:hAnsi="Verdana" w:cs="Arial"/>
          <w:b/>
        </w:rPr>
      </w:pPr>
    </w:p>
    <w:p w:rsidR="006D07B1" w:rsidRPr="00C12330" w:rsidRDefault="00FC3D1A" w:rsidP="00C12330">
      <w:pPr>
        <w:spacing w:line="240" w:lineRule="auto"/>
        <w:jc w:val="both"/>
        <w:rPr>
          <w:rFonts w:ascii="Verdana" w:hAnsi="Verdana" w:cs="Arial"/>
          <w:b/>
          <w:i/>
          <w:u w:val="single"/>
        </w:rPr>
      </w:pPr>
      <w:r w:rsidRPr="00C12330">
        <w:rPr>
          <w:rFonts w:ascii="Verdana" w:hAnsi="Verdana" w:cs="Arial"/>
          <w:b/>
          <w:u w:val="single"/>
        </w:rPr>
        <w:t>OFERTES DESPROPORCIONADES I/O ANORMALS</w:t>
      </w:r>
      <w:r w:rsidR="0074739D" w:rsidRPr="00C12330">
        <w:rPr>
          <w:rFonts w:ascii="Verdana" w:hAnsi="Verdana" w:cs="Arial"/>
          <w:b/>
          <w:u w:val="single"/>
        </w:rPr>
        <w:t>:</w:t>
      </w:r>
      <w:r w:rsidR="0074739D" w:rsidRPr="00C12330">
        <w:rPr>
          <w:rFonts w:ascii="Verdana" w:hAnsi="Verdana" w:cs="Arial"/>
        </w:rPr>
        <w:t xml:space="preserve"> </w:t>
      </w:r>
      <w:r w:rsidR="006D07B1" w:rsidRPr="00C12330">
        <w:rPr>
          <w:rFonts w:ascii="Verdana" w:hAnsi="Verdana" w:cs="Arial"/>
        </w:rPr>
        <w:t xml:space="preserve">A efectes de la consideració d’ofertes anormalment baixes, es tindrà en compte l’oferta considerada en el seu conjunt, i en cap cas, exclusivament el preu.  </w:t>
      </w:r>
    </w:p>
    <w:p w:rsidR="006D07B1" w:rsidRPr="00C12330" w:rsidRDefault="006D07B1" w:rsidP="00C12330">
      <w:pPr>
        <w:autoSpaceDE w:val="0"/>
        <w:autoSpaceDN w:val="0"/>
        <w:adjustRightInd w:val="0"/>
        <w:spacing w:line="240" w:lineRule="auto"/>
        <w:jc w:val="both"/>
        <w:rPr>
          <w:rFonts w:ascii="Verdana" w:hAnsi="Verdana" w:cs="Arial"/>
        </w:rPr>
      </w:pPr>
    </w:p>
    <w:p w:rsidR="006D07B1" w:rsidRPr="00C12330" w:rsidRDefault="006D07B1" w:rsidP="00C12330">
      <w:pPr>
        <w:autoSpaceDE w:val="0"/>
        <w:autoSpaceDN w:val="0"/>
        <w:adjustRightInd w:val="0"/>
        <w:spacing w:line="240" w:lineRule="auto"/>
        <w:jc w:val="both"/>
        <w:rPr>
          <w:rFonts w:ascii="Verdana" w:hAnsi="Verdana" w:cs="Arial"/>
        </w:rPr>
      </w:pPr>
      <w:r w:rsidRPr="00C12330">
        <w:rPr>
          <w:rFonts w:ascii="Verdana" w:hAnsi="Verdana" w:cs="Arial"/>
          <w:b/>
        </w:rPr>
        <w:t xml:space="preserve">Si únicament hi ha 1 oferta presentada </w:t>
      </w:r>
      <w:r w:rsidRPr="00C12330">
        <w:rPr>
          <w:rFonts w:ascii="Verdana" w:hAnsi="Verdana" w:cs="Arial"/>
        </w:rPr>
        <w:t>aquesta es podrà considerar com anormal si l’import econòmic del contracte ofertat és un 25% inferior a l’import de licitació i la resta de criteris de valoració</w:t>
      </w:r>
      <w:r w:rsidR="00E94A16" w:rsidRPr="00C12330">
        <w:rPr>
          <w:rFonts w:ascii="Verdana" w:hAnsi="Verdana" w:cs="Arial"/>
        </w:rPr>
        <w:t xml:space="preserve">, a excepció de la relativa a la puntuació obtinguda en l’acord marc,   </w:t>
      </w:r>
      <w:r w:rsidRPr="00C12330">
        <w:rPr>
          <w:rFonts w:ascii="Verdana" w:hAnsi="Verdana" w:cs="Arial"/>
        </w:rPr>
        <w:t>obtenen una puntuació superio</w:t>
      </w:r>
      <w:r w:rsidR="00E94A16" w:rsidRPr="00C12330">
        <w:rPr>
          <w:rFonts w:ascii="Verdana" w:hAnsi="Verdana" w:cs="Arial"/>
        </w:rPr>
        <w:t>r</w:t>
      </w:r>
      <w:r w:rsidRPr="00C12330">
        <w:rPr>
          <w:rFonts w:ascii="Verdana" w:hAnsi="Verdana" w:cs="Arial"/>
        </w:rPr>
        <w:t xml:space="preserve"> al 90% de la puntuació possible d’aquests criteris.</w:t>
      </w:r>
    </w:p>
    <w:p w:rsidR="006D07B1" w:rsidRPr="00C12330" w:rsidRDefault="006D07B1" w:rsidP="00C12330">
      <w:pPr>
        <w:autoSpaceDE w:val="0"/>
        <w:autoSpaceDN w:val="0"/>
        <w:adjustRightInd w:val="0"/>
        <w:spacing w:line="240" w:lineRule="auto"/>
        <w:jc w:val="both"/>
        <w:rPr>
          <w:rFonts w:ascii="Verdana" w:hAnsi="Verdana" w:cs="Arial"/>
          <w:b/>
        </w:rPr>
      </w:pPr>
    </w:p>
    <w:p w:rsidR="006D07B1" w:rsidRPr="00C12330" w:rsidRDefault="006D07B1" w:rsidP="00C12330">
      <w:pPr>
        <w:autoSpaceDE w:val="0"/>
        <w:autoSpaceDN w:val="0"/>
        <w:adjustRightInd w:val="0"/>
        <w:spacing w:line="240" w:lineRule="auto"/>
        <w:jc w:val="both"/>
        <w:rPr>
          <w:rFonts w:ascii="Verdana" w:hAnsi="Verdana" w:cs="Arial"/>
        </w:rPr>
      </w:pPr>
      <w:r w:rsidRPr="00C12330">
        <w:rPr>
          <w:rFonts w:ascii="Verdana" w:hAnsi="Verdana" w:cs="Arial"/>
          <w:b/>
        </w:rPr>
        <w:t>Si hi ha 2 ofertes vàlides</w:t>
      </w:r>
      <w:r w:rsidRPr="00C12330">
        <w:rPr>
          <w:rFonts w:ascii="Verdana" w:hAnsi="Verdana" w:cs="Arial"/>
        </w:rPr>
        <w:t>, aquestes es podran considerar com anormal si l’import econòmic del contracte ofertat és un 20% inferior a l’import de la mitjana dels imports econòmics de les ofertes i la resta de criteris de valoració</w:t>
      </w:r>
      <w:r w:rsidR="00E94A16" w:rsidRPr="00C12330">
        <w:rPr>
          <w:rFonts w:ascii="Verdana" w:hAnsi="Verdana" w:cs="Arial"/>
        </w:rPr>
        <w:t>, a excepció de la relativa a la puntuació obtinguda en l’acord marc, obtenen una puntuació superior al 90%</w:t>
      </w:r>
      <w:r w:rsidRPr="00C12330">
        <w:rPr>
          <w:rFonts w:ascii="Verdana" w:hAnsi="Verdana" w:cs="Arial"/>
        </w:rPr>
        <w:t xml:space="preserve"> de la puntuació possible d’aquests criteris.</w:t>
      </w:r>
    </w:p>
    <w:p w:rsidR="006D07B1" w:rsidRPr="00C12330" w:rsidRDefault="006D07B1" w:rsidP="00C12330">
      <w:pPr>
        <w:autoSpaceDE w:val="0"/>
        <w:autoSpaceDN w:val="0"/>
        <w:adjustRightInd w:val="0"/>
        <w:spacing w:line="240" w:lineRule="auto"/>
        <w:jc w:val="both"/>
        <w:rPr>
          <w:rFonts w:ascii="Verdana" w:hAnsi="Verdana" w:cs="Arial"/>
        </w:rPr>
      </w:pPr>
    </w:p>
    <w:p w:rsidR="006D07B1" w:rsidRPr="00C12330" w:rsidRDefault="006D07B1" w:rsidP="00C12330">
      <w:pPr>
        <w:autoSpaceDE w:val="0"/>
        <w:autoSpaceDN w:val="0"/>
        <w:adjustRightInd w:val="0"/>
        <w:spacing w:line="240" w:lineRule="auto"/>
        <w:jc w:val="both"/>
        <w:rPr>
          <w:rFonts w:ascii="Verdana" w:hAnsi="Verdana" w:cs="Arial"/>
        </w:rPr>
      </w:pPr>
      <w:r w:rsidRPr="00C12330">
        <w:rPr>
          <w:rFonts w:ascii="Verdana" w:hAnsi="Verdana" w:cs="Arial"/>
          <w:b/>
        </w:rPr>
        <w:lastRenderedPageBreak/>
        <w:t>Si es presenten 3 o més ofertes</w:t>
      </w:r>
      <w:r w:rsidRPr="00C12330">
        <w:rPr>
          <w:rFonts w:ascii="Verdana" w:hAnsi="Verdana" w:cs="Arial"/>
        </w:rPr>
        <w:t xml:space="preserve">, els criteris objectius en funció dels quals podria ser considerada una oferta com anormal deriven de la relació entre les magnituds obtingudes de les variables següents que </w:t>
      </w:r>
      <w:r w:rsidRPr="00C12330">
        <w:rPr>
          <w:rFonts w:ascii="Verdana" w:hAnsi="Verdana" w:cs="Arial"/>
          <w:b/>
        </w:rPr>
        <w:t>es calcularan en relació a tots els criteris d’adjudicació</w:t>
      </w:r>
      <w:r w:rsidRPr="00C12330">
        <w:rPr>
          <w:rFonts w:ascii="Verdana" w:hAnsi="Verdana" w:cs="Arial"/>
        </w:rPr>
        <w:t>:</w:t>
      </w:r>
    </w:p>
    <w:p w:rsidR="006D07B1" w:rsidRPr="00C12330" w:rsidRDefault="006D07B1" w:rsidP="00C12330">
      <w:pPr>
        <w:numPr>
          <w:ilvl w:val="0"/>
          <w:numId w:val="29"/>
        </w:numPr>
        <w:tabs>
          <w:tab w:val="num" w:pos="567"/>
        </w:tabs>
        <w:spacing w:line="240" w:lineRule="auto"/>
        <w:ind w:left="567" w:hanging="283"/>
        <w:jc w:val="both"/>
        <w:rPr>
          <w:rFonts w:ascii="Verdana" w:hAnsi="Verdana" w:cs="Arial"/>
        </w:rPr>
      </w:pPr>
      <w:r w:rsidRPr="00C12330">
        <w:rPr>
          <w:rFonts w:ascii="Verdana" w:hAnsi="Verdana" w:cs="Arial"/>
        </w:rPr>
        <w:t>La mitjana aritmètica de la puntuació obtinguda per les empreses licitadores.</w:t>
      </w:r>
    </w:p>
    <w:p w:rsidR="006D07B1" w:rsidRPr="00C12330" w:rsidRDefault="006D07B1" w:rsidP="00C12330">
      <w:pPr>
        <w:numPr>
          <w:ilvl w:val="0"/>
          <w:numId w:val="29"/>
        </w:numPr>
        <w:tabs>
          <w:tab w:val="num" w:pos="567"/>
        </w:tabs>
        <w:spacing w:line="240" w:lineRule="auto"/>
        <w:ind w:left="567" w:hanging="283"/>
        <w:jc w:val="both"/>
        <w:rPr>
          <w:rFonts w:ascii="Verdana" w:hAnsi="Verdana" w:cs="Arial"/>
        </w:rPr>
      </w:pPr>
      <w:r w:rsidRPr="00C12330">
        <w:rPr>
          <w:rFonts w:ascii="Verdana" w:hAnsi="Verdana" w:cs="Arial"/>
        </w:rPr>
        <w:t>Desviació de cada una de les puntuacions obtingudes per les empreses licitadores respecte a la mitjana de les puntuacions.</w:t>
      </w:r>
    </w:p>
    <w:p w:rsidR="006D07B1" w:rsidRPr="00C12330" w:rsidRDefault="006D07B1" w:rsidP="00C12330">
      <w:pPr>
        <w:numPr>
          <w:ilvl w:val="0"/>
          <w:numId w:val="29"/>
        </w:numPr>
        <w:tabs>
          <w:tab w:val="num" w:pos="567"/>
        </w:tabs>
        <w:spacing w:line="240" w:lineRule="auto"/>
        <w:ind w:left="567" w:hanging="283"/>
        <w:jc w:val="both"/>
        <w:rPr>
          <w:rFonts w:ascii="Verdana" w:hAnsi="Verdana" w:cs="Arial"/>
        </w:rPr>
      </w:pPr>
      <w:r w:rsidRPr="00C12330">
        <w:rPr>
          <w:rFonts w:ascii="Verdana" w:hAnsi="Verdana" w:cs="Arial"/>
        </w:rPr>
        <w:t>Càlcul de la mitjana aritmètica de les desviacions obtingudes, en valor absolut, és a dir, sense tenir en compte el signe més o menys.</w:t>
      </w:r>
    </w:p>
    <w:p w:rsidR="0074739D" w:rsidRPr="00C12330" w:rsidRDefault="0074739D" w:rsidP="00C12330">
      <w:pPr>
        <w:spacing w:line="240" w:lineRule="auto"/>
        <w:jc w:val="both"/>
        <w:rPr>
          <w:rFonts w:ascii="Verdana" w:hAnsi="Verdana" w:cs="Arial"/>
        </w:rPr>
      </w:pPr>
    </w:p>
    <w:p w:rsidR="006D07B1" w:rsidRPr="00C12330" w:rsidRDefault="006D07B1" w:rsidP="00C12330">
      <w:pPr>
        <w:spacing w:line="240" w:lineRule="auto"/>
        <w:jc w:val="both"/>
        <w:rPr>
          <w:rFonts w:ascii="Verdana" w:hAnsi="Verdana" w:cs="Arial"/>
        </w:rPr>
      </w:pPr>
      <w:r w:rsidRPr="00C12330">
        <w:rPr>
          <w:rFonts w:ascii="Verdana" w:hAnsi="Verdana" w:cs="Arial"/>
        </w:rPr>
        <w:t xml:space="preserve">Podrà trobar-se una oferta incursa en valor anormal, quan la puntuació obtinguda estigui per damunt del valor que resulti de la suma de les variables 1 i 3 i que, al mateix temps és a dir de manera simultània, la seva oferta econòmica  sigui inferior en un </w:t>
      </w:r>
      <w:r w:rsidRPr="00C12330">
        <w:rPr>
          <w:rFonts w:ascii="Verdana" w:hAnsi="Verdana" w:cs="Arial"/>
          <w:b/>
        </w:rPr>
        <w:t>10%</w:t>
      </w:r>
      <w:r w:rsidRPr="00C12330">
        <w:rPr>
          <w:rFonts w:ascii="Verdana" w:hAnsi="Verdana" w:cs="Arial"/>
        </w:rPr>
        <w:t xml:space="preserve"> o més, a la mitjana aritmètica de les ofertes econòmiques presentades.</w:t>
      </w:r>
      <w:r w:rsidR="0074739D" w:rsidRPr="00C12330">
        <w:rPr>
          <w:rFonts w:ascii="Verdana" w:hAnsi="Verdana" w:cs="Arial"/>
        </w:rPr>
        <w:t xml:space="preserve"> </w:t>
      </w:r>
    </w:p>
    <w:p w:rsidR="0074739D" w:rsidRPr="00C12330" w:rsidRDefault="0074739D" w:rsidP="00C12330">
      <w:pPr>
        <w:spacing w:line="240" w:lineRule="auto"/>
        <w:jc w:val="both"/>
        <w:rPr>
          <w:rFonts w:ascii="Verdana" w:hAnsi="Verdana" w:cs="Arial"/>
        </w:rPr>
      </w:pPr>
    </w:p>
    <w:p w:rsidR="00FC3D1A" w:rsidRPr="00C12330" w:rsidRDefault="00FC3D1A" w:rsidP="00C12330">
      <w:pPr>
        <w:spacing w:line="240" w:lineRule="auto"/>
        <w:jc w:val="both"/>
        <w:rPr>
          <w:rFonts w:ascii="Verdana" w:hAnsi="Verdana" w:cs="Arial"/>
        </w:rPr>
      </w:pPr>
      <w:r w:rsidRPr="00C12330">
        <w:rPr>
          <w:rFonts w:ascii="Verdana" w:hAnsi="Verdana" w:cs="Arial"/>
        </w:rPr>
        <w:t>Podrà trobar-se una oferta incursa en valor anormal o desproporcionat, quan la puntuació obtinguda estigui per damunt del valor que resulti de la suma de les variables 1 i 3 i que, al mateix temps és a dir de manera simultània, la seva oferta econòmica (preu del manteniment preventiu) sigui inferior en un 10 % o més, a la mitjana aritmètica de les ofertes econòmiques presentades.</w:t>
      </w:r>
    </w:p>
    <w:p w:rsidR="00FC3D1A" w:rsidRPr="00C12330" w:rsidRDefault="00FC3D1A" w:rsidP="00C12330">
      <w:pPr>
        <w:autoSpaceDE w:val="0"/>
        <w:autoSpaceDN w:val="0"/>
        <w:adjustRightInd w:val="0"/>
        <w:spacing w:line="240" w:lineRule="auto"/>
        <w:rPr>
          <w:rFonts w:ascii="Verdana" w:hAnsi="Verdana" w:cs="Arial"/>
          <w:b/>
          <w:bCs/>
        </w:rPr>
      </w:pPr>
      <w:r w:rsidRPr="00C12330">
        <w:rPr>
          <w:rFonts w:ascii="Verdana" w:hAnsi="Verdana" w:cs="Arial"/>
          <w:b/>
          <w:bCs/>
        </w:rPr>
        <w:br w:type="page"/>
      </w:r>
      <w:r w:rsidRPr="00C12330">
        <w:rPr>
          <w:rFonts w:ascii="Verdana" w:hAnsi="Verdana" w:cs="Arial"/>
          <w:b/>
          <w:bCs/>
        </w:rPr>
        <w:lastRenderedPageBreak/>
        <w:t xml:space="preserve">ANNEX </w:t>
      </w:r>
      <w:r w:rsidR="0074739D" w:rsidRPr="00C12330">
        <w:rPr>
          <w:rFonts w:ascii="Verdana" w:hAnsi="Verdana" w:cs="Arial"/>
          <w:b/>
          <w:bCs/>
        </w:rPr>
        <w:t>núm.</w:t>
      </w:r>
      <w:r w:rsidRPr="00C12330">
        <w:rPr>
          <w:rFonts w:ascii="Verdana" w:hAnsi="Verdana" w:cs="Arial"/>
          <w:b/>
          <w:bCs/>
        </w:rPr>
        <w:t>3</w:t>
      </w:r>
    </w:p>
    <w:p w:rsidR="0074739D" w:rsidRPr="00C12330" w:rsidRDefault="0074739D" w:rsidP="00C12330">
      <w:pPr>
        <w:autoSpaceDE w:val="0"/>
        <w:autoSpaceDN w:val="0"/>
        <w:adjustRightInd w:val="0"/>
        <w:spacing w:line="240" w:lineRule="auto"/>
        <w:rPr>
          <w:rFonts w:ascii="Verdana" w:hAnsi="Verdana" w:cs="Arial"/>
          <w:b/>
          <w:bCs/>
        </w:rPr>
      </w:pPr>
    </w:p>
    <w:p w:rsidR="0076784B" w:rsidRPr="00C12330" w:rsidRDefault="0076784B" w:rsidP="00C12330">
      <w:pPr>
        <w:pStyle w:val="Capalera"/>
        <w:jc w:val="both"/>
        <w:rPr>
          <w:rFonts w:ascii="Verdana" w:hAnsi="Verdana"/>
          <w:b/>
        </w:rPr>
      </w:pPr>
      <w:r w:rsidRPr="00C12330">
        <w:rPr>
          <w:rFonts w:ascii="Verdana" w:hAnsi="Verdana"/>
          <w:b/>
        </w:rPr>
        <w:t>CONTRACTE BASAT EN L’ACORD MARC (PO SR 0003 2021 – LOT 7 “SERVEIS DIVERSOS A LES EMPRESES – PROVÍNCIA DE BARCELONA) PER A LA PRESTACIÓ DEL SERVEI DE SUPORT PER L’INVENTARI DE LES OFICINES DEL SOC - EXPEDIENT CB SR 0249 2023.</w:t>
      </w:r>
    </w:p>
    <w:p w:rsidR="0074739D" w:rsidRPr="00C12330" w:rsidRDefault="0074739D" w:rsidP="00C12330">
      <w:pPr>
        <w:pStyle w:val="Capalera"/>
        <w:jc w:val="both"/>
        <w:rPr>
          <w:rFonts w:ascii="Verdana" w:hAnsi="Verdana"/>
          <w:b/>
        </w:rPr>
      </w:pPr>
    </w:p>
    <w:p w:rsidR="00FC3D1A" w:rsidRPr="00C12330" w:rsidRDefault="00FC3D1A" w:rsidP="00C12330">
      <w:pPr>
        <w:widowControl w:val="0"/>
        <w:pBdr>
          <w:bottom w:val="single" w:sz="4" w:space="1" w:color="auto"/>
        </w:pBdr>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snapToGrid w:val="0"/>
        </w:rPr>
      </w:pPr>
      <w:r w:rsidRPr="00C12330">
        <w:rPr>
          <w:rFonts w:ascii="Verdana" w:hAnsi="Verdana" w:cs="Arial"/>
          <w:b/>
          <w:snapToGrid w:val="0"/>
        </w:rPr>
        <w:t>MODEL D’OFERTA ECONÒMICA DEL CONTRACTE BASAT</w:t>
      </w:r>
      <w:r w:rsidR="0074739D" w:rsidRPr="00C12330">
        <w:rPr>
          <w:rFonts w:ascii="Verdana" w:hAnsi="Verdana" w:cs="Arial"/>
          <w:b/>
          <w:snapToGrid w:val="0"/>
        </w:rPr>
        <w:t>.</w:t>
      </w:r>
    </w:p>
    <w:p w:rsidR="00FC3D1A" w:rsidRPr="00C12330" w:rsidRDefault="00FC3D1A" w:rsidP="00C12330">
      <w:pPr>
        <w:widowControl w:val="0"/>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p>
    <w:p w:rsidR="00FC3D1A" w:rsidRPr="00C12330" w:rsidRDefault="00FC3D1A" w:rsidP="00C12330">
      <w:pPr>
        <w:widowControl w:val="0"/>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r w:rsidRPr="00C12330">
        <w:rPr>
          <w:rFonts w:ascii="Verdana" w:hAnsi="Verdana" w:cs="Arial"/>
          <w:snapToGrid w:val="0"/>
        </w:rPr>
        <w:t>(Nom del/de la signant)</w:t>
      </w:r>
      <w:r w:rsidR="0074739D" w:rsidRPr="00C12330">
        <w:rPr>
          <w:rFonts w:ascii="Verdana" w:hAnsi="Verdana" w:cs="Arial"/>
          <w:snapToGrid w:val="0"/>
        </w:rPr>
        <w:t xml:space="preserve"> ...</w:t>
      </w:r>
      <w:r w:rsidRPr="00C12330">
        <w:rPr>
          <w:rFonts w:ascii="Verdana" w:hAnsi="Verdana" w:cs="Arial"/>
          <w:snapToGrid w:val="0"/>
        </w:rPr>
        <w:t>................................................................................, amb domicili al carrer de ...................................</w:t>
      </w:r>
      <w:r w:rsidR="0074739D" w:rsidRPr="00C12330">
        <w:rPr>
          <w:rFonts w:ascii="Verdana" w:hAnsi="Verdana" w:cs="Arial"/>
          <w:snapToGrid w:val="0"/>
        </w:rPr>
        <w:t>.............</w:t>
      </w:r>
      <w:r w:rsidRPr="00C12330">
        <w:rPr>
          <w:rFonts w:ascii="Verdana" w:hAnsi="Verdana" w:cs="Arial"/>
          <w:snapToGrid w:val="0"/>
        </w:rPr>
        <w:t>............................................. de ..................</w:t>
      </w:r>
      <w:r w:rsidR="0074739D" w:rsidRPr="00C12330">
        <w:rPr>
          <w:rFonts w:ascii="Verdana" w:hAnsi="Verdana" w:cs="Arial"/>
          <w:snapToGrid w:val="0"/>
        </w:rPr>
        <w:t>..................</w:t>
      </w:r>
      <w:r w:rsidRPr="00C12330">
        <w:rPr>
          <w:rFonts w:ascii="Verdana" w:hAnsi="Verdana" w:cs="Arial"/>
          <w:snapToGrid w:val="0"/>
        </w:rPr>
        <w:t>............, amb DNI núm. .................... en nom propi/ en nom i representació de l’empresa ...........</w:t>
      </w:r>
      <w:r w:rsidR="0074739D" w:rsidRPr="00C12330">
        <w:rPr>
          <w:rFonts w:ascii="Verdana" w:hAnsi="Verdana" w:cs="Arial"/>
          <w:snapToGrid w:val="0"/>
        </w:rPr>
        <w:t>.....</w:t>
      </w:r>
      <w:r w:rsidRPr="00C12330">
        <w:rPr>
          <w:rFonts w:ascii="Verdana" w:hAnsi="Verdana" w:cs="Arial"/>
          <w:snapToGrid w:val="0"/>
        </w:rPr>
        <w:t>....................................................................... Amb domicili al carrer ................................................................ núm. .............., amb NIF .................................., segons poders atorgats davant el notari Sr.</w:t>
      </w:r>
      <w:r w:rsidR="0074739D" w:rsidRPr="00C12330">
        <w:rPr>
          <w:rFonts w:ascii="Verdana" w:hAnsi="Verdana" w:cs="Arial"/>
          <w:snapToGrid w:val="0"/>
        </w:rPr>
        <w:t xml:space="preserve"> .......................</w:t>
      </w:r>
      <w:r w:rsidRPr="00C12330">
        <w:rPr>
          <w:rFonts w:ascii="Verdana" w:hAnsi="Verdana" w:cs="Arial"/>
          <w:snapToGrid w:val="0"/>
        </w:rPr>
        <w:t xml:space="preserve"> ..............................................</w:t>
      </w:r>
      <w:r w:rsidR="0074739D" w:rsidRPr="00C12330">
        <w:rPr>
          <w:rFonts w:ascii="Verdana" w:hAnsi="Verdana" w:cs="Arial"/>
          <w:snapToGrid w:val="0"/>
        </w:rPr>
        <w:t>.............................</w:t>
      </w:r>
      <w:r w:rsidRPr="00C12330">
        <w:rPr>
          <w:rFonts w:ascii="Verdana" w:hAnsi="Verdana" w:cs="Arial"/>
          <w:snapToGrid w:val="0"/>
        </w:rPr>
        <w:t>............. en data ......................... amb núm. ...................</w:t>
      </w:r>
      <w:r w:rsidR="0074739D" w:rsidRPr="00C12330">
        <w:rPr>
          <w:rFonts w:ascii="Verdana" w:hAnsi="Verdana" w:cs="Arial"/>
          <w:snapToGrid w:val="0"/>
        </w:rPr>
        <w:t>.</w:t>
      </w:r>
      <w:r w:rsidRPr="00C12330">
        <w:rPr>
          <w:rFonts w:ascii="Verdana" w:hAnsi="Verdana" w:cs="Arial"/>
          <w:snapToGrid w:val="0"/>
        </w:rPr>
        <w:t xml:space="preserve">.....; declara/en que, assabentat/s de les condicions i els requisits que s’exigeixen al Plec de clàusules particulars i als seus annexos per tal de poder ser adjudicatari dels contractes de provisió basats </w:t>
      </w:r>
      <w:r w:rsidRPr="00C12330">
        <w:rPr>
          <w:rFonts w:ascii="Verdana" w:hAnsi="Verdana" w:cs="Arial"/>
          <w:b/>
          <w:snapToGrid w:val="0"/>
        </w:rPr>
        <w:t>de</w:t>
      </w:r>
      <w:r w:rsidRPr="00C12330">
        <w:rPr>
          <w:rFonts w:ascii="Verdana" w:hAnsi="Verdana" w:cs="Arial"/>
          <w:snapToGrid w:val="0"/>
        </w:rPr>
        <w:t xml:space="preserve"> </w:t>
      </w:r>
      <w:r w:rsidRPr="00C12330">
        <w:rPr>
          <w:rFonts w:ascii="Verdana" w:hAnsi="Verdana" w:cs="Arial"/>
          <w:b/>
          <w:snapToGrid w:val="0"/>
        </w:rPr>
        <w:t xml:space="preserve">l’Acord Marc d’obres i serveis (Expedient </w:t>
      </w:r>
      <w:r w:rsidR="0074739D" w:rsidRPr="00C12330">
        <w:rPr>
          <w:rFonts w:ascii="Verdana" w:hAnsi="Verdana" w:cs="Arial"/>
          <w:b/>
          <w:snapToGrid w:val="0"/>
        </w:rPr>
        <w:t xml:space="preserve">PO SR </w:t>
      </w:r>
      <w:r w:rsidRPr="00C12330">
        <w:rPr>
          <w:rFonts w:ascii="Verdana" w:hAnsi="Verdana" w:cs="Arial"/>
          <w:b/>
          <w:snapToGrid w:val="0"/>
        </w:rPr>
        <w:t>0003</w:t>
      </w:r>
      <w:r w:rsidR="0074739D" w:rsidRPr="00C12330">
        <w:rPr>
          <w:rFonts w:ascii="Verdana" w:hAnsi="Verdana" w:cs="Arial"/>
          <w:b/>
          <w:snapToGrid w:val="0"/>
        </w:rPr>
        <w:t xml:space="preserve"> </w:t>
      </w:r>
      <w:r w:rsidRPr="00C12330">
        <w:rPr>
          <w:rFonts w:ascii="Verdana" w:hAnsi="Verdana" w:cs="Arial"/>
          <w:b/>
          <w:snapToGrid w:val="0"/>
        </w:rPr>
        <w:t>20</w:t>
      </w:r>
      <w:r w:rsidR="0074739D" w:rsidRPr="00C12330">
        <w:rPr>
          <w:rFonts w:ascii="Verdana" w:hAnsi="Verdana" w:cs="Arial"/>
          <w:b/>
          <w:snapToGrid w:val="0"/>
        </w:rPr>
        <w:t>2</w:t>
      </w:r>
      <w:r w:rsidRPr="00C12330">
        <w:rPr>
          <w:rFonts w:ascii="Verdana" w:hAnsi="Verdana" w:cs="Arial"/>
          <w:b/>
          <w:snapToGrid w:val="0"/>
        </w:rPr>
        <w:t>1)</w:t>
      </w:r>
      <w:r w:rsidR="0074739D" w:rsidRPr="00C12330">
        <w:rPr>
          <w:rFonts w:ascii="Verdana" w:hAnsi="Verdana" w:cs="Arial"/>
          <w:snapToGrid w:val="0"/>
        </w:rPr>
        <w:t>.</w:t>
      </w:r>
    </w:p>
    <w:p w:rsidR="0074739D" w:rsidRPr="00C12330" w:rsidRDefault="0074739D" w:rsidP="00C12330">
      <w:pPr>
        <w:widowControl w:val="0"/>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p>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p>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r w:rsidRPr="00C12330">
        <w:rPr>
          <w:rFonts w:ascii="Verdana" w:hAnsi="Verdana" w:cs="Arial"/>
          <w:snapToGrid w:val="0"/>
        </w:rPr>
        <w:t>ES COMPROMET:</w:t>
      </w:r>
    </w:p>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p>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r w:rsidRPr="00C12330">
        <w:rPr>
          <w:rFonts w:ascii="Verdana" w:hAnsi="Verdana" w:cs="Arial"/>
          <w:snapToGrid w:val="0"/>
        </w:rPr>
        <w:t>A prendre al meu càrrec l’encàrrec de referència, amb estricta subjecció als esmentats requisits i condicions per a les quantitats següents:</w:t>
      </w:r>
    </w:p>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21"/>
        <w:gridCol w:w="2177"/>
      </w:tblGrid>
      <w:tr w:rsidR="00C12330" w:rsidRPr="00C12330" w:rsidTr="00686261">
        <w:tc>
          <w:tcPr>
            <w:tcW w:w="9498" w:type="dxa"/>
            <w:gridSpan w:val="2"/>
            <w:shd w:val="clear" w:color="auto" w:fill="2E74B5" w:themeFill="accent1" w:themeFillShade="BF"/>
            <w:vAlign w:val="center"/>
          </w:tcPr>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Verdana" w:hAnsi="Verdana" w:cs="Arial"/>
                <w:b/>
                <w:snapToGrid w:val="0"/>
              </w:rPr>
            </w:pPr>
            <w:r w:rsidRPr="00C12330">
              <w:rPr>
                <w:rFonts w:ascii="Verdana" w:hAnsi="Verdana" w:cs="Arial"/>
                <w:b/>
                <w:snapToGrid w:val="0"/>
              </w:rPr>
              <w:t>EXPEDIENT CB SR 0249 2023</w:t>
            </w:r>
          </w:p>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Verdana" w:hAnsi="Verdana" w:cs="Arial"/>
                <w:b/>
                <w:snapToGrid w:val="0"/>
              </w:rPr>
            </w:pPr>
            <w:r w:rsidRPr="00C12330">
              <w:rPr>
                <w:rFonts w:ascii="Verdana" w:hAnsi="Verdana"/>
                <w:b/>
              </w:rPr>
              <w:t>SERVEI DE SUPORT PER L’INVENTARI DE LES OFICINES DEL SOC</w:t>
            </w:r>
          </w:p>
        </w:tc>
      </w:tr>
      <w:tr w:rsidR="00C12330" w:rsidRPr="00C12330" w:rsidTr="00686261">
        <w:tc>
          <w:tcPr>
            <w:tcW w:w="7321" w:type="dxa"/>
            <w:shd w:val="clear" w:color="auto" w:fill="9CC2E5" w:themeFill="accent1" w:themeFillTint="99"/>
            <w:vAlign w:val="center"/>
          </w:tcPr>
          <w:p w:rsidR="00FC3D1A"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Verdana" w:hAnsi="Verdana" w:cs="Arial"/>
                <w:b/>
                <w:snapToGrid w:val="0"/>
              </w:rPr>
            </w:pPr>
            <w:r w:rsidRPr="00C12330">
              <w:rPr>
                <w:rFonts w:ascii="Verdana" w:hAnsi="Verdana" w:cs="Arial"/>
                <w:b/>
                <w:snapToGrid w:val="0"/>
              </w:rPr>
              <w:t>1.- IMPORT DE L’OFERTA</w:t>
            </w:r>
            <w:r w:rsidRPr="00BA0BB2">
              <w:rPr>
                <w:rFonts w:ascii="Verdana" w:hAnsi="Verdana" w:cs="Arial"/>
                <w:b/>
                <w:snapToGrid w:val="0"/>
              </w:rPr>
              <w:t xml:space="preserve"> </w:t>
            </w:r>
            <w:r w:rsidR="00BA0BB2" w:rsidRPr="00BA0BB2">
              <w:rPr>
                <w:rFonts w:ascii="Verdana" w:hAnsi="Verdana" w:cs="Arial"/>
                <w:b/>
                <w:snapToGrid w:val="0"/>
              </w:rPr>
              <w:t>ECONÒ</w:t>
            </w:r>
            <w:r w:rsidRPr="00BA0BB2">
              <w:rPr>
                <w:rFonts w:ascii="Verdana" w:hAnsi="Verdana" w:cs="Arial"/>
                <w:b/>
                <w:snapToGrid w:val="0"/>
              </w:rPr>
              <w:t xml:space="preserve">MICA </w:t>
            </w:r>
            <w:r w:rsidRPr="00C12330">
              <w:rPr>
                <w:rFonts w:ascii="Verdana" w:hAnsi="Verdana" w:cs="Arial"/>
                <w:b/>
                <w:snapToGrid w:val="0"/>
              </w:rPr>
              <w:t>(Fins a 70,00 punts)</w:t>
            </w:r>
          </w:p>
        </w:tc>
        <w:tc>
          <w:tcPr>
            <w:tcW w:w="2177" w:type="dxa"/>
            <w:shd w:val="clear" w:color="auto" w:fill="9CC2E5" w:themeFill="accent1" w:themeFillTint="99"/>
            <w:vAlign w:val="center"/>
          </w:tcPr>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Verdana" w:hAnsi="Verdana" w:cs="Arial"/>
                <w:b/>
                <w:snapToGrid w:val="0"/>
              </w:rPr>
            </w:pPr>
            <w:r w:rsidRPr="00C12330">
              <w:rPr>
                <w:rFonts w:ascii="Verdana" w:hAnsi="Verdana" w:cs="Arial"/>
                <w:b/>
                <w:snapToGrid w:val="0"/>
              </w:rPr>
              <w:t>TOTAL OFERTA</w:t>
            </w:r>
          </w:p>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Verdana" w:hAnsi="Verdana" w:cs="Arial"/>
                <w:b/>
                <w:snapToGrid w:val="0"/>
              </w:rPr>
            </w:pPr>
            <w:r w:rsidRPr="00C12330">
              <w:rPr>
                <w:rFonts w:ascii="Verdana" w:hAnsi="Verdana" w:cs="Arial"/>
                <w:b/>
                <w:snapToGrid w:val="0"/>
              </w:rPr>
              <w:t>(Iva exclòs)</w:t>
            </w:r>
          </w:p>
        </w:tc>
      </w:tr>
      <w:tr w:rsidR="00C12330" w:rsidRPr="00C12330" w:rsidTr="00686261">
        <w:tc>
          <w:tcPr>
            <w:tcW w:w="7321" w:type="dxa"/>
            <w:tcBorders>
              <w:bottom w:val="single" w:sz="4" w:space="0" w:color="auto"/>
            </w:tcBorders>
          </w:tcPr>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snapToGrid w:val="0"/>
              </w:rPr>
            </w:pPr>
            <w:r w:rsidRPr="00C12330">
              <w:rPr>
                <w:rFonts w:ascii="Verdana" w:hAnsi="Verdana" w:cs="Arial"/>
                <w:b/>
                <w:snapToGrid w:val="0"/>
              </w:rPr>
              <w:t xml:space="preserve">Import total de l’oferta econòmica </w:t>
            </w:r>
          </w:p>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right"/>
              <w:rPr>
                <w:rFonts w:ascii="Verdana" w:hAnsi="Verdana" w:cs="Arial"/>
                <w:snapToGrid w:val="0"/>
              </w:rPr>
            </w:pPr>
            <w:r w:rsidRPr="00C12330">
              <w:rPr>
                <w:rFonts w:ascii="Verdana" w:hAnsi="Verdana" w:cs="Arial"/>
                <w:b/>
                <w:snapToGrid w:val="0"/>
              </w:rPr>
              <w:t xml:space="preserve">Import màxim de licitació: </w:t>
            </w:r>
            <w:r w:rsidR="00686261" w:rsidRPr="00C12330">
              <w:rPr>
                <w:rFonts w:ascii="Verdana" w:hAnsi="Verdana" w:cs="Arial"/>
                <w:b/>
                <w:snapToGrid w:val="0"/>
              </w:rPr>
              <w:t>6.000</w:t>
            </w:r>
            <w:r w:rsidRPr="00C12330">
              <w:rPr>
                <w:rFonts w:ascii="Verdana" w:hAnsi="Verdana" w:cs="Arial"/>
                <w:b/>
                <w:snapToGrid w:val="0"/>
              </w:rPr>
              <w:t>,00 €, IVA exclòs.</w:t>
            </w:r>
          </w:p>
        </w:tc>
        <w:tc>
          <w:tcPr>
            <w:tcW w:w="2177" w:type="dxa"/>
            <w:tcBorders>
              <w:bottom w:val="single" w:sz="4" w:space="0" w:color="auto"/>
            </w:tcBorders>
            <w:shd w:val="clear" w:color="auto" w:fill="DEEAF6" w:themeFill="accent1" w:themeFillTint="33"/>
          </w:tcPr>
          <w:p w:rsidR="00FC3D1A" w:rsidRPr="00C12330" w:rsidRDefault="00FC3D1A"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snapToGrid w:val="0"/>
              </w:rPr>
            </w:pPr>
          </w:p>
        </w:tc>
      </w:tr>
      <w:tr w:rsidR="00C12330" w:rsidRPr="00C12330" w:rsidTr="00686261">
        <w:trPr>
          <w:trHeight w:val="364"/>
        </w:trPr>
        <w:tc>
          <w:tcPr>
            <w:tcW w:w="7321" w:type="dxa"/>
            <w:shd w:val="clear" w:color="auto" w:fill="9CC2E5" w:themeFill="accent1" w:themeFillTint="99"/>
            <w:vAlign w:val="center"/>
          </w:tcPr>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Verdana" w:hAnsi="Verdana" w:cs="Arial"/>
                <w:b/>
                <w:snapToGrid w:val="0"/>
              </w:rPr>
            </w:pPr>
            <w:r w:rsidRPr="00C12330">
              <w:rPr>
                <w:rFonts w:ascii="Verdana" w:hAnsi="Verdana" w:cs="Arial"/>
                <w:b/>
                <w:snapToGrid w:val="0"/>
              </w:rPr>
              <w:t>2.- IMPORT BRUT MENSUAL (Fins a 10,00 punts)</w:t>
            </w:r>
          </w:p>
        </w:tc>
        <w:tc>
          <w:tcPr>
            <w:tcW w:w="2177" w:type="dxa"/>
            <w:shd w:val="clear" w:color="auto" w:fill="9CC2E5" w:themeFill="accent1" w:themeFillTint="99"/>
            <w:vAlign w:val="center"/>
          </w:tcPr>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Verdana" w:hAnsi="Verdana" w:cs="Arial"/>
                <w:b/>
                <w:snapToGrid w:val="0"/>
              </w:rPr>
            </w:pPr>
            <w:r w:rsidRPr="00C12330">
              <w:rPr>
                <w:rFonts w:ascii="Verdana" w:hAnsi="Verdana" w:cs="Arial"/>
                <w:b/>
                <w:snapToGrid w:val="0"/>
              </w:rPr>
              <w:t>TOTAL OFERTA</w:t>
            </w:r>
          </w:p>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Verdana" w:hAnsi="Verdana" w:cs="Arial"/>
                <w:b/>
                <w:snapToGrid w:val="0"/>
              </w:rPr>
            </w:pPr>
            <w:r w:rsidRPr="00C12330">
              <w:rPr>
                <w:rFonts w:ascii="Verdana" w:hAnsi="Verdana" w:cs="Arial"/>
                <w:b/>
                <w:snapToGrid w:val="0"/>
              </w:rPr>
              <w:t>(Iva exclòs)</w:t>
            </w:r>
          </w:p>
        </w:tc>
      </w:tr>
      <w:tr w:rsidR="00C12330" w:rsidRPr="00C12330" w:rsidTr="00686261">
        <w:trPr>
          <w:trHeight w:val="364"/>
        </w:trPr>
        <w:tc>
          <w:tcPr>
            <w:tcW w:w="7321" w:type="dxa"/>
            <w:shd w:val="clear" w:color="auto" w:fill="FFFFFF" w:themeFill="background1"/>
          </w:tcPr>
          <w:p w:rsidR="00686261" w:rsidRPr="00C12330" w:rsidRDefault="00686261" w:rsidP="00D4588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snapToGrid w:val="0"/>
              </w:rPr>
            </w:pPr>
            <w:r w:rsidRPr="00C12330">
              <w:rPr>
                <w:rFonts w:ascii="Verdana" w:hAnsi="Verdana" w:cs="Arial"/>
                <w:b/>
                <w:snapToGrid w:val="0"/>
              </w:rPr>
              <w:t xml:space="preserve">Import </w:t>
            </w:r>
            <w:r w:rsidRPr="00C12330">
              <w:rPr>
                <w:rFonts w:ascii="Verdana" w:hAnsi="Verdana" w:cs="Arial"/>
                <w:b/>
                <w:snapToGrid w:val="0"/>
                <w:u w:val="single"/>
              </w:rPr>
              <w:t>brut mensual</w:t>
            </w:r>
            <w:r w:rsidRPr="00C12330">
              <w:rPr>
                <w:rFonts w:ascii="Verdana" w:hAnsi="Verdana" w:cs="Arial"/>
                <w:b/>
                <w:snapToGrid w:val="0"/>
              </w:rPr>
              <w:t xml:space="preserve"> a percebre per les persones sotmeses a mesures judicials a contractar en la categoria d</w:t>
            </w:r>
            <w:r w:rsidR="00D45889">
              <w:rPr>
                <w:rFonts w:ascii="Verdana" w:hAnsi="Verdana" w:cs="Arial"/>
                <w:b/>
                <w:snapToGrid w:val="0"/>
              </w:rPr>
              <w:t>’oficial</w:t>
            </w:r>
            <w:bookmarkStart w:id="0" w:name="_GoBack"/>
            <w:bookmarkEnd w:id="0"/>
            <w:r w:rsidRPr="00C12330">
              <w:rPr>
                <w:rFonts w:ascii="Verdana" w:hAnsi="Verdana" w:cs="Arial"/>
                <w:b/>
                <w:snapToGrid w:val="0"/>
              </w:rPr>
              <w:t xml:space="preserve">. </w:t>
            </w:r>
            <w:r w:rsidRPr="00C12330">
              <w:rPr>
                <w:rFonts w:ascii="Verdana" w:hAnsi="Verdana" w:cs="Arial"/>
                <w:snapToGrid w:val="0"/>
              </w:rPr>
              <w:t xml:space="preserve">L’import ofertat </w:t>
            </w:r>
            <w:r w:rsidRPr="00C12330">
              <w:rPr>
                <w:rFonts w:ascii="Verdana" w:hAnsi="Verdana" w:cs="Arial"/>
                <w:b/>
                <w:snapToGrid w:val="0"/>
              </w:rPr>
              <w:t xml:space="preserve">ha d’incloure </w:t>
            </w:r>
            <w:r w:rsidRPr="00C12330">
              <w:rPr>
                <w:rFonts w:ascii="Verdana" w:hAnsi="Verdana" w:cs="Arial"/>
                <w:snapToGrid w:val="0"/>
              </w:rPr>
              <w:t xml:space="preserve">part proporcional de pagues extres, </w:t>
            </w:r>
            <w:r w:rsidRPr="00C12330">
              <w:rPr>
                <w:rFonts w:ascii="Verdana" w:hAnsi="Verdana" w:cs="Arial"/>
                <w:b/>
                <w:snapToGrid w:val="0"/>
              </w:rPr>
              <w:t xml:space="preserve">però no </w:t>
            </w:r>
            <w:r w:rsidRPr="00C12330">
              <w:rPr>
                <w:rFonts w:ascii="Verdana" w:hAnsi="Verdana" w:cs="Arial"/>
                <w:snapToGrid w:val="0"/>
              </w:rPr>
              <w:t xml:space="preserve">de finiquitos, ni seguretat social, impostos, etc. </w:t>
            </w:r>
          </w:p>
        </w:tc>
        <w:tc>
          <w:tcPr>
            <w:tcW w:w="2177" w:type="dxa"/>
            <w:shd w:val="clear" w:color="auto" w:fill="DEEAF6" w:themeFill="accent1" w:themeFillTint="33"/>
          </w:tcPr>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snapToGrid w:val="0"/>
              </w:rPr>
            </w:pPr>
          </w:p>
        </w:tc>
      </w:tr>
      <w:tr w:rsidR="00C12330" w:rsidRPr="00C12330" w:rsidTr="00686261">
        <w:tc>
          <w:tcPr>
            <w:tcW w:w="9498" w:type="dxa"/>
            <w:gridSpan w:val="2"/>
            <w:tcBorders>
              <w:bottom w:val="single" w:sz="4" w:space="0" w:color="auto"/>
            </w:tcBorders>
            <w:shd w:val="clear" w:color="auto" w:fill="2E74B5" w:themeFill="accent1" w:themeFillShade="BF"/>
          </w:tcPr>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snapToGrid w:val="0"/>
              </w:rPr>
            </w:pPr>
            <w:r w:rsidRPr="00C12330">
              <w:rPr>
                <w:rFonts w:ascii="Verdana" w:hAnsi="Verdana" w:cs="Arial"/>
                <w:b/>
                <w:snapToGrid w:val="0"/>
              </w:rPr>
              <w:t>Amb la signatura d’aquesta oferta manifesto que l’empresa que represento pot començar les feines objecte d’aquesta licitació en el termini indicat en el quadre de característiques.</w:t>
            </w:r>
          </w:p>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rPr>
            </w:pPr>
            <w:r w:rsidRPr="00C12330">
              <w:rPr>
                <w:rFonts w:ascii="Verdana" w:hAnsi="Verdana" w:cs="Arial"/>
                <w:i/>
              </w:rPr>
              <w:t>(Lloc, data i signatura del proposant)</w:t>
            </w:r>
          </w:p>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i/>
                <w:snapToGrid w:val="0"/>
                <w:u w:val="single"/>
              </w:rPr>
            </w:pPr>
          </w:p>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i/>
                <w:snapToGrid w:val="0"/>
                <w:u w:val="single"/>
              </w:rPr>
            </w:pPr>
          </w:p>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i/>
                <w:snapToGrid w:val="0"/>
                <w:u w:val="single"/>
              </w:rPr>
            </w:pPr>
          </w:p>
          <w:p w:rsidR="00686261" w:rsidRPr="00C12330" w:rsidRDefault="00686261"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i/>
                <w:snapToGrid w:val="0"/>
                <w:u w:val="single"/>
              </w:rPr>
            </w:pPr>
          </w:p>
        </w:tc>
      </w:tr>
    </w:tbl>
    <w:p w:rsidR="00FC3D1A" w:rsidRPr="00C12330" w:rsidRDefault="00FC3D1A" w:rsidP="00C12330">
      <w:pPr>
        <w:spacing w:line="240" w:lineRule="auto"/>
        <w:rPr>
          <w:rFonts w:ascii="Verdana" w:hAnsi="Verdana"/>
        </w:rPr>
      </w:pPr>
    </w:p>
    <w:p w:rsidR="00FC3D1A" w:rsidRPr="00C12330" w:rsidRDefault="00FC3D1A" w:rsidP="00C12330">
      <w:pPr>
        <w:pStyle w:val="Estndard"/>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cs="Arial"/>
          <w:b/>
          <w:color w:val="auto"/>
          <w:sz w:val="20"/>
          <w:lang w:val="ca-ES"/>
        </w:rPr>
      </w:pPr>
      <w:r w:rsidRPr="00C12330">
        <w:rPr>
          <w:rFonts w:ascii="Verdana" w:hAnsi="Verdana" w:cs="Arial"/>
          <w:b/>
          <w:color w:val="auto"/>
          <w:sz w:val="20"/>
          <w:lang w:val="ca-ES"/>
        </w:rPr>
        <w:br w:type="page"/>
      </w:r>
      <w:r w:rsidRPr="00C12330">
        <w:rPr>
          <w:rFonts w:ascii="Verdana" w:hAnsi="Verdana" w:cs="Arial"/>
          <w:b/>
          <w:color w:val="auto"/>
          <w:sz w:val="20"/>
          <w:lang w:val="ca-ES"/>
        </w:rPr>
        <w:lastRenderedPageBreak/>
        <w:t xml:space="preserve">ANNEX núm.4 </w:t>
      </w:r>
    </w:p>
    <w:p w:rsidR="00C12330" w:rsidRPr="00C12330" w:rsidRDefault="00C12330" w:rsidP="00C12330">
      <w:pPr>
        <w:pStyle w:val="Estndard"/>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cs="Arial"/>
          <w:b/>
          <w:color w:val="auto"/>
          <w:sz w:val="20"/>
          <w:lang w:val="ca-ES"/>
        </w:rPr>
      </w:pPr>
    </w:p>
    <w:p w:rsidR="0076784B" w:rsidRPr="00C12330" w:rsidRDefault="0076784B" w:rsidP="00C12330">
      <w:pPr>
        <w:pStyle w:val="Capalera"/>
        <w:jc w:val="both"/>
        <w:rPr>
          <w:rFonts w:ascii="Verdana" w:hAnsi="Verdana"/>
          <w:b/>
        </w:rPr>
      </w:pPr>
      <w:r w:rsidRPr="00C12330">
        <w:rPr>
          <w:rFonts w:ascii="Verdana" w:hAnsi="Verdana"/>
          <w:b/>
        </w:rPr>
        <w:t xml:space="preserve">CONTRACTE BASAT EN L’ACORD MARC (PO SR 0003 2021 – LOT 7 “SERVEIS DIVERSOS A LES EMPRESES – PROVÍNCIA DE BARCELONA) PER A LA PRESTACIÓ DEL SERVEI DE SUPORT PER L’INVENTARI DE LES OFICINES DEL SOC - </w:t>
      </w:r>
      <w:r w:rsidR="00C12330" w:rsidRPr="00C12330">
        <w:rPr>
          <w:rFonts w:ascii="Verdana" w:hAnsi="Verdana"/>
          <w:b/>
        </w:rPr>
        <w:t>EXPEDIENT CB SR 0249 2023.</w:t>
      </w:r>
    </w:p>
    <w:p w:rsidR="00C12330" w:rsidRPr="00C12330" w:rsidRDefault="00C12330" w:rsidP="00C12330">
      <w:pPr>
        <w:pStyle w:val="Capalera"/>
        <w:jc w:val="both"/>
        <w:rPr>
          <w:rFonts w:ascii="Verdana" w:hAnsi="Verdana"/>
          <w:b/>
        </w:rPr>
      </w:pPr>
    </w:p>
    <w:p w:rsidR="00FC3D1A" w:rsidRPr="00C12330" w:rsidRDefault="00FC3D1A" w:rsidP="00C12330">
      <w:pPr>
        <w:widowControl w:val="0"/>
        <w:pBdr>
          <w:bottom w:val="single" w:sz="4" w:space="1" w:color="auto"/>
        </w:pBdr>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b/>
          <w:snapToGrid w:val="0"/>
        </w:rPr>
      </w:pPr>
      <w:r w:rsidRPr="00C12330">
        <w:rPr>
          <w:rFonts w:ascii="Verdana" w:hAnsi="Verdana" w:cs="Arial"/>
          <w:b/>
          <w:snapToGrid w:val="0"/>
        </w:rPr>
        <w:t>FORMA DE PRESENTACIÓ DE L’OFERTA ECONÒMICA DEL CONTRACTE BASAT</w:t>
      </w:r>
      <w:r w:rsidR="00C12330" w:rsidRPr="00C12330">
        <w:rPr>
          <w:rFonts w:ascii="Verdana" w:hAnsi="Verdana" w:cs="Arial"/>
          <w:b/>
          <w:snapToGrid w:val="0"/>
        </w:rPr>
        <w:t>.</w:t>
      </w:r>
    </w:p>
    <w:p w:rsidR="00FC3D1A" w:rsidRPr="00C12330" w:rsidRDefault="00FC3D1A" w:rsidP="00C12330">
      <w:pPr>
        <w:widowControl w:val="0"/>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p>
    <w:p w:rsidR="00C12330" w:rsidRPr="00C12330" w:rsidRDefault="00C12330"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r w:rsidRPr="00C12330">
        <w:rPr>
          <w:rFonts w:ascii="Verdana" w:hAnsi="Verdana" w:cs="Arial"/>
          <w:snapToGrid w:val="0"/>
        </w:rPr>
        <w:t>Els licitadors, per tal d’emplenar l’</w:t>
      </w:r>
      <w:r w:rsidRPr="00C12330">
        <w:rPr>
          <w:rFonts w:ascii="Verdana" w:hAnsi="Verdana" w:cs="Arial"/>
          <w:b/>
          <w:snapToGrid w:val="0"/>
        </w:rPr>
        <w:t>Annex núm.3</w:t>
      </w:r>
      <w:r w:rsidRPr="00C12330">
        <w:rPr>
          <w:rFonts w:ascii="Verdana" w:hAnsi="Verdana" w:cs="Arial"/>
          <w:snapToGrid w:val="0"/>
        </w:rPr>
        <w:t xml:space="preserve"> (Model d’oferta econòmica dels contractes basats en l’Acord Marc) hauran de tenir en compte les indicacions següents:</w:t>
      </w:r>
    </w:p>
    <w:p w:rsidR="00C12330" w:rsidRPr="00C12330" w:rsidRDefault="00C12330" w:rsidP="00C1233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Verdana" w:hAnsi="Verdana" w:cs="Arial"/>
          <w:snapToGrid w:val="0"/>
        </w:rPr>
      </w:pPr>
    </w:p>
    <w:p w:rsidR="00C12330" w:rsidRPr="00C12330" w:rsidRDefault="00C12330" w:rsidP="00C12330">
      <w:pPr>
        <w:widowControl w:val="0"/>
        <w:numPr>
          <w:ilvl w:val="0"/>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r w:rsidRPr="00C12330">
        <w:rPr>
          <w:rFonts w:ascii="Verdana" w:hAnsi="Verdana" w:cs="Arial"/>
          <w:snapToGrid w:val="0"/>
        </w:rPr>
        <w:t>Són camps d’obligada complementació:</w:t>
      </w:r>
    </w:p>
    <w:p w:rsidR="00C12330" w:rsidRPr="00C12330" w:rsidRDefault="00C12330" w:rsidP="00C12330">
      <w:pPr>
        <w:widowControl w:val="0"/>
        <w:numPr>
          <w:ilvl w:val="1"/>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r w:rsidRPr="00C12330">
        <w:rPr>
          <w:rFonts w:ascii="Verdana" w:hAnsi="Verdana" w:cs="Arial"/>
          <w:snapToGrid w:val="0"/>
        </w:rPr>
        <w:t xml:space="preserve">Import </w:t>
      </w:r>
      <w:r w:rsidR="00BA0BB2">
        <w:rPr>
          <w:rFonts w:ascii="Verdana" w:hAnsi="Verdana" w:cs="Arial"/>
          <w:snapToGrid w:val="0"/>
        </w:rPr>
        <w:t>total.</w:t>
      </w:r>
    </w:p>
    <w:p w:rsidR="00C12330" w:rsidRPr="00C12330" w:rsidRDefault="00C12330" w:rsidP="00C12330">
      <w:pPr>
        <w:widowControl w:val="0"/>
        <w:numPr>
          <w:ilvl w:val="1"/>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r w:rsidRPr="00C12330">
        <w:rPr>
          <w:rFonts w:ascii="Verdana" w:hAnsi="Verdana" w:cs="Arial"/>
          <w:snapToGrid w:val="0"/>
        </w:rPr>
        <w:t>Import brut mensual a percebre per les persones a contractar.</w:t>
      </w:r>
    </w:p>
    <w:p w:rsidR="00C12330" w:rsidRPr="00C12330" w:rsidRDefault="00C12330" w:rsidP="00C12330">
      <w:pPr>
        <w:widowControl w:val="0"/>
        <w:tabs>
          <w:tab w:val="left" w:pos="1134"/>
          <w:tab w:val="left" w:pos="1800"/>
          <w:tab w:val="left" w:pos="2160"/>
          <w:tab w:val="left" w:pos="2400"/>
          <w:tab w:val="left" w:pos="2760"/>
          <w:tab w:val="left" w:pos="8520"/>
          <w:tab w:val="left" w:pos="10080"/>
          <w:tab w:val="left" w:pos="10560"/>
        </w:tabs>
        <w:spacing w:line="240" w:lineRule="auto"/>
        <w:ind w:left="1440"/>
        <w:jc w:val="both"/>
        <w:rPr>
          <w:rFonts w:ascii="Verdana" w:hAnsi="Verdana" w:cs="Arial"/>
          <w:snapToGrid w:val="0"/>
        </w:rPr>
      </w:pPr>
    </w:p>
    <w:p w:rsidR="00C12330" w:rsidRPr="00C12330" w:rsidRDefault="00C12330" w:rsidP="00C12330">
      <w:pPr>
        <w:widowControl w:val="0"/>
        <w:numPr>
          <w:ilvl w:val="0"/>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r w:rsidRPr="00C12330">
        <w:rPr>
          <w:rFonts w:ascii="Verdana" w:hAnsi="Verdana" w:cs="Arial"/>
          <w:snapToGrid w:val="0"/>
        </w:rPr>
        <w:t>Les quantitats indicades en l’</w:t>
      </w:r>
      <w:r w:rsidRPr="00C12330">
        <w:rPr>
          <w:rFonts w:ascii="Verdana" w:hAnsi="Verdana" w:cs="Arial"/>
          <w:b/>
          <w:snapToGrid w:val="0"/>
        </w:rPr>
        <w:t xml:space="preserve">Annex núm.3 (i fulls adjunts, si procedeix) </w:t>
      </w:r>
      <w:r w:rsidRPr="00C12330">
        <w:rPr>
          <w:rFonts w:ascii="Verdana" w:hAnsi="Verdana" w:cs="Arial"/>
          <w:snapToGrid w:val="0"/>
        </w:rPr>
        <w:t>no poden ser objecte de modificació per part dels licitadors.</w:t>
      </w:r>
    </w:p>
    <w:p w:rsidR="00C12330" w:rsidRPr="00C12330" w:rsidRDefault="00C12330" w:rsidP="00C12330">
      <w:pPr>
        <w:widowControl w:val="0"/>
        <w:tabs>
          <w:tab w:val="left" w:pos="1134"/>
          <w:tab w:val="left" w:pos="1800"/>
          <w:tab w:val="left" w:pos="2160"/>
          <w:tab w:val="left" w:pos="2400"/>
          <w:tab w:val="left" w:pos="2760"/>
          <w:tab w:val="left" w:pos="8520"/>
          <w:tab w:val="left" w:pos="10080"/>
          <w:tab w:val="left" w:pos="10560"/>
        </w:tabs>
        <w:spacing w:line="240" w:lineRule="auto"/>
        <w:ind w:left="720"/>
        <w:jc w:val="both"/>
        <w:rPr>
          <w:rFonts w:ascii="Verdana" w:hAnsi="Verdana" w:cs="Arial"/>
          <w:snapToGrid w:val="0"/>
        </w:rPr>
      </w:pPr>
    </w:p>
    <w:p w:rsidR="00C12330" w:rsidRPr="00C12330" w:rsidRDefault="00C12330" w:rsidP="00C12330">
      <w:pPr>
        <w:widowControl w:val="0"/>
        <w:numPr>
          <w:ilvl w:val="0"/>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b/>
          <w:snapToGrid w:val="0"/>
        </w:rPr>
      </w:pPr>
      <w:r w:rsidRPr="00C12330">
        <w:rPr>
          <w:rFonts w:ascii="Verdana" w:hAnsi="Verdana" w:cs="Arial"/>
          <w:b/>
          <w:snapToGrid w:val="0"/>
        </w:rPr>
        <w:t>Els imports esmentats s’han d’expressar en euros i cèntims d’euro (només 2 decimals). En el supòsit que algun licitador presenti més decimals, la mesa recalcularà els preus unitaris de l’oferta arrodonint l’import a 2 decimals i a partir d’aquests preus recalcularà els imports totals.</w:t>
      </w:r>
    </w:p>
    <w:p w:rsidR="00C12330" w:rsidRPr="00C12330" w:rsidRDefault="00C12330" w:rsidP="00C12330">
      <w:pPr>
        <w:widowControl w:val="0"/>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b/>
          <w:snapToGrid w:val="0"/>
        </w:rPr>
      </w:pPr>
    </w:p>
    <w:p w:rsidR="00C12330" w:rsidRPr="00C12330" w:rsidRDefault="00C12330" w:rsidP="00C12330">
      <w:pPr>
        <w:widowControl w:val="0"/>
        <w:numPr>
          <w:ilvl w:val="0"/>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r w:rsidRPr="00C12330">
        <w:rPr>
          <w:rFonts w:ascii="Verdana" w:hAnsi="Verdana" w:cs="Arial"/>
          <w:snapToGrid w:val="0"/>
        </w:rPr>
        <w:t>L’import màxim del total de l’oferta no podrà superar l’import màxim de licitació establert en aquest quadre de característiques.</w:t>
      </w:r>
    </w:p>
    <w:p w:rsidR="00C12330" w:rsidRPr="00C12330" w:rsidRDefault="00C12330" w:rsidP="00C12330">
      <w:pPr>
        <w:widowControl w:val="0"/>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p>
    <w:p w:rsidR="00C12330" w:rsidRPr="00C12330" w:rsidRDefault="00C12330" w:rsidP="00C12330">
      <w:pPr>
        <w:widowControl w:val="0"/>
        <w:numPr>
          <w:ilvl w:val="0"/>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r w:rsidRPr="00C12330">
        <w:rPr>
          <w:rFonts w:ascii="Verdana" w:hAnsi="Verdana"/>
        </w:rPr>
        <w:t>No s’acceptaran les ofertes que tinguin omissions, esmenes o errades que no permetin conèixer clarament allò que CIRE considera fonamental per valorar-les.</w:t>
      </w:r>
    </w:p>
    <w:p w:rsidR="00C12330" w:rsidRPr="00C12330" w:rsidRDefault="00C12330" w:rsidP="00C12330">
      <w:pPr>
        <w:widowControl w:val="0"/>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p>
    <w:p w:rsidR="00C12330" w:rsidRPr="00C12330" w:rsidRDefault="00C12330" w:rsidP="00C12330">
      <w:pPr>
        <w:widowControl w:val="0"/>
        <w:numPr>
          <w:ilvl w:val="0"/>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r w:rsidRPr="00C12330">
        <w:rPr>
          <w:rFonts w:ascii="Verdana" w:hAnsi="Verdana" w:cs="Arial"/>
          <w:snapToGrid w:val="0"/>
        </w:rPr>
        <w:t xml:space="preserve">D’altra banda, </w:t>
      </w:r>
      <w:r w:rsidRPr="00C12330">
        <w:rPr>
          <w:rFonts w:ascii="Verdana" w:hAnsi="Verdana"/>
          <w:spacing w:val="-2"/>
        </w:rPr>
        <w:t>les proposicions podran ser rebutjades quan concorrin les circumstàncies determinades en l’article 84 (“</w:t>
      </w:r>
      <w:r w:rsidRPr="00C12330">
        <w:rPr>
          <w:rFonts w:ascii="Verdana" w:hAnsi="Verdana"/>
          <w:i/>
          <w:spacing w:val="-2"/>
        </w:rPr>
        <w:t>rebuig de les proposicions</w:t>
      </w:r>
      <w:r w:rsidRPr="00C12330">
        <w:rPr>
          <w:rFonts w:ascii="Verdana" w:hAnsi="Verdana"/>
          <w:spacing w:val="-2"/>
        </w:rPr>
        <w:t>”) del Reglament de la Llei de Contractes (RD1098/2001, de 12 d’octubre).</w:t>
      </w:r>
    </w:p>
    <w:p w:rsidR="00C12330" w:rsidRPr="00C12330" w:rsidRDefault="00C12330" w:rsidP="00C12330">
      <w:pPr>
        <w:widowControl w:val="0"/>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p>
    <w:p w:rsidR="00C12330" w:rsidRPr="00C12330" w:rsidRDefault="00C12330" w:rsidP="00C12330">
      <w:pPr>
        <w:widowControl w:val="0"/>
        <w:numPr>
          <w:ilvl w:val="0"/>
          <w:numId w:val="19"/>
        </w:numPr>
        <w:tabs>
          <w:tab w:val="left" w:pos="1134"/>
          <w:tab w:val="left" w:pos="1800"/>
          <w:tab w:val="left" w:pos="2160"/>
          <w:tab w:val="left" w:pos="2400"/>
          <w:tab w:val="left" w:pos="2760"/>
          <w:tab w:val="left" w:pos="8520"/>
          <w:tab w:val="left" w:pos="10080"/>
          <w:tab w:val="left" w:pos="10560"/>
        </w:tabs>
        <w:spacing w:line="240" w:lineRule="auto"/>
        <w:jc w:val="both"/>
        <w:rPr>
          <w:rFonts w:ascii="Verdana" w:hAnsi="Verdana" w:cs="Arial"/>
          <w:snapToGrid w:val="0"/>
        </w:rPr>
      </w:pPr>
      <w:r w:rsidRPr="00C12330">
        <w:rPr>
          <w:rFonts w:ascii="Verdana" w:hAnsi="Verdana" w:cs="Arial"/>
          <w:snapToGrid w:val="0"/>
        </w:rPr>
        <w:t>Dins del total de l’oferta econòmica s’entenen incloses totes les despeses que es derivin de la prestació del servei i que siguin inherents a les prescripcions tècniques d’aquesta contractació derivada.</w:t>
      </w:r>
    </w:p>
    <w:p w:rsidR="00FC3D1A" w:rsidRPr="00C12330" w:rsidRDefault="00FC3D1A" w:rsidP="00C12330">
      <w:pPr>
        <w:widowControl w:val="0"/>
        <w:tabs>
          <w:tab w:val="left" w:pos="1134"/>
          <w:tab w:val="left" w:pos="1800"/>
          <w:tab w:val="left" w:pos="2160"/>
          <w:tab w:val="left" w:pos="2400"/>
          <w:tab w:val="left" w:pos="2760"/>
          <w:tab w:val="left" w:pos="8520"/>
          <w:tab w:val="left" w:pos="10080"/>
          <w:tab w:val="left" w:pos="10560"/>
        </w:tabs>
        <w:spacing w:line="240" w:lineRule="auto"/>
        <w:ind w:left="360"/>
        <w:jc w:val="both"/>
        <w:rPr>
          <w:rFonts w:ascii="Verdana" w:hAnsi="Verdana" w:cs="Arial"/>
          <w:snapToGrid w:val="0"/>
        </w:rPr>
      </w:pPr>
    </w:p>
    <w:p w:rsidR="00FC3D1A" w:rsidRPr="00C12330" w:rsidRDefault="00FC3D1A" w:rsidP="00C12330">
      <w:pPr>
        <w:spacing w:line="240" w:lineRule="auto"/>
        <w:jc w:val="both"/>
        <w:rPr>
          <w:rFonts w:ascii="Verdana" w:hAnsi="Verdana"/>
          <w:b/>
        </w:rPr>
      </w:pPr>
      <w:r w:rsidRPr="00C12330">
        <w:rPr>
          <w:rFonts w:ascii="Verdana" w:hAnsi="Verdana"/>
          <w:b/>
        </w:rPr>
        <w:br w:type="page"/>
      </w:r>
      <w:r w:rsidR="00C12330" w:rsidRPr="00C12330">
        <w:rPr>
          <w:rFonts w:ascii="Verdana" w:hAnsi="Verdana"/>
          <w:b/>
        </w:rPr>
        <w:lastRenderedPageBreak/>
        <w:t>ANNEX núm.</w:t>
      </w:r>
      <w:r w:rsidRPr="00C12330">
        <w:rPr>
          <w:rFonts w:ascii="Verdana" w:hAnsi="Verdana"/>
          <w:b/>
        </w:rPr>
        <w:t>5</w:t>
      </w:r>
    </w:p>
    <w:p w:rsidR="00C12330" w:rsidRPr="00C12330" w:rsidRDefault="00C12330" w:rsidP="00C12330">
      <w:pPr>
        <w:spacing w:line="240" w:lineRule="auto"/>
        <w:jc w:val="both"/>
        <w:rPr>
          <w:rFonts w:ascii="Verdana" w:hAnsi="Verdana"/>
          <w:b/>
        </w:rPr>
      </w:pPr>
    </w:p>
    <w:p w:rsidR="0076784B" w:rsidRPr="00C12330" w:rsidRDefault="0076784B" w:rsidP="00C12330">
      <w:pPr>
        <w:pStyle w:val="Capalera"/>
        <w:jc w:val="both"/>
        <w:rPr>
          <w:rFonts w:ascii="Verdana" w:hAnsi="Verdana"/>
          <w:b/>
        </w:rPr>
      </w:pPr>
      <w:r w:rsidRPr="00C12330">
        <w:rPr>
          <w:rFonts w:ascii="Verdana" w:hAnsi="Verdana"/>
          <w:b/>
        </w:rPr>
        <w:t>CONTRACTE BASAT EN L’ACORD MARC (PO SR 0003 2021 – LOT 7 “SERVEIS DIVERSOS A LES EMPRESES – PROVÍNCIA DE BARCELONA) PER A LA PRESTACIÓ DEL SERVEI DE SUPORT PER L’INVENTARI DE LES OFICINES DEL SOC - EXPEDIENT CB SR 0249 2023.</w:t>
      </w:r>
    </w:p>
    <w:p w:rsidR="00C12330" w:rsidRPr="00C12330" w:rsidRDefault="00C12330" w:rsidP="00C12330">
      <w:pPr>
        <w:pStyle w:val="Capalera"/>
        <w:jc w:val="both"/>
        <w:rPr>
          <w:rFonts w:ascii="Verdana" w:hAnsi="Verdana"/>
          <w:b/>
        </w:rPr>
      </w:pPr>
    </w:p>
    <w:p w:rsidR="00FC3D1A" w:rsidRPr="00C12330" w:rsidRDefault="00FC3D1A" w:rsidP="00C12330">
      <w:pPr>
        <w:pStyle w:val="Capalera"/>
        <w:pBdr>
          <w:bottom w:val="single" w:sz="4" w:space="1" w:color="auto"/>
        </w:pBdr>
        <w:jc w:val="both"/>
        <w:rPr>
          <w:rFonts w:ascii="Verdana" w:hAnsi="Verdana"/>
          <w:b/>
        </w:rPr>
      </w:pPr>
      <w:r w:rsidRPr="00C12330">
        <w:rPr>
          <w:rFonts w:ascii="Verdana" w:hAnsi="Verdana"/>
          <w:b/>
        </w:rPr>
        <w:t>DECLARACIÓ DE VIGÈNCIA DE LES DADES DECLARADES EN L’ACORD MARC I AUTORITZACIÓ AL CIRE A EFECTUAR CONSULTES AEAT, ATC I TGSS.</w:t>
      </w:r>
    </w:p>
    <w:p w:rsidR="00FC3D1A" w:rsidRPr="00C12330" w:rsidRDefault="00FC3D1A" w:rsidP="00C12330">
      <w:pPr>
        <w:pStyle w:val="Capalera"/>
        <w:jc w:val="both"/>
        <w:rPr>
          <w:rFonts w:ascii="Verdana" w:hAnsi="Verdana"/>
        </w:rPr>
      </w:pPr>
    </w:p>
    <w:p w:rsidR="00FC3D1A" w:rsidRPr="00C12330" w:rsidRDefault="00FC3D1A" w:rsidP="00C12330">
      <w:pPr>
        <w:spacing w:line="240" w:lineRule="auto"/>
        <w:jc w:val="both"/>
        <w:rPr>
          <w:rFonts w:ascii="Verdana" w:hAnsi="Verdana"/>
        </w:rPr>
      </w:pPr>
      <w:r w:rsidRPr="00C12330">
        <w:rPr>
          <w:rFonts w:ascii="Verdana" w:hAnsi="Verdana"/>
        </w:rPr>
        <w:t>El Sr./a.</w:t>
      </w:r>
      <w:r w:rsidR="00C12330" w:rsidRPr="00C12330">
        <w:rPr>
          <w:rFonts w:ascii="Verdana" w:hAnsi="Verdana"/>
        </w:rPr>
        <w:t xml:space="preserve"> ........................................</w:t>
      </w:r>
      <w:r w:rsidRPr="00C12330">
        <w:rPr>
          <w:rFonts w:ascii="Verdana" w:hAnsi="Verdana"/>
        </w:rPr>
        <w:t>......................................................... amb NIF o DNI/Passaport</w:t>
      </w:r>
      <w:r w:rsidR="00C12330" w:rsidRPr="00C12330">
        <w:rPr>
          <w:rFonts w:ascii="Verdana" w:hAnsi="Verdana"/>
        </w:rPr>
        <w:t xml:space="preserve"> </w:t>
      </w:r>
      <w:r w:rsidRPr="00C12330">
        <w:rPr>
          <w:rFonts w:ascii="Verdana" w:hAnsi="Verdana"/>
        </w:rPr>
        <w:t>......................... com a apoderat de l’empresa</w:t>
      </w:r>
      <w:r w:rsidR="00C12330" w:rsidRPr="00C12330">
        <w:rPr>
          <w:rFonts w:ascii="Verdana" w:hAnsi="Verdana"/>
        </w:rPr>
        <w:t xml:space="preserve"> ...................................... </w:t>
      </w:r>
      <w:r w:rsidRPr="00C12330">
        <w:rPr>
          <w:rFonts w:ascii="Verdana" w:hAnsi="Verdana"/>
        </w:rPr>
        <w:t>....................................</w:t>
      </w:r>
      <w:r w:rsidR="00C12330" w:rsidRPr="00C12330">
        <w:rPr>
          <w:rFonts w:ascii="Verdana" w:hAnsi="Verdana"/>
        </w:rPr>
        <w:t>....................</w:t>
      </w:r>
      <w:r w:rsidRPr="00C12330">
        <w:rPr>
          <w:rFonts w:ascii="Verdana" w:hAnsi="Verdana"/>
        </w:rPr>
        <w:t>...........</w:t>
      </w:r>
      <w:r w:rsidR="00C12330" w:rsidRPr="00C12330">
        <w:rPr>
          <w:rFonts w:ascii="Verdana" w:hAnsi="Verdana"/>
        </w:rPr>
        <w:t>.., amb NIF ...................</w:t>
      </w:r>
      <w:r w:rsidRPr="00C12330">
        <w:rPr>
          <w:rFonts w:ascii="Verdana" w:hAnsi="Verdana"/>
        </w:rPr>
        <w:t>..... d’acord amb l’escriptura de data ...................... atorgada davant del notari</w:t>
      </w:r>
      <w:r w:rsidR="00C12330" w:rsidRPr="00C12330">
        <w:rPr>
          <w:rFonts w:ascii="Verdana" w:hAnsi="Verdana"/>
        </w:rPr>
        <w:t xml:space="preserve"> ......................................</w:t>
      </w:r>
      <w:r w:rsidRPr="00C12330">
        <w:rPr>
          <w:rFonts w:ascii="Verdana" w:hAnsi="Verdana"/>
        </w:rPr>
        <w:t xml:space="preserve"> ....................................................</w:t>
      </w:r>
      <w:r w:rsidR="00C12330" w:rsidRPr="00C12330">
        <w:rPr>
          <w:rFonts w:ascii="Verdana" w:hAnsi="Verdana"/>
        </w:rPr>
        <w:t xml:space="preserve">..................... amb núm. </w:t>
      </w:r>
      <w:r w:rsidRPr="00C12330">
        <w:rPr>
          <w:rFonts w:ascii="Verdana" w:hAnsi="Verdana"/>
        </w:rPr>
        <w:t>de protocol ..................., vigent a data d’avui, declara sota la seva responsabilitat, que l’empresa a la qual representa, licitadora en l’adjudicació d’aquest contracte basat, es troba en situació d’acudir com a oferent, i a aquests efectes,</w:t>
      </w:r>
    </w:p>
    <w:p w:rsidR="00FC3D1A" w:rsidRPr="00C12330" w:rsidRDefault="00FC3D1A" w:rsidP="00C12330">
      <w:pPr>
        <w:spacing w:line="240" w:lineRule="auto"/>
        <w:jc w:val="both"/>
        <w:rPr>
          <w:rFonts w:ascii="Verdana" w:hAnsi="Verdana"/>
        </w:rPr>
      </w:pPr>
    </w:p>
    <w:p w:rsidR="00FC3D1A" w:rsidRPr="00C12330" w:rsidRDefault="00FC3D1A" w:rsidP="00C12330">
      <w:pPr>
        <w:pStyle w:val="Capalera"/>
        <w:jc w:val="both"/>
        <w:rPr>
          <w:rFonts w:ascii="Verdana" w:hAnsi="Verdana"/>
        </w:rPr>
      </w:pPr>
      <w:r w:rsidRPr="00C12330">
        <w:rPr>
          <w:rFonts w:ascii="Verdana" w:hAnsi="Verdana"/>
        </w:rPr>
        <w:t>DECLARA</w:t>
      </w:r>
    </w:p>
    <w:p w:rsidR="00FC3D1A" w:rsidRPr="00C12330" w:rsidRDefault="00FC3D1A" w:rsidP="00C12330">
      <w:pPr>
        <w:pStyle w:val="Capalera"/>
        <w:jc w:val="both"/>
        <w:rPr>
          <w:rFonts w:ascii="Verdana" w:hAnsi="Verdana"/>
        </w:rPr>
      </w:pPr>
    </w:p>
    <w:p w:rsidR="00FC3D1A" w:rsidRPr="00C12330" w:rsidRDefault="00FC3D1A" w:rsidP="00C12330">
      <w:pPr>
        <w:pStyle w:val="Capalera"/>
        <w:jc w:val="both"/>
        <w:rPr>
          <w:rFonts w:ascii="Verdana" w:hAnsi="Verdana"/>
        </w:rPr>
      </w:pPr>
      <w:r w:rsidRPr="00C12330">
        <w:rPr>
          <w:rFonts w:ascii="Verdana" w:hAnsi="Verdana"/>
        </w:rPr>
        <w:t>Que reuneix totes i cadascuna de les condicions exigides per contractar amb els diferents ens i òrgans del Sector Públic i que continuen vigents els requisits relatius a l’acreditació de la personalitat jurídica, capacitat, comptabilitat, classificació i solvència econòmica -financera, i en general tota la documentació presentada en el procés d’homologació del CIRE.</w:t>
      </w:r>
    </w:p>
    <w:p w:rsidR="005B1283" w:rsidRPr="00C12330" w:rsidRDefault="005B1283" w:rsidP="00C12330">
      <w:pPr>
        <w:pStyle w:val="Capalera"/>
        <w:jc w:val="both"/>
        <w:rPr>
          <w:rFonts w:ascii="Verdana" w:hAnsi="Verdana"/>
        </w:rPr>
      </w:pPr>
    </w:p>
    <w:p w:rsidR="005B1283" w:rsidRPr="00C12330" w:rsidRDefault="005B1283" w:rsidP="00C12330">
      <w:pPr>
        <w:pStyle w:val="Capalera"/>
        <w:jc w:val="both"/>
        <w:rPr>
          <w:rFonts w:ascii="Verdana" w:hAnsi="Verdana"/>
        </w:rPr>
      </w:pPr>
      <w:r w:rsidRPr="00C12330">
        <w:rPr>
          <w:rFonts w:ascii="Verdana" w:hAnsi="Verdana"/>
        </w:rPr>
        <w:t>Que la representació legal de l’empresa:</w:t>
      </w:r>
    </w:p>
    <w:p w:rsidR="005B1283" w:rsidRPr="00C12330" w:rsidRDefault="005B1283" w:rsidP="00C12330">
      <w:pPr>
        <w:pStyle w:val="Capalera"/>
        <w:jc w:val="both"/>
        <w:rPr>
          <w:rFonts w:ascii="Verdana" w:hAnsi="Verdana"/>
        </w:rPr>
      </w:pPr>
      <w:r w:rsidRPr="00C12330">
        <w:rPr>
          <w:rFonts w:ascii="Verdana" w:hAnsi="Verdana"/>
          <w:noProof/>
        </w:rPr>
        <mc:AlternateContent>
          <mc:Choice Requires="wps">
            <w:drawing>
              <wp:anchor distT="0" distB="0" distL="114300" distR="114300" simplePos="0" relativeHeight="251659264" behindDoc="0" locked="0" layoutInCell="1" allowOverlap="1" wp14:anchorId="3C06A053" wp14:editId="65417574">
                <wp:simplePos x="0" y="0"/>
                <wp:positionH relativeFrom="margin">
                  <wp:posOffset>121920</wp:posOffset>
                </wp:positionH>
                <wp:positionV relativeFrom="paragraph">
                  <wp:posOffset>1270</wp:posOffset>
                </wp:positionV>
                <wp:extent cx="266700" cy="217170"/>
                <wp:effectExtent l="0" t="0" r="19050" b="11430"/>
                <wp:wrapNone/>
                <wp:docPr id="5" name="Quadre de text 5"/>
                <wp:cNvGraphicFramePr/>
                <a:graphic xmlns:a="http://schemas.openxmlformats.org/drawingml/2006/main">
                  <a:graphicData uri="http://schemas.microsoft.com/office/word/2010/wordprocessingShape">
                    <wps:wsp>
                      <wps:cNvSpPr txBox="1"/>
                      <wps:spPr>
                        <a:xfrm>
                          <a:off x="0" y="0"/>
                          <a:ext cx="266700" cy="217170"/>
                        </a:xfrm>
                        <a:prstGeom prst="rect">
                          <a:avLst/>
                        </a:prstGeom>
                        <a:solidFill>
                          <a:schemeClr val="lt1"/>
                        </a:solidFill>
                        <a:ln w="6350">
                          <a:solidFill>
                            <a:prstClr val="black"/>
                          </a:solidFill>
                        </a:ln>
                      </wps:spPr>
                      <wps:txbx>
                        <w:txbxContent>
                          <w:p w:rsidR="0070657A" w:rsidRDefault="0070657A" w:rsidP="005B12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6A053" id="_x0000_t202" coordsize="21600,21600" o:spt="202" path="m,l,21600r21600,l21600,xe">
                <v:stroke joinstyle="miter"/>
                <v:path gradientshapeok="t" o:connecttype="rect"/>
              </v:shapetype>
              <v:shape id="Quadre de text 5" o:spid="_x0000_s1026" type="#_x0000_t202" style="position:absolute;left:0;text-align:left;margin-left:9.6pt;margin-top:.1pt;width:21pt;height:17.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" fillcolor="white [3201]" strokeweight=".5pt">
                <v:textbox>
                  <w:txbxContent>
                    <w:p w:rsidR="0070657A" w:rsidRDefault="0070657A" w:rsidP="005B1283"/>
                  </w:txbxContent>
                </v:textbox>
                <w10:wrap anchorx="margin"/>
              </v:shape>
            </w:pict>
          </mc:Fallback>
        </mc:AlternateContent>
      </w:r>
      <w:r w:rsidRPr="00C12330">
        <w:rPr>
          <w:rFonts w:ascii="Verdana" w:hAnsi="Verdana"/>
        </w:rPr>
        <w:t xml:space="preserve">          Continua sent la mateixa que la declarada en l’Acord Marc. </w:t>
      </w:r>
    </w:p>
    <w:p w:rsidR="005B1283" w:rsidRPr="00C12330" w:rsidRDefault="005B1283" w:rsidP="00C12330">
      <w:pPr>
        <w:pStyle w:val="Capalera"/>
        <w:jc w:val="both"/>
        <w:rPr>
          <w:rFonts w:ascii="Verdana" w:hAnsi="Verdana"/>
        </w:rPr>
      </w:pPr>
      <w:r w:rsidRPr="00C12330">
        <w:rPr>
          <w:rFonts w:ascii="Verdana" w:hAnsi="Verdana"/>
          <w:noProof/>
        </w:rPr>
        <mc:AlternateContent>
          <mc:Choice Requires="wps">
            <w:drawing>
              <wp:anchor distT="0" distB="0" distL="114300" distR="114300" simplePos="0" relativeHeight="251660288" behindDoc="0" locked="0" layoutInCell="1" allowOverlap="1" wp14:anchorId="1B43D329" wp14:editId="14089494">
                <wp:simplePos x="0" y="0"/>
                <wp:positionH relativeFrom="margin">
                  <wp:posOffset>136072</wp:posOffset>
                </wp:positionH>
                <wp:positionV relativeFrom="paragraph">
                  <wp:posOffset>126456</wp:posOffset>
                </wp:positionV>
                <wp:extent cx="266700" cy="217714"/>
                <wp:effectExtent l="0" t="0" r="19050" b="11430"/>
                <wp:wrapNone/>
                <wp:docPr id="9" name="Quadre de text 9"/>
                <wp:cNvGraphicFramePr/>
                <a:graphic xmlns:a="http://schemas.openxmlformats.org/drawingml/2006/main">
                  <a:graphicData uri="http://schemas.microsoft.com/office/word/2010/wordprocessingShape">
                    <wps:wsp>
                      <wps:cNvSpPr txBox="1"/>
                      <wps:spPr>
                        <a:xfrm>
                          <a:off x="0" y="0"/>
                          <a:ext cx="266700" cy="217714"/>
                        </a:xfrm>
                        <a:prstGeom prst="rect">
                          <a:avLst/>
                        </a:prstGeom>
                        <a:solidFill>
                          <a:schemeClr val="lt1"/>
                        </a:solidFill>
                        <a:ln w="6350">
                          <a:solidFill>
                            <a:prstClr val="black"/>
                          </a:solidFill>
                        </a:ln>
                      </wps:spPr>
                      <wps:txbx>
                        <w:txbxContent>
                          <w:p w:rsidR="0070657A" w:rsidRDefault="0070657A" w:rsidP="005B12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3D329" id="Quadre de text 9" o:spid="_x0000_s1027" type="#_x0000_t202" style="position:absolute;left:0;text-align:left;margin-left:10.7pt;margin-top:9.95pt;width:21pt;height:17.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" fillcolor="white [3201]" strokeweight=".5pt">
                <v:textbox>
                  <w:txbxContent>
                    <w:p w:rsidR="0070657A" w:rsidRDefault="0070657A" w:rsidP="005B1283"/>
                  </w:txbxContent>
                </v:textbox>
                <w10:wrap anchorx="margin"/>
              </v:shape>
            </w:pict>
          </mc:Fallback>
        </mc:AlternateContent>
      </w:r>
    </w:p>
    <w:p w:rsidR="005B1283" w:rsidRPr="00C12330" w:rsidRDefault="005B1283" w:rsidP="00C12330">
      <w:pPr>
        <w:pStyle w:val="Capalera"/>
        <w:ind w:left="709"/>
        <w:jc w:val="both"/>
        <w:rPr>
          <w:rFonts w:ascii="Verdana" w:hAnsi="Verdana"/>
        </w:rPr>
      </w:pPr>
      <w:r w:rsidRPr="00C12330">
        <w:rPr>
          <w:rFonts w:ascii="Verdana" w:hAnsi="Verdana"/>
        </w:rPr>
        <w:t>Que ha sofert un canvi, i les dades del nou representant legal són:</w:t>
      </w:r>
    </w:p>
    <w:p w:rsidR="005B1283" w:rsidRPr="00C12330" w:rsidRDefault="005B1283" w:rsidP="00C12330">
      <w:pPr>
        <w:pStyle w:val="Capalera"/>
        <w:numPr>
          <w:ilvl w:val="1"/>
          <w:numId w:val="33"/>
        </w:numPr>
        <w:ind w:left="1418"/>
        <w:jc w:val="both"/>
        <w:rPr>
          <w:rFonts w:ascii="Verdana" w:hAnsi="Verdana"/>
        </w:rPr>
      </w:pPr>
      <w:r w:rsidRPr="00C12330">
        <w:rPr>
          <w:rFonts w:ascii="Verdana" w:hAnsi="Verdana"/>
        </w:rPr>
        <w:t>Nom i cognoms:</w:t>
      </w:r>
    </w:p>
    <w:p w:rsidR="005B1283" w:rsidRPr="00C12330" w:rsidRDefault="005B1283" w:rsidP="00C12330">
      <w:pPr>
        <w:pStyle w:val="Capalera"/>
        <w:numPr>
          <w:ilvl w:val="1"/>
          <w:numId w:val="33"/>
        </w:numPr>
        <w:ind w:left="1418"/>
        <w:jc w:val="both"/>
        <w:rPr>
          <w:rFonts w:ascii="Verdana" w:hAnsi="Verdana"/>
        </w:rPr>
      </w:pPr>
      <w:r w:rsidRPr="00C12330">
        <w:rPr>
          <w:rFonts w:ascii="Verdana" w:hAnsi="Verdana"/>
        </w:rPr>
        <w:t>DNI:</w:t>
      </w:r>
    </w:p>
    <w:p w:rsidR="005B1283" w:rsidRPr="00C12330" w:rsidRDefault="005B1283" w:rsidP="00C12330">
      <w:pPr>
        <w:pStyle w:val="Capalera"/>
        <w:ind w:left="1058"/>
        <w:jc w:val="both"/>
        <w:rPr>
          <w:rFonts w:ascii="Verdana" w:hAnsi="Verdana"/>
        </w:rPr>
      </w:pPr>
      <w:r w:rsidRPr="00C12330">
        <w:rPr>
          <w:rFonts w:ascii="Verdana" w:hAnsi="Verdana"/>
        </w:rPr>
        <w:t>En aquest cas s’ha d’ajuntar l’escriptura pública de representació legal.</w:t>
      </w:r>
    </w:p>
    <w:p w:rsidR="005B1283" w:rsidRPr="00C12330" w:rsidRDefault="005B1283" w:rsidP="00C12330">
      <w:pPr>
        <w:pStyle w:val="Capalera"/>
        <w:jc w:val="both"/>
        <w:rPr>
          <w:rFonts w:ascii="Verdana" w:hAnsi="Verdana"/>
        </w:rPr>
      </w:pPr>
    </w:p>
    <w:p w:rsidR="005B1283" w:rsidRPr="00C12330" w:rsidRDefault="005B1283" w:rsidP="00C12330">
      <w:pPr>
        <w:pStyle w:val="Capalera"/>
        <w:jc w:val="both"/>
        <w:rPr>
          <w:rFonts w:ascii="Verdana" w:hAnsi="Verdana"/>
        </w:rPr>
      </w:pPr>
      <w:r w:rsidRPr="00C12330">
        <w:rPr>
          <w:rFonts w:ascii="Verdana" w:hAnsi="Verdana"/>
          <w:noProof/>
        </w:rPr>
        <mc:AlternateContent>
          <mc:Choice Requires="wps">
            <w:drawing>
              <wp:anchor distT="0" distB="0" distL="114300" distR="114300" simplePos="0" relativeHeight="251662336" behindDoc="0" locked="0" layoutInCell="1" allowOverlap="1" wp14:anchorId="2838AC96" wp14:editId="2141C086">
                <wp:simplePos x="0" y="0"/>
                <wp:positionH relativeFrom="margin">
                  <wp:posOffset>70757</wp:posOffset>
                </wp:positionH>
                <wp:positionV relativeFrom="paragraph">
                  <wp:posOffset>148862</wp:posOffset>
                </wp:positionV>
                <wp:extent cx="266700" cy="217714"/>
                <wp:effectExtent l="0" t="0" r="19050" b="11430"/>
                <wp:wrapNone/>
                <wp:docPr id="11" name="Quadre de text 11"/>
                <wp:cNvGraphicFramePr/>
                <a:graphic xmlns:a="http://schemas.openxmlformats.org/drawingml/2006/main">
                  <a:graphicData uri="http://schemas.microsoft.com/office/word/2010/wordprocessingShape">
                    <wps:wsp>
                      <wps:cNvSpPr txBox="1"/>
                      <wps:spPr>
                        <a:xfrm>
                          <a:off x="0" y="0"/>
                          <a:ext cx="266700" cy="217714"/>
                        </a:xfrm>
                        <a:prstGeom prst="rect">
                          <a:avLst/>
                        </a:prstGeom>
                        <a:solidFill>
                          <a:schemeClr val="lt1"/>
                        </a:solidFill>
                        <a:ln w="6350">
                          <a:solidFill>
                            <a:prstClr val="black"/>
                          </a:solidFill>
                        </a:ln>
                      </wps:spPr>
                      <wps:txbx>
                        <w:txbxContent>
                          <w:p w:rsidR="0070657A" w:rsidRDefault="0070657A" w:rsidP="005B12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8AC96" id="Quadre de text 11" o:spid="_x0000_s1028" type="#_x0000_t202" style="position:absolute;left:0;text-align:left;margin-left:5.55pt;margin-top:11.7pt;width:21pt;height:17.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" fillcolor="white [3201]" strokeweight=".5pt">
                <v:textbox>
                  <w:txbxContent>
                    <w:p w:rsidR="0070657A" w:rsidRDefault="0070657A" w:rsidP="005B1283"/>
                  </w:txbxContent>
                </v:textbox>
                <w10:wrap anchorx="margin"/>
              </v:shape>
            </w:pict>
          </mc:Fallback>
        </mc:AlternateContent>
      </w:r>
      <w:r w:rsidRPr="00C12330">
        <w:rPr>
          <w:rFonts w:ascii="Verdana" w:hAnsi="Verdana"/>
        </w:rPr>
        <w:t>Que la persona de contacte a efectes de notificacions és:</w:t>
      </w:r>
    </w:p>
    <w:p w:rsidR="005B1283" w:rsidRPr="00C12330" w:rsidRDefault="005B1283" w:rsidP="00C12330">
      <w:pPr>
        <w:pStyle w:val="Capalera"/>
        <w:ind w:left="720"/>
        <w:jc w:val="both"/>
        <w:rPr>
          <w:rFonts w:ascii="Verdana" w:hAnsi="Verdana"/>
        </w:rPr>
      </w:pPr>
      <w:r w:rsidRPr="00C12330">
        <w:rPr>
          <w:rFonts w:ascii="Verdana" w:hAnsi="Verdana"/>
        </w:rPr>
        <w:t>La mateixa declarada en l’Acord Marc.</w:t>
      </w:r>
    </w:p>
    <w:p w:rsidR="005B1283" w:rsidRPr="00C12330" w:rsidRDefault="005B1283" w:rsidP="00C12330">
      <w:pPr>
        <w:pStyle w:val="Capalera"/>
        <w:ind w:left="720"/>
        <w:jc w:val="both"/>
        <w:rPr>
          <w:rFonts w:ascii="Verdana" w:hAnsi="Verdana"/>
        </w:rPr>
      </w:pPr>
      <w:r w:rsidRPr="00C12330">
        <w:rPr>
          <w:rFonts w:ascii="Verdana" w:hAnsi="Verdana"/>
          <w:noProof/>
        </w:rPr>
        <mc:AlternateContent>
          <mc:Choice Requires="wps">
            <w:drawing>
              <wp:anchor distT="0" distB="0" distL="114300" distR="114300" simplePos="0" relativeHeight="251661312" behindDoc="0" locked="0" layoutInCell="1" allowOverlap="1" wp14:anchorId="728399D6" wp14:editId="3DB199AF">
                <wp:simplePos x="0" y="0"/>
                <wp:positionH relativeFrom="margin">
                  <wp:posOffset>76019</wp:posOffset>
                </wp:positionH>
                <wp:positionV relativeFrom="paragraph">
                  <wp:posOffset>154940</wp:posOffset>
                </wp:positionV>
                <wp:extent cx="266700" cy="217714"/>
                <wp:effectExtent l="0" t="0" r="19050" b="11430"/>
                <wp:wrapNone/>
                <wp:docPr id="10" name="Quadre de text 10"/>
                <wp:cNvGraphicFramePr/>
                <a:graphic xmlns:a="http://schemas.openxmlformats.org/drawingml/2006/main">
                  <a:graphicData uri="http://schemas.microsoft.com/office/word/2010/wordprocessingShape">
                    <wps:wsp>
                      <wps:cNvSpPr txBox="1"/>
                      <wps:spPr>
                        <a:xfrm>
                          <a:off x="0" y="0"/>
                          <a:ext cx="266700" cy="217714"/>
                        </a:xfrm>
                        <a:prstGeom prst="rect">
                          <a:avLst/>
                        </a:prstGeom>
                        <a:solidFill>
                          <a:schemeClr val="lt1"/>
                        </a:solidFill>
                        <a:ln w="6350">
                          <a:solidFill>
                            <a:prstClr val="black"/>
                          </a:solidFill>
                        </a:ln>
                      </wps:spPr>
                      <wps:txbx>
                        <w:txbxContent>
                          <w:p w:rsidR="0070657A" w:rsidRDefault="0070657A" w:rsidP="005B12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399D6" id="Quadre de text 10" o:spid="_x0000_s1029" type="#_x0000_t202" style="position:absolute;left:0;text-align:left;margin-left:6pt;margin-top:12.2pt;width:21pt;height:17.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" fillcolor="white [3201]" strokeweight=".5pt">
                <v:textbox>
                  <w:txbxContent>
                    <w:p w:rsidR="0070657A" w:rsidRDefault="0070657A" w:rsidP="005B1283"/>
                  </w:txbxContent>
                </v:textbox>
                <w10:wrap anchorx="margin"/>
              </v:shape>
            </w:pict>
          </mc:Fallback>
        </mc:AlternateContent>
      </w:r>
    </w:p>
    <w:p w:rsidR="005B1283" w:rsidRPr="00C12330" w:rsidRDefault="005B1283" w:rsidP="00C12330">
      <w:pPr>
        <w:pStyle w:val="Capalera"/>
        <w:ind w:left="360"/>
        <w:jc w:val="both"/>
        <w:rPr>
          <w:rFonts w:ascii="Verdana" w:hAnsi="Verdana"/>
        </w:rPr>
      </w:pPr>
      <w:r w:rsidRPr="00C12330">
        <w:rPr>
          <w:rFonts w:ascii="Verdana" w:hAnsi="Verdana"/>
        </w:rPr>
        <w:t xml:space="preserve">     Una nova persona, quines dades són:</w:t>
      </w:r>
    </w:p>
    <w:p w:rsidR="005B1283" w:rsidRPr="00C12330" w:rsidRDefault="005B1283" w:rsidP="00C12330">
      <w:pPr>
        <w:pStyle w:val="Capalera"/>
        <w:numPr>
          <w:ilvl w:val="1"/>
          <w:numId w:val="32"/>
        </w:numPr>
        <w:jc w:val="both"/>
        <w:rPr>
          <w:rFonts w:ascii="Verdana" w:hAnsi="Verdana"/>
        </w:rPr>
      </w:pPr>
      <w:r w:rsidRPr="00C12330">
        <w:rPr>
          <w:rFonts w:ascii="Verdana" w:hAnsi="Verdana"/>
        </w:rPr>
        <w:t>Nom i cognoms:</w:t>
      </w:r>
    </w:p>
    <w:p w:rsidR="005B1283" w:rsidRPr="00C12330" w:rsidRDefault="005B1283" w:rsidP="00C12330">
      <w:pPr>
        <w:pStyle w:val="Capalera"/>
        <w:numPr>
          <w:ilvl w:val="1"/>
          <w:numId w:val="32"/>
        </w:numPr>
        <w:jc w:val="both"/>
        <w:rPr>
          <w:rFonts w:ascii="Verdana" w:hAnsi="Verdana"/>
        </w:rPr>
      </w:pPr>
      <w:r w:rsidRPr="00C12330">
        <w:rPr>
          <w:rFonts w:ascii="Verdana" w:hAnsi="Verdana"/>
        </w:rPr>
        <w:t>DNI:</w:t>
      </w:r>
    </w:p>
    <w:p w:rsidR="005B1283" w:rsidRPr="00C12330" w:rsidRDefault="005B1283" w:rsidP="00C12330">
      <w:pPr>
        <w:pStyle w:val="Capalera"/>
        <w:numPr>
          <w:ilvl w:val="1"/>
          <w:numId w:val="32"/>
        </w:numPr>
        <w:jc w:val="both"/>
        <w:rPr>
          <w:rFonts w:ascii="Verdana" w:hAnsi="Verdana"/>
        </w:rPr>
      </w:pPr>
      <w:r w:rsidRPr="00C12330">
        <w:rPr>
          <w:rFonts w:ascii="Verdana" w:hAnsi="Verdana"/>
        </w:rPr>
        <w:t>Adreça electrònica:</w:t>
      </w:r>
    </w:p>
    <w:p w:rsidR="005B1283" w:rsidRPr="00C12330" w:rsidRDefault="005B1283" w:rsidP="00C12330">
      <w:pPr>
        <w:pStyle w:val="Capalera"/>
        <w:numPr>
          <w:ilvl w:val="1"/>
          <w:numId w:val="32"/>
        </w:numPr>
        <w:jc w:val="both"/>
        <w:rPr>
          <w:rFonts w:ascii="Verdana" w:hAnsi="Verdana"/>
        </w:rPr>
      </w:pPr>
      <w:r w:rsidRPr="00C12330">
        <w:rPr>
          <w:rFonts w:ascii="Verdana" w:hAnsi="Verdana"/>
        </w:rPr>
        <w:t>Telèfon mòbil:</w:t>
      </w:r>
    </w:p>
    <w:p w:rsidR="005B1283" w:rsidRPr="00C12330" w:rsidRDefault="005B1283" w:rsidP="00C12330">
      <w:pPr>
        <w:pStyle w:val="Capalera"/>
        <w:jc w:val="both"/>
        <w:rPr>
          <w:rFonts w:ascii="Verdana" w:hAnsi="Verdana"/>
        </w:rPr>
      </w:pPr>
      <w:r w:rsidRPr="00C12330">
        <w:rPr>
          <w:rFonts w:ascii="Verdana" w:hAnsi="Verdana"/>
        </w:rPr>
        <w:t>i</w:t>
      </w:r>
    </w:p>
    <w:p w:rsidR="005B1283" w:rsidRPr="00C12330" w:rsidRDefault="005B1283" w:rsidP="00C12330">
      <w:pPr>
        <w:pStyle w:val="Capalera"/>
        <w:jc w:val="both"/>
        <w:rPr>
          <w:rFonts w:ascii="Verdana" w:hAnsi="Verdana"/>
        </w:rPr>
      </w:pPr>
    </w:p>
    <w:p w:rsidR="00FC3D1A" w:rsidRPr="00C12330" w:rsidRDefault="005B1283" w:rsidP="00C12330">
      <w:pPr>
        <w:pStyle w:val="Capalera"/>
        <w:jc w:val="both"/>
        <w:rPr>
          <w:rFonts w:ascii="Verdana" w:hAnsi="Verdana"/>
        </w:rPr>
      </w:pPr>
      <w:r w:rsidRPr="00C12330">
        <w:rPr>
          <w:rFonts w:ascii="Verdana" w:hAnsi="Verdana"/>
        </w:rPr>
        <w:t>AUTORITZA al CIRE a efectuar les consultes necessàries amb l’Agència Estatal d’Administració Tributària, Agència Tributària de Catalunya i amb la Tresoreria General de la Seguretat Social.</w:t>
      </w:r>
    </w:p>
    <w:p w:rsidR="00FC3D1A" w:rsidRPr="00C12330" w:rsidRDefault="00FC3D1A" w:rsidP="00C12330">
      <w:pPr>
        <w:pStyle w:val="Capalera"/>
        <w:jc w:val="both"/>
        <w:rPr>
          <w:rFonts w:ascii="Verdana" w:hAnsi="Verdana"/>
        </w:rPr>
      </w:pPr>
    </w:p>
    <w:p w:rsidR="00FC3D1A" w:rsidRPr="00C12330" w:rsidRDefault="00FC3D1A" w:rsidP="00C12330">
      <w:pPr>
        <w:pStyle w:val="Capalera"/>
        <w:jc w:val="both"/>
        <w:rPr>
          <w:rFonts w:ascii="Verdana" w:hAnsi="Verdana"/>
        </w:rPr>
      </w:pPr>
      <w:r w:rsidRPr="00C12330">
        <w:rPr>
          <w:rFonts w:ascii="Verdana" w:hAnsi="Verdana"/>
        </w:rPr>
        <w:t>L’apoderat/da,</w:t>
      </w:r>
    </w:p>
    <w:p w:rsidR="00FC3D1A" w:rsidRPr="00C12330" w:rsidRDefault="00FC3D1A" w:rsidP="00C12330">
      <w:pPr>
        <w:pStyle w:val="Capalera"/>
        <w:jc w:val="both"/>
        <w:rPr>
          <w:rFonts w:ascii="Verdana" w:hAnsi="Verdana"/>
        </w:rPr>
      </w:pPr>
    </w:p>
    <w:p w:rsidR="00FC3D1A" w:rsidRPr="00C12330" w:rsidRDefault="00FC3D1A" w:rsidP="00C12330">
      <w:pPr>
        <w:pStyle w:val="Capalera"/>
        <w:jc w:val="both"/>
        <w:rPr>
          <w:rFonts w:ascii="Verdana" w:hAnsi="Verdana"/>
        </w:rPr>
      </w:pPr>
      <w:r w:rsidRPr="00C12330">
        <w:rPr>
          <w:rFonts w:ascii="Verdana" w:hAnsi="Verdana"/>
        </w:rPr>
        <w:t>(Signatura de l’apoderat/da)</w:t>
      </w:r>
    </w:p>
    <w:p w:rsidR="00FC3D1A" w:rsidRPr="00C12330" w:rsidRDefault="00FC3D1A" w:rsidP="00C12330">
      <w:pPr>
        <w:pStyle w:val="Capalera"/>
        <w:jc w:val="both"/>
        <w:rPr>
          <w:rFonts w:ascii="Verdana" w:hAnsi="Verdana"/>
        </w:rPr>
      </w:pPr>
      <w:r w:rsidRPr="00C12330">
        <w:rPr>
          <w:rFonts w:ascii="Verdana" w:hAnsi="Verdana"/>
        </w:rPr>
        <w:t>(lloc i data)</w:t>
      </w:r>
    </w:p>
    <w:p w:rsidR="00FC3D1A" w:rsidRPr="00C12330" w:rsidRDefault="00FC3D1A" w:rsidP="00C12330">
      <w:pPr>
        <w:pStyle w:val="Capalera"/>
        <w:jc w:val="both"/>
        <w:rPr>
          <w:rFonts w:ascii="Verdana" w:hAnsi="Verdana" w:cs="Arial"/>
          <w:i/>
        </w:rPr>
      </w:pPr>
      <w:r w:rsidRPr="00C12330">
        <w:rPr>
          <w:rFonts w:ascii="Verdana" w:hAnsi="Verdana"/>
        </w:rPr>
        <w:t>(Segell de l’empresa)</w:t>
      </w:r>
    </w:p>
    <w:sectPr w:rsidR="00FC3D1A" w:rsidRPr="00C12330" w:rsidSect="00615F12">
      <w:headerReference w:type="default" r:id="rId15"/>
      <w:footerReference w:type="default" r:id="rId16"/>
      <w:headerReference w:type="first" r:id="rId17"/>
      <w:footerReference w:type="first" r:id="rId18"/>
      <w:pgSz w:w="11906" w:h="16838"/>
      <w:pgMar w:top="1418" w:right="1134" w:bottom="1985" w:left="1701" w:header="578" w:footer="5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57A" w:rsidRDefault="0070657A" w:rsidP="00E023FD">
      <w:pPr>
        <w:spacing w:line="240" w:lineRule="auto"/>
      </w:pPr>
      <w:r>
        <w:separator/>
      </w:r>
    </w:p>
  </w:endnote>
  <w:endnote w:type="continuationSeparator" w:id="0">
    <w:p w:rsidR="0070657A" w:rsidRDefault="0070657A" w:rsidP="00E023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Neue">
    <w:panose1 w:val="02000503000000020004"/>
    <w:charset w:val="00"/>
    <w:family w:val="auto"/>
    <w:pitch w:val="variable"/>
    <w:sig w:usb0="A0000067" w:usb1="00000000"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A" w:rsidRPr="006706B5" w:rsidRDefault="0070657A">
    <w:pPr>
      <w:pStyle w:val="Peu"/>
      <w:jc w:val="right"/>
      <w:rPr>
        <w:rFonts w:cs="Arial"/>
      </w:rPr>
    </w:pPr>
    <w:r w:rsidRPr="006706B5">
      <w:rPr>
        <w:rFonts w:cs="Arial"/>
      </w:rPr>
      <w:fldChar w:fldCharType="begin"/>
    </w:r>
    <w:r w:rsidRPr="006706B5">
      <w:rPr>
        <w:rFonts w:cs="Arial"/>
      </w:rPr>
      <w:instrText>PAGE   \* MERGEFORMAT</w:instrText>
    </w:r>
    <w:r w:rsidRPr="006706B5">
      <w:rPr>
        <w:rFonts w:cs="Arial"/>
      </w:rPr>
      <w:fldChar w:fldCharType="separate"/>
    </w:r>
    <w:r w:rsidR="00D45889">
      <w:rPr>
        <w:rFonts w:cs="Arial"/>
        <w:noProof/>
      </w:rPr>
      <w:t>11</w:t>
    </w:r>
    <w:r w:rsidRPr="006706B5">
      <w:rPr>
        <w:rFonts w:cs="Arial"/>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A" w:rsidRPr="00C20561" w:rsidRDefault="0070657A" w:rsidP="00E023FD">
    <w:pPr>
      <w:pStyle w:val="Peu"/>
      <w:jc w:val="right"/>
      <w:rPr>
        <w:rFonts w:cs="Arial"/>
      </w:rPr>
    </w:pPr>
  </w:p>
  <w:p w:rsidR="0070657A" w:rsidRPr="00ED309F" w:rsidRDefault="0070657A" w:rsidP="00ED309F">
    <w:pPr>
      <w:spacing w:line="240" w:lineRule="auto"/>
      <w:rPr>
        <w:rFonts w:ascii="Helvetica Neue" w:hAnsi="Helvetica Neue"/>
        <w:sz w:val="14"/>
        <w:szCs w:val="14"/>
      </w:rPr>
    </w:pPr>
    <w:r w:rsidRPr="00ED309F">
      <w:rPr>
        <w:rFonts w:ascii="Helvetica Neue" w:hAnsi="Helvetica Neue"/>
        <w:sz w:val="14"/>
        <w:szCs w:val="14"/>
      </w:rPr>
      <w:t>Foc, 57</w:t>
    </w:r>
  </w:p>
  <w:p w:rsidR="0070657A" w:rsidRPr="00ED309F" w:rsidRDefault="0070657A" w:rsidP="00ED309F">
    <w:pPr>
      <w:spacing w:line="240" w:lineRule="auto"/>
      <w:rPr>
        <w:rFonts w:ascii="Helvetica Neue" w:hAnsi="Helvetica Neue"/>
        <w:sz w:val="14"/>
        <w:szCs w:val="14"/>
      </w:rPr>
    </w:pPr>
    <w:r w:rsidRPr="00ED309F">
      <w:rPr>
        <w:rFonts w:ascii="Helvetica Neue" w:hAnsi="Helvetica Neue"/>
        <w:sz w:val="14"/>
        <w:szCs w:val="14"/>
      </w:rPr>
      <w:t>08038 Barcelona</w:t>
    </w:r>
  </w:p>
  <w:p w:rsidR="0070657A" w:rsidRPr="00ED309F" w:rsidRDefault="0070657A" w:rsidP="00ED309F">
    <w:pPr>
      <w:tabs>
        <w:tab w:val="left" w:pos="5100"/>
      </w:tabs>
      <w:spacing w:line="240" w:lineRule="auto"/>
      <w:rPr>
        <w:rFonts w:ascii="Helvetica Neue" w:hAnsi="Helvetica Neue"/>
        <w:sz w:val="14"/>
        <w:szCs w:val="14"/>
      </w:rPr>
    </w:pPr>
    <w:r w:rsidRPr="00ED309F">
      <w:rPr>
        <w:rFonts w:ascii="Helvetica Neue" w:hAnsi="Helvetica Neue"/>
        <w:sz w:val="14"/>
        <w:szCs w:val="14"/>
      </w:rPr>
      <w:t>Tel. 93 857</w:t>
    </w:r>
    <w:r>
      <w:rPr>
        <w:rFonts w:ascii="Helvetica Neue" w:hAnsi="Helvetica Neue"/>
        <w:sz w:val="14"/>
        <w:szCs w:val="14"/>
      </w:rPr>
      <w:t xml:space="preserve"> </w:t>
    </w:r>
    <w:r w:rsidRPr="00ED309F">
      <w:rPr>
        <w:rFonts w:ascii="Helvetica Neue" w:hAnsi="Helvetica Neue"/>
        <w:sz w:val="14"/>
        <w:szCs w:val="14"/>
      </w:rPr>
      <w:t>40 00</w:t>
    </w:r>
  </w:p>
  <w:p w:rsidR="0070657A" w:rsidRPr="00ED309F" w:rsidRDefault="00D45889" w:rsidP="00ED309F">
    <w:pPr>
      <w:tabs>
        <w:tab w:val="left" w:pos="-180"/>
      </w:tabs>
      <w:spacing w:line="140" w:lineRule="exact"/>
      <w:rPr>
        <w:rFonts w:ascii="Helvetica Neue" w:hAnsi="Helvetica Neue"/>
        <w:sz w:val="14"/>
        <w:szCs w:val="14"/>
      </w:rPr>
    </w:pPr>
    <w:hyperlink r:id="rId1" w:history="1">
      <w:r w:rsidR="0070657A" w:rsidRPr="00ED309F">
        <w:rPr>
          <w:rFonts w:ascii="Helvetica Neue" w:hAnsi="Helvetica Neue"/>
          <w:color w:val="0000FF"/>
          <w:sz w:val="14"/>
          <w:szCs w:val="14"/>
          <w:u w:val="single"/>
        </w:rPr>
        <w:t>cireinforma@gencat.cat</w:t>
      </w:r>
    </w:hyperlink>
  </w:p>
  <w:p w:rsidR="0070657A" w:rsidRDefault="0070657A" w:rsidP="00ED309F">
    <w:pPr>
      <w:spacing w:line="240" w:lineRule="auto"/>
      <w:rPr>
        <w:rFonts w:ascii="Helvetica Neue" w:hAnsi="Helvetica Neue"/>
        <w:sz w:val="14"/>
        <w:szCs w:val="14"/>
      </w:rPr>
    </w:pPr>
    <w:r w:rsidRPr="00ED309F">
      <w:rPr>
        <w:rFonts w:ascii="Helvetica Neue" w:hAnsi="Helvetica Neue"/>
        <w:sz w:val="14"/>
        <w:szCs w:val="14"/>
      </w:rPr>
      <w:t>cire.gencat.cat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57A" w:rsidRDefault="0070657A" w:rsidP="00E023FD">
      <w:pPr>
        <w:spacing w:line="240" w:lineRule="auto"/>
      </w:pPr>
      <w:r>
        <w:separator/>
      </w:r>
    </w:p>
  </w:footnote>
  <w:footnote w:type="continuationSeparator" w:id="0">
    <w:p w:rsidR="0070657A" w:rsidRDefault="0070657A" w:rsidP="00E023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A" w:rsidRPr="00C20561" w:rsidRDefault="0070657A" w:rsidP="005F63CC">
    <w:pPr>
      <w:pStyle w:val="Capalera"/>
      <w:spacing w:line="150" w:lineRule="exact"/>
      <w:rPr>
        <w:rFonts w:ascii="Helvetica Neue" w:hAnsi="Helvetica Neue"/>
        <w:spacing w:val="4"/>
        <w:sz w:val="14"/>
        <w:szCs w:val="14"/>
      </w:rPr>
    </w:pPr>
    <w:r w:rsidRPr="00C20561">
      <w:rPr>
        <w:rFonts w:ascii="Helvetica Neue" w:hAnsi="Helvetica Neue"/>
        <w:spacing w:val="4"/>
        <w:sz w:val="14"/>
        <w:szCs w:val="14"/>
      </w:rPr>
      <w:t>Generalitat de Catalunya</w:t>
    </w:r>
  </w:p>
  <w:p w:rsidR="0070657A" w:rsidRDefault="0070657A" w:rsidP="005F63CC">
    <w:pPr>
      <w:pStyle w:val="Capalera"/>
      <w:spacing w:line="150" w:lineRule="exact"/>
      <w:rPr>
        <w:rFonts w:ascii="Helvetica Neue" w:hAnsi="Helvetica Neue"/>
        <w:b/>
        <w:spacing w:val="10"/>
        <w:sz w:val="14"/>
        <w:szCs w:val="14"/>
      </w:rPr>
    </w:pPr>
    <w:r w:rsidRPr="00C20561">
      <w:rPr>
        <w:rFonts w:ascii="Helvetica Neue" w:hAnsi="Helvetica Neue"/>
        <w:b/>
        <w:spacing w:val="10"/>
        <w:sz w:val="14"/>
        <w:szCs w:val="14"/>
      </w:rPr>
      <w:t>Departament de Justícia</w:t>
    </w:r>
    <w:r>
      <w:rPr>
        <w:rFonts w:ascii="Helvetica Neue" w:hAnsi="Helvetica Neue"/>
        <w:b/>
        <w:spacing w:val="10"/>
        <w:sz w:val="14"/>
        <w:szCs w:val="14"/>
      </w:rPr>
      <w:t>,</w:t>
    </w:r>
  </w:p>
  <w:p w:rsidR="0070657A" w:rsidRPr="00C20561" w:rsidRDefault="0070657A" w:rsidP="005F63CC">
    <w:pPr>
      <w:pStyle w:val="Capalera"/>
      <w:spacing w:line="150" w:lineRule="exact"/>
      <w:rPr>
        <w:rFonts w:ascii="Helvetica Neue" w:hAnsi="Helvetica Neue"/>
        <w:b/>
        <w:spacing w:val="10"/>
        <w:sz w:val="14"/>
        <w:szCs w:val="14"/>
      </w:rPr>
    </w:pPr>
    <w:r>
      <w:rPr>
        <w:rFonts w:ascii="Helvetica Neue" w:hAnsi="Helvetica Neue"/>
        <w:b/>
        <w:spacing w:val="10"/>
        <w:sz w:val="14"/>
        <w:szCs w:val="14"/>
      </w:rPr>
      <w:t>Drets i Memòria</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A" w:rsidRDefault="0070657A" w:rsidP="00ED309F">
    <w:pPr>
      <w:pStyle w:val="Capalera"/>
      <w:tabs>
        <w:tab w:val="clear" w:pos="4252"/>
        <w:tab w:val="clear" w:pos="8504"/>
        <w:tab w:val="left" w:pos="3119"/>
      </w:tabs>
    </w:pPr>
    <w:r>
      <w:rPr>
        <w:noProof/>
      </w:rPr>
      <w:drawing>
        <wp:anchor distT="0" distB="0" distL="114300" distR="114300" simplePos="0" relativeHeight="251657216" behindDoc="1" locked="0" layoutInCell="1" allowOverlap="1">
          <wp:simplePos x="0" y="0"/>
          <wp:positionH relativeFrom="margin">
            <wp:posOffset>2268220</wp:posOffset>
          </wp:positionH>
          <wp:positionV relativeFrom="topMargin">
            <wp:align>bottom</wp:align>
          </wp:positionV>
          <wp:extent cx="1738630" cy="565150"/>
          <wp:effectExtent l="0" t="0" r="0" b="6350"/>
          <wp:wrapTight wrapText="bothSides">
            <wp:wrapPolygon edited="0">
              <wp:start x="0" y="0"/>
              <wp:lineTo x="0" y="21115"/>
              <wp:lineTo x="21300" y="21115"/>
              <wp:lineTo x="21300" y="0"/>
              <wp:lineTo x="0" y="0"/>
            </wp:wrapPolygon>
          </wp:wrapTight>
          <wp:docPr id="2" name="Imatge 15" descr="El Centre d'Iniciatives per a la Reinserció del Departament de Justícia de a Generalitat de Catalunya, CIRE, amb adreça al c. Foc, 57, 08038 de Barcelona, telèfon 93 857 40 00 i pàgina web cire.gencat.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5" descr="El Centre d'Iniciatives per a la Reinserció del Departament de Justícia de a Generalitat de Catalunya, CIRE, amb adreça al c. Foc, 57, 08038 de Barcelona, telèfon 93 857 40 00 i pàgina web cire.gencat.c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8630" cy="565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rPr>
      <w:drawing>
        <wp:inline distT="0" distB="0" distL="0" distR="0" wp14:anchorId="657A08EC" wp14:editId="15B52D83">
          <wp:extent cx="2152800" cy="460800"/>
          <wp:effectExtent l="0" t="0" r="0" b="0"/>
          <wp:docPr id="1" name="Imatge 1" descr="Logo del Departament de Justícia, Drets i Memòria " title="Logo del Departament de Justícia, Drets i Memòr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usticia_h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52800" cy="460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84810"/>
    <w:multiLevelType w:val="hybridMultilevel"/>
    <w:tmpl w:val="96083CCE"/>
    <w:lvl w:ilvl="0" w:tplc="0C0A0005">
      <w:start w:val="1"/>
      <w:numFmt w:val="bullet"/>
      <w:lvlText w:val=""/>
      <w:lvlJc w:val="left"/>
      <w:pPr>
        <w:tabs>
          <w:tab w:val="num" w:pos="1428"/>
        </w:tabs>
        <w:ind w:left="1428" w:hanging="360"/>
      </w:pPr>
      <w:rPr>
        <w:rFonts w:ascii="Wingdings" w:hAnsi="Wingdings" w:hint="default"/>
      </w:rPr>
    </w:lvl>
    <w:lvl w:ilvl="1" w:tplc="0C0A0003">
      <w:start w:val="1"/>
      <w:numFmt w:val="bullet"/>
      <w:lvlText w:val="o"/>
      <w:lvlJc w:val="left"/>
      <w:pPr>
        <w:tabs>
          <w:tab w:val="num" w:pos="2148"/>
        </w:tabs>
        <w:ind w:left="2148" w:hanging="360"/>
      </w:pPr>
      <w:rPr>
        <w:rFonts w:ascii="Courier New" w:hAnsi="Courier New" w:cs="Courier New" w:hint="default"/>
      </w:rPr>
    </w:lvl>
    <w:lvl w:ilvl="2" w:tplc="0C0A0005">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091111D4"/>
    <w:multiLevelType w:val="hybridMultilevel"/>
    <w:tmpl w:val="87344A66"/>
    <w:lvl w:ilvl="0" w:tplc="B1524CBC">
      <w:start w:val="2"/>
      <w:numFmt w:val="bullet"/>
      <w:lvlText w:val="-"/>
      <w:lvlJc w:val="left"/>
      <w:pPr>
        <w:tabs>
          <w:tab w:val="num" w:pos="720"/>
        </w:tabs>
        <w:ind w:left="720" w:hanging="360"/>
      </w:pPr>
      <w:rPr>
        <w:rFonts w:ascii="Verdana" w:eastAsia="Times New Roman" w:hAnsi="Verdana" w:cs="Times New Roman" w:hint="default"/>
      </w:rPr>
    </w:lvl>
    <w:lvl w:ilvl="1" w:tplc="04030017">
      <w:start w:val="1"/>
      <w:numFmt w:val="lowerLetter"/>
      <w:lvlText w:val="%2)"/>
      <w:lvlJc w:val="left"/>
      <w:pPr>
        <w:tabs>
          <w:tab w:val="num" w:pos="1440"/>
        </w:tabs>
        <w:ind w:left="1440" w:hanging="360"/>
      </w:pPr>
    </w:lvl>
    <w:lvl w:ilvl="2" w:tplc="22FA2886">
      <w:numFmt w:val="bullet"/>
      <w:lvlText w:val="-"/>
      <w:lvlJc w:val="left"/>
      <w:pPr>
        <w:tabs>
          <w:tab w:val="num" w:pos="2160"/>
        </w:tabs>
        <w:ind w:left="2160" w:hanging="360"/>
      </w:pPr>
      <w:rPr>
        <w:rFonts w:ascii="Verdana" w:eastAsia="Times New Roman" w:hAnsi="Verdana" w:cs="Times New Roman" w:hint="default"/>
      </w:rPr>
    </w:lvl>
    <w:lvl w:ilvl="3" w:tplc="04030001">
      <w:start w:val="1"/>
      <w:numFmt w:val="decimal"/>
      <w:lvlText w:val="%4."/>
      <w:lvlJc w:val="left"/>
      <w:pPr>
        <w:tabs>
          <w:tab w:val="num" w:pos="2880"/>
        </w:tabs>
        <w:ind w:left="2880" w:hanging="360"/>
      </w:pPr>
    </w:lvl>
    <w:lvl w:ilvl="4" w:tplc="04030003">
      <w:start w:val="1"/>
      <w:numFmt w:val="decimal"/>
      <w:lvlText w:val="%5."/>
      <w:lvlJc w:val="left"/>
      <w:pPr>
        <w:tabs>
          <w:tab w:val="num" w:pos="3600"/>
        </w:tabs>
        <w:ind w:left="3600" w:hanging="360"/>
      </w:pPr>
    </w:lvl>
    <w:lvl w:ilvl="5" w:tplc="04030005">
      <w:start w:val="1"/>
      <w:numFmt w:val="decimal"/>
      <w:lvlText w:val="%6."/>
      <w:lvlJc w:val="left"/>
      <w:pPr>
        <w:tabs>
          <w:tab w:val="num" w:pos="4320"/>
        </w:tabs>
        <w:ind w:left="4320" w:hanging="360"/>
      </w:pPr>
    </w:lvl>
    <w:lvl w:ilvl="6" w:tplc="04030001">
      <w:start w:val="1"/>
      <w:numFmt w:val="decimal"/>
      <w:lvlText w:val="%7."/>
      <w:lvlJc w:val="left"/>
      <w:pPr>
        <w:tabs>
          <w:tab w:val="num" w:pos="5040"/>
        </w:tabs>
        <w:ind w:left="5040" w:hanging="360"/>
      </w:pPr>
    </w:lvl>
    <w:lvl w:ilvl="7" w:tplc="04030003">
      <w:start w:val="1"/>
      <w:numFmt w:val="decimal"/>
      <w:lvlText w:val="%8."/>
      <w:lvlJc w:val="left"/>
      <w:pPr>
        <w:tabs>
          <w:tab w:val="num" w:pos="5760"/>
        </w:tabs>
        <w:ind w:left="5760" w:hanging="360"/>
      </w:pPr>
    </w:lvl>
    <w:lvl w:ilvl="8" w:tplc="04030005">
      <w:start w:val="1"/>
      <w:numFmt w:val="decimal"/>
      <w:lvlText w:val="%9."/>
      <w:lvlJc w:val="left"/>
      <w:pPr>
        <w:tabs>
          <w:tab w:val="num" w:pos="6480"/>
        </w:tabs>
        <w:ind w:left="6480" w:hanging="360"/>
      </w:pPr>
    </w:lvl>
  </w:abstractNum>
  <w:abstractNum w:abstractNumId="2" w15:restartNumberingAfterBreak="0">
    <w:nsid w:val="0A6B5901"/>
    <w:multiLevelType w:val="hybridMultilevel"/>
    <w:tmpl w:val="022C9748"/>
    <w:lvl w:ilvl="0" w:tplc="6EAEAC40">
      <w:start w:val="1"/>
      <w:numFmt w:val="bullet"/>
      <w:lvlText w:val=""/>
      <w:lvlJc w:val="left"/>
      <w:pPr>
        <w:tabs>
          <w:tab w:val="num" w:pos="720"/>
        </w:tabs>
        <w:ind w:left="720" w:hanging="360"/>
      </w:pPr>
      <w:rPr>
        <w:rFonts w:ascii="Symbol" w:hAnsi="Symbol" w:hint="default"/>
        <w:color w:val="auto"/>
      </w:rPr>
    </w:lvl>
    <w:lvl w:ilvl="1" w:tplc="04030003">
      <w:start w:val="1"/>
      <w:numFmt w:val="bullet"/>
      <w:lvlText w:val="o"/>
      <w:lvlJc w:val="left"/>
      <w:pPr>
        <w:tabs>
          <w:tab w:val="num" w:pos="1440"/>
        </w:tabs>
        <w:ind w:left="1440" w:hanging="360"/>
      </w:pPr>
      <w:rPr>
        <w:rFonts w:ascii="Courier New" w:hAnsi="Courier New" w:cs="Courier New" w:hint="default"/>
        <w:color w:val="auto"/>
      </w:rPr>
    </w:lvl>
    <w:lvl w:ilvl="2" w:tplc="0403000D">
      <w:start w:val="1"/>
      <w:numFmt w:val="bullet"/>
      <w:lvlText w:val=""/>
      <w:lvlJc w:val="left"/>
      <w:pPr>
        <w:tabs>
          <w:tab w:val="num" w:pos="2160"/>
        </w:tabs>
        <w:ind w:left="2160" w:hanging="360"/>
      </w:pPr>
      <w:rPr>
        <w:rFonts w:ascii="Wingdings" w:hAnsi="Wingdings" w:hint="default"/>
        <w:color w:val="auto"/>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B66367"/>
    <w:multiLevelType w:val="hybridMultilevel"/>
    <w:tmpl w:val="F0A21E38"/>
    <w:lvl w:ilvl="0" w:tplc="D8D87A3C">
      <w:numFmt w:val="bullet"/>
      <w:lvlText w:val="-"/>
      <w:lvlJc w:val="left"/>
      <w:pPr>
        <w:tabs>
          <w:tab w:val="num" w:pos="720"/>
        </w:tabs>
        <w:ind w:left="720" w:hanging="360"/>
      </w:pPr>
      <w:rPr>
        <w:rFonts w:ascii="Verdana" w:eastAsia="Times New Roman" w:hAnsi="Verdana"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D81323"/>
    <w:multiLevelType w:val="hybridMultilevel"/>
    <w:tmpl w:val="2292BBE4"/>
    <w:lvl w:ilvl="0" w:tplc="7BBEB42A">
      <w:start w:val="2"/>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5" w15:restartNumberingAfterBreak="0">
    <w:nsid w:val="12AE505C"/>
    <w:multiLevelType w:val="hybridMultilevel"/>
    <w:tmpl w:val="B7FEF8E8"/>
    <w:lvl w:ilvl="0" w:tplc="C8BED120">
      <w:start w:val="1"/>
      <w:numFmt w:val="bullet"/>
      <w:lvlText w:val=""/>
      <w:lvlJc w:val="left"/>
      <w:pPr>
        <w:ind w:left="3762"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417610C"/>
    <w:multiLevelType w:val="hybridMultilevel"/>
    <w:tmpl w:val="BB5C59F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0424D57"/>
    <w:multiLevelType w:val="hybridMultilevel"/>
    <w:tmpl w:val="9D6CB354"/>
    <w:lvl w:ilvl="0" w:tplc="04030001">
      <w:start w:val="1"/>
      <w:numFmt w:val="bullet"/>
      <w:lvlText w:val=""/>
      <w:lvlJc w:val="left"/>
      <w:pPr>
        <w:tabs>
          <w:tab w:val="num" w:pos="720"/>
        </w:tabs>
        <w:ind w:left="720" w:hanging="360"/>
      </w:pPr>
      <w:rPr>
        <w:rFonts w:ascii="Symbol" w:hAnsi="Symbol" w:hint="default"/>
      </w:rPr>
    </w:lvl>
    <w:lvl w:ilvl="1" w:tplc="04030017">
      <w:start w:val="1"/>
      <w:numFmt w:val="lowerLetter"/>
      <w:lvlText w:val="%2)"/>
      <w:lvlJc w:val="left"/>
      <w:pPr>
        <w:tabs>
          <w:tab w:val="num" w:pos="1440"/>
        </w:tabs>
        <w:ind w:left="1440" w:hanging="360"/>
      </w:pPr>
    </w:lvl>
    <w:lvl w:ilvl="2" w:tplc="22FA2886">
      <w:numFmt w:val="bullet"/>
      <w:lvlText w:val="-"/>
      <w:lvlJc w:val="left"/>
      <w:pPr>
        <w:tabs>
          <w:tab w:val="num" w:pos="2160"/>
        </w:tabs>
        <w:ind w:left="2160" w:hanging="360"/>
      </w:pPr>
      <w:rPr>
        <w:rFonts w:ascii="Verdana" w:eastAsia="Times New Roman" w:hAnsi="Verdana" w:cs="Times New Roman" w:hint="default"/>
      </w:rPr>
    </w:lvl>
    <w:lvl w:ilvl="3" w:tplc="04030001">
      <w:start w:val="1"/>
      <w:numFmt w:val="decimal"/>
      <w:lvlText w:val="%4."/>
      <w:lvlJc w:val="left"/>
      <w:pPr>
        <w:tabs>
          <w:tab w:val="num" w:pos="2880"/>
        </w:tabs>
        <w:ind w:left="2880" w:hanging="360"/>
      </w:pPr>
    </w:lvl>
    <w:lvl w:ilvl="4" w:tplc="04030003">
      <w:start w:val="1"/>
      <w:numFmt w:val="decimal"/>
      <w:lvlText w:val="%5."/>
      <w:lvlJc w:val="left"/>
      <w:pPr>
        <w:tabs>
          <w:tab w:val="num" w:pos="3600"/>
        </w:tabs>
        <w:ind w:left="3600" w:hanging="360"/>
      </w:pPr>
    </w:lvl>
    <w:lvl w:ilvl="5" w:tplc="04030005">
      <w:start w:val="1"/>
      <w:numFmt w:val="decimal"/>
      <w:lvlText w:val="%6."/>
      <w:lvlJc w:val="left"/>
      <w:pPr>
        <w:tabs>
          <w:tab w:val="num" w:pos="4320"/>
        </w:tabs>
        <w:ind w:left="4320" w:hanging="360"/>
      </w:pPr>
    </w:lvl>
    <w:lvl w:ilvl="6" w:tplc="04030001">
      <w:start w:val="1"/>
      <w:numFmt w:val="decimal"/>
      <w:lvlText w:val="%7."/>
      <w:lvlJc w:val="left"/>
      <w:pPr>
        <w:tabs>
          <w:tab w:val="num" w:pos="5040"/>
        </w:tabs>
        <w:ind w:left="5040" w:hanging="360"/>
      </w:pPr>
    </w:lvl>
    <w:lvl w:ilvl="7" w:tplc="04030003">
      <w:start w:val="1"/>
      <w:numFmt w:val="decimal"/>
      <w:lvlText w:val="%8."/>
      <w:lvlJc w:val="left"/>
      <w:pPr>
        <w:tabs>
          <w:tab w:val="num" w:pos="5760"/>
        </w:tabs>
        <w:ind w:left="5760" w:hanging="360"/>
      </w:pPr>
    </w:lvl>
    <w:lvl w:ilvl="8" w:tplc="04030005">
      <w:start w:val="1"/>
      <w:numFmt w:val="decimal"/>
      <w:lvlText w:val="%9."/>
      <w:lvlJc w:val="left"/>
      <w:pPr>
        <w:tabs>
          <w:tab w:val="num" w:pos="6480"/>
        </w:tabs>
        <w:ind w:left="6480" w:hanging="360"/>
      </w:pPr>
    </w:lvl>
  </w:abstractNum>
  <w:abstractNum w:abstractNumId="8" w15:restartNumberingAfterBreak="0">
    <w:nsid w:val="20FA5C00"/>
    <w:multiLevelType w:val="hybridMultilevel"/>
    <w:tmpl w:val="6A64FB8E"/>
    <w:lvl w:ilvl="0" w:tplc="3AF2CC6A">
      <w:numFmt w:val="bullet"/>
      <w:lvlText w:val="-"/>
      <w:lvlJc w:val="left"/>
      <w:pPr>
        <w:tabs>
          <w:tab w:val="num" w:pos="720"/>
        </w:tabs>
        <w:ind w:left="720" w:hanging="360"/>
      </w:pPr>
      <w:rPr>
        <w:rFonts w:ascii="Verdana" w:eastAsia="Times New Roman" w:hAnsi="Verdana"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CB2430"/>
    <w:multiLevelType w:val="hybridMultilevel"/>
    <w:tmpl w:val="14B833D0"/>
    <w:lvl w:ilvl="0" w:tplc="04030001">
      <w:start w:val="1"/>
      <w:numFmt w:val="bullet"/>
      <w:lvlText w:val=""/>
      <w:lvlJc w:val="left"/>
      <w:pPr>
        <w:tabs>
          <w:tab w:val="num" w:pos="720"/>
        </w:tabs>
        <w:ind w:left="720" w:hanging="360"/>
      </w:pPr>
      <w:rPr>
        <w:rFonts w:ascii="Symbol" w:hAnsi="Symbol" w:hint="default"/>
      </w:rPr>
    </w:lvl>
    <w:lvl w:ilvl="1" w:tplc="3AF2CC6A">
      <w:numFmt w:val="bullet"/>
      <w:lvlText w:val="-"/>
      <w:lvlJc w:val="left"/>
      <w:pPr>
        <w:tabs>
          <w:tab w:val="num" w:pos="1440"/>
        </w:tabs>
        <w:ind w:left="1440" w:hanging="360"/>
      </w:pPr>
      <w:rPr>
        <w:rFonts w:ascii="Verdana" w:eastAsia="Times New Roman" w:hAnsi="Verdana" w:cs="Arial"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3E6250"/>
    <w:multiLevelType w:val="hybridMultilevel"/>
    <w:tmpl w:val="A926B29A"/>
    <w:lvl w:ilvl="0" w:tplc="BC3CF048">
      <w:start w:val="3"/>
      <w:numFmt w:val="decimal"/>
      <w:lvlText w:val="%1"/>
      <w:lvlJc w:val="left"/>
      <w:pPr>
        <w:ind w:left="502" w:hanging="360"/>
      </w:pPr>
      <w:rPr>
        <w:i w:val="0"/>
        <w:strike w:val="0"/>
        <w:dstrike w:val="0"/>
        <w:u w:val="none"/>
        <w:effect w:val="none"/>
      </w:rPr>
    </w:lvl>
    <w:lvl w:ilvl="1" w:tplc="04030019">
      <w:start w:val="1"/>
      <w:numFmt w:val="lowerLetter"/>
      <w:lvlText w:val="%2."/>
      <w:lvlJc w:val="left"/>
      <w:pPr>
        <w:ind w:left="1222" w:hanging="360"/>
      </w:pPr>
    </w:lvl>
    <w:lvl w:ilvl="2" w:tplc="0403001B">
      <w:start w:val="1"/>
      <w:numFmt w:val="lowerRoman"/>
      <w:lvlText w:val="%3."/>
      <w:lvlJc w:val="right"/>
      <w:pPr>
        <w:ind w:left="1942" w:hanging="180"/>
      </w:pPr>
    </w:lvl>
    <w:lvl w:ilvl="3" w:tplc="0403000F">
      <w:start w:val="1"/>
      <w:numFmt w:val="decimal"/>
      <w:lvlText w:val="%4."/>
      <w:lvlJc w:val="left"/>
      <w:pPr>
        <w:ind w:left="2662" w:hanging="360"/>
      </w:pPr>
    </w:lvl>
    <w:lvl w:ilvl="4" w:tplc="04030019">
      <w:start w:val="1"/>
      <w:numFmt w:val="lowerLetter"/>
      <w:lvlText w:val="%5."/>
      <w:lvlJc w:val="left"/>
      <w:pPr>
        <w:ind w:left="3382" w:hanging="360"/>
      </w:pPr>
    </w:lvl>
    <w:lvl w:ilvl="5" w:tplc="0403001B">
      <w:start w:val="1"/>
      <w:numFmt w:val="lowerRoman"/>
      <w:lvlText w:val="%6."/>
      <w:lvlJc w:val="right"/>
      <w:pPr>
        <w:ind w:left="4102" w:hanging="180"/>
      </w:pPr>
    </w:lvl>
    <w:lvl w:ilvl="6" w:tplc="0403000F">
      <w:start w:val="1"/>
      <w:numFmt w:val="decimal"/>
      <w:lvlText w:val="%7."/>
      <w:lvlJc w:val="left"/>
      <w:pPr>
        <w:ind w:left="4822" w:hanging="360"/>
      </w:pPr>
    </w:lvl>
    <w:lvl w:ilvl="7" w:tplc="04030019">
      <w:start w:val="1"/>
      <w:numFmt w:val="lowerLetter"/>
      <w:lvlText w:val="%8."/>
      <w:lvlJc w:val="left"/>
      <w:pPr>
        <w:ind w:left="5542" w:hanging="360"/>
      </w:pPr>
    </w:lvl>
    <w:lvl w:ilvl="8" w:tplc="0403001B">
      <w:start w:val="1"/>
      <w:numFmt w:val="lowerRoman"/>
      <w:lvlText w:val="%9."/>
      <w:lvlJc w:val="right"/>
      <w:pPr>
        <w:ind w:left="6262" w:hanging="180"/>
      </w:pPr>
    </w:lvl>
  </w:abstractNum>
  <w:abstractNum w:abstractNumId="11" w15:restartNumberingAfterBreak="0">
    <w:nsid w:val="28E212FC"/>
    <w:multiLevelType w:val="hybridMultilevel"/>
    <w:tmpl w:val="E0E2E4A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 w15:restartNumberingAfterBreak="0">
    <w:nsid w:val="2EC74C3E"/>
    <w:multiLevelType w:val="hybridMultilevel"/>
    <w:tmpl w:val="4000BED2"/>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932B2D"/>
    <w:multiLevelType w:val="hybridMultilevel"/>
    <w:tmpl w:val="3636FD20"/>
    <w:lvl w:ilvl="0" w:tplc="0403000F">
      <w:start w:val="1"/>
      <w:numFmt w:val="decimal"/>
      <w:lvlText w:val="%1."/>
      <w:lvlJc w:val="left"/>
      <w:pPr>
        <w:ind w:left="720" w:hanging="360"/>
      </w:pPr>
      <w:rPr>
        <w:rFont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32BB6059"/>
    <w:multiLevelType w:val="hybridMultilevel"/>
    <w:tmpl w:val="7ACC431C"/>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5" w15:restartNumberingAfterBreak="0">
    <w:nsid w:val="35A52B8B"/>
    <w:multiLevelType w:val="hybridMultilevel"/>
    <w:tmpl w:val="497A2D7A"/>
    <w:lvl w:ilvl="0" w:tplc="04030005">
      <w:start w:val="1"/>
      <w:numFmt w:val="decimal"/>
      <w:lvlText w:val="%1."/>
      <w:lvlJc w:val="left"/>
      <w:pPr>
        <w:ind w:left="720" w:hanging="360"/>
      </w:p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6" w15:restartNumberingAfterBreak="0">
    <w:nsid w:val="376E3768"/>
    <w:multiLevelType w:val="hybridMultilevel"/>
    <w:tmpl w:val="F57E751C"/>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cs="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34624B"/>
    <w:multiLevelType w:val="hybridMultilevel"/>
    <w:tmpl w:val="208036A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B4F14D8"/>
    <w:multiLevelType w:val="hybridMultilevel"/>
    <w:tmpl w:val="9A2AD640"/>
    <w:lvl w:ilvl="0" w:tplc="04030003">
      <w:start w:val="1"/>
      <w:numFmt w:val="bullet"/>
      <w:lvlText w:val="o"/>
      <w:lvlJc w:val="left"/>
      <w:pPr>
        <w:ind w:left="1068" w:hanging="360"/>
      </w:pPr>
      <w:rPr>
        <w:rFonts w:ascii="Courier New" w:hAnsi="Courier New" w:cs="Courier New" w:hint="default"/>
      </w:rPr>
    </w:lvl>
    <w:lvl w:ilvl="1" w:tplc="04030003">
      <w:start w:val="1"/>
      <w:numFmt w:val="bullet"/>
      <w:lvlText w:val="o"/>
      <w:lvlJc w:val="left"/>
      <w:pPr>
        <w:ind w:left="1788" w:hanging="360"/>
      </w:pPr>
      <w:rPr>
        <w:rFonts w:ascii="Courier New" w:hAnsi="Courier New" w:cs="Courier New" w:hint="default"/>
      </w:rPr>
    </w:lvl>
    <w:lvl w:ilvl="2" w:tplc="04030005">
      <w:start w:val="1"/>
      <w:numFmt w:val="bullet"/>
      <w:lvlText w:val=""/>
      <w:lvlJc w:val="left"/>
      <w:pPr>
        <w:ind w:left="2508" w:hanging="360"/>
      </w:pPr>
      <w:rPr>
        <w:rFonts w:ascii="Wingdings" w:hAnsi="Wingdings" w:hint="default"/>
      </w:rPr>
    </w:lvl>
    <w:lvl w:ilvl="3" w:tplc="04030001">
      <w:start w:val="1"/>
      <w:numFmt w:val="bullet"/>
      <w:lvlText w:val=""/>
      <w:lvlJc w:val="left"/>
      <w:pPr>
        <w:ind w:left="3228" w:hanging="360"/>
      </w:pPr>
      <w:rPr>
        <w:rFonts w:ascii="Symbol" w:hAnsi="Symbol" w:hint="default"/>
      </w:rPr>
    </w:lvl>
    <w:lvl w:ilvl="4" w:tplc="04030003">
      <w:start w:val="1"/>
      <w:numFmt w:val="bullet"/>
      <w:lvlText w:val="o"/>
      <w:lvlJc w:val="left"/>
      <w:pPr>
        <w:ind w:left="3948" w:hanging="360"/>
      </w:pPr>
      <w:rPr>
        <w:rFonts w:ascii="Courier New" w:hAnsi="Courier New" w:cs="Courier New" w:hint="default"/>
      </w:rPr>
    </w:lvl>
    <w:lvl w:ilvl="5" w:tplc="04030005">
      <w:start w:val="1"/>
      <w:numFmt w:val="bullet"/>
      <w:lvlText w:val=""/>
      <w:lvlJc w:val="left"/>
      <w:pPr>
        <w:ind w:left="4668" w:hanging="360"/>
      </w:pPr>
      <w:rPr>
        <w:rFonts w:ascii="Wingdings" w:hAnsi="Wingdings" w:hint="default"/>
      </w:rPr>
    </w:lvl>
    <w:lvl w:ilvl="6" w:tplc="04030001">
      <w:start w:val="1"/>
      <w:numFmt w:val="bullet"/>
      <w:lvlText w:val=""/>
      <w:lvlJc w:val="left"/>
      <w:pPr>
        <w:ind w:left="5388" w:hanging="360"/>
      </w:pPr>
      <w:rPr>
        <w:rFonts w:ascii="Symbol" w:hAnsi="Symbol" w:hint="default"/>
      </w:rPr>
    </w:lvl>
    <w:lvl w:ilvl="7" w:tplc="04030003">
      <w:start w:val="1"/>
      <w:numFmt w:val="bullet"/>
      <w:lvlText w:val="o"/>
      <w:lvlJc w:val="left"/>
      <w:pPr>
        <w:ind w:left="6108" w:hanging="360"/>
      </w:pPr>
      <w:rPr>
        <w:rFonts w:ascii="Courier New" w:hAnsi="Courier New" w:cs="Courier New" w:hint="default"/>
      </w:rPr>
    </w:lvl>
    <w:lvl w:ilvl="8" w:tplc="04030005">
      <w:start w:val="1"/>
      <w:numFmt w:val="bullet"/>
      <w:lvlText w:val=""/>
      <w:lvlJc w:val="left"/>
      <w:pPr>
        <w:ind w:left="6828" w:hanging="360"/>
      </w:pPr>
      <w:rPr>
        <w:rFonts w:ascii="Wingdings" w:hAnsi="Wingdings" w:hint="default"/>
      </w:rPr>
    </w:lvl>
  </w:abstractNum>
  <w:abstractNum w:abstractNumId="19" w15:restartNumberingAfterBreak="0">
    <w:nsid w:val="40E1335D"/>
    <w:multiLevelType w:val="hybridMultilevel"/>
    <w:tmpl w:val="B582B9F8"/>
    <w:lvl w:ilvl="0" w:tplc="023290C8">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1011040"/>
    <w:multiLevelType w:val="hybridMultilevel"/>
    <w:tmpl w:val="5CD25D7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41B9062E"/>
    <w:multiLevelType w:val="hybridMultilevel"/>
    <w:tmpl w:val="7FAA1FD0"/>
    <w:lvl w:ilvl="0" w:tplc="A66A9CB6">
      <w:start w:val="1"/>
      <w:numFmt w:val="upperLetter"/>
      <w:lvlText w:val="%1)"/>
      <w:lvlJc w:val="left"/>
      <w:pPr>
        <w:ind w:left="644" w:hanging="360"/>
      </w:pPr>
      <w:rPr>
        <w:rFonts w:hint="default"/>
        <w:color w:val="auto"/>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22" w15:restartNumberingAfterBreak="0">
    <w:nsid w:val="42AB593A"/>
    <w:multiLevelType w:val="hybridMultilevel"/>
    <w:tmpl w:val="7C8685F4"/>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2D77804"/>
    <w:multiLevelType w:val="hybridMultilevel"/>
    <w:tmpl w:val="57BAEEDC"/>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496B5E7E"/>
    <w:multiLevelType w:val="hybridMultilevel"/>
    <w:tmpl w:val="9B7C543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4C8A0C92"/>
    <w:multiLevelType w:val="hybridMultilevel"/>
    <w:tmpl w:val="86D4DDA6"/>
    <w:lvl w:ilvl="0" w:tplc="22FA2886">
      <w:numFmt w:val="bullet"/>
      <w:lvlText w:val="-"/>
      <w:lvlJc w:val="left"/>
      <w:pPr>
        <w:ind w:left="720" w:hanging="360"/>
      </w:pPr>
      <w:rPr>
        <w:rFonts w:ascii="Verdana" w:eastAsia="Times New Roman" w:hAnsi="Verdana" w:cs="Times New Roman" w:hint="default"/>
      </w:rPr>
    </w:lvl>
    <w:lvl w:ilvl="1" w:tplc="04030001">
      <w:start w:val="1"/>
      <w:numFmt w:val="bullet"/>
      <w:lvlText w:val=""/>
      <w:lvlJc w:val="left"/>
      <w:pPr>
        <w:ind w:left="1440" w:hanging="360"/>
      </w:pPr>
      <w:rPr>
        <w:rFonts w:ascii="Symbol" w:hAnsi="Symbol" w:hint="default"/>
      </w:rPr>
    </w:lvl>
    <w:lvl w:ilvl="2" w:tplc="04030001">
      <w:start w:val="1"/>
      <w:numFmt w:val="bullet"/>
      <w:lvlText w:val=""/>
      <w:lvlJc w:val="left"/>
      <w:pPr>
        <w:ind w:left="2160" w:hanging="360"/>
      </w:pPr>
      <w:rPr>
        <w:rFonts w:ascii="Symbol" w:hAnsi="Symbol"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4FFB0DE0"/>
    <w:multiLevelType w:val="hybridMultilevel"/>
    <w:tmpl w:val="EC7AA25C"/>
    <w:lvl w:ilvl="0" w:tplc="0C0A0005">
      <w:start w:val="1"/>
      <w:numFmt w:val="bullet"/>
      <w:lvlText w:val=""/>
      <w:lvlJc w:val="left"/>
      <w:pPr>
        <w:tabs>
          <w:tab w:val="num" w:pos="1428"/>
        </w:tabs>
        <w:ind w:left="1428" w:hanging="360"/>
      </w:pPr>
      <w:rPr>
        <w:rFonts w:ascii="Wingdings" w:hAnsi="Wingdings" w:hint="default"/>
      </w:rPr>
    </w:lvl>
    <w:lvl w:ilvl="1" w:tplc="0C0A0003">
      <w:start w:val="1"/>
      <w:numFmt w:val="bullet"/>
      <w:lvlText w:val="o"/>
      <w:lvlJc w:val="left"/>
      <w:pPr>
        <w:tabs>
          <w:tab w:val="num" w:pos="2148"/>
        </w:tabs>
        <w:ind w:left="2148" w:hanging="360"/>
      </w:pPr>
      <w:rPr>
        <w:rFonts w:ascii="Courier New" w:hAnsi="Courier New" w:cs="Courier New" w:hint="default"/>
      </w:rPr>
    </w:lvl>
    <w:lvl w:ilvl="2" w:tplc="0C0A0005">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7" w15:restartNumberingAfterBreak="0">
    <w:nsid w:val="55513CCA"/>
    <w:multiLevelType w:val="hybridMultilevel"/>
    <w:tmpl w:val="8D38386C"/>
    <w:lvl w:ilvl="0" w:tplc="0C0A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8" w15:restartNumberingAfterBreak="0">
    <w:nsid w:val="56036B3E"/>
    <w:multiLevelType w:val="hybridMultilevel"/>
    <w:tmpl w:val="06F6871E"/>
    <w:lvl w:ilvl="0" w:tplc="0C0A0001">
      <w:start w:val="1"/>
      <w:numFmt w:val="bullet"/>
      <w:lvlText w:val=""/>
      <w:lvlJc w:val="left"/>
      <w:pPr>
        <w:tabs>
          <w:tab w:val="num" w:pos="720"/>
        </w:tabs>
        <w:ind w:left="720" w:hanging="360"/>
      </w:pPr>
      <w:rPr>
        <w:rFonts w:ascii="Symbol" w:hAnsi="Symbol" w:hint="default"/>
      </w:rPr>
    </w:lvl>
    <w:lvl w:ilvl="1" w:tplc="D8D87A3C">
      <w:numFmt w:val="bullet"/>
      <w:lvlText w:val="-"/>
      <w:lvlJc w:val="left"/>
      <w:pPr>
        <w:tabs>
          <w:tab w:val="num" w:pos="1440"/>
        </w:tabs>
        <w:ind w:left="1440" w:hanging="360"/>
      </w:pPr>
      <w:rPr>
        <w:rFonts w:ascii="Verdana" w:eastAsia="Times New Roman" w:hAnsi="Verdana" w:cs="Arial" w:hint="default"/>
      </w:rPr>
    </w:lvl>
    <w:lvl w:ilvl="2" w:tplc="0C0A0001">
      <w:start w:val="1"/>
      <w:numFmt w:val="bullet"/>
      <w:lvlText w:val=""/>
      <w:lvlJc w:val="left"/>
      <w:pPr>
        <w:tabs>
          <w:tab w:val="num" w:pos="2340"/>
        </w:tabs>
        <w:ind w:left="2340" w:hanging="360"/>
      </w:pPr>
      <w:rPr>
        <w:rFonts w:ascii="Symbol" w:hAnsi="Symbol" w:hint="default"/>
      </w:rPr>
    </w:lvl>
    <w:lvl w:ilvl="3" w:tplc="0403000F">
      <w:start w:val="1"/>
      <w:numFmt w:val="decimal"/>
      <w:lvlText w:val="%4."/>
      <w:lvlJc w:val="left"/>
      <w:pPr>
        <w:tabs>
          <w:tab w:val="num" w:pos="2880"/>
        </w:tabs>
        <w:ind w:left="2880" w:hanging="360"/>
      </w:pPr>
    </w:lvl>
    <w:lvl w:ilvl="4" w:tplc="04030019">
      <w:start w:val="1"/>
      <w:numFmt w:val="decimal"/>
      <w:lvlText w:val="%5."/>
      <w:lvlJc w:val="left"/>
      <w:pPr>
        <w:tabs>
          <w:tab w:val="num" w:pos="3600"/>
        </w:tabs>
        <w:ind w:left="3600" w:hanging="360"/>
      </w:pPr>
    </w:lvl>
    <w:lvl w:ilvl="5" w:tplc="0403001B">
      <w:start w:val="1"/>
      <w:numFmt w:val="decimal"/>
      <w:lvlText w:val="%6."/>
      <w:lvlJc w:val="left"/>
      <w:pPr>
        <w:tabs>
          <w:tab w:val="num" w:pos="4320"/>
        </w:tabs>
        <w:ind w:left="4320" w:hanging="360"/>
      </w:pPr>
    </w:lvl>
    <w:lvl w:ilvl="6" w:tplc="0403000F">
      <w:start w:val="1"/>
      <w:numFmt w:val="decimal"/>
      <w:lvlText w:val="%7."/>
      <w:lvlJc w:val="left"/>
      <w:pPr>
        <w:tabs>
          <w:tab w:val="num" w:pos="5040"/>
        </w:tabs>
        <w:ind w:left="5040" w:hanging="360"/>
      </w:pPr>
    </w:lvl>
    <w:lvl w:ilvl="7" w:tplc="04030019">
      <w:start w:val="1"/>
      <w:numFmt w:val="decimal"/>
      <w:lvlText w:val="%8."/>
      <w:lvlJc w:val="left"/>
      <w:pPr>
        <w:tabs>
          <w:tab w:val="num" w:pos="5760"/>
        </w:tabs>
        <w:ind w:left="5760" w:hanging="360"/>
      </w:pPr>
    </w:lvl>
    <w:lvl w:ilvl="8" w:tplc="0403001B">
      <w:start w:val="1"/>
      <w:numFmt w:val="decimal"/>
      <w:lvlText w:val="%9."/>
      <w:lvlJc w:val="left"/>
      <w:pPr>
        <w:tabs>
          <w:tab w:val="num" w:pos="6480"/>
        </w:tabs>
        <w:ind w:left="6480" w:hanging="360"/>
      </w:pPr>
    </w:lvl>
  </w:abstractNum>
  <w:abstractNum w:abstractNumId="29" w15:restartNumberingAfterBreak="0">
    <w:nsid w:val="5C97531B"/>
    <w:multiLevelType w:val="hybridMultilevel"/>
    <w:tmpl w:val="1230FE3C"/>
    <w:lvl w:ilvl="0" w:tplc="7BBEB42A">
      <w:start w:val="2"/>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0" w15:restartNumberingAfterBreak="0">
    <w:nsid w:val="615A0F9B"/>
    <w:multiLevelType w:val="hybridMultilevel"/>
    <w:tmpl w:val="1B4C90F8"/>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1" w15:restartNumberingAfterBreak="0">
    <w:nsid w:val="69507B36"/>
    <w:multiLevelType w:val="hybridMultilevel"/>
    <w:tmpl w:val="27A074D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365183"/>
    <w:multiLevelType w:val="hybridMultilevel"/>
    <w:tmpl w:val="C440877E"/>
    <w:lvl w:ilvl="0" w:tplc="2C44AE62">
      <w:start w:val="1"/>
      <w:numFmt w:val="upperRoman"/>
      <w:lvlText w:val="%1-"/>
      <w:lvlJc w:val="left"/>
      <w:pPr>
        <w:tabs>
          <w:tab w:val="num" w:pos="1080"/>
        </w:tabs>
        <w:ind w:left="1080" w:hanging="720"/>
      </w:pPr>
      <w:rPr>
        <w:rFonts w:hint="default"/>
      </w:rPr>
    </w:lvl>
    <w:lvl w:ilvl="1" w:tplc="04030001">
      <w:start w:val="1"/>
      <w:numFmt w:val="bullet"/>
      <w:lvlText w:val=""/>
      <w:lvlJc w:val="left"/>
      <w:pPr>
        <w:tabs>
          <w:tab w:val="num" w:pos="1440"/>
        </w:tabs>
        <w:ind w:left="1440" w:hanging="360"/>
      </w:pPr>
      <w:rPr>
        <w:rFonts w:ascii="Symbol" w:hAnsi="Symbol" w:hint="default"/>
      </w:rPr>
    </w:lvl>
    <w:lvl w:ilvl="2" w:tplc="5F4E8C10">
      <w:numFmt w:val="bullet"/>
      <w:lvlText w:val="–"/>
      <w:lvlJc w:val="left"/>
      <w:pPr>
        <w:ind w:left="2340" w:hanging="360"/>
      </w:pPr>
      <w:rPr>
        <w:rFonts w:ascii="Verdana" w:eastAsia="Times New Roman" w:hAnsi="Verdana" w:cs="Times New Roman" w:hint="default"/>
        <w:b w:val="0"/>
      </w:r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3" w15:restartNumberingAfterBreak="0">
    <w:nsid w:val="6F3042AD"/>
    <w:multiLevelType w:val="hybridMultilevel"/>
    <w:tmpl w:val="CC8242CE"/>
    <w:lvl w:ilvl="0" w:tplc="04030003">
      <w:start w:val="1"/>
      <w:numFmt w:val="bullet"/>
      <w:lvlText w:val="o"/>
      <w:lvlJc w:val="left"/>
      <w:pPr>
        <w:ind w:left="720" w:hanging="360"/>
      </w:pPr>
      <w:rPr>
        <w:rFonts w:ascii="Courier New" w:hAnsi="Courier New" w:cs="Courier New"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4" w15:restartNumberingAfterBreak="0">
    <w:nsid w:val="70E964D0"/>
    <w:multiLevelType w:val="hybridMultilevel"/>
    <w:tmpl w:val="A606D364"/>
    <w:lvl w:ilvl="0" w:tplc="04030003">
      <w:start w:val="1"/>
      <w:numFmt w:val="bullet"/>
      <w:lvlText w:val="o"/>
      <w:lvlJc w:val="left"/>
      <w:pPr>
        <w:ind w:left="1714" w:hanging="360"/>
      </w:pPr>
      <w:rPr>
        <w:rFonts w:ascii="Courier New" w:hAnsi="Courier New" w:cs="Courier New" w:hint="default"/>
      </w:rPr>
    </w:lvl>
    <w:lvl w:ilvl="1" w:tplc="04030003">
      <w:start w:val="1"/>
      <w:numFmt w:val="bullet"/>
      <w:lvlText w:val="o"/>
      <w:lvlJc w:val="left"/>
      <w:pPr>
        <w:ind w:left="2434" w:hanging="360"/>
      </w:pPr>
      <w:rPr>
        <w:rFonts w:ascii="Courier New" w:hAnsi="Courier New" w:cs="Courier New" w:hint="default"/>
      </w:rPr>
    </w:lvl>
    <w:lvl w:ilvl="2" w:tplc="04030005" w:tentative="1">
      <w:start w:val="1"/>
      <w:numFmt w:val="bullet"/>
      <w:lvlText w:val=""/>
      <w:lvlJc w:val="left"/>
      <w:pPr>
        <w:ind w:left="3154" w:hanging="360"/>
      </w:pPr>
      <w:rPr>
        <w:rFonts w:ascii="Wingdings" w:hAnsi="Wingdings" w:hint="default"/>
      </w:rPr>
    </w:lvl>
    <w:lvl w:ilvl="3" w:tplc="04030001" w:tentative="1">
      <w:start w:val="1"/>
      <w:numFmt w:val="bullet"/>
      <w:lvlText w:val=""/>
      <w:lvlJc w:val="left"/>
      <w:pPr>
        <w:ind w:left="3874" w:hanging="360"/>
      </w:pPr>
      <w:rPr>
        <w:rFonts w:ascii="Symbol" w:hAnsi="Symbol" w:hint="default"/>
      </w:rPr>
    </w:lvl>
    <w:lvl w:ilvl="4" w:tplc="04030003" w:tentative="1">
      <w:start w:val="1"/>
      <w:numFmt w:val="bullet"/>
      <w:lvlText w:val="o"/>
      <w:lvlJc w:val="left"/>
      <w:pPr>
        <w:ind w:left="4594" w:hanging="360"/>
      </w:pPr>
      <w:rPr>
        <w:rFonts w:ascii="Courier New" w:hAnsi="Courier New" w:cs="Courier New" w:hint="default"/>
      </w:rPr>
    </w:lvl>
    <w:lvl w:ilvl="5" w:tplc="04030005" w:tentative="1">
      <w:start w:val="1"/>
      <w:numFmt w:val="bullet"/>
      <w:lvlText w:val=""/>
      <w:lvlJc w:val="left"/>
      <w:pPr>
        <w:ind w:left="5314" w:hanging="360"/>
      </w:pPr>
      <w:rPr>
        <w:rFonts w:ascii="Wingdings" w:hAnsi="Wingdings" w:hint="default"/>
      </w:rPr>
    </w:lvl>
    <w:lvl w:ilvl="6" w:tplc="04030001" w:tentative="1">
      <w:start w:val="1"/>
      <w:numFmt w:val="bullet"/>
      <w:lvlText w:val=""/>
      <w:lvlJc w:val="left"/>
      <w:pPr>
        <w:ind w:left="6034" w:hanging="360"/>
      </w:pPr>
      <w:rPr>
        <w:rFonts w:ascii="Symbol" w:hAnsi="Symbol" w:hint="default"/>
      </w:rPr>
    </w:lvl>
    <w:lvl w:ilvl="7" w:tplc="04030003" w:tentative="1">
      <w:start w:val="1"/>
      <w:numFmt w:val="bullet"/>
      <w:lvlText w:val="o"/>
      <w:lvlJc w:val="left"/>
      <w:pPr>
        <w:ind w:left="6754" w:hanging="360"/>
      </w:pPr>
      <w:rPr>
        <w:rFonts w:ascii="Courier New" w:hAnsi="Courier New" w:cs="Courier New" w:hint="default"/>
      </w:rPr>
    </w:lvl>
    <w:lvl w:ilvl="8" w:tplc="04030005" w:tentative="1">
      <w:start w:val="1"/>
      <w:numFmt w:val="bullet"/>
      <w:lvlText w:val=""/>
      <w:lvlJc w:val="left"/>
      <w:pPr>
        <w:ind w:left="7474" w:hanging="360"/>
      </w:pPr>
      <w:rPr>
        <w:rFonts w:ascii="Wingdings" w:hAnsi="Wingdings" w:hint="default"/>
      </w:rPr>
    </w:lvl>
  </w:abstractNum>
  <w:abstractNum w:abstractNumId="35" w15:restartNumberingAfterBreak="0">
    <w:nsid w:val="7339261A"/>
    <w:multiLevelType w:val="hybridMultilevel"/>
    <w:tmpl w:val="1F22A1A2"/>
    <w:lvl w:ilvl="0" w:tplc="D8D87A3C">
      <w:numFmt w:val="bullet"/>
      <w:lvlText w:val="-"/>
      <w:lvlJc w:val="left"/>
      <w:pPr>
        <w:tabs>
          <w:tab w:val="num" w:pos="720"/>
        </w:tabs>
        <w:ind w:left="720" w:hanging="360"/>
      </w:pPr>
      <w:rPr>
        <w:rFonts w:ascii="Verdana" w:eastAsia="Times New Roman" w:hAnsi="Verdana"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2"/>
  </w:num>
  <w:num w:numId="5">
    <w:abstractNumId w:val="27"/>
  </w:num>
  <w:num w:numId="6">
    <w:abstractNumId w:val="0"/>
  </w:num>
  <w:num w:numId="7">
    <w:abstractNumId w:val="26"/>
  </w:num>
  <w:num w:numId="8">
    <w:abstractNumId w:val="1"/>
  </w:num>
  <w:num w:numId="9">
    <w:abstractNumId w:val="8"/>
  </w:num>
  <w:num w:numId="10">
    <w:abstractNumId w:val="21"/>
  </w:num>
  <w:num w:numId="11">
    <w:abstractNumId w:val="13"/>
  </w:num>
  <w:num w:numId="12">
    <w:abstractNumId w:val="19"/>
  </w:num>
  <w:num w:numId="13">
    <w:abstractNumId w:val="8"/>
  </w:num>
  <w:num w:numId="14">
    <w:abstractNumId w:val="31"/>
  </w:num>
  <w:num w:numId="15">
    <w:abstractNumId w:val="17"/>
  </w:num>
  <w:num w:numId="16">
    <w:abstractNumId w:val="32"/>
  </w:num>
  <w:num w:numId="17">
    <w:abstractNumId w:val="16"/>
  </w:num>
  <w:num w:numId="18">
    <w:abstractNumId w:val="3"/>
  </w:num>
  <w:num w:numId="19">
    <w:abstractNumId w:val="12"/>
  </w:num>
  <w:num w:numId="20">
    <w:abstractNumId w:val="5"/>
  </w:num>
  <w:num w:numId="21">
    <w:abstractNumId w:val="20"/>
  </w:num>
  <w:num w:numId="22">
    <w:abstractNumId w:val="25"/>
  </w:num>
  <w:num w:numId="23">
    <w:abstractNumId w:val="28"/>
  </w:num>
  <w:num w:numId="24">
    <w:abstractNumId w:val="23"/>
  </w:num>
  <w:num w:numId="25">
    <w:abstractNumId w:val="29"/>
  </w:num>
  <w:num w:numId="26">
    <w:abstractNumId w:val="4"/>
  </w:num>
  <w:num w:numId="2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33"/>
  </w:num>
  <w:num w:numId="33">
    <w:abstractNumId w:val="34"/>
  </w:num>
  <w:num w:numId="34">
    <w:abstractNumId w:val="10"/>
  </w:num>
  <w:num w:numId="35">
    <w:abstractNumId w:val="18"/>
  </w:num>
  <w:num w:numId="36">
    <w:abstractNumId w:val="22"/>
  </w:num>
  <w:num w:numId="37">
    <w:abstractNumId w:val="6"/>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0"/>
  <w:displayVertic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3FD"/>
    <w:rsid w:val="0005406A"/>
    <w:rsid w:val="000A7E4C"/>
    <w:rsid w:val="000D7F75"/>
    <w:rsid w:val="0012250F"/>
    <w:rsid w:val="002100F1"/>
    <w:rsid w:val="00257C5B"/>
    <w:rsid w:val="00266697"/>
    <w:rsid w:val="00296B88"/>
    <w:rsid w:val="002D0CDD"/>
    <w:rsid w:val="002F2429"/>
    <w:rsid w:val="003D0E54"/>
    <w:rsid w:val="00406ACB"/>
    <w:rsid w:val="004506F4"/>
    <w:rsid w:val="00451673"/>
    <w:rsid w:val="00495C6E"/>
    <w:rsid w:val="004F6F62"/>
    <w:rsid w:val="005319E5"/>
    <w:rsid w:val="005B1283"/>
    <w:rsid w:val="005C0DBA"/>
    <w:rsid w:val="005F63CC"/>
    <w:rsid w:val="005F73E8"/>
    <w:rsid w:val="00602B45"/>
    <w:rsid w:val="00615F12"/>
    <w:rsid w:val="006520FC"/>
    <w:rsid w:val="00654685"/>
    <w:rsid w:val="006706B5"/>
    <w:rsid w:val="00686261"/>
    <w:rsid w:val="006D07B1"/>
    <w:rsid w:val="0070657A"/>
    <w:rsid w:val="00707543"/>
    <w:rsid w:val="0074739D"/>
    <w:rsid w:val="00750B80"/>
    <w:rsid w:val="0076370F"/>
    <w:rsid w:val="0076784B"/>
    <w:rsid w:val="008615F2"/>
    <w:rsid w:val="008B0F25"/>
    <w:rsid w:val="009B61E4"/>
    <w:rsid w:val="009B739C"/>
    <w:rsid w:val="009D7AE1"/>
    <w:rsid w:val="00A5614C"/>
    <w:rsid w:val="00A643F8"/>
    <w:rsid w:val="00B15E1C"/>
    <w:rsid w:val="00BA0BB2"/>
    <w:rsid w:val="00BA71D8"/>
    <w:rsid w:val="00BB7670"/>
    <w:rsid w:val="00BD35C6"/>
    <w:rsid w:val="00BE5BAB"/>
    <w:rsid w:val="00C02AEE"/>
    <w:rsid w:val="00C12330"/>
    <w:rsid w:val="00C336EE"/>
    <w:rsid w:val="00CC5234"/>
    <w:rsid w:val="00CE39FA"/>
    <w:rsid w:val="00CF2F06"/>
    <w:rsid w:val="00D40AB6"/>
    <w:rsid w:val="00D45889"/>
    <w:rsid w:val="00D50A70"/>
    <w:rsid w:val="00D53F59"/>
    <w:rsid w:val="00D566DC"/>
    <w:rsid w:val="00D62C77"/>
    <w:rsid w:val="00D8786E"/>
    <w:rsid w:val="00DB1464"/>
    <w:rsid w:val="00DB69B3"/>
    <w:rsid w:val="00DE32BD"/>
    <w:rsid w:val="00DF204C"/>
    <w:rsid w:val="00E023FD"/>
    <w:rsid w:val="00E36827"/>
    <w:rsid w:val="00E454CD"/>
    <w:rsid w:val="00E80067"/>
    <w:rsid w:val="00E94A16"/>
    <w:rsid w:val="00ED309F"/>
    <w:rsid w:val="00FC3D1A"/>
    <w:rsid w:val="00FD2C83"/>
    <w:rsid w:val="00FD7D93"/>
    <w:rsid w:val="00FF746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3CF1A0ED"/>
  <w15:chartTrackingRefBased/>
  <w15:docId w15:val="{917E660F-5D11-4DDF-9B89-E9A9A7E1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9E5"/>
    <w:pPr>
      <w:spacing w:line="288" w:lineRule="auto"/>
    </w:pPr>
    <w:rPr>
      <w:rFonts w:ascii="Arial" w:eastAsia="Times New Roman" w:hAnsi="Arial"/>
    </w:rPr>
  </w:style>
  <w:style w:type="paragraph" w:styleId="Ttol1">
    <w:name w:val="heading 1"/>
    <w:basedOn w:val="Normal"/>
    <w:next w:val="Normal"/>
    <w:link w:val="Ttol1Car"/>
    <w:qFormat/>
    <w:rsid w:val="00C02AEE"/>
    <w:pPr>
      <w:keepNext/>
      <w:spacing w:after="320"/>
      <w:outlineLvl w:val="0"/>
    </w:pPr>
    <w:rPr>
      <w:b/>
      <w:kern w:val="28"/>
      <w:sz w:val="32"/>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unhideWhenUsed/>
    <w:rsid w:val="00E023FD"/>
    <w:pPr>
      <w:tabs>
        <w:tab w:val="center" w:pos="4252"/>
        <w:tab w:val="right" w:pos="8504"/>
      </w:tabs>
      <w:spacing w:line="240" w:lineRule="auto"/>
    </w:pPr>
  </w:style>
  <w:style w:type="character" w:customStyle="1" w:styleId="CapaleraCar">
    <w:name w:val="Capçalera Car"/>
    <w:aliases w:val="ho Car,header odd Car,INDEX- PLEC Car"/>
    <w:basedOn w:val="Tipusdelletraperdefectedelpargraf"/>
    <w:link w:val="Capalera"/>
    <w:rsid w:val="00E023FD"/>
  </w:style>
  <w:style w:type="paragraph" w:styleId="Peu">
    <w:name w:val="footer"/>
    <w:basedOn w:val="Normal"/>
    <w:link w:val="PeuCar"/>
    <w:uiPriority w:val="99"/>
    <w:unhideWhenUsed/>
    <w:rsid w:val="00E023FD"/>
    <w:pPr>
      <w:tabs>
        <w:tab w:val="center" w:pos="4252"/>
        <w:tab w:val="right" w:pos="8504"/>
      </w:tabs>
      <w:spacing w:line="240" w:lineRule="auto"/>
    </w:pPr>
  </w:style>
  <w:style w:type="character" w:customStyle="1" w:styleId="PeuCar">
    <w:name w:val="Peu Car"/>
    <w:basedOn w:val="Tipusdelletraperdefectedelpargraf"/>
    <w:link w:val="Peu"/>
    <w:uiPriority w:val="99"/>
    <w:rsid w:val="00E023FD"/>
  </w:style>
  <w:style w:type="character" w:styleId="Enlla">
    <w:name w:val="Hyperlink"/>
    <w:aliases w:val="Hipervincle"/>
    <w:rsid w:val="00D50A70"/>
    <w:rPr>
      <w:color w:val="0000FF"/>
      <w:u w:val="single"/>
    </w:rPr>
  </w:style>
  <w:style w:type="character" w:customStyle="1" w:styleId="Ttol1Car">
    <w:name w:val="Títol 1 Car"/>
    <w:link w:val="Ttol1"/>
    <w:rsid w:val="00C02AEE"/>
    <w:rPr>
      <w:rFonts w:ascii="Arial" w:eastAsia="Times New Roman" w:hAnsi="Arial"/>
      <w:b/>
      <w:kern w:val="28"/>
      <w:sz w:val="32"/>
    </w:rPr>
  </w:style>
  <w:style w:type="paragraph" w:customStyle="1" w:styleId="Estndard">
    <w:name w:val="Estàndard"/>
    <w:rsid w:val="00FC3D1A"/>
    <w:pPr>
      <w:jc w:val="both"/>
    </w:pPr>
    <w:rPr>
      <w:rFonts w:ascii="Arial" w:eastAsia="Times New Roman" w:hAnsi="Arial"/>
      <w:snapToGrid w:val="0"/>
      <w:color w:val="000000"/>
      <w:sz w:val="24"/>
      <w:lang w:val="es-ES" w:eastAsia="es-ES"/>
    </w:rPr>
  </w:style>
  <w:style w:type="character" w:styleId="mfasi">
    <w:name w:val="Emphasis"/>
    <w:uiPriority w:val="20"/>
    <w:qFormat/>
    <w:rsid w:val="00FC3D1A"/>
    <w:rPr>
      <w:rFonts w:ascii="Arial Black" w:hAnsi="Arial Black"/>
      <w:sz w:val="18"/>
    </w:rPr>
  </w:style>
  <w:style w:type="paragraph" w:customStyle="1" w:styleId="estndard0">
    <w:name w:val="estndard"/>
    <w:basedOn w:val="Normal"/>
    <w:rsid w:val="00FC3D1A"/>
    <w:pPr>
      <w:spacing w:before="100" w:beforeAutospacing="1" w:after="100" w:afterAutospacing="1" w:line="240" w:lineRule="auto"/>
    </w:pPr>
    <w:rPr>
      <w:rFonts w:ascii="Times New Roman" w:hAnsi="Times New Roman"/>
      <w:sz w:val="24"/>
      <w:szCs w:val="24"/>
    </w:rPr>
  </w:style>
  <w:style w:type="paragraph" w:styleId="Pargrafdellista">
    <w:name w:val="List Paragraph"/>
    <w:basedOn w:val="Normal"/>
    <w:uiPriority w:val="34"/>
    <w:qFormat/>
    <w:rsid w:val="00FC3D1A"/>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741985">
      <w:bodyDiv w:val="1"/>
      <w:marLeft w:val="0"/>
      <w:marRight w:val="0"/>
      <w:marTop w:val="0"/>
      <w:marBottom w:val="0"/>
      <w:divBdr>
        <w:top w:val="none" w:sz="0" w:space="0" w:color="auto"/>
        <w:left w:val="none" w:sz="0" w:space="0" w:color="auto"/>
        <w:bottom w:val="none" w:sz="0" w:space="0" w:color="auto"/>
        <w:right w:val="none" w:sz="0" w:space="0" w:color="auto"/>
      </w:divBdr>
    </w:div>
    <w:div w:id="1101880893">
      <w:bodyDiv w:val="1"/>
      <w:marLeft w:val="0"/>
      <w:marRight w:val="0"/>
      <w:marTop w:val="0"/>
      <w:marBottom w:val="0"/>
      <w:divBdr>
        <w:top w:val="none" w:sz="0" w:space="0" w:color="auto"/>
        <w:left w:val="none" w:sz="0" w:space="0" w:color="auto"/>
        <w:bottom w:val="none" w:sz="0" w:space="0" w:color="auto"/>
        <w:right w:val="none" w:sz="0" w:space="0" w:color="auto"/>
      </w:divBdr>
    </w:div>
    <w:div w:id="186648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vt.gencat.cat/gsitfc/AppJava/generic/conqxsGeneric.do?webFormId=6&amp;set-locale=ca_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oc.cat/Inici/SERVEIS/Relacions-amb-la-ciutadania/e.FACT-Empres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conomia.gencat.cat/ca/70_ambits_actuacio/economia_del_sector_public/tresoreria_i_pagament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aoc.cat/Inici/SERVEIS/Relacions-amb-la-ciutadania/e.FAC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rtaljuridic.gencat.cat/eli/es/lo/2018/12/05/3"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ireinforma@gencat.ca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175ADC004F464FA85A2903F4AD4109" ma:contentTypeVersion="3" ma:contentTypeDescription="Crea un document nou" ma:contentTypeScope="" ma:versionID="0f6b528bfbdc644b9ae64798b362c982">
  <xsd:schema xmlns:xsd="http://www.w3.org/2001/XMLSchema" xmlns:xs="http://www.w3.org/2001/XMLSchema" xmlns:p="http://schemas.microsoft.com/office/2006/metadata/properties" xmlns:ns1="http://schemas.microsoft.com/sharepoint/v3" xmlns:ns2="f24da533-d9bf-4e00-8668-fea1aa859ced" targetNamespace="http://schemas.microsoft.com/office/2006/metadata/properties" ma:root="true" ma:fieldsID="7d8e8345d8c80e2f04ee5fdcea4b1ed2" ns1:_="" ns2:_="">
    <xsd:import namespace="http://schemas.microsoft.com/sharepoint/v3"/>
    <xsd:import namespace="f24da533-d9bf-4e00-8668-fea1aa859ced"/>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d'inici de la planificació" ma:description="Data d'inici de la planificació és una columna del lloc creada per la característica de publicació. S'utilitza per especificar la data i l'hora en què aquesta pàgina començarà a aparèixer als visitants del lloc." ma:internalName="PublishingStartDate">
      <xsd:simpleType>
        <xsd:restriction base="dms:Unknown"/>
      </xsd:simpleType>
    </xsd:element>
    <xsd:element name="PublishingExpirationDate" ma:index="9" nillable="true" ma:displayName="Data de finalització de la planificació" ma:description="Data de finalització de la planificació és una columna del lloc creada per la característica de publicació. S'utilitza per especificar la data i l'hora en què aquesta pàgina deixarà d'aparèixer als visitants del lloc."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4da533-d9bf-4e00-8668-fea1aa859ced" elementFormDefault="qualified">
    <xsd:import namespace="http://schemas.microsoft.com/office/2006/documentManagement/types"/>
    <xsd:import namespace="http://schemas.microsoft.com/office/infopath/2007/PartnerControls"/>
    <xsd:element name="SharedWithUsers" ma:index="10" nillable="true" ma:displayName="Compartit amb"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658A3A-B4A3-4E7A-895E-ED4C5DB88DD7}">
  <ds:schemaRefs>
    <ds:schemaRef ds:uri="http://schemas.microsoft.com/office/2006/documentManagement/types"/>
    <ds:schemaRef ds:uri="http://purl.org/dc/elements/1.1/"/>
    <ds:schemaRef ds:uri="http://schemas.microsoft.com/office/2006/metadata/properties"/>
    <ds:schemaRef ds:uri="f24da533-d9bf-4e00-8668-fea1aa859ced"/>
    <ds:schemaRef ds:uri="http://schemas.microsoft.com/sharepoint/v3"/>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A00F2D9-7BD4-41E3-A55C-F20D271CFEF6}">
  <ds:schemaRefs>
    <ds:schemaRef ds:uri="http://schemas.microsoft.com/sharepoint/v3/contenttype/forms"/>
  </ds:schemaRefs>
</ds:datastoreItem>
</file>

<file path=customXml/itemProps3.xml><?xml version="1.0" encoding="utf-8"?>
<ds:datastoreItem xmlns:ds="http://schemas.openxmlformats.org/officeDocument/2006/customXml" ds:itemID="{6291A955-81C4-4E1C-BC2C-19F463CF3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4da533-d9bf-4e00-8668-fea1aa859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12</Pages>
  <Words>3483</Words>
  <Characters>24699</Characters>
  <Application>Microsoft Office Word</Application>
  <DocSecurity>0</DocSecurity>
  <Lines>667</Lines>
  <Paragraphs>263</Paragraphs>
  <ScaleCrop>false</ScaleCrop>
  <HeadingPairs>
    <vt:vector size="2" baseType="variant">
      <vt:variant>
        <vt:lpstr>Títol</vt:lpstr>
      </vt:variant>
      <vt:variant>
        <vt:i4>1</vt:i4>
      </vt:variant>
    </vt:vector>
  </HeadingPairs>
  <TitlesOfParts>
    <vt:vector size="1" baseType="lpstr">
      <vt:lpstr>Full amb capçalera del CIRE</vt:lpstr>
    </vt:vector>
  </TitlesOfParts>
  <Company>T-Systems</Company>
  <LinksUpToDate>false</LinksUpToDate>
  <CharactersWithSpaces>27919</CharactersWithSpaces>
  <SharedDoc>false</SharedDoc>
  <HLinks>
    <vt:vector size="48" baseType="variant">
      <vt:variant>
        <vt:i4>7340132</vt:i4>
      </vt:variant>
      <vt:variant>
        <vt:i4>18</vt:i4>
      </vt:variant>
      <vt:variant>
        <vt:i4>0</vt:i4>
      </vt:variant>
      <vt:variant>
        <vt:i4>5</vt:i4>
      </vt:variant>
      <vt:variant>
        <vt:lpwstr>https://portaljuridic.gencat.cat/eli/es/lo/2018/12/05/3</vt:lpwstr>
      </vt:variant>
      <vt:variant>
        <vt:lpwstr/>
      </vt:variant>
      <vt:variant>
        <vt:i4>3342356</vt:i4>
      </vt:variant>
      <vt:variant>
        <vt:i4>15</vt:i4>
      </vt:variant>
      <vt:variant>
        <vt:i4>0</vt:i4>
      </vt:variant>
      <vt:variant>
        <vt:i4>5</vt:i4>
      </vt:variant>
      <vt:variant>
        <vt:lpwstr>https://ovt.gencat.cat/gsitfc/AppJava/generic/conqxsGeneric.do?webFormId=6&amp;set-locale=ca_ES</vt:lpwstr>
      </vt:variant>
      <vt:variant>
        <vt:lpwstr/>
      </vt:variant>
      <vt:variant>
        <vt:i4>4653145</vt:i4>
      </vt:variant>
      <vt:variant>
        <vt:i4>12</vt:i4>
      </vt:variant>
      <vt:variant>
        <vt:i4>0</vt:i4>
      </vt:variant>
      <vt:variant>
        <vt:i4>5</vt:i4>
      </vt:variant>
      <vt:variant>
        <vt:lpwstr>http://www.aoc.cat/Inici/SERVEIS/Relacions-amb-la-ciutadania/e.FACT-Empreses</vt:lpwstr>
      </vt:variant>
      <vt:variant>
        <vt:lpwstr/>
      </vt:variant>
      <vt:variant>
        <vt:i4>1179772</vt:i4>
      </vt:variant>
      <vt:variant>
        <vt:i4>9</vt:i4>
      </vt:variant>
      <vt:variant>
        <vt:i4>0</vt:i4>
      </vt:variant>
      <vt:variant>
        <vt:i4>5</vt:i4>
      </vt:variant>
      <vt:variant>
        <vt:lpwstr>http://economia.gencat.cat/ca/70_ambits_actuacio/economia_del_sector_public/tresoreria_i_pagaments</vt:lpwstr>
      </vt:variant>
      <vt:variant>
        <vt:lpwstr/>
      </vt:variant>
      <vt:variant>
        <vt:i4>7667768</vt:i4>
      </vt:variant>
      <vt:variant>
        <vt:i4>6</vt:i4>
      </vt:variant>
      <vt:variant>
        <vt:i4>0</vt:i4>
      </vt:variant>
      <vt:variant>
        <vt:i4>5</vt:i4>
      </vt:variant>
      <vt:variant>
        <vt:lpwstr>http://www.aoc.cat/Inici/SERVEIS/Relacions-amb-la-ciutadania/e.FACT</vt:lpwstr>
      </vt:variant>
      <vt:variant>
        <vt:lpwstr/>
      </vt:variant>
      <vt:variant>
        <vt:i4>7536788</vt:i4>
      </vt:variant>
      <vt:variant>
        <vt:i4>3</vt:i4>
      </vt:variant>
      <vt:variant>
        <vt:i4>0</vt:i4>
      </vt:variant>
      <vt:variant>
        <vt:i4>5</vt:i4>
      </vt:variant>
      <vt:variant>
        <vt:lpwstr>mailto:contractació.cire@gencat.cat</vt:lpwstr>
      </vt:variant>
      <vt:variant>
        <vt:lpwstr/>
      </vt:variant>
      <vt:variant>
        <vt:i4>6094949</vt:i4>
      </vt:variant>
      <vt:variant>
        <vt:i4>0</vt:i4>
      </vt:variant>
      <vt:variant>
        <vt:i4>0</vt:i4>
      </vt:variant>
      <vt:variant>
        <vt:i4>5</vt:i4>
      </vt:variant>
      <vt:variant>
        <vt:lpwstr>mailto:jmdiezs@gencat.cat</vt:lpwstr>
      </vt:variant>
      <vt:variant>
        <vt:lpwstr/>
      </vt:variant>
      <vt:variant>
        <vt:i4>4718715</vt:i4>
      </vt:variant>
      <vt:variant>
        <vt:i4>3</vt:i4>
      </vt:variant>
      <vt:variant>
        <vt:i4>0</vt:i4>
      </vt:variant>
      <vt:variant>
        <vt:i4>5</vt:i4>
      </vt:variant>
      <vt:variant>
        <vt:lpwstr>mailto:cireinforma@gencat.cat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amb capçalera del CIRE</dc:title>
  <dc:subject/>
  <dc:creator>Generalitat de Catalunya. Departament de Justícia</dc:creator>
  <cp:keywords>full, capçalera, CIRE</cp:keywords>
  <dc:description/>
  <cp:lastModifiedBy>Sanchez Calvo, Olaya</cp:lastModifiedBy>
  <cp:revision>18</cp:revision>
  <dcterms:created xsi:type="dcterms:W3CDTF">2021-12-15T08:30:00Z</dcterms:created>
  <dcterms:modified xsi:type="dcterms:W3CDTF">2023-06-20T10:58:00Z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0x01010094175ADC004F464FA85A2903F4AD4109</vt:lpwstr>
  </property>
  <property fmtid="{D5CDD505-2E9C-101B-9397-08002B2CF9AE}" pid="3" name="Unitat">
    <vt:lpwstr>Centre d'Iniciatives per a la Reinserció</vt:lpwstr>
  </property>
</Properties>
</file>