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FFEBC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581C671C" w14:textId="77777777" w:rsidR="001D64A7" w:rsidRPr="00BD04A3" w:rsidRDefault="001D64A7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54AC7DD4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QUADRO DE CARACTERÍSTICAS DO CONTRATO</w:t>
      </w:r>
    </w:p>
    <w:p w14:paraId="786413FD" w14:textId="77777777" w:rsidR="00334B4A" w:rsidRPr="00BD04A3" w:rsidRDefault="00334B4A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325FD948" w14:textId="77777777" w:rsidR="001D230E" w:rsidRPr="00BD04A3" w:rsidRDefault="001D230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21F691D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A. </w:t>
      </w:r>
      <w:r>
        <w:rPr>
          <w:b/>
          <w:sz w:val="20"/>
          <w:szCs w:val="20"/>
          <w:u w:val="single"/>
        </w:rPr>
        <w:t>Objeto do contrato</w:t>
      </w:r>
    </w:p>
    <w:p w14:paraId="2A103BBA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4BD01F45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A.1. </w:t>
      </w:r>
      <w:r>
        <w:rPr>
          <w:b/>
          <w:sz w:val="20"/>
          <w:szCs w:val="20"/>
          <w:u w:val="single"/>
        </w:rPr>
        <w:t>Objeto do contrato</w:t>
      </w:r>
    </w:p>
    <w:p w14:paraId="0A4C6599" w14:textId="77777777" w:rsidR="0011785B" w:rsidRPr="00BD04A3" w:rsidRDefault="0011785B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FE255A8" w14:textId="54C42917" w:rsidR="00766ED5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 presente contrato tem por objeto a contratação de uma empresa para </w:t>
      </w:r>
      <w:r>
        <w:rPr>
          <w:iCs/>
          <w:sz w:val="20"/>
          <w:szCs w:val="20"/>
        </w:rPr>
        <w:t xml:space="preserve">a realização de serviços de cópia, impressão, digitalização e encadernação </w:t>
      </w:r>
      <w:r>
        <w:rPr>
          <w:sz w:val="20"/>
          <w:szCs w:val="20"/>
        </w:rPr>
        <w:t>no âmbito do projeto "Sustainable, Inclusive and Resilient Inhambane Province – SIRI project" (projeto SIRI).</w:t>
      </w:r>
    </w:p>
    <w:p w14:paraId="18FCD4EB" w14:textId="77777777" w:rsidR="001D230E" w:rsidRPr="00BD04A3" w:rsidRDefault="009D704E" w:rsidP="001D230E">
      <w:pPr>
        <w:pStyle w:val="NormalWeb"/>
        <w:jc w:val="both"/>
        <w:rPr>
          <w:rFonts w:ascii="Segoe UI" w:hAnsi="Segoe UI" w:cs="Segoe UI"/>
          <w:sz w:val="20"/>
          <w:szCs w:val="20"/>
        </w:rPr>
      </w:pPr>
      <w:r>
        <w:rPr>
          <w:rFonts w:ascii="Arial" w:hAnsi="Arial"/>
          <w:sz w:val="20"/>
          <w:szCs w:val="20"/>
        </w:rPr>
        <w:t>O projeto SIRI, financiado pela Comissão Europeia no âmbito da convocatória das autoridades locais "</w:t>
      </w:r>
      <w:r>
        <w:rPr>
          <w:rFonts w:ascii="Arial" w:hAnsi="Arial"/>
          <w:i/>
          <w:iCs/>
          <w:sz w:val="20"/>
          <w:szCs w:val="20"/>
        </w:rPr>
        <w:t>Parcerias para cidades sustentáveis 2020</w:t>
      </w:r>
      <w:r>
        <w:rPr>
          <w:rFonts w:ascii="Arial" w:hAnsi="Arial"/>
          <w:sz w:val="20"/>
          <w:szCs w:val="20"/>
        </w:rPr>
        <w:t>" e gerido pela DG International Partnerships (INTPA), tem como parceiros a Agência Catalã de Cooperação para o Desenvolvimento (ACCD), o Conselho Executivo Provincial de Inhambane (CEPI), a Generalitat de Catalunya, a Agence Régionale de Development Saint-Louis, a Agence Régionale de Development Sédhiou e a Länsstyrelsen Skåne.</w:t>
      </w:r>
    </w:p>
    <w:p w14:paraId="3680E867" w14:textId="4EEDD707" w:rsidR="00C34309" w:rsidRDefault="001D230E" w:rsidP="001D230E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O projeto SIRI visa melhorar a governação urbana na província de Inhambane (Moçambique) através da conceição e implementação de um ordenamento territorial sustentável, inclusivo e resiliente, através do reforço das capacidades institucionais e estratégicas das autoridades públicas, tanto a nível provincial como nas localidades. De uma perspetiva integrada, inclusiva e orientada para a boa governança, o projeto contempla ainda o fortalecimento da capacitação dos agentes da sociedade civil, especialmente os dirigidos às mulheres e outros grupos vulnerabilizados, e o estabelecimento/reforço dos mecanismos multinível participativos. A fim de facilitar a utilização e o acesso da população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equipamentos, infraestruturas, serviços e espaços urbanos seguros e de qualidade, em especial para os grupos mais vulnerabilizados, será prestado apoio técnico, logístico e financeiro às autoridades locais.</w:t>
      </w:r>
    </w:p>
    <w:p w14:paraId="586054BC" w14:textId="4F33C1DA" w:rsidR="00C81DC1" w:rsidRDefault="00C81DC1" w:rsidP="00C81DC1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 âmbito do objetivo estratégico 1 do projeto, teve início em novembro o processo de elaboração de 6 Planos de Estrutura Urbana (PEU), do total de 9 previstos no âmbito do projeto, nas unidades territoriais que tenham sido priorizadas após uma avaliação sistematizada que terá em conta diversos critérios. Espera-se que o processo participativo de construção dos 6 primeiros planos venha a culminar, de acordo com o prazo estabelecido pela Lei Moçambicana </w:t>
      </w:r>
      <w:r>
        <w:rPr>
          <w:rFonts w:ascii="Arial" w:hAnsi="Arial"/>
          <w:i/>
          <w:sz w:val="20"/>
          <w:szCs w:val="20"/>
        </w:rPr>
        <w:t xml:space="preserve">19/2007 do Ordenamento Territorial </w:t>
      </w:r>
      <w:r>
        <w:rPr>
          <w:rFonts w:ascii="Arial" w:hAnsi="Arial"/>
          <w:sz w:val="20"/>
          <w:szCs w:val="20"/>
        </w:rPr>
        <w:t xml:space="preserve">em Agosto de 2023 e contando sempre com a participação de comunidades e coletivos vulneráveis. </w:t>
      </w:r>
    </w:p>
    <w:p w14:paraId="72ED2F6A" w14:textId="5C87B35A" w:rsidR="0006791E" w:rsidRDefault="0006791E" w:rsidP="0006791E">
      <w:pPr>
        <w:jc w:val="both"/>
        <w:rPr>
          <w:rFonts w:eastAsia="Times New Roman" w:cs="Arial"/>
          <w:bCs/>
          <w:sz w:val="20"/>
          <w:szCs w:val="20"/>
        </w:rPr>
      </w:pPr>
      <w:r>
        <w:rPr>
          <w:bCs/>
          <w:sz w:val="20"/>
          <w:szCs w:val="20"/>
        </w:rPr>
        <w:t xml:space="preserve">Com o objetivo de apoiar a implementação de instrumentos de ordenamento do território em toda a província de Inhambane, com destaque para os Planos de Estrutura Urbana (PES), o projeto SIRI prevê a prestação de apoio económico às autarquias provinciais, municipais e distritais através da concessão de subvenções até 60 000 euros para a implementação de cerca de 20 projetos inovadores relacionados com prestação de serviços básicos, infraestruturas de rede e redução de riscos de catástrofes naturais, com transparência e responsabilização. </w:t>
      </w:r>
    </w:p>
    <w:p w14:paraId="4BCC9D4E" w14:textId="086C25CD" w:rsidR="009F0465" w:rsidRDefault="009F0465" w:rsidP="009F0465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Para além da concessão destas intervenções, o projeto irá identificar e implementar até 30 pequenas obras e trabalhos (</w:t>
      </w:r>
      <w:r>
        <w:rPr>
          <w:rFonts w:ascii="Arial" w:hAnsi="Arial"/>
          <w:i/>
          <w:sz w:val="20"/>
          <w:szCs w:val="20"/>
        </w:rPr>
        <w:t>quick win</w:t>
      </w:r>
      <w:r>
        <w:rPr>
          <w:rFonts w:ascii="Arial" w:hAnsi="Arial"/>
          <w:sz w:val="20"/>
          <w:szCs w:val="20"/>
        </w:rPr>
        <w:t xml:space="preserve">) que complementem os projetos-piloto e amplifiquem o respetivo impacto. Estas obras serão asseguradas através de procedimentos de contratação e aquisição direta por parte do projeto e previamente à realização de estudos de viabilidade de acordo com a priorização dos PEU e outras ferramentas de planeamento territorial disponíveis. </w:t>
      </w:r>
    </w:p>
    <w:p w14:paraId="37F2CCFD" w14:textId="6008D099" w:rsidR="009F0465" w:rsidRDefault="009F0465" w:rsidP="009F0465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Por fim, e de forma transversal a estas atividades, o projeto desenvolve uma sólida componente de formação e reforço da capacitação dos quadros das diferentes unidades territoriais e do pessoal das Organizações da Sociedade Civil (OSC) locais em diferentes matérias relacionadas com o planeamento territorial, seguindo uma abordagem de género, resiliente e inclusiva. </w:t>
      </w:r>
    </w:p>
    <w:p w14:paraId="25FF0B04" w14:textId="05FE9B28" w:rsidR="00F10DF9" w:rsidRDefault="0021221F" w:rsidP="001D230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Neste contexto, será necessário gerar um grande volume de documentação que terá de ser impressa em diferentes tamanhos, qualidades e formatos, digitalizada e encadernada para processamento e arquivo. </w:t>
      </w:r>
    </w:p>
    <w:p w14:paraId="19AE657C" w14:textId="77777777" w:rsidR="00F10DF9" w:rsidRDefault="00F10DF9" w:rsidP="001D230E">
      <w:pPr>
        <w:jc w:val="both"/>
        <w:rPr>
          <w:sz w:val="20"/>
          <w:szCs w:val="20"/>
        </w:rPr>
      </w:pPr>
    </w:p>
    <w:p w14:paraId="079843CE" w14:textId="40C77100" w:rsidR="002D4DCC" w:rsidRDefault="009F0465" w:rsidP="002D4DC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Assim, os serviços a prestar, bem como o número estimado de unidades a executar até o término do projeto são os seguintes: </w:t>
      </w:r>
    </w:p>
    <w:p w14:paraId="3E46DBAD" w14:textId="77777777" w:rsidR="00A12EDB" w:rsidRDefault="00A12EDB" w:rsidP="002D4DCC">
      <w:pPr>
        <w:spacing w:after="120"/>
        <w:jc w:val="both"/>
        <w:rPr>
          <w:sz w:val="20"/>
          <w:szCs w:val="20"/>
        </w:rPr>
      </w:pPr>
    </w:p>
    <w:p w14:paraId="7B5980E7" w14:textId="54410AB9" w:rsidR="00367C72" w:rsidRDefault="003D2479" w:rsidP="003D2479">
      <w:pPr>
        <w:spacing w:after="120"/>
        <w:jc w:val="center"/>
        <w:rPr>
          <w:sz w:val="20"/>
          <w:szCs w:val="20"/>
        </w:rPr>
      </w:pPr>
      <w:r w:rsidRPr="003D2479">
        <w:drawing>
          <wp:inline distT="0" distB="0" distL="0" distR="0" wp14:anchorId="0A479C4C" wp14:editId="7E365522">
            <wp:extent cx="5372100" cy="2039082"/>
            <wp:effectExtent l="19050" t="19050" r="19050" b="18415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675" cy="20419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6E9886" w14:textId="1A539C76" w:rsidR="00020B31" w:rsidRDefault="00020B31" w:rsidP="002D4DCC">
      <w:pPr>
        <w:spacing w:after="120"/>
        <w:jc w:val="both"/>
        <w:rPr>
          <w:sz w:val="20"/>
          <w:szCs w:val="20"/>
        </w:rPr>
      </w:pPr>
    </w:p>
    <w:p w14:paraId="532EE7E0" w14:textId="27EDCCF6" w:rsidR="00C96C9B" w:rsidRDefault="00C96C9B" w:rsidP="00C96C9B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A.2 Descrição do serviço </w:t>
      </w:r>
    </w:p>
    <w:p w14:paraId="68DCB53C" w14:textId="77777777" w:rsidR="00C96C9B" w:rsidRPr="00C96C9B" w:rsidRDefault="00C96C9B" w:rsidP="00C96C9B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5DB41009" w14:textId="1BBFAB9F" w:rsidR="00930ED3" w:rsidRDefault="00930ED3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 protocolo a seguir na gestão do pedido responderá às fases e processos descritos abaixo:</w:t>
      </w:r>
    </w:p>
    <w:p w14:paraId="2327BDC4" w14:textId="77777777" w:rsidR="009F0465" w:rsidRPr="00A71B95" w:rsidRDefault="009F0465" w:rsidP="00930ED3">
      <w:pPr>
        <w:spacing w:after="120"/>
        <w:jc w:val="both"/>
        <w:rPr>
          <w:sz w:val="20"/>
          <w:szCs w:val="20"/>
        </w:rPr>
      </w:pPr>
    </w:p>
    <w:p w14:paraId="7FC4FAC4" w14:textId="4ADF1648" w:rsidR="00930ED3" w:rsidRPr="00C96C9B" w:rsidRDefault="00C96C9B" w:rsidP="00930ED3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A.2.1 Fase de envio do pedido:  </w:t>
      </w:r>
    </w:p>
    <w:p w14:paraId="0DC90AE5" w14:textId="661392E7" w:rsidR="00392B29" w:rsidRPr="00392B29" w:rsidRDefault="00A71B95" w:rsidP="00F3780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assistente administrativo do projeto SIRI em Inhambane, ponto nevrálgico do projeto SIRI e interlocutor junto da empresa adjudicatária, será responsável pela solicitação de cada serviço. </w:t>
      </w:r>
    </w:p>
    <w:p w14:paraId="0A63E898" w14:textId="19681407" w:rsidR="00A71B95" w:rsidRPr="00392B29" w:rsidRDefault="00392B29" w:rsidP="00F3780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processo de envio de pedidos em função do tipo de serviço será o seguinte. </w:t>
      </w:r>
    </w:p>
    <w:p w14:paraId="277023A8" w14:textId="3ED3CE2E" w:rsidR="00A71B95" w:rsidRPr="00392B29" w:rsidRDefault="00A71B95" w:rsidP="006E27E4">
      <w:pPr>
        <w:pStyle w:val="Pargrafdellista"/>
        <w:numPr>
          <w:ilvl w:val="0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Para impressões a cores ou a preto e branco: </w:t>
      </w:r>
    </w:p>
    <w:p w14:paraId="5E99936D" w14:textId="54D8F6C2" w:rsidR="00392B29" w:rsidRPr="00392B29" w:rsidRDefault="00392B29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Enviar o documento por e-mail com a requisição do serviço assinada pela Coordenação do Projeto e com o seguinte conteúdo.  </w:t>
      </w:r>
    </w:p>
    <w:p w14:paraId="205915E4" w14:textId="5C6EE847" w:rsidR="00A71B95" w:rsidRPr="00392B29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Documento a imprimir. </w:t>
      </w:r>
    </w:p>
    <w:p w14:paraId="60963B29" w14:textId="6BA53735" w:rsidR="00A71B95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Medida solicitada para o documento (A0, A3 e/ou A4). </w:t>
      </w:r>
    </w:p>
    <w:p w14:paraId="6CC61F95" w14:textId="1BC960CE" w:rsidR="007A1DB1" w:rsidRPr="00392B29" w:rsidRDefault="007A1DB1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>Número de cópias.</w:t>
      </w:r>
    </w:p>
    <w:p w14:paraId="6EB2B2AC" w14:textId="1D04F4CB" w:rsidR="00A71B95" w:rsidRPr="00392B29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Se é uma impressão a cores ou a preto e branco. </w:t>
      </w:r>
    </w:p>
    <w:p w14:paraId="286F157A" w14:textId="4B623E9B" w:rsidR="00A71B95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Se a impressão é feita só de frente ou de frente e verso. </w:t>
      </w:r>
    </w:p>
    <w:p w14:paraId="1A422BA8" w14:textId="6825CF82" w:rsidR="00392B29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Se é necessária encadernação e de que tipo. </w:t>
      </w:r>
    </w:p>
    <w:p w14:paraId="21C78F71" w14:textId="2EE826F2" w:rsidR="00392B29" w:rsidRPr="00F3780A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Prazo exigido para a conclusão e entrega do serviço, bem como método de entrega (nas instalações da empresa adjudicatária, envio para os escritórios do projeto SIRI ou envio para outro local).    </w:t>
      </w:r>
    </w:p>
    <w:p w14:paraId="5B2A0C96" w14:textId="54514554" w:rsidR="00392B29" w:rsidRDefault="00392B29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Depois de recebida a solicitação, a empresa deverá emitir um orçamento para a tarefa, que será aceite pelo responsável do contrato antes de iniciar o serviço. </w:t>
      </w:r>
    </w:p>
    <w:p w14:paraId="22EAD366" w14:textId="64661B39" w:rsidR="00392B29" w:rsidRPr="00392B29" w:rsidRDefault="00392B29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Quando os documentos a imprimir forem mapas ou outros documentos para publicação, a empresa adjudicatária deverá apresentar uma amostra preliminar para garantir a qualidade antes de proceder à impressão completa. </w:t>
      </w:r>
    </w:p>
    <w:p w14:paraId="393C2247" w14:textId="3B69D515" w:rsidR="00A71B95" w:rsidRDefault="00A71B95" w:rsidP="00930ED3">
      <w:pPr>
        <w:spacing w:after="120"/>
        <w:jc w:val="both"/>
        <w:rPr>
          <w:sz w:val="20"/>
          <w:szCs w:val="20"/>
          <w:highlight w:val="yellow"/>
        </w:rPr>
      </w:pPr>
    </w:p>
    <w:p w14:paraId="7D3CC779" w14:textId="47F7BAA8" w:rsidR="00392B29" w:rsidRPr="00392B29" w:rsidRDefault="00392B29" w:rsidP="006E27E4">
      <w:pPr>
        <w:pStyle w:val="Pargrafdellista"/>
        <w:numPr>
          <w:ilvl w:val="0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Para cópias a cores ou a preto e branco: </w:t>
      </w:r>
    </w:p>
    <w:p w14:paraId="411625FA" w14:textId="77777777" w:rsidR="007A1DB1" w:rsidRDefault="00392B29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>Enviar documento por e-mail com a solicitação do serviço assinada pela Coordenação do Projeto e com o seguinte conteúdo:</w:t>
      </w:r>
    </w:p>
    <w:p w14:paraId="0D475F4A" w14:textId="796D8A4E" w:rsidR="00392B29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>Medida solicitada para o documento (A0, A3 e/ou A4).</w:t>
      </w:r>
    </w:p>
    <w:p w14:paraId="095EE5BD" w14:textId="3AB5351D" w:rsidR="007A1DB1" w:rsidRPr="00392B29" w:rsidRDefault="007A1DB1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lastRenderedPageBreak/>
        <w:t>Número de cópias.</w:t>
      </w:r>
    </w:p>
    <w:p w14:paraId="061F46EB" w14:textId="0B47D861" w:rsidR="00392B29" w:rsidRPr="00392B29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Se é uma cópia a cores ou a preto e branco. </w:t>
      </w:r>
    </w:p>
    <w:p w14:paraId="78F05F36" w14:textId="57ADE4CD" w:rsidR="00392B29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Se a cópia é feita só de frente ou de frente e verso. </w:t>
      </w:r>
    </w:p>
    <w:p w14:paraId="3881A383" w14:textId="77777777" w:rsidR="00392B29" w:rsidRDefault="00392B29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Se é necessária encadernação e de que tipo. </w:t>
      </w:r>
    </w:p>
    <w:p w14:paraId="60F8835B" w14:textId="77777777" w:rsidR="009942BA" w:rsidRDefault="007A1DB1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Data de entrega da documentação a copiar nas instalações da empresa adjudicatária. </w:t>
      </w:r>
    </w:p>
    <w:p w14:paraId="606AAD08" w14:textId="4E538F56" w:rsidR="00392B29" w:rsidRDefault="009942BA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Prazo exigido para a conclusão e entrega do serviço, bem como método de entrega (nas instalações da empresa adjudicatária, envio para os escritórios do projeto SIRI ou envio para outro local).  </w:t>
      </w:r>
    </w:p>
    <w:p w14:paraId="777D00F1" w14:textId="3E8533BE" w:rsidR="00392B29" w:rsidRDefault="00392B29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Depois de recebida a solicitação, a empresa deverá emitir um orçamento para a tarefa, que será aceite pelo responsável do contrato antes de iniciar o serviço. </w:t>
      </w:r>
    </w:p>
    <w:p w14:paraId="0A06FA10" w14:textId="77777777" w:rsidR="007A1DB1" w:rsidRDefault="007A1DB1" w:rsidP="007A1DB1">
      <w:pPr>
        <w:pStyle w:val="Pargrafdellista"/>
        <w:spacing w:after="120"/>
        <w:ind w:left="2149"/>
        <w:jc w:val="both"/>
        <w:rPr>
          <w:sz w:val="20"/>
        </w:rPr>
      </w:pPr>
    </w:p>
    <w:p w14:paraId="7285909D" w14:textId="7DEA06DB" w:rsidR="007A1DB1" w:rsidRPr="00392B29" w:rsidRDefault="007A1DB1" w:rsidP="006E27E4">
      <w:pPr>
        <w:pStyle w:val="Pargrafdellista"/>
        <w:numPr>
          <w:ilvl w:val="0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Para digitalização da documentação: </w:t>
      </w:r>
    </w:p>
    <w:p w14:paraId="0909D9DD" w14:textId="77777777" w:rsidR="007A1DB1" w:rsidRDefault="007A1DB1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>Enviar documento por e-mail com a solicitação do serviço assinada pela Coordenação do Projeto e com o seguinte conteúdo:</w:t>
      </w:r>
    </w:p>
    <w:p w14:paraId="59F7AC74" w14:textId="53E8C2C6" w:rsidR="007A1DB1" w:rsidRDefault="007A1DB1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>Tamanho da documentação a digitalizar (A0, A3 e/ou A4).</w:t>
      </w:r>
    </w:p>
    <w:p w14:paraId="0D9FCEB0" w14:textId="2B12E923" w:rsidR="007A1DB1" w:rsidRPr="00392B29" w:rsidRDefault="007A1DB1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Número aproximado de páginas a digitalizar. </w:t>
      </w:r>
    </w:p>
    <w:p w14:paraId="23ACA4D2" w14:textId="67837653" w:rsidR="007A1DB1" w:rsidRDefault="007A1DB1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Se os documentos devem ser digitalizados só de frente ou de frente e verso. </w:t>
      </w:r>
    </w:p>
    <w:p w14:paraId="04AEA038" w14:textId="2F9FBFB6" w:rsidR="009942BA" w:rsidRDefault="009942BA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Nomenclatura e formato dos documentos de entrega. </w:t>
      </w:r>
    </w:p>
    <w:p w14:paraId="7B2A0C48" w14:textId="3F702CE8" w:rsidR="009942BA" w:rsidRDefault="009942BA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>Suporte de armazenamento da documentação (nuvem, memória externa, etc.)</w:t>
      </w:r>
    </w:p>
    <w:p w14:paraId="5FFE686B" w14:textId="4E038924" w:rsidR="007A1DB1" w:rsidRDefault="00F3780A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Data de entrega da documentação a digitalizar e prazo para a conclusão e entrega do serviço. Quando a documentação é guardada numa memória externa, será necessário definir o método de entrega (nas instalações da empresa adjudicatária, envio para os escritórios do projeto SIRI ou envio para outro local).  </w:t>
      </w:r>
    </w:p>
    <w:p w14:paraId="3DF8CD07" w14:textId="0D4C681D" w:rsidR="007A1DB1" w:rsidRPr="00392B29" w:rsidRDefault="007A1DB1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Depois de recebida a solicitação, a empresa deverá emitir um orçamento para a tarefa, que será aceite pelo responsável do contrato antes de iniciar o serviço. </w:t>
      </w:r>
    </w:p>
    <w:p w14:paraId="56DD461F" w14:textId="01673FA8" w:rsidR="007A1DB1" w:rsidRDefault="007A1DB1" w:rsidP="007A1DB1">
      <w:pPr>
        <w:spacing w:after="120"/>
        <w:jc w:val="both"/>
        <w:rPr>
          <w:sz w:val="20"/>
        </w:rPr>
      </w:pPr>
    </w:p>
    <w:p w14:paraId="37648C7D" w14:textId="75C95FD2" w:rsidR="00930ED3" w:rsidRPr="00C96C9B" w:rsidRDefault="00C96C9B" w:rsidP="00930ED3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A.2.1 Fase de entrega:</w:t>
      </w:r>
    </w:p>
    <w:p w14:paraId="5FD50D1C" w14:textId="24AF4D02" w:rsidR="00F3780A" w:rsidRPr="00392B29" w:rsidRDefault="00F3780A" w:rsidP="00F3780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assistente administrativo do projeto SIRI em Inhambane, ponto central do projeto SIRI e interlocutor junto da empresa adjudicatária, será responsável pela coordenação das entregas de cada serviço. </w:t>
      </w:r>
    </w:p>
    <w:p w14:paraId="0B64C5EA" w14:textId="1C255071" w:rsidR="00F3780A" w:rsidRPr="00392B29" w:rsidRDefault="00F3780A" w:rsidP="00F3780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processo de entrega de cada serviço será determinado na respetiva ordem de serviço e deve cumprir o seguinte: </w:t>
      </w:r>
    </w:p>
    <w:p w14:paraId="34095436" w14:textId="77777777" w:rsidR="00F3780A" w:rsidRPr="00392B29" w:rsidRDefault="00F3780A" w:rsidP="006E27E4">
      <w:pPr>
        <w:pStyle w:val="Pargrafdellista"/>
        <w:numPr>
          <w:ilvl w:val="0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Para impressões a cores ou a preto e branco: </w:t>
      </w:r>
    </w:p>
    <w:p w14:paraId="6D2A9E02" w14:textId="671B22D4" w:rsidR="00A57302" w:rsidRDefault="00A57302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A entrega será feita no prazo definido e segundo o método estabelecido na ordem de serviço. </w:t>
      </w:r>
    </w:p>
    <w:p w14:paraId="1714085E" w14:textId="5763D207" w:rsidR="00A57302" w:rsidRDefault="00E715C3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Quando a entrega for feita num local diferente do escritório do projeto, a empresa adjudicatária deverá informar previamente sobre as despesas adicionais que podem ocorrer. </w:t>
      </w:r>
    </w:p>
    <w:p w14:paraId="2B7D4CDB" w14:textId="54C326AD" w:rsidR="00E715C3" w:rsidRDefault="00E715C3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A documentação impressa deve estar adequadamente embalada, para que chegue em condições ótimas. </w:t>
      </w:r>
    </w:p>
    <w:p w14:paraId="07036F13" w14:textId="77777777" w:rsidR="00E715C3" w:rsidRDefault="00E715C3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O ponto central deste contrato deverá certificar a correta receção da documentação gerada pelo serviço solicitado. </w:t>
      </w:r>
    </w:p>
    <w:p w14:paraId="74290173" w14:textId="6263CE59" w:rsidR="00F3780A" w:rsidRPr="00A40D19" w:rsidRDefault="00E715C3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O prazo máximo de entrega dos serviços de impressão será de três (3) dias úteis a partir da data de confirmação do serviço, no caso do serviço padrão, ou um (1) dia útil, quando for especificado que o serviço é urgente. </w:t>
      </w:r>
    </w:p>
    <w:p w14:paraId="2A322EB1" w14:textId="5944413A" w:rsidR="00F3780A" w:rsidRDefault="00F3780A" w:rsidP="00F3780A">
      <w:pPr>
        <w:spacing w:after="120"/>
        <w:jc w:val="both"/>
        <w:rPr>
          <w:sz w:val="20"/>
          <w:szCs w:val="20"/>
          <w:highlight w:val="yellow"/>
        </w:rPr>
      </w:pPr>
    </w:p>
    <w:p w14:paraId="62360761" w14:textId="77777777" w:rsidR="00F3780A" w:rsidRPr="00392B29" w:rsidRDefault="00F3780A" w:rsidP="006E27E4">
      <w:pPr>
        <w:pStyle w:val="Pargrafdellista"/>
        <w:numPr>
          <w:ilvl w:val="0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Para cópias a cores ou a preto e branco: </w:t>
      </w:r>
    </w:p>
    <w:p w14:paraId="30DD7212" w14:textId="77777777" w:rsidR="0060200F" w:rsidRDefault="0060200F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A entrega será feita no prazo definido e segundo o método estabelecido na ordem de serviço. </w:t>
      </w:r>
    </w:p>
    <w:p w14:paraId="3A6DE61F" w14:textId="77777777" w:rsidR="0060200F" w:rsidRDefault="0060200F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Quando a entrega for feita num local diferente do escritório do projeto, a empresa adjudicatária deverá informar previamente sobre as despesas adicionais que podem ocorrer. </w:t>
      </w:r>
    </w:p>
    <w:p w14:paraId="2521F4FA" w14:textId="77777777" w:rsidR="0060200F" w:rsidRDefault="0060200F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A documentação impressa deve estar adequadamente embalada, para que chegue em condições ótimas. </w:t>
      </w:r>
    </w:p>
    <w:p w14:paraId="22BFD9C3" w14:textId="77777777" w:rsidR="0060200F" w:rsidRDefault="0060200F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O ponto central deste contrato deverá certificar a correta receção da documentação gerada pelo serviço solicitado. </w:t>
      </w:r>
    </w:p>
    <w:p w14:paraId="3511D77F" w14:textId="4B19C6BA" w:rsidR="0060200F" w:rsidRPr="00A40D19" w:rsidRDefault="0060200F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O prazo máximo de entrega dos serviços de cópia será de três (3) dias úteis a partir da data de confirmação do serviço, no caso do serviço padrão, ou um (1) dia útil, quando for especificado que o serviço é urgente. </w:t>
      </w:r>
    </w:p>
    <w:p w14:paraId="32B30D65" w14:textId="77777777" w:rsidR="00F3780A" w:rsidRDefault="00F3780A" w:rsidP="00F3780A">
      <w:pPr>
        <w:pStyle w:val="Pargrafdellista"/>
        <w:spacing w:after="120"/>
        <w:ind w:left="2149"/>
        <w:jc w:val="both"/>
        <w:rPr>
          <w:sz w:val="20"/>
        </w:rPr>
      </w:pPr>
    </w:p>
    <w:p w14:paraId="1A159F0E" w14:textId="77777777" w:rsidR="00F3780A" w:rsidRPr="00392B29" w:rsidRDefault="00F3780A" w:rsidP="006E27E4">
      <w:pPr>
        <w:pStyle w:val="Pargrafdellista"/>
        <w:numPr>
          <w:ilvl w:val="0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Para digitalização da documentação: </w:t>
      </w:r>
    </w:p>
    <w:p w14:paraId="3A1998CF" w14:textId="50266F72" w:rsidR="0060200F" w:rsidRDefault="0060200F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A entrega será feita no prazo, suporte e segundo o método estabelecidos na ordem de serviço. </w:t>
      </w:r>
    </w:p>
    <w:p w14:paraId="664C449E" w14:textId="57AACB39" w:rsidR="0060200F" w:rsidRPr="007F4B7D" w:rsidRDefault="007F4B7D" w:rsidP="006E27E4">
      <w:pPr>
        <w:pStyle w:val="Pargrafdellista"/>
        <w:numPr>
          <w:ilvl w:val="2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Quando a documentação for disponibilizada numa memória externa e a entrega seja feita num local diferente do escritório do projeto, a empresa adjudicatária deverá informar previamente sobre as despesas adicionais que podem ocorrer. Neste caso, a memória externa deve ser entregue adequadamente embalada para chegar em condições ideais. </w:t>
      </w:r>
    </w:p>
    <w:p w14:paraId="16F14249" w14:textId="151C1FEA" w:rsidR="0060200F" w:rsidRDefault="0060200F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O ponto central deste contrato deverá certificar a correta receção da documentação digitalizada e a qualidade da mesma. </w:t>
      </w:r>
    </w:p>
    <w:p w14:paraId="4088AFAE" w14:textId="76302A9C" w:rsidR="0060200F" w:rsidRPr="004C62A8" w:rsidRDefault="0060200F" w:rsidP="006E27E4">
      <w:pPr>
        <w:pStyle w:val="Pargrafdellista"/>
        <w:numPr>
          <w:ilvl w:val="1"/>
          <w:numId w:val="13"/>
        </w:numPr>
        <w:spacing w:after="120"/>
        <w:jc w:val="both"/>
        <w:rPr>
          <w:sz w:val="20"/>
        </w:rPr>
      </w:pPr>
      <w:r>
        <w:rPr>
          <w:sz w:val="20"/>
        </w:rPr>
        <w:t xml:space="preserve">O prazo máximo de entrega dos serviços de digitalização de documentação será de três (3) dias úteis a partir da data de confirmação do serviço, no caso do serviço padrão, ou um (1) dia útil, quando for especificado que o serviço é urgente. </w:t>
      </w:r>
    </w:p>
    <w:p w14:paraId="134CF981" w14:textId="77777777" w:rsidR="00F3780A" w:rsidRPr="00F3780A" w:rsidRDefault="00F3780A" w:rsidP="00930ED3">
      <w:pPr>
        <w:spacing w:after="120"/>
        <w:jc w:val="both"/>
        <w:rPr>
          <w:sz w:val="20"/>
          <w:szCs w:val="20"/>
        </w:rPr>
      </w:pPr>
    </w:p>
    <w:p w14:paraId="5A4DEA15" w14:textId="2217AA69" w:rsidR="00930ED3" w:rsidRPr="007F4B7D" w:rsidRDefault="007F4B7D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Adicionalmente, sublinha-se que todos os serviços serão realizados com base nos pedidos feitos pelo projeto SIRI e canalizados através do ponto de contacto para este contrato, sem que possam existir exigências de pedidos mínimos.</w:t>
      </w:r>
    </w:p>
    <w:p w14:paraId="07792043" w14:textId="77777777" w:rsidR="007F4B7D" w:rsidRPr="00C96C9B" w:rsidRDefault="00930ED3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 entregas das impressões serão feitas das 8h30 às 15h30, de segunda a sexta-feira ou, eventualmente, noutros horários previamente definidos. </w:t>
      </w:r>
    </w:p>
    <w:p w14:paraId="7A1A074F" w14:textId="5DF002EC" w:rsidR="00930ED3" w:rsidRPr="00C96C9B" w:rsidRDefault="007F4B7D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local habitual de entrega serão os escritórios do projeto SIRI, localizados nas instalações da Direção Provincial do Plano e Finanças do </w:t>
      </w:r>
      <w:r>
        <w:rPr>
          <w:i/>
          <w:sz w:val="20"/>
          <w:szCs w:val="20"/>
        </w:rPr>
        <w:t>Conselho Executivo Provincial de Inhambane</w:t>
      </w:r>
      <w:r>
        <w:rPr>
          <w:sz w:val="20"/>
          <w:szCs w:val="20"/>
        </w:rPr>
        <w:t xml:space="preserve">, na Rua 20 de </w:t>
      </w:r>
      <w:r>
        <w:rPr>
          <w:sz w:val="20"/>
        </w:rPr>
        <w:t>Setembro 2, Inhambane. A entrega será feita utilizando o meio de</w:t>
      </w:r>
      <w:r>
        <w:rPr>
          <w:sz w:val="18"/>
          <w:szCs w:val="20"/>
        </w:rPr>
        <w:t xml:space="preserve"> </w:t>
      </w:r>
      <w:r>
        <w:rPr>
          <w:sz w:val="20"/>
          <w:szCs w:val="20"/>
        </w:rPr>
        <w:t xml:space="preserve">transporte adequado, sendo a empresa adjudicatária responsável pelas mercadorias até que estas sejam recebidas e confirmadas pela ACCD. A entrega poderá ser feita noutro ponto da província de Inhambane, previamente definido entre o projeto SIRI e a empresa adjudicatária. </w:t>
      </w:r>
    </w:p>
    <w:p w14:paraId="5397602D" w14:textId="490D3785" w:rsidR="00930ED3" w:rsidRPr="00C96C9B" w:rsidRDefault="00930ED3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No caso de impossibilidade de execução de um serviço por motivo de força maior, a empresa adjudicatária informará imediatamente o projeto, comunicando o prazo previsto para a entrega do pedido. Caso este prazo ultrapasse os prazos de entrega estabelecidos na proposta apresentada pela empresa adjudicatária, será aplicada uma penalização de 5% sobre o preço do serviço, conforme estipulado no contrato. Será sempre necessária a conformidade do responsável do contrato da ACCD.</w:t>
      </w:r>
    </w:p>
    <w:p w14:paraId="71518F90" w14:textId="77777777" w:rsidR="00930ED3" w:rsidRPr="00C96C9B" w:rsidRDefault="00930ED3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 material defeituoso será substituído por outro equivalente, sem custos para a ACCD.</w:t>
      </w:r>
    </w:p>
    <w:p w14:paraId="60FD72C2" w14:textId="77777777" w:rsidR="00930ED3" w:rsidRPr="00C96C9B" w:rsidRDefault="00930ED3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A entrega do material será acompanhada da correspondente nota de entrega, que incluirá a descrição completa dos artigos entregues, indicando o nome, referência, quantidade, preço unitário, IVA aplicável e preço total, sempre de acordo com o preço da oferta apresentada.</w:t>
      </w:r>
    </w:p>
    <w:p w14:paraId="167EF82E" w14:textId="77777777" w:rsidR="009F0465" w:rsidRDefault="009F0465" w:rsidP="00930ED3">
      <w:pPr>
        <w:spacing w:after="120"/>
        <w:jc w:val="both"/>
        <w:rPr>
          <w:b/>
          <w:sz w:val="20"/>
          <w:szCs w:val="20"/>
        </w:rPr>
      </w:pPr>
    </w:p>
    <w:p w14:paraId="0741938C" w14:textId="396944BE" w:rsidR="00930ED3" w:rsidRPr="003C48E6" w:rsidRDefault="00C96C9B" w:rsidP="00930ED3">
      <w:pPr>
        <w:spacing w:after="120"/>
        <w:jc w:val="both"/>
        <w:rPr>
          <w:sz w:val="20"/>
          <w:szCs w:val="20"/>
          <w:highlight w:val="yellow"/>
        </w:rPr>
      </w:pPr>
      <w:r>
        <w:rPr>
          <w:b/>
          <w:sz w:val="20"/>
          <w:szCs w:val="20"/>
        </w:rPr>
        <w:t>A.2.3 Quantidades</w:t>
      </w:r>
      <w:r>
        <w:rPr>
          <w:b/>
          <w:sz w:val="20"/>
          <w:szCs w:val="20"/>
          <w:highlight w:val="yellow"/>
        </w:rPr>
        <w:t xml:space="preserve"> </w:t>
      </w:r>
    </w:p>
    <w:p w14:paraId="79C60CF1" w14:textId="50BA4AB1" w:rsidR="00930ED3" w:rsidRPr="003674A1" w:rsidRDefault="00367C72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 número de serviços especificados nesta licitação, descrito na secção A.1, tem efeitos de mera previsão, não sendo a ACCD obrigada a solicitá-los todos, nem solicitar um valor fixo anualmente, sendo solicitados de acordo com as necessidades específicas durante a vigência do contrato.</w:t>
      </w:r>
    </w:p>
    <w:p w14:paraId="3DEB6466" w14:textId="77777777" w:rsidR="00930ED3" w:rsidRPr="003674A1" w:rsidRDefault="00930ED3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De acordo com a trigésima terceira disposição adicional da Lei de Contratos do Setor Público (LCSP), trata-se de um contrato de prestação de serviços com orçamento limitado, no qual o adjudicatário se compromete a executar o serviço sucessivamente e por um preço unitário, sem que o número de serviços incluídos no objeto do contrato seja definido de forma precisa, pois estes estão subordinados às necessidades da ACCD.</w:t>
      </w:r>
    </w:p>
    <w:p w14:paraId="55532E15" w14:textId="0A7777CC" w:rsidR="002D4DCC" w:rsidRPr="002D4DCC" w:rsidRDefault="00930ED3" w:rsidP="00930ED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A aquisição de mais ou menos unidades ou a não aquisição de qualquer unidade, dentro dos limites deste contrato, não confere à empresa adjudicatária o direito de apresentar reclamação ou solicitar indemnização.</w:t>
      </w:r>
    </w:p>
    <w:p w14:paraId="2FD40580" w14:textId="77777777" w:rsidR="002D4DCC" w:rsidRPr="00BD04A3" w:rsidRDefault="002D4DCC" w:rsidP="00325908">
      <w:pPr>
        <w:jc w:val="both"/>
        <w:rPr>
          <w:sz w:val="20"/>
          <w:szCs w:val="20"/>
        </w:rPr>
      </w:pPr>
    </w:p>
    <w:p w14:paraId="01C2AF64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A.2 </w:t>
      </w:r>
      <w:r>
        <w:rPr>
          <w:b/>
          <w:sz w:val="20"/>
          <w:szCs w:val="20"/>
          <w:u w:val="single"/>
        </w:rPr>
        <w:t>Lotes</w:t>
      </w:r>
      <w:r>
        <w:rPr>
          <w:b/>
          <w:sz w:val="20"/>
          <w:szCs w:val="20"/>
        </w:rPr>
        <w:t xml:space="preserve"> </w:t>
      </w:r>
    </w:p>
    <w:p w14:paraId="24CF4282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3E372B07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  <w:highlight w:val="yellow"/>
        </w:rPr>
      </w:pPr>
      <w:r>
        <w:rPr>
          <w:sz w:val="20"/>
          <w:szCs w:val="20"/>
        </w:rPr>
        <w:t>A divisão de lotes não se aplica.</w:t>
      </w:r>
    </w:p>
    <w:p w14:paraId="657A860E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</w:p>
    <w:p w14:paraId="2875B11C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A.3 </w:t>
      </w:r>
      <w:r>
        <w:rPr>
          <w:b/>
          <w:sz w:val="20"/>
          <w:szCs w:val="20"/>
          <w:u w:val="single"/>
        </w:rPr>
        <w:t>Código CPV</w:t>
      </w:r>
    </w:p>
    <w:p w14:paraId="461859D6" w14:textId="77777777" w:rsidR="001D230E" w:rsidRPr="00BD04A3" w:rsidRDefault="001D230E" w:rsidP="001D230E">
      <w:pPr>
        <w:contextualSpacing/>
        <w:jc w:val="both"/>
        <w:rPr>
          <w:rFonts w:cs="Arial"/>
          <w:snapToGrid w:val="0"/>
          <w:sz w:val="20"/>
          <w:szCs w:val="20"/>
        </w:rPr>
      </w:pPr>
    </w:p>
    <w:p w14:paraId="5FF1C2E3" w14:textId="1131DFE3" w:rsidR="001D230E" w:rsidRDefault="007B1364" w:rsidP="001D230E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79800000-2 Serviços de impressão e serviços conexos</w:t>
      </w:r>
    </w:p>
    <w:p w14:paraId="3F687196" w14:textId="77777777" w:rsidR="007770A9" w:rsidRPr="007770A9" w:rsidRDefault="007770A9" w:rsidP="001D230E">
      <w:pPr>
        <w:contextualSpacing/>
        <w:jc w:val="both"/>
        <w:rPr>
          <w:rFonts w:cs="Arial"/>
          <w:snapToGrid w:val="0"/>
          <w:sz w:val="20"/>
          <w:szCs w:val="20"/>
        </w:rPr>
      </w:pPr>
    </w:p>
    <w:p w14:paraId="58CE7034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A.4 </w:t>
      </w:r>
      <w:r>
        <w:rPr>
          <w:b/>
          <w:sz w:val="20"/>
          <w:szCs w:val="20"/>
          <w:u w:val="single"/>
        </w:rPr>
        <w:t>Justificativa da necessidade de contratação</w:t>
      </w:r>
    </w:p>
    <w:p w14:paraId="02B370C2" w14:textId="77777777" w:rsidR="001D230E" w:rsidRPr="00BD04A3" w:rsidRDefault="001D230E" w:rsidP="001D230E">
      <w:pPr>
        <w:jc w:val="both"/>
        <w:rPr>
          <w:rFonts w:eastAsia="Arial Unicode MS" w:cs="Arial"/>
          <w:sz w:val="20"/>
          <w:szCs w:val="20"/>
        </w:rPr>
      </w:pPr>
    </w:p>
    <w:p w14:paraId="38F96B3D" w14:textId="77777777" w:rsidR="001D230E" w:rsidRDefault="001D230E" w:rsidP="001D230E">
      <w:pPr>
        <w:jc w:val="both"/>
        <w:rPr>
          <w:rFonts w:eastAsia="Arial Unicode MS" w:cs="Arial"/>
          <w:sz w:val="20"/>
          <w:szCs w:val="20"/>
        </w:rPr>
      </w:pPr>
      <w:r>
        <w:rPr>
          <w:sz w:val="20"/>
          <w:szCs w:val="20"/>
        </w:rPr>
        <w:t>A Agência Catalã de Cooperação para o Desenvolvimento (ACCD) é líder de um consórcio de entidades ao qual foi adjudicado um contrato de subvenção da Comissão Europeia para implementar um projeto de cooperação para o desenvolvimento em Moçambique, que recebe o nome de "</w:t>
      </w:r>
      <w:r>
        <w:rPr>
          <w:i/>
          <w:sz w:val="20"/>
          <w:szCs w:val="20"/>
        </w:rPr>
        <w:t>Sustainable, Inclusive and Resilient Inhambane Province</w:t>
      </w:r>
      <w:r>
        <w:rPr>
          <w:sz w:val="20"/>
          <w:szCs w:val="20"/>
        </w:rPr>
        <w:t xml:space="preserve">", conhecido como SIRI PROJECT. </w:t>
      </w:r>
    </w:p>
    <w:p w14:paraId="5393D5CF" w14:textId="77777777" w:rsidR="001A74D2" w:rsidRDefault="001A74D2" w:rsidP="001D230E">
      <w:pPr>
        <w:jc w:val="both"/>
        <w:rPr>
          <w:rFonts w:eastAsia="Arial Unicode MS" w:cs="Arial"/>
          <w:sz w:val="20"/>
          <w:szCs w:val="20"/>
        </w:rPr>
      </w:pPr>
    </w:p>
    <w:p w14:paraId="79BB2938" w14:textId="01548C06" w:rsidR="00C81DC1" w:rsidRDefault="00970578" w:rsidP="007B1364">
      <w:pPr>
        <w:jc w:val="both"/>
        <w:rPr>
          <w:rFonts w:eastAsia="Arial Unicode MS" w:cs="Arial"/>
          <w:sz w:val="20"/>
          <w:szCs w:val="20"/>
        </w:rPr>
      </w:pPr>
      <w:r>
        <w:rPr>
          <w:sz w:val="20"/>
          <w:szCs w:val="20"/>
        </w:rPr>
        <w:t>No âmbito deste projeto, estão atualmente a ser desenvolvidos 6 Planos de Estrutura Urbana (PEU), dos 9 que serão desenvolvidos até ao término do mesmo. Este é um processo participativo no qual a equipa do projeto, juntamente com os seus parceiros de implementação, incluindo o Departamento de Território da Generalitat de Catalunya</w:t>
      </w:r>
      <w:r>
        <w:rPr>
          <w:i/>
          <w:sz w:val="20"/>
          <w:szCs w:val="20"/>
        </w:rPr>
        <w:t>,</w:t>
      </w:r>
      <w:r>
        <w:rPr>
          <w:sz w:val="20"/>
          <w:szCs w:val="20"/>
        </w:rPr>
        <w:t xml:space="preserve"> apoia as unidades territoriais prioritárias através de um processo de capacitação e aconselhamento técnico. </w:t>
      </w:r>
    </w:p>
    <w:p w14:paraId="7D78CC38" w14:textId="77777777" w:rsidR="00C81DC1" w:rsidRDefault="00C81DC1" w:rsidP="007B1364">
      <w:pPr>
        <w:jc w:val="both"/>
        <w:rPr>
          <w:rFonts w:eastAsia="Arial Unicode MS" w:cs="Arial"/>
          <w:sz w:val="20"/>
          <w:szCs w:val="20"/>
        </w:rPr>
      </w:pPr>
    </w:p>
    <w:p w14:paraId="087361C6" w14:textId="2E25DC15" w:rsidR="007B1364" w:rsidRPr="00C81DC1" w:rsidRDefault="00C81DC1" w:rsidP="007B1364">
      <w:pPr>
        <w:jc w:val="both"/>
        <w:rPr>
          <w:rFonts w:eastAsia="Arial Unicode MS" w:cs="Arial"/>
          <w:sz w:val="20"/>
          <w:szCs w:val="20"/>
        </w:rPr>
      </w:pPr>
      <w:r>
        <w:rPr>
          <w:sz w:val="20"/>
          <w:szCs w:val="20"/>
        </w:rPr>
        <w:t xml:space="preserve">Para realizar estas tarefas, é necessário ter, entre outros documentos, mapas impressos nas diferentes fases do processo de construção dos PEU, incluindo a impressão das versões finais aprovadas para publicação no </w:t>
      </w:r>
      <w:r>
        <w:rPr>
          <w:i/>
          <w:sz w:val="20"/>
          <w:szCs w:val="20"/>
        </w:rPr>
        <w:t>Boletim da República</w:t>
      </w:r>
      <w:r>
        <w:rPr>
          <w:sz w:val="20"/>
          <w:szCs w:val="20"/>
        </w:rPr>
        <w:t xml:space="preserve"> (Diário Oficial de Moçambique). </w:t>
      </w:r>
    </w:p>
    <w:p w14:paraId="35493628" w14:textId="5BD11E75" w:rsidR="007B1364" w:rsidRDefault="007B1364" w:rsidP="007B1364">
      <w:pPr>
        <w:pStyle w:val="NormalWeb"/>
        <w:jc w:val="both"/>
        <w:rPr>
          <w:rFonts w:cs="Arial"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Posteriormente, no âmbito do objetivo estratégico 2 do projeto, e a fim de apoiar a implementação de planos urbanos em toda a província de Inhambane, o projeto SIRI prevê a prestação de apoio económico às autoridades locais provinciais, municipais e distritais através da concessão de subvenções para projetos-piloto que contribuam para a melhoria da capacidade das autoridades locais no que diz respeito à prestação de serviços básicos, infraestruturas de rede e redução de riscos de catástrofes naturais, com transparência e responsabilização</w:t>
      </w:r>
      <w:r>
        <w:rPr>
          <w:bCs/>
          <w:sz w:val="20"/>
          <w:szCs w:val="20"/>
        </w:rPr>
        <w:t xml:space="preserve">. </w:t>
      </w:r>
    </w:p>
    <w:p w14:paraId="13DC2AD9" w14:textId="57B5518B" w:rsidR="00DE17BD" w:rsidRDefault="00DE17BD" w:rsidP="00DE17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 atividades relacionadas com o lançamento desta convocatória de apoio financeiro a terceiros requerem a produção de material informativo, que deverá ser publicado em papel e outros suportes. Também será necessário imprimir a documentação dos processos criados para cada projeto subsidiado, bem como documentação para o respetivo seguimento e monitorização. Além disso, espera-se que a equipa do projeto CEPI receba propostas das entidades elegíveis e envie as informações para a plataforma TAIS, onde será feita a gestão dos processos. Neste sentido, será necessário digitalizar a documentação de forma otimizada quanto à qualidade da imagem e ao peso do ficheiro.  </w:t>
      </w:r>
    </w:p>
    <w:p w14:paraId="57FAC893" w14:textId="77777777" w:rsidR="00DE17BD" w:rsidRDefault="00DE17BD" w:rsidP="00DE17BD">
      <w:pPr>
        <w:jc w:val="both"/>
        <w:rPr>
          <w:sz w:val="20"/>
          <w:szCs w:val="20"/>
        </w:rPr>
      </w:pPr>
    </w:p>
    <w:p w14:paraId="697B7A8C" w14:textId="63AE66BB" w:rsidR="00DE17BD" w:rsidRPr="000F5E50" w:rsidRDefault="007B1364" w:rsidP="00DE17BD">
      <w:pPr>
        <w:jc w:val="both"/>
        <w:rPr>
          <w:rFonts w:cs="Arial"/>
          <w:sz w:val="20"/>
          <w:szCs w:val="20"/>
        </w:rPr>
      </w:pPr>
      <w:r>
        <w:rPr>
          <w:bCs/>
          <w:sz w:val="20"/>
          <w:szCs w:val="20"/>
        </w:rPr>
        <w:t xml:space="preserve">Por último, para complementar os projetos-piloto, </w:t>
      </w:r>
      <w:r>
        <w:rPr>
          <w:sz w:val="20"/>
          <w:szCs w:val="20"/>
        </w:rPr>
        <w:t>o projeto identificará e implementará até 30 pequenas obras e trabalhos (</w:t>
      </w:r>
      <w:r>
        <w:rPr>
          <w:i/>
          <w:sz w:val="20"/>
          <w:szCs w:val="20"/>
        </w:rPr>
        <w:t>quick win</w:t>
      </w:r>
      <w:r>
        <w:rPr>
          <w:sz w:val="20"/>
          <w:szCs w:val="20"/>
        </w:rPr>
        <w:t xml:space="preserve">), a implementar através de procedimentos de contratação e aquisição direta por parte do projeto. Neste contexto, prevê-se a geração de um grande volume de documentação que terá de ser impresso em diferentes tamanhos, qualidades e formatos, como os contratos das empresas adjudicatárias, planos das obras, etc. </w:t>
      </w:r>
    </w:p>
    <w:p w14:paraId="7D9622F9" w14:textId="77777777" w:rsidR="007B1364" w:rsidRDefault="007B1364" w:rsidP="007B1364">
      <w:pPr>
        <w:jc w:val="both"/>
        <w:rPr>
          <w:sz w:val="20"/>
          <w:szCs w:val="20"/>
        </w:rPr>
      </w:pPr>
    </w:p>
    <w:p w14:paraId="24323AAA" w14:textId="77777777" w:rsidR="007B1364" w:rsidRDefault="007B1364" w:rsidP="007B136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Paralelamente a estas atividades, o projeto implementou sempre uma forte componente de formação para diferentes grupos, dos funcionários públicos às OSC, motivo pelo qual também serão partilhados materiais didáticos impressos para um acesso fácil. </w:t>
      </w:r>
    </w:p>
    <w:p w14:paraId="36016140" w14:textId="77777777" w:rsidR="007B1364" w:rsidRDefault="007B1364" w:rsidP="007B1364">
      <w:pPr>
        <w:jc w:val="both"/>
        <w:rPr>
          <w:sz w:val="20"/>
          <w:szCs w:val="20"/>
        </w:rPr>
      </w:pPr>
    </w:p>
    <w:p w14:paraId="6DFCB7C1" w14:textId="5DA127CA" w:rsidR="007B1364" w:rsidRDefault="007B1364" w:rsidP="007B1364">
      <w:pPr>
        <w:jc w:val="both"/>
        <w:rPr>
          <w:sz w:val="20"/>
          <w:szCs w:val="20"/>
        </w:rPr>
      </w:pPr>
      <w:r>
        <w:rPr>
          <w:sz w:val="20"/>
          <w:szCs w:val="20"/>
        </w:rPr>
        <w:t>Em último lugar, a gestão administrativa diária da equipa do projeto SIRI no território implica a geração de documentação em papel para assinatura e arquivo no escritório local. Adicionalmente, esta documentação terá de ser digitalizada para o arquivo digital do projeto.</w:t>
      </w:r>
    </w:p>
    <w:p w14:paraId="13224959" w14:textId="77777777" w:rsidR="007B1364" w:rsidRDefault="007B1364" w:rsidP="007B1364">
      <w:pPr>
        <w:jc w:val="both"/>
        <w:rPr>
          <w:sz w:val="20"/>
          <w:szCs w:val="20"/>
        </w:rPr>
      </w:pPr>
    </w:p>
    <w:p w14:paraId="256493E8" w14:textId="535681E1" w:rsidR="007B1364" w:rsidRPr="00882EF4" w:rsidRDefault="007B1364" w:rsidP="007B1364">
      <w:pPr>
        <w:jc w:val="both"/>
        <w:rPr>
          <w:b/>
          <w:sz w:val="20"/>
        </w:rPr>
      </w:pPr>
      <w:r>
        <w:rPr>
          <w:sz w:val="20"/>
          <w:szCs w:val="20"/>
        </w:rPr>
        <w:t xml:space="preserve">Tendo em conta que alguns destes documentos devem ser impressos nos tamanhos A0 e A3, pelo que não é possível utilizar a impressora adquirida no âmbito do projeto SIRI e que é mais rentável imprimir toda esta documentação através de subcontratação; e considerando que é necessária a digitalização de uma grande quantidade de documentação e uma vez que a ACCD não tem meios para executar estes serviços em Inhambane, Moçambique, o projeto SIRI requer a contratação de uma empresa para prestar o serviço de cópia, impressão, digitalização e encadernação de documentação nos tamanhos A0, A3 e A4 até à data do seu término.  </w:t>
      </w:r>
    </w:p>
    <w:p w14:paraId="1E8AE414" w14:textId="77777777" w:rsidR="007B1364" w:rsidRDefault="007B1364" w:rsidP="007B1364">
      <w:pPr>
        <w:jc w:val="both"/>
        <w:rPr>
          <w:sz w:val="20"/>
          <w:szCs w:val="20"/>
        </w:rPr>
      </w:pPr>
    </w:p>
    <w:p w14:paraId="1F9A1C0B" w14:textId="77777777" w:rsidR="006475E5" w:rsidRPr="00BD04A3" w:rsidRDefault="006475E5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76328CF6" w14:textId="77777777" w:rsidR="0011785B" w:rsidRPr="00BD04A3" w:rsidRDefault="006475E5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A.5 </w:t>
      </w:r>
      <w:r>
        <w:rPr>
          <w:b/>
          <w:sz w:val="20"/>
          <w:szCs w:val="20"/>
          <w:u w:val="single"/>
        </w:rPr>
        <w:t>Justificativa da impossibilidade de divisão do contrato em lotes</w:t>
      </w:r>
    </w:p>
    <w:p w14:paraId="0C56B7B3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100C2756" w14:textId="1EF2493D" w:rsidR="00660854" w:rsidRPr="0072077C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O objeto do contrato não pode ser dividido em lotes, uma vez que parte da documentação que será produzida e trabalhada dentro do âmbito do contrato são informações relacionadas com solicitações de apoio financeiro a terceiros, ou seja, são informações confidenciais e sensíveis que podem alterar a concorrência; portanto, será importante manter o acesso a essas informações limitado a uma única empresa.</w:t>
      </w:r>
    </w:p>
    <w:p w14:paraId="0727F5DB" w14:textId="77777777" w:rsidR="00660854" w:rsidRPr="0072077C" w:rsidRDefault="00660854" w:rsidP="001D230E">
      <w:pPr>
        <w:contextualSpacing/>
        <w:jc w:val="both"/>
        <w:rPr>
          <w:rFonts w:cs="Arial"/>
          <w:sz w:val="20"/>
          <w:szCs w:val="20"/>
        </w:rPr>
      </w:pPr>
    </w:p>
    <w:p w14:paraId="2A47EA51" w14:textId="3ECE50E5" w:rsidR="001D230E" w:rsidRPr="0072077C" w:rsidRDefault="00660854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Além disso, para manter uma boa coordenação das tarefas e evitar problemas no serviço, considera-se necessário que uma única empresa realize os serviços, que em muitos casos estarão interrelacionados. </w:t>
      </w:r>
    </w:p>
    <w:p w14:paraId="23F4E4D1" w14:textId="77777777" w:rsidR="001D230E" w:rsidRPr="0072077C" w:rsidRDefault="001D230E" w:rsidP="001D230E">
      <w:pPr>
        <w:contextualSpacing/>
        <w:jc w:val="both"/>
        <w:rPr>
          <w:rFonts w:cs="Arial"/>
          <w:sz w:val="20"/>
          <w:szCs w:val="20"/>
        </w:rPr>
      </w:pPr>
    </w:p>
    <w:p w14:paraId="7A34C059" w14:textId="77777777" w:rsidR="001D230E" w:rsidRPr="00BD04A3" w:rsidRDefault="001D230E" w:rsidP="001D230E">
      <w:pPr>
        <w:autoSpaceDE w:val="0"/>
        <w:autoSpaceDN w:val="0"/>
        <w:adjustRightInd w:val="0"/>
        <w:ind w:right="-1"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4C417F5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B. </w:t>
      </w:r>
      <w:r>
        <w:rPr>
          <w:b/>
          <w:sz w:val="20"/>
          <w:szCs w:val="20"/>
          <w:u w:val="single"/>
        </w:rPr>
        <w:t>Informação económica</w:t>
      </w:r>
    </w:p>
    <w:p w14:paraId="01D7F523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</w:p>
    <w:p w14:paraId="54E3FF1A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B.1 </w:t>
      </w:r>
      <w:r>
        <w:rPr>
          <w:b/>
          <w:sz w:val="20"/>
          <w:szCs w:val="20"/>
          <w:u w:val="single"/>
        </w:rPr>
        <w:t>Determinação do preço</w:t>
      </w:r>
    </w:p>
    <w:p w14:paraId="49BE7BE9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2BA486F7" w14:textId="5F9BFB41" w:rsidR="001D230E" w:rsidRDefault="001D230E" w:rsidP="001D230E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O sistema de determinação do preço contratual foi realizado através do cálculo do preço unitário de acordo com o preço médio de cada serviço com base nos preços médios de mercado aferidos num levantamento do mercado local de Moçambique e tendo em conta a estimativa </w:t>
      </w:r>
      <w:r>
        <w:rPr>
          <w:sz w:val="20"/>
          <w:szCs w:val="20"/>
        </w:rPr>
        <w:t xml:space="preserve">de unidades para cada serviço exigidos ao abrigo deste contrato e realizar até ao término do projeto. Neste sentido, o custo máximo do serviço será de </w:t>
      </w:r>
      <w:r w:rsidR="00473B5C" w:rsidRPr="00644FFE">
        <w:rPr>
          <w:snapToGrid w:val="0"/>
          <w:sz w:val="20"/>
          <w:szCs w:val="20"/>
        </w:rPr>
        <w:t>20.143,97 €</w:t>
      </w:r>
      <w:r w:rsidR="00473B5C">
        <w:rPr>
          <w:sz w:val="20"/>
          <w:szCs w:val="20"/>
        </w:rPr>
        <w:t xml:space="preserve"> (</w:t>
      </w:r>
      <w:r w:rsidR="00473B5C" w:rsidRPr="00644FFE">
        <w:rPr>
          <w:sz w:val="20"/>
          <w:szCs w:val="20"/>
        </w:rPr>
        <w:t>vinte mil cento e quarenta e três e noventa e sete cêntimos</w:t>
      </w:r>
      <w:r w:rsidR="00473B5C">
        <w:rPr>
          <w:sz w:val="20"/>
          <w:szCs w:val="20"/>
        </w:rPr>
        <w:t>)</w:t>
      </w:r>
      <w:r w:rsidR="00473B5C">
        <w:rPr>
          <w:snapToGrid w:val="0"/>
          <w:sz w:val="20"/>
          <w:szCs w:val="20"/>
        </w:rPr>
        <w:t xml:space="preserve">, </w:t>
      </w:r>
      <w:r w:rsidR="00473B5C">
        <w:rPr>
          <w:sz w:val="20"/>
          <w:szCs w:val="20"/>
        </w:rPr>
        <w:t>sem impostos</w:t>
      </w:r>
      <w:r>
        <w:rPr>
          <w:snapToGrid w:val="0"/>
          <w:sz w:val="20"/>
          <w:szCs w:val="20"/>
        </w:rPr>
        <w:t>, em conformidade com o disposto nos artigos 100.2 e 309 da Lei 9/2017, de 8 de novembro, relativa aos contratos do setor público, através da qual são transpostas para o direito espanhol as Diretivas do Parlamento Europeu e do Conselho 2014/23/UE e 2014/24/UE, de 26 de fevereiro de 2014 (LCSP).</w:t>
      </w:r>
    </w:p>
    <w:p w14:paraId="43F6605A" w14:textId="203340F3" w:rsidR="002838AB" w:rsidRDefault="002838AB" w:rsidP="001D230E">
      <w:pPr>
        <w:contextualSpacing/>
        <w:jc w:val="both"/>
        <w:rPr>
          <w:rFonts w:cs="Arial"/>
          <w:snapToGrid w:val="0"/>
          <w:sz w:val="20"/>
          <w:szCs w:val="20"/>
        </w:rPr>
      </w:pPr>
    </w:p>
    <w:p w14:paraId="694F676B" w14:textId="3EBA1279" w:rsidR="002838AB" w:rsidRDefault="002838AB" w:rsidP="001D230E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Os preços dos serviços são discriminados abaixo: </w:t>
      </w:r>
    </w:p>
    <w:p w14:paraId="002576D7" w14:textId="6246A50C" w:rsidR="002838AB" w:rsidRDefault="002838AB" w:rsidP="006E53F0">
      <w:pPr>
        <w:contextualSpacing/>
        <w:jc w:val="center"/>
        <w:rPr>
          <w:rFonts w:cs="Arial"/>
          <w:snapToGrid w:val="0"/>
          <w:sz w:val="20"/>
          <w:szCs w:val="20"/>
        </w:rPr>
      </w:pPr>
    </w:p>
    <w:p w14:paraId="6977AD49" w14:textId="2406FD82" w:rsidR="002838AB" w:rsidRDefault="00473B5C" w:rsidP="003D2479">
      <w:pPr>
        <w:contextualSpacing/>
        <w:jc w:val="center"/>
        <w:rPr>
          <w:rFonts w:cs="Arial"/>
          <w:snapToGrid w:val="0"/>
          <w:sz w:val="20"/>
          <w:szCs w:val="20"/>
        </w:rPr>
      </w:pPr>
      <w:r w:rsidRPr="00473B5C">
        <w:drawing>
          <wp:inline distT="0" distB="0" distL="0" distR="0" wp14:anchorId="329058DF" wp14:editId="678CEA65">
            <wp:extent cx="4927600" cy="1883438"/>
            <wp:effectExtent l="19050" t="19050" r="25400" b="2159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02" cy="18869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CFBAE2" w14:textId="3F0DDFA7" w:rsidR="003D2479" w:rsidRDefault="003D2479" w:rsidP="003D2479">
      <w:pPr>
        <w:contextualSpacing/>
        <w:jc w:val="center"/>
        <w:rPr>
          <w:rFonts w:cs="Arial"/>
          <w:snapToGrid w:val="0"/>
          <w:sz w:val="20"/>
          <w:szCs w:val="20"/>
        </w:rPr>
      </w:pPr>
    </w:p>
    <w:p w14:paraId="1249ED40" w14:textId="77777777" w:rsidR="003D2479" w:rsidRDefault="003D2479" w:rsidP="003D2479">
      <w:pPr>
        <w:contextualSpacing/>
        <w:jc w:val="center"/>
        <w:rPr>
          <w:rFonts w:cs="Arial"/>
          <w:snapToGrid w:val="0"/>
          <w:sz w:val="20"/>
          <w:szCs w:val="20"/>
        </w:rPr>
      </w:pPr>
    </w:p>
    <w:p w14:paraId="183D50CF" w14:textId="6DF01289" w:rsidR="001D230E" w:rsidRPr="00C96037" w:rsidRDefault="001D230E" w:rsidP="001D230E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No preço do contrato serão considerados os custos diretos para a prestação do serviço (impostos, taxas e emolumentos de qualquer natureza) e os custos indiretos (despesas gerais relacionadas com transportes, embalagens, etc.).</w:t>
      </w:r>
    </w:p>
    <w:p w14:paraId="0351D1BF" w14:textId="2B258837" w:rsidR="001D230E" w:rsidRDefault="001D230E" w:rsidP="001D230E">
      <w:pPr>
        <w:contextualSpacing/>
        <w:jc w:val="both"/>
        <w:rPr>
          <w:rFonts w:cs="Arial"/>
          <w:snapToGrid w:val="0"/>
          <w:sz w:val="20"/>
          <w:szCs w:val="20"/>
          <w:highlight w:val="yellow"/>
        </w:rPr>
      </w:pPr>
    </w:p>
    <w:p w14:paraId="74E836DE" w14:textId="16B3DD65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 pagamento será parcelado em vinculação à efetiva prestação dos serviços e entrega das faturas correspondentes, de acordo com as guias de remessa e certificados de conformidade assinados. </w:t>
      </w:r>
    </w:p>
    <w:p w14:paraId="0B8DE27B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5D364E97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0771E2C2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B.2 </w:t>
      </w:r>
      <w:r>
        <w:rPr>
          <w:b/>
          <w:sz w:val="20"/>
          <w:szCs w:val="20"/>
          <w:u w:val="single"/>
        </w:rPr>
        <w:t>Valor estimado do contrato</w:t>
      </w:r>
    </w:p>
    <w:p w14:paraId="3714CF2B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</w:p>
    <w:p w14:paraId="345C8248" w14:textId="487C5B02" w:rsidR="001D230E" w:rsidRPr="00BD04A3" w:rsidRDefault="001D230E" w:rsidP="001D230E">
      <w:pPr>
        <w:contextualSpacing/>
        <w:jc w:val="both"/>
        <w:rPr>
          <w:rFonts w:eastAsia="Times New Roman" w:cs="Arial"/>
          <w:sz w:val="20"/>
          <w:szCs w:val="20"/>
        </w:rPr>
      </w:pPr>
      <w:r>
        <w:rPr>
          <w:sz w:val="20"/>
          <w:szCs w:val="20"/>
        </w:rPr>
        <w:t xml:space="preserve">O valor estimado do contrato (VEC) é de </w:t>
      </w:r>
      <w:r w:rsidR="00644FFE" w:rsidRPr="00644FFE">
        <w:rPr>
          <w:snapToGrid w:val="0"/>
          <w:sz w:val="20"/>
          <w:szCs w:val="20"/>
        </w:rPr>
        <w:t>20.143,97 €</w:t>
      </w:r>
      <w:r>
        <w:rPr>
          <w:sz w:val="20"/>
          <w:szCs w:val="20"/>
        </w:rPr>
        <w:t xml:space="preserve"> (</w:t>
      </w:r>
      <w:r w:rsidR="00644FFE" w:rsidRPr="00644FFE">
        <w:rPr>
          <w:sz w:val="20"/>
          <w:szCs w:val="20"/>
        </w:rPr>
        <w:t>vinte mil cento e quarenta e três e noventa e sete cêntimos</w:t>
      </w:r>
      <w:r>
        <w:rPr>
          <w:sz w:val="20"/>
          <w:szCs w:val="20"/>
        </w:rPr>
        <w:t>)</w:t>
      </w:r>
      <w:r>
        <w:rPr>
          <w:snapToGrid w:val="0"/>
          <w:sz w:val="20"/>
          <w:szCs w:val="20"/>
        </w:rPr>
        <w:t xml:space="preserve">, </w:t>
      </w:r>
      <w:r>
        <w:rPr>
          <w:sz w:val="20"/>
          <w:szCs w:val="20"/>
        </w:rPr>
        <w:t xml:space="preserve">sem impostos, o que inclui o orçamento base da licitação, prevendo uma possível prorrogação sem alteração do valor. </w:t>
      </w:r>
    </w:p>
    <w:p w14:paraId="5BFEDFF1" w14:textId="77777777" w:rsidR="00B17FCE" w:rsidRPr="00BD04A3" w:rsidRDefault="00B17FCE" w:rsidP="001D230E">
      <w:pPr>
        <w:contextualSpacing/>
        <w:jc w:val="both"/>
        <w:rPr>
          <w:rFonts w:eastAsia="Times New Roman" w:cs="Arial"/>
          <w:sz w:val="20"/>
          <w:szCs w:val="20"/>
        </w:rPr>
      </w:pPr>
    </w:p>
    <w:p w14:paraId="0A3DDE40" w14:textId="129B77E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Método de cálculo aplicado pela entidade adjudicante</w:t>
      </w:r>
    </w:p>
    <w:p w14:paraId="0283EEDB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</w:p>
    <w:p w14:paraId="04803F5E" w14:textId="5C0CDD3C" w:rsidR="006E53F0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 método de cálculo do valor da proposta é dado pelos preços médios unitários de mercado em Moçambique para a prestação destes serviços e o cálculo do número destes serviços que serão necessários até ao seu término, sempre tendo em conta a disponibilidade orçamental do projeto SIRI. </w:t>
      </w:r>
      <w:r>
        <w:rPr>
          <w:b/>
          <w:sz w:val="20"/>
          <w:szCs w:val="20"/>
        </w:rPr>
        <w:t>O anexo 3</w:t>
      </w:r>
      <w:r>
        <w:rPr>
          <w:sz w:val="20"/>
          <w:szCs w:val="20"/>
        </w:rPr>
        <w:t xml:space="preserve"> deste quadro de características contém o detalhe dos cálculos realizados para este contrato. </w:t>
      </w:r>
    </w:p>
    <w:p w14:paraId="438DEE4D" w14:textId="77777777" w:rsidR="006E53F0" w:rsidRDefault="006E53F0" w:rsidP="001D230E">
      <w:pPr>
        <w:contextualSpacing/>
        <w:jc w:val="both"/>
        <w:rPr>
          <w:rFonts w:cs="Arial"/>
          <w:sz w:val="20"/>
          <w:szCs w:val="20"/>
        </w:rPr>
      </w:pPr>
    </w:p>
    <w:p w14:paraId="05E41CA0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B.3 </w:t>
      </w:r>
      <w:r>
        <w:rPr>
          <w:b/>
          <w:sz w:val="20"/>
          <w:szCs w:val="20"/>
          <w:u w:val="single"/>
        </w:rPr>
        <w:t>Orçamento base da licitação (montante máximo a apresentar)</w:t>
      </w:r>
    </w:p>
    <w:p w14:paraId="1B2ADCFA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  <w:u w:val="single"/>
        </w:rPr>
      </w:pPr>
    </w:p>
    <w:p w14:paraId="566C14CC" w14:textId="77777777" w:rsidR="001D230E" w:rsidRPr="00BD04A3" w:rsidRDefault="001D230E" w:rsidP="001D230E">
      <w:pPr>
        <w:jc w:val="both"/>
        <w:rPr>
          <w:rFonts w:cs="Arial"/>
          <w:snapToGrid w:val="0"/>
          <w:color w:val="548DD4" w:themeColor="text2" w:themeTint="99"/>
          <w:sz w:val="20"/>
          <w:szCs w:val="20"/>
        </w:rPr>
      </w:pPr>
      <w:r>
        <w:rPr>
          <w:b/>
          <w:snapToGrid w:val="0"/>
          <w:sz w:val="20"/>
          <w:szCs w:val="20"/>
        </w:rPr>
        <w:t xml:space="preserve">Orçamento base da licitação (montante máximo a </w:t>
      </w:r>
      <w:r>
        <w:rPr>
          <w:b/>
          <w:bCs/>
          <w:snapToGrid w:val="0"/>
          <w:sz w:val="20"/>
          <w:szCs w:val="20"/>
        </w:rPr>
        <w:t>apresentar</w:t>
      </w:r>
      <w:r>
        <w:rPr>
          <w:b/>
          <w:snapToGrid w:val="0"/>
          <w:sz w:val="20"/>
          <w:szCs w:val="20"/>
        </w:rPr>
        <w:t>)</w:t>
      </w:r>
      <w:r>
        <w:rPr>
          <w:snapToGrid w:val="0"/>
          <w:sz w:val="20"/>
          <w:szCs w:val="20"/>
        </w:rPr>
        <w:t xml:space="preserve">:      </w:t>
      </w:r>
    </w:p>
    <w:p w14:paraId="0B66B5DF" w14:textId="77777777" w:rsidR="001D230E" w:rsidRPr="00BD04A3" w:rsidRDefault="001D230E" w:rsidP="001D230E">
      <w:pPr>
        <w:ind w:left="851" w:hanging="491"/>
        <w:jc w:val="both"/>
        <w:rPr>
          <w:rFonts w:cs="Arial"/>
          <w:snapToGrid w:val="0"/>
          <w:color w:val="548DD4" w:themeColor="text2" w:themeTint="99"/>
          <w:sz w:val="20"/>
          <w:szCs w:val="20"/>
        </w:rPr>
      </w:pPr>
    </w:p>
    <w:p w14:paraId="43EB2E4E" w14:textId="40F8FA32" w:rsidR="00644FFE" w:rsidRPr="00644FFE" w:rsidRDefault="001D230E" w:rsidP="00644FFE">
      <w:pPr>
        <w:ind w:left="90"/>
        <w:jc w:val="both"/>
        <w:rPr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- Montante:</w:t>
      </w:r>
      <w:r w:rsidR="003D2479">
        <w:rPr>
          <w:snapToGrid w:val="0"/>
          <w:sz w:val="20"/>
          <w:szCs w:val="20"/>
        </w:rPr>
        <w:t xml:space="preserve">  </w:t>
      </w:r>
      <w:r w:rsidR="00644FFE" w:rsidRPr="00644FFE">
        <w:rPr>
          <w:snapToGrid w:val="0"/>
          <w:sz w:val="20"/>
          <w:szCs w:val="20"/>
        </w:rPr>
        <w:t>23.367,00 € (vinte e três mil trezentos e sessenta e sete euros), incluindo impostos, que se discriminam a título indicativo da seguinte forma:</w:t>
      </w:r>
    </w:p>
    <w:p w14:paraId="305C3F5A" w14:textId="77777777" w:rsidR="00644FFE" w:rsidRPr="00644FFE" w:rsidRDefault="00644FFE" w:rsidP="00644FFE">
      <w:pPr>
        <w:ind w:left="90"/>
        <w:jc w:val="both"/>
        <w:rPr>
          <w:snapToGrid w:val="0"/>
          <w:sz w:val="20"/>
          <w:szCs w:val="20"/>
        </w:rPr>
      </w:pPr>
    </w:p>
    <w:p w14:paraId="5DF73171" w14:textId="77777777" w:rsidR="00644FFE" w:rsidRPr="00644FFE" w:rsidRDefault="00644FFE" w:rsidP="00644FFE">
      <w:pPr>
        <w:ind w:left="90"/>
        <w:jc w:val="both"/>
        <w:rPr>
          <w:snapToGrid w:val="0"/>
          <w:sz w:val="20"/>
          <w:szCs w:val="20"/>
        </w:rPr>
      </w:pPr>
      <w:r w:rsidRPr="00644FFE">
        <w:rPr>
          <w:snapToGrid w:val="0"/>
          <w:sz w:val="20"/>
          <w:szCs w:val="20"/>
        </w:rPr>
        <w:t>a.</w:t>
      </w:r>
      <w:r w:rsidRPr="00644FFE">
        <w:rPr>
          <w:snapToGrid w:val="0"/>
          <w:sz w:val="20"/>
          <w:szCs w:val="20"/>
        </w:rPr>
        <w:tab/>
        <w:t>Montante base: 20.143,97 €, sem IVA (imposto sobre o valor acrescentado, VAT)</w:t>
      </w:r>
    </w:p>
    <w:p w14:paraId="7BF77D2D" w14:textId="4FD88948" w:rsidR="00A12EDB" w:rsidRDefault="00644FFE" w:rsidP="00644FFE">
      <w:pPr>
        <w:ind w:left="708" w:hanging="618"/>
        <w:jc w:val="both"/>
        <w:rPr>
          <w:snapToGrid w:val="0"/>
          <w:sz w:val="20"/>
          <w:szCs w:val="20"/>
        </w:rPr>
      </w:pPr>
      <w:r w:rsidRPr="00644FFE">
        <w:rPr>
          <w:snapToGrid w:val="0"/>
          <w:sz w:val="20"/>
          <w:szCs w:val="20"/>
        </w:rPr>
        <w:t>b.</w:t>
      </w:r>
      <w:r w:rsidRPr="00644FFE">
        <w:rPr>
          <w:snapToGrid w:val="0"/>
          <w:sz w:val="20"/>
          <w:szCs w:val="20"/>
        </w:rPr>
        <w:tab/>
        <w:t>Montante do IVA (imposto sobre o valor acrescentado, V</w:t>
      </w:r>
      <w:r w:rsidR="00146D07">
        <w:rPr>
          <w:snapToGrid w:val="0"/>
          <w:sz w:val="20"/>
          <w:szCs w:val="20"/>
        </w:rPr>
        <w:t>AT, aplicável em Moçambique – 16</w:t>
      </w:r>
      <w:r w:rsidRPr="00644FFE">
        <w:rPr>
          <w:snapToGrid w:val="0"/>
          <w:sz w:val="20"/>
          <w:szCs w:val="20"/>
        </w:rPr>
        <w:t>%):  3.223,03 €</w:t>
      </w:r>
      <w:r>
        <w:rPr>
          <w:snapToGrid w:val="0"/>
          <w:sz w:val="20"/>
          <w:szCs w:val="20"/>
        </w:rPr>
        <w:t xml:space="preserve">. </w:t>
      </w:r>
    </w:p>
    <w:p w14:paraId="5BE83FF3" w14:textId="77777777" w:rsidR="00644FFE" w:rsidRDefault="00644FFE" w:rsidP="00644FFE">
      <w:pPr>
        <w:ind w:left="90"/>
        <w:jc w:val="both"/>
        <w:rPr>
          <w:rFonts w:cs="Arial"/>
          <w:snapToGrid w:val="0"/>
          <w:sz w:val="20"/>
          <w:szCs w:val="20"/>
        </w:rPr>
      </w:pPr>
    </w:p>
    <w:p w14:paraId="693F9FE2" w14:textId="42A65615" w:rsidR="001D230E" w:rsidRPr="00BD04A3" w:rsidRDefault="001D230E" w:rsidP="00A12EDB">
      <w:pPr>
        <w:ind w:left="90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 orçamento da proposta que se determina é o limite máximo da despesa, incluindo impostos, que nos termos do presente contrato podem ser assumidos pela entidade adjudicante e constitui o preço máximo a oferecer pelas empresas que concorrem ao presente contrato. </w:t>
      </w:r>
    </w:p>
    <w:p w14:paraId="48E595FD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AB7F28A" w14:textId="377CAA96" w:rsidR="001D230E" w:rsidRPr="00BD04A3" w:rsidRDefault="001D230E" w:rsidP="00644FFE">
      <w:pPr>
        <w:ind w:left="9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Os custos estimados em que se divide o orçamento base da licitação são apresentados </w:t>
      </w:r>
      <w:r>
        <w:rPr>
          <w:b/>
          <w:sz w:val="20"/>
          <w:szCs w:val="20"/>
        </w:rPr>
        <w:t xml:space="preserve">no anexo 3 </w:t>
      </w:r>
      <w:r>
        <w:rPr>
          <w:sz w:val="20"/>
          <w:szCs w:val="20"/>
        </w:rPr>
        <w:t xml:space="preserve">do presente quadro de características. Qualquer proposta que exceda os preços unitários especificados na secção B1 será automaticamente excluída. </w:t>
      </w:r>
    </w:p>
    <w:p w14:paraId="6DE053A0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1F50381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F9458BC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C. </w:t>
      </w:r>
      <w:r>
        <w:rPr>
          <w:b/>
          <w:sz w:val="20"/>
          <w:szCs w:val="20"/>
          <w:u w:val="single"/>
        </w:rPr>
        <w:t>Crédito, revisão de preços e garantia</w:t>
      </w:r>
    </w:p>
    <w:p w14:paraId="391CFB37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27DE3B6F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C1. </w:t>
      </w:r>
      <w:r>
        <w:rPr>
          <w:b/>
          <w:sz w:val="20"/>
          <w:szCs w:val="20"/>
          <w:u w:val="single"/>
        </w:rPr>
        <w:t>Existência de crédito, parcela orçamental e entidade adjudicante</w:t>
      </w:r>
    </w:p>
    <w:p w14:paraId="139ACB9F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34825260" w14:textId="52E6EB04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Existe crédito adequado e suficiente para a parcela orçamental D/2200001/2320 “Material comum não inventariável”</w:t>
      </w:r>
      <w:r>
        <w:t xml:space="preserve"> </w:t>
      </w:r>
      <w:r>
        <w:rPr>
          <w:sz w:val="20"/>
          <w:szCs w:val="20"/>
        </w:rPr>
        <w:t xml:space="preserve">do orçamento da ACCD, equivalente ao ponto </w:t>
      </w:r>
      <w:r>
        <w:rPr>
          <w:i/>
          <w:sz w:val="20"/>
          <w:szCs w:val="20"/>
        </w:rPr>
        <w:t xml:space="preserve">“4.3 Consumíveis - material de escritório” </w:t>
      </w:r>
      <w:r>
        <w:rPr>
          <w:sz w:val="20"/>
          <w:szCs w:val="20"/>
        </w:rPr>
        <w:t>do projeto SIRI. O centro de gestão é o 6880.</w:t>
      </w:r>
    </w:p>
    <w:p w14:paraId="069F0EE3" w14:textId="77777777" w:rsidR="001D230E" w:rsidRPr="00BD04A3" w:rsidRDefault="001D230E" w:rsidP="001D230E">
      <w:pPr>
        <w:tabs>
          <w:tab w:val="num" w:pos="360"/>
        </w:tabs>
        <w:jc w:val="both"/>
        <w:rPr>
          <w:rFonts w:cs="Arial"/>
          <w:b/>
          <w:snapToGrid w:val="0"/>
          <w:sz w:val="20"/>
          <w:szCs w:val="20"/>
        </w:rPr>
      </w:pPr>
    </w:p>
    <w:p w14:paraId="1F0ABE0F" w14:textId="08B58D6A" w:rsidR="001D230E" w:rsidRDefault="001D230E" w:rsidP="001D230E">
      <w:pPr>
        <w:tabs>
          <w:tab w:val="num" w:pos="360"/>
        </w:tabs>
        <w:jc w:val="both"/>
        <w:rPr>
          <w:rFonts w:cs="Arial"/>
          <w:b/>
          <w:snapToGrid w:val="0"/>
          <w:sz w:val="20"/>
          <w:szCs w:val="20"/>
        </w:rPr>
      </w:pPr>
      <w:r>
        <w:rPr>
          <w:b/>
          <w:sz w:val="20"/>
          <w:szCs w:val="20"/>
        </w:rPr>
        <w:t xml:space="preserve">C.2. </w:t>
      </w:r>
      <w:r>
        <w:rPr>
          <w:b/>
          <w:sz w:val="20"/>
          <w:szCs w:val="20"/>
          <w:u w:val="single"/>
        </w:rPr>
        <w:t>Processo com despesas de âmbito plurianual</w:t>
      </w:r>
      <w:r>
        <w:rPr>
          <w:b/>
          <w:snapToGrid w:val="0"/>
          <w:sz w:val="20"/>
          <w:szCs w:val="20"/>
        </w:rPr>
        <w:t xml:space="preserve">: </w:t>
      </w:r>
    </w:p>
    <w:p w14:paraId="37FEC4B8" w14:textId="77777777" w:rsidR="00252C33" w:rsidRPr="00BD04A3" w:rsidRDefault="00252C33" w:rsidP="001D230E">
      <w:pPr>
        <w:tabs>
          <w:tab w:val="num" w:pos="360"/>
        </w:tabs>
        <w:jc w:val="both"/>
        <w:rPr>
          <w:rFonts w:cs="Arial"/>
          <w:b/>
          <w:snapToGrid w:val="0"/>
          <w:sz w:val="20"/>
          <w:szCs w:val="20"/>
        </w:rPr>
      </w:pPr>
    </w:p>
    <w:tbl>
      <w:tblPr>
        <w:tblW w:w="41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2641"/>
      </w:tblGrid>
      <w:tr w:rsidR="00D46D7D" w:rsidRPr="00D46D7D" w14:paraId="4A401E91" w14:textId="77777777" w:rsidTr="00D46D7D">
        <w:trPr>
          <w:trHeight w:val="590"/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0836" w14:textId="77777777" w:rsidR="00D46D7D" w:rsidRPr="00D46D7D" w:rsidRDefault="00D46D7D" w:rsidP="00D46D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t>Ano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FD08B" w14:textId="77777777" w:rsidR="00D46D7D" w:rsidRPr="00D46D7D" w:rsidRDefault="00D46D7D" w:rsidP="00D46D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t>Total anualidades</w:t>
            </w: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br/>
              <w:t>Sem impostos</w:t>
            </w:r>
          </w:p>
        </w:tc>
      </w:tr>
      <w:tr w:rsidR="00D46D7D" w:rsidRPr="00D46D7D" w14:paraId="6C9ECD4E" w14:textId="77777777" w:rsidTr="00D46D7D">
        <w:trPr>
          <w:trHeight w:val="29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71C0" w14:textId="77777777" w:rsidR="00D46D7D" w:rsidRPr="00D46D7D" w:rsidRDefault="00D46D7D" w:rsidP="00D46D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t>2023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59AC2" w14:textId="77777777" w:rsidR="00D46D7D" w:rsidRPr="00D46D7D" w:rsidRDefault="00D46D7D" w:rsidP="00D46D7D">
            <w:pPr>
              <w:jc w:val="right"/>
              <w:rPr>
                <w:rFonts w:ascii="Calibri" w:eastAsia="Times New Roman" w:hAnsi="Calibri" w:cs="Calibri"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color w:val="000000"/>
                <w:lang w:val="ca-ES" w:eastAsia="ca-ES"/>
              </w:rPr>
              <w:t>9.232,35 €</w:t>
            </w:r>
          </w:p>
        </w:tc>
      </w:tr>
      <w:tr w:rsidR="00D46D7D" w:rsidRPr="00D46D7D" w14:paraId="2F119D07" w14:textId="77777777" w:rsidTr="00D46D7D">
        <w:trPr>
          <w:trHeight w:val="29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1875" w14:textId="77777777" w:rsidR="00D46D7D" w:rsidRPr="00D46D7D" w:rsidRDefault="00D46D7D" w:rsidP="00D46D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t>2024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2025E" w14:textId="77777777" w:rsidR="00D46D7D" w:rsidRPr="00D46D7D" w:rsidRDefault="00D46D7D" w:rsidP="00D46D7D">
            <w:pPr>
              <w:jc w:val="right"/>
              <w:rPr>
                <w:rFonts w:ascii="Calibri" w:eastAsia="Times New Roman" w:hAnsi="Calibri" w:cs="Calibri"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color w:val="000000"/>
                <w:lang w:val="ca-ES" w:eastAsia="ca-ES"/>
              </w:rPr>
              <w:t>8.130,81 €</w:t>
            </w:r>
          </w:p>
        </w:tc>
      </w:tr>
      <w:tr w:rsidR="00D46D7D" w:rsidRPr="00D46D7D" w14:paraId="4B480276" w14:textId="77777777" w:rsidTr="00D46D7D">
        <w:trPr>
          <w:trHeight w:val="30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D6F4" w14:textId="77777777" w:rsidR="00D46D7D" w:rsidRPr="00D46D7D" w:rsidRDefault="00D46D7D" w:rsidP="00D46D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t>2025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03E70" w14:textId="77777777" w:rsidR="00D46D7D" w:rsidRPr="00D46D7D" w:rsidRDefault="00D46D7D" w:rsidP="00D46D7D">
            <w:pPr>
              <w:jc w:val="right"/>
              <w:rPr>
                <w:rFonts w:ascii="Calibri" w:eastAsia="Times New Roman" w:hAnsi="Calibri" w:cs="Calibri"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color w:val="000000"/>
                <w:lang w:val="ca-ES" w:eastAsia="ca-ES"/>
              </w:rPr>
              <w:t>2.780,81 €</w:t>
            </w:r>
          </w:p>
        </w:tc>
      </w:tr>
      <w:tr w:rsidR="00D46D7D" w:rsidRPr="00D46D7D" w14:paraId="5E15573B" w14:textId="77777777" w:rsidTr="00D46D7D">
        <w:trPr>
          <w:trHeight w:val="300"/>
          <w:jc w:val="center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566A" w14:textId="77777777" w:rsidR="00D46D7D" w:rsidRPr="00D46D7D" w:rsidRDefault="00D46D7D" w:rsidP="00D46D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t>Total contrato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6E96A" w14:textId="77777777" w:rsidR="00D46D7D" w:rsidRPr="00D46D7D" w:rsidRDefault="00D46D7D" w:rsidP="00D46D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</w:pPr>
            <w:r w:rsidRPr="00D46D7D">
              <w:rPr>
                <w:rFonts w:ascii="Calibri" w:eastAsia="Times New Roman" w:hAnsi="Calibri" w:cs="Calibri"/>
                <w:b/>
                <w:bCs/>
                <w:color w:val="000000"/>
                <w:lang w:val="ca-ES" w:eastAsia="ca-ES"/>
              </w:rPr>
              <w:t>20.143,97 €</w:t>
            </w:r>
          </w:p>
        </w:tc>
      </w:tr>
    </w:tbl>
    <w:p w14:paraId="2BBE7C94" w14:textId="116AECD9" w:rsidR="00840B5C" w:rsidRDefault="00840B5C" w:rsidP="001D230E">
      <w:pPr>
        <w:tabs>
          <w:tab w:val="num" w:pos="360"/>
        </w:tabs>
        <w:jc w:val="both"/>
        <w:rPr>
          <w:rFonts w:cs="Arial"/>
          <w:b/>
          <w:snapToGrid w:val="0"/>
          <w:sz w:val="20"/>
          <w:szCs w:val="20"/>
        </w:rPr>
      </w:pPr>
    </w:p>
    <w:p w14:paraId="4E0D052B" w14:textId="100631CB" w:rsidR="00473B5C" w:rsidRDefault="00473B5C" w:rsidP="001D230E">
      <w:pPr>
        <w:tabs>
          <w:tab w:val="num" w:pos="360"/>
        </w:tabs>
        <w:jc w:val="both"/>
        <w:rPr>
          <w:rFonts w:cs="Arial"/>
          <w:b/>
          <w:snapToGrid w:val="0"/>
          <w:sz w:val="20"/>
          <w:szCs w:val="20"/>
        </w:rPr>
      </w:pPr>
    </w:p>
    <w:p w14:paraId="58B102A0" w14:textId="77777777" w:rsidR="00473B5C" w:rsidRDefault="00473B5C" w:rsidP="001D230E">
      <w:pPr>
        <w:tabs>
          <w:tab w:val="num" w:pos="360"/>
        </w:tabs>
        <w:jc w:val="both"/>
        <w:rPr>
          <w:rFonts w:cs="Arial"/>
          <w:b/>
          <w:snapToGrid w:val="0"/>
          <w:sz w:val="20"/>
          <w:szCs w:val="20"/>
        </w:rPr>
      </w:pPr>
    </w:p>
    <w:p w14:paraId="533CEE8A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C3. </w:t>
      </w:r>
      <w:r>
        <w:rPr>
          <w:b/>
          <w:sz w:val="20"/>
          <w:szCs w:val="20"/>
          <w:u w:val="single"/>
        </w:rPr>
        <w:t>Revisão de preços</w:t>
      </w:r>
    </w:p>
    <w:p w14:paraId="639811FA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5BF68899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Não há revisão de preços.</w:t>
      </w:r>
    </w:p>
    <w:p w14:paraId="1BE33B30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77625F99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C4. </w:t>
      </w:r>
      <w:r>
        <w:rPr>
          <w:b/>
          <w:sz w:val="20"/>
          <w:szCs w:val="20"/>
          <w:u w:val="single"/>
        </w:rPr>
        <w:t>Garantia</w:t>
      </w:r>
    </w:p>
    <w:p w14:paraId="13FA7582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  <w:u w:val="single"/>
        </w:rPr>
      </w:pPr>
    </w:p>
    <w:p w14:paraId="0A7AB8B3" w14:textId="77777777" w:rsidR="001D230E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Tendo em conta a natureza do contrato, o seu local de celebração (Moçambique) e a disponibilidade estabelecida pela Primeira disposição adicional da LCSP, o presente contrato não exige a constituição de uma garantia provisória ou definitiva, pelo facto de não ser essa a prática corrente no local de prestação do serviço. </w:t>
      </w:r>
    </w:p>
    <w:p w14:paraId="210C4E8C" w14:textId="77777777" w:rsidR="00FD0ACC" w:rsidRDefault="00FD0ACC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702E0814" w14:textId="77777777" w:rsidR="00FD0ACC" w:rsidRPr="00FD0ACC" w:rsidRDefault="00FD0ACC" w:rsidP="001D230E">
      <w:pPr>
        <w:autoSpaceDE w:val="0"/>
        <w:autoSpaceDN w:val="0"/>
        <w:adjustRightInd w:val="0"/>
        <w:contextualSpacing/>
        <w:jc w:val="both"/>
        <w:rPr>
          <w:rFonts w:cs="Arial"/>
          <w:b/>
          <w:strike/>
          <w:color w:val="548DD4" w:themeColor="text2" w:themeTint="99"/>
          <w:sz w:val="20"/>
          <w:szCs w:val="20"/>
        </w:rPr>
      </w:pPr>
      <w:r>
        <w:rPr>
          <w:b/>
          <w:sz w:val="20"/>
          <w:szCs w:val="20"/>
        </w:rPr>
        <w:t>C.5 Entidade adjudicante</w:t>
      </w:r>
    </w:p>
    <w:p w14:paraId="30F8E273" w14:textId="77777777" w:rsidR="00FD0ACC" w:rsidRDefault="00FD0ACC" w:rsidP="00FD0ACC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b/>
          <w:color w:val="548DD4" w:themeColor="text2" w:themeTint="99"/>
          <w:sz w:val="20"/>
          <w:szCs w:val="20"/>
        </w:rPr>
      </w:pPr>
    </w:p>
    <w:p w14:paraId="571420EE" w14:textId="7E622A4E" w:rsidR="00FD0ACC" w:rsidRPr="00FD0ACC" w:rsidRDefault="002024EE" w:rsidP="00FD0ACC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A entidade adjudicante é a Direção da ACCD, ao serem contratos com valor estimado igual ou inferior a 600</w:t>
      </w:r>
      <w:r w:rsidR="003D2479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>000 euros (Decreto 236/2003, de 8 de outubro, pelo qual se aprovam os estatutos da Agência Catalã de Cooperação para o Desenvolvimento e Acordo do Conselho de Administração da ACCD de 16 de março de 2007 e Resolução EXI/2024/2018, de 26 de julho, pelo qual se publica o acordo do Conselho de Administração da Agência Catalã de Cooperação para o Desenvolvimento, delegando funções na Direção da Agência).</w:t>
      </w:r>
    </w:p>
    <w:p w14:paraId="3A402B6B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trike/>
          <w:color w:val="548DD4" w:themeColor="text2" w:themeTint="99"/>
          <w:sz w:val="20"/>
          <w:szCs w:val="20"/>
        </w:rPr>
      </w:pPr>
    </w:p>
    <w:p w14:paraId="4ACE835C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D. </w:t>
      </w:r>
      <w:r>
        <w:rPr>
          <w:b/>
          <w:sz w:val="20"/>
          <w:szCs w:val="20"/>
          <w:u w:val="single"/>
        </w:rPr>
        <w:t>Duração do contrato</w:t>
      </w:r>
    </w:p>
    <w:p w14:paraId="6F9231F1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  <w:u w:val="single"/>
        </w:rPr>
      </w:pPr>
    </w:p>
    <w:p w14:paraId="5692DC5E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D.1 </w:t>
      </w:r>
      <w:r>
        <w:rPr>
          <w:b/>
          <w:sz w:val="20"/>
          <w:szCs w:val="20"/>
          <w:u w:val="single"/>
        </w:rPr>
        <w:t>Prazo de execução</w:t>
      </w:r>
      <w:r>
        <w:rPr>
          <w:b/>
          <w:sz w:val="20"/>
          <w:szCs w:val="20"/>
        </w:rPr>
        <w:t>:</w:t>
      </w:r>
    </w:p>
    <w:p w14:paraId="5B1CD8B0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3380204B" w14:textId="77777777" w:rsidR="00CB5BA6" w:rsidRDefault="00CB5BA6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 vigência do contrato inicia a partir de 1 de julho de 2023 ou a partir da data de sua formalização, caso esta seja posterior, e termina a 31 de março de 2025. </w:t>
      </w:r>
    </w:p>
    <w:p w14:paraId="6B97D664" w14:textId="77777777" w:rsidR="00CB5BA6" w:rsidRDefault="00CB5BA6" w:rsidP="001D230E">
      <w:pPr>
        <w:contextualSpacing/>
        <w:jc w:val="both"/>
        <w:rPr>
          <w:rFonts w:cs="Arial"/>
          <w:sz w:val="20"/>
          <w:szCs w:val="20"/>
        </w:rPr>
      </w:pPr>
    </w:p>
    <w:p w14:paraId="460466B2" w14:textId="05A6D075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D.2 </w:t>
      </w:r>
      <w:r>
        <w:rPr>
          <w:b/>
          <w:sz w:val="20"/>
          <w:szCs w:val="20"/>
          <w:u w:val="single"/>
        </w:rPr>
        <w:t>Possibilidade de extensão</w:t>
      </w:r>
      <w:r>
        <w:rPr>
          <w:b/>
          <w:sz w:val="20"/>
          <w:szCs w:val="20"/>
        </w:rPr>
        <w:t xml:space="preserve">: </w:t>
      </w:r>
    </w:p>
    <w:p w14:paraId="31E48EE2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0E872536" w14:textId="04EE8E75" w:rsidR="00CB5BA6" w:rsidRPr="0035100B" w:rsidRDefault="00CB5BA6" w:rsidP="00CB5BA6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Caso o projeto obtenha autorização para uma prorrogação do período de execução sem custo, de modo que a data de término seja posterior a 31 de março de 2025, o contrato poderá ser prorrogado até 30 de outubro de 2025 (data máxima da prorrogação sem custos).</w:t>
      </w:r>
    </w:p>
    <w:p w14:paraId="71AB3F03" w14:textId="77777777" w:rsidR="00CB5BA6" w:rsidRPr="0035100B" w:rsidRDefault="00CB5BA6" w:rsidP="00CB5BA6">
      <w:pPr>
        <w:contextualSpacing/>
        <w:jc w:val="both"/>
        <w:rPr>
          <w:rFonts w:cs="Arial"/>
          <w:snapToGrid w:val="0"/>
          <w:sz w:val="20"/>
          <w:szCs w:val="20"/>
        </w:rPr>
      </w:pPr>
    </w:p>
    <w:p w14:paraId="519D5159" w14:textId="226456BF" w:rsidR="00CB5BA6" w:rsidRDefault="00CB5BA6" w:rsidP="00CB5BA6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Neste caso, o valor do contrato não seria modificado, uma vez que os serviços necessários não seriam aumentados, pois as atividades do projeto seriam as mesmas, passando a ser implementadas num período mais longo.   </w:t>
      </w:r>
    </w:p>
    <w:p w14:paraId="468E5D5C" w14:textId="28ABD972" w:rsidR="001D230E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EA06AE9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B325A57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E. </w:t>
      </w:r>
      <w:r>
        <w:rPr>
          <w:b/>
          <w:sz w:val="20"/>
          <w:szCs w:val="20"/>
          <w:u w:val="single"/>
        </w:rPr>
        <w:t>Local e prazo máximo para apresentação das propostas</w:t>
      </w:r>
    </w:p>
    <w:p w14:paraId="65C09272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  <w:u w:val="single"/>
        </w:rPr>
      </w:pPr>
    </w:p>
    <w:p w14:paraId="27BF0D43" w14:textId="756F7423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Local de apresentação das ofertas</w:t>
      </w:r>
      <w:r>
        <w:rPr>
          <w:sz w:val="20"/>
          <w:szCs w:val="20"/>
        </w:rPr>
        <w:t>:  os proponentes podem escolher uma das seguintes modalidades de apresentação:</w:t>
      </w:r>
    </w:p>
    <w:p w14:paraId="676C81C1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</w:p>
    <w:p w14:paraId="3CCD8802" w14:textId="557BA808" w:rsidR="001D230E" w:rsidRPr="00D51185" w:rsidRDefault="001D230E" w:rsidP="006E27E4">
      <w:pPr>
        <w:pStyle w:val="Pargrafdellista"/>
        <w:numPr>
          <w:ilvl w:val="0"/>
          <w:numId w:val="10"/>
        </w:numPr>
        <w:jc w:val="both"/>
        <w:rPr>
          <w:rFonts w:cs="Arial"/>
          <w:color w:val="548DD4" w:themeColor="text2" w:themeTint="99"/>
          <w:sz w:val="20"/>
        </w:rPr>
      </w:pPr>
      <w:r>
        <w:rPr>
          <w:color w:val="auto"/>
          <w:sz w:val="20"/>
        </w:rPr>
        <w:t xml:space="preserve">As propostas e os currículos podem ser enviados em formato papel, dentro do prazo máximo de apresentação das propostas por correio postal, para a Agência Catalã de Cooperação para o Desenvolvimento, Via Laietana 14, 4a, 08003 Barcelona, Espanha. Necessário notificar o envio através do endereço de e-mail </w:t>
      </w:r>
      <w:r>
        <w:rPr>
          <w:rStyle w:val="Enlla"/>
          <w:color w:val="548DD4" w:themeColor="text2" w:themeTint="99"/>
          <w:sz w:val="20"/>
        </w:rPr>
        <w:t>contractacio.accd@gencat.cat</w:t>
      </w:r>
      <w:r>
        <w:rPr>
          <w:color w:val="auto"/>
          <w:sz w:val="20"/>
        </w:rPr>
        <w:t>, enviando em anexo uma cópia da proposta em formato .pdf.</w:t>
      </w:r>
    </w:p>
    <w:p w14:paraId="33E7934A" w14:textId="4C45FB10" w:rsidR="001D230E" w:rsidRPr="00BD04A3" w:rsidRDefault="001D230E" w:rsidP="006E27E4">
      <w:pPr>
        <w:pStyle w:val="Pargrafdellista"/>
        <w:numPr>
          <w:ilvl w:val="0"/>
          <w:numId w:val="9"/>
        </w:numPr>
        <w:jc w:val="both"/>
        <w:rPr>
          <w:rStyle w:val="Enlla"/>
          <w:rFonts w:cs="Arial"/>
          <w:color w:val="548DD4" w:themeColor="text2" w:themeTint="99"/>
          <w:sz w:val="20"/>
          <w:u w:val="none"/>
        </w:rPr>
      </w:pPr>
      <w:r>
        <w:rPr>
          <w:color w:val="auto"/>
          <w:sz w:val="20"/>
        </w:rPr>
        <w:t xml:space="preserve">As propostas e os currículos podem ser enviados por e-mail para </w:t>
      </w:r>
      <w:r>
        <w:rPr>
          <w:rStyle w:val="Enlla"/>
          <w:color w:val="548DD4" w:themeColor="text2" w:themeTint="99"/>
          <w:sz w:val="20"/>
        </w:rPr>
        <w:t>contractacio.accd@gencat.cat</w:t>
      </w:r>
      <w:r>
        <w:rPr>
          <w:color w:val="548DD4" w:themeColor="text2" w:themeTint="99"/>
          <w:sz w:val="20"/>
        </w:rPr>
        <w:t xml:space="preserve">. </w:t>
      </w:r>
      <w:r>
        <w:rPr>
          <w:color w:val="auto"/>
          <w:sz w:val="20"/>
        </w:rPr>
        <w:t xml:space="preserve">Neste caso, os documentos devem estar no formato .pdf e assinados. </w:t>
      </w:r>
      <w:hyperlink r:id="rId13">
        <w:r>
          <w:rPr>
            <w:rStyle w:val="Enlla"/>
            <w:color w:val="548DD4" w:themeColor="text2" w:themeTint="99"/>
            <w:sz w:val="20"/>
          </w:rPr>
          <w:t>https://web.gencat.cat/en/tramits/que-cal-fer-si/Vull-identificar-me-digitalment/index.html</w:t>
        </w:r>
      </w:hyperlink>
    </w:p>
    <w:p w14:paraId="560A3A33" w14:textId="77777777" w:rsidR="001D230E" w:rsidRPr="00BD04A3" w:rsidRDefault="001D230E" w:rsidP="001D230E">
      <w:pPr>
        <w:pStyle w:val="Pargrafdellista"/>
        <w:jc w:val="both"/>
        <w:rPr>
          <w:rFonts w:cs="Arial"/>
          <w:color w:val="548DD4" w:themeColor="text2" w:themeTint="99"/>
          <w:sz w:val="20"/>
        </w:rPr>
      </w:pPr>
    </w:p>
    <w:p w14:paraId="616798D5" w14:textId="280C3A64" w:rsidR="001D230E" w:rsidRPr="00D51185" w:rsidRDefault="007252A9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Data e hora limite para apresentação das propostas</w:t>
      </w:r>
      <w:r>
        <w:rPr>
          <w:sz w:val="20"/>
          <w:szCs w:val="20"/>
        </w:rPr>
        <w:t xml:space="preserve">: </w:t>
      </w:r>
      <w:r>
        <w:rPr>
          <w:b/>
          <w:sz w:val="20"/>
          <w:szCs w:val="20"/>
          <w:u w:val="single"/>
        </w:rPr>
        <w:t xml:space="preserve">até às 23:59 (hora local de Moçambique) </w:t>
      </w:r>
      <w:r>
        <w:rPr>
          <w:b/>
          <w:sz w:val="20"/>
          <w:szCs w:val="20"/>
          <w:highlight w:val="yellow"/>
          <w:u w:val="single"/>
        </w:rPr>
        <w:t>de dia 14 de maio de 2023.</w:t>
      </w:r>
    </w:p>
    <w:p w14:paraId="5E5F0934" w14:textId="77777777" w:rsidR="001D230E" w:rsidRPr="00756EF5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EF10A52" w14:textId="13E0ED84" w:rsidR="001D230E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7049B79" w14:textId="367FB499" w:rsidR="00D46D7D" w:rsidRDefault="00D46D7D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C40188A" w14:textId="77777777" w:rsidR="00D46D7D" w:rsidRPr="00BD04A3" w:rsidRDefault="00D46D7D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025E45A" w14:textId="77777777" w:rsidR="001D230E" w:rsidRPr="00DB192D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F. </w:t>
      </w:r>
      <w:r>
        <w:rPr>
          <w:b/>
          <w:sz w:val="20"/>
          <w:szCs w:val="20"/>
          <w:u w:val="single"/>
        </w:rPr>
        <w:t>Pré-requisitos de aptidão</w:t>
      </w:r>
    </w:p>
    <w:p w14:paraId="48B60E36" w14:textId="77777777" w:rsidR="001D230E" w:rsidRPr="00C3046E" w:rsidRDefault="001D230E" w:rsidP="001D230E">
      <w:pPr>
        <w:contextualSpacing/>
        <w:jc w:val="both"/>
        <w:rPr>
          <w:rFonts w:cs="Arial"/>
          <w:b/>
          <w:sz w:val="20"/>
          <w:szCs w:val="20"/>
          <w:highlight w:val="yellow"/>
          <w:u w:val="single"/>
        </w:rPr>
      </w:pPr>
    </w:p>
    <w:p w14:paraId="0B4C0C55" w14:textId="77777777" w:rsidR="001D230E" w:rsidRPr="00D365F5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F.1 </w:t>
      </w:r>
      <w:r>
        <w:rPr>
          <w:b/>
          <w:sz w:val="20"/>
          <w:szCs w:val="20"/>
          <w:u w:val="single"/>
        </w:rPr>
        <w:t>Capacidade jurídica e de ação</w:t>
      </w:r>
    </w:p>
    <w:p w14:paraId="7F81CB27" w14:textId="77777777" w:rsidR="001D230E" w:rsidRPr="00D365F5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</w:p>
    <w:p w14:paraId="315B92CD" w14:textId="77777777" w:rsidR="001D230E" w:rsidRPr="00D365F5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Podem participar nesta licitação todas as pessoas, singulares e coletivas, espanholas ou estrangeiras, que tenham plena capacidade de agir, que não estejam sujeitas a qualquer proibição de contratar, tenham a correspondente autorização para exercer a atividade que é objeto do contrato e possuam a solvência económica e técnica exigida no presente contrato.</w:t>
      </w:r>
    </w:p>
    <w:p w14:paraId="211B9139" w14:textId="77777777" w:rsidR="001D230E" w:rsidRPr="00D365F5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color w:val="548DD4" w:themeColor="text2" w:themeTint="99"/>
          <w:sz w:val="20"/>
          <w:szCs w:val="20"/>
        </w:rPr>
        <w:t xml:space="preserve"> </w:t>
      </w:r>
    </w:p>
    <w:p w14:paraId="399F0DE0" w14:textId="77777777" w:rsidR="001D230E" w:rsidRPr="00D365F5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Só podem ser adjudicados a pessoas coletivas os contratos cujas prestações sejam abrangidas nas finalidades, no objeto e no âmbito de atividade correspondentes às suas normativas fundacionais.</w:t>
      </w:r>
    </w:p>
    <w:p w14:paraId="25E41FDF" w14:textId="77777777" w:rsidR="001D230E" w:rsidRPr="00D365F5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BA76B27" w14:textId="77777777" w:rsidR="001D230E" w:rsidRPr="00D365F5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capacidade de obrar das empresas espanholas deve ser certificada através do respetivo documento de constituição e modificação, estatutos ou ata fundacional devidamente inscritos nos registos oficiais correspondentes.</w:t>
      </w:r>
    </w:p>
    <w:p w14:paraId="20C69967" w14:textId="77777777" w:rsidR="001D230E" w:rsidRPr="00D365F5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DF7BCE9" w14:textId="77777777" w:rsidR="001D230E" w:rsidRPr="00D365F5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capacidade de obrar das empresas não espanholas pertencentes a Estados-membros da União Europeia ou dos Estados signatários do Acordo sobre o Espaço Económico Europeu deve ser certificada através da respetiva inscrição no registo oficial correspondente, em conformidade com a legislação do Estado em que se encontram estabelecidas ou mediante a apresentação de uma declaração juramentada em conformidade com o modelo do</w:t>
      </w:r>
      <w:r>
        <w:rPr>
          <w:b/>
          <w:sz w:val="20"/>
          <w:szCs w:val="20"/>
        </w:rPr>
        <w:t xml:space="preserve"> anexo 2</w:t>
      </w:r>
      <w:r>
        <w:rPr>
          <w:sz w:val="20"/>
          <w:szCs w:val="20"/>
        </w:rPr>
        <w:t xml:space="preserve"> do presente quadro de características.</w:t>
      </w:r>
    </w:p>
    <w:p w14:paraId="24173533" w14:textId="77777777" w:rsidR="001D230E" w:rsidRPr="00D365F5" w:rsidRDefault="001D230E" w:rsidP="001D230E">
      <w:pPr>
        <w:contextualSpacing/>
        <w:jc w:val="both"/>
        <w:rPr>
          <w:rFonts w:cs="Arial"/>
          <w:sz w:val="20"/>
          <w:szCs w:val="20"/>
        </w:rPr>
      </w:pPr>
    </w:p>
    <w:p w14:paraId="2960B76D" w14:textId="77777777" w:rsidR="001D230E" w:rsidRPr="00D365F5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 capacidade de obrar das empresas estrangeiras não pertencentes a Estados-membros da União Europeia ou a Estados não signatários do Acordo sobre o Espaço Económico Europeu deve ser certificada através da legislação do Estado em que se celebre o contrato, ou mediante a apresentação de uma declaração juramentada em conformidade com o modelo do </w:t>
      </w:r>
      <w:r>
        <w:rPr>
          <w:b/>
          <w:sz w:val="20"/>
          <w:szCs w:val="20"/>
        </w:rPr>
        <w:t>anexo 2</w:t>
      </w:r>
      <w:r>
        <w:rPr>
          <w:sz w:val="20"/>
          <w:szCs w:val="20"/>
        </w:rPr>
        <w:t xml:space="preserve"> do presente quadro de características.</w:t>
      </w:r>
    </w:p>
    <w:p w14:paraId="7E699886" w14:textId="77777777" w:rsidR="001D230E" w:rsidRPr="00D365F5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40D5B45" w14:textId="77777777" w:rsidR="001D230E" w:rsidRPr="00D365F5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>No momento da apresentação das propostas, será necessária apenas uma declaração de responsabilidade do representante legal da empresa, em conformidade com o disposto na cláusula 3.3 da secção de cláusulas especiais. O adjudicatário deverá certificar a sua capacidade jurídica e de obrar, em conformidade com o estabelecido nos parágrafos anteriores e, nos aspetos não previstos, pela LCSP.</w:t>
      </w:r>
    </w:p>
    <w:p w14:paraId="7F733304" w14:textId="77777777" w:rsidR="001D230E" w:rsidRPr="00C3046E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  <w:highlight w:val="yellow"/>
        </w:rPr>
      </w:pPr>
    </w:p>
    <w:p w14:paraId="01790F34" w14:textId="77777777" w:rsidR="001D230E" w:rsidRPr="00F63331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F.2 </w:t>
      </w:r>
      <w:r>
        <w:rPr>
          <w:b/>
          <w:sz w:val="20"/>
          <w:szCs w:val="20"/>
          <w:u w:val="single"/>
        </w:rPr>
        <w:t>Solvência</w:t>
      </w:r>
    </w:p>
    <w:p w14:paraId="1C48DCFD" w14:textId="77777777" w:rsidR="001D230E" w:rsidRPr="00F63331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52D793ED" w14:textId="77777777" w:rsidR="00F63331" w:rsidRPr="00BD04A3" w:rsidRDefault="00F63331" w:rsidP="00F63331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F.2.1 Solvência económica e financeira</w:t>
      </w:r>
    </w:p>
    <w:p w14:paraId="3352CADB" w14:textId="77777777" w:rsidR="00F63331" w:rsidRPr="00BD04A3" w:rsidRDefault="00F63331" w:rsidP="00F63331">
      <w:pPr>
        <w:contextualSpacing/>
        <w:jc w:val="both"/>
        <w:rPr>
          <w:rFonts w:cs="Arial"/>
          <w:sz w:val="20"/>
          <w:szCs w:val="20"/>
        </w:rPr>
      </w:pPr>
    </w:p>
    <w:p w14:paraId="0A3D12A5" w14:textId="77777777" w:rsidR="00F63331" w:rsidRPr="00BD04A3" w:rsidRDefault="00F63331" w:rsidP="00F63331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É dispensada a acreditação da solvência económica e financeira, nos termos do artigo 11.5 do</w:t>
      </w:r>
    </w:p>
    <w:p w14:paraId="64010AAC" w14:textId="77777777" w:rsidR="00F63331" w:rsidRPr="00BD04A3" w:rsidRDefault="00F63331" w:rsidP="00F63331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Real Decreto 1098/2001, de 12 de Outubro, que aprova o Regulamento Geral da Lei de contratos das administrações públicas.</w:t>
      </w:r>
    </w:p>
    <w:p w14:paraId="1703544F" w14:textId="77777777" w:rsidR="00F63331" w:rsidRPr="00BD04A3" w:rsidRDefault="00F63331" w:rsidP="00F63331">
      <w:pPr>
        <w:contextualSpacing/>
        <w:jc w:val="both"/>
        <w:rPr>
          <w:rFonts w:cs="Arial"/>
          <w:sz w:val="20"/>
          <w:szCs w:val="20"/>
        </w:rPr>
      </w:pPr>
    </w:p>
    <w:p w14:paraId="75C61CC8" w14:textId="77777777" w:rsidR="00F63331" w:rsidRPr="00BD04A3" w:rsidRDefault="00F63331" w:rsidP="00F63331">
      <w:pPr>
        <w:contextualSpacing/>
        <w:jc w:val="both"/>
        <w:rPr>
          <w:rFonts w:cs="Arial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F.2.2. Solvência técnica</w:t>
      </w:r>
    </w:p>
    <w:p w14:paraId="4C4B2CCD" w14:textId="77777777" w:rsidR="00F63331" w:rsidRPr="00BD04A3" w:rsidRDefault="00F63331" w:rsidP="00F63331">
      <w:pPr>
        <w:contextualSpacing/>
        <w:jc w:val="both"/>
        <w:rPr>
          <w:rFonts w:cs="Arial"/>
          <w:sz w:val="20"/>
          <w:szCs w:val="20"/>
        </w:rPr>
      </w:pPr>
    </w:p>
    <w:p w14:paraId="7B028FF5" w14:textId="77777777" w:rsidR="00F63331" w:rsidRPr="00BD04A3" w:rsidRDefault="00F63331" w:rsidP="00F63331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É dispensada a acreditação da solvência técnica ou profissional, nos termos do artigo 11.5 do</w:t>
      </w:r>
    </w:p>
    <w:p w14:paraId="2C59A1E4" w14:textId="77777777" w:rsidR="00F63331" w:rsidRPr="00BD04A3" w:rsidRDefault="00F63331" w:rsidP="00F63331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Real Decreto 1098/2001, de 12 de Outubro, que aprova o Regulamento Geral da Lei de contratos das administrações públicas.</w:t>
      </w:r>
    </w:p>
    <w:p w14:paraId="4ED2DE24" w14:textId="77777777" w:rsidR="00BF7AE8" w:rsidRPr="00C3046E" w:rsidRDefault="00BF7AE8" w:rsidP="001D230E">
      <w:pPr>
        <w:contextualSpacing/>
        <w:jc w:val="both"/>
        <w:rPr>
          <w:rFonts w:cs="Arial"/>
          <w:sz w:val="20"/>
          <w:szCs w:val="20"/>
          <w:highlight w:val="yellow"/>
        </w:rPr>
      </w:pPr>
    </w:p>
    <w:p w14:paraId="59723D6E" w14:textId="77777777" w:rsidR="001D230E" w:rsidRPr="00C3046E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  <w:highlight w:val="yellow"/>
        </w:rPr>
      </w:pPr>
    </w:p>
    <w:p w14:paraId="0EAB8AB8" w14:textId="77777777" w:rsidR="001D230E" w:rsidRPr="00F63331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F.2.3. Especificações das condições de solvência</w:t>
      </w:r>
    </w:p>
    <w:p w14:paraId="65F55B94" w14:textId="77777777" w:rsidR="001D230E" w:rsidRPr="00C3046E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  <w:highlight w:val="yellow"/>
        </w:rPr>
      </w:pPr>
    </w:p>
    <w:p w14:paraId="10C73973" w14:textId="60D771E0" w:rsidR="001D230E" w:rsidRPr="00F63331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Em caso de adjudicação, os proponentes devem comprometer-se a atribuir à execução do contrato os seguintes meios pessoais e materiais mínimos:</w:t>
      </w:r>
    </w:p>
    <w:p w14:paraId="306112BC" w14:textId="77777777" w:rsidR="005A76C0" w:rsidRPr="00F63331" w:rsidRDefault="005A76C0" w:rsidP="001D230E">
      <w:pPr>
        <w:autoSpaceDE w:val="0"/>
        <w:autoSpaceDN w:val="0"/>
        <w:adjustRightInd w:val="0"/>
        <w:ind w:left="567"/>
        <w:contextualSpacing/>
        <w:jc w:val="both"/>
        <w:rPr>
          <w:rFonts w:cs="Arial"/>
          <w:sz w:val="20"/>
          <w:szCs w:val="20"/>
        </w:rPr>
      </w:pPr>
    </w:p>
    <w:p w14:paraId="0098FC5C" w14:textId="7DD7036C" w:rsidR="008D69F1" w:rsidRPr="00F63331" w:rsidRDefault="00F63331" w:rsidP="00F63331">
      <w:pPr>
        <w:pStyle w:val="Pargrafdel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sz w:val="20"/>
        </w:rPr>
        <w:t xml:space="preserve">Uma (1) pessoa com experiência de pelo menos um (1) ano na prestação de serviços de artes gráficas, digitalização e impressão de documentação. </w:t>
      </w:r>
    </w:p>
    <w:p w14:paraId="62493033" w14:textId="77777777" w:rsidR="00CE70C0" w:rsidRPr="00907FA8" w:rsidRDefault="00CE70C0" w:rsidP="00CE70C0">
      <w:pPr>
        <w:pStyle w:val="Pargrafdel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sz w:val="20"/>
        </w:rPr>
        <w:t xml:space="preserve">Máquinas necessárias para realizar todos os serviços necessários (impressões, cópias, digitalizações e encadernações), nos tamanhos necessários. </w:t>
      </w:r>
    </w:p>
    <w:p w14:paraId="3CAB4BFB" w14:textId="6145A1BB" w:rsidR="00F63331" w:rsidRPr="00CE70C0" w:rsidRDefault="00F63331" w:rsidP="00CE70C0">
      <w:pPr>
        <w:autoSpaceDE w:val="0"/>
        <w:autoSpaceDN w:val="0"/>
        <w:adjustRightInd w:val="0"/>
        <w:ind w:left="360"/>
        <w:jc w:val="both"/>
        <w:rPr>
          <w:rFonts w:cs="Arial"/>
          <w:sz w:val="20"/>
        </w:rPr>
      </w:pPr>
      <w:r>
        <w:rPr>
          <w:sz w:val="20"/>
        </w:rPr>
        <w:t xml:space="preserve">  </w:t>
      </w:r>
    </w:p>
    <w:p w14:paraId="421CF2F5" w14:textId="77777777" w:rsidR="00F63331" w:rsidRPr="00C3046E" w:rsidRDefault="00F63331" w:rsidP="00E15E7F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  <w:highlight w:val="yellow"/>
        </w:rPr>
      </w:pPr>
    </w:p>
    <w:p w14:paraId="409A59A6" w14:textId="3C26E38C" w:rsidR="001D230E" w:rsidRPr="00F953E0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>No momento da apresentação das propostas, bastará fornecer um compromisso do pessoa singular ou coletiva indicando que se atribuem estes meios pessoais e materiais mínimos para a execução do contrato, em conformidade com o modelo do Anexo 5 deste quadro de características. A empresa proposta como adjudicatária deverá verificar a efetiva disposição de tais meios pessoais e materiais mínimos e cumprir os requisitos mínimos estabelecidos.</w:t>
      </w:r>
    </w:p>
    <w:p w14:paraId="7C6E16B5" w14:textId="77777777" w:rsidR="001D230E" w:rsidRPr="00F953E0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66A230E" w14:textId="77777777" w:rsidR="001D230E" w:rsidRPr="00F953E0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Dada a natureza do serviço abrangido pelo contrato, os compromissos de destacamento dos profissionais serão vinculativos para o proponente e, em caso de adjudicação do contrato, constituem uma obrigação essencial para a execução do contrato, na medida em que, em caso de incumprimento, a entidade adjudicante pode rescindir o contrato.</w:t>
      </w:r>
    </w:p>
    <w:p w14:paraId="37F50558" w14:textId="2805E994" w:rsidR="004B7C16" w:rsidRPr="007C5804" w:rsidRDefault="00756EF5" w:rsidP="00756EF5">
      <w:pPr>
        <w:spacing w:before="120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 acreditação dos critérios de avaliação será feito através da entrega do Curriculum Vitae da pessoa designada para a execução do contrato, indicando as funções e, no caso dos serviços ou trabalhos executados, uma breve descrição dos mesmos. Para comprovar a atribuição dos meios materiais, será necessário fornecer um documento com a descrição técnica da maquinaria, incluindo suporte fotográfico. </w:t>
      </w:r>
    </w:p>
    <w:p w14:paraId="2629DC04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AB95294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G. </w:t>
      </w:r>
      <w:r>
        <w:rPr>
          <w:b/>
          <w:sz w:val="20"/>
          <w:szCs w:val="20"/>
          <w:u w:val="single"/>
        </w:rPr>
        <w:t>Local de realização das prestações</w:t>
      </w:r>
    </w:p>
    <w:p w14:paraId="62A1EC6D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78F80AAE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>As tarefas serão realizadas principalmente na Província de Inhambane, em Moçambique. Os documentos e serviços executados pela empresa contratista serão entregues ao responsável do contrato, através do endereço de e-mail fornecido por este último.</w:t>
      </w:r>
    </w:p>
    <w:p w14:paraId="5EBEA36E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290944B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F95D937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H. </w:t>
      </w:r>
      <w:r>
        <w:rPr>
          <w:b/>
          <w:sz w:val="20"/>
          <w:szCs w:val="20"/>
          <w:u w:val="single"/>
        </w:rPr>
        <w:t>Pontuação mínima nas fases de negociação:</w:t>
      </w:r>
    </w:p>
    <w:p w14:paraId="02BACFE7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7FF1DDF6" w14:textId="4D1F6DD5" w:rsidR="001D230E" w:rsidRPr="00BD04A3" w:rsidRDefault="00C3046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>Não está prevista.</w:t>
      </w:r>
    </w:p>
    <w:p w14:paraId="7CDD146F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865E015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I. </w:t>
      </w:r>
      <w:r>
        <w:rPr>
          <w:b/>
          <w:sz w:val="20"/>
          <w:szCs w:val="20"/>
          <w:u w:val="single"/>
        </w:rPr>
        <w:t>Critérios de adjudicação.</w:t>
      </w:r>
    </w:p>
    <w:p w14:paraId="075265EA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</w:rPr>
      </w:pPr>
    </w:p>
    <w:p w14:paraId="467EC9D7" w14:textId="77777777" w:rsidR="00C3046E" w:rsidRDefault="001D230E" w:rsidP="00C3046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Para a avaliação das propostas e a determinação da melhor oferta, apenas será cumprido o critério do preço da oferta, pelo que apenas serão</w:t>
      </w:r>
      <w:r>
        <w:rPr>
          <w:sz w:val="20"/>
        </w:rPr>
        <w:t xml:space="preserve"> cumpridos os critérios de adjudicação automaticamente avaliáveis, que serão avaliados com um máximo de 100 pontos em 100. </w:t>
      </w:r>
      <w:r>
        <w:rPr>
          <w:sz w:val="20"/>
          <w:szCs w:val="20"/>
        </w:rPr>
        <w:t xml:space="preserve"> </w:t>
      </w:r>
    </w:p>
    <w:p w14:paraId="465D8ABF" w14:textId="77777777" w:rsidR="00C3046E" w:rsidRDefault="00C3046E" w:rsidP="00C3046E">
      <w:pPr>
        <w:contextualSpacing/>
        <w:jc w:val="both"/>
        <w:rPr>
          <w:rFonts w:cs="Arial"/>
          <w:sz w:val="20"/>
          <w:szCs w:val="20"/>
        </w:rPr>
      </w:pPr>
    </w:p>
    <w:p w14:paraId="6408C145" w14:textId="52765AD7" w:rsidR="001D230E" w:rsidRDefault="001D230E" w:rsidP="006E27E4">
      <w:pPr>
        <w:pStyle w:val="Pargrafdellista"/>
        <w:numPr>
          <w:ilvl w:val="0"/>
          <w:numId w:val="14"/>
        </w:numPr>
        <w:jc w:val="both"/>
        <w:rPr>
          <w:rFonts w:cs="Arial"/>
          <w:sz w:val="20"/>
        </w:rPr>
      </w:pPr>
      <w:r>
        <w:rPr>
          <w:sz w:val="20"/>
        </w:rPr>
        <w:t xml:space="preserve">Critérios de adjudicação avaliáveis automaticamente: até 100 pontos. </w:t>
      </w:r>
    </w:p>
    <w:p w14:paraId="2187C4B2" w14:textId="77777777" w:rsidR="004B7C16" w:rsidRPr="00C3046E" w:rsidRDefault="004B7C16" w:rsidP="004B7C16">
      <w:pPr>
        <w:pStyle w:val="Pargrafdellista"/>
        <w:jc w:val="both"/>
        <w:rPr>
          <w:rFonts w:cs="Arial"/>
          <w:sz w:val="20"/>
        </w:rPr>
      </w:pPr>
    </w:p>
    <w:p w14:paraId="12721228" w14:textId="21F81A29" w:rsidR="001D230E" w:rsidRPr="00BD04A3" w:rsidRDefault="004B7C16" w:rsidP="001D230E">
      <w:pPr>
        <w:contextualSpacing/>
        <w:jc w:val="both"/>
        <w:rPr>
          <w:rFonts w:cs="Arial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I.1 </w:t>
      </w:r>
      <w:r>
        <w:rPr>
          <w:b/>
          <w:bCs/>
          <w:sz w:val="20"/>
          <w:szCs w:val="20"/>
          <w:u w:val="single"/>
        </w:rPr>
        <w:t>Critérios de adjudicação avaliáveis com base em critérios objetivos</w:t>
      </w:r>
    </w:p>
    <w:p w14:paraId="3D2F4C6B" w14:textId="77777777" w:rsidR="001D230E" w:rsidRPr="00BD04A3" w:rsidRDefault="001D230E" w:rsidP="001D230E">
      <w:pPr>
        <w:contextualSpacing/>
        <w:jc w:val="both"/>
        <w:rPr>
          <w:rFonts w:cs="Arial"/>
          <w:b/>
          <w:bCs/>
          <w:sz w:val="20"/>
          <w:szCs w:val="20"/>
        </w:rPr>
      </w:pPr>
    </w:p>
    <w:p w14:paraId="5A936E13" w14:textId="56F2EE51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Este critério pode receber uma pontuação máxima de 100 pontos: </w:t>
      </w:r>
    </w:p>
    <w:p w14:paraId="64F2BA7F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EE9940B" w14:textId="2ADB99BE" w:rsidR="001D230E" w:rsidRPr="00BD04A3" w:rsidRDefault="001D230E" w:rsidP="006E27E4">
      <w:pPr>
        <w:pStyle w:val="Pargrafdellista"/>
        <w:numPr>
          <w:ilvl w:val="0"/>
          <w:numId w:val="7"/>
        </w:numPr>
        <w:jc w:val="both"/>
        <w:rPr>
          <w:rFonts w:cs="Arial"/>
          <w:b/>
          <w:bCs/>
          <w:color w:val="auto"/>
          <w:sz w:val="20"/>
        </w:rPr>
      </w:pPr>
      <w:r>
        <w:rPr>
          <w:b/>
          <w:bCs/>
          <w:color w:val="auto"/>
          <w:sz w:val="20"/>
        </w:rPr>
        <w:t xml:space="preserve">Proposta financeira (até 100 pontos): </w:t>
      </w:r>
    </w:p>
    <w:p w14:paraId="71E15823" w14:textId="05C42C17" w:rsidR="001D230E" w:rsidRPr="00BD04A3" w:rsidRDefault="001D230E" w:rsidP="001D230E">
      <w:pPr>
        <w:ind w:left="709"/>
        <w:contextualSpacing/>
        <w:jc w:val="both"/>
        <w:rPr>
          <w:rFonts w:eastAsiaTheme="minorEastAsia" w:cs="Arial"/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 xml:space="preserve">As empresas candidatas devem fazer uma oferta para cada preço unitário do contrato estabelecido no </w:t>
      </w:r>
      <w:r>
        <w:rPr>
          <w:b/>
          <w:sz w:val="20"/>
          <w:szCs w:val="20"/>
        </w:rPr>
        <w:t>anexo 3</w:t>
      </w:r>
      <w:r>
        <w:rPr>
          <w:sz w:val="20"/>
          <w:szCs w:val="20"/>
        </w:rPr>
        <w:t xml:space="preserve">, de acordo com o modelo do </w:t>
      </w:r>
      <w:r>
        <w:rPr>
          <w:b/>
          <w:bCs/>
          <w:sz w:val="20"/>
          <w:szCs w:val="20"/>
        </w:rPr>
        <w:t>anexo 4</w:t>
      </w:r>
      <w:r>
        <w:rPr>
          <w:sz w:val="20"/>
          <w:szCs w:val="20"/>
        </w:rPr>
        <w:t xml:space="preserve"> deste quadro de características. </w:t>
      </w:r>
    </w:p>
    <w:p w14:paraId="6CFF375D" w14:textId="77777777" w:rsidR="001D230E" w:rsidRPr="00BD04A3" w:rsidRDefault="001D230E" w:rsidP="001D230E">
      <w:pPr>
        <w:ind w:left="709"/>
        <w:contextualSpacing/>
        <w:jc w:val="both"/>
        <w:rPr>
          <w:rFonts w:eastAsiaTheme="minorEastAsia" w:cs="Arial"/>
          <w:color w:val="548DD4" w:themeColor="text2" w:themeTint="99"/>
          <w:sz w:val="20"/>
          <w:szCs w:val="20"/>
        </w:rPr>
      </w:pPr>
    </w:p>
    <w:p w14:paraId="7BC085AC" w14:textId="0003C789" w:rsidR="001D230E" w:rsidRDefault="001D230E" w:rsidP="001D230E">
      <w:pPr>
        <w:ind w:left="709"/>
        <w:contextualSpacing/>
        <w:jc w:val="both"/>
        <w:rPr>
          <w:rFonts w:eastAsia="Times New Roman" w:cs="Arial"/>
          <w:sz w:val="20"/>
          <w:szCs w:val="20"/>
        </w:rPr>
      </w:pPr>
      <w:r>
        <w:rPr>
          <w:sz w:val="20"/>
          <w:szCs w:val="20"/>
        </w:rPr>
        <w:t xml:space="preserve">A proposta financeira que ofereça o montante mais baixo para a soma de todos os preços unitários será avaliada com um máximo de </w:t>
      </w:r>
      <w:r>
        <w:rPr>
          <w:b/>
          <w:bCs/>
          <w:sz w:val="20"/>
          <w:szCs w:val="20"/>
        </w:rPr>
        <w:t>100 pontos</w:t>
      </w:r>
      <w:r>
        <w:rPr>
          <w:sz w:val="20"/>
          <w:szCs w:val="20"/>
        </w:rPr>
        <w:t>.</w:t>
      </w:r>
    </w:p>
    <w:p w14:paraId="401D9397" w14:textId="08BA5B35" w:rsidR="00550F85" w:rsidRDefault="00550F85" w:rsidP="001D230E">
      <w:pPr>
        <w:ind w:left="709"/>
        <w:contextualSpacing/>
        <w:jc w:val="both"/>
        <w:rPr>
          <w:rFonts w:eastAsiaTheme="minorEastAsia" w:cs="Arial"/>
          <w:color w:val="548DD4" w:themeColor="text2" w:themeTint="99"/>
          <w:sz w:val="20"/>
          <w:szCs w:val="20"/>
        </w:rPr>
      </w:pPr>
    </w:p>
    <w:p w14:paraId="23D5112C" w14:textId="77777777" w:rsidR="001D230E" w:rsidRPr="00BD04A3" w:rsidRDefault="001D230E" w:rsidP="001D230E">
      <w:pPr>
        <w:ind w:left="709"/>
        <w:contextualSpacing/>
        <w:jc w:val="both"/>
        <w:rPr>
          <w:rFonts w:eastAsiaTheme="minorEastAsia" w:cs="Arial"/>
          <w:sz w:val="20"/>
          <w:szCs w:val="20"/>
        </w:rPr>
      </w:pPr>
      <w:r>
        <w:rPr>
          <w:sz w:val="20"/>
          <w:szCs w:val="20"/>
        </w:rPr>
        <w:t>As restantes propostas financeiras serão pontuadas proporcionalmente, através da seguinte fórmula:</w:t>
      </w:r>
    </w:p>
    <w:p w14:paraId="400077DC" w14:textId="77777777" w:rsidR="001D230E" w:rsidRPr="00BD04A3" w:rsidRDefault="001D230E" w:rsidP="001D230E">
      <w:pPr>
        <w:ind w:left="709"/>
        <w:contextualSpacing/>
        <w:jc w:val="both"/>
        <w:rPr>
          <w:rFonts w:eastAsiaTheme="minorHAnsi" w:cs="Arial"/>
          <w:color w:val="548DD4" w:themeColor="text2" w:themeTint="99"/>
          <w:sz w:val="20"/>
          <w:szCs w:val="20"/>
        </w:rPr>
      </w:pPr>
    </w:p>
    <w:p w14:paraId="6D031992" w14:textId="77777777" w:rsidR="001D230E" w:rsidRPr="00BD04A3" w:rsidRDefault="001D230E" w:rsidP="001D230E">
      <w:pPr>
        <w:spacing w:line="276" w:lineRule="auto"/>
        <w:jc w:val="center"/>
        <w:rPr>
          <w:rFonts w:cs="Arial"/>
          <w:color w:val="548DD4" w:themeColor="text2" w:themeTint="99"/>
          <w:sz w:val="20"/>
          <w:szCs w:val="20"/>
        </w:rPr>
      </w:pPr>
      <w:r>
        <w:rPr>
          <w:noProof/>
          <w:color w:val="548DD4" w:themeColor="text2" w:themeTint="99"/>
          <w:sz w:val="20"/>
          <w:szCs w:val="20"/>
          <w:lang w:val="ca-ES" w:eastAsia="ca-ES"/>
        </w:rPr>
        <w:drawing>
          <wp:inline distT="0" distB="0" distL="0" distR="0" wp14:anchorId="4BAC3B4C" wp14:editId="296BB178">
            <wp:extent cx="1947524" cy="550388"/>
            <wp:effectExtent l="0" t="0" r="0" b="2540"/>
            <wp:docPr id="7" name="Imatge 7" descr="D:\46352435Y\Desktop\Cap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6352435Y\Desktop\Captur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02" cy="56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8F066" w14:textId="524A04F2" w:rsidR="001D230E" w:rsidRPr="00BD04A3" w:rsidRDefault="001D230E" w:rsidP="001D230E">
      <w:pPr>
        <w:ind w:left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Em que </w:t>
      </w:r>
      <w:r>
        <w:rPr>
          <w:i/>
          <w:iCs/>
          <w:sz w:val="20"/>
          <w:szCs w:val="20"/>
        </w:rPr>
        <w:t xml:space="preserve">Pv </w:t>
      </w:r>
      <w:r>
        <w:rPr>
          <w:sz w:val="20"/>
          <w:szCs w:val="20"/>
        </w:rPr>
        <w:t xml:space="preserve">é a pontuação obtida pela empresa em avaliação, </w:t>
      </w:r>
      <w:r>
        <w:rPr>
          <w:i/>
          <w:iCs/>
          <w:sz w:val="20"/>
          <w:szCs w:val="20"/>
        </w:rPr>
        <w:t>Ov</w:t>
      </w:r>
      <w:r>
        <w:rPr>
          <w:sz w:val="20"/>
          <w:szCs w:val="20"/>
        </w:rPr>
        <w:t xml:space="preserve"> é o valor da oferta da empresa em avaliação, </w:t>
      </w:r>
      <w:r>
        <w:rPr>
          <w:i/>
          <w:iCs/>
          <w:sz w:val="20"/>
          <w:szCs w:val="20"/>
        </w:rPr>
        <w:t xml:space="preserve">Om </w:t>
      </w:r>
      <w:r>
        <w:rPr>
          <w:sz w:val="20"/>
          <w:szCs w:val="20"/>
        </w:rPr>
        <w:t xml:space="preserve">é o montante da melhor oferta (mais baixa), </w:t>
      </w:r>
      <w:r>
        <w:rPr>
          <w:i/>
          <w:iCs/>
          <w:sz w:val="20"/>
          <w:szCs w:val="20"/>
        </w:rPr>
        <w:t xml:space="preserve">IL </w:t>
      </w:r>
      <w:r>
        <w:rPr>
          <w:sz w:val="20"/>
          <w:szCs w:val="20"/>
        </w:rPr>
        <w:t xml:space="preserve">é o orçamento ou montante de licitação, </w:t>
      </w:r>
      <w:r>
        <w:rPr>
          <w:i/>
          <w:iCs/>
          <w:sz w:val="20"/>
          <w:szCs w:val="20"/>
        </w:rPr>
        <w:t>VP</w:t>
      </w:r>
      <w:r>
        <w:rPr>
          <w:sz w:val="20"/>
          <w:szCs w:val="20"/>
        </w:rPr>
        <w:t xml:space="preserve"> é o valor de ponderação (o valor da ponderação associado ao peso específico assumirá o valor de 1) e </w:t>
      </w:r>
      <w:r>
        <w:rPr>
          <w:i/>
          <w:iCs/>
          <w:sz w:val="20"/>
          <w:szCs w:val="20"/>
        </w:rPr>
        <w:t xml:space="preserve">P </w:t>
      </w:r>
      <w:r>
        <w:rPr>
          <w:sz w:val="20"/>
          <w:szCs w:val="20"/>
        </w:rPr>
        <w:t>são os pontos do critério económico (100 pontos).</w:t>
      </w:r>
    </w:p>
    <w:p w14:paraId="2B2B445C" w14:textId="77777777" w:rsidR="001D230E" w:rsidRPr="00BD04A3" w:rsidRDefault="001D230E" w:rsidP="001D230E">
      <w:pPr>
        <w:spacing w:line="276" w:lineRule="auto"/>
        <w:jc w:val="center"/>
        <w:rPr>
          <w:b/>
          <w:bCs/>
          <w:color w:val="548DD4" w:themeColor="text2" w:themeTint="99"/>
          <w:sz w:val="20"/>
          <w:szCs w:val="20"/>
        </w:rPr>
      </w:pPr>
      <w:r>
        <w:rPr>
          <w:b/>
          <w:bCs/>
          <w:noProof/>
          <w:color w:val="548DD4" w:themeColor="text2" w:themeTint="99"/>
          <w:sz w:val="20"/>
          <w:szCs w:val="20"/>
          <w:lang w:val="ca-ES" w:eastAsia="ca-ES"/>
        </w:rPr>
        <w:drawing>
          <wp:inline distT="0" distB="0" distL="0" distR="0" wp14:anchorId="238420C9" wp14:editId="1EEA90D8">
            <wp:extent cx="1399153" cy="877161"/>
            <wp:effectExtent l="0" t="0" r="0" b="0"/>
            <wp:docPr id="10" name="Imatge 10" descr="D:\46352435Y\Desktop\Captu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46352435Y\Desktop\Captura 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754" cy="89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A45F4" w14:textId="77777777" w:rsidR="001D230E" w:rsidRPr="00BD04A3" w:rsidRDefault="001D230E" w:rsidP="001D230E">
      <w:pPr>
        <w:ind w:left="709"/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78A74E2" w14:textId="4CE47F6A" w:rsidR="00092BB5" w:rsidRDefault="001D230E" w:rsidP="001D230E">
      <w:pPr>
        <w:ind w:left="709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Nos termos da Diretiva 1/2020, de 23 de junho, da Direção-Geral dos Contratos Públicos, o Valor da ponderação será de 1 tende em conta o panorama contratual atual, sendo adotado o valor de ponderação associado ao peso específico do critério de preço.</w:t>
      </w:r>
    </w:p>
    <w:p w14:paraId="055469DC" w14:textId="77777777" w:rsidR="00550F85" w:rsidRDefault="00550F85" w:rsidP="00550F85">
      <w:pPr>
        <w:ind w:left="709"/>
        <w:contextualSpacing/>
        <w:jc w:val="both"/>
        <w:rPr>
          <w:rFonts w:eastAsiaTheme="minorEastAsia" w:cs="Arial"/>
          <w:color w:val="548DD4" w:themeColor="text2" w:themeTint="99"/>
          <w:sz w:val="20"/>
          <w:szCs w:val="20"/>
        </w:rPr>
      </w:pPr>
    </w:p>
    <w:p w14:paraId="15B2FABD" w14:textId="77777777" w:rsidR="001D230E" w:rsidRPr="00BD04A3" w:rsidRDefault="001D230E" w:rsidP="001D230E">
      <w:pPr>
        <w:ind w:left="709"/>
        <w:contextualSpacing/>
        <w:jc w:val="both"/>
        <w:rPr>
          <w:rFonts w:eastAsiaTheme="minorHAnsi" w:cs="Arial"/>
          <w:color w:val="548DD4" w:themeColor="text2" w:themeTint="99"/>
          <w:sz w:val="20"/>
          <w:szCs w:val="20"/>
        </w:rPr>
      </w:pPr>
    </w:p>
    <w:p w14:paraId="0E49E939" w14:textId="3E35AF6A" w:rsidR="001D230E" w:rsidRPr="00BD04A3" w:rsidRDefault="00845C39" w:rsidP="001D230E">
      <w:pPr>
        <w:ind w:left="709"/>
        <w:contextualSpacing/>
        <w:jc w:val="both"/>
        <w:rPr>
          <w:rFonts w:eastAsiaTheme="minorHAnsi" w:cs="Arial"/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>Não poderá ser excedido nenhum preço unitário máximo fixado para este serviço na secção B.1 deste Quadro de características, sendo motivo de exclusão do procedimento de contratação</w:t>
      </w:r>
      <w:r>
        <w:rPr>
          <w:color w:val="548DD4" w:themeColor="text2" w:themeTint="99"/>
          <w:sz w:val="20"/>
          <w:szCs w:val="20"/>
        </w:rPr>
        <w:t>.</w:t>
      </w:r>
    </w:p>
    <w:p w14:paraId="4484EAE7" w14:textId="77777777" w:rsidR="001D230E" w:rsidRPr="00BD04A3" w:rsidRDefault="001D230E" w:rsidP="001D230E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3A34666D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I.3 </w:t>
      </w:r>
      <w:r>
        <w:rPr>
          <w:b/>
          <w:sz w:val="20"/>
          <w:szCs w:val="20"/>
          <w:u w:val="single"/>
        </w:rPr>
        <w:t>Aspetos a negociar e forma de negociação</w:t>
      </w:r>
    </w:p>
    <w:p w14:paraId="074A3A85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45B3A867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Serão objeto da negociação:</w:t>
      </w:r>
    </w:p>
    <w:p w14:paraId="18505814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4996F98" w14:textId="3C7F7109" w:rsidR="001D230E" w:rsidRDefault="001D230E" w:rsidP="006E27E4">
      <w:pPr>
        <w:pStyle w:val="Pargrafdellista"/>
        <w:numPr>
          <w:ilvl w:val="0"/>
          <w:numId w:val="5"/>
        </w:numPr>
        <w:jc w:val="both"/>
        <w:rPr>
          <w:rFonts w:cs="Arial"/>
          <w:color w:val="auto"/>
          <w:sz w:val="20"/>
        </w:rPr>
      </w:pPr>
      <w:r>
        <w:rPr>
          <w:color w:val="auto"/>
          <w:sz w:val="20"/>
        </w:rPr>
        <w:t>Critérios de adjudicação avaliáveis automaticamente:</w:t>
      </w:r>
    </w:p>
    <w:p w14:paraId="0020491B" w14:textId="77777777" w:rsidR="003A6C11" w:rsidRPr="00BD04A3" w:rsidRDefault="003A6C11" w:rsidP="003A6C11">
      <w:pPr>
        <w:pStyle w:val="Pargrafdellista"/>
        <w:jc w:val="both"/>
        <w:rPr>
          <w:rFonts w:cs="Arial"/>
          <w:color w:val="auto"/>
          <w:sz w:val="20"/>
        </w:rPr>
      </w:pPr>
    </w:p>
    <w:p w14:paraId="5D5AE5BF" w14:textId="77777777" w:rsidR="001D230E" w:rsidRPr="00BD04A3" w:rsidRDefault="001D230E" w:rsidP="006E27E4">
      <w:pPr>
        <w:pStyle w:val="Pargrafdellista"/>
        <w:numPr>
          <w:ilvl w:val="0"/>
          <w:numId w:val="6"/>
        </w:numPr>
        <w:autoSpaceDE w:val="0"/>
        <w:autoSpaceDN w:val="0"/>
        <w:adjustRightInd w:val="0"/>
        <w:ind w:left="1276"/>
        <w:jc w:val="both"/>
        <w:rPr>
          <w:rFonts w:cs="Arial"/>
          <w:color w:val="auto"/>
          <w:sz w:val="20"/>
        </w:rPr>
      </w:pPr>
      <w:r>
        <w:rPr>
          <w:color w:val="auto"/>
          <w:sz w:val="20"/>
        </w:rPr>
        <w:t>Oferta financeira.</w:t>
      </w:r>
    </w:p>
    <w:p w14:paraId="032CADD4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4153E88" w14:textId="04674EE9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As negociações serão conduzidas por escrito, por e-mail, por videoconferência ou presencialmente, deixando sempre prova escrita das negociações. </w:t>
      </w:r>
    </w:p>
    <w:p w14:paraId="1E0CE12B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F26FF77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Durante o processo de negociação, deve assegurar-se que todas as empresas sejam tratadas de forma equitativa e, em especial, não divulgar a alguma das partes informações que possam constituir vantagens relativamente às restantes.</w:t>
      </w:r>
    </w:p>
    <w:p w14:paraId="4623780F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9C1ACCB" w14:textId="4925B5F6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Quando as empresas apresentarem as suas ofertas definitivas, estas serão avaliadas de acordo com os critérios de adjudicação estabelecidos. </w:t>
      </w:r>
    </w:p>
    <w:p w14:paraId="760EBD50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E819089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J. Outras cláusulas gerais</w:t>
      </w:r>
    </w:p>
    <w:p w14:paraId="3B92B5F4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</w:p>
    <w:p w14:paraId="065B37D9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J.1. Obrigações das partes</w:t>
      </w:r>
    </w:p>
    <w:p w14:paraId="747A2A04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  <w:lang w:eastAsia="ca-ES"/>
        </w:rPr>
      </w:pPr>
    </w:p>
    <w:p w14:paraId="0DAABF69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As partes submetem-se às obrigações determinadas pela normativa moçambicana. Haverá também obrigações gerais da empresa adjudicatária:</w:t>
      </w:r>
    </w:p>
    <w:p w14:paraId="6A7DDE9B" w14:textId="77777777" w:rsidR="001D230E" w:rsidRPr="00BD04A3" w:rsidRDefault="001D230E" w:rsidP="001D230E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79D1DABD" w14:textId="77777777" w:rsidR="001D230E" w:rsidRPr="00BD04A3" w:rsidRDefault="001D230E" w:rsidP="006E27E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empresa adjudicatária deverá iniciar a prestação do serviço no prazo previsto no contrato e fornecê-lo de forma contínua e sem interrupções.</w:t>
      </w:r>
    </w:p>
    <w:p w14:paraId="02C17D39" w14:textId="77777777" w:rsidR="001D230E" w:rsidRPr="00BD04A3" w:rsidRDefault="001D230E" w:rsidP="006E27E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empresa adjudicatária deverá prestar o serviço, de acordo com a forma prevista neste quadro de características, com as condições técnicas e com as instruções ditadas pela pessoa designada pela ACCD como responsável pelo contrato.</w:t>
      </w:r>
    </w:p>
    <w:p w14:paraId="53EDB139" w14:textId="77777777" w:rsidR="001D230E" w:rsidRPr="00BD04A3" w:rsidRDefault="001D230E" w:rsidP="006E27E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empresa adjudicatária deverá prestar todos os serviços nos prazos estabelecidos.</w:t>
      </w:r>
    </w:p>
    <w:p w14:paraId="60B4B66B" w14:textId="77777777" w:rsidR="001D230E" w:rsidRPr="00BD04A3" w:rsidRDefault="001D230E" w:rsidP="006E27E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empresa adjudicatária deverá efetivamente atribuir à execução deste contrato os meios pessoais apresentados na proposta, de acordo com a especificação das condições de solvência constante da secção F.2.3 deste Quadro de características. No caso de a empresa adjudicatária ter de designar uma pessoa diferente, será necessária a prévia autorização da ACCD e que a nova pessoa cumpra os mesmos requisitos da pessoa substituída.</w:t>
      </w:r>
    </w:p>
    <w:p w14:paraId="0FC70822" w14:textId="77777777" w:rsidR="001D230E" w:rsidRDefault="001D230E" w:rsidP="006E27E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empresa adjudicatária deverá cumprir, relativamente ao pessoal a seu cargo, as obrigações em vigor quanto à lei laboral e tributária no país da prestação do serviço.</w:t>
      </w:r>
    </w:p>
    <w:p w14:paraId="618FAAFC" w14:textId="77777777" w:rsidR="00A85993" w:rsidRDefault="00A85993" w:rsidP="00A85993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0223733C" w14:textId="5F4523A5" w:rsidR="001D230E" w:rsidRDefault="001D230E" w:rsidP="001D230E">
      <w:pPr>
        <w:pStyle w:val="Pargrafdellista"/>
        <w:autoSpaceDE w:val="0"/>
        <w:autoSpaceDN w:val="0"/>
        <w:adjustRightInd w:val="0"/>
        <w:jc w:val="both"/>
        <w:rPr>
          <w:rFonts w:cs="Arial"/>
          <w:color w:val="auto"/>
          <w:sz w:val="20"/>
        </w:rPr>
      </w:pPr>
    </w:p>
    <w:p w14:paraId="7A7557D1" w14:textId="77777777" w:rsidR="0050040B" w:rsidRPr="00BD04A3" w:rsidRDefault="0050040B" w:rsidP="001D230E">
      <w:pPr>
        <w:pStyle w:val="Pargrafdellista"/>
        <w:autoSpaceDE w:val="0"/>
        <w:autoSpaceDN w:val="0"/>
        <w:adjustRightInd w:val="0"/>
        <w:jc w:val="both"/>
        <w:rPr>
          <w:rFonts w:cs="Arial"/>
          <w:color w:val="auto"/>
          <w:sz w:val="20"/>
        </w:rPr>
      </w:pPr>
    </w:p>
    <w:p w14:paraId="250866D1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J.2. Transferência do contrato e subcontratação</w:t>
      </w:r>
    </w:p>
    <w:p w14:paraId="4E5D253C" w14:textId="77777777" w:rsidR="001D230E" w:rsidRPr="00BD04A3" w:rsidRDefault="001D230E" w:rsidP="001D230E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666A6050" w14:textId="77777777" w:rsidR="001D230E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Este contrato não pode ser objeto de transferência ou subcontratação.</w:t>
      </w:r>
    </w:p>
    <w:p w14:paraId="19FDBE06" w14:textId="77777777" w:rsidR="001D230E" w:rsidRPr="00BD04A3" w:rsidRDefault="001D230E" w:rsidP="001D230E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66FA14E" w14:textId="100CD5AF" w:rsidR="00FE35F0" w:rsidRPr="00BD04A3" w:rsidRDefault="001D230E" w:rsidP="001D230E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 transferência e subcontratação não estão permitidas, uma vez que parte da documentação a ser produzida e trabalhada no âmbito do contrato é confidencial e sensível.  </w:t>
      </w:r>
    </w:p>
    <w:p w14:paraId="738BFEDB" w14:textId="77777777" w:rsidR="00FE35F0" w:rsidRPr="00BD04A3" w:rsidRDefault="00FE35F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CBD0960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J.3 Proteção de dados</w:t>
      </w:r>
    </w:p>
    <w:p w14:paraId="5B1D7E6A" w14:textId="77777777" w:rsidR="0011785B" w:rsidRPr="00BD04A3" w:rsidRDefault="0011785B" w:rsidP="0009003F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1587A0D8" w14:textId="77777777" w:rsidR="00B93BC7" w:rsidRPr="00BD04A3" w:rsidRDefault="00B93BC7" w:rsidP="00B93BC7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 execução do objeto do presente contrato não implica o tratamento de dados pessoais.  </w:t>
      </w:r>
    </w:p>
    <w:p w14:paraId="0F324D5F" w14:textId="77777777" w:rsidR="00B343DF" w:rsidRPr="00BD04A3" w:rsidRDefault="00B343DF" w:rsidP="00B343DF">
      <w:pPr>
        <w:spacing w:before="100" w:beforeAutospacing="1" w:after="100" w:afterAutospacing="1"/>
        <w:jc w:val="both"/>
        <w:rPr>
          <w:rFonts w:ascii="Segoe UI" w:eastAsia="Times New Roman" w:hAnsi="Segoe UI" w:cs="Segoe UI"/>
          <w:sz w:val="20"/>
          <w:szCs w:val="20"/>
        </w:rPr>
      </w:pPr>
      <w:r>
        <w:rPr>
          <w:sz w:val="20"/>
          <w:szCs w:val="20"/>
        </w:rPr>
        <w:t>No entanto, caso os trabalhadores da empresa adjudicatária acedam a dados pessoais acidentalmente, ficarão sujeitos ao cumprimento de todas as disposições da Lei Orgânica 3/2018, de 5 de dezembro, relativa à proteção de dados pessoais e à garantia dos direitos digitais, relativamente aos dados pessoais a que tenha acesso por motivos do contrato; e as disposições do Regulamento (UE) 2016/679 do Parlamento Europeu e do Conselho, de 27 de abril de 2016, relativo à proteção das pessoas singulares quanto ao tratamento dos seus dados pessoais e à livre circulação dos mesmos e que revoga a Diretiva 95/46/CE.</w:t>
      </w:r>
    </w:p>
    <w:p w14:paraId="17CEF341" w14:textId="77777777" w:rsidR="00B343DF" w:rsidRPr="00BD04A3" w:rsidRDefault="00B343DF" w:rsidP="00B343DF">
      <w:pPr>
        <w:spacing w:before="100" w:beforeAutospacing="1" w:after="100" w:afterAutospacing="1"/>
        <w:jc w:val="both"/>
        <w:rPr>
          <w:rFonts w:eastAsia="Times New Roman" w:cs="Arial"/>
          <w:sz w:val="20"/>
          <w:szCs w:val="20"/>
        </w:rPr>
      </w:pPr>
      <w:r>
        <w:rPr>
          <w:sz w:val="20"/>
          <w:szCs w:val="20"/>
        </w:rPr>
        <w:t>A documentação e as informações que forem obtidas ou acedidas por ocasião da execução dos serviços objeto deste contrato e que corresponderem à administração contratante responsável pelo tratamento dos dados pessoais, são confidenciais e não poderão ser reproduzidas, no todo ou em parte, por qualquer meio ou suporte. Portanto, não poderá ser processado ou editado por computador, ou transmitido a terceiros fora do estrito âmbito da execução direta do contrato.</w:t>
      </w:r>
    </w:p>
    <w:p w14:paraId="7956D1DC" w14:textId="71CA98BD" w:rsidR="00B343DF" w:rsidRPr="00BD04A3" w:rsidRDefault="00B343DF" w:rsidP="00B343DF">
      <w:pPr>
        <w:spacing w:before="100" w:beforeAutospacing="1" w:after="100" w:afterAutospacing="1"/>
        <w:jc w:val="both"/>
        <w:rPr>
          <w:rFonts w:eastAsia="Times New Roman" w:cs="Arial"/>
          <w:sz w:val="20"/>
          <w:szCs w:val="20"/>
        </w:rPr>
      </w:pPr>
      <w:r>
        <w:rPr>
          <w:sz w:val="20"/>
          <w:szCs w:val="20"/>
        </w:rPr>
        <w:t xml:space="preserve">Tendo em conta que a execução do contrato não implica que a empresa contratada trate ou aceda a dados pessoais, mas pode haver um tratamento acidental, ou pode dar-se o caso de o pessoal da empresa adjudicatária, para a execução do trabalho, exija o tratamento de alguns dados do pessoal a serviço da administração pública, a empresa adjudicatária deverá observar as obrigações específicas detalhadas no </w:t>
      </w:r>
      <w:r>
        <w:rPr>
          <w:b/>
          <w:sz w:val="20"/>
          <w:szCs w:val="20"/>
        </w:rPr>
        <w:t>Anexo 8</w:t>
      </w:r>
      <w:r>
        <w:rPr>
          <w:sz w:val="20"/>
          <w:szCs w:val="20"/>
        </w:rPr>
        <w:t>, que serão formalizadas pela empresa adjudicatária.</w:t>
      </w:r>
    </w:p>
    <w:p w14:paraId="12BDEF8B" w14:textId="77777777" w:rsidR="00B93BC7" w:rsidRPr="00BD04A3" w:rsidRDefault="00B93BC7" w:rsidP="00B93BC7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1B9B5C79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J.4 Incumprimento da prestação </w:t>
      </w:r>
    </w:p>
    <w:p w14:paraId="3237518B" w14:textId="77777777" w:rsidR="00AF344E" w:rsidRPr="00BD04A3" w:rsidRDefault="00AF344E" w:rsidP="0009003F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F401532" w14:textId="77777777" w:rsidR="0011785B" w:rsidRPr="00BD04A3" w:rsidRDefault="0011785B" w:rsidP="0009003F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O pagamento do preço está condicionado ao cumprimento por parte da empresa adjudicatária do benefício acordado, com prévia conformidade do responsável pelo contrato.</w:t>
      </w:r>
    </w:p>
    <w:p w14:paraId="2879CE85" w14:textId="77777777" w:rsidR="00AF344E" w:rsidRPr="00BD04A3" w:rsidRDefault="00AF344E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</w:p>
    <w:p w14:paraId="63F4965C" w14:textId="77777777" w:rsidR="0011785B" w:rsidRPr="00BD04A3" w:rsidRDefault="0001568C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J.5 Jurisdição</w:t>
      </w:r>
    </w:p>
    <w:p w14:paraId="393943A7" w14:textId="77777777" w:rsidR="00AF344E" w:rsidRPr="00BD04A3" w:rsidRDefault="00AF344E" w:rsidP="0009003F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63A38F3" w14:textId="1D6CB543" w:rsidR="00A709D0" w:rsidRPr="00BD04A3" w:rsidRDefault="00BC7B10" w:rsidP="004C62A8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sz w:val="20"/>
          <w:szCs w:val="20"/>
        </w:rPr>
        <w:t>No que diz respeito à elaboração e adjudicação do presente contrato, as empresas licitantes submetem-se aos tribunais espanhóis para resolver quaisquer discrepâncias que possam surgir</w:t>
      </w:r>
      <w:r>
        <w:rPr>
          <w:rFonts w:ascii="Arial" w:hAnsi="Arial"/>
          <w:color w:val="auto"/>
          <w:sz w:val="20"/>
          <w:szCs w:val="20"/>
        </w:rPr>
        <w:t xml:space="preserve"> e, se não for possível, a um procedimento de arbitragem.</w:t>
      </w:r>
    </w:p>
    <w:p w14:paraId="64E53DA6" w14:textId="77777777" w:rsidR="00BC7B10" w:rsidRPr="00BD04A3" w:rsidRDefault="00BC7B10" w:rsidP="00BC7B10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97AFD4B" w14:textId="77777777" w:rsidR="00BC7B10" w:rsidRPr="00BD04A3" w:rsidRDefault="00BC7B10" w:rsidP="00BC7B10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31B8E4F" w14:textId="77777777" w:rsidR="00A709D0" w:rsidRPr="00BD04A3" w:rsidRDefault="00A85993" w:rsidP="00A709D0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sz w:val="20"/>
          <w:szCs w:val="20"/>
        </w:rPr>
        <w:t>No que diz respeito aos efeitos, cumprimento e rescisão do contrato, se a empresa adjudicatária for espanhola, quaisquer disputas serão regidas pela jurisdição dos tribunais espanhóis. Caso contrário, estará sujeito ao determinado pelas normativas de Moçambique</w:t>
      </w:r>
      <w:r>
        <w:rPr>
          <w:rFonts w:ascii="Arial" w:hAnsi="Arial"/>
          <w:color w:val="auto"/>
          <w:sz w:val="20"/>
          <w:szCs w:val="20"/>
        </w:rPr>
        <w:t>, e se não for possível, a um procedimento de arbitragem.</w:t>
      </w:r>
    </w:p>
    <w:p w14:paraId="489C91C4" w14:textId="77777777" w:rsidR="00AF344E" w:rsidRPr="00BD04A3" w:rsidRDefault="00AF344E" w:rsidP="0009003F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3990EA17" w14:textId="77777777" w:rsidR="0011785B" w:rsidRPr="00BD04A3" w:rsidRDefault="0011785B" w:rsidP="0009003F">
      <w:pPr>
        <w:pStyle w:val="parrafo"/>
        <w:spacing w:before="0" w:beforeAutospacing="0" w:after="0" w:afterAutospacing="0"/>
        <w:contextualSpacing/>
        <w:jc w:val="both"/>
        <w:rPr>
          <w:rFonts w:eastAsia="Calibri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J.6 Alterações previstas ao contrato</w:t>
      </w:r>
    </w:p>
    <w:p w14:paraId="07713EB0" w14:textId="77777777" w:rsidR="00AF344E" w:rsidRPr="00BD04A3" w:rsidRDefault="00AF344E" w:rsidP="0009003F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color w:val="548DD4" w:themeColor="text2" w:themeTint="99"/>
          <w:sz w:val="20"/>
          <w:szCs w:val="20"/>
          <w:lang w:eastAsia="en-US"/>
        </w:rPr>
      </w:pPr>
    </w:p>
    <w:p w14:paraId="1E7EA09C" w14:textId="77777777" w:rsidR="0096522D" w:rsidRDefault="007900D8" w:rsidP="00714394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Não são esperadas alterações ao contrato. </w:t>
      </w:r>
    </w:p>
    <w:p w14:paraId="7AE43CC3" w14:textId="77777777" w:rsidR="009944E7" w:rsidRDefault="009944E7" w:rsidP="00714394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0FBF89B" w14:textId="77777777" w:rsidR="009944E7" w:rsidRPr="00F378C0" w:rsidRDefault="009944E7" w:rsidP="00714394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J.7 Responsável pelo contrato</w:t>
      </w:r>
    </w:p>
    <w:p w14:paraId="7D7D1E35" w14:textId="77777777" w:rsidR="004B3352" w:rsidRPr="00BD04A3" w:rsidRDefault="004B3352" w:rsidP="00714394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b/>
          <w:color w:val="548DD4" w:themeColor="text2" w:themeTint="99"/>
          <w:sz w:val="20"/>
          <w:szCs w:val="20"/>
        </w:rPr>
      </w:pPr>
    </w:p>
    <w:p w14:paraId="43FCD788" w14:textId="77777777" w:rsidR="009944E7" w:rsidRPr="00FD0ACC" w:rsidRDefault="009944E7" w:rsidP="00714394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Coordenadora do Projeto SIRI</w:t>
      </w:r>
    </w:p>
    <w:p w14:paraId="6570E2D3" w14:textId="77777777" w:rsidR="009950ED" w:rsidRPr="00FD0ACC" w:rsidRDefault="009950ED" w:rsidP="00714394">
      <w:pPr>
        <w:pStyle w:val="parrafo"/>
        <w:spacing w:before="0" w:beforeAutospacing="0" w:after="0" w:afterAutospacing="0"/>
        <w:contextualSpacing/>
        <w:jc w:val="both"/>
        <w:rPr>
          <w:rFonts w:cs="Arial"/>
        </w:rPr>
      </w:pPr>
    </w:p>
    <w:p w14:paraId="36BAA214" w14:textId="77777777" w:rsidR="00F378C0" w:rsidRDefault="00F378C0" w:rsidP="00714394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30E8A28C" w14:textId="77777777" w:rsidR="0011785B" w:rsidRPr="00BD04A3" w:rsidRDefault="0011785B" w:rsidP="00714394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</w:rPr>
        <w:t>Processo a seguir para adjudicação de um contrato de prestação de serviços a formalizar e executar por terceiros</w:t>
      </w:r>
    </w:p>
    <w:p w14:paraId="67B0A10F" w14:textId="77777777" w:rsidR="0011785B" w:rsidRPr="00BD04A3" w:rsidRDefault="0011785B" w:rsidP="0009003F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7E1FB23C" w14:textId="77777777" w:rsidR="005521B3" w:rsidRPr="00BD04A3" w:rsidRDefault="005521B3" w:rsidP="0009003F">
      <w:pPr>
        <w:contextualSpacing/>
        <w:jc w:val="both"/>
        <w:rPr>
          <w:rFonts w:cs="Arial"/>
          <w:b/>
          <w:color w:val="548DD4" w:themeColor="text2" w:themeTint="99"/>
          <w:sz w:val="20"/>
          <w:szCs w:val="20"/>
        </w:rPr>
      </w:pPr>
    </w:p>
    <w:p w14:paraId="21059651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I. CLÁUSULAS ESPECIAIS DE LICITAÇÃO, ADJUDICAÇÃO E FORMALIZAÇÃO DO CONTRATO</w:t>
      </w:r>
    </w:p>
    <w:p w14:paraId="6E647844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1F66B68D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Primeira: Convites para participar no procedimento</w:t>
      </w:r>
    </w:p>
    <w:p w14:paraId="4275FDCA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4395FB8F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1.1.</w:t>
      </w:r>
      <w:r>
        <w:rPr>
          <w:sz w:val="20"/>
          <w:szCs w:val="20"/>
        </w:rPr>
        <w:t xml:space="preserve"> A entidade adjudicante deve convidar a participar no procedimento pelo menos três empresas capacitadas para a execução do objeto do contrato, se possível, com as quais irá negociar os aspetos indicados no </w:t>
      </w:r>
      <w:r>
        <w:rPr>
          <w:b/>
          <w:sz w:val="20"/>
          <w:szCs w:val="20"/>
        </w:rPr>
        <w:t>ponto I.3 do quadro de características.</w:t>
      </w:r>
    </w:p>
    <w:p w14:paraId="6BE07A3C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DBE2F1C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1.2.</w:t>
      </w:r>
      <w:r>
        <w:rPr>
          <w:sz w:val="20"/>
          <w:szCs w:val="20"/>
        </w:rPr>
        <w:t xml:space="preserve"> O convite às empresas candidatas deve incluir uma cópia do quadro de características.</w:t>
      </w:r>
    </w:p>
    <w:p w14:paraId="2421FA73" w14:textId="77777777" w:rsidR="00420E6C" w:rsidRPr="00BD04A3" w:rsidRDefault="00420E6C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4691C6DF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1.3.</w:t>
      </w:r>
      <w:r>
        <w:rPr>
          <w:sz w:val="20"/>
          <w:szCs w:val="20"/>
        </w:rPr>
        <w:t xml:space="preserve"> O processo deverá registar os convites enviados às empresas candidatas.</w:t>
      </w:r>
    </w:p>
    <w:p w14:paraId="61874295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1D124BB6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Segunda: Apresentação das propostas</w:t>
      </w:r>
    </w:p>
    <w:p w14:paraId="61EF4913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33D35471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2.1.</w:t>
      </w:r>
      <w:r>
        <w:rPr>
          <w:sz w:val="20"/>
          <w:szCs w:val="20"/>
        </w:rPr>
        <w:t xml:space="preserve"> As propostas devem ser apresentadas no prazo limite especificado no convite para apresentação de proposta.</w:t>
      </w:r>
    </w:p>
    <w:p w14:paraId="4D5B342A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3EED032E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2.2.</w:t>
      </w:r>
      <w:r>
        <w:rPr>
          <w:sz w:val="20"/>
          <w:szCs w:val="20"/>
        </w:rPr>
        <w:t xml:space="preserve"> Os proponentes só podem apresentar uma proposta.</w:t>
      </w:r>
    </w:p>
    <w:p w14:paraId="259FBFF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7C947923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2.3.</w:t>
      </w:r>
      <w:r>
        <w:rPr>
          <w:sz w:val="20"/>
          <w:szCs w:val="20"/>
        </w:rPr>
        <w:t xml:space="preserve"> As propostas são secretas e a sua apresentação implica a aceitação incondicional do conteúdo do quadro de características e das condições técnicas, bem como a autorização aos serviços dependentes da entidade adjudicante e da entidade adjudicante para consultar os dados dos registos oficiais ou das listas oficiais de operadores económicos de Estados-Membro da União Europeia.</w:t>
      </w:r>
    </w:p>
    <w:p w14:paraId="66F83111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5A7F5508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Terceira: Conteúdo das propostas</w:t>
      </w:r>
    </w:p>
    <w:p w14:paraId="61EDF76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01395961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3.1.</w:t>
      </w:r>
      <w:r>
        <w:rPr>
          <w:sz w:val="20"/>
          <w:szCs w:val="20"/>
        </w:rPr>
        <w:t xml:space="preserve"> As propostas serão apresentadas por e-mail ou em envelope selado e assinado pela empresa licitante ou pelo representante, informando visivelmente no exterior o órgão contratante ao qual se dirige, o título do contrato, o número do processo e o nome da empresa licitante. </w:t>
      </w:r>
    </w:p>
    <w:p w14:paraId="102696BD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3371827D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bCs/>
          <w:sz w:val="20"/>
          <w:szCs w:val="20"/>
        </w:rPr>
        <w:t>3.2.</w:t>
      </w:r>
      <w:r>
        <w:rPr>
          <w:sz w:val="20"/>
          <w:szCs w:val="20"/>
        </w:rPr>
        <w:t xml:space="preserve"> Toda a documentação da proposta deve ser apresentada em espanhol, catalão ou no idioma do país onde o projeto SIRI é executado (Moçambique), neste caso em português. Neste último caso, será necessário garantir a disponibilidade da tradução para catalão dos documentos redigidos em língua estrangeira, para efeitos de auditoria do contrato.</w:t>
      </w:r>
    </w:p>
    <w:p w14:paraId="24A7D2BC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554C45E8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3.3.</w:t>
      </w:r>
      <w:r>
        <w:rPr>
          <w:sz w:val="20"/>
          <w:szCs w:val="20"/>
        </w:rPr>
        <w:t xml:space="preserve"> A documentação administrativa a incluir na candidatura é a seguinte:</w:t>
      </w:r>
    </w:p>
    <w:p w14:paraId="6A22C20A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527AD93E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Documento Europeu Único de Contratação Pública (DEUCP). assinado pelo representante da empresa candidata, cujo acesso está especificado no </w:t>
      </w:r>
      <w:r>
        <w:rPr>
          <w:b/>
          <w:sz w:val="20"/>
          <w:szCs w:val="20"/>
        </w:rPr>
        <w:t>Anexo 1</w:t>
      </w:r>
      <w:r>
        <w:rPr>
          <w:sz w:val="20"/>
          <w:szCs w:val="20"/>
        </w:rPr>
        <w:t>, ou declaração de responsabilidade segundo os requisitos para a contratação, assinada pelo representante da empresa, de acordo com o modelo</w:t>
      </w:r>
    </w:p>
    <w:p w14:paraId="4DECF0AC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Que consta no </w:t>
      </w:r>
      <w:r>
        <w:rPr>
          <w:b/>
          <w:sz w:val="20"/>
          <w:szCs w:val="20"/>
        </w:rPr>
        <w:t>Anexo 2</w:t>
      </w:r>
      <w:r>
        <w:rPr>
          <w:sz w:val="20"/>
          <w:szCs w:val="20"/>
        </w:rPr>
        <w:t xml:space="preserve">. Também será necessário enviar em anexo o compromisso de atribuição dos meios materiais e pessoais (conforme secção F.2.3 deste quadro de características), que deve seguir o modelo do </w:t>
      </w:r>
      <w:r>
        <w:rPr>
          <w:b/>
          <w:sz w:val="20"/>
          <w:szCs w:val="20"/>
        </w:rPr>
        <w:t>Anexo 5</w:t>
      </w:r>
      <w:r>
        <w:rPr>
          <w:sz w:val="20"/>
          <w:szCs w:val="20"/>
        </w:rPr>
        <w:t>.</w:t>
      </w:r>
    </w:p>
    <w:p w14:paraId="15D9C576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5E790493" w14:textId="79E0D0A6" w:rsidR="0011785B" w:rsidRPr="009F077B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3.4. </w:t>
      </w:r>
      <w:r>
        <w:rPr>
          <w:sz w:val="20"/>
          <w:szCs w:val="20"/>
        </w:rPr>
        <w:t xml:space="preserve">A proposta relativa aos critérios de adjudicação automaticamente avaliáveis a incluir na proposta deve ser apresentada em conformidade com o modelo </w:t>
      </w:r>
      <w:r>
        <w:rPr>
          <w:b/>
          <w:sz w:val="20"/>
          <w:szCs w:val="20"/>
        </w:rPr>
        <w:t>do anexo 4.</w:t>
      </w:r>
    </w:p>
    <w:p w14:paraId="63B16AE5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85EB7D2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As ofertas económicas devem indicar, como parcela independente, o valor do Imposto sobre o Valor Acrescentado ou qualquer outro imposto equivalente que deva ser aplicado.</w:t>
      </w:r>
    </w:p>
    <w:p w14:paraId="54BECAF4" w14:textId="45CB562D" w:rsidR="0095493A" w:rsidRDefault="0095493A" w:rsidP="0009003F">
      <w:pPr>
        <w:contextualSpacing/>
        <w:jc w:val="both"/>
        <w:rPr>
          <w:rFonts w:cs="Arial"/>
          <w:sz w:val="20"/>
          <w:szCs w:val="20"/>
        </w:rPr>
      </w:pPr>
    </w:p>
    <w:p w14:paraId="22D7BB41" w14:textId="77777777" w:rsidR="00441B29" w:rsidRDefault="00441B29" w:rsidP="00441B29">
      <w:pPr>
        <w:autoSpaceDE w:val="0"/>
        <w:autoSpaceDN w:val="0"/>
        <w:adjustRightInd w:val="0"/>
        <w:jc w:val="both"/>
        <w:rPr>
          <w:rFonts w:eastAsia="Times" w:cs="Arial"/>
          <w:bCs/>
          <w:sz w:val="20"/>
          <w:szCs w:val="20"/>
        </w:rPr>
      </w:pPr>
      <w:r>
        <w:rPr>
          <w:b/>
          <w:sz w:val="20"/>
          <w:szCs w:val="20"/>
        </w:rPr>
        <w:t>3.5.</w:t>
      </w:r>
      <w:r>
        <w:rPr>
          <w:sz w:val="20"/>
          <w:szCs w:val="20"/>
        </w:rPr>
        <w:t xml:space="preserve"> Os proponentes também deverão incluir nas suas propostas a </w:t>
      </w:r>
      <w:r>
        <w:rPr>
          <w:bCs/>
          <w:snapToGrid w:val="0"/>
          <w:sz w:val="20"/>
          <w:szCs w:val="20"/>
          <w:u w:val="single"/>
        </w:rPr>
        <w:t xml:space="preserve">Declaração de cumprimento das obrigações em termos de proteção de dados e localização dos servidores, de acordo com o modelo do </w:t>
      </w:r>
      <w:r>
        <w:rPr>
          <w:b/>
          <w:bCs/>
          <w:snapToGrid w:val="0"/>
          <w:sz w:val="20"/>
          <w:szCs w:val="20"/>
          <w:u w:val="single"/>
        </w:rPr>
        <w:t>Anexo 7</w:t>
      </w:r>
      <w:r>
        <w:rPr>
          <w:bCs/>
          <w:snapToGrid w:val="0"/>
          <w:sz w:val="20"/>
          <w:szCs w:val="20"/>
          <w:u w:val="single"/>
        </w:rPr>
        <w:t xml:space="preserve"> deste caderno de encargos</w:t>
      </w:r>
      <w:r>
        <w:rPr>
          <w:bCs/>
          <w:sz w:val="20"/>
          <w:szCs w:val="20"/>
        </w:rPr>
        <w:t xml:space="preserve"> e a Declaração de proteção de dados e dever de confidencialidade, de acordo com o modelo do</w:t>
      </w:r>
      <w:r>
        <w:rPr>
          <w:b/>
          <w:bCs/>
          <w:sz w:val="20"/>
          <w:szCs w:val="20"/>
        </w:rPr>
        <w:t xml:space="preserve"> Anexo 10 </w:t>
      </w:r>
      <w:r>
        <w:rPr>
          <w:bCs/>
          <w:sz w:val="20"/>
          <w:szCs w:val="20"/>
        </w:rPr>
        <w:t>deste caderno de encargos.</w:t>
      </w:r>
    </w:p>
    <w:p w14:paraId="24B5C495" w14:textId="77777777" w:rsidR="00441B29" w:rsidRPr="00BD04A3" w:rsidRDefault="00441B29" w:rsidP="0009003F">
      <w:pPr>
        <w:contextualSpacing/>
        <w:jc w:val="both"/>
        <w:rPr>
          <w:rFonts w:cs="Arial"/>
          <w:sz w:val="20"/>
          <w:szCs w:val="20"/>
        </w:rPr>
      </w:pPr>
    </w:p>
    <w:p w14:paraId="367CE069" w14:textId="77777777" w:rsidR="0095493A" w:rsidRPr="00BD04A3" w:rsidRDefault="0095493A" w:rsidP="0095493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Sublinha-se que os dados pessoais das empresas proponentes, obtidos pela Administração neste procedimento de contratação, serão tratados pela unidade responsável pelo tratamento, apenas para a finalidade ou finalidades identificadas no </w:t>
      </w:r>
      <w:r>
        <w:rPr>
          <w:b/>
          <w:sz w:val="20"/>
          <w:szCs w:val="20"/>
        </w:rPr>
        <w:t>Anexo 6</w:t>
      </w:r>
      <w:r>
        <w:rPr>
          <w:sz w:val="20"/>
          <w:szCs w:val="20"/>
        </w:rPr>
        <w:t xml:space="preserve">, relativamente às informações básicas sobre proteção dos dados pessoais dos proponentes. </w:t>
      </w:r>
    </w:p>
    <w:p w14:paraId="6FB9F9F4" w14:textId="77777777" w:rsidR="0095493A" w:rsidRPr="00BD04A3" w:rsidRDefault="0095493A" w:rsidP="0095493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</w:p>
    <w:p w14:paraId="4CB6EF5D" w14:textId="77777777" w:rsidR="0095493A" w:rsidRPr="00BD04A3" w:rsidRDefault="0095493A" w:rsidP="0095493A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Da mesma forma, deve-se recordar que, se por ocasião da participação neste concurso as empresas tiverem de comunicar dados pessoais, tanto para incorporá-los nas suas ofertas, como para verificar o cumprimento dos pré-requisitos de adjudicação, como previsto nos artigos 6 e 11 da Lei Orgânica nº 3/2018, de 5 de dezembro, sobre a proteção de dados pessoais e garantia de direitos digitais, relativamente ao consentimento prévio e informado das pessoas envolvidas.</w:t>
      </w:r>
    </w:p>
    <w:p w14:paraId="2109A804" w14:textId="77777777" w:rsidR="0095493A" w:rsidRPr="00BD04A3" w:rsidRDefault="0095493A" w:rsidP="0095493A">
      <w:pPr>
        <w:contextualSpacing/>
        <w:jc w:val="both"/>
        <w:rPr>
          <w:rFonts w:cs="Arial"/>
          <w:sz w:val="20"/>
          <w:szCs w:val="20"/>
        </w:rPr>
      </w:pPr>
    </w:p>
    <w:p w14:paraId="543185E1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Quarta: Qualificação de documentação e negociação </w:t>
      </w:r>
    </w:p>
    <w:p w14:paraId="0AE9E98D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4AB16D6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4.1.</w:t>
      </w:r>
      <w:r>
        <w:rPr>
          <w:sz w:val="20"/>
          <w:szCs w:val="20"/>
        </w:rPr>
        <w:t xml:space="preserve"> Negociação dos termos do contrato</w:t>
      </w:r>
    </w:p>
    <w:p w14:paraId="13BF2EE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8776B5A" w14:textId="29D8202D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Depois de qualificar a documentação geral e de corrigir os eventuais defeitos ou omissões identificados, a entidade adjudicante deve negociar com todas as empresas candidatas que cumpram as condições do contrato. </w:t>
      </w:r>
      <w:r w:rsidR="005940F9" w:rsidRPr="005940F9">
        <w:rPr>
          <w:sz w:val="20"/>
          <w:szCs w:val="20"/>
        </w:rPr>
        <w:t>No caso de os proponentes não especificarem os defeitos ou omissões exigidos, tal facto será motivo de exclusão.</w:t>
      </w:r>
    </w:p>
    <w:p w14:paraId="085E12D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1C05B652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Os requisitos mínimos do serviço abrangido pelo contrato e os critérios de adjudicação não serão negociados.</w:t>
      </w:r>
    </w:p>
    <w:p w14:paraId="22303711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EBD4165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Os aspetos que devem ser negociados com as empresas proponentes, bem como a forma como devem ser negociados, são indicados na </w:t>
      </w:r>
      <w:r>
        <w:rPr>
          <w:b/>
          <w:sz w:val="20"/>
          <w:szCs w:val="20"/>
        </w:rPr>
        <w:t>secção I.3 do quadro de características</w:t>
      </w:r>
      <w:r>
        <w:rPr>
          <w:sz w:val="20"/>
          <w:szCs w:val="20"/>
        </w:rPr>
        <w:t>.</w:t>
      </w:r>
    </w:p>
    <w:p w14:paraId="2D829EB4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070F1F29" w14:textId="1C26F2FE" w:rsidR="0011785B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 fase de negociação deve ser documentada no processo.</w:t>
      </w:r>
    </w:p>
    <w:p w14:paraId="6A2B0B1C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1056194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4.2.</w:t>
      </w:r>
      <w:r>
        <w:rPr>
          <w:sz w:val="20"/>
          <w:szCs w:val="20"/>
        </w:rPr>
        <w:t xml:space="preserve"> Apresentação das propostas finais</w:t>
      </w:r>
    </w:p>
    <w:p w14:paraId="52136B3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4E040074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Finalizada a fase de negociação, as empresas candidatas devem ser convidadas a apresentar a sua proposta final por escrito, que deverá corresponder ao resultado da negociação realizada. O prazo para a entrega proposta final deverá estar indicado no convite apresentado aos proponentes. </w:t>
      </w:r>
    </w:p>
    <w:p w14:paraId="0A92513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A415942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 xml:space="preserve">4.3. </w:t>
      </w:r>
      <w:r>
        <w:rPr>
          <w:sz w:val="20"/>
          <w:szCs w:val="20"/>
        </w:rPr>
        <w:t>Avaliação das propostas e classificação</w:t>
      </w:r>
    </w:p>
    <w:p w14:paraId="280A0302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32228E3" w14:textId="4E070A9F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4.3.1.</w:t>
      </w:r>
      <w:r>
        <w:rPr>
          <w:sz w:val="20"/>
          <w:szCs w:val="20"/>
        </w:rPr>
        <w:t xml:space="preserve"> Os critérios de adjudicação são os descritos na </w:t>
      </w:r>
      <w:r>
        <w:rPr>
          <w:b/>
          <w:sz w:val="20"/>
          <w:szCs w:val="20"/>
        </w:rPr>
        <w:t>secção I do quadro de características</w:t>
      </w:r>
      <w:r>
        <w:rPr>
          <w:sz w:val="20"/>
          <w:szCs w:val="20"/>
        </w:rPr>
        <w:t>.</w:t>
      </w:r>
    </w:p>
    <w:p w14:paraId="7087590A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136FC6E7" w14:textId="77777777" w:rsidR="007A1036" w:rsidRPr="00BD04A3" w:rsidRDefault="007A1036" w:rsidP="007A1036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4.3.2.</w:t>
      </w:r>
      <w:r>
        <w:rPr>
          <w:sz w:val="20"/>
          <w:szCs w:val="20"/>
        </w:rPr>
        <w:t xml:space="preserve"> Depois de avaliadas as propostas, a entidade adjudicante verificará se não existe uma proposta anormalmente baixa. Caso exista uma ofertas nestas condições, a entidade adjudicante concederá um prazo razoável à empresa proponente para justificar a viabilidade da proposta. Caso a empresa licitante não forneça qualquer justificativa, considerar-se-á que a proposta não pode ser cumprida e, portanto, a empresa proponente será excluída do procedimento. Se as justificativas forem recebidos dentro do prazo, será feita uma avaliação às informações e documentação fornecidas para eventual aceitação, por se considerar verificada a sua viabilidade; ou, por outro lado, a exclusão da proposta por se considerar que as informações e documentação fornecidas não justificam satisfatoriamente os baixos preços ou custos propostos e, portanto, a proposta não poderá ser incluída devido aos valores anormalmente baixos apresentados.</w:t>
      </w:r>
    </w:p>
    <w:p w14:paraId="422E3F8B" w14:textId="77777777" w:rsidR="007A1036" w:rsidRPr="00BD04A3" w:rsidRDefault="007A1036" w:rsidP="007A1036">
      <w:pPr>
        <w:contextualSpacing/>
        <w:jc w:val="both"/>
        <w:rPr>
          <w:rFonts w:cs="Arial"/>
          <w:sz w:val="20"/>
          <w:szCs w:val="20"/>
        </w:rPr>
      </w:pPr>
    </w:p>
    <w:p w14:paraId="50C81638" w14:textId="20822F00" w:rsidR="007A1036" w:rsidRPr="00BD04A3" w:rsidRDefault="002A3102" w:rsidP="007A1036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O valor será considerado imprudentemente baixo se a oferta económica for 30% inferior à média das ofertas económicas. Caso apenas exista uma proposta aceite, estes 30% serão considerados relativamente ao orçamento-base da licitação.</w:t>
      </w:r>
    </w:p>
    <w:p w14:paraId="27094BC5" w14:textId="77777777" w:rsidR="007A1036" w:rsidRPr="00BD04A3" w:rsidRDefault="007A1036" w:rsidP="007A1036">
      <w:pPr>
        <w:contextualSpacing/>
        <w:jc w:val="both"/>
        <w:rPr>
          <w:rFonts w:cs="Arial"/>
          <w:b/>
          <w:sz w:val="20"/>
          <w:szCs w:val="20"/>
        </w:rPr>
      </w:pPr>
    </w:p>
    <w:p w14:paraId="2AAC8DD9" w14:textId="77777777" w:rsidR="007A1036" w:rsidRPr="00BD04A3" w:rsidRDefault="007A1036" w:rsidP="007A1036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4.3.3.</w:t>
      </w:r>
      <w:r>
        <w:rPr>
          <w:sz w:val="20"/>
          <w:szCs w:val="20"/>
        </w:rPr>
        <w:t xml:space="preserve"> Depois de avaliadas as propostas e excluídas as que não sejam viáveis, de acordo com a secção anterior, a entidade adjudicante deverá classificar as propostas das empresas proponentes segundo os respetivos resultado da avaliação, por meio de uma proposta de adjudicação. </w:t>
      </w:r>
    </w:p>
    <w:p w14:paraId="38CA8A0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4D1E4AB1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Quinta: Apresentação da documentação que certifica o cumprimento dos pré-requisitos por parte da empresa proponente que tenha apresentado a melhor proposta.</w:t>
      </w:r>
    </w:p>
    <w:p w14:paraId="1E2456D3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73238D0E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5.1</w:t>
      </w:r>
      <w:r>
        <w:rPr>
          <w:sz w:val="20"/>
          <w:szCs w:val="20"/>
        </w:rPr>
        <w:t xml:space="preserve"> Os serviços dependentes da entidade adjudicante deverão exigir que a empresa proponente tenha apresentado a melhor proposta para que, no prazo de 10 dias úteis a partir do dia seguinte ao da receção da solicitação, apresente a seguinte documentação, para a pertinente avaliação e qualificação por parte da entidade adjudicante.</w:t>
      </w:r>
    </w:p>
    <w:p w14:paraId="35E738F7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02811E5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a) Documentos comprovativos da personalidade e capacidade da empresa e do respetivo ramo de atividade, nos termos da </w:t>
      </w:r>
      <w:r>
        <w:rPr>
          <w:b/>
          <w:sz w:val="20"/>
          <w:szCs w:val="20"/>
        </w:rPr>
        <w:t>secção F.1 do quadro de características</w:t>
      </w:r>
      <w:r>
        <w:rPr>
          <w:sz w:val="20"/>
          <w:szCs w:val="20"/>
        </w:rPr>
        <w:t>.</w:t>
      </w:r>
    </w:p>
    <w:p w14:paraId="2E75DBCE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7A7E2C66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b) Documentos comprovativos, se for o caso, da representação da empresa proponente.</w:t>
      </w:r>
    </w:p>
    <w:p w14:paraId="557A4F9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504C74E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As pessoas que comparecerem ou assinarem propostas em nome de outrem deverão apresentar uma procuração para essa finalidade, devidamente emitida segundo a normativa aplicável ou documentação que normativamente seja considerada suficiente.</w:t>
      </w:r>
    </w:p>
    <w:p w14:paraId="202C9C7B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6A7BCBC2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c) Se for o caso, documentos comprovativos da solvência económica, financeira, técnica ou profissional. </w:t>
      </w:r>
    </w:p>
    <w:p w14:paraId="2A44D0B5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D077391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A solvência económico-financeira e técnico-profissional deve ser acreditada pelos meios e documentos especificados na </w:t>
      </w:r>
      <w:r>
        <w:rPr>
          <w:b/>
          <w:sz w:val="20"/>
          <w:szCs w:val="20"/>
        </w:rPr>
        <w:t>secção F.2 do quadro de características</w:t>
      </w:r>
      <w:r>
        <w:rPr>
          <w:sz w:val="20"/>
          <w:szCs w:val="20"/>
        </w:rPr>
        <w:t xml:space="preserve">. </w:t>
      </w:r>
    </w:p>
    <w:p w14:paraId="11E943EA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3CDF315D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d) Se for o caso, documentos comprovativos da qualificação empresarial ou profissional para a execução do serviço que é objeto do contrato.</w:t>
      </w:r>
    </w:p>
    <w:p w14:paraId="59758FF4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0E20754F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e) Se for o caso, documentação que comprove a constituição da garantia definitiva.</w:t>
      </w:r>
    </w:p>
    <w:p w14:paraId="0E41203C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737E4AAD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5.2.</w:t>
      </w:r>
      <w:r>
        <w:rPr>
          <w:sz w:val="20"/>
          <w:szCs w:val="20"/>
        </w:rPr>
        <w:t xml:space="preserve"> A entidade adjudicante deverá verificar se a empresa proposta como adjudicatária apresenta prova documental do cumprimento dos requisitos de participação exigidos. Caso a documentação não seja concluída no prazo concedido, ou caso a documentação indicada na secção anterior não seja adequadamente preenchida, deve-se entender que a empresa proposta como adjudicatária retirou a sua proposta.</w:t>
      </w:r>
    </w:p>
    <w:p w14:paraId="4F03C77B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5F08A49B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Neste caso, dever-se-á proceder à solicitação da documentação indicada na secção anterior à empresa candidata seguinte, na ordem de classificação das propostas.</w:t>
      </w:r>
    </w:p>
    <w:p w14:paraId="699FAFDD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E2A9E28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Sexta: Adjudicação</w:t>
      </w:r>
    </w:p>
    <w:p w14:paraId="34023B73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54AF793A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6.1.</w:t>
      </w:r>
      <w:r>
        <w:rPr>
          <w:sz w:val="20"/>
          <w:szCs w:val="20"/>
        </w:rPr>
        <w:t xml:space="preserve"> A adjudicação do contrato deve ser motivada, notificada a todas as empresas proponentes e publicada no perfil da entidade adjudicante.</w:t>
      </w:r>
    </w:p>
    <w:p w14:paraId="6ACA86BA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769F738B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6.2.</w:t>
      </w:r>
      <w:r>
        <w:rPr>
          <w:sz w:val="20"/>
          <w:szCs w:val="20"/>
        </w:rPr>
        <w:t xml:space="preserve"> A notificação deve conter as informações necessárias que permitam às empresas proponentes interporem eventuais recursos.</w:t>
      </w:r>
    </w:p>
    <w:p w14:paraId="5E20A3F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53E258D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6.3</w:t>
      </w:r>
      <w:r>
        <w:rPr>
          <w:sz w:val="20"/>
          <w:szCs w:val="20"/>
        </w:rPr>
        <w:t xml:space="preserve"> A entidade adjudicante deve adjudicar o contrato no prazo de cinco dias úteis a partir da receção da documentação indicada na cláusula 5.1.</w:t>
      </w:r>
    </w:p>
    <w:p w14:paraId="5C335342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380DFE4B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Sétima: Formalização do contrato</w:t>
      </w:r>
    </w:p>
    <w:p w14:paraId="0BE14BA1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5D1F24CC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7.1.</w:t>
      </w:r>
      <w:r>
        <w:rPr>
          <w:sz w:val="20"/>
          <w:szCs w:val="20"/>
        </w:rPr>
        <w:t xml:space="preserve"> O contrato será aperfeiçoado com a sua formalização.</w:t>
      </w:r>
    </w:p>
    <w:p w14:paraId="0ED380A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62FA3DC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7.2.</w:t>
      </w:r>
      <w:r>
        <w:rPr>
          <w:sz w:val="20"/>
          <w:szCs w:val="20"/>
        </w:rPr>
        <w:t xml:space="preserve"> A formalização do contrato deve ser realizada por meio de documento fidedigno. Os dados do contrato devem ser enviados ao Departamento responsável pela ação externa, para posterior encaminhamento aos órgãos correspondentes. </w:t>
      </w:r>
    </w:p>
    <w:p w14:paraId="352122AF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533C652C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7.3.</w:t>
      </w:r>
      <w:r>
        <w:rPr>
          <w:sz w:val="20"/>
          <w:szCs w:val="20"/>
        </w:rPr>
        <w:t xml:space="preserve"> A formalização do contrato e o contrato devem ser publicados no perfil da entidade adjudicante.</w:t>
      </w:r>
    </w:p>
    <w:p w14:paraId="4F021B68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4754E25B" w14:textId="77777777" w:rsidR="0011785B" w:rsidRPr="00BD04A3" w:rsidRDefault="00BD04A3" w:rsidP="003524D6">
      <w:pPr>
        <w:contextualSpacing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ANEXO 1</w:t>
      </w:r>
    </w:p>
    <w:p w14:paraId="1E7C8DE9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B5CD6BF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3A73295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Ligação para o Documento Europeu Único de Contratação Pública</w:t>
      </w:r>
    </w:p>
    <w:p w14:paraId="604C45C2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691D1631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1BE9332A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5C5C922C" w14:textId="77777777" w:rsidR="00E26432" w:rsidRPr="00BD04A3" w:rsidRDefault="00E26432" w:rsidP="0009003F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Catalão:</w:t>
      </w:r>
    </w:p>
    <w:p w14:paraId="66607980" w14:textId="77777777" w:rsidR="00E26432" w:rsidRPr="00BD04A3" w:rsidRDefault="00E26432" w:rsidP="0009003F">
      <w:pPr>
        <w:contextualSpacing/>
        <w:jc w:val="both"/>
        <w:rPr>
          <w:sz w:val="20"/>
          <w:szCs w:val="20"/>
        </w:rPr>
      </w:pPr>
    </w:p>
    <w:p w14:paraId="1E220356" w14:textId="77777777" w:rsidR="0011785B" w:rsidRPr="00BD04A3" w:rsidRDefault="003D2479" w:rsidP="0009003F">
      <w:pPr>
        <w:contextualSpacing/>
        <w:jc w:val="both"/>
        <w:rPr>
          <w:rFonts w:cs="Arial"/>
          <w:sz w:val="20"/>
          <w:szCs w:val="20"/>
        </w:rPr>
      </w:pPr>
      <w:hyperlink r:id="rId16" w:history="1">
        <w:r w:rsidR="0050040B">
          <w:rPr>
            <w:rStyle w:val="Enlla"/>
            <w:color w:val="auto"/>
            <w:sz w:val="20"/>
            <w:szCs w:val="20"/>
          </w:rPr>
          <w:t>https://contractacio.gencat.cat/web/.content/inici/tramits-serveis/document/document-europeu-unic-contractacio.pdf</w:t>
        </w:r>
      </w:hyperlink>
    </w:p>
    <w:p w14:paraId="19E6B9EF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4377C87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65513685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77A5713E" w14:textId="77777777" w:rsidR="00E26432" w:rsidRPr="00BD04A3" w:rsidRDefault="00D569AB" w:rsidP="0009003F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Outros idiomas:</w:t>
      </w:r>
    </w:p>
    <w:p w14:paraId="20F64B11" w14:textId="77777777" w:rsidR="00E26432" w:rsidRPr="00BD04A3" w:rsidRDefault="00E26432" w:rsidP="0009003F">
      <w:pPr>
        <w:contextualSpacing/>
        <w:jc w:val="both"/>
        <w:rPr>
          <w:rFonts w:cs="Arial"/>
          <w:sz w:val="20"/>
          <w:szCs w:val="20"/>
        </w:rPr>
      </w:pPr>
    </w:p>
    <w:p w14:paraId="23AA8240" w14:textId="77777777" w:rsidR="00E26432" w:rsidRPr="00BD04A3" w:rsidRDefault="003D2479" w:rsidP="0009003F">
      <w:pPr>
        <w:contextualSpacing/>
        <w:jc w:val="both"/>
        <w:rPr>
          <w:rFonts w:cs="Arial"/>
          <w:sz w:val="20"/>
          <w:szCs w:val="20"/>
        </w:rPr>
      </w:pPr>
      <w:hyperlink r:id="rId17" w:history="1">
        <w:r w:rsidR="0050040B">
          <w:rPr>
            <w:rStyle w:val="Enlla"/>
            <w:color w:val="auto"/>
            <w:sz w:val="20"/>
            <w:szCs w:val="20"/>
          </w:rPr>
          <w:t>https://visor.registrodelicitadores.gob.es/espd-web/filter?lang=de</w:t>
        </w:r>
      </w:hyperlink>
    </w:p>
    <w:p w14:paraId="5F539821" w14:textId="77777777" w:rsidR="00E26432" w:rsidRPr="00BD04A3" w:rsidRDefault="00E26432" w:rsidP="0009003F">
      <w:pPr>
        <w:contextualSpacing/>
        <w:jc w:val="both"/>
        <w:rPr>
          <w:rFonts w:cs="Arial"/>
          <w:sz w:val="20"/>
          <w:szCs w:val="20"/>
        </w:rPr>
      </w:pPr>
    </w:p>
    <w:p w14:paraId="250023C0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11683699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660347BF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6E4651F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23081DF8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0972866B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099B69C0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2A34AB0A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419272A1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2A4455B8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1A993569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02A2AE27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35FFB9B4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2E83F653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178DA705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304D2EA1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1C0298BA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2AA9E0ED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5226B744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32519D5F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000F0E0C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5C9A8F3D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30760FCC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3C48D728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5172EF66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4156FC0A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410FD942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180E99B6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032BA1B4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3BE72DEA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2ED93457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5DB9BF47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39EBE02F" w14:textId="77777777" w:rsidR="00FB6660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2904394D" w14:textId="77777777" w:rsidR="00BD04A3" w:rsidRDefault="00BD04A3" w:rsidP="0009003F">
      <w:pPr>
        <w:contextualSpacing/>
        <w:jc w:val="both"/>
        <w:rPr>
          <w:rFonts w:cs="Arial"/>
          <w:sz w:val="20"/>
          <w:szCs w:val="20"/>
        </w:rPr>
      </w:pPr>
    </w:p>
    <w:p w14:paraId="22170ABA" w14:textId="77777777" w:rsidR="00BD04A3" w:rsidRDefault="00BD04A3" w:rsidP="0009003F">
      <w:pPr>
        <w:contextualSpacing/>
        <w:jc w:val="both"/>
        <w:rPr>
          <w:rFonts w:cs="Arial"/>
          <w:sz w:val="20"/>
          <w:szCs w:val="20"/>
        </w:rPr>
      </w:pPr>
    </w:p>
    <w:p w14:paraId="69034D8C" w14:textId="77777777" w:rsidR="00BD04A3" w:rsidRDefault="00BD04A3" w:rsidP="0009003F">
      <w:pPr>
        <w:contextualSpacing/>
        <w:jc w:val="both"/>
        <w:rPr>
          <w:rFonts w:cs="Arial"/>
          <w:sz w:val="20"/>
          <w:szCs w:val="20"/>
        </w:rPr>
      </w:pPr>
    </w:p>
    <w:p w14:paraId="3EC2D4BE" w14:textId="77777777" w:rsidR="00BD04A3" w:rsidRPr="00BD04A3" w:rsidRDefault="00BD04A3" w:rsidP="0009003F">
      <w:pPr>
        <w:contextualSpacing/>
        <w:jc w:val="both"/>
        <w:rPr>
          <w:rFonts w:cs="Arial"/>
          <w:sz w:val="20"/>
          <w:szCs w:val="20"/>
        </w:rPr>
      </w:pPr>
    </w:p>
    <w:p w14:paraId="5368518B" w14:textId="77777777" w:rsidR="00FB6660" w:rsidRPr="00BD04A3" w:rsidRDefault="00FB6660" w:rsidP="0009003F">
      <w:pPr>
        <w:contextualSpacing/>
        <w:jc w:val="both"/>
        <w:rPr>
          <w:rFonts w:cs="Arial"/>
          <w:sz w:val="20"/>
          <w:szCs w:val="20"/>
        </w:rPr>
      </w:pPr>
    </w:p>
    <w:p w14:paraId="640D1723" w14:textId="77777777" w:rsidR="00D75355" w:rsidRPr="00BD04A3" w:rsidRDefault="00D75355" w:rsidP="0009003F">
      <w:pPr>
        <w:contextualSpacing/>
        <w:jc w:val="both"/>
        <w:rPr>
          <w:rFonts w:cs="Arial"/>
          <w:sz w:val="20"/>
          <w:szCs w:val="20"/>
        </w:rPr>
      </w:pPr>
    </w:p>
    <w:p w14:paraId="653D8B28" w14:textId="77777777" w:rsidR="00660BF8" w:rsidRPr="00BD04A3" w:rsidRDefault="00660BF8" w:rsidP="0009003F">
      <w:pPr>
        <w:contextualSpacing/>
        <w:jc w:val="both"/>
        <w:rPr>
          <w:rFonts w:cs="Arial"/>
          <w:sz w:val="20"/>
          <w:szCs w:val="20"/>
        </w:rPr>
      </w:pPr>
    </w:p>
    <w:p w14:paraId="05105786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5EFA68EC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ANEXO 2</w:t>
      </w:r>
    </w:p>
    <w:p w14:paraId="47981D3F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31A6C8DD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Modelo de declaração responsável de acordo com os requisitos de contratação </w:t>
      </w:r>
    </w:p>
    <w:p w14:paraId="66748AFE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00521C5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7FED40D4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2.1. Modelo para pessoa coletiva</w:t>
      </w:r>
    </w:p>
    <w:p w14:paraId="4BDD030B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78CAAAEA" w14:textId="1D502601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O/a Sr./Sra. ............................................................., com número de BI/NIF ou outra identificação......... agindo em nome e representação da empresa................................., com identificação........, agindo na qualidade de....... (administrador único, administrador solidário ou representante solidário), conforme escritura pública outorgada perante o Notário de (localidade), Sr./Sra...., na data... e com o número do protocolo ... ou documentos de fundação registados nos registos oficiais................., DECLARA sob sua responsabilidade, como empresa proponente ao contrato de "</w:t>
      </w:r>
      <w:r>
        <w:rPr>
          <w:rFonts w:ascii="Arial" w:hAnsi="Arial"/>
          <w:i/>
          <w:color w:val="auto"/>
          <w:sz w:val="20"/>
          <w:szCs w:val="20"/>
        </w:rPr>
        <w:t>Serviço de cópia, impressão, digitalização e encadernação de documentação no âmbito do projeto "Sustainable, Inclusive and Resilient Inhambane Province – SIRI project</w:t>
      </w:r>
      <w:r>
        <w:rPr>
          <w:rFonts w:ascii="Arial" w:hAnsi="Arial"/>
          <w:color w:val="auto"/>
          <w:sz w:val="20"/>
          <w:szCs w:val="20"/>
        </w:rPr>
        <w:t>"</w:t>
      </w:r>
      <w:r>
        <w:rPr>
          <w:rFonts w:ascii="Arial" w:hAnsi="Arial"/>
          <w:i/>
          <w:iCs/>
          <w:color w:val="auto"/>
          <w:sz w:val="20"/>
          <w:szCs w:val="20"/>
        </w:rPr>
        <w:t xml:space="preserve"> </w:t>
      </w:r>
      <w:r>
        <w:rPr>
          <w:rFonts w:ascii="Arial" w:hAnsi="Arial"/>
          <w:color w:val="auto"/>
          <w:sz w:val="20"/>
          <w:szCs w:val="20"/>
        </w:rPr>
        <w:t>com número de processo SIRI-NEGOCIAT 6/2023, QUE:</w:t>
      </w:r>
    </w:p>
    <w:p w14:paraId="120BBEC2" w14:textId="77777777" w:rsidR="001A2573" w:rsidRPr="00BD04A3" w:rsidRDefault="001A2573" w:rsidP="001A2573">
      <w:pPr>
        <w:pStyle w:val="Default"/>
        <w:contextualSpacing/>
        <w:rPr>
          <w:rFonts w:ascii="Arial" w:hAnsi="Arial" w:cs="Arial"/>
          <w:color w:val="auto"/>
          <w:sz w:val="20"/>
          <w:szCs w:val="20"/>
        </w:rPr>
      </w:pPr>
    </w:p>
    <w:p w14:paraId="67A1D3BE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A sociedade está validamente constituída e que, de acordo com o seu objeto social, poderá apresentar uma proposta à presente licitação. Cumpre as condições legalmente estabelecidas para realizar contratos com a ACCD e, caso seja proposta como empresa adjudicatária, antes deverá certificar, perante a entidade adjudicante com a documentação exigida. </w:t>
      </w:r>
    </w:p>
    <w:p w14:paraId="464513DD" w14:textId="77777777" w:rsidR="001A2573" w:rsidRPr="00BD04A3" w:rsidRDefault="001A2573" w:rsidP="001A2573">
      <w:pPr>
        <w:pStyle w:val="Default"/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6317D814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bCs/>
          <w:snapToGrid w:val="0"/>
          <w:color w:val="auto"/>
          <w:sz w:val="20"/>
          <w:szCs w:val="20"/>
        </w:rPr>
        <w:t>A pessoa que comparece e assina a proposta tem poder suficiente para representar a empresa, que esse poder foi concedido perante um notário público, registado no registo comercial ou registo oficial correspondente e que esse poder está em vigor e não foi revogado ou, por outro lado, cumpre o estabelecido na regulamentação aplicável.</w:t>
      </w:r>
    </w:p>
    <w:p w14:paraId="24C96C75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bCs/>
          <w:snapToGrid w:val="0"/>
          <w:color w:val="auto"/>
          <w:sz w:val="20"/>
          <w:szCs w:val="20"/>
        </w:rPr>
      </w:pPr>
    </w:p>
    <w:p w14:paraId="5E527B46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A empresa proponente cumpre todos os requisitos e obrigações exigidos pela regulamentação aplicável em vigor. </w:t>
      </w:r>
    </w:p>
    <w:p w14:paraId="1D50242B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26884324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A empresa proponente possui a correspondente qualificação empresarial para exercer a atividade de assessoria e gestão abrangida pelo presente contrato.</w:t>
      </w:r>
    </w:p>
    <w:p w14:paraId="5484746C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787343D9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A empresa proponente tem a solvência económica e técnica necessária para executar os serviços abrangidos pelo contrato.</w:t>
      </w:r>
    </w:p>
    <w:p w14:paraId="78FEDC42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6454B6B4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A empresa proponente está inscrita em: </w:t>
      </w:r>
    </w:p>
    <w:p w14:paraId="20F1F26E" w14:textId="77777777" w:rsidR="001A2573" w:rsidRPr="00BD04A3" w:rsidRDefault="001A2573" w:rsidP="001A2573">
      <w:pPr>
        <w:pStyle w:val="Pargrafdellista"/>
        <w:rPr>
          <w:rFonts w:cs="Arial"/>
          <w:color w:val="auto"/>
          <w:sz w:val="20"/>
        </w:rPr>
      </w:pPr>
    </w:p>
    <w:tbl>
      <w:tblPr>
        <w:tblStyle w:val="Taulaambquadrcula"/>
        <w:tblpPr w:leftFromText="141" w:rightFromText="141" w:vertAnchor="text" w:tblpX="27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161663" w:rsidRPr="00BD04A3" w14:paraId="594F2173" w14:textId="77777777" w:rsidTr="00AC22C2">
        <w:tc>
          <w:tcPr>
            <w:tcW w:w="425" w:type="dxa"/>
          </w:tcPr>
          <w:p w14:paraId="7CEE3408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14D952A5" w14:textId="77777777" w:rsidTr="00AC22C2">
        <w:trPr>
          <w:trHeight w:val="168"/>
        </w:trPr>
        <w:tc>
          <w:tcPr>
            <w:tcW w:w="425" w:type="dxa"/>
          </w:tcPr>
          <w:p w14:paraId="4BC30D12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03B2D9AF" w14:textId="77777777" w:rsidTr="00AC22C2">
        <w:trPr>
          <w:trHeight w:val="365"/>
        </w:trPr>
        <w:tc>
          <w:tcPr>
            <w:tcW w:w="425" w:type="dxa"/>
          </w:tcPr>
          <w:p w14:paraId="70443504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1A7AA1F2" w14:textId="77777777" w:rsidTr="00AC22C2">
        <w:tc>
          <w:tcPr>
            <w:tcW w:w="425" w:type="dxa"/>
          </w:tcPr>
          <w:p w14:paraId="7F55D288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34C5DA34" w14:textId="77777777" w:rsidTr="00AC22C2">
        <w:tc>
          <w:tcPr>
            <w:tcW w:w="425" w:type="dxa"/>
          </w:tcPr>
          <w:p w14:paraId="6DA3822D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2550DF6C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Registo Eletrónico das Empresas Proponentes da Generalitat de Catalunya</w:t>
      </w:r>
    </w:p>
    <w:p w14:paraId="2A98069B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Registo Oficial de Licitadores e Empresas Classificadas do Estado</w:t>
      </w:r>
    </w:p>
    <w:p w14:paraId="25423004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Registo procedente do acordo com a legislações do Estado em que está estabelecida a empresa proponente</w:t>
      </w:r>
    </w:p>
    <w:p w14:paraId="7738DCC5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Lista oficial de empresas autorizadas </w:t>
      </w:r>
    </w:p>
    <w:p w14:paraId="5B7A712B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Não está inscrito em nenhum registo</w:t>
      </w:r>
    </w:p>
    <w:p w14:paraId="0354655A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57C0E24B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Tem o direito de contratar com a ACCD, uma vez que, tendo a capacidade de agir, não está inabilitado, não está abrangido por nenhuma das circunstâncias de proibição de contratação com entidades do setor público nem incorre em qualquer motivo de exclusão. </w:t>
      </w:r>
    </w:p>
    <w:p w14:paraId="1DB644B9" w14:textId="77777777" w:rsidR="001A2573" w:rsidRPr="00BD04A3" w:rsidRDefault="001A2573" w:rsidP="001A2573">
      <w:pPr>
        <w:pStyle w:val="Default"/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74771FC8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Não está em incumprimento das suas obrigações fiscais, de acordo com os regulamentos aplicáveis.</w:t>
      </w:r>
    </w:p>
    <w:p w14:paraId="190B2CCD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5CC272BD" w14:textId="77777777" w:rsidR="00266653" w:rsidRPr="00BD04A3" w:rsidRDefault="0026665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No caso de o contrato envolver o processamento de dados pessoais, a empresa declara que tem capacidade para aplicar as medidas técnicas e organizacionais adequadas para garantir e provar que o processamento é realizado de acordo com as leis nacionais aplicáveis e de acordo com o Regulamento (UE) 2016/679 do Parlamento Europeu e do Conselho, de 27 de abril de 2016, relativo à proteção das pessoas singulares no que diz respeito ao processamento de dados pessoais e à livre circulação desses dados, que substitui a Diretiva 95/46/CE. </w:t>
      </w:r>
    </w:p>
    <w:p w14:paraId="2AB89454" w14:textId="77777777" w:rsidR="00266653" w:rsidRPr="00BD04A3" w:rsidRDefault="00266653" w:rsidP="00266653">
      <w:pPr>
        <w:pStyle w:val="Pargrafdellista"/>
        <w:rPr>
          <w:rFonts w:eastAsia="Calibri" w:cs="Arial"/>
          <w:color w:val="auto"/>
          <w:sz w:val="20"/>
        </w:rPr>
      </w:pPr>
    </w:p>
    <w:p w14:paraId="061F21ED" w14:textId="77A07B6E" w:rsidR="00266653" w:rsidRPr="00BD04A3" w:rsidRDefault="0026665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A empresa proponente compromete-se a fornecer a declaração de proteção de dados e dever de confidencialidade, bem como a declaração sobre a localização dos servidores da empresa e sobre onde serão prestados os serviços associados a esses servidores.</w:t>
      </w:r>
    </w:p>
    <w:p w14:paraId="7365388B" w14:textId="77777777" w:rsidR="001A2573" w:rsidRPr="00BD04A3" w:rsidRDefault="001A2573" w:rsidP="001A2573">
      <w:pPr>
        <w:pStyle w:val="Pargrafdellista"/>
        <w:rPr>
          <w:rFonts w:cs="Arial"/>
          <w:color w:val="auto"/>
          <w:sz w:val="20"/>
        </w:rPr>
      </w:pPr>
    </w:p>
    <w:p w14:paraId="26F169DA" w14:textId="6F6182B3" w:rsidR="0002265D" w:rsidRPr="0002265D" w:rsidRDefault="0002265D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No que diz respeito à elaboração e adjudicação do presente contrato, as empresas licitantes submetem-se aos tribunais espanhóis para resolver quaisquer discrepâncias que possam surgir e, se não for possível, a um procedimento de arbitragem. No que diz respeito aos efeitos, cumprimento e rescisão do contrato, se a empresa adjudicatária for espanhola, quaisquer disputas serão regidas pela jurisdição dos tribunais espanhóis. Caso contrário, estará sujeito ao determinado pelas normativas de Moçambique, e se não for possível, a um procedimento de arbitragem.</w:t>
      </w:r>
    </w:p>
    <w:p w14:paraId="155C4793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10329517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As informações e documentos fornecidos no envelope da proposta são absolutamente verdadeiros. </w:t>
      </w:r>
    </w:p>
    <w:p w14:paraId="7F8E6027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140BBF57" w14:textId="77777777" w:rsidR="001A2573" w:rsidRPr="00BD04A3" w:rsidRDefault="001A2573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Autoriza a entidade adjudicante e os serviços dependentes desta a obterem diretamente junto das entidades administrativas competentes os dados ou documentos de registo, bem como os dados fiscais necessários existentes em bases de dados e outras fontes consultáveis, que são exigíveis para proceder à adjudicação do contrato, se for o caso. </w:t>
      </w:r>
    </w:p>
    <w:p w14:paraId="21B83A29" w14:textId="77777777" w:rsidR="001A2573" w:rsidRPr="00BD04A3" w:rsidRDefault="001A2573" w:rsidP="001A2573">
      <w:pPr>
        <w:ind w:left="720"/>
        <w:contextualSpacing/>
        <w:jc w:val="both"/>
        <w:rPr>
          <w:rFonts w:cs="Arial"/>
          <w:sz w:val="20"/>
          <w:szCs w:val="20"/>
        </w:rPr>
      </w:pPr>
    </w:p>
    <w:p w14:paraId="339BEA4C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  <w:r>
        <w:rPr>
          <w:b/>
          <w:bCs/>
          <w:snapToGrid w:val="0"/>
          <w:sz w:val="20"/>
          <w:szCs w:val="20"/>
          <w:u w:val="single"/>
        </w:rPr>
        <w:t xml:space="preserve">A inexatidão, falsidade ou omissão de quaisquer dos dados e declarações incorporados a esta declaração determinará a exclusão automática da </w:t>
      </w:r>
      <w:r>
        <w:rPr>
          <w:b/>
          <w:sz w:val="20"/>
          <w:szCs w:val="20"/>
          <w:u w:val="single"/>
        </w:rPr>
        <w:t>empresa</w:t>
      </w:r>
      <w:r>
        <w:rPr>
          <w:b/>
          <w:bCs/>
          <w:snapToGrid w:val="0"/>
          <w:sz w:val="20"/>
          <w:szCs w:val="20"/>
          <w:u w:val="single"/>
        </w:rPr>
        <w:t xml:space="preserve"> proponente, a partir do momento em que tais factos se tornem conhecidos, sem prejuízo das responsabilidades criminais, civis ou administrativas a que possa estar sujeito, bem como das proibições de contratamento no setor público.</w:t>
      </w:r>
    </w:p>
    <w:p w14:paraId="7F78304F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40E24A93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  <w:r>
        <w:rPr>
          <w:b/>
          <w:bCs/>
          <w:snapToGrid w:val="0"/>
          <w:sz w:val="20"/>
          <w:szCs w:val="20"/>
          <w:u w:val="single"/>
        </w:rPr>
        <w:t>A declaração do responsável deve ser assinada pela pessoa correspondente.</w:t>
      </w:r>
    </w:p>
    <w:p w14:paraId="4453B741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5AAA07E3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47FD700C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60C05B5E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4E7E0B46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54836C5F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50E16096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71433FCB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BF33EC4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7DBBADF4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240D7828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3C75C97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0237E054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4A5B754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5476EFED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71DF42D8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1D1439F4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2C000542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17D6709F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18AB4DB8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7ED14A08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E120BF8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5561F4B2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29F53512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F01B64D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FBB7BBE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168704B6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54CC880B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458BE43D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22BFD4A0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44CB725" w14:textId="77777777" w:rsidR="00EA04AE" w:rsidRPr="00BD04A3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7E1AE90B" w14:textId="77777777" w:rsidR="00EA04AE" w:rsidRDefault="00EA04AE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696B4CB2" w14:textId="77777777" w:rsidR="00BD04A3" w:rsidRDefault="00BD04A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546A32B0" w14:textId="77777777" w:rsidR="00BD04A3" w:rsidRDefault="00BD04A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</w:p>
    <w:p w14:paraId="3FEB1639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2.2. Modelo para pessoa singular</w:t>
      </w:r>
    </w:p>
    <w:p w14:paraId="38C0585B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1AAF07AB" w14:textId="3BF4ACEB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O/a Sr./Sra. ............................................................., com número de CC/NIF ou identificação......... agindo em seu nome, DECLARA sob sua responsabilidade, enquanto proponente ao contrato do </w:t>
      </w:r>
      <w:r>
        <w:rPr>
          <w:rFonts w:ascii="Arial" w:hAnsi="Arial"/>
          <w:i/>
          <w:color w:val="auto"/>
          <w:sz w:val="20"/>
          <w:szCs w:val="20"/>
        </w:rPr>
        <w:t>"Serviço de cópia, impressão, digitalização e encadernação de documentos” no âmbito do projeto "Sustainable, Inclusive and Resilient Inhambane Province – SIRI project</w:t>
      </w:r>
      <w:r>
        <w:rPr>
          <w:rFonts w:ascii="Arial" w:hAnsi="Arial"/>
          <w:color w:val="auto"/>
          <w:sz w:val="20"/>
          <w:szCs w:val="20"/>
        </w:rPr>
        <w:t xml:space="preserve">" com o número de processo SIRI-NEGOCIAT 6/2023, QUE: </w:t>
      </w:r>
    </w:p>
    <w:p w14:paraId="47C5ECC2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0F18ACD1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Cumpre as condições legalmente estabelecidas para realizar contratos com a ACCD e, caso seja proposta como empresa adjudicatária, antes deverá certificar, perante a entidade adjudicante com a documentação exigida. </w:t>
      </w:r>
    </w:p>
    <w:p w14:paraId="40AA7557" w14:textId="77777777" w:rsidR="001A2573" w:rsidRPr="00BD04A3" w:rsidRDefault="001A2573" w:rsidP="001A2573">
      <w:pPr>
        <w:pStyle w:val="Default"/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666452E9" w14:textId="77777777" w:rsidR="001A2573" w:rsidRPr="00BD04A3" w:rsidRDefault="001A2573" w:rsidP="006E27E4">
      <w:pPr>
        <w:pStyle w:val="Default"/>
        <w:numPr>
          <w:ilvl w:val="0"/>
          <w:numId w:val="2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snapToGrid w:val="0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Cumpre todos os requisitos e obrigações exigidos pela regulamentação aplicável em vigor.</w:t>
      </w:r>
    </w:p>
    <w:p w14:paraId="31CD9959" w14:textId="77777777" w:rsidR="001A2573" w:rsidRPr="00BD04A3" w:rsidRDefault="001A2573" w:rsidP="001A2573">
      <w:pPr>
        <w:pStyle w:val="Default"/>
        <w:tabs>
          <w:tab w:val="num" w:pos="284"/>
        </w:tabs>
        <w:ind w:left="284"/>
        <w:contextualSpacing/>
        <w:jc w:val="both"/>
        <w:rPr>
          <w:rFonts w:ascii="Arial" w:hAnsi="Arial" w:cs="Arial"/>
          <w:bCs/>
          <w:snapToGrid w:val="0"/>
          <w:color w:val="auto"/>
          <w:sz w:val="20"/>
          <w:szCs w:val="20"/>
        </w:rPr>
      </w:pPr>
    </w:p>
    <w:p w14:paraId="3780C9F8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Está inscrita em: </w:t>
      </w:r>
    </w:p>
    <w:p w14:paraId="62D0F261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ulaambquadrcula"/>
        <w:tblpPr w:leftFromText="141" w:rightFromText="141" w:vertAnchor="text" w:tblpX="27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161663" w:rsidRPr="00BD04A3" w14:paraId="6C13826F" w14:textId="77777777" w:rsidTr="00AC22C2">
        <w:tc>
          <w:tcPr>
            <w:tcW w:w="425" w:type="dxa"/>
          </w:tcPr>
          <w:p w14:paraId="04EF516D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19D788D4" w14:textId="77777777" w:rsidTr="00AC22C2">
        <w:trPr>
          <w:trHeight w:val="168"/>
        </w:trPr>
        <w:tc>
          <w:tcPr>
            <w:tcW w:w="425" w:type="dxa"/>
          </w:tcPr>
          <w:p w14:paraId="437FD33C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788A92FB" w14:textId="77777777" w:rsidTr="00AC22C2">
        <w:trPr>
          <w:trHeight w:val="371"/>
        </w:trPr>
        <w:tc>
          <w:tcPr>
            <w:tcW w:w="425" w:type="dxa"/>
          </w:tcPr>
          <w:p w14:paraId="7CA8F34C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608B90E6" w14:textId="77777777" w:rsidTr="00AC22C2">
        <w:tc>
          <w:tcPr>
            <w:tcW w:w="425" w:type="dxa"/>
          </w:tcPr>
          <w:p w14:paraId="7735A86F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61663" w:rsidRPr="00BD04A3" w14:paraId="4C0D8522" w14:textId="77777777" w:rsidTr="00AC22C2">
        <w:tc>
          <w:tcPr>
            <w:tcW w:w="425" w:type="dxa"/>
          </w:tcPr>
          <w:p w14:paraId="6542BB04" w14:textId="77777777" w:rsidR="001A2573" w:rsidRPr="00BD04A3" w:rsidRDefault="001A2573" w:rsidP="00AC22C2">
            <w:pPr>
              <w:pStyle w:val="Default"/>
              <w:contextualSpacing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3DB94CC8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Registo Eletrónico das Empresas Proponentes da Generalitat de Catalunya</w:t>
      </w:r>
    </w:p>
    <w:p w14:paraId="08C36FEC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Registo Oficial de Licitadores e Empresas Classificadas do Estado</w:t>
      </w:r>
    </w:p>
    <w:p w14:paraId="4CA96D5A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Registo procedente do acordo com a legislações do Estado em que está estabelecida a empresa proponente</w:t>
      </w:r>
    </w:p>
    <w:p w14:paraId="1AD4ED84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Lista oficial de empresas autorizadas </w:t>
      </w:r>
    </w:p>
    <w:p w14:paraId="75A88FEE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Não está inscrito em nenhum registo</w:t>
      </w:r>
    </w:p>
    <w:p w14:paraId="5EA69964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38577BF4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Possui a correspondente qualificação empresarial para exercer a atividade de assessoria e gestão abrangida pelo presente contrato.</w:t>
      </w:r>
    </w:p>
    <w:p w14:paraId="0F3B0554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66481824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Tem a solvência económica e técnica necessária para executar os serviços abrangidos pelo contrato.</w:t>
      </w:r>
    </w:p>
    <w:p w14:paraId="76D318DB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1B6D8C76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Tem o direito de contratar com a ACCD, uma vez que, tendo a capacidade de agir, não está inabilitado, não está abrangido por nenhuma das circunstâncias de proibição de contratação com entidades do setor público nem incorre em qualquer motivo de exclusão. </w:t>
      </w:r>
    </w:p>
    <w:p w14:paraId="54B24AEE" w14:textId="77777777" w:rsidR="001A2573" w:rsidRPr="00BD04A3" w:rsidRDefault="001A2573" w:rsidP="001A2573">
      <w:pPr>
        <w:pStyle w:val="Default"/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56F171EA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Não está em incumprimento das suas obrigações fiscais, de acordo com os regulamentos aplicáveis.</w:t>
      </w:r>
    </w:p>
    <w:p w14:paraId="07ABF59A" w14:textId="77777777" w:rsidR="001A2573" w:rsidRPr="00BD04A3" w:rsidRDefault="001A2573" w:rsidP="001A2573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6AF9D562" w14:textId="77777777" w:rsidR="00E71178" w:rsidRPr="00BD04A3" w:rsidRDefault="00E71178" w:rsidP="006E27E4">
      <w:pPr>
        <w:pStyle w:val="Pargrafdellista"/>
        <w:numPr>
          <w:ilvl w:val="0"/>
          <w:numId w:val="2"/>
        </w:numPr>
        <w:rPr>
          <w:rFonts w:eastAsia="Calibri" w:cs="Arial"/>
          <w:sz w:val="20"/>
        </w:rPr>
      </w:pPr>
      <w:r>
        <w:rPr>
          <w:sz w:val="20"/>
        </w:rPr>
        <w:t xml:space="preserve">No caso de o contrato envolver o processamento de dados pessoais, a empresa declara que tem capacidade para aplicar as medidas técnicas e organizacionais adequadas para garantir e provar que o processamento é realizado de acordo com as leis nacionais aplicáveis e de acordo com o Regulamento (UE) 2016/679 do Parlamento Europeu e do Conselho, de 27 de abril de 2016, relativo à proteção das pessoas singulares no que diz respeito ao processamento de dados pessoais e à livre circulação desses dados, que substitui a Diretiva 95/46/CE. </w:t>
      </w:r>
    </w:p>
    <w:p w14:paraId="0D7BF289" w14:textId="77777777" w:rsidR="00E71178" w:rsidRPr="009F077B" w:rsidRDefault="00E71178" w:rsidP="00E71178">
      <w:pPr>
        <w:pStyle w:val="Pargrafdellista"/>
        <w:rPr>
          <w:rFonts w:eastAsia="Calibri" w:cs="Arial"/>
          <w:sz w:val="20"/>
        </w:rPr>
      </w:pPr>
    </w:p>
    <w:p w14:paraId="671434D4" w14:textId="51A64EE8" w:rsidR="00E71178" w:rsidRPr="009F077B" w:rsidRDefault="00E71178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A empresa proponente compromete-se a fornecer a declaração de proteção de dados e dever de confidencialidade, bem como</w:t>
      </w:r>
      <w:r>
        <w:rPr>
          <w:rFonts w:ascii="Arial" w:hAnsi="Arial"/>
          <w:color w:val="auto"/>
          <w:sz w:val="20"/>
          <w:szCs w:val="20"/>
        </w:rPr>
        <w:t xml:space="preserve"> a declaração sobre a localização dos servidores da empresa e sobre</w:t>
      </w:r>
      <w:r>
        <w:rPr>
          <w:rFonts w:ascii="Arial" w:hAnsi="Arial"/>
          <w:sz w:val="20"/>
          <w:szCs w:val="20"/>
        </w:rPr>
        <w:t xml:space="preserve"> onde serão prestados os serviços associados a esses servidores.</w:t>
      </w:r>
    </w:p>
    <w:p w14:paraId="0D3B98AA" w14:textId="77777777" w:rsidR="00E71178" w:rsidRPr="00BD04A3" w:rsidRDefault="00E71178" w:rsidP="00E71178">
      <w:pPr>
        <w:pStyle w:val="Default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225D9D5C" w14:textId="457534AF" w:rsidR="0002265D" w:rsidRPr="0002265D" w:rsidRDefault="0002265D" w:rsidP="006E27E4">
      <w:pPr>
        <w:pStyle w:val="Default"/>
        <w:numPr>
          <w:ilvl w:val="0"/>
          <w:numId w:val="1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No que diz respeito à elaboração e adjudicação do presente contrato, as empresas licitantes submetem-se aos tribunais espanhóis para resolver quaisquer discrepâncias que possam surgir e, se não for possível, a um procedimento de arbitragem. No que diz respeito aos efeitos, cumprimento e rescisão do contrato, se a empresa adjudicatária for espanhola, quaisquer disputas serão regidas pela jurisdição dos tribunais espanhóis. Caso contrário, estará sujeito ao determinado pelas normativas de Moçambique, e se não for possível, a um procedimento de arbitragem.</w:t>
      </w:r>
    </w:p>
    <w:p w14:paraId="425C5799" w14:textId="768CB13B" w:rsidR="001A2573" w:rsidRPr="00BD04A3" w:rsidRDefault="001A2573" w:rsidP="00A40D19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6B995801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74D20CE1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As informações e documentos fornecidos no(s) envelope(s) da proposta são absolutamente verdadeiros. </w:t>
      </w:r>
    </w:p>
    <w:p w14:paraId="394510F2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29A7DB79" w14:textId="77777777" w:rsidR="001A2573" w:rsidRPr="00BD04A3" w:rsidRDefault="001A2573" w:rsidP="006E27E4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 xml:space="preserve">Autoriza a entidade adjudicante e os serviços dependentes desta a obterem diretamente junto das entidades administrativas competentes os dados ou documentos de registo, bem como os dados fiscais necessários existentes em bases de dados e outras fontes consultáveis, que são exigíveis para proceder à adjudicação do contrato, se for o caso. </w:t>
      </w:r>
    </w:p>
    <w:p w14:paraId="279B7658" w14:textId="77777777" w:rsidR="001A2573" w:rsidRPr="00BD04A3" w:rsidRDefault="001A2573" w:rsidP="001A2573">
      <w:pPr>
        <w:pStyle w:val="Default"/>
        <w:ind w:left="284"/>
        <w:contextualSpacing/>
        <w:jc w:val="both"/>
        <w:rPr>
          <w:rFonts w:ascii="Arial" w:hAnsi="Arial" w:cs="Arial"/>
          <w:color w:val="auto"/>
          <w:sz w:val="20"/>
          <w:szCs w:val="20"/>
        </w:rPr>
      </w:pPr>
    </w:p>
    <w:p w14:paraId="1217C917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  <w:r>
        <w:rPr>
          <w:b/>
          <w:bCs/>
          <w:snapToGrid w:val="0"/>
          <w:sz w:val="20"/>
          <w:szCs w:val="20"/>
          <w:u w:val="single"/>
        </w:rPr>
        <w:t xml:space="preserve">A inexatidão, falsidade ou omissão de quaisquer dos dados e declarações incorporados a esta declaração determinará a exclusão automática da </w:t>
      </w:r>
      <w:r>
        <w:rPr>
          <w:b/>
          <w:sz w:val="20"/>
          <w:szCs w:val="20"/>
          <w:u w:val="single"/>
        </w:rPr>
        <w:t>empresa</w:t>
      </w:r>
      <w:r>
        <w:rPr>
          <w:b/>
          <w:bCs/>
          <w:snapToGrid w:val="0"/>
          <w:sz w:val="20"/>
          <w:szCs w:val="20"/>
          <w:u w:val="single"/>
        </w:rPr>
        <w:t xml:space="preserve"> proponente, a partir do momento em que tais factos se tornem conhecidos, sem prejuízo das responsabilidades criminais, civis ou administrativas a que possa estar sujeito, bem como das proibições de contratamento no setor público.</w:t>
      </w:r>
    </w:p>
    <w:p w14:paraId="358A36E5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1268CA3B" w14:textId="77777777" w:rsidR="0011785B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  <w:r>
        <w:rPr>
          <w:b/>
          <w:bCs/>
          <w:snapToGrid w:val="0"/>
          <w:sz w:val="20"/>
          <w:szCs w:val="20"/>
          <w:u w:val="single"/>
        </w:rPr>
        <w:t>A declaração do responsável deve ser assinada pela pessoa correspondente.</w:t>
      </w:r>
    </w:p>
    <w:p w14:paraId="59230782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2FE3EA68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55A46C00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1FD01C23" w14:textId="77777777" w:rsidR="001A2573" w:rsidRPr="00BD04A3" w:rsidRDefault="001A2573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0DD41FEB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1DD92C80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2F8CF1D5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4D264F38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51BA0530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6865E737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28640E96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21904FA9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384CBE97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73388989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5B012F13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5777D1BB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2AB5C701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1AA04390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114CA8C2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44F2CBDB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31835EEF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17DDD084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33951BB0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7A541091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060C7E85" w14:textId="77777777" w:rsidR="00FB6660" w:rsidRPr="00BD04A3" w:rsidRDefault="00FB6660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285E60E7" w14:textId="77777777" w:rsidR="005D797B" w:rsidRPr="00BD04A3" w:rsidRDefault="005D797B" w:rsidP="001A2573">
      <w:pPr>
        <w:contextualSpacing/>
        <w:jc w:val="both"/>
        <w:rPr>
          <w:rFonts w:cs="Arial"/>
          <w:b/>
          <w:bCs/>
          <w:snapToGrid w:val="0"/>
          <w:sz w:val="20"/>
          <w:szCs w:val="20"/>
          <w:u w:val="single"/>
        </w:rPr>
      </w:pPr>
    </w:p>
    <w:p w14:paraId="47B83451" w14:textId="77777777" w:rsidR="0011785B" w:rsidRPr="00BD04A3" w:rsidRDefault="0011785B" w:rsidP="0009003F">
      <w:pPr>
        <w:contextualSpacing/>
        <w:jc w:val="both"/>
        <w:rPr>
          <w:rFonts w:cs="Arial"/>
          <w:sz w:val="20"/>
          <w:szCs w:val="20"/>
        </w:rPr>
      </w:pPr>
    </w:p>
    <w:p w14:paraId="00BBDC53" w14:textId="77777777" w:rsidR="008B38A7" w:rsidRPr="00BD04A3" w:rsidRDefault="008B38A7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420007E9" w14:textId="77777777" w:rsidR="004341A1" w:rsidRPr="00BD04A3" w:rsidRDefault="004341A1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163C527C" w14:textId="77777777" w:rsidR="00D12FC9" w:rsidRPr="00BD04A3" w:rsidRDefault="00D12FC9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3352003" w14:textId="77777777" w:rsidR="00D12FC9" w:rsidRPr="00BD04A3" w:rsidRDefault="00D12FC9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4819D913" w14:textId="77777777" w:rsidR="00D12FC9" w:rsidRPr="00BD04A3" w:rsidRDefault="00D12FC9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2A97A68" w14:textId="77777777" w:rsidR="00D12FC9" w:rsidRPr="00BD04A3" w:rsidRDefault="00D12FC9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5AC9ACB7" w14:textId="77777777" w:rsidR="008005B3" w:rsidRPr="00BD04A3" w:rsidRDefault="008005B3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05F3C685" w14:textId="77777777" w:rsidR="008005B3" w:rsidRPr="00BD04A3" w:rsidRDefault="008005B3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74138E37" w14:textId="77777777" w:rsidR="008005B3" w:rsidRPr="00BD04A3" w:rsidRDefault="008005B3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D43D323" w14:textId="77777777" w:rsidR="00FB6660" w:rsidRPr="00BD04A3" w:rsidRDefault="00FB6660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1E07A2A2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25F6EE2E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0D1C1F93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0AF3FB1C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4CF51732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7187B194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7DB4617D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0C0CF9D1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68D86EB6" w14:textId="77777777" w:rsidR="00EA04AE" w:rsidRPr="00BD04A3" w:rsidRDefault="00EA04AE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13DA06F4" w14:textId="77777777" w:rsidR="008F32E8" w:rsidRDefault="008F32E8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77DC73EA" w14:textId="22EE50D9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ANEXO 3</w:t>
      </w:r>
    </w:p>
    <w:p w14:paraId="5F57DBA8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48929B6A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Discriminação do orçamento base de licitação</w:t>
      </w:r>
    </w:p>
    <w:p w14:paraId="3B61141D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164D77E0" w14:textId="77777777" w:rsidR="0011785B" w:rsidRPr="00BD04A3" w:rsidRDefault="0011785B" w:rsidP="0009003F">
      <w:pPr>
        <w:contextualSpacing/>
        <w:jc w:val="both"/>
        <w:rPr>
          <w:rFonts w:cs="Arial"/>
          <w:b/>
          <w:sz w:val="20"/>
          <w:szCs w:val="20"/>
        </w:rPr>
      </w:pPr>
    </w:p>
    <w:p w14:paraId="5CEAEDBA" w14:textId="4FCA5E38" w:rsidR="00441B29" w:rsidRPr="00441B29" w:rsidRDefault="0011785B" w:rsidP="00441B29">
      <w:pPr>
        <w:ind w:left="90"/>
        <w:jc w:val="both"/>
        <w:rPr>
          <w:rFonts w:cs="Arial"/>
          <w:snapToGrid w:val="0"/>
          <w:sz w:val="20"/>
          <w:szCs w:val="20"/>
        </w:rPr>
      </w:pPr>
      <w:r>
        <w:rPr>
          <w:sz w:val="20"/>
          <w:szCs w:val="20"/>
        </w:rPr>
        <w:t xml:space="preserve">O orçamento-base de licitação é de </w:t>
      </w:r>
      <w:r w:rsidR="00A24B66">
        <w:rPr>
          <w:snapToGrid w:val="0"/>
          <w:sz w:val="20"/>
          <w:szCs w:val="20"/>
        </w:rPr>
        <w:t>23.367,00</w:t>
      </w:r>
      <w:r>
        <w:rPr>
          <w:snapToGrid w:val="0"/>
          <w:sz w:val="20"/>
          <w:szCs w:val="20"/>
        </w:rPr>
        <w:t xml:space="preserve"> € (</w:t>
      </w:r>
      <w:r w:rsidR="00A24B66" w:rsidRPr="00A24B66">
        <w:rPr>
          <w:snapToGrid w:val="0"/>
          <w:sz w:val="20"/>
          <w:szCs w:val="20"/>
        </w:rPr>
        <w:t>vinte e três mil trezentos e sessenta e sete</w:t>
      </w:r>
      <w:r w:rsidR="005940F9">
        <w:rPr>
          <w:snapToGrid w:val="0"/>
          <w:sz w:val="20"/>
          <w:szCs w:val="20"/>
        </w:rPr>
        <w:t xml:space="preserve"> euros</w:t>
      </w:r>
      <w:r>
        <w:rPr>
          <w:snapToGrid w:val="0"/>
          <w:sz w:val="20"/>
          <w:szCs w:val="20"/>
        </w:rPr>
        <w:t>), incluindo impostos, que se discriminam a título indicativo da seguinte forma:</w:t>
      </w:r>
    </w:p>
    <w:p w14:paraId="3BAEDFF9" w14:textId="77777777" w:rsidR="00441B29" w:rsidRPr="00441B29" w:rsidRDefault="00441B29" w:rsidP="00441B29">
      <w:pPr>
        <w:ind w:left="90"/>
        <w:jc w:val="both"/>
        <w:rPr>
          <w:rFonts w:cs="Arial"/>
          <w:snapToGrid w:val="0"/>
          <w:sz w:val="20"/>
          <w:szCs w:val="20"/>
        </w:rPr>
      </w:pPr>
    </w:p>
    <w:p w14:paraId="3ED32069" w14:textId="25F29DBD" w:rsidR="00441B29" w:rsidRPr="00441B29" w:rsidRDefault="00A24B66" w:rsidP="00441B29">
      <w:pPr>
        <w:ind w:left="90"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a.</w:t>
      </w:r>
      <w:r>
        <w:rPr>
          <w:snapToGrid w:val="0"/>
          <w:sz w:val="20"/>
          <w:szCs w:val="20"/>
        </w:rPr>
        <w:tab/>
        <w:t>Montante base: 20.143,97</w:t>
      </w:r>
      <w:r w:rsidR="00441B29">
        <w:rPr>
          <w:snapToGrid w:val="0"/>
          <w:sz w:val="20"/>
          <w:szCs w:val="20"/>
        </w:rPr>
        <w:t xml:space="preserve"> </w:t>
      </w:r>
      <w:r w:rsidR="00441B29">
        <w:rPr>
          <w:sz w:val="20"/>
          <w:szCs w:val="20"/>
        </w:rPr>
        <w:t xml:space="preserve">€, </w:t>
      </w:r>
      <w:r w:rsidR="00441B29">
        <w:rPr>
          <w:snapToGrid w:val="0"/>
          <w:sz w:val="20"/>
          <w:szCs w:val="20"/>
        </w:rPr>
        <w:t>sem IVA (imposto sobre o valor acrescentado, VAT)</w:t>
      </w:r>
    </w:p>
    <w:p w14:paraId="5D66DDB2" w14:textId="5BA52D44" w:rsidR="00441B29" w:rsidRDefault="00441B29" w:rsidP="00A24B66">
      <w:pPr>
        <w:ind w:left="708" w:hanging="618"/>
        <w:jc w:val="both"/>
        <w:rPr>
          <w:rFonts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b.</w:t>
      </w:r>
      <w:r>
        <w:rPr>
          <w:snapToGrid w:val="0"/>
          <w:sz w:val="20"/>
          <w:szCs w:val="20"/>
        </w:rPr>
        <w:tab/>
        <w:t>Montante do IVA (imposto sobre o valor acrescentado, VAT, aplicáve</w:t>
      </w:r>
      <w:r w:rsidR="00146D07">
        <w:rPr>
          <w:snapToGrid w:val="0"/>
          <w:sz w:val="20"/>
          <w:szCs w:val="20"/>
        </w:rPr>
        <w:t>l em Moçambique – 16</w:t>
      </w:r>
      <w:r w:rsidR="00A24B66">
        <w:rPr>
          <w:snapToGrid w:val="0"/>
          <w:sz w:val="20"/>
          <w:szCs w:val="20"/>
        </w:rPr>
        <w:t>%):  3.223,03</w:t>
      </w:r>
      <w:r>
        <w:rPr>
          <w:snapToGrid w:val="0"/>
          <w:sz w:val="20"/>
          <w:szCs w:val="20"/>
        </w:rPr>
        <w:t xml:space="preserve"> €</w:t>
      </w:r>
    </w:p>
    <w:p w14:paraId="4EAD7B21" w14:textId="77777777" w:rsidR="00441B29" w:rsidRDefault="00441B29" w:rsidP="00441B29">
      <w:pPr>
        <w:ind w:left="90"/>
        <w:jc w:val="both"/>
        <w:rPr>
          <w:rFonts w:cs="Arial"/>
          <w:snapToGrid w:val="0"/>
          <w:sz w:val="20"/>
          <w:szCs w:val="20"/>
        </w:rPr>
      </w:pPr>
    </w:p>
    <w:p w14:paraId="06464A02" w14:textId="32E3E31B" w:rsidR="004C62A8" w:rsidRDefault="004C62A8" w:rsidP="00441B29">
      <w:pPr>
        <w:ind w:left="90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O orçamento da proposta que se determina é o limite máximo da despesa, incluindo impostos, que nos termos do presente contrato podem ser assumidos pela entidade adjudicante e constitui o preço máximo a oferecer pelas empresas que concorrem ao presente contrato. Qualquer proposta que exceda os preços unitários especificados na secção B1 será automaticamente excluída.</w:t>
      </w:r>
    </w:p>
    <w:p w14:paraId="6B8C4BC9" w14:textId="77777777" w:rsidR="00441B29" w:rsidRPr="00BD04A3" w:rsidRDefault="00441B29" w:rsidP="00441B29">
      <w:pPr>
        <w:ind w:left="90"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13E282B" w14:textId="4E8E58B1" w:rsidR="00A24B66" w:rsidRDefault="00E514EF" w:rsidP="00E514EF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orçamento deste documento foi calculado tendo em conta a disponibilidade orçamental do projeto SIRI, os preços unitários de mercado em Moçambique para a prestação destes serviços e o cálculo do número de serviços necessários até ao término do contrato. Pode encontrar detalhes desses cálculos abaixo: </w:t>
      </w:r>
    </w:p>
    <w:p w14:paraId="45ED54D8" w14:textId="1F63D660" w:rsidR="00A24B66" w:rsidRDefault="00A24B66" w:rsidP="00E514EF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06130671" w14:textId="77777777" w:rsidR="005940F9" w:rsidRDefault="005940F9" w:rsidP="00E514EF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2164"/>
        <w:gridCol w:w="843"/>
        <w:gridCol w:w="1568"/>
        <w:gridCol w:w="1480"/>
      </w:tblGrid>
      <w:tr w:rsidR="00A24B66" w:rsidRPr="00A24B66" w14:paraId="2AA69D34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F122" w14:textId="77777777" w:rsidR="00A24B66" w:rsidRPr="00A24B66" w:rsidRDefault="00A24B66" w:rsidP="00A24B66">
            <w:pPr>
              <w:rPr>
                <w:rFonts w:ascii="Times New Roman" w:eastAsia="Times New Roman" w:hAnsi="Times New Roman"/>
                <w:sz w:val="18"/>
                <w:szCs w:val="20"/>
                <w:lang w:val="ca-ES" w:eastAsia="ca-E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A7453" w14:textId="77777777" w:rsidR="00A24B66" w:rsidRPr="00A24B66" w:rsidRDefault="00A24B66" w:rsidP="00A24B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Tamanho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741D7F39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DIN A3</w:t>
            </w:r>
          </w:p>
        </w:tc>
      </w:tr>
      <w:tr w:rsidR="00A24B66" w:rsidRPr="00A24B66" w14:paraId="1260F18F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9228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Item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8E033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Serviço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DCBEF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Unidades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56DA2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Preço unitario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BC994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Total</w:t>
            </w:r>
          </w:p>
        </w:tc>
      </w:tr>
      <w:tr w:rsidR="00A24B66" w:rsidRPr="00A24B66" w14:paraId="51CF3B9F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FB6A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F8F0B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Impressão a cores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796F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784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4209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0,86 €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C1B46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675,86 € </w:t>
            </w:r>
          </w:p>
        </w:tc>
      </w:tr>
      <w:tr w:rsidR="00A24B66" w:rsidRPr="00A24B66" w14:paraId="5C18C101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F31E2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96CE4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Impressão preto e branco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2CBD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1433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0,43 €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8B38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143,97 € </w:t>
            </w:r>
          </w:p>
        </w:tc>
      </w:tr>
      <w:tr w:rsidR="00A24B66" w:rsidRPr="00A24B66" w14:paraId="74C7639A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11F27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4E232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Cópia a cores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9FDC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92F7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0,86 €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D19E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443,10 € </w:t>
            </w:r>
          </w:p>
        </w:tc>
      </w:tr>
      <w:tr w:rsidR="00A24B66" w:rsidRPr="00A24B66" w14:paraId="65714FE9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4F68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3060B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Cópia a preto e branco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9BC7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FB95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0,43 €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75840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143,97 € </w:t>
            </w:r>
          </w:p>
        </w:tc>
      </w:tr>
      <w:tr w:rsidR="00A24B66" w:rsidRPr="00A24B66" w14:paraId="1AFFC799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3947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40FAB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Digitalizar/Scan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FCE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AF7E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0,49 €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152BC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93,60 € </w:t>
            </w:r>
          </w:p>
        </w:tc>
      </w:tr>
      <w:tr w:rsidR="00A24B66" w:rsidRPr="00A24B66" w14:paraId="022B6836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EF21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AA7D2" w14:textId="77777777" w:rsidR="00A24B66" w:rsidRPr="00A24B66" w:rsidRDefault="00A24B66" w:rsidP="00A24B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Subtotal A3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ED2A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 xml:space="preserve">             1.500,49 € </w:t>
            </w:r>
          </w:p>
        </w:tc>
      </w:tr>
      <w:tr w:rsidR="00A24B66" w:rsidRPr="00A24B66" w14:paraId="0715A5FD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8E26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F19ED" w14:textId="77777777" w:rsidR="00A24B66" w:rsidRPr="00A24B66" w:rsidRDefault="00A24B66" w:rsidP="00A24B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Tamanho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2FF28CF0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DIN A0</w:t>
            </w:r>
          </w:p>
        </w:tc>
      </w:tr>
      <w:tr w:rsidR="00A24B66" w:rsidRPr="00A24B66" w14:paraId="408B0F69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835F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Item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5B0A6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Serviço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6A1AE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Unidades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54DB9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Preço unitario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3B748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Total</w:t>
            </w:r>
          </w:p>
        </w:tc>
      </w:tr>
      <w:tr w:rsidR="00A24B66" w:rsidRPr="00A24B66" w14:paraId="50371F05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B0936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D1CD5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Impressão a cores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E468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415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3922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9,48 €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68E8A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3.935,34 € </w:t>
            </w:r>
          </w:p>
        </w:tc>
      </w:tr>
      <w:tr w:rsidR="00A24B66" w:rsidRPr="00A24B66" w14:paraId="065B17EE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DE951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CB4D9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Impressão preto e branco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BC62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9D05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9,48 €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1A31C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1.375,00 € </w:t>
            </w:r>
          </w:p>
        </w:tc>
      </w:tr>
      <w:tr w:rsidR="00A24B66" w:rsidRPr="00A24B66" w14:paraId="38BB0B22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1C61F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A8A1A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Cópia a cores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BE38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3BB7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9,48 €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5BF5C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948,28 € </w:t>
            </w:r>
          </w:p>
        </w:tc>
      </w:tr>
      <w:tr w:rsidR="00A24B66" w:rsidRPr="00A24B66" w14:paraId="051FE921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6E19A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9D15F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Cópia a preto e branco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103D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CF34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9,48 €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AA59A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948,28 € </w:t>
            </w:r>
          </w:p>
        </w:tc>
      </w:tr>
      <w:tr w:rsidR="00A24B66" w:rsidRPr="00A24B66" w14:paraId="311C82F9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F44D8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0F299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Digitalizar/Scan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D982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28DE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3,69 €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CA1EC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369,46 € </w:t>
            </w:r>
          </w:p>
        </w:tc>
      </w:tr>
      <w:tr w:rsidR="00A24B66" w:rsidRPr="00A24B66" w14:paraId="7A2D5C70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52B1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61610" w14:textId="77777777" w:rsidR="00A24B66" w:rsidRPr="00A24B66" w:rsidRDefault="00A24B66" w:rsidP="00A24B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Subtotal A0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91B68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 xml:space="preserve">             7.576,35 € </w:t>
            </w:r>
          </w:p>
        </w:tc>
      </w:tr>
      <w:tr w:rsidR="00A24B66" w:rsidRPr="00A24B66" w14:paraId="5E77F675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380A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9B24" w14:textId="77777777" w:rsidR="00A24B66" w:rsidRPr="00A24B66" w:rsidRDefault="00A24B66" w:rsidP="00A24B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Tamanho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31F6A72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DIN A4</w:t>
            </w:r>
          </w:p>
        </w:tc>
      </w:tr>
      <w:tr w:rsidR="00A24B66" w:rsidRPr="00A24B66" w14:paraId="7117F9C4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DE8A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Item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42D86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Serviço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33BE8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Unidades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DFF09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Preço unitario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C83F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Total</w:t>
            </w:r>
          </w:p>
        </w:tc>
      </w:tr>
      <w:tr w:rsidR="00A24B66" w:rsidRPr="00A24B66" w14:paraId="30A16AEE" w14:textId="77777777" w:rsidTr="00146D07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5CF16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654A4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Impressão a cores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BC4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10.270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633D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0,43 €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0D467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4.426,72 € </w:t>
            </w:r>
          </w:p>
        </w:tc>
      </w:tr>
      <w:tr w:rsidR="00A24B66" w:rsidRPr="00A24B66" w14:paraId="6222B3D6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FFB83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09C45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Impressão preto e branco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C814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18.300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65E7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0,05 €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9496E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901,48 € </w:t>
            </w:r>
          </w:p>
        </w:tc>
      </w:tr>
      <w:tr w:rsidR="00A24B66" w:rsidRPr="00A24B66" w14:paraId="195BA5F3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9FF64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799AF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Cópia a cores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C02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4.850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F32F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0,43 €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D2972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2.090,52 € </w:t>
            </w:r>
          </w:p>
        </w:tc>
      </w:tr>
      <w:tr w:rsidR="00A24B66" w:rsidRPr="00A24B66" w14:paraId="257F6D3C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A2335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5907A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Cópia a preto e branco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8BA3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4.275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B4AD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0,05 €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8F6C3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210,59 € </w:t>
            </w:r>
          </w:p>
        </w:tc>
      </w:tr>
      <w:tr w:rsidR="00A24B66" w:rsidRPr="00A24B66" w14:paraId="757DE221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E5AD5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F7486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Digitalizar/Scan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F5AD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15.775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9BC8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0,18 €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B0864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2.914,10 € </w:t>
            </w:r>
          </w:p>
        </w:tc>
      </w:tr>
      <w:tr w:rsidR="00A24B66" w:rsidRPr="00A24B66" w14:paraId="79303F0F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90B4A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30719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Encadernaçõ (80 a 120 pág)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359B" w14:textId="77777777" w:rsidR="00A24B66" w:rsidRPr="00A24B66" w:rsidRDefault="00A24B66" w:rsidP="00A24B6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47E2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       2,16 €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79B5E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  <w:t xml:space="preserve">                 523,71 € </w:t>
            </w:r>
          </w:p>
        </w:tc>
      </w:tr>
      <w:tr w:rsidR="00A24B66" w:rsidRPr="00A24B66" w14:paraId="0516C7A9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2174" w14:textId="77777777" w:rsidR="00A24B66" w:rsidRPr="00A24B66" w:rsidRDefault="00A24B66" w:rsidP="00A24B66">
            <w:pPr>
              <w:rPr>
                <w:rFonts w:ascii="Calibri" w:eastAsia="Times New Roman" w:hAnsi="Calibri" w:cs="Calibri"/>
                <w:color w:val="000000"/>
                <w:sz w:val="18"/>
                <w:lang w:val="ca-ES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0347B" w14:textId="77777777" w:rsidR="00A24B66" w:rsidRPr="00A24B66" w:rsidRDefault="00A24B66" w:rsidP="00A24B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>Subtotal A4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A4E9E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 xml:space="preserve">           11.067,12 € </w:t>
            </w:r>
          </w:p>
        </w:tc>
      </w:tr>
      <w:tr w:rsidR="00A24B66" w:rsidRPr="00A24B66" w14:paraId="04302E3B" w14:textId="77777777" w:rsidTr="00146D0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6414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86A2A41" w14:textId="77777777" w:rsidR="00A24B66" w:rsidRPr="00A24B66" w:rsidRDefault="00A24B66" w:rsidP="00A24B6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 xml:space="preserve">Total serviços sem IVA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E3FB65" w14:textId="77777777" w:rsidR="00A24B66" w:rsidRPr="00A24B66" w:rsidRDefault="00A24B66" w:rsidP="00A24B6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</w:pPr>
            <w:r w:rsidRPr="00A24B66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val="ca-ES" w:eastAsia="ca-ES"/>
              </w:rPr>
              <w:t xml:space="preserve">           20.143,97 € </w:t>
            </w:r>
          </w:p>
        </w:tc>
      </w:tr>
    </w:tbl>
    <w:p w14:paraId="586F13B7" w14:textId="2F5EC1D0" w:rsidR="00E514EF" w:rsidRDefault="00E514EF" w:rsidP="00E514EF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1DE91469" w14:textId="77777777" w:rsidR="00416C73" w:rsidRDefault="00416C73" w:rsidP="00E514EF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541BBB10" w14:textId="77777777" w:rsidR="0072077C" w:rsidRPr="00BD04A3" w:rsidRDefault="0072077C" w:rsidP="00E514EF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</w:p>
    <w:p w14:paraId="4A830CF6" w14:textId="61EC19EF" w:rsidR="005E77C8" w:rsidRPr="00BD04A3" w:rsidRDefault="005E77C8" w:rsidP="005E77C8">
      <w:pPr>
        <w:autoSpaceDE w:val="0"/>
        <w:autoSpaceDN w:val="0"/>
        <w:adjustRightInd w:val="0"/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 custo máximo para a prestação destes serviços é de </w:t>
      </w:r>
      <w:r w:rsidR="00A24B66">
        <w:rPr>
          <w:snapToGrid w:val="0"/>
          <w:sz w:val="20"/>
          <w:szCs w:val="20"/>
        </w:rPr>
        <w:t>20.143,97</w:t>
      </w:r>
      <w:r>
        <w:rPr>
          <w:sz w:val="20"/>
          <w:szCs w:val="20"/>
        </w:rPr>
        <w:t xml:space="preserve"> € (</w:t>
      </w:r>
      <w:r w:rsidR="005940F9" w:rsidRPr="005940F9">
        <w:rPr>
          <w:sz w:val="20"/>
          <w:szCs w:val="20"/>
        </w:rPr>
        <w:t>vinte mil cento e quarenta e três e noventa e sete cêntimos</w:t>
      </w:r>
      <w:r>
        <w:rPr>
          <w:sz w:val="20"/>
          <w:szCs w:val="20"/>
        </w:rPr>
        <w:t xml:space="preserve">) sem IVA, de acordo com os cálculos apresentados acima. </w:t>
      </w:r>
    </w:p>
    <w:p w14:paraId="22878846" w14:textId="77777777" w:rsidR="0011785B" w:rsidRPr="00BD04A3" w:rsidRDefault="0011785B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A428ECA" w14:textId="4E6630D0" w:rsidR="00B75F48" w:rsidRDefault="00B75F48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16B7819" w14:textId="12E3CC4E" w:rsidR="005940F9" w:rsidRDefault="005940F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8217E8A" w14:textId="5C093446" w:rsidR="005940F9" w:rsidRDefault="005940F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8275318" w14:textId="6D6B229C" w:rsidR="005940F9" w:rsidRDefault="005940F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21BB687" w14:textId="3B179CC3" w:rsidR="005940F9" w:rsidRDefault="005940F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84F0A9D" w14:textId="77777777" w:rsidR="00E31799" w:rsidRPr="00BD04A3" w:rsidRDefault="00E31799" w:rsidP="00E31799">
      <w:pPr>
        <w:contextualSpacing/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ANEXO 4</w:t>
      </w:r>
    </w:p>
    <w:p w14:paraId="7B56F648" w14:textId="77777777" w:rsidR="00E31799" w:rsidRPr="00BD04A3" w:rsidRDefault="00E31799" w:rsidP="00E31799">
      <w:pPr>
        <w:contextualSpacing/>
        <w:jc w:val="both"/>
        <w:rPr>
          <w:rFonts w:cs="Arial"/>
          <w:b/>
          <w:sz w:val="20"/>
          <w:szCs w:val="20"/>
        </w:rPr>
      </w:pPr>
    </w:p>
    <w:p w14:paraId="523332C6" w14:textId="77777777" w:rsidR="00E31799" w:rsidRPr="00BD04A3" w:rsidRDefault="00E31799" w:rsidP="00E31799">
      <w:pPr>
        <w:contextualSpacing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Proposta relativa aos critérios de adjudicação avaliáveis automaticamente</w:t>
      </w:r>
    </w:p>
    <w:p w14:paraId="112FB145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6DB067A6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2385455D" w14:textId="07092A23" w:rsidR="00E31799" w:rsidRPr="00BD04A3" w:rsidRDefault="00E31799" w:rsidP="00E31799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z w:val="20"/>
          <w:szCs w:val="20"/>
        </w:rPr>
        <w:t>O/a Sr./Sra. ............................................................., com número de BI/NIF ou outra identificação......... agindo em seu próprio nome e em nome da empresa................................., com identificação........, agindo na qualidade de......</w:t>
      </w:r>
      <w:r w:rsidR="00146D07">
        <w:rPr>
          <w:sz w:val="20"/>
          <w:szCs w:val="20"/>
        </w:rPr>
        <w:t>......</w:t>
      </w:r>
      <w:r>
        <w:rPr>
          <w:sz w:val="20"/>
          <w:szCs w:val="20"/>
        </w:rPr>
        <w:t>. (administrador único, administrador solidário ou representante solidário), de acordo com a escritura pública outorgada pelo Notário de (localidade), o Sr./Sra...</w:t>
      </w:r>
      <w:r w:rsidR="00146D07">
        <w:rPr>
          <w:sz w:val="20"/>
          <w:szCs w:val="20"/>
        </w:rPr>
        <w:t>.................................</w:t>
      </w:r>
      <w:r>
        <w:rPr>
          <w:sz w:val="20"/>
          <w:szCs w:val="20"/>
        </w:rPr>
        <w:t>., na data.</w:t>
      </w:r>
      <w:r w:rsidR="00146D07">
        <w:rPr>
          <w:sz w:val="20"/>
          <w:szCs w:val="20"/>
        </w:rPr>
        <w:t>..........................</w:t>
      </w:r>
      <w:r>
        <w:rPr>
          <w:sz w:val="20"/>
          <w:szCs w:val="20"/>
        </w:rPr>
        <w:t>.. e com número de protocolo ..</w:t>
      </w:r>
      <w:r w:rsidR="00146D07">
        <w:rPr>
          <w:sz w:val="20"/>
          <w:szCs w:val="20"/>
        </w:rPr>
        <w:t>....................</w:t>
      </w:r>
      <w:r>
        <w:rPr>
          <w:sz w:val="20"/>
          <w:szCs w:val="20"/>
        </w:rPr>
        <w:t>. ou documentos fundacionais integrados nos registos oficiais............</w:t>
      </w:r>
      <w:r w:rsidR="00146D07">
        <w:rPr>
          <w:sz w:val="20"/>
          <w:szCs w:val="20"/>
        </w:rPr>
        <w:t>..............</w:t>
      </w:r>
      <w:r>
        <w:rPr>
          <w:sz w:val="20"/>
          <w:szCs w:val="20"/>
        </w:rPr>
        <w:t xml:space="preserve">....., </w:t>
      </w:r>
      <w:r>
        <w:rPr>
          <w:snapToGrid w:val="0"/>
          <w:sz w:val="20"/>
          <w:szCs w:val="20"/>
        </w:rPr>
        <w:t xml:space="preserve">declara que, ciente das condições e requisitos necessários para poder ser uma empresa adjudicatária do </w:t>
      </w:r>
      <w:r>
        <w:rPr>
          <w:sz w:val="20"/>
          <w:szCs w:val="20"/>
        </w:rPr>
        <w:t>contrato dos "</w:t>
      </w:r>
      <w:r>
        <w:rPr>
          <w:i/>
          <w:sz w:val="20"/>
          <w:szCs w:val="20"/>
        </w:rPr>
        <w:t>Serviços de cópia, impressão, digitalização e encadernação de documentos no âmbito do projeto "Sustainable, Inclusive and Resilient Inhambane Province – SIRI project</w:t>
      </w:r>
      <w:r>
        <w:rPr>
          <w:sz w:val="20"/>
          <w:szCs w:val="20"/>
        </w:rPr>
        <w:t xml:space="preserve">" 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com número de processo SIRI-NEGOCIAT 6/2023, </w:t>
      </w:r>
      <w:r>
        <w:rPr>
          <w:snapToGrid w:val="0"/>
          <w:sz w:val="20"/>
          <w:szCs w:val="20"/>
        </w:rPr>
        <w:t>compromete-se, em nome próprio/em nome e representação da empresa/entidade .</w:t>
      </w:r>
      <w:r w:rsidR="00146D07">
        <w:rPr>
          <w:snapToGrid w:val="0"/>
          <w:sz w:val="20"/>
          <w:szCs w:val="20"/>
        </w:rPr>
        <w:t>...................</w:t>
      </w:r>
      <w:r>
        <w:rPr>
          <w:snapToGrid w:val="0"/>
          <w:sz w:val="20"/>
          <w:szCs w:val="20"/>
        </w:rPr>
        <w:t>....... a executá-lo com estreita observação dos requisitos e condições acordados, de acordo com a seguinte proposta:</w:t>
      </w:r>
    </w:p>
    <w:p w14:paraId="4AC2D694" w14:textId="4ACDE772" w:rsidR="00E31799" w:rsidRDefault="00E31799" w:rsidP="00E31799">
      <w:pPr>
        <w:contextualSpacing/>
        <w:jc w:val="both"/>
        <w:rPr>
          <w:rFonts w:cs="Arial"/>
          <w:snapToGrid w:val="0"/>
          <w:sz w:val="20"/>
          <w:szCs w:val="20"/>
        </w:rPr>
      </w:pPr>
    </w:p>
    <w:p w14:paraId="068F95C8" w14:textId="77777777" w:rsidR="00E31799" w:rsidRPr="00BD04A3" w:rsidRDefault="00E31799" w:rsidP="00E31799">
      <w:pPr>
        <w:pStyle w:val="Pargrafdellista"/>
        <w:numPr>
          <w:ilvl w:val="0"/>
          <w:numId w:val="8"/>
        </w:numPr>
        <w:jc w:val="both"/>
        <w:rPr>
          <w:rFonts w:cs="Arial"/>
          <w:b/>
          <w:snapToGrid w:val="0"/>
          <w:color w:val="auto"/>
          <w:sz w:val="20"/>
        </w:rPr>
      </w:pPr>
      <w:r>
        <w:rPr>
          <w:b/>
          <w:snapToGrid w:val="0"/>
          <w:color w:val="auto"/>
          <w:sz w:val="20"/>
        </w:rPr>
        <w:t xml:space="preserve">Oferta financeira </w:t>
      </w:r>
    </w:p>
    <w:p w14:paraId="4D71BD66" w14:textId="56814CA9" w:rsidR="00E31799" w:rsidRDefault="00E31799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3017"/>
        <w:gridCol w:w="2126"/>
        <w:gridCol w:w="2268"/>
      </w:tblGrid>
      <w:tr w:rsidR="00CE70C0" w:rsidRPr="00146D07" w14:paraId="374A2FBF" w14:textId="77777777" w:rsidTr="00146D07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4768" w14:textId="77777777" w:rsidR="00CE70C0" w:rsidRPr="00146D07" w:rsidRDefault="00CE70C0" w:rsidP="00CE70C0">
            <w:pPr>
              <w:rPr>
                <w:rFonts w:ascii="Times New Roman" w:eastAsia="Times New Roman" w:hAnsi="Times New Roman"/>
                <w:sz w:val="18"/>
                <w:szCs w:val="20"/>
                <w:lang w:eastAsia="ca-ES"/>
              </w:rPr>
            </w:pPr>
          </w:p>
        </w:tc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B5482" w14:textId="77777777" w:rsidR="00CE70C0" w:rsidRPr="00146D07" w:rsidRDefault="00CE70C0" w:rsidP="00CE70C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Tamanho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3025DADD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DIN A3</w:t>
            </w:r>
          </w:p>
        </w:tc>
      </w:tr>
      <w:tr w:rsidR="00CE70C0" w:rsidRPr="00146D07" w14:paraId="7BAA0E9C" w14:textId="77777777" w:rsidTr="00146D07"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7599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Item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A45CC" w14:textId="77777777" w:rsidR="00CE70C0" w:rsidRPr="00146D07" w:rsidRDefault="00CE70C0" w:rsidP="00CE70C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Serviço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48D70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Preço unitário máximo, sem IVA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2AB7F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Preço unitário oferecido, sem IVA</w:t>
            </w:r>
          </w:p>
        </w:tc>
      </w:tr>
      <w:tr w:rsidR="00146D07" w:rsidRPr="00146D07" w14:paraId="4F1BC53D" w14:textId="77777777" w:rsidTr="00146D07"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F70F4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D2B43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Impressão a cores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19562" w14:textId="77CF1005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0,86 €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CCE1B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4A127399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A906B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36237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Impressão a preto e branco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BAFE0" w14:textId="5A4EBD38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0,43 €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6DA54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1B6E01A2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99F6E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3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6198C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Cópia a cores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F00D9" w14:textId="27E74A64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0,86 €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081BC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6187DDEF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172E6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1D398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Cópia a preto e branco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F5998" w14:textId="5FE7958B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0,43 €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CDAF0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628967BE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A153B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D587D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Digitalização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8AE5D" w14:textId="6B93B326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0,49 €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628D6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3CA616BB" w14:textId="77777777" w:rsidTr="00146D07">
        <w:tc>
          <w:tcPr>
            <w:tcW w:w="5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C13C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3CAF323" w14:textId="2B233C13" w:rsidR="00146D07" w:rsidRPr="00146D07" w:rsidRDefault="00146D07" w:rsidP="00146D07">
            <w:pPr>
              <w:ind w:firstLineChars="200" w:firstLine="36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Subtotal A3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BDE6579" w14:textId="418E4B15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b/>
                <w:bCs/>
                <w:color w:val="000000"/>
                <w:sz w:val="18"/>
              </w:rPr>
              <w:t>3,08 €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E7B20A" w14:textId="77777777" w:rsidR="00146D07" w:rsidRPr="00146D07" w:rsidRDefault="00146D07" w:rsidP="00146D0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 xml:space="preserve">                               -   € </w:t>
            </w:r>
          </w:p>
        </w:tc>
      </w:tr>
      <w:tr w:rsidR="00CE70C0" w:rsidRPr="00146D07" w14:paraId="1A5B0951" w14:textId="77777777" w:rsidTr="00146D07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C964" w14:textId="77777777" w:rsidR="00CE70C0" w:rsidRPr="00146D07" w:rsidRDefault="00CE70C0" w:rsidP="00CE70C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4E9C8" w14:textId="77777777" w:rsidR="00CE70C0" w:rsidRPr="00146D07" w:rsidRDefault="00CE70C0" w:rsidP="00CE70C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Tamanho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10795914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DIN A0</w:t>
            </w:r>
          </w:p>
        </w:tc>
      </w:tr>
      <w:tr w:rsidR="00CE70C0" w:rsidRPr="00146D07" w14:paraId="0ED924F1" w14:textId="77777777" w:rsidTr="00146D07">
        <w:trPr>
          <w:trHeight w:val="313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32FB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Item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96C2" w14:textId="77777777" w:rsidR="00CE70C0" w:rsidRPr="00146D07" w:rsidRDefault="00CE70C0" w:rsidP="00CE70C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Serviço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D6693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Preço unitário máximo, sem IVA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4BD90" w14:textId="3BC56252" w:rsidR="00CE70C0" w:rsidRPr="00146D07" w:rsidRDefault="00CE70C0" w:rsidP="00CE70C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Preço unitário oferecido, sem IVA</w:t>
            </w:r>
          </w:p>
        </w:tc>
      </w:tr>
      <w:tr w:rsidR="00146D07" w:rsidRPr="00146D07" w14:paraId="3CF9F644" w14:textId="77777777" w:rsidTr="00146D07"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AED1F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78140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Impressão a cores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6368F" w14:textId="5F361AB6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9,48 €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802A2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7C346BCE" w14:textId="77777777" w:rsidTr="00146D07">
        <w:tc>
          <w:tcPr>
            <w:tcW w:w="5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95A74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7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0067B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Impressão a preto e branco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57D90" w14:textId="06199508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9,48 €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EF832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71827BDC" w14:textId="77777777" w:rsidTr="00146D07">
        <w:tc>
          <w:tcPr>
            <w:tcW w:w="5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8AF48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8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910EF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Cópia a cores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B6802" w14:textId="59FB0E66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9,48 €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1F4A1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3F7EB737" w14:textId="77777777" w:rsidTr="00146D07">
        <w:tc>
          <w:tcPr>
            <w:tcW w:w="5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689AE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9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C9B47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Cópia a preto e branco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D95B6" w14:textId="13E74F5B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9,48 €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53353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76BE7A3A" w14:textId="77777777" w:rsidTr="00146D07">
        <w:tc>
          <w:tcPr>
            <w:tcW w:w="5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79E6E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5DFEB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Digitalização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BFAE2" w14:textId="35DC221F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3,69 €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49901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1580D03C" w14:textId="77777777" w:rsidTr="00146D07">
        <w:tc>
          <w:tcPr>
            <w:tcW w:w="5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EC20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8662E37" w14:textId="3B069DBA" w:rsidR="00146D07" w:rsidRPr="00146D07" w:rsidRDefault="00146D07" w:rsidP="00146D0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Subtotal A0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307BC5C" w14:textId="33200FAF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b/>
                <w:bCs/>
                <w:color w:val="000000"/>
                <w:sz w:val="18"/>
              </w:rPr>
              <w:t>41,63 €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D20117" w14:textId="77777777" w:rsidR="00146D07" w:rsidRPr="00146D07" w:rsidRDefault="00146D07" w:rsidP="00146D0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 xml:space="preserve">                               -   € </w:t>
            </w:r>
          </w:p>
        </w:tc>
      </w:tr>
      <w:tr w:rsidR="00CE70C0" w:rsidRPr="00146D07" w14:paraId="5F07DDC3" w14:textId="77777777" w:rsidTr="00146D07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5176" w14:textId="77777777" w:rsidR="00CE70C0" w:rsidRPr="00146D07" w:rsidRDefault="00CE70C0" w:rsidP="00CE70C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D02A" w14:textId="77777777" w:rsidR="00CE70C0" w:rsidRPr="00146D07" w:rsidRDefault="00CE70C0" w:rsidP="00CE70C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Tamanho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4864D338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DIN A4</w:t>
            </w:r>
          </w:p>
        </w:tc>
      </w:tr>
      <w:tr w:rsidR="00CE70C0" w:rsidRPr="00146D07" w14:paraId="595FC5C7" w14:textId="77777777" w:rsidTr="00146D07"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7A8D" w14:textId="77777777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Item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13E9B" w14:textId="77777777" w:rsidR="00CE70C0" w:rsidRPr="00146D07" w:rsidRDefault="00CE70C0" w:rsidP="00CE70C0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Serviço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B6972" w14:textId="23D2DE50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Preço unitário máximo, sem IVA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90989" w14:textId="0614C719" w:rsidR="00CE70C0" w:rsidRPr="00146D07" w:rsidRDefault="00CE70C0" w:rsidP="00CE70C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Preço unitário oferecido, sem IVA</w:t>
            </w:r>
          </w:p>
        </w:tc>
      </w:tr>
      <w:tr w:rsidR="00146D07" w:rsidRPr="00146D07" w14:paraId="601953E0" w14:textId="77777777" w:rsidTr="00146D07"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34A9E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11</w:t>
            </w:r>
          </w:p>
        </w:tc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27BBF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Impressão a cores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21AE4" w14:textId="783DD603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0,43 €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E61C4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17F123DB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90A4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12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0BC5E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Impressão a preto e branco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7455B" w14:textId="27D15968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0,05 €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C7A6A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12329B8D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938E4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13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83C60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Cópia a cores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0F588" w14:textId="662957E1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0,43 €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84742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1589712E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62B44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14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6AEA3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Cópia a preto e branco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6825F" w14:textId="0D490D24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0,05 €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46A93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7EDEF9FF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7BB24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15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32E38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Digitalização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0E187" w14:textId="3346E315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0,18 €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8C0F3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589BD49C" w14:textId="77777777" w:rsidTr="00146D07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9B607" w14:textId="7777777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16</w:t>
            </w: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91744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Encadernação (80 a 120 páginas)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E54B0" w14:textId="43B47A87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2,16 €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39444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> </w:t>
            </w:r>
          </w:p>
        </w:tc>
      </w:tr>
      <w:tr w:rsidR="00146D07" w:rsidRPr="00146D07" w14:paraId="43AA3EE4" w14:textId="77777777" w:rsidTr="00146D07">
        <w:tc>
          <w:tcPr>
            <w:tcW w:w="5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51B1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4A2D828" w14:textId="3E353E7D" w:rsidR="00146D07" w:rsidRPr="00146D07" w:rsidRDefault="00146D07" w:rsidP="00146D0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Subtotal A4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4B3CE4" w14:textId="4A025404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b/>
                <w:bCs/>
                <w:color w:val="000000"/>
                <w:sz w:val="18"/>
              </w:rPr>
              <w:t>3,30 €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6BBFCF" w14:textId="77777777" w:rsidR="00146D07" w:rsidRPr="00146D07" w:rsidRDefault="00146D07" w:rsidP="00146D0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 xml:space="preserve">                               -   € </w:t>
            </w:r>
          </w:p>
        </w:tc>
      </w:tr>
      <w:tr w:rsidR="00146D07" w:rsidRPr="00146D07" w14:paraId="04C5E016" w14:textId="77777777" w:rsidTr="00146D07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90BC" w14:textId="77777777" w:rsidR="00146D07" w:rsidRPr="00146D07" w:rsidRDefault="00146D07" w:rsidP="00146D0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2C6952" w14:textId="52CC6C60" w:rsidR="00146D07" w:rsidRPr="00146D07" w:rsidRDefault="00146D07" w:rsidP="00146D07">
            <w:pPr>
              <w:ind w:firstLineChars="100" w:firstLine="18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Total dos serviços, sem impostos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7D12D5C" w14:textId="7096AAE1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b/>
                <w:bCs/>
                <w:color w:val="000000"/>
                <w:sz w:val="18"/>
              </w:rPr>
              <w:t>48,00 €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EC5C93B" w14:textId="77777777" w:rsidR="00146D07" w:rsidRPr="00146D07" w:rsidRDefault="00146D07" w:rsidP="00146D0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 xml:space="preserve">                               -   € </w:t>
            </w:r>
          </w:p>
        </w:tc>
      </w:tr>
      <w:tr w:rsidR="00146D07" w:rsidRPr="00146D07" w14:paraId="795BC8F8" w14:textId="77777777" w:rsidTr="00146D07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6503" w14:textId="77777777" w:rsidR="00146D07" w:rsidRPr="00146D07" w:rsidRDefault="00146D07" w:rsidP="00146D0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5A06B2" w14:textId="36C790D6" w:rsidR="00146D07" w:rsidRPr="00146D07" w:rsidRDefault="00146D07" w:rsidP="00146D0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</w:rPr>
              <w:t>IVA 16</w:t>
            </w: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%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BFB601" w14:textId="5D91D8CD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color w:val="000000"/>
                <w:sz w:val="18"/>
              </w:rPr>
              <w:t>7,68 €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B607F4" w14:textId="77777777" w:rsidR="00146D07" w:rsidRPr="00146D07" w:rsidRDefault="00146D07" w:rsidP="00146D07">
            <w:pPr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146D07">
              <w:rPr>
                <w:rFonts w:ascii="Calibri" w:hAnsi="Calibri"/>
                <w:color w:val="000000"/>
                <w:sz w:val="18"/>
              </w:rPr>
              <w:t xml:space="preserve">                               -   € </w:t>
            </w:r>
          </w:p>
        </w:tc>
      </w:tr>
      <w:tr w:rsidR="00146D07" w:rsidRPr="00146D07" w14:paraId="57174D86" w14:textId="77777777" w:rsidTr="00572614">
        <w:trPr>
          <w:trHeight w:val="99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CE2D" w14:textId="77777777" w:rsidR="00146D07" w:rsidRPr="00146D07" w:rsidRDefault="00146D07" w:rsidP="00572614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lang w:eastAsia="ca-ES"/>
              </w:rPr>
            </w:pPr>
          </w:p>
        </w:tc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A76665" w14:textId="77777777" w:rsidR="00146D07" w:rsidRPr="00146D07" w:rsidRDefault="00146D07" w:rsidP="0057261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>Total dos serviços, com impostos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E10068E" w14:textId="42141CE0" w:rsidR="00146D07" w:rsidRPr="00146D07" w:rsidRDefault="00146D07" w:rsidP="00146D0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 w:cs="Calibri"/>
                <w:b/>
                <w:bCs/>
                <w:color w:val="000000"/>
                <w:sz w:val="18"/>
              </w:rPr>
              <w:t>55,69 €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D87BEF" w14:textId="77777777" w:rsidR="00146D07" w:rsidRPr="00146D07" w:rsidRDefault="00146D07" w:rsidP="00146D0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</w:rPr>
            </w:pPr>
            <w:r w:rsidRPr="00146D07">
              <w:rPr>
                <w:rFonts w:ascii="Calibri" w:hAnsi="Calibri"/>
                <w:b/>
                <w:bCs/>
                <w:color w:val="000000"/>
                <w:sz w:val="18"/>
              </w:rPr>
              <w:t xml:space="preserve">                               -   € </w:t>
            </w:r>
          </w:p>
        </w:tc>
      </w:tr>
    </w:tbl>
    <w:p w14:paraId="3966CF87" w14:textId="49109145" w:rsidR="00CE70C0" w:rsidRDefault="00CE70C0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</w:p>
    <w:p w14:paraId="1BA1E759" w14:textId="2BDDBF24" w:rsidR="00CE70C0" w:rsidRDefault="00CE70C0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</w:p>
    <w:p w14:paraId="74FAA5A9" w14:textId="3DD93650" w:rsidR="00CE70C0" w:rsidRDefault="00CE70C0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</w:p>
    <w:p w14:paraId="510562B1" w14:textId="1AC71D41" w:rsidR="00CE70C0" w:rsidRDefault="00CE70C0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  <w:bookmarkStart w:id="0" w:name="_GoBack"/>
      <w:bookmarkEnd w:id="0"/>
    </w:p>
    <w:p w14:paraId="63BA1908" w14:textId="2674E26C" w:rsidR="00CE70C0" w:rsidRDefault="00CE70C0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</w:p>
    <w:p w14:paraId="6D1F18F5" w14:textId="7434975A" w:rsidR="00CE70C0" w:rsidRDefault="00CE70C0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</w:p>
    <w:p w14:paraId="209F5294" w14:textId="77777777" w:rsidR="00CE70C0" w:rsidRPr="00BD04A3" w:rsidRDefault="00CE70C0" w:rsidP="00E31799">
      <w:pPr>
        <w:pStyle w:val="Pargrafdellista"/>
        <w:jc w:val="both"/>
        <w:rPr>
          <w:rFonts w:cs="Arial"/>
          <w:b/>
          <w:snapToGrid w:val="0"/>
          <w:color w:val="auto"/>
          <w:sz w:val="20"/>
        </w:rPr>
      </w:pPr>
    </w:p>
    <w:p w14:paraId="1F7BBE2F" w14:textId="56197D76" w:rsidR="00E31799" w:rsidRPr="00BD04A3" w:rsidRDefault="00E31799" w:rsidP="00E31799">
      <w:pPr>
        <w:pStyle w:val="Pargrafdellista"/>
        <w:jc w:val="both"/>
        <w:rPr>
          <w:rFonts w:cs="Arial"/>
          <w:snapToGrid w:val="0"/>
          <w:color w:val="auto"/>
          <w:sz w:val="20"/>
        </w:rPr>
      </w:pPr>
      <w:r>
        <w:rPr>
          <w:snapToGrid w:val="0"/>
          <w:color w:val="auto"/>
          <w:sz w:val="20"/>
        </w:rPr>
        <w:t>O montante total de: ........................... € (valor em letras e números), dos quais ........................................... € correspondem à soma dos preços unitários dos 16 serviços solicitados e ............................... € correspondem ao Imposto sobre o Valor Acrescentado (IVA) ou imposto equivalente sobre estes serviços.</w:t>
      </w:r>
    </w:p>
    <w:p w14:paraId="693BD987" w14:textId="77777777" w:rsidR="00E31799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381502AF" w14:textId="77777777" w:rsidR="00E31799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1914C9F8" w14:textId="77777777" w:rsidR="00E31799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4D94F321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66401021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42B7A558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1A4EF544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6223F270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1818B07F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(local, data e assinatura)</w:t>
      </w:r>
    </w:p>
    <w:p w14:paraId="0637AAA4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209A1964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52CCD390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16DD2B09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3DC8A514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5571BB91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07359893" w14:textId="77777777" w:rsidR="00E31799" w:rsidRPr="00BD04A3" w:rsidRDefault="00E31799" w:rsidP="00E31799">
      <w:pPr>
        <w:contextualSpacing/>
        <w:jc w:val="both"/>
        <w:rPr>
          <w:rFonts w:cs="Arial"/>
          <w:sz w:val="20"/>
          <w:szCs w:val="20"/>
        </w:rPr>
      </w:pPr>
    </w:p>
    <w:p w14:paraId="7E43F8FF" w14:textId="3890ACC4" w:rsidR="00FB6660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140B2DF" w14:textId="53D6D58A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3CAE034" w14:textId="55F1EDCC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D3C9788" w14:textId="78290D5F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9F2E36E" w14:textId="19EF6B93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0FEB8FA" w14:textId="22C255A8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45CD06C" w14:textId="22AEF35C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CBAD67C" w14:textId="68760CAE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3D15EC8" w14:textId="499B2946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08B2F28" w14:textId="7C6A082A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AC8284D" w14:textId="601DF7CF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8B8A1AE" w14:textId="46756CCA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1DB52D5" w14:textId="02A424BC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E220048" w14:textId="5631DF79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256FBA6" w14:textId="32D8913E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948D45C" w14:textId="5B47719A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EDE17A1" w14:textId="6944C4AB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E39C5A4" w14:textId="66F32A78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9B13170" w14:textId="4C4FE47D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FFD60B5" w14:textId="1AEA6772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D8F377D" w14:textId="0BBB6C20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02FAEAA" w14:textId="29B133C5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E1BE00A" w14:textId="08780DAE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0B190D9" w14:textId="67FDE2C8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1F1FB2F" w14:textId="77777777" w:rsidR="00CE70C0" w:rsidRDefault="00CE70C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955C552" w14:textId="0B3C4D3C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36BA0AF" w14:textId="4F1BC9A2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8132670" w14:textId="09F1616F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C339CFE" w14:textId="5CCA5B6E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A2260E7" w14:textId="24D1A9AE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A674FF4" w14:textId="501D7B3A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60D4826" w14:textId="353F0AC9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E8D80B5" w14:textId="428CE8AF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2C75173" w14:textId="3CA48944" w:rsidR="00146D07" w:rsidRDefault="00146D07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F32C116" w14:textId="3D1DE558" w:rsidR="00146D07" w:rsidRDefault="00146D07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EF44466" w14:textId="77777777" w:rsidR="00146D07" w:rsidRDefault="00146D07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1647BA7" w14:textId="2A5FB1BF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4433278" w14:textId="1FCF5174" w:rsidR="00E31799" w:rsidRPr="00BD04A3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FAA0F38" w14:textId="77777777" w:rsidR="008E0243" w:rsidRPr="00BD04A3" w:rsidRDefault="008E0243" w:rsidP="008E0243">
      <w:pPr>
        <w:tabs>
          <w:tab w:val="left" w:pos="1650"/>
        </w:tabs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ANEXO 5</w:t>
      </w:r>
    </w:p>
    <w:p w14:paraId="0A169CE1" w14:textId="77777777" w:rsidR="008E0243" w:rsidRPr="00BD04A3" w:rsidRDefault="008E0243" w:rsidP="008E0243">
      <w:pPr>
        <w:jc w:val="both"/>
        <w:rPr>
          <w:rFonts w:cs="Arial"/>
          <w:b/>
          <w:sz w:val="20"/>
          <w:szCs w:val="20"/>
        </w:rPr>
      </w:pPr>
    </w:p>
    <w:p w14:paraId="208D2CCC" w14:textId="77777777" w:rsidR="008E0243" w:rsidRPr="00BD04A3" w:rsidRDefault="008E0243" w:rsidP="008E0243">
      <w:pPr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Modelo do compromisso de atribuição de meios pessoais e materiais para a execução do contrato</w:t>
      </w:r>
    </w:p>
    <w:p w14:paraId="62FC4568" w14:textId="77777777" w:rsidR="008E0243" w:rsidRPr="00BD04A3" w:rsidRDefault="008E0243" w:rsidP="008E0243">
      <w:pPr>
        <w:jc w:val="both"/>
        <w:rPr>
          <w:rFonts w:cs="Arial"/>
          <w:sz w:val="20"/>
          <w:szCs w:val="20"/>
        </w:rPr>
      </w:pPr>
    </w:p>
    <w:p w14:paraId="02FF8293" w14:textId="78BFC64F" w:rsidR="008E0243" w:rsidRPr="00BD04A3" w:rsidRDefault="008E0243" w:rsidP="008E0243">
      <w:pPr>
        <w:contextualSpacing/>
        <w:jc w:val="both"/>
        <w:rPr>
          <w:rFonts w:cs="Arial"/>
          <w:snapToGrid w:val="0"/>
          <w:sz w:val="20"/>
          <w:szCs w:val="20"/>
        </w:rPr>
      </w:pPr>
      <w:r>
        <w:rPr>
          <w:sz w:val="20"/>
          <w:szCs w:val="20"/>
        </w:rPr>
        <w:t xml:space="preserve">O/a Sr./Sra. ............................................................., com número de BI/NIF ou outra identificação......... agindo em seu próprio nome e em nome da empresa................................., com identificação........, agindo na qualidade de....... (administrador único, administrador solidário ou representante solidário), de acordo com a escritura pública outorgada pelo Notário de (localidade), o Sr./Sra...., na data... e com número de protocolo ... ou documentos fundacionais integrados nos registos oficiais................., </w:t>
      </w:r>
      <w:r>
        <w:rPr>
          <w:snapToGrid w:val="0"/>
          <w:sz w:val="20"/>
          <w:szCs w:val="20"/>
        </w:rPr>
        <w:t xml:space="preserve">declara que, ciente das condições e requisitos necessários para poder ser uma empresa adjudicatária do contrato dos </w:t>
      </w:r>
      <w:r>
        <w:rPr>
          <w:sz w:val="20"/>
          <w:szCs w:val="20"/>
        </w:rPr>
        <w:t>"</w:t>
      </w:r>
      <w:r>
        <w:rPr>
          <w:i/>
          <w:sz w:val="20"/>
          <w:szCs w:val="20"/>
        </w:rPr>
        <w:t>Serviços de cópia, impressão, digitalização e encadernação de documentos no âmbito do projeto "Sustainable, Inclusive and Resilient Inhambane Province – SIRI project</w:t>
      </w:r>
      <w:r>
        <w:rPr>
          <w:sz w:val="20"/>
          <w:szCs w:val="20"/>
        </w:rPr>
        <w:t>" com número de processo SIRI-NEGOCIAT 6/2023</w:t>
      </w:r>
      <w:r>
        <w:rPr>
          <w:snapToGrid w:val="0"/>
          <w:sz w:val="20"/>
          <w:szCs w:val="20"/>
        </w:rPr>
        <w:t>, compromete-se, em nome da empresa/entidade .... a ceder a execução do contrato a uma pessoa que cumpra os seguintes requisitos:</w:t>
      </w:r>
    </w:p>
    <w:p w14:paraId="1F40E213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341137F6" w14:textId="77777777" w:rsidR="00907FA8" w:rsidRPr="00907FA8" w:rsidRDefault="00907FA8" w:rsidP="00907FA8">
      <w:pPr>
        <w:pStyle w:val="Pargrafdel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sz w:val="20"/>
        </w:rPr>
        <w:t xml:space="preserve">Uma (1) pessoa com experiência de pelo menos um (1) ano na prestação de serviços de artes gráficas, digitalização e impressão de documentação. </w:t>
      </w:r>
    </w:p>
    <w:p w14:paraId="139CAB8A" w14:textId="17D55FA2" w:rsidR="00907FA8" w:rsidRPr="00907FA8" w:rsidRDefault="00907FA8" w:rsidP="00907FA8">
      <w:pPr>
        <w:pStyle w:val="Pargrafdel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sz w:val="20"/>
        </w:rPr>
        <w:t xml:space="preserve">Máquinas necessárias para realizar todos os serviços necessários (impressões, cópias, digitalizações e encadernações), nos tamanhos necessários. </w:t>
      </w:r>
    </w:p>
    <w:p w14:paraId="00718D28" w14:textId="77777777" w:rsidR="002C3D98" w:rsidRPr="00BD04A3" w:rsidRDefault="002C3D98" w:rsidP="00613BEB">
      <w:pPr>
        <w:pStyle w:val="Default"/>
        <w:spacing w:after="13"/>
        <w:ind w:left="1440"/>
        <w:jc w:val="both"/>
        <w:rPr>
          <w:rFonts w:ascii="Arial" w:hAnsi="Arial" w:cs="Arial"/>
          <w:color w:val="auto"/>
          <w:sz w:val="20"/>
          <w:szCs w:val="20"/>
        </w:rPr>
      </w:pPr>
    </w:p>
    <w:p w14:paraId="7C88BE17" w14:textId="77777777" w:rsidR="008E0243" w:rsidRPr="00BD04A3" w:rsidRDefault="008E0243" w:rsidP="008E0243">
      <w:pPr>
        <w:pStyle w:val="Default"/>
        <w:spacing w:after="13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24F1629B" w14:textId="77777777" w:rsidR="008E0243" w:rsidRPr="00BD04A3" w:rsidRDefault="008E0243" w:rsidP="008E0243">
      <w:pPr>
        <w:pStyle w:val="Default"/>
        <w:spacing w:after="13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>No caso de ser proposto como adjudicatário vencedor, a empresa compromete-se a verificar a disponibilidade dessa(s) pessoa(s), bem como o cumprimento dos requisitos necessários.</w:t>
      </w:r>
    </w:p>
    <w:p w14:paraId="5B609DA9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248D55EE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5D2656C3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22DB65BC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55DAB08B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41B396C5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21ABC7FA" w14:textId="77777777" w:rsidR="008E0243" w:rsidRPr="00BD04A3" w:rsidRDefault="008E0243" w:rsidP="008E0243">
      <w:pPr>
        <w:contextualSpacing/>
        <w:jc w:val="both"/>
        <w:rPr>
          <w:rFonts w:cs="Arial"/>
          <w:sz w:val="20"/>
          <w:szCs w:val="20"/>
        </w:rPr>
      </w:pPr>
    </w:p>
    <w:p w14:paraId="56239570" w14:textId="77777777" w:rsidR="008E0243" w:rsidRPr="00BD04A3" w:rsidRDefault="008E0243" w:rsidP="008E0243">
      <w:pPr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(local, data e assinatura)</w:t>
      </w:r>
    </w:p>
    <w:p w14:paraId="2E28DECD" w14:textId="77777777" w:rsidR="008E0243" w:rsidRPr="00BD04A3" w:rsidRDefault="008E0243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0F834A3" w14:textId="77777777" w:rsidR="00E71178" w:rsidRPr="00BD04A3" w:rsidRDefault="00E71178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D084D11" w14:textId="77777777" w:rsidR="00E71178" w:rsidRPr="00BD04A3" w:rsidRDefault="00E71178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2818F1E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F5C5B2B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52288B2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8E2C2BE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E55E80F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0B47D04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72CB5B4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19439D86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1FEDD11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973C8A4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9E511E6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3EC619F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E69EC07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0908529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3514DB6" w14:textId="77777777" w:rsidR="00FB6660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11F1476" w14:textId="151AEF48" w:rsidR="00BD04A3" w:rsidRDefault="00BD04A3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55A62E1" w14:textId="5FFCFB18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739A994" w14:textId="3B2C0BBB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23CAC599" w14:textId="69DACE20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A229A0A" w14:textId="39F3683C" w:rsidR="00E31799" w:rsidRDefault="00E3179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49F2ABA0" w14:textId="4A91F4DB" w:rsidR="00AD24E9" w:rsidRDefault="00AD24E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5C6B649A" w14:textId="77777777" w:rsidR="00AD24E9" w:rsidRDefault="00AD24E9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612FC793" w14:textId="77777777" w:rsidR="00FB6660" w:rsidRPr="00BD04A3" w:rsidRDefault="00FB6660" w:rsidP="0009003F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01084D84" w14:textId="77777777" w:rsidR="00BD04A3" w:rsidRPr="00BD04A3" w:rsidRDefault="00E71178" w:rsidP="00FB6660">
      <w:pPr>
        <w:tabs>
          <w:tab w:val="left" w:pos="1650"/>
        </w:tabs>
        <w:jc w:val="both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ANEXO 6 </w:t>
      </w:r>
    </w:p>
    <w:p w14:paraId="36925EC7" w14:textId="77777777" w:rsidR="00BD04A3" w:rsidRPr="00BD04A3" w:rsidRDefault="00BD04A3" w:rsidP="00FB6660">
      <w:pPr>
        <w:tabs>
          <w:tab w:val="left" w:pos="1650"/>
        </w:tabs>
        <w:jc w:val="both"/>
        <w:rPr>
          <w:rFonts w:cs="Arial"/>
          <w:b/>
          <w:sz w:val="20"/>
          <w:szCs w:val="20"/>
        </w:rPr>
      </w:pPr>
    </w:p>
    <w:p w14:paraId="284AB703" w14:textId="77777777" w:rsidR="00E71178" w:rsidRPr="00BD04A3" w:rsidRDefault="00BD04A3" w:rsidP="00FB6660">
      <w:pPr>
        <w:tabs>
          <w:tab w:val="left" w:pos="1650"/>
        </w:tabs>
        <w:jc w:val="both"/>
        <w:rPr>
          <w:rFonts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Informações gerais sobre proteção de dados de carácter pessoal dos proponentes </w:t>
      </w:r>
    </w:p>
    <w:p w14:paraId="555BAE4D" w14:textId="77777777" w:rsidR="00E71178" w:rsidRPr="00BD04A3" w:rsidRDefault="00E71178" w:rsidP="00E71178">
      <w:pPr>
        <w:pStyle w:val="Default"/>
        <w:rPr>
          <w:rFonts w:asciiTheme="minorHAnsi" w:hAnsiTheme="minorHAnsi" w:cstheme="minorHAnsi"/>
          <w:color w:val="365F91" w:themeColor="accent1" w:themeShade="BF"/>
          <w:sz w:val="20"/>
          <w:szCs w:val="20"/>
        </w:rPr>
      </w:pPr>
    </w:p>
    <w:p w14:paraId="393AB35D" w14:textId="77777777" w:rsidR="00FB6660" w:rsidRPr="00BD04A3" w:rsidRDefault="00FB6660" w:rsidP="00FB6660">
      <w:pPr>
        <w:keepNext/>
        <w:pBdr>
          <w:bottom w:val="single" w:sz="12" w:space="1" w:color="auto"/>
        </w:pBdr>
        <w:tabs>
          <w:tab w:val="left" w:pos="0"/>
          <w:tab w:val="left" w:pos="260"/>
          <w:tab w:val="left" w:pos="543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103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autoSpaceDN w:val="0"/>
        <w:outlineLvl w:val="1"/>
        <w:rPr>
          <w:rFonts w:cs="Arial"/>
          <w:b/>
          <w:sz w:val="20"/>
          <w:szCs w:val="20"/>
        </w:rPr>
      </w:pPr>
      <w:r>
        <w:rPr>
          <w:b/>
          <w:sz w:val="20"/>
          <w:szCs w:val="20"/>
        </w:rPr>
        <w:t>Tratamento de gestão económica para fins de gestão e tramitação dos processos de contratação.</w:t>
      </w:r>
    </w:p>
    <w:p w14:paraId="1BFFC623" w14:textId="77777777" w:rsidR="00FB6660" w:rsidRPr="00BD04A3" w:rsidRDefault="00FB6660" w:rsidP="00FB6660">
      <w:pPr>
        <w:spacing w:before="100" w:beforeAutospacing="1" w:after="100" w:afterAutospacing="1"/>
        <w:rPr>
          <w:rFonts w:ascii="Segoe UI" w:hAnsi="Segoe UI" w:cs="Segoe UI"/>
          <w:sz w:val="20"/>
          <w:szCs w:val="20"/>
        </w:rPr>
      </w:pP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Responsável do tratamento: </w:t>
      </w:r>
      <w:r>
        <w:rPr>
          <w:sz w:val="20"/>
          <w:szCs w:val="20"/>
        </w:rPr>
        <w:t xml:space="preserve">Agência Catalã de Cooperação para o Desenvolvimento </w:t>
      </w:r>
    </w:p>
    <w:p w14:paraId="3E60EDE7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  <w:r>
        <w:rPr>
          <w:b/>
          <w:bCs/>
          <w:sz w:val="20"/>
          <w:szCs w:val="20"/>
        </w:rPr>
        <w:t xml:space="preserve">Finalidade: </w:t>
      </w:r>
      <w:r>
        <w:rPr>
          <w:sz w:val="20"/>
          <w:szCs w:val="20"/>
        </w:rPr>
        <w:t xml:space="preserve">Gestão e processamento de arquivos de contratação. </w:t>
      </w:r>
    </w:p>
    <w:p w14:paraId="279391CF" w14:textId="77777777" w:rsidR="00FB6660" w:rsidRPr="00BD04A3" w:rsidRDefault="00FB6660" w:rsidP="00FB6660">
      <w:pPr>
        <w:spacing w:before="100" w:beforeAutospacing="1" w:after="100" w:afterAutospacing="1"/>
        <w:rPr>
          <w:rFonts w:ascii="Segoe UI" w:hAnsi="Segoe UI" w:cs="Segoe UI"/>
          <w:sz w:val="20"/>
          <w:szCs w:val="20"/>
        </w:rPr>
      </w:pPr>
      <w:r>
        <w:rPr>
          <w:b/>
          <w:bCs/>
          <w:sz w:val="20"/>
          <w:szCs w:val="20"/>
        </w:rPr>
        <w:t>Direitos dos titulares dos dados</w:t>
      </w:r>
      <w:r>
        <w:rPr>
          <w:sz w:val="20"/>
          <w:szCs w:val="20"/>
        </w:rPr>
        <w:t>: Pode exercer os seus direitos de acesso, retificação, apagamento, oposição ao tratamento e pedido de limitação, enviando um pedido por escrito à Agência Catalã de Cooperação para o Desenvolvimento, Via Laietana 14, 08003 Barcelona, ou enviando um pedido genérico disponível nos procedimentos gencat. Deve usar os formulários disponíveis no site da</w:t>
      </w:r>
      <w:r>
        <w:t xml:space="preserve"> </w:t>
      </w:r>
      <w:hyperlink r:id="rId18" w:tgtFrame="_blank" w:tooltip="http://cooperaciocatalana.gencat.cat/ca/agencia_catalana_de_cooperacio_al_desenvolupament/proteccio-de-dades/" w:history="1">
        <w:r>
          <w:rPr>
            <w:color w:val="6888C9"/>
            <w:sz w:val="20"/>
            <w:szCs w:val="20"/>
            <w:u w:val="single"/>
          </w:rPr>
          <w:t>Agência Catalã de Cooperação para o Desenvolvimento</w:t>
        </w:r>
      </w:hyperlink>
      <w:r>
        <w:rPr>
          <w:sz w:val="20"/>
          <w:szCs w:val="20"/>
        </w:rPr>
        <w:t>.</w:t>
      </w:r>
    </w:p>
    <w:p w14:paraId="634D7256" w14:textId="77777777" w:rsidR="00FB6660" w:rsidRPr="00BD04A3" w:rsidRDefault="00FB6660" w:rsidP="00FB6660">
      <w:pPr>
        <w:spacing w:before="100" w:beforeAutospacing="1" w:after="100" w:afterAutospacing="1"/>
        <w:rPr>
          <w:rFonts w:ascii="Segoe UI" w:hAnsi="Segoe UI" w:cs="Segoe UI"/>
          <w:sz w:val="20"/>
          <w:szCs w:val="20"/>
        </w:rPr>
      </w:pPr>
      <w:r>
        <w:rPr>
          <w:b/>
          <w:bCs/>
          <w:sz w:val="20"/>
          <w:szCs w:val="20"/>
        </w:rPr>
        <w:t xml:space="preserve">Informações adicionais: </w:t>
      </w:r>
      <w:r>
        <w:rPr>
          <w:sz w:val="20"/>
          <w:szCs w:val="20"/>
        </w:rPr>
        <w:t>Para ampliar estas informações e conhecer os detalhes do processamento de dados para fins de gestão e processamento de processos de contratação, pode aceder ao site da</w:t>
      </w:r>
      <w:r>
        <w:t xml:space="preserve"> </w:t>
      </w:r>
      <w:hyperlink r:id="rId19" w:tgtFrame="_blank" w:tooltip="http://cooperaciocatalana.gencat.cat/ca/agencia_catalana_de_cooperacio_al_desenvolupament/proteccio-de-dades/" w:history="1">
        <w:r>
          <w:rPr>
            <w:color w:val="6888C9"/>
            <w:sz w:val="20"/>
            <w:szCs w:val="20"/>
            <w:u w:val="single"/>
          </w:rPr>
          <w:t>Agência Catalã de Cooperação para o Desenvolvimento</w:t>
        </w:r>
      </w:hyperlink>
      <w:r>
        <w:rPr>
          <w:sz w:val="20"/>
          <w:szCs w:val="20"/>
        </w:rPr>
        <w:t>.</w:t>
      </w:r>
    </w:p>
    <w:p w14:paraId="2D2839AA" w14:textId="77777777" w:rsidR="00E71178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  <w:r>
        <w:rPr>
          <w:sz w:val="20"/>
          <w:szCs w:val="20"/>
        </w:rPr>
        <w:t>A assinatura do formulário indica que as informações sobre proteção de dados foram lidas.</w:t>
      </w:r>
    </w:p>
    <w:p w14:paraId="7B39023A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5517523F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7ABB195E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76C92D39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1ED8CA23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7DCF5FE0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179E194D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273D5B71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77E9C7ED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5EA7D30B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67584840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40D8B7BC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550D8422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0292E838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58E353FB" w14:textId="77777777" w:rsidR="00FB6660" w:rsidRPr="00BD04A3" w:rsidRDefault="00FB6660" w:rsidP="00FB6660">
      <w:pPr>
        <w:spacing w:before="100" w:beforeAutospacing="1" w:after="100" w:afterAutospacing="1"/>
        <w:rPr>
          <w:rFonts w:cs="Arial"/>
          <w:sz w:val="20"/>
          <w:szCs w:val="20"/>
        </w:rPr>
      </w:pPr>
    </w:p>
    <w:p w14:paraId="06518F0A" w14:textId="77777777" w:rsidR="00E71178" w:rsidRPr="00BD04A3" w:rsidRDefault="00E71178" w:rsidP="00E71178">
      <w:pPr>
        <w:jc w:val="both"/>
        <w:rPr>
          <w:rFonts w:eastAsia="Times" w:cs="Arial"/>
          <w:b/>
          <w:bCs/>
          <w:snapToGrid w:val="0"/>
          <w:sz w:val="20"/>
          <w:szCs w:val="20"/>
          <w:u w:val="single"/>
        </w:rPr>
      </w:pPr>
      <w:r>
        <w:rPr>
          <w:b/>
          <w:bCs/>
          <w:snapToGrid w:val="0"/>
          <w:sz w:val="20"/>
          <w:szCs w:val="20"/>
          <w:u w:val="single"/>
        </w:rPr>
        <w:t>ANEXO 7</w:t>
      </w:r>
    </w:p>
    <w:p w14:paraId="01E922F7" w14:textId="77777777" w:rsidR="00E71178" w:rsidRPr="00BD04A3" w:rsidRDefault="00E71178" w:rsidP="00E71178">
      <w:pPr>
        <w:jc w:val="both"/>
        <w:rPr>
          <w:rFonts w:eastAsia="Times" w:cs="Arial"/>
          <w:b/>
          <w:bCs/>
          <w:snapToGrid w:val="0"/>
          <w:sz w:val="20"/>
          <w:szCs w:val="20"/>
          <w:lang w:eastAsia="es-ES"/>
        </w:rPr>
      </w:pPr>
    </w:p>
    <w:p w14:paraId="67EF1746" w14:textId="77777777" w:rsidR="00E71178" w:rsidRPr="00BD04A3" w:rsidRDefault="00E71178" w:rsidP="00E71178">
      <w:pPr>
        <w:jc w:val="both"/>
        <w:rPr>
          <w:rFonts w:eastAsia="Times" w:cs="Arial"/>
          <w:b/>
          <w:bCs/>
          <w:snapToGrid w:val="0"/>
          <w:sz w:val="20"/>
          <w:szCs w:val="20"/>
          <w:u w:val="single"/>
        </w:rPr>
      </w:pPr>
      <w:r>
        <w:rPr>
          <w:b/>
          <w:bCs/>
          <w:snapToGrid w:val="0"/>
          <w:sz w:val="20"/>
          <w:szCs w:val="20"/>
          <w:u w:val="single"/>
        </w:rPr>
        <w:t>Modelo de declaração em contratos que envolvem tratamento de dados pessoais e localização de servidores</w:t>
      </w:r>
    </w:p>
    <w:p w14:paraId="5A5CC574" w14:textId="77777777" w:rsidR="00E71178" w:rsidRPr="00BD04A3" w:rsidRDefault="00E71178" w:rsidP="00E71178">
      <w:pPr>
        <w:jc w:val="both"/>
        <w:rPr>
          <w:rFonts w:eastAsia="Times" w:cs="Arial"/>
          <w:b/>
          <w:bCs/>
          <w:snapToGrid w:val="0"/>
          <w:sz w:val="20"/>
          <w:szCs w:val="20"/>
          <w:lang w:eastAsia="es-ES"/>
        </w:rPr>
      </w:pPr>
    </w:p>
    <w:p w14:paraId="340FC8A3" w14:textId="77777777" w:rsidR="00E71178" w:rsidRPr="00BD04A3" w:rsidRDefault="00E71178" w:rsidP="00E71178">
      <w:pPr>
        <w:jc w:val="both"/>
        <w:rPr>
          <w:rFonts w:eastAsia="Times"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O/a Sr./Sra. ....................................................................................... com residência em .................................................................., na rua .................................................................</w:t>
      </w:r>
    </w:p>
    <w:p w14:paraId="5C90D25B" w14:textId="77777777" w:rsidR="00E71178" w:rsidRPr="00BD04A3" w:rsidRDefault="00E71178" w:rsidP="00E71178">
      <w:pPr>
        <w:jc w:val="both"/>
        <w:rPr>
          <w:rFonts w:eastAsia="Times"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Número ............, e com NIF................, (se for o caso, em nome da empresa ................., na qualidade de ............) </w:t>
      </w:r>
      <w:r>
        <w:rPr>
          <w:snapToGrid w:val="0"/>
          <w:color w:val="000000" w:themeColor="text1"/>
          <w:sz w:val="20"/>
          <w:szCs w:val="20"/>
        </w:rPr>
        <w:t xml:space="preserve">que marca presença no presente contrato está </w:t>
      </w:r>
      <w:r>
        <w:rPr>
          <w:snapToGrid w:val="0"/>
          <w:sz w:val="20"/>
          <w:szCs w:val="20"/>
        </w:rPr>
        <w:t>ciente das condições e requisitos necessários para ser a empresa adjudicatária do contrato .............................., com número de processo ............................</w:t>
      </w:r>
    </w:p>
    <w:p w14:paraId="3AE2CF4A" w14:textId="77777777" w:rsidR="00E71178" w:rsidRPr="00BD04A3" w:rsidRDefault="00E71178" w:rsidP="00E71178">
      <w:pPr>
        <w:jc w:val="both"/>
        <w:rPr>
          <w:rFonts w:eastAsia="Times" w:cs="Arial"/>
          <w:snapToGrid w:val="0"/>
          <w:sz w:val="20"/>
          <w:szCs w:val="20"/>
          <w:lang w:eastAsia="es-ES"/>
        </w:rPr>
      </w:pPr>
    </w:p>
    <w:p w14:paraId="2A3728BE" w14:textId="77777777" w:rsidR="00E71178" w:rsidRPr="00BD04A3" w:rsidRDefault="00E71178" w:rsidP="00E71178">
      <w:pPr>
        <w:jc w:val="both"/>
        <w:rPr>
          <w:rFonts w:eastAsia="Times" w:cs="Arial"/>
          <w:snapToGrid w:val="0"/>
          <w:sz w:val="20"/>
          <w:szCs w:val="20"/>
          <w:lang w:eastAsia="es-ES"/>
        </w:rPr>
      </w:pPr>
    </w:p>
    <w:p w14:paraId="2122D937" w14:textId="77777777" w:rsidR="00E71178" w:rsidRPr="00BD04A3" w:rsidRDefault="00E71178" w:rsidP="00E71178">
      <w:pPr>
        <w:jc w:val="both"/>
        <w:rPr>
          <w:rFonts w:eastAsia="Times" w:cs="Arial"/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DECLARA QUE:</w:t>
      </w:r>
    </w:p>
    <w:p w14:paraId="50F3E4CD" w14:textId="77777777" w:rsidR="00E71178" w:rsidRPr="00BD04A3" w:rsidRDefault="00E71178" w:rsidP="00E71178">
      <w:pPr>
        <w:spacing w:line="480" w:lineRule="auto"/>
        <w:jc w:val="both"/>
        <w:rPr>
          <w:rFonts w:eastAsia="Times" w:cs="Arial"/>
          <w:bCs/>
          <w:sz w:val="20"/>
          <w:szCs w:val="20"/>
          <w:lang w:eastAsia="ca-ES"/>
        </w:rPr>
      </w:pPr>
    </w:p>
    <w:p w14:paraId="379D73CD" w14:textId="77777777" w:rsidR="00E71178" w:rsidRPr="00BD04A3" w:rsidRDefault="00E71178" w:rsidP="00E71178">
      <w:pPr>
        <w:jc w:val="both"/>
        <w:rPr>
          <w:rFonts w:eastAsia="Times" w:cs="Arial"/>
          <w:bCs/>
          <w:sz w:val="20"/>
          <w:szCs w:val="20"/>
        </w:rPr>
      </w:pPr>
      <w:r>
        <w:rPr>
          <w:bCs/>
          <w:sz w:val="20"/>
          <w:szCs w:val="20"/>
        </w:rPr>
        <w:t>Oferece garantias da capacidade para aplicar as medidas técnicas e organizacionais adequadas para garantir e provar que o processamento é realizado de acordo com a normativa nacional aplicável e o Regulamento (UE) 2016/679 do Parlamento Europeu e do Conselho, de 27 de abril de 2016, relativo à proteção das pessoas singulares no que diz respeito ao processamento de dados pessoais e à livre circulação desses dados, que substitui a Diretiva 95/46/CE.</w:t>
      </w:r>
    </w:p>
    <w:p w14:paraId="2E704575" w14:textId="77777777" w:rsidR="00E71178" w:rsidRPr="00BD04A3" w:rsidRDefault="00E71178" w:rsidP="00E71178">
      <w:pPr>
        <w:jc w:val="both"/>
        <w:rPr>
          <w:rFonts w:eastAsia="Times" w:cs="Arial"/>
          <w:bCs/>
          <w:sz w:val="20"/>
          <w:szCs w:val="20"/>
          <w:lang w:eastAsia="ca-ES"/>
        </w:rPr>
      </w:pPr>
    </w:p>
    <w:p w14:paraId="24256602" w14:textId="77777777" w:rsidR="00E71178" w:rsidRPr="00BD04A3" w:rsidRDefault="00E71178" w:rsidP="00E71178">
      <w:pPr>
        <w:jc w:val="both"/>
        <w:rPr>
          <w:rFonts w:eastAsia="Times" w:cs="Arial"/>
          <w:bCs/>
          <w:sz w:val="20"/>
          <w:szCs w:val="20"/>
        </w:rPr>
      </w:pPr>
      <w:r>
        <w:rPr>
          <w:bCs/>
          <w:sz w:val="20"/>
          <w:szCs w:val="20"/>
        </w:rPr>
        <w:t>Que os servidores e o local onde serão prestados os serviços associados encontram-se no seguinte endereço:</w:t>
      </w:r>
    </w:p>
    <w:p w14:paraId="49C71FA9" w14:textId="77777777" w:rsidR="00E71178" w:rsidRPr="00BD04A3" w:rsidRDefault="00E71178" w:rsidP="00E71178">
      <w:pPr>
        <w:jc w:val="both"/>
        <w:rPr>
          <w:rFonts w:eastAsia="Times" w:cs="Arial"/>
          <w:bCs/>
          <w:sz w:val="20"/>
          <w:szCs w:val="20"/>
          <w:lang w:eastAsia="ca-ES"/>
        </w:rPr>
      </w:pPr>
    </w:p>
    <w:p w14:paraId="7716746D" w14:textId="77777777" w:rsidR="00E71178" w:rsidRPr="00BD04A3" w:rsidRDefault="00E71178" w:rsidP="00E71178">
      <w:pPr>
        <w:jc w:val="both"/>
        <w:rPr>
          <w:rFonts w:eastAsia="Times" w:cs="Arial"/>
          <w:bCs/>
          <w:sz w:val="20"/>
          <w:szCs w:val="20"/>
        </w:rPr>
      </w:pPr>
      <w:r>
        <w:rPr>
          <w:bCs/>
          <w:sz w:val="20"/>
          <w:szCs w:val="20"/>
        </w:rPr>
        <w:t>Rua:</w:t>
      </w:r>
    </w:p>
    <w:p w14:paraId="337D783A" w14:textId="77777777" w:rsidR="00E71178" w:rsidRPr="00BD04A3" w:rsidRDefault="00E71178" w:rsidP="00E71178">
      <w:pPr>
        <w:jc w:val="both"/>
        <w:rPr>
          <w:rFonts w:eastAsia="Times" w:cs="Arial"/>
          <w:bCs/>
          <w:sz w:val="20"/>
          <w:szCs w:val="20"/>
        </w:rPr>
      </w:pPr>
      <w:r>
        <w:rPr>
          <w:bCs/>
          <w:sz w:val="20"/>
          <w:szCs w:val="20"/>
        </w:rPr>
        <w:t>Localidade:</w:t>
      </w:r>
    </w:p>
    <w:p w14:paraId="6F7A2202" w14:textId="77777777" w:rsidR="00E71178" w:rsidRPr="00BD04A3" w:rsidRDefault="00E71178" w:rsidP="00E71178">
      <w:pPr>
        <w:jc w:val="both"/>
        <w:rPr>
          <w:rFonts w:eastAsia="Times" w:cs="Arial"/>
          <w:bCs/>
          <w:sz w:val="20"/>
          <w:szCs w:val="20"/>
        </w:rPr>
      </w:pPr>
      <w:r>
        <w:rPr>
          <w:bCs/>
          <w:sz w:val="20"/>
          <w:szCs w:val="20"/>
        </w:rPr>
        <w:t>Código postal</w:t>
      </w:r>
    </w:p>
    <w:p w14:paraId="3B7797DE" w14:textId="77777777" w:rsidR="00E71178" w:rsidRPr="00BD04A3" w:rsidRDefault="00E71178" w:rsidP="00E71178">
      <w:pPr>
        <w:spacing w:line="480" w:lineRule="auto"/>
        <w:jc w:val="both"/>
        <w:rPr>
          <w:rFonts w:eastAsia="Times" w:cs="Arial"/>
          <w:b/>
          <w:bCs/>
          <w:snapToGrid w:val="0"/>
          <w:sz w:val="20"/>
          <w:szCs w:val="20"/>
        </w:rPr>
      </w:pPr>
      <w:r>
        <w:rPr>
          <w:bCs/>
          <w:sz w:val="20"/>
          <w:szCs w:val="20"/>
        </w:rPr>
        <w:t>Região:</w:t>
      </w:r>
    </w:p>
    <w:p w14:paraId="760A0446" w14:textId="77777777" w:rsidR="00E71178" w:rsidRPr="00BD04A3" w:rsidRDefault="00E71178" w:rsidP="00E71178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952EF75" w14:textId="77777777" w:rsidR="00E71178" w:rsidRPr="00BD04A3" w:rsidRDefault="00E71178" w:rsidP="00E71178">
      <w:pPr>
        <w:contextualSpacing/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7DB9496C" w14:textId="77777777" w:rsidR="00E71178" w:rsidRPr="00BD04A3" w:rsidRDefault="00E71178" w:rsidP="00E71178">
      <w:pPr>
        <w:rPr>
          <w:rFonts w:cs="Arial"/>
          <w:color w:val="548DD4" w:themeColor="text2" w:themeTint="99"/>
          <w:sz w:val="20"/>
          <w:szCs w:val="20"/>
        </w:rPr>
      </w:pPr>
      <w:r>
        <w:br w:type="page"/>
      </w:r>
    </w:p>
    <w:p w14:paraId="4842A00E" w14:textId="77777777" w:rsidR="00E71178" w:rsidRPr="00BD04A3" w:rsidRDefault="00E71178" w:rsidP="009F077B">
      <w:pPr>
        <w:rPr>
          <w:rFonts w:cs="Arial"/>
          <w:sz w:val="20"/>
          <w:szCs w:val="20"/>
        </w:rPr>
      </w:pPr>
    </w:p>
    <w:p w14:paraId="3F03219C" w14:textId="77777777" w:rsidR="00E71178" w:rsidRPr="00BD04A3" w:rsidRDefault="00E71178" w:rsidP="00E71178">
      <w:pPr>
        <w:jc w:val="both"/>
        <w:rPr>
          <w:rFonts w:cs="Arial"/>
          <w:sz w:val="20"/>
          <w:szCs w:val="20"/>
        </w:rPr>
      </w:pPr>
    </w:p>
    <w:p w14:paraId="762D466B" w14:textId="1328BE7C" w:rsidR="00E71178" w:rsidRPr="00BD04A3" w:rsidRDefault="00E71178" w:rsidP="00E71178">
      <w:pPr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ANEXO 8</w:t>
      </w:r>
      <w:r>
        <w:rPr>
          <w:sz w:val="20"/>
          <w:szCs w:val="20"/>
        </w:rPr>
        <w:t>.</w:t>
      </w:r>
    </w:p>
    <w:p w14:paraId="41F37487" w14:textId="77777777" w:rsidR="0011785B" w:rsidRPr="00BD04A3" w:rsidRDefault="0011785B" w:rsidP="0009003F">
      <w:pPr>
        <w:jc w:val="both"/>
        <w:rPr>
          <w:rFonts w:cs="Arial"/>
          <w:color w:val="548DD4" w:themeColor="text2" w:themeTint="99"/>
          <w:sz w:val="20"/>
          <w:szCs w:val="20"/>
        </w:rPr>
      </w:pPr>
    </w:p>
    <w:p w14:paraId="33CA2A0C" w14:textId="77777777" w:rsidR="00B343DF" w:rsidRPr="00BD04A3" w:rsidRDefault="00BD04A3" w:rsidP="00B343DF">
      <w:pPr>
        <w:autoSpaceDE w:val="0"/>
        <w:autoSpaceDN w:val="0"/>
        <w:adjustRightInd w:val="0"/>
        <w:rPr>
          <w:rFonts w:eastAsia="Times" w:cs="Arial"/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 xml:space="preserve">Cláusula de proteção de dados e dever de confidencialidade </w:t>
      </w:r>
    </w:p>
    <w:p w14:paraId="6DBBE161" w14:textId="77777777" w:rsidR="00B343DF" w:rsidRPr="00BD04A3" w:rsidRDefault="00B343DF" w:rsidP="00B343DF">
      <w:pPr>
        <w:autoSpaceDE w:val="0"/>
        <w:autoSpaceDN w:val="0"/>
        <w:adjustRightInd w:val="0"/>
        <w:rPr>
          <w:rFonts w:eastAsia="Times" w:cs="Arial"/>
          <w:color w:val="000000"/>
          <w:sz w:val="20"/>
          <w:szCs w:val="20"/>
          <w:lang w:eastAsia="ca-ES"/>
        </w:rPr>
      </w:pPr>
    </w:p>
    <w:p w14:paraId="5BC229F7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execução do objeto do contrato </w:t>
      </w:r>
      <w:r>
        <w:rPr>
          <w:i/>
          <w:iCs/>
          <w:color w:val="000000"/>
          <w:sz w:val="20"/>
          <w:szCs w:val="20"/>
        </w:rPr>
        <w:t xml:space="preserve">(referência ao contrato – número de processo) </w:t>
      </w:r>
      <w:r>
        <w:rPr>
          <w:color w:val="000000"/>
          <w:sz w:val="20"/>
          <w:szCs w:val="20"/>
        </w:rPr>
        <w:t xml:space="preserve">relativo ao serviço </w:t>
      </w:r>
      <w:r>
        <w:rPr>
          <w:i/>
          <w:iCs/>
          <w:color w:val="000000"/>
          <w:sz w:val="20"/>
          <w:szCs w:val="20"/>
        </w:rPr>
        <w:t xml:space="preserve">(identificar a finalidade do serviço) </w:t>
      </w:r>
      <w:r>
        <w:rPr>
          <w:color w:val="000000"/>
          <w:sz w:val="20"/>
          <w:szCs w:val="20"/>
        </w:rPr>
        <w:t xml:space="preserve">não implica o tratamento de dados pessoais, pelo que nem o seu pessoal nem, se for caso disso, as empresas subcontratadas podem aceder aos ficheiros, documentos e sistemas informáticos em que os referidos dados aparecem. No entanto, em caso de processamento acidental, ou caso o pessoal da </w:t>
      </w:r>
      <w:r>
        <w:rPr>
          <w:i/>
          <w:iCs/>
          <w:color w:val="000000"/>
          <w:sz w:val="20"/>
          <w:szCs w:val="20"/>
        </w:rPr>
        <w:t>(empresa adjudicatária)</w:t>
      </w:r>
      <w:r>
        <w:rPr>
          <w:color w:val="000000"/>
          <w:sz w:val="20"/>
          <w:szCs w:val="20"/>
        </w:rPr>
        <w:t xml:space="preserve"> que, na execução do seu trabalho, tenha de processar quaisquer dados pessoais a serviço da administração pública, estará sujeito ao cumprimento do estabelecido pelo Regulamento (UE) 2016/679, do Parlamento Europeu e do Conselho, de 27 de abril de 2016, relativo à proteção de pessoas físicas quanto ao processamento de dados pessoais e à livre circulação desses dados, e que revoga a Diretiva 95/46/CE (doravante RGPD) e a Lei Orgânica 3/2018, de 5 de dezembro, relativa à proteção de dados pessoais e garantia de direitos digitais (LOPDGD), bem como a normativa de desenvolvimento. </w:t>
      </w:r>
    </w:p>
    <w:p w14:paraId="42D0DFF1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622BFA03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 entanto, quando o pessoal da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 xml:space="preserve">e, se for o caso, o pessoas das empresas subcontratadas acedam a dados pessoais, serão obrigados a mantê-los em sigilo mesmo após o término da relação contratual, sem, em nenhum caso, poder usar os dados ou divulgá-los a terceiros. </w:t>
      </w:r>
    </w:p>
    <w:p w14:paraId="4C2340A5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7F73E7EF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 pessoal da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>e, se for o caso, das empresas subcontratadas, mesmo que não sejam responsáveis pelo tratamento, devem respeitar as medidas de segurança estabelecidas pela</w:t>
      </w:r>
      <w:r>
        <w:rPr>
          <w:i/>
          <w:iCs/>
          <w:color w:val="000000"/>
          <w:sz w:val="20"/>
          <w:szCs w:val="20"/>
        </w:rPr>
        <w:t xml:space="preserve"> (entidade adjudicante)</w:t>
      </w:r>
      <w:r>
        <w:rPr>
          <w:color w:val="000000"/>
          <w:sz w:val="20"/>
          <w:szCs w:val="20"/>
        </w:rPr>
        <w:t xml:space="preserve">, responsável pelo tratamento. Em particular, dever-se-á ter em conta o seguinte: </w:t>
      </w:r>
    </w:p>
    <w:p w14:paraId="1C95AE8B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3555C192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0"/>
          <w:szCs w:val="20"/>
        </w:rPr>
        <w:t></w:t>
      </w:r>
      <w:r>
        <w:rPr>
          <w:rFonts w:ascii="Wingdings" w:hAnsi="Wingdings"/>
          <w:color w:val="000000"/>
          <w:sz w:val="20"/>
          <w:szCs w:val="20"/>
        </w:rPr>
        <w:t></w:t>
      </w:r>
      <w:r>
        <w:rPr>
          <w:color w:val="000000"/>
          <w:sz w:val="20"/>
          <w:szCs w:val="20"/>
        </w:rPr>
        <w:t xml:space="preserve">O pessoal próprio e, se for caso disso, o pessoal das empresas subcontratadas devem conhecer e cumprir a confidencialidade das informações relativas ao trabalho realizado e serão obrigados a manter absoluta confidencialidade relativamente a quaisquer dados ou informações a que possam ter acesso de forma extraordinária durante o cumprimento do contrato. </w:t>
      </w:r>
    </w:p>
    <w:p w14:paraId="35EFC4EC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4A626521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0"/>
          <w:szCs w:val="20"/>
        </w:rPr>
        <w:t></w:t>
      </w:r>
      <w:r>
        <w:rPr>
          <w:rFonts w:ascii="Wingdings" w:hAnsi="Wingdings"/>
          <w:color w:val="000000"/>
          <w:sz w:val="20"/>
          <w:szCs w:val="20"/>
        </w:rPr>
        <w:t></w:t>
      </w:r>
      <w:r>
        <w:rPr>
          <w:color w:val="000000"/>
          <w:sz w:val="20"/>
          <w:szCs w:val="20"/>
        </w:rPr>
        <w:t xml:space="preserve">Os dados e informações gerados em função da execução do contrato não podem ser utilizados para outros fins que não os necessários para o cumprimento do mesmo, nem podem ser transferidos para terceiros, ou copiados ou reproduzidos, exceto na forma e condições necessárias para garantir a segurança dos mesmos e a recuperação das informações em caso de falhas ou acidentes. </w:t>
      </w:r>
    </w:p>
    <w:p w14:paraId="3BCE8332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7C8BF7B1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0"/>
          <w:szCs w:val="20"/>
        </w:rPr>
        <w:t></w:t>
      </w:r>
      <w:r>
        <w:rPr>
          <w:rFonts w:ascii="Wingdings" w:hAnsi="Wingdings"/>
          <w:color w:val="000000"/>
          <w:sz w:val="20"/>
          <w:szCs w:val="20"/>
        </w:rPr>
        <w:t></w:t>
      </w:r>
      <w:r>
        <w:rPr>
          <w:color w:val="000000"/>
          <w:sz w:val="20"/>
          <w:szCs w:val="20"/>
        </w:rPr>
        <w:t xml:space="preserve">Ao longo de todo o processo de execução das tarefas do contrato, 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>e, se for o caso, as empresas subcontratadas devem cumprir rigorosos padrões de segurança, por forma a garantir sempre a confidencialidade, integridade e disponibilidade de informações sobre as tarefas executadas.</w:t>
      </w:r>
    </w:p>
    <w:p w14:paraId="20AA3C09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3DCDED20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20"/>
          <w:szCs w:val="20"/>
        </w:rPr>
        <w:t></w:t>
      </w:r>
      <w:r>
        <w:rPr>
          <w:rFonts w:ascii="Wingdings" w:hAnsi="Wingdings"/>
          <w:color w:val="000000"/>
          <w:sz w:val="20"/>
          <w:szCs w:val="20"/>
        </w:rPr>
        <w:t></w:t>
      </w:r>
      <w:r>
        <w:rPr>
          <w:color w:val="000000"/>
          <w:sz w:val="20"/>
          <w:szCs w:val="20"/>
        </w:rPr>
        <w:t xml:space="preserve">Da mesma forma, será necessário garantir a segurança e confidencialidade das informações contidas na documentação dos registos e seguimentos realizados pela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 xml:space="preserve">relativamente ao processo de execução. </w:t>
      </w:r>
    </w:p>
    <w:p w14:paraId="200EC5E2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71CA4019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 xml:space="preserve">deverá informar os trabalhadores afetados das medidas estabelecidas na cláusula anterior e conservar o certificado da comunicação deste dever. </w:t>
      </w:r>
    </w:p>
    <w:p w14:paraId="7709E67B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51DBEFFF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 mesma forma, 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 xml:space="preserve">deve informar imediatamente o responsável pelo tratamento sobre qualquer incidente que ocorra durante a execução do contrato e que possa afetar a integridade ou confidencialidade dos dados pessoais atingidos. </w:t>
      </w:r>
    </w:p>
    <w:p w14:paraId="7D92F874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0A526CC9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>deverá devolver à</w:t>
      </w:r>
      <w:r>
        <w:rPr>
          <w:i/>
          <w:iCs/>
          <w:color w:val="000000"/>
          <w:sz w:val="20"/>
          <w:szCs w:val="20"/>
        </w:rPr>
        <w:t xml:space="preserve"> (entidade adjudicante) </w:t>
      </w:r>
      <w:r>
        <w:rPr>
          <w:color w:val="000000"/>
          <w:sz w:val="20"/>
          <w:szCs w:val="20"/>
        </w:rPr>
        <w:t xml:space="preserve">todos os suportes ou materiais que contenham dados pessoais ou destruí-los imediatamente após a conclusão das tarefas que deram origem ao uso temporário e, em qualquer caso, no término do projeto ou da relação de trabalho. </w:t>
      </w:r>
    </w:p>
    <w:p w14:paraId="17240B34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5CCE757F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 incumprimento do estabelecido nas secções anteriores poderá resultar em que a </w:t>
      </w:r>
      <w:r>
        <w:rPr>
          <w:i/>
          <w:iCs/>
          <w:color w:val="000000"/>
          <w:sz w:val="20"/>
          <w:szCs w:val="20"/>
        </w:rPr>
        <w:t xml:space="preserve">(empresa adjudicatária) </w:t>
      </w:r>
      <w:r>
        <w:rPr>
          <w:color w:val="000000"/>
          <w:sz w:val="20"/>
          <w:szCs w:val="20"/>
        </w:rPr>
        <w:t xml:space="preserve">seja considerada responsável pelo tratamento, para efeitos da aplicação do regime de sanções e das responsabilidades previstas na lei de proteção de dados. </w:t>
      </w:r>
    </w:p>
    <w:p w14:paraId="777E7E65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4AC3F329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5A543925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..............., a .........de ......... de 20... </w:t>
      </w:r>
    </w:p>
    <w:p w14:paraId="6C2124B1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4E899BDA" w14:textId="77777777" w:rsidR="00613BEB" w:rsidRPr="00BD04A3" w:rsidRDefault="00613BEB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  <w:lang w:eastAsia="ca-ES"/>
        </w:rPr>
      </w:pPr>
    </w:p>
    <w:p w14:paraId="102CD649" w14:textId="77777777" w:rsidR="00B343DF" w:rsidRPr="00BD04A3" w:rsidRDefault="00B343DF" w:rsidP="00B343DF">
      <w:pPr>
        <w:autoSpaceDE w:val="0"/>
        <w:autoSpaceDN w:val="0"/>
        <w:adjustRightInd w:val="0"/>
        <w:jc w:val="both"/>
        <w:rPr>
          <w:rFonts w:eastAsia="Times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Assinado, ..............</w:t>
      </w:r>
    </w:p>
    <w:p w14:paraId="23256B10" w14:textId="77777777" w:rsidR="00B343DF" w:rsidRPr="00BD04A3" w:rsidRDefault="00B343DF" w:rsidP="00B343DF">
      <w:pPr>
        <w:jc w:val="both"/>
        <w:rPr>
          <w:rFonts w:eastAsia="Times" w:cs="Arial"/>
          <w:b/>
          <w:sz w:val="20"/>
          <w:szCs w:val="20"/>
          <w:u w:val="single"/>
          <w:lang w:eastAsia="es-ES"/>
        </w:rPr>
      </w:pPr>
    </w:p>
    <w:p w14:paraId="6D8915A8" w14:textId="77777777" w:rsidR="00B343DF" w:rsidRPr="00BD04A3" w:rsidRDefault="00B343DF" w:rsidP="00B343DF">
      <w:pPr>
        <w:jc w:val="both"/>
        <w:rPr>
          <w:rFonts w:eastAsia="Times" w:cs="Arial"/>
          <w:b/>
          <w:sz w:val="20"/>
          <w:szCs w:val="20"/>
          <w:u w:val="single"/>
          <w:lang w:eastAsia="es-ES"/>
        </w:rPr>
      </w:pPr>
    </w:p>
    <w:p w14:paraId="3F10CDDC" w14:textId="77777777" w:rsidR="00B343DF" w:rsidRPr="00BD04A3" w:rsidRDefault="00B343DF" w:rsidP="00B343DF">
      <w:pPr>
        <w:jc w:val="both"/>
        <w:rPr>
          <w:rFonts w:eastAsia="Times" w:cs="Arial"/>
          <w:b/>
          <w:sz w:val="20"/>
          <w:szCs w:val="20"/>
          <w:u w:val="single"/>
          <w:lang w:eastAsia="es-ES"/>
        </w:rPr>
      </w:pPr>
    </w:p>
    <w:p w14:paraId="02B64645" w14:textId="77777777" w:rsidR="00B343DF" w:rsidRPr="00BD04A3" w:rsidRDefault="00B343DF" w:rsidP="0009003F">
      <w:pPr>
        <w:jc w:val="both"/>
        <w:rPr>
          <w:rFonts w:cs="Arial"/>
          <w:color w:val="548DD4" w:themeColor="text2" w:themeTint="99"/>
          <w:sz w:val="20"/>
          <w:szCs w:val="20"/>
        </w:rPr>
      </w:pPr>
    </w:p>
    <w:sectPr w:rsidR="00B343DF" w:rsidRPr="00BD04A3" w:rsidSect="0059398F">
      <w:headerReference w:type="default" r:id="rId20"/>
      <w:footerReference w:type="default" r:id="rId21"/>
      <w:headerReference w:type="first" r:id="rId22"/>
      <w:pgSz w:w="11906" w:h="16838" w:code="9"/>
      <w:pgMar w:top="1985" w:right="1418" w:bottom="992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3640B" w14:textId="77777777" w:rsidR="003D2479" w:rsidRDefault="003D2479" w:rsidP="00BB667E">
      <w:r>
        <w:separator/>
      </w:r>
    </w:p>
  </w:endnote>
  <w:endnote w:type="continuationSeparator" w:id="0">
    <w:p w14:paraId="5EB73662" w14:textId="77777777" w:rsidR="003D2479" w:rsidRDefault="003D2479" w:rsidP="00BB667E">
      <w:r>
        <w:continuationSeparator/>
      </w:r>
    </w:p>
  </w:endnote>
  <w:endnote w:type="continuationNotice" w:id="1">
    <w:p w14:paraId="781D09D6" w14:textId="77777777" w:rsidR="003D2479" w:rsidRDefault="003D24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861569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F967D72" w14:textId="494E9453" w:rsidR="003D2479" w:rsidRPr="008E0243" w:rsidRDefault="003D2479">
        <w:pPr>
          <w:pStyle w:val="Peu"/>
          <w:jc w:val="center"/>
          <w:rPr>
            <w:sz w:val="20"/>
            <w:szCs w:val="20"/>
          </w:rPr>
        </w:pPr>
        <w:r w:rsidRPr="008E0243">
          <w:rPr>
            <w:sz w:val="20"/>
            <w:szCs w:val="20"/>
          </w:rPr>
          <w:fldChar w:fldCharType="begin"/>
        </w:r>
        <w:r w:rsidRPr="008E0243">
          <w:rPr>
            <w:sz w:val="20"/>
            <w:szCs w:val="20"/>
          </w:rPr>
          <w:instrText>PAGE   \* MERGEFORMAT</w:instrText>
        </w:r>
        <w:r w:rsidRPr="008E0243">
          <w:rPr>
            <w:sz w:val="20"/>
            <w:szCs w:val="20"/>
          </w:rPr>
          <w:fldChar w:fldCharType="separate"/>
        </w:r>
        <w:r w:rsidR="00572614">
          <w:rPr>
            <w:noProof/>
            <w:sz w:val="20"/>
            <w:szCs w:val="20"/>
          </w:rPr>
          <w:t>28</w:t>
        </w:r>
        <w:r w:rsidRPr="008E0243">
          <w:rPr>
            <w:sz w:val="20"/>
            <w:szCs w:val="20"/>
          </w:rPr>
          <w:fldChar w:fldCharType="end"/>
        </w:r>
      </w:p>
    </w:sdtContent>
  </w:sdt>
  <w:p w14:paraId="5B576CDB" w14:textId="77777777" w:rsidR="003D2479" w:rsidRDefault="003D247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80172" w14:textId="77777777" w:rsidR="003D2479" w:rsidRDefault="003D2479" w:rsidP="00BB667E">
      <w:r>
        <w:separator/>
      </w:r>
    </w:p>
  </w:footnote>
  <w:footnote w:type="continuationSeparator" w:id="0">
    <w:p w14:paraId="473D6CC3" w14:textId="77777777" w:rsidR="003D2479" w:rsidRDefault="003D2479" w:rsidP="00BB667E">
      <w:r>
        <w:continuationSeparator/>
      </w:r>
    </w:p>
  </w:footnote>
  <w:footnote w:type="continuationNotice" w:id="1">
    <w:p w14:paraId="16AC1CE2" w14:textId="77777777" w:rsidR="003D2479" w:rsidRDefault="003D2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5E02" w14:textId="77777777" w:rsidR="003D2479" w:rsidRDefault="003D2479" w:rsidP="00093D99">
    <w:pPr>
      <w:pStyle w:val="Capalera"/>
      <w:tabs>
        <w:tab w:val="clear" w:pos="4252"/>
        <w:tab w:val="clear" w:pos="8504"/>
        <w:tab w:val="left" w:pos="720"/>
        <w:tab w:val="center" w:pos="4962"/>
        <w:tab w:val="right" w:pos="9070"/>
      </w:tabs>
      <w:rPr>
        <w:sz w:val="14"/>
        <w:szCs w:val="14"/>
      </w:rPr>
    </w:pPr>
  </w:p>
  <w:p w14:paraId="0CA04381" w14:textId="77777777" w:rsidR="003D2479" w:rsidRDefault="003D2479" w:rsidP="000236C4">
    <w:pPr>
      <w:pStyle w:val="Capalera"/>
      <w:tabs>
        <w:tab w:val="clear" w:pos="4252"/>
        <w:tab w:val="clear" w:pos="8504"/>
        <w:tab w:val="left" w:pos="720"/>
        <w:tab w:val="center" w:pos="4962"/>
        <w:tab w:val="right" w:pos="9070"/>
      </w:tabs>
      <w:jc w:val="right"/>
      <w:rPr>
        <w:sz w:val="14"/>
        <w:szCs w:val="14"/>
      </w:rPr>
    </w:pPr>
    <w:r>
      <w:rPr>
        <w:sz w:val="14"/>
        <w:szCs w:val="14"/>
      </w:rPr>
      <w:tab/>
    </w:r>
    <w:r>
      <w:rPr>
        <w:noProof/>
        <w:lang w:val="ca-ES" w:eastAsia="ca-ES"/>
      </w:rPr>
      <w:drawing>
        <wp:inline distT="0" distB="0" distL="0" distR="0" wp14:anchorId="244616F3" wp14:editId="2FEB2C17">
          <wp:extent cx="1352550" cy="431800"/>
          <wp:effectExtent l="0" t="0" r="0" b="6350"/>
          <wp:docPr id="42" name="Imatge 42" descr="Logo Siri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9" descr="Logo Siri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  <w:szCs w:val="14"/>
        <w:lang w:val="ca-ES" w:eastAsia="ca-ES"/>
      </w:rPr>
      <w:drawing>
        <wp:inline distT="0" distB="0" distL="0" distR="0" wp14:anchorId="6C073097" wp14:editId="6AE00092">
          <wp:extent cx="1019106" cy="419100"/>
          <wp:effectExtent l="0" t="0" r="0" b="0"/>
          <wp:docPr id="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tge 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1151" cy="428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4A57FE" w14:textId="2A613062" w:rsidR="003D2479" w:rsidRPr="00B85CBE" w:rsidRDefault="003D2479" w:rsidP="00093D99">
    <w:pPr>
      <w:tabs>
        <w:tab w:val="center" w:pos="3544"/>
        <w:tab w:val="right" w:pos="8931"/>
      </w:tabs>
      <w:rPr>
        <w:sz w:val="14"/>
        <w:szCs w:val="14"/>
      </w:rPr>
    </w:pPr>
    <w:r>
      <w:rPr>
        <w:rFonts w:asciiTheme="minorHAnsi" w:hAnsiTheme="minorHAnsi"/>
        <w:color w:val="7F7F7F"/>
        <w:sz w:val="20"/>
      </w:rPr>
      <w:tab/>
    </w:r>
    <w:r>
      <w:rPr>
        <w:rFonts w:asciiTheme="minorHAnsi" w:hAnsiTheme="minorHAnsi"/>
        <w:color w:val="7F7F7F"/>
        <w:sz w:val="20"/>
      </w:rPr>
      <w:tab/>
      <w:t>R/N</w:t>
    </w:r>
    <w:r>
      <w:rPr>
        <w:rFonts w:asciiTheme="minorHAnsi" w:hAnsiTheme="minorHAnsi"/>
        <w:color w:val="7F7F7F"/>
        <w:sz w:val="20"/>
        <w:szCs w:val="20"/>
      </w:rPr>
      <w:t xml:space="preserve">: </w:t>
    </w:r>
    <w:r>
      <w:rPr>
        <w:color w:val="7F7F7F"/>
        <w:sz w:val="20"/>
        <w:szCs w:val="20"/>
      </w:rPr>
      <w:t>D21475/G00034 N-Negociat 6/2023</w:t>
    </w:r>
  </w:p>
  <w:p w14:paraId="6E1EAAF3" w14:textId="77777777" w:rsidR="003D2479" w:rsidRDefault="003D2479" w:rsidP="00093D99">
    <w:pPr>
      <w:pStyle w:val="Capalera"/>
      <w:tabs>
        <w:tab w:val="clear" w:pos="4252"/>
        <w:tab w:val="clear" w:pos="8504"/>
        <w:tab w:val="left" w:pos="720"/>
        <w:tab w:val="center" w:pos="4962"/>
        <w:tab w:val="right" w:pos="9070"/>
      </w:tabs>
      <w:rPr>
        <w:rFonts w:asciiTheme="minorHAnsi" w:hAnsiTheme="minorHAnsi"/>
        <w:color w:val="7F7F7F"/>
        <w:sz w:val="20"/>
      </w:rPr>
    </w:pPr>
    <w:r>
      <w:rPr>
        <w:sz w:val="14"/>
        <w:szCs w:val="14"/>
      </w:rPr>
      <w:t>Via Laietana, 14, 4a</w:t>
    </w:r>
    <w:r>
      <w:rPr>
        <w:sz w:val="14"/>
        <w:szCs w:val="14"/>
      </w:rPr>
      <w:tab/>
      <w:t xml:space="preserve">                </w:t>
    </w:r>
    <w:r>
      <w:rPr>
        <w:noProof/>
        <w:lang w:val="ca-ES" w:eastAsia="ca-ES"/>
      </w:rPr>
      <w:drawing>
        <wp:anchor distT="0" distB="0" distL="114300" distR="114300" simplePos="0" relativeHeight="251658242" behindDoc="0" locked="0" layoutInCell="1" allowOverlap="1" wp14:anchorId="2E82DAA6" wp14:editId="6D0AE4A6">
          <wp:simplePos x="0" y="0"/>
          <wp:positionH relativeFrom="column">
            <wp:posOffset>-215900</wp:posOffset>
          </wp:positionH>
          <wp:positionV relativeFrom="topMargin">
            <wp:posOffset>367665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41" name="Imatge 41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9119E6" w14:textId="77777777" w:rsidR="003D2479" w:rsidRPr="0004183D" w:rsidRDefault="003D2479" w:rsidP="00D8284C">
    <w:pPr>
      <w:pStyle w:val="Capalera"/>
      <w:rPr>
        <w:sz w:val="14"/>
        <w:szCs w:val="14"/>
      </w:rPr>
    </w:pPr>
    <w:r>
      <w:rPr>
        <w:sz w:val="14"/>
        <w:szCs w:val="14"/>
      </w:rPr>
      <w:t>08003 Barcelona</w:t>
    </w:r>
  </w:p>
  <w:p w14:paraId="3E9B5C81" w14:textId="77777777" w:rsidR="003D2479" w:rsidRPr="0004183D" w:rsidRDefault="003D2479" w:rsidP="00D8284C">
    <w:pPr>
      <w:pStyle w:val="Capalera"/>
      <w:rPr>
        <w:sz w:val="14"/>
        <w:szCs w:val="14"/>
      </w:rPr>
    </w:pPr>
    <w:r>
      <w:rPr>
        <w:sz w:val="14"/>
        <w:szCs w:val="14"/>
      </w:rPr>
      <w:t>Tel.: (+34) 93 554 54 00</w:t>
    </w:r>
  </w:p>
  <w:p w14:paraId="6938936F" w14:textId="77777777" w:rsidR="003D2479" w:rsidRDefault="003D2479" w:rsidP="00D8284C">
    <w:pPr>
      <w:pStyle w:val="Capalera"/>
      <w:rPr>
        <w:sz w:val="14"/>
        <w:szCs w:val="14"/>
      </w:rPr>
    </w:pPr>
    <w:r>
      <w:rPr>
        <w:sz w:val="14"/>
        <w:szCs w:val="14"/>
      </w:rPr>
      <w:t>Fax: (+34) 93 554 78 05</w:t>
    </w:r>
  </w:p>
  <w:p w14:paraId="3A7CE99C" w14:textId="77777777" w:rsidR="003D2479" w:rsidRDefault="003D247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394D8" w14:textId="77777777" w:rsidR="003D2479" w:rsidRDefault="003D2479" w:rsidP="00D8284C">
    <w:pPr>
      <w:pStyle w:val="Capalera"/>
      <w:tabs>
        <w:tab w:val="clear" w:pos="4252"/>
        <w:tab w:val="clear" w:pos="8504"/>
        <w:tab w:val="center" w:pos="4962"/>
        <w:tab w:val="right" w:pos="9071"/>
      </w:tabs>
      <w:jc w:val="right"/>
    </w:pPr>
    <w:r>
      <w:rPr>
        <w:noProof/>
        <w:lang w:val="ca-ES" w:eastAsia="ca-ES"/>
      </w:rPr>
      <w:drawing>
        <wp:anchor distT="0" distB="0" distL="114300" distR="114300" simplePos="0" relativeHeight="251658241" behindDoc="0" locked="0" layoutInCell="1" allowOverlap="1" wp14:anchorId="55F2A60B" wp14:editId="58D8EA02">
          <wp:simplePos x="0" y="0"/>
          <wp:positionH relativeFrom="margin">
            <wp:align>left</wp:align>
          </wp:positionH>
          <wp:positionV relativeFrom="page">
            <wp:posOffset>188008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35" name="Imatge 2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a-ES" w:eastAsia="ca-ES"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14962BCA" wp14:editId="601AAEC9">
              <wp:simplePos x="0" y="0"/>
              <wp:positionH relativeFrom="page">
                <wp:posOffset>0</wp:posOffset>
              </wp:positionH>
              <wp:positionV relativeFrom="page">
                <wp:posOffset>3600450</wp:posOffset>
              </wp:positionV>
              <wp:extent cx="360000" cy="0"/>
              <wp:effectExtent l="0" t="0" r="21590" b="19050"/>
              <wp:wrapNone/>
              <wp:docPr id="4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B41391C" id="Conector rec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83.5pt" to="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" o:allowincell="f" strokeweight=".25pt">
              <w10:wrap anchorx="page" anchory="page"/>
            </v:line>
          </w:pict>
        </mc:Fallback>
      </mc:AlternateContent>
    </w:r>
    <w:r>
      <w:t xml:space="preserve"> </w:t>
    </w:r>
    <w:r>
      <w:rPr>
        <w:noProof/>
        <w:lang w:val="ca-ES" w:eastAsia="ca-ES"/>
      </w:rPr>
      <w:drawing>
        <wp:inline distT="0" distB="0" distL="0" distR="0" wp14:anchorId="7AB03D04" wp14:editId="5621C726">
          <wp:extent cx="687905" cy="507947"/>
          <wp:effectExtent l="0" t="0" r="0" b="6985"/>
          <wp:docPr id="36" name="Imatge 36" descr="D:\46352435Y\Desktop\th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46352435Y\Desktop\th (1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395" cy="533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ca-ES" w:eastAsia="ca-ES"/>
      </w:rPr>
      <w:drawing>
        <wp:inline distT="0" distB="0" distL="0" distR="0" wp14:anchorId="68E1F104" wp14:editId="3EE81C17">
          <wp:extent cx="1698215" cy="492587"/>
          <wp:effectExtent l="0" t="0" r="0" b="3175"/>
          <wp:docPr id="37" name="Imatge 37" descr="D:\46352435Y\Desktop\Cap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352435Y\Desktop\Captur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315" cy="502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61E4A2" w14:textId="77777777" w:rsidR="003D2479" w:rsidRPr="0004183D" w:rsidRDefault="003D2479" w:rsidP="00D8284C">
    <w:pPr>
      <w:tabs>
        <w:tab w:val="center" w:pos="4252"/>
        <w:tab w:val="right" w:pos="8931"/>
      </w:tabs>
      <w:rPr>
        <w:sz w:val="14"/>
        <w:szCs w:val="14"/>
      </w:rPr>
    </w:pPr>
    <w:r>
      <w:rPr>
        <w:sz w:val="14"/>
        <w:szCs w:val="14"/>
      </w:rPr>
      <w:t>Via Laietana, 14, 4a</w:t>
    </w:r>
    <w:r>
      <w:rPr>
        <w:sz w:val="14"/>
        <w:szCs w:val="14"/>
      </w:rPr>
      <w:tab/>
    </w:r>
    <w:r>
      <w:rPr>
        <w:sz w:val="14"/>
        <w:szCs w:val="14"/>
      </w:rPr>
      <w:tab/>
      <w:t xml:space="preserve">     </w:t>
    </w:r>
    <w:r>
      <w:rPr>
        <w:rFonts w:asciiTheme="minorHAnsi" w:hAnsiTheme="minorHAnsi"/>
        <w:color w:val="7F7F7F"/>
        <w:sz w:val="20"/>
        <w:szCs w:val="20"/>
      </w:rPr>
      <w:t>R/N: D186 G2000 AMIF-SERVEIS 1/2021</w:t>
    </w:r>
  </w:p>
  <w:p w14:paraId="368CDD3D" w14:textId="77777777" w:rsidR="003D2479" w:rsidRPr="0004183D" w:rsidRDefault="003D2479" w:rsidP="00D8284C">
    <w:pPr>
      <w:pStyle w:val="Capalera"/>
      <w:rPr>
        <w:sz w:val="14"/>
        <w:szCs w:val="14"/>
      </w:rPr>
    </w:pPr>
    <w:r>
      <w:rPr>
        <w:sz w:val="14"/>
        <w:szCs w:val="14"/>
      </w:rPr>
      <w:t>08003 Barcelona</w:t>
    </w:r>
  </w:p>
  <w:p w14:paraId="55104473" w14:textId="77777777" w:rsidR="003D2479" w:rsidRPr="0004183D" w:rsidRDefault="003D2479" w:rsidP="00D8284C">
    <w:pPr>
      <w:pStyle w:val="Capalera"/>
      <w:rPr>
        <w:sz w:val="14"/>
        <w:szCs w:val="14"/>
      </w:rPr>
    </w:pPr>
    <w:r>
      <w:rPr>
        <w:sz w:val="14"/>
        <w:szCs w:val="14"/>
      </w:rPr>
      <w:t>Tel.: (+34) 93 554 54 00</w:t>
    </w:r>
  </w:p>
  <w:p w14:paraId="6C1EE111" w14:textId="77777777" w:rsidR="003D2479" w:rsidRDefault="003D2479" w:rsidP="00D8284C">
    <w:pPr>
      <w:pStyle w:val="Capalera"/>
      <w:rPr>
        <w:sz w:val="14"/>
        <w:szCs w:val="14"/>
      </w:rPr>
    </w:pPr>
    <w:r>
      <w:rPr>
        <w:sz w:val="14"/>
        <w:szCs w:val="14"/>
      </w:rPr>
      <w:t>Fax: (+34) 93 554 78 05</w:t>
    </w:r>
  </w:p>
  <w:p w14:paraId="77AD3B97" w14:textId="77777777" w:rsidR="003D2479" w:rsidRDefault="003D247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C6E"/>
    <w:multiLevelType w:val="hybridMultilevel"/>
    <w:tmpl w:val="5B36B3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53225"/>
    <w:multiLevelType w:val="hybridMultilevel"/>
    <w:tmpl w:val="402C4AD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00B3"/>
    <w:multiLevelType w:val="hybridMultilevel"/>
    <w:tmpl w:val="FB766416"/>
    <w:lvl w:ilvl="0" w:tplc="AA74C01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083C64"/>
    <w:multiLevelType w:val="hybridMultilevel"/>
    <w:tmpl w:val="2894FCFC"/>
    <w:lvl w:ilvl="0" w:tplc="AA74C01E">
      <w:numFmt w:val="bullet"/>
      <w:lvlText w:val="-"/>
      <w:lvlJc w:val="left"/>
      <w:pPr>
        <w:ind w:left="214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28492DC1"/>
    <w:multiLevelType w:val="hybridMultilevel"/>
    <w:tmpl w:val="5F604CB0"/>
    <w:lvl w:ilvl="0" w:tplc="CE44A94E">
      <w:numFmt w:val="bullet"/>
      <w:lvlText w:val="·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B08B9"/>
    <w:multiLevelType w:val="hybridMultilevel"/>
    <w:tmpl w:val="F42243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DC1"/>
    <w:multiLevelType w:val="hybridMultilevel"/>
    <w:tmpl w:val="778CBB1E"/>
    <w:lvl w:ilvl="0" w:tplc="154A271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773B0"/>
    <w:multiLevelType w:val="hybridMultilevel"/>
    <w:tmpl w:val="C6D45294"/>
    <w:lvl w:ilvl="0" w:tplc="B25287F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671F0"/>
    <w:multiLevelType w:val="hybridMultilevel"/>
    <w:tmpl w:val="8EA4CBA8"/>
    <w:lvl w:ilvl="0" w:tplc="0403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54BE3949"/>
    <w:multiLevelType w:val="hybridMultilevel"/>
    <w:tmpl w:val="E028066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9A4D9E"/>
    <w:multiLevelType w:val="hybridMultilevel"/>
    <w:tmpl w:val="E95C0F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139F0"/>
    <w:multiLevelType w:val="hybridMultilevel"/>
    <w:tmpl w:val="7ED89B0C"/>
    <w:lvl w:ilvl="0" w:tplc="867482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17899"/>
    <w:multiLevelType w:val="hybridMultilevel"/>
    <w:tmpl w:val="A7C6F17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013CDD"/>
    <w:multiLevelType w:val="hybridMultilevel"/>
    <w:tmpl w:val="E86C2DB4"/>
    <w:lvl w:ilvl="0" w:tplc="F85C820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26382"/>
    <w:multiLevelType w:val="hybridMultilevel"/>
    <w:tmpl w:val="06AA0C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4"/>
  </w:num>
  <w:num w:numId="5">
    <w:abstractNumId w:val="5"/>
  </w:num>
  <w:num w:numId="6">
    <w:abstractNumId w:val="3"/>
  </w:num>
  <w:num w:numId="7">
    <w:abstractNumId w:val="14"/>
  </w:num>
  <w:num w:numId="8">
    <w:abstractNumId w:val="11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2"/>
  </w:num>
  <w:num w:numId="14">
    <w:abstractNumId w:val="10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2B"/>
    <w:rsid w:val="000008BC"/>
    <w:rsid w:val="00001A41"/>
    <w:rsid w:val="00001E0A"/>
    <w:rsid w:val="00002124"/>
    <w:rsid w:val="000025EF"/>
    <w:rsid w:val="00004178"/>
    <w:rsid w:val="00005252"/>
    <w:rsid w:val="000070F4"/>
    <w:rsid w:val="000073D7"/>
    <w:rsid w:val="00007885"/>
    <w:rsid w:val="0001019A"/>
    <w:rsid w:val="000116E8"/>
    <w:rsid w:val="0001263E"/>
    <w:rsid w:val="00013939"/>
    <w:rsid w:val="00013FE1"/>
    <w:rsid w:val="0001497B"/>
    <w:rsid w:val="0001568C"/>
    <w:rsid w:val="0001580E"/>
    <w:rsid w:val="00020422"/>
    <w:rsid w:val="00020B31"/>
    <w:rsid w:val="00021E35"/>
    <w:rsid w:val="0002265D"/>
    <w:rsid w:val="00023168"/>
    <w:rsid w:val="000236C4"/>
    <w:rsid w:val="00026FA7"/>
    <w:rsid w:val="00027BD2"/>
    <w:rsid w:val="00030BAE"/>
    <w:rsid w:val="00033822"/>
    <w:rsid w:val="00034B8C"/>
    <w:rsid w:val="00034FB6"/>
    <w:rsid w:val="000357B9"/>
    <w:rsid w:val="000403B0"/>
    <w:rsid w:val="000415DF"/>
    <w:rsid w:val="000437CE"/>
    <w:rsid w:val="00043C08"/>
    <w:rsid w:val="000451A6"/>
    <w:rsid w:val="0004597B"/>
    <w:rsid w:val="00045CA2"/>
    <w:rsid w:val="00046521"/>
    <w:rsid w:val="000465BA"/>
    <w:rsid w:val="000508D3"/>
    <w:rsid w:val="00050E29"/>
    <w:rsid w:val="00051028"/>
    <w:rsid w:val="00051B64"/>
    <w:rsid w:val="00051DC1"/>
    <w:rsid w:val="00053071"/>
    <w:rsid w:val="00053E9D"/>
    <w:rsid w:val="000544BB"/>
    <w:rsid w:val="000548E5"/>
    <w:rsid w:val="00055017"/>
    <w:rsid w:val="00055D03"/>
    <w:rsid w:val="00055E27"/>
    <w:rsid w:val="000563F0"/>
    <w:rsid w:val="00061D1A"/>
    <w:rsid w:val="00063EAA"/>
    <w:rsid w:val="000645D6"/>
    <w:rsid w:val="00065427"/>
    <w:rsid w:val="00065D37"/>
    <w:rsid w:val="000673AF"/>
    <w:rsid w:val="0006791E"/>
    <w:rsid w:val="00070AD8"/>
    <w:rsid w:val="000712F6"/>
    <w:rsid w:val="00071E0E"/>
    <w:rsid w:val="00072B0E"/>
    <w:rsid w:val="000734AB"/>
    <w:rsid w:val="00073B4A"/>
    <w:rsid w:val="00074467"/>
    <w:rsid w:val="00074822"/>
    <w:rsid w:val="00075874"/>
    <w:rsid w:val="00075F1A"/>
    <w:rsid w:val="00075F24"/>
    <w:rsid w:val="0007656F"/>
    <w:rsid w:val="000770AD"/>
    <w:rsid w:val="00077E22"/>
    <w:rsid w:val="000806BA"/>
    <w:rsid w:val="000814A1"/>
    <w:rsid w:val="00082414"/>
    <w:rsid w:val="0008249A"/>
    <w:rsid w:val="00083373"/>
    <w:rsid w:val="000834E2"/>
    <w:rsid w:val="00085D41"/>
    <w:rsid w:val="00086A81"/>
    <w:rsid w:val="00087517"/>
    <w:rsid w:val="00087F69"/>
    <w:rsid w:val="0009003F"/>
    <w:rsid w:val="00091DAC"/>
    <w:rsid w:val="00092BB5"/>
    <w:rsid w:val="00093182"/>
    <w:rsid w:val="000934AF"/>
    <w:rsid w:val="00093970"/>
    <w:rsid w:val="00093D99"/>
    <w:rsid w:val="00095DFF"/>
    <w:rsid w:val="00096843"/>
    <w:rsid w:val="00096F00"/>
    <w:rsid w:val="000A1473"/>
    <w:rsid w:val="000A2307"/>
    <w:rsid w:val="000A26EF"/>
    <w:rsid w:val="000A2947"/>
    <w:rsid w:val="000A2D9F"/>
    <w:rsid w:val="000A4F45"/>
    <w:rsid w:val="000A5179"/>
    <w:rsid w:val="000A5FAF"/>
    <w:rsid w:val="000A6244"/>
    <w:rsid w:val="000A65A6"/>
    <w:rsid w:val="000A6C11"/>
    <w:rsid w:val="000A7A10"/>
    <w:rsid w:val="000B121C"/>
    <w:rsid w:val="000B169E"/>
    <w:rsid w:val="000B2113"/>
    <w:rsid w:val="000B2AE8"/>
    <w:rsid w:val="000B5553"/>
    <w:rsid w:val="000B7508"/>
    <w:rsid w:val="000B7EBB"/>
    <w:rsid w:val="000C0FDB"/>
    <w:rsid w:val="000C17E5"/>
    <w:rsid w:val="000C20A0"/>
    <w:rsid w:val="000C21A7"/>
    <w:rsid w:val="000C24D4"/>
    <w:rsid w:val="000C2EDC"/>
    <w:rsid w:val="000C435D"/>
    <w:rsid w:val="000C5166"/>
    <w:rsid w:val="000C67C3"/>
    <w:rsid w:val="000C6880"/>
    <w:rsid w:val="000C705B"/>
    <w:rsid w:val="000C70B7"/>
    <w:rsid w:val="000D0050"/>
    <w:rsid w:val="000D0E4F"/>
    <w:rsid w:val="000D42DC"/>
    <w:rsid w:val="000D4848"/>
    <w:rsid w:val="000D4D2C"/>
    <w:rsid w:val="000D5039"/>
    <w:rsid w:val="000D5DA2"/>
    <w:rsid w:val="000D62AD"/>
    <w:rsid w:val="000E0086"/>
    <w:rsid w:val="000E1046"/>
    <w:rsid w:val="000E2A60"/>
    <w:rsid w:val="000E4935"/>
    <w:rsid w:val="000E5CB3"/>
    <w:rsid w:val="000E6BBA"/>
    <w:rsid w:val="000E6CF6"/>
    <w:rsid w:val="000F105A"/>
    <w:rsid w:val="000F11FD"/>
    <w:rsid w:val="000F2FCA"/>
    <w:rsid w:val="000F322F"/>
    <w:rsid w:val="000F51B5"/>
    <w:rsid w:val="000F5E50"/>
    <w:rsid w:val="000F6CED"/>
    <w:rsid w:val="000F6E97"/>
    <w:rsid w:val="000F7A60"/>
    <w:rsid w:val="00103C09"/>
    <w:rsid w:val="0010405D"/>
    <w:rsid w:val="00106CF2"/>
    <w:rsid w:val="00107244"/>
    <w:rsid w:val="0011075D"/>
    <w:rsid w:val="00111F20"/>
    <w:rsid w:val="0011216E"/>
    <w:rsid w:val="00112788"/>
    <w:rsid w:val="00112D8A"/>
    <w:rsid w:val="00115303"/>
    <w:rsid w:val="0011545E"/>
    <w:rsid w:val="001154E5"/>
    <w:rsid w:val="001155A0"/>
    <w:rsid w:val="00116056"/>
    <w:rsid w:val="001174D6"/>
    <w:rsid w:val="00117781"/>
    <w:rsid w:val="0011785B"/>
    <w:rsid w:val="00122C07"/>
    <w:rsid w:val="00123677"/>
    <w:rsid w:val="0012388D"/>
    <w:rsid w:val="001242EC"/>
    <w:rsid w:val="001244A4"/>
    <w:rsid w:val="00124B3D"/>
    <w:rsid w:val="00124D87"/>
    <w:rsid w:val="001259E5"/>
    <w:rsid w:val="00126916"/>
    <w:rsid w:val="001269E6"/>
    <w:rsid w:val="001304D2"/>
    <w:rsid w:val="00130A5F"/>
    <w:rsid w:val="001342DC"/>
    <w:rsid w:val="001344E8"/>
    <w:rsid w:val="00134A23"/>
    <w:rsid w:val="00134B32"/>
    <w:rsid w:val="00134B76"/>
    <w:rsid w:val="001357FF"/>
    <w:rsid w:val="00137912"/>
    <w:rsid w:val="00137F79"/>
    <w:rsid w:val="001414D4"/>
    <w:rsid w:val="00142ECF"/>
    <w:rsid w:val="00143422"/>
    <w:rsid w:val="001442F3"/>
    <w:rsid w:val="00144D96"/>
    <w:rsid w:val="00146D07"/>
    <w:rsid w:val="001476E8"/>
    <w:rsid w:val="00150023"/>
    <w:rsid w:val="00150E9B"/>
    <w:rsid w:val="0015186D"/>
    <w:rsid w:val="00151FAE"/>
    <w:rsid w:val="00153296"/>
    <w:rsid w:val="0015429A"/>
    <w:rsid w:val="0015582B"/>
    <w:rsid w:val="001573EE"/>
    <w:rsid w:val="00160222"/>
    <w:rsid w:val="00160E6B"/>
    <w:rsid w:val="00161411"/>
    <w:rsid w:val="00161663"/>
    <w:rsid w:val="0016380D"/>
    <w:rsid w:val="00164D4E"/>
    <w:rsid w:val="001664CF"/>
    <w:rsid w:val="00166573"/>
    <w:rsid w:val="00167EE4"/>
    <w:rsid w:val="00170EFC"/>
    <w:rsid w:val="00172794"/>
    <w:rsid w:val="001742BD"/>
    <w:rsid w:val="00174DE7"/>
    <w:rsid w:val="00174F9A"/>
    <w:rsid w:val="0017545E"/>
    <w:rsid w:val="00175C43"/>
    <w:rsid w:val="00175ED8"/>
    <w:rsid w:val="00175FA3"/>
    <w:rsid w:val="00176004"/>
    <w:rsid w:val="00177C14"/>
    <w:rsid w:val="001801EC"/>
    <w:rsid w:val="00180239"/>
    <w:rsid w:val="00184559"/>
    <w:rsid w:val="00184627"/>
    <w:rsid w:val="001859A0"/>
    <w:rsid w:val="00185E00"/>
    <w:rsid w:val="001868FA"/>
    <w:rsid w:val="0018777D"/>
    <w:rsid w:val="00187A40"/>
    <w:rsid w:val="001916A6"/>
    <w:rsid w:val="00191761"/>
    <w:rsid w:val="0019201C"/>
    <w:rsid w:val="00193B83"/>
    <w:rsid w:val="0019482F"/>
    <w:rsid w:val="00194CC9"/>
    <w:rsid w:val="001A1F9E"/>
    <w:rsid w:val="001A2573"/>
    <w:rsid w:val="001A2E5F"/>
    <w:rsid w:val="001A37AD"/>
    <w:rsid w:val="001A4DBD"/>
    <w:rsid w:val="001A52E7"/>
    <w:rsid w:val="001A5EF4"/>
    <w:rsid w:val="001A5F18"/>
    <w:rsid w:val="001A74D2"/>
    <w:rsid w:val="001B278D"/>
    <w:rsid w:val="001B370B"/>
    <w:rsid w:val="001B37B7"/>
    <w:rsid w:val="001B494A"/>
    <w:rsid w:val="001B4E24"/>
    <w:rsid w:val="001B4E99"/>
    <w:rsid w:val="001B6AA1"/>
    <w:rsid w:val="001B6E36"/>
    <w:rsid w:val="001C0568"/>
    <w:rsid w:val="001C0946"/>
    <w:rsid w:val="001C0C73"/>
    <w:rsid w:val="001C1552"/>
    <w:rsid w:val="001C232B"/>
    <w:rsid w:val="001C23AE"/>
    <w:rsid w:val="001C30AC"/>
    <w:rsid w:val="001C5A5D"/>
    <w:rsid w:val="001C5FE0"/>
    <w:rsid w:val="001C6027"/>
    <w:rsid w:val="001C7A75"/>
    <w:rsid w:val="001C7B3E"/>
    <w:rsid w:val="001D05A3"/>
    <w:rsid w:val="001D230E"/>
    <w:rsid w:val="001D25ED"/>
    <w:rsid w:val="001D3BF8"/>
    <w:rsid w:val="001D5600"/>
    <w:rsid w:val="001D5F03"/>
    <w:rsid w:val="001D64A7"/>
    <w:rsid w:val="001D733F"/>
    <w:rsid w:val="001E0C56"/>
    <w:rsid w:val="001E1173"/>
    <w:rsid w:val="001E1FE9"/>
    <w:rsid w:val="001E2BC9"/>
    <w:rsid w:val="001E2C4B"/>
    <w:rsid w:val="001E3071"/>
    <w:rsid w:val="001E52D6"/>
    <w:rsid w:val="001E6AD6"/>
    <w:rsid w:val="001F0214"/>
    <w:rsid w:val="001F0EC3"/>
    <w:rsid w:val="001F1CAD"/>
    <w:rsid w:val="001F1DA5"/>
    <w:rsid w:val="001F3CC3"/>
    <w:rsid w:val="001F3E42"/>
    <w:rsid w:val="0020022E"/>
    <w:rsid w:val="00200A20"/>
    <w:rsid w:val="0020109F"/>
    <w:rsid w:val="00201857"/>
    <w:rsid w:val="002024EE"/>
    <w:rsid w:val="00203B0A"/>
    <w:rsid w:val="00204618"/>
    <w:rsid w:val="0020538F"/>
    <w:rsid w:val="0020604B"/>
    <w:rsid w:val="00207E88"/>
    <w:rsid w:val="0021001D"/>
    <w:rsid w:val="0021221F"/>
    <w:rsid w:val="0021537D"/>
    <w:rsid w:val="002162D1"/>
    <w:rsid w:val="00216718"/>
    <w:rsid w:val="0021689A"/>
    <w:rsid w:val="0021782E"/>
    <w:rsid w:val="0022140C"/>
    <w:rsid w:val="002218F7"/>
    <w:rsid w:val="00222ADE"/>
    <w:rsid w:val="00223429"/>
    <w:rsid w:val="00223842"/>
    <w:rsid w:val="00224C24"/>
    <w:rsid w:val="00230AA6"/>
    <w:rsid w:val="00231CAC"/>
    <w:rsid w:val="00233DA6"/>
    <w:rsid w:val="00234035"/>
    <w:rsid w:val="0023599F"/>
    <w:rsid w:val="002369DB"/>
    <w:rsid w:val="00240C87"/>
    <w:rsid w:val="00241116"/>
    <w:rsid w:val="002417E3"/>
    <w:rsid w:val="00241ABA"/>
    <w:rsid w:val="002436CA"/>
    <w:rsid w:val="002446C0"/>
    <w:rsid w:val="002452AE"/>
    <w:rsid w:val="00245AE4"/>
    <w:rsid w:val="00246C2B"/>
    <w:rsid w:val="00247063"/>
    <w:rsid w:val="00247312"/>
    <w:rsid w:val="00247472"/>
    <w:rsid w:val="00250517"/>
    <w:rsid w:val="00251669"/>
    <w:rsid w:val="00252C33"/>
    <w:rsid w:val="00254E02"/>
    <w:rsid w:val="00255842"/>
    <w:rsid w:val="00255B37"/>
    <w:rsid w:val="00256FF9"/>
    <w:rsid w:val="00257CCD"/>
    <w:rsid w:val="00260CA4"/>
    <w:rsid w:val="00261156"/>
    <w:rsid w:val="00261C65"/>
    <w:rsid w:val="00262054"/>
    <w:rsid w:val="0026208F"/>
    <w:rsid w:val="002626A1"/>
    <w:rsid w:val="00262A68"/>
    <w:rsid w:val="00263BF3"/>
    <w:rsid w:val="00263ED2"/>
    <w:rsid w:val="00263F77"/>
    <w:rsid w:val="002641B2"/>
    <w:rsid w:val="00264D6E"/>
    <w:rsid w:val="00265090"/>
    <w:rsid w:val="00266495"/>
    <w:rsid w:val="00266653"/>
    <w:rsid w:val="002666BD"/>
    <w:rsid w:val="00266B2A"/>
    <w:rsid w:val="00266CB9"/>
    <w:rsid w:val="00266E80"/>
    <w:rsid w:val="00267746"/>
    <w:rsid w:val="0026791B"/>
    <w:rsid w:val="00270991"/>
    <w:rsid w:val="00271C67"/>
    <w:rsid w:val="0027266F"/>
    <w:rsid w:val="0027280B"/>
    <w:rsid w:val="00272938"/>
    <w:rsid w:val="00272B9D"/>
    <w:rsid w:val="00273A21"/>
    <w:rsid w:val="002750FA"/>
    <w:rsid w:val="00275121"/>
    <w:rsid w:val="002752DD"/>
    <w:rsid w:val="00275C8F"/>
    <w:rsid w:val="002805F2"/>
    <w:rsid w:val="00280AEA"/>
    <w:rsid w:val="00280E1C"/>
    <w:rsid w:val="00280F3F"/>
    <w:rsid w:val="0028185A"/>
    <w:rsid w:val="00281A5E"/>
    <w:rsid w:val="002838AB"/>
    <w:rsid w:val="002856A1"/>
    <w:rsid w:val="002856BD"/>
    <w:rsid w:val="00286231"/>
    <w:rsid w:val="002870BB"/>
    <w:rsid w:val="0028734F"/>
    <w:rsid w:val="00287703"/>
    <w:rsid w:val="00287A1E"/>
    <w:rsid w:val="00290BBC"/>
    <w:rsid w:val="00292116"/>
    <w:rsid w:val="00292925"/>
    <w:rsid w:val="00292C74"/>
    <w:rsid w:val="00293D16"/>
    <w:rsid w:val="00294388"/>
    <w:rsid w:val="00297A2E"/>
    <w:rsid w:val="002A1069"/>
    <w:rsid w:val="002A2427"/>
    <w:rsid w:val="002A3102"/>
    <w:rsid w:val="002A5298"/>
    <w:rsid w:val="002A5A52"/>
    <w:rsid w:val="002A5DAB"/>
    <w:rsid w:val="002A5EA8"/>
    <w:rsid w:val="002A6EB9"/>
    <w:rsid w:val="002A7C15"/>
    <w:rsid w:val="002A7FE2"/>
    <w:rsid w:val="002B0440"/>
    <w:rsid w:val="002B1694"/>
    <w:rsid w:val="002B1CCD"/>
    <w:rsid w:val="002B33D5"/>
    <w:rsid w:val="002B425F"/>
    <w:rsid w:val="002B5354"/>
    <w:rsid w:val="002B6804"/>
    <w:rsid w:val="002B723C"/>
    <w:rsid w:val="002C0798"/>
    <w:rsid w:val="002C0A75"/>
    <w:rsid w:val="002C1325"/>
    <w:rsid w:val="002C207D"/>
    <w:rsid w:val="002C23A5"/>
    <w:rsid w:val="002C33E4"/>
    <w:rsid w:val="002C3D98"/>
    <w:rsid w:val="002C44A9"/>
    <w:rsid w:val="002C45A1"/>
    <w:rsid w:val="002C4A45"/>
    <w:rsid w:val="002C53D3"/>
    <w:rsid w:val="002C699E"/>
    <w:rsid w:val="002C730F"/>
    <w:rsid w:val="002C77F8"/>
    <w:rsid w:val="002D1CB4"/>
    <w:rsid w:val="002D3F8C"/>
    <w:rsid w:val="002D45F4"/>
    <w:rsid w:val="002D4DCC"/>
    <w:rsid w:val="002D56A8"/>
    <w:rsid w:val="002D5B81"/>
    <w:rsid w:val="002D608C"/>
    <w:rsid w:val="002D74FB"/>
    <w:rsid w:val="002E0678"/>
    <w:rsid w:val="002E0B10"/>
    <w:rsid w:val="002E15D6"/>
    <w:rsid w:val="002E22AB"/>
    <w:rsid w:val="002E3F87"/>
    <w:rsid w:val="002E48A9"/>
    <w:rsid w:val="002E60AB"/>
    <w:rsid w:val="002E72CF"/>
    <w:rsid w:val="002F0384"/>
    <w:rsid w:val="002F1241"/>
    <w:rsid w:val="002F272B"/>
    <w:rsid w:val="002F298D"/>
    <w:rsid w:val="002F3181"/>
    <w:rsid w:val="002F38C4"/>
    <w:rsid w:val="002F5D4E"/>
    <w:rsid w:val="00300135"/>
    <w:rsid w:val="003003B2"/>
    <w:rsid w:val="00301F9D"/>
    <w:rsid w:val="00302B39"/>
    <w:rsid w:val="00303316"/>
    <w:rsid w:val="00303873"/>
    <w:rsid w:val="00306A9D"/>
    <w:rsid w:val="00307569"/>
    <w:rsid w:val="003076A8"/>
    <w:rsid w:val="0031483E"/>
    <w:rsid w:val="00315261"/>
    <w:rsid w:val="00315B40"/>
    <w:rsid w:val="00315BDC"/>
    <w:rsid w:val="00315E35"/>
    <w:rsid w:val="003164F7"/>
    <w:rsid w:val="00316E00"/>
    <w:rsid w:val="00320DB5"/>
    <w:rsid w:val="00320E63"/>
    <w:rsid w:val="003217EF"/>
    <w:rsid w:val="003231B1"/>
    <w:rsid w:val="00323805"/>
    <w:rsid w:val="00324EB3"/>
    <w:rsid w:val="00325908"/>
    <w:rsid w:val="00325E0E"/>
    <w:rsid w:val="00326CB4"/>
    <w:rsid w:val="003270CD"/>
    <w:rsid w:val="00327BFA"/>
    <w:rsid w:val="00330AC8"/>
    <w:rsid w:val="00331654"/>
    <w:rsid w:val="0033389F"/>
    <w:rsid w:val="00334B4A"/>
    <w:rsid w:val="003360E2"/>
    <w:rsid w:val="003368BD"/>
    <w:rsid w:val="0034180A"/>
    <w:rsid w:val="0034228B"/>
    <w:rsid w:val="00342F76"/>
    <w:rsid w:val="00344691"/>
    <w:rsid w:val="00344A68"/>
    <w:rsid w:val="00344F9B"/>
    <w:rsid w:val="00345026"/>
    <w:rsid w:val="00345C0B"/>
    <w:rsid w:val="00346FFE"/>
    <w:rsid w:val="0034707E"/>
    <w:rsid w:val="00347851"/>
    <w:rsid w:val="00347AF0"/>
    <w:rsid w:val="00350546"/>
    <w:rsid w:val="00350F51"/>
    <w:rsid w:val="003524D6"/>
    <w:rsid w:val="00355D2A"/>
    <w:rsid w:val="00357ACA"/>
    <w:rsid w:val="00360ECA"/>
    <w:rsid w:val="0036206A"/>
    <w:rsid w:val="003623A9"/>
    <w:rsid w:val="00362A97"/>
    <w:rsid w:val="00363D1C"/>
    <w:rsid w:val="0036471F"/>
    <w:rsid w:val="00365787"/>
    <w:rsid w:val="003674A1"/>
    <w:rsid w:val="00367C72"/>
    <w:rsid w:val="00372606"/>
    <w:rsid w:val="00372748"/>
    <w:rsid w:val="00372BBD"/>
    <w:rsid w:val="00373B55"/>
    <w:rsid w:val="0037493B"/>
    <w:rsid w:val="00374EAC"/>
    <w:rsid w:val="00377A2E"/>
    <w:rsid w:val="00377FE5"/>
    <w:rsid w:val="00380644"/>
    <w:rsid w:val="00380DA9"/>
    <w:rsid w:val="00382066"/>
    <w:rsid w:val="003822FD"/>
    <w:rsid w:val="003823F9"/>
    <w:rsid w:val="003847A6"/>
    <w:rsid w:val="00385485"/>
    <w:rsid w:val="00386153"/>
    <w:rsid w:val="0038658E"/>
    <w:rsid w:val="00386A6E"/>
    <w:rsid w:val="00386E50"/>
    <w:rsid w:val="00387112"/>
    <w:rsid w:val="003877B5"/>
    <w:rsid w:val="003924F8"/>
    <w:rsid w:val="00392B29"/>
    <w:rsid w:val="003935C7"/>
    <w:rsid w:val="00394405"/>
    <w:rsid w:val="00394896"/>
    <w:rsid w:val="003953F9"/>
    <w:rsid w:val="00396482"/>
    <w:rsid w:val="00397B7E"/>
    <w:rsid w:val="00397F9B"/>
    <w:rsid w:val="003A2442"/>
    <w:rsid w:val="003A378F"/>
    <w:rsid w:val="003A5879"/>
    <w:rsid w:val="003A5D0E"/>
    <w:rsid w:val="003A6C11"/>
    <w:rsid w:val="003B159F"/>
    <w:rsid w:val="003B461F"/>
    <w:rsid w:val="003B5119"/>
    <w:rsid w:val="003B5C0B"/>
    <w:rsid w:val="003B6C20"/>
    <w:rsid w:val="003B7101"/>
    <w:rsid w:val="003C0964"/>
    <w:rsid w:val="003C1134"/>
    <w:rsid w:val="003C2587"/>
    <w:rsid w:val="003C2FA8"/>
    <w:rsid w:val="003C3743"/>
    <w:rsid w:val="003C39BD"/>
    <w:rsid w:val="003C42BD"/>
    <w:rsid w:val="003C48E6"/>
    <w:rsid w:val="003C56BA"/>
    <w:rsid w:val="003C5E4B"/>
    <w:rsid w:val="003C6ACF"/>
    <w:rsid w:val="003D04B4"/>
    <w:rsid w:val="003D1AD0"/>
    <w:rsid w:val="003D2479"/>
    <w:rsid w:val="003D2778"/>
    <w:rsid w:val="003D2F7A"/>
    <w:rsid w:val="003D322F"/>
    <w:rsid w:val="003D3F83"/>
    <w:rsid w:val="003D4B09"/>
    <w:rsid w:val="003D606A"/>
    <w:rsid w:val="003D69B1"/>
    <w:rsid w:val="003E28F2"/>
    <w:rsid w:val="003E2C91"/>
    <w:rsid w:val="003E350C"/>
    <w:rsid w:val="003E49BE"/>
    <w:rsid w:val="003E54D1"/>
    <w:rsid w:val="003E5709"/>
    <w:rsid w:val="003F00D5"/>
    <w:rsid w:val="003F06CD"/>
    <w:rsid w:val="003F1023"/>
    <w:rsid w:val="003F26CA"/>
    <w:rsid w:val="003F4ADE"/>
    <w:rsid w:val="003F5FE1"/>
    <w:rsid w:val="003F7644"/>
    <w:rsid w:val="00402FC0"/>
    <w:rsid w:val="00403286"/>
    <w:rsid w:val="004036EE"/>
    <w:rsid w:val="00403CA2"/>
    <w:rsid w:val="00404156"/>
    <w:rsid w:val="0040462E"/>
    <w:rsid w:val="004051B4"/>
    <w:rsid w:val="004115A0"/>
    <w:rsid w:val="00411ABA"/>
    <w:rsid w:val="00412459"/>
    <w:rsid w:val="0041248A"/>
    <w:rsid w:val="0041351A"/>
    <w:rsid w:val="00413959"/>
    <w:rsid w:val="00413DEC"/>
    <w:rsid w:val="004149F2"/>
    <w:rsid w:val="00416C73"/>
    <w:rsid w:val="00416F41"/>
    <w:rsid w:val="00416FDD"/>
    <w:rsid w:val="00420B81"/>
    <w:rsid w:val="00420E6C"/>
    <w:rsid w:val="004231DA"/>
    <w:rsid w:val="00423767"/>
    <w:rsid w:val="0042401F"/>
    <w:rsid w:val="004241D0"/>
    <w:rsid w:val="00426AC6"/>
    <w:rsid w:val="00427DA1"/>
    <w:rsid w:val="004301A3"/>
    <w:rsid w:val="0043157D"/>
    <w:rsid w:val="0043254D"/>
    <w:rsid w:val="004339D4"/>
    <w:rsid w:val="004341A1"/>
    <w:rsid w:val="00435290"/>
    <w:rsid w:val="00437F92"/>
    <w:rsid w:val="00441B29"/>
    <w:rsid w:val="00441F45"/>
    <w:rsid w:val="00441F87"/>
    <w:rsid w:val="00442F5E"/>
    <w:rsid w:val="004440D5"/>
    <w:rsid w:val="00444942"/>
    <w:rsid w:val="00444DA8"/>
    <w:rsid w:val="00444EE1"/>
    <w:rsid w:val="00444FD8"/>
    <w:rsid w:val="00446372"/>
    <w:rsid w:val="00447609"/>
    <w:rsid w:val="00447767"/>
    <w:rsid w:val="00447B7F"/>
    <w:rsid w:val="004508AC"/>
    <w:rsid w:val="004510C7"/>
    <w:rsid w:val="00452B79"/>
    <w:rsid w:val="00453372"/>
    <w:rsid w:val="00453D1E"/>
    <w:rsid w:val="00454185"/>
    <w:rsid w:val="004544A4"/>
    <w:rsid w:val="0045503A"/>
    <w:rsid w:val="004554ED"/>
    <w:rsid w:val="004558D7"/>
    <w:rsid w:val="004574C8"/>
    <w:rsid w:val="00460692"/>
    <w:rsid w:val="0046078C"/>
    <w:rsid w:val="00462AE4"/>
    <w:rsid w:val="00462DB4"/>
    <w:rsid w:val="004635EC"/>
    <w:rsid w:val="004652B1"/>
    <w:rsid w:val="00466341"/>
    <w:rsid w:val="004669E5"/>
    <w:rsid w:val="0046760F"/>
    <w:rsid w:val="0047274B"/>
    <w:rsid w:val="0047360A"/>
    <w:rsid w:val="00473B5C"/>
    <w:rsid w:val="00474FA3"/>
    <w:rsid w:val="0047577B"/>
    <w:rsid w:val="00476254"/>
    <w:rsid w:val="004768F8"/>
    <w:rsid w:val="004800F2"/>
    <w:rsid w:val="00480CB4"/>
    <w:rsid w:val="00480E56"/>
    <w:rsid w:val="004819E8"/>
    <w:rsid w:val="00482FC5"/>
    <w:rsid w:val="00483472"/>
    <w:rsid w:val="004845E4"/>
    <w:rsid w:val="00486CE9"/>
    <w:rsid w:val="00487282"/>
    <w:rsid w:val="00490DC5"/>
    <w:rsid w:val="00492684"/>
    <w:rsid w:val="00492B55"/>
    <w:rsid w:val="00494481"/>
    <w:rsid w:val="00494FFA"/>
    <w:rsid w:val="00495CC0"/>
    <w:rsid w:val="0049724B"/>
    <w:rsid w:val="00497375"/>
    <w:rsid w:val="00497514"/>
    <w:rsid w:val="00497BCD"/>
    <w:rsid w:val="00497ED5"/>
    <w:rsid w:val="004A2CFD"/>
    <w:rsid w:val="004A43CE"/>
    <w:rsid w:val="004A4923"/>
    <w:rsid w:val="004A49EB"/>
    <w:rsid w:val="004A7003"/>
    <w:rsid w:val="004B03FD"/>
    <w:rsid w:val="004B1301"/>
    <w:rsid w:val="004B1F81"/>
    <w:rsid w:val="004B2263"/>
    <w:rsid w:val="004B3352"/>
    <w:rsid w:val="004B33E1"/>
    <w:rsid w:val="004B3A82"/>
    <w:rsid w:val="004B3B9E"/>
    <w:rsid w:val="004B4449"/>
    <w:rsid w:val="004B5F1C"/>
    <w:rsid w:val="004B645B"/>
    <w:rsid w:val="004B69A2"/>
    <w:rsid w:val="004B7635"/>
    <w:rsid w:val="004B7C16"/>
    <w:rsid w:val="004C0157"/>
    <w:rsid w:val="004C01D6"/>
    <w:rsid w:val="004C143C"/>
    <w:rsid w:val="004C26A4"/>
    <w:rsid w:val="004C2A89"/>
    <w:rsid w:val="004C3FEE"/>
    <w:rsid w:val="004C51CF"/>
    <w:rsid w:val="004C5687"/>
    <w:rsid w:val="004C5966"/>
    <w:rsid w:val="004C62A8"/>
    <w:rsid w:val="004C6F80"/>
    <w:rsid w:val="004C772D"/>
    <w:rsid w:val="004D19C1"/>
    <w:rsid w:val="004D25B6"/>
    <w:rsid w:val="004D2918"/>
    <w:rsid w:val="004D2EE7"/>
    <w:rsid w:val="004D3013"/>
    <w:rsid w:val="004D3815"/>
    <w:rsid w:val="004D4A73"/>
    <w:rsid w:val="004D4D62"/>
    <w:rsid w:val="004D59FD"/>
    <w:rsid w:val="004D5C99"/>
    <w:rsid w:val="004D6DDA"/>
    <w:rsid w:val="004D7B7E"/>
    <w:rsid w:val="004D7D81"/>
    <w:rsid w:val="004E3EBF"/>
    <w:rsid w:val="004E5950"/>
    <w:rsid w:val="004E6566"/>
    <w:rsid w:val="004E713E"/>
    <w:rsid w:val="004E781B"/>
    <w:rsid w:val="004F0173"/>
    <w:rsid w:val="004F0A7D"/>
    <w:rsid w:val="004F1EE6"/>
    <w:rsid w:val="004F4347"/>
    <w:rsid w:val="004F4369"/>
    <w:rsid w:val="004F49DA"/>
    <w:rsid w:val="004F7882"/>
    <w:rsid w:val="004F7CA6"/>
    <w:rsid w:val="0050040B"/>
    <w:rsid w:val="00500BD3"/>
    <w:rsid w:val="0050165C"/>
    <w:rsid w:val="00501760"/>
    <w:rsid w:val="00501C91"/>
    <w:rsid w:val="005020C9"/>
    <w:rsid w:val="00503493"/>
    <w:rsid w:val="00504192"/>
    <w:rsid w:val="005042C7"/>
    <w:rsid w:val="00504BAB"/>
    <w:rsid w:val="005050BE"/>
    <w:rsid w:val="00505312"/>
    <w:rsid w:val="00505666"/>
    <w:rsid w:val="00505D73"/>
    <w:rsid w:val="00507CAB"/>
    <w:rsid w:val="00510139"/>
    <w:rsid w:val="00510920"/>
    <w:rsid w:val="00510FF0"/>
    <w:rsid w:val="005113A7"/>
    <w:rsid w:val="00514549"/>
    <w:rsid w:val="00514997"/>
    <w:rsid w:val="00515B95"/>
    <w:rsid w:val="005221BA"/>
    <w:rsid w:val="00522449"/>
    <w:rsid w:val="00522C5E"/>
    <w:rsid w:val="00523EAE"/>
    <w:rsid w:val="005253A1"/>
    <w:rsid w:val="0052651D"/>
    <w:rsid w:val="0052762F"/>
    <w:rsid w:val="00527777"/>
    <w:rsid w:val="00532596"/>
    <w:rsid w:val="005326BE"/>
    <w:rsid w:val="005327E3"/>
    <w:rsid w:val="00534C89"/>
    <w:rsid w:val="00534EE4"/>
    <w:rsid w:val="0053520E"/>
    <w:rsid w:val="005355BA"/>
    <w:rsid w:val="00536163"/>
    <w:rsid w:val="00537292"/>
    <w:rsid w:val="00537FFA"/>
    <w:rsid w:val="00541D57"/>
    <w:rsid w:val="0054253A"/>
    <w:rsid w:val="00543502"/>
    <w:rsid w:val="00544B20"/>
    <w:rsid w:val="00544E75"/>
    <w:rsid w:val="005450B8"/>
    <w:rsid w:val="005450E8"/>
    <w:rsid w:val="0054590C"/>
    <w:rsid w:val="00545AAD"/>
    <w:rsid w:val="00547098"/>
    <w:rsid w:val="005474D4"/>
    <w:rsid w:val="00547D67"/>
    <w:rsid w:val="00550F85"/>
    <w:rsid w:val="0055136F"/>
    <w:rsid w:val="00551C2A"/>
    <w:rsid w:val="005521B3"/>
    <w:rsid w:val="005521D3"/>
    <w:rsid w:val="00554A13"/>
    <w:rsid w:val="00555562"/>
    <w:rsid w:val="00555ED3"/>
    <w:rsid w:val="00560054"/>
    <w:rsid w:val="00561226"/>
    <w:rsid w:val="0056260C"/>
    <w:rsid w:val="00562CE1"/>
    <w:rsid w:val="00564AA6"/>
    <w:rsid w:val="00565043"/>
    <w:rsid w:val="005671D8"/>
    <w:rsid w:val="00567536"/>
    <w:rsid w:val="00567BD1"/>
    <w:rsid w:val="00567F21"/>
    <w:rsid w:val="00571214"/>
    <w:rsid w:val="00572614"/>
    <w:rsid w:val="0057276E"/>
    <w:rsid w:val="00572B9E"/>
    <w:rsid w:val="005738EE"/>
    <w:rsid w:val="00574C6B"/>
    <w:rsid w:val="00575FA1"/>
    <w:rsid w:val="0057612F"/>
    <w:rsid w:val="00577B7D"/>
    <w:rsid w:val="00577E1B"/>
    <w:rsid w:val="005802DE"/>
    <w:rsid w:val="00580739"/>
    <w:rsid w:val="00580854"/>
    <w:rsid w:val="0058157B"/>
    <w:rsid w:val="0058276D"/>
    <w:rsid w:val="00583445"/>
    <w:rsid w:val="00583679"/>
    <w:rsid w:val="00583A4C"/>
    <w:rsid w:val="00584B87"/>
    <w:rsid w:val="005854D4"/>
    <w:rsid w:val="00585C5C"/>
    <w:rsid w:val="00585CE8"/>
    <w:rsid w:val="00585D4B"/>
    <w:rsid w:val="005864DE"/>
    <w:rsid w:val="005876F3"/>
    <w:rsid w:val="00590049"/>
    <w:rsid w:val="005909D7"/>
    <w:rsid w:val="00590A8A"/>
    <w:rsid w:val="00590B9A"/>
    <w:rsid w:val="00591ECA"/>
    <w:rsid w:val="005921F0"/>
    <w:rsid w:val="00592484"/>
    <w:rsid w:val="0059353E"/>
    <w:rsid w:val="00593754"/>
    <w:rsid w:val="0059398F"/>
    <w:rsid w:val="005940F9"/>
    <w:rsid w:val="005A12CF"/>
    <w:rsid w:val="005A14E2"/>
    <w:rsid w:val="005A2281"/>
    <w:rsid w:val="005A2636"/>
    <w:rsid w:val="005A394F"/>
    <w:rsid w:val="005A5264"/>
    <w:rsid w:val="005A6600"/>
    <w:rsid w:val="005A6E68"/>
    <w:rsid w:val="005A7561"/>
    <w:rsid w:val="005A76C0"/>
    <w:rsid w:val="005B08CB"/>
    <w:rsid w:val="005B15AF"/>
    <w:rsid w:val="005B1682"/>
    <w:rsid w:val="005B2643"/>
    <w:rsid w:val="005B352C"/>
    <w:rsid w:val="005B524F"/>
    <w:rsid w:val="005B55A5"/>
    <w:rsid w:val="005B5A97"/>
    <w:rsid w:val="005B6686"/>
    <w:rsid w:val="005B79F5"/>
    <w:rsid w:val="005C0BAA"/>
    <w:rsid w:val="005C299A"/>
    <w:rsid w:val="005C44A7"/>
    <w:rsid w:val="005C4847"/>
    <w:rsid w:val="005C5FFB"/>
    <w:rsid w:val="005D18C8"/>
    <w:rsid w:val="005D3532"/>
    <w:rsid w:val="005D35E3"/>
    <w:rsid w:val="005D3D33"/>
    <w:rsid w:val="005D42E9"/>
    <w:rsid w:val="005D4655"/>
    <w:rsid w:val="005D6047"/>
    <w:rsid w:val="005D687C"/>
    <w:rsid w:val="005D6C69"/>
    <w:rsid w:val="005D797B"/>
    <w:rsid w:val="005D7B38"/>
    <w:rsid w:val="005D7ED4"/>
    <w:rsid w:val="005E05BE"/>
    <w:rsid w:val="005E1749"/>
    <w:rsid w:val="005E17D6"/>
    <w:rsid w:val="005E23CF"/>
    <w:rsid w:val="005E30C1"/>
    <w:rsid w:val="005E328B"/>
    <w:rsid w:val="005E4B7B"/>
    <w:rsid w:val="005E59BE"/>
    <w:rsid w:val="005E614D"/>
    <w:rsid w:val="005E695E"/>
    <w:rsid w:val="005E744B"/>
    <w:rsid w:val="005E74B8"/>
    <w:rsid w:val="005E77C8"/>
    <w:rsid w:val="005E7CF3"/>
    <w:rsid w:val="005F203D"/>
    <w:rsid w:val="005F3C04"/>
    <w:rsid w:val="005F53FE"/>
    <w:rsid w:val="005F55FD"/>
    <w:rsid w:val="005F5821"/>
    <w:rsid w:val="005F6E08"/>
    <w:rsid w:val="005F79B3"/>
    <w:rsid w:val="00601084"/>
    <w:rsid w:val="00601826"/>
    <w:rsid w:val="00601847"/>
    <w:rsid w:val="0060200F"/>
    <w:rsid w:val="00602904"/>
    <w:rsid w:val="00604794"/>
    <w:rsid w:val="00605127"/>
    <w:rsid w:val="00605EED"/>
    <w:rsid w:val="00606833"/>
    <w:rsid w:val="00610300"/>
    <w:rsid w:val="00610FFB"/>
    <w:rsid w:val="00612CDA"/>
    <w:rsid w:val="00613BEB"/>
    <w:rsid w:val="006165D4"/>
    <w:rsid w:val="00616811"/>
    <w:rsid w:val="00621EBD"/>
    <w:rsid w:val="00622003"/>
    <w:rsid w:val="00622217"/>
    <w:rsid w:val="00623729"/>
    <w:rsid w:val="00624B90"/>
    <w:rsid w:val="00625F82"/>
    <w:rsid w:val="00626DA3"/>
    <w:rsid w:val="00627DD4"/>
    <w:rsid w:val="00630141"/>
    <w:rsid w:val="006308DF"/>
    <w:rsid w:val="00631099"/>
    <w:rsid w:val="006327FC"/>
    <w:rsid w:val="00633EA8"/>
    <w:rsid w:val="00634048"/>
    <w:rsid w:val="006358EA"/>
    <w:rsid w:val="00635AF1"/>
    <w:rsid w:val="00636EF1"/>
    <w:rsid w:val="00637575"/>
    <w:rsid w:val="00641509"/>
    <w:rsid w:val="00641700"/>
    <w:rsid w:val="00641C22"/>
    <w:rsid w:val="0064296E"/>
    <w:rsid w:val="00644FFE"/>
    <w:rsid w:val="006475E5"/>
    <w:rsid w:val="0064778B"/>
    <w:rsid w:val="006508B7"/>
    <w:rsid w:val="006508F3"/>
    <w:rsid w:val="006524D3"/>
    <w:rsid w:val="006527CC"/>
    <w:rsid w:val="00652C70"/>
    <w:rsid w:val="0065378D"/>
    <w:rsid w:val="006543AD"/>
    <w:rsid w:val="006549A3"/>
    <w:rsid w:val="00654E62"/>
    <w:rsid w:val="0065545E"/>
    <w:rsid w:val="00655A19"/>
    <w:rsid w:val="00660854"/>
    <w:rsid w:val="00660BF8"/>
    <w:rsid w:val="00661F19"/>
    <w:rsid w:val="00665F4C"/>
    <w:rsid w:val="00666A16"/>
    <w:rsid w:val="006671EA"/>
    <w:rsid w:val="0066762A"/>
    <w:rsid w:val="006676FD"/>
    <w:rsid w:val="006729E0"/>
    <w:rsid w:val="0067319B"/>
    <w:rsid w:val="0067489F"/>
    <w:rsid w:val="00677356"/>
    <w:rsid w:val="00677DC7"/>
    <w:rsid w:val="00677FB4"/>
    <w:rsid w:val="0068150F"/>
    <w:rsid w:val="00681CB7"/>
    <w:rsid w:val="0068338D"/>
    <w:rsid w:val="00683891"/>
    <w:rsid w:val="00684A20"/>
    <w:rsid w:val="006857CE"/>
    <w:rsid w:val="00685BBF"/>
    <w:rsid w:val="00685CED"/>
    <w:rsid w:val="00685D14"/>
    <w:rsid w:val="006910CF"/>
    <w:rsid w:val="00691E4D"/>
    <w:rsid w:val="00692051"/>
    <w:rsid w:val="00693F03"/>
    <w:rsid w:val="00694CCB"/>
    <w:rsid w:val="0069638E"/>
    <w:rsid w:val="00697E19"/>
    <w:rsid w:val="00697E9E"/>
    <w:rsid w:val="006A131E"/>
    <w:rsid w:val="006A1B2B"/>
    <w:rsid w:val="006A1FF4"/>
    <w:rsid w:val="006A1FF8"/>
    <w:rsid w:val="006A2F5E"/>
    <w:rsid w:val="006A518E"/>
    <w:rsid w:val="006A5824"/>
    <w:rsid w:val="006A5ADD"/>
    <w:rsid w:val="006A744C"/>
    <w:rsid w:val="006A7CC7"/>
    <w:rsid w:val="006B20C5"/>
    <w:rsid w:val="006B43F0"/>
    <w:rsid w:val="006B4824"/>
    <w:rsid w:val="006B678F"/>
    <w:rsid w:val="006B6D31"/>
    <w:rsid w:val="006B70B7"/>
    <w:rsid w:val="006B727B"/>
    <w:rsid w:val="006B7FC8"/>
    <w:rsid w:val="006C139E"/>
    <w:rsid w:val="006C14A0"/>
    <w:rsid w:val="006C1923"/>
    <w:rsid w:val="006C3605"/>
    <w:rsid w:val="006C4636"/>
    <w:rsid w:val="006C5E52"/>
    <w:rsid w:val="006C7AA7"/>
    <w:rsid w:val="006D0D7F"/>
    <w:rsid w:val="006D16A2"/>
    <w:rsid w:val="006D16AF"/>
    <w:rsid w:val="006D1EF9"/>
    <w:rsid w:val="006D25E0"/>
    <w:rsid w:val="006D5BA4"/>
    <w:rsid w:val="006D726E"/>
    <w:rsid w:val="006E051D"/>
    <w:rsid w:val="006E0C2D"/>
    <w:rsid w:val="006E0D7F"/>
    <w:rsid w:val="006E1B9A"/>
    <w:rsid w:val="006E1E32"/>
    <w:rsid w:val="006E27E4"/>
    <w:rsid w:val="006E2C5D"/>
    <w:rsid w:val="006E2EEF"/>
    <w:rsid w:val="006E38E6"/>
    <w:rsid w:val="006E45EE"/>
    <w:rsid w:val="006E4A87"/>
    <w:rsid w:val="006E5313"/>
    <w:rsid w:val="006E53F0"/>
    <w:rsid w:val="006E679D"/>
    <w:rsid w:val="006E6E9F"/>
    <w:rsid w:val="006F082F"/>
    <w:rsid w:val="006F08B3"/>
    <w:rsid w:val="006F11B2"/>
    <w:rsid w:val="006F3157"/>
    <w:rsid w:val="006F3D2B"/>
    <w:rsid w:val="006F3E85"/>
    <w:rsid w:val="006F4340"/>
    <w:rsid w:val="006F66DF"/>
    <w:rsid w:val="006F7D21"/>
    <w:rsid w:val="006F7E17"/>
    <w:rsid w:val="006F7F7B"/>
    <w:rsid w:val="0070024C"/>
    <w:rsid w:val="00700B4C"/>
    <w:rsid w:val="00701607"/>
    <w:rsid w:val="00701DD2"/>
    <w:rsid w:val="00702665"/>
    <w:rsid w:val="00705B83"/>
    <w:rsid w:val="00706333"/>
    <w:rsid w:val="00706AAA"/>
    <w:rsid w:val="00711C86"/>
    <w:rsid w:val="007123E1"/>
    <w:rsid w:val="007124F8"/>
    <w:rsid w:val="00712B2E"/>
    <w:rsid w:val="00712C74"/>
    <w:rsid w:val="00714394"/>
    <w:rsid w:val="00715402"/>
    <w:rsid w:val="00716788"/>
    <w:rsid w:val="00717695"/>
    <w:rsid w:val="0072077C"/>
    <w:rsid w:val="007209D5"/>
    <w:rsid w:val="00720B36"/>
    <w:rsid w:val="0072199C"/>
    <w:rsid w:val="00722BC2"/>
    <w:rsid w:val="007242C5"/>
    <w:rsid w:val="0072455E"/>
    <w:rsid w:val="007246B6"/>
    <w:rsid w:val="0072512B"/>
    <w:rsid w:val="007252A9"/>
    <w:rsid w:val="00725301"/>
    <w:rsid w:val="0072550F"/>
    <w:rsid w:val="00725E6A"/>
    <w:rsid w:val="00726AD7"/>
    <w:rsid w:val="00727F86"/>
    <w:rsid w:val="0073389B"/>
    <w:rsid w:val="00733AFB"/>
    <w:rsid w:val="00736096"/>
    <w:rsid w:val="00736A56"/>
    <w:rsid w:val="00736A97"/>
    <w:rsid w:val="0074003D"/>
    <w:rsid w:val="00741114"/>
    <w:rsid w:val="00741142"/>
    <w:rsid w:val="00743899"/>
    <w:rsid w:val="007467B0"/>
    <w:rsid w:val="00746902"/>
    <w:rsid w:val="007477C9"/>
    <w:rsid w:val="007500ED"/>
    <w:rsid w:val="00753EE5"/>
    <w:rsid w:val="007541EC"/>
    <w:rsid w:val="00755E3B"/>
    <w:rsid w:val="00755EAC"/>
    <w:rsid w:val="00756EF5"/>
    <w:rsid w:val="00756EFC"/>
    <w:rsid w:val="007574CA"/>
    <w:rsid w:val="00757C93"/>
    <w:rsid w:val="00757CB8"/>
    <w:rsid w:val="00757E4C"/>
    <w:rsid w:val="00760473"/>
    <w:rsid w:val="007615AC"/>
    <w:rsid w:val="00761E79"/>
    <w:rsid w:val="007625E6"/>
    <w:rsid w:val="00763270"/>
    <w:rsid w:val="007635C8"/>
    <w:rsid w:val="007637B6"/>
    <w:rsid w:val="00763E82"/>
    <w:rsid w:val="00764178"/>
    <w:rsid w:val="00764B5F"/>
    <w:rsid w:val="00766604"/>
    <w:rsid w:val="00766AA7"/>
    <w:rsid w:val="00766ED5"/>
    <w:rsid w:val="00770916"/>
    <w:rsid w:val="007710F6"/>
    <w:rsid w:val="00771663"/>
    <w:rsid w:val="007742E0"/>
    <w:rsid w:val="00775779"/>
    <w:rsid w:val="00776CFE"/>
    <w:rsid w:val="007770A9"/>
    <w:rsid w:val="007816B1"/>
    <w:rsid w:val="00781DA1"/>
    <w:rsid w:val="00782493"/>
    <w:rsid w:val="00782970"/>
    <w:rsid w:val="00784B34"/>
    <w:rsid w:val="00785F25"/>
    <w:rsid w:val="00787606"/>
    <w:rsid w:val="007900D8"/>
    <w:rsid w:val="00790B98"/>
    <w:rsid w:val="00790CD7"/>
    <w:rsid w:val="007911AB"/>
    <w:rsid w:val="00792BDD"/>
    <w:rsid w:val="00794EEE"/>
    <w:rsid w:val="00795420"/>
    <w:rsid w:val="007956E1"/>
    <w:rsid w:val="007957D9"/>
    <w:rsid w:val="007963DB"/>
    <w:rsid w:val="00796745"/>
    <w:rsid w:val="00796E71"/>
    <w:rsid w:val="00797B21"/>
    <w:rsid w:val="007A0301"/>
    <w:rsid w:val="007A0690"/>
    <w:rsid w:val="007A1036"/>
    <w:rsid w:val="007A1DB1"/>
    <w:rsid w:val="007A3AD7"/>
    <w:rsid w:val="007A3E48"/>
    <w:rsid w:val="007A40D9"/>
    <w:rsid w:val="007A4102"/>
    <w:rsid w:val="007A4B09"/>
    <w:rsid w:val="007B068D"/>
    <w:rsid w:val="007B104F"/>
    <w:rsid w:val="007B1358"/>
    <w:rsid w:val="007B1364"/>
    <w:rsid w:val="007B40D0"/>
    <w:rsid w:val="007B4BE6"/>
    <w:rsid w:val="007B4CB2"/>
    <w:rsid w:val="007B6214"/>
    <w:rsid w:val="007B6312"/>
    <w:rsid w:val="007B74AF"/>
    <w:rsid w:val="007B74B7"/>
    <w:rsid w:val="007B79DE"/>
    <w:rsid w:val="007C2530"/>
    <w:rsid w:val="007C34ED"/>
    <w:rsid w:val="007C52C9"/>
    <w:rsid w:val="007C52D5"/>
    <w:rsid w:val="007C5804"/>
    <w:rsid w:val="007C5BA3"/>
    <w:rsid w:val="007C6474"/>
    <w:rsid w:val="007C6A56"/>
    <w:rsid w:val="007C6D3C"/>
    <w:rsid w:val="007C724B"/>
    <w:rsid w:val="007D092D"/>
    <w:rsid w:val="007D0B02"/>
    <w:rsid w:val="007D195D"/>
    <w:rsid w:val="007D1E93"/>
    <w:rsid w:val="007D2903"/>
    <w:rsid w:val="007D29C5"/>
    <w:rsid w:val="007D4694"/>
    <w:rsid w:val="007D4883"/>
    <w:rsid w:val="007D4F83"/>
    <w:rsid w:val="007D57AB"/>
    <w:rsid w:val="007D5B76"/>
    <w:rsid w:val="007D6C6A"/>
    <w:rsid w:val="007E3E02"/>
    <w:rsid w:val="007E54EC"/>
    <w:rsid w:val="007E6109"/>
    <w:rsid w:val="007F091B"/>
    <w:rsid w:val="007F10FA"/>
    <w:rsid w:val="007F15A6"/>
    <w:rsid w:val="007F1DFC"/>
    <w:rsid w:val="007F1EB6"/>
    <w:rsid w:val="007F22C3"/>
    <w:rsid w:val="007F243F"/>
    <w:rsid w:val="007F329A"/>
    <w:rsid w:val="007F32C3"/>
    <w:rsid w:val="007F3772"/>
    <w:rsid w:val="007F3A97"/>
    <w:rsid w:val="007F3DA2"/>
    <w:rsid w:val="007F440D"/>
    <w:rsid w:val="007F4B7D"/>
    <w:rsid w:val="007F505C"/>
    <w:rsid w:val="007F5FE7"/>
    <w:rsid w:val="007F667D"/>
    <w:rsid w:val="007F7513"/>
    <w:rsid w:val="008004AC"/>
    <w:rsid w:val="008005B3"/>
    <w:rsid w:val="008006C0"/>
    <w:rsid w:val="00800725"/>
    <w:rsid w:val="008014DF"/>
    <w:rsid w:val="00802282"/>
    <w:rsid w:val="008032A4"/>
    <w:rsid w:val="008035A4"/>
    <w:rsid w:val="00803A85"/>
    <w:rsid w:val="00803AD1"/>
    <w:rsid w:val="0080483D"/>
    <w:rsid w:val="0080573D"/>
    <w:rsid w:val="00805A73"/>
    <w:rsid w:val="00806967"/>
    <w:rsid w:val="00807406"/>
    <w:rsid w:val="00807B2D"/>
    <w:rsid w:val="00807CD2"/>
    <w:rsid w:val="00810584"/>
    <w:rsid w:val="00811C73"/>
    <w:rsid w:val="00812CB9"/>
    <w:rsid w:val="008133F5"/>
    <w:rsid w:val="00813C25"/>
    <w:rsid w:val="008144B6"/>
    <w:rsid w:val="008150A1"/>
    <w:rsid w:val="00816148"/>
    <w:rsid w:val="008166AE"/>
    <w:rsid w:val="008175AA"/>
    <w:rsid w:val="008175B8"/>
    <w:rsid w:val="008176EA"/>
    <w:rsid w:val="00817933"/>
    <w:rsid w:val="008214BE"/>
    <w:rsid w:val="00823BEC"/>
    <w:rsid w:val="00824CB7"/>
    <w:rsid w:val="00825864"/>
    <w:rsid w:val="008258F5"/>
    <w:rsid w:val="00827106"/>
    <w:rsid w:val="00827544"/>
    <w:rsid w:val="00827D73"/>
    <w:rsid w:val="00827E66"/>
    <w:rsid w:val="00830528"/>
    <w:rsid w:val="0083069E"/>
    <w:rsid w:val="00831013"/>
    <w:rsid w:val="00831FF5"/>
    <w:rsid w:val="008326CC"/>
    <w:rsid w:val="00832DB5"/>
    <w:rsid w:val="00833B96"/>
    <w:rsid w:val="0083490B"/>
    <w:rsid w:val="008366C8"/>
    <w:rsid w:val="008375E4"/>
    <w:rsid w:val="0084017D"/>
    <w:rsid w:val="00840B5C"/>
    <w:rsid w:val="00840F86"/>
    <w:rsid w:val="008414D4"/>
    <w:rsid w:val="008418DA"/>
    <w:rsid w:val="00842373"/>
    <w:rsid w:val="00842F89"/>
    <w:rsid w:val="0084380F"/>
    <w:rsid w:val="00843C41"/>
    <w:rsid w:val="00843DE1"/>
    <w:rsid w:val="0084463A"/>
    <w:rsid w:val="00845C39"/>
    <w:rsid w:val="008462DD"/>
    <w:rsid w:val="00851554"/>
    <w:rsid w:val="008515C4"/>
    <w:rsid w:val="008515CE"/>
    <w:rsid w:val="00851B44"/>
    <w:rsid w:val="00852552"/>
    <w:rsid w:val="00853DF2"/>
    <w:rsid w:val="00854A08"/>
    <w:rsid w:val="008550C5"/>
    <w:rsid w:val="00855193"/>
    <w:rsid w:val="008551BD"/>
    <w:rsid w:val="00855232"/>
    <w:rsid w:val="008555C1"/>
    <w:rsid w:val="00860318"/>
    <w:rsid w:val="00861B17"/>
    <w:rsid w:val="00861C29"/>
    <w:rsid w:val="00861E7B"/>
    <w:rsid w:val="008625D7"/>
    <w:rsid w:val="0086356C"/>
    <w:rsid w:val="00866519"/>
    <w:rsid w:val="0087155F"/>
    <w:rsid w:val="00872C96"/>
    <w:rsid w:val="00874063"/>
    <w:rsid w:val="0087428F"/>
    <w:rsid w:val="00877BF8"/>
    <w:rsid w:val="008801A4"/>
    <w:rsid w:val="00880FDB"/>
    <w:rsid w:val="008812AB"/>
    <w:rsid w:val="008822A3"/>
    <w:rsid w:val="00882AD4"/>
    <w:rsid w:val="00882EF4"/>
    <w:rsid w:val="00884F58"/>
    <w:rsid w:val="0088580F"/>
    <w:rsid w:val="00886387"/>
    <w:rsid w:val="0088683D"/>
    <w:rsid w:val="00886C70"/>
    <w:rsid w:val="0088750A"/>
    <w:rsid w:val="00890E53"/>
    <w:rsid w:val="00892434"/>
    <w:rsid w:val="00892800"/>
    <w:rsid w:val="008943DA"/>
    <w:rsid w:val="00895555"/>
    <w:rsid w:val="00895D1A"/>
    <w:rsid w:val="00896359"/>
    <w:rsid w:val="008A09E4"/>
    <w:rsid w:val="008A1A97"/>
    <w:rsid w:val="008A309D"/>
    <w:rsid w:val="008A3F09"/>
    <w:rsid w:val="008A5389"/>
    <w:rsid w:val="008A564B"/>
    <w:rsid w:val="008A5BAE"/>
    <w:rsid w:val="008A64C9"/>
    <w:rsid w:val="008A74C7"/>
    <w:rsid w:val="008B0978"/>
    <w:rsid w:val="008B1002"/>
    <w:rsid w:val="008B1937"/>
    <w:rsid w:val="008B1B3D"/>
    <w:rsid w:val="008B1B73"/>
    <w:rsid w:val="008B28E5"/>
    <w:rsid w:val="008B2ED1"/>
    <w:rsid w:val="008B32DB"/>
    <w:rsid w:val="008B38A7"/>
    <w:rsid w:val="008B3B5E"/>
    <w:rsid w:val="008B5579"/>
    <w:rsid w:val="008C1220"/>
    <w:rsid w:val="008C2550"/>
    <w:rsid w:val="008C30DE"/>
    <w:rsid w:val="008C3307"/>
    <w:rsid w:val="008C330F"/>
    <w:rsid w:val="008C45E0"/>
    <w:rsid w:val="008C5C7A"/>
    <w:rsid w:val="008C60AC"/>
    <w:rsid w:val="008C7087"/>
    <w:rsid w:val="008D1763"/>
    <w:rsid w:val="008D26BC"/>
    <w:rsid w:val="008D4BE9"/>
    <w:rsid w:val="008D5333"/>
    <w:rsid w:val="008D6352"/>
    <w:rsid w:val="008D69F1"/>
    <w:rsid w:val="008E0243"/>
    <w:rsid w:val="008E0577"/>
    <w:rsid w:val="008E38AE"/>
    <w:rsid w:val="008E3AB5"/>
    <w:rsid w:val="008E4752"/>
    <w:rsid w:val="008E4CC6"/>
    <w:rsid w:val="008E5E50"/>
    <w:rsid w:val="008E6329"/>
    <w:rsid w:val="008E6633"/>
    <w:rsid w:val="008E696B"/>
    <w:rsid w:val="008E787B"/>
    <w:rsid w:val="008F01BB"/>
    <w:rsid w:val="008F17AE"/>
    <w:rsid w:val="008F2123"/>
    <w:rsid w:val="008F2732"/>
    <w:rsid w:val="008F298A"/>
    <w:rsid w:val="008F2D05"/>
    <w:rsid w:val="008F32E8"/>
    <w:rsid w:val="008F47A1"/>
    <w:rsid w:val="008F4EF3"/>
    <w:rsid w:val="008F67B6"/>
    <w:rsid w:val="008F6E58"/>
    <w:rsid w:val="008F70D3"/>
    <w:rsid w:val="00900CA7"/>
    <w:rsid w:val="00901C7C"/>
    <w:rsid w:val="00901EF5"/>
    <w:rsid w:val="00902B3F"/>
    <w:rsid w:val="00902F6F"/>
    <w:rsid w:val="00905F28"/>
    <w:rsid w:val="00907FA8"/>
    <w:rsid w:val="009102BD"/>
    <w:rsid w:val="0091174A"/>
    <w:rsid w:val="00911EE2"/>
    <w:rsid w:val="00912FE4"/>
    <w:rsid w:val="009138A4"/>
    <w:rsid w:val="00914510"/>
    <w:rsid w:val="00914907"/>
    <w:rsid w:val="00914A27"/>
    <w:rsid w:val="00914BE2"/>
    <w:rsid w:val="00915084"/>
    <w:rsid w:val="0091579E"/>
    <w:rsid w:val="009157D2"/>
    <w:rsid w:val="00916A6E"/>
    <w:rsid w:val="009177EE"/>
    <w:rsid w:val="00917BF1"/>
    <w:rsid w:val="00917E6E"/>
    <w:rsid w:val="009214BA"/>
    <w:rsid w:val="009215C1"/>
    <w:rsid w:val="009216B0"/>
    <w:rsid w:val="00921913"/>
    <w:rsid w:val="00921A5F"/>
    <w:rsid w:val="00921BF3"/>
    <w:rsid w:val="00922925"/>
    <w:rsid w:val="00924050"/>
    <w:rsid w:val="00924EE6"/>
    <w:rsid w:val="00925DBC"/>
    <w:rsid w:val="00925F1B"/>
    <w:rsid w:val="00925FA8"/>
    <w:rsid w:val="009267CB"/>
    <w:rsid w:val="0092751D"/>
    <w:rsid w:val="0092766D"/>
    <w:rsid w:val="00930ED3"/>
    <w:rsid w:val="00930EF4"/>
    <w:rsid w:val="00931648"/>
    <w:rsid w:val="00931986"/>
    <w:rsid w:val="00931F14"/>
    <w:rsid w:val="009323FE"/>
    <w:rsid w:val="009334DA"/>
    <w:rsid w:val="00933504"/>
    <w:rsid w:val="00933623"/>
    <w:rsid w:val="009347B1"/>
    <w:rsid w:val="0093643E"/>
    <w:rsid w:val="00936E8A"/>
    <w:rsid w:val="00937840"/>
    <w:rsid w:val="0094492B"/>
    <w:rsid w:val="00944981"/>
    <w:rsid w:val="00945179"/>
    <w:rsid w:val="009514CE"/>
    <w:rsid w:val="00951F0A"/>
    <w:rsid w:val="00952B65"/>
    <w:rsid w:val="00954363"/>
    <w:rsid w:val="0095493A"/>
    <w:rsid w:val="00954E70"/>
    <w:rsid w:val="00955C19"/>
    <w:rsid w:val="0095636E"/>
    <w:rsid w:val="00957347"/>
    <w:rsid w:val="00957BC8"/>
    <w:rsid w:val="0096052C"/>
    <w:rsid w:val="0096085A"/>
    <w:rsid w:val="009614D5"/>
    <w:rsid w:val="00961CD2"/>
    <w:rsid w:val="0096522D"/>
    <w:rsid w:val="00965B05"/>
    <w:rsid w:val="0096610E"/>
    <w:rsid w:val="0096772C"/>
    <w:rsid w:val="0097016A"/>
    <w:rsid w:val="00970578"/>
    <w:rsid w:val="00970D72"/>
    <w:rsid w:val="009713EF"/>
    <w:rsid w:val="009722B5"/>
    <w:rsid w:val="00973008"/>
    <w:rsid w:val="00973A48"/>
    <w:rsid w:val="00973A5F"/>
    <w:rsid w:val="00974CCE"/>
    <w:rsid w:val="00974D1B"/>
    <w:rsid w:val="00975143"/>
    <w:rsid w:val="00976AA2"/>
    <w:rsid w:val="0097767B"/>
    <w:rsid w:val="00977D01"/>
    <w:rsid w:val="009805FF"/>
    <w:rsid w:val="0098224E"/>
    <w:rsid w:val="0098253C"/>
    <w:rsid w:val="00983E6A"/>
    <w:rsid w:val="00983EC3"/>
    <w:rsid w:val="00984290"/>
    <w:rsid w:val="009845C5"/>
    <w:rsid w:val="00984FB4"/>
    <w:rsid w:val="009850EE"/>
    <w:rsid w:val="0098639A"/>
    <w:rsid w:val="009871E2"/>
    <w:rsid w:val="009873C4"/>
    <w:rsid w:val="009876EF"/>
    <w:rsid w:val="00987865"/>
    <w:rsid w:val="00987C82"/>
    <w:rsid w:val="00987CA7"/>
    <w:rsid w:val="0099049E"/>
    <w:rsid w:val="00990724"/>
    <w:rsid w:val="00991D8C"/>
    <w:rsid w:val="0099218F"/>
    <w:rsid w:val="009926ED"/>
    <w:rsid w:val="009942BA"/>
    <w:rsid w:val="009944E7"/>
    <w:rsid w:val="009950ED"/>
    <w:rsid w:val="00996201"/>
    <w:rsid w:val="00996FCF"/>
    <w:rsid w:val="009A0942"/>
    <w:rsid w:val="009A11CF"/>
    <w:rsid w:val="009A26EC"/>
    <w:rsid w:val="009A35FE"/>
    <w:rsid w:val="009A49B3"/>
    <w:rsid w:val="009A7538"/>
    <w:rsid w:val="009B22F5"/>
    <w:rsid w:val="009B3645"/>
    <w:rsid w:val="009B3DD0"/>
    <w:rsid w:val="009B4107"/>
    <w:rsid w:val="009B58B6"/>
    <w:rsid w:val="009B6560"/>
    <w:rsid w:val="009B672C"/>
    <w:rsid w:val="009B6919"/>
    <w:rsid w:val="009B778A"/>
    <w:rsid w:val="009C04AD"/>
    <w:rsid w:val="009C1B5A"/>
    <w:rsid w:val="009C1CF2"/>
    <w:rsid w:val="009C3599"/>
    <w:rsid w:val="009C3AA6"/>
    <w:rsid w:val="009C6540"/>
    <w:rsid w:val="009C6692"/>
    <w:rsid w:val="009C7FD0"/>
    <w:rsid w:val="009D05E3"/>
    <w:rsid w:val="009D0808"/>
    <w:rsid w:val="009D08CE"/>
    <w:rsid w:val="009D1F3A"/>
    <w:rsid w:val="009D238F"/>
    <w:rsid w:val="009D2A4D"/>
    <w:rsid w:val="009D3A63"/>
    <w:rsid w:val="009D5204"/>
    <w:rsid w:val="009D704E"/>
    <w:rsid w:val="009D776F"/>
    <w:rsid w:val="009E06FD"/>
    <w:rsid w:val="009E0C93"/>
    <w:rsid w:val="009E2867"/>
    <w:rsid w:val="009E4E2E"/>
    <w:rsid w:val="009E7CDA"/>
    <w:rsid w:val="009F002E"/>
    <w:rsid w:val="009F0465"/>
    <w:rsid w:val="009F077B"/>
    <w:rsid w:val="009F23C8"/>
    <w:rsid w:val="009F459B"/>
    <w:rsid w:val="009F4A4B"/>
    <w:rsid w:val="009F6529"/>
    <w:rsid w:val="009F657A"/>
    <w:rsid w:val="009F65C2"/>
    <w:rsid w:val="009F6806"/>
    <w:rsid w:val="009F72AB"/>
    <w:rsid w:val="00A01797"/>
    <w:rsid w:val="00A027FA"/>
    <w:rsid w:val="00A03D29"/>
    <w:rsid w:val="00A04F05"/>
    <w:rsid w:val="00A054FC"/>
    <w:rsid w:val="00A05BC3"/>
    <w:rsid w:val="00A06C23"/>
    <w:rsid w:val="00A070B8"/>
    <w:rsid w:val="00A070C0"/>
    <w:rsid w:val="00A07C57"/>
    <w:rsid w:val="00A113CB"/>
    <w:rsid w:val="00A12EDB"/>
    <w:rsid w:val="00A1396D"/>
    <w:rsid w:val="00A13D74"/>
    <w:rsid w:val="00A15013"/>
    <w:rsid w:val="00A16AFD"/>
    <w:rsid w:val="00A17402"/>
    <w:rsid w:val="00A20EEB"/>
    <w:rsid w:val="00A214B2"/>
    <w:rsid w:val="00A21554"/>
    <w:rsid w:val="00A222AE"/>
    <w:rsid w:val="00A22F97"/>
    <w:rsid w:val="00A2301C"/>
    <w:rsid w:val="00A2317F"/>
    <w:rsid w:val="00A23410"/>
    <w:rsid w:val="00A23DA2"/>
    <w:rsid w:val="00A240E5"/>
    <w:rsid w:val="00A244D4"/>
    <w:rsid w:val="00A24B66"/>
    <w:rsid w:val="00A25004"/>
    <w:rsid w:val="00A263AE"/>
    <w:rsid w:val="00A26EA3"/>
    <w:rsid w:val="00A27887"/>
    <w:rsid w:val="00A2793C"/>
    <w:rsid w:val="00A31794"/>
    <w:rsid w:val="00A3209D"/>
    <w:rsid w:val="00A326F2"/>
    <w:rsid w:val="00A33E87"/>
    <w:rsid w:val="00A35DB5"/>
    <w:rsid w:val="00A35E29"/>
    <w:rsid w:val="00A37242"/>
    <w:rsid w:val="00A40D19"/>
    <w:rsid w:val="00A41075"/>
    <w:rsid w:val="00A41487"/>
    <w:rsid w:val="00A43876"/>
    <w:rsid w:val="00A43DFF"/>
    <w:rsid w:val="00A445EE"/>
    <w:rsid w:val="00A44F42"/>
    <w:rsid w:val="00A45CE8"/>
    <w:rsid w:val="00A46AFD"/>
    <w:rsid w:val="00A47DDC"/>
    <w:rsid w:val="00A47E73"/>
    <w:rsid w:val="00A50088"/>
    <w:rsid w:val="00A5027B"/>
    <w:rsid w:val="00A53F6D"/>
    <w:rsid w:val="00A542B2"/>
    <w:rsid w:val="00A5522F"/>
    <w:rsid w:val="00A5545E"/>
    <w:rsid w:val="00A56415"/>
    <w:rsid w:val="00A57302"/>
    <w:rsid w:val="00A57DAE"/>
    <w:rsid w:val="00A60117"/>
    <w:rsid w:val="00A618D4"/>
    <w:rsid w:val="00A61A83"/>
    <w:rsid w:val="00A631FD"/>
    <w:rsid w:val="00A676E5"/>
    <w:rsid w:val="00A679F6"/>
    <w:rsid w:val="00A709D0"/>
    <w:rsid w:val="00A71B95"/>
    <w:rsid w:val="00A71C44"/>
    <w:rsid w:val="00A7208E"/>
    <w:rsid w:val="00A73071"/>
    <w:rsid w:val="00A75F16"/>
    <w:rsid w:val="00A766AD"/>
    <w:rsid w:val="00A80BCC"/>
    <w:rsid w:val="00A82833"/>
    <w:rsid w:val="00A83F94"/>
    <w:rsid w:val="00A84848"/>
    <w:rsid w:val="00A849B2"/>
    <w:rsid w:val="00A85993"/>
    <w:rsid w:val="00A85BD4"/>
    <w:rsid w:val="00A87583"/>
    <w:rsid w:val="00A903EF"/>
    <w:rsid w:val="00A906A0"/>
    <w:rsid w:val="00A91CC7"/>
    <w:rsid w:val="00A91D37"/>
    <w:rsid w:val="00A9373C"/>
    <w:rsid w:val="00A9387D"/>
    <w:rsid w:val="00A94F20"/>
    <w:rsid w:val="00A95783"/>
    <w:rsid w:val="00A97116"/>
    <w:rsid w:val="00AA0608"/>
    <w:rsid w:val="00AA186A"/>
    <w:rsid w:val="00AA3840"/>
    <w:rsid w:val="00AA467C"/>
    <w:rsid w:val="00AA4CF3"/>
    <w:rsid w:val="00AA51E5"/>
    <w:rsid w:val="00AA53E4"/>
    <w:rsid w:val="00AA5679"/>
    <w:rsid w:val="00AA5685"/>
    <w:rsid w:val="00AB1678"/>
    <w:rsid w:val="00AB18FF"/>
    <w:rsid w:val="00AB2164"/>
    <w:rsid w:val="00AB223C"/>
    <w:rsid w:val="00AB35D8"/>
    <w:rsid w:val="00AB3803"/>
    <w:rsid w:val="00AB742D"/>
    <w:rsid w:val="00AC006C"/>
    <w:rsid w:val="00AC11B5"/>
    <w:rsid w:val="00AC22C2"/>
    <w:rsid w:val="00AC284B"/>
    <w:rsid w:val="00AC299E"/>
    <w:rsid w:val="00AC3DD4"/>
    <w:rsid w:val="00AC53D1"/>
    <w:rsid w:val="00AC6B53"/>
    <w:rsid w:val="00AD0BF2"/>
    <w:rsid w:val="00AD196A"/>
    <w:rsid w:val="00AD2338"/>
    <w:rsid w:val="00AD23B3"/>
    <w:rsid w:val="00AD24E9"/>
    <w:rsid w:val="00AD2A5F"/>
    <w:rsid w:val="00AD2E66"/>
    <w:rsid w:val="00AD3CAC"/>
    <w:rsid w:val="00AD3E71"/>
    <w:rsid w:val="00AD4ACD"/>
    <w:rsid w:val="00AD5AD0"/>
    <w:rsid w:val="00AD5D5F"/>
    <w:rsid w:val="00AD5EA6"/>
    <w:rsid w:val="00AD65FC"/>
    <w:rsid w:val="00AE05D0"/>
    <w:rsid w:val="00AE20A9"/>
    <w:rsid w:val="00AE262A"/>
    <w:rsid w:val="00AE372E"/>
    <w:rsid w:val="00AE4152"/>
    <w:rsid w:val="00AE6984"/>
    <w:rsid w:val="00AE6F46"/>
    <w:rsid w:val="00AF043A"/>
    <w:rsid w:val="00AF344E"/>
    <w:rsid w:val="00AF7C0C"/>
    <w:rsid w:val="00B00F40"/>
    <w:rsid w:val="00B011DE"/>
    <w:rsid w:val="00B01B6F"/>
    <w:rsid w:val="00B02604"/>
    <w:rsid w:val="00B03A2D"/>
    <w:rsid w:val="00B05583"/>
    <w:rsid w:val="00B06B79"/>
    <w:rsid w:val="00B06F59"/>
    <w:rsid w:val="00B07C02"/>
    <w:rsid w:val="00B11335"/>
    <w:rsid w:val="00B11555"/>
    <w:rsid w:val="00B115AF"/>
    <w:rsid w:val="00B11619"/>
    <w:rsid w:val="00B1239F"/>
    <w:rsid w:val="00B12C70"/>
    <w:rsid w:val="00B12D4A"/>
    <w:rsid w:val="00B15C8F"/>
    <w:rsid w:val="00B16A09"/>
    <w:rsid w:val="00B16F44"/>
    <w:rsid w:val="00B17051"/>
    <w:rsid w:val="00B17FCE"/>
    <w:rsid w:val="00B20842"/>
    <w:rsid w:val="00B20A07"/>
    <w:rsid w:val="00B20D0D"/>
    <w:rsid w:val="00B21E04"/>
    <w:rsid w:val="00B23973"/>
    <w:rsid w:val="00B23C26"/>
    <w:rsid w:val="00B24033"/>
    <w:rsid w:val="00B24A4C"/>
    <w:rsid w:val="00B333CF"/>
    <w:rsid w:val="00B3346D"/>
    <w:rsid w:val="00B33B30"/>
    <w:rsid w:val="00B343DF"/>
    <w:rsid w:val="00B344D8"/>
    <w:rsid w:val="00B34515"/>
    <w:rsid w:val="00B350CC"/>
    <w:rsid w:val="00B35805"/>
    <w:rsid w:val="00B35896"/>
    <w:rsid w:val="00B35C75"/>
    <w:rsid w:val="00B35F71"/>
    <w:rsid w:val="00B36113"/>
    <w:rsid w:val="00B36AF7"/>
    <w:rsid w:val="00B36C79"/>
    <w:rsid w:val="00B36F33"/>
    <w:rsid w:val="00B4027F"/>
    <w:rsid w:val="00B40538"/>
    <w:rsid w:val="00B44F31"/>
    <w:rsid w:val="00B50867"/>
    <w:rsid w:val="00B51A5C"/>
    <w:rsid w:val="00B5397D"/>
    <w:rsid w:val="00B54BA1"/>
    <w:rsid w:val="00B54E6C"/>
    <w:rsid w:val="00B55069"/>
    <w:rsid w:val="00B550A3"/>
    <w:rsid w:val="00B550AB"/>
    <w:rsid w:val="00B562B3"/>
    <w:rsid w:val="00B62FF8"/>
    <w:rsid w:val="00B64C18"/>
    <w:rsid w:val="00B65F35"/>
    <w:rsid w:val="00B668F8"/>
    <w:rsid w:val="00B66E30"/>
    <w:rsid w:val="00B67151"/>
    <w:rsid w:val="00B70BCA"/>
    <w:rsid w:val="00B70CAF"/>
    <w:rsid w:val="00B751A5"/>
    <w:rsid w:val="00B75A5E"/>
    <w:rsid w:val="00B75F48"/>
    <w:rsid w:val="00B77DBC"/>
    <w:rsid w:val="00B8019D"/>
    <w:rsid w:val="00B80C45"/>
    <w:rsid w:val="00B83FBD"/>
    <w:rsid w:val="00B85CBE"/>
    <w:rsid w:val="00B85EF3"/>
    <w:rsid w:val="00B8696F"/>
    <w:rsid w:val="00B86BF7"/>
    <w:rsid w:val="00B86D7B"/>
    <w:rsid w:val="00B87132"/>
    <w:rsid w:val="00B8765F"/>
    <w:rsid w:val="00B90377"/>
    <w:rsid w:val="00B911B2"/>
    <w:rsid w:val="00B9172B"/>
    <w:rsid w:val="00B917A6"/>
    <w:rsid w:val="00B93BC7"/>
    <w:rsid w:val="00B94A55"/>
    <w:rsid w:val="00B94BC4"/>
    <w:rsid w:val="00B95641"/>
    <w:rsid w:val="00BA044E"/>
    <w:rsid w:val="00BA069D"/>
    <w:rsid w:val="00BA14B8"/>
    <w:rsid w:val="00BA22EE"/>
    <w:rsid w:val="00BA4C6B"/>
    <w:rsid w:val="00BA5024"/>
    <w:rsid w:val="00BA7CFA"/>
    <w:rsid w:val="00BB0FBC"/>
    <w:rsid w:val="00BB1832"/>
    <w:rsid w:val="00BB2835"/>
    <w:rsid w:val="00BB2A13"/>
    <w:rsid w:val="00BB3889"/>
    <w:rsid w:val="00BB3C7D"/>
    <w:rsid w:val="00BB3F78"/>
    <w:rsid w:val="00BB461F"/>
    <w:rsid w:val="00BB5EE5"/>
    <w:rsid w:val="00BB667E"/>
    <w:rsid w:val="00BB6A39"/>
    <w:rsid w:val="00BC03F9"/>
    <w:rsid w:val="00BC067C"/>
    <w:rsid w:val="00BC4FDB"/>
    <w:rsid w:val="00BC7B10"/>
    <w:rsid w:val="00BD04A3"/>
    <w:rsid w:val="00BD0A72"/>
    <w:rsid w:val="00BD1D2C"/>
    <w:rsid w:val="00BD2BE5"/>
    <w:rsid w:val="00BD2C8A"/>
    <w:rsid w:val="00BD3EA2"/>
    <w:rsid w:val="00BD4923"/>
    <w:rsid w:val="00BD4DCB"/>
    <w:rsid w:val="00BD5682"/>
    <w:rsid w:val="00BE12D8"/>
    <w:rsid w:val="00BE1B50"/>
    <w:rsid w:val="00BE279E"/>
    <w:rsid w:val="00BE44CF"/>
    <w:rsid w:val="00BE5712"/>
    <w:rsid w:val="00BE5C28"/>
    <w:rsid w:val="00BE6950"/>
    <w:rsid w:val="00BF1153"/>
    <w:rsid w:val="00BF2703"/>
    <w:rsid w:val="00BF31F3"/>
    <w:rsid w:val="00BF39A8"/>
    <w:rsid w:val="00BF46E4"/>
    <w:rsid w:val="00BF46F5"/>
    <w:rsid w:val="00BF4785"/>
    <w:rsid w:val="00BF5260"/>
    <w:rsid w:val="00BF6F6D"/>
    <w:rsid w:val="00BF7AE8"/>
    <w:rsid w:val="00C02010"/>
    <w:rsid w:val="00C02A20"/>
    <w:rsid w:val="00C04576"/>
    <w:rsid w:val="00C050E3"/>
    <w:rsid w:val="00C0575E"/>
    <w:rsid w:val="00C059C7"/>
    <w:rsid w:val="00C07219"/>
    <w:rsid w:val="00C07FD0"/>
    <w:rsid w:val="00C10011"/>
    <w:rsid w:val="00C116B1"/>
    <w:rsid w:val="00C12EAA"/>
    <w:rsid w:val="00C1393E"/>
    <w:rsid w:val="00C16519"/>
    <w:rsid w:val="00C17257"/>
    <w:rsid w:val="00C17487"/>
    <w:rsid w:val="00C17C5C"/>
    <w:rsid w:val="00C17E25"/>
    <w:rsid w:val="00C204E8"/>
    <w:rsid w:val="00C208CD"/>
    <w:rsid w:val="00C208EB"/>
    <w:rsid w:val="00C21B0A"/>
    <w:rsid w:val="00C23F17"/>
    <w:rsid w:val="00C23FAD"/>
    <w:rsid w:val="00C24FA0"/>
    <w:rsid w:val="00C25EA1"/>
    <w:rsid w:val="00C273FC"/>
    <w:rsid w:val="00C3046E"/>
    <w:rsid w:val="00C307F4"/>
    <w:rsid w:val="00C30A3D"/>
    <w:rsid w:val="00C30FC2"/>
    <w:rsid w:val="00C33D71"/>
    <w:rsid w:val="00C33FEC"/>
    <w:rsid w:val="00C34309"/>
    <w:rsid w:val="00C34A21"/>
    <w:rsid w:val="00C3601F"/>
    <w:rsid w:val="00C36035"/>
    <w:rsid w:val="00C36471"/>
    <w:rsid w:val="00C36CE1"/>
    <w:rsid w:val="00C371F7"/>
    <w:rsid w:val="00C37F55"/>
    <w:rsid w:val="00C405D9"/>
    <w:rsid w:val="00C40A4A"/>
    <w:rsid w:val="00C43A28"/>
    <w:rsid w:val="00C43FAE"/>
    <w:rsid w:val="00C44246"/>
    <w:rsid w:val="00C44434"/>
    <w:rsid w:val="00C44DF9"/>
    <w:rsid w:val="00C451CC"/>
    <w:rsid w:val="00C45D11"/>
    <w:rsid w:val="00C46B9B"/>
    <w:rsid w:val="00C4766D"/>
    <w:rsid w:val="00C519BA"/>
    <w:rsid w:val="00C51E66"/>
    <w:rsid w:val="00C52C66"/>
    <w:rsid w:val="00C531F1"/>
    <w:rsid w:val="00C533B6"/>
    <w:rsid w:val="00C53F2C"/>
    <w:rsid w:val="00C5431A"/>
    <w:rsid w:val="00C54321"/>
    <w:rsid w:val="00C54F56"/>
    <w:rsid w:val="00C55361"/>
    <w:rsid w:val="00C5952D"/>
    <w:rsid w:val="00C6123E"/>
    <w:rsid w:val="00C612A4"/>
    <w:rsid w:val="00C6133E"/>
    <w:rsid w:val="00C62ED8"/>
    <w:rsid w:val="00C652CE"/>
    <w:rsid w:val="00C658A8"/>
    <w:rsid w:val="00C65FBD"/>
    <w:rsid w:val="00C66390"/>
    <w:rsid w:val="00C66F82"/>
    <w:rsid w:val="00C710FF"/>
    <w:rsid w:val="00C7119D"/>
    <w:rsid w:val="00C718D4"/>
    <w:rsid w:val="00C724D8"/>
    <w:rsid w:val="00C73246"/>
    <w:rsid w:val="00C7391E"/>
    <w:rsid w:val="00C74FA6"/>
    <w:rsid w:val="00C76250"/>
    <w:rsid w:val="00C76852"/>
    <w:rsid w:val="00C769B9"/>
    <w:rsid w:val="00C76FEB"/>
    <w:rsid w:val="00C80F5B"/>
    <w:rsid w:val="00C81DC1"/>
    <w:rsid w:val="00C81E39"/>
    <w:rsid w:val="00C83049"/>
    <w:rsid w:val="00C8346C"/>
    <w:rsid w:val="00C83968"/>
    <w:rsid w:val="00C839AB"/>
    <w:rsid w:val="00C84F88"/>
    <w:rsid w:val="00C859BE"/>
    <w:rsid w:val="00C8614C"/>
    <w:rsid w:val="00C87743"/>
    <w:rsid w:val="00C907AE"/>
    <w:rsid w:val="00C909DA"/>
    <w:rsid w:val="00C919A8"/>
    <w:rsid w:val="00C91D10"/>
    <w:rsid w:val="00C91E92"/>
    <w:rsid w:val="00C93ED1"/>
    <w:rsid w:val="00C95DC7"/>
    <w:rsid w:val="00C95FE6"/>
    <w:rsid w:val="00C96037"/>
    <w:rsid w:val="00C96C9B"/>
    <w:rsid w:val="00C979FC"/>
    <w:rsid w:val="00CA0BCB"/>
    <w:rsid w:val="00CA0D22"/>
    <w:rsid w:val="00CA155F"/>
    <w:rsid w:val="00CA1775"/>
    <w:rsid w:val="00CA1DAC"/>
    <w:rsid w:val="00CA219C"/>
    <w:rsid w:val="00CA2642"/>
    <w:rsid w:val="00CA2F1C"/>
    <w:rsid w:val="00CA3338"/>
    <w:rsid w:val="00CA5317"/>
    <w:rsid w:val="00CA5E42"/>
    <w:rsid w:val="00CA707E"/>
    <w:rsid w:val="00CA72F0"/>
    <w:rsid w:val="00CA7F59"/>
    <w:rsid w:val="00CB05DC"/>
    <w:rsid w:val="00CB0BC8"/>
    <w:rsid w:val="00CB0C28"/>
    <w:rsid w:val="00CB1037"/>
    <w:rsid w:val="00CB2217"/>
    <w:rsid w:val="00CB2EA0"/>
    <w:rsid w:val="00CB57DE"/>
    <w:rsid w:val="00CB5BA6"/>
    <w:rsid w:val="00CB6E15"/>
    <w:rsid w:val="00CB6F06"/>
    <w:rsid w:val="00CC061A"/>
    <w:rsid w:val="00CC1029"/>
    <w:rsid w:val="00CC2824"/>
    <w:rsid w:val="00CC2D0F"/>
    <w:rsid w:val="00CC45E9"/>
    <w:rsid w:val="00CC504F"/>
    <w:rsid w:val="00CC58A8"/>
    <w:rsid w:val="00CD01EF"/>
    <w:rsid w:val="00CD060F"/>
    <w:rsid w:val="00CD0B85"/>
    <w:rsid w:val="00CD0CE5"/>
    <w:rsid w:val="00CD1C22"/>
    <w:rsid w:val="00CD1CEC"/>
    <w:rsid w:val="00CD368F"/>
    <w:rsid w:val="00CD4849"/>
    <w:rsid w:val="00CD4EB4"/>
    <w:rsid w:val="00CD5429"/>
    <w:rsid w:val="00CD6795"/>
    <w:rsid w:val="00CD74A6"/>
    <w:rsid w:val="00CD756B"/>
    <w:rsid w:val="00CD7791"/>
    <w:rsid w:val="00CE141C"/>
    <w:rsid w:val="00CE2AF0"/>
    <w:rsid w:val="00CE2F1A"/>
    <w:rsid w:val="00CE33DA"/>
    <w:rsid w:val="00CE350E"/>
    <w:rsid w:val="00CE4740"/>
    <w:rsid w:val="00CE59FC"/>
    <w:rsid w:val="00CE5EC4"/>
    <w:rsid w:val="00CE6176"/>
    <w:rsid w:val="00CE70C0"/>
    <w:rsid w:val="00CE7607"/>
    <w:rsid w:val="00CF07BE"/>
    <w:rsid w:val="00CF1300"/>
    <w:rsid w:val="00CF1CF8"/>
    <w:rsid w:val="00CF24F3"/>
    <w:rsid w:val="00CF74EE"/>
    <w:rsid w:val="00CF768B"/>
    <w:rsid w:val="00D00A86"/>
    <w:rsid w:val="00D0493B"/>
    <w:rsid w:val="00D050CE"/>
    <w:rsid w:val="00D06494"/>
    <w:rsid w:val="00D0724C"/>
    <w:rsid w:val="00D074C5"/>
    <w:rsid w:val="00D104D8"/>
    <w:rsid w:val="00D10504"/>
    <w:rsid w:val="00D111AA"/>
    <w:rsid w:val="00D11A40"/>
    <w:rsid w:val="00D12FC9"/>
    <w:rsid w:val="00D130E1"/>
    <w:rsid w:val="00D14BDE"/>
    <w:rsid w:val="00D15CB9"/>
    <w:rsid w:val="00D165C6"/>
    <w:rsid w:val="00D16F93"/>
    <w:rsid w:val="00D17AE7"/>
    <w:rsid w:val="00D17BDB"/>
    <w:rsid w:val="00D17F81"/>
    <w:rsid w:val="00D22095"/>
    <w:rsid w:val="00D22455"/>
    <w:rsid w:val="00D237BE"/>
    <w:rsid w:val="00D24553"/>
    <w:rsid w:val="00D24ADC"/>
    <w:rsid w:val="00D24C4E"/>
    <w:rsid w:val="00D25151"/>
    <w:rsid w:val="00D2638D"/>
    <w:rsid w:val="00D30431"/>
    <w:rsid w:val="00D310A4"/>
    <w:rsid w:val="00D3207F"/>
    <w:rsid w:val="00D33615"/>
    <w:rsid w:val="00D3390F"/>
    <w:rsid w:val="00D34CAF"/>
    <w:rsid w:val="00D365F5"/>
    <w:rsid w:val="00D41079"/>
    <w:rsid w:val="00D41E59"/>
    <w:rsid w:val="00D42619"/>
    <w:rsid w:val="00D4323C"/>
    <w:rsid w:val="00D43796"/>
    <w:rsid w:val="00D440CC"/>
    <w:rsid w:val="00D4519F"/>
    <w:rsid w:val="00D46D7D"/>
    <w:rsid w:val="00D47415"/>
    <w:rsid w:val="00D47A1F"/>
    <w:rsid w:val="00D51185"/>
    <w:rsid w:val="00D513F5"/>
    <w:rsid w:val="00D5261A"/>
    <w:rsid w:val="00D5421F"/>
    <w:rsid w:val="00D54A7F"/>
    <w:rsid w:val="00D55556"/>
    <w:rsid w:val="00D56449"/>
    <w:rsid w:val="00D5688F"/>
    <w:rsid w:val="00D569AB"/>
    <w:rsid w:val="00D5723B"/>
    <w:rsid w:val="00D573AF"/>
    <w:rsid w:val="00D57D21"/>
    <w:rsid w:val="00D600D1"/>
    <w:rsid w:val="00D60C92"/>
    <w:rsid w:val="00D60DD7"/>
    <w:rsid w:val="00D65405"/>
    <w:rsid w:val="00D66589"/>
    <w:rsid w:val="00D666A7"/>
    <w:rsid w:val="00D66858"/>
    <w:rsid w:val="00D674C1"/>
    <w:rsid w:val="00D67836"/>
    <w:rsid w:val="00D678F4"/>
    <w:rsid w:val="00D70728"/>
    <w:rsid w:val="00D70AF5"/>
    <w:rsid w:val="00D71E03"/>
    <w:rsid w:val="00D72123"/>
    <w:rsid w:val="00D73610"/>
    <w:rsid w:val="00D75355"/>
    <w:rsid w:val="00D75F8C"/>
    <w:rsid w:val="00D7634E"/>
    <w:rsid w:val="00D76605"/>
    <w:rsid w:val="00D768F6"/>
    <w:rsid w:val="00D8018D"/>
    <w:rsid w:val="00D81ECC"/>
    <w:rsid w:val="00D82381"/>
    <w:rsid w:val="00D8284C"/>
    <w:rsid w:val="00D83648"/>
    <w:rsid w:val="00D84989"/>
    <w:rsid w:val="00D84E5D"/>
    <w:rsid w:val="00D8500F"/>
    <w:rsid w:val="00D85316"/>
    <w:rsid w:val="00D87212"/>
    <w:rsid w:val="00D90E40"/>
    <w:rsid w:val="00D94735"/>
    <w:rsid w:val="00D9532C"/>
    <w:rsid w:val="00D953F5"/>
    <w:rsid w:val="00D95C96"/>
    <w:rsid w:val="00D96146"/>
    <w:rsid w:val="00D96172"/>
    <w:rsid w:val="00D96680"/>
    <w:rsid w:val="00D97774"/>
    <w:rsid w:val="00DA0281"/>
    <w:rsid w:val="00DA17E6"/>
    <w:rsid w:val="00DA24C2"/>
    <w:rsid w:val="00DA35CE"/>
    <w:rsid w:val="00DA4DC0"/>
    <w:rsid w:val="00DA53B2"/>
    <w:rsid w:val="00DA5A4D"/>
    <w:rsid w:val="00DA5AA4"/>
    <w:rsid w:val="00DA620D"/>
    <w:rsid w:val="00DA6B0A"/>
    <w:rsid w:val="00DB119E"/>
    <w:rsid w:val="00DB192D"/>
    <w:rsid w:val="00DB2C10"/>
    <w:rsid w:val="00DB30A9"/>
    <w:rsid w:val="00DB3129"/>
    <w:rsid w:val="00DB36E8"/>
    <w:rsid w:val="00DB3B82"/>
    <w:rsid w:val="00DB3CE5"/>
    <w:rsid w:val="00DB4C57"/>
    <w:rsid w:val="00DB53B7"/>
    <w:rsid w:val="00DB54B6"/>
    <w:rsid w:val="00DB5AEC"/>
    <w:rsid w:val="00DC114A"/>
    <w:rsid w:val="00DC13D3"/>
    <w:rsid w:val="00DC1CE7"/>
    <w:rsid w:val="00DC2C8C"/>
    <w:rsid w:val="00DC39CE"/>
    <w:rsid w:val="00DC535B"/>
    <w:rsid w:val="00DC5927"/>
    <w:rsid w:val="00DC66BF"/>
    <w:rsid w:val="00DC67CA"/>
    <w:rsid w:val="00DC7AA6"/>
    <w:rsid w:val="00DD044F"/>
    <w:rsid w:val="00DD076D"/>
    <w:rsid w:val="00DD0A10"/>
    <w:rsid w:val="00DD0C22"/>
    <w:rsid w:val="00DD0E30"/>
    <w:rsid w:val="00DD2412"/>
    <w:rsid w:val="00DD2528"/>
    <w:rsid w:val="00DD555F"/>
    <w:rsid w:val="00DD5B47"/>
    <w:rsid w:val="00DD6EEE"/>
    <w:rsid w:val="00DD7319"/>
    <w:rsid w:val="00DD777E"/>
    <w:rsid w:val="00DE17BD"/>
    <w:rsid w:val="00DE1938"/>
    <w:rsid w:val="00DE20C3"/>
    <w:rsid w:val="00DE2B0E"/>
    <w:rsid w:val="00DE4CD1"/>
    <w:rsid w:val="00DE7016"/>
    <w:rsid w:val="00DE7CA7"/>
    <w:rsid w:val="00DF078A"/>
    <w:rsid w:val="00DF0F4E"/>
    <w:rsid w:val="00DF5D21"/>
    <w:rsid w:val="00DF5ECC"/>
    <w:rsid w:val="00DF643D"/>
    <w:rsid w:val="00DF7C18"/>
    <w:rsid w:val="00E00565"/>
    <w:rsid w:val="00E006EE"/>
    <w:rsid w:val="00E00CAD"/>
    <w:rsid w:val="00E0585C"/>
    <w:rsid w:val="00E058ED"/>
    <w:rsid w:val="00E05FCB"/>
    <w:rsid w:val="00E06EDF"/>
    <w:rsid w:val="00E07384"/>
    <w:rsid w:val="00E1020C"/>
    <w:rsid w:val="00E10747"/>
    <w:rsid w:val="00E115B6"/>
    <w:rsid w:val="00E123BD"/>
    <w:rsid w:val="00E1261E"/>
    <w:rsid w:val="00E1273F"/>
    <w:rsid w:val="00E12FF6"/>
    <w:rsid w:val="00E13393"/>
    <w:rsid w:val="00E13863"/>
    <w:rsid w:val="00E13E54"/>
    <w:rsid w:val="00E14FF1"/>
    <w:rsid w:val="00E15E7F"/>
    <w:rsid w:val="00E16D85"/>
    <w:rsid w:val="00E16E5C"/>
    <w:rsid w:val="00E20A86"/>
    <w:rsid w:val="00E2198A"/>
    <w:rsid w:val="00E23901"/>
    <w:rsid w:val="00E253A7"/>
    <w:rsid w:val="00E26432"/>
    <w:rsid w:val="00E26B76"/>
    <w:rsid w:val="00E27039"/>
    <w:rsid w:val="00E313CE"/>
    <w:rsid w:val="00E31799"/>
    <w:rsid w:val="00E32404"/>
    <w:rsid w:val="00E332F8"/>
    <w:rsid w:val="00E33DC7"/>
    <w:rsid w:val="00E3492D"/>
    <w:rsid w:val="00E349B7"/>
    <w:rsid w:val="00E34E99"/>
    <w:rsid w:val="00E40705"/>
    <w:rsid w:val="00E41008"/>
    <w:rsid w:val="00E41A94"/>
    <w:rsid w:val="00E42632"/>
    <w:rsid w:val="00E4283B"/>
    <w:rsid w:val="00E4303F"/>
    <w:rsid w:val="00E43645"/>
    <w:rsid w:val="00E43F04"/>
    <w:rsid w:val="00E44AB1"/>
    <w:rsid w:val="00E45735"/>
    <w:rsid w:val="00E475AF"/>
    <w:rsid w:val="00E514EF"/>
    <w:rsid w:val="00E51F1A"/>
    <w:rsid w:val="00E525F7"/>
    <w:rsid w:val="00E52A89"/>
    <w:rsid w:val="00E53972"/>
    <w:rsid w:val="00E53A6A"/>
    <w:rsid w:val="00E57616"/>
    <w:rsid w:val="00E601CB"/>
    <w:rsid w:val="00E60530"/>
    <w:rsid w:val="00E605EE"/>
    <w:rsid w:val="00E619D7"/>
    <w:rsid w:val="00E61CF3"/>
    <w:rsid w:val="00E61E99"/>
    <w:rsid w:val="00E62AA7"/>
    <w:rsid w:val="00E63B5F"/>
    <w:rsid w:val="00E6431A"/>
    <w:rsid w:val="00E6472F"/>
    <w:rsid w:val="00E65DE1"/>
    <w:rsid w:val="00E65DF7"/>
    <w:rsid w:val="00E665C5"/>
    <w:rsid w:val="00E668E3"/>
    <w:rsid w:val="00E6799F"/>
    <w:rsid w:val="00E70EB5"/>
    <w:rsid w:val="00E71178"/>
    <w:rsid w:val="00E715C3"/>
    <w:rsid w:val="00E71961"/>
    <w:rsid w:val="00E71A47"/>
    <w:rsid w:val="00E72802"/>
    <w:rsid w:val="00E73141"/>
    <w:rsid w:val="00E7411E"/>
    <w:rsid w:val="00E744AD"/>
    <w:rsid w:val="00E747CC"/>
    <w:rsid w:val="00E752D4"/>
    <w:rsid w:val="00E75424"/>
    <w:rsid w:val="00E76ECA"/>
    <w:rsid w:val="00E82980"/>
    <w:rsid w:val="00E84175"/>
    <w:rsid w:val="00E86408"/>
    <w:rsid w:val="00E86F20"/>
    <w:rsid w:val="00E90296"/>
    <w:rsid w:val="00E90F2B"/>
    <w:rsid w:val="00E91AFC"/>
    <w:rsid w:val="00E91D71"/>
    <w:rsid w:val="00E92BD7"/>
    <w:rsid w:val="00E92F6E"/>
    <w:rsid w:val="00E936DC"/>
    <w:rsid w:val="00E93D62"/>
    <w:rsid w:val="00E93ED2"/>
    <w:rsid w:val="00E94ED2"/>
    <w:rsid w:val="00E962B4"/>
    <w:rsid w:val="00E97E84"/>
    <w:rsid w:val="00EA04AE"/>
    <w:rsid w:val="00EA0C7E"/>
    <w:rsid w:val="00EA0DE6"/>
    <w:rsid w:val="00EA2A58"/>
    <w:rsid w:val="00EA3A15"/>
    <w:rsid w:val="00EA4ADF"/>
    <w:rsid w:val="00EA4F61"/>
    <w:rsid w:val="00EA55C2"/>
    <w:rsid w:val="00EA6C02"/>
    <w:rsid w:val="00EB513E"/>
    <w:rsid w:val="00EB5CDD"/>
    <w:rsid w:val="00EB5FD9"/>
    <w:rsid w:val="00EB7053"/>
    <w:rsid w:val="00EB751C"/>
    <w:rsid w:val="00EB7D9A"/>
    <w:rsid w:val="00EC0472"/>
    <w:rsid w:val="00EC31CA"/>
    <w:rsid w:val="00EC3EF7"/>
    <w:rsid w:val="00EC4737"/>
    <w:rsid w:val="00EC541A"/>
    <w:rsid w:val="00EC7B19"/>
    <w:rsid w:val="00ED1CBB"/>
    <w:rsid w:val="00ED1D3B"/>
    <w:rsid w:val="00ED1F34"/>
    <w:rsid w:val="00ED4B06"/>
    <w:rsid w:val="00ED4DB1"/>
    <w:rsid w:val="00ED4FED"/>
    <w:rsid w:val="00ED563F"/>
    <w:rsid w:val="00ED5FE2"/>
    <w:rsid w:val="00ED6D56"/>
    <w:rsid w:val="00ED7F13"/>
    <w:rsid w:val="00EE0305"/>
    <w:rsid w:val="00EE0D0F"/>
    <w:rsid w:val="00EE1912"/>
    <w:rsid w:val="00EE1F52"/>
    <w:rsid w:val="00EE2937"/>
    <w:rsid w:val="00EE338F"/>
    <w:rsid w:val="00EE33FA"/>
    <w:rsid w:val="00EE3870"/>
    <w:rsid w:val="00EE49A3"/>
    <w:rsid w:val="00EE679D"/>
    <w:rsid w:val="00EE7179"/>
    <w:rsid w:val="00EE7332"/>
    <w:rsid w:val="00EE7415"/>
    <w:rsid w:val="00EE79E8"/>
    <w:rsid w:val="00EE7B26"/>
    <w:rsid w:val="00EE7BAB"/>
    <w:rsid w:val="00EF07B9"/>
    <w:rsid w:val="00EF207F"/>
    <w:rsid w:val="00EF25C6"/>
    <w:rsid w:val="00EF2A98"/>
    <w:rsid w:val="00EF2C0A"/>
    <w:rsid w:val="00EF2F92"/>
    <w:rsid w:val="00EF4726"/>
    <w:rsid w:val="00EF4DBC"/>
    <w:rsid w:val="00EF53BD"/>
    <w:rsid w:val="00EF753C"/>
    <w:rsid w:val="00F0092B"/>
    <w:rsid w:val="00F01C01"/>
    <w:rsid w:val="00F043D4"/>
    <w:rsid w:val="00F05693"/>
    <w:rsid w:val="00F10DF9"/>
    <w:rsid w:val="00F10FB2"/>
    <w:rsid w:val="00F1221E"/>
    <w:rsid w:val="00F12BE5"/>
    <w:rsid w:val="00F1309B"/>
    <w:rsid w:val="00F1389C"/>
    <w:rsid w:val="00F13C7E"/>
    <w:rsid w:val="00F141BB"/>
    <w:rsid w:val="00F14EE8"/>
    <w:rsid w:val="00F15F6B"/>
    <w:rsid w:val="00F163D0"/>
    <w:rsid w:val="00F17784"/>
    <w:rsid w:val="00F17F1A"/>
    <w:rsid w:val="00F2013D"/>
    <w:rsid w:val="00F211D5"/>
    <w:rsid w:val="00F22A19"/>
    <w:rsid w:val="00F22A4B"/>
    <w:rsid w:val="00F23FF7"/>
    <w:rsid w:val="00F25BCC"/>
    <w:rsid w:val="00F271F4"/>
    <w:rsid w:val="00F27AB6"/>
    <w:rsid w:val="00F30ED9"/>
    <w:rsid w:val="00F31A53"/>
    <w:rsid w:val="00F3234B"/>
    <w:rsid w:val="00F324B1"/>
    <w:rsid w:val="00F326F2"/>
    <w:rsid w:val="00F327C6"/>
    <w:rsid w:val="00F3286B"/>
    <w:rsid w:val="00F33541"/>
    <w:rsid w:val="00F34453"/>
    <w:rsid w:val="00F34E48"/>
    <w:rsid w:val="00F35060"/>
    <w:rsid w:val="00F3780A"/>
    <w:rsid w:val="00F378C0"/>
    <w:rsid w:val="00F40133"/>
    <w:rsid w:val="00F4071C"/>
    <w:rsid w:val="00F4132E"/>
    <w:rsid w:val="00F426AD"/>
    <w:rsid w:val="00F4306D"/>
    <w:rsid w:val="00F44EA7"/>
    <w:rsid w:val="00F45852"/>
    <w:rsid w:val="00F45A8D"/>
    <w:rsid w:val="00F45D21"/>
    <w:rsid w:val="00F45E6A"/>
    <w:rsid w:val="00F45FB2"/>
    <w:rsid w:val="00F46BA5"/>
    <w:rsid w:val="00F47527"/>
    <w:rsid w:val="00F52831"/>
    <w:rsid w:val="00F52FF8"/>
    <w:rsid w:val="00F53FC8"/>
    <w:rsid w:val="00F540CA"/>
    <w:rsid w:val="00F540E6"/>
    <w:rsid w:val="00F5469A"/>
    <w:rsid w:val="00F567D0"/>
    <w:rsid w:val="00F56F76"/>
    <w:rsid w:val="00F577D6"/>
    <w:rsid w:val="00F6094A"/>
    <w:rsid w:val="00F60E6C"/>
    <w:rsid w:val="00F61918"/>
    <w:rsid w:val="00F6205B"/>
    <w:rsid w:val="00F6270B"/>
    <w:rsid w:val="00F62801"/>
    <w:rsid w:val="00F62D67"/>
    <w:rsid w:val="00F631C7"/>
    <w:rsid w:val="00F63331"/>
    <w:rsid w:val="00F64BFE"/>
    <w:rsid w:val="00F64E6F"/>
    <w:rsid w:val="00F65FB6"/>
    <w:rsid w:val="00F67518"/>
    <w:rsid w:val="00F7117E"/>
    <w:rsid w:val="00F71CC7"/>
    <w:rsid w:val="00F728D5"/>
    <w:rsid w:val="00F73F07"/>
    <w:rsid w:val="00F759E5"/>
    <w:rsid w:val="00F76DD3"/>
    <w:rsid w:val="00F77EA6"/>
    <w:rsid w:val="00F80109"/>
    <w:rsid w:val="00F8028F"/>
    <w:rsid w:val="00F81875"/>
    <w:rsid w:val="00F8381D"/>
    <w:rsid w:val="00F875A9"/>
    <w:rsid w:val="00F91479"/>
    <w:rsid w:val="00F922C9"/>
    <w:rsid w:val="00F931EE"/>
    <w:rsid w:val="00F93489"/>
    <w:rsid w:val="00F953E0"/>
    <w:rsid w:val="00F95F66"/>
    <w:rsid w:val="00FA3986"/>
    <w:rsid w:val="00FA6BD7"/>
    <w:rsid w:val="00FB05B8"/>
    <w:rsid w:val="00FB0E61"/>
    <w:rsid w:val="00FB1174"/>
    <w:rsid w:val="00FB190A"/>
    <w:rsid w:val="00FB1AD0"/>
    <w:rsid w:val="00FB2622"/>
    <w:rsid w:val="00FB2BB7"/>
    <w:rsid w:val="00FB3489"/>
    <w:rsid w:val="00FB38F6"/>
    <w:rsid w:val="00FB3FF8"/>
    <w:rsid w:val="00FB487C"/>
    <w:rsid w:val="00FB6045"/>
    <w:rsid w:val="00FB6660"/>
    <w:rsid w:val="00FB78F9"/>
    <w:rsid w:val="00FC01D3"/>
    <w:rsid w:val="00FC1651"/>
    <w:rsid w:val="00FC1D2B"/>
    <w:rsid w:val="00FC25D4"/>
    <w:rsid w:val="00FC2C0B"/>
    <w:rsid w:val="00FC3B2D"/>
    <w:rsid w:val="00FC3B3D"/>
    <w:rsid w:val="00FC4793"/>
    <w:rsid w:val="00FC5DF9"/>
    <w:rsid w:val="00FD0ACC"/>
    <w:rsid w:val="00FD129F"/>
    <w:rsid w:val="00FD1392"/>
    <w:rsid w:val="00FD1D37"/>
    <w:rsid w:val="00FD43B5"/>
    <w:rsid w:val="00FD46B4"/>
    <w:rsid w:val="00FD55B8"/>
    <w:rsid w:val="00FD5CD3"/>
    <w:rsid w:val="00FD5CE2"/>
    <w:rsid w:val="00FD7F1B"/>
    <w:rsid w:val="00FE1D39"/>
    <w:rsid w:val="00FE229C"/>
    <w:rsid w:val="00FE2CD5"/>
    <w:rsid w:val="00FE3143"/>
    <w:rsid w:val="00FE35F0"/>
    <w:rsid w:val="00FE3A81"/>
    <w:rsid w:val="00FE5649"/>
    <w:rsid w:val="00FE6663"/>
    <w:rsid w:val="00FE73EA"/>
    <w:rsid w:val="00FE78AA"/>
    <w:rsid w:val="00FE7E4F"/>
    <w:rsid w:val="00FF320D"/>
    <w:rsid w:val="00FF328B"/>
    <w:rsid w:val="00FF4BDF"/>
    <w:rsid w:val="00FF5F70"/>
    <w:rsid w:val="00FF635C"/>
    <w:rsid w:val="00FF64FE"/>
    <w:rsid w:val="00FF6A09"/>
    <w:rsid w:val="01C4E434"/>
    <w:rsid w:val="0297FA0D"/>
    <w:rsid w:val="03220471"/>
    <w:rsid w:val="038E8A1F"/>
    <w:rsid w:val="053B821B"/>
    <w:rsid w:val="054382DD"/>
    <w:rsid w:val="05A35F93"/>
    <w:rsid w:val="0635B282"/>
    <w:rsid w:val="064BCD68"/>
    <w:rsid w:val="06C6BF05"/>
    <w:rsid w:val="06DF533E"/>
    <w:rsid w:val="072A31F3"/>
    <w:rsid w:val="08E89490"/>
    <w:rsid w:val="096BB0AA"/>
    <w:rsid w:val="0976A1D6"/>
    <w:rsid w:val="09CFA9DA"/>
    <w:rsid w:val="0A13BE18"/>
    <w:rsid w:val="0A42EE81"/>
    <w:rsid w:val="0A9E6240"/>
    <w:rsid w:val="0AC2F1A5"/>
    <w:rsid w:val="0AD06F64"/>
    <w:rsid w:val="0BA1898A"/>
    <w:rsid w:val="0BA95FEA"/>
    <w:rsid w:val="0BD83E26"/>
    <w:rsid w:val="0BFCE814"/>
    <w:rsid w:val="0CA81831"/>
    <w:rsid w:val="0D4D8360"/>
    <w:rsid w:val="0DA93362"/>
    <w:rsid w:val="0DFB59CE"/>
    <w:rsid w:val="0E49AF60"/>
    <w:rsid w:val="0E8BAA99"/>
    <w:rsid w:val="0E9AA74C"/>
    <w:rsid w:val="0ED53735"/>
    <w:rsid w:val="0EEF1CC1"/>
    <w:rsid w:val="0F286AAB"/>
    <w:rsid w:val="10B58CC4"/>
    <w:rsid w:val="11081BA8"/>
    <w:rsid w:val="1147A7BD"/>
    <w:rsid w:val="12FCA07B"/>
    <w:rsid w:val="13C581A3"/>
    <w:rsid w:val="14096237"/>
    <w:rsid w:val="1415FEC4"/>
    <w:rsid w:val="14A9C034"/>
    <w:rsid w:val="14CF9FBD"/>
    <w:rsid w:val="1638F8DB"/>
    <w:rsid w:val="17280430"/>
    <w:rsid w:val="17EDF199"/>
    <w:rsid w:val="1830C2A6"/>
    <w:rsid w:val="18BA4A15"/>
    <w:rsid w:val="18E2F6B2"/>
    <w:rsid w:val="1905B899"/>
    <w:rsid w:val="19190809"/>
    <w:rsid w:val="1919F697"/>
    <w:rsid w:val="1926B83F"/>
    <w:rsid w:val="1927DF92"/>
    <w:rsid w:val="1A735081"/>
    <w:rsid w:val="1B07B260"/>
    <w:rsid w:val="1B2AC0ED"/>
    <w:rsid w:val="1B3116BB"/>
    <w:rsid w:val="1BA8F9BF"/>
    <w:rsid w:val="1BCCD174"/>
    <w:rsid w:val="1BDA3281"/>
    <w:rsid w:val="1C20A68A"/>
    <w:rsid w:val="1C2CDE23"/>
    <w:rsid w:val="1C77151A"/>
    <w:rsid w:val="1C9247EA"/>
    <w:rsid w:val="1CA382C1"/>
    <w:rsid w:val="1D537DB5"/>
    <w:rsid w:val="1E34A3BD"/>
    <w:rsid w:val="1E73CF2A"/>
    <w:rsid w:val="1F468C02"/>
    <w:rsid w:val="1FC04D9A"/>
    <w:rsid w:val="1FD8A4E0"/>
    <w:rsid w:val="1FEFA00B"/>
    <w:rsid w:val="203C0FCB"/>
    <w:rsid w:val="2081BA00"/>
    <w:rsid w:val="22D25502"/>
    <w:rsid w:val="22F99BE8"/>
    <w:rsid w:val="2331EDE8"/>
    <w:rsid w:val="23613B56"/>
    <w:rsid w:val="23F4763E"/>
    <w:rsid w:val="25F0E08B"/>
    <w:rsid w:val="26053B47"/>
    <w:rsid w:val="262E6F8B"/>
    <w:rsid w:val="26B5363B"/>
    <w:rsid w:val="27518DE0"/>
    <w:rsid w:val="27A10BA8"/>
    <w:rsid w:val="27CB0ED7"/>
    <w:rsid w:val="28DBE09B"/>
    <w:rsid w:val="28F49A40"/>
    <w:rsid w:val="29D6DA80"/>
    <w:rsid w:val="29F083C5"/>
    <w:rsid w:val="2B0C9B53"/>
    <w:rsid w:val="2B373AF5"/>
    <w:rsid w:val="2B92913F"/>
    <w:rsid w:val="2BE597BA"/>
    <w:rsid w:val="2C0D407D"/>
    <w:rsid w:val="2C278B92"/>
    <w:rsid w:val="2C2FB57A"/>
    <w:rsid w:val="2C3A819A"/>
    <w:rsid w:val="2D2B0CF3"/>
    <w:rsid w:val="2D6722DC"/>
    <w:rsid w:val="2D8947CD"/>
    <w:rsid w:val="2FEFD05C"/>
    <w:rsid w:val="302F70DB"/>
    <w:rsid w:val="30668182"/>
    <w:rsid w:val="309FE080"/>
    <w:rsid w:val="3138A74B"/>
    <w:rsid w:val="3204F222"/>
    <w:rsid w:val="323BB0E1"/>
    <w:rsid w:val="326A980E"/>
    <w:rsid w:val="326D2A8F"/>
    <w:rsid w:val="33D91D9D"/>
    <w:rsid w:val="33DF75DF"/>
    <w:rsid w:val="33EC2C43"/>
    <w:rsid w:val="34100AB9"/>
    <w:rsid w:val="35FF0B4D"/>
    <w:rsid w:val="362E2B00"/>
    <w:rsid w:val="366D29E3"/>
    <w:rsid w:val="36A68BE6"/>
    <w:rsid w:val="37899A78"/>
    <w:rsid w:val="3805D939"/>
    <w:rsid w:val="3812EB5D"/>
    <w:rsid w:val="38CAA21E"/>
    <w:rsid w:val="39DF2938"/>
    <w:rsid w:val="3A8DB205"/>
    <w:rsid w:val="3B5870AD"/>
    <w:rsid w:val="3C168210"/>
    <w:rsid w:val="3C1F8778"/>
    <w:rsid w:val="3C41B84A"/>
    <w:rsid w:val="3C4BD3B4"/>
    <w:rsid w:val="3CC3471C"/>
    <w:rsid w:val="3CED5B49"/>
    <w:rsid w:val="3E15361F"/>
    <w:rsid w:val="3E54E040"/>
    <w:rsid w:val="3ECB651B"/>
    <w:rsid w:val="409553F8"/>
    <w:rsid w:val="40BC1DA9"/>
    <w:rsid w:val="40D70645"/>
    <w:rsid w:val="41324326"/>
    <w:rsid w:val="41335570"/>
    <w:rsid w:val="418F81FE"/>
    <w:rsid w:val="41A04841"/>
    <w:rsid w:val="41BCA043"/>
    <w:rsid w:val="437A6685"/>
    <w:rsid w:val="43C01012"/>
    <w:rsid w:val="448A9102"/>
    <w:rsid w:val="44ACEEC9"/>
    <w:rsid w:val="44C2BE6C"/>
    <w:rsid w:val="44CF1FC1"/>
    <w:rsid w:val="457961E9"/>
    <w:rsid w:val="46D83280"/>
    <w:rsid w:val="4700FBF9"/>
    <w:rsid w:val="470E76CB"/>
    <w:rsid w:val="480D857F"/>
    <w:rsid w:val="4884A577"/>
    <w:rsid w:val="488A48E9"/>
    <w:rsid w:val="48B7192D"/>
    <w:rsid w:val="494A6C0E"/>
    <w:rsid w:val="49631FFF"/>
    <w:rsid w:val="49CAAF35"/>
    <w:rsid w:val="4A1197E6"/>
    <w:rsid w:val="4AD070CC"/>
    <w:rsid w:val="4B638289"/>
    <w:rsid w:val="4C80D234"/>
    <w:rsid w:val="4C8F8988"/>
    <w:rsid w:val="4CD33C57"/>
    <w:rsid w:val="4CEE1813"/>
    <w:rsid w:val="4D6C4123"/>
    <w:rsid w:val="4D87F241"/>
    <w:rsid w:val="4DC1E49D"/>
    <w:rsid w:val="4DF6FB6D"/>
    <w:rsid w:val="4DF8B01B"/>
    <w:rsid w:val="4F323E31"/>
    <w:rsid w:val="4F9D99D0"/>
    <w:rsid w:val="4FA15CA6"/>
    <w:rsid w:val="4FB2BDAD"/>
    <w:rsid w:val="4FF8014E"/>
    <w:rsid w:val="506B7F7C"/>
    <w:rsid w:val="50B68AC8"/>
    <w:rsid w:val="52AC235C"/>
    <w:rsid w:val="52D13612"/>
    <w:rsid w:val="53D7FA44"/>
    <w:rsid w:val="53DFD41F"/>
    <w:rsid w:val="544DC435"/>
    <w:rsid w:val="54A94A4D"/>
    <w:rsid w:val="54DC9581"/>
    <w:rsid w:val="551685A7"/>
    <w:rsid w:val="55D1097D"/>
    <w:rsid w:val="5600A089"/>
    <w:rsid w:val="56DF8B86"/>
    <w:rsid w:val="56F672A9"/>
    <w:rsid w:val="56F8B304"/>
    <w:rsid w:val="57171FC3"/>
    <w:rsid w:val="579573FC"/>
    <w:rsid w:val="5815EEFE"/>
    <w:rsid w:val="581CD4D2"/>
    <w:rsid w:val="58868FA4"/>
    <w:rsid w:val="58B2F024"/>
    <w:rsid w:val="58BAC0AE"/>
    <w:rsid w:val="58C5FF22"/>
    <w:rsid w:val="59039168"/>
    <w:rsid w:val="59407796"/>
    <w:rsid w:val="59C74851"/>
    <w:rsid w:val="5A7C960F"/>
    <w:rsid w:val="5A928884"/>
    <w:rsid w:val="5A96DE32"/>
    <w:rsid w:val="5ABF48BE"/>
    <w:rsid w:val="5B2F1503"/>
    <w:rsid w:val="5B428378"/>
    <w:rsid w:val="5CA81C1B"/>
    <w:rsid w:val="5D2A8B52"/>
    <w:rsid w:val="5D30DA27"/>
    <w:rsid w:val="5E6C0825"/>
    <w:rsid w:val="600E6FDE"/>
    <w:rsid w:val="61AFD517"/>
    <w:rsid w:val="61C467B6"/>
    <w:rsid w:val="61FCD2CE"/>
    <w:rsid w:val="632847B3"/>
    <w:rsid w:val="635E9999"/>
    <w:rsid w:val="63E467F4"/>
    <w:rsid w:val="64333C3B"/>
    <w:rsid w:val="64D03D61"/>
    <w:rsid w:val="64D13EDB"/>
    <w:rsid w:val="657A044D"/>
    <w:rsid w:val="662650AC"/>
    <w:rsid w:val="6653E6DF"/>
    <w:rsid w:val="667D4899"/>
    <w:rsid w:val="66DFA9F3"/>
    <w:rsid w:val="66E6CE3E"/>
    <w:rsid w:val="674FF6BC"/>
    <w:rsid w:val="6796D49E"/>
    <w:rsid w:val="67ABEF41"/>
    <w:rsid w:val="683039EA"/>
    <w:rsid w:val="68547B7D"/>
    <w:rsid w:val="685C6F5F"/>
    <w:rsid w:val="68B40E35"/>
    <w:rsid w:val="69932878"/>
    <w:rsid w:val="69F624CB"/>
    <w:rsid w:val="6AFBC1A7"/>
    <w:rsid w:val="6BAB4EA2"/>
    <w:rsid w:val="6BCD5454"/>
    <w:rsid w:val="6D1553B9"/>
    <w:rsid w:val="6E0688AB"/>
    <w:rsid w:val="6E9439A1"/>
    <w:rsid w:val="6E967277"/>
    <w:rsid w:val="6EB735F6"/>
    <w:rsid w:val="6F4041B8"/>
    <w:rsid w:val="6F53994B"/>
    <w:rsid w:val="6F577A8B"/>
    <w:rsid w:val="6FE57FCF"/>
    <w:rsid w:val="70208049"/>
    <w:rsid w:val="7040C592"/>
    <w:rsid w:val="70CA5438"/>
    <w:rsid w:val="72510441"/>
    <w:rsid w:val="7376EBB8"/>
    <w:rsid w:val="73ED4EE4"/>
    <w:rsid w:val="751436B5"/>
    <w:rsid w:val="75CC0809"/>
    <w:rsid w:val="75ED331C"/>
    <w:rsid w:val="76952B5A"/>
    <w:rsid w:val="769D2E10"/>
    <w:rsid w:val="76C78905"/>
    <w:rsid w:val="77209755"/>
    <w:rsid w:val="777CA63E"/>
    <w:rsid w:val="7838FE71"/>
    <w:rsid w:val="786BEEDA"/>
    <w:rsid w:val="7879D89C"/>
    <w:rsid w:val="78E3AF6F"/>
    <w:rsid w:val="7903A8CB"/>
    <w:rsid w:val="79897BDD"/>
    <w:rsid w:val="79CD1709"/>
    <w:rsid w:val="79E7A7D8"/>
    <w:rsid w:val="7A580E21"/>
    <w:rsid w:val="7B1CF586"/>
    <w:rsid w:val="7B385B27"/>
    <w:rsid w:val="7B3B1CB3"/>
    <w:rsid w:val="7B8C056C"/>
    <w:rsid w:val="7B9CA096"/>
    <w:rsid w:val="7BAEE591"/>
    <w:rsid w:val="7BF72278"/>
    <w:rsid w:val="7C417A78"/>
    <w:rsid w:val="7DDDFFC2"/>
    <w:rsid w:val="7EBB18FB"/>
    <w:rsid w:val="7ECE0084"/>
    <w:rsid w:val="7EEE862E"/>
    <w:rsid w:val="7F8FDC5C"/>
    <w:rsid w:val="7FC08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FE02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415"/>
    <w:rPr>
      <w:rFonts w:ascii="Arial" w:hAnsi="Arial"/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ho,header odd,INDEX- PLEC"/>
    <w:basedOn w:val="Normal"/>
    <w:link w:val="CapaleraCar"/>
    <w:uiPriority w:val="99"/>
    <w:unhideWhenUsed/>
    <w:rsid w:val="00BB667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link w:val="Capalera"/>
    <w:uiPriority w:val="99"/>
    <w:rsid w:val="00BB667E"/>
    <w:rPr>
      <w:rFonts w:ascii="Arial" w:hAnsi="Arial"/>
      <w:lang w:val="pt-PT"/>
    </w:rPr>
  </w:style>
  <w:style w:type="paragraph" w:styleId="Peu">
    <w:name w:val="footer"/>
    <w:basedOn w:val="Normal"/>
    <w:link w:val="PeuCar"/>
    <w:uiPriority w:val="99"/>
    <w:unhideWhenUsed/>
    <w:rsid w:val="00BB667E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BB667E"/>
    <w:rPr>
      <w:rFonts w:ascii="Arial" w:hAnsi="Arial"/>
      <w:lang w:val="pt-PT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B667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BB667E"/>
    <w:rPr>
      <w:rFonts w:ascii="Tahoma" w:hAnsi="Tahoma" w:cs="Tahoma"/>
      <w:sz w:val="16"/>
      <w:szCs w:val="16"/>
      <w:lang w:val="pt-PT"/>
    </w:rPr>
  </w:style>
  <w:style w:type="paragraph" w:styleId="Pargrafdellista">
    <w:name w:val="List Paragraph"/>
    <w:aliases w:val="Lista sin Numerar,Paràgraf de llista1"/>
    <w:basedOn w:val="Normal"/>
    <w:link w:val="PargrafdellistaCar"/>
    <w:uiPriority w:val="34"/>
    <w:qFormat/>
    <w:rsid w:val="00E962B4"/>
    <w:pPr>
      <w:ind w:left="720"/>
      <w:contextualSpacing/>
    </w:pPr>
    <w:rPr>
      <w:rFonts w:eastAsia="Times New Roman"/>
      <w:color w:val="000000"/>
      <w:szCs w:val="20"/>
      <w:lang w:eastAsia="ca-ES"/>
    </w:rPr>
  </w:style>
  <w:style w:type="character" w:customStyle="1" w:styleId="PargrafdellistaCar">
    <w:name w:val="Paràgraf de llista Car"/>
    <w:aliases w:val="Lista sin Numerar Car,Paràgraf de llista1 Car"/>
    <w:basedOn w:val="Tipusdelletraperdefectedelpargraf"/>
    <w:link w:val="Pargrafdellista"/>
    <w:uiPriority w:val="34"/>
    <w:rsid w:val="00886387"/>
    <w:rPr>
      <w:rFonts w:ascii="Arial" w:eastAsia="Times New Roman" w:hAnsi="Arial"/>
      <w:color w:val="000000"/>
      <w:sz w:val="22"/>
    </w:rPr>
  </w:style>
  <w:style w:type="character" w:styleId="Refernciadecomentari">
    <w:name w:val="annotation reference"/>
    <w:basedOn w:val="Tipusdelletraperdefectedelpargraf"/>
    <w:unhideWhenUsed/>
    <w:rsid w:val="006B727B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6B727B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rsid w:val="006B727B"/>
    <w:rPr>
      <w:rFonts w:ascii="Arial" w:hAnsi="Arial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B72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B727B"/>
    <w:rPr>
      <w:rFonts w:ascii="Arial" w:hAnsi="Arial"/>
      <w:b/>
      <w:bCs/>
      <w:lang w:eastAsia="en-US"/>
    </w:rPr>
  </w:style>
  <w:style w:type="paragraph" w:styleId="Textdenotaapeudepgina">
    <w:name w:val="footnote text"/>
    <w:basedOn w:val="Normal"/>
    <w:link w:val="TextdenotaapeudepginaCar"/>
    <w:rsid w:val="009215C1"/>
    <w:rPr>
      <w:rFonts w:eastAsia="Times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9215C1"/>
    <w:rPr>
      <w:rFonts w:ascii="Arial" w:eastAsia="Times" w:hAnsi="Arial"/>
      <w:lang w:eastAsia="es-ES"/>
    </w:rPr>
  </w:style>
  <w:style w:type="character" w:styleId="Refernciadenotaapeudepgina">
    <w:name w:val="footnote reference"/>
    <w:basedOn w:val="Tipusdelletraperdefectedelpargraf"/>
    <w:rsid w:val="009215C1"/>
    <w:rPr>
      <w:vertAlign w:val="superscript"/>
    </w:rPr>
  </w:style>
  <w:style w:type="paragraph" w:customStyle="1" w:styleId="Default">
    <w:name w:val="Default"/>
    <w:rsid w:val="008E475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3E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table" w:styleId="Taulaambquadrcula">
    <w:name w:val="Table Grid"/>
    <w:basedOn w:val="Taulanormal"/>
    <w:uiPriority w:val="59"/>
    <w:rsid w:val="002E48A9"/>
    <w:rPr>
      <w:rFonts w:ascii="Times New Roman" w:eastAsia="Times New Roman" w:hAnsi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Tipusdelletraperdefectedelpargraf"/>
    <w:uiPriority w:val="99"/>
    <w:unhideWhenUsed/>
    <w:rsid w:val="007F440D"/>
    <w:rPr>
      <w:color w:val="0000FF" w:themeColor="hyperlink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7D29C5"/>
    <w:rPr>
      <w:color w:val="800080" w:themeColor="followedHyperlink"/>
      <w:u w:val="single"/>
    </w:rPr>
  </w:style>
  <w:style w:type="paragraph" w:customStyle="1" w:styleId="parrafo">
    <w:name w:val="parrafo"/>
    <w:basedOn w:val="Normal"/>
    <w:rsid w:val="003C42B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character" w:styleId="Textennegreta">
    <w:name w:val="Strong"/>
    <w:basedOn w:val="Tipusdelletraperdefectedelpargraf"/>
    <w:uiPriority w:val="22"/>
    <w:qFormat/>
    <w:rsid w:val="005738EE"/>
    <w:rPr>
      <w:b/>
      <w:bCs/>
    </w:rPr>
  </w:style>
  <w:style w:type="paragraph" w:styleId="Revisi">
    <w:name w:val="Revision"/>
    <w:hidden/>
    <w:uiPriority w:val="99"/>
    <w:semiHidden/>
    <w:rsid w:val="00420E6C"/>
    <w:rPr>
      <w:rFonts w:ascii="Arial" w:hAnsi="Arial"/>
      <w:sz w:val="22"/>
      <w:szCs w:val="22"/>
      <w:lang w:eastAsia="en-US"/>
    </w:rPr>
  </w:style>
  <w:style w:type="paragraph" w:styleId="Senseespaiat">
    <w:name w:val="No Spacing"/>
    <w:link w:val="SenseespaiatCar"/>
    <w:uiPriority w:val="1"/>
    <w:qFormat/>
    <w:rsid w:val="00E525F7"/>
    <w:rPr>
      <w:sz w:val="22"/>
      <w:szCs w:val="22"/>
      <w:lang w:eastAsia="en-US"/>
    </w:rPr>
  </w:style>
  <w:style w:type="character" w:customStyle="1" w:styleId="SenseespaiatCar">
    <w:name w:val="Sense espaiat Car"/>
    <w:link w:val="Senseespaiat"/>
    <w:uiPriority w:val="1"/>
    <w:rsid w:val="00AD5EA6"/>
    <w:rPr>
      <w:sz w:val="22"/>
      <w:szCs w:val="22"/>
      <w:lang w:val="pt-PT" w:eastAsia="en-US"/>
    </w:rPr>
  </w:style>
  <w:style w:type="character" w:customStyle="1" w:styleId="Mencisenseresoldre1">
    <w:name w:val="Menció sense resoldre1"/>
    <w:basedOn w:val="Tipusdelletraperdefectedelpargraf"/>
    <w:uiPriority w:val="99"/>
    <w:semiHidden/>
    <w:unhideWhenUsed/>
    <w:rsid w:val="00B36113"/>
    <w:rPr>
      <w:color w:val="605E5C"/>
      <w:shd w:val="clear" w:color="auto" w:fill="E1DFDD"/>
    </w:rPr>
  </w:style>
  <w:style w:type="character" w:styleId="mfasi">
    <w:name w:val="Emphasis"/>
    <w:basedOn w:val="Tipusdelletraperdefectedelpargraf"/>
    <w:uiPriority w:val="20"/>
    <w:qFormat/>
    <w:rsid w:val="0046078C"/>
    <w:rPr>
      <w:i/>
      <w:iCs/>
    </w:rPr>
  </w:style>
  <w:style w:type="table" w:customStyle="1" w:styleId="Taulaambquadrcula2">
    <w:name w:val="Taula amb quadrícula2"/>
    <w:basedOn w:val="Taulanormal"/>
    <w:next w:val="Taulaambquadrcula"/>
    <w:rsid w:val="005D42E9"/>
    <w:rPr>
      <w:rFonts w:ascii="Helvetica*" w:hAnsi="Helvetica*" w:cstheme="majorBid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Tipusdelletraperdefectedelpargraf"/>
    <w:rsid w:val="00954E70"/>
  </w:style>
  <w:style w:type="character" w:customStyle="1" w:styleId="ui-provider">
    <w:name w:val="ui-provider"/>
    <w:basedOn w:val="Tipusdelletraperdefectedelpargraf"/>
    <w:rsid w:val="001D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.gencat.cat/en/tramits/que-cal-fer-si/Vull-identificar-me-digitalment/index.html" TargetMode="External"/><Relationship Id="rId18" Type="http://schemas.openxmlformats.org/officeDocument/2006/relationships/hyperlink" Target="http://cooperaciocatalana.gencat.cat/ca/agencia_catalana_de_cooperacio_al_desenvolupament/proteccio-de-dades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visor.registrodelicitadores.gob.es/espd-web/filter?lang=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tractacio.gencat.cat/web/.content/inici/tramits-serveis/document/document-europeu-unic-contractacio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cooperaciocatalana.gencat.cat/ca/agencia_catalana_de_cooperacio_al_desenvolupament/proteccio-de-dad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io\Downloads\dserveis_inf_tcm344-309876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F4674E7241C42BBF455D900283CA8" ma:contentTypeVersion="13" ma:contentTypeDescription="Crea un document nou" ma:contentTypeScope="" ma:versionID="2ab2d6936abcffef3fdd2d368d7d6afb">
  <xsd:schema xmlns:xsd="http://www.w3.org/2001/XMLSchema" xmlns:xs="http://www.w3.org/2001/XMLSchema" xmlns:p="http://schemas.microsoft.com/office/2006/metadata/properties" xmlns:ns3="5e62cb47-be17-4428-96ac-0f982351dfdb" xmlns:ns4="91d3a4f4-d8a4-4104-b4ae-6aab2dba533e" targetNamespace="http://schemas.microsoft.com/office/2006/metadata/properties" ma:root="true" ma:fieldsID="617d9631cb1dff30c92b4a0a50287b59" ns3:_="" ns4:_="">
    <xsd:import namespace="5e62cb47-be17-4428-96ac-0f982351dfdb"/>
    <xsd:import namespace="91d3a4f4-d8a4-4104-b4ae-6aab2dba53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2cb47-be17-4428-96ac-0f982351d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3a4f4-d8a4-4104-b4ae-6aab2dba53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D787E-34D4-4AA1-9C6B-1A89FFCA9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59220-8A39-4E5E-BFFB-478A240D1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2cb47-be17-4428-96ac-0f982351dfdb"/>
    <ds:schemaRef ds:uri="91d3a4f4-d8a4-4104-b4ae-6aab2dba5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4D4359-791F-47DD-8368-137145A0A8B0}">
  <ds:schemaRefs>
    <ds:schemaRef ds:uri="http://schemas.openxmlformats.org/package/2006/metadata/core-properties"/>
    <ds:schemaRef ds:uri="5e62cb47-be17-4428-96ac-0f982351dfdb"/>
    <ds:schemaRef ds:uri="http://schemas.microsoft.com/office/infopath/2007/PartnerControls"/>
    <ds:schemaRef ds:uri="http://purl.org/dc/terms/"/>
    <ds:schemaRef ds:uri="91d3a4f4-d8a4-4104-b4ae-6aab2dba533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4A9041-018D-402E-8F65-37C0CB042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dserveis_inf_tcm344-309876</Template>
  <TotalTime>0</TotalTime>
  <Pages>28</Pages>
  <Words>10199</Words>
  <Characters>58138</Characters>
  <Application>Microsoft Office Word</Application>
  <DocSecurity>4</DocSecurity>
  <Lines>484</Lines>
  <Paragraphs>136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inf</cp:keywords>
  <dc:description/>
  <cp:lastModifiedBy/>
  <cp:revision>1</cp:revision>
  <dcterms:created xsi:type="dcterms:W3CDTF">2023-06-01T11:59:00Z</dcterms:created>
  <dcterms:modified xsi:type="dcterms:W3CDTF">2023-06-01T11:59:00Z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0x010100392F4674E7241C42BBF455D900283CA8</vt:lpwstr>
  </property>
  <property fmtid="{D5CDD505-2E9C-101B-9397-08002B2CF9AE}" pid="3" name="Order">
    <vt:r8>8700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