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2F37CF" w14:textId="77777777" w:rsidR="006E14C4"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r>
        <w:rPr>
          <w:rFonts w:cs="Arial"/>
          <w:b/>
          <w:spacing w:val="-2"/>
          <w:szCs w:val="22"/>
          <w:u w:val="single"/>
        </w:rPr>
        <w:t xml:space="preserve">                                                                        </w:t>
      </w:r>
    </w:p>
    <w:p w14:paraId="717CB82C" w14:textId="77777777" w:rsidR="006E14C4"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p>
    <w:p w14:paraId="58B254C3" w14:textId="77777777" w:rsidR="006E14C4" w:rsidRPr="002C3FA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p>
    <w:p w14:paraId="57FB04F8" w14:textId="77777777" w:rsidR="001E59BE" w:rsidRDefault="001E59BE"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u w:val="single"/>
        </w:rPr>
      </w:pPr>
    </w:p>
    <w:p w14:paraId="092C6916" w14:textId="77777777" w:rsidR="001E59BE" w:rsidRDefault="001E59BE"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u w:val="single"/>
        </w:rPr>
      </w:pPr>
    </w:p>
    <w:p w14:paraId="1C304BF0" w14:textId="77777777" w:rsidR="001E59BE" w:rsidRDefault="001E59BE"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u w:val="single"/>
        </w:rPr>
      </w:pPr>
    </w:p>
    <w:p w14:paraId="4C6AA284" w14:textId="78E8F5F2" w:rsidR="006E14C4" w:rsidRPr="00FA7995" w:rsidRDefault="008C794C"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rPr>
      </w:pPr>
      <w:r>
        <w:rPr>
          <w:rFonts w:cs="Arial"/>
          <w:b/>
          <w:spacing w:val="-2"/>
          <w:szCs w:val="22"/>
          <w:u w:val="single"/>
        </w:rPr>
        <w:t>AGÈNCIA CATALANA DE COOPERACIÓ AL DESENVOLUPAMENT</w:t>
      </w:r>
    </w:p>
    <w:p w14:paraId="31E98E73"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680AAC37"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7C7D9D08"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79FE410D"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2A128763"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2D309266"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3B6D2B52"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6623C194"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r w:rsidRPr="00FA7995">
        <w:rPr>
          <w:rFonts w:cs="Arial"/>
          <w:b/>
          <w:spacing w:val="-2"/>
          <w:szCs w:val="22"/>
        </w:rPr>
        <w:t>CONTRACTE</w:t>
      </w:r>
      <w:r w:rsidR="003D241E">
        <w:rPr>
          <w:rFonts w:cs="Arial"/>
          <w:b/>
          <w:spacing w:val="-2"/>
          <w:szCs w:val="22"/>
        </w:rPr>
        <w:t xml:space="preserve"> </w:t>
      </w:r>
      <w:r w:rsidRPr="00FA7995">
        <w:rPr>
          <w:rFonts w:cs="Arial"/>
          <w:b/>
          <w:spacing w:val="-2"/>
          <w:szCs w:val="22"/>
        </w:rPr>
        <w:t>DE SERVEIS</w:t>
      </w:r>
    </w:p>
    <w:p w14:paraId="04C62DFA"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41DE6FD1"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0D746DE9"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46A933F9"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spacing w:val="-2"/>
          <w:szCs w:val="22"/>
        </w:rPr>
      </w:pPr>
      <w:r w:rsidRPr="00FA7995">
        <w:rPr>
          <w:rFonts w:cs="Arial"/>
          <w:b/>
          <w:spacing w:val="-2"/>
          <w:szCs w:val="22"/>
        </w:rPr>
        <w:t>Procediment:</w:t>
      </w:r>
      <w:r w:rsidRPr="00FA7995">
        <w:rPr>
          <w:rFonts w:cs="Arial"/>
          <w:spacing w:val="-2"/>
          <w:szCs w:val="22"/>
        </w:rPr>
        <w:t xml:space="preserve"> </w:t>
      </w:r>
      <w:r w:rsidRPr="00B20CBB">
        <w:rPr>
          <w:rFonts w:cs="Arial"/>
          <w:b/>
          <w:spacing w:val="-2"/>
          <w:szCs w:val="22"/>
        </w:rPr>
        <w:t xml:space="preserve">Obert </w:t>
      </w:r>
      <w:r w:rsidR="006F1C3E">
        <w:rPr>
          <w:rFonts w:cs="Arial"/>
          <w:b/>
          <w:spacing w:val="-2"/>
          <w:szCs w:val="22"/>
        </w:rPr>
        <w:t>simplificat abreujat</w:t>
      </w:r>
    </w:p>
    <w:p w14:paraId="643BB75D"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61F657CE" w14:textId="79772EC2"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B20CBB">
        <w:rPr>
          <w:rFonts w:cs="Arial"/>
          <w:b/>
          <w:spacing w:val="-2"/>
          <w:szCs w:val="22"/>
        </w:rPr>
        <w:t xml:space="preserve">Tramitació: </w:t>
      </w:r>
      <w:r w:rsidR="00425F39">
        <w:rPr>
          <w:rFonts w:cs="Arial"/>
          <w:b/>
          <w:spacing w:val="-2"/>
          <w:szCs w:val="22"/>
        </w:rPr>
        <w:t>Anticipada</w:t>
      </w:r>
    </w:p>
    <w:p w14:paraId="42935EB1"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2AA47283"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01C9C6A3"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tbl>
      <w:tblPr>
        <w:tblW w:w="9180" w:type="dxa"/>
        <w:tblInd w:w="120" w:type="dxa"/>
        <w:tblLayout w:type="fixed"/>
        <w:tblCellMar>
          <w:left w:w="120" w:type="dxa"/>
          <w:right w:w="120" w:type="dxa"/>
        </w:tblCellMar>
        <w:tblLook w:val="0000" w:firstRow="0" w:lastRow="0" w:firstColumn="0" w:lastColumn="0" w:noHBand="0" w:noVBand="0"/>
      </w:tblPr>
      <w:tblGrid>
        <w:gridCol w:w="9180"/>
      </w:tblGrid>
      <w:tr w:rsidR="006E14C4" w:rsidRPr="00B20CBB" w14:paraId="174D7EC2" w14:textId="77777777" w:rsidTr="0021396E">
        <w:trPr>
          <w:trHeight w:val="1754"/>
        </w:trPr>
        <w:tc>
          <w:tcPr>
            <w:tcW w:w="9180" w:type="dxa"/>
            <w:tcBorders>
              <w:top w:val="double" w:sz="6" w:space="0" w:color="auto"/>
              <w:left w:val="double" w:sz="6" w:space="0" w:color="auto"/>
              <w:bottom w:val="double" w:sz="6" w:space="0" w:color="auto"/>
              <w:right w:val="double" w:sz="6" w:space="0" w:color="auto"/>
            </w:tcBorders>
          </w:tcPr>
          <w:p w14:paraId="34D613C9"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13C1E52F" w14:textId="216C2F8A" w:rsidR="00496FB6" w:rsidRPr="00040EBC"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r w:rsidRPr="00B20CBB">
              <w:rPr>
                <w:rFonts w:cs="Arial"/>
                <w:b/>
                <w:spacing w:val="-2"/>
                <w:szCs w:val="22"/>
              </w:rPr>
              <w:t>Títol:</w:t>
            </w:r>
            <w:r w:rsidR="00040EBC">
              <w:rPr>
                <w:rFonts w:cs="Arial"/>
                <w:b/>
                <w:spacing w:val="-2"/>
                <w:szCs w:val="22"/>
              </w:rPr>
              <w:t xml:space="preserve"> </w:t>
            </w:r>
            <w:r w:rsidR="00040EBC" w:rsidRPr="00040EBC">
              <w:rPr>
                <w:rFonts w:cs="Arial"/>
                <w:b/>
                <w:spacing w:val="-2"/>
                <w:szCs w:val="22"/>
              </w:rPr>
              <w:t>S</w:t>
            </w:r>
            <w:r w:rsidR="00040EBC" w:rsidRPr="00040EBC">
              <w:rPr>
                <w:rFonts w:eastAsia="Arial" w:cs="Arial"/>
                <w:b/>
                <w:color w:val="000000" w:themeColor="text1"/>
                <w:szCs w:val="22"/>
              </w:rPr>
              <w:t xml:space="preserve">ervei de càtering de les </w:t>
            </w:r>
            <w:r w:rsidR="00040EBC" w:rsidRPr="00040EBC">
              <w:rPr>
                <w:rFonts w:eastAsia="Times New Roman" w:cs="Arial"/>
                <w:b/>
                <w:lang w:eastAsia="ca-ES"/>
              </w:rPr>
              <w:t>reunions, jornades, actes o altres tipus d’esdeveniments que l’Agència Catalana de Cooperació al Desenvolupament</w:t>
            </w:r>
            <w:r w:rsidR="009F2692" w:rsidRPr="00040EBC">
              <w:rPr>
                <w:rFonts w:cs="Arial"/>
                <w:b/>
                <w:spacing w:val="-2"/>
                <w:szCs w:val="22"/>
              </w:rPr>
              <w:t>.</w:t>
            </w:r>
          </w:p>
          <w:p w14:paraId="1081FA6B" w14:textId="77777777" w:rsidR="00BF0EF9" w:rsidRPr="00B20CBB" w:rsidRDefault="00BF0EF9"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2AC9B5BB" w14:textId="3B9FF1D2" w:rsidR="006E14C4" w:rsidRPr="00B20CBB" w:rsidRDefault="006E14C4" w:rsidP="00E94568">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r w:rsidRPr="00B20CBB">
              <w:rPr>
                <w:rFonts w:cs="Arial"/>
                <w:b/>
                <w:spacing w:val="-2"/>
                <w:szCs w:val="22"/>
              </w:rPr>
              <w:t xml:space="preserve">Número d’expedient: </w:t>
            </w:r>
            <w:r w:rsidR="00425F39">
              <w:rPr>
                <w:rFonts w:cs="Arial"/>
                <w:b/>
                <w:spacing w:val="-2"/>
                <w:szCs w:val="22"/>
              </w:rPr>
              <w:t xml:space="preserve">D21475/G00034 N-Obert </w:t>
            </w:r>
            <w:r w:rsidR="00DF3FC2">
              <w:rPr>
                <w:rFonts w:cs="Arial"/>
                <w:b/>
                <w:spacing w:val="-2"/>
                <w:szCs w:val="22"/>
              </w:rPr>
              <w:t>2</w:t>
            </w:r>
            <w:r w:rsidR="00E94568" w:rsidRPr="00E94568">
              <w:rPr>
                <w:rFonts w:cs="Arial"/>
                <w:b/>
                <w:spacing w:val="-2"/>
                <w:szCs w:val="22"/>
              </w:rPr>
              <w:t>/202</w:t>
            </w:r>
            <w:r w:rsidR="00DF3FC2">
              <w:rPr>
                <w:rFonts w:cs="Arial"/>
                <w:b/>
                <w:spacing w:val="-2"/>
                <w:szCs w:val="22"/>
              </w:rPr>
              <w:t>4</w:t>
            </w:r>
          </w:p>
        </w:tc>
      </w:tr>
    </w:tbl>
    <w:p w14:paraId="13049852"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32542BFA"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6227D369" w14:textId="77777777" w:rsidR="006E14C4" w:rsidRPr="00B20CBB" w:rsidRDefault="006E14C4" w:rsidP="00FA7995">
      <w:pPr>
        <w:jc w:val="both"/>
        <w:rPr>
          <w:rFonts w:cs="Arial"/>
          <w:b/>
          <w:bCs/>
          <w:snapToGrid w:val="0"/>
          <w:szCs w:val="22"/>
        </w:rPr>
      </w:pPr>
    </w:p>
    <w:p w14:paraId="7E86AB53" w14:textId="57AC1BEE" w:rsidR="00DF3FC2" w:rsidRPr="00EF182B" w:rsidRDefault="001460A8" w:rsidP="00FA7995">
      <w:pPr>
        <w:jc w:val="both"/>
        <w:rPr>
          <w:rFonts w:cs="Arial"/>
          <w:b/>
          <w:bCs/>
          <w:snapToGrid w:val="0"/>
          <w:szCs w:val="22"/>
        </w:rPr>
      </w:pPr>
      <w:r w:rsidRPr="00B20CBB">
        <w:rPr>
          <w:rFonts w:cs="Arial"/>
          <w:b/>
          <w:bCs/>
          <w:snapToGrid w:val="0"/>
          <w:szCs w:val="22"/>
        </w:rPr>
        <w:t>Plec informat per l’Assessori</w:t>
      </w:r>
      <w:r w:rsidR="00293E7E" w:rsidRPr="00B20CBB">
        <w:rPr>
          <w:rFonts w:cs="Arial"/>
          <w:b/>
          <w:bCs/>
          <w:snapToGrid w:val="0"/>
          <w:szCs w:val="22"/>
        </w:rPr>
        <w:t xml:space="preserve">a Jurídica: </w:t>
      </w:r>
      <w:r w:rsidR="00664B13" w:rsidRPr="00664B13">
        <w:rPr>
          <w:rFonts w:cs="Arial"/>
          <w:bCs/>
          <w:snapToGrid w:val="0"/>
          <w:szCs w:val="22"/>
        </w:rPr>
        <w:t>31 de maig de 2023</w:t>
      </w:r>
    </w:p>
    <w:p w14:paraId="19848CCA" w14:textId="77777777" w:rsidR="00293E7E" w:rsidRPr="00EF182B" w:rsidRDefault="00293E7E" w:rsidP="00FA7995">
      <w:pPr>
        <w:jc w:val="both"/>
        <w:rPr>
          <w:rFonts w:cs="Arial"/>
          <w:b/>
          <w:bCs/>
          <w:snapToGrid w:val="0"/>
          <w:szCs w:val="22"/>
        </w:rPr>
      </w:pPr>
    </w:p>
    <w:p w14:paraId="0D19D576" w14:textId="1C1E308E" w:rsidR="001460A8" w:rsidRPr="00B20CBB" w:rsidRDefault="001460A8" w:rsidP="00FA7995">
      <w:pPr>
        <w:jc w:val="both"/>
        <w:rPr>
          <w:rFonts w:cs="Arial"/>
          <w:b/>
          <w:bCs/>
          <w:snapToGrid w:val="0"/>
          <w:szCs w:val="22"/>
        </w:rPr>
      </w:pPr>
      <w:r w:rsidRPr="00EF182B">
        <w:rPr>
          <w:rFonts w:cs="Arial"/>
          <w:b/>
          <w:bCs/>
          <w:snapToGrid w:val="0"/>
          <w:szCs w:val="22"/>
        </w:rPr>
        <w:t>Resolució d’aprovació del Plec</w:t>
      </w:r>
      <w:r w:rsidR="00293E7E" w:rsidRPr="00EF182B">
        <w:rPr>
          <w:rFonts w:cs="Arial"/>
          <w:b/>
          <w:bCs/>
          <w:snapToGrid w:val="0"/>
          <w:szCs w:val="22"/>
        </w:rPr>
        <w:t xml:space="preserve">: </w:t>
      </w:r>
      <w:r w:rsidR="00796927" w:rsidRPr="00796927">
        <w:rPr>
          <w:rFonts w:cs="Arial"/>
          <w:bCs/>
          <w:snapToGrid w:val="0"/>
          <w:szCs w:val="22"/>
        </w:rPr>
        <w:t>2 de juny de 2023</w:t>
      </w:r>
    </w:p>
    <w:p w14:paraId="331ECC8F" w14:textId="77777777" w:rsidR="006E14C4" w:rsidRPr="00B20CBB" w:rsidRDefault="001460A8" w:rsidP="00FA7995">
      <w:pPr>
        <w:jc w:val="both"/>
        <w:rPr>
          <w:rFonts w:cs="Arial"/>
          <w:b/>
          <w:bCs/>
          <w:snapToGrid w:val="0"/>
          <w:szCs w:val="22"/>
        </w:rPr>
      </w:pPr>
      <w:r w:rsidRPr="00B20CBB">
        <w:rPr>
          <w:rFonts w:cs="Arial"/>
          <w:b/>
          <w:bCs/>
          <w:snapToGrid w:val="0"/>
          <w:szCs w:val="22"/>
        </w:rPr>
        <w:t xml:space="preserve"> </w:t>
      </w:r>
      <w:r w:rsidR="006E14C4" w:rsidRPr="00B20CBB">
        <w:rPr>
          <w:rFonts w:cs="Arial"/>
          <w:b/>
          <w:bCs/>
          <w:snapToGrid w:val="0"/>
          <w:szCs w:val="22"/>
        </w:rPr>
        <w:br w:type="page"/>
      </w:r>
      <w:r w:rsidR="006E14C4" w:rsidRPr="00B20CBB">
        <w:rPr>
          <w:rFonts w:cs="Arial"/>
          <w:b/>
          <w:bCs/>
          <w:snapToGrid w:val="0"/>
          <w:szCs w:val="22"/>
          <w:u w:val="single"/>
        </w:rPr>
        <w:lastRenderedPageBreak/>
        <w:t>QUADRE DE CARACTERÍSTIQUES DEL CONTRACTE</w:t>
      </w:r>
    </w:p>
    <w:p w14:paraId="3F9A68BC" w14:textId="77777777" w:rsidR="006E14C4" w:rsidRPr="00B20CBB" w:rsidRDefault="006E14C4" w:rsidP="00FA7995">
      <w:pPr>
        <w:jc w:val="both"/>
        <w:rPr>
          <w:rFonts w:cs="Arial"/>
          <w:snapToGrid w:val="0"/>
          <w:szCs w:val="22"/>
        </w:rPr>
      </w:pPr>
    </w:p>
    <w:p w14:paraId="21B0C585" w14:textId="77777777" w:rsidR="006E14C4" w:rsidRPr="00B20CBB" w:rsidRDefault="00C74F9A" w:rsidP="00FA7995">
      <w:pPr>
        <w:jc w:val="both"/>
        <w:rPr>
          <w:rFonts w:cs="Arial"/>
          <w:snapToGrid w:val="0"/>
          <w:szCs w:val="22"/>
        </w:rPr>
      </w:pPr>
      <w:r w:rsidRPr="00B20CBB">
        <w:rPr>
          <w:rFonts w:cs="Arial"/>
          <w:snapToGrid w:val="0"/>
          <w:szCs w:val="22"/>
        </w:rPr>
        <w:t>__________________________________________________________________________</w:t>
      </w:r>
    </w:p>
    <w:p w14:paraId="15965543" w14:textId="77777777" w:rsidR="00056767" w:rsidRPr="00B20CBB" w:rsidRDefault="006E14C4" w:rsidP="00FA7995">
      <w:pPr>
        <w:numPr>
          <w:ilvl w:val="1"/>
          <w:numId w:val="1"/>
        </w:numPr>
        <w:tabs>
          <w:tab w:val="num" w:pos="360"/>
        </w:tabs>
        <w:ind w:left="360"/>
        <w:jc w:val="both"/>
        <w:rPr>
          <w:rFonts w:cs="Arial"/>
          <w:snapToGrid w:val="0"/>
          <w:szCs w:val="22"/>
        </w:rPr>
      </w:pPr>
      <w:r w:rsidRPr="00B20CBB">
        <w:rPr>
          <w:rFonts w:cs="Arial"/>
          <w:b/>
          <w:snapToGrid w:val="0"/>
          <w:szCs w:val="22"/>
        </w:rPr>
        <w:t>Objecte del contracte</w:t>
      </w:r>
    </w:p>
    <w:p w14:paraId="4351ABEE" w14:textId="77777777" w:rsidR="00F126F6" w:rsidRPr="00B20CBB" w:rsidRDefault="00F126F6" w:rsidP="00FA7995">
      <w:pPr>
        <w:tabs>
          <w:tab w:val="num" w:pos="1440"/>
        </w:tabs>
        <w:ind w:left="360"/>
        <w:jc w:val="both"/>
        <w:rPr>
          <w:rFonts w:cs="Arial"/>
          <w:b/>
          <w:snapToGrid w:val="0"/>
          <w:szCs w:val="22"/>
        </w:rPr>
      </w:pPr>
    </w:p>
    <w:p w14:paraId="1D0EA252" w14:textId="48FA1285" w:rsidR="00425F39" w:rsidRDefault="00F126F6" w:rsidP="00EF6F87">
      <w:pPr>
        <w:spacing w:line="276" w:lineRule="auto"/>
        <w:ind w:left="360"/>
        <w:contextualSpacing/>
        <w:jc w:val="both"/>
        <w:rPr>
          <w:rFonts w:eastAsia="Arial" w:cs="Arial"/>
          <w:color w:val="000000" w:themeColor="text1"/>
          <w:szCs w:val="22"/>
        </w:rPr>
      </w:pPr>
      <w:r w:rsidRPr="00B20CBB">
        <w:rPr>
          <w:rFonts w:cs="Arial"/>
          <w:b/>
          <w:snapToGrid w:val="0"/>
          <w:szCs w:val="22"/>
        </w:rPr>
        <w:t>A.1</w:t>
      </w:r>
      <w:r w:rsidR="009841F0" w:rsidRPr="00B20CBB">
        <w:rPr>
          <w:rFonts w:cs="Arial"/>
          <w:b/>
          <w:snapToGrid w:val="0"/>
          <w:szCs w:val="22"/>
        </w:rPr>
        <w:t xml:space="preserve"> Descripció</w:t>
      </w:r>
      <w:r w:rsidR="00CF5313" w:rsidRPr="00B20CBB">
        <w:rPr>
          <w:rFonts w:cs="Arial"/>
          <w:b/>
          <w:snapToGrid w:val="0"/>
          <w:szCs w:val="22"/>
        </w:rPr>
        <w:t xml:space="preserve">: </w:t>
      </w:r>
      <w:r w:rsidR="00425F39" w:rsidRPr="000C59D1">
        <w:rPr>
          <w:rFonts w:eastAsia="Arial" w:cs="Arial"/>
          <w:color w:val="000000" w:themeColor="text1"/>
          <w:szCs w:val="22"/>
        </w:rPr>
        <w:t xml:space="preserve">L’objecte del present contracte és la gestió del servei de càtering de les </w:t>
      </w:r>
      <w:r w:rsidR="00425F39" w:rsidRPr="003423DE">
        <w:rPr>
          <w:rFonts w:eastAsia="Times New Roman" w:cs="Arial"/>
          <w:lang w:eastAsia="ca-ES"/>
        </w:rPr>
        <w:t>reunions, jornades, actes o altres tipus d’esdeveniments que l’Agència Catalana de Cooperació al Desenvolupament (</w:t>
      </w:r>
      <w:r w:rsidR="00425F39">
        <w:rPr>
          <w:rFonts w:eastAsia="Times New Roman" w:cs="Arial"/>
          <w:lang w:eastAsia="ca-ES"/>
        </w:rPr>
        <w:t>en endavant</w:t>
      </w:r>
      <w:r w:rsidR="00A135E7">
        <w:rPr>
          <w:rFonts w:eastAsia="Times New Roman" w:cs="Arial"/>
          <w:lang w:eastAsia="ca-ES"/>
        </w:rPr>
        <w:t>,</w:t>
      </w:r>
      <w:r w:rsidR="00425F39">
        <w:rPr>
          <w:rFonts w:eastAsia="Times New Roman" w:cs="Arial"/>
          <w:lang w:eastAsia="ca-ES"/>
        </w:rPr>
        <w:t xml:space="preserve"> </w:t>
      </w:r>
      <w:r w:rsidR="00425F39" w:rsidRPr="003423DE">
        <w:rPr>
          <w:rFonts w:eastAsia="Times New Roman" w:cs="Arial"/>
          <w:lang w:eastAsia="ca-ES"/>
        </w:rPr>
        <w:t>ACCD</w:t>
      </w:r>
      <w:r w:rsidR="00A135E7">
        <w:rPr>
          <w:rFonts w:eastAsia="Times New Roman" w:cs="Arial"/>
          <w:lang w:eastAsia="ca-ES"/>
        </w:rPr>
        <w:t xml:space="preserve"> o l’Agència</w:t>
      </w:r>
      <w:r w:rsidR="00425F39" w:rsidRPr="003423DE">
        <w:rPr>
          <w:rFonts w:eastAsia="Times New Roman" w:cs="Arial"/>
          <w:lang w:eastAsia="ca-ES"/>
        </w:rPr>
        <w:t>)</w:t>
      </w:r>
      <w:r w:rsidR="00425F39">
        <w:rPr>
          <w:rFonts w:cs="Arial"/>
          <w:szCs w:val="22"/>
        </w:rPr>
        <w:t xml:space="preserve"> </w:t>
      </w:r>
      <w:r w:rsidR="00425F39" w:rsidRPr="003423DE">
        <w:rPr>
          <w:rFonts w:eastAsia="Times New Roman" w:cs="Arial"/>
          <w:lang w:eastAsia="ca-ES"/>
        </w:rPr>
        <w:t>organitzi en el marc de les activitats de l’Agència</w:t>
      </w:r>
      <w:r w:rsidR="00425F39" w:rsidRPr="003423DE">
        <w:rPr>
          <w:rFonts w:cs="Arial"/>
          <w:szCs w:val="22"/>
        </w:rPr>
        <w:t>,</w:t>
      </w:r>
      <w:r w:rsidR="00425F39">
        <w:rPr>
          <w:rFonts w:cs="Arial"/>
          <w:szCs w:val="22"/>
        </w:rPr>
        <w:t xml:space="preserve"> i que poden tenir lloc tant a les </w:t>
      </w:r>
      <w:r w:rsidR="00A135E7">
        <w:rPr>
          <w:rFonts w:cs="Arial"/>
          <w:szCs w:val="22"/>
        </w:rPr>
        <w:t>seves</w:t>
      </w:r>
      <w:r w:rsidR="00425F39">
        <w:rPr>
          <w:rFonts w:cs="Arial"/>
          <w:szCs w:val="22"/>
        </w:rPr>
        <w:t xml:space="preserve"> dependències com en altres espais.</w:t>
      </w:r>
    </w:p>
    <w:p w14:paraId="49F0C508" w14:textId="77777777" w:rsidR="00425F39" w:rsidRDefault="00425F39" w:rsidP="00425F39">
      <w:pPr>
        <w:spacing w:line="276" w:lineRule="auto"/>
        <w:contextualSpacing/>
        <w:jc w:val="both"/>
        <w:rPr>
          <w:rFonts w:eastAsia="Arial" w:cs="Arial"/>
          <w:color w:val="000000" w:themeColor="text1"/>
          <w:szCs w:val="22"/>
        </w:rPr>
      </w:pPr>
    </w:p>
    <w:p w14:paraId="016948C5" w14:textId="3A99E61A" w:rsidR="00425F39" w:rsidRPr="000C59D1" w:rsidRDefault="00425F39" w:rsidP="00EF6F87">
      <w:pPr>
        <w:spacing w:line="276" w:lineRule="auto"/>
        <w:ind w:left="360"/>
        <w:contextualSpacing/>
        <w:jc w:val="both"/>
        <w:rPr>
          <w:rFonts w:eastAsia="Arial" w:cs="Arial"/>
          <w:color w:val="000000" w:themeColor="text1"/>
          <w:szCs w:val="22"/>
        </w:rPr>
      </w:pPr>
      <w:r w:rsidRPr="000C59D1">
        <w:rPr>
          <w:rFonts w:eastAsia="Arial" w:cs="Arial"/>
          <w:color w:val="000000" w:themeColor="text1"/>
          <w:szCs w:val="22"/>
        </w:rPr>
        <w:t>Per tal de poder dur a terme la realització</w:t>
      </w:r>
      <w:r>
        <w:rPr>
          <w:rFonts w:eastAsia="Arial" w:cs="Arial"/>
          <w:color w:val="000000" w:themeColor="text1"/>
          <w:szCs w:val="22"/>
        </w:rPr>
        <w:t xml:space="preserve"> d’aquests actes</w:t>
      </w:r>
      <w:r w:rsidRPr="000C59D1">
        <w:rPr>
          <w:rFonts w:eastAsia="Arial" w:cs="Arial"/>
          <w:color w:val="000000" w:themeColor="text1"/>
          <w:szCs w:val="22"/>
        </w:rPr>
        <w:t>, cal contractar una empresa especialitzada que gestioni totes les operacions necessàries des de l’assistència als preparatius de les recepcions fins al desenvolupament de les mateixes. Aquestes operacions inclouen tant el subministrament de begudes i d’aliments (freds i calents), com tota la infraestructura necessària per al bon desenvolupament del servei.</w:t>
      </w:r>
    </w:p>
    <w:p w14:paraId="3F19525B" w14:textId="77777777" w:rsidR="00425F39" w:rsidRPr="000C59D1" w:rsidRDefault="00425F39" w:rsidP="00425F39">
      <w:pPr>
        <w:spacing w:line="276" w:lineRule="auto"/>
        <w:contextualSpacing/>
        <w:jc w:val="both"/>
        <w:rPr>
          <w:rFonts w:eastAsia="Arial" w:cs="Arial"/>
          <w:color w:val="000000" w:themeColor="text1"/>
          <w:szCs w:val="22"/>
        </w:rPr>
      </w:pPr>
    </w:p>
    <w:p w14:paraId="49794E04" w14:textId="77777777" w:rsidR="00425F39" w:rsidRPr="000C59D1" w:rsidRDefault="00425F39" w:rsidP="00EF6F87">
      <w:pPr>
        <w:spacing w:line="276" w:lineRule="auto"/>
        <w:ind w:left="360"/>
        <w:contextualSpacing/>
        <w:jc w:val="both"/>
        <w:rPr>
          <w:rFonts w:eastAsia="Arial" w:cs="Arial"/>
          <w:color w:val="000000" w:themeColor="text1"/>
          <w:szCs w:val="22"/>
        </w:rPr>
      </w:pPr>
      <w:r w:rsidRPr="000C59D1">
        <w:rPr>
          <w:rFonts w:eastAsia="Arial" w:cs="Arial"/>
          <w:color w:val="000000" w:themeColor="text1"/>
          <w:szCs w:val="22"/>
        </w:rPr>
        <w:t xml:space="preserve">Aquest servei consisteix en prestar els serveis de restauració més idonis segons la tipologia d’esdeveniment, el nombre d’assistents i el lloc on es celebrin. </w:t>
      </w:r>
    </w:p>
    <w:p w14:paraId="4DB2D667" w14:textId="77777777" w:rsidR="00425F39" w:rsidRPr="000C59D1" w:rsidRDefault="00425F39" w:rsidP="00425F39">
      <w:pPr>
        <w:spacing w:line="276" w:lineRule="auto"/>
        <w:contextualSpacing/>
        <w:jc w:val="both"/>
        <w:rPr>
          <w:rFonts w:eastAsia="Arial" w:cs="Arial"/>
          <w:color w:val="000000" w:themeColor="text1"/>
          <w:szCs w:val="22"/>
        </w:rPr>
      </w:pPr>
    </w:p>
    <w:p w14:paraId="60D81D49" w14:textId="1D90AD4C" w:rsidR="00425F39" w:rsidRDefault="00425F39" w:rsidP="00EF6F87">
      <w:pPr>
        <w:spacing w:line="276" w:lineRule="auto"/>
        <w:ind w:firstLine="360"/>
        <w:contextualSpacing/>
        <w:jc w:val="both"/>
        <w:rPr>
          <w:rFonts w:eastAsia="Arial" w:cs="Arial"/>
          <w:color w:val="000000" w:themeColor="text1"/>
          <w:szCs w:val="22"/>
        </w:rPr>
      </w:pPr>
      <w:r w:rsidRPr="000C59D1">
        <w:rPr>
          <w:rFonts w:eastAsia="Arial" w:cs="Arial"/>
          <w:color w:val="000000" w:themeColor="text1"/>
          <w:szCs w:val="22"/>
        </w:rPr>
        <w:t>La prestació del servei de càtering inclou els aspectes següents:</w:t>
      </w:r>
    </w:p>
    <w:p w14:paraId="52550C08" w14:textId="77777777" w:rsidR="00A135E7" w:rsidRPr="000C59D1" w:rsidRDefault="00A135E7" w:rsidP="00EF6F87">
      <w:pPr>
        <w:spacing w:line="276" w:lineRule="auto"/>
        <w:ind w:firstLine="360"/>
        <w:contextualSpacing/>
        <w:jc w:val="both"/>
        <w:rPr>
          <w:rFonts w:eastAsia="Arial" w:cs="Arial"/>
          <w:color w:val="000000" w:themeColor="text1"/>
          <w:szCs w:val="22"/>
        </w:rPr>
      </w:pPr>
    </w:p>
    <w:p w14:paraId="5DE85AA0" w14:textId="3CA56603" w:rsidR="00425F39" w:rsidRPr="00477E1F" w:rsidRDefault="00425F39" w:rsidP="00477E1F">
      <w:pPr>
        <w:pStyle w:val="Prrafodelista"/>
        <w:numPr>
          <w:ilvl w:val="0"/>
          <w:numId w:val="38"/>
        </w:numPr>
        <w:spacing w:line="276" w:lineRule="auto"/>
        <w:contextualSpacing/>
        <w:jc w:val="both"/>
        <w:rPr>
          <w:rFonts w:eastAsia="Arial" w:cs="Arial"/>
          <w:color w:val="000000" w:themeColor="text1"/>
          <w:szCs w:val="22"/>
        </w:rPr>
      </w:pPr>
      <w:r w:rsidRPr="00477E1F">
        <w:rPr>
          <w:rFonts w:ascii="Arial" w:eastAsia="Arial" w:hAnsi="Arial" w:cs="Arial"/>
          <w:color w:val="000000" w:themeColor="text1"/>
          <w:sz w:val="22"/>
          <w:szCs w:val="22"/>
        </w:rPr>
        <w:t xml:space="preserve">El transport, el subministrament, la preparació, la col·locació i la retirada dels productes alimentaris. </w:t>
      </w:r>
    </w:p>
    <w:p w14:paraId="35E9958D" w14:textId="3C05334E" w:rsidR="00425F39" w:rsidRPr="00477E1F" w:rsidRDefault="00425F39" w:rsidP="00477E1F">
      <w:pPr>
        <w:pStyle w:val="Prrafodelista"/>
        <w:numPr>
          <w:ilvl w:val="0"/>
          <w:numId w:val="38"/>
        </w:numPr>
        <w:spacing w:line="276" w:lineRule="auto"/>
        <w:contextualSpacing/>
        <w:jc w:val="both"/>
        <w:rPr>
          <w:rFonts w:eastAsia="Arial" w:cs="Arial"/>
          <w:color w:val="000000" w:themeColor="text1"/>
          <w:szCs w:val="22"/>
        </w:rPr>
      </w:pPr>
      <w:r w:rsidRPr="00477E1F">
        <w:rPr>
          <w:rFonts w:ascii="Arial" w:eastAsia="Arial" w:hAnsi="Arial" w:cs="Arial"/>
          <w:color w:val="000000" w:themeColor="text1"/>
          <w:sz w:val="22"/>
          <w:szCs w:val="22"/>
        </w:rPr>
        <w:t>El transport, el subministrament, la preparació, la col·locació i la retirada del mobiliari i estris necessaris (safates, vaixella, coberts, cristalleria, taules, cadires, estovalles i tovallons, bufets, paravents, para-sols, estris i instal·lacions per a preparar els aliments que ha de servir l’empresa adjudicatària i altres elements).</w:t>
      </w:r>
    </w:p>
    <w:p w14:paraId="5D1B0B80" w14:textId="2E8E1C1E" w:rsidR="00425F39" w:rsidRPr="00477E1F" w:rsidRDefault="00425F39" w:rsidP="00477E1F">
      <w:pPr>
        <w:pStyle w:val="Prrafodelista"/>
        <w:numPr>
          <w:ilvl w:val="0"/>
          <w:numId w:val="38"/>
        </w:numPr>
        <w:spacing w:line="276" w:lineRule="auto"/>
        <w:contextualSpacing/>
        <w:jc w:val="both"/>
        <w:rPr>
          <w:rFonts w:eastAsia="Arial" w:cs="Arial"/>
          <w:color w:val="000000" w:themeColor="text1"/>
          <w:szCs w:val="22"/>
        </w:rPr>
      </w:pPr>
      <w:r w:rsidRPr="00477E1F">
        <w:rPr>
          <w:rFonts w:ascii="Arial" w:eastAsia="Arial" w:hAnsi="Arial" w:cs="Arial"/>
          <w:color w:val="000000" w:themeColor="text1"/>
          <w:sz w:val="22"/>
          <w:szCs w:val="22"/>
        </w:rPr>
        <w:t>La direcció i supervisió dels diferents proveïdors a qui subcontracti o llogui per aconseguir la correcta realització del servei de càtering.</w:t>
      </w:r>
    </w:p>
    <w:p w14:paraId="5DF00B1A" w14:textId="77777777" w:rsidR="00425F39" w:rsidRPr="00C319A6" w:rsidRDefault="00425F39" w:rsidP="00425F39">
      <w:pPr>
        <w:spacing w:line="276" w:lineRule="auto"/>
        <w:contextualSpacing/>
        <w:jc w:val="both"/>
        <w:rPr>
          <w:rFonts w:eastAsia="Arial" w:cs="Arial"/>
          <w:color w:val="000000" w:themeColor="text1"/>
          <w:szCs w:val="22"/>
        </w:rPr>
      </w:pPr>
    </w:p>
    <w:p w14:paraId="5CE6BB36" w14:textId="38B5F6E9" w:rsidR="00425F39" w:rsidRPr="00C319A6" w:rsidRDefault="00C319A6" w:rsidP="00EF6F87">
      <w:pPr>
        <w:spacing w:line="276" w:lineRule="auto"/>
        <w:ind w:left="360"/>
        <w:jc w:val="both"/>
        <w:rPr>
          <w:rFonts w:eastAsia="Arial" w:cs="Arial"/>
          <w:color w:val="000000" w:themeColor="text1"/>
          <w:szCs w:val="22"/>
        </w:rPr>
      </w:pPr>
      <w:r w:rsidRPr="00C319A6">
        <w:rPr>
          <w:rFonts w:eastAsia="Arial" w:cs="Arial"/>
          <w:color w:val="000000" w:themeColor="text1"/>
          <w:szCs w:val="22"/>
        </w:rPr>
        <w:t xml:space="preserve">No s’inclou dins </w:t>
      </w:r>
      <w:r w:rsidR="00425F39" w:rsidRPr="00C319A6">
        <w:rPr>
          <w:rFonts w:eastAsia="Arial" w:cs="Arial"/>
          <w:color w:val="000000" w:themeColor="text1"/>
          <w:szCs w:val="22"/>
        </w:rPr>
        <w:t>de l’objecte del present contracte la realització de càterings per a congressos, conferències i altres actes, que s’hagin de licitar conjuntament amb altres serveis</w:t>
      </w:r>
      <w:r w:rsidRPr="00C319A6">
        <w:rPr>
          <w:rFonts w:eastAsia="Arial" w:cs="Arial"/>
          <w:color w:val="000000" w:themeColor="text1"/>
          <w:szCs w:val="22"/>
        </w:rPr>
        <w:t xml:space="preserve"> o els càterings que tenen exclusivitat en els espais on es realitzar l’activitat</w:t>
      </w:r>
      <w:r w:rsidR="00425F39" w:rsidRPr="00C319A6">
        <w:rPr>
          <w:rFonts w:eastAsia="Arial" w:cs="Arial"/>
          <w:color w:val="000000" w:themeColor="text1"/>
          <w:szCs w:val="22"/>
        </w:rPr>
        <w:t>.</w:t>
      </w:r>
    </w:p>
    <w:p w14:paraId="2F3D92F8" w14:textId="30AA71F1" w:rsidR="00CE023E" w:rsidRPr="00E94568" w:rsidRDefault="00CE023E" w:rsidP="00BF0EF9">
      <w:pPr>
        <w:tabs>
          <w:tab w:val="num" w:pos="1440"/>
        </w:tabs>
        <w:ind w:left="360"/>
        <w:jc w:val="both"/>
        <w:rPr>
          <w:rFonts w:cs="Arial"/>
          <w:snapToGrid w:val="0"/>
          <w:szCs w:val="22"/>
        </w:rPr>
      </w:pPr>
    </w:p>
    <w:p w14:paraId="7EA89B91" w14:textId="61FB7715" w:rsidR="00EF6F87" w:rsidRDefault="00EF6F87" w:rsidP="00EF6F87">
      <w:pPr>
        <w:spacing w:line="276" w:lineRule="auto"/>
        <w:ind w:left="360"/>
        <w:jc w:val="both"/>
        <w:rPr>
          <w:rFonts w:cs="Arial"/>
          <w:szCs w:val="22"/>
        </w:rPr>
      </w:pPr>
      <w:r>
        <w:rPr>
          <w:rFonts w:cs="Arial"/>
          <w:szCs w:val="22"/>
        </w:rPr>
        <w:t>Aquest contracte</w:t>
      </w:r>
      <w:r w:rsidRPr="000C59D1">
        <w:rPr>
          <w:rFonts w:cs="Arial"/>
          <w:szCs w:val="22"/>
        </w:rPr>
        <w:t xml:space="preserve"> es tipifica com a reservat a l’empara de la </w:t>
      </w:r>
      <w:r w:rsidR="00A135E7">
        <w:rPr>
          <w:rFonts w:cs="Arial"/>
          <w:szCs w:val="22"/>
        </w:rPr>
        <w:t>d</w:t>
      </w:r>
      <w:r w:rsidRPr="000C59D1">
        <w:rPr>
          <w:rFonts w:cs="Arial"/>
          <w:szCs w:val="22"/>
        </w:rPr>
        <w:t xml:space="preserve">isposició </w:t>
      </w:r>
      <w:r w:rsidR="00A135E7">
        <w:rPr>
          <w:rFonts w:cs="Arial"/>
          <w:szCs w:val="22"/>
        </w:rPr>
        <w:t>a</w:t>
      </w:r>
      <w:r w:rsidRPr="000C59D1">
        <w:rPr>
          <w:rFonts w:cs="Arial"/>
          <w:szCs w:val="22"/>
        </w:rPr>
        <w:t>ddicional quarta de la</w:t>
      </w:r>
      <w:r w:rsidR="00A135E7">
        <w:rPr>
          <w:rFonts w:cs="Arial"/>
          <w:szCs w:val="22"/>
        </w:rPr>
        <w:t xml:space="preserve"> </w:t>
      </w:r>
      <w:r w:rsidR="00A135E7" w:rsidRPr="00A135E7">
        <w:rPr>
          <w:rFonts w:cs="Arial"/>
          <w:szCs w:val="22"/>
        </w:rPr>
        <w:t>Llei 9/2017, de 8 de novembre, de contractes del sector públic</w:t>
      </w:r>
      <w:r w:rsidR="00DA76EE">
        <w:rPr>
          <w:rFonts w:cs="Arial"/>
          <w:szCs w:val="22"/>
        </w:rPr>
        <w:t xml:space="preserve">, </w:t>
      </w:r>
      <w:r w:rsidR="00DA76EE" w:rsidRPr="0023257A">
        <w:rPr>
          <w:rFonts w:ascii="Helvetica*" w:hAnsi="Helvetica*" w:cs="Arial"/>
          <w:szCs w:val="22"/>
          <w:lang w:eastAsia="ca-ES"/>
        </w:rPr>
        <w:t>per la qual es transposen a l’ordenament jurídic espanyol les Directives del Parlament Europeu i del Consell 2014/23/UE i 2014/24/UE, de 26 de febrer de 2014</w:t>
      </w:r>
      <w:r w:rsidR="00DA76EE">
        <w:rPr>
          <w:rFonts w:cs="Arial"/>
          <w:szCs w:val="22"/>
        </w:rPr>
        <w:t xml:space="preserve"> </w:t>
      </w:r>
      <w:r w:rsidR="00A135E7">
        <w:rPr>
          <w:rFonts w:cs="Arial"/>
          <w:szCs w:val="22"/>
        </w:rPr>
        <w:t>(</w:t>
      </w:r>
      <w:r w:rsidRPr="000C59D1">
        <w:rPr>
          <w:rFonts w:cs="Arial"/>
          <w:szCs w:val="22"/>
        </w:rPr>
        <w:t>LCSP</w:t>
      </w:r>
      <w:r w:rsidR="00A135E7">
        <w:rPr>
          <w:rFonts w:cs="Arial"/>
          <w:szCs w:val="22"/>
        </w:rPr>
        <w:t>)</w:t>
      </w:r>
      <w:r w:rsidRPr="000C59D1">
        <w:rPr>
          <w:rFonts w:cs="Arial"/>
          <w:szCs w:val="22"/>
        </w:rPr>
        <w:t xml:space="preserve"> amb la finalitat de foment de l’ocupació de persones amb dificultats particulars d’inserció al mercat laboral.</w:t>
      </w:r>
    </w:p>
    <w:p w14:paraId="4B416986" w14:textId="77777777" w:rsidR="00EF6F87" w:rsidRPr="000C59D1" w:rsidRDefault="00EF6F87" w:rsidP="00EF6F87">
      <w:pPr>
        <w:spacing w:line="276" w:lineRule="auto"/>
        <w:ind w:left="360"/>
        <w:jc w:val="both"/>
        <w:rPr>
          <w:rFonts w:cs="Arial"/>
          <w:szCs w:val="22"/>
        </w:rPr>
      </w:pPr>
    </w:p>
    <w:p w14:paraId="3D0E5650" w14:textId="77777777" w:rsidR="00EF6F87" w:rsidRPr="00B20CBB" w:rsidRDefault="00EF6F87" w:rsidP="00BF0EF9">
      <w:pPr>
        <w:tabs>
          <w:tab w:val="num" w:pos="1440"/>
        </w:tabs>
        <w:ind w:left="360"/>
        <w:jc w:val="both"/>
        <w:rPr>
          <w:rFonts w:cs="Arial"/>
          <w:b/>
          <w:snapToGrid w:val="0"/>
          <w:szCs w:val="22"/>
        </w:rPr>
      </w:pPr>
    </w:p>
    <w:p w14:paraId="5E46712A" w14:textId="64819835" w:rsidR="00CE023E" w:rsidRDefault="00EF6F87" w:rsidP="00EF6F87">
      <w:pPr>
        <w:tabs>
          <w:tab w:val="num" w:pos="360"/>
        </w:tabs>
        <w:jc w:val="both"/>
        <w:rPr>
          <w:rFonts w:cs="Arial"/>
          <w:snapToGrid w:val="0"/>
          <w:szCs w:val="22"/>
        </w:rPr>
      </w:pPr>
      <w:r>
        <w:rPr>
          <w:rFonts w:cs="Arial"/>
          <w:b/>
          <w:snapToGrid w:val="0"/>
          <w:szCs w:val="22"/>
        </w:rPr>
        <w:tab/>
      </w:r>
      <w:r w:rsidR="00CE023E" w:rsidRPr="00B20CBB">
        <w:rPr>
          <w:rFonts w:cs="Arial"/>
          <w:b/>
          <w:snapToGrid w:val="0"/>
          <w:szCs w:val="22"/>
        </w:rPr>
        <w:t>A.2 Lots:</w:t>
      </w:r>
      <w:r>
        <w:rPr>
          <w:rFonts w:cs="Arial"/>
          <w:snapToGrid w:val="0"/>
          <w:szCs w:val="22"/>
        </w:rPr>
        <w:t xml:space="preserve"> No</w:t>
      </w:r>
      <w:r w:rsidR="00DA76EE">
        <w:rPr>
          <w:rFonts w:cs="Arial"/>
          <w:snapToGrid w:val="0"/>
          <w:szCs w:val="22"/>
        </w:rPr>
        <w:t>.</w:t>
      </w:r>
    </w:p>
    <w:p w14:paraId="61A8616F" w14:textId="2D50CC36" w:rsidR="00E94568" w:rsidRPr="00EF6F87" w:rsidRDefault="00E94568" w:rsidP="00EF6F87">
      <w:pPr>
        <w:jc w:val="both"/>
        <w:rPr>
          <w:rFonts w:cs="Arial"/>
          <w:snapToGrid w:val="0"/>
          <w:szCs w:val="22"/>
        </w:rPr>
      </w:pPr>
    </w:p>
    <w:p w14:paraId="4F7047E6" w14:textId="77777777" w:rsidR="00CE023E" w:rsidRPr="00B20CBB" w:rsidRDefault="00CE023E" w:rsidP="00CE023E">
      <w:pPr>
        <w:tabs>
          <w:tab w:val="num" w:pos="360"/>
        </w:tabs>
        <w:ind w:left="360"/>
        <w:jc w:val="both"/>
        <w:rPr>
          <w:rFonts w:cs="Arial"/>
          <w:snapToGrid w:val="0"/>
          <w:szCs w:val="22"/>
        </w:rPr>
      </w:pPr>
    </w:p>
    <w:p w14:paraId="592C6D51" w14:textId="0836D032" w:rsidR="00EF0041" w:rsidRPr="00C319A6" w:rsidRDefault="00F126F6" w:rsidP="00F87332">
      <w:pPr>
        <w:ind w:left="360"/>
        <w:jc w:val="both"/>
        <w:rPr>
          <w:rFonts w:cs="Arial"/>
          <w:snapToGrid w:val="0"/>
          <w:szCs w:val="22"/>
          <w:highlight w:val="yellow"/>
          <w:lang w:eastAsia="ca-ES"/>
        </w:rPr>
      </w:pPr>
      <w:r w:rsidRPr="00B20CBB">
        <w:rPr>
          <w:rFonts w:cs="Arial"/>
          <w:b/>
          <w:snapToGrid w:val="0"/>
          <w:szCs w:val="22"/>
        </w:rPr>
        <w:t xml:space="preserve">A.3 </w:t>
      </w:r>
      <w:r w:rsidR="006E14C4" w:rsidRPr="00B20CBB">
        <w:rPr>
          <w:rFonts w:cs="Arial"/>
          <w:b/>
          <w:snapToGrid w:val="0"/>
          <w:szCs w:val="22"/>
        </w:rPr>
        <w:t>Codi CPV:</w:t>
      </w:r>
      <w:r w:rsidR="0060559D" w:rsidRPr="00B20CBB">
        <w:rPr>
          <w:rFonts w:cs="Arial"/>
          <w:b/>
          <w:snapToGrid w:val="0"/>
          <w:szCs w:val="22"/>
        </w:rPr>
        <w:t xml:space="preserve"> </w:t>
      </w:r>
      <w:r w:rsidR="00EF6F87" w:rsidRPr="00C319A6">
        <w:rPr>
          <w:rFonts w:cs="Arial"/>
          <w:snapToGrid w:val="0"/>
          <w:szCs w:val="22"/>
        </w:rPr>
        <w:t xml:space="preserve">55300000-3 </w:t>
      </w:r>
      <w:r w:rsidR="00EF6F87" w:rsidRPr="00C319A6">
        <w:rPr>
          <w:rFonts w:cs="Arial"/>
          <w:szCs w:val="22"/>
          <w:lang w:eastAsia="ca-ES"/>
        </w:rPr>
        <w:t xml:space="preserve">Serveis de restaurant i subministrament de menjar (serveis de l’annex </w:t>
      </w:r>
      <w:r w:rsidR="00DA76EE">
        <w:rPr>
          <w:rFonts w:cs="Arial"/>
          <w:szCs w:val="22"/>
          <w:lang w:eastAsia="ca-ES"/>
        </w:rPr>
        <w:t>IV</w:t>
      </w:r>
      <w:r w:rsidR="00DA76EE" w:rsidRPr="00C319A6">
        <w:rPr>
          <w:rFonts w:cs="Arial"/>
          <w:szCs w:val="22"/>
          <w:lang w:eastAsia="ca-ES"/>
        </w:rPr>
        <w:t xml:space="preserve"> </w:t>
      </w:r>
      <w:r w:rsidR="00EF6F87" w:rsidRPr="00C319A6">
        <w:rPr>
          <w:rFonts w:cs="Arial"/>
          <w:szCs w:val="22"/>
          <w:lang w:eastAsia="ca-ES"/>
        </w:rPr>
        <w:t>de la LCSP).</w:t>
      </w:r>
    </w:p>
    <w:p w14:paraId="265383BD" w14:textId="3CDCC419" w:rsidR="00E94568" w:rsidRPr="0062252F" w:rsidRDefault="00E94568" w:rsidP="00CE023E">
      <w:pPr>
        <w:tabs>
          <w:tab w:val="num" w:pos="360"/>
        </w:tabs>
        <w:ind w:left="360" w:hanging="360"/>
        <w:jc w:val="both"/>
        <w:rPr>
          <w:rFonts w:cs="Arial"/>
          <w:snapToGrid w:val="0"/>
          <w:szCs w:val="22"/>
        </w:rPr>
      </w:pPr>
    </w:p>
    <w:p w14:paraId="7DD66489" w14:textId="4C74E983" w:rsidR="0062252F" w:rsidRDefault="0062252F" w:rsidP="00CE023E">
      <w:pPr>
        <w:tabs>
          <w:tab w:val="num" w:pos="360"/>
        </w:tabs>
        <w:ind w:left="360" w:hanging="360"/>
        <w:jc w:val="both"/>
        <w:rPr>
          <w:rFonts w:cs="Arial"/>
          <w:snapToGrid w:val="0"/>
          <w:szCs w:val="22"/>
        </w:rPr>
      </w:pPr>
    </w:p>
    <w:p w14:paraId="42AA7C23" w14:textId="167A092D" w:rsidR="006B3751" w:rsidRDefault="003E21EC" w:rsidP="0062252F">
      <w:pPr>
        <w:tabs>
          <w:tab w:val="num" w:pos="360"/>
        </w:tabs>
        <w:ind w:left="360" w:hanging="360"/>
        <w:jc w:val="both"/>
        <w:rPr>
          <w:rFonts w:cs="Arial"/>
          <w:b/>
          <w:szCs w:val="22"/>
        </w:rPr>
      </w:pPr>
      <w:r>
        <w:rPr>
          <w:rFonts w:cs="Arial"/>
          <w:b/>
          <w:snapToGrid w:val="0"/>
          <w:szCs w:val="22"/>
        </w:rPr>
        <w:tab/>
      </w:r>
      <w:r w:rsidR="00F126F6" w:rsidRPr="00CC7144">
        <w:rPr>
          <w:rFonts w:cs="Arial"/>
          <w:b/>
          <w:snapToGrid w:val="0"/>
          <w:szCs w:val="22"/>
        </w:rPr>
        <w:t xml:space="preserve">A.4 </w:t>
      </w:r>
      <w:r w:rsidR="00F126F6" w:rsidRPr="00CC7144">
        <w:rPr>
          <w:rFonts w:cs="Arial"/>
          <w:b/>
          <w:szCs w:val="22"/>
        </w:rPr>
        <w:t>Justificació de la necessitat de contractar:</w:t>
      </w:r>
      <w:r w:rsidR="00CF5313" w:rsidRPr="00CC7144">
        <w:rPr>
          <w:rFonts w:cs="Arial"/>
          <w:b/>
          <w:szCs w:val="22"/>
        </w:rPr>
        <w:t xml:space="preserve"> </w:t>
      </w:r>
    </w:p>
    <w:p w14:paraId="62BEAF1B" w14:textId="77777777" w:rsidR="003313D4" w:rsidRDefault="003313D4" w:rsidP="0062252F">
      <w:pPr>
        <w:tabs>
          <w:tab w:val="num" w:pos="360"/>
        </w:tabs>
        <w:ind w:left="360" w:hanging="360"/>
        <w:jc w:val="both"/>
        <w:rPr>
          <w:rFonts w:cs="Arial"/>
          <w:b/>
          <w:szCs w:val="22"/>
        </w:rPr>
      </w:pPr>
    </w:p>
    <w:p w14:paraId="37433030" w14:textId="5F163129" w:rsidR="00FF6BF5" w:rsidRPr="000C59D1" w:rsidRDefault="00FF6BF5" w:rsidP="00FF6BF5">
      <w:pPr>
        <w:spacing w:line="276" w:lineRule="auto"/>
        <w:ind w:left="360"/>
        <w:jc w:val="both"/>
        <w:rPr>
          <w:rFonts w:cs="Arial"/>
          <w:szCs w:val="22"/>
        </w:rPr>
      </w:pPr>
      <w:r w:rsidRPr="000C59D1">
        <w:rPr>
          <w:rFonts w:cs="Arial"/>
          <w:szCs w:val="22"/>
        </w:rPr>
        <w:t>Aquest servei de càtering</w:t>
      </w:r>
      <w:r w:rsidR="00A42375">
        <w:rPr>
          <w:rFonts w:cs="Arial"/>
          <w:szCs w:val="22"/>
        </w:rPr>
        <w:t>,</w:t>
      </w:r>
      <w:r w:rsidRPr="000C59D1">
        <w:rPr>
          <w:rFonts w:cs="Arial"/>
          <w:szCs w:val="22"/>
        </w:rPr>
        <w:t xml:space="preserve"> comporta la necessitat de contractar externament una empresa, atès que pel seu abast, especialització i complexitat no es pot portar a terme pel personal propi</w:t>
      </w:r>
      <w:r>
        <w:rPr>
          <w:rFonts w:cs="Arial"/>
          <w:szCs w:val="22"/>
        </w:rPr>
        <w:t xml:space="preserve"> de l’ACCD</w:t>
      </w:r>
      <w:r w:rsidRPr="000C59D1">
        <w:rPr>
          <w:rFonts w:cs="Arial"/>
          <w:szCs w:val="22"/>
        </w:rPr>
        <w:t>, que tampoc disposa dels mitjans materials necessaris pel seu correcte desenvolupament.</w:t>
      </w:r>
    </w:p>
    <w:p w14:paraId="10407FE4" w14:textId="144B94DA" w:rsidR="004A0258" w:rsidRDefault="004A0258" w:rsidP="0062252F">
      <w:pPr>
        <w:tabs>
          <w:tab w:val="num" w:pos="360"/>
        </w:tabs>
        <w:ind w:left="360" w:hanging="360"/>
        <w:jc w:val="both"/>
        <w:rPr>
          <w:rFonts w:cs="Arial"/>
          <w:b/>
          <w:szCs w:val="22"/>
        </w:rPr>
      </w:pPr>
    </w:p>
    <w:p w14:paraId="122040EB" w14:textId="4F0B5201" w:rsidR="00457F83" w:rsidRPr="00B20CBB" w:rsidRDefault="00457F83" w:rsidP="00512849">
      <w:pPr>
        <w:tabs>
          <w:tab w:val="num" w:pos="360"/>
        </w:tabs>
        <w:jc w:val="both"/>
        <w:rPr>
          <w:rFonts w:cs="Arial"/>
          <w:snapToGrid w:val="0"/>
          <w:szCs w:val="22"/>
        </w:rPr>
      </w:pPr>
    </w:p>
    <w:p w14:paraId="3AA00F6E" w14:textId="77777777" w:rsidR="003C67F0" w:rsidRDefault="00891724" w:rsidP="004A0258">
      <w:pPr>
        <w:tabs>
          <w:tab w:val="num" w:pos="360"/>
        </w:tabs>
        <w:ind w:left="360" w:hanging="360"/>
        <w:jc w:val="both"/>
        <w:rPr>
          <w:rFonts w:cs="Arial"/>
          <w:b/>
          <w:snapToGrid w:val="0"/>
          <w:szCs w:val="22"/>
        </w:rPr>
      </w:pPr>
      <w:r w:rsidRPr="00B20CBB">
        <w:rPr>
          <w:rFonts w:cs="Arial"/>
          <w:snapToGrid w:val="0"/>
          <w:szCs w:val="22"/>
        </w:rPr>
        <w:t xml:space="preserve"> </w:t>
      </w:r>
      <w:r w:rsidRPr="00B20CBB">
        <w:rPr>
          <w:rFonts w:cs="Arial"/>
          <w:snapToGrid w:val="0"/>
          <w:szCs w:val="22"/>
        </w:rPr>
        <w:tab/>
      </w:r>
      <w:r w:rsidRPr="00B20CBB">
        <w:rPr>
          <w:rFonts w:cs="Arial"/>
          <w:b/>
          <w:snapToGrid w:val="0"/>
          <w:szCs w:val="22"/>
        </w:rPr>
        <w:t>A.5</w:t>
      </w:r>
      <w:r w:rsidRPr="00B20CBB">
        <w:rPr>
          <w:rFonts w:cs="Arial"/>
          <w:snapToGrid w:val="0"/>
          <w:szCs w:val="22"/>
        </w:rPr>
        <w:t xml:space="preserve"> </w:t>
      </w:r>
      <w:r w:rsidRPr="00B20CBB">
        <w:rPr>
          <w:rFonts w:cs="Arial"/>
          <w:b/>
          <w:snapToGrid w:val="0"/>
          <w:szCs w:val="22"/>
        </w:rPr>
        <w:t>Justificació de la impossibilitat de divisió en lots de l’objecte del contracte:</w:t>
      </w:r>
      <w:r w:rsidR="00B768AF" w:rsidRPr="00B20CBB">
        <w:rPr>
          <w:rFonts w:cs="Arial"/>
          <w:b/>
          <w:snapToGrid w:val="0"/>
          <w:szCs w:val="22"/>
        </w:rPr>
        <w:t xml:space="preserve"> </w:t>
      </w:r>
    </w:p>
    <w:p w14:paraId="34A5F354" w14:textId="77777777" w:rsidR="003C67F0" w:rsidRDefault="003C67F0" w:rsidP="004A0258">
      <w:pPr>
        <w:tabs>
          <w:tab w:val="num" w:pos="360"/>
        </w:tabs>
        <w:ind w:left="360" w:hanging="360"/>
        <w:jc w:val="both"/>
        <w:rPr>
          <w:rFonts w:cs="Arial"/>
          <w:b/>
          <w:snapToGrid w:val="0"/>
          <w:szCs w:val="22"/>
        </w:rPr>
      </w:pPr>
    </w:p>
    <w:p w14:paraId="6E8CA2AB" w14:textId="60680E65" w:rsidR="00DE27D0" w:rsidRDefault="003C67F0" w:rsidP="003313D4">
      <w:pPr>
        <w:tabs>
          <w:tab w:val="num" w:pos="360"/>
        </w:tabs>
        <w:spacing w:line="276" w:lineRule="auto"/>
        <w:ind w:left="357" w:hanging="357"/>
        <w:jc w:val="both"/>
        <w:rPr>
          <w:rFonts w:cs="Arial"/>
          <w:szCs w:val="22"/>
          <w:lang w:eastAsia="ca-ES"/>
        </w:rPr>
      </w:pPr>
      <w:r>
        <w:rPr>
          <w:rFonts w:cs="Arial"/>
          <w:b/>
          <w:snapToGrid w:val="0"/>
          <w:szCs w:val="22"/>
        </w:rPr>
        <w:tab/>
      </w:r>
      <w:r w:rsidR="00C319A6">
        <w:rPr>
          <w:rFonts w:ascii="Helvetica*" w:hAnsi="Helvetica*" w:cs="Arial"/>
          <w:szCs w:val="22"/>
          <w:lang w:eastAsia="ca-ES"/>
        </w:rPr>
        <w:t xml:space="preserve">D’acord amb l’establert en </w:t>
      </w:r>
      <w:r w:rsidR="00C319A6" w:rsidRPr="0023257A">
        <w:rPr>
          <w:rFonts w:ascii="Helvetica*" w:hAnsi="Helvetica*" w:cs="Arial"/>
          <w:szCs w:val="22"/>
          <w:lang w:eastAsia="ca-ES"/>
        </w:rPr>
        <w:t>l’article 99.3.b</w:t>
      </w:r>
      <w:r w:rsidR="00DA76EE">
        <w:rPr>
          <w:rFonts w:ascii="Helvetica*" w:hAnsi="Helvetica*" w:cs="Arial"/>
          <w:szCs w:val="22"/>
          <w:lang w:eastAsia="ca-ES"/>
        </w:rPr>
        <w:t>)</w:t>
      </w:r>
      <w:r w:rsidR="00C319A6" w:rsidRPr="0023257A">
        <w:rPr>
          <w:rFonts w:ascii="Helvetica*" w:hAnsi="Helvetica*" w:cs="Arial"/>
          <w:szCs w:val="22"/>
          <w:lang w:eastAsia="ca-ES"/>
        </w:rPr>
        <w:t xml:space="preserve"> de la LCSP</w:t>
      </w:r>
      <w:r w:rsidR="00C319A6">
        <w:rPr>
          <w:rFonts w:ascii="Helvetica*" w:hAnsi="Helvetica*" w:cs="Arial"/>
          <w:szCs w:val="22"/>
          <w:lang w:eastAsia="ca-ES"/>
        </w:rPr>
        <w:t xml:space="preserve">, </w:t>
      </w:r>
      <w:r w:rsidR="00DE27D0" w:rsidRPr="00CD54CC">
        <w:rPr>
          <w:rFonts w:cs="Arial"/>
          <w:szCs w:val="22"/>
          <w:lang w:eastAsia="ca-ES"/>
        </w:rPr>
        <w:t>sempre que la naturalesa o l’objecte del contracte ho permetin, s’ha de preveure la realització independent de cadascuna de les seves parts mitjançant la divisió en lots. No obstant això, l’òrgan de contractació pot no dividir en lots l’objecte del contracte quan hi hagi motius vàlids, que s’han de justificar degudament en l’expedient.</w:t>
      </w:r>
    </w:p>
    <w:p w14:paraId="17C3E639" w14:textId="77777777" w:rsidR="00DE27D0" w:rsidRDefault="00DE27D0" w:rsidP="003313D4">
      <w:pPr>
        <w:tabs>
          <w:tab w:val="num" w:pos="360"/>
        </w:tabs>
        <w:spacing w:line="276" w:lineRule="auto"/>
        <w:ind w:left="357" w:hanging="357"/>
        <w:jc w:val="both"/>
        <w:rPr>
          <w:rFonts w:ascii="Helvetica*" w:hAnsi="Helvetica*" w:cs="Arial"/>
          <w:szCs w:val="22"/>
          <w:lang w:eastAsia="ca-ES"/>
        </w:rPr>
      </w:pPr>
    </w:p>
    <w:p w14:paraId="199850E1" w14:textId="66F90206" w:rsidR="00DE27D0" w:rsidRDefault="00DE27D0" w:rsidP="00477E1F">
      <w:pPr>
        <w:autoSpaceDE w:val="0"/>
        <w:autoSpaceDN w:val="0"/>
        <w:adjustRightInd w:val="0"/>
        <w:spacing w:line="276" w:lineRule="auto"/>
        <w:ind w:left="357"/>
        <w:jc w:val="both"/>
        <w:rPr>
          <w:rFonts w:cs="Arial"/>
          <w:szCs w:val="22"/>
          <w:lang w:eastAsia="ca-ES"/>
        </w:rPr>
      </w:pPr>
      <w:r w:rsidRPr="00DE27D0">
        <w:rPr>
          <w:rFonts w:cs="Arial"/>
          <w:szCs w:val="22"/>
          <w:lang w:eastAsia="ca-ES"/>
        </w:rPr>
        <w:t>D’acord amb el tercer paràgraf, apartat b), del mateix article, es considera un motiu vàlid, a l’efecte de justificar la no divisió en lots de l’objecte del contracte, el fet que la realització independent de les diverses prestacions compreses en l’objecte del contracte en dificulti l’execució correcta des del punt de vista tècnic; o bé que el risc per a l’execució correcta del contracte procedeixi de la naturalesa del seu objecte, en implicar la necessitat de coordinar l’execució de les diferents prestacions, qüestió que es podria veure impossibilitada per la divisió en lots i l’execució per una pluralitat de contractistes diferents.</w:t>
      </w:r>
    </w:p>
    <w:p w14:paraId="79CF8E3F" w14:textId="77777777" w:rsidR="00DE27D0" w:rsidRPr="00DE27D0" w:rsidRDefault="00DE27D0" w:rsidP="00477E1F">
      <w:pPr>
        <w:autoSpaceDE w:val="0"/>
        <w:autoSpaceDN w:val="0"/>
        <w:adjustRightInd w:val="0"/>
        <w:ind w:left="357"/>
        <w:jc w:val="both"/>
        <w:rPr>
          <w:rFonts w:cs="Arial"/>
          <w:szCs w:val="22"/>
          <w:lang w:eastAsia="ca-ES"/>
        </w:rPr>
      </w:pPr>
    </w:p>
    <w:p w14:paraId="121C6DB1" w14:textId="12FD13A8" w:rsidR="00283537" w:rsidRDefault="00DE27D0" w:rsidP="003313D4">
      <w:pPr>
        <w:tabs>
          <w:tab w:val="num" w:pos="360"/>
        </w:tabs>
        <w:spacing w:line="276" w:lineRule="auto"/>
        <w:ind w:left="357" w:hanging="357"/>
        <w:jc w:val="both"/>
        <w:rPr>
          <w:rFonts w:ascii="Helvetica*" w:hAnsi="Helvetica*" w:cs="Arial"/>
          <w:szCs w:val="22"/>
          <w:lang w:eastAsia="ca-ES"/>
        </w:rPr>
      </w:pPr>
      <w:r>
        <w:rPr>
          <w:rFonts w:ascii="Helvetica*" w:hAnsi="Helvetica*" w:cs="Arial"/>
          <w:szCs w:val="22"/>
          <w:lang w:eastAsia="ca-ES"/>
        </w:rPr>
        <w:tab/>
        <w:t xml:space="preserve">En aquest sentit, </w:t>
      </w:r>
      <w:r w:rsidR="00C319A6">
        <w:rPr>
          <w:rFonts w:ascii="Helvetica*" w:hAnsi="Helvetica*" w:cs="Arial"/>
          <w:szCs w:val="22"/>
          <w:lang w:eastAsia="ca-ES"/>
        </w:rPr>
        <w:t>es justifica la no divisió en lots de l’objecte del contracte perquè</w:t>
      </w:r>
      <w:r w:rsidR="003313D4">
        <w:rPr>
          <w:rFonts w:ascii="Helvetica*" w:hAnsi="Helvetica*" w:cs="Arial"/>
          <w:szCs w:val="22"/>
          <w:lang w:eastAsia="ca-ES"/>
        </w:rPr>
        <w:t xml:space="preserve"> és </w:t>
      </w:r>
      <w:r w:rsidR="00E44089">
        <w:rPr>
          <w:rFonts w:ascii="Helvetica*" w:hAnsi="Helvetica*" w:cs="Arial"/>
          <w:szCs w:val="22"/>
          <w:lang w:eastAsia="ca-ES"/>
        </w:rPr>
        <w:t>tracta d’una prestació única de</w:t>
      </w:r>
      <w:r w:rsidR="00283537">
        <w:rPr>
          <w:rFonts w:ascii="Helvetica*" w:hAnsi="Helvetica*" w:cs="Arial"/>
          <w:szCs w:val="22"/>
          <w:lang w:eastAsia="ca-ES"/>
        </w:rPr>
        <w:t>l</w:t>
      </w:r>
      <w:r w:rsidR="00E44089">
        <w:rPr>
          <w:rFonts w:ascii="Helvetica*" w:hAnsi="Helvetica*" w:cs="Arial"/>
          <w:szCs w:val="22"/>
          <w:lang w:eastAsia="ca-ES"/>
        </w:rPr>
        <w:t xml:space="preserve"> </w:t>
      </w:r>
      <w:r w:rsidR="00F46B66">
        <w:rPr>
          <w:rFonts w:ascii="Helvetica*" w:hAnsi="Helvetica*" w:cs="Arial"/>
          <w:szCs w:val="22"/>
          <w:lang w:eastAsia="ca-ES"/>
        </w:rPr>
        <w:t xml:space="preserve">servei de </w:t>
      </w:r>
      <w:r w:rsidR="00E44089">
        <w:rPr>
          <w:rFonts w:ascii="Helvetica*" w:hAnsi="Helvetica*" w:cs="Arial"/>
          <w:szCs w:val="22"/>
          <w:lang w:eastAsia="ca-ES"/>
        </w:rPr>
        <w:t xml:space="preserve">càtering que inclou la pausa cafè, aperitiu i </w:t>
      </w:r>
      <w:r w:rsidR="00A83FD2">
        <w:rPr>
          <w:rFonts w:ascii="Helvetica*" w:hAnsi="Helvetica*" w:cs="Arial"/>
          <w:szCs w:val="22"/>
          <w:lang w:eastAsia="ca-ES"/>
        </w:rPr>
        <w:t>menú</w:t>
      </w:r>
      <w:r w:rsidR="00E44089">
        <w:rPr>
          <w:rFonts w:ascii="Helvetica*" w:hAnsi="Helvetica*" w:cs="Arial"/>
          <w:szCs w:val="22"/>
          <w:lang w:eastAsia="ca-ES"/>
        </w:rPr>
        <w:t xml:space="preserve"> en les jornades i activitats que organitz</w:t>
      </w:r>
      <w:r w:rsidR="00F46B66">
        <w:rPr>
          <w:rFonts w:ascii="Helvetica*" w:hAnsi="Helvetica*" w:cs="Arial"/>
          <w:szCs w:val="22"/>
          <w:lang w:eastAsia="ca-ES"/>
        </w:rPr>
        <w:t>a</w:t>
      </w:r>
      <w:r w:rsidR="00E44089">
        <w:rPr>
          <w:rFonts w:ascii="Helvetica*" w:hAnsi="Helvetica*" w:cs="Arial"/>
          <w:szCs w:val="22"/>
          <w:lang w:eastAsia="ca-ES"/>
        </w:rPr>
        <w:t xml:space="preserve"> l’ACCD</w:t>
      </w:r>
      <w:r w:rsidR="000B407B">
        <w:rPr>
          <w:rFonts w:ascii="Helvetica*" w:hAnsi="Helvetica*" w:cs="Arial"/>
          <w:szCs w:val="22"/>
          <w:lang w:eastAsia="ca-ES"/>
        </w:rPr>
        <w:t>, les quals poden necessitar</w:t>
      </w:r>
      <w:r w:rsidR="007521C2">
        <w:rPr>
          <w:rFonts w:ascii="Helvetica*" w:hAnsi="Helvetica*" w:cs="Arial"/>
          <w:szCs w:val="22"/>
          <w:lang w:eastAsia="ca-ES"/>
        </w:rPr>
        <w:t xml:space="preserve"> </w:t>
      </w:r>
      <w:r w:rsidR="00F65EDF">
        <w:rPr>
          <w:rFonts w:ascii="Helvetica*" w:hAnsi="Helvetica*" w:cs="Arial"/>
          <w:szCs w:val="22"/>
          <w:lang w:eastAsia="ca-ES"/>
        </w:rPr>
        <w:t xml:space="preserve">de diversos </w:t>
      </w:r>
      <w:r w:rsidR="000B407B">
        <w:rPr>
          <w:rFonts w:ascii="Helvetica*" w:hAnsi="Helvetica*" w:cs="Arial"/>
          <w:szCs w:val="22"/>
          <w:lang w:eastAsia="ca-ES"/>
        </w:rPr>
        <w:t>tipus de</w:t>
      </w:r>
      <w:r w:rsidR="00F65EDF">
        <w:rPr>
          <w:rFonts w:ascii="Helvetica*" w:hAnsi="Helvetica*" w:cs="Arial"/>
          <w:szCs w:val="22"/>
          <w:lang w:eastAsia="ca-ES"/>
        </w:rPr>
        <w:t xml:space="preserve"> servei</w:t>
      </w:r>
      <w:r w:rsidR="000B407B">
        <w:rPr>
          <w:rFonts w:ascii="Helvetica*" w:hAnsi="Helvetica*" w:cs="Arial"/>
          <w:szCs w:val="22"/>
          <w:lang w:eastAsia="ca-ES"/>
        </w:rPr>
        <w:t xml:space="preserve"> en una mateixa activitat</w:t>
      </w:r>
      <w:r w:rsidR="003313D4">
        <w:rPr>
          <w:rFonts w:ascii="Helvetica*" w:hAnsi="Helvetica*" w:cs="Arial"/>
          <w:szCs w:val="22"/>
          <w:lang w:eastAsia="ca-ES"/>
        </w:rPr>
        <w:t>.</w:t>
      </w:r>
      <w:r w:rsidR="00A83FD2">
        <w:rPr>
          <w:rFonts w:ascii="Helvetica*" w:hAnsi="Helvetica*" w:cs="Arial"/>
          <w:szCs w:val="22"/>
          <w:lang w:eastAsia="ca-ES"/>
        </w:rPr>
        <w:t xml:space="preserve"> </w:t>
      </w:r>
    </w:p>
    <w:p w14:paraId="0DCB5ABD" w14:textId="77777777" w:rsidR="00283537" w:rsidRDefault="00283537" w:rsidP="003313D4">
      <w:pPr>
        <w:tabs>
          <w:tab w:val="num" w:pos="360"/>
        </w:tabs>
        <w:spacing w:line="276" w:lineRule="auto"/>
        <w:ind w:left="357" w:hanging="357"/>
        <w:jc w:val="both"/>
        <w:rPr>
          <w:rFonts w:ascii="Helvetica*" w:hAnsi="Helvetica*" w:cs="Arial"/>
          <w:szCs w:val="22"/>
          <w:lang w:eastAsia="ca-ES"/>
        </w:rPr>
      </w:pPr>
    </w:p>
    <w:p w14:paraId="0B34378E" w14:textId="0A028939" w:rsidR="001F744B" w:rsidRDefault="00283537" w:rsidP="001F744B">
      <w:pPr>
        <w:tabs>
          <w:tab w:val="num" w:pos="360"/>
        </w:tabs>
        <w:spacing w:line="276" w:lineRule="auto"/>
        <w:ind w:left="357" w:hanging="357"/>
        <w:jc w:val="both"/>
        <w:rPr>
          <w:rFonts w:ascii="Helvetica*" w:hAnsi="Helvetica*" w:cs="Arial"/>
          <w:szCs w:val="22"/>
          <w:lang w:eastAsia="ca-ES"/>
        </w:rPr>
      </w:pPr>
      <w:r>
        <w:rPr>
          <w:rFonts w:ascii="Helvetica*" w:hAnsi="Helvetica*" w:cs="Arial"/>
          <w:szCs w:val="22"/>
          <w:lang w:eastAsia="ca-ES"/>
        </w:rPr>
        <w:tab/>
      </w:r>
      <w:r w:rsidR="007B28CE">
        <w:rPr>
          <w:rFonts w:ascii="Helvetica*" w:hAnsi="Helvetica*" w:cs="Arial"/>
          <w:szCs w:val="22"/>
          <w:lang w:eastAsia="ca-ES"/>
        </w:rPr>
        <w:t xml:space="preserve">Aquesta prestació única garanteix a </w:t>
      </w:r>
      <w:r>
        <w:rPr>
          <w:rFonts w:ascii="Helvetica*" w:hAnsi="Helvetica*" w:cs="Arial"/>
          <w:szCs w:val="22"/>
          <w:lang w:eastAsia="ca-ES"/>
        </w:rPr>
        <w:t xml:space="preserve">nivell tècnic-organitzatiu </w:t>
      </w:r>
      <w:r w:rsidR="007B28CE">
        <w:rPr>
          <w:rFonts w:ascii="Helvetica*" w:hAnsi="Helvetica*" w:cs="Arial"/>
          <w:szCs w:val="22"/>
          <w:lang w:eastAsia="ca-ES"/>
        </w:rPr>
        <w:t xml:space="preserve">que </w:t>
      </w:r>
      <w:r w:rsidR="00735039">
        <w:rPr>
          <w:rFonts w:ascii="Helvetica*" w:hAnsi="Helvetica*" w:cs="Arial"/>
          <w:szCs w:val="22"/>
          <w:lang w:eastAsia="ca-ES"/>
        </w:rPr>
        <w:t xml:space="preserve">la coordinació del servei </w:t>
      </w:r>
      <w:r>
        <w:rPr>
          <w:rFonts w:ascii="Helvetica*" w:hAnsi="Helvetica*" w:cs="Arial"/>
          <w:szCs w:val="22"/>
          <w:lang w:eastAsia="ca-ES"/>
        </w:rPr>
        <w:t>dins d’un sol</w:t>
      </w:r>
      <w:r w:rsidR="007B28CE">
        <w:rPr>
          <w:rFonts w:ascii="Helvetica*" w:hAnsi="Helvetica*" w:cs="Arial"/>
          <w:szCs w:val="22"/>
          <w:lang w:eastAsia="ca-ES"/>
        </w:rPr>
        <w:t xml:space="preserve"> Lot eviti</w:t>
      </w:r>
      <w:r>
        <w:rPr>
          <w:rFonts w:ascii="Helvetica*" w:hAnsi="Helvetica*" w:cs="Arial"/>
          <w:szCs w:val="22"/>
          <w:lang w:eastAsia="ca-ES"/>
        </w:rPr>
        <w:t xml:space="preserve"> problemes de coordinació entre responsables de diferents empreses</w:t>
      </w:r>
      <w:r w:rsidR="007B28CE">
        <w:rPr>
          <w:rFonts w:ascii="Helvetica*" w:hAnsi="Helvetica*" w:cs="Arial"/>
          <w:szCs w:val="22"/>
          <w:lang w:eastAsia="ca-ES"/>
        </w:rPr>
        <w:t>,</w:t>
      </w:r>
      <w:r>
        <w:rPr>
          <w:rFonts w:ascii="Helvetica*" w:hAnsi="Helvetica*" w:cs="Arial"/>
          <w:szCs w:val="22"/>
          <w:lang w:eastAsia="ca-ES"/>
        </w:rPr>
        <w:t xml:space="preserve"> </w:t>
      </w:r>
      <w:r w:rsidR="001F744B">
        <w:rPr>
          <w:rFonts w:ascii="Helvetica*" w:hAnsi="Helvetica*" w:cs="Arial"/>
          <w:szCs w:val="22"/>
          <w:lang w:eastAsia="ca-ES"/>
        </w:rPr>
        <w:t>al no existir prestacions que quedin sense assumir per cap empresa, i es comparteixen recursos i s’</w:t>
      </w:r>
      <w:r w:rsidR="00735039">
        <w:rPr>
          <w:rFonts w:ascii="Helvetica*" w:hAnsi="Helvetica*" w:cs="Arial"/>
          <w:szCs w:val="22"/>
          <w:lang w:eastAsia="ca-ES"/>
        </w:rPr>
        <w:t>ajusti</w:t>
      </w:r>
      <w:r w:rsidR="001F744B">
        <w:rPr>
          <w:rFonts w:ascii="Helvetica*" w:hAnsi="Helvetica*" w:cs="Arial"/>
          <w:szCs w:val="22"/>
          <w:lang w:eastAsia="ca-ES"/>
        </w:rPr>
        <w:t>n torns que fa que s’optimitzin</w:t>
      </w:r>
      <w:r w:rsidR="00735039">
        <w:rPr>
          <w:rFonts w:ascii="Helvetica*" w:hAnsi="Helvetica*" w:cs="Arial"/>
          <w:szCs w:val="22"/>
          <w:lang w:eastAsia="ca-ES"/>
        </w:rPr>
        <w:t xml:space="preserve"> els recursos. Aquest fet, influencia </w:t>
      </w:r>
      <w:r w:rsidR="001F744B">
        <w:rPr>
          <w:rFonts w:ascii="Helvetica*" w:hAnsi="Helvetica*" w:cs="Arial"/>
          <w:szCs w:val="22"/>
          <w:lang w:eastAsia="ca-ES"/>
        </w:rPr>
        <w:t xml:space="preserve">positivament </w:t>
      </w:r>
      <w:r>
        <w:rPr>
          <w:rFonts w:ascii="Helvetica*" w:hAnsi="Helvetica*" w:cs="Arial"/>
          <w:szCs w:val="22"/>
          <w:lang w:eastAsia="ca-ES"/>
        </w:rPr>
        <w:t xml:space="preserve">en la qualitat dels serveis, </w:t>
      </w:r>
      <w:r w:rsidR="007B28CE">
        <w:rPr>
          <w:rFonts w:ascii="Helvetica*" w:hAnsi="Helvetica*" w:cs="Arial"/>
          <w:szCs w:val="22"/>
          <w:lang w:eastAsia="ca-ES"/>
        </w:rPr>
        <w:t>i evita</w:t>
      </w:r>
      <w:r>
        <w:rPr>
          <w:rFonts w:ascii="Helvetica*" w:hAnsi="Helvetica*" w:cs="Arial"/>
          <w:szCs w:val="22"/>
          <w:lang w:eastAsia="ca-ES"/>
        </w:rPr>
        <w:t xml:space="preserve"> les coincidències i duplicitats de llocs de feina i mitjans materials que es produeixen quan més d’una empresa de treball </w:t>
      </w:r>
      <w:r w:rsidR="007B28CE">
        <w:rPr>
          <w:rFonts w:ascii="Helvetica*" w:hAnsi="Helvetica*" w:cs="Arial"/>
          <w:szCs w:val="22"/>
          <w:lang w:eastAsia="ca-ES"/>
        </w:rPr>
        <w:t xml:space="preserve">actua </w:t>
      </w:r>
      <w:r>
        <w:rPr>
          <w:rFonts w:ascii="Helvetica*" w:hAnsi="Helvetica*" w:cs="Arial"/>
          <w:szCs w:val="22"/>
          <w:lang w:eastAsia="ca-ES"/>
        </w:rPr>
        <w:t xml:space="preserve">en un mateix àmbit i en diferents lots. </w:t>
      </w:r>
    </w:p>
    <w:p w14:paraId="44024DC1" w14:textId="77777777" w:rsidR="001F744B" w:rsidRDefault="001F744B" w:rsidP="003313D4">
      <w:pPr>
        <w:tabs>
          <w:tab w:val="num" w:pos="360"/>
        </w:tabs>
        <w:spacing w:line="276" w:lineRule="auto"/>
        <w:ind w:left="357" w:hanging="357"/>
        <w:jc w:val="both"/>
        <w:rPr>
          <w:rFonts w:ascii="Helvetica*" w:hAnsi="Helvetica*" w:cs="Arial"/>
          <w:szCs w:val="22"/>
          <w:lang w:eastAsia="ca-ES"/>
        </w:rPr>
      </w:pPr>
    </w:p>
    <w:p w14:paraId="60913B51" w14:textId="4CC3ADF5" w:rsidR="00646BE8" w:rsidRDefault="001F744B" w:rsidP="003313D4">
      <w:pPr>
        <w:tabs>
          <w:tab w:val="num" w:pos="360"/>
        </w:tabs>
        <w:spacing w:line="276" w:lineRule="auto"/>
        <w:ind w:left="357" w:hanging="357"/>
        <w:jc w:val="both"/>
        <w:rPr>
          <w:rFonts w:ascii="Helvetica*" w:hAnsi="Helvetica*" w:cs="Arial"/>
          <w:szCs w:val="22"/>
          <w:lang w:eastAsia="ca-ES"/>
        </w:rPr>
      </w:pPr>
      <w:r>
        <w:rPr>
          <w:rFonts w:ascii="Helvetica*" w:hAnsi="Helvetica*" w:cs="Arial"/>
          <w:szCs w:val="22"/>
          <w:lang w:eastAsia="ca-ES"/>
        </w:rPr>
        <w:tab/>
      </w:r>
      <w:r w:rsidR="00646BE8">
        <w:rPr>
          <w:rFonts w:ascii="Helvetica*" w:hAnsi="Helvetica*" w:cs="Arial"/>
          <w:szCs w:val="22"/>
          <w:lang w:eastAsia="ca-ES"/>
        </w:rPr>
        <w:tab/>
      </w:r>
      <w:r w:rsidR="007B28CE">
        <w:rPr>
          <w:rFonts w:ascii="Helvetica*" w:hAnsi="Helvetica*" w:cs="Arial"/>
          <w:szCs w:val="22"/>
          <w:lang w:eastAsia="ca-ES"/>
        </w:rPr>
        <w:t>Així mateix, l</w:t>
      </w:r>
      <w:r w:rsidR="00646BE8">
        <w:rPr>
          <w:rFonts w:ascii="Helvetica*" w:hAnsi="Helvetica*" w:cs="Arial"/>
          <w:szCs w:val="22"/>
          <w:lang w:eastAsia="ca-ES"/>
        </w:rPr>
        <w:t>’existència d’un únic interlocutor evita descoordinació, simplifica tràmits administratius, redueix el temps de resolució de problemes, disminueix la carrega de feina de tasques de seguiment i d’assignació de responsabilitats,</w:t>
      </w:r>
      <w:r>
        <w:rPr>
          <w:rFonts w:ascii="Helvetica*" w:hAnsi="Helvetica*" w:cs="Arial"/>
          <w:szCs w:val="22"/>
          <w:lang w:eastAsia="ca-ES"/>
        </w:rPr>
        <w:t xml:space="preserve"> evitant</w:t>
      </w:r>
      <w:r w:rsidR="00646BE8">
        <w:rPr>
          <w:rFonts w:ascii="Helvetica*" w:hAnsi="Helvetica*" w:cs="Arial"/>
          <w:szCs w:val="22"/>
          <w:lang w:eastAsia="ca-ES"/>
        </w:rPr>
        <w:t xml:space="preserve"> </w:t>
      </w:r>
      <w:r>
        <w:rPr>
          <w:rFonts w:ascii="Helvetica*" w:hAnsi="Helvetica*" w:cs="Arial"/>
          <w:szCs w:val="22"/>
          <w:lang w:eastAsia="ca-ES"/>
        </w:rPr>
        <w:t>encarir</w:t>
      </w:r>
      <w:r w:rsidR="00646BE8">
        <w:rPr>
          <w:rFonts w:ascii="Helvetica*" w:hAnsi="Helvetica*" w:cs="Arial"/>
          <w:szCs w:val="22"/>
          <w:lang w:eastAsia="ca-ES"/>
        </w:rPr>
        <w:t xml:space="preserve"> </w:t>
      </w:r>
      <w:r>
        <w:rPr>
          <w:rFonts w:ascii="Helvetica*" w:hAnsi="Helvetica*" w:cs="Arial"/>
          <w:szCs w:val="22"/>
          <w:lang w:eastAsia="ca-ES"/>
        </w:rPr>
        <w:t>el</w:t>
      </w:r>
      <w:r w:rsidR="00646BE8">
        <w:rPr>
          <w:rFonts w:ascii="Helvetica*" w:hAnsi="Helvetica*" w:cs="Arial"/>
          <w:szCs w:val="22"/>
          <w:lang w:eastAsia="ca-ES"/>
        </w:rPr>
        <w:t xml:space="preserve"> pressupost</w:t>
      </w:r>
      <w:r>
        <w:rPr>
          <w:rFonts w:ascii="Helvetica*" w:hAnsi="Helvetica*" w:cs="Arial"/>
          <w:szCs w:val="22"/>
          <w:lang w:eastAsia="ca-ES"/>
        </w:rPr>
        <w:t>.</w:t>
      </w:r>
      <w:r w:rsidR="00646BE8">
        <w:rPr>
          <w:rFonts w:ascii="Helvetica*" w:hAnsi="Helvetica*" w:cs="Arial"/>
          <w:szCs w:val="22"/>
          <w:lang w:eastAsia="ca-ES"/>
        </w:rPr>
        <w:t xml:space="preserve"> </w:t>
      </w:r>
    </w:p>
    <w:p w14:paraId="02AE95DD" w14:textId="77777777" w:rsidR="00A83FD2" w:rsidRDefault="00A83FD2" w:rsidP="003313D4">
      <w:pPr>
        <w:tabs>
          <w:tab w:val="num" w:pos="360"/>
        </w:tabs>
        <w:spacing w:line="276" w:lineRule="auto"/>
        <w:ind w:left="357" w:hanging="357"/>
        <w:jc w:val="both"/>
        <w:rPr>
          <w:rFonts w:ascii="Helvetica*" w:hAnsi="Helvetica*" w:cs="Arial"/>
          <w:szCs w:val="22"/>
          <w:lang w:eastAsia="ca-ES"/>
        </w:rPr>
      </w:pPr>
    </w:p>
    <w:p w14:paraId="6DB575AA" w14:textId="1F8145D8" w:rsidR="00E44089" w:rsidRDefault="003313D4" w:rsidP="003313D4">
      <w:pPr>
        <w:tabs>
          <w:tab w:val="num" w:pos="360"/>
        </w:tabs>
        <w:spacing w:line="276" w:lineRule="auto"/>
        <w:ind w:left="357" w:hanging="357"/>
        <w:jc w:val="both"/>
        <w:rPr>
          <w:rFonts w:ascii="Helvetica*" w:hAnsi="Helvetica*" w:cs="Arial"/>
          <w:szCs w:val="22"/>
          <w:lang w:eastAsia="ca-ES"/>
        </w:rPr>
      </w:pPr>
      <w:r>
        <w:rPr>
          <w:rFonts w:ascii="Helvetica*" w:hAnsi="Helvetica*" w:cs="Arial"/>
          <w:szCs w:val="22"/>
          <w:lang w:eastAsia="ca-ES"/>
        </w:rPr>
        <w:t xml:space="preserve"> </w:t>
      </w:r>
      <w:r w:rsidR="00F46B66">
        <w:rPr>
          <w:rFonts w:ascii="Helvetica*" w:hAnsi="Helvetica*" w:cs="Arial"/>
          <w:szCs w:val="22"/>
          <w:lang w:eastAsia="ca-ES"/>
        </w:rPr>
        <w:tab/>
      </w:r>
      <w:r w:rsidR="007B28CE">
        <w:rPr>
          <w:rFonts w:ascii="Helvetica*" w:hAnsi="Helvetica*" w:cs="Arial"/>
          <w:szCs w:val="22"/>
          <w:lang w:eastAsia="ca-ES"/>
        </w:rPr>
        <w:t>Per altra banda, el</w:t>
      </w:r>
      <w:r w:rsidR="00CF6D53">
        <w:rPr>
          <w:rFonts w:ascii="Helvetica*" w:hAnsi="Helvetica*" w:cs="Arial"/>
          <w:szCs w:val="22"/>
          <w:lang w:eastAsia="ca-ES"/>
        </w:rPr>
        <w:t xml:space="preserve"> pressupost de licitació és </w:t>
      </w:r>
      <w:r w:rsidR="00E44089">
        <w:rPr>
          <w:rFonts w:ascii="Helvetica*" w:hAnsi="Helvetica*" w:cs="Arial"/>
          <w:szCs w:val="22"/>
          <w:lang w:eastAsia="ca-ES"/>
        </w:rPr>
        <w:t xml:space="preserve">de quantia </w:t>
      </w:r>
      <w:r w:rsidR="00F46B66">
        <w:rPr>
          <w:rFonts w:ascii="Helvetica*" w:hAnsi="Helvetica*" w:cs="Arial"/>
          <w:szCs w:val="22"/>
          <w:lang w:eastAsia="ca-ES"/>
        </w:rPr>
        <w:t xml:space="preserve">poc elevada </w:t>
      </w:r>
      <w:r w:rsidR="00DF3FC2">
        <w:rPr>
          <w:rFonts w:ascii="Helvetica*" w:hAnsi="Helvetica*" w:cs="Arial"/>
          <w:szCs w:val="22"/>
          <w:lang w:eastAsia="ca-ES"/>
        </w:rPr>
        <w:t xml:space="preserve">i </w:t>
      </w:r>
      <w:r w:rsidR="007B28CE">
        <w:rPr>
          <w:rFonts w:ascii="Helvetica*" w:hAnsi="Helvetica*" w:cs="Arial"/>
          <w:szCs w:val="22"/>
          <w:lang w:eastAsia="ca-ES"/>
        </w:rPr>
        <w:t xml:space="preserve">es considera que </w:t>
      </w:r>
      <w:r w:rsidR="00DF3FC2">
        <w:rPr>
          <w:rFonts w:ascii="Helvetica*" w:hAnsi="Helvetica*" w:cs="Arial"/>
          <w:szCs w:val="22"/>
          <w:lang w:eastAsia="ca-ES"/>
        </w:rPr>
        <w:t>una divisió en lot</w:t>
      </w:r>
      <w:r w:rsidR="00E44089">
        <w:rPr>
          <w:rFonts w:ascii="Helvetica*" w:hAnsi="Helvetica*" w:cs="Arial"/>
          <w:szCs w:val="22"/>
          <w:lang w:eastAsia="ca-ES"/>
        </w:rPr>
        <w:t>s</w:t>
      </w:r>
      <w:r w:rsidR="00DF3FC2">
        <w:rPr>
          <w:rFonts w:ascii="Helvetica*" w:hAnsi="Helvetica*" w:cs="Arial"/>
          <w:szCs w:val="22"/>
          <w:lang w:eastAsia="ca-ES"/>
        </w:rPr>
        <w:t xml:space="preserve"> podria</w:t>
      </w:r>
      <w:r w:rsidR="00A2637B">
        <w:rPr>
          <w:rFonts w:ascii="Helvetica*" w:hAnsi="Helvetica*" w:cs="Arial"/>
          <w:szCs w:val="22"/>
          <w:lang w:eastAsia="ca-ES"/>
        </w:rPr>
        <w:t xml:space="preserve"> </w:t>
      </w:r>
      <w:proofErr w:type="spellStart"/>
      <w:r w:rsidR="00E44089">
        <w:rPr>
          <w:rFonts w:ascii="Helvetica*" w:hAnsi="Helvetica*" w:cs="Arial"/>
          <w:szCs w:val="22"/>
          <w:lang w:eastAsia="ca-ES"/>
        </w:rPr>
        <w:t>desincentivar</w:t>
      </w:r>
      <w:proofErr w:type="spellEnd"/>
      <w:r w:rsidR="00A2637B">
        <w:rPr>
          <w:rFonts w:ascii="Helvetica*" w:hAnsi="Helvetica*" w:cs="Arial"/>
          <w:szCs w:val="22"/>
          <w:lang w:eastAsia="ca-ES"/>
        </w:rPr>
        <w:t xml:space="preserve"> la presentació d’ofertes </w:t>
      </w:r>
      <w:r w:rsidR="00E44089">
        <w:rPr>
          <w:rFonts w:ascii="Helvetica*" w:hAnsi="Helvetica*" w:cs="Arial"/>
          <w:szCs w:val="22"/>
          <w:lang w:eastAsia="ca-ES"/>
        </w:rPr>
        <w:t xml:space="preserve">al </w:t>
      </w:r>
      <w:r w:rsidR="00F46B66">
        <w:rPr>
          <w:rFonts w:ascii="Helvetica*" w:hAnsi="Helvetica*" w:cs="Arial"/>
          <w:szCs w:val="22"/>
          <w:lang w:eastAsia="ca-ES"/>
        </w:rPr>
        <w:t xml:space="preserve">disminuir </w:t>
      </w:r>
      <w:r w:rsidR="00E44089">
        <w:rPr>
          <w:rFonts w:ascii="Helvetica*" w:hAnsi="Helvetica*" w:cs="Arial"/>
          <w:szCs w:val="22"/>
          <w:lang w:eastAsia="ca-ES"/>
        </w:rPr>
        <w:t xml:space="preserve">encara més el pressupost de licitació. </w:t>
      </w:r>
    </w:p>
    <w:p w14:paraId="22EA2EFD" w14:textId="77777777" w:rsidR="00E44089" w:rsidRDefault="00E44089" w:rsidP="00E44089">
      <w:pPr>
        <w:tabs>
          <w:tab w:val="num" w:pos="360"/>
        </w:tabs>
        <w:spacing w:line="276" w:lineRule="auto"/>
        <w:jc w:val="both"/>
        <w:rPr>
          <w:rFonts w:ascii="Helvetica*" w:hAnsi="Helvetica*" w:cs="Arial"/>
          <w:szCs w:val="22"/>
          <w:lang w:eastAsia="ca-ES"/>
        </w:rPr>
      </w:pPr>
    </w:p>
    <w:p w14:paraId="693BB6C4" w14:textId="56F01CC2" w:rsidR="00CF6D53" w:rsidRDefault="00E44089" w:rsidP="00E44089">
      <w:pPr>
        <w:tabs>
          <w:tab w:val="num" w:pos="360"/>
        </w:tabs>
        <w:spacing w:line="276" w:lineRule="auto"/>
        <w:ind w:left="357"/>
        <w:jc w:val="both"/>
        <w:rPr>
          <w:rFonts w:ascii="Helvetica*" w:hAnsi="Helvetica*" w:cs="Arial"/>
          <w:szCs w:val="22"/>
          <w:lang w:eastAsia="ca-ES"/>
        </w:rPr>
      </w:pPr>
      <w:r>
        <w:rPr>
          <w:rFonts w:ascii="Helvetica*" w:hAnsi="Helvetica*" w:cs="Arial"/>
          <w:szCs w:val="22"/>
          <w:lang w:eastAsia="ca-ES"/>
        </w:rPr>
        <w:lastRenderedPageBreak/>
        <w:tab/>
        <w:t>Cal afegir que es tracta d’un contracte reservat destinat a</w:t>
      </w:r>
      <w:r w:rsidR="00A2637B">
        <w:rPr>
          <w:rFonts w:ascii="Helvetica*" w:hAnsi="Helvetica*" w:cs="Arial"/>
          <w:szCs w:val="22"/>
          <w:lang w:eastAsia="ca-ES"/>
        </w:rPr>
        <w:t xml:space="preserve"> un sector </w:t>
      </w:r>
      <w:r>
        <w:rPr>
          <w:rFonts w:ascii="Helvetica*" w:hAnsi="Helvetica*" w:cs="Arial"/>
          <w:szCs w:val="22"/>
          <w:lang w:eastAsia="ca-ES"/>
        </w:rPr>
        <w:t>limitat geogràficament i que disposa d’u</w:t>
      </w:r>
      <w:r w:rsidR="00A2637B">
        <w:rPr>
          <w:rFonts w:ascii="Helvetica*" w:hAnsi="Helvetica*" w:cs="Arial"/>
          <w:szCs w:val="22"/>
          <w:lang w:eastAsia="ca-ES"/>
        </w:rPr>
        <w:t>na concurrència limitada</w:t>
      </w:r>
      <w:r w:rsidR="00F46B66">
        <w:rPr>
          <w:rFonts w:ascii="Helvetica*" w:hAnsi="Helvetica*" w:cs="Arial"/>
          <w:szCs w:val="22"/>
          <w:lang w:eastAsia="ca-ES"/>
        </w:rPr>
        <w:t>, d’acord amb el que s’ha pogut comprovar al sondejar el sector.</w:t>
      </w:r>
      <w:r>
        <w:rPr>
          <w:rFonts w:ascii="Helvetica*" w:hAnsi="Helvetica*" w:cs="Arial"/>
          <w:szCs w:val="22"/>
          <w:lang w:eastAsia="ca-ES"/>
        </w:rPr>
        <w:t xml:space="preserve"> </w:t>
      </w:r>
      <w:r w:rsidR="00F46B66">
        <w:rPr>
          <w:rFonts w:ascii="Helvetica*" w:hAnsi="Helvetica*" w:cs="Arial"/>
          <w:szCs w:val="22"/>
          <w:lang w:eastAsia="ca-ES"/>
        </w:rPr>
        <w:t>A</w:t>
      </w:r>
      <w:r>
        <w:rPr>
          <w:rFonts w:ascii="Helvetica*" w:hAnsi="Helvetica*" w:cs="Arial"/>
          <w:szCs w:val="22"/>
          <w:lang w:eastAsia="ca-ES"/>
        </w:rPr>
        <w:t>ixí doncs</w:t>
      </w:r>
      <w:r w:rsidR="00F46B66">
        <w:rPr>
          <w:rFonts w:ascii="Helvetica*" w:hAnsi="Helvetica*" w:cs="Arial"/>
          <w:szCs w:val="22"/>
          <w:lang w:eastAsia="ca-ES"/>
        </w:rPr>
        <w:t xml:space="preserve">, la voluntat </w:t>
      </w:r>
      <w:r w:rsidR="00DA76EE">
        <w:rPr>
          <w:rFonts w:ascii="Helvetica*" w:hAnsi="Helvetica*" w:cs="Arial"/>
          <w:szCs w:val="22"/>
          <w:lang w:eastAsia="ca-ES"/>
        </w:rPr>
        <w:t>é</w:t>
      </w:r>
      <w:r w:rsidR="00F46B66">
        <w:rPr>
          <w:rFonts w:ascii="Helvetica*" w:hAnsi="Helvetica*" w:cs="Arial"/>
          <w:szCs w:val="22"/>
          <w:lang w:eastAsia="ca-ES"/>
        </w:rPr>
        <w:t>s garantir</w:t>
      </w:r>
      <w:r>
        <w:rPr>
          <w:rFonts w:ascii="Helvetica*" w:hAnsi="Helvetica*" w:cs="Arial"/>
          <w:szCs w:val="22"/>
          <w:lang w:eastAsia="ca-ES"/>
        </w:rPr>
        <w:t xml:space="preserve"> adjudicar el contracte i evitar que </w:t>
      </w:r>
      <w:r w:rsidR="00EF55D6">
        <w:rPr>
          <w:rFonts w:ascii="Helvetica*" w:hAnsi="Helvetica*" w:cs="Arial"/>
          <w:szCs w:val="22"/>
          <w:lang w:eastAsia="ca-ES"/>
        </w:rPr>
        <w:t xml:space="preserve">tot o </w:t>
      </w:r>
      <w:r>
        <w:rPr>
          <w:rFonts w:ascii="Helvetica*" w:hAnsi="Helvetica*" w:cs="Arial"/>
          <w:szCs w:val="22"/>
          <w:lang w:eastAsia="ca-ES"/>
        </w:rPr>
        <w:t>part</w:t>
      </w:r>
      <w:r w:rsidR="00F46B66">
        <w:rPr>
          <w:rFonts w:ascii="Helvetica*" w:hAnsi="Helvetica*" w:cs="Arial"/>
          <w:szCs w:val="22"/>
          <w:lang w:eastAsia="ca-ES"/>
        </w:rPr>
        <w:t xml:space="preserve"> del servei pugui quedar desert.</w:t>
      </w:r>
    </w:p>
    <w:p w14:paraId="6E26B3B2" w14:textId="403114E7" w:rsidR="007B28CE" w:rsidRDefault="007B28CE" w:rsidP="00E44089">
      <w:pPr>
        <w:tabs>
          <w:tab w:val="num" w:pos="360"/>
        </w:tabs>
        <w:spacing w:line="276" w:lineRule="auto"/>
        <w:ind w:left="357"/>
        <w:jc w:val="both"/>
        <w:rPr>
          <w:rFonts w:ascii="Helvetica*" w:hAnsi="Helvetica*" w:cs="Arial"/>
          <w:szCs w:val="22"/>
          <w:lang w:eastAsia="ca-ES"/>
        </w:rPr>
      </w:pPr>
    </w:p>
    <w:p w14:paraId="35FBB311" w14:textId="094F4ACB" w:rsidR="00664B13" w:rsidRPr="00664B13" w:rsidRDefault="00664B13" w:rsidP="00664B13">
      <w:pPr>
        <w:pStyle w:val="Prrafodelista"/>
        <w:numPr>
          <w:ilvl w:val="1"/>
          <w:numId w:val="1"/>
        </w:numPr>
        <w:tabs>
          <w:tab w:val="num" w:pos="360"/>
        </w:tabs>
        <w:spacing w:line="276" w:lineRule="auto"/>
        <w:jc w:val="both"/>
        <w:rPr>
          <w:rFonts w:ascii="Helvetica*" w:hAnsi="Helvetica*" w:cs="Arial"/>
          <w:b/>
          <w:szCs w:val="22"/>
          <w:lang w:eastAsia="ca-ES"/>
        </w:rPr>
      </w:pPr>
      <w:r w:rsidRPr="00664B13">
        <w:rPr>
          <w:rFonts w:ascii="Helvetica*" w:hAnsi="Helvetica*" w:cs="Arial"/>
          <w:b/>
          <w:szCs w:val="22"/>
          <w:lang w:eastAsia="ca-ES"/>
        </w:rPr>
        <w:t>El preu</w:t>
      </w:r>
    </w:p>
    <w:p w14:paraId="186352FB" w14:textId="77777777" w:rsidR="006E14C4" w:rsidRPr="00B20CBB" w:rsidRDefault="006E14C4" w:rsidP="00FA7995">
      <w:pPr>
        <w:tabs>
          <w:tab w:val="num" w:pos="360"/>
        </w:tabs>
        <w:ind w:left="360"/>
        <w:jc w:val="both"/>
        <w:rPr>
          <w:rFonts w:cs="Arial"/>
          <w:b/>
          <w:snapToGrid w:val="0"/>
          <w:szCs w:val="22"/>
        </w:rPr>
      </w:pPr>
    </w:p>
    <w:p w14:paraId="357312DE" w14:textId="63E92BBA" w:rsidR="006E14C4" w:rsidRDefault="006E14C4" w:rsidP="00FA7995">
      <w:pPr>
        <w:tabs>
          <w:tab w:val="num" w:pos="360"/>
        </w:tabs>
        <w:ind w:left="360"/>
        <w:jc w:val="both"/>
        <w:rPr>
          <w:rFonts w:cs="Arial"/>
          <w:b/>
          <w:snapToGrid w:val="0"/>
          <w:szCs w:val="22"/>
        </w:rPr>
      </w:pPr>
      <w:r w:rsidRPr="00B20CBB">
        <w:rPr>
          <w:rFonts w:cs="Arial"/>
          <w:b/>
          <w:snapToGrid w:val="0"/>
          <w:szCs w:val="22"/>
        </w:rPr>
        <w:t>B.1.</w:t>
      </w:r>
      <w:r w:rsidRPr="00B20CBB">
        <w:rPr>
          <w:rFonts w:cs="Arial"/>
          <w:snapToGrid w:val="0"/>
          <w:szCs w:val="22"/>
        </w:rPr>
        <w:t xml:space="preserve"> </w:t>
      </w:r>
      <w:r w:rsidRPr="00B20CBB">
        <w:rPr>
          <w:rFonts w:cs="Arial"/>
          <w:b/>
          <w:snapToGrid w:val="0"/>
          <w:szCs w:val="22"/>
        </w:rPr>
        <w:t>Determinació del preu</w:t>
      </w:r>
      <w:r w:rsidR="00965464">
        <w:rPr>
          <w:rFonts w:cs="Arial"/>
          <w:b/>
          <w:snapToGrid w:val="0"/>
          <w:szCs w:val="22"/>
        </w:rPr>
        <w:t>:</w:t>
      </w:r>
    </w:p>
    <w:p w14:paraId="033F7CFA" w14:textId="1E4C68CA" w:rsidR="00965464" w:rsidRDefault="00965464" w:rsidP="00FA7995">
      <w:pPr>
        <w:tabs>
          <w:tab w:val="num" w:pos="360"/>
        </w:tabs>
        <w:ind w:left="360"/>
        <w:jc w:val="both"/>
        <w:rPr>
          <w:rFonts w:cs="Arial"/>
          <w:b/>
          <w:snapToGrid w:val="0"/>
          <w:szCs w:val="22"/>
        </w:rPr>
      </w:pPr>
    </w:p>
    <w:p w14:paraId="1FE2FEA6" w14:textId="6D892C88" w:rsidR="000218B2" w:rsidRDefault="000218B2" w:rsidP="000218B2">
      <w:pPr>
        <w:tabs>
          <w:tab w:val="num" w:pos="360"/>
        </w:tabs>
        <w:ind w:left="360"/>
        <w:jc w:val="both"/>
        <w:rPr>
          <w:rFonts w:cs="Arial"/>
          <w:szCs w:val="22"/>
        </w:rPr>
      </w:pPr>
      <w:r w:rsidRPr="000C59D1">
        <w:rPr>
          <w:rFonts w:cs="Arial"/>
          <w:snapToGrid w:val="0"/>
          <w:szCs w:val="22"/>
        </w:rPr>
        <w:t xml:space="preserve">La determinació del preu és a preus unitaris segons el preu per comensal i per tipologia de càtering, </w:t>
      </w:r>
      <w:r w:rsidRPr="000C59D1">
        <w:rPr>
          <w:rFonts w:cs="Arial"/>
          <w:szCs w:val="22"/>
        </w:rPr>
        <w:t>i que es desglossa de la següent manera:</w:t>
      </w:r>
    </w:p>
    <w:p w14:paraId="427E5704" w14:textId="18990608" w:rsidR="00890F3E" w:rsidRDefault="00890F3E" w:rsidP="000218B2">
      <w:pPr>
        <w:tabs>
          <w:tab w:val="num" w:pos="360"/>
        </w:tabs>
        <w:ind w:left="360"/>
        <w:jc w:val="both"/>
        <w:rPr>
          <w:rFonts w:cs="Arial"/>
          <w:szCs w:val="22"/>
        </w:rPr>
      </w:pPr>
    </w:p>
    <w:tbl>
      <w:tblPr>
        <w:tblStyle w:val="Tablaconcuadrcula"/>
        <w:tblW w:w="7229" w:type="dxa"/>
        <w:jc w:val="center"/>
        <w:tblLook w:val="04A0" w:firstRow="1" w:lastRow="0" w:firstColumn="1" w:lastColumn="0" w:noHBand="0" w:noVBand="1"/>
      </w:tblPr>
      <w:tblGrid>
        <w:gridCol w:w="2126"/>
        <w:gridCol w:w="2429"/>
        <w:gridCol w:w="2674"/>
      </w:tblGrid>
      <w:tr w:rsidR="00890F3E" w:rsidRPr="003A385C" w14:paraId="27B33827" w14:textId="77777777" w:rsidTr="009F2692">
        <w:trPr>
          <w:jc w:val="center"/>
        </w:trPr>
        <w:tc>
          <w:tcPr>
            <w:tcW w:w="2126" w:type="dxa"/>
            <w:shd w:val="clear" w:color="auto" w:fill="4BACC6" w:themeFill="accent5"/>
          </w:tcPr>
          <w:p w14:paraId="6252D489" w14:textId="77777777" w:rsidR="00890F3E" w:rsidRPr="00C145E5" w:rsidRDefault="00890F3E" w:rsidP="009F2692">
            <w:pPr>
              <w:pStyle w:val="Prrafodelista"/>
              <w:ind w:left="360"/>
              <w:contextualSpacing/>
              <w:rPr>
                <w:rFonts w:ascii="Arial" w:hAnsi="Arial" w:cs="Arial"/>
                <w:b/>
                <w:sz w:val="22"/>
                <w:szCs w:val="22"/>
                <w:lang w:val="ca-ES" w:eastAsia="ca-ES"/>
              </w:rPr>
            </w:pPr>
            <w:r w:rsidRPr="00C145E5">
              <w:rPr>
                <w:rFonts w:ascii="Arial" w:hAnsi="Arial" w:cs="Arial"/>
                <w:b/>
                <w:sz w:val="22"/>
                <w:szCs w:val="22"/>
                <w:lang w:val="ca-ES" w:eastAsia="ca-ES"/>
              </w:rPr>
              <w:t>Tipus de menú</w:t>
            </w:r>
          </w:p>
        </w:tc>
        <w:tc>
          <w:tcPr>
            <w:tcW w:w="2429" w:type="dxa"/>
            <w:shd w:val="clear" w:color="auto" w:fill="4BACC6" w:themeFill="accent5"/>
          </w:tcPr>
          <w:p w14:paraId="1EB078F1" w14:textId="77777777" w:rsidR="00890F3E" w:rsidRPr="00C145E5" w:rsidRDefault="00890F3E" w:rsidP="009F2692">
            <w:pPr>
              <w:pStyle w:val="Prrafodelista"/>
              <w:ind w:left="360"/>
              <w:jc w:val="center"/>
              <w:rPr>
                <w:rFonts w:ascii="Arial" w:hAnsi="Arial" w:cs="Arial"/>
                <w:b/>
                <w:sz w:val="22"/>
                <w:szCs w:val="22"/>
                <w:lang w:val="ca-ES" w:eastAsia="ca-ES"/>
              </w:rPr>
            </w:pPr>
          </w:p>
        </w:tc>
        <w:tc>
          <w:tcPr>
            <w:tcW w:w="2674" w:type="dxa"/>
            <w:shd w:val="clear" w:color="auto" w:fill="4BACC6" w:themeFill="accent5"/>
            <w:vAlign w:val="center"/>
          </w:tcPr>
          <w:p w14:paraId="731C81FA" w14:textId="77777777" w:rsidR="00890F3E" w:rsidRPr="00C145E5" w:rsidRDefault="00890F3E" w:rsidP="009F2692">
            <w:pPr>
              <w:jc w:val="center"/>
              <w:rPr>
                <w:rFonts w:cs="Arial"/>
                <w:b/>
                <w:szCs w:val="22"/>
                <w:lang w:val="ca-ES" w:eastAsia="ca-ES"/>
              </w:rPr>
            </w:pPr>
            <w:r w:rsidRPr="00C145E5">
              <w:rPr>
                <w:rFonts w:cs="Arial"/>
                <w:b/>
                <w:snapToGrid w:val="0"/>
                <w:szCs w:val="22"/>
                <w:lang w:val="ca-ES" w:eastAsia="ca-ES"/>
              </w:rPr>
              <w:t>Preu unitari màxim (IVA exclòs)</w:t>
            </w:r>
          </w:p>
        </w:tc>
      </w:tr>
      <w:tr w:rsidR="00890F3E" w:rsidRPr="002E60DF" w14:paraId="62A66E2D" w14:textId="77777777" w:rsidTr="009F2692">
        <w:trPr>
          <w:jc w:val="center"/>
        </w:trPr>
        <w:tc>
          <w:tcPr>
            <w:tcW w:w="2126" w:type="dxa"/>
            <w:shd w:val="clear" w:color="auto" w:fill="B6DDE8" w:themeFill="accent5" w:themeFillTint="66"/>
          </w:tcPr>
          <w:p w14:paraId="217DEC0A" w14:textId="77777777" w:rsidR="00890F3E" w:rsidRPr="00C145E5" w:rsidRDefault="00890F3E" w:rsidP="00280636">
            <w:pPr>
              <w:pStyle w:val="Prrafodelista"/>
              <w:numPr>
                <w:ilvl w:val="0"/>
                <w:numId w:val="20"/>
              </w:numPr>
              <w:contextualSpacing/>
              <w:rPr>
                <w:rFonts w:ascii="Arial" w:hAnsi="Arial" w:cs="Arial"/>
                <w:sz w:val="22"/>
                <w:szCs w:val="22"/>
                <w:lang w:val="ca-ES" w:eastAsia="ca-ES"/>
              </w:rPr>
            </w:pPr>
            <w:r w:rsidRPr="00C145E5">
              <w:rPr>
                <w:rFonts w:ascii="Arial" w:hAnsi="Arial" w:cs="Arial"/>
                <w:sz w:val="22"/>
                <w:szCs w:val="22"/>
                <w:lang w:val="ca-ES" w:eastAsia="ca-ES"/>
              </w:rPr>
              <w:t>Pausa cafè</w:t>
            </w:r>
          </w:p>
        </w:tc>
        <w:tc>
          <w:tcPr>
            <w:tcW w:w="5103" w:type="dxa"/>
            <w:gridSpan w:val="2"/>
            <w:shd w:val="clear" w:color="auto" w:fill="B6DDE8" w:themeFill="accent5" w:themeFillTint="66"/>
          </w:tcPr>
          <w:p w14:paraId="76D4F420" w14:textId="77777777" w:rsidR="00890F3E" w:rsidRPr="00C145E5" w:rsidRDefault="00890F3E" w:rsidP="009F2692">
            <w:pPr>
              <w:jc w:val="center"/>
              <w:rPr>
                <w:rFonts w:cs="Arial"/>
                <w:szCs w:val="22"/>
                <w:lang w:val="ca-ES" w:eastAsia="ca-ES"/>
              </w:rPr>
            </w:pPr>
          </w:p>
        </w:tc>
      </w:tr>
      <w:tr w:rsidR="00890F3E" w:rsidRPr="002E60DF" w14:paraId="26D9E620" w14:textId="77777777" w:rsidTr="009F2692">
        <w:trPr>
          <w:jc w:val="center"/>
        </w:trPr>
        <w:tc>
          <w:tcPr>
            <w:tcW w:w="2126" w:type="dxa"/>
          </w:tcPr>
          <w:p w14:paraId="0F8043B3" w14:textId="77777777" w:rsidR="00890F3E" w:rsidRPr="00C145E5" w:rsidRDefault="00890F3E" w:rsidP="009F2692">
            <w:pPr>
              <w:rPr>
                <w:rFonts w:cs="Arial"/>
                <w:szCs w:val="22"/>
                <w:lang w:val="ca-ES" w:eastAsia="ca-ES"/>
              </w:rPr>
            </w:pPr>
          </w:p>
        </w:tc>
        <w:tc>
          <w:tcPr>
            <w:tcW w:w="2429" w:type="dxa"/>
          </w:tcPr>
          <w:p w14:paraId="46B1F375" w14:textId="77777777" w:rsidR="00890F3E" w:rsidRPr="00C145E5" w:rsidRDefault="00890F3E" w:rsidP="009F2692">
            <w:pPr>
              <w:jc w:val="center"/>
              <w:rPr>
                <w:rFonts w:cs="Arial"/>
                <w:szCs w:val="22"/>
                <w:lang w:val="ca-ES" w:eastAsia="ca-ES"/>
              </w:rPr>
            </w:pPr>
            <w:r w:rsidRPr="00C145E5">
              <w:rPr>
                <w:rFonts w:cs="Arial"/>
                <w:szCs w:val="22"/>
                <w:lang w:val="ca-ES" w:eastAsia="ca-ES"/>
              </w:rPr>
              <w:t>Pausa cafè normal</w:t>
            </w:r>
          </w:p>
        </w:tc>
        <w:tc>
          <w:tcPr>
            <w:tcW w:w="2674" w:type="dxa"/>
          </w:tcPr>
          <w:p w14:paraId="33D5A9A5" w14:textId="744C47A4" w:rsidR="00890F3E" w:rsidRPr="00C145E5" w:rsidRDefault="009306AA" w:rsidP="009F2692">
            <w:pPr>
              <w:jc w:val="center"/>
              <w:rPr>
                <w:rFonts w:cs="Arial"/>
                <w:szCs w:val="22"/>
                <w:lang w:eastAsia="ca-ES"/>
              </w:rPr>
            </w:pPr>
            <w:r>
              <w:rPr>
                <w:rFonts w:cs="Arial"/>
                <w:szCs w:val="22"/>
                <w:lang w:val="ca-ES" w:eastAsia="ca-ES"/>
              </w:rPr>
              <w:t>16</w:t>
            </w:r>
            <w:r w:rsidR="00890F3E" w:rsidRPr="00C145E5">
              <w:rPr>
                <w:rFonts w:cs="Arial"/>
                <w:szCs w:val="22"/>
                <w:lang w:val="ca-ES" w:eastAsia="ca-ES"/>
              </w:rPr>
              <w:t>,00 € / per comensal</w:t>
            </w:r>
          </w:p>
        </w:tc>
      </w:tr>
      <w:tr w:rsidR="00890F3E" w:rsidRPr="002E60DF" w14:paraId="37581BF6" w14:textId="77777777" w:rsidTr="009F2692">
        <w:trPr>
          <w:jc w:val="center"/>
        </w:trPr>
        <w:tc>
          <w:tcPr>
            <w:tcW w:w="2126" w:type="dxa"/>
            <w:shd w:val="clear" w:color="auto" w:fill="B6DDE8" w:themeFill="accent5" w:themeFillTint="66"/>
          </w:tcPr>
          <w:p w14:paraId="5C531275" w14:textId="77777777" w:rsidR="00890F3E" w:rsidRPr="00C145E5" w:rsidRDefault="00890F3E" w:rsidP="00280636">
            <w:pPr>
              <w:pStyle w:val="Prrafodelista"/>
              <w:numPr>
                <w:ilvl w:val="0"/>
                <w:numId w:val="20"/>
              </w:numPr>
              <w:contextualSpacing/>
              <w:rPr>
                <w:rFonts w:ascii="Arial" w:hAnsi="Arial" w:cs="Arial"/>
                <w:sz w:val="22"/>
                <w:szCs w:val="22"/>
                <w:lang w:val="ca-ES" w:eastAsia="ca-ES"/>
              </w:rPr>
            </w:pPr>
            <w:r w:rsidRPr="00C145E5">
              <w:rPr>
                <w:rFonts w:ascii="Arial" w:hAnsi="Arial" w:cs="Arial"/>
                <w:sz w:val="22"/>
                <w:szCs w:val="22"/>
                <w:lang w:val="ca-ES" w:eastAsia="ca-ES"/>
              </w:rPr>
              <w:t>Aperitius i dinars</w:t>
            </w:r>
          </w:p>
        </w:tc>
        <w:tc>
          <w:tcPr>
            <w:tcW w:w="5103" w:type="dxa"/>
            <w:gridSpan w:val="2"/>
            <w:shd w:val="clear" w:color="auto" w:fill="DBE5F1" w:themeFill="accent1" w:themeFillTint="33"/>
          </w:tcPr>
          <w:p w14:paraId="79F7ED50" w14:textId="77777777" w:rsidR="00890F3E" w:rsidRPr="00C145E5" w:rsidRDefault="00890F3E" w:rsidP="009F2692">
            <w:pPr>
              <w:pStyle w:val="Prrafodelista"/>
              <w:ind w:left="360"/>
              <w:contextualSpacing/>
              <w:rPr>
                <w:rFonts w:ascii="Arial" w:hAnsi="Arial" w:cs="Arial"/>
                <w:sz w:val="22"/>
                <w:szCs w:val="22"/>
              </w:rPr>
            </w:pPr>
          </w:p>
        </w:tc>
      </w:tr>
      <w:tr w:rsidR="00890F3E" w:rsidRPr="002E60DF" w14:paraId="05C01877" w14:textId="77777777" w:rsidTr="009F2692">
        <w:trPr>
          <w:jc w:val="center"/>
        </w:trPr>
        <w:tc>
          <w:tcPr>
            <w:tcW w:w="2126" w:type="dxa"/>
          </w:tcPr>
          <w:p w14:paraId="4A35769F" w14:textId="77777777" w:rsidR="00890F3E" w:rsidRPr="00C145E5" w:rsidRDefault="00890F3E" w:rsidP="009F2692">
            <w:pPr>
              <w:rPr>
                <w:rFonts w:cs="Arial"/>
                <w:szCs w:val="22"/>
                <w:lang w:val="ca-ES" w:eastAsia="ca-ES"/>
              </w:rPr>
            </w:pPr>
          </w:p>
        </w:tc>
        <w:tc>
          <w:tcPr>
            <w:tcW w:w="2429" w:type="dxa"/>
          </w:tcPr>
          <w:p w14:paraId="00148BD4" w14:textId="77777777" w:rsidR="00890F3E" w:rsidRPr="00C145E5" w:rsidRDefault="00890F3E" w:rsidP="009F2692">
            <w:pPr>
              <w:jc w:val="center"/>
              <w:rPr>
                <w:rFonts w:cs="Arial"/>
                <w:szCs w:val="22"/>
                <w:lang w:val="ca-ES" w:eastAsia="ca-ES"/>
              </w:rPr>
            </w:pPr>
            <w:r w:rsidRPr="00C145E5">
              <w:rPr>
                <w:rFonts w:cs="Arial"/>
                <w:szCs w:val="22"/>
                <w:lang w:val="ca-ES" w:eastAsia="ca-ES"/>
              </w:rPr>
              <w:t>Aperitius</w:t>
            </w:r>
          </w:p>
        </w:tc>
        <w:tc>
          <w:tcPr>
            <w:tcW w:w="2674" w:type="dxa"/>
          </w:tcPr>
          <w:p w14:paraId="2F45043B" w14:textId="77777777" w:rsidR="00890F3E" w:rsidRPr="00C145E5" w:rsidRDefault="00890F3E" w:rsidP="009F2692">
            <w:pPr>
              <w:jc w:val="center"/>
              <w:rPr>
                <w:rFonts w:cs="Arial"/>
                <w:szCs w:val="22"/>
                <w:lang w:eastAsia="ca-ES"/>
              </w:rPr>
            </w:pPr>
            <w:r>
              <w:rPr>
                <w:rFonts w:cs="Arial"/>
                <w:szCs w:val="22"/>
                <w:lang w:val="ca-ES" w:eastAsia="ca-ES"/>
              </w:rPr>
              <w:t>20</w:t>
            </w:r>
            <w:r w:rsidRPr="00C145E5">
              <w:rPr>
                <w:rFonts w:cs="Arial"/>
                <w:szCs w:val="22"/>
                <w:lang w:val="ca-ES" w:eastAsia="ca-ES"/>
              </w:rPr>
              <w:t>,00 € / per comensal</w:t>
            </w:r>
          </w:p>
        </w:tc>
      </w:tr>
      <w:tr w:rsidR="00890F3E" w:rsidRPr="002E60DF" w14:paraId="67C30FA6" w14:textId="77777777" w:rsidTr="009F2692">
        <w:trPr>
          <w:jc w:val="center"/>
        </w:trPr>
        <w:tc>
          <w:tcPr>
            <w:tcW w:w="2126" w:type="dxa"/>
          </w:tcPr>
          <w:p w14:paraId="357743DB" w14:textId="77777777" w:rsidR="00890F3E" w:rsidRPr="00C145E5" w:rsidRDefault="00890F3E" w:rsidP="009F2692">
            <w:pPr>
              <w:rPr>
                <w:rFonts w:cs="Arial"/>
                <w:szCs w:val="22"/>
                <w:lang w:val="ca-ES" w:eastAsia="ca-ES"/>
              </w:rPr>
            </w:pPr>
          </w:p>
        </w:tc>
        <w:tc>
          <w:tcPr>
            <w:tcW w:w="2429" w:type="dxa"/>
          </w:tcPr>
          <w:p w14:paraId="3B72EBFF" w14:textId="77777777" w:rsidR="00890F3E" w:rsidRPr="00C145E5" w:rsidRDefault="00890F3E" w:rsidP="009F2692">
            <w:pPr>
              <w:jc w:val="center"/>
              <w:rPr>
                <w:rFonts w:cs="Arial"/>
                <w:szCs w:val="22"/>
                <w:lang w:val="ca-ES" w:eastAsia="ca-ES"/>
              </w:rPr>
            </w:pPr>
            <w:r w:rsidRPr="00C145E5">
              <w:rPr>
                <w:rFonts w:cs="Arial"/>
                <w:szCs w:val="22"/>
                <w:lang w:val="ca-ES" w:eastAsia="ca-ES"/>
              </w:rPr>
              <w:t>Dinars</w:t>
            </w:r>
          </w:p>
        </w:tc>
        <w:tc>
          <w:tcPr>
            <w:tcW w:w="2674" w:type="dxa"/>
          </w:tcPr>
          <w:p w14:paraId="42D45B65" w14:textId="77777777" w:rsidR="00890F3E" w:rsidRPr="00C145E5" w:rsidRDefault="00890F3E" w:rsidP="009F2692">
            <w:pPr>
              <w:jc w:val="center"/>
              <w:rPr>
                <w:rFonts w:cs="Arial"/>
                <w:szCs w:val="22"/>
                <w:lang w:eastAsia="ca-ES"/>
              </w:rPr>
            </w:pPr>
            <w:r>
              <w:rPr>
                <w:rFonts w:cs="Arial"/>
                <w:szCs w:val="22"/>
                <w:lang w:val="ca-ES" w:eastAsia="ca-ES"/>
              </w:rPr>
              <w:t>30</w:t>
            </w:r>
            <w:r w:rsidRPr="00C145E5">
              <w:rPr>
                <w:rFonts w:cs="Arial"/>
                <w:szCs w:val="22"/>
                <w:lang w:val="ca-ES" w:eastAsia="ca-ES"/>
              </w:rPr>
              <w:t>,00 € / per comensal</w:t>
            </w:r>
          </w:p>
        </w:tc>
      </w:tr>
    </w:tbl>
    <w:p w14:paraId="418921CB" w14:textId="77777777" w:rsidR="00890F3E" w:rsidRPr="000C59D1" w:rsidRDefault="00890F3E" w:rsidP="000218B2">
      <w:pPr>
        <w:tabs>
          <w:tab w:val="num" w:pos="360"/>
        </w:tabs>
        <w:ind w:left="360"/>
        <w:jc w:val="both"/>
        <w:rPr>
          <w:rFonts w:cs="Arial"/>
          <w:szCs w:val="22"/>
        </w:rPr>
      </w:pPr>
    </w:p>
    <w:p w14:paraId="368A36AE" w14:textId="77777777" w:rsidR="00965464" w:rsidRDefault="00965464" w:rsidP="00EE743B">
      <w:pPr>
        <w:tabs>
          <w:tab w:val="num" w:pos="360"/>
        </w:tabs>
        <w:ind w:left="360"/>
        <w:jc w:val="both"/>
        <w:rPr>
          <w:rFonts w:cs="Arial"/>
          <w:b/>
          <w:snapToGrid w:val="0"/>
          <w:szCs w:val="22"/>
        </w:rPr>
      </w:pPr>
    </w:p>
    <w:p w14:paraId="3D2CB412" w14:textId="77777777" w:rsidR="00965464" w:rsidRDefault="00965464" w:rsidP="00EE743B">
      <w:pPr>
        <w:tabs>
          <w:tab w:val="num" w:pos="360"/>
        </w:tabs>
        <w:ind w:left="360"/>
        <w:jc w:val="both"/>
        <w:rPr>
          <w:rFonts w:cs="Arial"/>
          <w:b/>
          <w:snapToGrid w:val="0"/>
          <w:szCs w:val="22"/>
        </w:rPr>
      </w:pPr>
    </w:p>
    <w:p w14:paraId="4127E984" w14:textId="21FD1A04" w:rsidR="00EE743B" w:rsidRDefault="002C555E" w:rsidP="00EE743B">
      <w:pPr>
        <w:tabs>
          <w:tab w:val="num" w:pos="360"/>
        </w:tabs>
        <w:ind w:left="360"/>
        <w:jc w:val="both"/>
        <w:rPr>
          <w:rFonts w:cs="Arial"/>
          <w:szCs w:val="22"/>
        </w:rPr>
      </w:pPr>
      <w:r w:rsidRPr="00B20CBB">
        <w:rPr>
          <w:rFonts w:cs="Arial"/>
          <w:b/>
          <w:snapToGrid w:val="0"/>
          <w:szCs w:val="22"/>
        </w:rPr>
        <w:t>B.2. Valor estimat del contracte i mètode aplicat per al seu càlcul:</w:t>
      </w:r>
      <w:r w:rsidRPr="00B20CBB">
        <w:rPr>
          <w:rFonts w:cs="Arial"/>
          <w:snapToGrid w:val="0"/>
          <w:szCs w:val="22"/>
        </w:rPr>
        <w:t xml:space="preserve"> </w:t>
      </w:r>
      <w:r w:rsidR="00EE743B" w:rsidRPr="00B20CBB">
        <w:rPr>
          <w:rFonts w:cs="Arial"/>
          <w:snapToGrid w:val="0"/>
          <w:szCs w:val="22"/>
        </w:rPr>
        <w:t xml:space="preserve">El valor estimat  del contracte </w:t>
      </w:r>
      <w:r w:rsidR="00DA76EE">
        <w:rPr>
          <w:rFonts w:cs="Arial"/>
          <w:snapToGrid w:val="0"/>
          <w:szCs w:val="22"/>
        </w:rPr>
        <w:t>é</w:t>
      </w:r>
      <w:r w:rsidR="00EE743B" w:rsidRPr="00B20CBB">
        <w:rPr>
          <w:rFonts w:cs="Arial"/>
          <w:snapToGrid w:val="0"/>
          <w:szCs w:val="22"/>
        </w:rPr>
        <w:t>s de</w:t>
      </w:r>
      <w:r w:rsidR="004D48D2" w:rsidRPr="004D48D2">
        <w:rPr>
          <w:szCs w:val="22"/>
        </w:rPr>
        <w:t xml:space="preserve"> </w:t>
      </w:r>
      <w:r w:rsidR="004D48D2" w:rsidRPr="008E4089">
        <w:rPr>
          <w:szCs w:val="22"/>
        </w:rPr>
        <w:t xml:space="preserve">de </w:t>
      </w:r>
      <w:r w:rsidR="00890F3E">
        <w:rPr>
          <w:szCs w:val="22"/>
        </w:rPr>
        <w:t>48.0</w:t>
      </w:r>
      <w:r w:rsidR="004D48D2">
        <w:rPr>
          <w:szCs w:val="22"/>
        </w:rPr>
        <w:t xml:space="preserve">00,00 </w:t>
      </w:r>
      <w:r w:rsidR="004D48D2" w:rsidRPr="008E4089">
        <w:rPr>
          <w:szCs w:val="22"/>
        </w:rPr>
        <w:t>euros</w:t>
      </w:r>
      <w:r w:rsidR="004D48D2">
        <w:rPr>
          <w:szCs w:val="22"/>
        </w:rPr>
        <w:t xml:space="preserve"> </w:t>
      </w:r>
      <w:r w:rsidR="004D48D2" w:rsidRPr="008E4089">
        <w:rPr>
          <w:szCs w:val="22"/>
        </w:rPr>
        <w:t>(</w:t>
      </w:r>
      <w:r w:rsidR="00890F3E">
        <w:rPr>
          <w:szCs w:val="22"/>
        </w:rPr>
        <w:t>quaranta</w:t>
      </w:r>
      <w:r w:rsidR="009C5C87">
        <w:rPr>
          <w:szCs w:val="22"/>
        </w:rPr>
        <w:t>-vuit</w:t>
      </w:r>
      <w:r w:rsidR="004D48D2">
        <w:rPr>
          <w:szCs w:val="22"/>
        </w:rPr>
        <w:t xml:space="preserve"> mil euros)</w:t>
      </w:r>
      <w:r w:rsidR="00EE743B" w:rsidRPr="006E7B26">
        <w:rPr>
          <w:szCs w:val="22"/>
        </w:rPr>
        <w:t>,</w:t>
      </w:r>
      <w:r w:rsidR="00EE743B" w:rsidRPr="00B20CBB">
        <w:rPr>
          <w:szCs w:val="22"/>
        </w:rPr>
        <w:t xml:space="preserve"> IVA exclòs</w:t>
      </w:r>
      <w:r w:rsidR="00EE743B" w:rsidRPr="00B20CBB">
        <w:rPr>
          <w:rFonts w:cs="Arial"/>
          <w:snapToGrid w:val="0"/>
          <w:szCs w:val="22"/>
        </w:rPr>
        <w:t>, el qual inclou el pressupost base de licitació</w:t>
      </w:r>
      <w:r w:rsidR="009C5C87">
        <w:rPr>
          <w:rFonts w:cs="Arial"/>
          <w:snapToGrid w:val="0"/>
          <w:szCs w:val="22"/>
        </w:rPr>
        <w:t xml:space="preserve"> i dues</w:t>
      </w:r>
      <w:r w:rsidR="004D48D2">
        <w:rPr>
          <w:rFonts w:cs="Arial"/>
          <w:snapToGrid w:val="0"/>
          <w:szCs w:val="22"/>
        </w:rPr>
        <w:t xml:space="preserve"> pròrrogues</w:t>
      </w:r>
      <w:r w:rsidR="00EE743B" w:rsidRPr="00B20CBB">
        <w:rPr>
          <w:rFonts w:cs="Arial"/>
          <w:snapToGrid w:val="0"/>
          <w:szCs w:val="22"/>
        </w:rPr>
        <w:t xml:space="preserve"> </w:t>
      </w:r>
      <w:r w:rsidR="00495DF2" w:rsidRPr="00495DF2">
        <w:rPr>
          <w:rFonts w:cs="Arial"/>
          <w:szCs w:val="22"/>
        </w:rPr>
        <w:t>d’un any</w:t>
      </w:r>
      <w:r w:rsidR="009C5C87">
        <w:rPr>
          <w:rFonts w:cs="Arial"/>
          <w:szCs w:val="22"/>
        </w:rPr>
        <w:t xml:space="preserve"> cadascuna</w:t>
      </w:r>
      <w:r w:rsidR="00495DF2">
        <w:rPr>
          <w:rFonts w:cs="Arial"/>
          <w:szCs w:val="22"/>
        </w:rPr>
        <w:t>.</w:t>
      </w:r>
    </w:p>
    <w:p w14:paraId="02ED1AB1" w14:textId="5832C5B6" w:rsidR="004D48D2" w:rsidRDefault="004D48D2" w:rsidP="00EE743B">
      <w:pPr>
        <w:tabs>
          <w:tab w:val="num" w:pos="360"/>
        </w:tabs>
        <w:ind w:left="360"/>
        <w:jc w:val="both"/>
        <w:rPr>
          <w:rFonts w:cs="Arial"/>
          <w:snapToGrid w:val="0"/>
          <w:szCs w:val="22"/>
        </w:rPr>
      </w:pPr>
    </w:p>
    <w:p w14:paraId="47261FD9" w14:textId="77777777" w:rsidR="0001039C" w:rsidRPr="00B20CBB" w:rsidRDefault="0001039C" w:rsidP="00837749">
      <w:pPr>
        <w:tabs>
          <w:tab w:val="num" w:pos="360"/>
        </w:tabs>
        <w:ind w:left="360"/>
        <w:jc w:val="both"/>
        <w:rPr>
          <w:rFonts w:cs="Arial"/>
          <w:snapToGrid w:val="0"/>
          <w:szCs w:val="22"/>
        </w:rPr>
      </w:pPr>
    </w:p>
    <w:tbl>
      <w:tblPr>
        <w:tblStyle w:val="Taulaambquadrcula2"/>
        <w:tblW w:w="9299" w:type="dxa"/>
        <w:jc w:val="center"/>
        <w:tblLook w:val="04A0" w:firstRow="1" w:lastRow="0" w:firstColumn="1" w:lastColumn="0" w:noHBand="0" w:noVBand="1"/>
      </w:tblPr>
      <w:tblGrid>
        <w:gridCol w:w="2948"/>
        <w:gridCol w:w="2117"/>
        <w:gridCol w:w="2117"/>
        <w:gridCol w:w="2117"/>
      </w:tblGrid>
      <w:tr w:rsidR="00837749" w:rsidRPr="00B20CBB" w14:paraId="04CA4742" w14:textId="77777777" w:rsidTr="008F694E">
        <w:trPr>
          <w:trHeight w:val="1200"/>
          <w:jc w:val="center"/>
        </w:trPr>
        <w:tc>
          <w:tcPr>
            <w:tcW w:w="2948" w:type="dxa"/>
            <w:vAlign w:val="center"/>
          </w:tcPr>
          <w:p w14:paraId="41D9C75A" w14:textId="77777777" w:rsidR="00837749" w:rsidRPr="00495DF2" w:rsidRDefault="00837749" w:rsidP="00837749">
            <w:pPr>
              <w:jc w:val="center"/>
              <w:rPr>
                <w:b/>
                <w:sz w:val="20"/>
                <w:szCs w:val="20"/>
              </w:rPr>
            </w:pPr>
            <w:r w:rsidRPr="00495DF2">
              <w:rPr>
                <w:b/>
                <w:sz w:val="20"/>
                <w:szCs w:val="20"/>
              </w:rPr>
              <w:t xml:space="preserve">PRESSUPOST BASE DE LICITACIÓ </w:t>
            </w:r>
          </w:p>
          <w:p w14:paraId="5AC1A8E0" w14:textId="6E5AADCA" w:rsidR="00837749" w:rsidRPr="00495DF2" w:rsidRDefault="0001039C" w:rsidP="00837749">
            <w:pPr>
              <w:jc w:val="center"/>
              <w:rPr>
                <w:b/>
                <w:sz w:val="20"/>
                <w:szCs w:val="20"/>
              </w:rPr>
            </w:pPr>
            <w:r>
              <w:rPr>
                <w:b/>
                <w:sz w:val="20"/>
                <w:szCs w:val="20"/>
              </w:rPr>
              <w:t>IVA exclòs</w:t>
            </w:r>
          </w:p>
          <w:p w14:paraId="527889C4" w14:textId="216EFF27" w:rsidR="00837749" w:rsidRPr="00495DF2" w:rsidRDefault="00481345" w:rsidP="004D48D2">
            <w:pPr>
              <w:jc w:val="center"/>
              <w:rPr>
                <w:rFonts w:eastAsia="Times New Roman" w:cs="Arial"/>
                <w:b/>
                <w:bCs w:val="0"/>
                <w:color w:val="000000"/>
                <w:sz w:val="20"/>
                <w:szCs w:val="20"/>
                <w:lang w:eastAsia="ca-ES"/>
              </w:rPr>
            </w:pPr>
            <w:r w:rsidRPr="00495DF2">
              <w:rPr>
                <w:b/>
                <w:sz w:val="20"/>
                <w:szCs w:val="20"/>
              </w:rPr>
              <w:t>(IMPORT MÀXIM 202</w:t>
            </w:r>
            <w:r w:rsidR="009C5C87">
              <w:rPr>
                <w:b/>
                <w:sz w:val="20"/>
                <w:szCs w:val="20"/>
              </w:rPr>
              <w:t>4</w:t>
            </w:r>
            <w:r w:rsidR="00837749" w:rsidRPr="00495DF2">
              <w:rPr>
                <w:b/>
                <w:sz w:val="20"/>
                <w:szCs w:val="20"/>
              </w:rPr>
              <w:t>)</w:t>
            </w:r>
          </w:p>
        </w:tc>
        <w:tc>
          <w:tcPr>
            <w:tcW w:w="2117" w:type="dxa"/>
            <w:vAlign w:val="center"/>
            <w:hideMark/>
          </w:tcPr>
          <w:p w14:paraId="754A0FB9" w14:textId="77777777" w:rsidR="00837749" w:rsidRPr="00495DF2" w:rsidRDefault="00837749" w:rsidP="00837749">
            <w:pPr>
              <w:jc w:val="center"/>
              <w:rPr>
                <w:b/>
                <w:sz w:val="20"/>
                <w:szCs w:val="20"/>
              </w:rPr>
            </w:pPr>
            <w:r w:rsidRPr="00495DF2">
              <w:rPr>
                <w:b/>
                <w:sz w:val="20"/>
                <w:szCs w:val="20"/>
              </w:rPr>
              <w:t>IMPORT MÀXIM PRÒRROGA</w:t>
            </w:r>
            <w:r w:rsidR="00495DF2" w:rsidRPr="00495DF2">
              <w:rPr>
                <w:b/>
                <w:sz w:val="20"/>
                <w:szCs w:val="20"/>
              </w:rPr>
              <w:t xml:space="preserve"> </w:t>
            </w:r>
          </w:p>
          <w:p w14:paraId="354A1F26" w14:textId="27CA130C" w:rsidR="00495DF2" w:rsidRPr="00495DF2" w:rsidRDefault="0001039C" w:rsidP="00837749">
            <w:pPr>
              <w:jc w:val="center"/>
              <w:rPr>
                <w:b/>
                <w:sz w:val="20"/>
                <w:szCs w:val="20"/>
              </w:rPr>
            </w:pPr>
            <w:r>
              <w:rPr>
                <w:b/>
                <w:sz w:val="20"/>
                <w:szCs w:val="20"/>
              </w:rPr>
              <w:t>IVA exclòs</w:t>
            </w:r>
          </w:p>
          <w:p w14:paraId="7799C0DB" w14:textId="43344CB7" w:rsidR="00837749" w:rsidRPr="00495DF2" w:rsidRDefault="004D48D2" w:rsidP="009C5C87">
            <w:pPr>
              <w:jc w:val="center"/>
              <w:rPr>
                <w:rFonts w:eastAsia="Times New Roman" w:cs="Arial"/>
                <w:b/>
                <w:bCs w:val="0"/>
                <w:color w:val="000000"/>
                <w:sz w:val="20"/>
                <w:szCs w:val="20"/>
                <w:lang w:eastAsia="ca-ES"/>
              </w:rPr>
            </w:pPr>
            <w:r>
              <w:rPr>
                <w:b/>
                <w:sz w:val="20"/>
                <w:szCs w:val="20"/>
              </w:rPr>
              <w:t>2025 i 2026</w:t>
            </w:r>
          </w:p>
        </w:tc>
        <w:tc>
          <w:tcPr>
            <w:tcW w:w="2117" w:type="dxa"/>
            <w:vAlign w:val="center"/>
          </w:tcPr>
          <w:p w14:paraId="60887968" w14:textId="77777777" w:rsidR="00837749" w:rsidRPr="00495DF2" w:rsidRDefault="00837749" w:rsidP="00837749">
            <w:pPr>
              <w:jc w:val="center"/>
              <w:rPr>
                <w:rFonts w:eastAsia="Times New Roman" w:cs="Arial"/>
                <w:b/>
                <w:bCs w:val="0"/>
                <w:color w:val="000000"/>
                <w:sz w:val="20"/>
                <w:szCs w:val="20"/>
                <w:lang w:eastAsia="ca-ES"/>
              </w:rPr>
            </w:pPr>
            <w:r w:rsidRPr="00495DF2">
              <w:rPr>
                <w:b/>
                <w:sz w:val="20"/>
                <w:szCs w:val="20"/>
              </w:rPr>
              <w:t>MODIFICACIÓ DEL CONTRACTE 20%</w:t>
            </w:r>
          </w:p>
        </w:tc>
        <w:tc>
          <w:tcPr>
            <w:tcW w:w="2117" w:type="dxa"/>
            <w:vAlign w:val="center"/>
          </w:tcPr>
          <w:p w14:paraId="6EA681B1" w14:textId="19DA7E53" w:rsidR="00837749" w:rsidRPr="00495DF2" w:rsidRDefault="00837749" w:rsidP="00837749">
            <w:pPr>
              <w:jc w:val="center"/>
              <w:rPr>
                <w:rFonts w:eastAsia="Times New Roman" w:cs="Arial"/>
                <w:b/>
                <w:bCs w:val="0"/>
                <w:color w:val="000000"/>
                <w:sz w:val="20"/>
                <w:szCs w:val="20"/>
                <w:lang w:eastAsia="ca-ES"/>
              </w:rPr>
            </w:pPr>
            <w:r w:rsidRPr="00495DF2">
              <w:rPr>
                <w:b/>
                <w:sz w:val="20"/>
                <w:szCs w:val="20"/>
              </w:rPr>
              <w:t>VALOR ESTIMAT DEL CONTRACTE</w:t>
            </w:r>
            <w:r w:rsidR="000C7A44">
              <w:rPr>
                <w:b/>
                <w:sz w:val="20"/>
                <w:szCs w:val="20"/>
              </w:rPr>
              <w:t xml:space="preserve"> (PRÒRR</w:t>
            </w:r>
            <w:r w:rsidR="00C74CB3">
              <w:rPr>
                <w:b/>
                <w:sz w:val="20"/>
                <w:szCs w:val="20"/>
              </w:rPr>
              <w:t>OGA INCLOS</w:t>
            </w:r>
            <w:r w:rsidR="000C7A44">
              <w:rPr>
                <w:b/>
                <w:sz w:val="20"/>
                <w:szCs w:val="20"/>
              </w:rPr>
              <w:t>A)</w:t>
            </w:r>
            <w:r w:rsidR="0001039C">
              <w:rPr>
                <w:b/>
                <w:sz w:val="20"/>
                <w:szCs w:val="20"/>
              </w:rPr>
              <w:t>, IVA exclòs</w:t>
            </w:r>
          </w:p>
        </w:tc>
      </w:tr>
      <w:tr w:rsidR="00837749" w:rsidRPr="00B20CBB" w14:paraId="3F23F671" w14:textId="77777777" w:rsidTr="008F694E">
        <w:trPr>
          <w:trHeight w:val="870"/>
          <w:jc w:val="center"/>
        </w:trPr>
        <w:tc>
          <w:tcPr>
            <w:tcW w:w="2948" w:type="dxa"/>
            <w:vAlign w:val="center"/>
          </w:tcPr>
          <w:p w14:paraId="5F1C6E70" w14:textId="6FEC3313" w:rsidR="00837749" w:rsidRPr="00495DF2" w:rsidRDefault="009C5C87" w:rsidP="009C5C87">
            <w:pPr>
              <w:jc w:val="center"/>
              <w:rPr>
                <w:rFonts w:eastAsia="Times New Roman" w:cs="Arial"/>
                <w:b/>
                <w:color w:val="000000"/>
                <w:sz w:val="20"/>
                <w:szCs w:val="20"/>
                <w:lang w:eastAsia="ca-ES"/>
              </w:rPr>
            </w:pPr>
            <w:r>
              <w:rPr>
                <w:rFonts w:cs="Arial"/>
                <w:b/>
                <w:snapToGrid w:val="0"/>
                <w:sz w:val="20"/>
                <w:szCs w:val="20"/>
              </w:rPr>
              <w:t>16.000</w:t>
            </w:r>
            <w:r w:rsidR="004D48D2">
              <w:rPr>
                <w:rFonts w:cs="Arial"/>
                <w:b/>
                <w:snapToGrid w:val="0"/>
                <w:sz w:val="20"/>
                <w:szCs w:val="20"/>
              </w:rPr>
              <w:t xml:space="preserve">,00 </w:t>
            </w:r>
            <w:r w:rsidR="00837749" w:rsidRPr="00495DF2">
              <w:rPr>
                <w:rFonts w:cs="Arial"/>
                <w:b/>
                <w:snapToGrid w:val="0"/>
                <w:sz w:val="20"/>
                <w:szCs w:val="20"/>
              </w:rPr>
              <w:t>€</w:t>
            </w:r>
          </w:p>
        </w:tc>
        <w:tc>
          <w:tcPr>
            <w:tcW w:w="2117" w:type="dxa"/>
            <w:vAlign w:val="center"/>
            <w:hideMark/>
          </w:tcPr>
          <w:p w14:paraId="60C5B91E" w14:textId="3CCCDFF2" w:rsidR="00837749" w:rsidRPr="00495DF2" w:rsidRDefault="004D48D2" w:rsidP="008F694E">
            <w:pPr>
              <w:jc w:val="center"/>
              <w:rPr>
                <w:rFonts w:eastAsia="Times New Roman" w:cs="Arial"/>
                <w:b/>
                <w:color w:val="000000"/>
                <w:sz w:val="20"/>
                <w:szCs w:val="20"/>
                <w:lang w:eastAsia="ca-ES"/>
              </w:rPr>
            </w:pPr>
            <w:r>
              <w:rPr>
                <w:rFonts w:eastAsia="Times New Roman" w:cs="Arial"/>
                <w:b/>
                <w:color w:val="000000"/>
                <w:sz w:val="20"/>
                <w:szCs w:val="20"/>
                <w:lang w:eastAsia="ca-ES"/>
              </w:rPr>
              <w:t>3</w:t>
            </w:r>
            <w:r w:rsidR="009C5C87">
              <w:rPr>
                <w:rFonts w:eastAsia="Times New Roman" w:cs="Arial"/>
                <w:b/>
                <w:color w:val="000000"/>
                <w:sz w:val="20"/>
                <w:szCs w:val="20"/>
                <w:lang w:eastAsia="ca-ES"/>
              </w:rPr>
              <w:t>2.000</w:t>
            </w:r>
            <w:r>
              <w:rPr>
                <w:rFonts w:eastAsia="Times New Roman" w:cs="Arial"/>
                <w:b/>
                <w:color w:val="000000"/>
                <w:sz w:val="20"/>
                <w:szCs w:val="20"/>
                <w:lang w:eastAsia="ca-ES"/>
              </w:rPr>
              <w:t>,00</w:t>
            </w:r>
            <w:r w:rsidR="00837749" w:rsidRPr="00495DF2">
              <w:rPr>
                <w:rFonts w:eastAsia="Times New Roman" w:cs="Arial"/>
                <w:b/>
                <w:color w:val="000000"/>
                <w:sz w:val="20"/>
                <w:szCs w:val="20"/>
                <w:lang w:eastAsia="ca-ES"/>
              </w:rPr>
              <w:t>€</w:t>
            </w:r>
          </w:p>
        </w:tc>
        <w:tc>
          <w:tcPr>
            <w:tcW w:w="2117" w:type="dxa"/>
            <w:vAlign w:val="center"/>
          </w:tcPr>
          <w:p w14:paraId="1C5BAC76" w14:textId="585CB52A" w:rsidR="00837749" w:rsidRPr="00495DF2" w:rsidRDefault="004C0889" w:rsidP="0081636A">
            <w:pPr>
              <w:jc w:val="center"/>
              <w:rPr>
                <w:rFonts w:eastAsia="Times New Roman" w:cs="Arial"/>
                <w:b/>
                <w:color w:val="000000"/>
                <w:sz w:val="20"/>
                <w:szCs w:val="20"/>
                <w:lang w:eastAsia="ca-ES"/>
              </w:rPr>
            </w:pPr>
            <w:r>
              <w:rPr>
                <w:rFonts w:eastAsia="Times New Roman" w:cs="Arial"/>
                <w:b/>
                <w:color w:val="000000"/>
                <w:sz w:val="20"/>
                <w:szCs w:val="20"/>
                <w:lang w:eastAsia="ca-ES"/>
              </w:rPr>
              <w:t>no aplica</w:t>
            </w:r>
          </w:p>
        </w:tc>
        <w:tc>
          <w:tcPr>
            <w:tcW w:w="2117" w:type="dxa"/>
            <w:vAlign w:val="center"/>
          </w:tcPr>
          <w:p w14:paraId="03F3E850" w14:textId="62D079E2" w:rsidR="00837749" w:rsidRPr="00495DF2" w:rsidRDefault="009C5C87" w:rsidP="00512849">
            <w:pPr>
              <w:jc w:val="center"/>
              <w:rPr>
                <w:rFonts w:eastAsia="Times New Roman" w:cs="Arial"/>
                <w:b/>
                <w:color w:val="000000"/>
                <w:sz w:val="20"/>
                <w:szCs w:val="20"/>
                <w:lang w:eastAsia="ca-ES"/>
              </w:rPr>
            </w:pPr>
            <w:r>
              <w:rPr>
                <w:rFonts w:eastAsia="Times New Roman" w:cs="Arial"/>
                <w:b/>
                <w:color w:val="000000"/>
                <w:sz w:val="20"/>
                <w:szCs w:val="20"/>
                <w:lang w:eastAsia="ca-ES"/>
              </w:rPr>
              <w:t>48</w:t>
            </w:r>
            <w:r w:rsidR="004D48D2">
              <w:rPr>
                <w:rFonts w:eastAsia="Times New Roman" w:cs="Arial"/>
                <w:b/>
                <w:color w:val="000000"/>
                <w:sz w:val="20"/>
                <w:szCs w:val="20"/>
                <w:lang w:eastAsia="ca-ES"/>
              </w:rPr>
              <w:t>.000</w:t>
            </w:r>
            <w:r w:rsidR="00790582">
              <w:rPr>
                <w:rFonts w:eastAsia="Times New Roman" w:cs="Arial"/>
                <w:b/>
                <w:color w:val="000000"/>
                <w:sz w:val="20"/>
                <w:szCs w:val="20"/>
                <w:lang w:eastAsia="ca-ES"/>
              </w:rPr>
              <w:t>,00</w:t>
            </w:r>
            <w:r w:rsidR="004D48D2">
              <w:rPr>
                <w:rFonts w:eastAsia="Times New Roman" w:cs="Arial"/>
                <w:b/>
                <w:color w:val="000000"/>
                <w:sz w:val="20"/>
                <w:szCs w:val="20"/>
                <w:lang w:eastAsia="ca-ES"/>
              </w:rPr>
              <w:t xml:space="preserve"> </w:t>
            </w:r>
            <w:r w:rsidR="00837749" w:rsidRPr="00495DF2">
              <w:rPr>
                <w:rFonts w:eastAsia="Times New Roman" w:cs="Arial"/>
                <w:b/>
                <w:color w:val="000000"/>
                <w:sz w:val="20"/>
                <w:szCs w:val="20"/>
                <w:lang w:eastAsia="ca-ES"/>
              </w:rPr>
              <w:t>€</w:t>
            </w:r>
          </w:p>
        </w:tc>
      </w:tr>
    </w:tbl>
    <w:p w14:paraId="61B21B6D" w14:textId="7A173A76" w:rsidR="00C94D58" w:rsidRDefault="00C94D58" w:rsidP="00FA7995">
      <w:pPr>
        <w:ind w:left="851" w:hanging="491"/>
        <w:jc w:val="both"/>
        <w:rPr>
          <w:rFonts w:cs="Arial"/>
          <w:b/>
          <w:snapToGrid w:val="0"/>
          <w:szCs w:val="22"/>
        </w:rPr>
      </w:pPr>
    </w:p>
    <w:p w14:paraId="682AC317" w14:textId="77777777" w:rsidR="00EF0041" w:rsidRDefault="00EF0041" w:rsidP="00FA7995">
      <w:pPr>
        <w:ind w:left="851" w:hanging="491"/>
        <w:jc w:val="both"/>
        <w:rPr>
          <w:rFonts w:cs="Arial"/>
          <w:b/>
          <w:snapToGrid w:val="0"/>
          <w:szCs w:val="22"/>
        </w:rPr>
      </w:pPr>
    </w:p>
    <w:p w14:paraId="08D2FE4A" w14:textId="77777777" w:rsidR="006E14C4" w:rsidRPr="00B20CBB" w:rsidRDefault="002C555E" w:rsidP="00FA7995">
      <w:pPr>
        <w:ind w:left="851" w:hanging="491"/>
        <w:jc w:val="both"/>
        <w:rPr>
          <w:rFonts w:cs="Arial"/>
          <w:snapToGrid w:val="0"/>
          <w:szCs w:val="22"/>
        </w:rPr>
      </w:pPr>
      <w:r w:rsidRPr="00B20CBB">
        <w:rPr>
          <w:rFonts w:cs="Arial"/>
          <w:b/>
          <w:snapToGrid w:val="0"/>
          <w:szCs w:val="22"/>
        </w:rPr>
        <w:t>B.3</w:t>
      </w:r>
      <w:r w:rsidR="006E14C4" w:rsidRPr="00B20CBB">
        <w:rPr>
          <w:rFonts w:cs="Arial"/>
          <w:b/>
          <w:snapToGrid w:val="0"/>
          <w:szCs w:val="22"/>
        </w:rPr>
        <w:t xml:space="preserve">. Pressupost </w:t>
      </w:r>
      <w:r w:rsidR="00496FB6" w:rsidRPr="00B20CBB">
        <w:rPr>
          <w:rFonts w:cs="Arial"/>
          <w:b/>
          <w:snapToGrid w:val="0"/>
          <w:szCs w:val="22"/>
        </w:rPr>
        <w:t>base de licitació</w:t>
      </w:r>
      <w:r w:rsidR="006E14C4" w:rsidRPr="00B20CBB">
        <w:rPr>
          <w:rFonts w:cs="Arial"/>
          <w:b/>
          <w:snapToGrid w:val="0"/>
          <w:szCs w:val="22"/>
        </w:rPr>
        <w:t xml:space="preserve"> (import màxim a </w:t>
      </w:r>
      <w:proofErr w:type="spellStart"/>
      <w:r w:rsidR="006E14C4" w:rsidRPr="00B20CBB">
        <w:rPr>
          <w:rFonts w:cs="Arial"/>
          <w:b/>
          <w:snapToGrid w:val="0"/>
          <w:szCs w:val="22"/>
        </w:rPr>
        <w:t>ofertar</w:t>
      </w:r>
      <w:proofErr w:type="spellEnd"/>
      <w:r w:rsidR="006E14C4" w:rsidRPr="00B20CBB">
        <w:rPr>
          <w:rFonts w:cs="Arial"/>
          <w:b/>
          <w:snapToGrid w:val="0"/>
          <w:szCs w:val="22"/>
        </w:rPr>
        <w:t>)</w:t>
      </w:r>
      <w:r w:rsidR="00496FB6" w:rsidRPr="00B20CBB">
        <w:rPr>
          <w:rFonts w:cs="Arial"/>
          <w:snapToGrid w:val="0"/>
          <w:szCs w:val="22"/>
        </w:rPr>
        <w:t xml:space="preserve">:      </w:t>
      </w:r>
    </w:p>
    <w:p w14:paraId="2172209F" w14:textId="77777777" w:rsidR="00790BDE" w:rsidRPr="00B20CBB" w:rsidRDefault="00790BDE" w:rsidP="00FA7995">
      <w:pPr>
        <w:ind w:left="851" w:hanging="491"/>
        <w:jc w:val="both"/>
        <w:rPr>
          <w:rFonts w:cs="Arial"/>
          <w:snapToGrid w:val="0"/>
          <w:szCs w:val="22"/>
        </w:rPr>
      </w:pPr>
    </w:p>
    <w:p w14:paraId="325A2F08" w14:textId="446E7A9E" w:rsidR="006E14C4" w:rsidRPr="00B20CBB" w:rsidRDefault="002C118E" w:rsidP="00FA7995">
      <w:pPr>
        <w:ind w:firstLine="709"/>
        <w:jc w:val="both"/>
        <w:rPr>
          <w:rFonts w:cs="Arial"/>
          <w:snapToGrid w:val="0"/>
          <w:szCs w:val="22"/>
        </w:rPr>
      </w:pPr>
      <w:r w:rsidRPr="00B20CBB">
        <w:rPr>
          <w:rFonts w:cs="Arial"/>
          <w:b/>
          <w:snapToGrid w:val="0"/>
          <w:szCs w:val="22"/>
        </w:rPr>
        <w:t xml:space="preserve">- </w:t>
      </w:r>
      <w:r w:rsidR="006E14C4" w:rsidRPr="00B20CBB">
        <w:rPr>
          <w:rFonts w:cs="Arial"/>
          <w:b/>
          <w:snapToGrid w:val="0"/>
          <w:szCs w:val="22"/>
        </w:rPr>
        <w:t>Import (en xifres</w:t>
      </w:r>
      <w:r w:rsidR="000278A1" w:rsidRPr="00B20CBB">
        <w:rPr>
          <w:rFonts w:cs="Arial"/>
          <w:b/>
          <w:snapToGrid w:val="0"/>
          <w:szCs w:val="22"/>
        </w:rPr>
        <w:t>):</w:t>
      </w:r>
      <w:r w:rsidR="0059068A">
        <w:rPr>
          <w:rFonts w:cs="Arial"/>
          <w:b/>
          <w:snapToGrid w:val="0"/>
          <w:szCs w:val="22"/>
        </w:rPr>
        <w:t xml:space="preserve"> </w:t>
      </w:r>
      <w:r w:rsidR="009C5C87">
        <w:rPr>
          <w:rFonts w:cs="Arial"/>
          <w:b/>
          <w:snapToGrid w:val="0"/>
          <w:szCs w:val="22"/>
        </w:rPr>
        <w:t xml:space="preserve">19.360,00 euros, </w:t>
      </w:r>
      <w:r w:rsidR="00790BDE" w:rsidRPr="00B20CBB">
        <w:rPr>
          <w:rFonts w:cs="Arial"/>
          <w:b/>
          <w:snapToGrid w:val="0"/>
          <w:szCs w:val="22"/>
        </w:rPr>
        <w:t xml:space="preserve">IVA </w:t>
      </w:r>
      <w:r w:rsidR="00717927">
        <w:rPr>
          <w:rFonts w:cs="Arial"/>
          <w:b/>
          <w:snapToGrid w:val="0"/>
          <w:szCs w:val="22"/>
        </w:rPr>
        <w:t>in</w:t>
      </w:r>
      <w:r w:rsidR="00790BDE" w:rsidRPr="00B20CBB">
        <w:rPr>
          <w:rFonts w:cs="Arial"/>
          <w:b/>
          <w:snapToGrid w:val="0"/>
          <w:szCs w:val="22"/>
        </w:rPr>
        <w:t>clòs</w:t>
      </w:r>
      <w:r w:rsidR="00790BDE" w:rsidRPr="00B20CBB">
        <w:rPr>
          <w:rFonts w:cs="Arial"/>
          <w:snapToGrid w:val="0"/>
          <w:szCs w:val="22"/>
        </w:rPr>
        <w:t>, que es desglossa de la forma següent</w:t>
      </w:r>
      <w:r w:rsidR="0081636A">
        <w:rPr>
          <w:rFonts w:cs="Arial"/>
          <w:snapToGrid w:val="0"/>
          <w:szCs w:val="22"/>
        </w:rPr>
        <w:t>:</w:t>
      </w:r>
    </w:p>
    <w:p w14:paraId="48CB1362" w14:textId="77777777" w:rsidR="006E14C4" w:rsidRPr="00B20CBB" w:rsidRDefault="006E14C4" w:rsidP="00FA7995">
      <w:pPr>
        <w:ind w:left="851"/>
        <w:jc w:val="both"/>
        <w:rPr>
          <w:rFonts w:cs="Arial"/>
          <w:b/>
          <w:snapToGrid w:val="0"/>
          <w:szCs w:val="22"/>
        </w:rPr>
      </w:pPr>
    </w:p>
    <w:tbl>
      <w:tblPr>
        <w:tblW w:w="6772" w:type="dxa"/>
        <w:tblInd w:w="1416" w:type="dxa"/>
        <w:tblLook w:val="01E0" w:firstRow="1" w:lastRow="1" w:firstColumn="1" w:lastColumn="1" w:noHBand="0" w:noVBand="0"/>
      </w:tblPr>
      <w:tblGrid>
        <w:gridCol w:w="760"/>
        <w:gridCol w:w="6012"/>
      </w:tblGrid>
      <w:tr w:rsidR="00790BDE" w:rsidRPr="00B20CBB" w14:paraId="712F60DF" w14:textId="77777777" w:rsidTr="00790BDE">
        <w:tc>
          <w:tcPr>
            <w:tcW w:w="760" w:type="dxa"/>
            <w:shd w:val="clear" w:color="auto" w:fill="auto"/>
          </w:tcPr>
          <w:p w14:paraId="31B36966" w14:textId="77777777" w:rsidR="00790BDE" w:rsidRPr="00B20CBB" w:rsidRDefault="00790BDE" w:rsidP="00FA7995">
            <w:pPr>
              <w:tabs>
                <w:tab w:val="num" w:pos="360"/>
              </w:tabs>
              <w:ind w:left="360"/>
              <w:jc w:val="both"/>
              <w:rPr>
                <w:rFonts w:cs="Arial"/>
                <w:snapToGrid w:val="0"/>
                <w:szCs w:val="22"/>
              </w:rPr>
            </w:pPr>
            <w:r w:rsidRPr="00B20CBB">
              <w:rPr>
                <w:rFonts w:cs="Arial"/>
                <w:snapToGrid w:val="0"/>
                <w:szCs w:val="22"/>
              </w:rPr>
              <w:t>a.</w:t>
            </w:r>
          </w:p>
        </w:tc>
        <w:tc>
          <w:tcPr>
            <w:tcW w:w="6012" w:type="dxa"/>
            <w:tcBorders>
              <w:left w:val="nil"/>
            </w:tcBorders>
            <w:shd w:val="clear" w:color="auto" w:fill="auto"/>
          </w:tcPr>
          <w:p w14:paraId="4ADF3CE1" w14:textId="12B6E3CB" w:rsidR="00790BDE" w:rsidRPr="00B20CBB" w:rsidRDefault="00790BDE" w:rsidP="0059068A">
            <w:pPr>
              <w:tabs>
                <w:tab w:val="num" w:pos="0"/>
              </w:tabs>
              <w:jc w:val="both"/>
              <w:rPr>
                <w:rFonts w:cs="Arial"/>
                <w:snapToGrid w:val="0"/>
                <w:szCs w:val="22"/>
              </w:rPr>
            </w:pPr>
            <w:r w:rsidRPr="00B20CBB">
              <w:rPr>
                <w:rFonts w:cs="Arial"/>
                <w:snapToGrid w:val="0"/>
                <w:szCs w:val="22"/>
              </w:rPr>
              <w:t xml:space="preserve">Import base : </w:t>
            </w:r>
            <w:r w:rsidR="00C055C3" w:rsidRPr="00B20CBB">
              <w:rPr>
                <w:rFonts w:cs="Arial"/>
                <w:snapToGrid w:val="0"/>
                <w:szCs w:val="22"/>
              </w:rPr>
              <w:t xml:space="preserve">  </w:t>
            </w:r>
            <w:r w:rsidR="009C5C87">
              <w:rPr>
                <w:rFonts w:cs="Arial"/>
                <w:snapToGrid w:val="0"/>
                <w:szCs w:val="22"/>
              </w:rPr>
              <w:t xml:space="preserve"> 16.000</w:t>
            </w:r>
            <w:r w:rsidR="0059068A">
              <w:rPr>
                <w:rFonts w:cs="Arial"/>
                <w:snapToGrid w:val="0"/>
                <w:szCs w:val="22"/>
              </w:rPr>
              <w:t xml:space="preserve">,00 </w:t>
            </w:r>
            <w:r w:rsidRPr="00B20CBB">
              <w:rPr>
                <w:rFonts w:cs="Arial"/>
                <w:snapToGrid w:val="0"/>
                <w:szCs w:val="22"/>
              </w:rPr>
              <w:t>euros</w:t>
            </w:r>
          </w:p>
        </w:tc>
      </w:tr>
      <w:tr w:rsidR="00790BDE" w:rsidRPr="00B20CBB" w14:paraId="2F553828" w14:textId="77777777" w:rsidTr="00790BDE">
        <w:tc>
          <w:tcPr>
            <w:tcW w:w="760" w:type="dxa"/>
            <w:shd w:val="clear" w:color="auto" w:fill="auto"/>
          </w:tcPr>
          <w:p w14:paraId="41A442BF" w14:textId="77777777" w:rsidR="00790BDE" w:rsidRPr="00B20CBB" w:rsidRDefault="00790BDE" w:rsidP="00FA7995">
            <w:pPr>
              <w:tabs>
                <w:tab w:val="num" w:pos="360"/>
              </w:tabs>
              <w:ind w:left="360"/>
              <w:jc w:val="both"/>
              <w:rPr>
                <w:rFonts w:cs="Arial"/>
                <w:snapToGrid w:val="0"/>
                <w:szCs w:val="22"/>
              </w:rPr>
            </w:pPr>
            <w:r w:rsidRPr="00B20CBB">
              <w:rPr>
                <w:rFonts w:cs="Arial"/>
                <w:snapToGrid w:val="0"/>
                <w:szCs w:val="22"/>
              </w:rPr>
              <w:t>b.</w:t>
            </w:r>
          </w:p>
        </w:tc>
        <w:tc>
          <w:tcPr>
            <w:tcW w:w="6012" w:type="dxa"/>
            <w:tcBorders>
              <w:left w:val="nil"/>
            </w:tcBorders>
            <w:shd w:val="clear" w:color="auto" w:fill="auto"/>
          </w:tcPr>
          <w:p w14:paraId="55A17D6A" w14:textId="4599365F" w:rsidR="00790BDE" w:rsidRPr="00B20CBB" w:rsidRDefault="00790BDE" w:rsidP="009C5C87">
            <w:pPr>
              <w:tabs>
                <w:tab w:val="num" w:pos="0"/>
              </w:tabs>
              <w:jc w:val="both"/>
              <w:rPr>
                <w:rFonts w:cs="Arial"/>
                <w:snapToGrid w:val="0"/>
                <w:szCs w:val="22"/>
              </w:rPr>
            </w:pPr>
            <w:r w:rsidRPr="00B20CBB">
              <w:rPr>
                <w:rFonts w:cs="Arial"/>
                <w:snapToGrid w:val="0"/>
                <w:szCs w:val="22"/>
              </w:rPr>
              <w:t>Import de l’IVA:</w:t>
            </w:r>
            <w:r w:rsidR="008C2BF9">
              <w:rPr>
                <w:rFonts w:cs="Arial"/>
                <w:snapToGrid w:val="0"/>
                <w:szCs w:val="22"/>
              </w:rPr>
              <w:t xml:space="preserve">  </w:t>
            </w:r>
            <w:r w:rsidR="009C5C87">
              <w:rPr>
                <w:rFonts w:cs="Arial"/>
                <w:snapToGrid w:val="0"/>
                <w:szCs w:val="22"/>
              </w:rPr>
              <w:t>3.360,0</w:t>
            </w:r>
            <w:r w:rsidR="0059068A">
              <w:rPr>
                <w:rFonts w:cs="Arial"/>
                <w:snapToGrid w:val="0"/>
                <w:szCs w:val="22"/>
              </w:rPr>
              <w:t>0</w:t>
            </w:r>
            <w:r w:rsidR="000C7A44">
              <w:rPr>
                <w:rFonts w:cs="Arial"/>
                <w:snapToGrid w:val="0"/>
                <w:szCs w:val="22"/>
              </w:rPr>
              <w:t xml:space="preserve"> </w:t>
            </w:r>
            <w:r w:rsidRPr="00B20CBB">
              <w:rPr>
                <w:rFonts w:cs="Arial"/>
                <w:snapToGrid w:val="0"/>
                <w:szCs w:val="22"/>
              </w:rPr>
              <w:t>euros</w:t>
            </w:r>
          </w:p>
        </w:tc>
      </w:tr>
    </w:tbl>
    <w:p w14:paraId="7358188A" w14:textId="77777777" w:rsidR="00336BE2" w:rsidRPr="00B20CBB" w:rsidRDefault="004C5FC0" w:rsidP="00950822">
      <w:pPr>
        <w:tabs>
          <w:tab w:val="num" w:pos="360"/>
        </w:tabs>
        <w:ind w:left="360" w:hanging="360"/>
        <w:jc w:val="both"/>
        <w:rPr>
          <w:rFonts w:cs="Arial"/>
          <w:b/>
          <w:snapToGrid w:val="0"/>
          <w:szCs w:val="22"/>
        </w:rPr>
      </w:pPr>
      <w:r w:rsidRPr="00B20CBB">
        <w:rPr>
          <w:rFonts w:cs="Arial"/>
          <w:b/>
          <w:snapToGrid w:val="0"/>
          <w:szCs w:val="22"/>
        </w:rPr>
        <w:tab/>
      </w:r>
      <w:r w:rsidRPr="00B20CBB">
        <w:rPr>
          <w:rFonts w:cs="Arial"/>
          <w:b/>
          <w:snapToGrid w:val="0"/>
          <w:szCs w:val="22"/>
        </w:rPr>
        <w:tab/>
      </w:r>
    </w:p>
    <w:p w14:paraId="15B26750" w14:textId="77777777" w:rsidR="008B3CEB" w:rsidRPr="00B20CBB" w:rsidRDefault="00C55199" w:rsidP="00950822">
      <w:pPr>
        <w:tabs>
          <w:tab w:val="num" w:pos="360"/>
        </w:tabs>
        <w:ind w:left="360" w:hanging="360"/>
        <w:jc w:val="both"/>
        <w:rPr>
          <w:rFonts w:cs="Arial"/>
          <w:snapToGrid w:val="0"/>
          <w:szCs w:val="22"/>
        </w:rPr>
      </w:pPr>
      <w:r w:rsidRPr="00B20CBB">
        <w:rPr>
          <w:rFonts w:cs="Arial"/>
          <w:snapToGrid w:val="0"/>
          <w:szCs w:val="22"/>
        </w:rPr>
        <w:t xml:space="preserve">   </w:t>
      </w:r>
      <w:r w:rsidR="00202466" w:rsidRPr="00B20CBB">
        <w:rPr>
          <w:rFonts w:cs="Arial"/>
          <w:snapToGrid w:val="0"/>
          <w:szCs w:val="22"/>
        </w:rPr>
        <w:tab/>
        <w:t>El desglossament dels costos estimats en què es descompo</w:t>
      </w:r>
      <w:r w:rsidR="00E235CE" w:rsidRPr="00B20CBB">
        <w:rPr>
          <w:rFonts w:cs="Arial"/>
          <w:snapToGrid w:val="0"/>
          <w:szCs w:val="22"/>
        </w:rPr>
        <w:t>n</w:t>
      </w:r>
      <w:r w:rsidR="00202466" w:rsidRPr="00B20CBB">
        <w:rPr>
          <w:rFonts w:cs="Arial"/>
          <w:snapToGrid w:val="0"/>
          <w:szCs w:val="22"/>
        </w:rPr>
        <w:t xml:space="preserve"> el pressupost base de licitació es detalla a l’</w:t>
      </w:r>
      <w:r w:rsidR="00202466" w:rsidRPr="00B20CBB">
        <w:rPr>
          <w:rFonts w:cs="Arial"/>
          <w:b/>
          <w:snapToGrid w:val="0"/>
          <w:szCs w:val="22"/>
        </w:rPr>
        <w:t xml:space="preserve">Annex 1 </w:t>
      </w:r>
      <w:r w:rsidR="00202466" w:rsidRPr="00B20CBB">
        <w:rPr>
          <w:rFonts w:cs="Arial"/>
          <w:snapToGrid w:val="0"/>
          <w:szCs w:val="22"/>
        </w:rPr>
        <w:t>d’aquest Plec.</w:t>
      </w:r>
    </w:p>
    <w:p w14:paraId="7832213B" w14:textId="77777777" w:rsidR="00E3650C" w:rsidRPr="00E3650C" w:rsidRDefault="00E3650C" w:rsidP="00EF0041">
      <w:pPr>
        <w:tabs>
          <w:tab w:val="left" w:pos="1080"/>
        </w:tabs>
        <w:ind w:left="360" w:hanging="360"/>
        <w:jc w:val="both"/>
        <w:rPr>
          <w:rFonts w:cs="Arial"/>
          <w:snapToGrid w:val="0"/>
          <w:szCs w:val="22"/>
        </w:rPr>
      </w:pPr>
      <w:r>
        <w:rPr>
          <w:rFonts w:cs="Arial"/>
          <w:snapToGrid w:val="0"/>
          <w:szCs w:val="22"/>
        </w:rPr>
        <w:tab/>
      </w:r>
      <w:r>
        <w:rPr>
          <w:rFonts w:cs="Arial"/>
          <w:snapToGrid w:val="0"/>
          <w:szCs w:val="22"/>
        </w:rPr>
        <w:tab/>
      </w:r>
    </w:p>
    <w:p w14:paraId="505ECE93" w14:textId="666EC4ED" w:rsidR="00965464" w:rsidRPr="00965464" w:rsidRDefault="00E3650C" w:rsidP="00EF0041">
      <w:pPr>
        <w:tabs>
          <w:tab w:val="left" w:pos="1080"/>
        </w:tabs>
        <w:ind w:left="360" w:hanging="360"/>
        <w:jc w:val="both"/>
      </w:pPr>
      <w:r>
        <w:rPr>
          <w:rFonts w:cs="Arial"/>
          <w:snapToGrid w:val="0"/>
          <w:szCs w:val="22"/>
        </w:rPr>
        <w:tab/>
      </w:r>
      <w:r w:rsidR="009C5C87">
        <w:rPr>
          <w:rFonts w:cs="Arial"/>
          <w:snapToGrid w:val="0"/>
          <w:szCs w:val="22"/>
        </w:rPr>
        <w:t>E</w:t>
      </w:r>
      <w:r w:rsidR="00965464" w:rsidRPr="00965464">
        <w:rPr>
          <w:rFonts w:cs="Arial"/>
          <w:snapToGrid w:val="0"/>
          <w:szCs w:val="22"/>
        </w:rPr>
        <w:t xml:space="preserve">l contracte es tramita amb un pressupost limitatiu, </w:t>
      </w:r>
      <w:r w:rsidR="00965464" w:rsidRPr="00965464">
        <w:t xml:space="preserve">en què l’empresa contractista s’obliga a executar el servei de forma successiva i per preu unitari, sense que el nombre total d’encàrrecs incloses en l’objecte del contracte es defineixi amb exactitud al temps de </w:t>
      </w:r>
      <w:r w:rsidR="00965464" w:rsidRPr="00965464">
        <w:lastRenderedPageBreak/>
        <w:t>celebrar aquest contracte, per estar subordinades les mateixes a les necessitats de l’ACCD, per aquest motiu s’aprova un pressupost màxim.</w:t>
      </w:r>
    </w:p>
    <w:p w14:paraId="6027ADF3" w14:textId="77777777" w:rsidR="00965464" w:rsidRPr="00965464" w:rsidRDefault="00965464" w:rsidP="00965464">
      <w:pPr>
        <w:tabs>
          <w:tab w:val="num" w:pos="360"/>
        </w:tabs>
        <w:ind w:left="360"/>
        <w:jc w:val="both"/>
      </w:pPr>
    </w:p>
    <w:p w14:paraId="6D49273B" w14:textId="594FC982" w:rsidR="00965464" w:rsidRPr="00965464" w:rsidRDefault="00965464" w:rsidP="003C67F0">
      <w:pPr>
        <w:tabs>
          <w:tab w:val="num" w:pos="360"/>
        </w:tabs>
        <w:ind w:left="360" w:hanging="360"/>
        <w:jc w:val="both"/>
        <w:rPr>
          <w:rFonts w:cs="Arial"/>
          <w:snapToGrid w:val="0"/>
          <w:szCs w:val="22"/>
        </w:rPr>
      </w:pPr>
      <w:r w:rsidRPr="00965464">
        <w:rPr>
          <w:rFonts w:cs="Arial"/>
          <w:snapToGrid w:val="0"/>
          <w:szCs w:val="22"/>
        </w:rPr>
        <w:tab/>
        <w:t>El preu és referit a components de la prestació i s’exhaurirà o no en funció dels serveis realment prestats.</w:t>
      </w:r>
    </w:p>
    <w:p w14:paraId="1CC32621" w14:textId="412E93B4" w:rsidR="00E3650C" w:rsidRDefault="00E3650C" w:rsidP="003C67F0">
      <w:pPr>
        <w:tabs>
          <w:tab w:val="left" w:pos="1080"/>
        </w:tabs>
        <w:jc w:val="both"/>
        <w:rPr>
          <w:rFonts w:cs="Arial"/>
          <w:snapToGrid w:val="0"/>
          <w:szCs w:val="22"/>
        </w:rPr>
      </w:pPr>
    </w:p>
    <w:p w14:paraId="734F9AC8" w14:textId="77777777" w:rsidR="009C5C87" w:rsidRPr="00B85D6A" w:rsidRDefault="009C5C87" w:rsidP="009C5C87">
      <w:pPr>
        <w:tabs>
          <w:tab w:val="num" w:pos="360"/>
        </w:tabs>
        <w:ind w:left="360"/>
        <w:jc w:val="both"/>
        <w:rPr>
          <w:rFonts w:cs="Arial"/>
          <w:szCs w:val="22"/>
        </w:rPr>
      </w:pPr>
      <w:r w:rsidRPr="00B85D6A">
        <w:rPr>
          <w:rFonts w:cs="Arial"/>
          <w:szCs w:val="22"/>
        </w:rPr>
        <w:t xml:space="preserve">El transport, les operacions de descàrrega i emmagatzematge o dipòsit dels aliments estan incloses en el preu. </w:t>
      </w:r>
    </w:p>
    <w:p w14:paraId="4FF1CE03" w14:textId="77777777" w:rsidR="009C5C87" w:rsidRDefault="009C5C87" w:rsidP="009C5C87">
      <w:pPr>
        <w:tabs>
          <w:tab w:val="num" w:pos="360"/>
        </w:tabs>
        <w:ind w:left="360"/>
        <w:jc w:val="both"/>
        <w:rPr>
          <w:rFonts w:cs="Arial"/>
          <w:szCs w:val="22"/>
        </w:rPr>
      </w:pPr>
    </w:p>
    <w:p w14:paraId="0A791D8A" w14:textId="77777777" w:rsidR="009C5C87" w:rsidRDefault="009C5C87" w:rsidP="009C5C87">
      <w:pPr>
        <w:tabs>
          <w:tab w:val="num" w:pos="360"/>
        </w:tabs>
        <w:ind w:left="360"/>
        <w:jc w:val="both"/>
        <w:rPr>
          <w:rFonts w:cs="Arial"/>
          <w:szCs w:val="22"/>
        </w:rPr>
      </w:pPr>
      <w:r w:rsidRPr="009F0ACF">
        <w:rPr>
          <w:rFonts w:cs="Arial"/>
          <w:szCs w:val="22"/>
        </w:rPr>
        <w:t>Aquelles ofertes que sobrepassin qualsevol dels preus unitaris màxims quedaran excloses</w:t>
      </w:r>
      <w:r>
        <w:rPr>
          <w:rFonts w:cs="Arial"/>
          <w:szCs w:val="22"/>
        </w:rPr>
        <w:t>.</w:t>
      </w:r>
    </w:p>
    <w:p w14:paraId="636EDF71" w14:textId="77777777" w:rsidR="009C5C87" w:rsidRDefault="009C5C87" w:rsidP="009C5C87">
      <w:pPr>
        <w:tabs>
          <w:tab w:val="num" w:pos="360"/>
        </w:tabs>
        <w:ind w:left="360"/>
        <w:jc w:val="both"/>
        <w:rPr>
          <w:rFonts w:cs="Arial"/>
          <w:szCs w:val="22"/>
        </w:rPr>
      </w:pPr>
    </w:p>
    <w:p w14:paraId="2F7EE79D" w14:textId="779EFBAC" w:rsidR="009C5C87" w:rsidRPr="002E60DF" w:rsidRDefault="009C5C87" w:rsidP="009C5C87">
      <w:pPr>
        <w:tabs>
          <w:tab w:val="num" w:pos="360"/>
        </w:tabs>
        <w:ind w:left="360"/>
        <w:jc w:val="both"/>
        <w:rPr>
          <w:rFonts w:cs="Arial"/>
          <w:b/>
          <w:snapToGrid w:val="0"/>
          <w:szCs w:val="22"/>
        </w:rPr>
      </w:pPr>
      <w:r>
        <w:rPr>
          <w:rFonts w:eastAsia="Times New Roman" w:cs="Arial"/>
          <w:lang w:eastAsia="ca-ES"/>
        </w:rPr>
        <w:t xml:space="preserve">En casos excepcionals, l’ACCD podrà sol·licitar els serveis de l’empresa contractista amb una antelació de vint-i-quatre (24) hores. En aquests casos, el preu del servei s’incrementarà en un 5% respecte els preus unitaris </w:t>
      </w:r>
      <w:r w:rsidR="00D85EA4">
        <w:rPr>
          <w:rFonts w:eastAsia="Times New Roman" w:cs="Arial"/>
          <w:lang w:eastAsia="ca-ES"/>
        </w:rPr>
        <w:t xml:space="preserve">oferts </w:t>
      </w:r>
      <w:r>
        <w:rPr>
          <w:rFonts w:eastAsia="Times New Roman" w:cs="Arial"/>
          <w:lang w:eastAsia="ca-ES"/>
        </w:rPr>
        <w:t>per l’empresa contractista, sempre que el resultat no superi el preu unitari màxim establert en el plec de clàusules administratives particular, que serà el preu màxim, en tot cas, a abonar pel servei.</w:t>
      </w:r>
    </w:p>
    <w:p w14:paraId="32E53BE1" w14:textId="78C943EF" w:rsidR="0001039C" w:rsidRDefault="0001039C" w:rsidP="003C67F0">
      <w:pPr>
        <w:tabs>
          <w:tab w:val="left" w:pos="1080"/>
        </w:tabs>
        <w:jc w:val="both"/>
        <w:rPr>
          <w:rFonts w:cs="Arial"/>
          <w:snapToGrid w:val="0"/>
          <w:szCs w:val="22"/>
        </w:rPr>
      </w:pPr>
    </w:p>
    <w:p w14:paraId="7893F7B0" w14:textId="6C0A9F02" w:rsidR="00C36F50" w:rsidRDefault="003C67F0" w:rsidP="009C5C87">
      <w:pPr>
        <w:tabs>
          <w:tab w:val="num" w:pos="360"/>
        </w:tabs>
        <w:ind w:left="360" w:hanging="360"/>
        <w:jc w:val="both"/>
        <w:rPr>
          <w:rFonts w:cs="Arial"/>
          <w:snapToGrid w:val="0"/>
          <w:szCs w:val="22"/>
        </w:rPr>
      </w:pPr>
      <w:r>
        <w:rPr>
          <w:rFonts w:cs="Arial"/>
          <w:b/>
          <w:snapToGrid w:val="0"/>
          <w:szCs w:val="22"/>
        </w:rPr>
        <w:tab/>
      </w:r>
    </w:p>
    <w:p w14:paraId="15F5583C" w14:textId="56498F29" w:rsidR="006E14C4" w:rsidRPr="00FA7760" w:rsidRDefault="006E14C4" w:rsidP="00FA7760">
      <w:pPr>
        <w:pStyle w:val="Prrafodelista"/>
        <w:numPr>
          <w:ilvl w:val="1"/>
          <w:numId w:val="1"/>
        </w:numPr>
        <w:tabs>
          <w:tab w:val="clear" w:pos="1440"/>
          <w:tab w:val="num" w:pos="284"/>
        </w:tabs>
        <w:ind w:hanging="1440"/>
        <w:jc w:val="both"/>
        <w:rPr>
          <w:rFonts w:ascii="Arial" w:hAnsi="Arial" w:cs="Arial"/>
          <w:b/>
          <w:snapToGrid w:val="0"/>
          <w:szCs w:val="22"/>
        </w:rPr>
      </w:pPr>
      <w:r w:rsidRPr="00FA7760">
        <w:rPr>
          <w:rFonts w:ascii="Arial" w:hAnsi="Arial" w:cs="Arial"/>
          <w:b/>
          <w:snapToGrid w:val="0"/>
          <w:szCs w:val="22"/>
        </w:rPr>
        <w:t>Existència de crèdit</w:t>
      </w:r>
    </w:p>
    <w:p w14:paraId="0046B8F0" w14:textId="77777777" w:rsidR="006E14C4" w:rsidRPr="00B20CBB" w:rsidRDefault="006E14C4" w:rsidP="00FA7995">
      <w:pPr>
        <w:tabs>
          <w:tab w:val="num" w:pos="360"/>
        </w:tabs>
        <w:ind w:left="360"/>
        <w:jc w:val="both"/>
        <w:rPr>
          <w:rFonts w:cs="Arial"/>
          <w:b/>
          <w:snapToGrid w:val="0"/>
          <w:szCs w:val="22"/>
        </w:rPr>
      </w:pPr>
    </w:p>
    <w:p w14:paraId="131DDAA4" w14:textId="367DEBC9" w:rsidR="00987C84" w:rsidRPr="009C5C87" w:rsidRDefault="006E14C4" w:rsidP="009C5C87">
      <w:pPr>
        <w:tabs>
          <w:tab w:val="num" w:pos="360"/>
        </w:tabs>
        <w:ind w:left="360"/>
        <w:jc w:val="both"/>
        <w:rPr>
          <w:rFonts w:cs="Arial"/>
          <w:i/>
          <w:snapToGrid w:val="0"/>
          <w:szCs w:val="22"/>
        </w:rPr>
      </w:pPr>
      <w:r w:rsidRPr="00B20CBB">
        <w:rPr>
          <w:rFonts w:cs="Arial"/>
          <w:b/>
          <w:snapToGrid w:val="0"/>
          <w:szCs w:val="22"/>
        </w:rPr>
        <w:t>C.1. Partida pressupostària</w:t>
      </w:r>
      <w:r w:rsidR="00496FB6" w:rsidRPr="00B20CBB">
        <w:rPr>
          <w:rFonts w:cs="Arial"/>
          <w:b/>
          <w:snapToGrid w:val="0"/>
          <w:szCs w:val="22"/>
        </w:rPr>
        <w:t xml:space="preserve"> i centre gestor</w:t>
      </w:r>
      <w:r w:rsidR="0024282E" w:rsidRPr="00B20CBB">
        <w:rPr>
          <w:rFonts w:cs="Arial"/>
          <w:b/>
          <w:snapToGrid w:val="0"/>
          <w:szCs w:val="22"/>
        </w:rPr>
        <w:t>:</w:t>
      </w:r>
      <w:r w:rsidR="0001039C">
        <w:rPr>
          <w:rFonts w:cs="Arial"/>
          <w:b/>
          <w:snapToGrid w:val="0"/>
          <w:szCs w:val="22"/>
        </w:rPr>
        <w:t xml:space="preserve"> </w:t>
      </w:r>
      <w:r w:rsidR="009C5C87" w:rsidRPr="002E60DF">
        <w:rPr>
          <w:rFonts w:cs="Arial"/>
          <w:snapToGrid w:val="0"/>
          <w:szCs w:val="22"/>
        </w:rPr>
        <w:t xml:space="preserve">D/2260005/2320 </w:t>
      </w:r>
      <w:r w:rsidR="009C5C87" w:rsidRPr="002E60DF">
        <w:rPr>
          <w:rFonts w:cs="Arial"/>
          <w:i/>
          <w:snapToGrid w:val="0"/>
          <w:szCs w:val="22"/>
        </w:rPr>
        <w:t>Organització de reunions, conferències i cursos</w:t>
      </w:r>
      <w:r w:rsidR="009C5C87">
        <w:rPr>
          <w:rFonts w:cs="Arial"/>
          <w:i/>
          <w:snapToGrid w:val="0"/>
          <w:szCs w:val="22"/>
        </w:rPr>
        <w:t xml:space="preserve"> </w:t>
      </w:r>
      <w:r w:rsidR="009C5C87">
        <w:rPr>
          <w:rFonts w:cs="Arial"/>
          <w:snapToGrid w:val="0"/>
          <w:szCs w:val="22"/>
        </w:rPr>
        <w:t xml:space="preserve">i </w:t>
      </w:r>
      <w:r w:rsidR="0001039C">
        <w:rPr>
          <w:rFonts w:cs="Arial"/>
          <w:b/>
          <w:snapToGrid w:val="0"/>
          <w:szCs w:val="22"/>
        </w:rPr>
        <w:t>6880</w:t>
      </w:r>
    </w:p>
    <w:p w14:paraId="240EED65" w14:textId="77777777" w:rsidR="00987C84" w:rsidRDefault="00987C84" w:rsidP="00FA7995">
      <w:pPr>
        <w:tabs>
          <w:tab w:val="num" w:pos="360"/>
        </w:tabs>
        <w:ind w:left="360"/>
        <w:jc w:val="both"/>
        <w:rPr>
          <w:rFonts w:cs="Arial"/>
          <w:b/>
          <w:snapToGrid w:val="0"/>
          <w:szCs w:val="22"/>
        </w:rPr>
      </w:pPr>
    </w:p>
    <w:p w14:paraId="31296855" w14:textId="77777777" w:rsidR="00FF5E90" w:rsidRPr="00B20CBB" w:rsidRDefault="00FF5E90" w:rsidP="00FA7995">
      <w:pPr>
        <w:tabs>
          <w:tab w:val="num" w:pos="360"/>
        </w:tabs>
        <w:ind w:left="360"/>
        <w:jc w:val="both"/>
        <w:rPr>
          <w:rFonts w:cs="Arial"/>
          <w:b/>
          <w:snapToGrid w:val="0"/>
          <w:szCs w:val="22"/>
        </w:rPr>
      </w:pPr>
    </w:p>
    <w:p w14:paraId="68FE95FC" w14:textId="2B4F8E60" w:rsidR="006E14C4" w:rsidRPr="00B20CBB" w:rsidRDefault="00BD7E9A" w:rsidP="00FA7995">
      <w:pPr>
        <w:tabs>
          <w:tab w:val="num" w:pos="360"/>
        </w:tabs>
        <w:ind w:left="360"/>
        <w:jc w:val="both"/>
        <w:rPr>
          <w:rFonts w:cs="Arial"/>
          <w:b/>
          <w:snapToGrid w:val="0"/>
          <w:szCs w:val="22"/>
        </w:rPr>
      </w:pPr>
      <w:r w:rsidRPr="00B20CBB">
        <w:rPr>
          <w:rFonts w:cs="Arial"/>
          <w:b/>
          <w:snapToGrid w:val="0"/>
          <w:szCs w:val="22"/>
        </w:rPr>
        <w:t>C.2. Expedient amb despesa d’abast plurien</w:t>
      </w:r>
      <w:r w:rsidR="006E14C4" w:rsidRPr="00B20CBB">
        <w:rPr>
          <w:rFonts w:cs="Arial"/>
          <w:b/>
          <w:snapToGrid w:val="0"/>
          <w:szCs w:val="22"/>
        </w:rPr>
        <w:t>nal</w:t>
      </w:r>
      <w:r w:rsidR="0024282E" w:rsidRPr="00B20CBB">
        <w:rPr>
          <w:rFonts w:cs="Arial"/>
          <w:b/>
          <w:snapToGrid w:val="0"/>
          <w:szCs w:val="22"/>
        </w:rPr>
        <w:t xml:space="preserve">: </w:t>
      </w:r>
      <w:r w:rsidR="00664B13">
        <w:rPr>
          <w:rFonts w:cs="Arial"/>
          <w:snapToGrid w:val="0"/>
          <w:szCs w:val="22"/>
        </w:rPr>
        <w:t>No</w:t>
      </w:r>
    </w:p>
    <w:p w14:paraId="09CCC2BC" w14:textId="77777777" w:rsidR="009151D9" w:rsidRPr="00B20CBB" w:rsidRDefault="009151D9" w:rsidP="00FA7995">
      <w:pPr>
        <w:autoSpaceDE w:val="0"/>
        <w:autoSpaceDN w:val="0"/>
        <w:adjustRightInd w:val="0"/>
        <w:ind w:left="851"/>
        <w:jc w:val="both"/>
        <w:rPr>
          <w:rFonts w:cs="Arial"/>
          <w:b/>
          <w:bCs/>
          <w:szCs w:val="22"/>
          <w:lang w:eastAsia="ca-ES"/>
        </w:rPr>
      </w:pPr>
    </w:p>
    <w:p w14:paraId="6AF16C46" w14:textId="77777777" w:rsidR="002C555E" w:rsidRPr="00B20CBB" w:rsidRDefault="002C555E" w:rsidP="00FA7995">
      <w:pPr>
        <w:pBdr>
          <w:bottom w:val="single" w:sz="6" w:space="1" w:color="auto"/>
        </w:pBdr>
        <w:tabs>
          <w:tab w:val="num" w:pos="360"/>
        </w:tabs>
        <w:jc w:val="both"/>
        <w:rPr>
          <w:rFonts w:cs="Arial"/>
          <w:b/>
          <w:snapToGrid w:val="0"/>
          <w:szCs w:val="22"/>
        </w:rPr>
      </w:pPr>
    </w:p>
    <w:p w14:paraId="4AD39A9D" w14:textId="77777777" w:rsidR="00BD7E9A" w:rsidRPr="00B20CBB" w:rsidRDefault="006E14C4" w:rsidP="00FA7995">
      <w:pPr>
        <w:numPr>
          <w:ilvl w:val="1"/>
          <w:numId w:val="1"/>
        </w:numPr>
        <w:tabs>
          <w:tab w:val="num" w:pos="360"/>
        </w:tabs>
        <w:ind w:left="360"/>
        <w:jc w:val="both"/>
        <w:rPr>
          <w:rFonts w:cs="Arial"/>
          <w:b/>
          <w:snapToGrid w:val="0"/>
          <w:szCs w:val="22"/>
        </w:rPr>
      </w:pPr>
      <w:r w:rsidRPr="00B20CBB">
        <w:rPr>
          <w:rFonts w:cs="Arial"/>
          <w:b/>
          <w:snapToGrid w:val="0"/>
          <w:szCs w:val="22"/>
        </w:rPr>
        <w:t>Termini de durada del contracte</w:t>
      </w:r>
      <w:r w:rsidR="004C323B" w:rsidRPr="00B20CBB">
        <w:rPr>
          <w:rFonts w:cs="Arial"/>
          <w:b/>
          <w:snapToGrid w:val="0"/>
          <w:szCs w:val="22"/>
        </w:rPr>
        <w:t>:</w:t>
      </w:r>
      <w:r w:rsidR="00C218D0" w:rsidRPr="00B20CBB">
        <w:rPr>
          <w:rFonts w:cs="Arial"/>
          <w:snapToGrid w:val="0"/>
          <w:szCs w:val="22"/>
        </w:rPr>
        <w:t xml:space="preserve"> </w:t>
      </w:r>
    </w:p>
    <w:p w14:paraId="32DF4324" w14:textId="77777777" w:rsidR="004D1028" w:rsidRPr="00B20CBB" w:rsidRDefault="004D1028" w:rsidP="00FA7995">
      <w:pPr>
        <w:tabs>
          <w:tab w:val="num" w:pos="1440"/>
        </w:tabs>
        <w:ind w:left="360"/>
        <w:jc w:val="both"/>
        <w:rPr>
          <w:rFonts w:cs="Arial"/>
          <w:b/>
          <w:snapToGrid w:val="0"/>
          <w:szCs w:val="22"/>
        </w:rPr>
      </w:pPr>
    </w:p>
    <w:p w14:paraId="0C98753F" w14:textId="77777777" w:rsidR="001B626F" w:rsidRDefault="000430F4" w:rsidP="000430F4">
      <w:pPr>
        <w:tabs>
          <w:tab w:val="num" w:pos="1440"/>
        </w:tabs>
        <w:ind w:left="360"/>
        <w:jc w:val="both"/>
        <w:rPr>
          <w:rFonts w:cs="Arial"/>
          <w:snapToGrid w:val="0"/>
          <w:color w:val="000000" w:themeColor="text1"/>
          <w:szCs w:val="22"/>
        </w:rPr>
      </w:pPr>
      <w:r w:rsidRPr="00FF5E90">
        <w:rPr>
          <w:rFonts w:cs="Arial"/>
          <w:b/>
          <w:snapToGrid w:val="0"/>
          <w:color w:val="000000" w:themeColor="text1"/>
          <w:szCs w:val="22"/>
        </w:rPr>
        <w:t>D.1 Termini total:</w:t>
      </w:r>
      <w:r w:rsidRPr="00FF5E90">
        <w:rPr>
          <w:rFonts w:cs="Arial"/>
          <w:snapToGrid w:val="0"/>
          <w:color w:val="000000" w:themeColor="text1"/>
          <w:szCs w:val="22"/>
        </w:rPr>
        <w:t xml:space="preserve"> </w:t>
      </w:r>
    </w:p>
    <w:p w14:paraId="37AEEC64" w14:textId="77777777" w:rsidR="001B626F" w:rsidRDefault="001B626F" w:rsidP="000430F4">
      <w:pPr>
        <w:tabs>
          <w:tab w:val="num" w:pos="1440"/>
        </w:tabs>
        <w:ind w:left="360"/>
        <w:jc w:val="both"/>
        <w:rPr>
          <w:rFonts w:cs="Arial"/>
          <w:snapToGrid w:val="0"/>
          <w:color w:val="000000" w:themeColor="text1"/>
          <w:szCs w:val="22"/>
        </w:rPr>
      </w:pPr>
    </w:p>
    <w:p w14:paraId="5E6CD488" w14:textId="0289D0E1" w:rsidR="001B626F" w:rsidRDefault="000430F4" w:rsidP="000430F4">
      <w:pPr>
        <w:tabs>
          <w:tab w:val="num" w:pos="1440"/>
        </w:tabs>
        <w:ind w:left="360"/>
        <w:jc w:val="both"/>
        <w:rPr>
          <w:rFonts w:ascii="Helvetica*" w:hAnsi="Helvetica*" w:cs="Arial"/>
          <w:color w:val="000000" w:themeColor="text1"/>
          <w:szCs w:val="22"/>
          <w:lang w:eastAsia="ca-ES"/>
        </w:rPr>
      </w:pPr>
      <w:r w:rsidRPr="00FF5E90">
        <w:rPr>
          <w:rFonts w:cs="Arial"/>
          <w:snapToGrid w:val="0"/>
          <w:color w:val="000000" w:themeColor="text1"/>
          <w:szCs w:val="22"/>
        </w:rPr>
        <w:t xml:space="preserve">La durada del contracte és </w:t>
      </w:r>
      <w:r w:rsidR="0001443F" w:rsidRPr="007A0ADB">
        <w:rPr>
          <w:rFonts w:cs="Arial"/>
          <w:lang w:eastAsia="ca-ES"/>
        </w:rPr>
        <w:t xml:space="preserve">des de l’1 de </w:t>
      </w:r>
      <w:r w:rsidR="0001443F">
        <w:rPr>
          <w:rFonts w:cs="Arial"/>
          <w:lang w:eastAsia="ca-ES"/>
        </w:rPr>
        <w:t>gener</w:t>
      </w:r>
      <w:r w:rsidR="0001443F" w:rsidRPr="007A0ADB">
        <w:rPr>
          <w:rFonts w:cs="Arial"/>
          <w:lang w:eastAsia="ca-ES"/>
        </w:rPr>
        <w:t xml:space="preserve"> de</w:t>
      </w:r>
      <w:r w:rsidR="009C5C87">
        <w:rPr>
          <w:rFonts w:cs="Arial"/>
          <w:lang w:eastAsia="ca-ES"/>
        </w:rPr>
        <w:t xml:space="preserve"> 2024</w:t>
      </w:r>
      <w:r w:rsidR="0001443F" w:rsidRPr="0001443F">
        <w:rPr>
          <w:rFonts w:cs="Arial"/>
          <w:lang w:eastAsia="ca-ES"/>
        </w:rPr>
        <w:t xml:space="preserve"> </w:t>
      </w:r>
      <w:r w:rsidR="0001443F" w:rsidRPr="007A0ADB">
        <w:rPr>
          <w:rFonts w:cs="Arial"/>
          <w:lang w:eastAsia="ca-ES"/>
        </w:rPr>
        <w:t>o des de la data de signatura</w:t>
      </w:r>
      <w:r w:rsidR="0001443F">
        <w:rPr>
          <w:rFonts w:cs="Arial"/>
          <w:lang w:eastAsia="ca-ES"/>
        </w:rPr>
        <w:t xml:space="preserve"> del contracte si és posterior,</w:t>
      </w:r>
      <w:r w:rsidR="0001443F" w:rsidRPr="007A0ADB">
        <w:rPr>
          <w:rFonts w:cs="Arial"/>
          <w:lang w:eastAsia="ca-ES"/>
        </w:rPr>
        <w:t xml:space="preserve"> </w:t>
      </w:r>
      <w:r w:rsidR="006F1C3E" w:rsidRPr="00FF5E90">
        <w:rPr>
          <w:rFonts w:ascii="Helvetica*" w:hAnsi="Helvetica*" w:cs="Arial"/>
          <w:color w:val="000000" w:themeColor="text1"/>
          <w:szCs w:val="22"/>
          <w:lang w:eastAsia="ca-ES"/>
        </w:rPr>
        <w:t xml:space="preserve">i fins al </w:t>
      </w:r>
      <w:r w:rsidR="00481345" w:rsidRPr="00FF5E90">
        <w:rPr>
          <w:rFonts w:ascii="Helvetica*" w:hAnsi="Helvetica*" w:cs="Arial"/>
          <w:color w:val="000000" w:themeColor="text1"/>
          <w:szCs w:val="22"/>
          <w:lang w:eastAsia="ca-ES"/>
        </w:rPr>
        <w:t>31 de desembre de 202</w:t>
      </w:r>
      <w:r w:rsidR="009C5C87">
        <w:rPr>
          <w:rFonts w:ascii="Helvetica*" w:hAnsi="Helvetica*" w:cs="Arial"/>
          <w:color w:val="000000" w:themeColor="text1"/>
          <w:szCs w:val="22"/>
          <w:lang w:eastAsia="ca-ES"/>
        </w:rPr>
        <w:t>4</w:t>
      </w:r>
      <w:r w:rsidR="001B7622">
        <w:rPr>
          <w:rFonts w:ascii="Helvetica*" w:hAnsi="Helvetica*" w:cs="Arial"/>
          <w:color w:val="000000" w:themeColor="text1"/>
          <w:szCs w:val="22"/>
          <w:lang w:eastAsia="ca-ES"/>
        </w:rPr>
        <w:t xml:space="preserve">. </w:t>
      </w:r>
    </w:p>
    <w:p w14:paraId="35F8935A" w14:textId="77777777" w:rsidR="009C5C87" w:rsidRDefault="009C5C87" w:rsidP="000430F4">
      <w:pPr>
        <w:tabs>
          <w:tab w:val="num" w:pos="1440"/>
        </w:tabs>
        <w:ind w:left="360"/>
        <w:jc w:val="both"/>
        <w:rPr>
          <w:rFonts w:ascii="Helvetica*" w:hAnsi="Helvetica*" w:cs="Arial"/>
          <w:color w:val="000000" w:themeColor="text1"/>
          <w:szCs w:val="22"/>
          <w:lang w:eastAsia="ca-ES"/>
        </w:rPr>
      </w:pPr>
    </w:p>
    <w:p w14:paraId="33FDD5AC" w14:textId="77777777" w:rsidR="009C5C87" w:rsidRDefault="000430F4" w:rsidP="000430F4">
      <w:pPr>
        <w:tabs>
          <w:tab w:val="num" w:pos="1440"/>
        </w:tabs>
        <w:ind w:left="360"/>
        <w:jc w:val="both"/>
        <w:rPr>
          <w:rFonts w:cs="Arial"/>
          <w:snapToGrid w:val="0"/>
          <w:szCs w:val="22"/>
        </w:rPr>
      </w:pPr>
      <w:r w:rsidRPr="00B20CBB">
        <w:rPr>
          <w:rFonts w:cs="Arial"/>
          <w:b/>
          <w:snapToGrid w:val="0"/>
          <w:szCs w:val="22"/>
        </w:rPr>
        <w:t xml:space="preserve">D.2 Possibilitat de PRÒRROGA: </w:t>
      </w:r>
      <w:r w:rsidRPr="00B20CBB">
        <w:rPr>
          <w:rFonts w:cs="Arial"/>
          <w:snapToGrid w:val="0"/>
          <w:szCs w:val="22"/>
        </w:rPr>
        <w:t>S</w:t>
      </w:r>
      <w:r w:rsidR="00FA35D8">
        <w:rPr>
          <w:rFonts w:cs="Arial"/>
          <w:snapToGrid w:val="0"/>
          <w:szCs w:val="22"/>
        </w:rPr>
        <w:t>í</w:t>
      </w:r>
      <w:r w:rsidRPr="00B20CBB">
        <w:rPr>
          <w:rFonts w:cs="Arial"/>
          <w:snapToGrid w:val="0"/>
          <w:szCs w:val="22"/>
        </w:rPr>
        <w:t>.</w:t>
      </w:r>
      <w:r w:rsidRPr="00B20CBB">
        <w:rPr>
          <w:rFonts w:cs="Arial"/>
          <w:b/>
          <w:snapToGrid w:val="0"/>
          <w:szCs w:val="22"/>
        </w:rPr>
        <w:t xml:space="preserve"> Pròrrogues previstes i la seva durada:</w:t>
      </w:r>
      <w:r w:rsidRPr="00B20CBB">
        <w:rPr>
          <w:rFonts w:cs="Arial"/>
          <w:snapToGrid w:val="0"/>
          <w:szCs w:val="22"/>
        </w:rPr>
        <w:t xml:space="preserve"> </w:t>
      </w:r>
    </w:p>
    <w:p w14:paraId="674F0F64" w14:textId="5312823A" w:rsidR="000430F4" w:rsidRDefault="009C5C87" w:rsidP="000430F4">
      <w:pPr>
        <w:tabs>
          <w:tab w:val="num" w:pos="1440"/>
        </w:tabs>
        <w:ind w:left="360"/>
        <w:jc w:val="both"/>
        <w:rPr>
          <w:rFonts w:cs="Arial"/>
          <w:snapToGrid w:val="0"/>
          <w:szCs w:val="22"/>
        </w:rPr>
      </w:pPr>
      <w:r>
        <w:rPr>
          <w:rFonts w:cs="Arial"/>
          <w:snapToGrid w:val="0"/>
          <w:szCs w:val="22"/>
        </w:rPr>
        <w:t>2</w:t>
      </w:r>
      <w:r w:rsidR="008C2BF9">
        <w:rPr>
          <w:rFonts w:cs="Arial"/>
          <w:snapToGrid w:val="0"/>
          <w:szCs w:val="22"/>
        </w:rPr>
        <w:t xml:space="preserve"> </w:t>
      </w:r>
      <w:r w:rsidR="000430F4" w:rsidRPr="00B20CBB">
        <w:rPr>
          <w:rFonts w:cs="Arial"/>
          <w:snapToGrid w:val="0"/>
          <w:szCs w:val="22"/>
        </w:rPr>
        <w:t>pròrrog</w:t>
      </w:r>
      <w:r w:rsidR="0001443F">
        <w:rPr>
          <w:rFonts w:cs="Arial"/>
          <w:snapToGrid w:val="0"/>
          <w:szCs w:val="22"/>
        </w:rPr>
        <w:t>ues</w:t>
      </w:r>
      <w:r w:rsidR="000430F4" w:rsidRPr="00B20CBB">
        <w:rPr>
          <w:rFonts w:cs="Arial"/>
          <w:snapToGrid w:val="0"/>
          <w:szCs w:val="22"/>
        </w:rPr>
        <w:t>, amb una durada d</w:t>
      </w:r>
      <w:r w:rsidR="006A1CF7" w:rsidRPr="00B20CBB">
        <w:rPr>
          <w:rFonts w:cs="Arial"/>
          <w:snapToGrid w:val="0"/>
          <w:szCs w:val="22"/>
        </w:rPr>
        <w:t>’un any</w:t>
      </w:r>
      <w:r w:rsidR="0001443F">
        <w:rPr>
          <w:rFonts w:cs="Arial"/>
          <w:snapToGrid w:val="0"/>
          <w:szCs w:val="22"/>
        </w:rPr>
        <w:t xml:space="preserve"> cadascuna</w:t>
      </w:r>
      <w:r w:rsidR="000430F4" w:rsidRPr="00B20CBB">
        <w:rPr>
          <w:rFonts w:cs="Arial"/>
          <w:snapToGrid w:val="0"/>
          <w:szCs w:val="22"/>
        </w:rPr>
        <w:t>.</w:t>
      </w:r>
      <w:r w:rsidR="0001732F">
        <w:rPr>
          <w:rFonts w:cs="Arial"/>
          <w:snapToGrid w:val="0"/>
          <w:szCs w:val="22"/>
        </w:rPr>
        <w:t xml:space="preserve"> </w:t>
      </w:r>
    </w:p>
    <w:p w14:paraId="081ADDDD" w14:textId="385DA48E" w:rsidR="00664B13" w:rsidRDefault="00664B13" w:rsidP="000430F4">
      <w:pPr>
        <w:tabs>
          <w:tab w:val="num" w:pos="1440"/>
        </w:tabs>
        <w:ind w:left="360"/>
        <w:jc w:val="both"/>
        <w:rPr>
          <w:rFonts w:cs="Arial"/>
          <w:snapToGrid w:val="0"/>
          <w:szCs w:val="22"/>
        </w:rPr>
      </w:pPr>
    </w:p>
    <w:p w14:paraId="7B7EA0E4" w14:textId="48476A37" w:rsidR="00664B13" w:rsidRDefault="00664B13" w:rsidP="000430F4">
      <w:pPr>
        <w:tabs>
          <w:tab w:val="num" w:pos="1440"/>
        </w:tabs>
        <w:ind w:left="360"/>
        <w:jc w:val="both"/>
        <w:rPr>
          <w:rFonts w:cs="Arial"/>
          <w:snapToGrid w:val="0"/>
          <w:szCs w:val="22"/>
        </w:rPr>
      </w:pPr>
    </w:p>
    <w:tbl>
      <w:tblPr>
        <w:tblW w:w="6280" w:type="dxa"/>
        <w:jc w:val="center"/>
        <w:tblCellMar>
          <w:left w:w="70" w:type="dxa"/>
          <w:right w:w="70" w:type="dxa"/>
        </w:tblCellMar>
        <w:tblLook w:val="04A0" w:firstRow="1" w:lastRow="0" w:firstColumn="1" w:lastColumn="0" w:noHBand="0" w:noVBand="1"/>
      </w:tblPr>
      <w:tblGrid>
        <w:gridCol w:w="720"/>
        <w:gridCol w:w="1860"/>
        <w:gridCol w:w="1720"/>
        <w:gridCol w:w="1980"/>
      </w:tblGrid>
      <w:tr w:rsidR="00664B13" w:rsidRPr="003337C7" w14:paraId="461300EB" w14:textId="77777777" w:rsidTr="00664B13">
        <w:trPr>
          <w:trHeight w:val="300"/>
          <w:jc w:val="center"/>
        </w:trPr>
        <w:tc>
          <w:tcPr>
            <w:tcW w:w="72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51F7DB0F" w14:textId="77777777" w:rsidR="00664B13" w:rsidRPr="003337C7" w:rsidRDefault="00664B13" w:rsidP="00664B13">
            <w:pPr>
              <w:rPr>
                <w:b/>
                <w:bCs/>
              </w:rPr>
            </w:pPr>
            <w:r w:rsidRPr="003337C7">
              <w:rPr>
                <w:b/>
                <w:bCs/>
              </w:rPr>
              <w:t>Any</w:t>
            </w:r>
          </w:p>
        </w:tc>
        <w:tc>
          <w:tcPr>
            <w:tcW w:w="1860" w:type="dxa"/>
            <w:tcBorders>
              <w:top w:val="single" w:sz="4" w:space="0" w:color="auto"/>
              <w:left w:val="nil"/>
              <w:bottom w:val="single" w:sz="8" w:space="0" w:color="auto"/>
              <w:right w:val="single" w:sz="4" w:space="0" w:color="auto"/>
            </w:tcBorders>
            <w:shd w:val="clear" w:color="auto" w:fill="auto"/>
            <w:noWrap/>
            <w:vAlign w:val="bottom"/>
            <w:hideMark/>
          </w:tcPr>
          <w:p w14:paraId="2C9BB879" w14:textId="77777777" w:rsidR="00664B13" w:rsidRPr="00E76176" w:rsidRDefault="00664B13" w:rsidP="00664B13">
            <w:pPr>
              <w:rPr>
                <w:b/>
                <w:bCs/>
              </w:rPr>
            </w:pPr>
            <w:r w:rsidRPr="00E76176">
              <w:rPr>
                <w:b/>
                <w:bCs/>
              </w:rPr>
              <w:t>Pressupost base</w:t>
            </w:r>
          </w:p>
        </w:tc>
        <w:tc>
          <w:tcPr>
            <w:tcW w:w="1720" w:type="dxa"/>
            <w:tcBorders>
              <w:top w:val="single" w:sz="4" w:space="0" w:color="auto"/>
              <w:left w:val="nil"/>
              <w:bottom w:val="single" w:sz="8" w:space="0" w:color="auto"/>
              <w:right w:val="single" w:sz="4" w:space="0" w:color="auto"/>
            </w:tcBorders>
            <w:shd w:val="clear" w:color="auto" w:fill="auto"/>
            <w:noWrap/>
            <w:vAlign w:val="bottom"/>
            <w:hideMark/>
          </w:tcPr>
          <w:p w14:paraId="6D00D49E" w14:textId="77777777" w:rsidR="00664B13" w:rsidRPr="00E76176" w:rsidRDefault="00664B13" w:rsidP="00664B13">
            <w:pPr>
              <w:rPr>
                <w:b/>
                <w:bCs/>
              </w:rPr>
            </w:pPr>
            <w:r w:rsidRPr="00E76176">
              <w:rPr>
                <w:b/>
                <w:bCs/>
              </w:rPr>
              <w:t>Import IVA</w:t>
            </w:r>
          </w:p>
        </w:tc>
        <w:tc>
          <w:tcPr>
            <w:tcW w:w="1980" w:type="dxa"/>
            <w:tcBorders>
              <w:top w:val="single" w:sz="4" w:space="0" w:color="auto"/>
              <w:left w:val="nil"/>
              <w:bottom w:val="single" w:sz="8" w:space="0" w:color="auto"/>
              <w:right w:val="single" w:sz="4" w:space="0" w:color="auto"/>
            </w:tcBorders>
            <w:shd w:val="clear" w:color="auto" w:fill="auto"/>
            <w:noWrap/>
            <w:vAlign w:val="bottom"/>
            <w:hideMark/>
          </w:tcPr>
          <w:p w14:paraId="53E9A95C" w14:textId="77777777" w:rsidR="00664B13" w:rsidRPr="00E76176" w:rsidRDefault="00664B13" w:rsidP="00664B13">
            <w:pPr>
              <w:rPr>
                <w:b/>
                <w:bCs/>
              </w:rPr>
            </w:pPr>
            <w:r w:rsidRPr="00E76176">
              <w:rPr>
                <w:b/>
                <w:bCs/>
              </w:rPr>
              <w:t>Total</w:t>
            </w:r>
          </w:p>
        </w:tc>
      </w:tr>
      <w:tr w:rsidR="00664B13" w:rsidRPr="003337C7" w14:paraId="20703234" w14:textId="77777777" w:rsidTr="00664B13">
        <w:trPr>
          <w:trHeight w:val="29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21710AF" w14:textId="77777777" w:rsidR="00664B13" w:rsidRPr="003337C7" w:rsidRDefault="00664B13" w:rsidP="00664B13">
            <w:pPr>
              <w:rPr>
                <w:b/>
                <w:bCs/>
              </w:rPr>
            </w:pPr>
            <w:r w:rsidRPr="003337C7">
              <w:rPr>
                <w:b/>
                <w:bCs/>
              </w:rPr>
              <w:t>2024</w:t>
            </w:r>
          </w:p>
        </w:tc>
        <w:tc>
          <w:tcPr>
            <w:tcW w:w="1860" w:type="dxa"/>
            <w:tcBorders>
              <w:top w:val="nil"/>
              <w:left w:val="nil"/>
              <w:bottom w:val="single" w:sz="4" w:space="0" w:color="auto"/>
              <w:right w:val="single" w:sz="4" w:space="0" w:color="auto"/>
            </w:tcBorders>
            <w:shd w:val="clear" w:color="auto" w:fill="auto"/>
            <w:noWrap/>
            <w:vAlign w:val="bottom"/>
            <w:hideMark/>
          </w:tcPr>
          <w:p w14:paraId="29E7F732" w14:textId="77777777" w:rsidR="00664B13" w:rsidRPr="00FA7760" w:rsidRDefault="00664B13" w:rsidP="00664B13">
            <w:r w:rsidRPr="00FA7760">
              <w:t xml:space="preserve"> 16.000,00 </w:t>
            </w:r>
            <w:r w:rsidRPr="00FA7760">
              <w:rPr>
                <w:szCs w:val="22"/>
              </w:rPr>
              <w:t>€</w:t>
            </w:r>
          </w:p>
        </w:tc>
        <w:tc>
          <w:tcPr>
            <w:tcW w:w="1720" w:type="dxa"/>
            <w:tcBorders>
              <w:top w:val="nil"/>
              <w:left w:val="nil"/>
              <w:bottom w:val="single" w:sz="4" w:space="0" w:color="auto"/>
              <w:right w:val="single" w:sz="4" w:space="0" w:color="auto"/>
            </w:tcBorders>
            <w:shd w:val="clear" w:color="auto" w:fill="auto"/>
            <w:noWrap/>
            <w:vAlign w:val="bottom"/>
            <w:hideMark/>
          </w:tcPr>
          <w:p w14:paraId="4303090A" w14:textId="77777777" w:rsidR="00664B13" w:rsidRPr="00FA7760" w:rsidRDefault="00664B13" w:rsidP="00664B13">
            <w:r w:rsidRPr="00FA7760">
              <w:t xml:space="preserve">3.360,00 </w:t>
            </w:r>
            <w:r w:rsidRPr="00FA7760">
              <w:rPr>
                <w:szCs w:val="22"/>
              </w:rPr>
              <w:t>€</w:t>
            </w:r>
          </w:p>
        </w:tc>
        <w:tc>
          <w:tcPr>
            <w:tcW w:w="1980" w:type="dxa"/>
            <w:tcBorders>
              <w:top w:val="nil"/>
              <w:left w:val="nil"/>
              <w:bottom w:val="single" w:sz="4" w:space="0" w:color="auto"/>
              <w:right w:val="single" w:sz="4" w:space="0" w:color="auto"/>
            </w:tcBorders>
            <w:shd w:val="clear" w:color="auto" w:fill="auto"/>
            <w:noWrap/>
            <w:vAlign w:val="bottom"/>
            <w:hideMark/>
          </w:tcPr>
          <w:p w14:paraId="667E903C" w14:textId="77777777" w:rsidR="00664B13" w:rsidRPr="00FA7760" w:rsidRDefault="00664B13" w:rsidP="00664B13">
            <w:r w:rsidRPr="00FA7760">
              <w:t xml:space="preserve">19.360,00 </w:t>
            </w:r>
            <w:r w:rsidRPr="00FA7760">
              <w:rPr>
                <w:szCs w:val="22"/>
              </w:rPr>
              <w:t>€</w:t>
            </w:r>
          </w:p>
        </w:tc>
      </w:tr>
      <w:tr w:rsidR="00664B13" w:rsidRPr="003337C7" w14:paraId="766934B6" w14:textId="77777777" w:rsidTr="00664B13">
        <w:trPr>
          <w:trHeight w:val="29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B42B7A8" w14:textId="77777777" w:rsidR="00664B13" w:rsidRPr="003337C7" w:rsidRDefault="00664B13" w:rsidP="00664B13">
            <w:pPr>
              <w:rPr>
                <w:b/>
                <w:bCs/>
              </w:rPr>
            </w:pPr>
            <w:r w:rsidRPr="003337C7">
              <w:rPr>
                <w:b/>
                <w:bCs/>
              </w:rPr>
              <w:t>2025</w:t>
            </w:r>
          </w:p>
        </w:tc>
        <w:tc>
          <w:tcPr>
            <w:tcW w:w="1860" w:type="dxa"/>
            <w:tcBorders>
              <w:top w:val="nil"/>
              <w:left w:val="nil"/>
              <w:bottom w:val="single" w:sz="4" w:space="0" w:color="auto"/>
              <w:right w:val="single" w:sz="4" w:space="0" w:color="auto"/>
            </w:tcBorders>
            <w:shd w:val="clear" w:color="auto" w:fill="auto"/>
            <w:noWrap/>
            <w:vAlign w:val="bottom"/>
            <w:hideMark/>
          </w:tcPr>
          <w:p w14:paraId="198C5571" w14:textId="77777777" w:rsidR="00664B13" w:rsidRPr="00FA7760" w:rsidRDefault="00664B13" w:rsidP="00664B13">
            <w:r w:rsidRPr="00FA7760">
              <w:t xml:space="preserve"> 16.000,00 </w:t>
            </w:r>
            <w:r w:rsidRPr="00FA7760">
              <w:rPr>
                <w:szCs w:val="22"/>
              </w:rPr>
              <w:t>€</w:t>
            </w:r>
          </w:p>
        </w:tc>
        <w:tc>
          <w:tcPr>
            <w:tcW w:w="1720" w:type="dxa"/>
            <w:tcBorders>
              <w:top w:val="nil"/>
              <w:left w:val="nil"/>
              <w:bottom w:val="single" w:sz="4" w:space="0" w:color="auto"/>
              <w:right w:val="single" w:sz="4" w:space="0" w:color="auto"/>
            </w:tcBorders>
            <w:shd w:val="clear" w:color="auto" w:fill="auto"/>
            <w:noWrap/>
            <w:vAlign w:val="bottom"/>
            <w:hideMark/>
          </w:tcPr>
          <w:p w14:paraId="37B68660" w14:textId="77777777" w:rsidR="00664B13" w:rsidRPr="00FA7760" w:rsidRDefault="00664B13" w:rsidP="00664B13">
            <w:r w:rsidRPr="00FA7760">
              <w:t xml:space="preserve">3.360,00 </w:t>
            </w:r>
            <w:r w:rsidRPr="00FA7760">
              <w:rPr>
                <w:szCs w:val="22"/>
              </w:rPr>
              <w:t>€</w:t>
            </w:r>
          </w:p>
        </w:tc>
        <w:tc>
          <w:tcPr>
            <w:tcW w:w="1980" w:type="dxa"/>
            <w:tcBorders>
              <w:top w:val="nil"/>
              <w:left w:val="nil"/>
              <w:bottom w:val="single" w:sz="4" w:space="0" w:color="auto"/>
              <w:right w:val="single" w:sz="4" w:space="0" w:color="auto"/>
            </w:tcBorders>
            <w:shd w:val="clear" w:color="auto" w:fill="auto"/>
            <w:noWrap/>
            <w:vAlign w:val="bottom"/>
            <w:hideMark/>
          </w:tcPr>
          <w:p w14:paraId="704DDECC" w14:textId="77777777" w:rsidR="00664B13" w:rsidRPr="00FA7760" w:rsidRDefault="00664B13" w:rsidP="00664B13">
            <w:r w:rsidRPr="00FA7760">
              <w:t xml:space="preserve">19.360,00 </w:t>
            </w:r>
            <w:r w:rsidRPr="00FA7760">
              <w:rPr>
                <w:szCs w:val="22"/>
              </w:rPr>
              <w:t>€</w:t>
            </w:r>
          </w:p>
        </w:tc>
      </w:tr>
      <w:tr w:rsidR="00664B13" w:rsidRPr="003337C7" w14:paraId="4F407321" w14:textId="77777777" w:rsidTr="00664B13">
        <w:trPr>
          <w:trHeight w:val="300"/>
          <w:jc w:val="center"/>
        </w:trPr>
        <w:tc>
          <w:tcPr>
            <w:tcW w:w="720" w:type="dxa"/>
            <w:tcBorders>
              <w:top w:val="nil"/>
              <w:left w:val="single" w:sz="4" w:space="0" w:color="auto"/>
              <w:bottom w:val="double" w:sz="6" w:space="0" w:color="auto"/>
              <w:right w:val="single" w:sz="4" w:space="0" w:color="auto"/>
            </w:tcBorders>
            <w:shd w:val="clear" w:color="auto" w:fill="auto"/>
            <w:noWrap/>
            <w:vAlign w:val="bottom"/>
            <w:hideMark/>
          </w:tcPr>
          <w:p w14:paraId="3D182D04" w14:textId="77777777" w:rsidR="00664B13" w:rsidRPr="00297BBF" w:rsidRDefault="00664B13" w:rsidP="00664B13">
            <w:pPr>
              <w:rPr>
                <w:b/>
                <w:bCs/>
              </w:rPr>
            </w:pPr>
            <w:r w:rsidRPr="00297BBF">
              <w:rPr>
                <w:b/>
                <w:bCs/>
              </w:rPr>
              <w:t>2026</w:t>
            </w:r>
          </w:p>
        </w:tc>
        <w:tc>
          <w:tcPr>
            <w:tcW w:w="1860" w:type="dxa"/>
            <w:tcBorders>
              <w:top w:val="nil"/>
              <w:left w:val="nil"/>
              <w:bottom w:val="double" w:sz="6" w:space="0" w:color="auto"/>
              <w:right w:val="single" w:sz="4" w:space="0" w:color="auto"/>
            </w:tcBorders>
            <w:shd w:val="clear" w:color="auto" w:fill="auto"/>
            <w:noWrap/>
            <w:vAlign w:val="bottom"/>
            <w:hideMark/>
          </w:tcPr>
          <w:p w14:paraId="6383D8E1" w14:textId="77777777" w:rsidR="00664B13" w:rsidRPr="00FA7760" w:rsidRDefault="00664B13" w:rsidP="00664B13">
            <w:r w:rsidRPr="00FA7760">
              <w:t xml:space="preserve"> 16.000,00 </w:t>
            </w:r>
            <w:r w:rsidRPr="00FA7760">
              <w:rPr>
                <w:szCs w:val="22"/>
              </w:rPr>
              <w:t>€</w:t>
            </w:r>
          </w:p>
        </w:tc>
        <w:tc>
          <w:tcPr>
            <w:tcW w:w="1720" w:type="dxa"/>
            <w:tcBorders>
              <w:top w:val="nil"/>
              <w:left w:val="nil"/>
              <w:bottom w:val="double" w:sz="6" w:space="0" w:color="auto"/>
              <w:right w:val="single" w:sz="4" w:space="0" w:color="auto"/>
            </w:tcBorders>
            <w:shd w:val="clear" w:color="auto" w:fill="auto"/>
            <w:noWrap/>
            <w:vAlign w:val="bottom"/>
            <w:hideMark/>
          </w:tcPr>
          <w:p w14:paraId="54241531" w14:textId="77777777" w:rsidR="00664B13" w:rsidRPr="00FA7760" w:rsidRDefault="00664B13" w:rsidP="00664B13">
            <w:r w:rsidRPr="00FA7760">
              <w:t xml:space="preserve">3.360,00 </w:t>
            </w:r>
            <w:r w:rsidRPr="00FA7760">
              <w:rPr>
                <w:szCs w:val="22"/>
              </w:rPr>
              <w:t>€</w:t>
            </w:r>
          </w:p>
        </w:tc>
        <w:tc>
          <w:tcPr>
            <w:tcW w:w="1980" w:type="dxa"/>
            <w:tcBorders>
              <w:top w:val="nil"/>
              <w:left w:val="nil"/>
              <w:bottom w:val="double" w:sz="6" w:space="0" w:color="auto"/>
              <w:right w:val="single" w:sz="4" w:space="0" w:color="auto"/>
            </w:tcBorders>
            <w:shd w:val="clear" w:color="auto" w:fill="auto"/>
            <w:noWrap/>
            <w:vAlign w:val="bottom"/>
          </w:tcPr>
          <w:p w14:paraId="074DD065" w14:textId="77777777" w:rsidR="00664B13" w:rsidRPr="00FA7760" w:rsidRDefault="00664B13" w:rsidP="00664B13">
            <w:r w:rsidRPr="00FA7760">
              <w:t xml:space="preserve">19.360,00 </w:t>
            </w:r>
            <w:r w:rsidRPr="00FA7760">
              <w:rPr>
                <w:szCs w:val="22"/>
              </w:rPr>
              <w:t>€</w:t>
            </w:r>
          </w:p>
        </w:tc>
      </w:tr>
    </w:tbl>
    <w:p w14:paraId="2461147E" w14:textId="77777777" w:rsidR="00664B13" w:rsidRPr="00B20CBB" w:rsidRDefault="00664B13" w:rsidP="000430F4">
      <w:pPr>
        <w:tabs>
          <w:tab w:val="num" w:pos="1440"/>
        </w:tabs>
        <w:ind w:left="360"/>
        <w:jc w:val="both"/>
        <w:rPr>
          <w:rFonts w:cs="Arial"/>
          <w:b/>
          <w:snapToGrid w:val="0"/>
          <w:szCs w:val="22"/>
        </w:rPr>
      </w:pPr>
    </w:p>
    <w:p w14:paraId="5F0E6C15" w14:textId="77777777" w:rsidR="002A6CC4" w:rsidRPr="00B20CBB" w:rsidRDefault="002A6CC4" w:rsidP="00FA7995">
      <w:pPr>
        <w:pBdr>
          <w:bottom w:val="single" w:sz="6" w:space="1" w:color="auto"/>
        </w:pBdr>
        <w:tabs>
          <w:tab w:val="num" w:pos="360"/>
        </w:tabs>
        <w:jc w:val="both"/>
        <w:rPr>
          <w:rFonts w:cs="Arial"/>
          <w:b/>
          <w:snapToGrid w:val="0"/>
          <w:szCs w:val="22"/>
        </w:rPr>
      </w:pPr>
    </w:p>
    <w:p w14:paraId="47554C07" w14:textId="01D2DDCC" w:rsidR="006E14C4" w:rsidRDefault="006E14C4" w:rsidP="00FA7995">
      <w:pPr>
        <w:numPr>
          <w:ilvl w:val="1"/>
          <w:numId w:val="1"/>
        </w:numPr>
        <w:tabs>
          <w:tab w:val="num" w:pos="360"/>
        </w:tabs>
        <w:ind w:left="360"/>
        <w:jc w:val="both"/>
        <w:rPr>
          <w:rFonts w:cs="Arial"/>
          <w:b/>
          <w:snapToGrid w:val="0"/>
          <w:szCs w:val="22"/>
        </w:rPr>
      </w:pPr>
      <w:r w:rsidRPr="00B20CBB">
        <w:rPr>
          <w:rFonts w:cs="Arial"/>
          <w:b/>
          <w:snapToGrid w:val="0"/>
          <w:szCs w:val="22"/>
        </w:rPr>
        <w:t>Tramitació de l’expedient</w:t>
      </w:r>
    </w:p>
    <w:p w14:paraId="11939F72" w14:textId="77777777" w:rsidR="00FF5E90" w:rsidRPr="00B20CBB" w:rsidRDefault="00FF5E90" w:rsidP="00FF5E90">
      <w:pPr>
        <w:tabs>
          <w:tab w:val="num" w:pos="1440"/>
        </w:tabs>
        <w:ind w:left="360"/>
        <w:jc w:val="both"/>
        <w:rPr>
          <w:rFonts w:cs="Arial"/>
          <w:b/>
          <w:snapToGrid w:val="0"/>
          <w:szCs w:val="22"/>
        </w:rPr>
      </w:pPr>
    </w:p>
    <w:p w14:paraId="2E527FB0" w14:textId="76B33A0D" w:rsidR="00DE234B" w:rsidRPr="00B20CBB" w:rsidRDefault="006E14C4" w:rsidP="004F34C6">
      <w:pPr>
        <w:ind w:left="360"/>
        <w:jc w:val="both"/>
        <w:rPr>
          <w:rFonts w:cs="Arial"/>
          <w:b/>
          <w:snapToGrid w:val="0"/>
          <w:szCs w:val="22"/>
        </w:rPr>
      </w:pPr>
      <w:r w:rsidRPr="00B20CBB">
        <w:rPr>
          <w:rFonts w:cs="Arial"/>
          <w:b/>
          <w:snapToGrid w:val="0"/>
          <w:szCs w:val="22"/>
        </w:rPr>
        <w:t>E.1. Tramitació</w:t>
      </w:r>
      <w:r w:rsidR="000104C2" w:rsidRPr="00B20CBB">
        <w:rPr>
          <w:rFonts w:cs="Arial"/>
          <w:b/>
          <w:snapToGrid w:val="0"/>
          <w:szCs w:val="22"/>
        </w:rPr>
        <w:t xml:space="preserve">: </w:t>
      </w:r>
      <w:r w:rsidR="009C5C87">
        <w:rPr>
          <w:rFonts w:cs="Arial"/>
          <w:snapToGrid w:val="0"/>
          <w:szCs w:val="22"/>
        </w:rPr>
        <w:t>Anticipada</w:t>
      </w:r>
    </w:p>
    <w:p w14:paraId="2DF93FEE" w14:textId="77777777" w:rsidR="007045C6" w:rsidRPr="00B20CBB" w:rsidRDefault="007045C6" w:rsidP="00FA7995">
      <w:pPr>
        <w:ind w:left="360"/>
        <w:jc w:val="both"/>
        <w:rPr>
          <w:rFonts w:cs="Arial"/>
          <w:snapToGrid w:val="0"/>
          <w:szCs w:val="22"/>
        </w:rPr>
      </w:pPr>
    </w:p>
    <w:p w14:paraId="4E1661C1" w14:textId="2A84D46C" w:rsidR="00DE234B" w:rsidRDefault="00BD7E9A" w:rsidP="006F1C3E">
      <w:pPr>
        <w:ind w:left="360"/>
        <w:jc w:val="both"/>
        <w:rPr>
          <w:rFonts w:cs="Arial"/>
          <w:snapToGrid w:val="0"/>
          <w:szCs w:val="22"/>
        </w:rPr>
      </w:pPr>
      <w:r w:rsidRPr="00D75D24">
        <w:rPr>
          <w:rFonts w:cs="Arial"/>
          <w:b/>
          <w:snapToGrid w:val="0"/>
          <w:szCs w:val="22"/>
        </w:rPr>
        <w:t xml:space="preserve">E.2. </w:t>
      </w:r>
      <w:r w:rsidR="0091180B" w:rsidRPr="00D75D24">
        <w:rPr>
          <w:rFonts w:cs="Arial"/>
          <w:b/>
          <w:snapToGrid w:val="0"/>
          <w:szCs w:val="22"/>
        </w:rPr>
        <w:t>Procediment d’adjudicació</w:t>
      </w:r>
      <w:r w:rsidR="004F34C6" w:rsidRPr="00D75D24">
        <w:rPr>
          <w:rFonts w:cs="Arial"/>
          <w:b/>
          <w:snapToGrid w:val="0"/>
          <w:szCs w:val="22"/>
        </w:rPr>
        <w:t xml:space="preserve">: </w:t>
      </w:r>
      <w:r w:rsidR="006F1C3E" w:rsidRPr="00D75D24">
        <w:rPr>
          <w:rFonts w:cs="Arial"/>
          <w:snapToGrid w:val="0"/>
          <w:szCs w:val="22"/>
        </w:rPr>
        <w:t>Procediment obert simplificat abreujat</w:t>
      </w:r>
      <w:r w:rsidR="004A0044" w:rsidRPr="00D75D24">
        <w:rPr>
          <w:rFonts w:cs="Arial"/>
          <w:snapToGrid w:val="0"/>
          <w:szCs w:val="22"/>
        </w:rPr>
        <w:t>.</w:t>
      </w:r>
      <w:r w:rsidR="006F1C3E" w:rsidRPr="00B20CBB" w:rsidDel="006F1C3E">
        <w:rPr>
          <w:rFonts w:cs="Arial"/>
          <w:snapToGrid w:val="0"/>
          <w:szCs w:val="22"/>
        </w:rPr>
        <w:t xml:space="preserve"> </w:t>
      </w:r>
    </w:p>
    <w:p w14:paraId="44D5F88B" w14:textId="6912AEEF" w:rsidR="009F2692" w:rsidRDefault="009F2692" w:rsidP="006F1C3E">
      <w:pPr>
        <w:ind w:left="360"/>
        <w:jc w:val="both"/>
        <w:rPr>
          <w:rFonts w:cs="Arial"/>
          <w:b/>
          <w:snapToGrid w:val="0"/>
          <w:szCs w:val="22"/>
        </w:rPr>
      </w:pPr>
    </w:p>
    <w:p w14:paraId="2D2A7A03" w14:textId="58863C3A" w:rsidR="009F2692" w:rsidRPr="00A61D27" w:rsidRDefault="006B5C78" w:rsidP="009F2692">
      <w:pPr>
        <w:ind w:left="360"/>
        <w:jc w:val="both"/>
        <w:rPr>
          <w:rFonts w:cs="Arial"/>
          <w:snapToGrid w:val="0"/>
          <w:szCs w:val="22"/>
        </w:rPr>
      </w:pPr>
      <w:r>
        <w:rPr>
          <w:rFonts w:cs="Arial"/>
          <w:snapToGrid w:val="0"/>
          <w:szCs w:val="22"/>
        </w:rPr>
        <w:lastRenderedPageBreak/>
        <w:t>N</w:t>
      </w:r>
      <w:r w:rsidR="009F2692">
        <w:rPr>
          <w:rFonts w:cs="Arial"/>
          <w:snapToGrid w:val="0"/>
          <w:szCs w:val="22"/>
        </w:rPr>
        <w:t xml:space="preserve">o es troba subjecte a regulació harmonitzada atès que el seu VEC no supera el llindar. </w:t>
      </w:r>
    </w:p>
    <w:p w14:paraId="4BB11037" w14:textId="05191880" w:rsidR="006F1C3E" w:rsidRDefault="006B5C78" w:rsidP="00FA7995">
      <w:pPr>
        <w:ind w:left="360"/>
        <w:jc w:val="both"/>
        <w:rPr>
          <w:rFonts w:cs="Arial"/>
          <w:snapToGrid w:val="0"/>
          <w:szCs w:val="22"/>
        </w:rPr>
      </w:pPr>
      <w:r>
        <w:rPr>
          <w:rFonts w:cs="Arial"/>
          <w:snapToGrid w:val="0"/>
          <w:szCs w:val="22"/>
        </w:rPr>
        <w:t>Aix</w:t>
      </w:r>
      <w:r w:rsidR="00916998">
        <w:rPr>
          <w:rFonts w:cs="Arial"/>
          <w:snapToGrid w:val="0"/>
          <w:szCs w:val="22"/>
        </w:rPr>
        <w:t xml:space="preserve">í </w:t>
      </w:r>
      <w:r>
        <w:rPr>
          <w:rFonts w:cs="Arial"/>
          <w:snapToGrid w:val="0"/>
          <w:szCs w:val="22"/>
        </w:rPr>
        <w:t>m</w:t>
      </w:r>
      <w:r w:rsidR="00916998">
        <w:rPr>
          <w:rFonts w:cs="Arial"/>
          <w:snapToGrid w:val="0"/>
          <w:szCs w:val="22"/>
        </w:rPr>
        <w:t>a</w:t>
      </w:r>
      <w:r>
        <w:rPr>
          <w:rFonts w:cs="Arial"/>
          <w:snapToGrid w:val="0"/>
          <w:szCs w:val="22"/>
        </w:rPr>
        <w:t>teix, es tractar d’un servei comprès a l’annex IV de la LCSP.</w:t>
      </w:r>
    </w:p>
    <w:p w14:paraId="2A96A6B4" w14:textId="77777777" w:rsidR="006B5C78" w:rsidRDefault="006B5C78" w:rsidP="00FA7995">
      <w:pPr>
        <w:ind w:left="360"/>
        <w:jc w:val="both"/>
        <w:rPr>
          <w:rFonts w:cs="Arial"/>
          <w:b/>
          <w:snapToGrid w:val="0"/>
          <w:szCs w:val="22"/>
        </w:rPr>
      </w:pPr>
    </w:p>
    <w:p w14:paraId="62C7E56C" w14:textId="2C7F69F7" w:rsidR="00014ABA" w:rsidRPr="00B20CBB" w:rsidRDefault="00DE234B" w:rsidP="00FA7995">
      <w:pPr>
        <w:ind w:left="360"/>
        <w:jc w:val="both"/>
        <w:rPr>
          <w:rFonts w:cs="Arial"/>
          <w:snapToGrid w:val="0"/>
          <w:szCs w:val="22"/>
        </w:rPr>
      </w:pPr>
      <w:r w:rsidRPr="00B20CBB">
        <w:rPr>
          <w:rFonts w:cs="Arial"/>
          <w:b/>
          <w:snapToGrid w:val="0"/>
          <w:szCs w:val="22"/>
        </w:rPr>
        <w:t xml:space="preserve">E.3. </w:t>
      </w:r>
      <w:r w:rsidR="007662F9" w:rsidRPr="00B20CBB">
        <w:rPr>
          <w:rFonts w:cs="Arial"/>
          <w:b/>
          <w:snapToGrid w:val="0"/>
          <w:szCs w:val="22"/>
        </w:rPr>
        <w:t>A</w:t>
      </w:r>
      <w:r w:rsidR="00B7677C" w:rsidRPr="00B20CBB">
        <w:rPr>
          <w:rFonts w:cs="Arial"/>
          <w:b/>
          <w:snapToGrid w:val="0"/>
          <w:szCs w:val="22"/>
        </w:rPr>
        <w:t>nticipa</w:t>
      </w:r>
      <w:r w:rsidR="007662F9" w:rsidRPr="00B20CBB">
        <w:rPr>
          <w:rFonts w:cs="Arial"/>
          <w:b/>
          <w:snapToGrid w:val="0"/>
          <w:szCs w:val="22"/>
        </w:rPr>
        <w:t>t de despesa:</w:t>
      </w:r>
      <w:r w:rsidR="00014ABA" w:rsidRPr="00B20CBB">
        <w:rPr>
          <w:rFonts w:cs="Arial"/>
          <w:snapToGrid w:val="0"/>
          <w:szCs w:val="22"/>
        </w:rPr>
        <w:t xml:space="preserve"> </w:t>
      </w:r>
      <w:r w:rsidR="009C5C87">
        <w:rPr>
          <w:rFonts w:cs="Arial"/>
          <w:snapToGrid w:val="0"/>
          <w:szCs w:val="22"/>
        </w:rPr>
        <w:t>Sí</w:t>
      </w:r>
      <w:r w:rsidR="008C2BF9">
        <w:rPr>
          <w:rFonts w:cs="Arial"/>
          <w:snapToGrid w:val="0"/>
          <w:szCs w:val="22"/>
        </w:rPr>
        <w:t>.</w:t>
      </w:r>
    </w:p>
    <w:p w14:paraId="29B9391A" w14:textId="77777777" w:rsidR="004F34C6" w:rsidRPr="00B20CBB" w:rsidRDefault="004F34C6" w:rsidP="000E2009">
      <w:pPr>
        <w:ind w:left="360"/>
        <w:jc w:val="both"/>
        <w:rPr>
          <w:rFonts w:cs="Arial"/>
          <w:snapToGrid w:val="0"/>
          <w:szCs w:val="22"/>
        </w:rPr>
      </w:pPr>
    </w:p>
    <w:p w14:paraId="0B0F04E1" w14:textId="77777777" w:rsidR="00FA35D8" w:rsidRDefault="000E2009" w:rsidP="00FA7995">
      <w:pPr>
        <w:ind w:left="360"/>
        <w:jc w:val="both"/>
        <w:rPr>
          <w:rFonts w:cs="Arial"/>
          <w:snapToGrid w:val="0"/>
          <w:szCs w:val="22"/>
        </w:rPr>
      </w:pPr>
      <w:r w:rsidRPr="00B20CBB">
        <w:rPr>
          <w:rFonts w:cs="Arial"/>
          <w:b/>
          <w:snapToGrid w:val="0"/>
          <w:szCs w:val="22"/>
        </w:rPr>
        <w:t xml:space="preserve">E.4. Presentació de proposicions: </w:t>
      </w:r>
      <w:r w:rsidR="006F1C3E" w:rsidRPr="002E60DF">
        <w:rPr>
          <w:rFonts w:cs="Arial"/>
          <w:snapToGrid w:val="0"/>
          <w:szCs w:val="22"/>
        </w:rPr>
        <w:t>1 únic sobre: amb la documentació general i la documentació relativa als criteris d’adjudicació avaluables de forma automàtica</w:t>
      </w:r>
      <w:r w:rsidR="004A0044">
        <w:rPr>
          <w:rFonts w:cs="Arial"/>
          <w:snapToGrid w:val="0"/>
          <w:szCs w:val="22"/>
        </w:rPr>
        <w:t>.</w:t>
      </w:r>
    </w:p>
    <w:p w14:paraId="41D05E41" w14:textId="2EAF02E6" w:rsidR="000B2568" w:rsidRPr="00B20CBB" w:rsidRDefault="006F1C3E" w:rsidP="00FA7995">
      <w:pPr>
        <w:ind w:left="360"/>
        <w:jc w:val="both"/>
        <w:rPr>
          <w:rFonts w:cs="Arial"/>
          <w:snapToGrid w:val="0"/>
          <w:szCs w:val="22"/>
        </w:rPr>
      </w:pPr>
      <w:r w:rsidRPr="00B20CBB" w:rsidDel="006F1C3E">
        <w:rPr>
          <w:rFonts w:cs="Arial"/>
          <w:snapToGrid w:val="0"/>
          <w:szCs w:val="22"/>
        </w:rPr>
        <w:t xml:space="preserve"> </w:t>
      </w:r>
    </w:p>
    <w:p w14:paraId="71BCCC36" w14:textId="77777777" w:rsidR="004A0044" w:rsidRDefault="000B2568" w:rsidP="00481345">
      <w:pPr>
        <w:ind w:left="360"/>
        <w:jc w:val="both"/>
        <w:rPr>
          <w:rFonts w:cs="Arial"/>
          <w:snapToGrid w:val="0"/>
          <w:szCs w:val="22"/>
        </w:rPr>
      </w:pPr>
      <w:r w:rsidRPr="00B20CBB">
        <w:rPr>
          <w:rFonts w:cs="Arial"/>
          <w:b/>
          <w:snapToGrid w:val="0"/>
          <w:szCs w:val="22"/>
        </w:rPr>
        <w:t xml:space="preserve">E.5. </w:t>
      </w:r>
      <w:r w:rsidR="00293E7E" w:rsidRPr="00B20CBB">
        <w:rPr>
          <w:rFonts w:cs="Arial"/>
          <w:b/>
          <w:snapToGrid w:val="0"/>
          <w:szCs w:val="22"/>
        </w:rPr>
        <w:t>Presen</w:t>
      </w:r>
      <w:r w:rsidRPr="00B20CBB">
        <w:rPr>
          <w:rFonts w:cs="Arial"/>
          <w:b/>
          <w:snapToGrid w:val="0"/>
          <w:szCs w:val="22"/>
        </w:rPr>
        <w:t xml:space="preserve">tació </w:t>
      </w:r>
      <w:r w:rsidR="00293E7E" w:rsidRPr="00B20CBB">
        <w:rPr>
          <w:rFonts w:cs="Arial"/>
          <w:b/>
          <w:snapToGrid w:val="0"/>
          <w:szCs w:val="22"/>
        </w:rPr>
        <w:t xml:space="preserve">de proposicions </w:t>
      </w:r>
      <w:r w:rsidRPr="00B20CBB">
        <w:rPr>
          <w:rFonts w:cs="Arial"/>
          <w:b/>
          <w:snapToGrid w:val="0"/>
          <w:szCs w:val="22"/>
        </w:rPr>
        <w:t>electrònica</w:t>
      </w:r>
      <w:r w:rsidR="00327D1A" w:rsidRPr="00B20CBB">
        <w:rPr>
          <w:rFonts w:cs="Arial"/>
          <w:b/>
          <w:snapToGrid w:val="0"/>
          <w:szCs w:val="22"/>
        </w:rPr>
        <w:t xml:space="preserve"> mitjançant Sobre Digital</w:t>
      </w:r>
      <w:r w:rsidRPr="00B20CBB">
        <w:rPr>
          <w:rFonts w:cs="Arial"/>
          <w:b/>
          <w:snapToGrid w:val="0"/>
          <w:szCs w:val="22"/>
        </w:rPr>
        <w:t>:</w:t>
      </w:r>
      <w:r w:rsidRPr="00B20CBB">
        <w:rPr>
          <w:rFonts w:cs="Arial"/>
          <w:snapToGrid w:val="0"/>
          <w:szCs w:val="22"/>
        </w:rPr>
        <w:t xml:space="preserve"> </w:t>
      </w:r>
      <w:r w:rsidR="004F34C6" w:rsidRPr="00B20CBB">
        <w:rPr>
          <w:rFonts w:cs="Arial"/>
          <w:snapToGrid w:val="0"/>
          <w:szCs w:val="22"/>
        </w:rPr>
        <w:t xml:space="preserve">Sí. </w:t>
      </w:r>
    </w:p>
    <w:p w14:paraId="72F32355" w14:textId="77777777" w:rsidR="00481345" w:rsidRPr="00B20CBB" w:rsidRDefault="00481345" w:rsidP="0042394A">
      <w:pPr>
        <w:ind w:left="360"/>
        <w:rPr>
          <w:rStyle w:val="Hipervnculo"/>
          <w:rFonts w:cs="Arial"/>
          <w:snapToGrid w:val="0"/>
          <w:szCs w:val="22"/>
        </w:rPr>
      </w:pPr>
      <w:r w:rsidRPr="004A0044">
        <w:rPr>
          <w:rFonts w:cs="Arial"/>
          <w:snapToGrid w:val="0"/>
          <w:szCs w:val="22"/>
        </w:rPr>
        <w:t>Accés</w:t>
      </w:r>
      <w:r w:rsidR="004A0044" w:rsidRPr="004A0044">
        <w:rPr>
          <w:rFonts w:cs="Arial"/>
          <w:snapToGrid w:val="0"/>
          <w:szCs w:val="22"/>
        </w:rPr>
        <w:t xml:space="preserve"> </w:t>
      </w:r>
      <w:r w:rsidRPr="004A0044">
        <w:rPr>
          <w:rFonts w:cs="Arial"/>
          <w:snapToGrid w:val="0"/>
          <w:szCs w:val="22"/>
        </w:rPr>
        <w:t>des de</w:t>
      </w:r>
      <w:r w:rsidR="004A0044" w:rsidRPr="004A0044">
        <w:rPr>
          <w:rFonts w:cs="Arial"/>
          <w:snapToGrid w:val="0"/>
          <w:szCs w:val="22"/>
        </w:rPr>
        <w:t xml:space="preserve"> </w:t>
      </w:r>
      <w:r w:rsidRPr="0042394A">
        <w:rPr>
          <w:rStyle w:val="Hipervnculo"/>
          <w:rFonts w:cs="Arial"/>
          <w:snapToGrid w:val="0"/>
          <w:szCs w:val="22"/>
        </w:rPr>
        <w:t>https://contractaciopublica.gencat.cat/ecofin_pscp/AppJava/cap.pscp?reqCode=viewDetail&amp;keyword=&amp;idCap=203432&amp;ambit=1&amp;</w:t>
      </w:r>
      <w:r w:rsidRPr="00B20CBB" w:rsidDel="004558C4">
        <w:rPr>
          <w:rStyle w:val="Hipervnculo"/>
          <w:rFonts w:cs="Arial"/>
          <w:snapToGrid w:val="0"/>
          <w:szCs w:val="22"/>
        </w:rPr>
        <w:t xml:space="preserve"> </w:t>
      </w:r>
    </w:p>
    <w:p w14:paraId="749F6D7C" w14:textId="77777777" w:rsidR="00481345" w:rsidRPr="00B20CBB" w:rsidRDefault="00481345" w:rsidP="00481345">
      <w:pPr>
        <w:ind w:left="360"/>
        <w:jc w:val="both"/>
        <w:rPr>
          <w:rFonts w:cs="Arial"/>
          <w:b/>
          <w:snapToGrid w:val="0"/>
          <w:szCs w:val="22"/>
        </w:rPr>
      </w:pPr>
      <w:r w:rsidRPr="00B20CBB">
        <w:rPr>
          <w:rFonts w:cs="Arial"/>
          <w:snapToGrid w:val="0"/>
          <w:szCs w:val="22"/>
        </w:rPr>
        <w:t xml:space="preserve">      </w:t>
      </w:r>
    </w:p>
    <w:p w14:paraId="0CC1269F" w14:textId="25CFE3BF" w:rsidR="00AE3C1C" w:rsidRDefault="00481345" w:rsidP="003337C7">
      <w:pPr>
        <w:ind w:left="360"/>
        <w:jc w:val="both"/>
        <w:rPr>
          <w:rFonts w:cs="Arial"/>
        </w:rPr>
      </w:pPr>
      <w:r w:rsidRPr="00B20CBB">
        <w:rPr>
          <w:rFonts w:cs="Arial"/>
          <w:snapToGrid w:val="0"/>
          <w:szCs w:val="22"/>
        </w:rPr>
        <w:t xml:space="preserve">Formats electrònics admesos: Word i </w:t>
      </w:r>
      <w:proofErr w:type="spellStart"/>
      <w:r w:rsidRPr="00B20CBB">
        <w:rPr>
          <w:rFonts w:cs="Arial"/>
          <w:snapToGrid w:val="0"/>
          <w:szCs w:val="22"/>
        </w:rPr>
        <w:t>Pdf</w:t>
      </w:r>
      <w:proofErr w:type="spellEnd"/>
      <w:r w:rsidR="004F34C6" w:rsidRPr="00B20CBB">
        <w:rPr>
          <w:rFonts w:cs="Arial"/>
          <w:snapToGrid w:val="0"/>
          <w:szCs w:val="22"/>
        </w:rPr>
        <w:t>.</w:t>
      </w:r>
      <w:r w:rsidR="00AE3C1C">
        <w:rPr>
          <w:rFonts w:cs="Arial"/>
          <w:snapToGrid w:val="0"/>
          <w:szCs w:val="22"/>
        </w:rPr>
        <w:t xml:space="preserve"> </w:t>
      </w:r>
    </w:p>
    <w:p w14:paraId="233826C2" w14:textId="26D6C490" w:rsidR="004F34C6" w:rsidRPr="00B20CBB" w:rsidRDefault="004F34C6" w:rsidP="00481345">
      <w:pPr>
        <w:ind w:left="360"/>
        <w:jc w:val="both"/>
        <w:rPr>
          <w:rFonts w:cs="Arial"/>
          <w:snapToGrid w:val="0"/>
          <w:szCs w:val="22"/>
        </w:rPr>
      </w:pPr>
    </w:p>
    <w:p w14:paraId="3C33ABEE" w14:textId="77777777" w:rsidR="00C9256B" w:rsidRPr="00B20CBB" w:rsidRDefault="00C9256B" w:rsidP="0043659D">
      <w:pPr>
        <w:jc w:val="both"/>
        <w:rPr>
          <w:rFonts w:cs="Arial"/>
          <w:snapToGrid w:val="0"/>
          <w:szCs w:val="22"/>
        </w:rPr>
      </w:pPr>
    </w:p>
    <w:p w14:paraId="25579FEE" w14:textId="77777777" w:rsidR="006E14C4" w:rsidRPr="00B20CBB" w:rsidRDefault="00C9256B" w:rsidP="00FA7995">
      <w:pPr>
        <w:ind w:left="360"/>
        <w:jc w:val="both"/>
        <w:rPr>
          <w:rFonts w:cs="Arial"/>
          <w:snapToGrid w:val="0"/>
          <w:szCs w:val="22"/>
        </w:rPr>
      </w:pPr>
      <w:r w:rsidRPr="00B20CBB">
        <w:rPr>
          <w:rFonts w:cs="Arial"/>
          <w:snapToGrid w:val="0"/>
          <w:szCs w:val="22"/>
        </w:rPr>
        <w:t xml:space="preserve"> </w:t>
      </w:r>
      <w:r w:rsidR="006E14C4" w:rsidRPr="00B20CBB">
        <w:rPr>
          <w:rFonts w:cs="Arial"/>
          <w:noProof/>
          <w:szCs w:val="22"/>
          <w:lang w:eastAsia="ca-ES"/>
        </w:rPr>
        <mc:AlternateContent>
          <mc:Choice Requires="wps">
            <w:drawing>
              <wp:anchor distT="0" distB="0" distL="114300" distR="114300" simplePos="0" relativeHeight="251663360" behindDoc="0" locked="0" layoutInCell="1" allowOverlap="1" wp14:anchorId="58789B8B" wp14:editId="25F3F59F">
                <wp:simplePos x="0" y="0"/>
                <wp:positionH relativeFrom="column">
                  <wp:posOffset>0</wp:posOffset>
                </wp:positionH>
                <wp:positionV relativeFrom="paragraph">
                  <wp:posOffset>85725</wp:posOffset>
                </wp:positionV>
                <wp:extent cx="5715000" cy="0"/>
                <wp:effectExtent l="9525" t="10795" r="9525" b="8255"/>
                <wp:wrapNone/>
                <wp:docPr id="7" name="Connector rect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A65AD" id="Connector recte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450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"/>
            </w:pict>
          </mc:Fallback>
        </mc:AlternateContent>
      </w:r>
      <w:r w:rsidR="006E14C4" w:rsidRPr="00B20CBB">
        <w:rPr>
          <w:rFonts w:cs="Arial"/>
          <w:snapToGrid w:val="0"/>
          <w:szCs w:val="22"/>
        </w:rPr>
        <w:tab/>
      </w:r>
    </w:p>
    <w:p w14:paraId="2D9F3877" w14:textId="77777777" w:rsidR="006E14C4" w:rsidRPr="00B20CBB" w:rsidRDefault="006200D0" w:rsidP="00FA7995">
      <w:pPr>
        <w:tabs>
          <w:tab w:val="num" w:pos="360"/>
        </w:tabs>
        <w:jc w:val="both"/>
        <w:rPr>
          <w:rFonts w:cs="Arial"/>
          <w:b/>
          <w:snapToGrid w:val="0"/>
          <w:szCs w:val="22"/>
        </w:rPr>
      </w:pPr>
      <w:r w:rsidRPr="00B20CBB">
        <w:rPr>
          <w:rFonts w:cs="Arial"/>
          <w:b/>
          <w:snapToGrid w:val="0"/>
          <w:szCs w:val="22"/>
        </w:rPr>
        <w:t>F.</w:t>
      </w:r>
      <w:r w:rsidR="007662F9" w:rsidRPr="00B20CBB">
        <w:rPr>
          <w:rFonts w:cs="Arial"/>
          <w:b/>
          <w:snapToGrid w:val="0"/>
          <w:szCs w:val="22"/>
        </w:rPr>
        <w:t xml:space="preserve"> </w:t>
      </w:r>
      <w:r w:rsidR="007C604F" w:rsidRPr="00B20CBB">
        <w:rPr>
          <w:rFonts w:cs="Arial"/>
          <w:b/>
          <w:snapToGrid w:val="0"/>
          <w:szCs w:val="22"/>
        </w:rPr>
        <w:t>Requisits per contractar</w:t>
      </w:r>
    </w:p>
    <w:p w14:paraId="50460040" w14:textId="77777777" w:rsidR="0005555B" w:rsidRPr="00B20CBB" w:rsidRDefault="0005555B" w:rsidP="0005555B">
      <w:pPr>
        <w:pStyle w:val="Prrafodelista"/>
        <w:tabs>
          <w:tab w:val="num" w:pos="360"/>
        </w:tabs>
        <w:ind w:left="1440"/>
        <w:jc w:val="both"/>
        <w:rPr>
          <w:rFonts w:cs="Arial"/>
          <w:b/>
          <w:snapToGrid w:val="0"/>
          <w:szCs w:val="22"/>
        </w:rPr>
      </w:pPr>
    </w:p>
    <w:p w14:paraId="28847AFB" w14:textId="77777777" w:rsidR="00DB15FA" w:rsidRPr="00DB15FA" w:rsidRDefault="0005555B" w:rsidP="00DB15FA">
      <w:pPr>
        <w:tabs>
          <w:tab w:val="num" w:pos="0"/>
        </w:tabs>
        <w:ind w:hanging="360"/>
        <w:jc w:val="both"/>
        <w:rPr>
          <w:sz w:val="23"/>
          <w:szCs w:val="23"/>
        </w:rPr>
      </w:pPr>
      <w:r w:rsidRPr="00B20CBB">
        <w:rPr>
          <w:rFonts w:cs="Arial"/>
          <w:b/>
          <w:snapToGrid w:val="0"/>
          <w:szCs w:val="22"/>
        </w:rPr>
        <w:tab/>
        <w:t>F.1</w:t>
      </w:r>
      <w:r w:rsidR="001F286F" w:rsidRPr="00B20CBB">
        <w:rPr>
          <w:rFonts w:cs="Arial"/>
          <w:b/>
          <w:snapToGrid w:val="0"/>
          <w:szCs w:val="22"/>
        </w:rPr>
        <w:t>.</w:t>
      </w:r>
      <w:r w:rsidRPr="00B20CBB">
        <w:rPr>
          <w:rFonts w:cs="Arial"/>
          <w:b/>
          <w:snapToGrid w:val="0"/>
          <w:szCs w:val="22"/>
        </w:rPr>
        <w:t xml:space="preserve"> Solvència econòmica i financera i tècnica o professional</w:t>
      </w:r>
      <w:r w:rsidR="00EB5493">
        <w:rPr>
          <w:rFonts w:cs="Arial"/>
          <w:b/>
          <w:snapToGrid w:val="0"/>
          <w:szCs w:val="22"/>
        </w:rPr>
        <w:t xml:space="preserve">: </w:t>
      </w:r>
    </w:p>
    <w:p w14:paraId="7D6EBFF4" w14:textId="77777777" w:rsidR="00DB15FA" w:rsidRPr="00DB15FA" w:rsidRDefault="00DB15FA" w:rsidP="00DB15FA">
      <w:pPr>
        <w:tabs>
          <w:tab w:val="num" w:pos="0"/>
        </w:tabs>
        <w:ind w:hanging="360"/>
        <w:jc w:val="both"/>
        <w:rPr>
          <w:sz w:val="23"/>
          <w:szCs w:val="23"/>
        </w:rPr>
      </w:pPr>
      <w:r>
        <w:rPr>
          <w:sz w:val="23"/>
          <w:szCs w:val="23"/>
        </w:rPr>
        <w:tab/>
      </w:r>
      <w:r w:rsidRPr="00DB15FA">
        <w:rPr>
          <w:sz w:val="23"/>
          <w:szCs w:val="23"/>
        </w:rPr>
        <w:t>D’acord amb l’article 159.6 de la LCSP, les empreses licitadores queden eximides d’acreditar la solvència econòmica i financera i tècnica o professional.</w:t>
      </w:r>
    </w:p>
    <w:p w14:paraId="1CC6EC81" w14:textId="77777777" w:rsidR="00EB5493" w:rsidRDefault="00EB5493" w:rsidP="00EB5493">
      <w:pPr>
        <w:tabs>
          <w:tab w:val="num" w:pos="0"/>
        </w:tabs>
        <w:ind w:hanging="360"/>
        <w:jc w:val="both"/>
        <w:rPr>
          <w:rFonts w:cs="Arial"/>
          <w:snapToGrid w:val="0"/>
          <w:szCs w:val="22"/>
        </w:rPr>
      </w:pPr>
    </w:p>
    <w:p w14:paraId="166BC3E4" w14:textId="77777777" w:rsidR="00DB15FA" w:rsidRDefault="00DB15FA" w:rsidP="0042394A">
      <w:pPr>
        <w:pBdr>
          <w:bottom w:val="single" w:sz="6" w:space="0" w:color="auto"/>
        </w:pBdr>
        <w:tabs>
          <w:tab w:val="num" w:pos="851"/>
        </w:tabs>
        <w:ind w:left="360" w:hanging="360"/>
        <w:jc w:val="both"/>
        <w:rPr>
          <w:rFonts w:cs="Arial"/>
          <w:b/>
          <w:snapToGrid w:val="0"/>
          <w:szCs w:val="22"/>
        </w:rPr>
      </w:pPr>
      <w:r w:rsidRPr="00FA7995">
        <w:rPr>
          <w:rFonts w:cs="Arial"/>
          <w:b/>
          <w:snapToGrid w:val="0"/>
          <w:szCs w:val="22"/>
        </w:rPr>
        <w:t>F.2</w:t>
      </w:r>
      <w:r>
        <w:rPr>
          <w:rFonts w:cs="Arial"/>
          <w:b/>
          <w:snapToGrid w:val="0"/>
          <w:szCs w:val="22"/>
        </w:rPr>
        <w:t>.</w:t>
      </w:r>
      <w:r w:rsidRPr="00FA7995">
        <w:rPr>
          <w:rFonts w:cs="Arial"/>
          <w:b/>
          <w:snapToGrid w:val="0"/>
          <w:szCs w:val="22"/>
        </w:rPr>
        <w:t xml:space="preserve">  </w:t>
      </w:r>
      <w:r w:rsidRPr="002E60DF">
        <w:rPr>
          <w:rFonts w:cs="Arial"/>
          <w:b/>
          <w:snapToGrid w:val="0"/>
          <w:szCs w:val="22"/>
        </w:rPr>
        <w:t xml:space="preserve">Obligació dels licitadors d’estar inscrits al ROLECE o al RELI: </w:t>
      </w:r>
    </w:p>
    <w:p w14:paraId="3F46D00E" w14:textId="77777777" w:rsidR="00DB15FA" w:rsidRPr="00D05303" w:rsidRDefault="00DB15FA" w:rsidP="0042394A">
      <w:pPr>
        <w:pBdr>
          <w:bottom w:val="single" w:sz="6" w:space="0" w:color="auto"/>
        </w:pBdr>
        <w:tabs>
          <w:tab w:val="num" w:pos="360"/>
        </w:tabs>
        <w:ind w:left="360" w:hanging="360"/>
        <w:jc w:val="both"/>
        <w:rPr>
          <w:rFonts w:cs="Arial"/>
          <w:snapToGrid w:val="0"/>
          <w:szCs w:val="22"/>
        </w:rPr>
      </w:pPr>
      <w:r>
        <w:rPr>
          <w:rFonts w:cs="Arial"/>
          <w:snapToGrid w:val="0"/>
          <w:szCs w:val="22"/>
        </w:rPr>
        <w:t>No.</w:t>
      </w:r>
    </w:p>
    <w:tbl>
      <w:tblPr>
        <w:tblW w:w="633" w:type="dxa"/>
        <w:tblInd w:w="392" w:type="dxa"/>
        <w:tblLayout w:type="fixed"/>
        <w:tblLook w:val="01E0" w:firstRow="1" w:lastRow="1" w:firstColumn="1" w:lastColumn="1" w:noHBand="0" w:noVBand="0"/>
      </w:tblPr>
      <w:tblGrid>
        <w:gridCol w:w="633"/>
      </w:tblGrid>
      <w:tr w:rsidR="00DB15FA" w:rsidRPr="00B20CBB" w14:paraId="4B972815" w14:textId="77777777" w:rsidTr="0042394A">
        <w:tc>
          <w:tcPr>
            <w:tcW w:w="633" w:type="dxa"/>
            <w:shd w:val="clear" w:color="auto" w:fill="auto"/>
          </w:tcPr>
          <w:p w14:paraId="1AA874D7" w14:textId="77777777" w:rsidR="00DB15FA" w:rsidRPr="00B20CBB" w:rsidRDefault="00DB15FA" w:rsidP="0042394A">
            <w:pPr>
              <w:rPr>
                <w:rFonts w:cs="Arial"/>
                <w:b/>
                <w:snapToGrid w:val="0"/>
                <w:szCs w:val="22"/>
              </w:rPr>
            </w:pPr>
          </w:p>
        </w:tc>
      </w:tr>
    </w:tbl>
    <w:p w14:paraId="00E98E84" w14:textId="77777777" w:rsidR="00684C84" w:rsidRPr="00B20CBB" w:rsidRDefault="00684C84" w:rsidP="00E25C6C">
      <w:pPr>
        <w:pBdr>
          <w:bottom w:val="single" w:sz="6" w:space="1" w:color="auto"/>
        </w:pBdr>
        <w:tabs>
          <w:tab w:val="num" w:pos="851"/>
        </w:tabs>
        <w:ind w:left="360" w:hanging="360"/>
        <w:jc w:val="both"/>
        <w:rPr>
          <w:rFonts w:cs="Arial"/>
          <w:snapToGrid w:val="0"/>
          <w:szCs w:val="22"/>
        </w:rPr>
      </w:pPr>
    </w:p>
    <w:p w14:paraId="1B0D0C1D" w14:textId="77777777" w:rsidR="007E6A2E" w:rsidRPr="00B20CBB" w:rsidRDefault="007E6A2E" w:rsidP="001F286F">
      <w:pPr>
        <w:pBdr>
          <w:bottom w:val="single" w:sz="6" w:space="1" w:color="auto"/>
        </w:pBdr>
        <w:tabs>
          <w:tab w:val="num" w:pos="360"/>
        </w:tabs>
        <w:ind w:left="360" w:hanging="360"/>
        <w:jc w:val="both"/>
        <w:rPr>
          <w:rFonts w:cs="Arial"/>
          <w:b/>
          <w:snapToGrid w:val="0"/>
          <w:szCs w:val="22"/>
        </w:rPr>
      </w:pPr>
      <w:r w:rsidRPr="00B20CBB">
        <w:rPr>
          <w:rFonts w:cs="Arial"/>
          <w:b/>
          <w:snapToGrid w:val="0"/>
          <w:szCs w:val="22"/>
        </w:rPr>
        <w:t>F.3</w:t>
      </w:r>
      <w:r w:rsidR="001F286F" w:rsidRPr="00B20CBB">
        <w:rPr>
          <w:rFonts w:cs="Arial"/>
          <w:b/>
          <w:snapToGrid w:val="0"/>
          <w:szCs w:val="22"/>
        </w:rPr>
        <w:t>.</w:t>
      </w:r>
      <w:r w:rsidRPr="00B20CBB">
        <w:rPr>
          <w:rFonts w:cs="Arial"/>
          <w:b/>
          <w:snapToGrid w:val="0"/>
          <w:szCs w:val="22"/>
        </w:rPr>
        <w:t xml:space="preserve"> Habilitació empresarial i altres requisits relatius a l’organització, destí dels beneficis, sistema de finançament o altres.</w:t>
      </w:r>
    </w:p>
    <w:p w14:paraId="5E9663D1" w14:textId="77777777" w:rsidR="007E6A2E" w:rsidRPr="00B20CBB" w:rsidRDefault="007E6A2E" w:rsidP="00103859">
      <w:pPr>
        <w:pBdr>
          <w:bottom w:val="single" w:sz="6" w:space="1" w:color="auto"/>
        </w:pBdr>
        <w:tabs>
          <w:tab w:val="num" w:pos="851"/>
        </w:tabs>
        <w:ind w:left="360" w:hanging="360"/>
        <w:jc w:val="both"/>
        <w:rPr>
          <w:rFonts w:cs="Arial"/>
          <w:snapToGrid w:val="0"/>
          <w:szCs w:val="22"/>
        </w:rPr>
      </w:pPr>
    </w:p>
    <w:p w14:paraId="47D2989B" w14:textId="5E9D3F60" w:rsidR="007E3700" w:rsidRDefault="00D874A6" w:rsidP="0001443F">
      <w:pPr>
        <w:pBdr>
          <w:bottom w:val="single" w:sz="6" w:space="1" w:color="auto"/>
        </w:pBdr>
        <w:tabs>
          <w:tab w:val="num" w:pos="851"/>
        </w:tabs>
        <w:ind w:left="360" w:hanging="360"/>
        <w:jc w:val="both"/>
        <w:rPr>
          <w:rFonts w:cs="Arial"/>
          <w:snapToGrid w:val="0"/>
          <w:szCs w:val="22"/>
        </w:rPr>
      </w:pPr>
      <w:r w:rsidRPr="00B20CBB">
        <w:rPr>
          <w:rFonts w:cs="Arial"/>
          <w:snapToGrid w:val="0"/>
          <w:szCs w:val="22"/>
        </w:rPr>
        <w:tab/>
      </w:r>
      <w:r w:rsidR="000C5ABA">
        <w:rPr>
          <w:rFonts w:cs="Arial"/>
          <w:snapToGrid w:val="0"/>
          <w:szCs w:val="22"/>
        </w:rPr>
        <w:t>L’adjudicatari del servei de càtering ha d’estar inscrit en el registre oficial que correspongui en funció de la seva activitat alimentària, i segons el municipi on es trobi la seva seu social. En aquest sentit, cal que s’aporti el certificat corresponent que demostri la inscripció satisfactòria l’empresa proposada adjudicatària abans de la formalització del contracte.</w:t>
      </w:r>
    </w:p>
    <w:p w14:paraId="16B1F24C" w14:textId="264D6AEE" w:rsidR="000C5ABA" w:rsidRDefault="000C5ABA" w:rsidP="0001443F">
      <w:pPr>
        <w:pBdr>
          <w:bottom w:val="single" w:sz="6" w:space="1" w:color="auto"/>
        </w:pBdr>
        <w:tabs>
          <w:tab w:val="num" w:pos="851"/>
        </w:tabs>
        <w:ind w:left="360" w:hanging="360"/>
        <w:jc w:val="both"/>
        <w:rPr>
          <w:rFonts w:cs="Arial"/>
          <w:snapToGrid w:val="0"/>
          <w:szCs w:val="22"/>
        </w:rPr>
      </w:pPr>
    </w:p>
    <w:p w14:paraId="36C833AA" w14:textId="77777777" w:rsidR="007E6A2E" w:rsidRPr="00B20CBB" w:rsidRDefault="007E6A2E" w:rsidP="007E6A2E">
      <w:pPr>
        <w:pBdr>
          <w:bottom w:val="single" w:sz="6" w:space="1" w:color="auto"/>
        </w:pBdr>
        <w:tabs>
          <w:tab w:val="num" w:pos="360"/>
        </w:tabs>
        <w:ind w:left="360" w:hanging="360"/>
        <w:jc w:val="both"/>
        <w:rPr>
          <w:rFonts w:cs="Arial"/>
          <w:b/>
          <w:snapToGrid w:val="0"/>
          <w:szCs w:val="22"/>
        </w:rPr>
      </w:pPr>
      <w:r w:rsidRPr="00B20CBB">
        <w:rPr>
          <w:rFonts w:cs="Arial"/>
          <w:b/>
          <w:snapToGrid w:val="0"/>
          <w:szCs w:val="22"/>
        </w:rPr>
        <w:t>F.</w:t>
      </w:r>
      <w:r w:rsidR="00EF182B">
        <w:rPr>
          <w:rFonts w:cs="Arial"/>
          <w:b/>
          <w:snapToGrid w:val="0"/>
          <w:szCs w:val="22"/>
        </w:rPr>
        <w:t>4</w:t>
      </w:r>
      <w:r w:rsidR="001F286F" w:rsidRPr="00B20CBB">
        <w:rPr>
          <w:rFonts w:cs="Arial"/>
          <w:b/>
          <w:snapToGrid w:val="0"/>
          <w:szCs w:val="22"/>
        </w:rPr>
        <w:t>.</w:t>
      </w:r>
      <w:r w:rsidRPr="00B20CBB">
        <w:rPr>
          <w:rFonts w:cs="Arial"/>
          <w:b/>
          <w:snapToGrid w:val="0"/>
          <w:szCs w:val="22"/>
        </w:rPr>
        <w:t xml:space="preserve"> Altres requisits: </w:t>
      </w:r>
    </w:p>
    <w:p w14:paraId="3972CC36" w14:textId="77777777" w:rsidR="007E6A2E" w:rsidRPr="00B20CBB" w:rsidRDefault="007E6A2E" w:rsidP="007E6A2E">
      <w:pPr>
        <w:pBdr>
          <w:bottom w:val="single" w:sz="6" w:space="1" w:color="auto"/>
        </w:pBdr>
        <w:tabs>
          <w:tab w:val="num" w:pos="360"/>
        </w:tabs>
        <w:ind w:left="360" w:hanging="360"/>
        <w:jc w:val="both"/>
        <w:rPr>
          <w:rFonts w:cs="Arial"/>
          <w:snapToGrid w:val="0"/>
          <w:szCs w:val="22"/>
        </w:rPr>
      </w:pPr>
    </w:p>
    <w:p w14:paraId="04110A17" w14:textId="30C15629" w:rsidR="007E6A2E" w:rsidRDefault="000C5ABA" w:rsidP="007E6A2E">
      <w:pPr>
        <w:pBdr>
          <w:bottom w:val="single" w:sz="6" w:space="1" w:color="auto"/>
        </w:pBdr>
        <w:tabs>
          <w:tab w:val="num" w:pos="360"/>
        </w:tabs>
        <w:ind w:left="360" w:hanging="360"/>
        <w:jc w:val="both"/>
        <w:rPr>
          <w:rFonts w:cs="Arial"/>
          <w:snapToGrid w:val="0"/>
          <w:szCs w:val="22"/>
        </w:rPr>
      </w:pPr>
      <w:r>
        <w:rPr>
          <w:rFonts w:cs="Arial"/>
          <w:snapToGrid w:val="0"/>
          <w:szCs w:val="22"/>
        </w:rPr>
        <w:tab/>
        <w:t>L’adjudicatari del servei de càtering està obligat a contractar i pagar una pòlissa d’assegurances que garanteixi les conseqüències econòmiques derivades de la responsabilitat civil que li pugui correspondre per danys i/o perjudicis corporals</w:t>
      </w:r>
      <w:r w:rsidR="006B5C78">
        <w:rPr>
          <w:rFonts w:cs="Arial"/>
          <w:snapToGrid w:val="0"/>
          <w:szCs w:val="22"/>
        </w:rPr>
        <w:t xml:space="preserve"> i/o </w:t>
      </w:r>
      <w:r>
        <w:rPr>
          <w:rFonts w:cs="Arial"/>
          <w:snapToGrid w:val="0"/>
          <w:szCs w:val="22"/>
        </w:rPr>
        <w:t xml:space="preserve">materials i/o </w:t>
      </w:r>
      <w:proofErr w:type="spellStart"/>
      <w:r w:rsidR="001D6386">
        <w:rPr>
          <w:rFonts w:cs="Arial"/>
          <w:snapToGrid w:val="0"/>
          <w:szCs w:val="22"/>
        </w:rPr>
        <w:t>conseqüencials</w:t>
      </w:r>
      <w:proofErr w:type="spellEnd"/>
      <w:r w:rsidR="001D6386">
        <w:rPr>
          <w:rFonts w:cs="Arial"/>
          <w:snapToGrid w:val="0"/>
          <w:szCs w:val="22"/>
        </w:rPr>
        <w:t xml:space="preserve"> consecutius</w:t>
      </w:r>
      <w:r w:rsidR="006B5C78">
        <w:rPr>
          <w:rFonts w:cs="Arial"/>
          <w:snapToGrid w:val="0"/>
          <w:szCs w:val="22"/>
        </w:rPr>
        <w:t xml:space="preserve"> </w:t>
      </w:r>
      <w:r w:rsidR="001D6386">
        <w:rPr>
          <w:rFonts w:cs="Arial"/>
          <w:snapToGrid w:val="0"/>
          <w:szCs w:val="22"/>
        </w:rPr>
        <w:t xml:space="preserve"> per acció o omissió a tercers en l’exercici de la seva activitat.</w:t>
      </w:r>
    </w:p>
    <w:p w14:paraId="1188F0CF" w14:textId="73536FBC" w:rsidR="001D6386" w:rsidRDefault="001D6386" w:rsidP="007E6A2E">
      <w:pPr>
        <w:pBdr>
          <w:bottom w:val="single" w:sz="6" w:space="1" w:color="auto"/>
        </w:pBdr>
        <w:tabs>
          <w:tab w:val="num" w:pos="360"/>
        </w:tabs>
        <w:ind w:left="360" w:hanging="360"/>
        <w:jc w:val="both"/>
        <w:rPr>
          <w:rFonts w:cs="Arial"/>
          <w:snapToGrid w:val="0"/>
          <w:szCs w:val="22"/>
        </w:rPr>
      </w:pPr>
    </w:p>
    <w:p w14:paraId="62F286C4" w14:textId="04133B9D" w:rsidR="001D6386" w:rsidRPr="00B20CBB" w:rsidRDefault="001D6386" w:rsidP="007E6A2E">
      <w:pPr>
        <w:pBdr>
          <w:bottom w:val="single" w:sz="6" w:space="1" w:color="auto"/>
        </w:pBdr>
        <w:tabs>
          <w:tab w:val="num" w:pos="360"/>
        </w:tabs>
        <w:ind w:left="360" w:hanging="360"/>
        <w:jc w:val="both"/>
        <w:rPr>
          <w:rFonts w:cs="Arial"/>
          <w:b/>
          <w:snapToGrid w:val="0"/>
          <w:szCs w:val="22"/>
        </w:rPr>
      </w:pPr>
      <w:r>
        <w:rPr>
          <w:rFonts w:cs="Arial"/>
          <w:snapToGrid w:val="0"/>
          <w:szCs w:val="22"/>
        </w:rPr>
        <w:tab/>
        <w:t xml:space="preserve">El capital </w:t>
      </w:r>
      <w:r w:rsidR="006B5C78">
        <w:rPr>
          <w:rFonts w:cs="Arial"/>
          <w:snapToGrid w:val="0"/>
          <w:szCs w:val="22"/>
        </w:rPr>
        <w:t xml:space="preserve">assegurat </w:t>
      </w:r>
      <w:r>
        <w:rPr>
          <w:rFonts w:cs="Arial"/>
          <w:snapToGrid w:val="0"/>
          <w:szCs w:val="22"/>
        </w:rPr>
        <w:t>ha de ser de com a mínim de 300.000 euros per sinistre i any.</w:t>
      </w:r>
    </w:p>
    <w:p w14:paraId="1CBCB8FF" w14:textId="77777777" w:rsidR="007E6A2E" w:rsidRPr="00B20CBB" w:rsidRDefault="007E6A2E" w:rsidP="007E6A2E">
      <w:pPr>
        <w:pBdr>
          <w:bottom w:val="single" w:sz="6" w:space="1" w:color="auto"/>
        </w:pBdr>
        <w:tabs>
          <w:tab w:val="num" w:pos="360"/>
        </w:tabs>
        <w:ind w:left="360" w:hanging="360"/>
        <w:jc w:val="both"/>
        <w:rPr>
          <w:rFonts w:cs="Arial"/>
          <w:b/>
          <w:snapToGrid w:val="0"/>
          <w:szCs w:val="22"/>
        </w:rPr>
      </w:pPr>
    </w:p>
    <w:p w14:paraId="0F11E1A9" w14:textId="77777777" w:rsidR="007E6A2E" w:rsidRPr="00B20CBB" w:rsidRDefault="007E6A2E" w:rsidP="007E6A2E">
      <w:pPr>
        <w:pBdr>
          <w:bottom w:val="single" w:sz="6" w:space="1" w:color="auto"/>
        </w:pBdr>
        <w:tabs>
          <w:tab w:val="num" w:pos="360"/>
        </w:tabs>
        <w:ind w:left="360" w:hanging="360"/>
        <w:jc w:val="both"/>
        <w:rPr>
          <w:rFonts w:cs="Arial"/>
          <w:b/>
          <w:snapToGrid w:val="0"/>
          <w:szCs w:val="22"/>
        </w:rPr>
      </w:pPr>
      <w:r w:rsidRPr="00B20CBB">
        <w:rPr>
          <w:rFonts w:cs="Arial"/>
          <w:b/>
          <w:snapToGrid w:val="0"/>
          <w:szCs w:val="22"/>
        </w:rPr>
        <w:t>F.</w:t>
      </w:r>
      <w:r w:rsidR="00EF182B">
        <w:rPr>
          <w:rFonts w:cs="Arial"/>
          <w:b/>
          <w:snapToGrid w:val="0"/>
          <w:szCs w:val="22"/>
        </w:rPr>
        <w:t>5</w:t>
      </w:r>
      <w:r w:rsidR="001F286F" w:rsidRPr="00B20CBB">
        <w:rPr>
          <w:rFonts w:cs="Arial"/>
          <w:b/>
          <w:snapToGrid w:val="0"/>
          <w:szCs w:val="22"/>
        </w:rPr>
        <w:t>.</w:t>
      </w:r>
      <w:r w:rsidRPr="00B20CBB">
        <w:rPr>
          <w:rFonts w:cs="Arial"/>
          <w:b/>
          <w:snapToGrid w:val="0"/>
          <w:szCs w:val="22"/>
        </w:rPr>
        <w:t xml:space="preserve"> Contracte reservat a centres especials de treball o a empreses d’inserció laboral:</w:t>
      </w:r>
    </w:p>
    <w:p w14:paraId="3C0ACDC3" w14:textId="77777777" w:rsidR="007E6A2E" w:rsidRPr="00B20CBB" w:rsidRDefault="007E6A2E" w:rsidP="007E6A2E">
      <w:pPr>
        <w:pBdr>
          <w:bottom w:val="single" w:sz="6" w:space="1" w:color="auto"/>
        </w:pBdr>
        <w:tabs>
          <w:tab w:val="num" w:pos="360"/>
        </w:tabs>
        <w:ind w:left="360" w:hanging="360"/>
        <w:jc w:val="both"/>
        <w:rPr>
          <w:rFonts w:cs="Arial"/>
          <w:snapToGrid w:val="0"/>
          <w:szCs w:val="22"/>
        </w:rPr>
      </w:pPr>
    </w:p>
    <w:p w14:paraId="0584829E" w14:textId="6063C8FE" w:rsidR="007E6A2E" w:rsidRDefault="009F2692" w:rsidP="007E6A2E">
      <w:pPr>
        <w:pBdr>
          <w:bottom w:val="single" w:sz="6" w:space="1" w:color="auto"/>
        </w:pBdr>
        <w:tabs>
          <w:tab w:val="num" w:pos="360"/>
        </w:tabs>
        <w:ind w:left="360" w:hanging="360"/>
        <w:jc w:val="both"/>
        <w:rPr>
          <w:rFonts w:cs="Arial"/>
          <w:snapToGrid w:val="0"/>
          <w:szCs w:val="22"/>
        </w:rPr>
      </w:pPr>
      <w:r>
        <w:rPr>
          <w:rFonts w:cs="Arial"/>
          <w:snapToGrid w:val="0"/>
          <w:szCs w:val="22"/>
        </w:rPr>
        <w:tab/>
        <w:t>Sí</w:t>
      </w:r>
      <w:r w:rsidR="006B5C78">
        <w:rPr>
          <w:rFonts w:cs="Arial"/>
          <w:snapToGrid w:val="0"/>
          <w:szCs w:val="22"/>
        </w:rPr>
        <w:t>.</w:t>
      </w:r>
    </w:p>
    <w:p w14:paraId="6F22A9A3" w14:textId="7908FC6A" w:rsidR="003057B2" w:rsidRDefault="003057B2" w:rsidP="007E6A2E">
      <w:pPr>
        <w:pBdr>
          <w:bottom w:val="single" w:sz="6" w:space="1" w:color="auto"/>
        </w:pBdr>
        <w:tabs>
          <w:tab w:val="num" w:pos="360"/>
        </w:tabs>
        <w:ind w:left="360" w:hanging="360"/>
        <w:jc w:val="both"/>
        <w:rPr>
          <w:rFonts w:cs="Arial"/>
          <w:snapToGrid w:val="0"/>
          <w:szCs w:val="22"/>
        </w:rPr>
      </w:pPr>
    </w:p>
    <w:p w14:paraId="023B981D" w14:textId="2980C486" w:rsidR="003057B2" w:rsidRPr="00477E1F" w:rsidRDefault="003057B2" w:rsidP="00477E1F">
      <w:pPr>
        <w:spacing w:line="276" w:lineRule="auto"/>
        <w:ind w:left="360"/>
        <w:jc w:val="both"/>
        <w:rPr>
          <w:rFonts w:cs="Arial"/>
          <w:szCs w:val="22"/>
        </w:rPr>
      </w:pPr>
      <w:r w:rsidRPr="00477E1F">
        <w:rPr>
          <w:rFonts w:cs="Arial"/>
          <w:szCs w:val="22"/>
        </w:rPr>
        <w:t>Entitats destinatàries de la reserva: Centres Especials de Treball d’Iniciativa Social (CETIS)</w:t>
      </w:r>
      <w:r w:rsidR="00F65EDF" w:rsidRPr="00477E1F">
        <w:rPr>
          <w:rFonts w:cs="Arial"/>
          <w:szCs w:val="22"/>
        </w:rPr>
        <w:t>,</w:t>
      </w:r>
      <w:r w:rsidRPr="00477E1F">
        <w:rPr>
          <w:rFonts w:cs="Arial"/>
          <w:szCs w:val="22"/>
        </w:rPr>
        <w:t xml:space="preserve"> Empreses d’Inserció Social (EIS)</w:t>
      </w:r>
      <w:r w:rsidR="00F65EDF" w:rsidRPr="00477E1F">
        <w:rPr>
          <w:rFonts w:cs="Arial"/>
          <w:szCs w:val="22"/>
        </w:rPr>
        <w:t xml:space="preserve"> i </w:t>
      </w:r>
      <w:r w:rsidR="00F65EDF" w:rsidRPr="00477E1F">
        <w:rPr>
          <w:rFonts w:eastAsia="Times New Roman" w:cs="Arial"/>
          <w:szCs w:val="22"/>
          <w:lang w:eastAsia="ca-ES"/>
        </w:rPr>
        <w:t>Programes de Treball Protegit (PTP)</w:t>
      </w:r>
      <w:r w:rsidRPr="00477E1F">
        <w:rPr>
          <w:rFonts w:cs="Arial"/>
          <w:szCs w:val="22"/>
        </w:rPr>
        <w:t xml:space="preserve">. Aquestes entitats han d’estar qualificades i inscrites en el Registre Públic d'empreses </w:t>
      </w:r>
      <w:r w:rsidRPr="00477E1F">
        <w:rPr>
          <w:rFonts w:cs="Arial"/>
          <w:szCs w:val="22"/>
        </w:rPr>
        <w:lastRenderedPageBreak/>
        <w:t>d'inserció de Catalunya i registre de Centres especials de Treball de la Generalitat de Catalunya  (art. 7 del Reial Decret 2273/1985, de 4 de desembre, pel qual s’aprova el Reglament dels Centres Especials de</w:t>
      </w:r>
      <w:r w:rsidR="00664B13">
        <w:rPr>
          <w:rFonts w:cs="Arial"/>
          <w:szCs w:val="22"/>
        </w:rPr>
        <w:t xml:space="preserve"> Treball definits a l’article 43.4 del Reial decret legislatiu 1/2013, de 29 de novembre, pel qual s’aprova el text refós de la Llei general de drets de les persones amb discapacitat i de la seva inclusió social </w:t>
      </w:r>
      <w:r w:rsidRPr="00477E1F">
        <w:rPr>
          <w:rFonts w:cs="Arial"/>
          <w:szCs w:val="22"/>
        </w:rPr>
        <w:t>i art</w:t>
      </w:r>
      <w:r w:rsidR="00664B13">
        <w:rPr>
          <w:rFonts w:cs="Arial"/>
          <w:szCs w:val="22"/>
        </w:rPr>
        <w:t>icle</w:t>
      </w:r>
      <w:r w:rsidRPr="00477E1F">
        <w:rPr>
          <w:rFonts w:cs="Arial"/>
          <w:szCs w:val="22"/>
        </w:rPr>
        <w:t xml:space="preserve"> 5 de la Llei 44/2007, de 13 de desembre, per a la regulació del règim de les empreses d’inserció).</w:t>
      </w:r>
    </w:p>
    <w:p w14:paraId="68C86558" w14:textId="1BA8E81A" w:rsidR="003057B2" w:rsidRPr="00477E1F" w:rsidRDefault="003057B2" w:rsidP="00477E1F">
      <w:pPr>
        <w:tabs>
          <w:tab w:val="num" w:pos="360"/>
        </w:tabs>
        <w:ind w:left="360" w:hanging="360"/>
        <w:jc w:val="both"/>
        <w:rPr>
          <w:rFonts w:cs="Arial"/>
          <w:snapToGrid w:val="0"/>
          <w:szCs w:val="22"/>
          <w:highlight w:val="yellow"/>
        </w:rPr>
      </w:pPr>
    </w:p>
    <w:p w14:paraId="47939388" w14:textId="661C273C" w:rsidR="00E1472A" w:rsidRDefault="000F7E5D" w:rsidP="00477E1F">
      <w:pPr>
        <w:tabs>
          <w:tab w:val="num" w:pos="360"/>
        </w:tabs>
        <w:ind w:left="360" w:hanging="360"/>
        <w:jc w:val="both"/>
        <w:rPr>
          <w:rFonts w:cs="Arial"/>
          <w:b/>
          <w:snapToGrid w:val="0"/>
          <w:szCs w:val="22"/>
        </w:rPr>
      </w:pPr>
      <w:r>
        <w:rPr>
          <w:rFonts w:cs="Arial"/>
          <w:snapToGrid w:val="0"/>
          <w:szCs w:val="22"/>
        </w:rPr>
        <w:tab/>
      </w:r>
      <w:r w:rsidR="00DB2404">
        <w:rPr>
          <w:rFonts w:cs="Arial"/>
          <w:snapToGrid w:val="0"/>
          <w:szCs w:val="22"/>
        </w:rPr>
        <w:t>L’entitat proposada</w:t>
      </w:r>
      <w:r>
        <w:rPr>
          <w:rFonts w:cs="Arial"/>
          <w:snapToGrid w:val="0"/>
          <w:szCs w:val="22"/>
        </w:rPr>
        <w:t xml:space="preserve"> com</w:t>
      </w:r>
      <w:r w:rsidR="00DB2404">
        <w:rPr>
          <w:rFonts w:cs="Arial"/>
          <w:snapToGrid w:val="0"/>
          <w:szCs w:val="22"/>
        </w:rPr>
        <w:t xml:space="preserve"> adjudicatària ha d’acreditar la seva condició de la següent manera:</w:t>
      </w:r>
    </w:p>
    <w:p w14:paraId="4A8FEAB5" w14:textId="0000B15E" w:rsidR="00DB2404" w:rsidRPr="00695D85" w:rsidRDefault="00DB2404" w:rsidP="00477E1F">
      <w:pPr>
        <w:autoSpaceDE w:val="0"/>
        <w:autoSpaceDN w:val="0"/>
        <w:adjustRightInd w:val="0"/>
        <w:jc w:val="both"/>
        <w:rPr>
          <w:rFonts w:eastAsia="Times New Roman" w:cs="Arial"/>
          <w:color w:val="000000"/>
          <w:sz w:val="20"/>
          <w:szCs w:val="22"/>
          <w:lang w:eastAsia="ca-ES"/>
        </w:rPr>
      </w:pPr>
    </w:p>
    <w:p w14:paraId="0E2C106D" w14:textId="77777777" w:rsidR="00DB2404" w:rsidRPr="00695D85" w:rsidRDefault="00DB2404" w:rsidP="00DB2404">
      <w:pPr>
        <w:numPr>
          <w:ilvl w:val="0"/>
          <w:numId w:val="41"/>
        </w:numPr>
        <w:autoSpaceDE w:val="0"/>
        <w:autoSpaceDN w:val="0"/>
        <w:adjustRightInd w:val="0"/>
        <w:spacing w:after="13"/>
        <w:jc w:val="both"/>
        <w:rPr>
          <w:rFonts w:eastAsia="Times New Roman" w:cs="Arial"/>
          <w:szCs w:val="22"/>
          <w:lang w:eastAsia="ca-ES"/>
        </w:rPr>
      </w:pPr>
      <w:r w:rsidRPr="00695D85">
        <w:rPr>
          <w:rFonts w:eastAsia="Times New Roman" w:cs="Arial"/>
          <w:szCs w:val="22"/>
          <w:lang w:eastAsia="ca-ES"/>
        </w:rPr>
        <w:t>En el cas dels CETIS:</w:t>
      </w:r>
    </w:p>
    <w:p w14:paraId="4B7EE3F0" w14:textId="77777777" w:rsidR="00DB2404" w:rsidRPr="00695D85" w:rsidRDefault="00DB2404" w:rsidP="00DB2404">
      <w:pPr>
        <w:numPr>
          <w:ilvl w:val="0"/>
          <w:numId w:val="42"/>
        </w:numPr>
        <w:autoSpaceDE w:val="0"/>
        <w:autoSpaceDN w:val="0"/>
        <w:adjustRightInd w:val="0"/>
        <w:spacing w:after="13"/>
        <w:jc w:val="both"/>
        <w:rPr>
          <w:rFonts w:eastAsia="Times New Roman" w:cs="Arial"/>
          <w:szCs w:val="22"/>
          <w:lang w:eastAsia="ca-ES"/>
        </w:rPr>
      </w:pPr>
      <w:r w:rsidRPr="00695D85">
        <w:rPr>
          <w:rFonts w:eastAsia="Times New Roman" w:cs="Arial"/>
          <w:szCs w:val="22"/>
          <w:lang w:eastAsia="ca-ES"/>
        </w:rPr>
        <w:t>Certificat del Registre de CET.</w:t>
      </w:r>
    </w:p>
    <w:p w14:paraId="5DFB4CD2" w14:textId="77777777" w:rsidR="00DB2404" w:rsidRPr="00695D85" w:rsidRDefault="00DB2404" w:rsidP="00DB2404">
      <w:pPr>
        <w:numPr>
          <w:ilvl w:val="0"/>
          <w:numId w:val="42"/>
        </w:numPr>
        <w:autoSpaceDE w:val="0"/>
        <w:autoSpaceDN w:val="0"/>
        <w:adjustRightInd w:val="0"/>
        <w:spacing w:after="13"/>
        <w:jc w:val="both"/>
        <w:rPr>
          <w:rFonts w:eastAsia="Times New Roman" w:cs="Arial"/>
          <w:szCs w:val="22"/>
          <w:lang w:eastAsia="ca-ES"/>
        </w:rPr>
      </w:pPr>
      <w:r w:rsidRPr="00695D85">
        <w:rPr>
          <w:rFonts w:eastAsia="Times New Roman" w:cs="Arial"/>
          <w:szCs w:val="22"/>
          <w:lang w:eastAsia="ca-ES"/>
        </w:rPr>
        <w:t>Acta fundacional o escriptura de constitució / Llibre de socis/es. On s’acrediti que es tracta d’una entitat sense ànim de lucre. En cas de ser una entitat mercantil, també cal aportar el Llibre de socis/es a fi d’acreditar que la majoria del capital social pertany a una entitat sense ànim de lucre.</w:t>
      </w:r>
    </w:p>
    <w:p w14:paraId="0CBEFDF1" w14:textId="77777777" w:rsidR="00DB2404" w:rsidRPr="00695D85" w:rsidRDefault="00DB2404" w:rsidP="00DB2404">
      <w:pPr>
        <w:numPr>
          <w:ilvl w:val="0"/>
          <w:numId w:val="42"/>
        </w:numPr>
        <w:autoSpaceDE w:val="0"/>
        <w:autoSpaceDN w:val="0"/>
        <w:adjustRightInd w:val="0"/>
        <w:spacing w:after="13"/>
        <w:jc w:val="both"/>
        <w:rPr>
          <w:rFonts w:eastAsia="Times New Roman" w:cs="Arial"/>
          <w:szCs w:val="22"/>
          <w:lang w:eastAsia="ca-ES"/>
        </w:rPr>
      </w:pPr>
      <w:r w:rsidRPr="00695D85">
        <w:rPr>
          <w:rFonts w:eastAsia="Times New Roman" w:cs="Arial"/>
          <w:szCs w:val="22"/>
          <w:lang w:eastAsia="ca-ES"/>
        </w:rPr>
        <w:t>Estatuts en vigor registrats: on consti que l’objecte social és la inserció social i laboral de persones amb discapacitat i/o risc d’exclusió social i, així mateix, que els /les socis/es o les persones accionistes no rebran distribució de dividends per les seves participacions o accions perquè aquestes es reinvertiran en l’activitat descrita per l’objecte social.</w:t>
      </w:r>
    </w:p>
    <w:p w14:paraId="1620BE60" w14:textId="77777777" w:rsidR="00DB2404" w:rsidRPr="00695D85" w:rsidRDefault="00DB2404" w:rsidP="00DB2404">
      <w:pPr>
        <w:autoSpaceDE w:val="0"/>
        <w:autoSpaceDN w:val="0"/>
        <w:adjustRightInd w:val="0"/>
        <w:spacing w:after="13"/>
        <w:ind w:left="284"/>
        <w:jc w:val="both"/>
        <w:rPr>
          <w:rFonts w:eastAsia="Times New Roman" w:cs="Arial"/>
          <w:szCs w:val="22"/>
          <w:lang w:eastAsia="ca-ES"/>
        </w:rPr>
      </w:pPr>
    </w:p>
    <w:p w14:paraId="013428B8" w14:textId="77777777" w:rsidR="00DB2404" w:rsidRPr="00695D85" w:rsidRDefault="00DB2404" w:rsidP="00DB2404">
      <w:pPr>
        <w:numPr>
          <w:ilvl w:val="0"/>
          <w:numId w:val="41"/>
        </w:numPr>
        <w:autoSpaceDE w:val="0"/>
        <w:autoSpaceDN w:val="0"/>
        <w:adjustRightInd w:val="0"/>
        <w:spacing w:after="13"/>
        <w:jc w:val="both"/>
        <w:rPr>
          <w:rFonts w:eastAsia="Times New Roman" w:cs="Arial"/>
          <w:szCs w:val="22"/>
          <w:lang w:eastAsia="ca-ES"/>
        </w:rPr>
      </w:pPr>
      <w:r w:rsidRPr="00695D85">
        <w:rPr>
          <w:rFonts w:eastAsia="Times New Roman" w:cs="Arial"/>
          <w:szCs w:val="22"/>
          <w:lang w:eastAsia="ca-ES"/>
        </w:rPr>
        <w:t>En el cas de les Empreses d’Inserció (EI):</w:t>
      </w:r>
    </w:p>
    <w:p w14:paraId="490AC507" w14:textId="77777777" w:rsidR="00DB2404" w:rsidRPr="00695D85" w:rsidRDefault="00DB2404" w:rsidP="00DB2404">
      <w:pPr>
        <w:numPr>
          <w:ilvl w:val="0"/>
          <w:numId w:val="42"/>
        </w:numPr>
        <w:autoSpaceDE w:val="0"/>
        <w:autoSpaceDN w:val="0"/>
        <w:adjustRightInd w:val="0"/>
        <w:spacing w:after="13"/>
        <w:jc w:val="both"/>
        <w:rPr>
          <w:rFonts w:eastAsia="Times New Roman" w:cs="Arial"/>
          <w:szCs w:val="22"/>
          <w:lang w:eastAsia="ca-ES"/>
        </w:rPr>
      </w:pPr>
      <w:r w:rsidRPr="00695D85">
        <w:rPr>
          <w:rFonts w:eastAsia="Times New Roman" w:cs="Arial"/>
          <w:szCs w:val="22"/>
          <w:lang w:eastAsia="ca-ES"/>
        </w:rPr>
        <w:t>Inscripció al Registre administratiu d’Empreses d’Inserció de Catalunya o Registre central o d’altres Comunitats Autònomes.</w:t>
      </w:r>
    </w:p>
    <w:p w14:paraId="3D358180" w14:textId="77777777" w:rsidR="00DB2404" w:rsidRPr="00695D85" w:rsidRDefault="00DB2404" w:rsidP="00DB2404">
      <w:pPr>
        <w:autoSpaceDE w:val="0"/>
        <w:autoSpaceDN w:val="0"/>
        <w:adjustRightInd w:val="0"/>
        <w:spacing w:after="13"/>
        <w:jc w:val="both"/>
        <w:rPr>
          <w:rFonts w:cs="Arial"/>
          <w:szCs w:val="22"/>
          <w:lang w:eastAsia="ca-ES"/>
        </w:rPr>
      </w:pPr>
    </w:p>
    <w:p w14:paraId="48B5D647" w14:textId="77777777" w:rsidR="00DB2404" w:rsidRPr="00695D85" w:rsidRDefault="00DB2404" w:rsidP="00DB2404">
      <w:pPr>
        <w:numPr>
          <w:ilvl w:val="0"/>
          <w:numId w:val="41"/>
        </w:numPr>
        <w:autoSpaceDE w:val="0"/>
        <w:autoSpaceDN w:val="0"/>
        <w:adjustRightInd w:val="0"/>
        <w:spacing w:after="13"/>
        <w:jc w:val="both"/>
        <w:rPr>
          <w:rFonts w:eastAsia="Times New Roman" w:cs="Arial"/>
          <w:szCs w:val="22"/>
          <w:lang w:eastAsia="ca-ES"/>
        </w:rPr>
      </w:pPr>
      <w:r w:rsidRPr="00695D85">
        <w:rPr>
          <w:rFonts w:eastAsia="Times New Roman" w:cs="Arial"/>
          <w:szCs w:val="22"/>
          <w:lang w:eastAsia="ca-ES"/>
        </w:rPr>
        <w:t>En el cas dels Programes de Treball Protegit (PTP):</w:t>
      </w:r>
    </w:p>
    <w:p w14:paraId="02EA4647" w14:textId="77777777" w:rsidR="00DB2404" w:rsidRPr="00695D85" w:rsidRDefault="00DB2404" w:rsidP="00DB2404">
      <w:pPr>
        <w:numPr>
          <w:ilvl w:val="0"/>
          <w:numId w:val="42"/>
        </w:numPr>
        <w:autoSpaceDE w:val="0"/>
        <w:autoSpaceDN w:val="0"/>
        <w:adjustRightInd w:val="0"/>
        <w:spacing w:after="13"/>
        <w:jc w:val="both"/>
        <w:rPr>
          <w:rFonts w:eastAsia="Times New Roman" w:cs="Arial"/>
          <w:szCs w:val="22"/>
          <w:lang w:eastAsia="ca-ES"/>
        </w:rPr>
      </w:pPr>
      <w:r w:rsidRPr="00695D85">
        <w:rPr>
          <w:rFonts w:eastAsia="Times New Roman" w:cs="Arial"/>
          <w:szCs w:val="22"/>
          <w:lang w:eastAsia="ca-ES"/>
        </w:rPr>
        <w:t>Contracte / acord entre un CET i la empresa ordinària (empresa col·laboradora).</w:t>
      </w:r>
    </w:p>
    <w:p w14:paraId="7096B528" w14:textId="77777777" w:rsidR="00DB2404" w:rsidRPr="00695D85" w:rsidRDefault="00DB2404" w:rsidP="00DB2404">
      <w:pPr>
        <w:numPr>
          <w:ilvl w:val="0"/>
          <w:numId w:val="42"/>
        </w:numPr>
        <w:autoSpaceDE w:val="0"/>
        <w:autoSpaceDN w:val="0"/>
        <w:adjustRightInd w:val="0"/>
        <w:spacing w:after="13"/>
        <w:jc w:val="both"/>
        <w:rPr>
          <w:rFonts w:eastAsia="Times New Roman" w:cs="Arial"/>
          <w:szCs w:val="22"/>
          <w:lang w:eastAsia="ca-ES"/>
        </w:rPr>
      </w:pPr>
      <w:r w:rsidRPr="00695D85">
        <w:rPr>
          <w:rFonts w:eastAsia="Times New Roman" w:cs="Arial"/>
          <w:szCs w:val="22"/>
          <w:lang w:eastAsia="ca-ES"/>
        </w:rPr>
        <w:t>Acta fundacional o escriptura de constitució / Llibre de socis/es del CET. On s’acrediti que es tracta d’una entitat sense ànim de lucre. En cas de ser una entitat mercantil, també cal aportar el Llibre de socis/es a fi d’acreditar que la majoria del capital social pertany a una entitat sense ànim de lucre.</w:t>
      </w:r>
    </w:p>
    <w:p w14:paraId="60B0B58B" w14:textId="77777777" w:rsidR="00DB2404" w:rsidRPr="00695D85" w:rsidRDefault="00DB2404" w:rsidP="00DB2404">
      <w:pPr>
        <w:numPr>
          <w:ilvl w:val="0"/>
          <w:numId w:val="42"/>
        </w:numPr>
        <w:autoSpaceDE w:val="0"/>
        <w:autoSpaceDN w:val="0"/>
        <w:adjustRightInd w:val="0"/>
        <w:spacing w:after="13"/>
        <w:jc w:val="both"/>
        <w:rPr>
          <w:rFonts w:eastAsia="Times New Roman" w:cs="Arial"/>
          <w:szCs w:val="22"/>
          <w:lang w:eastAsia="ca-ES"/>
        </w:rPr>
      </w:pPr>
      <w:r w:rsidRPr="00695D85">
        <w:rPr>
          <w:rFonts w:eastAsia="Times New Roman" w:cs="Arial"/>
          <w:szCs w:val="22"/>
          <w:lang w:eastAsia="ca-ES"/>
        </w:rPr>
        <w:t>Estatuts en vigor registrats del CET: on consti que l’objecte social és la inserció social i laboral de persones amb discapacitat i/o risc d’exclusió social i, així mateix, que els /les socis/es o les persones accionistes no rebran distribució de dividends per les seves participacions o accions perquè aquestes es reinvertiran en l’activitat descrita per l’objecte social.</w:t>
      </w:r>
    </w:p>
    <w:p w14:paraId="5264ED3D" w14:textId="3E5CA3EB" w:rsidR="00DB2404" w:rsidRDefault="00DB2404" w:rsidP="00FA7995">
      <w:pPr>
        <w:pBdr>
          <w:bottom w:val="single" w:sz="6" w:space="1" w:color="auto"/>
        </w:pBdr>
        <w:tabs>
          <w:tab w:val="num" w:pos="360"/>
        </w:tabs>
        <w:ind w:left="360" w:hanging="360"/>
        <w:jc w:val="both"/>
        <w:rPr>
          <w:rFonts w:cs="Arial"/>
          <w:b/>
          <w:snapToGrid w:val="0"/>
          <w:szCs w:val="22"/>
        </w:rPr>
      </w:pPr>
    </w:p>
    <w:p w14:paraId="03093149" w14:textId="6DDF09C9" w:rsidR="00DB2404" w:rsidRDefault="00DB2404" w:rsidP="00FA7995">
      <w:pPr>
        <w:pBdr>
          <w:bottom w:val="single" w:sz="6" w:space="1" w:color="auto"/>
        </w:pBdr>
        <w:tabs>
          <w:tab w:val="num" w:pos="360"/>
        </w:tabs>
        <w:ind w:left="360" w:hanging="360"/>
        <w:jc w:val="both"/>
        <w:rPr>
          <w:rFonts w:cs="Arial"/>
          <w:b/>
          <w:snapToGrid w:val="0"/>
          <w:szCs w:val="22"/>
        </w:rPr>
      </w:pPr>
    </w:p>
    <w:p w14:paraId="208766C6" w14:textId="77777777" w:rsidR="00DB2404" w:rsidRPr="00B20CBB" w:rsidRDefault="00DB2404" w:rsidP="00FA7995">
      <w:pPr>
        <w:pBdr>
          <w:bottom w:val="single" w:sz="6" w:space="1" w:color="auto"/>
        </w:pBdr>
        <w:tabs>
          <w:tab w:val="num" w:pos="360"/>
        </w:tabs>
        <w:ind w:left="360" w:hanging="360"/>
        <w:jc w:val="both"/>
        <w:rPr>
          <w:rFonts w:cs="Arial"/>
          <w:b/>
          <w:snapToGrid w:val="0"/>
          <w:szCs w:val="22"/>
        </w:rPr>
      </w:pPr>
    </w:p>
    <w:p w14:paraId="038FA1BA" w14:textId="661390CE" w:rsidR="00FF001D" w:rsidRDefault="00B90055" w:rsidP="00995060">
      <w:pPr>
        <w:numPr>
          <w:ilvl w:val="0"/>
          <w:numId w:val="3"/>
        </w:numPr>
        <w:tabs>
          <w:tab w:val="num" w:pos="360"/>
        </w:tabs>
        <w:ind w:left="360"/>
        <w:jc w:val="both"/>
        <w:rPr>
          <w:rFonts w:cs="Arial"/>
          <w:b/>
          <w:snapToGrid w:val="0"/>
          <w:color w:val="000000" w:themeColor="text1"/>
          <w:szCs w:val="22"/>
        </w:rPr>
      </w:pPr>
      <w:r w:rsidRPr="00FF5E90">
        <w:rPr>
          <w:rFonts w:cs="Arial"/>
          <w:b/>
          <w:snapToGrid w:val="0"/>
          <w:color w:val="000000" w:themeColor="text1"/>
          <w:szCs w:val="22"/>
        </w:rPr>
        <w:t>Garantia</w:t>
      </w:r>
      <w:r w:rsidR="006E14C4" w:rsidRPr="00FF5E90">
        <w:rPr>
          <w:rFonts w:cs="Arial"/>
          <w:b/>
          <w:snapToGrid w:val="0"/>
          <w:color w:val="000000" w:themeColor="text1"/>
          <w:szCs w:val="22"/>
        </w:rPr>
        <w:t xml:space="preserve"> definitiva</w:t>
      </w:r>
    </w:p>
    <w:p w14:paraId="17A70A1A" w14:textId="5CC47041" w:rsidR="001D6386" w:rsidRDefault="001D6386" w:rsidP="001D6386">
      <w:pPr>
        <w:jc w:val="both"/>
        <w:rPr>
          <w:rFonts w:cs="Arial"/>
          <w:b/>
          <w:snapToGrid w:val="0"/>
          <w:color w:val="000000" w:themeColor="text1"/>
          <w:szCs w:val="22"/>
        </w:rPr>
      </w:pPr>
    </w:p>
    <w:p w14:paraId="6F576614" w14:textId="40E7DAB3" w:rsidR="001D6386" w:rsidRPr="001D6386" w:rsidRDefault="001D6386" w:rsidP="001D6386">
      <w:pPr>
        <w:spacing w:line="276" w:lineRule="auto"/>
        <w:jc w:val="both"/>
        <w:rPr>
          <w:rFonts w:cs="Arial"/>
          <w:b/>
          <w:snapToGrid w:val="0"/>
          <w:color w:val="000000" w:themeColor="text1"/>
          <w:szCs w:val="22"/>
        </w:rPr>
      </w:pPr>
      <w:r w:rsidRPr="001D6386">
        <w:rPr>
          <w:rFonts w:cs="Arial"/>
          <w:b/>
          <w:snapToGrid w:val="0"/>
          <w:color w:val="000000" w:themeColor="text1"/>
          <w:szCs w:val="22"/>
        </w:rPr>
        <w:t>G.1</w:t>
      </w:r>
    </w:p>
    <w:p w14:paraId="383BFD77" w14:textId="41535BE7" w:rsidR="00D56D22" w:rsidRDefault="00DB15FA" w:rsidP="001D6386">
      <w:pPr>
        <w:spacing w:line="276" w:lineRule="auto"/>
        <w:jc w:val="both"/>
        <w:rPr>
          <w:rFonts w:cs="Arial"/>
          <w:snapToGrid w:val="0"/>
          <w:color w:val="000000" w:themeColor="text1"/>
          <w:szCs w:val="22"/>
        </w:rPr>
      </w:pPr>
      <w:r w:rsidRPr="00FF5E90">
        <w:rPr>
          <w:rFonts w:cs="Arial"/>
          <w:snapToGrid w:val="0"/>
          <w:color w:val="000000" w:themeColor="text1"/>
          <w:szCs w:val="22"/>
        </w:rPr>
        <w:t>D’acord amb l’article 159.6.f)</w:t>
      </w:r>
      <w:r w:rsidR="001D6386" w:rsidRPr="001D6386">
        <w:rPr>
          <w:rFonts w:cs="Arial"/>
          <w:snapToGrid w:val="0"/>
          <w:color w:val="000000" w:themeColor="text1"/>
          <w:szCs w:val="22"/>
        </w:rPr>
        <w:t xml:space="preserve"> </w:t>
      </w:r>
      <w:r w:rsidR="001D6386">
        <w:rPr>
          <w:rFonts w:cs="Arial"/>
          <w:snapToGrid w:val="0"/>
          <w:color w:val="000000" w:themeColor="text1"/>
          <w:szCs w:val="22"/>
        </w:rPr>
        <w:t>i</w:t>
      </w:r>
      <w:r w:rsidR="001D6386" w:rsidRPr="001D6386">
        <w:rPr>
          <w:rFonts w:cs="Arial"/>
        </w:rPr>
        <w:t xml:space="preserve"> la DA 4a de la</w:t>
      </w:r>
      <w:r w:rsidR="001D6386">
        <w:rPr>
          <w:rFonts w:cs="Arial"/>
        </w:rPr>
        <w:t xml:space="preserve"> LCSP </w:t>
      </w:r>
      <w:r w:rsidR="001D6386" w:rsidRPr="00FF5E90">
        <w:rPr>
          <w:rFonts w:cs="Arial"/>
          <w:snapToGrid w:val="0"/>
          <w:color w:val="000000" w:themeColor="text1"/>
          <w:szCs w:val="22"/>
        </w:rPr>
        <w:t>no es requerirà la constitució de garantia definitiva</w:t>
      </w:r>
      <w:r w:rsidR="004A0044" w:rsidRPr="00FF5E90">
        <w:rPr>
          <w:rFonts w:cs="Arial"/>
          <w:snapToGrid w:val="0"/>
          <w:color w:val="000000" w:themeColor="text1"/>
          <w:szCs w:val="22"/>
        </w:rPr>
        <w:t>.</w:t>
      </w:r>
    </w:p>
    <w:p w14:paraId="35F9887B" w14:textId="66F62EBB" w:rsidR="001D6386" w:rsidRDefault="001D6386" w:rsidP="001D6386">
      <w:pPr>
        <w:spacing w:line="276" w:lineRule="auto"/>
        <w:jc w:val="both"/>
        <w:rPr>
          <w:rFonts w:cs="Arial"/>
          <w:snapToGrid w:val="0"/>
          <w:color w:val="000000" w:themeColor="text1"/>
          <w:szCs w:val="22"/>
        </w:rPr>
      </w:pPr>
    </w:p>
    <w:p w14:paraId="051DB9AC" w14:textId="611A14B1" w:rsidR="001D6386" w:rsidRPr="001D6386" w:rsidRDefault="001D6386" w:rsidP="001D6386">
      <w:pPr>
        <w:jc w:val="both"/>
        <w:rPr>
          <w:rFonts w:cs="Arial"/>
          <w:b/>
          <w:snapToGrid w:val="0"/>
          <w:szCs w:val="22"/>
        </w:rPr>
      </w:pPr>
      <w:r w:rsidRPr="001D6386">
        <w:rPr>
          <w:rFonts w:cs="Arial"/>
          <w:b/>
          <w:snapToGrid w:val="0"/>
          <w:szCs w:val="22"/>
        </w:rPr>
        <w:t xml:space="preserve">G.2. Garantia mitjançant retenció en el preu: </w:t>
      </w:r>
      <w:r w:rsidR="00DF3FC2">
        <w:rPr>
          <w:rFonts w:cs="Arial"/>
          <w:snapToGrid w:val="0"/>
          <w:szCs w:val="22"/>
        </w:rPr>
        <w:t>No escau.</w:t>
      </w:r>
      <w:r w:rsidRPr="001D6386">
        <w:rPr>
          <w:rFonts w:cs="Arial"/>
          <w:snapToGrid w:val="0"/>
          <w:szCs w:val="22"/>
        </w:rPr>
        <w:t xml:space="preserve">     </w:t>
      </w:r>
      <w:r w:rsidRPr="001D6386">
        <w:rPr>
          <w:rFonts w:cs="Arial"/>
          <w:b/>
          <w:snapToGrid w:val="0"/>
          <w:szCs w:val="22"/>
        </w:rPr>
        <w:t xml:space="preserve">S’exigeix aquesta modalitat: </w:t>
      </w:r>
      <w:r w:rsidRPr="001D6386">
        <w:rPr>
          <w:rFonts w:cs="Arial"/>
          <w:snapToGrid w:val="0"/>
          <w:szCs w:val="22"/>
        </w:rPr>
        <w:t>No</w:t>
      </w:r>
      <w:r w:rsidR="00DF3FC2">
        <w:rPr>
          <w:rFonts w:cs="Arial"/>
          <w:snapToGrid w:val="0"/>
          <w:szCs w:val="22"/>
        </w:rPr>
        <w:t xml:space="preserve"> escau.</w:t>
      </w:r>
    </w:p>
    <w:p w14:paraId="0D6BBB51" w14:textId="77777777" w:rsidR="001D6386" w:rsidRPr="001D6386" w:rsidRDefault="001D6386" w:rsidP="001D6386">
      <w:pPr>
        <w:spacing w:line="276" w:lineRule="auto"/>
        <w:jc w:val="both"/>
        <w:rPr>
          <w:rFonts w:cs="Arial"/>
        </w:rPr>
      </w:pPr>
    </w:p>
    <w:p w14:paraId="633DD802" w14:textId="77777777" w:rsidR="001D6386" w:rsidRPr="001D6386" w:rsidRDefault="001D6386" w:rsidP="001D6386">
      <w:pPr>
        <w:contextualSpacing/>
        <w:jc w:val="both"/>
        <w:rPr>
          <w:rFonts w:cs="Arial"/>
          <w:b/>
          <w:snapToGrid w:val="0"/>
          <w:szCs w:val="22"/>
        </w:rPr>
      </w:pPr>
      <w:r w:rsidRPr="001D6386">
        <w:rPr>
          <w:rFonts w:cs="Arial"/>
          <w:b/>
          <w:snapToGrid w:val="0"/>
          <w:szCs w:val="22"/>
        </w:rPr>
        <w:t>G.3. Termini de garantia:</w:t>
      </w:r>
    </w:p>
    <w:p w14:paraId="39ADFA27" w14:textId="537AE596" w:rsidR="001D6386" w:rsidRPr="001D6386" w:rsidRDefault="001D6386" w:rsidP="001D6386">
      <w:pPr>
        <w:contextualSpacing/>
        <w:jc w:val="both"/>
        <w:rPr>
          <w:rFonts w:cs="Arial"/>
          <w:b/>
          <w:snapToGrid w:val="0"/>
          <w:szCs w:val="22"/>
        </w:rPr>
      </w:pPr>
      <w:r w:rsidRPr="001D6386">
        <w:rPr>
          <w:rFonts w:cs="Arial"/>
          <w:szCs w:val="22"/>
          <w:lang w:eastAsia="ca-ES"/>
        </w:rPr>
        <w:lastRenderedPageBreak/>
        <w:t xml:space="preserve">No s’estableix cap termini de garantia. </w:t>
      </w:r>
    </w:p>
    <w:p w14:paraId="70778E1A" w14:textId="315363E4" w:rsidR="00DB15FA" w:rsidRDefault="00DB15FA" w:rsidP="001D6386">
      <w:pPr>
        <w:tabs>
          <w:tab w:val="num" w:pos="360"/>
        </w:tabs>
        <w:jc w:val="both"/>
        <w:rPr>
          <w:rFonts w:cs="Arial"/>
          <w:snapToGrid w:val="0"/>
          <w:szCs w:val="22"/>
        </w:rPr>
      </w:pPr>
    </w:p>
    <w:p w14:paraId="010BBDCD" w14:textId="77777777" w:rsidR="001D6386" w:rsidRPr="00B20CBB" w:rsidRDefault="001D6386" w:rsidP="001D6386">
      <w:pPr>
        <w:tabs>
          <w:tab w:val="num" w:pos="360"/>
        </w:tabs>
        <w:jc w:val="both"/>
        <w:rPr>
          <w:rFonts w:cs="Arial"/>
          <w:snapToGrid w:val="0"/>
          <w:szCs w:val="22"/>
        </w:rPr>
      </w:pPr>
    </w:p>
    <w:p w14:paraId="35936D6A" w14:textId="77777777" w:rsidR="006E14C4" w:rsidRPr="00B20CBB" w:rsidRDefault="006E14C4" w:rsidP="00995060">
      <w:pPr>
        <w:numPr>
          <w:ilvl w:val="0"/>
          <w:numId w:val="3"/>
        </w:numPr>
        <w:tabs>
          <w:tab w:val="num" w:pos="360"/>
        </w:tabs>
        <w:ind w:left="360"/>
        <w:jc w:val="both"/>
        <w:rPr>
          <w:rFonts w:cs="Arial"/>
          <w:b/>
          <w:snapToGrid w:val="0"/>
          <w:szCs w:val="22"/>
        </w:rPr>
      </w:pPr>
      <w:r w:rsidRPr="00B20CBB">
        <w:rPr>
          <w:rFonts w:cs="Arial"/>
          <w:b/>
          <w:snapToGrid w:val="0"/>
          <w:szCs w:val="22"/>
        </w:rPr>
        <w:t>Subcontractació</w:t>
      </w:r>
      <w:r w:rsidR="00863C5F" w:rsidRPr="00B20CBB">
        <w:rPr>
          <w:rFonts w:cs="Arial"/>
          <w:b/>
          <w:snapToGrid w:val="0"/>
          <w:szCs w:val="22"/>
        </w:rPr>
        <w:t xml:space="preserve"> parcial:</w:t>
      </w:r>
      <w:r w:rsidRPr="00B20CBB">
        <w:rPr>
          <w:rFonts w:cs="Arial"/>
          <w:b/>
          <w:snapToGrid w:val="0"/>
          <w:szCs w:val="22"/>
        </w:rPr>
        <w:t xml:space="preserve">    </w:t>
      </w:r>
      <w:r w:rsidRPr="00B20CBB">
        <w:rPr>
          <w:rFonts w:cs="Arial"/>
          <w:b/>
          <w:snapToGrid w:val="0"/>
          <w:szCs w:val="22"/>
        </w:rPr>
        <w:tab/>
      </w:r>
    </w:p>
    <w:p w14:paraId="73D9399F" w14:textId="77777777" w:rsidR="00D267A0" w:rsidRPr="00B20CBB" w:rsidRDefault="00D267A0" w:rsidP="00FA7995">
      <w:pPr>
        <w:tabs>
          <w:tab w:val="num" w:pos="360"/>
        </w:tabs>
        <w:jc w:val="both"/>
        <w:rPr>
          <w:rFonts w:cs="Arial"/>
          <w:snapToGrid w:val="0"/>
          <w:szCs w:val="22"/>
        </w:rPr>
      </w:pPr>
    </w:p>
    <w:p w14:paraId="6F8478DA" w14:textId="77777777" w:rsidR="00BD0EFD" w:rsidRDefault="00DB15FA" w:rsidP="00BD0EFD">
      <w:pPr>
        <w:tabs>
          <w:tab w:val="num" w:pos="360"/>
        </w:tabs>
        <w:jc w:val="both"/>
      </w:pPr>
      <w:r>
        <w:rPr>
          <w:b/>
        </w:rPr>
        <w:t>H</w:t>
      </w:r>
      <w:r w:rsidR="00BD0EFD" w:rsidRPr="000A745F">
        <w:rPr>
          <w:b/>
        </w:rPr>
        <w:t>.1.</w:t>
      </w:r>
      <w:r w:rsidR="00BD0EFD">
        <w:t xml:space="preserve"> Part no susceptible de ser subcontractada: No </w:t>
      </w:r>
    </w:p>
    <w:p w14:paraId="481D3935" w14:textId="77777777" w:rsidR="00BD0EFD" w:rsidRDefault="00BD0EFD" w:rsidP="00BD0EFD">
      <w:pPr>
        <w:tabs>
          <w:tab w:val="num" w:pos="360"/>
        </w:tabs>
        <w:jc w:val="both"/>
      </w:pPr>
    </w:p>
    <w:p w14:paraId="24288364" w14:textId="5E602A5C" w:rsidR="00BD0EFD" w:rsidRDefault="00DB15FA" w:rsidP="00BD0EFD">
      <w:pPr>
        <w:tabs>
          <w:tab w:val="num" w:pos="360"/>
        </w:tabs>
        <w:jc w:val="both"/>
      </w:pPr>
      <w:r>
        <w:rPr>
          <w:b/>
        </w:rPr>
        <w:t>H</w:t>
      </w:r>
      <w:r w:rsidR="00BD0EFD" w:rsidRPr="000A745F">
        <w:rPr>
          <w:b/>
        </w:rPr>
        <w:t>.2.</w:t>
      </w:r>
      <w:r w:rsidR="00BD0EFD">
        <w:t xml:space="preserve"> Les empreses licitadores han d’indicar en la seva proposició la part que tenen intenció de subcontractar: Sí </w:t>
      </w:r>
    </w:p>
    <w:p w14:paraId="2A460615" w14:textId="3B6D10B9" w:rsidR="00172A57" w:rsidRDefault="00172A57" w:rsidP="00BD0EFD">
      <w:pPr>
        <w:tabs>
          <w:tab w:val="num" w:pos="360"/>
        </w:tabs>
        <w:jc w:val="both"/>
      </w:pPr>
    </w:p>
    <w:p w14:paraId="42F12A42" w14:textId="3E19A581" w:rsidR="00172A57" w:rsidRPr="00172A57" w:rsidRDefault="00172A57" w:rsidP="00172A57">
      <w:pPr>
        <w:tabs>
          <w:tab w:val="left" w:pos="0"/>
          <w:tab w:val="num" w:pos="360"/>
        </w:tabs>
        <w:jc w:val="both"/>
        <w:rPr>
          <w:rFonts w:cs="Arial"/>
          <w:snapToGrid w:val="0"/>
          <w:szCs w:val="22"/>
        </w:rPr>
      </w:pPr>
      <w:r w:rsidRPr="00172A57">
        <w:rPr>
          <w:rFonts w:cs="Arial"/>
          <w:snapToGrid w:val="0"/>
          <w:szCs w:val="22"/>
        </w:rPr>
        <w:t xml:space="preserve">En el cas que un licitador tingui la intenció de subcontractar alguna part de l’objecte del contracte, ho haurà d’indicar en </w:t>
      </w:r>
      <w:r w:rsidR="00A42375">
        <w:rPr>
          <w:rFonts w:cs="Arial"/>
          <w:snapToGrid w:val="0"/>
          <w:szCs w:val="22"/>
        </w:rPr>
        <w:t xml:space="preserve">la declaració responsable </w:t>
      </w:r>
      <w:r w:rsidRPr="00172A57">
        <w:rPr>
          <w:rFonts w:cs="Arial"/>
          <w:snapToGrid w:val="0"/>
          <w:szCs w:val="22"/>
        </w:rPr>
        <w:t>a incloure en el sobre</w:t>
      </w:r>
      <w:r w:rsidR="00DF3FC2">
        <w:rPr>
          <w:rFonts w:cs="Arial"/>
          <w:snapToGrid w:val="0"/>
          <w:szCs w:val="22"/>
        </w:rPr>
        <w:t xml:space="preserve"> únic</w:t>
      </w:r>
      <w:r w:rsidRPr="00172A57">
        <w:rPr>
          <w:rFonts w:cs="Arial"/>
          <w:snapToGrid w:val="0"/>
          <w:szCs w:val="22"/>
        </w:rPr>
        <w:t xml:space="preserve"> de la seva proposició i haurà de presentar un </w:t>
      </w:r>
      <w:r w:rsidR="00A42375">
        <w:rPr>
          <w:rFonts w:cs="Arial"/>
          <w:snapToGrid w:val="0"/>
          <w:szCs w:val="22"/>
        </w:rPr>
        <w:t xml:space="preserve">la declaració responsable </w:t>
      </w:r>
      <w:r w:rsidRPr="00172A57">
        <w:rPr>
          <w:rFonts w:cs="Arial"/>
          <w:snapToGrid w:val="0"/>
          <w:szCs w:val="22"/>
        </w:rPr>
        <w:t xml:space="preserve">per a cada </w:t>
      </w:r>
      <w:proofErr w:type="spellStart"/>
      <w:r w:rsidRPr="00172A57">
        <w:rPr>
          <w:rFonts w:cs="Arial"/>
          <w:snapToGrid w:val="0"/>
          <w:szCs w:val="22"/>
        </w:rPr>
        <w:t>subcontractista</w:t>
      </w:r>
      <w:proofErr w:type="spellEnd"/>
      <w:r w:rsidRPr="00172A57">
        <w:rPr>
          <w:rFonts w:cs="Arial"/>
          <w:snapToGrid w:val="0"/>
          <w:szCs w:val="22"/>
        </w:rPr>
        <w:t xml:space="preserve"> proposat.</w:t>
      </w:r>
    </w:p>
    <w:p w14:paraId="62274BBE" w14:textId="77777777" w:rsidR="00172A57" w:rsidRDefault="00172A57" w:rsidP="00BD0EFD">
      <w:pPr>
        <w:tabs>
          <w:tab w:val="num" w:pos="360"/>
        </w:tabs>
        <w:jc w:val="both"/>
      </w:pPr>
    </w:p>
    <w:p w14:paraId="414564B3" w14:textId="77777777" w:rsidR="00BD0EFD" w:rsidRDefault="00BD0EFD" w:rsidP="00BD0EFD">
      <w:pPr>
        <w:tabs>
          <w:tab w:val="num" w:pos="360"/>
        </w:tabs>
        <w:jc w:val="both"/>
      </w:pPr>
    </w:p>
    <w:p w14:paraId="1E350AE9" w14:textId="77777777" w:rsidR="00BD0EFD" w:rsidRDefault="00DB15FA" w:rsidP="00BD0EFD">
      <w:pPr>
        <w:tabs>
          <w:tab w:val="num" w:pos="360"/>
        </w:tabs>
        <w:jc w:val="both"/>
        <w:rPr>
          <w:rFonts w:cs="Arial"/>
          <w:snapToGrid w:val="0"/>
          <w:szCs w:val="22"/>
        </w:rPr>
      </w:pPr>
      <w:r>
        <w:rPr>
          <w:b/>
        </w:rPr>
        <w:t>H</w:t>
      </w:r>
      <w:r w:rsidR="00BD0EFD" w:rsidRPr="000A745F">
        <w:rPr>
          <w:b/>
        </w:rPr>
        <w:t>.3.</w:t>
      </w:r>
      <w:r w:rsidR="00BD0EFD">
        <w:t xml:space="preserve"> </w:t>
      </w:r>
      <w:r w:rsidR="00BD0EFD" w:rsidRPr="00FA7995">
        <w:rPr>
          <w:rFonts w:cs="Arial"/>
          <w:snapToGrid w:val="0"/>
          <w:szCs w:val="22"/>
        </w:rPr>
        <w:t>S’admet el pagament directe a</w:t>
      </w:r>
      <w:r w:rsidR="00BD0EFD">
        <w:rPr>
          <w:rFonts w:cs="Arial"/>
          <w:snapToGrid w:val="0"/>
          <w:szCs w:val="22"/>
        </w:rPr>
        <w:t xml:space="preserve"> les empreses</w:t>
      </w:r>
      <w:r w:rsidR="00BD0EFD" w:rsidRPr="00FA7995">
        <w:rPr>
          <w:rFonts w:cs="Arial"/>
          <w:snapToGrid w:val="0"/>
          <w:szCs w:val="22"/>
        </w:rPr>
        <w:t xml:space="preserve"> </w:t>
      </w:r>
      <w:proofErr w:type="spellStart"/>
      <w:r w:rsidR="00BD0EFD" w:rsidRPr="00FA7995">
        <w:rPr>
          <w:rFonts w:cs="Arial"/>
          <w:snapToGrid w:val="0"/>
          <w:szCs w:val="22"/>
        </w:rPr>
        <w:t>subcontractistes</w:t>
      </w:r>
      <w:proofErr w:type="spellEnd"/>
      <w:r w:rsidR="00BD0EFD" w:rsidRPr="00FA7995">
        <w:rPr>
          <w:rFonts w:cs="Arial"/>
          <w:snapToGrid w:val="0"/>
          <w:szCs w:val="22"/>
        </w:rPr>
        <w:t xml:space="preserve"> per part de l’A</w:t>
      </w:r>
      <w:r w:rsidR="00BD0EFD">
        <w:rPr>
          <w:rFonts w:cs="Arial"/>
          <w:snapToGrid w:val="0"/>
          <w:szCs w:val="22"/>
        </w:rPr>
        <w:t>CCD</w:t>
      </w:r>
      <w:r w:rsidR="00BD0EFD">
        <w:t>: No.</w:t>
      </w:r>
    </w:p>
    <w:p w14:paraId="73F044FD" w14:textId="77777777" w:rsidR="00BD0EFD" w:rsidRDefault="00BD0EFD" w:rsidP="00BD0EFD">
      <w:pPr>
        <w:tabs>
          <w:tab w:val="num" w:pos="360"/>
        </w:tabs>
        <w:jc w:val="both"/>
        <w:rPr>
          <w:rFonts w:cs="Arial"/>
          <w:snapToGrid w:val="0"/>
          <w:szCs w:val="22"/>
        </w:rPr>
      </w:pPr>
    </w:p>
    <w:p w14:paraId="63938E87" w14:textId="77777777" w:rsidR="00D267A0" w:rsidRPr="00B20CBB" w:rsidRDefault="00D267A0" w:rsidP="00D267A0">
      <w:pPr>
        <w:tabs>
          <w:tab w:val="left" w:pos="0"/>
          <w:tab w:val="num" w:pos="360"/>
        </w:tabs>
        <w:jc w:val="both"/>
        <w:rPr>
          <w:rFonts w:cs="Arial"/>
          <w:snapToGrid w:val="0"/>
          <w:szCs w:val="22"/>
        </w:rPr>
      </w:pPr>
    </w:p>
    <w:p w14:paraId="2ECFAB2F" w14:textId="77777777" w:rsidR="006E14C4" w:rsidRPr="00B20CBB" w:rsidRDefault="006E14C4" w:rsidP="00995060">
      <w:pPr>
        <w:numPr>
          <w:ilvl w:val="0"/>
          <w:numId w:val="3"/>
        </w:numPr>
        <w:pBdr>
          <w:top w:val="single" w:sz="6" w:space="1" w:color="auto"/>
        </w:pBdr>
        <w:tabs>
          <w:tab w:val="num" w:pos="360"/>
        </w:tabs>
        <w:ind w:left="360"/>
        <w:jc w:val="both"/>
        <w:rPr>
          <w:rFonts w:cs="Arial"/>
          <w:snapToGrid w:val="0"/>
          <w:szCs w:val="22"/>
        </w:rPr>
      </w:pPr>
      <w:r w:rsidRPr="00B20CBB">
        <w:rPr>
          <w:rFonts w:cs="Arial"/>
          <w:b/>
          <w:snapToGrid w:val="0"/>
          <w:szCs w:val="22"/>
        </w:rPr>
        <w:t>Revisió de preus</w:t>
      </w:r>
      <w:r w:rsidR="00A76AC7" w:rsidRPr="00B20CBB">
        <w:rPr>
          <w:rFonts w:cs="Arial"/>
          <w:b/>
          <w:snapToGrid w:val="0"/>
          <w:szCs w:val="22"/>
        </w:rPr>
        <w:t xml:space="preserve">:  </w:t>
      </w:r>
    </w:p>
    <w:p w14:paraId="6FE6F141" w14:textId="77777777" w:rsidR="00187808" w:rsidRPr="00B20CBB" w:rsidRDefault="00187808" w:rsidP="00FA7995">
      <w:pPr>
        <w:tabs>
          <w:tab w:val="num" w:pos="360"/>
        </w:tabs>
        <w:ind w:left="360"/>
        <w:jc w:val="both"/>
        <w:rPr>
          <w:rFonts w:cs="Arial"/>
          <w:snapToGrid w:val="0"/>
          <w:szCs w:val="22"/>
        </w:rPr>
      </w:pPr>
    </w:p>
    <w:p w14:paraId="09C239E3" w14:textId="43230D7D" w:rsidR="006E14C4" w:rsidRPr="00B20CBB" w:rsidRDefault="00FA35D8" w:rsidP="00187808">
      <w:pPr>
        <w:tabs>
          <w:tab w:val="num" w:pos="360"/>
        </w:tabs>
        <w:jc w:val="both"/>
        <w:rPr>
          <w:rFonts w:cs="Arial"/>
          <w:snapToGrid w:val="0"/>
          <w:szCs w:val="22"/>
        </w:rPr>
      </w:pPr>
      <w:r>
        <w:rPr>
          <w:rFonts w:cs="Arial"/>
          <w:snapToGrid w:val="0"/>
          <w:szCs w:val="22"/>
        </w:rPr>
        <w:tab/>
      </w:r>
      <w:r w:rsidR="005D4A1E" w:rsidRPr="00B20CBB">
        <w:rPr>
          <w:rFonts w:cs="Arial"/>
          <w:snapToGrid w:val="0"/>
          <w:szCs w:val="22"/>
        </w:rPr>
        <w:t>No s’estableix.</w:t>
      </w:r>
    </w:p>
    <w:p w14:paraId="7B3362E6" w14:textId="77777777" w:rsidR="00E300F4" w:rsidRPr="00B20CBB" w:rsidRDefault="00E300F4" w:rsidP="00FA7995">
      <w:pPr>
        <w:tabs>
          <w:tab w:val="num" w:pos="360"/>
        </w:tabs>
        <w:ind w:left="360"/>
        <w:jc w:val="both"/>
        <w:rPr>
          <w:rFonts w:cs="Arial"/>
          <w:snapToGrid w:val="0"/>
          <w:szCs w:val="22"/>
        </w:rPr>
      </w:pPr>
    </w:p>
    <w:p w14:paraId="7D65FC8D" w14:textId="77777777" w:rsidR="00E300F4" w:rsidRPr="00B20CBB" w:rsidRDefault="00E300F4" w:rsidP="00995060">
      <w:pPr>
        <w:numPr>
          <w:ilvl w:val="0"/>
          <w:numId w:val="3"/>
        </w:numPr>
        <w:pBdr>
          <w:top w:val="single" w:sz="6" w:space="1" w:color="auto"/>
        </w:pBdr>
        <w:tabs>
          <w:tab w:val="num" w:pos="360"/>
        </w:tabs>
        <w:ind w:left="360"/>
        <w:jc w:val="both"/>
        <w:rPr>
          <w:rFonts w:cs="Arial"/>
          <w:b/>
          <w:snapToGrid w:val="0"/>
          <w:szCs w:val="22"/>
        </w:rPr>
      </w:pPr>
      <w:r w:rsidRPr="00B20CBB">
        <w:rPr>
          <w:rFonts w:cs="Arial"/>
          <w:b/>
          <w:snapToGrid w:val="0"/>
          <w:szCs w:val="22"/>
        </w:rPr>
        <w:t>Cessió del contracte</w:t>
      </w:r>
    </w:p>
    <w:p w14:paraId="4C9695BF" w14:textId="77777777" w:rsidR="00E300F4" w:rsidRPr="00B20CBB" w:rsidRDefault="00E300F4" w:rsidP="00FA7995">
      <w:pPr>
        <w:tabs>
          <w:tab w:val="num" w:pos="360"/>
        </w:tabs>
        <w:ind w:left="360"/>
        <w:jc w:val="both"/>
        <w:rPr>
          <w:rFonts w:cs="Arial"/>
          <w:b/>
          <w:snapToGrid w:val="0"/>
          <w:sz w:val="18"/>
          <w:szCs w:val="22"/>
        </w:rPr>
      </w:pPr>
    </w:p>
    <w:p w14:paraId="47FBA936" w14:textId="03B2E970" w:rsidR="00057D57" w:rsidRPr="00B20CBB" w:rsidRDefault="00172A57" w:rsidP="00172A57">
      <w:pPr>
        <w:tabs>
          <w:tab w:val="num" w:pos="360"/>
        </w:tabs>
        <w:ind w:left="360"/>
        <w:jc w:val="both"/>
        <w:rPr>
          <w:rFonts w:cs="Arial"/>
          <w:snapToGrid w:val="0"/>
          <w:szCs w:val="22"/>
        </w:rPr>
      </w:pPr>
      <w:r w:rsidRPr="00A61D27">
        <w:rPr>
          <w:rFonts w:cs="Arial"/>
          <w:szCs w:val="22"/>
        </w:rPr>
        <w:t>L’empresa contractista pot cedir a una tercera persona els drets i obligacions relatius a aquest contracte, prèvia autorització de l’Administració, quan es compleixin els requisits establerts en l’article 214 de la LCSP</w:t>
      </w:r>
      <w:r w:rsidR="00057A0D">
        <w:rPr>
          <w:rFonts w:cs="Arial"/>
          <w:szCs w:val="22"/>
        </w:rPr>
        <w:t>.</w:t>
      </w:r>
    </w:p>
    <w:p w14:paraId="1C975AE1" w14:textId="77777777" w:rsidR="00540274" w:rsidRPr="00B20CBB" w:rsidRDefault="00540274" w:rsidP="00FA7995">
      <w:pPr>
        <w:ind w:left="360"/>
        <w:jc w:val="both"/>
        <w:rPr>
          <w:rFonts w:cs="Arial"/>
          <w:snapToGrid w:val="0"/>
          <w:szCs w:val="22"/>
        </w:rPr>
      </w:pPr>
    </w:p>
    <w:p w14:paraId="7586308B" w14:textId="77777777" w:rsidR="006E14C4" w:rsidRPr="00B20CBB" w:rsidRDefault="006E14C4" w:rsidP="00995060">
      <w:pPr>
        <w:numPr>
          <w:ilvl w:val="0"/>
          <w:numId w:val="3"/>
        </w:numPr>
        <w:pBdr>
          <w:top w:val="single" w:sz="6" w:space="1" w:color="auto"/>
        </w:pBdr>
        <w:tabs>
          <w:tab w:val="num" w:pos="360"/>
        </w:tabs>
        <w:ind w:left="360"/>
        <w:jc w:val="both"/>
        <w:rPr>
          <w:rFonts w:cs="Arial"/>
          <w:b/>
          <w:snapToGrid w:val="0"/>
          <w:szCs w:val="22"/>
        </w:rPr>
      </w:pPr>
      <w:r w:rsidRPr="00B20CBB">
        <w:rPr>
          <w:rFonts w:cs="Arial"/>
          <w:b/>
          <w:snapToGrid w:val="0"/>
          <w:szCs w:val="22"/>
        </w:rPr>
        <w:t>Lloc de lliurament de la prestació</w:t>
      </w:r>
      <w:r w:rsidR="000C58AF" w:rsidRPr="00B20CBB">
        <w:rPr>
          <w:rFonts w:cs="Arial"/>
          <w:b/>
          <w:snapToGrid w:val="0"/>
          <w:szCs w:val="22"/>
        </w:rPr>
        <w:t>:</w:t>
      </w:r>
    </w:p>
    <w:p w14:paraId="38013749" w14:textId="77777777" w:rsidR="00C01F7E" w:rsidRPr="00B20CBB" w:rsidRDefault="00C01F7E" w:rsidP="005D4A1E">
      <w:pPr>
        <w:tabs>
          <w:tab w:val="num" w:pos="360"/>
        </w:tabs>
        <w:ind w:left="360"/>
        <w:jc w:val="both"/>
        <w:rPr>
          <w:rFonts w:cs="Arial"/>
          <w:snapToGrid w:val="0"/>
          <w:szCs w:val="22"/>
        </w:rPr>
      </w:pPr>
    </w:p>
    <w:p w14:paraId="21B2CFDA" w14:textId="2E327A5E" w:rsidR="00BD0EFD" w:rsidRPr="00FC1011" w:rsidRDefault="00BD0EFD" w:rsidP="00172A57">
      <w:pPr>
        <w:ind w:left="360"/>
        <w:jc w:val="both"/>
        <w:rPr>
          <w:rFonts w:cs="Arial"/>
        </w:rPr>
      </w:pPr>
      <w:r w:rsidRPr="00924FF3">
        <w:rPr>
          <w:rFonts w:cs="Arial"/>
          <w:snapToGrid w:val="0"/>
          <w:szCs w:val="22"/>
        </w:rPr>
        <w:t xml:space="preserve">Els serveis es prestaran </w:t>
      </w:r>
      <w:r w:rsidR="00172A57">
        <w:rPr>
          <w:rFonts w:cs="Arial"/>
          <w:snapToGrid w:val="0"/>
          <w:szCs w:val="22"/>
        </w:rPr>
        <w:t>a la seu del contractista i en aquells emplaçaments on l’ACCD indiqui dins l’àmbit territorial de Catalunya.</w:t>
      </w:r>
    </w:p>
    <w:p w14:paraId="63DC99FC" w14:textId="77777777" w:rsidR="006E14C4" w:rsidRPr="00B20CBB" w:rsidRDefault="006E14C4" w:rsidP="00FA7995">
      <w:pPr>
        <w:tabs>
          <w:tab w:val="num" w:pos="360"/>
        </w:tabs>
        <w:ind w:left="360" w:hanging="360"/>
        <w:jc w:val="both"/>
        <w:rPr>
          <w:rFonts w:cs="Arial"/>
          <w:szCs w:val="22"/>
        </w:rPr>
      </w:pPr>
      <w:r w:rsidRPr="00B20CBB">
        <w:rPr>
          <w:rFonts w:cs="Arial"/>
          <w:szCs w:val="22"/>
        </w:rPr>
        <w:t>______________________________________________</w:t>
      </w:r>
      <w:r w:rsidR="00375B5E" w:rsidRPr="00B20CBB">
        <w:rPr>
          <w:rFonts w:cs="Arial"/>
          <w:szCs w:val="22"/>
        </w:rPr>
        <w:t>_</w:t>
      </w:r>
      <w:r w:rsidR="00C74F9A" w:rsidRPr="00B20CBB">
        <w:rPr>
          <w:rFonts w:cs="Arial"/>
          <w:szCs w:val="22"/>
        </w:rPr>
        <w:t>___________________________</w:t>
      </w:r>
    </w:p>
    <w:p w14:paraId="210C56CE" w14:textId="2B4068E2" w:rsidR="006E14C4" w:rsidRDefault="006E14C4" w:rsidP="00995060">
      <w:pPr>
        <w:numPr>
          <w:ilvl w:val="0"/>
          <w:numId w:val="3"/>
        </w:numPr>
        <w:tabs>
          <w:tab w:val="clear" w:pos="1440"/>
          <w:tab w:val="num" w:pos="426"/>
        </w:tabs>
        <w:ind w:hanging="1440"/>
        <w:jc w:val="both"/>
        <w:rPr>
          <w:rFonts w:cs="Arial"/>
          <w:b/>
          <w:szCs w:val="22"/>
        </w:rPr>
      </w:pPr>
      <w:r w:rsidRPr="00B20CBB">
        <w:rPr>
          <w:rFonts w:cs="Arial"/>
          <w:b/>
          <w:szCs w:val="22"/>
        </w:rPr>
        <w:t>Responsable del contracte</w:t>
      </w:r>
      <w:r w:rsidR="00E454C5" w:rsidRPr="00B20CBB">
        <w:rPr>
          <w:rFonts w:cs="Arial"/>
          <w:b/>
          <w:szCs w:val="22"/>
        </w:rPr>
        <w:t xml:space="preserve">: </w:t>
      </w:r>
    </w:p>
    <w:p w14:paraId="1FFD96DD" w14:textId="77777777" w:rsidR="00172A57" w:rsidRDefault="00172A57" w:rsidP="00172A57">
      <w:pPr>
        <w:jc w:val="both"/>
        <w:rPr>
          <w:rFonts w:cs="Arial"/>
          <w:b/>
          <w:szCs w:val="22"/>
        </w:rPr>
      </w:pPr>
      <w:r>
        <w:rPr>
          <w:rFonts w:cs="Arial"/>
          <w:b/>
          <w:szCs w:val="22"/>
        </w:rPr>
        <w:t xml:space="preserve">       </w:t>
      </w:r>
    </w:p>
    <w:p w14:paraId="61047F57" w14:textId="4FC037E3" w:rsidR="00172A57" w:rsidRPr="00172A57" w:rsidRDefault="00172A57" w:rsidP="00172A57">
      <w:pPr>
        <w:jc w:val="both"/>
        <w:rPr>
          <w:rFonts w:cs="Arial"/>
          <w:szCs w:val="22"/>
        </w:rPr>
      </w:pPr>
      <w:r>
        <w:rPr>
          <w:rFonts w:cs="Arial"/>
          <w:b/>
          <w:szCs w:val="22"/>
        </w:rPr>
        <w:t xml:space="preserve">       </w:t>
      </w:r>
      <w:r w:rsidR="00A9704F">
        <w:rPr>
          <w:rFonts w:cs="Arial"/>
          <w:szCs w:val="22"/>
        </w:rPr>
        <w:t>Coordinadora de l’Àmbit de Recursos i Persones</w:t>
      </w:r>
      <w:r w:rsidR="00DF3FC2">
        <w:rPr>
          <w:rFonts w:cs="Arial"/>
          <w:szCs w:val="22"/>
        </w:rPr>
        <w:t>.</w:t>
      </w:r>
    </w:p>
    <w:p w14:paraId="716AD2C8" w14:textId="77777777" w:rsidR="00375B5E" w:rsidRPr="00B20CBB" w:rsidRDefault="00375B5E" w:rsidP="00E300F4">
      <w:pPr>
        <w:ind w:left="480"/>
        <w:jc w:val="both"/>
        <w:rPr>
          <w:rFonts w:cs="Arial"/>
          <w:szCs w:val="22"/>
        </w:rPr>
      </w:pPr>
    </w:p>
    <w:p w14:paraId="5ECB03B9" w14:textId="77777777" w:rsidR="006E14C4" w:rsidRPr="00FA7995" w:rsidRDefault="006E14C4" w:rsidP="00FA7995">
      <w:pPr>
        <w:jc w:val="both"/>
        <w:rPr>
          <w:rFonts w:cs="Arial"/>
          <w:b/>
          <w:szCs w:val="22"/>
        </w:rPr>
      </w:pPr>
      <w:r w:rsidRPr="00FA7995">
        <w:rPr>
          <w:rFonts w:cs="Arial"/>
          <w:szCs w:val="22"/>
        </w:rPr>
        <w:t>____________________________________________________________________</w:t>
      </w:r>
      <w:r w:rsidR="00375B5E" w:rsidRPr="00FA7995">
        <w:rPr>
          <w:rFonts w:cs="Arial"/>
          <w:szCs w:val="22"/>
        </w:rPr>
        <w:t>_____</w:t>
      </w:r>
    </w:p>
    <w:p w14:paraId="2D5ABD3B" w14:textId="77777777" w:rsidR="006E14C4" w:rsidRPr="00FA7995" w:rsidRDefault="006E14C4" w:rsidP="00995060">
      <w:pPr>
        <w:numPr>
          <w:ilvl w:val="0"/>
          <w:numId w:val="3"/>
        </w:numPr>
        <w:tabs>
          <w:tab w:val="clear" w:pos="1440"/>
          <w:tab w:val="num" w:pos="426"/>
        </w:tabs>
        <w:ind w:hanging="1440"/>
        <w:jc w:val="both"/>
        <w:rPr>
          <w:rFonts w:cs="Arial"/>
          <w:b/>
          <w:szCs w:val="22"/>
        </w:rPr>
      </w:pPr>
      <w:r w:rsidRPr="00FA7995">
        <w:rPr>
          <w:rFonts w:cs="Arial"/>
          <w:b/>
          <w:szCs w:val="22"/>
        </w:rPr>
        <w:t>Identificació dels òrgans que intervenen en el contracte</w:t>
      </w:r>
    </w:p>
    <w:p w14:paraId="0D1A3EED" w14:textId="77777777" w:rsidR="006E14C4" w:rsidRPr="00FA7995" w:rsidRDefault="006E14C4" w:rsidP="00FA7995">
      <w:pPr>
        <w:ind w:left="1440"/>
        <w:jc w:val="both"/>
        <w:rPr>
          <w:rFonts w:cs="Arial"/>
          <w:b/>
          <w:szCs w:val="22"/>
        </w:rPr>
      </w:pPr>
    </w:p>
    <w:p w14:paraId="42ECD04E" w14:textId="77777777" w:rsidR="00023D00" w:rsidRDefault="00EF00EC" w:rsidP="00023D00">
      <w:pPr>
        <w:ind w:left="540"/>
        <w:jc w:val="both"/>
        <w:rPr>
          <w:rFonts w:cs="Arial"/>
          <w:bCs/>
          <w:szCs w:val="22"/>
          <w:lang w:eastAsia="ca-ES"/>
        </w:rPr>
      </w:pPr>
      <w:r>
        <w:rPr>
          <w:rFonts w:cs="Arial"/>
          <w:b/>
          <w:szCs w:val="22"/>
        </w:rPr>
        <w:t>M</w:t>
      </w:r>
      <w:r w:rsidR="006E14C4" w:rsidRPr="00FA7995">
        <w:rPr>
          <w:rFonts w:cs="Arial"/>
          <w:b/>
          <w:szCs w:val="22"/>
        </w:rPr>
        <w:t xml:space="preserve">.1. </w:t>
      </w:r>
      <w:r w:rsidR="00023D00" w:rsidRPr="00FA7995">
        <w:rPr>
          <w:rFonts w:cs="Arial"/>
          <w:b/>
          <w:szCs w:val="22"/>
        </w:rPr>
        <w:t xml:space="preserve">Òrgan de contractació: </w:t>
      </w:r>
      <w:r w:rsidR="00023D00" w:rsidRPr="0031098E">
        <w:rPr>
          <w:rFonts w:cs="Arial"/>
          <w:szCs w:val="22"/>
        </w:rPr>
        <w:t>La Direcció de l’ACCD, en tant que contracte</w:t>
      </w:r>
      <w:r w:rsidR="00023D00" w:rsidRPr="0031098E">
        <w:rPr>
          <w:rFonts w:cs="Arial"/>
          <w:strike/>
          <w:szCs w:val="22"/>
        </w:rPr>
        <w:t>s</w:t>
      </w:r>
      <w:r w:rsidR="00023D00" w:rsidRPr="0031098E">
        <w:rPr>
          <w:rFonts w:cs="Arial"/>
          <w:szCs w:val="22"/>
        </w:rPr>
        <w:t xml:space="preserve"> amb valor estimat </w:t>
      </w:r>
      <w:r w:rsidR="00023D00" w:rsidRPr="00423F1C">
        <w:rPr>
          <w:rFonts w:cs="Arial"/>
          <w:szCs w:val="22"/>
        </w:rPr>
        <w:t>igual o inferior a 600.000 euros (Decret 236/2003, de 8 d’octubre, pel qual s’aproven els estatuts de l’Agència Catalana de Cooperació al Desenvolupament i Acord del Consell d’Administració de l’ACCD de 16 de març de 2007 i la</w:t>
      </w:r>
      <w:r w:rsidR="00023D00" w:rsidRPr="00423F1C">
        <w:rPr>
          <w:rFonts w:cs="Arial"/>
          <w:bCs/>
          <w:szCs w:val="22"/>
          <w:lang w:eastAsia="ca-ES"/>
        </w:rPr>
        <w:t xml:space="preserve"> Resolució EXI/2024/2018, de 26 de juliol, per la qual es dóna publicitat a l'acord del Consell d'Administració de l'Agència Catalana de Cooperació al Desenvolupament pel qual es deleguen funcions en la Direcció de l'Agència).</w:t>
      </w:r>
    </w:p>
    <w:p w14:paraId="120021BF" w14:textId="77777777" w:rsidR="00F618A0" w:rsidRPr="0031098E" w:rsidRDefault="00F618A0" w:rsidP="00023D00">
      <w:pPr>
        <w:ind w:left="540"/>
        <w:jc w:val="both"/>
        <w:rPr>
          <w:rFonts w:cs="Arial"/>
          <w:szCs w:val="22"/>
        </w:rPr>
      </w:pPr>
    </w:p>
    <w:p w14:paraId="2A1B54F6" w14:textId="77777777" w:rsidR="00023D00" w:rsidRDefault="00EF00EC" w:rsidP="00023D00">
      <w:pPr>
        <w:ind w:left="993" w:hanging="453"/>
        <w:jc w:val="both"/>
        <w:rPr>
          <w:rFonts w:cs="Arial"/>
          <w:szCs w:val="22"/>
        </w:rPr>
      </w:pPr>
      <w:r>
        <w:rPr>
          <w:rFonts w:cs="Arial"/>
          <w:b/>
          <w:szCs w:val="22"/>
        </w:rPr>
        <w:t>M</w:t>
      </w:r>
      <w:r w:rsidR="00023D00" w:rsidRPr="00FA7995">
        <w:rPr>
          <w:rFonts w:cs="Arial"/>
          <w:b/>
          <w:szCs w:val="22"/>
        </w:rPr>
        <w:t>.2. Responsable de la comptabilitat pública:</w:t>
      </w:r>
      <w:r w:rsidR="00023D00" w:rsidRPr="00FA7995">
        <w:rPr>
          <w:rFonts w:cs="Arial"/>
          <w:szCs w:val="22"/>
        </w:rPr>
        <w:t xml:space="preserve"> </w:t>
      </w:r>
      <w:r w:rsidR="00023D00">
        <w:rPr>
          <w:rFonts w:cs="Arial"/>
          <w:szCs w:val="22"/>
        </w:rPr>
        <w:t>Unitat de Gestió Econòmica.</w:t>
      </w:r>
    </w:p>
    <w:p w14:paraId="75971A29" w14:textId="77777777" w:rsidR="00F618A0" w:rsidRPr="00FA7995" w:rsidRDefault="00F618A0" w:rsidP="00023D00">
      <w:pPr>
        <w:ind w:left="993" w:hanging="453"/>
        <w:jc w:val="both"/>
        <w:rPr>
          <w:rFonts w:cs="Arial"/>
          <w:b/>
          <w:szCs w:val="22"/>
        </w:rPr>
      </w:pPr>
    </w:p>
    <w:p w14:paraId="40D38AF5" w14:textId="77777777" w:rsidR="00023D00" w:rsidRDefault="00EF00EC" w:rsidP="00023D00">
      <w:pPr>
        <w:ind w:left="1134" w:hanging="594"/>
        <w:jc w:val="both"/>
        <w:rPr>
          <w:rFonts w:cs="Arial"/>
          <w:szCs w:val="22"/>
        </w:rPr>
      </w:pPr>
      <w:r>
        <w:rPr>
          <w:rFonts w:cs="Arial"/>
          <w:b/>
          <w:szCs w:val="22"/>
        </w:rPr>
        <w:t>M</w:t>
      </w:r>
      <w:r w:rsidR="00023D00" w:rsidRPr="00FA7995">
        <w:rPr>
          <w:rFonts w:cs="Arial"/>
          <w:b/>
          <w:szCs w:val="22"/>
        </w:rPr>
        <w:t xml:space="preserve">.3. Destinatari de la facturació: </w:t>
      </w:r>
      <w:r w:rsidR="00023D00">
        <w:rPr>
          <w:rFonts w:cs="Arial"/>
          <w:szCs w:val="22"/>
        </w:rPr>
        <w:t>Unitat de Gestió Econòmica.</w:t>
      </w:r>
    </w:p>
    <w:p w14:paraId="0E86C0C8" w14:textId="77777777" w:rsidR="00205AF6" w:rsidRDefault="00205AF6" w:rsidP="00205AF6">
      <w:pPr>
        <w:jc w:val="both"/>
        <w:rPr>
          <w:rFonts w:cs="Arial"/>
          <w:szCs w:val="22"/>
        </w:rPr>
      </w:pPr>
      <w:r w:rsidRPr="00FA7995">
        <w:rPr>
          <w:rFonts w:cs="Arial"/>
          <w:szCs w:val="22"/>
        </w:rPr>
        <w:t>_________________________________________________________________________</w:t>
      </w:r>
    </w:p>
    <w:p w14:paraId="629E8216" w14:textId="77777777" w:rsidR="00A84CCF" w:rsidRPr="00FA7995" w:rsidRDefault="00A84CCF" w:rsidP="00995060">
      <w:pPr>
        <w:numPr>
          <w:ilvl w:val="0"/>
          <w:numId w:val="3"/>
        </w:numPr>
        <w:tabs>
          <w:tab w:val="clear" w:pos="1440"/>
          <w:tab w:val="num" w:pos="426"/>
        </w:tabs>
        <w:ind w:left="426" w:hanging="426"/>
        <w:jc w:val="both"/>
        <w:rPr>
          <w:rFonts w:cs="Arial"/>
          <w:b/>
          <w:szCs w:val="22"/>
        </w:rPr>
      </w:pPr>
      <w:r w:rsidRPr="00FA7995">
        <w:rPr>
          <w:rFonts w:cs="Arial"/>
          <w:b/>
          <w:szCs w:val="22"/>
        </w:rPr>
        <w:lastRenderedPageBreak/>
        <w:t>Limitació sobre lots</w:t>
      </w:r>
    </w:p>
    <w:p w14:paraId="75F16021" w14:textId="77777777" w:rsidR="00D51692" w:rsidRPr="00D51692" w:rsidRDefault="00D51692" w:rsidP="00D51692">
      <w:pPr>
        <w:ind w:left="480"/>
        <w:jc w:val="both"/>
        <w:rPr>
          <w:rFonts w:cs="Arial"/>
          <w:lang w:eastAsia="ca-ES"/>
        </w:rPr>
      </w:pPr>
    </w:p>
    <w:p w14:paraId="4801BF89" w14:textId="77777777" w:rsidR="00D51692" w:rsidRPr="00D51692" w:rsidRDefault="00D51692" w:rsidP="00D51692">
      <w:pPr>
        <w:ind w:left="480"/>
        <w:jc w:val="both"/>
        <w:rPr>
          <w:rFonts w:cs="Arial"/>
          <w:szCs w:val="22"/>
        </w:rPr>
      </w:pPr>
      <w:r w:rsidRPr="00D51692">
        <w:rPr>
          <w:rFonts w:cs="Arial"/>
          <w:lang w:eastAsia="ca-ES"/>
        </w:rPr>
        <w:t>No escau.</w:t>
      </w:r>
    </w:p>
    <w:p w14:paraId="061DB3D4" w14:textId="77777777" w:rsidR="00E1472A" w:rsidRPr="00F81D2B" w:rsidRDefault="00205AF6" w:rsidP="00FA7995">
      <w:pPr>
        <w:tabs>
          <w:tab w:val="num" w:pos="360"/>
        </w:tabs>
        <w:ind w:left="360" w:hanging="360"/>
        <w:jc w:val="both"/>
        <w:rPr>
          <w:rFonts w:cs="Arial"/>
          <w:szCs w:val="22"/>
        </w:rPr>
      </w:pPr>
      <w:r w:rsidRPr="00FA7995">
        <w:rPr>
          <w:rFonts w:cs="Arial"/>
          <w:szCs w:val="22"/>
        </w:rPr>
        <w:t>__________________________________________________________________________</w:t>
      </w:r>
    </w:p>
    <w:p w14:paraId="3C888350" w14:textId="77777777" w:rsidR="006E14C4" w:rsidRPr="00FA7995" w:rsidRDefault="006E14C4" w:rsidP="00995060">
      <w:pPr>
        <w:numPr>
          <w:ilvl w:val="0"/>
          <w:numId w:val="3"/>
        </w:numPr>
        <w:tabs>
          <w:tab w:val="clear" w:pos="1440"/>
          <w:tab w:val="num" w:pos="426"/>
        </w:tabs>
        <w:ind w:left="426" w:hanging="426"/>
        <w:jc w:val="both"/>
        <w:rPr>
          <w:rFonts w:cs="Arial"/>
          <w:b/>
          <w:szCs w:val="22"/>
        </w:rPr>
      </w:pPr>
      <w:r w:rsidRPr="00F81D2B">
        <w:rPr>
          <w:rFonts w:cs="Arial"/>
          <w:b/>
          <w:szCs w:val="22"/>
        </w:rPr>
        <w:t xml:space="preserve">Límits i paràmetres per a la determinació </w:t>
      </w:r>
      <w:r w:rsidR="007045C6" w:rsidRPr="00B866CF">
        <w:rPr>
          <w:rFonts w:cs="Arial"/>
          <w:b/>
          <w:szCs w:val="22"/>
        </w:rPr>
        <w:t>d</w:t>
      </w:r>
      <w:r w:rsidR="007045C6">
        <w:rPr>
          <w:rFonts w:cs="Arial"/>
          <w:b/>
          <w:szCs w:val="22"/>
        </w:rPr>
        <w:t>e proposicions</w:t>
      </w:r>
      <w:r w:rsidRPr="00F81D2B">
        <w:rPr>
          <w:rFonts w:cs="Arial"/>
          <w:b/>
          <w:szCs w:val="22"/>
        </w:rPr>
        <w:t xml:space="preserve"> amb</w:t>
      </w:r>
      <w:r w:rsidRPr="00FA7995">
        <w:rPr>
          <w:rFonts w:cs="Arial"/>
          <w:b/>
          <w:szCs w:val="22"/>
        </w:rPr>
        <w:t xml:space="preserve"> valors anormals o desproporcionats </w:t>
      </w:r>
    </w:p>
    <w:p w14:paraId="5C226FD9" w14:textId="77777777" w:rsidR="00E300F4" w:rsidRPr="00FC1011" w:rsidRDefault="00E300F4" w:rsidP="003C67F0">
      <w:pPr>
        <w:ind w:left="426"/>
        <w:jc w:val="both"/>
        <w:rPr>
          <w:rFonts w:cs="Arial"/>
          <w:szCs w:val="22"/>
        </w:rPr>
      </w:pPr>
    </w:p>
    <w:p w14:paraId="7A97CE44" w14:textId="77777777" w:rsidR="00910CF6" w:rsidRPr="00910CF6" w:rsidRDefault="00910CF6" w:rsidP="00910CF6">
      <w:pPr>
        <w:tabs>
          <w:tab w:val="left" w:pos="360"/>
        </w:tabs>
        <w:jc w:val="both"/>
      </w:pPr>
      <w:r w:rsidRPr="00910CF6">
        <w:t xml:space="preserve">En el cas que concorrin a la licitació 2 empreses o més, es considerarà oferta anormalment baixa, als efectes de l’article 149 LCSP, quan la puntuació obtinguda pels criteris d’adjudicació que no són preu estigui per damunt de la suma de les següents variables 1 i 3, i que, al mateix temps, el preu ofert sigui inferior a la mitjana aritmètica dels preus oferts en un percentatge superior al 20%: </w:t>
      </w:r>
    </w:p>
    <w:p w14:paraId="2CD0F11A" w14:textId="77777777" w:rsidR="00910CF6" w:rsidRPr="00910CF6" w:rsidRDefault="00910CF6" w:rsidP="00910CF6">
      <w:pPr>
        <w:tabs>
          <w:tab w:val="left" w:pos="360"/>
        </w:tabs>
        <w:jc w:val="both"/>
      </w:pPr>
    </w:p>
    <w:p w14:paraId="66BE4996" w14:textId="77777777" w:rsidR="00910CF6" w:rsidRPr="00910CF6" w:rsidRDefault="00910CF6" w:rsidP="00910CF6">
      <w:pPr>
        <w:tabs>
          <w:tab w:val="left" w:pos="360"/>
        </w:tabs>
        <w:jc w:val="both"/>
      </w:pPr>
      <w:r w:rsidRPr="00910CF6">
        <w:t xml:space="preserve">1. La mitjana aritmètica de la puntuació obtinguda per les empreses licitadores en els criteris d’adjudicació que no són preu. </w:t>
      </w:r>
    </w:p>
    <w:p w14:paraId="2D19E2D9" w14:textId="77777777" w:rsidR="00910CF6" w:rsidRPr="00910CF6" w:rsidRDefault="00910CF6" w:rsidP="00910CF6">
      <w:pPr>
        <w:tabs>
          <w:tab w:val="left" w:pos="360"/>
        </w:tabs>
        <w:jc w:val="both"/>
      </w:pPr>
    </w:p>
    <w:p w14:paraId="55207320" w14:textId="77777777" w:rsidR="00910CF6" w:rsidRPr="00910CF6" w:rsidRDefault="00910CF6" w:rsidP="00910CF6">
      <w:pPr>
        <w:tabs>
          <w:tab w:val="left" w:pos="360"/>
        </w:tabs>
        <w:jc w:val="both"/>
      </w:pPr>
      <w:r w:rsidRPr="00910CF6">
        <w:t xml:space="preserve">2. La desviació de cadascuna de les puntuacions obtingudes per les empreses licitadores respecte a la mitjana de les puntuacions en els criteris que no són preu. </w:t>
      </w:r>
    </w:p>
    <w:p w14:paraId="58ED79BA" w14:textId="77777777" w:rsidR="00910CF6" w:rsidRPr="00910CF6" w:rsidRDefault="00910CF6" w:rsidP="00910CF6">
      <w:pPr>
        <w:tabs>
          <w:tab w:val="left" w:pos="360"/>
        </w:tabs>
        <w:jc w:val="both"/>
      </w:pPr>
    </w:p>
    <w:p w14:paraId="2963AC03" w14:textId="77777777" w:rsidR="00910CF6" w:rsidRPr="00910CF6" w:rsidRDefault="00910CF6" w:rsidP="00910CF6">
      <w:pPr>
        <w:autoSpaceDE w:val="0"/>
        <w:autoSpaceDN w:val="0"/>
        <w:adjustRightInd w:val="0"/>
        <w:contextualSpacing/>
        <w:jc w:val="both"/>
        <w:rPr>
          <w:rFonts w:cs="Arial"/>
          <w:bCs/>
          <w:szCs w:val="22"/>
        </w:rPr>
      </w:pPr>
      <w:r w:rsidRPr="00910CF6">
        <w:t>3. El càlcul de la mitjana aritmètica de les desviacions obtingudes, en valor absolut, és a dir, sense tenir en compte el signe positiu o negatiu, pels criteris que no són preu.</w:t>
      </w:r>
    </w:p>
    <w:p w14:paraId="6FCAC7F4" w14:textId="77777777" w:rsidR="00910CF6" w:rsidRPr="00910CF6" w:rsidRDefault="00910CF6" w:rsidP="00910CF6">
      <w:pPr>
        <w:autoSpaceDE w:val="0"/>
        <w:autoSpaceDN w:val="0"/>
        <w:adjustRightInd w:val="0"/>
        <w:contextualSpacing/>
        <w:jc w:val="both"/>
        <w:rPr>
          <w:rFonts w:cs="Arial"/>
          <w:bCs/>
          <w:szCs w:val="22"/>
        </w:rPr>
      </w:pPr>
    </w:p>
    <w:p w14:paraId="5165C5D0" w14:textId="1143FBC4" w:rsidR="00910CF6" w:rsidRPr="00910CF6" w:rsidRDefault="00910CF6" w:rsidP="00910CF6">
      <w:pPr>
        <w:tabs>
          <w:tab w:val="left" w:pos="360"/>
        </w:tabs>
        <w:jc w:val="both"/>
      </w:pPr>
      <w:r w:rsidRPr="00910CF6">
        <w:t>En el cas que concorri a la licitació 1 única empresa, es considerarà que l’oferta és anormalment baixa, als efectes de l’article 149 LCSP, quan el preu ofert sigui inferior al pressupost de licitació</w:t>
      </w:r>
      <w:r>
        <w:t xml:space="preserve"> en un percentatge superior al 5</w:t>
      </w:r>
      <w:r w:rsidRPr="00910CF6">
        <w:t xml:space="preserve">0%. </w:t>
      </w:r>
    </w:p>
    <w:p w14:paraId="55AEEAD4" w14:textId="77777777" w:rsidR="00DC09FB" w:rsidRPr="00DC09FB" w:rsidRDefault="00DC09FB" w:rsidP="00DC09FB">
      <w:pPr>
        <w:pBdr>
          <w:bottom w:val="single" w:sz="12" w:space="1" w:color="auto"/>
        </w:pBdr>
        <w:ind w:left="426"/>
        <w:jc w:val="both"/>
        <w:rPr>
          <w:rFonts w:cs="Arial"/>
          <w:szCs w:val="22"/>
        </w:rPr>
      </w:pPr>
    </w:p>
    <w:p w14:paraId="3273ADBE" w14:textId="1BA290EA" w:rsidR="002A6CC4" w:rsidRPr="00477E1F" w:rsidRDefault="002A6CC4" w:rsidP="00995060">
      <w:pPr>
        <w:numPr>
          <w:ilvl w:val="0"/>
          <w:numId w:val="3"/>
        </w:numPr>
        <w:tabs>
          <w:tab w:val="clear" w:pos="1440"/>
          <w:tab w:val="num" w:pos="426"/>
        </w:tabs>
        <w:ind w:hanging="1440"/>
        <w:jc w:val="both"/>
        <w:rPr>
          <w:rFonts w:cs="Arial"/>
          <w:color w:val="000000" w:themeColor="text1"/>
          <w:szCs w:val="22"/>
        </w:rPr>
      </w:pPr>
      <w:r w:rsidRPr="00FF5E90">
        <w:rPr>
          <w:rFonts w:cs="Arial"/>
          <w:b/>
          <w:color w:val="000000" w:themeColor="text1"/>
          <w:szCs w:val="22"/>
        </w:rPr>
        <w:t xml:space="preserve">Modificacions previstes del </w:t>
      </w:r>
      <w:r w:rsidRPr="00477E1F">
        <w:rPr>
          <w:rFonts w:cs="Arial"/>
          <w:color w:val="000000" w:themeColor="text1"/>
          <w:szCs w:val="22"/>
        </w:rPr>
        <w:t>contracte</w:t>
      </w:r>
      <w:r w:rsidR="003C67F0" w:rsidRPr="00477E1F">
        <w:rPr>
          <w:rFonts w:cs="Arial"/>
          <w:color w:val="000000" w:themeColor="text1"/>
          <w:szCs w:val="22"/>
        </w:rPr>
        <w:t>:</w:t>
      </w:r>
      <w:r w:rsidR="00CB66F9" w:rsidRPr="00477E1F">
        <w:rPr>
          <w:rFonts w:cs="Arial"/>
          <w:color w:val="000000" w:themeColor="text1"/>
          <w:szCs w:val="22"/>
        </w:rPr>
        <w:t xml:space="preserve"> </w:t>
      </w:r>
      <w:r w:rsidR="00477E1F" w:rsidRPr="00477E1F">
        <w:rPr>
          <w:rFonts w:cs="Arial"/>
          <w:color w:val="000000" w:themeColor="text1"/>
          <w:szCs w:val="22"/>
        </w:rPr>
        <w:t>No</w:t>
      </w:r>
    </w:p>
    <w:p w14:paraId="1ADD2CFD" w14:textId="77777777" w:rsidR="002A6CC4" w:rsidRPr="00FF5E90" w:rsidRDefault="002A6CC4" w:rsidP="00FA7995">
      <w:pPr>
        <w:ind w:left="360" w:right="-214" w:hanging="360"/>
        <w:jc w:val="both"/>
        <w:rPr>
          <w:rFonts w:cs="Arial"/>
          <w:b/>
          <w:color w:val="000000" w:themeColor="text1"/>
          <w:szCs w:val="22"/>
        </w:rPr>
      </w:pPr>
    </w:p>
    <w:p w14:paraId="42E3C186" w14:textId="77777777" w:rsidR="00516645" w:rsidRPr="00516645" w:rsidRDefault="00516645" w:rsidP="007929E0">
      <w:pPr>
        <w:tabs>
          <w:tab w:val="left" w:pos="360"/>
        </w:tabs>
        <w:jc w:val="both"/>
        <w:rPr>
          <w:rFonts w:cs="Arial"/>
          <w:szCs w:val="22"/>
        </w:rPr>
      </w:pPr>
    </w:p>
    <w:p w14:paraId="36841051" w14:textId="77777777" w:rsidR="007E6A2E" w:rsidRPr="00FA7995" w:rsidRDefault="007E6A2E" w:rsidP="007929E0">
      <w:pPr>
        <w:numPr>
          <w:ilvl w:val="0"/>
          <w:numId w:val="3"/>
        </w:numPr>
        <w:tabs>
          <w:tab w:val="clear" w:pos="1440"/>
          <w:tab w:val="num" w:pos="426"/>
        </w:tabs>
        <w:ind w:hanging="1440"/>
        <w:jc w:val="both"/>
        <w:rPr>
          <w:rFonts w:cs="Arial"/>
          <w:b/>
          <w:szCs w:val="22"/>
        </w:rPr>
      </w:pPr>
      <w:r w:rsidRPr="00FA7995">
        <w:rPr>
          <w:rFonts w:cs="Arial"/>
          <w:b/>
          <w:szCs w:val="22"/>
        </w:rPr>
        <w:t xml:space="preserve">Facturació </w:t>
      </w:r>
    </w:p>
    <w:p w14:paraId="0372B6B7" w14:textId="77777777" w:rsidR="003735C3" w:rsidRDefault="003735C3" w:rsidP="003735C3">
      <w:pPr>
        <w:jc w:val="both"/>
        <w:rPr>
          <w:rFonts w:cs="Arial"/>
        </w:rPr>
      </w:pPr>
    </w:p>
    <w:p w14:paraId="4CA37000" w14:textId="77777777" w:rsidR="00910CF6" w:rsidRPr="00910CF6" w:rsidRDefault="00910CF6" w:rsidP="00910CF6">
      <w:pPr>
        <w:spacing w:line="276" w:lineRule="auto"/>
        <w:mirrorIndents/>
        <w:jc w:val="both"/>
        <w:rPr>
          <w:rFonts w:eastAsia="Times New Roman" w:cs="Arial"/>
          <w:szCs w:val="22"/>
          <w:lang w:eastAsia="ca-ES"/>
        </w:rPr>
      </w:pPr>
      <w:r w:rsidRPr="00910CF6">
        <w:rPr>
          <w:rFonts w:eastAsia="Times New Roman" w:cs="Arial"/>
          <w:szCs w:val="22"/>
          <w:lang w:eastAsia="ca-ES"/>
        </w:rPr>
        <w:t xml:space="preserve">Un cop executat cada servei –especificat a l’objecte d’aquest informe- caldrà presentar una factura desglossant la prestació del servei de càtering: s’hi haurà de fer constar el nombre total de comensals, els preus unitaris i el preu total. </w:t>
      </w:r>
    </w:p>
    <w:p w14:paraId="350C8BDD" w14:textId="77777777" w:rsidR="00910CF6" w:rsidRPr="00910CF6" w:rsidRDefault="00910CF6" w:rsidP="00910CF6">
      <w:pPr>
        <w:spacing w:line="276" w:lineRule="auto"/>
        <w:mirrorIndents/>
        <w:jc w:val="both"/>
        <w:rPr>
          <w:rFonts w:eastAsia="Times New Roman" w:cs="Arial"/>
          <w:szCs w:val="22"/>
          <w:lang w:eastAsia="ca-ES"/>
        </w:rPr>
      </w:pPr>
    </w:p>
    <w:p w14:paraId="3D5E6B49" w14:textId="77777777" w:rsidR="00910CF6" w:rsidRPr="00910CF6" w:rsidRDefault="00910CF6" w:rsidP="00910CF6">
      <w:pPr>
        <w:spacing w:line="276" w:lineRule="auto"/>
        <w:mirrorIndents/>
        <w:jc w:val="both"/>
        <w:rPr>
          <w:rFonts w:eastAsia="Times New Roman" w:cs="Arial"/>
          <w:szCs w:val="22"/>
          <w:lang w:eastAsia="ca-ES"/>
        </w:rPr>
      </w:pPr>
      <w:r w:rsidRPr="00910CF6">
        <w:rPr>
          <w:rFonts w:eastAsia="Times New Roman" w:cs="Arial"/>
          <w:szCs w:val="22"/>
          <w:lang w:eastAsia="ca-ES"/>
        </w:rPr>
        <w:t>El pagament de cada factura s’ha de fer efectiu un cop rebuda i tramitada pel responsable del contracte.</w:t>
      </w:r>
    </w:p>
    <w:p w14:paraId="4295DCD5" w14:textId="5C679EED" w:rsidR="00022DD3" w:rsidRDefault="00022DD3" w:rsidP="00910CF6">
      <w:pPr>
        <w:jc w:val="both"/>
        <w:rPr>
          <w:rFonts w:cs="Arial"/>
        </w:rPr>
      </w:pPr>
    </w:p>
    <w:p w14:paraId="161A10E6" w14:textId="77777777" w:rsidR="00C1068F" w:rsidRPr="00F0709E" w:rsidRDefault="00C1068F" w:rsidP="00910CF6">
      <w:pPr>
        <w:jc w:val="both"/>
        <w:rPr>
          <w:rFonts w:eastAsia="Times New Roman" w:cs="Arial"/>
          <w:szCs w:val="22"/>
          <w:lang w:eastAsia="ca-ES"/>
        </w:rPr>
      </w:pPr>
      <w:r w:rsidRPr="00F0709E">
        <w:rPr>
          <w:rFonts w:eastAsia="Times New Roman" w:cs="Arial"/>
          <w:szCs w:val="22"/>
          <w:lang w:eastAsia="ca-ES"/>
        </w:rPr>
        <w:t xml:space="preserve">Les factures han de reunir els requisits establerts al Reglament pel qual es regulen les obligacions de facturació, aprovat pel Reial decret 1619/2012, de 30 de novembre:  </w:t>
      </w:r>
    </w:p>
    <w:p w14:paraId="01070526" w14:textId="77777777" w:rsidR="00C1068F" w:rsidRPr="00F0709E" w:rsidRDefault="00C1068F" w:rsidP="00910CF6">
      <w:pPr>
        <w:jc w:val="both"/>
        <w:rPr>
          <w:rFonts w:eastAsia="Times New Roman" w:cs="Arial"/>
          <w:szCs w:val="22"/>
          <w:lang w:eastAsia="ca-ES"/>
        </w:rPr>
      </w:pPr>
    </w:p>
    <w:p w14:paraId="055D421F" w14:textId="77777777" w:rsidR="00C1068F" w:rsidRPr="00F0709E" w:rsidRDefault="00C1068F" w:rsidP="00C1068F">
      <w:pPr>
        <w:pBdr>
          <w:bottom w:val="single" w:sz="12" w:space="1" w:color="auto"/>
        </w:pBdr>
        <w:jc w:val="both"/>
        <w:rPr>
          <w:rFonts w:eastAsia="Times New Roman" w:cs="Arial"/>
          <w:szCs w:val="22"/>
          <w:lang w:eastAsia="ca-ES"/>
        </w:rPr>
      </w:pPr>
      <w:r w:rsidRPr="00F0709E">
        <w:rPr>
          <w:rFonts w:eastAsia="Times New Roman" w:cs="Arial"/>
          <w:szCs w:val="22"/>
          <w:lang w:eastAsia="ca-ES"/>
        </w:rPr>
        <w:t>Agència Catalana de Cooperació al Desenvolupament</w:t>
      </w:r>
    </w:p>
    <w:p w14:paraId="65BE6565" w14:textId="77777777" w:rsidR="00C1068F" w:rsidRPr="00F0709E" w:rsidRDefault="00C1068F" w:rsidP="00C1068F">
      <w:pPr>
        <w:pBdr>
          <w:bottom w:val="single" w:sz="12" w:space="1" w:color="auto"/>
        </w:pBdr>
        <w:jc w:val="both"/>
        <w:rPr>
          <w:rFonts w:eastAsia="Times New Roman" w:cs="Arial"/>
          <w:szCs w:val="22"/>
          <w:lang w:eastAsia="ca-ES"/>
        </w:rPr>
      </w:pPr>
      <w:r w:rsidRPr="00F0709E">
        <w:rPr>
          <w:rFonts w:eastAsia="Times New Roman" w:cs="Arial"/>
          <w:szCs w:val="22"/>
          <w:lang w:eastAsia="ca-ES"/>
        </w:rPr>
        <w:t>Via Laietana, 14, 4a planta</w:t>
      </w:r>
    </w:p>
    <w:p w14:paraId="5444B9A0" w14:textId="77777777" w:rsidR="00C1068F" w:rsidRPr="00F0709E" w:rsidRDefault="00C1068F" w:rsidP="00C1068F">
      <w:pPr>
        <w:pBdr>
          <w:bottom w:val="single" w:sz="12" w:space="1" w:color="auto"/>
        </w:pBdr>
        <w:jc w:val="both"/>
        <w:rPr>
          <w:rFonts w:eastAsia="Times New Roman" w:cs="Arial"/>
          <w:szCs w:val="22"/>
          <w:lang w:eastAsia="ca-ES"/>
        </w:rPr>
      </w:pPr>
      <w:r w:rsidRPr="00F0709E">
        <w:rPr>
          <w:rFonts w:eastAsia="Times New Roman" w:cs="Arial"/>
          <w:szCs w:val="22"/>
          <w:lang w:eastAsia="ca-ES"/>
        </w:rPr>
        <w:t>08003 Barcelona</w:t>
      </w:r>
    </w:p>
    <w:p w14:paraId="6B921939" w14:textId="77777777" w:rsidR="00C1068F" w:rsidRPr="00F0709E" w:rsidRDefault="00C1068F" w:rsidP="00C1068F">
      <w:pPr>
        <w:pBdr>
          <w:bottom w:val="single" w:sz="12" w:space="1" w:color="auto"/>
        </w:pBdr>
        <w:jc w:val="both"/>
        <w:rPr>
          <w:rFonts w:eastAsia="Times New Roman" w:cs="Arial"/>
          <w:szCs w:val="22"/>
          <w:lang w:eastAsia="ca-ES"/>
        </w:rPr>
      </w:pPr>
      <w:r w:rsidRPr="00F0709E">
        <w:rPr>
          <w:rFonts w:eastAsia="Times New Roman" w:cs="Arial"/>
          <w:szCs w:val="22"/>
          <w:lang w:eastAsia="ca-ES"/>
        </w:rPr>
        <w:t>CIF: Q0801202C</w:t>
      </w:r>
    </w:p>
    <w:p w14:paraId="5EDE8156" w14:textId="77777777" w:rsidR="00C1068F" w:rsidRPr="00F0709E" w:rsidRDefault="00C1068F" w:rsidP="00C1068F">
      <w:pPr>
        <w:pBdr>
          <w:bottom w:val="single" w:sz="12" w:space="1" w:color="auto"/>
        </w:pBdr>
        <w:jc w:val="both"/>
        <w:rPr>
          <w:rFonts w:eastAsia="Times New Roman" w:cs="Arial"/>
          <w:szCs w:val="22"/>
          <w:lang w:eastAsia="ca-ES"/>
        </w:rPr>
      </w:pPr>
    </w:p>
    <w:p w14:paraId="1914B429" w14:textId="754660F6" w:rsidR="00C1068F" w:rsidRPr="00F0709E" w:rsidRDefault="00C1068F" w:rsidP="00C1068F">
      <w:pPr>
        <w:pBdr>
          <w:bottom w:val="single" w:sz="12" w:space="1" w:color="auto"/>
        </w:pBdr>
        <w:jc w:val="both"/>
        <w:rPr>
          <w:rFonts w:eastAsia="Times New Roman" w:cs="Arial"/>
          <w:szCs w:val="22"/>
          <w:lang w:eastAsia="ca-ES"/>
        </w:rPr>
      </w:pPr>
      <w:r w:rsidRPr="00F0709E">
        <w:rPr>
          <w:rFonts w:eastAsia="Times New Roman" w:cs="Arial"/>
          <w:szCs w:val="22"/>
          <w:lang w:eastAsia="ca-ES"/>
        </w:rPr>
        <w:t>Així mateix, les factures han de fer constar el número d’expedient d’aquest contracte, el codi DIR3 corresponent a la unitat</w:t>
      </w:r>
      <w:r w:rsidR="00022DD3">
        <w:rPr>
          <w:rFonts w:eastAsia="Times New Roman" w:cs="Arial"/>
          <w:szCs w:val="22"/>
          <w:lang w:eastAsia="ca-ES"/>
        </w:rPr>
        <w:t xml:space="preserve"> gestora, a la unitat</w:t>
      </w:r>
      <w:r w:rsidRPr="00F0709E">
        <w:rPr>
          <w:rFonts w:eastAsia="Times New Roman" w:cs="Arial"/>
          <w:szCs w:val="22"/>
          <w:lang w:eastAsia="ca-ES"/>
        </w:rPr>
        <w:t xml:space="preserve"> comptable i la unitat </w:t>
      </w:r>
      <w:proofErr w:type="spellStart"/>
      <w:r w:rsidRPr="00F0709E">
        <w:rPr>
          <w:rFonts w:eastAsia="Times New Roman" w:cs="Arial"/>
          <w:szCs w:val="22"/>
          <w:lang w:eastAsia="ca-ES"/>
        </w:rPr>
        <w:t>tramitadora</w:t>
      </w:r>
      <w:proofErr w:type="spellEnd"/>
      <w:r w:rsidRPr="00F0709E">
        <w:rPr>
          <w:rFonts w:eastAsia="Times New Roman" w:cs="Arial"/>
          <w:szCs w:val="22"/>
          <w:lang w:eastAsia="ca-ES"/>
        </w:rPr>
        <w:t xml:space="preserve"> </w:t>
      </w:r>
      <w:r w:rsidR="00022DD3" w:rsidRPr="00F0709E">
        <w:rPr>
          <w:rFonts w:eastAsia="Times New Roman" w:cs="Arial"/>
          <w:szCs w:val="22"/>
          <w:lang w:eastAsia="ca-ES"/>
        </w:rPr>
        <w:t xml:space="preserve">(A09006172) </w:t>
      </w:r>
    </w:p>
    <w:p w14:paraId="4A503C4C" w14:textId="77777777" w:rsidR="00C1068F" w:rsidRPr="00F0709E" w:rsidRDefault="00C1068F" w:rsidP="00C1068F">
      <w:pPr>
        <w:pBdr>
          <w:bottom w:val="single" w:sz="12" w:space="1" w:color="auto"/>
        </w:pBdr>
        <w:jc w:val="both"/>
        <w:rPr>
          <w:rFonts w:eastAsia="Times New Roman" w:cs="Arial"/>
          <w:szCs w:val="22"/>
          <w:lang w:eastAsia="ca-ES"/>
        </w:rPr>
      </w:pPr>
    </w:p>
    <w:p w14:paraId="0325FA51" w14:textId="77777777" w:rsidR="00C1068F" w:rsidRDefault="00C1068F" w:rsidP="00C1068F">
      <w:pPr>
        <w:pBdr>
          <w:bottom w:val="single" w:sz="12" w:space="1" w:color="auto"/>
        </w:pBdr>
        <w:jc w:val="both"/>
        <w:rPr>
          <w:rFonts w:eastAsia="Times New Roman" w:cs="Arial"/>
          <w:szCs w:val="22"/>
          <w:lang w:eastAsia="ca-ES"/>
        </w:rPr>
      </w:pPr>
      <w:r w:rsidRPr="00F0709E">
        <w:rPr>
          <w:rFonts w:eastAsia="Times New Roman" w:cs="Arial"/>
          <w:szCs w:val="22"/>
          <w:lang w:eastAsia="ca-ES"/>
        </w:rPr>
        <w:t xml:space="preserve">Les factures es poden lliurar al servei </w:t>
      </w:r>
      <w:proofErr w:type="spellStart"/>
      <w:r w:rsidRPr="00F0709E">
        <w:rPr>
          <w:rFonts w:eastAsia="Times New Roman" w:cs="Arial"/>
          <w:szCs w:val="22"/>
          <w:lang w:eastAsia="ca-ES"/>
        </w:rPr>
        <w:t>e.FACT</w:t>
      </w:r>
      <w:proofErr w:type="spellEnd"/>
      <w:r w:rsidRPr="00F0709E">
        <w:rPr>
          <w:rFonts w:eastAsia="Times New Roman" w:cs="Arial"/>
          <w:szCs w:val="22"/>
          <w:lang w:eastAsia="ca-ES"/>
        </w:rPr>
        <w:t xml:space="preserve"> del Consorci d’Administració Oberta de Catalunya (AOC), en la seva condició de Punt General d’Entrada de Factures Electròniques </w:t>
      </w:r>
      <w:r w:rsidRPr="00F0709E">
        <w:rPr>
          <w:rFonts w:eastAsia="Times New Roman" w:cs="Arial"/>
          <w:szCs w:val="22"/>
          <w:lang w:eastAsia="ca-ES"/>
        </w:rPr>
        <w:lastRenderedPageBreak/>
        <w:t>del sector públic de Catalunya</w:t>
      </w:r>
      <w:r>
        <w:rPr>
          <w:rFonts w:eastAsia="Times New Roman" w:cs="Arial"/>
          <w:szCs w:val="22"/>
          <w:lang w:eastAsia="ca-ES"/>
        </w:rPr>
        <w:t xml:space="preserve">: </w:t>
      </w:r>
      <w:hyperlink r:id="rId8" w:history="1">
        <w:r>
          <w:rPr>
            <w:rStyle w:val="Hipervnculo"/>
          </w:rPr>
          <w:t>https://www.aoc.cat/knowledge-base/que-es-el-cataleg-de-tramits/</w:t>
        </w:r>
      </w:hyperlink>
    </w:p>
    <w:p w14:paraId="6300AC92" w14:textId="77777777" w:rsidR="00C1068F" w:rsidRPr="00F0709E" w:rsidRDefault="00C1068F" w:rsidP="00C1068F">
      <w:pPr>
        <w:pBdr>
          <w:bottom w:val="single" w:sz="12" w:space="1" w:color="auto"/>
        </w:pBdr>
        <w:jc w:val="both"/>
        <w:rPr>
          <w:rFonts w:eastAsia="Times New Roman" w:cs="Arial"/>
          <w:szCs w:val="22"/>
          <w:lang w:eastAsia="ca-ES"/>
        </w:rPr>
      </w:pPr>
    </w:p>
    <w:p w14:paraId="2BE95142" w14:textId="77777777" w:rsidR="00C1068F" w:rsidRDefault="00C1068F" w:rsidP="00C1068F">
      <w:pPr>
        <w:pBdr>
          <w:bottom w:val="single" w:sz="12" w:space="1" w:color="auto"/>
        </w:pBdr>
        <w:jc w:val="both"/>
        <w:rPr>
          <w:rFonts w:eastAsia="Times New Roman" w:cs="Arial"/>
          <w:szCs w:val="22"/>
          <w:lang w:eastAsia="ca-ES"/>
        </w:rPr>
      </w:pPr>
      <w:r w:rsidRPr="00F0709E">
        <w:rPr>
          <w:rFonts w:eastAsia="Times New Roman" w:cs="Arial"/>
          <w:szCs w:val="22"/>
          <w:lang w:eastAsia="ca-ES"/>
        </w:rPr>
        <w:t>La bústia de lliurament de factures per les entitats de la Generalitat i el seu sector públic és</w:t>
      </w:r>
      <w:r>
        <w:rPr>
          <w:rFonts w:eastAsia="Times New Roman" w:cs="Arial"/>
          <w:szCs w:val="22"/>
          <w:lang w:eastAsia="ca-ES"/>
        </w:rPr>
        <w:t xml:space="preserve">: </w:t>
      </w:r>
      <w:hyperlink r:id="rId9" w:history="1">
        <w:r>
          <w:rPr>
            <w:rStyle w:val="Hipervnculo"/>
          </w:rPr>
          <w:t>https://efact.eacat.cat/bustia/?emisorId=7</w:t>
        </w:r>
      </w:hyperlink>
    </w:p>
    <w:p w14:paraId="30DF10E4" w14:textId="77777777" w:rsidR="00C1068F" w:rsidRDefault="00C1068F" w:rsidP="00C1068F">
      <w:pPr>
        <w:pBdr>
          <w:bottom w:val="single" w:sz="12" w:space="1" w:color="auto"/>
        </w:pBdr>
        <w:jc w:val="both"/>
        <w:rPr>
          <w:rFonts w:eastAsia="Times New Roman" w:cs="Arial"/>
          <w:szCs w:val="22"/>
          <w:lang w:eastAsia="ca-ES"/>
        </w:rPr>
      </w:pPr>
    </w:p>
    <w:p w14:paraId="7897D257" w14:textId="7BBAACF5" w:rsidR="00C1068F" w:rsidRDefault="00C1068F" w:rsidP="00C1068F">
      <w:pPr>
        <w:pBdr>
          <w:bottom w:val="single" w:sz="12" w:space="1" w:color="auto"/>
        </w:pBdr>
        <w:jc w:val="both"/>
        <w:rPr>
          <w:rFonts w:cs="Arial"/>
          <w:lang w:eastAsia="ca-ES"/>
        </w:rPr>
      </w:pPr>
      <w:r w:rsidRPr="00E00F6E">
        <w:rPr>
          <w:rFonts w:cs="Arial"/>
          <w:lang w:eastAsia="ca-ES"/>
        </w:rPr>
        <w:t>A més dels requisits legalment establerts, les factures han de:</w:t>
      </w:r>
    </w:p>
    <w:p w14:paraId="438A2CEA" w14:textId="77777777" w:rsidR="00022DD3" w:rsidRDefault="00022DD3" w:rsidP="00C1068F">
      <w:pPr>
        <w:pBdr>
          <w:bottom w:val="single" w:sz="12" w:space="1" w:color="auto"/>
        </w:pBdr>
        <w:jc w:val="both"/>
        <w:rPr>
          <w:rFonts w:cs="Arial"/>
          <w:lang w:eastAsia="ca-ES"/>
        </w:rPr>
      </w:pPr>
    </w:p>
    <w:p w14:paraId="736D59CD" w14:textId="14E7860B" w:rsidR="00C1068F" w:rsidRDefault="00C1068F" w:rsidP="00C1068F">
      <w:pPr>
        <w:pBdr>
          <w:bottom w:val="single" w:sz="12" w:space="1" w:color="auto"/>
        </w:pBdr>
        <w:jc w:val="both"/>
        <w:rPr>
          <w:rFonts w:cs="Arial"/>
          <w:lang w:eastAsia="ca-ES"/>
        </w:rPr>
      </w:pPr>
      <w:r>
        <w:rPr>
          <w:rFonts w:cs="Arial"/>
          <w:lang w:eastAsia="ca-ES"/>
        </w:rPr>
        <w:t xml:space="preserve">- </w:t>
      </w:r>
      <w:r w:rsidRPr="00F0709E">
        <w:rPr>
          <w:rFonts w:cs="Arial"/>
          <w:szCs w:val="22"/>
          <w:lang w:eastAsia="ca-ES"/>
        </w:rPr>
        <w:t>Contenir el codi d’expedient que permeti la correcta tramitació de la factura, el qual serà facilitat amb la formalització del contracte.</w:t>
      </w:r>
      <w:r w:rsidR="00022DD3">
        <w:rPr>
          <w:rFonts w:cs="Arial"/>
          <w:szCs w:val="22"/>
          <w:lang w:eastAsia="ca-ES"/>
        </w:rPr>
        <w:t xml:space="preserve"> (Expedient: </w:t>
      </w:r>
      <w:r w:rsidR="005E5A08" w:rsidRPr="00200D13">
        <w:rPr>
          <w:rFonts w:cs="Arial"/>
          <w:szCs w:val="22"/>
          <w:lang w:eastAsia="ca-ES"/>
        </w:rPr>
        <w:t>ACCD</w:t>
      </w:r>
      <w:r w:rsidR="00022DD3" w:rsidRPr="00200D13">
        <w:rPr>
          <w:rFonts w:cs="Arial"/>
          <w:szCs w:val="22"/>
          <w:lang w:eastAsia="ca-ES"/>
        </w:rPr>
        <w:t>-202</w:t>
      </w:r>
      <w:r w:rsidR="005E5A08" w:rsidRPr="00200D13">
        <w:rPr>
          <w:rFonts w:cs="Arial"/>
          <w:szCs w:val="22"/>
          <w:lang w:eastAsia="ca-ES"/>
        </w:rPr>
        <w:t>4</w:t>
      </w:r>
      <w:r w:rsidR="00022DD3" w:rsidRPr="00200D13">
        <w:rPr>
          <w:rFonts w:cs="Arial"/>
          <w:szCs w:val="22"/>
          <w:lang w:eastAsia="ca-ES"/>
        </w:rPr>
        <w:t>-</w:t>
      </w:r>
      <w:r w:rsidR="00200D13" w:rsidRPr="00200D13">
        <w:rPr>
          <w:rFonts w:cs="Arial"/>
          <w:szCs w:val="22"/>
          <w:lang w:eastAsia="ca-ES"/>
        </w:rPr>
        <w:t>2</w:t>
      </w:r>
      <w:r w:rsidR="00022DD3" w:rsidRPr="00200D13">
        <w:rPr>
          <w:rFonts w:cs="Arial"/>
          <w:szCs w:val="22"/>
          <w:lang w:eastAsia="ca-ES"/>
        </w:rPr>
        <w:t>)</w:t>
      </w:r>
    </w:p>
    <w:p w14:paraId="451AF39A" w14:textId="77777777" w:rsidR="00C1068F" w:rsidRPr="00F0709E" w:rsidRDefault="00C1068F" w:rsidP="00C1068F">
      <w:pPr>
        <w:pBdr>
          <w:bottom w:val="single" w:sz="12" w:space="1" w:color="auto"/>
        </w:pBdr>
        <w:jc w:val="both"/>
        <w:rPr>
          <w:rFonts w:cs="Arial"/>
          <w:lang w:eastAsia="ca-ES"/>
        </w:rPr>
      </w:pPr>
      <w:r>
        <w:rPr>
          <w:rFonts w:cs="Arial"/>
          <w:lang w:eastAsia="ca-ES"/>
        </w:rPr>
        <w:t xml:space="preserve">- </w:t>
      </w:r>
      <w:r w:rsidRPr="00F0709E">
        <w:rPr>
          <w:rFonts w:cs="Arial"/>
          <w:szCs w:val="22"/>
          <w:lang w:eastAsia="ca-ES"/>
        </w:rPr>
        <w:t>Tenir data de registre posterior a la data de factura</w:t>
      </w:r>
      <w:r w:rsidRPr="00F0709E">
        <w:rPr>
          <w:rFonts w:cs="Arial"/>
          <w:lang w:eastAsia="ca-ES"/>
        </w:rPr>
        <w:t>.</w:t>
      </w:r>
    </w:p>
    <w:p w14:paraId="3600249A" w14:textId="77777777" w:rsidR="00C1068F" w:rsidRPr="00E00F6E" w:rsidRDefault="00C1068F" w:rsidP="00C1068F">
      <w:pPr>
        <w:pBdr>
          <w:bottom w:val="single" w:sz="12" w:space="1" w:color="auto"/>
        </w:pBdr>
        <w:jc w:val="both"/>
        <w:rPr>
          <w:rFonts w:cs="Arial"/>
          <w:lang w:eastAsia="ca-ES"/>
        </w:rPr>
      </w:pPr>
    </w:p>
    <w:p w14:paraId="3E88F0A0" w14:textId="77777777" w:rsidR="00C1068F" w:rsidRDefault="00C1068F" w:rsidP="00C1068F">
      <w:pPr>
        <w:pBdr>
          <w:bottom w:val="single" w:sz="12" w:space="1" w:color="auto"/>
        </w:pBdr>
        <w:jc w:val="both"/>
        <w:rPr>
          <w:rFonts w:cs="Arial"/>
          <w:lang w:eastAsia="ca-ES"/>
        </w:rPr>
      </w:pPr>
      <w:r w:rsidRPr="00E00F6E">
        <w:rPr>
          <w:rFonts w:cs="Arial"/>
          <w:lang w:eastAsia="ca-ES"/>
        </w:rPr>
        <w:t>Tota la informació relativa a la factura electrònica en l’àmbit de la Generalitat de Catalunya i el seu sector públic es troba en l’espai web de comunicació amb proveïdors</w:t>
      </w:r>
      <w:r>
        <w:rPr>
          <w:rFonts w:cs="Arial"/>
          <w:lang w:eastAsia="ca-ES"/>
        </w:rPr>
        <w:t>:</w:t>
      </w:r>
      <w:r w:rsidRPr="00E00F6E">
        <w:rPr>
          <w:rFonts w:cs="Arial"/>
          <w:lang w:eastAsia="ca-ES"/>
        </w:rPr>
        <w:t xml:space="preserve"> </w:t>
      </w:r>
    </w:p>
    <w:p w14:paraId="26840B4F" w14:textId="77777777" w:rsidR="00C1068F" w:rsidRPr="00E00F6E" w:rsidRDefault="00796927" w:rsidP="00C1068F">
      <w:pPr>
        <w:pBdr>
          <w:bottom w:val="single" w:sz="12" w:space="1" w:color="auto"/>
        </w:pBdr>
        <w:jc w:val="both"/>
        <w:rPr>
          <w:rFonts w:cs="Arial"/>
          <w:lang w:eastAsia="ca-ES"/>
        </w:rPr>
      </w:pPr>
      <w:hyperlink r:id="rId10" w:history="1">
        <w:r w:rsidR="00C1068F">
          <w:rPr>
            <w:rStyle w:val="Hipervnculo"/>
          </w:rPr>
          <w:t>http://economia.gencat.cat/ca/ambits-actuacio/factura-electronica/</w:t>
        </w:r>
      </w:hyperlink>
    </w:p>
    <w:p w14:paraId="32B29FBB" w14:textId="77777777" w:rsidR="00C1068F" w:rsidRPr="00E00F6E" w:rsidRDefault="00C1068F" w:rsidP="00C1068F">
      <w:pPr>
        <w:pBdr>
          <w:bottom w:val="single" w:sz="12" w:space="1" w:color="auto"/>
        </w:pBdr>
        <w:jc w:val="both"/>
        <w:rPr>
          <w:rFonts w:cs="Arial"/>
          <w:lang w:eastAsia="ca-ES"/>
        </w:rPr>
      </w:pPr>
    </w:p>
    <w:p w14:paraId="09A68E19" w14:textId="77777777" w:rsidR="00C1068F" w:rsidRDefault="00C1068F" w:rsidP="00C1068F">
      <w:pPr>
        <w:pBdr>
          <w:bottom w:val="single" w:sz="12" w:space="1" w:color="auto"/>
        </w:pBdr>
        <w:jc w:val="both"/>
        <w:rPr>
          <w:rFonts w:cs="Arial"/>
          <w:lang w:eastAsia="ca-ES"/>
        </w:rPr>
      </w:pPr>
      <w:r w:rsidRPr="00E00F6E">
        <w:rPr>
          <w:rFonts w:cs="Arial"/>
          <w:lang w:eastAsia="ca-ES"/>
        </w:rPr>
        <w:t xml:space="preserve">Les consultes relacionades es poden adreçar amb el lliurament i els requisits formals de la factura electrònica al servei </w:t>
      </w:r>
      <w:proofErr w:type="spellStart"/>
      <w:r w:rsidRPr="00E00F6E">
        <w:rPr>
          <w:rFonts w:cs="Arial"/>
          <w:lang w:eastAsia="ca-ES"/>
        </w:rPr>
        <w:t>e.FACT</w:t>
      </w:r>
      <w:proofErr w:type="spellEnd"/>
      <w:r w:rsidRPr="00E00F6E">
        <w:rPr>
          <w:rFonts w:cs="Arial"/>
          <w:lang w:eastAsia="ca-ES"/>
        </w:rPr>
        <w:t xml:space="preserve"> del Consorci AOC</w:t>
      </w:r>
      <w:r>
        <w:rPr>
          <w:rFonts w:cs="Arial"/>
          <w:lang w:eastAsia="ca-ES"/>
        </w:rPr>
        <w:t>:</w:t>
      </w:r>
    </w:p>
    <w:p w14:paraId="55A5FB4B" w14:textId="77777777" w:rsidR="00C1068F" w:rsidRPr="00E00F6E" w:rsidRDefault="00796927" w:rsidP="00C1068F">
      <w:pPr>
        <w:pBdr>
          <w:bottom w:val="single" w:sz="12" w:space="1" w:color="auto"/>
        </w:pBdr>
        <w:jc w:val="both"/>
        <w:rPr>
          <w:rFonts w:cs="Arial"/>
          <w:lang w:eastAsia="ca-ES"/>
        </w:rPr>
      </w:pPr>
      <w:hyperlink r:id="rId11" w:history="1">
        <w:r w:rsidR="00C1068F">
          <w:rPr>
            <w:rStyle w:val="Hipervnculo"/>
          </w:rPr>
          <w:t>https://www.aoc.cat/portal-suport/efact-empreses/idservei/efact_empreses</w:t>
        </w:r>
      </w:hyperlink>
    </w:p>
    <w:p w14:paraId="5BA65E83" w14:textId="77777777" w:rsidR="00C1068F" w:rsidRPr="00E00F6E" w:rsidRDefault="00C1068F" w:rsidP="00C1068F">
      <w:pPr>
        <w:pBdr>
          <w:bottom w:val="single" w:sz="12" w:space="1" w:color="auto"/>
        </w:pBdr>
        <w:jc w:val="both"/>
        <w:rPr>
          <w:rFonts w:cs="Arial"/>
          <w:lang w:eastAsia="ca-ES"/>
        </w:rPr>
      </w:pPr>
    </w:p>
    <w:p w14:paraId="1884A182" w14:textId="77777777" w:rsidR="00C1068F" w:rsidRPr="00E00F6E" w:rsidRDefault="00C1068F" w:rsidP="00C1068F">
      <w:pPr>
        <w:pBdr>
          <w:bottom w:val="single" w:sz="12" w:space="1" w:color="auto"/>
        </w:pBdr>
        <w:jc w:val="both"/>
        <w:rPr>
          <w:rFonts w:cs="Arial"/>
          <w:lang w:eastAsia="ca-ES"/>
        </w:rPr>
      </w:pPr>
      <w:r w:rsidRPr="00E00F6E">
        <w:rPr>
          <w:rFonts w:cs="Arial"/>
          <w:lang w:eastAsia="ca-ES"/>
        </w:rPr>
        <w:t xml:space="preserve">Així mateix, s’ha de continuar adreçant les vostres consultes relacionades amb el contingut comercial de la factura i els indicadors de servei o aprovisionament </w:t>
      </w:r>
      <w:r w:rsidRPr="002208B5">
        <w:rPr>
          <w:rFonts w:cs="Arial"/>
          <w:lang w:eastAsia="ca-ES"/>
        </w:rPr>
        <w:t>a les persones de contacte que us han sol·licitat el bé o servei.</w:t>
      </w:r>
    </w:p>
    <w:p w14:paraId="3334AA81" w14:textId="77777777" w:rsidR="00C1068F" w:rsidRPr="00E00F6E" w:rsidRDefault="00C1068F" w:rsidP="00C1068F">
      <w:pPr>
        <w:pBdr>
          <w:bottom w:val="single" w:sz="12" w:space="1" w:color="auto"/>
        </w:pBdr>
        <w:jc w:val="both"/>
        <w:rPr>
          <w:rFonts w:cs="Arial"/>
          <w:lang w:eastAsia="ca-ES"/>
        </w:rPr>
      </w:pPr>
    </w:p>
    <w:p w14:paraId="067DEC23" w14:textId="77777777" w:rsidR="00187808" w:rsidRPr="00187808" w:rsidRDefault="00C1068F" w:rsidP="00E1486F">
      <w:pPr>
        <w:pBdr>
          <w:bottom w:val="single" w:sz="12" w:space="1" w:color="auto"/>
        </w:pBdr>
        <w:jc w:val="both"/>
        <w:rPr>
          <w:rFonts w:cs="Arial"/>
          <w:lang w:eastAsia="ca-ES"/>
        </w:rPr>
      </w:pPr>
      <w:r w:rsidRPr="00E00F6E">
        <w:rPr>
          <w:rFonts w:cs="Arial"/>
          <w:lang w:eastAsia="ca-ES"/>
        </w:rPr>
        <w:t>Per a qualsevol aclariment els dubtes es poden consultar a través de l’oficina d’impuls a la factura electrònica a l’enllaç següent:</w:t>
      </w:r>
      <w:r>
        <w:rPr>
          <w:rFonts w:cs="Arial"/>
          <w:lang w:eastAsia="ca-ES"/>
        </w:rPr>
        <w:t xml:space="preserve"> </w:t>
      </w:r>
      <w:hyperlink r:id="rId12" w:history="1">
        <w:r>
          <w:rPr>
            <w:rStyle w:val="Hipervnculo"/>
          </w:rPr>
          <w:t>https://ovt.gencat.cat/gsitfc/AppJava/generic/conqxsGeneric.do?webFormId=6&amp;set-locale=ca_ES</w:t>
        </w:r>
      </w:hyperlink>
    </w:p>
    <w:p w14:paraId="27D8A2F4" w14:textId="77777777" w:rsidR="001460A8" w:rsidRPr="00FA7995" w:rsidRDefault="001460A8" w:rsidP="00FA7995">
      <w:pPr>
        <w:pBdr>
          <w:bottom w:val="single" w:sz="6" w:space="1" w:color="auto"/>
        </w:pBdr>
        <w:tabs>
          <w:tab w:val="left" w:pos="360"/>
        </w:tabs>
        <w:jc w:val="both"/>
        <w:rPr>
          <w:rFonts w:cs="Arial"/>
          <w:snapToGrid w:val="0"/>
          <w:szCs w:val="22"/>
        </w:rPr>
      </w:pPr>
    </w:p>
    <w:p w14:paraId="3CF032DF" w14:textId="77777777" w:rsidR="00AE2D8D" w:rsidRPr="00FA7995" w:rsidRDefault="00540274" w:rsidP="00995060">
      <w:pPr>
        <w:numPr>
          <w:ilvl w:val="0"/>
          <w:numId w:val="3"/>
        </w:numPr>
        <w:tabs>
          <w:tab w:val="clear" w:pos="1440"/>
          <w:tab w:val="num" w:pos="426"/>
        </w:tabs>
        <w:ind w:hanging="1440"/>
        <w:jc w:val="both"/>
        <w:rPr>
          <w:rFonts w:cs="Arial"/>
          <w:b/>
          <w:szCs w:val="22"/>
        </w:rPr>
      </w:pPr>
      <w:r w:rsidRPr="00FA7995">
        <w:rPr>
          <w:rFonts w:cs="Arial"/>
          <w:b/>
          <w:szCs w:val="22"/>
        </w:rPr>
        <w:t>Condicions especials d’execució</w:t>
      </w:r>
    </w:p>
    <w:p w14:paraId="65DC72BF" w14:textId="77777777" w:rsidR="0066253D" w:rsidRPr="00FA7995" w:rsidRDefault="0066253D" w:rsidP="00FA7995">
      <w:pPr>
        <w:ind w:left="1440"/>
        <w:jc w:val="both"/>
        <w:rPr>
          <w:rFonts w:cs="Arial"/>
          <w:b/>
          <w:szCs w:val="22"/>
        </w:rPr>
      </w:pPr>
    </w:p>
    <w:p w14:paraId="552AEC24" w14:textId="77777777" w:rsidR="0066253D" w:rsidRDefault="00EF00EC" w:rsidP="00FA7995">
      <w:pPr>
        <w:ind w:left="567"/>
        <w:jc w:val="both"/>
        <w:rPr>
          <w:rFonts w:cs="Arial"/>
          <w:b/>
          <w:szCs w:val="22"/>
        </w:rPr>
      </w:pPr>
      <w:r>
        <w:rPr>
          <w:rFonts w:cs="Arial"/>
          <w:b/>
          <w:szCs w:val="22"/>
        </w:rPr>
        <w:t>R</w:t>
      </w:r>
      <w:r w:rsidR="0066253D" w:rsidRPr="00FA7995">
        <w:rPr>
          <w:rFonts w:cs="Arial"/>
          <w:b/>
          <w:szCs w:val="22"/>
        </w:rPr>
        <w:t>.1. Condicions especials d’execució que no tenen caràcter d’obligació contractual essencial:</w:t>
      </w:r>
    </w:p>
    <w:p w14:paraId="6AB20A5A" w14:textId="77777777" w:rsidR="00C40949" w:rsidRPr="00FA7995" w:rsidRDefault="00C40949" w:rsidP="00FA7995">
      <w:pPr>
        <w:ind w:left="567"/>
        <w:jc w:val="both"/>
        <w:rPr>
          <w:rFonts w:cs="Arial"/>
          <w:b/>
          <w:szCs w:val="22"/>
        </w:rPr>
      </w:pPr>
    </w:p>
    <w:p w14:paraId="4B440067" w14:textId="77777777" w:rsidR="00E1486F" w:rsidRDefault="00E1486F" w:rsidP="00995060">
      <w:pPr>
        <w:pStyle w:val="Prrafodelista"/>
        <w:numPr>
          <w:ilvl w:val="0"/>
          <w:numId w:val="6"/>
        </w:numPr>
        <w:ind w:left="993"/>
        <w:jc w:val="both"/>
        <w:rPr>
          <w:rFonts w:ascii="Arial" w:hAnsi="Arial" w:cs="Arial"/>
          <w:sz w:val="22"/>
          <w:szCs w:val="22"/>
        </w:rPr>
      </w:pPr>
      <w:r w:rsidRPr="00D05303">
        <w:rPr>
          <w:rFonts w:ascii="Arial" w:hAnsi="Arial" w:cs="Arial"/>
          <w:sz w:val="22"/>
          <w:szCs w:val="22"/>
        </w:rPr>
        <w:t>L’empresa adjudicatària haurà de garantir la seguretat i la protecció de la salut en el lloc de treball i el compliment dels convenis col·lectius sectorials i territor</w:t>
      </w:r>
      <w:r>
        <w:rPr>
          <w:rFonts w:ascii="Arial" w:hAnsi="Arial" w:cs="Arial"/>
          <w:sz w:val="22"/>
          <w:szCs w:val="22"/>
        </w:rPr>
        <w:t>ials que puguin ser d’aplicació.</w:t>
      </w:r>
    </w:p>
    <w:p w14:paraId="0AD043DE" w14:textId="77777777" w:rsidR="00E1486F" w:rsidRPr="009F2EB1" w:rsidRDefault="00E1486F" w:rsidP="00E1486F">
      <w:pPr>
        <w:pStyle w:val="Prrafodelista"/>
        <w:ind w:left="993"/>
        <w:jc w:val="both"/>
        <w:rPr>
          <w:rFonts w:ascii="Arial" w:hAnsi="Arial" w:cs="Arial"/>
          <w:sz w:val="22"/>
          <w:szCs w:val="22"/>
        </w:rPr>
      </w:pPr>
    </w:p>
    <w:p w14:paraId="72C843F5" w14:textId="77777777" w:rsidR="00E1486F" w:rsidRPr="009F2EB1" w:rsidRDefault="00E1486F" w:rsidP="00995060">
      <w:pPr>
        <w:pStyle w:val="Prrafodelista"/>
        <w:numPr>
          <w:ilvl w:val="0"/>
          <w:numId w:val="6"/>
        </w:numPr>
        <w:ind w:left="993"/>
        <w:jc w:val="both"/>
        <w:rPr>
          <w:rFonts w:ascii="Arial" w:hAnsi="Arial" w:cs="Arial"/>
          <w:sz w:val="22"/>
          <w:szCs w:val="22"/>
        </w:rPr>
      </w:pPr>
      <w:r w:rsidRPr="009F2EB1">
        <w:rPr>
          <w:rFonts w:ascii="Arial" w:hAnsi="Arial" w:cs="Arial"/>
          <w:sz w:val="22"/>
          <w:szCs w:val="22"/>
        </w:rPr>
        <w:t>L’empresa adjudicatària haurà de complir les obligacions i els compromisos establerts en la clàusula 2</w:t>
      </w:r>
      <w:r w:rsidR="00420362">
        <w:rPr>
          <w:rFonts w:ascii="Arial" w:hAnsi="Arial" w:cs="Arial"/>
          <w:sz w:val="22"/>
          <w:szCs w:val="22"/>
        </w:rPr>
        <w:t>6</w:t>
      </w:r>
      <w:r w:rsidRPr="009F2EB1">
        <w:rPr>
          <w:rFonts w:ascii="Arial" w:hAnsi="Arial" w:cs="Arial"/>
          <w:sz w:val="22"/>
          <w:szCs w:val="22"/>
        </w:rPr>
        <w:t xml:space="preserve"> relativa a la clàusula ètica.</w:t>
      </w:r>
    </w:p>
    <w:p w14:paraId="07E40392" w14:textId="77777777" w:rsidR="00E1486F" w:rsidRPr="009F2EB1" w:rsidRDefault="00E1486F" w:rsidP="00E1486F">
      <w:pPr>
        <w:pStyle w:val="Prrafodelista"/>
        <w:ind w:left="993"/>
        <w:jc w:val="both"/>
        <w:rPr>
          <w:rFonts w:ascii="Arial" w:hAnsi="Arial" w:cs="Arial"/>
          <w:sz w:val="22"/>
          <w:szCs w:val="22"/>
        </w:rPr>
      </w:pPr>
    </w:p>
    <w:p w14:paraId="5169AB5D" w14:textId="77777777" w:rsidR="00E1486F" w:rsidRDefault="00E1486F" w:rsidP="00995060">
      <w:pPr>
        <w:pStyle w:val="Prrafodelista"/>
        <w:numPr>
          <w:ilvl w:val="0"/>
          <w:numId w:val="6"/>
        </w:numPr>
        <w:ind w:left="993"/>
        <w:jc w:val="both"/>
        <w:rPr>
          <w:rFonts w:ascii="Arial" w:hAnsi="Arial" w:cs="Arial"/>
          <w:sz w:val="22"/>
          <w:szCs w:val="22"/>
        </w:rPr>
      </w:pPr>
      <w:r w:rsidRPr="009F2EB1">
        <w:rPr>
          <w:rFonts w:ascii="Arial" w:hAnsi="Arial" w:cs="Arial"/>
          <w:sz w:val="22"/>
          <w:szCs w:val="22"/>
        </w:rPr>
        <w:t xml:space="preserve">L’empresa contractista haurà d’aportar, quan se li sol·liciti, relació detallada de les empreses </w:t>
      </w:r>
      <w:proofErr w:type="spellStart"/>
      <w:r w:rsidRPr="009F2EB1">
        <w:rPr>
          <w:rFonts w:ascii="Arial" w:hAnsi="Arial" w:cs="Arial"/>
          <w:sz w:val="22"/>
          <w:szCs w:val="22"/>
        </w:rPr>
        <w:t>subcontractistes</w:t>
      </w:r>
      <w:proofErr w:type="spellEnd"/>
      <w:r w:rsidRPr="009F2EB1">
        <w:rPr>
          <w:rFonts w:ascii="Arial" w:hAnsi="Arial" w:cs="Arial"/>
          <w:sz w:val="22"/>
          <w:szCs w:val="22"/>
        </w:rPr>
        <w:t xml:space="preserve"> o empreses subministradores amb especificació de les condicions relacionades amb el termini de pagament i haurà de presentar el justificant de compliment del pagament en termini, d’acord amb la clàusula 36.12 d’aquest plec</w:t>
      </w:r>
      <w:r w:rsidRPr="0012355F">
        <w:rPr>
          <w:rFonts w:ascii="Arial" w:hAnsi="Arial" w:cs="Arial"/>
          <w:sz w:val="22"/>
          <w:szCs w:val="22"/>
        </w:rPr>
        <w:t>.</w:t>
      </w:r>
    </w:p>
    <w:p w14:paraId="5DDFF8E2" w14:textId="77777777" w:rsidR="00E1486F" w:rsidRPr="00527C3B" w:rsidRDefault="00E1486F" w:rsidP="00E1486F">
      <w:pPr>
        <w:pStyle w:val="Prrafodelista"/>
        <w:rPr>
          <w:rFonts w:ascii="Arial" w:hAnsi="Arial" w:cs="Arial"/>
          <w:sz w:val="22"/>
          <w:szCs w:val="22"/>
        </w:rPr>
      </w:pPr>
    </w:p>
    <w:p w14:paraId="745BD7BB" w14:textId="77777777" w:rsidR="00E1486F" w:rsidRPr="0012355F" w:rsidRDefault="00E1486F" w:rsidP="00995060">
      <w:pPr>
        <w:pStyle w:val="Prrafodelista"/>
        <w:numPr>
          <w:ilvl w:val="0"/>
          <w:numId w:val="6"/>
        </w:numPr>
        <w:ind w:left="993"/>
        <w:jc w:val="both"/>
        <w:rPr>
          <w:rFonts w:ascii="Arial" w:hAnsi="Arial" w:cs="Arial"/>
          <w:sz w:val="22"/>
          <w:szCs w:val="22"/>
        </w:rPr>
      </w:pPr>
      <w:r w:rsidRPr="0012355F">
        <w:rPr>
          <w:rFonts w:ascii="Arial" w:hAnsi="Arial" w:cs="Arial"/>
          <w:sz w:val="22"/>
          <w:szCs w:val="22"/>
        </w:rPr>
        <w:t>En el supòsit que siguin necessàries noves contractacions per l’execució del contracte, i sempre que la disponibilitat del mercat laboral del sector ho permeti, l'empresa adjudicatària contractar</w:t>
      </w:r>
      <w:r>
        <w:rPr>
          <w:rFonts w:ascii="Arial" w:hAnsi="Arial" w:cs="Arial"/>
          <w:sz w:val="22"/>
          <w:szCs w:val="22"/>
        </w:rPr>
        <w:t>à, fins a arribar un mínim del 1</w:t>
      </w:r>
      <w:r w:rsidRPr="0012355F">
        <w:rPr>
          <w:rFonts w:ascii="Arial" w:hAnsi="Arial" w:cs="Arial"/>
          <w:sz w:val="22"/>
          <w:szCs w:val="22"/>
        </w:rPr>
        <w:t xml:space="preserve">0% de la plantilla, a persones que es trobin en situació legal d'atur conforme al que preveu l'article 267 del Reial decret legislatiu 8/2015, de 30 d’octubre, pel qual s'aprova el Text Refós de la Llei General de la Seguretat Social i, quan sigui possible, entre col·lectius amb </w:t>
      </w:r>
      <w:r w:rsidRPr="0012355F">
        <w:rPr>
          <w:rFonts w:ascii="Arial" w:hAnsi="Arial" w:cs="Arial"/>
          <w:sz w:val="22"/>
          <w:szCs w:val="22"/>
        </w:rPr>
        <w:lastRenderedPageBreak/>
        <w:t>particulars dificultats d'inserció en el mercat laboral definits en la Llei 27/2002, de 20 de desembre, sobre mesures legislatives per regular les empreses d'inserció sociolaboral, o persones que disposin del certificat de discapacitat, o per persones en situació o greu risc d'exclusió social, que estiguin desocupades i tinguin dificultats importants per a integrar-se al mercat de treball ordinari i que estiguin incloses en algun dels col·lectius següents:</w:t>
      </w:r>
    </w:p>
    <w:p w14:paraId="027014C7" w14:textId="77777777" w:rsidR="00E1486F" w:rsidRPr="0012355F" w:rsidRDefault="00E1486F" w:rsidP="00E1486F">
      <w:pPr>
        <w:ind w:left="1418"/>
        <w:jc w:val="both"/>
        <w:rPr>
          <w:rFonts w:cs="Arial"/>
          <w:szCs w:val="22"/>
        </w:rPr>
      </w:pPr>
      <w:r w:rsidRPr="0012355F">
        <w:rPr>
          <w:rFonts w:cs="Arial"/>
          <w:szCs w:val="22"/>
        </w:rPr>
        <w:t>a) Persones amb disminució física, psíquica o sensorial o amb malalties mentals que tinguin possibilitats d'inserció en el món laboral;</w:t>
      </w:r>
    </w:p>
    <w:p w14:paraId="20D9C2E1" w14:textId="77777777" w:rsidR="00E1486F" w:rsidRPr="0012355F" w:rsidRDefault="00E1486F" w:rsidP="00E1486F">
      <w:pPr>
        <w:ind w:left="1418"/>
        <w:jc w:val="both"/>
        <w:rPr>
          <w:rFonts w:cs="Arial"/>
          <w:szCs w:val="22"/>
        </w:rPr>
      </w:pPr>
      <w:r>
        <w:rPr>
          <w:rFonts w:cs="Arial"/>
          <w:szCs w:val="22"/>
        </w:rPr>
        <w:t>b</w:t>
      </w:r>
      <w:r w:rsidRPr="0012355F">
        <w:rPr>
          <w:rFonts w:cs="Arial"/>
          <w:szCs w:val="22"/>
        </w:rPr>
        <w:t>) Persones aturades de llarga durada més grans de quaranta-cinc anys;</w:t>
      </w:r>
    </w:p>
    <w:p w14:paraId="5D15E823" w14:textId="77777777" w:rsidR="00E1486F" w:rsidRPr="0012355F" w:rsidRDefault="00E1486F" w:rsidP="00E1486F">
      <w:pPr>
        <w:ind w:left="1418"/>
        <w:jc w:val="both"/>
        <w:rPr>
          <w:color w:val="000000"/>
          <w:szCs w:val="22"/>
        </w:rPr>
      </w:pPr>
      <w:r>
        <w:rPr>
          <w:rFonts w:cs="Arial"/>
          <w:szCs w:val="22"/>
        </w:rPr>
        <w:t>c</w:t>
      </w:r>
      <w:r w:rsidRPr="0012355F">
        <w:rPr>
          <w:rFonts w:cs="Arial"/>
          <w:szCs w:val="22"/>
        </w:rPr>
        <w:t xml:space="preserve">) </w:t>
      </w:r>
      <w:r w:rsidRPr="0012355F">
        <w:rPr>
          <w:color w:val="000000"/>
          <w:szCs w:val="22"/>
        </w:rPr>
        <w:t>Dones més grans de trenta anys per les quals aquesta contractació sigui la primera experiència laboral, així com aquelles dones contractades després de cinc anys d’inactivitat;</w:t>
      </w:r>
    </w:p>
    <w:p w14:paraId="2C77729D" w14:textId="77777777" w:rsidR="00E1486F" w:rsidRPr="0012355F" w:rsidRDefault="00E1486F" w:rsidP="00E1486F">
      <w:pPr>
        <w:ind w:left="1418"/>
        <w:jc w:val="both"/>
        <w:rPr>
          <w:color w:val="000000"/>
          <w:szCs w:val="22"/>
        </w:rPr>
      </w:pPr>
      <w:r>
        <w:rPr>
          <w:color w:val="000000"/>
          <w:szCs w:val="22"/>
        </w:rPr>
        <w:t>d</w:t>
      </w:r>
      <w:r w:rsidRPr="0012355F">
        <w:rPr>
          <w:color w:val="000000"/>
          <w:szCs w:val="22"/>
        </w:rPr>
        <w:t>) Persones que hagin estat víctimes de violència masclista;</w:t>
      </w:r>
    </w:p>
    <w:p w14:paraId="7D74BA16" w14:textId="77777777" w:rsidR="00E1486F" w:rsidRPr="0012355F" w:rsidRDefault="00E1486F" w:rsidP="00E1486F">
      <w:pPr>
        <w:ind w:left="1418"/>
        <w:jc w:val="both"/>
        <w:rPr>
          <w:color w:val="000000"/>
          <w:szCs w:val="22"/>
        </w:rPr>
      </w:pPr>
      <w:r>
        <w:rPr>
          <w:color w:val="000000"/>
          <w:szCs w:val="22"/>
        </w:rPr>
        <w:t>e</w:t>
      </w:r>
      <w:r w:rsidRPr="0012355F">
        <w:rPr>
          <w:color w:val="000000"/>
          <w:szCs w:val="22"/>
        </w:rPr>
        <w:t>) Persones que figurin inscrites com a desocupades amb una antiguitat mínima de tres mesos i que tinguin al seu càrrec una o varies persones descendents que no desenvolupin cap activitat retribuïda;</w:t>
      </w:r>
    </w:p>
    <w:p w14:paraId="0213E205" w14:textId="77777777" w:rsidR="00E1486F" w:rsidRPr="00303DF0" w:rsidRDefault="00E1486F" w:rsidP="00E1486F">
      <w:pPr>
        <w:ind w:left="1418"/>
        <w:jc w:val="both"/>
        <w:rPr>
          <w:szCs w:val="22"/>
        </w:rPr>
      </w:pPr>
      <w:r>
        <w:rPr>
          <w:color w:val="000000"/>
          <w:szCs w:val="22"/>
        </w:rPr>
        <w:t>f</w:t>
      </w:r>
      <w:r w:rsidRPr="0012355F">
        <w:rPr>
          <w:color w:val="000000"/>
          <w:szCs w:val="22"/>
        </w:rPr>
        <w:t xml:space="preserve">) Persones immigrants </w:t>
      </w:r>
      <w:r w:rsidRPr="00303DF0">
        <w:rPr>
          <w:szCs w:val="22"/>
        </w:rPr>
        <w:t>extracomunitàries inscrites com a desocupades amb una antiguitat mínima de tres mesos.</w:t>
      </w:r>
    </w:p>
    <w:p w14:paraId="5BD3C44C" w14:textId="3D8F7B5C" w:rsidR="00E1486F" w:rsidRPr="00303DF0" w:rsidRDefault="00E1486F" w:rsidP="00E1486F">
      <w:pPr>
        <w:pStyle w:val="Prrafodelista"/>
        <w:ind w:left="993"/>
        <w:jc w:val="both"/>
        <w:rPr>
          <w:rFonts w:ascii="Arial" w:hAnsi="Arial" w:cs="Arial"/>
          <w:sz w:val="22"/>
          <w:szCs w:val="22"/>
        </w:rPr>
      </w:pPr>
      <w:r w:rsidRPr="00303DF0">
        <w:rPr>
          <w:rFonts w:ascii="Arial" w:hAnsi="Arial" w:cs="Arial"/>
          <w:sz w:val="22"/>
          <w:szCs w:val="22"/>
        </w:rPr>
        <w:t>En el supòsit que hi hagi una representació desequilibrada de dones a la plantilla, entenent per tal que la representació presència de dones en la plantilla sigui inferior al 40%, es donarà preferència a la contractació de dones.</w:t>
      </w:r>
    </w:p>
    <w:p w14:paraId="0AA338B0" w14:textId="45405506" w:rsidR="0035365D" w:rsidRPr="00303DF0" w:rsidRDefault="0035365D" w:rsidP="00FA7760">
      <w:pPr>
        <w:shd w:val="clear" w:color="auto" w:fill="FFFFFF"/>
        <w:contextualSpacing/>
        <w:jc w:val="both"/>
        <w:rPr>
          <w:rFonts w:cs="Arial"/>
        </w:rPr>
      </w:pPr>
    </w:p>
    <w:p w14:paraId="33308D43" w14:textId="77777777" w:rsidR="0035365D" w:rsidRPr="00303DF0" w:rsidRDefault="0035365D" w:rsidP="00280636">
      <w:pPr>
        <w:pStyle w:val="Prrafodelista"/>
        <w:numPr>
          <w:ilvl w:val="0"/>
          <w:numId w:val="33"/>
        </w:numPr>
        <w:jc w:val="both"/>
        <w:rPr>
          <w:rFonts w:eastAsia="Calibri" w:cs="Arial"/>
          <w:szCs w:val="22"/>
          <w:lang w:eastAsia="ca-ES"/>
        </w:rPr>
      </w:pPr>
      <w:r w:rsidRPr="00303DF0">
        <w:rPr>
          <w:rFonts w:ascii="Arial" w:eastAsia="Calibri" w:hAnsi="Arial" w:cs="Arial"/>
          <w:sz w:val="22"/>
          <w:szCs w:val="22"/>
          <w:lang w:eastAsia="ca-ES"/>
        </w:rPr>
        <w:t>Les empreses licitadores hauran d’incorporar en els menús dels diferents serveis, sempre que per les especificacions del serveis sigui possible, productes de proximitat, Km 0 o productes locals, acreditant aquesta condició,</w:t>
      </w:r>
      <w:r w:rsidRPr="00303DF0">
        <w:rPr>
          <w:rFonts w:ascii="Arial" w:eastAsia="Calibri" w:hAnsi="Arial" w:cs="Arial"/>
          <w:sz w:val="22"/>
          <w:szCs w:val="22"/>
          <w:lang w:eastAsia="en-US"/>
        </w:rPr>
        <w:t xml:space="preserve"> sempre que li segui requerit per la persona responsable del contracte,</w:t>
      </w:r>
      <w:r w:rsidRPr="00303DF0">
        <w:rPr>
          <w:rFonts w:ascii="Arial" w:eastAsia="Calibri" w:hAnsi="Arial" w:cs="Arial"/>
          <w:sz w:val="22"/>
          <w:szCs w:val="22"/>
          <w:lang w:eastAsia="ca-ES"/>
        </w:rPr>
        <w:t xml:space="preserve"> amb algun dels mitjans establerts en el Decret 24/2013, de 8 de gener, sobre l’acreditació de la venta de proximitat de productes agroalimentaris, i també pot ser acreditat a través d’altres possibles mitjans que demostrin el compliment d’aquelles condicions com és, per exemple, una relació dels principals proveïdors dels productes que constin adherits al sistema d’acreditació de la venda de proximitat, mitjançant la declaració única agrària (DUN) han d’haver presentat les persones titulars d’explotacions agràries i les agrupacions de productors agraris davant el departament competent en matèria d’agricultura i alimentació. Aquesta obligació té el caràcter de </w:t>
      </w:r>
      <w:r w:rsidRPr="00303DF0">
        <w:rPr>
          <w:rFonts w:ascii="Arial" w:eastAsia="Calibri" w:hAnsi="Arial" w:cs="Arial"/>
          <w:sz w:val="22"/>
          <w:szCs w:val="22"/>
          <w:lang w:eastAsia="en-US"/>
        </w:rPr>
        <w:t xml:space="preserve">condició especial d’execució, </w:t>
      </w:r>
      <w:r w:rsidRPr="00303DF0">
        <w:rPr>
          <w:rFonts w:ascii="Arial" w:eastAsia="Calibri" w:hAnsi="Arial" w:cs="Arial"/>
          <w:sz w:val="22"/>
          <w:szCs w:val="22"/>
          <w:lang w:eastAsia="ca-ES"/>
        </w:rPr>
        <w:t xml:space="preserve">d’acord amb </w:t>
      </w:r>
      <w:r w:rsidRPr="00303DF0">
        <w:rPr>
          <w:rFonts w:ascii="Arial" w:eastAsia="Calibri" w:hAnsi="Arial" w:cs="Arial"/>
          <w:b/>
          <w:sz w:val="22"/>
          <w:szCs w:val="22"/>
          <w:lang w:eastAsia="en-US"/>
        </w:rPr>
        <w:t>l’apartat Q.1 del quadre de característiques</w:t>
      </w:r>
      <w:r w:rsidRPr="00303DF0">
        <w:rPr>
          <w:rFonts w:ascii="Arial" w:eastAsia="Calibri" w:hAnsi="Arial" w:cs="Arial"/>
          <w:sz w:val="22"/>
          <w:szCs w:val="22"/>
          <w:lang w:eastAsia="ca-ES"/>
        </w:rPr>
        <w:t xml:space="preserve"> del Plec de clàusules administratives particulars. </w:t>
      </w:r>
    </w:p>
    <w:p w14:paraId="68A810E3" w14:textId="77777777" w:rsidR="0035365D" w:rsidRPr="00303DF0" w:rsidRDefault="0035365D" w:rsidP="0035365D">
      <w:pPr>
        <w:jc w:val="both"/>
        <w:rPr>
          <w:rFonts w:eastAsia="Calibri" w:cs="Arial"/>
          <w:szCs w:val="22"/>
          <w:lang w:eastAsia="ca-ES"/>
        </w:rPr>
      </w:pPr>
    </w:p>
    <w:p w14:paraId="129CD498" w14:textId="77777777" w:rsidR="0035365D" w:rsidRPr="00303DF0" w:rsidRDefault="0035365D" w:rsidP="00280636">
      <w:pPr>
        <w:pStyle w:val="Prrafodelista"/>
        <w:numPr>
          <w:ilvl w:val="0"/>
          <w:numId w:val="33"/>
        </w:numPr>
        <w:jc w:val="both"/>
        <w:rPr>
          <w:rFonts w:eastAsia="Calibri" w:cs="Arial"/>
          <w:szCs w:val="22"/>
          <w:lang w:eastAsia="ca-ES"/>
        </w:rPr>
      </w:pPr>
      <w:r w:rsidRPr="00303DF0">
        <w:rPr>
          <w:rFonts w:ascii="Arial" w:eastAsia="Calibri" w:hAnsi="Arial" w:cs="Arial"/>
          <w:sz w:val="22"/>
          <w:szCs w:val="22"/>
          <w:lang w:eastAsia="ca-ES"/>
        </w:rPr>
        <w:t>També hauran d’incorporar en els menús diferents serveis, sempre que per les seves especificacions del serveis sigui possible, productes ecològics. L’acreditació de producte ecològic s’acreditarà,</w:t>
      </w:r>
      <w:r w:rsidRPr="00303DF0">
        <w:rPr>
          <w:rFonts w:ascii="Arial" w:eastAsia="Calibri" w:hAnsi="Arial" w:cs="Arial"/>
          <w:sz w:val="22"/>
          <w:szCs w:val="22"/>
          <w:lang w:eastAsia="en-US"/>
        </w:rPr>
        <w:t xml:space="preserve"> sempre que li segui requerit per la persona responsable del contracte,</w:t>
      </w:r>
      <w:r w:rsidRPr="00303DF0">
        <w:rPr>
          <w:rFonts w:ascii="Arial" w:eastAsia="Calibri" w:hAnsi="Arial" w:cs="Arial"/>
          <w:sz w:val="22"/>
          <w:szCs w:val="22"/>
          <w:lang w:eastAsia="ca-ES"/>
        </w:rPr>
        <w:t xml:space="preserve"> a través del certificat del Consell Català de la Producció Agrària Ecològica (CCPAE) o per qualsevol altre organisme regional o estatal autoritzat i també pot ser acreditat amb la presentació de proves suficients que demostrin el compliment d’aquelles condicions com és el logotip comunitari de producte ecològic. Aquesta obligació té el caràcter de </w:t>
      </w:r>
      <w:r w:rsidRPr="00303DF0">
        <w:rPr>
          <w:rFonts w:ascii="Arial" w:eastAsia="Calibri" w:hAnsi="Arial" w:cs="Arial"/>
          <w:sz w:val="22"/>
          <w:szCs w:val="22"/>
          <w:lang w:eastAsia="en-US"/>
        </w:rPr>
        <w:t xml:space="preserve">condició especial d’execució, </w:t>
      </w:r>
      <w:r w:rsidRPr="00303DF0">
        <w:rPr>
          <w:rFonts w:ascii="Arial" w:eastAsia="Calibri" w:hAnsi="Arial" w:cs="Arial"/>
          <w:sz w:val="22"/>
          <w:szCs w:val="22"/>
          <w:lang w:eastAsia="ca-ES"/>
        </w:rPr>
        <w:t xml:space="preserve">d’acord amb </w:t>
      </w:r>
      <w:r w:rsidRPr="00303DF0">
        <w:rPr>
          <w:rFonts w:ascii="Arial" w:eastAsia="Calibri" w:hAnsi="Arial" w:cs="Arial"/>
          <w:b/>
          <w:sz w:val="22"/>
          <w:szCs w:val="22"/>
          <w:lang w:eastAsia="en-US"/>
        </w:rPr>
        <w:t>l’apartat Q.1 del quadre de característiques</w:t>
      </w:r>
      <w:r w:rsidRPr="00303DF0">
        <w:rPr>
          <w:rFonts w:ascii="Arial" w:eastAsia="Calibri" w:hAnsi="Arial" w:cs="Arial"/>
          <w:sz w:val="22"/>
          <w:szCs w:val="22"/>
          <w:lang w:eastAsia="ca-ES"/>
        </w:rPr>
        <w:t xml:space="preserve"> del Plec de clàusules administratives particulars. </w:t>
      </w:r>
    </w:p>
    <w:p w14:paraId="259495ED" w14:textId="77777777" w:rsidR="0035365D" w:rsidRPr="00303DF0" w:rsidRDefault="0035365D" w:rsidP="0035365D">
      <w:pPr>
        <w:jc w:val="both"/>
        <w:rPr>
          <w:rFonts w:eastAsia="Calibri" w:cs="Arial"/>
          <w:szCs w:val="22"/>
          <w:lang w:eastAsia="ca-ES"/>
        </w:rPr>
      </w:pPr>
    </w:p>
    <w:p w14:paraId="50485C3F" w14:textId="77777777" w:rsidR="0035365D" w:rsidRPr="00303DF0" w:rsidRDefault="0035365D" w:rsidP="00280636">
      <w:pPr>
        <w:pStyle w:val="Prrafodelista"/>
        <w:numPr>
          <w:ilvl w:val="0"/>
          <w:numId w:val="33"/>
        </w:numPr>
        <w:jc w:val="both"/>
        <w:rPr>
          <w:rFonts w:eastAsia="Calibri" w:cs="Arial"/>
          <w:szCs w:val="22"/>
          <w:lang w:eastAsia="ca-ES"/>
        </w:rPr>
      </w:pPr>
      <w:r w:rsidRPr="00303DF0">
        <w:rPr>
          <w:rFonts w:ascii="Arial" w:eastAsia="Calibri" w:hAnsi="Arial" w:cs="Arial"/>
          <w:sz w:val="22"/>
          <w:szCs w:val="22"/>
          <w:lang w:eastAsia="ca-ES"/>
        </w:rPr>
        <w:t>I també hauran d’incorporar en els menús dels diferents serveis, sempre que per les seves especificacions del serveis sigui possible, productes de comerç just. L’acreditació dels productes de comerç just s’efectuarà,</w:t>
      </w:r>
      <w:r w:rsidRPr="00303DF0">
        <w:rPr>
          <w:rFonts w:ascii="Arial" w:eastAsia="Calibri" w:hAnsi="Arial" w:cs="Arial"/>
          <w:sz w:val="22"/>
          <w:szCs w:val="22"/>
          <w:lang w:eastAsia="en-US"/>
        </w:rPr>
        <w:t xml:space="preserve"> sempre que li segui requerit per la persona responsable del contracte,</w:t>
      </w:r>
      <w:r w:rsidRPr="00303DF0">
        <w:rPr>
          <w:rFonts w:ascii="Arial" w:eastAsia="Calibri" w:hAnsi="Arial" w:cs="Arial"/>
          <w:sz w:val="22"/>
          <w:szCs w:val="22"/>
          <w:lang w:eastAsia="ca-ES"/>
        </w:rPr>
        <w:t xml:space="preserve"> amb el segell de comerç just (</w:t>
      </w:r>
      <w:proofErr w:type="spellStart"/>
      <w:r w:rsidRPr="00303DF0">
        <w:rPr>
          <w:rFonts w:ascii="Arial" w:eastAsia="Calibri" w:hAnsi="Arial" w:cs="Arial"/>
          <w:sz w:val="22"/>
          <w:szCs w:val="22"/>
          <w:lang w:eastAsia="ca-ES"/>
        </w:rPr>
        <w:t>Fairtrade</w:t>
      </w:r>
      <w:proofErr w:type="spellEnd"/>
      <w:r w:rsidRPr="00303DF0">
        <w:rPr>
          <w:rFonts w:ascii="Arial" w:eastAsia="Calibri" w:hAnsi="Arial" w:cs="Arial"/>
          <w:sz w:val="22"/>
          <w:szCs w:val="22"/>
          <w:lang w:eastAsia="ca-ES"/>
        </w:rPr>
        <w:t>) a través de la seva certificació per la “</w:t>
      </w:r>
      <w:proofErr w:type="spellStart"/>
      <w:r w:rsidRPr="00303DF0">
        <w:rPr>
          <w:rFonts w:ascii="Arial" w:eastAsia="Calibri" w:hAnsi="Arial" w:cs="Arial"/>
          <w:sz w:val="22"/>
          <w:szCs w:val="22"/>
          <w:lang w:eastAsia="ca-ES"/>
        </w:rPr>
        <w:t>Asociación</w:t>
      </w:r>
      <w:proofErr w:type="spellEnd"/>
      <w:r w:rsidRPr="00303DF0">
        <w:rPr>
          <w:rFonts w:ascii="Arial" w:eastAsia="Calibri" w:hAnsi="Arial" w:cs="Arial"/>
          <w:sz w:val="22"/>
          <w:szCs w:val="22"/>
          <w:lang w:eastAsia="ca-ES"/>
        </w:rPr>
        <w:t xml:space="preserve"> del </w:t>
      </w:r>
      <w:proofErr w:type="spellStart"/>
      <w:r w:rsidRPr="00303DF0">
        <w:rPr>
          <w:rFonts w:ascii="Arial" w:eastAsia="Calibri" w:hAnsi="Arial" w:cs="Arial"/>
          <w:sz w:val="22"/>
          <w:szCs w:val="22"/>
          <w:lang w:eastAsia="ca-ES"/>
        </w:rPr>
        <w:t>Sello</w:t>
      </w:r>
      <w:proofErr w:type="spellEnd"/>
      <w:r w:rsidRPr="00303DF0">
        <w:rPr>
          <w:rFonts w:ascii="Arial" w:eastAsia="Calibri" w:hAnsi="Arial" w:cs="Arial"/>
          <w:sz w:val="22"/>
          <w:szCs w:val="22"/>
          <w:lang w:eastAsia="ca-ES"/>
        </w:rPr>
        <w:t xml:space="preserve"> FAIRTRADE-</w:t>
      </w:r>
      <w:r w:rsidRPr="00303DF0">
        <w:rPr>
          <w:rFonts w:ascii="Arial" w:eastAsia="Calibri" w:hAnsi="Arial" w:cs="Arial"/>
          <w:sz w:val="22"/>
          <w:szCs w:val="22"/>
          <w:lang w:eastAsia="ca-ES"/>
        </w:rPr>
        <w:lastRenderedPageBreak/>
        <w:t xml:space="preserve">Comercio Justo en España” o per qualsevol altre organisme autoritzat. Aquesta obligació té el caràcter de </w:t>
      </w:r>
      <w:r w:rsidRPr="00303DF0">
        <w:rPr>
          <w:rFonts w:ascii="Arial" w:eastAsia="Calibri" w:hAnsi="Arial" w:cs="Arial"/>
          <w:sz w:val="22"/>
          <w:szCs w:val="22"/>
          <w:lang w:eastAsia="en-US"/>
        </w:rPr>
        <w:t xml:space="preserve">condició especial d’execució, </w:t>
      </w:r>
      <w:r w:rsidRPr="00303DF0">
        <w:rPr>
          <w:rFonts w:ascii="Arial" w:eastAsia="Calibri" w:hAnsi="Arial" w:cs="Arial"/>
          <w:sz w:val="22"/>
          <w:szCs w:val="22"/>
          <w:lang w:eastAsia="ca-ES"/>
        </w:rPr>
        <w:t xml:space="preserve">d’acord amb </w:t>
      </w:r>
      <w:r w:rsidRPr="00303DF0">
        <w:rPr>
          <w:rFonts w:ascii="Arial" w:eastAsia="Calibri" w:hAnsi="Arial" w:cs="Arial"/>
          <w:b/>
          <w:sz w:val="22"/>
          <w:szCs w:val="22"/>
          <w:lang w:eastAsia="en-US"/>
        </w:rPr>
        <w:t>l’apartat Q.1 del quadre de característiques</w:t>
      </w:r>
      <w:r w:rsidRPr="00303DF0">
        <w:rPr>
          <w:rFonts w:ascii="Arial" w:eastAsia="Calibri" w:hAnsi="Arial" w:cs="Arial"/>
          <w:sz w:val="22"/>
          <w:szCs w:val="22"/>
          <w:lang w:eastAsia="ca-ES"/>
        </w:rPr>
        <w:t xml:space="preserve"> del Plec de clàusules administratives particulars. </w:t>
      </w:r>
    </w:p>
    <w:p w14:paraId="3C38752B" w14:textId="1FEFC2E5" w:rsidR="0035365D" w:rsidRPr="00303DF0" w:rsidRDefault="0035365D" w:rsidP="00FA7760">
      <w:pPr>
        <w:shd w:val="clear" w:color="auto" w:fill="FFFFFF"/>
        <w:contextualSpacing/>
        <w:jc w:val="both"/>
        <w:rPr>
          <w:rFonts w:cs="Arial"/>
        </w:rPr>
      </w:pPr>
    </w:p>
    <w:p w14:paraId="4C1488EF" w14:textId="3BB9177E" w:rsidR="005E5A08" w:rsidRPr="00303DF0" w:rsidRDefault="005E5A08" w:rsidP="005E5A08">
      <w:pPr>
        <w:shd w:val="clear" w:color="auto" w:fill="FFFFFF"/>
        <w:ind w:left="567"/>
        <w:contextualSpacing/>
        <w:jc w:val="both"/>
        <w:rPr>
          <w:rFonts w:cs="Arial"/>
        </w:rPr>
      </w:pPr>
      <w:r w:rsidRPr="00303DF0">
        <w:rPr>
          <w:rFonts w:cs="Arial"/>
        </w:rPr>
        <w:t>Respecte a les 3 últimes condicions especials d’execució, en cas que el licitador no pugui donar compliment a les mateixes, haurà de justificar per escrit davant de l’ACCD aquesta impossibilitat.</w:t>
      </w:r>
    </w:p>
    <w:p w14:paraId="2482DAC5" w14:textId="77777777" w:rsidR="00910CF6" w:rsidRPr="00303DF0" w:rsidRDefault="00910CF6" w:rsidP="00E1486F">
      <w:pPr>
        <w:pStyle w:val="Prrafodelista"/>
        <w:ind w:left="993"/>
        <w:jc w:val="both"/>
        <w:rPr>
          <w:rFonts w:ascii="Arial" w:hAnsi="Arial" w:cs="Arial"/>
          <w:sz w:val="22"/>
          <w:szCs w:val="22"/>
        </w:rPr>
      </w:pPr>
    </w:p>
    <w:p w14:paraId="661E87B3" w14:textId="77777777" w:rsidR="0066253D" w:rsidRPr="00303DF0" w:rsidRDefault="00EF00EC" w:rsidP="00FA7995">
      <w:pPr>
        <w:ind w:left="567"/>
        <w:jc w:val="both"/>
        <w:rPr>
          <w:rFonts w:cs="Arial"/>
          <w:b/>
          <w:szCs w:val="22"/>
        </w:rPr>
      </w:pPr>
      <w:r w:rsidRPr="00303DF0">
        <w:rPr>
          <w:rFonts w:cs="Arial"/>
          <w:b/>
          <w:szCs w:val="22"/>
        </w:rPr>
        <w:t>R</w:t>
      </w:r>
      <w:r w:rsidR="0066253D" w:rsidRPr="00303DF0">
        <w:rPr>
          <w:rFonts w:cs="Arial"/>
          <w:b/>
          <w:szCs w:val="22"/>
        </w:rPr>
        <w:t>.2. Condicions especials d’execució que tenen caràcter d’obligació contractual essencial:</w:t>
      </w:r>
    </w:p>
    <w:p w14:paraId="3C48D40A" w14:textId="77777777" w:rsidR="00807D25" w:rsidRPr="00303DF0" w:rsidRDefault="00807D25" w:rsidP="00FA7995">
      <w:pPr>
        <w:ind w:left="567"/>
        <w:jc w:val="both"/>
        <w:rPr>
          <w:rFonts w:cs="Arial"/>
          <w:b/>
          <w:szCs w:val="22"/>
        </w:rPr>
      </w:pPr>
    </w:p>
    <w:p w14:paraId="57DC1836" w14:textId="77777777" w:rsidR="00910CF6" w:rsidRPr="00303DF0" w:rsidRDefault="00910CF6" w:rsidP="00280636">
      <w:pPr>
        <w:pStyle w:val="Prrafodelista"/>
        <w:numPr>
          <w:ilvl w:val="0"/>
          <w:numId w:val="21"/>
        </w:numPr>
        <w:jc w:val="both"/>
        <w:rPr>
          <w:rFonts w:ascii="Arial" w:hAnsi="Arial" w:cs="Arial"/>
          <w:sz w:val="22"/>
          <w:szCs w:val="22"/>
        </w:rPr>
      </w:pPr>
      <w:r w:rsidRPr="00303DF0">
        <w:rPr>
          <w:rFonts w:ascii="Arial" w:hAnsi="Arial" w:cs="Arial"/>
          <w:sz w:val="22"/>
          <w:szCs w:val="22"/>
        </w:rPr>
        <w:t>La persona responsable per coordinar l’execució del contracte que haurà d’actuar canalitzant la comunicació entre la persona de l’ACCD responsable del contracte i l’empresa contractista, proposat com a interlocutor, s’haurà de mantenir durant l’execució del contracte. En cas que sigui imprescindible canvia aquesta persona, caldrà que la nova persona assignada tingui els mateixos requisits que la persona substituïda i que hi hagi l’autorització prèvia per part de l’òrgan de contractació.</w:t>
      </w:r>
    </w:p>
    <w:p w14:paraId="0E3C0913" w14:textId="3458658E" w:rsidR="00807D25" w:rsidRPr="00303DF0" w:rsidRDefault="00807D25" w:rsidP="003C65D5">
      <w:pPr>
        <w:tabs>
          <w:tab w:val="num" w:pos="851"/>
        </w:tabs>
        <w:ind w:left="284" w:hanging="360"/>
        <w:jc w:val="both"/>
        <w:rPr>
          <w:rFonts w:cs="Arial"/>
          <w:szCs w:val="22"/>
          <w:lang w:eastAsia="ca-ES"/>
        </w:rPr>
      </w:pPr>
    </w:p>
    <w:p w14:paraId="3034D99F" w14:textId="77777777" w:rsidR="00E1486F" w:rsidRPr="00303DF0" w:rsidRDefault="00E1486F" w:rsidP="00280636">
      <w:pPr>
        <w:numPr>
          <w:ilvl w:val="0"/>
          <w:numId w:val="21"/>
        </w:numPr>
        <w:jc w:val="both"/>
        <w:rPr>
          <w:rFonts w:eastAsia="Times New Roman" w:cs="Arial"/>
          <w:szCs w:val="22"/>
        </w:rPr>
      </w:pPr>
      <w:r w:rsidRPr="00303DF0">
        <w:rPr>
          <w:rFonts w:eastAsia="Times New Roman" w:cs="Arial"/>
          <w:szCs w:val="22"/>
        </w:rPr>
        <w:t>L’empresa adjudicatària haurà de complir les obligacions i els compromisos establerts en la clàusula 28.3 d’aquest Plec sobre l’ús del català i de l’occità, aranès a l'Aran.</w:t>
      </w:r>
    </w:p>
    <w:p w14:paraId="768D79AE" w14:textId="77777777" w:rsidR="00E1486F" w:rsidRPr="00303DF0" w:rsidRDefault="00E1486F" w:rsidP="00E05334">
      <w:pPr>
        <w:ind w:left="426" w:hanging="142"/>
        <w:jc w:val="both"/>
        <w:rPr>
          <w:rFonts w:cs="Arial"/>
          <w:szCs w:val="22"/>
        </w:rPr>
      </w:pPr>
    </w:p>
    <w:p w14:paraId="2C820F02" w14:textId="77777777" w:rsidR="00E1486F" w:rsidRPr="00303DF0" w:rsidRDefault="00E1486F" w:rsidP="00280636">
      <w:pPr>
        <w:numPr>
          <w:ilvl w:val="0"/>
          <w:numId w:val="21"/>
        </w:numPr>
        <w:jc w:val="both"/>
        <w:rPr>
          <w:rFonts w:eastAsia="Times New Roman" w:cs="Arial"/>
          <w:szCs w:val="22"/>
        </w:rPr>
      </w:pPr>
      <w:r w:rsidRPr="00303DF0">
        <w:rPr>
          <w:rFonts w:eastAsia="Times New Roman" w:cs="Arial"/>
          <w:szCs w:val="22"/>
        </w:rPr>
        <w:t xml:space="preserve">L’empresa adjudicatària haurà de complir les obligacions laborals detallades a les clàusules </w:t>
      </w:r>
      <w:r w:rsidR="00652C9B" w:rsidRPr="00303DF0">
        <w:rPr>
          <w:rFonts w:eastAsia="Times New Roman" w:cs="Arial"/>
          <w:szCs w:val="22"/>
        </w:rPr>
        <w:t>27</w:t>
      </w:r>
      <w:r w:rsidRPr="00303DF0">
        <w:rPr>
          <w:rFonts w:eastAsia="Times New Roman" w:cs="Arial"/>
          <w:szCs w:val="22"/>
        </w:rPr>
        <w:t>.</w:t>
      </w:r>
      <w:r w:rsidR="00652C9B" w:rsidRPr="00303DF0">
        <w:rPr>
          <w:rFonts w:eastAsia="Times New Roman" w:cs="Arial"/>
          <w:szCs w:val="22"/>
        </w:rPr>
        <w:t xml:space="preserve">2 i 3 </w:t>
      </w:r>
      <w:r w:rsidRPr="00303DF0">
        <w:rPr>
          <w:rFonts w:eastAsia="Times New Roman" w:cs="Arial"/>
          <w:szCs w:val="22"/>
        </w:rPr>
        <w:t xml:space="preserve">i </w:t>
      </w:r>
      <w:r w:rsidR="00652C9B" w:rsidRPr="00303DF0">
        <w:rPr>
          <w:rFonts w:eastAsia="Times New Roman" w:cs="Arial"/>
          <w:szCs w:val="22"/>
        </w:rPr>
        <w:t>27</w:t>
      </w:r>
      <w:r w:rsidRPr="00303DF0">
        <w:rPr>
          <w:rFonts w:eastAsia="Times New Roman" w:cs="Arial"/>
          <w:szCs w:val="22"/>
        </w:rPr>
        <w:t>.</w:t>
      </w:r>
      <w:r w:rsidR="00652C9B" w:rsidRPr="00303DF0">
        <w:rPr>
          <w:rFonts w:eastAsia="Times New Roman" w:cs="Arial"/>
          <w:szCs w:val="22"/>
        </w:rPr>
        <w:t xml:space="preserve">9 </w:t>
      </w:r>
      <w:r w:rsidRPr="00303DF0">
        <w:rPr>
          <w:rFonts w:eastAsia="Times New Roman" w:cs="Arial"/>
          <w:szCs w:val="22"/>
        </w:rPr>
        <w:t>d’aquest Plec.</w:t>
      </w:r>
    </w:p>
    <w:p w14:paraId="148690E0" w14:textId="77777777" w:rsidR="00E1486F" w:rsidRPr="00303DF0" w:rsidRDefault="00E1486F" w:rsidP="00807D25">
      <w:pPr>
        <w:ind w:left="426" w:hanging="142"/>
        <w:jc w:val="both"/>
        <w:rPr>
          <w:rFonts w:cs="Arial"/>
          <w:szCs w:val="22"/>
        </w:rPr>
      </w:pPr>
    </w:p>
    <w:p w14:paraId="51AB9AB8" w14:textId="77777777" w:rsidR="00D857FB" w:rsidRPr="00303DF0" w:rsidRDefault="00E1486F" w:rsidP="00280636">
      <w:pPr>
        <w:numPr>
          <w:ilvl w:val="0"/>
          <w:numId w:val="22"/>
        </w:numPr>
        <w:jc w:val="both"/>
        <w:rPr>
          <w:rFonts w:eastAsia="Times New Roman" w:cs="Arial"/>
          <w:szCs w:val="22"/>
        </w:rPr>
      </w:pPr>
      <w:r w:rsidRPr="00303DF0">
        <w:rPr>
          <w:rFonts w:eastAsia="Times New Roman" w:cs="Arial"/>
          <w:szCs w:val="22"/>
        </w:rPr>
        <w:t xml:space="preserve">L’empresa adjudicatària haurà de complir les obligacions i les condicions del deure de confidencialitat de la informació a què es tingui accés per raó de l’execució del servei i de les mesures de seguretat establertes per preservar la integritat i la privacitat de la documentació de l’ACCD, detallada a la clàusula </w:t>
      </w:r>
      <w:r w:rsidR="007E3700" w:rsidRPr="00303DF0">
        <w:rPr>
          <w:rFonts w:eastAsia="Times New Roman" w:cs="Arial"/>
          <w:szCs w:val="22"/>
        </w:rPr>
        <w:t xml:space="preserve">25.14 </w:t>
      </w:r>
      <w:r w:rsidRPr="00303DF0">
        <w:rPr>
          <w:rFonts w:eastAsia="Times New Roman" w:cs="Arial"/>
          <w:szCs w:val="22"/>
        </w:rPr>
        <w:t>d’aquest Ple</w:t>
      </w:r>
      <w:r w:rsidR="007E3700" w:rsidRPr="00303DF0">
        <w:rPr>
          <w:rFonts w:eastAsia="Times New Roman" w:cs="Arial"/>
          <w:szCs w:val="22"/>
        </w:rPr>
        <w:t>c</w:t>
      </w:r>
      <w:r w:rsidR="009C76E8" w:rsidRPr="00303DF0">
        <w:rPr>
          <w:rFonts w:eastAsia="Times New Roman" w:cs="Arial"/>
          <w:szCs w:val="22"/>
        </w:rPr>
        <w:t>.</w:t>
      </w:r>
    </w:p>
    <w:p w14:paraId="0E7D118B" w14:textId="77777777" w:rsidR="00D857FB" w:rsidRPr="00303DF0" w:rsidRDefault="00D857FB" w:rsidP="00D857FB">
      <w:pPr>
        <w:pStyle w:val="Prrafodelista"/>
        <w:rPr>
          <w:rFonts w:cs="Arial"/>
        </w:rPr>
      </w:pPr>
    </w:p>
    <w:p w14:paraId="0244604F" w14:textId="03BAB5C6" w:rsidR="00D857FB" w:rsidRPr="00303DF0" w:rsidRDefault="00D857FB" w:rsidP="00280636">
      <w:pPr>
        <w:numPr>
          <w:ilvl w:val="0"/>
          <w:numId w:val="22"/>
        </w:numPr>
        <w:jc w:val="both"/>
        <w:rPr>
          <w:rFonts w:eastAsia="Times New Roman" w:cs="Arial"/>
          <w:szCs w:val="22"/>
        </w:rPr>
      </w:pPr>
      <w:r w:rsidRPr="00303DF0">
        <w:rPr>
          <w:rFonts w:cs="Arial"/>
        </w:rPr>
        <w:t>L’empresa adjudicatària haurà de complir les obligacions detallades en PCAP, i de sotmetre’s, en tot cas, a la normativa nacional i de la unió Europea en matèria de protecció de dades, d’acord amb la clàusula 28.14 del PCAP.</w:t>
      </w:r>
    </w:p>
    <w:p w14:paraId="39E80335" w14:textId="77777777" w:rsidR="005F6228" w:rsidRPr="00303DF0" w:rsidRDefault="005F6228" w:rsidP="00FA7760">
      <w:pPr>
        <w:pStyle w:val="Prrafodelista"/>
        <w:rPr>
          <w:rFonts w:cs="Arial"/>
          <w:szCs w:val="22"/>
        </w:rPr>
      </w:pPr>
    </w:p>
    <w:p w14:paraId="5AACC5FD" w14:textId="77777777" w:rsidR="005F6228" w:rsidRPr="00303DF0" w:rsidRDefault="005F6228" w:rsidP="00280636">
      <w:pPr>
        <w:pStyle w:val="Prrafodelista"/>
        <w:numPr>
          <w:ilvl w:val="0"/>
          <w:numId w:val="22"/>
        </w:numPr>
        <w:shd w:val="clear" w:color="auto" w:fill="FFFFFF"/>
        <w:contextualSpacing/>
        <w:jc w:val="both"/>
        <w:rPr>
          <w:rFonts w:ascii="Arial" w:eastAsia="Times" w:hAnsi="Arial" w:cs="Arial"/>
          <w:sz w:val="22"/>
          <w:szCs w:val="22"/>
        </w:rPr>
      </w:pPr>
      <w:r w:rsidRPr="00303DF0">
        <w:rPr>
          <w:rFonts w:ascii="Arial" w:eastAsia="Times" w:hAnsi="Arial" w:cs="Arial"/>
          <w:sz w:val="22"/>
          <w:szCs w:val="22"/>
        </w:rPr>
        <w:t>L’adjudicatari del servei de càtering ha d’estar inscrit en el registre oficial que correspongui en funció de la seva activitat alimentària, i segons el municipi on es trobi la seva seu social. En aquest sentit, cal que s’aporti el certificat corresponent que demostri la inscripció satisfactòria l’empresa proposada adjudicatària abans de la formalització del contracte.</w:t>
      </w:r>
    </w:p>
    <w:p w14:paraId="31346981" w14:textId="77777777" w:rsidR="005F6228" w:rsidRPr="00303DF0" w:rsidRDefault="005F6228" w:rsidP="005F6228">
      <w:pPr>
        <w:shd w:val="clear" w:color="auto" w:fill="FFFFFF"/>
        <w:ind w:left="709"/>
        <w:contextualSpacing/>
        <w:jc w:val="both"/>
        <w:rPr>
          <w:rFonts w:cs="Arial"/>
          <w:szCs w:val="22"/>
        </w:rPr>
      </w:pPr>
    </w:p>
    <w:p w14:paraId="42C05799" w14:textId="77777777" w:rsidR="005F6228" w:rsidRPr="00303DF0" w:rsidRDefault="005F6228" w:rsidP="00280636">
      <w:pPr>
        <w:pStyle w:val="Prrafodelista"/>
        <w:numPr>
          <w:ilvl w:val="0"/>
          <w:numId w:val="22"/>
        </w:numPr>
        <w:shd w:val="clear" w:color="auto" w:fill="FFFFFF"/>
        <w:contextualSpacing/>
        <w:jc w:val="both"/>
        <w:rPr>
          <w:rFonts w:cs="Arial"/>
          <w:szCs w:val="22"/>
        </w:rPr>
      </w:pPr>
      <w:r w:rsidRPr="00303DF0">
        <w:rPr>
          <w:rFonts w:ascii="Arial" w:eastAsia="Times" w:hAnsi="Arial" w:cs="Arial"/>
          <w:sz w:val="22"/>
          <w:szCs w:val="22"/>
        </w:rPr>
        <w:t>L’empresa contractista té l’obligació de tenir subscrita, durant tota l’execució del contracte, una pòlissa d’assegurança de responsabilitat civil amb un capital assegurat per un import mínim de 300.000 euros per sinistre i any per cobrir les responsabilitats de qualsevol tipus que es puguin derivar de l’execució del contracte.</w:t>
      </w:r>
    </w:p>
    <w:p w14:paraId="2CDC3217" w14:textId="77777777" w:rsidR="005F6228" w:rsidRPr="00303DF0" w:rsidRDefault="005F6228" w:rsidP="00FA7760">
      <w:pPr>
        <w:jc w:val="both"/>
        <w:rPr>
          <w:rFonts w:eastAsia="Times New Roman" w:cs="Arial"/>
          <w:szCs w:val="22"/>
        </w:rPr>
      </w:pPr>
    </w:p>
    <w:p w14:paraId="61C8101A" w14:textId="77777777" w:rsidR="00D857FB" w:rsidRPr="00303DF0" w:rsidRDefault="00D857FB" w:rsidP="00D857FB">
      <w:pPr>
        <w:ind w:left="426"/>
        <w:jc w:val="both"/>
        <w:rPr>
          <w:rFonts w:eastAsia="Times New Roman" w:cs="Arial"/>
          <w:szCs w:val="22"/>
        </w:rPr>
      </w:pPr>
    </w:p>
    <w:p w14:paraId="44B62BE9" w14:textId="77777777" w:rsidR="00C40949" w:rsidRPr="00303DF0" w:rsidRDefault="00C40949" w:rsidP="00C53E99">
      <w:pPr>
        <w:pStyle w:val="Prrafodelista"/>
        <w:ind w:left="993"/>
        <w:jc w:val="both"/>
        <w:rPr>
          <w:rFonts w:ascii="Arial" w:hAnsi="Arial" w:cs="Arial"/>
          <w:sz w:val="22"/>
          <w:szCs w:val="22"/>
          <w:highlight w:val="green"/>
        </w:rPr>
      </w:pPr>
    </w:p>
    <w:p w14:paraId="19F64B19" w14:textId="77777777" w:rsidR="004157F6" w:rsidRPr="00303DF0" w:rsidRDefault="004157F6" w:rsidP="00C53E99">
      <w:pPr>
        <w:numPr>
          <w:ilvl w:val="0"/>
          <w:numId w:val="3"/>
        </w:numPr>
        <w:tabs>
          <w:tab w:val="clear" w:pos="1440"/>
          <w:tab w:val="num" w:pos="426"/>
        </w:tabs>
        <w:ind w:hanging="1440"/>
        <w:jc w:val="both"/>
        <w:rPr>
          <w:rFonts w:cs="Arial"/>
          <w:b/>
          <w:szCs w:val="22"/>
        </w:rPr>
      </w:pPr>
      <w:r w:rsidRPr="00303DF0">
        <w:rPr>
          <w:rFonts w:cs="Arial"/>
          <w:b/>
          <w:szCs w:val="22"/>
        </w:rPr>
        <w:t>Penalitats</w:t>
      </w:r>
    </w:p>
    <w:p w14:paraId="18ABC57E" w14:textId="77777777" w:rsidR="004157F6" w:rsidRPr="00303DF0" w:rsidRDefault="004157F6" w:rsidP="00C53E99">
      <w:pPr>
        <w:jc w:val="both"/>
        <w:rPr>
          <w:rFonts w:cs="Arial"/>
          <w:b/>
          <w:szCs w:val="22"/>
        </w:rPr>
      </w:pPr>
    </w:p>
    <w:p w14:paraId="10C42A39" w14:textId="77777777" w:rsidR="00C62A9F" w:rsidRPr="00303DF0" w:rsidRDefault="00EF00EC" w:rsidP="00FA7995">
      <w:pPr>
        <w:ind w:left="426"/>
        <w:jc w:val="both"/>
        <w:rPr>
          <w:rFonts w:cs="Arial"/>
          <w:b/>
          <w:szCs w:val="22"/>
        </w:rPr>
      </w:pPr>
      <w:r w:rsidRPr="00303DF0">
        <w:rPr>
          <w:rFonts w:cs="Arial"/>
          <w:b/>
          <w:szCs w:val="22"/>
        </w:rPr>
        <w:t>S</w:t>
      </w:r>
      <w:r w:rsidR="00C62A9F" w:rsidRPr="00303DF0">
        <w:rPr>
          <w:rFonts w:cs="Arial"/>
          <w:b/>
          <w:szCs w:val="22"/>
        </w:rPr>
        <w:t>.1. Penalitats per demora:</w:t>
      </w:r>
    </w:p>
    <w:p w14:paraId="50949011" w14:textId="77777777" w:rsidR="00C40949" w:rsidRPr="00303DF0" w:rsidRDefault="00C40949" w:rsidP="00C40949">
      <w:pPr>
        <w:ind w:left="426"/>
        <w:jc w:val="both"/>
        <w:rPr>
          <w:rFonts w:cs="Arial"/>
          <w:szCs w:val="22"/>
        </w:rPr>
      </w:pPr>
    </w:p>
    <w:p w14:paraId="6FE8D0E6" w14:textId="77777777" w:rsidR="00013293" w:rsidRPr="00303DF0" w:rsidRDefault="00013293" w:rsidP="00013293">
      <w:pPr>
        <w:ind w:left="426"/>
        <w:jc w:val="both"/>
        <w:rPr>
          <w:rFonts w:cs="Arial"/>
          <w:szCs w:val="22"/>
        </w:rPr>
      </w:pPr>
      <w:r w:rsidRPr="00303DF0">
        <w:rPr>
          <w:rFonts w:cs="Arial"/>
          <w:szCs w:val="22"/>
        </w:rPr>
        <w:t>Quan el contractista, per causes imputables al mateix, hagués incorregut en demora respecte al compliment dels terminis establerts en els PPTP, l'ACCD podrà imposar les penalitats següents:</w:t>
      </w:r>
    </w:p>
    <w:p w14:paraId="51A30DFA" w14:textId="77777777" w:rsidR="00013293" w:rsidRPr="00303DF0" w:rsidRDefault="00013293" w:rsidP="00013293">
      <w:pPr>
        <w:ind w:left="426"/>
        <w:jc w:val="both"/>
        <w:rPr>
          <w:rFonts w:cs="Arial"/>
          <w:szCs w:val="22"/>
        </w:rPr>
      </w:pPr>
    </w:p>
    <w:p w14:paraId="775C0490" w14:textId="77777777" w:rsidR="00013293" w:rsidRPr="00303DF0" w:rsidRDefault="00013293" w:rsidP="00280636">
      <w:pPr>
        <w:pStyle w:val="Prrafodelista"/>
        <w:numPr>
          <w:ilvl w:val="0"/>
          <w:numId w:val="23"/>
        </w:numPr>
        <w:jc w:val="both"/>
        <w:rPr>
          <w:rFonts w:ascii="Arial" w:hAnsi="Arial" w:cs="Arial"/>
          <w:sz w:val="22"/>
          <w:szCs w:val="22"/>
          <w:lang w:eastAsia="ca-ES"/>
        </w:rPr>
      </w:pPr>
      <w:r w:rsidRPr="00303DF0">
        <w:rPr>
          <w:rFonts w:ascii="Arial" w:hAnsi="Arial" w:cs="Arial"/>
          <w:sz w:val="22"/>
          <w:szCs w:val="22"/>
          <w:lang w:eastAsia="ca-ES"/>
        </w:rPr>
        <w:t xml:space="preserve">100,00 euros per cada dia hàbil de retard respecte el termini màxim referent a la conformitat a la proposta de servei de càtering rebuda, establert en l’apartat 2.5 subapartat 1 del PPTP, que és de quatre (4) dies d’antelació a la data de celebració de l’acte. </w:t>
      </w:r>
    </w:p>
    <w:p w14:paraId="2027F2DD" w14:textId="77777777" w:rsidR="00013293" w:rsidRPr="00303DF0" w:rsidRDefault="00013293" w:rsidP="00013293">
      <w:pPr>
        <w:pStyle w:val="Prrafodelista"/>
        <w:ind w:left="1146"/>
        <w:jc w:val="both"/>
        <w:rPr>
          <w:rFonts w:ascii="Arial" w:hAnsi="Arial" w:cs="Arial"/>
          <w:sz w:val="22"/>
          <w:szCs w:val="22"/>
          <w:lang w:eastAsia="ca-ES"/>
        </w:rPr>
      </w:pPr>
    </w:p>
    <w:p w14:paraId="2F6044CA" w14:textId="379CC727" w:rsidR="00E1486F" w:rsidRPr="00303DF0" w:rsidRDefault="00013293" w:rsidP="00280636">
      <w:pPr>
        <w:pStyle w:val="Prrafodelista"/>
        <w:numPr>
          <w:ilvl w:val="0"/>
          <w:numId w:val="24"/>
        </w:numPr>
        <w:jc w:val="both"/>
        <w:rPr>
          <w:rFonts w:ascii="Arial" w:hAnsi="Arial" w:cs="Arial"/>
          <w:sz w:val="22"/>
          <w:szCs w:val="22"/>
          <w:lang w:eastAsia="ca-ES"/>
        </w:rPr>
      </w:pPr>
      <w:r w:rsidRPr="00303DF0">
        <w:rPr>
          <w:rFonts w:ascii="Arial" w:hAnsi="Arial" w:cs="Arial"/>
          <w:sz w:val="22"/>
          <w:szCs w:val="22"/>
          <w:lang w:eastAsia="ca-ES"/>
        </w:rPr>
        <w:t>15,00 euros per cada minut de retard respecte el termini màxim referent a la disposició abans de l’esdeveniment del personal, del producte a servir, i del material necessari per a la prestació del servei, establert en l’apartat 2.5, subapartat 2 del PPTP, que és de trenta (30) minuts d’antelació a l’inici de l’esdeveniment</w:t>
      </w:r>
    </w:p>
    <w:p w14:paraId="34502228" w14:textId="77777777" w:rsidR="00C53E99" w:rsidRPr="00303DF0" w:rsidRDefault="00C53E99" w:rsidP="00C40949">
      <w:pPr>
        <w:ind w:left="426"/>
        <w:jc w:val="both"/>
        <w:rPr>
          <w:rFonts w:cs="Arial"/>
          <w:b/>
          <w:szCs w:val="22"/>
        </w:rPr>
      </w:pPr>
    </w:p>
    <w:p w14:paraId="1B3BB5B4" w14:textId="1C3EE7D2" w:rsidR="00C40949" w:rsidRPr="00303DF0" w:rsidRDefault="00EF00EC" w:rsidP="00C40949">
      <w:pPr>
        <w:ind w:left="426"/>
        <w:jc w:val="both"/>
        <w:rPr>
          <w:rFonts w:cs="Arial"/>
          <w:b/>
          <w:szCs w:val="22"/>
        </w:rPr>
      </w:pPr>
      <w:r w:rsidRPr="00303DF0">
        <w:rPr>
          <w:rFonts w:cs="Arial"/>
          <w:b/>
          <w:szCs w:val="22"/>
        </w:rPr>
        <w:t>S</w:t>
      </w:r>
      <w:r w:rsidR="00C40949" w:rsidRPr="00303DF0">
        <w:rPr>
          <w:rFonts w:cs="Arial"/>
          <w:b/>
          <w:szCs w:val="22"/>
        </w:rPr>
        <w:t xml:space="preserve">.2. Penalitats per compliment defectuós de la prestació o per incompliment dels compromisos o de les condicions especials d’execució que no tenen caràcter d’obligació essencial: </w:t>
      </w:r>
    </w:p>
    <w:p w14:paraId="5CB67655" w14:textId="77777777" w:rsidR="00C40949" w:rsidRPr="00303DF0" w:rsidRDefault="00C40949" w:rsidP="00C40949">
      <w:pPr>
        <w:ind w:left="426"/>
        <w:jc w:val="both"/>
        <w:rPr>
          <w:rFonts w:cs="Arial"/>
          <w:szCs w:val="22"/>
        </w:rPr>
      </w:pPr>
    </w:p>
    <w:p w14:paraId="3C9DAB72" w14:textId="77777777" w:rsidR="00CC173B" w:rsidRPr="00303DF0" w:rsidRDefault="00CC173B" w:rsidP="00CC173B">
      <w:pPr>
        <w:autoSpaceDE w:val="0"/>
        <w:autoSpaceDN w:val="0"/>
        <w:adjustRightInd w:val="0"/>
        <w:contextualSpacing/>
        <w:jc w:val="both"/>
        <w:rPr>
          <w:rFonts w:eastAsia="Calibri" w:cs="Arial"/>
          <w:szCs w:val="22"/>
          <w:u w:val="single"/>
          <w:lang w:eastAsia="en-US"/>
        </w:rPr>
      </w:pPr>
    </w:p>
    <w:p w14:paraId="07C71154" w14:textId="77777777" w:rsidR="00CC173B" w:rsidRPr="00303DF0" w:rsidRDefault="00CC173B" w:rsidP="00280636">
      <w:pPr>
        <w:numPr>
          <w:ilvl w:val="0"/>
          <w:numId w:val="25"/>
        </w:numPr>
        <w:jc w:val="both"/>
        <w:rPr>
          <w:rFonts w:eastAsia="Calibri" w:cs="Arial"/>
          <w:szCs w:val="22"/>
          <w:lang w:eastAsia="en-US"/>
        </w:rPr>
      </w:pPr>
      <w:r w:rsidRPr="00303DF0">
        <w:rPr>
          <w:rFonts w:eastAsia="Calibri" w:cs="Arial"/>
          <w:szCs w:val="22"/>
          <w:lang w:eastAsia="en-US"/>
        </w:rPr>
        <w:t xml:space="preserve">Retard en l’inici d’un servei: es penalitzarà amb un 4% de l’import total de facturació en cas que el retard en l’inici d’un servei sigui responsabilitat de l’empresa contractada, un cop l’hora d’inici ha estat programada i acordada per les dues parts, tret que es tractés de causes imprevistes alienes a la voluntat del contractista.  </w:t>
      </w:r>
    </w:p>
    <w:p w14:paraId="7AF07FFB" w14:textId="77777777" w:rsidR="00CC173B" w:rsidRPr="00303DF0" w:rsidRDefault="00CC173B" w:rsidP="00CC173B">
      <w:pPr>
        <w:jc w:val="both"/>
        <w:rPr>
          <w:rFonts w:eastAsia="Calibri" w:cs="Arial"/>
          <w:szCs w:val="22"/>
          <w:lang w:eastAsia="en-US"/>
        </w:rPr>
      </w:pPr>
    </w:p>
    <w:p w14:paraId="20FB56B6" w14:textId="77777777" w:rsidR="00CC173B" w:rsidRPr="00303DF0" w:rsidRDefault="00CC173B" w:rsidP="00280636">
      <w:pPr>
        <w:numPr>
          <w:ilvl w:val="0"/>
          <w:numId w:val="25"/>
        </w:numPr>
        <w:jc w:val="both"/>
        <w:rPr>
          <w:rFonts w:eastAsia="Calibri" w:cs="Arial"/>
          <w:szCs w:val="22"/>
          <w:lang w:eastAsia="en-US"/>
        </w:rPr>
      </w:pPr>
      <w:r w:rsidRPr="00303DF0">
        <w:rPr>
          <w:rFonts w:eastAsia="Calibri" w:cs="Arial"/>
          <w:szCs w:val="22"/>
          <w:lang w:eastAsia="en-US"/>
        </w:rPr>
        <w:t>No compliment amb la presència del nombre de persones que es van oferir com a recursos humans addicionals: penalització d’un 4% de l’import total de la facturació si l’empresa contractada no compleix amb la presència del nombre de persones que es van oferir com a recursos humans addicionals.</w:t>
      </w:r>
    </w:p>
    <w:p w14:paraId="653A4DFF" w14:textId="77777777" w:rsidR="00CC173B" w:rsidRPr="00303DF0" w:rsidRDefault="00CC173B" w:rsidP="00CC173B">
      <w:pPr>
        <w:jc w:val="both"/>
        <w:rPr>
          <w:rFonts w:eastAsia="Calibri" w:cs="Arial"/>
          <w:szCs w:val="22"/>
          <w:lang w:eastAsia="en-US"/>
        </w:rPr>
      </w:pPr>
    </w:p>
    <w:p w14:paraId="08CF0D3A" w14:textId="77777777" w:rsidR="00CC173B" w:rsidRPr="00303DF0" w:rsidRDefault="00CC173B" w:rsidP="00280636">
      <w:pPr>
        <w:numPr>
          <w:ilvl w:val="0"/>
          <w:numId w:val="25"/>
        </w:numPr>
        <w:jc w:val="both"/>
        <w:rPr>
          <w:rFonts w:eastAsia="Calibri" w:cs="Arial"/>
          <w:szCs w:val="22"/>
          <w:lang w:eastAsia="en-US"/>
        </w:rPr>
      </w:pPr>
      <w:r w:rsidRPr="00303DF0">
        <w:rPr>
          <w:rFonts w:eastAsia="Calibri" w:cs="Arial"/>
          <w:szCs w:val="22"/>
          <w:lang w:eastAsia="en-US"/>
        </w:rPr>
        <w:t>Falta d’elements materials: penalització d’un 4% de l’import total de la facturació si no s’aporten els equipaments materials imprescindibles per al bon funcionament del servei.</w:t>
      </w:r>
    </w:p>
    <w:p w14:paraId="0A3B1888" w14:textId="77777777" w:rsidR="00CC173B" w:rsidRPr="00303DF0" w:rsidRDefault="00CC173B" w:rsidP="00CC173B">
      <w:pPr>
        <w:jc w:val="both"/>
        <w:rPr>
          <w:rFonts w:eastAsia="Calibri" w:cs="Arial"/>
          <w:szCs w:val="22"/>
          <w:lang w:eastAsia="en-US"/>
        </w:rPr>
      </w:pPr>
    </w:p>
    <w:p w14:paraId="45D531C0" w14:textId="77777777" w:rsidR="00CC173B" w:rsidRPr="00303DF0" w:rsidRDefault="00CC173B" w:rsidP="00280636">
      <w:pPr>
        <w:numPr>
          <w:ilvl w:val="0"/>
          <w:numId w:val="25"/>
        </w:numPr>
        <w:jc w:val="both"/>
        <w:rPr>
          <w:rFonts w:eastAsia="Calibri" w:cs="Arial"/>
          <w:szCs w:val="22"/>
          <w:lang w:eastAsia="en-US"/>
        </w:rPr>
      </w:pPr>
      <w:r w:rsidRPr="00303DF0">
        <w:rPr>
          <w:rFonts w:eastAsia="Calibri" w:cs="Arial"/>
          <w:szCs w:val="22"/>
          <w:lang w:eastAsia="en-US"/>
        </w:rPr>
        <w:t>L’Administració podrà imposar penalitats pels casos especificats en l’apartat anterior fins al límit màxim del 10% de l’import d’adjudicació. El fet d’arribar a aquest llindar és causa de resolució del contracte.</w:t>
      </w:r>
    </w:p>
    <w:p w14:paraId="1EE26459" w14:textId="77777777" w:rsidR="00CC173B" w:rsidRPr="00303DF0" w:rsidRDefault="00CC173B" w:rsidP="00CC173B">
      <w:pPr>
        <w:jc w:val="both"/>
        <w:rPr>
          <w:rFonts w:eastAsia="Calibri" w:cs="Arial"/>
          <w:szCs w:val="22"/>
          <w:lang w:eastAsia="en-US"/>
        </w:rPr>
      </w:pPr>
    </w:p>
    <w:p w14:paraId="6E307CC0" w14:textId="77777777" w:rsidR="00CC173B" w:rsidRPr="00303DF0" w:rsidRDefault="00CC173B" w:rsidP="00280636">
      <w:pPr>
        <w:numPr>
          <w:ilvl w:val="0"/>
          <w:numId w:val="25"/>
        </w:numPr>
        <w:jc w:val="both"/>
        <w:rPr>
          <w:rFonts w:eastAsia="Calibri" w:cs="Arial"/>
          <w:szCs w:val="22"/>
          <w:lang w:eastAsia="en-US"/>
        </w:rPr>
      </w:pPr>
      <w:r w:rsidRPr="00303DF0">
        <w:rPr>
          <w:rFonts w:eastAsia="Calibri" w:cs="Arial"/>
          <w:szCs w:val="22"/>
          <w:lang w:eastAsia="en-US"/>
        </w:rPr>
        <w:t xml:space="preserve">Si l’Administració opta per la imposició de penalitats, els imports d’aquestes s’han de fer efectius mitjançant la deducció de les quantitats que, en concepte de pagament total o parcial, s’han d’abonar a l’adjudicatari. </w:t>
      </w:r>
    </w:p>
    <w:p w14:paraId="552ECA75" w14:textId="77777777" w:rsidR="00CC173B" w:rsidRPr="00303DF0" w:rsidRDefault="00CC173B" w:rsidP="00CC173B">
      <w:pPr>
        <w:jc w:val="both"/>
        <w:rPr>
          <w:rFonts w:eastAsia="Calibri" w:cs="Arial"/>
          <w:szCs w:val="22"/>
          <w:lang w:eastAsia="en-US"/>
        </w:rPr>
      </w:pPr>
    </w:p>
    <w:p w14:paraId="7F19DC51" w14:textId="77777777" w:rsidR="00CC173B" w:rsidRPr="00303DF0" w:rsidRDefault="00CC173B" w:rsidP="00280636">
      <w:pPr>
        <w:numPr>
          <w:ilvl w:val="0"/>
          <w:numId w:val="25"/>
        </w:numPr>
        <w:jc w:val="both"/>
        <w:rPr>
          <w:rFonts w:eastAsia="Calibri" w:cs="Arial"/>
          <w:szCs w:val="22"/>
          <w:lang w:eastAsia="en-US"/>
        </w:rPr>
      </w:pPr>
      <w:r w:rsidRPr="00303DF0">
        <w:rPr>
          <w:rFonts w:eastAsia="Calibri" w:cs="Arial"/>
          <w:szCs w:val="22"/>
          <w:lang w:eastAsia="en-US"/>
        </w:rPr>
        <w:t xml:space="preserve">L’import de la penalitat no exclou la indemnització de danys i perjudicis a què pugui tenir dret l’Administració originats per la demora de l’empresa contractista. </w:t>
      </w:r>
    </w:p>
    <w:p w14:paraId="1E260C42" w14:textId="77777777" w:rsidR="00CC173B" w:rsidRPr="00303DF0" w:rsidRDefault="00CC173B" w:rsidP="00CC173B">
      <w:pPr>
        <w:jc w:val="both"/>
        <w:rPr>
          <w:szCs w:val="22"/>
        </w:rPr>
      </w:pPr>
    </w:p>
    <w:p w14:paraId="34B10B21" w14:textId="500A94A8" w:rsidR="00CC173B" w:rsidRPr="00303DF0" w:rsidRDefault="00CC173B" w:rsidP="00CC173B">
      <w:pPr>
        <w:ind w:left="426"/>
        <w:jc w:val="both"/>
        <w:rPr>
          <w:rFonts w:eastAsia="Calibri" w:cs="Arial"/>
          <w:szCs w:val="22"/>
          <w:u w:val="single"/>
          <w:lang w:eastAsia="en-US"/>
        </w:rPr>
      </w:pPr>
      <w:r w:rsidRPr="00303DF0">
        <w:rPr>
          <w:szCs w:val="22"/>
        </w:rPr>
        <w:t xml:space="preserve">Si la persona responsable del contracte requereix a l’empresa contractista que aporti la documentació acreditativa del compliment de l’obligació de tenir subscrita, durant tota l’execució del contracte, una pòlissa d’assegurança de responsabilitat civil amb un capital assegurat per import mínim de </w:t>
      </w:r>
      <w:r w:rsidR="005F6228" w:rsidRPr="00303DF0">
        <w:rPr>
          <w:szCs w:val="22"/>
        </w:rPr>
        <w:t>3</w:t>
      </w:r>
      <w:r w:rsidRPr="00303DF0">
        <w:rPr>
          <w:szCs w:val="22"/>
        </w:rPr>
        <w:t>00.000 euros per sinistre i any per cobrir les responsabilitats de qualsevol tipus que es puguin derivar de l’execució del contracte i l’empresa no disposa d’aquesta pòlissa, s’aplicarà una penalitat de 300 euros diaris des que es requereixi la documentació fins a l’efectiva aportació. En cas que transcorrin 30 dies i no s’aporti aquesta pòlissa, es podrà resoldre el contracte.</w:t>
      </w:r>
    </w:p>
    <w:p w14:paraId="0704D1F3" w14:textId="77777777" w:rsidR="00CC173B" w:rsidRPr="00303DF0" w:rsidRDefault="00CC173B" w:rsidP="00CC173B">
      <w:pPr>
        <w:jc w:val="both"/>
        <w:rPr>
          <w:rFonts w:cs="Arial"/>
          <w:b/>
          <w:szCs w:val="22"/>
        </w:rPr>
      </w:pPr>
    </w:p>
    <w:p w14:paraId="45DE69AC" w14:textId="37CB111E" w:rsidR="00013293" w:rsidRPr="00303DF0" w:rsidRDefault="00013293" w:rsidP="00013293">
      <w:pPr>
        <w:ind w:left="426"/>
        <w:jc w:val="both"/>
        <w:rPr>
          <w:rFonts w:cs="Arial"/>
          <w:szCs w:val="22"/>
        </w:rPr>
      </w:pPr>
    </w:p>
    <w:p w14:paraId="765E0B13" w14:textId="4F67B30C" w:rsidR="00013293" w:rsidRPr="00303DF0" w:rsidRDefault="00013293" w:rsidP="00013293">
      <w:pPr>
        <w:ind w:left="426"/>
        <w:jc w:val="both"/>
        <w:rPr>
          <w:rFonts w:cs="Arial"/>
          <w:b/>
          <w:szCs w:val="22"/>
        </w:rPr>
      </w:pPr>
      <w:r w:rsidRPr="00303DF0">
        <w:rPr>
          <w:rFonts w:cs="Arial"/>
          <w:b/>
          <w:szCs w:val="22"/>
        </w:rPr>
        <w:t>S.3. Penalitats per incompliment d’obligacions en matèria mediambiental, social o laboral:</w:t>
      </w:r>
    </w:p>
    <w:p w14:paraId="10DBCD8B" w14:textId="77777777" w:rsidR="00013293" w:rsidRPr="00303DF0" w:rsidRDefault="00013293" w:rsidP="00013293">
      <w:pPr>
        <w:ind w:left="132"/>
        <w:jc w:val="both"/>
        <w:rPr>
          <w:rFonts w:cs="Arial"/>
          <w:szCs w:val="22"/>
        </w:rPr>
      </w:pPr>
    </w:p>
    <w:p w14:paraId="5B6907DD" w14:textId="77777777" w:rsidR="00013293" w:rsidRPr="00303DF0" w:rsidRDefault="00013293" w:rsidP="00013293">
      <w:pPr>
        <w:ind w:left="426"/>
        <w:jc w:val="both"/>
        <w:rPr>
          <w:rFonts w:cs="Arial"/>
          <w:szCs w:val="22"/>
        </w:rPr>
      </w:pPr>
      <w:r w:rsidRPr="00303DF0">
        <w:rPr>
          <w:rFonts w:cs="Arial"/>
          <w:szCs w:val="22"/>
        </w:rPr>
        <w:t>L’incompliment pel contractista de les obligacions aplicables en matèria mediambiental, social o laboral establertes en el dret de la Unió Europea, el dret nacional, els convenis col·lectius o per les disposicions de dret internacional mediambiental, social i laboral que vinculin l'Estat, donarà lloc a la imposició de penalitats.</w:t>
      </w:r>
    </w:p>
    <w:p w14:paraId="675F963B" w14:textId="77777777" w:rsidR="00013293" w:rsidRPr="00303DF0" w:rsidRDefault="00013293" w:rsidP="00013293">
      <w:pPr>
        <w:ind w:left="132"/>
        <w:jc w:val="both"/>
        <w:rPr>
          <w:rFonts w:cs="Arial"/>
          <w:szCs w:val="22"/>
        </w:rPr>
      </w:pPr>
    </w:p>
    <w:p w14:paraId="59133351" w14:textId="77777777" w:rsidR="00013293" w:rsidRPr="00303DF0" w:rsidRDefault="00013293" w:rsidP="00013293">
      <w:pPr>
        <w:ind w:left="426"/>
        <w:jc w:val="both"/>
        <w:rPr>
          <w:rFonts w:cs="Arial"/>
          <w:szCs w:val="22"/>
        </w:rPr>
      </w:pPr>
      <w:r w:rsidRPr="00303DF0">
        <w:rPr>
          <w:rFonts w:cs="Arial"/>
          <w:szCs w:val="22"/>
        </w:rPr>
        <w:t>Aquestes penalitats hauran de ser proporcionals a la gravetat de l'incompliment i les quanties de cadascuna d'elles no podran ser superiors al 10 per cent del preu del contracte, IVA exclòs, ni el total de les mateixes superar el 50 per cent del preu del contracte.</w:t>
      </w:r>
    </w:p>
    <w:p w14:paraId="045C6EBD" w14:textId="77777777" w:rsidR="00013293" w:rsidRPr="00303DF0" w:rsidRDefault="00013293" w:rsidP="00013293">
      <w:pPr>
        <w:ind w:left="426"/>
        <w:jc w:val="both"/>
        <w:rPr>
          <w:rFonts w:cs="Arial"/>
          <w:szCs w:val="22"/>
        </w:rPr>
      </w:pPr>
    </w:p>
    <w:p w14:paraId="4366F461" w14:textId="77777777" w:rsidR="00751840" w:rsidRPr="00303DF0" w:rsidRDefault="00751840" w:rsidP="007F6237">
      <w:pPr>
        <w:ind w:left="426"/>
        <w:jc w:val="both"/>
        <w:rPr>
          <w:rFonts w:cs="Arial"/>
          <w:szCs w:val="22"/>
        </w:rPr>
      </w:pPr>
    </w:p>
    <w:p w14:paraId="5FBA06ED" w14:textId="40F5C3D4" w:rsidR="00E1486F" w:rsidRPr="00303DF0" w:rsidRDefault="00EF00EC" w:rsidP="00E1486F">
      <w:pPr>
        <w:ind w:left="426"/>
        <w:jc w:val="both"/>
        <w:rPr>
          <w:rFonts w:cs="Arial"/>
          <w:b/>
          <w:szCs w:val="22"/>
        </w:rPr>
      </w:pPr>
      <w:r w:rsidRPr="00303DF0">
        <w:rPr>
          <w:rFonts w:cs="Arial"/>
          <w:b/>
          <w:szCs w:val="22"/>
        </w:rPr>
        <w:t>S</w:t>
      </w:r>
      <w:r w:rsidR="00E1486F" w:rsidRPr="00303DF0">
        <w:rPr>
          <w:rFonts w:cs="Arial"/>
          <w:b/>
          <w:szCs w:val="22"/>
        </w:rPr>
        <w:t>.</w:t>
      </w:r>
      <w:r w:rsidR="005F6228" w:rsidRPr="00303DF0">
        <w:rPr>
          <w:rFonts w:cs="Arial"/>
          <w:b/>
          <w:szCs w:val="22"/>
        </w:rPr>
        <w:t>4</w:t>
      </w:r>
      <w:r w:rsidR="00E1486F" w:rsidRPr="00303DF0">
        <w:rPr>
          <w:rFonts w:cs="Arial"/>
          <w:b/>
          <w:szCs w:val="22"/>
        </w:rPr>
        <w:t xml:space="preserve">. Penalitats per incompliment de la subcontractació: </w:t>
      </w:r>
    </w:p>
    <w:p w14:paraId="7EA89C31" w14:textId="77777777" w:rsidR="00E1486F" w:rsidRPr="00303DF0" w:rsidRDefault="00E1486F" w:rsidP="00E1486F">
      <w:pPr>
        <w:ind w:left="426"/>
        <w:jc w:val="both"/>
        <w:rPr>
          <w:rFonts w:cs="Arial"/>
          <w:b/>
          <w:szCs w:val="22"/>
        </w:rPr>
      </w:pPr>
    </w:p>
    <w:p w14:paraId="257D0BCC" w14:textId="77777777" w:rsidR="00E1486F" w:rsidRPr="00303DF0" w:rsidRDefault="00E1486F" w:rsidP="00E1486F">
      <w:pPr>
        <w:ind w:left="426"/>
        <w:jc w:val="both"/>
      </w:pPr>
      <w:r w:rsidRPr="00303DF0">
        <w:t>La infracció de les condicions establertes en la clàusula trenta-</w:t>
      </w:r>
      <w:r w:rsidR="00734135" w:rsidRPr="00303DF0">
        <w:t xml:space="preserve">tresena </w:t>
      </w:r>
      <w:r w:rsidRPr="00303DF0">
        <w:t xml:space="preserve">d’aquest plec i en l’article 215 de la LCSP, així com la falta d’acreditació de l’aptitud de l’empresa </w:t>
      </w:r>
      <w:proofErr w:type="spellStart"/>
      <w:r w:rsidRPr="00303DF0">
        <w:t>subcontractista</w:t>
      </w:r>
      <w:proofErr w:type="spellEnd"/>
      <w:r w:rsidRPr="00303DF0">
        <w:t xml:space="preserve"> o de les circumstàncies determinants de la situació d’emergència o de les que fan urgent la subcontractació, comportarà la imposició a l’empresa contractista d’una penalitat del 50% de l’import del subcontracte. </w:t>
      </w:r>
    </w:p>
    <w:p w14:paraId="493A5EA9" w14:textId="77777777" w:rsidR="00E1486F" w:rsidRPr="00303DF0" w:rsidRDefault="00E1486F" w:rsidP="00E1486F">
      <w:pPr>
        <w:ind w:left="426"/>
        <w:jc w:val="both"/>
      </w:pPr>
    </w:p>
    <w:p w14:paraId="5F4E5328" w14:textId="58E059C3" w:rsidR="00E1486F" w:rsidRPr="00303DF0" w:rsidRDefault="00E1486F" w:rsidP="00E1486F">
      <w:pPr>
        <w:ind w:left="426"/>
        <w:jc w:val="both"/>
        <w:rPr>
          <w:rFonts w:cs="Arial"/>
          <w:szCs w:val="22"/>
        </w:rPr>
      </w:pPr>
      <w:r w:rsidRPr="00303DF0">
        <w:t xml:space="preserve">La infracció de les obligacions de pagament a les empreses </w:t>
      </w:r>
      <w:proofErr w:type="spellStart"/>
      <w:r w:rsidRPr="00303DF0">
        <w:t>subcontractistes</w:t>
      </w:r>
      <w:proofErr w:type="spellEnd"/>
      <w:r w:rsidRPr="00303DF0">
        <w:t xml:space="preserve"> i subministradores de la clàusula </w:t>
      </w:r>
      <w:r w:rsidR="00734135" w:rsidRPr="00303DF0">
        <w:t>33</w:t>
      </w:r>
      <w:r w:rsidRPr="00303DF0">
        <w:t>.12 d’aquest Plec, comportarà una penalitat del 30 % del preu del subcontracte</w:t>
      </w:r>
      <w:r w:rsidRPr="00303DF0">
        <w:rPr>
          <w:rFonts w:cs="Arial"/>
          <w:szCs w:val="22"/>
        </w:rPr>
        <w:t>.</w:t>
      </w:r>
    </w:p>
    <w:p w14:paraId="31E08640" w14:textId="6AEFC4C8" w:rsidR="00013293" w:rsidRPr="00303DF0" w:rsidRDefault="00013293" w:rsidP="00E1486F">
      <w:pPr>
        <w:ind w:left="426"/>
        <w:jc w:val="both"/>
        <w:rPr>
          <w:rFonts w:cs="Arial"/>
          <w:szCs w:val="22"/>
        </w:rPr>
      </w:pPr>
    </w:p>
    <w:p w14:paraId="01CBE76D" w14:textId="2F666AD7" w:rsidR="00013293" w:rsidRPr="00303DF0" w:rsidRDefault="00013293" w:rsidP="00013293">
      <w:pPr>
        <w:tabs>
          <w:tab w:val="left" w:pos="426"/>
        </w:tabs>
        <w:ind w:left="132"/>
        <w:jc w:val="both"/>
        <w:rPr>
          <w:rFonts w:cs="Arial"/>
          <w:b/>
          <w:szCs w:val="22"/>
        </w:rPr>
      </w:pPr>
      <w:r w:rsidRPr="00303DF0">
        <w:rPr>
          <w:rFonts w:cs="Arial"/>
          <w:b/>
          <w:szCs w:val="22"/>
        </w:rPr>
        <w:tab/>
        <w:t>S.</w:t>
      </w:r>
      <w:r w:rsidR="005F6228" w:rsidRPr="00303DF0">
        <w:rPr>
          <w:rFonts w:cs="Arial"/>
          <w:b/>
          <w:szCs w:val="22"/>
        </w:rPr>
        <w:t>5</w:t>
      </w:r>
      <w:r w:rsidRPr="00303DF0">
        <w:rPr>
          <w:rFonts w:cs="Arial"/>
          <w:b/>
          <w:szCs w:val="22"/>
        </w:rPr>
        <w:t>.</w:t>
      </w:r>
      <w:r w:rsidR="005F6228" w:rsidRPr="00303DF0">
        <w:rPr>
          <w:rFonts w:cs="Arial"/>
          <w:b/>
          <w:szCs w:val="22"/>
        </w:rPr>
        <w:t xml:space="preserve"> </w:t>
      </w:r>
      <w:r w:rsidRPr="00303DF0">
        <w:rPr>
          <w:rFonts w:cs="Arial"/>
          <w:b/>
          <w:szCs w:val="22"/>
        </w:rPr>
        <w:t>Penalitats per incompliment de les obligacions de la clàusula ètica</w:t>
      </w:r>
    </w:p>
    <w:p w14:paraId="0679F5E0" w14:textId="77777777" w:rsidR="00013293" w:rsidRPr="00303DF0" w:rsidRDefault="00013293" w:rsidP="00013293">
      <w:pPr>
        <w:ind w:left="132"/>
        <w:jc w:val="both"/>
        <w:rPr>
          <w:rFonts w:cs="Arial"/>
          <w:szCs w:val="22"/>
        </w:rPr>
      </w:pPr>
    </w:p>
    <w:p w14:paraId="0FDA4B7A" w14:textId="67568890" w:rsidR="00013293" w:rsidRPr="00303DF0" w:rsidRDefault="00013293" w:rsidP="00013293">
      <w:pPr>
        <w:ind w:left="426"/>
        <w:jc w:val="both"/>
        <w:rPr>
          <w:rFonts w:cs="Arial"/>
          <w:szCs w:val="22"/>
        </w:rPr>
      </w:pPr>
      <w:r w:rsidRPr="00303DF0">
        <w:rPr>
          <w:rFonts w:cs="Arial"/>
          <w:szCs w:val="22"/>
        </w:rPr>
        <w:t>En cas d’incompliment dels apartats a), b), c), f) i g) de l’apartat 2.1 de la clàusula 26 d’aquest Plec, clàusula ètica,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cadascuna de les penalitats no podrà excedir del 10% del pressupost base de licitació, IVA exclòs, ni el seu total podrà superar en cap cas el 50% del pressupost base de licitació, IVA exclòs.</w:t>
      </w:r>
    </w:p>
    <w:p w14:paraId="7DC1E49C" w14:textId="43CDA172" w:rsidR="00013293" w:rsidRPr="00303DF0" w:rsidRDefault="00013293" w:rsidP="00013293">
      <w:pPr>
        <w:ind w:left="426"/>
        <w:jc w:val="both"/>
        <w:rPr>
          <w:rFonts w:cs="Arial"/>
          <w:szCs w:val="22"/>
        </w:rPr>
      </w:pPr>
    </w:p>
    <w:p w14:paraId="2159FF0A" w14:textId="3B160523" w:rsidR="00013293" w:rsidRPr="00303DF0" w:rsidRDefault="00013293" w:rsidP="00013293">
      <w:pPr>
        <w:tabs>
          <w:tab w:val="left" w:pos="360"/>
        </w:tabs>
        <w:ind w:left="360"/>
        <w:jc w:val="both"/>
        <w:rPr>
          <w:rFonts w:cs="Arial"/>
        </w:rPr>
      </w:pPr>
      <w:r w:rsidRPr="00303DF0">
        <w:rPr>
          <w:rFonts w:cs="Arial"/>
        </w:rPr>
        <w:t xml:space="preserve">En el cas d’incompliment del que preveu la lletra d) de l’apartat </w:t>
      </w:r>
      <w:r w:rsidRPr="00303DF0">
        <w:t xml:space="preserve">22.8.2.1. </w:t>
      </w:r>
      <w:r w:rsidRPr="00303DF0">
        <w:rPr>
          <w:rFonts w:cs="Arial"/>
        </w:rPr>
        <w:t xml:space="preserve">l’òrgan de contractació donarà coneixement dels fets a les autoritats competents en matèria de competència. </w:t>
      </w:r>
    </w:p>
    <w:p w14:paraId="1499EF36" w14:textId="77777777" w:rsidR="00013293" w:rsidRPr="00013293" w:rsidRDefault="00013293" w:rsidP="00013293">
      <w:pPr>
        <w:tabs>
          <w:tab w:val="left" w:pos="360"/>
        </w:tabs>
        <w:jc w:val="both"/>
        <w:rPr>
          <w:rFonts w:cs="Arial"/>
        </w:rPr>
      </w:pPr>
    </w:p>
    <w:p w14:paraId="707AB684" w14:textId="7E2FE758" w:rsidR="00013293" w:rsidRPr="00013293" w:rsidRDefault="00013293" w:rsidP="00013293">
      <w:pPr>
        <w:tabs>
          <w:tab w:val="left" w:pos="360"/>
        </w:tabs>
        <w:ind w:left="360"/>
        <w:jc w:val="both"/>
        <w:rPr>
          <w:rFonts w:cs="Arial"/>
        </w:rPr>
      </w:pPr>
      <w:r w:rsidRPr="00013293">
        <w:rPr>
          <w:rFonts w:cs="Arial"/>
        </w:rPr>
        <w:t xml:space="preserve">En el cas d’incompliment del que preveu la lletra e) de l’apartat </w:t>
      </w:r>
      <w:r w:rsidRPr="00013293">
        <w:t xml:space="preserve">22.8.2.1. </w:t>
      </w:r>
      <w:r w:rsidRPr="00013293">
        <w:rPr>
          <w:rFonts w:cs="Arial"/>
        </w:rPr>
        <w:t xml:space="preserve">l’òrgan de contractació ho posarà en coneixement de la Comissió d’Ètica en la Contractació Pública de la Generalitat de Catalunya perquè emeti el pertinent informe, sens perjudici d’altres penalitats que es puguin establir. </w:t>
      </w:r>
    </w:p>
    <w:p w14:paraId="2EB8E63B" w14:textId="77777777" w:rsidR="00013293" w:rsidRPr="00013293" w:rsidRDefault="00013293" w:rsidP="00013293">
      <w:pPr>
        <w:ind w:left="426"/>
        <w:jc w:val="both"/>
        <w:rPr>
          <w:rFonts w:cs="Arial"/>
          <w:sz w:val="20"/>
        </w:rPr>
      </w:pPr>
    </w:p>
    <w:p w14:paraId="06653E14" w14:textId="1434269E" w:rsidR="00013293" w:rsidRPr="00013293" w:rsidRDefault="00013293" w:rsidP="00013293">
      <w:pPr>
        <w:pBdr>
          <w:bottom w:val="single" w:sz="6" w:space="1" w:color="auto"/>
        </w:pBdr>
        <w:tabs>
          <w:tab w:val="left" w:pos="360"/>
        </w:tabs>
        <w:ind w:left="360"/>
        <w:jc w:val="both"/>
        <w:rPr>
          <w:rFonts w:cs="Arial"/>
          <w:snapToGrid w:val="0"/>
          <w:szCs w:val="22"/>
        </w:rPr>
      </w:pPr>
      <w:r w:rsidRPr="00013293">
        <w:rPr>
          <w:rFonts w:cs="Arial"/>
        </w:rPr>
        <w:t>En el cas que la gravetat dels fets ho requereixi, l’òrgan de contractació els posarà en coneixement de l’Oficina Antifrau de Catalunya o dels òrgans de control i fiscalització que siguin competents per raó de la matèria</w:t>
      </w:r>
    </w:p>
    <w:p w14:paraId="42B77971" w14:textId="77777777" w:rsidR="00013293" w:rsidRPr="002E60DF" w:rsidRDefault="00013293" w:rsidP="00013293">
      <w:pPr>
        <w:ind w:left="426"/>
        <w:jc w:val="both"/>
        <w:rPr>
          <w:rFonts w:cs="Arial"/>
          <w:szCs w:val="22"/>
        </w:rPr>
      </w:pPr>
    </w:p>
    <w:p w14:paraId="0B5D2718" w14:textId="77777777" w:rsidR="00013293" w:rsidRPr="00E1486F" w:rsidRDefault="00013293" w:rsidP="00E1486F">
      <w:pPr>
        <w:ind w:left="426"/>
        <w:jc w:val="both"/>
        <w:rPr>
          <w:rFonts w:cs="Arial"/>
          <w:szCs w:val="22"/>
          <w:highlight w:val="green"/>
        </w:rPr>
      </w:pPr>
    </w:p>
    <w:p w14:paraId="5AD91699" w14:textId="77777777" w:rsidR="007F6237" w:rsidRPr="00FA7995" w:rsidRDefault="007F6237" w:rsidP="00FA7995">
      <w:pPr>
        <w:pBdr>
          <w:bottom w:val="single" w:sz="6" w:space="1" w:color="auto"/>
        </w:pBdr>
        <w:tabs>
          <w:tab w:val="left" w:pos="360"/>
        </w:tabs>
        <w:jc w:val="both"/>
        <w:rPr>
          <w:rFonts w:cs="Arial"/>
          <w:snapToGrid w:val="0"/>
          <w:szCs w:val="22"/>
        </w:rPr>
      </w:pPr>
    </w:p>
    <w:p w14:paraId="5544C917" w14:textId="77777777" w:rsidR="00FE032C" w:rsidRPr="00FA7995" w:rsidRDefault="00A4027C" w:rsidP="00995060">
      <w:pPr>
        <w:numPr>
          <w:ilvl w:val="0"/>
          <w:numId w:val="3"/>
        </w:numPr>
        <w:tabs>
          <w:tab w:val="clear" w:pos="1440"/>
          <w:tab w:val="num" w:pos="426"/>
        </w:tabs>
        <w:ind w:hanging="1440"/>
        <w:jc w:val="both"/>
        <w:rPr>
          <w:rFonts w:cs="Arial"/>
          <w:b/>
          <w:szCs w:val="22"/>
        </w:rPr>
      </w:pPr>
      <w:r w:rsidRPr="00FA7995">
        <w:rPr>
          <w:rFonts w:cs="Arial"/>
          <w:b/>
          <w:szCs w:val="22"/>
        </w:rPr>
        <w:lastRenderedPageBreak/>
        <w:t>Programa de treball</w:t>
      </w:r>
    </w:p>
    <w:p w14:paraId="4AE36B92" w14:textId="77777777" w:rsidR="006A6D71" w:rsidRDefault="006A6D71" w:rsidP="005464E7">
      <w:pPr>
        <w:ind w:left="426"/>
        <w:jc w:val="both"/>
        <w:rPr>
          <w:rFonts w:cs="Arial"/>
          <w:snapToGrid w:val="0"/>
          <w:szCs w:val="22"/>
        </w:rPr>
      </w:pPr>
    </w:p>
    <w:p w14:paraId="779AC02B" w14:textId="2FF6383C" w:rsidR="00400D0D" w:rsidRDefault="0073495A" w:rsidP="005464E7">
      <w:pPr>
        <w:ind w:left="426"/>
        <w:jc w:val="both"/>
        <w:rPr>
          <w:rFonts w:cs="Arial"/>
          <w:szCs w:val="22"/>
        </w:rPr>
      </w:pPr>
      <w:r>
        <w:rPr>
          <w:rFonts w:cs="Arial"/>
          <w:snapToGrid w:val="0"/>
          <w:szCs w:val="22"/>
        </w:rPr>
        <w:t xml:space="preserve">No </w:t>
      </w:r>
      <w:r w:rsidRPr="0073495A">
        <w:rPr>
          <w:rFonts w:cs="Arial"/>
          <w:szCs w:val="22"/>
        </w:rPr>
        <w:t>escau.</w:t>
      </w:r>
      <w:r w:rsidR="00CB66F9">
        <w:rPr>
          <w:rFonts w:cs="Arial"/>
          <w:szCs w:val="22"/>
        </w:rPr>
        <w:t xml:space="preserve"> </w:t>
      </w:r>
    </w:p>
    <w:p w14:paraId="1B88578A" w14:textId="77777777" w:rsidR="00400D0D" w:rsidRDefault="00400D0D" w:rsidP="005464E7">
      <w:pPr>
        <w:ind w:left="426"/>
        <w:jc w:val="both"/>
        <w:rPr>
          <w:rFonts w:cs="Arial"/>
          <w:szCs w:val="22"/>
        </w:rPr>
      </w:pPr>
    </w:p>
    <w:p w14:paraId="2460D0A6" w14:textId="77777777" w:rsidR="0073495A" w:rsidRPr="0073495A" w:rsidRDefault="003F77D8" w:rsidP="0073495A">
      <w:pPr>
        <w:jc w:val="both"/>
        <w:rPr>
          <w:rFonts w:cs="Arial"/>
          <w:szCs w:val="22"/>
        </w:rPr>
      </w:pPr>
      <w:r w:rsidRPr="00FA7995">
        <w:rPr>
          <w:rFonts w:cs="Arial"/>
          <w:szCs w:val="22"/>
        </w:rPr>
        <w:t>__________________________________________________________________________</w:t>
      </w:r>
    </w:p>
    <w:p w14:paraId="313128F4" w14:textId="77777777" w:rsidR="00EE6BE6" w:rsidRPr="00FA7995" w:rsidRDefault="00EE6BE6" w:rsidP="00995060">
      <w:pPr>
        <w:numPr>
          <w:ilvl w:val="0"/>
          <w:numId w:val="3"/>
        </w:numPr>
        <w:tabs>
          <w:tab w:val="clear" w:pos="1440"/>
          <w:tab w:val="num" w:pos="426"/>
        </w:tabs>
        <w:ind w:hanging="1440"/>
        <w:jc w:val="both"/>
        <w:rPr>
          <w:rFonts w:cs="Arial"/>
          <w:b/>
          <w:szCs w:val="22"/>
        </w:rPr>
      </w:pPr>
      <w:r w:rsidRPr="00FA7995">
        <w:rPr>
          <w:rFonts w:cs="Arial"/>
          <w:b/>
          <w:szCs w:val="22"/>
        </w:rPr>
        <w:t>Recepcions parcials del contracte</w:t>
      </w:r>
    </w:p>
    <w:p w14:paraId="45FCD868" w14:textId="77777777" w:rsidR="006A6D71" w:rsidRDefault="006A6D71" w:rsidP="0073495A">
      <w:pPr>
        <w:ind w:left="426"/>
        <w:jc w:val="both"/>
        <w:rPr>
          <w:rFonts w:cs="Arial"/>
          <w:snapToGrid w:val="0"/>
          <w:szCs w:val="22"/>
        </w:rPr>
      </w:pPr>
    </w:p>
    <w:p w14:paraId="6798477F" w14:textId="64A240B8" w:rsidR="00D05AA5" w:rsidRPr="00D05AA5" w:rsidRDefault="00D05AA5" w:rsidP="00D05AA5">
      <w:pPr>
        <w:jc w:val="both"/>
        <w:rPr>
          <w:rFonts w:cs="Arial"/>
          <w:szCs w:val="22"/>
        </w:rPr>
      </w:pPr>
      <w:r w:rsidRPr="00D05AA5">
        <w:rPr>
          <w:rFonts w:cs="Arial"/>
          <w:szCs w:val="22"/>
        </w:rPr>
        <w:t xml:space="preserve">       Les factures mensuals del servei tindran la consideració de recepcions parcials.</w:t>
      </w:r>
    </w:p>
    <w:p w14:paraId="57FBC481" w14:textId="77777777" w:rsidR="00D05AA5" w:rsidRPr="00D05AA5" w:rsidRDefault="00D05AA5" w:rsidP="00D05AA5">
      <w:pPr>
        <w:jc w:val="both"/>
        <w:rPr>
          <w:rFonts w:cs="Arial"/>
          <w:szCs w:val="22"/>
        </w:rPr>
      </w:pPr>
    </w:p>
    <w:p w14:paraId="70AE5BE2" w14:textId="1783D2E7" w:rsidR="00D05AA5" w:rsidRPr="00D05AA5" w:rsidRDefault="00D05AA5" w:rsidP="00D05AA5">
      <w:pPr>
        <w:ind w:left="430"/>
        <w:jc w:val="both"/>
        <w:rPr>
          <w:rFonts w:cs="Arial"/>
          <w:szCs w:val="22"/>
        </w:rPr>
      </w:pPr>
      <w:r w:rsidRPr="00D05AA5">
        <w:rPr>
          <w:rFonts w:cs="Arial"/>
          <w:szCs w:val="22"/>
        </w:rPr>
        <w:t>Els pagaments parcials del contracte per si mateixos no impliquen la conformitat amb el  correcte compliment de les obligacions del contracte durant el període a què es refereixen.</w:t>
      </w:r>
    </w:p>
    <w:p w14:paraId="7180CC7F" w14:textId="77777777" w:rsidR="0073495A" w:rsidRDefault="0073495A" w:rsidP="0073495A">
      <w:pPr>
        <w:ind w:left="426"/>
        <w:jc w:val="both"/>
        <w:rPr>
          <w:rFonts w:cs="Arial"/>
          <w:szCs w:val="22"/>
        </w:rPr>
      </w:pPr>
    </w:p>
    <w:p w14:paraId="75320970" w14:textId="77777777" w:rsidR="0073495A" w:rsidRPr="0073495A" w:rsidRDefault="0073495A" w:rsidP="0073495A">
      <w:pPr>
        <w:jc w:val="both"/>
        <w:rPr>
          <w:rFonts w:cs="Arial"/>
          <w:szCs w:val="22"/>
        </w:rPr>
      </w:pPr>
      <w:r w:rsidRPr="0073495A">
        <w:rPr>
          <w:rFonts w:cs="Arial"/>
          <w:szCs w:val="22"/>
        </w:rPr>
        <w:t>_________________________________________________________________________</w:t>
      </w:r>
    </w:p>
    <w:p w14:paraId="1BA0FDB5" w14:textId="77777777" w:rsidR="00B866CF" w:rsidRDefault="00104B7B" w:rsidP="00995060">
      <w:pPr>
        <w:numPr>
          <w:ilvl w:val="0"/>
          <w:numId w:val="3"/>
        </w:numPr>
        <w:tabs>
          <w:tab w:val="clear" w:pos="1440"/>
          <w:tab w:val="num" w:pos="426"/>
        </w:tabs>
        <w:ind w:hanging="1440"/>
        <w:jc w:val="both"/>
        <w:rPr>
          <w:rFonts w:cs="Arial"/>
          <w:b/>
          <w:szCs w:val="22"/>
        </w:rPr>
      </w:pPr>
      <w:r w:rsidRPr="00B866CF">
        <w:rPr>
          <w:rFonts w:cs="Arial"/>
          <w:b/>
          <w:szCs w:val="22"/>
        </w:rPr>
        <w:t>Altra documentació</w:t>
      </w:r>
      <w:r w:rsidR="00B866CF">
        <w:rPr>
          <w:rFonts w:cs="Arial"/>
          <w:b/>
          <w:szCs w:val="22"/>
        </w:rPr>
        <w:t xml:space="preserve"> a presentar</w:t>
      </w:r>
    </w:p>
    <w:p w14:paraId="0A31D183" w14:textId="77777777" w:rsidR="005E3B7E" w:rsidRDefault="005E3B7E" w:rsidP="005E3B7E">
      <w:pPr>
        <w:ind w:left="426"/>
        <w:jc w:val="both"/>
        <w:rPr>
          <w:rFonts w:cs="Arial"/>
          <w:snapToGrid w:val="0"/>
          <w:szCs w:val="22"/>
        </w:rPr>
      </w:pPr>
    </w:p>
    <w:p w14:paraId="65053BF9" w14:textId="77777777" w:rsidR="00D05AA5" w:rsidRPr="00D75D24" w:rsidRDefault="00D05AA5" w:rsidP="00D05AA5">
      <w:pPr>
        <w:jc w:val="both"/>
        <w:rPr>
          <w:rFonts w:cs="Arial"/>
          <w:szCs w:val="22"/>
        </w:rPr>
      </w:pPr>
      <w:r w:rsidRPr="00D75D24">
        <w:rPr>
          <w:rFonts w:cs="Arial"/>
          <w:szCs w:val="22"/>
        </w:rPr>
        <w:t>-     La que requereixi l’Annex 8 en relació amb la coordinació d’activitats empresarials</w:t>
      </w:r>
    </w:p>
    <w:p w14:paraId="14DAB7A5" w14:textId="77777777" w:rsidR="00D05AA5" w:rsidRPr="00D05AA5" w:rsidRDefault="00D05AA5" w:rsidP="00D05AA5">
      <w:pPr>
        <w:jc w:val="both"/>
        <w:rPr>
          <w:rFonts w:cs="Arial"/>
          <w:szCs w:val="22"/>
          <w:highlight w:val="yellow"/>
        </w:rPr>
      </w:pPr>
    </w:p>
    <w:p w14:paraId="7A7EF1BC" w14:textId="318A820F" w:rsidR="005F6228" w:rsidRDefault="005F6228" w:rsidP="00280636">
      <w:pPr>
        <w:pStyle w:val="Prrafodelista"/>
        <w:numPr>
          <w:ilvl w:val="0"/>
          <w:numId w:val="26"/>
        </w:numPr>
        <w:shd w:val="clear" w:color="auto" w:fill="FFFFFF"/>
        <w:contextualSpacing/>
        <w:jc w:val="both"/>
        <w:rPr>
          <w:rFonts w:ascii="Arial" w:eastAsia="Times" w:hAnsi="Arial" w:cs="Arial"/>
          <w:color w:val="000000"/>
          <w:sz w:val="22"/>
          <w:szCs w:val="22"/>
        </w:rPr>
      </w:pPr>
      <w:r w:rsidRPr="00970D08">
        <w:rPr>
          <w:rFonts w:ascii="Arial" w:eastAsia="Times" w:hAnsi="Arial" w:cs="Arial"/>
          <w:color w:val="000000"/>
          <w:sz w:val="22"/>
          <w:szCs w:val="22"/>
        </w:rPr>
        <w:t>L’adjudicatari del servei de càtering</w:t>
      </w:r>
      <w:r>
        <w:rPr>
          <w:rFonts w:ascii="Arial" w:eastAsia="Times" w:hAnsi="Arial" w:cs="Arial"/>
          <w:color w:val="000000"/>
          <w:sz w:val="22"/>
          <w:szCs w:val="22"/>
        </w:rPr>
        <w:t xml:space="preserve"> està obligat a acreditar la inscripció</w:t>
      </w:r>
      <w:r w:rsidRPr="00970D08">
        <w:rPr>
          <w:rFonts w:ascii="Arial" w:eastAsia="Times" w:hAnsi="Arial" w:cs="Arial"/>
          <w:color w:val="000000"/>
          <w:sz w:val="22"/>
          <w:szCs w:val="22"/>
        </w:rPr>
        <w:t xml:space="preserve"> en el registre oficial que correspongui en funció de la seva activitat alimentària, i segons el municipi on es trobi la seva seu social. En aquest sentit, cal que s’aporti el certificat corresponent que demostri la inscripció satisfactòria l’empresa proposada adjudicatària abans de la formalització del contracte.</w:t>
      </w:r>
    </w:p>
    <w:p w14:paraId="35074699" w14:textId="77777777" w:rsidR="005F6228" w:rsidRPr="00970D08" w:rsidRDefault="005F6228" w:rsidP="00FA7760">
      <w:pPr>
        <w:pStyle w:val="Prrafodelista"/>
        <w:shd w:val="clear" w:color="auto" w:fill="FFFFFF"/>
        <w:ind w:left="360"/>
        <w:contextualSpacing/>
        <w:jc w:val="both"/>
        <w:rPr>
          <w:rFonts w:ascii="Arial" w:eastAsia="Times" w:hAnsi="Arial" w:cs="Arial"/>
          <w:color w:val="000000"/>
          <w:sz w:val="22"/>
          <w:szCs w:val="22"/>
        </w:rPr>
      </w:pPr>
    </w:p>
    <w:p w14:paraId="25C3F5E8" w14:textId="318C0CC9" w:rsidR="00D05AA5" w:rsidRPr="00D05AA5" w:rsidRDefault="00D05AA5" w:rsidP="00280636">
      <w:pPr>
        <w:numPr>
          <w:ilvl w:val="0"/>
          <w:numId w:val="26"/>
        </w:numPr>
        <w:jc w:val="both"/>
        <w:rPr>
          <w:rFonts w:cs="Arial"/>
          <w:b/>
          <w:szCs w:val="22"/>
        </w:rPr>
      </w:pPr>
      <w:r w:rsidRPr="00D05AA5">
        <w:rPr>
          <w:rFonts w:cs="Arial"/>
          <w:szCs w:val="22"/>
        </w:rPr>
        <w:t xml:space="preserve">L’adjudicatari del servei de càtering està obligat a presentar la subscripció d’una pòlissa d’assegurances que garanteixi les conseqüències econòmiques derivades de la </w:t>
      </w:r>
      <w:r w:rsidRPr="00D05AA5">
        <w:rPr>
          <w:rFonts w:cs="Arial"/>
          <w:b/>
          <w:szCs w:val="22"/>
          <w:u w:val="single"/>
        </w:rPr>
        <w:t>responsabilitat civil</w:t>
      </w:r>
      <w:r w:rsidRPr="00D05AA5">
        <w:rPr>
          <w:rFonts w:cs="Arial"/>
          <w:szCs w:val="22"/>
        </w:rPr>
        <w:t xml:space="preserve"> de l’empresa que li pugui correspondre per danys i/ perjudicis corporals, materials i/o </w:t>
      </w:r>
      <w:proofErr w:type="spellStart"/>
      <w:r w:rsidRPr="00D05AA5">
        <w:rPr>
          <w:rFonts w:cs="Arial"/>
          <w:szCs w:val="22"/>
        </w:rPr>
        <w:t>conseqüèncials</w:t>
      </w:r>
      <w:proofErr w:type="spellEnd"/>
      <w:r w:rsidRPr="00D05AA5">
        <w:rPr>
          <w:rFonts w:cs="Arial"/>
          <w:szCs w:val="22"/>
        </w:rPr>
        <w:t xml:space="preserve"> per acció o omissió a tercers en l’exercici de la seva activitat, per un import </w:t>
      </w:r>
      <w:r>
        <w:rPr>
          <w:rFonts w:cs="Arial"/>
          <w:szCs w:val="22"/>
        </w:rPr>
        <w:t>de com a mínim 3</w:t>
      </w:r>
      <w:r w:rsidRPr="00D05AA5">
        <w:rPr>
          <w:rFonts w:cs="Arial"/>
          <w:szCs w:val="22"/>
        </w:rPr>
        <w:t xml:space="preserve">00.000 € per sinistre i any, d’acord amb allò previst a </w:t>
      </w:r>
      <w:r w:rsidR="000F7E5D">
        <w:rPr>
          <w:rFonts w:cs="Arial"/>
          <w:szCs w:val="22"/>
        </w:rPr>
        <w:t>l’apartat R.1</w:t>
      </w:r>
      <w:r w:rsidRPr="00D05AA5">
        <w:rPr>
          <w:rFonts w:cs="Arial"/>
          <w:szCs w:val="22"/>
        </w:rPr>
        <w:t xml:space="preserve"> d’aquest Plec.</w:t>
      </w:r>
    </w:p>
    <w:p w14:paraId="69BD8B43" w14:textId="77777777" w:rsidR="00D05AA5" w:rsidRPr="00D05AA5" w:rsidRDefault="00D05AA5" w:rsidP="00D05AA5">
      <w:pPr>
        <w:jc w:val="both"/>
        <w:rPr>
          <w:rFonts w:cs="Arial"/>
          <w:b/>
          <w:szCs w:val="22"/>
        </w:rPr>
      </w:pPr>
      <w:r w:rsidRPr="00D05AA5">
        <w:rPr>
          <w:rFonts w:cs="Arial"/>
          <w:b/>
          <w:szCs w:val="22"/>
        </w:rPr>
        <w:t>_________________________________________________________________________</w:t>
      </w:r>
    </w:p>
    <w:p w14:paraId="7BFB5F25" w14:textId="77777777" w:rsidR="00B866CF" w:rsidRDefault="00B866CF" w:rsidP="00E1486F">
      <w:pPr>
        <w:ind w:left="426"/>
        <w:jc w:val="both"/>
        <w:rPr>
          <w:rFonts w:cs="Arial"/>
          <w:snapToGrid w:val="0"/>
          <w:szCs w:val="22"/>
        </w:rPr>
      </w:pPr>
    </w:p>
    <w:p w14:paraId="757DFA56" w14:textId="77777777" w:rsidR="0073495A" w:rsidRPr="0073495A" w:rsidRDefault="0073495A" w:rsidP="0073495A">
      <w:pPr>
        <w:jc w:val="both"/>
        <w:rPr>
          <w:rFonts w:cs="Arial"/>
          <w:szCs w:val="22"/>
        </w:rPr>
      </w:pPr>
      <w:r w:rsidRPr="0073495A">
        <w:rPr>
          <w:rFonts w:cs="Arial"/>
          <w:szCs w:val="22"/>
        </w:rPr>
        <w:t>_________________________________________________________________________</w:t>
      </w:r>
    </w:p>
    <w:p w14:paraId="7CF9A4A8" w14:textId="77777777" w:rsidR="00F14CAF" w:rsidRDefault="00754FCB" w:rsidP="00995060">
      <w:pPr>
        <w:numPr>
          <w:ilvl w:val="0"/>
          <w:numId w:val="3"/>
        </w:numPr>
        <w:tabs>
          <w:tab w:val="clear" w:pos="1440"/>
          <w:tab w:val="num" w:pos="426"/>
        </w:tabs>
        <w:ind w:hanging="1440"/>
        <w:jc w:val="both"/>
        <w:rPr>
          <w:rFonts w:cs="Arial"/>
          <w:b/>
          <w:szCs w:val="22"/>
        </w:rPr>
      </w:pPr>
      <w:r w:rsidRPr="00C00892">
        <w:rPr>
          <w:rFonts w:cs="Arial"/>
          <w:b/>
          <w:szCs w:val="22"/>
        </w:rPr>
        <w:t>Tractament de</w:t>
      </w:r>
      <w:r w:rsidR="00104B7B" w:rsidRPr="00C00892">
        <w:rPr>
          <w:rFonts w:cs="Arial"/>
          <w:b/>
          <w:szCs w:val="22"/>
        </w:rPr>
        <w:t xml:space="preserve"> dades de caràcter personal:</w:t>
      </w:r>
    </w:p>
    <w:p w14:paraId="1A49262F" w14:textId="77777777" w:rsidR="00B71526" w:rsidRDefault="00B71526" w:rsidP="002A12CD">
      <w:pPr>
        <w:ind w:left="426"/>
        <w:jc w:val="both"/>
        <w:rPr>
          <w:rFonts w:cs="Arial"/>
          <w:snapToGrid w:val="0"/>
          <w:szCs w:val="22"/>
        </w:rPr>
      </w:pPr>
    </w:p>
    <w:p w14:paraId="15C04BA1" w14:textId="0A4D11ED" w:rsidR="00B71526" w:rsidRDefault="00D05AA5" w:rsidP="00B71526">
      <w:pPr>
        <w:ind w:left="426"/>
        <w:jc w:val="both"/>
        <w:rPr>
          <w:rFonts w:cs="Arial"/>
          <w:snapToGrid w:val="0"/>
          <w:szCs w:val="22"/>
        </w:rPr>
      </w:pPr>
      <w:r>
        <w:rPr>
          <w:rFonts w:cs="Arial"/>
          <w:snapToGrid w:val="0"/>
          <w:szCs w:val="22"/>
        </w:rPr>
        <w:t>No</w:t>
      </w:r>
      <w:r w:rsidR="00B71526" w:rsidRPr="00B71526">
        <w:rPr>
          <w:rFonts w:cs="Arial"/>
          <w:snapToGrid w:val="0"/>
          <w:szCs w:val="22"/>
        </w:rPr>
        <w:t>.</w:t>
      </w:r>
    </w:p>
    <w:p w14:paraId="6F1FDAB5" w14:textId="77777777" w:rsidR="00B71526" w:rsidRDefault="00B71526" w:rsidP="00B71526">
      <w:pPr>
        <w:ind w:left="426"/>
        <w:jc w:val="both"/>
        <w:rPr>
          <w:rFonts w:cs="Arial"/>
          <w:snapToGrid w:val="0"/>
          <w:szCs w:val="22"/>
        </w:rPr>
      </w:pPr>
    </w:p>
    <w:p w14:paraId="6D4D65D1" w14:textId="4956DB78" w:rsidR="00B866CF" w:rsidRPr="0073495A" w:rsidRDefault="00B866CF" w:rsidP="00FA7995">
      <w:pPr>
        <w:jc w:val="both"/>
        <w:rPr>
          <w:rFonts w:cs="Arial"/>
          <w:szCs w:val="22"/>
        </w:rPr>
      </w:pPr>
      <w:r w:rsidRPr="0073495A">
        <w:rPr>
          <w:rFonts w:cs="Arial"/>
          <w:szCs w:val="22"/>
        </w:rPr>
        <w:t>_________________________</w:t>
      </w:r>
      <w:r w:rsidR="005464E7">
        <w:rPr>
          <w:rFonts w:cs="Arial"/>
          <w:szCs w:val="22"/>
        </w:rPr>
        <w:t>_______________________</w:t>
      </w:r>
      <w:r w:rsidRPr="0073495A">
        <w:rPr>
          <w:rFonts w:cs="Arial"/>
          <w:szCs w:val="22"/>
        </w:rPr>
        <w:t>_</w:t>
      </w:r>
      <w:r w:rsidR="00E90D3D">
        <w:rPr>
          <w:rFonts w:cs="Arial"/>
          <w:szCs w:val="22"/>
        </w:rPr>
        <w:t>_______</w:t>
      </w:r>
      <w:r w:rsidRPr="0073495A">
        <w:rPr>
          <w:rFonts w:cs="Arial"/>
          <w:szCs w:val="22"/>
        </w:rPr>
        <w:t>______________</w:t>
      </w:r>
      <w:r w:rsidR="005464E7">
        <w:rPr>
          <w:rFonts w:cs="Arial"/>
          <w:szCs w:val="22"/>
        </w:rPr>
        <w:t xml:space="preserve">                </w:t>
      </w:r>
    </w:p>
    <w:p w14:paraId="4D47F32B" w14:textId="77777777" w:rsidR="00AF4D19" w:rsidRPr="00C00892" w:rsidRDefault="00AF4D19" w:rsidP="00995060">
      <w:pPr>
        <w:numPr>
          <w:ilvl w:val="0"/>
          <w:numId w:val="3"/>
        </w:numPr>
        <w:tabs>
          <w:tab w:val="clear" w:pos="1440"/>
          <w:tab w:val="num" w:pos="426"/>
        </w:tabs>
        <w:ind w:hanging="1440"/>
        <w:jc w:val="both"/>
        <w:rPr>
          <w:rFonts w:cs="Arial"/>
          <w:b/>
          <w:szCs w:val="22"/>
        </w:rPr>
      </w:pPr>
      <w:r w:rsidRPr="00C00892">
        <w:rPr>
          <w:rFonts w:cs="Arial"/>
          <w:b/>
          <w:szCs w:val="22"/>
        </w:rPr>
        <w:t>Subroga</w:t>
      </w:r>
      <w:r w:rsidR="00F116A0" w:rsidRPr="00C00892">
        <w:rPr>
          <w:rFonts w:cs="Arial"/>
          <w:b/>
          <w:szCs w:val="22"/>
        </w:rPr>
        <w:t>ció en cont</w:t>
      </w:r>
      <w:r w:rsidRPr="00C00892">
        <w:rPr>
          <w:rFonts w:cs="Arial"/>
          <w:b/>
          <w:szCs w:val="22"/>
        </w:rPr>
        <w:t>ractes de treball</w:t>
      </w:r>
    </w:p>
    <w:p w14:paraId="5C48965B" w14:textId="77777777" w:rsidR="006A6D71" w:rsidRDefault="006A6D71" w:rsidP="005464E7">
      <w:pPr>
        <w:ind w:left="426"/>
        <w:jc w:val="both"/>
        <w:rPr>
          <w:rFonts w:cs="Arial"/>
          <w:snapToGrid w:val="0"/>
          <w:szCs w:val="22"/>
        </w:rPr>
      </w:pPr>
    </w:p>
    <w:p w14:paraId="67BD03D0" w14:textId="77777777" w:rsidR="0073495A" w:rsidRPr="005464E7" w:rsidRDefault="0073495A" w:rsidP="005464E7">
      <w:pPr>
        <w:ind w:left="426"/>
        <w:jc w:val="both"/>
        <w:rPr>
          <w:rFonts w:cs="Arial"/>
          <w:snapToGrid w:val="0"/>
          <w:szCs w:val="22"/>
        </w:rPr>
      </w:pPr>
      <w:r w:rsidRPr="005464E7">
        <w:rPr>
          <w:rFonts w:cs="Arial"/>
          <w:snapToGrid w:val="0"/>
          <w:szCs w:val="22"/>
        </w:rPr>
        <w:t>No escau.</w:t>
      </w:r>
    </w:p>
    <w:p w14:paraId="59482BD6" w14:textId="77777777" w:rsidR="00B866CF" w:rsidRPr="0073495A" w:rsidRDefault="00B866CF" w:rsidP="00FA7995">
      <w:pPr>
        <w:jc w:val="both"/>
        <w:rPr>
          <w:rFonts w:cs="Arial"/>
          <w:szCs w:val="22"/>
        </w:rPr>
      </w:pPr>
      <w:r w:rsidRPr="0073495A">
        <w:rPr>
          <w:rFonts w:cs="Arial"/>
          <w:szCs w:val="22"/>
        </w:rPr>
        <w:t>_________________________________________________________________________</w:t>
      </w:r>
    </w:p>
    <w:p w14:paraId="40C69273" w14:textId="77777777" w:rsidR="00F14CAF" w:rsidRDefault="00EF00EC" w:rsidP="00FA7995">
      <w:pPr>
        <w:jc w:val="both"/>
        <w:rPr>
          <w:rFonts w:cs="Arial"/>
          <w:b/>
          <w:szCs w:val="22"/>
        </w:rPr>
      </w:pPr>
      <w:r>
        <w:rPr>
          <w:rFonts w:cs="Arial"/>
          <w:b/>
          <w:szCs w:val="22"/>
        </w:rPr>
        <w:t>Y</w:t>
      </w:r>
      <w:r w:rsidR="00710C00">
        <w:rPr>
          <w:rFonts w:cs="Arial"/>
          <w:b/>
          <w:szCs w:val="22"/>
        </w:rPr>
        <w:t>. CAUSES D’EXCLUSIÓ AUTOMÀTICA</w:t>
      </w:r>
    </w:p>
    <w:p w14:paraId="1CED1A39" w14:textId="77777777" w:rsidR="00710C00" w:rsidRPr="00013CC1" w:rsidRDefault="00710C00" w:rsidP="00710C00">
      <w:pPr>
        <w:jc w:val="both"/>
        <w:rPr>
          <w:rFonts w:cs="Arial"/>
          <w:szCs w:val="22"/>
        </w:rPr>
      </w:pPr>
    </w:p>
    <w:p w14:paraId="4F13CB62" w14:textId="77777777" w:rsidR="00EF00EC" w:rsidRPr="002E60DF" w:rsidRDefault="00EF00EC" w:rsidP="00280636">
      <w:pPr>
        <w:numPr>
          <w:ilvl w:val="0"/>
          <w:numId w:val="12"/>
        </w:numPr>
        <w:jc w:val="both"/>
        <w:rPr>
          <w:rFonts w:cs="Arial"/>
          <w:szCs w:val="22"/>
          <w:u w:val="single"/>
        </w:rPr>
      </w:pPr>
      <w:r w:rsidRPr="002E60DF">
        <w:rPr>
          <w:rFonts w:cs="Arial"/>
          <w:szCs w:val="22"/>
        </w:rPr>
        <w:t>Presentar la proposició fora de termini i sense la forma adequada.</w:t>
      </w:r>
    </w:p>
    <w:p w14:paraId="456E3DCD" w14:textId="77777777" w:rsidR="00EF00EC" w:rsidRPr="002E60DF" w:rsidRDefault="00EF00EC" w:rsidP="00280636">
      <w:pPr>
        <w:numPr>
          <w:ilvl w:val="0"/>
          <w:numId w:val="12"/>
        </w:numPr>
        <w:jc w:val="both"/>
        <w:rPr>
          <w:rFonts w:cs="Arial"/>
          <w:szCs w:val="22"/>
        </w:rPr>
      </w:pPr>
      <w:r w:rsidRPr="002E60DF">
        <w:rPr>
          <w:rFonts w:cs="Arial"/>
          <w:szCs w:val="22"/>
        </w:rPr>
        <w:t>No acreditar, quan s’escaigui, els requisits d’aptitud per contractar que es sol·licitin.</w:t>
      </w:r>
    </w:p>
    <w:p w14:paraId="3145BB17" w14:textId="77777777" w:rsidR="00EF00EC" w:rsidRPr="002E60DF" w:rsidRDefault="00EF00EC" w:rsidP="00280636">
      <w:pPr>
        <w:numPr>
          <w:ilvl w:val="0"/>
          <w:numId w:val="12"/>
        </w:numPr>
        <w:jc w:val="both"/>
        <w:rPr>
          <w:rFonts w:cs="Arial"/>
          <w:szCs w:val="22"/>
        </w:rPr>
      </w:pPr>
      <w:r w:rsidRPr="002E60DF">
        <w:rPr>
          <w:rFonts w:cs="Arial"/>
          <w:szCs w:val="22"/>
        </w:rPr>
        <w:t>No coincidir l’empremta electrònica enviada per l’empresa licitadora i la proposició rebuda per l’òrgan de contractació, en tant hi hagi hagut modificació de la proposició.</w:t>
      </w:r>
    </w:p>
    <w:p w14:paraId="5B271E1F" w14:textId="77777777" w:rsidR="00EF00EC" w:rsidRPr="002E60DF" w:rsidRDefault="00EF00EC" w:rsidP="00280636">
      <w:pPr>
        <w:numPr>
          <w:ilvl w:val="0"/>
          <w:numId w:val="12"/>
        </w:numPr>
        <w:jc w:val="both"/>
        <w:rPr>
          <w:rFonts w:cs="Arial"/>
          <w:szCs w:val="22"/>
        </w:rPr>
      </w:pPr>
      <w:r w:rsidRPr="002E60DF">
        <w:rPr>
          <w:rFonts w:cs="Arial"/>
          <w:szCs w:val="22"/>
        </w:rPr>
        <w:t>Contenir virus, codis o programes nocius la proposició.</w:t>
      </w:r>
    </w:p>
    <w:p w14:paraId="06BB7105" w14:textId="77777777" w:rsidR="00EF00EC" w:rsidRPr="002E60DF" w:rsidRDefault="00EF00EC" w:rsidP="00280636">
      <w:pPr>
        <w:numPr>
          <w:ilvl w:val="0"/>
          <w:numId w:val="12"/>
        </w:numPr>
        <w:jc w:val="both"/>
        <w:rPr>
          <w:rFonts w:cs="Arial"/>
          <w:szCs w:val="22"/>
        </w:rPr>
      </w:pPr>
      <w:r w:rsidRPr="002E60DF">
        <w:rPr>
          <w:rFonts w:cs="Arial"/>
          <w:szCs w:val="22"/>
        </w:rPr>
        <w:t>Presentar documents malmesos, il·legibles o en blanc que siguin imprescindibles per conèixer o valorar la proposició.</w:t>
      </w:r>
    </w:p>
    <w:p w14:paraId="5FEB738D" w14:textId="77777777" w:rsidR="00EF00EC" w:rsidRDefault="00EF00EC" w:rsidP="00280636">
      <w:pPr>
        <w:numPr>
          <w:ilvl w:val="0"/>
          <w:numId w:val="12"/>
        </w:numPr>
        <w:jc w:val="both"/>
        <w:rPr>
          <w:rFonts w:cs="Arial"/>
          <w:szCs w:val="22"/>
        </w:rPr>
      </w:pPr>
      <w:r w:rsidRPr="002E60DF">
        <w:rPr>
          <w:rFonts w:cs="Arial"/>
          <w:szCs w:val="22"/>
        </w:rPr>
        <w:t>Haver variat l’empremta electrònica en cas de sol·licitar còpia de seguretat dels documents electrònics presentats en suport físic electrònic.</w:t>
      </w:r>
    </w:p>
    <w:p w14:paraId="66BCE4E7" w14:textId="77777777" w:rsidR="00EF00EC" w:rsidRPr="002E60DF" w:rsidRDefault="00EF00EC" w:rsidP="00280636">
      <w:pPr>
        <w:numPr>
          <w:ilvl w:val="0"/>
          <w:numId w:val="12"/>
        </w:numPr>
        <w:jc w:val="both"/>
        <w:rPr>
          <w:rFonts w:cs="Arial"/>
          <w:szCs w:val="22"/>
        </w:rPr>
      </w:pPr>
      <w:r w:rsidRPr="002E60DF">
        <w:rPr>
          <w:rFonts w:cs="Arial"/>
          <w:szCs w:val="22"/>
        </w:rPr>
        <w:lastRenderedPageBreak/>
        <w:t>No justificar en temps la proposició anormalment baixes.</w:t>
      </w:r>
    </w:p>
    <w:p w14:paraId="77A65558" w14:textId="77777777" w:rsidR="00EF00EC" w:rsidRDefault="00EF00EC" w:rsidP="00280636">
      <w:pPr>
        <w:numPr>
          <w:ilvl w:val="0"/>
          <w:numId w:val="12"/>
        </w:numPr>
        <w:jc w:val="both"/>
        <w:rPr>
          <w:rFonts w:cs="Arial"/>
          <w:szCs w:val="22"/>
        </w:rPr>
      </w:pPr>
      <w:r w:rsidRPr="00B768A3">
        <w:rPr>
          <w:rFonts w:cs="Arial"/>
          <w:szCs w:val="22"/>
        </w:rPr>
        <w:t xml:space="preserve">La inexactitud, la falsedat o l’omissió de qualsevol de les dades i manifestacions que s’incorporin al formulari normalitzat de </w:t>
      </w:r>
      <w:r>
        <w:rPr>
          <w:rFonts w:cs="Arial"/>
          <w:szCs w:val="22"/>
        </w:rPr>
        <w:t>declaració responsable.</w:t>
      </w:r>
    </w:p>
    <w:p w14:paraId="43251298" w14:textId="77777777" w:rsidR="008374D2" w:rsidRPr="008374D2" w:rsidRDefault="008374D2" w:rsidP="00280636">
      <w:pPr>
        <w:numPr>
          <w:ilvl w:val="0"/>
          <w:numId w:val="12"/>
        </w:numPr>
        <w:jc w:val="both"/>
        <w:rPr>
          <w:rFonts w:cs="Arial"/>
          <w:szCs w:val="22"/>
        </w:rPr>
      </w:pPr>
      <w:r w:rsidRPr="008374D2">
        <w:rPr>
          <w:rFonts w:cs="Arial"/>
          <w:szCs w:val="22"/>
        </w:rPr>
        <w:t>Quedaran excloses aquelles ofertes que sobrepassin qualsevol dels preus unitaris màxims, així com les que no ofereixin algun dels preus que s’hi consignen o que ofereixin un preu unitari a zero euros</w:t>
      </w:r>
      <w:r w:rsidR="00B93C5C">
        <w:rPr>
          <w:rFonts w:cs="Arial"/>
          <w:szCs w:val="22"/>
        </w:rPr>
        <w:t>.</w:t>
      </w:r>
    </w:p>
    <w:p w14:paraId="0047345A" w14:textId="77777777" w:rsidR="001C2609" w:rsidRDefault="001C2609" w:rsidP="00C835B4">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zCs w:val="22"/>
          <w:u w:val="single"/>
        </w:rPr>
      </w:pPr>
    </w:p>
    <w:p w14:paraId="46B02016" w14:textId="77777777" w:rsidR="001C2609" w:rsidRDefault="001C2609" w:rsidP="00C835B4">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zCs w:val="22"/>
          <w:u w:val="single"/>
        </w:rPr>
      </w:pPr>
    </w:p>
    <w:p w14:paraId="6DCBB918" w14:textId="77777777" w:rsidR="001C2609" w:rsidRDefault="001C2609" w:rsidP="00C835B4">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zCs w:val="22"/>
          <w:u w:val="single"/>
        </w:rPr>
      </w:pPr>
    </w:p>
    <w:p w14:paraId="3B88B26C" w14:textId="77777777" w:rsidR="001C2609" w:rsidRDefault="001C2609" w:rsidP="00C835B4">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zCs w:val="22"/>
          <w:u w:val="single"/>
        </w:rPr>
      </w:pPr>
    </w:p>
    <w:p w14:paraId="0631B7DF" w14:textId="77777777" w:rsidR="001C2609" w:rsidRDefault="001C2609" w:rsidP="00C835B4">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zCs w:val="22"/>
          <w:u w:val="single"/>
        </w:rPr>
      </w:pPr>
    </w:p>
    <w:p w14:paraId="3C67A94C" w14:textId="77777777" w:rsidR="00205B19" w:rsidRDefault="00205B19">
      <w:pPr>
        <w:rPr>
          <w:rFonts w:cs="Arial"/>
          <w:b/>
          <w:szCs w:val="22"/>
          <w:u w:val="single"/>
        </w:rPr>
      </w:pPr>
      <w:r>
        <w:rPr>
          <w:rFonts w:cs="Arial"/>
          <w:b/>
          <w:szCs w:val="22"/>
          <w:u w:val="single"/>
        </w:rPr>
        <w:br w:type="page"/>
      </w:r>
    </w:p>
    <w:p w14:paraId="6FD6A6CB" w14:textId="77777777" w:rsidR="00C835B4" w:rsidRPr="00FA7995" w:rsidRDefault="00C835B4" w:rsidP="00C835B4">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zCs w:val="22"/>
          <w:u w:val="single"/>
        </w:rPr>
      </w:pPr>
      <w:r w:rsidRPr="00FA7995">
        <w:rPr>
          <w:rFonts w:cs="Arial"/>
          <w:b/>
          <w:szCs w:val="22"/>
          <w:u w:val="single"/>
        </w:rPr>
        <w:lastRenderedPageBreak/>
        <w:t>ÍNDEX DE CLÀUSULES</w:t>
      </w:r>
    </w:p>
    <w:p w14:paraId="18C99FF3" w14:textId="77777777" w:rsidR="00C835B4" w:rsidRPr="00FA7995" w:rsidRDefault="00C835B4" w:rsidP="00C835B4">
      <w:pPr>
        <w:jc w:val="both"/>
        <w:rPr>
          <w:rFonts w:cs="Arial"/>
          <w:b/>
          <w:szCs w:val="22"/>
        </w:rPr>
      </w:pPr>
    </w:p>
    <w:p w14:paraId="3C5B6B9B" w14:textId="77777777" w:rsidR="00C835B4" w:rsidRPr="00FA7995" w:rsidRDefault="00C835B4" w:rsidP="00C835B4">
      <w:pPr>
        <w:jc w:val="both"/>
        <w:rPr>
          <w:rFonts w:cs="Arial"/>
          <w:b/>
          <w:szCs w:val="22"/>
        </w:rPr>
      </w:pPr>
    </w:p>
    <w:p w14:paraId="1A3BFEFD" w14:textId="77777777" w:rsidR="00C835B4" w:rsidRPr="00FA7995" w:rsidRDefault="00C835B4" w:rsidP="00C835B4">
      <w:pPr>
        <w:jc w:val="both"/>
        <w:rPr>
          <w:rFonts w:cs="Arial"/>
          <w:b/>
          <w:szCs w:val="22"/>
        </w:rPr>
      </w:pPr>
      <w:r w:rsidRPr="00FA7995">
        <w:rPr>
          <w:rFonts w:cs="Arial"/>
          <w:b/>
          <w:szCs w:val="22"/>
        </w:rPr>
        <w:t>I.DISPOSICIONS GENERALS</w:t>
      </w:r>
    </w:p>
    <w:p w14:paraId="0AB1F60C" w14:textId="77777777" w:rsidR="00C835B4" w:rsidRPr="00FA7995" w:rsidRDefault="00C835B4" w:rsidP="00C835B4">
      <w:pPr>
        <w:jc w:val="both"/>
        <w:rPr>
          <w:rFonts w:cs="Arial"/>
          <w:b/>
          <w:szCs w:val="22"/>
        </w:rPr>
      </w:pPr>
    </w:p>
    <w:p w14:paraId="6838DE6F" w14:textId="77777777" w:rsidR="00C835B4" w:rsidRPr="00FA7995" w:rsidRDefault="00C835B4" w:rsidP="00C835B4">
      <w:pPr>
        <w:jc w:val="both"/>
        <w:rPr>
          <w:rFonts w:cs="Arial"/>
          <w:b/>
          <w:szCs w:val="22"/>
        </w:rPr>
      </w:pPr>
      <w:r w:rsidRPr="00FA7995">
        <w:rPr>
          <w:rFonts w:cs="Arial"/>
          <w:b/>
          <w:szCs w:val="22"/>
        </w:rPr>
        <w:t xml:space="preserve">Primera. </w:t>
      </w:r>
      <w:r w:rsidRPr="00FA7995">
        <w:rPr>
          <w:rFonts w:cs="Arial"/>
          <w:szCs w:val="22"/>
        </w:rPr>
        <w:t>Objecte del contracte</w:t>
      </w:r>
      <w:r w:rsidRPr="00FA7995">
        <w:rPr>
          <w:rFonts w:cs="Arial"/>
          <w:b/>
          <w:szCs w:val="22"/>
        </w:rPr>
        <w:t xml:space="preserve"> </w:t>
      </w:r>
    </w:p>
    <w:p w14:paraId="68BA2B61" w14:textId="77777777" w:rsidR="00C835B4" w:rsidRPr="00FA7995" w:rsidRDefault="00C835B4" w:rsidP="00C835B4">
      <w:pPr>
        <w:jc w:val="both"/>
        <w:rPr>
          <w:rFonts w:cs="Arial"/>
          <w:b/>
          <w:szCs w:val="22"/>
        </w:rPr>
      </w:pPr>
      <w:r w:rsidRPr="00FA7995">
        <w:rPr>
          <w:rFonts w:cs="Arial"/>
          <w:b/>
          <w:szCs w:val="22"/>
        </w:rPr>
        <w:t xml:space="preserve">Segona. </w:t>
      </w:r>
      <w:r w:rsidRPr="00FA7995">
        <w:rPr>
          <w:rFonts w:cs="Arial"/>
          <w:szCs w:val="22"/>
        </w:rPr>
        <w:t>Necessitats administratives que cal satisfer i idoneïtat del contracte</w:t>
      </w:r>
    </w:p>
    <w:p w14:paraId="491F0706" w14:textId="77777777" w:rsidR="00C835B4" w:rsidRPr="00FA7995" w:rsidRDefault="00C835B4" w:rsidP="00C835B4">
      <w:pPr>
        <w:jc w:val="both"/>
        <w:rPr>
          <w:rFonts w:cs="Arial"/>
          <w:b/>
          <w:szCs w:val="22"/>
        </w:rPr>
      </w:pPr>
      <w:r w:rsidRPr="00FA7995">
        <w:rPr>
          <w:rFonts w:cs="Arial"/>
          <w:b/>
          <w:szCs w:val="22"/>
        </w:rPr>
        <w:t>Tercera.</w:t>
      </w:r>
      <w:r w:rsidRPr="00FA7995">
        <w:rPr>
          <w:rFonts w:cs="Arial"/>
          <w:szCs w:val="22"/>
        </w:rPr>
        <w:t xml:space="preserve"> Dades econòmiques del contracte</w:t>
      </w:r>
    </w:p>
    <w:p w14:paraId="465D4267" w14:textId="77777777" w:rsidR="00C835B4" w:rsidRPr="00FA7995" w:rsidRDefault="00C835B4" w:rsidP="00C835B4">
      <w:pPr>
        <w:jc w:val="both"/>
        <w:rPr>
          <w:rFonts w:cs="Arial"/>
          <w:szCs w:val="22"/>
        </w:rPr>
      </w:pPr>
      <w:r w:rsidRPr="00FA7995">
        <w:rPr>
          <w:rFonts w:cs="Arial"/>
          <w:b/>
          <w:szCs w:val="22"/>
        </w:rPr>
        <w:t xml:space="preserve">Quarta. </w:t>
      </w:r>
      <w:r w:rsidRPr="00FA7995">
        <w:rPr>
          <w:rFonts w:cs="Arial"/>
          <w:szCs w:val="22"/>
        </w:rPr>
        <w:t>Existència de crèdit</w:t>
      </w:r>
    </w:p>
    <w:p w14:paraId="02C93F5D" w14:textId="77777777" w:rsidR="00C835B4" w:rsidRPr="00FA7995" w:rsidRDefault="00C835B4" w:rsidP="00C835B4">
      <w:pPr>
        <w:jc w:val="both"/>
        <w:rPr>
          <w:rFonts w:cs="Arial"/>
          <w:b/>
          <w:szCs w:val="22"/>
        </w:rPr>
      </w:pPr>
      <w:r w:rsidRPr="00FA7995">
        <w:rPr>
          <w:rFonts w:cs="Arial"/>
          <w:b/>
          <w:szCs w:val="22"/>
        </w:rPr>
        <w:t xml:space="preserve">Cinquena. </w:t>
      </w:r>
      <w:r w:rsidRPr="00FA7995">
        <w:rPr>
          <w:rFonts w:cs="Arial"/>
          <w:szCs w:val="22"/>
        </w:rPr>
        <w:t>Termini de durada del contracte</w:t>
      </w:r>
    </w:p>
    <w:p w14:paraId="7D90935F" w14:textId="77777777" w:rsidR="00C835B4" w:rsidRPr="00FA7995" w:rsidRDefault="00C835B4" w:rsidP="00C835B4">
      <w:pPr>
        <w:jc w:val="both"/>
        <w:rPr>
          <w:rFonts w:cs="Arial"/>
          <w:szCs w:val="22"/>
        </w:rPr>
      </w:pPr>
    </w:p>
    <w:p w14:paraId="2E729362" w14:textId="77777777" w:rsidR="00C835B4" w:rsidRPr="00FA7995" w:rsidRDefault="00C835B4" w:rsidP="00C835B4">
      <w:pPr>
        <w:jc w:val="both"/>
        <w:rPr>
          <w:rFonts w:cs="Arial"/>
          <w:szCs w:val="22"/>
        </w:rPr>
      </w:pPr>
    </w:p>
    <w:p w14:paraId="7C8CE858" w14:textId="77777777" w:rsidR="00C835B4" w:rsidRPr="00FA7995" w:rsidRDefault="00C835B4" w:rsidP="00C835B4">
      <w:pPr>
        <w:spacing w:line="264" w:lineRule="auto"/>
        <w:jc w:val="both"/>
        <w:rPr>
          <w:rFonts w:cs="Arial"/>
          <w:b/>
          <w:szCs w:val="22"/>
        </w:rPr>
      </w:pPr>
      <w:r w:rsidRPr="00FA7995">
        <w:rPr>
          <w:rFonts w:cs="Arial"/>
          <w:b/>
          <w:szCs w:val="22"/>
        </w:rPr>
        <w:t>II. CLÀUSULES ESPECIALS DE LICITACIÓ, ADJUDICACIÓ I FORMALITZACIÓ DEL CONTRACTE</w:t>
      </w:r>
    </w:p>
    <w:p w14:paraId="44BA7EB1" w14:textId="77777777" w:rsidR="00C835B4" w:rsidRPr="00FA7995" w:rsidRDefault="00C835B4" w:rsidP="00C835B4">
      <w:pPr>
        <w:jc w:val="both"/>
        <w:rPr>
          <w:rFonts w:cs="Arial"/>
          <w:b/>
          <w:szCs w:val="22"/>
        </w:rPr>
      </w:pPr>
    </w:p>
    <w:p w14:paraId="419B168E" w14:textId="77777777" w:rsidR="00EF00EC" w:rsidRPr="00FA7995" w:rsidRDefault="00EF00EC" w:rsidP="00EF00EC">
      <w:pPr>
        <w:jc w:val="both"/>
        <w:rPr>
          <w:rFonts w:cs="Arial"/>
          <w:b/>
          <w:szCs w:val="22"/>
        </w:rPr>
      </w:pPr>
      <w:r w:rsidRPr="00FA7995">
        <w:rPr>
          <w:rFonts w:cs="Arial"/>
          <w:b/>
          <w:szCs w:val="22"/>
        </w:rPr>
        <w:t xml:space="preserve">Sisena. </w:t>
      </w:r>
      <w:r w:rsidRPr="00FA7995">
        <w:rPr>
          <w:rFonts w:cs="Arial"/>
          <w:szCs w:val="22"/>
        </w:rPr>
        <w:t>Tramitació de l’expedient i procediment d’adjudicació</w:t>
      </w:r>
    </w:p>
    <w:p w14:paraId="75BD1FA6" w14:textId="77777777" w:rsidR="00EF00EC" w:rsidRPr="00FA7995" w:rsidRDefault="00EF00EC" w:rsidP="00EF00EC">
      <w:pPr>
        <w:pStyle w:val="Default"/>
        <w:jc w:val="both"/>
        <w:rPr>
          <w:b/>
          <w:color w:val="auto"/>
          <w:sz w:val="22"/>
          <w:szCs w:val="22"/>
        </w:rPr>
      </w:pPr>
      <w:r w:rsidRPr="00FA7995">
        <w:rPr>
          <w:b/>
          <w:color w:val="auto"/>
          <w:sz w:val="22"/>
          <w:szCs w:val="22"/>
        </w:rPr>
        <w:t xml:space="preserve">Setena. </w:t>
      </w:r>
      <w:r w:rsidRPr="00FA7995">
        <w:rPr>
          <w:color w:val="auto"/>
          <w:sz w:val="22"/>
          <w:szCs w:val="22"/>
        </w:rPr>
        <w:t>Ús de mitjans electrònics en la tramitació de l’expedient</w:t>
      </w:r>
    </w:p>
    <w:p w14:paraId="737409E1" w14:textId="77777777" w:rsidR="00EF00EC" w:rsidRDefault="00EF00EC" w:rsidP="00EF00EC">
      <w:pPr>
        <w:jc w:val="both"/>
        <w:rPr>
          <w:rFonts w:cs="Arial"/>
          <w:szCs w:val="22"/>
        </w:rPr>
      </w:pPr>
      <w:r w:rsidRPr="00FA7995">
        <w:rPr>
          <w:rFonts w:cs="Arial"/>
          <w:b/>
          <w:szCs w:val="22"/>
        </w:rPr>
        <w:t xml:space="preserve">Vuitena. </w:t>
      </w:r>
      <w:r>
        <w:rPr>
          <w:rFonts w:cs="Arial"/>
          <w:szCs w:val="22"/>
        </w:rPr>
        <w:t>Requisits per contractar</w:t>
      </w:r>
    </w:p>
    <w:p w14:paraId="45ABF034" w14:textId="77777777" w:rsidR="00EF00EC" w:rsidRPr="00FA7995" w:rsidRDefault="00EF00EC" w:rsidP="00EF00EC">
      <w:pPr>
        <w:jc w:val="both"/>
        <w:rPr>
          <w:rFonts w:cs="Arial"/>
          <w:b/>
          <w:szCs w:val="22"/>
        </w:rPr>
      </w:pPr>
      <w:r w:rsidRPr="0043659D">
        <w:rPr>
          <w:rFonts w:cs="Arial"/>
          <w:b/>
          <w:szCs w:val="22"/>
        </w:rPr>
        <w:t>Novena</w:t>
      </w:r>
      <w:r>
        <w:rPr>
          <w:rFonts w:cs="Arial"/>
          <w:szCs w:val="22"/>
        </w:rPr>
        <w:t>. Capacitat d’obrar</w:t>
      </w:r>
    </w:p>
    <w:p w14:paraId="702AD148" w14:textId="77777777" w:rsidR="00EF00EC" w:rsidRPr="00FA7995" w:rsidRDefault="00EF00EC" w:rsidP="00EF00EC">
      <w:pPr>
        <w:jc w:val="both"/>
        <w:rPr>
          <w:rFonts w:cs="Arial"/>
          <w:b/>
          <w:szCs w:val="22"/>
        </w:rPr>
      </w:pPr>
      <w:r>
        <w:rPr>
          <w:rFonts w:cs="Arial"/>
          <w:b/>
          <w:szCs w:val="22"/>
        </w:rPr>
        <w:t>Desena</w:t>
      </w:r>
      <w:r w:rsidRPr="00FA7995">
        <w:rPr>
          <w:rFonts w:cs="Arial"/>
          <w:b/>
          <w:szCs w:val="22"/>
        </w:rPr>
        <w:t xml:space="preserve">. </w:t>
      </w:r>
      <w:r w:rsidRPr="00FA7995">
        <w:rPr>
          <w:rFonts w:cs="Arial"/>
          <w:szCs w:val="22"/>
        </w:rPr>
        <w:t>Presentació de proposicions</w:t>
      </w:r>
    </w:p>
    <w:p w14:paraId="35ABA18E" w14:textId="77777777" w:rsidR="00EF00EC" w:rsidRPr="00FA7995" w:rsidRDefault="00EF00EC" w:rsidP="00EF00EC">
      <w:pPr>
        <w:jc w:val="both"/>
        <w:rPr>
          <w:rFonts w:cs="Arial"/>
          <w:b/>
          <w:szCs w:val="22"/>
        </w:rPr>
      </w:pPr>
      <w:r w:rsidRPr="00FA7995">
        <w:rPr>
          <w:rFonts w:cs="Arial"/>
          <w:b/>
          <w:szCs w:val="22"/>
        </w:rPr>
        <w:t xml:space="preserve">Onzena. </w:t>
      </w:r>
      <w:r w:rsidRPr="00FA7995">
        <w:rPr>
          <w:rFonts w:cs="Arial"/>
          <w:szCs w:val="22"/>
        </w:rPr>
        <w:t>Tramitació del procediment</w:t>
      </w:r>
      <w:r w:rsidRPr="00FA7995">
        <w:rPr>
          <w:rFonts w:cs="Arial"/>
          <w:b/>
          <w:szCs w:val="22"/>
        </w:rPr>
        <w:t xml:space="preserve"> </w:t>
      </w:r>
    </w:p>
    <w:p w14:paraId="14619BBB" w14:textId="77777777" w:rsidR="00EF00EC" w:rsidRPr="00FA7995" w:rsidRDefault="00EF00EC" w:rsidP="00EF00EC">
      <w:pPr>
        <w:autoSpaceDE w:val="0"/>
        <w:autoSpaceDN w:val="0"/>
        <w:adjustRightInd w:val="0"/>
        <w:jc w:val="both"/>
        <w:rPr>
          <w:rFonts w:cs="Arial"/>
          <w:bCs/>
          <w:szCs w:val="22"/>
          <w:lang w:eastAsia="ca-ES"/>
        </w:rPr>
      </w:pPr>
      <w:r w:rsidRPr="00FA7995">
        <w:rPr>
          <w:rFonts w:cs="Arial"/>
          <w:b/>
          <w:szCs w:val="22"/>
        </w:rPr>
        <w:t>Dotzena</w:t>
      </w:r>
      <w:r w:rsidRPr="003C4751">
        <w:rPr>
          <w:rFonts w:cs="Arial"/>
          <w:b/>
          <w:bCs/>
          <w:szCs w:val="22"/>
          <w:lang w:eastAsia="ca-ES"/>
        </w:rPr>
        <w:t xml:space="preserve">. </w:t>
      </w:r>
      <w:r w:rsidRPr="003C4751">
        <w:rPr>
          <w:rFonts w:cs="Arial"/>
          <w:bCs/>
          <w:szCs w:val="22"/>
          <w:lang w:eastAsia="ca-ES"/>
        </w:rPr>
        <w:t>Proposicions</w:t>
      </w:r>
      <w:r>
        <w:rPr>
          <w:rFonts w:cs="Arial"/>
          <w:bCs/>
          <w:szCs w:val="22"/>
          <w:lang w:eastAsia="ca-ES"/>
        </w:rPr>
        <w:t xml:space="preserve"> anormalment baixes</w:t>
      </w:r>
      <w:r w:rsidRPr="003C4751">
        <w:rPr>
          <w:rFonts w:cs="Arial"/>
          <w:bCs/>
          <w:szCs w:val="22"/>
          <w:lang w:eastAsia="ca-ES"/>
        </w:rPr>
        <w:t xml:space="preserve"> </w:t>
      </w:r>
    </w:p>
    <w:p w14:paraId="7FA011EC" w14:textId="77777777" w:rsidR="00EF00EC" w:rsidRPr="00FA7995" w:rsidRDefault="00EF00EC" w:rsidP="00EF00EC">
      <w:pPr>
        <w:autoSpaceDE w:val="0"/>
        <w:autoSpaceDN w:val="0"/>
        <w:adjustRightInd w:val="0"/>
        <w:jc w:val="both"/>
        <w:rPr>
          <w:rFonts w:cs="Arial"/>
          <w:b/>
          <w:bCs/>
          <w:szCs w:val="22"/>
          <w:lang w:eastAsia="ca-ES"/>
        </w:rPr>
      </w:pPr>
      <w:r>
        <w:rPr>
          <w:rFonts w:cs="Arial"/>
          <w:b/>
          <w:bCs/>
          <w:szCs w:val="22"/>
          <w:lang w:eastAsia="ca-ES"/>
        </w:rPr>
        <w:t>Tretzena</w:t>
      </w:r>
      <w:r w:rsidRPr="00FA7995">
        <w:rPr>
          <w:rFonts w:cs="Arial"/>
          <w:b/>
          <w:bCs/>
          <w:szCs w:val="22"/>
          <w:lang w:eastAsia="ca-ES"/>
        </w:rPr>
        <w:t xml:space="preserve">. </w:t>
      </w:r>
      <w:r>
        <w:rPr>
          <w:rFonts w:cs="Arial"/>
          <w:bCs/>
          <w:szCs w:val="22"/>
          <w:lang w:eastAsia="ca-ES"/>
        </w:rPr>
        <w:t>Presentació de documentació prèvia a l’adjudicació.</w:t>
      </w:r>
    </w:p>
    <w:p w14:paraId="3ADC8565" w14:textId="77777777" w:rsidR="00EF00EC" w:rsidRPr="00FA7995" w:rsidRDefault="00EF00EC" w:rsidP="00EF00EC">
      <w:pPr>
        <w:autoSpaceDE w:val="0"/>
        <w:autoSpaceDN w:val="0"/>
        <w:adjustRightInd w:val="0"/>
        <w:jc w:val="both"/>
        <w:rPr>
          <w:rFonts w:cs="Arial"/>
          <w:b/>
          <w:bCs/>
          <w:szCs w:val="22"/>
          <w:lang w:eastAsia="ca-ES"/>
        </w:rPr>
      </w:pPr>
      <w:r w:rsidRPr="003C4751">
        <w:rPr>
          <w:rFonts w:cs="Arial"/>
          <w:b/>
          <w:bCs/>
          <w:szCs w:val="22"/>
          <w:lang w:eastAsia="ca-ES"/>
        </w:rPr>
        <w:t>Catorzena</w:t>
      </w:r>
      <w:r w:rsidRPr="00FA7995">
        <w:rPr>
          <w:rFonts w:cs="Arial"/>
          <w:b/>
          <w:bCs/>
          <w:szCs w:val="22"/>
          <w:lang w:eastAsia="ca-ES"/>
        </w:rPr>
        <w:t xml:space="preserve">. </w:t>
      </w:r>
      <w:r w:rsidRPr="00FA7995">
        <w:rPr>
          <w:rFonts w:cs="Arial"/>
          <w:bCs/>
          <w:szCs w:val="22"/>
          <w:lang w:eastAsia="ca-ES"/>
        </w:rPr>
        <w:t>Decisió de no adjudicar o subscriure el contracte i desistiment</w:t>
      </w:r>
    </w:p>
    <w:p w14:paraId="38F63481" w14:textId="77777777" w:rsidR="00EF00EC" w:rsidRPr="00FA7995" w:rsidRDefault="00EF00EC" w:rsidP="00EF00EC">
      <w:pPr>
        <w:jc w:val="both"/>
        <w:rPr>
          <w:rFonts w:cs="Arial"/>
          <w:szCs w:val="22"/>
        </w:rPr>
      </w:pPr>
      <w:r w:rsidRPr="00FA7995">
        <w:rPr>
          <w:rFonts w:cs="Arial"/>
          <w:b/>
          <w:bCs/>
          <w:szCs w:val="22"/>
          <w:lang w:eastAsia="ca-ES"/>
        </w:rPr>
        <w:t>Quinzena</w:t>
      </w:r>
      <w:r w:rsidRPr="00FA7995">
        <w:rPr>
          <w:rFonts w:cs="Arial"/>
          <w:b/>
          <w:szCs w:val="22"/>
        </w:rPr>
        <w:t xml:space="preserve">. </w:t>
      </w:r>
      <w:r w:rsidRPr="00FA7995">
        <w:rPr>
          <w:rFonts w:cs="Arial"/>
          <w:szCs w:val="22"/>
        </w:rPr>
        <w:t>Adjudicació del contracte</w:t>
      </w:r>
    </w:p>
    <w:p w14:paraId="58491746" w14:textId="77777777" w:rsidR="00EF00EC" w:rsidRPr="00FA7995" w:rsidRDefault="00EF00EC" w:rsidP="00EF00EC">
      <w:pPr>
        <w:jc w:val="both"/>
        <w:rPr>
          <w:rFonts w:cs="Arial"/>
          <w:b/>
          <w:szCs w:val="22"/>
        </w:rPr>
      </w:pPr>
      <w:r>
        <w:rPr>
          <w:rFonts w:cs="Arial"/>
          <w:b/>
          <w:szCs w:val="22"/>
        </w:rPr>
        <w:t>Setzena</w:t>
      </w:r>
      <w:r w:rsidRPr="00FA7995">
        <w:rPr>
          <w:rFonts w:cs="Arial"/>
          <w:b/>
          <w:szCs w:val="22"/>
        </w:rPr>
        <w:t xml:space="preserve">. </w:t>
      </w:r>
      <w:r w:rsidRPr="00FA7995">
        <w:rPr>
          <w:rFonts w:cs="Arial"/>
          <w:szCs w:val="22"/>
        </w:rPr>
        <w:t>Formalització i perfecció del contracte</w:t>
      </w:r>
    </w:p>
    <w:p w14:paraId="070EAD2D" w14:textId="77777777" w:rsidR="00EF00EC" w:rsidRPr="00FA7995" w:rsidRDefault="00EF00EC" w:rsidP="00EF00EC">
      <w:pPr>
        <w:jc w:val="both"/>
        <w:rPr>
          <w:rFonts w:cs="Arial"/>
          <w:szCs w:val="22"/>
        </w:rPr>
      </w:pPr>
    </w:p>
    <w:p w14:paraId="59165B88" w14:textId="77777777" w:rsidR="00C835B4" w:rsidRPr="00FA7995" w:rsidRDefault="00C835B4" w:rsidP="00C835B4">
      <w:pPr>
        <w:jc w:val="both"/>
        <w:rPr>
          <w:rFonts w:cs="Arial"/>
          <w:szCs w:val="22"/>
        </w:rPr>
      </w:pPr>
    </w:p>
    <w:p w14:paraId="49C2557C" w14:textId="77777777" w:rsidR="00C835B4" w:rsidRPr="00FA7995" w:rsidRDefault="00C835B4" w:rsidP="00C835B4">
      <w:pPr>
        <w:jc w:val="both"/>
        <w:rPr>
          <w:rFonts w:cs="Arial"/>
          <w:b/>
          <w:szCs w:val="22"/>
        </w:rPr>
      </w:pPr>
      <w:r w:rsidRPr="00FA7995">
        <w:rPr>
          <w:rFonts w:cs="Arial"/>
          <w:b/>
          <w:szCs w:val="22"/>
        </w:rPr>
        <w:t xml:space="preserve">III. DISPOSICIONS RELATIVES A L’EXECUCIÓ DEL CONTRACTE </w:t>
      </w:r>
    </w:p>
    <w:p w14:paraId="3F565129" w14:textId="77777777" w:rsidR="00C835B4" w:rsidRPr="00FA7995" w:rsidRDefault="00C835B4" w:rsidP="00C835B4">
      <w:pPr>
        <w:jc w:val="both"/>
        <w:rPr>
          <w:rFonts w:cs="Arial"/>
          <w:b/>
          <w:szCs w:val="22"/>
        </w:rPr>
      </w:pPr>
    </w:p>
    <w:p w14:paraId="6D7466F0" w14:textId="77777777" w:rsidR="00EF00EC" w:rsidRPr="00FA7995" w:rsidRDefault="00EF00EC" w:rsidP="00EF00EC">
      <w:pPr>
        <w:jc w:val="both"/>
        <w:rPr>
          <w:rFonts w:cs="Arial"/>
          <w:szCs w:val="22"/>
        </w:rPr>
      </w:pPr>
      <w:r w:rsidRPr="00FA7995">
        <w:rPr>
          <w:rFonts w:cs="Arial"/>
          <w:b/>
          <w:szCs w:val="22"/>
        </w:rPr>
        <w:t xml:space="preserve">Dissetena. </w:t>
      </w:r>
      <w:r w:rsidRPr="00FA7995">
        <w:rPr>
          <w:rFonts w:cs="Arial"/>
          <w:szCs w:val="22"/>
        </w:rPr>
        <w:t>Execució del contracte</w:t>
      </w:r>
    </w:p>
    <w:p w14:paraId="259DE53F" w14:textId="77777777" w:rsidR="00EF00EC" w:rsidRPr="00FA7995" w:rsidRDefault="00EF00EC" w:rsidP="00EF00EC">
      <w:pPr>
        <w:autoSpaceDE w:val="0"/>
        <w:autoSpaceDN w:val="0"/>
        <w:adjustRightInd w:val="0"/>
        <w:jc w:val="both"/>
        <w:rPr>
          <w:rFonts w:cs="Arial"/>
          <w:b/>
          <w:szCs w:val="22"/>
          <w:lang w:eastAsia="ca-ES"/>
        </w:rPr>
      </w:pPr>
      <w:r w:rsidRPr="00FA7995">
        <w:rPr>
          <w:rFonts w:cs="Arial"/>
          <w:b/>
          <w:szCs w:val="22"/>
        </w:rPr>
        <w:t>Divuitena</w:t>
      </w:r>
      <w:r w:rsidRPr="00FA7995">
        <w:rPr>
          <w:rFonts w:cs="Arial"/>
          <w:b/>
          <w:szCs w:val="22"/>
          <w:lang w:eastAsia="ca-ES"/>
        </w:rPr>
        <w:t xml:space="preserve">. </w:t>
      </w:r>
      <w:r w:rsidRPr="00FA7995">
        <w:rPr>
          <w:rFonts w:cs="Arial"/>
          <w:szCs w:val="22"/>
          <w:lang w:eastAsia="ca-ES"/>
        </w:rPr>
        <w:t>Condicions especials d’execució</w:t>
      </w:r>
    </w:p>
    <w:p w14:paraId="357076A2" w14:textId="77777777" w:rsidR="00EF00EC" w:rsidRPr="00FA7995" w:rsidRDefault="00EF00EC" w:rsidP="00EF00EC">
      <w:pPr>
        <w:autoSpaceDE w:val="0"/>
        <w:autoSpaceDN w:val="0"/>
        <w:adjustRightInd w:val="0"/>
        <w:jc w:val="both"/>
        <w:rPr>
          <w:rFonts w:cs="Arial"/>
          <w:b/>
          <w:szCs w:val="22"/>
          <w:lang w:eastAsia="ca-ES"/>
        </w:rPr>
      </w:pPr>
      <w:r w:rsidRPr="00FA7995">
        <w:rPr>
          <w:rFonts w:cs="Arial"/>
          <w:b/>
          <w:szCs w:val="22"/>
        </w:rPr>
        <w:t>Dinovena</w:t>
      </w:r>
      <w:r w:rsidRPr="00FA7995">
        <w:rPr>
          <w:rFonts w:cs="Arial"/>
          <w:b/>
          <w:szCs w:val="22"/>
          <w:lang w:eastAsia="ca-ES"/>
        </w:rPr>
        <w:t xml:space="preserve">. </w:t>
      </w:r>
      <w:r w:rsidRPr="00FA7995">
        <w:rPr>
          <w:rFonts w:cs="Arial"/>
          <w:szCs w:val="22"/>
          <w:lang w:eastAsia="ca-ES"/>
        </w:rPr>
        <w:t>Programa de treball</w:t>
      </w:r>
    </w:p>
    <w:p w14:paraId="3683E90A" w14:textId="77777777" w:rsidR="00EF00EC" w:rsidRPr="00FA7995" w:rsidRDefault="00EF00EC" w:rsidP="00EF00EC">
      <w:pPr>
        <w:autoSpaceDE w:val="0"/>
        <w:autoSpaceDN w:val="0"/>
        <w:adjustRightInd w:val="0"/>
        <w:jc w:val="both"/>
        <w:rPr>
          <w:rFonts w:cs="Arial"/>
          <w:b/>
          <w:szCs w:val="22"/>
          <w:lang w:eastAsia="ca-ES"/>
        </w:rPr>
      </w:pPr>
      <w:r w:rsidRPr="00FA7995">
        <w:rPr>
          <w:rFonts w:cs="Arial"/>
          <w:b/>
          <w:szCs w:val="22"/>
          <w:lang w:eastAsia="ca-ES"/>
        </w:rPr>
        <w:t xml:space="preserve">Vintena. </w:t>
      </w:r>
      <w:r w:rsidRPr="00C00892">
        <w:rPr>
          <w:rFonts w:cs="Arial"/>
          <w:szCs w:val="22"/>
          <w:lang w:eastAsia="ca-ES"/>
        </w:rPr>
        <w:t>Penalitats</w:t>
      </w:r>
    </w:p>
    <w:p w14:paraId="7D8FE358" w14:textId="77777777" w:rsidR="00EF00EC" w:rsidRPr="00FA7995" w:rsidRDefault="00EF00EC" w:rsidP="00EF00EC">
      <w:pPr>
        <w:jc w:val="both"/>
        <w:rPr>
          <w:rFonts w:cs="Arial"/>
          <w:b/>
          <w:szCs w:val="22"/>
        </w:rPr>
      </w:pPr>
      <w:r w:rsidRPr="00FA7995">
        <w:rPr>
          <w:rFonts w:cs="Arial"/>
          <w:b/>
          <w:szCs w:val="22"/>
          <w:lang w:eastAsia="ca-ES"/>
        </w:rPr>
        <w:t>Vint-i-unena</w:t>
      </w:r>
      <w:r w:rsidRPr="00FA7995">
        <w:rPr>
          <w:rFonts w:cs="Arial"/>
          <w:b/>
          <w:szCs w:val="22"/>
        </w:rPr>
        <w:t xml:space="preserve">. </w:t>
      </w:r>
      <w:r w:rsidRPr="00FA7995">
        <w:rPr>
          <w:rFonts w:cs="Arial"/>
          <w:szCs w:val="22"/>
        </w:rPr>
        <w:t>Persona responsable del contracte</w:t>
      </w:r>
    </w:p>
    <w:p w14:paraId="1411A873" w14:textId="77777777" w:rsidR="00EF00EC" w:rsidRPr="00FA7995" w:rsidRDefault="00EF00EC" w:rsidP="00EF00EC">
      <w:pPr>
        <w:jc w:val="both"/>
        <w:rPr>
          <w:rFonts w:cs="Arial"/>
          <w:b/>
          <w:szCs w:val="22"/>
        </w:rPr>
      </w:pPr>
      <w:r w:rsidRPr="00FA7995">
        <w:rPr>
          <w:rFonts w:cs="Arial"/>
          <w:b/>
          <w:szCs w:val="22"/>
          <w:lang w:eastAsia="ca-ES"/>
        </w:rPr>
        <w:t>Vint-i-dosena</w:t>
      </w:r>
      <w:r w:rsidRPr="00FA7995">
        <w:rPr>
          <w:rFonts w:cs="Arial"/>
          <w:b/>
          <w:szCs w:val="22"/>
        </w:rPr>
        <w:t xml:space="preserve">. </w:t>
      </w:r>
      <w:r w:rsidRPr="00FA7995">
        <w:rPr>
          <w:rFonts w:cs="Arial"/>
          <w:szCs w:val="22"/>
        </w:rPr>
        <w:t>Resolució d’incidències i de dubtes tècnics interpretatius</w:t>
      </w:r>
    </w:p>
    <w:p w14:paraId="0477F276" w14:textId="77777777" w:rsidR="00C835B4" w:rsidRPr="00FA7995" w:rsidRDefault="00C835B4" w:rsidP="00C835B4">
      <w:pPr>
        <w:jc w:val="both"/>
        <w:rPr>
          <w:rFonts w:cs="Arial"/>
          <w:b/>
          <w:szCs w:val="22"/>
        </w:rPr>
      </w:pPr>
    </w:p>
    <w:p w14:paraId="089D5291" w14:textId="77777777" w:rsidR="00C835B4" w:rsidRPr="00FA7995" w:rsidRDefault="00C835B4" w:rsidP="00C835B4">
      <w:pPr>
        <w:jc w:val="both"/>
        <w:rPr>
          <w:rFonts w:cs="Arial"/>
          <w:b/>
          <w:szCs w:val="22"/>
        </w:rPr>
      </w:pPr>
    </w:p>
    <w:p w14:paraId="167532E9" w14:textId="77777777" w:rsidR="00C835B4" w:rsidRPr="00FA7995" w:rsidRDefault="00C835B4" w:rsidP="00C835B4">
      <w:pPr>
        <w:jc w:val="both"/>
        <w:rPr>
          <w:rFonts w:cs="Arial"/>
          <w:b/>
          <w:szCs w:val="22"/>
        </w:rPr>
      </w:pPr>
      <w:r w:rsidRPr="00FA7995">
        <w:rPr>
          <w:rFonts w:cs="Arial"/>
          <w:b/>
          <w:szCs w:val="22"/>
        </w:rPr>
        <w:t>IV. DISPOSICIONS RELATIVES ALS DRETS I OBLIGACIONS DE LES PARTS</w:t>
      </w:r>
    </w:p>
    <w:p w14:paraId="292ECAE5" w14:textId="77777777" w:rsidR="00C835B4" w:rsidRPr="00FA7995" w:rsidRDefault="00C835B4" w:rsidP="00C835B4">
      <w:pPr>
        <w:jc w:val="both"/>
        <w:rPr>
          <w:rFonts w:cs="Arial"/>
          <w:szCs w:val="22"/>
        </w:rPr>
      </w:pPr>
    </w:p>
    <w:p w14:paraId="032A7A27" w14:textId="77777777" w:rsidR="00EF00EC" w:rsidRPr="00FA7995" w:rsidRDefault="00EF00EC" w:rsidP="00EF00EC">
      <w:pPr>
        <w:jc w:val="both"/>
        <w:rPr>
          <w:rFonts w:cs="Arial"/>
          <w:b/>
          <w:szCs w:val="22"/>
        </w:rPr>
      </w:pPr>
      <w:r w:rsidRPr="00FA7995">
        <w:rPr>
          <w:rFonts w:cs="Arial"/>
          <w:b/>
          <w:szCs w:val="22"/>
        </w:rPr>
        <w:t xml:space="preserve">Vint-i-tresena. </w:t>
      </w:r>
      <w:r w:rsidRPr="00FA7995">
        <w:rPr>
          <w:rFonts w:cs="Arial"/>
          <w:szCs w:val="22"/>
        </w:rPr>
        <w:t>Abonaments a l’empresa contractista</w:t>
      </w:r>
    </w:p>
    <w:p w14:paraId="0F9CDE2C" w14:textId="77777777" w:rsidR="00EF00EC" w:rsidRPr="00FA7995" w:rsidRDefault="00EF00EC" w:rsidP="00EF00EC">
      <w:pPr>
        <w:jc w:val="both"/>
        <w:rPr>
          <w:rFonts w:cs="Arial"/>
          <w:b/>
          <w:szCs w:val="22"/>
        </w:rPr>
      </w:pPr>
      <w:r w:rsidRPr="00FA7995">
        <w:rPr>
          <w:rFonts w:cs="Arial"/>
          <w:b/>
          <w:szCs w:val="22"/>
        </w:rPr>
        <w:t xml:space="preserve">Vint-i-quatrena. </w:t>
      </w:r>
      <w:r w:rsidRPr="00FA7995">
        <w:rPr>
          <w:rFonts w:cs="Arial"/>
          <w:szCs w:val="22"/>
        </w:rPr>
        <w:t>Responsabilitat de l’empresa contractista</w:t>
      </w:r>
    </w:p>
    <w:p w14:paraId="1003F3B7" w14:textId="77777777" w:rsidR="00EF00EC" w:rsidRPr="00FA7995" w:rsidRDefault="00EF00EC" w:rsidP="00EF00EC">
      <w:pPr>
        <w:jc w:val="both"/>
        <w:rPr>
          <w:rFonts w:cs="Arial"/>
          <w:b/>
          <w:szCs w:val="22"/>
        </w:rPr>
      </w:pPr>
      <w:r w:rsidRPr="00FA7995">
        <w:rPr>
          <w:rFonts w:cs="Arial"/>
          <w:b/>
          <w:szCs w:val="22"/>
        </w:rPr>
        <w:t xml:space="preserve">Vint-i-cinquena. </w:t>
      </w:r>
      <w:r w:rsidRPr="00FA7995">
        <w:rPr>
          <w:rFonts w:cs="Arial"/>
          <w:szCs w:val="22"/>
        </w:rPr>
        <w:t>Altres obligacions de</w:t>
      </w:r>
      <w:r>
        <w:rPr>
          <w:rFonts w:cs="Arial"/>
          <w:szCs w:val="22"/>
        </w:rPr>
        <w:t xml:space="preserve"> l’empresa </w:t>
      </w:r>
      <w:r w:rsidRPr="00FA7995">
        <w:rPr>
          <w:rFonts w:cs="Arial"/>
          <w:szCs w:val="22"/>
        </w:rPr>
        <w:t>contractista</w:t>
      </w:r>
    </w:p>
    <w:p w14:paraId="02A960AB" w14:textId="77777777" w:rsidR="00EF00EC" w:rsidRPr="00FA7995" w:rsidRDefault="00EF00EC" w:rsidP="00EF00EC">
      <w:pPr>
        <w:jc w:val="both"/>
        <w:rPr>
          <w:rFonts w:cs="Arial"/>
          <w:b/>
          <w:szCs w:val="22"/>
        </w:rPr>
      </w:pPr>
      <w:r w:rsidRPr="00FA7995">
        <w:rPr>
          <w:rFonts w:cs="Arial"/>
          <w:b/>
          <w:szCs w:val="22"/>
        </w:rPr>
        <w:t xml:space="preserve">Vint-i-sisena. </w:t>
      </w:r>
      <w:r>
        <w:rPr>
          <w:rFonts w:cs="Arial"/>
          <w:szCs w:val="22"/>
        </w:rPr>
        <w:t xml:space="preserve">Clàusula </w:t>
      </w:r>
      <w:r w:rsidRPr="00FA7995">
        <w:rPr>
          <w:rFonts w:cs="Arial"/>
          <w:szCs w:val="22"/>
        </w:rPr>
        <w:t>ètic</w:t>
      </w:r>
      <w:r>
        <w:rPr>
          <w:rFonts w:cs="Arial"/>
          <w:szCs w:val="22"/>
        </w:rPr>
        <w:t>a</w:t>
      </w:r>
    </w:p>
    <w:p w14:paraId="36EE218A" w14:textId="77777777" w:rsidR="00EF00EC" w:rsidRPr="00FA7995" w:rsidRDefault="00EF00EC" w:rsidP="00EF00EC">
      <w:pPr>
        <w:jc w:val="both"/>
        <w:rPr>
          <w:rFonts w:cs="Arial"/>
          <w:b/>
          <w:szCs w:val="22"/>
        </w:rPr>
      </w:pPr>
      <w:r w:rsidRPr="00FA7995">
        <w:rPr>
          <w:rFonts w:cs="Arial"/>
          <w:b/>
          <w:szCs w:val="22"/>
        </w:rPr>
        <w:t xml:space="preserve">Vint-i-setena. </w:t>
      </w:r>
      <w:r w:rsidRPr="00FA7995">
        <w:rPr>
          <w:rFonts w:cs="Arial"/>
          <w:szCs w:val="22"/>
        </w:rPr>
        <w:t>Clàusules socials i mediambientals</w:t>
      </w:r>
    </w:p>
    <w:p w14:paraId="6889856C" w14:textId="77777777" w:rsidR="00EF00EC" w:rsidRPr="00286669" w:rsidRDefault="00EF00EC" w:rsidP="00EF00EC">
      <w:pPr>
        <w:jc w:val="both"/>
        <w:rPr>
          <w:rFonts w:cs="Arial"/>
          <w:szCs w:val="22"/>
        </w:rPr>
      </w:pPr>
      <w:r w:rsidRPr="00FA7995">
        <w:rPr>
          <w:rFonts w:cs="Arial"/>
          <w:b/>
          <w:szCs w:val="22"/>
        </w:rPr>
        <w:t xml:space="preserve">Vint-i-vuitena. </w:t>
      </w:r>
      <w:r w:rsidRPr="00286669">
        <w:rPr>
          <w:rFonts w:cs="Arial"/>
          <w:szCs w:val="22"/>
        </w:rPr>
        <w:t>Prerrogatives de l’ACCD</w:t>
      </w:r>
    </w:p>
    <w:p w14:paraId="7ED06C5A" w14:textId="77777777" w:rsidR="00EF00EC" w:rsidRPr="00FA7995" w:rsidRDefault="00EF00EC" w:rsidP="00EF00EC">
      <w:pPr>
        <w:jc w:val="both"/>
        <w:rPr>
          <w:rFonts w:cs="Arial"/>
          <w:b/>
          <w:szCs w:val="22"/>
        </w:rPr>
      </w:pPr>
      <w:r w:rsidRPr="00FA7995">
        <w:rPr>
          <w:rFonts w:cs="Arial"/>
          <w:b/>
          <w:szCs w:val="22"/>
        </w:rPr>
        <w:t xml:space="preserve">Vint-i-novena. </w:t>
      </w:r>
      <w:r w:rsidRPr="00FA7995">
        <w:rPr>
          <w:rFonts w:cs="Arial"/>
          <w:szCs w:val="22"/>
        </w:rPr>
        <w:t>Modificació del contracte</w:t>
      </w:r>
      <w:r w:rsidRPr="00FA7995">
        <w:rPr>
          <w:rFonts w:cs="Arial"/>
          <w:b/>
          <w:szCs w:val="22"/>
        </w:rPr>
        <w:t xml:space="preserve"> </w:t>
      </w:r>
    </w:p>
    <w:p w14:paraId="1CD9BD05" w14:textId="77777777" w:rsidR="00EF00EC" w:rsidRPr="00FA7995" w:rsidRDefault="00EF00EC" w:rsidP="00EF00EC">
      <w:pPr>
        <w:jc w:val="both"/>
        <w:rPr>
          <w:rFonts w:cs="Arial"/>
          <w:b/>
          <w:szCs w:val="22"/>
        </w:rPr>
      </w:pPr>
      <w:r w:rsidRPr="00FA7995">
        <w:rPr>
          <w:rFonts w:cs="Arial"/>
          <w:b/>
          <w:szCs w:val="22"/>
        </w:rPr>
        <w:t xml:space="preserve">Trentena. </w:t>
      </w:r>
      <w:r w:rsidRPr="00FA7995">
        <w:rPr>
          <w:rFonts w:cs="Arial"/>
          <w:szCs w:val="22"/>
        </w:rPr>
        <w:t>Suspensió del contracte</w:t>
      </w:r>
      <w:r w:rsidRPr="00FA7995">
        <w:rPr>
          <w:rFonts w:cs="Arial"/>
          <w:b/>
          <w:szCs w:val="22"/>
        </w:rPr>
        <w:t xml:space="preserve"> </w:t>
      </w:r>
    </w:p>
    <w:p w14:paraId="68353A43" w14:textId="77777777" w:rsidR="00EF00EC" w:rsidRPr="00FA7995" w:rsidRDefault="00EF00EC" w:rsidP="00EF00EC">
      <w:pPr>
        <w:jc w:val="both"/>
        <w:rPr>
          <w:rFonts w:cs="Arial"/>
          <w:szCs w:val="22"/>
        </w:rPr>
      </w:pPr>
    </w:p>
    <w:p w14:paraId="5D090730" w14:textId="77777777" w:rsidR="00C835B4" w:rsidRPr="00FA7995" w:rsidRDefault="00C835B4" w:rsidP="00C835B4">
      <w:pPr>
        <w:jc w:val="both"/>
        <w:rPr>
          <w:rFonts w:cs="Arial"/>
          <w:szCs w:val="22"/>
        </w:rPr>
      </w:pPr>
    </w:p>
    <w:p w14:paraId="3E659707" w14:textId="77777777" w:rsidR="00C835B4" w:rsidRPr="00FA7995" w:rsidRDefault="00C835B4" w:rsidP="00C835B4">
      <w:pPr>
        <w:jc w:val="both"/>
        <w:rPr>
          <w:rFonts w:cs="Arial"/>
          <w:szCs w:val="22"/>
        </w:rPr>
      </w:pPr>
    </w:p>
    <w:p w14:paraId="5A5FB22C" w14:textId="54EA7A04" w:rsidR="00C835B4" w:rsidRDefault="00C835B4" w:rsidP="00C835B4">
      <w:pPr>
        <w:jc w:val="both"/>
        <w:rPr>
          <w:rFonts w:cs="Arial"/>
          <w:szCs w:val="22"/>
        </w:rPr>
      </w:pPr>
    </w:p>
    <w:p w14:paraId="4257DC38" w14:textId="48E1B60B" w:rsidR="001E4598" w:rsidRDefault="001E4598" w:rsidP="00C835B4">
      <w:pPr>
        <w:jc w:val="both"/>
        <w:rPr>
          <w:rFonts w:cs="Arial"/>
          <w:szCs w:val="22"/>
        </w:rPr>
      </w:pPr>
    </w:p>
    <w:p w14:paraId="1611A2C9" w14:textId="2E4F6B4D" w:rsidR="001E4598" w:rsidRDefault="001E4598" w:rsidP="00C835B4">
      <w:pPr>
        <w:jc w:val="both"/>
        <w:rPr>
          <w:rFonts w:cs="Arial"/>
          <w:szCs w:val="22"/>
        </w:rPr>
      </w:pPr>
    </w:p>
    <w:p w14:paraId="37D42990" w14:textId="77777777" w:rsidR="001E4598" w:rsidRPr="00FA7995" w:rsidRDefault="001E4598" w:rsidP="00C835B4">
      <w:pPr>
        <w:jc w:val="both"/>
        <w:rPr>
          <w:rFonts w:cs="Arial"/>
          <w:szCs w:val="22"/>
        </w:rPr>
      </w:pPr>
    </w:p>
    <w:p w14:paraId="24431887" w14:textId="77777777" w:rsidR="00C835B4" w:rsidRPr="00FA7995" w:rsidRDefault="00C835B4" w:rsidP="00C835B4">
      <w:pPr>
        <w:jc w:val="both"/>
        <w:rPr>
          <w:rFonts w:cs="Arial"/>
          <w:b/>
          <w:szCs w:val="22"/>
        </w:rPr>
      </w:pPr>
      <w:r w:rsidRPr="00FA7995">
        <w:rPr>
          <w:rFonts w:cs="Arial"/>
          <w:b/>
          <w:szCs w:val="22"/>
        </w:rPr>
        <w:t>V. DISPOSICIONS RELATIVES A LA SUCCESSIÓ, CESSIÓ, SUBCONTRACTACIÓ I REVISIÓ DE PREUS</w:t>
      </w:r>
    </w:p>
    <w:p w14:paraId="3D10C504" w14:textId="77777777" w:rsidR="00C835B4" w:rsidRPr="00FA7995" w:rsidRDefault="00C835B4" w:rsidP="00C835B4">
      <w:pPr>
        <w:jc w:val="both"/>
        <w:rPr>
          <w:rFonts w:cs="Arial"/>
          <w:szCs w:val="22"/>
        </w:rPr>
      </w:pPr>
    </w:p>
    <w:p w14:paraId="4762F95A" w14:textId="77777777" w:rsidR="00EF00EC" w:rsidRPr="00FA7995" w:rsidRDefault="00EF00EC" w:rsidP="00EF00EC">
      <w:pPr>
        <w:jc w:val="both"/>
        <w:rPr>
          <w:rFonts w:cs="Arial"/>
          <w:szCs w:val="22"/>
        </w:rPr>
      </w:pPr>
      <w:r w:rsidRPr="00FA7995">
        <w:rPr>
          <w:rFonts w:cs="Arial"/>
          <w:b/>
          <w:szCs w:val="22"/>
        </w:rPr>
        <w:t xml:space="preserve">Trenta-unena. </w:t>
      </w:r>
      <w:r w:rsidRPr="00FA7995">
        <w:rPr>
          <w:rFonts w:cs="Arial"/>
          <w:szCs w:val="22"/>
        </w:rPr>
        <w:t xml:space="preserve">Successió en </w:t>
      </w:r>
      <w:r w:rsidRPr="0043659D">
        <w:rPr>
          <w:rFonts w:cs="Arial"/>
          <w:szCs w:val="22"/>
        </w:rPr>
        <w:t>la persona de</w:t>
      </w:r>
      <w:r>
        <w:rPr>
          <w:rFonts w:cs="Arial"/>
          <w:szCs w:val="22"/>
        </w:rPr>
        <w:t xml:space="preserve"> l’empresa</w:t>
      </w:r>
      <w:r w:rsidRPr="00FA7995">
        <w:rPr>
          <w:rFonts w:cs="Arial"/>
          <w:szCs w:val="22"/>
        </w:rPr>
        <w:t xml:space="preserve"> contractista</w:t>
      </w:r>
    </w:p>
    <w:p w14:paraId="3B04D5CD" w14:textId="77777777" w:rsidR="00EF00EC" w:rsidRPr="00FA7995" w:rsidRDefault="00EF00EC" w:rsidP="00EF00EC">
      <w:pPr>
        <w:jc w:val="both"/>
        <w:rPr>
          <w:rFonts w:cs="Arial"/>
          <w:b/>
          <w:szCs w:val="22"/>
        </w:rPr>
      </w:pPr>
      <w:r w:rsidRPr="00FA7995">
        <w:rPr>
          <w:rFonts w:cs="Arial"/>
          <w:b/>
          <w:szCs w:val="22"/>
        </w:rPr>
        <w:t xml:space="preserve">Trenta-dosena. </w:t>
      </w:r>
      <w:r w:rsidRPr="00FA7995">
        <w:rPr>
          <w:rFonts w:cs="Arial"/>
          <w:szCs w:val="22"/>
        </w:rPr>
        <w:t>Cessió dels contractes</w:t>
      </w:r>
    </w:p>
    <w:p w14:paraId="438AE6B9" w14:textId="77777777" w:rsidR="00EF00EC" w:rsidRPr="00FA7995" w:rsidRDefault="00EF00EC" w:rsidP="00EF00EC">
      <w:pPr>
        <w:jc w:val="both"/>
        <w:rPr>
          <w:rFonts w:cs="Arial"/>
          <w:b/>
          <w:szCs w:val="22"/>
        </w:rPr>
      </w:pPr>
      <w:r w:rsidRPr="00FA7995">
        <w:rPr>
          <w:rFonts w:cs="Arial"/>
          <w:b/>
          <w:szCs w:val="22"/>
        </w:rPr>
        <w:t xml:space="preserve">Trenta-tresena. </w:t>
      </w:r>
      <w:r w:rsidRPr="00FA7995">
        <w:rPr>
          <w:rFonts w:cs="Arial"/>
          <w:szCs w:val="22"/>
        </w:rPr>
        <w:t>Subcontractaci</w:t>
      </w:r>
      <w:r w:rsidRPr="00C01F7E">
        <w:rPr>
          <w:rFonts w:cs="Arial"/>
          <w:szCs w:val="22"/>
        </w:rPr>
        <w:t>ó</w:t>
      </w:r>
    </w:p>
    <w:p w14:paraId="42C22B76" w14:textId="77777777" w:rsidR="00EF00EC" w:rsidRPr="00FA7995" w:rsidRDefault="00EF00EC" w:rsidP="00EF00EC">
      <w:pPr>
        <w:jc w:val="both"/>
        <w:rPr>
          <w:rFonts w:cs="Arial"/>
          <w:b/>
          <w:szCs w:val="22"/>
        </w:rPr>
      </w:pPr>
      <w:r w:rsidRPr="00FA7995">
        <w:rPr>
          <w:rFonts w:cs="Arial"/>
          <w:b/>
          <w:szCs w:val="22"/>
        </w:rPr>
        <w:t xml:space="preserve">Trenta-quatrena. </w:t>
      </w:r>
      <w:r w:rsidRPr="00FA7995">
        <w:rPr>
          <w:rFonts w:cs="Arial"/>
          <w:szCs w:val="22"/>
        </w:rPr>
        <w:t>Revisió de preus</w:t>
      </w:r>
    </w:p>
    <w:p w14:paraId="2E0A290E" w14:textId="77777777" w:rsidR="00C835B4" w:rsidRPr="00FA7995" w:rsidRDefault="00C835B4" w:rsidP="00C835B4">
      <w:pPr>
        <w:jc w:val="both"/>
        <w:rPr>
          <w:rFonts w:cs="Arial"/>
          <w:b/>
          <w:szCs w:val="22"/>
        </w:rPr>
      </w:pPr>
    </w:p>
    <w:p w14:paraId="56D5DA19" w14:textId="77777777" w:rsidR="00C835B4" w:rsidRPr="00FA7995" w:rsidRDefault="00C835B4" w:rsidP="00C835B4">
      <w:pPr>
        <w:jc w:val="both"/>
        <w:rPr>
          <w:rFonts w:cs="Arial"/>
          <w:b/>
          <w:szCs w:val="22"/>
        </w:rPr>
      </w:pPr>
      <w:r w:rsidRPr="00FA7995">
        <w:rPr>
          <w:rFonts w:cs="Arial"/>
          <w:b/>
          <w:szCs w:val="22"/>
        </w:rPr>
        <w:t>VI. DISPOSICIONS RELATIVES A L’EXTINCIÓ DEL CONTRACTE</w:t>
      </w:r>
    </w:p>
    <w:p w14:paraId="651CCD04" w14:textId="77777777" w:rsidR="00C835B4" w:rsidRPr="00FA7995" w:rsidRDefault="00C835B4" w:rsidP="00C835B4">
      <w:pPr>
        <w:jc w:val="both"/>
        <w:rPr>
          <w:rFonts w:cs="Arial"/>
          <w:b/>
          <w:szCs w:val="22"/>
        </w:rPr>
      </w:pPr>
    </w:p>
    <w:p w14:paraId="1CF20DCA" w14:textId="77777777" w:rsidR="00734135" w:rsidRPr="00FA7995" w:rsidRDefault="00734135" w:rsidP="00734135">
      <w:pPr>
        <w:jc w:val="both"/>
        <w:rPr>
          <w:rFonts w:cs="Arial"/>
          <w:b/>
          <w:szCs w:val="22"/>
        </w:rPr>
      </w:pPr>
      <w:r w:rsidRPr="00FA7995">
        <w:rPr>
          <w:rFonts w:cs="Arial"/>
          <w:b/>
          <w:szCs w:val="22"/>
        </w:rPr>
        <w:t xml:space="preserve">Trenta-cinquena. </w:t>
      </w:r>
      <w:r w:rsidRPr="00FA7995">
        <w:rPr>
          <w:rFonts w:cs="Arial"/>
          <w:szCs w:val="22"/>
        </w:rPr>
        <w:t>Recepció i compliment del contracte</w:t>
      </w:r>
    </w:p>
    <w:p w14:paraId="0D07B11D" w14:textId="77777777" w:rsidR="00734135" w:rsidRPr="00FA7995" w:rsidRDefault="00734135" w:rsidP="00734135">
      <w:pPr>
        <w:jc w:val="both"/>
        <w:rPr>
          <w:rFonts w:cs="Arial"/>
          <w:b/>
          <w:szCs w:val="22"/>
        </w:rPr>
      </w:pPr>
      <w:r w:rsidRPr="00FA7995">
        <w:rPr>
          <w:rFonts w:cs="Arial"/>
          <w:b/>
          <w:szCs w:val="22"/>
        </w:rPr>
        <w:t xml:space="preserve">Trenta-sisena. </w:t>
      </w:r>
      <w:r w:rsidRPr="00FA7995">
        <w:rPr>
          <w:rFonts w:cs="Arial"/>
          <w:szCs w:val="22"/>
        </w:rPr>
        <w:t>Resolució del contracte: causes i efectes</w:t>
      </w:r>
    </w:p>
    <w:p w14:paraId="7B2257E2" w14:textId="77777777" w:rsidR="00734135" w:rsidRPr="00FA7995" w:rsidRDefault="00734135" w:rsidP="00734135">
      <w:pPr>
        <w:pStyle w:val="Encabezado"/>
        <w:tabs>
          <w:tab w:val="clear" w:pos="4252"/>
          <w:tab w:val="clear" w:pos="8504"/>
        </w:tabs>
        <w:jc w:val="both"/>
        <w:rPr>
          <w:rFonts w:cs="Arial"/>
          <w:szCs w:val="22"/>
        </w:rPr>
      </w:pPr>
      <w:r w:rsidRPr="00FA7995">
        <w:rPr>
          <w:rFonts w:cs="Arial"/>
          <w:b/>
          <w:szCs w:val="22"/>
        </w:rPr>
        <w:t xml:space="preserve">Trenta-tresena.  </w:t>
      </w:r>
      <w:r w:rsidRPr="00FA7995">
        <w:rPr>
          <w:rFonts w:cs="Arial"/>
          <w:szCs w:val="22"/>
        </w:rPr>
        <w:t>Règim jurídic del contracte</w:t>
      </w:r>
    </w:p>
    <w:p w14:paraId="6F927BB3" w14:textId="77777777" w:rsidR="00734135" w:rsidRPr="00FA7995" w:rsidRDefault="00734135" w:rsidP="00734135">
      <w:pPr>
        <w:pStyle w:val="Encabezado"/>
        <w:tabs>
          <w:tab w:val="clear" w:pos="4252"/>
          <w:tab w:val="clear" w:pos="8504"/>
        </w:tabs>
        <w:jc w:val="both"/>
        <w:rPr>
          <w:rFonts w:cs="Arial"/>
          <w:b/>
          <w:szCs w:val="22"/>
        </w:rPr>
      </w:pPr>
      <w:r w:rsidRPr="00FA7995">
        <w:rPr>
          <w:rFonts w:cs="Arial"/>
          <w:b/>
          <w:szCs w:val="22"/>
        </w:rPr>
        <w:t xml:space="preserve">Trenta-vuitena. </w:t>
      </w:r>
      <w:r w:rsidRPr="00FA7995">
        <w:rPr>
          <w:rFonts w:cs="Arial"/>
          <w:szCs w:val="22"/>
        </w:rPr>
        <w:t xml:space="preserve">Règim de recursos </w:t>
      </w:r>
    </w:p>
    <w:p w14:paraId="61A072F1" w14:textId="77777777" w:rsidR="00734135" w:rsidRPr="00FA7995" w:rsidRDefault="00734135" w:rsidP="00734135">
      <w:pPr>
        <w:pStyle w:val="Encabezado"/>
        <w:tabs>
          <w:tab w:val="clear" w:pos="4252"/>
          <w:tab w:val="clear" w:pos="8504"/>
        </w:tabs>
        <w:jc w:val="both"/>
        <w:rPr>
          <w:rFonts w:cs="Arial"/>
          <w:b/>
          <w:szCs w:val="22"/>
        </w:rPr>
      </w:pPr>
      <w:r w:rsidRPr="001D7217">
        <w:rPr>
          <w:rFonts w:cs="Arial"/>
          <w:b/>
          <w:szCs w:val="22"/>
        </w:rPr>
        <w:t>Trenta-novena</w:t>
      </w:r>
      <w:r w:rsidRPr="00FA7995">
        <w:rPr>
          <w:rFonts w:cs="Arial"/>
          <w:b/>
          <w:szCs w:val="22"/>
        </w:rPr>
        <w:t xml:space="preserve">. </w:t>
      </w:r>
      <w:r w:rsidRPr="00FA7995">
        <w:rPr>
          <w:rFonts w:cs="Arial"/>
          <w:szCs w:val="22"/>
        </w:rPr>
        <w:t>Jurisdicció competent</w:t>
      </w:r>
    </w:p>
    <w:p w14:paraId="63667D90" w14:textId="77777777" w:rsidR="00734135" w:rsidRPr="00FA7995" w:rsidRDefault="00734135" w:rsidP="00734135">
      <w:pPr>
        <w:pStyle w:val="Encabezado"/>
        <w:tabs>
          <w:tab w:val="clear" w:pos="4252"/>
          <w:tab w:val="clear" w:pos="8504"/>
        </w:tabs>
        <w:jc w:val="both"/>
        <w:rPr>
          <w:rFonts w:cs="Arial"/>
          <w:szCs w:val="22"/>
        </w:rPr>
      </w:pPr>
      <w:r w:rsidRPr="00FA7995">
        <w:rPr>
          <w:rFonts w:cs="Arial"/>
          <w:b/>
          <w:szCs w:val="22"/>
        </w:rPr>
        <w:t xml:space="preserve">Quarantena. </w:t>
      </w:r>
      <w:r w:rsidRPr="00FA7995">
        <w:rPr>
          <w:rFonts w:cs="Arial"/>
          <w:szCs w:val="22"/>
        </w:rPr>
        <w:t>Règim d’invalidesa</w:t>
      </w:r>
    </w:p>
    <w:p w14:paraId="6DEBDA5F" w14:textId="77777777" w:rsidR="00C835B4" w:rsidRPr="00FA7995" w:rsidRDefault="00C835B4" w:rsidP="00C835B4">
      <w:pPr>
        <w:jc w:val="both"/>
        <w:rPr>
          <w:rFonts w:cs="Arial"/>
          <w:b/>
          <w:szCs w:val="22"/>
          <w:u w:val="single"/>
        </w:rPr>
      </w:pPr>
    </w:p>
    <w:p w14:paraId="0C255F48" w14:textId="77777777" w:rsidR="00C835B4" w:rsidRPr="00FA7995" w:rsidRDefault="00C835B4" w:rsidP="00C835B4">
      <w:pPr>
        <w:jc w:val="both"/>
        <w:rPr>
          <w:rFonts w:cs="Arial"/>
          <w:b/>
          <w:szCs w:val="22"/>
          <w:u w:val="single"/>
        </w:rPr>
      </w:pPr>
    </w:p>
    <w:p w14:paraId="10C50EDF" w14:textId="77777777" w:rsidR="00C835B4" w:rsidRPr="00FA7995" w:rsidRDefault="00C835B4" w:rsidP="00C835B4">
      <w:pPr>
        <w:jc w:val="both"/>
        <w:rPr>
          <w:rFonts w:cs="Arial"/>
          <w:b/>
          <w:szCs w:val="22"/>
          <w:u w:val="single"/>
        </w:rPr>
      </w:pPr>
      <w:r w:rsidRPr="00FA7995">
        <w:rPr>
          <w:rFonts w:cs="Arial"/>
          <w:b/>
          <w:szCs w:val="22"/>
          <w:u w:val="single"/>
        </w:rPr>
        <w:t>ANNEXOS</w:t>
      </w:r>
    </w:p>
    <w:p w14:paraId="72D83FF3" w14:textId="77777777" w:rsidR="00C835B4" w:rsidRPr="00FA7995" w:rsidRDefault="00C835B4" w:rsidP="00C835B4">
      <w:pPr>
        <w:jc w:val="both"/>
        <w:rPr>
          <w:rFonts w:cs="Arial"/>
          <w:b/>
          <w:szCs w:val="22"/>
        </w:rPr>
      </w:pPr>
    </w:p>
    <w:p w14:paraId="6D1A3D4B" w14:textId="77777777" w:rsidR="00C835B4" w:rsidRPr="00863C5F" w:rsidRDefault="00C835B4" w:rsidP="00831230">
      <w:pPr>
        <w:ind w:left="2127" w:hanging="2127"/>
        <w:jc w:val="both"/>
        <w:rPr>
          <w:rFonts w:cs="Arial"/>
          <w:b/>
          <w:szCs w:val="22"/>
        </w:rPr>
      </w:pPr>
      <w:r w:rsidRPr="00863C5F">
        <w:rPr>
          <w:rFonts w:cs="Arial"/>
          <w:b/>
          <w:szCs w:val="22"/>
        </w:rPr>
        <w:t>Annex 1.</w:t>
      </w:r>
      <w:r w:rsidRPr="00863C5F">
        <w:rPr>
          <w:rFonts w:cs="Arial"/>
          <w:b/>
          <w:szCs w:val="22"/>
        </w:rPr>
        <w:tab/>
      </w:r>
      <w:r w:rsidRPr="00E33B44">
        <w:rPr>
          <w:rFonts w:cs="Arial"/>
          <w:szCs w:val="22"/>
        </w:rPr>
        <w:t>Desglossament de costos estimats en què es descompo</w:t>
      </w:r>
      <w:r w:rsidR="00516645">
        <w:rPr>
          <w:rFonts w:cs="Arial"/>
          <w:szCs w:val="22"/>
        </w:rPr>
        <w:t>n</w:t>
      </w:r>
      <w:r w:rsidRPr="00E33B44">
        <w:rPr>
          <w:rFonts w:cs="Arial"/>
          <w:szCs w:val="22"/>
        </w:rPr>
        <w:t xml:space="preserve"> el</w:t>
      </w:r>
      <w:r w:rsidR="00831230">
        <w:rPr>
          <w:rFonts w:cs="Arial"/>
          <w:szCs w:val="22"/>
        </w:rPr>
        <w:t xml:space="preserve"> </w:t>
      </w:r>
      <w:r w:rsidRPr="00E33B44">
        <w:rPr>
          <w:rFonts w:cs="Arial"/>
          <w:szCs w:val="22"/>
        </w:rPr>
        <w:t>pressupost base de licitació</w:t>
      </w:r>
      <w:r w:rsidR="00831230">
        <w:rPr>
          <w:rFonts w:cs="Arial"/>
          <w:szCs w:val="22"/>
        </w:rPr>
        <w:t>.</w:t>
      </w:r>
    </w:p>
    <w:p w14:paraId="150DB903" w14:textId="5164209D" w:rsidR="00EF00EC" w:rsidRPr="00C674FF" w:rsidRDefault="00EF00EC" w:rsidP="00BD12C5">
      <w:pPr>
        <w:ind w:left="2127" w:hanging="2127"/>
        <w:jc w:val="both"/>
        <w:rPr>
          <w:rFonts w:cs="Arial"/>
          <w:szCs w:val="22"/>
        </w:rPr>
      </w:pPr>
      <w:r w:rsidRPr="00863C5F">
        <w:rPr>
          <w:rFonts w:cs="Arial"/>
          <w:b/>
          <w:szCs w:val="22"/>
        </w:rPr>
        <w:t>Annex 2.</w:t>
      </w:r>
      <w:r w:rsidRPr="00863C5F">
        <w:rPr>
          <w:rFonts w:cs="Arial"/>
          <w:szCs w:val="22"/>
        </w:rPr>
        <w:tab/>
      </w:r>
      <w:r w:rsidRPr="002E60DF">
        <w:rPr>
          <w:rFonts w:cs="Arial"/>
          <w:szCs w:val="22"/>
        </w:rPr>
        <w:t>Model per a person</w:t>
      </w:r>
      <w:r>
        <w:rPr>
          <w:rFonts w:cs="Arial"/>
          <w:szCs w:val="22"/>
        </w:rPr>
        <w:t>es jurídiques</w:t>
      </w:r>
      <w:r w:rsidRPr="002E60DF">
        <w:rPr>
          <w:rFonts w:cs="Arial"/>
          <w:szCs w:val="22"/>
        </w:rPr>
        <w:t xml:space="preserve"> de declaració responsable conforme es compleixen els requisits per contractar</w:t>
      </w:r>
      <w:r>
        <w:rPr>
          <w:rFonts w:cs="Arial"/>
          <w:szCs w:val="22"/>
        </w:rPr>
        <w:t>.</w:t>
      </w:r>
    </w:p>
    <w:p w14:paraId="4A7F74F7" w14:textId="7296AABA" w:rsidR="00C61B6A" w:rsidRDefault="00C835B4" w:rsidP="004228E2">
      <w:pPr>
        <w:ind w:left="2127" w:hanging="2127"/>
        <w:jc w:val="both"/>
        <w:rPr>
          <w:rFonts w:cs="Arial"/>
          <w:szCs w:val="22"/>
        </w:rPr>
      </w:pPr>
      <w:r w:rsidRPr="00863C5F">
        <w:rPr>
          <w:rFonts w:cs="Arial"/>
          <w:b/>
          <w:szCs w:val="22"/>
        </w:rPr>
        <w:t>Annex 3.</w:t>
      </w:r>
      <w:r w:rsidR="00AA77AF">
        <w:rPr>
          <w:rFonts w:cs="Arial"/>
          <w:b/>
          <w:szCs w:val="22"/>
        </w:rPr>
        <w:t>1</w:t>
      </w:r>
      <w:r w:rsidRPr="00863C5F">
        <w:rPr>
          <w:rFonts w:cs="Arial"/>
          <w:szCs w:val="22"/>
        </w:rPr>
        <w:t xml:space="preserve"> </w:t>
      </w:r>
      <w:r w:rsidRPr="00863C5F">
        <w:rPr>
          <w:rFonts w:cs="Arial"/>
          <w:szCs w:val="22"/>
        </w:rPr>
        <w:tab/>
      </w:r>
      <w:r w:rsidR="00BF66D3">
        <w:rPr>
          <w:rFonts w:cs="Arial"/>
          <w:szCs w:val="22"/>
        </w:rPr>
        <w:t>Informació bàsica sobre protecció de dades de caràcter personal dels licitadors</w:t>
      </w:r>
    </w:p>
    <w:p w14:paraId="1D617DAE" w14:textId="25845671" w:rsidR="00266D8D" w:rsidRPr="00557B25" w:rsidRDefault="00AA77AF" w:rsidP="00950822">
      <w:pPr>
        <w:ind w:left="2127" w:hanging="2127"/>
        <w:jc w:val="both"/>
        <w:rPr>
          <w:rFonts w:cs="Arial"/>
          <w:b/>
          <w:bCs/>
          <w:snapToGrid w:val="0"/>
          <w:szCs w:val="18"/>
        </w:rPr>
      </w:pPr>
      <w:r>
        <w:rPr>
          <w:rFonts w:cs="Arial"/>
          <w:b/>
          <w:szCs w:val="22"/>
        </w:rPr>
        <w:t>Annex 3.2</w:t>
      </w:r>
      <w:r w:rsidRPr="00557B25">
        <w:rPr>
          <w:rFonts w:cs="Arial"/>
          <w:b/>
          <w:szCs w:val="22"/>
        </w:rPr>
        <w:t>.</w:t>
      </w:r>
      <w:r w:rsidRPr="00557B25">
        <w:rPr>
          <w:rFonts w:cs="Arial"/>
          <w:b/>
          <w:szCs w:val="22"/>
        </w:rPr>
        <w:tab/>
      </w:r>
      <w:r w:rsidR="00266D8D" w:rsidRPr="00FA7760">
        <w:rPr>
          <w:rFonts w:cs="Arial"/>
          <w:bCs/>
          <w:snapToGrid w:val="0"/>
          <w:szCs w:val="18"/>
        </w:rPr>
        <w:t>Model de declaració de compromís en relació amb el tractament de dades de caràcter personal</w:t>
      </w:r>
      <w:r w:rsidR="00266D8D" w:rsidRPr="00557B25">
        <w:rPr>
          <w:rFonts w:cs="Arial"/>
          <w:bCs/>
          <w:snapToGrid w:val="0"/>
          <w:szCs w:val="18"/>
        </w:rPr>
        <w:t xml:space="preserve"> i </w:t>
      </w:r>
      <w:r w:rsidR="00266D8D" w:rsidRPr="00FA7760">
        <w:rPr>
          <w:rFonts w:cs="Arial"/>
          <w:bCs/>
          <w:snapToGrid w:val="0"/>
          <w:szCs w:val="18"/>
        </w:rPr>
        <w:t>d’ubicació dels servidors</w:t>
      </w:r>
    </w:p>
    <w:p w14:paraId="16B70F82" w14:textId="77777777" w:rsidR="00831230" w:rsidRPr="00C61B6A" w:rsidRDefault="00C61B6A" w:rsidP="00C61B6A">
      <w:pPr>
        <w:ind w:left="2127" w:hanging="2127"/>
        <w:jc w:val="both"/>
        <w:rPr>
          <w:rFonts w:cs="Arial"/>
          <w:szCs w:val="22"/>
        </w:rPr>
      </w:pPr>
      <w:r w:rsidRPr="00557B25">
        <w:rPr>
          <w:rFonts w:cs="Arial"/>
          <w:b/>
          <w:szCs w:val="22"/>
        </w:rPr>
        <w:t>Annex 4</w:t>
      </w:r>
      <w:r w:rsidRPr="00557B25">
        <w:rPr>
          <w:rFonts w:cs="Arial"/>
          <w:b/>
          <w:szCs w:val="22"/>
        </w:rPr>
        <w:tab/>
      </w:r>
      <w:r w:rsidRPr="00557B25">
        <w:rPr>
          <w:rFonts w:cs="Arial"/>
          <w:szCs w:val="22"/>
        </w:rPr>
        <w:t>Declaració</w:t>
      </w:r>
      <w:r w:rsidRPr="00557B25">
        <w:rPr>
          <w:rFonts w:cs="Arial"/>
          <w:snapToGrid w:val="0"/>
          <w:szCs w:val="22"/>
        </w:rPr>
        <w:t xml:space="preserve"> de compromís a dedicar o adscriure a</w:t>
      </w:r>
      <w:r w:rsidRPr="005B491B">
        <w:rPr>
          <w:rFonts w:cs="Arial"/>
          <w:snapToGrid w:val="0"/>
          <w:szCs w:val="22"/>
        </w:rPr>
        <w:t xml:space="preserve"> l’execució del contracte mitjans personals</w:t>
      </w:r>
      <w:r w:rsidR="00831230">
        <w:rPr>
          <w:rFonts w:cs="Arial"/>
          <w:snapToGrid w:val="0"/>
          <w:szCs w:val="22"/>
        </w:rPr>
        <w:t>.</w:t>
      </w:r>
    </w:p>
    <w:p w14:paraId="07DAB7A9" w14:textId="77777777" w:rsidR="00C835B4" w:rsidRPr="00863C5F" w:rsidRDefault="00C835B4" w:rsidP="0043659D">
      <w:pPr>
        <w:ind w:left="2127" w:hanging="2127"/>
        <w:jc w:val="both"/>
        <w:rPr>
          <w:rFonts w:cs="Arial"/>
          <w:b/>
          <w:bCs/>
          <w:szCs w:val="22"/>
        </w:rPr>
      </w:pPr>
      <w:r w:rsidRPr="00863C5F">
        <w:rPr>
          <w:rFonts w:cs="Arial"/>
          <w:b/>
          <w:snapToGrid w:val="0"/>
          <w:szCs w:val="22"/>
        </w:rPr>
        <w:t>Annex 5.</w:t>
      </w:r>
      <w:r w:rsidRPr="00863C5F">
        <w:rPr>
          <w:rFonts w:cs="Arial"/>
          <w:snapToGrid w:val="0"/>
          <w:szCs w:val="22"/>
        </w:rPr>
        <w:tab/>
      </w:r>
      <w:r w:rsidRPr="00863C5F">
        <w:rPr>
          <w:rFonts w:cs="Arial"/>
          <w:bCs/>
          <w:szCs w:val="22"/>
        </w:rPr>
        <w:t>Model de proposició relativa als criteris d’adjudicació avaluables de forma automàtica</w:t>
      </w:r>
      <w:r w:rsidR="00425A75">
        <w:rPr>
          <w:rFonts w:cs="Arial"/>
          <w:bCs/>
          <w:szCs w:val="22"/>
        </w:rPr>
        <w:t>.</w:t>
      </w:r>
    </w:p>
    <w:p w14:paraId="6CC4822B" w14:textId="77777777" w:rsidR="00C835B4" w:rsidRPr="00D75D24" w:rsidRDefault="00C835B4" w:rsidP="00C835B4">
      <w:pPr>
        <w:jc w:val="both"/>
        <w:rPr>
          <w:rFonts w:cs="Arial"/>
          <w:snapToGrid w:val="0"/>
          <w:szCs w:val="22"/>
        </w:rPr>
      </w:pPr>
      <w:r w:rsidRPr="00863C5F">
        <w:rPr>
          <w:rFonts w:cs="Arial"/>
          <w:b/>
          <w:snapToGrid w:val="0"/>
          <w:szCs w:val="22"/>
        </w:rPr>
        <w:t xml:space="preserve">Annex 6. </w:t>
      </w:r>
      <w:r w:rsidRPr="00863C5F">
        <w:rPr>
          <w:rFonts w:cs="Arial"/>
          <w:snapToGrid w:val="0"/>
          <w:szCs w:val="22"/>
        </w:rPr>
        <w:tab/>
      </w:r>
      <w:r w:rsidRPr="00863C5F">
        <w:rPr>
          <w:rFonts w:cs="Arial"/>
          <w:snapToGrid w:val="0"/>
          <w:szCs w:val="22"/>
        </w:rPr>
        <w:tab/>
        <w:t>Criteris d’</w:t>
      </w:r>
      <w:r w:rsidRPr="00E33B44">
        <w:rPr>
          <w:rFonts w:cs="Arial"/>
          <w:snapToGrid w:val="0"/>
          <w:szCs w:val="22"/>
        </w:rPr>
        <w:t>adjudicació</w:t>
      </w:r>
      <w:r w:rsidR="00831230">
        <w:rPr>
          <w:rFonts w:cs="Arial"/>
          <w:snapToGrid w:val="0"/>
          <w:szCs w:val="22"/>
        </w:rPr>
        <w:t>.</w:t>
      </w:r>
    </w:p>
    <w:p w14:paraId="7FD37386" w14:textId="1E732401" w:rsidR="0053427A" w:rsidRPr="00D75D24" w:rsidRDefault="00C835B4" w:rsidP="00C835B4">
      <w:pPr>
        <w:pStyle w:val="Ttulo1"/>
        <w:rPr>
          <w:rFonts w:cs="Arial"/>
          <w:sz w:val="22"/>
          <w:szCs w:val="22"/>
        </w:rPr>
      </w:pPr>
      <w:r w:rsidRPr="00D75D24">
        <w:rPr>
          <w:rFonts w:cs="Arial"/>
          <w:sz w:val="22"/>
          <w:szCs w:val="22"/>
        </w:rPr>
        <w:t xml:space="preserve">Annex </w:t>
      </w:r>
      <w:r w:rsidR="00197248" w:rsidRPr="00D75D24">
        <w:rPr>
          <w:rFonts w:cs="Arial"/>
          <w:sz w:val="22"/>
          <w:szCs w:val="22"/>
        </w:rPr>
        <w:t>7</w:t>
      </w:r>
      <w:r w:rsidRPr="00D75D24">
        <w:rPr>
          <w:rFonts w:cs="Arial"/>
          <w:sz w:val="22"/>
          <w:szCs w:val="22"/>
        </w:rPr>
        <w:t>.</w:t>
      </w:r>
      <w:r w:rsidRPr="00D75D24">
        <w:rPr>
          <w:rFonts w:cs="Arial"/>
          <w:sz w:val="22"/>
          <w:szCs w:val="22"/>
        </w:rPr>
        <w:tab/>
      </w:r>
      <w:r w:rsidRPr="00D75D24">
        <w:rPr>
          <w:rFonts w:cs="Arial"/>
          <w:sz w:val="22"/>
          <w:szCs w:val="22"/>
        </w:rPr>
        <w:tab/>
      </w:r>
      <w:proofErr w:type="spellStart"/>
      <w:r w:rsidR="0053427A" w:rsidRPr="00D75D24">
        <w:rPr>
          <w:rFonts w:cs="Arial"/>
          <w:b w:val="0"/>
          <w:sz w:val="22"/>
          <w:szCs w:val="22"/>
        </w:rPr>
        <w:t>Custòdis</w:t>
      </w:r>
      <w:proofErr w:type="spellEnd"/>
    </w:p>
    <w:p w14:paraId="497ACFAD" w14:textId="28E83E85" w:rsidR="00C835B4" w:rsidRPr="00D75D24" w:rsidRDefault="0053427A" w:rsidP="00C835B4">
      <w:pPr>
        <w:pStyle w:val="Ttulo1"/>
        <w:rPr>
          <w:rFonts w:cs="Arial"/>
          <w:b w:val="0"/>
          <w:sz w:val="22"/>
          <w:szCs w:val="22"/>
        </w:rPr>
      </w:pPr>
      <w:r w:rsidRPr="00D75D24">
        <w:rPr>
          <w:rFonts w:eastAsia="Times" w:cs="Arial"/>
          <w:bCs w:val="0"/>
          <w:sz w:val="22"/>
          <w:szCs w:val="22"/>
        </w:rPr>
        <w:t>Annex 8.</w:t>
      </w:r>
      <w:r w:rsidRPr="00D75D24">
        <w:rPr>
          <w:rFonts w:eastAsia="Times" w:cs="Arial"/>
          <w:b w:val="0"/>
          <w:bCs w:val="0"/>
          <w:sz w:val="22"/>
          <w:szCs w:val="22"/>
        </w:rPr>
        <w:t xml:space="preserve"> </w:t>
      </w:r>
      <w:r w:rsidRPr="00D75D24">
        <w:rPr>
          <w:rFonts w:eastAsia="Times" w:cs="Arial"/>
          <w:b w:val="0"/>
          <w:bCs w:val="0"/>
          <w:sz w:val="22"/>
          <w:szCs w:val="22"/>
        </w:rPr>
        <w:tab/>
      </w:r>
      <w:r w:rsidRPr="00D75D24">
        <w:rPr>
          <w:rFonts w:eastAsia="Times" w:cs="Arial"/>
          <w:b w:val="0"/>
          <w:bCs w:val="0"/>
          <w:sz w:val="22"/>
          <w:szCs w:val="22"/>
        </w:rPr>
        <w:tab/>
      </w:r>
      <w:r w:rsidR="00C835B4" w:rsidRPr="00D75D24">
        <w:rPr>
          <w:rFonts w:eastAsia="Times" w:cs="Arial"/>
          <w:b w:val="0"/>
          <w:bCs w:val="0"/>
          <w:sz w:val="22"/>
          <w:szCs w:val="22"/>
        </w:rPr>
        <w:t>Compliment de les obligacions de coordinació d’activitats empresarials</w:t>
      </w:r>
      <w:r w:rsidR="00425A75" w:rsidRPr="00D75D24">
        <w:rPr>
          <w:rFonts w:eastAsia="Times" w:cs="Arial"/>
          <w:b w:val="0"/>
          <w:bCs w:val="0"/>
          <w:sz w:val="22"/>
          <w:szCs w:val="22"/>
        </w:rPr>
        <w:t>.</w:t>
      </w:r>
    </w:p>
    <w:p w14:paraId="077DFD83" w14:textId="287E3117" w:rsidR="00C835B4" w:rsidRPr="00C835B4" w:rsidRDefault="00C835B4" w:rsidP="00C835B4">
      <w:pPr>
        <w:ind w:left="2124" w:hanging="2124"/>
        <w:jc w:val="both"/>
        <w:rPr>
          <w:rFonts w:cs="Arial"/>
          <w:snapToGrid w:val="0"/>
          <w:szCs w:val="22"/>
        </w:rPr>
      </w:pPr>
      <w:r w:rsidRPr="00D75D24">
        <w:rPr>
          <w:rFonts w:cs="Arial"/>
          <w:b/>
          <w:szCs w:val="22"/>
        </w:rPr>
        <w:t>A</w:t>
      </w:r>
      <w:r w:rsidR="0046228E" w:rsidRPr="00D75D24">
        <w:rPr>
          <w:rFonts w:cs="Arial"/>
          <w:b/>
          <w:szCs w:val="22"/>
        </w:rPr>
        <w:t xml:space="preserve">nnex </w:t>
      </w:r>
      <w:r w:rsidR="0053427A" w:rsidRPr="00D75D24">
        <w:rPr>
          <w:rFonts w:cs="Arial"/>
          <w:b/>
          <w:szCs w:val="22"/>
        </w:rPr>
        <w:t>9</w:t>
      </w:r>
      <w:r w:rsidRPr="00D75D24">
        <w:rPr>
          <w:rFonts w:cs="Arial"/>
          <w:szCs w:val="22"/>
        </w:rPr>
        <w:t>.</w:t>
      </w:r>
      <w:r w:rsidRPr="00D75D24">
        <w:rPr>
          <w:rFonts w:cs="Arial"/>
          <w:szCs w:val="22"/>
        </w:rPr>
        <w:tab/>
      </w:r>
      <w:r w:rsidR="00557B25" w:rsidRPr="00D75D24">
        <w:rPr>
          <w:rFonts w:cs="Arial"/>
          <w:szCs w:val="22"/>
        </w:rPr>
        <w:t>Model de declaració de</w:t>
      </w:r>
      <w:r w:rsidR="00557B25">
        <w:rPr>
          <w:rFonts w:cs="Arial"/>
          <w:szCs w:val="22"/>
        </w:rPr>
        <w:t xml:space="preserve"> clàu</w:t>
      </w:r>
      <w:r w:rsidR="004C1B6F">
        <w:rPr>
          <w:rFonts w:cs="Arial"/>
          <w:szCs w:val="22"/>
        </w:rPr>
        <w:t>sula de protecció de dades i de</w:t>
      </w:r>
      <w:r w:rsidR="00557B25">
        <w:rPr>
          <w:rFonts w:cs="Arial"/>
          <w:szCs w:val="22"/>
        </w:rPr>
        <w:t>ure de confidencialitat.</w:t>
      </w:r>
    </w:p>
    <w:p w14:paraId="07734004" w14:textId="0F0A8453" w:rsidR="00C835B4" w:rsidRDefault="00C835B4" w:rsidP="00C835B4">
      <w:pPr>
        <w:ind w:left="2124" w:hanging="2124"/>
        <w:jc w:val="both"/>
        <w:rPr>
          <w:rFonts w:cs="Arial"/>
          <w:szCs w:val="22"/>
        </w:rPr>
      </w:pPr>
      <w:r w:rsidRPr="00C835B4">
        <w:rPr>
          <w:rFonts w:cs="Arial"/>
          <w:b/>
          <w:szCs w:val="22"/>
        </w:rPr>
        <w:t xml:space="preserve">Annex </w:t>
      </w:r>
      <w:r w:rsidR="0053427A">
        <w:rPr>
          <w:rFonts w:cs="Arial"/>
          <w:b/>
          <w:szCs w:val="22"/>
        </w:rPr>
        <w:t>10</w:t>
      </w:r>
      <w:r w:rsidRPr="00C835B4">
        <w:rPr>
          <w:rFonts w:cs="Arial"/>
          <w:b/>
          <w:szCs w:val="22"/>
        </w:rPr>
        <w:t xml:space="preserve">. </w:t>
      </w:r>
      <w:r w:rsidRPr="00863C5F">
        <w:rPr>
          <w:rFonts w:cs="Arial"/>
          <w:szCs w:val="22"/>
        </w:rPr>
        <w:tab/>
        <w:t>Preparació i presentació de proposicions mitjançant Sobre Digital</w:t>
      </w:r>
      <w:r w:rsidR="00831230">
        <w:rPr>
          <w:rFonts w:cs="Arial"/>
          <w:szCs w:val="22"/>
        </w:rPr>
        <w:t>.</w:t>
      </w:r>
    </w:p>
    <w:p w14:paraId="108E61E9" w14:textId="2E16590A" w:rsidR="00802D88" w:rsidRPr="00EC2692" w:rsidRDefault="00C835B4" w:rsidP="00AA451A">
      <w:pPr>
        <w:ind w:left="2124" w:hanging="2124"/>
        <w:jc w:val="both"/>
        <w:rPr>
          <w:rFonts w:cs="Arial"/>
          <w:szCs w:val="22"/>
        </w:rPr>
      </w:pPr>
      <w:r w:rsidRPr="00C835B4">
        <w:rPr>
          <w:rFonts w:cs="Arial"/>
          <w:b/>
          <w:szCs w:val="22"/>
        </w:rPr>
        <w:t>Annex 1</w:t>
      </w:r>
      <w:r w:rsidR="0053427A">
        <w:rPr>
          <w:rFonts w:cs="Arial"/>
          <w:b/>
          <w:szCs w:val="22"/>
        </w:rPr>
        <w:t>1</w:t>
      </w:r>
      <w:r w:rsidR="00F951E6">
        <w:rPr>
          <w:rFonts w:cs="Arial"/>
          <w:b/>
          <w:szCs w:val="22"/>
        </w:rPr>
        <w:t>.</w:t>
      </w:r>
      <w:r>
        <w:rPr>
          <w:rFonts w:cs="Arial"/>
          <w:szCs w:val="22"/>
        </w:rPr>
        <w:t xml:space="preserve"> </w:t>
      </w:r>
      <w:r>
        <w:rPr>
          <w:rFonts w:cs="Arial"/>
          <w:szCs w:val="22"/>
        </w:rPr>
        <w:tab/>
      </w:r>
      <w:r w:rsidR="00802D88">
        <w:rPr>
          <w:rFonts w:cs="Arial"/>
          <w:szCs w:val="22"/>
        </w:rPr>
        <w:t>Declaració disposició d’assegurança</w:t>
      </w:r>
      <w:r w:rsidR="00AA451A">
        <w:rPr>
          <w:rFonts w:cs="Arial"/>
          <w:szCs w:val="22"/>
        </w:rPr>
        <w:t>.</w:t>
      </w:r>
    </w:p>
    <w:p w14:paraId="4DADDF47" w14:textId="77777777" w:rsidR="006E14C4" w:rsidRPr="00FA7995" w:rsidRDefault="006E14C4" w:rsidP="00FA7995">
      <w:pPr>
        <w:jc w:val="both"/>
        <w:rPr>
          <w:rFonts w:cs="Arial"/>
          <w:szCs w:val="22"/>
        </w:rPr>
      </w:pPr>
    </w:p>
    <w:p w14:paraId="225B910B" w14:textId="77777777" w:rsidR="00CD2285" w:rsidRDefault="00CD2285" w:rsidP="00FA7995">
      <w:pPr>
        <w:jc w:val="both"/>
        <w:rPr>
          <w:rFonts w:cs="Arial"/>
          <w:b/>
          <w:szCs w:val="22"/>
          <w:u w:val="single"/>
        </w:rPr>
      </w:pPr>
    </w:p>
    <w:p w14:paraId="2DD81C34" w14:textId="77777777" w:rsidR="00C40D9E" w:rsidRDefault="00C40D9E" w:rsidP="00FA7995">
      <w:pPr>
        <w:jc w:val="both"/>
        <w:rPr>
          <w:rFonts w:cs="Arial"/>
          <w:b/>
          <w:szCs w:val="22"/>
          <w:u w:val="single"/>
        </w:rPr>
      </w:pPr>
    </w:p>
    <w:p w14:paraId="56BEBC20" w14:textId="77777777" w:rsidR="00BF66D3" w:rsidRDefault="00BF66D3">
      <w:pPr>
        <w:rPr>
          <w:b/>
          <w:bCs/>
          <w:szCs w:val="22"/>
        </w:rPr>
      </w:pPr>
      <w:r>
        <w:rPr>
          <w:b/>
          <w:bCs/>
          <w:szCs w:val="22"/>
        </w:rPr>
        <w:br w:type="page"/>
      </w:r>
    </w:p>
    <w:p w14:paraId="6E43EB2B" w14:textId="77777777" w:rsidR="006E14C4" w:rsidRPr="00FA7995" w:rsidRDefault="006E14C4" w:rsidP="00FA7995">
      <w:pPr>
        <w:jc w:val="center"/>
        <w:rPr>
          <w:rFonts w:cs="Arial"/>
          <w:b/>
          <w:szCs w:val="22"/>
          <w:u w:val="single"/>
        </w:rPr>
      </w:pPr>
      <w:r w:rsidRPr="00FA7995">
        <w:rPr>
          <w:rFonts w:cs="Arial"/>
          <w:b/>
          <w:szCs w:val="22"/>
          <w:u w:val="single"/>
        </w:rPr>
        <w:lastRenderedPageBreak/>
        <w:t>PLEC DE CLÀUSULES ADMINISTRATIVES PARTICULARS</w:t>
      </w:r>
    </w:p>
    <w:p w14:paraId="3EA1BEC4" w14:textId="77777777" w:rsidR="006E14C4" w:rsidRPr="00FA7995" w:rsidRDefault="006E14C4" w:rsidP="00FA7995">
      <w:pPr>
        <w:jc w:val="both"/>
        <w:rPr>
          <w:rFonts w:cs="Arial"/>
          <w:b/>
          <w:szCs w:val="22"/>
          <w:u w:val="single"/>
        </w:rPr>
      </w:pPr>
    </w:p>
    <w:p w14:paraId="5E203FA4" w14:textId="77777777" w:rsidR="00C74F9A" w:rsidRPr="00FA7995" w:rsidRDefault="00C74F9A" w:rsidP="00FA7995">
      <w:pPr>
        <w:jc w:val="both"/>
        <w:rPr>
          <w:rFonts w:cs="Arial"/>
          <w:b/>
          <w:szCs w:val="22"/>
          <w:u w:val="single"/>
        </w:rPr>
      </w:pPr>
    </w:p>
    <w:p w14:paraId="163659A3" w14:textId="77777777" w:rsidR="006E14C4" w:rsidRPr="00FA7995" w:rsidRDefault="006E14C4" w:rsidP="00FA7995">
      <w:pPr>
        <w:jc w:val="both"/>
        <w:rPr>
          <w:rFonts w:cs="Arial"/>
          <w:b/>
          <w:szCs w:val="22"/>
        </w:rPr>
      </w:pPr>
    </w:p>
    <w:p w14:paraId="3E197AA3" w14:textId="77777777" w:rsidR="006E14C4" w:rsidRPr="00FA7995" w:rsidRDefault="006E14C4" w:rsidP="00FA7995">
      <w:pPr>
        <w:jc w:val="both"/>
        <w:rPr>
          <w:rFonts w:cs="Arial"/>
          <w:b/>
          <w:szCs w:val="22"/>
        </w:rPr>
      </w:pPr>
      <w:r w:rsidRPr="00FA7995">
        <w:rPr>
          <w:rFonts w:cs="Arial"/>
          <w:b/>
          <w:szCs w:val="22"/>
        </w:rPr>
        <w:t>I. DISPOSICIONS GENERALS</w:t>
      </w:r>
    </w:p>
    <w:p w14:paraId="7282906F" w14:textId="77777777" w:rsidR="006E14C4" w:rsidRDefault="006E14C4" w:rsidP="00FA7995">
      <w:pPr>
        <w:jc w:val="both"/>
        <w:rPr>
          <w:rFonts w:cs="Arial"/>
          <w:b/>
          <w:szCs w:val="22"/>
        </w:rPr>
      </w:pPr>
    </w:p>
    <w:p w14:paraId="15EBEEA2" w14:textId="77777777" w:rsidR="00211C94" w:rsidRPr="00FA7995" w:rsidRDefault="00211C94" w:rsidP="00FA7995">
      <w:pPr>
        <w:jc w:val="both"/>
        <w:rPr>
          <w:rFonts w:cs="Arial"/>
          <w:b/>
          <w:szCs w:val="22"/>
        </w:rPr>
      </w:pPr>
    </w:p>
    <w:p w14:paraId="172E7D84" w14:textId="77777777" w:rsidR="006E14C4" w:rsidRPr="00FA7995" w:rsidRDefault="006E14C4" w:rsidP="00FA7995">
      <w:pPr>
        <w:jc w:val="both"/>
        <w:rPr>
          <w:rFonts w:cs="Arial"/>
          <w:b/>
          <w:szCs w:val="22"/>
        </w:rPr>
      </w:pPr>
      <w:r w:rsidRPr="00FA7995">
        <w:rPr>
          <w:rFonts w:cs="Arial"/>
          <w:b/>
          <w:szCs w:val="22"/>
        </w:rPr>
        <w:t xml:space="preserve">Primera. Objecte del contracte </w:t>
      </w:r>
    </w:p>
    <w:p w14:paraId="6D92016C" w14:textId="77777777" w:rsidR="006E14C4" w:rsidRPr="00FA7995" w:rsidRDefault="006E14C4" w:rsidP="00FA7995">
      <w:pPr>
        <w:jc w:val="both"/>
        <w:rPr>
          <w:rFonts w:cs="Arial"/>
          <w:b/>
          <w:szCs w:val="22"/>
        </w:rPr>
      </w:pPr>
    </w:p>
    <w:p w14:paraId="154D8F96" w14:textId="77777777" w:rsidR="006E14C4" w:rsidRPr="00FA7995" w:rsidRDefault="00C744EA" w:rsidP="00FA7995">
      <w:pPr>
        <w:jc w:val="both"/>
        <w:rPr>
          <w:rFonts w:cs="Arial"/>
          <w:szCs w:val="22"/>
        </w:rPr>
      </w:pPr>
      <w:r w:rsidRPr="00FA7995">
        <w:rPr>
          <w:rFonts w:cs="Arial"/>
          <w:b/>
          <w:szCs w:val="22"/>
        </w:rPr>
        <w:t xml:space="preserve">1.1. </w:t>
      </w:r>
      <w:r w:rsidR="006E14C4" w:rsidRPr="00FA7995">
        <w:rPr>
          <w:rFonts w:cs="Arial"/>
          <w:b/>
          <w:szCs w:val="22"/>
        </w:rPr>
        <w:t xml:space="preserve">Descripció: </w:t>
      </w:r>
      <w:r w:rsidR="006E14C4" w:rsidRPr="00FA7995">
        <w:rPr>
          <w:rFonts w:cs="Arial"/>
          <w:szCs w:val="22"/>
        </w:rPr>
        <w:t xml:space="preserve">L’objecte del contracte és la realització dels serveis descrits a </w:t>
      </w:r>
      <w:r w:rsidR="006E14C4" w:rsidRPr="00FA7995">
        <w:rPr>
          <w:rFonts w:cs="Arial"/>
          <w:b/>
          <w:szCs w:val="22"/>
        </w:rPr>
        <w:t>l’apartat A</w:t>
      </w:r>
      <w:r w:rsidR="009151D9" w:rsidRPr="00FA7995">
        <w:rPr>
          <w:rFonts w:cs="Arial"/>
          <w:b/>
          <w:szCs w:val="22"/>
        </w:rPr>
        <w:t>.1</w:t>
      </w:r>
      <w:r w:rsidR="006E14C4" w:rsidRPr="00FA7995">
        <w:rPr>
          <w:rFonts w:cs="Arial"/>
          <w:b/>
          <w:szCs w:val="22"/>
        </w:rPr>
        <w:t xml:space="preserve"> del quadre de característiques</w:t>
      </w:r>
      <w:r w:rsidR="00555E66">
        <w:rPr>
          <w:rFonts w:cs="Arial"/>
          <w:szCs w:val="22"/>
        </w:rPr>
        <w:t>, en els termes i condicions establerts en el</w:t>
      </w:r>
      <w:r w:rsidR="0046744D">
        <w:rPr>
          <w:rFonts w:cs="Arial"/>
          <w:szCs w:val="22"/>
        </w:rPr>
        <w:t xml:space="preserve"> </w:t>
      </w:r>
      <w:r w:rsidR="00555E66">
        <w:rPr>
          <w:rFonts w:cs="Arial"/>
          <w:szCs w:val="22"/>
        </w:rPr>
        <w:t>p</w:t>
      </w:r>
      <w:r w:rsidR="006E14C4" w:rsidRPr="00FA7995">
        <w:rPr>
          <w:rFonts w:cs="Arial"/>
          <w:szCs w:val="22"/>
        </w:rPr>
        <w:t xml:space="preserve">lec de prescripcions tècniques </w:t>
      </w:r>
      <w:r w:rsidR="00555E66">
        <w:rPr>
          <w:rFonts w:cs="Arial"/>
          <w:szCs w:val="22"/>
        </w:rPr>
        <w:t xml:space="preserve">particulars </w:t>
      </w:r>
      <w:r w:rsidR="006E14C4" w:rsidRPr="00FA7995">
        <w:rPr>
          <w:rFonts w:cs="Arial"/>
          <w:szCs w:val="22"/>
        </w:rPr>
        <w:t>(en endavant PPT</w:t>
      </w:r>
      <w:r w:rsidR="0046744D">
        <w:rPr>
          <w:rFonts w:cs="Arial"/>
          <w:szCs w:val="22"/>
        </w:rPr>
        <w:t>P</w:t>
      </w:r>
      <w:r w:rsidR="006E14C4" w:rsidRPr="00FA7995">
        <w:rPr>
          <w:rFonts w:cs="Arial"/>
          <w:szCs w:val="22"/>
        </w:rPr>
        <w:t>)</w:t>
      </w:r>
      <w:r w:rsidR="00555E66">
        <w:rPr>
          <w:rFonts w:cs="Arial"/>
          <w:szCs w:val="22"/>
        </w:rPr>
        <w:t xml:space="preserve"> i en aquest plec de clàusules administratives particulars </w:t>
      </w:r>
      <w:r w:rsidR="006E14C4" w:rsidRPr="00FA7995">
        <w:rPr>
          <w:rFonts w:cs="Arial"/>
          <w:szCs w:val="22"/>
        </w:rPr>
        <w:t>(en endavant PCA</w:t>
      </w:r>
      <w:r w:rsidR="0046744D">
        <w:rPr>
          <w:rFonts w:cs="Arial"/>
          <w:szCs w:val="22"/>
        </w:rPr>
        <w:t>P</w:t>
      </w:r>
      <w:r w:rsidR="006E14C4" w:rsidRPr="00FA7995">
        <w:rPr>
          <w:rFonts w:cs="Arial"/>
          <w:szCs w:val="22"/>
        </w:rPr>
        <w:t>)</w:t>
      </w:r>
      <w:r w:rsidR="00555E66">
        <w:rPr>
          <w:rFonts w:cs="Arial"/>
          <w:szCs w:val="22"/>
        </w:rPr>
        <w:t>. El PPTP juntament amb aquest PCAP</w:t>
      </w:r>
      <w:r w:rsidR="006E14C4" w:rsidRPr="00FA7995">
        <w:rPr>
          <w:rFonts w:cs="Arial"/>
          <w:szCs w:val="22"/>
        </w:rPr>
        <w:t xml:space="preserve"> tenen caràcter contractual i regeixen la contractació i la realització d</w:t>
      </w:r>
      <w:r w:rsidR="009151D9" w:rsidRPr="00FA7995">
        <w:rPr>
          <w:rFonts w:cs="Arial"/>
          <w:szCs w:val="22"/>
        </w:rPr>
        <w:t xml:space="preserve">’aquest </w:t>
      </w:r>
      <w:r w:rsidR="00F116A0">
        <w:rPr>
          <w:rFonts w:cs="Arial"/>
          <w:szCs w:val="22"/>
        </w:rPr>
        <w:t>contracte de serveis.</w:t>
      </w:r>
    </w:p>
    <w:p w14:paraId="5B8A3100" w14:textId="77777777" w:rsidR="006E14C4" w:rsidRPr="00FA7995" w:rsidRDefault="006E14C4" w:rsidP="00FA7995">
      <w:pPr>
        <w:jc w:val="both"/>
        <w:rPr>
          <w:rFonts w:cs="Arial"/>
          <w:szCs w:val="22"/>
        </w:rPr>
      </w:pPr>
    </w:p>
    <w:p w14:paraId="5F86C017" w14:textId="77777777" w:rsidR="0016741F" w:rsidRPr="00FA7995" w:rsidRDefault="00C744EA" w:rsidP="00FA7995">
      <w:pPr>
        <w:jc w:val="both"/>
        <w:rPr>
          <w:rFonts w:cs="Arial"/>
          <w:szCs w:val="22"/>
        </w:rPr>
      </w:pPr>
      <w:r w:rsidRPr="00906CA9">
        <w:rPr>
          <w:rFonts w:cs="Arial"/>
          <w:b/>
          <w:szCs w:val="22"/>
        </w:rPr>
        <w:t xml:space="preserve">1.2. </w:t>
      </w:r>
      <w:r w:rsidR="006E14C4" w:rsidRPr="00906CA9">
        <w:rPr>
          <w:rFonts w:cs="Arial"/>
          <w:b/>
          <w:szCs w:val="22"/>
        </w:rPr>
        <w:t>Estructura del contracte:</w:t>
      </w:r>
      <w:r w:rsidR="006E14C4" w:rsidRPr="00906CA9">
        <w:rPr>
          <w:rFonts w:cs="Arial"/>
          <w:szCs w:val="22"/>
        </w:rPr>
        <w:t xml:space="preserve"> </w:t>
      </w:r>
      <w:r w:rsidR="00D36AD8" w:rsidRPr="00906CA9">
        <w:rPr>
          <w:rFonts w:cs="Arial"/>
          <w:szCs w:val="22"/>
        </w:rPr>
        <w:t xml:space="preserve">D’acord amb el seu objecte i característiques, el contracte </w:t>
      </w:r>
      <w:r w:rsidR="00D36AD8">
        <w:rPr>
          <w:rFonts w:cs="Arial"/>
          <w:szCs w:val="22"/>
        </w:rPr>
        <w:t xml:space="preserve">no </w:t>
      </w:r>
      <w:r w:rsidR="00D36AD8" w:rsidRPr="00906CA9">
        <w:rPr>
          <w:rFonts w:cs="Arial"/>
          <w:szCs w:val="22"/>
        </w:rPr>
        <w:t>es</w:t>
      </w:r>
      <w:r w:rsidR="00D36AD8">
        <w:rPr>
          <w:rFonts w:cs="Arial"/>
          <w:szCs w:val="22"/>
        </w:rPr>
        <w:t xml:space="preserve"> </w:t>
      </w:r>
      <w:r w:rsidR="00D36AD8" w:rsidRPr="00906CA9">
        <w:rPr>
          <w:rFonts w:cs="Arial"/>
          <w:szCs w:val="22"/>
        </w:rPr>
        <w:t>troba dividit en lots</w:t>
      </w:r>
      <w:r w:rsidR="00D36AD8">
        <w:rPr>
          <w:rFonts w:cs="Arial"/>
          <w:szCs w:val="22"/>
        </w:rPr>
        <w:t xml:space="preserve">, segons consta </w:t>
      </w:r>
      <w:r w:rsidR="00D36AD8" w:rsidRPr="00906CA9">
        <w:rPr>
          <w:rFonts w:cs="Arial"/>
          <w:szCs w:val="22"/>
        </w:rPr>
        <w:t xml:space="preserve">a </w:t>
      </w:r>
      <w:r w:rsidR="00D36AD8" w:rsidRPr="00906CA9">
        <w:rPr>
          <w:rFonts w:cs="Arial"/>
          <w:b/>
          <w:szCs w:val="22"/>
        </w:rPr>
        <w:t xml:space="preserve">l’apartat A.2 del quadre de </w:t>
      </w:r>
      <w:r w:rsidR="00D36AD8" w:rsidRPr="00221F14">
        <w:rPr>
          <w:rFonts w:cs="Arial"/>
          <w:b/>
          <w:szCs w:val="22"/>
        </w:rPr>
        <w:t>característiques</w:t>
      </w:r>
      <w:r w:rsidR="00D36AD8" w:rsidRPr="00221F14">
        <w:rPr>
          <w:rFonts w:cs="Arial"/>
          <w:szCs w:val="22"/>
        </w:rPr>
        <w:t xml:space="preserve">. La justificació de la impossibilitat de divisió en lots de l’objecte del contracte consta a l’expedient i a </w:t>
      </w:r>
      <w:r w:rsidR="00D36AD8" w:rsidRPr="00221F14">
        <w:rPr>
          <w:rFonts w:cs="Arial"/>
          <w:b/>
          <w:szCs w:val="22"/>
        </w:rPr>
        <w:t>l’apartat A.5 del quadre de característiques</w:t>
      </w:r>
      <w:r w:rsidR="0016741F" w:rsidRPr="00906CA9">
        <w:rPr>
          <w:rFonts w:cs="Arial"/>
          <w:szCs w:val="22"/>
        </w:rPr>
        <w:t>.</w:t>
      </w:r>
    </w:p>
    <w:p w14:paraId="4F840C32" w14:textId="77777777" w:rsidR="0059458F" w:rsidRPr="00FA7995" w:rsidRDefault="0059458F" w:rsidP="00FA7995">
      <w:pPr>
        <w:pStyle w:val="Prrafodelista"/>
        <w:jc w:val="both"/>
        <w:rPr>
          <w:rFonts w:cs="Arial"/>
          <w:szCs w:val="22"/>
        </w:rPr>
      </w:pPr>
    </w:p>
    <w:p w14:paraId="17D4ABD7" w14:textId="77777777" w:rsidR="006E14C4" w:rsidRDefault="00C744EA" w:rsidP="00FA7995">
      <w:pPr>
        <w:jc w:val="both"/>
        <w:rPr>
          <w:rFonts w:cs="Arial"/>
          <w:szCs w:val="22"/>
        </w:rPr>
      </w:pPr>
      <w:r w:rsidRPr="00FA7995">
        <w:rPr>
          <w:rFonts w:cs="Arial"/>
          <w:b/>
          <w:szCs w:val="22"/>
        </w:rPr>
        <w:t xml:space="preserve">1.3. </w:t>
      </w:r>
      <w:r w:rsidR="006E14C4" w:rsidRPr="00FA7995">
        <w:rPr>
          <w:rFonts w:cs="Arial"/>
          <w:b/>
          <w:szCs w:val="22"/>
        </w:rPr>
        <w:t>Expressió de la codificació corresponent a la nomenclatura del Vocabulari Comú de Contractes (CPV)</w:t>
      </w:r>
      <w:r w:rsidR="006E14C4" w:rsidRPr="00FA7995">
        <w:rPr>
          <w:rFonts w:cs="Arial"/>
          <w:szCs w:val="22"/>
        </w:rPr>
        <w:t xml:space="preserve">, d’acord amb el Reglament (CE) 213/2008 de la Comissió, de 28 de novembre de 2007, pel qual es modifica el Reglament 2195/2002 del Parlament Europeu i del Consell, pel qual s’aprova el Vocabulari Comú de Contractes públics, CPV, que també consta a </w:t>
      </w:r>
      <w:r w:rsidR="006E14C4" w:rsidRPr="00FA7995">
        <w:rPr>
          <w:rFonts w:cs="Arial"/>
          <w:b/>
          <w:szCs w:val="22"/>
        </w:rPr>
        <w:t>l’apartat A</w:t>
      </w:r>
      <w:r w:rsidR="00ED0125" w:rsidRPr="00FA7995">
        <w:rPr>
          <w:rFonts w:cs="Arial"/>
          <w:b/>
          <w:szCs w:val="22"/>
        </w:rPr>
        <w:t>.3</w:t>
      </w:r>
      <w:r w:rsidR="006E14C4" w:rsidRPr="00FA7995">
        <w:rPr>
          <w:rFonts w:cs="Arial"/>
          <w:b/>
          <w:szCs w:val="22"/>
        </w:rPr>
        <w:t xml:space="preserve"> del quadre de característiques</w:t>
      </w:r>
      <w:r w:rsidR="003B3C8F" w:rsidRPr="00FA7995">
        <w:rPr>
          <w:rFonts w:cs="Arial"/>
          <w:szCs w:val="22"/>
        </w:rPr>
        <w:t>.</w:t>
      </w:r>
    </w:p>
    <w:p w14:paraId="54D10A21" w14:textId="77777777" w:rsidR="006E14C4" w:rsidRDefault="006E14C4" w:rsidP="00FA7995">
      <w:pPr>
        <w:jc w:val="both"/>
        <w:rPr>
          <w:rFonts w:cs="Arial"/>
          <w:szCs w:val="22"/>
        </w:rPr>
      </w:pPr>
    </w:p>
    <w:p w14:paraId="727E8893" w14:textId="77777777" w:rsidR="00211C94" w:rsidRPr="00FA7995" w:rsidRDefault="00211C94" w:rsidP="00FA7995">
      <w:pPr>
        <w:jc w:val="both"/>
        <w:rPr>
          <w:rFonts w:cs="Arial"/>
          <w:szCs w:val="22"/>
        </w:rPr>
      </w:pPr>
    </w:p>
    <w:p w14:paraId="7B4A6184" w14:textId="77777777" w:rsidR="006E14C4" w:rsidRPr="00FA7995" w:rsidRDefault="006E14C4" w:rsidP="00FA7995">
      <w:pPr>
        <w:jc w:val="both"/>
        <w:rPr>
          <w:rFonts w:cs="Arial"/>
          <w:b/>
          <w:szCs w:val="22"/>
        </w:rPr>
      </w:pPr>
      <w:r w:rsidRPr="00FA7995">
        <w:rPr>
          <w:rFonts w:cs="Arial"/>
          <w:b/>
          <w:szCs w:val="22"/>
        </w:rPr>
        <w:t>Segona. Necessitats administratives que cal satisfer i idoneïtat del contracte</w:t>
      </w:r>
    </w:p>
    <w:p w14:paraId="6F8BF75E" w14:textId="77777777" w:rsidR="006E14C4" w:rsidRPr="00FA7995" w:rsidRDefault="006E14C4" w:rsidP="00FA7995">
      <w:pPr>
        <w:jc w:val="both"/>
        <w:rPr>
          <w:rFonts w:cs="Arial"/>
          <w:b/>
          <w:szCs w:val="22"/>
        </w:rPr>
      </w:pPr>
    </w:p>
    <w:p w14:paraId="679DB912" w14:textId="77777777" w:rsidR="006E14C4" w:rsidRPr="00132084" w:rsidRDefault="006E14C4" w:rsidP="00FA7995">
      <w:pPr>
        <w:pStyle w:val="Default"/>
        <w:jc w:val="both"/>
        <w:rPr>
          <w:strike/>
          <w:sz w:val="22"/>
          <w:szCs w:val="22"/>
        </w:rPr>
      </w:pPr>
      <w:r w:rsidRPr="00906CA9">
        <w:rPr>
          <w:sz w:val="22"/>
          <w:szCs w:val="22"/>
        </w:rPr>
        <w:t xml:space="preserve">Les necessitats administratives que cal satisfer mitjançant el contracte són les que consten en el </w:t>
      </w:r>
      <w:r w:rsidR="0046744D">
        <w:rPr>
          <w:color w:val="auto"/>
          <w:sz w:val="22"/>
          <w:szCs w:val="22"/>
        </w:rPr>
        <w:t>PPTP</w:t>
      </w:r>
      <w:r w:rsidR="00F126F6" w:rsidRPr="00906CA9">
        <w:rPr>
          <w:color w:val="auto"/>
          <w:sz w:val="22"/>
          <w:szCs w:val="22"/>
        </w:rPr>
        <w:t xml:space="preserve"> i en </w:t>
      </w:r>
      <w:r w:rsidR="00F126F6" w:rsidRPr="00906CA9">
        <w:rPr>
          <w:b/>
          <w:color w:val="auto"/>
          <w:sz w:val="22"/>
          <w:szCs w:val="22"/>
        </w:rPr>
        <w:t>l’apartat</w:t>
      </w:r>
      <w:r w:rsidR="00F126F6" w:rsidRPr="00906CA9">
        <w:rPr>
          <w:b/>
          <w:sz w:val="22"/>
          <w:szCs w:val="22"/>
        </w:rPr>
        <w:t xml:space="preserve"> </w:t>
      </w:r>
      <w:r w:rsidR="00ED0125" w:rsidRPr="00906CA9">
        <w:rPr>
          <w:b/>
          <w:sz w:val="22"/>
          <w:szCs w:val="22"/>
        </w:rPr>
        <w:t xml:space="preserve">A.4 </w:t>
      </w:r>
      <w:r w:rsidR="00F126F6" w:rsidRPr="00906CA9">
        <w:rPr>
          <w:b/>
          <w:sz w:val="22"/>
          <w:szCs w:val="22"/>
        </w:rPr>
        <w:t>del quadre de característiques</w:t>
      </w:r>
      <w:r w:rsidR="00D247BE" w:rsidRPr="00906CA9">
        <w:rPr>
          <w:color w:val="auto"/>
          <w:sz w:val="22"/>
          <w:szCs w:val="22"/>
        </w:rPr>
        <w:t xml:space="preserve">. </w:t>
      </w:r>
    </w:p>
    <w:p w14:paraId="28D1E558" w14:textId="77777777" w:rsidR="006E14C4" w:rsidRDefault="006E14C4" w:rsidP="00FA7995">
      <w:pPr>
        <w:jc w:val="both"/>
        <w:rPr>
          <w:rFonts w:cs="Arial"/>
          <w:szCs w:val="22"/>
        </w:rPr>
      </w:pPr>
    </w:p>
    <w:p w14:paraId="175839D6" w14:textId="77777777" w:rsidR="00211C94" w:rsidRPr="00FA7995" w:rsidRDefault="00211C94" w:rsidP="00FA7995">
      <w:pPr>
        <w:jc w:val="both"/>
        <w:rPr>
          <w:rFonts w:cs="Arial"/>
          <w:szCs w:val="22"/>
        </w:rPr>
      </w:pPr>
    </w:p>
    <w:p w14:paraId="2EAF8A8E" w14:textId="77777777" w:rsidR="006E14C4" w:rsidRPr="00FA7995" w:rsidRDefault="006E14C4" w:rsidP="00FA7995">
      <w:pPr>
        <w:jc w:val="both"/>
        <w:rPr>
          <w:rFonts w:cs="Arial"/>
          <w:b/>
          <w:szCs w:val="22"/>
        </w:rPr>
      </w:pPr>
      <w:r w:rsidRPr="00FA7995">
        <w:rPr>
          <w:rFonts w:cs="Arial"/>
          <w:b/>
          <w:szCs w:val="22"/>
        </w:rPr>
        <w:t>Tercera. Dades econòmiques del contracte</w:t>
      </w:r>
    </w:p>
    <w:p w14:paraId="1F632BD3" w14:textId="77777777" w:rsidR="006E14C4" w:rsidRPr="00FA7995" w:rsidRDefault="006E14C4" w:rsidP="00FA7995">
      <w:pPr>
        <w:jc w:val="both"/>
        <w:rPr>
          <w:rFonts w:cs="Arial"/>
          <w:b/>
          <w:szCs w:val="22"/>
        </w:rPr>
      </w:pPr>
    </w:p>
    <w:p w14:paraId="3A950702" w14:textId="77777777" w:rsidR="006E14C4" w:rsidRPr="00FA7995" w:rsidRDefault="006E14C4" w:rsidP="00FA7995">
      <w:pPr>
        <w:jc w:val="both"/>
        <w:rPr>
          <w:rFonts w:cs="Arial"/>
          <w:szCs w:val="22"/>
        </w:rPr>
      </w:pPr>
      <w:r w:rsidRPr="00FA7995">
        <w:rPr>
          <w:rFonts w:cs="Arial"/>
          <w:b/>
          <w:szCs w:val="22"/>
        </w:rPr>
        <w:t xml:space="preserve">3.1. </w:t>
      </w:r>
      <w:r w:rsidRPr="00FA7995">
        <w:rPr>
          <w:rFonts w:cs="Arial"/>
          <w:szCs w:val="22"/>
        </w:rPr>
        <w:t xml:space="preserve">El sistema de determinació del preu del contracte és el que s’indica a </w:t>
      </w:r>
      <w:r w:rsidRPr="00FA7995">
        <w:rPr>
          <w:rFonts w:cs="Arial"/>
          <w:b/>
          <w:szCs w:val="22"/>
        </w:rPr>
        <w:t xml:space="preserve">l’apartat B.1 del quadre de característiques, </w:t>
      </w:r>
      <w:r w:rsidRPr="00FA7995">
        <w:rPr>
          <w:rFonts w:cs="Arial"/>
          <w:szCs w:val="22"/>
        </w:rPr>
        <w:t>establert d’acord amb allò previst per l’article</w:t>
      </w:r>
      <w:r w:rsidR="004714C2">
        <w:rPr>
          <w:rFonts w:cs="Arial"/>
          <w:szCs w:val="22"/>
        </w:rPr>
        <w:t xml:space="preserve"> 309 de la LCSP</w:t>
      </w:r>
      <w:r w:rsidR="00906CA9">
        <w:rPr>
          <w:rFonts w:cs="Arial"/>
          <w:szCs w:val="22"/>
        </w:rPr>
        <w:t>.</w:t>
      </w:r>
      <w:r w:rsidRPr="00FA7995">
        <w:rPr>
          <w:rFonts w:cs="Arial"/>
          <w:szCs w:val="22"/>
        </w:rPr>
        <w:t xml:space="preserve"> </w:t>
      </w:r>
    </w:p>
    <w:p w14:paraId="023AAAE7" w14:textId="77777777" w:rsidR="008F221C" w:rsidRPr="00FA7995" w:rsidRDefault="008F221C" w:rsidP="00FA7995">
      <w:pPr>
        <w:jc w:val="both"/>
        <w:rPr>
          <w:rFonts w:cs="Arial"/>
          <w:b/>
          <w:szCs w:val="22"/>
        </w:rPr>
      </w:pPr>
    </w:p>
    <w:p w14:paraId="1FBB04DC" w14:textId="77777777" w:rsidR="008F221C" w:rsidRPr="00FA7995" w:rsidRDefault="008F221C" w:rsidP="00FA7995">
      <w:pPr>
        <w:jc w:val="both"/>
        <w:rPr>
          <w:rFonts w:cs="Arial"/>
          <w:szCs w:val="22"/>
        </w:rPr>
      </w:pPr>
      <w:r w:rsidRPr="00FA7995">
        <w:rPr>
          <w:rFonts w:cs="Arial"/>
          <w:b/>
          <w:szCs w:val="22"/>
        </w:rPr>
        <w:t xml:space="preserve">3.2. </w:t>
      </w:r>
      <w:r w:rsidRPr="00FA7995">
        <w:rPr>
          <w:rFonts w:cs="Arial"/>
          <w:szCs w:val="22"/>
        </w:rPr>
        <w:t xml:space="preserve">El valor estimat del contracte i el mètode aplicat per al seu càlcul són els que s’assenyalen a </w:t>
      </w:r>
      <w:r w:rsidRPr="00FA7995">
        <w:rPr>
          <w:rFonts w:cs="Arial"/>
          <w:b/>
          <w:szCs w:val="22"/>
        </w:rPr>
        <w:t>l’apartat B.2 del quadre de característiques</w:t>
      </w:r>
      <w:r w:rsidR="00BE0881">
        <w:rPr>
          <w:rFonts w:cs="Arial"/>
          <w:szCs w:val="22"/>
        </w:rPr>
        <w:t xml:space="preserve"> i </w:t>
      </w:r>
      <w:r w:rsidRPr="00FA7995">
        <w:rPr>
          <w:rFonts w:cs="Arial"/>
          <w:szCs w:val="22"/>
        </w:rPr>
        <w:t>inclou, en el seu cas, els conceptes a què fa referència l’article</w:t>
      </w:r>
      <w:r w:rsidR="004714C2">
        <w:rPr>
          <w:rFonts w:cs="Arial"/>
          <w:szCs w:val="22"/>
        </w:rPr>
        <w:t xml:space="preserve"> 101 de la LCSP.</w:t>
      </w:r>
      <w:r w:rsidRPr="00FA7995">
        <w:rPr>
          <w:rFonts w:cs="Arial"/>
          <w:szCs w:val="22"/>
        </w:rPr>
        <w:t xml:space="preserve"> </w:t>
      </w:r>
    </w:p>
    <w:p w14:paraId="64B63474" w14:textId="77777777" w:rsidR="006E14C4" w:rsidRDefault="006E14C4" w:rsidP="00FA7995">
      <w:pPr>
        <w:jc w:val="both"/>
        <w:rPr>
          <w:rFonts w:cs="Arial"/>
          <w:b/>
          <w:szCs w:val="22"/>
        </w:rPr>
      </w:pPr>
    </w:p>
    <w:p w14:paraId="3D073064" w14:textId="77777777" w:rsidR="005A4C7B" w:rsidRDefault="006E14C4" w:rsidP="00FA7995">
      <w:pPr>
        <w:jc w:val="both"/>
        <w:rPr>
          <w:rFonts w:cs="Arial"/>
          <w:b/>
          <w:szCs w:val="22"/>
        </w:rPr>
      </w:pPr>
      <w:r w:rsidRPr="00FA7995">
        <w:rPr>
          <w:rFonts w:cs="Arial"/>
          <w:b/>
          <w:szCs w:val="22"/>
        </w:rPr>
        <w:t>3.</w:t>
      </w:r>
      <w:r w:rsidR="008F221C" w:rsidRPr="00FA7995">
        <w:rPr>
          <w:rFonts w:cs="Arial"/>
          <w:b/>
          <w:szCs w:val="22"/>
        </w:rPr>
        <w:t>3.</w:t>
      </w:r>
      <w:r w:rsidRPr="00FA7995">
        <w:rPr>
          <w:rFonts w:cs="Arial"/>
          <w:b/>
          <w:szCs w:val="22"/>
        </w:rPr>
        <w:t xml:space="preserve"> </w:t>
      </w:r>
      <w:r w:rsidR="00D36AD8" w:rsidRPr="00FA7995">
        <w:rPr>
          <w:rFonts w:cs="Arial"/>
          <w:szCs w:val="22"/>
        </w:rPr>
        <w:t>El pressupost base de licitació formulat per l’A</w:t>
      </w:r>
      <w:r w:rsidR="00D36AD8">
        <w:rPr>
          <w:rFonts w:cs="Arial"/>
          <w:szCs w:val="22"/>
        </w:rPr>
        <w:t>gència Catalana de Cooperació al Desenvolupament (en endavant, ACCD)</w:t>
      </w:r>
      <w:r w:rsidR="00D36AD8" w:rsidRPr="00FA7995">
        <w:rPr>
          <w:rFonts w:cs="Arial"/>
          <w:szCs w:val="22"/>
        </w:rPr>
        <w:t xml:space="preserve"> es determina a </w:t>
      </w:r>
      <w:r w:rsidR="00D36AD8" w:rsidRPr="00FA7995">
        <w:rPr>
          <w:rFonts w:cs="Arial"/>
          <w:b/>
          <w:szCs w:val="22"/>
        </w:rPr>
        <w:t>l’apartat B.3 del quadre de característiques</w:t>
      </w:r>
      <w:r w:rsidR="00D36AD8" w:rsidRPr="00FA7995">
        <w:rPr>
          <w:rFonts w:cs="Arial"/>
          <w:szCs w:val="22"/>
        </w:rPr>
        <w:t>. Aquest és el límit màxim de despesa</w:t>
      </w:r>
      <w:r w:rsidR="00D36AD8">
        <w:rPr>
          <w:rFonts w:cs="Arial"/>
          <w:szCs w:val="22"/>
        </w:rPr>
        <w:t xml:space="preserve"> </w:t>
      </w:r>
      <w:r w:rsidR="00D36AD8" w:rsidRPr="00FA7995">
        <w:rPr>
          <w:rFonts w:cs="Arial"/>
          <w:szCs w:val="22"/>
        </w:rPr>
        <w:t xml:space="preserve">que </w:t>
      </w:r>
      <w:r w:rsidR="00D36AD8">
        <w:rPr>
          <w:rFonts w:cs="Arial"/>
          <w:szCs w:val="22"/>
        </w:rPr>
        <w:t xml:space="preserve">l’òrgan de contractació </w:t>
      </w:r>
      <w:r w:rsidR="00D36AD8" w:rsidRPr="00FA7995">
        <w:rPr>
          <w:rFonts w:cs="Arial"/>
          <w:szCs w:val="22"/>
        </w:rPr>
        <w:t>pot comprometre en virtut d’aquest contracte i, per tant, constitueix el preu màxim que poden oferir les persones físiques o jurídiques que concorrin a la licitació del contracte</w:t>
      </w:r>
      <w:r w:rsidR="00D36AD8">
        <w:rPr>
          <w:rFonts w:cs="Arial"/>
          <w:szCs w:val="22"/>
        </w:rPr>
        <w:t>.</w:t>
      </w:r>
      <w:r w:rsidR="005A4C7B">
        <w:rPr>
          <w:rFonts w:cs="Arial"/>
          <w:b/>
          <w:szCs w:val="22"/>
        </w:rPr>
        <w:t xml:space="preserve"> </w:t>
      </w:r>
    </w:p>
    <w:p w14:paraId="57D83588" w14:textId="77777777" w:rsidR="005A4C7B" w:rsidRDefault="005A4C7B" w:rsidP="00FA7995">
      <w:pPr>
        <w:jc w:val="both"/>
        <w:rPr>
          <w:rFonts w:cs="Arial"/>
          <w:b/>
          <w:szCs w:val="22"/>
        </w:rPr>
      </w:pPr>
    </w:p>
    <w:p w14:paraId="1C8A8E01" w14:textId="77777777" w:rsidR="00ED0125" w:rsidRPr="007D70A6" w:rsidRDefault="005A4C7B" w:rsidP="00FA7995">
      <w:pPr>
        <w:jc w:val="both"/>
        <w:rPr>
          <w:rFonts w:cs="Arial"/>
          <w:szCs w:val="22"/>
        </w:rPr>
      </w:pPr>
      <w:r w:rsidRPr="00CB2B36">
        <w:rPr>
          <w:rFonts w:cs="Arial"/>
          <w:szCs w:val="22"/>
        </w:rPr>
        <w:t xml:space="preserve">El desglossament del pressupost base de licitació en costos directes i indirectes i altres eventuals despeses calculats per </w:t>
      </w:r>
      <w:r w:rsidR="007D70A6" w:rsidRPr="00CB2B36">
        <w:rPr>
          <w:rFonts w:cs="Arial"/>
          <w:szCs w:val="22"/>
        </w:rPr>
        <w:t xml:space="preserve">a la seva determinació consta </w:t>
      </w:r>
      <w:r w:rsidR="009F15DA" w:rsidRPr="00CB2B36">
        <w:rPr>
          <w:rFonts w:cs="Arial"/>
          <w:szCs w:val="22"/>
        </w:rPr>
        <w:t xml:space="preserve">a </w:t>
      </w:r>
      <w:r w:rsidR="009F15DA" w:rsidRPr="00CB2B36">
        <w:rPr>
          <w:rFonts w:cs="Arial"/>
          <w:b/>
          <w:szCs w:val="22"/>
        </w:rPr>
        <w:t>l’Annex</w:t>
      </w:r>
      <w:r w:rsidR="007D70A6" w:rsidRPr="00CB2B36">
        <w:rPr>
          <w:rFonts w:cs="Arial"/>
          <w:b/>
          <w:szCs w:val="22"/>
        </w:rPr>
        <w:t xml:space="preserve"> 1 d’aquest Plec.</w:t>
      </w:r>
      <w:r w:rsidRPr="00CB2B36">
        <w:rPr>
          <w:rFonts w:cs="Arial"/>
          <w:szCs w:val="22"/>
        </w:rPr>
        <w:t xml:space="preserve"> En els contractes en què el cost dels salaris de les persones empleades per a la seva execució</w:t>
      </w:r>
      <w:r w:rsidR="00E5077B" w:rsidRPr="00CB2B36">
        <w:rPr>
          <w:rFonts w:cs="Arial"/>
          <w:szCs w:val="22"/>
        </w:rPr>
        <w:t xml:space="preserve"> formi part del preu del contracte, la indicació de forma desglossada i amb desagregació de </w:t>
      </w:r>
      <w:r w:rsidR="00E5077B" w:rsidRPr="00CB2B36">
        <w:rPr>
          <w:rFonts w:cs="Arial"/>
          <w:szCs w:val="22"/>
        </w:rPr>
        <w:lastRenderedPageBreak/>
        <w:t xml:space="preserve">gènere i categoria professional d’aquests costos salarials estimats a partir del conveni laboral de referència consta </w:t>
      </w:r>
      <w:r w:rsidR="007D70A6" w:rsidRPr="00CB2B36">
        <w:rPr>
          <w:rFonts w:cs="Arial"/>
          <w:szCs w:val="22"/>
        </w:rPr>
        <w:t>en l’e</w:t>
      </w:r>
      <w:r w:rsidR="00E5077B" w:rsidRPr="00CB2B36">
        <w:rPr>
          <w:rFonts w:cs="Arial"/>
          <w:szCs w:val="22"/>
        </w:rPr>
        <w:t>s</w:t>
      </w:r>
      <w:r w:rsidR="007D70A6" w:rsidRPr="00CB2B36">
        <w:rPr>
          <w:rFonts w:cs="Arial"/>
          <w:szCs w:val="22"/>
        </w:rPr>
        <w:t>mentat annex</w:t>
      </w:r>
      <w:r w:rsidR="00E5077B" w:rsidRPr="00CB2B36">
        <w:rPr>
          <w:rFonts w:cs="Arial"/>
          <w:szCs w:val="22"/>
        </w:rPr>
        <w:t>.</w:t>
      </w:r>
    </w:p>
    <w:p w14:paraId="0A768FE9" w14:textId="77777777" w:rsidR="00CF3A4D" w:rsidRDefault="00CF3A4D" w:rsidP="00CF3A4D">
      <w:pPr>
        <w:jc w:val="both"/>
        <w:rPr>
          <w:rFonts w:cs="Arial"/>
          <w:szCs w:val="22"/>
        </w:rPr>
      </w:pPr>
    </w:p>
    <w:p w14:paraId="017BA56E" w14:textId="77777777" w:rsidR="00CF3A4D" w:rsidRPr="00CF3A4D" w:rsidRDefault="00CF3A4D" w:rsidP="00CF3A4D">
      <w:pPr>
        <w:jc w:val="both"/>
        <w:rPr>
          <w:rFonts w:cs="Arial"/>
          <w:szCs w:val="22"/>
        </w:rPr>
      </w:pPr>
      <w:r w:rsidRPr="00CF3A4D">
        <w:rPr>
          <w:rFonts w:cs="Arial"/>
          <w:szCs w:val="22"/>
        </w:rPr>
        <w:t>En tant que en l’</w:t>
      </w:r>
      <w:r w:rsidRPr="00CF3A4D">
        <w:rPr>
          <w:rFonts w:cs="Arial"/>
          <w:b/>
          <w:szCs w:val="22"/>
        </w:rPr>
        <w:t xml:space="preserve">apartat B1 del quadre de característiques </w:t>
      </w:r>
      <w:r w:rsidRPr="00CF3A4D">
        <w:rPr>
          <w:rFonts w:cs="Arial"/>
          <w:szCs w:val="22"/>
        </w:rPr>
        <w:t>s’estableix que el sistema de determinació del preu és per preus unitaris i les prestacions estan subordinades a les necessitats de l’ACCD, el pressupost base de licitació té caràcter estimatiu màxim i s’exhaurirà o no en funció de les necessitats.</w:t>
      </w:r>
    </w:p>
    <w:p w14:paraId="7F8620E2" w14:textId="77777777" w:rsidR="00C34482" w:rsidRPr="007D70A6" w:rsidRDefault="00C34482" w:rsidP="00CF3A4D">
      <w:pPr>
        <w:tabs>
          <w:tab w:val="left" w:pos="1020"/>
        </w:tabs>
        <w:jc w:val="both"/>
        <w:rPr>
          <w:rFonts w:cs="Arial"/>
          <w:szCs w:val="22"/>
        </w:rPr>
      </w:pPr>
    </w:p>
    <w:p w14:paraId="57A87995" w14:textId="77777777" w:rsidR="006E14C4" w:rsidRPr="00FA7995" w:rsidRDefault="006E14C4" w:rsidP="00FA7995">
      <w:pPr>
        <w:jc w:val="both"/>
        <w:rPr>
          <w:rFonts w:cs="Arial"/>
          <w:szCs w:val="22"/>
        </w:rPr>
      </w:pPr>
      <w:r w:rsidRPr="00FA7995">
        <w:rPr>
          <w:rFonts w:cs="Arial"/>
          <w:b/>
          <w:szCs w:val="22"/>
        </w:rPr>
        <w:t>3.</w:t>
      </w:r>
      <w:r w:rsidR="00680C63" w:rsidRPr="00FA7995">
        <w:rPr>
          <w:rFonts w:cs="Arial"/>
          <w:b/>
          <w:szCs w:val="22"/>
        </w:rPr>
        <w:t>4</w:t>
      </w:r>
      <w:r w:rsidR="00C744EA" w:rsidRPr="00FA7995">
        <w:rPr>
          <w:rFonts w:cs="Arial"/>
          <w:b/>
          <w:szCs w:val="22"/>
        </w:rPr>
        <w:t>.</w:t>
      </w:r>
      <w:r w:rsidRPr="00FA7995">
        <w:rPr>
          <w:rFonts w:cs="Arial"/>
          <w:b/>
          <w:szCs w:val="22"/>
        </w:rPr>
        <w:t xml:space="preserve"> </w:t>
      </w:r>
      <w:r w:rsidRPr="00FA7995">
        <w:rPr>
          <w:rFonts w:cs="Arial"/>
          <w:szCs w:val="22"/>
        </w:rPr>
        <w:t xml:space="preserve">El preu del contracte és </w:t>
      </w:r>
      <w:r w:rsidR="00ED0125" w:rsidRPr="00FA7995">
        <w:rPr>
          <w:rFonts w:cs="Arial"/>
          <w:szCs w:val="22"/>
        </w:rPr>
        <w:t xml:space="preserve">l’import </w:t>
      </w:r>
      <w:r w:rsidRPr="00FA7995">
        <w:rPr>
          <w:rFonts w:cs="Arial"/>
          <w:szCs w:val="22"/>
        </w:rPr>
        <w:t>d’adjudicació i ha d’incloure, com a partida independent, l’Impost sobre el Valor Afegit. En el preu s’inclouen els tributs, les taxes, els cànons de qualsevol tipus que siguin d’aplicació, així com totes les despeses que s’originin com a conseqüència de les obligacions establertes en aquest plec que s’han de complir durant l’execució del contracte.</w:t>
      </w:r>
    </w:p>
    <w:p w14:paraId="754D3BB1" w14:textId="77777777" w:rsidR="00E56EA1" w:rsidRDefault="00E56EA1" w:rsidP="00FA7995">
      <w:pPr>
        <w:jc w:val="both"/>
        <w:rPr>
          <w:rFonts w:cs="Arial"/>
          <w:szCs w:val="22"/>
        </w:rPr>
      </w:pPr>
    </w:p>
    <w:p w14:paraId="2EF7EB17" w14:textId="77777777" w:rsidR="00211C94" w:rsidRPr="00FA7995" w:rsidRDefault="00211C94" w:rsidP="00FA7995">
      <w:pPr>
        <w:jc w:val="both"/>
        <w:rPr>
          <w:rFonts w:cs="Arial"/>
          <w:szCs w:val="22"/>
        </w:rPr>
      </w:pPr>
    </w:p>
    <w:p w14:paraId="78029982" w14:textId="77777777" w:rsidR="006E14C4" w:rsidRPr="00FA7995" w:rsidRDefault="006E14C4" w:rsidP="00FA7995">
      <w:pPr>
        <w:jc w:val="both"/>
        <w:rPr>
          <w:rFonts w:cs="Arial"/>
          <w:b/>
          <w:szCs w:val="22"/>
        </w:rPr>
      </w:pPr>
      <w:r w:rsidRPr="00FA7995">
        <w:rPr>
          <w:rFonts w:cs="Arial"/>
          <w:b/>
          <w:szCs w:val="22"/>
        </w:rPr>
        <w:t>Quarta. Existència de crèdit</w:t>
      </w:r>
    </w:p>
    <w:p w14:paraId="16C80D5C" w14:textId="77777777" w:rsidR="006E14C4" w:rsidRPr="00FA7995" w:rsidRDefault="006E14C4" w:rsidP="00FA7995">
      <w:pPr>
        <w:jc w:val="both"/>
        <w:rPr>
          <w:rFonts w:cs="Arial"/>
          <w:b/>
          <w:szCs w:val="22"/>
        </w:rPr>
      </w:pPr>
    </w:p>
    <w:p w14:paraId="13B54317" w14:textId="77777777" w:rsidR="006E14C4" w:rsidRPr="00FA7995" w:rsidRDefault="006E14C4" w:rsidP="00FA7995">
      <w:pPr>
        <w:jc w:val="both"/>
        <w:rPr>
          <w:rFonts w:cs="Arial"/>
          <w:szCs w:val="22"/>
        </w:rPr>
      </w:pPr>
      <w:r w:rsidRPr="00FA7995">
        <w:rPr>
          <w:rFonts w:cs="Arial"/>
          <w:b/>
          <w:szCs w:val="22"/>
        </w:rPr>
        <w:t>4.1</w:t>
      </w:r>
      <w:r w:rsidR="00C744EA" w:rsidRPr="00FA7995">
        <w:rPr>
          <w:rFonts w:cs="Arial"/>
          <w:b/>
          <w:szCs w:val="22"/>
        </w:rPr>
        <w:t>.</w:t>
      </w:r>
      <w:r w:rsidRPr="00FA7995">
        <w:rPr>
          <w:rFonts w:cs="Arial"/>
          <w:b/>
          <w:szCs w:val="22"/>
        </w:rPr>
        <w:t xml:space="preserve"> </w:t>
      </w:r>
      <w:r w:rsidRPr="00FA7995">
        <w:rPr>
          <w:rFonts w:cs="Arial"/>
          <w:szCs w:val="22"/>
        </w:rPr>
        <w:t xml:space="preserve">S’han complert tots els tràmits reglamentaris per assegurar l’existència de crèdit per al pagament dels serveis que són objecte del contracte. La partida pressupostària a la qual s’imputa aquest crèdit és la que s’esmenta a </w:t>
      </w:r>
      <w:r w:rsidRPr="00FA7995">
        <w:rPr>
          <w:rFonts w:cs="Arial"/>
          <w:b/>
          <w:szCs w:val="22"/>
        </w:rPr>
        <w:t>l’apartat C.1 del quadre de característiques</w:t>
      </w:r>
      <w:r w:rsidRPr="00FA7995">
        <w:rPr>
          <w:rFonts w:cs="Arial"/>
          <w:szCs w:val="22"/>
        </w:rPr>
        <w:t>.</w:t>
      </w:r>
    </w:p>
    <w:p w14:paraId="2BDB7377" w14:textId="77777777" w:rsidR="006E14C4" w:rsidRPr="00FA7995" w:rsidRDefault="006E14C4" w:rsidP="00FA7995">
      <w:pPr>
        <w:jc w:val="both"/>
        <w:rPr>
          <w:rFonts w:cs="Arial"/>
          <w:szCs w:val="22"/>
        </w:rPr>
      </w:pPr>
    </w:p>
    <w:p w14:paraId="1CE97938" w14:textId="77777777" w:rsidR="00CC1F58" w:rsidRPr="00CC1F58" w:rsidRDefault="006E14C4" w:rsidP="00CC1F58">
      <w:pPr>
        <w:jc w:val="both"/>
        <w:rPr>
          <w:rFonts w:cs="Arial"/>
          <w:szCs w:val="22"/>
          <w:lang w:eastAsia="ca-ES"/>
        </w:rPr>
      </w:pPr>
      <w:r w:rsidRPr="00FA7995">
        <w:rPr>
          <w:rFonts w:cs="Arial"/>
          <w:b/>
          <w:szCs w:val="22"/>
        </w:rPr>
        <w:t>4.2</w:t>
      </w:r>
      <w:r w:rsidR="00C744EA" w:rsidRPr="00FA7995">
        <w:rPr>
          <w:rFonts w:cs="Arial"/>
          <w:b/>
          <w:szCs w:val="22"/>
        </w:rPr>
        <w:t>.</w:t>
      </w:r>
      <w:r w:rsidRPr="00FA7995">
        <w:rPr>
          <w:rFonts w:cs="Arial"/>
          <w:b/>
          <w:szCs w:val="22"/>
        </w:rPr>
        <w:t xml:space="preserve"> </w:t>
      </w:r>
      <w:r w:rsidR="00CC1F58" w:rsidRPr="00CC1F58">
        <w:rPr>
          <w:rFonts w:cs="Arial"/>
          <w:szCs w:val="22"/>
          <w:lang w:eastAsia="ca-ES"/>
        </w:rPr>
        <w:t>La distribució de les anualitats, tenint</w:t>
      </w:r>
      <w:r w:rsidR="00CC1F58">
        <w:rPr>
          <w:rFonts w:cs="Arial"/>
          <w:szCs w:val="22"/>
          <w:lang w:eastAsia="ca-ES"/>
        </w:rPr>
        <w:t xml:space="preserve"> </w:t>
      </w:r>
      <w:r w:rsidR="00CC1F58" w:rsidRPr="00CC1F58">
        <w:rPr>
          <w:rFonts w:cs="Arial"/>
          <w:szCs w:val="22"/>
          <w:lang w:eastAsia="ca-ES"/>
        </w:rPr>
        <w:t>en compte que el termini d’execució del contracte compren més d’un exercici pressupostari i s’ha</w:t>
      </w:r>
      <w:r w:rsidR="00CC1F58">
        <w:rPr>
          <w:rFonts w:cs="Arial"/>
          <w:szCs w:val="22"/>
          <w:lang w:eastAsia="ca-ES"/>
        </w:rPr>
        <w:t xml:space="preserve"> </w:t>
      </w:r>
      <w:r w:rsidR="00CC1F58" w:rsidRPr="00CC1F58">
        <w:rPr>
          <w:rFonts w:cs="Arial"/>
          <w:szCs w:val="22"/>
          <w:lang w:eastAsia="ca-ES"/>
        </w:rPr>
        <w:t>autoritzat la despesa amb abast pluriennal, és la que consta a l’</w:t>
      </w:r>
      <w:r w:rsidR="00CC1F58" w:rsidRPr="00CC1F58">
        <w:rPr>
          <w:rFonts w:cs="Arial"/>
          <w:b/>
          <w:szCs w:val="22"/>
          <w:lang w:eastAsia="ca-ES"/>
        </w:rPr>
        <w:t>apartat C.2 del quadre de característiques</w:t>
      </w:r>
      <w:r w:rsidR="00CC1F58" w:rsidRPr="00CC1F58">
        <w:rPr>
          <w:rFonts w:cs="Arial"/>
          <w:szCs w:val="22"/>
          <w:lang w:eastAsia="ca-ES"/>
        </w:rPr>
        <w:t>. Les quantitats que figuren resten afectades pel coeficient d’adjudicació</w:t>
      </w:r>
      <w:r w:rsidR="00CC1F58">
        <w:rPr>
          <w:rFonts w:cs="Arial"/>
          <w:szCs w:val="22"/>
          <w:lang w:eastAsia="ca-ES"/>
        </w:rPr>
        <w:t>.</w:t>
      </w:r>
    </w:p>
    <w:p w14:paraId="43DC1CC8" w14:textId="77777777" w:rsidR="006E14C4" w:rsidRDefault="006E14C4" w:rsidP="00FA7995">
      <w:pPr>
        <w:jc w:val="both"/>
        <w:rPr>
          <w:rFonts w:cs="Arial"/>
          <w:b/>
          <w:szCs w:val="22"/>
        </w:rPr>
      </w:pPr>
    </w:p>
    <w:p w14:paraId="6E48EA69" w14:textId="77777777" w:rsidR="00211C94" w:rsidRDefault="00211C94" w:rsidP="00FA7995">
      <w:pPr>
        <w:jc w:val="both"/>
        <w:rPr>
          <w:rFonts w:cs="Arial"/>
          <w:b/>
          <w:szCs w:val="22"/>
        </w:rPr>
      </w:pPr>
    </w:p>
    <w:p w14:paraId="7E55C277" w14:textId="77777777" w:rsidR="006E14C4" w:rsidRPr="00FA7995" w:rsidRDefault="006E14C4" w:rsidP="00FA7995">
      <w:pPr>
        <w:jc w:val="both"/>
        <w:rPr>
          <w:rFonts w:cs="Arial"/>
          <w:b/>
          <w:szCs w:val="22"/>
        </w:rPr>
      </w:pPr>
      <w:r w:rsidRPr="00FA7995">
        <w:rPr>
          <w:rFonts w:cs="Arial"/>
          <w:b/>
          <w:szCs w:val="22"/>
        </w:rPr>
        <w:t>Cinquena. Termini de durada del contracte</w:t>
      </w:r>
    </w:p>
    <w:p w14:paraId="3B12470B" w14:textId="77777777" w:rsidR="00B7677C" w:rsidRPr="00FA7995" w:rsidRDefault="00B7677C" w:rsidP="00FA7995">
      <w:pPr>
        <w:jc w:val="both"/>
        <w:rPr>
          <w:rFonts w:cs="Arial"/>
          <w:b/>
          <w:szCs w:val="22"/>
        </w:rPr>
      </w:pPr>
    </w:p>
    <w:p w14:paraId="473C358E" w14:textId="77777777" w:rsidR="00A702A9" w:rsidRDefault="001631A6" w:rsidP="00FA7995">
      <w:pPr>
        <w:autoSpaceDE w:val="0"/>
        <w:autoSpaceDN w:val="0"/>
        <w:adjustRightInd w:val="0"/>
        <w:jc w:val="both"/>
        <w:rPr>
          <w:rFonts w:cs="Arial"/>
          <w:szCs w:val="22"/>
          <w:lang w:eastAsia="ca-ES"/>
        </w:rPr>
      </w:pPr>
      <w:r w:rsidRPr="00FA7995">
        <w:rPr>
          <w:rFonts w:cs="Arial"/>
          <w:b/>
          <w:bCs/>
          <w:szCs w:val="22"/>
          <w:lang w:eastAsia="ca-ES"/>
        </w:rPr>
        <w:t>5.1</w:t>
      </w:r>
      <w:r w:rsidR="005608E3" w:rsidRPr="00FA7995">
        <w:rPr>
          <w:rFonts w:cs="Arial"/>
          <w:b/>
          <w:bCs/>
          <w:szCs w:val="22"/>
          <w:lang w:eastAsia="ca-ES"/>
        </w:rPr>
        <w:t>.</w:t>
      </w:r>
      <w:r w:rsidRPr="00FA7995">
        <w:rPr>
          <w:rFonts w:cs="Arial"/>
          <w:b/>
          <w:bCs/>
          <w:szCs w:val="22"/>
          <w:lang w:eastAsia="ca-ES"/>
        </w:rPr>
        <w:t xml:space="preserve"> </w:t>
      </w:r>
      <w:r w:rsidR="003620EA">
        <w:rPr>
          <w:rFonts w:cs="Arial"/>
          <w:szCs w:val="22"/>
        </w:rPr>
        <w:t>El termini de durada</w:t>
      </w:r>
      <w:r w:rsidRPr="00FA7995">
        <w:rPr>
          <w:rFonts w:cs="Arial"/>
          <w:szCs w:val="22"/>
        </w:rPr>
        <w:t xml:space="preserve"> del contracte </w:t>
      </w:r>
      <w:r w:rsidR="003620EA">
        <w:rPr>
          <w:rFonts w:cs="Arial"/>
          <w:szCs w:val="22"/>
        </w:rPr>
        <w:t>és el</w:t>
      </w:r>
      <w:r w:rsidRPr="00FA7995">
        <w:rPr>
          <w:rFonts w:cs="Arial"/>
          <w:szCs w:val="22"/>
        </w:rPr>
        <w:t xml:space="preserve"> que s’estableix a </w:t>
      </w:r>
      <w:r w:rsidRPr="00FA7995">
        <w:rPr>
          <w:rFonts w:cs="Arial"/>
          <w:b/>
          <w:szCs w:val="22"/>
        </w:rPr>
        <w:t>l’apartat D del quadre de característiques.</w:t>
      </w:r>
      <w:r w:rsidR="003620EA">
        <w:rPr>
          <w:rFonts w:cs="Arial"/>
          <w:szCs w:val="22"/>
          <w:lang w:eastAsia="ca-ES"/>
        </w:rPr>
        <w:t xml:space="preserve"> </w:t>
      </w:r>
      <w:r w:rsidR="003620EA">
        <w:rPr>
          <w:rFonts w:cs="Arial"/>
          <w:szCs w:val="22"/>
        </w:rPr>
        <w:t>El termini de durada</w:t>
      </w:r>
      <w:r w:rsidR="003620EA" w:rsidRPr="00FA7995">
        <w:rPr>
          <w:rFonts w:cs="Arial"/>
          <w:szCs w:val="22"/>
        </w:rPr>
        <w:t xml:space="preserve"> </w:t>
      </w:r>
      <w:r w:rsidR="003620EA">
        <w:rPr>
          <w:rFonts w:cs="Arial"/>
          <w:szCs w:val="22"/>
          <w:lang w:eastAsia="ca-ES"/>
        </w:rPr>
        <w:t>comença</w:t>
      </w:r>
      <w:r w:rsidRPr="00FA7995">
        <w:rPr>
          <w:rFonts w:cs="Arial"/>
          <w:szCs w:val="22"/>
          <w:lang w:eastAsia="ca-ES"/>
        </w:rPr>
        <w:t xml:space="preserve"> a comptar</w:t>
      </w:r>
      <w:r w:rsidR="00E5077B">
        <w:rPr>
          <w:rFonts w:cs="Arial"/>
          <w:szCs w:val="22"/>
          <w:lang w:eastAsia="ca-ES"/>
        </w:rPr>
        <w:t xml:space="preserve"> des del dia que s’estipuli en el contracte</w:t>
      </w:r>
      <w:r w:rsidR="0093214E">
        <w:rPr>
          <w:rFonts w:cs="Arial"/>
          <w:szCs w:val="22"/>
          <w:lang w:eastAsia="ca-ES"/>
        </w:rPr>
        <w:t>.</w:t>
      </w:r>
      <w:r w:rsidR="00E1365B">
        <w:rPr>
          <w:rFonts w:cs="Arial"/>
          <w:szCs w:val="22"/>
          <w:lang w:eastAsia="ca-ES"/>
        </w:rPr>
        <w:t xml:space="preserve"> </w:t>
      </w:r>
    </w:p>
    <w:p w14:paraId="6BDF6A24" w14:textId="77777777" w:rsidR="00A702A9" w:rsidRDefault="00A702A9" w:rsidP="00FA7995">
      <w:pPr>
        <w:autoSpaceDE w:val="0"/>
        <w:autoSpaceDN w:val="0"/>
        <w:adjustRightInd w:val="0"/>
        <w:jc w:val="both"/>
        <w:rPr>
          <w:rFonts w:cs="Arial"/>
          <w:szCs w:val="22"/>
          <w:lang w:eastAsia="ca-ES"/>
        </w:rPr>
      </w:pPr>
    </w:p>
    <w:p w14:paraId="74F7D3F2" w14:textId="77777777" w:rsidR="001631A6" w:rsidRPr="00C00892" w:rsidRDefault="001631A6" w:rsidP="00FA7995">
      <w:pPr>
        <w:autoSpaceDE w:val="0"/>
        <w:autoSpaceDN w:val="0"/>
        <w:adjustRightInd w:val="0"/>
        <w:jc w:val="both"/>
        <w:rPr>
          <w:rFonts w:cs="Arial"/>
          <w:strike/>
          <w:szCs w:val="22"/>
          <w:lang w:eastAsia="ca-ES"/>
        </w:rPr>
      </w:pPr>
      <w:r w:rsidRPr="00FA7995">
        <w:rPr>
          <w:rFonts w:cs="Arial"/>
          <w:b/>
          <w:szCs w:val="22"/>
          <w:lang w:eastAsia="ca-ES"/>
        </w:rPr>
        <w:t>5.2</w:t>
      </w:r>
      <w:r w:rsidR="005608E3" w:rsidRPr="00FA7995">
        <w:rPr>
          <w:rFonts w:cs="Arial"/>
          <w:b/>
          <w:szCs w:val="22"/>
          <w:lang w:eastAsia="ca-ES"/>
        </w:rPr>
        <w:t>.</w:t>
      </w:r>
      <w:r w:rsidRPr="00FA7995">
        <w:rPr>
          <w:rFonts w:cs="Arial"/>
          <w:szCs w:val="22"/>
          <w:lang w:eastAsia="ca-ES"/>
        </w:rPr>
        <w:t xml:space="preserve"> El cont</w:t>
      </w:r>
      <w:r w:rsidR="00A702A9">
        <w:rPr>
          <w:rFonts w:cs="Arial"/>
          <w:szCs w:val="22"/>
          <w:lang w:eastAsia="ca-ES"/>
        </w:rPr>
        <w:t xml:space="preserve">racte es pot prorrogar, </w:t>
      </w:r>
      <w:r w:rsidR="00333B39">
        <w:rPr>
          <w:rFonts w:cs="Arial"/>
          <w:szCs w:val="22"/>
          <w:lang w:eastAsia="ca-ES"/>
        </w:rPr>
        <w:t>tal com</w:t>
      </w:r>
      <w:r w:rsidRPr="00FA7995">
        <w:rPr>
          <w:rFonts w:cs="Arial"/>
          <w:szCs w:val="22"/>
          <w:lang w:eastAsia="ca-ES"/>
        </w:rPr>
        <w:t xml:space="preserve"> </w:t>
      </w:r>
      <w:r w:rsidR="00E5077B">
        <w:rPr>
          <w:rFonts w:cs="Arial"/>
          <w:szCs w:val="22"/>
          <w:lang w:eastAsia="ca-ES"/>
        </w:rPr>
        <w:t xml:space="preserve">s’ha previst </w:t>
      </w:r>
      <w:r w:rsidRPr="00FA7995">
        <w:rPr>
          <w:rFonts w:cs="Arial"/>
          <w:szCs w:val="22"/>
          <w:lang w:eastAsia="ca-ES"/>
        </w:rPr>
        <w:t xml:space="preserve">a </w:t>
      </w:r>
      <w:r w:rsidRPr="00FA7995">
        <w:rPr>
          <w:rFonts w:cs="Arial"/>
          <w:b/>
          <w:bCs/>
          <w:szCs w:val="22"/>
          <w:lang w:eastAsia="ca-ES"/>
        </w:rPr>
        <w:t>l’apartat D.</w:t>
      </w:r>
      <w:r w:rsidR="00C82CD8">
        <w:rPr>
          <w:rFonts w:cs="Arial"/>
          <w:b/>
          <w:bCs/>
          <w:szCs w:val="22"/>
          <w:lang w:eastAsia="ca-ES"/>
        </w:rPr>
        <w:t>2</w:t>
      </w:r>
      <w:r w:rsidR="00C82CD8" w:rsidRPr="00FA7995">
        <w:rPr>
          <w:rFonts w:cs="Arial"/>
          <w:b/>
          <w:bCs/>
          <w:szCs w:val="22"/>
          <w:lang w:eastAsia="ca-ES"/>
        </w:rPr>
        <w:t xml:space="preserve"> </w:t>
      </w:r>
      <w:r w:rsidRPr="00FA7995">
        <w:rPr>
          <w:rFonts w:cs="Arial"/>
          <w:b/>
          <w:bCs/>
          <w:szCs w:val="22"/>
          <w:lang w:eastAsia="ca-ES"/>
        </w:rPr>
        <w:t>del quadre de característiques</w:t>
      </w:r>
      <w:r w:rsidRPr="00FA7995">
        <w:rPr>
          <w:rFonts w:cs="Arial"/>
          <w:szCs w:val="22"/>
          <w:lang w:eastAsia="ca-ES"/>
        </w:rPr>
        <w:t xml:space="preserve">, abans que finalitzi el termini fixat. La previsió i el nombre de pròrrogues són els que es detallen a </w:t>
      </w:r>
      <w:r w:rsidRPr="00FA7995">
        <w:rPr>
          <w:rFonts w:cs="Arial"/>
          <w:b/>
          <w:bCs/>
          <w:szCs w:val="22"/>
          <w:lang w:eastAsia="ca-ES"/>
        </w:rPr>
        <w:t>l’apartat D.</w:t>
      </w:r>
      <w:r w:rsidR="00EF00EC">
        <w:rPr>
          <w:rFonts w:cs="Arial"/>
          <w:b/>
          <w:bCs/>
          <w:szCs w:val="22"/>
          <w:lang w:eastAsia="ca-ES"/>
        </w:rPr>
        <w:t xml:space="preserve">2 </w:t>
      </w:r>
      <w:r w:rsidRPr="00FA7995">
        <w:rPr>
          <w:rFonts w:cs="Arial"/>
          <w:b/>
          <w:bCs/>
          <w:szCs w:val="22"/>
          <w:lang w:eastAsia="ca-ES"/>
        </w:rPr>
        <w:t>del quadre de característiques</w:t>
      </w:r>
      <w:r w:rsidRPr="00FA7995">
        <w:rPr>
          <w:rFonts w:cs="Arial"/>
          <w:bCs/>
          <w:szCs w:val="22"/>
          <w:lang w:eastAsia="ca-ES"/>
        </w:rPr>
        <w:t xml:space="preserve"> esmentat.</w:t>
      </w:r>
      <w:r w:rsidR="005608E3" w:rsidRPr="00FA7995">
        <w:rPr>
          <w:rFonts w:cs="Arial"/>
          <w:bCs/>
          <w:szCs w:val="22"/>
          <w:lang w:eastAsia="ca-ES"/>
        </w:rPr>
        <w:t xml:space="preserve"> </w:t>
      </w:r>
    </w:p>
    <w:p w14:paraId="628AE844" w14:textId="77777777" w:rsidR="001631A6" w:rsidRPr="00FA7995" w:rsidRDefault="001631A6" w:rsidP="00FA7995">
      <w:pPr>
        <w:autoSpaceDE w:val="0"/>
        <w:autoSpaceDN w:val="0"/>
        <w:adjustRightInd w:val="0"/>
        <w:jc w:val="both"/>
        <w:rPr>
          <w:rFonts w:cs="Arial"/>
          <w:b/>
          <w:bCs/>
          <w:szCs w:val="22"/>
          <w:lang w:eastAsia="ca-ES"/>
        </w:rPr>
      </w:pPr>
    </w:p>
    <w:p w14:paraId="05FD7490" w14:textId="77777777" w:rsidR="002A1D7B" w:rsidRPr="00C00892" w:rsidRDefault="002A1D7B" w:rsidP="00FA7995">
      <w:pPr>
        <w:autoSpaceDE w:val="0"/>
        <w:autoSpaceDN w:val="0"/>
        <w:adjustRightInd w:val="0"/>
        <w:jc w:val="both"/>
        <w:rPr>
          <w:rFonts w:cs="Arial"/>
          <w:b/>
          <w:bCs/>
          <w:strike/>
          <w:szCs w:val="22"/>
          <w:lang w:eastAsia="ca-ES"/>
        </w:rPr>
      </w:pPr>
    </w:p>
    <w:p w14:paraId="676D7574" w14:textId="77777777" w:rsidR="002C118E" w:rsidRPr="00FA7995" w:rsidRDefault="002C118E" w:rsidP="00FA7995">
      <w:pPr>
        <w:jc w:val="both"/>
        <w:rPr>
          <w:rFonts w:cs="Arial"/>
          <w:szCs w:val="22"/>
        </w:rPr>
      </w:pPr>
    </w:p>
    <w:p w14:paraId="6D3FC55F" w14:textId="77777777" w:rsidR="006E14C4" w:rsidRPr="00FA7995" w:rsidRDefault="006E14C4" w:rsidP="00FA7995">
      <w:pPr>
        <w:spacing w:line="264" w:lineRule="auto"/>
        <w:jc w:val="both"/>
        <w:rPr>
          <w:rFonts w:cs="Arial"/>
          <w:b/>
          <w:szCs w:val="22"/>
        </w:rPr>
      </w:pPr>
      <w:r w:rsidRPr="00FA7995">
        <w:rPr>
          <w:rFonts w:cs="Arial"/>
          <w:b/>
          <w:szCs w:val="22"/>
        </w:rPr>
        <w:t>II. CLÀUSULES ESPECIALS DE LICITACIÓ</w:t>
      </w:r>
      <w:r w:rsidR="0031710D" w:rsidRPr="00FA7995">
        <w:rPr>
          <w:rFonts w:cs="Arial"/>
          <w:b/>
          <w:szCs w:val="22"/>
        </w:rPr>
        <w:t>,</w:t>
      </w:r>
      <w:r w:rsidRPr="00FA7995">
        <w:rPr>
          <w:rFonts w:cs="Arial"/>
          <w:b/>
          <w:szCs w:val="22"/>
        </w:rPr>
        <w:t xml:space="preserve"> ADJUDICACIÓ</w:t>
      </w:r>
      <w:r w:rsidR="0031710D" w:rsidRPr="00FA7995">
        <w:rPr>
          <w:rFonts w:cs="Arial"/>
          <w:b/>
          <w:szCs w:val="22"/>
        </w:rPr>
        <w:t xml:space="preserve"> I FORMALITZACIÓ DEL CONTRACTE</w:t>
      </w:r>
    </w:p>
    <w:p w14:paraId="4283AC5F" w14:textId="77777777" w:rsidR="006E14C4" w:rsidRDefault="006E14C4" w:rsidP="00FA7995">
      <w:pPr>
        <w:jc w:val="both"/>
        <w:rPr>
          <w:rFonts w:cs="Arial"/>
          <w:b/>
          <w:szCs w:val="22"/>
        </w:rPr>
      </w:pPr>
    </w:p>
    <w:p w14:paraId="507890DA" w14:textId="77777777" w:rsidR="00211C94" w:rsidRPr="00FA7995" w:rsidRDefault="00211C94" w:rsidP="00FA7995">
      <w:pPr>
        <w:jc w:val="both"/>
        <w:rPr>
          <w:rFonts w:cs="Arial"/>
          <w:b/>
          <w:szCs w:val="22"/>
        </w:rPr>
      </w:pPr>
    </w:p>
    <w:p w14:paraId="3C59DAF4" w14:textId="77777777" w:rsidR="006E14C4" w:rsidRPr="00FA7995" w:rsidRDefault="006E14C4" w:rsidP="00FA7995">
      <w:pPr>
        <w:jc w:val="both"/>
        <w:rPr>
          <w:rFonts w:cs="Arial"/>
          <w:b/>
          <w:szCs w:val="22"/>
        </w:rPr>
      </w:pPr>
      <w:r w:rsidRPr="00FA7995">
        <w:rPr>
          <w:rFonts w:cs="Arial"/>
          <w:b/>
          <w:szCs w:val="22"/>
        </w:rPr>
        <w:t>Sisena. Tramitació de l’expedient i procediment d’adjudicació</w:t>
      </w:r>
    </w:p>
    <w:p w14:paraId="5E31A1B9" w14:textId="77777777" w:rsidR="00C74F9A" w:rsidRPr="00FA7995" w:rsidRDefault="00C74F9A" w:rsidP="00FA7995">
      <w:pPr>
        <w:autoSpaceDE w:val="0"/>
        <w:autoSpaceDN w:val="0"/>
        <w:adjustRightInd w:val="0"/>
        <w:jc w:val="both"/>
        <w:rPr>
          <w:rFonts w:cs="Arial"/>
          <w:b/>
          <w:szCs w:val="22"/>
        </w:rPr>
      </w:pPr>
    </w:p>
    <w:p w14:paraId="3116234E" w14:textId="77777777" w:rsidR="006C28CF" w:rsidRPr="00FA7995" w:rsidRDefault="006E14C4" w:rsidP="00FA7995">
      <w:pPr>
        <w:autoSpaceDE w:val="0"/>
        <w:autoSpaceDN w:val="0"/>
        <w:adjustRightInd w:val="0"/>
        <w:jc w:val="both"/>
        <w:rPr>
          <w:rFonts w:cs="Arial"/>
          <w:szCs w:val="22"/>
          <w:lang w:eastAsia="ca-ES"/>
        </w:rPr>
      </w:pPr>
      <w:r w:rsidRPr="00FA7995">
        <w:rPr>
          <w:rFonts w:cs="Arial"/>
          <w:b/>
          <w:szCs w:val="22"/>
        </w:rPr>
        <w:t>6.1</w:t>
      </w:r>
      <w:r w:rsidR="009F2F0F" w:rsidRPr="00FA7995">
        <w:rPr>
          <w:rFonts w:cs="Arial"/>
          <w:b/>
          <w:szCs w:val="22"/>
        </w:rPr>
        <w:t>.</w:t>
      </w:r>
      <w:r w:rsidRPr="00FA7995">
        <w:rPr>
          <w:rFonts w:cs="Arial"/>
          <w:szCs w:val="22"/>
        </w:rPr>
        <w:t xml:space="preserve"> </w:t>
      </w:r>
      <w:r w:rsidR="006C28CF" w:rsidRPr="00B71AA0">
        <w:rPr>
          <w:rFonts w:cs="Arial"/>
          <w:szCs w:val="22"/>
          <w:lang w:eastAsia="ca-ES"/>
        </w:rPr>
        <w:t xml:space="preserve">La </w:t>
      </w:r>
      <w:r w:rsidR="005D2FF2" w:rsidRPr="00B71AA0">
        <w:rPr>
          <w:rFonts w:cs="Arial"/>
          <w:szCs w:val="22"/>
          <w:lang w:eastAsia="ca-ES"/>
        </w:rPr>
        <w:t>forma de</w:t>
      </w:r>
      <w:r w:rsidR="005D2FF2">
        <w:rPr>
          <w:rFonts w:cs="Arial"/>
          <w:szCs w:val="22"/>
          <w:lang w:eastAsia="ca-ES"/>
        </w:rPr>
        <w:t xml:space="preserve"> </w:t>
      </w:r>
      <w:r w:rsidR="006C28CF" w:rsidRPr="00FA7995">
        <w:rPr>
          <w:rFonts w:cs="Arial"/>
          <w:szCs w:val="22"/>
          <w:lang w:eastAsia="ca-ES"/>
        </w:rPr>
        <w:t xml:space="preserve">tramitació de l’expedient és la que es disposa a </w:t>
      </w:r>
      <w:r w:rsidR="006C28CF" w:rsidRPr="00FA7995">
        <w:rPr>
          <w:rFonts w:cs="Arial"/>
          <w:b/>
          <w:bCs/>
          <w:szCs w:val="22"/>
          <w:lang w:eastAsia="ca-ES"/>
        </w:rPr>
        <w:t>l’apartat E.1 del quadre de característiques</w:t>
      </w:r>
      <w:r w:rsidR="00DF378A" w:rsidRPr="00FA7995">
        <w:rPr>
          <w:rFonts w:cs="Arial"/>
          <w:bCs/>
          <w:szCs w:val="22"/>
          <w:lang w:eastAsia="ca-ES"/>
        </w:rPr>
        <w:t xml:space="preserve"> d’aquest Plec</w:t>
      </w:r>
      <w:r w:rsidR="006C28CF" w:rsidRPr="00FA7995">
        <w:rPr>
          <w:rFonts w:cs="Arial"/>
          <w:szCs w:val="22"/>
          <w:lang w:eastAsia="ca-ES"/>
        </w:rPr>
        <w:t>.</w:t>
      </w:r>
    </w:p>
    <w:p w14:paraId="39552CCC" w14:textId="77777777" w:rsidR="00E56EA1" w:rsidRPr="00FA7995" w:rsidRDefault="00E56EA1" w:rsidP="00FA7995">
      <w:pPr>
        <w:autoSpaceDE w:val="0"/>
        <w:autoSpaceDN w:val="0"/>
        <w:adjustRightInd w:val="0"/>
        <w:jc w:val="both"/>
        <w:rPr>
          <w:rFonts w:cs="Arial"/>
          <w:szCs w:val="22"/>
          <w:lang w:eastAsia="ca-ES"/>
        </w:rPr>
      </w:pPr>
    </w:p>
    <w:p w14:paraId="13A45033" w14:textId="77777777" w:rsidR="006E14C4" w:rsidRDefault="009F2F0F" w:rsidP="00FA7995">
      <w:pPr>
        <w:autoSpaceDE w:val="0"/>
        <w:autoSpaceDN w:val="0"/>
        <w:adjustRightInd w:val="0"/>
        <w:jc w:val="both"/>
        <w:rPr>
          <w:rFonts w:cs="Arial"/>
          <w:szCs w:val="22"/>
          <w:lang w:eastAsia="ca-ES"/>
        </w:rPr>
      </w:pPr>
      <w:r w:rsidRPr="00FA7995">
        <w:rPr>
          <w:rFonts w:cs="Arial"/>
          <w:b/>
          <w:szCs w:val="22"/>
          <w:lang w:eastAsia="ca-ES"/>
        </w:rPr>
        <w:t>6.2</w:t>
      </w:r>
      <w:r w:rsidRPr="00FA7995">
        <w:rPr>
          <w:rFonts w:cs="Arial"/>
          <w:szCs w:val="22"/>
          <w:lang w:eastAsia="ca-ES"/>
        </w:rPr>
        <w:t xml:space="preserve">. </w:t>
      </w:r>
      <w:r w:rsidR="005D2FF2">
        <w:rPr>
          <w:rFonts w:cs="Arial"/>
          <w:szCs w:val="22"/>
          <w:lang w:eastAsia="ca-ES"/>
        </w:rPr>
        <w:t>El</w:t>
      </w:r>
      <w:r w:rsidRPr="00FA7995">
        <w:rPr>
          <w:rFonts w:cs="Arial"/>
          <w:szCs w:val="22"/>
          <w:lang w:eastAsia="ca-ES"/>
        </w:rPr>
        <w:t xml:space="preserve"> </w:t>
      </w:r>
      <w:r w:rsidR="006C28CF" w:rsidRPr="00FA7995">
        <w:rPr>
          <w:rFonts w:cs="Arial"/>
          <w:szCs w:val="22"/>
          <w:lang w:eastAsia="ca-ES"/>
        </w:rPr>
        <w:t xml:space="preserve">procediment </w:t>
      </w:r>
      <w:r w:rsidR="005D2FF2">
        <w:rPr>
          <w:rFonts w:cs="Arial"/>
          <w:szCs w:val="22"/>
          <w:lang w:eastAsia="ca-ES"/>
        </w:rPr>
        <w:t xml:space="preserve">d’adjudicació </w:t>
      </w:r>
      <w:r w:rsidRPr="00FA7995">
        <w:rPr>
          <w:rFonts w:cs="Arial"/>
          <w:szCs w:val="22"/>
          <w:lang w:eastAsia="ca-ES"/>
        </w:rPr>
        <w:t>es detalla a l</w:t>
      </w:r>
      <w:r w:rsidRPr="00FA7995">
        <w:rPr>
          <w:rFonts w:cs="Arial"/>
          <w:b/>
          <w:szCs w:val="22"/>
          <w:lang w:eastAsia="ca-ES"/>
        </w:rPr>
        <w:t xml:space="preserve">’apartat E.2 del quadre de característiques </w:t>
      </w:r>
      <w:r w:rsidRPr="00FA7995">
        <w:rPr>
          <w:rFonts w:cs="Arial"/>
          <w:szCs w:val="22"/>
          <w:lang w:eastAsia="ca-ES"/>
        </w:rPr>
        <w:t>d’aquest Plec, d</w:t>
      </w:r>
      <w:r w:rsidR="006C28CF" w:rsidRPr="00FA7995">
        <w:rPr>
          <w:rFonts w:cs="Arial"/>
          <w:szCs w:val="22"/>
          <w:lang w:eastAsia="ca-ES"/>
        </w:rPr>
        <w:t>’acord amb allò previst pels articles 13</w:t>
      </w:r>
      <w:r w:rsidR="00374C4B" w:rsidRPr="00FA7995">
        <w:rPr>
          <w:rFonts w:cs="Arial"/>
          <w:szCs w:val="22"/>
          <w:lang w:eastAsia="ca-ES"/>
        </w:rPr>
        <w:t>1</w:t>
      </w:r>
      <w:r w:rsidR="006C28CF" w:rsidRPr="00FA7995">
        <w:rPr>
          <w:rFonts w:cs="Arial"/>
          <w:szCs w:val="22"/>
          <w:lang w:eastAsia="ca-ES"/>
        </w:rPr>
        <w:t xml:space="preserve"> i </w:t>
      </w:r>
      <w:r w:rsidR="00EC34E8">
        <w:rPr>
          <w:rFonts w:cs="Arial"/>
          <w:szCs w:val="22"/>
          <w:lang w:eastAsia="ca-ES"/>
        </w:rPr>
        <w:t xml:space="preserve">del </w:t>
      </w:r>
      <w:r w:rsidR="00C82CD8">
        <w:rPr>
          <w:rFonts w:cs="Arial"/>
          <w:szCs w:val="22"/>
          <w:lang w:eastAsia="ca-ES"/>
        </w:rPr>
        <w:t>159.6</w:t>
      </w:r>
      <w:r w:rsidR="006C28CF" w:rsidRPr="00FA7995">
        <w:rPr>
          <w:rFonts w:cs="Arial"/>
          <w:szCs w:val="22"/>
          <w:lang w:eastAsia="ca-ES"/>
        </w:rPr>
        <w:t xml:space="preserve"> de</w:t>
      </w:r>
      <w:r w:rsidR="00374C4B" w:rsidRPr="00FA7995">
        <w:rPr>
          <w:rFonts w:cs="Arial"/>
          <w:szCs w:val="22"/>
          <w:lang w:eastAsia="ca-ES"/>
        </w:rPr>
        <w:t xml:space="preserve"> </w:t>
      </w:r>
      <w:r w:rsidR="006C28CF" w:rsidRPr="00FA7995">
        <w:rPr>
          <w:rFonts w:cs="Arial"/>
          <w:szCs w:val="22"/>
          <w:lang w:eastAsia="ca-ES"/>
        </w:rPr>
        <w:t>l</w:t>
      </w:r>
      <w:r w:rsidR="00374C4B" w:rsidRPr="00FA7995">
        <w:rPr>
          <w:rFonts w:cs="Arial"/>
          <w:szCs w:val="22"/>
          <w:lang w:eastAsia="ca-ES"/>
        </w:rPr>
        <w:t>a</w:t>
      </w:r>
      <w:r w:rsidR="006C28CF" w:rsidRPr="00FA7995">
        <w:rPr>
          <w:rFonts w:cs="Arial"/>
          <w:szCs w:val="22"/>
          <w:lang w:eastAsia="ca-ES"/>
        </w:rPr>
        <w:t xml:space="preserve"> </w:t>
      </w:r>
      <w:r w:rsidR="00374C4B" w:rsidRPr="00FA7995">
        <w:rPr>
          <w:rFonts w:cs="Arial"/>
          <w:szCs w:val="22"/>
          <w:lang w:eastAsia="ca-ES"/>
        </w:rPr>
        <w:t>L</w:t>
      </w:r>
      <w:r w:rsidR="006C28CF" w:rsidRPr="00FA7995">
        <w:rPr>
          <w:rFonts w:cs="Arial"/>
          <w:szCs w:val="22"/>
          <w:lang w:eastAsia="ca-ES"/>
        </w:rPr>
        <w:t>CSP</w:t>
      </w:r>
      <w:r w:rsidR="00374C4B" w:rsidRPr="00FA7995">
        <w:rPr>
          <w:rFonts w:cs="Arial"/>
          <w:szCs w:val="22"/>
          <w:lang w:eastAsia="ca-ES"/>
        </w:rPr>
        <w:t>.</w:t>
      </w:r>
    </w:p>
    <w:p w14:paraId="21A56FF3" w14:textId="77777777" w:rsidR="00AF4D19" w:rsidRDefault="00AF4D19" w:rsidP="00FA7995">
      <w:pPr>
        <w:autoSpaceDE w:val="0"/>
        <w:autoSpaceDN w:val="0"/>
        <w:adjustRightInd w:val="0"/>
        <w:jc w:val="both"/>
        <w:rPr>
          <w:rFonts w:cs="Arial"/>
          <w:szCs w:val="22"/>
        </w:rPr>
      </w:pPr>
    </w:p>
    <w:p w14:paraId="62C47253" w14:textId="77777777" w:rsidR="00AF4D19" w:rsidRPr="00FA7995" w:rsidRDefault="00AF4D19" w:rsidP="00FA7995">
      <w:pPr>
        <w:autoSpaceDE w:val="0"/>
        <w:autoSpaceDN w:val="0"/>
        <w:adjustRightInd w:val="0"/>
        <w:jc w:val="both"/>
        <w:rPr>
          <w:rFonts w:cs="Arial"/>
          <w:szCs w:val="22"/>
        </w:rPr>
      </w:pPr>
      <w:r w:rsidRPr="00AB6525">
        <w:rPr>
          <w:rFonts w:cs="Arial"/>
          <w:b/>
          <w:szCs w:val="22"/>
        </w:rPr>
        <w:t>6.3</w:t>
      </w:r>
      <w:r w:rsidR="00B71AA0" w:rsidRPr="00AB6525">
        <w:rPr>
          <w:rFonts w:cs="Arial"/>
          <w:b/>
          <w:szCs w:val="22"/>
        </w:rPr>
        <w:t>.</w:t>
      </w:r>
      <w:r w:rsidRPr="00AB6525">
        <w:rPr>
          <w:rFonts w:cs="Arial"/>
          <w:szCs w:val="22"/>
        </w:rPr>
        <w:t xml:space="preserve"> El contracte, per raó de la seva quantia, no està subjecte a regulació harmonitzada.</w:t>
      </w:r>
    </w:p>
    <w:p w14:paraId="53A6381E" w14:textId="77777777" w:rsidR="001E4598" w:rsidRPr="00FA7995" w:rsidRDefault="001E4598" w:rsidP="00FA7995">
      <w:pPr>
        <w:pStyle w:val="Default"/>
        <w:jc w:val="both"/>
        <w:rPr>
          <w:b/>
          <w:color w:val="auto"/>
          <w:sz w:val="22"/>
          <w:szCs w:val="22"/>
        </w:rPr>
      </w:pPr>
    </w:p>
    <w:p w14:paraId="7C6FCBA0" w14:textId="77777777" w:rsidR="00A44728" w:rsidRPr="00FA7995" w:rsidRDefault="00A44728" w:rsidP="00FA7995">
      <w:pPr>
        <w:pStyle w:val="Default"/>
        <w:jc w:val="both"/>
        <w:rPr>
          <w:b/>
          <w:color w:val="auto"/>
          <w:sz w:val="22"/>
          <w:szCs w:val="22"/>
        </w:rPr>
      </w:pPr>
      <w:r w:rsidRPr="00FA7995">
        <w:rPr>
          <w:b/>
          <w:color w:val="auto"/>
          <w:sz w:val="22"/>
          <w:szCs w:val="22"/>
        </w:rPr>
        <w:lastRenderedPageBreak/>
        <w:t>Setena. Ús de mitjans electrònics en la tramitació de l’expedient</w:t>
      </w:r>
    </w:p>
    <w:p w14:paraId="67E3AE03" w14:textId="77777777" w:rsidR="00A44728" w:rsidRPr="00FA7995" w:rsidRDefault="00A44728" w:rsidP="00FA7995">
      <w:pPr>
        <w:pStyle w:val="Default"/>
        <w:jc w:val="both"/>
        <w:rPr>
          <w:b/>
          <w:color w:val="auto"/>
          <w:sz w:val="22"/>
          <w:szCs w:val="22"/>
        </w:rPr>
      </w:pPr>
    </w:p>
    <w:p w14:paraId="249790B8" w14:textId="77777777" w:rsidR="00D65D1D" w:rsidRPr="00FA7995" w:rsidRDefault="00A44728" w:rsidP="00FA7995">
      <w:pPr>
        <w:pStyle w:val="Default"/>
        <w:jc w:val="both"/>
        <w:rPr>
          <w:b/>
          <w:color w:val="auto"/>
          <w:sz w:val="22"/>
          <w:szCs w:val="22"/>
        </w:rPr>
      </w:pPr>
      <w:r w:rsidRPr="00FA7995">
        <w:rPr>
          <w:b/>
          <w:color w:val="auto"/>
          <w:sz w:val="22"/>
          <w:szCs w:val="22"/>
        </w:rPr>
        <w:t>7</w:t>
      </w:r>
      <w:r w:rsidR="006E14C4" w:rsidRPr="00FA7995">
        <w:rPr>
          <w:b/>
          <w:color w:val="auto"/>
          <w:sz w:val="22"/>
          <w:szCs w:val="22"/>
        </w:rPr>
        <w:t>.</w:t>
      </w:r>
      <w:r w:rsidRPr="00FA7995">
        <w:rPr>
          <w:b/>
          <w:color w:val="auto"/>
          <w:sz w:val="22"/>
          <w:szCs w:val="22"/>
        </w:rPr>
        <w:t>1</w:t>
      </w:r>
      <w:r w:rsidR="00D65D1D" w:rsidRPr="00FA7995">
        <w:rPr>
          <w:b/>
          <w:color w:val="auto"/>
          <w:sz w:val="22"/>
          <w:szCs w:val="22"/>
        </w:rPr>
        <w:t>. Comunicació i notificació per mitjans electrònics</w:t>
      </w:r>
    </w:p>
    <w:p w14:paraId="65979E56" w14:textId="77777777" w:rsidR="00D65D1D" w:rsidRPr="00FA7995" w:rsidRDefault="00D65D1D" w:rsidP="00FA7995">
      <w:pPr>
        <w:autoSpaceDE w:val="0"/>
        <w:autoSpaceDN w:val="0"/>
        <w:adjustRightInd w:val="0"/>
        <w:rPr>
          <w:rFonts w:cs="Arial"/>
          <w:szCs w:val="22"/>
          <w:lang w:eastAsia="ca-ES"/>
        </w:rPr>
      </w:pPr>
    </w:p>
    <w:p w14:paraId="04A22BA1" w14:textId="77777777" w:rsidR="00D65D1D" w:rsidRPr="00FA7995" w:rsidRDefault="003E737B" w:rsidP="00FA7995">
      <w:pPr>
        <w:autoSpaceDE w:val="0"/>
        <w:autoSpaceDN w:val="0"/>
        <w:adjustRightInd w:val="0"/>
        <w:jc w:val="both"/>
        <w:rPr>
          <w:rFonts w:cs="Arial"/>
          <w:szCs w:val="22"/>
          <w:lang w:eastAsia="ca-ES"/>
        </w:rPr>
      </w:pPr>
      <w:r w:rsidRPr="00463312">
        <w:rPr>
          <w:rFonts w:cs="Arial"/>
          <w:b/>
          <w:szCs w:val="22"/>
          <w:lang w:eastAsia="ca-ES"/>
        </w:rPr>
        <w:t>7.1.1.</w:t>
      </w:r>
      <w:r w:rsidRPr="00FA7995">
        <w:rPr>
          <w:rFonts w:cs="Arial"/>
          <w:szCs w:val="22"/>
          <w:lang w:eastAsia="ca-ES"/>
        </w:rPr>
        <w:t xml:space="preserve"> </w:t>
      </w:r>
      <w:r w:rsidR="00D65D1D" w:rsidRPr="00FA7995">
        <w:rPr>
          <w:rFonts w:cs="Arial"/>
          <w:szCs w:val="22"/>
          <w:lang w:eastAsia="ca-ES"/>
        </w:rPr>
        <w:t xml:space="preserve">D’acord amb la Disposició </w:t>
      </w:r>
      <w:r w:rsidR="00B74381">
        <w:rPr>
          <w:rFonts w:cs="Arial"/>
          <w:szCs w:val="22"/>
          <w:lang w:eastAsia="ca-ES"/>
        </w:rPr>
        <w:t>A</w:t>
      </w:r>
      <w:r w:rsidR="00D65D1D" w:rsidRPr="00FA7995">
        <w:rPr>
          <w:rFonts w:cs="Arial"/>
          <w:szCs w:val="22"/>
          <w:lang w:eastAsia="ca-ES"/>
        </w:rPr>
        <w:t xml:space="preserve">ddicional </w:t>
      </w:r>
      <w:r w:rsidR="00B74381">
        <w:rPr>
          <w:rFonts w:cs="Arial"/>
          <w:szCs w:val="22"/>
          <w:lang w:eastAsia="ca-ES"/>
        </w:rPr>
        <w:t>Q</w:t>
      </w:r>
      <w:r w:rsidR="00D65D1D" w:rsidRPr="00FA7995">
        <w:rPr>
          <w:rFonts w:cs="Arial"/>
          <w:szCs w:val="22"/>
          <w:lang w:eastAsia="ca-ES"/>
        </w:rPr>
        <w:t>uinzena de la LCSP, la tramitació d’aquesta licitació comporta la pràctica de les notificacions i comunicacions que en derivin per mitjans exclusivament electrònics.</w:t>
      </w:r>
    </w:p>
    <w:p w14:paraId="5C705F8E" w14:textId="77777777" w:rsidR="00D65D1D" w:rsidRPr="00FA7995" w:rsidRDefault="00D65D1D" w:rsidP="00FA7995">
      <w:pPr>
        <w:autoSpaceDE w:val="0"/>
        <w:autoSpaceDN w:val="0"/>
        <w:adjustRightInd w:val="0"/>
        <w:jc w:val="both"/>
        <w:rPr>
          <w:rFonts w:cs="Arial"/>
          <w:szCs w:val="22"/>
          <w:lang w:eastAsia="ca-ES"/>
        </w:rPr>
      </w:pPr>
    </w:p>
    <w:p w14:paraId="5E0EC0E5" w14:textId="77777777" w:rsidR="00D65D1D" w:rsidRPr="00FA7995" w:rsidRDefault="00D65D1D" w:rsidP="00FA7995">
      <w:pPr>
        <w:autoSpaceDE w:val="0"/>
        <w:autoSpaceDN w:val="0"/>
        <w:adjustRightInd w:val="0"/>
        <w:jc w:val="both"/>
        <w:rPr>
          <w:rFonts w:cs="Arial"/>
          <w:szCs w:val="22"/>
          <w:lang w:eastAsia="ca-ES"/>
        </w:rPr>
      </w:pPr>
      <w:r w:rsidRPr="00FA7995">
        <w:rPr>
          <w:rFonts w:cs="Arial"/>
          <w:szCs w:val="22"/>
          <w:lang w:eastAsia="ca-ES"/>
        </w:rPr>
        <w:t xml:space="preserve">No obstant això, es podrà utilitzar la comunicació oral per a comunicacions diferents de les relatives als elements essencials, això és, els plecs i les </w:t>
      </w:r>
      <w:r w:rsidR="0093214E">
        <w:rPr>
          <w:rFonts w:cs="Arial"/>
          <w:szCs w:val="22"/>
          <w:lang w:eastAsia="ca-ES"/>
        </w:rPr>
        <w:t>proposicions</w:t>
      </w:r>
      <w:r w:rsidRPr="00FA7995">
        <w:rPr>
          <w:rFonts w:cs="Arial"/>
          <w:szCs w:val="22"/>
          <w:lang w:eastAsia="ca-ES"/>
        </w:rPr>
        <w:t>, deixant-ne el contingut de la comunicació oral documentat degudament, per exemple, mitjançant els arxius o resums escrits o sonors dels principals elements de la comunicació.</w:t>
      </w:r>
    </w:p>
    <w:p w14:paraId="770B0A1F" w14:textId="77777777" w:rsidR="00D65D1D" w:rsidRPr="00FA7995" w:rsidRDefault="00D65D1D" w:rsidP="00FA7995">
      <w:pPr>
        <w:autoSpaceDE w:val="0"/>
        <w:autoSpaceDN w:val="0"/>
        <w:adjustRightInd w:val="0"/>
        <w:jc w:val="both"/>
        <w:rPr>
          <w:rFonts w:cs="Arial"/>
          <w:szCs w:val="22"/>
          <w:lang w:eastAsia="ca-ES"/>
        </w:rPr>
      </w:pPr>
    </w:p>
    <w:p w14:paraId="7D904DE8" w14:textId="77777777" w:rsidR="00491FE3" w:rsidRDefault="003E737B" w:rsidP="00FA7995">
      <w:pPr>
        <w:autoSpaceDE w:val="0"/>
        <w:autoSpaceDN w:val="0"/>
        <w:adjustRightInd w:val="0"/>
        <w:jc w:val="both"/>
        <w:rPr>
          <w:rFonts w:cs="Arial"/>
          <w:szCs w:val="22"/>
          <w:lang w:eastAsia="ca-ES"/>
        </w:rPr>
      </w:pPr>
      <w:r w:rsidRPr="00463312">
        <w:rPr>
          <w:rFonts w:cs="Arial"/>
          <w:b/>
          <w:szCs w:val="22"/>
          <w:lang w:eastAsia="ca-ES"/>
        </w:rPr>
        <w:t>7.1.</w:t>
      </w:r>
      <w:r w:rsidR="005D2FF2" w:rsidRPr="00463312">
        <w:rPr>
          <w:rFonts w:cs="Arial"/>
          <w:b/>
          <w:szCs w:val="22"/>
          <w:lang w:eastAsia="ca-ES"/>
        </w:rPr>
        <w:t>2</w:t>
      </w:r>
      <w:r w:rsidR="00AB6525" w:rsidRPr="00463312">
        <w:rPr>
          <w:rFonts w:cs="Arial"/>
          <w:b/>
          <w:szCs w:val="22"/>
          <w:lang w:eastAsia="ca-ES"/>
        </w:rPr>
        <w:t>.</w:t>
      </w:r>
      <w:r w:rsidRPr="00FA7995">
        <w:rPr>
          <w:rFonts w:cs="Arial"/>
          <w:szCs w:val="22"/>
          <w:lang w:eastAsia="ca-ES"/>
        </w:rPr>
        <w:t xml:space="preserve"> </w:t>
      </w:r>
      <w:r w:rsidR="00D65D1D" w:rsidRPr="00FA7995">
        <w:rPr>
          <w:rFonts w:cs="Arial"/>
          <w:szCs w:val="22"/>
          <w:lang w:eastAsia="ca-ES"/>
        </w:rPr>
        <w:t xml:space="preserve">Les comunicacions i les notificacions que es facin durant el procediment de contractació i durant la vigència del contracte s’efectuaran per mitjans electrònics a través </w:t>
      </w:r>
      <w:r w:rsidR="00A76245">
        <w:rPr>
          <w:rFonts w:cs="Arial"/>
          <w:szCs w:val="22"/>
          <w:lang w:eastAsia="ca-ES"/>
        </w:rPr>
        <w:t>de la Plataforma de Serveis de Contractació Pública de la Generalitat de Catalunya</w:t>
      </w:r>
      <w:r w:rsidR="00491FE3">
        <w:rPr>
          <w:rFonts w:cs="Arial"/>
          <w:szCs w:val="22"/>
          <w:lang w:eastAsia="ca-ES"/>
        </w:rPr>
        <w:t xml:space="preserve"> i quan s’escaigui mitjançant el sistema de notificació </w:t>
      </w:r>
      <w:r w:rsidR="00333B39">
        <w:rPr>
          <w:rFonts w:cs="Arial"/>
          <w:szCs w:val="22"/>
          <w:lang w:eastAsia="ca-ES"/>
        </w:rPr>
        <w:t>e-</w:t>
      </w:r>
      <w:proofErr w:type="spellStart"/>
      <w:r w:rsidR="00333B39" w:rsidRPr="00333B39">
        <w:rPr>
          <w:rFonts w:cs="Arial"/>
          <w:szCs w:val="22"/>
          <w:lang w:eastAsia="ca-ES"/>
        </w:rPr>
        <w:t>Notum</w:t>
      </w:r>
      <w:proofErr w:type="spellEnd"/>
      <w:r w:rsidR="00333B39" w:rsidRPr="00333B39">
        <w:rPr>
          <w:rFonts w:cs="Arial"/>
          <w:szCs w:val="22"/>
          <w:lang w:eastAsia="ca-ES"/>
        </w:rPr>
        <w:t xml:space="preserve">, de conformitat amb </w:t>
      </w:r>
      <w:r w:rsidR="00333B39" w:rsidRPr="00333B39">
        <w:rPr>
          <w:rFonts w:cs="Arial"/>
        </w:rPr>
        <w:t>l’Ordre PDA/21/2019, de 14 de febrer, per la qual es determina el sistema de notificacions electròniques de l'Administració de la Generalitat de Catalunya i del seu sector públic.</w:t>
      </w:r>
    </w:p>
    <w:p w14:paraId="2409A6DB" w14:textId="77777777" w:rsidR="00491FE3" w:rsidRDefault="00491FE3" w:rsidP="00FA7995">
      <w:pPr>
        <w:autoSpaceDE w:val="0"/>
        <w:autoSpaceDN w:val="0"/>
        <w:adjustRightInd w:val="0"/>
        <w:jc w:val="both"/>
        <w:rPr>
          <w:rFonts w:cs="Arial"/>
          <w:szCs w:val="22"/>
          <w:lang w:eastAsia="ca-ES"/>
        </w:rPr>
      </w:pPr>
    </w:p>
    <w:p w14:paraId="2152F6DA" w14:textId="77777777" w:rsidR="00D65D1D" w:rsidRPr="00FA7995" w:rsidRDefault="00491FE3" w:rsidP="00FA7995">
      <w:pPr>
        <w:autoSpaceDE w:val="0"/>
        <w:autoSpaceDN w:val="0"/>
        <w:adjustRightInd w:val="0"/>
        <w:jc w:val="both"/>
        <w:rPr>
          <w:szCs w:val="22"/>
        </w:rPr>
      </w:pPr>
      <w:r>
        <w:rPr>
          <w:rFonts w:cs="Arial"/>
          <w:szCs w:val="22"/>
          <w:lang w:eastAsia="ca-ES"/>
        </w:rPr>
        <w:t>Pel que fa al sistema de notificació e</w:t>
      </w:r>
      <w:r w:rsidR="00333B39">
        <w:rPr>
          <w:rFonts w:cs="Arial"/>
          <w:szCs w:val="22"/>
          <w:lang w:eastAsia="ca-ES"/>
        </w:rPr>
        <w:t>-</w:t>
      </w:r>
      <w:proofErr w:type="spellStart"/>
      <w:r>
        <w:rPr>
          <w:rFonts w:cs="Arial"/>
          <w:szCs w:val="22"/>
          <w:lang w:eastAsia="ca-ES"/>
        </w:rPr>
        <w:t>Notum</w:t>
      </w:r>
      <w:proofErr w:type="spellEnd"/>
      <w:r>
        <w:rPr>
          <w:rFonts w:cs="Arial"/>
          <w:szCs w:val="22"/>
          <w:lang w:eastAsia="ca-ES"/>
        </w:rPr>
        <w:t>,</w:t>
      </w:r>
      <w:r w:rsidR="00D65D1D" w:rsidRPr="00FA7995">
        <w:rPr>
          <w:rFonts w:cs="Arial"/>
          <w:szCs w:val="22"/>
          <w:lang w:eastAsia="ca-ES"/>
        </w:rPr>
        <w:t xml:space="preserve"> s’enviaran els avisos de la posada a disposició de les notificacions i les comunicacions a les adreces de correu electrònic i als telèfons mòbils que les empreses hagin facilitat a aquest </w:t>
      </w:r>
      <w:r w:rsidR="00D65D1D" w:rsidRPr="00333B39">
        <w:rPr>
          <w:rFonts w:cs="Arial"/>
          <w:szCs w:val="22"/>
          <w:lang w:eastAsia="ca-ES"/>
        </w:rPr>
        <w:t xml:space="preserve">efecte </w:t>
      </w:r>
      <w:r w:rsidR="00333B39" w:rsidRPr="00333B39">
        <w:rPr>
          <w:rFonts w:cs="Arial"/>
          <w:szCs w:val="22"/>
          <w:lang w:eastAsia="ca-ES"/>
        </w:rPr>
        <w:t>en el Document Europeu Únic de Contractació.</w:t>
      </w:r>
      <w:r w:rsidR="00D65D1D" w:rsidRPr="00333B39">
        <w:rPr>
          <w:rFonts w:cs="Arial"/>
          <w:szCs w:val="22"/>
          <w:lang w:eastAsia="ca-ES"/>
        </w:rPr>
        <w:t xml:space="preserve"> Un cop rebuts el/s correu/s electrònic/s i,</w:t>
      </w:r>
      <w:r w:rsidR="00D65D1D" w:rsidRPr="00FA7995">
        <w:rPr>
          <w:rFonts w:cs="Arial"/>
          <w:szCs w:val="22"/>
          <w:lang w:eastAsia="ca-ES"/>
        </w:rPr>
        <w:t xml:space="preserve"> en el cas que s’hagin facilitat també telèfons mòbils, els SMS, indicant que la notificació corresponent s’ha posat a disposició a e-NOTUM, </w:t>
      </w:r>
      <w:r w:rsidR="00516507">
        <w:rPr>
          <w:rFonts w:cs="Arial"/>
          <w:szCs w:val="22"/>
          <w:lang w:eastAsia="ca-ES"/>
        </w:rPr>
        <w:t xml:space="preserve">la/les persona/es designada/es </w:t>
      </w:r>
      <w:r w:rsidR="00D65D1D" w:rsidRPr="00FA7995">
        <w:rPr>
          <w:rFonts w:cs="Arial"/>
          <w:szCs w:val="22"/>
          <w:lang w:eastAsia="ca-ES"/>
        </w:rPr>
        <w:t>haurà/n d’accedir-hi mitjançant l’enllaç que s’enviarà a aquest efecte. En l’espai virtual on hi ha dipositada la notificació, es permet accedir a dita notificació amb certificat digital o amb contrasenya d’un sol ús.</w:t>
      </w:r>
      <w:r w:rsidR="006E14C4" w:rsidRPr="00FA7995">
        <w:rPr>
          <w:szCs w:val="22"/>
        </w:rPr>
        <w:t xml:space="preserve">  </w:t>
      </w:r>
    </w:p>
    <w:p w14:paraId="06D4D421" w14:textId="77777777" w:rsidR="00D65D1D" w:rsidRPr="00FA7995" w:rsidRDefault="00D65D1D" w:rsidP="00FA7995">
      <w:pPr>
        <w:pStyle w:val="Default"/>
        <w:jc w:val="both"/>
        <w:rPr>
          <w:color w:val="auto"/>
          <w:sz w:val="22"/>
          <w:szCs w:val="22"/>
        </w:rPr>
      </w:pPr>
    </w:p>
    <w:p w14:paraId="2DDA9BAE" w14:textId="77777777" w:rsidR="00980FB9" w:rsidRDefault="003E737B" w:rsidP="00FA7995">
      <w:pPr>
        <w:autoSpaceDE w:val="0"/>
        <w:autoSpaceDN w:val="0"/>
        <w:adjustRightInd w:val="0"/>
        <w:jc w:val="both"/>
        <w:rPr>
          <w:rFonts w:cs="Arial"/>
          <w:szCs w:val="22"/>
          <w:lang w:eastAsia="ca-ES"/>
        </w:rPr>
      </w:pPr>
      <w:r w:rsidRPr="00463312">
        <w:rPr>
          <w:rFonts w:cs="Arial"/>
          <w:b/>
          <w:szCs w:val="22"/>
          <w:lang w:eastAsia="ca-ES"/>
        </w:rPr>
        <w:t>7.1.</w:t>
      </w:r>
      <w:r w:rsidR="005D2FF2" w:rsidRPr="00463312">
        <w:rPr>
          <w:rFonts w:cs="Arial"/>
          <w:b/>
          <w:szCs w:val="22"/>
          <w:lang w:eastAsia="ca-ES"/>
        </w:rPr>
        <w:t>3</w:t>
      </w:r>
      <w:r w:rsidR="00463312" w:rsidRPr="00463312">
        <w:rPr>
          <w:rFonts w:cs="Arial"/>
          <w:b/>
          <w:szCs w:val="22"/>
          <w:lang w:eastAsia="ca-ES"/>
        </w:rPr>
        <w:t>.</w:t>
      </w:r>
      <w:r w:rsidR="00863C5F" w:rsidRPr="00463312">
        <w:rPr>
          <w:rFonts w:cs="Arial"/>
          <w:b/>
          <w:szCs w:val="22"/>
          <w:lang w:eastAsia="ca-ES"/>
        </w:rPr>
        <w:t xml:space="preserve"> </w:t>
      </w:r>
      <w:r w:rsidR="00863C5F" w:rsidRPr="00E33B44">
        <w:rPr>
          <w:rFonts w:cs="Arial"/>
          <w:szCs w:val="22"/>
          <w:lang w:eastAsia="ca-ES"/>
        </w:rPr>
        <w:t xml:space="preserve">Els terminis a comptar des de la notificació es computaran des de la data d’enviament </w:t>
      </w:r>
      <w:r w:rsidR="00863C5F">
        <w:rPr>
          <w:rFonts w:cs="Arial"/>
          <w:szCs w:val="22"/>
          <w:lang w:eastAsia="ca-ES"/>
        </w:rPr>
        <w:t xml:space="preserve">de l’avís de notificació, </w:t>
      </w:r>
      <w:r w:rsidR="00863C5F" w:rsidRPr="00E33B44">
        <w:rPr>
          <w:rFonts w:cs="Arial"/>
          <w:szCs w:val="22"/>
          <w:lang w:eastAsia="ca-ES"/>
        </w:rPr>
        <w:t>ja que la notificació es publicarà el mateix dia en el perfil de contractant de l’òrgan de contractació</w:t>
      </w:r>
    </w:p>
    <w:p w14:paraId="369323B3" w14:textId="77777777" w:rsidR="00980FB9" w:rsidRPr="00FA7995" w:rsidRDefault="00980FB9" w:rsidP="00FA7995">
      <w:pPr>
        <w:pStyle w:val="Default"/>
        <w:jc w:val="both"/>
        <w:rPr>
          <w:color w:val="auto"/>
          <w:sz w:val="22"/>
          <w:szCs w:val="22"/>
        </w:rPr>
      </w:pPr>
    </w:p>
    <w:p w14:paraId="45CD5A6D" w14:textId="77777777" w:rsidR="003A0439" w:rsidRPr="00FA7995" w:rsidRDefault="003A0439" w:rsidP="00FA7995">
      <w:pPr>
        <w:pStyle w:val="Default"/>
        <w:jc w:val="both"/>
        <w:rPr>
          <w:color w:val="auto"/>
          <w:sz w:val="22"/>
          <w:szCs w:val="22"/>
        </w:rPr>
      </w:pPr>
      <w:r w:rsidRPr="00FA7995">
        <w:rPr>
          <w:b/>
          <w:color w:val="auto"/>
          <w:sz w:val="22"/>
          <w:szCs w:val="22"/>
        </w:rPr>
        <w:t>7.2.</w:t>
      </w:r>
      <w:r w:rsidRPr="00FA7995">
        <w:rPr>
          <w:color w:val="auto"/>
          <w:sz w:val="22"/>
          <w:szCs w:val="22"/>
        </w:rPr>
        <w:t xml:space="preserve"> </w:t>
      </w:r>
      <w:r w:rsidRPr="00FA7995">
        <w:rPr>
          <w:b/>
          <w:color w:val="auto"/>
          <w:sz w:val="22"/>
          <w:szCs w:val="22"/>
        </w:rPr>
        <w:t>Informació al Perfil de contractant</w:t>
      </w:r>
    </w:p>
    <w:p w14:paraId="7212DD9D" w14:textId="77777777" w:rsidR="003A0439" w:rsidRPr="00FA7995" w:rsidRDefault="003A0439" w:rsidP="00FA7995">
      <w:pPr>
        <w:pStyle w:val="Default"/>
        <w:jc w:val="both"/>
        <w:rPr>
          <w:color w:val="auto"/>
          <w:sz w:val="22"/>
          <w:szCs w:val="22"/>
        </w:rPr>
      </w:pPr>
    </w:p>
    <w:p w14:paraId="58CCBDF4" w14:textId="77777777" w:rsidR="00BD71BF" w:rsidRDefault="00BD71BF" w:rsidP="00FA7995">
      <w:pPr>
        <w:pStyle w:val="Default"/>
        <w:jc w:val="both"/>
        <w:rPr>
          <w:color w:val="auto"/>
          <w:sz w:val="22"/>
          <w:szCs w:val="22"/>
        </w:rPr>
      </w:pPr>
      <w:r w:rsidRPr="00AB6525">
        <w:rPr>
          <w:color w:val="auto"/>
          <w:sz w:val="22"/>
          <w:szCs w:val="22"/>
        </w:rPr>
        <w:t>La informació relativa al present contracte que, d’acord amb el disposat en aquest plec, hagi de ser publicada a través del perfil del contrac</w:t>
      </w:r>
      <w:r w:rsidR="00B00B1A" w:rsidRPr="00AB6525">
        <w:rPr>
          <w:color w:val="auto"/>
          <w:sz w:val="22"/>
          <w:szCs w:val="22"/>
        </w:rPr>
        <w:t xml:space="preserve">tant podrà ser consultada en l’adreça electrònica que consta a </w:t>
      </w:r>
      <w:r w:rsidR="00B00B1A" w:rsidRPr="00AB6525">
        <w:rPr>
          <w:b/>
          <w:color w:val="auto"/>
          <w:sz w:val="22"/>
          <w:szCs w:val="22"/>
        </w:rPr>
        <w:t>l’apartat E.5 del quadre de característiques</w:t>
      </w:r>
      <w:r w:rsidR="00B00B1A" w:rsidRPr="00AB6525">
        <w:rPr>
          <w:color w:val="auto"/>
          <w:sz w:val="22"/>
          <w:szCs w:val="22"/>
        </w:rPr>
        <w:t>.</w:t>
      </w:r>
    </w:p>
    <w:p w14:paraId="41A02576" w14:textId="77777777" w:rsidR="00BD71BF" w:rsidRDefault="00BD71BF" w:rsidP="00FA7995">
      <w:pPr>
        <w:pStyle w:val="Default"/>
        <w:jc w:val="both"/>
        <w:rPr>
          <w:color w:val="auto"/>
          <w:sz w:val="22"/>
          <w:szCs w:val="22"/>
        </w:rPr>
      </w:pPr>
    </w:p>
    <w:p w14:paraId="37CA0851" w14:textId="35E8F3EF" w:rsidR="00FF3D7C" w:rsidRDefault="00FF3D7C" w:rsidP="00FF3D7C">
      <w:pPr>
        <w:pStyle w:val="Default"/>
        <w:jc w:val="both"/>
        <w:rPr>
          <w:color w:val="auto"/>
          <w:sz w:val="22"/>
          <w:szCs w:val="22"/>
        </w:rPr>
      </w:pPr>
      <w:r w:rsidRPr="00FA7995">
        <w:rPr>
          <w:color w:val="auto"/>
          <w:sz w:val="22"/>
          <w:szCs w:val="22"/>
        </w:rPr>
        <w:t>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w:t>
      </w:r>
      <w:r>
        <w:rPr>
          <w:color w:val="auto"/>
          <w:sz w:val="22"/>
          <w:szCs w:val="22"/>
        </w:rPr>
        <w:t>a</w:t>
      </w:r>
      <w:r w:rsidRPr="00FA7995">
        <w:rPr>
          <w:color w:val="auto"/>
          <w:sz w:val="22"/>
          <w:szCs w:val="22"/>
        </w:rPr>
        <w:t xml:space="preserve"> a disposició a l’adreça web del Perfil de contractant de l’òrgan de contractació, </w:t>
      </w:r>
      <w:r w:rsidRPr="0019425C">
        <w:rPr>
          <w:color w:val="auto"/>
          <w:sz w:val="22"/>
          <w:szCs w:val="22"/>
        </w:rPr>
        <w:t>accessible a la Plataforma de Serveis de Contractació Pública de la Generalitat (</w:t>
      </w:r>
      <w:hyperlink r:id="rId13" w:history="1">
        <w:r w:rsidR="00C651CB" w:rsidRPr="00C913B2">
          <w:rPr>
            <w:rStyle w:val="Hipervnculo"/>
          </w:rPr>
          <w:t>https://contractaciopublica.gencat.cat/ecofin_pscp/AppJava/cap.pscp?reqCode=viewDetail&amp;idCap=203432&amp;cap=Ag%E8ncia%20Catalana%20de%20Cooperaci%F3%20al%20Desenvolupament</w:t>
        </w:r>
      </w:hyperlink>
      <w:r w:rsidRPr="0019425C">
        <w:rPr>
          <w:color w:val="auto"/>
          <w:sz w:val="22"/>
          <w:szCs w:val="22"/>
        </w:rPr>
        <w:t>).</w:t>
      </w:r>
    </w:p>
    <w:p w14:paraId="7AD47781" w14:textId="549F29A0" w:rsidR="00C651CB" w:rsidRDefault="00C651CB" w:rsidP="00FF3D7C">
      <w:pPr>
        <w:pStyle w:val="Default"/>
        <w:jc w:val="both"/>
        <w:rPr>
          <w:color w:val="auto"/>
          <w:sz w:val="22"/>
          <w:szCs w:val="22"/>
        </w:rPr>
      </w:pPr>
    </w:p>
    <w:p w14:paraId="5CADED35" w14:textId="5636CCA9" w:rsidR="00FF3D7C" w:rsidRDefault="00C651CB" w:rsidP="00FF3D7C">
      <w:pPr>
        <w:pStyle w:val="Default"/>
        <w:jc w:val="both"/>
        <w:rPr>
          <w:sz w:val="22"/>
          <w:szCs w:val="22"/>
        </w:rPr>
      </w:pPr>
      <w:r>
        <w:rPr>
          <w:sz w:val="22"/>
          <w:szCs w:val="22"/>
        </w:rPr>
        <w:t xml:space="preserve">Les empreses que, d’acord amb la clàusula </w:t>
      </w:r>
      <w:r w:rsidR="00557B25" w:rsidRPr="00FA7760">
        <w:rPr>
          <w:sz w:val="22"/>
          <w:szCs w:val="22"/>
        </w:rPr>
        <w:t>10.3</w:t>
      </w:r>
      <w:r w:rsidRPr="00557B25">
        <w:rPr>
          <w:sz w:val="22"/>
          <w:szCs w:val="22"/>
        </w:rPr>
        <w:t xml:space="preserve"> d’aquest plec,</w:t>
      </w:r>
      <w:r>
        <w:rPr>
          <w:sz w:val="22"/>
          <w:szCs w:val="22"/>
        </w:rPr>
        <w:t xml:space="preserve"> activin l’oferta amb les eines </w:t>
      </w:r>
      <w:proofErr w:type="spellStart"/>
      <w:r>
        <w:rPr>
          <w:sz w:val="22"/>
          <w:szCs w:val="22"/>
        </w:rPr>
        <w:t>eLicita</w:t>
      </w:r>
      <w:proofErr w:type="spellEnd"/>
      <w:r>
        <w:rPr>
          <w:sz w:val="22"/>
          <w:szCs w:val="22"/>
        </w:rPr>
        <w:t xml:space="preserve"> s’inscriuran a la licitació automàticament.</w:t>
      </w:r>
    </w:p>
    <w:p w14:paraId="311F4F57" w14:textId="77777777" w:rsidR="00C651CB" w:rsidRDefault="00C651CB" w:rsidP="00FF3D7C">
      <w:pPr>
        <w:pStyle w:val="Default"/>
        <w:jc w:val="both"/>
        <w:rPr>
          <w:color w:val="auto"/>
          <w:sz w:val="22"/>
          <w:szCs w:val="22"/>
        </w:rPr>
      </w:pPr>
    </w:p>
    <w:p w14:paraId="1771E5AB" w14:textId="77777777" w:rsidR="006E14C4" w:rsidRPr="00FA7995" w:rsidRDefault="00FF3D7C" w:rsidP="00FF3D7C">
      <w:pPr>
        <w:pStyle w:val="Default"/>
        <w:jc w:val="both"/>
        <w:rPr>
          <w:color w:val="auto"/>
          <w:sz w:val="22"/>
          <w:szCs w:val="22"/>
        </w:rPr>
      </w:pPr>
      <w:r w:rsidRPr="00FA7995">
        <w:rPr>
          <w:color w:val="auto"/>
          <w:sz w:val="22"/>
          <w:szCs w:val="22"/>
        </w:rPr>
        <w:lastRenderedPageBreak/>
        <w:t>Aquesta subscripció permet rebre avís de manera immediata a les adreces electròniques de les persones subscrites de qualsevol novetat, publicació o incidència que afecti a aquesta licitació</w:t>
      </w:r>
      <w:r w:rsidR="006E14C4" w:rsidRPr="00FA7995">
        <w:rPr>
          <w:color w:val="auto"/>
          <w:sz w:val="22"/>
          <w:szCs w:val="22"/>
        </w:rPr>
        <w:t xml:space="preserve">. </w:t>
      </w:r>
    </w:p>
    <w:p w14:paraId="07849BAE" w14:textId="77777777" w:rsidR="006E14C4" w:rsidRPr="00FA7995" w:rsidRDefault="006E14C4" w:rsidP="00FA7995">
      <w:pPr>
        <w:pStyle w:val="Default"/>
        <w:jc w:val="both"/>
        <w:rPr>
          <w:color w:val="auto"/>
          <w:sz w:val="22"/>
          <w:szCs w:val="22"/>
        </w:rPr>
      </w:pPr>
    </w:p>
    <w:p w14:paraId="06863985" w14:textId="77777777" w:rsidR="00C651CB" w:rsidRDefault="006E14C4" w:rsidP="00FA7760">
      <w:pPr>
        <w:pStyle w:val="Default"/>
        <w:jc w:val="both"/>
        <w:rPr>
          <w:rFonts w:eastAsia="Times"/>
          <w:sz w:val="22"/>
          <w:szCs w:val="22"/>
        </w:rPr>
      </w:pPr>
      <w:r w:rsidRPr="00FA7995">
        <w:rPr>
          <w:color w:val="auto"/>
          <w:sz w:val="22"/>
          <w:szCs w:val="22"/>
        </w:rPr>
        <w:t>Així</w:t>
      </w:r>
      <w:r w:rsidR="00C0640F" w:rsidRPr="00FA7995">
        <w:rPr>
          <w:color w:val="auto"/>
          <w:sz w:val="22"/>
          <w:szCs w:val="22"/>
        </w:rPr>
        <w:t xml:space="preserve"> mateix</w:t>
      </w:r>
      <w:r w:rsidRPr="00FA7995">
        <w:rPr>
          <w:color w:val="auto"/>
          <w:sz w:val="22"/>
          <w:szCs w:val="22"/>
        </w:rPr>
        <w:t>, qualsevol comunicació que s’hagi de fer amb ocasió o com a conseqüència del procediment de licitació i d’adjudicació d</w:t>
      </w:r>
      <w:r w:rsidR="00C0640F" w:rsidRPr="00FA7995">
        <w:rPr>
          <w:color w:val="auto"/>
          <w:sz w:val="22"/>
          <w:szCs w:val="22"/>
        </w:rPr>
        <w:t>’aquest</w:t>
      </w:r>
      <w:r w:rsidRPr="00FA7995">
        <w:rPr>
          <w:color w:val="auto"/>
          <w:sz w:val="22"/>
          <w:szCs w:val="22"/>
        </w:rPr>
        <w:t xml:space="preserve"> contracte s’ha de realitzar mitjançant el tauler d’anuncis associat a l’espai virtual de licitació d’aquesta licitació de la Plataforma de Serveis de Contractació Pública. El tauler d’anuncis electrònic deixa constància fefaent de l’autenticitat, la integritat i la data i hora de publicació de la informació publicada.</w:t>
      </w:r>
      <w:r w:rsidR="00C651CB" w:rsidRPr="00C651CB">
        <w:rPr>
          <w:szCs w:val="22"/>
        </w:rPr>
        <w:t xml:space="preserve"> </w:t>
      </w:r>
      <w:r w:rsidR="00C651CB" w:rsidRPr="00C651CB">
        <w:rPr>
          <w:rFonts w:eastAsia="Times"/>
          <w:sz w:val="22"/>
          <w:szCs w:val="22"/>
        </w:rPr>
        <w:t>En aquest tauler d’avisos electrònic, que deixa constància fefaent de l’autenticitat, la integritat i la data i hora de publicació de la informació publicada, també es publicarà informació relativa tant a la licitació com al contracte.</w:t>
      </w:r>
    </w:p>
    <w:p w14:paraId="263D4DCD" w14:textId="07C4087C" w:rsidR="00C651CB" w:rsidRPr="00C651CB" w:rsidRDefault="00C651CB" w:rsidP="00FA7760">
      <w:pPr>
        <w:pStyle w:val="Default"/>
        <w:jc w:val="both"/>
        <w:rPr>
          <w:rFonts w:eastAsia="Times"/>
          <w:sz w:val="22"/>
          <w:szCs w:val="22"/>
        </w:rPr>
      </w:pPr>
      <w:r w:rsidRPr="00C651CB">
        <w:rPr>
          <w:rFonts w:eastAsia="Times"/>
          <w:sz w:val="22"/>
          <w:szCs w:val="22"/>
        </w:rPr>
        <w:t xml:space="preserve"> </w:t>
      </w:r>
    </w:p>
    <w:p w14:paraId="05550B6D" w14:textId="4B0D77F8" w:rsidR="006E14C4" w:rsidRDefault="00C651CB" w:rsidP="00C651CB">
      <w:pPr>
        <w:pStyle w:val="Default"/>
        <w:jc w:val="both"/>
        <w:rPr>
          <w:color w:val="auto"/>
          <w:sz w:val="22"/>
          <w:szCs w:val="22"/>
        </w:rPr>
      </w:pPr>
      <w:r w:rsidRPr="00C651CB">
        <w:rPr>
          <w:rFonts w:eastAsia="Times"/>
          <w:sz w:val="22"/>
          <w:szCs w:val="22"/>
        </w:rPr>
        <w:t>Cal tenir en compte que les dades personals de les empreses licitadores</w:t>
      </w:r>
      <w:r>
        <w:rPr>
          <w:rFonts w:eastAsia="Times"/>
          <w:sz w:val="22"/>
          <w:szCs w:val="22"/>
        </w:rPr>
        <w:t>, obtingudes per l’ACCD</w:t>
      </w:r>
      <w:r w:rsidRPr="00C651CB">
        <w:rPr>
          <w:rFonts w:eastAsia="Times"/>
          <w:sz w:val="22"/>
          <w:szCs w:val="22"/>
        </w:rPr>
        <w:t xml:space="preserve"> al subscriure’s en la licitació, seran tractades per la unitat responsable de l’activitat de tractament amb la finalitat o les finalitats identificades en l’</w:t>
      </w:r>
      <w:r w:rsidRPr="00C651CB">
        <w:rPr>
          <w:rFonts w:eastAsia="Times"/>
          <w:b/>
          <w:bCs/>
          <w:sz w:val="22"/>
          <w:szCs w:val="22"/>
        </w:rPr>
        <w:t xml:space="preserve">annex </w:t>
      </w:r>
      <w:r w:rsidR="006410D0">
        <w:rPr>
          <w:rFonts w:eastAsia="Times"/>
          <w:b/>
          <w:bCs/>
          <w:sz w:val="22"/>
          <w:szCs w:val="22"/>
        </w:rPr>
        <w:t>3</w:t>
      </w:r>
      <w:r w:rsidRPr="00C651CB">
        <w:rPr>
          <w:rFonts w:eastAsia="Times"/>
          <w:sz w:val="22"/>
          <w:szCs w:val="22"/>
        </w:rPr>
        <w:t>, relatiu a la Informació bàsica sobre protecció de dades de caràcter personal dels licitadors.</w:t>
      </w:r>
    </w:p>
    <w:p w14:paraId="1B7C2BF7" w14:textId="77777777" w:rsidR="00170270" w:rsidRPr="00FA7995" w:rsidRDefault="00170270" w:rsidP="00FA7995">
      <w:pPr>
        <w:pStyle w:val="Default"/>
        <w:jc w:val="both"/>
        <w:rPr>
          <w:color w:val="auto"/>
          <w:sz w:val="22"/>
          <w:szCs w:val="22"/>
        </w:rPr>
      </w:pPr>
    </w:p>
    <w:p w14:paraId="2AA40454" w14:textId="77777777" w:rsidR="00F14CAF" w:rsidRPr="00FA7995" w:rsidRDefault="00F14CAF" w:rsidP="00FA7995">
      <w:pPr>
        <w:pStyle w:val="Default"/>
        <w:jc w:val="both"/>
        <w:rPr>
          <w:b/>
          <w:bCs/>
          <w:color w:val="auto"/>
          <w:sz w:val="22"/>
          <w:szCs w:val="22"/>
        </w:rPr>
      </w:pPr>
    </w:p>
    <w:p w14:paraId="7146D90A" w14:textId="77777777" w:rsidR="00C0640F" w:rsidRPr="00FA7995" w:rsidRDefault="00C0640F" w:rsidP="00FA7995">
      <w:pPr>
        <w:pStyle w:val="Default"/>
        <w:jc w:val="both"/>
        <w:rPr>
          <w:b/>
          <w:bCs/>
          <w:color w:val="auto"/>
          <w:sz w:val="22"/>
          <w:szCs w:val="22"/>
        </w:rPr>
      </w:pPr>
      <w:r w:rsidRPr="00FA7995">
        <w:rPr>
          <w:b/>
          <w:bCs/>
          <w:color w:val="auto"/>
          <w:sz w:val="22"/>
          <w:szCs w:val="22"/>
        </w:rPr>
        <w:t>7</w:t>
      </w:r>
      <w:r w:rsidR="006E14C4" w:rsidRPr="00FA7995">
        <w:rPr>
          <w:b/>
          <w:bCs/>
          <w:color w:val="auto"/>
          <w:sz w:val="22"/>
          <w:szCs w:val="22"/>
        </w:rPr>
        <w:t>.3</w:t>
      </w:r>
      <w:r w:rsidRPr="00FA7995">
        <w:rPr>
          <w:b/>
          <w:bCs/>
          <w:color w:val="auto"/>
          <w:sz w:val="22"/>
          <w:szCs w:val="22"/>
        </w:rPr>
        <w:t>. Perfil del licitador</w:t>
      </w:r>
      <w:r w:rsidR="006E14C4" w:rsidRPr="00FA7995">
        <w:rPr>
          <w:b/>
          <w:bCs/>
          <w:color w:val="auto"/>
          <w:sz w:val="22"/>
          <w:szCs w:val="22"/>
        </w:rPr>
        <w:t xml:space="preserve"> </w:t>
      </w:r>
    </w:p>
    <w:p w14:paraId="46013C42" w14:textId="77777777" w:rsidR="008E6EF8" w:rsidRPr="00FA7995" w:rsidRDefault="008E6EF8" w:rsidP="00FA7995">
      <w:pPr>
        <w:pStyle w:val="Default"/>
        <w:jc w:val="both"/>
        <w:rPr>
          <w:color w:val="auto"/>
          <w:sz w:val="22"/>
          <w:szCs w:val="22"/>
        </w:rPr>
      </w:pPr>
    </w:p>
    <w:p w14:paraId="387191E9" w14:textId="77777777" w:rsidR="006E14C4" w:rsidRDefault="006E14C4" w:rsidP="00FA7995">
      <w:pPr>
        <w:pStyle w:val="Default"/>
        <w:jc w:val="both"/>
        <w:rPr>
          <w:color w:val="auto"/>
          <w:sz w:val="22"/>
          <w:szCs w:val="22"/>
        </w:rPr>
      </w:pPr>
      <w:r w:rsidRPr="00FA7995">
        <w:rPr>
          <w:color w:val="auto"/>
          <w:sz w:val="22"/>
          <w:szCs w:val="22"/>
        </w:rPr>
        <w:t xml:space="preserve">D’altra banda, les empreses licitadores també poden donar-se d’alta en el Perfil del licitador, prèvia 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 </w:t>
      </w:r>
    </w:p>
    <w:p w14:paraId="77F75AA1" w14:textId="77777777" w:rsidR="008F1F17" w:rsidRDefault="008F1F17" w:rsidP="00FA7995">
      <w:pPr>
        <w:pStyle w:val="Default"/>
        <w:jc w:val="both"/>
        <w:rPr>
          <w:color w:val="auto"/>
          <w:sz w:val="22"/>
          <w:szCs w:val="22"/>
        </w:rPr>
      </w:pPr>
    </w:p>
    <w:p w14:paraId="675CBB29" w14:textId="64D2227C" w:rsidR="008F1F17" w:rsidRPr="00FA7995" w:rsidRDefault="008F1F17" w:rsidP="00FA7995">
      <w:pPr>
        <w:pStyle w:val="Default"/>
        <w:jc w:val="both"/>
        <w:rPr>
          <w:color w:val="auto"/>
          <w:sz w:val="22"/>
          <w:szCs w:val="22"/>
        </w:rPr>
      </w:pPr>
      <w:r>
        <w:rPr>
          <w:sz w:val="22"/>
          <w:szCs w:val="22"/>
        </w:rPr>
        <w:t>Les dades personals de les empreses licitadores obtingudes per l’ACCD al subscriure’s en la licitació i/o en donar-se d’alta en el Perfil del licitador seran tractades per l’Agència amb la finalitat o les finalitats identificades en l’</w:t>
      </w:r>
      <w:r>
        <w:rPr>
          <w:b/>
          <w:bCs/>
          <w:sz w:val="22"/>
          <w:szCs w:val="22"/>
        </w:rPr>
        <w:t xml:space="preserve">annex </w:t>
      </w:r>
      <w:r w:rsidR="002A12CD">
        <w:rPr>
          <w:b/>
          <w:bCs/>
          <w:sz w:val="22"/>
          <w:szCs w:val="22"/>
        </w:rPr>
        <w:t>3</w:t>
      </w:r>
      <w:r>
        <w:rPr>
          <w:sz w:val="22"/>
          <w:szCs w:val="22"/>
        </w:rPr>
        <w:t>, relatiu a la Informació bàsica sobre protecció de dades de caràcter personal dels licitadors.</w:t>
      </w:r>
    </w:p>
    <w:p w14:paraId="6B850AA7" w14:textId="77777777" w:rsidR="006E14C4" w:rsidRPr="00FA7995" w:rsidRDefault="006E14C4" w:rsidP="00FA7995">
      <w:pPr>
        <w:pStyle w:val="Default"/>
        <w:jc w:val="both"/>
        <w:rPr>
          <w:i/>
          <w:iCs/>
          <w:color w:val="auto"/>
          <w:sz w:val="22"/>
          <w:szCs w:val="22"/>
        </w:rPr>
      </w:pPr>
    </w:p>
    <w:p w14:paraId="69F6A50C" w14:textId="77777777" w:rsidR="006C28CF" w:rsidRPr="00FA7995" w:rsidRDefault="00491A41" w:rsidP="00FA7995">
      <w:pPr>
        <w:autoSpaceDE w:val="0"/>
        <w:autoSpaceDN w:val="0"/>
        <w:adjustRightInd w:val="0"/>
        <w:jc w:val="both"/>
        <w:rPr>
          <w:rFonts w:cs="Arial"/>
          <w:b/>
          <w:bCs/>
          <w:szCs w:val="22"/>
          <w:lang w:eastAsia="ca-ES"/>
        </w:rPr>
      </w:pPr>
      <w:r w:rsidRPr="00FA7995">
        <w:rPr>
          <w:rFonts w:cs="Arial"/>
          <w:b/>
          <w:bCs/>
          <w:szCs w:val="22"/>
          <w:lang w:eastAsia="ca-ES"/>
        </w:rPr>
        <w:t>7</w:t>
      </w:r>
      <w:r w:rsidR="006C28CF" w:rsidRPr="00FA7995">
        <w:rPr>
          <w:rFonts w:cs="Arial"/>
          <w:b/>
          <w:bCs/>
          <w:szCs w:val="22"/>
          <w:lang w:eastAsia="ca-ES"/>
        </w:rPr>
        <w:t>.4</w:t>
      </w:r>
      <w:r w:rsidRPr="00FA7995">
        <w:rPr>
          <w:rFonts w:cs="Arial"/>
          <w:b/>
          <w:bCs/>
          <w:szCs w:val="22"/>
          <w:lang w:eastAsia="ca-ES"/>
        </w:rPr>
        <w:t>. Presentació de proposicions per mitjans electrònics</w:t>
      </w:r>
      <w:r w:rsidR="006C28CF" w:rsidRPr="00FA7995">
        <w:rPr>
          <w:rFonts w:cs="Arial"/>
          <w:b/>
          <w:bCs/>
          <w:szCs w:val="22"/>
          <w:lang w:eastAsia="ca-ES"/>
        </w:rPr>
        <w:t xml:space="preserve"> </w:t>
      </w:r>
    </w:p>
    <w:p w14:paraId="3626AB48" w14:textId="77777777" w:rsidR="00E434F9" w:rsidRPr="00FA7995" w:rsidRDefault="00E434F9" w:rsidP="00FA7995">
      <w:pPr>
        <w:autoSpaceDE w:val="0"/>
        <w:autoSpaceDN w:val="0"/>
        <w:adjustRightInd w:val="0"/>
        <w:jc w:val="both"/>
        <w:rPr>
          <w:rFonts w:cs="Arial"/>
          <w:bCs/>
          <w:szCs w:val="22"/>
          <w:lang w:eastAsia="ca-ES"/>
        </w:rPr>
      </w:pPr>
    </w:p>
    <w:p w14:paraId="0485AE8B" w14:textId="77777777" w:rsidR="009A5E93" w:rsidRDefault="00E123F5" w:rsidP="00FA7995">
      <w:pPr>
        <w:autoSpaceDE w:val="0"/>
        <w:autoSpaceDN w:val="0"/>
        <w:adjustRightInd w:val="0"/>
        <w:jc w:val="both"/>
        <w:rPr>
          <w:rFonts w:cs="Arial"/>
          <w:bCs/>
          <w:szCs w:val="22"/>
          <w:lang w:eastAsia="ca-ES"/>
        </w:rPr>
      </w:pPr>
      <w:r w:rsidRPr="00FA7995">
        <w:rPr>
          <w:rFonts w:cs="Arial"/>
          <w:bCs/>
          <w:szCs w:val="22"/>
          <w:lang w:eastAsia="ca-ES"/>
        </w:rPr>
        <w:t>D’acord amb l</w:t>
      </w:r>
      <w:r w:rsidR="009A5E93">
        <w:rPr>
          <w:rFonts w:cs="Arial"/>
          <w:bCs/>
          <w:szCs w:val="22"/>
          <w:lang w:eastAsia="ca-ES"/>
        </w:rPr>
        <w:t>es D</w:t>
      </w:r>
      <w:r w:rsidRPr="00FA7995">
        <w:rPr>
          <w:rFonts w:cs="Arial"/>
          <w:bCs/>
          <w:szCs w:val="22"/>
          <w:lang w:eastAsia="ca-ES"/>
        </w:rPr>
        <w:t>isposici</w:t>
      </w:r>
      <w:r w:rsidR="009A5E93">
        <w:rPr>
          <w:rFonts w:cs="Arial"/>
          <w:bCs/>
          <w:szCs w:val="22"/>
          <w:lang w:eastAsia="ca-ES"/>
        </w:rPr>
        <w:t>ons</w:t>
      </w:r>
      <w:r w:rsidRPr="00FA7995">
        <w:rPr>
          <w:rFonts w:cs="Arial"/>
          <w:bCs/>
          <w:szCs w:val="22"/>
          <w:lang w:eastAsia="ca-ES"/>
        </w:rPr>
        <w:t xml:space="preserve"> </w:t>
      </w:r>
      <w:r w:rsidR="009A5E93">
        <w:rPr>
          <w:rFonts w:cs="Arial"/>
          <w:bCs/>
          <w:szCs w:val="22"/>
          <w:lang w:eastAsia="ca-ES"/>
        </w:rPr>
        <w:t>A</w:t>
      </w:r>
      <w:r w:rsidRPr="00FA7995">
        <w:rPr>
          <w:rFonts w:cs="Arial"/>
          <w:bCs/>
          <w:szCs w:val="22"/>
          <w:lang w:eastAsia="ca-ES"/>
        </w:rPr>
        <w:t>ddicional</w:t>
      </w:r>
      <w:r w:rsidR="009A5E93">
        <w:rPr>
          <w:rFonts w:cs="Arial"/>
          <w:bCs/>
          <w:szCs w:val="22"/>
          <w:lang w:eastAsia="ca-ES"/>
        </w:rPr>
        <w:t>s</w:t>
      </w:r>
      <w:r w:rsidRPr="00FA7995">
        <w:rPr>
          <w:rFonts w:cs="Arial"/>
          <w:bCs/>
          <w:szCs w:val="22"/>
          <w:lang w:eastAsia="ca-ES"/>
        </w:rPr>
        <w:t xml:space="preserve"> </w:t>
      </w:r>
      <w:r w:rsidR="009A5E93">
        <w:rPr>
          <w:rFonts w:cs="Arial"/>
          <w:bCs/>
          <w:szCs w:val="22"/>
          <w:lang w:eastAsia="ca-ES"/>
        </w:rPr>
        <w:t>Q</w:t>
      </w:r>
      <w:r w:rsidR="00EB2FE7" w:rsidRPr="00FA7995">
        <w:rPr>
          <w:rFonts w:cs="Arial"/>
          <w:bCs/>
          <w:szCs w:val="22"/>
          <w:lang w:eastAsia="ca-ES"/>
        </w:rPr>
        <w:t xml:space="preserve">uinzena i </w:t>
      </w:r>
      <w:r w:rsidR="009A5E93">
        <w:rPr>
          <w:rFonts w:cs="Arial"/>
          <w:bCs/>
          <w:szCs w:val="22"/>
          <w:lang w:eastAsia="ca-ES"/>
        </w:rPr>
        <w:t>S</w:t>
      </w:r>
      <w:r w:rsidRPr="00FA7995">
        <w:rPr>
          <w:rFonts w:cs="Arial"/>
          <w:bCs/>
          <w:szCs w:val="22"/>
          <w:lang w:eastAsia="ca-ES"/>
        </w:rPr>
        <w:t>etzena de la LCSP, la presentació de proposicions per part de</w:t>
      </w:r>
      <w:r w:rsidR="009A5E93">
        <w:rPr>
          <w:rFonts w:cs="Arial"/>
          <w:bCs/>
          <w:szCs w:val="22"/>
          <w:lang w:eastAsia="ca-ES"/>
        </w:rPr>
        <w:t xml:space="preserve"> les empreses </w:t>
      </w:r>
      <w:r w:rsidRPr="00FA7995">
        <w:rPr>
          <w:rFonts w:cs="Arial"/>
          <w:bCs/>
          <w:szCs w:val="22"/>
          <w:lang w:eastAsia="ca-ES"/>
        </w:rPr>
        <w:t>licitadors s’ha de fer per mitjans electrònics</w:t>
      </w:r>
      <w:r w:rsidR="009A5E93">
        <w:rPr>
          <w:rFonts w:cs="Arial"/>
          <w:bCs/>
          <w:szCs w:val="22"/>
          <w:lang w:eastAsia="ca-ES"/>
        </w:rPr>
        <w:t xml:space="preserve">, </w:t>
      </w:r>
      <w:r w:rsidR="00333B39">
        <w:rPr>
          <w:rFonts w:cs="Arial"/>
          <w:bCs/>
          <w:szCs w:val="22"/>
          <w:lang w:eastAsia="ca-ES"/>
        </w:rPr>
        <w:t xml:space="preserve">tal com consta en </w:t>
      </w:r>
      <w:r w:rsidR="00333B39" w:rsidRPr="00C00892">
        <w:rPr>
          <w:rFonts w:cs="Arial"/>
          <w:b/>
          <w:bCs/>
          <w:szCs w:val="22"/>
          <w:lang w:eastAsia="ca-ES"/>
        </w:rPr>
        <w:t>l’apartat E.5 del quadre de característiques</w:t>
      </w:r>
      <w:r w:rsidR="00EB2FE7" w:rsidRPr="00FA7995">
        <w:rPr>
          <w:rFonts w:cs="Arial"/>
          <w:bCs/>
          <w:szCs w:val="22"/>
          <w:lang w:eastAsia="ca-ES"/>
        </w:rPr>
        <w:t xml:space="preserve">. </w:t>
      </w:r>
    </w:p>
    <w:p w14:paraId="1785C59E" w14:textId="77777777" w:rsidR="009A5E93" w:rsidRDefault="009A5E93" w:rsidP="00FA7995">
      <w:pPr>
        <w:autoSpaceDE w:val="0"/>
        <w:autoSpaceDN w:val="0"/>
        <w:adjustRightInd w:val="0"/>
        <w:jc w:val="both"/>
        <w:rPr>
          <w:rFonts w:cs="Arial"/>
          <w:bCs/>
          <w:szCs w:val="22"/>
          <w:lang w:eastAsia="ca-ES"/>
        </w:rPr>
      </w:pPr>
    </w:p>
    <w:p w14:paraId="01FAFDF1" w14:textId="77777777" w:rsidR="00EB2FE7" w:rsidRPr="00FA7995" w:rsidRDefault="00EB2FE7" w:rsidP="00FA7995">
      <w:pPr>
        <w:autoSpaceDE w:val="0"/>
        <w:autoSpaceDN w:val="0"/>
        <w:adjustRightInd w:val="0"/>
        <w:jc w:val="both"/>
        <w:rPr>
          <w:rFonts w:cs="Arial"/>
          <w:bCs/>
          <w:szCs w:val="22"/>
          <w:lang w:eastAsia="ca-ES"/>
        </w:rPr>
      </w:pPr>
      <w:r w:rsidRPr="00FA7995">
        <w:rPr>
          <w:rFonts w:cs="Arial"/>
          <w:bCs/>
          <w:szCs w:val="22"/>
          <w:lang w:eastAsia="ca-ES"/>
        </w:rPr>
        <w:t xml:space="preserve">L’aplicació </w:t>
      </w:r>
      <w:r w:rsidR="00E123F5" w:rsidRPr="00FA7995">
        <w:rPr>
          <w:rFonts w:cs="Arial"/>
          <w:bCs/>
          <w:szCs w:val="22"/>
          <w:lang w:eastAsia="ca-ES"/>
        </w:rPr>
        <w:t xml:space="preserve"> mitjançant </w:t>
      </w:r>
      <w:r w:rsidRPr="00FA7995">
        <w:rPr>
          <w:rFonts w:cs="Arial"/>
          <w:bCs/>
          <w:szCs w:val="22"/>
          <w:lang w:eastAsia="ca-ES"/>
        </w:rPr>
        <w:t xml:space="preserve">la qual s’han de presentar les </w:t>
      </w:r>
      <w:r w:rsidR="009A5E93">
        <w:rPr>
          <w:rFonts w:cs="Arial"/>
          <w:bCs/>
          <w:szCs w:val="22"/>
          <w:lang w:eastAsia="ca-ES"/>
        </w:rPr>
        <w:t>proposicions</w:t>
      </w:r>
      <w:r w:rsidRPr="00FA7995">
        <w:rPr>
          <w:rFonts w:cs="Arial"/>
          <w:bCs/>
          <w:szCs w:val="22"/>
          <w:lang w:eastAsia="ca-ES"/>
        </w:rPr>
        <w:t xml:space="preserve"> és </w:t>
      </w:r>
      <w:r w:rsidR="00E123F5" w:rsidRPr="00FA7995">
        <w:rPr>
          <w:rFonts w:cs="Arial"/>
          <w:bCs/>
          <w:szCs w:val="22"/>
          <w:lang w:eastAsia="ca-ES"/>
        </w:rPr>
        <w:t>l’eina</w:t>
      </w:r>
      <w:r w:rsidRPr="00FA7995">
        <w:rPr>
          <w:rFonts w:cs="Arial"/>
          <w:bCs/>
          <w:szCs w:val="22"/>
          <w:lang w:eastAsia="ca-ES"/>
        </w:rPr>
        <w:t xml:space="preserve"> de Sobre Digital</w:t>
      </w:r>
      <w:r w:rsidR="009A5E93">
        <w:rPr>
          <w:rFonts w:cs="Arial"/>
          <w:bCs/>
          <w:szCs w:val="22"/>
          <w:lang w:eastAsia="ca-ES"/>
        </w:rPr>
        <w:t>.</w:t>
      </w:r>
      <w:r w:rsidRPr="00FA7995">
        <w:rPr>
          <w:rFonts w:cs="Arial"/>
          <w:bCs/>
          <w:szCs w:val="22"/>
          <w:lang w:eastAsia="ca-ES"/>
        </w:rPr>
        <w:t xml:space="preserve"> </w:t>
      </w:r>
      <w:r w:rsidR="009A5E93">
        <w:rPr>
          <w:rFonts w:cs="Arial"/>
          <w:bCs/>
          <w:szCs w:val="22"/>
          <w:lang w:eastAsia="ca-ES"/>
        </w:rPr>
        <w:t xml:space="preserve">La </w:t>
      </w:r>
      <w:r w:rsidRPr="00FA7995">
        <w:rPr>
          <w:rFonts w:cs="Arial"/>
          <w:bCs/>
          <w:szCs w:val="22"/>
          <w:lang w:eastAsia="ca-ES"/>
        </w:rPr>
        <w:t xml:space="preserve">presentació s’ha de fer en els termes que es detallen a la clàusula </w:t>
      </w:r>
      <w:r w:rsidR="00333B39">
        <w:rPr>
          <w:rFonts w:cs="Arial"/>
          <w:bCs/>
          <w:szCs w:val="22"/>
          <w:lang w:eastAsia="ca-ES"/>
        </w:rPr>
        <w:t>onzena</w:t>
      </w:r>
      <w:r w:rsidR="009A5E93">
        <w:rPr>
          <w:rFonts w:cs="Arial"/>
          <w:bCs/>
          <w:szCs w:val="22"/>
          <w:lang w:eastAsia="ca-ES"/>
        </w:rPr>
        <w:t xml:space="preserve"> en relació amb </w:t>
      </w:r>
      <w:r w:rsidR="009A5E93" w:rsidRPr="00936A6A">
        <w:rPr>
          <w:rFonts w:cs="Arial"/>
          <w:b/>
          <w:bCs/>
          <w:szCs w:val="22"/>
          <w:lang w:eastAsia="ca-ES"/>
        </w:rPr>
        <w:t>l’Annex 1</w:t>
      </w:r>
      <w:r w:rsidR="00936A6A" w:rsidRPr="00936A6A">
        <w:rPr>
          <w:rFonts w:cs="Arial"/>
          <w:b/>
          <w:bCs/>
          <w:szCs w:val="22"/>
          <w:lang w:eastAsia="ca-ES"/>
        </w:rPr>
        <w:t>0</w:t>
      </w:r>
      <w:r w:rsidR="009A5E93" w:rsidRPr="00936A6A">
        <w:rPr>
          <w:rFonts w:cs="Arial"/>
          <w:bCs/>
          <w:szCs w:val="22"/>
          <w:lang w:eastAsia="ca-ES"/>
        </w:rPr>
        <w:t xml:space="preserve"> </w:t>
      </w:r>
      <w:r w:rsidRPr="00936A6A">
        <w:rPr>
          <w:rFonts w:cs="Arial"/>
          <w:bCs/>
          <w:szCs w:val="22"/>
          <w:lang w:eastAsia="ca-ES"/>
        </w:rPr>
        <w:t>d’aquest</w:t>
      </w:r>
      <w:r w:rsidRPr="00FA7995">
        <w:rPr>
          <w:rFonts w:cs="Arial"/>
          <w:bCs/>
          <w:szCs w:val="22"/>
          <w:lang w:eastAsia="ca-ES"/>
        </w:rPr>
        <w:t xml:space="preserve"> Plec. </w:t>
      </w:r>
    </w:p>
    <w:p w14:paraId="14ECBB3A" w14:textId="77777777" w:rsidR="006E14C4" w:rsidRPr="00FA7995" w:rsidRDefault="006E14C4" w:rsidP="00FA7995">
      <w:pPr>
        <w:jc w:val="both"/>
        <w:rPr>
          <w:rFonts w:cs="Arial"/>
          <w:szCs w:val="22"/>
        </w:rPr>
      </w:pPr>
    </w:p>
    <w:p w14:paraId="58D76E26" w14:textId="77777777" w:rsidR="00A7229B" w:rsidRPr="00FA7995" w:rsidRDefault="00A7229B" w:rsidP="00FA7995">
      <w:pPr>
        <w:pStyle w:val="Default"/>
        <w:jc w:val="both"/>
        <w:rPr>
          <w:bCs/>
          <w:color w:val="auto"/>
          <w:sz w:val="22"/>
          <w:szCs w:val="22"/>
        </w:rPr>
      </w:pPr>
      <w:r w:rsidRPr="00FA7995">
        <w:rPr>
          <w:b/>
          <w:bCs/>
          <w:color w:val="auto"/>
          <w:sz w:val="22"/>
          <w:szCs w:val="22"/>
        </w:rPr>
        <w:t>7</w:t>
      </w:r>
      <w:r w:rsidR="006C28CF" w:rsidRPr="00FA7995">
        <w:rPr>
          <w:b/>
          <w:bCs/>
          <w:color w:val="auto"/>
          <w:sz w:val="22"/>
          <w:szCs w:val="22"/>
        </w:rPr>
        <w:t>.5</w:t>
      </w:r>
      <w:r w:rsidRPr="00FA7995">
        <w:rPr>
          <w:b/>
          <w:bCs/>
          <w:color w:val="auto"/>
          <w:sz w:val="22"/>
          <w:szCs w:val="22"/>
        </w:rPr>
        <w:t>.</w:t>
      </w:r>
      <w:r w:rsidR="006C28CF" w:rsidRPr="00FA7995">
        <w:rPr>
          <w:bCs/>
          <w:color w:val="auto"/>
          <w:sz w:val="22"/>
          <w:szCs w:val="22"/>
        </w:rPr>
        <w:t xml:space="preserve"> </w:t>
      </w:r>
      <w:r w:rsidRPr="00FA7995">
        <w:rPr>
          <w:b/>
          <w:bCs/>
          <w:color w:val="auto"/>
          <w:sz w:val="22"/>
          <w:szCs w:val="22"/>
        </w:rPr>
        <w:t>Formalització del contracte</w:t>
      </w:r>
    </w:p>
    <w:p w14:paraId="5BA97C9F" w14:textId="77777777" w:rsidR="00A7229B" w:rsidRPr="00FA7995" w:rsidRDefault="00A7229B" w:rsidP="00FA7995">
      <w:pPr>
        <w:pStyle w:val="Default"/>
        <w:jc w:val="both"/>
        <w:rPr>
          <w:bCs/>
          <w:color w:val="auto"/>
          <w:sz w:val="22"/>
          <w:szCs w:val="22"/>
        </w:rPr>
      </w:pPr>
    </w:p>
    <w:p w14:paraId="101ED148" w14:textId="77777777" w:rsidR="006C28CF" w:rsidRPr="00FA7995" w:rsidRDefault="00A7229B" w:rsidP="00FA7995">
      <w:pPr>
        <w:pStyle w:val="Default"/>
        <w:jc w:val="both"/>
        <w:rPr>
          <w:color w:val="auto"/>
          <w:sz w:val="22"/>
          <w:szCs w:val="22"/>
        </w:rPr>
      </w:pPr>
      <w:r w:rsidRPr="00FA7995">
        <w:rPr>
          <w:bCs/>
          <w:color w:val="auto"/>
          <w:sz w:val="22"/>
          <w:szCs w:val="22"/>
        </w:rPr>
        <w:t>L</w:t>
      </w:r>
      <w:r w:rsidR="006C28CF" w:rsidRPr="00FA7995">
        <w:rPr>
          <w:color w:val="auto"/>
          <w:sz w:val="22"/>
          <w:szCs w:val="22"/>
        </w:rPr>
        <w:t>a formalització del contracte en document administratiu s’ha d’efectuar mitjançant signatura electrònica. Amb aquest objectiu, els representants legals de les empreses adjudicatàries han de posseir un certificat de signatura electrònica de persona física amb dispositiu segur lliurat per qualsevol entitat de certificació classificada pel Consorci “Administració Oberta de Catalunya”, o bé DNI electrònic.</w:t>
      </w:r>
    </w:p>
    <w:p w14:paraId="094F71C1" w14:textId="77777777" w:rsidR="009F5156" w:rsidRPr="00FA7995" w:rsidRDefault="009F5156" w:rsidP="00FA7995">
      <w:pPr>
        <w:pStyle w:val="Default"/>
        <w:jc w:val="both"/>
        <w:rPr>
          <w:color w:val="auto"/>
          <w:sz w:val="22"/>
          <w:szCs w:val="22"/>
        </w:rPr>
      </w:pPr>
    </w:p>
    <w:p w14:paraId="47CBAE3D" w14:textId="77777777" w:rsidR="007A3B07" w:rsidRPr="00FA7995" w:rsidRDefault="007A3B07" w:rsidP="00FA7995">
      <w:pPr>
        <w:pStyle w:val="Default"/>
        <w:jc w:val="both"/>
        <w:rPr>
          <w:b/>
          <w:color w:val="auto"/>
          <w:sz w:val="22"/>
          <w:szCs w:val="22"/>
        </w:rPr>
      </w:pPr>
      <w:r w:rsidRPr="00FA7995">
        <w:rPr>
          <w:b/>
          <w:color w:val="auto"/>
          <w:sz w:val="22"/>
          <w:szCs w:val="22"/>
        </w:rPr>
        <w:t xml:space="preserve">7.6. Certificats digitals </w:t>
      </w:r>
    </w:p>
    <w:p w14:paraId="6BE82BAE" w14:textId="77777777" w:rsidR="007A3B07" w:rsidRPr="00FA7995" w:rsidRDefault="007A3B07" w:rsidP="00FA7995">
      <w:pPr>
        <w:pStyle w:val="Default"/>
        <w:jc w:val="both"/>
        <w:rPr>
          <w:color w:val="auto"/>
          <w:sz w:val="22"/>
          <w:szCs w:val="22"/>
        </w:rPr>
      </w:pPr>
    </w:p>
    <w:p w14:paraId="44E0A407" w14:textId="77777777" w:rsidR="007A3B07" w:rsidRPr="00FA7995" w:rsidRDefault="007A3B07" w:rsidP="00FA7995">
      <w:pPr>
        <w:pStyle w:val="Default"/>
        <w:jc w:val="both"/>
        <w:rPr>
          <w:color w:val="auto"/>
          <w:sz w:val="22"/>
          <w:szCs w:val="22"/>
        </w:rPr>
      </w:pPr>
      <w:r w:rsidRPr="00FA7995">
        <w:rPr>
          <w:color w:val="auto"/>
          <w:sz w:val="22"/>
          <w:szCs w:val="22"/>
        </w:rPr>
        <w:lastRenderedPageBreak/>
        <w:t xml:space="preserve">D’acord amb la </w:t>
      </w:r>
      <w:r w:rsidR="009A5E93">
        <w:rPr>
          <w:color w:val="auto"/>
          <w:sz w:val="22"/>
          <w:szCs w:val="22"/>
        </w:rPr>
        <w:t>D</w:t>
      </w:r>
      <w:r w:rsidRPr="00FA7995">
        <w:rPr>
          <w:color w:val="auto"/>
          <w:sz w:val="22"/>
          <w:szCs w:val="22"/>
        </w:rPr>
        <w:t xml:space="preserve">isposició </w:t>
      </w:r>
      <w:r w:rsidR="009A5E93">
        <w:rPr>
          <w:color w:val="auto"/>
          <w:sz w:val="22"/>
          <w:szCs w:val="22"/>
        </w:rPr>
        <w:t>A</w:t>
      </w:r>
      <w:r w:rsidRPr="00FA7995">
        <w:rPr>
          <w:color w:val="auto"/>
          <w:sz w:val="22"/>
          <w:szCs w:val="22"/>
        </w:rPr>
        <w:t xml:space="preserve">ddicional </w:t>
      </w:r>
      <w:r w:rsidR="009A5E93">
        <w:rPr>
          <w:color w:val="auto"/>
          <w:sz w:val="22"/>
          <w:szCs w:val="22"/>
        </w:rPr>
        <w:t>P</w:t>
      </w:r>
      <w:r w:rsidRPr="00FA7995">
        <w:rPr>
          <w:color w:val="auto"/>
          <w:sz w:val="22"/>
          <w:szCs w:val="22"/>
        </w:rPr>
        <w:t>rimera del Decret Llei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w:t>
      </w:r>
      <w:r w:rsidR="00B00B1A">
        <w:rPr>
          <w:color w:val="auto"/>
          <w:sz w:val="22"/>
          <w:szCs w:val="22"/>
        </w:rPr>
        <w:t>a proposició.</w:t>
      </w:r>
    </w:p>
    <w:p w14:paraId="79017715" w14:textId="77777777" w:rsidR="00E1461D" w:rsidRPr="00FA7995" w:rsidRDefault="00E1461D" w:rsidP="00FA7995">
      <w:pPr>
        <w:pStyle w:val="Default"/>
        <w:jc w:val="both"/>
        <w:rPr>
          <w:color w:val="auto"/>
          <w:sz w:val="22"/>
          <w:szCs w:val="22"/>
        </w:rPr>
      </w:pPr>
    </w:p>
    <w:p w14:paraId="484258F7" w14:textId="77777777" w:rsidR="00E1461D" w:rsidRPr="00FA7995" w:rsidRDefault="00E1461D" w:rsidP="00FA7995">
      <w:pPr>
        <w:pStyle w:val="Default"/>
        <w:jc w:val="both"/>
        <w:rPr>
          <w:color w:val="auto"/>
          <w:sz w:val="22"/>
          <w:szCs w:val="22"/>
        </w:rPr>
      </w:pPr>
      <w:r w:rsidRPr="00FA7995">
        <w:rPr>
          <w:color w:val="auto"/>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345BCAC8" w14:textId="77777777" w:rsidR="00EC4F3E" w:rsidRPr="00FA7995" w:rsidRDefault="00EC4F3E" w:rsidP="00FA7995">
      <w:pPr>
        <w:pStyle w:val="Default"/>
        <w:jc w:val="both"/>
        <w:rPr>
          <w:color w:val="auto"/>
          <w:sz w:val="22"/>
          <w:szCs w:val="22"/>
        </w:rPr>
      </w:pPr>
    </w:p>
    <w:p w14:paraId="407F2656" w14:textId="77777777" w:rsidR="00EC4F3E" w:rsidRPr="00FA7995" w:rsidRDefault="00EC4F3E" w:rsidP="00FA7995">
      <w:pPr>
        <w:pStyle w:val="Default"/>
        <w:jc w:val="both"/>
        <w:rPr>
          <w:iCs/>
          <w:sz w:val="22"/>
          <w:szCs w:val="22"/>
        </w:rPr>
      </w:pPr>
      <w:r w:rsidRPr="00FA7995">
        <w:rPr>
          <w:iCs/>
          <w:sz w:val="22"/>
          <w:szCs w:val="22"/>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68EE7640" w14:textId="77777777" w:rsidR="009A5E93" w:rsidRDefault="009A5E93" w:rsidP="00FA7995">
      <w:pPr>
        <w:pStyle w:val="Default"/>
        <w:jc w:val="both"/>
        <w:rPr>
          <w:iCs/>
          <w:sz w:val="22"/>
          <w:szCs w:val="22"/>
        </w:rPr>
      </w:pPr>
    </w:p>
    <w:p w14:paraId="1F3B5A41" w14:textId="77777777" w:rsidR="00ED3EBD" w:rsidRPr="00FA7995" w:rsidRDefault="00EC4F3E" w:rsidP="00FA7995">
      <w:pPr>
        <w:pStyle w:val="Default"/>
        <w:jc w:val="both"/>
        <w:rPr>
          <w:iCs/>
          <w:sz w:val="22"/>
          <w:szCs w:val="22"/>
        </w:rPr>
      </w:pPr>
      <w:r w:rsidRPr="00FA7995">
        <w:rPr>
          <w:iCs/>
          <w:sz w:val="22"/>
          <w:szCs w:val="22"/>
        </w:rPr>
        <w:t>Llista:</w:t>
      </w:r>
      <w:r w:rsidR="00ED3EBD" w:rsidRPr="00FA7995">
        <w:rPr>
          <w:iCs/>
          <w:sz w:val="22"/>
          <w:szCs w:val="22"/>
        </w:rPr>
        <w:t xml:space="preserve"> </w:t>
      </w:r>
      <w:hyperlink r:id="rId14" w:history="1">
        <w:r w:rsidRPr="00FA7995">
          <w:rPr>
            <w:rStyle w:val="Hipervnculo"/>
            <w:iCs/>
            <w:sz w:val="22"/>
            <w:szCs w:val="22"/>
          </w:rPr>
          <w:t>https://ec.europa.eu/information_society/policy/esignature/trusted-list/tlmp.xml</w:t>
        </w:r>
      </w:hyperlink>
      <w:r w:rsidRPr="00FA7995">
        <w:rPr>
          <w:iCs/>
          <w:sz w:val="22"/>
          <w:szCs w:val="22"/>
        </w:rPr>
        <w:t xml:space="preserve">  </w:t>
      </w:r>
    </w:p>
    <w:p w14:paraId="430243C2" w14:textId="77777777" w:rsidR="00EC4F3E" w:rsidRPr="00FA7995" w:rsidRDefault="00796927" w:rsidP="00FA7995">
      <w:pPr>
        <w:pStyle w:val="Default"/>
        <w:jc w:val="both"/>
        <w:rPr>
          <w:iCs/>
          <w:sz w:val="22"/>
          <w:szCs w:val="22"/>
        </w:rPr>
      </w:pPr>
      <w:hyperlink r:id="rId15" w:history="1">
        <w:r w:rsidR="00EC4F3E" w:rsidRPr="00FA7995">
          <w:rPr>
            <w:rStyle w:val="Hipervnculo"/>
            <w:iCs/>
            <w:sz w:val="22"/>
            <w:szCs w:val="22"/>
          </w:rPr>
          <w:t>https://ec.europa.eu/information_society/policy/esignature/trusted-list/tl-mp.xml</w:t>
        </w:r>
      </w:hyperlink>
      <w:r w:rsidR="00EC4F3E" w:rsidRPr="00FA7995">
        <w:rPr>
          <w:iCs/>
          <w:sz w:val="22"/>
          <w:szCs w:val="22"/>
        </w:rPr>
        <w:t xml:space="preserve"> </w:t>
      </w:r>
    </w:p>
    <w:p w14:paraId="48EE42A4" w14:textId="77777777" w:rsidR="009A5E93" w:rsidRDefault="009A5E93" w:rsidP="00FA7995">
      <w:pPr>
        <w:pStyle w:val="Default"/>
        <w:jc w:val="both"/>
        <w:rPr>
          <w:iCs/>
          <w:color w:val="auto"/>
          <w:sz w:val="22"/>
          <w:szCs w:val="22"/>
        </w:rPr>
      </w:pPr>
    </w:p>
    <w:p w14:paraId="777F6D42" w14:textId="77777777" w:rsidR="00EC4F3E" w:rsidRPr="00FA7995" w:rsidRDefault="00EC4F3E" w:rsidP="00FA7995">
      <w:pPr>
        <w:pStyle w:val="Default"/>
        <w:jc w:val="both"/>
        <w:rPr>
          <w:color w:val="auto"/>
          <w:sz w:val="22"/>
          <w:szCs w:val="22"/>
        </w:rPr>
      </w:pPr>
      <w:r w:rsidRPr="00FA7995">
        <w:rPr>
          <w:iCs/>
          <w:color w:val="auto"/>
          <w:sz w:val="22"/>
          <w:szCs w:val="22"/>
        </w:rPr>
        <w:t xml:space="preserve">Eina de consulta: </w:t>
      </w:r>
      <w:hyperlink r:id="rId16" w:history="1">
        <w:r w:rsidR="00ED3EBD" w:rsidRPr="00FA7995">
          <w:rPr>
            <w:rStyle w:val="Hipervnculo"/>
            <w:iCs/>
            <w:sz w:val="22"/>
            <w:szCs w:val="22"/>
          </w:rPr>
          <w:t>http://tlbrowser.tsl.website/tools/</w:t>
        </w:r>
      </w:hyperlink>
      <w:r w:rsidR="00ED3EBD" w:rsidRPr="00FA7995">
        <w:rPr>
          <w:iCs/>
          <w:color w:val="auto"/>
          <w:sz w:val="22"/>
          <w:szCs w:val="22"/>
        </w:rPr>
        <w:t xml:space="preserve"> </w:t>
      </w:r>
    </w:p>
    <w:p w14:paraId="6E8F7B74" w14:textId="77777777" w:rsidR="00F14CAF" w:rsidRDefault="00F14CAF" w:rsidP="00FA7995">
      <w:pPr>
        <w:jc w:val="both"/>
        <w:rPr>
          <w:rFonts w:cs="Arial"/>
          <w:szCs w:val="22"/>
        </w:rPr>
      </w:pPr>
    </w:p>
    <w:p w14:paraId="1180025C" w14:textId="77777777" w:rsidR="00211C94" w:rsidRPr="00FA7995" w:rsidRDefault="00211C94" w:rsidP="00FA7995">
      <w:pPr>
        <w:jc w:val="both"/>
        <w:rPr>
          <w:rFonts w:cs="Arial"/>
          <w:szCs w:val="22"/>
        </w:rPr>
      </w:pPr>
    </w:p>
    <w:p w14:paraId="76E74894" w14:textId="77777777" w:rsidR="00C53804" w:rsidRPr="00FA7995" w:rsidRDefault="00C53804" w:rsidP="00C53804">
      <w:pPr>
        <w:jc w:val="both"/>
        <w:rPr>
          <w:rFonts w:cs="Arial"/>
          <w:b/>
          <w:szCs w:val="22"/>
        </w:rPr>
      </w:pPr>
      <w:r w:rsidRPr="00FA7995">
        <w:rPr>
          <w:rFonts w:cs="Arial"/>
          <w:b/>
          <w:szCs w:val="22"/>
        </w:rPr>
        <w:t xml:space="preserve">Vuitena. </w:t>
      </w:r>
      <w:r>
        <w:rPr>
          <w:rFonts w:cs="Arial"/>
          <w:b/>
          <w:szCs w:val="22"/>
        </w:rPr>
        <w:t xml:space="preserve">Requisits </w:t>
      </w:r>
      <w:r w:rsidRPr="00FA7995">
        <w:rPr>
          <w:rFonts w:cs="Arial"/>
          <w:b/>
          <w:szCs w:val="22"/>
        </w:rPr>
        <w:t>per contractar</w:t>
      </w:r>
    </w:p>
    <w:p w14:paraId="21D848B5" w14:textId="77777777" w:rsidR="00C53804" w:rsidRPr="00FA7995" w:rsidRDefault="00C53804" w:rsidP="00C53804">
      <w:pPr>
        <w:pStyle w:val="Ttulo1"/>
        <w:rPr>
          <w:rFonts w:cs="Arial"/>
          <w:sz w:val="22"/>
          <w:szCs w:val="22"/>
        </w:rPr>
      </w:pPr>
    </w:p>
    <w:p w14:paraId="016A13CF" w14:textId="77777777" w:rsidR="00C53804" w:rsidRPr="00FA7995" w:rsidRDefault="00C53804" w:rsidP="00C53804">
      <w:pPr>
        <w:pStyle w:val="Textoindependiente"/>
        <w:jc w:val="both"/>
        <w:rPr>
          <w:rFonts w:cs="Arial"/>
          <w:sz w:val="22"/>
          <w:szCs w:val="22"/>
        </w:rPr>
      </w:pPr>
      <w:r w:rsidRPr="00FA7995">
        <w:rPr>
          <w:rFonts w:cs="Arial"/>
          <w:b/>
          <w:sz w:val="22"/>
          <w:szCs w:val="22"/>
        </w:rPr>
        <w:t>8.1.</w:t>
      </w:r>
      <w:r w:rsidRPr="00FA7995">
        <w:rPr>
          <w:rFonts w:cs="Arial"/>
          <w:b/>
          <w:color w:val="00B050"/>
          <w:sz w:val="22"/>
          <w:szCs w:val="22"/>
        </w:rPr>
        <w:t xml:space="preserve"> </w:t>
      </w:r>
      <w:r w:rsidRPr="00FA7995">
        <w:rPr>
          <w:rFonts w:cs="Arial"/>
          <w:sz w:val="22"/>
          <w:szCs w:val="22"/>
        </w:rPr>
        <w:t>Estan facultades per participar en aquest</w:t>
      </w:r>
      <w:r>
        <w:rPr>
          <w:rFonts w:cs="Arial"/>
          <w:sz w:val="22"/>
          <w:szCs w:val="22"/>
        </w:rPr>
        <w:t xml:space="preserve"> procediment de</w:t>
      </w:r>
      <w:r w:rsidRPr="00FA7995">
        <w:rPr>
          <w:rFonts w:cs="Arial"/>
          <w:sz w:val="22"/>
          <w:szCs w:val="22"/>
        </w:rPr>
        <w:t xml:space="preserve"> licitació i per a subscriure el contracte corresponent en cas de resultar-ne adjudicatàries les persones físiques o jurídiques, espanyoles o estrangeres, que</w:t>
      </w:r>
      <w:r>
        <w:rPr>
          <w:rFonts w:cs="Arial"/>
          <w:sz w:val="22"/>
          <w:szCs w:val="22"/>
        </w:rPr>
        <w:t>, d’acord amb l’article 65 de la LCSP,</w:t>
      </w:r>
      <w:r w:rsidRPr="00FA7995">
        <w:rPr>
          <w:rFonts w:cs="Arial"/>
          <w:sz w:val="22"/>
          <w:szCs w:val="22"/>
        </w:rPr>
        <w:t xml:space="preserve"> reuneixin tot</w:t>
      </w:r>
      <w:r>
        <w:rPr>
          <w:rFonts w:cs="Arial"/>
          <w:sz w:val="22"/>
          <w:szCs w:val="22"/>
        </w:rPr>
        <w:t>s els requisis</w:t>
      </w:r>
      <w:r w:rsidRPr="00FA7995">
        <w:rPr>
          <w:rFonts w:cs="Arial"/>
          <w:sz w:val="22"/>
          <w:szCs w:val="22"/>
        </w:rPr>
        <w:t xml:space="preserve"> següents:</w:t>
      </w:r>
    </w:p>
    <w:p w14:paraId="5D86ADAF" w14:textId="77777777" w:rsidR="00C53804" w:rsidRPr="00FA7995" w:rsidRDefault="00C53804" w:rsidP="00C53804">
      <w:pPr>
        <w:pStyle w:val="Textoindependiente"/>
        <w:jc w:val="both"/>
        <w:rPr>
          <w:rFonts w:cs="Arial"/>
          <w:sz w:val="22"/>
          <w:szCs w:val="22"/>
        </w:rPr>
      </w:pPr>
    </w:p>
    <w:p w14:paraId="62595167" w14:textId="780287AA" w:rsidR="006410D0" w:rsidRPr="00FA7760" w:rsidRDefault="006410D0" w:rsidP="00FA7760">
      <w:pPr>
        <w:pStyle w:val="Textoindependiente"/>
        <w:numPr>
          <w:ilvl w:val="0"/>
          <w:numId w:val="6"/>
        </w:numPr>
        <w:ind w:left="426"/>
        <w:jc w:val="both"/>
        <w:rPr>
          <w:rFonts w:cs="Arial"/>
          <w:sz w:val="22"/>
          <w:szCs w:val="22"/>
        </w:rPr>
      </w:pPr>
      <w:r w:rsidRPr="00FA7760">
        <w:rPr>
          <w:rFonts w:cs="Arial"/>
          <w:sz w:val="22"/>
          <w:szCs w:val="22"/>
        </w:rPr>
        <w:t>Tenir personalitat jurídica i plena capacitat d’obrar, d’acord amb el que disposa l’article 65 de la LCSP</w:t>
      </w:r>
      <w:r w:rsidRPr="00FA7760">
        <w:rPr>
          <w:rFonts w:cs="Arial"/>
          <w:color w:val="000000"/>
          <w:szCs w:val="22"/>
          <w:lang w:eastAsia="ca-ES"/>
        </w:rPr>
        <w:t xml:space="preserve"> </w:t>
      </w:r>
      <w:r>
        <w:rPr>
          <w:rFonts w:cs="Arial"/>
          <w:color w:val="000000"/>
          <w:szCs w:val="22"/>
          <w:lang w:eastAsia="ca-ES"/>
        </w:rPr>
        <w:t>.</w:t>
      </w:r>
    </w:p>
    <w:p w14:paraId="38ED09BA" w14:textId="77777777" w:rsidR="00C53804" w:rsidRDefault="00C53804" w:rsidP="00C53804">
      <w:pPr>
        <w:pStyle w:val="Textoindependiente"/>
        <w:ind w:left="426"/>
        <w:jc w:val="both"/>
        <w:rPr>
          <w:rFonts w:cs="Arial"/>
          <w:sz w:val="22"/>
          <w:szCs w:val="22"/>
        </w:rPr>
      </w:pPr>
    </w:p>
    <w:p w14:paraId="789AE41B" w14:textId="77777777" w:rsidR="00C53804" w:rsidRPr="00FA7995" w:rsidRDefault="00C53804" w:rsidP="00995060">
      <w:pPr>
        <w:pStyle w:val="Textoindependiente"/>
        <w:numPr>
          <w:ilvl w:val="0"/>
          <w:numId w:val="6"/>
        </w:numPr>
        <w:ind w:left="426"/>
        <w:jc w:val="both"/>
        <w:rPr>
          <w:rFonts w:cs="Arial"/>
          <w:sz w:val="22"/>
          <w:szCs w:val="22"/>
        </w:rPr>
      </w:pPr>
      <w:r w:rsidRPr="00FA7995">
        <w:rPr>
          <w:rFonts w:cs="Arial"/>
          <w:sz w:val="22"/>
          <w:szCs w:val="22"/>
        </w:rPr>
        <w:t>No es</w:t>
      </w:r>
      <w:r>
        <w:rPr>
          <w:rFonts w:cs="Arial"/>
          <w:sz w:val="22"/>
          <w:szCs w:val="22"/>
        </w:rPr>
        <w:t xml:space="preserve">tiguin </w:t>
      </w:r>
      <w:r w:rsidRPr="00FA7995">
        <w:rPr>
          <w:rFonts w:cs="Arial"/>
          <w:sz w:val="22"/>
          <w:szCs w:val="22"/>
        </w:rPr>
        <w:t>incurses en cap de les circumstàncies de prohibició de contractar recollides a l’article 71 de la LCSP, la qual cosa es pot acreditar per qualsevol dels mitjans establerts a l’article 85 de la LCSP.</w:t>
      </w:r>
    </w:p>
    <w:p w14:paraId="692DE135" w14:textId="77777777" w:rsidR="00C53804" w:rsidRPr="00FA7995" w:rsidRDefault="00C53804" w:rsidP="00C53804">
      <w:pPr>
        <w:pStyle w:val="Textoindependiente"/>
        <w:ind w:left="426"/>
        <w:jc w:val="both"/>
        <w:rPr>
          <w:rFonts w:cs="Arial"/>
          <w:sz w:val="22"/>
          <w:szCs w:val="22"/>
        </w:rPr>
      </w:pPr>
    </w:p>
    <w:p w14:paraId="2025A2C5" w14:textId="77777777" w:rsidR="00053A08" w:rsidRPr="00C00892" w:rsidRDefault="00053A08" w:rsidP="00995060">
      <w:pPr>
        <w:pStyle w:val="Textoindependiente"/>
        <w:numPr>
          <w:ilvl w:val="0"/>
          <w:numId w:val="6"/>
        </w:numPr>
        <w:ind w:left="426"/>
        <w:jc w:val="both"/>
        <w:rPr>
          <w:rFonts w:cs="Arial"/>
          <w:b/>
          <w:sz w:val="22"/>
          <w:szCs w:val="22"/>
        </w:rPr>
      </w:pPr>
      <w:r w:rsidRPr="00FA7995">
        <w:rPr>
          <w:rFonts w:cs="Arial"/>
          <w:sz w:val="22"/>
          <w:szCs w:val="22"/>
        </w:rPr>
        <w:t>T</w:t>
      </w:r>
      <w:r>
        <w:rPr>
          <w:rFonts w:cs="Arial"/>
          <w:sz w:val="22"/>
          <w:szCs w:val="22"/>
        </w:rPr>
        <w:t>inguin</w:t>
      </w:r>
      <w:r w:rsidRPr="00FA7995">
        <w:rPr>
          <w:rFonts w:cs="Arial"/>
          <w:sz w:val="22"/>
          <w:szCs w:val="22"/>
        </w:rPr>
        <w:t xml:space="preserve"> l’habilitació empresarial o professional que, en el seu cas, sigui exigible per dur a terme l’activitat o prestació que constitueixi l’objecte del contracte</w:t>
      </w:r>
      <w:r>
        <w:rPr>
          <w:rFonts w:cs="Arial"/>
          <w:sz w:val="22"/>
          <w:szCs w:val="22"/>
        </w:rPr>
        <w:t xml:space="preserve">, tal com </w:t>
      </w:r>
      <w:r w:rsidRPr="00FA7995">
        <w:rPr>
          <w:rFonts w:cs="Arial"/>
          <w:sz w:val="22"/>
          <w:szCs w:val="22"/>
        </w:rPr>
        <w:t xml:space="preserve">s’ha indicat en </w:t>
      </w:r>
      <w:r>
        <w:rPr>
          <w:rFonts w:cs="Arial"/>
          <w:b/>
          <w:sz w:val="22"/>
          <w:szCs w:val="22"/>
        </w:rPr>
        <w:t>l’apartat F.3</w:t>
      </w:r>
      <w:r w:rsidRPr="00FA7995">
        <w:rPr>
          <w:rFonts w:cs="Arial"/>
          <w:b/>
          <w:sz w:val="22"/>
          <w:szCs w:val="22"/>
        </w:rPr>
        <w:t xml:space="preserve"> del quadre de característiques</w:t>
      </w:r>
      <w:r w:rsidRPr="00FA7995">
        <w:rPr>
          <w:rFonts w:cs="Arial"/>
          <w:sz w:val="22"/>
          <w:szCs w:val="22"/>
        </w:rPr>
        <w:t xml:space="preserve"> d’aquest Plec</w:t>
      </w:r>
      <w:r>
        <w:rPr>
          <w:rFonts w:cs="Arial"/>
          <w:sz w:val="22"/>
          <w:szCs w:val="22"/>
        </w:rPr>
        <w:t>.</w:t>
      </w:r>
    </w:p>
    <w:p w14:paraId="5EE22459" w14:textId="77777777" w:rsidR="00053A08" w:rsidRPr="00FA7995" w:rsidRDefault="00053A08" w:rsidP="00053A08">
      <w:pPr>
        <w:pStyle w:val="Textoindependiente"/>
        <w:ind w:left="426"/>
        <w:jc w:val="both"/>
        <w:rPr>
          <w:rFonts w:cs="Arial"/>
          <w:sz w:val="22"/>
          <w:szCs w:val="22"/>
        </w:rPr>
      </w:pPr>
    </w:p>
    <w:p w14:paraId="249960CC" w14:textId="77777777" w:rsidR="00053A08" w:rsidRPr="00C00892" w:rsidRDefault="00053A08" w:rsidP="00995060">
      <w:pPr>
        <w:pStyle w:val="Textoindependiente"/>
        <w:numPr>
          <w:ilvl w:val="0"/>
          <w:numId w:val="6"/>
        </w:numPr>
        <w:ind w:left="426"/>
        <w:jc w:val="both"/>
        <w:rPr>
          <w:rFonts w:cs="Arial"/>
          <w:strike/>
          <w:sz w:val="22"/>
          <w:szCs w:val="22"/>
        </w:rPr>
      </w:pPr>
      <w:r w:rsidRPr="00FA7995">
        <w:rPr>
          <w:rFonts w:cs="Arial"/>
          <w:sz w:val="22"/>
          <w:szCs w:val="22"/>
        </w:rPr>
        <w:t>A més, quan</w:t>
      </w:r>
      <w:r>
        <w:rPr>
          <w:rFonts w:cs="Arial"/>
          <w:sz w:val="22"/>
          <w:szCs w:val="22"/>
        </w:rPr>
        <w:t xml:space="preserve"> així</w:t>
      </w:r>
      <w:r w:rsidRPr="00FA7995">
        <w:rPr>
          <w:rFonts w:cs="Arial"/>
          <w:sz w:val="22"/>
          <w:szCs w:val="22"/>
        </w:rPr>
        <w:t xml:space="preserve"> </w:t>
      </w:r>
      <w:r>
        <w:rPr>
          <w:rFonts w:cs="Arial"/>
          <w:sz w:val="22"/>
          <w:szCs w:val="22"/>
        </w:rPr>
        <w:t xml:space="preserve">ho determini </w:t>
      </w:r>
      <w:r w:rsidRPr="00FA7995">
        <w:rPr>
          <w:rFonts w:cs="Arial"/>
          <w:sz w:val="22"/>
          <w:szCs w:val="22"/>
        </w:rPr>
        <w:t xml:space="preserve">la normativa aplicable, </w:t>
      </w:r>
      <w:r>
        <w:rPr>
          <w:rFonts w:cs="Arial"/>
          <w:sz w:val="22"/>
          <w:szCs w:val="22"/>
        </w:rPr>
        <w:t xml:space="preserve">disposin i, en el seu cas, acreditin </w:t>
      </w:r>
      <w:r w:rsidRPr="00FA7995">
        <w:rPr>
          <w:rFonts w:cs="Arial"/>
          <w:sz w:val="22"/>
          <w:szCs w:val="22"/>
        </w:rPr>
        <w:t>determinats requisits relatius a la seva organització, destinació dels seus beneficis, sistema de finançament o altres</w:t>
      </w:r>
      <w:r>
        <w:rPr>
          <w:rFonts w:cs="Arial"/>
          <w:sz w:val="22"/>
          <w:szCs w:val="22"/>
        </w:rPr>
        <w:t>.</w:t>
      </w:r>
    </w:p>
    <w:p w14:paraId="2B232C41" w14:textId="77777777" w:rsidR="00C53804" w:rsidRPr="00FA7995" w:rsidRDefault="00C53804" w:rsidP="000E3ADB">
      <w:pPr>
        <w:pStyle w:val="Textoindependiente"/>
        <w:jc w:val="both"/>
        <w:rPr>
          <w:rFonts w:cs="Arial"/>
          <w:sz w:val="22"/>
          <w:szCs w:val="22"/>
        </w:rPr>
      </w:pPr>
    </w:p>
    <w:p w14:paraId="7F6591A7" w14:textId="77777777" w:rsidR="00C53804" w:rsidRDefault="00C53804" w:rsidP="00C53804">
      <w:pPr>
        <w:pStyle w:val="Textoindependiente"/>
        <w:jc w:val="both"/>
        <w:rPr>
          <w:rFonts w:cs="Arial"/>
          <w:sz w:val="22"/>
          <w:szCs w:val="22"/>
        </w:rPr>
      </w:pPr>
      <w:r w:rsidRPr="00C00892">
        <w:rPr>
          <w:rFonts w:cs="Arial"/>
          <w:b/>
          <w:sz w:val="22"/>
          <w:szCs w:val="22"/>
        </w:rPr>
        <w:t>8.2</w:t>
      </w:r>
      <w:r>
        <w:rPr>
          <w:rFonts w:cs="Arial"/>
          <w:sz w:val="22"/>
          <w:szCs w:val="22"/>
        </w:rPr>
        <w:t xml:space="preserve"> En cas de persones jurídiques, </w:t>
      </w:r>
      <w:r w:rsidRPr="00FA7995">
        <w:rPr>
          <w:rFonts w:cs="Arial"/>
          <w:sz w:val="22"/>
          <w:szCs w:val="22"/>
        </w:rPr>
        <w:t>cal que la finalitat</w:t>
      </w:r>
      <w:r w:rsidRPr="00AB6525">
        <w:rPr>
          <w:rFonts w:cs="Arial"/>
          <w:sz w:val="22"/>
          <w:szCs w:val="22"/>
        </w:rPr>
        <w:t>, objecte o àmbit d’activitat de les empreses licitadores</w:t>
      </w:r>
      <w:r w:rsidRPr="00FA7995">
        <w:rPr>
          <w:rFonts w:cs="Arial"/>
          <w:sz w:val="22"/>
          <w:szCs w:val="22"/>
        </w:rPr>
        <w:t xml:space="preserve"> tingui relació directa amb l’objecte del contracte, segons resulti dels seus estatuts o regles fundacionals</w:t>
      </w:r>
      <w:r w:rsidRPr="00872F0E">
        <w:rPr>
          <w:rFonts w:cs="Arial"/>
          <w:sz w:val="22"/>
          <w:szCs w:val="22"/>
        </w:rPr>
        <w:t>, i</w:t>
      </w:r>
      <w:r>
        <w:rPr>
          <w:rFonts w:cs="Arial"/>
          <w:sz w:val="22"/>
          <w:szCs w:val="22"/>
        </w:rPr>
        <w:t>, en el seu cas,</w:t>
      </w:r>
      <w:r w:rsidRPr="00872F0E">
        <w:rPr>
          <w:rFonts w:cs="Arial"/>
          <w:sz w:val="22"/>
          <w:szCs w:val="22"/>
        </w:rPr>
        <w:t xml:space="preserve"> s’acrediti degudament</w:t>
      </w:r>
      <w:r w:rsidRPr="00FA7995">
        <w:rPr>
          <w:rFonts w:cs="Arial"/>
          <w:sz w:val="22"/>
          <w:szCs w:val="22"/>
        </w:rPr>
        <w:t xml:space="preserve">. </w:t>
      </w:r>
    </w:p>
    <w:p w14:paraId="76919DEA" w14:textId="77777777" w:rsidR="00C53804" w:rsidRPr="00FA7995" w:rsidRDefault="00C53804" w:rsidP="00C53804">
      <w:pPr>
        <w:pStyle w:val="Textoindependiente"/>
        <w:jc w:val="both"/>
        <w:rPr>
          <w:rFonts w:cs="Arial"/>
          <w:sz w:val="22"/>
          <w:szCs w:val="22"/>
        </w:rPr>
      </w:pPr>
    </w:p>
    <w:p w14:paraId="4B6409BA" w14:textId="77777777" w:rsidR="00C53804" w:rsidRPr="00FA7995" w:rsidRDefault="00C53804" w:rsidP="00C53804">
      <w:pPr>
        <w:pStyle w:val="Textoindependiente"/>
        <w:jc w:val="both"/>
        <w:rPr>
          <w:rFonts w:cs="Arial"/>
          <w:sz w:val="22"/>
          <w:szCs w:val="22"/>
        </w:rPr>
      </w:pPr>
      <w:r w:rsidRPr="00FA7995">
        <w:rPr>
          <w:rFonts w:cs="Arial"/>
          <w:b/>
          <w:sz w:val="22"/>
          <w:szCs w:val="22"/>
        </w:rPr>
        <w:t>8.</w:t>
      </w:r>
      <w:r w:rsidR="00333B39">
        <w:rPr>
          <w:rFonts w:cs="Arial"/>
          <w:b/>
          <w:sz w:val="22"/>
          <w:szCs w:val="22"/>
        </w:rPr>
        <w:t>3</w:t>
      </w:r>
      <w:r w:rsidRPr="00FA7995">
        <w:rPr>
          <w:rFonts w:cs="Arial"/>
          <w:b/>
          <w:sz w:val="22"/>
          <w:szCs w:val="22"/>
        </w:rPr>
        <w:t>.</w:t>
      </w:r>
      <w:r w:rsidRPr="00FA7995">
        <w:rPr>
          <w:rFonts w:cs="Arial"/>
          <w:sz w:val="22"/>
          <w:szCs w:val="22"/>
        </w:rPr>
        <w:t xml:space="preserve"> També poden participar en aquesta licitació les </w:t>
      </w:r>
      <w:r w:rsidRPr="00FA7995">
        <w:rPr>
          <w:rFonts w:cs="Arial"/>
          <w:b/>
          <w:sz w:val="22"/>
          <w:szCs w:val="22"/>
        </w:rPr>
        <w:t>unions d’empreses</w:t>
      </w:r>
      <w:r w:rsidRPr="00FA7995">
        <w:rPr>
          <w:rFonts w:cs="Arial"/>
          <w:sz w:val="22"/>
          <w:szCs w:val="22"/>
        </w:rPr>
        <w:t xml:space="preserve"> que es constitueixin temporalment a aquest efecte (UTE), sense que sigui necessària formalitzar-les en escriptura </w:t>
      </w:r>
      <w:r w:rsidRPr="00FA7995">
        <w:rPr>
          <w:rFonts w:cs="Arial"/>
          <w:sz w:val="22"/>
          <w:szCs w:val="22"/>
        </w:rPr>
        <w:lastRenderedPageBreak/>
        <w:t>pública fins que no se’ls hagi adjudicat el contracte. Aquestes empreses queden obligades solidàriament davant l</w:t>
      </w:r>
      <w:r>
        <w:rPr>
          <w:rFonts w:cs="Arial"/>
          <w:sz w:val="22"/>
          <w:szCs w:val="22"/>
        </w:rPr>
        <w:t>’ACCD</w:t>
      </w:r>
      <w:r w:rsidRPr="00FA7995">
        <w:rPr>
          <w:rFonts w:cs="Arial"/>
          <w:sz w:val="22"/>
          <w:szCs w:val="22"/>
        </w:rPr>
        <w:t xml:space="preserve">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 Als efectes de la licitació, les empreses licitadores que vulguin concórrer integrades en una unió temporal han d’indicar els noms i les circumstàncies dels que la constitueixin i la participació de cadascun, com també que assumeixen el compromís de constituir-se formalment en unió temporal si resulten empreses adjudicatàries del contracte.</w:t>
      </w:r>
      <w:r>
        <w:rPr>
          <w:rFonts w:cs="Arial"/>
          <w:sz w:val="22"/>
          <w:szCs w:val="22"/>
        </w:rPr>
        <w:t xml:space="preserve"> En aquest supòsit, </w:t>
      </w:r>
      <w:r w:rsidRPr="00FA7995">
        <w:rPr>
          <w:rFonts w:cs="Arial"/>
          <w:sz w:val="22"/>
          <w:szCs w:val="22"/>
        </w:rPr>
        <w:t xml:space="preserve">cadascuna de les empreses integrants ha de tenir la seva </w:t>
      </w:r>
      <w:r w:rsidRPr="00E33B44">
        <w:rPr>
          <w:rFonts w:cs="Arial"/>
          <w:sz w:val="22"/>
          <w:szCs w:val="22"/>
        </w:rPr>
        <w:t>personalitat i capacitat</w:t>
      </w:r>
    </w:p>
    <w:p w14:paraId="57D5F7D1" w14:textId="77777777" w:rsidR="00C53804" w:rsidRPr="00FA7995" w:rsidRDefault="00C53804" w:rsidP="00C53804">
      <w:pPr>
        <w:pStyle w:val="Textoindependiente"/>
        <w:jc w:val="both"/>
        <w:rPr>
          <w:rFonts w:cs="Arial"/>
          <w:sz w:val="22"/>
          <w:szCs w:val="22"/>
        </w:rPr>
      </w:pPr>
    </w:p>
    <w:p w14:paraId="4690DF32" w14:textId="77777777" w:rsidR="00C53804" w:rsidRPr="00FA7995" w:rsidRDefault="00C53804" w:rsidP="00C53804">
      <w:pPr>
        <w:pStyle w:val="Textoindependiente"/>
        <w:jc w:val="both"/>
        <w:rPr>
          <w:rFonts w:cs="Arial"/>
          <w:sz w:val="22"/>
          <w:szCs w:val="22"/>
        </w:rPr>
      </w:pPr>
      <w:r w:rsidRPr="00FA7995">
        <w:rPr>
          <w:rFonts w:cs="Arial"/>
          <w:sz w:val="22"/>
          <w:szCs w:val="22"/>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3ECF6BF0" w14:textId="77777777" w:rsidR="00C53804" w:rsidRPr="00FA7995" w:rsidRDefault="00C53804" w:rsidP="00C53804">
      <w:pPr>
        <w:pStyle w:val="Textoindependiente"/>
        <w:jc w:val="both"/>
        <w:rPr>
          <w:rFonts w:cs="Arial"/>
          <w:sz w:val="22"/>
          <w:szCs w:val="22"/>
        </w:rPr>
      </w:pPr>
    </w:p>
    <w:p w14:paraId="366CA9CF" w14:textId="77777777" w:rsidR="00053A08" w:rsidRPr="00FA7995" w:rsidRDefault="00053A08" w:rsidP="00053A08">
      <w:pPr>
        <w:autoSpaceDE w:val="0"/>
        <w:autoSpaceDN w:val="0"/>
        <w:adjustRightInd w:val="0"/>
        <w:jc w:val="both"/>
        <w:rPr>
          <w:rFonts w:cs="Arial"/>
          <w:szCs w:val="22"/>
          <w:lang w:eastAsia="ca-ES"/>
        </w:rPr>
      </w:pPr>
      <w:r w:rsidRPr="00FA7995">
        <w:rPr>
          <w:rFonts w:cs="Arial"/>
          <w:b/>
          <w:szCs w:val="22"/>
        </w:rPr>
        <w:t>8</w:t>
      </w:r>
      <w:r>
        <w:rPr>
          <w:rFonts w:cs="Arial"/>
          <w:b/>
          <w:szCs w:val="22"/>
        </w:rPr>
        <w:t>.4</w:t>
      </w:r>
      <w:r w:rsidRPr="00FA7995">
        <w:rPr>
          <w:rFonts w:cs="Arial"/>
          <w:b/>
          <w:szCs w:val="22"/>
        </w:rPr>
        <w:t>.</w:t>
      </w:r>
      <w:r w:rsidRPr="00FA7995">
        <w:rPr>
          <w:rFonts w:cs="Arial"/>
          <w:szCs w:val="22"/>
        </w:rPr>
        <w:t xml:space="preserve"> Les </w:t>
      </w:r>
      <w:r w:rsidRPr="00FA7995">
        <w:rPr>
          <w:rFonts w:cs="Arial"/>
          <w:szCs w:val="22"/>
          <w:lang w:eastAsia="ca-ES"/>
        </w:rPr>
        <w:t>circumst</w:t>
      </w:r>
      <w:r>
        <w:rPr>
          <w:rFonts w:cs="Arial"/>
          <w:szCs w:val="22"/>
          <w:lang w:eastAsia="ca-ES"/>
        </w:rPr>
        <w:t xml:space="preserve">àncies relatives a la capacitat i </w:t>
      </w:r>
      <w:r w:rsidRPr="00FA7995">
        <w:rPr>
          <w:rFonts w:cs="Arial"/>
          <w:szCs w:val="22"/>
          <w:lang w:eastAsia="ca-ES"/>
        </w:rPr>
        <w:t>absència de prohibicions de contractar</w:t>
      </w:r>
      <w:r>
        <w:rPr>
          <w:rFonts w:cs="Arial"/>
          <w:szCs w:val="22"/>
          <w:lang w:eastAsia="ca-ES"/>
        </w:rPr>
        <w:t xml:space="preserve"> i, en el seu cas, habilitació empresarial o professional i </w:t>
      </w:r>
      <w:r w:rsidRPr="00FA7995">
        <w:rPr>
          <w:rFonts w:cs="Arial"/>
          <w:szCs w:val="22"/>
        </w:rPr>
        <w:t>determinats requisits relatius a la seva organització, destinació dels seus beneficis, sistema de finançament o altres</w:t>
      </w:r>
      <w:r>
        <w:rPr>
          <w:rFonts w:cs="Arial"/>
          <w:szCs w:val="22"/>
          <w:lang w:eastAsia="ca-ES"/>
        </w:rPr>
        <w:t xml:space="preserve"> </w:t>
      </w:r>
      <w:r w:rsidRPr="00FA7995">
        <w:rPr>
          <w:rFonts w:cs="Arial"/>
          <w:szCs w:val="22"/>
          <w:lang w:eastAsia="ca-ES"/>
        </w:rPr>
        <w:t xml:space="preserve"> han de concórrer en la data final de presentació d</w:t>
      </w:r>
      <w:r>
        <w:rPr>
          <w:rFonts w:cs="Arial"/>
          <w:szCs w:val="22"/>
          <w:lang w:eastAsia="ca-ES"/>
        </w:rPr>
        <w:t>e proposicions</w:t>
      </w:r>
      <w:r w:rsidRPr="00FA7995">
        <w:rPr>
          <w:rFonts w:cs="Arial"/>
          <w:szCs w:val="22"/>
          <w:lang w:eastAsia="ca-ES"/>
        </w:rPr>
        <w:t xml:space="preserve"> i subsistir en el moment de perfecció del contracte.</w:t>
      </w:r>
    </w:p>
    <w:p w14:paraId="01BB38F4" w14:textId="77777777" w:rsidR="00C53804" w:rsidRPr="00FA7995" w:rsidRDefault="00C53804" w:rsidP="00C53804">
      <w:pPr>
        <w:autoSpaceDE w:val="0"/>
        <w:autoSpaceDN w:val="0"/>
        <w:adjustRightInd w:val="0"/>
        <w:jc w:val="both"/>
        <w:rPr>
          <w:rFonts w:cs="Arial"/>
          <w:szCs w:val="22"/>
          <w:lang w:eastAsia="ca-ES"/>
        </w:rPr>
      </w:pPr>
    </w:p>
    <w:p w14:paraId="06849873" w14:textId="6329BAEB" w:rsidR="00EF00EC" w:rsidRPr="0042394A" w:rsidRDefault="00C53804" w:rsidP="00EF00EC">
      <w:pPr>
        <w:autoSpaceDE w:val="0"/>
        <w:autoSpaceDN w:val="0"/>
        <w:adjustRightInd w:val="0"/>
        <w:jc w:val="both"/>
        <w:rPr>
          <w:rFonts w:cs="Arial"/>
          <w:szCs w:val="22"/>
        </w:rPr>
      </w:pPr>
      <w:r w:rsidRPr="00E33B44">
        <w:rPr>
          <w:rFonts w:cs="Arial"/>
          <w:b/>
          <w:szCs w:val="22"/>
          <w:lang w:eastAsia="ca-ES"/>
        </w:rPr>
        <w:t>8.</w:t>
      </w:r>
      <w:r w:rsidR="00333B39">
        <w:rPr>
          <w:rFonts w:cs="Arial"/>
          <w:b/>
          <w:szCs w:val="22"/>
          <w:lang w:eastAsia="ca-ES"/>
        </w:rPr>
        <w:t>5</w:t>
      </w:r>
      <w:r w:rsidRPr="00E33B44">
        <w:rPr>
          <w:rFonts w:cs="Arial"/>
          <w:b/>
          <w:szCs w:val="22"/>
          <w:lang w:eastAsia="ca-ES"/>
        </w:rPr>
        <w:t>.</w:t>
      </w:r>
      <w:r w:rsidRPr="00E33B44">
        <w:rPr>
          <w:rFonts w:cs="Arial"/>
          <w:szCs w:val="22"/>
        </w:rPr>
        <w:t xml:space="preserve"> </w:t>
      </w:r>
      <w:r w:rsidR="00EF00EC" w:rsidRPr="002E60DF">
        <w:rPr>
          <w:rFonts w:cs="Arial"/>
          <w:szCs w:val="22"/>
        </w:rPr>
        <w:t xml:space="preserve">A efectes de la licitació, </w:t>
      </w:r>
      <w:r w:rsidR="00EF00EC">
        <w:rPr>
          <w:rFonts w:cs="Arial"/>
          <w:szCs w:val="22"/>
        </w:rPr>
        <w:t>els licitadors</w:t>
      </w:r>
      <w:r w:rsidR="00EF00EC" w:rsidRPr="002E60DF">
        <w:rPr>
          <w:rFonts w:cs="Arial"/>
          <w:snapToGrid w:val="0"/>
          <w:szCs w:val="22"/>
        </w:rPr>
        <w:t xml:space="preserve"> han de </w:t>
      </w:r>
      <w:r w:rsidR="00EF00EC" w:rsidRPr="002E60DF">
        <w:rPr>
          <w:rFonts w:cs="Arial"/>
          <w:snapToGrid w:val="0"/>
          <w:szCs w:val="22"/>
          <w:u w:val="single"/>
        </w:rPr>
        <w:t>declarar</w:t>
      </w:r>
      <w:r w:rsidR="00EF00EC" w:rsidRPr="002E60DF">
        <w:rPr>
          <w:rFonts w:cs="Arial"/>
          <w:snapToGrid w:val="0"/>
          <w:szCs w:val="22"/>
        </w:rPr>
        <w:t xml:space="preserve"> el compliment dels requisits d’aptitud per a contractar en la declaració responsable corresponent, que s’ha d’ajustar al model de </w:t>
      </w:r>
      <w:r w:rsidR="00EF00EC">
        <w:rPr>
          <w:rFonts w:cs="Arial"/>
          <w:b/>
          <w:snapToGrid w:val="0"/>
          <w:szCs w:val="22"/>
        </w:rPr>
        <w:t>l’A</w:t>
      </w:r>
      <w:r w:rsidR="00EF00EC" w:rsidRPr="002E60DF">
        <w:rPr>
          <w:rFonts w:cs="Arial"/>
          <w:b/>
          <w:snapToGrid w:val="0"/>
          <w:szCs w:val="22"/>
        </w:rPr>
        <w:t>nnex 2 d’aquest Plec</w:t>
      </w:r>
      <w:r w:rsidR="00EF00EC" w:rsidRPr="002E60DF">
        <w:rPr>
          <w:rFonts w:cs="Arial"/>
          <w:snapToGrid w:val="0"/>
          <w:szCs w:val="22"/>
        </w:rPr>
        <w:t xml:space="preserve">. </w:t>
      </w:r>
    </w:p>
    <w:p w14:paraId="27D922E9" w14:textId="77777777" w:rsidR="00EF00EC" w:rsidRDefault="00EF00EC" w:rsidP="00EF00EC">
      <w:pPr>
        <w:autoSpaceDE w:val="0"/>
        <w:autoSpaceDN w:val="0"/>
        <w:adjustRightInd w:val="0"/>
        <w:jc w:val="both"/>
        <w:rPr>
          <w:rFonts w:cs="Arial"/>
          <w:snapToGrid w:val="0"/>
          <w:szCs w:val="22"/>
        </w:rPr>
      </w:pPr>
    </w:p>
    <w:p w14:paraId="501D18C7" w14:textId="183B2ED2" w:rsidR="00EF00EC" w:rsidRPr="00E33B44" w:rsidRDefault="00EF00EC" w:rsidP="00EF00EC">
      <w:pPr>
        <w:autoSpaceDE w:val="0"/>
        <w:autoSpaceDN w:val="0"/>
        <w:adjustRightInd w:val="0"/>
        <w:jc w:val="both"/>
        <w:rPr>
          <w:rFonts w:cs="Arial"/>
          <w:snapToGrid w:val="0"/>
          <w:szCs w:val="22"/>
        </w:rPr>
      </w:pPr>
      <w:r w:rsidRPr="002E60DF">
        <w:rPr>
          <w:rFonts w:cs="Arial"/>
          <w:snapToGrid w:val="0"/>
          <w:szCs w:val="22"/>
        </w:rPr>
        <w:t xml:space="preserve">Únicament </w:t>
      </w:r>
      <w:r>
        <w:rPr>
          <w:rFonts w:cs="Arial"/>
          <w:snapToGrid w:val="0"/>
          <w:szCs w:val="22"/>
        </w:rPr>
        <w:t xml:space="preserve">l’empresa </w:t>
      </w:r>
      <w:r w:rsidRPr="002E60DF">
        <w:rPr>
          <w:rFonts w:cs="Arial"/>
          <w:snapToGrid w:val="0"/>
          <w:szCs w:val="22"/>
        </w:rPr>
        <w:t>proposa</w:t>
      </w:r>
      <w:r>
        <w:rPr>
          <w:rFonts w:cs="Arial"/>
          <w:snapToGrid w:val="0"/>
          <w:szCs w:val="22"/>
        </w:rPr>
        <w:t>da</w:t>
      </w:r>
      <w:r w:rsidRPr="002E60DF">
        <w:rPr>
          <w:rFonts w:cs="Arial"/>
          <w:snapToGrid w:val="0"/>
          <w:szCs w:val="22"/>
        </w:rPr>
        <w:t xml:space="preserve"> com a adjudicat</w:t>
      </w:r>
      <w:r>
        <w:rPr>
          <w:rFonts w:cs="Arial"/>
          <w:snapToGrid w:val="0"/>
          <w:szCs w:val="22"/>
        </w:rPr>
        <w:t>à</w:t>
      </w:r>
      <w:r w:rsidRPr="002E60DF">
        <w:rPr>
          <w:rFonts w:cs="Arial"/>
          <w:snapToGrid w:val="0"/>
          <w:szCs w:val="22"/>
        </w:rPr>
        <w:t>ri</w:t>
      </w:r>
      <w:r>
        <w:rPr>
          <w:rFonts w:cs="Arial"/>
          <w:snapToGrid w:val="0"/>
          <w:szCs w:val="22"/>
        </w:rPr>
        <w:t>a</w:t>
      </w:r>
      <w:r w:rsidRPr="002E60DF">
        <w:rPr>
          <w:rFonts w:cs="Arial"/>
          <w:snapToGrid w:val="0"/>
          <w:szCs w:val="22"/>
        </w:rPr>
        <w:t xml:space="preserve"> haurà </w:t>
      </w:r>
      <w:r w:rsidRPr="002E60DF">
        <w:rPr>
          <w:rFonts w:cs="Arial"/>
          <w:snapToGrid w:val="0"/>
          <w:szCs w:val="22"/>
          <w:u w:val="single"/>
        </w:rPr>
        <w:t xml:space="preserve">d’acreditar el compliment </w:t>
      </w:r>
      <w:r w:rsidRPr="002E60DF">
        <w:rPr>
          <w:rFonts w:cs="Arial"/>
          <w:snapToGrid w:val="0"/>
          <w:szCs w:val="22"/>
        </w:rPr>
        <w:t>d’aquests requisits en el moment que sigui requerida per l’òrgan competent, en tot cas, abans d’adjudicar el contracte. No obstant això,</w:t>
      </w:r>
      <w:r w:rsidRPr="002E60DF">
        <w:t xml:space="preserve"> </w:t>
      </w:r>
      <w:r w:rsidRPr="002E60DF">
        <w:rPr>
          <w:rFonts w:cs="Arial"/>
          <w:snapToGrid w:val="0"/>
          <w:szCs w:val="22"/>
        </w:rPr>
        <w:t xml:space="preserve">l’òrgan de contractació </w:t>
      </w:r>
      <w:r>
        <w:rPr>
          <w:rFonts w:cs="Arial"/>
          <w:snapToGrid w:val="0"/>
          <w:szCs w:val="22"/>
        </w:rPr>
        <w:t>podr</w:t>
      </w:r>
      <w:r w:rsidR="0003053D">
        <w:rPr>
          <w:rFonts w:cs="Arial"/>
          <w:snapToGrid w:val="0"/>
          <w:szCs w:val="22"/>
        </w:rPr>
        <w:t>à</w:t>
      </w:r>
      <w:r>
        <w:rPr>
          <w:rFonts w:cs="Arial"/>
          <w:snapToGrid w:val="0"/>
          <w:szCs w:val="22"/>
        </w:rPr>
        <w:t xml:space="preserve"> sol·licitar als licitadors</w:t>
      </w:r>
      <w:r w:rsidRPr="002E60DF">
        <w:rPr>
          <w:rFonts w:cs="Arial"/>
          <w:snapToGrid w:val="0"/>
          <w:szCs w:val="22"/>
        </w:rPr>
        <w:t xml:space="preserve"> que presentin la totalitat o una part dels documents acreditatius del compliment dels requisits, quan considerin que existeixen dubtes raonables sobre la vigència o fiabilitat de la declaració o quan resulti necessari per al bon desenvolupament del procediment, d’acord amb l’article 140.3 de la LCSP</w:t>
      </w:r>
      <w:r w:rsidRPr="00E33B44">
        <w:rPr>
          <w:rFonts w:cs="Arial"/>
          <w:snapToGrid w:val="0"/>
          <w:szCs w:val="22"/>
        </w:rPr>
        <w:t>.</w:t>
      </w:r>
    </w:p>
    <w:p w14:paraId="074C7A94" w14:textId="77777777" w:rsidR="00C53804" w:rsidRPr="00FA7995" w:rsidRDefault="00C53804" w:rsidP="00EF00EC">
      <w:pPr>
        <w:autoSpaceDE w:val="0"/>
        <w:autoSpaceDN w:val="0"/>
        <w:adjustRightInd w:val="0"/>
        <w:jc w:val="both"/>
        <w:rPr>
          <w:rFonts w:cs="Arial"/>
          <w:b/>
          <w:szCs w:val="22"/>
          <w:lang w:eastAsia="ca-ES"/>
        </w:rPr>
      </w:pPr>
    </w:p>
    <w:p w14:paraId="1C072755" w14:textId="77777777" w:rsidR="00FE0938" w:rsidRDefault="00C53804" w:rsidP="00C53804">
      <w:pPr>
        <w:autoSpaceDE w:val="0"/>
        <w:autoSpaceDN w:val="0"/>
        <w:adjustRightInd w:val="0"/>
        <w:jc w:val="both"/>
        <w:rPr>
          <w:rFonts w:cs="Arial"/>
          <w:szCs w:val="22"/>
          <w:lang w:eastAsia="ca-ES"/>
        </w:rPr>
      </w:pPr>
      <w:r w:rsidRPr="00AB6525">
        <w:rPr>
          <w:rFonts w:cs="Arial"/>
          <w:b/>
          <w:szCs w:val="22"/>
          <w:lang w:eastAsia="ca-ES"/>
        </w:rPr>
        <w:t>8.</w:t>
      </w:r>
      <w:r w:rsidR="00333B39">
        <w:rPr>
          <w:rFonts w:cs="Arial"/>
          <w:b/>
          <w:szCs w:val="22"/>
          <w:lang w:eastAsia="ca-ES"/>
        </w:rPr>
        <w:t>6</w:t>
      </w:r>
      <w:r w:rsidRPr="00AB6525">
        <w:rPr>
          <w:rFonts w:cs="Arial"/>
          <w:b/>
          <w:szCs w:val="22"/>
          <w:lang w:eastAsia="ca-ES"/>
        </w:rPr>
        <w:t>.</w:t>
      </w:r>
      <w:r w:rsidRPr="00AB6525">
        <w:rPr>
          <w:rFonts w:cs="Arial"/>
          <w:szCs w:val="22"/>
          <w:lang w:eastAsia="ca-ES"/>
        </w:rPr>
        <w:t xml:space="preserve"> </w:t>
      </w:r>
      <w:r w:rsidR="002F45BD">
        <w:rPr>
          <w:rFonts w:cs="Arial"/>
          <w:szCs w:val="22"/>
          <w:lang w:eastAsia="ca-ES"/>
        </w:rPr>
        <w:t>Quan les empreses</w:t>
      </w:r>
      <w:r w:rsidR="002F45BD" w:rsidRPr="00AB6525">
        <w:rPr>
          <w:rFonts w:cs="Arial"/>
          <w:szCs w:val="22"/>
          <w:lang w:eastAsia="ca-ES"/>
        </w:rPr>
        <w:t xml:space="preserve"> licitadores </w:t>
      </w:r>
      <w:r w:rsidR="002F45BD">
        <w:rPr>
          <w:rFonts w:cs="Arial"/>
          <w:szCs w:val="22"/>
          <w:lang w:eastAsia="ca-ES"/>
        </w:rPr>
        <w:t xml:space="preserve">estiguin inscrites </w:t>
      </w:r>
      <w:r w:rsidR="002F45BD" w:rsidRPr="00AB6525">
        <w:rPr>
          <w:rFonts w:cs="Arial"/>
          <w:szCs w:val="22"/>
          <w:lang w:eastAsia="ca-ES"/>
        </w:rPr>
        <w:t xml:space="preserve">en el Registro Oficial de Licitadores y de Empresas </w:t>
      </w:r>
      <w:proofErr w:type="spellStart"/>
      <w:r w:rsidR="002F45BD" w:rsidRPr="00AB6525">
        <w:rPr>
          <w:rFonts w:cs="Arial"/>
          <w:szCs w:val="22"/>
          <w:lang w:eastAsia="ca-ES"/>
        </w:rPr>
        <w:t>Clasificadas</w:t>
      </w:r>
      <w:proofErr w:type="spellEnd"/>
      <w:r w:rsidR="002F45BD" w:rsidRPr="00AB6525">
        <w:rPr>
          <w:rFonts w:cs="Arial"/>
          <w:szCs w:val="22"/>
          <w:lang w:eastAsia="ca-ES"/>
        </w:rPr>
        <w:t xml:space="preserve"> del Sector </w:t>
      </w:r>
      <w:r w:rsidR="002F45BD" w:rsidRPr="002F45BD">
        <w:rPr>
          <w:rFonts w:cs="Arial"/>
          <w:szCs w:val="22"/>
          <w:lang w:eastAsia="ca-ES"/>
        </w:rPr>
        <w:t>Público -ROLECE- (de l’àmbit de l’Administració General de l’Estat) o en el Registre Electrònic de Licitadors de la Generalitat de Catalunya -RELI- (de l’àmbit de l’Administració de la Generalitat de Catalunya) o figuri en una base de dades</w:t>
      </w:r>
      <w:r w:rsidR="002F45BD">
        <w:rPr>
          <w:rFonts w:cs="Arial"/>
          <w:szCs w:val="22"/>
          <w:lang w:eastAsia="ca-ES"/>
        </w:rPr>
        <w:t xml:space="preserve"> nacional d’un Estat membre de la Unió Europea, com un expedient virtual de l’empresa, un sistema d’emmagatzematge electrònic de documents o un sistema de </w:t>
      </w:r>
      <w:proofErr w:type="spellStart"/>
      <w:r w:rsidR="002F45BD">
        <w:rPr>
          <w:rFonts w:cs="Arial"/>
          <w:szCs w:val="22"/>
          <w:lang w:eastAsia="ca-ES"/>
        </w:rPr>
        <w:t>prequalificació</w:t>
      </w:r>
      <w:proofErr w:type="spellEnd"/>
      <w:r w:rsidR="002F45BD">
        <w:rPr>
          <w:rFonts w:cs="Arial"/>
          <w:szCs w:val="22"/>
          <w:lang w:eastAsia="ca-ES"/>
        </w:rPr>
        <w:t>, i aquests siguin accessibles de manera gratuïta per als esmentats òrgans, no estaran obligades a presentar els documents justificatius o qualsevol altra prova documental de les dades inscrites en els esmentats llocs</w:t>
      </w:r>
      <w:r w:rsidR="00FE0938">
        <w:rPr>
          <w:rFonts w:cs="Arial"/>
          <w:szCs w:val="22"/>
          <w:lang w:eastAsia="ca-ES"/>
        </w:rPr>
        <w:t>.</w:t>
      </w:r>
    </w:p>
    <w:p w14:paraId="597C97C2" w14:textId="77777777" w:rsidR="00141444" w:rsidRDefault="00141444" w:rsidP="00C53804">
      <w:pPr>
        <w:autoSpaceDE w:val="0"/>
        <w:autoSpaceDN w:val="0"/>
        <w:adjustRightInd w:val="0"/>
        <w:jc w:val="both"/>
        <w:rPr>
          <w:rFonts w:cs="Arial"/>
          <w:szCs w:val="22"/>
          <w:lang w:eastAsia="ca-ES"/>
        </w:rPr>
      </w:pPr>
    </w:p>
    <w:p w14:paraId="1BD6C9F1" w14:textId="77777777" w:rsidR="00C53804" w:rsidRPr="00FA7995" w:rsidRDefault="00C53804" w:rsidP="00C53804">
      <w:pPr>
        <w:pStyle w:val="Textoindependiente2"/>
        <w:spacing w:after="0" w:line="240" w:lineRule="auto"/>
        <w:jc w:val="both"/>
        <w:rPr>
          <w:rFonts w:ascii="Arial" w:hAnsi="Arial" w:cs="Arial"/>
          <w:sz w:val="22"/>
          <w:szCs w:val="22"/>
        </w:rPr>
      </w:pPr>
      <w:r w:rsidRPr="00FA7995">
        <w:rPr>
          <w:rFonts w:ascii="Arial" w:hAnsi="Arial" w:cs="Arial"/>
          <w:b/>
          <w:sz w:val="22"/>
          <w:szCs w:val="22"/>
        </w:rPr>
        <w:t>8.</w:t>
      </w:r>
      <w:r w:rsidR="00333B39">
        <w:rPr>
          <w:rFonts w:ascii="Arial" w:hAnsi="Arial" w:cs="Arial"/>
          <w:b/>
          <w:sz w:val="22"/>
          <w:szCs w:val="22"/>
        </w:rPr>
        <w:t>7</w:t>
      </w:r>
      <w:r w:rsidRPr="00FA7995">
        <w:rPr>
          <w:rFonts w:ascii="Arial" w:hAnsi="Arial" w:cs="Arial"/>
          <w:b/>
          <w:sz w:val="22"/>
          <w:szCs w:val="22"/>
        </w:rPr>
        <w:t>.</w:t>
      </w:r>
      <w:r w:rsidRPr="00FA7995">
        <w:rPr>
          <w:rFonts w:ascii="Arial" w:hAnsi="Arial" w:cs="Arial"/>
          <w:sz w:val="22"/>
          <w:szCs w:val="22"/>
        </w:rPr>
        <w:t xml:space="preserve"> Les empreses que hagin participat en l’elaboració de les especificacions tècniques o dels documents preparatoris del contracte o hagin assessorat l’òrgan de contractació durant la preparació del procediment poden participar en la licitació sempre que es garanteixi que la seva participació no falseja la competència.</w:t>
      </w:r>
    </w:p>
    <w:p w14:paraId="1A0DDB93" w14:textId="77777777" w:rsidR="00C53804" w:rsidRPr="00FA7995" w:rsidRDefault="00C53804" w:rsidP="00C53804">
      <w:pPr>
        <w:pStyle w:val="Textoindependiente2"/>
        <w:spacing w:after="0" w:line="240" w:lineRule="auto"/>
        <w:jc w:val="both"/>
        <w:rPr>
          <w:rFonts w:ascii="Arial" w:hAnsi="Arial" w:cs="Arial"/>
          <w:sz w:val="22"/>
          <w:szCs w:val="22"/>
        </w:rPr>
      </w:pPr>
    </w:p>
    <w:p w14:paraId="20AD52A6" w14:textId="77777777" w:rsidR="00C53804" w:rsidRPr="00FA7995" w:rsidRDefault="00C53804" w:rsidP="00C53804">
      <w:pPr>
        <w:pStyle w:val="Textoindependiente"/>
        <w:jc w:val="both"/>
        <w:rPr>
          <w:rFonts w:cs="Arial"/>
          <w:sz w:val="22"/>
          <w:szCs w:val="22"/>
        </w:rPr>
      </w:pPr>
      <w:r w:rsidRPr="00FA7995">
        <w:rPr>
          <w:rFonts w:cs="Arial"/>
          <w:b/>
          <w:sz w:val="22"/>
          <w:szCs w:val="22"/>
        </w:rPr>
        <w:t>8.</w:t>
      </w:r>
      <w:r w:rsidR="00333B39">
        <w:rPr>
          <w:rFonts w:cs="Arial"/>
          <w:b/>
          <w:sz w:val="22"/>
          <w:szCs w:val="22"/>
        </w:rPr>
        <w:t>8</w:t>
      </w:r>
      <w:r w:rsidRPr="00FA7995">
        <w:rPr>
          <w:rFonts w:cs="Arial"/>
          <w:b/>
          <w:sz w:val="22"/>
          <w:szCs w:val="22"/>
        </w:rPr>
        <w:t>.</w:t>
      </w:r>
      <w:r w:rsidRPr="00FA7995">
        <w:rPr>
          <w:rFonts w:cs="Arial"/>
          <w:sz w:val="22"/>
          <w:szCs w:val="22"/>
        </w:rPr>
        <w:t xml:space="preserve"> Les empreses licitadores han de </w:t>
      </w:r>
      <w:r w:rsidRPr="00423F1C">
        <w:rPr>
          <w:rFonts w:cs="Arial"/>
          <w:sz w:val="22"/>
          <w:szCs w:val="22"/>
        </w:rPr>
        <w:t xml:space="preserve">respectar i </w:t>
      </w:r>
      <w:r w:rsidR="00463312" w:rsidRPr="00423F1C">
        <w:rPr>
          <w:rFonts w:cs="Arial"/>
          <w:sz w:val="22"/>
          <w:szCs w:val="22"/>
        </w:rPr>
        <w:t>adequar la seva activitat</w:t>
      </w:r>
      <w:r w:rsidR="00463312">
        <w:rPr>
          <w:rFonts w:cs="Arial"/>
          <w:sz w:val="22"/>
          <w:szCs w:val="22"/>
        </w:rPr>
        <w:t xml:space="preserve"> a la clàusula ètica</w:t>
      </w:r>
      <w:r w:rsidR="00463312" w:rsidRPr="00423F1C">
        <w:rPr>
          <w:rFonts w:cs="Arial"/>
          <w:sz w:val="22"/>
          <w:szCs w:val="22"/>
        </w:rPr>
        <w:t xml:space="preserve"> </w:t>
      </w:r>
      <w:r w:rsidR="00463312">
        <w:rPr>
          <w:rFonts w:cs="Arial"/>
          <w:sz w:val="22"/>
          <w:szCs w:val="22"/>
        </w:rPr>
        <w:t>que es recull</w:t>
      </w:r>
      <w:r w:rsidRPr="00423F1C">
        <w:rPr>
          <w:rFonts w:cs="Arial"/>
          <w:sz w:val="22"/>
          <w:szCs w:val="22"/>
        </w:rPr>
        <w:t xml:space="preserve"> a la clàusula vint-i-</w:t>
      </w:r>
      <w:r w:rsidR="00053A08">
        <w:rPr>
          <w:rFonts w:cs="Arial"/>
          <w:sz w:val="22"/>
          <w:szCs w:val="22"/>
        </w:rPr>
        <w:t>sisena</w:t>
      </w:r>
      <w:r w:rsidR="00053A08" w:rsidRPr="00423F1C">
        <w:rPr>
          <w:rFonts w:cs="Arial"/>
          <w:sz w:val="22"/>
          <w:szCs w:val="22"/>
        </w:rPr>
        <w:t xml:space="preserve"> </w:t>
      </w:r>
      <w:r w:rsidRPr="00423F1C">
        <w:rPr>
          <w:rFonts w:cs="Arial"/>
          <w:sz w:val="22"/>
          <w:szCs w:val="22"/>
        </w:rPr>
        <w:t>d’aquest Plec.</w:t>
      </w:r>
    </w:p>
    <w:p w14:paraId="34485F48" w14:textId="77777777" w:rsidR="00C53804" w:rsidRPr="00EC2AF9" w:rsidRDefault="00C53804" w:rsidP="00C53804">
      <w:pPr>
        <w:pStyle w:val="Textoindependiente"/>
        <w:tabs>
          <w:tab w:val="left" w:pos="0"/>
          <w:tab w:val="left" w:pos="680"/>
          <w:tab w:val="left" w:pos="1473"/>
          <w:tab w:val="left" w:pos="4320"/>
        </w:tabs>
        <w:jc w:val="both"/>
        <w:rPr>
          <w:rFonts w:cs="Arial"/>
          <w:b/>
          <w:sz w:val="22"/>
          <w:szCs w:val="22"/>
        </w:rPr>
      </w:pPr>
    </w:p>
    <w:p w14:paraId="577C10BE" w14:textId="77777777" w:rsidR="00C53804" w:rsidRDefault="00C53804" w:rsidP="00C53804">
      <w:pPr>
        <w:pStyle w:val="Textoindependiente"/>
        <w:jc w:val="both"/>
        <w:rPr>
          <w:rFonts w:cs="Arial"/>
          <w:b/>
          <w:sz w:val="22"/>
          <w:szCs w:val="22"/>
        </w:rPr>
      </w:pPr>
    </w:p>
    <w:p w14:paraId="4D9B1CB8" w14:textId="77777777" w:rsidR="00C53804" w:rsidRDefault="00C53804" w:rsidP="00C53804">
      <w:pPr>
        <w:pStyle w:val="Textoindependiente"/>
        <w:jc w:val="both"/>
        <w:rPr>
          <w:rFonts w:cs="Arial"/>
          <w:b/>
          <w:sz w:val="22"/>
          <w:szCs w:val="22"/>
        </w:rPr>
      </w:pPr>
      <w:r w:rsidRPr="0043659D">
        <w:rPr>
          <w:rFonts w:cs="Arial"/>
          <w:b/>
          <w:sz w:val="22"/>
          <w:szCs w:val="22"/>
        </w:rPr>
        <w:lastRenderedPageBreak/>
        <w:t>Novena. Capacitat d’obrar</w:t>
      </w:r>
    </w:p>
    <w:p w14:paraId="52A99490" w14:textId="77777777" w:rsidR="00C53804" w:rsidRDefault="00C53804" w:rsidP="00C53804">
      <w:pPr>
        <w:pStyle w:val="Textoindependiente"/>
        <w:jc w:val="both"/>
        <w:rPr>
          <w:rFonts w:cs="Arial"/>
          <w:b/>
          <w:sz w:val="22"/>
          <w:szCs w:val="22"/>
        </w:rPr>
      </w:pPr>
    </w:p>
    <w:p w14:paraId="4EB52A5C" w14:textId="77777777" w:rsidR="00C53804" w:rsidRDefault="00C53804" w:rsidP="00C53804">
      <w:pPr>
        <w:pStyle w:val="Textoindependiente"/>
        <w:jc w:val="both"/>
        <w:rPr>
          <w:rFonts w:cs="Arial"/>
          <w:sz w:val="22"/>
          <w:szCs w:val="22"/>
        </w:rPr>
      </w:pPr>
      <w:r>
        <w:rPr>
          <w:rFonts w:cs="Arial"/>
          <w:b/>
          <w:sz w:val="22"/>
          <w:szCs w:val="22"/>
        </w:rPr>
        <w:t xml:space="preserve">9.1 </w:t>
      </w:r>
      <w:r>
        <w:rPr>
          <w:rFonts w:cs="Arial"/>
          <w:sz w:val="22"/>
          <w:szCs w:val="22"/>
        </w:rPr>
        <w:t>La capacitat d’obrar de les empreses espanyoles que siguin persones jurídiques s’acredita mitjançant l’escriptura o document de constitució, els estatuts o l’acta fundacional, en què constin les normes per les quals es regula la seva activitat, degudament inscrits, si escau, en el registre públic que correspongui, segons el tipus de persona jurídica de què es tracti. També han de disposar del NIF de l’empresa.</w:t>
      </w:r>
    </w:p>
    <w:p w14:paraId="1726E14B" w14:textId="77777777" w:rsidR="00C53804" w:rsidRDefault="00C53804" w:rsidP="00C53804">
      <w:pPr>
        <w:pStyle w:val="Textoindependiente"/>
        <w:jc w:val="both"/>
        <w:rPr>
          <w:rFonts w:cs="Arial"/>
          <w:sz w:val="22"/>
          <w:szCs w:val="22"/>
        </w:rPr>
      </w:pPr>
    </w:p>
    <w:p w14:paraId="499DB3DE" w14:textId="77777777" w:rsidR="00C53804" w:rsidRDefault="00C53804" w:rsidP="00C53804">
      <w:pPr>
        <w:pStyle w:val="Textoindependiente"/>
        <w:jc w:val="both"/>
        <w:rPr>
          <w:rFonts w:cs="Arial"/>
          <w:sz w:val="22"/>
          <w:szCs w:val="22"/>
        </w:rPr>
      </w:pPr>
      <w:r w:rsidRPr="0094364C">
        <w:rPr>
          <w:rFonts w:cs="Arial"/>
          <w:b/>
          <w:sz w:val="22"/>
          <w:szCs w:val="22"/>
        </w:rPr>
        <w:t>9.2</w:t>
      </w:r>
      <w:r>
        <w:rPr>
          <w:rFonts w:cs="Arial"/>
          <w:sz w:val="22"/>
          <w:szCs w:val="22"/>
        </w:rPr>
        <w:t xml:space="preserve"> La capacitat d’obrar de les persones físiques s’acredita amb el document nacional d’identitat o passaport i, també, amb l’habilitació empresarial o professional corresponent.</w:t>
      </w:r>
    </w:p>
    <w:p w14:paraId="420A1946" w14:textId="77777777" w:rsidR="00C53804" w:rsidRDefault="00C53804" w:rsidP="00C53804">
      <w:pPr>
        <w:pStyle w:val="Textoindependiente"/>
        <w:jc w:val="both"/>
        <w:rPr>
          <w:rFonts w:cs="Arial"/>
          <w:sz w:val="22"/>
          <w:szCs w:val="22"/>
        </w:rPr>
      </w:pPr>
    </w:p>
    <w:p w14:paraId="1878732A" w14:textId="77777777" w:rsidR="00C53804" w:rsidRDefault="00C53804" w:rsidP="00C53804">
      <w:pPr>
        <w:pStyle w:val="Textoindependiente"/>
        <w:jc w:val="both"/>
        <w:rPr>
          <w:rFonts w:cs="Arial"/>
          <w:sz w:val="22"/>
          <w:szCs w:val="22"/>
        </w:rPr>
      </w:pPr>
      <w:r w:rsidRPr="0094364C">
        <w:rPr>
          <w:rFonts w:cs="Arial"/>
          <w:b/>
          <w:sz w:val="22"/>
          <w:szCs w:val="22"/>
        </w:rPr>
        <w:t>9.3</w:t>
      </w:r>
      <w:r>
        <w:rPr>
          <w:rFonts w:cs="Arial"/>
          <w:sz w:val="22"/>
          <w:szCs w:val="22"/>
        </w:rPr>
        <w:t xml:space="preserve"> La capacitat d’obrar dels empresaris no espanyols d’estats membres de la Unió Europea o signataris de l’Acord sobre l’Espai Econòmic Europeu s’acredita amb la inscripció en els registres professionals o mercantils adients o la presentació d’una declaració jurada o una de les certificacions que s’indiquen en l’annex XI de la Directiva 2014/24/UE del Parlament Europeu i del Consell, de 26 de febrer de 2014, sobre contractació pública i per la qual es deroga la Directiva 2004/18/CE. Quan la legislació de l’Estat en què estiguin establertes aquestes empreses exigeixi una autorització especial o la pertinença a una determinada organització per poder prestar-hi el servei de què es tracti, cal que compleixin aquest requisit per tenir la capacitat d’obrar.</w:t>
      </w:r>
    </w:p>
    <w:p w14:paraId="5FE6D8D7" w14:textId="77777777" w:rsidR="00C53804" w:rsidRDefault="00C53804" w:rsidP="00C53804">
      <w:pPr>
        <w:pStyle w:val="Textoindependiente"/>
        <w:jc w:val="both"/>
        <w:rPr>
          <w:rFonts w:cs="Arial"/>
          <w:sz w:val="22"/>
          <w:szCs w:val="22"/>
        </w:rPr>
      </w:pPr>
    </w:p>
    <w:p w14:paraId="36198DFE" w14:textId="77777777" w:rsidR="00F068E8" w:rsidRPr="00F068E8" w:rsidRDefault="00C53804" w:rsidP="00F068E8">
      <w:pPr>
        <w:pStyle w:val="Textoindependiente"/>
        <w:jc w:val="both"/>
        <w:rPr>
          <w:sz w:val="22"/>
          <w:szCs w:val="22"/>
        </w:rPr>
      </w:pPr>
      <w:r w:rsidRPr="0094364C">
        <w:rPr>
          <w:rFonts w:cs="Arial"/>
          <w:b/>
          <w:sz w:val="22"/>
          <w:szCs w:val="22"/>
        </w:rPr>
        <w:t>9.4</w:t>
      </w:r>
      <w:r>
        <w:rPr>
          <w:rFonts w:cs="Arial"/>
          <w:sz w:val="22"/>
          <w:szCs w:val="22"/>
        </w:rPr>
        <w:t xml:space="preserve"> La capacitat d’obrar dels empresaris estrangers d’estats no membres de la Unió Europea o no signataris de l’Acord sobre l’Espai Econòmic Europeu </w:t>
      </w:r>
      <w:r w:rsidR="00F068E8" w:rsidRPr="00F068E8">
        <w:rPr>
          <w:sz w:val="22"/>
          <w:szCs w:val="22"/>
        </w:rPr>
        <w:t>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w:t>
      </w:r>
    </w:p>
    <w:p w14:paraId="0D69139B" w14:textId="77777777" w:rsidR="00C53804" w:rsidRDefault="00C53804" w:rsidP="00C53804">
      <w:pPr>
        <w:pStyle w:val="Textoindependiente"/>
        <w:jc w:val="both"/>
        <w:rPr>
          <w:rFonts w:cs="Arial"/>
          <w:sz w:val="22"/>
          <w:szCs w:val="22"/>
        </w:rPr>
      </w:pPr>
    </w:p>
    <w:p w14:paraId="1321DBFB" w14:textId="77777777" w:rsidR="00C53804" w:rsidRDefault="00C53804" w:rsidP="00C53804">
      <w:pPr>
        <w:pStyle w:val="Textoindependiente"/>
        <w:jc w:val="both"/>
        <w:rPr>
          <w:rFonts w:cs="Arial"/>
          <w:sz w:val="22"/>
          <w:szCs w:val="22"/>
        </w:rPr>
      </w:pPr>
      <w:r w:rsidRPr="0094364C">
        <w:rPr>
          <w:rFonts w:cs="Arial"/>
          <w:b/>
          <w:sz w:val="22"/>
          <w:szCs w:val="22"/>
        </w:rPr>
        <w:t>9.5</w:t>
      </w:r>
      <w:r>
        <w:rPr>
          <w:rFonts w:cs="Arial"/>
          <w:sz w:val="22"/>
          <w:szCs w:val="22"/>
        </w:rPr>
        <w:t xml:space="preserve"> En cas que diverses empreses presentin oferta conjunta de licitació, cada una ha d’acreditar la seva capacitat, com també que no incorren en cap prohibició de contractar.</w:t>
      </w:r>
    </w:p>
    <w:p w14:paraId="1500E847" w14:textId="77777777" w:rsidR="00C53804" w:rsidRPr="0094364C" w:rsidRDefault="00C53804" w:rsidP="00C53804">
      <w:pPr>
        <w:pStyle w:val="Textoindependiente"/>
        <w:jc w:val="both"/>
        <w:rPr>
          <w:rFonts w:cs="Arial"/>
          <w:sz w:val="22"/>
          <w:szCs w:val="22"/>
        </w:rPr>
      </w:pPr>
    </w:p>
    <w:p w14:paraId="5EDBB931" w14:textId="77777777" w:rsidR="00C53804" w:rsidRDefault="00C53804" w:rsidP="00C53804">
      <w:pPr>
        <w:pStyle w:val="Textoindependiente"/>
        <w:jc w:val="both"/>
        <w:rPr>
          <w:rFonts w:cs="Arial"/>
          <w:b/>
          <w:sz w:val="22"/>
          <w:szCs w:val="22"/>
        </w:rPr>
      </w:pPr>
    </w:p>
    <w:p w14:paraId="2E5C7EFE" w14:textId="77777777" w:rsidR="00C27159" w:rsidRPr="002E60DF" w:rsidRDefault="00C27159" w:rsidP="00C27159">
      <w:pPr>
        <w:jc w:val="both"/>
        <w:rPr>
          <w:rFonts w:cs="Arial"/>
          <w:b/>
          <w:szCs w:val="22"/>
        </w:rPr>
      </w:pPr>
      <w:r w:rsidRPr="002E60DF">
        <w:rPr>
          <w:rFonts w:cs="Arial"/>
          <w:b/>
          <w:szCs w:val="22"/>
        </w:rPr>
        <w:t>Desena. Presentació de proposicions</w:t>
      </w:r>
    </w:p>
    <w:p w14:paraId="2D80A938" w14:textId="77777777" w:rsidR="00C27159" w:rsidRPr="002E60DF" w:rsidRDefault="00C27159" w:rsidP="00C27159">
      <w:pPr>
        <w:pStyle w:val="Textoindependiente"/>
        <w:tabs>
          <w:tab w:val="left" w:pos="0"/>
          <w:tab w:val="left" w:pos="360"/>
          <w:tab w:val="left" w:pos="680"/>
          <w:tab w:val="left" w:pos="1473"/>
          <w:tab w:val="left" w:pos="4320"/>
        </w:tabs>
        <w:jc w:val="both"/>
        <w:rPr>
          <w:rFonts w:cs="Arial"/>
          <w:b/>
          <w:sz w:val="22"/>
          <w:szCs w:val="22"/>
        </w:rPr>
      </w:pPr>
    </w:p>
    <w:p w14:paraId="3BE8A61B" w14:textId="77777777" w:rsidR="00C27159" w:rsidRPr="002E60DF" w:rsidRDefault="00C27159" w:rsidP="00C27159">
      <w:pPr>
        <w:autoSpaceDE w:val="0"/>
        <w:autoSpaceDN w:val="0"/>
        <w:adjustRightInd w:val="0"/>
        <w:jc w:val="both"/>
        <w:rPr>
          <w:rFonts w:cs="Arial"/>
          <w:szCs w:val="22"/>
          <w:lang w:eastAsia="ca-ES"/>
        </w:rPr>
      </w:pPr>
      <w:r w:rsidRPr="002E60DF">
        <w:rPr>
          <w:rFonts w:cs="Arial"/>
          <w:b/>
          <w:bCs/>
          <w:szCs w:val="22"/>
          <w:lang w:eastAsia="ca-ES"/>
        </w:rPr>
        <w:t>10.</w:t>
      </w:r>
      <w:r>
        <w:rPr>
          <w:rFonts w:cs="Arial"/>
          <w:b/>
          <w:bCs/>
          <w:szCs w:val="22"/>
          <w:lang w:eastAsia="ca-ES"/>
        </w:rPr>
        <w:t>1</w:t>
      </w:r>
      <w:r w:rsidRPr="002E60DF">
        <w:rPr>
          <w:rFonts w:cs="Arial"/>
          <w:b/>
          <w:bCs/>
          <w:szCs w:val="22"/>
          <w:lang w:eastAsia="ca-ES"/>
        </w:rPr>
        <w:t xml:space="preserve">. </w:t>
      </w:r>
      <w:r>
        <w:rPr>
          <w:rFonts w:cs="Arial"/>
          <w:szCs w:val="22"/>
          <w:lang w:eastAsia="ca-ES"/>
        </w:rPr>
        <w:t>D’acord amb el que s’indica</w:t>
      </w:r>
      <w:r w:rsidRPr="002E60DF">
        <w:rPr>
          <w:rFonts w:cs="Arial"/>
          <w:szCs w:val="22"/>
          <w:lang w:eastAsia="ca-ES"/>
        </w:rPr>
        <w:t xml:space="preserve"> a </w:t>
      </w:r>
      <w:r w:rsidRPr="002E60DF">
        <w:rPr>
          <w:rFonts w:cs="Arial"/>
          <w:b/>
          <w:bCs/>
          <w:szCs w:val="22"/>
          <w:lang w:eastAsia="ca-ES"/>
        </w:rPr>
        <w:t>l’apartat E.4 del quadre de característiques</w:t>
      </w:r>
      <w:r w:rsidRPr="002E60DF">
        <w:rPr>
          <w:rFonts w:cs="Arial"/>
          <w:szCs w:val="22"/>
          <w:lang w:eastAsia="ca-ES"/>
        </w:rPr>
        <w:t>, les empreses licitadores han de presentar les seves proposicions en un sol sobre on s’inclourà tota la documentació.</w:t>
      </w:r>
    </w:p>
    <w:p w14:paraId="67392EB3" w14:textId="77777777" w:rsidR="00C27159" w:rsidRPr="002E60DF" w:rsidRDefault="00C27159" w:rsidP="00C27159">
      <w:pPr>
        <w:autoSpaceDE w:val="0"/>
        <w:autoSpaceDN w:val="0"/>
        <w:adjustRightInd w:val="0"/>
        <w:jc w:val="both"/>
        <w:rPr>
          <w:rFonts w:cs="Arial"/>
          <w:szCs w:val="22"/>
          <w:lang w:eastAsia="ca-ES"/>
        </w:rPr>
      </w:pPr>
    </w:p>
    <w:p w14:paraId="17C18184" w14:textId="77777777" w:rsidR="00C27159" w:rsidRPr="002E60DF" w:rsidRDefault="00C27159" w:rsidP="00C27159">
      <w:pPr>
        <w:autoSpaceDE w:val="0"/>
        <w:autoSpaceDN w:val="0"/>
        <w:adjustRightInd w:val="0"/>
        <w:jc w:val="both"/>
        <w:rPr>
          <w:rFonts w:cs="Arial"/>
          <w:szCs w:val="22"/>
        </w:rPr>
      </w:pPr>
      <w:r w:rsidRPr="002E60DF">
        <w:rPr>
          <w:rFonts w:cs="Arial"/>
          <w:b/>
          <w:szCs w:val="22"/>
        </w:rPr>
        <w:t>10.</w:t>
      </w:r>
      <w:r>
        <w:rPr>
          <w:rFonts w:cs="Arial"/>
          <w:b/>
          <w:szCs w:val="22"/>
        </w:rPr>
        <w:t>2</w:t>
      </w:r>
      <w:r w:rsidRPr="002E60DF">
        <w:rPr>
          <w:rFonts w:cs="Arial"/>
          <w:b/>
          <w:szCs w:val="22"/>
        </w:rPr>
        <w:t>.</w:t>
      </w:r>
      <w:r w:rsidRPr="002E60DF">
        <w:rPr>
          <w:rFonts w:cs="Arial"/>
          <w:szCs w:val="22"/>
        </w:rPr>
        <w:t xml:space="preserve"> El sobre s’han de presentar com a màxim fins la data límit assenyalada a l’anunci publicat al perfil del contractant de la plataforma de serveis de contractació pública (</w:t>
      </w:r>
      <w:hyperlink r:id="rId17" w:history="1">
        <w:r w:rsidRPr="007E3B5F">
          <w:rPr>
            <w:rStyle w:val="Hipervnculo"/>
            <w:rFonts w:cs="Arial"/>
            <w:szCs w:val="22"/>
          </w:rPr>
          <w:t>http://contractaciopublica.gencat.cat</w:t>
        </w:r>
      </w:hyperlink>
      <w:r w:rsidRPr="002E60DF">
        <w:rPr>
          <w:rFonts w:cs="Arial"/>
          <w:szCs w:val="22"/>
        </w:rPr>
        <w:t>)</w:t>
      </w:r>
    </w:p>
    <w:p w14:paraId="75925B6C" w14:textId="77777777" w:rsidR="00C27159" w:rsidRPr="002E60DF" w:rsidRDefault="00C27159" w:rsidP="00C27159">
      <w:pPr>
        <w:autoSpaceDE w:val="0"/>
        <w:autoSpaceDN w:val="0"/>
        <w:adjustRightInd w:val="0"/>
        <w:jc w:val="both"/>
        <w:rPr>
          <w:rFonts w:cs="Arial"/>
          <w:szCs w:val="22"/>
        </w:rPr>
      </w:pPr>
    </w:p>
    <w:p w14:paraId="0ACA4077" w14:textId="77777777" w:rsidR="00C27159" w:rsidRPr="002E60DF" w:rsidRDefault="00C27159" w:rsidP="00C27159">
      <w:pPr>
        <w:autoSpaceDE w:val="0"/>
        <w:autoSpaceDN w:val="0"/>
        <w:adjustRightInd w:val="0"/>
        <w:jc w:val="both"/>
        <w:rPr>
          <w:rFonts w:cs="Arial"/>
          <w:szCs w:val="22"/>
        </w:rPr>
      </w:pPr>
      <w:r w:rsidRPr="002E60DF">
        <w:rPr>
          <w:rFonts w:cs="Arial"/>
          <w:szCs w:val="22"/>
        </w:rPr>
        <w:t>Les proposicions presentades fora de termini no han de ser admeses sota cap concepte.</w:t>
      </w:r>
    </w:p>
    <w:p w14:paraId="0C17BD05" w14:textId="77777777" w:rsidR="00C27159" w:rsidRPr="002E60DF" w:rsidRDefault="00C27159" w:rsidP="00C27159">
      <w:pPr>
        <w:autoSpaceDE w:val="0"/>
        <w:autoSpaceDN w:val="0"/>
        <w:adjustRightInd w:val="0"/>
        <w:jc w:val="both"/>
        <w:rPr>
          <w:rFonts w:cs="Arial"/>
          <w:szCs w:val="22"/>
        </w:rPr>
      </w:pPr>
    </w:p>
    <w:p w14:paraId="05BB2D9B" w14:textId="5DE21DB2" w:rsidR="00C27159" w:rsidRPr="002E60DF" w:rsidRDefault="00C27159" w:rsidP="00C27159">
      <w:pPr>
        <w:pStyle w:val="Textoindependiente"/>
        <w:tabs>
          <w:tab w:val="left" w:pos="0"/>
          <w:tab w:val="left" w:pos="680"/>
          <w:tab w:val="left" w:pos="1473"/>
          <w:tab w:val="left" w:pos="4320"/>
        </w:tabs>
        <w:ind w:right="70"/>
        <w:jc w:val="both"/>
        <w:rPr>
          <w:rFonts w:cs="Arial"/>
          <w:sz w:val="22"/>
          <w:szCs w:val="22"/>
        </w:rPr>
      </w:pPr>
      <w:r w:rsidRPr="002E60DF">
        <w:rPr>
          <w:rFonts w:cs="Arial"/>
          <w:b/>
          <w:sz w:val="22"/>
          <w:szCs w:val="22"/>
        </w:rPr>
        <w:t>10.</w:t>
      </w:r>
      <w:r>
        <w:rPr>
          <w:rFonts w:cs="Arial"/>
          <w:b/>
          <w:sz w:val="22"/>
          <w:szCs w:val="22"/>
        </w:rPr>
        <w:t>3</w:t>
      </w:r>
      <w:r w:rsidRPr="002E60DF">
        <w:rPr>
          <w:rFonts w:cs="Arial"/>
          <w:b/>
          <w:sz w:val="22"/>
          <w:szCs w:val="22"/>
        </w:rPr>
        <w:t>.</w:t>
      </w:r>
      <w:r w:rsidRPr="002E60DF">
        <w:rPr>
          <w:rFonts w:cs="Arial"/>
          <w:sz w:val="22"/>
          <w:szCs w:val="22"/>
        </w:rPr>
        <w:t xml:space="preserve"> </w:t>
      </w:r>
      <w:r w:rsidRPr="00F76379">
        <w:rPr>
          <w:rFonts w:cs="Arial"/>
          <w:sz w:val="22"/>
          <w:szCs w:val="22"/>
        </w:rPr>
        <w:t xml:space="preserve">En tant que </w:t>
      </w:r>
      <w:r w:rsidRPr="002E60DF">
        <w:rPr>
          <w:rFonts w:cs="Arial"/>
          <w:b/>
          <w:sz w:val="22"/>
          <w:szCs w:val="22"/>
        </w:rPr>
        <w:t>en l’apartat E.5 del quadre de característiques</w:t>
      </w:r>
      <w:r>
        <w:rPr>
          <w:rFonts w:cs="Arial"/>
          <w:sz w:val="22"/>
          <w:szCs w:val="22"/>
        </w:rPr>
        <w:t xml:space="preserve"> s’ha</w:t>
      </w:r>
      <w:r w:rsidRPr="002E60DF">
        <w:rPr>
          <w:rFonts w:cs="Arial"/>
          <w:sz w:val="22"/>
          <w:szCs w:val="22"/>
        </w:rPr>
        <w:t xml:space="preserve"> indicat la presentació electrònica de proposicions mitjançant l’aplicació de “Sobre Digital”, </w:t>
      </w:r>
      <w:r w:rsidR="006410D0">
        <w:rPr>
          <w:rFonts w:cs="Arial"/>
          <w:sz w:val="22"/>
          <w:szCs w:val="22"/>
        </w:rPr>
        <w:t xml:space="preserve">en un únic sobre, </w:t>
      </w:r>
      <w:r w:rsidRPr="002E60DF">
        <w:rPr>
          <w:rFonts w:cs="Arial"/>
          <w:sz w:val="22"/>
          <w:szCs w:val="22"/>
        </w:rPr>
        <w:t>cal tenir en compte, per a la preparació i la presentació de les proposicions, les qüestions que s’estableixen en l’</w:t>
      </w:r>
      <w:r w:rsidRPr="002E60DF">
        <w:rPr>
          <w:rFonts w:cs="Arial"/>
          <w:b/>
          <w:sz w:val="22"/>
          <w:szCs w:val="22"/>
        </w:rPr>
        <w:t xml:space="preserve">Annex </w:t>
      </w:r>
      <w:r>
        <w:rPr>
          <w:rFonts w:cs="Arial"/>
          <w:b/>
          <w:sz w:val="22"/>
          <w:szCs w:val="22"/>
        </w:rPr>
        <w:t>10</w:t>
      </w:r>
      <w:r w:rsidRPr="002E60DF">
        <w:rPr>
          <w:rFonts w:cs="Arial"/>
          <w:sz w:val="22"/>
          <w:szCs w:val="22"/>
        </w:rPr>
        <w:t>. A més, les especificacions tècniques necessàries per a la presentació electrònica de proposicions es troben disponibles a l’apartat de “licitació electrònica” de la plataforma de serveis de contractació pública, a l’adreça web següent:</w:t>
      </w:r>
    </w:p>
    <w:p w14:paraId="78D13D0A" w14:textId="03597CA9" w:rsidR="00C27159" w:rsidRDefault="00796927" w:rsidP="00C27159">
      <w:pPr>
        <w:pStyle w:val="Textoindependiente"/>
        <w:tabs>
          <w:tab w:val="left" w:pos="0"/>
          <w:tab w:val="left" w:pos="680"/>
          <w:tab w:val="left" w:pos="1473"/>
          <w:tab w:val="left" w:pos="4320"/>
        </w:tabs>
        <w:ind w:right="70"/>
        <w:jc w:val="both"/>
        <w:rPr>
          <w:rStyle w:val="Hipervnculo"/>
          <w:rFonts w:cs="Arial"/>
          <w:sz w:val="22"/>
          <w:szCs w:val="22"/>
        </w:rPr>
      </w:pPr>
      <w:hyperlink r:id="rId18" w:history="1">
        <w:r w:rsidR="00C27159" w:rsidRPr="00756462">
          <w:rPr>
            <w:rStyle w:val="Hipervnculo"/>
            <w:rFonts w:cs="Arial"/>
            <w:sz w:val="22"/>
            <w:szCs w:val="22"/>
          </w:rPr>
          <w:t>https://contractaciopublica.gencat.cat/ecofin_sobre/AppJava/views/ajuda/empreses/index.xhtml</w:t>
        </w:r>
      </w:hyperlink>
    </w:p>
    <w:p w14:paraId="1B10205C" w14:textId="759A20DB" w:rsidR="006410D0" w:rsidRDefault="006410D0" w:rsidP="00C27159">
      <w:pPr>
        <w:pStyle w:val="Textoindependiente"/>
        <w:tabs>
          <w:tab w:val="left" w:pos="0"/>
          <w:tab w:val="left" w:pos="680"/>
          <w:tab w:val="left" w:pos="1473"/>
          <w:tab w:val="left" w:pos="4320"/>
        </w:tabs>
        <w:ind w:right="70"/>
        <w:jc w:val="both"/>
        <w:rPr>
          <w:rStyle w:val="Hipervnculo"/>
          <w:rFonts w:cs="Arial"/>
          <w:sz w:val="22"/>
          <w:szCs w:val="22"/>
        </w:rPr>
      </w:pPr>
    </w:p>
    <w:p w14:paraId="7B2E4268" w14:textId="5E46925F" w:rsidR="006410D0" w:rsidRDefault="006410D0" w:rsidP="00FA7760">
      <w:pPr>
        <w:autoSpaceDE w:val="0"/>
        <w:autoSpaceDN w:val="0"/>
        <w:adjustRightInd w:val="0"/>
        <w:jc w:val="both"/>
        <w:rPr>
          <w:rFonts w:cs="Arial"/>
          <w:color w:val="000000"/>
          <w:szCs w:val="22"/>
          <w:lang w:eastAsia="ca-ES"/>
        </w:rPr>
      </w:pPr>
      <w:r w:rsidRPr="006410D0">
        <w:rPr>
          <w:rFonts w:cs="Arial"/>
          <w:color w:val="000000"/>
          <w:szCs w:val="22"/>
          <w:lang w:eastAsia="ca-ES"/>
        </w:rPr>
        <w:t xml:space="preserve">Un cop accedeixin a través d’aquest enllaç a l’eina web de Sobre digital/Oferta telemàtica, les empreses licitadores hauran d’omplir un formulari per donar-se d’alta a l’eina i, a continuació, rebran un missatge, al correu o correus electrònics indicats en aquest formulari d’alta, d’activació de l’oferta. </w:t>
      </w:r>
    </w:p>
    <w:p w14:paraId="546A3EEC" w14:textId="77777777" w:rsidR="0009221E" w:rsidRPr="006410D0" w:rsidRDefault="0009221E" w:rsidP="00FA7760">
      <w:pPr>
        <w:autoSpaceDE w:val="0"/>
        <w:autoSpaceDN w:val="0"/>
        <w:adjustRightInd w:val="0"/>
        <w:jc w:val="both"/>
        <w:rPr>
          <w:rFonts w:cs="Arial"/>
          <w:color w:val="000000"/>
          <w:szCs w:val="22"/>
          <w:lang w:eastAsia="ca-ES"/>
        </w:rPr>
      </w:pPr>
    </w:p>
    <w:p w14:paraId="34EB5E48" w14:textId="221C3553" w:rsidR="006410D0" w:rsidRDefault="006410D0" w:rsidP="006410D0">
      <w:pPr>
        <w:pStyle w:val="Textoindependiente"/>
        <w:tabs>
          <w:tab w:val="left" w:pos="0"/>
          <w:tab w:val="left" w:pos="680"/>
          <w:tab w:val="left" w:pos="1473"/>
          <w:tab w:val="left" w:pos="4320"/>
        </w:tabs>
        <w:ind w:right="70"/>
        <w:jc w:val="both"/>
        <w:rPr>
          <w:rFonts w:cs="Arial"/>
          <w:color w:val="000000"/>
          <w:sz w:val="22"/>
          <w:szCs w:val="22"/>
          <w:lang w:eastAsia="ca-ES"/>
        </w:rPr>
      </w:pPr>
      <w:r w:rsidRPr="006410D0">
        <w:rPr>
          <w:rFonts w:cs="Arial"/>
          <w:color w:val="000000"/>
          <w:sz w:val="22"/>
          <w:szCs w:val="22"/>
          <w:lang w:eastAsia="ca-ES"/>
        </w:rPr>
        <w:t xml:space="preserve">Les adreces electròniques que les empreses licitadores indiquin en el formulari d’inscripció de l’eina de Sobre digital/Oferta telemàtica, que seran les emprades per enviar correus electrònics relacionats amb l’ús de l’eina de Sobre digital/Oferta telemàtica, han de ser les mateixes que les que designin en la declaració responsable per rebre els avisos de notificacions i comunicacions mitjançant </w:t>
      </w:r>
      <w:proofErr w:type="spellStart"/>
      <w:r w:rsidRPr="006410D0">
        <w:rPr>
          <w:rFonts w:cs="Arial"/>
          <w:color w:val="000000"/>
          <w:sz w:val="22"/>
          <w:szCs w:val="22"/>
          <w:lang w:eastAsia="ca-ES"/>
        </w:rPr>
        <w:t>l’e</w:t>
      </w:r>
      <w:proofErr w:type="spellEnd"/>
      <w:r w:rsidRPr="006410D0">
        <w:rPr>
          <w:rFonts w:cs="Arial"/>
          <w:color w:val="000000"/>
          <w:sz w:val="22"/>
          <w:szCs w:val="22"/>
          <w:lang w:eastAsia="ca-ES"/>
        </w:rPr>
        <w:t>-NOTUM.</w:t>
      </w:r>
    </w:p>
    <w:p w14:paraId="2F36727E" w14:textId="407C0CBE" w:rsidR="0009221E" w:rsidRDefault="0009221E" w:rsidP="006410D0">
      <w:pPr>
        <w:pStyle w:val="Textoindependiente"/>
        <w:tabs>
          <w:tab w:val="left" w:pos="0"/>
          <w:tab w:val="left" w:pos="680"/>
          <w:tab w:val="left" w:pos="1473"/>
          <w:tab w:val="left" w:pos="4320"/>
        </w:tabs>
        <w:ind w:right="70"/>
        <w:jc w:val="both"/>
        <w:rPr>
          <w:rFonts w:cs="Arial"/>
          <w:color w:val="000000"/>
          <w:sz w:val="22"/>
          <w:szCs w:val="22"/>
          <w:lang w:eastAsia="ca-ES"/>
        </w:rPr>
      </w:pPr>
    </w:p>
    <w:p w14:paraId="422CF433" w14:textId="77777777" w:rsidR="0009221E" w:rsidRPr="0009221E" w:rsidRDefault="0009221E" w:rsidP="0009221E">
      <w:pPr>
        <w:autoSpaceDE w:val="0"/>
        <w:autoSpaceDN w:val="0"/>
        <w:adjustRightInd w:val="0"/>
        <w:jc w:val="both"/>
        <w:rPr>
          <w:rFonts w:cs="Arial"/>
          <w:szCs w:val="22"/>
          <w:lang w:eastAsia="ca-ES"/>
        </w:rPr>
      </w:pPr>
      <w:r w:rsidRPr="0009221E">
        <w:rPr>
          <w:rFonts w:cs="Arial"/>
          <w:szCs w:val="22"/>
          <w:lang w:eastAsia="ca-ES"/>
        </w:rPr>
        <w:t>Al tractar-se d’un contracte reservat d’acord amb la disposició addicional quarta de la LCSP, només podran participar a la licitació les empreses que constin inscrites als registres administratius de Centres Especials de Treball o d’Empreses d’inserció, de la Generalitat de Catalunya, o equivalent de l’Estat o una altra comunitat autònoma.</w:t>
      </w:r>
    </w:p>
    <w:p w14:paraId="51A1146E" w14:textId="77777777" w:rsidR="0009221E" w:rsidRPr="0009221E" w:rsidRDefault="0009221E" w:rsidP="0009221E">
      <w:pPr>
        <w:autoSpaceDE w:val="0"/>
        <w:autoSpaceDN w:val="0"/>
        <w:adjustRightInd w:val="0"/>
        <w:jc w:val="both"/>
        <w:rPr>
          <w:rFonts w:cs="Arial"/>
          <w:szCs w:val="22"/>
          <w:lang w:eastAsia="ca-ES"/>
        </w:rPr>
      </w:pPr>
    </w:p>
    <w:p w14:paraId="0E1FAF82" w14:textId="77777777" w:rsidR="00C27159" w:rsidRPr="002E60DF" w:rsidRDefault="00C27159" w:rsidP="00743E54">
      <w:pPr>
        <w:autoSpaceDE w:val="0"/>
        <w:autoSpaceDN w:val="0"/>
        <w:adjustRightInd w:val="0"/>
        <w:jc w:val="both"/>
        <w:rPr>
          <w:rFonts w:cs="Arial"/>
          <w:szCs w:val="22"/>
          <w:lang w:eastAsia="ca-ES"/>
        </w:rPr>
      </w:pPr>
    </w:p>
    <w:p w14:paraId="709CBFE7" w14:textId="77777777" w:rsidR="00C27159" w:rsidRPr="002E60DF" w:rsidRDefault="00C27159" w:rsidP="00C27159">
      <w:pPr>
        <w:autoSpaceDE w:val="0"/>
        <w:autoSpaceDN w:val="0"/>
        <w:adjustRightInd w:val="0"/>
        <w:jc w:val="both"/>
        <w:rPr>
          <w:rFonts w:cs="Arial"/>
          <w:szCs w:val="22"/>
          <w:lang w:eastAsia="ca-ES"/>
        </w:rPr>
      </w:pPr>
      <w:r w:rsidRPr="002E60DF">
        <w:rPr>
          <w:rFonts w:cs="Arial"/>
          <w:b/>
          <w:szCs w:val="22"/>
          <w:lang w:eastAsia="ca-ES"/>
        </w:rPr>
        <w:t>10.</w:t>
      </w:r>
      <w:r>
        <w:rPr>
          <w:rFonts w:cs="Arial"/>
          <w:b/>
          <w:szCs w:val="22"/>
          <w:lang w:eastAsia="ca-ES"/>
        </w:rPr>
        <w:t>4</w:t>
      </w:r>
      <w:r w:rsidRPr="002E60DF">
        <w:rPr>
          <w:rFonts w:cs="Arial"/>
          <w:b/>
          <w:szCs w:val="22"/>
          <w:lang w:eastAsia="ca-ES"/>
        </w:rPr>
        <w:t>.</w:t>
      </w:r>
      <w:r w:rsidRPr="002E60DF">
        <w:rPr>
          <w:rFonts w:cs="Arial"/>
          <w:szCs w:val="22"/>
          <w:lang w:eastAsia="ca-ES"/>
        </w:rPr>
        <w:t xml:space="preserve"> D’acord amb l’article 23 del </w:t>
      </w:r>
      <w:r>
        <w:rPr>
          <w:rFonts w:cs="Arial"/>
          <w:szCs w:val="22"/>
          <w:lang w:eastAsia="ca-ES"/>
        </w:rPr>
        <w:t>Reglament</w:t>
      </w:r>
      <w:r w:rsidRPr="002E60DF">
        <w:rPr>
          <w:rFonts w:cs="Arial"/>
          <w:szCs w:val="22"/>
          <w:lang w:eastAsia="ca-ES"/>
        </w:rPr>
        <w:t>, les empreses estrangeres han de presentar la documentació traduïda de forma oficial al català i/o al castellà.</w:t>
      </w:r>
    </w:p>
    <w:p w14:paraId="487AEB2B" w14:textId="77777777" w:rsidR="00C27159" w:rsidRPr="002E60DF" w:rsidRDefault="00C27159" w:rsidP="00C27159">
      <w:pPr>
        <w:autoSpaceDE w:val="0"/>
        <w:autoSpaceDN w:val="0"/>
        <w:adjustRightInd w:val="0"/>
        <w:jc w:val="both"/>
        <w:rPr>
          <w:rFonts w:cs="Arial"/>
          <w:szCs w:val="22"/>
          <w:lang w:eastAsia="ca-ES"/>
        </w:rPr>
      </w:pPr>
    </w:p>
    <w:p w14:paraId="2E9C99FA" w14:textId="3AA75534" w:rsidR="00C27159" w:rsidRPr="000E497F" w:rsidRDefault="00C27159" w:rsidP="00C27159">
      <w:pPr>
        <w:autoSpaceDE w:val="0"/>
        <w:autoSpaceDN w:val="0"/>
        <w:adjustRightInd w:val="0"/>
        <w:jc w:val="both"/>
        <w:rPr>
          <w:rFonts w:cs="Arial"/>
          <w:color w:val="FF0000"/>
          <w:szCs w:val="22"/>
          <w:lang w:eastAsia="ca-ES"/>
        </w:rPr>
      </w:pPr>
      <w:r w:rsidRPr="006B677F">
        <w:rPr>
          <w:rFonts w:cs="Arial"/>
          <w:b/>
          <w:szCs w:val="22"/>
          <w:lang w:eastAsia="ca-ES"/>
        </w:rPr>
        <w:t>10.5.</w:t>
      </w:r>
      <w:r w:rsidRPr="006B677F">
        <w:rPr>
          <w:rFonts w:cs="Arial"/>
          <w:szCs w:val="22"/>
          <w:lang w:eastAsia="ca-ES"/>
        </w:rPr>
        <w:t xml:space="preserve"> Les persones interessades en el procediment de licitació podran sol·licitar a l’òrgan de contractació informació addicional sobre els plecs i altra documentació complementària, el qual la facilitarà almenys sis (6) dies naturals abans que finalitzi el termini fixat per a la presentació de proposicions, sempre que l'hagin demanat almenys dotze (12) dies naturals abans del transcurs del termini de presentació de les proposicions. També poden dirigir-se a l’òrgan de contractació per sol·licitar aclariments</w:t>
      </w:r>
      <w:r w:rsidR="009435B0">
        <w:rPr>
          <w:rFonts w:cs="Arial"/>
          <w:szCs w:val="22"/>
          <w:lang w:eastAsia="ca-ES"/>
        </w:rPr>
        <w:t xml:space="preserve"> </w:t>
      </w:r>
      <w:r w:rsidR="009435B0">
        <w:rPr>
          <w:szCs w:val="22"/>
        </w:rPr>
        <w:t xml:space="preserve">del que estableixen els plecs o la resta de documentació, a través de l’apartat d’ “enviar pregunta” de l’espai virtual de la licitació. </w:t>
      </w:r>
    </w:p>
    <w:p w14:paraId="48CBDEFE" w14:textId="77777777" w:rsidR="00C27159" w:rsidRPr="002E60DF" w:rsidRDefault="00C27159" w:rsidP="00C27159">
      <w:pPr>
        <w:autoSpaceDE w:val="0"/>
        <w:autoSpaceDN w:val="0"/>
        <w:adjustRightInd w:val="0"/>
        <w:jc w:val="both"/>
        <w:rPr>
          <w:rFonts w:cs="Arial"/>
          <w:szCs w:val="22"/>
          <w:lang w:eastAsia="ca-ES"/>
        </w:rPr>
      </w:pPr>
    </w:p>
    <w:p w14:paraId="50368193" w14:textId="77777777" w:rsidR="00C27159" w:rsidRPr="002E60DF" w:rsidRDefault="00C27159" w:rsidP="00C27159">
      <w:pPr>
        <w:autoSpaceDE w:val="0"/>
        <w:autoSpaceDN w:val="0"/>
        <w:adjustRightInd w:val="0"/>
        <w:jc w:val="both"/>
        <w:rPr>
          <w:rFonts w:cs="Arial"/>
          <w:szCs w:val="22"/>
          <w:lang w:eastAsia="ca-ES"/>
        </w:rPr>
      </w:pPr>
      <w:r w:rsidRPr="002E60DF">
        <w:rPr>
          <w:rFonts w:cs="Arial"/>
          <w:szCs w:val="22"/>
          <w:lang w:eastAsia="ca-ES"/>
        </w:rPr>
        <w:t xml:space="preserve">Aquestes preguntes i respostes seran públiques i accessibles a través del tauler esmentat, residenciat en el perfil del contractant de l’òrgan de contractació, en l’adreça que es detalla a </w:t>
      </w:r>
      <w:r w:rsidRPr="002E60DF">
        <w:rPr>
          <w:rFonts w:cs="Arial"/>
          <w:b/>
          <w:szCs w:val="22"/>
          <w:lang w:eastAsia="ca-ES"/>
        </w:rPr>
        <w:t>l’apartat E.5 del quadre de característiques</w:t>
      </w:r>
      <w:r w:rsidRPr="002E60DF">
        <w:rPr>
          <w:rFonts w:cs="Arial"/>
          <w:szCs w:val="22"/>
          <w:lang w:eastAsia="ca-ES"/>
        </w:rPr>
        <w:t xml:space="preserve"> d’aquest Plec.</w:t>
      </w:r>
    </w:p>
    <w:p w14:paraId="5615D34C" w14:textId="77777777" w:rsidR="00C27159" w:rsidRPr="002E60DF" w:rsidRDefault="00C27159" w:rsidP="00C27159">
      <w:pPr>
        <w:autoSpaceDE w:val="0"/>
        <w:autoSpaceDN w:val="0"/>
        <w:adjustRightInd w:val="0"/>
        <w:jc w:val="both"/>
        <w:rPr>
          <w:rFonts w:cs="Arial"/>
          <w:szCs w:val="22"/>
          <w:highlight w:val="yellow"/>
          <w:lang w:eastAsia="ca-ES"/>
        </w:rPr>
      </w:pPr>
    </w:p>
    <w:p w14:paraId="1E57DDDB" w14:textId="77777777" w:rsidR="00C27159" w:rsidRPr="002E60DF" w:rsidRDefault="00C27159" w:rsidP="00C27159">
      <w:pPr>
        <w:autoSpaceDE w:val="0"/>
        <w:autoSpaceDN w:val="0"/>
        <w:adjustRightInd w:val="0"/>
        <w:jc w:val="both"/>
        <w:rPr>
          <w:rFonts w:cs="Arial"/>
          <w:szCs w:val="22"/>
          <w:lang w:eastAsia="ca-ES"/>
        </w:rPr>
      </w:pPr>
      <w:r w:rsidRPr="002E60DF">
        <w:rPr>
          <w:rFonts w:cs="Arial"/>
          <w:szCs w:val="22"/>
          <w:lang w:eastAsia="ca-ES"/>
        </w:rPr>
        <w:t>Les respostes a les sol·licituds d’aclariments han de ser formulades per l’òrgan de contractació i han de tenir caràcter vinculant.</w:t>
      </w:r>
    </w:p>
    <w:p w14:paraId="2BE6ECD5" w14:textId="77777777" w:rsidR="00C27159" w:rsidRPr="002E60DF" w:rsidRDefault="00C27159" w:rsidP="00C27159">
      <w:pPr>
        <w:autoSpaceDE w:val="0"/>
        <w:autoSpaceDN w:val="0"/>
        <w:adjustRightInd w:val="0"/>
        <w:jc w:val="both"/>
        <w:rPr>
          <w:rFonts w:cs="Arial"/>
          <w:szCs w:val="22"/>
          <w:lang w:eastAsia="ca-ES"/>
        </w:rPr>
      </w:pPr>
    </w:p>
    <w:p w14:paraId="55186BCA" w14:textId="407C9098" w:rsidR="00C27159" w:rsidRPr="002E60DF" w:rsidRDefault="00C27159" w:rsidP="00C27159">
      <w:pPr>
        <w:jc w:val="both"/>
        <w:rPr>
          <w:rFonts w:cs="Arial"/>
          <w:szCs w:val="22"/>
        </w:rPr>
      </w:pPr>
      <w:r w:rsidRPr="002E60DF">
        <w:rPr>
          <w:rFonts w:cs="Arial"/>
          <w:b/>
          <w:szCs w:val="22"/>
        </w:rPr>
        <w:t>10.</w:t>
      </w:r>
      <w:r>
        <w:rPr>
          <w:rFonts w:cs="Arial"/>
          <w:b/>
          <w:szCs w:val="22"/>
        </w:rPr>
        <w:t>6</w:t>
      </w:r>
      <w:r w:rsidRPr="002E60DF">
        <w:rPr>
          <w:rFonts w:cs="Arial"/>
          <w:b/>
          <w:szCs w:val="22"/>
        </w:rPr>
        <w:t xml:space="preserve">. </w:t>
      </w:r>
      <w:r w:rsidRPr="002E60DF">
        <w:rPr>
          <w:rFonts w:cs="Arial"/>
          <w:szCs w:val="22"/>
        </w:rPr>
        <w:t xml:space="preserve">Les proposicions són secretes i la seva presentació suposa l'acceptació incondicionada per part de l’empresa licitadora del contingut d’aquest Plec i del contingut del plec de </w:t>
      </w:r>
      <w:r w:rsidRPr="00BE35AE">
        <w:rPr>
          <w:rFonts w:cs="Arial"/>
          <w:szCs w:val="22"/>
        </w:rPr>
        <w:t>prescripcions tècniques, així com l’autorització a l’òrgan de contractació per consultar les dades que constin el Registre Electrònic d’Empreses Licitadores de la Generalitat de Catalunya (RELI) o el Registre Oficial de Licitadors i Empreses Classificades del Sector Públic (ROLECE), o les llistes oficials d’operadors econòmics d’un Estat membre de la Unió Europea.</w:t>
      </w:r>
    </w:p>
    <w:p w14:paraId="24EBF801" w14:textId="77777777" w:rsidR="00C27159" w:rsidRPr="002E60DF" w:rsidRDefault="00C27159" w:rsidP="00C27159">
      <w:pPr>
        <w:pStyle w:val="Textoindependiente"/>
        <w:tabs>
          <w:tab w:val="left" w:pos="0"/>
          <w:tab w:val="left" w:pos="680"/>
          <w:tab w:val="left" w:pos="1473"/>
          <w:tab w:val="left" w:pos="4320"/>
        </w:tabs>
        <w:jc w:val="both"/>
        <w:rPr>
          <w:rFonts w:cs="Arial"/>
          <w:sz w:val="22"/>
          <w:szCs w:val="22"/>
        </w:rPr>
      </w:pPr>
    </w:p>
    <w:p w14:paraId="0B960D1E" w14:textId="77777777" w:rsidR="00C27159" w:rsidRPr="002E60DF" w:rsidRDefault="00C27159" w:rsidP="00C27159">
      <w:pPr>
        <w:pStyle w:val="Textoindependiente"/>
        <w:tabs>
          <w:tab w:val="left" w:pos="0"/>
          <w:tab w:val="left" w:pos="680"/>
          <w:tab w:val="left" w:pos="1473"/>
          <w:tab w:val="left" w:pos="4320"/>
        </w:tabs>
        <w:jc w:val="both"/>
        <w:rPr>
          <w:rFonts w:cs="Arial"/>
          <w:sz w:val="22"/>
          <w:szCs w:val="22"/>
        </w:rPr>
      </w:pPr>
      <w:r w:rsidRPr="002E60DF">
        <w:rPr>
          <w:rFonts w:cs="Arial"/>
          <w:b/>
          <w:sz w:val="22"/>
          <w:szCs w:val="22"/>
        </w:rPr>
        <w:t>10.</w:t>
      </w:r>
      <w:r>
        <w:rPr>
          <w:rFonts w:cs="Arial"/>
          <w:b/>
          <w:sz w:val="22"/>
          <w:szCs w:val="22"/>
        </w:rPr>
        <w:t>7</w:t>
      </w:r>
      <w:r w:rsidRPr="002E60DF">
        <w:rPr>
          <w:rFonts w:cs="Arial"/>
          <w:b/>
          <w:sz w:val="22"/>
          <w:szCs w:val="22"/>
        </w:rPr>
        <w:t>.</w:t>
      </w:r>
      <w:r w:rsidRPr="002E60DF">
        <w:rPr>
          <w:rFonts w:cs="Arial"/>
          <w:sz w:val="22"/>
          <w:szCs w:val="22"/>
        </w:rPr>
        <w:t xml:space="preserve"> La documentació, un cop lliurada, només es pot retirar per motius justificats.</w:t>
      </w:r>
    </w:p>
    <w:p w14:paraId="1681E7B5" w14:textId="77777777" w:rsidR="00C27159" w:rsidRPr="002E60DF" w:rsidRDefault="00C27159" w:rsidP="00C27159">
      <w:pPr>
        <w:pStyle w:val="Textoindependiente"/>
        <w:tabs>
          <w:tab w:val="left" w:pos="0"/>
          <w:tab w:val="left" w:pos="680"/>
          <w:tab w:val="left" w:pos="1473"/>
          <w:tab w:val="left" w:pos="4320"/>
        </w:tabs>
        <w:jc w:val="both"/>
        <w:rPr>
          <w:rFonts w:cs="Arial"/>
          <w:sz w:val="22"/>
          <w:szCs w:val="22"/>
        </w:rPr>
      </w:pPr>
    </w:p>
    <w:p w14:paraId="10A2B9E3" w14:textId="77777777" w:rsidR="00C27159" w:rsidRPr="002E60DF" w:rsidRDefault="00C27159" w:rsidP="00C27159">
      <w:pPr>
        <w:pStyle w:val="Textoindependiente"/>
        <w:tabs>
          <w:tab w:val="left" w:pos="0"/>
          <w:tab w:val="left" w:pos="680"/>
          <w:tab w:val="left" w:pos="1473"/>
          <w:tab w:val="left" w:pos="4320"/>
        </w:tabs>
        <w:jc w:val="both"/>
        <w:rPr>
          <w:rFonts w:cs="Arial"/>
          <w:sz w:val="22"/>
          <w:szCs w:val="22"/>
        </w:rPr>
      </w:pPr>
      <w:r w:rsidRPr="002E60DF">
        <w:rPr>
          <w:rFonts w:cs="Arial"/>
          <w:b/>
          <w:sz w:val="22"/>
          <w:szCs w:val="22"/>
        </w:rPr>
        <w:t>10.</w:t>
      </w:r>
      <w:r>
        <w:rPr>
          <w:rFonts w:cs="Arial"/>
          <w:b/>
          <w:sz w:val="22"/>
          <w:szCs w:val="22"/>
        </w:rPr>
        <w:t>8</w:t>
      </w:r>
      <w:r w:rsidRPr="002E60DF">
        <w:rPr>
          <w:rFonts w:cs="Arial"/>
          <w:b/>
          <w:sz w:val="22"/>
          <w:szCs w:val="22"/>
        </w:rPr>
        <w:t>.</w:t>
      </w:r>
      <w:r w:rsidRPr="002E60DF">
        <w:rPr>
          <w:rFonts w:cs="Arial"/>
          <w:sz w:val="22"/>
          <w:szCs w:val="22"/>
        </w:rPr>
        <w:t xml:space="preserve"> Les empreses licitadores només poden presentar una única proposició. Tampoc poden subscriure cap proposta en unió temporal amb d’altres empreses (UTE) si ho han fet individualment o figurar en més d’una unió temporal. La contravenció d’aquest precepte ha de produir la </w:t>
      </w:r>
      <w:proofErr w:type="spellStart"/>
      <w:r w:rsidRPr="002E60DF">
        <w:rPr>
          <w:rFonts w:cs="Arial"/>
          <w:sz w:val="22"/>
          <w:szCs w:val="22"/>
        </w:rPr>
        <w:t>inadmissió</w:t>
      </w:r>
      <w:proofErr w:type="spellEnd"/>
      <w:r w:rsidRPr="002E60DF">
        <w:rPr>
          <w:rFonts w:cs="Arial"/>
          <w:sz w:val="22"/>
          <w:szCs w:val="22"/>
        </w:rPr>
        <w:t xml:space="preserve"> de totes les proposicions presentades. </w:t>
      </w:r>
    </w:p>
    <w:p w14:paraId="4DC1F69B" w14:textId="77777777" w:rsidR="00C27159" w:rsidRPr="002E60DF" w:rsidRDefault="00C27159" w:rsidP="00C27159">
      <w:pPr>
        <w:pStyle w:val="Textoindependiente"/>
        <w:tabs>
          <w:tab w:val="left" w:pos="0"/>
          <w:tab w:val="left" w:pos="680"/>
          <w:tab w:val="left" w:pos="1473"/>
          <w:tab w:val="left" w:pos="4320"/>
        </w:tabs>
        <w:jc w:val="both"/>
        <w:rPr>
          <w:rFonts w:cs="Arial"/>
          <w:b/>
          <w:sz w:val="22"/>
          <w:szCs w:val="22"/>
        </w:rPr>
      </w:pPr>
    </w:p>
    <w:p w14:paraId="251E7A8B" w14:textId="77777777" w:rsidR="00C27159" w:rsidRPr="00272F14" w:rsidRDefault="00C27159" w:rsidP="00C27159">
      <w:pPr>
        <w:pStyle w:val="Textoindependiente"/>
        <w:tabs>
          <w:tab w:val="left" w:pos="0"/>
          <w:tab w:val="left" w:pos="680"/>
          <w:tab w:val="left" w:pos="1473"/>
          <w:tab w:val="left" w:pos="4320"/>
        </w:tabs>
        <w:jc w:val="both"/>
        <w:rPr>
          <w:rFonts w:cs="Arial"/>
          <w:b/>
          <w:strike/>
          <w:color w:val="FF0000"/>
          <w:sz w:val="22"/>
          <w:szCs w:val="22"/>
        </w:rPr>
      </w:pPr>
      <w:r>
        <w:rPr>
          <w:rFonts w:cs="Arial"/>
          <w:b/>
          <w:sz w:val="22"/>
          <w:szCs w:val="22"/>
        </w:rPr>
        <w:t>10.9</w:t>
      </w:r>
      <w:r w:rsidRPr="002E60DF">
        <w:rPr>
          <w:rFonts w:cs="Arial"/>
          <w:b/>
          <w:sz w:val="22"/>
          <w:szCs w:val="22"/>
        </w:rPr>
        <w:t xml:space="preserve">. Contingut </w:t>
      </w:r>
      <w:r>
        <w:rPr>
          <w:rFonts w:cs="Arial"/>
          <w:b/>
          <w:sz w:val="22"/>
          <w:szCs w:val="22"/>
        </w:rPr>
        <w:t>del sobre</w:t>
      </w:r>
    </w:p>
    <w:p w14:paraId="1D4FDEFF" w14:textId="77777777" w:rsidR="00C27159" w:rsidRPr="00F76379" w:rsidRDefault="00C27159" w:rsidP="00C27159">
      <w:pPr>
        <w:pStyle w:val="Textoindependiente"/>
        <w:tabs>
          <w:tab w:val="left" w:pos="0"/>
          <w:tab w:val="left" w:pos="680"/>
          <w:tab w:val="left" w:pos="1473"/>
          <w:tab w:val="left" w:pos="4320"/>
        </w:tabs>
        <w:jc w:val="both"/>
        <w:rPr>
          <w:rFonts w:cs="Arial"/>
          <w:b/>
          <w:sz w:val="22"/>
          <w:szCs w:val="22"/>
        </w:rPr>
      </w:pPr>
    </w:p>
    <w:p w14:paraId="1C2A8E77" w14:textId="77777777" w:rsidR="008F1F17" w:rsidRPr="00FA7995" w:rsidRDefault="008F1F17" w:rsidP="008F1F17">
      <w:pPr>
        <w:pStyle w:val="Default"/>
        <w:jc w:val="both"/>
        <w:rPr>
          <w:color w:val="auto"/>
          <w:sz w:val="22"/>
          <w:szCs w:val="22"/>
        </w:rPr>
      </w:pPr>
      <w:r>
        <w:rPr>
          <w:sz w:val="22"/>
          <w:szCs w:val="22"/>
        </w:rPr>
        <w:t>Les dades personals de les empreses licitadores obtingudes per l’ACCD al subscriure’s en la licitació i/o en donar-se d’alta en el Perfil del licitador seran tractades per l’Agència amb la finalitat o les finalitats identificades en l’</w:t>
      </w:r>
      <w:r>
        <w:rPr>
          <w:b/>
          <w:bCs/>
          <w:sz w:val="22"/>
          <w:szCs w:val="22"/>
        </w:rPr>
        <w:t xml:space="preserve">annex </w:t>
      </w:r>
      <w:r w:rsidR="00053A08">
        <w:rPr>
          <w:b/>
          <w:bCs/>
          <w:sz w:val="22"/>
          <w:szCs w:val="22"/>
        </w:rPr>
        <w:t>3</w:t>
      </w:r>
      <w:r>
        <w:rPr>
          <w:sz w:val="22"/>
          <w:szCs w:val="22"/>
        </w:rPr>
        <w:t>, relatiu a la Informació bàsica sobre protecció de dades de caràcter personal dels licitadors.</w:t>
      </w:r>
    </w:p>
    <w:p w14:paraId="27A83D0E" w14:textId="77777777" w:rsidR="008F1F17" w:rsidRPr="008F1F17" w:rsidRDefault="008F1F17" w:rsidP="008F1F17">
      <w:pPr>
        <w:autoSpaceDE w:val="0"/>
        <w:autoSpaceDN w:val="0"/>
        <w:adjustRightInd w:val="0"/>
        <w:rPr>
          <w:rFonts w:cs="Arial"/>
          <w:color w:val="000000"/>
          <w:szCs w:val="22"/>
          <w:lang w:eastAsia="ca-ES"/>
        </w:rPr>
      </w:pPr>
    </w:p>
    <w:p w14:paraId="7C3B030C" w14:textId="77777777" w:rsidR="008F1F17" w:rsidRDefault="008F1F17" w:rsidP="008F1F17">
      <w:pPr>
        <w:autoSpaceDE w:val="0"/>
        <w:autoSpaceDN w:val="0"/>
        <w:adjustRightInd w:val="0"/>
        <w:jc w:val="both"/>
        <w:rPr>
          <w:rFonts w:cs="Arial"/>
          <w:szCs w:val="22"/>
          <w:lang w:eastAsia="ca-ES"/>
        </w:rPr>
      </w:pPr>
      <w:r w:rsidRPr="008F1F17">
        <w:rPr>
          <w:rFonts w:cs="Arial"/>
          <w:color w:val="000000"/>
          <w:szCs w:val="22"/>
          <w:lang w:eastAsia="ca-ES"/>
        </w:rPr>
        <w:t xml:space="preserve">Així mateix, en cas que amb ocasió de la participació en aquesta licitació les empreses hagin de comunicar dades personals, tant per incorporar-les en les seves ofertes, com per acreditar el compliment dels requisits previs a l’adjudicació, </w:t>
      </w:r>
      <w:r w:rsidR="009D1F62">
        <w:rPr>
          <w:rFonts w:cs="Arial"/>
          <w:color w:val="000000"/>
          <w:szCs w:val="22"/>
          <w:lang w:eastAsia="ca-ES"/>
        </w:rPr>
        <w:t xml:space="preserve">les empreses licitadors han de </w:t>
      </w:r>
      <w:r>
        <w:rPr>
          <w:rFonts w:cs="Arial"/>
          <w:color w:val="000000"/>
          <w:szCs w:val="22"/>
          <w:lang w:eastAsia="ca-ES"/>
        </w:rPr>
        <w:t>donar compliment a</w:t>
      </w:r>
      <w:r w:rsidRPr="008F1F17">
        <w:rPr>
          <w:rFonts w:cs="Arial"/>
          <w:color w:val="000000"/>
          <w:szCs w:val="22"/>
          <w:lang w:eastAsia="ca-ES"/>
        </w:rPr>
        <w:t>l que preveuen els articles 6 i 11 de la Llei orgànica 3/2018, de 5 de desembre, de protecció de dades personals i garantia dels drets digitals, respecte del consentiment informat previ de les persones afectades.</w:t>
      </w:r>
    </w:p>
    <w:p w14:paraId="7EF0CFB4" w14:textId="77777777" w:rsidR="008F1F17" w:rsidRDefault="008F1F17" w:rsidP="00C27159">
      <w:pPr>
        <w:autoSpaceDE w:val="0"/>
        <w:autoSpaceDN w:val="0"/>
        <w:adjustRightInd w:val="0"/>
        <w:jc w:val="both"/>
        <w:rPr>
          <w:rFonts w:cs="Arial"/>
          <w:szCs w:val="22"/>
          <w:lang w:eastAsia="ca-ES"/>
        </w:rPr>
      </w:pPr>
    </w:p>
    <w:p w14:paraId="775D1F67" w14:textId="77777777" w:rsidR="00C27159" w:rsidRPr="00F76379" w:rsidRDefault="009D1F62" w:rsidP="00C27159">
      <w:pPr>
        <w:autoSpaceDE w:val="0"/>
        <w:autoSpaceDN w:val="0"/>
        <w:adjustRightInd w:val="0"/>
        <w:jc w:val="both"/>
        <w:rPr>
          <w:rFonts w:cs="Arial"/>
          <w:szCs w:val="22"/>
          <w:lang w:eastAsia="ca-ES"/>
        </w:rPr>
      </w:pPr>
      <w:r>
        <w:rPr>
          <w:rFonts w:cs="Arial"/>
          <w:szCs w:val="22"/>
          <w:lang w:eastAsia="ca-ES"/>
        </w:rPr>
        <w:t>En el sobre c</w:t>
      </w:r>
      <w:r w:rsidR="00C27159" w:rsidRPr="00F76379">
        <w:rPr>
          <w:rFonts w:cs="Arial"/>
          <w:szCs w:val="22"/>
          <w:lang w:eastAsia="ca-ES"/>
        </w:rPr>
        <w:t>al aportar la documentació que es detalla seguidament:</w:t>
      </w:r>
    </w:p>
    <w:p w14:paraId="4A8AABBA" w14:textId="77777777" w:rsidR="00C27159" w:rsidRPr="002E60DF" w:rsidRDefault="00C27159" w:rsidP="00C27159">
      <w:pPr>
        <w:autoSpaceDE w:val="0"/>
        <w:autoSpaceDN w:val="0"/>
        <w:adjustRightInd w:val="0"/>
        <w:jc w:val="both"/>
        <w:rPr>
          <w:rFonts w:cs="Arial"/>
          <w:b/>
          <w:szCs w:val="22"/>
          <w:lang w:eastAsia="ca-ES"/>
        </w:rPr>
      </w:pPr>
    </w:p>
    <w:p w14:paraId="44EADB68" w14:textId="77777777" w:rsidR="00C27159" w:rsidRPr="002E60DF" w:rsidRDefault="00C27159" w:rsidP="00C27159">
      <w:pPr>
        <w:autoSpaceDE w:val="0"/>
        <w:autoSpaceDN w:val="0"/>
        <w:adjustRightInd w:val="0"/>
        <w:jc w:val="both"/>
        <w:rPr>
          <w:rFonts w:cs="Arial"/>
          <w:b/>
          <w:szCs w:val="22"/>
        </w:rPr>
      </w:pPr>
      <w:r w:rsidRPr="002E60DF">
        <w:rPr>
          <w:rFonts w:cs="Arial"/>
          <w:b/>
          <w:szCs w:val="22"/>
          <w:lang w:eastAsia="ca-ES"/>
        </w:rPr>
        <w:t>10.1</w:t>
      </w:r>
      <w:r>
        <w:rPr>
          <w:rFonts w:cs="Arial"/>
          <w:b/>
          <w:szCs w:val="22"/>
          <w:lang w:eastAsia="ca-ES"/>
        </w:rPr>
        <w:t>0</w:t>
      </w:r>
      <w:r w:rsidRPr="002E60DF">
        <w:rPr>
          <w:rFonts w:cs="Arial"/>
          <w:b/>
          <w:szCs w:val="22"/>
          <w:lang w:eastAsia="ca-ES"/>
        </w:rPr>
        <w:t>.1.</w:t>
      </w:r>
      <w:r w:rsidRPr="002E60DF">
        <w:rPr>
          <w:rFonts w:cs="Arial"/>
          <w:szCs w:val="22"/>
          <w:lang w:eastAsia="ca-ES"/>
        </w:rPr>
        <w:t xml:space="preserve"> </w:t>
      </w:r>
      <w:r w:rsidRPr="002E60DF">
        <w:rPr>
          <w:rFonts w:cs="Arial"/>
          <w:b/>
          <w:szCs w:val="22"/>
        </w:rPr>
        <w:t>DOCUMENTACIÓ GENERAL</w:t>
      </w:r>
    </w:p>
    <w:p w14:paraId="00F000A6" w14:textId="77777777" w:rsidR="00C27159" w:rsidRPr="002E60DF" w:rsidRDefault="00C27159" w:rsidP="00C27159">
      <w:pPr>
        <w:autoSpaceDE w:val="0"/>
        <w:autoSpaceDN w:val="0"/>
        <w:adjustRightInd w:val="0"/>
        <w:jc w:val="both"/>
        <w:rPr>
          <w:rFonts w:cs="Arial"/>
          <w:b/>
          <w:szCs w:val="22"/>
        </w:rPr>
      </w:pPr>
    </w:p>
    <w:p w14:paraId="66714ABB" w14:textId="156757A7" w:rsidR="000A165D" w:rsidRPr="000A165D" w:rsidRDefault="00C27159" w:rsidP="000A165D">
      <w:pPr>
        <w:pStyle w:val="Default"/>
        <w:jc w:val="both"/>
        <w:rPr>
          <w:rFonts w:eastAsia="Times"/>
          <w:color w:val="auto"/>
          <w:sz w:val="22"/>
          <w:szCs w:val="22"/>
        </w:rPr>
      </w:pPr>
      <w:r w:rsidRPr="000A165D">
        <w:rPr>
          <w:rFonts w:eastAsia="Times"/>
          <w:color w:val="auto"/>
          <w:sz w:val="22"/>
          <w:szCs w:val="22"/>
        </w:rPr>
        <w:t xml:space="preserve">La documentació general s’ha de presentar en </w:t>
      </w:r>
      <w:r w:rsidR="000A165D" w:rsidRPr="000A165D">
        <w:rPr>
          <w:rFonts w:eastAsia="Times"/>
          <w:color w:val="auto"/>
          <w:sz w:val="22"/>
          <w:szCs w:val="22"/>
        </w:rPr>
        <w:t xml:space="preserve">l’únic sobre a presentar. Les empreses licitadores que han d’indicar en el nom del fitxer a quin lot correspon la documentació que presenten. </w:t>
      </w:r>
    </w:p>
    <w:p w14:paraId="421A7586" w14:textId="77777777" w:rsidR="000A165D" w:rsidRDefault="000A165D" w:rsidP="00C27159">
      <w:pPr>
        <w:autoSpaceDE w:val="0"/>
        <w:autoSpaceDN w:val="0"/>
        <w:adjustRightInd w:val="0"/>
        <w:jc w:val="both"/>
        <w:rPr>
          <w:rFonts w:cs="Arial"/>
          <w:szCs w:val="22"/>
          <w:lang w:eastAsia="ca-ES"/>
        </w:rPr>
      </w:pPr>
    </w:p>
    <w:p w14:paraId="125587F2" w14:textId="63AB6A50" w:rsidR="00C27159" w:rsidRPr="002E60DF" w:rsidRDefault="00C27159" w:rsidP="00C27159">
      <w:pPr>
        <w:autoSpaceDE w:val="0"/>
        <w:autoSpaceDN w:val="0"/>
        <w:adjustRightInd w:val="0"/>
        <w:jc w:val="both"/>
        <w:rPr>
          <w:rFonts w:cs="Arial"/>
          <w:szCs w:val="22"/>
          <w:lang w:eastAsia="ca-ES"/>
        </w:rPr>
      </w:pPr>
      <w:r w:rsidRPr="002E60DF">
        <w:rPr>
          <w:rFonts w:cs="Arial"/>
          <w:szCs w:val="22"/>
          <w:lang w:eastAsia="ca-ES"/>
        </w:rPr>
        <w:t>Les empreses licitadores han de presentar la documentació general següent:</w:t>
      </w:r>
    </w:p>
    <w:p w14:paraId="764D05C2" w14:textId="77777777" w:rsidR="00C27159" w:rsidRPr="002E60DF" w:rsidRDefault="00C27159" w:rsidP="00C27159">
      <w:pPr>
        <w:autoSpaceDE w:val="0"/>
        <w:autoSpaceDN w:val="0"/>
        <w:adjustRightInd w:val="0"/>
        <w:jc w:val="both"/>
        <w:rPr>
          <w:rFonts w:cs="Arial"/>
          <w:szCs w:val="22"/>
          <w:lang w:eastAsia="ca-ES"/>
        </w:rPr>
      </w:pPr>
    </w:p>
    <w:p w14:paraId="03E2EDB0" w14:textId="77777777" w:rsidR="00C27159" w:rsidRPr="002E60DF" w:rsidRDefault="00C27159" w:rsidP="00995060">
      <w:pPr>
        <w:pStyle w:val="Prrafodelista"/>
        <w:numPr>
          <w:ilvl w:val="0"/>
          <w:numId w:val="7"/>
        </w:numPr>
        <w:autoSpaceDE w:val="0"/>
        <w:autoSpaceDN w:val="0"/>
        <w:adjustRightInd w:val="0"/>
        <w:ind w:left="284" w:hanging="284"/>
        <w:jc w:val="both"/>
        <w:rPr>
          <w:rFonts w:ascii="Arial" w:hAnsi="Arial" w:cs="Arial"/>
          <w:b/>
          <w:bCs/>
          <w:sz w:val="22"/>
          <w:szCs w:val="22"/>
          <w:lang w:eastAsia="ca-ES"/>
        </w:rPr>
      </w:pPr>
      <w:r w:rsidRPr="002E60DF">
        <w:rPr>
          <w:rFonts w:ascii="Arial" w:hAnsi="Arial" w:cs="Arial"/>
          <w:b/>
          <w:bCs/>
          <w:sz w:val="22"/>
          <w:szCs w:val="22"/>
          <w:lang w:eastAsia="ca-ES"/>
        </w:rPr>
        <w:t xml:space="preserve">Declaració responsable conforme reuneix els requisits per contractar, </w:t>
      </w:r>
      <w:r w:rsidRPr="002E60DF">
        <w:rPr>
          <w:rFonts w:ascii="Arial" w:hAnsi="Arial" w:cs="Arial"/>
          <w:bCs/>
          <w:sz w:val="22"/>
          <w:szCs w:val="22"/>
          <w:lang w:eastAsia="ca-ES"/>
        </w:rPr>
        <w:t>d’acord amb el</w:t>
      </w:r>
    </w:p>
    <w:p w14:paraId="33C51ABB" w14:textId="52F4A622" w:rsidR="00C27159" w:rsidRPr="008D0629" w:rsidRDefault="00C27159" w:rsidP="00C27159">
      <w:pPr>
        <w:pStyle w:val="Prrafodelista"/>
        <w:autoSpaceDE w:val="0"/>
        <w:autoSpaceDN w:val="0"/>
        <w:adjustRightInd w:val="0"/>
        <w:ind w:left="284"/>
        <w:jc w:val="both"/>
        <w:rPr>
          <w:rFonts w:ascii="Arial" w:hAnsi="Arial" w:cs="Arial"/>
          <w:bCs/>
          <w:sz w:val="22"/>
          <w:szCs w:val="22"/>
          <w:lang w:eastAsia="ca-ES"/>
        </w:rPr>
      </w:pPr>
      <w:r w:rsidRPr="002E60DF">
        <w:rPr>
          <w:rFonts w:ascii="Arial" w:hAnsi="Arial" w:cs="Arial"/>
          <w:bCs/>
          <w:sz w:val="22"/>
          <w:szCs w:val="22"/>
          <w:lang w:eastAsia="ca-ES"/>
        </w:rPr>
        <w:t>model de</w:t>
      </w:r>
      <w:r w:rsidRPr="002E60DF">
        <w:rPr>
          <w:rFonts w:ascii="Arial" w:hAnsi="Arial" w:cs="Arial"/>
          <w:b/>
          <w:bCs/>
          <w:sz w:val="22"/>
          <w:szCs w:val="22"/>
          <w:lang w:eastAsia="ca-ES"/>
        </w:rPr>
        <w:t xml:space="preserve"> </w:t>
      </w:r>
      <w:r w:rsidRPr="008D0629">
        <w:rPr>
          <w:rFonts w:ascii="Arial" w:hAnsi="Arial" w:cs="Arial"/>
          <w:b/>
          <w:bCs/>
          <w:sz w:val="22"/>
          <w:szCs w:val="22"/>
          <w:lang w:eastAsia="ca-ES"/>
        </w:rPr>
        <w:t xml:space="preserve">l’Annex 2 </w:t>
      </w:r>
      <w:r w:rsidRPr="008D0629">
        <w:rPr>
          <w:rFonts w:ascii="Arial" w:hAnsi="Arial" w:cs="Arial"/>
          <w:bCs/>
          <w:sz w:val="22"/>
          <w:szCs w:val="22"/>
          <w:lang w:eastAsia="ca-ES"/>
        </w:rPr>
        <w:t>d’aquest plec</w:t>
      </w:r>
      <w:r w:rsidRPr="008D0629">
        <w:rPr>
          <w:rFonts w:ascii="Arial" w:hAnsi="Arial" w:cs="Arial"/>
          <w:b/>
          <w:bCs/>
          <w:sz w:val="22"/>
          <w:szCs w:val="22"/>
          <w:lang w:eastAsia="ca-ES"/>
        </w:rPr>
        <w:t>,</w:t>
      </w:r>
      <w:r w:rsidRPr="008D0629">
        <w:rPr>
          <w:rFonts w:ascii="Arial" w:hAnsi="Arial" w:cs="Arial"/>
          <w:bCs/>
          <w:sz w:val="22"/>
          <w:szCs w:val="22"/>
          <w:lang w:eastAsia="ca-ES"/>
        </w:rPr>
        <w:t xml:space="preserve"> en què els operadors econòmics declaren:</w:t>
      </w:r>
    </w:p>
    <w:p w14:paraId="2B9F4EB4" w14:textId="77777777" w:rsidR="00C27159" w:rsidRPr="008D0629" w:rsidRDefault="00C27159" w:rsidP="00C27159">
      <w:pPr>
        <w:pStyle w:val="Prrafodelista"/>
        <w:autoSpaceDE w:val="0"/>
        <w:autoSpaceDN w:val="0"/>
        <w:adjustRightInd w:val="0"/>
        <w:ind w:left="1004"/>
        <w:jc w:val="both"/>
        <w:rPr>
          <w:rFonts w:cs="Arial"/>
          <w:sz w:val="22"/>
          <w:szCs w:val="22"/>
          <w:lang w:eastAsia="ca-ES"/>
        </w:rPr>
      </w:pPr>
    </w:p>
    <w:p w14:paraId="199B0FE8" w14:textId="77777777" w:rsidR="00C27159" w:rsidRPr="008D0629" w:rsidRDefault="00C27159" w:rsidP="00280636">
      <w:pPr>
        <w:numPr>
          <w:ilvl w:val="0"/>
          <w:numId w:val="13"/>
        </w:numPr>
        <w:autoSpaceDE w:val="0"/>
        <w:autoSpaceDN w:val="0"/>
        <w:adjustRightInd w:val="0"/>
        <w:jc w:val="both"/>
        <w:rPr>
          <w:rFonts w:cs="Arial"/>
          <w:szCs w:val="22"/>
          <w:lang w:eastAsia="ca-ES"/>
        </w:rPr>
      </w:pPr>
      <w:r w:rsidRPr="008D0629">
        <w:rPr>
          <w:rFonts w:cs="Arial"/>
          <w:szCs w:val="22"/>
          <w:lang w:eastAsia="ca-ES"/>
        </w:rPr>
        <w:t xml:space="preserve">Que l’empresa, en el seu cas, està constituïda vàlidament i que, de conformitat amb el seu objecte social, es pot presentar a la licitació;  </w:t>
      </w:r>
    </w:p>
    <w:p w14:paraId="6CBDF9D1" w14:textId="77777777" w:rsidR="00C27159" w:rsidRPr="00286669" w:rsidRDefault="00C27159" w:rsidP="00280636">
      <w:pPr>
        <w:numPr>
          <w:ilvl w:val="0"/>
          <w:numId w:val="13"/>
        </w:numPr>
        <w:autoSpaceDE w:val="0"/>
        <w:autoSpaceDN w:val="0"/>
        <w:adjustRightInd w:val="0"/>
        <w:jc w:val="both"/>
        <w:rPr>
          <w:rFonts w:cs="Arial"/>
          <w:szCs w:val="22"/>
          <w:lang w:eastAsia="ca-ES"/>
        </w:rPr>
      </w:pPr>
      <w:r w:rsidRPr="008D0629">
        <w:rPr>
          <w:rFonts w:cs="Arial"/>
          <w:szCs w:val="22"/>
          <w:lang w:eastAsia="ca-ES"/>
        </w:rPr>
        <w:t xml:space="preserve">Que la persona signatària de la declaració té la deguda representació per presentar la </w:t>
      </w:r>
      <w:r w:rsidRPr="00286669">
        <w:rPr>
          <w:rFonts w:cs="Arial"/>
          <w:szCs w:val="22"/>
          <w:lang w:eastAsia="ca-ES"/>
        </w:rPr>
        <w:t xml:space="preserve">proposició i la declaració; </w:t>
      </w:r>
    </w:p>
    <w:p w14:paraId="734A3D4A" w14:textId="64DEFC8F" w:rsidR="00C27159" w:rsidRPr="00AA451A" w:rsidRDefault="00C27159" w:rsidP="00280636">
      <w:pPr>
        <w:numPr>
          <w:ilvl w:val="0"/>
          <w:numId w:val="13"/>
        </w:numPr>
        <w:autoSpaceDE w:val="0"/>
        <w:autoSpaceDN w:val="0"/>
        <w:adjustRightInd w:val="0"/>
        <w:jc w:val="both"/>
        <w:rPr>
          <w:rFonts w:cs="Arial"/>
          <w:szCs w:val="22"/>
          <w:lang w:eastAsia="ca-ES"/>
        </w:rPr>
      </w:pPr>
      <w:r w:rsidRPr="00AA451A">
        <w:rPr>
          <w:rFonts w:cs="Arial"/>
          <w:szCs w:val="22"/>
          <w:lang w:eastAsia="ca-ES"/>
        </w:rPr>
        <w:t>Que no està incursa en prohibició de contractar.</w:t>
      </w:r>
      <w:r w:rsidRPr="00AA451A">
        <w:rPr>
          <w:rFonts w:cs="Arial"/>
          <w:szCs w:val="22"/>
        </w:rPr>
        <w:t xml:space="preserve"> </w:t>
      </w:r>
    </w:p>
    <w:p w14:paraId="6E959675" w14:textId="77777777" w:rsidR="007166AF" w:rsidRDefault="00C27159" w:rsidP="00280636">
      <w:pPr>
        <w:numPr>
          <w:ilvl w:val="0"/>
          <w:numId w:val="13"/>
        </w:numPr>
        <w:autoSpaceDE w:val="0"/>
        <w:autoSpaceDN w:val="0"/>
        <w:adjustRightInd w:val="0"/>
        <w:jc w:val="both"/>
        <w:rPr>
          <w:rFonts w:cs="Arial"/>
          <w:szCs w:val="22"/>
          <w:lang w:eastAsia="ca-ES"/>
        </w:rPr>
      </w:pPr>
      <w:r w:rsidRPr="00286669">
        <w:rPr>
          <w:rFonts w:cs="Arial"/>
          <w:szCs w:val="22"/>
          <w:lang w:eastAsia="ca-ES"/>
        </w:rPr>
        <w:t>Que no concorre en cap condició d’</w:t>
      </w:r>
      <w:r w:rsidR="00E5668B">
        <w:rPr>
          <w:rFonts w:cs="Arial"/>
          <w:szCs w:val="22"/>
          <w:lang w:eastAsia="ca-ES"/>
        </w:rPr>
        <w:t>incompatibilitat</w:t>
      </w:r>
      <w:r w:rsidR="007166AF">
        <w:rPr>
          <w:rFonts w:cs="Arial"/>
          <w:szCs w:val="22"/>
          <w:lang w:eastAsia="ca-ES"/>
        </w:rPr>
        <w:t>.</w:t>
      </w:r>
    </w:p>
    <w:p w14:paraId="47FEFEFB" w14:textId="73ACB66B" w:rsidR="007166AF" w:rsidRPr="007166AF" w:rsidRDefault="007166AF" w:rsidP="00280636">
      <w:pPr>
        <w:numPr>
          <w:ilvl w:val="0"/>
          <w:numId w:val="13"/>
        </w:numPr>
        <w:autoSpaceDE w:val="0"/>
        <w:autoSpaceDN w:val="0"/>
        <w:adjustRightInd w:val="0"/>
        <w:jc w:val="both"/>
        <w:rPr>
          <w:rFonts w:cs="Arial"/>
          <w:szCs w:val="22"/>
          <w:lang w:eastAsia="ca-ES"/>
        </w:rPr>
      </w:pPr>
      <w:r w:rsidRPr="007166AF">
        <w:rPr>
          <w:rFonts w:cs="Arial"/>
          <w:color w:val="000000"/>
          <w:szCs w:val="22"/>
          <w:lang w:eastAsia="ca-ES"/>
        </w:rPr>
        <w:t xml:space="preserve">Que disposa de les autoritzacions necessàries per exercir l’activitat; </w:t>
      </w:r>
    </w:p>
    <w:p w14:paraId="5CA4884A" w14:textId="598BDDE7" w:rsidR="000927ED" w:rsidRDefault="00C27159" w:rsidP="00280636">
      <w:pPr>
        <w:numPr>
          <w:ilvl w:val="0"/>
          <w:numId w:val="13"/>
        </w:numPr>
        <w:autoSpaceDE w:val="0"/>
        <w:autoSpaceDN w:val="0"/>
        <w:adjustRightInd w:val="0"/>
        <w:jc w:val="both"/>
        <w:rPr>
          <w:rFonts w:cs="Arial"/>
          <w:szCs w:val="22"/>
          <w:lang w:eastAsia="ca-ES"/>
        </w:rPr>
      </w:pPr>
      <w:r w:rsidRPr="00286669">
        <w:rPr>
          <w:rFonts w:cs="Arial"/>
          <w:szCs w:val="22"/>
          <w:lang w:eastAsia="ca-ES"/>
        </w:rPr>
        <w:t>Que compleix els requisits exigits en aquest plec</w:t>
      </w:r>
      <w:r w:rsidR="00AA451A">
        <w:rPr>
          <w:rFonts w:cs="Arial"/>
          <w:szCs w:val="22"/>
          <w:lang w:eastAsia="ca-ES"/>
        </w:rPr>
        <w:t>;</w:t>
      </w:r>
    </w:p>
    <w:p w14:paraId="2F0D5AC0" w14:textId="62B77E74" w:rsidR="000927ED" w:rsidRPr="00FA7760" w:rsidRDefault="000927ED" w:rsidP="00280636">
      <w:pPr>
        <w:numPr>
          <w:ilvl w:val="0"/>
          <w:numId w:val="13"/>
        </w:numPr>
        <w:autoSpaceDE w:val="0"/>
        <w:autoSpaceDN w:val="0"/>
        <w:adjustRightInd w:val="0"/>
        <w:jc w:val="both"/>
        <w:rPr>
          <w:rFonts w:cs="Arial"/>
          <w:szCs w:val="22"/>
          <w:lang w:eastAsia="ca-ES"/>
        </w:rPr>
      </w:pPr>
      <w:r w:rsidRPr="0042394A">
        <w:rPr>
          <w:rFonts w:cs="Arial"/>
          <w:szCs w:val="22"/>
        </w:rPr>
        <w:t>Declaració de l’empresa licitadora</w:t>
      </w:r>
      <w:r w:rsidRPr="000927ED">
        <w:rPr>
          <w:rFonts w:cs="Arial"/>
          <w:b/>
          <w:bCs/>
          <w:color w:val="000000"/>
          <w:szCs w:val="22"/>
          <w:lang w:eastAsia="ca-ES"/>
        </w:rPr>
        <w:t xml:space="preserve"> </w:t>
      </w:r>
      <w:r w:rsidRPr="000927ED">
        <w:rPr>
          <w:rFonts w:cs="Arial"/>
          <w:color w:val="000000"/>
          <w:szCs w:val="22"/>
          <w:lang w:eastAsia="ca-ES"/>
        </w:rPr>
        <w:t xml:space="preserve">conforme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seva normativa de desenvolupament i amb el Reglament (UE) 2016/679, del Parlament Europeu i del Consell, de 27 d’abril de 2016, relatiu a la protecció de les persones físiques pel que fa al tractament de dades personals i a la lliure circulació d’aquestes dades. </w:t>
      </w:r>
    </w:p>
    <w:p w14:paraId="3B2F94DF" w14:textId="405BFE20" w:rsidR="00AA451A" w:rsidRPr="00FA7760" w:rsidRDefault="00AA451A" w:rsidP="00280636">
      <w:pPr>
        <w:pStyle w:val="Prrafodelista"/>
        <w:numPr>
          <w:ilvl w:val="0"/>
          <w:numId w:val="13"/>
        </w:numPr>
        <w:autoSpaceDE w:val="0"/>
        <w:autoSpaceDN w:val="0"/>
        <w:adjustRightInd w:val="0"/>
        <w:jc w:val="both"/>
        <w:rPr>
          <w:rFonts w:ascii="Arial" w:eastAsia="Times" w:hAnsi="Arial" w:cs="Arial"/>
          <w:color w:val="000000"/>
          <w:sz w:val="22"/>
          <w:szCs w:val="22"/>
          <w:lang w:eastAsia="ca-ES"/>
        </w:rPr>
      </w:pPr>
      <w:r w:rsidRPr="00FA7760">
        <w:rPr>
          <w:rFonts w:ascii="Arial" w:eastAsia="Times" w:hAnsi="Arial" w:cs="Arial"/>
          <w:color w:val="000000"/>
          <w:sz w:val="22"/>
          <w:szCs w:val="22"/>
          <w:lang w:eastAsia="ca-ES"/>
        </w:rPr>
        <w:t>Declaració sobre el grup empresarial a què pertanyen les empreses, amb indicació de les empreses que el composen i denominació del grup o en el seu cas declaració de no pertànyer a cap grup empresarial.</w:t>
      </w:r>
    </w:p>
    <w:p w14:paraId="6769FC94" w14:textId="77777777" w:rsidR="00491856" w:rsidRDefault="00AA451A" w:rsidP="00477E1F">
      <w:pPr>
        <w:pStyle w:val="Prrafodelista"/>
        <w:numPr>
          <w:ilvl w:val="0"/>
          <w:numId w:val="13"/>
        </w:numPr>
        <w:autoSpaceDE w:val="0"/>
        <w:autoSpaceDN w:val="0"/>
        <w:adjustRightInd w:val="0"/>
        <w:jc w:val="both"/>
        <w:rPr>
          <w:rFonts w:ascii="Arial" w:eastAsia="Times" w:hAnsi="Arial" w:cs="Arial"/>
          <w:color w:val="000000"/>
          <w:sz w:val="22"/>
          <w:szCs w:val="22"/>
          <w:lang w:eastAsia="ca-ES"/>
        </w:rPr>
      </w:pPr>
      <w:r w:rsidRPr="00FA7760">
        <w:rPr>
          <w:rFonts w:ascii="Arial" w:eastAsia="Times" w:hAnsi="Arial" w:cs="Arial"/>
          <w:color w:val="000000"/>
          <w:sz w:val="22"/>
          <w:szCs w:val="22"/>
          <w:lang w:eastAsia="ca-ES"/>
        </w:rPr>
        <w:t>Declaració de sotmetiment a la jurisdicció dels jutjats i tribunals espanyols de qualsevol ordre, per totes les incidències que de manera directa o indirecta puguin sorgir del contracte, amb renúncia, en el seu cas, a fur jurisdiccional estranger que els pugui correspondre.</w:t>
      </w:r>
    </w:p>
    <w:p w14:paraId="4F006AEB" w14:textId="77777777" w:rsidR="00491856" w:rsidRPr="00477E1F" w:rsidRDefault="00491856" w:rsidP="00477E1F">
      <w:pPr>
        <w:pStyle w:val="Prrafodelista"/>
        <w:numPr>
          <w:ilvl w:val="0"/>
          <w:numId w:val="13"/>
        </w:numPr>
        <w:autoSpaceDE w:val="0"/>
        <w:autoSpaceDN w:val="0"/>
        <w:adjustRightInd w:val="0"/>
        <w:jc w:val="both"/>
        <w:rPr>
          <w:rFonts w:ascii="Arial" w:eastAsia="Times" w:hAnsi="Arial" w:cs="Arial"/>
          <w:color w:val="000000"/>
          <w:sz w:val="22"/>
          <w:szCs w:val="22"/>
          <w:lang w:eastAsia="ca-ES"/>
        </w:rPr>
      </w:pPr>
      <w:r w:rsidRPr="00491856">
        <w:rPr>
          <w:rFonts w:ascii="Arial" w:hAnsi="Arial" w:cs="Arial"/>
          <w:sz w:val="22"/>
          <w:szCs w:val="22"/>
          <w:lang w:eastAsia="ca-ES"/>
        </w:rPr>
        <w:t>Que compleix els requisits de la DA 4 de la LCSP per tal de ser adjudicatari del present contracte.</w:t>
      </w:r>
    </w:p>
    <w:p w14:paraId="2A0A4FF1" w14:textId="187B588A" w:rsidR="00491856" w:rsidRPr="00477E1F" w:rsidRDefault="00491856" w:rsidP="00477E1F">
      <w:pPr>
        <w:pStyle w:val="Prrafodelista"/>
        <w:numPr>
          <w:ilvl w:val="0"/>
          <w:numId w:val="13"/>
        </w:numPr>
        <w:autoSpaceDE w:val="0"/>
        <w:autoSpaceDN w:val="0"/>
        <w:adjustRightInd w:val="0"/>
        <w:jc w:val="both"/>
        <w:rPr>
          <w:rFonts w:ascii="Arial" w:eastAsia="Times" w:hAnsi="Arial" w:cs="Arial"/>
          <w:color w:val="000000"/>
          <w:sz w:val="22"/>
          <w:szCs w:val="22"/>
          <w:lang w:eastAsia="ca-ES"/>
        </w:rPr>
      </w:pPr>
      <w:r w:rsidRPr="00491856">
        <w:rPr>
          <w:rFonts w:ascii="Arial" w:hAnsi="Arial" w:cs="Arial"/>
          <w:bCs/>
          <w:sz w:val="22"/>
          <w:szCs w:val="22"/>
          <w:lang w:eastAsia="ca-ES"/>
        </w:rPr>
        <w:t>Que compleix amb la resta de requisits que s’estableixen en aquest plec.</w:t>
      </w:r>
    </w:p>
    <w:p w14:paraId="65B3E455" w14:textId="77777777" w:rsidR="00491856" w:rsidRPr="00FA7760" w:rsidRDefault="00491856" w:rsidP="00477E1F">
      <w:pPr>
        <w:pStyle w:val="Prrafodelista"/>
        <w:autoSpaceDE w:val="0"/>
        <w:autoSpaceDN w:val="0"/>
        <w:adjustRightInd w:val="0"/>
        <w:ind w:left="1004"/>
        <w:jc w:val="both"/>
        <w:rPr>
          <w:rFonts w:ascii="Arial" w:eastAsia="Times" w:hAnsi="Arial" w:cs="Arial"/>
          <w:color w:val="000000"/>
          <w:sz w:val="22"/>
          <w:szCs w:val="22"/>
          <w:lang w:eastAsia="ca-ES"/>
        </w:rPr>
      </w:pPr>
    </w:p>
    <w:p w14:paraId="2E5F3664" w14:textId="77777777" w:rsidR="000927ED" w:rsidRPr="00286669" w:rsidRDefault="000927ED" w:rsidP="0042394A">
      <w:pPr>
        <w:autoSpaceDE w:val="0"/>
        <w:autoSpaceDN w:val="0"/>
        <w:adjustRightInd w:val="0"/>
        <w:ind w:left="1004"/>
        <w:jc w:val="both"/>
        <w:rPr>
          <w:rFonts w:cs="Arial"/>
          <w:szCs w:val="22"/>
          <w:lang w:eastAsia="ca-ES"/>
        </w:rPr>
      </w:pPr>
    </w:p>
    <w:p w14:paraId="12B8F120" w14:textId="77777777" w:rsidR="00C27159" w:rsidRPr="008D0629" w:rsidRDefault="00C27159" w:rsidP="00C27159">
      <w:pPr>
        <w:autoSpaceDE w:val="0"/>
        <w:autoSpaceDN w:val="0"/>
        <w:adjustRightInd w:val="0"/>
        <w:jc w:val="both"/>
        <w:rPr>
          <w:rFonts w:cs="Arial"/>
          <w:szCs w:val="22"/>
          <w:lang w:eastAsia="ca-ES"/>
        </w:rPr>
      </w:pPr>
      <w:r w:rsidRPr="008D0629">
        <w:rPr>
          <w:rFonts w:cs="Arial"/>
          <w:szCs w:val="22"/>
          <w:lang w:eastAsia="ca-ES"/>
        </w:rPr>
        <w:t xml:space="preserve">Així mateix, s’ha d’incloure la designació del nom, cognoms i NIF de la persona o les persones autoritzades per accedir a les notificacions electròniques, com també les adreces de correu electròniques i, addicionalment, els números de telèfon mòbil on rebre els avisos de les notificacions. </w:t>
      </w:r>
      <w:r w:rsidRPr="008D0629">
        <w:rPr>
          <w:rFonts w:cs="Arial"/>
          <w:b/>
          <w:szCs w:val="22"/>
          <w:lang w:eastAsia="ca-ES"/>
        </w:rPr>
        <w:t>Per tal de garantir la recepció de les notificacions electròniques es recomana designar més d’una persona autoritzada a rebre-les, així com diverses adreces de correu electrònic i telèfons mòbil on rebre els avisos de les posades a disposició</w:t>
      </w:r>
      <w:r w:rsidRPr="008D0629">
        <w:rPr>
          <w:rFonts w:cs="Arial"/>
          <w:szCs w:val="22"/>
          <w:lang w:eastAsia="ca-ES"/>
        </w:rPr>
        <w:t>.</w:t>
      </w:r>
    </w:p>
    <w:p w14:paraId="5C0711F2" w14:textId="77777777" w:rsidR="00C27159" w:rsidRPr="008D0629" w:rsidRDefault="00C27159" w:rsidP="00C27159">
      <w:pPr>
        <w:autoSpaceDE w:val="0"/>
        <w:autoSpaceDN w:val="0"/>
        <w:adjustRightInd w:val="0"/>
        <w:jc w:val="both"/>
        <w:rPr>
          <w:rFonts w:cs="Arial"/>
          <w:szCs w:val="22"/>
          <w:lang w:eastAsia="ca-ES"/>
        </w:rPr>
      </w:pPr>
    </w:p>
    <w:p w14:paraId="16484908" w14:textId="77777777" w:rsidR="00C27159" w:rsidRPr="008D0629" w:rsidRDefault="00C27159" w:rsidP="00C27159">
      <w:pPr>
        <w:autoSpaceDE w:val="0"/>
        <w:autoSpaceDN w:val="0"/>
        <w:adjustRightInd w:val="0"/>
        <w:jc w:val="both"/>
        <w:rPr>
          <w:rFonts w:cs="Arial"/>
          <w:szCs w:val="22"/>
          <w:lang w:eastAsia="ca-ES"/>
        </w:rPr>
      </w:pPr>
      <w:r w:rsidRPr="008D0629">
        <w:rPr>
          <w:rFonts w:cs="Arial"/>
          <w:b/>
          <w:szCs w:val="22"/>
          <w:lang w:eastAsia="ca-ES"/>
        </w:rPr>
        <w:t>La declaració responsable s’ha de presentar signada electrònicament per la persona o persones que tenen la deguda representació de l’empresa per presentar la proposició</w:t>
      </w:r>
      <w:r w:rsidRPr="008D0629">
        <w:rPr>
          <w:rFonts w:cs="Arial"/>
          <w:szCs w:val="22"/>
          <w:lang w:eastAsia="ca-ES"/>
        </w:rPr>
        <w:t>.</w:t>
      </w:r>
    </w:p>
    <w:p w14:paraId="6E2682C2" w14:textId="77777777" w:rsidR="00C27159" w:rsidRPr="008D0629" w:rsidRDefault="00C27159" w:rsidP="00C27159">
      <w:pPr>
        <w:autoSpaceDE w:val="0"/>
        <w:autoSpaceDN w:val="0"/>
        <w:adjustRightInd w:val="0"/>
        <w:jc w:val="both"/>
        <w:rPr>
          <w:rFonts w:cs="Arial"/>
          <w:szCs w:val="22"/>
          <w:lang w:eastAsia="ca-ES"/>
        </w:rPr>
      </w:pPr>
    </w:p>
    <w:p w14:paraId="567337EC" w14:textId="77777777" w:rsidR="00C27159" w:rsidRPr="008D0629" w:rsidRDefault="00C27159" w:rsidP="00C27159">
      <w:pPr>
        <w:autoSpaceDE w:val="0"/>
        <w:autoSpaceDN w:val="0"/>
        <w:adjustRightInd w:val="0"/>
        <w:jc w:val="both"/>
        <w:rPr>
          <w:rFonts w:cs="Arial"/>
          <w:szCs w:val="22"/>
          <w:lang w:eastAsia="ca-ES"/>
        </w:rPr>
      </w:pPr>
      <w:r w:rsidRPr="008D0629">
        <w:rPr>
          <w:rFonts w:cs="Arial"/>
          <w:szCs w:val="22"/>
          <w:lang w:eastAsia="ca-ES"/>
        </w:rPr>
        <w:t>En el cas d’empreses que concorrin amb el compromís d’agrupar-se en una unió temporal si resulten adjudicatàries del contracte, cadascuna ha d’acreditar la seva personalitat, capacitat i solvència i presentar un declaració responsable cada una d’elles per separat.</w:t>
      </w:r>
    </w:p>
    <w:p w14:paraId="1D3544DC" w14:textId="77777777" w:rsidR="00C27159" w:rsidRPr="008D0629" w:rsidRDefault="00C27159" w:rsidP="00C27159">
      <w:pPr>
        <w:autoSpaceDE w:val="0"/>
        <w:autoSpaceDN w:val="0"/>
        <w:adjustRightInd w:val="0"/>
        <w:jc w:val="both"/>
        <w:rPr>
          <w:rFonts w:cs="Arial"/>
          <w:szCs w:val="22"/>
          <w:lang w:eastAsia="ca-ES"/>
        </w:rPr>
      </w:pPr>
    </w:p>
    <w:p w14:paraId="1F9F6385" w14:textId="77777777" w:rsidR="00C27159" w:rsidRPr="008D0629" w:rsidRDefault="00C27159" w:rsidP="00C27159">
      <w:pPr>
        <w:autoSpaceDE w:val="0"/>
        <w:autoSpaceDN w:val="0"/>
        <w:jc w:val="both"/>
        <w:rPr>
          <w:rFonts w:ascii="Calibri" w:hAnsi="Calibri"/>
          <w:szCs w:val="22"/>
        </w:rPr>
      </w:pPr>
      <w:r w:rsidRPr="008D0629">
        <w:rPr>
          <w:szCs w:val="22"/>
          <w:lang w:eastAsia="ca-ES"/>
        </w:rPr>
        <w:t>D’acord amb l’article 71.1, lletra d) de la LCSP, la declaració del compliment de la quota de reserva de llocs de treball i l’obligació de disposar d’un pla d’igualtat s’ha de fer mitjançant la presentació de la declaració.</w:t>
      </w:r>
    </w:p>
    <w:p w14:paraId="40B9B69D" w14:textId="77777777" w:rsidR="00C27159" w:rsidRPr="008D0629" w:rsidRDefault="00C27159" w:rsidP="00C27159">
      <w:pPr>
        <w:autoSpaceDE w:val="0"/>
        <w:autoSpaceDN w:val="0"/>
        <w:jc w:val="both"/>
        <w:rPr>
          <w:szCs w:val="22"/>
          <w:lang w:eastAsia="en-US"/>
        </w:rPr>
      </w:pPr>
    </w:p>
    <w:p w14:paraId="2F9F81F3" w14:textId="77777777" w:rsidR="00C27159" w:rsidRPr="008D0629" w:rsidRDefault="00C27159" w:rsidP="00C27159">
      <w:pPr>
        <w:autoSpaceDE w:val="0"/>
        <w:autoSpaceDN w:val="0"/>
        <w:jc w:val="both"/>
        <w:rPr>
          <w:szCs w:val="22"/>
          <w:lang w:eastAsia="ca-ES"/>
        </w:rPr>
      </w:pPr>
      <w:r w:rsidRPr="008D0629">
        <w:rPr>
          <w:szCs w:val="22"/>
          <w:lang w:eastAsia="ca-ES"/>
        </w:rPr>
        <w:t xml:space="preserve">Als efectes del que disposa l’article 64 de la LCSP, </w:t>
      </w:r>
      <w:r w:rsidRPr="008D0629">
        <w:rPr>
          <w:szCs w:val="22"/>
        </w:rPr>
        <w:t>la declaració sobre si l’empresa licitadora té o no té alguna situació de possible conflicte d’interès, o relació equivalent al respecte amb les parts interessades en el procediment s’ha de fer mitjançant la presentació de la declaració.</w:t>
      </w:r>
    </w:p>
    <w:p w14:paraId="154903BF" w14:textId="77777777" w:rsidR="00C27159" w:rsidRPr="0000466B" w:rsidRDefault="00C27159" w:rsidP="00C27159">
      <w:pPr>
        <w:autoSpaceDE w:val="0"/>
        <w:autoSpaceDN w:val="0"/>
        <w:adjustRightInd w:val="0"/>
        <w:jc w:val="both"/>
        <w:rPr>
          <w:rFonts w:cs="Arial"/>
          <w:color w:val="FF0000"/>
          <w:szCs w:val="22"/>
          <w:lang w:eastAsia="ca-ES"/>
        </w:rPr>
      </w:pPr>
    </w:p>
    <w:p w14:paraId="2D218044" w14:textId="77777777" w:rsidR="00C27159" w:rsidRPr="002E60DF" w:rsidRDefault="00C27159" w:rsidP="00C27159">
      <w:pPr>
        <w:autoSpaceDE w:val="0"/>
        <w:autoSpaceDN w:val="0"/>
        <w:adjustRightInd w:val="0"/>
        <w:jc w:val="both"/>
        <w:rPr>
          <w:rFonts w:cs="Arial"/>
          <w:szCs w:val="22"/>
          <w:lang w:eastAsia="ca-ES"/>
        </w:rPr>
      </w:pPr>
      <w:r w:rsidRPr="002E60DF">
        <w:rPr>
          <w:rFonts w:cs="Arial"/>
          <w:szCs w:val="22"/>
          <w:lang w:eastAsia="ca-ES"/>
        </w:rPr>
        <w:t>Les empreses licitadores que figurin en una base de dades nacional d’un Estat membre de la Unió Europea, com un expedient virtual de l’empresa, un sistema d’emmagatzematge</w:t>
      </w:r>
      <w:r>
        <w:rPr>
          <w:rFonts w:cs="Arial"/>
          <w:szCs w:val="22"/>
          <w:lang w:eastAsia="ca-ES"/>
        </w:rPr>
        <w:t xml:space="preserve"> </w:t>
      </w:r>
      <w:r w:rsidRPr="002E60DF">
        <w:rPr>
          <w:rFonts w:cs="Arial"/>
          <w:szCs w:val="22"/>
          <w:lang w:eastAsia="ca-ES"/>
        </w:rPr>
        <w:t xml:space="preserve">electrònic de documents o un sistema de </w:t>
      </w:r>
      <w:proofErr w:type="spellStart"/>
      <w:r w:rsidRPr="002E60DF">
        <w:rPr>
          <w:rFonts w:cs="Arial"/>
          <w:szCs w:val="22"/>
          <w:lang w:eastAsia="ca-ES"/>
        </w:rPr>
        <w:t>prequalificació</w:t>
      </w:r>
      <w:proofErr w:type="spellEnd"/>
      <w:r w:rsidRPr="002E60DF">
        <w:rPr>
          <w:rFonts w:cs="Arial"/>
          <w:szCs w:val="22"/>
          <w:lang w:eastAsia="ca-ES"/>
        </w:rPr>
        <w:t xml:space="preserve">, d’accés gratuït només han de facilitar en cada part de la declaració la informació no inscrita en aquestes llistes. Així, les empreses inscrites en el Registre Electrònic d’Empreses Licitadores (RELI) o en el Registre Oficial de Licitadors i Empreses Classificades del Sector Públic, només estan obligades a indicar en la declaració la informació que no figuri inscrita en aquests registres, o que no hi consti vigent o actualitzada. En tot cas, aquestes empreses han d’indicar en la declaració la informació necessària que permeti a l’òrgan de contractació, si escau, accedir als documents o certificats justificatius corresponents. </w:t>
      </w:r>
    </w:p>
    <w:p w14:paraId="79428E49" w14:textId="77777777" w:rsidR="00C27159" w:rsidRDefault="00C27159" w:rsidP="00C27159">
      <w:pPr>
        <w:autoSpaceDE w:val="0"/>
        <w:autoSpaceDN w:val="0"/>
        <w:adjustRightInd w:val="0"/>
        <w:jc w:val="both"/>
        <w:rPr>
          <w:rFonts w:cs="Arial"/>
          <w:b/>
          <w:bCs/>
          <w:szCs w:val="22"/>
          <w:lang w:eastAsia="ca-ES"/>
        </w:rPr>
      </w:pPr>
    </w:p>
    <w:p w14:paraId="095981B5" w14:textId="77777777" w:rsidR="00C27159" w:rsidRPr="00C00892" w:rsidRDefault="00C27159" w:rsidP="00C27159">
      <w:pPr>
        <w:autoSpaceDE w:val="0"/>
        <w:autoSpaceDN w:val="0"/>
        <w:adjustRightInd w:val="0"/>
        <w:jc w:val="both"/>
        <w:rPr>
          <w:rFonts w:cs="Arial"/>
          <w:b/>
          <w:bCs/>
          <w:szCs w:val="22"/>
          <w:lang w:eastAsia="ca-ES"/>
        </w:rPr>
      </w:pPr>
      <w:r>
        <w:rPr>
          <w:b/>
          <w:lang w:eastAsia="ca-ES"/>
        </w:rPr>
        <w:t>b</w:t>
      </w:r>
      <w:r w:rsidRPr="00C00892">
        <w:rPr>
          <w:b/>
          <w:lang w:eastAsia="ca-ES"/>
        </w:rPr>
        <w:t xml:space="preserve">) </w:t>
      </w:r>
      <w:r w:rsidRPr="00C00892">
        <w:rPr>
          <w:rFonts w:cs="Arial"/>
          <w:b/>
          <w:bCs/>
          <w:szCs w:val="22"/>
          <w:lang w:eastAsia="ca-ES"/>
        </w:rPr>
        <w:t xml:space="preserve">En cas que diverses empreses presentin </w:t>
      </w:r>
      <w:r>
        <w:rPr>
          <w:rFonts w:cs="Arial"/>
          <w:b/>
          <w:bCs/>
          <w:szCs w:val="22"/>
          <w:lang w:eastAsia="ca-ES"/>
        </w:rPr>
        <w:t>proposició</w:t>
      </w:r>
      <w:r w:rsidRPr="00C00892">
        <w:rPr>
          <w:rFonts w:cs="Arial"/>
          <w:b/>
          <w:bCs/>
          <w:szCs w:val="22"/>
          <w:lang w:eastAsia="ca-ES"/>
        </w:rPr>
        <w:t xml:space="preserve"> conjunta de licitació en unió temporal d’empreses (UTE)</w:t>
      </w:r>
      <w:r>
        <w:rPr>
          <w:rFonts w:cs="Arial"/>
          <w:b/>
          <w:bCs/>
          <w:szCs w:val="22"/>
          <w:lang w:eastAsia="ca-ES"/>
        </w:rPr>
        <w:t xml:space="preserve">, </w:t>
      </w:r>
      <w:r w:rsidRPr="00474445">
        <w:rPr>
          <w:rFonts w:cs="Arial"/>
          <w:b/>
          <w:bCs/>
          <w:szCs w:val="22"/>
          <w:lang w:eastAsia="ca-ES"/>
        </w:rPr>
        <w:t>declaració indicant el nom i les circumstàncies de les empreses licitadores que la subscriguin, la participació de cadascuna d’elles i la persona o entitat que durant la vigència del contracte exercirà la plena representació de totes davant l’ACCD</w:t>
      </w:r>
      <w:r w:rsidRPr="00C00892">
        <w:rPr>
          <w:rFonts w:cs="Arial"/>
          <w:bCs/>
          <w:szCs w:val="22"/>
          <w:lang w:eastAsia="ca-ES"/>
        </w:rPr>
        <w:t>. També, cal que presentin el compromís de constituir-se formalment en unió temporal</w:t>
      </w:r>
      <w:r>
        <w:rPr>
          <w:rFonts w:cs="Arial"/>
          <w:bCs/>
          <w:szCs w:val="22"/>
          <w:lang w:eastAsia="ca-ES"/>
        </w:rPr>
        <w:t xml:space="preserve"> en cas de resultar adjudicatària del contracte</w:t>
      </w:r>
      <w:r w:rsidRPr="00710C00">
        <w:rPr>
          <w:rFonts w:cs="Arial"/>
          <w:bCs/>
          <w:szCs w:val="22"/>
          <w:lang w:eastAsia="ca-ES"/>
        </w:rPr>
        <w:t xml:space="preserve">, </w:t>
      </w:r>
      <w:r>
        <w:rPr>
          <w:rFonts w:cs="Arial"/>
          <w:bCs/>
          <w:szCs w:val="22"/>
          <w:lang w:eastAsia="ca-ES"/>
        </w:rPr>
        <w:t>compromís que</w:t>
      </w:r>
      <w:r w:rsidRPr="00C00892">
        <w:rPr>
          <w:rFonts w:cs="Arial"/>
          <w:bCs/>
          <w:szCs w:val="22"/>
          <w:lang w:eastAsia="ca-ES"/>
        </w:rPr>
        <w:t xml:space="preserve"> ha d’estar signat pel representant de cadascuna de les empreses que constitueixen la unió. </w:t>
      </w:r>
    </w:p>
    <w:p w14:paraId="49D1A18B" w14:textId="77777777" w:rsidR="00C27159" w:rsidRPr="0043659D" w:rsidRDefault="00C27159" w:rsidP="00C27159">
      <w:pPr>
        <w:autoSpaceDE w:val="0"/>
        <w:autoSpaceDN w:val="0"/>
        <w:adjustRightInd w:val="0"/>
        <w:jc w:val="both"/>
        <w:rPr>
          <w:rFonts w:cs="Arial"/>
          <w:b/>
          <w:bCs/>
          <w:szCs w:val="22"/>
          <w:lang w:eastAsia="ca-ES"/>
        </w:rPr>
      </w:pPr>
    </w:p>
    <w:p w14:paraId="0A2F3275" w14:textId="16E7058B" w:rsidR="00BF66D3" w:rsidRPr="00423F1C" w:rsidRDefault="00BF66D3" w:rsidP="00C27159">
      <w:pPr>
        <w:autoSpaceDE w:val="0"/>
        <w:autoSpaceDN w:val="0"/>
        <w:adjustRightInd w:val="0"/>
        <w:jc w:val="both"/>
        <w:rPr>
          <w:rFonts w:cs="Arial"/>
          <w:bCs/>
          <w:szCs w:val="22"/>
          <w:lang w:eastAsia="ca-ES"/>
        </w:rPr>
      </w:pPr>
      <w:r>
        <w:rPr>
          <w:rFonts w:cs="Arial"/>
          <w:b/>
          <w:bCs/>
          <w:szCs w:val="22"/>
          <w:lang w:eastAsia="ca-ES"/>
        </w:rPr>
        <w:t>c</w:t>
      </w:r>
      <w:r w:rsidR="00C27159" w:rsidRPr="0043659D">
        <w:rPr>
          <w:rFonts w:cs="Arial"/>
          <w:b/>
          <w:bCs/>
          <w:szCs w:val="22"/>
          <w:lang w:eastAsia="ca-ES"/>
        </w:rPr>
        <w:t>)</w:t>
      </w:r>
      <w:r w:rsidR="0085368C" w:rsidRPr="0085368C">
        <w:rPr>
          <w:rFonts w:cs="Arial"/>
          <w:b/>
          <w:bCs/>
          <w:szCs w:val="22"/>
          <w:lang w:eastAsia="ca-ES"/>
        </w:rPr>
        <w:t xml:space="preserve"> </w:t>
      </w:r>
      <w:r w:rsidR="0085368C" w:rsidRPr="0003035A">
        <w:rPr>
          <w:rFonts w:cs="Arial"/>
          <w:b/>
          <w:bCs/>
          <w:szCs w:val="22"/>
          <w:lang w:eastAsia="ca-ES"/>
        </w:rPr>
        <w:t>D</w:t>
      </w:r>
      <w:r w:rsidR="0085368C" w:rsidRPr="0003035A">
        <w:rPr>
          <w:rFonts w:cs="Arial"/>
          <w:b/>
          <w:bCs/>
          <w:snapToGrid w:val="0"/>
          <w:szCs w:val="18"/>
        </w:rPr>
        <w:t>eclaració de compromís en relació amb el tractament de dades de caràcter personal i d’ubicació dels servidors</w:t>
      </w:r>
      <w:r w:rsidR="0003035A" w:rsidRPr="0003035A">
        <w:rPr>
          <w:rFonts w:cs="Arial"/>
          <w:b/>
          <w:bCs/>
          <w:snapToGrid w:val="0"/>
          <w:szCs w:val="18"/>
        </w:rPr>
        <w:t xml:space="preserve"> </w:t>
      </w:r>
      <w:r w:rsidR="0003035A" w:rsidRPr="0003035A">
        <w:rPr>
          <w:rFonts w:cs="Arial"/>
          <w:bCs/>
          <w:snapToGrid w:val="0"/>
          <w:szCs w:val="18"/>
        </w:rPr>
        <w:t>d’acord amb el model</w:t>
      </w:r>
      <w:r w:rsidR="00760613">
        <w:rPr>
          <w:rFonts w:cs="Arial"/>
          <w:b/>
          <w:bCs/>
          <w:snapToGrid w:val="0"/>
          <w:szCs w:val="18"/>
        </w:rPr>
        <w:t xml:space="preserve"> Annex 2</w:t>
      </w:r>
      <w:bookmarkStart w:id="0" w:name="_GoBack"/>
      <w:bookmarkEnd w:id="0"/>
      <w:r w:rsidR="00760613">
        <w:rPr>
          <w:rFonts w:cs="Arial"/>
          <w:b/>
          <w:bCs/>
          <w:snapToGrid w:val="0"/>
          <w:szCs w:val="18"/>
        </w:rPr>
        <w:t>.</w:t>
      </w:r>
    </w:p>
    <w:p w14:paraId="4FAF67A1" w14:textId="77777777" w:rsidR="00C27159" w:rsidRPr="00423F1C" w:rsidRDefault="00C27159" w:rsidP="00C27159">
      <w:pPr>
        <w:autoSpaceDE w:val="0"/>
        <w:autoSpaceDN w:val="0"/>
        <w:adjustRightInd w:val="0"/>
        <w:jc w:val="both"/>
        <w:rPr>
          <w:rFonts w:cs="Arial"/>
          <w:b/>
          <w:bCs/>
          <w:szCs w:val="22"/>
          <w:lang w:eastAsia="ca-ES"/>
        </w:rPr>
      </w:pPr>
    </w:p>
    <w:p w14:paraId="06B635F8" w14:textId="25773430" w:rsidR="00C27159" w:rsidRPr="000F22A2" w:rsidRDefault="00AA451A" w:rsidP="00C27159">
      <w:pPr>
        <w:autoSpaceDE w:val="0"/>
        <w:autoSpaceDN w:val="0"/>
        <w:jc w:val="both"/>
        <w:rPr>
          <w:rFonts w:cs="Arial"/>
          <w:b/>
          <w:bCs/>
          <w:szCs w:val="22"/>
          <w:lang w:eastAsia="ca-ES"/>
        </w:rPr>
      </w:pPr>
      <w:r>
        <w:rPr>
          <w:rFonts w:cs="Arial"/>
          <w:b/>
          <w:bCs/>
          <w:szCs w:val="22"/>
          <w:lang w:eastAsia="ca-ES"/>
        </w:rPr>
        <w:t>d</w:t>
      </w:r>
      <w:r w:rsidR="00C27159" w:rsidRPr="000F22A2">
        <w:rPr>
          <w:rFonts w:cs="Arial"/>
          <w:b/>
          <w:bCs/>
          <w:szCs w:val="22"/>
          <w:lang w:eastAsia="ca-ES"/>
        </w:rPr>
        <w:t>) Declaració, d’</w:t>
      </w:r>
      <w:r w:rsidR="00C27159">
        <w:rPr>
          <w:rFonts w:cs="Arial"/>
          <w:b/>
          <w:bCs/>
          <w:szCs w:val="22"/>
          <w:lang w:eastAsia="ca-ES"/>
        </w:rPr>
        <w:t>acord amb el model de l’Annex 4</w:t>
      </w:r>
      <w:r w:rsidR="00C27159" w:rsidRPr="000F22A2">
        <w:rPr>
          <w:rFonts w:cs="Arial"/>
          <w:b/>
          <w:bCs/>
          <w:szCs w:val="22"/>
          <w:lang w:eastAsia="ca-ES"/>
        </w:rPr>
        <w:t xml:space="preserve"> d’aquest plec, de compromís a dedicar o adscriure a l’execució del contracte mitjans personals</w:t>
      </w:r>
    </w:p>
    <w:p w14:paraId="17410FBD" w14:textId="77777777" w:rsidR="00C27159" w:rsidRPr="000F22A2" w:rsidRDefault="00C27159" w:rsidP="00C27159">
      <w:pPr>
        <w:autoSpaceDE w:val="0"/>
        <w:autoSpaceDN w:val="0"/>
        <w:jc w:val="both"/>
        <w:rPr>
          <w:rFonts w:cs="Arial"/>
          <w:szCs w:val="22"/>
          <w:lang w:eastAsia="ca-ES"/>
        </w:rPr>
      </w:pPr>
    </w:p>
    <w:p w14:paraId="36057251" w14:textId="77777777" w:rsidR="00C27159" w:rsidRDefault="00C27159" w:rsidP="00C27159">
      <w:pPr>
        <w:autoSpaceDE w:val="0"/>
        <w:autoSpaceDN w:val="0"/>
        <w:jc w:val="both"/>
        <w:rPr>
          <w:rFonts w:cs="Arial"/>
          <w:szCs w:val="22"/>
          <w:lang w:eastAsia="ca-ES"/>
        </w:rPr>
      </w:pPr>
      <w:r w:rsidRPr="00746A18">
        <w:rPr>
          <w:rFonts w:cs="Arial"/>
          <w:szCs w:val="22"/>
          <w:lang w:eastAsia="ca-ES"/>
        </w:rPr>
        <w:t>La declaració contindrà el compromís de l’empresa licitadora de disposar, a partir de l’acord d’adjudicació i abans de la seva formalització, d’un equip de personal tècnic dedicat o adscrit a l’execució del contracte de conformitat amb l’establert en la clàusula 2.2 del PPTP i a la l’</w:t>
      </w:r>
      <w:r w:rsidRPr="00746A18">
        <w:rPr>
          <w:rFonts w:cs="Arial"/>
          <w:b/>
          <w:szCs w:val="22"/>
          <w:lang w:eastAsia="ca-ES"/>
        </w:rPr>
        <w:t>apartat R del quadre de característiques</w:t>
      </w:r>
      <w:r w:rsidRPr="00746A18">
        <w:rPr>
          <w:rFonts w:cs="Arial"/>
          <w:szCs w:val="22"/>
          <w:lang w:eastAsia="ca-ES"/>
        </w:rPr>
        <w:t xml:space="preserve">. </w:t>
      </w:r>
    </w:p>
    <w:p w14:paraId="09FF7129" w14:textId="77777777" w:rsidR="00C27159" w:rsidRPr="000F22A2" w:rsidRDefault="00C27159" w:rsidP="00C27159">
      <w:pPr>
        <w:autoSpaceDE w:val="0"/>
        <w:autoSpaceDN w:val="0"/>
        <w:jc w:val="both"/>
        <w:rPr>
          <w:rFonts w:cs="Arial"/>
          <w:szCs w:val="22"/>
          <w:lang w:eastAsia="ca-ES"/>
        </w:rPr>
      </w:pPr>
    </w:p>
    <w:p w14:paraId="629F7A99" w14:textId="13341E59" w:rsidR="003649D8" w:rsidRPr="00AB7F43" w:rsidRDefault="00AA451A" w:rsidP="00C27159">
      <w:pPr>
        <w:autoSpaceDE w:val="0"/>
        <w:autoSpaceDN w:val="0"/>
        <w:adjustRightInd w:val="0"/>
        <w:jc w:val="both"/>
        <w:rPr>
          <w:rFonts w:cs="Arial"/>
          <w:szCs w:val="22"/>
          <w:lang w:eastAsia="ca-ES"/>
        </w:rPr>
      </w:pPr>
      <w:r>
        <w:rPr>
          <w:rFonts w:cs="Arial"/>
          <w:szCs w:val="22"/>
          <w:lang w:eastAsia="ca-ES"/>
        </w:rPr>
        <w:t>e</w:t>
      </w:r>
      <w:r w:rsidR="003649D8">
        <w:rPr>
          <w:rFonts w:cs="Arial"/>
          <w:szCs w:val="22"/>
          <w:lang w:eastAsia="ca-ES"/>
        </w:rPr>
        <w:t>) En relació amb el Lot 1, declar</w:t>
      </w:r>
      <w:r w:rsidR="003649D8" w:rsidRPr="004B08EE">
        <w:rPr>
          <w:rFonts w:cs="Arial"/>
          <w:b/>
          <w:szCs w:val="22"/>
          <w:lang w:eastAsia="ca-ES"/>
        </w:rPr>
        <w:t>ació de disposar d’Assegurança de Responsabilitat Civil Professional</w:t>
      </w:r>
      <w:r w:rsidR="004B08EE">
        <w:rPr>
          <w:rFonts w:cs="Arial"/>
          <w:szCs w:val="22"/>
          <w:lang w:eastAsia="ca-ES"/>
        </w:rPr>
        <w:t xml:space="preserve">, d’acord amb el model de </w:t>
      </w:r>
      <w:r w:rsidR="004B08EE" w:rsidRPr="004B08EE">
        <w:rPr>
          <w:rFonts w:cs="Arial"/>
          <w:b/>
          <w:szCs w:val="22"/>
          <w:lang w:eastAsia="ca-ES"/>
        </w:rPr>
        <w:t>l’Annex 1</w:t>
      </w:r>
      <w:r>
        <w:rPr>
          <w:rFonts w:cs="Arial"/>
          <w:b/>
          <w:szCs w:val="22"/>
          <w:lang w:eastAsia="ca-ES"/>
        </w:rPr>
        <w:t>1</w:t>
      </w:r>
      <w:r w:rsidR="004B08EE">
        <w:rPr>
          <w:rFonts w:cs="Arial"/>
          <w:szCs w:val="22"/>
          <w:lang w:eastAsia="ca-ES"/>
        </w:rPr>
        <w:t xml:space="preserve"> d’aquest plec</w:t>
      </w:r>
      <w:r w:rsidR="003649D8">
        <w:rPr>
          <w:rFonts w:cs="Arial"/>
          <w:szCs w:val="22"/>
          <w:lang w:eastAsia="ca-ES"/>
        </w:rPr>
        <w:t>.</w:t>
      </w:r>
    </w:p>
    <w:p w14:paraId="7AA46ED4" w14:textId="77777777" w:rsidR="00C27159" w:rsidRPr="00423F1C" w:rsidRDefault="00C27159" w:rsidP="00C27159">
      <w:pPr>
        <w:autoSpaceDE w:val="0"/>
        <w:autoSpaceDN w:val="0"/>
        <w:adjustRightInd w:val="0"/>
        <w:jc w:val="both"/>
        <w:rPr>
          <w:rFonts w:cs="Arial"/>
          <w:bCs/>
          <w:szCs w:val="22"/>
          <w:lang w:eastAsia="ca-ES"/>
        </w:rPr>
      </w:pPr>
    </w:p>
    <w:p w14:paraId="113CBAB2" w14:textId="77777777" w:rsidR="00C27159" w:rsidRPr="00AB7F43" w:rsidRDefault="00C27159" w:rsidP="00C27159">
      <w:pPr>
        <w:autoSpaceDE w:val="0"/>
        <w:autoSpaceDN w:val="0"/>
        <w:adjustRightInd w:val="0"/>
        <w:jc w:val="both"/>
        <w:rPr>
          <w:rFonts w:cs="Arial"/>
          <w:szCs w:val="22"/>
          <w:lang w:eastAsia="ca-ES"/>
        </w:rPr>
      </w:pPr>
    </w:p>
    <w:p w14:paraId="61D305EB" w14:textId="77777777" w:rsidR="00C27159" w:rsidRPr="002E60DF" w:rsidRDefault="00C27159" w:rsidP="00C27159">
      <w:pPr>
        <w:autoSpaceDE w:val="0"/>
        <w:autoSpaceDN w:val="0"/>
        <w:adjustRightInd w:val="0"/>
        <w:jc w:val="both"/>
        <w:rPr>
          <w:rFonts w:cs="Arial"/>
          <w:b/>
          <w:szCs w:val="22"/>
        </w:rPr>
      </w:pPr>
      <w:r w:rsidRPr="002E60DF">
        <w:rPr>
          <w:rFonts w:cs="Arial"/>
          <w:b/>
          <w:szCs w:val="22"/>
          <w:lang w:eastAsia="ca-ES"/>
        </w:rPr>
        <w:t>10.1</w:t>
      </w:r>
      <w:r>
        <w:rPr>
          <w:rFonts w:cs="Arial"/>
          <w:b/>
          <w:szCs w:val="22"/>
          <w:lang w:eastAsia="ca-ES"/>
        </w:rPr>
        <w:t>0</w:t>
      </w:r>
      <w:r w:rsidRPr="002E60DF">
        <w:rPr>
          <w:rFonts w:cs="Arial"/>
          <w:b/>
          <w:szCs w:val="22"/>
          <w:lang w:eastAsia="ca-ES"/>
        </w:rPr>
        <w:t xml:space="preserve">.2. </w:t>
      </w:r>
      <w:r w:rsidRPr="002E60DF">
        <w:rPr>
          <w:rFonts w:cs="Arial"/>
          <w:b/>
          <w:szCs w:val="22"/>
        </w:rPr>
        <w:t>PROPOSTA RELATIVA ALS CRITERIS D’ADJUDICACIÓ AVALUABLES DE FORMA AUTOMÀTICA</w:t>
      </w:r>
    </w:p>
    <w:p w14:paraId="7796FE9B" w14:textId="77777777" w:rsidR="00C27159" w:rsidRDefault="00C27159" w:rsidP="00C27159">
      <w:pPr>
        <w:autoSpaceDE w:val="0"/>
        <w:autoSpaceDN w:val="0"/>
        <w:adjustRightInd w:val="0"/>
        <w:jc w:val="both"/>
        <w:rPr>
          <w:rFonts w:cs="Arial"/>
          <w:strike/>
          <w:szCs w:val="22"/>
          <w:lang w:eastAsia="ca-ES"/>
        </w:rPr>
      </w:pPr>
    </w:p>
    <w:p w14:paraId="76B27246" w14:textId="77777777" w:rsidR="00C27159" w:rsidRPr="00572149" w:rsidRDefault="00C27159" w:rsidP="00C27159">
      <w:pPr>
        <w:autoSpaceDE w:val="0"/>
        <w:autoSpaceDN w:val="0"/>
        <w:adjustRightInd w:val="0"/>
        <w:jc w:val="both"/>
        <w:rPr>
          <w:rFonts w:cs="Arial"/>
          <w:strike/>
          <w:szCs w:val="22"/>
          <w:lang w:eastAsia="ca-ES"/>
        </w:rPr>
      </w:pPr>
      <w:r w:rsidRPr="00572149">
        <w:rPr>
          <w:rFonts w:cs="Arial"/>
          <w:szCs w:val="22"/>
          <w:lang w:eastAsia="ca-ES"/>
        </w:rPr>
        <w:t xml:space="preserve">La documentació relativa als criteris d’adjudicació avaluables de forma automàtica s’ha de presentar en l´únic sobre a presentar i en els format electrònics admesos indicats en </w:t>
      </w:r>
      <w:r w:rsidRPr="00572149">
        <w:rPr>
          <w:rFonts w:cs="Arial"/>
          <w:b/>
          <w:szCs w:val="22"/>
          <w:lang w:eastAsia="ca-ES"/>
        </w:rPr>
        <w:t xml:space="preserve">l’apartat E.5 del quadre de característiques. </w:t>
      </w:r>
      <w:r w:rsidRPr="00572149">
        <w:rPr>
          <w:rFonts w:cs="Arial"/>
          <w:szCs w:val="22"/>
          <w:lang w:eastAsia="ca-ES"/>
        </w:rPr>
        <w:t>La proposta s’ha ajustar</w:t>
      </w:r>
      <w:r>
        <w:rPr>
          <w:rFonts w:cs="Arial"/>
          <w:szCs w:val="22"/>
          <w:lang w:eastAsia="ca-ES"/>
        </w:rPr>
        <w:t xml:space="preserve"> al model que s’estableix en l’</w:t>
      </w:r>
      <w:r w:rsidRPr="00572149">
        <w:rPr>
          <w:rFonts w:cs="Arial"/>
          <w:b/>
          <w:szCs w:val="22"/>
          <w:lang w:eastAsia="ca-ES"/>
        </w:rPr>
        <w:t xml:space="preserve">Annex </w:t>
      </w:r>
      <w:r>
        <w:rPr>
          <w:rFonts w:cs="Arial"/>
          <w:b/>
          <w:szCs w:val="22"/>
          <w:lang w:eastAsia="ca-ES"/>
        </w:rPr>
        <w:t>5</w:t>
      </w:r>
      <w:r w:rsidRPr="00572149">
        <w:rPr>
          <w:rFonts w:cs="Arial"/>
          <w:szCs w:val="22"/>
          <w:lang w:eastAsia="ca-ES"/>
        </w:rPr>
        <w:t xml:space="preserve"> d’aquest plec</w:t>
      </w:r>
      <w:r>
        <w:rPr>
          <w:rFonts w:cs="Arial"/>
          <w:szCs w:val="22"/>
          <w:lang w:eastAsia="ca-ES"/>
        </w:rPr>
        <w:t>.</w:t>
      </w:r>
    </w:p>
    <w:p w14:paraId="36D6CBE9" w14:textId="77777777" w:rsidR="00C27159" w:rsidRPr="002E60DF" w:rsidRDefault="00C27159" w:rsidP="00C27159">
      <w:pPr>
        <w:autoSpaceDE w:val="0"/>
        <w:autoSpaceDN w:val="0"/>
        <w:adjustRightInd w:val="0"/>
        <w:jc w:val="both"/>
        <w:rPr>
          <w:rFonts w:cs="Arial"/>
          <w:szCs w:val="22"/>
          <w:lang w:eastAsia="ca-ES"/>
        </w:rPr>
      </w:pPr>
    </w:p>
    <w:p w14:paraId="69597372" w14:textId="77777777" w:rsidR="00C27159" w:rsidRPr="002E60DF" w:rsidRDefault="00C27159" w:rsidP="00C27159">
      <w:pPr>
        <w:autoSpaceDE w:val="0"/>
        <w:autoSpaceDN w:val="0"/>
        <w:adjustRightInd w:val="0"/>
        <w:jc w:val="both"/>
        <w:rPr>
          <w:rFonts w:cs="Arial"/>
          <w:szCs w:val="22"/>
          <w:lang w:eastAsia="ca-ES"/>
        </w:rPr>
      </w:pPr>
      <w:r w:rsidRPr="002E60DF">
        <w:rPr>
          <w:rFonts w:cs="Arial"/>
          <w:szCs w:val="22"/>
          <w:lang w:eastAsia="ca-ES"/>
        </w:rPr>
        <w:t xml:space="preserve">No s’acceptaran les propostes que tinguin omissions, errades o esmenes que no permetin conèixer clarament allò que l’ACCD consideri fonamental per a valorar les ofertes. </w:t>
      </w:r>
    </w:p>
    <w:p w14:paraId="27AED965" w14:textId="77777777" w:rsidR="00C27159" w:rsidRPr="002E60DF" w:rsidRDefault="00C27159" w:rsidP="00C27159">
      <w:pPr>
        <w:autoSpaceDE w:val="0"/>
        <w:autoSpaceDN w:val="0"/>
        <w:adjustRightInd w:val="0"/>
        <w:jc w:val="both"/>
        <w:rPr>
          <w:rFonts w:ascii="Times New Roman" w:hAnsi="Times New Roman"/>
          <w:sz w:val="24"/>
          <w:szCs w:val="24"/>
          <w:lang w:eastAsia="ca-ES"/>
        </w:rPr>
      </w:pPr>
    </w:p>
    <w:p w14:paraId="79D6D0A1" w14:textId="77777777" w:rsidR="00C27159" w:rsidRPr="002E60DF" w:rsidRDefault="00C27159" w:rsidP="00C27159">
      <w:pPr>
        <w:autoSpaceDE w:val="0"/>
        <w:autoSpaceDN w:val="0"/>
        <w:adjustRightInd w:val="0"/>
        <w:jc w:val="both"/>
        <w:rPr>
          <w:rFonts w:cs="Arial"/>
          <w:szCs w:val="22"/>
          <w:lang w:eastAsia="ca-ES"/>
        </w:rPr>
      </w:pPr>
      <w:r w:rsidRPr="002E60DF">
        <w:rPr>
          <w:rFonts w:cs="Arial"/>
          <w:szCs w:val="22"/>
          <w:lang w:eastAsia="ca-ES"/>
        </w:rPr>
        <w:t>No s’admetran variants ni alternatives.</w:t>
      </w:r>
    </w:p>
    <w:p w14:paraId="410EA1A1" w14:textId="77777777" w:rsidR="00C27159" w:rsidRPr="002E60DF" w:rsidRDefault="00C27159" w:rsidP="00C27159">
      <w:pPr>
        <w:autoSpaceDE w:val="0"/>
        <w:autoSpaceDN w:val="0"/>
        <w:adjustRightInd w:val="0"/>
        <w:jc w:val="both"/>
        <w:rPr>
          <w:rFonts w:cs="Arial"/>
          <w:szCs w:val="22"/>
          <w:lang w:eastAsia="ca-ES"/>
        </w:rPr>
      </w:pPr>
    </w:p>
    <w:p w14:paraId="695B821D" w14:textId="77777777" w:rsidR="00C27159" w:rsidRPr="002E60DF" w:rsidRDefault="00C27159" w:rsidP="00C27159">
      <w:pPr>
        <w:autoSpaceDE w:val="0"/>
        <w:autoSpaceDN w:val="0"/>
        <w:adjustRightInd w:val="0"/>
        <w:jc w:val="both"/>
        <w:rPr>
          <w:rFonts w:cs="Arial"/>
          <w:szCs w:val="22"/>
          <w:u w:val="single"/>
          <w:lang w:eastAsia="ca-ES"/>
        </w:rPr>
      </w:pPr>
      <w:r w:rsidRPr="002E60DF">
        <w:rPr>
          <w:rFonts w:cs="Arial"/>
          <w:b/>
          <w:szCs w:val="22"/>
          <w:lang w:eastAsia="ca-ES"/>
        </w:rPr>
        <w:t>10.1</w:t>
      </w:r>
      <w:r>
        <w:rPr>
          <w:rFonts w:cs="Arial"/>
          <w:b/>
          <w:szCs w:val="22"/>
          <w:lang w:eastAsia="ca-ES"/>
        </w:rPr>
        <w:t>0</w:t>
      </w:r>
      <w:r w:rsidRPr="002E60DF">
        <w:rPr>
          <w:rFonts w:cs="Arial"/>
          <w:b/>
          <w:szCs w:val="22"/>
          <w:lang w:eastAsia="ca-ES"/>
        </w:rPr>
        <w:t>.3.</w:t>
      </w:r>
      <w:r w:rsidRPr="002E60DF">
        <w:rPr>
          <w:rFonts w:cs="Arial"/>
          <w:szCs w:val="22"/>
          <w:lang w:eastAsia="ca-ES"/>
        </w:rPr>
        <w:t xml:space="preserve"> A través de l’eina de Sobre Digital les empreses licitadores hauran de signar el document “resum” de les seves proposicions, amb signatura electrònica avançada basada en un certificat qualificat o reconegut, </w:t>
      </w:r>
      <w:r w:rsidRPr="002E60DF">
        <w:rPr>
          <w:rFonts w:cs="Arial"/>
          <w:szCs w:val="22"/>
          <w:u w:val="single"/>
          <w:lang w:eastAsia="ca-ES"/>
        </w:rPr>
        <w:t xml:space="preserve">amb la signatura del qual s’entén signada la totalitat de la proposició, atès que aquest document conté les empremtes electròniques de tots els documents que la composen. </w:t>
      </w:r>
    </w:p>
    <w:p w14:paraId="769B9090" w14:textId="77777777" w:rsidR="00C27159" w:rsidRPr="002E60DF" w:rsidRDefault="00C27159" w:rsidP="00C27159">
      <w:pPr>
        <w:autoSpaceDE w:val="0"/>
        <w:autoSpaceDN w:val="0"/>
        <w:adjustRightInd w:val="0"/>
        <w:jc w:val="both"/>
        <w:rPr>
          <w:rFonts w:cs="Arial"/>
          <w:szCs w:val="22"/>
          <w:lang w:eastAsia="ca-ES"/>
        </w:rPr>
      </w:pPr>
    </w:p>
    <w:p w14:paraId="4905D215" w14:textId="77777777" w:rsidR="00C27159" w:rsidRDefault="00C27159" w:rsidP="00C27159">
      <w:pPr>
        <w:autoSpaceDE w:val="0"/>
        <w:autoSpaceDN w:val="0"/>
        <w:adjustRightInd w:val="0"/>
        <w:jc w:val="both"/>
        <w:rPr>
          <w:rFonts w:cs="Arial"/>
          <w:szCs w:val="22"/>
          <w:lang w:eastAsia="ca-ES"/>
        </w:rPr>
      </w:pPr>
      <w:r w:rsidRPr="002E60DF">
        <w:rPr>
          <w:rFonts w:cs="Arial"/>
          <w:szCs w:val="22"/>
          <w:lang w:eastAsia="ca-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La/les persona/es que signi/n la proposició ha/n de ser la persona o una de les persones signants de la declaració responsable conforme es reuneixen els requisits per a contractar.</w:t>
      </w:r>
    </w:p>
    <w:p w14:paraId="7F594D83" w14:textId="77777777" w:rsidR="00C27159" w:rsidRDefault="00C27159" w:rsidP="00C27159">
      <w:pPr>
        <w:pStyle w:val="Prrafodelista"/>
        <w:rPr>
          <w:rFonts w:cs="Arial"/>
          <w:sz w:val="22"/>
          <w:szCs w:val="22"/>
        </w:rPr>
      </w:pPr>
    </w:p>
    <w:p w14:paraId="1FFF8B49" w14:textId="77777777" w:rsidR="00C27159" w:rsidRPr="0042394A" w:rsidRDefault="00A34938" w:rsidP="0042394A">
      <w:pPr>
        <w:autoSpaceDE w:val="0"/>
        <w:autoSpaceDN w:val="0"/>
        <w:adjustRightInd w:val="0"/>
        <w:jc w:val="both"/>
        <w:rPr>
          <w:rFonts w:cs="Arial"/>
          <w:color w:val="000000"/>
          <w:szCs w:val="22"/>
          <w:lang w:eastAsia="ca-ES"/>
        </w:rPr>
      </w:pPr>
      <w:r w:rsidRPr="00A34938">
        <w:rPr>
          <w:rFonts w:cs="Arial"/>
          <w:color w:val="000000"/>
          <w:szCs w:val="22"/>
          <w:lang w:eastAsia="ca-ES"/>
        </w:rPr>
        <w:t>Els documents i les dades presentats per les empreses licitadores es poden considerar de caràcter confidencial si inclouen secrets industrials, tècnics o comercials o drets de propietat intel·lectual i la seva difusió a terceres persones podria ser contrària als seus interessos comercials legítims, perjudicar la competència lleial entre les empreses del sector, o bé quan el seu tractament podria ser contrari a les previsions de la normativa en matèria de</w:t>
      </w:r>
      <w:r>
        <w:rPr>
          <w:rFonts w:cs="Arial"/>
          <w:color w:val="000000"/>
          <w:szCs w:val="22"/>
          <w:lang w:eastAsia="ca-ES"/>
        </w:rPr>
        <w:t xml:space="preserve"> </w:t>
      </w:r>
      <w:r w:rsidRPr="0042394A">
        <w:rPr>
          <w:rFonts w:cs="Arial"/>
          <w:color w:val="000000"/>
          <w:szCs w:val="22"/>
          <w:lang w:eastAsia="ca-ES"/>
        </w:rPr>
        <w:t>protecció de dades de caràcter personal. Així mateix, el caràcter confidencial afecta qualssevol altres informacions amb un contingut que es pugui utilitzar per falsejar la competència, ja sigui en aquest procediment de licitació o en altres de posteriors. No tenen, en cap cas, caràcter confidencial l’oferta econòmica de l’empresa ni les dades incloses en la declaració responsable.</w:t>
      </w:r>
    </w:p>
    <w:p w14:paraId="298F2A31" w14:textId="6764A9A5" w:rsidR="00673948" w:rsidRDefault="00673948" w:rsidP="00FA7995">
      <w:pPr>
        <w:jc w:val="both"/>
        <w:rPr>
          <w:rFonts w:cs="Arial"/>
          <w:szCs w:val="22"/>
        </w:rPr>
      </w:pPr>
    </w:p>
    <w:p w14:paraId="16BB602E" w14:textId="77777777" w:rsidR="001E4598" w:rsidRPr="00FA7995" w:rsidRDefault="001E4598" w:rsidP="00FA7995">
      <w:pPr>
        <w:jc w:val="both"/>
        <w:rPr>
          <w:rFonts w:cs="Arial"/>
          <w:szCs w:val="22"/>
        </w:rPr>
      </w:pPr>
    </w:p>
    <w:p w14:paraId="745255E4" w14:textId="77777777" w:rsidR="00C27159" w:rsidRPr="002E60DF" w:rsidRDefault="00C27159" w:rsidP="00C27159">
      <w:pPr>
        <w:jc w:val="both"/>
        <w:rPr>
          <w:rFonts w:cs="Arial"/>
          <w:b/>
          <w:szCs w:val="22"/>
        </w:rPr>
      </w:pPr>
      <w:r w:rsidRPr="008E1E77">
        <w:rPr>
          <w:rFonts w:cs="Arial"/>
          <w:b/>
          <w:szCs w:val="22"/>
        </w:rPr>
        <w:t>Onzena. Tramitació del procediment</w:t>
      </w:r>
      <w:r w:rsidRPr="002E60DF">
        <w:rPr>
          <w:rFonts w:cs="Arial"/>
          <w:b/>
          <w:szCs w:val="22"/>
        </w:rPr>
        <w:t xml:space="preserve"> </w:t>
      </w:r>
    </w:p>
    <w:p w14:paraId="15B5FF98" w14:textId="77777777" w:rsidR="00C27159" w:rsidRPr="002E60DF" w:rsidRDefault="00C27159" w:rsidP="00C27159">
      <w:pPr>
        <w:suppressAutoHyphens/>
        <w:jc w:val="both"/>
        <w:rPr>
          <w:rFonts w:cs="Arial"/>
          <w:spacing w:val="-2"/>
          <w:szCs w:val="22"/>
        </w:rPr>
      </w:pPr>
    </w:p>
    <w:p w14:paraId="31EFA253" w14:textId="023FA162" w:rsidR="0003053D" w:rsidRDefault="00C27159" w:rsidP="00FA7760">
      <w:pPr>
        <w:autoSpaceDE w:val="0"/>
        <w:autoSpaceDN w:val="0"/>
        <w:adjustRightInd w:val="0"/>
        <w:jc w:val="both"/>
        <w:rPr>
          <w:rFonts w:cs="Arial"/>
          <w:szCs w:val="22"/>
          <w:lang w:eastAsia="ca-ES"/>
        </w:rPr>
      </w:pPr>
      <w:r w:rsidRPr="002E60DF">
        <w:rPr>
          <w:rFonts w:cs="Arial"/>
          <w:b/>
          <w:spacing w:val="-2"/>
          <w:szCs w:val="22"/>
        </w:rPr>
        <w:t>11.1</w:t>
      </w:r>
      <w:r w:rsidRPr="002E60DF">
        <w:rPr>
          <w:rFonts w:cs="Arial"/>
          <w:spacing w:val="-2"/>
          <w:szCs w:val="22"/>
        </w:rPr>
        <w:t xml:space="preserve">. L’òrgan de contractació </w:t>
      </w:r>
      <w:r w:rsidR="0003053D" w:rsidRPr="00FA7760">
        <w:rPr>
          <w:rFonts w:cs="Arial"/>
          <w:b/>
          <w:spacing w:val="-2"/>
          <w:szCs w:val="22"/>
        </w:rPr>
        <w:t xml:space="preserve">no </w:t>
      </w:r>
      <w:r w:rsidRPr="00FA7760">
        <w:rPr>
          <w:rFonts w:cs="Arial"/>
          <w:b/>
          <w:spacing w:val="-2"/>
          <w:szCs w:val="22"/>
        </w:rPr>
        <w:t xml:space="preserve">estarà assistit per una </w:t>
      </w:r>
      <w:r w:rsidRPr="0003053D">
        <w:rPr>
          <w:rFonts w:cs="Arial"/>
          <w:b/>
          <w:spacing w:val="-2"/>
          <w:szCs w:val="22"/>
        </w:rPr>
        <w:t>Mesa</w:t>
      </w:r>
      <w:r w:rsidRPr="002E60DF">
        <w:rPr>
          <w:rFonts w:cs="Arial"/>
          <w:b/>
          <w:spacing w:val="-2"/>
          <w:szCs w:val="22"/>
        </w:rPr>
        <w:t xml:space="preserve"> de </w:t>
      </w:r>
      <w:r w:rsidRPr="00572149">
        <w:rPr>
          <w:rFonts w:cs="Arial"/>
          <w:b/>
          <w:spacing w:val="-2"/>
          <w:szCs w:val="22"/>
        </w:rPr>
        <w:t>contractació</w:t>
      </w:r>
      <w:r w:rsidR="0003053D">
        <w:rPr>
          <w:rFonts w:cs="Arial"/>
          <w:spacing w:val="-2"/>
          <w:szCs w:val="22"/>
        </w:rPr>
        <w:t xml:space="preserve"> </w:t>
      </w:r>
      <w:r w:rsidR="0003053D">
        <w:rPr>
          <w:rFonts w:cs="Arial"/>
          <w:szCs w:val="22"/>
          <w:lang w:eastAsia="ca-ES"/>
        </w:rPr>
        <w:t>per a la</w:t>
      </w:r>
      <w:r w:rsidR="005F64FA">
        <w:rPr>
          <w:rFonts w:cs="Arial"/>
          <w:szCs w:val="22"/>
          <w:lang w:eastAsia="ca-ES"/>
        </w:rPr>
        <w:t xml:space="preserve"> </w:t>
      </w:r>
      <w:r w:rsidR="0003053D">
        <w:rPr>
          <w:rFonts w:cs="Arial"/>
          <w:szCs w:val="22"/>
          <w:lang w:eastAsia="ca-ES"/>
        </w:rPr>
        <w:t>valoració de les proposicions. L’òrgan de contractació es pot ajudar en la tramitació d’aquest</w:t>
      </w:r>
    </w:p>
    <w:p w14:paraId="021B3620" w14:textId="7FE132A1" w:rsidR="00C27159" w:rsidRPr="00572149" w:rsidRDefault="0003053D" w:rsidP="0003053D">
      <w:pPr>
        <w:suppressAutoHyphens/>
        <w:contextualSpacing/>
        <w:jc w:val="both"/>
        <w:rPr>
          <w:rFonts w:cs="Arial"/>
          <w:strike/>
          <w:spacing w:val="-2"/>
          <w:szCs w:val="22"/>
        </w:rPr>
      </w:pPr>
      <w:r>
        <w:rPr>
          <w:rFonts w:cs="Arial"/>
          <w:szCs w:val="22"/>
          <w:lang w:eastAsia="ca-ES"/>
        </w:rPr>
        <w:t>procediment d’una unitat tècnica en la valoració de les ofertes (art. 159.6 d) LCSP)</w:t>
      </w:r>
      <w:r w:rsidR="00C27159" w:rsidRPr="00572149">
        <w:rPr>
          <w:rFonts w:cs="Arial"/>
          <w:spacing w:val="-2"/>
          <w:szCs w:val="22"/>
        </w:rPr>
        <w:t xml:space="preserve">. </w:t>
      </w:r>
    </w:p>
    <w:p w14:paraId="68F81D2C" w14:textId="77777777" w:rsidR="00C27159" w:rsidRPr="002E60DF" w:rsidRDefault="00C27159" w:rsidP="00C27159">
      <w:pPr>
        <w:suppressAutoHyphens/>
        <w:contextualSpacing/>
        <w:jc w:val="both"/>
        <w:rPr>
          <w:rFonts w:cs="Arial"/>
          <w:spacing w:val="-2"/>
          <w:szCs w:val="22"/>
        </w:rPr>
      </w:pPr>
    </w:p>
    <w:p w14:paraId="74EEE59B" w14:textId="30B46979" w:rsidR="00C27159" w:rsidRPr="00572149" w:rsidRDefault="00C27159" w:rsidP="0003053D">
      <w:pPr>
        <w:suppressAutoHyphens/>
        <w:contextualSpacing/>
        <w:jc w:val="both"/>
        <w:rPr>
          <w:rFonts w:cs="Arial"/>
          <w:szCs w:val="22"/>
        </w:rPr>
      </w:pPr>
      <w:r w:rsidRPr="002E60DF">
        <w:rPr>
          <w:rFonts w:cs="Arial"/>
          <w:b/>
          <w:spacing w:val="-2"/>
          <w:szCs w:val="22"/>
        </w:rPr>
        <w:t>11.2</w:t>
      </w:r>
      <w:r w:rsidRPr="002E60DF">
        <w:rPr>
          <w:rFonts w:cs="Arial"/>
          <w:spacing w:val="-2"/>
          <w:szCs w:val="22"/>
        </w:rPr>
        <w:t xml:space="preserve">. </w:t>
      </w:r>
      <w:r w:rsidRPr="002E60DF">
        <w:rPr>
          <w:rFonts w:cs="Arial"/>
          <w:szCs w:val="22"/>
        </w:rPr>
        <w:t xml:space="preserve">Els custodis en aquest procediment d’adjudicació són les persones que s’assenyalen en </w:t>
      </w:r>
      <w:r w:rsidRPr="002E60DF">
        <w:rPr>
          <w:rFonts w:cs="Arial"/>
          <w:b/>
          <w:szCs w:val="22"/>
        </w:rPr>
        <w:t xml:space="preserve">l’Annex </w:t>
      </w:r>
      <w:r>
        <w:rPr>
          <w:rFonts w:cs="Arial"/>
          <w:b/>
          <w:szCs w:val="22"/>
        </w:rPr>
        <w:t>7</w:t>
      </w:r>
      <w:r w:rsidRPr="002E60DF">
        <w:rPr>
          <w:rFonts w:cs="Arial"/>
          <w:b/>
          <w:szCs w:val="22"/>
        </w:rPr>
        <w:t xml:space="preserve"> </w:t>
      </w:r>
      <w:r w:rsidRPr="00572149">
        <w:rPr>
          <w:rFonts w:cs="Arial"/>
          <w:szCs w:val="22"/>
        </w:rPr>
        <w:t>d’aquest Plec,</w:t>
      </w:r>
      <w:r w:rsidRPr="002E60DF">
        <w:rPr>
          <w:rFonts w:cs="Arial"/>
          <w:szCs w:val="22"/>
        </w:rPr>
        <w:t xml:space="preserve"> que són les persones que permeten l’obertura del sobre un cop </w:t>
      </w:r>
      <w:r w:rsidRPr="00572149">
        <w:rPr>
          <w:rFonts w:cs="Arial"/>
          <w:szCs w:val="22"/>
        </w:rPr>
        <w:t>apliquen les seves credencials.</w:t>
      </w:r>
    </w:p>
    <w:p w14:paraId="0BEB5ABB" w14:textId="77777777" w:rsidR="00C27159" w:rsidRPr="00572149" w:rsidRDefault="00C27159" w:rsidP="00C27159">
      <w:pPr>
        <w:suppressAutoHyphens/>
        <w:contextualSpacing/>
        <w:jc w:val="both"/>
        <w:rPr>
          <w:rFonts w:cs="Arial"/>
          <w:szCs w:val="22"/>
        </w:rPr>
      </w:pPr>
    </w:p>
    <w:p w14:paraId="5F046F4E" w14:textId="143F2080" w:rsidR="00C27159" w:rsidRPr="00572149" w:rsidRDefault="00C27159" w:rsidP="00C27159">
      <w:pPr>
        <w:suppressAutoHyphens/>
        <w:contextualSpacing/>
        <w:jc w:val="both"/>
        <w:rPr>
          <w:rFonts w:cs="Arial"/>
          <w:szCs w:val="22"/>
        </w:rPr>
      </w:pPr>
      <w:r w:rsidRPr="00572149">
        <w:rPr>
          <w:rFonts w:cs="Arial"/>
          <w:b/>
          <w:szCs w:val="22"/>
          <w:lang w:eastAsia="ca-ES"/>
        </w:rPr>
        <w:lastRenderedPageBreak/>
        <w:t>11.</w:t>
      </w:r>
      <w:r w:rsidR="0003053D">
        <w:rPr>
          <w:rFonts w:cs="Arial"/>
          <w:b/>
          <w:szCs w:val="22"/>
          <w:lang w:eastAsia="ca-ES"/>
        </w:rPr>
        <w:t>3</w:t>
      </w:r>
      <w:r w:rsidRPr="00572149">
        <w:rPr>
          <w:rFonts w:cs="Arial"/>
          <w:b/>
          <w:szCs w:val="22"/>
          <w:lang w:eastAsia="ca-ES"/>
        </w:rPr>
        <w:t xml:space="preserve">. </w:t>
      </w:r>
      <w:r w:rsidRPr="00572149">
        <w:rPr>
          <w:rFonts w:cs="Arial"/>
          <w:szCs w:val="22"/>
        </w:rPr>
        <w:t>La valoració de les proposicions s’ha de fer d’acord amb els criteris d’adjudicació que es determinen en l’</w:t>
      </w:r>
      <w:r w:rsidRPr="00572149">
        <w:rPr>
          <w:rFonts w:cs="Arial"/>
          <w:b/>
          <w:szCs w:val="22"/>
        </w:rPr>
        <w:t>Annex</w:t>
      </w:r>
      <w:r>
        <w:rPr>
          <w:rFonts w:cs="Arial"/>
          <w:b/>
          <w:szCs w:val="22"/>
        </w:rPr>
        <w:t xml:space="preserve"> 6</w:t>
      </w:r>
      <w:r w:rsidRPr="00572149">
        <w:rPr>
          <w:rFonts w:cs="Arial"/>
          <w:b/>
          <w:szCs w:val="22"/>
        </w:rPr>
        <w:t xml:space="preserve"> </w:t>
      </w:r>
      <w:r w:rsidRPr="00572149">
        <w:rPr>
          <w:rFonts w:cs="Arial"/>
          <w:szCs w:val="22"/>
        </w:rPr>
        <w:t>d’aquest plec</w:t>
      </w:r>
      <w:r>
        <w:rPr>
          <w:rFonts w:cs="Arial"/>
          <w:szCs w:val="22"/>
        </w:rPr>
        <w:t>.</w:t>
      </w:r>
    </w:p>
    <w:p w14:paraId="482EE617" w14:textId="77777777" w:rsidR="00C27159" w:rsidRPr="00572149" w:rsidRDefault="00C27159" w:rsidP="00C27159">
      <w:pPr>
        <w:autoSpaceDE w:val="0"/>
        <w:autoSpaceDN w:val="0"/>
        <w:adjustRightInd w:val="0"/>
        <w:jc w:val="both"/>
        <w:rPr>
          <w:rFonts w:cs="Arial"/>
          <w:b/>
          <w:szCs w:val="22"/>
          <w:lang w:eastAsia="ca-ES"/>
        </w:rPr>
      </w:pPr>
    </w:p>
    <w:p w14:paraId="4A3DE9A1" w14:textId="54CE844C" w:rsidR="00C27159" w:rsidRPr="00572149" w:rsidRDefault="00C27159" w:rsidP="00C27159">
      <w:pPr>
        <w:autoSpaceDE w:val="0"/>
        <w:autoSpaceDN w:val="0"/>
        <w:adjustRightInd w:val="0"/>
        <w:jc w:val="both"/>
        <w:rPr>
          <w:rFonts w:cs="Arial"/>
          <w:b/>
          <w:szCs w:val="22"/>
          <w:lang w:eastAsia="ca-ES"/>
        </w:rPr>
      </w:pPr>
      <w:r w:rsidRPr="00572149">
        <w:rPr>
          <w:rFonts w:cs="Arial"/>
          <w:b/>
          <w:szCs w:val="22"/>
          <w:lang w:eastAsia="ca-ES"/>
        </w:rPr>
        <w:t>11.</w:t>
      </w:r>
      <w:r w:rsidR="0003053D">
        <w:rPr>
          <w:rFonts w:cs="Arial"/>
          <w:b/>
          <w:szCs w:val="22"/>
          <w:lang w:eastAsia="ca-ES"/>
        </w:rPr>
        <w:t>4</w:t>
      </w:r>
      <w:r w:rsidRPr="00572149">
        <w:rPr>
          <w:rFonts w:cs="Arial"/>
          <w:b/>
          <w:szCs w:val="22"/>
          <w:lang w:eastAsia="ca-ES"/>
        </w:rPr>
        <w:t xml:space="preserve">. </w:t>
      </w:r>
      <w:r w:rsidRPr="00572149">
        <w:rPr>
          <w:rFonts w:cs="Arial"/>
          <w:b/>
          <w:szCs w:val="22"/>
        </w:rPr>
        <w:t>Obertura de</w:t>
      </w:r>
      <w:r>
        <w:rPr>
          <w:rFonts w:cs="Arial"/>
          <w:b/>
          <w:szCs w:val="22"/>
        </w:rPr>
        <w:t>l sobre</w:t>
      </w:r>
    </w:p>
    <w:p w14:paraId="4438A732" w14:textId="77777777" w:rsidR="00C27159" w:rsidRPr="00572149" w:rsidRDefault="00C27159" w:rsidP="00C27159">
      <w:pPr>
        <w:autoSpaceDE w:val="0"/>
        <w:autoSpaceDN w:val="0"/>
        <w:adjustRightInd w:val="0"/>
        <w:jc w:val="both"/>
        <w:rPr>
          <w:rFonts w:cs="Arial"/>
          <w:b/>
          <w:szCs w:val="22"/>
          <w:lang w:eastAsia="ca-ES"/>
        </w:rPr>
      </w:pPr>
    </w:p>
    <w:p w14:paraId="4C72FD9C" w14:textId="63FE1E85" w:rsidR="00C27159" w:rsidRPr="002E60DF" w:rsidRDefault="00C27159" w:rsidP="00C27159">
      <w:pPr>
        <w:jc w:val="both"/>
        <w:rPr>
          <w:rFonts w:cs="Arial"/>
          <w:szCs w:val="22"/>
        </w:rPr>
      </w:pPr>
      <w:r w:rsidRPr="00E5176F">
        <w:rPr>
          <w:rFonts w:cs="Arial"/>
          <w:b/>
          <w:szCs w:val="22"/>
        </w:rPr>
        <w:t>11.</w:t>
      </w:r>
      <w:r w:rsidR="0003053D">
        <w:rPr>
          <w:rFonts w:cs="Arial"/>
          <w:b/>
          <w:szCs w:val="22"/>
        </w:rPr>
        <w:t>4</w:t>
      </w:r>
      <w:r w:rsidRPr="00E5176F">
        <w:rPr>
          <w:rFonts w:cs="Arial"/>
          <w:b/>
          <w:szCs w:val="22"/>
        </w:rPr>
        <w:t>.1.</w:t>
      </w:r>
      <w:r w:rsidRPr="00572149">
        <w:rPr>
          <w:rFonts w:cs="Arial"/>
          <w:szCs w:val="22"/>
        </w:rPr>
        <w:t xml:space="preserve"> Transcorregudes 24 hores des de la data i hora límit de presentació de proposicions, </w:t>
      </w:r>
      <w:r w:rsidR="0003053D">
        <w:rPr>
          <w:rFonts w:cs="Arial"/>
          <w:szCs w:val="22"/>
        </w:rPr>
        <w:t xml:space="preserve">l’eina </w:t>
      </w:r>
      <w:r w:rsidRPr="00572149">
        <w:rPr>
          <w:rFonts w:cs="Arial"/>
          <w:szCs w:val="22"/>
        </w:rPr>
        <w:t>demanar</w:t>
      </w:r>
      <w:r w:rsidR="0003053D">
        <w:rPr>
          <w:rFonts w:cs="Arial"/>
          <w:szCs w:val="22"/>
        </w:rPr>
        <w:t>à</w:t>
      </w:r>
      <w:r w:rsidRPr="00572149">
        <w:rPr>
          <w:rFonts w:cs="Arial"/>
          <w:szCs w:val="22"/>
        </w:rPr>
        <w:t xml:space="preserve"> </w:t>
      </w:r>
      <w:r w:rsidRPr="002E60DF">
        <w:rPr>
          <w:rFonts w:cs="Arial"/>
          <w:szCs w:val="22"/>
        </w:rPr>
        <w:t>a</w:t>
      </w:r>
      <w:r w:rsidR="0003053D">
        <w:rPr>
          <w:rFonts w:cs="Arial"/>
          <w:szCs w:val="22"/>
        </w:rPr>
        <w:t xml:space="preserve"> les empreses</w:t>
      </w:r>
      <w:r w:rsidRPr="002E60DF">
        <w:rPr>
          <w:rFonts w:cs="Arial"/>
          <w:szCs w:val="22"/>
        </w:rPr>
        <w:t xml:space="preserve"> </w:t>
      </w:r>
      <w:r>
        <w:rPr>
          <w:rFonts w:cs="Arial"/>
          <w:szCs w:val="22"/>
        </w:rPr>
        <w:t>licitador</w:t>
      </w:r>
      <w:r w:rsidRPr="002E60DF">
        <w:rPr>
          <w:rFonts w:cs="Arial"/>
          <w:szCs w:val="22"/>
        </w:rPr>
        <w:t>s que introdueixin la para</w:t>
      </w:r>
      <w:r>
        <w:rPr>
          <w:rFonts w:cs="Arial"/>
          <w:szCs w:val="22"/>
        </w:rPr>
        <w:t>ula de pas per al desxifrat del</w:t>
      </w:r>
      <w:r w:rsidRPr="002E60DF">
        <w:rPr>
          <w:rFonts w:cs="Arial"/>
          <w:szCs w:val="22"/>
        </w:rPr>
        <w:t xml:space="preserve"> sobre. </w:t>
      </w:r>
      <w:r w:rsidR="0003053D">
        <w:rPr>
          <w:rFonts w:cs="Arial"/>
          <w:szCs w:val="22"/>
        </w:rPr>
        <w:t xml:space="preserve">Es </w:t>
      </w:r>
      <w:r w:rsidRPr="002E60DF">
        <w:rPr>
          <w:rFonts w:cs="Arial"/>
          <w:szCs w:val="22"/>
        </w:rPr>
        <w:t xml:space="preserve">demanarà aquesta paraula </w:t>
      </w:r>
      <w:r w:rsidR="0003053D">
        <w:rPr>
          <w:rFonts w:cs="Arial"/>
          <w:szCs w:val="22"/>
        </w:rPr>
        <w:t xml:space="preserve">clau </w:t>
      </w:r>
      <w:r w:rsidRPr="002E60DF">
        <w:rPr>
          <w:rFonts w:cs="Arial"/>
          <w:szCs w:val="22"/>
        </w:rPr>
        <w:t>per poder realitzar el desxifrat de la documentació de les proposicions amb una antelació de 24 hores a l’obertura del sobre, a no ser que en l’anunci de licitació es prevegi una an</w:t>
      </w:r>
      <w:r>
        <w:rPr>
          <w:rFonts w:cs="Arial"/>
          <w:szCs w:val="22"/>
        </w:rPr>
        <w:t>telació diferent. En tot cas, el</w:t>
      </w:r>
      <w:r w:rsidRPr="002E60DF">
        <w:rPr>
          <w:rFonts w:cs="Arial"/>
          <w:szCs w:val="22"/>
        </w:rPr>
        <w:t>s licitadors han d’introduir la/es paraula/es de pas abans de l’obertura del sobre xifrat que s’hagi d’obrir</w:t>
      </w:r>
      <w:r>
        <w:rPr>
          <w:rFonts w:cs="Arial"/>
          <w:szCs w:val="22"/>
        </w:rPr>
        <w:t>.</w:t>
      </w:r>
      <w:r w:rsidRPr="002E60DF" w:rsidDel="00DE4438">
        <w:rPr>
          <w:rFonts w:cs="Arial"/>
          <w:szCs w:val="22"/>
        </w:rPr>
        <w:t xml:space="preserve"> </w:t>
      </w:r>
    </w:p>
    <w:p w14:paraId="72781858" w14:textId="77777777" w:rsidR="00C27159" w:rsidRPr="002E60DF" w:rsidRDefault="00C27159" w:rsidP="00C27159">
      <w:pPr>
        <w:jc w:val="both"/>
        <w:rPr>
          <w:rFonts w:cs="Arial"/>
          <w:szCs w:val="22"/>
        </w:rPr>
      </w:pPr>
    </w:p>
    <w:p w14:paraId="044ADD89" w14:textId="5905B046" w:rsidR="00C27159" w:rsidRPr="002E60DF" w:rsidRDefault="00C27159" w:rsidP="00C27159">
      <w:pPr>
        <w:jc w:val="both"/>
        <w:rPr>
          <w:rFonts w:cs="Arial"/>
          <w:szCs w:val="22"/>
        </w:rPr>
      </w:pPr>
      <w:r w:rsidRPr="00E5176F">
        <w:rPr>
          <w:rFonts w:cs="Arial"/>
          <w:b/>
          <w:szCs w:val="22"/>
        </w:rPr>
        <w:t>11.</w:t>
      </w:r>
      <w:r w:rsidR="0003053D">
        <w:rPr>
          <w:rFonts w:cs="Arial"/>
          <w:b/>
          <w:szCs w:val="22"/>
        </w:rPr>
        <w:t>4</w:t>
      </w:r>
      <w:r w:rsidRPr="00E5176F">
        <w:rPr>
          <w:rFonts w:cs="Arial"/>
          <w:b/>
          <w:szCs w:val="22"/>
        </w:rPr>
        <w:t xml:space="preserve">.2. </w:t>
      </w:r>
      <w:r w:rsidR="0003053D" w:rsidRPr="00FA7760">
        <w:rPr>
          <w:rFonts w:cs="Arial"/>
          <w:szCs w:val="22"/>
        </w:rPr>
        <w:t>Els serveis tècnics de l’òrgan de</w:t>
      </w:r>
      <w:r w:rsidR="0003053D">
        <w:rPr>
          <w:rFonts w:cs="Arial"/>
          <w:b/>
          <w:szCs w:val="22"/>
        </w:rPr>
        <w:t xml:space="preserve"> </w:t>
      </w:r>
      <w:r w:rsidRPr="002E60DF">
        <w:rPr>
          <w:rFonts w:cs="Arial"/>
          <w:szCs w:val="22"/>
        </w:rPr>
        <w:t xml:space="preserve">contractació ha de verificar que la presentació de les proposicions s’ha ajustat a allò exigit a la clàusula </w:t>
      </w:r>
      <w:r>
        <w:rPr>
          <w:rFonts w:cs="Arial"/>
          <w:szCs w:val="22"/>
        </w:rPr>
        <w:t>desena</w:t>
      </w:r>
      <w:r w:rsidRPr="002E60DF">
        <w:rPr>
          <w:rFonts w:cs="Arial"/>
          <w:szCs w:val="22"/>
        </w:rPr>
        <w:t xml:space="preserve"> d’aquest Plec i ha d’excloure automàticament aquelles empreses licitadores que no hagin presentat la seva proposició en el temps i la forma escaients. </w:t>
      </w:r>
    </w:p>
    <w:p w14:paraId="47218418" w14:textId="77777777" w:rsidR="00C27159" w:rsidRPr="002E60DF" w:rsidRDefault="00C27159" w:rsidP="00C27159">
      <w:pPr>
        <w:autoSpaceDE w:val="0"/>
        <w:autoSpaceDN w:val="0"/>
        <w:adjustRightInd w:val="0"/>
        <w:jc w:val="both"/>
        <w:rPr>
          <w:rFonts w:cs="Arial"/>
          <w:b/>
          <w:szCs w:val="22"/>
          <w:lang w:eastAsia="ca-ES"/>
        </w:rPr>
      </w:pPr>
    </w:p>
    <w:p w14:paraId="6BD576D1" w14:textId="742DC9DB" w:rsidR="00C27159" w:rsidRDefault="00C27159" w:rsidP="00C27159">
      <w:pPr>
        <w:jc w:val="both"/>
        <w:rPr>
          <w:rFonts w:cs="Arial"/>
          <w:spacing w:val="-2"/>
          <w:szCs w:val="22"/>
        </w:rPr>
      </w:pPr>
      <w:r w:rsidRPr="00E5176F">
        <w:rPr>
          <w:rFonts w:cs="Arial"/>
          <w:b/>
          <w:szCs w:val="22"/>
        </w:rPr>
        <w:t>11.</w:t>
      </w:r>
      <w:r w:rsidR="0003053D">
        <w:rPr>
          <w:rFonts w:cs="Arial"/>
          <w:b/>
          <w:szCs w:val="22"/>
        </w:rPr>
        <w:t>4</w:t>
      </w:r>
      <w:r w:rsidRPr="00E5176F">
        <w:rPr>
          <w:rFonts w:cs="Arial"/>
          <w:b/>
          <w:szCs w:val="22"/>
        </w:rPr>
        <w:t>.3.</w:t>
      </w:r>
      <w:r w:rsidRPr="007A585B">
        <w:rPr>
          <w:rFonts w:cs="Arial"/>
          <w:szCs w:val="22"/>
        </w:rPr>
        <w:t xml:space="preserve"> Un cop comprovat que s’han presentat les proposicions en temps i forma</w:t>
      </w:r>
      <w:r w:rsidR="0003053D">
        <w:rPr>
          <w:rFonts w:cs="Arial"/>
          <w:szCs w:val="22"/>
        </w:rPr>
        <w:t xml:space="preserve"> es</w:t>
      </w:r>
      <w:r w:rsidRPr="007A585B">
        <w:rPr>
          <w:rFonts w:cs="Arial"/>
          <w:szCs w:val="22"/>
        </w:rPr>
        <w:t xml:space="preserve"> </w:t>
      </w:r>
      <w:r w:rsidRPr="007A585B">
        <w:rPr>
          <w:rFonts w:cs="Arial"/>
          <w:szCs w:val="22"/>
          <w:u w:val="single"/>
        </w:rPr>
        <w:t>qualificarà la documentació general i valorarà les propostes relatives als criteris d’adjudicació avaluables de forma automàtica</w:t>
      </w:r>
      <w:r w:rsidRPr="007A585B">
        <w:rPr>
          <w:rFonts w:cs="Arial"/>
          <w:spacing w:val="-2"/>
          <w:szCs w:val="22"/>
        </w:rPr>
        <w:t>.</w:t>
      </w:r>
    </w:p>
    <w:p w14:paraId="20263B2C" w14:textId="77777777" w:rsidR="0003053D" w:rsidRDefault="0003053D" w:rsidP="00C27159">
      <w:pPr>
        <w:jc w:val="both"/>
        <w:rPr>
          <w:rFonts w:cs="Arial"/>
          <w:spacing w:val="-2"/>
          <w:szCs w:val="22"/>
        </w:rPr>
      </w:pPr>
    </w:p>
    <w:p w14:paraId="5A662178" w14:textId="4735EBEB" w:rsidR="003258FA" w:rsidRPr="002E60DF" w:rsidRDefault="0003053D" w:rsidP="003258FA">
      <w:pPr>
        <w:suppressAutoHyphens/>
        <w:jc w:val="both"/>
        <w:rPr>
          <w:rFonts w:cs="Arial"/>
          <w:szCs w:val="22"/>
        </w:rPr>
      </w:pPr>
      <w:r>
        <w:rPr>
          <w:rFonts w:cs="Arial"/>
          <w:szCs w:val="22"/>
          <w:lang w:eastAsia="ca-ES"/>
        </w:rPr>
        <w:t xml:space="preserve">11.4.4. Es podran demanar esmenes o aclariments en relació amb la documentació presentada. </w:t>
      </w:r>
      <w:r w:rsidR="003258FA">
        <w:rPr>
          <w:rFonts w:cs="Arial"/>
          <w:szCs w:val="22"/>
        </w:rPr>
        <w:t xml:space="preserve">Es comunicarà </w:t>
      </w:r>
      <w:r w:rsidR="003258FA" w:rsidRPr="002E60DF">
        <w:rPr>
          <w:rFonts w:cs="Arial"/>
          <w:szCs w:val="22"/>
        </w:rPr>
        <w:t>a les empreses licitadores afectades perquè els corregeix</w:t>
      </w:r>
      <w:r w:rsidR="003258FA">
        <w:rPr>
          <w:rFonts w:cs="Arial"/>
          <w:szCs w:val="22"/>
        </w:rPr>
        <w:t xml:space="preserve">in o esmenin </w:t>
      </w:r>
      <w:r w:rsidR="003258FA" w:rsidRPr="002E60DF">
        <w:rPr>
          <w:rFonts w:cs="Arial"/>
          <w:szCs w:val="22"/>
        </w:rPr>
        <w:t xml:space="preserve">en el termini de tres (3) dies naturals. Així mateix, i d’acord amb l’article 95 de la LCSP i </w:t>
      </w:r>
      <w:r w:rsidR="003258FA">
        <w:rPr>
          <w:rFonts w:cs="Arial"/>
          <w:szCs w:val="22"/>
        </w:rPr>
        <w:t xml:space="preserve">l’article 22 del Reglament, es </w:t>
      </w:r>
      <w:r w:rsidR="003258FA" w:rsidRPr="002E60DF">
        <w:rPr>
          <w:rFonts w:cs="Arial"/>
          <w:szCs w:val="22"/>
        </w:rPr>
        <w:t>podrà sol·licitar a les empreses licitadores els aclariments que li calguin sobre els certificats i documents presentats o requerir-les perquè en presentin de complementaris, les quals disposaran del termini de cinc (5) dies naturals, sense que puguin presentar-se després de declarades admeses les ofertes.</w:t>
      </w:r>
    </w:p>
    <w:p w14:paraId="7A6F593D" w14:textId="77777777" w:rsidR="003258FA" w:rsidRDefault="003258FA" w:rsidP="00FA7760">
      <w:pPr>
        <w:autoSpaceDE w:val="0"/>
        <w:autoSpaceDN w:val="0"/>
        <w:adjustRightInd w:val="0"/>
        <w:jc w:val="both"/>
        <w:rPr>
          <w:rFonts w:cs="Arial"/>
          <w:szCs w:val="22"/>
          <w:lang w:eastAsia="ca-ES"/>
        </w:rPr>
      </w:pPr>
    </w:p>
    <w:p w14:paraId="13268910" w14:textId="168EAC29" w:rsidR="0003053D" w:rsidRDefault="0003053D" w:rsidP="00FA7760">
      <w:pPr>
        <w:autoSpaceDE w:val="0"/>
        <w:autoSpaceDN w:val="0"/>
        <w:adjustRightInd w:val="0"/>
        <w:jc w:val="both"/>
        <w:rPr>
          <w:rFonts w:cs="Arial"/>
          <w:szCs w:val="22"/>
          <w:lang w:eastAsia="ca-ES"/>
        </w:rPr>
      </w:pPr>
      <w:r>
        <w:rPr>
          <w:rFonts w:cs="Arial"/>
          <w:szCs w:val="22"/>
          <w:lang w:eastAsia="ca-ES"/>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69D9916" w14:textId="77777777" w:rsidR="0003053D" w:rsidRDefault="0003053D" w:rsidP="00FA7760">
      <w:pPr>
        <w:autoSpaceDE w:val="0"/>
        <w:autoSpaceDN w:val="0"/>
        <w:adjustRightInd w:val="0"/>
        <w:jc w:val="both"/>
        <w:rPr>
          <w:rFonts w:cs="Arial"/>
          <w:szCs w:val="22"/>
          <w:lang w:eastAsia="ca-ES"/>
        </w:rPr>
      </w:pPr>
    </w:p>
    <w:p w14:paraId="74519728" w14:textId="55D2DE18" w:rsidR="0003053D" w:rsidRDefault="0003053D" w:rsidP="00FA7760">
      <w:pPr>
        <w:autoSpaceDE w:val="0"/>
        <w:autoSpaceDN w:val="0"/>
        <w:adjustRightInd w:val="0"/>
        <w:jc w:val="both"/>
        <w:rPr>
          <w:rFonts w:cs="Arial"/>
          <w:szCs w:val="22"/>
          <w:lang w:eastAsia="ca-ES"/>
        </w:rPr>
      </w:pPr>
      <w:r>
        <w:rPr>
          <w:rFonts w:cs="Arial"/>
          <w:szCs w:val="22"/>
          <w:lang w:eastAsia="ca-ES"/>
        </w:rPr>
        <w:t>11.4.5. Seran excloses, mitjançant resolució motivada, les propostes que no concordin amb la documentació examinada i admesa, les que no presentin oferta per tots els preus unitaris</w:t>
      </w:r>
      <w:r w:rsidR="003258FA">
        <w:rPr>
          <w:rFonts w:cs="Arial"/>
          <w:szCs w:val="22"/>
          <w:lang w:eastAsia="ca-ES"/>
        </w:rPr>
        <w:t xml:space="preserve"> </w:t>
      </w:r>
      <w:r>
        <w:rPr>
          <w:rFonts w:cs="Arial"/>
          <w:szCs w:val="22"/>
          <w:lang w:eastAsia="ca-ES"/>
        </w:rPr>
        <w:t>objecte de licitació, les que modifiquin substancialment el model de proposta establert en aquest Plec, així com aquelles que continguin un error manifest en relació amb l’import de la proposta/oferta econòmica. Igualment, seran excloses aquelles propostes en les quals el licitador reconegui l’error o inconsistència de la mateixa que la facin inviable i també les que incorrin en el supòsit de proposició anormalment baixa o desproporcionada i que no quedi justificada la seva viabilitat.</w:t>
      </w:r>
    </w:p>
    <w:p w14:paraId="53E49E3E" w14:textId="77777777" w:rsidR="0003053D" w:rsidRDefault="0003053D" w:rsidP="00FA7760">
      <w:pPr>
        <w:autoSpaceDE w:val="0"/>
        <w:autoSpaceDN w:val="0"/>
        <w:adjustRightInd w:val="0"/>
        <w:jc w:val="both"/>
        <w:rPr>
          <w:rFonts w:cs="Arial"/>
          <w:szCs w:val="22"/>
          <w:lang w:eastAsia="ca-ES"/>
        </w:rPr>
      </w:pPr>
    </w:p>
    <w:p w14:paraId="7C8D1032" w14:textId="37CF6F15" w:rsidR="0003053D" w:rsidRDefault="0003053D" w:rsidP="00FA7760">
      <w:pPr>
        <w:autoSpaceDE w:val="0"/>
        <w:autoSpaceDN w:val="0"/>
        <w:adjustRightInd w:val="0"/>
        <w:jc w:val="both"/>
        <w:rPr>
          <w:rFonts w:cs="Arial"/>
          <w:szCs w:val="22"/>
          <w:lang w:eastAsia="ca-ES"/>
        </w:rPr>
      </w:pPr>
      <w:r>
        <w:rPr>
          <w:rFonts w:cs="Arial"/>
          <w:szCs w:val="22"/>
          <w:lang w:eastAsia="ca-ES"/>
        </w:rPr>
        <w:t>L’existència d’errors en les propostes de les empreses licitadores relatives als criteris d’adjudicació avaluables de forma automàtica implicarà l’exclusió d’aquestes del procediment</w:t>
      </w:r>
    </w:p>
    <w:p w14:paraId="3F0AE677" w14:textId="0EA3B9F6" w:rsidR="0003053D" w:rsidRPr="00FA7760" w:rsidRDefault="0003053D" w:rsidP="00FA7760">
      <w:pPr>
        <w:autoSpaceDE w:val="0"/>
        <w:autoSpaceDN w:val="0"/>
        <w:adjustRightInd w:val="0"/>
        <w:jc w:val="both"/>
        <w:rPr>
          <w:rFonts w:cs="Arial"/>
          <w:szCs w:val="22"/>
          <w:lang w:eastAsia="ca-ES"/>
        </w:rPr>
      </w:pPr>
      <w:r>
        <w:rPr>
          <w:rFonts w:cs="Arial"/>
          <w:szCs w:val="22"/>
          <w:lang w:eastAsia="ca-ES"/>
        </w:rPr>
        <w:t>de contractació, quan pugui resultar afectat el principi d’igualtat, en els casos d’errors que impedeixen determinar amb caràcter cert quin és el preu realment ofert per les empreses i, per tant, impedeixin realitzar la valoració de les propostes</w:t>
      </w:r>
    </w:p>
    <w:p w14:paraId="773C118E" w14:textId="77777777" w:rsidR="00C27159" w:rsidRPr="00F234A4" w:rsidRDefault="00C27159" w:rsidP="00C27159">
      <w:pPr>
        <w:jc w:val="both"/>
        <w:rPr>
          <w:rFonts w:cs="Arial"/>
          <w:strike/>
          <w:spacing w:val="-2"/>
          <w:szCs w:val="22"/>
        </w:rPr>
      </w:pPr>
    </w:p>
    <w:p w14:paraId="567A6880" w14:textId="1BA5BBF0" w:rsidR="00C27159" w:rsidRPr="00E32855" w:rsidRDefault="00C27159" w:rsidP="00C27159">
      <w:pPr>
        <w:autoSpaceDE w:val="0"/>
        <w:autoSpaceDN w:val="0"/>
        <w:adjustRightInd w:val="0"/>
        <w:jc w:val="both"/>
        <w:rPr>
          <w:rFonts w:cs="Arial"/>
          <w:szCs w:val="22"/>
          <w:lang w:eastAsia="ca-ES"/>
        </w:rPr>
      </w:pPr>
      <w:r w:rsidRPr="00E32855">
        <w:rPr>
          <w:rFonts w:cs="Arial"/>
          <w:szCs w:val="22"/>
          <w:lang w:eastAsia="ca-ES"/>
        </w:rPr>
        <w:t xml:space="preserve">Una vegada valorades les proposicions, </w:t>
      </w:r>
      <w:r w:rsidR="003258FA">
        <w:rPr>
          <w:rFonts w:cs="Arial"/>
          <w:szCs w:val="22"/>
          <w:lang w:eastAsia="ca-ES"/>
        </w:rPr>
        <w:t xml:space="preserve">els serveis tècnics de l’òrgan de contractació procediran </w:t>
      </w:r>
      <w:r w:rsidRPr="00E32855">
        <w:rPr>
          <w:rFonts w:cs="Arial"/>
          <w:szCs w:val="22"/>
          <w:lang w:eastAsia="ca-ES"/>
        </w:rPr>
        <w:t>a:</w:t>
      </w:r>
    </w:p>
    <w:p w14:paraId="3107D057" w14:textId="77777777" w:rsidR="00C27159" w:rsidRPr="00E32855" w:rsidRDefault="00C27159" w:rsidP="00C27159">
      <w:pPr>
        <w:autoSpaceDE w:val="0"/>
        <w:autoSpaceDN w:val="0"/>
        <w:adjustRightInd w:val="0"/>
        <w:jc w:val="both"/>
        <w:rPr>
          <w:rFonts w:cs="Arial"/>
          <w:szCs w:val="22"/>
          <w:lang w:eastAsia="ca-ES"/>
        </w:rPr>
      </w:pPr>
    </w:p>
    <w:p w14:paraId="13D06B48" w14:textId="77777777" w:rsidR="00C27159" w:rsidRPr="00E32855" w:rsidRDefault="00C27159" w:rsidP="00280636">
      <w:pPr>
        <w:pStyle w:val="Prrafodelista"/>
        <w:numPr>
          <w:ilvl w:val="0"/>
          <w:numId w:val="16"/>
        </w:numPr>
        <w:autoSpaceDE w:val="0"/>
        <w:autoSpaceDN w:val="0"/>
        <w:adjustRightInd w:val="0"/>
        <w:jc w:val="both"/>
        <w:rPr>
          <w:rFonts w:ascii="Arial" w:hAnsi="Arial" w:cs="Arial"/>
          <w:sz w:val="22"/>
          <w:szCs w:val="22"/>
          <w:lang w:eastAsia="ca-ES"/>
        </w:rPr>
      </w:pPr>
      <w:r w:rsidRPr="00E32855">
        <w:rPr>
          <w:rFonts w:ascii="Arial" w:hAnsi="Arial" w:cs="Arial"/>
          <w:sz w:val="22"/>
          <w:szCs w:val="22"/>
          <w:lang w:eastAsia="ca-ES"/>
        </w:rPr>
        <w:lastRenderedPageBreak/>
        <w:t>Classificar les proposicions, que s’obté atenent els criteris d’adjudicació que es determinen en l’</w:t>
      </w:r>
      <w:r w:rsidRPr="00E32855">
        <w:rPr>
          <w:rFonts w:ascii="Arial" w:hAnsi="Arial" w:cs="Arial"/>
          <w:b/>
          <w:sz w:val="22"/>
          <w:szCs w:val="22"/>
          <w:lang w:eastAsia="ca-ES"/>
        </w:rPr>
        <w:t xml:space="preserve">Annex </w:t>
      </w:r>
      <w:r>
        <w:rPr>
          <w:rFonts w:ascii="Arial" w:hAnsi="Arial" w:cs="Arial"/>
          <w:b/>
          <w:sz w:val="22"/>
          <w:szCs w:val="22"/>
          <w:lang w:eastAsia="ca-ES"/>
        </w:rPr>
        <w:t>6</w:t>
      </w:r>
      <w:r w:rsidRPr="00E32855">
        <w:rPr>
          <w:rFonts w:ascii="Arial" w:hAnsi="Arial" w:cs="Arial"/>
          <w:b/>
          <w:sz w:val="22"/>
          <w:szCs w:val="22"/>
          <w:lang w:eastAsia="ca-ES"/>
        </w:rPr>
        <w:t xml:space="preserve"> </w:t>
      </w:r>
      <w:r w:rsidRPr="00E32855">
        <w:rPr>
          <w:rFonts w:ascii="Arial" w:hAnsi="Arial" w:cs="Arial"/>
          <w:sz w:val="22"/>
          <w:szCs w:val="22"/>
          <w:lang w:eastAsia="ca-ES"/>
        </w:rPr>
        <w:t>d’aquest plec</w:t>
      </w:r>
      <w:r>
        <w:rPr>
          <w:rFonts w:ascii="Arial" w:hAnsi="Arial" w:cs="Arial"/>
          <w:sz w:val="22"/>
          <w:szCs w:val="22"/>
          <w:lang w:eastAsia="ca-ES"/>
        </w:rPr>
        <w:t>.</w:t>
      </w:r>
    </w:p>
    <w:p w14:paraId="3DB05C2F" w14:textId="77777777" w:rsidR="00C27159" w:rsidRDefault="00C27159" w:rsidP="00280636">
      <w:pPr>
        <w:pStyle w:val="Prrafodelista"/>
        <w:numPr>
          <w:ilvl w:val="0"/>
          <w:numId w:val="16"/>
        </w:numPr>
        <w:autoSpaceDE w:val="0"/>
        <w:autoSpaceDN w:val="0"/>
        <w:adjustRightInd w:val="0"/>
        <w:jc w:val="both"/>
        <w:rPr>
          <w:rFonts w:ascii="Arial" w:hAnsi="Arial" w:cs="Arial"/>
          <w:sz w:val="22"/>
          <w:szCs w:val="22"/>
          <w:lang w:eastAsia="ca-ES"/>
        </w:rPr>
      </w:pPr>
      <w:r w:rsidRPr="002E60DF">
        <w:rPr>
          <w:rFonts w:ascii="Arial" w:hAnsi="Arial" w:cs="Arial"/>
          <w:sz w:val="22"/>
          <w:szCs w:val="22"/>
          <w:lang w:eastAsia="ca-ES"/>
        </w:rPr>
        <w:t>Realitzar la proposta d’adjudicació a favor de l’empresa licitadora amb la millor puntuació</w:t>
      </w:r>
      <w:r>
        <w:rPr>
          <w:rFonts w:ascii="Arial" w:hAnsi="Arial" w:cs="Arial"/>
          <w:sz w:val="22"/>
          <w:szCs w:val="22"/>
          <w:lang w:eastAsia="ca-ES"/>
        </w:rPr>
        <w:t>.</w:t>
      </w:r>
    </w:p>
    <w:p w14:paraId="31CD454D" w14:textId="6291982A" w:rsidR="00C27159" w:rsidRPr="00286669" w:rsidRDefault="00C27159" w:rsidP="00280636">
      <w:pPr>
        <w:pStyle w:val="Prrafodelista"/>
        <w:numPr>
          <w:ilvl w:val="0"/>
          <w:numId w:val="16"/>
        </w:numPr>
        <w:autoSpaceDE w:val="0"/>
        <w:autoSpaceDN w:val="0"/>
        <w:adjustRightInd w:val="0"/>
        <w:jc w:val="both"/>
        <w:rPr>
          <w:rFonts w:ascii="Arial" w:hAnsi="Arial" w:cs="Arial"/>
          <w:sz w:val="22"/>
          <w:szCs w:val="22"/>
          <w:lang w:eastAsia="ca-ES"/>
        </w:rPr>
      </w:pPr>
      <w:r w:rsidRPr="00286669">
        <w:rPr>
          <w:rFonts w:ascii="Arial" w:hAnsi="Arial" w:cs="Arial"/>
          <w:sz w:val="22"/>
          <w:szCs w:val="22"/>
          <w:lang w:eastAsia="ca-ES"/>
        </w:rPr>
        <w:t>En el seu cas, comprovar que l’empresa està degudament constituïda; el firmant de la proposició té poder bastant per formular-la; i no està incursa en cap prohibició per a contractar</w:t>
      </w:r>
    </w:p>
    <w:p w14:paraId="30B9B98D" w14:textId="0E963B40" w:rsidR="00C27159" w:rsidRPr="005F64FA" w:rsidRDefault="00C27159" w:rsidP="00477E1F">
      <w:pPr>
        <w:pStyle w:val="Prrafodelista"/>
        <w:numPr>
          <w:ilvl w:val="0"/>
          <w:numId w:val="16"/>
        </w:numPr>
        <w:autoSpaceDE w:val="0"/>
        <w:autoSpaceDN w:val="0"/>
        <w:adjustRightInd w:val="0"/>
        <w:jc w:val="both"/>
        <w:rPr>
          <w:rFonts w:ascii="Arial" w:hAnsi="Arial" w:cs="Arial"/>
          <w:sz w:val="22"/>
          <w:szCs w:val="22"/>
          <w:lang w:eastAsia="ca-ES"/>
        </w:rPr>
      </w:pPr>
      <w:r w:rsidRPr="002E60DF">
        <w:rPr>
          <w:rFonts w:ascii="Arial" w:hAnsi="Arial" w:cs="Arial"/>
          <w:sz w:val="22"/>
          <w:szCs w:val="22"/>
          <w:lang w:eastAsia="ca-ES"/>
        </w:rPr>
        <w:t>Requerir a l’empresa licitadora que ha obtingut la millor puntuació mitjançant comunicació electrònica per tal que, en el termini de set (7) dies hàbils a comptar des de l’enviament de la comunicació, aporti la documentació que es detalla a la clàusula 13.3 d’aquest Plec.</w:t>
      </w:r>
    </w:p>
    <w:p w14:paraId="635F1D8A" w14:textId="77777777" w:rsidR="00C27159" w:rsidRPr="002E60DF" w:rsidRDefault="00C27159" w:rsidP="00C27159">
      <w:pPr>
        <w:suppressAutoHyphens/>
        <w:jc w:val="both"/>
        <w:rPr>
          <w:rFonts w:cs="Arial"/>
          <w:szCs w:val="22"/>
        </w:rPr>
      </w:pPr>
    </w:p>
    <w:p w14:paraId="74E2F93E" w14:textId="1E6A8294" w:rsidR="00C27159" w:rsidRPr="002E60DF" w:rsidRDefault="00C27159" w:rsidP="00C27159">
      <w:pPr>
        <w:autoSpaceDE w:val="0"/>
        <w:autoSpaceDN w:val="0"/>
        <w:adjustRightInd w:val="0"/>
        <w:jc w:val="both"/>
        <w:rPr>
          <w:rFonts w:cs="Arial"/>
          <w:szCs w:val="22"/>
          <w:lang w:eastAsia="ca-ES"/>
        </w:rPr>
      </w:pPr>
      <w:r w:rsidRPr="00E5176F">
        <w:rPr>
          <w:rFonts w:cs="Arial"/>
          <w:b/>
          <w:szCs w:val="22"/>
          <w:lang w:eastAsia="ca-ES"/>
        </w:rPr>
        <w:t>11.</w:t>
      </w:r>
      <w:r w:rsidR="00557B25">
        <w:rPr>
          <w:rFonts w:cs="Arial"/>
          <w:b/>
          <w:szCs w:val="22"/>
          <w:lang w:eastAsia="ca-ES"/>
        </w:rPr>
        <w:t>4.6</w:t>
      </w:r>
      <w:r w:rsidRPr="00E5176F">
        <w:rPr>
          <w:rFonts w:cs="Arial"/>
          <w:b/>
          <w:szCs w:val="22"/>
          <w:lang w:eastAsia="ca-ES"/>
        </w:rPr>
        <w:t>.</w:t>
      </w:r>
      <w:r w:rsidRPr="002E60DF">
        <w:rPr>
          <w:rFonts w:cs="Arial"/>
          <w:szCs w:val="22"/>
          <w:lang w:eastAsia="ca-ES"/>
        </w:rPr>
        <w:t xml:space="preserve"> En el cas que la proposició de l’empresa licitadora que hagi obtingut la millor puntuació estigui en el supòsit de proposició anormalment baixa i s’hagi d’aplicar el procediment previst a l’article 149 de la LCSP, després de l’obertura del sobre, </w:t>
      </w:r>
      <w:r w:rsidR="0071770D">
        <w:rPr>
          <w:rFonts w:cs="Arial"/>
          <w:szCs w:val="22"/>
          <w:lang w:eastAsia="ca-ES"/>
        </w:rPr>
        <w:t xml:space="preserve">es </w:t>
      </w:r>
      <w:r w:rsidRPr="002E60DF">
        <w:rPr>
          <w:rFonts w:cs="Arial"/>
          <w:szCs w:val="22"/>
          <w:lang w:eastAsia="ca-ES"/>
        </w:rPr>
        <w:t>durà a terme les actuacions de les</w:t>
      </w:r>
      <w:r>
        <w:rPr>
          <w:rFonts w:cs="Arial"/>
          <w:szCs w:val="22"/>
          <w:lang w:eastAsia="ca-ES"/>
        </w:rPr>
        <w:t xml:space="preserve"> lletres a i b de </w:t>
      </w:r>
      <w:r w:rsidRPr="003D2967">
        <w:rPr>
          <w:rFonts w:cs="Arial"/>
          <w:szCs w:val="22"/>
          <w:lang w:eastAsia="ca-ES"/>
        </w:rPr>
        <w:t>l’apartat 11.</w:t>
      </w:r>
      <w:r w:rsidR="00557B25">
        <w:rPr>
          <w:rFonts w:cs="Arial"/>
          <w:szCs w:val="22"/>
          <w:lang w:eastAsia="ca-ES"/>
        </w:rPr>
        <w:t>4.5</w:t>
      </w:r>
      <w:r w:rsidRPr="003D2967">
        <w:rPr>
          <w:rFonts w:cs="Arial"/>
          <w:szCs w:val="22"/>
          <w:lang w:eastAsia="ca-ES"/>
        </w:rPr>
        <w:t xml:space="preserve"> i la realització </w:t>
      </w:r>
      <w:r w:rsidRPr="002E60DF">
        <w:rPr>
          <w:rFonts w:cs="Arial"/>
          <w:szCs w:val="22"/>
          <w:lang w:eastAsia="ca-ES"/>
        </w:rPr>
        <w:t>de les actuacions restants, les lletres c i d d’aquest apartat, quedaran en suspens fins que l’empresa licitadora justifiqui la seva proposició en un termini màxim de cinc (5) dies hàbils des de l’enviament de la comunicació corresponent.</w:t>
      </w:r>
    </w:p>
    <w:p w14:paraId="4280B4DC" w14:textId="77777777" w:rsidR="00C27159" w:rsidRPr="002E60DF" w:rsidRDefault="00C27159" w:rsidP="00C27159">
      <w:pPr>
        <w:autoSpaceDE w:val="0"/>
        <w:autoSpaceDN w:val="0"/>
        <w:adjustRightInd w:val="0"/>
        <w:jc w:val="both"/>
        <w:rPr>
          <w:rFonts w:cs="Arial"/>
          <w:szCs w:val="22"/>
          <w:lang w:eastAsia="ca-ES"/>
        </w:rPr>
      </w:pPr>
    </w:p>
    <w:p w14:paraId="5EA74725" w14:textId="29164A66" w:rsidR="00C27159" w:rsidRPr="002E60DF" w:rsidRDefault="00C27159" w:rsidP="00C27159">
      <w:pPr>
        <w:autoSpaceDE w:val="0"/>
        <w:autoSpaceDN w:val="0"/>
        <w:adjustRightInd w:val="0"/>
        <w:jc w:val="both"/>
        <w:rPr>
          <w:rFonts w:cs="Arial"/>
          <w:strike/>
          <w:szCs w:val="22"/>
          <w:lang w:eastAsia="ca-ES"/>
        </w:rPr>
      </w:pPr>
      <w:r w:rsidRPr="00E5176F">
        <w:rPr>
          <w:rFonts w:cs="Arial"/>
          <w:b/>
          <w:szCs w:val="22"/>
          <w:lang w:eastAsia="ca-ES"/>
        </w:rPr>
        <w:t>11.</w:t>
      </w:r>
      <w:r w:rsidR="00557B25">
        <w:rPr>
          <w:rFonts w:cs="Arial"/>
          <w:b/>
          <w:szCs w:val="22"/>
          <w:lang w:eastAsia="ca-ES"/>
        </w:rPr>
        <w:t>4.7</w:t>
      </w:r>
      <w:r w:rsidRPr="00E5176F">
        <w:rPr>
          <w:rFonts w:cs="Arial"/>
          <w:b/>
          <w:szCs w:val="22"/>
          <w:lang w:eastAsia="ca-ES"/>
        </w:rPr>
        <w:t>.</w:t>
      </w:r>
      <w:r w:rsidRPr="002E60DF">
        <w:rPr>
          <w:rFonts w:cs="Arial"/>
          <w:szCs w:val="22"/>
          <w:lang w:eastAsia="ca-ES"/>
        </w:rPr>
        <w:t xml:space="preserve"> Seran excloses, mitjançant resolució motivada, les propostes incloses en el sobre que no concordin amb la documentació examinada i admesa, les que excedeixin del pressupost base de licitació, les que modifiquin substancialment el model de proposta establert en aquest Plec, així com aquelles que continguin un error manifest en relació amb l’import de l’oferta econòmica. Igualment, seran excloses aquelles propostes en les quals l’empresa licitadora reconegui l’error o inconsistència de la mateixa que la facin inviable i també les que incorrin en el supòsit de proposició anormalment baixa o desproporcionada i que no quedi justificada la seva viabilitat.</w:t>
      </w:r>
    </w:p>
    <w:p w14:paraId="52612D82" w14:textId="77777777" w:rsidR="00C27159" w:rsidRPr="002E60DF" w:rsidRDefault="00C27159" w:rsidP="00C27159">
      <w:pPr>
        <w:autoSpaceDE w:val="0"/>
        <w:autoSpaceDN w:val="0"/>
        <w:adjustRightInd w:val="0"/>
        <w:jc w:val="both"/>
        <w:rPr>
          <w:rFonts w:cs="Arial"/>
          <w:strike/>
          <w:szCs w:val="22"/>
          <w:lang w:eastAsia="ca-ES"/>
        </w:rPr>
      </w:pPr>
    </w:p>
    <w:p w14:paraId="751BB09C" w14:textId="77777777" w:rsidR="00C27159" w:rsidRPr="002E60DF" w:rsidRDefault="00C27159" w:rsidP="00C27159">
      <w:pPr>
        <w:autoSpaceDE w:val="0"/>
        <w:autoSpaceDN w:val="0"/>
        <w:adjustRightInd w:val="0"/>
        <w:jc w:val="both"/>
        <w:rPr>
          <w:rFonts w:cs="Arial"/>
          <w:strike/>
          <w:szCs w:val="22"/>
          <w:lang w:eastAsia="ca-ES"/>
        </w:rPr>
      </w:pPr>
      <w:r w:rsidRPr="002E60DF">
        <w:rPr>
          <w:rFonts w:cs="Arial"/>
          <w:szCs w:val="22"/>
        </w:rPr>
        <w:t>L’existència d’errors en les propostes de les empreses licitadores relatives als criteris d’adjudicació avaluables de forma automàtica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propostes</w:t>
      </w:r>
      <w:r w:rsidRPr="002E60DF">
        <w:rPr>
          <w:rFonts w:cs="Arial"/>
          <w:strike/>
          <w:szCs w:val="22"/>
        </w:rPr>
        <w:t>.</w:t>
      </w:r>
    </w:p>
    <w:p w14:paraId="42534F73" w14:textId="77777777" w:rsidR="00C27159" w:rsidRPr="002E60DF" w:rsidRDefault="00C27159" w:rsidP="00C27159">
      <w:pPr>
        <w:autoSpaceDE w:val="0"/>
        <w:autoSpaceDN w:val="0"/>
        <w:adjustRightInd w:val="0"/>
        <w:jc w:val="both"/>
        <w:rPr>
          <w:rFonts w:cs="Arial"/>
          <w:szCs w:val="22"/>
          <w:lang w:eastAsia="ca-ES"/>
        </w:rPr>
      </w:pPr>
    </w:p>
    <w:p w14:paraId="111BD582" w14:textId="618DB179" w:rsidR="00C27159" w:rsidRPr="002E60DF" w:rsidRDefault="00C27159" w:rsidP="00C27159">
      <w:pPr>
        <w:autoSpaceDE w:val="0"/>
        <w:autoSpaceDN w:val="0"/>
        <w:adjustRightInd w:val="0"/>
        <w:jc w:val="both"/>
        <w:rPr>
          <w:rFonts w:cs="Arial"/>
          <w:szCs w:val="22"/>
          <w:lang w:eastAsia="ca-ES"/>
        </w:rPr>
      </w:pPr>
      <w:r w:rsidRPr="00E5176F">
        <w:rPr>
          <w:rFonts w:cs="Arial"/>
          <w:b/>
          <w:szCs w:val="22"/>
          <w:lang w:eastAsia="ca-ES"/>
        </w:rPr>
        <w:t>11.</w:t>
      </w:r>
      <w:r w:rsidR="001A26E0">
        <w:rPr>
          <w:rFonts w:cs="Arial"/>
          <w:b/>
          <w:szCs w:val="22"/>
          <w:lang w:eastAsia="ca-ES"/>
        </w:rPr>
        <w:t>4.8</w:t>
      </w:r>
      <w:r w:rsidRPr="0089625B">
        <w:rPr>
          <w:rFonts w:cs="Arial"/>
          <w:b/>
          <w:szCs w:val="22"/>
          <w:lang w:eastAsia="ca-ES"/>
        </w:rPr>
        <w:t>.</w:t>
      </w:r>
      <w:r w:rsidRPr="002E60DF">
        <w:rPr>
          <w:rFonts w:cs="Arial"/>
          <w:szCs w:val="22"/>
          <w:lang w:eastAsia="ca-ES"/>
        </w:rPr>
        <w:t xml:space="preserve"> Durant la fase de licitació, </w:t>
      </w:r>
      <w:r w:rsidR="0071770D">
        <w:rPr>
          <w:rFonts w:cs="Arial"/>
          <w:szCs w:val="22"/>
          <w:lang w:eastAsia="ca-ES"/>
        </w:rPr>
        <w:t xml:space="preserve">l’òrgan de contractació </w:t>
      </w:r>
      <w:r w:rsidRPr="002E60DF">
        <w:rPr>
          <w:rFonts w:cs="Arial"/>
          <w:szCs w:val="22"/>
          <w:lang w:eastAsia="ca-ES"/>
        </w:rPr>
        <w:t xml:space="preserve">pot sol·licitar els </w:t>
      </w:r>
      <w:r w:rsidRPr="002E60DF">
        <w:rPr>
          <w:rFonts w:cs="Arial"/>
          <w:b/>
          <w:bCs/>
          <w:szCs w:val="22"/>
          <w:lang w:eastAsia="ca-ES"/>
        </w:rPr>
        <w:t xml:space="preserve">informes tècnics </w:t>
      </w:r>
      <w:r w:rsidRPr="002E60DF">
        <w:rPr>
          <w:rFonts w:cs="Arial"/>
          <w:szCs w:val="22"/>
          <w:lang w:eastAsia="ca-ES"/>
        </w:rPr>
        <w:t>que consideri necessaris abans de formular la seva proposta d’adjudicació. També pot sol·licitar aquests informes quan consideri necessari verificar que les proposicions compleixen amb les especificacions tècniques dels plecs. Les proposicions que no compleixin dites prescripcions no han de ser objecte de valoració.</w:t>
      </w:r>
    </w:p>
    <w:p w14:paraId="73DA90D3" w14:textId="77777777" w:rsidR="00C27159" w:rsidRPr="002E60DF" w:rsidRDefault="00C27159" w:rsidP="00C27159">
      <w:pPr>
        <w:autoSpaceDE w:val="0"/>
        <w:autoSpaceDN w:val="0"/>
        <w:adjustRightInd w:val="0"/>
        <w:jc w:val="both"/>
        <w:rPr>
          <w:rFonts w:cs="Arial"/>
          <w:szCs w:val="22"/>
          <w:lang w:eastAsia="ca-ES"/>
        </w:rPr>
      </w:pPr>
    </w:p>
    <w:p w14:paraId="22F2DC20" w14:textId="77777777" w:rsidR="00C27159" w:rsidRDefault="00C27159" w:rsidP="00C27159">
      <w:pPr>
        <w:autoSpaceDE w:val="0"/>
        <w:autoSpaceDN w:val="0"/>
        <w:adjustRightInd w:val="0"/>
        <w:jc w:val="both"/>
        <w:rPr>
          <w:rFonts w:cs="Arial"/>
          <w:szCs w:val="22"/>
          <w:lang w:eastAsia="ca-ES"/>
        </w:rPr>
      </w:pPr>
      <w:r w:rsidRPr="002E60DF">
        <w:rPr>
          <w:rFonts w:cs="Arial"/>
          <w:szCs w:val="22"/>
          <w:lang w:eastAsia="ca-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59F379A3" w14:textId="77777777" w:rsidR="00C27159" w:rsidRDefault="00C27159" w:rsidP="00C27159">
      <w:pPr>
        <w:autoSpaceDE w:val="0"/>
        <w:autoSpaceDN w:val="0"/>
        <w:adjustRightInd w:val="0"/>
        <w:jc w:val="both"/>
        <w:rPr>
          <w:rFonts w:cs="Arial"/>
          <w:strike/>
          <w:szCs w:val="22"/>
          <w:lang w:eastAsia="ca-ES"/>
        </w:rPr>
      </w:pPr>
    </w:p>
    <w:p w14:paraId="6C8E3D07" w14:textId="1822A5F9" w:rsidR="00C27159" w:rsidRPr="003D2967" w:rsidRDefault="00C27159" w:rsidP="00C27159">
      <w:pPr>
        <w:autoSpaceDE w:val="0"/>
        <w:autoSpaceDN w:val="0"/>
        <w:adjustRightInd w:val="0"/>
        <w:jc w:val="both"/>
        <w:rPr>
          <w:rFonts w:cs="Arial"/>
          <w:szCs w:val="22"/>
        </w:rPr>
      </w:pPr>
      <w:r w:rsidRPr="00E5176F">
        <w:rPr>
          <w:rFonts w:cs="Arial"/>
          <w:b/>
          <w:szCs w:val="22"/>
          <w:lang w:eastAsia="ca-ES"/>
        </w:rPr>
        <w:t>1</w:t>
      </w:r>
      <w:r w:rsidRPr="00E5176F">
        <w:rPr>
          <w:rFonts w:cs="Arial"/>
          <w:b/>
          <w:szCs w:val="22"/>
        </w:rPr>
        <w:t>1.</w:t>
      </w:r>
      <w:r w:rsidR="001A26E0">
        <w:rPr>
          <w:rFonts w:cs="Arial"/>
          <w:b/>
          <w:szCs w:val="22"/>
        </w:rPr>
        <w:t>4.9</w:t>
      </w:r>
      <w:r w:rsidRPr="00E5176F">
        <w:rPr>
          <w:rFonts w:cs="Arial"/>
          <w:b/>
          <w:szCs w:val="22"/>
        </w:rPr>
        <w:t>.</w:t>
      </w:r>
      <w:r w:rsidRPr="003D2967">
        <w:rPr>
          <w:rFonts w:cs="Arial"/>
          <w:szCs w:val="22"/>
        </w:rPr>
        <w:t xml:space="preserve"> En cas que es produeixi un empat en la puntuació final es procedirà a l’aplicació dels criteris de desempat regulats en l’article 147. 2 de la LCSP.</w:t>
      </w:r>
    </w:p>
    <w:p w14:paraId="664C4A61" w14:textId="77777777" w:rsidR="00C27159" w:rsidRDefault="00C27159" w:rsidP="00C27159">
      <w:pPr>
        <w:autoSpaceDE w:val="0"/>
        <w:autoSpaceDN w:val="0"/>
        <w:adjustRightInd w:val="0"/>
        <w:jc w:val="both"/>
        <w:rPr>
          <w:rFonts w:cs="Arial"/>
          <w:szCs w:val="22"/>
          <w:lang w:eastAsia="ca-ES"/>
        </w:rPr>
      </w:pPr>
    </w:p>
    <w:p w14:paraId="61258BF3" w14:textId="77777777" w:rsidR="009912EE" w:rsidRPr="00FA7995" w:rsidRDefault="009912EE" w:rsidP="00FA7995">
      <w:pPr>
        <w:autoSpaceDE w:val="0"/>
        <w:autoSpaceDN w:val="0"/>
        <w:adjustRightInd w:val="0"/>
        <w:jc w:val="both"/>
        <w:rPr>
          <w:rFonts w:cs="Arial"/>
          <w:szCs w:val="22"/>
          <w:lang w:eastAsia="ca-ES"/>
        </w:rPr>
      </w:pPr>
    </w:p>
    <w:p w14:paraId="7876DEFD" w14:textId="77777777" w:rsidR="00C27159" w:rsidRPr="002E60DF" w:rsidRDefault="00C27159" w:rsidP="00C27159">
      <w:pPr>
        <w:autoSpaceDE w:val="0"/>
        <w:autoSpaceDN w:val="0"/>
        <w:adjustRightInd w:val="0"/>
        <w:jc w:val="both"/>
        <w:rPr>
          <w:rFonts w:cs="Arial"/>
          <w:b/>
          <w:bCs/>
          <w:szCs w:val="22"/>
          <w:lang w:eastAsia="ca-ES"/>
        </w:rPr>
      </w:pPr>
      <w:r w:rsidRPr="002E60DF">
        <w:rPr>
          <w:rFonts w:cs="Arial"/>
          <w:b/>
          <w:bCs/>
          <w:szCs w:val="22"/>
          <w:lang w:eastAsia="ca-ES"/>
        </w:rPr>
        <w:t>Dotzena. Proposicions anormalment baixes</w:t>
      </w:r>
    </w:p>
    <w:p w14:paraId="03557777" w14:textId="77777777" w:rsidR="00C27159" w:rsidRPr="002E60DF" w:rsidRDefault="00C27159" w:rsidP="00C27159">
      <w:pPr>
        <w:autoSpaceDE w:val="0"/>
        <w:autoSpaceDN w:val="0"/>
        <w:adjustRightInd w:val="0"/>
        <w:jc w:val="both"/>
        <w:rPr>
          <w:rFonts w:cs="Arial"/>
          <w:b/>
          <w:bCs/>
          <w:sz w:val="20"/>
          <w:szCs w:val="22"/>
          <w:lang w:eastAsia="ca-ES"/>
        </w:rPr>
      </w:pPr>
    </w:p>
    <w:p w14:paraId="00D4C4E9" w14:textId="77777777" w:rsidR="00C27159" w:rsidRPr="002E60DF" w:rsidRDefault="00C27159" w:rsidP="00C27159">
      <w:pPr>
        <w:autoSpaceDE w:val="0"/>
        <w:autoSpaceDN w:val="0"/>
        <w:adjustRightInd w:val="0"/>
        <w:jc w:val="both"/>
        <w:rPr>
          <w:rFonts w:cs="Arial"/>
          <w:szCs w:val="22"/>
          <w:lang w:eastAsia="ca-ES"/>
        </w:rPr>
      </w:pPr>
      <w:r w:rsidRPr="002E60DF">
        <w:rPr>
          <w:rFonts w:cs="Arial"/>
          <w:b/>
          <w:szCs w:val="22"/>
          <w:lang w:eastAsia="ca-ES"/>
        </w:rPr>
        <w:lastRenderedPageBreak/>
        <w:t>12.1</w:t>
      </w:r>
      <w:r w:rsidRPr="002E60DF">
        <w:rPr>
          <w:rFonts w:cs="Arial"/>
          <w:szCs w:val="22"/>
          <w:lang w:eastAsia="ca-ES"/>
        </w:rPr>
        <w:t xml:space="preserve">. La determinació de les proposicions que puguin ser anormalment baixes s’ha de dur a terme de conformitat amb l’article 149 de la LCSP i en funció dels límits i els paràmetres objectius establerts en </w:t>
      </w:r>
      <w:r w:rsidRPr="002E60DF">
        <w:rPr>
          <w:rFonts w:cs="Arial"/>
          <w:b/>
          <w:bCs/>
          <w:szCs w:val="22"/>
          <w:lang w:eastAsia="ca-ES"/>
        </w:rPr>
        <w:t xml:space="preserve">l’apartat </w:t>
      </w:r>
      <w:r>
        <w:rPr>
          <w:rFonts w:cs="Arial"/>
          <w:b/>
          <w:bCs/>
          <w:szCs w:val="22"/>
          <w:lang w:eastAsia="ca-ES"/>
        </w:rPr>
        <w:t>O</w:t>
      </w:r>
      <w:r w:rsidRPr="002E60DF">
        <w:rPr>
          <w:rFonts w:cs="Arial"/>
          <w:b/>
          <w:bCs/>
          <w:szCs w:val="22"/>
          <w:lang w:eastAsia="ca-ES"/>
        </w:rPr>
        <w:t xml:space="preserve"> del quadre de característiques</w:t>
      </w:r>
      <w:r w:rsidRPr="002E60DF">
        <w:rPr>
          <w:rFonts w:cs="Arial"/>
          <w:szCs w:val="22"/>
          <w:lang w:eastAsia="ca-ES"/>
        </w:rPr>
        <w:t xml:space="preserve">. </w:t>
      </w:r>
    </w:p>
    <w:p w14:paraId="7D92C65A" w14:textId="77777777" w:rsidR="00C27159" w:rsidRPr="002E60DF" w:rsidRDefault="00C27159" w:rsidP="00C27159">
      <w:pPr>
        <w:autoSpaceDE w:val="0"/>
        <w:autoSpaceDN w:val="0"/>
        <w:adjustRightInd w:val="0"/>
        <w:jc w:val="both"/>
        <w:rPr>
          <w:rFonts w:cs="Arial"/>
          <w:szCs w:val="22"/>
          <w:lang w:eastAsia="ca-ES"/>
        </w:rPr>
      </w:pPr>
    </w:p>
    <w:p w14:paraId="02D0753E" w14:textId="4669521A" w:rsidR="00C27159" w:rsidRPr="002E60DF" w:rsidRDefault="00C27159" w:rsidP="00C27159">
      <w:pPr>
        <w:autoSpaceDE w:val="0"/>
        <w:autoSpaceDN w:val="0"/>
        <w:adjustRightInd w:val="0"/>
        <w:jc w:val="both"/>
        <w:rPr>
          <w:rFonts w:cs="Arial"/>
          <w:szCs w:val="22"/>
          <w:lang w:eastAsia="ca-ES"/>
        </w:rPr>
      </w:pPr>
      <w:r w:rsidRPr="002E60DF">
        <w:rPr>
          <w:rFonts w:cs="Arial"/>
          <w:b/>
          <w:szCs w:val="22"/>
          <w:lang w:eastAsia="ca-ES"/>
        </w:rPr>
        <w:t>12.2</w:t>
      </w:r>
      <w:r w:rsidRPr="002E60DF">
        <w:rPr>
          <w:rFonts w:cs="Arial"/>
          <w:szCs w:val="22"/>
          <w:lang w:eastAsia="ca-ES"/>
        </w:rPr>
        <w:t xml:space="preserve">. </w:t>
      </w:r>
      <w:r w:rsidRPr="003D2967">
        <w:rPr>
          <w:rFonts w:cs="Arial"/>
          <w:szCs w:val="22"/>
          <w:lang w:eastAsia="ca-ES"/>
        </w:rPr>
        <w:t xml:space="preserve">En el supòsit que la proposició de l’empresa licitadora que hagi obtingut la millor puntuació estigui en el supòsit de proposició anormalment baixa, </w:t>
      </w:r>
      <w:r w:rsidR="0071770D">
        <w:rPr>
          <w:rFonts w:cs="Arial"/>
          <w:szCs w:val="22"/>
          <w:lang w:eastAsia="ca-ES"/>
        </w:rPr>
        <w:t xml:space="preserve">els serveis tècnics de l’òrgan </w:t>
      </w:r>
      <w:r w:rsidRPr="003D2967">
        <w:rPr>
          <w:rFonts w:cs="Arial"/>
          <w:szCs w:val="22"/>
          <w:lang w:eastAsia="ca-ES"/>
        </w:rPr>
        <w:t>de contractació ha</w:t>
      </w:r>
      <w:r w:rsidR="0071770D">
        <w:rPr>
          <w:rFonts w:cs="Arial"/>
          <w:szCs w:val="22"/>
          <w:lang w:eastAsia="ca-ES"/>
        </w:rPr>
        <w:t>n</w:t>
      </w:r>
      <w:r w:rsidRPr="003D2967">
        <w:rPr>
          <w:rFonts w:cs="Arial"/>
          <w:szCs w:val="22"/>
          <w:lang w:eastAsia="ca-ES"/>
        </w:rPr>
        <w:t xml:space="preserve"> de requerir</w:t>
      </w:r>
      <w:r w:rsidR="0071770D">
        <w:rPr>
          <w:rFonts w:cs="Arial"/>
          <w:szCs w:val="22"/>
          <w:lang w:eastAsia="ca-ES"/>
        </w:rPr>
        <w:t xml:space="preserve"> a l’empresa</w:t>
      </w:r>
      <w:r w:rsidRPr="003D2967">
        <w:rPr>
          <w:rFonts w:cs="Arial"/>
          <w:szCs w:val="22"/>
          <w:lang w:eastAsia="ca-ES"/>
        </w:rPr>
        <w:t xml:space="preserve"> perquè justifiqui </w:t>
      </w:r>
      <w:r w:rsidRPr="002E60DF">
        <w:rPr>
          <w:rFonts w:cs="Arial"/>
          <w:szCs w:val="22"/>
          <w:lang w:eastAsia="ca-ES"/>
        </w:rPr>
        <w:t xml:space="preserve">i desglossi raonadament i detalladament el baix nivell dels preus, o de costos, o qualsevol altre paràmetre sobre la base del qual s’hagi definit </w:t>
      </w:r>
      <w:proofErr w:type="spellStart"/>
      <w:r w:rsidRPr="002E60DF">
        <w:rPr>
          <w:rFonts w:cs="Arial"/>
          <w:szCs w:val="22"/>
          <w:lang w:eastAsia="ca-ES"/>
        </w:rPr>
        <w:t>l’anormalitat</w:t>
      </w:r>
      <w:proofErr w:type="spellEnd"/>
      <w:r w:rsidRPr="002E60DF">
        <w:rPr>
          <w:rFonts w:cs="Arial"/>
          <w:szCs w:val="22"/>
          <w:lang w:eastAsia="ca-ES"/>
        </w:rPr>
        <w:t xml:space="preserve"> de la proposició, per tal que l’òrgan de contractació pugui determinar si la proposició no pot ser complida i s’hagi d’excloure o, per al contrari, la proposició resulta viable i s’hagi de tenir en compte per a l’adjudicació del contracte. </w:t>
      </w:r>
    </w:p>
    <w:p w14:paraId="122E84FF" w14:textId="77777777" w:rsidR="00C27159" w:rsidRPr="002E60DF" w:rsidRDefault="00C27159" w:rsidP="00C27159">
      <w:pPr>
        <w:autoSpaceDE w:val="0"/>
        <w:autoSpaceDN w:val="0"/>
        <w:adjustRightInd w:val="0"/>
        <w:jc w:val="both"/>
        <w:rPr>
          <w:rFonts w:cs="Arial"/>
          <w:szCs w:val="22"/>
          <w:lang w:eastAsia="ca-ES"/>
        </w:rPr>
      </w:pPr>
    </w:p>
    <w:p w14:paraId="1DB0EA55" w14:textId="77777777" w:rsidR="00C27159" w:rsidRPr="002E60DF" w:rsidRDefault="00C27159" w:rsidP="00C27159">
      <w:pPr>
        <w:autoSpaceDE w:val="0"/>
        <w:autoSpaceDN w:val="0"/>
        <w:adjustRightInd w:val="0"/>
        <w:jc w:val="both"/>
        <w:rPr>
          <w:rFonts w:cs="Arial"/>
          <w:szCs w:val="22"/>
          <w:lang w:eastAsia="ca-ES"/>
        </w:rPr>
      </w:pPr>
      <w:r w:rsidRPr="002E60DF">
        <w:rPr>
          <w:rFonts w:cs="Arial"/>
          <w:szCs w:val="22"/>
          <w:lang w:eastAsia="ca-ES"/>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271A7222" w14:textId="77777777" w:rsidR="00C27159" w:rsidRPr="002E60DF" w:rsidRDefault="00C27159" w:rsidP="00C27159">
      <w:pPr>
        <w:autoSpaceDE w:val="0"/>
        <w:autoSpaceDN w:val="0"/>
        <w:adjustRightInd w:val="0"/>
        <w:jc w:val="both"/>
        <w:rPr>
          <w:rFonts w:cs="Arial"/>
          <w:szCs w:val="22"/>
          <w:lang w:eastAsia="ca-ES"/>
        </w:rPr>
      </w:pPr>
    </w:p>
    <w:p w14:paraId="3C993F1E" w14:textId="77777777" w:rsidR="00C27159" w:rsidRPr="002E60DF" w:rsidRDefault="00C27159" w:rsidP="00C27159">
      <w:pPr>
        <w:autoSpaceDE w:val="0"/>
        <w:autoSpaceDN w:val="0"/>
        <w:adjustRightInd w:val="0"/>
        <w:jc w:val="both"/>
        <w:rPr>
          <w:rFonts w:cs="Arial"/>
          <w:szCs w:val="22"/>
          <w:lang w:eastAsia="ca-ES"/>
        </w:rPr>
      </w:pPr>
      <w:r w:rsidRPr="002E60DF">
        <w:rPr>
          <w:rFonts w:cs="Arial"/>
          <w:szCs w:val="22"/>
          <w:lang w:eastAsia="ca-ES"/>
        </w:rPr>
        <w:t>En el procediment caldrà sol·licitar l’assessorament tècnic del servei corresponent.</w:t>
      </w:r>
    </w:p>
    <w:p w14:paraId="5E1747A6" w14:textId="77777777" w:rsidR="00C27159" w:rsidRPr="002E60DF" w:rsidRDefault="00C27159" w:rsidP="00C27159">
      <w:pPr>
        <w:autoSpaceDE w:val="0"/>
        <w:autoSpaceDN w:val="0"/>
        <w:adjustRightInd w:val="0"/>
        <w:jc w:val="both"/>
        <w:rPr>
          <w:rFonts w:cs="Arial"/>
          <w:szCs w:val="22"/>
          <w:lang w:eastAsia="ca-ES"/>
        </w:rPr>
      </w:pPr>
    </w:p>
    <w:p w14:paraId="3E249EC5" w14:textId="77777777" w:rsidR="00C27159" w:rsidRPr="002E60DF" w:rsidRDefault="00C27159" w:rsidP="00C27159">
      <w:pPr>
        <w:autoSpaceDE w:val="0"/>
        <w:autoSpaceDN w:val="0"/>
        <w:adjustRightInd w:val="0"/>
        <w:jc w:val="both"/>
        <w:rPr>
          <w:rFonts w:cs="Arial"/>
          <w:szCs w:val="22"/>
          <w:lang w:eastAsia="ca-ES"/>
        </w:rPr>
      </w:pPr>
      <w:r w:rsidRPr="002E60DF">
        <w:rPr>
          <w:rFonts w:cs="Arial"/>
          <w:b/>
          <w:szCs w:val="22"/>
          <w:lang w:eastAsia="ca-ES"/>
        </w:rPr>
        <w:t>12.3</w:t>
      </w:r>
      <w:r w:rsidRPr="002E60DF">
        <w:rPr>
          <w:rFonts w:cs="Arial"/>
          <w:szCs w:val="22"/>
          <w:lang w:eastAsia="ca-ES"/>
        </w:rPr>
        <w:t xml:space="preserve">. </w:t>
      </w:r>
      <w:r w:rsidRPr="003D2967">
        <w:rPr>
          <w:rFonts w:cs="Arial"/>
          <w:szCs w:val="22"/>
          <w:lang w:eastAsia="ca-ES"/>
        </w:rPr>
        <w:t xml:space="preserve">D’acord amb l’article 159.4 f) de la LCSP, </w:t>
      </w:r>
      <w:r w:rsidRPr="002E60DF">
        <w:rPr>
          <w:rFonts w:cs="Arial"/>
          <w:szCs w:val="22"/>
          <w:lang w:eastAsia="ca-ES"/>
        </w:rPr>
        <w:t xml:space="preserve">l’empresa licitadora que es trobi en aquest supòsit té un </w:t>
      </w:r>
      <w:r w:rsidRPr="002E60DF">
        <w:rPr>
          <w:rFonts w:cs="Arial"/>
          <w:b/>
          <w:szCs w:val="22"/>
          <w:lang w:eastAsia="ca-ES"/>
        </w:rPr>
        <w:t>termini màxim de cinc (5) dies hàbils</w:t>
      </w:r>
      <w:r w:rsidRPr="002E60DF">
        <w:rPr>
          <w:rFonts w:cs="Arial"/>
          <w:szCs w:val="22"/>
          <w:lang w:eastAsia="ca-ES"/>
        </w:rPr>
        <w:t xml:space="preserve">, a comptar des de l’enviament del comunicació/requeriment, per presentar les justificacions per escrit, les quals es poden referir a: </w:t>
      </w:r>
    </w:p>
    <w:p w14:paraId="1DEBC1E3" w14:textId="77777777" w:rsidR="00C27159" w:rsidRPr="002E60DF" w:rsidRDefault="00C27159" w:rsidP="00995060">
      <w:pPr>
        <w:pStyle w:val="Prrafodelista"/>
        <w:numPr>
          <w:ilvl w:val="0"/>
          <w:numId w:val="5"/>
        </w:numPr>
        <w:autoSpaceDE w:val="0"/>
        <w:autoSpaceDN w:val="0"/>
        <w:adjustRightInd w:val="0"/>
        <w:ind w:left="284" w:hanging="284"/>
        <w:jc w:val="both"/>
        <w:rPr>
          <w:rFonts w:ascii="Arial" w:hAnsi="Arial" w:cs="Arial"/>
          <w:sz w:val="22"/>
          <w:szCs w:val="22"/>
          <w:lang w:eastAsia="ca-ES"/>
        </w:rPr>
      </w:pPr>
      <w:r w:rsidRPr="002E60DF">
        <w:rPr>
          <w:rFonts w:ascii="Arial" w:hAnsi="Arial" w:cs="Arial"/>
          <w:sz w:val="22"/>
          <w:szCs w:val="22"/>
          <w:lang w:eastAsia="ca-ES"/>
        </w:rPr>
        <w:t>L’estalvi que permet els serveis prestats.</w:t>
      </w:r>
    </w:p>
    <w:p w14:paraId="7879DE87" w14:textId="77777777" w:rsidR="00C27159" w:rsidRPr="002E60DF" w:rsidRDefault="00C27159" w:rsidP="00995060">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2E60DF">
        <w:rPr>
          <w:rFonts w:ascii="Arial" w:hAnsi="Arial" w:cs="Arial"/>
          <w:sz w:val="22"/>
          <w:szCs w:val="22"/>
          <w:lang w:eastAsia="ca-ES"/>
        </w:rPr>
        <w:t>Les solucions tècniques adoptades o les condicions excepcionalment favorables de què disposa l’empresa licitadora per a prestar els serveis.</w:t>
      </w:r>
    </w:p>
    <w:p w14:paraId="765AE2AA" w14:textId="77777777" w:rsidR="00C27159" w:rsidRPr="002E60DF" w:rsidRDefault="00C27159" w:rsidP="00995060">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2E60DF">
        <w:rPr>
          <w:rFonts w:ascii="Arial" w:hAnsi="Arial" w:cs="Arial"/>
          <w:sz w:val="22"/>
          <w:szCs w:val="22"/>
          <w:lang w:eastAsia="ca-ES"/>
        </w:rPr>
        <w:t>La innovació i l’originalitat dels serveis proposats per l’empresa licitadora.</w:t>
      </w:r>
    </w:p>
    <w:p w14:paraId="17B69D41" w14:textId="77777777" w:rsidR="00C27159" w:rsidRPr="002E60DF" w:rsidRDefault="00C27159" w:rsidP="00995060">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2E60DF">
        <w:rPr>
          <w:rFonts w:ascii="Arial" w:hAnsi="Arial" w:cs="Arial"/>
          <w:sz w:val="22"/>
          <w:szCs w:val="22"/>
          <w:lang w:eastAsia="ca-ES"/>
        </w:rPr>
        <w:t>El compliment de les obligacions aplicables en matèria medi ambiental, social o laboral establertes en el dret de la Unió, el dret nacional, els convenis col·lectius o per les disposicions de dret internacional medi ambiental, social i laboral enumerades a l’Annex X de la Directiva 2014/24/UE, sobre contractació pública i per la que es deroga la Directiva 2004/18/CE.</w:t>
      </w:r>
    </w:p>
    <w:p w14:paraId="53BB8614" w14:textId="77777777" w:rsidR="00C27159" w:rsidRPr="002E60DF" w:rsidRDefault="00C27159" w:rsidP="00995060">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2E60DF">
        <w:rPr>
          <w:rFonts w:ascii="Arial" w:hAnsi="Arial" w:cs="Arial"/>
          <w:sz w:val="22"/>
          <w:szCs w:val="22"/>
          <w:lang w:eastAsia="ca-ES"/>
        </w:rPr>
        <w:t>El compliment de les obligacions en matèria de subcontractació.</w:t>
      </w:r>
    </w:p>
    <w:p w14:paraId="5C138155" w14:textId="77777777" w:rsidR="00C27159" w:rsidRPr="002E60DF" w:rsidRDefault="00C27159" w:rsidP="00995060">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2E60DF">
        <w:rPr>
          <w:rFonts w:ascii="Arial" w:hAnsi="Arial" w:cs="Arial"/>
          <w:sz w:val="22"/>
          <w:szCs w:val="22"/>
          <w:lang w:eastAsia="ca-ES"/>
        </w:rPr>
        <w:t>La possible obtenció d’una ajuda estatal per part de l’empresa licitadora.</w:t>
      </w:r>
    </w:p>
    <w:p w14:paraId="73559270" w14:textId="77777777" w:rsidR="00C27159" w:rsidRPr="002E60DF" w:rsidRDefault="00C27159" w:rsidP="00C27159">
      <w:pPr>
        <w:pStyle w:val="Prrafodelista"/>
        <w:autoSpaceDE w:val="0"/>
        <w:autoSpaceDN w:val="0"/>
        <w:adjustRightInd w:val="0"/>
        <w:ind w:left="709"/>
        <w:jc w:val="both"/>
        <w:rPr>
          <w:rFonts w:ascii="Arial" w:hAnsi="Arial" w:cs="Arial"/>
          <w:sz w:val="22"/>
          <w:szCs w:val="22"/>
          <w:lang w:eastAsia="ca-ES"/>
        </w:rPr>
      </w:pPr>
    </w:p>
    <w:p w14:paraId="6970ACA1" w14:textId="75EF95BE" w:rsidR="0071770D" w:rsidRDefault="00C27159" w:rsidP="00C27159">
      <w:pPr>
        <w:autoSpaceDE w:val="0"/>
        <w:autoSpaceDN w:val="0"/>
        <w:adjustRightInd w:val="0"/>
        <w:jc w:val="both"/>
        <w:rPr>
          <w:rFonts w:cs="Arial"/>
          <w:szCs w:val="22"/>
          <w:lang w:eastAsia="ca-ES"/>
        </w:rPr>
      </w:pPr>
      <w:r w:rsidRPr="002E60DF">
        <w:rPr>
          <w:rFonts w:cs="Arial"/>
          <w:b/>
          <w:szCs w:val="22"/>
          <w:lang w:eastAsia="ca-ES"/>
        </w:rPr>
        <w:t>12.4.</w:t>
      </w:r>
      <w:r w:rsidRPr="002E60DF">
        <w:rPr>
          <w:rFonts w:cs="Arial"/>
          <w:szCs w:val="22"/>
          <w:lang w:eastAsia="ca-ES"/>
        </w:rPr>
        <w:t xml:space="preserve"> Transcorregut aquest termini, si </w:t>
      </w:r>
      <w:r w:rsidR="0071770D">
        <w:rPr>
          <w:rFonts w:cs="Arial"/>
          <w:szCs w:val="22"/>
          <w:lang w:eastAsia="ca-ES"/>
        </w:rPr>
        <w:t xml:space="preserve">l’òrgan de contractació </w:t>
      </w:r>
      <w:r w:rsidRPr="002E60DF">
        <w:rPr>
          <w:rFonts w:cs="Arial"/>
          <w:szCs w:val="22"/>
          <w:lang w:eastAsia="ca-ES"/>
        </w:rPr>
        <w:t xml:space="preserve">no rep les justificacions, ho posarà en coneixement de l’òrgan de contractació i s’ha de considerar que la proposició no pot ser complerta i, per tant, l’empresa licitadora ha de quedar exclosa del procediment de licitació. Si, pel contrari, es reben les justificacions dins el termini, </w:t>
      </w:r>
      <w:r w:rsidR="0071770D">
        <w:rPr>
          <w:rFonts w:cs="Arial"/>
          <w:szCs w:val="22"/>
          <w:lang w:eastAsia="ca-ES"/>
        </w:rPr>
        <w:t>s’</w:t>
      </w:r>
      <w:r w:rsidRPr="002E60DF">
        <w:rPr>
          <w:rFonts w:cs="Arial"/>
          <w:szCs w:val="22"/>
          <w:lang w:eastAsia="ca-ES"/>
        </w:rPr>
        <w:t>avaluarà tota la informació i documentació proporcionada per l’empresa licitadora en termini</w:t>
      </w:r>
      <w:r>
        <w:rPr>
          <w:rFonts w:cs="Arial"/>
          <w:szCs w:val="22"/>
          <w:lang w:eastAsia="ca-ES"/>
        </w:rPr>
        <w:t xml:space="preserve"> </w:t>
      </w:r>
      <w:r w:rsidRPr="002E60DF">
        <w:rPr>
          <w:rFonts w:cs="Arial"/>
          <w:szCs w:val="22"/>
          <w:lang w:eastAsia="ca-ES"/>
        </w:rPr>
        <w:t xml:space="preserve">i </w:t>
      </w:r>
      <w:r w:rsidR="004C1B6F">
        <w:rPr>
          <w:rFonts w:cs="Arial"/>
          <w:szCs w:val="22"/>
          <w:lang w:eastAsia="ca-ES"/>
        </w:rPr>
        <w:t>l’òrgan de contrac</w:t>
      </w:r>
      <w:r w:rsidR="0071770D">
        <w:rPr>
          <w:rFonts w:cs="Arial"/>
          <w:szCs w:val="22"/>
          <w:lang w:eastAsia="ca-ES"/>
        </w:rPr>
        <w:t>tació decidirà, o bé l</w:t>
      </w:r>
      <w:r w:rsidRPr="002E60DF">
        <w:rPr>
          <w:rFonts w:cs="Arial"/>
          <w:szCs w:val="22"/>
          <w:lang w:eastAsia="ca-ES"/>
        </w:rPr>
        <w:t>’acceptació</w:t>
      </w:r>
      <w:r w:rsidR="0071770D">
        <w:rPr>
          <w:rFonts w:cs="Arial"/>
          <w:szCs w:val="22"/>
          <w:lang w:eastAsia="ca-ES"/>
        </w:rPr>
        <w:t xml:space="preserve"> de la proposició</w:t>
      </w:r>
      <w:r w:rsidRPr="002E60DF">
        <w:rPr>
          <w:rFonts w:cs="Arial"/>
          <w:szCs w:val="22"/>
          <w:lang w:eastAsia="ca-ES"/>
        </w:rPr>
        <w:t xml:space="preserve"> perquè considera acreditada la seva viabilitat, o bé, en cas contrari, l’exclusió de l’esmentada proposició perquè considera que la informació i la documentació proporcionada no expliquen satisfactòriament el baix nivell dels preus o costos proposats per l’empresa licitadora i, per tant, la proposició no pot ser acomplida com a conseqüència de la inclusió de valors anormal</w:t>
      </w:r>
      <w:r w:rsidR="0071770D">
        <w:rPr>
          <w:rFonts w:cs="Arial"/>
          <w:szCs w:val="22"/>
          <w:lang w:eastAsia="ca-ES"/>
        </w:rPr>
        <w:t>ment baixos. En tot cas, caldrà l’informe tècnic del servei corresponent.</w:t>
      </w:r>
    </w:p>
    <w:p w14:paraId="34DFB67E" w14:textId="176FC68A" w:rsidR="00C27159" w:rsidRPr="002E60DF" w:rsidRDefault="00C27159" w:rsidP="00C27159">
      <w:pPr>
        <w:autoSpaceDE w:val="0"/>
        <w:autoSpaceDN w:val="0"/>
        <w:adjustRightInd w:val="0"/>
        <w:jc w:val="both"/>
        <w:rPr>
          <w:rFonts w:cs="Arial"/>
          <w:szCs w:val="22"/>
          <w:lang w:eastAsia="ca-ES"/>
        </w:rPr>
      </w:pPr>
    </w:p>
    <w:p w14:paraId="5B3FBD34" w14:textId="77777777" w:rsidR="00C27159" w:rsidRPr="002E60DF" w:rsidRDefault="00C27159" w:rsidP="00C27159">
      <w:pPr>
        <w:autoSpaceDE w:val="0"/>
        <w:autoSpaceDN w:val="0"/>
        <w:adjustRightInd w:val="0"/>
        <w:jc w:val="both"/>
        <w:rPr>
          <w:rFonts w:cs="Arial"/>
          <w:szCs w:val="22"/>
          <w:lang w:eastAsia="ca-ES"/>
        </w:rPr>
      </w:pPr>
      <w:r w:rsidRPr="002E60DF">
        <w:rPr>
          <w:rFonts w:cs="Arial"/>
          <w:szCs w:val="22"/>
          <w:lang w:eastAsia="ca-ES"/>
        </w:rPr>
        <w:t xml:space="preserve">L’òrgan de contractació exclourà en tot cas les proposicions incurses en presumpció </w:t>
      </w:r>
      <w:proofErr w:type="spellStart"/>
      <w:r w:rsidRPr="002E60DF">
        <w:rPr>
          <w:rFonts w:cs="Arial"/>
          <w:szCs w:val="22"/>
          <w:lang w:eastAsia="ca-ES"/>
        </w:rPr>
        <w:t>d’anormalitat</w:t>
      </w:r>
      <w:proofErr w:type="spellEnd"/>
      <w:r w:rsidRPr="002E60DF">
        <w:rPr>
          <w:rFonts w:cs="Arial"/>
          <w:szCs w:val="22"/>
          <w:lang w:eastAsia="ca-ES"/>
        </w:rPr>
        <w:t xml:space="preserve"> si la justificació no explica satisfactòriament el baix nivell dels preus o costos proposats per l’empresa licitadora quan aquesta sigui incompleta o es fonamenti en hipòtesis o pràctiques inadequades des d’un punt de vista tècnic, econòmic o jurídic.</w:t>
      </w:r>
    </w:p>
    <w:p w14:paraId="374A5DFD" w14:textId="77777777" w:rsidR="00C27159" w:rsidRPr="002E60DF" w:rsidRDefault="00C27159" w:rsidP="00C27159">
      <w:pPr>
        <w:autoSpaceDE w:val="0"/>
        <w:autoSpaceDN w:val="0"/>
        <w:adjustRightInd w:val="0"/>
        <w:jc w:val="both"/>
        <w:rPr>
          <w:rFonts w:cs="Arial"/>
          <w:szCs w:val="22"/>
          <w:lang w:eastAsia="ca-ES"/>
        </w:rPr>
      </w:pPr>
    </w:p>
    <w:p w14:paraId="3B04948B" w14:textId="77777777" w:rsidR="00C27159" w:rsidRPr="002E60DF" w:rsidRDefault="00C27159" w:rsidP="00C27159">
      <w:pPr>
        <w:autoSpaceDE w:val="0"/>
        <w:autoSpaceDN w:val="0"/>
        <w:adjustRightInd w:val="0"/>
        <w:jc w:val="both"/>
        <w:rPr>
          <w:rFonts w:cs="Arial"/>
          <w:szCs w:val="22"/>
          <w:lang w:eastAsia="ca-ES"/>
        </w:rPr>
      </w:pPr>
      <w:r w:rsidRPr="002E60DF">
        <w:rPr>
          <w:rFonts w:cs="Arial"/>
          <w:szCs w:val="22"/>
          <w:lang w:eastAsia="ca-ES"/>
        </w:rPr>
        <w:lastRenderedPageBreak/>
        <w:t>També, els òrgans de contractació exclouran</w:t>
      </w:r>
      <w:r>
        <w:rPr>
          <w:rFonts w:cs="Arial"/>
          <w:szCs w:val="22"/>
          <w:lang w:eastAsia="ca-ES"/>
        </w:rPr>
        <w:t xml:space="preserve"> </w:t>
      </w:r>
      <w:r w:rsidRPr="002E60DF">
        <w:rPr>
          <w:rFonts w:cs="Arial"/>
          <w:szCs w:val="22"/>
          <w:lang w:eastAsia="ca-ES"/>
        </w:rPr>
        <w:t>en tot cas les proposicions si comproven que són anormalment baixes perquè vulneren la normativa sobre subcontractació o no compleixen les obligacions aplicables en matèria medi ambiental, social o laboral, nacional o internacional, incloent l’incompliment dels convenis col·lectius sectorials vigents, en aplicació de l’article 201 de la LCSP.</w:t>
      </w:r>
    </w:p>
    <w:p w14:paraId="39C365F9" w14:textId="77777777" w:rsidR="00C27159" w:rsidRPr="002E60DF" w:rsidRDefault="00C27159" w:rsidP="00C27159">
      <w:pPr>
        <w:autoSpaceDE w:val="0"/>
        <w:autoSpaceDN w:val="0"/>
        <w:adjustRightInd w:val="0"/>
        <w:jc w:val="both"/>
        <w:rPr>
          <w:rFonts w:cs="Arial"/>
          <w:b/>
          <w:szCs w:val="22"/>
          <w:lang w:eastAsia="ca-ES"/>
        </w:rPr>
      </w:pPr>
    </w:p>
    <w:p w14:paraId="182BD441" w14:textId="0F92713F" w:rsidR="00C27159" w:rsidRPr="00FA7760" w:rsidRDefault="00C27159" w:rsidP="0071770D">
      <w:pPr>
        <w:autoSpaceDE w:val="0"/>
        <w:autoSpaceDN w:val="0"/>
        <w:adjustRightInd w:val="0"/>
        <w:jc w:val="both"/>
        <w:rPr>
          <w:rFonts w:cs="Arial"/>
          <w:szCs w:val="22"/>
          <w:lang w:eastAsia="ca-ES"/>
        </w:rPr>
      </w:pPr>
      <w:r w:rsidRPr="002E60DF">
        <w:rPr>
          <w:rFonts w:cs="Arial"/>
          <w:b/>
          <w:szCs w:val="22"/>
          <w:lang w:eastAsia="ca-ES"/>
        </w:rPr>
        <w:t>12.</w:t>
      </w:r>
      <w:r>
        <w:rPr>
          <w:rFonts w:cs="Arial"/>
          <w:b/>
          <w:szCs w:val="22"/>
          <w:lang w:eastAsia="ca-ES"/>
        </w:rPr>
        <w:t xml:space="preserve">5. </w:t>
      </w:r>
      <w:r w:rsidR="0071770D">
        <w:rPr>
          <w:rFonts w:cs="Arial"/>
          <w:szCs w:val="22"/>
          <w:lang w:eastAsia="ca-ES"/>
        </w:rPr>
        <w:t>Admeses les justificacions per l’òrgan de contractació s’han d’avaluar totes les proposicions de totes les empreses licitadores admeses d’acord amb els criteris inicials establerts per determinar la millor proposició. En c</w:t>
      </w:r>
      <w:r w:rsidRPr="002675D9">
        <w:rPr>
          <w:rFonts w:cs="Arial"/>
          <w:szCs w:val="22"/>
          <w:lang w:eastAsia="ca-ES"/>
        </w:rPr>
        <w:t>as que la millor proposició pugui ser considerada anormalment baixa, s’entendrà que l’empresa licitadora que ha obtingut la millor puntuació ha retirat la seva proposició  i es podrà realitzar la proposta d’adjudicació a favor de l’empresa licitadora següent amb la millor puntuació. En aquest supòsit, s’haurà de seguir la tramitació establerta en la clàusula 11.4 d’aquest plec</w:t>
      </w:r>
      <w:r w:rsidRPr="00E5297D">
        <w:rPr>
          <w:rFonts w:cs="Arial"/>
          <w:color w:val="FF0000"/>
          <w:szCs w:val="22"/>
          <w:lang w:eastAsia="ca-ES"/>
        </w:rPr>
        <w:t>.</w:t>
      </w:r>
    </w:p>
    <w:p w14:paraId="647A9070" w14:textId="77777777" w:rsidR="003E73E8" w:rsidRDefault="003E73E8" w:rsidP="00FA7995">
      <w:pPr>
        <w:autoSpaceDE w:val="0"/>
        <w:autoSpaceDN w:val="0"/>
        <w:adjustRightInd w:val="0"/>
        <w:jc w:val="both"/>
        <w:rPr>
          <w:rFonts w:cs="Arial"/>
          <w:szCs w:val="22"/>
          <w:lang w:eastAsia="ca-ES"/>
        </w:rPr>
      </w:pPr>
    </w:p>
    <w:p w14:paraId="4D03F5D3" w14:textId="77777777" w:rsidR="00C27159" w:rsidRPr="002E60DF" w:rsidRDefault="00C27159" w:rsidP="00C27159">
      <w:pPr>
        <w:autoSpaceDE w:val="0"/>
        <w:autoSpaceDN w:val="0"/>
        <w:adjustRightInd w:val="0"/>
        <w:jc w:val="both"/>
        <w:rPr>
          <w:rFonts w:cs="Arial"/>
          <w:b/>
          <w:bCs/>
          <w:szCs w:val="22"/>
          <w:lang w:eastAsia="ca-ES"/>
        </w:rPr>
      </w:pPr>
      <w:r w:rsidRPr="002E60DF">
        <w:rPr>
          <w:rFonts w:cs="Arial"/>
          <w:b/>
          <w:bCs/>
          <w:szCs w:val="22"/>
          <w:lang w:eastAsia="ca-ES"/>
        </w:rPr>
        <w:t xml:space="preserve">Tretzena. </w:t>
      </w:r>
      <w:r w:rsidRPr="002675D9">
        <w:rPr>
          <w:rFonts w:cs="Arial"/>
          <w:b/>
          <w:bCs/>
          <w:szCs w:val="22"/>
          <w:lang w:eastAsia="ca-ES"/>
        </w:rPr>
        <w:t>Prese</w:t>
      </w:r>
      <w:r w:rsidRPr="002E60DF">
        <w:rPr>
          <w:rFonts w:cs="Arial"/>
          <w:b/>
          <w:bCs/>
          <w:szCs w:val="22"/>
          <w:lang w:eastAsia="ca-ES"/>
        </w:rPr>
        <w:t>ntació de documentació prèvia a l’adjudicació</w:t>
      </w:r>
    </w:p>
    <w:p w14:paraId="2BFA7107" w14:textId="77777777" w:rsidR="00C27159" w:rsidRPr="002E60DF" w:rsidRDefault="00C27159" w:rsidP="00C27159">
      <w:pPr>
        <w:autoSpaceDE w:val="0"/>
        <w:autoSpaceDN w:val="0"/>
        <w:adjustRightInd w:val="0"/>
        <w:rPr>
          <w:rFonts w:cs="Arial"/>
          <w:b/>
          <w:bCs/>
          <w:szCs w:val="22"/>
          <w:lang w:eastAsia="ca-ES"/>
        </w:rPr>
      </w:pPr>
    </w:p>
    <w:p w14:paraId="41CED70F" w14:textId="6127D6FE" w:rsidR="00C27159" w:rsidRPr="002E60DF" w:rsidRDefault="00C27159" w:rsidP="00C27159">
      <w:pPr>
        <w:autoSpaceDE w:val="0"/>
        <w:autoSpaceDN w:val="0"/>
        <w:adjustRightInd w:val="0"/>
        <w:jc w:val="both"/>
        <w:rPr>
          <w:rFonts w:cs="Arial"/>
          <w:szCs w:val="22"/>
          <w:lang w:eastAsia="ca-ES"/>
        </w:rPr>
      </w:pPr>
      <w:r w:rsidRPr="002E60DF">
        <w:rPr>
          <w:rFonts w:cs="Arial"/>
          <w:b/>
          <w:bCs/>
          <w:szCs w:val="22"/>
          <w:lang w:eastAsia="ca-ES"/>
        </w:rPr>
        <w:t>13.1.</w:t>
      </w:r>
      <w:r w:rsidRPr="002E60DF">
        <w:rPr>
          <w:rFonts w:cs="Arial"/>
          <w:bCs/>
          <w:szCs w:val="22"/>
          <w:lang w:eastAsia="ca-ES"/>
        </w:rPr>
        <w:t xml:space="preserve"> </w:t>
      </w:r>
      <w:r w:rsidR="00B7165C">
        <w:rPr>
          <w:rFonts w:cs="Arial"/>
          <w:bCs/>
          <w:szCs w:val="22"/>
          <w:lang w:eastAsia="ca-ES"/>
        </w:rPr>
        <w:t xml:space="preserve">Requerida, per part dels serveis tècnics de l’òrgan de contractació, </w:t>
      </w:r>
      <w:r w:rsidR="00B7165C">
        <w:rPr>
          <w:rFonts w:cs="Arial"/>
          <w:szCs w:val="22"/>
          <w:lang w:eastAsia="ca-ES"/>
        </w:rPr>
        <w:t>l</w:t>
      </w:r>
      <w:r w:rsidRPr="002E60DF">
        <w:rPr>
          <w:rFonts w:cs="Arial"/>
          <w:szCs w:val="22"/>
          <w:lang w:eastAsia="ca-ES"/>
        </w:rPr>
        <w:t xml:space="preserve">’empresa licitadora amb millor puntuació haurà d’aportar la documentació </w:t>
      </w:r>
      <w:r w:rsidR="00B7165C">
        <w:rPr>
          <w:rFonts w:cs="Arial"/>
          <w:szCs w:val="22"/>
          <w:lang w:eastAsia="ca-ES"/>
        </w:rPr>
        <w:t>acreditativa dels requisits per contractar qu</w:t>
      </w:r>
      <w:r w:rsidR="001A26E0">
        <w:rPr>
          <w:rFonts w:cs="Arial"/>
          <w:szCs w:val="22"/>
          <w:lang w:eastAsia="ca-ES"/>
        </w:rPr>
        <w:t>e es detalla a la clàusula 13.3</w:t>
      </w:r>
      <w:r w:rsidR="00B7165C">
        <w:rPr>
          <w:rFonts w:cs="Arial"/>
          <w:szCs w:val="22"/>
          <w:lang w:eastAsia="ca-ES"/>
        </w:rPr>
        <w:t xml:space="preserve"> d’aquest plec si no constés al RELI o al ROLECE o la informació inscrita no fos vigent o no estigués actualitzada, aquesta empresa haurà d’aportar la documentació requerida </w:t>
      </w:r>
      <w:r w:rsidRPr="002E60DF">
        <w:rPr>
          <w:rFonts w:cs="Arial"/>
          <w:szCs w:val="22"/>
          <w:lang w:eastAsia="ca-ES"/>
        </w:rPr>
        <w:t xml:space="preserve">en el termini de set (7) dies hàbils, si no s’hagués presentat ja amb anterioritat. </w:t>
      </w:r>
    </w:p>
    <w:p w14:paraId="371D3929" w14:textId="77777777" w:rsidR="00C27159" w:rsidRPr="002E60DF" w:rsidRDefault="00C27159" w:rsidP="00C27159">
      <w:pPr>
        <w:autoSpaceDE w:val="0"/>
        <w:autoSpaceDN w:val="0"/>
        <w:adjustRightInd w:val="0"/>
        <w:jc w:val="both"/>
        <w:rPr>
          <w:rFonts w:cs="Arial"/>
          <w:szCs w:val="22"/>
          <w:lang w:eastAsia="ca-ES"/>
        </w:rPr>
      </w:pPr>
    </w:p>
    <w:p w14:paraId="7726A425" w14:textId="5B5A6CC6" w:rsidR="00C27159" w:rsidRPr="002E60DF" w:rsidRDefault="009D1B57" w:rsidP="00C27159">
      <w:pPr>
        <w:autoSpaceDE w:val="0"/>
        <w:autoSpaceDN w:val="0"/>
        <w:adjustRightInd w:val="0"/>
        <w:jc w:val="both"/>
        <w:rPr>
          <w:rFonts w:cs="Arial"/>
          <w:szCs w:val="22"/>
          <w:lang w:eastAsia="ca-ES"/>
        </w:rPr>
      </w:pPr>
      <w:r w:rsidRPr="00FA7760">
        <w:rPr>
          <w:rFonts w:cs="Arial"/>
          <w:b/>
          <w:szCs w:val="22"/>
          <w:lang w:eastAsia="ca-ES"/>
        </w:rPr>
        <w:t>13.2.</w:t>
      </w:r>
      <w:r>
        <w:rPr>
          <w:rFonts w:cs="Arial"/>
          <w:szCs w:val="22"/>
          <w:lang w:eastAsia="ca-ES"/>
        </w:rPr>
        <w:t xml:space="preserve"> </w:t>
      </w:r>
      <w:r w:rsidR="00C27159" w:rsidRPr="002E60DF">
        <w:rPr>
          <w:rFonts w:cs="Arial"/>
          <w:szCs w:val="22"/>
          <w:lang w:eastAsia="ca-ES"/>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20741FDF" w14:textId="77777777" w:rsidR="00C27159" w:rsidRPr="002E60DF" w:rsidRDefault="00C27159" w:rsidP="00C27159">
      <w:pPr>
        <w:autoSpaceDE w:val="0"/>
        <w:autoSpaceDN w:val="0"/>
        <w:adjustRightInd w:val="0"/>
        <w:jc w:val="both"/>
        <w:rPr>
          <w:rFonts w:cs="Arial"/>
          <w:bCs/>
          <w:szCs w:val="22"/>
          <w:lang w:eastAsia="ca-ES"/>
        </w:rPr>
      </w:pPr>
    </w:p>
    <w:p w14:paraId="2C5233D7" w14:textId="77777777" w:rsidR="00C27159" w:rsidRPr="002E60DF" w:rsidRDefault="00C27159" w:rsidP="00C27159">
      <w:pPr>
        <w:autoSpaceDE w:val="0"/>
        <w:autoSpaceDN w:val="0"/>
        <w:adjustRightInd w:val="0"/>
        <w:jc w:val="both"/>
        <w:rPr>
          <w:rFonts w:cs="Arial"/>
          <w:szCs w:val="22"/>
          <w:lang w:eastAsia="ca-ES"/>
        </w:rPr>
      </w:pPr>
    </w:p>
    <w:p w14:paraId="689B8636" w14:textId="77777777" w:rsidR="00C27159" w:rsidRPr="002E60DF" w:rsidRDefault="00C27159" w:rsidP="00C27159">
      <w:pPr>
        <w:autoSpaceDE w:val="0"/>
        <w:autoSpaceDN w:val="0"/>
        <w:adjustRightInd w:val="0"/>
        <w:jc w:val="both"/>
        <w:rPr>
          <w:rFonts w:cs="Arial"/>
          <w:szCs w:val="22"/>
          <w:lang w:eastAsia="ca-ES"/>
        </w:rPr>
      </w:pPr>
      <w:r w:rsidRPr="002E60DF">
        <w:rPr>
          <w:rFonts w:cs="Arial"/>
          <w:b/>
          <w:szCs w:val="22"/>
          <w:lang w:eastAsia="ca-ES"/>
        </w:rPr>
        <w:t>13.3</w:t>
      </w:r>
      <w:r w:rsidRPr="002E60DF">
        <w:rPr>
          <w:rFonts w:cs="Arial"/>
          <w:szCs w:val="22"/>
          <w:lang w:eastAsia="ca-ES"/>
        </w:rPr>
        <w:t>. Documentació acreditativa dels requisits per contractar:</w:t>
      </w:r>
    </w:p>
    <w:p w14:paraId="1FA3F5A3" w14:textId="77777777" w:rsidR="00C27159" w:rsidRPr="00B20601" w:rsidRDefault="00C27159" w:rsidP="00C27159">
      <w:pPr>
        <w:autoSpaceDE w:val="0"/>
        <w:autoSpaceDN w:val="0"/>
        <w:adjustRightInd w:val="0"/>
        <w:contextualSpacing/>
        <w:jc w:val="both"/>
        <w:rPr>
          <w:rFonts w:cs="Arial"/>
          <w:b/>
          <w:bCs/>
          <w:strike/>
          <w:sz w:val="24"/>
          <w:szCs w:val="22"/>
          <w:lang w:eastAsia="ca-ES"/>
        </w:rPr>
      </w:pPr>
    </w:p>
    <w:p w14:paraId="7013382B" w14:textId="77777777" w:rsidR="00C27159" w:rsidRPr="00B94E42" w:rsidRDefault="00C27159" w:rsidP="00C27159">
      <w:pPr>
        <w:widowControl w:val="0"/>
        <w:tabs>
          <w:tab w:val="left" w:pos="0"/>
          <w:tab w:val="left" w:pos="680"/>
          <w:tab w:val="left" w:pos="1473"/>
          <w:tab w:val="left" w:pos="4320"/>
        </w:tabs>
        <w:snapToGrid w:val="0"/>
        <w:ind w:right="-1"/>
        <w:contextualSpacing/>
        <w:jc w:val="both"/>
        <w:rPr>
          <w:rFonts w:eastAsia="Times New Roman" w:cs="Arial"/>
        </w:rPr>
      </w:pPr>
      <w:r w:rsidRPr="00B94E42">
        <w:rPr>
          <w:rFonts w:eastAsia="Times New Roman" w:cs="Arial"/>
          <w:b/>
        </w:rPr>
        <w:t>a) Capacitat d’obrar de les persones licitadores</w:t>
      </w:r>
      <w:r w:rsidRPr="00B94E42">
        <w:rPr>
          <w:rFonts w:eastAsia="Times New Roman" w:cs="Arial"/>
        </w:rPr>
        <w:t xml:space="preserve"> (d’acord amb la clàusula vuitena i novena d’aquest Plec):</w:t>
      </w:r>
    </w:p>
    <w:p w14:paraId="2C5EAE2D" w14:textId="77777777" w:rsidR="00C27159" w:rsidRPr="00B94E42" w:rsidRDefault="00C27159" w:rsidP="00C27159">
      <w:pPr>
        <w:widowControl w:val="0"/>
        <w:tabs>
          <w:tab w:val="left" w:pos="0"/>
          <w:tab w:val="left" w:pos="680"/>
          <w:tab w:val="left" w:pos="1473"/>
          <w:tab w:val="left" w:pos="4320"/>
        </w:tabs>
        <w:snapToGrid w:val="0"/>
        <w:ind w:right="-1"/>
        <w:contextualSpacing/>
        <w:jc w:val="both"/>
        <w:rPr>
          <w:rFonts w:eastAsia="Times New Roman" w:cs="Arial"/>
        </w:rPr>
      </w:pPr>
    </w:p>
    <w:p w14:paraId="474CC532" w14:textId="77777777" w:rsidR="00C27159" w:rsidRPr="00B94E42" w:rsidRDefault="00C27159" w:rsidP="00C27159">
      <w:pPr>
        <w:widowControl w:val="0"/>
        <w:tabs>
          <w:tab w:val="left" w:pos="142"/>
          <w:tab w:val="left" w:pos="1473"/>
          <w:tab w:val="left" w:pos="4320"/>
        </w:tabs>
        <w:snapToGrid w:val="0"/>
        <w:ind w:left="142" w:right="-1"/>
        <w:contextualSpacing/>
        <w:jc w:val="both"/>
        <w:rPr>
          <w:rFonts w:eastAsia="Times New Roman" w:cs="Arial"/>
        </w:rPr>
      </w:pPr>
      <w:r w:rsidRPr="00B94E42">
        <w:rPr>
          <w:rFonts w:eastAsia="Times New Roman" w:cs="Arial"/>
        </w:rPr>
        <w:t xml:space="preserve">a.1) </w:t>
      </w:r>
      <w:r w:rsidRPr="00B94E42">
        <w:rPr>
          <w:rFonts w:eastAsia="Times New Roman" w:cs="Arial"/>
          <w:u w:val="single"/>
        </w:rPr>
        <w:t>Persones jurídiques espanyoles</w:t>
      </w:r>
    </w:p>
    <w:p w14:paraId="6735E8A0" w14:textId="77777777" w:rsidR="00C27159" w:rsidRPr="00B94E42" w:rsidRDefault="00C27159" w:rsidP="00C27159">
      <w:pPr>
        <w:widowControl w:val="0"/>
        <w:tabs>
          <w:tab w:val="left" w:pos="0"/>
          <w:tab w:val="left" w:pos="1473"/>
          <w:tab w:val="left" w:pos="4320"/>
        </w:tabs>
        <w:snapToGrid w:val="0"/>
        <w:ind w:right="-1"/>
        <w:contextualSpacing/>
        <w:jc w:val="both"/>
        <w:rPr>
          <w:rFonts w:eastAsia="Times New Roman" w:cs="Arial"/>
        </w:rPr>
      </w:pPr>
    </w:p>
    <w:p w14:paraId="1A2A3DAF" w14:textId="77777777" w:rsidR="00C27159" w:rsidRPr="00B94E42" w:rsidRDefault="00C27159" w:rsidP="00280636">
      <w:pPr>
        <w:widowControl w:val="0"/>
        <w:numPr>
          <w:ilvl w:val="0"/>
          <w:numId w:val="15"/>
        </w:numPr>
        <w:tabs>
          <w:tab w:val="left" w:pos="0"/>
          <w:tab w:val="left" w:pos="142"/>
          <w:tab w:val="left" w:pos="1473"/>
          <w:tab w:val="left" w:pos="4320"/>
        </w:tabs>
        <w:snapToGrid w:val="0"/>
        <w:ind w:right="-1"/>
        <w:contextualSpacing/>
        <w:jc w:val="both"/>
        <w:rPr>
          <w:rFonts w:eastAsia="Times New Roman" w:cs="Arial"/>
        </w:rPr>
      </w:pPr>
      <w:r w:rsidRPr="00B94E42">
        <w:rPr>
          <w:rFonts w:eastAsia="Times New Roman" w:cs="Arial"/>
        </w:rPr>
        <w:t xml:space="preserve">L’escriptura de constitució o modificació inscrita en el Registre Mercantil, quan sigui exigible conforme la legislació mercantil. Quan no ho sigui, l’escriptura o document de constitució, estatuts o acte fundacional, en què constin les normes mitjançant les quals es regula la seva activitat, inscrits, si s’escau, en el corresponent registre oficial; </w:t>
      </w:r>
    </w:p>
    <w:p w14:paraId="618D2A34" w14:textId="77777777" w:rsidR="00C27159" w:rsidRPr="00B94E42" w:rsidRDefault="00C27159" w:rsidP="00C27159">
      <w:pPr>
        <w:widowControl w:val="0"/>
        <w:tabs>
          <w:tab w:val="left" w:pos="0"/>
          <w:tab w:val="left" w:pos="680"/>
          <w:tab w:val="left" w:pos="1473"/>
          <w:tab w:val="left" w:pos="4320"/>
        </w:tabs>
        <w:snapToGrid w:val="0"/>
        <w:ind w:right="-1"/>
        <w:contextualSpacing/>
        <w:jc w:val="both"/>
        <w:rPr>
          <w:rFonts w:eastAsia="Times New Roman" w:cs="Arial"/>
        </w:rPr>
      </w:pPr>
    </w:p>
    <w:p w14:paraId="7F98FF9A" w14:textId="77777777" w:rsidR="00C27159" w:rsidRPr="00B94E42" w:rsidRDefault="00C27159" w:rsidP="00995060">
      <w:pPr>
        <w:widowControl w:val="0"/>
        <w:numPr>
          <w:ilvl w:val="0"/>
          <w:numId w:val="11"/>
        </w:numPr>
        <w:tabs>
          <w:tab w:val="left" w:pos="0"/>
          <w:tab w:val="left" w:pos="680"/>
          <w:tab w:val="left" w:pos="1473"/>
          <w:tab w:val="left" w:pos="4320"/>
        </w:tabs>
        <w:snapToGrid w:val="0"/>
        <w:ind w:right="-1"/>
        <w:contextualSpacing/>
        <w:jc w:val="both"/>
        <w:rPr>
          <w:rFonts w:eastAsia="Times New Roman" w:cs="Arial"/>
        </w:rPr>
      </w:pPr>
      <w:r w:rsidRPr="00B94E42">
        <w:rPr>
          <w:rFonts w:eastAsia="Times New Roman" w:cs="Arial"/>
        </w:rPr>
        <w:t xml:space="preserve"> El NIF</w:t>
      </w:r>
      <w:r>
        <w:rPr>
          <w:rFonts w:eastAsia="Times New Roman" w:cs="Arial"/>
        </w:rPr>
        <w:t>.</w:t>
      </w:r>
    </w:p>
    <w:p w14:paraId="2B92BAAC" w14:textId="34D3A018" w:rsidR="00C27159" w:rsidRDefault="00C27159" w:rsidP="00C27159">
      <w:pPr>
        <w:widowControl w:val="0"/>
        <w:tabs>
          <w:tab w:val="left" w:pos="0"/>
          <w:tab w:val="left" w:pos="142"/>
          <w:tab w:val="left" w:pos="1473"/>
          <w:tab w:val="left" w:pos="4320"/>
        </w:tabs>
        <w:snapToGrid w:val="0"/>
        <w:ind w:left="142" w:right="-1"/>
        <w:contextualSpacing/>
        <w:jc w:val="both"/>
        <w:rPr>
          <w:rFonts w:eastAsia="Times New Roman" w:cs="Arial"/>
          <w:strike/>
        </w:rPr>
      </w:pPr>
    </w:p>
    <w:p w14:paraId="3710188D" w14:textId="77777777" w:rsidR="00C27159" w:rsidRPr="00B94E42" w:rsidRDefault="00C27159" w:rsidP="00C27159">
      <w:pPr>
        <w:widowControl w:val="0"/>
        <w:tabs>
          <w:tab w:val="left" w:pos="0"/>
          <w:tab w:val="left" w:pos="142"/>
          <w:tab w:val="left" w:pos="1473"/>
          <w:tab w:val="left" w:pos="4320"/>
        </w:tabs>
        <w:snapToGrid w:val="0"/>
        <w:ind w:left="142" w:right="-1"/>
        <w:contextualSpacing/>
        <w:jc w:val="both"/>
        <w:rPr>
          <w:rFonts w:eastAsia="Times New Roman" w:cs="Arial"/>
        </w:rPr>
      </w:pPr>
      <w:r w:rsidRPr="00B94E42">
        <w:rPr>
          <w:rFonts w:eastAsia="Times New Roman" w:cs="Arial"/>
        </w:rPr>
        <w:t xml:space="preserve">a.2) </w:t>
      </w:r>
      <w:r w:rsidRPr="00B94E42">
        <w:rPr>
          <w:rFonts w:eastAsia="Times New Roman" w:cs="Arial"/>
          <w:u w:val="single"/>
        </w:rPr>
        <w:t>Persones físiques espanyoles</w:t>
      </w:r>
    </w:p>
    <w:p w14:paraId="7F8A984F" w14:textId="77777777" w:rsidR="00C27159" w:rsidRPr="00B94E42" w:rsidRDefault="00C27159" w:rsidP="00C27159">
      <w:pPr>
        <w:widowControl w:val="0"/>
        <w:tabs>
          <w:tab w:val="left" w:pos="0"/>
          <w:tab w:val="left" w:pos="142"/>
          <w:tab w:val="left" w:pos="1473"/>
          <w:tab w:val="left" w:pos="4320"/>
        </w:tabs>
        <w:snapToGrid w:val="0"/>
        <w:ind w:left="142" w:right="-1"/>
        <w:contextualSpacing/>
        <w:jc w:val="both"/>
        <w:rPr>
          <w:rFonts w:eastAsia="Times New Roman" w:cs="Arial"/>
        </w:rPr>
      </w:pPr>
    </w:p>
    <w:p w14:paraId="03020CA8" w14:textId="77777777" w:rsidR="00C27159" w:rsidRPr="00B94E42" w:rsidRDefault="00C27159" w:rsidP="00995060">
      <w:pPr>
        <w:pStyle w:val="Prrafodelista"/>
        <w:widowControl w:val="0"/>
        <w:numPr>
          <w:ilvl w:val="0"/>
          <w:numId w:val="11"/>
        </w:numPr>
        <w:tabs>
          <w:tab w:val="left" w:pos="0"/>
          <w:tab w:val="left" w:pos="142"/>
          <w:tab w:val="left" w:pos="1473"/>
          <w:tab w:val="left" w:pos="4320"/>
        </w:tabs>
        <w:snapToGrid w:val="0"/>
        <w:ind w:right="-1"/>
        <w:contextualSpacing/>
        <w:jc w:val="both"/>
        <w:rPr>
          <w:rFonts w:cs="Arial"/>
          <w:szCs w:val="22"/>
        </w:rPr>
      </w:pPr>
      <w:r w:rsidRPr="00B94E42">
        <w:rPr>
          <w:rFonts w:ascii="Arial" w:hAnsi="Arial" w:cs="Arial"/>
          <w:sz w:val="22"/>
          <w:szCs w:val="22"/>
        </w:rPr>
        <w:t>Còpia del document nacional d’identitat o document equivalent.</w:t>
      </w:r>
    </w:p>
    <w:p w14:paraId="00AC498C" w14:textId="77777777" w:rsidR="00C27159" w:rsidRPr="00B20601" w:rsidRDefault="00C27159" w:rsidP="00C27159">
      <w:pPr>
        <w:widowControl w:val="0"/>
        <w:tabs>
          <w:tab w:val="left" w:pos="0"/>
          <w:tab w:val="left" w:pos="142"/>
          <w:tab w:val="left" w:pos="1473"/>
          <w:tab w:val="left" w:pos="4320"/>
        </w:tabs>
        <w:snapToGrid w:val="0"/>
        <w:ind w:left="142" w:right="-1"/>
        <w:contextualSpacing/>
        <w:jc w:val="both"/>
        <w:rPr>
          <w:rFonts w:eastAsia="Times New Roman" w:cs="Arial"/>
          <w:strike/>
        </w:rPr>
      </w:pPr>
    </w:p>
    <w:p w14:paraId="6C8E4265" w14:textId="77777777" w:rsidR="00C27159" w:rsidRPr="00B94E42" w:rsidRDefault="00C27159" w:rsidP="00C27159">
      <w:pPr>
        <w:widowControl w:val="0"/>
        <w:tabs>
          <w:tab w:val="left" w:pos="142"/>
          <w:tab w:val="left" w:pos="4320"/>
        </w:tabs>
        <w:snapToGrid w:val="0"/>
        <w:ind w:left="142" w:right="-1"/>
        <w:contextualSpacing/>
        <w:jc w:val="both"/>
        <w:rPr>
          <w:rFonts w:eastAsia="Times New Roman" w:cs="Arial"/>
        </w:rPr>
      </w:pPr>
      <w:r w:rsidRPr="00B94E42">
        <w:rPr>
          <w:rFonts w:eastAsia="Times New Roman" w:cs="Arial"/>
        </w:rPr>
        <w:t xml:space="preserve">a.3) </w:t>
      </w:r>
      <w:r w:rsidRPr="00B94E42">
        <w:rPr>
          <w:rFonts w:eastAsia="Times New Roman" w:cs="Arial"/>
          <w:u w:val="single"/>
        </w:rPr>
        <w:t>Persones estrangeres</w:t>
      </w:r>
      <w:r w:rsidRPr="00B94E42">
        <w:rPr>
          <w:rFonts w:eastAsia="Times New Roman" w:cs="Arial"/>
        </w:rPr>
        <w:t xml:space="preserve"> </w:t>
      </w:r>
    </w:p>
    <w:p w14:paraId="289618EB" w14:textId="77777777" w:rsidR="00C27159" w:rsidRPr="00B94E42" w:rsidRDefault="00C27159" w:rsidP="00C27159">
      <w:pPr>
        <w:widowControl w:val="0"/>
        <w:tabs>
          <w:tab w:val="left" w:pos="0"/>
          <w:tab w:val="left" w:pos="680"/>
          <w:tab w:val="left" w:pos="1473"/>
          <w:tab w:val="left" w:pos="4320"/>
        </w:tabs>
        <w:snapToGrid w:val="0"/>
        <w:ind w:right="-1"/>
        <w:contextualSpacing/>
        <w:jc w:val="both"/>
        <w:rPr>
          <w:rFonts w:eastAsia="Times New Roman" w:cs="Arial"/>
        </w:rPr>
      </w:pPr>
    </w:p>
    <w:p w14:paraId="2146BC53" w14:textId="77777777" w:rsidR="00C27159" w:rsidRPr="00B94E42" w:rsidRDefault="00C27159" w:rsidP="00995060">
      <w:pPr>
        <w:pStyle w:val="Prrafodelista"/>
        <w:numPr>
          <w:ilvl w:val="0"/>
          <w:numId w:val="11"/>
        </w:numPr>
        <w:autoSpaceDE w:val="0"/>
        <w:autoSpaceDN w:val="0"/>
        <w:adjustRightInd w:val="0"/>
        <w:jc w:val="both"/>
        <w:rPr>
          <w:rFonts w:ascii="Arial" w:hAnsi="Arial" w:cs="Arial"/>
          <w:sz w:val="22"/>
          <w:szCs w:val="22"/>
          <w:lang w:eastAsia="ca-ES"/>
        </w:rPr>
      </w:pPr>
      <w:r w:rsidRPr="00B94E42">
        <w:rPr>
          <w:rFonts w:ascii="Arial" w:hAnsi="Arial" w:cs="Arial"/>
          <w:sz w:val="22"/>
          <w:szCs w:val="22"/>
          <w:lang w:eastAsia="ca-ES"/>
        </w:rPr>
        <w:t xml:space="preserve">Les persones estrangeres nacionals d’un Estat membre de la Unió Europea o signatari de l’Espai Econòmic Europeu, declaració jurada o certificat, en els termes que s’estableixin reglamentàriament, d’acord amb les disposicions comunitàries d’aplicació, o declaració conforme estan inscrites en el registre procedent d’acord amb </w:t>
      </w:r>
      <w:r w:rsidRPr="00B94E42">
        <w:rPr>
          <w:rFonts w:ascii="Arial" w:hAnsi="Arial" w:cs="Arial"/>
          <w:sz w:val="22"/>
          <w:szCs w:val="22"/>
          <w:lang w:eastAsia="ca-ES"/>
        </w:rPr>
        <w:lastRenderedPageBreak/>
        <w:t>la legislació de l’Estat en què es trobin establertes (en una llista oficial d’empreses autoritzades per contractar).</w:t>
      </w:r>
    </w:p>
    <w:p w14:paraId="31B38489" w14:textId="77777777" w:rsidR="00C27159" w:rsidRPr="00B94E42" w:rsidRDefault="00C27159" w:rsidP="00C27159">
      <w:pPr>
        <w:widowControl w:val="0"/>
        <w:tabs>
          <w:tab w:val="left" w:pos="0"/>
          <w:tab w:val="left" w:pos="680"/>
          <w:tab w:val="left" w:pos="1473"/>
          <w:tab w:val="left" w:pos="4320"/>
        </w:tabs>
        <w:snapToGrid w:val="0"/>
        <w:ind w:right="-1"/>
        <w:contextualSpacing/>
        <w:jc w:val="both"/>
        <w:rPr>
          <w:rFonts w:eastAsia="Times New Roman" w:cs="Arial"/>
        </w:rPr>
      </w:pPr>
    </w:p>
    <w:p w14:paraId="4EF04114" w14:textId="77777777" w:rsidR="00C27159" w:rsidRPr="00B94E42" w:rsidRDefault="00C27159" w:rsidP="00995060">
      <w:pPr>
        <w:widowControl w:val="0"/>
        <w:numPr>
          <w:ilvl w:val="0"/>
          <w:numId w:val="11"/>
        </w:numPr>
        <w:tabs>
          <w:tab w:val="left" w:pos="0"/>
          <w:tab w:val="left" w:pos="142"/>
          <w:tab w:val="left" w:pos="1473"/>
          <w:tab w:val="left" w:pos="4320"/>
        </w:tabs>
        <w:snapToGrid w:val="0"/>
        <w:ind w:right="-1"/>
        <w:contextualSpacing/>
        <w:jc w:val="both"/>
        <w:rPr>
          <w:rFonts w:eastAsia="Times New Roman" w:cs="Arial"/>
        </w:rPr>
      </w:pPr>
      <w:r w:rsidRPr="00B94E42">
        <w:rPr>
          <w:rFonts w:eastAsia="Times New Roman" w:cs="Arial"/>
        </w:rPr>
        <w:t>Les persones físiques o jurídiques estrangeres d’Estats no membres de la Unió Europea ni signataris de l’Acord sobre Espai Econòmic Europeu, informe emès per la Missió Diplomàtica Permanent d’Espanya en l’Estat corresponent o per l’Oficina Consular en l’àmbit del qual radiqui el domicili de l’empresa, en el qual consti, prèvia acreditació per l’empresa, que figuren inscrites en el registre local professional,</w:t>
      </w:r>
      <w:r w:rsidRPr="00B20601">
        <w:rPr>
          <w:rFonts w:eastAsia="Times New Roman" w:cs="Arial"/>
          <w:strike/>
        </w:rPr>
        <w:t xml:space="preserve"> </w:t>
      </w:r>
      <w:r w:rsidRPr="00B94E42">
        <w:rPr>
          <w:rFonts w:eastAsia="Times New Roman" w:cs="Arial"/>
        </w:rPr>
        <w:t>comercial o anàleg, o, en el seu defecte, que actuen habitualment en el tràfic local dins l’àmbit de les activitats que abasta l’objecte del contracte. I, també, informe elaborat per l’Oficina Econòmica i Comercial d’Espanya a l’exterior en què es justifiqui que l’Estat de procedència de l’empresa estrangera admet a la seva vegada la participació d’empreses espanyoles en la contractació amb els ens del sector públic assimilables als enumerats en l’article 3 de la LCSP, en forma substancialment anàloga.</w:t>
      </w:r>
    </w:p>
    <w:p w14:paraId="71FD76C7" w14:textId="77777777" w:rsidR="00C27159" w:rsidRPr="00B94E42" w:rsidRDefault="00C27159" w:rsidP="00C27159">
      <w:pPr>
        <w:widowControl w:val="0"/>
        <w:tabs>
          <w:tab w:val="left" w:pos="0"/>
          <w:tab w:val="left" w:pos="142"/>
          <w:tab w:val="left" w:pos="1473"/>
          <w:tab w:val="left" w:pos="4320"/>
        </w:tabs>
        <w:snapToGrid w:val="0"/>
        <w:ind w:left="720" w:right="-1"/>
        <w:contextualSpacing/>
        <w:jc w:val="both"/>
        <w:rPr>
          <w:rFonts w:eastAsia="Times New Roman" w:cs="Arial"/>
        </w:rPr>
      </w:pPr>
    </w:p>
    <w:p w14:paraId="23C29A52" w14:textId="77777777" w:rsidR="00C27159" w:rsidRPr="00B94E42" w:rsidRDefault="00C27159" w:rsidP="00C27159">
      <w:pPr>
        <w:widowControl w:val="0"/>
        <w:tabs>
          <w:tab w:val="left" w:pos="142"/>
          <w:tab w:val="left" w:pos="1473"/>
          <w:tab w:val="left" w:pos="4320"/>
        </w:tabs>
        <w:snapToGrid w:val="0"/>
        <w:ind w:left="142" w:right="-1" w:hanging="142"/>
        <w:contextualSpacing/>
        <w:jc w:val="both"/>
        <w:rPr>
          <w:rFonts w:eastAsia="Times New Roman" w:cs="Arial"/>
        </w:rPr>
      </w:pPr>
      <w:r w:rsidRPr="00B94E42">
        <w:rPr>
          <w:rFonts w:eastAsia="Times New Roman" w:cs="Arial"/>
        </w:rPr>
        <w:t xml:space="preserve"> a.4) </w:t>
      </w:r>
      <w:r w:rsidRPr="00B94E42">
        <w:rPr>
          <w:rFonts w:eastAsia="Times New Roman" w:cs="Arial"/>
          <w:u w:val="single"/>
        </w:rPr>
        <w:t>Unions temporals d’empreses</w:t>
      </w:r>
    </w:p>
    <w:p w14:paraId="7BA6F029" w14:textId="77777777" w:rsidR="00C27159" w:rsidRPr="00B94E42" w:rsidRDefault="00C27159" w:rsidP="00C27159">
      <w:pPr>
        <w:widowControl w:val="0"/>
        <w:tabs>
          <w:tab w:val="left" w:pos="142"/>
          <w:tab w:val="left" w:pos="1473"/>
          <w:tab w:val="left" w:pos="4320"/>
        </w:tabs>
        <w:snapToGrid w:val="0"/>
        <w:ind w:left="142" w:right="-1" w:hanging="142"/>
        <w:contextualSpacing/>
        <w:jc w:val="both"/>
        <w:rPr>
          <w:rFonts w:eastAsia="Times New Roman" w:cs="Arial"/>
        </w:rPr>
      </w:pPr>
    </w:p>
    <w:p w14:paraId="4E5853D3" w14:textId="77777777" w:rsidR="00C27159" w:rsidRPr="00B94E42" w:rsidRDefault="00C27159" w:rsidP="00C27159">
      <w:pPr>
        <w:widowControl w:val="0"/>
        <w:tabs>
          <w:tab w:val="left" w:pos="142"/>
          <w:tab w:val="left" w:pos="1473"/>
          <w:tab w:val="left" w:pos="4320"/>
        </w:tabs>
        <w:snapToGrid w:val="0"/>
        <w:ind w:left="142" w:right="-1" w:hanging="142"/>
        <w:contextualSpacing/>
        <w:jc w:val="both"/>
        <w:rPr>
          <w:rFonts w:eastAsia="Times New Roman" w:cs="Arial"/>
        </w:rPr>
      </w:pPr>
      <w:r w:rsidRPr="00B94E42">
        <w:rPr>
          <w:rFonts w:eastAsia="Times New Roman" w:cs="Arial"/>
        </w:rPr>
        <w:tab/>
        <w:t>Cadascuna de les empreses que conformen la Unió temporal d’empresa ha d’aportar la documentació relacionada en l’apartat 13.3 a).</w:t>
      </w:r>
    </w:p>
    <w:p w14:paraId="2D94941B" w14:textId="77777777" w:rsidR="00C27159" w:rsidRPr="00B20601" w:rsidRDefault="00C27159" w:rsidP="00C27159">
      <w:pPr>
        <w:widowControl w:val="0"/>
        <w:tabs>
          <w:tab w:val="left" w:pos="0"/>
          <w:tab w:val="left" w:pos="680"/>
          <w:tab w:val="left" w:pos="1473"/>
          <w:tab w:val="left" w:pos="4320"/>
        </w:tabs>
        <w:snapToGrid w:val="0"/>
        <w:ind w:right="-1"/>
        <w:contextualSpacing/>
        <w:jc w:val="both"/>
        <w:rPr>
          <w:rFonts w:eastAsia="Times New Roman" w:cs="Arial"/>
          <w:strike/>
        </w:rPr>
      </w:pPr>
    </w:p>
    <w:p w14:paraId="38028A1B" w14:textId="49BFA41E" w:rsidR="00C27159" w:rsidRPr="00B94E42" w:rsidRDefault="00C27159" w:rsidP="00C27159">
      <w:pPr>
        <w:autoSpaceDE w:val="0"/>
        <w:autoSpaceDN w:val="0"/>
        <w:adjustRightInd w:val="0"/>
        <w:jc w:val="both"/>
        <w:rPr>
          <w:rFonts w:cs="Arial"/>
          <w:szCs w:val="22"/>
          <w:lang w:eastAsia="ca-ES"/>
        </w:rPr>
      </w:pPr>
      <w:r w:rsidRPr="00B94E42">
        <w:rPr>
          <w:rFonts w:eastAsia="Times New Roman" w:cs="Arial"/>
          <w:b/>
        </w:rPr>
        <w:t xml:space="preserve">b) Acreditació de la representació dels signants de les ofertes. </w:t>
      </w:r>
      <w:r w:rsidRPr="00B94E42">
        <w:rPr>
          <w:rFonts w:eastAsia="Times New Roman" w:cs="Arial"/>
        </w:rPr>
        <w:t xml:space="preserve">En el supòsit que es comparegui o se signin proposicions en nom d’un altre, </w:t>
      </w:r>
      <w:r w:rsidRPr="00B94E42">
        <w:rPr>
          <w:rFonts w:cs="Arial"/>
          <w:szCs w:val="22"/>
          <w:lang w:eastAsia="ca-ES"/>
        </w:rPr>
        <w:t xml:space="preserve">poder per comparèixer o signar proposicions en nom d’un altre i còpia del document nacional d’identitat, del passaport o document equivalent. </w:t>
      </w:r>
      <w:r w:rsidR="00491856" w:rsidRPr="002B0062">
        <w:rPr>
          <w:rFonts w:cs="Arial"/>
          <w:szCs w:val="22"/>
          <w:lang w:eastAsia="ca-ES"/>
        </w:rPr>
        <w:t xml:space="preserve">Aquest poder ha de reunir els requisits formals següents: ser escriptura pública, ser còpia autèntica i estar inscrit en el Registre Mercantil o en el registre oficial corresponent. </w:t>
      </w:r>
      <w:r w:rsidR="00491856">
        <w:rPr>
          <w:rFonts w:cs="Arial"/>
          <w:szCs w:val="22"/>
          <w:lang w:eastAsia="ca-ES"/>
        </w:rPr>
        <w:t xml:space="preserve">L’empres ho pot acreditar mitjançant la inscripció al registre </w:t>
      </w:r>
      <w:hyperlink r:id="rId19" w:history="1">
        <w:r w:rsidR="00491856" w:rsidRPr="001B581C">
          <w:rPr>
            <w:rStyle w:val="Hipervnculo"/>
            <w:rFonts w:cs="Arial"/>
            <w:szCs w:val="22"/>
            <w:lang w:eastAsia="ca-ES"/>
          </w:rPr>
          <w:t>Representa</w:t>
        </w:r>
      </w:hyperlink>
      <w:r w:rsidR="00491856">
        <w:rPr>
          <w:rStyle w:val="Hipervnculo"/>
          <w:rFonts w:cs="Arial"/>
          <w:szCs w:val="22"/>
          <w:lang w:eastAsia="ca-ES"/>
        </w:rPr>
        <w:t>.</w:t>
      </w:r>
    </w:p>
    <w:p w14:paraId="5478ED6C" w14:textId="77777777" w:rsidR="00C27159" w:rsidRPr="00286669" w:rsidRDefault="00C27159" w:rsidP="00C27159">
      <w:pPr>
        <w:widowControl w:val="0"/>
        <w:tabs>
          <w:tab w:val="left" w:pos="0"/>
          <w:tab w:val="left" w:pos="680"/>
          <w:tab w:val="left" w:pos="1473"/>
          <w:tab w:val="left" w:pos="4320"/>
        </w:tabs>
        <w:snapToGrid w:val="0"/>
        <w:ind w:right="-1"/>
        <w:contextualSpacing/>
        <w:jc w:val="both"/>
        <w:rPr>
          <w:rFonts w:eastAsia="Times New Roman" w:cs="Arial"/>
        </w:rPr>
      </w:pPr>
    </w:p>
    <w:p w14:paraId="1E006AE0" w14:textId="045A62CA" w:rsidR="00C27159" w:rsidRPr="00B94E42" w:rsidRDefault="00256B58" w:rsidP="00C27159">
      <w:pPr>
        <w:autoSpaceDE w:val="0"/>
        <w:autoSpaceDN w:val="0"/>
        <w:adjustRightInd w:val="0"/>
        <w:jc w:val="both"/>
        <w:rPr>
          <w:rFonts w:cs="Arial"/>
          <w:szCs w:val="22"/>
          <w:lang w:eastAsia="ca-ES"/>
        </w:rPr>
      </w:pPr>
      <w:r>
        <w:rPr>
          <w:rFonts w:cs="Arial"/>
          <w:b/>
          <w:szCs w:val="22"/>
          <w:lang w:eastAsia="ca-ES"/>
        </w:rPr>
        <w:t>c</w:t>
      </w:r>
      <w:r w:rsidR="00C27159">
        <w:rPr>
          <w:rFonts w:cs="Arial"/>
          <w:b/>
          <w:szCs w:val="22"/>
          <w:lang w:eastAsia="ca-ES"/>
        </w:rPr>
        <w:t xml:space="preserve">) </w:t>
      </w:r>
      <w:r w:rsidR="00C27159" w:rsidRPr="00B94E42">
        <w:rPr>
          <w:rFonts w:cs="Arial"/>
          <w:b/>
          <w:szCs w:val="22"/>
          <w:lang w:eastAsia="ca-ES"/>
        </w:rPr>
        <w:t>Documents acreditatius d’estar al corrent de les obligacions tributàries i amb la Seguretat Social, així com el document d’alta en l’Impost d’Activitats Econòmiques.</w:t>
      </w:r>
      <w:r w:rsidR="00C27159" w:rsidRPr="00B94E42">
        <w:rPr>
          <w:rFonts w:cs="Arial"/>
          <w:szCs w:val="22"/>
          <w:lang w:eastAsia="ca-ES"/>
        </w:rPr>
        <w:t xml:space="preserve"> L’ACCD comprovarà d’ofici que l’empresa proposada està al corrent de les seves obligacions tributàries i amb la Seguretat Social. No obstant això, en cas que els certificats siguin negatius o que les dades no estiguin actualitzades, es podrà requerir a l’empresa que aporti els documents acreditatius d’estar al corrent amb l’Administració de la Generalitat de Catalunya, amb l’Agència Estatal Tributària, amb la Tresoreria de la Seguretat Social i d’estar al corrent de l’Impost sobre Activitats Econòmiques. </w:t>
      </w:r>
    </w:p>
    <w:p w14:paraId="1110E413" w14:textId="77777777" w:rsidR="00C27159" w:rsidRPr="00B94E42" w:rsidRDefault="00C27159" w:rsidP="00C27159">
      <w:pPr>
        <w:autoSpaceDE w:val="0"/>
        <w:autoSpaceDN w:val="0"/>
        <w:adjustRightInd w:val="0"/>
        <w:jc w:val="both"/>
        <w:rPr>
          <w:rFonts w:cs="Arial"/>
          <w:b/>
          <w:szCs w:val="22"/>
          <w:lang w:eastAsia="ca-ES"/>
        </w:rPr>
      </w:pPr>
    </w:p>
    <w:p w14:paraId="500A786E" w14:textId="7DFAE758" w:rsidR="00C27159" w:rsidRPr="00B94E42" w:rsidRDefault="00C27159" w:rsidP="00C27159">
      <w:pPr>
        <w:autoSpaceDE w:val="0"/>
        <w:autoSpaceDN w:val="0"/>
        <w:adjustRightInd w:val="0"/>
        <w:jc w:val="both"/>
        <w:rPr>
          <w:rFonts w:cs="Arial"/>
          <w:szCs w:val="22"/>
          <w:lang w:eastAsia="ca-ES"/>
        </w:rPr>
      </w:pPr>
      <w:r w:rsidRPr="00B94E42">
        <w:rPr>
          <w:rFonts w:cs="Arial"/>
          <w:b/>
          <w:szCs w:val="22"/>
          <w:lang w:eastAsia="ca-ES"/>
        </w:rPr>
        <w:t>d) Documents acreditatius del compliment de la normativa d’integració de treballadors amb discapacitat</w:t>
      </w:r>
      <w:r w:rsidRPr="00B94E42">
        <w:rPr>
          <w:rFonts w:cs="Arial"/>
          <w:szCs w:val="22"/>
          <w:lang w:eastAsia="ca-ES"/>
        </w:rPr>
        <w:t xml:space="preserve">, d’acord amb la declaració responsable presentada de conformitat amb el model de </w:t>
      </w:r>
      <w:r w:rsidRPr="008D0629">
        <w:rPr>
          <w:rFonts w:cs="Arial"/>
          <w:b/>
          <w:bCs/>
          <w:szCs w:val="22"/>
          <w:lang w:eastAsia="ca-ES"/>
        </w:rPr>
        <w:t>l’Annex 2</w:t>
      </w:r>
      <w:r w:rsidR="00BD12C5">
        <w:rPr>
          <w:rFonts w:cs="Arial"/>
          <w:b/>
          <w:bCs/>
          <w:szCs w:val="22"/>
          <w:lang w:eastAsia="ca-ES"/>
        </w:rPr>
        <w:t xml:space="preserve"> </w:t>
      </w:r>
      <w:r w:rsidRPr="00E32855">
        <w:rPr>
          <w:rFonts w:cs="Arial"/>
          <w:szCs w:val="22"/>
          <w:lang w:eastAsia="ca-ES"/>
        </w:rPr>
        <w:t>d’aquest plec</w:t>
      </w:r>
      <w:r w:rsidRPr="00B94E42">
        <w:rPr>
          <w:rFonts w:cs="Arial"/>
          <w:szCs w:val="22"/>
          <w:lang w:eastAsia="ca-ES"/>
        </w:rPr>
        <w:t>.</w:t>
      </w:r>
    </w:p>
    <w:p w14:paraId="3CBAF166" w14:textId="77777777" w:rsidR="00C27159" w:rsidRPr="00B94E42" w:rsidRDefault="00C27159" w:rsidP="00C27159">
      <w:pPr>
        <w:autoSpaceDE w:val="0"/>
        <w:autoSpaceDN w:val="0"/>
        <w:adjustRightInd w:val="0"/>
        <w:jc w:val="both"/>
        <w:rPr>
          <w:rFonts w:cs="Arial"/>
          <w:szCs w:val="22"/>
          <w:lang w:eastAsia="ca-ES"/>
        </w:rPr>
      </w:pPr>
    </w:p>
    <w:p w14:paraId="6ACB9CEF" w14:textId="58C83C95" w:rsidR="00C27159" w:rsidRDefault="00C27159" w:rsidP="00C27159">
      <w:pPr>
        <w:autoSpaceDE w:val="0"/>
        <w:autoSpaceDN w:val="0"/>
        <w:adjustRightInd w:val="0"/>
        <w:jc w:val="both"/>
        <w:rPr>
          <w:rFonts w:cs="Arial"/>
          <w:szCs w:val="22"/>
          <w:lang w:eastAsia="ca-ES"/>
        </w:rPr>
      </w:pPr>
      <w:r w:rsidRPr="00B94E42">
        <w:rPr>
          <w:rFonts w:cs="Arial"/>
          <w:b/>
          <w:szCs w:val="22"/>
          <w:lang w:eastAsia="ca-ES"/>
        </w:rPr>
        <w:t>e)</w:t>
      </w:r>
      <w:r w:rsidRPr="00B94E42">
        <w:rPr>
          <w:rFonts w:cs="Arial"/>
          <w:szCs w:val="22"/>
          <w:lang w:eastAsia="ca-ES"/>
        </w:rPr>
        <w:t xml:space="preserve"> </w:t>
      </w:r>
      <w:r w:rsidRPr="00B94E42">
        <w:rPr>
          <w:rFonts w:cs="Arial"/>
          <w:b/>
          <w:szCs w:val="22"/>
          <w:lang w:eastAsia="ca-ES"/>
        </w:rPr>
        <w:t>Documents acreditatius del compliment de la normativa sobre obligació de pla d’igualtat entre homes i dones</w:t>
      </w:r>
      <w:r w:rsidRPr="00B94E42">
        <w:rPr>
          <w:rFonts w:cs="Arial"/>
          <w:szCs w:val="22"/>
          <w:lang w:eastAsia="ca-ES"/>
        </w:rPr>
        <w:t xml:space="preserve">, d’acord amb la declaració responsable presentada de conformitat amb el model de </w:t>
      </w:r>
      <w:r w:rsidRPr="008D0629">
        <w:rPr>
          <w:rFonts w:cs="Arial"/>
          <w:b/>
          <w:bCs/>
          <w:szCs w:val="22"/>
          <w:lang w:eastAsia="ca-ES"/>
        </w:rPr>
        <w:t>l’Annex 2</w:t>
      </w:r>
      <w:r w:rsidRPr="002675D9">
        <w:rPr>
          <w:rFonts w:cs="Arial"/>
          <w:szCs w:val="22"/>
          <w:lang w:eastAsia="ca-ES"/>
        </w:rPr>
        <w:t xml:space="preserve"> </w:t>
      </w:r>
      <w:r w:rsidRPr="00E32855">
        <w:rPr>
          <w:rFonts w:cs="Arial"/>
          <w:szCs w:val="22"/>
          <w:lang w:eastAsia="ca-ES"/>
        </w:rPr>
        <w:t>d’aquest plec</w:t>
      </w:r>
      <w:r w:rsidRPr="00B94E42">
        <w:rPr>
          <w:rFonts w:cs="Arial"/>
          <w:szCs w:val="22"/>
          <w:lang w:eastAsia="ca-ES"/>
        </w:rPr>
        <w:t>.</w:t>
      </w:r>
    </w:p>
    <w:p w14:paraId="20507696" w14:textId="77777777" w:rsidR="00C27159" w:rsidRDefault="00C27159" w:rsidP="00C27159">
      <w:pPr>
        <w:autoSpaceDE w:val="0"/>
        <w:autoSpaceDN w:val="0"/>
        <w:adjustRightInd w:val="0"/>
        <w:jc w:val="both"/>
        <w:rPr>
          <w:rFonts w:cs="Arial"/>
          <w:szCs w:val="22"/>
          <w:lang w:eastAsia="ca-ES"/>
        </w:rPr>
      </w:pPr>
    </w:p>
    <w:p w14:paraId="49E21269" w14:textId="6816E3FA" w:rsidR="00C27159" w:rsidRPr="002845B6" w:rsidRDefault="00C27159" w:rsidP="00C27159">
      <w:pPr>
        <w:autoSpaceDE w:val="0"/>
        <w:autoSpaceDN w:val="0"/>
        <w:adjustRightInd w:val="0"/>
        <w:jc w:val="both"/>
        <w:rPr>
          <w:rFonts w:cs="Arial"/>
          <w:strike/>
          <w:szCs w:val="22"/>
          <w:lang w:eastAsia="ca-ES"/>
        </w:rPr>
      </w:pPr>
      <w:r w:rsidRPr="00477E1F">
        <w:rPr>
          <w:rFonts w:cs="Arial"/>
          <w:b/>
          <w:szCs w:val="22"/>
          <w:lang w:eastAsia="ca-ES"/>
        </w:rPr>
        <w:t>f)</w:t>
      </w:r>
      <w:r w:rsidRPr="002845B6">
        <w:rPr>
          <w:rFonts w:cs="Arial"/>
          <w:szCs w:val="22"/>
          <w:lang w:eastAsia="ca-ES"/>
        </w:rPr>
        <w:t xml:space="preserve"> </w:t>
      </w:r>
      <w:r w:rsidRPr="002845B6">
        <w:rPr>
          <w:rFonts w:eastAsia="Times New Roman" w:cs="Arial"/>
          <w:b/>
        </w:rPr>
        <w:t xml:space="preserve">Documents acreditatius de l’efectiva disposició de mitjans </w:t>
      </w:r>
      <w:r w:rsidRPr="002845B6">
        <w:rPr>
          <w:rFonts w:eastAsia="Times New Roman" w:cs="Arial"/>
        </w:rPr>
        <w:t xml:space="preserve">que s’hagi compromès a dedicar o adscriure a l’execució del contracte d’acord amb l’article 76.2 de la LCSP i </w:t>
      </w:r>
      <w:r w:rsidR="0003035A">
        <w:rPr>
          <w:rFonts w:cs="Arial"/>
          <w:b/>
          <w:bCs/>
          <w:szCs w:val="22"/>
          <w:lang w:eastAsia="ca-ES"/>
        </w:rPr>
        <w:t xml:space="preserve"> d’acord amb el declarat i establert al</w:t>
      </w:r>
      <w:r w:rsidRPr="002845B6">
        <w:rPr>
          <w:rFonts w:cs="Arial"/>
          <w:b/>
          <w:bCs/>
          <w:szCs w:val="22"/>
          <w:lang w:eastAsia="ca-ES"/>
        </w:rPr>
        <w:t xml:space="preserve"> model de l’Annex 4 </w:t>
      </w:r>
      <w:r w:rsidRPr="002845B6">
        <w:rPr>
          <w:rFonts w:cs="Arial"/>
          <w:bCs/>
          <w:szCs w:val="22"/>
          <w:lang w:eastAsia="ca-ES"/>
        </w:rPr>
        <w:t>d’aquest plec.</w:t>
      </w:r>
    </w:p>
    <w:p w14:paraId="00E92FA6" w14:textId="77777777" w:rsidR="00C27159" w:rsidRDefault="00C27159" w:rsidP="00C27159">
      <w:pPr>
        <w:autoSpaceDE w:val="0"/>
        <w:autoSpaceDN w:val="0"/>
        <w:adjustRightInd w:val="0"/>
        <w:jc w:val="both"/>
        <w:rPr>
          <w:rFonts w:cs="Arial"/>
          <w:b/>
          <w:strike/>
          <w:szCs w:val="22"/>
          <w:lang w:eastAsia="ca-ES"/>
        </w:rPr>
      </w:pPr>
    </w:p>
    <w:p w14:paraId="0CD59D31" w14:textId="77777777" w:rsidR="00C27159" w:rsidRPr="002675D9" w:rsidRDefault="00C27159" w:rsidP="00C27159">
      <w:pPr>
        <w:autoSpaceDE w:val="0"/>
        <w:autoSpaceDN w:val="0"/>
        <w:adjustRightInd w:val="0"/>
        <w:jc w:val="both"/>
        <w:rPr>
          <w:rFonts w:cs="Arial"/>
          <w:bCs/>
          <w:szCs w:val="22"/>
          <w:lang w:eastAsia="ca-ES"/>
        </w:rPr>
      </w:pPr>
      <w:r w:rsidRPr="002675D9">
        <w:rPr>
          <w:rFonts w:cs="Arial"/>
          <w:bCs/>
          <w:szCs w:val="22"/>
          <w:lang w:eastAsia="ca-ES"/>
        </w:rPr>
        <w:t>En tot cas, l’empresa proposada amb la millor puntuació ha d’aportar la documentació següent:</w:t>
      </w:r>
    </w:p>
    <w:p w14:paraId="79FC28E1" w14:textId="77777777" w:rsidR="00C27159" w:rsidRPr="002E60DF" w:rsidRDefault="00C27159" w:rsidP="00C27159">
      <w:pPr>
        <w:autoSpaceDE w:val="0"/>
        <w:autoSpaceDN w:val="0"/>
        <w:adjustRightInd w:val="0"/>
        <w:jc w:val="both"/>
        <w:rPr>
          <w:rFonts w:cs="Arial"/>
          <w:bCs/>
          <w:szCs w:val="22"/>
          <w:lang w:eastAsia="ca-ES"/>
        </w:rPr>
      </w:pPr>
    </w:p>
    <w:p w14:paraId="59B94167" w14:textId="0610C998" w:rsidR="00C27159" w:rsidRDefault="00C27159" w:rsidP="00995060">
      <w:pPr>
        <w:pStyle w:val="Prrafodelista"/>
        <w:numPr>
          <w:ilvl w:val="0"/>
          <w:numId w:val="11"/>
        </w:numPr>
        <w:autoSpaceDE w:val="0"/>
        <w:autoSpaceDN w:val="0"/>
        <w:adjustRightInd w:val="0"/>
        <w:jc w:val="both"/>
        <w:rPr>
          <w:rFonts w:ascii="Arial" w:hAnsi="Arial" w:cs="Arial"/>
          <w:sz w:val="22"/>
          <w:szCs w:val="22"/>
          <w:lang w:eastAsia="ca-ES"/>
        </w:rPr>
      </w:pPr>
      <w:r w:rsidRPr="002E60DF">
        <w:rPr>
          <w:rFonts w:ascii="Arial" w:hAnsi="Arial" w:cs="Arial"/>
          <w:b/>
          <w:sz w:val="22"/>
          <w:szCs w:val="22"/>
          <w:lang w:eastAsia="ca-ES"/>
        </w:rPr>
        <w:t xml:space="preserve">Relació del personal </w:t>
      </w:r>
      <w:r w:rsidRPr="002E60DF">
        <w:rPr>
          <w:rFonts w:ascii="Arial" w:hAnsi="Arial" w:cs="Arial"/>
          <w:sz w:val="22"/>
          <w:szCs w:val="22"/>
          <w:lang w:eastAsia="ca-ES"/>
        </w:rPr>
        <w:t xml:space="preserve">que es destinarà a l’execució del contracte i acreditació de la seva afiliació i alta a la Seguretat Social, mitjançant la presentació dels TC2 </w:t>
      </w:r>
      <w:r w:rsidRPr="002E60DF">
        <w:rPr>
          <w:rFonts w:ascii="Arial" w:hAnsi="Arial" w:cs="Arial"/>
          <w:sz w:val="22"/>
          <w:szCs w:val="22"/>
          <w:lang w:eastAsia="ca-ES"/>
        </w:rPr>
        <w:lastRenderedPageBreak/>
        <w:t>corresponents. Alternativament, i si s’escau, declaració responsable per part de l’empresa on es declari no tenir encara contractades les persones treballadores que s’ocuparan en l’execució del contracte i que acreditarà la afiliació i l’alta de totes elles quan les hagi contractat i sempre amb caràcter previ a l’inici de l’activitat contractada.</w:t>
      </w:r>
    </w:p>
    <w:p w14:paraId="3F0CD071" w14:textId="77777777" w:rsidR="00256B58" w:rsidRDefault="00256B58" w:rsidP="00256B58">
      <w:pPr>
        <w:autoSpaceDE w:val="0"/>
        <w:autoSpaceDN w:val="0"/>
        <w:adjustRightInd w:val="0"/>
        <w:jc w:val="both"/>
        <w:rPr>
          <w:rFonts w:cs="Arial"/>
          <w:szCs w:val="22"/>
          <w:lang w:eastAsia="ca-ES"/>
        </w:rPr>
      </w:pPr>
    </w:p>
    <w:p w14:paraId="4A9157E5" w14:textId="7DA99E40" w:rsidR="009D1B57" w:rsidRDefault="00256B58" w:rsidP="00256B58">
      <w:pPr>
        <w:autoSpaceDE w:val="0"/>
        <w:autoSpaceDN w:val="0"/>
        <w:adjustRightInd w:val="0"/>
        <w:jc w:val="both"/>
        <w:rPr>
          <w:rFonts w:cs="Arial"/>
          <w:szCs w:val="22"/>
          <w:lang w:eastAsia="ca-ES"/>
        </w:rPr>
      </w:pPr>
      <w:r w:rsidRPr="00477E1F">
        <w:rPr>
          <w:rFonts w:cs="Arial"/>
          <w:b/>
          <w:szCs w:val="22"/>
          <w:lang w:eastAsia="ca-ES"/>
        </w:rPr>
        <w:t>g)</w:t>
      </w:r>
      <w:r>
        <w:rPr>
          <w:rFonts w:cs="Arial"/>
          <w:szCs w:val="22"/>
          <w:lang w:eastAsia="ca-ES"/>
        </w:rPr>
        <w:t xml:space="preserve"> </w:t>
      </w:r>
      <w:r w:rsidRPr="00256B58">
        <w:rPr>
          <w:rFonts w:cs="Arial"/>
          <w:b/>
          <w:szCs w:val="22"/>
          <w:lang w:eastAsia="ca-ES"/>
        </w:rPr>
        <w:t xml:space="preserve">Documentació acreditativa de la disposició de l’Assegurança de </w:t>
      </w:r>
      <w:r>
        <w:rPr>
          <w:rFonts w:cs="Arial"/>
          <w:b/>
          <w:szCs w:val="22"/>
          <w:lang w:eastAsia="ca-ES"/>
        </w:rPr>
        <w:t>R</w:t>
      </w:r>
      <w:r w:rsidRPr="00256B58">
        <w:rPr>
          <w:rFonts w:cs="Arial"/>
          <w:b/>
          <w:szCs w:val="22"/>
          <w:lang w:eastAsia="ca-ES"/>
        </w:rPr>
        <w:t>esponsabilitat Civil</w:t>
      </w:r>
      <w:r w:rsidR="003649D8">
        <w:rPr>
          <w:rFonts w:cs="Arial"/>
          <w:b/>
          <w:szCs w:val="22"/>
          <w:lang w:eastAsia="ca-ES"/>
        </w:rPr>
        <w:t xml:space="preserve"> Professional</w:t>
      </w:r>
      <w:r>
        <w:rPr>
          <w:rFonts w:cs="Arial"/>
          <w:szCs w:val="22"/>
          <w:lang w:eastAsia="ca-ES"/>
        </w:rPr>
        <w:t>, d’acord amb</w:t>
      </w:r>
      <w:r w:rsidR="0003035A">
        <w:rPr>
          <w:rFonts w:cs="Arial"/>
          <w:szCs w:val="22"/>
          <w:lang w:eastAsia="ca-ES"/>
        </w:rPr>
        <w:t xml:space="preserve"> el model de la declaració de</w:t>
      </w:r>
      <w:r>
        <w:rPr>
          <w:rFonts w:cs="Arial"/>
          <w:szCs w:val="22"/>
          <w:lang w:eastAsia="ca-ES"/>
        </w:rPr>
        <w:t xml:space="preserve"> </w:t>
      </w:r>
      <w:r w:rsidRPr="0003035A">
        <w:rPr>
          <w:rFonts w:cs="Arial"/>
          <w:b/>
          <w:szCs w:val="22"/>
          <w:lang w:eastAsia="ca-ES"/>
        </w:rPr>
        <w:t xml:space="preserve">l’Annex </w:t>
      </w:r>
      <w:r w:rsidR="00A354A7">
        <w:rPr>
          <w:rFonts w:cs="Arial"/>
          <w:b/>
          <w:szCs w:val="22"/>
          <w:lang w:eastAsia="ca-ES"/>
        </w:rPr>
        <w:t>11</w:t>
      </w:r>
      <w:r>
        <w:rPr>
          <w:rFonts w:cs="Arial"/>
          <w:szCs w:val="22"/>
          <w:lang w:eastAsia="ca-ES"/>
        </w:rPr>
        <w:t xml:space="preserve"> i el PPTP</w:t>
      </w:r>
      <w:r w:rsidR="009D1B57">
        <w:rPr>
          <w:rFonts w:cs="Arial"/>
          <w:szCs w:val="22"/>
          <w:lang w:eastAsia="ca-ES"/>
        </w:rPr>
        <w:t>.</w:t>
      </w:r>
    </w:p>
    <w:p w14:paraId="6F28E878" w14:textId="6B3E6E84" w:rsidR="004842CF" w:rsidRDefault="004842CF" w:rsidP="00256B58">
      <w:pPr>
        <w:autoSpaceDE w:val="0"/>
        <w:autoSpaceDN w:val="0"/>
        <w:adjustRightInd w:val="0"/>
        <w:jc w:val="both"/>
        <w:rPr>
          <w:rFonts w:cs="Arial"/>
          <w:szCs w:val="22"/>
          <w:lang w:eastAsia="ca-ES"/>
        </w:rPr>
      </w:pPr>
    </w:p>
    <w:p w14:paraId="65A60733" w14:textId="0990D794" w:rsidR="004842CF" w:rsidRDefault="004842CF" w:rsidP="004842CF">
      <w:pPr>
        <w:tabs>
          <w:tab w:val="num" w:pos="360"/>
        </w:tabs>
        <w:ind w:left="360" w:hanging="360"/>
        <w:jc w:val="both"/>
        <w:rPr>
          <w:rFonts w:cs="Arial"/>
          <w:b/>
          <w:snapToGrid w:val="0"/>
          <w:szCs w:val="22"/>
        </w:rPr>
      </w:pPr>
      <w:r>
        <w:rPr>
          <w:rFonts w:cs="Arial"/>
          <w:snapToGrid w:val="0"/>
          <w:szCs w:val="22"/>
        </w:rPr>
        <w:t>h) Documentació acreditativa de la seva condició de centres especials de treball d’iniciativa social i empreses d’inserció:</w:t>
      </w:r>
    </w:p>
    <w:p w14:paraId="2D6F162E" w14:textId="77777777" w:rsidR="004842CF" w:rsidRPr="00695D85" w:rsidRDefault="004842CF" w:rsidP="004842CF">
      <w:pPr>
        <w:autoSpaceDE w:val="0"/>
        <w:autoSpaceDN w:val="0"/>
        <w:adjustRightInd w:val="0"/>
        <w:jc w:val="both"/>
        <w:rPr>
          <w:rFonts w:eastAsia="Times New Roman" w:cs="Arial"/>
          <w:color w:val="000000"/>
          <w:sz w:val="20"/>
          <w:szCs w:val="22"/>
          <w:lang w:eastAsia="ca-ES"/>
        </w:rPr>
      </w:pPr>
    </w:p>
    <w:p w14:paraId="19B2B6B5" w14:textId="77777777" w:rsidR="004842CF" w:rsidRPr="00695D85" w:rsidRDefault="004842CF" w:rsidP="004842CF">
      <w:pPr>
        <w:numPr>
          <w:ilvl w:val="0"/>
          <w:numId w:val="41"/>
        </w:numPr>
        <w:autoSpaceDE w:val="0"/>
        <w:autoSpaceDN w:val="0"/>
        <w:adjustRightInd w:val="0"/>
        <w:spacing w:after="13"/>
        <w:jc w:val="both"/>
        <w:rPr>
          <w:rFonts w:eastAsia="Times New Roman" w:cs="Arial"/>
          <w:szCs w:val="22"/>
          <w:lang w:eastAsia="ca-ES"/>
        </w:rPr>
      </w:pPr>
      <w:r w:rsidRPr="00695D85">
        <w:rPr>
          <w:rFonts w:eastAsia="Times New Roman" w:cs="Arial"/>
          <w:szCs w:val="22"/>
          <w:lang w:eastAsia="ca-ES"/>
        </w:rPr>
        <w:t>En el cas dels CETIS:</w:t>
      </w:r>
    </w:p>
    <w:p w14:paraId="781808FB" w14:textId="77777777" w:rsidR="004842CF" w:rsidRPr="00695D85" w:rsidRDefault="004842CF" w:rsidP="004842CF">
      <w:pPr>
        <w:numPr>
          <w:ilvl w:val="0"/>
          <w:numId w:val="42"/>
        </w:numPr>
        <w:autoSpaceDE w:val="0"/>
        <w:autoSpaceDN w:val="0"/>
        <w:adjustRightInd w:val="0"/>
        <w:spacing w:after="13"/>
        <w:jc w:val="both"/>
        <w:rPr>
          <w:rFonts w:eastAsia="Times New Roman" w:cs="Arial"/>
          <w:szCs w:val="22"/>
          <w:lang w:eastAsia="ca-ES"/>
        </w:rPr>
      </w:pPr>
      <w:r w:rsidRPr="00695D85">
        <w:rPr>
          <w:rFonts w:eastAsia="Times New Roman" w:cs="Arial"/>
          <w:szCs w:val="22"/>
          <w:lang w:eastAsia="ca-ES"/>
        </w:rPr>
        <w:t>Certificat del Registre de CET.</w:t>
      </w:r>
    </w:p>
    <w:p w14:paraId="4D1D6D1C" w14:textId="77777777" w:rsidR="004842CF" w:rsidRPr="00695D85" w:rsidRDefault="004842CF" w:rsidP="004842CF">
      <w:pPr>
        <w:numPr>
          <w:ilvl w:val="0"/>
          <w:numId w:val="42"/>
        </w:numPr>
        <w:autoSpaceDE w:val="0"/>
        <w:autoSpaceDN w:val="0"/>
        <w:adjustRightInd w:val="0"/>
        <w:spacing w:after="13"/>
        <w:jc w:val="both"/>
        <w:rPr>
          <w:rFonts w:eastAsia="Times New Roman" w:cs="Arial"/>
          <w:szCs w:val="22"/>
          <w:lang w:eastAsia="ca-ES"/>
        </w:rPr>
      </w:pPr>
      <w:r w:rsidRPr="00695D85">
        <w:rPr>
          <w:rFonts w:eastAsia="Times New Roman" w:cs="Arial"/>
          <w:szCs w:val="22"/>
          <w:lang w:eastAsia="ca-ES"/>
        </w:rPr>
        <w:t>Acta fundacional o escriptura de constitució / Llibre de socis/es. On s’acrediti que es tracta d’una entitat sense ànim de lucre. En cas de ser una entitat mercantil, també cal aportar el Llibre de socis/es a fi d’acreditar que la majoria del capital social pertany a una entitat sense ànim de lucre.</w:t>
      </w:r>
    </w:p>
    <w:p w14:paraId="7CEFA29C" w14:textId="77777777" w:rsidR="004842CF" w:rsidRPr="00695D85" w:rsidRDefault="004842CF" w:rsidP="004842CF">
      <w:pPr>
        <w:numPr>
          <w:ilvl w:val="0"/>
          <w:numId w:val="42"/>
        </w:numPr>
        <w:autoSpaceDE w:val="0"/>
        <w:autoSpaceDN w:val="0"/>
        <w:adjustRightInd w:val="0"/>
        <w:spacing w:after="13"/>
        <w:jc w:val="both"/>
        <w:rPr>
          <w:rFonts w:eastAsia="Times New Roman" w:cs="Arial"/>
          <w:szCs w:val="22"/>
          <w:lang w:eastAsia="ca-ES"/>
        </w:rPr>
      </w:pPr>
      <w:r w:rsidRPr="00695D85">
        <w:rPr>
          <w:rFonts w:eastAsia="Times New Roman" w:cs="Arial"/>
          <w:szCs w:val="22"/>
          <w:lang w:eastAsia="ca-ES"/>
        </w:rPr>
        <w:t>Estatuts en vigor registrats: on consti que l’objecte social és la inserció social i laboral de persones amb discapacitat i/o risc d’exclusió social i, així mateix, que els /les socis/es o les persones accionistes no rebran distribució de dividends per les seves participacions o accions perquè aquestes es reinvertiran en l’activitat descrita per l’objecte social.</w:t>
      </w:r>
    </w:p>
    <w:p w14:paraId="103E39E7" w14:textId="77777777" w:rsidR="004842CF" w:rsidRPr="00695D85" w:rsidRDefault="004842CF" w:rsidP="004842CF">
      <w:pPr>
        <w:autoSpaceDE w:val="0"/>
        <w:autoSpaceDN w:val="0"/>
        <w:adjustRightInd w:val="0"/>
        <w:spacing w:after="13"/>
        <w:ind w:left="284"/>
        <w:jc w:val="both"/>
        <w:rPr>
          <w:rFonts w:eastAsia="Times New Roman" w:cs="Arial"/>
          <w:szCs w:val="22"/>
          <w:lang w:eastAsia="ca-ES"/>
        </w:rPr>
      </w:pPr>
    </w:p>
    <w:p w14:paraId="3E4016E1" w14:textId="77777777" w:rsidR="004842CF" w:rsidRPr="00695D85" w:rsidRDefault="004842CF" w:rsidP="004842CF">
      <w:pPr>
        <w:numPr>
          <w:ilvl w:val="0"/>
          <w:numId w:val="41"/>
        </w:numPr>
        <w:autoSpaceDE w:val="0"/>
        <w:autoSpaceDN w:val="0"/>
        <w:adjustRightInd w:val="0"/>
        <w:spacing w:after="13"/>
        <w:jc w:val="both"/>
        <w:rPr>
          <w:rFonts w:eastAsia="Times New Roman" w:cs="Arial"/>
          <w:szCs w:val="22"/>
          <w:lang w:eastAsia="ca-ES"/>
        </w:rPr>
      </w:pPr>
      <w:r w:rsidRPr="00695D85">
        <w:rPr>
          <w:rFonts w:eastAsia="Times New Roman" w:cs="Arial"/>
          <w:szCs w:val="22"/>
          <w:lang w:eastAsia="ca-ES"/>
        </w:rPr>
        <w:t>En el cas de les Empreses d’Inserció (EI):</w:t>
      </w:r>
    </w:p>
    <w:p w14:paraId="3BBA85EA" w14:textId="77777777" w:rsidR="004842CF" w:rsidRPr="00695D85" w:rsidRDefault="004842CF" w:rsidP="004842CF">
      <w:pPr>
        <w:numPr>
          <w:ilvl w:val="0"/>
          <w:numId w:val="42"/>
        </w:numPr>
        <w:autoSpaceDE w:val="0"/>
        <w:autoSpaceDN w:val="0"/>
        <w:adjustRightInd w:val="0"/>
        <w:spacing w:after="13"/>
        <w:jc w:val="both"/>
        <w:rPr>
          <w:rFonts w:eastAsia="Times New Roman" w:cs="Arial"/>
          <w:szCs w:val="22"/>
          <w:lang w:eastAsia="ca-ES"/>
        </w:rPr>
      </w:pPr>
      <w:r w:rsidRPr="00695D85">
        <w:rPr>
          <w:rFonts w:eastAsia="Times New Roman" w:cs="Arial"/>
          <w:szCs w:val="22"/>
          <w:lang w:eastAsia="ca-ES"/>
        </w:rPr>
        <w:t>Inscripció al Registre administratiu d’Empreses d’Inserció de Catalunya o Registre central o d’altres Comunitats Autònomes.</w:t>
      </w:r>
    </w:p>
    <w:p w14:paraId="7DB0231E" w14:textId="77777777" w:rsidR="004842CF" w:rsidRPr="00695D85" w:rsidRDefault="004842CF" w:rsidP="004842CF">
      <w:pPr>
        <w:autoSpaceDE w:val="0"/>
        <w:autoSpaceDN w:val="0"/>
        <w:adjustRightInd w:val="0"/>
        <w:spacing w:after="13"/>
        <w:jc w:val="both"/>
        <w:rPr>
          <w:rFonts w:cs="Arial"/>
          <w:szCs w:val="22"/>
          <w:lang w:eastAsia="ca-ES"/>
        </w:rPr>
      </w:pPr>
    </w:p>
    <w:p w14:paraId="6940302E" w14:textId="77777777" w:rsidR="004842CF" w:rsidRPr="00695D85" w:rsidRDefault="004842CF" w:rsidP="004842CF">
      <w:pPr>
        <w:numPr>
          <w:ilvl w:val="0"/>
          <w:numId w:val="41"/>
        </w:numPr>
        <w:autoSpaceDE w:val="0"/>
        <w:autoSpaceDN w:val="0"/>
        <w:adjustRightInd w:val="0"/>
        <w:spacing w:after="13"/>
        <w:jc w:val="both"/>
        <w:rPr>
          <w:rFonts w:eastAsia="Times New Roman" w:cs="Arial"/>
          <w:szCs w:val="22"/>
          <w:lang w:eastAsia="ca-ES"/>
        </w:rPr>
      </w:pPr>
      <w:r w:rsidRPr="00695D85">
        <w:rPr>
          <w:rFonts w:eastAsia="Times New Roman" w:cs="Arial"/>
          <w:szCs w:val="22"/>
          <w:lang w:eastAsia="ca-ES"/>
        </w:rPr>
        <w:t>En el cas dels Programes de Treball Protegit (PTP):</w:t>
      </w:r>
    </w:p>
    <w:p w14:paraId="5E853F55" w14:textId="77777777" w:rsidR="004842CF" w:rsidRPr="00695D85" w:rsidRDefault="004842CF" w:rsidP="004842CF">
      <w:pPr>
        <w:numPr>
          <w:ilvl w:val="0"/>
          <w:numId w:val="42"/>
        </w:numPr>
        <w:autoSpaceDE w:val="0"/>
        <w:autoSpaceDN w:val="0"/>
        <w:adjustRightInd w:val="0"/>
        <w:spacing w:after="13"/>
        <w:jc w:val="both"/>
        <w:rPr>
          <w:rFonts w:eastAsia="Times New Roman" w:cs="Arial"/>
          <w:szCs w:val="22"/>
          <w:lang w:eastAsia="ca-ES"/>
        </w:rPr>
      </w:pPr>
      <w:r w:rsidRPr="00695D85">
        <w:rPr>
          <w:rFonts w:eastAsia="Times New Roman" w:cs="Arial"/>
          <w:szCs w:val="22"/>
          <w:lang w:eastAsia="ca-ES"/>
        </w:rPr>
        <w:t>Contracte / acord entre un CET i la empresa ordinària (empresa col·laboradora).</w:t>
      </w:r>
    </w:p>
    <w:p w14:paraId="38DB8BED" w14:textId="77777777" w:rsidR="004842CF" w:rsidRPr="00695D85" w:rsidRDefault="004842CF" w:rsidP="004842CF">
      <w:pPr>
        <w:numPr>
          <w:ilvl w:val="0"/>
          <w:numId w:val="42"/>
        </w:numPr>
        <w:autoSpaceDE w:val="0"/>
        <w:autoSpaceDN w:val="0"/>
        <w:adjustRightInd w:val="0"/>
        <w:spacing w:after="13"/>
        <w:jc w:val="both"/>
        <w:rPr>
          <w:rFonts w:eastAsia="Times New Roman" w:cs="Arial"/>
          <w:szCs w:val="22"/>
          <w:lang w:eastAsia="ca-ES"/>
        </w:rPr>
      </w:pPr>
      <w:r w:rsidRPr="00695D85">
        <w:rPr>
          <w:rFonts w:eastAsia="Times New Roman" w:cs="Arial"/>
          <w:szCs w:val="22"/>
          <w:lang w:eastAsia="ca-ES"/>
        </w:rPr>
        <w:t>Acta fundacional o escriptura de constitució / Llibre de socis/es del CET. On s’acrediti que es tracta d’una entitat sense ànim de lucre. En cas de ser una entitat mercantil, també cal aportar el Llibre de socis/es a fi d’acreditar que la majoria del capital social pertany a una entitat sense ànim de lucre.</w:t>
      </w:r>
    </w:p>
    <w:p w14:paraId="5993DA17" w14:textId="77777777" w:rsidR="004842CF" w:rsidRPr="00695D85" w:rsidRDefault="004842CF" w:rsidP="004842CF">
      <w:pPr>
        <w:numPr>
          <w:ilvl w:val="0"/>
          <w:numId w:val="42"/>
        </w:numPr>
        <w:autoSpaceDE w:val="0"/>
        <w:autoSpaceDN w:val="0"/>
        <w:adjustRightInd w:val="0"/>
        <w:spacing w:after="13"/>
        <w:jc w:val="both"/>
        <w:rPr>
          <w:rFonts w:eastAsia="Times New Roman" w:cs="Arial"/>
          <w:szCs w:val="22"/>
          <w:lang w:eastAsia="ca-ES"/>
        </w:rPr>
      </w:pPr>
      <w:r w:rsidRPr="00695D85">
        <w:rPr>
          <w:rFonts w:eastAsia="Times New Roman" w:cs="Arial"/>
          <w:szCs w:val="22"/>
          <w:lang w:eastAsia="ca-ES"/>
        </w:rPr>
        <w:t>Estatuts en vigor registrats del CET: on consti que l’objecte social és la inserció social i laboral de persones amb discapacitat i/o risc d’exclusió social i, així mateix, que els /les socis/es o les persones accionistes no rebran distribució de dividends per les seves participacions o accions perquè aquestes es reinvertiran en l’activitat descrita per l’objecte social.</w:t>
      </w:r>
    </w:p>
    <w:p w14:paraId="5522A5A7" w14:textId="77777777" w:rsidR="004842CF" w:rsidRDefault="004842CF" w:rsidP="00256B58">
      <w:pPr>
        <w:autoSpaceDE w:val="0"/>
        <w:autoSpaceDN w:val="0"/>
        <w:adjustRightInd w:val="0"/>
        <w:jc w:val="both"/>
        <w:rPr>
          <w:rFonts w:cs="Arial"/>
          <w:szCs w:val="22"/>
          <w:lang w:eastAsia="ca-ES"/>
        </w:rPr>
      </w:pPr>
    </w:p>
    <w:p w14:paraId="276F2FFB" w14:textId="77777777" w:rsidR="009D1B57" w:rsidRDefault="009D1B57" w:rsidP="00256B58">
      <w:pPr>
        <w:autoSpaceDE w:val="0"/>
        <w:autoSpaceDN w:val="0"/>
        <w:adjustRightInd w:val="0"/>
        <w:jc w:val="both"/>
        <w:rPr>
          <w:rFonts w:cs="Arial"/>
          <w:szCs w:val="22"/>
          <w:lang w:eastAsia="ca-ES"/>
        </w:rPr>
      </w:pPr>
    </w:p>
    <w:p w14:paraId="0D0C99B6" w14:textId="1F8C6E3D" w:rsidR="009D1B57" w:rsidRPr="00FA7760" w:rsidRDefault="009D1B57" w:rsidP="00FA7760">
      <w:pPr>
        <w:autoSpaceDE w:val="0"/>
        <w:autoSpaceDN w:val="0"/>
        <w:adjustRightInd w:val="0"/>
        <w:jc w:val="both"/>
        <w:rPr>
          <w:rFonts w:cs="Arial"/>
          <w:b/>
          <w:bCs/>
          <w:szCs w:val="22"/>
          <w:lang w:eastAsia="ca-ES"/>
        </w:rPr>
      </w:pPr>
      <w:r>
        <w:rPr>
          <w:rFonts w:cs="Arial"/>
          <w:b/>
          <w:bCs/>
          <w:szCs w:val="22"/>
          <w:lang w:eastAsia="ca-ES"/>
        </w:rPr>
        <w:t xml:space="preserve">En cas que l’empresa hagués declarat que té la intenció de subscriure subcontractes </w:t>
      </w:r>
      <w:r>
        <w:rPr>
          <w:rFonts w:cs="Arial"/>
          <w:szCs w:val="22"/>
          <w:lang w:eastAsia="ca-ES"/>
        </w:rPr>
        <w:t>amb altres empreses, de les quals s’hagués presentat les declaracions responsables corresponents, de cada una d’aquestes empreses els documents justificatius que acreditin el</w:t>
      </w:r>
    </w:p>
    <w:p w14:paraId="6A758596" w14:textId="77777777" w:rsidR="00BD0F51" w:rsidRDefault="009D1B57" w:rsidP="009D1B57">
      <w:pPr>
        <w:autoSpaceDE w:val="0"/>
        <w:autoSpaceDN w:val="0"/>
        <w:adjustRightInd w:val="0"/>
        <w:jc w:val="both"/>
        <w:rPr>
          <w:rFonts w:cs="Arial"/>
          <w:szCs w:val="22"/>
          <w:lang w:eastAsia="ca-ES"/>
        </w:rPr>
      </w:pPr>
      <w:r>
        <w:rPr>
          <w:rFonts w:cs="Arial"/>
          <w:szCs w:val="22"/>
          <w:lang w:eastAsia="ca-ES"/>
        </w:rPr>
        <w:t>seu compliment dels apartats 13.3 lletres a), b), i f).</w:t>
      </w:r>
    </w:p>
    <w:p w14:paraId="46CBF063" w14:textId="77777777" w:rsidR="00BD0F51" w:rsidRDefault="00BD0F51" w:rsidP="00BD0F51">
      <w:pPr>
        <w:autoSpaceDE w:val="0"/>
        <w:autoSpaceDN w:val="0"/>
        <w:adjustRightInd w:val="0"/>
        <w:jc w:val="both"/>
        <w:rPr>
          <w:rFonts w:cs="Arial"/>
          <w:szCs w:val="22"/>
          <w:lang w:eastAsia="ca-ES"/>
        </w:rPr>
      </w:pPr>
    </w:p>
    <w:p w14:paraId="410962C3" w14:textId="3D68D1DC" w:rsidR="00BD0F51" w:rsidRDefault="00BD0F51" w:rsidP="00FA7760">
      <w:pPr>
        <w:autoSpaceDE w:val="0"/>
        <w:autoSpaceDN w:val="0"/>
        <w:adjustRightInd w:val="0"/>
        <w:jc w:val="both"/>
        <w:rPr>
          <w:rFonts w:cs="Arial"/>
          <w:b/>
          <w:bCs/>
          <w:szCs w:val="22"/>
          <w:lang w:eastAsia="ca-ES"/>
        </w:rPr>
      </w:pPr>
      <w:r>
        <w:rPr>
          <w:rFonts w:cs="Arial"/>
          <w:b/>
          <w:bCs/>
          <w:szCs w:val="22"/>
          <w:lang w:eastAsia="ca-ES"/>
        </w:rPr>
        <w:t>Les empreses licitadores inscrites en el Registre Electrònic d’Empreses Licitadores (RELI) o en el Registre Oficial de Licitadors i Empreses Classificades del Sector Públic</w:t>
      </w:r>
    </w:p>
    <w:p w14:paraId="201EAD6E" w14:textId="77777777" w:rsidR="00BD0F51" w:rsidRDefault="00BD0F51" w:rsidP="00FA7760">
      <w:pPr>
        <w:autoSpaceDE w:val="0"/>
        <w:autoSpaceDN w:val="0"/>
        <w:adjustRightInd w:val="0"/>
        <w:jc w:val="both"/>
        <w:rPr>
          <w:rFonts w:cs="Arial"/>
          <w:b/>
          <w:bCs/>
          <w:szCs w:val="22"/>
          <w:lang w:eastAsia="ca-ES"/>
        </w:rPr>
      </w:pPr>
      <w:r>
        <w:rPr>
          <w:rFonts w:cs="Arial"/>
          <w:b/>
          <w:bCs/>
          <w:szCs w:val="22"/>
          <w:lang w:eastAsia="ca-ES"/>
        </w:rPr>
        <w:t>o que figurin en una base de dades nacional d’un Estat membre de la Unió Europea no</w:t>
      </w:r>
    </w:p>
    <w:p w14:paraId="4D1282B1" w14:textId="44F3F5B6" w:rsidR="00256B58" w:rsidRPr="00BD0F51" w:rsidRDefault="00BD0F51" w:rsidP="00BD0F51">
      <w:pPr>
        <w:autoSpaceDE w:val="0"/>
        <w:autoSpaceDN w:val="0"/>
        <w:adjustRightInd w:val="0"/>
        <w:jc w:val="both"/>
        <w:rPr>
          <w:rFonts w:cs="Arial"/>
          <w:b/>
          <w:bCs/>
          <w:szCs w:val="22"/>
          <w:lang w:eastAsia="ca-ES"/>
        </w:rPr>
      </w:pPr>
      <w:r>
        <w:rPr>
          <w:rFonts w:cs="Arial"/>
          <w:b/>
          <w:bCs/>
          <w:szCs w:val="22"/>
          <w:lang w:eastAsia="ca-ES"/>
        </w:rPr>
        <w:t>han d’aportar aquella documentació detallada a la clàusula 13.3 que ja consti en el registre corresponent, sempre que la documentació sigui vigent.</w:t>
      </w:r>
    </w:p>
    <w:p w14:paraId="330EDFD0" w14:textId="77777777" w:rsidR="00C27159" w:rsidRPr="004B5346" w:rsidRDefault="00C27159" w:rsidP="00C27159">
      <w:pPr>
        <w:pStyle w:val="Prrafodelista"/>
        <w:rPr>
          <w:rFonts w:ascii="Arial" w:hAnsi="Arial" w:cs="Arial"/>
          <w:sz w:val="22"/>
          <w:szCs w:val="22"/>
          <w:lang w:eastAsia="ca-ES"/>
        </w:rPr>
      </w:pPr>
    </w:p>
    <w:p w14:paraId="5CAD0EC5" w14:textId="7777CC6C" w:rsidR="00C27159" w:rsidRPr="004B5346" w:rsidRDefault="00C27159" w:rsidP="00C27159">
      <w:pPr>
        <w:autoSpaceDE w:val="0"/>
        <w:autoSpaceDN w:val="0"/>
        <w:adjustRightInd w:val="0"/>
        <w:jc w:val="both"/>
        <w:rPr>
          <w:rFonts w:cs="Arial"/>
          <w:bCs/>
          <w:szCs w:val="22"/>
          <w:lang w:eastAsia="ca-ES"/>
        </w:rPr>
      </w:pPr>
      <w:r w:rsidRPr="007A585B">
        <w:rPr>
          <w:rFonts w:cs="Arial"/>
          <w:b/>
          <w:bCs/>
          <w:szCs w:val="22"/>
          <w:lang w:eastAsia="ca-ES"/>
        </w:rPr>
        <w:lastRenderedPageBreak/>
        <w:t>13.4.</w:t>
      </w:r>
      <w:r w:rsidRPr="004B5346">
        <w:rPr>
          <w:rFonts w:cs="Arial"/>
          <w:bCs/>
          <w:szCs w:val="22"/>
          <w:lang w:eastAsia="ca-ES"/>
        </w:rPr>
        <w:t xml:space="preserve"> Un cop aportada per l’empresa licitadora que hagi presentat la millor proposició la documentació requerida, aquesta es qualificarà</w:t>
      </w:r>
      <w:r w:rsidR="00BD0F51">
        <w:rPr>
          <w:rFonts w:cs="Arial"/>
          <w:bCs/>
          <w:szCs w:val="22"/>
          <w:lang w:eastAsia="ca-ES"/>
        </w:rPr>
        <w:t xml:space="preserve"> per l’òrgan de contractació</w:t>
      </w:r>
      <w:r w:rsidRPr="004B5346">
        <w:rPr>
          <w:rFonts w:cs="Arial"/>
          <w:bCs/>
          <w:szCs w:val="22"/>
          <w:lang w:eastAsia="ca-ES"/>
        </w:rPr>
        <w:t xml:space="preserve">. Si s’observa que en la documentació presentada hi ha defectes o errors de caràcter esmenable, s’ha de comunicar a les empreses afectades perquè els corregeixin o esmenin en el termini màxim de tres (3) dies naturals. </w:t>
      </w:r>
    </w:p>
    <w:p w14:paraId="761C7E18" w14:textId="77777777" w:rsidR="00C27159" w:rsidRPr="002E60DF" w:rsidRDefault="00C27159" w:rsidP="00C27159">
      <w:pPr>
        <w:autoSpaceDE w:val="0"/>
        <w:autoSpaceDN w:val="0"/>
        <w:adjustRightInd w:val="0"/>
        <w:jc w:val="both"/>
        <w:rPr>
          <w:rFonts w:cs="Arial"/>
          <w:bCs/>
          <w:szCs w:val="22"/>
          <w:lang w:eastAsia="ca-ES"/>
        </w:rPr>
      </w:pPr>
    </w:p>
    <w:p w14:paraId="3E1E5974" w14:textId="77777777" w:rsidR="00C27159" w:rsidRPr="002E60DF" w:rsidRDefault="00C27159" w:rsidP="00C27159">
      <w:pPr>
        <w:autoSpaceDE w:val="0"/>
        <w:autoSpaceDN w:val="0"/>
        <w:adjustRightInd w:val="0"/>
        <w:jc w:val="both"/>
        <w:rPr>
          <w:rFonts w:cs="Arial"/>
          <w:bCs/>
          <w:szCs w:val="22"/>
          <w:lang w:eastAsia="ca-ES"/>
        </w:rPr>
      </w:pPr>
      <w:r w:rsidRPr="002E60DF">
        <w:rPr>
          <w:rFonts w:cs="Arial"/>
          <w:bCs/>
          <w:szCs w:val="22"/>
          <w:lang w:eastAsia="ca-ES"/>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tal que accedeixin a l’espai de l’eina en què han d’aportar la documentació corresponent.</w:t>
      </w:r>
    </w:p>
    <w:p w14:paraId="2D5A7F00" w14:textId="77777777" w:rsidR="00C27159" w:rsidRPr="002E60DF" w:rsidRDefault="00C27159" w:rsidP="00C27159">
      <w:pPr>
        <w:autoSpaceDE w:val="0"/>
        <w:autoSpaceDN w:val="0"/>
        <w:adjustRightInd w:val="0"/>
        <w:jc w:val="both"/>
        <w:rPr>
          <w:rFonts w:cs="Arial"/>
          <w:bCs/>
          <w:szCs w:val="22"/>
          <w:lang w:eastAsia="ca-ES"/>
        </w:rPr>
      </w:pPr>
    </w:p>
    <w:p w14:paraId="03C6DDE6" w14:textId="77777777" w:rsidR="00C27159" w:rsidRPr="002E60DF" w:rsidRDefault="00C27159" w:rsidP="00C27159">
      <w:pPr>
        <w:autoSpaceDE w:val="0"/>
        <w:autoSpaceDN w:val="0"/>
        <w:adjustRightInd w:val="0"/>
        <w:jc w:val="both"/>
        <w:rPr>
          <w:rFonts w:cs="Arial"/>
          <w:bCs/>
          <w:szCs w:val="22"/>
          <w:lang w:eastAsia="ca-ES"/>
        </w:rPr>
      </w:pPr>
      <w:r w:rsidRPr="002E60DF">
        <w:rPr>
          <w:rFonts w:cs="Arial"/>
          <w:b/>
          <w:bCs/>
          <w:szCs w:val="22"/>
          <w:lang w:eastAsia="ca-ES"/>
        </w:rPr>
        <w:t>13.5</w:t>
      </w:r>
      <w:r w:rsidRPr="002E60DF">
        <w:rPr>
          <w:rFonts w:cs="Arial"/>
          <w:bCs/>
          <w:szCs w:val="22"/>
          <w:lang w:eastAsia="ca-ES"/>
        </w:rPr>
        <w:t>. En el cas que no es complimenti adequadament el requeriment de documentació en el termini assenyalat, o bé en el termini per esmenar que es doni, s’entendrà que l’empresa licitadora ha retirat la seva proposició i es procedirà a requerir la mateixa documentació a l’empresa licitadora següent, per l’ordre en què hagin quedat classificades les proposicions. Aquest fet comporta l’exigència de l’import del 3 per cent del pressupost base de licitació, en concepte de penalitat i, a més, pot donar lloc a declarar a l’empresa en prohibició de contractar per la causa prevista en l’article 71.2.a) de la LCSP.</w:t>
      </w:r>
    </w:p>
    <w:p w14:paraId="7F3B6B2F" w14:textId="77777777" w:rsidR="00C27159" w:rsidRPr="002E60DF" w:rsidRDefault="00C27159" w:rsidP="00C27159">
      <w:pPr>
        <w:autoSpaceDE w:val="0"/>
        <w:autoSpaceDN w:val="0"/>
        <w:adjustRightInd w:val="0"/>
        <w:jc w:val="both"/>
        <w:rPr>
          <w:rFonts w:cs="Arial"/>
          <w:bCs/>
          <w:szCs w:val="22"/>
          <w:lang w:eastAsia="ca-ES"/>
        </w:rPr>
      </w:pPr>
    </w:p>
    <w:p w14:paraId="258BF7D7" w14:textId="77777777" w:rsidR="00C27159" w:rsidRDefault="00C27159" w:rsidP="00C27159">
      <w:pPr>
        <w:autoSpaceDE w:val="0"/>
        <w:autoSpaceDN w:val="0"/>
        <w:adjustRightInd w:val="0"/>
        <w:jc w:val="both"/>
        <w:rPr>
          <w:rFonts w:cs="Arial"/>
          <w:szCs w:val="22"/>
          <w:lang w:eastAsia="ca-ES"/>
        </w:rPr>
      </w:pPr>
      <w:r w:rsidRPr="002E60DF">
        <w:rPr>
          <w:rFonts w:cs="Arial"/>
          <w:b/>
          <w:szCs w:val="22"/>
          <w:lang w:eastAsia="ca-ES"/>
        </w:rPr>
        <w:t>13.6</w:t>
      </w:r>
      <w:r w:rsidRPr="002E60DF">
        <w:rPr>
          <w:rFonts w:cs="Arial"/>
          <w:szCs w:val="22"/>
          <w:lang w:eastAsia="ca-ES"/>
        </w:rPr>
        <w:t>. Així mateix, l’eventual falsedat en allò declarat per les empreses licitadores en la declaració responsable conforme es reuneixen els requisits per a contractar pot donar lloc a la causa de prohibició de contractar amb el sector públic prevista en l’article 71.1.e de la LCSP.</w:t>
      </w:r>
    </w:p>
    <w:p w14:paraId="05AFC010" w14:textId="77777777" w:rsidR="00C27159" w:rsidRDefault="00C27159" w:rsidP="00C27159">
      <w:pPr>
        <w:autoSpaceDE w:val="0"/>
        <w:autoSpaceDN w:val="0"/>
        <w:adjustRightInd w:val="0"/>
        <w:jc w:val="both"/>
        <w:rPr>
          <w:rFonts w:cs="Arial"/>
          <w:b/>
          <w:bCs/>
          <w:szCs w:val="22"/>
          <w:lang w:eastAsia="ca-ES"/>
        </w:rPr>
      </w:pPr>
    </w:p>
    <w:p w14:paraId="4267C7D5" w14:textId="77777777" w:rsidR="00C27159" w:rsidRPr="002E60DF" w:rsidRDefault="00C27159" w:rsidP="00C27159">
      <w:pPr>
        <w:autoSpaceDE w:val="0"/>
        <w:autoSpaceDN w:val="0"/>
        <w:adjustRightInd w:val="0"/>
        <w:jc w:val="both"/>
        <w:rPr>
          <w:rFonts w:cs="Arial"/>
          <w:b/>
          <w:bCs/>
          <w:szCs w:val="22"/>
          <w:lang w:eastAsia="ca-ES"/>
        </w:rPr>
      </w:pPr>
      <w:r w:rsidRPr="002E60DF">
        <w:rPr>
          <w:rFonts w:cs="Arial"/>
          <w:b/>
          <w:bCs/>
          <w:szCs w:val="22"/>
          <w:lang w:eastAsia="ca-ES"/>
        </w:rPr>
        <w:t>Catorzena. Decisió de no adjudicar o subscriure el contracte i desistiment del procediment</w:t>
      </w:r>
    </w:p>
    <w:p w14:paraId="2269FBB1" w14:textId="77777777" w:rsidR="00C27159" w:rsidRPr="002E60DF" w:rsidRDefault="00C27159" w:rsidP="00C27159">
      <w:pPr>
        <w:autoSpaceDE w:val="0"/>
        <w:autoSpaceDN w:val="0"/>
        <w:adjustRightInd w:val="0"/>
        <w:jc w:val="both"/>
        <w:rPr>
          <w:rFonts w:cs="Arial"/>
          <w:szCs w:val="22"/>
          <w:lang w:eastAsia="ca-ES"/>
        </w:rPr>
      </w:pPr>
    </w:p>
    <w:p w14:paraId="56E96973" w14:textId="77777777" w:rsidR="00C27159" w:rsidRPr="002E60DF" w:rsidRDefault="00C27159" w:rsidP="00C27159">
      <w:pPr>
        <w:autoSpaceDE w:val="0"/>
        <w:autoSpaceDN w:val="0"/>
        <w:adjustRightInd w:val="0"/>
        <w:jc w:val="both"/>
        <w:rPr>
          <w:rFonts w:cs="Arial"/>
          <w:szCs w:val="22"/>
          <w:lang w:eastAsia="ca-ES"/>
        </w:rPr>
      </w:pPr>
      <w:r w:rsidRPr="002E60DF">
        <w:rPr>
          <w:rFonts w:cs="Arial"/>
          <w:b/>
          <w:szCs w:val="22"/>
          <w:lang w:eastAsia="ca-ES"/>
        </w:rPr>
        <w:t>14.1</w:t>
      </w:r>
      <w:r w:rsidRPr="002E60DF">
        <w:rPr>
          <w:rFonts w:cs="Arial"/>
          <w:szCs w:val="22"/>
          <w:lang w:eastAsia="ca-ES"/>
        </w:rPr>
        <w:t xml:space="preserve">. D’acord amb l’article 152 de la LCSP, l’òrgan de contractació podrà decidir no adjudicar o subscriure el contracte, per raons d’interès públic degudament justificades i amb la corresponent notificació a les empreses licitadores, abans de la formalització del contracte. </w:t>
      </w:r>
    </w:p>
    <w:p w14:paraId="537F4ACD" w14:textId="77777777" w:rsidR="00C27159" w:rsidRPr="002E60DF" w:rsidRDefault="00C27159" w:rsidP="00C27159">
      <w:pPr>
        <w:autoSpaceDE w:val="0"/>
        <w:autoSpaceDN w:val="0"/>
        <w:adjustRightInd w:val="0"/>
        <w:jc w:val="both"/>
        <w:rPr>
          <w:rFonts w:cs="Arial"/>
          <w:szCs w:val="22"/>
          <w:lang w:eastAsia="ca-ES"/>
        </w:rPr>
      </w:pPr>
    </w:p>
    <w:p w14:paraId="55657523" w14:textId="77777777" w:rsidR="00C27159" w:rsidRPr="002E60DF" w:rsidRDefault="00C27159" w:rsidP="00C27159">
      <w:pPr>
        <w:autoSpaceDE w:val="0"/>
        <w:autoSpaceDN w:val="0"/>
        <w:adjustRightInd w:val="0"/>
        <w:jc w:val="both"/>
        <w:rPr>
          <w:rFonts w:cs="Arial"/>
          <w:szCs w:val="22"/>
        </w:rPr>
      </w:pPr>
      <w:r w:rsidRPr="002E60DF">
        <w:rPr>
          <w:rFonts w:cs="Arial"/>
          <w:b/>
          <w:szCs w:val="22"/>
          <w:lang w:eastAsia="ca-ES"/>
        </w:rPr>
        <w:t>14.2</w:t>
      </w:r>
      <w:r w:rsidRPr="002E60DF">
        <w:rPr>
          <w:rFonts w:cs="Arial"/>
          <w:szCs w:val="22"/>
          <w:lang w:eastAsia="ca-ES"/>
        </w:rPr>
        <w:t>. També podrà desistir del procediment, abans de la formalització del contracte, notificant-ho a les empreses licitadores, quan apreciï una infracció no esmenable de</w:t>
      </w:r>
      <w:r w:rsidRPr="002E60DF">
        <w:rPr>
          <w:rFonts w:cs="Arial"/>
          <w:szCs w:val="22"/>
        </w:rPr>
        <w:t xml:space="preserve"> les normes de preparació del contracte o de les reguladores del procediment d’adjudicació.</w:t>
      </w:r>
    </w:p>
    <w:p w14:paraId="304B9150" w14:textId="77777777" w:rsidR="00C27159" w:rsidRPr="002E60DF" w:rsidRDefault="00C27159" w:rsidP="00C27159">
      <w:pPr>
        <w:autoSpaceDE w:val="0"/>
        <w:autoSpaceDN w:val="0"/>
        <w:adjustRightInd w:val="0"/>
        <w:jc w:val="both"/>
        <w:rPr>
          <w:rFonts w:cs="Arial"/>
          <w:szCs w:val="22"/>
        </w:rPr>
      </w:pPr>
    </w:p>
    <w:p w14:paraId="5E127C7B" w14:textId="77777777" w:rsidR="00C27159" w:rsidRDefault="00C27159" w:rsidP="00C27159">
      <w:pPr>
        <w:autoSpaceDE w:val="0"/>
        <w:autoSpaceDN w:val="0"/>
        <w:adjustRightInd w:val="0"/>
        <w:jc w:val="both"/>
        <w:rPr>
          <w:rFonts w:cs="Arial"/>
          <w:szCs w:val="22"/>
        </w:rPr>
      </w:pPr>
      <w:r w:rsidRPr="002E60DF">
        <w:rPr>
          <w:rFonts w:cs="Arial"/>
          <w:b/>
          <w:szCs w:val="22"/>
        </w:rPr>
        <w:t>14.3</w:t>
      </w:r>
      <w:r w:rsidRPr="002E60DF">
        <w:rPr>
          <w:rFonts w:cs="Arial"/>
          <w:szCs w:val="22"/>
        </w:rPr>
        <w:t>. La decisió de no adjudicar o subscriure el contracte o el desistiment del procediment d’adjudicació es publicarà al Perfil de contractant.</w:t>
      </w:r>
    </w:p>
    <w:p w14:paraId="063E7366" w14:textId="77777777" w:rsidR="00455C46" w:rsidRPr="00FA7995" w:rsidRDefault="00455C46" w:rsidP="00FA7995">
      <w:pPr>
        <w:jc w:val="both"/>
        <w:rPr>
          <w:rFonts w:cs="Arial"/>
          <w:b/>
          <w:szCs w:val="22"/>
        </w:rPr>
      </w:pPr>
    </w:p>
    <w:p w14:paraId="24DDB512" w14:textId="77777777" w:rsidR="00C27159" w:rsidRPr="00C27159" w:rsidRDefault="00C27159" w:rsidP="00C27159">
      <w:pPr>
        <w:autoSpaceDE w:val="0"/>
        <w:autoSpaceDN w:val="0"/>
        <w:adjustRightInd w:val="0"/>
        <w:jc w:val="both"/>
        <w:rPr>
          <w:rFonts w:cs="Arial"/>
          <w:b/>
          <w:szCs w:val="22"/>
        </w:rPr>
      </w:pPr>
    </w:p>
    <w:p w14:paraId="68784309" w14:textId="77777777" w:rsidR="00C27159" w:rsidRPr="00C27159" w:rsidRDefault="00C27159" w:rsidP="00C27159">
      <w:pPr>
        <w:jc w:val="both"/>
        <w:rPr>
          <w:rFonts w:cs="Arial"/>
          <w:b/>
          <w:szCs w:val="22"/>
        </w:rPr>
      </w:pPr>
      <w:r w:rsidRPr="00C27159">
        <w:rPr>
          <w:rFonts w:cs="Arial"/>
          <w:b/>
          <w:szCs w:val="22"/>
        </w:rPr>
        <w:t>Quinzena. Adjudicació del contracte</w:t>
      </w:r>
    </w:p>
    <w:p w14:paraId="68B0A5C1" w14:textId="77777777" w:rsidR="00C27159" w:rsidRPr="00C27159" w:rsidRDefault="00C27159" w:rsidP="00C27159">
      <w:pPr>
        <w:jc w:val="both"/>
        <w:rPr>
          <w:rFonts w:cs="Arial"/>
          <w:b/>
          <w:szCs w:val="22"/>
        </w:rPr>
      </w:pPr>
    </w:p>
    <w:p w14:paraId="5BD3D61F" w14:textId="77777777" w:rsidR="00C27159" w:rsidRPr="00C27159" w:rsidRDefault="00C27159" w:rsidP="00C27159">
      <w:pPr>
        <w:autoSpaceDE w:val="0"/>
        <w:autoSpaceDN w:val="0"/>
        <w:adjustRightInd w:val="0"/>
        <w:jc w:val="both"/>
        <w:rPr>
          <w:rFonts w:cs="Arial"/>
          <w:szCs w:val="22"/>
          <w:lang w:eastAsia="ca-ES"/>
        </w:rPr>
      </w:pPr>
      <w:r w:rsidRPr="00C27159">
        <w:rPr>
          <w:rFonts w:cs="Arial"/>
          <w:b/>
          <w:szCs w:val="22"/>
          <w:lang w:eastAsia="ca-ES"/>
        </w:rPr>
        <w:t>15.1</w:t>
      </w:r>
      <w:r w:rsidRPr="00C27159">
        <w:rPr>
          <w:rFonts w:cs="Arial"/>
          <w:szCs w:val="22"/>
          <w:lang w:eastAsia="ca-ES"/>
        </w:rPr>
        <w:t xml:space="preserve">. Un cop presentada i conforme la documentació a què fa referència la clàusula 13.3 d’aquest Plec, l’òrgan de contractació ha d’acordar l’adjudicació a l’empresa licitadora proposada dins el termini màxim de cinc (5) dies hàbils, a comptar des de la data de recepció de l’esmentada documentació. </w:t>
      </w:r>
    </w:p>
    <w:p w14:paraId="68CA4A83" w14:textId="77777777" w:rsidR="00C27159" w:rsidRPr="00C27159" w:rsidRDefault="00C27159" w:rsidP="00C27159">
      <w:pPr>
        <w:autoSpaceDE w:val="0"/>
        <w:autoSpaceDN w:val="0"/>
        <w:adjustRightInd w:val="0"/>
        <w:jc w:val="both"/>
        <w:rPr>
          <w:rFonts w:cs="Arial"/>
          <w:szCs w:val="22"/>
          <w:lang w:eastAsia="ca-ES"/>
        </w:rPr>
      </w:pPr>
    </w:p>
    <w:p w14:paraId="339968F8" w14:textId="77777777" w:rsidR="00C27159" w:rsidRPr="00C27159" w:rsidRDefault="00C27159" w:rsidP="00C27159">
      <w:pPr>
        <w:autoSpaceDE w:val="0"/>
        <w:autoSpaceDN w:val="0"/>
        <w:adjustRightInd w:val="0"/>
        <w:jc w:val="both"/>
        <w:rPr>
          <w:rFonts w:cs="Arial"/>
          <w:szCs w:val="22"/>
          <w:lang w:eastAsia="ca-ES"/>
        </w:rPr>
      </w:pPr>
      <w:r w:rsidRPr="00C27159">
        <w:rPr>
          <w:rFonts w:cs="Arial"/>
          <w:szCs w:val="22"/>
          <w:lang w:eastAsia="ca-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1F5CC2B8" w14:textId="77777777" w:rsidR="00C27159" w:rsidRPr="00C27159" w:rsidRDefault="00C27159" w:rsidP="00C27159">
      <w:pPr>
        <w:autoSpaceDE w:val="0"/>
        <w:autoSpaceDN w:val="0"/>
        <w:adjustRightInd w:val="0"/>
        <w:ind w:left="284"/>
        <w:jc w:val="both"/>
        <w:rPr>
          <w:rFonts w:ascii="Times New Roman" w:eastAsia="Times New Roman" w:hAnsi="Times New Roman" w:cs="Arial"/>
          <w:sz w:val="24"/>
          <w:szCs w:val="22"/>
          <w:lang w:eastAsia="ca-ES"/>
        </w:rPr>
      </w:pPr>
    </w:p>
    <w:p w14:paraId="44A6D167" w14:textId="77777777" w:rsidR="00C27159" w:rsidRPr="00C27159" w:rsidRDefault="00C27159" w:rsidP="00C27159">
      <w:pPr>
        <w:autoSpaceDE w:val="0"/>
        <w:autoSpaceDN w:val="0"/>
        <w:adjustRightInd w:val="0"/>
        <w:jc w:val="both"/>
        <w:rPr>
          <w:rFonts w:cs="Arial"/>
          <w:snapToGrid w:val="0"/>
          <w:szCs w:val="22"/>
        </w:rPr>
      </w:pPr>
      <w:r w:rsidRPr="00C27159">
        <w:rPr>
          <w:rFonts w:cs="Arial"/>
          <w:b/>
          <w:szCs w:val="22"/>
          <w:lang w:eastAsia="ca-ES"/>
        </w:rPr>
        <w:t>15.2</w:t>
      </w:r>
      <w:r w:rsidRPr="00C27159">
        <w:rPr>
          <w:rFonts w:cs="Arial"/>
          <w:szCs w:val="22"/>
          <w:lang w:eastAsia="ca-ES"/>
        </w:rPr>
        <w:t xml:space="preserve">. </w:t>
      </w:r>
      <w:r w:rsidRPr="00C27159">
        <w:rPr>
          <w:rFonts w:cs="Arial"/>
          <w:snapToGrid w:val="0"/>
          <w:szCs w:val="22"/>
        </w:rPr>
        <w:t xml:space="preserve">La resolució d’adjudicació del contracte es notificarà a les empreses licitadores mitjançant notificació electrònica a través de </w:t>
      </w:r>
      <w:proofErr w:type="spellStart"/>
      <w:r w:rsidRPr="00C27159">
        <w:rPr>
          <w:rFonts w:cs="Arial"/>
          <w:snapToGrid w:val="0"/>
          <w:szCs w:val="22"/>
        </w:rPr>
        <w:t>l’e-Notum</w:t>
      </w:r>
      <w:proofErr w:type="spellEnd"/>
      <w:r w:rsidRPr="00C27159">
        <w:rPr>
          <w:rFonts w:cs="Arial"/>
          <w:snapToGrid w:val="0"/>
          <w:szCs w:val="22"/>
        </w:rPr>
        <w:t xml:space="preserve">, d’acord amb la clàusula 7 d’aquest Plec, i es publicarà en el Perfil de contractant de l’òrgan de contractació dins el termini de </w:t>
      </w:r>
      <w:r w:rsidRPr="00C27159">
        <w:rPr>
          <w:rFonts w:cs="Arial"/>
          <w:snapToGrid w:val="0"/>
          <w:szCs w:val="22"/>
        </w:rPr>
        <w:lastRenderedPageBreak/>
        <w:t>quinze (15) dies naturals, indicant el termini en què s’haurà de procedir a la formalització del contracte.</w:t>
      </w:r>
    </w:p>
    <w:p w14:paraId="4EBC3DF9" w14:textId="77777777" w:rsidR="00C27159" w:rsidRPr="00C27159" w:rsidRDefault="00C27159" w:rsidP="00C27159">
      <w:pPr>
        <w:autoSpaceDE w:val="0"/>
        <w:autoSpaceDN w:val="0"/>
        <w:adjustRightInd w:val="0"/>
        <w:jc w:val="both"/>
        <w:rPr>
          <w:rFonts w:cs="Arial"/>
          <w:snapToGrid w:val="0"/>
          <w:szCs w:val="22"/>
        </w:rPr>
      </w:pPr>
    </w:p>
    <w:p w14:paraId="26A26654" w14:textId="77777777" w:rsidR="00C27159" w:rsidRPr="00C27159" w:rsidRDefault="00C27159" w:rsidP="00C27159">
      <w:pPr>
        <w:autoSpaceDE w:val="0"/>
        <w:autoSpaceDN w:val="0"/>
        <w:adjustRightInd w:val="0"/>
        <w:jc w:val="both"/>
        <w:rPr>
          <w:rFonts w:cs="Arial"/>
          <w:snapToGrid w:val="0"/>
          <w:szCs w:val="22"/>
        </w:rPr>
      </w:pPr>
      <w:r w:rsidRPr="00C27159">
        <w:rPr>
          <w:rFonts w:cs="Arial"/>
          <w:snapToGrid w:val="0"/>
          <w:szCs w:val="22"/>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3F3C7B6F" w14:textId="77777777" w:rsidR="006E14C4" w:rsidRDefault="006E14C4" w:rsidP="00FA7995">
      <w:pPr>
        <w:jc w:val="both"/>
        <w:rPr>
          <w:rFonts w:cs="Arial"/>
          <w:b/>
          <w:szCs w:val="22"/>
        </w:rPr>
      </w:pPr>
    </w:p>
    <w:p w14:paraId="0E581FC7" w14:textId="77777777" w:rsidR="00455C46" w:rsidRPr="00FA7995" w:rsidRDefault="00455C46" w:rsidP="00FA7995">
      <w:pPr>
        <w:jc w:val="both"/>
        <w:rPr>
          <w:rFonts w:cs="Arial"/>
          <w:b/>
          <w:szCs w:val="22"/>
        </w:rPr>
      </w:pPr>
    </w:p>
    <w:p w14:paraId="65C7CF96" w14:textId="77777777" w:rsidR="00C27159" w:rsidRPr="00C27159" w:rsidRDefault="00C27159" w:rsidP="00C27159">
      <w:pPr>
        <w:jc w:val="both"/>
        <w:rPr>
          <w:rFonts w:cs="Arial"/>
          <w:b/>
          <w:szCs w:val="22"/>
        </w:rPr>
      </w:pPr>
      <w:r w:rsidRPr="00C27159">
        <w:rPr>
          <w:rFonts w:cs="Arial"/>
          <w:b/>
          <w:szCs w:val="22"/>
        </w:rPr>
        <w:t>Setzena. Formalització i perfecció del contracte</w:t>
      </w:r>
    </w:p>
    <w:p w14:paraId="3D739378" w14:textId="77777777" w:rsidR="00C27159" w:rsidRPr="00C27159" w:rsidRDefault="00C27159" w:rsidP="00C27159">
      <w:pPr>
        <w:jc w:val="both"/>
        <w:rPr>
          <w:rFonts w:cs="Arial"/>
          <w:szCs w:val="22"/>
        </w:rPr>
      </w:pPr>
    </w:p>
    <w:p w14:paraId="15ED449A" w14:textId="77777777" w:rsidR="00C27159" w:rsidRPr="00C27159" w:rsidRDefault="00C27159" w:rsidP="00C27159">
      <w:pPr>
        <w:jc w:val="both"/>
        <w:rPr>
          <w:rFonts w:cs="Arial"/>
          <w:szCs w:val="22"/>
        </w:rPr>
      </w:pPr>
      <w:r w:rsidRPr="00C27159">
        <w:rPr>
          <w:rFonts w:cs="Arial"/>
          <w:b/>
          <w:szCs w:val="22"/>
        </w:rPr>
        <w:t>16.1</w:t>
      </w:r>
      <w:r w:rsidRPr="00C27159">
        <w:rPr>
          <w:rFonts w:cs="Arial"/>
          <w:szCs w:val="22"/>
        </w:rPr>
        <w:t>. El contracte es perfecciona mitjançant la signatura d’acceptació per part del contractista de la resolució d’adjudicació, d’acord amb l’article 159.6 g) de la LCSP.</w:t>
      </w:r>
    </w:p>
    <w:p w14:paraId="4A6D91E6" w14:textId="77777777" w:rsidR="00C27159" w:rsidRPr="00C27159" w:rsidRDefault="00C27159" w:rsidP="00C27159">
      <w:pPr>
        <w:jc w:val="both"/>
        <w:rPr>
          <w:rFonts w:cs="Arial"/>
          <w:szCs w:val="22"/>
        </w:rPr>
      </w:pPr>
    </w:p>
    <w:p w14:paraId="6883091B" w14:textId="77777777" w:rsidR="00C27159" w:rsidRPr="00C27159" w:rsidRDefault="00C27159" w:rsidP="00C27159">
      <w:pPr>
        <w:jc w:val="both"/>
        <w:rPr>
          <w:rFonts w:cs="Arial"/>
          <w:szCs w:val="22"/>
        </w:rPr>
      </w:pPr>
      <w:r w:rsidRPr="00C27159">
        <w:rPr>
          <w:rFonts w:cs="Arial"/>
          <w:szCs w:val="22"/>
        </w:rPr>
        <w:t>L’esmentada acceptació de la resolució d’adjudicació es farà dins d’un termini màxim dels quinze (15) dies hàbils següents a aquell en què s’hagi realitzat la notificació de l’adjudicació a les empreses licitadores.</w:t>
      </w:r>
    </w:p>
    <w:p w14:paraId="060147E0" w14:textId="77777777" w:rsidR="00C27159" w:rsidRPr="00C27159" w:rsidRDefault="00C27159" w:rsidP="00C27159">
      <w:pPr>
        <w:jc w:val="both"/>
        <w:rPr>
          <w:rFonts w:cs="Arial"/>
          <w:szCs w:val="22"/>
        </w:rPr>
      </w:pPr>
    </w:p>
    <w:p w14:paraId="7A2F0189" w14:textId="77777777" w:rsidR="00C27159" w:rsidRPr="00C27159" w:rsidRDefault="00C27159" w:rsidP="00C27159">
      <w:pPr>
        <w:jc w:val="both"/>
        <w:rPr>
          <w:rFonts w:cs="Arial"/>
          <w:szCs w:val="22"/>
        </w:rPr>
      </w:pPr>
      <w:r w:rsidRPr="00C27159">
        <w:rPr>
          <w:rFonts w:cs="Arial"/>
          <w:b/>
          <w:szCs w:val="22"/>
        </w:rPr>
        <w:t>16.2</w:t>
      </w:r>
      <w:r w:rsidRPr="00C27159">
        <w:rPr>
          <w:rFonts w:cs="Arial"/>
          <w:szCs w:val="22"/>
        </w:rPr>
        <w:t>. Si l’adjudicació hagués recaigut sobre una unió temporal d’empreses, caldrà que, abans de l’acceptació de la resolució d’adjudicació, acrediti la seva constitució mitjançant escriptura pública en la qual consti el nomenament de representant o apoderat únic de la unió amb poders suficients per exercir els drets i complir les obligacions que es derivin del contracte fins a la seva extinció.</w:t>
      </w:r>
    </w:p>
    <w:p w14:paraId="785AE891" w14:textId="77777777" w:rsidR="00C27159" w:rsidRPr="00C27159" w:rsidRDefault="00C27159" w:rsidP="00C27159">
      <w:pPr>
        <w:jc w:val="both"/>
        <w:rPr>
          <w:rFonts w:cs="Arial"/>
          <w:szCs w:val="22"/>
        </w:rPr>
      </w:pPr>
    </w:p>
    <w:p w14:paraId="5298EFFF" w14:textId="77777777" w:rsidR="00C27159" w:rsidRPr="00C27159" w:rsidRDefault="00C27159" w:rsidP="00C27159">
      <w:pPr>
        <w:jc w:val="both"/>
        <w:rPr>
          <w:rFonts w:cs="Arial"/>
          <w:szCs w:val="22"/>
        </w:rPr>
      </w:pPr>
      <w:r w:rsidRPr="00C27159">
        <w:rPr>
          <w:rFonts w:cs="Arial"/>
          <w:b/>
          <w:szCs w:val="22"/>
        </w:rPr>
        <w:t>16.3</w:t>
      </w:r>
      <w:r w:rsidRPr="00C27159">
        <w:rPr>
          <w:rFonts w:cs="Arial"/>
          <w:szCs w:val="22"/>
        </w:rPr>
        <w:t xml:space="preserve">. Si no s’accepta la resolució d’adjudicació en el termini indicat per causes imputables a l’empresa adjudicatària, se li exigirà l’import del 3 per cent del pressupost base de licitació IVA exclòs, en concepte de penalitat. A més, aquest fet pot donar lloc a declarar a l’empresa en prohibició de contractar, d’acord amb l’article 71.2 b de la LCSP. </w:t>
      </w:r>
    </w:p>
    <w:p w14:paraId="503BE413" w14:textId="77777777" w:rsidR="00C27159" w:rsidRPr="00C27159" w:rsidRDefault="00C27159" w:rsidP="00C27159">
      <w:pPr>
        <w:jc w:val="both"/>
        <w:rPr>
          <w:rFonts w:cs="Arial"/>
          <w:szCs w:val="22"/>
        </w:rPr>
      </w:pPr>
    </w:p>
    <w:p w14:paraId="24A98FF6" w14:textId="77777777" w:rsidR="00C27159" w:rsidRPr="00C27159" w:rsidRDefault="00C27159" w:rsidP="00C27159">
      <w:pPr>
        <w:jc w:val="both"/>
        <w:rPr>
          <w:rFonts w:cs="Arial"/>
          <w:szCs w:val="22"/>
        </w:rPr>
      </w:pPr>
      <w:r w:rsidRPr="00C27159">
        <w:rPr>
          <w:rFonts w:cs="Arial"/>
          <w:szCs w:val="22"/>
        </w:rPr>
        <w:t xml:space="preserve">En aquest cas, el contracte s’adjudicarà a l’empresa licitadora següent per l’ordre en què hagin quedat classificades les proposicions, amb la presentació prèvia de la documentació a què es refereix la clàusula 13.3 d’aquest Plec, essent aplicables els terminis previstos en els apartats anteriors. </w:t>
      </w:r>
    </w:p>
    <w:p w14:paraId="180488CA" w14:textId="77777777" w:rsidR="00C27159" w:rsidRPr="00C27159" w:rsidRDefault="00C27159" w:rsidP="00C27159">
      <w:pPr>
        <w:jc w:val="both"/>
        <w:rPr>
          <w:rFonts w:cs="Arial"/>
          <w:szCs w:val="22"/>
        </w:rPr>
      </w:pPr>
    </w:p>
    <w:p w14:paraId="01007E9C" w14:textId="77777777" w:rsidR="00C27159" w:rsidRDefault="00C27159" w:rsidP="00C27159">
      <w:pPr>
        <w:autoSpaceDE w:val="0"/>
        <w:autoSpaceDN w:val="0"/>
        <w:adjustRightInd w:val="0"/>
        <w:jc w:val="both"/>
        <w:rPr>
          <w:rFonts w:cs="Arial"/>
          <w:szCs w:val="22"/>
          <w:lang w:eastAsia="ca-ES"/>
        </w:rPr>
      </w:pPr>
      <w:r w:rsidRPr="00C27159">
        <w:rPr>
          <w:rFonts w:cs="Arial"/>
          <w:b/>
          <w:szCs w:val="22"/>
        </w:rPr>
        <w:t>16.4</w:t>
      </w:r>
      <w:r w:rsidRPr="00C27159">
        <w:rPr>
          <w:rFonts w:cs="Arial"/>
          <w:szCs w:val="22"/>
        </w:rPr>
        <w:t xml:space="preserve">. </w:t>
      </w:r>
      <w:r w:rsidRPr="00C27159">
        <w:rPr>
          <w:rFonts w:cs="Arial"/>
          <w:szCs w:val="22"/>
          <w:lang w:eastAsia="ca-ES"/>
        </w:rPr>
        <w:t>L’acceptació de la resolució d’adjudicació es publicarà en un termini no superior a quinze (15) dies naturals després del seu perfeccionament en el Perfil de contractant.</w:t>
      </w:r>
    </w:p>
    <w:p w14:paraId="0B05D641" w14:textId="77777777" w:rsidR="00A34938" w:rsidRDefault="00A34938" w:rsidP="00C27159">
      <w:pPr>
        <w:autoSpaceDE w:val="0"/>
        <w:autoSpaceDN w:val="0"/>
        <w:adjustRightInd w:val="0"/>
        <w:jc w:val="both"/>
        <w:rPr>
          <w:rFonts w:cs="Arial"/>
          <w:szCs w:val="22"/>
          <w:lang w:eastAsia="ca-ES"/>
        </w:rPr>
      </w:pPr>
    </w:p>
    <w:p w14:paraId="79F93C33" w14:textId="77777777" w:rsidR="00A34938" w:rsidRPr="00A34938" w:rsidRDefault="00A34938" w:rsidP="0042394A">
      <w:pPr>
        <w:pStyle w:val="Default"/>
        <w:jc w:val="both"/>
        <w:rPr>
          <w:rFonts w:eastAsia="Times"/>
          <w:sz w:val="22"/>
          <w:szCs w:val="22"/>
        </w:rPr>
      </w:pPr>
      <w:r w:rsidRPr="00BE35AE">
        <w:rPr>
          <w:b/>
          <w:sz w:val="22"/>
          <w:szCs w:val="22"/>
        </w:rPr>
        <w:t>16.5</w:t>
      </w:r>
      <w:r>
        <w:rPr>
          <w:szCs w:val="22"/>
        </w:rPr>
        <w:t>.</w:t>
      </w:r>
      <w:r>
        <w:rPr>
          <w:rFonts w:eastAsia="Times"/>
          <w:sz w:val="22"/>
          <w:szCs w:val="22"/>
        </w:rPr>
        <w:t>Un cop acceptada la resolució d’adjudicació</w:t>
      </w:r>
      <w:r w:rsidRPr="00A34938">
        <w:rPr>
          <w:rFonts w:eastAsia="Times"/>
          <w:sz w:val="22"/>
          <w:szCs w:val="22"/>
        </w:rPr>
        <w:t xml:space="preserve">, es comunicaran al Registre Públic de Contractes de la Generalitat de Catalunya, per a la seva inscripció, les dades bàsiques, entre les quals figuraran la identitat de l’empresa adjudicatària i l’import d’adjudicació del contracte, juntament amb el desglossament corresponent de l’IVA, i posteriorment, si s’escau, les modificacions, les pròrrogues, les variacions de terminis o de preus, l’import final i l’extinció del contracte. </w:t>
      </w:r>
    </w:p>
    <w:p w14:paraId="69876BE5" w14:textId="77777777" w:rsidR="00A34938" w:rsidRDefault="00A34938" w:rsidP="00A34938">
      <w:pPr>
        <w:autoSpaceDE w:val="0"/>
        <w:autoSpaceDN w:val="0"/>
        <w:adjustRightInd w:val="0"/>
        <w:jc w:val="both"/>
        <w:rPr>
          <w:rFonts w:cs="Arial"/>
          <w:color w:val="000000"/>
          <w:szCs w:val="22"/>
          <w:lang w:eastAsia="ca-ES"/>
        </w:rPr>
      </w:pPr>
    </w:p>
    <w:p w14:paraId="0B432010" w14:textId="77777777" w:rsidR="00A34938" w:rsidRPr="00C27159" w:rsidRDefault="00A34938" w:rsidP="00A34938">
      <w:pPr>
        <w:autoSpaceDE w:val="0"/>
        <w:autoSpaceDN w:val="0"/>
        <w:adjustRightInd w:val="0"/>
        <w:jc w:val="both"/>
        <w:rPr>
          <w:rFonts w:cs="Arial"/>
          <w:szCs w:val="22"/>
        </w:rPr>
      </w:pPr>
      <w:r w:rsidRPr="00A34938">
        <w:rPr>
          <w:rFonts w:cs="Arial"/>
          <w:color w:val="000000"/>
          <w:szCs w:val="22"/>
          <w:lang w:eastAsia="ca-ES"/>
        </w:rPr>
        <w:t>Les dades contractuals comunicades al Registre Públic de Contractes seran d’accés públic, amb les limitacions que imposen les normes sobre protecció de dades, sempre que no tinguin caràcter de confidencials.</w:t>
      </w:r>
    </w:p>
    <w:p w14:paraId="2931C08F" w14:textId="77777777" w:rsidR="00455C46" w:rsidRPr="00FA7995" w:rsidRDefault="00455C46" w:rsidP="00FA7995">
      <w:pPr>
        <w:jc w:val="both"/>
        <w:rPr>
          <w:rFonts w:cs="Arial"/>
          <w:szCs w:val="22"/>
        </w:rPr>
      </w:pPr>
    </w:p>
    <w:p w14:paraId="74B4F102" w14:textId="77777777" w:rsidR="006E14C4" w:rsidRPr="00FA7995" w:rsidRDefault="006E14C4" w:rsidP="00FA7995">
      <w:pPr>
        <w:jc w:val="both"/>
        <w:rPr>
          <w:rFonts w:cs="Arial"/>
          <w:b/>
          <w:szCs w:val="22"/>
        </w:rPr>
      </w:pPr>
      <w:r w:rsidRPr="00FA7995">
        <w:rPr>
          <w:rFonts w:cs="Arial"/>
          <w:b/>
          <w:szCs w:val="22"/>
        </w:rPr>
        <w:t>I</w:t>
      </w:r>
      <w:r w:rsidR="001C1863" w:rsidRPr="00FA7995">
        <w:rPr>
          <w:rFonts w:cs="Arial"/>
          <w:b/>
          <w:szCs w:val="22"/>
        </w:rPr>
        <w:t>II.</w:t>
      </w:r>
      <w:r w:rsidRPr="00FA7995">
        <w:rPr>
          <w:rFonts w:cs="Arial"/>
          <w:b/>
          <w:szCs w:val="22"/>
        </w:rPr>
        <w:t xml:space="preserve"> DISPOSICIONS RELATIVES A L’EXECUCIÓ DEL CONTRACTE </w:t>
      </w:r>
    </w:p>
    <w:p w14:paraId="5C8EC95E" w14:textId="77777777" w:rsidR="006E14C4" w:rsidRDefault="006E14C4" w:rsidP="00FA7995">
      <w:pPr>
        <w:jc w:val="both"/>
        <w:rPr>
          <w:rFonts w:cs="Arial"/>
          <w:b/>
          <w:szCs w:val="22"/>
        </w:rPr>
      </w:pPr>
    </w:p>
    <w:p w14:paraId="6CD00DDC" w14:textId="77777777" w:rsidR="00455C46" w:rsidRPr="00FA7995" w:rsidRDefault="00455C46" w:rsidP="00FA7995">
      <w:pPr>
        <w:jc w:val="both"/>
        <w:rPr>
          <w:rFonts w:cs="Arial"/>
          <w:b/>
          <w:szCs w:val="22"/>
        </w:rPr>
      </w:pPr>
    </w:p>
    <w:p w14:paraId="04B0B4A6" w14:textId="77777777" w:rsidR="00C27159" w:rsidRPr="00C27159" w:rsidRDefault="00C27159" w:rsidP="00C27159">
      <w:pPr>
        <w:jc w:val="both"/>
        <w:rPr>
          <w:rFonts w:cs="Arial"/>
          <w:b/>
          <w:szCs w:val="22"/>
        </w:rPr>
      </w:pPr>
      <w:r w:rsidRPr="00C27159">
        <w:rPr>
          <w:rFonts w:cs="Arial"/>
          <w:b/>
          <w:szCs w:val="22"/>
        </w:rPr>
        <w:t>Dissetena. Execució del contracte</w:t>
      </w:r>
    </w:p>
    <w:p w14:paraId="0A0F045F" w14:textId="77777777" w:rsidR="00C27159" w:rsidRPr="00C27159" w:rsidRDefault="00C27159" w:rsidP="00C27159">
      <w:pPr>
        <w:jc w:val="both"/>
        <w:rPr>
          <w:rFonts w:cs="Arial"/>
          <w:szCs w:val="22"/>
        </w:rPr>
      </w:pPr>
    </w:p>
    <w:p w14:paraId="7D276F99" w14:textId="77777777" w:rsidR="00C27159" w:rsidRPr="00C27159" w:rsidRDefault="00C27159" w:rsidP="00C27159">
      <w:pPr>
        <w:autoSpaceDE w:val="0"/>
        <w:autoSpaceDN w:val="0"/>
        <w:adjustRightInd w:val="0"/>
        <w:jc w:val="both"/>
        <w:rPr>
          <w:rFonts w:cs="Arial"/>
          <w:szCs w:val="22"/>
          <w:lang w:eastAsia="ca-ES"/>
        </w:rPr>
      </w:pPr>
      <w:r w:rsidRPr="00C27159">
        <w:rPr>
          <w:rFonts w:cs="Arial"/>
          <w:szCs w:val="22"/>
          <w:lang w:eastAsia="ca-ES"/>
        </w:rPr>
        <w:lastRenderedPageBreak/>
        <w:t xml:space="preserve">El contracte s’ha d’executar amb subjecció al que estableixen les seves clàusules i els plecs i d’acord amb les instruccions que per a la seva interpretació doni a l’empresa contractista la persona responsable del contracte que es detalla a </w:t>
      </w:r>
      <w:r w:rsidRPr="00C27159">
        <w:rPr>
          <w:rFonts w:cs="Arial"/>
          <w:b/>
          <w:szCs w:val="22"/>
          <w:lang w:eastAsia="ca-ES"/>
        </w:rPr>
        <w:t>l’apartat L del quadre de característiques</w:t>
      </w:r>
      <w:r w:rsidRPr="00C27159">
        <w:rPr>
          <w:rFonts w:cs="Arial"/>
          <w:szCs w:val="22"/>
          <w:lang w:eastAsia="ca-ES"/>
        </w:rPr>
        <w:t xml:space="preserve"> i a la clàusula vint-i-quatrena d’aquest Plec. </w:t>
      </w:r>
    </w:p>
    <w:p w14:paraId="52CE46EA" w14:textId="77777777" w:rsidR="00C27159" w:rsidRPr="00C27159" w:rsidRDefault="00C27159" w:rsidP="00C27159">
      <w:pPr>
        <w:autoSpaceDE w:val="0"/>
        <w:autoSpaceDN w:val="0"/>
        <w:adjustRightInd w:val="0"/>
        <w:jc w:val="both"/>
        <w:rPr>
          <w:rFonts w:cs="Arial"/>
          <w:b/>
          <w:szCs w:val="22"/>
          <w:lang w:eastAsia="ca-ES"/>
        </w:rPr>
      </w:pPr>
    </w:p>
    <w:p w14:paraId="4E836B47" w14:textId="77777777" w:rsidR="00C27159" w:rsidRPr="00C27159" w:rsidRDefault="00C27159" w:rsidP="00C27159">
      <w:pPr>
        <w:autoSpaceDE w:val="0"/>
        <w:autoSpaceDN w:val="0"/>
        <w:adjustRightInd w:val="0"/>
        <w:jc w:val="both"/>
        <w:rPr>
          <w:rFonts w:cs="Arial"/>
          <w:b/>
          <w:szCs w:val="22"/>
          <w:lang w:eastAsia="ca-ES"/>
        </w:rPr>
      </w:pPr>
      <w:r w:rsidRPr="00C27159">
        <w:rPr>
          <w:rFonts w:cs="Arial"/>
          <w:b/>
          <w:szCs w:val="22"/>
          <w:lang w:eastAsia="ca-ES"/>
        </w:rPr>
        <w:t>Divuitena. Condicions especials d’execució</w:t>
      </w:r>
    </w:p>
    <w:p w14:paraId="22B76EB1" w14:textId="77777777" w:rsidR="00C27159" w:rsidRPr="00C27159" w:rsidRDefault="00C27159" w:rsidP="00C27159">
      <w:pPr>
        <w:autoSpaceDE w:val="0"/>
        <w:autoSpaceDN w:val="0"/>
        <w:adjustRightInd w:val="0"/>
        <w:jc w:val="both"/>
        <w:rPr>
          <w:rFonts w:cs="Arial"/>
          <w:szCs w:val="22"/>
          <w:lang w:eastAsia="ca-ES"/>
        </w:rPr>
      </w:pPr>
    </w:p>
    <w:p w14:paraId="721E455A" w14:textId="77777777" w:rsidR="00C27159" w:rsidRPr="00C27159" w:rsidRDefault="00C27159" w:rsidP="00C27159">
      <w:pPr>
        <w:autoSpaceDE w:val="0"/>
        <w:autoSpaceDN w:val="0"/>
        <w:adjustRightInd w:val="0"/>
        <w:jc w:val="both"/>
        <w:rPr>
          <w:rFonts w:cs="Arial"/>
          <w:szCs w:val="22"/>
          <w:lang w:eastAsia="ca-ES"/>
        </w:rPr>
      </w:pPr>
      <w:r w:rsidRPr="00C27159">
        <w:rPr>
          <w:rFonts w:cs="Arial"/>
          <w:b/>
          <w:szCs w:val="22"/>
          <w:lang w:eastAsia="ca-ES"/>
        </w:rPr>
        <w:t>18.1.</w:t>
      </w:r>
      <w:r w:rsidRPr="00C27159">
        <w:rPr>
          <w:rFonts w:cs="Arial"/>
          <w:szCs w:val="22"/>
          <w:lang w:eastAsia="ca-ES"/>
        </w:rPr>
        <w:t xml:space="preserve"> Les condicions especials d’execució d’obligat compliment per part de l’empresa contractista són  les que es detallen a </w:t>
      </w:r>
      <w:r w:rsidRPr="00C27159">
        <w:rPr>
          <w:rFonts w:cs="Arial"/>
          <w:b/>
          <w:szCs w:val="22"/>
          <w:lang w:eastAsia="ca-ES"/>
        </w:rPr>
        <w:t>l’apartat R del quadre de característiques</w:t>
      </w:r>
      <w:r w:rsidRPr="00C27159">
        <w:rPr>
          <w:rFonts w:cs="Arial"/>
          <w:szCs w:val="22"/>
          <w:lang w:eastAsia="ca-ES"/>
        </w:rPr>
        <w:t>.</w:t>
      </w:r>
    </w:p>
    <w:p w14:paraId="0E5791B9" w14:textId="2757A787" w:rsidR="00C27159" w:rsidRPr="00C27159" w:rsidRDefault="00C27159" w:rsidP="00C27159">
      <w:pPr>
        <w:autoSpaceDE w:val="0"/>
        <w:autoSpaceDN w:val="0"/>
        <w:adjustRightInd w:val="0"/>
        <w:jc w:val="both"/>
        <w:rPr>
          <w:rFonts w:cs="Arial"/>
          <w:szCs w:val="22"/>
          <w:lang w:eastAsia="ca-ES"/>
        </w:rPr>
      </w:pPr>
    </w:p>
    <w:p w14:paraId="507E1BC8" w14:textId="77777777" w:rsidR="00C27159" w:rsidRPr="00C27159" w:rsidRDefault="00C27159" w:rsidP="00C27159">
      <w:pPr>
        <w:autoSpaceDE w:val="0"/>
        <w:autoSpaceDN w:val="0"/>
        <w:adjustRightInd w:val="0"/>
        <w:jc w:val="both"/>
        <w:rPr>
          <w:rFonts w:cs="Arial"/>
          <w:szCs w:val="22"/>
          <w:lang w:eastAsia="ca-ES"/>
        </w:rPr>
      </w:pPr>
      <w:r w:rsidRPr="00C27159">
        <w:rPr>
          <w:rFonts w:cs="Arial"/>
          <w:b/>
          <w:szCs w:val="22"/>
          <w:lang w:eastAsia="ca-ES"/>
        </w:rPr>
        <w:t>18.2.</w:t>
      </w:r>
      <w:r w:rsidRPr="00C27159">
        <w:rPr>
          <w:rFonts w:cs="Arial"/>
          <w:szCs w:val="22"/>
          <w:lang w:eastAsia="ca-ES"/>
        </w:rPr>
        <w:t xml:space="preserve"> Quan les condicions especials d’execució no tinguin la consideració d’obligacions contractuals essencials d’acord amb </w:t>
      </w:r>
      <w:r w:rsidRPr="00C27159">
        <w:rPr>
          <w:rFonts w:cs="Arial"/>
          <w:b/>
          <w:szCs w:val="22"/>
          <w:lang w:eastAsia="ca-ES"/>
        </w:rPr>
        <w:t>l’apartat R.1 del quadre de característiques</w:t>
      </w:r>
      <w:r w:rsidRPr="00C27159">
        <w:rPr>
          <w:rFonts w:cs="Arial"/>
          <w:szCs w:val="22"/>
          <w:lang w:eastAsia="ca-ES"/>
        </w:rPr>
        <w:t xml:space="preserve">, el seu incompliment pot donar lloc a la imposició de penalitats. Aquestes penalitats es detallen a </w:t>
      </w:r>
      <w:r w:rsidRPr="00C27159">
        <w:rPr>
          <w:rFonts w:cs="Arial"/>
          <w:b/>
          <w:szCs w:val="22"/>
          <w:lang w:eastAsia="ca-ES"/>
        </w:rPr>
        <w:t>l’apartat S.2 del quadre de característiques</w:t>
      </w:r>
      <w:r w:rsidRPr="00C27159">
        <w:rPr>
          <w:rFonts w:cs="Arial"/>
          <w:szCs w:val="22"/>
          <w:lang w:eastAsia="ca-ES"/>
        </w:rPr>
        <w:t xml:space="preserve">. </w:t>
      </w:r>
    </w:p>
    <w:p w14:paraId="10FC9CA1" w14:textId="77777777" w:rsidR="00C27159" w:rsidRPr="00C27159" w:rsidRDefault="00C27159" w:rsidP="00C27159">
      <w:pPr>
        <w:autoSpaceDE w:val="0"/>
        <w:autoSpaceDN w:val="0"/>
        <w:adjustRightInd w:val="0"/>
        <w:jc w:val="both"/>
        <w:rPr>
          <w:rFonts w:cs="Arial"/>
          <w:szCs w:val="22"/>
          <w:lang w:eastAsia="ca-ES"/>
        </w:rPr>
      </w:pPr>
    </w:p>
    <w:p w14:paraId="46117F37" w14:textId="77777777" w:rsidR="00C27159" w:rsidRDefault="00C27159" w:rsidP="00AC1B12">
      <w:pPr>
        <w:autoSpaceDE w:val="0"/>
        <w:autoSpaceDN w:val="0"/>
        <w:adjustRightInd w:val="0"/>
        <w:jc w:val="both"/>
        <w:rPr>
          <w:rFonts w:cs="Arial"/>
          <w:b/>
          <w:szCs w:val="22"/>
          <w:lang w:eastAsia="ca-ES"/>
        </w:rPr>
      </w:pPr>
      <w:r w:rsidRPr="00C27159">
        <w:rPr>
          <w:rFonts w:cs="Arial"/>
          <w:b/>
          <w:szCs w:val="22"/>
          <w:lang w:eastAsia="ca-ES"/>
        </w:rPr>
        <w:t>18.3.</w:t>
      </w:r>
      <w:r w:rsidRPr="00C27159">
        <w:rPr>
          <w:rFonts w:cs="Arial"/>
          <w:szCs w:val="22"/>
          <w:lang w:eastAsia="ca-ES"/>
        </w:rPr>
        <w:t xml:space="preserve"> Quan les condicions especials d’execució tinguin la consideració d’obligacions contractuals essencials d’acord amb </w:t>
      </w:r>
      <w:r w:rsidRPr="00C27159">
        <w:rPr>
          <w:rFonts w:cs="Arial"/>
          <w:b/>
          <w:szCs w:val="22"/>
          <w:lang w:eastAsia="ca-ES"/>
        </w:rPr>
        <w:t>l’apartat R.2 del quadre de característiques</w:t>
      </w:r>
      <w:r w:rsidRPr="00C27159">
        <w:rPr>
          <w:rFonts w:cs="Arial"/>
          <w:szCs w:val="22"/>
          <w:lang w:eastAsia="ca-ES"/>
        </w:rPr>
        <w:t>, el seu incompliment és causa de resolució del contracte de conformitat amb els articles 202.3 i 211.1 de la LCSP</w:t>
      </w:r>
      <w:r w:rsidRPr="0050167D" w:rsidDel="00C27159">
        <w:rPr>
          <w:rFonts w:cs="Arial"/>
          <w:b/>
          <w:szCs w:val="22"/>
          <w:lang w:eastAsia="ca-ES"/>
        </w:rPr>
        <w:t xml:space="preserve"> </w:t>
      </w:r>
    </w:p>
    <w:p w14:paraId="284A39B3" w14:textId="77777777" w:rsidR="00C01F7E" w:rsidRPr="00FA7995" w:rsidRDefault="00C01F7E" w:rsidP="00AC1B12">
      <w:pPr>
        <w:autoSpaceDE w:val="0"/>
        <w:autoSpaceDN w:val="0"/>
        <w:adjustRightInd w:val="0"/>
        <w:jc w:val="both"/>
        <w:rPr>
          <w:rFonts w:cs="Arial"/>
          <w:szCs w:val="22"/>
          <w:lang w:eastAsia="ca-ES"/>
        </w:rPr>
      </w:pPr>
    </w:p>
    <w:p w14:paraId="42943DE7" w14:textId="77777777" w:rsidR="00C27159" w:rsidRPr="00C27159" w:rsidRDefault="00C27159" w:rsidP="00C27159">
      <w:pPr>
        <w:autoSpaceDE w:val="0"/>
        <w:autoSpaceDN w:val="0"/>
        <w:adjustRightInd w:val="0"/>
        <w:jc w:val="both"/>
        <w:rPr>
          <w:rFonts w:cs="Arial"/>
          <w:b/>
          <w:szCs w:val="22"/>
          <w:lang w:eastAsia="ca-ES"/>
        </w:rPr>
      </w:pPr>
      <w:r w:rsidRPr="00C27159">
        <w:rPr>
          <w:rFonts w:cs="Arial"/>
          <w:b/>
          <w:szCs w:val="22"/>
          <w:lang w:eastAsia="ca-ES"/>
        </w:rPr>
        <w:t>Dinovena. Programa de treball</w:t>
      </w:r>
    </w:p>
    <w:p w14:paraId="4C179165" w14:textId="77777777" w:rsidR="00C27159" w:rsidRPr="00C27159" w:rsidRDefault="00C27159" w:rsidP="00C27159">
      <w:pPr>
        <w:autoSpaceDE w:val="0"/>
        <w:autoSpaceDN w:val="0"/>
        <w:adjustRightInd w:val="0"/>
        <w:jc w:val="both"/>
        <w:rPr>
          <w:rFonts w:cs="Arial"/>
          <w:szCs w:val="22"/>
          <w:lang w:eastAsia="ca-ES"/>
        </w:rPr>
      </w:pPr>
    </w:p>
    <w:p w14:paraId="3F31BEA9" w14:textId="77777777" w:rsidR="00C27159" w:rsidRDefault="00C27159" w:rsidP="00C27159">
      <w:pPr>
        <w:autoSpaceDE w:val="0"/>
        <w:autoSpaceDN w:val="0"/>
        <w:adjustRightInd w:val="0"/>
        <w:jc w:val="both"/>
        <w:rPr>
          <w:rFonts w:cs="Arial"/>
          <w:szCs w:val="22"/>
          <w:lang w:eastAsia="ca-ES"/>
        </w:rPr>
      </w:pPr>
      <w:r w:rsidRPr="00C27159">
        <w:rPr>
          <w:rFonts w:cs="Arial"/>
          <w:szCs w:val="22"/>
          <w:lang w:eastAsia="ca-ES"/>
        </w:rPr>
        <w:t>De conformitat amb el que s’estableix en</w:t>
      </w:r>
      <w:r w:rsidRPr="00C27159">
        <w:rPr>
          <w:rFonts w:cs="Arial"/>
          <w:b/>
          <w:szCs w:val="22"/>
          <w:lang w:eastAsia="ca-ES"/>
        </w:rPr>
        <w:t xml:space="preserve"> l’apartat T del quadre de característiques, </w:t>
      </w:r>
      <w:r w:rsidRPr="00C27159">
        <w:rPr>
          <w:rFonts w:cs="Arial"/>
          <w:szCs w:val="22"/>
          <w:lang w:eastAsia="ca-ES"/>
        </w:rPr>
        <w:t>l’empresa contractista no està obligada a presentar un programa de treball.</w:t>
      </w:r>
    </w:p>
    <w:p w14:paraId="726C339B" w14:textId="77777777" w:rsidR="00C27159" w:rsidRPr="00C27159" w:rsidRDefault="00C27159" w:rsidP="00C27159">
      <w:pPr>
        <w:autoSpaceDE w:val="0"/>
        <w:autoSpaceDN w:val="0"/>
        <w:adjustRightInd w:val="0"/>
        <w:jc w:val="both"/>
        <w:rPr>
          <w:rFonts w:cs="Arial"/>
          <w:b/>
          <w:szCs w:val="22"/>
          <w:lang w:eastAsia="ca-ES"/>
        </w:rPr>
      </w:pPr>
    </w:p>
    <w:p w14:paraId="3C04B5D3" w14:textId="77777777" w:rsidR="00A34D39" w:rsidRPr="00A34D39" w:rsidRDefault="00A34D39" w:rsidP="00A34D39">
      <w:pPr>
        <w:autoSpaceDE w:val="0"/>
        <w:autoSpaceDN w:val="0"/>
        <w:adjustRightInd w:val="0"/>
        <w:jc w:val="both"/>
        <w:rPr>
          <w:rFonts w:cs="Arial"/>
          <w:b/>
          <w:szCs w:val="22"/>
          <w:lang w:eastAsia="ca-ES"/>
        </w:rPr>
      </w:pPr>
      <w:r w:rsidRPr="00A34D39">
        <w:rPr>
          <w:rFonts w:cs="Arial"/>
          <w:b/>
          <w:szCs w:val="22"/>
          <w:lang w:eastAsia="ca-ES"/>
        </w:rPr>
        <w:t xml:space="preserve">Vintena. Penalitats </w:t>
      </w:r>
    </w:p>
    <w:p w14:paraId="1BC02484" w14:textId="77777777" w:rsidR="00A34D39" w:rsidRPr="00A34D39" w:rsidRDefault="00A34D39" w:rsidP="00A34D39">
      <w:pPr>
        <w:autoSpaceDE w:val="0"/>
        <w:autoSpaceDN w:val="0"/>
        <w:adjustRightInd w:val="0"/>
        <w:jc w:val="both"/>
        <w:rPr>
          <w:rFonts w:cs="Arial"/>
          <w:szCs w:val="22"/>
          <w:lang w:eastAsia="ca-ES"/>
        </w:rPr>
      </w:pPr>
    </w:p>
    <w:p w14:paraId="35458CA8" w14:textId="77777777" w:rsidR="00A34D39" w:rsidRPr="00A34D39" w:rsidRDefault="00A34D39" w:rsidP="00A34D39">
      <w:pPr>
        <w:autoSpaceDE w:val="0"/>
        <w:autoSpaceDN w:val="0"/>
        <w:adjustRightInd w:val="0"/>
        <w:jc w:val="both"/>
        <w:rPr>
          <w:rFonts w:cs="Arial"/>
          <w:szCs w:val="22"/>
          <w:lang w:eastAsia="ca-ES"/>
        </w:rPr>
      </w:pPr>
      <w:r w:rsidRPr="00A34D39">
        <w:rPr>
          <w:rFonts w:cs="Arial"/>
          <w:b/>
          <w:szCs w:val="22"/>
          <w:lang w:eastAsia="ca-ES"/>
        </w:rPr>
        <w:t>20.1.</w:t>
      </w:r>
      <w:r w:rsidRPr="00A34D39">
        <w:rPr>
          <w:rFonts w:cs="Arial"/>
          <w:szCs w:val="22"/>
          <w:lang w:eastAsia="ca-ES"/>
        </w:rPr>
        <w:t xml:space="preserve"> L’empresa contractista resta obligada al compliment dels terminis establerts en els PPTP. Els terminis per la prestació i entrega dels serveis són els fixats en els plecs que regeixen la contractació.</w:t>
      </w:r>
    </w:p>
    <w:p w14:paraId="4831E56B" w14:textId="77777777" w:rsidR="00A34D39" w:rsidRPr="00A34D39" w:rsidRDefault="00A34D39" w:rsidP="00A34D39">
      <w:pPr>
        <w:autoSpaceDE w:val="0"/>
        <w:autoSpaceDN w:val="0"/>
        <w:adjustRightInd w:val="0"/>
        <w:jc w:val="both"/>
        <w:rPr>
          <w:rFonts w:cs="Arial"/>
          <w:b/>
          <w:bCs/>
          <w:szCs w:val="22"/>
          <w:lang w:eastAsia="ca-ES"/>
        </w:rPr>
      </w:pPr>
    </w:p>
    <w:p w14:paraId="3D3B1249" w14:textId="77777777" w:rsidR="00A34D39" w:rsidRPr="00A34D39" w:rsidRDefault="00A34D39" w:rsidP="00A34D39">
      <w:pPr>
        <w:autoSpaceDE w:val="0"/>
        <w:autoSpaceDN w:val="0"/>
        <w:adjustRightInd w:val="0"/>
        <w:jc w:val="both"/>
        <w:rPr>
          <w:rFonts w:cs="Arial"/>
          <w:szCs w:val="22"/>
          <w:lang w:eastAsia="ca-ES"/>
        </w:rPr>
      </w:pPr>
      <w:r w:rsidRPr="00A34D39">
        <w:rPr>
          <w:rFonts w:cs="Arial"/>
          <w:szCs w:val="22"/>
          <w:lang w:eastAsia="ca-ES"/>
        </w:rPr>
        <w:t xml:space="preserve">Si en arribar qualsevol termini, l’empresa contractista incorre en </w:t>
      </w:r>
      <w:r w:rsidRPr="00A34D39">
        <w:rPr>
          <w:rFonts w:cs="Arial"/>
          <w:szCs w:val="22"/>
          <w:u w:val="single"/>
          <w:lang w:eastAsia="ca-ES"/>
        </w:rPr>
        <w:t>demora o incompleix l’execució parcial</w:t>
      </w:r>
      <w:r w:rsidRPr="00A34D39">
        <w:rPr>
          <w:rFonts w:cs="Arial"/>
          <w:szCs w:val="22"/>
          <w:lang w:eastAsia="ca-ES"/>
        </w:rPr>
        <w:t xml:space="preserve"> de les prestacions definides en el contracte per causes que se li puguin imputar, l’ACCD pot optar, ateses les circumstàncies del cas, indistintament per la resolució del contracte amb pèrdua de la garantia, d’acord amb l’article 195.1 de la LCSP o per la imposició de les penalitats establertes a </w:t>
      </w:r>
      <w:r w:rsidRPr="00A34D39">
        <w:rPr>
          <w:rFonts w:cs="Arial"/>
          <w:b/>
          <w:szCs w:val="22"/>
          <w:lang w:eastAsia="ca-ES"/>
        </w:rPr>
        <w:t xml:space="preserve">l’apartat S.1 del quadre de característiques, </w:t>
      </w:r>
      <w:r w:rsidRPr="00A34D39">
        <w:rPr>
          <w:rFonts w:cs="Arial"/>
          <w:szCs w:val="22"/>
          <w:lang w:eastAsia="ca-ES"/>
        </w:rPr>
        <w:t>d’acord amb l’article 193 de la LCSP. En cas que en el quadre de característiques no es prevegin unes penalitats específiques per demora, seran aplicables les establertes a l’article 193.3 de la LCSP.</w:t>
      </w:r>
    </w:p>
    <w:p w14:paraId="1E396140" w14:textId="77777777" w:rsidR="00A34D39" w:rsidRPr="00A34D39" w:rsidRDefault="00A34D39" w:rsidP="00A34D39">
      <w:pPr>
        <w:autoSpaceDE w:val="0"/>
        <w:autoSpaceDN w:val="0"/>
        <w:adjustRightInd w:val="0"/>
        <w:jc w:val="both"/>
        <w:rPr>
          <w:rFonts w:cs="Arial"/>
          <w:szCs w:val="22"/>
          <w:lang w:eastAsia="ca-ES"/>
        </w:rPr>
      </w:pPr>
    </w:p>
    <w:p w14:paraId="1A5488DA" w14:textId="77777777" w:rsidR="00A34D39" w:rsidRPr="00A34D39" w:rsidRDefault="00A34D39" w:rsidP="00A34D39">
      <w:pPr>
        <w:jc w:val="both"/>
        <w:rPr>
          <w:rFonts w:cs="Arial"/>
          <w:szCs w:val="22"/>
        </w:rPr>
      </w:pPr>
      <w:r w:rsidRPr="00A34D39">
        <w:rPr>
          <w:rFonts w:cs="Arial"/>
          <w:szCs w:val="22"/>
        </w:rPr>
        <w:t>D’acord amb el que disposa l’article 195.2 de la LCSP, si el retard respecte al compliment dels terminis fos produït per motius no imputables a l’empresa contractista i aquesta ofereix complir si se li amplia el termini inicial d’execució, se li concedirà un termini, almenys, igual al temps perdut, a menys que l’empresa contractista en demani un altre de més curt.</w:t>
      </w:r>
    </w:p>
    <w:p w14:paraId="3812DA4E" w14:textId="77777777" w:rsidR="00A34D39" w:rsidRPr="00A34D39" w:rsidRDefault="00A34D39" w:rsidP="00A34D39">
      <w:pPr>
        <w:jc w:val="both"/>
        <w:rPr>
          <w:rFonts w:cs="Arial"/>
          <w:szCs w:val="22"/>
        </w:rPr>
      </w:pPr>
    </w:p>
    <w:p w14:paraId="464DA446" w14:textId="77777777" w:rsidR="00A34D39" w:rsidRPr="00A34D39" w:rsidRDefault="00A34D39" w:rsidP="00A34D39">
      <w:pPr>
        <w:jc w:val="both"/>
        <w:rPr>
          <w:rFonts w:cs="Arial"/>
          <w:szCs w:val="22"/>
        </w:rPr>
      </w:pPr>
      <w:r w:rsidRPr="00A34D39">
        <w:rPr>
          <w:rFonts w:cs="Arial"/>
          <w:szCs w:val="22"/>
        </w:rPr>
        <w:t>En tot cas, la constitució en demora de l’empresa contractista no requereix interpel·lació o intimació prèvia per part de l’ACCD.</w:t>
      </w:r>
    </w:p>
    <w:p w14:paraId="2BA3E547" w14:textId="77777777" w:rsidR="00A34D39" w:rsidRPr="00A34D39" w:rsidRDefault="00A34D39" w:rsidP="00A34D39">
      <w:pPr>
        <w:autoSpaceDE w:val="0"/>
        <w:autoSpaceDN w:val="0"/>
        <w:adjustRightInd w:val="0"/>
        <w:jc w:val="both"/>
        <w:rPr>
          <w:rFonts w:cs="Arial"/>
          <w:szCs w:val="22"/>
          <w:lang w:eastAsia="ca-ES"/>
        </w:rPr>
      </w:pPr>
    </w:p>
    <w:p w14:paraId="499F9216" w14:textId="77777777" w:rsidR="00A34D39" w:rsidRPr="00A34D39" w:rsidRDefault="00A34D39" w:rsidP="00A34D39">
      <w:pPr>
        <w:autoSpaceDE w:val="0"/>
        <w:autoSpaceDN w:val="0"/>
        <w:adjustRightInd w:val="0"/>
        <w:jc w:val="both"/>
        <w:rPr>
          <w:rFonts w:cs="Arial"/>
          <w:szCs w:val="22"/>
        </w:rPr>
      </w:pPr>
      <w:r w:rsidRPr="00A34D39">
        <w:rPr>
          <w:rFonts w:cs="Arial"/>
          <w:b/>
          <w:bCs/>
          <w:szCs w:val="22"/>
          <w:lang w:eastAsia="ca-ES"/>
        </w:rPr>
        <w:t xml:space="preserve">20.2. </w:t>
      </w:r>
      <w:r w:rsidRPr="00A34D39">
        <w:rPr>
          <w:rFonts w:cs="Arial"/>
          <w:szCs w:val="22"/>
          <w:lang w:eastAsia="ca-ES"/>
        </w:rPr>
        <w:t xml:space="preserve">En cas de </w:t>
      </w:r>
      <w:r w:rsidRPr="00A34D39">
        <w:rPr>
          <w:rFonts w:cs="Arial"/>
          <w:szCs w:val="22"/>
          <w:u w:val="single"/>
          <w:lang w:eastAsia="ca-ES"/>
        </w:rPr>
        <w:t>compliment defectuós</w:t>
      </w:r>
      <w:r w:rsidRPr="00A34D39">
        <w:rPr>
          <w:rFonts w:cs="Arial"/>
          <w:szCs w:val="22"/>
          <w:lang w:eastAsia="ca-ES"/>
        </w:rPr>
        <w:t xml:space="preserve"> de la prestació objecte del contracte o per al supòsit </w:t>
      </w:r>
      <w:r w:rsidRPr="00A34D39">
        <w:rPr>
          <w:rFonts w:cs="Arial"/>
          <w:szCs w:val="22"/>
          <w:u w:val="single"/>
          <w:lang w:eastAsia="ca-ES"/>
        </w:rPr>
        <w:t>d’incompliment dels compromisos assumits per l’empresa contractista o de les condicions especials d’execució que no tenen caràcter d’obligació essencial</w:t>
      </w:r>
      <w:r w:rsidRPr="00A34D39">
        <w:rPr>
          <w:rFonts w:cs="Arial"/>
          <w:szCs w:val="22"/>
          <w:lang w:eastAsia="ca-ES"/>
        </w:rPr>
        <w:t xml:space="preserve"> en virtut de les quals l’empresa contractista es compromet a dedicar o adscriure determinats mitjans personals o bé quan s’estableixin condicions de tipus mediambiental, social, ètic o d’altre tipus, de </w:t>
      </w:r>
      <w:r w:rsidRPr="00A34D39">
        <w:rPr>
          <w:rFonts w:cs="Arial"/>
          <w:szCs w:val="22"/>
          <w:lang w:eastAsia="ca-ES"/>
        </w:rPr>
        <w:lastRenderedPageBreak/>
        <w:t xml:space="preserve">conformitat amb allò establert en l’article 202 de la LCSP, es pot acordar la imposició de les corresponents penalitats en els termes i condicions establertes a </w:t>
      </w:r>
      <w:r w:rsidRPr="00A34D39">
        <w:rPr>
          <w:rFonts w:cs="Arial"/>
          <w:b/>
          <w:szCs w:val="22"/>
          <w:lang w:eastAsia="ca-ES"/>
        </w:rPr>
        <w:t>l’apartat S.2 del quadre de característiques</w:t>
      </w:r>
      <w:r w:rsidRPr="00A34D39">
        <w:rPr>
          <w:rFonts w:cs="Arial"/>
          <w:szCs w:val="22"/>
          <w:lang w:eastAsia="ca-ES"/>
        </w:rPr>
        <w:t xml:space="preserve">. </w:t>
      </w:r>
    </w:p>
    <w:p w14:paraId="09B41FCD" w14:textId="77777777" w:rsidR="00A34D39" w:rsidRPr="00A34D39" w:rsidRDefault="00A34D39" w:rsidP="00A34D39">
      <w:pPr>
        <w:jc w:val="both"/>
        <w:rPr>
          <w:rFonts w:cs="Arial"/>
          <w:b/>
          <w:szCs w:val="22"/>
          <w:highlight w:val="yellow"/>
          <w:lang w:eastAsia="ca-ES"/>
        </w:rPr>
      </w:pPr>
    </w:p>
    <w:p w14:paraId="5E34ABBA" w14:textId="3CF53281" w:rsidR="00A34D39" w:rsidRPr="00A34D39" w:rsidRDefault="00A34D39" w:rsidP="00A34D39">
      <w:pPr>
        <w:jc w:val="both"/>
        <w:rPr>
          <w:rFonts w:cs="Arial"/>
          <w:b/>
          <w:szCs w:val="22"/>
        </w:rPr>
      </w:pPr>
      <w:r w:rsidRPr="00A34D39">
        <w:rPr>
          <w:rFonts w:cs="Arial"/>
          <w:b/>
          <w:szCs w:val="22"/>
        </w:rPr>
        <w:t>20.3.</w:t>
      </w:r>
      <w:r w:rsidRPr="00A34D39">
        <w:rPr>
          <w:rFonts w:cs="Arial"/>
          <w:szCs w:val="22"/>
        </w:rPr>
        <w:t xml:space="preserve"> Per al cas que l’empresa contractista infringeixi les obligacions de clàusula ètica establerta a la clàusula 26 d’aquest Plec, s’acordarà la imposició de les corresponents penalitats en els termes i condicions establertes a </w:t>
      </w:r>
      <w:r w:rsidRPr="00A34D39">
        <w:rPr>
          <w:rFonts w:cs="Arial"/>
          <w:b/>
          <w:szCs w:val="22"/>
        </w:rPr>
        <w:t xml:space="preserve">l’apartat S del quadre de característiques. </w:t>
      </w:r>
    </w:p>
    <w:p w14:paraId="25ACD783" w14:textId="77777777" w:rsidR="00A34D39" w:rsidRPr="00A34D39" w:rsidRDefault="00A34D39" w:rsidP="00A34D39">
      <w:pPr>
        <w:jc w:val="both"/>
        <w:rPr>
          <w:rFonts w:cs="Arial"/>
          <w:szCs w:val="22"/>
        </w:rPr>
      </w:pPr>
    </w:p>
    <w:p w14:paraId="72D4875E" w14:textId="77777777" w:rsidR="00A34D39" w:rsidRPr="00A34D39" w:rsidRDefault="00A34D39" w:rsidP="00A34D39">
      <w:pPr>
        <w:jc w:val="both"/>
        <w:rPr>
          <w:rFonts w:cs="Arial"/>
          <w:szCs w:val="22"/>
        </w:rPr>
      </w:pPr>
      <w:r w:rsidRPr="00A34D39">
        <w:rPr>
          <w:rFonts w:cs="Arial"/>
          <w:b/>
          <w:szCs w:val="22"/>
        </w:rPr>
        <w:t>20.4.</w:t>
      </w:r>
      <w:r w:rsidRPr="00A34D39">
        <w:rPr>
          <w:rFonts w:cs="Arial"/>
          <w:szCs w:val="22"/>
        </w:rPr>
        <w:t xml:space="preserve"> Si l’ACCD opta per la imposició de penalitats, els imports d’aquestes s’han de fer efectius mitjançant la deducció de les quantitats que, en concepte de pagament total o parcial, s’han d’abonar a l’empresa contractista o sobre la garantia que, si s’escau, s’hagi constituït, quan no es puguin deduir de les esmentades quantitats. </w:t>
      </w:r>
    </w:p>
    <w:p w14:paraId="5E5A05A0" w14:textId="77777777" w:rsidR="00A34D39" w:rsidRPr="00A34D39" w:rsidRDefault="00A34D39" w:rsidP="00A34D39">
      <w:pPr>
        <w:jc w:val="both"/>
        <w:rPr>
          <w:rFonts w:cs="Arial"/>
          <w:szCs w:val="22"/>
        </w:rPr>
      </w:pPr>
    </w:p>
    <w:p w14:paraId="3E96BB4B" w14:textId="77777777" w:rsidR="00A34D39" w:rsidRPr="00A34D39" w:rsidRDefault="00A34D39" w:rsidP="00A34D39">
      <w:pPr>
        <w:jc w:val="both"/>
        <w:rPr>
          <w:rFonts w:cs="Arial"/>
          <w:szCs w:val="22"/>
          <w:lang w:eastAsia="ca-ES"/>
        </w:rPr>
      </w:pPr>
      <w:r w:rsidRPr="00A34D39">
        <w:rPr>
          <w:rFonts w:cs="Arial"/>
          <w:b/>
          <w:szCs w:val="22"/>
        </w:rPr>
        <w:t>20.5.</w:t>
      </w:r>
      <w:r w:rsidRPr="00A34D39">
        <w:rPr>
          <w:rFonts w:cs="Arial"/>
          <w:szCs w:val="22"/>
        </w:rPr>
        <w:t xml:space="preserve"> No obstant l’anterior, en els supòsits d’incompliment parcial o compliment defectuós o de demora en l’execució en què no estigui prevista penalitat o aquesta no cobreix els danys causats a l’ACCD, s’exigirà a l’empresa contractista la indemnització per danys i perjudicis.</w:t>
      </w:r>
    </w:p>
    <w:p w14:paraId="379C02DD" w14:textId="77777777" w:rsidR="00A34D39" w:rsidRPr="00A34D39" w:rsidRDefault="00A34D39" w:rsidP="00A34D39">
      <w:pPr>
        <w:autoSpaceDE w:val="0"/>
        <w:autoSpaceDN w:val="0"/>
        <w:adjustRightInd w:val="0"/>
        <w:jc w:val="both"/>
        <w:rPr>
          <w:rFonts w:cs="Arial"/>
          <w:szCs w:val="22"/>
          <w:lang w:eastAsia="ca-ES"/>
        </w:rPr>
      </w:pPr>
    </w:p>
    <w:p w14:paraId="7726B139" w14:textId="77777777" w:rsidR="00A34D39" w:rsidRPr="00A34D39" w:rsidRDefault="00A34D39" w:rsidP="00A34D39">
      <w:pPr>
        <w:jc w:val="both"/>
        <w:rPr>
          <w:rFonts w:cs="Arial"/>
          <w:b/>
          <w:szCs w:val="22"/>
        </w:rPr>
      </w:pPr>
      <w:r w:rsidRPr="00A34D39">
        <w:rPr>
          <w:rFonts w:cs="Arial"/>
          <w:b/>
          <w:szCs w:val="22"/>
        </w:rPr>
        <w:t>Vint-i-unena. Persona responsable del contracte</w:t>
      </w:r>
    </w:p>
    <w:p w14:paraId="2269C8DA" w14:textId="77777777" w:rsidR="00A34D39" w:rsidRPr="00A34D39" w:rsidRDefault="00A34D39" w:rsidP="00A34D39">
      <w:pPr>
        <w:jc w:val="both"/>
        <w:rPr>
          <w:rFonts w:cs="Arial"/>
          <w:b/>
          <w:szCs w:val="22"/>
        </w:rPr>
      </w:pPr>
    </w:p>
    <w:p w14:paraId="4F4B1176" w14:textId="77777777" w:rsidR="00A34D39" w:rsidRPr="00A34D39" w:rsidRDefault="00A34D39" w:rsidP="00A34D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A34D39">
        <w:rPr>
          <w:rFonts w:cs="Arial"/>
          <w:b/>
          <w:spacing w:val="-2"/>
          <w:szCs w:val="22"/>
        </w:rPr>
        <w:t>21.1.</w:t>
      </w:r>
      <w:r w:rsidRPr="00A34D39">
        <w:rPr>
          <w:rFonts w:cs="Arial"/>
          <w:spacing w:val="-2"/>
          <w:szCs w:val="22"/>
        </w:rPr>
        <w:t xml:space="preserve"> Amb independència de la unitat encarregada del seguiment i l’execució ordinària del contracte, d’acord amb l’article 62 de la LCSP, es designa com a persona responsable del contracte la persona que consta en </w:t>
      </w:r>
      <w:r w:rsidRPr="00A34D39">
        <w:rPr>
          <w:rFonts w:cs="Arial"/>
          <w:b/>
          <w:spacing w:val="-2"/>
          <w:szCs w:val="22"/>
        </w:rPr>
        <w:t>l’apartat L del quadre de característiques.</w:t>
      </w:r>
    </w:p>
    <w:p w14:paraId="0DE9B389" w14:textId="77777777" w:rsidR="00A34D39" w:rsidRPr="00A34D39" w:rsidRDefault="00A34D39" w:rsidP="00A34D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5999562D" w14:textId="77777777" w:rsidR="00A34D39" w:rsidRPr="00A34D39" w:rsidRDefault="00A34D39" w:rsidP="00A34D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A34D39">
        <w:rPr>
          <w:rFonts w:cs="Arial"/>
          <w:b/>
          <w:spacing w:val="-2"/>
          <w:szCs w:val="22"/>
        </w:rPr>
        <w:t>21.2.</w:t>
      </w:r>
      <w:r w:rsidRPr="00A34D39">
        <w:rPr>
          <w:rFonts w:cs="Arial"/>
          <w:spacing w:val="-2"/>
          <w:szCs w:val="22"/>
        </w:rPr>
        <w:t xml:space="preserve"> La persona responsable del contracte exercirà, entre d’altres, les funcions següents: </w:t>
      </w:r>
    </w:p>
    <w:p w14:paraId="6A8BDA28" w14:textId="77777777" w:rsidR="00A34D39" w:rsidRPr="00A34D39" w:rsidRDefault="00A34D39" w:rsidP="00A34D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123D1A42" w14:textId="77777777" w:rsidR="00A34D39" w:rsidRPr="00A34D39" w:rsidRDefault="00A34D39" w:rsidP="00995060">
      <w:pPr>
        <w:numPr>
          <w:ilvl w:val="0"/>
          <w:numId w:val="11"/>
        </w:numPr>
        <w:suppressAutoHyphens/>
        <w:ind w:left="284" w:hanging="284"/>
        <w:jc w:val="both"/>
        <w:rPr>
          <w:rFonts w:eastAsia="Times New Roman" w:cs="Arial"/>
          <w:spacing w:val="-2"/>
          <w:szCs w:val="22"/>
        </w:rPr>
      </w:pPr>
      <w:r w:rsidRPr="00A34D39">
        <w:rPr>
          <w:rFonts w:eastAsia="Times New Roman" w:cs="Arial"/>
          <w:spacing w:val="-2"/>
          <w:szCs w:val="22"/>
        </w:rPr>
        <w:t>Supervisar l’execució del contracte i prendre les decisions i dictar les instruccions necessàries per assegurar la correcta realització de la prestació, sempre dins de les facultats que li atorgui l’òrgan de contractació.</w:t>
      </w:r>
    </w:p>
    <w:p w14:paraId="4D2514C4" w14:textId="77777777" w:rsidR="00A34D39" w:rsidRPr="00A34D39" w:rsidRDefault="00A34D39" w:rsidP="00A34D39">
      <w:pPr>
        <w:suppressAutoHyphens/>
        <w:ind w:left="284" w:hanging="284"/>
        <w:jc w:val="both"/>
        <w:rPr>
          <w:rFonts w:cs="Arial"/>
          <w:spacing w:val="-2"/>
          <w:sz w:val="20"/>
          <w:szCs w:val="22"/>
        </w:rPr>
      </w:pPr>
    </w:p>
    <w:p w14:paraId="229A8549" w14:textId="77777777" w:rsidR="00A34D39" w:rsidRPr="00A34D39" w:rsidRDefault="00A34D39" w:rsidP="00995060">
      <w:pPr>
        <w:numPr>
          <w:ilvl w:val="0"/>
          <w:numId w:val="11"/>
        </w:numPr>
        <w:suppressAutoHyphens/>
        <w:ind w:left="284" w:hanging="284"/>
        <w:jc w:val="both"/>
        <w:rPr>
          <w:rFonts w:eastAsia="Times New Roman" w:cs="Arial"/>
          <w:spacing w:val="-2"/>
          <w:szCs w:val="22"/>
        </w:rPr>
      </w:pPr>
      <w:r w:rsidRPr="00A34D39">
        <w:rPr>
          <w:rFonts w:eastAsia="Times New Roman" w:cs="Arial"/>
          <w:spacing w:val="-2"/>
          <w:szCs w:val="22"/>
        </w:rPr>
        <w:t xml:space="preserve">Adoptar la proposta sobre la imposició de penalitats. </w:t>
      </w:r>
    </w:p>
    <w:p w14:paraId="1CF81272" w14:textId="77777777" w:rsidR="00A34D39" w:rsidRPr="00A34D39" w:rsidRDefault="00A34D39" w:rsidP="00A34D39">
      <w:pPr>
        <w:suppressAutoHyphens/>
        <w:ind w:left="284" w:hanging="284"/>
        <w:jc w:val="both"/>
        <w:rPr>
          <w:rFonts w:cs="Arial"/>
          <w:spacing w:val="-2"/>
          <w:sz w:val="20"/>
          <w:szCs w:val="22"/>
        </w:rPr>
      </w:pPr>
    </w:p>
    <w:p w14:paraId="73E8597B" w14:textId="77777777" w:rsidR="00A34D39" w:rsidRPr="00A34D39" w:rsidRDefault="00A34D39" w:rsidP="00995060">
      <w:pPr>
        <w:numPr>
          <w:ilvl w:val="0"/>
          <w:numId w:val="11"/>
        </w:numPr>
        <w:suppressAutoHyphens/>
        <w:ind w:left="284" w:hanging="284"/>
        <w:jc w:val="both"/>
        <w:rPr>
          <w:rFonts w:eastAsia="Times New Roman" w:cs="Arial"/>
          <w:spacing w:val="-2"/>
          <w:szCs w:val="22"/>
        </w:rPr>
      </w:pPr>
      <w:r w:rsidRPr="00A34D39">
        <w:rPr>
          <w:rFonts w:eastAsia="Times New Roman" w:cs="Arial"/>
          <w:spacing w:val="-2"/>
          <w:szCs w:val="22"/>
        </w:rPr>
        <w:t>Emetre informe que determini si el retard en l’execució és produït per motius imputables a l’empresa contractista.</w:t>
      </w:r>
    </w:p>
    <w:p w14:paraId="33BDBB1F" w14:textId="77777777" w:rsidR="00A34D39" w:rsidRPr="00A34D39" w:rsidRDefault="00A34D39" w:rsidP="00A34D39">
      <w:pPr>
        <w:suppressAutoHyphens/>
        <w:ind w:left="284" w:hanging="284"/>
        <w:jc w:val="both"/>
        <w:rPr>
          <w:rFonts w:eastAsia="Times New Roman" w:cs="Arial"/>
          <w:spacing w:val="-2"/>
          <w:szCs w:val="22"/>
        </w:rPr>
      </w:pPr>
    </w:p>
    <w:p w14:paraId="10C05C6C" w14:textId="77777777" w:rsidR="00A34D39" w:rsidRPr="00A34D39" w:rsidRDefault="00A34D39" w:rsidP="00995060">
      <w:pPr>
        <w:numPr>
          <w:ilvl w:val="0"/>
          <w:numId w:val="11"/>
        </w:numPr>
        <w:suppressAutoHyphens/>
        <w:ind w:left="284" w:hanging="284"/>
        <w:jc w:val="both"/>
        <w:rPr>
          <w:rFonts w:eastAsia="Times New Roman" w:cs="Arial"/>
          <w:spacing w:val="-2"/>
          <w:szCs w:val="22"/>
        </w:rPr>
      </w:pPr>
      <w:r w:rsidRPr="00A34D39">
        <w:rPr>
          <w:rFonts w:eastAsia="Times New Roman" w:cs="Arial"/>
          <w:spacing w:val="-2"/>
          <w:szCs w:val="22"/>
        </w:rPr>
        <w:t>Fer el control del compliment de les clàusules d’ús de català que es preveuen en aquest Plec i, amb anterioritat a la finalització del contracte, emetre la certificació corresponent que n’acrediti, si s’escau, aquest compliment.</w:t>
      </w:r>
    </w:p>
    <w:p w14:paraId="3EA64BA3" w14:textId="77777777" w:rsidR="00A34D39" w:rsidRPr="00A34D39" w:rsidRDefault="00A34D39" w:rsidP="00A34D39">
      <w:pPr>
        <w:suppressAutoHyphens/>
        <w:ind w:left="284" w:hanging="284"/>
        <w:jc w:val="both"/>
        <w:rPr>
          <w:rFonts w:eastAsia="Times New Roman" w:cs="Arial"/>
          <w:spacing w:val="-2"/>
          <w:szCs w:val="22"/>
        </w:rPr>
      </w:pPr>
    </w:p>
    <w:p w14:paraId="0CB09318" w14:textId="77777777" w:rsidR="00A34D39" w:rsidRPr="00A34D39" w:rsidRDefault="00A34D39" w:rsidP="00995060">
      <w:pPr>
        <w:numPr>
          <w:ilvl w:val="0"/>
          <w:numId w:val="11"/>
        </w:numPr>
        <w:suppressAutoHyphens/>
        <w:ind w:left="284" w:hanging="284"/>
        <w:jc w:val="both"/>
        <w:rPr>
          <w:rFonts w:eastAsia="Times New Roman" w:cs="Arial"/>
          <w:spacing w:val="-2"/>
          <w:szCs w:val="22"/>
        </w:rPr>
      </w:pPr>
      <w:r w:rsidRPr="00A34D39">
        <w:rPr>
          <w:rFonts w:eastAsia="Times New Roman" w:cs="Arial"/>
          <w:spacing w:val="-2"/>
          <w:szCs w:val="22"/>
        </w:rPr>
        <w:t xml:space="preserve">Emetre l’informe d’avaluació final de la contractació que ha de servir per valorar els resultats aconseguits en relació amb els objectius previstos i avaluar els aspectes econòmics i pressupostaris i tècnics del contracte. </w:t>
      </w:r>
    </w:p>
    <w:p w14:paraId="6D07C241" w14:textId="77777777" w:rsidR="00A34D39" w:rsidRPr="00A34D39" w:rsidRDefault="00A34D39" w:rsidP="00A34D39">
      <w:pPr>
        <w:suppressAutoHyphens/>
        <w:ind w:left="284" w:hanging="284"/>
        <w:jc w:val="both"/>
        <w:rPr>
          <w:rFonts w:eastAsia="Times New Roman" w:cs="Arial"/>
          <w:spacing w:val="-2"/>
          <w:szCs w:val="22"/>
        </w:rPr>
      </w:pPr>
    </w:p>
    <w:p w14:paraId="5DB41CD7" w14:textId="77777777" w:rsidR="00A34D39" w:rsidRPr="00A34D39" w:rsidRDefault="00A34D39" w:rsidP="00995060">
      <w:pPr>
        <w:numPr>
          <w:ilvl w:val="0"/>
          <w:numId w:val="11"/>
        </w:numPr>
        <w:suppressAutoHyphens/>
        <w:ind w:left="284" w:hanging="284"/>
        <w:jc w:val="both"/>
        <w:rPr>
          <w:rFonts w:eastAsia="Times New Roman" w:cs="Arial"/>
          <w:spacing w:val="-2"/>
          <w:szCs w:val="22"/>
        </w:rPr>
      </w:pPr>
      <w:r w:rsidRPr="00A34D39">
        <w:rPr>
          <w:rFonts w:eastAsia="Times New Roman" w:cs="Arial"/>
          <w:spacing w:val="-2"/>
          <w:szCs w:val="22"/>
        </w:rPr>
        <w:t>Vetllar pel compliment de l’obligació de l’empresa contractada de què les persones treballadores destinades a l’execució del contracte estiguin afiliades i donades d’alta en la Seguretat Social.</w:t>
      </w:r>
    </w:p>
    <w:p w14:paraId="61C34D3A" w14:textId="77777777" w:rsidR="00A34D39" w:rsidRPr="00A34D39" w:rsidRDefault="00A34D39" w:rsidP="00A34D39">
      <w:pPr>
        <w:suppressAutoHyphens/>
        <w:ind w:left="284" w:hanging="284"/>
        <w:jc w:val="both"/>
        <w:rPr>
          <w:rFonts w:eastAsia="Times New Roman" w:cs="Arial"/>
          <w:spacing w:val="-2"/>
          <w:szCs w:val="22"/>
        </w:rPr>
      </w:pPr>
    </w:p>
    <w:p w14:paraId="1C76A435" w14:textId="77777777" w:rsidR="00A34D39" w:rsidRPr="00A34D39" w:rsidRDefault="00A34D39" w:rsidP="00995060">
      <w:pPr>
        <w:numPr>
          <w:ilvl w:val="0"/>
          <w:numId w:val="11"/>
        </w:numPr>
        <w:suppressAutoHyphens/>
        <w:ind w:left="284" w:hanging="284"/>
        <w:jc w:val="both"/>
        <w:rPr>
          <w:rFonts w:ascii="Times New Roman" w:eastAsia="Times New Roman" w:hAnsi="Times New Roman" w:cs="Arial"/>
          <w:spacing w:val="-2"/>
          <w:sz w:val="24"/>
          <w:szCs w:val="22"/>
        </w:rPr>
      </w:pPr>
      <w:r w:rsidRPr="00A34D39">
        <w:rPr>
          <w:rFonts w:eastAsia="Times New Roman" w:cs="Arial"/>
          <w:spacing w:val="-2"/>
          <w:szCs w:val="22"/>
        </w:rPr>
        <w:t xml:space="preserve">Comprovar l’obligació de l’empresa contractista principal de realitzar els pagaments a empreses subministradores. </w:t>
      </w:r>
      <w:r w:rsidRPr="00A34D39">
        <w:rPr>
          <w:rFonts w:eastAsia="Times New Roman" w:cs="Arial"/>
          <w:spacing w:val="-2"/>
          <w:szCs w:val="22"/>
        </w:rPr>
        <w:cr/>
      </w:r>
    </w:p>
    <w:p w14:paraId="0E863B95" w14:textId="77777777" w:rsidR="00A34D39" w:rsidRPr="00A34D39" w:rsidRDefault="00A34D39" w:rsidP="00A34D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A34D39">
        <w:rPr>
          <w:rFonts w:cs="Arial"/>
          <w:b/>
          <w:spacing w:val="-2"/>
          <w:szCs w:val="22"/>
        </w:rPr>
        <w:t>21.3.</w:t>
      </w:r>
      <w:r w:rsidRPr="00A34D39">
        <w:rPr>
          <w:rFonts w:cs="Arial"/>
          <w:spacing w:val="-2"/>
          <w:szCs w:val="22"/>
        </w:rPr>
        <w:t xml:space="preserve"> Les instruccions donades per la persona responsable del contracte configuren les obligacions d’execució del contracte juntament amb les seves clàusules i els plecs.</w:t>
      </w:r>
    </w:p>
    <w:p w14:paraId="4EA86AB1" w14:textId="77777777" w:rsidR="00A34D39" w:rsidRPr="00A34D39" w:rsidRDefault="00A34D39" w:rsidP="00A34D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2E11DE8B" w14:textId="77777777" w:rsidR="00A34D39" w:rsidRPr="00A34D39" w:rsidRDefault="00A34D39" w:rsidP="00A34D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7E9356F4" w14:textId="77777777" w:rsidR="00A34D39" w:rsidRPr="00A34D39" w:rsidRDefault="00A34D39" w:rsidP="00A34D39">
      <w:pPr>
        <w:jc w:val="both"/>
        <w:rPr>
          <w:rFonts w:cs="Arial"/>
          <w:b/>
          <w:szCs w:val="22"/>
        </w:rPr>
      </w:pPr>
      <w:r w:rsidRPr="00A34D39">
        <w:rPr>
          <w:rFonts w:cs="Arial"/>
          <w:b/>
          <w:szCs w:val="22"/>
        </w:rPr>
        <w:t>Vint-i-dosena. Resolució d’incidències i de dubtes tècnics interpretatius</w:t>
      </w:r>
    </w:p>
    <w:p w14:paraId="757BD462" w14:textId="77777777" w:rsidR="00A34D39" w:rsidRPr="00A34D39" w:rsidRDefault="00A34D39" w:rsidP="00A34D39">
      <w:pPr>
        <w:jc w:val="both"/>
        <w:rPr>
          <w:rFonts w:cs="Arial"/>
          <w:b/>
          <w:szCs w:val="22"/>
        </w:rPr>
      </w:pPr>
    </w:p>
    <w:p w14:paraId="2A8FBCA6" w14:textId="77777777" w:rsidR="00A34D39" w:rsidRPr="00A34D39" w:rsidRDefault="00A34D39" w:rsidP="00A34D39">
      <w:pPr>
        <w:jc w:val="both"/>
        <w:rPr>
          <w:rFonts w:cs="Arial"/>
          <w:szCs w:val="22"/>
        </w:rPr>
      </w:pPr>
      <w:r w:rsidRPr="00A34D39">
        <w:rPr>
          <w:rFonts w:cs="Arial"/>
          <w:b/>
          <w:szCs w:val="22"/>
        </w:rPr>
        <w:t>22.1.</w:t>
      </w:r>
      <w:r w:rsidRPr="00A34D39">
        <w:rPr>
          <w:rFonts w:cs="Arial"/>
          <w:szCs w:val="22"/>
        </w:rPr>
        <w:t xml:space="preserve"> Les incidències que puguin sorgir entre l’ACCD i l’empresa contractista en l’execució del contracte, per diferències en la interpretació del que s’ha convingut o bé per la necessitat de modificar les condicions contractuals, s’han de tramitar mitjançant expedient contradictori que ha d’incloure necessàriament les actuacions descrites en l’article 97 del Reglament. </w:t>
      </w:r>
    </w:p>
    <w:p w14:paraId="6744E852" w14:textId="77777777" w:rsidR="00A34D39" w:rsidRPr="00A34D39" w:rsidRDefault="00A34D39" w:rsidP="00A34D39">
      <w:pPr>
        <w:jc w:val="both"/>
        <w:rPr>
          <w:rFonts w:cs="Arial"/>
          <w:szCs w:val="22"/>
        </w:rPr>
      </w:pPr>
    </w:p>
    <w:p w14:paraId="59917E95" w14:textId="77777777" w:rsidR="00A34D39" w:rsidRPr="00A34D39" w:rsidRDefault="00A34D39" w:rsidP="00A34D39">
      <w:pPr>
        <w:jc w:val="both"/>
        <w:rPr>
          <w:rFonts w:cs="Arial"/>
          <w:szCs w:val="22"/>
        </w:rPr>
      </w:pPr>
      <w:r w:rsidRPr="00A34D39">
        <w:rPr>
          <w:rFonts w:cs="Arial"/>
          <w:b/>
          <w:szCs w:val="22"/>
        </w:rPr>
        <w:t>22.2.</w:t>
      </w:r>
      <w:r w:rsidRPr="00A34D39">
        <w:rPr>
          <w:rFonts w:cs="Arial"/>
          <w:szCs w:val="22"/>
        </w:rPr>
        <w:t xml:space="preserve"> Llevat que motius d’interès públic ho justifiquin o la naturalesa de les incidències ho requereixi, la seva tramitació no ha de determinar la paralització del contracte. </w:t>
      </w:r>
    </w:p>
    <w:p w14:paraId="3DB21071" w14:textId="77777777" w:rsidR="00A34D39" w:rsidRPr="00A34D39" w:rsidRDefault="00A34D39" w:rsidP="00A34D39">
      <w:pPr>
        <w:jc w:val="both"/>
        <w:rPr>
          <w:rFonts w:cs="Arial"/>
          <w:szCs w:val="22"/>
        </w:rPr>
      </w:pPr>
    </w:p>
    <w:p w14:paraId="732D919E" w14:textId="77777777" w:rsidR="00A34D39" w:rsidRPr="00A34D39" w:rsidRDefault="00A34D39" w:rsidP="00A34D39">
      <w:pPr>
        <w:jc w:val="both"/>
        <w:rPr>
          <w:rFonts w:cs="Arial"/>
          <w:szCs w:val="22"/>
        </w:rPr>
      </w:pPr>
      <w:r w:rsidRPr="00A34D39">
        <w:rPr>
          <w:rFonts w:cs="Arial"/>
          <w:b/>
          <w:szCs w:val="22"/>
        </w:rPr>
        <w:t>22.3.</w:t>
      </w:r>
      <w:r w:rsidRPr="00A34D39">
        <w:rPr>
          <w:rFonts w:cs="Arial"/>
          <w:szCs w:val="22"/>
        </w:rPr>
        <w:t xml:space="preserve"> Per a la resolució de dubtes tècnics interpretatius que puguin sorgir durant l’execució del contracte es pot sol·licitar un informe tècnic extern a l’ACCD amb caràcter no vinculant.</w:t>
      </w:r>
    </w:p>
    <w:p w14:paraId="3638610C" w14:textId="77777777" w:rsidR="00C01F7E" w:rsidRDefault="00C01F7E" w:rsidP="00120C39">
      <w:pPr>
        <w:jc w:val="both"/>
        <w:rPr>
          <w:rFonts w:cs="Arial"/>
          <w:szCs w:val="22"/>
        </w:rPr>
      </w:pPr>
    </w:p>
    <w:p w14:paraId="2BEFCC92" w14:textId="77777777" w:rsidR="00C01F7E" w:rsidRDefault="00C01F7E" w:rsidP="00120C39">
      <w:pPr>
        <w:jc w:val="both"/>
        <w:rPr>
          <w:rFonts w:cs="Arial"/>
          <w:szCs w:val="22"/>
        </w:rPr>
      </w:pPr>
    </w:p>
    <w:p w14:paraId="2987D442" w14:textId="77777777" w:rsidR="006E14C4" w:rsidRPr="00FA7995" w:rsidRDefault="001C1863" w:rsidP="00FA7995">
      <w:pPr>
        <w:jc w:val="both"/>
        <w:rPr>
          <w:rFonts w:cs="Arial"/>
          <w:b/>
          <w:szCs w:val="22"/>
        </w:rPr>
      </w:pPr>
      <w:r w:rsidRPr="00FA7995">
        <w:rPr>
          <w:rFonts w:cs="Arial"/>
          <w:b/>
          <w:szCs w:val="22"/>
        </w:rPr>
        <w:t>I</w:t>
      </w:r>
      <w:r w:rsidR="006E14C4" w:rsidRPr="00FA7995">
        <w:rPr>
          <w:rFonts w:cs="Arial"/>
          <w:b/>
          <w:szCs w:val="22"/>
        </w:rPr>
        <w:t>V. DISPOSICIONS RELATIVES ALS DR</w:t>
      </w:r>
      <w:r w:rsidR="0094260E" w:rsidRPr="00FA7995">
        <w:rPr>
          <w:rFonts w:cs="Arial"/>
          <w:b/>
          <w:szCs w:val="22"/>
        </w:rPr>
        <w:t>ETS I OBLIGACIONS DE LES PARTS</w:t>
      </w:r>
    </w:p>
    <w:p w14:paraId="5AE6ABEF" w14:textId="77777777" w:rsidR="006E14C4" w:rsidRDefault="006E14C4" w:rsidP="00FA7995">
      <w:pPr>
        <w:jc w:val="both"/>
        <w:rPr>
          <w:rFonts w:cs="Arial"/>
          <w:szCs w:val="22"/>
        </w:rPr>
      </w:pPr>
    </w:p>
    <w:p w14:paraId="5E5EE65C" w14:textId="77777777" w:rsidR="00C01F7E" w:rsidRPr="00FA7995" w:rsidRDefault="00C01F7E" w:rsidP="00FA7995">
      <w:pPr>
        <w:jc w:val="both"/>
        <w:rPr>
          <w:rFonts w:cs="Arial"/>
          <w:szCs w:val="22"/>
        </w:rPr>
      </w:pPr>
    </w:p>
    <w:p w14:paraId="79B83EE5" w14:textId="77777777" w:rsidR="00A34D39" w:rsidRPr="00A34D39" w:rsidRDefault="00A34D39" w:rsidP="00A34D39">
      <w:pPr>
        <w:jc w:val="both"/>
        <w:rPr>
          <w:rFonts w:cs="Arial"/>
          <w:b/>
          <w:szCs w:val="22"/>
        </w:rPr>
      </w:pPr>
      <w:r w:rsidRPr="00A34D39">
        <w:rPr>
          <w:rFonts w:cs="Arial"/>
          <w:b/>
          <w:szCs w:val="22"/>
        </w:rPr>
        <w:t>Vint-i-tresena. Abonaments a l’empresa contractista</w:t>
      </w:r>
    </w:p>
    <w:p w14:paraId="2C51D17A" w14:textId="77777777" w:rsidR="00A34D39" w:rsidRPr="00A34D39" w:rsidRDefault="00A34D39" w:rsidP="00A34D39">
      <w:pPr>
        <w:jc w:val="both"/>
        <w:rPr>
          <w:rFonts w:cs="Arial"/>
          <w:szCs w:val="22"/>
        </w:rPr>
      </w:pPr>
    </w:p>
    <w:p w14:paraId="59DDF994" w14:textId="77777777" w:rsidR="00A34D39" w:rsidRPr="00A34D39" w:rsidRDefault="00A34D39" w:rsidP="00A34D39">
      <w:pPr>
        <w:jc w:val="both"/>
        <w:rPr>
          <w:rFonts w:cs="Arial"/>
          <w:szCs w:val="22"/>
        </w:rPr>
      </w:pPr>
      <w:r w:rsidRPr="00A34D39">
        <w:rPr>
          <w:rFonts w:cs="Arial"/>
          <w:b/>
          <w:szCs w:val="22"/>
        </w:rPr>
        <w:t>23.1.</w:t>
      </w:r>
      <w:r w:rsidRPr="00A34D39">
        <w:rPr>
          <w:rFonts w:cs="Arial"/>
          <w:szCs w:val="22"/>
        </w:rPr>
        <w:t xml:space="preserve"> L’import dels serveis executats s’ha d’acreditar de conformitat amb el plec de prescripcions tècniques per mitjà dels documents emesos per l’òrgan competent que acreditin la realització total o parcial, si s’escau, del contracte.</w:t>
      </w:r>
    </w:p>
    <w:p w14:paraId="33BC8ED0" w14:textId="77777777" w:rsidR="00A34D39" w:rsidRPr="00A34D39" w:rsidRDefault="00A34D39" w:rsidP="00A34D39">
      <w:pPr>
        <w:jc w:val="both"/>
        <w:rPr>
          <w:rFonts w:cs="Arial"/>
          <w:szCs w:val="22"/>
        </w:rPr>
      </w:pPr>
    </w:p>
    <w:p w14:paraId="63BF988D" w14:textId="77777777" w:rsidR="00A34D39" w:rsidRPr="00A34D39" w:rsidRDefault="00A34D39" w:rsidP="00A34D39">
      <w:pPr>
        <w:jc w:val="both"/>
        <w:rPr>
          <w:rFonts w:cs="Arial"/>
          <w:szCs w:val="22"/>
        </w:rPr>
      </w:pPr>
      <w:r w:rsidRPr="00A34D39">
        <w:rPr>
          <w:rFonts w:cs="Arial"/>
          <w:b/>
          <w:szCs w:val="22"/>
        </w:rPr>
        <w:t>23.2.</w:t>
      </w:r>
      <w:r w:rsidRPr="00A34D39">
        <w:rPr>
          <w:rFonts w:cs="Arial"/>
          <w:szCs w:val="22"/>
        </w:rPr>
        <w:t xml:space="preserve"> El pagament a l’empresa contractista s’ha d’efectuar contra presentació de factura emesa segons la normativa vigent, en els terminis i condicions establerts en l’article 198 de la LCSP i en la forma que es determini a </w:t>
      </w:r>
      <w:r w:rsidRPr="00A34D39">
        <w:rPr>
          <w:rFonts w:cs="Arial"/>
          <w:b/>
          <w:szCs w:val="22"/>
        </w:rPr>
        <w:t>l’apartat Q del quadre de característiques</w:t>
      </w:r>
      <w:r w:rsidRPr="00A34D39">
        <w:rPr>
          <w:rFonts w:cs="Arial"/>
          <w:szCs w:val="22"/>
        </w:rPr>
        <w:t xml:space="preserve"> d’aquest Plec. </w:t>
      </w:r>
    </w:p>
    <w:p w14:paraId="484C5501" w14:textId="77777777" w:rsidR="00A34D39" w:rsidRPr="00A34D39" w:rsidRDefault="00A34D39" w:rsidP="00A34D39">
      <w:pPr>
        <w:jc w:val="both"/>
        <w:rPr>
          <w:rFonts w:cs="Arial"/>
          <w:szCs w:val="22"/>
        </w:rPr>
      </w:pPr>
    </w:p>
    <w:p w14:paraId="3365E3E7" w14:textId="77777777" w:rsidR="00A34D39" w:rsidRPr="00A34D39" w:rsidRDefault="00A34D39" w:rsidP="00A34D39">
      <w:pPr>
        <w:jc w:val="both"/>
        <w:rPr>
          <w:rFonts w:cs="Arial"/>
          <w:iCs/>
          <w:szCs w:val="22"/>
        </w:rPr>
      </w:pPr>
      <w:r w:rsidRPr="00A34D39">
        <w:rPr>
          <w:rFonts w:cs="Arial"/>
          <w:b/>
          <w:iCs/>
          <w:szCs w:val="22"/>
        </w:rPr>
        <w:t>23.3.</w:t>
      </w:r>
      <w:r w:rsidRPr="00A34D39">
        <w:rPr>
          <w:rFonts w:cs="Arial"/>
          <w:iCs/>
          <w:szCs w:val="22"/>
        </w:rPr>
        <w:t xml:space="preserve"> Les entitats recollides a l’article 4 de la Llei 25/2013, de 27 de desembre, d’impuls de la factura electrònica i creació del registre comptable de factures en el Sector Públic tenen l’obligació de lliurar la factura pel que fa als treballs realitzats per mitjans electrònics. Per als subjectes que no estan obligats però vulguin acollir-s’hi, poden expedir i remetre la factura de forma electrònica.</w:t>
      </w:r>
    </w:p>
    <w:p w14:paraId="66E4D4E8" w14:textId="77777777" w:rsidR="00A34D39" w:rsidRPr="00A34D39" w:rsidRDefault="00A34D39" w:rsidP="00A34D39">
      <w:pPr>
        <w:jc w:val="both"/>
        <w:rPr>
          <w:rFonts w:cs="Arial"/>
          <w:iCs/>
          <w:szCs w:val="22"/>
        </w:rPr>
      </w:pPr>
      <w:r w:rsidRPr="00A34D39">
        <w:rPr>
          <w:rFonts w:cs="Arial"/>
          <w:iCs/>
          <w:szCs w:val="22"/>
        </w:rPr>
        <w:t xml:space="preserve"> </w:t>
      </w:r>
    </w:p>
    <w:p w14:paraId="73C8A6C3" w14:textId="77777777" w:rsidR="00A34D39" w:rsidRPr="00A34D39" w:rsidRDefault="00A34D39" w:rsidP="00A34D39">
      <w:pPr>
        <w:jc w:val="both"/>
        <w:rPr>
          <w:rFonts w:cs="Arial"/>
          <w:iCs/>
          <w:szCs w:val="22"/>
        </w:rPr>
      </w:pPr>
      <w:r w:rsidRPr="00A34D39">
        <w:rPr>
          <w:rFonts w:cs="Arial"/>
          <w:iCs/>
          <w:szCs w:val="22"/>
        </w:rPr>
        <w:t xml:space="preserve">La remissió de factures electròniques s’ha d’efectuar mitjançant sistemes que compleixin amb els requeriments següents: </w:t>
      </w:r>
    </w:p>
    <w:p w14:paraId="73B288EA" w14:textId="77777777" w:rsidR="00A34D39" w:rsidRPr="00A34D39" w:rsidRDefault="00A34D39" w:rsidP="00A34D39">
      <w:pPr>
        <w:jc w:val="both"/>
        <w:rPr>
          <w:rFonts w:cs="Arial"/>
          <w:szCs w:val="22"/>
        </w:rPr>
      </w:pPr>
    </w:p>
    <w:p w14:paraId="233B5F70" w14:textId="77777777" w:rsidR="00A34D39" w:rsidRPr="00A34D39" w:rsidRDefault="00A34D39" w:rsidP="00995060">
      <w:pPr>
        <w:numPr>
          <w:ilvl w:val="0"/>
          <w:numId w:val="4"/>
        </w:numPr>
        <w:tabs>
          <w:tab w:val="clear" w:pos="1800"/>
          <w:tab w:val="num" w:pos="284"/>
        </w:tabs>
        <w:ind w:left="284" w:hanging="284"/>
        <w:jc w:val="both"/>
        <w:rPr>
          <w:rFonts w:cs="Arial"/>
          <w:iCs/>
          <w:szCs w:val="22"/>
        </w:rPr>
      </w:pPr>
      <w:r w:rsidRPr="00A34D39">
        <w:rPr>
          <w:rFonts w:cs="Arial"/>
          <w:iCs/>
          <w:szCs w:val="22"/>
        </w:rPr>
        <w:t>L’autenticitat de l’origen i integritat del contingut de les factures electròniques s’ha de garantir mitjançant signatura electrònica avançada basada en un certificat reconegut i han d’incloure necessàriament el número d’expedient de contractació</w:t>
      </w:r>
      <w:r w:rsidRPr="00A34D39">
        <w:rPr>
          <w:rFonts w:cs="Arial"/>
          <w:iCs/>
          <w:color w:val="00B050"/>
          <w:szCs w:val="22"/>
        </w:rPr>
        <w:t xml:space="preserve">. </w:t>
      </w:r>
    </w:p>
    <w:p w14:paraId="37C90ADA" w14:textId="77777777" w:rsidR="00A34D39" w:rsidRPr="00A34D39" w:rsidRDefault="00A34D39" w:rsidP="00A34D39">
      <w:pPr>
        <w:tabs>
          <w:tab w:val="num" w:pos="284"/>
        </w:tabs>
        <w:ind w:left="284" w:hanging="284"/>
        <w:jc w:val="both"/>
        <w:rPr>
          <w:rFonts w:cs="Arial"/>
          <w:iCs/>
          <w:szCs w:val="22"/>
        </w:rPr>
      </w:pPr>
    </w:p>
    <w:p w14:paraId="36B22BC1" w14:textId="77777777" w:rsidR="00A34D39" w:rsidRPr="00A34D39" w:rsidRDefault="00A34D39" w:rsidP="00995060">
      <w:pPr>
        <w:numPr>
          <w:ilvl w:val="0"/>
          <w:numId w:val="4"/>
        </w:numPr>
        <w:tabs>
          <w:tab w:val="clear" w:pos="1800"/>
          <w:tab w:val="num" w:pos="284"/>
        </w:tabs>
        <w:ind w:left="284" w:hanging="284"/>
        <w:jc w:val="both"/>
        <w:rPr>
          <w:rFonts w:cs="Arial"/>
          <w:iCs/>
          <w:szCs w:val="22"/>
        </w:rPr>
      </w:pPr>
      <w:r w:rsidRPr="00A34D39">
        <w:rPr>
          <w:rFonts w:cs="Arial"/>
          <w:iCs/>
          <w:szCs w:val="22"/>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6C456DCB" w14:textId="77777777" w:rsidR="00A34D39" w:rsidRPr="00A34D39" w:rsidRDefault="00A34D39" w:rsidP="00A34D39">
      <w:pPr>
        <w:tabs>
          <w:tab w:val="num" w:pos="284"/>
        </w:tabs>
        <w:ind w:left="284" w:hanging="284"/>
        <w:jc w:val="both"/>
        <w:rPr>
          <w:rFonts w:cs="Arial"/>
          <w:iCs/>
          <w:szCs w:val="22"/>
        </w:rPr>
      </w:pPr>
    </w:p>
    <w:p w14:paraId="3E91E70D" w14:textId="77777777" w:rsidR="00A34D39" w:rsidRPr="00A34D39" w:rsidRDefault="00A34D39" w:rsidP="00995060">
      <w:pPr>
        <w:numPr>
          <w:ilvl w:val="0"/>
          <w:numId w:val="4"/>
        </w:numPr>
        <w:tabs>
          <w:tab w:val="clear" w:pos="1800"/>
          <w:tab w:val="num" w:pos="284"/>
        </w:tabs>
        <w:ind w:left="284" w:hanging="284"/>
        <w:jc w:val="both"/>
        <w:rPr>
          <w:rFonts w:cs="Arial"/>
          <w:iCs/>
          <w:szCs w:val="22"/>
        </w:rPr>
      </w:pPr>
      <w:r w:rsidRPr="00A34D39">
        <w:rPr>
          <w:rFonts w:cs="Arial"/>
          <w:iCs/>
          <w:szCs w:val="22"/>
        </w:rPr>
        <w:t xml:space="preserve">El lliurament de les factures s’ha d’efectuar a través del servei </w:t>
      </w:r>
      <w:proofErr w:type="spellStart"/>
      <w:r w:rsidRPr="00A34D39">
        <w:rPr>
          <w:rFonts w:cs="Arial"/>
          <w:iCs/>
          <w:szCs w:val="22"/>
        </w:rPr>
        <w:t>e.FACT</w:t>
      </w:r>
      <w:proofErr w:type="spellEnd"/>
      <w:r w:rsidRPr="00A34D39">
        <w:rPr>
          <w:rFonts w:cs="Arial"/>
          <w:iCs/>
          <w:szCs w:val="22"/>
        </w:rPr>
        <w:t>, punt general d’entrada de les factures electròniques de l’Administració de la Generalitat de Catalunya. Cal tenir en compte que és imprescindible que figuri el número d’expedient del contracte en el camp “</w:t>
      </w:r>
      <w:proofErr w:type="spellStart"/>
      <w:r w:rsidRPr="00A34D39">
        <w:rPr>
          <w:rFonts w:cs="Arial"/>
          <w:iCs/>
          <w:szCs w:val="22"/>
        </w:rPr>
        <w:t>filereference</w:t>
      </w:r>
      <w:proofErr w:type="spellEnd"/>
      <w:r w:rsidRPr="00A34D39">
        <w:rPr>
          <w:rFonts w:cs="Arial"/>
          <w:iCs/>
          <w:szCs w:val="22"/>
        </w:rPr>
        <w:t>”.</w:t>
      </w:r>
    </w:p>
    <w:p w14:paraId="7E59C38C" w14:textId="77777777" w:rsidR="00A34D39" w:rsidRPr="00A34D39" w:rsidRDefault="00A34D39" w:rsidP="00A34D39">
      <w:pPr>
        <w:ind w:left="708"/>
        <w:jc w:val="both"/>
        <w:rPr>
          <w:rFonts w:eastAsia="Times New Roman" w:cs="Arial"/>
          <w:iCs/>
          <w:szCs w:val="22"/>
        </w:rPr>
      </w:pPr>
    </w:p>
    <w:p w14:paraId="54AFCC4B" w14:textId="77777777" w:rsidR="00A34D39" w:rsidRPr="00A34D39" w:rsidRDefault="00A34D39" w:rsidP="00A34D39">
      <w:pPr>
        <w:jc w:val="both"/>
        <w:rPr>
          <w:rFonts w:cs="Arial"/>
          <w:iCs/>
          <w:szCs w:val="22"/>
        </w:rPr>
      </w:pPr>
      <w:r w:rsidRPr="00A34D39">
        <w:rPr>
          <w:rFonts w:cs="Arial"/>
          <w:iCs/>
          <w:szCs w:val="22"/>
        </w:rPr>
        <w:lastRenderedPageBreak/>
        <w:t>El seguiment de l’estat de les factures es podrà consultar al web del departament competent en matèria d’economia a l’apartat Tresoreria i Pagaments (consulta de l’estat de factures i pagaments de documents), a partir de l’endemà del registre de la factura.</w:t>
      </w:r>
    </w:p>
    <w:p w14:paraId="773D2B97" w14:textId="77777777" w:rsidR="00A34D39" w:rsidRPr="00A34D39" w:rsidRDefault="00A34D39" w:rsidP="00A34D39">
      <w:pPr>
        <w:jc w:val="both"/>
        <w:rPr>
          <w:rFonts w:cs="Arial"/>
          <w:iCs/>
          <w:szCs w:val="22"/>
        </w:rPr>
      </w:pPr>
    </w:p>
    <w:p w14:paraId="00BE319A" w14:textId="77777777" w:rsidR="00A34D39" w:rsidRPr="00A34D39" w:rsidRDefault="00A34D39" w:rsidP="00A34D39">
      <w:pPr>
        <w:jc w:val="both"/>
        <w:rPr>
          <w:rFonts w:cs="Arial"/>
          <w:iCs/>
          <w:szCs w:val="22"/>
        </w:rPr>
      </w:pPr>
      <w:r w:rsidRPr="00A34D39">
        <w:rPr>
          <w:rFonts w:cs="Arial"/>
          <w:iCs/>
          <w:szCs w:val="22"/>
        </w:rPr>
        <w:t xml:space="preserve">Les dades </w:t>
      </w:r>
      <w:proofErr w:type="spellStart"/>
      <w:r w:rsidRPr="00A34D39">
        <w:rPr>
          <w:rFonts w:cs="Arial"/>
          <w:iCs/>
          <w:szCs w:val="22"/>
        </w:rPr>
        <w:t>identificatives</w:t>
      </w:r>
      <w:proofErr w:type="spellEnd"/>
      <w:r w:rsidRPr="00A34D39">
        <w:rPr>
          <w:rFonts w:cs="Arial"/>
          <w:iCs/>
          <w:szCs w:val="22"/>
        </w:rPr>
        <w:t xml:space="preserve"> de l’òrgan administratiu amb competències en matèria de comptabilitat pública, de l’òrgan de contractació i del destinatari, que l’empresa contractista haurà de fer constar en les factures corresponents, són les que es detallen a </w:t>
      </w:r>
      <w:r w:rsidRPr="00A34D39">
        <w:rPr>
          <w:rFonts w:cs="Arial"/>
          <w:b/>
          <w:iCs/>
          <w:szCs w:val="22"/>
        </w:rPr>
        <w:t>l’apartat O del quadre de característiques</w:t>
      </w:r>
      <w:r w:rsidRPr="00A34D39">
        <w:rPr>
          <w:rFonts w:cs="Arial"/>
          <w:iCs/>
          <w:szCs w:val="22"/>
        </w:rPr>
        <w:t xml:space="preserve"> d’aquest Plec.</w:t>
      </w:r>
    </w:p>
    <w:p w14:paraId="1B818A3C" w14:textId="77777777" w:rsidR="00A34D39" w:rsidRPr="00A34D39" w:rsidRDefault="00A34D39" w:rsidP="00A34D39">
      <w:pPr>
        <w:jc w:val="both"/>
        <w:rPr>
          <w:rFonts w:cs="Arial"/>
          <w:iCs/>
          <w:szCs w:val="22"/>
        </w:rPr>
      </w:pPr>
    </w:p>
    <w:p w14:paraId="53A0D67F" w14:textId="77777777" w:rsidR="00A34D39" w:rsidRPr="00A34D39" w:rsidRDefault="00A34D39" w:rsidP="00A34D39">
      <w:pPr>
        <w:jc w:val="both"/>
        <w:rPr>
          <w:rFonts w:cs="Arial"/>
          <w:szCs w:val="22"/>
        </w:rPr>
      </w:pPr>
      <w:r w:rsidRPr="00A34D39">
        <w:rPr>
          <w:rFonts w:cs="Arial"/>
          <w:b/>
          <w:szCs w:val="22"/>
        </w:rPr>
        <w:t>23.4.</w:t>
      </w:r>
      <w:r w:rsidRPr="00A34D39">
        <w:rPr>
          <w:rFonts w:cs="Arial"/>
          <w:szCs w:val="22"/>
        </w:rPr>
        <w:t xml:space="preserve"> L’empresa contractista pot realitzar els treballs amb major celeritat de la fixada pel termini o terminis contractuals. Tanmateix, no té dret a percebre en cada any, qualsevol que sigui l’import del que s’ha executat o dels documents expedits que acreditin la realització del contracte, major quantitat de la consignada en l’anualitat corresponent afectada pel coeficient d’adjudicació.</w:t>
      </w:r>
    </w:p>
    <w:p w14:paraId="5C519C0A" w14:textId="77777777" w:rsidR="00A34D39" w:rsidRPr="00A34D39" w:rsidRDefault="00A34D39" w:rsidP="00A34D39">
      <w:pPr>
        <w:jc w:val="both"/>
        <w:rPr>
          <w:rFonts w:cs="Arial"/>
          <w:szCs w:val="22"/>
        </w:rPr>
      </w:pPr>
    </w:p>
    <w:p w14:paraId="41DC2252" w14:textId="77777777" w:rsidR="00A34D39" w:rsidRPr="00A34D39" w:rsidRDefault="00A34D39" w:rsidP="00A34D39">
      <w:pPr>
        <w:jc w:val="both"/>
        <w:rPr>
          <w:rFonts w:cs="Arial"/>
          <w:szCs w:val="22"/>
        </w:rPr>
      </w:pPr>
      <w:r w:rsidRPr="00A34D39">
        <w:rPr>
          <w:rFonts w:cs="Arial"/>
          <w:b/>
          <w:szCs w:val="22"/>
        </w:rPr>
        <w:t>23.5.</w:t>
      </w:r>
      <w:r w:rsidRPr="00A34D39">
        <w:rPr>
          <w:rFonts w:cs="Arial"/>
          <w:szCs w:val="22"/>
        </w:rPr>
        <w:t xml:space="preserve"> En cas de retard en el pagament, l’empresa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351D72D7" w14:textId="77777777" w:rsidR="00A34D39" w:rsidRPr="00A34D39" w:rsidRDefault="00A34D39" w:rsidP="00A34D39">
      <w:pPr>
        <w:jc w:val="both"/>
        <w:rPr>
          <w:rFonts w:cs="Arial"/>
          <w:szCs w:val="22"/>
        </w:rPr>
      </w:pPr>
    </w:p>
    <w:p w14:paraId="45CB6DC8" w14:textId="77777777" w:rsidR="00A34D39" w:rsidRPr="00A34D39" w:rsidRDefault="00A34D39" w:rsidP="00A34D39">
      <w:pPr>
        <w:jc w:val="both"/>
        <w:rPr>
          <w:rFonts w:cs="Arial"/>
          <w:szCs w:val="22"/>
        </w:rPr>
      </w:pPr>
      <w:r w:rsidRPr="00A34D39">
        <w:rPr>
          <w:rFonts w:cs="Arial"/>
          <w:b/>
          <w:szCs w:val="22"/>
        </w:rPr>
        <w:t>23.6.</w:t>
      </w:r>
      <w:r w:rsidRPr="00A34D39">
        <w:rPr>
          <w:rFonts w:cs="Arial"/>
          <w:szCs w:val="22"/>
        </w:rPr>
        <w:t xml:space="preserve"> L’empresa contractista pot transmetre els drets de cobrament en els termes i condicions establerts en l’article 200 de la LCSP.</w:t>
      </w:r>
    </w:p>
    <w:p w14:paraId="283F7D08" w14:textId="77777777" w:rsidR="00B330ED" w:rsidRDefault="00B330ED" w:rsidP="00FA7995">
      <w:pPr>
        <w:jc w:val="both"/>
        <w:rPr>
          <w:rFonts w:cs="Arial"/>
          <w:szCs w:val="22"/>
        </w:rPr>
      </w:pPr>
    </w:p>
    <w:p w14:paraId="26AC5A8C" w14:textId="77777777" w:rsidR="00C01F7E" w:rsidRPr="00FA7995" w:rsidRDefault="00C01F7E" w:rsidP="00FA7995">
      <w:pPr>
        <w:jc w:val="both"/>
        <w:rPr>
          <w:rFonts w:cs="Arial"/>
          <w:szCs w:val="22"/>
        </w:rPr>
      </w:pPr>
    </w:p>
    <w:p w14:paraId="3D1A8101" w14:textId="77777777" w:rsidR="00A34D39" w:rsidRPr="00A34D39" w:rsidRDefault="00A34D39" w:rsidP="00A34D39">
      <w:pPr>
        <w:jc w:val="both"/>
        <w:rPr>
          <w:rFonts w:cs="Arial"/>
          <w:b/>
          <w:szCs w:val="22"/>
        </w:rPr>
      </w:pPr>
      <w:r w:rsidRPr="00A34D39">
        <w:rPr>
          <w:rFonts w:cs="Arial"/>
          <w:b/>
          <w:szCs w:val="22"/>
        </w:rPr>
        <w:t>Vint-i-quatrena. Responsabilitat de l’empresa contractista</w:t>
      </w:r>
    </w:p>
    <w:p w14:paraId="3CD3DC87" w14:textId="77777777" w:rsidR="00A34D39" w:rsidRPr="00A34D39" w:rsidRDefault="00A34D39" w:rsidP="00A34D39">
      <w:pPr>
        <w:jc w:val="both"/>
        <w:rPr>
          <w:rFonts w:cs="Arial"/>
          <w:b/>
          <w:szCs w:val="22"/>
        </w:rPr>
      </w:pPr>
    </w:p>
    <w:p w14:paraId="26C006BA" w14:textId="77777777" w:rsidR="00A34D39" w:rsidRPr="00A34D39" w:rsidRDefault="00A34D39" w:rsidP="00A34D39">
      <w:pPr>
        <w:suppressAutoHyphens/>
        <w:jc w:val="both"/>
        <w:rPr>
          <w:rFonts w:cs="Arial"/>
          <w:spacing w:val="-2"/>
          <w:szCs w:val="22"/>
        </w:rPr>
      </w:pPr>
      <w:r w:rsidRPr="00A34D39">
        <w:rPr>
          <w:rFonts w:cs="Arial"/>
          <w:b/>
          <w:spacing w:val="-2"/>
          <w:szCs w:val="22"/>
        </w:rPr>
        <w:t>24.1.</w:t>
      </w:r>
      <w:r w:rsidRPr="00A34D39">
        <w:rPr>
          <w:rFonts w:cs="Arial"/>
          <w:spacing w:val="-2"/>
          <w:szCs w:val="22"/>
        </w:rPr>
        <w:t xml:space="preserve"> </w:t>
      </w:r>
      <w:r w:rsidRPr="00A34D39">
        <w:rPr>
          <w:rFonts w:cs="Arial"/>
          <w:szCs w:val="22"/>
        </w:rPr>
        <w:t>L’empresa contractista ha d’</w:t>
      </w:r>
      <w:r w:rsidRPr="00A34D39">
        <w:rPr>
          <w:rFonts w:cs="Arial"/>
          <w:spacing w:val="-2"/>
          <w:szCs w:val="22"/>
        </w:rPr>
        <w:t>executar el contracte al seu risc i ventura i ha d’estar obligada a indemnitzar tots els danys i perjudicis que es causin a terceres persones com a conseqüència de les operacions que requereixi l'execució del contracte, excepte en el cas que els danys siguin ocasionats com a conseqüència immediata i directa d'una ordre de l'ACCD.</w:t>
      </w:r>
    </w:p>
    <w:p w14:paraId="2FCEE5B0" w14:textId="77777777" w:rsidR="00A34D39" w:rsidRPr="00A34D39" w:rsidRDefault="00A34D39" w:rsidP="00A34D39">
      <w:pPr>
        <w:suppressAutoHyphens/>
        <w:jc w:val="both"/>
        <w:rPr>
          <w:rFonts w:cs="Arial"/>
          <w:i/>
          <w:spacing w:val="-2"/>
          <w:szCs w:val="22"/>
        </w:rPr>
      </w:pPr>
    </w:p>
    <w:p w14:paraId="2F4E5BCB" w14:textId="77777777" w:rsidR="00A34D39" w:rsidRPr="00A34D39" w:rsidRDefault="00A34D39" w:rsidP="00A34D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A34D39">
        <w:rPr>
          <w:rFonts w:cs="Arial"/>
          <w:b/>
          <w:spacing w:val="-2"/>
          <w:szCs w:val="22"/>
        </w:rPr>
        <w:t>24.2.</w:t>
      </w:r>
      <w:r w:rsidRPr="00A34D39">
        <w:rPr>
          <w:rFonts w:cs="Arial"/>
          <w:spacing w:val="-2"/>
          <w:szCs w:val="22"/>
        </w:rPr>
        <w:t xml:space="preserve"> </w:t>
      </w:r>
      <w:r w:rsidRPr="00A34D39">
        <w:rPr>
          <w:rFonts w:cs="Arial"/>
          <w:szCs w:val="22"/>
        </w:rPr>
        <w:t xml:space="preserve">L’empresa contractista </w:t>
      </w:r>
      <w:r w:rsidRPr="00A34D39">
        <w:rPr>
          <w:rFonts w:cs="Arial"/>
          <w:spacing w:val="-2"/>
          <w:szCs w:val="22"/>
        </w:rPr>
        <w:t>és responsable de la qualitat tècnica dels serveis que desenvolupa i de les prestacions i serveis realitzats, així com de les conseqüències que es dedueixen per a l'ACCD o per a terceres persones de les omissions, errors, mètodes inadequats o conclusions incorrectes en l'execució del contracte.</w:t>
      </w:r>
    </w:p>
    <w:p w14:paraId="6C243FD4" w14:textId="77777777" w:rsidR="00A34D39" w:rsidRPr="00A34D39" w:rsidRDefault="00A34D39" w:rsidP="00A34D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45B193FD" w14:textId="77777777" w:rsidR="00A34D39" w:rsidRPr="00A34D39" w:rsidRDefault="00A34D39" w:rsidP="00A34D39">
      <w:pPr>
        <w:suppressAutoHyphens/>
        <w:jc w:val="both"/>
        <w:rPr>
          <w:rFonts w:cs="Arial"/>
          <w:spacing w:val="-2"/>
          <w:szCs w:val="22"/>
        </w:rPr>
      </w:pPr>
      <w:r w:rsidRPr="00A34D39">
        <w:rPr>
          <w:rFonts w:cs="Arial"/>
          <w:b/>
          <w:spacing w:val="-2"/>
          <w:szCs w:val="22"/>
        </w:rPr>
        <w:t>24.3.</w:t>
      </w:r>
      <w:r w:rsidRPr="00A34D39">
        <w:rPr>
          <w:rFonts w:cs="Arial"/>
          <w:spacing w:val="-2"/>
          <w:szCs w:val="22"/>
        </w:rPr>
        <w:t xml:space="preserve"> La responsabilitat s’ha d’extingir d’acord amb el que disposa l’article 311 de la LCSP.</w:t>
      </w:r>
    </w:p>
    <w:p w14:paraId="48872102" w14:textId="77777777" w:rsidR="00A34D39" w:rsidRPr="00A34D39" w:rsidRDefault="00A34D39" w:rsidP="00A34D39">
      <w:pPr>
        <w:suppressAutoHyphens/>
        <w:jc w:val="both"/>
        <w:rPr>
          <w:rFonts w:cs="Arial"/>
          <w:spacing w:val="-2"/>
          <w:szCs w:val="22"/>
        </w:rPr>
      </w:pPr>
    </w:p>
    <w:p w14:paraId="030A2A3D" w14:textId="77777777" w:rsidR="00E11519" w:rsidRPr="00FA7995" w:rsidRDefault="00E11519" w:rsidP="00FA7995">
      <w:pPr>
        <w:suppressAutoHyphens/>
        <w:jc w:val="both"/>
        <w:rPr>
          <w:rFonts w:cs="Arial"/>
          <w:spacing w:val="-2"/>
          <w:szCs w:val="22"/>
        </w:rPr>
      </w:pPr>
    </w:p>
    <w:p w14:paraId="380317D7" w14:textId="77777777" w:rsidR="00A34D39" w:rsidRPr="00A34D39" w:rsidRDefault="00A34D39" w:rsidP="00A34D39">
      <w:pPr>
        <w:jc w:val="both"/>
        <w:rPr>
          <w:rFonts w:cs="Arial"/>
          <w:b/>
          <w:szCs w:val="22"/>
        </w:rPr>
      </w:pPr>
      <w:r w:rsidRPr="00A34D39">
        <w:rPr>
          <w:rFonts w:cs="Arial"/>
          <w:b/>
          <w:szCs w:val="22"/>
        </w:rPr>
        <w:t>Vint-i-cinquena. Altres obligacions de l’empresa contractista</w:t>
      </w:r>
    </w:p>
    <w:p w14:paraId="69B656FE" w14:textId="77777777" w:rsidR="00A34D39" w:rsidRPr="00A34D39" w:rsidRDefault="00A34D39" w:rsidP="00A34D39">
      <w:pPr>
        <w:jc w:val="both"/>
        <w:rPr>
          <w:rFonts w:cs="Arial"/>
          <w:szCs w:val="22"/>
        </w:rPr>
      </w:pPr>
    </w:p>
    <w:p w14:paraId="13342E7C" w14:textId="77777777" w:rsidR="00A34D39" w:rsidRPr="00A34D39" w:rsidRDefault="00A34D39" w:rsidP="00A34D39">
      <w:pPr>
        <w:jc w:val="both"/>
        <w:rPr>
          <w:rFonts w:cs="Arial"/>
          <w:szCs w:val="22"/>
        </w:rPr>
      </w:pPr>
      <w:r w:rsidRPr="00A34D39">
        <w:rPr>
          <w:rFonts w:cs="Arial"/>
          <w:b/>
          <w:szCs w:val="22"/>
        </w:rPr>
        <w:t>25.1.</w:t>
      </w:r>
      <w:r w:rsidRPr="00A34D39">
        <w:rPr>
          <w:rFonts w:cs="Arial"/>
          <w:szCs w:val="22"/>
        </w:rPr>
        <w:t xml:space="preserve"> L’empresa contractista està obligada a prestar el servei de la manera i en els termes i terminis indicats en el contracte i en aquest Plec de clàusules administratives. L’empresa contractista resta obligada també al compliment de les obligacions que s’estableixen en el Plec de prescripcions tècniques.</w:t>
      </w:r>
    </w:p>
    <w:p w14:paraId="53E80737" w14:textId="77777777" w:rsidR="00A34D39" w:rsidRPr="00A34D39" w:rsidRDefault="00A34D39" w:rsidP="00A34D39">
      <w:pPr>
        <w:jc w:val="both"/>
        <w:rPr>
          <w:rFonts w:cs="Arial"/>
          <w:szCs w:val="22"/>
        </w:rPr>
      </w:pPr>
    </w:p>
    <w:p w14:paraId="07699D5A" w14:textId="77777777" w:rsidR="00A34D39" w:rsidRPr="00A34D39" w:rsidRDefault="00A34D39" w:rsidP="00A34D39">
      <w:pPr>
        <w:jc w:val="both"/>
        <w:rPr>
          <w:rFonts w:cs="Arial"/>
          <w:szCs w:val="22"/>
        </w:rPr>
      </w:pPr>
      <w:r w:rsidRPr="00A34D39">
        <w:rPr>
          <w:rFonts w:cs="Arial"/>
          <w:b/>
          <w:szCs w:val="22"/>
        </w:rPr>
        <w:t>25.2.</w:t>
      </w:r>
      <w:r w:rsidRPr="00A34D39">
        <w:rPr>
          <w:rFonts w:cs="Arial"/>
          <w:szCs w:val="22"/>
        </w:rPr>
        <w:t xml:space="preserve"> L’empresa contractista es compromet a prendre totes les mesures necessàries, i a tenir els mitjans adequats per a l’òptima prestació del servei objecte d’aquest contracte i del seu control de qualitat, assumint a càrrec seu els mitjans auxiliars de característiques especials que siguin necessaris per al desenvolupament de la seva tasca.</w:t>
      </w:r>
    </w:p>
    <w:p w14:paraId="79C64D66" w14:textId="77777777" w:rsidR="0079380C" w:rsidRPr="00FA7995" w:rsidRDefault="0079380C" w:rsidP="00FA7995">
      <w:pPr>
        <w:jc w:val="both"/>
        <w:rPr>
          <w:rFonts w:cs="Arial"/>
          <w:szCs w:val="22"/>
        </w:rPr>
      </w:pPr>
    </w:p>
    <w:p w14:paraId="47943BBD" w14:textId="77777777" w:rsidR="00C14CF6" w:rsidRPr="00FA7995" w:rsidRDefault="00A34D39" w:rsidP="00FA7995">
      <w:pPr>
        <w:jc w:val="both"/>
        <w:rPr>
          <w:rFonts w:cs="Arial"/>
          <w:szCs w:val="22"/>
        </w:rPr>
      </w:pPr>
      <w:r w:rsidRPr="0050167D">
        <w:rPr>
          <w:rFonts w:cs="Arial"/>
          <w:b/>
          <w:szCs w:val="22"/>
        </w:rPr>
        <w:t>2</w:t>
      </w:r>
      <w:r>
        <w:rPr>
          <w:rFonts w:cs="Arial"/>
          <w:b/>
          <w:szCs w:val="22"/>
        </w:rPr>
        <w:t>5</w:t>
      </w:r>
      <w:r w:rsidR="00614ABB" w:rsidRPr="0050167D">
        <w:rPr>
          <w:rFonts w:cs="Arial"/>
          <w:b/>
          <w:szCs w:val="22"/>
        </w:rPr>
        <w:t>.</w:t>
      </w:r>
      <w:r w:rsidR="00E312E6">
        <w:rPr>
          <w:rFonts w:cs="Arial"/>
          <w:b/>
          <w:szCs w:val="22"/>
        </w:rPr>
        <w:t>3</w:t>
      </w:r>
      <w:r w:rsidR="00614ABB" w:rsidRPr="0050167D">
        <w:rPr>
          <w:rFonts w:cs="Arial"/>
          <w:b/>
          <w:szCs w:val="22"/>
        </w:rPr>
        <w:t>.</w:t>
      </w:r>
      <w:r w:rsidR="00614ABB" w:rsidRPr="00FA7995">
        <w:rPr>
          <w:rFonts w:cs="Arial"/>
          <w:szCs w:val="22"/>
        </w:rPr>
        <w:t xml:space="preserve"> </w:t>
      </w:r>
      <w:r w:rsidR="00C14CF6" w:rsidRPr="00FA7995">
        <w:rPr>
          <w:rFonts w:cs="Arial"/>
          <w:b/>
          <w:szCs w:val="22"/>
        </w:rPr>
        <w:t>Obligacions sobre l’ús del català i de l’occità</w:t>
      </w:r>
      <w:r w:rsidR="00C14CF6" w:rsidRPr="00FA7995">
        <w:rPr>
          <w:rFonts w:cs="Arial"/>
          <w:b/>
          <w:szCs w:val="22"/>
          <w:lang w:eastAsia="ca-ES"/>
        </w:rPr>
        <w:t>, aranès a l'Aran</w:t>
      </w:r>
      <w:r w:rsidR="00C14CF6" w:rsidRPr="00FA7995">
        <w:rPr>
          <w:rFonts w:cs="Arial"/>
          <w:b/>
          <w:szCs w:val="22"/>
        </w:rPr>
        <w:t>:</w:t>
      </w:r>
    </w:p>
    <w:p w14:paraId="1CC49AE7" w14:textId="77777777" w:rsidR="00C14CF6" w:rsidRPr="00FA7995" w:rsidRDefault="00C14CF6" w:rsidP="00FA7995">
      <w:pPr>
        <w:jc w:val="both"/>
        <w:rPr>
          <w:rFonts w:cs="Arial"/>
          <w:szCs w:val="22"/>
        </w:rPr>
      </w:pPr>
    </w:p>
    <w:p w14:paraId="3D775035" w14:textId="0581F8CF" w:rsidR="00FC51C1" w:rsidRDefault="00FC51C1" w:rsidP="00FC51C1">
      <w:pPr>
        <w:jc w:val="both"/>
        <w:rPr>
          <w:rFonts w:cs="Arial"/>
          <w:szCs w:val="22"/>
        </w:rPr>
      </w:pPr>
      <w:r w:rsidRPr="00FA7995">
        <w:rPr>
          <w:rFonts w:cs="Arial"/>
          <w:szCs w:val="22"/>
        </w:rPr>
        <w:lastRenderedPageBreak/>
        <w:t>L’empresa contractista ha d’emprar el català en les seves relacions amb</w:t>
      </w:r>
      <w:r>
        <w:rPr>
          <w:rFonts w:cs="Arial"/>
          <w:szCs w:val="22"/>
        </w:rPr>
        <w:t xml:space="preserve"> l’ACCD </w:t>
      </w:r>
      <w:r w:rsidRPr="00FA7995">
        <w:rPr>
          <w:rFonts w:cs="Arial"/>
          <w:szCs w:val="22"/>
        </w:rPr>
        <w:t xml:space="preserve">derivades de l’execució de l’objecte d’aquest contracte. Així mateix, l’empresa contractista i, si escau, les empreses </w:t>
      </w:r>
      <w:proofErr w:type="spellStart"/>
      <w:r w:rsidRPr="00FA7995">
        <w:rPr>
          <w:rFonts w:cs="Arial"/>
          <w:szCs w:val="22"/>
        </w:rPr>
        <w:t>subcontractistes</w:t>
      </w:r>
      <w:proofErr w:type="spellEnd"/>
      <w:r w:rsidRPr="00FA7995">
        <w:rPr>
          <w:rFonts w:cs="Arial"/>
          <w:szCs w:val="22"/>
        </w:rPr>
        <w:t xml:space="preserve"> han d’emprar, almenys, el català en les publicacions, els avisos i en la resta de comunicacions de caràcter general que es derivin de l’execució de les prestacions objecte del contracte.</w:t>
      </w:r>
    </w:p>
    <w:p w14:paraId="6632C1D6" w14:textId="3DFE866A" w:rsidR="0065267B" w:rsidRDefault="0065267B" w:rsidP="00FC51C1">
      <w:pPr>
        <w:jc w:val="both"/>
        <w:rPr>
          <w:rFonts w:cs="Arial"/>
          <w:szCs w:val="22"/>
        </w:rPr>
      </w:pPr>
    </w:p>
    <w:p w14:paraId="5BC68418" w14:textId="77777777" w:rsidR="0065267B" w:rsidRPr="0065267B" w:rsidRDefault="0065267B" w:rsidP="0065267B">
      <w:pPr>
        <w:jc w:val="both"/>
        <w:rPr>
          <w:rFonts w:cs="Arial"/>
          <w:szCs w:val="22"/>
        </w:rPr>
      </w:pPr>
      <w:r w:rsidRPr="0065267B">
        <w:rPr>
          <w:rFonts w:cs="Arial"/>
          <w:szCs w:val="22"/>
        </w:rPr>
        <w:t xml:space="preserve">L’empresa contractista ha de lliurar els treballs objecte d’aquest contracte, almenys, en català. Específicament, si s’escau, l’empresa contractista ha de redactar en llengua catalana la documentació que s’obtingui com a resultat de la realització dels treballs segons les determinacions del </w:t>
      </w:r>
      <w:proofErr w:type="spellStart"/>
      <w:r w:rsidRPr="0065267B">
        <w:rPr>
          <w:rFonts w:cs="Arial"/>
          <w:szCs w:val="22"/>
        </w:rPr>
        <w:t>clausulat</w:t>
      </w:r>
      <w:proofErr w:type="spellEnd"/>
      <w:r w:rsidRPr="0065267B">
        <w:rPr>
          <w:rFonts w:cs="Arial"/>
          <w:szCs w:val="22"/>
        </w:rPr>
        <w:t xml:space="preserve"> específic del plec de prescripcions tècniques particulars.</w:t>
      </w:r>
    </w:p>
    <w:p w14:paraId="254CD540" w14:textId="77777777" w:rsidR="00796155" w:rsidRDefault="00796155" w:rsidP="00FA7995">
      <w:pPr>
        <w:jc w:val="both"/>
        <w:rPr>
          <w:rFonts w:cs="Arial"/>
          <w:szCs w:val="22"/>
        </w:rPr>
      </w:pPr>
    </w:p>
    <w:p w14:paraId="0F9DC37B" w14:textId="77777777" w:rsidR="00FE0B3F" w:rsidRPr="00FA7995" w:rsidRDefault="00FE0B3F" w:rsidP="00FA7995">
      <w:pPr>
        <w:autoSpaceDE w:val="0"/>
        <w:autoSpaceDN w:val="0"/>
        <w:adjustRightInd w:val="0"/>
        <w:jc w:val="both"/>
        <w:rPr>
          <w:rFonts w:cs="Arial"/>
          <w:szCs w:val="22"/>
          <w:lang w:eastAsia="ca-ES"/>
        </w:rPr>
      </w:pPr>
      <w:r w:rsidRPr="00FA7995">
        <w:rPr>
          <w:rFonts w:cs="Arial"/>
          <w:szCs w:val="22"/>
          <w:lang w:eastAsia="ca-ES"/>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3261073F" w14:textId="77777777" w:rsidR="00FE0B3F" w:rsidRPr="00FA7995" w:rsidRDefault="00FE0B3F" w:rsidP="00FA7995">
      <w:pPr>
        <w:autoSpaceDE w:val="0"/>
        <w:autoSpaceDN w:val="0"/>
        <w:adjustRightInd w:val="0"/>
        <w:jc w:val="both"/>
        <w:rPr>
          <w:rFonts w:cs="Arial"/>
          <w:szCs w:val="22"/>
          <w:lang w:eastAsia="ca-ES"/>
        </w:rPr>
      </w:pPr>
    </w:p>
    <w:p w14:paraId="4F5FD341" w14:textId="77777777" w:rsidR="00FC51C1" w:rsidRPr="00FA7995" w:rsidRDefault="00FC51C1" w:rsidP="00FC51C1">
      <w:pPr>
        <w:autoSpaceDE w:val="0"/>
        <w:autoSpaceDN w:val="0"/>
        <w:adjustRightInd w:val="0"/>
        <w:jc w:val="both"/>
        <w:rPr>
          <w:rFonts w:cs="Arial"/>
          <w:szCs w:val="22"/>
        </w:rPr>
      </w:pPr>
      <w:r w:rsidRPr="00FA7995">
        <w:rPr>
          <w:rFonts w:cs="Arial"/>
          <w:szCs w:val="22"/>
          <w:lang w:eastAsia="ca-ES"/>
        </w:rPr>
        <w:t xml:space="preserve">En tot cas, l’empresa contractista i, si escau, les empreses </w:t>
      </w:r>
      <w:proofErr w:type="spellStart"/>
      <w:r w:rsidRPr="00FA7995">
        <w:rPr>
          <w:rFonts w:cs="Arial"/>
          <w:szCs w:val="22"/>
          <w:lang w:eastAsia="ca-ES"/>
        </w:rPr>
        <w:t>subcontractistes</w:t>
      </w:r>
      <w:proofErr w:type="spellEnd"/>
      <w:r w:rsidRPr="00FA7995">
        <w:rPr>
          <w:rFonts w:cs="Arial"/>
          <w:szCs w:val="22"/>
          <w:lang w:eastAsia="ca-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FA7995">
        <w:rPr>
          <w:rFonts w:cs="Arial"/>
          <w:szCs w:val="22"/>
          <w:lang w:eastAsia="ca-ES"/>
        </w:rPr>
        <w:t>subcontractistes</w:t>
      </w:r>
      <w:proofErr w:type="spellEnd"/>
      <w:r w:rsidRPr="00FA7995">
        <w:rPr>
          <w:rFonts w:cs="Arial"/>
          <w:szCs w:val="22"/>
          <w:lang w:eastAsia="ca-ES"/>
        </w:rPr>
        <w:t xml:space="preserve">, han d’emprar l’aranès d’acord amb la Llei 35/2010, d'1 d'octubre, de l'occità, aranès a l'Aran, i amb la normativa pròpia del </w:t>
      </w:r>
      <w:proofErr w:type="spellStart"/>
      <w:r w:rsidRPr="00FA7995">
        <w:rPr>
          <w:rFonts w:cs="Arial"/>
          <w:szCs w:val="22"/>
          <w:lang w:eastAsia="ca-ES"/>
        </w:rPr>
        <w:t>Conselh</w:t>
      </w:r>
      <w:proofErr w:type="spellEnd"/>
      <w:r w:rsidRPr="00FA7995">
        <w:rPr>
          <w:rFonts w:cs="Arial"/>
          <w:szCs w:val="22"/>
          <w:lang w:eastAsia="ca-ES"/>
        </w:rPr>
        <w:t xml:space="preserve"> </w:t>
      </w:r>
      <w:proofErr w:type="spellStart"/>
      <w:r w:rsidRPr="00FA7995">
        <w:rPr>
          <w:rFonts w:cs="Arial"/>
          <w:szCs w:val="22"/>
          <w:lang w:eastAsia="ca-ES"/>
        </w:rPr>
        <w:t>Generau</w:t>
      </w:r>
      <w:proofErr w:type="spellEnd"/>
      <w:r w:rsidRPr="00FA7995">
        <w:rPr>
          <w:rFonts w:cs="Arial"/>
          <w:szCs w:val="22"/>
          <w:lang w:eastAsia="ca-ES"/>
        </w:rPr>
        <w:t xml:space="preserve"> d’Aran que la desenvolupi.</w:t>
      </w:r>
    </w:p>
    <w:p w14:paraId="2A383683" w14:textId="77777777" w:rsidR="00614ABB" w:rsidRPr="00FA7995" w:rsidRDefault="00614ABB" w:rsidP="00FC51C1">
      <w:pPr>
        <w:autoSpaceDE w:val="0"/>
        <w:autoSpaceDN w:val="0"/>
        <w:adjustRightInd w:val="0"/>
        <w:jc w:val="both"/>
        <w:rPr>
          <w:rFonts w:cs="Arial"/>
          <w:szCs w:val="22"/>
        </w:rPr>
      </w:pPr>
    </w:p>
    <w:p w14:paraId="49900785" w14:textId="77777777" w:rsidR="00A1145B" w:rsidRPr="00FA7995" w:rsidRDefault="00A1145B" w:rsidP="00FA7995">
      <w:pPr>
        <w:jc w:val="both"/>
        <w:rPr>
          <w:rFonts w:cs="Arial"/>
          <w:szCs w:val="22"/>
        </w:rPr>
      </w:pPr>
      <w:r w:rsidRPr="00E33B44">
        <w:rPr>
          <w:rFonts w:cs="Arial"/>
          <w:szCs w:val="22"/>
        </w:rPr>
        <w:t>Aquestes obligacions tenen caràcter contractual essencial i el seu incompliment facultarà l’òrgan de contractació per resoldre el contracte</w:t>
      </w:r>
      <w:r w:rsidRPr="00A5180A">
        <w:rPr>
          <w:rFonts w:cs="Arial"/>
          <w:szCs w:val="22"/>
        </w:rPr>
        <w:t>.</w:t>
      </w:r>
      <w:r w:rsidRPr="00FA7995">
        <w:rPr>
          <w:rFonts w:cs="Arial"/>
          <w:szCs w:val="22"/>
        </w:rPr>
        <w:t xml:space="preserve"> </w:t>
      </w:r>
    </w:p>
    <w:p w14:paraId="357D618B" w14:textId="77777777" w:rsidR="00A1145B" w:rsidRPr="00FA7995" w:rsidRDefault="00A1145B" w:rsidP="00FA7995">
      <w:pPr>
        <w:jc w:val="both"/>
        <w:rPr>
          <w:rFonts w:cs="Arial"/>
          <w:szCs w:val="22"/>
        </w:rPr>
      </w:pPr>
    </w:p>
    <w:p w14:paraId="05DFA399" w14:textId="77777777" w:rsidR="0065267B" w:rsidRPr="0065267B" w:rsidRDefault="00A34D39" w:rsidP="0065267B">
      <w:pPr>
        <w:contextualSpacing/>
        <w:jc w:val="both"/>
        <w:rPr>
          <w:rFonts w:cs="Arial"/>
          <w:szCs w:val="22"/>
        </w:rPr>
      </w:pPr>
      <w:r w:rsidRPr="0050167D">
        <w:rPr>
          <w:rFonts w:cs="Arial"/>
          <w:b/>
          <w:szCs w:val="22"/>
        </w:rPr>
        <w:t>2</w:t>
      </w:r>
      <w:r>
        <w:rPr>
          <w:rFonts w:cs="Arial"/>
          <w:b/>
          <w:szCs w:val="22"/>
        </w:rPr>
        <w:t>5</w:t>
      </w:r>
      <w:r w:rsidR="00614ABB" w:rsidRPr="0050167D">
        <w:rPr>
          <w:rFonts w:cs="Arial"/>
          <w:b/>
          <w:szCs w:val="22"/>
        </w:rPr>
        <w:t>.</w:t>
      </w:r>
      <w:r w:rsidR="00E312E6">
        <w:rPr>
          <w:rFonts w:cs="Arial"/>
          <w:b/>
          <w:szCs w:val="22"/>
        </w:rPr>
        <w:t>4</w:t>
      </w:r>
      <w:r w:rsidR="00614ABB" w:rsidRPr="0050167D">
        <w:rPr>
          <w:rFonts w:cs="Arial"/>
          <w:b/>
          <w:szCs w:val="22"/>
        </w:rPr>
        <w:t>.</w:t>
      </w:r>
      <w:r w:rsidR="0079380C" w:rsidRPr="00FA7995">
        <w:rPr>
          <w:rFonts w:cs="Arial"/>
          <w:szCs w:val="22"/>
        </w:rPr>
        <w:t xml:space="preserve"> </w:t>
      </w:r>
      <w:r w:rsidR="004B46F5">
        <w:rPr>
          <w:rFonts w:cs="Arial"/>
          <w:szCs w:val="22"/>
        </w:rPr>
        <w:t>L’empresa</w:t>
      </w:r>
      <w:r w:rsidR="0079380C" w:rsidRPr="00FA7995">
        <w:rPr>
          <w:rFonts w:cs="Arial"/>
          <w:szCs w:val="22"/>
        </w:rPr>
        <w:t xml:space="preserve"> contractista cobrirà el servei amb personal adequat i suficient. </w:t>
      </w:r>
      <w:r w:rsidR="0065267B" w:rsidRPr="0065267B">
        <w:rPr>
          <w:rFonts w:cs="Arial"/>
          <w:szCs w:val="22"/>
        </w:rPr>
        <w:t>En tot cas, El contractista nomenarà un representant degudament acreditat que canalitzi les relacions derivades del servei.</w:t>
      </w:r>
    </w:p>
    <w:p w14:paraId="6346CA49" w14:textId="77777777" w:rsidR="0079380C" w:rsidRPr="00FA7995" w:rsidRDefault="0079380C" w:rsidP="00FA7995">
      <w:pPr>
        <w:jc w:val="both"/>
        <w:rPr>
          <w:rFonts w:cs="Arial"/>
          <w:szCs w:val="22"/>
        </w:rPr>
      </w:pPr>
    </w:p>
    <w:p w14:paraId="2DCB4250" w14:textId="77777777" w:rsidR="0079380C" w:rsidRPr="00FA7995" w:rsidRDefault="00A34D39" w:rsidP="00FA7995">
      <w:pPr>
        <w:jc w:val="both"/>
        <w:rPr>
          <w:rFonts w:cs="Arial"/>
          <w:bCs/>
          <w:szCs w:val="22"/>
        </w:rPr>
      </w:pPr>
      <w:r w:rsidRPr="0050167D">
        <w:rPr>
          <w:rFonts w:cs="Arial"/>
          <w:b/>
          <w:szCs w:val="22"/>
        </w:rPr>
        <w:t>2</w:t>
      </w:r>
      <w:r>
        <w:rPr>
          <w:rFonts w:cs="Arial"/>
          <w:b/>
          <w:szCs w:val="22"/>
        </w:rPr>
        <w:t>5</w:t>
      </w:r>
      <w:r w:rsidR="00842FAB" w:rsidRPr="0050167D">
        <w:rPr>
          <w:rFonts w:cs="Arial"/>
          <w:b/>
          <w:szCs w:val="22"/>
        </w:rPr>
        <w:t>.</w:t>
      </w:r>
      <w:r w:rsidR="00E312E6">
        <w:rPr>
          <w:rFonts w:cs="Arial"/>
          <w:b/>
          <w:szCs w:val="22"/>
        </w:rPr>
        <w:t>5</w:t>
      </w:r>
      <w:r w:rsidR="00B343E3" w:rsidRPr="0050167D">
        <w:rPr>
          <w:rFonts w:cs="Arial"/>
          <w:b/>
          <w:szCs w:val="22"/>
        </w:rPr>
        <w:t>.</w:t>
      </w:r>
      <w:r w:rsidR="0079380C" w:rsidRPr="00FA7995">
        <w:rPr>
          <w:rFonts w:cs="Arial"/>
          <w:szCs w:val="22"/>
        </w:rPr>
        <w:t xml:space="preserve"> </w:t>
      </w:r>
      <w:r w:rsidR="004B46F5">
        <w:rPr>
          <w:rFonts w:cs="Arial"/>
          <w:szCs w:val="22"/>
        </w:rPr>
        <w:t xml:space="preserve">L’empresa </w:t>
      </w:r>
      <w:r w:rsidR="0079380C" w:rsidRPr="00FA7995">
        <w:rPr>
          <w:rFonts w:cs="Arial"/>
          <w:szCs w:val="22"/>
        </w:rPr>
        <w:t xml:space="preserve">contractista és el responsable de l’execució del contracte i el personal que executi les tasques objecte del contracte </w:t>
      </w:r>
      <w:r w:rsidR="004B46F5">
        <w:rPr>
          <w:rFonts w:cs="Arial"/>
          <w:szCs w:val="22"/>
        </w:rPr>
        <w:t xml:space="preserve">està </w:t>
      </w:r>
      <w:r w:rsidR="0079380C" w:rsidRPr="00FA7995">
        <w:rPr>
          <w:rFonts w:cs="Arial"/>
          <w:szCs w:val="22"/>
        </w:rPr>
        <w:t>en qualsevol cas al seu càrrec, sense que es pugui deduir que existeix una relació laboral entre aquest personal i l’</w:t>
      </w:r>
      <w:r w:rsidR="004B46F5">
        <w:rPr>
          <w:rFonts w:cs="Arial"/>
          <w:szCs w:val="22"/>
        </w:rPr>
        <w:t>ACCD</w:t>
      </w:r>
      <w:r w:rsidR="0079380C" w:rsidRPr="00FA7995">
        <w:rPr>
          <w:rFonts w:cs="Arial"/>
          <w:szCs w:val="22"/>
        </w:rPr>
        <w:t>. En aquest sentit, l</w:t>
      </w:r>
      <w:r w:rsidR="0079380C" w:rsidRPr="00FA7995">
        <w:rPr>
          <w:rFonts w:cs="Arial"/>
          <w:bCs/>
          <w:szCs w:val="22"/>
        </w:rPr>
        <w:t xml:space="preserve">a facultat de controlar i dirigir els treballs i </w:t>
      </w:r>
      <w:r w:rsidR="004B46F5">
        <w:rPr>
          <w:rFonts w:cs="Arial"/>
          <w:bCs/>
          <w:szCs w:val="22"/>
        </w:rPr>
        <w:t>les persones</w:t>
      </w:r>
      <w:r w:rsidR="0079380C" w:rsidRPr="00FA7995">
        <w:rPr>
          <w:rFonts w:cs="Arial"/>
          <w:bCs/>
          <w:szCs w:val="22"/>
        </w:rPr>
        <w:t xml:space="preserve"> treballadors correspon a l’</w:t>
      </w:r>
      <w:r w:rsidR="004B46F5">
        <w:rPr>
          <w:rFonts w:cs="Arial"/>
          <w:bCs/>
          <w:szCs w:val="22"/>
        </w:rPr>
        <w:t>empresa contractista</w:t>
      </w:r>
      <w:r w:rsidR="0079380C" w:rsidRPr="00FA7995">
        <w:rPr>
          <w:rFonts w:cs="Arial"/>
          <w:bCs/>
          <w:szCs w:val="22"/>
        </w:rPr>
        <w:t>, pel fet de disposar d’una titularitat independent a la de</w:t>
      </w:r>
      <w:r w:rsidR="004820B8" w:rsidRPr="00FA7995">
        <w:rPr>
          <w:rFonts w:cs="Arial"/>
          <w:bCs/>
          <w:szCs w:val="22"/>
        </w:rPr>
        <w:t xml:space="preserve"> </w:t>
      </w:r>
      <w:r w:rsidR="004B46F5">
        <w:rPr>
          <w:rFonts w:cs="Arial"/>
          <w:bCs/>
          <w:szCs w:val="22"/>
        </w:rPr>
        <w:t xml:space="preserve">l’ACCD </w:t>
      </w:r>
      <w:r w:rsidR="0079380C" w:rsidRPr="00FA7995">
        <w:rPr>
          <w:rFonts w:cs="Arial"/>
          <w:bCs/>
          <w:szCs w:val="22"/>
        </w:rPr>
        <w:t>i d’una organització autònoma i</w:t>
      </w:r>
      <w:r w:rsidR="004B46F5">
        <w:rPr>
          <w:rFonts w:cs="Arial"/>
          <w:bCs/>
          <w:szCs w:val="22"/>
        </w:rPr>
        <w:t>,</w:t>
      </w:r>
      <w:r w:rsidR="0079380C" w:rsidRPr="00FA7995">
        <w:rPr>
          <w:rFonts w:cs="Arial"/>
          <w:bCs/>
          <w:szCs w:val="22"/>
        </w:rPr>
        <w:t xml:space="preserve"> per tant</w:t>
      </w:r>
      <w:r w:rsidR="004B46F5">
        <w:rPr>
          <w:rFonts w:cs="Arial"/>
          <w:bCs/>
          <w:szCs w:val="22"/>
        </w:rPr>
        <w:t>,</w:t>
      </w:r>
      <w:r w:rsidR="0079380C" w:rsidRPr="00FA7995">
        <w:rPr>
          <w:rFonts w:cs="Arial"/>
          <w:bCs/>
          <w:szCs w:val="22"/>
        </w:rPr>
        <w:t xml:space="preserve"> tot allò relatiu al control d’horaris, concessió de permisos i vacances, règim disciplinari i ordres de treball emanarà de l’empresa</w:t>
      </w:r>
      <w:r w:rsidR="004B46F5">
        <w:rPr>
          <w:rFonts w:cs="Arial"/>
          <w:bCs/>
          <w:szCs w:val="22"/>
        </w:rPr>
        <w:t xml:space="preserve"> contractista</w:t>
      </w:r>
      <w:r w:rsidR="0079380C" w:rsidRPr="00FA7995">
        <w:rPr>
          <w:rFonts w:cs="Arial"/>
          <w:bCs/>
          <w:szCs w:val="22"/>
        </w:rPr>
        <w:t>, sens perju</w:t>
      </w:r>
      <w:r w:rsidR="0085376F">
        <w:rPr>
          <w:rFonts w:cs="Arial"/>
          <w:bCs/>
          <w:szCs w:val="22"/>
        </w:rPr>
        <w:t>dici de les facultats que té l’A</w:t>
      </w:r>
      <w:r w:rsidR="004B46F5">
        <w:rPr>
          <w:rFonts w:cs="Arial"/>
          <w:bCs/>
          <w:szCs w:val="22"/>
        </w:rPr>
        <w:t xml:space="preserve">CCD </w:t>
      </w:r>
      <w:r w:rsidR="0079380C" w:rsidRPr="00FA7995">
        <w:rPr>
          <w:rFonts w:cs="Arial"/>
          <w:bCs/>
          <w:szCs w:val="22"/>
        </w:rPr>
        <w:t>pel que fa al control i supervisió de l’execució del contracte</w:t>
      </w:r>
      <w:r w:rsidR="001C1863" w:rsidRPr="00FA7995">
        <w:rPr>
          <w:rFonts w:cs="Arial"/>
          <w:bCs/>
          <w:szCs w:val="22"/>
        </w:rPr>
        <w:t>.</w:t>
      </w:r>
    </w:p>
    <w:p w14:paraId="69BBD133" w14:textId="77777777" w:rsidR="001C1863" w:rsidRPr="0050167D" w:rsidRDefault="001C1863" w:rsidP="00FA7995">
      <w:pPr>
        <w:jc w:val="both"/>
        <w:rPr>
          <w:rFonts w:cs="Arial"/>
          <w:b/>
          <w:szCs w:val="22"/>
        </w:rPr>
      </w:pPr>
    </w:p>
    <w:p w14:paraId="65557F12" w14:textId="6F364925" w:rsidR="0079380C" w:rsidRPr="00FA7995" w:rsidRDefault="00A34D39" w:rsidP="00FA7995">
      <w:pPr>
        <w:jc w:val="both"/>
        <w:rPr>
          <w:rFonts w:cs="Arial"/>
          <w:szCs w:val="22"/>
        </w:rPr>
      </w:pPr>
      <w:r w:rsidRPr="0050167D">
        <w:rPr>
          <w:rFonts w:cs="Arial"/>
          <w:b/>
          <w:szCs w:val="22"/>
        </w:rPr>
        <w:t>2</w:t>
      </w:r>
      <w:r>
        <w:rPr>
          <w:rFonts w:cs="Arial"/>
          <w:b/>
          <w:szCs w:val="22"/>
        </w:rPr>
        <w:t>5</w:t>
      </w:r>
      <w:r w:rsidR="00C14CF6" w:rsidRPr="0050167D">
        <w:rPr>
          <w:rFonts w:cs="Arial"/>
          <w:b/>
          <w:szCs w:val="22"/>
        </w:rPr>
        <w:t>.</w:t>
      </w:r>
      <w:r w:rsidR="00E312E6">
        <w:rPr>
          <w:rFonts w:cs="Arial"/>
          <w:b/>
          <w:szCs w:val="22"/>
        </w:rPr>
        <w:t>6</w:t>
      </w:r>
      <w:r w:rsidR="00C14CF6" w:rsidRPr="0050167D">
        <w:rPr>
          <w:rFonts w:cs="Arial"/>
          <w:b/>
          <w:szCs w:val="22"/>
        </w:rPr>
        <w:t>.</w:t>
      </w:r>
      <w:r w:rsidR="0079380C" w:rsidRPr="0085376F">
        <w:rPr>
          <w:rFonts w:cs="Arial"/>
          <w:szCs w:val="22"/>
        </w:rPr>
        <w:t xml:space="preserve"> </w:t>
      </w:r>
      <w:r w:rsidR="001D2323">
        <w:rPr>
          <w:rFonts w:cs="Arial"/>
          <w:szCs w:val="22"/>
        </w:rPr>
        <w:t>En</w:t>
      </w:r>
      <w:r w:rsidR="00A354A7">
        <w:rPr>
          <w:rFonts w:cs="Arial"/>
          <w:szCs w:val="22"/>
        </w:rPr>
        <w:t xml:space="preserve"> cas </w:t>
      </w:r>
      <w:r w:rsidR="001D2323">
        <w:rPr>
          <w:rFonts w:cs="Arial"/>
          <w:szCs w:val="22"/>
        </w:rPr>
        <w:t>que l’empresa contractista ha</w:t>
      </w:r>
      <w:r w:rsidR="001D2323" w:rsidRPr="0085376F">
        <w:rPr>
          <w:rFonts w:cs="Arial"/>
          <w:szCs w:val="22"/>
        </w:rPr>
        <w:t xml:space="preserve"> hagut de comprometre’s a adscriure uns mitjans personals determinats a l’execució del contracte, el personal tècnic que s’adscrigui efectivament al servei serà el </w:t>
      </w:r>
      <w:r w:rsidR="001D2323">
        <w:rPr>
          <w:rFonts w:cs="Arial"/>
          <w:szCs w:val="22"/>
        </w:rPr>
        <w:t xml:space="preserve">proposat </w:t>
      </w:r>
      <w:r w:rsidR="001D2323" w:rsidRPr="0085376F">
        <w:rPr>
          <w:rFonts w:cs="Arial"/>
          <w:szCs w:val="22"/>
        </w:rPr>
        <w:t xml:space="preserve"> en la documentació general</w:t>
      </w:r>
      <w:r w:rsidR="001D2323">
        <w:rPr>
          <w:rFonts w:cs="Arial"/>
          <w:szCs w:val="22"/>
        </w:rPr>
        <w:t xml:space="preserve"> presentada</w:t>
      </w:r>
      <w:r w:rsidR="001D2323" w:rsidRPr="0085376F">
        <w:rPr>
          <w:rFonts w:cs="Arial"/>
          <w:szCs w:val="22"/>
        </w:rPr>
        <w:t xml:space="preserve"> a la licitació del contracte. Només es podrà a</w:t>
      </w:r>
      <w:r w:rsidR="001D2323">
        <w:rPr>
          <w:rFonts w:cs="Arial"/>
          <w:szCs w:val="22"/>
        </w:rPr>
        <w:t>dscriure</w:t>
      </w:r>
      <w:r w:rsidR="001D2323" w:rsidRPr="0085376F">
        <w:rPr>
          <w:rFonts w:cs="Arial"/>
          <w:szCs w:val="22"/>
        </w:rPr>
        <w:t xml:space="preserve"> altres persones no contemplades inicialment sempre que l’òrgan de contractació ho autoritzi expressament i, en qualsevol cas, caldrà que aquest personal acrediti tenir els mateixos requisits que els aportats a la licitació. Així mateix, quan el personal </w:t>
      </w:r>
      <w:r w:rsidR="001D2323">
        <w:rPr>
          <w:rFonts w:cs="Arial"/>
          <w:szCs w:val="22"/>
        </w:rPr>
        <w:t xml:space="preserve">adscrit </w:t>
      </w:r>
      <w:r w:rsidR="001D2323" w:rsidRPr="0085376F">
        <w:rPr>
          <w:rFonts w:cs="Arial"/>
          <w:szCs w:val="22"/>
        </w:rPr>
        <w:t xml:space="preserve">al servei no procedeixi amb </w:t>
      </w:r>
      <w:r w:rsidR="001D2323" w:rsidRPr="00D75D24">
        <w:rPr>
          <w:rFonts w:cs="Arial"/>
          <w:szCs w:val="22"/>
        </w:rPr>
        <w:t>la deguda correcció, evidenciï incapacitat, sigui poc curosa en el desenvolupament de les seves funcions, o desatengui els procediments de treball establerts, l’òrgan de contractació podrà exigir a l’empresa contractista la seva substitució. En qualsevol cas, caldrà que el nou personal a adscriure acrediti tenir els mateixos requisits que els aportats a la licitació</w:t>
      </w:r>
      <w:r w:rsidR="0079380C" w:rsidRPr="00D75D24">
        <w:rPr>
          <w:rFonts w:cs="Arial"/>
          <w:szCs w:val="22"/>
        </w:rPr>
        <w:t>.</w:t>
      </w:r>
      <w:r w:rsidR="0065267B" w:rsidRPr="00D75D24">
        <w:rPr>
          <w:rFonts w:cs="Arial"/>
          <w:szCs w:val="22"/>
        </w:rPr>
        <w:t xml:space="preserve"> L’obligació d’aquest apartat t</w:t>
      </w:r>
      <w:r w:rsidR="00A354A7" w:rsidRPr="00D75D24">
        <w:rPr>
          <w:rFonts w:cs="Arial"/>
          <w:szCs w:val="22"/>
        </w:rPr>
        <w:t>indrà</w:t>
      </w:r>
      <w:r w:rsidR="0065267B" w:rsidRPr="00D75D24">
        <w:rPr>
          <w:rFonts w:cs="Arial"/>
          <w:szCs w:val="22"/>
        </w:rPr>
        <w:t xml:space="preserve"> caràcter de condició </w:t>
      </w:r>
      <w:r w:rsidR="0065267B" w:rsidRPr="00D75D24">
        <w:rPr>
          <w:rFonts w:cs="Arial"/>
          <w:szCs w:val="22"/>
        </w:rPr>
        <w:lastRenderedPageBreak/>
        <w:t xml:space="preserve">especial d’execució, d’acord amb </w:t>
      </w:r>
      <w:r w:rsidR="0065267B" w:rsidRPr="00D75D24">
        <w:rPr>
          <w:rFonts w:cs="Arial"/>
          <w:b/>
          <w:szCs w:val="22"/>
        </w:rPr>
        <w:t xml:space="preserve">l’apartat </w:t>
      </w:r>
      <w:r w:rsidR="00A354A7" w:rsidRPr="00D75D24">
        <w:rPr>
          <w:rFonts w:cs="Arial"/>
          <w:b/>
          <w:szCs w:val="22"/>
        </w:rPr>
        <w:t xml:space="preserve">R </w:t>
      </w:r>
      <w:r w:rsidR="0065267B" w:rsidRPr="00D75D24">
        <w:rPr>
          <w:rFonts w:cs="Arial"/>
          <w:b/>
          <w:szCs w:val="22"/>
        </w:rPr>
        <w:t>del quadre de característiques</w:t>
      </w:r>
      <w:r w:rsidR="0065267B" w:rsidRPr="00D75D24">
        <w:rPr>
          <w:rFonts w:cs="Arial"/>
          <w:szCs w:val="22"/>
        </w:rPr>
        <w:t xml:space="preserve"> d’aquest Plec, i el seu incompliment pot donar lloc a les penalitats detallades a </w:t>
      </w:r>
      <w:r w:rsidR="0065267B" w:rsidRPr="00D75D24">
        <w:rPr>
          <w:rFonts w:cs="Arial"/>
          <w:b/>
          <w:szCs w:val="22"/>
        </w:rPr>
        <w:t xml:space="preserve">l’apartat </w:t>
      </w:r>
      <w:r w:rsidR="00A354A7" w:rsidRPr="00D75D24">
        <w:rPr>
          <w:rFonts w:cs="Arial"/>
          <w:b/>
          <w:szCs w:val="22"/>
        </w:rPr>
        <w:t>S</w:t>
      </w:r>
      <w:r w:rsidR="0065267B" w:rsidRPr="00D75D24">
        <w:rPr>
          <w:rFonts w:cs="Arial"/>
          <w:b/>
          <w:szCs w:val="22"/>
        </w:rPr>
        <w:t xml:space="preserve"> del quadre</w:t>
      </w:r>
      <w:r w:rsidR="0065267B" w:rsidRPr="00D75D24">
        <w:rPr>
          <w:rFonts w:cs="Arial"/>
          <w:szCs w:val="22"/>
        </w:rPr>
        <w:t xml:space="preserve"> esmentat</w:t>
      </w:r>
    </w:p>
    <w:p w14:paraId="1BF8C4CF" w14:textId="77777777" w:rsidR="00296549" w:rsidRPr="00FA7995" w:rsidRDefault="00296549" w:rsidP="00FA7995">
      <w:pPr>
        <w:jc w:val="both"/>
        <w:rPr>
          <w:rFonts w:cs="Arial"/>
          <w:szCs w:val="22"/>
        </w:rPr>
      </w:pPr>
    </w:p>
    <w:p w14:paraId="31A308ED" w14:textId="77777777" w:rsidR="0079380C" w:rsidRPr="00FA7995" w:rsidRDefault="00A34D39" w:rsidP="00FA7995">
      <w:pPr>
        <w:jc w:val="both"/>
        <w:rPr>
          <w:rFonts w:cs="Arial"/>
          <w:szCs w:val="22"/>
        </w:rPr>
      </w:pPr>
      <w:r w:rsidRPr="0050167D">
        <w:rPr>
          <w:rFonts w:cs="Arial"/>
          <w:b/>
          <w:szCs w:val="22"/>
        </w:rPr>
        <w:t>2</w:t>
      </w:r>
      <w:r>
        <w:rPr>
          <w:rFonts w:cs="Arial"/>
          <w:b/>
          <w:szCs w:val="22"/>
        </w:rPr>
        <w:t>5</w:t>
      </w:r>
      <w:r w:rsidR="00303AD1" w:rsidRPr="0050167D">
        <w:rPr>
          <w:rFonts w:cs="Arial"/>
          <w:b/>
          <w:szCs w:val="22"/>
        </w:rPr>
        <w:t>.</w:t>
      </w:r>
      <w:r w:rsidR="00E312E6">
        <w:rPr>
          <w:rFonts w:cs="Arial"/>
          <w:b/>
          <w:szCs w:val="22"/>
        </w:rPr>
        <w:t>7</w:t>
      </w:r>
      <w:r w:rsidR="00303AD1" w:rsidRPr="0050167D">
        <w:rPr>
          <w:rFonts w:cs="Arial"/>
          <w:b/>
          <w:szCs w:val="22"/>
        </w:rPr>
        <w:t>.</w:t>
      </w:r>
      <w:r w:rsidR="00303AD1" w:rsidRPr="006E677A">
        <w:rPr>
          <w:rFonts w:cs="Arial"/>
          <w:szCs w:val="22"/>
        </w:rPr>
        <w:t xml:space="preserve"> </w:t>
      </w:r>
      <w:r w:rsidR="0079380C" w:rsidRPr="006E677A">
        <w:rPr>
          <w:rFonts w:cs="Arial"/>
          <w:szCs w:val="22"/>
        </w:rPr>
        <w:t>En cas de malaltia, vacances o circumstàncies similars, l’</w:t>
      </w:r>
      <w:r w:rsidR="00F1750B">
        <w:rPr>
          <w:rFonts w:cs="Arial"/>
          <w:szCs w:val="22"/>
        </w:rPr>
        <w:t>empresa contractista</w:t>
      </w:r>
      <w:r w:rsidR="0079380C" w:rsidRPr="006E677A">
        <w:rPr>
          <w:rFonts w:cs="Arial"/>
          <w:szCs w:val="22"/>
        </w:rPr>
        <w:t xml:space="preserve"> cobrirà les absències que es produeixin, amb suplències de personal competent, garantint en tot moment la disponibilitat permanent del servei ofert.</w:t>
      </w:r>
    </w:p>
    <w:p w14:paraId="569A29C3" w14:textId="77777777" w:rsidR="0079380C" w:rsidRPr="00FA7995" w:rsidRDefault="0079380C" w:rsidP="00FA7995">
      <w:pPr>
        <w:jc w:val="both"/>
        <w:rPr>
          <w:rFonts w:cs="Arial"/>
          <w:szCs w:val="22"/>
        </w:rPr>
      </w:pPr>
    </w:p>
    <w:p w14:paraId="73410A7C" w14:textId="77777777" w:rsidR="002B270C" w:rsidRPr="00FA7995" w:rsidRDefault="00A34D39" w:rsidP="00FA7995">
      <w:pPr>
        <w:contextualSpacing/>
        <w:jc w:val="both"/>
        <w:rPr>
          <w:rFonts w:cs="Arial"/>
          <w:szCs w:val="22"/>
        </w:rPr>
      </w:pPr>
      <w:r w:rsidRPr="0050167D">
        <w:rPr>
          <w:rFonts w:cs="Arial"/>
          <w:b/>
          <w:szCs w:val="22"/>
        </w:rPr>
        <w:t>2</w:t>
      </w:r>
      <w:r>
        <w:rPr>
          <w:rFonts w:cs="Arial"/>
          <w:b/>
          <w:szCs w:val="22"/>
        </w:rPr>
        <w:t>5</w:t>
      </w:r>
      <w:r w:rsidR="00603A05" w:rsidRPr="0050167D">
        <w:rPr>
          <w:rFonts w:cs="Arial"/>
          <w:b/>
          <w:szCs w:val="22"/>
        </w:rPr>
        <w:t>.</w:t>
      </w:r>
      <w:r w:rsidR="00E312E6">
        <w:rPr>
          <w:rFonts w:cs="Arial"/>
          <w:b/>
          <w:szCs w:val="22"/>
        </w:rPr>
        <w:t>8</w:t>
      </w:r>
      <w:r w:rsidR="00603A05" w:rsidRPr="0050167D">
        <w:rPr>
          <w:rFonts w:cs="Arial"/>
          <w:b/>
          <w:szCs w:val="22"/>
        </w:rPr>
        <w:t>.</w:t>
      </w:r>
      <w:r w:rsidR="0079380C" w:rsidRPr="0085376F">
        <w:rPr>
          <w:rFonts w:cs="Arial"/>
          <w:szCs w:val="22"/>
        </w:rPr>
        <w:t xml:space="preserve"> </w:t>
      </w:r>
      <w:r w:rsidR="002B270C" w:rsidRPr="0085376F">
        <w:rPr>
          <w:rFonts w:cs="Arial"/>
          <w:szCs w:val="22"/>
        </w:rPr>
        <w:t>En cas que per a les tasques objec</w:t>
      </w:r>
      <w:r w:rsidR="0085376F" w:rsidRPr="0085376F">
        <w:rPr>
          <w:rFonts w:cs="Arial"/>
          <w:szCs w:val="22"/>
        </w:rPr>
        <w:t>te del contracte, l’A</w:t>
      </w:r>
      <w:r w:rsidR="00F1750B">
        <w:rPr>
          <w:rFonts w:cs="Arial"/>
          <w:szCs w:val="22"/>
        </w:rPr>
        <w:t>CCD</w:t>
      </w:r>
      <w:r w:rsidR="002B270C" w:rsidRPr="0085376F">
        <w:rPr>
          <w:rFonts w:cs="Arial"/>
          <w:szCs w:val="22"/>
        </w:rPr>
        <w:t xml:space="preserve"> cedeixi l’ús d’espais a</w:t>
      </w:r>
      <w:r w:rsidR="00F1750B">
        <w:rPr>
          <w:rFonts w:cs="Arial"/>
          <w:szCs w:val="22"/>
        </w:rPr>
        <w:t xml:space="preserve"> </w:t>
      </w:r>
      <w:r w:rsidR="002B270C" w:rsidRPr="0085376F">
        <w:rPr>
          <w:rFonts w:cs="Arial"/>
          <w:szCs w:val="22"/>
        </w:rPr>
        <w:t>l</w:t>
      </w:r>
      <w:r w:rsidR="00F1750B">
        <w:rPr>
          <w:rFonts w:cs="Arial"/>
          <w:szCs w:val="22"/>
        </w:rPr>
        <w:t>’empresa</w:t>
      </w:r>
      <w:r w:rsidR="002B270C" w:rsidRPr="0085376F">
        <w:rPr>
          <w:rFonts w:cs="Arial"/>
          <w:szCs w:val="22"/>
        </w:rPr>
        <w:t xml:space="preserve"> contractista, aquest</w:t>
      </w:r>
      <w:r w:rsidR="00F1750B">
        <w:rPr>
          <w:rFonts w:cs="Arial"/>
          <w:szCs w:val="22"/>
        </w:rPr>
        <w:t>a</w:t>
      </w:r>
      <w:r w:rsidR="002B270C" w:rsidRPr="0085376F">
        <w:rPr>
          <w:rFonts w:cs="Arial"/>
          <w:szCs w:val="22"/>
        </w:rPr>
        <w:t xml:space="preserve"> haurà de mantenir aquests espais en perfecte estat d’ordre i de neteja així com mantenir lliure d’obstacles i objectes les vies d’evacuació i d’emergència de les dependències on es treballi. </w:t>
      </w:r>
    </w:p>
    <w:p w14:paraId="213C1F6D" w14:textId="77777777" w:rsidR="00FC51C1" w:rsidRDefault="00FC51C1" w:rsidP="00FC51C1">
      <w:pPr>
        <w:contextualSpacing/>
        <w:jc w:val="both"/>
        <w:rPr>
          <w:rFonts w:cs="Arial"/>
          <w:szCs w:val="22"/>
        </w:rPr>
      </w:pPr>
    </w:p>
    <w:p w14:paraId="1A8E4D20" w14:textId="77777777" w:rsidR="00FC51C1" w:rsidRPr="001D3AF1" w:rsidRDefault="00A34D39" w:rsidP="00FC51C1">
      <w:pPr>
        <w:contextualSpacing/>
        <w:jc w:val="both"/>
        <w:rPr>
          <w:rFonts w:cs="Arial"/>
          <w:szCs w:val="22"/>
        </w:rPr>
      </w:pPr>
      <w:r w:rsidRPr="0010027F">
        <w:rPr>
          <w:rFonts w:cs="Arial"/>
          <w:b/>
          <w:szCs w:val="22"/>
        </w:rPr>
        <w:t>2</w:t>
      </w:r>
      <w:r>
        <w:rPr>
          <w:rFonts w:cs="Arial"/>
          <w:b/>
          <w:szCs w:val="22"/>
        </w:rPr>
        <w:t>5</w:t>
      </w:r>
      <w:r w:rsidR="00FC51C1" w:rsidRPr="0010027F">
        <w:rPr>
          <w:rFonts w:cs="Arial"/>
          <w:b/>
          <w:szCs w:val="22"/>
        </w:rPr>
        <w:t>.9.</w:t>
      </w:r>
      <w:r w:rsidR="00FC51C1" w:rsidRPr="005C26CA">
        <w:rPr>
          <w:rFonts w:cs="Arial"/>
          <w:szCs w:val="22"/>
        </w:rPr>
        <w:t xml:space="preserve"> És a càrrec de l’empresa contractista l’evacuació de les deixalles i del material sobrant que es puguin originar amb motiu de la prestació del servei, les quals han de ser dipositades en el lloc que el responsable del contracte determini. S’haurà de fer càrrec de l’enviament dels residus a un abocador controlat.</w:t>
      </w:r>
    </w:p>
    <w:p w14:paraId="603184C3" w14:textId="77777777" w:rsidR="002B270C" w:rsidRPr="00FA7995" w:rsidRDefault="002B270C" w:rsidP="00FC51C1">
      <w:pPr>
        <w:tabs>
          <w:tab w:val="left" w:pos="1070"/>
        </w:tabs>
        <w:contextualSpacing/>
        <w:jc w:val="both"/>
        <w:rPr>
          <w:rFonts w:cs="Arial"/>
          <w:szCs w:val="22"/>
        </w:rPr>
      </w:pPr>
    </w:p>
    <w:p w14:paraId="66BF1942" w14:textId="77777777" w:rsidR="0079380C" w:rsidRPr="00FA7995" w:rsidRDefault="00A34D39" w:rsidP="00FA7995">
      <w:pPr>
        <w:jc w:val="both"/>
        <w:rPr>
          <w:rFonts w:cs="Arial"/>
          <w:bCs/>
          <w:szCs w:val="22"/>
        </w:rPr>
      </w:pPr>
      <w:r>
        <w:rPr>
          <w:rFonts w:cs="Arial"/>
          <w:b/>
          <w:szCs w:val="22"/>
        </w:rPr>
        <w:t>25</w:t>
      </w:r>
      <w:r w:rsidR="008112BB">
        <w:rPr>
          <w:rFonts w:cs="Arial"/>
          <w:b/>
          <w:szCs w:val="22"/>
        </w:rPr>
        <w:t>.</w:t>
      </w:r>
      <w:r w:rsidR="00FC51C1">
        <w:rPr>
          <w:rFonts w:cs="Arial"/>
          <w:b/>
          <w:szCs w:val="22"/>
        </w:rPr>
        <w:t>10</w:t>
      </w:r>
      <w:r w:rsidR="002B270C" w:rsidRPr="0050167D">
        <w:rPr>
          <w:rFonts w:cs="Arial"/>
          <w:b/>
          <w:szCs w:val="22"/>
        </w:rPr>
        <w:t>.</w:t>
      </w:r>
      <w:r w:rsidR="002B270C" w:rsidRPr="005C26CA">
        <w:rPr>
          <w:rFonts w:cs="Arial"/>
          <w:szCs w:val="22"/>
        </w:rPr>
        <w:t xml:space="preserve"> </w:t>
      </w:r>
      <w:r w:rsidR="0079380C" w:rsidRPr="005C26CA">
        <w:rPr>
          <w:rFonts w:cs="Arial"/>
          <w:bCs/>
          <w:szCs w:val="22"/>
        </w:rPr>
        <w:t xml:space="preserve">En cas que </w:t>
      </w:r>
      <w:r w:rsidR="00F1750B" w:rsidRPr="005C26CA">
        <w:rPr>
          <w:rFonts w:cs="Arial"/>
          <w:bCs/>
          <w:szCs w:val="22"/>
        </w:rPr>
        <w:t>l’empresa</w:t>
      </w:r>
      <w:r w:rsidR="0079380C" w:rsidRPr="005C26CA">
        <w:rPr>
          <w:rFonts w:cs="Arial"/>
          <w:bCs/>
          <w:szCs w:val="22"/>
        </w:rPr>
        <w:t xml:space="preserve"> contractista utilitzi materials, procediments i/o equips sotmesos a drets de propietat industrial i/o intel·lectual, haurà d’obtenir prèviament les cessions, els permisos i les autoritzacions necessàries dels seus legítims titulars, essent al seu càrrec el pagament dels drets i les indemnitzacions que corresponguin. </w:t>
      </w:r>
      <w:r w:rsidR="00F1750B" w:rsidRPr="005C26CA">
        <w:rPr>
          <w:rFonts w:cs="Arial"/>
          <w:bCs/>
          <w:szCs w:val="22"/>
        </w:rPr>
        <w:t>L’empresa</w:t>
      </w:r>
      <w:r w:rsidR="0079380C" w:rsidRPr="005C26CA">
        <w:rPr>
          <w:rFonts w:cs="Arial"/>
          <w:bCs/>
          <w:szCs w:val="22"/>
        </w:rPr>
        <w:t xml:space="preserve"> contractista és responsable de qualsevol reclamació relativa a la propietat industrial o intel·lectual dels materials, procediments i/o equips emprats en el treball, i ha d’indemnitzar a l</w:t>
      </w:r>
      <w:r w:rsidR="00B343E3" w:rsidRPr="005C26CA">
        <w:rPr>
          <w:rFonts w:cs="Arial"/>
          <w:bCs/>
          <w:szCs w:val="22"/>
        </w:rPr>
        <w:t>’A</w:t>
      </w:r>
      <w:r w:rsidR="00130E07" w:rsidRPr="005C26CA">
        <w:rPr>
          <w:rFonts w:cs="Arial"/>
          <w:bCs/>
          <w:szCs w:val="22"/>
        </w:rPr>
        <w:t>CCD</w:t>
      </w:r>
      <w:r w:rsidR="0079380C" w:rsidRPr="005C26CA">
        <w:rPr>
          <w:rFonts w:cs="Arial"/>
          <w:bCs/>
          <w:szCs w:val="22"/>
        </w:rPr>
        <w:t xml:space="preserve"> de tots els danys i perjudicis que per aquestes se’n puguin derivar.</w:t>
      </w:r>
    </w:p>
    <w:p w14:paraId="4C38F2CF" w14:textId="77777777" w:rsidR="000F5BB6" w:rsidRPr="00FA7995" w:rsidRDefault="000F5BB6" w:rsidP="00FA7995">
      <w:pPr>
        <w:jc w:val="both"/>
        <w:rPr>
          <w:rFonts w:cs="Arial"/>
          <w:szCs w:val="22"/>
        </w:rPr>
      </w:pPr>
    </w:p>
    <w:p w14:paraId="3FC7D660" w14:textId="77777777" w:rsidR="0079380C" w:rsidRPr="00FA7995" w:rsidRDefault="00A34D39" w:rsidP="00FA7995">
      <w:pPr>
        <w:jc w:val="both"/>
        <w:rPr>
          <w:rFonts w:cs="Arial"/>
          <w:szCs w:val="22"/>
        </w:rPr>
      </w:pPr>
      <w:r w:rsidRPr="0050167D">
        <w:rPr>
          <w:rFonts w:cs="Arial"/>
          <w:b/>
          <w:szCs w:val="22"/>
        </w:rPr>
        <w:t>2</w:t>
      </w:r>
      <w:r>
        <w:rPr>
          <w:rFonts w:cs="Arial"/>
          <w:b/>
          <w:szCs w:val="22"/>
        </w:rPr>
        <w:t>5</w:t>
      </w:r>
      <w:r w:rsidR="00603A05" w:rsidRPr="0050167D">
        <w:rPr>
          <w:rFonts w:cs="Arial"/>
          <w:b/>
          <w:szCs w:val="22"/>
        </w:rPr>
        <w:t>.1</w:t>
      </w:r>
      <w:r w:rsidR="00FC51C1">
        <w:rPr>
          <w:rFonts w:cs="Arial"/>
          <w:b/>
          <w:szCs w:val="22"/>
        </w:rPr>
        <w:t>1</w:t>
      </w:r>
      <w:r w:rsidR="00603A05" w:rsidRPr="0050167D">
        <w:rPr>
          <w:rFonts w:cs="Arial"/>
          <w:b/>
          <w:szCs w:val="22"/>
        </w:rPr>
        <w:t>.</w:t>
      </w:r>
      <w:r w:rsidR="0079380C" w:rsidRPr="00FA7995">
        <w:rPr>
          <w:rFonts w:cs="Arial"/>
          <w:szCs w:val="22"/>
        </w:rPr>
        <w:t xml:space="preserve"> </w:t>
      </w:r>
      <w:r w:rsidR="00130E07">
        <w:rPr>
          <w:rFonts w:cs="Arial"/>
          <w:szCs w:val="22"/>
        </w:rPr>
        <w:t xml:space="preserve">L’empresa </w:t>
      </w:r>
      <w:r w:rsidR="0079380C" w:rsidRPr="00FA7995">
        <w:rPr>
          <w:rFonts w:cs="Arial"/>
          <w:szCs w:val="22"/>
        </w:rPr>
        <w:t>contractista té l’obligació de guardar secret respecte les dades o antecedents que no essent públics o notoris estiguin relacionats amb l’objecte del contracte.</w:t>
      </w:r>
      <w:r w:rsidR="001879C2" w:rsidRPr="00FA7995">
        <w:rPr>
          <w:rFonts w:cs="Arial"/>
          <w:szCs w:val="22"/>
        </w:rPr>
        <w:t xml:space="preserve"> </w:t>
      </w:r>
      <w:r w:rsidR="001879C2" w:rsidRPr="00E33B44">
        <w:rPr>
          <w:rFonts w:cs="Arial"/>
          <w:szCs w:val="22"/>
        </w:rPr>
        <w:t>Aquesta obligació té caràcter essencial i el seu incompliment és causa de resolució del contracte.</w:t>
      </w:r>
    </w:p>
    <w:p w14:paraId="7077FF48" w14:textId="77777777" w:rsidR="0079380C" w:rsidRPr="00FA7995" w:rsidRDefault="0079380C" w:rsidP="00FA7995">
      <w:pPr>
        <w:jc w:val="both"/>
        <w:rPr>
          <w:rFonts w:cs="Arial"/>
          <w:szCs w:val="22"/>
        </w:rPr>
      </w:pPr>
    </w:p>
    <w:p w14:paraId="46896843" w14:textId="77777777" w:rsidR="0079380C" w:rsidRPr="00FA7995" w:rsidRDefault="00A34D39" w:rsidP="00FA7995">
      <w:pPr>
        <w:jc w:val="both"/>
        <w:rPr>
          <w:rFonts w:cs="Arial"/>
          <w:szCs w:val="22"/>
        </w:rPr>
      </w:pPr>
      <w:r w:rsidRPr="0050167D">
        <w:rPr>
          <w:rFonts w:cs="Arial"/>
          <w:b/>
          <w:szCs w:val="22"/>
        </w:rPr>
        <w:t>2</w:t>
      </w:r>
      <w:r>
        <w:rPr>
          <w:rFonts w:cs="Arial"/>
          <w:b/>
          <w:szCs w:val="22"/>
        </w:rPr>
        <w:t>5</w:t>
      </w:r>
      <w:r w:rsidR="00603A05" w:rsidRPr="0050167D">
        <w:rPr>
          <w:rFonts w:cs="Arial"/>
          <w:b/>
          <w:szCs w:val="22"/>
        </w:rPr>
        <w:t>.</w:t>
      </w:r>
      <w:r w:rsidR="00303AD1" w:rsidRPr="0050167D">
        <w:rPr>
          <w:rFonts w:cs="Arial"/>
          <w:b/>
          <w:szCs w:val="22"/>
        </w:rPr>
        <w:t>1</w:t>
      </w:r>
      <w:r w:rsidR="00FC51C1">
        <w:rPr>
          <w:rFonts w:cs="Arial"/>
          <w:b/>
          <w:szCs w:val="22"/>
        </w:rPr>
        <w:t>2</w:t>
      </w:r>
      <w:r w:rsidR="00603A05" w:rsidRPr="0050167D">
        <w:rPr>
          <w:rFonts w:cs="Arial"/>
          <w:b/>
          <w:szCs w:val="22"/>
        </w:rPr>
        <w:t>.</w:t>
      </w:r>
      <w:r w:rsidR="0079380C" w:rsidRPr="00014910">
        <w:rPr>
          <w:rFonts w:cs="Arial"/>
          <w:szCs w:val="22"/>
        </w:rPr>
        <w:t xml:space="preserve"> D’acord amb l’article 3.5 de la Llei 19/2014, del 29 de desembre, de transparència, accés a la informació pública i bon govern, l’</w:t>
      </w:r>
      <w:r w:rsidR="00130E07">
        <w:rPr>
          <w:rFonts w:cs="Arial"/>
          <w:szCs w:val="22"/>
        </w:rPr>
        <w:t>empresa contractista</w:t>
      </w:r>
      <w:r w:rsidR="0079380C" w:rsidRPr="00014910">
        <w:rPr>
          <w:rFonts w:cs="Arial"/>
          <w:szCs w:val="22"/>
        </w:rPr>
        <w:t xml:space="preserve"> resta obliga</w:t>
      </w:r>
      <w:r w:rsidR="00130E07">
        <w:rPr>
          <w:rFonts w:cs="Arial"/>
          <w:szCs w:val="22"/>
        </w:rPr>
        <w:t>da</w:t>
      </w:r>
      <w:r w:rsidR="0079380C" w:rsidRPr="00014910">
        <w:rPr>
          <w:rFonts w:cs="Arial"/>
          <w:szCs w:val="22"/>
        </w:rPr>
        <w:t xml:space="preserve"> a  facilitar la informació establerta en aquesta llei, sens perjudici del compliment de les obligacions de transparència.</w:t>
      </w:r>
    </w:p>
    <w:p w14:paraId="2071BCF7" w14:textId="77777777" w:rsidR="0079380C" w:rsidRPr="00FA7995" w:rsidRDefault="0079380C" w:rsidP="00FA7995">
      <w:pPr>
        <w:jc w:val="both"/>
        <w:rPr>
          <w:rFonts w:cs="Arial"/>
          <w:szCs w:val="22"/>
        </w:rPr>
      </w:pPr>
    </w:p>
    <w:p w14:paraId="466B156A" w14:textId="77777777" w:rsidR="00560252" w:rsidRPr="00FA7995" w:rsidRDefault="00A34D39" w:rsidP="00FA7995">
      <w:pPr>
        <w:tabs>
          <w:tab w:val="left" w:pos="360"/>
        </w:tabs>
        <w:jc w:val="both"/>
        <w:rPr>
          <w:rFonts w:cs="Arial"/>
          <w:szCs w:val="22"/>
        </w:rPr>
      </w:pPr>
      <w:r w:rsidRPr="0050167D">
        <w:rPr>
          <w:rFonts w:cs="Arial"/>
          <w:b/>
          <w:szCs w:val="22"/>
        </w:rPr>
        <w:t>2</w:t>
      </w:r>
      <w:r>
        <w:rPr>
          <w:rFonts w:cs="Arial"/>
          <w:b/>
          <w:szCs w:val="22"/>
        </w:rPr>
        <w:t>5</w:t>
      </w:r>
      <w:r w:rsidR="0079380C" w:rsidRPr="0050167D">
        <w:rPr>
          <w:rFonts w:cs="Arial"/>
          <w:b/>
          <w:szCs w:val="22"/>
        </w:rPr>
        <w:t>.1</w:t>
      </w:r>
      <w:r w:rsidR="00FC51C1">
        <w:rPr>
          <w:rFonts w:cs="Arial"/>
          <w:b/>
          <w:szCs w:val="22"/>
        </w:rPr>
        <w:t>3</w:t>
      </w:r>
      <w:r w:rsidR="00603A05" w:rsidRPr="0050167D">
        <w:rPr>
          <w:rFonts w:cs="Arial"/>
          <w:b/>
          <w:szCs w:val="22"/>
        </w:rPr>
        <w:t>.</w:t>
      </w:r>
      <w:r w:rsidR="0079380C" w:rsidRPr="00FA7995">
        <w:rPr>
          <w:rFonts w:cs="Arial"/>
          <w:szCs w:val="22"/>
        </w:rPr>
        <w:t xml:space="preserve"> </w:t>
      </w:r>
      <w:r w:rsidR="00560252" w:rsidRPr="00FA7995">
        <w:rPr>
          <w:rFonts w:cs="Arial"/>
          <w:szCs w:val="22"/>
        </w:rPr>
        <w:t xml:space="preserve">L’empresa contractista s’ha de fer càrrec de </w:t>
      </w:r>
      <w:r w:rsidR="004820B8" w:rsidRPr="00FA7995">
        <w:rPr>
          <w:rFonts w:cs="Arial"/>
          <w:szCs w:val="22"/>
        </w:rPr>
        <w:t xml:space="preserve">les despeses de </w:t>
      </w:r>
      <w:r w:rsidR="00560252" w:rsidRPr="00FA7995">
        <w:rPr>
          <w:rFonts w:cs="Arial"/>
          <w:szCs w:val="22"/>
        </w:rPr>
        <w:t>la formalització del contracte i de qualsevol altr</w:t>
      </w:r>
      <w:r w:rsidR="004820B8" w:rsidRPr="00FA7995">
        <w:rPr>
          <w:rFonts w:cs="Arial"/>
          <w:szCs w:val="22"/>
        </w:rPr>
        <w:t>a</w:t>
      </w:r>
      <w:r w:rsidR="00560252" w:rsidRPr="00FA7995">
        <w:rPr>
          <w:rFonts w:cs="Arial"/>
          <w:szCs w:val="22"/>
        </w:rPr>
        <w:t xml:space="preserve"> que resulti d’aplicació segons les disposicions vigents, en la forma i condicions que aquestes assenyalin.</w:t>
      </w:r>
    </w:p>
    <w:p w14:paraId="15215A81" w14:textId="77777777" w:rsidR="007A185A" w:rsidRPr="00FA7995" w:rsidRDefault="007A185A" w:rsidP="00FA7995">
      <w:pPr>
        <w:jc w:val="both"/>
        <w:rPr>
          <w:rFonts w:ascii="Verdana" w:hAnsi="Verdana"/>
          <w:sz w:val="20"/>
        </w:rPr>
      </w:pPr>
    </w:p>
    <w:p w14:paraId="3B99B5EB" w14:textId="77777777" w:rsidR="00842FAB" w:rsidRPr="00FA7995" w:rsidRDefault="00A34D39" w:rsidP="00FA7995">
      <w:pPr>
        <w:autoSpaceDE w:val="0"/>
        <w:autoSpaceDN w:val="0"/>
        <w:adjustRightInd w:val="0"/>
        <w:jc w:val="both"/>
        <w:rPr>
          <w:rFonts w:cs="Arial"/>
          <w:szCs w:val="22"/>
          <w:lang w:eastAsia="ca-ES"/>
        </w:rPr>
      </w:pPr>
      <w:r w:rsidRPr="0050167D">
        <w:rPr>
          <w:rFonts w:cs="Arial"/>
          <w:b/>
          <w:szCs w:val="22"/>
          <w:lang w:eastAsia="ca-ES"/>
        </w:rPr>
        <w:t>2</w:t>
      </w:r>
      <w:r>
        <w:rPr>
          <w:rFonts w:cs="Arial"/>
          <w:b/>
          <w:szCs w:val="22"/>
          <w:lang w:eastAsia="ca-ES"/>
        </w:rPr>
        <w:t>5</w:t>
      </w:r>
      <w:r w:rsidR="00AB6CF2" w:rsidRPr="0050167D">
        <w:rPr>
          <w:rFonts w:cs="Arial"/>
          <w:b/>
          <w:szCs w:val="22"/>
          <w:lang w:eastAsia="ca-ES"/>
        </w:rPr>
        <w:t>.</w:t>
      </w:r>
      <w:r w:rsidR="00F1750B" w:rsidRPr="0050167D">
        <w:rPr>
          <w:rFonts w:cs="Arial"/>
          <w:b/>
          <w:szCs w:val="22"/>
          <w:lang w:eastAsia="ca-ES"/>
        </w:rPr>
        <w:t>1</w:t>
      </w:r>
      <w:r w:rsidR="00FC51C1">
        <w:rPr>
          <w:rFonts w:cs="Arial"/>
          <w:b/>
          <w:szCs w:val="22"/>
          <w:lang w:eastAsia="ca-ES"/>
        </w:rPr>
        <w:t>4</w:t>
      </w:r>
      <w:r w:rsidR="00AB6CF2" w:rsidRPr="0050167D">
        <w:rPr>
          <w:rFonts w:cs="Arial"/>
          <w:b/>
          <w:szCs w:val="22"/>
          <w:lang w:eastAsia="ca-ES"/>
        </w:rPr>
        <w:t>.</w:t>
      </w:r>
      <w:r w:rsidR="003A5A8D" w:rsidRPr="00FA7995">
        <w:rPr>
          <w:rFonts w:cs="Arial"/>
          <w:szCs w:val="22"/>
          <w:lang w:eastAsia="ca-ES"/>
        </w:rPr>
        <w:t xml:space="preserve"> </w:t>
      </w:r>
      <w:r w:rsidR="00842FAB" w:rsidRPr="00FA7995">
        <w:rPr>
          <w:rFonts w:cs="Arial"/>
          <w:b/>
          <w:szCs w:val="22"/>
          <w:lang w:eastAsia="ca-ES"/>
        </w:rPr>
        <w:t>Obligacions sobre la protecció de dades de caràcter personal:</w:t>
      </w:r>
    </w:p>
    <w:p w14:paraId="0578160A" w14:textId="77777777" w:rsidR="0085368C" w:rsidRDefault="0085368C" w:rsidP="0085368C">
      <w:pPr>
        <w:autoSpaceDE w:val="0"/>
        <w:autoSpaceDN w:val="0"/>
        <w:adjustRightInd w:val="0"/>
        <w:jc w:val="both"/>
        <w:rPr>
          <w:rFonts w:cs="Arial"/>
          <w:szCs w:val="22"/>
          <w:lang w:eastAsia="ca-ES"/>
        </w:rPr>
      </w:pPr>
    </w:p>
    <w:p w14:paraId="516A8072" w14:textId="2AF4B6E4" w:rsidR="0085368C" w:rsidRPr="00FA7995" w:rsidRDefault="0085368C" w:rsidP="0085368C">
      <w:pPr>
        <w:autoSpaceDE w:val="0"/>
        <w:autoSpaceDN w:val="0"/>
        <w:adjustRightInd w:val="0"/>
        <w:jc w:val="both"/>
        <w:rPr>
          <w:rFonts w:cs="Arial"/>
          <w:szCs w:val="22"/>
          <w:lang w:eastAsia="ca-ES"/>
        </w:rPr>
      </w:pPr>
      <w:r w:rsidRPr="00FA7995">
        <w:rPr>
          <w:rFonts w:cs="Arial"/>
          <w:szCs w:val="22"/>
          <w:lang w:eastAsia="ca-ES"/>
        </w:rPr>
        <w:t xml:space="preserve">L’empresa contractista s’obliga al compliment de tot allò que estableix la Llei </w:t>
      </w:r>
      <w:r>
        <w:rPr>
          <w:rFonts w:cs="Arial"/>
          <w:szCs w:val="22"/>
          <w:lang w:eastAsia="ca-ES"/>
        </w:rPr>
        <w:t>O</w:t>
      </w:r>
      <w:r w:rsidRPr="00FA7995">
        <w:rPr>
          <w:rFonts w:cs="Arial"/>
          <w:szCs w:val="22"/>
          <w:lang w:eastAsia="ca-ES"/>
        </w:rPr>
        <w:t xml:space="preserve">rgànica </w:t>
      </w:r>
      <w:r>
        <w:t xml:space="preserve">3/2018, de 5 de desembre, de protecció de dades personals i garantia dels drets digitals </w:t>
      </w:r>
      <w:r w:rsidRPr="00FA7995">
        <w:rPr>
          <w:rFonts w:cs="Arial"/>
          <w:szCs w:val="22"/>
          <w:lang w:eastAsia="ca-ES"/>
        </w:rPr>
        <w:t>en relació amb les dades personals a les quals tingui accés amb ocasió del contracte; i</w:t>
      </w:r>
      <w:r>
        <w:rPr>
          <w:rFonts w:cs="Arial"/>
          <w:szCs w:val="22"/>
          <w:lang w:eastAsia="ca-ES"/>
        </w:rPr>
        <w:t xml:space="preserve"> e</w:t>
      </w:r>
      <w:r w:rsidRPr="00FA7995">
        <w:rPr>
          <w:rFonts w:cs="Arial"/>
          <w:szCs w:val="22"/>
          <w:lang w:eastAsia="ca-ES"/>
        </w:rPr>
        <w:t>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DCE7D7C" w14:textId="77777777" w:rsidR="0085368C" w:rsidRPr="00FA7995" w:rsidRDefault="0085368C" w:rsidP="0085368C">
      <w:pPr>
        <w:autoSpaceDE w:val="0"/>
        <w:autoSpaceDN w:val="0"/>
        <w:adjustRightInd w:val="0"/>
        <w:jc w:val="both"/>
        <w:rPr>
          <w:rFonts w:cs="Arial"/>
          <w:szCs w:val="22"/>
          <w:lang w:eastAsia="ca-ES"/>
        </w:rPr>
      </w:pPr>
    </w:p>
    <w:p w14:paraId="75B109B6" w14:textId="77777777" w:rsidR="0085368C" w:rsidRPr="00D75D24" w:rsidRDefault="0085368C" w:rsidP="0085368C">
      <w:pPr>
        <w:autoSpaceDE w:val="0"/>
        <w:autoSpaceDN w:val="0"/>
        <w:adjustRightInd w:val="0"/>
        <w:jc w:val="both"/>
        <w:rPr>
          <w:rFonts w:cs="Arial"/>
          <w:szCs w:val="22"/>
          <w:lang w:eastAsia="ca-ES"/>
        </w:rPr>
      </w:pPr>
      <w:r w:rsidRPr="00FA7995">
        <w:rPr>
          <w:rFonts w:cs="Arial"/>
          <w:szCs w:val="22"/>
          <w:lang w:eastAsia="ca-ES"/>
        </w:rPr>
        <w:t>La documentació i la informació que es desprengui o a la qual es tingui accés amb ocasió de l’execució de les prestacions objecte d’aquest contracte i que correspon a l’</w:t>
      </w:r>
      <w:r>
        <w:rPr>
          <w:rFonts w:cs="Arial"/>
          <w:szCs w:val="22"/>
          <w:lang w:eastAsia="ca-ES"/>
        </w:rPr>
        <w:t>a</w:t>
      </w:r>
      <w:r w:rsidRPr="00FA7995">
        <w:rPr>
          <w:rFonts w:cs="Arial"/>
          <w:szCs w:val="22"/>
          <w:lang w:eastAsia="ca-ES"/>
        </w:rPr>
        <w:t xml:space="preserve">dministració contractant responsable del </w:t>
      </w:r>
      <w:r w:rsidRPr="00D75D24">
        <w:rPr>
          <w:rFonts w:cs="Arial"/>
          <w:szCs w:val="22"/>
          <w:lang w:eastAsia="ca-ES"/>
        </w:rPr>
        <w:t xml:space="preserve">tractament de dades personals, té caràcter confidencial i no podrà ésser objecte de reproducció total o parcial per cap mitjà o suport. Per tant, no se’n podrà fer </w:t>
      </w:r>
      <w:r w:rsidRPr="00D75D24">
        <w:rPr>
          <w:rFonts w:cs="Arial"/>
          <w:szCs w:val="22"/>
          <w:lang w:eastAsia="ca-ES"/>
        </w:rPr>
        <w:lastRenderedPageBreak/>
        <w:t>ni tractament ni edició informàtica, ni transmissió a terceres persones fora de l’estricte àmbit de l’execució directa del contracte.</w:t>
      </w:r>
    </w:p>
    <w:p w14:paraId="23CE7B23" w14:textId="77777777" w:rsidR="0085368C" w:rsidRPr="00D75D24" w:rsidRDefault="0085368C" w:rsidP="0085368C">
      <w:pPr>
        <w:autoSpaceDE w:val="0"/>
        <w:autoSpaceDN w:val="0"/>
        <w:adjustRightInd w:val="0"/>
        <w:jc w:val="both"/>
        <w:rPr>
          <w:rFonts w:cs="Arial"/>
          <w:szCs w:val="22"/>
          <w:lang w:eastAsia="ca-ES"/>
        </w:rPr>
      </w:pPr>
    </w:p>
    <w:p w14:paraId="3886C24C" w14:textId="10A0FF90" w:rsidR="0085368C" w:rsidRPr="00D75D24" w:rsidRDefault="0065267B" w:rsidP="0085368C">
      <w:pPr>
        <w:autoSpaceDE w:val="0"/>
        <w:autoSpaceDN w:val="0"/>
        <w:adjustRightInd w:val="0"/>
        <w:jc w:val="both"/>
        <w:rPr>
          <w:rFonts w:cs="Arial"/>
          <w:szCs w:val="22"/>
          <w:lang w:eastAsia="ca-ES"/>
        </w:rPr>
      </w:pPr>
      <w:r w:rsidRPr="00D75D24">
        <w:rPr>
          <w:rFonts w:eastAsia="Calibri" w:cs="Arial"/>
          <w:b/>
        </w:rPr>
        <w:t xml:space="preserve">D’acord amb l’apartat </w:t>
      </w:r>
      <w:r w:rsidR="00A354A7" w:rsidRPr="00D75D24">
        <w:rPr>
          <w:rFonts w:eastAsia="Calibri" w:cs="Arial"/>
          <w:b/>
        </w:rPr>
        <w:t>W</w:t>
      </w:r>
      <w:r w:rsidRPr="00D75D24">
        <w:rPr>
          <w:rFonts w:eastAsia="Calibri" w:cs="Arial"/>
          <w:b/>
        </w:rPr>
        <w:t xml:space="preserve"> del</w:t>
      </w:r>
      <w:r w:rsidRPr="00D75D24">
        <w:rPr>
          <w:rFonts w:eastAsia="Calibri" w:cs="Arial"/>
        </w:rPr>
        <w:t xml:space="preserve"> </w:t>
      </w:r>
      <w:r w:rsidRPr="00D75D24">
        <w:rPr>
          <w:rFonts w:cs="Arial"/>
          <w:b/>
          <w:szCs w:val="22"/>
          <w:lang w:eastAsia="ca-ES"/>
        </w:rPr>
        <w:t>quadre de característiques</w:t>
      </w:r>
      <w:r w:rsidRPr="00D75D24">
        <w:rPr>
          <w:rFonts w:eastAsia="Calibri" w:cs="Arial"/>
        </w:rPr>
        <w:t xml:space="preserve"> l’execució de l’objecte del contracte no implica el tractament de dades personals.</w:t>
      </w:r>
      <w:r w:rsidR="0085368C" w:rsidRPr="00D75D24">
        <w:rPr>
          <w:rFonts w:cs="Arial"/>
          <w:szCs w:val="22"/>
          <w:lang w:eastAsia="ca-ES"/>
        </w:rPr>
        <w:t>.</w:t>
      </w:r>
    </w:p>
    <w:p w14:paraId="24D8A338" w14:textId="77777777" w:rsidR="0085368C" w:rsidRPr="00D75D24" w:rsidRDefault="0085368C" w:rsidP="0085368C">
      <w:pPr>
        <w:autoSpaceDE w:val="0"/>
        <w:autoSpaceDN w:val="0"/>
        <w:adjustRightInd w:val="0"/>
        <w:jc w:val="both"/>
        <w:rPr>
          <w:rFonts w:cs="Arial"/>
          <w:szCs w:val="22"/>
          <w:lang w:eastAsia="ca-ES"/>
        </w:rPr>
      </w:pPr>
    </w:p>
    <w:p w14:paraId="25FA6B5E" w14:textId="0B78F92E" w:rsidR="0085368C" w:rsidRDefault="0085368C" w:rsidP="0085368C">
      <w:pPr>
        <w:autoSpaceDE w:val="0"/>
        <w:autoSpaceDN w:val="0"/>
        <w:adjustRightInd w:val="0"/>
        <w:jc w:val="both"/>
        <w:rPr>
          <w:rFonts w:cs="Arial"/>
          <w:szCs w:val="22"/>
          <w:lang w:eastAsia="ca-ES"/>
        </w:rPr>
      </w:pPr>
      <w:r w:rsidRPr="00D75D24">
        <w:rPr>
          <w:rFonts w:cs="Arial"/>
          <w:szCs w:val="22"/>
          <w:lang w:eastAsia="ca-ES"/>
        </w:rPr>
        <w:t xml:space="preserve">Les obligacions detallades en </w:t>
      </w:r>
      <w:r w:rsidRPr="00D75D24">
        <w:rPr>
          <w:rFonts w:cs="Arial"/>
          <w:b/>
          <w:szCs w:val="22"/>
          <w:lang w:eastAsia="ca-ES"/>
        </w:rPr>
        <w:t xml:space="preserve">l’apartat </w:t>
      </w:r>
      <w:r w:rsidR="00A354A7" w:rsidRPr="00D75D24">
        <w:rPr>
          <w:rFonts w:cs="Arial"/>
          <w:b/>
          <w:szCs w:val="22"/>
          <w:lang w:eastAsia="ca-ES"/>
        </w:rPr>
        <w:t>R</w:t>
      </w:r>
      <w:r w:rsidRPr="00D75D24">
        <w:rPr>
          <w:rFonts w:cs="Arial"/>
          <w:b/>
          <w:szCs w:val="22"/>
          <w:lang w:eastAsia="ca-ES"/>
        </w:rPr>
        <w:t xml:space="preserve"> del quadre de característiques </w:t>
      </w:r>
      <w:r w:rsidRPr="00D75D24">
        <w:rPr>
          <w:rFonts w:cs="Arial"/>
          <w:szCs w:val="22"/>
          <w:lang w:eastAsia="ca-ES"/>
        </w:rPr>
        <w:t xml:space="preserve">tenen la </w:t>
      </w:r>
      <w:r w:rsidRPr="00D75D24">
        <w:rPr>
          <w:rFonts w:cs="Arial"/>
          <w:snapToGrid w:val="0"/>
          <w:szCs w:val="22"/>
        </w:rPr>
        <w:t xml:space="preserve"> consideració d’obligacions essencials</w:t>
      </w:r>
      <w:r>
        <w:rPr>
          <w:rFonts w:cs="Arial"/>
          <w:snapToGrid w:val="0"/>
          <w:szCs w:val="22"/>
        </w:rPr>
        <w:t xml:space="preserve">, de conformitat amb l’establert en l’article 211.1.f) de la LCSP, segons es preveu en </w:t>
      </w:r>
      <w:r>
        <w:rPr>
          <w:rFonts w:cs="Arial"/>
          <w:szCs w:val="22"/>
        </w:rPr>
        <w:t>l’</w:t>
      </w:r>
      <w:r w:rsidRPr="00CC1F4E">
        <w:rPr>
          <w:rFonts w:cs="Arial"/>
          <w:b/>
          <w:szCs w:val="22"/>
        </w:rPr>
        <w:t xml:space="preserve">apartat </w:t>
      </w:r>
      <w:r>
        <w:rPr>
          <w:rFonts w:cs="Arial"/>
          <w:b/>
          <w:szCs w:val="22"/>
        </w:rPr>
        <w:t>R.2</w:t>
      </w:r>
      <w:r w:rsidRPr="00CC1F4E">
        <w:rPr>
          <w:rFonts w:cs="Arial"/>
          <w:b/>
          <w:szCs w:val="22"/>
        </w:rPr>
        <w:t xml:space="preserve"> del quadre de característiques</w:t>
      </w:r>
      <w:r w:rsidRPr="00C00892">
        <w:rPr>
          <w:rFonts w:cs="Arial"/>
          <w:szCs w:val="22"/>
          <w:lang w:eastAsia="ca-ES"/>
        </w:rPr>
        <w:t>.</w:t>
      </w:r>
    </w:p>
    <w:p w14:paraId="7E18CFF0" w14:textId="77777777" w:rsidR="00130E07" w:rsidRDefault="00130E07" w:rsidP="00FA7995">
      <w:pPr>
        <w:autoSpaceDE w:val="0"/>
        <w:autoSpaceDN w:val="0"/>
        <w:adjustRightInd w:val="0"/>
        <w:jc w:val="both"/>
        <w:rPr>
          <w:rFonts w:cs="Arial"/>
          <w:szCs w:val="22"/>
          <w:lang w:eastAsia="ca-ES"/>
        </w:rPr>
      </w:pPr>
    </w:p>
    <w:p w14:paraId="18EE16FC" w14:textId="77777777" w:rsidR="00842FAB" w:rsidRPr="00FA7995" w:rsidRDefault="00A34D39" w:rsidP="00FA7995">
      <w:pPr>
        <w:autoSpaceDE w:val="0"/>
        <w:autoSpaceDN w:val="0"/>
        <w:adjustRightInd w:val="0"/>
        <w:rPr>
          <w:rFonts w:cs="Arial"/>
          <w:szCs w:val="22"/>
          <w:lang w:eastAsia="ca-ES"/>
        </w:rPr>
      </w:pPr>
      <w:r w:rsidRPr="0050167D">
        <w:rPr>
          <w:rFonts w:cs="Arial"/>
          <w:b/>
          <w:szCs w:val="22"/>
          <w:lang w:eastAsia="ca-ES"/>
        </w:rPr>
        <w:t>2</w:t>
      </w:r>
      <w:r>
        <w:rPr>
          <w:rFonts w:cs="Arial"/>
          <w:b/>
          <w:szCs w:val="22"/>
          <w:lang w:eastAsia="ca-ES"/>
        </w:rPr>
        <w:t>5</w:t>
      </w:r>
      <w:r w:rsidR="00842FAB" w:rsidRPr="0050167D">
        <w:rPr>
          <w:rFonts w:cs="Arial"/>
          <w:b/>
          <w:szCs w:val="22"/>
          <w:lang w:eastAsia="ca-ES"/>
        </w:rPr>
        <w:t>.</w:t>
      </w:r>
      <w:r w:rsidR="005C26CA" w:rsidRPr="0050167D">
        <w:rPr>
          <w:rFonts w:cs="Arial"/>
          <w:b/>
          <w:szCs w:val="22"/>
          <w:lang w:eastAsia="ca-ES"/>
        </w:rPr>
        <w:t>1</w:t>
      </w:r>
      <w:r w:rsidR="00CB0647">
        <w:rPr>
          <w:rFonts w:cs="Arial"/>
          <w:b/>
          <w:szCs w:val="22"/>
          <w:lang w:eastAsia="ca-ES"/>
        </w:rPr>
        <w:t>5</w:t>
      </w:r>
      <w:r w:rsidR="00842FAB" w:rsidRPr="0050167D">
        <w:rPr>
          <w:rFonts w:cs="Arial"/>
          <w:b/>
          <w:szCs w:val="22"/>
          <w:lang w:eastAsia="ca-ES"/>
        </w:rPr>
        <w:t>.</w:t>
      </w:r>
      <w:r w:rsidR="00842FAB" w:rsidRPr="00FA7995">
        <w:rPr>
          <w:rFonts w:cs="Arial"/>
          <w:szCs w:val="22"/>
          <w:lang w:eastAsia="ca-ES"/>
        </w:rPr>
        <w:t xml:space="preserve"> </w:t>
      </w:r>
      <w:r w:rsidR="00842FAB" w:rsidRPr="00FA7995">
        <w:rPr>
          <w:rFonts w:cs="Arial"/>
          <w:b/>
          <w:szCs w:val="22"/>
          <w:lang w:eastAsia="ca-ES"/>
        </w:rPr>
        <w:t>Propietat intel·lectual i industrial derivada dels serveis:</w:t>
      </w:r>
    </w:p>
    <w:p w14:paraId="00F49180" w14:textId="77777777" w:rsidR="00842FAB" w:rsidRPr="00FA7995" w:rsidRDefault="00842FAB" w:rsidP="00FA7995">
      <w:pPr>
        <w:autoSpaceDE w:val="0"/>
        <w:autoSpaceDN w:val="0"/>
        <w:adjustRightInd w:val="0"/>
        <w:rPr>
          <w:rFonts w:cs="Arial"/>
          <w:szCs w:val="22"/>
          <w:lang w:eastAsia="ca-ES"/>
        </w:rPr>
      </w:pPr>
    </w:p>
    <w:p w14:paraId="417E87B5" w14:textId="77777777" w:rsidR="00842FAB" w:rsidRPr="00823D6E" w:rsidRDefault="00842FAB" w:rsidP="00FA7995">
      <w:pPr>
        <w:autoSpaceDE w:val="0"/>
        <w:autoSpaceDN w:val="0"/>
        <w:adjustRightInd w:val="0"/>
        <w:jc w:val="both"/>
        <w:rPr>
          <w:rFonts w:cs="Arial"/>
          <w:szCs w:val="22"/>
          <w:lang w:eastAsia="ca-ES"/>
        </w:rPr>
      </w:pPr>
      <w:r w:rsidRPr="00FA7995">
        <w:rPr>
          <w:rFonts w:cs="Arial"/>
          <w:szCs w:val="22"/>
          <w:lang w:eastAsia="ca-ES"/>
        </w:rPr>
        <w:t xml:space="preserve">En cas </w:t>
      </w:r>
      <w:r w:rsidR="00B330ED" w:rsidRPr="00FA7995">
        <w:rPr>
          <w:rFonts w:cs="Arial"/>
          <w:szCs w:val="22"/>
          <w:lang w:eastAsia="ca-ES"/>
        </w:rPr>
        <w:t xml:space="preserve">que el contracte </w:t>
      </w:r>
      <w:r w:rsidRPr="00FA7995">
        <w:rPr>
          <w:rFonts w:cs="Arial"/>
          <w:szCs w:val="22"/>
          <w:lang w:eastAsia="ca-ES"/>
        </w:rPr>
        <w:t xml:space="preserve">de serveis tingui per </w:t>
      </w:r>
      <w:r w:rsidRPr="00823D6E">
        <w:rPr>
          <w:rFonts w:cs="Arial"/>
          <w:szCs w:val="22"/>
          <w:lang w:eastAsia="ca-ES"/>
        </w:rPr>
        <w:t>objecte desenvolupar i posar a disposició</w:t>
      </w:r>
      <w:r w:rsidR="00B330ED" w:rsidRPr="00823D6E">
        <w:rPr>
          <w:rFonts w:cs="Arial"/>
          <w:szCs w:val="22"/>
          <w:lang w:eastAsia="ca-ES"/>
        </w:rPr>
        <w:t xml:space="preserve"> </w:t>
      </w:r>
      <w:r w:rsidRPr="00823D6E">
        <w:rPr>
          <w:rFonts w:cs="Arial"/>
          <w:szCs w:val="22"/>
          <w:lang w:eastAsia="ca-ES"/>
        </w:rPr>
        <w:t xml:space="preserve">productes protegits per un dret de propietat intel·lectual o </w:t>
      </w:r>
      <w:r w:rsidR="00B330ED" w:rsidRPr="00823D6E">
        <w:rPr>
          <w:rFonts w:cs="Arial"/>
          <w:szCs w:val="22"/>
          <w:lang w:eastAsia="ca-ES"/>
        </w:rPr>
        <w:t>industrial i</w:t>
      </w:r>
      <w:r w:rsidRPr="00823D6E">
        <w:rPr>
          <w:rFonts w:cs="Arial"/>
          <w:szCs w:val="22"/>
          <w:lang w:eastAsia="ca-ES"/>
        </w:rPr>
        <w:t xml:space="preserve"> d’acord amb</w:t>
      </w:r>
      <w:r w:rsidR="00B330ED" w:rsidRPr="00823D6E">
        <w:rPr>
          <w:rFonts w:cs="Arial"/>
          <w:szCs w:val="22"/>
          <w:lang w:eastAsia="ca-ES"/>
        </w:rPr>
        <w:t xml:space="preserve"> </w:t>
      </w:r>
      <w:r w:rsidRPr="00823D6E">
        <w:rPr>
          <w:rFonts w:cs="Arial"/>
          <w:szCs w:val="22"/>
          <w:lang w:eastAsia="ca-ES"/>
        </w:rPr>
        <w:t>l’article 308 de la LCSP, aquest por</w:t>
      </w:r>
      <w:r w:rsidR="00B330ED" w:rsidRPr="00823D6E">
        <w:rPr>
          <w:rFonts w:cs="Arial"/>
          <w:szCs w:val="22"/>
          <w:lang w:eastAsia="ca-ES"/>
        </w:rPr>
        <w:t>ta</w:t>
      </w:r>
      <w:r w:rsidRPr="00823D6E">
        <w:rPr>
          <w:rFonts w:cs="Arial"/>
          <w:szCs w:val="22"/>
          <w:lang w:eastAsia="ca-ES"/>
        </w:rPr>
        <w:t xml:space="preserve"> aparellada la cessió dels drets esmentats a l’A</w:t>
      </w:r>
      <w:r w:rsidR="00130E07" w:rsidRPr="00823D6E">
        <w:rPr>
          <w:rFonts w:cs="Arial"/>
          <w:szCs w:val="22"/>
          <w:lang w:eastAsia="ca-ES"/>
        </w:rPr>
        <w:t>CCD</w:t>
      </w:r>
      <w:r w:rsidRPr="00823D6E">
        <w:rPr>
          <w:rFonts w:cs="Arial"/>
          <w:szCs w:val="22"/>
          <w:lang w:eastAsia="ca-ES"/>
        </w:rPr>
        <w:t xml:space="preserve">, llevat que es prevegi </w:t>
      </w:r>
      <w:r w:rsidR="00B330ED" w:rsidRPr="00823D6E">
        <w:rPr>
          <w:rFonts w:cs="Arial"/>
          <w:szCs w:val="22"/>
          <w:lang w:eastAsia="ca-ES"/>
        </w:rPr>
        <w:t xml:space="preserve">quelcom diferent </w:t>
      </w:r>
      <w:r w:rsidRPr="00823D6E">
        <w:rPr>
          <w:rFonts w:cs="Arial"/>
          <w:szCs w:val="22"/>
          <w:lang w:eastAsia="ca-ES"/>
        </w:rPr>
        <w:t xml:space="preserve">en el </w:t>
      </w:r>
      <w:r w:rsidR="00B330ED" w:rsidRPr="00823D6E">
        <w:rPr>
          <w:rFonts w:cs="Arial"/>
          <w:szCs w:val="22"/>
          <w:lang w:eastAsia="ca-ES"/>
        </w:rPr>
        <w:t>P</w:t>
      </w:r>
      <w:r w:rsidRPr="00823D6E">
        <w:rPr>
          <w:rFonts w:cs="Arial"/>
          <w:szCs w:val="22"/>
          <w:lang w:eastAsia="ca-ES"/>
        </w:rPr>
        <w:t>lec</w:t>
      </w:r>
      <w:r w:rsidR="00B330ED" w:rsidRPr="00823D6E">
        <w:rPr>
          <w:rFonts w:cs="Arial"/>
          <w:szCs w:val="22"/>
          <w:lang w:eastAsia="ca-ES"/>
        </w:rPr>
        <w:t xml:space="preserve"> de prescripcions tècniques</w:t>
      </w:r>
      <w:r w:rsidRPr="00823D6E">
        <w:rPr>
          <w:rFonts w:cs="Arial"/>
          <w:szCs w:val="22"/>
          <w:lang w:eastAsia="ca-ES"/>
        </w:rPr>
        <w:t xml:space="preserve">. </w:t>
      </w:r>
      <w:r w:rsidR="00B330ED" w:rsidRPr="00823D6E">
        <w:rPr>
          <w:rFonts w:cs="Arial"/>
          <w:szCs w:val="22"/>
          <w:lang w:eastAsia="ca-ES"/>
        </w:rPr>
        <w:t>Tot i que s</w:t>
      </w:r>
      <w:r w:rsidRPr="00823D6E">
        <w:rPr>
          <w:rFonts w:cs="Arial"/>
          <w:szCs w:val="22"/>
          <w:lang w:eastAsia="ca-ES"/>
        </w:rPr>
        <w:t>’exclogui la cessió, l’òrgan de contractació pot sempre autoritzar l’ús del producte corresponent als ens, organismes i entitats pertanyents al sector públic</w:t>
      </w:r>
      <w:r w:rsidR="00B330ED" w:rsidRPr="00823D6E">
        <w:rPr>
          <w:rFonts w:cs="Arial"/>
          <w:szCs w:val="22"/>
          <w:lang w:eastAsia="ca-ES"/>
        </w:rPr>
        <w:t>.</w:t>
      </w:r>
    </w:p>
    <w:p w14:paraId="6516EE1C" w14:textId="77777777" w:rsidR="0065267B" w:rsidRPr="00FA7760" w:rsidRDefault="0065267B" w:rsidP="0065267B">
      <w:pPr>
        <w:contextualSpacing/>
        <w:jc w:val="both"/>
        <w:rPr>
          <w:rFonts w:cs="Arial"/>
          <w:szCs w:val="22"/>
        </w:rPr>
      </w:pPr>
    </w:p>
    <w:p w14:paraId="3BB98289" w14:textId="3D185C1B" w:rsidR="0065267B" w:rsidRPr="00823D6E" w:rsidRDefault="0065267B" w:rsidP="0065267B">
      <w:pPr>
        <w:contextualSpacing/>
        <w:jc w:val="both"/>
        <w:rPr>
          <w:rFonts w:cs="Arial"/>
          <w:szCs w:val="22"/>
        </w:rPr>
      </w:pPr>
      <w:r w:rsidRPr="00FA7760">
        <w:rPr>
          <w:rFonts w:cs="Arial"/>
          <w:b/>
          <w:szCs w:val="22"/>
        </w:rPr>
        <w:t>2</w:t>
      </w:r>
      <w:r w:rsidR="00823D6E" w:rsidRPr="00FA7760">
        <w:rPr>
          <w:rFonts w:cs="Arial"/>
          <w:b/>
          <w:szCs w:val="22"/>
        </w:rPr>
        <w:t>5.16</w:t>
      </w:r>
      <w:r w:rsidRPr="00FA7760">
        <w:rPr>
          <w:rFonts w:cs="Arial"/>
          <w:b/>
          <w:szCs w:val="22"/>
        </w:rPr>
        <w:t>.</w:t>
      </w:r>
      <w:r w:rsidRPr="00FA7760">
        <w:rPr>
          <w:rFonts w:cs="Arial"/>
          <w:szCs w:val="22"/>
        </w:rPr>
        <w:t xml:space="preserve"> Serà obligació de l’adjudicatari uniformar adequadament, a càrrec seu, el personal adscrit al servei, així com subministrar els equips de protecció individual que siguin necessaris. Així mateix, el vestuari del personal haurà de portar permanentment una etiqueta o placa d’identificació amb el nom de l’empresa, col·locada en lloc visible.</w:t>
      </w:r>
    </w:p>
    <w:p w14:paraId="400C691F" w14:textId="77777777" w:rsidR="0065267B" w:rsidRPr="00823D6E" w:rsidRDefault="0065267B" w:rsidP="00FA7995">
      <w:pPr>
        <w:autoSpaceDE w:val="0"/>
        <w:autoSpaceDN w:val="0"/>
        <w:adjustRightInd w:val="0"/>
        <w:rPr>
          <w:rFonts w:cs="Arial"/>
          <w:szCs w:val="22"/>
          <w:lang w:eastAsia="ca-ES"/>
        </w:rPr>
      </w:pPr>
    </w:p>
    <w:p w14:paraId="77994D3B" w14:textId="6A923E17" w:rsidR="00130E07" w:rsidRDefault="00A34D39" w:rsidP="00FA7995">
      <w:pPr>
        <w:autoSpaceDE w:val="0"/>
        <w:autoSpaceDN w:val="0"/>
        <w:adjustRightInd w:val="0"/>
        <w:rPr>
          <w:rFonts w:cs="Arial"/>
          <w:szCs w:val="22"/>
          <w:lang w:eastAsia="ca-ES"/>
        </w:rPr>
      </w:pPr>
      <w:r w:rsidRPr="00823D6E">
        <w:rPr>
          <w:rFonts w:cs="Arial"/>
          <w:b/>
          <w:szCs w:val="22"/>
          <w:lang w:eastAsia="ca-ES"/>
        </w:rPr>
        <w:t>25</w:t>
      </w:r>
      <w:r w:rsidR="00660EDA" w:rsidRPr="00823D6E">
        <w:rPr>
          <w:rFonts w:cs="Arial"/>
          <w:b/>
          <w:szCs w:val="22"/>
          <w:lang w:eastAsia="ca-ES"/>
        </w:rPr>
        <w:t>.</w:t>
      </w:r>
      <w:r w:rsidR="005C26CA" w:rsidRPr="00823D6E">
        <w:rPr>
          <w:rFonts w:cs="Arial"/>
          <w:b/>
          <w:szCs w:val="22"/>
          <w:lang w:eastAsia="ca-ES"/>
        </w:rPr>
        <w:t>1</w:t>
      </w:r>
      <w:r w:rsidR="00823D6E" w:rsidRPr="00823D6E">
        <w:rPr>
          <w:rFonts w:cs="Arial"/>
          <w:b/>
          <w:szCs w:val="22"/>
          <w:lang w:eastAsia="ca-ES"/>
        </w:rPr>
        <w:t>7</w:t>
      </w:r>
      <w:r w:rsidR="00113355" w:rsidRPr="00823D6E">
        <w:rPr>
          <w:rFonts w:cs="Arial"/>
          <w:b/>
          <w:szCs w:val="22"/>
          <w:lang w:eastAsia="ca-ES"/>
        </w:rPr>
        <w:t>.</w:t>
      </w:r>
      <w:r w:rsidR="00660EDA" w:rsidRPr="00823D6E">
        <w:rPr>
          <w:rFonts w:cs="Arial"/>
          <w:szCs w:val="22"/>
          <w:lang w:eastAsia="ca-ES"/>
        </w:rPr>
        <w:t xml:space="preserve"> </w:t>
      </w:r>
      <w:r w:rsidR="00130E07" w:rsidRPr="00823D6E">
        <w:rPr>
          <w:rFonts w:cs="Arial"/>
          <w:szCs w:val="22"/>
          <w:lang w:eastAsia="ca-ES"/>
        </w:rPr>
        <w:t>L’empresa contractista està obligada a complir amb les obligacions que s’estableixin en el Plec de prescripcions tècniques particulars.</w:t>
      </w:r>
    </w:p>
    <w:p w14:paraId="4F34BF07" w14:textId="77777777" w:rsidR="00DC0366" w:rsidRPr="0050167D" w:rsidRDefault="00DC0366" w:rsidP="00DC0366">
      <w:pPr>
        <w:autoSpaceDE w:val="0"/>
        <w:autoSpaceDN w:val="0"/>
        <w:adjustRightInd w:val="0"/>
        <w:jc w:val="both"/>
        <w:rPr>
          <w:rFonts w:cs="Arial"/>
          <w:b/>
          <w:szCs w:val="22"/>
          <w:lang w:eastAsia="ca-ES"/>
        </w:rPr>
      </w:pPr>
    </w:p>
    <w:p w14:paraId="35914D47" w14:textId="0764E0BC" w:rsidR="00DC0366" w:rsidRDefault="00A34D39" w:rsidP="00DC0366">
      <w:pPr>
        <w:autoSpaceDE w:val="0"/>
        <w:autoSpaceDN w:val="0"/>
        <w:adjustRightInd w:val="0"/>
        <w:jc w:val="both"/>
        <w:rPr>
          <w:rFonts w:cs="Arial"/>
          <w:szCs w:val="22"/>
        </w:rPr>
      </w:pPr>
      <w:r w:rsidRPr="0050167D">
        <w:rPr>
          <w:rFonts w:cs="Arial"/>
          <w:b/>
          <w:szCs w:val="22"/>
        </w:rPr>
        <w:t>2</w:t>
      </w:r>
      <w:r>
        <w:rPr>
          <w:rFonts w:cs="Arial"/>
          <w:b/>
          <w:szCs w:val="22"/>
        </w:rPr>
        <w:t>5</w:t>
      </w:r>
      <w:r w:rsidR="00DC0366" w:rsidRPr="0050167D">
        <w:rPr>
          <w:rFonts w:cs="Arial"/>
          <w:b/>
          <w:szCs w:val="22"/>
        </w:rPr>
        <w:t>.</w:t>
      </w:r>
      <w:r w:rsidR="00210242">
        <w:rPr>
          <w:rFonts w:cs="Arial"/>
          <w:b/>
          <w:szCs w:val="22"/>
        </w:rPr>
        <w:t>1</w:t>
      </w:r>
      <w:r w:rsidR="00823D6E">
        <w:rPr>
          <w:rFonts w:cs="Arial"/>
          <w:b/>
          <w:szCs w:val="22"/>
        </w:rPr>
        <w:t>8</w:t>
      </w:r>
      <w:r w:rsidR="00DC0366">
        <w:rPr>
          <w:rFonts w:cs="Arial"/>
          <w:szCs w:val="22"/>
        </w:rPr>
        <w:t xml:space="preserve"> L’empresa contractista està obligada al compliment de q</w:t>
      </w:r>
      <w:r w:rsidR="00DC0366" w:rsidRPr="00FA7995">
        <w:rPr>
          <w:rFonts w:cs="Arial"/>
          <w:szCs w:val="22"/>
        </w:rPr>
        <w:t>ualsevol altra obligació que legalment li correspongui.</w:t>
      </w:r>
    </w:p>
    <w:p w14:paraId="224E7F8D" w14:textId="77777777" w:rsidR="00DC0366" w:rsidRPr="0050167D" w:rsidRDefault="00DC0366" w:rsidP="000C2EC9">
      <w:pPr>
        <w:autoSpaceDE w:val="0"/>
        <w:autoSpaceDN w:val="0"/>
        <w:adjustRightInd w:val="0"/>
        <w:jc w:val="both"/>
        <w:rPr>
          <w:rFonts w:cs="Arial"/>
          <w:b/>
          <w:szCs w:val="22"/>
          <w:lang w:eastAsia="ca-ES"/>
        </w:rPr>
      </w:pPr>
    </w:p>
    <w:p w14:paraId="38800722" w14:textId="77777777" w:rsidR="001D7EC4" w:rsidRDefault="001D7EC4" w:rsidP="00FA7995">
      <w:pPr>
        <w:autoSpaceDE w:val="0"/>
        <w:autoSpaceDN w:val="0"/>
        <w:adjustRightInd w:val="0"/>
        <w:rPr>
          <w:rFonts w:cs="Arial"/>
          <w:szCs w:val="22"/>
        </w:rPr>
      </w:pPr>
    </w:p>
    <w:p w14:paraId="229E850F" w14:textId="77777777" w:rsidR="00A34D39" w:rsidRPr="00A34D39" w:rsidRDefault="00A34D39" w:rsidP="00A34D39">
      <w:pPr>
        <w:jc w:val="both"/>
        <w:rPr>
          <w:rFonts w:cs="Arial"/>
          <w:b/>
          <w:szCs w:val="22"/>
        </w:rPr>
      </w:pPr>
      <w:r w:rsidRPr="00A34D39">
        <w:rPr>
          <w:rFonts w:cs="Arial"/>
          <w:b/>
          <w:szCs w:val="22"/>
        </w:rPr>
        <w:t>Vint-i-sisena. Clàusula ètica.</w:t>
      </w:r>
    </w:p>
    <w:p w14:paraId="366364E5" w14:textId="77777777" w:rsidR="00A34D39" w:rsidRPr="00A34D39" w:rsidRDefault="00A34D39" w:rsidP="00A34D39">
      <w:pPr>
        <w:jc w:val="both"/>
        <w:rPr>
          <w:rFonts w:cs="Arial"/>
          <w:szCs w:val="22"/>
        </w:rPr>
      </w:pPr>
    </w:p>
    <w:p w14:paraId="1E2273DE" w14:textId="77777777" w:rsidR="00A34D39" w:rsidRPr="00A34D39" w:rsidRDefault="00A34D39" w:rsidP="00A34D39">
      <w:pPr>
        <w:jc w:val="both"/>
      </w:pPr>
      <w:r w:rsidRPr="00A34D39">
        <w:rPr>
          <w:b/>
        </w:rPr>
        <w:t>26.1.</w:t>
      </w:r>
      <w:r w:rsidRPr="00A34D39">
        <w:t xml:space="preserve">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2AC3DAD9" w14:textId="77777777" w:rsidR="00A34D39" w:rsidRPr="00A34D39" w:rsidRDefault="00A34D39" w:rsidP="00A34D39">
      <w:pPr>
        <w:jc w:val="both"/>
      </w:pPr>
    </w:p>
    <w:p w14:paraId="36AF9072" w14:textId="77777777" w:rsidR="00A34D39" w:rsidRPr="00A34D39" w:rsidRDefault="00A34D39" w:rsidP="00A34D39">
      <w:pPr>
        <w:jc w:val="both"/>
      </w:pPr>
      <w:r w:rsidRPr="00A34D39">
        <w:t xml:space="preserve">La presentació de l’oferta per part dels licitadors suposarà la seva adhesió al Codi de principis i conductes recomanables en la contractació pública d’acord amb els compromisos ètics i d’integritat que formen part de la relació contractual. </w:t>
      </w:r>
    </w:p>
    <w:p w14:paraId="0845488C" w14:textId="77777777" w:rsidR="00A34D39" w:rsidRPr="00A34D39" w:rsidRDefault="00A34D39" w:rsidP="00A34D39">
      <w:pPr>
        <w:jc w:val="both"/>
      </w:pPr>
    </w:p>
    <w:p w14:paraId="64FCE23F" w14:textId="77777777" w:rsidR="00A34D39" w:rsidRPr="00A34D39" w:rsidRDefault="00A34D39" w:rsidP="00A34D39">
      <w:pPr>
        <w:jc w:val="both"/>
      </w:pPr>
      <w:r w:rsidRPr="00A34D39">
        <w:rPr>
          <w:b/>
        </w:rPr>
        <w:t>26.2.</w:t>
      </w:r>
      <w:r w:rsidRPr="00A34D39">
        <w:t xml:space="preserve"> Els licitadors i contractistes assumeixen les obligacions següents: </w:t>
      </w:r>
    </w:p>
    <w:p w14:paraId="54807E5A" w14:textId="77777777" w:rsidR="00A34D39" w:rsidRPr="00A34D39" w:rsidRDefault="00A34D39" w:rsidP="00A34D39">
      <w:pPr>
        <w:jc w:val="both"/>
      </w:pPr>
    </w:p>
    <w:p w14:paraId="607C1903" w14:textId="77777777" w:rsidR="00A34D39" w:rsidRPr="00A34D39" w:rsidRDefault="00A34D39" w:rsidP="00A34D39">
      <w:pPr>
        <w:jc w:val="both"/>
      </w:pPr>
      <w:r w:rsidRPr="00A34D39">
        <w:t xml:space="preserve">a) Observar els principis, les normes i els cànons ètics propis de les activitats, els oficis i/o les professions corresponents a les prestacions objecte dels contractes. </w:t>
      </w:r>
    </w:p>
    <w:p w14:paraId="13D86B86" w14:textId="77777777" w:rsidR="00A34D39" w:rsidRPr="00A34D39" w:rsidRDefault="00A34D39" w:rsidP="00A34D39">
      <w:pPr>
        <w:jc w:val="both"/>
      </w:pPr>
    </w:p>
    <w:p w14:paraId="70A1A894" w14:textId="77777777" w:rsidR="00A34D39" w:rsidRPr="00A34D39" w:rsidRDefault="00A34D39" w:rsidP="00A34D39">
      <w:pPr>
        <w:jc w:val="both"/>
      </w:pPr>
      <w:r w:rsidRPr="00A34D39">
        <w:t xml:space="preserve">b) No realitzar accions que posin en risc l’interès públic en l’àmbit del contracte o de les prestacions a licitar. </w:t>
      </w:r>
    </w:p>
    <w:p w14:paraId="04CD18C0" w14:textId="77777777" w:rsidR="00A34D39" w:rsidRPr="00A34D39" w:rsidRDefault="00A34D39" w:rsidP="00A34D39">
      <w:pPr>
        <w:jc w:val="both"/>
      </w:pPr>
    </w:p>
    <w:p w14:paraId="4B3B2F47" w14:textId="77777777" w:rsidR="00A34D39" w:rsidRPr="00A34D39" w:rsidRDefault="00A34D39" w:rsidP="00A34D39">
      <w:pPr>
        <w:jc w:val="both"/>
      </w:pPr>
      <w:r w:rsidRPr="00A34D39">
        <w:lastRenderedPageBreak/>
        <w:t xml:space="preserve">c) Denunciar les situacions irregulars que es puguin presentar en els processos de contractació pública o durant l’execució dels contractes. </w:t>
      </w:r>
    </w:p>
    <w:p w14:paraId="3891931B" w14:textId="77777777" w:rsidR="00A34D39" w:rsidRPr="00A34D39" w:rsidRDefault="00A34D39" w:rsidP="00A34D39">
      <w:pPr>
        <w:jc w:val="both"/>
      </w:pPr>
    </w:p>
    <w:p w14:paraId="43C54441" w14:textId="77777777" w:rsidR="00A34D39" w:rsidRPr="00A34D39" w:rsidRDefault="00A34D39" w:rsidP="00A34D39">
      <w:pPr>
        <w:jc w:val="both"/>
      </w:pPr>
      <w:r w:rsidRPr="00A34D39">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01D85C77" w14:textId="77777777" w:rsidR="00A34D39" w:rsidRPr="00A34D39" w:rsidRDefault="00A34D39" w:rsidP="00A34D39">
      <w:pPr>
        <w:jc w:val="both"/>
      </w:pPr>
    </w:p>
    <w:p w14:paraId="645FF574" w14:textId="77777777" w:rsidR="00A34D39" w:rsidRPr="00A34D39" w:rsidRDefault="00A34D39" w:rsidP="00A34D39">
      <w:pPr>
        <w:jc w:val="both"/>
      </w:pPr>
      <w:r w:rsidRPr="00A34D39">
        <w:t xml:space="preserve">e) En el moment de presentar l’oferta, el licitador ha de declarar si té alguna situació de possible conflicte d’interès, als efectes del que disposa l’article 64 de la LCSP, o relació equivalent al respecte amb parts interessades en el contracte. Si durant l’execució del contracte es produís una situació d’aquestes característiques el contractista està obligat a posar-ho en coneixement de l’òrgan de contractació. </w:t>
      </w:r>
    </w:p>
    <w:p w14:paraId="50585422" w14:textId="77777777" w:rsidR="00A34D39" w:rsidRPr="00A34D39" w:rsidRDefault="00A34D39" w:rsidP="00A34D39">
      <w:pPr>
        <w:jc w:val="both"/>
      </w:pPr>
    </w:p>
    <w:p w14:paraId="67A089E5" w14:textId="77777777" w:rsidR="00A34D39" w:rsidRPr="00A34D39" w:rsidRDefault="00A34D39" w:rsidP="00A34D39">
      <w:pPr>
        <w:jc w:val="both"/>
      </w:pPr>
      <w:r w:rsidRPr="00A34D39">
        <w:t xml:space="preserve">f) Respectar els acords i les normes de confidencialitat. </w:t>
      </w:r>
    </w:p>
    <w:p w14:paraId="14D70576" w14:textId="77777777" w:rsidR="00A34D39" w:rsidRPr="00A34D39" w:rsidRDefault="00A34D39" w:rsidP="00A34D39">
      <w:pPr>
        <w:jc w:val="both"/>
      </w:pPr>
    </w:p>
    <w:p w14:paraId="17F94F98" w14:textId="77777777" w:rsidR="00A34D39" w:rsidRPr="00A34D39" w:rsidRDefault="00A34D39" w:rsidP="00A34D39">
      <w:pPr>
        <w:jc w:val="both"/>
        <w:rPr>
          <w:rFonts w:cs="Arial"/>
          <w:szCs w:val="22"/>
        </w:rPr>
      </w:pPr>
      <w:r w:rsidRPr="00A34D39">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526F37E2" w14:textId="77777777" w:rsidR="00A34D39" w:rsidRPr="00A34D39" w:rsidRDefault="00A34D39" w:rsidP="00A34D39">
      <w:pPr>
        <w:jc w:val="both"/>
        <w:rPr>
          <w:rFonts w:cs="Arial"/>
          <w:szCs w:val="22"/>
        </w:rPr>
      </w:pPr>
    </w:p>
    <w:p w14:paraId="0FBFC5C0" w14:textId="77777777" w:rsidR="00A34D39" w:rsidRPr="00A34D39" w:rsidRDefault="00A34D39" w:rsidP="00A34D39">
      <w:pPr>
        <w:jc w:val="both"/>
      </w:pPr>
      <w:r w:rsidRPr="00A34D39">
        <w:rPr>
          <w:b/>
        </w:rPr>
        <w:t>26.3.</w:t>
      </w:r>
      <w:r w:rsidRPr="00A34D39">
        <w:t xml:space="preserve"> Els licitadors i 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4B1218C3" w14:textId="77777777" w:rsidR="00A34D39" w:rsidRPr="00A34D39" w:rsidRDefault="00A34D39" w:rsidP="00A34D39">
      <w:pPr>
        <w:jc w:val="both"/>
      </w:pPr>
    </w:p>
    <w:p w14:paraId="104CCBA8" w14:textId="77777777" w:rsidR="00A34D39" w:rsidRPr="00A34D39" w:rsidRDefault="00A34D39" w:rsidP="00A34D39">
      <w:pPr>
        <w:jc w:val="both"/>
      </w:pPr>
      <w:r w:rsidRPr="00A34D39">
        <w:rPr>
          <w:b/>
        </w:rPr>
        <w:t>26.4.</w:t>
      </w:r>
      <w:r w:rsidRPr="00A34D39">
        <w:t xml:space="preserve"> Totes aquestes obligacions i compromisos tenen la consideració de condicions especials d’execució del contracte, tal com s’estableix en </w:t>
      </w:r>
      <w:r w:rsidRPr="00A34D39">
        <w:rPr>
          <w:b/>
        </w:rPr>
        <w:t>l’apartat R del quadre de característiques</w:t>
      </w:r>
      <w:r w:rsidRPr="00A34D39">
        <w:rPr>
          <w:rFonts w:cs="Arial"/>
          <w:szCs w:val="22"/>
        </w:rPr>
        <w:t>.</w:t>
      </w:r>
    </w:p>
    <w:p w14:paraId="6D2DA533" w14:textId="77777777" w:rsidR="00A34D39" w:rsidRPr="00A34D39" w:rsidRDefault="00A34D39" w:rsidP="00A34D39">
      <w:pPr>
        <w:jc w:val="both"/>
      </w:pPr>
    </w:p>
    <w:p w14:paraId="0B278613" w14:textId="77777777" w:rsidR="00A34D39" w:rsidRPr="00A34D39" w:rsidRDefault="00A34D39" w:rsidP="00A34D39">
      <w:pPr>
        <w:jc w:val="both"/>
      </w:pPr>
      <w:r w:rsidRPr="00A34D39">
        <w:rPr>
          <w:b/>
        </w:rPr>
        <w:t>26.5.</w:t>
      </w:r>
      <w:r w:rsidRPr="00A34D39">
        <w:t xml:space="preserve"> Les conseqüències o penalitats per l’incompliment d’aquesta clàusula seran les següents: </w:t>
      </w:r>
    </w:p>
    <w:p w14:paraId="064F33CA" w14:textId="77777777" w:rsidR="00A34D39" w:rsidRPr="00A34D39" w:rsidRDefault="00A34D39" w:rsidP="00A34D39">
      <w:pPr>
        <w:jc w:val="both"/>
      </w:pPr>
    </w:p>
    <w:p w14:paraId="2782784B" w14:textId="77777777" w:rsidR="00A34D39" w:rsidRPr="00A34D39" w:rsidRDefault="00A34D39" w:rsidP="00A34D39">
      <w:pPr>
        <w:jc w:val="both"/>
      </w:pPr>
      <w:r w:rsidRPr="00A34D39">
        <w:t>- En cas d’incompliment dels apartats a), b), c), f) i g) de l’apartat 2</w:t>
      </w:r>
      <w:r w:rsidR="00734135">
        <w:t>6</w:t>
      </w:r>
      <w:r w:rsidRPr="00A34D39">
        <w:t xml:space="preserve">.2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534D99A8" w14:textId="77777777" w:rsidR="00A34D39" w:rsidRPr="00A34D39" w:rsidRDefault="00A34D39" w:rsidP="00A34D39">
      <w:pPr>
        <w:jc w:val="both"/>
      </w:pPr>
    </w:p>
    <w:p w14:paraId="630C95A6" w14:textId="77777777" w:rsidR="00A34D39" w:rsidRPr="00A34D39" w:rsidRDefault="00A34D39" w:rsidP="00A34D39">
      <w:pPr>
        <w:jc w:val="both"/>
      </w:pPr>
      <w:r w:rsidRPr="00A34D39">
        <w:t>- En el cas d’incompliment del que preveu la lletra d) de l’apartat 2</w:t>
      </w:r>
      <w:r w:rsidR="00734135">
        <w:t>6</w:t>
      </w:r>
      <w:r w:rsidRPr="00A34D39">
        <w:t>.2 l’òrgan de contractació donarà coneixement dels fets a les autoritats competents en matèria de competència.</w:t>
      </w:r>
    </w:p>
    <w:p w14:paraId="74D5F66A" w14:textId="77777777" w:rsidR="00A34D39" w:rsidRPr="00A34D39" w:rsidRDefault="00A34D39" w:rsidP="00A34D39">
      <w:pPr>
        <w:jc w:val="both"/>
      </w:pPr>
    </w:p>
    <w:p w14:paraId="4F5B3D0A" w14:textId="77777777" w:rsidR="00A34D39" w:rsidRPr="00A34D39" w:rsidRDefault="00A34D39" w:rsidP="00A34D39">
      <w:pPr>
        <w:jc w:val="both"/>
      </w:pPr>
      <w:r w:rsidRPr="00A34D39">
        <w:t xml:space="preserve"> - En el cas d’incompliment del que preveu la lletra e) de l’apartat 2</w:t>
      </w:r>
      <w:r w:rsidR="00734135">
        <w:t>6</w:t>
      </w:r>
      <w:r w:rsidRPr="00A34D39">
        <w:t xml:space="preserve">.2 l’òrgan de contractació ho posarà en coneixement de la Comissió d’Ètica en la Contractació Pública de la Generalitat de Catalunya perquè emeti el pertinent informe, sens perjudici d’altres penalitats que es puguin establir. </w:t>
      </w:r>
    </w:p>
    <w:p w14:paraId="7A417E46" w14:textId="77777777" w:rsidR="00A34D39" w:rsidRPr="00A34D39" w:rsidRDefault="00A34D39" w:rsidP="00A34D39">
      <w:pPr>
        <w:jc w:val="both"/>
      </w:pPr>
    </w:p>
    <w:p w14:paraId="3D9634DF" w14:textId="77777777" w:rsidR="00A34D39" w:rsidRDefault="00A34D39" w:rsidP="00A34D39">
      <w:pPr>
        <w:jc w:val="both"/>
        <w:rPr>
          <w:rFonts w:cs="Arial"/>
          <w:szCs w:val="22"/>
        </w:rPr>
      </w:pPr>
      <w:r w:rsidRPr="00A34D39">
        <w:t>- En el cas que la gravetat dels fets ho requereixi, l’òrgan de contractació els posarà en coneixement de l’Oficina Antifrau de Catalunya o dels òrgans de control i fiscalització que siguin competents per raó de la matèria</w:t>
      </w:r>
      <w:r w:rsidRPr="00A34D39">
        <w:rPr>
          <w:rFonts w:cs="Arial"/>
          <w:szCs w:val="22"/>
        </w:rPr>
        <w:t>.</w:t>
      </w:r>
    </w:p>
    <w:p w14:paraId="46772926" w14:textId="77777777" w:rsidR="00A34D39" w:rsidRPr="00A34D39" w:rsidRDefault="00A34D39" w:rsidP="00A34D39">
      <w:pPr>
        <w:jc w:val="both"/>
        <w:rPr>
          <w:rFonts w:cs="Arial"/>
          <w:szCs w:val="22"/>
        </w:rPr>
      </w:pPr>
    </w:p>
    <w:p w14:paraId="64728459" w14:textId="77777777" w:rsidR="00A34D39" w:rsidRPr="00A34D39" w:rsidRDefault="00A34D39" w:rsidP="00A34D39">
      <w:pPr>
        <w:jc w:val="both"/>
        <w:rPr>
          <w:rFonts w:cs="Arial"/>
          <w:b/>
          <w:szCs w:val="22"/>
        </w:rPr>
      </w:pPr>
      <w:r w:rsidRPr="00A34D39">
        <w:rPr>
          <w:rFonts w:cs="Arial"/>
          <w:b/>
          <w:szCs w:val="22"/>
        </w:rPr>
        <w:t>Vint-i-setena. Clàusules socials i mediambientals</w:t>
      </w:r>
    </w:p>
    <w:p w14:paraId="184C399A" w14:textId="77777777" w:rsidR="00A34D39" w:rsidRPr="00A34D39" w:rsidRDefault="00A34D39" w:rsidP="00A34D39">
      <w:pPr>
        <w:jc w:val="both"/>
        <w:rPr>
          <w:rFonts w:cs="Arial"/>
          <w:szCs w:val="22"/>
        </w:rPr>
      </w:pPr>
    </w:p>
    <w:p w14:paraId="3F4A98AB" w14:textId="77777777" w:rsidR="00A34D39" w:rsidRPr="00A34D39" w:rsidRDefault="00A34D39" w:rsidP="00A34D39">
      <w:pPr>
        <w:contextualSpacing/>
        <w:jc w:val="both"/>
        <w:rPr>
          <w:rFonts w:cs="Arial"/>
          <w:szCs w:val="22"/>
        </w:rPr>
      </w:pPr>
      <w:r w:rsidRPr="00A34D39">
        <w:rPr>
          <w:rFonts w:cs="Arial"/>
          <w:b/>
          <w:szCs w:val="22"/>
        </w:rPr>
        <w:t>27.1.</w:t>
      </w:r>
      <w:r w:rsidRPr="00A34D39">
        <w:rPr>
          <w:rFonts w:cs="Arial"/>
          <w:szCs w:val="22"/>
        </w:rPr>
        <w:t xml:space="preserve"> L’empresa contractista està obligada a aplicar, en l’execució del contractar, mesures destinades a promoure la igualtat d’oportunitats entre dones i homes en el mercat de treball, d’acord amb allò previst a la Llei orgànica 3/2007, de 22 de març, per a la igualtat efectiva de dones i homes i la Llei 17/2015, del 21 de juliol, d’igualtat efectiva de dones i homes.</w:t>
      </w:r>
    </w:p>
    <w:p w14:paraId="2BCFBC27" w14:textId="77777777" w:rsidR="00A34D39" w:rsidRPr="00A34D39" w:rsidRDefault="00A34D39" w:rsidP="00A34D39">
      <w:pPr>
        <w:contextualSpacing/>
        <w:jc w:val="both"/>
        <w:rPr>
          <w:rFonts w:cs="Arial"/>
          <w:szCs w:val="22"/>
        </w:rPr>
      </w:pPr>
    </w:p>
    <w:p w14:paraId="5B71EA73" w14:textId="77777777" w:rsidR="00A34D39" w:rsidRPr="00A34D39" w:rsidRDefault="00A34D39" w:rsidP="00A34D39">
      <w:pPr>
        <w:contextualSpacing/>
        <w:jc w:val="both"/>
        <w:rPr>
          <w:rFonts w:cs="Arial"/>
          <w:szCs w:val="22"/>
        </w:rPr>
      </w:pPr>
      <w:r w:rsidRPr="00A34D39">
        <w:rPr>
          <w:rFonts w:cs="Arial"/>
          <w:b/>
          <w:szCs w:val="22"/>
        </w:rPr>
        <w:t>27.2.</w:t>
      </w:r>
      <w:r w:rsidRPr="00A34D39">
        <w:rPr>
          <w:rFonts w:cs="Arial"/>
          <w:szCs w:val="22"/>
        </w:rPr>
        <w:t xml:space="preserve"> L’empresa contractista resta obligada al compliment de la normativa laboral i del conveni col·lectiu aplicable. Seran al seu càrrec les obligacions laborals que determini la legislació vigent en cada moment en matèria de salaris, de Seguretat Social, d’accidents de treball, de mutualisme laboral, de formació, de seguretat i higiene, etc. Aquestes obligacions tenen caràcter contractual essencial i el seu incompliment facultarà l’òrgan de contractació per resoldre el contracte. L’ACCD quedarà exonerada de qualsevol responsabilitat en aquesta matèria.</w:t>
      </w:r>
    </w:p>
    <w:p w14:paraId="3C3C2627" w14:textId="77777777" w:rsidR="00A34D39" w:rsidRPr="00A34D39" w:rsidRDefault="00A34D39" w:rsidP="00A34D39">
      <w:pPr>
        <w:contextualSpacing/>
        <w:jc w:val="both"/>
        <w:rPr>
          <w:rFonts w:cs="Arial"/>
          <w:szCs w:val="22"/>
        </w:rPr>
      </w:pPr>
    </w:p>
    <w:p w14:paraId="6A9080FB" w14:textId="77777777" w:rsidR="00A34D39" w:rsidRPr="00A34D39" w:rsidRDefault="00A34D39" w:rsidP="00A34D39">
      <w:pPr>
        <w:contextualSpacing/>
        <w:jc w:val="both"/>
        <w:rPr>
          <w:rFonts w:cs="Arial"/>
          <w:szCs w:val="22"/>
        </w:rPr>
      </w:pPr>
      <w:r w:rsidRPr="00A34D39">
        <w:rPr>
          <w:rFonts w:cs="Arial"/>
          <w:b/>
          <w:szCs w:val="22"/>
        </w:rPr>
        <w:t>27</w:t>
      </w:r>
      <w:r w:rsidRPr="00A34D39">
        <w:rPr>
          <w:rFonts w:cs="Arial"/>
          <w:b/>
          <w:szCs w:val="22"/>
          <w:lang w:val="es-ES"/>
        </w:rPr>
        <w:t>.3.</w:t>
      </w:r>
      <w:r w:rsidRPr="00A34D39">
        <w:rPr>
          <w:rFonts w:cs="Arial"/>
          <w:szCs w:val="22"/>
          <w:lang w:val="es-ES"/>
        </w:rPr>
        <w:t xml:space="preserve"> </w:t>
      </w:r>
      <w:r w:rsidRPr="00A34D39">
        <w:rPr>
          <w:rFonts w:cs="Arial"/>
          <w:szCs w:val="22"/>
        </w:rPr>
        <w:t>L’empresa contractista ha de complir totes les obligacions que com a empresa, independentment de la seva relació contractual amb l’ACCD, li siguin aplicables en matèria de seguretat i salut en el treball d’acord amb la Llei de prevenció de riscos laborals i la normativa que la desenvolupa. Amb caràcter general, l’empresa contractista té l’obligació de complir allò que estableixen els articles 17 i 24 de la Llei 31/1995, de 8 de novembre, de prevenció de riscos laborals, en relació amb la coordinació d’activitats empresarials.</w:t>
      </w:r>
    </w:p>
    <w:p w14:paraId="44B0FCB8" w14:textId="77777777" w:rsidR="00A34D39" w:rsidRPr="00A34D39" w:rsidRDefault="00A34D39" w:rsidP="00A34D39">
      <w:pPr>
        <w:contextualSpacing/>
        <w:jc w:val="both"/>
        <w:rPr>
          <w:rFonts w:cs="Arial"/>
          <w:szCs w:val="22"/>
        </w:rPr>
      </w:pPr>
    </w:p>
    <w:p w14:paraId="5CFC4423" w14:textId="77777777" w:rsidR="0065267B" w:rsidRPr="0065267B" w:rsidRDefault="00A34D39" w:rsidP="0065267B">
      <w:pPr>
        <w:jc w:val="both"/>
        <w:rPr>
          <w:rFonts w:cs="Arial"/>
          <w:szCs w:val="22"/>
        </w:rPr>
      </w:pPr>
      <w:r w:rsidRPr="00A34D39">
        <w:rPr>
          <w:rFonts w:cs="Arial"/>
          <w:szCs w:val="22"/>
        </w:rPr>
        <w:t xml:space="preserve">L’empresa contractista ha d’identificar i avaluar els riscos laborals associats a l’activitat objecte del contracte i establir i adoptar les mesures preventives i establir i facilitar els mitjans de protecció necessaris per a la seva correcta execució, així com informar-ne l’ACCD, d’acord amb el que estableix l’article 24 de la Llei 31/1995, de 8 de novembre, de prevenció de riscos laborals, i el Reial Decret 171/2004, de 30 de gener, pel qual es desenvolupa l’article 24 de la Llei 31/1995, de 8 de novembre, de prevenció de riscos laborals, en matèria de coordinació d’activitats empresarials. Així mateix, ha de conèixer les mesures adoptades per l’ACCD en matèria de primers auxilis, lluita contra incendis i evacuació de les persones treballadores i actuar en conseqüència als edificis existents i que hi pugui haver en el futur. </w:t>
      </w:r>
      <w:r w:rsidR="0065267B" w:rsidRPr="0065267B">
        <w:rPr>
          <w:rFonts w:cs="Arial"/>
          <w:szCs w:val="22"/>
        </w:rPr>
        <w:t>En particular, el contractista queda obligat a:</w:t>
      </w:r>
    </w:p>
    <w:p w14:paraId="54CEDC70" w14:textId="77777777" w:rsidR="0065267B" w:rsidRPr="0065267B" w:rsidRDefault="0065267B" w:rsidP="0065267B">
      <w:pPr>
        <w:ind w:left="567"/>
        <w:jc w:val="both"/>
        <w:rPr>
          <w:rFonts w:eastAsia="Times New Roman" w:cs="Arial"/>
          <w:szCs w:val="22"/>
        </w:rPr>
      </w:pPr>
    </w:p>
    <w:p w14:paraId="1EEB99D8" w14:textId="518191FD" w:rsidR="0065267B" w:rsidRPr="0065267B" w:rsidRDefault="0065267B" w:rsidP="00280636">
      <w:pPr>
        <w:numPr>
          <w:ilvl w:val="0"/>
          <w:numId w:val="27"/>
        </w:numPr>
        <w:ind w:left="426"/>
        <w:jc w:val="both"/>
        <w:rPr>
          <w:rFonts w:eastAsia="Times New Roman" w:cs="Arial"/>
          <w:szCs w:val="22"/>
        </w:rPr>
      </w:pPr>
      <w:r w:rsidRPr="0065267B">
        <w:rPr>
          <w:rFonts w:eastAsia="Times New Roman" w:cs="Arial"/>
          <w:szCs w:val="22"/>
        </w:rPr>
        <w:t xml:space="preserve">Lliurar </w:t>
      </w:r>
      <w:r>
        <w:rPr>
          <w:rFonts w:eastAsia="Times New Roman" w:cs="Arial"/>
          <w:szCs w:val="22"/>
        </w:rPr>
        <w:t xml:space="preserve">a l’ACCD </w:t>
      </w:r>
      <w:r w:rsidRPr="0065267B">
        <w:rPr>
          <w:rFonts w:eastAsia="Times New Roman" w:cs="Arial"/>
          <w:szCs w:val="22"/>
        </w:rPr>
        <w:t>el document corresponent a l’avaluació genèrica dels riscos dels llocs de treball.</w:t>
      </w:r>
    </w:p>
    <w:p w14:paraId="4F79AF30" w14:textId="77777777" w:rsidR="0065267B" w:rsidRPr="0065267B" w:rsidRDefault="0065267B" w:rsidP="0065267B">
      <w:pPr>
        <w:ind w:left="426"/>
        <w:jc w:val="both"/>
        <w:rPr>
          <w:rFonts w:eastAsia="Times New Roman" w:cs="Arial"/>
          <w:szCs w:val="22"/>
        </w:rPr>
      </w:pPr>
    </w:p>
    <w:p w14:paraId="0A42955D" w14:textId="3D79421A" w:rsidR="0065267B" w:rsidRPr="0065267B" w:rsidRDefault="0065267B" w:rsidP="00280636">
      <w:pPr>
        <w:numPr>
          <w:ilvl w:val="0"/>
          <w:numId w:val="27"/>
        </w:numPr>
        <w:ind w:left="426"/>
        <w:jc w:val="both"/>
        <w:rPr>
          <w:rFonts w:eastAsia="Times New Roman" w:cs="Arial"/>
          <w:szCs w:val="22"/>
        </w:rPr>
      </w:pPr>
      <w:r>
        <w:rPr>
          <w:rFonts w:eastAsia="Times New Roman" w:cs="Arial"/>
          <w:szCs w:val="22"/>
        </w:rPr>
        <w:t xml:space="preserve">Informar a l’ACCD </w:t>
      </w:r>
      <w:r w:rsidRPr="0065267B">
        <w:rPr>
          <w:rFonts w:eastAsia="Times New Roman" w:cs="Arial"/>
          <w:szCs w:val="22"/>
        </w:rPr>
        <w:t>d’aquelles condicions de treball que el personal de l’empresa adjudicatària pugui percebre com a inadequades per a la seguretat i la salut de les persones en l’exercici de les seves funcions. També ha d’informar de les mesures que consideri idònies per corregir-les, les quals executarà en cada cas de necessitat d’actuació urgent.</w:t>
      </w:r>
    </w:p>
    <w:p w14:paraId="3768CADB" w14:textId="77777777" w:rsidR="0065267B" w:rsidRPr="0065267B" w:rsidRDefault="0065267B" w:rsidP="0065267B">
      <w:pPr>
        <w:ind w:left="426"/>
        <w:jc w:val="both"/>
        <w:rPr>
          <w:rFonts w:eastAsia="Times New Roman" w:cs="Arial"/>
          <w:szCs w:val="22"/>
        </w:rPr>
      </w:pPr>
    </w:p>
    <w:p w14:paraId="4A3B04A1" w14:textId="32D0C411" w:rsidR="0065267B" w:rsidRPr="0065267B" w:rsidRDefault="0065267B" w:rsidP="00280636">
      <w:pPr>
        <w:numPr>
          <w:ilvl w:val="0"/>
          <w:numId w:val="27"/>
        </w:numPr>
        <w:ind w:left="426"/>
        <w:jc w:val="both"/>
        <w:rPr>
          <w:rFonts w:eastAsia="Times New Roman" w:cs="Arial"/>
          <w:szCs w:val="22"/>
        </w:rPr>
      </w:pPr>
      <w:r w:rsidRPr="0065267B">
        <w:rPr>
          <w:rFonts w:eastAsia="Times New Roman" w:cs="Arial"/>
          <w:szCs w:val="22"/>
        </w:rPr>
        <w:t>Notificar al responsable del contracte els accidents de treball o els incidents que puguin afectar el personal que desenvolupi les seves tasqu</w:t>
      </w:r>
      <w:r>
        <w:rPr>
          <w:rFonts w:eastAsia="Times New Roman" w:cs="Arial"/>
          <w:szCs w:val="22"/>
        </w:rPr>
        <w:t>es en qualsevol dependència de l’ACCD</w:t>
      </w:r>
      <w:r w:rsidRPr="0065267B">
        <w:rPr>
          <w:rFonts w:eastAsia="Times New Roman" w:cs="Arial"/>
          <w:szCs w:val="22"/>
        </w:rPr>
        <w:t>.</w:t>
      </w:r>
    </w:p>
    <w:p w14:paraId="552D82DB" w14:textId="77777777" w:rsidR="0065267B" w:rsidRPr="0065267B" w:rsidRDefault="0065267B" w:rsidP="0065267B">
      <w:pPr>
        <w:ind w:left="426"/>
        <w:jc w:val="both"/>
        <w:rPr>
          <w:rFonts w:eastAsia="Times New Roman" w:cs="Arial"/>
          <w:szCs w:val="22"/>
        </w:rPr>
      </w:pPr>
    </w:p>
    <w:p w14:paraId="4E01FAC0" w14:textId="2CDF2A28" w:rsidR="0065267B" w:rsidRPr="0065267B" w:rsidRDefault="0065267B" w:rsidP="00280636">
      <w:pPr>
        <w:numPr>
          <w:ilvl w:val="0"/>
          <w:numId w:val="27"/>
        </w:numPr>
        <w:ind w:left="426"/>
        <w:jc w:val="both"/>
        <w:rPr>
          <w:rFonts w:eastAsia="Times New Roman" w:cs="Arial"/>
          <w:szCs w:val="22"/>
        </w:rPr>
      </w:pPr>
      <w:r w:rsidRPr="0065267B">
        <w:rPr>
          <w:rFonts w:eastAsia="Times New Roman" w:cs="Arial"/>
          <w:szCs w:val="22"/>
        </w:rPr>
        <w:t>L’adjudicatari haurà de tenir en compte en el desenvolupament de la seva activitat diària les normes ambientals de caràcter general i de caràcter local i les que siguin aprovades per</w:t>
      </w:r>
      <w:r>
        <w:rPr>
          <w:rFonts w:eastAsia="Times New Roman" w:cs="Arial"/>
          <w:szCs w:val="22"/>
        </w:rPr>
        <w:t xml:space="preserve"> l’ACCD</w:t>
      </w:r>
      <w:r w:rsidRPr="0065267B">
        <w:rPr>
          <w:rFonts w:eastAsia="Times New Roman" w:cs="Arial"/>
          <w:szCs w:val="22"/>
        </w:rPr>
        <w:t>.</w:t>
      </w:r>
    </w:p>
    <w:p w14:paraId="3CFD86DF" w14:textId="77777777" w:rsidR="0065267B" w:rsidRPr="0065267B" w:rsidRDefault="0065267B" w:rsidP="0065267B">
      <w:pPr>
        <w:ind w:left="426"/>
        <w:jc w:val="both"/>
        <w:rPr>
          <w:rFonts w:cs="Arial"/>
          <w:szCs w:val="22"/>
        </w:rPr>
      </w:pPr>
    </w:p>
    <w:p w14:paraId="652BDACC" w14:textId="11A4BF41" w:rsidR="0065267B" w:rsidRPr="0065267B" w:rsidRDefault="0065267B" w:rsidP="00280636">
      <w:pPr>
        <w:numPr>
          <w:ilvl w:val="0"/>
          <w:numId w:val="27"/>
        </w:numPr>
        <w:ind w:left="426"/>
        <w:jc w:val="both"/>
        <w:rPr>
          <w:rFonts w:eastAsia="Times New Roman" w:cs="Arial"/>
          <w:szCs w:val="22"/>
        </w:rPr>
      </w:pPr>
      <w:r>
        <w:rPr>
          <w:rFonts w:eastAsia="Times New Roman" w:cs="Arial"/>
          <w:szCs w:val="22"/>
        </w:rPr>
        <w:t>Facilitar a l’ACCD</w:t>
      </w:r>
      <w:r w:rsidRPr="0065267B">
        <w:rPr>
          <w:rFonts w:eastAsia="Times New Roman" w:cs="Arial"/>
          <w:szCs w:val="22"/>
        </w:rPr>
        <w:t xml:space="preserve"> la relació nominal dels treballadors que intervindran en l’activitat contractada a cada centre de treball de l’òrgan de contractació, amb indicació de les </w:t>
      </w:r>
      <w:r w:rsidRPr="0065267B">
        <w:rPr>
          <w:rFonts w:eastAsia="Times New Roman" w:cs="Arial"/>
          <w:szCs w:val="22"/>
        </w:rPr>
        <w:lastRenderedPageBreak/>
        <w:t>funcions assignades; informació sobre els riscos específics de l’activitat contractada que puguin afectar els treballadors de la resta d’empreses concurrents al centre de treball i sobre les mesures preventives i de protecció que haurien d’adoptar aquests treballadors; l’avaluació dels riscos derivats de l’activitat contractada i la planificació de l’activitat preventiva; i un certificat d’acreditació de la qualificació dels treballadors que han de participar en l’activitat contractada.</w:t>
      </w:r>
    </w:p>
    <w:p w14:paraId="5E75B061" w14:textId="77777777" w:rsidR="0065267B" w:rsidRPr="0065267B" w:rsidRDefault="0065267B" w:rsidP="0065267B">
      <w:pPr>
        <w:ind w:left="426"/>
        <w:rPr>
          <w:rFonts w:eastAsia="Times New Roman" w:cs="Arial"/>
          <w:szCs w:val="22"/>
        </w:rPr>
      </w:pPr>
    </w:p>
    <w:p w14:paraId="63FC6522" w14:textId="77777777" w:rsidR="0065267B" w:rsidRPr="0065267B" w:rsidRDefault="0065267B" w:rsidP="00280636">
      <w:pPr>
        <w:numPr>
          <w:ilvl w:val="0"/>
          <w:numId w:val="27"/>
        </w:numPr>
        <w:ind w:left="426"/>
        <w:jc w:val="both"/>
        <w:rPr>
          <w:rFonts w:eastAsia="Times New Roman" w:cs="Arial"/>
          <w:szCs w:val="22"/>
        </w:rPr>
      </w:pPr>
      <w:r w:rsidRPr="0065267B">
        <w:rPr>
          <w:rFonts w:eastAsia="Times New Roman" w:cs="Arial"/>
          <w:szCs w:val="22"/>
        </w:rPr>
        <w:t>Aquesta documentació s’ha d’actualitzar sempre que variïn els treballadors o les condicions de treball que van ser objecte d’avaluació i, en qualsevol cas, amb caràcter anual.</w:t>
      </w:r>
    </w:p>
    <w:p w14:paraId="64C0B8C5" w14:textId="77777777" w:rsidR="0065267B" w:rsidRPr="0065267B" w:rsidRDefault="0065267B" w:rsidP="0065267B">
      <w:pPr>
        <w:contextualSpacing/>
        <w:jc w:val="both"/>
        <w:rPr>
          <w:rFonts w:cs="Arial"/>
          <w:szCs w:val="22"/>
        </w:rPr>
      </w:pPr>
    </w:p>
    <w:p w14:paraId="13875E47" w14:textId="77777777" w:rsidR="00A34D39" w:rsidRPr="00A34D39" w:rsidRDefault="00A34D39" w:rsidP="00A34D39">
      <w:pPr>
        <w:jc w:val="both"/>
        <w:rPr>
          <w:rFonts w:cs="Arial"/>
          <w:b/>
          <w:szCs w:val="22"/>
        </w:rPr>
      </w:pPr>
    </w:p>
    <w:p w14:paraId="4B388E21" w14:textId="77777777" w:rsidR="00A34D39" w:rsidRPr="00A34D39" w:rsidRDefault="00A34D39" w:rsidP="00A34D39">
      <w:pPr>
        <w:jc w:val="both"/>
        <w:rPr>
          <w:rFonts w:cs="Arial"/>
          <w:szCs w:val="22"/>
        </w:rPr>
      </w:pPr>
      <w:r w:rsidRPr="00A34D39">
        <w:rPr>
          <w:rFonts w:cs="Arial"/>
          <w:b/>
          <w:szCs w:val="22"/>
        </w:rPr>
        <w:t>27.4.</w:t>
      </w:r>
      <w:r w:rsidRPr="00A34D39">
        <w:rPr>
          <w:rFonts w:cs="Arial"/>
          <w:szCs w:val="22"/>
        </w:rPr>
        <w:t xml:space="preserve"> En el cas que l’objecte del contracte s’hagi d’executar en dependències de l’òrgan de contractació, l’empresa contractista està obligada a aportar la documentació que es detalla a </w:t>
      </w:r>
      <w:r w:rsidRPr="00A34D39">
        <w:rPr>
          <w:rFonts w:cs="Arial"/>
          <w:b/>
          <w:szCs w:val="22"/>
        </w:rPr>
        <w:t>l’Annex 8</w:t>
      </w:r>
      <w:r w:rsidRPr="00A34D39">
        <w:rPr>
          <w:rFonts w:cs="Arial"/>
          <w:szCs w:val="22"/>
        </w:rPr>
        <w:t xml:space="preserve"> d’aquest Plec en relació a la coordinació d’activitats empresarial un cop formalitzat el contracte i com a molt tard abans de l’inici de l’execució.</w:t>
      </w:r>
    </w:p>
    <w:p w14:paraId="53B154A4" w14:textId="77777777" w:rsidR="00A34D39" w:rsidRPr="00A34D39" w:rsidRDefault="00A34D39" w:rsidP="00A34D39">
      <w:pPr>
        <w:jc w:val="both"/>
        <w:rPr>
          <w:rFonts w:cs="Arial"/>
          <w:szCs w:val="22"/>
        </w:rPr>
      </w:pPr>
    </w:p>
    <w:p w14:paraId="5508EA73" w14:textId="77777777" w:rsidR="00A34D39" w:rsidRPr="00A34D39" w:rsidRDefault="00A34D39" w:rsidP="00A34D39">
      <w:pPr>
        <w:jc w:val="both"/>
        <w:rPr>
          <w:rFonts w:cs="Arial"/>
          <w:szCs w:val="22"/>
        </w:rPr>
      </w:pPr>
      <w:r w:rsidRPr="00A34D39">
        <w:rPr>
          <w:rFonts w:cs="Arial"/>
          <w:b/>
          <w:szCs w:val="22"/>
        </w:rPr>
        <w:t>27.5.</w:t>
      </w:r>
      <w:r w:rsidRPr="00A34D39">
        <w:rPr>
          <w:rFonts w:cs="Arial"/>
          <w:szCs w:val="22"/>
        </w:rPr>
        <w:t xml:space="preserve"> L’empresa contractista resta obligada a assistir a una reunió prèvia a l’inici de la prestació del servei amb l’òrgan de contractació, per iniciar la coordinació d’activitats empresarials en el cas que l’objecte del contracte s’hagi d’executar en dependències d’aquest òrgan de contractació.</w:t>
      </w:r>
    </w:p>
    <w:p w14:paraId="52171392" w14:textId="77777777" w:rsidR="00A34D39" w:rsidRPr="00A34D39" w:rsidRDefault="00A34D39" w:rsidP="00A34D39">
      <w:pPr>
        <w:contextualSpacing/>
        <w:jc w:val="both"/>
        <w:rPr>
          <w:rFonts w:cs="Arial"/>
          <w:szCs w:val="22"/>
        </w:rPr>
      </w:pPr>
    </w:p>
    <w:p w14:paraId="5A56A10D" w14:textId="77777777" w:rsidR="00A34D39" w:rsidRPr="00A34D39" w:rsidRDefault="00A34D39" w:rsidP="00A34D39">
      <w:pPr>
        <w:contextualSpacing/>
        <w:jc w:val="both"/>
        <w:rPr>
          <w:rFonts w:cs="Arial"/>
          <w:szCs w:val="22"/>
        </w:rPr>
      </w:pPr>
      <w:r w:rsidRPr="00A34D39">
        <w:rPr>
          <w:rFonts w:cs="Arial"/>
          <w:b/>
          <w:szCs w:val="22"/>
        </w:rPr>
        <w:t>27.6.</w:t>
      </w:r>
      <w:r w:rsidRPr="00A34D39">
        <w:rPr>
          <w:rFonts w:cs="Arial"/>
          <w:szCs w:val="22"/>
        </w:rPr>
        <w:t xml:space="preserve"> L’empresa contractista ha de complir l’obligació de contractar, si s’escau, el 2% de treballadors amb discapacitat o adoptar les mesures alternatives legalment previstes. </w:t>
      </w:r>
    </w:p>
    <w:p w14:paraId="486D67D5" w14:textId="77777777" w:rsidR="00A34D39" w:rsidRPr="00A34D39" w:rsidRDefault="00A34D39" w:rsidP="00A34D39">
      <w:pPr>
        <w:contextualSpacing/>
        <w:jc w:val="both"/>
        <w:rPr>
          <w:rFonts w:cs="Arial"/>
          <w:szCs w:val="22"/>
        </w:rPr>
      </w:pPr>
    </w:p>
    <w:p w14:paraId="283536BD" w14:textId="77777777" w:rsidR="00A34D39" w:rsidRPr="00A34D39" w:rsidRDefault="00A34D39" w:rsidP="00A34D39">
      <w:pPr>
        <w:contextualSpacing/>
        <w:jc w:val="both"/>
        <w:rPr>
          <w:rFonts w:cs="Arial"/>
          <w:szCs w:val="22"/>
        </w:rPr>
      </w:pPr>
      <w:r w:rsidRPr="00A34D39">
        <w:rPr>
          <w:rFonts w:cs="Arial"/>
          <w:b/>
          <w:szCs w:val="22"/>
        </w:rPr>
        <w:t>27.7.</w:t>
      </w:r>
      <w:r w:rsidRPr="00A34D39">
        <w:rPr>
          <w:rFonts w:cs="Arial"/>
          <w:szCs w:val="22"/>
        </w:rPr>
        <w:t xml:space="preserve"> L’empresa contractista ha d’adoptar mesures per prevenir, controlar i eradicar l’assetjament sexual, així com l’assetjament per raó de sexe. </w:t>
      </w:r>
    </w:p>
    <w:p w14:paraId="1C81BAC4" w14:textId="77777777" w:rsidR="00A34D39" w:rsidRPr="00A34D39" w:rsidRDefault="00A34D39" w:rsidP="00A34D39">
      <w:pPr>
        <w:tabs>
          <w:tab w:val="left" w:pos="360"/>
        </w:tabs>
        <w:jc w:val="both"/>
        <w:rPr>
          <w:rFonts w:cs="Arial"/>
          <w:szCs w:val="22"/>
        </w:rPr>
      </w:pPr>
    </w:p>
    <w:p w14:paraId="37E6BD55" w14:textId="77777777" w:rsidR="00A34D39" w:rsidRPr="00A34D39" w:rsidRDefault="00A34D39" w:rsidP="00A34D39">
      <w:pPr>
        <w:tabs>
          <w:tab w:val="left" w:pos="360"/>
        </w:tabs>
        <w:jc w:val="both"/>
        <w:rPr>
          <w:rFonts w:cs="Arial"/>
          <w:szCs w:val="22"/>
        </w:rPr>
      </w:pPr>
      <w:r w:rsidRPr="00A34D39">
        <w:rPr>
          <w:rFonts w:cs="Arial"/>
          <w:b/>
          <w:szCs w:val="22"/>
        </w:rPr>
        <w:t>27.8.</w:t>
      </w:r>
      <w:r w:rsidRPr="00A34D39">
        <w:rPr>
          <w:rFonts w:cs="Arial"/>
          <w:szCs w:val="22"/>
        </w:rPr>
        <w:t xml:space="preserve"> En cas que l’empresa contractista hagi d’aportar nou personal a l’execució del contracte, ha acreditar la seva alta i afiliació a la Seguretat Social, mitjançant la presentació dels TC2 corresponents. </w:t>
      </w:r>
    </w:p>
    <w:p w14:paraId="29FA2E56" w14:textId="77777777" w:rsidR="00A34D39" w:rsidRPr="00A34D39" w:rsidRDefault="00A34D39" w:rsidP="00A34D39">
      <w:pPr>
        <w:contextualSpacing/>
        <w:jc w:val="both"/>
        <w:rPr>
          <w:rFonts w:cs="Arial"/>
          <w:szCs w:val="22"/>
          <w:highlight w:val="yellow"/>
        </w:rPr>
      </w:pPr>
    </w:p>
    <w:p w14:paraId="7DD06584" w14:textId="77777777" w:rsidR="00A34D39" w:rsidRPr="00A34D39" w:rsidRDefault="00A34D39" w:rsidP="00A34D39">
      <w:pPr>
        <w:contextualSpacing/>
        <w:jc w:val="both"/>
        <w:rPr>
          <w:rFonts w:cs="Arial"/>
          <w:szCs w:val="22"/>
        </w:rPr>
      </w:pPr>
      <w:r w:rsidRPr="00A34D39">
        <w:rPr>
          <w:rFonts w:cs="Arial"/>
          <w:b/>
          <w:szCs w:val="22"/>
        </w:rPr>
        <w:t>27.9.</w:t>
      </w:r>
      <w:r w:rsidRPr="00A34D39">
        <w:rPr>
          <w:rFonts w:cs="Arial"/>
          <w:szCs w:val="22"/>
        </w:rPr>
        <w:t xml:space="preserve"> Les noves contractacions de personal que l’empresa contractista hagi de fer amb motiu d’aquest contracte, s’efectuaran preferentment entre persones que es trobin en situació legal d’atur conforme al que preveu l’article 267 del Text refós de la Llei general de la Seguretat Social, aprovat pel Reial decret legislatiu 8/2015, de 30 d’octubre, i, quan sigui possible, entre col·lectius amb particulars dificultats d’inserció en el mercat laboral definits en la Llei 27/2002, de 20 de desembre, sobre mesures legislatives per regular les empreses d’inserció sociolaboral, o persones que disposin del certificat de discapacitat.</w:t>
      </w:r>
    </w:p>
    <w:p w14:paraId="3ED375B6" w14:textId="77777777" w:rsidR="00A34D39" w:rsidRPr="00A34D39" w:rsidRDefault="00A34D39" w:rsidP="00A34D39">
      <w:pPr>
        <w:contextualSpacing/>
        <w:jc w:val="both"/>
        <w:rPr>
          <w:rFonts w:cs="Arial"/>
          <w:szCs w:val="22"/>
          <w:highlight w:val="yellow"/>
        </w:rPr>
      </w:pPr>
    </w:p>
    <w:p w14:paraId="51578B3A" w14:textId="63AE49E1" w:rsidR="00A34D39" w:rsidRDefault="00A34D39" w:rsidP="00A34D39">
      <w:pPr>
        <w:contextualSpacing/>
        <w:jc w:val="both"/>
        <w:rPr>
          <w:rFonts w:cs="Arial"/>
          <w:szCs w:val="22"/>
        </w:rPr>
      </w:pPr>
      <w:r w:rsidRPr="00A34D39">
        <w:rPr>
          <w:rFonts w:cs="Arial"/>
          <w:b/>
          <w:szCs w:val="22"/>
        </w:rPr>
        <w:t>27.10.</w:t>
      </w:r>
      <w:r w:rsidRPr="00A34D39">
        <w:rPr>
          <w:rFonts w:cs="Arial"/>
          <w:szCs w:val="22"/>
        </w:rPr>
        <w:t xml:space="preserve"> L’empresa contractista ha d’establir mesures que afavoreixin la conciliació de la vida personal i/o familiar de les persones treballadores adscrites a l’execució d’aquest contracte.</w:t>
      </w:r>
    </w:p>
    <w:p w14:paraId="3055165B" w14:textId="071943BD" w:rsidR="00FF00D1" w:rsidRDefault="00FF00D1" w:rsidP="00A34D39">
      <w:pPr>
        <w:contextualSpacing/>
        <w:jc w:val="both"/>
        <w:rPr>
          <w:rFonts w:cs="Arial"/>
          <w:szCs w:val="22"/>
        </w:rPr>
      </w:pPr>
    </w:p>
    <w:p w14:paraId="5BC7BF0C" w14:textId="50087D31" w:rsidR="00FF00D1" w:rsidRPr="00FF00D1" w:rsidRDefault="00FF00D1" w:rsidP="00FF00D1">
      <w:pPr>
        <w:contextualSpacing/>
        <w:jc w:val="both"/>
        <w:rPr>
          <w:rFonts w:cs="Arial"/>
          <w:szCs w:val="22"/>
        </w:rPr>
      </w:pPr>
      <w:r w:rsidRPr="00FF00D1">
        <w:rPr>
          <w:rFonts w:cs="Arial"/>
          <w:b/>
          <w:szCs w:val="22"/>
        </w:rPr>
        <w:t>27.11.</w:t>
      </w:r>
      <w:r w:rsidRPr="00FF00D1">
        <w:rPr>
          <w:rFonts w:cs="Arial"/>
          <w:szCs w:val="22"/>
        </w:rPr>
        <w:t xml:space="preserve"> Si l’empresa subcontracta part de la prestació, ha d’exigir a les empreses </w:t>
      </w:r>
      <w:proofErr w:type="spellStart"/>
      <w:r w:rsidRPr="00FF00D1">
        <w:rPr>
          <w:rFonts w:cs="Arial"/>
          <w:szCs w:val="22"/>
        </w:rPr>
        <w:t>subcontractistes</w:t>
      </w:r>
      <w:proofErr w:type="spellEnd"/>
      <w:r w:rsidRPr="00FF00D1">
        <w:rPr>
          <w:rFonts w:cs="Arial"/>
          <w:szCs w:val="22"/>
        </w:rPr>
        <w:t xml:space="preserve"> els justificants del compliment de les seves obligacions laborals i lliurar-los al Departament. </w:t>
      </w:r>
    </w:p>
    <w:p w14:paraId="18F91D48" w14:textId="77777777" w:rsidR="00FF00D1" w:rsidRPr="00FF00D1" w:rsidRDefault="00FF00D1" w:rsidP="00FF00D1">
      <w:pPr>
        <w:contextualSpacing/>
        <w:jc w:val="both"/>
        <w:rPr>
          <w:rFonts w:cs="Arial"/>
          <w:szCs w:val="22"/>
        </w:rPr>
      </w:pPr>
    </w:p>
    <w:p w14:paraId="27E5188B" w14:textId="025543C7" w:rsidR="00FF00D1" w:rsidRPr="00FF00D1" w:rsidRDefault="00FF00D1" w:rsidP="00FF00D1">
      <w:pPr>
        <w:contextualSpacing/>
        <w:jc w:val="both"/>
        <w:rPr>
          <w:rFonts w:cs="Arial"/>
          <w:szCs w:val="22"/>
        </w:rPr>
      </w:pPr>
      <w:r w:rsidRPr="00FF00D1">
        <w:rPr>
          <w:rFonts w:cs="Arial"/>
          <w:b/>
          <w:szCs w:val="22"/>
        </w:rPr>
        <w:t>27.12.</w:t>
      </w:r>
      <w:r w:rsidRPr="00FF00D1">
        <w:rPr>
          <w:rFonts w:cs="Arial"/>
          <w:szCs w:val="22"/>
        </w:rPr>
        <w:t xml:space="preserve"> L’empresa contractista i, si escauen, les empreses </w:t>
      </w:r>
      <w:proofErr w:type="spellStart"/>
      <w:r w:rsidRPr="00FF00D1">
        <w:rPr>
          <w:rFonts w:cs="Arial"/>
          <w:szCs w:val="22"/>
        </w:rPr>
        <w:t>subcontractistes</w:t>
      </w:r>
      <w:proofErr w:type="spellEnd"/>
      <w:r w:rsidRPr="00FF00D1">
        <w:rPr>
          <w:rFonts w:cs="Arial"/>
          <w:szCs w:val="22"/>
        </w:rPr>
        <w:t xml:space="preserve"> han d’establir mesures que afavoreixin la conciliació de la vida personal i/o familiar de les persones treballadores adscrites a l’execució d’aquest contracte.</w:t>
      </w:r>
    </w:p>
    <w:p w14:paraId="6F4855DE" w14:textId="77777777" w:rsidR="00FF00D1" w:rsidRPr="00A34D39" w:rsidRDefault="00FF00D1" w:rsidP="00A34D39">
      <w:pPr>
        <w:contextualSpacing/>
        <w:jc w:val="both"/>
        <w:rPr>
          <w:rFonts w:cs="Arial"/>
          <w:szCs w:val="22"/>
        </w:rPr>
      </w:pPr>
    </w:p>
    <w:p w14:paraId="597DD9F2" w14:textId="28049030" w:rsidR="00A34D39" w:rsidRPr="00A34D39" w:rsidRDefault="00A34D39" w:rsidP="00A34D39">
      <w:pPr>
        <w:contextualSpacing/>
        <w:jc w:val="both"/>
        <w:rPr>
          <w:rFonts w:cs="Arial"/>
          <w:szCs w:val="22"/>
        </w:rPr>
      </w:pPr>
      <w:r w:rsidRPr="00A34D39">
        <w:rPr>
          <w:rFonts w:cs="Arial"/>
          <w:b/>
          <w:szCs w:val="22"/>
        </w:rPr>
        <w:lastRenderedPageBreak/>
        <w:t>27.1</w:t>
      </w:r>
      <w:r w:rsidR="00FF00D1">
        <w:rPr>
          <w:rFonts w:cs="Arial"/>
          <w:b/>
          <w:szCs w:val="22"/>
        </w:rPr>
        <w:t>3</w:t>
      </w:r>
      <w:r w:rsidRPr="00A34D39">
        <w:rPr>
          <w:rFonts w:cs="Arial"/>
          <w:b/>
          <w:szCs w:val="22"/>
        </w:rPr>
        <w:t>.</w:t>
      </w:r>
      <w:r w:rsidRPr="00A34D39">
        <w:rPr>
          <w:rFonts w:cs="Arial"/>
          <w:szCs w:val="22"/>
        </w:rPr>
        <w:t xml:space="preserve"> L’empresa contractista ha d’organitzar accions de formació professional en el lloc de treball que millorin l’ocupació i l’adaptabilitat de les persones, així com les seves capacitats i la seva qualificació.</w:t>
      </w:r>
    </w:p>
    <w:p w14:paraId="4C1EED95" w14:textId="77777777" w:rsidR="00A34D39" w:rsidRPr="00A34D39" w:rsidRDefault="00A34D39" w:rsidP="00A34D39">
      <w:pPr>
        <w:contextualSpacing/>
        <w:jc w:val="both"/>
        <w:rPr>
          <w:rFonts w:cs="Arial"/>
          <w:szCs w:val="22"/>
        </w:rPr>
      </w:pPr>
    </w:p>
    <w:p w14:paraId="598D50B5" w14:textId="55BB3FAB" w:rsidR="00A34D39" w:rsidRPr="00A34D39" w:rsidRDefault="00A34D39" w:rsidP="00A34D39">
      <w:pPr>
        <w:contextualSpacing/>
        <w:jc w:val="both"/>
        <w:rPr>
          <w:rFonts w:cs="Arial"/>
          <w:szCs w:val="22"/>
        </w:rPr>
      </w:pPr>
      <w:r w:rsidRPr="00A34D39">
        <w:rPr>
          <w:rFonts w:cs="Arial"/>
          <w:b/>
          <w:szCs w:val="22"/>
        </w:rPr>
        <w:t>27.1</w:t>
      </w:r>
      <w:r w:rsidR="00FF00D1">
        <w:rPr>
          <w:rFonts w:cs="Arial"/>
          <w:b/>
          <w:szCs w:val="22"/>
        </w:rPr>
        <w:t>4</w:t>
      </w:r>
      <w:r w:rsidRPr="00A34D39">
        <w:rPr>
          <w:rFonts w:cs="Arial"/>
          <w:b/>
          <w:szCs w:val="22"/>
        </w:rPr>
        <w:t>.</w:t>
      </w:r>
      <w:r w:rsidRPr="00A34D39">
        <w:rPr>
          <w:rFonts w:cs="Arial"/>
          <w:szCs w:val="22"/>
        </w:rPr>
        <w:t xml:space="preserve"> L’empresa contractista resta obligada al compliment del principi d’igualtat d’oportunitat de les persones amb discapacitat, evitant discriminacions, directes o indirectes, per raó de discapacitat, en la seva activitat.</w:t>
      </w:r>
    </w:p>
    <w:p w14:paraId="1D5E18F5" w14:textId="77777777" w:rsidR="00120C39" w:rsidRDefault="00120C39" w:rsidP="00120C39">
      <w:pPr>
        <w:contextualSpacing/>
        <w:jc w:val="both"/>
        <w:rPr>
          <w:rFonts w:cs="Arial"/>
          <w:szCs w:val="22"/>
        </w:rPr>
      </w:pPr>
    </w:p>
    <w:p w14:paraId="3DF02361" w14:textId="77777777" w:rsidR="001D7EC4" w:rsidRPr="00271D38" w:rsidRDefault="001D7EC4" w:rsidP="00120C39">
      <w:pPr>
        <w:contextualSpacing/>
        <w:jc w:val="both"/>
        <w:rPr>
          <w:rFonts w:cs="Arial"/>
          <w:szCs w:val="22"/>
        </w:rPr>
      </w:pPr>
    </w:p>
    <w:p w14:paraId="408A18CE" w14:textId="77777777" w:rsidR="00120C39" w:rsidRPr="00FA7995" w:rsidRDefault="00C63811" w:rsidP="00120C39">
      <w:pPr>
        <w:jc w:val="both"/>
        <w:rPr>
          <w:rFonts w:cs="Arial"/>
          <w:b/>
          <w:szCs w:val="22"/>
        </w:rPr>
      </w:pPr>
      <w:r w:rsidRPr="001D2323">
        <w:rPr>
          <w:rFonts w:cs="Arial"/>
          <w:b/>
          <w:szCs w:val="22"/>
        </w:rPr>
        <w:t>Vint-i-</w:t>
      </w:r>
      <w:r>
        <w:rPr>
          <w:rFonts w:cs="Arial"/>
          <w:b/>
          <w:szCs w:val="22"/>
        </w:rPr>
        <w:t>vuitena</w:t>
      </w:r>
      <w:r w:rsidRPr="00FA7995">
        <w:rPr>
          <w:rFonts w:cs="Arial"/>
          <w:b/>
          <w:szCs w:val="22"/>
        </w:rPr>
        <w:t xml:space="preserve">. </w:t>
      </w:r>
      <w:r w:rsidR="00120C39" w:rsidRPr="00FA7995">
        <w:rPr>
          <w:rFonts w:cs="Arial"/>
          <w:b/>
          <w:szCs w:val="22"/>
        </w:rPr>
        <w:t>Prerrogatives de l’</w:t>
      </w:r>
      <w:r w:rsidR="00582972">
        <w:rPr>
          <w:rFonts w:cs="Arial"/>
          <w:b/>
          <w:szCs w:val="22"/>
        </w:rPr>
        <w:t>ACCD</w:t>
      </w:r>
    </w:p>
    <w:p w14:paraId="0CE66524" w14:textId="77777777" w:rsidR="00120C39" w:rsidRPr="00FA7995" w:rsidRDefault="00120C39" w:rsidP="00120C39">
      <w:pPr>
        <w:jc w:val="both"/>
        <w:rPr>
          <w:rFonts w:cs="Arial"/>
          <w:szCs w:val="22"/>
          <w:u w:val="single"/>
        </w:rPr>
      </w:pPr>
    </w:p>
    <w:p w14:paraId="7DC2C26F" w14:textId="77777777" w:rsidR="00120C39" w:rsidRPr="00FA7995" w:rsidRDefault="00120C39" w:rsidP="00120C39">
      <w:pPr>
        <w:jc w:val="both"/>
        <w:rPr>
          <w:rFonts w:cs="Arial"/>
          <w:szCs w:val="22"/>
        </w:rPr>
      </w:pPr>
      <w:r w:rsidRPr="00FA7995">
        <w:rPr>
          <w:rFonts w:cs="Arial"/>
          <w:szCs w:val="22"/>
        </w:rPr>
        <w:t xml:space="preserve">Dins dels límits i amb subjecció als requisits i efectes assenyalats en la LCSP, l’òrgan de contractació </w:t>
      </w:r>
      <w:r>
        <w:rPr>
          <w:rFonts w:cs="Arial"/>
          <w:szCs w:val="22"/>
        </w:rPr>
        <w:t>té</w:t>
      </w:r>
      <w:r w:rsidRPr="00FA7995">
        <w:rPr>
          <w:rFonts w:cs="Arial"/>
          <w:szCs w:val="22"/>
        </w:rPr>
        <w:t xml:space="preserve">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33AA0A8B" w14:textId="77777777" w:rsidR="00120C39" w:rsidRPr="00FA7995" w:rsidRDefault="00120C39" w:rsidP="00120C39">
      <w:pPr>
        <w:jc w:val="both"/>
        <w:rPr>
          <w:rFonts w:cs="Arial"/>
          <w:szCs w:val="22"/>
        </w:rPr>
      </w:pPr>
    </w:p>
    <w:p w14:paraId="1D6357D5" w14:textId="77777777" w:rsidR="00120C39" w:rsidRPr="00FA7995" w:rsidRDefault="00120C39" w:rsidP="00120C39">
      <w:pPr>
        <w:jc w:val="both"/>
        <w:rPr>
          <w:rFonts w:cs="Arial"/>
          <w:szCs w:val="22"/>
        </w:rPr>
      </w:pPr>
      <w:r w:rsidRPr="00FA7995">
        <w:rPr>
          <w:rFonts w:cs="Arial"/>
          <w:szCs w:val="22"/>
        </w:rPr>
        <w:t xml:space="preserve">Així mateix, l’òrgan de contractació té les facultats d’inspecció de les activitats desenvolupades per l’empresa contractista durant l’execució del contracte, en els termes i amb els límits que estableix la LCSP. </w:t>
      </w:r>
    </w:p>
    <w:p w14:paraId="072D37FC" w14:textId="77777777" w:rsidR="00120C39" w:rsidRPr="00FA7995" w:rsidRDefault="00120C39" w:rsidP="00120C39">
      <w:pPr>
        <w:jc w:val="both"/>
        <w:rPr>
          <w:rFonts w:cs="Arial"/>
          <w:szCs w:val="22"/>
        </w:rPr>
      </w:pPr>
    </w:p>
    <w:p w14:paraId="6CC97B76" w14:textId="77777777" w:rsidR="00120C39" w:rsidRPr="00FA7995" w:rsidRDefault="00AE360A" w:rsidP="00120C39">
      <w:pPr>
        <w:jc w:val="both"/>
        <w:rPr>
          <w:rFonts w:cs="Arial"/>
          <w:szCs w:val="22"/>
        </w:rPr>
      </w:pPr>
      <w:r>
        <w:rPr>
          <w:rFonts w:cs="Arial"/>
          <w:szCs w:val="22"/>
        </w:rPr>
        <w:t>Les resolucions</w:t>
      </w:r>
      <w:r w:rsidR="00120C39" w:rsidRPr="00FA7995">
        <w:rPr>
          <w:rFonts w:cs="Arial"/>
          <w:szCs w:val="22"/>
        </w:rPr>
        <w:t xml:space="preserve"> que adopti l’òrgan de contractació en l’exercici de les prerrogatives esmentades exhaureixen la via administrativa i són immediatament executius.</w:t>
      </w:r>
    </w:p>
    <w:p w14:paraId="0892518F" w14:textId="77777777" w:rsidR="00120C39" w:rsidRPr="00FA7995" w:rsidRDefault="00120C39" w:rsidP="00120C39">
      <w:pPr>
        <w:jc w:val="both"/>
        <w:rPr>
          <w:rFonts w:cs="Arial"/>
          <w:szCs w:val="22"/>
        </w:rPr>
      </w:pPr>
    </w:p>
    <w:p w14:paraId="704F9FCE" w14:textId="77777777" w:rsidR="00120C39" w:rsidRPr="00FA7995" w:rsidRDefault="00120C39" w:rsidP="00120C39">
      <w:pPr>
        <w:jc w:val="both"/>
        <w:rPr>
          <w:rFonts w:cs="Arial"/>
          <w:szCs w:val="22"/>
        </w:rPr>
      </w:pPr>
      <w:r w:rsidRPr="00FA7995">
        <w:rPr>
          <w:rFonts w:cs="Arial"/>
          <w:szCs w:val="22"/>
        </w:rPr>
        <w:t>L’exercici de les prerrogatives de l’A</w:t>
      </w:r>
      <w:r>
        <w:rPr>
          <w:rFonts w:cs="Arial"/>
          <w:szCs w:val="22"/>
        </w:rPr>
        <w:t>CCD</w:t>
      </w:r>
      <w:r w:rsidRPr="00FA7995">
        <w:rPr>
          <w:rFonts w:cs="Arial"/>
          <w:szCs w:val="22"/>
        </w:rPr>
        <w:t xml:space="preserve"> es durà a terme mitjançant el procediment establert en l’article 191 de la LCSP.</w:t>
      </w:r>
    </w:p>
    <w:p w14:paraId="39B29F44" w14:textId="77777777" w:rsidR="00053DAF" w:rsidRDefault="00053DAF" w:rsidP="00FA7995">
      <w:pPr>
        <w:jc w:val="both"/>
        <w:rPr>
          <w:rFonts w:cs="Arial"/>
          <w:szCs w:val="22"/>
        </w:rPr>
      </w:pPr>
    </w:p>
    <w:p w14:paraId="1494D03E" w14:textId="77777777" w:rsidR="001D7EC4" w:rsidRPr="00FA7995" w:rsidRDefault="001D7EC4" w:rsidP="00FA7995">
      <w:pPr>
        <w:jc w:val="both"/>
        <w:rPr>
          <w:rFonts w:cs="Arial"/>
          <w:szCs w:val="22"/>
        </w:rPr>
      </w:pPr>
    </w:p>
    <w:p w14:paraId="2C059A84" w14:textId="77777777" w:rsidR="00120C39" w:rsidRPr="00FA7995" w:rsidRDefault="00C63811" w:rsidP="00120C39">
      <w:pPr>
        <w:jc w:val="both"/>
        <w:rPr>
          <w:rFonts w:cs="Arial"/>
          <w:b/>
          <w:szCs w:val="22"/>
        </w:rPr>
      </w:pPr>
      <w:r w:rsidRPr="001D2323">
        <w:rPr>
          <w:rFonts w:cs="Arial"/>
          <w:b/>
          <w:szCs w:val="22"/>
        </w:rPr>
        <w:t>Vint-i-</w:t>
      </w:r>
      <w:r>
        <w:rPr>
          <w:rFonts w:cs="Arial"/>
          <w:b/>
          <w:szCs w:val="22"/>
        </w:rPr>
        <w:t>novena</w:t>
      </w:r>
      <w:r w:rsidRPr="00FA7995">
        <w:rPr>
          <w:rFonts w:cs="Arial"/>
          <w:b/>
          <w:szCs w:val="22"/>
        </w:rPr>
        <w:t xml:space="preserve">. </w:t>
      </w:r>
      <w:r w:rsidR="00120C39" w:rsidRPr="00FA7995">
        <w:rPr>
          <w:rFonts w:cs="Arial"/>
          <w:b/>
          <w:szCs w:val="22"/>
        </w:rPr>
        <w:t xml:space="preserve">Modificació del contracte </w:t>
      </w:r>
    </w:p>
    <w:p w14:paraId="6E057212" w14:textId="77777777" w:rsidR="00120C39" w:rsidRDefault="00120C39" w:rsidP="00120C39">
      <w:pPr>
        <w:jc w:val="both"/>
        <w:rPr>
          <w:rFonts w:cs="Arial"/>
          <w:szCs w:val="22"/>
          <w:u w:val="single"/>
        </w:rPr>
      </w:pPr>
    </w:p>
    <w:p w14:paraId="61F61E9D" w14:textId="77777777" w:rsidR="00120C39" w:rsidRPr="00ED477C" w:rsidRDefault="00C63811" w:rsidP="00120C39">
      <w:pPr>
        <w:jc w:val="both"/>
        <w:rPr>
          <w:rFonts w:cs="Arial"/>
          <w:szCs w:val="22"/>
        </w:rPr>
      </w:pPr>
      <w:r>
        <w:rPr>
          <w:rFonts w:cs="Arial"/>
          <w:b/>
          <w:szCs w:val="22"/>
        </w:rPr>
        <w:t>29</w:t>
      </w:r>
      <w:r w:rsidR="00120C39" w:rsidRPr="0050167D">
        <w:rPr>
          <w:rFonts w:cs="Arial"/>
          <w:b/>
          <w:szCs w:val="22"/>
        </w:rPr>
        <w:t>.1.</w:t>
      </w:r>
      <w:r w:rsidR="00120C39" w:rsidRPr="00ED477C">
        <w:rPr>
          <w:rFonts w:cs="Arial"/>
          <w:szCs w:val="22"/>
        </w:rPr>
        <w:t xml:space="preserve"> El contracte només es pot modificar per raons d’interès públic, en els casos i en la forma que s’especifiquen en aquesta clàusula i de conformitat amb el que es preveu en els articles 203 a 207 de la LCSP.</w:t>
      </w:r>
    </w:p>
    <w:p w14:paraId="3A015376" w14:textId="77777777" w:rsidR="00120C39" w:rsidRPr="00ED477C" w:rsidRDefault="00120C39" w:rsidP="00120C39">
      <w:pPr>
        <w:jc w:val="both"/>
        <w:rPr>
          <w:rFonts w:cs="Arial"/>
          <w:szCs w:val="22"/>
        </w:rPr>
      </w:pPr>
    </w:p>
    <w:p w14:paraId="0FF2FAAA" w14:textId="3A5B7885" w:rsidR="00120C39" w:rsidRDefault="00C63811" w:rsidP="00BC67DD">
      <w:pPr>
        <w:jc w:val="both"/>
        <w:rPr>
          <w:rFonts w:cs="Arial"/>
          <w:szCs w:val="22"/>
        </w:rPr>
      </w:pPr>
      <w:r>
        <w:rPr>
          <w:rFonts w:cs="Arial"/>
          <w:b/>
          <w:szCs w:val="22"/>
        </w:rPr>
        <w:t>29</w:t>
      </w:r>
      <w:r w:rsidR="00120C39" w:rsidRPr="0050167D">
        <w:rPr>
          <w:rFonts w:cs="Arial"/>
          <w:b/>
          <w:szCs w:val="22"/>
        </w:rPr>
        <w:t>.2</w:t>
      </w:r>
      <w:r w:rsidR="0050167D" w:rsidRPr="0050167D">
        <w:rPr>
          <w:rFonts w:cs="Arial"/>
          <w:b/>
          <w:szCs w:val="22"/>
        </w:rPr>
        <w:t>.</w:t>
      </w:r>
      <w:r w:rsidR="00120C39" w:rsidRPr="00ED477C">
        <w:rPr>
          <w:rFonts w:cs="Arial"/>
          <w:szCs w:val="22"/>
        </w:rPr>
        <w:t xml:space="preserve"> </w:t>
      </w:r>
      <w:r w:rsidR="00120C39" w:rsidRPr="00ED477C">
        <w:rPr>
          <w:rFonts w:cs="Arial"/>
          <w:szCs w:val="22"/>
          <w:u w:val="single"/>
        </w:rPr>
        <w:t>Modificacions previstes</w:t>
      </w:r>
      <w:r w:rsidR="00BC67DD">
        <w:rPr>
          <w:rFonts w:cs="Arial"/>
          <w:szCs w:val="22"/>
          <w:u w:val="single"/>
        </w:rPr>
        <w:t>: No.</w:t>
      </w:r>
    </w:p>
    <w:p w14:paraId="77870E11" w14:textId="77777777" w:rsidR="00120C39" w:rsidRPr="00ED477C" w:rsidRDefault="00120C39" w:rsidP="00120C39">
      <w:pPr>
        <w:jc w:val="both"/>
        <w:rPr>
          <w:rFonts w:cs="Arial"/>
          <w:szCs w:val="22"/>
        </w:rPr>
      </w:pPr>
    </w:p>
    <w:p w14:paraId="133398DE" w14:textId="77777777" w:rsidR="00120C39" w:rsidRDefault="00C63811" w:rsidP="00120C39">
      <w:pPr>
        <w:jc w:val="both"/>
        <w:rPr>
          <w:rFonts w:cs="Arial"/>
          <w:szCs w:val="22"/>
        </w:rPr>
      </w:pPr>
      <w:r>
        <w:rPr>
          <w:rFonts w:cs="Arial"/>
          <w:b/>
          <w:szCs w:val="22"/>
        </w:rPr>
        <w:t>29</w:t>
      </w:r>
      <w:r w:rsidR="00120C39" w:rsidRPr="0050167D">
        <w:rPr>
          <w:rFonts w:cs="Arial"/>
          <w:b/>
          <w:szCs w:val="22"/>
        </w:rPr>
        <w:t>.3</w:t>
      </w:r>
      <w:r w:rsidR="0050167D" w:rsidRPr="0050167D">
        <w:rPr>
          <w:rFonts w:cs="Arial"/>
          <w:b/>
          <w:szCs w:val="22"/>
        </w:rPr>
        <w:t>.</w:t>
      </w:r>
      <w:r w:rsidR="00120C39" w:rsidRPr="00ED477C">
        <w:rPr>
          <w:rFonts w:cs="Arial"/>
          <w:szCs w:val="22"/>
        </w:rPr>
        <w:t xml:space="preserve"> </w:t>
      </w:r>
      <w:r w:rsidR="00120C39" w:rsidRPr="00ED477C">
        <w:rPr>
          <w:rFonts w:cs="Arial"/>
          <w:szCs w:val="22"/>
          <w:u w:val="single"/>
        </w:rPr>
        <w:t>Modificacions no previstes</w:t>
      </w:r>
      <w:r w:rsidR="00120C39" w:rsidRPr="00ED477C">
        <w:rPr>
          <w:rFonts w:cs="Arial"/>
          <w:szCs w:val="22"/>
        </w:rPr>
        <w:t>: el contracte es podrà modificar per l’òrgan de contractació per raons d’interès públic en els</w:t>
      </w:r>
      <w:r w:rsidR="00120C39">
        <w:rPr>
          <w:rFonts w:cs="Arial"/>
          <w:szCs w:val="22"/>
        </w:rPr>
        <w:t xml:space="preserve"> supòsits</w:t>
      </w:r>
      <w:r w:rsidR="00120C39" w:rsidRPr="00ED477C">
        <w:rPr>
          <w:rFonts w:cs="Arial"/>
          <w:szCs w:val="22"/>
        </w:rPr>
        <w:t xml:space="preserve"> i amb els límits previstos a l’article 205 de</w:t>
      </w:r>
      <w:r w:rsidR="00120C39">
        <w:rPr>
          <w:rFonts w:cs="Arial"/>
          <w:szCs w:val="22"/>
        </w:rPr>
        <w:t xml:space="preserve"> la LCSP</w:t>
      </w:r>
      <w:r w:rsidR="00120C39" w:rsidRPr="00ED477C">
        <w:rPr>
          <w:rFonts w:cs="Arial"/>
          <w:szCs w:val="22"/>
        </w:rPr>
        <w:t xml:space="preserve">. </w:t>
      </w:r>
    </w:p>
    <w:p w14:paraId="3D7C2556" w14:textId="77777777" w:rsidR="00120C39" w:rsidRDefault="00120C39" w:rsidP="00120C39">
      <w:pPr>
        <w:jc w:val="both"/>
        <w:rPr>
          <w:rFonts w:cs="Arial"/>
          <w:szCs w:val="22"/>
        </w:rPr>
      </w:pPr>
    </w:p>
    <w:p w14:paraId="5EB11FEB" w14:textId="77777777" w:rsidR="00120C39" w:rsidRDefault="00120C39" w:rsidP="00120C39">
      <w:pPr>
        <w:jc w:val="both"/>
        <w:rPr>
          <w:rFonts w:cs="Arial"/>
          <w:szCs w:val="22"/>
        </w:rPr>
      </w:pPr>
      <w:r w:rsidRPr="00ED477C">
        <w:rPr>
          <w:rFonts w:cs="Arial"/>
          <w:szCs w:val="22"/>
        </w:rPr>
        <w:t xml:space="preserve">En aquests supòsits, les modificacions </w:t>
      </w:r>
      <w:r>
        <w:rPr>
          <w:rFonts w:cs="Arial"/>
          <w:szCs w:val="22"/>
        </w:rPr>
        <w:t xml:space="preserve">acordades per l’òrgan de contractació </w:t>
      </w:r>
      <w:r w:rsidRPr="00ED477C">
        <w:rPr>
          <w:rFonts w:cs="Arial"/>
          <w:szCs w:val="22"/>
        </w:rPr>
        <w:t xml:space="preserve">són obligatòries per les empreses contractistes </w:t>
      </w:r>
      <w:r>
        <w:rPr>
          <w:rFonts w:cs="Arial"/>
          <w:szCs w:val="22"/>
        </w:rPr>
        <w:t>quan impliquin, aïlladament o conjunta, una alteració en la seva quantia que no excedeixi del vint per cent (20%) del preu inicial del contracte. Quan la modificació no resulti obligatòria per l’empresa contractista, la modificació només podrà ser acordada per l’òrgan de contractació prèvia conformitat per escrit d’aquesta empresa. En cas que l’empresa contractista no doni la seva conformitat, l’òrgan de contractació haurà de resoldre el contracte.</w:t>
      </w:r>
    </w:p>
    <w:p w14:paraId="4C2265BE" w14:textId="77777777" w:rsidR="00120C39" w:rsidRDefault="00120C39" w:rsidP="00120C39">
      <w:pPr>
        <w:jc w:val="both"/>
        <w:rPr>
          <w:rFonts w:cs="Arial"/>
          <w:szCs w:val="22"/>
        </w:rPr>
      </w:pPr>
    </w:p>
    <w:p w14:paraId="5EA60F06" w14:textId="77777777" w:rsidR="00120C39" w:rsidRDefault="00120C39" w:rsidP="00120C39">
      <w:pPr>
        <w:jc w:val="both"/>
        <w:rPr>
          <w:rFonts w:cs="Arial"/>
          <w:szCs w:val="22"/>
        </w:rPr>
      </w:pPr>
      <w:r>
        <w:rPr>
          <w:rFonts w:cs="Arial"/>
          <w:szCs w:val="22"/>
        </w:rPr>
        <w:t>El procediment per realitzar la modificació és l’establert en l’article 191 de la LCSP, amb les particularitats establertes en l’article 207</w:t>
      </w:r>
      <w:r w:rsidR="009964E8">
        <w:rPr>
          <w:rFonts w:cs="Arial"/>
          <w:szCs w:val="22"/>
        </w:rPr>
        <w:t>.3</w:t>
      </w:r>
      <w:r>
        <w:rPr>
          <w:rFonts w:cs="Arial"/>
          <w:szCs w:val="22"/>
        </w:rPr>
        <w:t xml:space="preserve"> de la LCSP.</w:t>
      </w:r>
    </w:p>
    <w:p w14:paraId="239B53B1" w14:textId="77777777" w:rsidR="00120C39" w:rsidRPr="00ED477C" w:rsidRDefault="00120C39" w:rsidP="00120C39">
      <w:pPr>
        <w:jc w:val="both"/>
        <w:rPr>
          <w:rFonts w:cs="Arial"/>
          <w:szCs w:val="22"/>
        </w:rPr>
      </w:pPr>
    </w:p>
    <w:p w14:paraId="18E6601B" w14:textId="77777777" w:rsidR="00120C39" w:rsidRDefault="00C63811" w:rsidP="00120C39">
      <w:pPr>
        <w:jc w:val="both"/>
        <w:rPr>
          <w:rFonts w:cs="Arial"/>
          <w:szCs w:val="22"/>
        </w:rPr>
      </w:pPr>
      <w:r>
        <w:rPr>
          <w:rFonts w:cs="Arial"/>
          <w:b/>
          <w:szCs w:val="22"/>
        </w:rPr>
        <w:t>29</w:t>
      </w:r>
      <w:r w:rsidR="00120C39" w:rsidRPr="0050167D">
        <w:rPr>
          <w:rFonts w:cs="Arial"/>
          <w:b/>
          <w:szCs w:val="22"/>
        </w:rPr>
        <w:t>.</w:t>
      </w:r>
      <w:r w:rsidR="009964E8" w:rsidRPr="0050167D">
        <w:rPr>
          <w:rFonts w:cs="Arial"/>
          <w:b/>
          <w:szCs w:val="22"/>
        </w:rPr>
        <w:t>4</w:t>
      </w:r>
      <w:r w:rsidR="00120C39" w:rsidRPr="0050167D">
        <w:rPr>
          <w:rFonts w:cs="Arial"/>
          <w:b/>
          <w:szCs w:val="22"/>
        </w:rPr>
        <w:t>.</w:t>
      </w:r>
      <w:r w:rsidR="00120C39" w:rsidRPr="00ED477C">
        <w:rPr>
          <w:rFonts w:cs="Arial"/>
          <w:szCs w:val="22"/>
        </w:rPr>
        <w:t xml:space="preserve"> Són causes específiques de modificació del contracte, d’acord amb l’article 203 de a LCSP, i s’han de tramitar com a tals, les següents:</w:t>
      </w:r>
    </w:p>
    <w:p w14:paraId="5901A521" w14:textId="77777777" w:rsidR="00CB0647" w:rsidRPr="00ED477C" w:rsidRDefault="00CB0647" w:rsidP="00120C39">
      <w:pPr>
        <w:jc w:val="both"/>
        <w:rPr>
          <w:rFonts w:cs="Arial"/>
          <w:szCs w:val="22"/>
        </w:rPr>
      </w:pPr>
    </w:p>
    <w:p w14:paraId="2F28BB1B" w14:textId="77777777" w:rsidR="00120C39" w:rsidRPr="00CB0647" w:rsidRDefault="00CB0647" w:rsidP="00CB0647">
      <w:pPr>
        <w:numPr>
          <w:ilvl w:val="0"/>
          <w:numId w:val="2"/>
        </w:numPr>
        <w:jc w:val="both"/>
        <w:rPr>
          <w:rFonts w:cs="Arial"/>
          <w:szCs w:val="22"/>
        </w:rPr>
      </w:pPr>
      <w:r w:rsidRPr="00ED477C">
        <w:rPr>
          <w:rFonts w:cs="Arial"/>
          <w:szCs w:val="22"/>
        </w:rPr>
        <w:lastRenderedPageBreak/>
        <w:t>La cessió del contracte.</w:t>
      </w:r>
    </w:p>
    <w:p w14:paraId="489EC5A9" w14:textId="77777777" w:rsidR="00120C39" w:rsidRPr="00ED477C" w:rsidRDefault="00120C39" w:rsidP="00120C39">
      <w:pPr>
        <w:numPr>
          <w:ilvl w:val="0"/>
          <w:numId w:val="2"/>
        </w:numPr>
        <w:jc w:val="both"/>
        <w:rPr>
          <w:rFonts w:cs="Arial"/>
          <w:szCs w:val="22"/>
        </w:rPr>
      </w:pPr>
      <w:r w:rsidRPr="00ED477C">
        <w:rPr>
          <w:rFonts w:cs="Arial"/>
          <w:szCs w:val="22"/>
        </w:rPr>
        <w:t>La successió total o parcial en l’empresa contractista per fusió, absorció, escissió, aportació o transmissió d’empresa o branca d’activitat.</w:t>
      </w:r>
    </w:p>
    <w:p w14:paraId="0E11CFD8" w14:textId="77777777" w:rsidR="00120C39" w:rsidRDefault="00120C39" w:rsidP="00120C39">
      <w:pPr>
        <w:numPr>
          <w:ilvl w:val="0"/>
          <w:numId w:val="2"/>
        </w:numPr>
        <w:jc w:val="both"/>
        <w:rPr>
          <w:rFonts w:cs="Arial"/>
          <w:szCs w:val="22"/>
        </w:rPr>
      </w:pPr>
      <w:r w:rsidRPr="00E33B44">
        <w:rPr>
          <w:rFonts w:cs="Arial"/>
          <w:szCs w:val="22"/>
        </w:rPr>
        <w:t>L’ampliació del termini d’execució</w:t>
      </w:r>
      <w:r w:rsidRPr="00E16E6E">
        <w:rPr>
          <w:rFonts w:cs="Arial"/>
          <w:szCs w:val="22"/>
        </w:rPr>
        <w:t>.</w:t>
      </w:r>
    </w:p>
    <w:p w14:paraId="5C5F5713" w14:textId="77777777" w:rsidR="00CB0647" w:rsidRPr="00E16E6E" w:rsidRDefault="00CB0647" w:rsidP="00CB0647">
      <w:pPr>
        <w:ind w:left="720"/>
        <w:jc w:val="both"/>
        <w:rPr>
          <w:rFonts w:cs="Arial"/>
          <w:szCs w:val="22"/>
        </w:rPr>
      </w:pPr>
    </w:p>
    <w:p w14:paraId="509C6A4A" w14:textId="77777777" w:rsidR="00CB0647" w:rsidRPr="0094364C" w:rsidRDefault="00C63811" w:rsidP="00CB0647">
      <w:pPr>
        <w:autoSpaceDE w:val="0"/>
        <w:autoSpaceDN w:val="0"/>
        <w:adjustRightInd w:val="0"/>
        <w:jc w:val="both"/>
        <w:rPr>
          <w:rFonts w:cs="Arial"/>
          <w:szCs w:val="22"/>
          <w:lang w:eastAsia="ca-ES"/>
        </w:rPr>
      </w:pPr>
      <w:r>
        <w:rPr>
          <w:rFonts w:cs="Arial"/>
          <w:b/>
          <w:szCs w:val="22"/>
          <w:lang w:eastAsia="ca-ES"/>
        </w:rPr>
        <w:t>29</w:t>
      </w:r>
      <w:r w:rsidR="00CB0647" w:rsidRPr="00E557AE">
        <w:rPr>
          <w:rFonts w:cs="Arial"/>
          <w:b/>
          <w:szCs w:val="22"/>
          <w:lang w:eastAsia="ca-ES"/>
        </w:rPr>
        <w:t>.5.</w:t>
      </w:r>
      <w:r w:rsidR="00CB0647" w:rsidRPr="00ED477C">
        <w:rPr>
          <w:rFonts w:cs="Arial"/>
          <w:szCs w:val="22"/>
          <w:lang w:eastAsia="ca-ES"/>
        </w:rPr>
        <w:t xml:space="preserve"> </w:t>
      </w:r>
      <w:r w:rsidR="00CB0647" w:rsidRPr="0094364C">
        <w:rPr>
          <w:rFonts w:cs="Arial"/>
          <w:szCs w:val="22"/>
          <w:lang w:eastAsia="ca-ES"/>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1BA6726D" w14:textId="77777777" w:rsidR="00120C39" w:rsidRPr="00ED477C" w:rsidRDefault="00120C39" w:rsidP="00120C39">
      <w:pPr>
        <w:jc w:val="both"/>
        <w:rPr>
          <w:rFonts w:cs="Arial"/>
          <w:szCs w:val="22"/>
        </w:rPr>
      </w:pPr>
    </w:p>
    <w:p w14:paraId="5B807565" w14:textId="77777777" w:rsidR="00120C39" w:rsidRPr="00ED477C" w:rsidRDefault="00C63811" w:rsidP="00120C39">
      <w:pPr>
        <w:autoSpaceDE w:val="0"/>
        <w:autoSpaceDN w:val="0"/>
        <w:adjustRightInd w:val="0"/>
        <w:jc w:val="both"/>
        <w:rPr>
          <w:rFonts w:cs="Arial"/>
          <w:szCs w:val="22"/>
        </w:rPr>
      </w:pPr>
      <w:r>
        <w:rPr>
          <w:rFonts w:cs="Arial"/>
          <w:b/>
          <w:szCs w:val="22"/>
        </w:rPr>
        <w:t>29</w:t>
      </w:r>
      <w:r w:rsidR="00120C39" w:rsidRPr="0050167D">
        <w:rPr>
          <w:rFonts w:cs="Arial"/>
          <w:b/>
          <w:szCs w:val="22"/>
        </w:rPr>
        <w:t>.</w:t>
      </w:r>
      <w:r w:rsidR="00CB0647">
        <w:rPr>
          <w:rFonts w:cs="Arial"/>
          <w:b/>
          <w:szCs w:val="22"/>
        </w:rPr>
        <w:t>6</w:t>
      </w:r>
      <w:r w:rsidR="00120C39" w:rsidRPr="0050167D">
        <w:rPr>
          <w:rFonts w:cs="Arial"/>
          <w:b/>
          <w:szCs w:val="22"/>
        </w:rPr>
        <w:t>.</w:t>
      </w:r>
      <w:r w:rsidR="00120C39" w:rsidRPr="00ED477C">
        <w:rPr>
          <w:rFonts w:cs="Arial"/>
          <w:szCs w:val="22"/>
        </w:rPr>
        <w:t xml:space="preserve"> Les modificacions del contracte s’han de limitar a introduir les variacions estrictament indispensables per donar resposta a la causa objectiva que motiva la modificació. </w:t>
      </w:r>
    </w:p>
    <w:p w14:paraId="6A248D90" w14:textId="77777777" w:rsidR="00120C39" w:rsidRPr="00ED477C" w:rsidRDefault="00120C39" w:rsidP="00120C39">
      <w:pPr>
        <w:autoSpaceDE w:val="0"/>
        <w:autoSpaceDN w:val="0"/>
        <w:adjustRightInd w:val="0"/>
        <w:rPr>
          <w:rFonts w:cs="Arial"/>
          <w:szCs w:val="22"/>
        </w:rPr>
      </w:pPr>
    </w:p>
    <w:p w14:paraId="1757C068" w14:textId="77777777" w:rsidR="00120C39" w:rsidRPr="00ED477C" w:rsidRDefault="00C63811" w:rsidP="00120C39">
      <w:pPr>
        <w:jc w:val="both"/>
        <w:rPr>
          <w:rFonts w:cs="Arial"/>
          <w:szCs w:val="22"/>
        </w:rPr>
      </w:pPr>
      <w:r>
        <w:rPr>
          <w:rFonts w:cs="Arial"/>
          <w:b/>
          <w:szCs w:val="22"/>
        </w:rPr>
        <w:t>29</w:t>
      </w:r>
      <w:r w:rsidR="00120C39" w:rsidRPr="0050167D">
        <w:rPr>
          <w:rFonts w:cs="Arial"/>
          <w:b/>
          <w:szCs w:val="22"/>
        </w:rPr>
        <w:t>.</w:t>
      </w:r>
      <w:r w:rsidR="00CB0647">
        <w:rPr>
          <w:rFonts w:cs="Arial"/>
          <w:b/>
          <w:szCs w:val="22"/>
        </w:rPr>
        <w:t>7</w:t>
      </w:r>
      <w:r w:rsidR="00120C39" w:rsidRPr="0050167D">
        <w:rPr>
          <w:rFonts w:cs="Arial"/>
          <w:b/>
          <w:szCs w:val="22"/>
        </w:rPr>
        <w:t>.</w:t>
      </w:r>
      <w:r w:rsidR="00120C39" w:rsidRPr="00ED477C">
        <w:rPr>
          <w:rFonts w:cs="Arial"/>
          <w:szCs w:val="22"/>
        </w:rPr>
        <w:t xml:space="preserve"> </w:t>
      </w:r>
      <w:r w:rsidR="00120C39" w:rsidRPr="00ED477C">
        <w:rPr>
          <w:rFonts w:cs="Arial"/>
          <w:szCs w:val="22"/>
          <w:lang w:eastAsia="ca-ES"/>
        </w:rPr>
        <w:t>Les modificacions del contracte es formalitzaran de conformitat amb el que estableix l’article 153 de la LCSP i la clàusula di</w:t>
      </w:r>
      <w:r w:rsidR="00E312E6">
        <w:rPr>
          <w:rFonts w:cs="Arial"/>
          <w:szCs w:val="22"/>
          <w:lang w:eastAsia="ca-ES"/>
        </w:rPr>
        <w:t>nove</w:t>
      </w:r>
      <w:r w:rsidR="00120C39" w:rsidRPr="00ED477C">
        <w:rPr>
          <w:rFonts w:cs="Arial"/>
          <w:szCs w:val="22"/>
          <w:lang w:eastAsia="ca-ES"/>
        </w:rPr>
        <w:t>na d’aquest plec.</w:t>
      </w:r>
    </w:p>
    <w:p w14:paraId="1C7D0942" w14:textId="77777777" w:rsidR="00120C39" w:rsidRPr="00ED477C" w:rsidRDefault="00120C39" w:rsidP="00120C39">
      <w:pPr>
        <w:jc w:val="both"/>
        <w:rPr>
          <w:rFonts w:cs="Arial"/>
          <w:szCs w:val="22"/>
        </w:rPr>
      </w:pPr>
    </w:p>
    <w:p w14:paraId="03D8FAA7" w14:textId="77777777" w:rsidR="00E10881" w:rsidRDefault="00C63811" w:rsidP="00120C39">
      <w:pPr>
        <w:jc w:val="both"/>
        <w:rPr>
          <w:rFonts w:cs="Arial"/>
          <w:szCs w:val="22"/>
        </w:rPr>
      </w:pPr>
      <w:r>
        <w:rPr>
          <w:rFonts w:cs="Arial"/>
          <w:b/>
          <w:szCs w:val="22"/>
        </w:rPr>
        <w:t>29</w:t>
      </w:r>
      <w:r w:rsidR="00120C39" w:rsidRPr="0050167D">
        <w:rPr>
          <w:rFonts w:cs="Arial"/>
          <w:b/>
          <w:szCs w:val="22"/>
        </w:rPr>
        <w:t>.</w:t>
      </w:r>
      <w:r w:rsidR="00CB0647">
        <w:rPr>
          <w:rFonts w:cs="Arial"/>
          <w:b/>
          <w:szCs w:val="22"/>
        </w:rPr>
        <w:t>8</w:t>
      </w:r>
      <w:r w:rsidR="00120C39" w:rsidRPr="0050167D">
        <w:rPr>
          <w:rFonts w:cs="Arial"/>
          <w:b/>
          <w:szCs w:val="22"/>
        </w:rPr>
        <w:t>.</w:t>
      </w:r>
      <w:r w:rsidR="00120C39" w:rsidRPr="00ED477C">
        <w:rPr>
          <w:rFonts w:cs="Arial"/>
          <w:szCs w:val="22"/>
        </w:rPr>
        <w:t xml:space="preserve"> L’anunci de modificació del contracte, juntament amb les al·legacions de l’empresa contractista i de tots els informes que, si s’escau, se sol·licitin amb caràcter previ a l’aprovació de la modificació, tant els que aporti l’empresa </w:t>
      </w:r>
      <w:r w:rsidR="00120C39">
        <w:rPr>
          <w:rFonts w:cs="Arial"/>
          <w:szCs w:val="22"/>
        </w:rPr>
        <w:t>contractista</w:t>
      </w:r>
      <w:r w:rsidR="00120C39" w:rsidRPr="00ED477C">
        <w:rPr>
          <w:rFonts w:cs="Arial"/>
          <w:szCs w:val="22"/>
        </w:rPr>
        <w:t xml:space="preserve"> com els que emeti l’òrgan de contractació, es publicaran en el Perfil de contractant.</w:t>
      </w:r>
    </w:p>
    <w:p w14:paraId="36148BB2" w14:textId="77777777" w:rsidR="00120C39" w:rsidRDefault="00120C39" w:rsidP="00120C39">
      <w:pPr>
        <w:jc w:val="both"/>
        <w:rPr>
          <w:rFonts w:cs="Arial"/>
          <w:szCs w:val="22"/>
        </w:rPr>
      </w:pPr>
    </w:p>
    <w:p w14:paraId="4D3FF9E4" w14:textId="77777777" w:rsidR="001D7EC4" w:rsidRPr="00ED477C" w:rsidRDefault="001D7EC4" w:rsidP="00120C39">
      <w:pPr>
        <w:jc w:val="both"/>
        <w:rPr>
          <w:rFonts w:cs="Arial"/>
          <w:szCs w:val="22"/>
        </w:rPr>
      </w:pPr>
    </w:p>
    <w:p w14:paraId="2A626B95" w14:textId="77777777" w:rsidR="00120C39" w:rsidRPr="00ED477C" w:rsidRDefault="00C63811" w:rsidP="00120C39">
      <w:pPr>
        <w:jc w:val="both"/>
        <w:rPr>
          <w:rFonts w:cs="Arial"/>
          <w:b/>
          <w:szCs w:val="22"/>
        </w:rPr>
      </w:pPr>
      <w:r>
        <w:rPr>
          <w:rFonts w:cs="Arial"/>
          <w:b/>
          <w:szCs w:val="22"/>
        </w:rPr>
        <w:t>Trentena</w:t>
      </w:r>
      <w:r w:rsidR="00120C39" w:rsidRPr="00ED477C">
        <w:rPr>
          <w:rFonts w:cs="Arial"/>
          <w:b/>
          <w:szCs w:val="22"/>
        </w:rPr>
        <w:t xml:space="preserve">. Suspensió del contracte </w:t>
      </w:r>
    </w:p>
    <w:p w14:paraId="1CC5FF1C" w14:textId="77777777" w:rsidR="00120C39" w:rsidRPr="00ED477C" w:rsidRDefault="00120C39" w:rsidP="00120C39">
      <w:pPr>
        <w:jc w:val="both"/>
        <w:rPr>
          <w:rFonts w:cs="Arial"/>
          <w:szCs w:val="22"/>
        </w:rPr>
      </w:pPr>
    </w:p>
    <w:p w14:paraId="72D88FB0" w14:textId="77777777" w:rsidR="00120C39" w:rsidRPr="00FA7995" w:rsidRDefault="00120C39" w:rsidP="00120C39">
      <w:pPr>
        <w:jc w:val="both"/>
        <w:rPr>
          <w:rFonts w:cs="Arial"/>
          <w:szCs w:val="22"/>
        </w:rPr>
      </w:pPr>
      <w:r w:rsidRPr="00ED477C">
        <w:rPr>
          <w:rFonts w:cs="Arial"/>
          <w:szCs w:val="22"/>
        </w:rPr>
        <w:t xml:space="preserve">El contracte pot ser suspès per </w:t>
      </w:r>
      <w:r>
        <w:rPr>
          <w:rFonts w:cs="Arial"/>
          <w:szCs w:val="22"/>
        </w:rPr>
        <w:t>a</w:t>
      </w:r>
      <w:r w:rsidRPr="00ED477C">
        <w:rPr>
          <w:rFonts w:cs="Arial"/>
          <w:szCs w:val="22"/>
        </w:rPr>
        <w:t>cord</w:t>
      </w:r>
      <w:r w:rsidRPr="00FA7995">
        <w:rPr>
          <w:rFonts w:cs="Arial"/>
          <w:szCs w:val="22"/>
        </w:rPr>
        <w:t xml:space="preserve"> de l’</w:t>
      </w:r>
      <w:r w:rsidR="00582972">
        <w:rPr>
          <w:rFonts w:cs="Arial"/>
          <w:szCs w:val="22"/>
        </w:rPr>
        <w:t>ACCD</w:t>
      </w:r>
      <w:r w:rsidRPr="00FA7995">
        <w:rPr>
          <w:rFonts w:cs="Arial"/>
          <w:szCs w:val="22"/>
        </w:rPr>
        <w:t xml:space="preserve"> o perquè </w:t>
      </w:r>
      <w:r>
        <w:rPr>
          <w:rFonts w:cs="Arial"/>
          <w:szCs w:val="22"/>
        </w:rPr>
        <w:t>l’empresa</w:t>
      </w:r>
      <w:r w:rsidRPr="00FA7995">
        <w:rPr>
          <w:rFonts w:cs="Arial"/>
          <w:szCs w:val="22"/>
        </w:rPr>
        <w:t xml:space="preserve"> contractista opti per suspendre el seu compliment en cas de demora de més de</w:t>
      </w:r>
      <w:r>
        <w:rPr>
          <w:rFonts w:cs="Arial"/>
          <w:szCs w:val="22"/>
        </w:rPr>
        <w:t xml:space="preserve"> quatre (</w:t>
      </w:r>
      <w:r w:rsidRPr="00FA7995">
        <w:rPr>
          <w:rFonts w:cs="Arial"/>
          <w:szCs w:val="22"/>
        </w:rPr>
        <w:t>4</w:t>
      </w:r>
      <w:r>
        <w:rPr>
          <w:rFonts w:cs="Arial"/>
          <w:szCs w:val="22"/>
        </w:rPr>
        <w:t>)</w:t>
      </w:r>
      <w:r w:rsidRPr="00FA7995">
        <w:rPr>
          <w:rFonts w:cs="Arial"/>
          <w:szCs w:val="22"/>
        </w:rPr>
        <w:t xml:space="preserve"> mesos en el pagament, sempre que ho hagi comunicat amb un mínim d’un mes d’antelació. </w:t>
      </w:r>
    </w:p>
    <w:p w14:paraId="790D4DD1" w14:textId="77777777" w:rsidR="00120C39" w:rsidRPr="00FA7995" w:rsidRDefault="00120C39" w:rsidP="00120C39">
      <w:pPr>
        <w:jc w:val="both"/>
        <w:rPr>
          <w:rFonts w:cs="Arial"/>
          <w:szCs w:val="22"/>
        </w:rPr>
      </w:pPr>
    </w:p>
    <w:p w14:paraId="0E6F46EF" w14:textId="77777777" w:rsidR="00120C39" w:rsidRPr="00FA7995" w:rsidRDefault="00120C39" w:rsidP="00120C39">
      <w:pPr>
        <w:jc w:val="both"/>
        <w:rPr>
          <w:rFonts w:cs="Arial"/>
          <w:szCs w:val="22"/>
        </w:rPr>
      </w:pPr>
      <w:r w:rsidRPr="00FA7995">
        <w:rPr>
          <w:rFonts w:cs="Arial"/>
          <w:szCs w:val="22"/>
        </w:rPr>
        <w:t>En tot cas, l’</w:t>
      </w:r>
      <w:r w:rsidR="00582972">
        <w:rPr>
          <w:rFonts w:cs="Arial"/>
          <w:szCs w:val="22"/>
        </w:rPr>
        <w:t>ACCD</w:t>
      </w:r>
      <w:r w:rsidRPr="00FA7995">
        <w:rPr>
          <w:rFonts w:cs="Arial"/>
          <w:szCs w:val="22"/>
        </w:rPr>
        <w:t xml:space="preserve"> ha d’estendre l’acta de suspensió corresponent, d’ofici o a instància de l’empresa contractista, de conformitat amb el que disposa l’article 208.1 de la LCSP.</w:t>
      </w:r>
    </w:p>
    <w:p w14:paraId="5E0109FA" w14:textId="77777777" w:rsidR="00120C39" w:rsidRPr="00FA7995" w:rsidRDefault="00120C39" w:rsidP="00120C39">
      <w:pPr>
        <w:jc w:val="both"/>
        <w:rPr>
          <w:rFonts w:cs="Arial"/>
          <w:szCs w:val="22"/>
        </w:rPr>
      </w:pPr>
    </w:p>
    <w:p w14:paraId="68E89CC6" w14:textId="77777777" w:rsidR="00120C39" w:rsidRPr="00FA7995" w:rsidRDefault="00120C39" w:rsidP="00120C39">
      <w:pPr>
        <w:jc w:val="both"/>
        <w:rPr>
          <w:rFonts w:cs="Arial"/>
          <w:szCs w:val="22"/>
        </w:rPr>
      </w:pPr>
      <w:r w:rsidRPr="00FA7995">
        <w:rPr>
          <w:rFonts w:cs="Arial"/>
          <w:szCs w:val="22"/>
        </w:rPr>
        <w:t xml:space="preserve">L’acta de suspensió, d’acord amb l’article 103 del Reglament, l’ha de signar una persona  representant de l’òrgan de contractació i l’empresa contractista i s’ha d’estendre en el termini màxim de dos dies hàbils, a comptar de l’endemà del dia en què s’acordi la suspensió. </w:t>
      </w:r>
    </w:p>
    <w:p w14:paraId="3ED359C8" w14:textId="77777777" w:rsidR="00120C39" w:rsidRPr="00FA7995" w:rsidRDefault="00120C39" w:rsidP="00120C39">
      <w:pPr>
        <w:jc w:val="both"/>
        <w:rPr>
          <w:rFonts w:cs="Arial"/>
          <w:szCs w:val="22"/>
        </w:rPr>
      </w:pPr>
    </w:p>
    <w:p w14:paraId="4D281F2E" w14:textId="77777777" w:rsidR="00120C39" w:rsidRPr="00FA7995" w:rsidRDefault="00120C39" w:rsidP="00120C39">
      <w:pPr>
        <w:jc w:val="both"/>
        <w:rPr>
          <w:rFonts w:cs="Arial"/>
          <w:szCs w:val="22"/>
        </w:rPr>
      </w:pPr>
      <w:r w:rsidRPr="00FA7995">
        <w:rPr>
          <w:rFonts w:cs="Arial"/>
          <w:szCs w:val="22"/>
        </w:rPr>
        <w:t>L’</w:t>
      </w:r>
      <w:r w:rsidR="00582972">
        <w:rPr>
          <w:rFonts w:cs="Arial"/>
          <w:szCs w:val="22"/>
        </w:rPr>
        <w:t>ACCD</w:t>
      </w:r>
      <w:r w:rsidRPr="00FA7995">
        <w:rPr>
          <w:rFonts w:cs="Arial"/>
          <w:szCs w:val="22"/>
        </w:rPr>
        <w:t xml:space="preserve"> ha d’abonar a l’empresa contractista els danys i perjudicis que efectivament se li causin d’acord amb allò establert a l’article 208.2 de la LCSP. </w:t>
      </w:r>
    </w:p>
    <w:p w14:paraId="1740F32B" w14:textId="77777777" w:rsidR="00120C39" w:rsidRDefault="00120C39" w:rsidP="00FA7995">
      <w:pPr>
        <w:jc w:val="both"/>
        <w:rPr>
          <w:rFonts w:cs="Arial"/>
          <w:szCs w:val="22"/>
        </w:rPr>
      </w:pPr>
    </w:p>
    <w:p w14:paraId="31BD68BA" w14:textId="77777777" w:rsidR="001D7EC4" w:rsidRDefault="001D7EC4" w:rsidP="00FA7995">
      <w:pPr>
        <w:jc w:val="both"/>
        <w:rPr>
          <w:rFonts w:cs="Arial"/>
          <w:szCs w:val="22"/>
        </w:rPr>
      </w:pPr>
    </w:p>
    <w:p w14:paraId="4A677293" w14:textId="77777777" w:rsidR="001D7EC4" w:rsidRPr="00FA7995" w:rsidRDefault="001D7EC4" w:rsidP="00FA7995">
      <w:pPr>
        <w:jc w:val="both"/>
        <w:rPr>
          <w:rFonts w:cs="Arial"/>
          <w:szCs w:val="22"/>
        </w:rPr>
      </w:pPr>
    </w:p>
    <w:p w14:paraId="7DA3446B" w14:textId="77777777" w:rsidR="006E14C4" w:rsidRPr="00FA7995" w:rsidRDefault="001C1863" w:rsidP="00FA7995">
      <w:pPr>
        <w:jc w:val="both"/>
        <w:rPr>
          <w:rFonts w:cs="Arial"/>
          <w:b/>
          <w:szCs w:val="22"/>
        </w:rPr>
      </w:pPr>
      <w:r w:rsidRPr="00FA7995">
        <w:rPr>
          <w:rFonts w:cs="Arial"/>
          <w:b/>
          <w:szCs w:val="22"/>
        </w:rPr>
        <w:t>V</w:t>
      </w:r>
      <w:r w:rsidR="006E14C4" w:rsidRPr="00FA7995">
        <w:rPr>
          <w:rFonts w:cs="Arial"/>
          <w:b/>
          <w:szCs w:val="22"/>
        </w:rPr>
        <w:t>. DISPOSICIONS RELATIVES A LA</w:t>
      </w:r>
      <w:r w:rsidR="00D80A81" w:rsidRPr="00FA7995">
        <w:rPr>
          <w:rFonts w:cs="Arial"/>
          <w:b/>
          <w:szCs w:val="22"/>
        </w:rPr>
        <w:t xml:space="preserve"> SUCCESSIÓ,</w:t>
      </w:r>
      <w:r w:rsidR="006E14C4" w:rsidRPr="00FA7995">
        <w:rPr>
          <w:rFonts w:cs="Arial"/>
          <w:b/>
          <w:szCs w:val="22"/>
        </w:rPr>
        <w:t xml:space="preserve"> </w:t>
      </w:r>
      <w:r w:rsidR="00D80A81" w:rsidRPr="00FA7995">
        <w:rPr>
          <w:rFonts w:cs="Arial"/>
          <w:b/>
          <w:szCs w:val="22"/>
        </w:rPr>
        <w:t xml:space="preserve">CESSIÓ, </w:t>
      </w:r>
      <w:r w:rsidR="006E14C4" w:rsidRPr="00FA7995">
        <w:rPr>
          <w:rFonts w:cs="Arial"/>
          <w:b/>
          <w:szCs w:val="22"/>
        </w:rPr>
        <w:t xml:space="preserve">SUBCONTRACTACIÓ I </w:t>
      </w:r>
      <w:r w:rsidR="00D80A81" w:rsidRPr="00FA7995">
        <w:rPr>
          <w:rFonts w:cs="Arial"/>
          <w:b/>
          <w:szCs w:val="22"/>
        </w:rPr>
        <w:t>REVISIÓ DE PREUS</w:t>
      </w:r>
    </w:p>
    <w:p w14:paraId="7B84C6F6" w14:textId="77777777" w:rsidR="006E14C4" w:rsidRDefault="006E14C4" w:rsidP="00FA7995">
      <w:pPr>
        <w:jc w:val="both"/>
        <w:rPr>
          <w:rFonts w:cs="Arial"/>
          <w:szCs w:val="22"/>
        </w:rPr>
      </w:pPr>
    </w:p>
    <w:p w14:paraId="2FD1C294" w14:textId="77777777" w:rsidR="001D7EC4" w:rsidRPr="00FA7995" w:rsidRDefault="001D7EC4" w:rsidP="00FA7995">
      <w:pPr>
        <w:jc w:val="both"/>
        <w:rPr>
          <w:rFonts w:cs="Arial"/>
          <w:szCs w:val="22"/>
        </w:rPr>
      </w:pPr>
    </w:p>
    <w:p w14:paraId="1D22814F" w14:textId="77777777" w:rsidR="00120C39" w:rsidRPr="00FA7995" w:rsidRDefault="00C63811" w:rsidP="00120C39">
      <w:pPr>
        <w:jc w:val="both"/>
        <w:rPr>
          <w:rFonts w:cs="Arial"/>
          <w:b/>
          <w:szCs w:val="22"/>
        </w:rPr>
      </w:pPr>
      <w:r w:rsidRPr="00FA7995">
        <w:rPr>
          <w:rFonts w:cs="Arial"/>
          <w:b/>
          <w:szCs w:val="22"/>
        </w:rPr>
        <w:t>Trenta-</w:t>
      </w:r>
      <w:r>
        <w:rPr>
          <w:rFonts w:cs="Arial"/>
          <w:b/>
          <w:szCs w:val="22"/>
        </w:rPr>
        <w:t>unena</w:t>
      </w:r>
      <w:r w:rsidR="00120C39" w:rsidRPr="00FA7995">
        <w:rPr>
          <w:rFonts w:cs="Arial"/>
          <w:b/>
          <w:szCs w:val="22"/>
        </w:rPr>
        <w:t>. Successió en la persona de</w:t>
      </w:r>
      <w:r w:rsidR="00120C39">
        <w:rPr>
          <w:rFonts w:cs="Arial"/>
          <w:b/>
          <w:szCs w:val="22"/>
        </w:rPr>
        <w:t xml:space="preserve"> l’empresa </w:t>
      </w:r>
      <w:r w:rsidR="00120C39" w:rsidRPr="00FA7995">
        <w:rPr>
          <w:rFonts w:cs="Arial"/>
          <w:b/>
          <w:szCs w:val="22"/>
        </w:rPr>
        <w:t>contractista</w:t>
      </w:r>
    </w:p>
    <w:p w14:paraId="4FC7697F" w14:textId="77777777" w:rsidR="00120C39" w:rsidRPr="00FA7995" w:rsidRDefault="00120C39" w:rsidP="00120C39">
      <w:pPr>
        <w:jc w:val="both"/>
        <w:rPr>
          <w:rFonts w:cs="Arial"/>
          <w:b/>
          <w:szCs w:val="22"/>
        </w:rPr>
      </w:pPr>
    </w:p>
    <w:p w14:paraId="30271703" w14:textId="77777777" w:rsidR="00120C39" w:rsidRPr="00FA7995" w:rsidRDefault="00C63811" w:rsidP="00120C39">
      <w:pPr>
        <w:jc w:val="both"/>
        <w:rPr>
          <w:rFonts w:cs="Arial"/>
          <w:szCs w:val="22"/>
        </w:rPr>
      </w:pPr>
      <w:r w:rsidRPr="0050167D">
        <w:rPr>
          <w:rFonts w:cs="Arial"/>
          <w:b/>
          <w:szCs w:val="22"/>
        </w:rPr>
        <w:t>3</w:t>
      </w:r>
      <w:r>
        <w:rPr>
          <w:rFonts w:cs="Arial"/>
          <w:b/>
          <w:szCs w:val="22"/>
        </w:rPr>
        <w:t>1</w:t>
      </w:r>
      <w:r w:rsidR="00120C39" w:rsidRPr="0050167D">
        <w:rPr>
          <w:rFonts w:cs="Arial"/>
          <w:b/>
          <w:szCs w:val="22"/>
        </w:rPr>
        <w:t>.1</w:t>
      </w:r>
      <w:r w:rsidR="00120C39" w:rsidRPr="00FA7995">
        <w:rPr>
          <w:rFonts w:cs="Arial"/>
          <w:szCs w:val="22"/>
        </w:rPr>
        <w:t>. D’acord amb l’article 98 de la LCSP, en el supòsit de fusió d’empreses en què participi l</w:t>
      </w:r>
      <w:r w:rsidR="00120C39">
        <w:rPr>
          <w:rFonts w:cs="Arial"/>
          <w:szCs w:val="22"/>
        </w:rPr>
        <w:t>’empresa</w:t>
      </w:r>
      <w:r w:rsidR="00120C39" w:rsidRPr="00FA7995">
        <w:rPr>
          <w:rFonts w:cs="Arial"/>
          <w:szCs w:val="22"/>
        </w:rPr>
        <w:t xml:space="preserve"> contractista, el contracte continuarà vigent amb l’entitat absorbent o amb la resultant de la fusió, la qual quedarà subrogada en tots els drets i obligacions que en dimanen.</w:t>
      </w:r>
    </w:p>
    <w:p w14:paraId="66AA9AD0" w14:textId="77777777" w:rsidR="00120C39" w:rsidRPr="00FA7995" w:rsidRDefault="00120C39" w:rsidP="00120C39">
      <w:pPr>
        <w:jc w:val="both"/>
        <w:rPr>
          <w:rFonts w:cs="Arial"/>
          <w:szCs w:val="22"/>
        </w:rPr>
      </w:pPr>
    </w:p>
    <w:p w14:paraId="3A021DC4" w14:textId="77777777" w:rsidR="00120C39" w:rsidRPr="00FA7995" w:rsidRDefault="00C63811" w:rsidP="00120C39">
      <w:pPr>
        <w:jc w:val="both"/>
        <w:rPr>
          <w:rFonts w:cs="Arial"/>
          <w:szCs w:val="22"/>
        </w:rPr>
      </w:pPr>
      <w:r w:rsidRPr="0050167D">
        <w:rPr>
          <w:rFonts w:cs="Arial"/>
          <w:b/>
          <w:szCs w:val="22"/>
        </w:rPr>
        <w:t>3</w:t>
      </w:r>
      <w:r>
        <w:rPr>
          <w:rFonts w:cs="Arial"/>
          <w:b/>
          <w:szCs w:val="22"/>
        </w:rPr>
        <w:t>1</w:t>
      </w:r>
      <w:r w:rsidR="00120C39" w:rsidRPr="0050167D">
        <w:rPr>
          <w:rFonts w:cs="Arial"/>
          <w:b/>
          <w:szCs w:val="22"/>
        </w:rPr>
        <w:t>.2.</w:t>
      </w:r>
      <w:r w:rsidR="00120C39" w:rsidRPr="00FA7995">
        <w:rPr>
          <w:rFonts w:cs="Arial"/>
          <w:szCs w:val="22"/>
        </w:rPr>
        <w:t xml:space="preserve"> En supòsits d’escissió, aportació o transmissió d’empreses o de branques d’activitat, el contracte continuarà amb l’e</w:t>
      </w:r>
      <w:r w:rsidR="00120C39">
        <w:rPr>
          <w:rFonts w:cs="Arial"/>
          <w:szCs w:val="22"/>
        </w:rPr>
        <w:t>mpresa</w:t>
      </w:r>
      <w:r w:rsidR="00120C39" w:rsidRPr="00FA7995">
        <w:rPr>
          <w:rFonts w:cs="Arial"/>
          <w:szCs w:val="22"/>
        </w:rPr>
        <w:t xml:space="preserve"> a la qual s’atribueixi el contracte, que quedarà subrogada </w:t>
      </w:r>
      <w:r w:rsidR="00120C39" w:rsidRPr="00FA7995">
        <w:rPr>
          <w:rFonts w:cs="Arial"/>
          <w:szCs w:val="22"/>
        </w:rPr>
        <w:lastRenderedPageBreak/>
        <w:t>en els drets i les obligacions que en dimanen, sempre que reuneixi les condicions de capacitat, d’absència de prohibició de contractar</w:t>
      </w:r>
      <w:r w:rsidR="00120C39">
        <w:rPr>
          <w:rFonts w:cs="Arial"/>
          <w:szCs w:val="22"/>
        </w:rPr>
        <w:t xml:space="preserve">, </w:t>
      </w:r>
      <w:r w:rsidR="00120C39" w:rsidRPr="00FA7995">
        <w:rPr>
          <w:rFonts w:cs="Arial"/>
          <w:szCs w:val="22"/>
        </w:rPr>
        <w:t>de solvència exigida</w:t>
      </w:r>
      <w:r w:rsidR="00120C39">
        <w:rPr>
          <w:rFonts w:cs="Arial"/>
          <w:szCs w:val="22"/>
        </w:rPr>
        <w:t xml:space="preserve"> i, en el seu cas, d’habilitació i d’altres requisits,</w:t>
      </w:r>
      <w:r w:rsidR="00120C39" w:rsidRPr="00FA7995">
        <w:rPr>
          <w:rFonts w:cs="Arial"/>
          <w:szCs w:val="22"/>
        </w:rPr>
        <w:t xml:space="preserve"> en acordar-se l’adjudicació del contracte o que les </w:t>
      </w:r>
      <w:r w:rsidR="00120C39">
        <w:rPr>
          <w:rFonts w:cs="Arial"/>
          <w:szCs w:val="22"/>
        </w:rPr>
        <w:t>empreses</w:t>
      </w:r>
      <w:r w:rsidR="00120C39" w:rsidRPr="00FA7995">
        <w:rPr>
          <w:rFonts w:cs="Arial"/>
          <w:szCs w:val="22"/>
        </w:rPr>
        <w:t xml:space="preserve"> beneficiàries d’aquestes operacions i, en cas de subsistir, l</w:t>
      </w:r>
      <w:r w:rsidR="00120C39">
        <w:rPr>
          <w:rFonts w:cs="Arial"/>
          <w:szCs w:val="22"/>
        </w:rPr>
        <w:t>’empresa</w:t>
      </w:r>
      <w:r w:rsidR="00120C39" w:rsidRPr="00FA7995">
        <w:rPr>
          <w:rFonts w:cs="Arial"/>
          <w:szCs w:val="22"/>
        </w:rPr>
        <w:t xml:space="preserve"> de la qual provinguin el patrimoni, empreses o branques segregades, es responsabilitzin solidàriament de l’execució del contracte.</w:t>
      </w:r>
    </w:p>
    <w:p w14:paraId="7E3CB9DF" w14:textId="77777777" w:rsidR="00120C39" w:rsidRPr="00FA7995" w:rsidRDefault="00120C39" w:rsidP="00120C39">
      <w:pPr>
        <w:jc w:val="both"/>
        <w:rPr>
          <w:rFonts w:cs="Arial"/>
          <w:szCs w:val="22"/>
        </w:rPr>
      </w:pPr>
    </w:p>
    <w:p w14:paraId="7AB39FC3" w14:textId="77777777" w:rsidR="00120C39" w:rsidRPr="00FA7995" w:rsidRDefault="00C63811" w:rsidP="00120C39">
      <w:pPr>
        <w:jc w:val="both"/>
        <w:rPr>
          <w:rFonts w:cs="Arial"/>
          <w:szCs w:val="22"/>
        </w:rPr>
      </w:pPr>
      <w:r w:rsidRPr="0050167D">
        <w:rPr>
          <w:rFonts w:cs="Arial"/>
          <w:b/>
          <w:szCs w:val="22"/>
        </w:rPr>
        <w:t>3</w:t>
      </w:r>
      <w:r>
        <w:rPr>
          <w:rFonts w:cs="Arial"/>
          <w:b/>
          <w:szCs w:val="22"/>
        </w:rPr>
        <w:t>1</w:t>
      </w:r>
      <w:r w:rsidR="00120C39" w:rsidRPr="0050167D">
        <w:rPr>
          <w:rFonts w:cs="Arial"/>
          <w:b/>
          <w:szCs w:val="22"/>
        </w:rPr>
        <w:t>.</w:t>
      </w:r>
      <w:r>
        <w:rPr>
          <w:rFonts w:cs="Arial"/>
          <w:b/>
          <w:szCs w:val="22"/>
        </w:rPr>
        <w:t>3</w:t>
      </w:r>
      <w:r w:rsidR="00120C39" w:rsidRPr="0050167D">
        <w:rPr>
          <w:rFonts w:cs="Arial"/>
          <w:b/>
          <w:szCs w:val="22"/>
        </w:rPr>
        <w:t>.</w:t>
      </w:r>
      <w:r w:rsidR="00120C39" w:rsidRPr="00FA7995">
        <w:rPr>
          <w:rFonts w:cs="Arial"/>
          <w:szCs w:val="22"/>
        </w:rPr>
        <w:t xml:space="preserve"> L’empresa contractista ha de comunicar a l’òrgan de contractació la circumstància que s’hagi produït. </w:t>
      </w:r>
    </w:p>
    <w:p w14:paraId="5804F081" w14:textId="77777777" w:rsidR="00120C39" w:rsidRPr="00FA7995" w:rsidRDefault="00120C39" w:rsidP="00120C39">
      <w:pPr>
        <w:jc w:val="both"/>
        <w:rPr>
          <w:rFonts w:cs="Arial"/>
          <w:szCs w:val="22"/>
        </w:rPr>
      </w:pPr>
    </w:p>
    <w:p w14:paraId="508B57A9" w14:textId="77777777" w:rsidR="00120C39" w:rsidRPr="00FA7995" w:rsidRDefault="00120C39" w:rsidP="00120C39">
      <w:pPr>
        <w:jc w:val="both"/>
        <w:rPr>
          <w:rFonts w:cs="Arial"/>
          <w:szCs w:val="22"/>
        </w:rPr>
      </w:pPr>
      <w:r w:rsidRPr="0050167D">
        <w:rPr>
          <w:rFonts w:cs="Arial"/>
          <w:b/>
          <w:szCs w:val="22"/>
        </w:rPr>
        <w:t>34.</w:t>
      </w:r>
      <w:r w:rsidR="00C63811">
        <w:rPr>
          <w:rFonts w:cs="Arial"/>
          <w:b/>
          <w:szCs w:val="22"/>
        </w:rPr>
        <w:t>4</w:t>
      </w:r>
      <w:r w:rsidRPr="0050167D">
        <w:rPr>
          <w:rFonts w:cs="Arial"/>
          <w:b/>
          <w:szCs w:val="22"/>
        </w:rPr>
        <w:t>.</w:t>
      </w:r>
      <w:r w:rsidRPr="00FA7995">
        <w:rPr>
          <w:rFonts w:cs="Arial"/>
          <w:szCs w:val="22"/>
        </w:rPr>
        <w:t xml:space="preserve"> 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capacitat exigida.</w:t>
      </w:r>
    </w:p>
    <w:p w14:paraId="0CAEBD39" w14:textId="77777777" w:rsidR="00120C39" w:rsidRPr="0050167D" w:rsidRDefault="00120C39" w:rsidP="00120C39">
      <w:pPr>
        <w:jc w:val="both"/>
        <w:rPr>
          <w:rFonts w:cs="Arial"/>
          <w:b/>
          <w:szCs w:val="22"/>
        </w:rPr>
      </w:pPr>
    </w:p>
    <w:p w14:paraId="269DEA7B" w14:textId="77777777" w:rsidR="00852C13" w:rsidRDefault="00852C13" w:rsidP="00FA7995">
      <w:pPr>
        <w:jc w:val="both"/>
        <w:rPr>
          <w:rFonts w:cs="Arial"/>
          <w:szCs w:val="22"/>
        </w:rPr>
      </w:pPr>
    </w:p>
    <w:p w14:paraId="1339420F" w14:textId="77777777" w:rsidR="001D7EC4" w:rsidRPr="00FA7995" w:rsidRDefault="001D7EC4" w:rsidP="00FA7995">
      <w:pPr>
        <w:jc w:val="both"/>
        <w:rPr>
          <w:rFonts w:cs="Arial"/>
          <w:szCs w:val="22"/>
        </w:rPr>
      </w:pPr>
    </w:p>
    <w:p w14:paraId="16A7F6F8" w14:textId="77777777" w:rsidR="00120C39" w:rsidRDefault="00C63811" w:rsidP="00120C39">
      <w:pPr>
        <w:jc w:val="both"/>
        <w:rPr>
          <w:rFonts w:cs="Arial"/>
          <w:b/>
          <w:szCs w:val="22"/>
        </w:rPr>
      </w:pPr>
      <w:r w:rsidRPr="00FA7995">
        <w:rPr>
          <w:rFonts w:cs="Arial"/>
          <w:b/>
          <w:szCs w:val="22"/>
        </w:rPr>
        <w:t>Trenta-</w:t>
      </w:r>
      <w:r>
        <w:rPr>
          <w:rFonts w:cs="Arial"/>
          <w:b/>
          <w:szCs w:val="22"/>
        </w:rPr>
        <w:t>dosena</w:t>
      </w:r>
      <w:r w:rsidRPr="00FA7995">
        <w:rPr>
          <w:rFonts w:cs="Arial"/>
          <w:b/>
          <w:szCs w:val="22"/>
        </w:rPr>
        <w:t xml:space="preserve">. </w:t>
      </w:r>
      <w:r w:rsidR="00120C39" w:rsidRPr="00FA7995">
        <w:rPr>
          <w:rFonts w:cs="Arial"/>
          <w:b/>
          <w:szCs w:val="22"/>
        </w:rPr>
        <w:t>Cessió dels contractes</w:t>
      </w:r>
    </w:p>
    <w:p w14:paraId="44BA4071" w14:textId="77777777" w:rsidR="00CB0647" w:rsidRPr="00FA7995" w:rsidRDefault="00CB0647" w:rsidP="00120C39">
      <w:pPr>
        <w:jc w:val="both"/>
        <w:rPr>
          <w:rFonts w:cs="Arial"/>
          <w:b/>
          <w:szCs w:val="22"/>
        </w:rPr>
      </w:pPr>
    </w:p>
    <w:p w14:paraId="3846F94E" w14:textId="77777777" w:rsidR="00CB0647" w:rsidRPr="00FA7995" w:rsidRDefault="00CB0647" w:rsidP="00CB0647">
      <w:pPr>
        <w:jc w:val="both"/>
        <w:rPr>
          <w:rFonts w:cs="Arial"/>
          <w:szCs w:val="22"/>
        </w:rPr>
      </w:pPr>
      <w:r w:rsidRPr="00FA7995">
        <w:rPr>
          <w:rFonts w:cs="Arial"/>
          <w:szCs w:val="22"/>
        </w:rPr>
        <w:t>L’empresa contractista només pot cedir a una tercera persona els drets i obligacions relatius a aquest contracte sempre que les qualitats tècniques o personals del cedent no hagin estat raó determinant de l’adjudicació del contracte i sempre que de la cessió no en resulti una restricció efectiva de la competència en el mercat.</w:t>
      </w:r>
    </w:p>
    <w:p w14:paraId="15D6FF67" w14:textId="77777777" w:rsidR="00CB0647" w:rsidRPr="00FA7995" w:rsidRDefault="00CB0647" w:rsidP="00CB0647">
      <w:pPr>
        <w:jc w:val="both"/>
        <w:rPr>
          <w:rFonts w:cs="Arial"/>
          <w:szCs w:val="22"/>
        </w:rPr>
      </w:pPr>
    </w:p>
    <w:p w14:paraId="6D59AF00" w14:textId="58576B93" w:rsidR="00BD12C5" w:rsidRDefault="00CB0647" w:rsidP="00477E1F">
      <w:pPr>
        <w:jc w:val="both"/>
        <w:rPr>
          <w:rFonts w:cs="Arial"/>
          <w:color w:val="000000"/>
          <w:szCs w:val="22"/>
          <w:lang w:eastAsia="ca-ES"/>
        </w:rPr>
      </w:pPr>
      <w:r w:rsidRPr="00F211DC">
        <w:rPr>
          <w:rFonts w:cs="Arial"/>
          <w:szCs w:val="22"/>
        </w:rPr>
        <w:t xml:space="preserve">En general, l’empresa contractista pot cedir a una tercera persona els drets i obligacions relatius a aquest contracte, prèvia </w:t>
      </w:r>
      <w:r>
        <w:rPr>
          <w:rFonts w:cs="Arial"/>
          <w:szCs w:val="22"/>
        </w:rPr>
        <w:t xml:space="preserve">i expressa </w:t>
      </w:r>
      <w:r w:rsidRPr="00F211DC">
        <w:rPr>
          <w:rFonts w:cs="Arial"/>
          <w:szCs w:val="22"/>
        </w:rPr>
        <w:t>autorització de</w:t>
      </w:r>
      <w:r w:rsidR="00BD12C5">
        <w:rPr>
          <w:rFonts w:cs="Arial"/>
          <w:szCs w:val="22"/>
        </w:rPr>
        <w:t xml:space="preserve"> l’òrgan de contractació de</w:t>
      </w:r>
      <w:r w:rsidRPr="00F211DC">
        <w:rPr>
          <w:rFonts w:cs="Arial"/>
          <w:szCs w:val="22"/>
        </w:rPr>
        <w:t xml:space="preserve"> l’</w:t>
      </w:r>
      <w:r>
        <w:rPr>
          <w:rFonts w:cs="Arial"/>
          <w:szCs w:val="22"/>
        </w:rPr>
        <w:t>ACCD</w:t>
      </w:r>
      <w:r w:rsidRPr="00F211DC">
        <w:rPr>
          <w:rFonts w:cs="Arial"/>
          <w:szCs w:val="22"/>
        </w:rPr>
        <w:t xml:space="preserve">, </w:t>
      </w:r>
      <w:r w:rsidR="00BD12C5" w:rsidRPr="00BD12C5">
        <w:rPr>
          <w:rFonts w:cs="Arial"/>
          <w:color w:val="000000"/>
          <w:szCs w:val="22"/>
          <w:lang w:eastAsia="ca-ES"/>
        </w:rPr>
        <w:t xml:space="preserve">sempre que: </w:t>
      </w:r>
    </w:p>
    <w:p w14:paraId="6E4D8CB4" w14:textId="77777777" w:rsidR="00BD12C5" w:rsidRPr="00BD12C5" w:rsidRDefault="00BD12C5" w:rsidP="00477E1F">
      <w:pPr>
        <w:jc w:val="both"/>
        <w:rPr>
          <w:rFonts w:cs="Arial"/>
          <w:color w:val="000000"/>
          <w:szCs w:val="22"/>
          <w:lang w:eastAsia="ca-ES"/>
        </w:rPr>
      </w:pPr>
    </w:p>
    <w:p w14:paraId="249B8CE9" w14:textId="5E597CF9" w:rsidR="00BD12C5" w:rsidRPr="00477E1F" w:rsidRDefault="00BD12C5" w:rsidP="00477E1F">
      <w:pPr>
        <w:pStyle w:val="Prrafodelista"/>
        <w:numPr>
          <w:ilvl w:val="0"/>
          <w:numId w:val="39"/>
        </w:numPr>
        <w:autoSpaceDE w:val="0"/>
        <w:autoSpaceDN w:val="0"/>
        <w:adjustRightInd w:val="0"/>
        <w:spacing w:after="266"/>
        <w:rPr>
          <w:rFonts w:cs="Arial"/>
          <w:szCs w:val="22"/>
        </w:rPr>
      </w:pPr>
      <w:r w:rsidRPr="00477E1F">
        <w:rPr>
          <w:rFonts w:ascii="Arial" w:eastAsia="Times" w:hAnsi="Arial" w:cs="Arial"/>
          <w:sz w:val="22"/>
          <w:szCs w:val="22"/>
        </w:rPr>
        <w:t xml:space="preserve">les qualitats tècniques o personals del cedent no hagin estat la raó determinant de l’adjudicació del contracte; </w:t>
      </w:r>
    </w:p>
    <w:p w14:paraId="7E798E7F" w14:textId="0834209F" w:rsidR="00BD12C5" w:rsidRPr="00477E1F" w:rsidRDefault="00BD12C5" w:rsidP="00477E1F">
      <w:pPr>
        <w:pStyle w:val="Prrafodelista"/>
        <w:numPr>
          <w:ilvl w:val="0"/>
          <w:numId w:val="39"/>
        </w:numPr>
        <w:autoSpaceDE w:val="0"/>
        <w:autoSpaceDN w:val="0"/>
        <w:adjustRightInd w:val="0"/>
        <w:rPr>
          <w:rFonts w:cs="Arial"/>
          <w:szCs w:val="22"/>
        </w:rPr>
      </w:pPr>
      <w:r w:rsidRPr="00477E1F">
        <w:rPr>
          <w:rFonts w:ascii="Arial" w:eastAsia="Times" w:hAnsi="Arial" w:cs="Arial"/>
          <w:sz w:val="22"/>
          <w:szCs w:val="22"/>
        </w:rPr>
        <w:t xml:space="preserve">de la cessió no en resulti una restricció efectiva de la competència en el mercat; </w:t>
      </w:r>
    </w:p>
    <w:p w14:paraId="185CA5C2" w14:textId="77777777" w:rsidR="00BD12C5" w:rsidRPr="00477E1F" w:rsidRDefault="00BD12C5" w:rsidP="00BD12C5">
      <w:pPr>
        <w:autoSpaceDE w:val="0"/>
        <w:autoSpaceDN w:val="0"/>
        <w:adjustRightInd w:val="0"/>
        <w:rPr>
          <w:rFonts w:cs="Arial"/>
          <w:szCs w:val="22"/>
        </w:rPr>
      </w:pPr>
    </w:p>
    <w:p w14:paraId="354FD4A0" w14:textId="59F61ADF" w:rsidR="00BD12C5" w:rsidRPr="00477E1F" w:rsidRDefault="00BD12C5" w:rsidP="00477E1F">
      <w:pPr>
        <w:pStyle w:val="Prrafodelista"/>
        <w:numPr>
          <w:ilvl w:val="0"/>
          <w:numId w:val="39"/>
        </w:numPr>
        <w:autoSpaceDE w:val="0"/>
        <w:autoSpaceDN w:val="0"/>
        <w:adjustRightInd w:val="0"/>
        <w:spacing w:after="170"/>
        <w:rPr>
          <w:rFonts w:cs="Arial"/>
          <w:szCs w:val="22"/>
        </w:rPr>
      </w:pPr>
      <w:r w:rsidRPr="00477E1F">
        <w:rPr>
          <w:rFonts w:ascii="Arial" w:eastAsia="Times" w:hAnsi="Arial" w:cs="Arial"/>
          <w:sz w:val="22"/>
          <w:szCs w:val="22"/>
        </w:rPr>
        <w:t xml:space="preserve">la cessió no suposi una alteració substancial de les característiques del contractista si aquestes constitueixen un element essencial del contracte; i </w:t>
      </w:r>
    </w:p>
    <w:p w14:paraId="529CCD19" w14:textId="76567700" w:rsidR="00BD12C5" w:rsidRPr="00477E1F" w:rsidRDefault="00BD12C5" w:rsidP="00477E1F">
      <w:pPr>
        <w:pStyle w:val="Prrafodelista"/>
        <w:numPr>
          <w:ilvl w:val="0"/>
          <w:numId w:val="39"/>
        </w:numPr>
        <w:autoSpaceDE w:val="0"/>
        <w:autoSpaceDN w:val="0"/>
        <w:adjustRightInd w:val="0"/>
        <w:rPr>
          <w:rFonts w:cs="Arial"/>
          <w:szCs w:val="22"/>
        </w:rPr>
      </w:pPr>
      <w:r w:rsidRPr="00477E1F">
        <w:rPr>
          <w:rFonts w:ascii="Arial" w:eastAsia="Times" w:hAnsi="Arial" w:cs="Arial"/>
          <w:sz w:val="22"/>
          <w:szCs w:val="22"/>
        </w:rPr>
        <w:t xml:space="preserve">la cessió es realitzi d’acord amb els requisits i exigències del 214.2 de la LCSP. </w:t>
      </w:r>
    </w:p>
    <w:p w14:paraId="7410D2A1" w14:textId="2CC6BB26" w:rsidR="00CB0647" w:rsidRPr="00FA7995" w:rsidRDefault="00CB0647" w:rsidP="00CB0647">
      <w:pPr>
        <w:jc w:val="both"/>
        <w:rPr>
          <w:rFonts w:cs="Arial"/>
          <w:szCs w:val="22"/>
        </w:rPr>
      </w:pPr>
    </w:p>
    <w:p w14:paraId="32B75017" w14:textId="77777777" w:rsidR="00CB0647" w:rsidRPr="00FA7995" w:rsidRDefault="00CB0647" w:rsidP="00CB0647">
      <w:pPr>
        <w:jc w:val="both"/>
        <w:rPr>
          <w:rFonts w:cs="Arial"/>
          <w:szCs w:val="22"/>
        </w:rPr>
      </w:pPr>
      <w:r w:rsidRPr="00FA7995">
        <w:rPr>
          <w:rFonts w:cs="Arial"/>
          <w:szCs w:val="22"/>
        </w:rPr>
        <w:t xml:space="preserve">No es pot autoritzar la cessió a una tercera persona quan la cessió suposi una alteració substancial de les característiques de l’empresa contractista si aquestes constitueixen un element essencial del contracte. </w:t>
      </w:r>
    </w:p>
    <w:p w14:paraId="3D88438B" w14:textId="77777777" w:rsidR="00CB0647" w:rsidRPr="00FA7995" w:rsidRDefault="00CB0647" w:rsidP="00CB0647">
      <w:pPr>
        <w:autoSpaceDE w:val="0"/>
        <w:autoSpaceDN w:val="0"/>
        <w:adjustRightInd w:val="0"/>
        <w:jc w:val="both"/>
        <w:rPr>
          <w:rFonts w:cs="Arial"/>
          <w:szCs w:val="22"/>
          <w:lang w:eastAsia="ca-ES"/>
        </w:rPr>
      </w:pPr>
    </w:p>
    <w:p w14:paraId="2F940663" w14:textId="77777777" w:rsidR="00CB0647" w:rsidRPr="00FA7995" w:rsidRDefault="00CB0647" w:rsidP="00CB0647">
      <w:pPr>
        <w:autoSpaceDE w:val="0"/>
        <w:autoSpaceDN w:val="0"/>
        <w:adjustRightInd w:val="0"/>
        <w:jc w:val="both"/>
        <w:rPr>
          <w:rFonts w:cs="Arial"/>
          <w:b/>
          <w:szCs w:val="22"/>
        </w:rPr>
      </w:pPr>
      <w:r w:rsidRPr="00FA7995">
        <w:rPr>
          <w:rFonts w:cs="Arial"/>
          <w:szCs w:val="22"/>
          <w:lang w:eastAsia="ca-ES"/>
        </w:rPr>
        <w:t>L’empresa cessionària quedarà subrogada en tots els drets i les obligacions que correspondrien a l’empresa que cedeix el contracte</w:t>
      </w:r>
      <w:r>
        <w:rPr>
          <w:rFonts w:cs="Arial"/>
          <w:szCs w:val="22"/>
          <w:lang w:eastAsia="ca-ES"/>
        </w:rPr>
        <w:t>.</w:t>
      </w:r>
    </w:p>
    <w:p w14:paraId="5CC5C41A" w14:textId="77777777" w:rsidR="001D7EC4" w:rsidRPr="000C2EC9" w:rsidRDefault="001D7EC4" w:rsidP="00FA7995">
      <w:pPr>
        <w:jc w:val="both"/>
        <w:rPr>
          <w:rFonts w:cs="Arial"/>
          <w:b/>
          <w:szCs w:val="22"/>
        </w:rPr>
      </w:pPr>
    </w:p>
    <w:p w14:paraId="2A0105DE" w14:textId="77777777" w:rsidR="00120C39" w:rsidRPr="000C2EC9" w:rsidRDefault="00120C39" w:rsidP="00120C39">
      <w:pPr>
        <w:jc w:val="both"/>
        <w:rPr>
          <w:rFonts w:cs="Arial"/>
          <w:b/>
          <w:szCs w:val="22"/>
        </w:rPr>
      </w:pPr>
      <w:r w:rsidRPr="000C2EC9">
        <w:rPr>
          <w:rFonts w:cs="Arial"/>
          <w:b/>
          <w:szCs w:val="22"/>
        </w:rPr>
        <w:t>Trenta-</w:t>
      </w:r>
      <w:r w:rsidR="00C40757">
        <w:rPr>
          <w:rFonts w:cs="Arial"/>
          <w:b/>
          <w:szCs w:val="22"/>
        </w:rPr>
        <w:t>tresena</w:t>
      </w:r>
      <w:r w:rsidRPr="000C2EC9">
        <w:rPr>
          <w:rFonts w:cs="Arial"/>
          <w:b/>
          <w:szCs w:val="22"/>
        </w:rPr>
        <w:t>. Subcontractació</w:t>
      </w:r>
    </w:p>
    <w:p w14:paraId="044AE91F" w14:textId="77777777" w:rsidR="00120C39" w:rsidRPr="000C2EC9" w:rsidRDefault="00120C39" w:rsidP="00120C39">
      <w:pPr>
        <w:jc w:val="both"/>
        <w:rPr>
          <w:rFonts w:cs="Arial"/>
          <w:b/>
          <w:szCs w:val="22"/>
        </w:rPr>
      </w:pPr>
    </w:p>
    <w:p w14:paraId="48DE0B13" w14:textId="77777777" w:rsidR="00CB0647" w:rsidRPr="00FA7995" w:rsidRDefault="00C40757" w:rsidP="00CB0647">
      <w:pPr>
        <w:jc w:val="both"/>
        <w:rPr>
          <w:rFonts w:cs="Arial"/>
          <w:szCs w:val="22"/>
        </w:rPr>
      </w:pPr>
      <w:r w:rsidRPr="00E557AE">
        <w:rPr>
          <w:rFonts w:cs="Arial"/>
          <w:b/>
          <w:szCs w:val="22"/>
        </w:rPr>
        <w:t>3</w:t>
      </w:r>
      <w:r>
        <w:rPr>
          <w:rFonts w:cs="Arial"/>
          <w:b/>
          <w:szCs w:val="22"/>
        </w:rPr>
        <w:t>3</w:t>
      </w:r>
      <w:r w:rsidR="00CB0647" w:rsidRPr="00E557AE">
        <w:rPr>
          <w:rFonts w:cs="Arial"/>
          <w:b/>
          <w:szCs w:val="22"/>
        </w:rPr>
        <w:t>.1.</w:t>
      </w:r>
      <w:r w:rsidR="00CB0647" w:rsidRPr="00FA7995">
        <w:rPr>
          <w:rFonts w:cs="Arial"/>
          <w:szCs w:val="22"/>
        </w:rPr>
        <w:t xml:space="preserve"> L’empresa contractista pot concertar amb terceres persones la realització parcial de la prestació.</w:t>
      </w:r>
    </w:p>
    <w:p w14:paraId="095BB651" w14:textId="77777777" w:rsidR="00CB0647" w:rsidRPr="00FA7995" w:rsidRDefault="00CB0647" w:rsidP="00CB0647">
      <w:pPr>
        <w:jc w:val="both"/>
        <w:rPr>
          <w:rFonts w:cs="Arial"/>
          <w:szCs w:val="22"/>
        </w:rPr>
      </w:pPr>
    </w:p>
    <w:p w14:paraId="1E6DEFCF" w14:textId="77777777" w:rsidR="00CB0647" w:rsidRPr="0042394A" w:rsidRDefault="00C40757" w:rsidP="00CB0647">
      <w:pPr>
        <w:jc w:val="both"/>
        <w:rPr>
          <w:rFonts w:cs="Arial"/>
          <w:color w:val="FF0000"/>
          <w:szCs w:val="22"/>
        </w:rPr>
      </w:pPr>
      <w:r w:rsidRPr="00E557AE">
        <w:rPr>
          <w:rFonts w:cs="Arial"/>
          <w:b/>
          <w:szCs w:val="22"/>
        </w:rPr>
        <w:lastRenderedPageBreak/>
        <w:t>3</w:t>
      </w:r>
      <w:r>
        <w:rPr>
          <w:rFonts w:cs="Arial"/>
          <w:b/>
          <w:szCs w:val="22"/>
        </w:rPr>
        <w:t>3</w:t>
      </w:r>
      <w:r w:rsidR="00CB0647" w:rsidRPr="00E557AE">
        <w:rPr>
          <w:rFonts w:cs="Arial"/>
          <w:b/>
          <w:szCs w:val="22"/>
        </w:rPr>
        <w:t>.2.</w:t>
      </w:r>
      <w:r w:rsidR="00CB0647" w:rsidRPr="00FA7995">
        <w:rPr>
          <w:rFonts w:cs="Arial"/>
          <w:szCs w:val="22"/>
        </w:rPr>
        <w:t xml:space="preserve"> </w:t>
      </w:r>
      <w:r w:rsidR="00CB0647" w:rsidRPr="00C00892">
        <w:rPr>
          <w:rFonts w:cs="Arial"/>
          <w:szCs w:val="22"/>
        </w:rPr>
        <w:t xml:space="preserve">Si així s’indica en </w:t>
      </w:r>
      <w:r w:rsidR="00CB0647" w:rsidRPr="007D0CA8">
        <w:rPr>
          <w:rFonts w:cs="Arial"/>
          <w:b/>
          <w:szCs w:val="22"/>
        </w:rPr>
        <w:t>l’apartat</w:t>
      </w:r>
      <w:r w:rsidR="00CB0647" w:rsidRPr="00FA7995">
        <w:rPr>
          <w:rFonts w:cs="Arial"/>
          <w:b/>
          <w:szCs w:val="22"/>
        </w:rPr>
        <w:t xml:space="preserve"> </w:t>
      </w:r>
      <w:r w:rsidR="00C63811">
        <w:rPr>
          <w:rFonts w:cs="Arial"/>
          <w:b/>
          <w:szCs w:val="22"/>
        </w:rPr>
        <w:t xml:space="preserve">H </w:t>
      </w:r>
      <w:r w:rsidR="00CB0647" w:rsidRPr="00FA7995">
        <w:rPr>
          <w:rFonts w:cs="Arial"/>
          <w:b/>
          <w:szCs w:val="22"/>
        </w:rPr>
        <w:t xml:space="preserve">del quadre de </w:t>
      </w:r>
      <w:r w:rsidR="00CB0647">
        <w:rPr>
          <w:rFonts w:cs="Arial"/>
          <w:b/>
          <w:szCs w:val="22"/>
        </w:rPr>
        <w:t xml:space="preserve">característiques, </w:t>
      </w:r>
      <w:r w:rsidR="00CB0647" w:rsidRPr="00FA7995">
        <w:rPr>
          <w:rFonts w:cs="Arial"/>
          <w:szCs w:val="22"/>
        </w:rPr>
        <w:t xml:space="preserve">les empreses licitadores han d’indicar en les seves </w:t>
      </w:r>
      <w:r w:rsidR="00CB0647">
        <w:rPr>
          <w:rFonts w:cs="Arial"/>
          <w:szCs w:val="22"/>
        </w:rPr>
        <w:t>proposicions</w:t>
      </w:r>
      <w:r w:rsidR="00CB0647" w:rsidRPr="00FA7995">
        <w:rPr>
          <w:rFonts w:cs="Arial"/>
          <w:szCs w:val="22"/>
        </w:rPr>
        <w:t xml:space="preserve"> la part del contracte que prevegin subcontractar assenyalant </w:t>
      </w:r>
      <w:r w:rsidR="00CB0647" w:rsidRPr="00F211DC">
        <w:rPr>
          <w:rFonts w:cs="Arial"/>
          <w:szCs w:val="22"/>
        </w:rPr>
        <w:t xml:space="preserve">el percentatge del preu del </w:t>
      </w:r>
      <w:r w:rsidR="00CB0647" w:rsidRPr="001F37DF">
        <w:rPr>
          <w:rFonts w:cs="Arial"/>
          <w:szCs w:val="22"/>
        </w:rPr>
        <w:t xml:space="preserve">contracte i el nom o el perfil professional, definit per referència a les condicions de solvència professional o tècnica, de les empreses </w:t>
      </w:r>
      <w:proofErr w:type="spellStart"/>
      <w:r w:rsidR="00CB0647" w:rsidRPr="001F37DF">
        <w:rPr>
          <w:rFonts w:cs="Arial"/>
          <w:szCs w:val="22"/>
        </w:rPr>
        <w:t>subcontractistes</w:t>
      </w:r>
      <w:proofErr w:type="spellEnd"/>
      <w:r w:rsidR="00CB0647" w:rsidRPr="001F37DF">
        <w:rPr>
          <w:rFonts w:cs="Arial"/>
          <w:szCs w:val="22"/>
        </w:rPr>
        <w:t xml:space="preserve"> a qui vagin a encomanar la seva realització</w:t>
      </w:r>
      <w:r w:rsidR="00CB0647" w:rsidRPr="00BE35AE">
        <w:rPr>
          <w:rFonts w:cs="Arial"/>
          <w:szCs w:val="22"/>
        </w:rPr>
        <w:t xml:space="preserve">, i </w:t>
      </w:r>
      <w:r w:rsidR="00CB0647" w:rsidRPr="00BE35AE">
        <w:rPr>
          <w:rFonts w:cs="Arial"/>
          <w:szCs w:val="22"/>
          <w:lang w:eastAsia="ca-ES"/>
        </w:rPr>
        <w:t>presentar</w:t>
      </w:r>
      <w:r w:rsidR="00CB0647" w:rsidRPr="00BE35AE">
        <w:rPr>
          <w:szCs w:val="22"/>
        </w:rPr>
        <w:t xml:space="preserve"> </w:t>
      </w:r>
      <w:r w:rsidR="00C63811" w:rsidRPr="00BE35AE">
        <w:rPr>
          <w:szCs w:val="22"/>
        </w:rPr>
        <w:t xml:space="preserve">les declaracions </w:t>
      </w:r>
      <w:r w:rsidR="00CB0647" w:rsidRPr="00BE35AE">
        <w:rPr>
          <w:szCs w:val="22"/>
        </w:rPr>
        <w:t xml:space="preserve">de les empreses </w:t>
      </w:r>
      <w:proofErr w:type="spellStart"/>
      <w:r w:rsidR="00CB0647" w:rsidRPr="00BE35AE">
        <w:rPr>
          <w:szCs w:val="22"/>
        </w:rPr>
        <w:t>subcontractistes</w:t>
      </w:r>
      <w:proofErr w:type="spellEnd"/>
      <w:r w:rsidR="00CB0647" w:rsidRPr="00BE35AE">
        <w:rPr>
          <w:szCs w:val="22"/>
        </w:rPr>
        <w:t xml:space="preserve">, </w:t>
      </w:r>
      <w:r w:rsidR="00C63811" w:rsidRPr="00BE35AE">
        <w:rPr>
          <w:szCs w:val="22"/>
        </w:rPr>
        <w:t>les quals consten</w:t>
      </w:r>
      <w:r w:rsidR="00CB0647" w:rsidRPr="00BE35AE">
        <w:rPr>
          <w:szCs w:val="22"/>
        </w:rPr>
        <w:t xml:space="preserve"> </w:t>
      </w:r>
      <w:r w:rsidR="00CB0647" w:rsidRPr="00BE35AE">
        <w:rPr>
          <w:rFonts w:cs="Arial"/>
          <w:szCs w:val="22"/>
          <w:lang w:eastAsia="ca-ES"/>
        </w:rPr>
        <w:t xml:space="preserve">en </w:t>
      </w:r>
      <w:r w:rsidR="00CB0647" w:rsidRPr="00BE35AE">
        <w:rPr>
          <w:rFonts w:cs="Arial"/>
          <w:b/>
          <w:szCs w:val="22"/>
          <w:lang w:eastAsia="ca-ES"/>
        </w:rPr>
        <w:t>l’Annex 2 d’aquest Plec</w:t>
      </w:r>
      <w:r w:rsidR="00CB0647" w:rsidRPr="00BE35AE">
        <w:rPr>
          <w:rFonts w:cs="Arial"/>
          <w:szCs w:val="22"/>
        </w:rPr>
        <w:t xml:space="preserve">. </w:t>
      </w:r>
    </w:p>
    <w:p w14:paraId="7A959C61" w14:textId="77777777" w:rsidR="00CB0647" w:rsidRPr="00FA7995" w:rsidRDefault="00CB0647" w:rsidP="00CB0647">
      <w:pPr>
        <w:jc w:val="both"/>
        <w:rPr>
          <w:rFonts w:cs="Arial"/>
          <w:szCs w:val="22"/>
        </w:rPr>
      </w:pPr>
    </w:p>
    <w:p w14:paraId="589D40AE" w14:textId="77777777" w:rsidR="00CB0647" w:rsidRPr="00FA7995" w:rsidRDefault="00CB0647" w:rsidP="00CB0647">
      <w:pPr>
        <w:autoSpaceDE w:val="0"/>
        <w:autoSpaceDN w:val="0"/>
        <w:adjustRightInd w:val="0"/>
        <w:jc w:val="both"/>
        <w:rPr>
          <w:rFonts w:cs="Arial"/>
          <w:szCs w:val="22"/>
          <w:lang w:eastAsia="ca-ES"/>
        </w:rPr>
      </w:pPr>
      <w:r w:rsidRPr="00FA7995">
        <w:rPr>
          <w:rFonts w:cs="Arial"/>
          <w:szCs w:val="22"/>
          <w:lang w:eastAsia="ca-ES"/>
        </w:rPr>
        <w:t xml:space="preserve">En el cas que les empreses contractistes vulguin subscriure contractes que no s’ajustin a allò indicat en la seva </w:t>
      </w:r>
      <w:r>
        <w:rPr>
          <w:rFonts w:cs="Arial"/>
          <w:szCs w:val="22"/>
          <w:lang w:eastAsia="ca-ES"/>
        </w:rPr>
        <w:t>proposició</w:t>
      </w:r>
      <w:r w:rsidRPr="00FA7995">
        <w:rPr>
          <w:rFonts w:cs="Arial"/>
          <w:szCs w:val="22"/>
          <w:lang w:eastAsia="ca-ES"/>
        </w:rPr>
        <w:t xml:space="preserve">, aquests no es podran subscriure fins que hagin transcorregut vint dies des que s’hagi cursat la notificació a l’òrgan de contractació i s’hagin aportat les </w:t>
      </w:r>
      <w:r w:rsidRPr="00F211DC">
        <w:rPr>
          <w:rFonts w:cs="Arial"/>
          <w:szCs w:val="22"/>
          <w:lang w:eastAsia="ca-ES"/>
        </w:rPr>
        <w:t>justificacions pertinents. No obstant això, es podran subscriure aquests subcontractes sense</w:t>
      </w:r>
      <w:r w:rsidRPr="00FA7995">
        <w:rPr>
          <w:rFonts w:cs="Arial"/>
          <w:szCs w:val="22"/>
          <w:lang w:eastAsia="ca-ES"/>
        </w:rPr>
        <w:t xml:space="preserve"> esgotar el termini esmentat si l’òrgan de contractació ja els hagués autoritzat expressament amb anterioritat</w:t>
      </w:r>
      <w:r>
        <w:rPr>
          <w:rFonts w:cs="Arial"/>
          <w:szCs w:val="22"/>
          <w:lang w:eastAsia="ca-ES"/>
        </w:rPr>
        <w:t>. Sota la responsabilitat de l’empresa contractista, els subcontractes es podran concloure sense necessitat de deixar transcórrer el termini de vint (20) dies naturals si la seva formalització és necessària per atendre a</w:t>
      </w:r>
      <w:r w:rsidRPr="00FA7995">
        <w:rPr>
          <w:rFonts w:cs="Arial"/>
          <w:szCs w:val="22"/>
          <w:lang w:eastAsia="ca-ES"/>
        </w:rPr>
        <w:t xml:space="preserve"> una situació d’emergència o que exigeixi l’adopció de mesures urgents, </w:t>
      </w:r>
      <w:r>
        <w:rPr>
          <w:rFonts w:cs="Arial"/>
          <w:szCs w:val="22"/>
          <w:lang w:eastAsia="ca-ES"/>
        </w:rPr>
        <w:t>i així es justifica suficientment.</w:t>
      </w:r>
    </w:p>
    <w:p w14:paraId="23C72E67" w14:textId="77777777" w:rsidR="00CB0647" w:rsidRPr="00FA7995" w:rsidRDefault="00CB0647" w:rsidP="00CB0647">
      <w:pPr>
        <w:jc w:val="both"/>
        <w:rPr>
          <w:rFonts w:cs="Arial"/>
          <w:szCs w:val="22"/>
        </w:rPr>
      </w:pPr>
    </w:p>
    <w:p w14:paraId="2B4BDB11" w14:textId="77777777" w:rsidR="00CB0647" w:rsidRPr="00FA7995" w:rsidRDefault="00C40757" w:rsidP="00CB0647">
      <w:pPr>
        <w:jc w:val="both"/>
        <w:rPr>
          <w:rFonts w:cs="Arial"/>
          <w:szCs w:val="22"/>
        </w:rPr>
      </w:pPr>
      <w:r w:rsidRPr="00E557AE">
        <w:rPr>
          <w:rFonts w:cs="Arial"/>
          <w:b/>
          <w:szCs w:val="22"/>
        </w:rPr>
        <w:t>3</w:t>
      </w:r>
      <w:r>
        <w:rPr>
          <w:rFonts w:cs="Arial"/>
          <w:b/>
          <w:szCs w:val="22"/>
        </w:rPr>
        <w:t>3</w:t>
      </w:r>
      <w:r w:rsidR="00CB0647" w:rsidRPr="00E557AE">
        <w:rPr>
          <w:rFonts w:cs="Arial"/>
          <w:b/>
          <w:szCs w:val="22"/>
        </w:rPr>
        <w:t>.3.</w:t>
      </w:r>
      <w:r w:rsidR="00CB0647" w:rsidRPr="007D5BBC">
        <w:rPr>
          <w:rFonts w:cs="Arial"/>
          <w:szCs w:val="22"/>
        </w:rPr>
        <w:t xml:space="preserve"> En cas que l’empresa contractista no hagués declarat la intenció de subcontractar en la seva proposició tindrà l’obligació de comunicar per escrit després de l’adjudicació del contracte i, com a molt tard, quan s’iniciï l’execució d’aquest, a l’òrgan de contractació la intenció de</w:t>
      </w:r>
      <w:r w:rsidR="00CB0647" w:rsidRPr="00FA7995">
        <w:rPr>
          <w:rFonts w:cs="Arial"/>
          <w:szCs w:val="22"/>
        </w:rPr>
        <w:t xml:space="preserve"> subscriure subcontractes, indicant la part de la prestació que es pretén subcontractar i la identitat de l’empresa o empreses </w:t>
      </w:r>
      <w:proofErr w:type="spellStart"/>
      <w:r w:rsidR="00CB0647" w:rsidRPr="00FA7995">
        <w:rPr>
          <w:rFonts w:cs="Arial"/>
          <w:szCs w:val="22"/>
        </w:rPr>
        <w:t>subcontractistes</w:t>
      </w:r>
      <w:proofErr w:type="spellEnd"/>
      <w:r w:rsidR="00CB0647" w:rsidRPr="00FA7995">
        <w:rPr>
          <w:rFonts w:cs="Arial"/>
          <w:szCs w:val="22"/>
        </w:rPr>
        <w:t>,</w:t>
      </w:r>
      <w:r w:rsidR="00CB0647">
        <w:rPr>
          <w:rFonts w:cs="Arial"/>
          <w:szCs w:val="22"/>
        </w:rPr>
        <w:t xml:space="preserve"> dades de contacte i representant/s legal/s de l’empresa </w:t>
      </w:r>
      <w:proofErr w:type="spellStart"/>
      <w:r w:rsidR="00CB0647">
        <w:rPr>
          <w:rFonts w:cs="Arial"/>
          <w:szCs w:val="22"/>
        </w:rPr>
        <w:t>subcontractista</w:t>
      </w:r>
      <w:proofErr w:type="spellEnd"/>
      <w:r w:rsidR="00CB0647" w:rsidRPr="00FA7995">
        <w:rPr>
          <w:rFonts w:cs="Arial"/>
          <w:szCs w:val="22"/>
        </w:rPr>
        <w:t xml:space="preserve"> i justificant suficientment l’aptitud d’aquesta per executar-la per referència als elements tècnics i humans de què disposa i a la seva experiència, i acreditant que no es troba incursa en prohibició de contractar.</w:t>
      </w:r>
    </w:p>
    <w:p w14:paraId="181FF71E" w14:textId="77777777" w:rsidR="00CB0647" w:rsidRPr="00FA7995" w:rsidRDefault="00CB0647" w:rsidP="00CB0647">
      <w:pPr>
        <w:jc w:val="both"/>
        <w:rPr>
          <w:rFonts w:cs="Arial"/>
          <w:szCs w:val="22"/>
        </w:rPr>
      </w:pPr>
    </w:p>
    <w:p w14:paraId="1D57E882" w14:textId="77777777" w:rsidR="00CB0647" w:rsidRPr="00FA7995" w:rsidRDefault="00CB0647" w:rsidP="00CB0647">
      <w:pPr>
        <w:jc w:val="both"/>
        <w:rPr>
          <w:rFonts w:cs="Arial"/>
          <w:szCs w:val="22"/>
        </w:rPr>
      </w:pPr>
      <w:r w:rsidRPr="00FA7995">
        <w:rPr>
          <w:rFonts w:cs="Arial"/>
          <w:szCs w:val="22"/>
        </w:rPr>
        <w:t xml:space="preserve">Si l’empresa </w:t>
      </w:r>
      <w:proofErr w:type="spellStart"/>
      <w:r w:rsidRPr="00FA7995">
        <w:rPr>
          <w:rFonts w:cs="Arial"/>
          <w:szCs w:val="22"/>
        </w:rPr>
        <w:t>subcontractista</w:t>
      </w:r>
      <w:proofErr w:type="spellEnd"/>
      <w:r w:rsidRPr="00FA7995">
        <w:rPr>
          <w:rFonts w:cs="Arial"/>
          <w:szCs w:val="22"/>
        </w:rPr>
        <w:t xml:space="preserve"> té la classificació adequada per realitzar la part del contracte objecte de la subcontractació, la comunicació d’aquesta circumstància és suficient per acreditar la seva aptitud.</w:t>
      </w:r>
    </w:p>
    <w:p w14:paraId="507F75F4" w14:textId="77777777" w:rsidR="00CB0647" w:rsidRPr="00FA7995" w:rsidRDefault="00CB0647" w:rsidP="00CB0647">
      <w:pPr>
        <w:jc w:val="both"/>
        <w:rPr>
          <w:rFonts w:cs="Arial"/>
          <w:szCs w:val="22"/>
        </w:rPr>
      </w:pPr>
    </w:p>
    <w:p w14:paraId="44DCEA5B" w14:textId="77777777" w:rsidR="00CB0647" w:rsidRPr="00FA7995" w:rsidRDefault="00C40757" w:rsidP="00CB0647">
      <w:pPr>
        <w:jc w:val="both"/>
        <w:rPr>
          <w:rFonts w:cs="Arial"/>
          <w:szCs w:val="22"/>
        </w:rPr>
      </w:pPr>
      <w:r w:rsidRPr="00E557AE">
        <w:rPr>
          <w:rFonts w:cs="Arial"/>
          <w:b/>
          <w:szCs w:val="22"/>
        </w:rPr>
        <w:t>3</w:t>
      </w:r>
      <w:r>
        <w:rPr>
          <w:rFonts w:cs="Arial"/>
          <w:b/>
          <w:szCs w:val="22"/>
        </w:rPr>
        <w:t>3</w:t>
      </w:r>
      <w:r w:rsidR="00CB0647" w:rsidRPr="00E557AE">
        <w:rPr>
          <w:rFonts w:cs="Arial"/>
          <w:b/>
          <w:szCs w:val="22"/>
        </w:rPr>
        <w:t>.4.</w:t>
      </w:r>
      <w:r w:rsidR="00CB0647" w:rsidRPr="00FA7995">
        <w:rPr>
          <w:rFonts w:cs="Arial"/>
          <w:szCs w:val="22"/>
        </w:rPr>
        <w:t xml:space="preserve"> L’empresa contractista ha de notificar per escrit a l’òrgan de contractació qualsevol modificació en la informació sobre la subcontractació durant l’execució del contracte i tota la informació necessària sobre els nous subcontractes. </w:t>
      </w:r>
    </w:p>
    <w:p w14:paraId="6A17814B" w14:textId="77777777" w:rsidR="00CB0647" w:rsidRPr="00FA7995" w:rsidRDefault="00CB0647" w:rsidP="00CB0647">
      <w:pPr>
        <w:jc w:val="both"/>
        <w:rPr>
          <w:rFonts w:cs="Arial"/>
          <w:szCs w:val="22"/>
        </w:rPr>
      </w:pPr>
    </w:p>
    <w:p w14:paraId="22C80B17" w14:textId="77777777" w:rsidR="00CB0647" w:rsidRPr="00FA7995" w:rsidRDefault="00C40757" w:rsidP="00CB0647">
      <w:pPr>
        <w:jc w:val="both"/>
        <w:rPr>
          <w:rFonts w:cs="Arial"/>
          <w:szCs w:val="22"/>
        </w:rPr>
      </w:pPr>
      <w:r w:rsidRPr="00E557AE">
        <w:rPr>
          <w:rFonts w:cs="Arial"/>
          <w:b/>
          <w:szCs w:val="22"/>
        </w:rPr>
        <w:t>3</w:t>
      </w:r>
      <w:r>
        <w:rPr>
          <w:rFonts w:cs="Arial"/>
          <w:b/>
          <w:szCs w:val="22"/>
        </w:rPr>
        <w:t>3</w:t>
      </w:r>
      <w:r w:rsidR="00CB0647" w:rsidRPr="00E557AE">
        <w:rPr>
          <w:rFonts w:cs="Arial"/>
          <w:b/>
          <w:szCs w:val="22"/>
        </w:rPr>
        <w:t>.5.</w:t>
      </w:r>
      <w:r w:rsidR="00CB0647" w:rsidRPr="00FA7995">
        <w:rPr>
          <w:rFonts w:cs="Arial"/>
          <w:szCs w:val="22"/>
        </w:rPr>
        <w:t xml:space="preserve"> La celebració de subcontractes està sotmesa al compliment dels requisits que s’estableixen en l’article 215 de la LCSP.</w:t>
      </w:r>
    </w:p>
    <w:p w14:paraId="6F5E39F5" w14:textId="77777777" w:rsidR="00CB0647" w:rsidRPr="00FA7995" w:rsidRDefault="00CB0647" w:rsidP="00CB0647">
      <w:pPr>
        <w:jc w:val="both"/>
        <w:rPr>
          <w:rFonts w:cs="Arial"/>
          <w:szCs w:val="22"/>
        </w:rPr>
      </w:pPr>
    </w:p>
    <w:p w14:paraId="0CE26C96" w14:textId="77777777" w:rsidR="00CB0647" w:rsidRPr="00FA7995" w:rsidRDefault="00C40757" w:rsidP="00CB0647">
      <w:pPr>
        <w:jc w:val="both"/>
        <w:rPr>
          <w:rFonts w:cs="Arial"/>
          <w:szCs w:val="22"/>
        </w:rPr>
      </w:pPr>
      <w:r w:rsidRPr="00E557AE">
        <w:rPr>
          <w:rFonts w:cs="Arial"/>
          <w:b/>
          <w:szCs w:val="22"/>
        </w:rPr>
        <w:t>3</w:t>
      </w:r>
      <w:r>
        <w:rPr>
          <w:rFonts w:cs="Arial"/>
          <w:b/>
          <w:szCs w:val="22"/>
        </w:rPr>
        <w:t>3</w:t>
      </w:r>
      <w:r w:rsidR="00CB0647" w:rsidRPr="00E557AE">
        <w:rPr>
          <w:rFonts w:cs="Arial"/>
          <w:b/>
          <w:szCs w:val="22"/>
        </w:rPr>
        <w:t>.6.</w:t>
      </w:r>
      <w:r w:rsidR="00CB0647" w:rsidRPr="00FA7995">
        <w:rPr>
          <w:rFonts w:cs="Arial"/>
          <w:szCs w:val="22"/>
        </w:rPr>
        <w:t xml:space="preserve"> La infracció de les condicions establertes en aquesta clàusula i en l’article 215 de la LCSP per procedir a la subcontractació, així com la falta d’acreditació de l’aptitud de l’empresa </w:t>
      </w:r>
      <w:proofErr w:type="spellStart"/>
      <w:r w:rsidR="00CB0647" w:rsidRPr="00FA7995">
        <w:rPr>
          <w:rFonts w:cs="Arial"/>
          <w:szCs w:val="22"/>
        </w:rPr>
        <w:t>subcontractista</w:t>
      </w:r>
      <w:proofErr w:type="spellEnd"/>
      <w:r w:rsidR="00CB0647" w:rsidRPr="00FA7995">
        <w:rPr>
          <w:rFonts w:cs="Arial"/>
          <w:szCs w:val="22"/>
        </w:rPr>
        <w:t xml:space="preserve"> o de les circumstàncies determinants de la situació d’emergència o de les que fan urgent la subcontractació, comportarà la imposició a l’empresa contractista d’una penalitat de fins a un 50</w:t>
      </w:r>
      <w:r w:rsidR="00CB0647">
        <w:rPr>
          <w:rFonts w:cs="Arial"/>
          <w:szCs w:val="22"/>
        </w:rPr>
        <w:t>%</w:t>
      </w:r>
      <w:r w:rsidR="00CB0647" w:rsidRPr="00FA7995">
        <w:rPr>
          <w:rFonts w:cs="Arial"/>
          <w:szCs w:val="22"/>
        </w:rPr>
        <w:t xml:space="preserve"> de l’import del subcontracte</w:t>
      </w:r>
      <w:r w:rsidR="00CB0647">
        <w:rPr>
          <w:rFonts w:cs="Arial"/>
          <w:szCs w:val="22"/>
        </w:rPr>
        <w:t xml:space="preserve">, d’acord amb el que s’estableixi a </w:t>
      </w:r>
      <w:r w:rsidR="00CB0647" w:rsidRPr="00F116A0">
        <w:rPr>
          <w:rFonts w:cs="Arial"/>
          <w:b/>
          <w:szCs w:val="22"/>
        </w:rPr>
        <w:t xml:space="preserve">l’apartat </w:t>
      </w:r>
      <w:r w:rsidR="00C63811">
        <w:rPr>
          <w:rFonts w:cs="Arial"/>
          <w:b/>
          <w:szCs w:val="22"/>
        </w:rPr>
        <w:t>S</w:t>
      </w:r>
      <w:r w:rsidR="00CB0647">
        <w:rPr>
          <w:rFonts w:cs="Arial"/>
          <w:b/>
          <w:szCs w:val="22"/>
        </w:rPr>
        <w:t>.3</w:t>
      </w:r>
      <w:r w:rsidR="00CB0647" w:rsidRPr="00F116A0">
        <w:rPr>
          <w:rFonts w:cs="Arial"/>
          <w:b/>
          <w:szCs w:val="22"/>
        </w:rPr>
        <w:t xml:space="preserve"> del quadre de característiques</w:t>
      </w:r>
      <w:r w:rsidR="00CB0647">
        <w:rPr>
          <w:rFonts w:cs="Arial"/>
          <w:szCs w:val="22"/>
        </w:rPr>
        <w:t xml:space="preserve"> d’aquest plec.</w:t>
      </w:r>
    </w:p>
    <w:p w14:paraId="656C5E47" w14:textId="77777777" w:rsidR="00CB0647" w:rsidRPr="00FA7995" w:rsidRDefault="00CB0647" w:rsidP="00CB0647">
      <w:pPr>
        <w:jc w:val="both"/>
        <w:rPr>
          <w:rFonts w:cs="Arial"/>
          <w:szCs w:val="22"/>
        </w:rPr>
      </w:pPr>
    </w:p>
    <w:p w14:paraId="0969B4F2" w14:textId="77777777" w:rsidR="00CB0647" w:rsidRPr="00FA7995" w:rsidRDefault="00C40757" w:rsidP="00CB0647">
      <w:pPr>
        <w:jc w:val="both"/>
        <w:rPr>
          <w:rFonts w:cs="Arial"/>
          <w:szCs w:val="22"/>
        </w:rPr>
      </w:pPr>
      <w:r w:rsidRPr="00E557AE">
        <w:rPr>
          <w:rFonts w:cs="Arial"/>
          <w:b/>
          <w:szCs w:val="22"/>
        </w:rPr>
        <w:t>3</w:t>
      </w:r>
      <w:r>
        <w:rPr>
          <w:rFonts w:cs="Arial"/>
          <w:b/>
          <w:szCs w:val="22"/>
        </w:rPr>
        <w:t>3</w:t>
      </w:r>
      <w:r w:rsidR="00CB0647" w:rsidRPr="00E557AE">
        <w:rPr>
          <w:rFonts w:cs="Arial"/>
          <w:b/>
          <w:szCs w:val="22"/>
        </w:rPr>
        <w:t>.7.</w:t>
      </w:r>
      <w:r w:rsidR="00CB0647" w:rsidRPr="00FA7995">
        <w:rPr>
          <w:rFonts w:cs="Arial"/>
          <w:szCs w:val="22"/>
        </w:rPr>
        <w:t xml:space="preserve"> Les empreses </w:t>
      </w:r>
      <w:proofErr w:type="spellStart"/>
      <w:r w:rsidR="00CB0647" w:rsidRPr="00FA7995">
        <w:rPr>
          <w:rFonts w:cs="Arial"/>
          <w:szCs w:val="22"/>
        </w:rPr>
        <w:t>subcontractistes</w:t>
      </w:r>
      <w:proofErr w:type="spellEnd"/>
      <w:r w:rsidR="00CB0647" w:rsidRPr="00FA7995">
        <w:rPr>
          <w:rFonts w:cs="Arial"/>
          <w:szCs w:val="22"/>
        </w:rPr>
        <w:t xml:space="preserve"> queden obligades només davant de l’empresa contractista principal qui assumeix</w:t>
      </w:r>
      <w:r w:rsidR="00CB0647" w:rsidRPr="00FA7995">
        <w:rPr>
          <w:rFonts w:cs="Arial"/>
          <w:color w:val="00B050"/>
          <w:szCs w:val="22"/>
        </w:rPr>
        <w:t>,</w:t>
      </w:r>
      <w:r w:rsidR="00CB0647" w:rsidRPr="00FA7995">
        <w:rPr>
          <w:rFonts w:cs="Arial"/>
          <w:szCs w:val="22"/>
        </w:rPr>
        <w:t xml:space="preserve"> per tant, la total responsabilitat de l’execució del contracte front l’</w:t>
      </w:r>
      <w:r w:rsidR="00CB0647">
        <w:rPr>
          <w:rFonts w:cs="Arial"/>
          <w:szCs w:val="22"/>
        </w:rPr>
        <w:t>ACCD</w:t>
      </w:r>
      <w:r w:rsidR="00CB0647" w:rsidRPr="00FA7995">
        <w:rPr>
          <w:rFonts w:cs="Arial"/>
          <w:szCs w:val="22"/>
        </w:rPr>
        <w:t xml:space="preserve"> inclòs el compliment de les obligacions en matèria mediambiental, social o laboral. El coneixement que l’</w:t>
      </w:r>
      <w:r w:rsidR="00CB0647">
        <w:rPr>
          <w:rFonts w:cs="Arial"/>
          <w:szCs w:val="22"/>
        </w:rPr>
        <w:t>ACCD</w:t>
      </w:r>
      <w:r w:rsidR="00CB0647" w:rsidRPr="00FA7995">
        <w:rPr>
          <w:rFonts w:cs="Arial"/>
          <w:szCs w:val="22"/>
        </w:rPr>
        <w:t xml:space="preserve"> tingui dels subcontractes celebrats o l’autorització que atorgui no alteren la responsabilitat exclusiva de l’empresa contractista principal. </w:t>
      </w:r>
    </w:p>
    <w:p w14:paraId="374F51A6" w14:textId="77777777" w:rsidR="00CB0647" w:rsidRPr="00FA7995" w:rsidRDefault="00CB0647" w:rsidP="00CB0647">
      <w:pPr>
        <w:jc w:val="both"/>
        <w:rPr>
          <w:rFonts w:cs="Arial"/>
          <w:szCs w:val="22"/>
        </w:rPr>
      </w:pPr>
    </w:p>
    <w:p w14:paraId="78FC2DCF" w14:textId="77777777" w:rsidR="00CB0647" w:rsidRPr="00423F1C" w:rsidRDefault="00CB0647" w:rsidP="00CB0647">
      <w:pPr>
        <w:jc w:val="both"/>
        <w:rPr>
          <w:rFonts w:cs="Arial"/>
          <w:szCs w:val="22"/>
        </w:rPr>
      </w:pPr>
      <w:r w:rsidRPr="00FA7995">
        <w:rPr>
          <w:rFonts w:cs="Arial"/>
          <w:szCs w:val="22"/>
        </w:rPr>
        <w:t xml:space="preserve">Les empreses </w:t>
      </w:r>
      <w:proofErr w:type="spellStart"/>
      <w:r w:rsidRPr="00FA7995">
        <w:rPr>
          <w:rFonts w:cs="Arial"/>
          <w:szCs w:val="22"/>
        </w:rPr>
        <w:t>subcontractistes</w:t>
      </w:r>
      <w:proofErr w:type="spellEnd"/>
      <w:r w:rsidRPr="00FA7995">
        <w:rPr>
          <w:rFonts w:cs="Arial"/>
          <w:szCs w:val="22"/>
        </w:rPr>
        <w:t xml:space="preserve"> no tenen en cap cas acció directa front a l’</w:t>
      </w:r>
      <w:r>
        <w:rPr>
          <w:rFonts w:cs="Arial"/>
          <w:szCs w:val="22"/>
        </w:rPr>
        <w:t xml:space="preserve">ACCD </w:t>
      </w:r>
      <w:r w:rsidRPr="00FA7995">
        <w:rPr>
          <w:rFonts w:cs="Arial"/>
          <w:szCs w:val="22"/>
        </w:rPr>
        <w:t xml:space="preserve"> per les obligacions contretes </w:t>
      </w:r>
      <w:r w:rsidRPr="00423F1C">
        <w:rPr>
          <w:rFonts w:cs="Arial"/>
          <w:szCs w:val="22"/>
        </w:rPr>
        <w:t>amb elles per l’empresa contractista, com a conseqüència de l’execució del contracte principal i dels subcontractes.</w:t>
      </w:r>
    </w:p>
    <w:p w14:paraId="7D765C9A" w14:textId="77777777" w:rsidR="00CB0647" w:rsidRPr="00423F1C" w:rsidRDefault="00CB0647" w:rsidP="00CB0647">
      <w:pPr>
        <w:jc w:val="both"/>
        <w:rPr>
          <w:rFonts w:cs="Arial"/>
          <w:szCs w:val="22"/>
        </w:rPr>
      </w:pPr>
    </w:p>
    <w:p w14:paraId="40CB6A45" w14:textId="77777777" w:rsidR="00CB0647" w:rsidRPr="00FA7995" w:rsidRDefault="00C40757" w:rsidP="00CB0647">
      <w:pPr>
        <w:jc w:val="both"/>
        <w:rPr>
          <w:rFonts w:cs="Arial"/>
          <w:szCs w:val="22"/>
        </w:rPr>
      </w:pPr>
      <w:r w:rsidRPr="00E557AE">
        <w:rPr>
          <w:rFonts w:cs="Arial"/>
          <w:b/>
          <w:szCs w:val="22"/>
        </w:rPr>
        <w:t>3</w:t>
      </w:r>
      <w:r>
        <w:rPr>
          <w:rFonts w:cs="Arial"/>
          <w:b/>
          <w:szCs w:val="22"/>
        </w:rPr>
        <w:t>3</w:t>
      </w:r>
      <w:r w:rsidR="00CB0647" w:rsidRPr="00E557AE">
        <w:rPr>
          <w:rFonts w:cs="Arial"/>
          <w:b/>
          <w:szCs w:val="22"/>
        </w:rPr>
        <w:t>.8.</w:t>
      </w:r>
      <w:r w:rsidR="00CB0647" w:rsidRPr="00423F1C">
        <w:rPr>
          <w:rFonts w:cs="Arial"/>
          <w:szCs w:val="22"/>
        </w:rPr>
        <w:t xml:space="preserve"> </w:t>
      </w:r>
      <w:r w:rsidR="00CB0647">
        <w:rPr>
          <w:rFonts w:cs="Arial"/>
          <w:szCs w:val="22"/>
        </w:rPr>
        <w:t>En tant que no es preveu</w:t>
      </w:r>
      <w:r w:rsidR="00CB0647" w:rsidRPr="00423F1C">
        <w:rPr>
          <w:rFonts w:cs="Arial"/>
          <w:szCs w:val="22"/>
        </w:rPr>
        <w:t xml:space="preserve"> en </w:t>
      </w:r>
      <w:r w:rsidR="00CB0647" w:rsidRPr="00423F1C">
        <w:rPr>
          <w:rFonts w:cs="Arial"/>
          <w:b/>
          <w:szCs w:val="22"/>
        </w:rPr>
        <w:t xml:space="preserve">l’apartat </w:t>
      </w:r>
      <w:r w:rsidR="00C63811">
        <w:rPr>
          <w:rFonts w:cs="Arial"/>
          <w:b/>
          <w:szCs w:val="22"/>
        </w:rPr>
        <w:t>H</w:t>
      </w:r>
      <w:r w:rsidR="00CB0647" w:rsidRPr="00423F1C">
        <w:rPr>
          <w:rFonts w:cs="Arial"/>
          <w:b/>
          <w:szCs w:val="22"/>
        </w:rPr>
        <w:t>.3 del quadre de característiques</w:t>
      </w:r>
      <w:r w:rsidR="00CB0647" w:rsidRPr="00423F1C">
        <w:rPr>
          <w:rFonts w:cs="Arial"/>
          <w:szCs w:val="22"/>
        </w:rPr>
        <w:t xml:space="preserve">  i sempre que es compleixin les condicions establertes en l’article 215 de la LCSP, </w:t>
      </w:r>
      <w:r w:rsidR="00CB0647">
        <w:rPr>
          <w:rFonts w:cs="Arial"/>
          <w:szCs w:val="22"/>
        </w:rPr>
        <w:t xml:space="preserve">no </w:t>
      </w:r>
      <w:r w:rsidR="00CB0647" w:rsidRPr="00423F1C">
        <w:rPr>
          <w:rFonts w:cs="Arial"/>
          <w:szCs w:val="22"/>
        </w:rPr>
        <w:t>es podran efectuar pagaments directes a les empreses</w:t>
      </w:r>
      <w:r w:rsidR="00CB0647" w:rsidRPr="00FA7995">
        <w:rPr>
          <w:rFonts w:cs="Arial"/>
          <w:szCs w:val="22"/>
        </w:rPr>
        <w:t xml:space="preserve"> </w:t>
      </w:r>
      <w:proofErr w:type="spellStart"/>
      <w:r w:rsidR="00CB0647" w:rsidRPr="00FA7995">
        <w:rPr>
          <w:rFonts w:cs="Arial"/>
          <w:szCs w:val="22"/>
        </w:rPr>
        <w:t>subcontractistes</w:t>
      </w:r>
      <w:proofErr w:type="spellEnd"/>
      <w:r w:rsidR="00CB0647" w:rsidRPr="00FA7995">
        <w:rPr>
          <w:rFonts w:cs="Arial"/>
          <w:szCs w:val="22"/>
        </w:rPr>
        <w:t xml:space="preserve"> per part de l’</w:t>
      </w:r>
      <w:r w:rsidR="00CB0647">
        <w:rPr>
          <w:rFonts w:cs="Arial"/>
          <w:szCs w:val="22"/>
        </w:rPr>
        <w:t>ACCD</w:t>
      </w:r>
      <w:r w:rsidR="00CB0647" w:rsidRPr="00FA7995">
        <w:rPr>
          <w:rFonts w:cs="Arial"/>
          <w:szCs w:val="22"/>
        </w:rPr>
        <w:t xml:space="preserve"> en els termes previstos a la disposició addicional cinquanta-unena de la LCSP.</w:t>
      </w:r>
    </w:p>
    <w:p w14:paraId="56B8A950" w14:textId="77777777" w:rsidR="00CB0647" w:rsidRPr="00FA7995" w:rsidRDefault="00CB0647" w:rsidP="00CB0647">
      <w:pPr>
        <w:jc w:val="both"/>
        <w:rPr>
          <w:rFonts w:cs="Arial"/>
          <w:szCs w:val="22"/>
        </w:rPr>
      </w:pPr>
    </w:p>
    <w:p w14:paraId="05445083" w14:textId="77777777" w:rsidR="00CB0647" w:rsidRPr="00FA7995" w:rsidRDefault="00C40757" w:rsidP="00CB0647">
      <w:pPr>
        <w:jc w:val="both"/>
        <w:rPr>
          <w:rFonts w:cs="Arial"/>
          <w:szCs w:val="22"/>
        </w:rPr>
      </w:pPr>
      <w:r w:rsidRPr="00E557AE">
        <w:rPr>
          <w:rFonts w:cs="Arial"/>
          <w:b/>
          <w:szCs w:val="22"/>
        </w:rPr>
        <w:t>3</w:t>
      </w:r>
      <w:r>
        <w:rPr>
          <w:rFonts w:cs="Arial"/>
          <w:b/>
          <w:szCs w:val="22"/>
        </w:rPr>
        <w:t>3</w:t>
      </w:r>
      <w:r w:rsidR="00CB0647" w:rsidRPr="00E557AE">
        <w:rPr>
          <w:rFonts w:cs="Arial"/>
          <w:b/>
          <w:szCs w:val="22"/>
        </w:rPr>
        <w:t>.9.</w:t>
      </w:r>
      <w:r w:rsidR="00CB0647" w:rsidRPr="00FA7995">
        <w:rPr>
          <w:rFonts w:cs="Arial"/>
          <w:szCs w:val="22"/>
        </w:rPr>
        <w:t xml:space="preserve"> En cap cas poden concertar-se per l’empresa contractista l’execució parcial del contracte amb persones inhabilitades per contractar d’acord amb l’ordenament jurídic o compreses en algun dels supòsits de l’article 71 de la LCSP. Si l’òrgan de contractació comprova que les empreses </w:t>
      </w:r>
      <w:proofErr w:type="spellStart"/>
      <w:r w:rsidR="00CB0647" w:rsidRPr="00FA7995">
        <w:rPr>
          <w:rFonts w:cs="Arial"/>
          <w:szCs w:val="22"/>
        </w:rPr>
        <w:t>subcontractistes</w:t>
      </w:r>
      <w:proofErr w:type="spellEnd"/>
      <w:r w:rsidR="00CB0647" w:rsidRPr="00FA7995">
        <w:rPr>
          <w:rFonts w:cs="Arial"/>
          <w:szCs w:val="22"/>
        </w:rPr>
        <w:t xml:space="preserve"> es troben incurses en algun dels motius d’inhabilitació, d’exclusió o de prohibició de contractar esmentats l’empresa contractista les haurà de substituir. </w:t>
      </w:r>
    </w:p>
    <w:p w14:paraId="28D15B07" w14:textId="77777777" w:rsidR="00CB0647" w:rsidRPr="00FA7995" w:rsidRDefault="00CB0647" w:rsidP="00CB0647">
      <w:pPr>
        <w:jc w:val="both"/>
        <w:rPr>
          <w:rFonts w:cs="Arial"/>
          <w:szCs w:val="22"/>
        </w:rPr>
      </w:pPr>
    </w:p>
    <w:p w14:paraId="029DE02E" w14:textId="77777777" w:rsidR="00CB0647" w:rsidRPr="00FA7995" w:rsidRDefault="00C40757" w:rsidP="00CB0647">
      <w:pPr>
        <w:jc w:val="both"/>
        <w:rPr>
          <w:rFonts w:cs="Arial"/>
          <w:szCs w:val="22"/>
        </w:rPr>
      </w:pPr>
      <w:r w:rsidRPr="00E557AE">
        <w:rPr>
          <w:rFonts w:cs="Arial"/>
          <w:b/>
          <w:szCs w:val="22"/>
        </w:rPr>
        <w:t>3</w:t>
      </w:r>
      <w:r>
        <w:rPr>
          <w:rFonts w:cs="Arial"/>
          <w:b/>
          <w:szCs w:val="22"/>
        </w:rPr>
        <w:t>3</w:t>
      </w:r>
      <w:r w:rsidR="00CB0647" w:rsidRPr="00E557AE">
        <w:rPr>
          <w:rFonts w:cs="Arial"/>
          <w:b/>
          <w:szCs w:val="22"/>
        </w:rPr>
        <w:t>.10.</w:t>
      </w:r>
      <w:r w:rsidR="00CB0647" w:rsidRPr="00FA7995">
        <w:rPr>
          <w:rFonts w:cs="Arial"/>
          <w:szCs w:val="22"/>
        </w:rPr>
        <w:t xml:space="preserve"> Els subcontractes tenen, en tot cas, naturalesa privada.</w:t>
      </w:r>
    </w:p>
    <w:p w14:paraId="7DAE06DF" w14:textId="77777777" w:rsidR="00CB0647" w:rsidRPr="00FA7995" w:rsidRDefault="00CB0647" w:rsidP="00CB0647">
      <w:pPr>
        <w:jc w:val="both"/>
        <w:rPr>
          <w:rFonts w:cs="Arial"/>
          <w:szCs w:val="22"/>
        </w:rPr>
      </w:pPr>
    </w:p>
    <w:p w14:paraId="184A81C4" w14:textId="77777777" w:rsidR="00CB0647" w:rsidRPr="00FA7995" w:rsidRDefault="00C40757" w:rsidP="00CB0647">
      <w:pPr>
        <w:jc w:val="both"/>
        <w:rPr>
          <w:rFonts w:cs="Arial"/>
          <w:szCs w:val="22"/>
        </w:rPr>
      </w:pPr>
      <w:r w:rsidRPr="00E557AE">
        <w:rPr>
          <w:rFonts w:cs="Arial"/>
          <w:b/>
          <w:szCs w:val="22"/>
        </w:rPr>
        <w:t>3</w:t>
      </w:r>
      <w:r>
        <w:rPr>
          <w:rFonts w:cs="Arial"/>
          <w:b/>
          <w:szCs w:val="22"/>
        </w:rPr>
        <w:t>3</w:t>
      </w:r>
      <w:r w:rsidR="00CB0647" w:rsidRPr="00E557AE">
        <w:rPr>
          <w:rFonts w:cs="Arial"/>
          <w:b/>
          <w:szCs w:val="22"/>
        </w:rPr>
        <w:t>.11.</w:t>
      </w:r>
      <w:r w:rsidR="00CB0647" w:rsidRPr="00FA7995">
        <w:rPr>
          <w:rFonts w:cs="Arial"/>
          <w:szCs w:val="22"/>
        </w:rPr>
        <w:t xml:space="preserve"> L’empresa contractista ha d’informar als representants de les persones treballadores de la subcontractació, d’acord amb la legislació laboral.</w:t>
      </w:r>
    </w:p>
    <w:p w14:paraId="7D610435" w14:textId="77777777" w:rsidR="00CB0647" w:rsidRPr="00FA7995" w:rsidRDefault="00CB0647" w:rsidP="00CB0647">
      <w:pPr>
        <w:jc w:val="both"/>
        <w:rPr>
          <w:rFonts w:cs="Arial"/>
          <w:szCs w:val="22"/>
        </w:rPr>
      </w:pPr>
    </w:p>
    <w:p w14:paraId="0DEB5473" w14:textId="77777777" w:rsidR="00CB0647" w:rsidRPr="00FA7995" w:rsidRDefault="00C40757" w:rsidP="00CB0647">
      <w:pPr>
        <w:jc w:val="both"/>
        <w:rPr>
          <w:rFonts w:cs="Arial"/>
          <w:szCs w:val="22"/>
        </w:rPr>
      </w:pPr>
      <w:r w:rsidRPr="00E557AE">
        <w:rPr>
          <w:rFonts w:cs="Arial"/>
          <w:b/>
          <w:szCs w:val="22"/>
        </w:rPr>
        <w:t>3</w:t>
      </w:r>
      <w:r>
        <w:rPr>
          <w:rFonts w:cs="Arial"/>
          <w:b/>
          <w:szCs w:val="22"/>
        </w:rPr>
        <w:t>3</w:t>
      </w:r>
      <w:r w:rsidR="00CB0647" w:rsidRPr="00E557AE">
        <w:rPr>
          <w:rFonts w:cs="Arial"/>
          <w:b/>
          <w:szCs w:val="22"/>
        </w:rPr>
        <w:t>.12.</w:t>
      </w:r>
      <w:r w:rsidR="00CB0647" w:rsidRPr="00FA7995">
        <w:rPr>
          <w:rFonts w:cs="Arial"/>
          <w:szCs w:val="22"/>
        </w:rPr>
        <w:t xml:space="preserve"> El pagament a empreses </w:t>
      </w:r>
      <w:proofErr w:type="spellStart"/>
      <w:r w:rsidR="00CB0647" w:rsidRPr="00FA7995">
        <w:rPr>
          <w:rFonts w:cs="Arial"/>
          <w:szCs w:val="22"/>
        </w:rPr>
        <w:t>subcontractistes</w:t>
      </w:r>
      <w:proofErr w:type="spellEnd"/>
      <w:r w:rsidR="00CB0647" w:rsidRPr="00FA7995">
        <w:rPr>
          <w:rFonts w:cs="Arial"/>
          <w:szCs w:val="22"/>
        </w:rPr>
        <w:t xml:space="preserve"> i subministradores es regeix pel que disposen els articles 216 i 217 de la LCSP.</w:t>
      </w:r>
    </w:p>
    <w:p w14:paraId="18138889" w14:textId="77777777" w:rsidR="00CB0647" w:rsidRPr="00FA7995" w:rsidRDefault="00CB0647" w:rsidP="00CB0647">
      <w:pPr>
        <w:jc w:val="both"/>
        <w:rPr>
          <w:rFonts w:cs="Arial"/>
          <w:szCs w:val="22"/>
        </w:rPr>
      </w:pPr>
    </w:p>
    <w:p w14:paraId="4069B18F" w14:textId="77777777" w:rsidR="00CB0647" w:rsidRPr="00F77957" w:rsidRDefault="00CB0647" w:rsidP="00CB0647">
      <w:pPr>
        <w:jc w:val="both"/>
        <w:rPr>
          <w:rFonts w:cs="Arial"/>
          <w:szCs w:val="22"/>
        </w:rPr>
      </w:pPr>
      <w:r w:rsidRPr="0056223C">
        <w:rPr>
          <w:rFonts w:cs="Arial"/>
          <w:szCs w:val="22"/>
        </w:rPr>
        <w:t>L’</w:t>
      </w:r>
      <w:r>
        <w:rPr>
          <w:rFonts w:cs="Arial"/>
          <w:szCs w:val="22"/>
        </w:rPr>
        <w:t>ACCD</w:t>
      </w:r>
      <w:r w:rsidRPr="0056223C">
        <w:rPr>
          <w:rFonts w:cs="Arial"/>
          <w:szCs w:val="22"/>
        </w:rPr>
        <w:t xml:space="preserve"> podrà comprovar el compliment estricte de pagament a les empreses </w:t>
      </w:r>
      <w:proofErr w:type="spellStart"/>
      <w:r w:rsidRPr="0056223C">
        <w:rPr>
          <w:rFonts w:cs="Arial"/>
          <w:szCs w:val="22"/>
        </w:rPr>
        <w:t>subcontractistes</w:t>
      </w:r>
      <w:proofErr w:type="spellEnd"/>
      <w:r w:rsidRPr="0056223C">
        <w:rPr>
          <w:rFonts w:cs="Arial"/>
          <w:szCs w:val="22"/>
        </w:rPr>
        <w:t xml:space="preserve"> i a les empreses subministradores per part de l’empresa contractista. Quan l’import de la subcontractació sigui igual o superior al 30% del preu del contracte, l’</w:t>
      </w:r>
      <w:r>
        <w:rPr>
          <w:rFonts w:cs="Arial"/>
          <w:szCs w:val="22"/>
        </w:rPr>
        <w:t>ACCD</w:t>
      </w:r>
      <w:r w:rsidRPr="0056223C">
        <w:rPr>
          <w:rFonts w:cs="Arial"/>
          <w:szCs w:val="22"/>
        </w:rPr>
        <w:t xml:space="preserve"> estarà obligada a fer aquesta comprovació.</w:t>
      </w:r>
      <w:r w:rsidRPr="00F77957">
        <w:rPr>
          <w:rFonts w:cs="Arial"/>
          <w:szCs w:val="22"/>
        </w:rPr>
        <w:t xml:space="preserve"> </w:t>
      </w:r>
    </w:p>
    <w:p w14:paraId="31CD80DC" w14:textId="77777777" w:rsidR="00CB0647" w:rsidRPr="00FA7995" w:rsidRDefault="00CB0647" w:rsidP="00CB0647">
      <w:pPr>
        <w:jc w:val="both"/>
        <w:rPr>
          <w:rFonts w:cs="Arial"/>
          <w:szCs w:val="22"/>
        </w:rPr>
      </w:pPr>
    </w:p>
    <w:p w14:paraId="33D53D75" w14:textId="77777777" w:rsidR="00CB0647" w:rsidRDefault="00CB0647" w:rsidP="00CB0647">
      <w:pPr>
        <w:jc w:val="both"/>
        <w:rPr>
          <w:rFonts w:cs="Arial"/>
          <w:szCs w:val="22"/>
        </w:rPr>
      </w:pPr>
      <w:r w:rsidRPr="00FA7995">
        <w:rPr>
          <w:rFonts w:cs="Arial"/>
          <w:szCs w:val="22"/>
        </w:rPr>
        <w:t xml:space="preserve">A </w:t>
      </w:r>
      <w:r>
        <w:rPr>
          <w:rFonts w:cs="Arial"/>
          <w:szCs w:val="22"/>
        </w:rPr>
        <w:t>efectes d’aquesta comprovació</w:t>
      </w:r>
      <w:r w:rsidRPr="00FA7995">
        <w:rPr>
          <w:rFonts w:cs="Arial"/>
          <w:szCs w:val="22"/>
        </w:rPr>
        <w:t xml:space="preserve">, l’empresa contractista haurà d’aportar, quan se li sol·liciti, relació detallada de les empreses </w:t>
      </w:r>
      <w:proofErr w:type="spellStart"/>
      <w:r w:rsidRPr="00FA7995">
        <w:rPr>
          <w:rFonts w:cs="Arial"/>
          <w:szCs w:val="22"/>
        </w:rPr>
        <w:t>subcontractistes</w:t>
      </w:r>
      <w:proofErr w:type="spellEnd"/>
      <w:r w:rsidRPr="00FA7995">
        <w:rPr>
          <w:rFonts w:cs="Arial"/>
          <w:szCs w:val="22"/>
        </w:rPr>
        <w:t xml:space="preserve"> o empreses subministradores amb especificació de les condicions relacionades amb el termini de pagament i haurà de presentar el justificant de compliment del pagament en termini. </w:t>
      </w:r>
      <w:r>
        <w:rPr>
          <w:rFonts w:cs="Arial"/>
          <w:szCs w:val="22"/>
        </w:rPr>
        <w:t xml:space="preserve">L’incompliment d’aquestes </w:t>
      </w:r>
      <w:r w:rsidRPr="00FA7995">
        <w:rPr>
          <w:rFonts w:cs="Arial"/>
          <w:szCs w:val="22"/>
        </w:rPr>
        <w:t xml:space="preserve">obligacions pot comportar la imposició d’una penalitat </w:t>
      </w:r>
      <w:r w:rsidRPr="00E33B44">
        <w:rPr>
          <w:rFonts w:cs="Arial"/>
          <w:szCs w:val="22"/>
        </w:rPr>
        <w:t xml:space="preserve">d’acord amb el que s’estableixi a </w:t>
      </w:r>
      <w:r w:rsidRPr="00E33B44">
        <w:rPr>
          <w:rFonts w:cs="Arial"/>
          <w:b/>
          <w:szCs w:val="22"/>
        </w:rPr>
        <w:t xml:space="preserve">l’apartat </w:t>
      </w:r>
      <w:r w:rsidR="00C63811">
        <w:rPr>
          <w:rFonts w:cs="Arial"/>
          <w:b/>
          <w:szCs w:val="22"/>
        </w:rPr>
        <w:t>S</w:t>
      </w:r>
      <w:r w:rsidRPr="00E33B44">
        <w:rPr>
          <w:rFonts w:cs="Arial"/>
          <w:b/>
          <w:szCs w:val="22"/>
        </w:rPr>
        <w:t>.</w:t>
      </w:r>
      <w:r>
        <w:rPr>
          <w:rFonts w:cs="Arial"/>
          <w:b/>
          <w:szCs w:val="22"/>
        </w:rPr>
        <w:t>3</w:t>
      </w:r>
      <w:r w:rsidRPr="00E33B44">
        <w:rPr>
          <w:rFonts w:cs="Arial"/>
          <w:b/>
          <w:szCs w:val="22"/>
        </w:rPr>
        <w:t xml:space="preserve"> del quadre de característiques</w:t>
      </w:r>
      <w:r>
        <w:rPr>
          <w:rFonts w:cs="Arial"/>
          <w:b/>
          <w:szCs w:val="22"/>
        </w:rPr>
        <w:t xml:space="preserve"> </w:t>
      </w:r>
      <w:r w:rsidRPr="00532A72">
        <w:rPr>
          <w:rFonts w:cs="Arial"/>
          <w:szCs w:val="22"/>
        </w:rPr>
        <w:t>d’aquest plec</w:t>
      </w:r>
      <w:r>
        <w:rPr>
          <w:rFonts w:cs="Arial"/>
          <w:szCs w:val="22"/>
        </w:rPr>
        <w:t>,</w:t>
      </w:r>
      <w:r w:rsidRPr="00FA7995">
        <w:rPr>
          <w:rFonts w:cs="Arial"/>
          <w:szCs w:val="22"/>
        </w:rPr>
        <w:t xml:space="preserve"> responent la garantia definitiva d’aquesta penalitat</w:t>
      </w:r>
      <w:r>
        <w:rPr>
          <w:rFonts w:cs="Arial"/>
          <w:szCs w:val="22"/>
        </w:rPr>
        <w:t>.</w:t>
      </w:r>
    </w:p>
    <w:p w14:paraId="16A37A90" w14:textId="77777777" w:rsidR="00CB0647" w:rsidRDefault="00CB0647" w:rsidP="00CB0647">
      <w:pPr>
        <w:jc w:val="both"/>
        <w:rPr>
          <w:rFonts w:cs="Arial"/>
          <w:b/>
          <w:szCs w:val="22"/>
        </w:rPr>
      </w:pPr>
    </w:p>
    <w:p w14:paraId="18A19D9D" w14:textId="77777777" w:rsidR="00CB0647" w:rsidRDefault="00C40757" w:rsidP="00CB0647">
      <w:pPr>
        <w:jc w:val="both"/>
        <w:rPr>
          <w:rFonts w:cs="Arial"/>
          <w:szCs w:val="22"/>
        </w:rPr>
      </w:pPr>
      <w:r w:rsidRPr="003F1E9A">
        <w:rPr>
          <w:rFonts w:cs="Arial"/>
          <w:b/>
          <w:szCs w:val="22"/>
        </w:rPr>
        <w:t>3</w:t>
      </w:r>
      <w:r>
        <w:rPr>
          <w:rFonts w:cs="Arial"/>
          <w:b/>
          <w:szCs w:val="22"/>
        </w:rPr>
        <w:t>3</w:t>
      </w:r>
      <w:r w:rsidR="00CB0647" w:rsidRPr="003F1E9A">
        <w:rPr>
          <w:rFonts w:cs="Arial"/>
          <w:b/>
          <w:szCs w:val="22"/>
        </w:rPr>
        <w:t>.13.</w:t>
      </w:r>
      <w:r w:rsidR="00CB0647" w:rsidRPr="003F1E9A">
        <w:rPr>
          <w:rFonts w:cs="Arial"/>
          <w:szCs w:val="22"/>
        </w:rPr>
        <w:t xml:space="preserve"> Els subcontractes tenen, en tot cas, </w:t>
      </w:r>
      <w:r w:rsidR="00CB0647" w:rsidRPr="003F1E9A">
        <w:rPr>
          <w:rFonts w:cs="Arial"/>
          <w:szCs w:val="22"/>
          <w:lang w:eastAsia="ca-ES"/>
        </w:rPr>
        <w:t>l’obligació del compliment de la normativa vigent en matèria de protecció de dades en els termes establerts en la clàusula 2</w:t>
      </w:r>
      <w:r w:rsidR="00205B19">
        <w:rPr>
          <w:rFonts w:cs="Arial"/>
          <w:szCs w:val="22"/>
          <w:lang w:eastAsia="ca-ES"/>
        </w:rPr>
        <w:t>5</w:t>
      </w:r>
      <w:r w:rsidR="00CB0647" w:rsidRPr="003F1E9A">
        <w:rPr>
          <w:rFonts w:cs="Arial"/>
          <w:szCs w:val="22"/>
          <w:lang w:eastAsia="ca-ES"/>
        </w:rPr>
        <w:t>.14 d’aquest plec</w:t>
      </w:r>
      <w:r w:rsidR="00CB0647">
        <w:rPr>
          <w:rFonts w:cs="Arial"/>
          <w:szCs w:val="22"/>
        </w:rPr>
        <w:t>.</w:t>
      </w:r>
    </w:p>
    <w:p w14:paraId="0B284576" w14:textId="77777777" w:rsidR="00532018" w:rsidRPr="000C2EC9" w:rsidRDefault="00532018" w:rsidP="00120C39">
      <w:pPr>
        <w:jc w:val="both"/>
        <w:rPr>
          <w:rFonts w:cs="Arial"/>
          <w:b/>
          <w:szCs w:val="22"/>
        </w:rPr>
      </w:pPr>
    </w:p>
    <w:p w14:paraId="22FD86E7" w14:textId="77777777" w:rsidR="00120C39" w:rsidRPr="000C2EC9" w:rsidRDefault="00120C39" w:rsidP="00120C39">
      <w:pPr>
        <w:jc w:val="both"/>
        <w:rPr>
          <w:rFonts w:cs="Arial"/>
          <w:b/>
          <w:szCs w:val="22"/>
        </w:rPr>
      </w:pPr>
      <w:r w:rsidRPr="000C2EC9">
        <w:rPr>
          <w:rFonts w:cs="Arial"/>
          <w:b/>
          <w:szCs w:val="22"/>
        </w:rPr>
        <w:t>Trenta-</w:t>
      </w:r>
      <w:r w:rsidR="00C40757">
        <w:rPr>
          <w:rFonts w:cs="Arial"/>
          <w:b/>
          <w:szCs w:val="22"/>
        </w:rPr>
        <w:t>quatrena</w:t>
      </w:r>
      <w:r w:rsidRPr="000C2EC9">
        <w:rPr>
          <w:rFonts w:cs="Arial"/>
          <w:b/>
          <w:szCs w:val="22"/>
        </w:rPr>
        <w:t>. Revisió de preus</w:t>
      </w:r>
    </w:p>
    <w:p w14:paraId="732D06E2" w14:textId="77777777" w:rsidR="00120C39" w:rsidRPr="000C2EC9" w:rsidRDefault="00120C39" w:rsidP="00120C39">
      <w:pPr>
        <w:jc w:val="both"/>
        <w:rPr>
          <w:rFonts w:cs="Arial"/>
          <w:szCs w:val="22"/>
        </w:rPr>
      </w:pPr>
    </w:p>
    <w:p w14:paraId="216E0A6F" w14:textId="77777777" w:rsidR="00120C39" w:rsidRPr="00FA7995" w:rsidRDefault="00E312E6" w:rsidP="00120C39">
      <w:pPr>
        <w:jc w:val="both"/>
        <w:rPr>
          <w:rFonts w:cs="Arial"/>
          <w:szCs w:val="22"/>
        </w:rPr>
      </w:pPr>
      <w:r>
        <w:rPr>
          <w:rFonts w:cs="Arial"/>
          <w:szCs w:val="22"/>
        </w:rPr>
        <w:t>No es preveu la revisió de preus</w:t>
      </w:r>
      <w:r w:rsidR="00120C39" w:rsidRPr="00FA7995">
        <w:rPr>
          <w:rFonts w:cs="Arial"/>
          <w:szCs w:val="22"/>
        </w:rPr>
        <w:t>.</w:t>
      </w:r>
    </w:p>
    <w:p w14:paraId="15930165" w14:textId="77777777" w:rsidR="009F5156" w:rsidRDefault="009F5156" w:rsidP="00FA7995">
      <w:pPr>
        <w:jc w:val="both"/>
        <w:rPr>
          <w:rFonts w:cs="Arial"/>
          <w:b/>
          <w:szCs w:val="22"/>
        </w:rPr>
      </w:pPr>
    </w:p>
    <w:p w14:paraId="43A93497" w14:textId="77777777" w:rsidR="009F5156" w:rsidRPr="00FA7995" w:rsidRDefault="009F5156" w:rsidP="00FA7995">
      <w:pPr>
        <w:jc w:val="both"/>
        <w:rPr>
          <w:rFonts w:cs="Arial"/>
          <w:b/>
          <w:szCs w:val="22"/>
        </w:rPr>
      </w:pPr>
    </w:p>
    <w:p w14:paraId="4D5367D6" w14:textId="77777777" w:rsidR="006E14C4" w:rsidRPr="00FA7995" w:rsidRDefault="006E14C4" w:rsidP="00FA7995">
      <w:pPr>
        <w:jc w:val="both"/>
        <w:rPr>
          <w:rFonts w:cs="Arial"/>
          <w:b/>
          <w:szCs w:val="22"/>
        </w:rPr>
      </w:pPr>
      <w:r w:rsidRPr="00FA7995">
        <w:rPr>
          <w:rFonts w:cs="Arial"/>
          <w:b/>
          <w:szCs w:val="22"/>
        </w:rPr>
        <w:t>VI. DISPOSICIONS RELATIVES A L’EXTINCIÓ DEL CONTRACTE</w:t>
      </w:r>
    </w:p>
    <w:p w14:paraId="13C35490" w14:textId="77777777" w:rsidR="006E14C4" w:rsidRDefault="006E14C4" w:rsidP="00FA7995">
      <w:pPr>
        <w:jc w:val="both"/>
        <w:rPr>
          <w:rFonts w:cs="Arial"/>
          <w:b/>
          <w:szCs w:val="22"/>
        </w:rPr>
      </w:pPr>
    </w:p>
    <w:p w14:paraId="478FC74B" w14:textId="77777777" w:rsidR="00532018" w:rsidRPr="00FA7995" w:rsidRDefault="00532018" w:rsidP="00FA7995">
      <w:pPr>
        <w:jc w:val="both"/>
        <w:rPr>
          <w:rFonts w:cs="Arial"/>
          <w:b/>
          <w:szCs w:val="22"/>
        </w:rPr>
      </w:pPr>
    </w:p>
    <w:p w14:paraId="71DD5DD0" w14:textId="77777777" w:rsidR="004371E9" w:rsidRPr="00FA7995" w:rsidRDefault="004371E9" w:rsidP="004371E9">
      <w:pPr>
        <w:jc w:val="both"/>
        <w:rPr>
          <w:rFonts w:cs="Arial"/>
          <w:b/>
          <w:szCs w:val="22"/>
        </w:rPr>
      </w:pPr>
      <w:r w:rsidRPr="00FA7995">
        <w:rPr>
          <w:rFonts w:cs="Arial"/>
          <w:b/>
          <w:szCs w:val="22"/>
        </w:rPr>
        <w:t>Trenta-</w:t>
      </w:r>
      <w:r w:rsidR="00C40757">
        <w:rPr>
          <w:rFonts w:cs="Arial"/>
          <w:b/>
          <w:szCs w:val="22"/>
        </w:rPr>
        <w:t>cinquena</w:t>
      </w:r>
      <w:r w:rsidRPr="00FA7995">
        <w:rPr>
          <w:rFonts w:cs="Arial"/>
          <w:b/>
          <w:szCs w:val="22"/>
        </w:rPr>
        <w:t>. Recepció i compliment del contracte</w:t>
      </w:r>
    </w:p>
    <w:p w14:paraId="5464DF09" w14:textId="77777777" w:rsidR="004371E9" w:rsidRPr="00FA7995" w:rsidRDefault="004371E9" w:rsidP="004371E9">
      <w:pPr>
        <w:jc w:val="both"/>
        <w:rPr>
          <w:rFonts w:cs="Arial"/>
          <w:b/>
          <w:szCs w:val="22"/>
        </w:rPr>
      </w:pPr>
    </w:p>
    <w:p w14:paraId="3CCD3A74" w14:textId="77777777" w:rsidR="004371E9" w:rsidRPr="0056223C" w:rsidRDefault="00C40757" w:rsidP="004371E9">
      <w:pPr>
        <w:jc w:val="both"/>
        <w:rPr>
          <w:rFonts w:cs="Arial"/>
          <w:szCs w:val="22"/>
        </w:rPr>
      </w:pPr>
      <w:r w:rsidRPr="0050167D">
        <w:rPr>
          <w:rFonts w:cs="Arial"/>
          <w:b/>
          <w:szCs w:val="22"/>
        </w:rPr>
        <w:t>3</w:t>
      </w:r>
      <w:r>
        <w:rPr>
          <w:rFonts w:cs="Arial"/>
          <w:b/>
          <w:szCs w:val="22"/>
        </w:rPr>
        <w:t>5</w:t>
      </w:r>
      <w:r w:rsidR="004371E9" w:rsidRPr="0050167D">
        <w:rPr>
          <w:rFonts w:cs="Arial"/>
          <w:b/>
          <w:szCs w:val="22"/>
        </w:rPr>
        <w:t>.1.</w:t>
      </w:r>
      <w:r w:rsidR="004371E9" w:rsidRPr="0056223C">
        <w:rPr>
          <w:rFonts w:cs="Arial"/>
          <w:szCs w:val="22"/>
        </w:rPr>
        <w:t xml:space="preserve"> Es considerarà rebut el servei en el moment que s’hagi dut a terme la totalitat de la prestació contractada o pel transcurs del termini d’execució (i de les pròrrogues si n’hi ha), d’acord amb els termes del contracte i dels plecs i a satisfacció de l’</w:t>
      </w:r>
      <w:r w:rsidR="00582972">
        <w:rPr>
          <w:rFonts w:cs="Arial"/>
          <w:szCs w:val="22"/>
        </w:rPr>
        <w:t>ACCD</w:t>
      </w:r>
      <w:r w:rsidR="004371E9">
        <w:rPr>
          <w:rFonts w:cs="Arial"/>
          <w:szCs w:val="22"/>
        </w:rPr>
        <w:t>.</w:t>
      </w:r>
      <w:r w:rsidR="004371E9" w:rsidRPr="0056223C">
        <w:rPr>
          <w:rFonts w:cs="Arial"/>
          <w:szCs w:val="22"/>
        </w:rPr>
        <w:t xml:space="preserve"> </w:t>
      </w:r>
    </w:p>
    <w:p w14:paraId="28485A58" w14:textId="77777777" w:rsidR="004371E9" w:rsidRPr="00FA7995" w:rsidRDefault="004371E9" w:rsidP="004371E9">
      <w:pPr>
        <w:jc w:val="both"/>
        <w:rPr>
          <w:rFonts w:cs="Arial"/>
          <w:szCs w:val="22"/>
        </w:rPr>
      </w:pPr>
    </w:p>
    <w:p w14:paraId="7ABEB283" w14:textId="77777777" w:rsidR="004371E9" w:rsidRPr="00FA7995" w:rsidRDefault="00C40757" w:rsidP="004371E9">
      <w:pPr>
        <w:jc w:val="both"/>
        <w:rPr>
          <w:rFonts w:cs="Arial"/>
          <w:szCs w:val="22"/>
        </w:rPr>
      </w:pPr>
      <w:r w:rsidRPr="0050167D">
        <w:rPr>
          <w:rFonts w:cs="Arial"/>
          <w:b/>
          <w:szCs w:val="22"/>
        </w:rPr>
        <w:t>3</w:t>
      </w:r>
      <w:r>
        <w:rPr>
          <w:rFonts w:cs="Arial"/>
          <w:b/>
          <w:szCs w:val="22"/>
        </w:rPr>
        <w:t>5</w:t>
      </w:r>
      <w:r w:rsidR="004371E9" w:rsidRPr="0050167D">
        <w:rPr>
          <w:rFonts w:cs="Arial"/>
          <w:b/>
          <w:szCs w:val="22"/>
        </w:rPr>
        <w:t>.2.</w:t>
      </w:r>
      <w:r w:rsidR="004371E9" w:rsidRPr="00FA7995">
        <w:rPr>
          <w:rFonts w:cs="Arial"/>
          <w:szCs w:val="22"/>
        </w:rPr>
        <w:t xml:space="preserve"> La recepció i liquidació del servei objecte del contracte es realitzarà conforme al que disposen els articles 210 i 311 de la LCSP i l’article 204 del Reglament.</w:t>
      </w:r>
    </w:p>
    <w:p w14:paraId="00D355E9" w14:textId="77777777" w:rsidR="004371E9" w:rsidRPr="00FA7995" w:rsidRDefault="004371E9" w:rsidP="004371E9">
      <w:pPr>
        <w:jc w:val="both"/>
        <w:rPr>
          <w:rFonts w:cs="Arial"/>
          <w:szCs w:val="22"/>
        </w:rPr>
      </w:pPr>
    </w:p>
    <w:p w14:paraId="46938B1C" w14:textId="77777777" w:rsidR="004371E9" w:rsidRPr="00FA7995" w:rsidRDefault="00C40757" w:rsidP="004371E9">
      <w:pPr>
        <w:jc w:val="both"/>
        <w:rPr>
          <w:rFonts w:cs="Arial"/>
          <w:szCs w:val="22"/>
        </w:rPr>
      </w:pPr>
      <w:r w:rsidRPr="0050167D">
        <w:rPr>
          <w:rFonts w:cs="Arial"/>
          <w:b/>
          <w:szCs w:val="22"/>
        </w:rPr>
        <w:lastRenderedPageBreak/>
        <w:t>3</w:t>
      </w:r>
      <w:r>
        <w:rPr>
          <w:rFonts w:cs="Arial"/>
          <w:b/>
          <w:szCs w:val="22"/>
        </w:rPr>
        <w:t>5</w:t>
      </w:r>
      <w:r w:rsidR="004371E9" w:rsidRPr="0050167D">
        <w:rPr>
          <w:rFonts w:cs="Arial"/>
          <w:b/>
          <w:szCs w:val="22"/>
        </w:rPr>
        <w:t>.3.</w:t>
      </w:r>
      <w:r w:rsidR="004371E9" w:rsidRPr="00FA7995">
        <w:rPr>
          <w:rFonts w:cs="Arial"/>
          <w:szCs w:val="22"/>
        </w:rPr>
        <w:t xml:space="preserve"> Per tal de constatar la conformitat de l’</w:t>
      </w:r>
      <w:r w:rsidR="00582972">
        <w:rPr>
          <w:rFonts w:cs="Arial"/>
          <w:szCs w:val="22"/>
        </w:rPr>
        <w:t>ACCD</w:t>
      </w:r>
      <w:r w:rsidR="004371E9" w:rsidRPr="00FA7995">
        <w:rPr>
          <w:rFonts w:cs="Arial"/>
          <w:szCs w:val="22"/>
        </w:rPr>
        <w:t xml:space="preserve"> a la prestació realitzada, cal un acte formal i positiu de recepció final o conformitat que s’ha de realitzar dins el mes següent d’haver-se produït el lliurament o recepció de l’objecte del contracte en el lloc determinat en </w:t>
      </w:r>
      <w:r w:rsidR="004371E9" w:rsidRPr="00FA7995">
        <w:rPr>
          <w:rFonts w:cs="Arial"/>
          <w:b/>
          <w:szCs w:val="22"/>
        </w:rPr>
        <w:t xml:space="preserve">l’apartat </w:t>
      </w:r>
      <w:r>
        <w:rPr>
          <w:rFonts w:cs="Arial"/>
          <w:b/>
          <w:szCs w:val="22"/>
        </w:rPr>
        <w:t>K</w:t>
      </w:r>
      <w:r w:rsidRPr="00FA7995">
        <w:rPr>
          <w:rFonts w:cs="Arial"/>
          <w:szCs w:val="22"/>
        </w:rPr>
        <w:t xml:space="preserve"> </w:t>
      </w:r>
      <w:r w:rsidR="004371E9" w:rsidRPr="00FA7995">
        <w:rPr>
          <w:rFonts w:cs="Arial"/>
          <w:b/>
          <w:szCs w:val="22"/>
        </w:rPr>
        <w:t>del quadre de característiques</w:t>
      </w:r>
      <w:r w:rsidR="004371E9" w:rsidRPr="00FA7995">
        <w:rPr>
          <w:rFonts w:cs="Arial"/>
          <w:szCs w:val="22"/>
        </w:rPr>
        <w:t>.</w:t>
      </w:r>
    </w:p>
    <w:p w14:paraId="254C853F" w14:textId="77777777" w:rsidR="003A0907" w:rsidRPr="00FA7995" w:rsidRDefault="003A0907" w:rsidP="003A0907">
      <w:pPr>
        <w:jc w:val="both"/>
        <w:rPr>
          <w:rFonts w:cs="Arial"/>
          <w:szCs w:val="22"/>
        </w:rPr>
      </w:pPr>
    </w:p>
    <w:p w14:paraId="03A07930" w14:textId="77777777" w:rsidR="003A0907" w:rsidRPr="00FA7995" w:rsidRDefault="00C40757" w:rsidP="003A0907">
      <w:pPr>
        <w:jc w:val="both"/>
        <w:rPr>
          <w:rFonts w:cs="Arial"/>
          <w:szCs w:val="22"/>
        </w:rPr>
      </w:pPr>
      <w:r w:rsidRPr="00E557AE">
        <w:rPr>
          <w:rFonts w:cs="Arial"/>
          <w:b/>
          <w:szCs w:val="22"/>
        </w:rPr>
        <w:t>3</w:t>
      </w:r>
      <w:r>
        <w:rPr>
          <w:rFonts w:cs="Arial"/>
          <w:b/>
          <w:szCs w:val="22"/>
        </w:rPr>
        <w:t>5</w:t>
      </w:r>
      <w:r w:rsidR="003A0907" w:rsidRPr="00E557AE">
        <w:rPr>
          <w:rFonts w:cs="Arial"/>
          <w:b/>
          <w:szCs w:val="22"/>
        </w:rPr>
        <w:t>.4.</w:t>
      </w:r>
      <w:r w:rsidR="003A0907" w:rsidRPr="00FA7995">
        <w:rPr>
          <w:rFonts w:cs="Arial"/>
          <w:szCs w:val="22"/>
        </w:rPr>
        <w:t xml:space="preserve"> </w:t>
      </w:r>
      <w:r w:rsidR="003A0907" w:rsidRPr="00710C2B">
        <w:rPr>
          <w:rFonts w:cs="Arial"/>
          <w:szCs w:val="22"/>
        </w:rPr>
        <w:t xml:space="preserve">Tal i com es determinada a </w:t>
      </w:r>
      <w:r w:rsidR="003A0907" w:rsidRPr="00710C2B">
        <w:rPr>
          <w:rFonts w:cs="Arial"/>
          <w:b/>
          <w:szCs w:val="22"/>
        </w:rPr>
        <w:t xml:space="preserve">l’apartat </w:t>
      </w:r>
      <w:r>
        <w:rPr>
          <w:rFonts w:cs="Arial"/>
          <w:b/>
          <w:szCs w:val="22"/>
        </w:rPr>
        <w:t>U</w:t>
      </w:r>
      <w:r w:rsidRPr="00710C2B">
        <w:rPr>
          <w:rFonts w:cs="Arial"/>
          <w:b/>
          <w:szCs w:val="22"/>
        </w:rPr>
        <w:t xml:space="preserve"> </w:t>
      </w:r>
      <w:r w:rsidR="003A0907" w:rsidRPr="00710C2B">
        <w:rPr>
          <w:rFonts w:cs="Arial"/>
          <w:b/>
          <w:szCs w:val="22"/>
        </w:rPr>
        <w:t>del quadre de característiques</w:t>
      </w:r>
      <w:r w:rsidR="003A0907" w:rsidRPr="00710C2B">
        <w:rPr>
          <w:rFonts w:cs="Arial"/>
          <w:szCs w:val="22"/>
        </w:rPr>
        <w:t>, l</w:t>
      </w:r>
      <w:r w:rsidR="003A0907" w:rsidRPr="00710C2B">
        <w:rPr>
          <w:rFonts w:cs="Arial"/>
          <w:snapToGrid w:val="0"/>
          <w:szCs w:val="22"/>
        </w:rPr>
        <w:t>es factures mensuals dels encàrrecs realitzats tindran la consideració de recepcions parcials</w:t>
      </w:r>
      <w:r w:rsidR="003A0907" w:rsidRPr="00710C2B">
        <w:rPr>
          <w:rFonts w:cs="Arial"/>
          <w:szCs w:val="22"/>
        </w:rPr>
        <w:t xml:space="preserve"> del contracte.</w:t>
      </w:r>
      <w:r w:rsidR="003A0907" w:rsidRPr="00FA7995">
        <w:rPr>
          <w:rFonts w:cs="Arial"/>
          <w:szCs w:val="22"/>
        </w:rPr>
        <w:t xml:space="preserve"> </w:t>
      </w:r>
    </w:p>
    <w:p w14:paraId="3E55DBDD" w14:textId="77777777" w:rsidR="004371E9" w:rsidRPr="00FA7995" w:rsidRDefault="004371E9" w:rsidP="004371E9">
      <w:pPr>
        <w:jc w:val="both"/>
        <w:rPr>
          <w:rFonts w:cs="Arial"/>
          <w:szCs w:val="22"/>
        </w:rPr>
      </w:pPr>
    </w:p>
    <w:p w14:paraId="7EE07450" w14:textId="77777777" w:rsidR="002A23E4" w:rsidRPr="002E60DF" w:rsidRDefault="00C40757" w:rsidP="002A23E4">
      <w:pPr>
        <w:jc w:val="both"/>
        <w:rPr>
          <w:rFonts w:cs="Arial"/>
          <w:szCs w:val="22"/>
        </w:rPr>
      </w:pPr>
      <w:r w:rsidRPr="0050167D">
        <w:rPr>
          <w:rFonts w:cs="Arial"/>
          <w:b/>
          <w:szCs w:val="22"/>
        </w:rPr>
        <w:t>3</w:t>
      </w:r>
      <w:r>
        <w:rPr>
          <w:rFonts w:cs="Arial"/>
          <w:b/>
          <w:szCs w:val="22"/>
        </w:rPr>
        <w:t>5</w:t>
      </w:r>
      <w:r w:rsidR="004371E9" w:rsidRPr="0050167D">
        <w:rPr>
          <w:rFonts w:cs="Arial"/>
          <w:b/>
          <w:szCs w:val="22"/>
        </w:rPr>
        <w:t>.</w:t>
      </w:r>
      <w:r w:rsidR="003A0907">
        <w:rPr>
          <w:rFonts w:cs="Arial"/>
          <w:b/>
          <w:szCs w:val="22"/>
        </w:rPr>
        <w:t>5</w:t>
      </w:r>
      <w:r w:rsidR="004371E9" w:rsidRPr="0050167D">
        <w:rPr>
          <w:rFonts w:cs="Arial"/>
          <w:b/>
          <w:szCs w:val="22"/>
        </w:rPr>
        <w:t>.</w:t>
      </w:r>
      <w:r w:rsidR="004371E9" w:rsidRPr="00FA7995">
        <w:rPr>
          <w:rFonts w:cs="Arial"/>
          <w:szCs w:val="22"/>
        </w:rPr>
        <w:t xml:space="preserve"> L</w:t>
      </w:r>
      <w:r w:rsidR="004371E9">
        <w:rPr>
          <w:rFonts w:cs="Arial"/>
          <w:szCs w:val="22"/>
        </w:rPr>
        <w:t>’</w:t>
      </w:r>
      <w:r w:rsidR="00582972">
        <w:rPr>
          <w:rFonts w:cs="Arial"/>
          <w:szCs w:val="22"/>
        </w:rPr>
        <w:t>ACCD</w:t>
      </w:r>
      <w:r w:rsidR="004371E9" w:rsidRPr="00FA7995">
        <w:rPr>
          <w:rFonts w:cs="Arial"/>
          <w:szCs w:val="22"/>
        </w:rPr>
        <w:t xml:space="preserve"> ha de determinar si la prestació realitzada per l’empresa contractista s’ajusta a les prescripcions establertes per a la seva execució i compliment i, si s’escau, ha de requerir la realització de les prestacions contractades i l’esmena dels defectes observats amb ocasió de la seva recepció final </w:t>
      </w:r>
      <w:r w:rsidR="002A23E4" w:rsidRPr="002E60DF">
        <w:rPr>
          <w:rFonts w:cs="Arial"/>
          <w:szCs w:val="22"/>
        </w:rPr>
        <w:t xml:space="preserve">i parcial, si escau. </w:t>
      </w:r>
    </w:p>
    <w:p w14:paraId="03DB28C3" w14:textId="77777777" w:rsidR="004371E9" w:rsidRPr="00FA7995" w:rsidRDefault="004371E9" w:rsidP="004371E9">
      <w:pPr>
        <w:jc w:val="both"/>
        <w:rPr>
          <w:rFonts w:cs="Arial"/>
          <w:szCs w:val="22"/>
        </w:rPr>
      </w:pPr>
    </w:p>
    <w:p w14:paraId="09B77285" w14:textId="77777777" w:rsidR="004371E9" w:rsidRPr="00FA7995" w:rsidRDefault="004371E9" w:rsidP="004371E9">
      <w:pPr>
        <w:jc w:val="both"/>
        <w:rPr>
          <w:rFonts w:cs="Arial"/>
          <w:szCs w:val="22"/>
        </w:rPr>
      </w:pPr>
      <w:r w:rsidRPr="00FA7995">
        <w:rPr>
          <w:rFonts w:cs="Arial"/>
          <w:szCs w:val="22"/>
        </w:rPr>
        <w:t>Si els treballs efectuats no s’adeqüen a la prestació contractada, com a conseqüència de vicis o defectes imputables a l’empresa contractista, l’</w:t>
      </w:r>
      <w:r w:rsidR="00582972">
        <w:rPr>
          <w:rFonts w:cs="Arial"/>
          <w:szCs w:val="22"/>
        </w:rPr>
        <w:t>ACCD</w:t>
      </w:r>
      <w:r w:rsidRPr="00FA7995">
        <w:rPr>
          <w:rFonts w:cs="Arial"/>
          <w:szCs w:val="22"/>
        </w:rPr>
        <w:t xml:space="preserve"> pot rebutjar-la de manera que queda exempta de l’obligació de pagament o tindrà dret, si s’escau, a la recuperació del preu satisfet.</w:t>
      </w:r>
    </w:p>
    <w:p w14:paraId="5DB11C33" w14:textId="77777777" w:rsidR="004371E9" w:rsidRPr="00FA7995" w:rsidRDefault="004371E9" w:rsidP="004371E9">
      <w:pPr>
        <w:jc w:val="both"/>
        <w:rPr>
          <w:rFonts w:cs="Arial"/>
          <w:szCs w:val="22"/>
        </w:rPr>
      </w:pPr>
    </w:p>
    <w:p w14:paraId="6E93C018" w14:textId="77777777" w:rsidR="004371E9" w:rsidRPr="00FA7995" w:rsidRDefault="00C40757" w:rsidP="004371E9">
      <w:pPr>
        <w:jc w:val="both"/>
        <w:rPr>
          <w:rFonts w:cs="Arial"/>
          <w:szCs w:val="22"/>
        </w:rPr>
      </w:pPr>
      <w:r w:rsidRPr="0050167D">
        <w:rPr>
          <w:rFonts w:cs="Arial"/>
          <w:b/>
          <w:szCs w:val="22"/>
        </w:rPr>
        <w:t>3</w:t>
      </w:r>
      <w:r>
        <w:rPr>
          <w:rFonts w:cs="Arial"/>
          <w:b/>
          <w:szCs w:val="22"/>
        </w:rPr>
        <w:t>5</w:t>
      </w:r>
      <w:r w:rsidR="004371E9" w:rsidRPr="0050167D">
        <w:rPr>
          <w:rFonts w:cs="Arial"/>
          <w:b/>
          <w:szCs w:val="22"/>
        </w:rPr>
        <w:t>.</w:t>
      </w:r>
      <w:r w:rsidR="003A0907">
        <w:rPr>
          <w:rFonts w:cs="Arial"/>
          <w:b/>
          <w:szCs w:val="22"/>
        </w:rPr>
        <w:t>6</w:t>
      </w:r>
      <w:r w:rsidR="004371E9" w:rsidRPr="0050167D">
        <w:rPr>
          <w:rFonts w:cs="Arial"/>
          <w:b/>
          <w:szCs w:val="22"/>
        </w:rPr>
        <w:t>.</w:t>
      </w:r>
      <w:r w:rsidR="004371E9" w:rsidRPr="00FA7995">
        <w:rPr>
          <w:rFonts w:cs="Arial"/>
          <w:szCs w:val="22"/>
        </w:rPr>
        <w:t xml:space="preserve"> </w:t>
      </w:r>
      <w:r w:rsidR="004371E9">
        <w:rPr>
          <w:rFonts w:cs="Arial"/>
          <w:szCs w:val="22"/>
        </w:rPr>
        <w:t xml:space="preserve">El responsable del contracte </w:t>
      </w:r>
      <w:r w:rsidR="004371E9" w:rsidRPr="00FA7995">
        <w:rPr>
          <w:rFonts w:cs="Arial"/>
          <w:szCs w:val="22"/>
        </w:rPr>
        <w:t>ha de comprovar el compliment efectiu de les clàusules contractuals que estableixen obligacions de l’ús del català, fent-ne referència expressa en els certificats de recepció i de correcta execució.</w:t>
      </w:r>
    </w:p>
    <w:p w14:paraId="353D4451" w14:textId="77777777" w:rsidR="004371E9" w:rsidRPr="00FA7995" w:rsidRDefault="004371E9" w:rsidP="004371E9">
      <w:pPr>
        <w:jc w:val="both"/>
        <w:rPr>
          <w:rFonts w:cs="Arial"/>
          <w:szCs w:val="22"/>
        </w:rPr>
      </w:pPr>
    </w:p>
    <w:p w14:paraId="0A72AAF9" w14:textId="77777777" w:rsidR="00532018" w:rsidRPr="00FA7995" w:rsidRDefault="00532018" w:rsidP="00FA7995">
      <w:pPr>
        <w:jc w:val="both"/>
        <w:rPr>
          <w:rFonts w:cs="Arial"/>
          <w:b/>
          <w:szCs w:val="22"/>
        </w:rPr>
      </w:pPr>
    </w:p>
    <w:p w14:paraId="6C15DA3C" w14:textId="77777777" w:rsidR="004371E9" w:rsidRPr="00FA7995" w:rsidRDefault="00C40757" w:rsidP="004371E9">
      <w:pPr>
        <w:jc w:val="both"/>
        <w:rPr>
          <w:rFonts w:cs="Arial"/>
          <w:b/>
          <w:szCs w:val="22"/>
        </w:rPr>
      </w:pPr>
      <w:r w:rsidRPr="00FA7995">
        <w:rPr>
          <w:rFonts w:cs="Arial"/>
          <w:b/>
          <w:szCs w:val="22"/>
        </w:rPr>
        <w:t>Trenta-</w:t>
      </w:r>
      <w:r>
        <w:rPr>
          <w:rFonts w:cs="Arial"/>
          <w:b/>
          <w:szCs w:val="22"/>
        </w:rPr>
        <w:t>sisena</w:t>
      </w:r>
      <w:r w:rsidRPr="00FA7995">
        <w:rPr>
          <w:rFonts w:cs="Arial"/>
          <w:b/>
          <w:szCs w:val="22"/>
        </w:rPr>
        <w:t>.</w:t>
      </w:r>
      <w:r w:rsidR="004371E9" w:rsidRPr="00FA7995">
        <w:rPr>
          <w:rFonts w:cs="Arial"/>
          <w:b/>
          <w:szCs w:val="22"/>
        </w:rPr>
        <w:t>. Resolució del contracte: causes i efectes</w:t>
      </w:r>
    </w:p>
    <w:p w14:paraId="1D623074" w14:textId="77777777" w:rsidR="004371E9" w:rsidRPr="00FA7995" w:rsidRDefault="004371E9" w:rsidP="004371E9">
      <w:pPr>
        <w:jc w:val="both"/>
        <w:rPr>
          <w:rFonts w:cs="Arial"/>
          <w:szCs w:val="22"/>
        </w:rPr>
      </w:pPr>
    </w:p>
    <w:p w14:paraId="5AE980F8" w14:textId="77777777" w:rsidR="004371E9" w:rsidRPr="00FA7995" w:rsidRDefault="00C40757" w:rsidP="004371E9">
      <w:pPr>
        <w:jc w:val="both"/>
        <w:rPr>
          <w:rFonts w:cs="Arial"/>
          <w:szCs w:val="22"/>
        </w:rPr>
      </w:pPr>
      <w:r>
        <w:rPr>
          <w:rFonts w:cs="Arial"/>
          <w:b/>
          <w:szCs w:val="22"/>
        </w:rPr>
        <w:t>36</w:t>
      </w:r>
      <w:r w:rsidR="004371E9" w:rsidRPr="0050167D">
        <w:rPr>
          <w:rFonts w:cs="Arial"/>
          <w:b/>
          <w:szCs w:val="22"/>
        </w:rPr>
        <w:t>.1.</w:t>
      </w:r>
      <w:r w:rsidR="004371E9" w:rsidRPr="00FA7995">
        <w:rPr>
          <w:rFonts w:cs="Arial"/>
          <w:szCs w:val="22"/>
        </w:rPr>
        <w:t xml:space="preserve"> Les causes</w:t>
      </w:r>
      <w:r w:rsidR="004371E9">
        <w:rPr>
          <w:rFonts w:cs="Arial"/>
          <w:szCs w:val="22"/>
        </w:rPr>
        <w:t>, l’aplicació</w:t>
      </w:r>
      <w:r w:rsidR="004371E9" w:rsidRPr="00FA7995">
        <w:rPr>
          <w:rFonts w:cs="Arial"/>
          <w:szCs w:val="22"/>
        </w:rPr>
        <w:t xml:space="preserve"> i els efectes de resolució del contracte són les assenyalades als articles</w:t>
      </w:r>
      <w:r w:rsidR="004371E9">
        <w:rPr>
          <w:rFonts w:cs="Arial"/>
          <w:szCs w:val="22"/>
        </w:rPr>
        <w:t xml:space="preserve"> 198.6,</w:t>
      </w:r>
      <w:r w:rsidR="004371E9" w:rsidRPr="00FA7995">
        <w:rPr>
          <w:rFonts w:cs="Arial"/>
          <w:szCs w:val="22"/>
        </w:rPr>
        <w:t xml:space="preserve"> 211, 212, 213 i 313 de la LCSP. </w:t>
      </w:r>
    </w:p>
    <w:p w14:paraId="4B059817" w14:textId="77777777" w:rsidR="004371E9" w:rsidRPr="00FA7995" w:rsidRDefault="004371E9" w:rsidP="004371E9">
      <w:pPr>
        <w:jc w:val="both"/>
        <w:rPr>
          <w:rFonts w:cs="Arial"/>
          <w:szCs w:val="22"/>
        </w:rPr>
      </w:pPr>
    </w:p>
    <w:p w14:paraId="30A876B5" w14:textId="77777777" w:rsidR="004371E9" w:rsidRPr="00423F1C" w:rsidRDefault="00C40757" w:rsidP="004371E9">
      <w:pPr>
        <w:jc w:val="both"/>
        <w:rPr>
          <w:rFonts w:cs="Arial"/>
          <w:szCs w:val="22"/>
        </w:rPr>
      </w:pPr>
      <w:r>
        <w:rPr>
          <w:rFonts w:cs="Arial"/>
          <w:b/>
          <w:szCs w:val="22"/>
        </w:rPr>
        <w:t>36</w:t>
      </w:r>
      <w:r w:rsidR="004371E9" w:rsidRPr="0050167D">
        <w:rPr>
          <w:rFonts w:cs="Arial"/>
          <w:b/>
          <w:szCs w:val="22"/>
        </w:rPr>
        <w:t>.2</w:t>
      </w:r>
      <w:r w:rsidR="0050167D" w:rsidRPr="0050167D">
        <w:rPr>
          <w:rFonts w:cs="Arial"/>
          <w:b/>
          <w:szCs w:val="22"/>
        </w:rPr>
        <w:t>.</w:t>
      </w:r>
      <w:r w:rsidR="004371E9">
        <w:rPr>
          <w:rFonts w:cs="Arial"/>
          <w:szCs w:val="22"/>
        </w:rPr>
        <w:t xml:space="preserve"> </w:t>
      </w:r>
      <w:r w:rsidR="004371E9" w:rsidRPr="00423F1C">
        <w:rPr>
          <w:rFonts w:cs="Arial"/>
          <w:szCs w:val="22"/>
        </w:rPr>
        <w:t>És causa de resolució del contracte als efectes de l’article 211.1.f) apartat segon de la LCSP</w:t>
      </w:r>
      <w:r w:rsidR="004371E9" w:rsidRPr="00423F1C">
        <w:rPr>
          <w:rFonts w:cs="Arial"/>
          <w:sz w:val="20"/>
          <w:szCs w:val="22"/>
        </w:rPr>
        <w:t xml:space="preserve"> l</w:t>
      </w:r>
      <w:r w:rsidR="004371E9" w:rsidRPr="00423F1C">
        <w:rPr>
          <w:rFonts w:cs="Arial"/>
          <w:szCs w:val="22"/>
        </w:rPr>
        <w:t>es especificades en</w:t>
      </w:r>
      <w:r w:rsidR="004371E9" w:rsidRPr="00423F1C">
        <w:rPr>
          <w:rFonts w:cs="Arial"/>
          <w:b/>
          <w:szCs w:val="22"/>
        </w:rPr>
        <w:t xml:space="preserve"> l’apartat </w:t>
      </w:r>
      <w:r>
        <w:rPr>
          <w:rFonts w:cs="Arial"/>
          <w:b/>
          <w:szCs w:val="22"/>
        </w:rPr>
        <w:t>R</w:t>
      </w:r>
      <w:r w:rsidR="004371E9" w:rsidRPr="00423F1C">
        <w:rPr>
          <w:rFonts w:cs="Arial"/>
          <w:b/>
          <w:szCs w:val="22"/>
        </w:rPr>
        <w:t xml:space="preserve">.2 del quadre de característiques </w:t>
      </w:r>
      <w:r w:rsidR="004371E9" w:rsidRPr="00423F1C">
        <w:rPr>
          <w:rFonts w:cs="Arial"/>
          <w:szCs w:val="22"/>
        </w:rPr>
        <w:t>d’aquest Plec o de les obligacions essencials especificades com a tals en el plec de prescripcions tècniques particulars.</w:t>
      </w:r>
    </w:p>
    <w:p w14:paraId="49DEDB1D" w14:textId="77777777" w:rsidR="004371E9" w:rsidRPr="00423F1C" w:rsidRDefault="004371E9" w:rsidP="004371E9">
      <w:pPr>
        <w:jc w:val="both"/>
        <w:rPr>
          <w:rFonts w:cs="Arial"/>
          <w:szCs w:val="22"/>
        </w:rPr>
      </w:pPr>
    </w:p>
    <w:p w14:paraId="0588CDD1" w14:textId="77777777" w:rsidR="004371E9" w:rsidRPr="00710C00" w:rsidRDefault="004371E9" w:rsidP="004371E9">
      <w:pPr>
        <w:jc w:val="both"/>
        <w:rPr>
          <w:rFonts w:cs="Arial"/>
          <w:szCs w:val="22"/>
        </w:rPr>
      </w:pPr>
      <w:r w:rsidRPr="00423F1C">
        <w:rPr>
          <w:rFonts w:cs="Arial"/>
          <w:szCs w:val="22"/>
        </w:rPr>
        <w:t>I, també, totes aquells</w:t>
      </w:r>
      <w:r>
        <w:rPr>
          <w:rFonts w:cs="Arial"/>
          <w:szCs w:val="22"/>
        </w:rPr>
        <w:t xml:space="preserve"> causes especificades en aquest plec.</w:t>
      </w:r>
    </w:p>
    <w:p w14:paraId="6C4C7C14" w14:textId="77777777" w:rsidR="002A23E4" w:rsidRDefault="002A23E4" w:rsidP="002A23E4">
      <w:pPr>
        <w:jc w:val="both"/>
        <w:rPr>
          <w:rFonts w:cs="Arial"/>
          <w:b/>
          <w:szCs w:val="22"/>
        </w:rPr>
      </w:pPr>
    </w:p>
    <w:p w14:paraId="4D40EB19" w14:textId="77777777" w:rsidR="002A23E4" w:rsidRDefault="002A23E4" w:rsidP="002A23E4">
      <w:pPr>
        <w:jc w:val="both"/>
        <w:rPr>
          <w:rFonts w:cs="Arial"/>
          <w:szCs w:val="22"/>
        </w:rPr>
      </w:pPr>
      <w:r>
        <w:rPr>
          <w:rFonts w:cs="Arial"/>
          <w:b/>
          <w:szCs w:val="22"/>
        </w:rPr>
        <w:t>36</w:t>
      </w:r>
      <w:r w:rsidRPr="00863131">
        <w:rPr>
          <w:rFonts w:cs="Arial"/>
          <w:b/>
          <w:szCs w:val="22"/>
        </w:rPr>
        <w:t>.3.</w:t>
      </w:r>
      <w:r w:rsidRPr="00863131">
        <w:rPr>
          <w:rFonts w:cs="Arial"/>
          <w:szCs w:val="22"/>
        </w:rPr>
        <w:t xml:space="preserve"> És també, causa de resolució del contracte, la impossibilitat d’executar la prestació en els termes</w:t>
      </w:r>
      <w:r>
        <w:rPr>
          <w:rFonts w:cs="Arial"/>
          <w:szCs w:val="22"/>
        </w:rPr>
        <w:t xml:space="preserve"> </w:t>
      </w:r>
      <w:r w:rsidRPr="00863131">
        <w:rPr>
          <w:rFonts w:cs="Arial"/>
          <w:szCs w:val="22"/>
        </w:rPr>
        <w:t>inicialment pactats, quan no sigui possible modificar el contracte d’acord amb els articles 204 i 205 de</w:t>
      </w:r>
      <w:r>
        <w:rPr>
          <w:rFonts w:cs="Arial"/>
          <w:szCs w:val="22"/>
        </w:rPr>
        <w:t xml:space="preserve"> </w:t>
      </w:r>
      <w:r w:rsidRPr="00863131">
        <w:rPr>
          <w:rFonts w:cs="Arial"/>
          <w:szCs w:val="22"/>
        </w:rPr>
        <w:t>la LCSP o quan, donant-se les circumstàncies establertes en l’article 205 de la LCSP, les modificacions</w:t>
      </w:r>
      <w:r>
        <w:rPr>
          <w:rFonts w:cs="Arial"/>
          <w:szCs w:val="22"/>
        </w:rPr>
        <w:t xml:space="preserve"> </w:t>
      </w:r>
      <w:r w:rsidRPr="00863131">
        <w:rPr>
          <w:rFonts w:cs="Arial"/>
          <w:szCs w:val="22"/>
        </w:rPr>
        <w:t>impliquin, aïlladament o conjunta, alteracions del preu del contracte, en quantia superior, en més o</w:t>
      </w:r>
      <w:r>
        <w:rPr>
          <w:rFonts w:cs="Arial"/>
          <w:szCs w:val="22"/>
        </w:rPr>
        <w:t xml:space="preserve"> </w:t>
      </w:r>
      <w:r w:rsidRPr="00863131">
        <w:rPr>
          <w:rFonts w:cs="Arial"/>
          <w:szCs w:val="22"/>
        </w:rPr>
        <w:t>menys, al 20% del preu inicial del contracte (IVA exclòs) i no hi hagi la conformitat del contractista a la</w:t>
      </w:r>
      <w:r>
        <w:rPr>
          <w:rFonts w:cs="Arial"/>
          <w:szCs w:val="22"/>
        </w:rPr>
        <w:t xml:space="preserve"> </w:t>
      </w:r>
      <w:r w:rsidRPr="00863131">
        <w:rPr>
          <w:rFonts w:cs="Arial"/>
          <w:szCs w:val="22"/>
        </w:rPr>
        <w:t>modificació, d’acord amb l’article 206.2 de la LCSP.</w:t>
      </w:r>
    </w:p>
    <w:p w14:paraId="4E880435" w14:textId="77777777" w:rsidR="00797F12" w:rsidRPr="00FA7995" w:rsidRDefault="00797F12" w:rsidP="00797F12">
      <w:pPr>
        <w:jc w:val="both"/>
        <w:rPr>
          <w:rFonts w:cs="Arial"/>
          <w:szCs w:val="22"/>
        </w:rPr>
      </w:pPr>
    </w:p>
    <w:p w14:paraId="53165532" w14:textId="77777777" w:rsidR="006E14C4" w:rsidRPr="00FA7995" w:rsidRDefault="00C40757" w:rsidP="00797F12">
      <w:pPr>
        <w:jc w:val="both"/>
        <w:rPr>
          <w:rFonts w:cs="Arial"/>
          <w:szCs w:val="22"/>
        </w:rPr>
      </w:pPr>
      <w:r>
        <w:rPr>
          <w:rFonts w:cs="Arial"/>
          <w:b/>
          <w:szCs w:val="22"/>
        </w:rPr>
        <w:t>36</w:t>
      </w:r>
      <w:r w:rsidR="00797F12" w:rsidRPr="00E557AE">
        <w:rPr>
          <w:rFonts w:cs="Arial"/>
          <w:b/>
          <w:szCs w:val="22"/>
        </w:rPr>
        <w:t>.</w:t>
      </w:r>
      <w:r w:rsidR="002A23E4">
        <w:rPr>
          <w:rFonts w:cs="Arial"/>
          <w:b/>
          <w:szCs w:val="22"/>
        </w:rPr>
        <w:t>4</w:t>
      </w:r>
      <w:r w:rsidR="00797F12" w:rsidRPr="00E557AE">
        <w:rPr>
          <w:rFonts w:cs="Arial"/>
          <w:b/>
          <w:szCs w:val="22"/>
        </w:rPr>
        <w:t>.</w:t>
      </w:r>
      <w:r w:rsidR="00797F12" w:rsidRPr="00FA7995">
        <w:rPr>
          <w:rFonts w:cs="Arial"/>
          <w:szCs w:val="22"/>
        </w:rPr>
        <w:t xml:space="preserve"> En tots els casos s’ha de seguir el procediment establert a l’article 191 de la LCSP i al 109 del Reglament</w:t>
      </w:r>
      <w:r w:rsidR="004371E9" w:rsidRPr="00FA7995">
        <w:rPr>
          <w:rFonts w:cs="Arial"/>
          <w:szCs w:val="22"/>
        </w:rPr>
        <w:t xml:space="preserve">. </w:t>
      </w:r>
      <w:r w:rsidR="006E14C4" w:rsidRPr="00FA7995">
        <w:rPr>
          <w:rFonts w:cs="Arial"/>
          <w:szCs w:val="22"/>
        </w:rPr>
        <w:t xml:space="preserve"> </w:t>
      </w:r>
    </w:p>
    <w:p w14:paraId="1ACF473E" w14:textId="77777777" w:rsidR="00E11519" w:rsidRDefault="00E11519" w:rsidP="00FA7995">
      <w:pPr>
        <w:jc w:val="both"/>
        <w:rPr>
          <w:rFonts w:cs="Arial"/>
          <w:szCs w:val="22"/>
        </w:rPr>
      </w:pPr>
    </w:p>
    <w:p w14:paraId="1CECD477" w14:textId="77777777" w:rsidR="00E11519" w:rsidRPr="00FA7995" w:rsidRDefault="00E11519" w:rsidP="00FA7995">
      <w:pPr>
        <w:jc w:val="both"/>
        <w:rPr>
          <w:rFonts w:cs="Arial"/>
          <w:szCs w:val="22"/>
        </w:rPr>
      </w:pPr>
    </w:p>
    <w:p w14:paraId="449FA2E3" w14:textId="77777777" w:rsidR="004371E9" w:rsidRPr="00FA7995" w:rsidRDefault="00C40757" w:rsidP="004371E9">
      <w:pPr>
        <w:pStyle w:val="Encabezado"/>
        <w:tabs>
          <w:tab w:val="clear" w:pos="4252"/>
          <w:tab w:val="clear" w:pos="8504"/>
        </w:tabs>
        <w:jc w:val="both"/>
        <w:rPr>
          <w:rFonts w:cs="Arial"/>
          <w:b/>
          <w:szCs w:val="22"/>
        </w:rPr>
      </w:pPr>
      <w:r>
        <w:rPr>
          <w:rFonts w:cs="Arial"/>
          <w:b/>
          <w:szCs w:val="22"/>
        </w:rPr>
        <w:t>Trenta</w:t>
      </w:r>
      <w:r w:rsidR="004371E9">
        <w:rPr>
          <w:rFonts w:cs="Arial"/>
          <w:b/>
          <w:szCs w:val="22"/>
        </w:rPr>
        <w:t>-</w:t>
      </w:r>
      <w:r>
        <w:rPr>
          <w:rFonts w:cs="Arial"/>
          <w:b/>
          <w:szCs w:val="22"/>
        </w:rPr>
        <w:t>setena</w:t>
      </w:r>
      <w:r w:rsidR="004371E9" w:rsidRPr="00FA7995">
        <w:rPr>
          <w:rFonts w:cs="Arial"/>
          <w:b/>
          <w:szCs w:val="22"/>
        </w:rPr>
        <w:t>.  Règim jurídic del contracte</w:t>
      </w:r>
    </w:p>
    <w:p w14:paraId="3B38A725" w14:textId="77777777" w:rsidR="004371E9" w:rsidRPr="00FA7995" w:rsidRDefault="004371E9" w:rsidP="004371E9">
      <w:pPr>
        <w:pStyle w:val="Encabezado"/>
        <w:tabs>
          <w:tab w:val="clear" w:pos="4252"/>
          <w:tab w:val="clear" w:pos="8504"/>
        </w:tabs>
        <w:jc w:val="both"/>
        <w:rPr>
          <w:rFonts w:cs="Arial"/>
          <w:b/>
          <w:szCs w:val="22"/>
        </w:rPr>
      </w:pPr>
    </w:p>
    <w:p w14:paraId="077117A1" w14:textId="77777777" w:rsidR="004371E9" w:rsidRPr="00FA7995" w:rsidRDefault="00C40757" w:rsidP="004371E9">
      <w:pPr>
        <w:jc w:val="both"/>
        <w:rPr>
          <w:rFonts w:cs="Arial"/>
          <w:szCs w:val="22"/>
        </w:rPr>
      </w:pPr>
      <w:r>
        <w:rPr>
          <w:rFonts w:cs="Arial"/>
          <w:b/>
          <w:szCs w:val="22"/>
        </w:rPr>
        <w:t>37</w:t>
      </w:r>
      <w:r w:rsidR="004371E9" w:rsidRPr="0050167D">
        <w:rPr>
          <w:rFonts w:cs="Arial"/>
          <w:b/>
          <w:szCs w:val="22"/>
        </w:rPr>
        <w:t>.1.</w:t>
      </w:r>
      <w:r w:rsidR="004371E9" w:rsidRPr="00FA7995">
        <w:rPr>
          <w:rFonts w:cs="Arial"/>
          <w:szCs w:val="22"/>
        </w:rPr>
        <w:t xml:space="preserve"> Aquest contracte té caràcter administratiu i es regeix per aquest Plec de clàusules administratives i pel Plec de prescripcions tècniques, les clàusules dels quals es consideren parts integrants del contracte.</w:t>
      </w:r>
    </w:p>
    <w:p w14:paraId="18A41F28" w14:textId="77777777" w:rsidR="004371E9" w:rsidRPr="00FA7995" w:rsidRDefault="004371E9" w:rsidP="004371E9">
      <w:pPr>
        <w:jc w:val="both"/>
        <w:rPr>
          <w:rFonts w:cs="Arial"/>
          <w:szCs w:val="22"/>
        </w:rPr>
      </w:pPr>
    </w:p>
    <w:p w14:paraId="6B4C06B0" w14:textId="77777777" w:rsidR="004371E9" w:rsidRPr="00FA7995" w:rsidRDefault="00C40757" w:rsidP="004371E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Pr>
          <w:rFonts w:cs="Arial"/>
          <w:b/>
          <w:sz w:val="22"/>
          <w:szCs w:val="22"/>
        </w:rPr>
        <w:lastRenderedPageBreak/>
        <w:t>37</w:t>
      </w:r>
      <w:r w:rsidR="004371E9" w:rsidRPr="0050167D">
        <w:rPr>
          <w:rFonts w:cs="Arial"/>
          <w:b/>
          <w:sz w:val="22"/>
          <w:szCs w:val="22"/>
        </w:rPr>
        <w:t>.2.</w:t>
      </w:r>
      <w:r w:rsidR="004371E9" w:rsidRPr="00FA7995">
        <w:rPr>
          <w:rFonts w:cs="Arial"/>
          <w:sz w:val="22"/>
          <w:szCs w:val="22"/>
        </w:rPr>
        <w:t xml:space="preserve"> Així mateix, les parts queden sotmeses expressament a la normativa en matèria de contractació pública </w:t>
      </w:r>
      <w:r w:rsidR="00EC1611">
        <w:rPr>
          <w:rFonts w:cs="Arial"/>
          <w:sz w:val="22"/>
          <w:szCs w:val="22"/>
        </w:rPr>
        <w:t xml:space="preserve">i la relativa a l’auditoria financera aplicables a les entitats del sector públic de l’Administració de la Generalitat de Catalunya </w:t>
      </w:r>
      <w:r w:rsidR="004371E9" w:rsidRPr="00FA7995">
        <w:rPr>
          <w:rFonts w:cs="Arial"/>
          <w:sz w:val="22"/>
          <w:szCs w:val="22"/>
        </w:rPr>
        <w:t>continguda, principalment, en les disposicions següents:</w:t>
      </w:r>
    </w:p>
    <w:p w14:paraId="5EA980E0" w14:textId="77777777" w:rsidR="004371E9" w:rsidRPr="00FA7995" w:rsidRDefault="004371E9" w:rsidP="004371E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5918443B" w14:textId="440E40BF" w:rsidR="000C2EC9" w:rsidRPr="005826F9" w:rsidRDefault="000C2EC9" w:rsidP="00280636">
      <w:pPr>
        <w:pStyle w:val="Textoindependiente"/>
        <w:numPr>
          <w:ilvl w:val="0"/>
          <w:numId w:val="28"/>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Llei 9/2017, de 8 de novembre, de contractes del sector públic, per la qual es transposen a l’ordenament jurídic espanyol les Directives del Parlament Europeu i del</w:t>
      </w:r>
      <w:r w:rsidR="005826F9">
        <w:rPr>
          <w:rFonts w:cs="Arial"/>
          <w:sz w:val="22"/>
          <w:szCs w:val="22"/>
        </w:rPr>
        <w:t xml:space="preserve"> </w:t>
      </w:r>
      <w:r w:rsidRPr="005826F9">
        <w:rPr>
          <w:rFonts w:cs="Arial"/>
          <w:sz w:val="22"/>
          <w:szCs w:val="22"/>
        </w:rPr>
        <w:t>Consell 2014/23/UE i 2014/24/UE, de 26 de febrer de 2014</w:t>
      </w:r>
    </w:p>
    <w:p w14:paraId="12FE8233" w14:textId="77777777" w:rsidR="000C2EC9" w:rsidRPr="00FA7995" w:rsidRDefault="000C2EC9" w:rsidP="000C2EC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48D58E2E" w14:textId="77777777" w:rsidR="000C2EC9" w:rsidRPr="00FA7995" w:rsidRDefault="000C2EC9" w:rsidP="00280636">
      <w:pPr>
        <w:pStyle w:val="Textoindependiente"/>
        <w:numPr>
          <w:ilvl w:val="0"/>
          <w:numId w:val="28"/>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Decret llei 3/2016, de 31 de maig, de mesures urgents en matèria de contractació pública</w:t>
      </w:r>
    </w:p>
    <w:p w14:paraId="43BC68A1" w14:textId="77777777" w:rsidR="000C2EC9" w:rsidRPr="00FA7995" w:rsidRDefault="000C2EC9" w:rsidP="000C2EC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2E06D43D" w14:textId="77777777" w:rsidR="000C2EC9" w:rsidRPr="00FA7995" w:rsidRDefault="000C2EC9" w:rsidP="00280636">
      <w:pPr>
        <w:pStyle w:val="Textoindependiente"/>
        <w:numPr>
          <w:ilvl w:val="0"/>
          <w:numId w:val="28"/>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Reial decret 817/2009, de 8 de maig, pel qual es desenvolupa parcialment la Llei 30/2007, de 30 d’octubre, de contractes del sector públic</w:t>
      </w:r>
    </w:p>
    <w:p w14:paraId="5708E347" w14:textId="77777777" w:rsidR="000C2EC9" w:rsidRPr="00FA7995" w:rsidRDefault="000C2EC9" w:rsidP="000C2EC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0B0400B3" w14:textId="77777777" w:rsidR="000C2EC9" w:rsidRPr="00FA7995" w:rsidRDefault="000C2EC9" w:rsidP="00280636">
      <w:pPr>
        <w:pStyle w:val="Textoindependiente"/>
        <w:numPr>
          <w:ilvl w:val="0"/>
          <w:numId w:val="28"/>
        </w:numPr>
        <w:jc w:val="both"/>
        <w:rPr>
          <w:rFonts w:cs="Arial"/>
          <w:sz w:val="22"/>
          <w:szCs w:val="22"/>
        </w:rPr>
      </w:pPr>
      <w:r w:rsidRPr="00FA7995">
        <w:rPr>
          <w:rFonts w:cs="Arial"/>
          <w:sz w:val="22"/>
          <w:szCs w:val="22"/>
        </w:rPr>
        <w:t>Reial decret 1098/2001, de 12 d’octubre, pel qual s’aprova el Reglament general de la Llei de contractes de les administracions públiques en tot allò que no estigui modificat ni derogat per les disposicions anteriors</w:t>
      </w:r>
    </w:p>
    <w:p w14:paraId="339B87B4" w14:textId="77777777" w:rsidR="000C2EC9" w:rsidRPr="00FA7995" w:rsidRDefault="000C2EC9" w:rsidP="000C2EC9">
      <w:pPr>
        <w:pStyle w:val="Textoindependiente"/>
        <w:ind w:left="720"/>
        <w:jc w:val="both"/>
        <w:rPr>
          <w:rFonts w:cs="Arial"/>
          <w:sz w:val="22"/>
          <w:szCs w:val="22"/>
        </w:rPr>
      </w:pPr>
    </w:p>
    <w:p w14:paraId="70B1D277" w14:textId="77777777" w:rsidR="000C2EC9" w:rsidRPr="00FA7995" w:rsidRDefault="000C2EC9" w:rsidP="00280636">
      <w:pPr>
        <w:pStyle w:val="Textoindependiente"/>
        <w:numPr>
          <w:ilvl w:val="0"/>
          <w:numId w:val="28"/>
        </w:numPr>
        <w:jc w:val="both"/>
        <w:rPr>
          <w:rFonts w:cs="Arial"/>
          <w:sz w:val="22"/>
          <w:szCs w:val="22"/>
        </w:rPr>
      </w:pPr>
      <w:r w:rsidRPr="00FA7995">
        <w:rPr>
          <w:rFonts w:cs="Arial"/>
          <w:sz w:val="22"/>
          <w:szCs w:val="22"/>
        </w:rPr>
        <w:t>Llei 25/2013, de 27 de desembre, d’impuls de la factura electrònica i creació del registre comptable de factures en el sector públic</w:t>
      </w:r>
    </w:p>
    <w:p w14:paraId="70E40368" w14:textId="77777777" w:rsidR="000C2EC9" w:rsidRPr="00FA7995" w:rsidRDefault="000C2EC9" w:rsidP="000C2EC9">
      <w:pPr>
        <w:pStyle w:val="Textoindependiente"/>
        <w:ind w:left="720"/>
        <w:jc w:val="both"/>
        <w:rPr>
          <w:rFonts w:cs="Arial"/>
          <w:sz w:val="22"/>
          <w:szCs w:val="22"/>
        </w:rPr>
      </w:pPr>
    </w:p>
    <w:p w14:paraId="70BCEB6D" w14:textId="77777777" w:rsidR="005826F9" w:rsidRDefault="000C2EC9" w:rsidP="00280636">
      <w:pPr>
        <w:pStyle w:val="Textoindependiente"/>
        <w:numPr>
          <w:ilvl w:val="0"/>
          <w:numId w:val="28"/>
        </w:numPr>
        <w:jc w:val="both"/>
        <w:rPr>
          <w:rFonts w:cs="Arial"/>
          <w:sz w:val="22"/>
          <w:szCs w:val="22"/>
        </w:rPr>
      </w:pPr>
      <w:r w:rsidRPr="005826F9">
        <w:rPr>
          <w:rFonts w:cs="Arial"/>
          <w:sz w:val="22"/>
          <w:szCs w:val="22"/>
        </w:rPr>
        <w:t xml:space="preserve">Ordre </w:t>
      </w:r>
      <w:r w:rsidR="005826F9" w:rsidRPr="00A370FC">
        <w:rPr>
          <w:rFonts w:cs="Arial"/>
          <w:sz w:val="22"/>
          <w:szCs w:val="22"/>
        </w:rPr>
        <w:t>ECO/33/2023, de 21 de febrer, d'aprovació de l'aplicació de la Plataforma de serveis de contractació pública i de les eines de licitació electrònica integrades, el sobre digital i l’oferta telemàtica</w:t>
      </w:r>
    </w:p>
    <w:p w14:paraId="681B5ADD" w14:textId="77777777" w:rsidR="000C2EC9" w:rsidRPr="005826F9" w:rsidRDefault="000C2EC9" w:rsidP="00FA7760">
      <w:pPr>
        <w:pStyle w:val="Textoindependiente"/>
        <w:jc w:val="both"/>
        <w:rPr>
          <w:rFonts w:cs="Arial"/>
          <w:sz w:val="22"/>
          <w:szCs w:val="22"/>
        </w:rPr>
      </w:pPr>
    </w:p>
    <w:p w14:paraId="7C79AEC4" w14:textId="77777777" w:rsidR="000C2EC9" w:rsidRDefault="000C2EC9" w:rsidP="00280636">
      <w:pPr>
        <w:pStyle w:val="Textoindependiente"/>
        <w:numPr>
          <w:ilvl w:val="0"/>
          <w:numId w:val="28"/>
        </w:numPr>
        <w:jc w:val="both"/>
        <w:rPr>
          <w:rFonts w:cs="Arial"/>
          <w:sz w:val="22"/>
          <w:szCs w:val="22"/>
        </w:rPr>
      </w:pPr>
      <w:r w:rsidRPr="00FA7995">
        <w:rPr>
          <w:rFonts w:cs="Arial"/>
          <w:sz w:val="22"/>
          <w:szCs w:val="22"/>
        </w:rPr>
        <w:t>Decret 107/2005, de 31 de maig, de creació del Registre Electrònic d’Empreses Licitadores de la Generalitat de Catalunya</w:t>
      </w:r>
    </w:p>
    <w:p w14:paraId="63329747" w14:textId="77777777" w:rsidR="000C2EC9" w:rsidRDefault="000C2EC9" w:rsidP="000C2EC9">
      <w:pPr>
        <w:pStyle w:val="Prrafodelista"/>
        <w:rPr>
          <w:rFonts w:cs="Arial"/>
          <w:sz w:val="22"/>
          <w:szCs w:val="22"/>
        </w:rPr>
      </w:pPr>
    </w:p>
    <w:p w14:paraId="26E26539" w14:textId="77777777" w:rsidR="000C2EC9" w:rsidRPr="00095486" w:rsidRDefault="000C2EC9" w:rsidP="00280636">
      <w:pPr>
        <w:pStyle w:val="Textoindependiente"/>
        <w:numPr>
          <w:ilvl w:val="0"/>
          <w:numId w:val="28"/>
        </w:numPr>
        <w:jc w:val="both"/>
        <w:rPr>
          <w:rFonts w:cs="Arial"/>
          <w:sz w:val="22"/>
          <w:szCs w:val="22"/>
        </w:rPr>
      </w:pPr>
      <w:r w:rsidRPr="00095486">
        <w:rPr>
          <w:rFonts w:cs="Arial"/>
          <w:sz w:val="22"/>
          <w:szCs w:val="22"/>
        </w:rPr>
        <w:t>Ordre PDA/21/2019, de 14 de febrer, per la qual es determina el sistema de notificacions electròniques de l'Administració de la Generalitat de Catalunya i del seu sector públic</w:t>
      </w:r>
    </w:p>
    <w:p w14:paraId="5651FACC" w14:textId="77777777" w:rsidR="000C2EC9" w:rsidRPr="00FA7995" w:rsidRDefault="000C2EC9" w:rsidP="000C2EC9">
      <w:pPr>
        <w:pStyle w:val="Textoindependiente"/>
        <w:ind w:left="720"/>
        <w:jc w:val="both"/>
        <w:rPr>
          <w:rFonts w:cs="Arial"/>
          <w:sz w:val="22"/>
          <w:szCs w:val="22"/>
        </w:rPr>
      </w:pPr>
    </w:p>
    <w:p w14:paraId="220F3BB4" w14:textId="77777777" w:rsidR="000C2EC9" w:rsidRPr="00FA7995" w:rsidRDefault="000C2EC9" w:rsidP="00280636">
      <w:pPr>
        <w:pStyle w:val="Textoindependiente"/>
        <w:numPr>
          <w:ilvl w:val="0"/>
          <w:numId w:val="28"/>
        </w:numPr>
        <w:jc w:val="both"/>
        <w:rPr>
          <w:rFonts w:cs="Arial"/>
          <w:sz w:val="22"/>
          <w:szCs w:val="22"/>
        </w:rPr>
      </w:pPr>
      <w:r w:rsidRPr="00FA7995">
        <w:rPr>
          <w:rFonts w:cs="Arial"/>
          <w:sz w:val="22"/>
          <w:szCs w:val="22"/>
        </w:rPr>
        <w:t>Llei 39/2015, d’1 d’octubre, del procediment administratiu comú de les administracions públiques</w:t>
      </w:r>
    </w:p>
    <w:p w14:paraId="3D7228D4" w14:textId="77777777" w:rsidR="000C2EC9" w:rsidRPr="00FA7995" w:rsidRDefault="000C2EC9" w:rsidP="000C2EC9">
      <w:pPr>
        <w:pStyle w:val="Textoindependiente"/>
        <w:ind w:left="720"/>
        <w:jc w:val="both"/>
        <w:rPr>
          <w:rFonts w:cs="Arial"/>
          <w:sz w:val="22"/>
          <w:szCs w:val="22"/>
        </w:rPr>
      </w:pPr>
    </w:p>
    <w:p w14:paraId="5F952EF2" w14:textId="77777777" w:rsidR="000C2EC9" w:rsidRDefault="000C2EC9" w:rsidP="00280636">
      <w:pPr>
        <w:pStyle w:val="Textoindependiente"/>
        <w:numPr>
          <w:ilvl w:val="0"/>
          <w:numId w:val="28"/>
        </w:numPr>
        <w:jc w:val="both"/>
        <w:rPr>
          <w:rFonts w:cs="Arial"/>
          <w:sz w:val="22"/>
          <w:szCs w:val="22"/>
        </w:rPr>
      </w:pPr>
      <w:r w:rsidRPr="00FA7995">
        <w:rPr>
          <w:rFonts w:cs="Arial"/>
          <w:sz w:val="22"/>
          <w:szCs w:val="22"/>
        </w:rPr>
        <w:t xml:space="preserve">Llei 19/2014, de 29 de desembre, de transparència, accés a la informació pública i bon govern. </w:t>
      </w:r>
    </w:p>
    <w:p w14:paraId="7936E343" w14:textId="77777777" w:rsidR="00941FB6" w:rsidRDefault="00941FB6" w:rsidP="00EF182B">
      <w:pPr>
        <w:pStyle w:val="Prrafodelista"/>
        <w:rPr>
          <w:rFonts w:cs="Arial"/>
          <w:sz w:val="22"/>
          <w:szCs w:val="22"/>
        </w:rPr>
      </w:pPr>
    </w:p>
    <w:p w14:paraId="49B96A04" w14:textId="77777777" w:rsidR="00941FB6" w:rsidRPr="00FA7995" w:rsidRDefault="00941FB6" w:rsidP="00280636">
      <w:pPr>
        <w:pStyle w:val="Textoindependiente"/>
        <w:numPr>
          <w:ilvl w:val="0"/>
          <w:numId w:val="28"/>
        </w:numPr>
        <w:jc w:val="both"/>
        <w:rPr>
          <w:rFonts w:cs="Arial"/>
          <w:sz w:val="22"/>
          <w:szCs w:val="22"/>
        </w:rPr>
      </w:pPr>
      <w:r>
        <w:rPr>
          <w:rFonts w:cs="Arial"/>
          <w:sz w:val="22"/>
          <w:szCs w:val="22"/>
        </w:rPr>
        <w:t>Decret 8/2021, de 9 de febrer, sobre la transparència i el dret d’accés a la informació pública.</w:t>
      </w:r>
    </w:p>
    <w:p w14:paraId="6924EBD9" w14:textId="77777777" w:rsidR="000C2EC9" w:rsidRPr="00FA7995" w:rsidRDefault="000C2EC9" w:rsidP="000C2EC9">
      <w:pPr>
        <w:pStyle w:val="Textoindependiente"/>
        <w:ind w:left="720"/>
        <w:jc w:val="both"/>
        <w:rPr>
          <w:rFonts w:cs="Arial"/>
          <w:sz w:val="22"/>
          <w:szCs w:val="22"/>
        </w:rPr>
      </w:pPr>
    </w:p>
    <w:p w14:paraId="4878E036" w14:textId="77777777" w:rsidR="000C2EC9" w:rsidRDefault="000C2EC9" w:rsidP="00280636">
      <w:pPr>
        <w:pStyle w:val="Textoindependiente"/>
        <w:numPr>
          <w:ilvl w:val="0"/>
          <w:numId w:val="28"/>
        </w:numPr>
        <w:jc w:val="both"/>
        <w:rPr>
          <w:rFonts w:cs="Arial"/>
          <w:sz w:val="22"/>
          <w:szCs w:val="22"/>
        </w:rPr>
      </w:pPr>
      <w:r w:rsidRPr="00FA7995">
        <w:rPr>
          <w:rFonts w:cs="Arial"/>
          <w:sz w:val="22"/>
          <w:szCs w:val="22"/>
        </w:rPr>
        <w:t>Llei 26/2010, de 3 d’agost, de règim jurídic i procediment de les administracions públiques de Catalunya</w:t>
      </w:r>
    </w:p>
    <w:p w14:paraId="603E6589" w14:textId="77777777" w:rsidR="000C2EC9" w:rsidRPr="00520DE2" w:rsidRDefault="000C2EC9" w:rsidP="00520DE2">
      <w:pPr>
        <w:rPr>
          <w:rFonts w:cs="Arial"/>
          <w:szCs w:val="22"/>
        </w:rPr>
      </w:pPr>
    </w:p>
    <w:p w14:paraId="54CA2484" w14:textId="77777777" w:rsidR="003A0907" w:rsidRPr="00FA7995" w:rsidRDefault="003A0907" w:rsidP="00280636">
      <w:pPr>
        <w:pStyle w:val="Textoindependiente"/>
        <w:numPr>
          <w:ilvl w:val="0"/>
          <w:numId w:val="28"/>
        </w:numPr>
        <w:jc w:val="both"/>
        <w:rPr>
          <w:rFonts w:cs="Arial"/>
          <w:sz w:val="22"/>
          <w:szCs w:val="22"/>
        </w:rPr>
      </w:pPr>
      <w:r w:rsidRPr="00FA7995">
        <w:rPr>
          <w:rFonts w:cs="Arial"/>
          <w:sz w:val="22"/>
          <w:szCs w:val="22"/>
        </w:rPr>
        <w:t>Addicionalment, també s’aplica la normativa sectorial que resulti d’aplicació segons l’objecte del contracte</w:t>
      </w:r>
      <w:r>
        <w:rPr>
          <w:rFonts w:cs="Arial"/>
          <w:sz w:val="22"/>
          <w:szCs w:val="22"/>
        </w:rPr>
        <w:t>.</w:t>
      </w:r>
    </w:p>
    <w:p w14:paraId="69E7BD6F" w14:textId="77777777" w:rsidR="00F546DE" w:rsidRPr="00935124" w:rsidRDefault="00F546DE" w:rsidP="00F546DE">
      <w:pPr>
        <w:pStyle w:val="Prrafodelista"/>
        <w:rPr>
          <w:rFonts w:cs="Arial"/>
          <w:sz w:val="22"/>
          <w:szCs w:val="22"/>
        </w:rPr>
      </w:pPr>
    </w:p>
    <w:p w14:paraId="7A5B3139" w14:textId="77777777" w:rsidR="00F546DE" w:rsidRPr="00935124" w:rsidRDefault="00F546DE" w:rsidP="00280636">
      <w:pPr>
        <w:pStyle w:val="Prrafodelista"/>
        <w:numPr>
          <w:ilvl w:val="0"/>
          <w:numId w:val="28"/>
        </w:numPr>
        <w:jc w:val="both"/>
        <w:rPr>
          <w:rFonts w:ascii="Arial" w:eastAsia="Times" w:hAnsi="Arial" w:cs="Arial"/>
          <w:sz w:val="22"/>
          <w:szCs w:val="22"/>
        </w:rPr>
      </w:pPr>
      <w:r w:rsidRPr="00935124">
        <w:rPr>
          <w:rFonts w:ascii="Arial" w:eastAsia="Times" w:hAnsi="Arial" w:cs="Arial"/>
          <w:sz w:val="22"/>
          <w:szCs w:val="22"/>
        </w:rPr>
        <w:t xml:space="preserve">Llei Orgànica 3/2018, de 5 de desembre, de protecció de dades personals i garantia dels drets digitals en relació amb les dades personals a les quals tingui accés amb ocasió del contracte; i Reglament (UE) 2016/679, del Parlament Europeu i del Consell, de 27 d’abril de 2016, relatiu a la protecció de les persones físiques pel que fa al </w:t>
      </w:r>
      <w:r w:rsidRPr="00935124">
        <w:rPr>
          <w:rFonts w:ascii="Arial" w:eastAsia="Times" w:hAnsi="Arial" w:cs="Arial"/>
          <w:sz w:val="22"/>
          <w:szCs w:val="22"/>
        </w:rPr>
        <w:lastRenderedPageBreak/>
        <w:t>tractament de dades personals i a la lliure circulació d’aquestes dades i pel qual es deroga la Directiva 95/46/CE.</w:t>
      </w:r>
    </w:p>
    <w:p w14:paraId="177C591C" w14:textId="77777777" w:rsidR="000C2EC9" w:rsidRDefault="000C2EC9" w:rsidP="000C2EC9">
      <w:pPr>
        <w:pStyle w:val="Prrafodelista"/>
        <w:rPr>
          <w:rFonts w:cs="Arial"/>
          <w:sz w:val="22"/>
          <w:szCs w:val="22"/>
        </w:rPr>
      </w:pPr>
    </w:p>
    <w:p w14:paraId="18735553" w14:textId="77777777" w:rsidR="004371E9" w:rsidRDefault="000C2EC9" w:rsidP="00280636">
      <w:pPr>
        <w:pStyle w:val="Textoindependiente"/>
        <w:numPr>
          <w:ilvl w:val="0"/>
          <w:numId w:val="28"/>
        </w:numPr>
        <w:jc w:val="both"/>
        <w:rPr>
          <w:rFonts w:cs="Arial"/>
          <w:sz w:val="22"/>
          <w:szCs w:val="22"/>
        </w:rPr>
      </w:pPr>
      <w:r w:rsidRPr="00B41B3D">
        <w:rPr>
          <w:rFonts w:cs="Arial"/>
          <w:sz w:val="22"/>
          <w:szCs w:val="22"/>
        </w:rPr>
        <w:t>Supletòriament s’apliquen les restants normes de dret administratiu i, en el cas que no n’hi hagi, les normes de dret privat</w:t>
      </w:r>
      <w:r w:rsidR="004371E9" w:rsidRPr="00FA7995">
        <w:rPr>
          <w:rFonts w:cs="Arial"/>
          <w:sz w:val="22"/>
          <w:szCs w:val="22"/>
        </w:rPr>
        <w:t>.</w:t>
      </w:r>
    </w:p>
    <w:p w14:paraId="1B9D15F0" w14:textId="77777777" w:rsidR="00DC0366" w:rsidRDefault="00DC0366" w:rsidP="00DC0366">
      <w:pPr>
        <w:pStyle w:val="Prrafodelista"/>
        <w:rPr>
          <w:rFonts w:cs="Arial"/>
          <w:sz w:val="22"/>
          <w:szCs w:val="22"/>
        </w:rPr>
      </w:pPr>
    </w:p>
    <w:p w14:paraId="745F6848" w14:textId="77777777" w:rsidR="004371E9" w:rsidRPr="00423F1C" w:rsidRDefault="00C40757" w:rsidP="004371E9">
      <w:pPr>
        <w:jc w:val="both"/>
        <w:rPr>
          <w:rFonts w:cs="Arial"/>
          <w:szCs w:val="22"/>
        </w:rPr>
      </w:pPr>
      <w:r>
        <w:rPr>
          <w:rFonts w:cs="Arial"/>
          <w:b/>
          <w:szCs w:val="22"/>
        </w:rPr>
        <w:t>37</w:t>
      </w:r>
      <w:r w:rsidR="004371E9" w:rsidRPr="0050167D">
        <w:rPr>
          <w:rFonts w:cs="Arial"/>
          <w:b/>
          <w:szCs w:val="22"/>
        </w:rPr>
        <w:t>.3.</w:t>
      </w:r>
      <w:r w:rsidR="004371E9" w:rsidRPr="00FA7995">
        <w:rPr>
          <w:rFonts w:cs="Arial"/>
          <w:szCs w:val="22"/>
        </w:rPr>
        <w:t xml:space="preserve"> El desconeixement de les clàusules del contracte en qualsevol dels seus termes, dels altres documents contractuals que en formen part, i també de les instruccions o normes altres que </w:t>
      </w:r>
      <w:r w:rsidR="004371E9" w:rsidRPr="00423F1C">
        <w:rPr>
          <w:rFonts w:cs="Arial"/>
          <w:szCs w:val="22"/>
        </w:rPr>
        <w:t>resultin d’aplicació en l’execució de la cosa pactada, no eximeix l’empresa adjudicatària de l'obligació de complir</w:t>
      </w:r>
      <w:r w:rsidR="004371E9" w:rsidRPr="00423F1C">
        <w:rPr>
          <w:rFonts w:cs="Arial"/>
          <w:szCs w:val="22"/>
        </w:rPr>
        <w:noBreakHyphen/>
        <w:t>les.</w:t>
      </w:r>
    </w:p>
    <w:p w14:paraId="0B309908" w14:textId="77777777" w:rsidR="006E14C4" w:rsidRPr="00423F1C" w:rsidRDefault="006E14C4" w:rsidP="00FA7995">
      <w:pPr>
        <w:pStyle w:val="Encabezado"/>
        <w:tabs>
          <w:tab w:val="clear" w:pos="4252"/>
          <w:tab w:val="clear" w:pos="8504"/>
        </w:tabs>
        <w:jc w:val="both"/>
        <w:rPr>
          <w:rFonts w:cs="Arial"/>
          <w:b/>
          <w:szCs w:val="22"/>
        </w:rPr>
      </w:pPr>
    </w:p>
    <w:p w14:paraId="50243360" w14:textId="77777777" w:rsidR="003E640F" w:rsidRPr="003E640F" w:rsidRDefault="003E640F" w:rsidP="003E640F">
      <w:pPr>
        <w:jc w:val="both"/>
        <w:rPr>
          <w:rFonts w:cs="Arial"/>
          <w:b/>
          <w:szCs w:val="22"/>
        </w:rPr>
      </w:pPr>
    </w:p>
    <w:p w14:paraId="17D3D972" w14:textId="77777777" w:rsidR="003E640F" w:rsidRPr="003E640F" w:rsidRDefault="003E640F" w:rsidP="003E640F">
      <w:pPr>
        <w:jc w:val="both"/>
        <w:rPr>
          <w:rFonts w:cs="Arial"/>
          <w:b/>
          <w:szCs w:val="22"/>
        </w:rPr>
      </w:pPr>
      <w:r w:rsidRPr="003E640F">
        <w:rPr>
          <w:rFonts w:cs="Arial"/>
          <w:b/>
          <w:szCs w:val="22"/>
        </w:rPr>
        <w:t xml:space="preserve">Trenta-vuitena. Règim de recursos </w:t>
      </w:r>
    </w:p>
    <w:p w14:paraId="3549AFA6" w14:textId="77777777" w:rsidR="003E640F" w:rsidRPr="003E640F" w:rsidRDefault="003E640F" w:rsidP="003E640F">
      <w:pPr>
        <w:autoSpaceDE w:val="0"/>
        <w:autoSpaceDN w:val="0"/>
        <w:adjustRightInd w:val="0"/>
        <w:jc w:val="both"/>
        <w:rPr>
          <w:rFonts w:cs="Arial"/>
          <w:szCs w:val="22"/>
          <w:lang w:eastAsia="ca-ES"/>
        </w:rPr>
      </w:pPr>
    </w:p>
    <w:p w14:paraId="66E446D9" w14:textId="77777777" w:rsidR="003E640F" w:rsidRPr="003E640F" w:rsidRDefault="003E640F" w:rsidP="003E640F">
      <w:pPr>
        <w:autoSpaceDE w:val="0"/>
        <w:autoSpaceDN w:val="0"/>
        <w:adjustRightInd w:val="0"/>
        <w:jc w:val="both"/>
        <w:rPr>
          <w:rFonts w:cs="Arial"/>
          <w:szCs w:val="22"/>
          <w:lang w:eastAsia="ca-ES"/>
        </w:rPr>
      </w:pPr>
      <w:r w:rsidRPr="003E640F">
        <w:rPr>
          <w:rFonts w:cs="Arial"/>
          <w:b/>
          <w:szCs w:val="22"/>
          <w:lang w:eastAsia="ca-ES"/>
        </w:rPr>
        <w:t>38.1</w:t>
      </w:r>
      <w:r w:rsidRPr="003E640F">
        <w:rPr>
          <w:rFonts w:cs="Arial"/>
          <w:szCs w:val="22"/>
          <w:lang w:eastAsia="ca-ES"/>
        </w:rPr>
        <w:t>. Els actes</w:t>
      </w:r>
      <w:r w:rsidRPr="003E640F">
        <w:rPr>
          <w:rFonts w:cs="Arial"/>
          <w:color w:val="00B050"/>
          <w:szCs w:val="22"/>
          <w:lang w:eastAsia="ca-ES"/>
        </w:rPr>
        <w:t xml:space="preserve"> </w:t>
      </w:r>
      <w:r w:rsidRPr="003E640F">
        <w:rPr>
          <w:rFonts w:cs="Arial"/>
          <w:szCs w:val="22"/>
          <w:lang w:eastAsia="ca-ES"/>
        </w:rPr>
        <w:t>de preparació i d’adjudicació i els adoptats en relació amb els efectes, la modificació i extinció d’aquest contracte per l’òrgan de contractació són susceptibles dels recurs administratiu ordinari que correspongui, d’acord amb el que estableixen la Llei 39/2015 d’1 d’octubre del procediment administratiu comú de les administracions públiques, i la Llei 26/2010, del 3 d’agost, del règim jurídic i de procediment de les administracions públiques de Catalunya, o del recurs contenciós administratiu, de conformitat amb el que disposa la Llei 29/1998, de 13 de juliol, reguladora de la jurisdicció contenciosa administrativa.</w:t>
      </w:r>
    </w:p>
    <w:p w14:paraId="715C544A" w14:textId="77777777" w:rsidR="003E640F" w:rsidRPr="003E640F" w:rsidRDefault="003E640F" w:rsidP="003E640F">
      <w:pPr>
        <w:autoSpaceDE w:val="0"/>
        <w:autoSpaceDN w:val="0"/>
        <w:adjustRightInd w:val="0"/>
        <w:jc w:val="both"/>
        <w:rPr>
          <w:rFonts w:cs="Arial"/>
          <w:szCs w:val="22"/>
        </w:rPr>
      </w:pPr>
    </w:p>
    <w:p w14:paraId="7E1A81E8" w14:textId="342A2122" w:rsidR="003E640F" w:rsidRDefault="003E640F" w:rsidP="003E640F">
      <w:pPr>
        <w:autoSpaceDE w:val="0"/>
        <w:autoSpaceDN w:val="0"/>
        <w:adjustRightInd w:val="0"/>
        <w:jc w:val="both"/>
        <w:rPr>
          <w:rFonts w:cs="Arial"/>
          <w:szCs w:val="22"/>
          <w:lang w:eastAsia="ca-ES"/>
        </w:rPr>
      </w:pPr>
      <w:r w:rsidRPr="003E640F">
        <w:rPr>
          <w:rFonts w:cs="Arial"/>
          <w:b/>
          <w:szCs w:val="22"/>
          <w:lang w:eastAsia="ca-ES"/>
        </w:rPr>
        <w:t>38.</w:t>
      </w:r>
      <w:r w:rsidR="00B36BD0">
        <w:rPr>
          <w:rFonts w:cs="Arial"/>
          <w:b/>
          <w:szCs w:val="22"/>
          <w:lang w:eastAsia="ca-ES"/>
        </w:rPr>
        <w:t>2</w:t>
      </w:r>
      <w:r w:rsidRPr="003E640F">
        <w:rPr>
          <w:rFonts w:cs="Arial"/>
          <w:szCs w:val="22"/>
          <w:lang w:eastAsia="ca-ES"/>
        </w:rPr>
        <w:t>. Els acords que adopti l’òrgan de contractació en l’exercici de les prerrogatives de l’administració són susceptibles de recurs potestatiu de reposició, de conformitat amb el que disposa la Llei 39/2015 d’1 d’octubre del procediment administratiu comú de les administracions públiques, i la Llei 26/2010, del 3 d’agost, del règim jurídic i de procediment de les administracions públiques de Catalunya, o de recurs contenciós administratiu, de conformitat amb el que disposa la Llei 29/1998, de 13 de juliol, reguladora de la jurisdicció contenciosa administrativa.</w:t>
      </w:r>
    </w:p>
    <w:p w14:paraId="59F69831" w14:textId="77777777" w:rsidR="003E640F" w:rsidRPr="003E640F" w:rsidRDefault="003E640F" w:rsidP="003E640F">
      <w:pPr>
        <w:autoSpaceDE w:val="0"/>
        <w:autoSpaceDN w:val="0"/>
        <w:adjustRightInd w:val="0"/>
        <w:jc w:val="both"/>
        <w:rPr>
          <w:rFonts w:cs="Arial"/>
          <w:szCs w:val="22"/>
          <w:lang w:eastAsia="ca-ES"/>
        </w:rPr>
      </w:pPr>
    </w:p>
    <w:p w14:paraId="643973D4" w14:textId="77777777" w:rsidR="004371E9" w:rsidRPr="00423F1C" w:rsidRDefault="004371E9" w:rsidP="004371E9">
      <w:pPr>
        <w:pStyle w:val="Encabezado"/>
        <w:tabs>
          <w:tab w:val="clear" w:pos="4252"/>
          <w:tab w:val="clear" w:pos="8504"/>
        </w:tabs>
        <w:jc w:val="both"/>
        <w:rPr>
          <w:rFonts w:cs="Arial"/>
          <w:b/>
          <w:szCs w:val="22"/>
        </w:rPr>
      </w:pPr>
      <w:r w:rsidRPr="00423F1C">
        <w:rPr>
          <w:rFonts w:cs="Arial"/>
          <w:b/>
          <w:szCs w:val="22"/>
        </w:rPr>
        <w:t>Quaranta-tresena. Jurisdicció competent</w:t>
      </w:r>
    </w:p>
    <w:p w14:paraId="0B1D78AA" w14:textId="77777777" w:rsidR="004371E9" w:rsidRPr="00423F1C" w:rsidRDefault="004371E9" w:rsidP="004371E9">
      <w:pPr>
        <w:pStyle w:val="Encabezado"/>
        <w:tabs>
          <w:tab w:val="clear" w:pos="4252"/>
          <w:tab w:val="clear" w:pos="8504"/>
        </w:tabs>
        <w:jc w:val="both"/>
        <w:rPr>
          <w:rFonts w:cs="Arial"/>
          <w:szCs w:val="22"/>
        </w:rPr>
      </w:pPr>
    </w:p>
    <w:p w14:paraId="04AAD3C6" w14:textId="77777777" w:rsidR="004371E9" w:rsidRPr="00FA7995" w:rsidRDefault="004371E9" w:rsidP="004371E9">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rFonts w:cs="Arial"/>
          <w:szCs w:val="22"/>
        </w:rPr>
      </w:pPr>
      <w:r w:rsidRPr="00423F1C">
        <w:rPr>
          <w:rFonts w:cs="Arial"/>
          <w:szCs w:val="22"/>
        </w:rPr>
        <w:t>L’ordre jurisdiccional contenciós</w:t>
      </w:r>
      <w:r w:rsidRPr="00FA7995">
        <w:rPr>
          <w:rFonts w:cs="Arial"/>
          <w:szCs w:val="22"/>
        </w:rPr>
        <w:t xml:space="preserve"> administratiu és el competent per a la resolució de les qüestions litigioses relatives a la preparació i l’adjudicació d’aquest contracte, i també les sorgides sobre la interpretació, la modificació, el compliment, els efectes i l’extinció.</w:t>
      </w:r>
    </w:p>
    <w:p w14:paraId="288B0762" w14:textId="77777777" w:rsidR="004371E9" w:rsidRDefault="004371E9" w:rsidP="004371E9">
      <w:pPr>
        <w:autoSpaceDE w:val="0"/>
        <w:autoSpaceDN w:val="0"/>
        <w:adjustRightInd w:val="0"/>
        <w:jc w:val="both"/>
        <w:rPr>
          <w:rFonts w:cs="Arial"/>
          <w:szCs w:val="22"/>
        </w:rPr>
      </w:pPr>
    </w:p>
    <w:p w14:paraId="78A6F3C5" w14:textId="77777777" w:rsidR="00532018" w:rsidRPr="00FA7995" w:rsidRDefault="00532018" w:rsidP="004371E9">
      <w:pPr>
        <w:autoSpaceDE w:val="0"/>
        <w:autoSpaceDN w:val="0"/>
        <w:adjustRightInd w:val="0"/>
        <w:jc w:val="both"/>
        <w:rPr>
          <w:rFonts w:cs="Arial"/>
          <w:szCs w:val="22"/>
        </w:rPr>
      </w:pPr>
    </w:p>
    <w:p w14:paraId="37E2BD1C" w14:textId="77777777" w:rsidR="004371E9" w:rsidRPr="00FA7995" w:rsidRDefault="004371E9" w:rsidP="004371E9">
      <w:pPr>
        <w:pStyle w:val="Encabezado"/>
        <w:tabs>
          <w:tab w:val="clear" w:pos="4252"/>
          <w:tab w:val="clear" w:pos="8504"/>
        </w:tabs>
        <w:jc w:val="both"/>
        <w:rPr>
          <w:rFonts w:cs="Arial"/>
          <w:b/>
          <w:szCs w:val="22"/>
        </w:rPr>
      </w:pPr>
      <w:r w:rsidRPr="00FA7995">
        <w:rPr>
          <w:rFonts w:cs="Arial"/>
          <w:b/>
          <w:szCs w:val="22"/>
        </w:rPr>
        <w:t>Quaranta-</w:t>
      </w:r>
      <w:r>
        <w:rPr>
          <w:rFonts w:cs="Arial"/>
          <w:b/>
          <w:szCs w:val="22"/>
        </w:rPr>
        <w:t>quatrena</w:t>
      </w:r>
      <w:r w:rsidRPr="00FA7995">
        <w:rPr>
          <w:rFonts w:cs="Arial"/>
          <w:b/>
          <w:szCs w:val="22"/>
        </w:rPr>
        <w:t>. Règim d’invalidesa</w:t>
      </w:r>
    </w:p>
    <w:p w14:paraId="107DAE6C" w14:textId="77777777" w:rsidR="004371E9" w:rsidRPr="00FA7995" w:rsidRDefault="004371E9" w:rsidP="004371E9">
      <w:pPr>
        <w:pStyle w:val="Encabezado"/>
        <w:tabs>
          <w:tab w:val="clear" w:pos="4252"/>
          <w:tab w:val="clear" w:pos="8504"/>
        </w:tabs>
        <w:jc w:val="both"/>
        <w:rPr>
          <w:rFonts w:cs="Arial"/>
          <w:szCs w:val="22"/>
        </w:rPr>
      </w:pPr>
    </w:p>
    <w:p w14:paraId="40991125" w14:textId="77777777" w:rsidR="004371E9" w:rsidRPr="00FA7995" w:rsidRDefault="004371E9" w:rsidP="004371E9">
      <w:pPr>
        <w:autoSpaceDE w:val="0"/>
        <w:autoSpaceDN w:val="0"/>
        <w:adjustRightInd w:val="0"/>
        <w:jc w:val="both"/>
        <w:rPr>
          <w:rFonts w:cs="Arial"/>
          <w:szCs w:val="22"/>
        </w:rPr>
      </w:pPr>
      <w:r w:rsidRPr="00FA7995">
        <w:rPr>
          <w:rFonts w:cs="Arial"/>
          <w:szCs w:val="22"/>
        </w:rPr>
        <w:t xml:space="preserve">Aquest contracte està sotmès al règim d’invalidesa previst en els articles 38 a 43 de la LCSP. </w:t>
      </w:r>
    </w:p>
    <w:p w14:paraId="4B337CDA" w14:textId="77777777" w:rsidR="004371E9" w:rsidRPr="00FA7995" w:rsidRDefault="004371E9" w:rsidP="004371E9">
      <w:pPr>
        <w:autoSpaceDE w:val="0"/>
        <w:autoSpaceDN w:val="0"/>
        <w:adjustRightInd w:val="0"/>
        <w:jc w:val="both"/>
        <w:rPr>
          <w:rFonts w:cs="Arial"/>
          <w:szCs w:val="22"/>
        </w:rPr>
      </w:pPr>
      <w:r w:rsidRPr="00FA7995">
        <w:rPr>
          <w:rFonts w:cs="Arial"/>
          <w:szCs w:val="22"/>
        </w:rPr>
        <w:br w:type="page"/>
      </w:r>
    </w:p>
    <w:p w14:paraId="11498AD2" w14:textId="77777777" w:rsidR="00271C39" w:rsidRDefault="00271C39" w:rsidP="009C27D4">
      <w:pPr>
        <w:autoSpaceDE w:val="0"/>
        <w:autoSpaceDN w:val="0"/>
        <w:adjustRightInd w:val="0"/>
        <w:jc w:val="both"/>
        <w:rPr>
          <w:rFonts w:cs="Arial"/>
          <w:b/>
          <w:bCs/>
          <w:snapToGrid w:val="0"/>
          <w:szCs w:val="22"/>
          <w:u w:val="single"/>
        </w:rPr>
      </w:pPr>
    </w:p>
    <w:p w14:paraId="4D5F42AD" w14:textId="77777777" w:rsidR="009C27D4" w:rsidRPr="00271C39" w:rsidRDefault="00271C39" w:rsidP="009C27D4">
      <w:pPr>
        <w:autoSpaceDE w:val="0"/>
        <w:autoSpaceDN w:val="0"/>
        <w:adjustRightInd w:val="0"/>
        <w:jc w:val="both"/>
        <w:rPr>
          <w:rFonts w:cs="Arial"/>
          <w:b/>
          <w:bCs/>
          <w:snapToGrid w:val="0"/>
          <w:szCs w:val="22"/>
          <w:u w:val="single"/>
        </w:rPr>
      </w:pPr>
      <w:r w:rsidRPr="00271C39">
        <w:rPr>
          <w:rFonts w:cs="Arial"/>
          <w:b/>
          <w:bCs/>
          <w:snapToGrid w:val="0"/>
          <w:szCs w:val="22"/>
          <w:u w:val="single"/>
        </w:rPr>
        <w:t>ANNEX 1</w:t>
      </w:r>
    </w:p>
    <w:p w14:paraId="5A8DBD04" w14:textId="77777777" w:rsidR="009C27D4" w:rsidRDefault="009C27D4" w:rsidP="009C27D4">
      <w:pPr>
        <w:autoSpaceDE w:val="0"/>
        <w:autoSpaceDN w:val="0"/>
        <w:adjustRightInd w:val="0"/>
        <w:jc w:val="both"/>
        <w:rPr>
          <w:rFonts w:cs="Arial"/>
          <w:b/>
          <w:bCs/>
          <w:snapToGrid w:val="0"/>
          <w:szCs w:val="22"/>
        </w:rPr>
      </w:pPr>
    </w:p>
    <w:p w14:paraId="0A9917F3" w14:textId="77777777" w:rsidR="009C27D4" w:rsidRPr="00271C39" w:rsidRDefault="009C27D4" w:rsidP="009C27D4">
      <w:pPr>
        <w:autoSpaceDE w:val="0"/>
        <w:autoSpaceDN w:val="0"/>
        <w:adjustRightInd w:val="0"/>
        <w:jc w:val="both"/>
        <w:rPr>
          <w:rFonts w:cs="Arial"/>
          <w:b/>
          <w:bCs/>
          <w:snapToGrid w:val="0"/>
          <w:szCs w:val="22"/>
          <w:u w:val="single"/>
        </w:rPr>
      </w:pPr>
      <w:r w:rsidRPr="00271C39">
        <w:rPr>
          <w:rFonts w:cs="Arial"/>
          <w:b/>
          <w:bCs/>
          <w:snapToGrid w:val="0"/>
          <w:szCs w:val="22"/>
          <w:u w:val="single"/>
        </w:rPr>
        <w:t xml:space="preserve">Desglossament de costos </w:t>
      </w:r>
      <w:r w:rsidR="004C5FC0" w:rsidRPr="00271C39">
        <w:rPr>
          <w:rFonts w:cs="Arial"/>
          <w:b/>
          <w:bCs/>
          <w:snapToGrid w:val="0"/>
          <w:szCs w:val="22"/>
          <w:u w:val="single"/>
        </w:rPr>
        <w:t xml:space="preserve">estimats </w:t>
      </w:r>
      <w:r w:rsidR="00532018" w:rsidRPr="00271C39">
        <w:rPr>
          <w:rFonts w:cs="Arial"/>
          <w:b/>
          <w:bCs/>
          <w:snapToGrid w:val="0"/>
          <w:szCs w:val="22"/>
          <w:u w:val="single"/>
        </w:rPr>
        <w:t>en què es descompon</w:t>
      </w:r>
      <w:r w:rsidRPr="00271C39">
        <w:rPr>
          <w:rFonts w:cs="Arial"/>
          <w:b/>
          <w:bCs/>
          <w:snapToGrid w:val="0"/>
          <w:szCs w:val="22"/>
          <w:u w:val="single"/>
        </w:rPr>
        <w:t xml:space="preserve"> el pressupost base de licitació</w:t>
      </w:r>
    </w:p>
    <w:p w14:paraId="2E38826C" w14:textId="77777777" w:rsidR="00BF0D2E" w:rsidRDefault="00BF0D2E" w:rsidP="00BF0D2E">
      <w:pPr>
        <w:autoSpaceDE w:val="0"/>
        <w:autoSpaceDN w:val="0"/>
        <w:adjustRightInd w:val="0"/>
        <w:jc w:val="both"/>
        <w:rPr>
          <w:rFonts w:cs="Arial"/>
          <w:b/>
          <w:bCs/>
          <w:snapToGrid w:val="0"/>
          <w:szCs w:val="22"/>
        </w:rPr>
      </w:pPr>
    </w:p>
    <w:p w14:paraId="6C2D4D58" w14:textId="786A8496" w:rsidR="00DF0A63" w:rsidRPr="00B20CBB" w:rsidRDefault="000B7D8D" w:rsidP="00DF0A63">
      <w:pPr>
        <w:jc w:val="both"/>
        <w:rPr>
          <w:rFonts w:cs="Arial"/>
          <w:snapToGrid w:val="0"/>
          <w:szCs w:val="22"/>
        </w:rPr>
      </w:pPr>
      <w:r w:rsidRPr="00DF0A63">
        <w:rPr>
          <w:rFonts w:cs="Arial"/>
          <w:snapToGrid w:val="0"/>
          <w:szCs w:val="22"/>
        </w:rPr>
        <w:t>El pressupost base de licitació és</w:t>
      </w:r>
      <w:r w:rsidR="00DF0A63" w:rsidRPr="00DF0A63">
        <w:rPr>
          <w:rFonts w:cs="Arial"/>
          <w:snapToGrid w:val="0"/>
          <w:szCs w:val="22"/>
        </w:rPr>
        <w:t xml:space="preserve"> de </w:t>
      </w:r>
      <w:r w:rsidR="00F84E4E">
        <w:rPr>
          <w:rFonts w:cs="Arial"/>
          <w:snapToGrid w:val="0"/>
          <w:szCs w:val="22"/>
        </w:rPr>
        <w:t>19.360,0</w:t>
      </w:r>
      <w:r w:rsidR="00DF0A63" w:rsidRPr="00DF0A63">
        <w:rPr>
          <w:rFonts w:cs="Arial"/>
          <w:snapToGrid w:val="0"/>
          <w:szCs w:val="22"/>
        </w:rPr>
        <w:t>0 IVA inclòs, que</w:t>
      </w:r>
      <w:r w:rsidR="00DF0A63" w:rsidRPr="00B20CBB">
        <w:rPr>
          <w:rFonts w:cs="Arial"/>
          <w:snapToGrid w:val="0"/>
          <w:szCs w:val="22"/>
        </w:rPr>
        <w:t xml:space="preserve"> es desglossa de la forma següent</w:t>
      </w:r>
      <w:r w:rsidR="00DF0A63">
        <w:rPr>
          <w:rFonts w:cs="Arial"/>
          <w:snapToGrid w:val="0"/>
          <w:szCs w:val="22"/>
        </w:rPr>
        <w:t>:</w:t>
      </w:r>
    </w:p>
    <w:p w14:paraId="20FD2068" w14:textId="77777777" w:rsidR="00DF0A63" w:rsidRPr="00DF0A63" w:rsidRDefault="00DF0A63" w:rsidP="00DF0A63">
      <w:pPr>
        <w:ind w:left="851"/>
        <w:jc w:val="both"/>
        <w:rPr>
          <w:rFonts w:cs="Arial"/>
          <w:snapToGrid w:val="0"/>
          <w:szCs w:val="22"/>
        </w:rPr>
      </w:pPr>
    </w:p>
    <w:tbl>
      <w:tblPr>
        <w:tblW w:w="6772" w:type="dxa"/>
        <w:tblInd w:w="1416" w:type="dxa"/>
        <w:tblLook w:val="01E0" w:firstRow="1" w:lastRow="1" w:firstColumn="1" w:lastColumn="1" w:noHBand="0" w:noVBand="0"/>
      </w:tblPr>
      <w:tblGrid>
        <w:gridCol w:w="760"/>
        <w:gridCol w:w="6012"/>
      </w:tblGrid>
      <w:tr w:rsidR="00DF0A63" w:rsidRPr="00DF0A63" w14:paraId="1D399585" w14:textId="77777777" w:rsidTr="00C53E99">
        <w:tc>
          <w:tcPr>
            <w:tcW w:w="760" w:type="dxa"/>
            <w:shd w:val="clear" w:color="auto" w:fill="auto"/>
          </w:tcPr>
          <w:p w14:paraId="29D0FDF0" w14:textId="77777777" w:rsidR="00DF0A63" w:rsidRPr="00B20CBB" w:rsidRDefault="00DF0A63" w:rsidP="00C53E99">
            <w:pPr>
              <w:tabs>
                <w:tab w:val="num" w:pos="360"/>
              </w:tabs>
              <w:ind w:left="360"/>
              <w:jc w:val="both"/>
              <w:rPr>
                <w:rFonts w:cs="Arial"/>
                <w:snapToGrid w:val="0"/>
                <w:szCs w:val="22"/>
              </w:rPr>
            </w:pPr>
            <w:r w:rsidRPr="00B20CBB">
              <w:rPr>
                <w:rFonts w:cs="Arial"/>
                <w:snapToGrid w:val="0"/>
                <w:szCs w:val="22"/>
              </w:rPr>
              <w:t>a.</w:t>
            </w:r>
          </w:p>
        </w:tc>
        <w:tc>
          <w:tcPr>
            <w:tcW w:w="6012" w:type="dxa"/>
            <w:tcBorders>
              <w:left w:val="nil"/>
            </w:tcBorders>
            <w:shd w:val="clear" w:color="auto" w:fill="auto"/>
          </w:tcPr>
          <w:p w14:paraId="51AAB6F4" w14:textId="5593751B" w:rsidR="00DF0A63" w:rsidRPr="00B20CBB" w:rsidRDefault="00DF0A63" w:rsidP="00F84E4E">
            <w:pPr>
              <w:tabs>
                <w:tab w:val="num" w:pos="0"/>
              </w:tabs>
              <w:jc w:val="both"/>
              <w:rPr>
                <w:rFonts w:cs="Arial"/>
                <w:snapToGrid w:val="0"/>
                <w:szCs w:val="22"/>
              </w:rPr>
            </w:pPr>
            <w:r w:rsidRPr="00B20CBB">
              <w:rPr>
                <w:rFonts w:cs="Arial"/>
                <w:snapToGrid w:val="0"/>
                <w:szCs w:val="22"/>
              </w:rPr>
              <w:t xml:space="preserve">Import base :   </w:t>
            </w:r>
            <w:r w:rsidR="00F84E4E">
              <w:rPr>
                <w:rFonts w:cs="Arial"/>
                <w:snapToGrid w:val="0"/>
                <w:szCs w:val="22"/>
              </w:rPr>
              <w:t>16.000</w:t>
            </w:r>
            <w:r>
              <w:rPr>
                <w:rFonts w:cs="Arial"/>
                <w:snapToGrid w:val="0"/>
                <w:szCs w:val="22"/>
              </w:rPr>
              <w:t xml:space="preserve">,00 </w:t>
            </w:r>
            <w:r w:rsidRPr="00B20CBB">
              <w:rPr>
                <w:rFonts w:cs="Arial"/>
                <w:snapToGrid w:val="0"/>
                <w:szCs w:val="22"/>
              </w:rPr>
              <w:t>euros</w:t>
            </w:r>
          </w:p>
        </w:tc>
      </w:tr>
      <w:tr w:rsidR="00DF0A63" w:rsidRPr="00DF0A63" w14:paraId="5A2C8148" w14:textId="77777777" w:rsidTr="00DF0A63">
        <w:trPr>
          <w:trHeight w:val="64"/>
        </w:trPr>
        <w:tc>
          <w:tcPr>
            <w:tcW w:w="760" w:type="dxa"/>
            <w:shd w:val="clear" w:color="auto" w:fill="auto"/>
          </w:tcPr>
          <w:p w14:paraId="4529D1DA" w14:textId="77777777" w:rsidR="00DF0A63" w:rsidRPr="00B20CBB" w:rsidRDefault="00DF0A63" w:rsidP="00C53E99">
            <w:pPr>
              <w:tabs>
                <w:tab w:val="num" w:pos="360"/>
              </w:tabs>
              <w:ind w:left="360"/>
              <w:jc w:val="both"/>
              <w:rPr>
                <w:rFonts w:cs="Arial"/>
                <w:snapToGrid w:val="0"/>
                <w:szCs w:val="22"/>
              </w:rPr>
            </w:pPr>
            <w:r w:rsidRPr="00B20CBB">
              <w:rPr>
                <w:rFonts w:cs="Arial"/>
                <w:snapToGrid w:val="0"/>
                <w:szCs w:val="22"/>
              </w:rPr>
              <w:t>b.</w:t>
            </w:r>
          </w:p>
        </w:tc>
        <w:tc>
          <w:tcPr>
            <w:tcW w:w="6012" w:type="dxa"/>
            <w:tcBorders>
              <w:left w:val="nil"/>
            </w:tcBorders>
            <w:shd w:val="clear" w:color="auto" w:fill="auto"/>
          </w:tcPr>
          <w:p w14:paraId="70647D6C" w14:textId="4E2B2585" w:rsidR="00DF0A63" w:rsidRPr="00B20CBB" w:rsidRDefault="00DF0A63" w:rsidP="00C53E99">
            <w:pPr>
              <w:tabs>
                <w:tab w:val="num" w:pos="0"/>
              </w:tabs>
              <w:jc w:val="both"/>
              <w:rPr>
                <w:rFonts w:cs="Arial"/>
                <w:snapToGrid w:val="0"/>
                <w:szCs w:val="22"/>
              </w:rPr>
            </w:pPr>
            <w:r w:rsidRPr="00B20CBB">
              <w:rPr>
                <w:rFonts w:cs="Arial"/>
                <w:snapToGrid w:val="0"/>
                <w:szCs w:val="22"/>
              </w:rPr>
              <w:t>Import de l’IVA:</w:t>
            </w:r>
            <w:r w:rsidR="00F84E4E">
              <w:rPr>
                <w:rFonts w:cs="Arial"/>
                <w:snapToGrid w:val="0"/>
                <w:szCs w:val="22"/>
              </w:rPr>
              <w:t xml:space="preserve">  3.360,0</w:t>
            </w:r>
            <w:r>
              <w:rPr>
                <w:rFonts w:cs="Arial"/>
                <w:snapToGrid w:val="0"/>
                <w:szCs w:val="22"/>
              </w:rPr>
              <w:t xml:space="preserve">0 </w:t>
            </w:r>
            <w:r w:rsidRPr="00B20CBB">
              <w:rPr>
                <w:rFonts w:cs="Arial"/>
                <w:snapToGrid w:val="0"/>
                <w:szCs w:val="22"/>
              </w:rPr>
              <w:t>euros</w:t>
            </w:r>
          </w:p>
        </w:tc>
      </w:tr>
    </w:tbl>
    <w:p w14:paraId="188D3D01" w14:textId="72C4E627" w:rsidR="000B7D8D" w:rsidRPr="00DF0A63" w:rsidRDefault="000B7D8D" w:rsidP="000B7D8D">
      <w:pPr>
        <w:autoSpaceDE w:val="0"/>
        <w:autoSpaceDN w:val="0"/>
        <w:adjustRightInd w:val="0"/>
        <w:contextualSpacing/>
        <w:jc w:val="both"/>
        <w:rPr>
          <w:rFonts w:cs="Arial"/>
          <w:snapToGrid w:val="0"/>
          <w:szCs w:val="22"/>
        </w:rPr>
      </w:pPr>
    </w:p>
    <w:tbl>
      <w:tblPr>
        <w:tblW w:w="6772" w:type="dxa"/>
        <w:tblInd w:w="1416" w:type="dxa"/>
        <w:tblLook w:val="01E0" w:firstRow="1" w:lastRow="1" w:firstColumn="1" w:lastColumn="1" w:noHBand="0" w:noVBand="0"/>
      </w:tblPr>
      <w:tblGrid>
        <w:gridCol w:w="760"/>
        <w:gridCol w:w="6012"/>
      </w:tblGrid>
      <w:tr w:rsidR="00FC1011" w:rsidRPr="00B20CBB" w14:paraId="6BF927D3" w14:textId="77777777" w:rsidTr="00790582">
        <w:tc>
          <w:tcPr>
            <w:tcW w:w="760" w:type="dxa"/>
            <w:shd w:val="clear" w:color="auto" w:fill="auto"/>
          </w:tcPr>
          <w:p w14:paraId="1326E959" w14:textId="4BC7C8E7" w:rsidR="00FC1011" w:rsidRPr="00FC1011" w:rsidRDefault="00FC1011" w:rsidP="00790582">
            <w:pPr>
              <w:tabs>
                <w:tab w:val="num" w:pos="360"/>
              </w:tabs>
              <w:ind w:left="360"/>
              <w:jc w:val="both"/>
              <w:rPr>
                <w:rFonts w:cs="Arial"/>
                <w:snapToGrid w:val="0"/>
                <w:sz w:val="20"/>
              </w:rPr>
            </w:pPr>
          </w:p>
        </w:tc>
        <w:tc>
          <w:tcPr>
            <w:tcW w:w="6012" w:type="dxa"/>
            <w:tcBorders>
              <w:left w:val="nil"/>
            </w:tcBorders>
            <w:shd w:val="clear" w:color="auto" w:fill="auto"/>
          </w:tcPr>
          <w:p w14:paraId="56D2B1BB" w14:textId="16942122" w:rsidR="00FC1011" w:rsidRPr="00FC1011" w:rsidRDefault="00FC1011" w:rsidP="00790582">
            <w:pPr>
              <w:tabs>
                <w:tab w:val="num" w:pos="0"/>
              </w:tabs>
              <w:jc w:val="both"/>
              <w:rPr>
                <w:rFonts w:cs="Arial"/>
                <w:snapToGrid w:val="0"/>
                <w:sz w:val="20"/>
              </w:rPr>
            </w:pPr>
          </w:p>
        </w:tc>
      </w:tr>
      <w:tr w:rsidR="00FC1011" w:rsidRPr="00F84E4E" w14:paraId="728B1E15" w14:textId="77777777" w:rsidTr="00F84E4E">
        <w:trPr>
          <w:trHeight w:val="64"/>
        </w:trPr>
        <w:tc>
          <w:tcPr>
            <w:tcW w:w="760" w:type="dxa"/>
            <w:shd w:val="clear" w:color="auto" w:fill="auto"/>
          </w:tcPr>
          <w:p w14:paraId="5079C223" w14:textId="3D682938" w:rsidR="00FC1011" w:rsidRPr="00F84E4E" w:rsidRDefault="00FC1011" w:rsidP="00790582">
            <w:pPr>
              <w:tabs>
                <w:tab w:val="num" w:pos="360"/>
              </w:tabs>
              <w:ind w:left="360"/>
              <w:jc w:val="both"/>
              <w:rPr>
                <w:rFonts w:cs="Arial"/>
                <w:snapToGrid w:val="0"/>
                <w:szCs w:val="22"/>
              </w:rPr>
            </w:pPr>
          </w:p>
        </w:tc>
        <w:tc>
          <w:tcPr>
            <w:tcW w:w="6012" w:type="dxa"/>
            <w:tcBorders>
              <w:left w:val="nil"/>
            </w:tcBorders>
            <w:shd w:val="clear" w:color="auto" w:fill="auto"/>
          </w:tcPr>
          <w:p w14:paraId="6A19958C" w14:textId="4A731E8F" w:rsidR="00FC1011" w:rsidRPr="00F84E4E" w:rsidRDefault="00FC1011" w:rsidP="00790582">
            <w:pPr>
              <w:tabs>
                <w:tab w:val="num" w:pos="0"/>
              </w:tabs>
              <w:jc w:val="both"/>
              <w:rPr>
                <w:rFonts w:cs="Arial"/>
                <w:snapToGrid w:val="0"/>
                <w:szCs w:val="22"/>
              </w:rPr>
            </w:pPr>
          </w:p>
        </w:tc>
      </w:tr>
    </w:tbl>
    <w:p w14:paraId="3C448F87" w14:textId="4F45EAD8" w:rsidR="00F84E4E" w:rsidRPr="00F84E4E" w:rsidRDefault="00F84E4E" w:rsidP="00F84E4E">
      <w:pPr>
        <w:spacing w:line="276" w:lineRule="auto"/>
        <w:jc w:val="both"/>
        <w:rPr>
          <w:rFonts w:cs="Arial"/>
          <w:snapToGrid w:val="0"/>
          <w:szCs w:val="22"/>
        </w:rPr>
      </w:pPr>
      <w:r w:rsidRPr="00F84E4E">
        <w:rPr>
          <w:rFonts w:cs="Arial"/>
          <w:snapToGrid w:val="0"/>
          <w:szCs w:val="22"/>
        </w:rPr>
        <w:t>D’acord amb l’article 100.2 de la LCSP el càlcul del pressupost de licitació s’ha fet tenint en compte l’estimació del nombre de diversos actes institucionals que requereixin un servei de càtering, que poden tenir lloc al llarg del 202</w:t>
      </w:r>
      <w:r w:rsidR="003D2602">
        <w:rPr>
          <w:rFonts w:cs="Arial"/>
          <w:snapToGrid w:val="0"/>
          <w:szCs w:val="22"/>
        </w:rPr>
        <w:t>4</w:t>
      </w:r>
      <w:r w:rsidRPr="00F84E4E">
        <w:rPr>
          <w:rFonts w:cs="Arial"/>
          <w:snapToGrid w:val="0"/>
          <w:szCs w:val="22"/>
        </w:rPr>
        <w:t xml:space="preserve">, i en base als preus de mercat actuals i al nombre aproximat de comensals que poden assistir a cadascun d’aquests actes. </w:t>
      </w:r>
    </w:p>
    <w:p w14:paraId="4214896F" w14:textId="77777777" w:rsidR="00F84E4E" w:rsidRPr="00F84E4E" w:rsidRDefault="00F84E4E" w:rsidP="00F84E4E">
      <w:pPr>
        <w:spacing w:line="276" w:lineRule="auto"/>
        <w:jc w:val="both"/>
        <w:rPr>
          <w:rFonts w:cs="Arial"/>
          <w:snapToGrid w:val="0"/>
          <w:szCs w:val="22"/>
        </w:rPr>
      </w:pPr>
    </w:p>
    <w:p w14:paraId="28E933D4" w14:textId="58620A11" w:rsidR="00F84E4E" w:rsidRPr="00F84E4E" w:rsidRDefault="00F84E4E" w:rsidP="00F84E4E">
      <w:pPr>
        <w:spacing w:line="276" w:lineRule="auto"/>
        <w:jc w:val="both"/>
        <w:rPr>
          <w:rFonts w:cs="Arial"/>
          <w:snapToGrid w:val="0"/>
          <w:szCs w:val="22"/>
        </w:rPr>
      </w:pPr>
      <w:r w:rsidRPr="00F84E4E">
        <w:rPr>
          <w:rFonts w:cs="Arial"/>
          <w:snapToGrid w:val="0"/>
          <w:szCs w:val="22"/>
        </w:rPr>
        <w:t>L’import d’aquesta licitació s’ha calcula</w:t>
      </w:r>
      <w:r w:rsidR="003D2602">
        <w:rPr>
          <w:rFonts w:cs="Arial"/>
          <w:snapToGrid w:val="0"/>
          <w:szCs w:val="22"/>
        </w:rPr>
        <w:t xml:space="preserve">t </w:t>
      </w:r>
      <w:r w:rsidRPr="00F84E4E">
        <w:rPr>
          <w:rFonts w:cs="Arial"/>
          <w:snapToGrid w:val="0"/>
          <w:szCs w:val="22"/>
        </w:rPr>
        <w:t>tenint en compte el següent</w:t>
      </w:r>
      <w:r w:rsidR="003D2602">
        <w:rPr>
          <w:rFonts w:cs="Arial"/>
          <w:snapToGrid w:val="0"/>
          <w:szCs w:val="22"/>
        </w:rPr>
        <w:t xml:space="preserve"> nombre d’actes </w:t>
      </w:r>
      <w:r w:rsidR="003D2602" w:rsidRPr="00F84E4E">
        <w:rPr>
          <w:rFonts w:cs="Arial"/>
          <w:snapToGrid w:val="0"/>
          <w:szCs w:val="22"/>
        </w:rPr>
        <w:t xml:space="preserve">determinat per preus unitaris segons el preu per comensal i per tipologia de càtering, </w:t>
      </w:r>
      <w:r w:rsidR="003D2602" w:rsidRPr="00F84E4E">
        <w:rPr>
          <w:rFonts w:cs="Arial"/>
          <w:szCs w:val="22"/>
        </w:rPr>
        <w:t>i que es desglossa de la següent manera</w:t>
      </w:r>
      <w:r w:rsidRPr="00F84E4E">
        <w:rPr>
          <w:rFonts w:cs="Arial"/>
          <w:snapToGrid w:val="0"/>
          <w:szCs w:val="22"/>
        </w:rPr>
        <w:t>:</w:t>
      </w:r>
    </w:p>
    <w:p w14:paraId="47A390E0" w14:textId="626E812C" w:rsidR="000B7D8D" w:rsidRPr="000B7D8D" w:rsidRDefault="000B7D8D" w:rsidP="000B7D8D">
      <w:pPr>
        <w:autoSpaceDE w:val="0"/>
        <w:autoSpaceDN w:val="0"/>
        <w:adjustRightInd w:val="0"/>
        <w:contextualSpacing/>
        <w:jc w:val="both"/>
        <w:rPr>
          <w:rFonts w:eastAsia="Calibri" w:cs="Arial"/>
          <w:sz w:val="20"/>
          <w:lang w:eastAsia="en-US"/>
        </w:rPr>
      </w:pPr>
    </w:p>
    <w:p w14:paraId="1650EC40" w14:textId="7D4FCCDC" w:rsidR="0027175E" w:rsidRPr="00776E11" w:rsidRDefault="0027175E" w:rsidP="0027175E">
      <w:pPr>
        <w:autoSpaceDE w:val="0"/>
        <w:autoSpaceDN w:val="0"/>
        <w:adjustRightInd w:val="0"/>
        <w:contextualSpacing/>
        <w:jc w:val="center"/>
        <w:rPr>
          <w:rFonts w:eastAsia="Calibri" w:cs="Arial"/>
          <w:szCs w:val="22"/>
          <w:lang w:eastAsia="en-US"/>
        </w:rPr>
      </w:pPr>
    </w:p>
    <w:tbl>
      <w:tblPr>
        <w:tblW w:w="8960" w:type="dxa"/>
        <w:tblCellMar>
          <w:left w:w="70" w:type="dxa"/>
          <w:right w:w="70" w:type="dxa"/>
        </w:tblCellMar>
        <w:tblLook w:val="04A0" w:firstRow="1" w:lastRow="0" w:firstColumn="1" w:lastColumn="0" w:noHBand="0" w:noVBand="1"/>
      </w:tblPr>
      <w:tblGrid>
        <w:gridCol w:w="1464"/>
        <w:gridCol w:w="1637"/>
        <w:gridCol w:w="1637"/>
        <w:gridCol w:w="1378"/>
        <w:gridCol w:w="1380"/>
        <w:gridCol w:w="1464"/>
      </w:tblGrid>
      <w:tr w:rsidR="00FF6017" w:rsidRPr="00FA7760" w14:paraId="0C694646" w14:textId="77777777" w:rsidTr="00FF6017">
        <w:trPr>
          <w:trHeight w:val="527"/>
        </w:trPr>
        <w:tc>
          <w:tcPr>
            <w:tcW w:w="1464"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67EC88BE" w14:textId="77777777" w:rsidR="00FF6017" w:rsidRPr="00FA7760" w:rsidRDefault="00FF6017" w:rsidP="00FF6017">
            <w:pPr>
              <w:jc w:val="center"/>
              <w:rPr>
                <w:rFonts w:eastAsia="Times New Roman" w:cs="Arial"/>
                <w:b/>
                <w:bCs/>
                <w:color w:val="000000"/>
                <w:sz w:val="20"/>
                <w:lang w:eastAsia="ca-ES"/>
              </w:rPr>
            </w:pPr>
            <w:r w:rsidRPr="00FA7760">
              <w:rPr>
                <w:rFonts w:eastAsia="Times New Roman" w:cs="Arial"/>
                <w:b/>
                <w:bCs/>
                <w:color w:val="000000"/>
                <w:sz w:val="20"/>
                <w:lang w:eastAsia="ca-ES"/>
              </w:rPr>
              <w:t>ACTE</w:t>
            </w:r>
          </w:p>
        </w:tc>
        <w:tc>
          <w:tcPr>
            <w:tcW w:w="1637" w:type="dxa"/>
            <w:tcBorders>
              <w:top w:val="single" w:sz="4" w:space="0" w:color="auto"/>
              <w:left w:val="nil"/>
              <w:bottom w:val="single" w:sz="4" w:space="0" w:color="auto"/>
              <w:right w:val="single" w:sz="4" w:space="0" w:color="auto"/>
            </w:tcBorders>
            <w:shd w:val="clear" w:color="000000" w:fill="BDD7EE"/>
            <w:vAlign w:val="bottom"/>
            <w:hideMark/>
          </w:tcPr>
          <w:p w14:paraId="7846D1B6" w14:textId="77777777" w:rsidR="00FF6017" w:rsidRPr="00FA7760" w:rsidRDefault="00FF6017" w:rsidP="00FF6017">
            <w:pPr>
              <w:rPr>
                <w:rFonts w:eastAsia="Times New Roman" w:cs="Arial"/>
                <w:b/>
                <w:bCs/>
                <w:color w:val="000000"/>
                <w:sz w:val="20"/>
                <w:lang w:eastAsia="ca-ES"/>
              </w:rPr>
            </w:pPr>
            <w:r w:rsidRPr="00FA7760">
              <w:rPr>
                <w:rFonts w:eastAsia="Times New Roman" w:cs="Arial"/>
                <w:b/>
                <w:bCs/>
                <w:color w:val="000000"/>
                <w:sz w:val="20"/>
                <w:lang w:eastAsia="ca-ES"/>
              </w:rPr>
              <w:t xml:space="preserve">NOMBRE ASSISTENTS </w:t>
            </w:r>
          </w:p>
        </w:tc>
        <w:tc>
          <w:tcPr>
            <w:tcW w:w="1637" w:type="dxa"/>
            <w:tcBorders>
              <w:top w:val="single" w:sz="4" w:space="0" w:color="auto"/>
              <w:left w:val="nil"/>
              <w:bottom w:val="single" w:sz="4" w:space="0" w:color="auto"/>
              <w:right w:val="single" w:sz="4" w:space="0" w:color="auto"/>
            </w:tcBorders>
            <w:shd w:val="clear" w:color="000000" w:fill="BDD7EE"/>
            <w:vAlign w:val="bottom"/>
            <w:hideMark/>
          </w:tcPr>
          <w:p w14:paraId="4FE83A83" w14:textId="77777777" w:rsidR="00FF6017" w:rsidRPr="00FA7760" w:rsidRDefault="00FF6017" w:rsidP="00FF6017">
            <w:pPr>
              <w:rPr>
                <w:rFonts w:eastAsia="Times New Roman" w:cs="Arial"/>
                <w:b/>
                <w:bCs/>
                <w:color w:val="000000"/>
                <w:sz w:val="20"/>
                <w:lang w:eastAsia="ca-ES"/>
              </w:rPr>
            </w:pPr>
            <w:r w:rsidRPr="00FA7760">
              <w:rPr>
                <w:rFonts w:eastAsia="Times New Roman" w:cs="Arial"/>
                <w:b/>
                <w:bCs/>
                <w:color w:val="000000"/>
                <w:sz w:val="20"/>
                <w:lang w:eastAsia="ca-ES"/>
              </w:rPr>
              <w:t xml:space="preserve">Nombre </w:t>
            </w:r>
            <w:proofErr w:type="spellStart"/>
            <w:r w:rsidRPr="00FA7760">
              <w:rPr>
                <w:rFonts w:eastAsia="Times New Roman" w:cs="Arial"/>
                <w:b/>
                <w:bCs/>
                <w:color w:val="000000"/>
                <w:sz w:val="20"/>
                <w:lang w:eastAsia="ca-ES"/>
              </w:rPr>
              <w:t>d'apats</w:t>
            </w:r>
            <w:proofErr w:type="spellEnd"/>
          </w:p>
        </w:tc>
        <w:tc>
          <w:tcPr>
            <w:tcW w:w="1378" w:type="dxa"/>
            <w:tcBorders>
              <w:top w:val="single" w:sz="4" w:space="0" w:color="auto"/>
              <w:left w:val="nil"/>
              <w:bottom w:val="single" w:sz="4" w:space="0" w:color="auto"/>
              <w:right w:val="single" w:sz="4" w:space="0" w:color="auto"/>
            </w:tcBorders>
            <w:shd w:val="clear" w:color="000000" w:fill="BDD7EE"/>
            <w:vAlign w:val="bottom"/>
            <w:hideMark/>
          </w:tcPr>
          <w:p w14:paraId="1B199620" w14:textId="77777777" w:rsidR="00FF6017" w:rsidRPr="00FA7760" w:rsidRDefault="00FF6017" w:rsidP="00FF6017">
            <w:pPr>
              <w:rPr>
                <w:rFonts w:eastAsia="Times New Roman" w:cs="Arial"/>
                <w:b/>
                <w:bCs/>
                <w:color w:val="000000"/>
                <w:sz w:val="20"/>
                <w:lang w:eastAsia="ca-ES"/>
              </w:rPr>
            </w:pPr>
            <w:r w:rsidRPr="00FA7760">
              <w:rPr>
                <w:rFonts w:eastAsia="Times New Roman" w:cs="Arial"/>
                <w:b/>
                <w:bCs/>
                <w:color w:val="000000"/>
                <w:sz w:val="20"/>
                <w:lang w:eastAsia="ca-ES"/>
              </w:rPr>
              <w:t>OPCIÓ CATERING</w:t>
            </w:r>
          </w:p>
        </w:tc>
        <w:tc>
          <w:tcPr>
            <w:tcW w:w="1378" w:type="dxa"/>
            <w:tcBorders>
              <w:top w:val="single" w:sz="4" w:space="0" w:color="auto"/>
              <w:left w:val="nil"/>
              <w:bottom w:val="single" w:sz="4" w:space="0" w:color="auto"/>
              <w:right w:val="single" w:sz="4" w:space="0" w:color="auto"/>
            </w:tcBorders>
            <w:shd w:val="clear" w:color="000000" w:fill="BDD7EE"/>
            <w:vAlign w:val="bottom"/>
            <w:hideMark/>
          </w:tcPr>
          <w:p w14:paraId="3FA0F7A2" w14:textId="77777777" w:rsidR="00FF6017" w:rsidRPr="00FA7760" w:rsidRDefault="00FF6017" w:rsidP="00FF6017">
            <w:pPr>
              <w:rPr>
                <w:rFonts w:eastAsia="Times New Roman" w:cs="Arial"/>
                <w:b/>
                <w:bCs/>
                <w:color w:val="000000"/>
                <w:sz w:val="20"/>
                <w:lang w:eastAsia="ca-ES"/>
              </w:rPr>
            </w:pPr>
            <w:r w:rsidRPr="00FA7760">
              <w:rPr>
                <w:rFonts w:eastAsia="Times New Roman" w:cs="Arial"/>
                <w:b/>
                <w:bCs/>
                <w:color w:val="000000"/>
                <w:sz w:val="20"/>
                <w:lang w:eastAsia="ca-ES"/>
              </w:rPr>
              <w:t>PREUS OPCIONS</w:t>
            </w:r>
          </w:p>
        </w:tc>
        <w:tc>
          <w:tcPr>
            <w:tcW w:w="1464" w:type="dxa"/>
            <w:tcBorders>
              <w:top w:val="single" w:sz="4" w:space="0" w:color="auto"/>
              <w:left w:val="nil"/>
              <w:bottom w:val="single" w:sz="4" w:space="0" w:color="auto"/>
              <w:right w:val="single" w:sz="4" w:space="0" w:color="auto"/>
            </w:tcBorders>
            <w:shd w:val="clear" w:color="000000" w:fill="BDD7EE"/>
            <w:vAlign w:val="bottom"/>
            <w:hideMark/>
          </w:tcPr>
          <w:p w14:paraId="1D48C98F" w14:textId="77777777" w:rsidR="00FF6017" w:rsidRPr="00FA7760" w:rsidRDefault="00FF6017" w:rsidP="00FF6017">
            <w:pPr>
              <w:rPr>
                <w:rFonts w:eastAsia="Times New Roman" w:cs="Arial"/>
                <w:b/>
                <w:bCs/>
                <w:color w:val="000000"/>
                <w:sz w:val="20"/>
                <w:lang w:eastAsia="ca-ES"/>
              </w:rPr>
            </w:pPr>
            <w:r w:rsidRPr="00FA7760">
              <w:rPr>
                <w:rFonts w:eastAsia="Times New Roman" w:cs="Arial"/>
                <w:b/>
                <w:bCs/>
                <w:color w:val="000000"/>
                <w:sz w:val="20"/>
                <w:lang w:eastAsia="ca-ES"/>
              </w:rPr>
              <w:t>COST CATÈRING</w:t>
            </w:r>
          </w:p>
        </w:tc>
      </w:tr>
      <w:tr w:rsidR="00FF6017" w:rsidRPr="00FF6017" w14:paraId="6AFCDB2C" w14:textId="77777777" w:rsidTr="00FF6017">
        <w:trPr>
          <w:trHeight w:val="312"/>
        </w:trPr>
        <w:tc>
          <w:tcPr>
            <w:tcW w:w="1464" w:type="dxa"/>
            <w:tcBorders>
              <w:top w:val="nil"/>
              <w:left w:val="single" w:sz="4" w:space="0" w:color="auto"/>
              <w:bottom w:val="single" w:sz="4" w:space="0" w:color="auto"/>
              <w:right w:val="single" w:sz="4" w:space="0" w:color="auto"/>
            </w:tcBorders>
            <w:shd w:val="clear" w:color="auto" w:fill="auto"/>
            <w:vAlign w:val="center"/>
            <w:hideMark/>
          </w:tcPr>
          <w:p w14:paraId="3DB99E4E"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1</w:t>
            </w:r>
          </w:p>
        </w:tc>
        <w:tc>
          <w:tcPr>
            <w:tcW w:w="1637" w:type="dxa"/>
            <w:tcBorders>
              <w:top w:val="nil"/>
              <w:left w:val="nil"/>
              <w:bottom w:val="single" w:sz="4" w:space="0" w:color="auto"/>
              <w:right w:val="single" w:sz="4" w:space="0" w:color="auto"/>
            </w:tcBorders>
            <w:shd w:val="clear" w:color="auto" w:fill="auto"/>
            <w:vAlign w:val="bottom"/>
            <w:hideMark/>
          </w:tcPr>
          <w:p w14:paraId="14FAFCFE"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40</w:t>
            </w:r>
          </w:p>
        </w:tc>
        <w:tc>
          <w:tcPr>
            <w:tcW w:w="1637" w:type="dxa"/>
            <w:tcBorders>
              <w:top w:val="nil"/>
              <w:left w:val="nil"/>
              <w:bottom w:val="single" w:sz="4" w:space="0" w:color="auto"/>
              <w:right w:val="single" w:sz="4" w:space="0" w:color="auto"/>
            </w:tcBorders>
            <w:shd w:val="clear" w:color="auto" w:fill="auto"/>
            <w:vAlign w:val="bottom"/>
            <w:hideMark/>
          </w:tcPr>
          <w:p w14:paraId="7BC849E7"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1</w:t>
            </w:r>
          </w:p>
        </w:tc>
        <w:tc>
          <w:tcPr>
            <w:tcW w:w="1378" w:type="dxa"/>
            <w:tcBorders>
              <w:top w:val="nil"/>
              <w:left w:val="nil"/>
              <w:bottom w:val="single" w:sz="4" w:space="0" w:color="auto"/>
              <w:right w:val="single" w:sz="4" w:space="0" w:color="auto"/>
            </w:tcBorders>
            <w:shd w:val="clear" w:color="auto" w:fill="auto"/>
            <w:vAlign w:val="bottom"/>
            <w:hideMark/>
          </w:tcPr>
          <w:p w14:paraId="4DC81482" w14:textId="77777777" w:rsidR="00FF6017" w:rsidRPr="00FA7760" w:rsidRDefault="00FF6017" w:rsidP="00FF6017">
            <w:pPr>
              <w:rPr>
                <w:rFonts w:eastAsia="Times New Roman" w:cs="Arial"/>
                <w:color w:val="000000"/>
                <w:sz w:val="20"/>
                <w:lang w:eastAsia="ca-ES"/>
              </w:rPr>
            </w:pPr>
            <w:r w:rsidRPr="00FA7760">
              <w:rPr>
                <w:rFonts w:eastAsia="Times New Roman" w:cs="Arial"/>
                <w:color w:val="000000"/>
                <w:sz w:val="20"/>
                <w:lang w:eastAsia="ca-ES"/>
              </w:rPr>
              <w:t xml:space="preserve">Pausa cafè </w:t>
            </w:r>
          </w:p>
        </w:tc>
        <w:tc>
          <w:tcPr>
            <w:tcW w:w="1378" w:type="dxa"/>
            <w:tcBorders>
              <w:top w:val="nil"/>
              <w:left w:val="nil"/>
              <w:bottom w:val="single" w:sz="4" w:space="0" w:color="auto"/>
              <w:right w:val="single" w:sz="4" w:space="0" w:color="auto"/>
            </w:tcBorders>
            <w:shd w:val="clear" w:color="auto" w:fill="auto"/>
            <w:vAlign w:val="bottom"/>
            <w:hideMark/>
          </w:tcPr>
          <w:p w14:paraId="0FC7A728"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16,00 €</w:t>
            </w:r>
          </w:p>
        </w:tc>
        <w:tc>
          <w:tcPr>
            <w:tcW w:w="1464" w:type="dxa"/>
            <w:tcBorders>
              <w:top w:val="nil"/>
              <w:left w:val="nil"/>
              <w:bottom w:val="single" w:sz="4" w:space="0" w:color="auto"/>
              <w:right w:val="single" w:sz="4" w:space="0" w:color="auto"/>
            </w:tcBorders>
            <w:shd w:val="clear" w:color="auto" w:fill="auto"/>
            <w:vAlign w:val="bottom"/>
            <w:hideMark/>
          </w:tcPr>
          <w:p w14:paraId="79645A88"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640,00 €</w:t>
            </w:r>
          </w:p>
        </w:tc>
      </w:tr>
      <w:tr w:rsidR="00FF6017" w:rsidRPr="00FF6017" w14:paraId="6E1FC783" w14:textId="77777777" w:rsidTr="00FF6017">
        <w:trPr>
          <w:trHeight w:val="312"/>
        </w:trPr>
        <w:tc>
          <w:tcPr>
            <w:tcW w:w="1464" w:type="dxa"/>
            <w:tcBorders>
              <w:top w:val="nil"/>
              <w:left w:val="single" w:sz="4" w:space="0" w:color="auto"/>
              <w:bottom w:val="single" w:sz="4" w:space="0" w:color="auto"/>
              <w:right w:val="single" w:sz="4" w:space="0" w:color="auto"/>
            </w:tcBorders>
            <w:shd w:val="clear" w:color="auto" w:fill="auto"/>
            <w:vAlign w:val="center"/>
            <w:hideMark/>
          </w:tcPr>
          <w:p w14:paraId="75B66720"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2</w:t>
            </w:r>
          </w:p>
        </w:tc>
        <w:tc>
          <w:tcPr>
            <w:tcW w:w="1637" w:type="dxa"/>
            <w:tcBorders>
              <w:top w:val="nil"/>
              <w:left w:val="nil"/>
              <w:bottom w:val="single" w:sz="4" w:space="0" w:color="auto"/>
              <w:right w:val="single" w:sz="4" w:space="0" w:color="auto"/>
            </w:tcBorders>
            <w:shd w:val="clear" w:color="auto" w:fill="auto"/>
            <w:vAlign w:val="bottom"/>
            <w:hideMark/>
          </w:tcPr>
          <w:p w14:paraId="719F25D1"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50</w:t>
            </w:r>
          </w:p>
        </w:tc>
        <w:tc>
          <w:tcPr>
            <w:tcW w:w="1637" w:type="dxa"/>
            <w:tcBorders>
              <w:top w:val="nil"/>
              <w:left w:val="nil"/>
              <w:bottom w:val="single" w:sz="4" w:space="0" w:color="auto"/>
              <w:right w:val="single" w:sz="4" w:space="0" w:color="auto"/>
            </w:tcBorders>
            <w:shd w:val="clear" w:color="auto" w:fill="auto"/>
            <w:vAlign w:val="bottom"/>
            <w:hideMark/>
          </w:tcPr>
          <w:p w14:paraId="017AB20C"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1</w:t>
            </w:r>
          </w:p>
        </w:tc>
        <w:tc>
          <w:tcPr>
            <w:tcW w:w="1378" w:type="dxa"/>
            <w:tcBorders>
              <w:top w:val="nil"/>
              <w:left w:val="nil"/>
              <w:bottom w:val="single" w:sz="4" w:space="0" w:color="auto"/>
              <w:right w:val="single" w:sz="4" w:space="0" w:color="auto"/>
            </w:tcBorders>
            <w:shd w:val="clear" w:color="auto" w:fill="auto"/>
            <w:vAlign w:val="bottom"/>
            <w:hideMark/>
          </w:tcPr>
          <w:p w14:paraId="5B0D3838" w14:textId="77777777" w:rsidR="00FF6017" w:rsidRPr="00FA7760" w:rsidRDefault="00FF6017" w:rsidP="00FF6017">
            <w:pPr>
              <w:rPr>
                <w:rFonts w:eastAsia="Times New Roman" w:cs="Arial"/>
                <w:color w:val="000000"/>
                <w:sz w:val="20"/>
                <w:lang w:eastAsia="ca-ES"/>
              </w:rPr>
            </w:pPr>
            <w:r w:rsidRPr="00FA7760">
              <w:rPr>
                <w:rFonts w:eastAsia="Times New Roman" w:cs="Arial"/>
                <w:color w:val="000000"/>
                <w:sz w:val="20"/>
                <w:lang w:eastAsia="ca-ES"/>
              </w:rPr>
              <w:t>Aperitiu</w:t>
            </w:r>
          </w:p>
        </w:tc>
        <w:tc>
          <w:tcPr>
            <w:tcW w:w="1378" w:type="dxa"/>
            <w:tcBorders>
              <w:top w:val="nil"/>
              <w:left w:val="nil"/>
              <w:bottom w:val="single" w:sz="4" w:space="0" w:color="auto"/>
              <w:right w:val="single" w:sz="4" w:space="0" w:color="auto"/>
            </w:tcBorders>
            <w:shd w:val="clear" w:color="auto" w:fill="auto"/>
            <w:vAlign w:val="bottom"/>
            <w:hideMark/>
          </w:tcPr>
          <w:p w14:paraId="2532AF96"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20,00 €</w:t>
            </w:r>
          </w:p>
        </w:tc>
        <w:tc>
          <w:tcPr>
            <w:tcW w:w="1464" w:type="dxa"/>
            <w:tcBorders>
              <w:top w:val="nil"/>
              <w:left w:val="nil"/>
              <w:bottom w:val="single" w:sz="4" w:space="0" w:color="auto"/>
              <w:right w:val="single" w:sz="4" w:space="0" w:color="auto"/>
            </w:tcBorders>
            <w:shd w:val="clear" w:color="auto" w:fill="auto"/>
            <w:vAlign w:val="bottom"/>
            <w:hideMark/>
          </w:tcPr>
          <w:p w14:paraId="2486DA5F"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1.000,00 €</w:t>
            </w:r>
          </w:p>
        </w:tc>
      </w:tr>
      <w:tr w:rsidR="00FF6017" w:rsidRPr="00FF6017" w14:paraId="646EC9FC" w14:textId="77777777" w:rsidTr="00FF6017">
        <w:trPr>
          <w:trHeight w:val="387"/>
        </w:trPr>
        <w:tc>
          <w:tcPr>
            <w:tcW w:w="1464" w:type="dxa"/>
            <w:tcBorders>
              <w:top w:val="nil"/>
              <w:left w:val="single" w:sz="4" w:space="0" w:color="auto"/>
              <w:bottom w:val="single" w:sz="4" w:space="0" w:color="auto"/>
              <w:right w:val="single" w:sz="4" w:space="0" w:color="auto"/>
            </w:tcBorders>
            <w:shd w:val="clear" w:color="auto" w:fill="auto"/>
            <w:vAlign w:val="center"/>
            <w:hideMark/>
          </w:tcPr>
          <w:p w14:paraId="585F6087"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3</w:t>
            </w:r>
          </w:p>
        </w:tc>
        <w:tc>
          <w:tcPr>
            <w:tcW w:w="1637" w:type="dxa"/>
            <w:tcBorders>
              <w:top w:val="nil"/>
              <w:left w:val="nil"/>
              <w:bottom w:val="single" w:sz="4" w:space="0" w:color="auto"/>
              <w:right w:val="single" w:sz="4" w:space="0" w:color="auto"/>
            </w:tcBorders>
            <w:shd w:val="clear" w:color="auto" w:fill="auto"/>
            <w:vAlign w:val="bottom"/>
            <w:hideMark/>
          </w:tcPr>
          <w:p w14:paraId="5E06F52E"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30</w:t>
            </w:r>
          </w:p>
        </w:tc>
        <w:tc>
          <w:tcPr>
            <w:tcW w:w="1637" w:type="dxa"/>
            <w:tcBorders>
              <w:top w:val="nil"/>
              <w:left w:val="nil"/>
              <w:bottom w:val="single" w:sz="4" w:space="0" w:color="auto"/>
              <w:right w:val="single" w:sz="4" w:space="0" w:color="auto"/>
            </w:tcBorders>
            <w:shd w:val="clear" w:color="auto" w:fill="auto"/>
            <w:vAlign w:val="bottom"/>
            <w:hideMark/>
          </w:tcPr>
          <w:p w14:paraId="4BF8D341"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1</w:t>
            </w:r>
          </w:p>
        </w:tc>
        <w:tc>
          <w:tcPr>
            <w:tcW w:w="1378" w:type="dxa"/>
            <w:tcBorders>
              <w:top w:val="nil"/>
              <w:left w:val="nil"/>
              <w:bottom w:val="single" w:sz="4" w:space="0" w:color="auto"/>
              <w:right w:val="single" w:sz="4" w:space="0" w:color="auto"/>
            </w:tcBorders>
            <w:shd w:val="clear" w:color="auto" w:fill="auto"/>
            <w:vAlign w:val="bottom"/>
            <w:hideMark/>
          </w:tcPr>
          <w:p w14:paraId="23CD53E2" w14:textId="77777777" w:rsidR="00FF6017" w:rsidRPr="00FA7760" w:rsidRDefault="00FF6017" w:rsidP="00FF6017">
            <w:pPr>
              <w:rPr>
                <w:rFonts w:eastAsia="Times New Roman" w:cs="Arial"/>
                <w:color w:val="000000"/>
                <w:sz w:val="20"/>
                <w:lang w:eastAsia="ca-ES"/>
              </w:rPr>
            </w:pPr>
            <w:r w:rsidRPr="00FA7760">
              <w:rPr>
                <w:rFonts w:eastAsia="Times New Roman" w:cs="Arial"/>
                <w:color w:val="000000"/>
                <w:sz w:val="20"/>
                <w:lang w:eastAsia="ca-ES"/>
              </w:rPr>
              <w:t>Dinar</w:t>
            </w:r>
          </w:p>
        </w:tc>
        <w:tc>
          <w:tcPr>
            <w:tcW w:w="1378" w:type="dxa"/>
            <w:tcBorders>
              <w:top w:val="nil"/>
              <w:left w:val="nil"/>
              <w:bottom w:val="single" w:sz="4" w:space="0" w:color="auto"/>
              <w:right w:val="single" w:sz="4" w:space="0" w:color="auto"/>
            </w:tcBorders>
            <w:shd w:val="clear" w:color="auto" w:fill="auto"/>
            <w:vAlign w:val="bottom"/>
            <w:hideMark/>
          </w:tcPr>
          <w:p w14:paraId="1717D4D4"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30,00 €</w:t>
            </w:r>
          </w:p>
        </w:tc>
        <w:tc>
          <w:tcPr>
            <w:tcW w:w="1464" w:type="dxa"/>
            <w:tcBorders>
              <w:top w:val="nil"/>
              <w:left w:val="nil"/>
              <w:bottom w:val="single" w:sz="4" w:space="0" w:color="auto"/>
              <w:right w:val="single" w:sz="4" w:space="0" w:color="auto"/>
            </w:tcBorders>
            <w:shd w:val="clear" w:color="auto" w:fill="auto"/>
            <w:vAlign w:val="bottom"/>
            <w:hideMark/>
          </w:tcPr>
          <w:p w14:paraId="084C86AF"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900,00 €</w:t>
            </w:r>
          </w:p>
        </w:tc>
      </w:tr>
      <w:tr w:rsidR="00FF6017" w:rsidRPr="00FF6017" w14:paraId="1DBA736D" w14:textId="77777777" w:rsidTr="00FF6017">
        <w:trPr>
          <w:trHeight w:val="312"/>
        </w:trPr>
        <w:tc>
          <w:tcPr>
            <w:tcW w:w="1464" w:type="dxa"/>
            <w:tcBorders>
              <w:top w:val="nil"/>
              <w:left w:val="single" w:sz="4" w:space="0" w:color="auto"/>
              <w:bottom w:val="single" w:sz="4" w:space="0" w:color="auto"/>
              <w:right w:val="single" w:sz="4" w:space="0" w:color="auto"/>
            </w:tcBorders>
            <w:shd w:val="clear" w:color="auto" w:fill="auto"/>
            <w:vAlign w:val="center"/>
            <w:hideMark/>
          </w:tcPr>
          <w:p w14:paraId="3F3592EF"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4</w:t>
            </w:r>
          </w:p>
        </w:tc>
        <w:tc>
          <w:tcPr>
            <w:tcW w:w="1637" w:type="dxa"/>
            <w:tcBorders>
              <w:top w:val="nil"/>
              <w:left w:val="nil"/>
              <w:bottom w:val="single" w:sz="4" w:space="0" w:color="auto"/>
              <w:right w:val="single" w:sz="4" w:space="0" w:color="auto"/>
            </w:tcBorders>
            <w:shd w:val="clear" w:color="auto" w:fill="auto"/>
            <w:vAlign w:val="bottom"/>
            <w:hideMark/>
          </w:tcPr>
          <w:p w14:paraId="0552B5B7"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70</w:t>
            </w:r>
          </w:p>
        </w:tc>
        <w:tc>
          <w:tcPr>
            <w:tcW w:w="1637" w:type="dxa"/>
            <w:tcBorders>
              <w:top w:val="nil"/>
              <w:left w:val="nil"/>
              <w:bottom w:val="single" w:sz="4" w:space="0" w:color="auto"/>
              <w:right w:val="single" w:sz="4" w:space="0" w:color="auto"/>
            </w:tcBorders>
            <w:shd w:val="clear" w:color="auto" w:fill="auto"/>
            <w:vAlign w:val="bottom"/>
            <w:hideMark/>
          </w:tcPr>
          <w:p w14:paraId="5111ED9E"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2</w:t>
            </w:r>
          </w:p>
        </w:tc>
        <w:tc>
          <w:tcPr>
            <w:tcW w:w="1378" w:type="dxa"/>
            <w:tcBorders>
              <w:top w:val="nil"/>
              <w:left w:val="nil"/>
              <w:bottom w:val="single" w:sz="4" w:space="0" w:color="auto"/>
              <w:right w:val="single" w:sz="4" w:space="0" w:color="auto"/>
            </w:tcBorders>
            <w:shd w:val="clear" w:color="auto" w:fill="auto"/>
            <w:vAlign w:val="bottom"/>
            <w:hideMark/>
          </w:tcPr>
          <w:p w14:paraId="37D5B2D2" w14:textId="77777777" w:rsidR="00FF6017" w:rsidRPr="00FA7760" w:rsidRDefault="00FF6017" w:rsidP="00FF6017">
            <w:pPr>
              <w:rPr>
                <w:rFonts w:eastAsia="Times New Roman" w:cs="Arial"/>
                <w:color w:val="000000"/>
                <w:sz w:val="20"/>
                <w:lang w:eastAsia="ca-ES"/>
              </w:rPr>
            </w:pPr>
            <w:r w:rsidRPr="00FA7760">
              <w:rPr>
                <w:rFonts w:eastAsia="Times New Roman" w:cs="Arial"/>
                <w:color w:val="000000"/>
                <w:sz w:val="20"/>
                <w:lang w:eastAsia="ca-ES"/>
              </w:rPr>
              <w:t>Dinar</w:t>
            </w:r>
          </w:p>
        </w:tc>
        <w:tc>
          <w:tcPr>
            <w:tcW w:w="1378" w:type="dxa"/>
            <w:tcBorders>
              <w:top w:val="nil"/>
              <w:left w:val="nil"/>
              <w:bottom w:val="single" w:sz="4" w:space="0" w:color="auto"/>
              <w:right w:val="single" w:sz="4" w:space="0" w:color="auto"/>
            </w:tcBorders>
            <w:shd w:val="clear" w:color="auto" w:fill="auto"/>
            <w:vAlign w:val="bottom"/>
            <w:hideMark/>
          </w:tcPr>
          <w:p w14:paraId="1C39F5C3"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30,00 €</w:t>
            </w:r>
          </w:p>
        </w:tc>
        <w:tc>
          <w:tcPr>
            <w:tcW w:w="1464" w:type="dxa"/>
            <w:tcBorders>
              <w:top w:val="nil"/>
              <w:left w:val="nil"/>
              <w:bottom w:val="single" w:sz="4" w:space="0" w:color="auto"/>
              <w:right w:val="single" w:sz="4" w:space="0" w:color="auto"/>
            </w:tcBorders>
            <w:shd w:val="clear" w:color="auto" w:fill="auto"/>
            <w:vAlign w:val="bottom"/>
            <w:hideMark/>
          </w:tcPr>
          <w:p w14:paraId="7695FAA6"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4.200,00 €</w:t>
            </w:r>
          </w:p>
        </w:tc>
      </w:tr>
      <w:tr w:rsidR="00FF6017" w:rsidRPr="00FF6017" w14:paraId="7E2B9C2B" w14:textId="77777777" w:rsidTr="00FF6017">
        <w:trPr>
          <w:trHeight w:val="323"/>
        </w:trPr>
        <w:tc>
          <w:tcPr>
            <w:tcW w:w="1464" w:type="dxa"/>
            <w:tcBorders>
              <w:top w:val="nil"/>
              <w:left w:val="single" w:sz="4" w:space="0" w:color="auto"/>
              <w:bottom w:val="single" w:sz="4" w:space="0" w:color="auto"/>
              <w:right w:val="single" w:sz="4" w:space="0" w:color="auto"/>
            </w:tcBorders>
            <w:shd w:val="clear" w:color="auto" w:fill="auto"/>
            <w:vAlign w:val="center"/>
            <w:hideMark/>
          </w:tcPr>
          <w:p w14:paraId="73254F02"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5</w:t>
            </w:r>
          </w:p>
        </w:tc>
        <w:tc>
          <w:tcPr>
            <w:tcW w:w="1637" w:type="dxa"/>
            <w:tcBorders>
              <w:top w:val="nil"/>
              <w:left w:val="nil"/>
              <w:bottom w:val="single" w:sz="4" w:space="0" w:color="auto"/>
              <w:right w:val="single" w:sz="4" w:space="0" w:color="auto"/>
            </w:tcBorders>
            <w:shd w:val="clear" w:color="auto" w:fill="auto"/>
            <w:vAlign w:val="bottom"/>
            <w:hideMark/>
          </w:tcPr>
          <w:p w14:paraId="7954EA59"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70</w:t>
            </w:r>
          </w:p>
        </w:tc>
        <w:tc>
          <w:tcPr>
            <w:tcW w:w="1637" w:type="dxa"/>
            <w:tcBorders>
              <w:top w:val="nil"/>
              <w:left w:val="nil"/>
              <w:bottom w:val="single" w:sz="4" w:space="0" w:color="auto"/>
              <w:right w:val="single" w:sz="4" w:space="0" w:color="auto"/>
            </w:tcBorders>
            <w:shd w:val="clear" w:color="auto" w:fill="auto"/>
            <w:vAlign w:val="bottom"/>
            <w:hideMark/>
          </w:tcPr>
          <w:p w14:paraId="49AF4474"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2</w:t>
            </w:r>
          </w:p>
        </w:tc>
        <w:tc>
          <w:tcPr>
            <w:tcW w:w="1378" w:type="dxa"/>
            <w:tcBorders>
              <w:top w:val="nil"/>
              <w:left w:val="nil"/>
              <w:bottom w:val="single" w:sz="4" w:space="0" w:color="auto"/>
              <w:right w:val="single" w:sz="4" w:space="0" w:color="auto"/>
            </w:tcBorders>
            <w:shd w:val="clear" w:color="auto" w:fill="auto"/>
            <w:vAlign w:val="bottom"/>
            <w:hideMark/>
          </w:tcPr>
          <w:p w14:paraId="63E1F42C" w14:textId="77777777" w:rsidR="00FF6017" w:rsidRPr="00FA7760" w:rsidRDefault="00FF6017" w:rsidP="00FF6017">
            <w:pPr>
              <w:rPr>
                <w:rFonts w:eastAsia="Times New Roman" w:cs="Arial"/>
                <w:color w:val="000000"/>
                <w:sz w:val="20"/>
                <w:lang w:eastAsia="ca-ES"/>
              </w:rPr>
            </w:pPr>
            <w:r w:rsidRPr="00FA7760">
              <w:rPr>
                <w:rFonts w:eastAsia="Times New Roman" w:cs="Arial"/>
                <w:color w:val="000000"/>
                <w:sz w:val="20"/>
                <w:lang w:eastAsia="ca-ES"/>
              </w:rPr>
              <w:t xml:space="preserve">Pausa cafè </w:t>
            </w:r>
          </w:p>
        </w:tc>
        <w:tc>
          <w:tcPr>
            <w:tcW w:w="1378" w:type="dxa"/>
            <w:tcBorders>
              <w:top w:val="nil"/>
              <w:left w:val="nil"/>
              <w:bottom w:val="single" w:sz="4" w:space="0" w:color="auto"/>
              <w:right w:val="single" w:sz="4" w:space="0" w:color="auto"/>
            </w:tcBorders>
            <w:shd w:val="clear" w:color="auto" w:fill="auto"/>
            <w:vAlign w:val="bottom"/>
            <w:hideMark/>
          </w:tcPr>
          <w:p w14:paraId="6E613A9C"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16,00 €</w:t>
            </w:r>
          </w:p>
        </w:tc>
        <w:tc>
          <w:tcPr>
            <w:tcW w:w="1464" w:type="dxa"/>
            <w:tcBorders>
              <w:top w:val="nil"/>
              <w:left w:val="nil"/>
              <w:bottom w:val="single" w:sz="4" w:space="0" w:color="auto"/>
              <w:right w:val="single" w:sz="4" w:space="0" w:color="auto"/>
            </w:tcBorders>
            <w:shd w:val="clear" w:color="auto" w:fill="auto"/>
            <w:vAlign w:val="bottom"/>
            <w:hideMark/>
          </w:tcPr>
          <w:p w14:paraId="231271D4"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2.240,00 €</w:t>
            </w:r>
          </w:p>
        </w:tc>
      </w:tr>
      <w:tr w:rsidR="00FF6017" w:rsidRPr="00FF6017" w14:paraId="66B2353D" w14:textId="77777777" w:rsidTr="00FF6017">
        <w:trPr>
          <w:trHeight w:val="312"/>
        </w:trPr>
        <w:tc>
          <w:tcPr>
            <w:tcW w:w="1464" w:type="dxa"/>
            <w:tcBorders>
              <w:top w:val="nil"/>
              <w:left w:val="single" w:sz="4" w:space="0" w:color="auto"/>
              <w:bottom w:val="single" w:sz="4" w:space="0" w:color="auto"/>
              <w:right w:val="single" w:sz="4" w:space="0" w:color="auto"/>
            </w:tcBorders>
            <w:shd w:val="clear" w:color="auto" w:fill="auto"/>
            <w:noWrap/>
            <w:vAlign w:val="center"/>
            <w:hideMark/>
          </w:tcPr>
          <w:p w14:paraId="0B693427"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6</w:t>
            </w:r>
          </w:p>
        </w:tc>
        <w:tc>
          <w:tcPr>
            <w:tcW w:w="1637" w:type="dxa"/>
            <w:tcBorders>
              <w:top w:val="nil"/>
              <w:left w:val="nil"/>
              <w:bottom w:val="single" w:sz="4" w:space="0" w:color="auto"/>
              <w:right w:val="single" w:sz="4" w:space="0" w:color="auto"/>
            </w:tcBorders>
            <w:shd w:val="clear" w:color="auto" w:fill="auto"/>
            <w:noWrap/>
            <w:vAlign w:val="bottom"/>
            <w:hideMark/>
          </w:tcPr>
          <w:p w14:paraId="5E028107"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50</w:t>
            </w:r>
          </w:p>
        </w:tc>
        <w:tc>
          <w:tcPr>
            <w:tcW w:w="1637" w:type="dxa"/>
            <w:tcBorders>
              <w:top w:val="nil"/>
              <w:left w:val="nil"/>
              <w:bottom w:val="single" w:sz="4" w:space="0" w:color="auto"/>
              <w:right w:val="single" w:sz="4" w:space="0" w:color="auto"/>
            </w:tcBorders>
            <w:shd w:val="clear" w:color="auto" w:fill="auto"/>
            <w:noWrap/>
            <w:vAlign w:val="bottom"/>
            <w:hideMark/>
          </w:tcPr>
          <w:p w14:paraId="211CC09D"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2</w:t>
            </w:r>
          </w:p>
        </w:tc>
        <w:tc>
          <w:tcPr>
            <w:tcW w:w="1378" w:type="dxa"/>
            <w:tcBorders>
              <w:top w:val="nil"/>
              <w:left w:val="nil"/>
              <w:bottom w:val="single" w:sz="4" w:space="0" w:color="auto"/>
              <w:right w:val="single" w:sz="4" w:space="0" w:color="auto"/>
            </w:tcBorders>
            <w:shd w:val="clear" w:color="auto" w:fill="auto"/>
            <w:vAlign w:val="bottom"/>
            <w:hideMark/>
          </w:tcPr>
          <w:p w14:paraId="6715FD0E" w14:textId="77777777" w:rsidR="00FF6017" w:rsidRPr="00FA7760" w:rsidRDefault="00FF6017" w:rsidP="00FF6017">
            <w:pPr>
              <w:rPr>
                <w:rFonts w:eastAsia="Times New Roman" w:cs="Arial"/>
                <w:color w:val="000000"/>
                <w:sz w:val="20"/>
                <w:lang w:eastAsia="ca-ES"/>
              </w:rPr>
            </w:pPr>
            <w:r w:rsidRPr="00FA7760">
              <w:rPr>
                <w:rFonts w:eastAsia="Times New Roman" w:cs="Arial"/>
                <w:color w:val="000000"/>
                <w:sz w:val="20"/>
                <w:lang w:eastAsia="ca-ES"/>
              </w:rPr>
              <w:t xml:space="preserve">Pausa cafè </w:t>
            </w:r>
          </w:p>
        </w:tc>
        <w:tc>
          <w:tcPr>
            <w:tcW w:w="1378" w:type="dxa"/>
            <w:tcBorders>
              <w:top w:val="nil"/>
              <w:left w:val="nil"/>
              <w:bottom w:val="single" w:sz="4" w:space="0" w:color="auto"/>
              <w:right w:val="single" w:sz="4" w:space="0" w:color="auto"/>
            </w:tcBorders>
            <w:shd w:val="clear" w:color="auto" w:fill="auto"/>
            <w:noWrap/>
            <w:vAlign w:val="bottom"/>
            <w:hideMark/>
          </w:tcPr>
          <w:p w14:paraId="519A00DD"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16,00 €</w:t>
            </w:r>
          </w:p>
        </w:tc>
        <w:tc>
          <w:tcPr>
            <w:tcW w:w="1464" w:type="dxa"/>
            <w:tcBorders>
              <w:top w:val="nil"/>
              <w:left w:val="nil"/>
              <w:bottom w:val="single" w:sz="4" w:space="0" w:color="auto"/>
              <w:right w:val="single" w:sz="4" w:space="0" w:color="auto"/>
            </w:tcBorders>
            <w:shd w:val="clear" w:color="auto" w:fill="auto"/>
            <w:noWrap/>
            <w:vAlign w:val="bottom"/>
            <w:hideMark/>
          </w:tcPr>
          <w:p w14:paraId="1C200504"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1.600,00 €</w:t>
            </w:r>
          </w:p>
        </w:tc>
      </w:tr>
      <w:tr w:rsidR="00FF6017" w:rsidRPr="00FF6017" w14:paraId="147A9F94" w14:textId="77777777" w:rsidTr="00FF6017">
        <w:trPr>
          <w:trHeight w:val="312"/>
        </w:trPr>
        <w:tc>
          <w:tcPr>
            <w:tcW w:w="1464" w:type="dxa"/>
            <w:tcBorders>
              <w:top w:val="nil"/>
              <w:left w:val="single" w:sz="4" w:space="0" w:color="auto"/>
              <w:bottom w:val="single" w:sz="4" w:space="0" w:color="auto"/>
              <w:right w:val="single" w:sz="4" w:space="0" w:color="auto"/>
            </w:tcBorders>
            <w:shd w:val="clear" w:color="auto" w:fill="auto"/>
            <w:noWrap/>
            <w:vAlign w:val="center"/>
            <w:hideMark/>
          </w:tcPr>
          <w:p w14:paraId="5C4D2331"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7</w:t>
            </w:r>
          </w:p>
        </w:tc>
        <w:tc>
          <w:tcPr>
            <w:tcW w:w="1637" w:type="dxa"/>
            <w:tcBorders>
              <w:top w:val="nil"/>
              <w:left w:val="nil"/>
              <w:bottom w:val="single" w:sz="4" w:space="0" w:color="auto"/>
              <w:right w:val="single" w:sz="4" w:space="0" w:color="auto"/>
            </w:tcBorders>
            <w:shd w:val="clear" w:color="auto" w:fill="auto"/>
            <w:noWrap/>
            <w:vAlign w:val="bottom"/>
            <w:hideMark/>
          </w:tcPr>
          <w:p w14:paraId="164BF71B"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40</w:t>
            </w:r>
          </w:p>
        </w:tc>
        <w:tc>
          <w:tcPr>
            <w:tcW w:w="1637" w:type="dxa"/>
            <w:tcBorders>
              <w:top w:val="nil"/>
              <w:left w:val="nil"/>
              <w:bottom w:val="single" w:sz="4" w:space="0" w:color="auto"/>
              <w:right w:val="single" w:sz="4" w:space="0" w:color="auto"/>
            </w:tcBorders>
            <w:shd w:val="clear" w:color="auto" w:fill="auto"/>
            <w:noWrap/>
            <w:vAlign w:val="bottom"/>
            <w:hideMark/>
          </w:tcPr>
          <w:p w14:paraId="7B537449"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4</w:t>
            </w:r>
          </w:p>
        </w:tc>
        <w:tc>
          <w:tcPr>
            <w:tcW w:w="1378" w:type="dxa"/>
            <w:tcBorders>
              <w:top w:val="nil"/>
              <w:left w:val="nil"/>
              <w:bottom w:val="single" w:sz="4" w:space="0" w:color="auto"/>
              <w:right w:val="single" w:sz="4" w:space="0" w:color="auto"/>
            </w:tcBorders>
            <w:shd w:val="clear" w:color="auto" w:fill="auto"/>
            <w:vAlign w:val="bottom"/>
            <w:hideMark/>
          </w:tcPr>
          <w:p w14:paraId="4BA11E89" w14:textId="77777777" w:rsidR="00FF6017" w:rsidRPr="00FA7760" w:rsidRDefault="00FF6017" w:rsidP="00FF6017">
            <w:pPr>
              <w:rPr>
                <w:rFonts w:eastAsia="Times New Roman" w:cs="Arial"/>
                <w:color w:val="000000"/>
                <w:sz w:val="20"/>
                <w:lang w:eastAsia="ca-ES"/>
              </w:rPr>
            </w:pPr>
            <w:r w:rsidRPr="00FA7760">
              <w:rPr>
                <w:rFonts w:eastAsia="Times New Roman" w:cs="Arial"/>
                <w:color w:val="000000"/>
                <w:sz w:val="20"/>
                <w:lang w:eastAsia="ca-ES"/>
              </w:rPr>
              <w:t>Aperitiu</w:t>
            </w:r>
          </w:p>
        </w:tc>
        <w:tc>
          <w:tcPr>
            <w:tcW w:w="1378" w:type="dxa"/>
            <w:tcBorders>
              <w:top w:val="nil"/>
              <w:left w:val="nil"/>
              <w:bottom w:val="single" w:sz="4" w:space="0" w:color="auto"/>
              <w:right w:val="single" w:sz="4" w:space="0" w:color="auto"/>
            </w:tcBorders>
            <w:shd w:val="clear" w:color="auto" w:fill="auto"/>
            <w:noWrap/>
            <w:vAlign w:val="bottom"/>
            <w:hideMark/>
          </w:tcPr>
          <w:p w14:paraId="7F1D5E15"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20,00 €</w:t>
            </w:r>
          </w:p>
        </w:tc>
        <w:tc>
          <w:tcPr>
            <w:tcW w:w="1464" w:type="dxa"/>
            <w:tcBorders>
              <w:top w:val="nil"/>
              <w:left w:val="nil"/>
              <w:bottom w:val="single" w:sz="4" w:space="0" w:color="auto"/>
              <w:right w:val="single" w:sz="4" w:space="0" w:color="auto"/>
            </w:tcBorders>
            <w:shd w:val="clear" w:color="auto" w:fill="auto"/>
            <w:noWrap/>
            <w:vAlign w:val="bottom"/>
            <w:hideMark/>
          </w:tcPr>
          <w:p w14:paraId="24AF568C"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3.200,00 €</w:t>
            </w:r>
          </w:p>
        </w:tc>
      </w:tr>
      <w:tr w:rsidR="00FF6017" w:rsidRPr="00FF6017" w14:paraId="260F0A17" w14:textId="77777777" w:rsidTr="00FF6017">
        <w:trPr>
          <w:trHeight w:val="312"/>
        </w:trPr>
        <w:tc>
          <w:tcPr>
            <w:tcW w:w="1464" w:type="dxa"/>
            <w:tcBorders>
              <w:top w:val="nil"/>
              <w:left w:val="single" w:sz="4" w:space="0" w:color="auto"/>
              <w:bottom w:val="single" w:sz="4" w:space="0" w:color="auto"/>
              <w:right w:val="single" w:sz="4" w:space="0" w:color="auto"/>
            </w:tcBorders>
            <w:shd w:val="clear" w:color="auto" w:fill="auto"/>
            <w:noWrap/>
            <w:vAlign w:val="center"/>
            <w:hideMark/>
          </w:tcPr>
          <w:p w14:paraId="64B93E37"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8</w:t>
            </w:r>
          </w:p>
        </w:tc>
        <w:tc>
          <w:tcPr>
            <w:tcW w:w="1637" w:type="dxa"/>
            <w:tcBorders>
              <w:top w:val="nil"/>
              <w:left w:val="nil"/>
              <w:bottom w:val="single" w:sz="4" w:space="0" w:color="auto"/>
              <w:right w:val="single" w:sz="4" w:space="0" w:color="auto"/>
            </w:tcBorders>
            <w:shd w:val="clear" w:color="auto" w:fill="auto"/>
            <w:noWrap/>
            <w:vAlign w:val="bottom"/>
            <w:hideMark/>
          </w:tcPr>
          <w:p w14:paraId="3194BFB0"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45</w:t>
            </w:r>
          </w:p>
        </w:tc>
        <w:tc>
          <w:tcPr>
            <w:tcW w:w="1637" w:type="dxa"/>
            <w:tcBorders>
              <w:top w:val="nil"/>
              <w:left w:val="nil"/>
              <w:bottom w:val="single" w:sz="4" w:space="0" w:color="auto"/>
              <w:right w:val="single" w:sz="4" w:space="0" w:color="auto"/>
            </w:tcBorders>
            <w:shd w:val="clear" w:color="auto" w:fill="auto"/>
            <w:noWrap/>
            <w:vAlign w:val="bottom"/>
            <w:hideMark/>
          </w:tcPr>
          <w:p w14:paraId="328A9882"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1</w:t>
            </w:r>
          </w:p>
        </w:tc>
        <w:tc>
          <w:tcPr>
            <w:tcW w:w="1378" w:type="dxa"/>
            <w:tcBorders>
              <w:top w:val="nil"/>
              <w:left w:val="nil"/>
              <w:bottom w:val="single" w:sz="4" w:space="0" w:color="auto"/>
              <w:right w:val="single" w:sz="4" w:space="0" w:color="auto"/>
            </w:tcBorders>
            <w:shd w:val="clear" w:color="auto" w:fill="auto"/>
            <w:vAlign w:val="bottom"/>
            <w:hideMark/>
          </w:tcPr>
          <w:p w14:paraId="0A097757" w14:textId="77777777" w:rsidR="00FF6017" w:rsidRPr="00FA7760" w:rsidRDefault="00FF6017" w:rsidP="00FF6017">
            <w:pPr>
              <w:rPr>
                <w:rFonts w:eastAsia="Times New Roman" w:cs="Arial"/>
                <w:color w:val="000000"/>
                <w:sz w:val="20"/>
                <w:lang w:eastAsia="ca-ES"/>
              </w:rPr>
            </w:pPr>
            <w:r w:rsidRPr="00FA7760">
              <w:rPr>
                <w:rFonts w:eastAsia="Times New Roman" w:cs="Arial"/>
                <w:color w:val="000000"/>
                <w:sz w:val="20"/>
                <w:lang w:eastAsia="ca-ES"/>
              </w:rPr>
              <w:t xml:space="preserve">Pausa cafè </w:t>
            </w:r>
          </w:p>
        </w:tc>
        <w:tc>
          <w:tcPr>
            <w:tcW w:w="1378" w:type="dxa"/>
            <w:tcBorders>
              <w:top w:val="nil"/>
              <w:left w:val="nil"/>
              <w:bottom w:val="single" w:sz="4" w:space="0" w:color="auto"/>
              <w:right w:val="single" w:sz="4" w:space="0" w:color="auto"/>
            </w:tcBorders>
            <w:shd w:val="clear" w:color="auto" w:fill="auto"/>
            <w:vAlign w:val="bottom"/>
            <w:hideMark/>
          </w:tcPr>
          <w:p w14:paraId="2833FC5B"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16,00 €</w:t>
            </w:r>
          </w:p>
        </w:tc>
        <w:tc>
          <w:tcPr>
            <w:tcW w:w="1464" w:type="dxa"/>
            <w:tcBorders>
              <w:top w:val="nil"/>
              <w:left w:val="nil"/>
              <w:bottom w:val="single" w:sz="4" w:space="0" w:color="auto"/>
              <w:right w:val="single" w:sz="4" w:space="0" w:color="auto"/>
            </w:tcBorders>
            <w:shd w:val="clear" w:color="auto" w:fill="auto"/>
            <w:noWrap/>
            <w:vAlign w:val="bottom"/>
            <w:hideMark/>
          </w:tcPr>
          <w:p w14:paraId="6D64E7ED"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720,00 €</w:t>
            </w:r>
          </w:p>
        </w:tc>
      </w:tr>
      <w:tr w:rsidR="00FF6017" w:rsidRPr="00FF6017" w14:paraId="567EEA1A" w14:textId="77777777" w:rsidTr="00FF6017">
        <w:trPr>
          <w:trHeight w:val="312"/>
        </w:trPr>
        <w:tc>
          <w:tcPr>
            <w:tcW w:w="1464" w:type="dxa"/>
            <w:tcBorders>
              <w:top w:val="nil"/>
              <w:left w:val="single" w:sz="4" w:space="0" w:color="auto"/>
              <w:bottom w:val="single" w:sz="4" w:space="0" w:color="auto"/>
              <w:right w:val="single" w:sz="4" w:space="0" w:color="auto"/>
            </w:tcBorders>
            <w:shd w:val="clear" w:color="auto" w:fill="auto"/>
            <w:noWrap/>
            <w:vAlign w:val="center"/>
            <w:hideMark/>
          </w:tcPr>
          <w:p w14:paraId="6A4E57B7"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9</w:t>
            </w:r>
          </w:p>
        </w:tc>
        <w:tc>
          <w:tcPr>
            <w:tcW w:w="1637" w:type="dxa"/>
            <w:tcBorders>
              <w:top w:val="nil"/>
              <w:left w:val="nil"/>
              <w:bottom w:val="single" w:sz="4" w:space="0" w:color="auto"/>
              <w:right w:val="single" w:sz="4" w:space="0" w:color="auto"/>
            </w:tcBorders>
            <w:shd w:val="clear" w:color="auto" w:fill="auto"/>
            <w:noWrap/>
            <w:vAlign w:val="bottom"/>
            <w:hideMark/>
          </w:tcPr>
          <w:p w14:paraId="5A87FE9D"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75</w:t>
            </w:r>
          </w:p>
        </w:tc>
        <w:tc>
          <w:tcPr>
            <w:tcW w:w="1637" w:type="dxa"/>
            <w:tcBorders>
              <w:top w:val="nil"/>
              <w:left w:val="nil"/>
              <w:bottom w:val="single" w:sz="4" w:space="0" w:color="auto"/>
              <w:right w:val="single" w:sz="4" w:space="0" w:color="auto"/>
            </w:tcBorders>
            <w:shd w:val="clear" w:color="auto" w:fill="auto"/>
            <w:noWrap/>
            <w:vAlign w:val="bottom"/>
            <w:hideMark/>
          </w:tcPr>
          <w:p w14:paraId="2E3FC5E5"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1</w:t>
            </w:r>
          </w:p>
        </w:tc>
        <w:tc>
          <w:tcPr>
            <w:tcW w:w="1378" w:type="dxa"/>
            <w:tcBorders>
              <w:top w:val="nil"/>
              <w:left w:val="nil"/>
              <w:bottom w:val="single" w:sz="4" w:space="0" w:color="auto"/>
              <w:right w:val="single" w:sz="4" w:space="0" w:color="auto"/>
            </w:tcBorders>
            <w:shd w:val="clear" w:color="auto" w:fill="auto"/>
            <w:vAlign w:val="bottom"/>
            <w:hideMark/>
          </w:tcPr>
          <w:p w14:paraId="5F97BB81" w14:textId="77777777" w:rsidR="00FF6017" w:rsidRPr="00FA7760" w:rsidRDefault="00FF6017" w:rsidP="00FF6017">
            <w:pPr>
              <w:rPr>
                <w:rFonts w:eastAsia="Times New Roman" w:cs="Arial"/>
                <w:color w:val="000000"/>
                <w:sz w:val="20"/>
                <w:lang w:eastAsia="ca-ES"/>
              </w:rPr>
            </w:pPr>
            <w:r w:rsidRPr="00FA7760">
              <w:rPr>
                <w:rFonts w:eastAsia="Times New Roman" w:cs="Arial"/>
                <w:color w:val="000000"/>
                <w:sz w:val="20"/>
                <w:lang w:eastAsia="ca-ES"/>
              </w:rPr>
              <w:t>Aperitiu</w:t>
            </w:r>
          </w:p>
        </w:tc>
        <w:tc>
          <w:tcPr>
            <w:tcW w:w="1378" w:type="dxa"/>
            <w:tcBorders>
              <w:top w:val="nil"/>
              <w:left w:val="nil"/>
              <w:bottom w:val="single" w:sz="4" w:space="0" w:color="auto"/>
              <w:right w:val="single" w:sz="4" w:space="0" w:color="auto"/>
            </w:tcBorders>
            <w:shd w:val="clear" w:color="auto" w:fill="auto"/>
            <w:noWrap/>
            <w:vAlign w:val="bottom"/>
            <w:hideMark/>
          </w:tcPr>
          <w:p w14:paraId="5B01317B"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20,00 €</w:t>
            </w:r>
          </w:p>
        </w:tc>
        <w:tc>
          <w:tcPr>
            <w:tcW w:w="1464" w:type="dxa"/>
            <w:tcBorders>
              <w:top w:val="nil"/>
              <w:left w:val="nil"/>
              <w:bottom w:val="single" w:sz="4" w:space="0" w:color="auto"/>
              <w:right w:val="single" w:sz="4" w:space="0" w:color="auto"/>
            </w:tcBorders>
            <w:shd w:val="clear" w:color="auto" w:fill="auto"/>
            <w:noWrap/>
            <w:vAlign w:val="bottom"/>
            <w:hideMark/>
          </w:tcPr>
          <w:p w14:paraId="57D431EB" w14:textId="77777777" w:rsidR="00FF6017" w:rsidRPr="00FA7760" w:rsidRDefault="00FF6017" w:rsidP="00FF6017">
            <w:pPr>
              <w:jc w:val="right"/>
              <w:rPr>
                <w:rFonts w:eastAsia="Times New Roman" w:cs="Arial"/>
                <w:color w:val="000000"/>
                <w:sz w:val="20"/>
                <w:lang w:eastAsia="ca-ES"/>
              </w:rPr>
            </w:pPr>
            <w:r w:rsidRPr="00FA7760">
              <w:rPr>
                <w:rFonts w:eastAsia="Times New Roman" w:cs="Arial"/>
                <w:color w:val="000000"/>
                <w:sz w:val="20"/>
                <w:lang w:eastAsia="ca-ES"/>
              </w:rPr>
              <w:t>1.500,00 €</w:t>
            </w:r>
          </w:p>
        </w:tc>
      </w:tr>
      <w:tr w:rsidR="00FF6017" w:rsidRPr="00FA7760" w14:paraId="7D01BAF2" w14:textId="77777777" w:rsidTr="00FA7760">
        <w:trPr>
          <w:trHeight w:val="312"/>
        </w:trPr>
        <w:tc>
          <w:tcPr>
            <w:tcW w:w="7496"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4E7625A5" w14:textId="77777777" w:rsidR="00FF6017" w:rsidRPr="00FA7760" w:rsidRDefault="00FF6017" w:rsidP="00FF6017">
            <w:pPr>
              <w:jc w:val="center"/>
              <w:rPr>
                <w:rFonts w:eastAsia="Times New Roman" w:cs="Arial"/>
                <w:b/>
                <w:bCs/>
                <w:color w:val="000000"/>
                <w:sz w:val="20"/>
                <w:lang w:eastAsia="ca-ES"/>
              </w:rPr>
            </w:pPr>
            <w:r w:rsidRPr="00FA7760">
              <w:rPr>
                <w:rFonts w:eastAsia="Times New Roman" w:cs="Arial"/>
                <w:b/>
                <w:bCs/>
                <w:color w:val="000000"/>
                <w:sz w:val="20"/>
                <w:lang w:eastAsia="ca-ES"/>
              </w:rPr>
              <w:t>TOTAL</w:t>
            </w:r>
          </w:p>
        </w:tc>
        <w:tc>
          <w:tcPr>
            <w:tcW w:w="1464" w:type="dxa"/>
            <w:tcBorders>
              <w:top w:val="nil"/>
              <w:left w:val="nil"/>
              <w:bottom w:val="single" w:sz="4" w:space="0" w:color="auto"/>
              <w:right w:val="single" w:sz="4" w:space="0" w:color="auto"/>
            </w:tcBorders>
            <w:shd w:val="clear" w:color="000000" w:fill="FFFFFF"/>
            <w:noWrap/>
            <w:vAlign w:val="bottom"/>
            <w:hideMark/>
          </w:tcPr>
          <w:p w14:paraId="258F1412" w14:textId="77777777" w:rsidR="00FF6017" w:rsidRPr="00FA7760" w:rsidRDefault="00FF6017" w:rsidP="00FF6017">
            <w:pPr>
              <w:jc w:val="right"/>
              <w:rPr>
                <w:rFonts w:eastAsia="Times New Roman" w:cs="Arial"/>
                <w:b/>
                <w:bCs/>
                <w:color w:val="000000"/>
                <w:sz w:val="20"/>
                <w:lang w:eastAsia="ca-ES"/>
              </w:rPr>
            </w:pPr>
            <w:r w:rsidRPr="00FA7760">
              <w:rPr>
                <w:rFonts w:eastAsia="Times New Roman" w:cs="Arial"/>
                <w:b/>
                <w:bCs/>
                <w:color w:val="000000"/>
                <w:sz w:val="20"/>
                <w:lang w:eastAsia="ca-ES"/>
              </w:rPr>
              <w:t>16.000,00 €</w:t>
            </w:r>
          </w:p>
        </w:tc>
      </w:tr>
    </w:tbl>
    <w:p w14:paraId="5D564E04" w14:textId="00C4BEFA" w:rsidR="00F84E4E" w:rsidRPr="00776E11" w:rsidRDefault="00F84E4E" w:rsidP="000B7D8D">
      <w:pPr>
        <w:autoSpaceDE w:val="0"/>
        <w:autoSpaceDN w:val="0"/>
        <w:adjustRightInd w:val="0"/>
        <w:contextualSpacing/>
        <w:jc w:val="both"/>
        <w:rPr>
          <w:rFonts w:eastAsia="Calibri" w:cs="Arial"/>
          <w:szCs w:val="22"/>
          <w:lang w:eastAsia="en-US"/>
        </w:rPr>
      </w:pPr>
    </w:p>
    <w:p w14:paraId="68B5F327" w14:textId="77777777" w:rsidR="00DF0A63" w:rsidRPr="00AF7A42" w:rsidRDefault="00DF0A63" w:rsidP="00DF0A63">
      <w:pPr>
        <w:autoSpaceDE w:val="0"/>
        <w:autoSpaceDN w:val="0"/>
        <w:adjustRightInd w:val="0"/>
        <w:jc w:val="both"/>
        <w:rPr>
          <w:szCs w:val="22"/>
        </w:rPr>
      </w:pPr>
    </w:p>
    <w:tbl>
      <w:tblPr>
        <w:tblStyle w:val="Tablaconcuadrcula"/>
        <w:tblW w:w="7229" w:type="dxa"/>
        <w:jc w:val="center"/>
        <w:tblLook w:val="04A0" w:firstRow="1" w:lastRow="0" w:firstColumn="1" w:lastColumn="0" w:noHBand="0" w:noVBand="1"/>
      </w:tblPr>
      <w:tblGrid>
        <w:gridCol w:w="2126"/>
        <w:gridCol w:w="2429"/>
        <w:gridCol w:w="2674"/>
      </w:tblGrid>
      <w:tr w:rsidR="00776E11" w:rsidRPr="003A385C" w14:paraId="11C4B0C2" w14:textId="77777777" w:rsidTr="00040EBC">
        <w:trPr>
          <w:jc w:val="center"/>
        </w:trPr>
        <w:tc>
          <w:tcPr>
            <w:tcW w:w="2126" w:type="dxa"/>
            <w:shd w:val="clear" w:color="auto" w:fill="4BACC6" w:themeFill="accent5"/>
          </w:tcPr>
          <w:p w14:paraId="57632481" w14:textId="77777777" w:rsidR="00776E11" w:rsidRPr="00C145E5" w:rsidRDefault="00776E11" w:rsidP="00040EBC">
            <w:pPr>
              <w:pStyle w:val="Prrafodelista"/>
              <w:ind w:left="360"/>
              <w:contextualSpacing/>
              <w:rPr>
                <w:rFonts w:ascii="Arial" w:hAnsi="Arial" w:cs="Arial"/>
                <w:b/>
                <w:sz w:val="22"/>
                <w:szCs w:val="22"/>
                <w:lang w:val="ca-ES" w:eastAsia="ca-ES"/>
              </w:rPr>
            </w:pPr>
            <w:r w:rsidRPr="00C145E5">
              <w:rPr>
                <w:rFonts w:ascii="Arial" w:hAnsi="Arial" w:cs="Arial"/>
                <w:b/>
                <w:sz w:val="22"/>
                <w:szCs w:val="22"/>
                <w:lang w:val="ca-ES" w:eastAsia="ca-ES"/>
              </w:rPr>
              <w:t>Tipus de menú</w:t>
            </w:r>
          </w:p>
        </w:tc>
        <w:tc>
          <w:tcPr>
            <w:tcW w:w="2429" w:type="dxa"/>
            <w:shd w:val="clear" w:color="auto" w:fill="4BACC6" w:themeFill="accent5"/>
          </w:tcPr>
          <w:p w14:paraId="117C4BEC" w14:textId="77777777" w:rsidR="00776E11" w:rsidRPr="00C145E5" w:rsidRDefault="00776E11" w:rsidP="00040EBC">
            <w:pPr>
              <w:pStyle w:val="Prrafodelista"/>
              <w:ind w:left="360"/>
              <w:jc w:val="center"/>
              <w:rPr>
                <w:rFonts w:ascii="Arial" w:hAnsi="Arial" w:cs="Arial"/>
                <w:b/>
                <w:sz w:val="22"/>
                <w:szCs w:val="22"/>
                <w:lang w:val="ca-ES" w:eastAsia="ca-ES"/>
              </w:rPr>
            </w:pPr>
          </w:p>
        </w:tc>
        <w:tc>
          <w:tcPr>
            <w:tcW w:w="2674" w:type="dxa"/>
            <w:shd w:val="clear" w:color="auto" w:fill="4BACC6" w:themeFill="accent5"/>
            <w:vAlign w:val="center"/>
          </w:tcPr>
          <w:p w14:paraId="68795527" w14:textId="77777777" w:rsidR="00776E11" w:rsidRPr="00C145E5" w:rsidRDefault="00776E11" w:rsidP="00040EBC">
            <w:pPr>
              <w:jc w:val="center"/>
              <w:rPr>
                <w:rFonts w:cs="Arial"/>
                <w:b/>
                <w:szCs w:val="22"/>
                <w:lang w:val="ca-ES" w:eastAsia="ca-ES"/>
              </w:rPr>
            </w:pPr>
            <w:r w:rsidRPr="00C145E5">
              <w:rPr>
                <w:rFonts w:cs="Arial"/>
                <w:b/>
                <w:snapToGrid w:val="0"/>
                <w:szCs w:val="22"/>
                <w:lang w:val="ca-ES" w:eastAsia="ca-ES"/>
              </w:rPr>
              <w:t>Preu unitari màxim (IVA exclòs)</w:t>
            </w:r>
          </w:p>
        </w:tc>
      </w:tr>
      <w:tr w:rsidR="00776E11" w:rsidRPr="002E60DF" w14:paraId="21DC0B24" w14:textId="77777777" w:rsidTr="00040EBC">
        <w:trPr>
          <w:jc w:val="center"/>
        </w:trPr>
        <w:tc>
          <w:tcPr>
            <w:tcW w:w="2126" w:type="dxa"/>
            <w:shd w:val="clear" w:color="auto" w:fill="B6DDE8" w:themeFill="accent5" w:themeFillTint="66"/>
          </w:tcPr>
          <w:p w14:paraId="41BDB20E" w14:textId="77777777" w:rsidR="00776E11" w:rsidRPr="00C145E5" w:rsidRDefault="00776E11" w:rsidP="00280636">
            <w:pPr>
              <w:pStyle w:val="Prrafodelista"/>
              <w:numPr>
                <w:ilvl w:val="0"/>
                <w:numId w:val="20"/>
              </w:numPr>
              <w:contextualSpacing/>
              <w:rPr>
                <w:rFonts w:ascii="Arial" w:hAnsi="Arial" w:cs="Arial"/>
                <w:sz w:val="22"/>
                <w:szCs w:val="22"/>
                <w:lang w:val="ca-ES" w:eastAsia="ca-ES"/>
              </w:rPr>
            </w:pPr>
            <w:r w:rsidRPr="00C145E5">
              <w:rPr>
                <w:rFonts w:ascii="Arial" w:hAnsi="Arial" w:cs="Arial"/>
                <w:sz w:val="22"/>
                <w:szCs w:val="22"/>
                <w:lang w:val="ca-ES" w:eastAsia="ca-ES"/>
              </w:rPr>
              <w:t>Pausa cafè</w:t>
            </w:r>
          </w:p>
        </w:tc>
        <w:tc>
          <w:tcPr>
            <w:tcW w:w="5103" w:type="dxa"/>
            <w:gridSpan w:val="2"/>
            <w:shd w:val="clear" w:color="auto" w:fill="B6DDE8" w:themeFill="accent5" w:themeFillTint="66"/>
          </w:tcPr>
          <w:p w14:paraId="2564AA0A" w14:textId="77777777" w:rsidR="00776E11" w:rsidRPr="00C145E5" w:rsidRDefault="00776E11" w:rsidP="00040EBC">
            <w:pPr>
              <w:jc w:val="center"/>
              <w:rPr>
                <w:rFonts w:cs="Arial"/>
                <w:szCs w:val="22"/>
                <w:lang w:val="ca-ES" w:eastAsia="ca-ES"/>
              </w:rPr>
            </w:pPr>
          </w:p>
        </w:tc>
      </w:tr>
      <w:tr w:rsidR="00776E11" w:rsidRPr="002E60DF" w14:paraId="68E7C3CC" w14:textId="77777777" w:rsidTr="00040EBC">
        <w:trPr>
          <w:jc w:val="center"/>
        </w:trPr>
        <w:tc>
          <w:tcPr>
            <w:tcW w:w="2126" w:type="dxa"/>
          </w:tcPr>
          <w:p w14:paraId="1877467F" w14:textId="77777777" w:rsidR="00776E11" w:rsidRPr="00C145E5" w:rsidRDefault="00776E11" w:rsidP="00040EBC">
            <w:pPr>
              <w:rPr>
                <w:rFonts w:cs="Arial"/>
                <w:szCs w:val="22"/>
                <w:lang w:val="ca-ES" w:eastAsia="ca-ES"/>
              </w:rPr>
            </w:pPr>
          </w:p>
        </w:tc>
        <w:tc>
          <w:tcPr>
            <w:tcW w:w="2429" w:type="dxa"/>
          </w:tcPr>
          <w:p w14:paraId="32D84543" w14:textId="77777777" w:rsidR="00776E11" w:rsidRPr="00C145E5" w:rsidRDefault="00776E11" w:rsidP="00040EBC">
            <w:pPr>
              <w:jc w:val="center"/>
              <w:rPr>
                <w:rFonts w:cs="Arial"/>
                <w:szCs w:val="22"/>
                <w:lang w:val="ca-ES" w:eastAsia="ca-ES"/>
              </w:rPr>
            </w:pPr>
            <w:r w:rsidRPr="00C145E5">
              <w:rPr>
                <w:rFonts w:cs="Arial"/>
                <w:szCs w:val="22"/>
                <w:lang w:val="ca-ES" w:eastAsia="ca-ES"/>
              </w:rPr>
              <w:t>Pausa cafè normal</w:t>
            </w:r>
          </w:p>
        </w:tc>
        <w:tc>
          <w:tcPr>
            <w:tcW w:w="2674" w:type="dxa"/>
          </w:tcPr>
          <w:p w14:paraId="2DE5EDFD" w14:textId="5E57E407" w:rsidR="00776E11" w:rsidRPr="00C145E5" w:rsidRDefault="00776E11" w:rsidP="00040EBC">
            <w:pPr>
              <w:jc w:val="center"/>
              <w:rPr>
                <w:rFonts w:cs="Arial"/>
                <w:szCs w:val="22"/>
                <w:lang w:eastAsia="ca-ES"/>
              </w:rPr>
            </w:pPr>
            <w:r>
              <w:rPr>
                <w:rFonts w:cs="Arial"/>
                <w:szCs w:val="22"/>
                <w:lang w:val="ca-ES" w:eastAsia="ca-ES"/>
              </w:rPr>
              <w:t>1</w:t>
            </w:r>
            <w:r w:rsidR="00116B75">
              <w:rPr>
                <w:rFonts w:cs="Arial"/>
                <w:szCs w:val="22"/>
                <w:lang w:val="ca-ES" w:eastAsia="ca-ES"/>
              </w:rPr>
              <w:t>6</w:t>
            </w:r>
            <w:r w:rsidRPr="00C145E5">
              <w:rPr>
                <w:rFonts w:cs="Arial"/>
                <w:szCs w:val="22"/>
                <w:lang w:val="ca-ES" w:eastAsia="ca-ES"/>
              </w:rPr>
              <w:t>,00 € / per comensal</w:t>
            </w:r>
          </w:p>
        </w:tc>
      </w:tr>
      <w:tr w:rsidR="00776E11" w:rsidRPr="002E60DF" w14:paraId="7EB099C2" w14:textId="77777777" w:rsidTr="00040EBC">
        <w:trPr>
          <w:jc w:val="center"/>
        </w:trPr>
        <w:tc>
          <w:tcPr>
            <w:tcW w:w="2126" w:type="dxa"/>
            <w:shd w:val="clear" w:color="auto" w:fill="B6DDE8" w:themeFill="accent5" w:themeFillTint="66"/>
          </w:tcPr>
          <w:p w14:paraId="5F9B4AE9" w14:textId="77777777" w:rsidR="00776E11" w:rsidRPr="00C145E5" w:rsidRDefault="00776E11" w:rsidP="00280636">
            <w:pPr>
              <w:pStyle w:val="Prrafodelista"/>
              <w:numPr>
                <w:ilvl w:val="0"/>
                <w:numId w:val="20"/>
              </w:numPr>
              <w:contextualSpacing/>
              <w:rPr>
                <w:rFonts w:ascii="Arial" w:hAnsi="Arial" w:cs="Arial"/>
                <w:sz w:val="22"/>
                <w:szCs w:val="22"/>
                <w:lang w:val="ca-ES" w:eastAsia="ca-ES"/>
              </w:rPr>
            </w:pPr>
            <w:r w:rsidRPr="00C145E5">
              <w:rPr>
                <w:rFonts w:ascii="Arial" w:hAnsi="Arial" w:cs="Arial"/>
                <w:sz w:val="22"/>
                <w:szCs w:val="22"/>
                <w:lang w:val="ca-ES" w:eastAsia="ca-ES"/>
              </w:rPr>
              <w:t>Aperitius i dinars</w:t>
            </w:r>
          </w:p>
        </w:tc>
        <w:tc>
          <w:tcPr>
            <w:tcW w:w="5103" w:type="dxa"/>
            <w:gridSpan w:val="2"/>
            <w:shd w:val="clear" w:color="auto" w:fill="DBE5F1" w:themeFill="accent1" w:themeFillTint="33"/>
          </w:tcPr>
          <w:p w14:paraId="6395A38F" w14:textId="77777777" w:rsidR="00776E11" w:rsidRPr="00C145E5" w:rsidRDefault="00776E11" w:rsidP="00040EBC">
            <w:pPr>
              <w:pStyle w:val="Prrafodelista"/>
              <w:ind w:left="360"/>
              <w:contextualSpacing/>
              <w:rPr>
                <w:rFonts w:ascii="Arial" w:hAnsi="Arial" w:cs="Arial"/>
                <w:sz w:val="22"/>
                <w:szCs w:val="22"/>
              </w:rPr>
            </w:pPr>
          </w:p>
        </w:tc>
      </w:tr>
      <w:tr w:rsidR="00776E11" w:rsidRPr="002E60DF" w14:paraId="6E6AC83B" w14:textId="77777777" w:rsidTr="00040EBC">
        <w:trPr>
          <w:jc w:val="center"/>
        </w:trPr>
        <w:tc>
          <w:tcPr>
            <w:tcW w:w="2126" w:type="dxa"/>
          </w:tcPr>
          <w:p w14:paraId="5807AE7F" w14:textId="77777777" w:rsidR="00776E11" w:rsidRPr="00C145E5" w:rsidRDefault="00776E11" w:rsidP="00040EBC">
            <w:pPr>
              <w:rPr>
                <w:rFonts w:cs="Arial"/>
                <w:szCs w:val="22"/>
                <w:lang w:val="ca-ES" w:eastAsia="ca-ES"/>
              </w:rPr>
            </w:pPr>
          </w:p>
        </w:tc>
        <w:tc>
          <w:tcPr>
            <w:tcW w:w="2429" w:type="dxa"/>
          </w:tcPr>
          <w:p w14:paraId="39BE2444" w14:textId="77777777" w:rsidR="00776E11" w:rsidRPr="00C145E5" w:rsidRDefault="00776E11" w:rsidP="00040EBC">
            <w:pPr>
              <w:jc w:val="center"/>
              <w:rPr>
                <w:rFonts w:cs="Arial"/>
                <w:szCs w:val="22"/>
                <w:lang w:val="ca-ES" w:eastAsia="ca-ES"/>
              </w:rPr>
            </w:pPr>
            <w:r w:rsidRPr="00C145E5">
              <w:rPr>
                <w:rFonts w:cs="Arial"/>
                <w:szCs w:val="22"/>
                <w:lang w:val="ca-ES" w:eastAsia="ca-ES"/>
              </w:rPr>
              <w:t>Aperitius</w:t>
            </w:r>
          </w:p>
        </w:tc>
        <w:tc>
          <w:tcPr>
            <w:tcW w:w="2674" w:type="dxa"/>
          </w:tcPr>
          <w:p w14:paraId="4E820E48" w14:textId="77777777" w:rsidR="00776E11" w:rsidRPr="00C145E5" w:rsidRDefault="00776E11" w:rsidP="00040EBC">
            <w:pPr>
              <w:jc w:val="center"/>
              <w:rPr>
                <w:rFonts w:cs="Arial"/>
                <w:szCs w:val="22"/>
                <w:lang w:eastAsia="ca-ES"/>
              </w:rPr>
            </w:pPr>
            <w:r>
              <w:rPr>
                <w:rFonts w:cs="Arial"/>
                <w:szCs w:val="22"/>
                <w:lang w:val="ca-ES" w:eastAsia="ca-ES"/>
              </w:rPr>
              <w:t>20</w:t>
            </w:r>
            <w:r w:rsidRPr="00C145E5">
              <w:rPr>
                <w:rFonts w:cs="Arial"/>
                <w:szCs w:val="22"/>
                <w:lang w:val="ca-ES" w:eastAsia="ca-ES"/>
              </w:rPr>
              <w:t>,00 € / per comensal</w:t>
            </w:r>
          </w:p>
        </w:tc>
      </w:tr>
      <w:tr w:rsidR="00776E11" w:rsidRPr="002E60DF" w14:paraId="490B9924" w14:textId="77777777" w:rsidTr="00040EBC">
        <w:trPr>
          <w:jc w:val="center"/>
        </w:trPr>
        <w:tc>
          <w:tcPr>
            <w:tcW w:w="2126" w:type="dxa"/>
          </w:tcPr>
          <w:p w14:paraId="119064BD" w14:textId="77777777" w:rsidR="00776E11" w:rsidRPr="00C145E5" w:rsidRDefault="00776E11" w:rsidP="00040EBC">
            <w:pPr>
              <w:rPr>
                <w:rFonts w:cs="Arial"/>
                <w:szCs w:val="22"/>
                <w:lang w:val="ca-ES" w:eastAsia="ca-ES"/>
              </w:rPr>
            </w:pPr>
          </w:p>
        </w:tc>
        <w:tc>
          <w:tcPr>
            <w:tcW w:w="2429" w:type="dxa"/>
          </w:tcPr>
          <w:p w14:paraId="6B757050" w14:textId="77777777" w:rsidR="00776E11" w:rsidRPr="00C145E5" w:rsidRDefault="00776E11" w:rsidP="00040EBC">
            <w:pPr>
              <w:jc w:val="center"/>
              <w:rPr>
                <w:rFonts w:cs="Arial"/>
                <w:szCs w:val="22"/>
                <w:lang w:val="ca-ES" w:eastAsia="ca-ES"/>
              </w:rPr>
            </w:pPr>
            <w:r w:rsidRPr="00C145E5">
              <w:rPr>
                <w:rFonts w:cs="Arial"/>
                <w:szCs w:val="22"/>
                <w:lang w:val="ca-ES" w:eastAsia="ca-ES"/>
              </w:rPr>
              <w:t>Dinars</w:t>
            </w:r>
          </w:p>
        </w:tc>
        <w:tc>
          <w:tcPr>
            <w:tcW w:w="2674" w:type="dxa"/>
          </w:tcPr>
          <w:p w14:paraId="13629C1C" w14:textId="77777777" w:rsidR="00776E11" w:rsidRPr="00C145E5" w:rsidRDefault="00776E11" w:rsidP="00040EBC">
            <w:pPr>
              <w:jc w:val="center"/>
              <w:rPr>
                <w:rFonts w:cs="Arial"/>
                <w:szCs w:val="22"/>
                <w:lang w:eastAsia="ca-ES"/>
              </w:rPr>
            </w:pPr>
            <w:r>
              <w:rPr>
                <w:rFonts w:cs="Arial"/>
                <w:szCs w:val="22"/>
                <w:lang w:val="ca-ES" w:eastAsia="ca-ES"/>
              </w:rPr>
              <w:t>30</w:t>
            </w:r>
            <w:r w:rsidRPr="00C145E5">
              <w:rPr>
                <w:rFonts w:cs="Arial"/>
                <w:szCs w:val="22"/>
                <w:lang w:val="ca-ES" w:eastAsia="ca-ES"/>
              </w:rPr>
              <w:t>,00 € / per comensal</w:t>
            </w:r>
          </w:p>
        </w:tc>
      </w:tr>
    </w:tbl>
    <w:p w14:paraId="0C7505F9" w14:textId="77777777" w:rsidR="000B7D8D" w:rsidRPr="000B7D8D" w:rsidRDefault="000B7D8D" w:rsidP="000B7D8D">
      <w:pPr>
        <w:contextualSpacing/>
        <w:jc w:val="both"/>
        <w:rPr>
          <w:rFonts w:eastAsia="Calibri" w:cs="Arial"/>
          <w:color w:val="548DD4" w:themeColor="text2" w:themeTint="99"/>
          <w:sz w:val="20"/>
          <w:lang w:eastAsia="en-US"/>
        </w:rPr>
      </w:pPr>
    </w:p>
    <w:p w14:paraId="0072D829" w14:textId="77777777" w:rsidR="000B7D8D" w:rsidRPr="000B7D8D" w:rsidRDefault="000B7D8D" w:rsidP="000B7D8D">
      <w:pPr>
        <w:contextualSpacing/>
        <w:jc w:val="both"/>
        <w:rPr>
          <w:rFonts w:eastAsia="Calibri" w:cs="Arial"/>
          <w:color w:val="548DD4" w:themeColor="text2" w:themeTint="99"/>
          <w:sz w:val="20"/>
          <w:lang w:eastAsia="en-US"/>
        </w:rPr>
      </w:pPr>
    </w:p>
    <w:p w14:paraId="50DB40EF" w14:textId="77777777" w:rsidR="000B7D8D" w:rsidRPr="000B7D8D" w:rsidRDefault="000B7D8D" w:rsidP="000B7D8D">
      <w:pPr>
        <w:contextualSpacing/>
        <w:jc w:val="both"/>
        <w:rPr>
          <w:rFonts w:eastAsia="Calibri" w:cs="Arial"/>
          <w:color w:val="548DD4" w:themeColor="text2" w:themeTint="99"/>
          <w:sz w:val="20"/>
          <w:lang w:eastAsia="en-US"/>
        </w:rPr>
      </w:pPr>
    </w:p>
    <w:p w14:paraId="72181BCD" w14:textId="77777777" w:rsidR="00584D54" w:rsidRPr="00584D54" w:rsidRDefault="00584D54" w:rsidP="00584D54">
      <w:pPr>
        <w:spacing w:line="276" w:lineRule="auto"/>
        <w:jc w:val="both"/>
        <w:rPr>
          <w:rFonts w:cs="Arial"/>
          <w:b/>
          <w:bCs/>
          <w:snapToGrid w:val="0"/>
          <w:szCs w:val="22"/>
        </w:rPr>
      </w:pPr>
      <w:r w:rsidRPr="00584D54">
        <w:rPr>
          <w:rFonts w:cs="Arial"/>
          <w:b/>
          <w:bCs/>
          <w:snapToGrid w:val="0"/>
          <w:szCs w:val="22"/>
        </w:rPr>
        <w:lastRenderedPageBreak/>
        <w:t>Desglossament de costos estimats del pressupost base de licitació</w:t>
      </w:r>
    </w:p>
    <w:p w14:paraId="21EF8953" w14:textId="77777777" w:rsidR="00584D54" w:rsidRPr="00584D54" w:rsidRDefault="00584D54" w:rsidP="00584D54">
      <w:pPr>
        <w:autoSpaceDE w:val="0"/>
        <w:autoSpaceDN w:val="0"/>
        <w:adjustRightInd w:val="0"/>
        <w:spacing w:line="276" w:lineRule="auto"/>
        <w:jc w:val="both"/>
        <w:rPr>
          <w:rFonts w:cs="Arial"/>
          <w:b/>
          <w:bCs/>
          <w:snapToGrid w:val="0"/>
          <w:szCs w:val="22"/>
        </w:rPr>
      </w:pPr>
    </w:p>
    <w:p w14:paraId="7D7406BF" w14:textId="77777777" w:rsidR="00584D54" w:rsidRPr="00584D54" w:rsidRDefault="00584D54" w:rsidP="00280636">
      <w:pPr>
        <w:numPr>
          <w:ilvl w:val="1"/>
          <w:numId w:val="29"/>
        </w:numPr>
        <w:spacing w:line="276" w:lineRule="auto"/>
        <w:contextualSpacing/>
        <w:jc w:val="both"/>
        <w:rPr>
          <w:rFonts w:eastAsia="Times New Roman" w:cs="Arial"/>
          <w:szCs w:val="22"/>
        </w:rPr>
      </w:pPr>
      <w:r w:rsidRPr="00584D54">
        <w:rPr>
          <w:rFonts w:eastAsia="Times New Roman" w:cs="Arial"/>
          <w:b/>
          <w:bCs/>
          <w:szCs w:val="22"/>
        </w:rPr>
        <w:t>El pressupost base de licitació</w:t>
      </w:r>
    </w:p>
    <w:p w14:paraId="6733C62B" w14:textId="77777777" w:rsidR="00584D54" w:rsidRPr="00584D54" w:rsidRDefault="00584D54" w:rsidP="00584D54">
      <w:pPr>
        <w:spacing w:line="276" w:lineRule="auto"/>
        <w:ind w:left="1080"/>
        <w:jc w:val="both"/>
        <w:rPr>
          <w:rFonts w:eastAsia="Times New Roman" w:cs="Arial"/>
          <w:szCs w:val="22"/>
        </w:rPr>
      </w:pPr>
    </w:p>
    <w:p w14:paraId="48465855" w14:textId="77777777" w:rsidR="00584D54" w:rsidRPr="00584D54" w:rsidRDefault="00584D54" w:rsidP="00584D54">
      <w:pPr>
        <w:spacing w:line="276" w:lineRule="auto"/>
        <w:jc w:val="both"/>
        <w:rPr>
          <w:rFonts w:cs="Arial"/>
          <w:szCs w:val="22"/>
        </w:rPr>
      </w:pPr>
      <w:r w:rsidRPr="00584D54">
        <w:rPr>
          <w:rFonts w:cs="Arial"/>
          <w:szCs w:val="22"/>
        </w:rPr>
        <w:t xml:space="preserve">El pressupost base de licitació s’ha determinat </w:t>
      </w:r>
      <w:r w:rsidRPr="00584D54">
        <w:rPr>
          <w:rFonts w:cs="Arial"/>
          <w:snapToGrid w:val="0"/>
          <w:szCs w:val="22"/>
        </w:rPr>
        <w:t xml:space="preserve">per preus unitaris. </w:t>
      </w:r>
    </w:p>
    <w:p w14:paraId="4DB78042" w14:textId="77777777" w:rsidR="00584D54" w:rsidRPr="00584D54" w:rsidRDefault="00584D54" w:rsidP="00584D54">
      <w:pPr>
        <w:autoSpaceDE w:val="0"/>
        <w:autoSpaceDN w:val="0"/>
        <w:adjustRightInd w:val="0"/>
        <w:spacing w:line="276" w:lineRule="auto"/>
        <w:jc w:val="both"/>
        <w:rPr>
          <w:rFonts w:cs="Arial"/>
          <w:b/>
          <w:szCs w:val="22"/>
        </w:rPr>
      </w:pPr>
    </w:p>
    <w:p w14:paraId="13C0337A" w14:textId="77777777" w:rsidR="00584D54" w:rsidRPr="00584D54" w:rsidRDefault="00584D54" w:rsidP="00280636">
      <w:pPr>
        <w:numPr>
          <w:ilvl w:val="1"/>
          <w:numId w:val="29"/>
        </w:numPr>
        <w:autoSpaceDE w:val="0"/>
        <w:autoSpaceDN w:val="0"/>
        <w:adjustRightInd w:val="0"/>
        <w:spacing w:line="276" w:lineRule="auto"/>
        <w:contextualSpacing/>
        <w:jc w:val="both"/>
        <w:rPr>
          <w:rFonts w:eastAsia="Times New Roman" w:cs="Arial"/>
          <w:b/>
          <w:szCs w:val="22"/>
        </w:rPr>
      </w:pPr>
      <w:r w:rsidRPr="00584D54">
        <w:rPr>
          <w:rFonts w:eastAsia="Times New Roman" w:cs="Arial"/>
          <w:b/>
          <w:szCs w:val="22"/>
        </w:rPr>
        <w:t>Càlcul dels preus unitaris</w:t>
      </w:r>
    </w:p>
    <w:p w14:paraId="4F839E72" w14:textId="77777777" w:rsidR="00584D54" w:rsidRPr="00584D54" w:rsidRDefault="00584D54" w:rsidP="00584D54">
      <w:pPr>
        <w:autoSpaceDE w:val="0"/>
        <w:autoSpaceDN w:val="0"/>
        <w:adjustRightInd w:val="0"/>
        <w:spacing w:line="276" w:lineRule="auto"/>
        <w:jc w:val="both"/>
        <w:rPr>
          <w:rFonts w:cs="Arial"/>
          <w:szCs w:val="22"/>
        </w:rPr>
      </w:pPr>
    </w:p>
    <w:p w14:paraId="49CBBEE3" w14:textId="3B4B2F13" w:rsidR="003D2602" w:rsidRDefault="00584D54" w:rsidP="00584D54">
      <w:pPr>
        <w:autoSpaceDE w:val="0"/>
        <w:autoSpaceDN w:val="0"/>
        <w:adjustRightInd w:val="0"/>
        <w:spacing w:line="276" w:lineRule="auto"/>
        <w:jc w:val="both"/>
        <w:rPr>
          <w:rFonts w:cs="Arial"/>
          <w:szCs w:val="22"/>
        </w:rPr>
      </w:pPr>
      <w:r w:rsidRPr="005826F9">
        <w:rPr>
          <w:rFonts w:cs="Arial"/>
          <w:szCs w:val="22"/>
        </w:rPr>
        <w:t xml:space="preserve">El càlcul dels preus unitaris s’ha fet tenint en compte els preus actuals de mercat </w:t>
      </w:r>
      <w:r w:rsidRPr="00FA7760">
        <w:rPr>
          <w:rFonts w:cs="Arial"/>
          <w:szCs w:val="22"/>
        </w:rPr>
        <w:t xml:space="preserve">realitzant una prospectiva a </w:t>
      </w:r>
      <w:r w:rsidR="00973BF2" w:rsidRPr="00C510B3">
        <w:rPr>
          <w:rFonts w:cs="Arial"/>
          <w:szCs w:val="22"/>
        </w:rPr>
        <w:t>Centres Especials de Tre</w:t>
      </w:r>
      <w:r w:rsidR="00973BF2">
        <w:rPr>
          <w:rFonts w:cs="Arial"/>
          <w:szCs w:val="22"/>
        </w:rPr>
        <w:t>ball d’Iniciativa Social</w:t>
      </w:r>
      <w:r w:rsidR="00973BF2" w:rsidRPr="00C510B3">
        <w:rPr>
          <w:rFonts w:cs="Arial"/>
          <w:szCs w:val="22"/>
        </w:rPr>
        <w:t xml:space="preserve"> i Em</w:t>
      </w:r>
      <w:r w:rsidR="00973BF2">
        <w:rPr>
          <w:rFonts w:cs="Arial"/>
          <w:szCs w:val="22"/>
        </w:rPr>
        <w:t xml:space="preserve">preses d’Inserció Social </w:t>
      </w:r>
      <w:r w:rsidRPr="005826F9">
        <w:rPr>
          <w:rFonts w:cs="Arial"/>
          <w:szCs w:val="22"/>
        </w:rPr>
        <w:t>que</w:t>
      </w:r>
      <w:r w:rsidRPr="00584D54">
        <w:rPr>
          <w:rFonts w:cs="Arial"/>
          <w:szCs w:val="22"/>
        </w:rPr>
        <w:t xml:space="preserve"> ofereixen la </w:t>
      </w:r>
      <w:r w:rsidR="00973BF2">
        <w:rPr>
          <w:rFonts w:cs="Arial"/>
          <w:szCs w:val="22"/>
        </w:rPr>
        <w:t>tipologia de servei de càtering</w:t>
      </w:r>
      <w:r w:rsidR="003D2602">
        <w:rPr>
          <w:rFonts w:cs="Arial"/>
          <w:szCs w:val="22"/>
        </w:rPr>
        <w:t xml:space="preserve"> </w:t>
      </w:r>
      <w:r w:rsidRPr="00584D54">
        <w:rPr>
          <w:rFonts w:cs="Arial"/>
          <w:szCs w:val="22"/>
        </w:rPr>
        <w:t>que s’adequa a les necessitats de les recepcions que s’han de dur a terme per als diversos actes institucionals</w:t>
      </w:r>
      <w:r w:rsidR="003D2602">
        <w:rPr>
          <w:rFonts w:cs="Arial"/>
          <w:szCs w:val="22"/>
        </w:rPr>
        <w:t xml:space="preserve"> i pels tipus de càtering més habituals:</w:t>
      </w:r>
    </w:p>
    <w:p w14:paraId="61A89A67" w14:textId="77777777" w:rsidR="00584D54" w:rsidRPr="00584D54" w:rsidRDefault="00584D54" w:rsidP="00584D54">
      <w:pPr>
        <w:autoSpaceDE w:val="0"/>
        <w:autoSpaceDN w:val="0"/>
        <w:adjustRightInd w:val="0"/>
        <w:spacing w:line="276" w:lineRule="auto"/>
        <w:jc w:val="both"/>
        <w:rPr>
          <w:rFonts w:cs="Arial"/>
          <w:szCs w:val="22"/>
        </w:rPr>
      </w:pPr>
    </w:p>
    <w:p w14:paraId="2687EB43" w14:textId="5DC9FEB7" w:rsidR="000C4655" w:rsidRDefault="005826F9" w:rsidP="00584D54">
      <w:pPr>
        <w:autoSpaceDE w:val="0"/>
        <w:autoSpaceDN w:val="0"/>
        <w:adjustRightInd w:val="0"/>
        <w:spacing w:line="276" w:lineRule="auto"/>
        <w:jc w:val="both"/>
        <w:rPr>
          <w:rFonts w:cs="Arial"/>
          <w:szCs w:val="22"/>
          <w:lang w:eastAsia="ca-ES"/>
        </w:rPr>
      </w:pPr>
      <w:r>
        <w:rPr>
          <w:rFonts w:cs="Arial"/>
          <w:szCs w:val="22"/>
          <w:lang w:eastAsia="ca-ES"/>
        </w:rPr>
        <w:t>1</w:t>
      </w:r>
      <w:r w:rsidR="000C4655">
        <w:rPr>
          <w:rFonts w:cs="Arial"/>
          <w:szCs w:val="22"/>
          <w:lang w:eastAsia="ca-ES"/>
        </w:rPr>
        <w:t xml:space="preserve">. </w:t>
      </w:r>
      <w:r w:rsidR="000C4655" w:rsidRPr="00584D54">
        <w:rPr>
          <w:rFonts w:cs="Arial"/>
          <w:szCs w:val="22"/>
          <w:lang w:eastAsia="ca-ES"/>
        </w:rPr>
        <w:t>Esmorzar/pausa cafè per comensal</w:t>
      </w:r>
      <w:r w:rsidR="000C4655">
        <w:rPr>
          <w:rFonts w:cs="Arial"/>
          <w:szCs w:val="22"/>
          <w:lang w:eastAsia="ca-ES"/>
        </w:rPr>
        <w:t xml:space="preserve"> normal: 1</w:t>
      </w:r>
      <w:r>
        <w:rPr>
          <w:rFonts w:cs="Arial"/>
          <w:szCs w:val="22"/>
          <w:lang w:eastAsia="ca-ES"/>
        </w:rPr>
        <w:t>6</w:t>
      </w:r>
      <w:r w:rsidR="000C4655">
        <w:rPr>
          <w:rFonts w:cs="Arial"/>
          <w:szCs w:val="22"/>
          <w:lang w:eastAsia="ca-ES"/>
        </w:rPr>
        <w:t xml:space="preserve">,00 </w:t>
      </w:r>
      <w:r w:rsidR="000C4655" w:rsidRPr="00584D54">
        <w:rPr>
          <w:rFonts w:cs="Arial"/>
          <w:szCs w:val="22"/>
          <w:lang w:eastAsia="ca-ES"/>
        </w:rPr>
        <w:t>euros</w:t>
      </w:r>
      <w:r w:rsidR="000C4655">
        <w:rPr>
          <w:rFonts w:cs="Arial"/>
          <w:szCs w:val="22"/>
          <w:lang w:eastAsia="ca-ES"/>
        </w:rPr>
        <w:t>,</w:t>
      </w:r>
      <w:r w:rsidR="000C4655" w:rsidRPr="00584D54">
        <w:rPr>
          <w:rFonts w:cs="Arial"/>
          <w:szCs w:val="22"/>
          <w:lang w:eastAsia="ca-ES"/>
        </w:rPr>
        <w:t xml:space="preserve"> IVA exclòs</w:t>
      </w:r>
      <w:r w:rsidR="000C4655">
        <w:rPr>
          <w:rFonts w:cs="Arial"/>
          <w:szCs w:val="22"/>
          <w:lang w:eastAsia="ca-ES"/>
        </w:rPr>
        <w:t>.</w:t>
      </w:r>
    </w:p>
    <w:p w14:paraId="30EF621F" w14:textId="3AC69BC5" w:rsidR="00584D54" w:rsidRPr="00584D54" w:rsidRDefault="005826F9" w:rsidP="00584D54">
      <w:pPr>
        <w:autoSpaceDE w:val="0"/>
        <w:autoSpaceDN w:val="0"/>
        <w:adjustRightInd w:val="0"/>
        <w:spacing w:line="276" w:lineRule="auto"/>
        <w:jc w:val="both"/>
        <w:rPr>
          <w:rFonts w:cs="Arial"/>
          <w:szCs w:val="22"/>
          <w:lang w:eastAsia="ca-ES"/>
        </w:rPr>
      </w:pPr>
      <w:r>
        <w:rPr>
          <w:rFonts w:cs="Arial"/>
          <w:szCs w:val="22"/>
          <w:lang w:eastAsia="ca-ES"/>
        </w:rPr>
        <w:t>2</w:t>
      </w:r>
      <w:r w:rsidR="00584D54" w:rsidRPr="00584D54">
        <w:rPr>
          <w:rFonts w:cs="Arial"/>
          <w:szCs w:val="22"/>
          <w:lang w:eastAsia="ca-ES"/>
        </w:rPr>
        <w:t>.</w:t>
      </w:r>
      <w:r w:rsidR="000C4655">
        <w:rPr>
          <w:rFonts w:cs="Arial"/>
          <w:szCs w:val="22"/>
          <w:lang w:eastAsia="ca-ES"/>
        </w:rPr>
        <w:t xml:space="preserve"> Aperitius: 20,</w:t>
      </w:r>
      <w:r w:rsidR="00584D54" w:rsidRPr="00584D54">
        <w:rPr>
          <w:rFonts w:cs="Arial"/>
          <w:szCs w:val="22"/>
          <w:lang w:eastAsia="ca-ES"/>
        </w:rPr>
        <w:t>00 euros</w:t>
      </w:r>
      <w:r w:rsidR="000C4655">
        <w:rPr>
          <w:rFonts w:cs="Arial"/>
          <w:szCs w:val="22"/>
          <w:lang w:eastAsia="ca-ES"/>
        </w:rPr>
        <w:t>,</w:t>
      </w:r>
      <w:r w:rsidR="00584D54" w:rsidRPr="00584D54">
        <w:rPr>
          <w:rFonts w:cs="Arial"/>
          <w:szCs w:val="22"/>
          <w:lang w:eastAsia="ca-ES"/>
        </w:rPr>
        <w:t xml:space="preserve"> IVA exclòs.</w:t>
      </w:r>
    </w:p>
    <w:p w14:paraId="29122ED5" w14:textId="0E2D827B" w:rsidR="000C4655" w:rsidRDefault="00D91E77" w:rsidP="00116B75">
      <w:pPr>
        <w:autoSpaceDE w:val="0"/>
        <w:autoSpaceDN w:val="0"/>
        <w:adjustRightInd w:val="0"/>
        <w:spacing w:line="276" w:lineRule="auto"/>
        <w:jc w:val="both"/>
        <w:rPr>
          <w:rFonts w:cs="Arial"/>
          <w:szCs w:val="22"/>
          <w:lang w:eastAsia="ca-ES"/>
        </w:rPr>
      </w:pPr>
      <w:r>
        <w:rPr>
          <w:rFonts w:cs="Arial"/>
          <w:szCs w:val="22"/>
          <w:lang w:eastAsia="ca-ES"/>
        </w:rPr>
        <w:t>3</w:t>
      </w:r>
      <w:r w:rsidR="00584D54" w:rsidRPr="00584D54">
        <w:rPr>
          <w:rFonts w:cs="Arial"/>
          <w:szCs w:val="22"/>
          <w:lang w:eastAsia="ca-ES"/>
        </w:rPr>
        <w:t>.</w:t>
      </w:r>
      <w:r w:rsidR="000C4655">
        <w:rPr>
          <w:rFonts w:cs="Arial"/>
          <w:szCs w:val="22"/>
          <w:lang w:eastAsia="ca-ES"/>
        </w:rPr>
        <w:t xml:space="preserve"> Dinars: </w:t>
      </w:r>
      <w:r w:rsidR="005826F9">
        <w:rPr>
          <w:rFonts w:cs="Arial"/>
          <w:szCs w:val="22"/>
          <w:lang w:eastAsia="ca-ES"/>
        </w:rPr>
        <w:t>30</w:t>
      </w:r>
      <w:r w:rsidR="000C4655">
        <w:rPr>
          <w:rFonts w:cs="Arial"/>
          <w:szCs w:val="22"/>
          <w:lang w:eastAsia="ca-ES"/>
        </w:rPr>
        <w:t>,</w:t>
      </w:r>
      <w:r w:rsidR="00584D54" w:rsidRPr="00584D54">
        <w:rPr>
          <w:rFonts w:cs="Arial"/>
          <w:szCs w:val="22"/>
          <w:lang w:eastAsia="ca-ES"/>
        </w:rPr>
        <w:t>00 euros</w:t>
      </w:r>
      <w:r w:rsidR="000C4655">
        <w:rPr>
          <w:rFonts w:cs="Arial"/>
          <w:szCs w:val="22"/>
          <w:lang w:eastAsia="ca-ES"/>
        </w:rPr>
        <w:t>,</w:t>
      </w:r>
      <w:r w:rsidR="00584D54" w:rsidRPr="00584D54">
        <w:rPr>
          <w:rFonts w:cs="Arial"/>
          <w:szCs w:val="22"/>
          <w:lang w:eastAsia="ca-ES"/>
        </w:rPr>
        <w:t xml:space="preserve"> IVA exclòs.</w:t>
      </w:r>
    </w:p>
    <w:p w14:paraId="1D3B94E9" w14:textId="77777777" w:rsidR="00584D54" w:rsidRPr="00584D54" w:rsidRDefault="00584D54" w:rsidP="00584D54">
      <w:pPr>
        <w:autoSpaceDE w:val="0"/>
        <w:autoSpaceDN w:val="0"/>
        <w:adjustRightInd w:val="0"/>
        <w:spacing w:line="276" w:lineRule="auto"/>
        <w:jc w:val="both"/>
        <w:rPr>
          <w:rFonts w:cs="Arial"/>
          <w:szCs w:val="22"/>
          <w:lang w:eastAsia="ca-ES"/>
        </w:rPr>
      </w:pPr>
    </w:p>
    <w:p w14:paraId="6A1662D6" w14:textId="3F0A03F7" w:rsidR="00584D54" w:rsidRPr="00776E11" w:rsidRDefault="00584D54" w:rsidP="00584D54">
      <w:pPr>
        <w:autoSpaceDE w:val="0"/>
        <w:autoSpaceDN w:val="0"/>
        <w:adjustRightInd w:val="0"/>
        <w:spacing w:line="276" w:lineRule="auto"/>
        <w:jc w:val="both"/>
        <w:rPr>
          <w:rFonts w:cs="Arial"/>
          <w:szCs w:val="22"/>
          <w:lang w:eastAsia="ca-ES"/>
        </w:rPr>
      </w:pPr>
      <w:r w:rsidRPr="00584D54">
        <w:rPr>
          <w:rFonts w:cs="Arial"/>
          <w:szCs w:val="22"/>
          <w:lang w:eastAsia="ca-ES"/>
        </w:rPr>
        <w:t>Així mateix, el desglossament estimat del</w:t>
      </w:r>
      <w:r w:rsidR="00776E11" w:rsidRPr="00776E11">
        <w:rPr>
          <w:rFonts w:cs="Arial"/>
          <w:szCs w:val="22"/>
          <w:lang w:eastAsia="ca-ES"/>
        </w:rPr>
        <w:t>s</w:t>
      </w:r>
      <w:r w:rsidRPr="00584D54">
        <w:rPr>
          <w:rFonts w:cs="Arial"/>
          <w:szCs w:val="22"/>
          <w:lang w:eastAsia="ca-ES"/>
        </w:rPr>
        <w:t xml:space="preserve"> costos directes i indirectes i altres despeses eventuals del pressupost base de licitació, en termes percentuals i que no vinculen en cap cas la determinació de l’oferta econòmica de cada licitador són els següents:</w:t>
      </w:r>
    </w:p>
    <w:p w14:paraId="54B58DF0" w14:textId="2F92CD76" w:rsidR="00776E11" w:rsidRPr="00776E11" w:rsidRDefault="00776E11" w:rsidP="00584D54">
      <w:pPr>
        <w:autoSpaceDE w:val="0"/>
        <w:autoSpaceDN w:val="0"/>
        <w:adjustRightInd w:val="0"/>
        <w:spacing w:line="276" w:lineRule="auto"/>
        <w:jc w:val="both"/>
        <w:rPr>
          <w:rFonts w:cs="Arial"/>
          <w:szCs w:val="22"/>
          <w:lang w:eastAsia="ca-ES"/>
        </w:rPr>
      </w:pPr>
    </w:p>
    <w:p w14:paraId="16DE844F" w14:textId="77777777" w:rsidR="00584D54" w:rsidRPr="00973BF2" w:rsidRDefault="00584D54" w:rsidP="00584D54">
      <w:pPr>
        <w:autoSpaceDE w:val="0"/>
        <w:autoSpaceDN w:val="0"/>
        <w:adjustRightInd w:val="0"/>
        <w:spacing w:line="276" w:lineRule="auto"/>
        <w:jc w:val="both"/>
        <w:rPr>
          <w:rFonts w:cs="Arial"/>
          <w:bCs/>
          <w:szCs w:val="22"/>
          <w:lang w:eastAsia="ca-ES"/>
        </w:rPr>
      </w:pPr>
      <w:r w:rsidRPr="00973BF2">
        <w:rPr>
          <w:rFonts w:cs="Arial"/>
          <w:bCs/>
          <w:szCs w:val="22"/>
          <w:lang w:eastAsia="ca-ES"/>
        </w:rPr>
        <w:t>Pressupost base de licitació 100 %</w:t>
      </w:r>
    </w:p>
    <w:p w14:paraId="7186964D" w14:textId="77777777" w:rsidR="00584D54" w:rsidRPr="00584D54" w:rsidRDefault="00584D54" w:rsidP="00584D54">
      <w:pPr>
        <w:autoSpaceDE w:val="0"/>
        <w:autoSpaceDN w:val="0"/>
        <w:adjustRightInd w:val="0"/>
        <w:spacing w:line="276" w:lineRule="auto"/>
        <w:jc w:val="both"/>
        <w:rPr>
          <w:rFonts w:cs="Arial"/>
          <w:szCs w:val="22"/>
          <w:lang w:eastAsia="ca-ES"/>
        </w:rPr>
      </w:pPr>
      <w:r w:rsidRPr="00584D54">
        <w:rPr>
          <w:rFonts w:cs="Arial"/>
          <w:szCs w:val="22"/>
          <w:lang w:eastAsia="ca-ES"/>
        </w:rPr>
        <w:t>Costos directes 81 %</w:t>
      </w:r>
    </w:p>
    <w:p w14:paraId="5340EC60" w14:textId="77777777" w:rsidR="00584D54" w:rsidRPr="00584D54" w:rsidRDefault="00584D54" w:rsidP="00584D54">
      <w:pPr>
        <w:autoSpaceDE w:val="0"/>
        <w:autoSpaceDN w:val="0"/>
        <w:adjustRightInd w:val="0"/>
        <w:spacing w:line="276" w:lineRule="auto"/>
        <w:jc w:val="both"/>
        <w:rPr>
          <w:rFonts w:cs="Arial"/>
          <w:szCs w:val="22"/>
          <w:lang w:eastAsia="ca-ES"/>
        </w:rPr>
      </w:pPr>
      <w:r w:rsidRPr="00584D54">
        <w:rPr>
          <w:rFonts w:cs="Arial"/>
          <w:szCs w:val="22"/>
          <w:lang w:eastAsia="ca-ES"/>
        </w:rPr>
        <w:t>Costos indirectes 13 %</w:t>
      </w:r>
    </w:p>
    <w:p w14:paraId="7CB907FF" w14:textId="77777777" w:rsidR="00584D54" w:rsidRPr="00584D54" w:rsidRDefault="00584D54" w:rsidP="00584D54">
      <w:pPr>
        <w:autoSpaceDE w:val="0"/>
        <w:autoSpaceDN w:val="0"/>
        <w:adjustRightInd w:val="0"/>
        <w:spacing w:line="276" w:lineRule="auto"/>
        <w:jc w:val="both"/>
        <w:rPr>
          <w:rFonts w:cs="Arial"/>
          <w:szCs w:val="22"/>
          <w:lang w:eastAsia="ca-ES"/>
        </w:rPr>
      </w:pPr>
      <w:r w:rsidRPr="00584D54">
        <w:rPr>
          <w:rFonts w:cs="Arial"/>
          <w:szCs w:val="22"/>
          <w:lang w:eastAsia="ca-ES"/>
        </w:rPr>
        <w:t>Benefici industrial 6 %</w:t>
      </w:r>
    </w:p>
    <w:p w14:paraId="7BC3B847" w14:textId="77777777" w:rsidR="00584D54" w:rsidRPr="00584D54" w:rsidRDefault="00584D54" w:rsidP="00584D54">
      <w:pPr>
        <w:autoSpaceDE w:val="0"/>
        <w:autoSpaceDN w:val="0"/>
        <w:adjustRightInd w:val="0"/>
        <w:spacing w:line="276" w:lineRule="auto"/>
        <w:jc w:val="both"/>
        <w:rPr>
          <w:rFonts w:cs="Arial"/>
          <w:szCs w:val="22"/>
          <w:lang w:eastAsia="ca-ES"/>
        </w:rPr>
      </w:pPr>
    </w:p>
    <w:p w14:paraId="1E817029" w14:textId="77777777" w:rsidR="00584D54" w:rsidRPr="00584D54" w:rsidRDefault="00584D54" w:rsidP="00584D54">
      <w:pPr>
        <w:autoSpaceDE w:val="0"/>
        <w:autoSpaceDN w:val="0"/>
        <w:adjustRightInd w:val="0"/>
        <w:spacing w:line="276" w:lineRule="auto"/>
        <w:jc w:val="both"/>
        <w:rPr>
          <w:rFonts w:cs="Arial"/>
          <w:szCs w:val="22"/>
          <w:lang w:eastAsia="ca-ES"/>
        </w:rPr>
      </w:pPr>
      <w:r w:rsidRPr="00584D54">
        <w:rPr>
          <w:rFonts w:cs="Arial"/>
          <w:szCs w:val="22"/>
          <w:lang w:eastAsia="ca-ES"/>
        </w:rPr>
        <w:t>D’acord amb la resolució 739/20219 del TACRC, la desagregació dels costos per gènere i categoria professional prescrita per l’article 100.2 LCSP només afecta als contractes de serveis en què els costos del personal que executa el servei, a banda de ser el cost principal, formen part del preu total del contracte.</w:t>
      </w:r>
    </w:p>
    <w:p w14:paraId="66B88BD1" w14:textId="77777777" w:rsidR="00584D54" w:rsidRPr="00584D54" w:rsidRDefault="00584D54" w:rsidP="00584D54">
      <w:pPr>
        <w:autoSpaceDE w:val="0"/>
        <w:autoSpaceDN w:val="0"/>
        <w:adjustRightInd w:val="0"/>
        <w:spacing w:line="276" w:lineRule="auto"/>
        <w:jc w:val="both"/>
        <w:rPr>
          <w:rFonts w:cs="Arial"/>
          <w:szCs w:val="22"/>
          <w:lang w:eastAsia="ca-ES"/>
        </w:rPr>
      </w:pPr>
    </w:p>
    <w:p w14:paraId="50D8B03C" w14:textId="77777777" w:rsidR="00584D54" w:rsidRPr="00584D54" w:rsidRDefault="00584D54" w:rsidP="00584D54">
      <w:pPr>
        <w:autoSpaceDE w:val="0"/>
        <w:autoSpaceDN w:val="0"/>
        <w:adjustRightInd w:val="0"/>
        <w:spacing w:line="276" w:lineRule="auto"/>
        <w:jc w:val="both"/>
        <w:rPr>
          <w:rFonts w:cs="Arial"/>
          <w:szCs w:val="22"/>
          <w:lang w:eastAsia="ca-ES"/>
        </w:rPr>
      </w:pPr>
      <w:r w:rsidRPr="00584D54">
        <w:rPr>
          <w:rFonts w:cs="Arial"/>
          <w:szCs w:val="22"/>
          <w:lang w:eastAsia="ca-ES"/>
        </w:rPr>
        <w:t>En aquest cas, els costos salarials de les persones que executaran el contracte no contribueixen a fixar el preu ni en formen part, i no s’integren en el preu total del contracte.</w:t>
      </w:r>
    </w:p>
    <w:p w14:paraId="23EDC970" w14:textId="77777777" w:rsidR="00584D54" w:rsidRPr="00584D54" w:rsidRDefault="00584D54" w:rsidP="00584D54">
      <w:pPr>
        <w:autoSpaceDE w:val="0"/>
        <w:autoSpaceDN w:val="0"/>
        <w:adjustRightInd w:val="0"/>
        <w:spacing w:line="276" w:lineRule="auto"/>
        <w:jc w:val="both"/>
        <w:rPr>
          <w:rFonts w:cs="Arial"/>
          <w:szCs w:val="22"/>
          <w:lang w:eastAsia="ca-ES"/>
        </w:rPr>
      </w:pPr>
    </w:p>
    <w:p w14:paraId="745586C8" w14:textId="1E2403AC" w:rsidR="00584D54" w:rsidRPr="00584D54" w:rsidRDefault="00584D54" w:rsidP="00584D54">
      <w:pPr>
        <w:autoSpaceDE w:val="0"/>
        <w:autoSpaceDN w:val="0"/>
        <w:adjustRightInd w:val="0"/>
        <w:spacing w:line="276" w:lineRule="auto"/>
        <w:jc w:val="both"/>
        <w:rPr>
          <w:rFonts w:cs="Arial"/>
          <w:szCs w:val="22"/>
          <w:lang w:eastAsia="ca-ES"/>
        </w:rPr>
      </w:pPr>
      <w:r w:rsidRPr="00584D54">
        <w:rPr>
          <w:rFonts w:cs="Arial"/>
          <w:szCs w:val="22"/>
          <w:lang w:eastAsia="ca-ES"/>
        </w:rPr>
        <w:t>En tot cas l’empresa contractista haurà de complir el conveni col·lectiu aplicable, o de conformitat amb els articles 3 i 83 del Reial Decret Legislatiu 2/2015, de 23 d’octubre, pel que s’aprova el Text Refós de la Llei de l’Estatut dels Treballadors.</w:t>
      </w:r>
    </w:p>
    <w:p w14:paraId="1020903C" w14:textId="77777777" w:rsidR="00584D54" w:rsidRPr="00584D54" w:rsidRDefault="00584D54" w:rsidP="00584D54">
      <w:pPr>
        <w:autoSpaceDE w:val="0"/>
        <w:autoSpaceDN w:val="0"/>
        <w:adjustRightInd w:val="0"/>
        <w:spacing w:line="276" w:lineRule="auto"/>
        <w:jc w:val="both"/>
        <w:rPr>
          <w:rFonts w:cs="Arial"/>
          <w:szCs w:val="22"/>
          <w:lang w:eastAsia="ca-ES"/>
        </w:rPr>
      </w:pPr>
    </w:p>
    <w:p w14:paraId="4C49FEBA" w14:textId="77777777" w:rsidR="00584D54" w:rsidRPr="00584D54" w:rsidRDefault="00584D54" w:rsidP="00584D54">
      <w:pPr>
        <w:autoSpaceDE w:val="0"/>
        <w:autoSpaceDN w:val="0"/>
        <w:adjustRightInd w:val="0"/>
        <w:spacing w:line="276" w:lineRule="auto"/>
        <w:jc w:val="both"/>
        <w:rPr>
          <w:rFonts w:cs="Arial"/>
          <w:szCs w:val="22"/>
          <w:lang w:eastAsia="ca-ES"/>
        </w:rPr>
      </w:pPr>
      <w:r w:rsidRPr="00584D54">
        <w:rPr>
          <w:rFonts w:cs="Arial"/>
          <w:szCs w:val="22"/>
          <w:lang w:eastAsia="ca-ES"/>
        </w:rPr>
        <w:t>El Conveni col·lectiu que s’ha pres de referència per al càlcul del pressupost de licitació és el del sector de la indústria d’hostaleria i turisme de Catalunya (codi de conveni núm. 79000275011992). Aquesta indicació no prejutja el conveni laboral que sigui d’aplicació per als licitadors.</w:t>
      </w:r>
    </w:p>
    <w:p w14:paraId="71B44769" w14:textId="77777777" w:rsidR="00973BF2" w:rsidRDefault="00973BF2">
      <w:pPr>
        <w:rPr>
          <w:rFonts w:cs="Arial"/>
          <w:b/>
          <w:bCs/>
          <w:snapToGrid w:val="0"/>
          <w:szCs w:val="22"/>
          <w:u w:val="single"/>
        </w:rPr>
      </w:pPr>
      <w:r>
        <w:rPr>
          <w:rFonts w:cs="Arial"/>
          <w:b/>
          <w:bCs/>
          <w:snapToGrid w:val="0"/>
          <w:szCs w:val="22"/>
          <w:u w:val="single"/>
        </w:rPr>
        <w:br w:type="page"/>
      </w:r>
    </w:p>
    <w:p w14:paraId="40FE04DA" w14:textId="1C39D530" w:rsidR="00AC759D" w:rsidRPr="00271C39" w:rsidRDefault="00F84E4E" w:rsidP="00F84E4E">
      <w:pPr>
        <w:rPr>
          <w:rFonts w:cs="Arial"/>
          <w:b/>
          <w:bCs/>
          <w:snapToGrid w:val="0"/>
          <w:szCs w:val="22"/>
          <w:u w:val="single"/>
        </w:rPr>
      </w:pPr>
      <w:r>
        <w:rPr>
          <w:rFonts w:cs="Arial"/>
          <w:b/>
          <w:bCs/>
          <w:snapToGrid w:val="0"/>
          <w:szCs w:val="22"/>
          <w:u w:val="single"/>
        </w:rPr>
        <w:lastRenderedPageBreak/>
        <w:t>A</w:t>
      </w:r>
      <w:r w:rsidR="00AC759D" w:rsidRPr="00271C39">
        <w:rPr>
          <w:rFonts w:cs="Arial"/>
          <w:b/>
          <w:bCs/>
          <w:snapToGrid w:val="0"/>
          <w:szCs w:val="22"/>
          <w:u w:val="single"/>
        </w:rPr>
        <w:t>NNEX 2</w:t>
      </w:r>
    </w:p>
    <w:p w14:paraId="401EB072" w14:textId="1A67A5AA" w:rsidR="003E640F" w:rsidRDefault="003E640F" w:rsidP="003E640F">
      <w:pPr>
        <w:jc w:val="both"/>
        <w:rPr>
          <w:rFonts w:cs="Arial"/>
          <w:b/>
          <w:bCs/>
          <w:snapToGrid w:val="0"/>
          <w:szCs w:val="22"/>
          <w:u w:val="single"/>
        </w:rPr>
      </w:pPr>
    </w:p>
    <w:p w14:paraId="154B3550" w14:textId="77777777" w:rsidR="00BD12C5" w:rsidRPr="003E640F" w:rsidRDefault="00BD12C5" w:rsidP="003E640F">
      <w:pPr>
        <w:jc w:val="both"/>
        <w:rPr>
          <w:b/>
          <w:bCs/>
          <w:snapToGrid w:val="0"/>
        </w:rPr>
      </w:pPr>
    </w:p>
    <w:p w14:paraId="7463D090" w14:textId="77777777" w:rsidR="003E640F" w:rsidRPr="003E640F" w:rsidRDefault="003E640F" w:rsidP="003E640F">
      <w:pPr>
        <w:jc w:val="both"/>
        <w:rPr>
          <w:rFonts w:cs="Arial"/>
          <w:b/>
          <w:bCs/>
          <w:snapToGrid w:val="0"/>
          <w:szCs w:val="22"/>
        </w:rPr>
      </w:pPr>
      <w:r w:rsidRPr="003E640F">
        <w:rPr>
          <w:rFonts w:cs="Arial"/>
          <w:b/>
          <w:bCs/>
          <w:snapToGrid w:val="0"/>
          <w:szCs w:val="22"/>
        </w:rPr>
        <w:t>Model de declaració responsable conforme es compleixen els requisits per contractar</w:t>
      </w:r>
    </w:p>
    <w:p w14:paraId="34452BA2" w14:textId="77777777" w:rsidR="003E640F" w:rsidRPr="003E640F" w:rsidRDefault="003E640F" w:rsidP="003E640F">
      <w:pPr>
        <w:jc w:val="both"/>
        <w:rPr>
          <w:rFonts w:cs="Arial"/>
          <w:b/>
          <w:bCs/>
          <w:snapToGrid w:val="0"/>
          <w:szCs w:val="22"/>
        </w:rPr>
      </w:pPr>
      <w:r w:rsidRPr="003E640F">
        <w:rPr>
          <w:rFonts w:cs="Arial"/>
          <w:b/>
          <w:bCs/>
          <w:snapToGrid w:val="0"/>
          <w:szCs w:val="22"/>
        </w:rPr>
        <w:t>(Model per a persona jurídica)</w:t>
      </w:r>
    </w:p>
    <w:p w14:paraId="5CA7C17D" w14:textId="77777777" w:rsidR="003E640F" w:rsidRPr="003E640F" w:rsidRDefault="003E640F" w:rsidP="003E640F">
      <w:pPr>
        <w:jc w:val="both"/>
        <w:rPr>
          <w:rFonts w:cs="Arial"/>
          <w:b/>
          <w:bCs/>
          <w:snapToGrid w:val="0"/>
          <w:szCs w:val="22"/>
          <w:u w:val="single"/>
        </w:rPr>
      </w:pPr>
    </w:p>
    <w:p w14:paraId="2AB6B7DF" w14:textId="77777777" w:rsidR="003E640F" w:rsidRPr="003E640F" w:rsidRDefault="003E640F" w:rsidP="003E640F">
      <w:pPr>
        <w:autoSpaceDE w:val="0"/>
        <w:autoSpaceDN w:val="0"/>
        <w:adjustRightInd w:val="0"/>
        <w:rPr>
          <w:rFonts w:eastAsia="Times New Roman" w:cs="Arial"/>
          <w:color w:val="000000"/>
          <w:szCs w:val="22"/>
          <w:lang w:eastAsia="ca-ES"/>
        </w:rPr>
      </w:pPr>
      <w:r w:rsidRPr="003E640F">
        <w:rPr>
          <w:rFonts w:eastAsia="Times New Roman" w:cs="Arial"/>
          <w:color w:val="000000"/>
          <w:szCs w:val="22"/>
          <w:lang w:eastAsia="ca-ES"/>
        </w:rPr>
        <w:t>El/la senyor/a ............................................................., amb DNI/NIF núm......... que actua en nom i representació pròpia / en nom i representació de l’empresa...........................................</w:t>
      </w:r>
    </w:p>
    <w:p w14:paraId="3EB8A939" w14:textId="77777777" w:rsidR="003E640F" w:rsidRPr="003E640F" w:rsidRDefault="003E640F" w:rsidP="003E640F">
      <w:pPr>
        <w:autoSpaceDE w:val="0"/>
        <w:autoSpaceDN w:val="0"/>
        <w:adjustRightInd w:val="0"/>
        <w:rPr>
          <w:rFonts w:eastAsia="Times New Roman" w:cs="Arial"/>
          <w:color w:val="000000"/>
          <w:szCs w:val="22"/>
          <w:lang w:eastAsia="ca-ES"/>
        </w:rPr>
      </w:pPr>
      <w:r w:rsidRPr="003E640F">
        <w:rPr>
          <w:rFonts w:eastAsia="Times New Roman" w:cs="Arial"/>
          <w:color w:val="000000"/>
          <w:szCs w:val="22"/>
          <w:lang w:eastAsia="ca-ES"/>
        </w:rPr>
        <w:t>DECLARA sota la seva responsabilitat, com a licitador del contracte................................ amb número d’expedient ............................,QUE:</w:t>
      </w:r>
    </w:p>
    <w:p w14:paraId="4D40C6EC" w14:textId="77777777" w:rsidR="003E640F" w:rsidRPr="003E640F" w:rsidRDefault="003E640F" w:rsidP="003E640F">
      <w:pPr>
        <w:autoSpaceDE w:val="0"/>
        <w:autoSpaceDN w:val="0"/>
        <w:adjustRightInd w:val="0"/>
        <w:rPr>
          <w:rFonts w:eastAsia="Times New Roman" w:cs="Arial"/>
          <w:color w:val="000000"/>
          <w:szCs w:val="22"/>
          <w:lang w:eastAsia="ca-ES"/>
        </w:rPr>
      </w:pPr>
    </w:p>
    <w:p w14:paraId="491C360F" w14:textId="77777777" w:rsidR="003E640F" w:rsidRPr="003E640F" w:rsidRDefault="003E640F" w:rsidP="00280636">
      <w:pPr>
        <w:numPr>
          <w:ilvl w:val="0"/>
          <w:numId w:val="18"/>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L’empresa està constituïda vàlidament i que de conformitat amb el seu objecte social pot presentar proposició a aquesta licitació. Compleix amb les condicions legalment establertes per contractar amb l’ACCD i, si fos proposada adjudicatària ho acreditarà, prèviament a l’adjudicació, davant l’òrgan de contractació amb la documentació exigida en aquest Plec de clàusules administratives particulars que regeix aquest contracte. </w:t>
      </w:r>
    </w:p>
    <w:p w14:paraId="5A52AD9F" w14:textId="77777777" w:rsidR="003E640F" w:rsidRPr="003E640F" w:rsidRDefault="003E640F" w:rsidP="003E640F">
      <w:pPr>
        <w:autoSpaceDE w:val="0"/>
        <w:autoSpaceDN w:val="0"/>
        <w:adjustRightInd w:val="0"/>
        <w:spacing w:after="13"/>
        <w:ind w:left="284" w:hanging="284"/>
        <w:jc w:val="both"/>
        <w:rPr>
          <w:rFonts w:eastAsia="Times New Roman" w:cs="Arial"/>
          <w:color w:val="000000"/>
          <w:szCs w:val="22"/>
          <w:lang w:eastAsia="ca-ES"/>
        </w:rPr>
      </w:pPr>
    </w:p>
    <w:p w14:paraId="30DB943D" w14:textId="77777777" w:rsidR="003E640F" w:rsidRPr="003E640F" w:rsidRDefault="003E640F" w:rsidP="00280636">
      <w:pPr>
        <w:numPr>
          <w:ilvl w:val="0"/>
          <w:numId w:val="18"/>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bCs/>
          <w:snapToGrid w:val="0"/>
          <w:color w:val="000000"/>
          <w:szCs w:val="22"/>
          <w:lang w:eastAsia="ca-ES"/>
        </w:rPr>
        <w:t>La persona que compareix i signa la proposició té poder bastant per representar l’empresa, que aquest poder s’ha atorgat davant de fedatari públic, ha estat inscrit en el registre mercantil o registre oficial corresponent i que aquest poder es troba vigent i no ha estat revocat.</w:t>
      </w:r>
    </w:p>
    <w:p w14:paraId="72D2BC14"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198635E4" w14:textId="1819C1D9" w:rsidR="003E640F" w:rsidRPr="003E640F" w:rsidRDefault="003E640F" w:rsidP="003E640F">
      <w:pPr>
        <w:autoSpaceDE w:val="0"/>
        <w:autoSpaceDN w:val="0"/>
        <w:adjustRightInd w:val="0"/>
        <w:spacing w:after="13"/>
        <w:jc w:val="both"/>
        <w:rPr>
          <w:rFonts w:eastAsia="Times New Roman" w:cs="Arial"/>
          <w:color w:val="000000"/>
          <w:szCs w:val="22"/>
          <w:lang w:eastAsia="ca-ES"/>
        </w:rPr>
      </w:pPr>
      <w:r w:rsidRPr="003E640F">
        <w:rPr>
          <w:rFonts w:eastAsia="Times New Roman" w:cs="Arial"/>
          <w:color w:val="000000"/>
          <w:szCs w:val="22"/>
          <w:lang w:eastAsia="ca-ES"/>
        </w:rPr>
        <w:t xml:space="preserve">c) L’empresa licitadora compleix tots els requisits i obligacions exigits per la normativa vigent </w:t>
      </w:r>
      <w:r w:rsidR="00B71526">
        <w:rPr>
          <w:rFonts w:eastAsia="Times New Roman" w:cs="Arial"/>
          <w:color w:val="000000"/>
          <w:szCs w:val="22"/>
          <w:lang w:eastAsia="ca-ES"/>
        </w:rPr>
        <w:t xml:space="preserve"> </w:t>
      </w:r>
      <w:r w:rsidRPr="003E640F">
        <w:rPr>
          <w:rFonts w:eastAsia="Times New Roman" w:cs="Arial"/>
          <w:color w:val="000000"/>
          <w:szCs w:val="22"/>
          <w:lang w:eastAsia="ca-ES"/>
        </w:rPr>
        <w:t xml:space="preserve">per a la seva obertura, instal·lació i funcionament legal. </w:t>
      </w:r>
    </w:p>
    <w:p w14:paraId="4CCE3196" w14:textId="77777777" w:rsidR="003E640F" w:rsidRPr="003E640F" w:rsidRDefault="003E640F" w:rsidP="003E640F">
      <w:pPr>
        <w:tabs>
          <w:tab w:val="num" w:pos="284"/>
        </w:tabs>
        <w:ind w:left="284" w:hanging="284"/>
        <w:contextualSpacing/>
        <w:jc w:val="both"/>
        <w:rPr>
          <w:rFonts w:cs="Arial"/>
          <w:bCs/>
          <w:snapToGrid w:val="0"/>
          <w:szCs w:val="22"/>
        </w:rPr>
      </w:pPr>
    </w:p>
    <w:p w14:paraId="1D512574" w14:textId="77777777" w:rsidR="003E640F" w:rsidRPr="003E640F" w:rsidRDefault="003E640F" w:rsidP="00280636">
      <w:pPr>
        <w:numPr>
          <w:ilvl w:val="0"/>
          <w:numId w:val="18"/>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Està facultat per a contractar amb l'ACCD, ja que, tenint capacitat d’obrar, no està inhabilitada, no es troba compresa en cap de les circumstàncies de prohibició per contractar amb les Administracions Públiques ni està incursa en motiu d’exclusió. </w:t>
      </w:r>
    </w:p>
    <w:p w14:paraId="4D16A470" w14:textId="77777777" w:rsidR="003E640F" w:rsidRPr="003E640F" w:rsidRDefault="003E640F" w:rsidP="003E640F">
      <w:pPr>
        <w:autoSpaceDE w:val="0"/>
        <w:autoSpaceDN w:val="0"/>
        <w:adjustRightInd w:val="0"/>
        <w:spacing w:after="13"/>
        <w:ind w:left="284" w:hanging="284"/>
        <w:jc w:val="both"/>
        <w:rPr>
          <w:rFonts w:eastAsia="Times New Roman" w:cs="Arial"/>
          <w:color w:val="000000"/>
          <w:szCs w:val="22"/>
          <w:lang w:eastAsia="ca-ES"/>
        </w:rPr>
      </w:pPr>
    </w:p>
    <w:p w14:paraId="78AF3998" w14:textId="77777777" w:rsidR="003E640F" w:rsidRPr="003E640F" w:rsidRDefault="003E640F" w:rsidP="00280636">
      <w:pPr>
        <w:numPr>
          <w:ilvl w:val="0"/>
          <w:numId w:val="18"/>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Està al corrent en el compliment de les seves obligacions tributàries i amb la Seguretat Social de conformitat amb el que estableixen els articles 13 i 14 del Reglament general de la Llei de contractes de les Administracions Públiques, aprovat pel Reial decret 1098/2001, de 12 d’octubre. </w:t>
      </w:r>
    </w:p>
    <w:p w14:paraId="75418569" w14:textId="77777777" w:rsidR="003E640F" w:rsidRPr="003E640F" w:rsidRDefault="003E640F" w:rsidP="003E640F">
      <w:pPr>
        <w:autoSpaceDE w:val="0"/>
        <w:autoSpaceDN w:val="0"/>
        <w:adjustRightInd w:val="0"/>
        <w:spacing w:after="13"/>
        <w:ind w:left="284" w:hanging="284"/>
        <w:jc w:val="both"/>
        <w:rPr>
          <w:rFonts w:eastAsia="Times New Roman" w:cs="Arial"/>
          <w:color w:val="000000"/>
          <w:szCs w:val="22"/>
          <w:lang w:eastAsia="ca-ES"/>
        </w:rPr>
      </w:pPr>
    </w:p>
    <w:p w14:paraId="6DA7FD76" w14:textId="77777777" w:rsidR="003E640F" w:rsidRPr="003E640F" w:rsidRDefault="003E640F" w:rsidP="00280636">
      <w:pPr>
        <w:numPr>
          <w:ilvl w:val="0"/>
          <w:numId w:val="18"/>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Els membres dels seus òrgans de govern o administració no es troben en cap de les circumstàncies a les que fa referència la Llei 12/1995, d’11 de maig, d’incompatibilitats dels membres del Govern de la Nació i dels alts càrrecs de l’Administració de la Generalitat de l’Estat, així com la Llei 21/1987, de 26 de novembre, d’incompatibilitats del personal al servei de l'Administració de la Generalitat, i la Llei 13/2005, de 27 de desembre, del règim d’incompatibilitats dels alts càrrecs al servei de la Generalitat. </w:t>
      </w:r>
    </w:p>
    <w:p w14:paraId="60B37C7F" w14:textId="77777777" w:rsidR="003E640F" w:rsidRPr="003E640F" w:rsidRDefault="003E640F" w:rsidP="003E640F">
      <w:pPr>
        <w:autoSpaceDE w:val="0"/>
        <w:autoSpaceDN w:val="0"/>
        <w:adjustRightInd w:val="0"/>
        <w:spacing w:after="13"/>
        <w:ind w:left="284" w:hanging="284"/>
        <w:jc w:val="both"/>
        <w:rPr>
          <w:rFonts w:eastAsia="Times New Roman" w:cs="Arial"/>
          <w:color w:val="000000"/>
          <w:szCs w:val="22"/>
          <w:lang w:eastAsia="ca-ES"/>
        </w:rPr>
      </w:pPr>
    </w:p>
    <w:p w14:paraId="60BBEBE0" w14:textId="77777777" w:rsidR="003E640F" w:rsidRPr="003E640F" w:rsidRDefault="003E640F" w:rsidP="00280636">
      <w:pPr>
        <w:numPr>
          <w:ilvl w:val="0"/>
          <w:numId w:val="18"/>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Compleix la normativa sobre integració de persones treballadores amb discapacitat atès que </w:t>
      </w:r>
      <w:r w:rsidRPr="003E640F">
        <w:rPr>
          <w:rFonts w:eastAsia="Times New Roman" w:cs="Arial"/>
          <w:i/>
          <w:color w:val="000000"/>
          <w:szCs w:val="22"/>
          <w:lang w:eastAsia="ca-ES"/>
        </w:rPr>
        <w:t>(marcar opció que correspongui)</w:t>
      </w:r>
      <w:r w:rsidRPr="003E640F">
        <w:rPr>
          <w:rFonts w:eastAsia="Times New Roman" w:cs="Arial"/>
          <w:color w:val="000000"/>
          <w:szCs w:val="22"/>
          <w:lang w:eastAsia="ca-ES"/>
        </w:rPr>
        <w:t>:</w:t>
      </w:r>
    </w:p>
    <w:p w14:paraId="2454E51E"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67E66339" w14:textId="77777777" w:rsidR="003E640F" w:rsidRPr="003E640F" w:rsidRDefault="003E640F" w:rsidP="00280636">
      <w:pPr>
        <w:numPr>
          <w:ilvl w:val="1"/>
          <w:numId w:val="17"/>
        </w:numPr>
        <w:autoSpaceDE w:val="0"/>
        <w:autoSpaceDN w:val="0"/>
        <w:adjustRightInd w:val="0"/>
        <w:spacing w:after="13"/>
        <w:ind w:left="709"/>
        <w:jc w:val="both"/>
        <w:rPr>
          <w:rFonts w:eastAsia="Times New Roman" w:cs="Arial"/>
          <w:color w:val="000000"/>
          <w:szCs w:val="22"/>
          <w:lang w:eastAsia="ca-ES"/>
        </w:rPr>
      </w:pPr>
      <w:r w:rsidRPr="003E640F">
        <w:rPr>
          <w:rFonts w:eastAsia="Times New Roman" w:cs="Arial"/>
          <w:color w:val="000000"/>
          <w:szCs w:val="22"/>
          <w:lang w:eastAsia="ca-ES"/>
        </w:rPr>
        <w:t xml:space="preserve">Que la plantilla, estant-hi obligada, està integrada per un nombre de persones treballadores amb discapacitat no inferior al 2%, o que s’ha adoptat alguna de les mesures alternatives previstes en l’article 2 del Reial decret 364/2005, de 8 d’abril. </w:t>
      </w:r>
    </w:p>
    <w:p w14:paraId="0C796BCF" w14:textId="77777777" w:rsidR="003E640F" w:rsidRPr="003E640F" w:rsidRDefault="003E640F" w:rsidP="00280636">
      <w:pPr>
        <w:numPr>
          <w:ilvl w:val="1"/>
          <w:numId w:val="17"/>
        </w:numPr>
        <w:autoSpaceDE w:val="0"/>
        <w:autoSpaceDN w:val="0"/>
        <w:adjustRightInd w:val="0"/>
        <w:spacing w:after="13"/>
        <w:ind w:left="709"/>
        <w:jc w:val="both"/>
        <w:rPr>
          <w:rFonts w:eastAsia="Times New Roman" w:cs="Arial"/>
          <w:color w:val="000000"/>
          <w:szCs w:val="22"/>
          <w:lang w:eastAsia="ca-ES"/>
        </w:rPr>
      </w:pPr>
      <w:r w:rsidRPr="003E640F">
        <w:rPr>
          <w:rFonts w:eastAsia="Times New Roman" w:cs="Arial"/>
          <w:color w:val="000000"/>
          <w:szCs w:val="22"/>
          <w:lang w:eastAsia="ca-ES"/>
        </w:rPr>
        <w:t>Que la plantilla de l’empresa és inferior a 50 treballadors.</w:t>
      </w:r>
    </w:p>
    <w:p w14:paraId="29299F78" w14:textId="77777777" w:rsidR="003E640F" w:rsidRPr="003E640F" w:rsidRDefault="003E640F" w:rsidP="003E640F">
      <w:pPr>
        <w:autoSpaceDE w:val="0"/>
        <w:autoSpaceDN w:val="0"/>
        <w:adjustRightInd w:val="0"/>
        <w:spacing w:after="13"/>
        <w:jc w:val="both"/>
        <w:rPr>
          <w:rFonts w:eastAsia="Times New Roman" w:cs="Arial"/>
          <w:color w:val="000000"/>
          <w:szCs w:val="22"/>
          <w:lang w:eastAsia="ca-ES"/>
        </w:rPr>
      </w:pPr>
    </w:p>
    <w:p w14:paraId="3CD78C12" w14:textId="77777777" w:rsidR="003E640F" w:rsidRPr="003E640F" w:rsidRDefault="003E640F" w:rsidP="00280636">
      <w:pPr>
        <w:numPr>
          <w:ilvl w:val="0"/>
          <w:numId w:val="18"/>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Compleix la normativa sobre pla d’igualtat d’oportunitats entre les dones i els homes atès que </w:t>
      </w:r>
      <w:r w:rsidRPr="003E640F">
        <w:rPr>
          <w:rFonts w:eastAsia="Times New Roman" w:cs="Arial"/>
          <w:i/>
          <w:color w:val="000000"/>
          <w:szCs w:val="22"/>
          <w:lang w:eastAsia="ca-ES"/>
        </w:rPr>
        <w:t>(marcar opció que correspongui):</w:t>
      </w:r>
    </w:p>
    <w:p w14:paraId="34256156"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1913EF12" w14:textId="77777777" w:rsidR="003E640F" w:rsidRPr="003E640F" w:rsidRDefault="003E640F" w:rsidP="00280636">
      <w:pPr>
        <w:numPr>
          <w:ilvl w:val="1"/>
          <w:numId w:val="17"/>
        </w:numPr>
        <w:autoSpaceDE w:val="0"/>
        <w:autoSpaceDN w:val="0"/>
        <w:adjustRightInd w:val="0"/>
        <w:spacing w:after="13"/>
        <w:ind w:left="709"/>
        <w:jc w:val="both"/>
        <w:rPr>
          <w:rFonts w:eastAsia="Times New Roman" w:cs="Arial"/>
          <w:color w:val="000000"/>
          <w:szCs w:val="22"/>
          <w:lang w:eastAsia="ca-ES"/>
        </w:rPr>
      </w:pPr>
      <w:r w:rsidRPr="003E640F">
        <w:rPr>
          <w:rFonts w:eastAsia="Times New Roman" w:cs="Arial"/>
          <w:color w:val="000000"/>
          <w:szCs w:val="22"/>
          <w:lang w:eastAsia="ca-ES"/>
        </w:rPr>
        <w:lastRenderedPageBreak/>
        <w:t xml:space="preserve">Que l’empresa disposa d’un pla d’igualtat entre les dones i els homes </w:t>
      </w:r>
    </w:p>
    <w:p w14:paraId="2CC73C50" w14:textId="77777777" w:rsidR="003E640F" w:rsidRPr="003E640F" w:rsidRDefault="003E640F" w:rsidP="00280636">
      <w:pPr>
        <w:numPr>
          <w:ilvl w:val="1"/>
          <w:numId w:val="17"/>
        </w:numPr>
        <w:autoSpaceDE w:val="0"/>
        <w:autoSpaceDN w:val="0"/>
        <w:adjustRightInd w:val="0"/>
        <w:spacing w:after="13"/>
        <w:ind w:left="709"/>
        <w:jc w:val="both"/>
        <w:rPr>
          <w:rFonts w:eastAsia="Times New Roman" w:cs="Arial"/>
          <w:color w:val="000000"/>
          <w:szCs w:val="22"/>
          <w:lang w:eastAsia="ca-ES"/>
        </w:rPr>
      </w:pPr>
      <w:r w:rsidRPr="003E640F">
        <w:rPr>
          <w:rFonts w:eastAsia="Times New Roman" w:cs="Arial"/>
          <w:color w:val="000000"/>
          <w:szCs w:val="22"/>
          <w:lang w:eastAsia="ca-ES"/>
        </w:rPr>
        <w:t>Que l’empresa no té aquesta obligació legal per tenir una plantilla inferior a 250 treballadors.</w:t>
      </w:r>
    </w:p>
    <w:p w14:paraId="72619A6F"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256E7835" w14:textId="77777777" w:rsidR="003E640F" w:rsidRPr="003E640F" w:rsidRDefault="003E640F" w:rsidP="00280636">
      <w:pPr>
        <w:numPr>
          <w:ilvl w:val="0"/>
          <w:numId w:val="18"/>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En relació amb la pertinença a grup empresarial </w:t>
      </w:r>
      <w:r w:rsidRPr="003E640F">
        <w:rPr>
          <w:rFonts w:eastAsia="Times New Roman" w:cs="Arial"/>
          <w:i/>
          <w:color w:val="000000"/>
          <w:szCs w:val="22"/>
          <w:lang w:eastAsia="ca-ES"/>
        </w:rPr>
        <w:t>(marcar opció que correspongui)</w:t>
      </w:r>
      <w:r w:rsidRPr="003E640F">
        <w:rPr>
          <w:rFonts w:eastAsia="Times New Roman" w:cs="Arial"/>
          <w:color w:val="000000"/>
          <w:szCs w:val="22"/>
          <w:lang w:eastAsia="ca-ES"/>
        </w:rPr>
        <w:t>:</w:t>
      </w:r>
    </w:p>
    <w:p w14:paraId="1A0641AD"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7D125B11" w14:textId="77777777" w:rsidR="003E640F" w:rsidRPr="003E640F" w:rsidRDefault="003E640F" w:rsidP="00280636">
      <w:pPr>
        <w:numPr>
          <w:ilvl w:val="1"/>
          <w:numId w:val="17"/>
        </w:numPr>
        <w:autoSpaceDE w:val="0"/>
        <w:autoSpaceDN w:val="0"/>
        <w:adjustRightInd w:val="0"/>
        <w:spacing w:after="13"/>
        <w:ind w:left="709"/>
        <w:jc w:val="both"/>
        <w:rPr>
          <w:rFonts w:eastAsia="Times New Roman" w:cs="Arial"/>
          <w:color w:val="000000"/>
          <w:szCs w:val="22"/>
          <w:lang w:eastAsia="ca-ES"/>
        </w:rPr>
      </w:pPr>
      <w:r w:rsidRPr="003E640F">
        <w:rPr>
          <w:rFonts w:eastAsia="Times New Roman" w:cs="Arial"/>
          <w:color w:val="000000"/>
          <w:szCs w:val="22"/>
          <w:lang w:eastAsia="ca-ES"/>
        </w:rPr>
        <w:t>L’empresa no conforma grup empresarial</w:t>
      </w:r>
    </w:p>
    <w:p w14:paraId="443C977B" w14:textId="77777777" w:rsidR="003E640F" w:rsidRPr="003E640F" w:rsidRDefault="003E640F" w:rsidP="00280636">
      <w:pPr>
        <w:numPr>
          <w:ilvl w:val="1"/>
          <w:numId w:val="17"/>
        </w:numPr>
        <w:autoSpaceDE w:val="0"/>
        <w:autoSpaceDN w:val="0"/>
        <w:adjustRightInd w:val="0"/>
        <w:spacing w:after="13"/>
        <w:ind w:left="709"/>
        <w:jc w:val="both"/>
        <w:rPr>
          <w:rFonts w:eastAsia="Times New Roman" w:cs="Arial"/>
          <w:color w:val="000000"/>
          <w:szCs w:val="22"/>
          <w:lang w:eastAsia="ca-ES"/>
        </w:rPr>
      </w:pPr>
      <w:r w:rsidRPr="003E640F">
        <w:rPr>
          <w:rFonts w:eastAsia="Times New Roman" w:cs="Arial"/>
          <w:color w:val="000000"/>
          <w:szCs w:val="22"/>
          <w:lang w:eastAsia="ca-ES"/>
        </w:rPr>
        <w:t>L’empresa forma part del grup empresarial ........................................., que està format per les empreses següents:</w:t>
      </w:r>
    </w:p>
    <w:p w14:paraId="638C30B5" w14:textId="77777777" w:rsidR="003E640F" w:rsidRPr="003E640F" w:rsidRDefault="003E640F" w:rsidP="00280636">
      <w:pPr>
        <w:numPr>
          <w:ilvl w:val="2"/>
          <w:numId w:val="17"/>
        </w:numPr>
        <w:autoSpaceDE w:val="0"/>
        <w:autoSpaceDN w:val="0"/>
        <w:adjustRightInd w:val="0"/>
        <w:spacing w:after="13"/>
        <w:jc w:val="both"/>
        <w:rPr>
          <w:rFonts w:eastAsia="Times New Roman" w:cs="Arial"/>
          <w:color w:val="000000"/>
          <w:szCs w:val="22"/>
          <w:lang w:eastAsia="ca-ES"/>
        </w:rPr>
      </w:pPr>
      <w:r w:rsidRPr="003E640F">
        <w:rPr>
          <w:rFonts w:eastAsia="Times New Roman" w:cs="Arial"/>
          <w:color w:val="000000"/>
          <w:szCs w:val="22"/>
          <w:lang w:eastAsia="ca-ES"/>
        </w:rPr>
        <w:t>.........................</w:t>
      </w:r>
    </w:p>
    <w:p w14:paraId="14358698" w14:textId="77777777" w:rsidR="003E640F" w:rsidRPr="003E640F" w:rsidRDefault="003E640F" w:rsidP="00280636">
      <w:pPr>
        <w:numPr>
          <w:ilvl w:val="2"/>
          <w:numId w:val="17"/>
        </w:numPr>
        <w:autoSpaceDE w:val="0"/>
        <w:autoSpaceDN w:val="0"/>
        <w:adjustRightInd w:val="0"/>
        <w:spacing w:after="13"/>
        <w:jc w:val="both"/>
        <w:rPr>
          <w:rFonts w:eastAsia="Times New Roman" w:cs="Arial"/>
          <w:color w:val="000000"/>
          <w:szCs w:val="22"/>
          <w:lang w:eastAsia="ca-ES"/>
        </w:rPr>
      </w:pPr>
      <w:r w:rsidRPr="003E640F">
        <w:rPr>
          <w:rFonts w:eastAsia="Times New Roman" w:cs="Arial"/>
          <w:color w:val="000000"/>
          <w:szCs w:val="22"/>
          <w:lang w:eastAsia="ca-ES"/>
        </w:rPr>
        <w:t>.........................</w:t>
      </w:r>
    </w:p>
    <w:p w14:paraId="64792BD7" w14:textId="77777777" w:rsidR="003E640F" w:rsidRPr="003E640F" w:rsidRDefault="003E640F" w:rsidP="00280636">
      <w:pPr>
        <w:numPr>
          <w:ilvl w:val="2"/>
          <w:numId w:val="17"/>
        </w:numPr>
        <w:autoSpaceDE w:val="0"/>
        <w:autoSpaceDN w:val="0"/>
        <w:adjustRightInd w:val="0"/>
        <w:spacing w:after="13"/>
        <w:jc w:val="both"/>
        <w:rPr>
          <w:rFonts w:eastAsia="Times New Roman" w:cs="Arial"/>
          <w:color w:val="000000"/>
          <w:szCs w:val="22"/>
          <w:lang w:eastAsia="ca-ES"/>
        </w:rPr>
      </w:pPr>
      <w:r w:rsidRPr="003E640F">
        <w:rPr>
          <w:rFonts w:eastAsia="Times New Roman" w:cs="Arial"/>
          <w:color w:val="000000"/>
          <w:szCs w:val="22"/>
          <w:lang w:eastAsia="ca-ES"/>
        </w:rPr>
        <w:t>.........................</w:t>
      </w:r>
    </w:p>
    <w:p w14:paraId="1793C0E8"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1A5C4A0B" w14:textId="77777777" w:rsidR="003E640F" w:rsidRPr="003E640F" w:rsidRDefault="003E640F" w:rsidP="00280636">
      <w:pPr>
        <w:numPr>
          <w:ilvl w:val="0"/>
          <w:numId w:val="18"/>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En cas de ser el licitador una empresa estrangera, se sotmetrà als jutjats i tribunals espanyols de qualsevol ordre per a totes les incidències que puguin sorgir del contracte, amb renúncia expressa del fur propi.</w:t>
      </w:r>
    </w:p>
    <w:p w14:paraId="61913F97"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1C417B85" w14:textId="77777777" w:rsidR="003E640F" w:rsidRPr="003E640F" w:rsidRDefault="003E640F" w:rsidP="00280636">
      <w:pPr>
        <w:numPr>
          <w:ilvl w:val="0"/>
          <w:numId w:val="18"/>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La informació i documents aportats en el/s sobre/s són de contingut absolutament cert.</w:t>
      </w:r>
    </w:p>
    <w:p w14:paraId="172C53DE" w14:textId="77777777" w:rsidR="003E640F" w:rsidRPr="003E640F" w:rsidRDefault="003E640F" w:rsidP="003E640F">
      <w:pPr>
        <w:ind w:left="708"/>
        <w:rPr>
          <w:rFonts w:ascii="Times New Roman" w:eastAsia="Times New Roman" w:hAnsi="Times New Roman"/>
          <w:szCs w:val="22"/>
        </w:rPr>
      </w:pPr>
    </w:p>
    <w:p w14:paraId="1A9A281E" w14:textId="77777777" w:rsidR="003E640F" w:rsidRPr="003E640F" w:rsidRDefault="003E640F" w:rsidP="00280636">
      <w:pPr>
        <w:numPr>
          <w:ilvl w:val="0"/>
          <w:numId w:val="18"/>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 Autoritza a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2701D0C8" w14:textId="77777777" w:rsidR="003E640F" w:rsidRPr="003E640F" w:rsidRDefault="003E640F" w:rsidP="003E640F">
      <w:pPr>
        <w:autoSpaceDE w:val="0"/>
        <w:autoSpaceDN w:val="0"/>
        <w:adjustRightInd w:val="0"/>
        <w:spacing w:after="13"/>
        <w:jc w:val="both"/>
        <w:rPr>
          <w:rFonts w:eastAsia="Times New Roman" w:cs="Arial"/>
          <w:color w:val="000000"/>
          <w:szCs w:val="22"/>
          <w:lang w:eastAsia="ca-ES"/>
        </w:rPr>
      </w:pPr>
    </w:p>
    <w:p w14:paraId="0BB33FE2" w14:textId="77777777" w:rsidR="003E640F" w:rsidRPr="003E640F" w:rsidRDefault="003E640F" w:rsidP="00280636">
      <w:pPr>
        <w:numPr>
          <w:ilvl w:val="0"/>
          <w:numId w:val="18"/>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A efecte que les comunicacions i notificacions en el procés de licitació i, si s’escau, en els posteriors tràmits d’adjudicació i formalització del </w:t>
      </w:r>
      <w:r w:rsidRPr="003E640F">
        <w:rPr>
          <w:rFonts w:eastAsia="Times New Roman" w:cs="Arial"/>
          <w:szCs w:val="22"/>
          <w:lang w:eastAsia="ca-ES"/>
        </w:rPr>
        <w:t xml:space="preserve">contracte s’han de realitzar de forma </w:t>
      </w:r>
      <w:r w:rsidRPr="003E640F">
        <w:rPr>
          <w:rFonts w:eastAsia="Times New Roman" w:cs="Arial"/>
          <w:color w:val="000000"/>
          <w:szCs w:val="22"/>
          <w:lang w:eastAsia="ca-ES"/>
        </w:rPr>
        <w:t>electrònica mitjançant la Plataforma de Serveis de Contractació Pública de la Generalitat (e-</w:t>
      </w:r>
      <w:proofErr w:type="spellStart"/>
      <w:r w:rsidRPr="003E640F">
        <w:rPr>
          <w:rFonts w:eastAsia="Times New Roman" w:cs="Arial"/>
          <w:color w:val="000000"/>
          <w:szCs w:val="22"/>
          <w:lang w:eastAsia="ca-ES"/>
        </w:rPr>
        <w:t>Notum</w:t>
      </w:r>
      <w:proofErr w:type="spellEnd"/>
      <w:r w:rsidRPr="003E640F">
        <w:rPr>
          <w:rFonts w:eastAsia="Times New Roman" w:cs="Arial"/>
          <w:color w:val="000000"/>
          <w:szCs w:val="22"/>
          <w:lang w:eastAsia="ca-ES"/>
        </w:rPr>
        <w:t>), es designen les persones següents com a persones autoritzades per poder consultar les comunicacions i notificacions que es generin electrònicament</w:t>
      </w:r>
      <w:r w:rsidRPr="003E640F">
        <w:rPr>
          <w:rFonts w:eastAsia="Times New Roman" w:cs="Arial"/>
          <w:color w:val="000000"/>
          <w:szCs w:val="22"/>
          <w:vertAlign w:val="superscript"/>
          <w:lang w:eastAsia="ca-ES"/>
        </w:rPr>
        <w:footnoteReference w:id="1"/>
      </w:r>
      <w:r w:rsidRPr="003E640F">
        <w:rPr>
          <w:rFonts w:eastAsia="Times New Roman" w:cs="Arial"/>
          <w:color w:val="000000"/>
          <w:szCs w:val="22"/>
          <w:lang w:eastAsia="ca-ES"/>
        </w:rPr>
        <w:t>:</w:t>
      </w:r>
    </w:p>
    <w:p w14:paraId="76A66F8E"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tbl>
      <w:tblPr>
        <w:tblStyle w:val="Taulaambquadrcula1"/>
        <w:tblW w:w="8846" w:type="dxa"/>
        <w:tblInd w:w="284" w:type="dxa"/>
        <w:tblLook w:val="04A0" w:firstRow="1" w:lastRow="0" w:firstColumn="1" w:lastColumn="0" w:noHBand="0" w:noVBand="1"/>
      </w:tblPr>
      <w:tblGrid>
        <w:gridCol w:w="2546"/>
        <w:gridCol w:w="1764"/>
        <w:gridCol w:w="2551"/>
        <w:gridCol w:w="1985"/>
      </w:tblGrid>
      <w:tr w:rsidR="003E640F" w:rsidRPr="003E640F" w14:paraId="54335F7E" w14:textId="77777777" w:rsidTr="00146758">
        <w:tc>
          <w:tcPr>
            <w:tcW w:w="2546" w:type="dxa"/>
          </w:tcPr>
          <w:p w14:paraId="6A128C1A" w14:textId="77777777" w:rsidR="003E640F" w:rsidRPr="003E640F" w:rsidRDefault="003E640F" w:rsidP="003E640F">
            <w:pPr>
              <w:autoSpaceDE w:val="0"/>
              <w:autoSpaceDN w:val="0"/>
              <w:adjustRightInd w:val="0"/>
              <w:spacing w:after="13"/>
              <w:jc w:val="both"/>
              <w:rPr>
                <w:rFonts w:cs="Arial"/>
                <w:color w:val="000000"/>
                <w:szCs w:val="22"/>
                <w:lang w:val="ca-ES"/>
              </w:rPr>
            </w:pPr>
            <w:r w:rsidRPr="003E640F">
              <w:rPr>
                <w:rFonts w:cs="Arial"/>
                <w:color w:val="000000"/>
                <w:szCs w:val="22"/>
                <w:lang w:val="ca-ES"/>
              </w:rPr>
              <w:t xml:space="preserve">Nom i cognoms </w:t>
            </w:r>
          </w:p>
        </w:tc>
        <w:tc>
          <w:tcPr>
            <w:tcW w:w="1764" w:type="dxa"/>
          </w:tcPr>
          <w:p w14:paraId="6495A27A" w14:textId="77777777" w:rsidR="003E640F" w:rsidRPr="003E640F" w:rsidRDefault="003E640F" w:rsidP="003E640F">
            <w:pPr>
              <w:autoSpaceDE w:val="0"/>
              <w:autoSpaceDN w:val="0"/>
              <w:adjustRightInd w:val="0"/>
              <w:spacing w:after="13"/>
              <w:jc w:val="both"/>
              <w:rPr>
                <w:rFonts w:cs="Arial"/>
                <w:color w:val="000000"/>
                <w:szCs w:val="22"/>
                <w:lang w:val="ca-ES"/>
              </w:rPr>
            </w:pPr>
            <w:r w:rsidRPr="003E640F">
              <w:rPr>
                <w:rFonts w:cs="Arial"/>
                <w:color w:val="000000"/>
                <w:szCs w:val="22"/>
                <w:lang w:val="ca-ES"/>
              </w:rPr>
              <w:t>DNI</w:t>
            </w:r>
          </w:p>
        </w:tc>
        <w:tc>
          <w:tcPr>
            <w:tcW w:w="2551" w:type="dxa"/>
          </w:tcPr>
          <w:p w14:paraId="5B8704C6" w14:textId="77777777" w:rsidR="003E640F" w:rsidRPr="003E640F" w:rsidRDefault="003E640F" w:rsidP="003E640F">
            <w:pPr>
              <w:autoSpaceDE w:val="0"/>
              <w:autoSpaceDN w:val="0"/>
              <w:adjustRightInd w:val="0"/>
              <w:spacing w:after="13"/>
              <w:jc w:val="both"/>
              <w:rPr>
                <w:rFonts w:cs="Arial"/>
                <w:color w:val="000000"/>
                <w:szCs w:val="22"/>
                <w:lang w:val="ca-ES"/>
              </w:rPr>
            </w:pPr>
            <w:r w:rsidRPr="003E640F">
              <w:rPr>
                <w:rFonts w:cs="Arial"/>
                <w:color w:val="000000"/>
                <w:szCs w:val="22"/>
                <w:lang w:val="ca-ES"/>
              </w:rPr>
              <w:t>Correu electrònic</w:t>
            </w:r>
          </w:p>
        </w:tc>
        <w:tc>
          <w:tcPr>
            <w:tcW w:w="1985" w:type="dxa"/>
          </w:tcPr>
          <w:p w14:paraId="65CF13B1" w14:textId="77777777" w:rsidR="003E640F" w:rsidRPr="003E640F" w:rsidRDefault="003E640F" w:rsidP="003E640F">
            <w:pPr>
              <w:autoSpaceDE w:val="0"/>
              <w:autoSpaceDN w:val="0"/>
              <w:adjustRightInd w:val="0"/>
              <w:spacing w:after="13"/>
              <w:jc w:val="both"/>
              <w:rPr>
                <w:rFonts w:cs="Arial"/>
                <w:color w:val="000000"/>
                <w:szCs w:val="22"/>
                <w:lang w:val="ca-ES"/>
              </w:rPr>
            </w:pPr>
            <w:r w:rsidRPr="003E640F">
              <w:rPr>
                <w:rFonts w:cs="Arial"/>
                <w:color w:val="000000"/>
                <w:szCs w:val="22"/>
                <w:lang w:val="ca-ES"/>
              </w:rPr>
              <w:t>Mòbil (opcional)</w:t>
            </w:r>
          </w:p>
        </w:tc>
      </w:tr>
      <w:tr w:rsidR="003E640F" w:rsidRPr="003E640F" w14:paraId="615E31ED" w14:textId="77777777" w:rsidTr="00146758">
        <w:tc>
          <w:tcPr>
            <w:tcW w:w="2546" w:type="dxa"/>
          </w:tcPr>
          <w:p w14:paraId="51E337B8" w14:textId="77777777" w:rsidR="003E640F" w:rsidRPr="003E640F" w:rsidRDefault="003E640F" w:rsidP="003E640F">
            <w:pPr>
              <w:autoSpaceDE w:val="0"/>
              <w:autoSpaceDN w:val="0"/>
              <w:adjustRightInd w:val="0"/>
              <w:spacing w:after="13"/>
              <w:jc w:val="both"/>
              <w:rPr>
                <w:rFonts w:cs="Arial"/>
                <w:color w:val="000000"/>
                <w:szCs w:val="22"/>
                <w:lang w:val="ca-ES"/>
              </w:rPr>
            </w:pPr>
          </w:p>
        </w:tc>
        <w:tc>
          <w:tcPr>
            <w:tcW w:w="1764" w:type="dxa"/>
          </w:tcPr>
          <w:p w14:paraId="14DD6A9C" w14:textId="77777777" w:rsidR="003E640F" w:rsidRPr="003E640F" w:rsidRDefault="003E640F" w:rsidP="003E640F">
            <w:pPr>
              <w:autoSpaceDE w:val="0"/>
              <w:autoSpaceDN w:val="0"/>
              <w:adjustRightInd w:val="0"/>
              <w:spacing w:after="13"/>
              <w:jc w:val="both"/>
              <w:rPr>
                <w:rFonts w:cs="Arial"/>
                <w:color w:val="000000"/>
                <w:szCs w:val="22"/>
                <w:lang w:val="ca-ES"/>
              </w:rPr>
            </w:pPr>
          </w:p>
        </w:tc>
        <w:tc>
          <w:tcPr>
            <w:tcW w:w="2551" w:type="dxa"/>
          </w:tcPr>
          <w:p w14:paraId="0D4F9135" w14:textId="77777777" w:rsidR="003E640F" w:rsidRPr="003E640F" w:rsidRDefault="003E640F" w:rsidP="003E640F">
            <w:pPr>
              <w:autoSpaceDE w:val="0"/>
              <w:autoSpaceDN w:val="0"/>
              <w:adjustRightInd w:val="0"/>
              <w:spacing w:after="13"/>
              <w:jc w:val="both"/>
              <w:rPr>
                <w:rFonts w:cs="Arial"/>
                <w:color w:val="000000"/>
                <w:szCs w:val="22"/>
                <w:lang w:val="ca-ES"/>
              </w:rPr>
            </w:pPr>
          </w:p>
        </w:tc>
        <w:tc>
          <w:tcPr>
            <w:tcW w:w="1985" w:type="dxa"/>
          </w:tcPr>
          <w:p w14:paraId="40824A03" w14:textId="77777777" w:rsidR="003E640F" w:rsidRPr="003E640F" w:rsidRDefault="003E640F" w:rsidP="003E640F">
            <w:pPr>
              <w:autoSpaceDE w:val="0"/>
              <w:autoSpaceDN w:val="0"/>
              <w:adjustRightInd w:val="0"/>
              <w:spacing w:after="13"/>
              <w:jc w:val="both"/>
              <w:rPr>
                <w:rFonts w:cs="Arial"/>
                <w:color w:val="000000"/>
                <w:szCs w:val="22"/>
                <w:lang w:val="ca-ES"/>
              </w:rPr>
            </w:pPr>
          </w:p>
        </w:tc>
      </w:tr>
      <w:tr w:rsidR="003E640F" w:rsidRPr="003E640F" w14:paraId="3E090D7D" w14:textId="77777777" w:rsidTr="00146758">
        <w:tc>
          <w:tcPr>
            <w:tcW w:w="2546" w:type="dxa"/>
          </w:tcPr>
          <w:p w14:paraId="75AE2CF5" w14:textId="77777777" w:rsidR="003E640F" w:rsidRPr="003E640F" w:rsidRDefault="003E640F" w:rsidP="003E640F">
            <w:pPr>
              <w:autoSpaceDE w:val="0"/>
              <w:autoSpaceDN w:val="0"/>
              <w:adjustRightInd w:val="0"/>
              <w:spacing w:after="13"/>
              <w:jc w:val="both"/>
              <w:rPr>
                <w:rFonts w:cs="Arial"/>
                <w:color w:val="000000"/>
                <w:szCs w:val="22"/>
                <w:lang w:val="ca-ES"/>
              </w:rPr>
            </w:pPr>
          </w:p>
        </w:tc>
        <w:tc>
          <w:tcPr>
            <w:tcW w:w="1764" w:type="dxa"/>
          </w:tcPr>
          <w:p w14:paraId="35FFA75E" w14:textId="77777777" w:rsidR="003E640F" w:rsidRPr="003E640F" w:rsidRDefault="003E640F" w:rsidP="003E640F">
            <w:pPr>
              <w:autoSpaceDE w:val="0"/>
              <w:autoSpaceDN w:val="0"/>
              <w:adjustRightInd w:val="0"/>
              <w:spacing w:after="13"/>
              <w:jc w:val="both"/>
              <w:rPr>
                <w:rFonts w:cs="Arial"/>
                <w:color w:val="000000"/>
                <w:szCs w:val="22"/>
                <w:lang w:val="ca-ES"/>
              </w:rPr>
            </w:pPr>
          </w:p>
        </w:tc>
        <w:tc>
          <w:tcPr>
            <w:tcW w:w="2551" w:type="dxa"/>
          </w:tcPr>
          <w:p w14:paraId="2BC49E70" w14:textId="77777777" w:rsidR="003E640F" w:rsidRPr="003E640F" w:rsidRDefault="003E640F" w:rsidP="003E640F">
            <w:pPr>
              <w:autoSpaceDE w:val="0"/>
              <w:autoSpaceDN w:val="0"/>
              <w:adjustRightInd w:val="0"/>
              <w:spacing w:after="13"/>
              <w:jc w:val="both"/>
              <w:rPr>
                <w:rFonts w:cs="Arial"/>
                <w:color w:val="000000"/>
                <w:szCs w:val="22"/>
                <w:lang w:val="ca-ES"/>
              </w:rPr>
            </w:pPr>
          </w:p>
        </w:tc>
        <w:tc>
          <w:tcPr>
            <w:tcW w:w="1985" w:type="dxa"/>
          </w:tcPr>
          <w:p w14:paraId="30FEE7A2" w14:textId="77777777" w:rsidR="003E640F" w:rsidRPr="003E640F" w:rsidRDefault="003E640F" w:rsidP="003E640F">
            <w:pPr>
              <w:autoSpaceDE w:val="0"/>
              <w:autoSpaceDN w:val="0"/>
              <w:adjustRightInd w:val="0"/>
              <w:spacing w:after="13"/>
              <w:jc w:val="both"/>
              <w:rPr>
                <w:rFonts w:cs="Arial"/>
                <w:color w:val="000000"/>
                <w:szCs w:val="22"/>
                <w:lang w:val="ca-ES"/>
              </w:rPr>
            </w:pPr>
          </w:p>
        </w:tc>
      </w:tr>
    </w:tbl>
    <w:p w14:paraId="7C5753DE" w14:textId="77777777" w:rsidR="003E640F" w:rsidRPr="003E640F" w:rsidRDefault="003E640F" w:rsidP="003E640F">
      <w:pPr>
        <w:autoSpaceDE w:val="0"/>
        <w:autoSpaceDN w:val="0"/>
        <w:adjustRightInd w:val="0"/>
        <w:ind w:firstLine="284"/>
        <w:contextualSpacing/>
        <w:jc w:val="both"/>
        <w:rPr>
          <w:rFonts w:cs="Arial"/>
          <w:bCs/>
          <w:i/>
          <w:snapToGrid w:val="0"/>
          <w:szCs w:val="22"/>
        </w:rPr>
      </w:pPr>
      <w:r w:rsidRPr="003E640F">
        <w:rPr>
          <w:rFonts w:cs="Arial"/>
          <w:bCs/>
          <w:i/>
          <w:snapToGrid w:val="0"/>
          <w:szCs w:val="22"/>
        </w:rPr>
        <w:t>(Afegir les files que siguin necessàries)</w:t>
      </w:r>
    </w:p>
    <w:p w14:paraId="3D395539"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5B8742FF" w14:textId="77777777" w:rsidR="003E640F" w:rsidRPr="003E640F" w:rsidRDefault="003E640F" w:rsidP="003E640F">
      <w:pPr>
        <w:jc w:val="both"/>
      </w:pPr>
      <w:r w:rsidRPr="003E640F">
        <w:rPr>
          <w:szCs w:val="22"/>
        </w:rPr>
        <w:t xml:space="preserve">m) </w:t>
      </w:r>
      <w:r w:rsidRPr="003E640F">
        <w:rPr>
          <w:rFonts w:cs="Arial"/>
          <w:snapToGrid w:val="0"/>
          <w:szCs w:val="22"/>
        </w:rPr>
        <w:sym w:font="Webdings" w:char="F063"/>
      </w:r>
      <w:r w:rsidRPr="003E640F">
        <w:rPr>
          <w:rFonts w:cs="Arial"/>
          <w:snapToGrid w:val="0"/>
          <w:szCs w:val="22"/>
        </w:rPr>
        <w:t xml:space="preserve"> </w:t>
      </w:r>
      <w:r w:rsidRPr="003E640F">
        <w:t xml:space="preserve">En el moment de presentar l’oferta, l’empresa no té cap situació de possible conflicte d’interès, als efectes del que disposa l’article 64 de la LCSP, o relació equivalent al respecte amb parts interessades en el contracte. </w:t>
      </w:r>
    </w:p>
    <w:p w14:paraId="6F2221ED" w14:textId="77777777" w:rsidR="003E640F" w:rsidRPr="003E640F" w:rsidRDefault="003E640F" w:rsidP="003E640F">
      <w:pPr>
        <w:contextualSpacing/>
        <w:jc w:val="both"/>
        <w:rPr>
          <w:rFonts w:cs="Arial"/>
          <w:snapToGrid w:val="0"/>
          <w:szCs w:val="22"/>
        </w:rPr>
      </w:pPr>
    </w:p>
    <w:p w14:paraId="0B7C7384" w14:textId="77777777" w:rsidR="003E640F" w:rsidRDefault="008E7CBA" w:rsidP="003E640F">
      <w:pPr>
        <w:jc w:val="both"/>
        <w:rPr>
          <w:szCs w:val="22"/>
        </w:rPr>
      </w:pPr>
      <w:r>
        <w:rPr>
          <w:rFonts w:cs="Arial"/>
          <w:snapToGrid w:val="0"/>
          <w:szCs w:val="22"/>
        </w:rPr>
        <w:t xml:space="preserve">n) </w:t>
      </w:r>
      <w:r w:rsidR="003E640F" w:rsidRPr="003E640F">
        <w:rPr>
          <w:rFonts w:cs="Arial"/>
          <w:snapToGrid w:val="0"/>
          <w:szCs w:val="22"/>
        </w:rPr>
        <w:sym w:font="Webdings" w:char="F063"/>
      </w:r>
      <w:r w:rsidR="003E640F" w:rsidRPr="003E640F">
        <w:rPr>
          <w:rFonts w:cs="Arial"/>
          <w:snapToGrid w:val="0"/>
          <w:szCs w:val="22"/>
        </w:rPr>
        <w:t xml:space="preserve"> </w:t>
      </w:r>
      <w:r w:rsidR="003E640F" w:rsidRPr="003E640F">
        <w:t xml:space="preserve">En el </w:t>
      </w:r>
      <w:r w:rsidR="003E640F" w:rsidRPr="003E640F">
        <w:rPr>
          <w:szCs w:val="22"/>
        </w:rPr>
        <w:t>moment de presentar l’oferta, té una situació de possible conflicte d’interès, als efectes del que disposa l’article 64 de la LCSP, o relació equivalent al respecte amb parts interessades en el contracte. Aquesta situació de possible conflicte d’interès és..............................................</w:t>
      </w:r>
    </w:p>
    <w:p w14:paraId="40685084" w14:textId="77777777" w:rsidR="008E7CBA" w:rsidRDefault="008E7CBA" w:rsidP="003E640F">
      <w:pPr>
        <w:jc w:val="both"/>
        <w:rPr>
          <w:szCs w:val="22"/>
        </w:rPr>
      </w:pPr>
    </w:p>
    <w:p w14:paraId="7CE5AF51" w14:textId="7D87FA6E" w:rsidR="008E7CBA" w:rsidRDefault="008E7CBA" w:rsidP="0042394A">
      <w:pPr>
        <w:pStyle w:val="Default"/>
        <w:jc w:val="both"/>
        <w:rPr>
          <w:rFonts w:eastAsia="Times" w:cs="Times New Roman"/>
          <w:color w:val="auto"/>
          <w:sz w:val="22"/>
          <w:szCs w:val="22"/>
          <w:lang w:eastAsia="es-ES"/>
        </w:rPr>
      </w:pPr>
      <w:r>
        <w:rPr>
          <w:szCs w:val="22"/>
        </w:rPr>
        <w:t xml:space="preserve">o) </w:t>
      </w:r>
      <w:r w:rsidRPr="008E7CBA">
        <w:rPr>
          <w:rFonts w:eastAsia="Times" w:cs="Times New Roman"/>
          <w:color w:val="auto"/>
          <w:sz w:val="22"/>
          <w:szCs w:val="22"/>
          <w:lang w:eastAsia="es-ES"/>
        </w:rPr>
        <w:t xml:space="preserve">L’empresa licitadora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normativa de desenvolupament </w:t>
      </w:r>
      <w:r w:rsidRPr="008E7CBA">
        <w:rPr>
          <w:rFonts w:eastAsia="Times" w:cs="Times New Roman"/>
          <w:color w:val="auto"/>
          <w:sz w:val="22"/>
          <w:szCs w:val="22"/>
          <w:lang w:eastAsia="es-ES"/>
        </w:rPr>
        <w:lastRenderedPageBreak/>
        <w:t xml:space="preserve">i amb el Reglament (UE) 2016/679, del Parlament Europeu i del Consell, de 27 d’abril de 2016, relatiu a la protecció de les persones físiques pel que fa al tractament de dades personals i a la lliure circulació d’aquestes dades. </w:t>
      </w:r>
    </w:p>
    <w:p w14:paraId="3B5109B2" w14:textId="77777777" w:rsidR="002B12CD" w:rsidRDefault="002B12CD" w:rsidP="002B12CD">
      <w:pPr>
        <w:jc w:val="both"/>
        <w:rPr>
          <w:rFonts w:cs="Arial"/>
          <w:snapToGrid w:val="0"/>
          <w:szCs w:val="22"/>
        </w:rPr>
      </w:pPr>
    </w:p>
    <w:p w14:paraId="2EEDC6A2" w14:textId="77777777" w:rsidR="002B12CD" w:rsidRDefault="002B12CD" w:rsidP="002B12CD">
      <w:pPr>
        <w:jc w:val="both"/>
        <w:rPr>
          <w:rFonts w:cs="Arial"/>
          <w:bCs/>
          <w:szCs w:val="22"/>
          <w:lang w:eastAsia="ca-ES"/>
        </w:rPr>
      </w:pPr>
      <w:r>
        <w:rPr>
          <w:rFonts w:cs="Arial"/>
          <w:bCs/>
          <w:szCs w:val="22"/>
          <w:lang w:eastAsia="ca-ES"/>
        </w:rPr>
        <w:t>Que els servidors i el lloc des d’on es prestaran els serveis associats als mateixos és a la següent adreça:</w:t>
      </w:r>
    </w:p>
    <w:p w14:paraId="72EA0DF0" w14:textId="77777777" w:rsidR="002B12CD" w:rsidRDefault="002B12CD" w:rsidP="002B12CD">
      <w:pPr>
        <w:jc w:val="both"/>
        <w:rPr>
          <w:rFonts w:cs="Arial"/>
          <w:bCs/>
          <w:szCs w:val="22"/>
          <w:lang w:eastAsia="ca-ES"/>
        </w:rPr>
      </w:pPr>
    </w:p>
    <w:p w14:paraId="1825AF45" w14:textId="77777777" w:rsidR="002B12CD" w:rsidRDefault="002B12CD" w:rsidP="002B12CD">
      <w:pPr>
        <w:jc w:val="both"/>
        <w:rPr>
          <w:rFonts w:cs="Arial"/>
          <w:bCs/>
          <w:szCs w:val="22"/>
          <w:lang w:eastAsia="ca-ES"/>
        </w:rPr>
      </w:pPr>
      <w:r>
        <w:rPr>
          <w:rFonts w:cs="Arial"/>
          <w:bCs/>
          <w:szCs w:val="22"/>
          <w:lang w:eastAsia="ca-ES"/>
        </w:rPr>
        <w:t>Via:</w:t>
      </w:r>
    </w:p>
    <w:p w14:paraId="78C19FF0" w14:textId="77777777" w:rsidR="002B12CD" w:rsidRDefault="002B12CD" w:rsidP="002B12CD">
      <w:pPr>
        <w:jc w:val="both"/>
        <w:rPr>
          <w:rFonts w:cs="Arial"/>
          <w:bCs/>
          <w:szCs w:val="22"/>
          <w:lang w:eastAsia="ca-ES"/>
        </w:rPr>
      </w:pPr>
      <w:r>
        <w:rPr>
          <w:rFonts w:cs="Arial"/>
          <w:bCs/>
          <w:szCs w:val="22"/>
          <w:lang w:eastAsia="ca-ES"/>
        </w:rPr>
        <w:t>Localitat:</w:t>
      </w:r>
    </w:p>
    <w:p w14:paraId="3721AB08" w14:textId="77777777" w:rsidR="002B12CD" w:rsidRDefault="002B12CD" w:rsidP="002B12CD">
      <w:pPr>
        <w:jc w:val="both"/>
        <w:rPr>
          <w:rFonts w:cs="Arial"/>
          <w:bCs/>
          <w:szCs w:val="22"/>
          <w:lang w:eastAsia="ca-ES"/>
        </w:rPr>
      </w:pPr>
      <w:r>
        <w:rPr>
          <w:rFonts w:cs="Arial"/>
          <w:bCs/>
          <w:szCs w:val="22"/>
          <w:lang w:eastAsia="ca-ES"/>
        </w:rPr>
        <w:t>Codi Postal</w:t>
      </w:r>
    </w:p>
    <w:p w14:paraId="21AB1AAA" w14:textId="77777777" w:rsidR="002B12CD" w:rsidRDefault="002B12CD" w:rsidP="002B12CD">
      <w:pPr>
        <w:spacing w:line="480" w:lineRule="auto"/>
        <w:jc w:val="both"/>
        <w:rPr>
          <w:rFonts w:cs="Arial"/>
          <w:b/>
          <w:bCs/>
          <w:snapToGrid w:val="0"/>
          <w:szCs w:val="18"/>
        </w:rPr>
      </w:pPr>
      <w:r>
        <w:rPr>
          <w:rFonts w:cs="Arial"/>
          <w:bCs/>
          <w:szCs w:val="22"/>
          <w:lang w:eastAsia="ca-ES"/>
        </w:rPr>
        <w:t>Província:</w:t>
      </w:r>
    </w:p>
    <w:p w14:paraId="1283AEB0" w14:textId="63B27FB3" w:rsidR="008E7CBA" w:rsidRDefault="008E7CBA" w:rsidP="003E640F">
      <w:pPr>
        <w:jc w:val="both"/>
        <w:rPr>
          <w:szCs w:val="22"/>
        </w:rPr>
      </w:pPr>
    </w:p>
    <w:p w14:paraId="51D9D509" w14:textId="3560C5DD" w:rsidR="00154D0A" w:rsidRDefault="00154D0A" w:rsidP="003E640F">
      <w:pPr>
        <w:jc w:val="both"/>
        <w:rPr>
          <w:szCs w:val="22"/>
        </w:rPr>
      </w:pPr>
      <w:r>
        <w:rPr>
          <w:szCs w:val="22"/>
        </w:rPr>
        <w:t>p) L’empresa licitadora té la intenció de subcontractar..........(indicar sí o no, i en cas afirmatiu, els serveis i percentatge)</w:t>
      </w:r>
    </w:p>
    <w:p w14:paraId="2AAEF081" w14:textId="52FCE207" w:rsidR="00695D85" w:rsidRDefault="00695D85" w:rsidP="003E640F">
      <w:pPr>
        <w:jc w:val="both"/>
        <w:rPr>
          <w:szCs w:val="22"/>
        </w:rPr>
      </w:pPr>
    </w:p>
    <w:p w14:paraId="4A78069A" w14:textId="0C7FF8F8" w:rsidR="00695D85" w:rsidRDefault="00695D85" w:rsidP="003E640F">
      <w:pPr>
        <w:jc w:val="both"/>
        <w:rPr>
          <w:szCs w:val="22"/>
        </w:rPr>
      </w:pPr>
    </w:p>
    <w:p w14:paraId="0F9B4A56" w14:textId="77777777" w:rsidR="00695D85" w:rsidRPr="00695D85" w:rsidRDefault="00695D85" w:rsidP="00695D85">
      <w:pPr>
        <w:autoSpaceDE w:val="0"/>
        <w:autoSpaceDN w:val="0"/>
        <w:adjustRightInd w:val="0"/>
        <w:spacing w:after="13"/>
        <w:jc w:val="both"/>
        <w:rPr>
          <w:rFonts w:cs="Arial"/>
          <w:szCs w:val="22"/>
          <w:lang w:eastAsia="ca-ES"/>
        </w:rPr>
      </w:pPr>
      <w:r w:rsidRPr="00695D85">
        <w:rPr>
          <w:rFonts w:eastAsia="Times New Roman" w:cs="Arial"/>
          <w:color w:val="000000"/>
          <w:szCs w:val="22"/>
          <w:lang w:eastAsia="ca-ES"/>
        </w:rPr>
        <w:t xml:space="preserve">q) </w:t>
      </w:r>
      <w:r w:rsidRPr="00695D85">
        <w:rPr>
          <w:rFonts w:cs="Arial"/>
          <w:szCs w:val="22"/>
          <w:lang w:eastAsia="ca-ES"/>
        </w:rPr>
        <w:t>Que compleix els requisits de la DA 4 de la LCSP per tal de ser adjudicatari del</w:t>
      </w:r>
      <w:r w:rsidRPr="00695D85">
        <w:rPr>
          <w:rFonts w:eastAsia="Times New Roman" w:cs="Arial"/>
          <w:color w:val="000000"/>
          <w:szCs w:val="22"/>
          <w:lang w:eastAsia="ca-ES"/>
        </w:rPr>
        <w:t xml:space="preserve"> </w:t>
      </w:r>
      <w:r w:rsidRPr="00695D85">
        <w:rPr>
          <w:rFonts w:cs="Arial"/>
          <w:szCs w:val="22"/>
          <w:lang w:eastAsia="ca-ES"/>
        </w:rPr>
        <w:t>present contracte.</w:t>
      </w:r>
    </w:p>
    <w:p w14:paraId="537F8335" w14:textId="77777777" w:rsidR="00695D85" w:rsidRPr="00695D85" w:rsidRDefault="00695D85" w:rsidP="00695D85">
      <w:pPr>
        <w:autoSpaceDE w:val="0"/>
        <w:autoSpaceDN w:val="0"/>
        <w:adjustRightInd w:val="0"/>
        <w:spacing w:after="13"/>
        <w:jc w:val="both"/>
        <w:rPr>
          <w:rFonts w:cs="Arial"/>
          <w:szCs w:val="22"/>
          <w:lang w:eastAsia="ca-ES"/>
        </w:rPr>
      </w:pPr>
    </w:p>
    <w:p w14:paraId="5DD96A69" w14:textId="77777777" w:rsidR="00695D85" w:rsidRPr="00695D85" w:rsidRDefault="00695D85" w:rsidP="00695D85">
      <w:pPr>
        <w:autoSpaceDE w:val="0"/>
        <w:autoSpaceDN w:val="0"/>
        <w:adjustRightInd w:val="0"/>
        <w:spacing w:after="13"/>
        <w:jc w:val="both"/>
        <w:rPr>
          <w:rFonts w:cs="Arial"/>
          <w:szCs w:val="22"/>
          <w:lang w:eastAsia="ca-ES"/>
        </w:rPr>
      </w:pPr>
      <w:r w:rsidRPr="00695D85">
        <w:rPr>
          <w:rFonts w:cs="Arial"/>
          <w:szCs w:val="22"/>
          <w:lang w:eastAsia="ca-ES"/>
        </w:rPr>
        <w:t>r) Que és / conforma: (marcar l’opció)</w:t>
      </w:r>
    </w:p>
    <w:p w14:paraId="78D41608" w14:textId="77777777" w:rsidR="00695D85" w:rsidRPr="00695D85" w:rsidRDefault="00695D85" w:rsidP="00695D85">
      <w:pPr>
        <w:autoSpaceDE w:val="0"/>
        <w:autoSpaceDN w:val="0"/>
        <w:adjustRightInd w:val="0"/>
        <w:spacing w:after="13"/>
        <w:jc w:val="both"/>
        <w:rPr>
          <w:rFonts w:cs="Arial"/>
          <w:szCs w:val="22"/>
          <w:lang w:eastAsia="ca-ES"/>
        </w:rPr>
      </w:pPr>
      <w:r w:rsidRPr="00695D85">
        <w:rPr>
          <w:rFonts w:cs="Arial"/>
          <w:noProof/>
          <w:szCs w:val="22"/>
          <w:lang w:eastAsia="ca-ES"/>
        </w:rPr>
        <mc:AlternateContent>
          <mc:Choice Requires="wps">
            <w:drawing>
              <wp:anchor distT="0" distB="0" distL="114300" distR="114300" simplePos="0" relativeHeight="251730944" behindDoc="0" locked="0" layoutInCell="1" allowOverlap="1" wp14:anchorId="1CF46CEB" wp14:editId="68032C04">
                <wp:simplePos x="0" y="0"/>
                <wp:positionH relativeFrom="margin">
                  <wp:align>left</wp:align>
                </wp:positionH>
                <wp:positionV relativeFrom="paragraph">
                  <wp:posOffset>149686</wp:posOffset>
                </wp:positionV>
                <wp:extent cx="234950" cy="188737"/>
                <wp:effectExtent l="0" t="0" r="12700" b="20955"/>
                <wp:wrapNone/>
                <wp:docPr id="2" name="Rectangle 9"/>
                <wp:cNvGraphicFramePr/>
                <a:graphic xmlns:a="http://schemas.openxmlformats.org/drawingml/2006/main">
                  <a:graphicData uri="http://schemas.microsoft.com/office/word/2010/wordprocessingShape">
                    <wps:wsp>
                      <wps:cNvSpPr/>
                      <wps:spPr>
                        <a:xfrm>
                          <a:off x="0" y="0"/>
                          <a:ext cx="234950" cy="188737"/>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E3B7E" id="Rectangle 9" o:spid="_x0000_s1026" style="position:absolute;margin-left:0;margin-top:11.8pt;width:18.5pt;height:14.85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" filled="f" strokecolor="#385d8a" strokeweight="2pt">
                <w10:wrap anchorx="margin"/>
              </v:rect>
            </w:pict>
          </mc:Fallback>
        </mc:AlternateContent>
      </w:r>
    </w:p>
    <w:p w14:paraId="7B5E3394" w14:textId="77777777" w:rsidR="00695D85" w:rsidRPr="00695D85" w:rsidRDefault="00695D85" w:rsidP="00695D85">
      <w:pPr>
        <w:autoSpaceDE w:val="0"/>
        <w:autoSpaceDN w:val="0"/>
        <w:adjustRightInd w:val="0"/>
        <w:spacing w:after="13"/>
        <w:jc w:val="both"/>
        <w:rPr>
          <w:rFonts w:cs="Arial"/>
          <w:szCs w:val="22"/>
          <w:lang w:eastAsia="ca-ES"/>
        </w:rPr>
      </w:pPr>
      <w:r w:rsidRPr="00695D85">
        <w:rPr>
          <w:rFonts w:cs="Arial"/>
          <w:szCs w:val="22"/>
          <w:lang w:eastAsia="ca-ES"/>
        </w:rPr>
        <w:t xml:space="preserve">         Centres especials de treball d’iniciativa social (CETIS) </w:t>
      </w:r>
    </w:p>
    <w:p w14:paraId="67EDAC93" w14:textId="77777777" w:rsidR="00695D85" w:rsidRPr="00695D85" w:rsidRDefault="00695D85" w:rsidP="00695D85">
      <w:pPr>
        <w:autoSpaceDE w:val="0"/>
        <w:autoSpaceDN w:val="0"/>
        <w:adjustRightInd w:val="0"/>
        <w:spacing w:after="13"/>
        <w:jc w:val="both"/>
        <w:rPr>
          <w:rFonts w:cs="Arial"/>
          <w:szCs w:val="22"/>
          <w:lang w:eastAsia="ca-ES"/>
        </w:rPr>
      </w:pPr>
    </w:p>
    <w:p w14:paraId="24026E54" w14:textId="77777777" w:rsidR="00695D85" w:rsidRPr="00695D85" w:rsidRDefault="00695D85" w:rsidP="00695D85">
      <w:pPr>
        <w:autoSpaceDE w:val="0"/>
        <w:autoSpaceDN w:val="0"/>
        <w:adjustRightInd w:val="0"/>
        <w:spacing w:after="13"/>
        <w:jc w:val="both"/>
        <w:rPr>
          <w:rFonts w:cs="Arial"/>
          <w:szCs w:val="22"/>
          <w:lang w:eastAsia="ca-ES"/>
        </w:rPr>
      </w:pPr>
    </w:p>
    <w:p w14:paraId="0C4F47B6" w14:textId="77777777" w:rsidR="00695D85" w:rsidRPr="00695D85" w:rsidRDefault="00695D85" w:rsidP="00695D85">
      <w:pPr>
        <w:autoSpaceDE w:val="0"/>
        <w:autoSpaceDN w:val="0"/>
        <w:adjustRightInd w:val="0"/>
        <w:spacing w:after="13"/>
        <w:jc w:val="both"/>
        <w:rPr>
          <w:rFonts w:cs="Arial"/>
          <w:szCs w:val="22"/>
          <w:lang w:eastAsia="ca-ES"/>
        </w:rPr>
      </w:pPr>
      <w:r w:rsidRPr="00695D85">
        <w:rPr>
          <w:rFonts w:cs="Arial"/>
          <w:szCs w:val="22"/>
          <w:lang w:eastAsia="ca-ES"/>
        </w:rPr>
        <w:t xml:space="preserve"> </w:t>
      </w:r>
      <w:r w:rsidRPr="00695D85">
        <w:rPr>
          <w:rFonts w:cs="Arial"/>
          <w:noProof/>
          <w:szCs w:val="22"/>
          <w:lang w:eastAsia="ca-ES"/>
        </w:rPr>
        <mc:AlternateContent>
          <mc:Choice Requires="wps">
            <w:drawing>
              <wp:anchor distT="0" distB="0" distL="114300" distR="114300" simplePos="0" relativeHeight="251731968" behindDoc="0" locked="0" layoutInCell="1" allowOverlap="1" wp14:anchorId="5CBC7B94" wp14:editId="45DDCCB5">
                <wp:simplePos x="0" y="0"/>
                <wp:positionH relativeFrom="margin">
                  <wp:posOffset>0</wp:posOffset>
                </wp:positionH>
                <wp:positionV relativeFrom="paragraph">
                  <wp:posOffset>0</wp:posOffset>
                </wp:positionV>
                <wp:extent cx="234950" cy="188737"/>
                <wp:effectExtent l="0" t="0" r="12700" b="20955"/>
                <wp:wrapNone/>
                <wp:docPr id="10" name="Rectangle 10"/>
                <wp:cNvGraphicFramePr/>
                <a:graphic xmlns:a="http://schemas.openxmlformats.org/drawingml/2006/main">
                  <a:graphicData uri="http://schemas.microsoft.com/office/word/2010/wordprocessingShape">
                    <wps:wsp>
                      <wps:cNvSpPr/>
                      <wps:spPr>
                        <a:xfrm>
                          <a:off x="0" y="0"/>
                          <a:ext cx="234950" cy="188737"/>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34365" id="Rectangle 10" o:spid="_x0000_s1026" style="position:absolute;margin-left:0;margin-top:0;width:18.5pt;height:14.8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" filled="f" strokecolor="#385d8a" strokeweight="2pt">
                <w10:wrap anchorx="margin"/>
              </v:rect>
            </w:pict>
          </mc:Fallback>
        </mc:AlternateContent>
      </w:r>
      <w:r w:rsidRPr="00695D85">
        <w:rPr>
          <w:rFonts w:cs="Arial"/>
          <w:szCs w:val="22"/>
          <w:lang w:eastAsia="ca-ES"/>
        </w:rPr>
        <w:t xml:space="preserve">       Empreses d’Inserció</w:t>
      </w:r>
    </w:p>
    <w:p w14:paraId="587ED7A0" w14:textId="77777777" w:rsidR="00695D85" w:rsidRPr="00695D85" w:rsidRDefault="00695D85" w:rsidP="00695D85">
      <w:pPr>
        <w:autoSpaceDE w:val="0"/>
        <w:autoSpaceDN w:val="0"/>
        <w:adjustRightInd w:val="0"/>
        <w:spacing w:after="13"/>
        <w:jc w:val="both"/>
        <w:rPr>
          <w:rFonts w:cs="Arial"/>
          <w:szCs w:val="22"/>
          <w:lang w:eastAsia="ca-ES"/>
        </w:rPr>
      </w:pPr>
    </w:p>
    <w:p w14:paraId="1522EC0B" w14:textId="77777777" w:rsidR="00695D85" w:rsidRPr="00695D85" w:rsidRDefault="00695D85" w:rsidP="00695D85">
      <w:pPr>
        <w:autoSpaceDE w:val="0"/>
        <w:autoSpaceDN w:val="0"/>
        <w:adjustRightInd w:val="0"/>
        <w:spacing w:after="13"/>
        <w:jc w:val="both"/>
        <w:rPr>
          <w:rFonts w:cs="Arial"/>
          <w:szCs w:val="22"/>
          <w:lang w:eastAsia="ca-ES"/>
        </w:rPr>
      </w:pPr>
    </w:p>
    <w:p w14:paraId="77C63071" w14:textId="77777777" w:rsidR="00695D85" w:rsidRPr="00695D85" w:rsidRDefault="00695D85" w:rsidP="00695D85">
      <w:pPr>
        <w:autoSpaceDE w:val="0"/>
        <w:autoSpaceDN w:val="0"/>
        <w:adjustRightInd w:val="0"/>
        <w:spacing w:after="13"/>
        <w:jc w:val="both"/>
        <w:rPr>
          <w:rFonts w:cs="Arial"/>
          <w:szCs w:val="22"/>
          <w:lang w:eastAsia="ca-ES"/>
        </w:rPr>
      </w:pPr>
      <w:r w:rsidRPr="00695D85">
        <w:rPr>
          <w:rFonts w:cs="Arial"/>
          <w:noProof/>
          <w:szCs w:val="22"/>
          <w:lang w:eastAsia="ca-ES"/>
        </w:rPr>
        <mc:AlternateContent>
          <mc:Choice Requires="wps">
            <w:drawing>
              <wp:anchor distT="0" distB="0" distL="114300" distR="114300" simplePos="0" relativeHeight="251732992" behindDoc="0" locked="0" layoutInCell="1" allowOverlap="1" wp14:anchorId="690323D4" wp14:editId="38826152">
                <wp:simplePos x="0" y="0"/>
                <wp:positionH relativeFrom="margin">
                  <wp:posOffset>0</wp:posOffset>
                </wp:positionH>
                <wp:positionV relativeFrom="paragraph">
                  <wp:posOffset>0</wp:posOffset>
                </wp:positionV>
                <wp:extent cx="234950" cy="188737"/>
                <wp:effectExtent l="0" t="0" r="12700" b="20955"/>
                <wp:wrapNone/>
                <wp:docPr id="6" name="Rectangle 6"/>
                <wp:cNvGraphicFramePr/>
                <a:graphic xmlns:a="http://schemas.openxmlformats.org/drawingml/2006/main">
                  <a:graphicData uri="http://schemas.microsoft.com/office/word/2010/wordprocessingShape">
                    <wps:wsp>
                      <wps:cNvSpPr/>
                      <wps:spPr>
                        <a:xfrm>
                          <a:off x="0" y="0"/>
                          <a:ext cx="234950" cy="188737"/>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99BF61" id="Rectangle 6" o:spid="_x0000_s1026" style="position:absolute;margin-left:0;margin-top:0;width:18.5pt;height:14.8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" filled="f" strokecolor="#385d8a" strokeweight="2pt">
                <w10:wrap anchorx="margin"/>
              </v:rect>
            </w:pict>
          </mc:Fallback>
        </mc:AlternateContent>
      </w:r>
      <w:r w:rsidRPr="00695D85">
        <w:rPr>
          <w:rFonts w:cs="Arial"/>
          <w:szCs w:val="22"/>
          <w:lang w:eastAsia="ca-ES"/>
        </w:rPr>
        <w:t xml:space="preserve">        Programa de Treball Protegit</w:t>
      </w:r>
    </w:p>
    <w:p w14:paraId="093D6613" w14:textId="77777777" w:rsidR="00695D85" w:rsidRPr="00695D85" w:rsidRDefault="00695D85" w:rsidP="00695D85">
      <w:pPr>
        <w:autoSpaceDE w:val="0"/>
        <w:autoSpaceDN w:val="0"/>
        <w:adjustRightInd w:val="0"/>
        <w:spacing w:after="13"/>
        <w:jc w:val="both"/>
        <w:rPr>
          <w:rFonts w:cs="Arial"/>
          <w:szCs w:val="22"/>
          <w:lang w:eastAsia="ca-ES"/>
        </w:rPr>
      </w:pPr>
    </w:p>
    <w:p w14:paraId="247EFEA3" w14:textId="77777777" w:rsidR="00695D85" w:rsidRPr="003E640F" w:rsidRDefault="00695D85" w:rsidP="003E640F">
      <w:pPr>
        <w:jc w:val="both"/>
        <w:rPr>
          <w:szCs w:val="22"/>
        </w:rPr>
      </w:pPr>
    </w:p>
    <w:p w14:paraId="60D15DF1" w14:textId="77777777" w:rsidR="003E640F" w:rsidRPr="003E640F" w:rsidRDefault="003E640F" w:rsidP="003E640F">
      <w:pPr>
        <w:autoSpaceDE w:val="0"/>
        <w:autoSpaceDN w:val="0"/>
        <w:adjustRightInd w:val="0"/>
        <w:jc w:val="both"/>
        <w:rPr>
          <w:rFonts w:eastAsia="Times New Roman" w:cs="Arial"/>
          <w:color w:val="000000"/>
          <w:szCs w:val="22"/>
          <w:lang w:eastAsia="ca-ES"/>
        </w:rPr>
      </w:pPr>
    </w:p>
    <w:p w14:paraId="5B0DD5BE" w14:textId="77777777" w:rsidR="003E640F" w:rsidRPr="003E640F" w:rsidRDefault="003E640F" w:rsidP="0042394A">
      <w:pPr>
        <w:jc w:val="both"/>
        <w:rPr>
          <w:rFonts w:eastAsia="Times New Roman" w:cs="Arial"/>
          <w:color w:val="000000"/>
          <w:sz w:val="20"/>
          <w:lang w:eastAsia="ca-ES"/>
        </w:rPr>
      </w:pPr>
    </w:p>
    <w:p w14:paraId="3CCDC925" w14:textId="77777777" w:rsidR="003E640F" w:rsidRPr="003E640F" w:rsidRDefault="003E640F" w:rsidP="003E640F">
      <w:pPr>
        <w:jc w:val="both"/>
        <w:rPr>
          <w:rFonts w:cs="Arial"/>
          <w:b/>
          <w:bCs/>
          <w:snapToGrid w:val="0"/>
          <w:szCs w:val="22"/>
          <w:u w:val="single"/>
        </w:rPr>
      </w:pPr>
      <w:r w:rsidRPr="003E640F">
        <w:rPr>
          <w:rFonts w:cs="Arial"/>
          <w:b/>
          <w:bCs/>
          <w:snapToGrid w:val="0"/>
          <w:szCs w:val="22"/>
          <w:u w:val="single"/>
        </w:rPr>
        <w:t xml:space="preserve">La inexactitud, la falsedat o l’omissió de qualsevol de les dades i manifestacions que s’incorporin en aquesta declaració determinarà l’exclusió automàtica de </w:t>
      </w:r>
      <w:r w:rsidRPr="003E640F">
        <w:rPr>
          <w:rFonts w:cs="Arial"/>
          <w:b/>
          <w:szCs w:val="22"/>
          <w:u w:val="single"/>
        </w:rPr>
        <w:t>l’empresa</w:t>
      </w:r>
      <w:r w:rsidRPr="003E640F">
        <w:rPr>
          <w:rFonts w:cs="Arial"/>
          <w:b/>
          <w:bCs/>
          <w:snapToGrid w:val="0"/>
          <w:szCs w:val="22"/>
          <w:u w:val="single"/>
        </w:rPr>
        <w:t xml:space="preserve"> licitadora des del moment en què es tinguin constància d’aquests fets, sense perjudici de les responsabilitats penals, civils o administratives que poguessin correspondre, així com les prohibicions per a contractar amb el sector públic</w:t>
      </w:r>
    </w:p>
    <w:p w14:paraId="3DAA523B" w14:textId="77777777" w:rsidR="003E640F" w:rsidRPr="003E640F" w:rsidRDefault="003E640F" w:rsidP="003E640F">
      <w:pPr>
        <w:jc w:val="both"/>
        <w:rPr>
          <w:rFonts w:cs="Arial"/>
          <w:b/>
          <w:bCs/>
          <w:snapToGrid w:val="0"/>
          <w:szCs w:val="22"/>
          <w:u w:val="single"/>
        </w:rPr>
      </w:pPr>
    </w:p>
    <w:p w14:paraId="4A216757" w14:textId="77777777" w:rsidR="003E640F" w:rsidRPr="003E640F" w:rsidRDefault="003E640F" w:rsidP="003E640F">
      <w:pPr>
        <w:keepNext/>
        <w:pBdr>
          <w:bottom w:val="single" w:sz="12" w:space="1" w:color="auto"/>
        </w:pBdr>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eastAsia="Times New Roman" w:cs="Arial"/>
          <w:b/>
          <w:sz w:val="20"/>
        </w:rPr>
      </w:pPr>
    </w:p>
    <w:p w14:paraId="7E866080" w14:textId="77777777" w:rsidR="003E640F" w:rsidRPr="003E640F" w:rsidRDefault="003E640F" w:rsidP="003E640F">
      <w:pPr>
        <w:widowControl w:val="0"/>
        <w:autoSpaceDE w:val="0"/>
        <w:autoSpaceDN w:val="0"/>
        <w:jc w:val="both"/>
        <w:rPr>
          <w:rFonts w:eastAsia="Arial" w:cs="Arial"/>
          <w:b/>
          <w:szCs w:val="22"/>
          <w:lang w:eastAsia="en-US"/>
        </w:rPr>
      </w:pPr>
    </w:p>
    <w:p w14:paraId="0430FDEC" w14:textId="77777777" w:rsidR="003E640F" w:rsidRPr="003E640F" w:rsidRDefault="003E640F" w:rsidP="003E640F">
      <w:pPr>
        <w:pBdr>
          <w:bottom w:val="single" w:sz="6" w:space="1" w:color="auto"/>
        </w:pBdr>
        <w:jc w:val="both"/>
        <w:rPr>
          <w:rFonts w:cs="Arial"/>
          <w:szCs w:val="22"/>
        </w:rPr>
      </w:pPr>
      <w:r w:rsidRPr="003E640F">
        <w:rPr>
          <w:rFonts w:cs="Arial"/>
          <w:szCs w:val="22"/>
        </w:rPr>
        <w:t xml:space="preserve">I perquè així consti, signo aquesta declaració. </w:t>
      </w:r>
    </w:p>
    <w:p w14:paraId="6689FE1B" w14:textId="77777777" w:rsidR="003E640F" w:rsidRPr="003E640F" w:rsidRDefault="003E640F" w:rsidP="003E640F">
      <w:pPr>
        <w:pBdr>
          <w:bottom w:val="single" w:sz="6" w:space="1" w:color="auto"/>
        </w:pBdr>
        <w:jc w:val="both"/>
        <w:rPr>
          <w:rFonts w:cs="Arial"/>
          <w:szCs w:val="22"/>
        </w:rPr>
      </w:pPr>
    </w:p>
    <w:p w14:paraId="56E63490" w14:textId="77777777" w:rsidR="003E640F" w:rsidRPr="003E640F" w:rsidRDefault="003E640F" w:rsidP="003E640F">
      <w:pPr>
        <w:pBdr>
          <w:bottom w:val="single" w:sz="6" w:space="1" w:color="auto"/>
        </w:pBdr>
        <w:jc w:val="both"/>
        <w:rPr>
          <w:rFonts w:cs="Arial"/>
          <w:szCs w:val="22"/>
        </w:rPr>
      </w:pPr>
      <w:r w:rsidRPr="003E640F">
        <w:rPr>
          <w:rFonts w:cs="Arial"/>
          <w:szCs w:val="22"/>
        </w:rPr>
        <w:t>Localitat i data</w:t>
      </w:r>
    </w:p>
    <w:p w14:paraId="587B6196" w14:textId="77777777" w:rsidR="003E640F" w:rsidRPr="003E640F" w:rsidRDefault="003E640F" w:rsidP="003E640F">
      <w:pPr>
        <w:pBdr>
          <w:bottom w:val="single" w:sz="6" w:space="1" w:color="auto"/>
        </w:pBdr>
        <w:jc w:val="both"/>
        <w:rPr>
          <w:rFonts w:cs="Arial"/>
          <w:szCs w:val="22"/>
        </w:rPr>
      </w:pPr>
    </w:p>
    <w:p w14:paraId="105B9934" w14:textId="77777777" w:rsidR="003E640F" w:rsidRPr="003E640F" w:rsidRDefault="003E640F" w:rsidP="003E640F">
      <w:pPr>
        <w:pBdr>
          <w:bottom w:val="single" w:sz="6" w:space="1" w:color="auto"/>
        </w:pBdr>
        <w:jc w:val="both"/>
        <w:rPr>
          <w:rFonts w:cs="Arial"/>
          <w:szCs w:val="22"/>
        </w:rPr>
      </w:pPr>
    </w:p>
    <w:p w14:paraId="25110DF9" w14:textId="77777777" w:rsidR="003E640F" w:rsidRPr="003E640F" w:rsidRDefault="003E640F" w:rsidP="003E640F">
      <w:pPr>
        <w:pBdr>
          <w:bottom w:val="single" w:sz="6" w:space="1" w:color="auto"/>
        </w:pBdr>
        <w:jc w:val="both"/>
        <w:rPr>
          <w:rFonts w:cs="Arial"/>
          <w:szCs w:val="22"/>
        </w:rPr>
      </w:pPr>
    </w:p>
    <w:p w14:paraId="1A51D822" w14:textId="77777777" w:rsidR="003E640F" w:rsidRPr="003E640F" w:rsidRDefault="003E640F" w:rsidP="003E640F">
      <w:pPr>
        <w:widowControl w:val="0"/>
        <w:autoSpaceDE w:val="0"/>
        <w:autoSpaceDN w:val="0"/>
        <w:jc w:val="both"/>
        <w:rPr>
          <w:rFonts w:eastAsia="Arial" w:cs="Arial"/>
          <w:b/>
          <w:szCs w:val="22"/>
          <w:lang w:eastAsia="en-US"/>
        </w:rPr>
      </w:pPr>
      <w:r w:rsidRPr="003E640F">
        <w:rPr>
          <w:rFonts w:eastAsia="Arial" w:cs="Arial"/>
          <w:b/>
          <w:szCs w:val="22"/>
          <w:lang w:eastAsia="en-US"/>
        </w:rPr>
        <w:t>Signatura del/de la representant legal</w:t>
      </w:r>
    </w:p>
    <w:p w14:paraId="50DD5F8D" w14:textId="77777777" w:rsidR="003E640F" w:rsidRPr="003E640F" w:rsidRDefault="003E640F" w:rsidP="003E640F">
      <w:pPr>
        <w:widowControl w:val="0"/>
        <w:autoSpaceDE w:val="0"/>
        <w:autoSpaceDN w:val="0"/>
        <w:jc w:val="both"/>
        <w:rPr>
          <w:rFonts w:eastAsia="Arial" w:cs="Arial"/>
          <w:b/>
          <w:szCs w:val="22"/>
          <w:lang w:eastAsia="en-US"/>
        </w:rPr>
      </w:pPr>
    </w:p>
    <w:p w14:paraId="57A77DD6" w14:textId="77777777" w:rsidR="003E640F" w:rsidRPr="003E640F" w:rsidRDefault="003E640F" w:rsidP="003E640F">
      <w:pPr>
        <w:widowControl w:val="0"/>
        <w:autoSpaceDE w:val="0"/>
        <w:autoSpaceDN w:val="0"/>
        <w:jc w:val="both"/>
        <w:rPr>
          <w:rFonts w:eastAsia="Arial" w:cs="Arial"/>
          <w:b/>
          <w:szCs w:val="22"/>
          <w:lang w:eastAsia="en-US"/>
        </w:rPr>
      </w:pPr>
      <w:r w:rsidRPr="003E640F">
        <w:rPr>
          <w:rFonts w:eastAsia="Arial" w:cs="Arial"/>
          <w:noProof/>
          <w:szCs w:val="22"/>
          <w:lang w:eastAsia="ca-ES"/>
        </w:rPr>
        <mc:AlternateContent>
          <mc:Choice Requires="wps">
            <w:drawing>
              <wp:anchor distT="0" distB="0" distL="114300" distR="114300" simplePos="0" relativeHeight="251724800" behindDoc="0" locked="0" layoutInCell="1" allowOverlap="1" wp14:anchorId="1B228B3D" wp14:editId="174458A9">
                <wp:simplePos x="0" y="0"/>
                <wp:positionH relativeFrom="column">
                  <wp:posOffset>-635</wp:posOffset>
                </wp:positionH>
                <wp:positionV relativeFrom="paragraph">
                  <wp:posOffset>-2540</wp:posOffset>
                </wp:positionV>
                <wp:extent cx="1187450" cy="1828800"/>
                <wp:effectExtent l="0" t="0" r="12700" b="27305"/>
                <wp:wrapSquare wrapText="bothSides"/>
                <wp:docPr id="13" name="Quadre de text 13"/>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2E613325" w14:textId="77777777" w:rsidR="00796927" w:rsidRPr="00846725" w:rsidRDefault="00796927" w:rsidP="003E640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B228B3D" id="_x0000_t202" coordsize="21600,21600" o:spt="202" path="m,l,21600r21600,l21600,xe">
                <v:stroke joinstyle="miter"/>
                <v:path gradientshapeok="t" o:connecttype="rect"/>
              </v:shapetype>
              <v:shape id="Quadre de text 13" o:spid="_x0000_s1026" type="#_x0000_t202" style="position:absolute;left:0;text-align:left;margin-left:-.05pt;margin-top:-.2pt;width:93.5pt;height:2in;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" filled="f" strokecolor="windowText" strokeweight=".5pt">
                <v:textbox style="mso-fit-shape-to-text:t">
                  <w:txbxContent>
                    <w:p w14:paraId="2E613325" w14:textId="77777777" w:rsidR="00796927" w:rsidRPr="00846725" w:rsidRDefault="00796927" w:rsidP="003E640F">
                      <w:pPr>
                        <w:rPr>
                          <w:b/>
                        </w:rPr>
                      </w:pPr>
                    </w:p>
                  </w:txbxContent>
                </v:textbox>
                <w10:wrap type="square"/>
              </v:shape>
            </w:pict>
          </mc:Fallback>
        </mc:AlternateContent>
      </w:r>
    </w:p>
    <w:p w14:paraId="4F935DDF" w14:textId="77777777" w:rsidR="003E640F" w:rsidRPr="003E640F" w:rsidRDefault="003E640F" w:rsidP="003E640F">
      <w:pPr>
        <w:jc w:val="both"/>
        <w:rPr>
          <w:rFonts w:cs="Arial"/>
          <w:b/>
          <w:bCs/>
          <w:snapToGrid w:val="0"/>
          <w:szCs w:val="18"/>
        </w:rPr>
      </w:pPr>
    </w:p>
    <w:p w14:paraId="3888CA41" w14:textId="792B6229" w:rsidR="003E640F" w:rsidRPr="003E640F" w:rsidRDefault="00BD12C5" w:rsidP="00BD12C5">
      <w:pPr>
        <w:jc w:val="both"/>
        <w:rPr>
          <w:rFonts w:cs="Arial"/>
          <w:b/>
          <w:bCs/>
          <w:snapToGrid w:val="0"/>
          <w:szCs w:val="18"/>
        </w:rPr>
      </w:pPr>
      <w:r w:rsidRPr="003E640F" w:rsidDel="00BD12C5">
        <w:rPr>
          <w:rFonts w:cs="Arial"/>
          <w:b/>
          <w:bCs/>
          <w:snapToGrid w:val="0"/>
          <w:szCs w:val="22"/>
          <w:u w:val="single"/>
        </w:rPr>
        <w:t xml:space="preserve"> </w:t>
      </w:r>
    </w:p>
    <w:p w14:paraId="72C3EE83" w14:textId="77777777" w:rsidR="003E640F" w:rsidRPr="003E640F" w:rsidRDefault="003E640F" w:rsidP="003E640F">
      <w:pPr>
        <w:jc w:val="both"/>
        <w:rPr>
          <w:rFonts w:cs="Arial"/>
          <w:b/>
          <w:bCs/>
          <w:snapToGrid w:val="0"/>
          <w:szCs w:val="22"/>
          <w:u w:val="single"/>
        </w:rPr>
      </w:pPr>
    </w:p>
    <w:p w14:paraId="57F9FD43" w14:textId="40E79E69" w:rsidR="00AC759D" w:rsidRDefault="00AC759D" w:rsidP="00AC759D">
      <w:pPr>
        <w:jc w:val="both"/>
        <w:rPr>
          <w:rFonts w:cs="Arial"/>
          <w:b/>
          <w:bCs/>
          <w:snapToGrid w:val="0"/>
          <w:szCs w:val="18"/>
          <w:u w:val="single"/>
        </w:rPr>
      </w:pPr>
      <w:r w:rsidRPr="00D324DE">
        <w:rPr>
          <w:rFonts w:cs="Arial"/>
          <w:b/>
          <w:bCs/>
          <w:snapToGrid w:val="0"/>
          <w:szCs w:val="18"/>
          <w:u w:val="single"/>
        </w:rPr>
        <w:t>ANNEX 3</w:t>
      </w:r>
      <w:r w:rsidR="00120888">
        <w:rPr>
          <w:rFonts w:cs="Arial"/>
          <w:b/>
          <w:bCs/>
          <w:snapToGrid w:val="0"/>
          <w:szCs w:val="18"/>
          <w:u w:val="single"/>
        </w:rPr>
        <w:t>.1</w:t>
      </w:r>
      <w:r w:rsidRPr="00D324DE">
        <w:rPr>
          <w:rFonts w:cs="Arial"/>
          <w:b/>
          <w:bCs/>
          <w:snapToGrid w:val="0"/>
          <w:szCs w:val="18"/>
          <w:u w:val="single"/>
        </w:rPr>
        <w:t xml:space="preserve"> </w:t>
      </w:r>
    </w:p>
    <w:p w14:paraId="2C75CE87" w14:textId="77777777" w:rsidR="00990387" w:rsidRDefault="00990387" w:rsidP="00AC759D">
      <w:pPr>
        <w:jc w:val="both"/>
        <w:rPr>
          <w:rFonts w:cs="Arial"/>
          <w:b/>
          <w:bCs/>
          <w:snapToGrid w:val="0"/>
          <w:szCs w:val="18"/>
          <w:u w:val="single"/>
        </w:rPr>
      </w:pPr>
    </w:p>
    <w:p w14:paraId="3E80ED0E" w14:textId="77777777" w:rsidR="00990387" w:rsidRPr="00D324DE" w:rsidRDefault="00990387" w:rsidP="00AC759D">
      <w:pPr>
        <w:jc w:val="both"/>
        <w:rPr>
          <w:rFonts w:cs="Arial"/>
          <w:b/>
          <w:bCs/>
          <w:snapToGrid w:val="0"/>
          <w:szCs w:val="18"/>
          <w:u w:val="single"/>
        </w:rPr>
      </w:pPr>
      <w:r>
        <w:rPr>
          <w:b/>
          <w:bCs/>
          <w:szCs w:val="22"/>
        </w:rPr>
        <w:t>INFORMACIÓ BÀSICA SOBRE PROTECCIÓ DE DADES DE CARÀCTER PERSONAL DELS LICITADORS</w:t>
      </w:r>
    </w:p>
    <w:p w14:paraId="73130E05" w14:textId="77777777" w:rsidR="00AC759D" w:rsidRDefault="00AC759D" w:rsidP="00AC759D">
      <w:pPr>
        <w:jc w:val="both"/>
        <w:rPr>
          <w:rFonts w:cs="Arial"/>
          <w:b/>
          <w:bCs/>
          <w:snapToGrid w:val="0"/>
          <w:szCs w:val="18"/>
        </w:rPr>
      </w:pPr>
    </w:p>
    <w:p w14:paraId="3D0DD126" w14:textId="77777777" w:rsidR="00990387" w:rsidRDefault="00990387" w:rsidP="0042394A">
      <w:pPr>
        <w:keepNext/>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cs="Arial"/>
          <w:b/>
          <w:bCs/>
          <w:snapToGrid w:val="0"/>
          <w:szCs w:val="18"/>
          <w:u w:val="single"/>
        </w:rPr>
      </w:pPr>
    </w:p>
    <w:p w14:paraId="561D780B" w14:textId="77777777" w:rsidR="00AC759D" w:rsidRPr="00A5238F" w:rsidRDefault="00990387" w:rsidP="0042394A">
      <w:pPr>
        <w:keepNext/>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eastAsia="Times New Roman" w:cs="Arial"/>
          <w:b/>
          <w:sz w:val="20"/>
        </w:rPr>
      </w:pPr>
      <w:r w:rsidRPr="0042394A">
        <w:rPr>
          <w:rFonts w:eastAsia="Times New Roman" w:cs="Arial"/>
          <w:b/>
          <w:bCs/>
          <w:sz w:val="18"/>
          <w:szCs w:val="18"/>
          <w:lang w:eastAsia="ca-ES"/>
        </w:rPr>
        <w:t>Denominació de l’activitat de t</w:t>
      </w:r>
      <w:r w:rsidR="00AC759D" w:rsidRPr="0042394A">
        <w:rPr>
          <w:rFonts w:eastAsia="Times New Roman" w:cs="Arial"/>
          <w:b/>
          <w:bCs/>
          <w:sz w:val="18"/>
          <w:szCs w:val="18"/>
          <w:lang w:eastAsia="ca-ES"/>
        </w:rPr>
        <w:t>ractament</w:t>
      </w:r>
      <w:r w:rsidRPr="0042394A">
        <w:rPr>
          <w:rFonts w:eastAsia="Times New Roman" w:cs="Arial"/>
          <w:b/>
          <w:bCs/>
          <w:sz w:val="18"/>
          <w:szCs w:val="18"/>
          <w:lang w:eastAsia="ca-ES"/>
        </w:rPr>
        <w:t>:</w:t>
      </w:r>
      <w:r w:rsidRPr="0042394A">
        <w:rPr>
          <w:rFonts w:eastAsia="Times New Roman" w:cs="Arial"/>
          <w:sz w:val="18"/>
          <w:szCs w:val="18"/>
          <w:lang w:eastAsia="ca-ES"/>
        </w:rPr>
        <w:t xml:space="preserve"> </w:t>
      </w:r>
      <w:r w:rsidR="00AC759D" w:rsidRPr="0042394A">
        <w:rPr>
          <w:rFonts w:eastAsia="Times New Roman" w:cs="Arial"/>
          <w:sz w:val="18"/>
          <w:szCs w:val="18"/>
          <w:lang w:eastAsia="ca-ES"/>
        </w:rPr>
        <w:t>gestió i tramitació dels expedients de contractació.</w:t>
      </w:r>
    </w:p>
    <w:p w14:paraId="439324A6" w14:textId="77777777" w:rsidR="00990387" w:rsidRPr="00990387" w:rsidRDefault="00AC759D" w:rsidP="00990387">
      <w:pPr>
        <w:spacing w:before="100" w:beforeAutospacing="1" w:after="100" w:afterAutospacing="1"/>
        <w:rPr>
          <w:rFonts w:ascii="Segoe UI" w:eastAsia="Times New Roman" w:hAnsi="Segoe UI" w:cs="Segoe UI"/>
          <w:sz w:val="21"/>
          <w:szCs w:val="21"/>
          <w:lang w:eastAsia="ca-ES"/>
        </w:rPr>
      </w:pPr>
      <w:r w:rsidRPr="00A5238F">
        <w:rPr>
          <w:rFonts w:eastAsia="Times New Roman" w:cs="Arial"/>
          <w:b/>
          <w:sz w:val="16"/>
          <w:szCs w:val="24"/>
          <w:lang w:eastAsia="ca-ES"/>
        </w:rPr>
        <w:br/>
      </w:r>
      <w:r w:rsidR="00990387" w:rsidRPr="00990387">
        <w:rPr>
          <w:rFonts w:eastAsia="Times New Roman" w:cs="Arial"/>
          <w:b/>
          <w:bCs/>
          <w:sz w:val="18"/>
          <w:szCs w:val="18"/>
          <w:lang w:eastAsia="ca-ES"/>
        </w:rPr>
        <w:t xml:space="preserve">Responsable del tractament: </w:t>
      </w:r>
      <w:r w:rsidR="00990387" w:rsidRPr="00990387">
        <w:rPr>
          <w:rFonts w:eastAsia="Times New Roman" w:cs="Arial"/>
          <w:sz w:val="18"/>
          <w:szCs w:val="18"/>
          <w:lang w:eastAsia="ca-ES"/>
        </w:rPr>
        <w:t xml:space="preserve">Agència Catalana de Cooperació al Desenvolupament </w:t>
      </w:r>
    </w:p>
    <w:p w14:paraId="7EF1C84C" w14:textId="77777777" w:rsidR="00990387" w:rsidRPr="00990387" w:rsidRDefault="00990387" w:rsidP="00990387">
      <w:pPr>
        <w:spacing w:before="100" w:beforeAutospacing="1" w:after="100" w:afterAutospacing="1"/>
        <w:rPr>
          <w:rFonts w:ascii="Segoe UI" w:eastAsia="Times New Roman" w:hAnsi="Segoe UI" w:cs="Segoe UI"/>
          <w:sz w:val="21"/>
          <w:szCs w:val="21"/>
          <w:lang w:eastAsia="ca-ES"/>
        </w:rPr>
      </w:pPr>
      <w:r w:rsidRPr="00990387">
        <w:rPr>
          <w:rFonts w:eastAsia="Times New Roman" w:cs="Arial"/>
          <w:b/>
          <w:bCs/>
          <w:sz w:val="18"/>
          <w:szCs w:val="18"/>
          <w:lang w:eastAsia="ca-ES"/>
        </w:rPr>
        <w:t xml:space="preserve">Finalitat: </w:t>
      </w:r>
      <w:r w:rsidRPr="00990387">
        <w:rPr>
          <w:rFonts w:eastAsia="Times New Roman" w:cs="Arial"/>
          <w:sz w:val="18"/>
          <w:szCs w:val="18"/>
          <w:lang w:eastAsia="ca-ES"/>
        </w:rPr>
        <w:t>Gestió i tramitació dels expedients de contractació.</w:t>
      </w:r>
    </w:p>
    <w:p w14:paraId="1C9DFD34" w14:textId="77777777" w:rsidR="00990387" w:rsidRPr="00990387" w:rsidRDefault="00990387" w:rsidP="00990387">
      <w:pPr>
        <w:spacing w:before="100" w:beforeAutospacing="1" w:after="100" w:afterAutospacing="1"/>
        <w:jc w:val="both"/>
        <w:rPr>
          <w:rFonts w:ascii="Segoe UI" w:eastAsia="Times New Roman" w:hAnsi="Segoe UI" w:cs="Segoe UI"/>
          <w:sz w:val="21"/>
          <w:szCs w:val="21"/>
          <w:lang w:eastAsia="ca-ES"/>
        </w:rPr>
      </w:pPr>
      <w:r w:rsidRPr="00990387">
        <w:rPr>
          <w:rFonts w:eastAsia="Times New Roman" w:cs="Arial"/>
          <w:b/>
          <w:bCs/>
          <w:sz w:val="18"/>
          <w:szCs w:val="18"/>
          <w:lang w:eastAsia="ca-ES"/>
        </w:rPr>
        <w:t>Drets de les persones interessades</w:t>
      </w:r>
      <w:r w:rsidRPr="00990387">
        <w:rPr>
          <w:rFonts w:eastAsia="Times New Roman" w:cs="Arial"/>
          <w:sz w:val="18"/>
          <w:szCs w:val="18"/>
          <w:lang w:eastAsia="ca-ES"/>
        </w:rPr>
        <w:t xml:space="preserve">: Podeu exercir els vostres drets d’accés, rectificació, supressió, oposició al tractament i sol·licitud de limitació, presentant un escrit a l’Agència Catalana de Cooperació al Desenvolupament, Via Laietana 14, 08003 Barcelona o mitjançant la petició genèrica disponible a tràmits </w:t>
      </w:r>
      <w:proofErr w:type="spellStart"/>
      <w:r w:rsidRPr="00990387">
        <w:rPr>
          <w:rFonts w:eastAsia="Times New Roman" w:cs="Arial"/>
          <w:sz w:val="18"/>
          <w:szCs w:val="18"/>
          <w:lang w:eastAsia="ca-ES"/>
        </w:rPr>
        <w:t>gencat</w:t>
      </w:r>
      <w:proofErr w:type="spellEnd"/>
      <w:r w:rsidRPr="00990387">
        <w:rPr>
          <w:rFonts w:eastAsia="Times New Roman" w:cs="Arial"/>
          <w:sz w:val="18"/>
          <w:szCs w:val="18"/>
          <w:lang w:eastAsia="ca-ES"/>
        </w:rPr>
        <w:t>. Heu d’utilitzar els formularis disponibles a la pàgina web de l’</w:t>
      </w:r>
      <w:hyperlink r:id="rId20" w:tgtFrame="_blank" w:tooltip="http://cooperaciocatalana.gencat.cat/ca/agencia_catalana_de_cooperacio_al_desenvolupament/proteccio-de-dades/" w:history="1">
        <w:r w:rsidRPr="00990387">
          <w:rPr>
            <w:rFonts w:eastAsia="Times New Roman" w:cs="Arial"/>
            <w:color w:val="6888C9"/>
            <w:sz w:val="18"/>
            <w:szCs w:val="18"/>
            <w:u w:val="single"/>
            <w:lang w:eastAsia="ca-ES"/>
          </w:rPr>
          <w:t>Agència Catalana de Cooperació al Desenvolupament</w:t>
        </w:r>
      </w:hyperlink>
      <w:r w:rsidRPr="00990387">
        <w:rPr>
          <w:rFonts w:eastAsia="Times New Roman" w:cs="Arial"/>
          <w:sz w:val="18"/>
          <w:szCs w:val="18"/>
          <w:lang w:eastAsia="ca-ES"/>
        </w:rPr>
        <w:t>.</w:t>
      </w:r>
    </w:p>
    <w:p w14:paraId="74077573" w14:textId="77777777" w:rsidR="00990387" w:rsidRPr="00990387" w:rsidRDefault="00990387" w:rsidP="00990387">
      <w:pPr>
        <w:spacing w:before="100" w:beforeAutospacing="1" w:after="100" w:afterAutospacing="1"/>
        <w:jc w:val="both"/>
        <w:rPr>
          <w:rFonts w:ascii="Segoe UI" w:eastAsia="Times New Roman" w:hAnsi="Segoe UI" w:cs="Segoe UI"/>
          <w:sz w:val="21"/>
          <w:szCs w:val="21"/>
          <w:lang w:eastAsia="ca-ES"/>
        </w:rPr>
      </w:pPr>
      <w:r w:rsidRPr="00990387">
        <w:rPr>
          <w:rFonts w:eastAsia="Times New Roman" w:cs="Arial"/>
          <w:b/>
          <w:bCs/>
          <w:sz w:val="18"/>
          <w:szCs w:val="18"/>
          <w:lang w:eastAsia="ca-ES"/>
        </w:rPr>
        <w:t xml:space="preserve">Informació addicional: </w:t>
      </w:r>
      <w:r w:rsidRPr="00990387">
        <w:rPr>
          <w:rFonts w:eastAsia="Times New Roman" w:cs="Arial"/>
          <w:sz w:val="18"/>
          <w:szCs w:val="18"/>
          <w:lang w:eastAsia="ca-ES"/>
        </w:rPr>
        <w:t>Per ampliar aquesta informació i conèixer els detalls del tractament de dades per a finalitats de gestió i tramitació dels expedients de contractació es pot accedir a la pàgina web de l’</w:t>
      </w:r>
      <w:hyperlink r:id="rId21" w:tgtFrame="_blank" w:tooltip="http://cooperaciocatalana.gencat.cat/ca/agencia_catalana_de_cooperacio_al_desenvolupament/proteccio-de-dades/" w:history="1">
        <w:r w:rsidRPr="00990387">
          <w:rPr>
            <w:rFonts w:eastAsia="Times New Roman" w:cs="Arial"/>
            <w:color w:val="6888C9"/>
            <w:sz w:val="18"/>
            <w:szCs w:val="18"/>
            <w:u w:val="single"/>
            <w:lang w:eastAsia="ca-ES"/>
          </w:rPr>
          <w:t>Agència Catalana de Cooperació al Desenvolupament</w:t>
        </w:r>
      </w:hyperlink>
      <w:r w:rsidRPr="00990387">
        <w:rPr>
          <w:rFonts w:eastAsia="Times New Roman" w:cs="Arial"/>
          <w:sz w:val="18"/>
          <w:szCs w:val="18"/>
          <w:lang w:eastAsia="ca-ES"/>
        </w:rPr>
        <w:t>.</w:t>
      </w:r>
    </w:p>
    <w:p w14:paraId="5D31BA81" w14:textId="77777777" w:rsidR="00AC759D" w:rsidRPr="00A5238F" w:rsidRDefault="00AC759D" w:rsidP="0042394A">
      <w:pPr>
        <w:tabs>
          <w:tab w:val="left" w:pos="-720"/>
          <w:tab w:val="left" w:pos="226"/>
          <w:tab w:val="left" w:pos="2550"/>
          <w:tab w:val="left" w:pos="5328"/>
          <w:tab w:val="left" w:pos="8503"/>
          <w:tab w:val="left" w:pos="9360"/>
        </w:tabs>
        <w:autoSpaceDN w:val="0"/>
        <w:rPr>
          <w:rFonts w:eastAsia="Arial" w:cs="Arial"/>
          <w:b/>
          <w:szCs w:val="22"/>
          <w:lang w:eastAsia="en-US"/>
        </w:rPr>
      </w:pPr>
    </w:p>
    <w:p w14:paraId="57CCDF46" w14:textId="77777777" w:rsidR="00AC759D" w:rsidRDefault="00AC759D" w:rsidP="00AC759D">
      <w:pPr>
        <w:jc w:val="both"/>
        <w:rPr>
          <w:rFonts w:cs="Arial"/>
          <w:b/>
          <w:bCs/>
          <w:snapToGrid w:val="0"/>
          <w:szCs w:val="18"/>
        </w:rPr>
      </w:pPr>
    </w:p>
    <w:p w14:paraId="699E564C" w14:textId="77777777" w:rsidR="00AC759D" w:rsidRDefault="00AC759D" w:rsidP="00AC759D">
      <w:pPr>
        <w:jc w:val="both"/>
        <w:rPr>
          <w:rFonts w:cs="Arial"/>
          <w:b/>
          <w:bCs/>
          <w:snapToGrid w:val="0"/>
          <w:szCs w:val="18"/>
        </w:rPr>
      </w:pPr>
    </w:p>
    <w:p w14:paraId="7A618197" w14:textId="77777777" w:rsidR="00AC759D" w:rsidRDefault="00AC759D" w:rsidP="00AC759D">
      <w:pPr>
        <w:jc w:val="both"/>
        <w:rPr>
          <w:rFonts w:cs="Arial"/>
          <w:b/>
          <w:bCs/>
          <w:snapToGrid w:val="0"/>
          <w:szCs w:val="18"/>
        </w:rPr>
      </w:pPr>
    </w:p>
    <w:p w14:paraId="09B571D9" w14:textId="77777777" w:rsidR="00C1700A" w:rsidRDefault="00C1700A" w:rsidP="00FA7995">
      <w:pPr>
        <w:jc w:val="both"/>
        <w:rPr>
          <w:rFonts w:cs="Arial"/>
          <w:b/>
          <w:bCs/>
          <w:snapToGrid w:val="0"/>
          <w:szCs w:val="18"/>
        </w:rPr>
      </w:pPr>
    </w:p>
    <w:p w14:paraId="10DD4C34" w14:textId="77777777" w:rsidR="00C1700A" w:rsidRDefault="00C1700A" w:rsidP="00FA7995">
      <w:pPr>
        <w:jc w:val="both"/>
        <w:rPr>
          <w:rFonts w:cs="Arial"/>
          <w:b/>
          <w:bCs/>
          <w:snapToGrid w:val="0"/>
          <w:szCs w:val="18"/>
        </w:rPr>
      </w:pPr>
    </w:p>
    <w:p w14:paraId="14C12D7A" w14:textId="77777777" w:rsidR="00C1700A" w:rsidRDefault="00C1700A" w:rsidP="00FA7995">
      <w:pPr>
        <w:jc w:val="both"/>
        <w:rPr>
          <w:rFonts w:cs="Arial"/>
          <w:b/>
          <w:bCs/>
          <w:snapToGrid w:val="0"/>
          <w:szCs w:val="18"/>
        </w:rPr>
      </w:pPr>
    </w:p>
    <w:p w14:paraId="51FA58D7" w14:textId="48F07C6F" w:rsidR="00120888" w:rsidRDefault="00120888">
      <w:pPr>
        <w:rPr>
          <w:rFonts w:cs="Arial"/>
          <w:b/>
          <w:bCs/>
          <w:snapToGrid w:val="0"/>
          <w:szCs w:val="18"/>
        </w:rPr>
      </w:pPr>
      <w:r>
        <w:rPr>
          <w:rFonts w:cs="Arial"/>
          <w:b/>
          <w:bCs/>
          <w:snapToGrid w:val="0"/>
          <w:szCs w:val="18"/>
        </w:rPr>
        <w:br w:type="page"/>
      </w:r>
    </w:p>
    <w:p w14:paraId="5A464B33" w14:textId="77777777" w:rsidR="00120888" w:rsidRDefault="00120888" w:rsidP="00120888">
      <w:pPr>
        <w:jc w:val="both"/>
        <w:rPr>
          <w:rFonts w:cs="Arial"/>
          <w:b/>
          <w:szCs w:val="22"/>
          <w:u w:val="single"/>
        </w:rPr>
      </w:pPr>
    </w:p>
    <w:p w14:paraId="596EAF8D" w14:textId="592C867F" w:rsidR="00C61B6A" w:rsidRPr="007A7D57" w:rsidRDefault="009374A6" w:rsidP="00C61B6A">
      <w:pPr>
        <w:rPr>
          <w:rFonts w:cs="Arial"/>
          <w:b/>
          <w:szCs w:val="22"/>
          <w:u w:val="single"/>
        </w:rPr>
      </w:pPr>
      <w:r>
        <w:rPr>
          <w:rFonts w:cs="Arial"/>
          <w:b/>
          <w:szCs w:val="22"/>
          <w:u w:val="single"/>
        </w:rPr>
        <w:t>ANNEX 4</w:t>
      </w:r>
    </w:p>
    <w:p w14:paraId="0651A871" w14:textId="77777777" w:rsidR="00C61B6A" w:rsidRPr="00C317FD" w:rsidRDefault="00C61B6A" w:rsidP="00C61B6A">
      <w:pPr>
        <w:rPr>
          <w:rFonts w:cs="Arial"/>
          <w:szCs w:val="22"/>
        </w:rPr>
      </w:pPr>
    </w:p>
    <w:p w14:paraId="05B79FF7" w14:textId="77777777" w:rsidR="009374A6" w:rsidRPr="009374A6" w:rsidRDefault="009374A6" w:rsidP="009374A6">
      <w:pPr>
        <w:jc w:val="both"/>
        <w:rPr>
          <w:rFonts w:cs="Arial"/>
          <w:b/>
          <w:bCs/>
          <w:snapToGrid w:val="0"/>
          <w:szCs w:val="18"/>
          <w:u w:val="single"/>
        </w:rPr>
      </w:pPr>
      <w:r w:rsidRPr="009374A6">
        <w:rPr>
          <w:rFonts w:cs="Arial"/>
          <w:b/>
          <w:bCs/>
          <w:snapToGrid w:val="0"/>
          <w:szCs w:val="18"/>
          <w:u w:val="single"/>
        </w:rPr>
        <w:t>Declaració de compromís a dedicar o adscriure a l’execució del contracte els mitjans personals i de disposar dels mitjans materials a adscriure a l’execució del contracte</w:t>
      </w:r>
    </w:p>
    <w:p w14:paraId="708080F2" w14:textId="77777777" w:rsidR="009374A6" w:rsidRPr="009374A6" w:rsidRDefault="009374A6" w:rsidP="009374A6">
      <w:pPr>
        <w:rPr>
          <w:rFonts w:cs="Arial"/>
          <w:szCs w:val="22"/>
          <w:u w:val="single"/>
        </w:rPr>
      </w:pPr>
    </w:p>
    <w:p w14:paraId="0CDFC94A" w14:textId="77777777" w:rsidR="009374A6" w:rsidRPr="009374A6" w:rsidRDefault="009374A6" w:rsidP="009374A6">
      <w:pPr>
        <w:jc w:val="both"/>
        <w:rPr>
          <w:snapToGrid w:val="0"/>
        </w:rPr>
      </w:pPr>
      <w:r w:rsidRPr="009374A6">
        <w:rPr>
          <w:snapToGrid w:val="0"/>
        </w:rPr>
        <w:t>El/la Sr./</w:t>
      </w:r>
      <w:proofErr w:type="spellStart"/>
      <w:r w:rsidRPr="009374A6">
        <w:rPr>
          <w:snapToGrid w:val="0"/>
        </w:rPr>
        <w:t>Sra</w:t>
      </w:r>
      <w:proofErr w:type="spellEnd"/>
      <w:r w:rsidRPr="009374A6">
        <w:rPr>
          <w:snapToGrid w:val="0"/>
        </w:rPr>
        <w:t xml:space="preserve"> ........................................................................................ amb residència a ................................................., al carrer ........................................................................... número ............, i amb NIF ................................., en representació de l’entitat ...................................................., en qualitat de ................... que es presenta a la present licitació, declara que:</w:t>
      </w:r>
    </w:p>
    <w:p w14:paraId="0039DBA7" w14:textId="77777777" w:rsidR="009374A6" w:rsidRPr="009374A6" w:rsidRDefault="009374A6" w:rsidP="009374A6">
      <w:pPr>
        <w:jc w:val="both"/>
        <w:rPr>
          <w:snapToGrid w:val="0"/>
        </w:rPr>
      </w:pPr>
    </w:p>
    <w:p w14:paraId="5B0D6E71" w14:textId="42D83636" w:rsidR="00C61B6A" w:rsidRDefault="009374A6" w:rsidP="00FA7760">
      <w:pPr>
        <w:jc w:val="both"/>
        <w:rPr>
          <w:snapToGrid w:val="0"/>
        </w:rPr>
      </w:pPr>
      <w:r w:rsidRPr="009374A6">
        <w:rPr>
          <w:snapToGrid w:val="0"/>
        </w:rPr>
        <w:t xml:space="preserve">- L’empresa ........................................ s’obliga a l’adscripció </w:t>
      </w:r>
      <w:r w:rsidR="0053427A">
        <w:rPr>
          <w:snapToGrid w:val="0"/>
        </w:rPr>
        <w:t>de l’</w:t>
      </w:r>
      <w:r w:rsidR="006E133C">
        <w:rPr>
          <w:snapToGrid w:val="0"/>
        </w:rPr>
        <w:t xml:space="preserve">equip de treball </w:t>
      </w:r>
      <w:r w:rsidR="0053427A">
        <w:rPr>
          <w:snapToGrid w:val="0"/>
        </w:rPr>
        <w:t xml:space="preserve">necessari </w:t>
      </w:r>
      <w:r w:rsidR="00F74C38">
        <w:rPr>
          <w:snapToGrid w:val="0"/>
        </w:rPr>
        <w:t>per a l’execució del contracte</w:t>
      </w:r>
      <w:r w:rsidR="0053427A">
        <w:rPr>
          <w:rFonts w:eastAsia="Times New Roman" w:cs="Arial"/>
          <w:szCs w:val="22"/>
          <w:lang w:eastAsia="ca-ES"/>
        </w:rPr>
        <w:t xml:space="preserve"> i d</w:t>
      </w:r>
      <w:r w:rsidR="006E133C" w:rsidRPr="00080D77">
        <w:rPr>
          <w:rFonts w:eastAsia="Times New Roman" w:cs="Arial"/>
          <w:szCs w:val="22"/>
          <w:lang w:eastAsia="ca-ES"/>
        </w:rPr>
        <w:t>isposar dels mitjans materials necessaris per a la prestació del servei</w:t>
      </w:r>
      <w:r w:rsidR="00080D77" w:rsidRPr="00080D77">
        <w:rPr>
          <w:rFonts w:eastAsia="Times New Roman" w:cs="Arial"/>
          <w:szCs w:val="22"/>
          <w:lang w:eastAsia="ca-ES"/>
        </w:rPr>
        <w:t>.</w:t>
      </w:r>
    </w:p>
    <w:p w14:paraId="5956F7B2" w14:textId="77777777" w:rsidR="00080D77" w:rsidRPr="00A5238F" w:rsidRDefault="00080D77" w:rsidP="00080D77">
      <w:pPr>
        <w:pBdr>
          <w:bottom w:val="single" w:sz="6" w:space="1" w:color="auto"/>
        </w:pBdr>
        <w:jc w:val="both"/>
        <w:rPr>
          <w:rFonts w:eastAsia="Arial" w:cs="Arial"/>
          <w:b/>
          <w:szCs w:val="22"/>
          <w:lang w:eastAsia="en-US"/>
        </w:rPr>
      </w:pPr>
    </w:p>
    <w:p w14:paraId="2D52DD76" w14:textId="77777777" w:rsidR="00C61B6A" w:rsidRPr="00A5238F" w:rsidRDefault="00C61B6A" w:rsidP="00C61B6A">
      <w:pPr>
        <w:widowControl w:val="0"/>
        <w:autoSpaceDE w:val="0"/>
        <w:autoSpaceDN w:val="0"/>
        <w:jc w:val="both"/>
        <w:rPr>
          <w:rFonts w:eastAsia="Arial" w:cs="Arial"/>
          <w:b/>
          <w:szCs w:val="22"/>
          <w:lang w:eastAsia="en-US"/>
        </w:rPr>
      </w:pPr>
    </w:p>
    <w:p w14:paraId="5F06CDBC" w14:textId="77777777" w:rsidR="00C61B6A" w:rsidRPr="00A5238F" w:rsidRDefault="00C61B6A" w:rsidP="00C61B6A">
      <w:pPr>
        <w:widowControl w:val="0"/>
        <w:autoSpaceDE w:val="0"/>
        <w:autoSpaceDN w:val="0"/>
        <w:jc w:val="both"/>
        <w:rPr>
          <w:rFonts w:eastAsia="Arial" w:cs="Arial"/>
          <w:b/>
          <w:szCs w:val="22"/>
          <w:lang w:eastAsia="en-US"/>
        </w:rPr>
      </w:pPr>
      <w:r w:rsidRPr="00A5238F">
        <w:rPr>
          <w:rFonts w:eastAsia="Arial" w:cs="Arial"/>
          <w:b/>
          <w:szCs w:val="22"/>
          <w:lang w:eastAsia="en-US"/>
        </w:rPr>
        <w:t>Signatura</w:t>
      </w:r>
    </w:p>
    <w:p w14:paraId="230F8548" w14:textId="77777777" w:rsidR="00C61B6A" w:rsidRPr="00A5238F" w:rsidRDefault="00C61B6A" w:rsidP="00C61B6A">
      <w:pPr>
        <w:widowControl w:val="0"/>
        <w:autoSpaceDE w:val="0"/>
        <w:autoSpaceDN w:val="0"/>
        <w:jc w:val="both"/>
        <w:rPr>
          <w:rFonts w:eastAsia="Arial" w:cs="Arial"/>
          <w:b/>
          <w:szCs w:val="22"/>
          <w:lang w:eastAsia="en-US"/>
        </w:rPr>
      </w:pPr>
    </w:p>
    <w:p w14:paraId="2578E8C9" w14:textId="77777777" w:rsidR="00C61B6A" w:rsidRPr="00A5238F" w:rsidRDefault="00C61B6A" w:rsidP="00C61B6A">
      <w:pPr>
        <w:widowControl w:val="0"/>
        <w:autoSpaceDE w:val="0"/>
        <w:autoSpaceDN w:val="0"/>
        <w:jc w:val="both"/>
        <w:rPr>
          <w:rFonts w:eastAsia="Arial" w:cs="Arial"/>
          <w:b/>
          <w:szCs w:val="22"/>
          <w:lang w:eastAsia="en-US"/>
        </w:rPr>
      </w:pPr>
      <w:r w:rsidRPr="00A5238F">
        <w:rPr>
          <w:rFonts w:eastAsia="Arial" w:cs="Arial"/>
          <w:noProof/>
          <w:szCs w:val="22"/>
          <w:lang w:eastAsia="ca-ES"/>
        </w:rPr>
        <mc:AlternateContent>
          <mc:Choice Requires="wps">
            <w:drawing>
              <wp:anchor distT="0" distB="0" distL="114300" distR="114300" simplePos="0" relativeHeight="251714560" behindDoc="0" locked="0" layoutInCell="1" allowOverlap="1" wp14:anchorId="1397BA43" wp14:editId="3ED155BD">
                <wp:simplePos x="0" y="0"/>
                <wp:positionH relativeFrom="column">
                  <wp:posOffset>-635</wp:posOffset>
                </wp:positionH>
                <wp:positionV relativeFrom="paragraph">
                  <wp:posOffset>-2540</wp:posOffset>
                </wp:positionV>
                <wp:extent cx="1187450" cy="1828800"/>
                <wp:effectExtent l="0" t="0" r="12700" b="27305"/>
                <wp:wrapSquare wrapText="bothSides"/>
                <wp:docPr id="5" name="Quadre de text 5"/>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6B7F91A6" w14:textId="77777777" w:rsidR="00796927" w:rsidRPr="00846725" w:rsidRDefault="00796927" w:rsidP="00C61B6A">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397BA43" id="Quadre de text 5" o:spid="_x0000_s1027" type="#_x0000_t202" style="position:absolute;left:0;text-align:left;margin-left:-.05pt;margin-top:-.2pt;width:93.5pt;height:2in;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" filled="f" strokecolor="windowText" strokeweight=".5pt">
                <v:textbox style="mso-fit-shape-to-text:t">
                  <w:txbxContent>
                    <w:p w14:paraId="6B7F91A6" w14:textId="77777777" w:rsidR="00796927" w:rsidRPr="00846725" w:rsidRDefault="00796927" w:rsidP="00C61B6A">
                      <w:pPr>
                        <w:rPr>
                          <w:b/>
                        </w:rPr>
                      </w:pPr>
                    </w:p>
                  </w:txbxContent>
                </v:textbox>
                <w10:wrap type="square"/>
              </v:shape>
            </w:pict>
          </mc:Fallback>
        </mc:AlternateContent>
      </w:r>
    </w:p>
    <w:p w14:paraId="2A872164" w14:textId="77777777" w:rsidR="00C61B6A" w:rsidRDefault="00C61B6A" w:rsidP="00C61B6A">
      <w:pPr>
        <w:jc w:val="both"/>
        <w:rPr>
          <w:rFonts w:cs="Arial"/>
          <w:b/>
          <w:bCs/>
          <w:snapToGrid w:val="0"/>
          <w:szCs w:val="18"/>
        </w:rPr>
      </w:pPr>
    </w:p>
    <w:p w14:paraId="1D18BFEA" w14:textId="77777777" w:rsidR="00C61B6A" w:rsidRDefault="00C61B6A" w:rsidP="00C61B6A">
      <w:pPr>
        <w:jc w:val="both"/>
        <w:rPr>
          <w:rFonts w:cs="Arial"/>
          <w:b/>
          <w:bCs/>
          <w:snapToGrid w:val="0"/>
          <w:szCs w:val="18"/>
        </w:rPr>
      </w:pPr>
    </w:p>
    <w:p w14:paraId="59872B87" w14:textId="77777777" w:rsidR="00C61B6A" w:rsidRDefault="00C61B6A" w:rsidP="00C61B6A">
      <w:pPr>
        <w:jc w:val="both"/>
        <w:rPr>
          <w:rFonts w:cs="Arial"/>
          <w:b/>
          <w:bCs/>
          <w:snapToGrid w:val="0"/>
          <w:szCs w:val="18"/>
        </w:rPr>
      </w:pPr>
    </w:p>
    <w:p w14:paraId="319DCABC" w14:textId="77777777" w:rsidR="00C61B6A" w:rsidRDefault="00C61B6A" w:rsidP="00C61B6A">
      <w:pPr>
        <w:jc w:val="both"/>
        <w:rPr>
          <w:rFonts w:cs="Arial"/>
          <w:b/>
          <w:bCs/>
          <w:snapToGrid w:val="0"/>
          <w:szCs w:val="18"/>
        </w:rPr>
      </w:pPr>
    </w:p>
    <w:p w14:paraId="0D776F55" w14:textId="77777777" w:rsidR="00C61B6A" w:rsidRDefault="00C61B6A" w:rsidP="00C61B6A">
      <w:pPr>
        <w:jc w:val="both"/>
        <w:rPr>
          <w:rFonts w:cs="Arial"/>
          <w:b/>
          <w:bCs/>
          <w:snapToGrid w:val="0"/>
          <w:szCs w:val="18"/>
        </w:rPr>
      </w:pPr>
    </w:p>
    <w:p w14:paraId="39F6CBF9" w14:textId="77777777" w:rsidR="00C61B6A" w:rsidRDefault="00C61B6A" w:rsidP="00C61B6A">
      <w:pPr>
        <w:jc w:val="both"/>
        <w:rPr>
          <w:rFonts w:cs="Arial"/>
          <w:b/>
          <w:bCs/>
          <w:snapToGrid w:val="0"/>
          <w:szCs w:val="18"/>
        </w:rPr>
      </w:pPr>
    </w:p>
    <w:p w14:paraId="4BFBDCDC" w14:textId="77777777" w:rsidR="00EC56F4" w:rsidRDefault="00EC56F4" w:rsidP="00EC56F4">
      <w:pPr>
        <w:rPr>
          <w:b/>
        </w:rPr>
      </w:pPr>
    </w:p>
    <w:p w14:paraId="1854AFC1" w14:textId="77777777" w:rsidR="00C61B6A" w:rsidRDefault="00C61B6A" w:rsidP="00EC56F4">
      <w:pPr>
        <w:rPr>
          <w:b/>
        </w:rPr>
      </w:pPr>
    </w:p>
    <w:p w14:paraId="03E72BB3" w14:textId="77777777" w:rsidR="002A23E4" w:rsidRPr="0042394A" w:rsidRDefault="002A23E4" w:rsidP="0042394A"/>
    <w:p w14:paraId="62E8F233" w14:textId="77777777" w:rsidR="009A6BE2" w:rsidRDefault="009A6BE2">
      <w:pPr>
        <w:rPr>
          <w:rFonts w:eastAsia="Times New Roman" w:cs="Arial"/>
          <w:b/>
          <w:bCs/>
          <w:snapToGrid w:val="0"/>
          <w:szCs w:val="22"/>
          <w:u w:val="single"/>
        </w:rPr>
      </w:pPr>
      <w:r>
        <w:rPr>
          <w:rFonts w:cs="Arial"/>
          <w:szCs w:val="22"/>
          <w:u w:val="single"/>
        </w:rPr>
        <w:br w:type="page"/>
      </w:r>
    </w:p>
    <w:p w14:paraId="5684286D" w14:textId="129E6DDA" w:rsidR="00A27690" w:rsidRPr="00E0119A" w:rsidRDefault="00A27690" w:rsidP="00FA7995">
      <w:pPr>
        <w:pStyle w:val="Ttulo1"/>
        <w:rPr>
          <w:rFonts w:cs="Arial"/>
          <w:sz w:val="22"/>
          <w:szCs w:val="22"/>
          <w:u w:val="single"/>
        </w:rPr>
      </w:pPr>
      <w:r w:rsidRPr="00E0119A">
        <w:rPr>
          <w:rFonts w:cs="Arial"/>
          <w:sz w:val="22"/>
          <w:szCs w:val="22"/>
          <w:u w:val="single"/>
        </w:rPr>
        <w:lastRenderedPageBreak/>
        <w:t>AN</w:t>
      </w:r>
      <w:r w:rsidR="002A23E4">
        <w:rPr>
          <w:rFonts w:cs="Arial"/>
          <w:sz w:val="22"/>
          <w:szCs w:val="22"/>
          <w:u w:val="single"/>
        </w:rPr>
        <w:t>N</w:t>
      </w:r>
      <w:r w:rsidRPr="00E0119A">
        <w:rPr>
          <w:rFonts w:cs="Arial"/>
          <w:sz w:val="22"/>
          <w:szCs w:val="22"/>
          <w:u w:val="single"/>
        </w:rPr>
        <w:t xml:space="preserve">EX </w:t>
      </w:r>
      <w:r w:rsidR="00C1700A" w:rsidRPr="00E0119A">
        <w:rPr>
          <w:rFonts w:cs="Arial"/>
          <w:sz w:val="22"/>
          <w:szCs w:val="22"/>
          <w:u w:val="single"/>
        </w:rPr>
        <w:t>5</w:t>
      </w:r>
    </w:p>
    <w:p w14:paraId="270FB27E" w14:textId="77777777" w:rsidR="00A27690" w:rsidRPr="00E0119A" w:rsidRDefault="00A27690" w:rsidP="00FA7995">
      <w:pPr>
        <w:pStyle w:val="Ttulo1"/>
        <w:rPr>
          <w:rFonts w:cs="Arial"/>
          <w:sz w:val="22"/>
          <w:szCs w:val="22"/>
          <w:u w:val="single"/>
        </w:rPr>
      </w:pPr>
    </w:p>
    <w:p w14:paraId="203F5DE6" w14:textId="77777777" w:rsidR="009374A6" w:rsidRPr="009374A6" w:rsidRDefault="009374A6" w:rsidP="009374A6">
      <w:pPr>
        <w:keepNext/>
        <w:jc w:val="both"/>
        <w:outlineLvl w:val="0"/>
        <w:rPr>
          <w:rFonts w:eastAsia="Times New Roman" w:cs="Arial"/>
          <w:b/>
          <w:bCs/>
          <w:snapToGrid w:val="0"/>
          <w:szCs w:val="22"/>
          <w:u w:val="single"/>
        </w:rPr>
      </w:pPr>
      <w:r w:rsidRPr="009374A6">
        <w:rPr>
          <w:rFonts w:eastAsia="Times New Roman" w:cs="Arial"/>
          <w:b/>
          <w:bCs/>
          <w:snapToGrid w:val="0"/>
          <w:szCs w:val="22"/>
        </w:rPr>
        <w:t>Model de proposició relativa als criteris de valoració quantificables de forma automàtica</w:t>
      </w:r>
      <w:r w:rsidRPr="009374A6">
        <w:rPr>
          <w:rFonts w:eastAsia="Times New Roman" w:cs="Arial"/>
          <w:b/>
          <w:bCs/>
          <w:snapToGrid w:val="0"/>
          <w:szCs w:val="22"/>
          <w:u w:val="single"/>
        </w:rPr>
        <w:t xml:space="preserve"> </w:t>
      </w:r>
    </w:p>
    <w:p w14:paraId="3A01F707" w14:textId="77777777" w:rsidR="009374A6" w:rsidRPr="009374A6" w:rsidRDefault="009374A6" w:rsidP="009374A6"/>
    <w:p w14:paraId="0561C7F2" w14:textId="71669366" w:rsidR="009374A6" w:rsidRDefault="009374A6" w:rsidP="009374A6">
      <w:pPr>
        <w:jc w:val="both"/>
        <w:rPr>
          <w:rFonts w:cs="Arial"/>
          <w:snapToGrid w:val="0"/>
          <w:szCs w:val="22"/>
        </w:rPr>
      </w:pPr>
    </w:p>
    <w:p w14:paraId="783C9D3F" w14:textId="51E5D922" w:rsidR="003D2602" w:rsidRPr="003D2602" w:rsidRDefault="003D2602" w:rsidP="003D2602">
      <w:pPr>
        <w:spacing w:line="360" w:lineRule="auto"/>
        <w:jc w:val="both"/>
        <w:rPr>
          <w:rFonts w:cs="Arial"/>
          <w:snapToGrid w:val="0"/>
          <w:szCs w:val="22"/>
        </w:rPr>
      </w:pPr>
      <w:r w:rsidRPr="003D2602">
        <w:rPr>
          <w:rFonts w:cs="Arial"/>
          <w:snapToGrid w:val="0"/>
          <w:szCs w:val="22"/>
        </w:rPr>
        <w:t>El/la Sr./Sra........................................................................................ amb NIF.................., en nom i representació de l’empresa ............ amb CIF ........ ,</w:t>
      </w:r>
      <w:r w:rsidRPr="003D2602">
        <w:rPr>
          <w:rFonts w:cs="Arial"/>
          <w:szCs w:val="22"/>
        </w:rPr>
        <w:t xml:space="preserve">de la qual actua en qualitat de ... (administrador únic, solidari o mancomunat o apoderat solidari o mancomunat), segons escriptura pública atorgada davant el Notari de (lloc), senyor ......, en data ..... i número de protocol ....., </w:t>
      </w:r>
      <w:r w:rsidRPr="003D2602">
        <w:rPr>
          <w:rFonts w:cs="Arial"/>
          <w:snapToGrid w:val="0"/>
          <w:szCs w:val="22"/>
        </w:rPr>
        <w:t>declara que, assabentat/</w:t>
      </w:r>
      <w:proofErr w:type="spellStart"/>
      <w:r w:rsidRPr="003D2602">
        <w:rPr>
          <w:rFonts w:cs="Arial"/>
          <w:snapToGrid w:val="0"/>
          <w:szCs w:val="22"/>
        </w:rPr>
        <w:t>ada</w:t>
      </w:r>
      <w:proofErr w:type="spellEnd"/>
      <w:r w:rsidRPr="003D2602">
        <w:rPr>
          <w:rFonts w:cs="Arial"/>
          <w:snapToGrid w:val="0"/>
          <w:szCs w:val="22"/>
        </w:rPr>
        <w:t xml:space="preserve"> de les condicions i els requisits que s’exigeixen per poder ser empresa adjudicatària del contracte del </w:t>
      </w:r>
      <w:r w:rsidRPr="00FA7760">
        <w:rPr>
          <w:rFonts w:cs="Arial"/>
          <w:i/>
          <w:snapToGrid w:val="0"/>
          <w:szCs w:val="22"/>
        </w:rPr>
        <w:t>S</w:t>
      </w:r>
      <w:r w:rsidRPr="00FA7760">
        <w:rPr>
          <w:rFonts w:cs="Arial"/>
          <w:i/>
          <w:szCs w:val="22"/>
        </w:rPr>
        <w:t>ervei és el càtering de les reunions, jornades, actes o altres tipus d’esdeveniments de l’Agència Catalana de Cooperació al Desenvolupament</w:t>
      </w:r>
      <w:r w:rsidRPr="003D2602">
        <w:rPr>
          <w:szCs w:val="22"/>
        </w:rPr>
        <w:t xml:space="preserve"> amb número d’expedient </w:t>
      </w:r>
      <w:r w:rsidR="00200D13" w:rsidRPr="00200D13">
        <w:rPr>
          <w:szCs w:val="22"/>
        </w:rPr>
        <w:t>ACCD-2024-2</w:t>
      </w:r>
      <w:r w:rsidRPr="003D2602">
        <w:rPr>
          <w:rFonts w:cs="Arial"/>
          <w:snapToGrid w:val="0"/>
          <w:szCs w:val="22"/>
        </w:rPr>
        <w:t xml:space="preserve"> es compromet, en nom propi / en nom i representació de l’empresa/entitat……………………. a executar-lo amb estricta subjecció als requisits i condicions estipulats, d’acord amb l’oferta següent:</w:t>
      </w:r>
    </w:p>
    <w:p w14:paraId="0731A2C6" w14:textId="77777777" w:rsidR="003D2602" w:rsidRPr="009374A6" w:rsidRDefault="003D2602" w:rsidP="009374A6">
      <w:pPr>
        <w:jc w:val="both"/>
        <w:rPr>
          <w:rFonts w:cs="Arial"/>
          <w:snapToGrid w:val="0"/>
          <w:szCs w:val="22"/>
        </w:rPr>
      </w:pPr>
    </w:p>
    <w:p w14:paraId="17FEC583" w14:textId="77777777" w:rsidR="00FA7760" w:rsidRPr="00FA7760" w:rsidRDefault="00FA7760" w:rsidP="00FA7760">
      <w:pPr>
        <w:spacing w:line="360" w:lineRule="auto"/>
        <w:jc w:val="both"/>
        <w:rPr>
          <w:rFonts w:cs="Arial"/>
          <w:b/>
          <w:snapToGrid w:val="0"/>
          <w:szCs w:val="22"/>
        </w:rPr>
      </w:pPr>
      <w:r w:rsidRPr="00FA7760">
        <w:rPr>
          <w:rFonts w:cs="Arial"/>
          <w:b/>
          <w:snapToGrid w:val="0"/>
          <w:szCs w:val="22"/>
        </w:rPr>
        <w:t>1.Preu:</w:t>
      </w:r>
    </w:p>
    <w:p w14:paraId="0C3C5298" w14:textId="77777777" w:rsidR="000D463C" w:rsidRDefault="000D463C" w:rsidP="000C2EC9">
      <w:pPr>
        <w:widowControl w:val="0"/>
        <w:autoSpaceDE w:val="0"/>
        <w:autoSpaceDN w:val="0"/>
        <w:jc w:val="both"/>
        <w:rPr>
          <w:rFonts w:eastAsia="Arial" w:cs="Arial"/>
          <w:b/>
          <w:szCs w:val="22"/>
          <w:lang w:eastAsia="en-US"/>
        </w:rPr>
      </w:pPr>
    </w:p>
    <w:tbl>
      <w:tblPr>
        <w:tblStyle w:val="Tablaconcuadrcula"/>
        <w:tblW w:w="9067" w:type="dxa"/>
        <w:tblInd w:w="-5" w:type="dxa"/>
        <w:tblLook w:val="04A0" w:firstRow="1" w:lastRow="0" w:firstColumn="1" w:lastColumn="0" w:noHBand="0" w:noVBand="1"/>
      </w:tblPr>
      <w:tblGrid>
        <w:gridCol w:w="2268"/>
        <w:gridCol w:w="3244"/>
        <w:gridCol w:w="3555"/>
      </w:tblGrid>
      <w:tr w:rsidR="00FA7760" w:rsidRPr="00FA7760" w14:paraId="39200608" w14:textId="39FBF532" w:rsidTr="00FA7760">
        <w:trPr>
          <w:trHeight w:val="277"/>
        </w:trPr>
        <w:tc>
          <w:tcPr>
            <w:tcW w:w="2268" w:type="dxa"/>
            <w:shd w:val="clear" w:color="auto" w:fill="4BACC6" w:themeFill="accent5"/>
          </w:tcPr>
          <w:p w14:paraId="29AAA541" w14:textId="5AE7D05B" w:rsidR="00FA7760" w:rsidRPr="00FA7760" w:rsidRDefault="00FA7760" w:rsidP="00FA7760">
            <w:pPr>
              <w:pStyle w:val="Prrafodelista"/>
              <w:ind w:left="360"/>
              <w:jc w:val="center"/>
              <w:rPr>
                <w:rFonts w:ascii="Arial" w:hAnsi="Arial" w:cs="Arial"/>
                <w:b/>
                <w:sz w:val="18"/>
                <w:szCs w:val="18"/>
                <w:lang w:eastAsia="ca-ES"/>
              </w:rPr>
            </w:pPr>
            <w:proofErr w:type="spellStart"/>
            <w:r w:rsidRPr="00FA7760">
              <w:rPr>
                <w:rFonts w:ascii="Arial" w:hAnsi="Arial" w:cs="Arial"/>
                <w:b/>
                <w:sz w:val="18"/>
                <w:szCs w:val="18"/>
                <w:lang w:eastAsia="ca-ES"/>
              </w:rPr>
              <w:t>Tipus</w:t>
            </w:r>
            <w:proofErr w:type="spellEnd"/>
            <w:r w:rsidRPr="00FA7760">
              <w:rPr>
                <w:rFonts w:ascii="Arial" w:hAnsi="Arial" w:cs="Arial"/>
                <w:b/>
                <w:sz w:val="18"/>
                <w:szCs w:val="18"/>
                <w:lang w:eastAsia="ca-ES"/>
              </w:rPr>
              <w:t xml:space="preserve"> de menú</w:t>
            </w:r>
          </w:p>
        </w:tc>
        <w:tc>
          <w:tcPr>
            <w:tcW w:w="3244" w:type="dxa"/>
            <w:shd w:val="clear" w:color="auto" w:fill="4BACC6" w:themeFill="accent5"/>
            <w:vAlign w:val="center"/>
          </w:tcPr>
          <w:p w14:paraId="19A965E7" w14:textId="77777777" w:rsidR="00FA7760" w:rsidRPr="00FA7760" w:rsidRDefault="00FA7760" w:rsidP="00D47332">
            <w:pPr>
              <w:jc w:val="center"/>
              <w:rPr>
                <w:rFonts w:cs="Arial"/>
                <w:b/>
                <w:sz w:val="18"/>
                <w:szCs w:val="18"/>
                <w:lang w:eastAsia="ca-ES"/>
              </w:rPr>
            </w:pPr>
            <w:r w:rsidRPr="00FA7760">
              <w:rPr>
                <w:rFonts w:cs="Arial"/>
                <w:b/>
                <w:snapToGrid w:val="0"/>
                <w:sz w:val="18"/>
                <w:szCs w:val="18"/>
                <w:lang w:eastAsia="ca-ES"/>
              </w:rPr>
              <w:t xml:space="preserve">Preu </w:t>
            </w:r>
            <w:proofErr w:type="spellStart"/>
            <w:r w:rsidRPr="00FA7760">
              <w:rPr>
                <w:rFonts w:cs="Arial"/>
                <w:b/>
                <w:snapToGrid w:val="0"/>
                <w:sz w:val="18"/>
                <w:szCs w:val="18"/>
                <w:lang w:eastAsia="ca-ES"/>
              </w:rPr>
              <w:t>unitari</w:t>
            </w:r>
            <w:proofErr w:type="spellEnd"/>
            <w:r w:rsidRPr="00FA7760">
              <w:rPr>
                <w:rFonts w:cs="Arial"/>
                <w:b/>
                <w:snapToGrid w:val="0"/>
                <w:sz w:val="18"/>
                <w:szCs w:val="18"/>
                <w:lang w:eastAsia="ca-ES"/>
              </w:rPr>
              <w:t xml:space="preserve"> </w:t>
            </w:r>
            <w:proofErr w:type="spellStart"/>
            <w:r w:rsidRPr="00FA7760">
              <w:rPr>
                <w:rFonts w:cs="Arial"/>
                <w:b/>
                <w:snapToGrid w:val="0"/>
                <w:sz w:val="18"/>
                <w:szCs w:val="18"/>
                <w:lang w:eastAsia="ca-ES"/>
              </w:rPr>
              <w:t>màxim</w:t>
            </w:r>
            <w:proofErr w:type="spellEnd"/>
            <w:r w:rsidRPr="00FA7760">
              <w:rPr>
                <w:rFonts w:cs="Arial"/>
                <w:b/>
                <w:snapToGrid w:val="0"/>
                <w:sz w:val="18"/>
                <w:szCs w:val="18"/>
                <w:lang w:eastAsia="ca-ES"/>
              </w:rPr>
              <w:t xml:space="preserve"> (IVA </w:t>
            </w:r>
            <w:proofErr w:type="spellStart"/>
            <w:r w:rsidRPr="00FA7760">
              <w:rPr>
                <w:rFonts w:cs="Arial"/>
                <w:b/>
                <w:snapToGrid w:val="0"/>
                <w:sz w:val="18"/>
                <w:szCs w:val="18"/>
                <w:lang w:eastAsia="ca-ES"/>
              </w:rPr>
              <w:t>exclòs</w:t>
            </w:r>
            <w:proofErr w:type="spellEnd"/>
            <w:r w:rsidRPr="00FA7760">
              <w:rPr>
                <w:rFonts w:cs="Arial"/>
                <w:b/>
                <w:snapToGrid w:val="0"/>
                <w:sz w:val="18"/>
                <w:szCs w:val="18"/>
                <w:lang w:eastAsia="ca-ES"/>
              </w:rPr>
              <w:t>)</w:t>
            </w:r>
          </w:p>
        </w:tc>
        <w:tc>
          <w:tcPr>
            <w:tcW w:w="3555" w:type="dxa"/>
            <w:shd w:val="clear" w:color="auto" w:fill="4BACC6" w:themeFill="accent5"/>
          </w:tcPr>
          <w:p w14:paraId="11FA605A" w14:textId="11127E2C" w:rsidR="00FA7760" w:rsidRPr="00FA7760" w:rsidRDefault="00FA7760" w:rsidP="00FA7760">
            <w:pPr>
              <w:jc w:val="center"/>
              <w:rPr>
                <w:rFonts w:cs="Arial"/>
                <w:b/>
                <w:snapToGrid w:val="0"/>
                <w:sz w:val="18"/>
                <w:szCs w:val="18"/>
                <w:lang w:eastAsia="ca-ES"/>
              </w:rPr>
            </w:pPr>
            <w:r w:rsidRPr="00FA7760">
              <w:rPr>
                <w:rFonts w:cs="Arial"/>
                <w:b/>
                <w:snapToGrid w:val="0"/>
                <w:sz w:val="18"/>
                <w:szCs w:val="18"/>
                <w:lang w:eastAsia="ca-ES"/>
              </w:rPr>
              <w:t xml:space="preserve">Preu </w:t>
            </w:r>
            <w:proofErr w:type="spellStart"/>
            <w:r w:rsidRPr="00FA7760">
              <w:rPr>
                <w:rFonts w:cs="Arial"/>
                <w:b/>
                <w:snapToGrid w:val="0"/>
                <w:sz w:val="18"/>
                <w:szCs w:val="18"/>
                <w:lang w:eastAsia="ca-ES"/>
              </w:rPr>
              <w:t>unitari</w:t>
            </w:r>
            <w:proofErr w:type="spellEnd"/>
            <w:r w:rsidRPr="00FA7760">
              <w:rPr>
                <w:rFonts w:cs="Arial"/>
                <w:b/>
                <w:snapToGrid w:val="0"/>
                <w:sz w:val="18"/>
                <w:szCs w:val="18"/>
                <w:lang w:eastAsia="ca-ES"/>
              </w:rPr>
              <w:t xml:space="preserve"> </w:t>
            </w:r>
            <w:proofErr w:type="spellStart"/>
            <w:r w:rsidRPr="00FA7760">
              <w:rPr>
                <w:rFonts w:cs="Arial"/>
                <w:b/>
                <w:snapToGrid w:val="0"/>
                <w:sz w:val="18"/>
                <w:szCs w:val="18"/>
                <w:lang w:eastAsia="ca-ES"/>
              </w:rPr>
              <w:t>ofertat</w:t>
            </w:r>
            <w:proofErr w:type="spellEnd"/>
            <w:r w:rsidRPr="00FA7760">
              <w:rPr>
                <w:rFonts w:cs="Arial"/>
                <w:b/>
                <w:snapToGrid w:val="0"/>
                <w:sz w:val="18"/>
                <w:szCs w:val="18"/>
                <w:lang w:eastAsia="ca-ES"/>
              </w:rPr>
              <w:t xml:space="preserve"> (IVA </w:t>
            </w:r>
            <w:proofErr w:type="spellStart"/>
            <w:r w:rsidRPr="00FA7760">
              <w:rPr>
                <w:rFonts w:cs="Arial"/>
                <w:b/>
                <w:snapToGrid w:val="0"/>
                <w:sz w:val="18"/>
                <w:szCs w:val="18"/>
                <w:lang w:eastAsia="ca-ES"/>
              </w:rPr>
              <w:t>exclòs</w:t>
            </w:r>
            <w:proofErr w:type="spellEnd"/>
            <w:r w:rsidRPr="00FA7760">
              <w:rPr>
                <w:rFonts w:cs="Arial"/>
                <w:b/>
                <w:snapToGrid w:val="0"/>
                <w:sz w:val="18"/>
                <w:szCs w:val="18"/>
                <w:lang w:eastAsia="ca-ES"/>
              </w:rPr>
              <w:t>)</w:t>
            </w:r>
          </w:p>
        </w:tc>
      </w:tr>
      <w:tr w:rsidR="00FA7760" w:rsidRPr="00FA7760" w14:paraId="5BB3883C" w14:textId="4D4F0EBF" w:rsidTr="00FA7760">
        <w:trPr>
          <w:trHeight w:val="300"/>
        </w:trPr>
        <w:tc>
          <w:tcPr>
            <w:tcW w:w="2268" w:type="dxa"/>
          </w:tcPr>
          <w:p w14:paraId="5EF20F86" w14:textId="5153A96E" w:rsidR="00FA7760" w:rsidRPr="00FA7760" w:rsidRDefault="00FA7760" w:rsidP="00D47332">
            <w:pPr>
              <w:rPr>
                <w:rFonts w:cs="Arial"/>
                <w:sz w:val="18"/>
                <w:szCs w:val="22"/>
                <w:lang w:eastAsia="ca-ES"/>
              </w:rPr>
            </w:pPr>
            <w:r w:rsidRPr="00FA7760">
              <w:rPr>
                <w:rFonts w:cs="Arial"/>
                <w:sz w:val="18"/>
                <w:lang w:eastAsia="ca-ES"/>
              </w:rPr>
              <w:t xml:space="preserve">Pausa </w:t>
            </w:r>
            <w:proofErr w:type="spellStart"/>
            <w:r w:rsidRPr="00FA7760">
              <w:rPr>
                <w:rFonts w:cs="Arial"/>
                <w:sz w:val="18"/>
                <w:lang w:eastAsia="ca-ES"/>
              </w:rPr>
              <w:t>cafè</w:t>
            </w:r>
            <w:proofErr w:type="spellEnd"/>
          </w:p>
        </w:tc>
        <w:tc>
          <w:tcPr>
            <w:tcW w:w="3244" w:type="dxa"/>
          </w:tcPr>
          <w:p w14:paraId="4F5A7125" w14:textId="3CA84AFF" w:rsidR="00FA7760" w:rsidRPr="00FA7760" w:rsidRDefault="00FA7760" w:rsidP="00D47332">
            <w:pPr>
              <w:jc w:val="center"/>
              <w:rPr>
                <w:rFonts w:cs="Arial"/>
                <w:sz w:val="18"/>
                <w:szCs w:val="22"/>
                <w:lang w:eastAsia="ca-ES"/>
              </w:rPr>
            </w:pPr>
            <w:r w:rsidRPr="00FA7760">
              <w:rPr>
                <w:rFonts w:cs="Arial"/>
                <w:sz w:val="18"/>
                <w:szCs w:val="22"/>
                <w:lang w:eastAsia="ca-ES"/>
              </w:rPr>
              <w:t>16,00 € / per comensal</w:t>
            </w:r>
          </w:p>
        </w:tc>
        <w:tc>
          <w:tcPr>
            <w:tcW w:w="3555" w:type="dxa"/>
          </w:tcPr>
          <w:p w14:paraId="6CF59C1C" w14:textId="77777777" w:rsidR="00FA7760" w:rsidRPr="00FA7760" w:rsidRDefault="00FA7760" w:rsidP="00D47332">
            <w:pPr>
              <w:jc w:val="center"/>
              <w:rPr>
                <w:rFonts w:cs="Arial"/>
                <w:sz w:val="18"/>
                <w:szCs w:val="22"/>
                <w:lang w:eastAsia="ca-ES"/>
              </w:rPr>
            </w:pPr>
          </w:p>
        </w:tc>
      </w:tr>
      <w:tr w:rsidR="00FA7760" w:rsidRPr="00FA7760" w14:paraId="54E08FA7" w14:textId="2572DF80" w:rsidTr="00FA7760">
        <w:trPr>
          <w:trHeight w:val="300"/>
        </w:trPr>
        <w:tc>
          <w:tcPr>
            <w:tcW w:w="2268" w:type="dxa"/>
          </w:tcPr>
          <w:p w14:paraId="73E61298" w14:textId="7E66FD3C" w:rsidR="00FA7760" w:rsidRPr="00FA7760" w:rsidRDefault="00FA7760" w:rsidP="00D47332">
            <w:pPr>
              <w:rPr>
                <w:rFonts w:cs="Arial"/>
                <w:sz w:val="18"/>
                <w:szCs w:val="22"/>
                <w:lang w:eastAsia="ca-ES"/>
              </w:rPr>
            </w:pPr>
            <w:proofErr w:type="spellStart"/>
            <w:r w:rsidRPr="00FA7760">
              <w:rPr>
                <w:rFonts w:cs="Arial"/>
                <w:sz w:val="18"/>
                <w:szCs w:val="22"/>
                <w:lang w:eastAsia="ca-ES"/>
              </w:rPr>
              <w:t>Aperitius</w:t>
            </w:r>
            <w:proofErr w:type="spellEnd"/>
          </w:p>
        </w:tc>
        <w:tc>
          <w:tcPr>
            <w:tcW w:w="3244" w:type="dxa"/>
          </w:tcPr>
          <w:p w14:paraId="0B5B9E9C" w14:textId="77777777" w:rsidR="00FA7760" w:rsidRPr="00FA7760" w:rsidRDefault="00FA7760" w:rsidP="00D47332">
            <w:pPr>
              <w:jc w:val="center"/>
              <w:rPr>
                <w:rFonts w:cs="Arial"/>
                <w:sz w:val="18"/>
                <w:szCs w:val="22"/>
                <w:lang w:eastAsia="ca-ES"/>
              </w:rPr>
            </w:pPr>
            <w:r w:rsidRPr="00FA7760">
              <w:rPr>
                <w:rFonts w:cs="Arial"/>
                <w:sz w:val="18"/>
                <w:szCs w:val="22"/>
                <w:lang w:eastAsia="ca-ES"/>
              </w:rPr>
              <w:t>20,00 € / per comensal</w:t>
            </w:r>
          </w:p>
        </w:tc>
        <w:tc>
          <w:tcPr>
            <w:tcW w:w="3555" w:type="dxa"/>
          </w:tcPr>
          <w:p w14:paraId="42F4F8C2" w14:textId="77777777" w:rsidR="00FA7760" w:rsidRPr="00FA7760" w:rsidRDefault="00FA7760" w:rsidP="00D47332">
            <w:pPr>
              <w:jc w:val="center"/>
              <w:rPr>
                <w:rFonts w:cs="Arial"/>
                <w:sz w:val="18"/>
                <w:szCs w:val="22"/>
                <w:lang w:eastAsia="ca-ES"/>
              </w:rPr>
            </w:pPr>
          </w:p>
        </w:tc>
      </w:tr>
      <w:tr w:rsidR="00FA7760" w:rsidRPr="00FA7760" w14:paraId="12CEC4A0" w14:textId="4AF7FA5A" w:rsidTr="00FA7760">
        <w:trPr>
          <w:trHeight w:val="287"/>
        </w:trPr>
        <w:tc>
          <w:tcPr>
            <w:tcW w:w="2268" w:type="dxa"/>
          </w:tcPr>
          <w:p w14:paraId="45F3D05C" w14:textId="0DA782B0" w:rsidR="00FA7760" w:rsidRPr="00FA7760" w:rsidRDefault="00FA7760" w:rsidP="00D47332">
            <w:pPr>
              <w:rPr>
                <w:rFonts w:cs="Arial"/>
                <w:sz w:val="18"/>
                <w:szCs w:val="22"/>
                <w:lang w:eastAsia="ca-ES"/>
              </w:rPr>
            </w:pPr>
            <w:proofErr w:type="spellStart"/>
            <w:r w:rsidRPr="00FA7760">
              <w:rPr>
                <w:rFonts w:cs="Arial"/>
                <w:sz w:val="18"/>
                <w:szCs w:val="22"/>
                <w:lang w:eastAsia="ca-ES"/>
              </w:rPr>
              <w:t>Dinars</w:t>
            </w:r>
            <w:proofErr w:type="spellEnd"/>
          </w:p>
        </w:tc>
        <w:tc>
          <w:tcPr>
            <w:tcW w:w="3244" w:type="dxa"/>
          </w:tcPr>
          <w:p w14:paraId="05DD388A" w14:textId="77777777" w:rsidR="00FA7760" w:rsidRPr="00FA7760" w:rsidRDefault="00FA7760" w:rsidP="00D47332">
            <w:pPr>
              <w:jc w:val="center"/>
              <w:rPr>
                <w:rFonts w:cs="Arial"/>
                <w:sz w:val="18"/>
                <w:szCs w:val="22"/>
                <w:lang w:eastAsia="ca-ES"/>
              </w:rPr>
            </w:pPr>
            <w:r w:rsidRPr="00FA7760">
              <w:rPr>
                <w:rFonts w:cs="Arial"/>
                <w:sz w:val="18"/>
                <w:szCs w:val="22"/>
                <w:lang w:eastAsia="ca-ES"/>
              </w:rPr>
              <w:t>30,00 € / per comensal</w:t>
            </w:r>
          </w:p>
        </w:tc>
        <w:tc>
          <w:tcPr>
            <w:tcW w:w="3555" w:type="dxa"/>
          </w:tcPr>
          <w:p w14:paraId="264C1A4D" w14:textId="77777777" w:rsidR="00FA7760" w:rsidRPr="00FA7760" w:rsidRDefault="00FA7760" w:rsidP="00D47332">
            <w:pPr>
              <w:jc w:val="center"/>
              <w:rPr>
                <w:rFonts w:cs="Arial"/>
                <w:sz w:val="18"/>
                <w:szCs w:val="22"/>
                <w:lang w:eastAsia="ca-ES"/>
              </w:rPr>
            </w:pPr>
          </w:p>
        </w:tc>
      </w:tr>
    </w:tbl>
    <w:p w14:paraId="4A0D70A6" w14:textId="2E76CDC3" w:rsidR="000D463C" w:rsidRPr="00FA7760" w:rsidRDefault="000D463C" w:rsidP="000C2EC9">
      <w:pPr>
        <w:widowControl w:val="0"/>
        <w:autoSpaceDE w:val="0"/>
        <w:autoSpaceDN w:val="0"/>
        <w:jc w:val="both"/>
        <w:rPr>
          <w:rFonts w:eastAsia="Arial" w:cs="Arial"/>
          <w:b/>
          <w:szCs w:val="22"/>
          <w:lang w:eastAsia="en-US"/>
        </w:rPr>
      </w:pPr>
    </w:p>
    <w:p w14:paraId="635F0558" w14:textId="77777777" w:rsidR="000D463C" w:rsidRDefault="000D463C" w:rsidP="000C2EC9">
      <w:pPr>
        <w:widowControl w:val="0"/>
        <w:autoSpaceDE w:val="0"/>
        <w:autoSpaceDN w:val="0"/>
        <w:jc w:val="both"/>
        <w:rPr>
          <w:rFonts w:eastAsia="Arial" w:cs="Arial"/>
          <w:b/>
          <w:szCs w:val="22"/>
          <w:lang w:eastAsia="en-US"/>
        </w:rPr>
      </w:pPr>
    </w:p>
    <w:p w14:paraId="72397BB3" w14:textId="05EFA4D4" w:rsidR="000D463C" w:rsidRPr="00FA7760" w:rsidRDefault="00FA7760" w:rsidP="00280636">
      <w:pPr>
        <w:pStyle w:val="Prrafodelista"/>
        <w:widowControl w:val="0"/>
        <w:numPr>
          <w:ilvl w:val="0"/>
          <w:numId w:val="29"/>
        </w:numPr>
        <w:autoSpaceDE w:val="0"/>
        <w:autoSpaceDN w:val="0"/>
        <w:jc w:val="both"/>
        <w:rPr>
          <w:rFonts w:ascii="Arial" w:eastAsia="Times" w:hAnsi="Arial" w:cs="Arial"/>
          <w:b/>
          <w:snapToGrid w:val="0"/>
          <w:sz w:val="22"/>
          <w:szCs w:val="22"/>
        </w:rPr>
      </w:pPr>
      <w:r w:rsidRPr="00FA7760">
        <w:rPr>
          <w:rFonts w:ascii="Arial" w:eastAsia="Times" w:hAnsi="Arial" w:cs="Arial"/>
          <w:b/>
          <w:snapToGrid w:val="0"/>
          <w:sz w:val="22"/>
          <w:szCs w:val="22"/>
        </w:rPr>
        <w:t>Cambrers</w:t>
      </w:r>
      <w:r w:rsidR="00E36B50">
        <w:rPr>
          <w:rStyle w:val="Refdenotaalpie"/>
          <w:rFonts w:ascii="Arial" w:eastAsia="Times" w:hAnsi="Arial" w:cs="Arial"/>
          <w:b/>
          <w:snapToGrid w:val="0"/>
          <w:sz w:val="22"/>
          <w:szCs w:val="22"/>
        </w:rPr>
        <w:footnoteReference w:id="2"/>
      </w:r>
    </w:p>
    <w:p w14:paraId="469C2EBE" w14:textId="77777777" w:rsidR="000D463C" w:rsidRDefault="000D463C" w:rsidP="000C2EC9">
      <w:pPr>
        <w:widowControl w:val="0"/>
        <w:autoSpaceDE w:val="0"/>
        <w:autoSpaceDN w:val="0"/>
        <w:jc w:val="both"/>
        <w:rPr>
          <w:rFonts w:eastAsia="Arial" w:cs="Arial"/>
          <w:b/>
          <w:szCs w:val="22"/>
          <w:lang w:eastAsia="en-US"/>
        </w:rPr>
      </w:pPr>
    </w:p>
    <w:p w14:paraId="4E99440B" w14:textId="77777777" w:rsidR="000D463C" w:rsidRDefault="000D463C" w:rsidP="000C2EC9">
      <w:pPr>
        <w:widowControl w:val="0"/>
        <w:autoSpaceDE w:val="0"/>
        <w:autoSpaceDN w:val="0"/>
        <w:jc w:val="both"/>
        <w:rPr>
          <w:rFonts w:eastAsia="Arial" w:cs="Arial"/>
          <w:b/>
          <w:szCs w:val="22"/>
          <w:lang w:eastAsia="en-US"/>
        </w:rPr>
      </w:pPr>
    </w:p>
    <w:tbl>
      <w:tblPr>
        <w:tblStyle w:val="Tablaconcuadrcula"/>
        <w:tblW w:w="0" w:type="auto"/>
        <w:tblLook w:val="04A0" w:firstRow="1" w:lastRow="0" w:firstColumn="1" w:lastColumn="0" w:noHBand="0" w:noVBand="1"/>
      </w:tblPr>
      <w:tblGrid>
        <w:gridCol w:w="3256"/>
        <w:gridCol w:w="3685"/>
        <w:gridCol w:w="2121"/>
      </w:tblGrid>
      <w:tr w:rsidR="00FA7760" w14:paraId="6CC7A964" w14:textId="77777777" w:rsidTr="00D47332">
        <w:tc>
          <w:tcPr>
            <w:tcW w:w="3256" w:type="dxa"/>
          </w:tcPr>
          <w:p w14:paraId="189F9B07" w14:textId="77777777" w:rsidR="00FA7760" w:rsidRPr="008966D9" w:rsidRDefault="00FA7760" w:rsidP="00D47332">
            <w:pPr>
              <w:jc w:val="both"/>
              <w:rPr>
                <w:rFonts w:cs="Arial"/>
                <w:b/>
                <w:bCs/>
                <w:snapToGrid w:val="0"/>
                <w:sz w:val="18"/>
                <w:szCs w:val="18"/>
              </w:rPr>
            </w:pPr>
            <w:r w:rsidRPr="008966D9">
              <w:rPr>
                <w:rFonts w:cs="Arial"/>
                <w:b/>
                <w:bCs/>
                <w:snapToGrid w:val="0"/>
                <w:sz w:val="18"/>
                <w:szCs w:val="18"/>
              </w:rPr>
              <w:t xml:space="preserve">Nombre de </w:t>
            </w:r>
            <w:proofErr w:type="spellStart"/>
            <w:r w:rsidRPr="008966D9">
              <w:rPr>
                <w:rFonts w:cs="Arial"/>
                <w:b/>
                <w:bCs/>
                <w:snapToGrid w:val="0"/>
                <w:sz w:val="18"/>
                <w:szCs w:val="18"/>
              </w:rPr>
              <w:t>cambrers</w:t>
            </w:r>
            <w:proofErr w:type="spellEnd"/>
            <w:r w:rsidRPr="008966D9">
              <w:rPr>
                <w:rFonts w:cs="Arial"/>
                <w:b/>
                <w:bCs/>
                <w:snapToGrid w:val="0"/>
                <w:sz w:val="18"/>
                <w:szCs w:val="18"/>
              </w:rPr>
              <w:t xml:space="preserve"> </w:t>
            </w:r>
            <w:proofErr w:type="spellStart"/>
            <w:r w:rsidRPr="008966D9">
              <w:rPr>
                <w:rFonts w:cs="Arial"/>
                <w:b/>
                <w:bCs/>
                <w:snapToGrid w:val="0"/>
                <w:sz w:val="18"/>
                <w:szCs w:val="18"/>
              </w:rPr>
              <w:t>establert</w:t>
            </w:r>
            <w:proofErr w:type="spellEnd"/>
            <w:r w:rsidRPr="008966D9">
              <w:rPr>
                <w:rFonts w:cs="Arial"/>
                <w:b/>
                <w:bCs/>
                <w:snapToGrid w:val="0"/>
                <w:sz w:val="18"/>
                <w:szCs w:val="18"/>
              </w:rPr>
              <w:t xml:space="preserve"> al </w:t>
            </w:r>
            <w:proofErr w:type="spellStart"/>
            <w:r w:rsidRPr="008966D9">
              <w:rPr>
                <w:rFonts w:cs="Arial"/>
                <w:b/>
                <w:bCs/>
                <w:snapToGrid w:val="0"/>
                <w:sz w:val="18"/>
                <w:szCs w:val="18"/>
              </w:rPr>
              <w:t>plec</w:t>
            </w:r>
            <w:proofErr w:type="spellEnd"/>
          </w:p>
        </w:tc>
        <w:tc>
          <w:tcPr>
            <w:tcW w:w="3685" w:type="dxa"/>
          </w:tcPr>
          <w:p w14:paraId="3E0B0BDF" w14:textId="77777777" w:rsidR="00FA7760" w:rsidRPr="008966D9" w:rsidRDefault="00FA7760" w:rsidP="00D47332">
            <w:pPr>
              <w:jc w:val="both"/>
              <w:rPr>
                <w:rFonts w:cs="Arial"/>
                <w:b/>
                <w:bCs/>
                <w:snapToGrid w:val="0"/>
                <w:sz w:val="18"/>
                <w:szCs w:val="18"/>
              </w:rPr>
            </w:pPr>
            <w:proofErr w:type="spellStart"/>
            <w:r w:rsidRPr="008966D9">
              <w:rPr>
                <w:rFonts w:cs="Arial"/>
                <w:b/>
                <w:bCs/>
                <w:snapToGrid w:val="0"/>
                <w:sz w:val="18"/>
                <w:szCs w:val="18"/>
              </w:rPr>
              <w:t>Addicional</w:t>
            </w:r>
            <w:proofErr w:type="spellEnd"/>
            <w:r w:rsidRPr="008966D9">
              <w:rPr>
                <w:rFonts w:cs="Arial"/>
                <w:b/>
                <w:bCs/>
                <w:snapToGrid w:val="0"/>
                <w:sz w:val="18"/>
                <w:szCs w:val="18"/>
              </w:rPr>
              <w:t xml:space="preserve"> al </w:t>
            </w:r>
            <w:proofErr w:type="spellStart"/>
            <w:r w:rsidRPr="008966D9">
              <w:rPr>
                <w:rFonts w:cs="Arial"/>
                <w:b/>
                <w:bCs/>
                <w:snapToGrid w:val="0"/>
                <w:sz w:val="18"/>
                <w:szCs w:val="18"/>
              </w:rPr>
              <w:t>servei</w:t>
            </w:r>
            <w:proofErr w:type="spellEnd"/>
            <w:r w:rsidRPr="008966D9">
              <w:rPr>
                <w:rFonts w:cs="Arial"/>
                <w:b/>
                <w:bCs/>
                <w:snapToGrid w:val="0"/>
                <w:sz w:val="18"/>
                <w:szCs w:val="18"/>
              </w:rPr>
              <w:t xml:space="preserve"> (</w:t>
            </w:r>
            <w:proofErr w:type="spellStart"/>
            <w:r w:rsidRPr="008966D9">
              <w:rPr>
                <w:rFonts w:cs="Arial"/>
                <w:b/>
                <w:bCs/>
                <w:snapToGrid w:val="0"/>
                <w:sz w:val="18"/>
                <w:szCs w:val="18"/>
              </w:rPr>
              <w:t>Clàusula</w:t>
            </w:r>
            <w:proofErr w:type="spellEnd"/>
            <w:r w:rsidRPr="008966D9">
              <w:rPr>
                <w:rFonts w:cs="Arial"/>
                <w:b/>
                <w:bCs/>
                <w:snapToGrid w:val="0"/>
                <w:sz w:val="18"/>
                <w:szCs w:val="18"/>
              </w:rPr>
              <w:t xml:space="preserve"> 2.5 PPTP)</w:t>
            </w:r>
          </w:p>
        </w:tc>
        <w:tc>
          <w:tcPr>
            <w:tcW w:w="2121" w:type="dxa"/>
          </w:tcPr>
          <w:p w14:paraId="48D349EB" w14:textId="10C63B1F" w:rsidR="00FA7760" w:rsidRPr="008966D9" w:rsidRDefault="00FA7760" w:rsidP="00D47332">
            <w:pPr>
              <w:jc w:val="both"/>
              <w:rPr>
                <w:rFonts w:cs="Arial"/>
                <w:b/>
                <w:bCs/>
                <w:snapToGrid w:val="0"/>
                <w:sz w:val="18"/>
                <w:szCs w:val="18"/>
              </w:rPr>
            </w:pPr>
            <w:r>
              <w:rPr>
                <w:rFonts w:cs="Arial"/>
                <w:b/>
                <w:bCs/>
                <w:snapToGrid w:val="0"/>
                <w:sz w:val="18"/>
                <w:szCs w:val="18"/>
              </w:rPr>
              <w:t>Oferta</w:t>
            </w:r>
            <w:r w:rsidR="00D75D24">
              <w:rPr>
                <w:rFonts w:cs="Arial"/>
                <w:b/>
                <w:bCs/>
                <w:snapToGrid w:val="0"/>
                <w:sz w:val="18"/>
                <w:szCs w:val="18"/>
              </w:rPr>
              <w:t xml:space="preserve"> </w:t>
            </w:r>
            <w:proofErr w:type="spellStart"/>
            <w:r w:rsidR="00D75D24">
              <w:rPr>
                <w:rFonts w:cs="Arial"/>
                <w:b/>
                <w:bCs/>
                <w:snapToGrid w:val="0"/>
                <w:sz w:val="18"/>
                <w:szCs w:val="18"/>
              </w:rPr>
              <w:t>cambrers</w:t>
            </w:r>
            <w:proofErr w:type="spellEnd"/>
          </w:p>
        </w:tc>
      </w:tr>
      <w:tr w:rsidR="00FA7760" w14:paraId="2BD9DD2E" w14:textId="77777777" w:rsidTr="00D47332">
        <w:tc>
          <w:tcPr>
            <w:tcW w:w="3256" w:type="dxa"/>
          </w:tcPr>
          <w:p w14:paraId="42BA462F" w14:textId="77777777" w:rsidR="00FA7760" w:rsidRPr="000E447B" w:rsidRDefault="00FA7760" w:rsidP="00D47332">
            <w:pPr>
              <w:jc w:val="both"/>
              <w:rPr>
                <w:rFonts w:cs="Arial"/>
                <w:bCs/>
                <w:snapToGrid w:val="0"/>
                <w:sz w:val="18"/>
                <w:szCs w:val="18"/>
              </w:rPr>
            </w:pPr>
            <w:r>
              <w:rPr>
                <w:rFonts w:cs="Arial"/>
                <w:bCs/>
                <w:snapToGrid w:val="0"/>
                <w:sz w:val="18"/>
                <w:szCs w:val="18"/>
              </w:rPr>
              <w:t xml:space="preserve">1 </w:t>
            </w:r>
            <w:proofErr w:type="spellStart"/>
            <w:r>
              <w:rPr>
                <w:rFonts w:cs="Arial"/>
                <w:bCs/>
                <w:snapToGrid w:val="0"/>
                <w:sz w:val="18"/>
                <w:szCs w:val="18"/>
              </w:rPr>
              <w:t>cambrers</w:t>
            </w:r>
            <w:proofErr w:type="spellEnd"/>
            <w:r>
              <w:rPr>
                <w:rFonts w:cs="Arial"/>
                <w:bCs/>
                <w:snapToGrid w:val="0"/>
                <w:sz w:val="18"/>
                <w:szCs w:val="18"/>
              </w:rPr>
              <w:t xml:space="preserve"> per 30 </w:t>
            </w:r>
            <w:proofErr w:type="spellStart"/>
            <w:r>
              <w:rPr>
                <w:rFonts w:cs="Arial"/>
                <w:bCs/>
                <w:snapToGrid w:val="0"/>
                <w:sz w:val="18"/>
                <w:szCs w:val="18"/>
              </w:rPr>
              <w:t>comensals</w:t>
            </w:r>
            <w:proofErr w:type="spellEnd"/>
          </w:p>
        </w:tc>
        <w:tc>
          <w:tcPr>
            <w:tcW w:w="3685" w:type="dxa"/>
          </w:tcPr>
          <w:p w14:paraId="7F233F6E" w14:textId="77777777" w:rsidR="00FA7760" w:rsidRPr="000E447B" w:rsidRDefault="00FA7760" w:rsidP="00D47332">
            <w:pPr>
              <w:jc w:val="both"/>
              <w:rPr>
                <w:rFonts w:cs="Arial"/>
                <w:bCs/>
                <w:snapToGrid w:val="0"/>
                <w:sz w:val="18"/>
                <w:szCs w:val="18"/>
              </w:rPr>
            </w:pPr>
            <w:r>
              <w:rPr>
                <w:rFonts w:cs="Arial"/>
                <w:bCs/>
                <w:snapToGrid w:val="0"/>
                <w:sz w:val="18"/>
                <w:szCs w:val="18"/>
              </w:rPr>
              <w:t xml:space="preserve">UN </w:t>
            </w:r>
            <w:proofErr w:type="spellStart"/>
            <w:r>
              <w:rPr>
                <w:rFonts w:cs="Arial"/>
                <w:bCs/>
                <w:snapToGrid w:val="0"/>
                <w:sz w:val="18"/>
                <w:szCs w:val="18"/>
              </w:rPr>
              <w:t>cambrer</w:t>
            </w:r>
            <w:proofErr w:type="spellEnd"/>
            <w:r>
              <w:rPr>
                <w:rFonts w:cs="Arial"/>
                <w:bCs/>
                <w:snapToGrid w:val="0"/>
                <w:sz w:val="18"/>
                <w:szCs w:val="18"/>
              </w:rPr>
              <w:t xml:space="preserve"> de </w:t>
            </w:r>
            <w:proofErr w:type="spellStart"/>
            <w:r>
              <w:rPr>
                <w:rFonts w:cs="Arial"/>
                <w:bCs/>
                <w:snapToGrid w:val="0"/>
                <w:sz w:val="18"/>
                <w:szCs w:val="18"/>
              </w:rPr>
              <w:t>més</w:t>
            </w:r>
            <w:proofErr w:type="spellEnd"/>
            <w:r>
              <w:rPr>
                <w:rFonts w:cs="Arial"/>
                <w:bCs/>
                <w:snapToGrid w:val="0"/>
                <w:sz w:val="18"/>
                <w:szCs w:val="18"/>
              </w:rPr>
              <w:t xml:space="preserve"> </w:t>
            </w:r>
            <w:proofErr w:type="spellStart"/>
            <w:r>
              <w:rPr>
                <w:rFonts w:cs="Arial"/>
                <w:bCs/>
                <w:snapToGrid w:val="0"/>
                <w:sz w:val="18"/>
                <w:szCs w:val="18"/>
              </w:rPr>
              <w:t>ofert</w:t>
            </w:r>
            <w:proofErr w:type="spellEnd"/>
            <w:r>
              <w:rPr>
                <w:rFonts w:cs="Arial"/>
                <w:bCs/>
                <w:snapToGrid w:val="0"/>
                <w:sz w:val="18"/>
                <w:szCs w:val="18"/>
              </w:rPr>
              <w:t xml:space="preserve"> per 30 </w:t>
            </w:r>
            <w:proofErr w:type="spellStart"/>
            <w:r>
              <w:rPr>
                <w:rFonts w:cs="Arial"/>
                <w:bCs/>
                <w:snapToGrid w:val="0"/>
                <w:sz w:val="18"/>
                <w:szCs w:val="18"/>
              </w:rPr>
              <w:t>comensals</w:t>
            </w:r>
            <w:proofErr w:type="spellEnd"/>
            <w:r>
              <w:rPr>
                <w:rFonts w:cs="Arial"/>
                <w:bCs/>
                <w:snapToGrid w:val="0"/>
                <w:sz w:val="18"/>
                <w:szCs w:val="18"/>
              </w:rPr>
              <w:t xml:space="preserve">, </w:t>
            </w:r>
            <w:proofErr w:type="spellStart"/>
            <w:r>
              <w:rPr>
                <w:rFonts w:cs="Arial"/>
                <w:bCs/>
                <w:snapToGrid w:val="0"/>
                <w:sz w:val="18"/>
                <w:szCs w:val="18"/>
              </w:rPr>
              <w:t>fins</w:t>
            </w:r>
            <w:proofErr w:type="spellEnd"/>
            <w:r>
              <w:rPr>
                <w:rFonts w:cs="Arial"/>
                <w:bCs/>
                <w:snapToGrid w:val="0"/>
                <w:sz w:val="18"/>
                <w:szCs w:val="18"/>
              </w:rPr>
              <w:t xml:space="preserve"> a un </w:t>
            </w:r>
            <w:proofErr w:type="spellStart"/>
            <w:r>
              <w:rPr>
                <w:rFonts w:cs="Arial"/>
                <w:bCs/>
                <w:snapToGrid w:val="0"/>
                <w:sz w:val="18"/>
                <w:szCs w:val="18"/>
              </w:rPr>
              <w:t>màxim</w:t>
            </w:r>
            <w:proofErr w:type="spellEnd"/>
            <w:r>
              <w:rPr>
                <w:rFonts w:cs="Arial"/>
                <w:bCs/>
                <w:snapToGrid w:val="0"/>
                <w:sz w:val="18"/>
                <w:szCs w:val="18"/>
              </w:rPr>
              <w:t xml:space="preserve"> de 3 </w:t>
            </w:r>
            <w:proofErr w:type="spellStart"/>
            <w:r>
              <w:rPr>
                <w:rFonts w:cs="Arial"/>
                <w:bCs/>
                <w:snapToGrid w:val="0"/>
                <w:sz w:val="18"/>
                <w:szCs w:val="18"/>
              </w:rPr>
              <w:t>cambrers</w:t>
            </w:r>
            <w:proofErr w:type="spellEnd"/>
          </w:p>
        </w:tc>
        <w:tc>
          <w:tcPr>
            <w:tcW w:w="2121" w:type="dxa"/>
          </w:tcPr>
          <w:p w14:paraId="06454E4F" w14:textId="458A6D6A" w:rsidR="00FA7760" w:rsidRPr="000E447B" w:rsidRDefault="00FA7760" w:rsidP="00D47332">
            <w:pPr>
              <w:jc w:val="both"/>
              <w:rPr>
                <w:rFonts w:cs="Arial"/>
                <w:bCs/>
                <w:snapToGrid w:val="0"/>
                <w:sz w:val="18"/>
                <w:szCs w:val="18"/>
              </w:rPr>
            </w:pPr>
          </w:p>
        </w:tc>
      </w:tr>
      <w:tr w:rsidR="00FA7760" w14:paraId="6164C7AD" w14:textId="77777777" w:rsidTr="00D47332">
        <w:tc>
          <w:tcPr>
            <w:tcW w:w="3256" w:type="dxa"/>
          </w:tcPr>
          <w:p w14:paraId="6006F531" w14:textId="77777777" w:rsidR="00FA7760" w:rsidRPr="000E447B" w:rsidRDefault="00FA7760" w:rsidP="00D47332">
            <w:pPr>
              <w:jc w:val="both"/>
              <w:rPr>
                <w:rFonts w:cs="Arial"/>
                <w:bCs/>
                <w:snapToGrid w:val="0"/>
                <w:sz w:val="18"/>
                <w:szCs w:val="18"/>
              </w:rPr>
            </w:pPr>
            <w:r>
              <w:rPr>
                <w:rFonts w:cs="Arial"/>
                <w:bCs/>
                <w:snapToGrid w:val="0"/>
                <w:sz w:val="18"/>
                <w:szCs w:val="18"/>
              </w:rPr>
              <w:t xml:space="preserve">1 </w:t>
            </w:r>
            <w:proofErr w:type="spellStart"/>
            <w:r>
              <w:rPr>
                <w:rFonts w:cs="Arial"/>
                <w:bCs/>
                <w:snapToGrid w:val="0"/>
                <w:sz w:val="18"/>
                <w:szCs w:val="18"/>
              </w:rPr>
              <w:t>cambrer</w:t>
            </w:r>
            <w:proofErr w:type="spellEnd"/>
            <w:r>
              <w:rPr>
                <w:rFonts w:cs="Arial"/>
                <w:bCs/>
                <w:snapToGrid w:val="0"/>
                <w:sz w:val="18"/>
                <w:szCs w:val="18"/>
              </w:rPr>
              <w:t xml:space="preserve"> per 30 </w:t>
            </w:r>
            <w:proofErr w:type="spellStart"/>
            <w:r>
              <w:rPr>
                <w:rFonts w:cs="Arial"/>
                <w:bCs/>
                <w:snapToGrid w:val="0"/>
                <w:sz w:val="18"/>
                <w:szCs w:val="18"/>
              </w:rPr>
              <w:t>comensals</w:t>
            </w:r>
            <w:proofErr w:type="spellEnd"/>
          </w:p>
        </w:tc>
        <w:tc>
          <w:tcPr>
            <w:tcW w:w="3685" w:type="dxa"/>
          </w:tcPr>
          <w:p w14:paraId="05F93D95" w14:textId="17274802" w:rsidR="00FA7760" w:rsidRPr="000E447B" w:rsidRDefault="00FA7760" w:rsidP="00D47332">
            <w:pPr>
              <w:jc w:val="both"/>
              <w:rPr>
                <w:rFonts w:cs="Arial"/>
                <w:bCs/>
                <w:snapToGrid w:val="0"/>
                <w:sz w:val="18"/>
                <w:szCs w:val="18"/>
              </w:rPr>
            </w:pPr>
            <w:r>
              <w:rPr>
                <w:rFonts w:cs="Arial"/>
                <w:bCs/>
                <w:snapToGrid w:val="0"/>
                <w:sz w:val="18"/>
                <w:szCs w:val="18"/>
              </w:rPr>
              <w:t xml:space="preserve">DOS </w:t>
            </w:r>
            <w:proofErr w:type="spellStart"/>
            <w:r>
              <w:rPr>
                <w:rFonts w:cs="Arial"/>
                <w:bCs/>
                <w:snapToGrid w:val="0"/>
                <w:sz w:val="18"/>
                <w:szCs w:val="18"/>
              </w:rPr>
              <w:t>cambrers</w:t>
            </w:r>
            <w:proofErr w:type="spellEnd"/>
            <w:r>
              <w:rPr>
                <w:rFonts w:cs="Arial"/>
                <w:bCs/>
                <w:snapToGrid w:val="0"/>
                <w:sz w:val="18"/>
                <w:szCs w:val="18"/>
              </w:rPr>
              <w:t xml:space="preserve"> de </w:t>
            </w:r>
            <w:proofErr w:type="spellStart"/>
            <w:r>
              <w:rPr>
                <w:rFonts w:cs="Arial"/>
                <w:bCs/>
                <w:snapToGrid w:val="0"/>
                <w:sz w:val="18"/>
                <w:szCs w:val="18"/>
              </w:rPr>
              <w:t>més</w:t>
            </w:r>
            <w:proofErr w:type="spellEnd"/>
            <w:r>
              <w:rPr>
                <w:rFonts w:cs="Arial"/>
                <w:bCs/>
                <w:snapToGrid w:val="0"/>
                <w:sz w:val="18"/>
                <w:szCs w:val="18"/>
              </w:rPr>
              <w:t xml:space="preserve"> </w:t>
            </w:r>
            <w:proofErr w:type="spellStart"/>
            <w:r>
              <w:rPr>
                <w:rFonts w:cs="Arial"/>
                <w:bCs/>
                <w:snapToGrid w:val="0"/>
                <w:sz w:val="18"/>
                <w:szCs w:val="18"/>
              </w:rPr>
              <w:t>ofert</w:t>
            </w:r>
            <w:r w:rsidR="00916998">
              <w:rPr>
                <w:rFonts w:cs="Arial"/>
                <w:bCs/>
                <w:snapToGrid w:val="0"/>
                <w:sz w:val="18"/>
                <w:szCs w:val="18"/>
              </w:rPr>
              <w:t>s</w:t>
            </w:r>
            <w:proofErr w:type="spellEnd"/>
            <w:r>
              <w:rPr>
                <w:rFonts w:cs="Arial"/>
                <w:bCs/>
                <w:snapToGrid w:val="0"/>
                <w:sz w:val="18"/>
                <w:szCs w:val="18"/>
              </w:rPr>
              <w:t xml:space="preserve"> per 30 </w:t>
            </w:r>
            <w:proofErr w:type="spellStart"/>
            <w:r>
              <w:rPr>
                <w:rFonts w:cs="Arial"/>
                <w:bCs/>
                <w:snapToGrid w:val="0"/>
                <w:sz w:val="18"/>
                <w:szCs w:val="18"/>
              </w:rPr>
              <w:t>comensals</w:t>
            </w:r>
            <w:proofErr w:type="spellEnd"/>
            <w:r>
              <w:rPr>
                <w:rFonts w:cs="Arial"/>
                <w:bCs/>
                <w:snapToGrid w:val="0"/>
                <w:sz w:val="18"/>
                <w:szCs w:val="18"/>
              </w:rPr>
              <w:t xml:space="preserve">, </w:t>
            </w:r>
            <w:proofErr w:type="spellStart"/>
            <w:r>
              <w:rPr>
                <w:rFonts w:cs="Arial"/>
                <w:bCs/>
                <w:snapToGrid w:val="0"/>
                <w:sz w:val="18"/>
                <w:szCs w:val="18"/>
              </w:rPr>
              <w:t>fins</w:t>
            </w:r>
            <w:proofErr w:type="spellEnd"/>
            <w:r>
              <w:rPr>
                <w:rFonts w:cs="Arial"/>
                <w:bCs/>
                <w:snapToGrid w:val="0"/>
                <w:sz w:val="18"/>
                <w:szCs w:val="18"/>
              </w:rPr>
              <w:t xml:space="preserve"> a un </w:t>
            </w:r>
            <w:proofErr w:type="spellStart"/>
            <w:r>
              <w:rPr>
                <w:rFonts w:cs="Arial"/>
                <w:bCs/>
                <w:snapToGrid w:val="0"/>
                <w:sz w:val="18"/>
                <w:szCs w:val="18"/>
              </w:rPr>
              <w:t>màxim</w:t>
            </w:r>
            <w:proofErr w:type="spellEnd"/>
            <w:r>
              <w:rPr>
                <w:rFonts w:cs="Arial"/>
                <w:bCs/>
                <w:snapToGrid w:val="0"/>
                <w:sz w:val="18"/>
                <w:szCs w:val="18"/>
              </w:rPr>
              <w:t xml:space="preserve"> de 3 </w:t>
            </w:r>
            <w:proofErr w:type="spellStart"/>
            <w:r>
              <w:rPr>
                <w:rFonts w:cs="Arial"/>
                <w:bCs/>
                <w:snapToGrid w:val="0"/>
                <w:sz w:val="18"/>
                <w:szCs w:val="18"/>
              </w:rPr>
              <w:t>cambrers</w:t>
            </w:r>
            <w:proofErr w:type="spellEnd"/>
          </w:p>
        </w:tc>
        <w:tc>
          <w:tcPr>
            <w:tcW w:w="2121" w:type="dxa"/>
          </w:tcPr>
          <w:p w14:paraId="45BC3C5E" w14:textId="4E0C01EB" w:rsidR="00FA7760" w:rsidRPr="000E447B" w:rsidRDefault="00FA7760" w:rsidP="00D47332">
            <w:pPr>
              <w:jc w:val="both"/>
              <w:rPr>
                <w:rFonts w:cs="Arial"/>
                <w:bCs/>
                <w:snapToGrid w:val="0"/>
                <w:sz w:val="18"/>
                <w:szCs w:val="18"/>
              </w:rPr>
            </w:pPr>
          </w:p>
        </w:tc>
      </w:tr>
      <w:tr w:rsidR="00FA7760" w14:paraId="6B5AB0AE" w14:textId="77777777" w:rsidTr="00D47332">
        <w:tc>
          <w:tcPr>
            <w:tcW w:w="3256" w:type="dxa"/>
          </w:tcPr>
          <w:p w14:paraId="724D1668" w14:textId="77777777" w:rsidR="00FA7760" w:rsidRDefault="00FA7760" w:rsidP="00D47332">
            <w:pPr>
              <w:jc w:val="both"/>
              <w:rPr>
                <w:rFonts w:cs="Arial"/>
                <w:bCs/>
                <w:snapToGrid w:val="0"/>
                <w:sz w:val="18"/>
                <w:szCs w:val="18"/>
              </w:rPr>
            </w:pPr>
            <w:r>
              <w:rPr>
                <w:rFonts w:cs="Arial"/>
                <w:bCs/>
                <w:snapToGrid w:val="0"/>
                <w:sz w:val="18"/>
                <w:szCs w:val="18"/>
              </w:rPr>
              <w:t xml:space="preserve">1 </w:t>
            </w:r>
            <w:proofErr w:type="spellStart"/>
            <w:r>
              <w:rPr>
                <w:rFonts w:cs="Arial"/>
                <w:bCs/>
                <w:snapToGrid w:val="0"/>
                <w:sz w:val="18"/>
                <w:szCs w:val="18"/>
              </w:rPr>
              <w:t>cambrer</w:t>
            </w:r>
            <w:proofErr w:type="spellEnd"/>
            <w:r>
              <w:rPr>
                <w:rFonts w:cs="Arial"/>
                <w:bCs/>
                <w:snapToGrid w:val="0"/>
                <w:sz w:val="18"/>
                <w:szCs w:val="18"/>
              </w:rPr>
              <w:t xml:space="preserve"> per 30 </w:t>
            </w:r>
            <w:proofErr w:type="spellStart"/>
            <w:r>
              <w:rPr>
                <w:rFonts w:cs="Arial"/>
                <w:bCs/>
                <w:snapToGrid w:val="0"/>
                <w:sz w:val="18"/>
                <w:szCs w:val="18"/>
              </w:rPr>
              <w:t>comensals</w:t>
            </w:r>
            <w:proofErr w:type="spellEnd"/>
          </w:p>
        </w:tc>
        <w:tc>
          <w:tcPr>
            <w:tcW w:w="3685" w:type="dxa"/>
          </w:tcPr>
          <w:p w14:paraId="12617677" w14:textId="47CB776A" w:rsidR="00FA7760" w:rsidRDefault="00FA7760" w:rsidP="00D47332">
            <w:pPr>
              <w:jc w:val="both"/>
              <w:rPr>
                <w:rFonts w:cs="Arial"/>
                <w:bCs/>
                <w:snapToGrid w:val="0"/>
                <w:sz w:val="18"/>
                <w:szCs w:val="18"/>
              </w:rPr>
            </w:pPr>
            <w:r>
              <w:rPr>
                <w:rFonts w:cs="Arial"/>
                <w:bCs/>
                <w:snapToGrid w:val="0"/>
                <w:sz w:val="18"/>
                <w:szCs w:val="18"/>
              </w:rPr>
              <w:t xml:space="preserve">TRES </w:t>
            </w:r>
            <w:proofErr w:type="spellStart"/>
            <w:r>
              <w:rPr>
                <w:rFonts w:cs="Arial"/>
                <w:bCs/>
                <w:snapToGrid w:val="0"/>
                <w:sz w:val="18"/>
                <w:szCs w:val="18"/>
              </w:rPr>
              <w:t>cambrers</w:t>
            </w:r>
            <w:proofErr w:type="spellEnd"/>
            <w:r>
              <w:rPr>
                <w:rFonts w:cs="Arial"/>
                <w:bCs/>
                <w:snapToGrid w:val="0"/>
                <w:sz w:val="18"/>
                <w:szCs w:val="18"/>
              </w:rPr>
              <w:t xml:space="preserve"> de </w:t>
            </w:r>
            <w:proofErr w:type="spellStart"/>
            <w:r>
              <w:rPr>
                <w:rFonts w:cs="Arial"/>
                <w:bCs/>
                <w:snapToGrid w:val="0"/>
                <w:sz w:val="18"/>
                <w:szCs w:val="18"/>
              </w:rPr>
              <w:t>més</w:t>
            </w:r>
            <w:proofErr w:type="spellEnd"/>
            <w:r>
              <w:rPr>
                <w:rFonts w:cs="Arial"/>
                <w:bCs/>
                <w:snapToGrid w:val="0"/>
                <w:sz w:val="18"/>
                <w:szCs w:val="18"/>
              </w:rPr>
              <w:t xml:space="preserve"> </w:t>
            </w:r>
            <w:proofErr w:type="spellStart"/>
            <w:r>
              <w:rPr>
                <w:rFonts w:cs="Arial"/>
                <w:bCs/>
                <w:snapToGrid w:val="0"/>
                <w:sz w:val="18"/>
                <w:szCs w:val="18"/>
              </w:rPr>
              <w:t>ofert</w:t>
            </w:r>
            <w:r w:rsidR="00916998">
              <w:rPr>
                <w:rFonts w:cs="Arial"/>
                <w:bCs/>
                <w:snapToGrid w:val="0"/>
                <w:sz w:val="18"/>
                <w:szCs w:val="18"/>
              </w:rPr>
              <w:t>s</w:t>
            </w:r>
            <w:proofErr w:type="spellEnd"/>
            <w:r>
              <w:rPr>
                <w:rFonts w:cs="Arial"/>
                <w:bCs/>
                <w:snapToGrid w:val="0"/>
                <w:sz w:val="18"/>
                <w:szCs w:val="18"/>
              </w:rPr>
              <w:t xml:space="preserve"> per 15 </w:t>
            </w:r>
            <w:proofErr w:type="spellStart"/>
            <w:r>
              <w:rPr>
                <w:rFonts w:cs="Arial"/>
                <w:bCs/>
                <w:snapToGrid w:val="0"/>
                <w:sz w:val="18"/>
                <w:szCs w:val="18"/>
              </w:rPr>
              <w:t>comensals</w:t>
            </w:r>
            <w:proofErr w:type="spellEnd"/>
            <w:r>
              <w:rPr>
                <w:rFonts w:cs="Arial"/>
                <w:bCs/>
                <w:snapToGrid w:val="0"/>
                <w:sz w:val="18"/>
                <w:szCs w:val="18"/>
              </w:rPr>
              <w:t xml:space="preserve">, </w:t>
            </w:r>
            <w:proofErr w:type="spellStart"/>
            <w:r>
              <w:rPr>
                <w:rFonts w:cs="Arial"/>
                <w:bCs/>
                <w:snapToGrid w:val="0"/>
                <w:sz w:val="18"/>
                <w:szCs w:val="18"/>
              </w:rPr>
              <w:t>fins</w:t>
            </w:r>
            <w:proofErr w:type="spellEnd"/>
            <w:r>
              <w:rPr>
                <w:rFonts w:cs="Arial"/>
                <w:bCs/>
                <w:snapToGrid w:val="0"/>
                <w:sz w:val="18"/>
                <w:szCs w:val="18"/>
              </w:rPr>
              <w:t xml:space="preserve"> a un </w:t>
            </w:r>
            <w:proofErr w:type="spellStart"/>
            <w:r>
              <w:rPr>
                <w:rFonts w:cs="Arial"/>
                <w:bCs/>
                <w:snapToGrid w:val="0"/>
                <w:sz w:val="18"/>
                <w:szCs w:val="18"/>
              </w:rPr>
              <w:t>màxim</w:t>
            </w:r>
            <w:proofErr w:type="spellEnd"/>
            <w:r>
              <w:rPr>
                <w:rFonts w:cs="Arial"/>
                <w:bCs/>
                <w:snapToGrid w:val="0"/>
                <w:sz w:val="18"/>
                <w:szCs w:val="18"/>
              </w:rPr>
              <w:t xml:space="preserve"> de 3 </w:t>
            </w:r>
            <w:proofErr w:type="spellStart"/>
            <w:r>
              <w:rPr>
                <w:rFonts w:cs="Arial"/>
                <w:bCs/>
                <w:snapToGrid w:val="0"/>
                <w:sz w:val="18"/>
                <w:szCs w:val="18"/>
              </w:rPr>
              <w:t>cambrers</w:t>
            </w:r>
            <w:proofErr w:type="spellEnd"/>
          </w:p>
        </w:tc>
        <w:tc>
          <w:tcPr>
            <w:tcW w:w="2121" w:type="dxa"/>
          </w:tcPr>
          <w:p w14:paraId="400A6F40" w14:textId="3933756F" w:rsidR="00FA7760" w:rsidRDefault="00FA7760" w:rsidP="00D47332">
            <w:pPr>
              <w:jc w:val="both"/>
              <w:rPr>
                <w:rFonts w:cs="Arial"/>
                <w:bCs/>
                <w:snapToGrid w:val="0"/>
                <w:sz w:val="18"/>
                <w:szCs w:val="18"/>
              </w:rPr>
            </w:pPr>
          </w:p>
        </w:tc>
      </w:tr>
    </w:tbl>
    <w:p w14:paraId="1E074829" w14:textId="77777777" w:rsidR="000D463C" w:rsidRDefault="000D463C" w:rsidP="000C2EC9">
      <w:pPr>
        <w:widowControl w:val="0"/>
        <w:autoSpaceDE w:val="0"/>
        <w:autoSpaceDN w:val="0"/>
        <w:jc w:val="both"/>
        <w:rPr>
          <w:rFonts w:eastAsia="Arial" w:cs="Arial"/>
          <w:b/>
          <w:szCs w:val="22"/>
          <w:lang w:eastAsia="en-US"/>
        </w:rPr>
      </w:pPr>
    </w:p>
    <w:p w14:paraId="06013A18" w14:textId="78908F57" w:rsidR="000D463C" w:rsidRDefault="000D463C" w:rsidP="000C2EC9">
      <w:pPr>
        <w:widowControl w:val="0"/>
        <w:autoSpaceDE w:val="0"/>
        <w:autoSpaceDN w:val="0"/>
        <w:jc w:val="both"/>
        <w:rPr>
          <w:rFonts w:eastAsia="Arial" w:cs="Arial"/>
          <w:b/>
          <w:szCs w:val="22"/>
          <w:lang w:eastAsia="en-US"/>
        </w:rPr>
      </w:pPr>
    </w:p>
    <w:p w14:paraId="5CD8050C" w14:textId="01C906D1" w:rsidR="00FA7760" w:rsidRPr="00FA7760" w:rsidRDefault="00FA7760" w:rsidP="00280636">
      <w:pPr>
        <w:pStyle w:val="Prrafodelista"/>
        <w:widowControl w:val="0"/>
        <w:numPr>
          <w:ilvl w:val="0"/>
          <w:numId w:val="29"/>
        </w:numPr>
        <w:autoSpaceDE w:val="0"/>
        <w:autoSpaceDN w:val="0"/>
        <w:jc w:val="both"/>
        <w:rPr>
          <w:rFonts w:ascii="Arial" w:eastAsia="Times" w:hAnsi="Arial" w:cs="Arial"/>
          <w:b/>
          <w:snapToGrid w:val="0"/>
          <w:sz w:val="22"/>
          <w:szCs w:val="22"/>
        </w:rPr>
      </w:pPr>
      <w:r w:rsidRPr="00FA7760">
        <w:rPr>
          <w:rFonts w:ascii="Arial" w:eastAsia="Times" w:hAnsi="Arial" w:cs="Arial"/>
          <w:b/>
          <w:snapToGrid w:val="0"/>
          <w:sz w:val="22"/>
          <w:szCs w:val="22"/>
        </w:rPr>
        <w:t>Reducció de terminis</w:t>
      </w:r>
      <w:r w:rsidR="00E36B50">
        <w:rPr>
          <w:rStyle w:val="Refdenotaalpie"/>
          <w:rFonts w:ascii="Arial" w:eastAsia="Times" w:hAnsi="Arial" w:cs="Arial"/>
          <w:b/>
          <w:snapToGrid w:val="0"/>
          <w:sz w:val="22"/>
          <w:szCs w:val="22"/>
        </w:rPr>
        <w:footnoteReference w:id="3"/>
      </w:r>
    </w:p>
    <w:p w14:paraId="447AC0A0" w14:textId="4B9FB500" w:rsidR="00FA7760" w:rsidRDefault="00FA7760" w:rsidP="00FA7760">
      <w:pPr>
        <w:widowControl w:val="0"/>
        <w:autoSpaceDE w:val="0"/>
        <w:autoSpaceDN w:val="0"/>
        <w:jc w:val="both"/>
        <w:rPr>
          <w:rFonts w:eastAsia="Arial" w:cs="Arial"/>
          <w:b/>
          <w:szCs w:val="22"/>
          <w:lang w:eastAsia="en-US"/>
        </w:rPr>
      </w:pPr>
    </w:p>
    <w:tbl>
      <w:tblPr>
        <w:tblStyle w:val="Tablaconcuadrcula"/>
        <w:tblW w:w="0" w:type="auto"/>
        <w:tblLook w:val="04A0" w:firstRow="1" w:lastRow="0" w:firstColumn="1" w:lastColumn="0" w:noHBand="0" w:noVBand="1"/>
      </w:tblPr>
      <w:tblGrid>
        <w:gridCol w:w="4016"/>
        <w:gridCol w:w="4935"/>
      </w:tblGrid>
      <w:tr w:rsidR="00FA7760" w14:paraId="545EBFD0" w14:textId="7BE8518D" w:rsidTr="00FA7760">
        <w:trPr>
          <w:trHeight w:val="354"/>
        </w:trPr>
        <w:tc>
          <w:tcPr>
            <w:tcW w:w="4016" w:type="dxa"/>
          </w:tcPr>
          <w:p w14:paraId="74FBC939" w14:textId="3D31C3E7" w:rsidR="00FA7760" w:rsidRPr="00E36B50" w:rsidRDefault="00FA7760" w:rsidP="00D47332">
            <w:pPr>
              <w:jc w:val="both"/>
              <w:rPr>
                <w:rFonts w:cs="Arial"/>
                <w:b/>
                <w:bCs/>
                <w:snapToGrid w:val="0"/>
                <w:sz w:val="18"/>
                <w:szCs w:val="18"/>
              </w:rPr>
            </w:pPr>
            <w:proofErr w:type="spellStart"/>
            <w:r w:rsidRPr="00E36B50">
              <w:rPr>
                <w:rFonts w:cs="Arial"/>
                <w:b/>
                <w:bCs/>
                <w:snapToGrid w:val="0"/>
                <w:sz w:val="18"/>
                <w:szCs w:val="18"/>
              </w:rPr>
              <w:t>Proposta</w:t>
            </w:r>
            <w:proofErr w:type="spellEnd"/>
            <w:r w:rsidRPr="00E36B50">
              <w:rPr>
                <w:rFonts w:cs="Arial"/>
                <w:b/>
                <w:bCs/>
                <w:snapToGrid w:val="0"/>
                <w:sz w:val="18"/>
                <w:szCs w:val="18"/>
              </w:rPr>
              <w:t xml:space="preserve"> </w:t>
            </w:r>
            <w:proofErr w:type="spellStart"/>
            <w:r w:rsidRPr="00E36B50">
              <w:rPr>
                <w:rFonts w:cs="Arial"/>
                <w:b/>
                <w:bCs/>
                <w:snapToGrid w:val="0"/>
                <w:sz w:val="18"/>
                <w:szCs w:val="18"/>
              </w:rPr>
              <w:t>dies</w:t>
            </w:r>
            <w:proofErr w:type="spellEnd"/>
            <w:r w:rsidRPr="00E36B50">
              <w:rPr>
                <w:rFonts w:cs="Arial"/>
                <w:b/>
                <w:bCs/>
                <w:snapToGrid w:val="0"/>
                <w:sz w:val="18"/>
                <w:szCs w:val="18"/>
              </w:rPr>
              <w:t xml:space="preserve"> </w:t>
            </w:r>
            <w:proofErr w:type="spellStart"/>
            <w:r w:rsidRPr="00E36B50">
              <w:rPr>
                <w:rFonts w:cs="Arial"/>
                <w:b/>
                <w:bCs/>
                <w:snapToGrid w:val="0"/>
                <w:sz w:val="18"/>
                <w:szCs w:val="18"/>
              </w:rPr>
              <w:t>d’antel·lació</w:t>
            </w:r>
            <w:proofErr w:type="spellEnd"/>
          </w:p>
        </w:tc>
        <w:tc>
          <w:tcPr>
            <w:tcW w:w="4935" w:type="dxa"/>
          </w:tcPr>
          <w:p w14:paraId="1A8D8A88" w14:textId="5627BCBB" w:rsidR="00FA7760" w:rsidRPr="00E36B50" w:rsidRDefault="00E36B50" w:rsidP="00D47332">
            <w:pPr>
              <w:jc w:val="both"/>
              <w:rPr>
                <w:rFonts w:cs="Arial"/>
                <w:b/>
                <w:bCs/>
                <w:snapToGrid w:val="0"/>
                <w:sz w:val="18"/>
                <w:szCs w:val="18"/>
              </w:rPr>
            </w:pPr>
            <w:r>
              <w:rPr>
                <w:rFonts w:cs="Arial"/>
                <w:b/>
                <w:bCs/>
                <w:snapToGrid w:val="0"/>
                <w:sz w:val="18"/>
                <w:szCs w:val="18"/>
              </w:rPr>
              <w:t xml:space="preserve">Oferta </w:t>
            </w:r>
            <w:proofErr w:type="spellStart"/>
            <w:r>
              <w:rPr>
                <w:rFonts w:cs="Arial"/>
                <w:b/>
                <w:bCs/>
                <w:snapToGrid w:val="0"/>
                <w:sz w:val="18"/>
                <w:szCs w:val="18"/>
              </w:rPr>
              <w:t>reducció</w:t>
            </w:r>
            <w:proofErr w:type="spellEnd"/>
            <w:r>
              <w:rPr>
                <w:rFonts w:cs="Arial"/>
                <w:b/>
                <w:bCs/>
                <w:snapToGrid w:val="0"/>
                <w:sz w:val="18"/>
                <w:szCs w:val="18"/>
              </w:rPr>
              <w:t xml:space="preserve"> d</w:t>
            </w:r>
            <w:r w:rsidR="00FA7760" w:rsidRPr="00E36B50">
              <w:rPr>
                <w:rFonts w:cs="Arial"/>
                <w:b/>
                <w:bCs/>
                <w:snapToGrid w:val="0"/>
                <w:sz w:val="18"/>
                <w:szCs w:val="18"/>
              </w:rPr>
              <w:t xml:space="preserve">el </w:t>
            </w:r>
            <w:proofErr w:type="spellStart"/>
            <w:r w:rsidR="00FA7760" w:rsidRPr="00E36B50">
              <w:rPr>
                <w:rFonts w:cs="Arial"/>
                <w:b/>
                <w:bCs/>
                <w:snapToGrid w:val="0"/>
                <w:sz w:val="18"/>
                <w:szCs w:val="18"/>
              </w:rPr>
              <w:t>termini</w:t>
            </w:r>
            <w:proofErr w:type="spellEnd"/>
            <w:r w:rsidR="00FA7760" w:rsidRPr="00E36B50">
              <w:rPr>
                <w:rFonts w:cs="Arial"/>
                <w:b/>
                <w:bCs/>
                <w:snapToGrid w:val="0"/>
                <w:sz w:val="18"/>
                <w:szCs w:val="18"/>
              </w:rPr>
              <w:t xml:space="preserve"> per </w:t>
            </w:r>
            <w:proofErr w:type="spellStart"/>
            <w:r w:rsidR="00FA7760" w:rsidRPr="00E36B50">
              <w:rPr>
                <w:rFonts w:cs="Arial"/>
                <w:b/>
                <w:bCs/>
                <w:snapToGrid w:val="0"/>
                <w:sz w:val="18"/>
                <w:szCs w:val="18"/>
              </w:rPr>
              <w:t>demanar</w:t>
            </w:r>
            <w:proofErr w:type="spellEnd"/>
            <w:r w:rsidR="00FA7760" w:rsidRPr="00E36B50">
              <w:rPr>
                <w:rFonts w:cs="Arial"/>
                <w:b/>
                <w:bCs/>
                <w:snapToGrid w:val="0"/>
                <w:sz w:val="18"/>
                <w:szCs w:val="18"/>
              </w:rPr>
              <w:t xml:space="preserve"> </w:t>
            </w:r>
            <w:proofErr w:type="spellStart"/>
            <w:r w:rsidR="00FA7760" w:rsidRPr="00E36B50">
              <w:rPr>
                <w:rFonts w:cs="Arial"/>
                <w:b/>
                <w:bCs/>
                <w:snapToGrid w:val="0"/>
                <w:sz w:val="18"/>
                <w:szCs w:val="18"/>
              </w:rPr>
              <w:t>serveis</w:t>
            </w:r>
            <w:proofErr w:type="spellEnd"/>
          </w:p>
        </w:tc>
      </w:tr>
      <w:tr w:rsidR="00FA7760" w14:paraId="1CCE7971" w14:textId="43084412" w:rsidTr="00FA7760">
        <w:trPr>
          <w:trHeight w:val="339"/>
        </w:trPr>
        <w:tc>
          <w:tcPr>
            <w:tcW w:w="4016" w:type="dxa"/>
          </w:tcPr>
          <w:p w14:paraId="51F172E4" w14:textId="77777777" w:rsidR="00FA7760" w:rsidRPr="00E36B50" w:rsidRDefault="00FA7760" w:rsidP="00D47332">
            <w:pPr>
              <w:jc w:val="both"/>
              <w:rPr>
                <w:rFonts w:cs="Arial"/>
                <w:bCs/>
                <w:snapToGrid w:val="0"/>
                <w:sz w:val="18"/>
                <w:szCs w:val="18"/>
              </w:rPr>
            </w:pPr>
            <w:r w:rsidRPr="00E36B50">
              <w:rPr>
                <w:rFonts w:cs="Arial"/>
                <w:bCs/>
                <w:snapToGrid w:val="0"/>
                <w:sz w:val="18"/>
                <w:szCs w:val="18"/>
              </w:rPr>
              <w:t xml:space="preserve">3 </w:t>
            </w:r>
            <w:proofErr w:type="spellStart"/>
            <w:r w:rsidRPr="00E36B50">
              <w:rPr>
                <w:rFonts w:cs="Arial"/>
                <w:bCs/>
                <w:snapToGrid w:val="0"/>
                <w:sz w:val="18"/>
                <w:szCs w:val="18"/>
              </w:rPr>
              <w:t>dies</w:t>
            </w:r>
            <w:proofErr w:type="spellEnd"/>
          </w:p>
        </w:tc>
        <w:tc>
          <w:tcPr>
            <w:tcW w:w="4935" w:type="dxa"/>
          </w:tcPr>
          <w:p w14:paraId="2F283703" w14:textId="77777777" w:rsidR="00FA7760" w:rsidRPr="00E36B50" w:rsidRDefault="00FA7760" w:rsidP="00D47332">
            <w:pPr>
              <w:jc w:val="both"/>
              <w:rPr>
                <w:rFonts w:cs="Arial"/>
                <w:bCs/>
                <w:snapToGrid w:val="0"/>
                <w:sz w:val="18"/>
                <w:szCs w:val="18"/>
              </w:rPr>
            </w:pPr>
          </w:p>
        </w:tc>
      </w:tr>
      <w:tr w:rsidR="00FA7760" w14:paraId="3773D743" w14:textId="34D34B14" w:rsidTr="00FA7760">
        <w:trPr>
          <w:trHeight w:val="354"/>
        </w:trPr>
        <w:tc>
          <w:tcPr>
            <w:tcW w:w="4016" w:type="dxa"/>
          </w:tcPr>
          <w:p w14:paraId="38159A00" w14:textId="77777777" w:rsidR="00FA7760" w:rsidRPr="00E36B50" w:rsidRDefault="00FA7760" w:rsidP="00D47332">
            <w:pPr>
              <w:jc w:val="both"/>
              <w:rPr>
                <w:rFonts w:cs="Arial"/>
                <w:bCs/>
                <w:snapToGrid w:val="0"/>
                <w:sz w:val="18"/>
                <w:szCs w:val="18"/>
              </w:rPr>
            </w:pPr>
            <w:r w:rsidRPr="00E36B50">
              <w:rPr>
                <w:rFonts w:cs="Arial"/>
                <w:bCs/>
                <w:snapToGrid w:val="0"/>
                <w:sz w:val="18"/>
                <w:szCs w:val="18"/>
              </w:rPr>
              <w:t xml:space="preserve">4 </w:t>
            </w:r>
            <w:proofErr w:type="spellStart"/>
            <w:r w:rsidRPr="00E36B50">
              <w:rPr>
                <w:rFonts w:cs="Arial"/>
                <w:bCs/>
                <w:snapToGrid w:val="0"/>
                <w:sz w:val="18"/>
                <w:szCs w:val="18"/>
              </w:rPr>
              <w:t>dies</w:t>
            </w:r>
            <w:proofErr w:type="spellEnd"/>
          </w:p>
        </w:tc>
        <w:tc>
          <w:tcPr>
            <w:tcW w:w="4935" w:type="dxa"/>
          </w:tcPr>
          <w:p w14:paraId="28F401B4" w14:textId="77777777" w:rsidR="00FA7760" w:rsidRPr="00E36B50" w:rsidRDefault="00FA7760" w:rsidP="00D47332">
            <w:pPr>
              <w:jc w:val="both"/>
              <w:rPr>
                <w:rFonts w:cs="Arial"/>
                <w:bCs/>
                <w:snapToGrid w:val="0"/>
                <w:sz w:val="18"/>
                <w:szCs w:val="18"/>
              </w:rPr>
            </w:pPr>
          </w:p>
        </w:tc>
      </w:tr>
      <w:tr w:rsidR="00FA7760" w14:paraId="3E9100E6" w14:textId="33F21C26" w:rsidTr="00FA7760">
        <w:trPr>
          <w:trHeight w:val="354"/>
        </w:trPr>
        <w:tc>
          <w:tcPr>
            <w:tcW w:w="4016" w:type="dxa"/>
          </w:tcPr>
          <w:p w14:paraId="7215FFED" w14:textId="77777777" w:rsidR="00FA7760" w:rsidRPr="00E36B50" w:rsidRDefault="00FA7760" w:rsidP="00D47332">
            <w:pPr>
              <w:jc w:val="both"/>
              <w:rPr>
                <w:rFonts w:cs="Arial"/>
                <w:bCs/>
                <w:snapToGrid w:val="0"/>
                <w:sz w:val="18"/>
                <w:szCs w:val="18"/>
              </w:rPr>
            </w:pPr>
            <w:r w:rsidRPr="00E36B50">
              <w:rPr>
                <w:rFonts w:cs="Arial"/>
                <w:bCs/>
                <w:snapToGrid w:val="0"/>
                <w:sz w:val="18"/>
                <w:szCs w:val="18"/>
              </w:rPr>
              <w:t xml:space="preserve">5 </w:t>
            </w:r>
            <w:proofErr w:type="spellStart"/>
            <w:r w:rsidRPr="00E36B50">
              <w:rPr>
                <w:rFonts w:cs="Arial"/>
                <w:bCs/>
                <w:snapToGrid w:val="0"/>
                <w:sz w:val="18"/>
                <w:szCs w:val="18"/>
              </w:rPr>
              <w:t>dies</w:t>
            </w:r>
            <w:proofErr w:type="spellEnd"/>
          </w:p>
        </w:tc>
        <w:tc>
          <w:tcPr>
            <w:tcW w:w="4935" w:type="dxa"/>
          </w:tcPr>
          <w:p w14:paraId="6A2EBBC3" w14:textId="77777777" w:rsidR="00FA7760" w:rsidRPr="00E36B50" w:rsidRDefault="00FA7760" w:rsidP="00D47332">
            <w:pPr>
              <w:jc w:val="both"/>
              <w:rPr>
                <w:rFonts w:cs="Arial"/>
                <w:bCs/>
                <w:snapToGrid w:val="0"/>
                <w:sz w:val="18"/>
                <w:szCs w:val="18"/>
              </w:rPr>
            </w:pPr>
          </w:p>
        </w:tc>
      </w:tr>
    </w:tbl>
    <w:p w14:paraId="48EF9764" w14:textId="77777777" w:rsidR="00FA7760" w:rsidRPr="00FA7760" w:rsidRDefault="00FA7760" w:rsidP="00FA7760">
      <w:pPr>
        <w:widowControl w:val="0"/>
        <w:autoSpaceDE w:val="0"/>
        <w:autoSpaceDN w:val="0"/>
        <w:jc w:val="both"/>
        <w:rPr>
          <w:rFonts w:eastAsia="Arial" w:cs="Arial"/>
          <w:b/>
          <w:szCs w:val="22"/>
          <w:lang w:eastAsia="en-US"/>
        </w:rPr>
      </w:pPr>
    </w:p>
    <w:p w14:paraId="0BB2194E" w14:textId="371DE486" w:rsidR="000D463C" w:rsidRPr="007D31C3" w:rsidRDefault="000D463C" w:rsidP="00E36B50">
      <w:pPr>
        <w:widowControl w:val="0"/>
        <w:autoSpaceDE w:val="0"/>
        <w:autoSpaceDN w:val="0"/>
        <w:jc w:val="both"/>
        <w:rPr>
          <w:rFonts w:eastAsia="Arial" w:cs="Arial"/>
          <w:b/>
          <w:sz w:val="20"/>
          <w:szCs w:val="22"/>
          <w:lang w:eastAsia="en-US"/>
        </w:rPr>
      </w:pPr>
    </w:p>
    <w:p w14:paraId="10D4C6CB" w14:textId="42A2E99F" w:rsidR="00E36B50" w:rsidRPr="007D31C3" w:rsidRDefault="00E36B50" w:rsidP="00280636">
      <w:pPr>
        <w:pStyle w:val="Prrafodelista"/>
        <w:widowControl w:val="0"/>
        <w:numPr>
          <w:ilvl w:val="0"/>
          <w:numId w:val="29"/>
        </w:numPr>
        <w:autoSpaceDE w:val="0"/>
        <w:autoSpaceDN w:val="0"/>
        <w:jc w:val="both"/>
        <w:rPr>
          <w:rFonts w:eastAsia="Arial" w:cs="Arial"/>
          <w:b/>
          <w:sz w:val="22"/>
          <w:szCs w:val="22"/>
          <w:lang w:eastAsia="en-US"/>
        </w:rPr>
      </w:pPr>
      <w:r w:rsidRPr="007D31C3">
        <w:rPr>
          <w:rFonts w:ascii="Arial" w:eastAsia="Arial" w:hAnsi="Arial" w:cs="Arial"/>
          <w:b/>
          <w:sz w:val="22"/>
          <w:szCs w:val="22"/>
          <w:lang w:eastAsia="en-US"/>
        </w:rPr>
        <w:t>Reducció de terminis serveis imprevistos</w:t>
      </w:r>
      <w:r w:rsidR="00D75D24">
        <w:rPr>
          <w:rStyle w:val="Refdenotaalpie"/>
          <w:rFonts w:ascii="Arial" w:eastAsia="Arial" w:hAnsi="Arial" w:cs="Arial"/>
          <w:b/>
          <w:sz w:val="22"/>
          <w:szCs w:val="22"/>
          <w:lang w:eastAsia="en-US"/>
        </w:rPr>
        <w:footnoteReference w:id="4"/>
      </w:r>
    </w:p>
    <w:p w14:paraId="6CFC702D" w14:textId="10CE6F83" w:rsidR="00E36B50" w:rsidRDefault="00E36B50" w:rsidP="00E36B50">
      <w:pPr>
        <w:pStyle w:val="Prrafodelista"/>
        <w:widowControl w:val="0"/>
        <w:autoSpaceDE w:val="0"/>
        <w:autoSpaceDN w:val="0"/>
        <w:ind w:left="360"/>
        <w:jc w:val="both"/>
        <w:rPr>
          <w:rFonts w:eastAsia="Arial" w:cs="Arial"/>
          <w:b/>
          <w:szCs w:val="22"/>
          <w:lang w:eastAsia="en-US"/>
        </w:rPr>
      </w:pPr>
    </w:p>
    <w:p w14:paraId="5A98B028" w14:textId="684AF09D" w:rsidR="00E36B50" w:rsidRDefault="00E36B50" w:rsidP="00E36B50">
      <w:pPr>
        <w:pStyle w:val="Prrafodelista"/>
        <w:widowControl w:val="0"/>
        <w:autoSpaceDE w:val="0"/>
        <w:autoSpaceDN w:val="0"/>
        <w:ind w:left="360"/>
        <w:jc w:val="both"/>
        <w:rPr>
          <w:rFonts w:eastAsia="Arial" w:cs="Arial"/>
          <w:b/>
          <w:szCs w:val="22"/>
          <w:lang w:eastAsia="en-US"/>
        </w:rPr>
      </w:pPr>
    </w:p>
    <w:tbl>
      <w:tblPr>
        <w:tblStyle w:val="Tablaconcuadrcula"/>
        <w:tblW w:w="0" w:type="auto"/>
        <w:tblLook w:val="04A0" w:firstRow="1" w:lastRow="0" w:firstColumn="1" w:lastColumn="0" w:noHBand="0" w:noVBand="1"/>
      </w:tblPr>
      <w:tblGrid>
        <w:gridCol w:w="5949"/>
        <w:gridCol w:w="3113"/>
      </w:tblGrid>
      <w:tr w:rsidR="007D31C3" w:rsidRPr="00DB5A84" w14:paraId="1D50907D" w14:textId="77777777" w:rsidTr="00D47332">
        <w:tc>
          <w:tcPr>
            <w:tcW w:w="5949" w:type="dxa"/>
          </w:tcPr>
          <w:p w14:paraId="173A21C9" w14:textId="77777777" w:rsidR="007D31C3" w:rsidRPr="007D31C3" w:rsidRDefault="007D31C3" w:rsidP="007D31C3">
            <w:pPr>
              <w:jc w:val="both"/>
              <w:rPr>
                <w:rFonts w:cs="Arial"/>
                <w:b/>
                <w:bCs/>
                <w:snapToGrid w:val="0"/>
                <w:sz w:val="18"/>
                <w:szCs w:val="22"/>
              </w:rPr>
            </w:pPr>
            <w:proofErr w:type="spellStart"/>
            <w:r w:rsidRPr="007D31C3">
              <w:rPr>
                <w:rFonts w:cs="Arial"/>
                <w:b/>
                <w:bCs/>
                <w:snapToGrid w:val="0"/>
                <w:sz w:val="18"/>
                <w:szCs w:val="22"/>
              </w:rPr>
              <w:t>Proposta</w:t>
            </w:r>
            <w:proofErr w:type="spellEnd"/>
            <w:r w:rsidRPr="007D31C3">
              <w:rPr>
                <w:rFonts w:cs="Arial"/>
                <w:b/>
                <w:bCs/>
                <w:snapToGrid w:val="0"/>
                <w:sz w:val="18"/>
                <w:szCs w:val="22"/>
              </w:rPr>
              <w:t xml:space="preserve"> </w:t>
            </w:r>
            <w:proofErr w:type="spellStart"/>
            <w:r w:rsidRPr="007D31C3">
              <w:rPr>
                <w:rFonts w:cs="Arial"/>
                <w:b/>
                <w:bCs/>
                <w:snapToGrid w:val="0"/>
                <w:sz w:val="18"/>
                <w:szCs w:val="22"/>
              </w:rPr>
              <w:t>hores</w:t>
            </w:r>
            <w:proofErr w:type="spellEnd"/>
            <w:r w:rsidRPr="007D31C3">
              <w:rPr>
                <w:rFonts w:cs="Arial"/>
                <w:b/>
                <w:bCs/>
                <w:snapToGrid w:val="0"/>
                <w:sz w:val="18"/>
                <w:szCs w:val="22"/>
              </w:rPr>
              <w:t xml:space="preserve"> </w:t>
            </w:r>
            <w:proofErr w:type="spellStart"/>
            <w:r w:rsidRPr="007D31C3">
              <w:rPr>
                <w:rFonts w:cs="Arial"/>
                <w:b/>
                <w:bCs/>
                <w:snapToGrid w:val="0"/>
                <w:sz w:val="18"/>
                <w:szCs w:val="22"/>
              </w:rPr>
              <w:t>d’antel·lació</w:t>
            </w:r>
            <w:proofErr w:type="spellEnd"/>
            <w:r w:rsidRPr="007D31C3">
              <w:rPr>
                <w:rFonts w:cs="Arial"/>
                <w:b/>
                <w:bCs/>
                <w:snapToGrid w:val="0"/>
                <w:sz w:val="18"/>
                <w:szCs w:val="22"/>
              </w:rPr>
              <w:t xml:space="preserve"> imprevistos</w:t>
            </w:r>
          </w:p>
        </w:tc>
        <w:tc>
          <w:tcPr>
            <w:tcW w:w="3113" w:type="dxa"/>
          </w:tcPr>
          <w:p w14:paraId="2C2EDFE8" w14:textId="17A2F3A8" w:rsidR="007D31C3" w:rsidRPr="007D31C3" w:rsidRDefault="007D31C3" w:rsidP="007D31C3">
            <w:pPr>
              <w:jc w:val="both"/>
              <w:rPr>
                <w:rFonts w:cs="Arial"/>
                <w:b/>
                <w:bCs/>
                <w:snapToGrid w:val="0"/>
                <w:sz w:val="18"/>
                <w:szCs w:val="22"/>
              </w:rPr>
            </w:pPr>
            <w:r>
              <w:rPr>
                <w:rFonts w:cs="Arial"/>
                <w:b/>
                <w:bCs/>
                <w:snapToGrid w:val="0"/>
                <w:sz w:val="18"/>
                <w:szCs w:val="18"/>
              </w:rPr>
              <w:t xml:space="preserve">Oferta </w:t>
            </w:r>
            <w:proofErr w:type="spellStart"/>
            <w:r>
              <w:rPr>
                <w:rFonts w:cs="Arial"/>
                <w:b/>
                <w:bCs/>
                <w:snapToGrid w:val="0"/>
                <w:sz w:val="18"/>
                <w:szCs w:val="18"/>
              </w:rPr>
              <w:t>reducció</w:t>
            </w:r>
            <w:proofErr w:type="spellEnd"/>
            <w:r>
              <w:rPr>
                <w:rFonts w:cs="Arial"/>
                <w:b/>
                <w:bCs/>
                <w:snapToGrid w:val="0"/>
                <w:sz w:val="18"/>
                <w:szCs w:val="18"/>
              </w:rPr>
              <w:t xml:space="preserve"> d</w:t>
            </w:r>
            <w:r w:rsidRPr="00E36B50">
              <w:rPr>
                <w:rFonts w:cs="Arial"/>
                <w:b/>
                <w:bCs/>
                <w:snapToGrid w:val="0"/>
                <w:sz w:val="18"/>
                <w:szCs w:val="18"/>
              </w:rPr>
              <w:t xml:space="preserve">el </w:t>
            </w:r>
            <w:proofErr w:type="spellStart"/>
            <w:r w:rsidRPr="00E36B50">
              <w:rPr>
                <w:rFonts w:cs="Arial"/>
                <w:b/>
                <w:bCs/>
                <w:snapToGrid w:val="0"/>
                <w:sz w:val="18"/>
                <w:szCs w:val="18"/>
              </w:rPr>
              <w:t>termini</w:t>
            </w:r>
            <w:proofErr w:type="spellEnd"/>
            <w:r w:rsidRPr="00E36B50">
              <w:rPr>
                <w:rFonts w:cs="Arial"/>
                <w:b/>
                <w:bCs/>
                <w:snapToGrid w:val="0"/>
                <w:sz w:val="18"/>
                <w:szCs w:val="18"/>
              </w:rPr>
              <w:t xml:space="preserve"> per </w:t>
            </w:r>
            <w:proofErr w:type="spellStart"/>
            <w:r w:rsidRPr="00E36B50">
              <w:rPr>
                <w:rFonts w:cs="Arial"/>
                <w:b/>
                <w:bCs/>
                <w:snapToGrid w:val="0"/>
                <w:sz w:val="18"/>
                <w:szCs w:val="18"/>
              </w:rPr>
              <w:t>demanar</w:t>
            </w:r>
            <w:proofErr w:type="spellEnd"/>
            <w:r w:rsidRPr="00E36B50">
              <w:rPr>
                <w:rFonts w:cs="Arial"/>
                <w:b/>
                <w:bCs/>
                <w:snapToGrid w:val="0"/>
                <w:sz w:val="18"/>
                <w:szCs w:val="18"/>
              </w:rPr>
              <w:t xml:space="preserve"> </w:t>
            </w:r>
            <w:proofErr w:type="spellStart"/>
            <w:r w:rsidRPr="00E36B50">
              <w:rPr>
                <w:rFonts w:cs="Arial"/>
                <w:b/>
                <w:bCs/>
                <w:snapToGrid w:val="0"/>
                <w:sz w:val="18"/>
                <w:szCs w:val="18"/>
              </w:rPr>
              <w:t>serveis</w:t>
            </w:r>
            <w:proofErr w:type="spellEnd"/>
            <w:r>
              <w:rPr>
                <w:rFonts w:cs="Arial"/>
                <w:b/>
                <w:bCs/>
                <w:snapToGrid w:val="0"/>
                <w:sz w:val="18"/>
                <w:szCs w:val="18"/>
              </w:rPr>
              <w:t xml:space="preserve"> imprevistos</w:t>
            </w:r>
            <w:r>
              <w:rPr>
                <w:rStyle w:val="Refdenotaalpie"/>
                <w:rFonts w:cs="Arial"/>
                <w:b/>
                <w:bCs/>
                <w:snapToGrid w:val="0"/>
                <w:sz w:val="18"/>
                <w:szCs w:val="18"/>
              </w:rPr>
              <w:footnoteReference w:id="5"/>
            </w:r>
          </w:p>
        </w:tc>
      </w:tr>
      <w:tr w:rsidR="007D31C3" w14:paraId="4B000C31" w14:textId="77777777" w:rsidTr="00D47332">
        <w:tc>
          <w:tcPr>
            <w:tcW w:w="5949" w:type="dxa"/>
          </w:tcPr>
          <w:p w14:paraId="36C3D0A5" w14:textId="1D349484" w:rsidR="007D31C3" w:rsidRPr="007D31C3" w:rsidRDefault="007D31C3" w:rsidP="007D31C3">
            <w:pPr>
              <w:jc w:val="both"/>
              <w:rPr>
                <w:rFonts w:cs="Arial"/>
                <w:bCs/>
                <w:snapToGrid w:val="0"/>
                <w:sz w:val="18"/>
                <w:szCs w:val="22"/>
              </w:rPr>
            </w:pPr>
            <w:proofErr w:type="spellStart"/>
            <w:r w:rsidRPr="007D31C3">
              <w:rPr>
                <w:rFonts w:cs="Arial"/>
                <w:bCs/>
                <w:snapToGrid w:val="0"/>
                <w:sz w:val="18"/>
                <w:szCs w:val="22"/>
              </w:rPr>
              <w:t>Prestació</w:t>
            </w:r>
            <w:proofErr w:type="spellEnd"/>
            <w:r w:rsidRPr="007D31C3">
              <w:rPr>
                <w:rFonts w:cs="Arial"/>
                <w:bCs/>
                <w:snapToGrid w:val="0"/>
                <w:sz w:val="18"/>
                <w:szCs w:val="22"/>
              </w:rPr>
              <w:t xml:space="preserve"> del </w:t>
            </w:r>
            <w:proofErr w:type="spellStart"/>
            <w:r w:rsidRPr="007D31C3">
              <w:rPr>
                <w:rFonts w:cs="Arial"/>
                <w:bCs/>
                <w:snapToGrid w:val="0"/>
                <w:sz w:val="18"/>
                <w:szCs w:val="22"/>
              </w:rPr>
              <w:t>servei</w:t>
            </w:r>
            <w:proofErr w:type="spellEnd"/>
            <w:r w:rsidRPr="007D31C3">
              <w:rPr>
                <w:rFonts w:cs="Arial"/>
                <w:bCs/>
                <w:snapToGrid w:val="0"/>
                <w:sz w:val="18"/>
                <w:szCs w:val="22"/>
              </w:rPr>
              <w:t xml:space="preserve"> </w:t>
            </w:r>
            <w:proofErr w:type="spellStart"/>
            <w:r w:rsidRPr="007D31C3">
              <w:rPr>
                <w:rFonts w:cs="Arial"/>
                <w:bCs/>
                <w:snapToGrid w:val="0"/>
                <w:sz w:val="18"/>
                <w:szCs w:val="22"/>
              </w:rPr>
              <w:t>amb</w:t>
            </w:r>
            <w:proofErr w:type="spellEnd"/>
            <w:r w:rsidRPr="007D31C3">
              <w:rPr>
                <w:rFonts w:cs="Arial"/>
                <w:bCs/>
                <w:snapToGrid w:val="0"/>
                <w:sz w:val="18"/>
                <w:szCs w:val="22"/>
              </w:rPr>
              <w:t xml:space="preserve"> una </w:t>
            </w:r>
            <w:proofErr w:type="spellStart"/>
            <w:r w:rsidRPr="007D31C3">
              <w:rPr>
                <w:rFonts w:cs="Arial"/>
                <w:bCs/>
                <w:snapToGrid w:val="0"/>
                <w:sz w:val="18"/>
                <w:szCs w:val="22"/>
              </w:rPr>
              <w:t>antel</w:t>
            </w:r>
            <w:r w:rsidR="004C1B6F">
              <w:rPr>
                <w:rFonts w:cs="Arial"/>
                <w:bCs/>
                <w:snapToGrid w:val="0"/>
                <w:sz w:val="18"/>
                <w:szCs w:val="22"/>
              </w:rPr>
              <w:t>·l</w:t>
            </w:r>
            <w:r w:rsidRPr="007D31C3">
              <w:rPr>
                <w:rFonts w:cs="Arial"/>
                <w:bCs/>
                <w:snapToGrid w:val="0"/>
                <w:sz w:val="18"/>
                <w:szCs w:val="22"/>
              </w:rPr>
              <w:t>ació</w:t>
            </w:r>
            <w:proofErr w:type="spellEnd"/>
            <w:r w:rsidRPr="007D31C3">
              <w:rPr>
                <w:rFonts w:cs="Arial"/>
                <w:bCs/>
                <w:snapToGrid w:val="0"/>
                <w:sz w:val="18"/>
                <w:szCs w:val="22"/>
              </w:rPr>
              <w:t xml:space="preserve"> mínima al </w:t>
            </w:r>
            <w:proofErr w:type="spellStart"/>
            <w:r w:rsidRPr="007D31C3">
              <w:rPr>
                <w:rFonts w:cs="Arial"/>
                <w:bCs/>
                <w:snapToGrid w:val="0"/>
                <w:sz w:val="18"/>
                <w:szCs w:val="22"/>
              </w:rPr>
              <w:t>desenvolupament</w:t>
            </w:r>
            <w:proofErr w:type="spellEnd"/>
            <w:r w:rsidRPr="007D31C3">
              <w:rPr>
                <w:rFonts w:cs="Arial"/>
                <w:bCs/>
                <w:snapToGrid w:val="0"/>
                <w:sz w:val="18"/>
                <w:szCs w:val="22"/>
              </w:rPr>
              <w:t xml:space="preserve"> de </w:t>
            </w:r>
            <w:proofErr w:type="spellStart"/>
            <w:r w:rsidRPr="007D31C3">
              <w:rPr>
                <w:rFonts w:cs="Arial"/>
                <w:bCs/>
                <w:snapToGrid w:val="0"/>
                <w:sz w:val="18"/>
                <w:szCs w:val="22"/>
              </w:rPr>
              <w:t>l’acte</w:t>
            </w:r>
            <w:proofErr w:type="spellEnd"/>
            <w:r w:rsidRPr="007D31C3">
              <w:rPr>
                <w:rFonts w:cs="Arial"/>
                <w:bCs/>
                <w:snapToGrid w:val="0"/>
                <w:sz w:val="18"/>
                <w:szCs w:val="22"/>
              </w:rPr>
              <w:t xml:space="preserve"> </w:t>
            </w:r>
            <w:proofErr w:type="spellStart"/>
            <w:r w:rsidRPr="007D31C3">
              <w:rPr>
                <w:rFonts w:cs="Arial"/>
                <w:bCs/>
                <w:snapToGrid w:val="0"/>
                <w:sz w:val="18"/>
                <w:szCs w:val="22"/>
              </w:rPr>
              <w:t>d’entre</w:t>
            </w:r>
            <w:proofErr w:type="spellEnd"/>
            <w:r w:rsidRPr="007D31C3">
              <w:rPr>
                <w:rFonts w:cs="Arial"/>
                <w:bCs/>
                <w:snapToGrid w:val="0"/>
                <w:sz w:val="18"/>
                <w:szCs w:val="22"/>
              </w:rPr>
              <w:t xml:space="preserve"> 0:00 a 3.00h</w:t>
            </w:r>
          </w:p>
        </w:tc>
        <w:tc>
          <w:tcPr>
            <w:tcW w:w="3113" w:type="dxa"/>
          </w:tcPr>
          <w:p w14:paraId="11281D7D" w14:textId="73E0D16D" w:rsidR="007D31C3" w:rsidRPr="007D31C3" w:rsidRDefault="007D31C3" w:rsidP="007D31C3">
            <w:pPr>
              <w:jc w:val="both"/>
              <w:rPr>
                <w:rFonts w:cs="Arial"/>
                <w:bCs/>
                <w:snapToGrid w:val="0"/>
                <w:sz w:val="18"/>
                <w:szCs w:val="22"/>
              </w:rPr>
            </w:pPr>
          </w:p>
        </w:tc>
      </w:tr>
      <w:tr w:rsidR="007D31C3" w14:paraId="38B851FC" w14:textId="77777777" w:rsidTr="00D47332">
        <w:tc>
          <w:tcPr>
            <w:tcW w:w="5949" w:type="dxa"/>
          </w:tcPr>
          <w:p w14:paraId="5BE08E17" w14:textId="022ECD9A" w:rsidR="007D31C3" w:rsidRPr="007D31C3" w:rsidRDefault="007D31C3" w:rsidP="007D31C3">
            <w:pPr>
              <w:jc w:val="both"/>
              <w:rPr>
                <w:rFonts w:cs="Arial"/>
                <w:bCs/>
                <w:snapToGrid w:val="0"/>
                <w:sz w:val="18"/>
                <w:szCs w:val="22"/>
              </w:rPr>
            </w:pPr>
            <w:proofErr w:type="spellStart"/>
            <w:r w:rsidRPr="007D31C3">
              <w:rPr>
                <w:rFonts w:cs="Arial"/>
                <w:bCs/>
                <w:snapToGrid w:val="0"/>
                <w:sz w:val="18"/>
                <w:szCs w:val="22"/>
              </w:rPr>
              <w:t>Prestació</w:t>
            </w:r>
            <w:proofErr w:type="spellEnd"/>
            <w:r w:rsidRPr="007D31C3">
              <w:rPr>
                <w:rFonts w:cs="Arial"/>
                <w:bCs/>
                <w:snapToGrid w:val="0"/>
                <w:sz w:val="18"/>
                <w:szCs w:val="22"/>
              </w:rPr>
              <w:t xml:space="preserve"> del </w:t>
            </w:r>
            <w:proofErr w:type="spellStart"/>
            <w:r w:rsidRPr="007D31C3">
              <w:rPr>
                <w:rFonts w:cs="Arial"/>
                <w:bCs/>
                <w:snapToGrid w:val="0"/>
                <w:sz w:val="18"/>
                <w:szCs w:val="22"/>
              </w:rPr>
              <w:t>servei</w:t>
            </w:r>
            <w:proofErr w:type="spellEnd"/>
            <w:r w:rsidRPr="007D31C3">
              <w:rPr>
                <w:rFonts w:cs="Arial"/>
                <w:bCs/>
                <w:snapToGrid w:val="0"/>
                <w:sz w:val="18"/>
                <w:szCs w:val="22"/>
              </w:rPr>
              <w:t xml:space="preserve"> </w:t>
            </w:r>
            <w:proofErr w:type="spellStart"/>
            <w:r w:rsidRPr="007D31C3">
              <w:rPr>
                <w:rFonts w:cs="Arial"/>
                <w:bCs/>
                <w:snapToGrid w:val="0"/>
                <w:sz w:val="18"/>
                <w:szCs w:val="22"/>
              </w:rPr>
              <w:t>amb</w:t>
            </w:r>
            <w:proofErr w:type="spellEnd"/>
            <w:r w:rsidRPr="007D31C3">
              <w:rPr>
                <w:rFonts w:cs="Arial"/>
                <w:bCs/>
                <w:snapToGrid w:val="0"/>
                <w:sz w:val="18"/>
                <w:szCs w:val="22"/>
              </w:rPr>
              <w:t xml:space="preserve"> una </w:t>
            </w:r>
            <w:proofErr w:type="spellStart"/>
            <w:r w:rsidRPr="007D31C3">
              <w:rPr>
                <w:rFonts w:cs="Arial"/>
                <w:bCs/>
                <w:snapToGrid w:val="0"/>
                <w:sz w:val="18"/>
                <w:szCs w:val="22"/>
              </w:rPr>
              <w:t>antel</w:t>
            </w:r>
            <w:r w:rsidR="004C1B6F">
              <w:rPr>
                <w:rFonts w:cs="Arial"/>
                <w:bCs/>
                <w:snapToGrid w:val="0"/>
                <w:sz w:val="18"/>
                <w:szCs w:val="22"/>
              </w:rPr>
              <w:t>·l</w:t>
            </w:r>
            <w:r w:rsidRPr="007D31C3">
              <w:rPr>
                <w:rFonts w:cs="Arial"/>
                <w:bCs/>
                <w:snapToGrid w:val="0"/>
                <w:sz w:val="18"/>
                <w:szCs w:val="22"/>
              </w:rPr>
              <w:t>ació</w:t>
            </w:r>
            <w:proofErr w:type="spellEnd"/>
            <w:r w:rsidRPr="007D31C3">
              <w:rPr>
                <w:rFonts w:cs="Arial"/>
                <w:bCs/>
                <w:snapToGrid w:val="0"/>
                <w:sz w:val="18"/>
                <w:szCs w:val="22"/>
              </w:rPr>
              <w:t xml:space="preserve"> mínima al </w:t>
            </w:r>
            <w:proofErr w:type="spellStart"/>
            <w:r w:rsidRPr="007D31C3">
              <w:rPr>
                <w:rFonts w:cs="Arial"/>
                <w:bCs/>
                <w:snapToGrid w:val="0"/>
                <w:sz w:val="18"/>
                <w:szCs w:val="22"/>
              </w:rPr>
              <w:t>desenvolupament</w:t>
            </w:r>
            <w:proofErr w:type="spellEnd"/>
            <w:r w:rsidRPr="007D31C3">
              <w:rPr>
                <w:rFonts w:cs="Arial"/>
                <w:bCs/>
                <w:snapToGrid w:val="0"/>
                <w:sz w:val="18"/>
                <w:szCs w:val="22"/>
              </w:rPr>
              <w:t xml:space="preserve"> de </w:t>
            </w:r>
            <w:proofErr w:type="spellStart"/>
            <w:r w:rsidRPr="007D31C3">
              <w:rPr>
                <w:rFonts w:cs="Arial"/>
                <w:bCs/>
                <w:snapToGrid w:val="0"/>
                <w:sz w:val="18"/>
                <w:szCs w:val="22"/>
              </w:rPr>
              <w:t>l’acte</w:t>
            </w:r>
            <w:proofErr w:type="spellEnd"/>
            <w:r w:rsidRPr="007D31C3">
              <w:rPr>
                <w:rFonts w:cs="Arial"/>
                <w:bCs/>
                <w:snapToGrid w:val="0"/>
                <w:sz w:val="18"/>
                <w:szCs w:val="22"/>
              </w:rPr>
              <w:t xml:space="preserve"> </w:t>
            </w:r>
            <w:proofErr w:type="spellStart"/>
            <w:r w:rsidRPr="007D31C3">
              <w:rPr>
                <w:rFonts w:cs="Arial"/>
                <w:bCs/>
                <w:snapToGrid w:val="0"/>
                <w:sz w:val="18"/>
                <w:szCs w:val="22"/>
              </w:rPr>
              <w:t>d’entre</w:t>
            </w:r>
            <w:proofErr w:type="spellEnd"/>
            <w:r w:rsidRPr="007D31C3">
              <w:rPr>
                <w:rFonts w:cs="Arial"/>
                <w:bCs/>
                <w:snapToGrid w:val="0"/>
                <w:sz w:val="18"/>
                <w:szCs w:val="22"/>
              </w:rPr>
              <w:t xml:space="preserve"> 3:01 a 6:00h</w:t>
            </w:r>
          </w:p>
        </w:tc>
        <w:tc>
          <w:tcPr>
            <w:tcW w:w="3113" w:type="dxa"/>
          </w:tcPr>
          <w:p w14:paraId="50B7DD79" w14:textId="12CF28F4" w:rsidR="007D31C3" w:rsidRPr="007D31C3" w:rsidRDefault="007D31C3" w:rsidP="007D31C3">
            <w:pPr>
              <w:jc w:val="both"/>
              <w:rPr>
                <w:rFonts w:cs="Arial"/>
                <w:bCs/>
                <w:snapToGrid w:val="0"/>
                <w:sz w:val="18"/>
                <w:szCs w:val="22"/>
              </w:rPr>
            </w:pPr>
          </w:p>
        </w:tc>
      </w:tr>
    </w:tbl>
    <w:p w14:paraId="1DFDB00C" w14:textId="77777777" w:rsidR="00E36B50" w:rsidRPr="00E36B50" w:rsidRDefault="00E36B50" w:rsidP="00E36B50">
      <w:pPr>
        <w:pStyle w:val="Prrafodelista"/>
        <w:widowControl w:val="0"/>
        <w:autoSpaceDE w:val="0"/>
        <w:autoSpaceDN w:val="0"/>
        <w:ind w:left="360"/>
        <w:jc w:val="both"/>
        <w:rPr>
          <w:rFonts w:eastAsia="Arial" w:cs="Arial"/>
          <w:b/>
          <w:szCs w:val="22"/>
          <w:lang w:eastAsia="en-US"/>
        </w:rPr>
      </w:pPr>
    </w:p>
    <w:p w14:paraId="6E223C2F" w14:textId="77777777" w:rsidR="000D463C" w:rsidRDefault="000D463C" w:rsidP="000C2EC9">
      <w:pPr>
        <w:widowControl w:val="0"/>
        <w:autoSpaceDE w:val="0"/>
        <w:autoSpaceDN w:val="0"/>
        <w:jc w:val="both"/>
        <w:rPr>
          <w:rFonts w:eastAsia="Arial" w:cs="Arial"/>
          <w:b/>
          <w:szCs w:val="22"/>
          <w:lang w:eastAsia="en-US"/>
        </w:rPr>
      </w:pPr>
    </w:p>
    <w:p w14:paraId="07A0ABE7" w14:textId="6866A018" w:rsidR="000D463C" w:rsidRPr="007D31C3" w:rsidRDefault="000D463C" w:rsidP="007D31C3">
      <w:pPr>
        <w:widowControl w:val="0"/>
        <w:autoSpaceDE w:val="0"/>
        <w:autoSpaceDN w:val="0"/>
        <w:jc w:val="both"/>
        <w:rPr>
          <w:rFonts w:eastAsia="Arial" w:cs="Arial"/>
          <w:b/>
          <w:szCs w:val="22"/>
          <w:lang w:eastAsia="en-US"/>
        </w:rPr>
      </w:pPr>
    </w:p>
    <w:p w14:paraId="44189BB3" w14:textId="17DAD9B1" w:rsidR="007D31C3" w:rsidRPr="007D31C3" w:rsidRDefault="007D31C3" w:rsidP="00280636">
      <w:pPr>
        <w:pStyle w:val="Prrafodelista"/>
        <w:widowControl w:val="0"/>
        <w:numPr>
          <w:ilvl w:val="0"/>
          <w:numId w:val="29"/>
        </w:numPr>
        <w:autoSpaceDE w:val="0"/>
        <w:autoSpaceDN w:val="0"/>
        <w:jc w:val="both"/>
        <w:rPr>
          <w:rFonts w:ascii="Arial" w:eastAsia="Arial" w:hAnsi="Arial" w:cs="Arial"/>
          <w:b/>
          <w:sz w:val="22"/>
          <w:szCs w:val="22"/>
          <w:lang w:eastAsia="en-US"/>
        </w:rPr>
      </w:pPr>
      <w:r w:rsidRPr="007D31C3">
        <w:rPr>
          <w:rFonts w:ascii="Arial" w:eastAsia="Arial" w:hAnsi="Arial" w:cs="Arial"/>
          <w:b/>
          <w:sz w:val="22"/>
          <w:szCs w:val="22"/>
          <w:lang w:eastAsia="en-US"/>
        </w:rPr>
        <w:t>Quantita</w:t>
      </w:r>
      <w:r>
        <w:rPr>
          <w:rFonts w:ascii="Arial" w:eastAsia="Arial" w:hAnsi="Arial" w:cs="Arial"/>
          <w:b/>
          <w:sz w:val="22"/>
          <w:szCs w:val="22"/>
          <w:lang w:eastAsia="en-US"/>
        </w:rPr>
        <w:t xml:space="preserve">t de peces </w:t>
      </w:r>
      <w:r w:rsidRPr="007D31C3">
        <w:rPr>
          <w:rFonts w:ascii="Arial" w:eastAsia="Arial" w:hAnsi="Arial" w:cs="Arial"/>
          <w:b/>
          <w:sz w:val="22"/>
          <w:szCs w:val="22"/>
          <w:lang w:eastAsia="en-US"/>
        </w:rPr>
        <w:t>servides per comensal</w:t>
      </w:r>
      <w:r w:rsidR="00280636">
        <w:rPr>
          <w:rStyle w:val="Refdenotaalpie"/>
          <w:rFonts w:ascii="Arial" w:eastAsia="Arial" w:hAnsi="Arial" w:cs="Arial"/>
          <w:b/>
          <w:sz w:val="22"/>
          <w:szCs w:val="22"/>
          <w:lang w:eastAsia="en-US"/>
        </w:rPr>
        <w:footnoteReference w:id="6"/>
      </w:r>
    </w:p>
    <w:p w14:paraId="37D5CF0C" w14:textId="7935653E" w:rsidR="007D31C3" w:rsidRDefault="007D31C3" w:rsidP="007D31C3">
      <w:pPr>
        <w:widowControl w:val="0"/>
        <w:autoSpaceDE w:val="0"/>
        <w:autoSpaceDN w:val="0"/>
        <w:jc w:val="both"/>
        <w:rPr>
          <w:rFonts w:eastAsia="Arial" w:cs="Arial"/>
          <w:b/>
          <w:szCs w:val="22"/>
          <w:lang w:eastAsia="en-US"/>
        </w:rPr>
      </w:pPr>
    </w:p>
    <w:tbl>
      <w:tblPr>
        <w:tblStyle w:val="Tablaconcuadrcula"/>
        <w:tblW w:w="9288" w:type="dxa"/>
        <w:tblLook w:val="04A0" w:firstRow="1" w:lastRow="0" w:firstColumn="1" w:lastColumn="0" w:noHBand="0" w:noVBand="1"/>
      </w:tblPr>
      <w:tblGrid>
        <w:gridCol w:w="1555"/>
        <w:gridCol w:w="5279"/>
        <w:gridCol w:w="2454"/>
      </w:tblGrid>
      <w:tr w:rsidR="00DD7EC5" w:rsidRPr="00CF6B1A" w14:paraId="207016B3" w14:textId="77777777" w:rsidTr="00DD7EC5">
        <w:trPr>
          <w:trHeight w:val="645"/>
        </w:trPr>
        <w:tc>
          <w:tcPr>
            <w:tcW w:w="1555" w:type="dxa"/>
          </w:tcPr>
          <w:p w14:paraId="27D9BFB5" w14:textId="77777777" w:rsidR="00DD7EC5" w:rsidRPr="00CF6B1A" w:rsidRDefault="00DD7EC5" w:rsidP="00D47332">
            <w:pPr>
              <w:jc w:val="both"/>
              <w:rPr>
                <w:rFonts w:cs="Arial"/>
                <w:b/>
                <w:bCs/>
                <w:snapToGrid w:val="0"/>
                <w:color w:val="000000" w:themeColor="text1"/>
                <w:sz w:val="18"/>
                <w:szCs w:val="18"/>
                <w:lang w:val="ca-ES"/>
              </w:rPr>
            </w:pPr>
            <w:r w:rsidRPr="00CF6B1A">
              <w:rPr>
                <w:rFonts w:cs="Arial"/>
                <w:b/>
                <w:bCs/>
                <w:snapToGrid w:val="0"/>
                <w:color w:val="000000" w:themeColor="text1"/>
                <w:sz w:val="18"/>
                <w:szCs w:val="18"/>
                <w:lang w:val="ca-ES"/>
              </w:rPr>
              <w:t>Detall tipologia càtering</w:t>
            </w:r>
          </w:p>
        </w:tc>
        <w:tc>
          <w:tcPr>
            <w:tcW w:w="5279" w:type="dxa"/>
          </w:tcPr>
          <w:p w14:paraId="679C3D92" w14:textId="77777777" w:rsidR="00DD7EC5" w:rsidRPr="00CF6B1A" w:rsidRDefault="00DD7EC5" w:rsidP="00D47332">
            <w:pPr>
              <w:jc w:val="both"/>
              <w:rPr>
                <w:rFonts w:cs="Arial"/>
                <w:b/>
                <w:bCs/>
                <w:snapToGrid w:val="0"/>
                <w:color w:val="000000" w:themeColor="text1"/>
                <w:sz w:val="18"/>
                <w:szCs w:val="18"/>
                <w:lang w:val="ca-ES"/>
              </w:rPr>
            </w:pPr>
            <w:r w:rsidRPr="00CF6B1A">
              <w:rPr>
                <w:rFonts w:cs="Arial"/>
                <w:b/>
                <w:bCs/>
                <w:snapToGrid w:val="0"/>
                <w:color w:val="000000" w:themeColor="text1"/>
                <w:sz w:val="18"/>
                <w:szCs w:val="18"/>
                <w:lang w:val="ca-ES"/>
              </w:rPr>
              <w:t>Contingut mínim a servir</w:t>
            </w:r>
          </w:p>
        </w:tc>
        <w:tc>
          <w:tcPr>
            <w:tcW w:w="2454" w:type="dxa"/>
          </w:tcPr>
          <w:p w14:paraId="6FF2FA6E" w14:textId="47D2210B" w:rsidR="00DD7EC5" w:rsidRPr="00CF6B1A" w:rsidRDefault="00DD7EC5" w:rsidP="00D47332">
            <w:pPr>
              <w:jc w:val="both"/>
              <w:rPr>
                <w:rFonts w:cs="Arial"/>
                <w:b/>
                <w:bCs/>
                <w:snapToGrid w:val="0"/>
                <w:color w:val="000000" w:themeColor="text1"/>
                <w:sz w:val="18"/>
                <w:szCs w:val="18"/>
                <w:lang w:val="ca-ES"/>
              </w:rPr>
            </w:pPr>
            <w:r>
              <w:rPr>
                <w:rFonts w:cs="Arial"/>
                <w:b/>
                <w:bCs/>
                <w:snapToGrid w:val="0"/>
                <w:color w:val="000000" w:themeColor="text1"/>
                <w:sz w:val="18"/>
                <w:szCs w:val="18"/>
                <w:lang w:val="ca-ES"/>
              </w:rPr>
              <w:t>Oferta de peces</w:t>
            </w:r>
            <w:r w:rsidR="00280636">
              <w:rPr>
                <w:rFonts w:cs="Arial"/>
                <w:b/>
                <w:bCs/>
                <w:snapToGrid w:val="0"/>
                <w:color w:val="000000" w:themeColor="text1"/>
                <w:sz w:val="18"/>
                <w:szCs w:val="18"/>
                <w:lang w:val="ca-ES"/>
              </w:rPr>
              <w:t xml:space="preserve"> per sobre el mínim requerit</w:t>
            </w:r>
          </w:p>
        </w:tc>
      </w:tr>
      <w:tr w:rsidR="00DD7EC5" w:rsidRPr="00CF6B1A" w14:paraId="364EE249" w14:textId="77777777" w:rsidTr="00DD7EC5">
        <w:trPr>
          <w:trHeight w:val="645"/>
        </w:trPr>
        <w:tc>
          <w:tcPr>
            <w:tcW w:w="1555" w:type="dxa"/>
          </w:tcPr>
          <w:p w14:paraId="0723A3E7" w14:textId="77777777" w:rsidR="00DD7EC5" w:rsidRPr="00CF6B1A" w:rsidRDefault="00DD7EC5" w:rsidP="00D47332">
            <w:pPr>
              <w:jc w:val="both"/>
              <w:rPr>
                <w:rFonts w:cs="Arial"/>
                <w:bCs/>
                <w:snapToGrid w:val="0"/>
                <w:sz w:val="16"/>
                <w:szCs w:val="16"/>
                <w:lang w:val="ca-ES"/>
              </w:rPr>
            </w:pPr>
            <w:r>
              <w:rPr>
                <w:rFonts w:cs="Arial"/>
                <w:bCs/>
                <w:snapToGrid w:val="0"/>
                <w:sz w:val="16"/>
                <w:szCs w:val="16"/>
                <w:lang w:val="ca-ES"/>
              </w:rPr>
              <w:t xml:space="preserve">Pausa cafè </w:t>
            </w:r>
          </w:p>
        </w:tc>
        <w:tc>
          <w:tcPr>
            <w:tcW w:w="5279" w:type="dxa"/>
          </w:tcPr>
          <w:p w14:paraId="7D538458" w14:textId="77777777" w:rsidR="00DD7EC5" w:rsidRDefault="00DD7EC5" w:rsidP="00D47332">
            <w:pPr>
              <w:contextualSpacing/>
              <w:jc w:val="both"/>
              <w:rPr>
                <w:rFonts w:cs="Arial"/>
                <w:bCs/>
                <w:snapToGrid w:val="0"/>
                <w:sz w:val="16"/>
                <w:szCs w:val="16"/>
                <w:lang w:val="ca-ES"/>
              </w:rPr>
            </w:pPr>
            <w:r w:rsidRPr="00CF6B1A">
              <w:rPr>
                <w:rFonts w:cs="Arial"/>
                <w:bCs/>
                <w:snapToGrid w:val="0"/>
                <w:sz w:val="16"/>
                <w:szCs w:val="16"/>
                <w:lang w:val="ca-ES"/>
              </w:rPr>
              <w:t>Begudes: cafè, te i infusions + sucs de fruita + aigua mineral.</w:t>
            </w:r>
          </w:p>
          <w:p w14:paraId="0809235A" w14:textId="77777777" w:rsidR="00DD7EC5" w:rsidRPr="00CF6B1A" w:rsidRDefault="00DD7EC5" w:rsidP="00D47332">
            <w:pPr>
              <w:contextualSpacing/>
              <w:jc w:val="both"/>
              <w:rPr>
                <w:rFonts w:cs="Arial"/>
                <w:bCs/>
                <w:snapToGrid w:val="0"/>
                <w:sz w:val="16"/>
                <w:szCs w:val="16"/>
                <w:lang w:val="ca-ES"/>
              </w:rPr>
            </w:pPr>
          </w:p>
          <w:p w14:paraId="619DDF14" w14:textId="77777777" w:rsidR="00DD7EC5" w:rsidRDefault="00DD7EC5" w:rsidP="00D47332">
            <w:pPr>
              <w:contextualSpacing/>
              <w:jc w:val="both"/>
              <w:rPr>
                <w:rFonts w:cs="Arial"/>
                <w:bCs/>
                <w:snapToGrid w:val="0"/>
                <w:sz w:val="16"/>
                <w:szCs w:val="16"/>
                <w:lang w:val="ca-ES"/>
              </w:rPr>
            </w:pPr>
            <w:r w:rsidRPr="00CF6B1A">
              <w:rPr>
                <w:rFonts w:cs="Arial"/>
                <w:bCs/>
                <w:snapToGrid w:val="0"/>
                <w:sz w:val="16"/>
                <w:szCs w:val="16"/>
                <w:lang w:val="ca-ES"/>
              </w:rPr>
              <w:t xml:space="preserve">Assortiment de productes dolços (brioixeria mini). Nombre aproximat d’unitats: 3 per persona. </w:t>
            </w:r>
          </w:p>
          <w:p w14:paraId="0083E2A1" w14:textId="77777777" w:rsidR="00DD7EC5" w:rsidRPr="00CF6B1A" w:rsidRDefault="00DD7EC5" w:rsidP="00D47332">
            <w:pPr>
              <w:contextualSpacing/>
              <w:jc w:val="both"/>
              <w:rPr>
                <w:rFonts w:cs="Arial"/>
                <w:bCs/>
                <w:snapToGrid w:val="0"/>
                <w:sz w:val="16"/>
                <w:szCs w:val="16"/>
                <w:lang w:val="ca-ES"/>
              </w:rPr>
            </w:pPr>
          </w:p>
          <w:p w14:paraId="5E99DE3A" w14:textId="77777777" w:rsidR="00DD7EC5" w:rsidRPr="00CF6B1A" w:rsidRDefault="00DD7EC5" w:rsidP="00D47332">
            <w:pPr>
              <w:contextualSpacing/>
              <w:jc w:val="both"/>
              <w:rPr>
                <w:rFonts w:cs="Arial"/>
                <w:bCs/>
                <w:snapToGrid w:val="0"/>
                <w:sz w:val="16"/>
                <w:szCs w:val="16"/>
                <w:lang w:val="ca-ES"/>
              </w:rPr>
            </w:pPr>
            <w:r w:rsidRPr="00CF6B1A">
              <w:rPr>
                <w:rFonts w:cs="Arial"/>
                <w:bCs/>
                <w:snapToGrid w:val="0"/>
                <w:sz w:val="16"/>
                <w:szCs w:val="16"/>
                <w:lang w:val="ca-ES"/>
              </w:rPr>
              <w:t xml:space="preserve">Assortiment de productes salats (entrepans/sandvitxos). Nombre aproximat d’unitats: 3 per persona. </w:t>
            </w:r>
          </w:p>
          <w:p w14:paraId="4FEF4990" w14:textId="77777777" w:rsidR="00DD7EC5" w:rsidRPr="00CF6B1A" w:rsidRDefault="00DD7EC5" w:rsidP="00D47332">
            <w:pPr>
              <w:jc w:val="both"/>
              <w:rPr>
                <w:rFonts w:cs="Arial"/>
                <w:bCs/>
                <w:snapToGrid w:val="0"/>
                <w:sz w:val="16"/>
                <w:szCs w:val="16"/>
                <w:lang w:val="ca-ES"/>
              </w:rPr>
            </w:pPr>
          </w:p>
        </w:tc>
        <w:tc>
          <w:tcPr>
            <w:tcW w:w="2454" w:type="dxa"/>
          </w:tcPr>
          <w:p w14:paraId="6E76CC64" w14:textId="77777777" w:rsidR="00DD7EC5" w:rsidRDefault="00DD7EC5" w:rsidP="00D47332">
            <w:pPr>
              <w:jc w:val="both"/>
              <w:rPr>
                <w:rFonts w:cs="Arial"/>
                <w:bCs/>
                <w:snapToGrid w:val="0"/>
                <w:sz w:val="16"/>
                <w:szCs w:val="16"/>
                <w:lang w:val="ca-ES"/>
              </w:rPr>
            </w:pPr>
          </w:p>
          <w:p w14:paraId="645CEAE3" w14:textId="717C98BD" w:rsidR="00DE3B61" w:rsidRPr="00280636" w:rsidRDefault="00DD7EC5" w:rsidP="00280636">
            <w:pPr>
              <w:pStyle w:val="Prrafodelista"/>
              <w:numPr>
                <w:ilvl w:val="0"/>
                <w:numId w:val="34"/>
              </w:numPr>
              <w:jc w:val="both"/>
              <w:rPr>
                <w:rFonts w:cs="Arial"/>
                <w:bCs/>
                <w:snapToGrid w:val="0"/>
                <w:sz w:val="16"/>
                <w:szCs w:val="16"/>
                <w:lang w:val="ca-ES"/>
              </w:rPr>
            </w:pPr>
            <w:r w:rsidRPr="00280636">
              <w:rPr>
                <w:rFonts w:cs="Arial"/>
                <w:bCs/>
                <w:snapToGrid w:val="0"/>
                <w:sz w:val="16"/>
                <w:szCs w:val="16"/>
                <w:lang w:val="ca-ES"/>
              </w:rPr>
              <w:t>2 productes dolç</w:t>
            </w:r>
            <w:r w:rsidR="0024361F">
              <w:rPr>
                <w:rFonts w:cs="Arial"/>
                <w:bCs/>
                <w:snapToGrid w:val="0"/>
                <w:sz w:val="16"/>
                <w:szCs w:val="16"/>
                <w:lang w:val="ca-ES"/>
              </w:rPr>
              <w:t>os</w:t>
            </w:r>
            <w:r w:rsidRPr="00280636">
              <w:rPr>
                <w:rFonts w:cs="Arial"/>
                <w:bCs/>
                <w:snapToGrid w:val="0"/>
                <w:sz w:val="16"/>
                <w:szCs w:val="16"/>
                <w:lang w:val="ca-ES"/>
              </w:rPr>
              <w:t xml:space="preserve"> </w:t>
            </w:r>
          </w:p>
          <w:p w14:paraId="271D96E4" w14:textId="77777777" w:rsidR="00DE3B61" w:rsidRDefault="00DE3B61" w:rsidP="00D47332">
            <w:pPr>
              <w:jc w:val="both"/>
              <w:rPr>
                <w:rFonts w:cs="Arial"/>
                <w:bCs/>
                <w:snapToGrid w:val="0"/>
                <w:sz w:val="16"/>
                <w:szCs w:val="16"/>
                <w:lang w:val="ca-ES"/>
              </w:rPr>
            </w:pPr>
          </w:p>
          <w:p w14:paraId="25429422" w14:textId="50A3884E" w:rsidR="00DD7EC5" w:rsidRPr="00280636" w:rsidRDefault="00DE3B61" w:rsidP="00280636">
            <w:pPr>
              <w:pStyle w:val="Prrafodelista"/>
              <w:numPr>
                <w:ilvl w:val="0"/>
                <w:numId w:val="34"/>
              </w:numPr>
              <w:jc w:val="both"/>
              <w:rPr>
                <w:rFonts w:cs="Arial"/>
                <w:bCs/>
                <w:snapToGrid w:val="0"/>
                <w:sz w:val="16"/>
                <w:szCs w:val="16"/>
                <w:lang w:val="ca-ES"/>
              </w:rPr>
            </w:pPr>
            <w:r w:rsidRPr="00280636">
              <w:rPr>
                <w:rFonts w:cs="Arial"/>
                <w:bCs/>
                <w:snapToGrid w:val="0"/>
                <w:sz w:val="16"/>
                <w:szCs w:val="16"/>
                <w:lang w:val="ca-ES"/>
              </w:rPr>
              <w:t xml:space="preserve">2 productes </w:t>
            </w:r>
            <w:r w:rsidR="00DD7EC5" w:rsidRPr="00280636">
              <w:rPr>
                <w:rFonts w:cs="Arial"/>
                <w:bCs/>
                <w:snapToGrid w:val="0"/>
                <w:sz w:val="16"/>
                <w:szCs w:val="16"/>
                <w:lang w:val="ca-ES"/>
              </w:rPr>
              <w:t>sala</w:t>
            </w:r>
            <w:r w:rsidR="008162AA" w:rsidRPr="00280636">
              <w:rPr>
                <w:rFonts w:cs="Arial"/>
                <w:bCs/>
                <w:snapToGrid w:val="0"/>
                <w:sz w:val="16"/>
                <w:szCs w:val="16"/>
                <w:lang w:val="ca-ES"/>
              </w:rPr>
              <w:t>t</w:t>
            </w:r>
            <w:r w:rsidR="0024361F">
              <w:rPr>
                <w:rFonts w:cs="Arial"/>
                <w:bCs/>
                <w:snapToGrid w:val="0"/>
                <w:sz w:val="16"/>
                <w:szCs w:val="16"/>
                <w:lang w:val="ca-ES"/>
              </w:rPr>
              <w:t>s</w:t>
            </w:r>
          </w:p>
          <w:p w14:paraId="1E6FB9BE" w14:textId="77777777" w:rsidR="00DD7EC5" w:rsidRDefault="00DD7EC5" w:rsidP="00DD7EC5">
            <w:pPr>
              <w:jc w:val="both"/>
              <w:rPr>
                <w:rFonts w:cs="Arial"/>
                <w:bCs/>
                <w:snapToGrid w:val="0"/>
                <w:sz w:val="16"/>
                <w:szCs w:val="16"/>
                <w:lang w:val="ca-ES"/>
              </w:rPr>
            </w:pPr>
          </w:p>
          <w:p w14:paraId="2214D22E" w14:textId="2DEB5493" w:rsidR="00DD7EC5" w:rsidRPr="00280636" w:rsidRDefault="00DD7EC5" w:rsidP="00280636">
            <w:pPr>
              <w:pStyle w:val="Prrafodelista"/>
              <w:numPr>
                <w:ilvl w:val="0"/>
                <w:numId w:val="34"/>
              </w:numPr>
              <w:jc w:val="both"/>
              <w:rPr>
                <w:rFonts w:cs="Arial"/>
                <w:bCs/>
                <w:snapToGrid w:val="0"/>
                <w:sz w:val="16"/>
                <w:szCs w:val="16"/>
                <w:lang w:val="ca-ES"/>
              </w:rPr>
            </w:pPr>
            <w:r w:rsidRPr="00280636">
              <w:rPr>
                <w:rFonts w:cs="Arial"/>
                <w:bCs/>
                <w:snapToGrid w:val="0"/>
                <w:sz w:val="16"/>
                <w:szCs w:val="16"/>
                <w:lang w:val="ca-ES"/>
              </w:rPr>
              <w:t>2 peces de fruita</w:t>
            </w:r>
          </w:p>
          <w:p w14:paraId="753D7A09" w14:textId="77777777" w:rsidR="00DD7EC5" w:rsidRDefault="00DD7EC5" w:rsidP="00DD7EC5">
            <w:pPr>
              <w:jc w:val="both"/>
              <w:rPr>
                <w:rFonts w:cs="Arial"/>
                <w:bCs/>
                <w:snapToGrid w:val="0"/>
                <w:sz w:val="16"/>
                <w:szCs w:val="16"/>
                <w:lang w:val="ca-ES"/>
              </w:rPr>
            </w:pPr>
          </w:p>
          <w:p w14:paraId="0639B37F" w14:textId="535EC1CB" w:rsidR="00DD7EC5" w:rsidRPr="00CF6B1A" w:rsidRDefault="00DD7EC5" w:rsidP="00DD7EC5">
            <w:pPr>
              <w:jc w:val="both"/>
              <w:rPr>
                <w:rFonts w:cs="Arial"/>
                <w:bCs/>
                <w:snapToGrid w:val="0"/>
                <w:sz w:val="16"/>
                <w:szCs w:val="16"/>
                <w:lang w:val="ca-ES"/>
              </w:rPr>
            </w:pPr>
          </w:p>
        </w:tc>
      </w:tr>
      <w:tr w:rsidR="00DD7EC5" w:rsidRPr="00CF6B1A" w14:paraId="0073CBC7" w14:textId="77777777" w:rsidTr="00DD7EC5">
        <w:trPr>
          <w:trHeight w:val="645"/>
        </w:trPr>
        <w:tc>
          <w:tcPr>
            <w:tcW w:w="1555" w:type="dxa"/>
          </w:tcPr>
          <w:p w14:paraId="0B4BCB56" w14:textId="77777777" w:rsidR="00DD7EC5" w:rsidRPr="00DE26EA" w:rsidRDefault="00DD7EC5" w:rsidP="00D47332">
            <w:pPr>
              <w:contextualSpacing/>
              <w:jc w:val="both"/>
              <w:rPr>
                <w:rFonts w:cs="Arial"/>
                <w:bCs/>
                <w:snapToGrid w:val="0"/>
                <w:sz w:val="16"/>
                <w:szCs w:val="16"/>
                <w:lang w:val="ca-ES"/>
              </w:rPr>
            </w:pPr>
            <w:r w:rsidRPr="00DE26EA">
              <w:rPr>
                <w:rFonts w:cs="Arial"/>
                <w:bCs/>
                <w:snapToGrid w:val="0"/>
                <w:sz w:val="16"/>
                <w:szCs w:val="16"/>
                <w:lang w:val="ca-ES"/>
              </w:rPr>
              <w:t>Aperitius</w:t>
            </w:r>
          </w:p>
          <w:p w14:paraId="75C45A49" w14:textId="77777777" w:rsidR="00DD7EC5" w:rsidRPr="00CF6B1A" w:rsidRDefault="00DD7EC5" w:rsidP="00D47332">
            <w:pPr>
              <w:jc w:val="both"/>
              <w:rPr>
                <w:rFonts w:cs="Arial"/>
                <w:bCs/>
                <w:snapToGrid w:val="0"/>
                <w:sz w:val="16"/>
                <w:szCs w:val="16"/>
                <w:lang w:val="ca-ES"/>
              </w:rPr>
            </w:pPr>
          </w:p>
        </w:tc>
        <w:tc>
          <w:tcPr>
            <w:tcW w:w="5279" w:type="dxa"/>
          </w:tcPr>
          <w:p w14:paraId="08C89DA1" w14:textId="77777777" w:rsidR="00DD7EC5" w:rsidRPr="00DE26EA" w:rsidRDefault="00DD7EC5" w:rsidP="00D47332">
            <w:pPr>
              <w:contextualSpacing/>
              <w:jc w:val="both"/>
              <w:rPr>
                <w:rFonts w:cs="Arial"/>
                <w:sz w:val="16"/>
                <w:szCs w:val="16"/>
                <w:lang w:eastAsia="ca-ES"/>
              </w:rPr>
            </w:pPr>
            <w:proofErr w:type="spellStart"/>
            <w:r w:rsidRPr="00DE26EA">
              <w:rPr>
                <w:rFonts w:cs="Arial"/>
                <w:sz w:val="16"/>
                <w:szCs w:val="16"/>
                <w:lang w:eastAsia="ca-ES"/>
              </w:rPr>
              <w:t>Begudes</w:t>
            </w:r>
            <w:proofErr w:type="spellEnd"/>
            <w:r w:rsidRPr="00DE26EA">
              <w:rPr>
                <w:rFonts w:cs="Arial"/>
                <w:sz w:val="16"/>
                <w:szCs w:val="16"/>
                <w:lang w:eastAsia="ca-ES"/>
              </w:rPr>
              <w:t xml:space="preserve">: </w:t>
            </w:r>
            <w:proofErr w:type="spellStart"/>
            <w:r w:rsidRPr="00DE26EA">
              <w:rPr>
                <w:rFonts w:cs="Arial"/>
                <w:sz w:val="16"/>
                <w:szCs w:val="16"/>
                <w:lang w:eastAsia="ca-ES"/>
              </w:rPr>
              <w:t>cafè</w:t>
            </w:r>
            <w:proofErr w:type="spellEnd"/>
            <w:r w:rsidRPr="00DE26EA">
              <w:rPr>
                <w:rFonts w:cs="Arial"/>
                <w:sz w:val="16"/>
                <w:szCs w:val="16"/>
                <w:lang w:eastAsia="ca-ES"/>
              </w:rPr>
              <w:t xml:space="preserve">, te i </w:t>
            </w:r>
            <w:proofErr w:type="spellStart"/>
            <w:r w:rsidRPr="00DE26EA">
              <w:rPr>
                <w:rFonts w:cs="Arial"/>
                <w:sz w:val="16"/>
                <w:szCs w:val="16"/>
                <w:lang w:eastAsia="ca-ES"/>
              </w:rPr>
              <w:t>infusions</w:t>
            </w:r>
            <w:proofErr w:type="spellEnd"/>
            <w:r w:rsidRPr="00DE26EA">
              <w:rPr>
                <w:rFonts w:cs="Arial"/>
                <w:sz w:val="16"/>
                <w:szCs w:val="16"/>
                <w:lang w:eastAsia="ca-ES"/>
              </w:rPr>
              <w:t xml:space="preserve"> + </w:t>
            </w:r>
            <w:proofErr w:type="spellStart"/>
            <w:r w:rsidRPr="00DE26EA">
              <w:rPr>
                <w:rFonts w:cs="Arial"/>
                <w:sz w:val="16"/>
                <w:szCs w:val="16"/>
                <w:lang w:eastAsia="ca-ES"/>
              </w:rPr>
              <w:t>sucs</w:t>
            </w:r>
            <w:proofErr w:type="spellEnd"/>
            <w:r w:rsidRPr="00DE26EA">
              <w:rPr>
                <w:rFonts w:cs="Arial"/>
                <w:sz w:val="16"/>
                <w:szCs w:val="16"/>
                <w:lang w:eastAsia="ca-ES"/>
              </w:rPr>
              <w:t xml:space="preserve"> de </w:t>
            </w:r>
            <w:proofErr w:type="spellStart"/>
            <w:r w:rsidRPr="00DE26EA">
              <w:rPr>
                <w:rFonts w:cs="Arial"/>
                <w:sz w:val="16"/>
                <w:szCs w:val="16"/>
                <w:lang w:eastAsia="ca-ES"/>
              </w:rPr>
              <w:t>fruita</w:t>
            </w:r>
            <w:proofErr w:type="spellEnd"/>
            <w:r w:rsidRPr="00DE26EA">
              <w:rPr>
                <w:rFonts w:cs="Arial"/>
                <w:sz w:val="16"/>
                <w:szCs w:val="16"/>
                <w:lang w:eastAsia="ca-ES"/>
              </w:rPr>
              <w:t xml:space="preserve"> + </w:t>
            </w:r>
            <w:proofErr w:type="spellStart"/>
            <w:r w:rsidRPr="00DE26EA">
              <w:rPr>
                <w:rFonts w:cs="Arial"/>
                <w:sz w:val="16"/>
                <w:szCs w:val="16"/>
                <w:lang w:eastAsia="ca-ES"/>
              </w:rPr>
              <w:t>aigua</w:t>
            </w:r>
            <w:proofErr w:type="spellEnd"/>
            <w:r w:rsidRPr="00DE26EA">
              <w:rPr>
                <w:rFonts w:cs="Arial"/>
                <w:sz w:val="16"/>
                <w:szCs w:val="16"/>
                <w:lang w:eastAsia="ca-ES"/>
              </w:rPr>
              <w:t xml:space="preserve"> + refrescos.</w:t>
            </w:r>
          </w:p>
          <w:p w14:paraId="1353EDC0" w14:textId="77777777" w:rsidR="00DD7EC5" w:rsidRPr="000E447B" w:rsidRDefault="00DD7EC5" w:rsidP="00D47332">
            <w:pPr>
              <w:contextualSpacing/>
              <w:jc w:val="both"/>
              <w:rPr>
                <w:rFonts w:cs="Arial"/>
                <w:sz w:val="16"/>
                <w:szCs w:val="16"/>
                <w:lang w:eastAsia="ca-ES"/>
              </w:rPr>
            </w:pPr>
          </w:p>
          <w:p w14:paraId="15D4A470" w14:textId="77777777" w:rsidR="00DD7EC5" w:rsidRPr="000E447B" w:rsidRDefault="00DD7EC5" w:rsidP="00D47332">
            <w:pPr>
              <w:contextualSpacing/>
              <w:jc w:val="both"/>
              <w:rPr>
                <w:rFonts w:cs="Arial"/>
                <w:sz w:val="16"/>
                <w:szCs w:val="16"/>
                <w:lang w:eastAsia="ca-ES"/>
              </w:rPr>
            </w:pPr>
            <w:proofErr w:type="spellStart"/>
            <w:r w:rsidRPr="000E447B">
              <w:rPr>
                <w:rFonts w:cs="Arial"/>
                <w:sz w:val="16"/>
                <w:szCs w:val="16"/>
                <w:lang w:eastAsia="ca-ES"/>
              </w:rPr>
              <w:t>Assortiment</w:t>
            </w:r>
            <w:proofErr w:type="spellEnd"/>
            <w:r w:rsidRPr="000E447B">
              <w:rPr>
                <w:rFonts w:cs="Arial"/>
                <w:sz w:val="16"/>
                <w:szCs w:val="16"/>
                <w:lang w:eastAsia="ca-ES"/>
              </w:rPr>
              <w:t xml:space="preserve"> de </w:t>
            </w:r>
            <w:proofErr w:type="spellStart"/>
            <w:r w:rsidRPr="000E447B">
              <w:rPr>
                <w:rFonts w:cs="Arial"/>
                <w:sz w:val="16"/>
                <w:szCs w:val="16"/>
                <w:lang w:eastAsia="ca-ES"/>
              </w:rPr>
              <w:t>productes</w:t>
            </w:r>
            <w:proofErr w:type="spellEnd"/>
            <w:r w:rsidRPr="000E447B">
              <w:rPr>
                <w:rFonts w:cs="Arial"/>
                <w:sz w:val="16"/>
                <w:szCs w:val="16"/>
                <w:lang w:eastAsia="ca-ES"/>
              </w:rPr>
              <w:t xml:space="preserve"> </w:t>
            </w:r>
            <w:proofErr w:type="spellStart"/>
            <w:r w:rsidRPr="000E447B">
              <w:rPr>
                <w:rFonts w:cs="Arial"/>
                <w:sz w:val="16"/>
                <w:szCs w:val="16"/>
                <w:lang w:eastAsia="ca-ES"/>
              </w:rPr>
              <w:t>salats</w:t>
            </w:r>
            <w:proofErr w:type="spellEnd"/>
            <w:r w:rsidRPr="000E447B">
              <w:rPr>
                <w:rFonts w:cs="Arial"/>
                <w:sz w:val="16"/>
                <w:szCs w:val="16"/>
                <w:lang w:eastAsia="ca-ES"/>
              </w:rPr>
              <w:t xml:space="preserve"> </w:t>
            </w:r>
            <w:proofErr w:type="spellStart"/>
            <w:r w:rsidRPr="000E447B">
              <w:rPr>
                <w:rFonts w:cs="Arial"/>
                <w:sz w:val="16"/>
                <w:szCs w:val="16"/>
                <w:lang w:eastAsia="ca-ES"/>
              </w:rPr>
              <w:t>com</w:t>
            </w:r>
            <w:proofErr w:type="spellEnd"/>
            <w:r w:rsidRPr="000E447B">
              <w:rPr>
                <w:rFonts w:cs="Arial"/>
                <w:sz w:val="16"/>
                <w:szCs w:val="16"/>
                <w:lang w:eastAsia="ca-ES"/>
              </w:rPr>
              <w:t xml:space="preserve"> </w:t>
            </w:r>
            <w:proofErr w:type="spellStart"/>
            <w:r w:rsidRPr="000E447B">
              <w:rPr>
                <w:rFonts w:cs="Arial"/>
                <w:sz w:val="16"/>
                <w:szCs w:val="16"/>
                <w:lang w:eastAsia="ca-ES"/>
              </w:rPr>
              <w:t>entrepans</w:t>
            </w:r>
            <w:proofErr w:type="spellEnd"/>
            <w:r w:rsidRPr="000E447B">
              <w:rPr>
                <w:rFonts w:cs="Arial"/>
                <w:sz w:val="16"/>
                <w:szCs w:val="16"/>
                <w:lang w:eastAsia="ca-ES"/>
              </w:rPr>
              <w:t>/</w:t>
            </w:r>
            <w:proofErr w:type="spellStart"/>
            <w:r w:rsidRPr="000E447B">
              <w:rPr>
                <w:rFonts w:cs="Arial"/>
                <w:sz w:val="16"/>
                <w:szCs w:val="16"/>
                <w:lang w:eastAsia="ca-ES"/>
              </w:rPr>
              <w:t>sandvitxos</w:t>
            </w:r>
            <w:proofErr w:type="spellEnd"/>
            <w:r w:rsidRPr="000E447B">
              <w:rPr>
                <w:rFonts w:cs="Arial"/>
                <w:sz w:val="16"/>
                <w:szCs w:val="16"/>
                <w:lang w:eastAsia="ca-ES"/>
              </w:rPr>
              <w:t>/</w:t>
            </w:r>
            <w:proofErr w:type="spellStart"/>
            <w:r w:rsidRPr="000E447B">
              <w:rPr>
                <w:rFonts w:cs="Arial"/>
                <w:sz w:val="16"/>
                <w:szCs w:val="16"/>
                <w:lang w:eastAsia="ca-ES"/>
              </w:rPr>
              <w:t>pizzes</w:t>
            </w:r>
            <w:proofErr w:type="spellEnd"/>
            <w:r w:rsidRPr="000E447B">
              <w:rPr>
                <w:rFonts w:cs="Arial"/>
                <w:sz w:val="16"/>
                <w:szCs w:val="16"/>
                <w:lang w:eastAsia="ca-ES"/>
              </w:rPr>
              <w:t xml:space="preserve">/coques o </w:t>
            </w:r>
            <w:proofErr w:type="spellStart"/>
            <w:r w:rsidRPr="000E447B">
              <w:rPr>
                <w:rFonts w:cs="Arial"/>
                <w:sz w:val="16"/>
                <w:szCs w:val="16"/>
                <w:lang w:eastAsia="ca-ES"/>
              </w:rPr>
              <w:t>altres</w:t>
            </w:r>
            <w:proofErr w:type="spellEnd"/>
            <w:r w:rsidRPr="000E447B">
              <w:rPr>
                <w:rFonts w:cs="Arial"/>
                <w:sz w:val="16"/>
                <w:szCs w:val="16"/>
                <w:lang w:eastAsia="ca-ES"/>
              </w:rPr>
              <w:t xml:space="preserve"> </w:t>
            </w:r>
            <w:proofErr w:type="spellStart"/>
            <w:r w:rsidRPr="000E447B">
              <w:rPr>
                <w:rFonts w:cs="Arial"/>
                <w:sz w:val="16"/>
                <w:szCs w:val="16"/>
                <w:lang w:eastAsia="ca-ES"/>
              </w:rPr>
              <w:t>tipus</w:t>
            </w:r>
            <w:proofErr w:type="spellEnd"/>
            <w:r w:rsidRPr="000E447B">
              <w:rPr>
                <w:rFonts w:cs="Arial"/>
                <w:sz w:val="16"/>
                <w:szCs w:val="16"/>
                <w:lang w:eastAsia="ca-ES"/>
              </w:rPr>
              <w:t xml:space="preserve"> </w:t>
            </w:r>
            <w:proofErr w:type="spellStart"/>
            <w:r w:rsidRPr="000E447B">
              <w:rPr>
                <w:rFonts w:cs="Arial"/>
                <w:sz w:val="16"/>
                <w:szCs w:val="16"/>
                <w:lang w:eastAsia="ca-ES"/>
              </w:rPr>
              <w:t>d’aperitius</w:t>
            </w:r>
            <w:proofErr w:type="spellEnd"/>
            <w:r w:rsidRPr="000E447B">
              <w:rPr>
                <w:rFonts w:cs="Arial"/>
                <w:sz w:val="16"/>
                <w:szCs w:val="16"/>
                <w:lang w:eastAsia="ca-ES"/>
              </w:rPr>
              <w:t xml:space="preserve"> </w:t>
            </w:r>
            <w:proofErr w:type="spellStart"/>
            <w:r w:rsidRPr="000E447B">
              <w:rPr>
                <w:rFonts w:cs="Arial"/>
                <w:sz w:val="16"/>
                <w:szCs w:val="16"/>
                <w:lang w:eastAsia="ca-ES"/>
              </w:rPr>
              <w:t>freds</w:t>
            </w:r>
            <w:proofErr w:type="spellEnd"/>
            <w:r w:rsidRPr="000E447B">
              <w:rPr>
                <w:rFonts w:cs="Arial"/>
                <w:sz w:val="16"/>
                <w:szCs w:val="16"/>
                <w:lang w:eastAsia="ca-ES"/>
              </w:rPr>
              <w:t xml:space="preserve">. Nombre </w:t>
            </w:r>
            <w:proofErr w:type="spellStart"/>
            <w:r w:rsidRPr="000E447B">
              <w:rPr>
                <w:rFonts w:cs="Arial"/>
                <w:sz w:val="16"/>
                <w:szCs w:val="16"/>
                <w:lang w:eastAsia="ca-ES"/>
              </w:rPr>
              <w:t>aproximat</w:t>
            </w:r>
            <w:proofErr w:type="spellEnd"/>
            <w:r w:rsidRPr="000E447B">
              <w:rPr>
                <w:rFonts w:cs="Arial"/>
                <w:sz w:val="16"/>
                <w:szCs w:val="16"/>
                <w:lang w:eastAsia="ca-ES"/>
              </w:rPr>
              <w:t xml:space="preserve"> </w:t>
            </w:r>
            <w:proofErr w:type="spellStart"/>
            <w:r w:rsidRPr="000E447B">
              <w:rPr>
                <w:rFonts w:cs="Arial"/>
                <w:sz w:val="16"/>
                <w:szCs w:val="16"/>
                <w:lang w:eastAsia="ca-ES"/>
              </w:rPr>
              <w:t>d’unitats</w:t>
            </w:r>
            <w:proofErr w:type="spellEnd"/>
            <w:r w:rsidRPr="000E447B">
              <w:rPr>
                <w:rFonts w:cs="Arial"/>
                <w:sz w:val="16"/>
                <w:szCs w:val="16"/>
                <w:lang w:eastAsia="ca-ES"/>
              </w:rPr>
              <w:t xml:space="preserve">: 5 per persona. </w:t>
            </w:r>
          </w:p>
          <w:p w14:paraId="19B50D52" w14:textId="77777777" w:rsidR="00DD7EC5" w:rsidRPr="000E447B" w:rsidRDefault="00DD7EC5" w:rsidP="00D47332">
            <w:pPr>
              <w:contextualSpacing/>
              <w:jc w:val="both"/>
              <w:rPr>
                <w:rFonts w:cs="Arial"/>
                <w:sz w:val="16"/>
                <w:szCs w:val="16"/>
                <w:lang w:eastAsia="ca-ES"/>
              </w:rPr>
            </w:pPr>
          </w:p>
          <w:p w14:paraId="51CCB1D8" w14:textId="77777777" w:rsidR="00DD7EC5" w:rsidRPr="000E447B" w:rsidRDefault="00DD7EC5" w:rsidP="00D47332">
            <w:pPr>
              <w:contextualSpacing/>
              <w:jc w:val="both"/>
              <w:rPr>
                <w:rFonts w:cs="Arial"/>
                <w:sz w:val="16"/>
                <w:szCs w:val="16"/>
                <w:lang w:eastAsia="ca-ES"/>
              </w:rPr>
            </w:pPr>
            <w:proofErr w:type="spellStart"/>
            <w:r w:rsidRPr="000E447B">
              <w:rPr>
                <w:rFonts w:cs="Arial"/>
                <w:sz w:val="16"/>
                <w:szCs w:val="16"/>
                <w:lang w:eastAsia="ca-ES"/>
              </w:rPr>
              <w:t>Assortiment</w:t>
            </w:r>
            <w:proofErr w:type="spellEnd"/>
            <w:r w:rsidRPr="000E447B">
              <w:rPr>
                <w:rFonts w:cs="Arial"/>
                <w:sz w:val="16"/>
                <w:szCs w:val="16"/>
                <w:lang w:eastAsia="ca-ES"/>
              </w:rPr>
              <w:t xml:space="preserve"> de </w:t>
            </w:r>
            <w:proofErr w:type="spellStart"/>
            <w:r w:rsidRPr="000E447B">
              <w:rPr>
                <w:rFonts w:cs="Arial"/>
                <w:sz w:val="16"/>
                <w:szCs w:val="16"/>
                <w:lang w:eastAsia="ca-ES"/>
              </w:rPr>
              <w:t>productes</w:t>
            </w:r>
            <w:proofErr w:type="spellEnd"/>
            <w:r w:rsidRPr="000E447B">
              <w:rPr>
                <w:rFonts w:cs="Arial"/>
                <w:sz w:val="16"/>
                <w:szCs w:val="16"/>
                <w:lang w:eastAsia="ca-ES"/>
              </w:rPr>
              <w:t xml:space="preserve"> </w:t>
            </w:r>
            <w:proofErr w:type="spellStart"/>
            <w:r w:rsidRPr="000E447B">
              <w:rPr>
                <w:rFonts w:cs="Arial"/>
                <w:sz w:val="16"/>
                <w:szCs w:val="16"/>
                <w:lang w:eastAsia="ca-ES"/>
              </w:rPr>
              <w:t>dolços</w:t>
            </w:r>
            <w:proofErr w:type="spellEnd"/>
            <w:r w:rsidRPr="000E447B">
              <w:rPr>
                <w:rFonts w:cs="Arial"/>
                <w:sz w:val="16"/>
                <w:szCs w:val="16"/>
                <w:lang w:eastAsia="ca-ES"/>
              </w:rPr>
              <w:t xml:space="preserve"> (</w:t>
            </w:r>
            <w:proofErr w:type="spellStart"/>
            <w:r w:rsidRPr="000E447B">
              <w:rPr>
                <w:rFonts w:cs="Arial"/>
                <w:sz w:val="16"/>
                <w:szCs w:val="16"/>
                <w:lang w:eastAsia="ca-ES"/>
              </w:rPr>
              <w:t>minipastissos</w:t>
            </w:r>
            <w:proofErr w:type="spellEnd"/>
            <w:r w:rsidRPr="000E447B">
              <w:rPr>
                <w:rFonts w:cs="Arial"/>
                <w:sz w:val="16"/>
                <w:szCs w:val="16"/>
                <w:lang w:eastAsia="ca-ES"/>
              </w:rPr>
              <w:t xml:space="preserve">). Nombre </w:t>
            </w:r>
            <w:proofErr w:type="spellStart"/>
            <w:r w:rsidRPr="000E447B">
              <w:rPr>
                <w:rFonts w:cs="Arial"/>
                <w:sz w:val="16"/>
                <w:szCs w:val="16"/>
                <w:lang w:eastAsia="ca-ES"/>
              </w:rPr>
              <w:t>aproximat</w:t>
            </w:r>
            <w:proofErr w:type="spellEnd"/>
            <w:r w:rsidRPr="000E447B">
              <w:rPr>
                <w:rFonts w:cs="Arial"/>
                <w:sz w:val="16"/>
                <w:szCs w:val="16"/>
                <w:lang w:eastAsia="ca-ES"/>
              </w:rPr>
              <w:t xml:space="preserve"> </w:t>
            </w:r>
            <w:proofErr w:type="spellStart"/>
            <w:r w:rsidRPr="000E447B">
              <w:rPr>
                <w:rFonts w:cs="Arial"/>
                <w:sz w:val="16"/>
                <w:szCs w:val="16"/>
                <w:lang w:eastAsia="ca-ES"/>
              </w:rPr>
              <w:t>d’unitats</w:t>
            </w:r>
            <w:proofErr w:type="spellEnd"/>
            <w:r w:rsidRPr="000E447B">
              <w:rPr>
                <w:rFonts w:cs="Arial"/>
                <w:sz w:val="16"/>
                <w:szCs w:val="16"/>
                <w:lang w:eastAsia="ca-ES"/>
              </w:rPr>
              <w:t xml:space="preserve">: 3 per persona. </w:t>
            </w:r>
          </w:p>
          <w:p w14:paraId="34CF8802" w14:textId="77777777" w:rsidR="00DD7EC5" w:rsidRPr="000E447B" w:rsidRDefault="00DD7EC5" w:rsidP="00D47332">
            <w:pPr>
              <w:contextualSpacing/>
              <w:jc w:val="both"/>
              <w:rPr>
                <w:rFonts w:cs="Arial"/>
                <w:sz w:val="16"/>
                <w:szCs w:val="16"/>
                <w:lang w:eastAsia="ca-ES"/>
              </w:rPr>
            </w:pPr>
          </w:p>
          <w:p w14:paraId="18A174B8" w14:textId="77777777" w:rsidR="00DD7EC5" w:rsidRPr="000E447B" w:rsidRDefault="00DD7EC5" w:rsidP="00D47332">
            <w:pPr>
              <w:contextualSpacing/>
              <w:jc w:val="both"/>
              <w:rPr>
                <w:rFonts w:cs="Arial"/>
                <w:sz w:val="16"/>
                <w:szCs w:val="16"/>
                <w:lang w:eastAsia="ca-ES"/>
              </w:rPr>
            </w:pPr>
            <w:proofErr w:type="spellStart"/>
            <w:r w:rsidRPr="000E447B">
              <w:rPr>
                <w:rFonts w:cs="Arial"/>
                <w:sz w:val="16"/>
                <w:szCs w:val="16"/>
                <w:lang w:eastAsia="ca-ES"/>
              </w:rPr>
              <w:t>Fruita</w:t>
            </w:r>
            <w:proofErr w:type="spellEnd"/>
            <w:r w:rsidRPr="000E447B">
              <w:rPr>
                <w:rFonts w:cs="Arial"/>
                <w:sz w:val="16"/>
                <w:szCs w:val="16"/>
                <w:lang w:eastAsia="ca-ES"/>
              </w:rPr>
              <w:t xml:space="preserve">. Nombre </w:t>
            </w:r>
            <w:proofErr w:type="spellStart"/>
            <w:r w:rsidRPr="000E447B">
              <w:rPr>
                <w:rFonts w:cs="Arial"/>
                <w:sz w:val="16"/>
                <w:szCs w:val="16"/>
                <w:lang w:eastAsia="ca-ES"/>
              </w:rPr>
              <w:t>aproximat</w:t>
            </w:r>
            <w:proofErr w:type="spellEnd"/>
            <w:r w:rsidRPr="000E447B">
              <w:rPr>
                <w:rFonts w:cs="Arial"/>
                <w:sz w:val="16"/>
                <w:szCs w:val="16"/>
                <w:lang w:eastAsia="ca-ES"/>
              </w:rPr>
              <w:t xml:space="preserve"> </w:t>
            </w:r>
            <w:proofErr w:type="spellStart"/>
            <w:r w:rsidRPr="000E447B">
              <w:rPr>
                <w:rFonts w:cs="Arial"/>
                <w:sz w:val="16"/>
                <w:szCs w:val="16"/>
                <w:lang w:eastAsia="ca-ES"/>
              </w:rPr>
              <w:t>d’unitats</w:t>
            </w:r>
            <w:proofErr w:type="spellEnd"/>
            <w:r w:rsidRPr="000E447B">
              <w:rPr>
                <w:rFonts w:cs="Arial"/>
                <w:sz w:val="16"/>
                <w:szCs w:val="16"/>
                <w:lang w:eastAsia="ca-ES"/>
              </w:rPr>
              <w:t xml:space="preserve">: 1 per persona. </w:t>
            </w:r>
          </w:p>
          <w:p w14:paraId="05076EF8" w14:textId="77777777" w:rsidR="00DD7EC5" w:rsidRPr="000E447B" w:rsidRDefault="00DD7EC5" w:rsidP="00D47332">
            <w:pPr>
              <w:jc w:val="both"/>
              <w:rPr>
                <w:rFonts w:cs="Arial"/>
                <w:sz w:val="16"/>
                <w:szCs w:val="16"/>
                <w:lang w:eastAsia="ca-ES"/>
              </w:rPr>
            </w:pPr>
          </w:p>
        </w:tc>
        <w:tc>
          <w:tcPr>
            <w:tcW w:w="2454" w:type="dxa"/>
          </w:tcPr>
          <w:p w14:paraId="7698D550" w14:textId="77777777" w:rsidR="00DD7EC5" w:rsidRDefault="00DD7EC5" w:rsidP="00DD7EC5">
            <w:pPr>
              <w:jc w:val="both"/>
              <w:rPr>
                <w:rFonts w:cs="Arial"/>
                <w:bCs/>
                <w:snapToGrid w:val="0"/>
                <w:sz w:val="16"/>
                <w:szCs w:val="16"/>
                <w:lang w:val="ca-ES"/>
              </w:rPr>
            </w:pPr>
          </w:p>
          <w:p w14:paraId="1EE519DE" w14:textId="77777777" w:rsidR="00DD7EC5" w:rsidRDefault="00DD7EC5" w:rsidP="00DD7EC5">
            <w:pPr>
              <w:jc w:val="both"/>
              <w:rPr>
                <w:rFonts w:cs="Arial"/>
                <w:bCs/>
                <w:snapToGrid w:val="0"/>
                <w:sz w:val="16"/>
                <w:szCs w:val="16"/>
                <w:lang w:val="ca-ES"/>
              </w:rPr>
            </w:pPr>
          </w:p>
          <w:p w14:paraId="47EDA302" w14:textId="77777777" w:rsidR="00DD7EC5" w:rsidRDefault="00DD7EC5" w:rsidP="00DD7EC5">
            <w:pPr>
              <w:jc w:val="both"/>
              <w:rPr>
                <w:rFonts w:cs="Arial"/>
                <w:bCs/>
                <w:snapToGrid w:val="0"/>
                <w:sz w:val="16"/>
                <w:szCs w:val="16"/>
                <w:lang w:val="ca-ES"/>
              </w:rPr>
            </w:pPr>
          </w:p>
          <w:p w14:paraId="3B58D6B3" w14:textId="63F3BCB6" w:rsidR="008E6D5F" w:rsidRPr="00280636" w:rsidRDefault="0024361F" w:rsidP="00280636">
            <w:pPr>
              <w:pStyle w:val="Prrafodelista"/>
              <w:numPr>
                <w:ilvl w:val="0"/>
                <w:numId w:val="35"/>
              </w:numPr>
              <w:jc w:val="both"/>
              <w:rPr>
                <w:rFonts w:cs="Arial"/>
                <w:bCs/>
                <w:snapToGrid w:val="0"/>
                <w:sz w:val="16"/>
                <w:szCs w:val="16"/>
                <w:lang w:val="ca-ES"/>
              </w:rPr>
            </w:pPr>
            <w:r>
              <w:rPr>
                <w:rFonts w:cs="Arial"/>
                <w:bCs/>
                <w:snapToGrid w:val="0"/>
                <w:sz w:val="16"/>
                <w:szCs w:val="16"/>
                <w:lang w:val="ca-ES"/>
              </w:rPr>
              <w:t>2</w:t>
            </w:r>
            <w:r w:rsidR="008E6D5F" w:rsidRPr="00280636">
              <w:rPr>
                <w:rFonts w:cs="Arial"/>
                <w:bCs/>
                <w:snapToGrid w:val="0"/>
                <w:sz w:val="16"/>
                <w:szCs w:val="16"/>
                <w:lang w:val="ca-ES"/>
              </w:rPr>
              <w:t xml:space="preserve"> productes dolç</w:t>
            </w:r>
            <w:r>
              <w:rPr>
                <w:rFonts w:cs="Arial"/>
                <w:bCs/>
                <w:snapToGrid w:val="0"/>
                <w:sz w:val="16"/>
                <w:szCs w:val="16"/>
                <w:lang w:val="ca-ES"/>
              </w:rPr>
              <w:t>os</w:t>
            </w:r>
            <w:r w:rsidR="008E6D5F" w:rsidRPr="00280636">
              <w:rPr>
                <w:rFonts w:cs="Arial"/>
                <w:bCs/>
                <w:snapToGrid w:val="0"/>
                <w:sz w:val="16"/>
                <w:szCs w:val="16"/>
                <w:lang w:val="ca-ES"/>
              </w:rPr>
              <w:t xml:space="preserve"> </w:t>
            </w:r>
          </w:p>
          <w:p w14:paraId="5A316F23" w14:textId="77777777" w:rsidR="008E6D5F" w:rsidRDefault="008E6D5F" w:rsidP="008E6D5F">
            <w:pPr>
              <w:jc w:val="both"/>
              <w:rPr>
                <w:rFonts w:cs="Arial"/>
                <w:bCs/>
                <w:snapToGrid w:val="0"/>
                <w:sz w:val="16"/>
                <w:szCs w:val="16"/>
                <w:lang w:val="ca-ES"/>
              </w:rPr>
            </w:pPr>
          </w:p>
          <w:p w14:paraId="358170F3" w14:textId="1644891A" w:rsidR="008E6D5F" w:rsidRPr="00280636" w:rsidRDefault="0024361F" w:rsidP="00280636">
            <w:pPr>
              <w:pStyle w:val="Prrafodelista"/>
              <w:numPr>
                <w:ilvl w:val="0"/>
                <w:numId w:val="35"/>
              </w:numPr>
              <w:jc w:val="both"/>
              <w:rPr>
                <w:rFonts w:cs="Arial"/>
                <w:bCs/>
                <w:snapToGrid w:val="0"/>
                <w:sz w:val="16"/>
                <w:szCs w:val="16"/>
                <w:lang w:val="ca-ES"/>
              </w:rPr>
            </w:pPr>
            <w:r>
              <w:rPr>
                <w:rFonts w:cs="Arial"/>
                <w:bCs/>
                <w:snapToGrid w:val="0"/>
                <w:sz w:val="16"/>
                <w:szCs w:val="16"/>
                <w:lang w:val="ca-ES"/>
              </w:rPr>
              <w:t>2</w:t>
            </w:r>
            <w:r w:rsidR="008E6D5F" w:rsidRPr="00280636">
              <w:rPr>
                <w:rFonts w:cs="Arial"/>
                <w:bCs/>
                <w:snapToGrid w:val="0"/>
                <w:sz w:val="16"/>
                <w:szCs w:val="16"/>
                <w:lang w:val="ca-ES"/>
              </w:rPr>
              <w:t xml:space="preserve"> productes salat</w:t>
            </w:r>
            <w:r>
              <w:rPr>
                <w:rFonts w:cs="Arial"/>
                <w:bCs/>
                <w:snapToGrid w:val="0"/>
                <w:sz w:val="16"/>
                <w:szCs w:val="16"/>
                <w:lang w:val="ca-ES"/>
              </w:rPr>
              <w:t>s</w:t>
            </w:r>
          </w:p>
          <w:p w14:paraId="0938D572" w14:textId="61C5E3E0" w:rsidR="00DD7EC5" w:rsidRPr="00CF6B1A" w:rsidRDefault="00DD7EC5" w:rsidP="008E6D5F">
            <w:pPr>
              <w:jc w:val="both"/>
              <w:rPr>
                <w:rFonts w:cs="Arial"/>
                <w:bCs/>
                <w:snapToGrid w:val="0"/>
                <w:sz w:val="16"/>
                <w:szCs w:val="16"/>
                <w:lang w:val="ca-ES"/>
              </w:rPr>
            </w:pPr>
          </w:p>
        </w:tc>
      </w:tr>
      <w:tr w:rsidR="00DD7EC5" w:rsidRPr="00CF6B1A" w14:paraId="4D45DBED" w14:textId="77777777" w:rsidTr="00DD7EC5">
        <w:trPr>
          <w:trHeight w:val="606"/>
        </w:trPr>
        <w:tc>
          <w:tcPr>
            <w:tcW w:w="1555" w:type="dxa"/>
          </w:tcPr>
          <w:p w14:paraId="755D4285" w14:textId="77777777" w:rsidR="00DD7EC5" w:rsidRPr="00CF6B1A" w:rsidRDefault="00DD7EC5" w:rsidP="00D47332">
            <w:pPr>
              <w:jc w:val="both"/>
              <w:rPr>
                <w:rFonts w:cs="Arial"/>
                <w:bCs/>
                <w:snapToGrid w:val="0"/>
                <w:sz w:val="16"/>
                <w:szCs w:val="16"/>
                <w:lang w:val="ca-ES"/>
              </w:rPr>
            </w:pPr>
            <w:r>
              <w:rPr>
                <w:rFonts w:cs="Arial"/>
                <w:bCs/>
                <w:snapToGrid w:val="0"/>
                <w:sz w:val="16"/>
                <w:szCs w:val="16"/>
                <w:lang w:val="ca-ES"/>
              </w:rPr>
              <w:t>Dinars</w:t>
            </w:r>
          </w:p>
        </w:tc>
        <w:tc>
          <w:tcPr>
            <w:tcW w:w="5279" w:type="dxa"/>
          </w:tcPr>
          <w:p w14:paraId="15CDCF1F" w14:textId="77777777" w:rsidR="00DD7EC5" w:rsidRPr="0096794B" w:rsidRDefault="00DD7EC5" w:rsidP="00D47332">
            <w:pPr>
              <w:contextualSpacing/>
              <w:jc w:val="both"/>
              <w:rPr>
                <w:rFonts w:cs="Arial"/>
                <w:sz w:val="16"/>
                <w:szCs w:val="16"/>
                <w:lang w:eastAsia="ca-ES"/>
              </w:rPr>
            </w:pPr>
            <w:proofErr w:type="spellStart"/>
            <w:r w:rsidRPr="0096794B">
              <w:rPr>
                <w:rFonts w:cs="Arial"/>
                <w:sz w:val="16"/>
                <w:szCs w:val="16"/>
                <w:lang w:eastAsia="ca-ES"/>
              </w:rPr>
              <w:t>Begudes</w:t>
            </w:r>
            <w:proofErr w:type="spellEnd"/>
            <w:r w:rsidRPr="0096794B">
              <w:rPr>
                <w:rFonts w:cs="Arial"/>
                <w:sz w:val="16"/>
                <w:szCs w:val="16"/>
                <w:lang w:eastAsia="ca-ES"/>
              </w:rPr>
              <w:t xml:space="preserve">: </w:t>
            </w:r>
            <w:proofErr w:type="spellStart"/>
            <w:r w:rsidRPr="0096794B">
              <w:rPr>
                <w:rFonts w:cs="Arial"/>
                <w:sz w:val="16"/>
                <w:szCs w:val="16"/>
                <w:lang w:eastAsia="ca-ES"/>
              </w:rPr>
              <w:t>cafè</w:t>
            </w:r>
            <w:proofErr w:type="spellEnd"/>
            <w:r w:rsidRPr="0096794B">
              <w:rPr>
                <w:rFonts w:cs="Arial"/>
                <w:sz w:val="16"/>
                <w:szCs w:val="16"/>
                <w:lang w:eastAsia="ca-ES"/>
              </w:rPr>
              <w:t xml:space="preserve">, te i </w:t>
            </w:r>
            <w:proofErr w:type="spellStart"/>
            <w:r w:rsidRPr="0096794B">
              <w:rPr>
                <w:rFonts w:cs="Arial"/>
                <w:sz w:val="16"/>
                <w:szCs w:val="16"/>
                <w:lang w:eastAsia="ca-ES"/>
              </w:rPr>
              <w:t>infusions</w:t>
            </w:r>
            <w:proofErr w:type="spellEnd"/>
            <w:r w:rsidRPr="0096794B">
              <w:rPr>
                <w:rFonts w:cs="Arial"/>
                <w:sz w:val="16"/>
                <w:szCs w:val="16"/>
                <w:lang w:eastAsia="ca-ES"/>
              </w:rPr>
              <w:t xml:space="preserve"> + </w:t>
            </w:r>
            <w:proofErr w:type="spellStart"/>
            <w:r w:rsidRPr="0096794B">
              <w:rPr>
                <w:rFonts w:cs="Arial"/>
                <w:sz w:val="16"/>
                <w:szCs w:val="16"/>
                <w:lang w:eastAsia="ca-ES"/>
              </w:rPr>
              <w:t>sucs</w:t>
            </w:r>
            <w:proofErr w:type="spellEnd"/>
            <w:r w:rsidRPr="0096794B">
              <w:rPr>
                <w:rFonts w:cs="Arial"/>
                <w:sz w:val="16"/>
                <w:szCs w:val="16"/>
                <w:lang w:eastAsia="ca-ES"/>
              </w:rPr>
              <w:t xml:space="preserve"> de </w:t>
            </w:r>
            <w:proofErr w:type="spellStart"/>
            <w:r w:rsidRPr="0096794B">
              <w:rPr>
                <w:rFonts w:cs="Arial"/>
                <w:sz w:val="16"/>
                <w:szCs w:val="16"/>
                <w:lang w:eastAsia="ca-ES"/>
              </w:rPr>
              <w:t>fruita</w:t>
            </w:r>
            <w:proofErr w:type="spellEnd"/>
            <w:r w:rsidRPr="0096794B">
              <w:rPr>
                <w:rFonts w:cs="Arial"/>
                <w:sz w:val="16"/>
                <w:szCs w:val="16"/>
                <w:lang w:eastAsia="ca-ES"/>
              </w:rPr>
              <w:t xml:space="preserve"> + </w:t>
            </w:r>
            <w:proofErr w:type="spellStart"/>
            <w:r w:rsidRPr="0096794B">
              <w:rPr>
                <w:rFonts w:cs="Arial"/>
                <w:sz w:val="16"/>
                <w:szCs w:val="16"/>
                <w:lang w:eastAsia="ca-ES"/>
              </w:rPr>
              <w:t>aigua</w:t>
            </w:r>
            <w:proofErr w:type="spellEnd"/>
            <w:r w:rsidRPr="0096794B">
              <w:rPr>
                <w:rFonts w:cs="Arial"/>
                <w:sz w:val="16"/>
                <w:szCs w:val="16"/>
                <w:lang w:eastAsia="ca-ES"/>
              </w:rPr>
              <w:t xml:space="preserve"> + refrescos.</w:t>
            </w:r>
          </w:p>
          <w:p w14:paraId="138F9F5F" w14:textId="77777777" w:rsidR="00DD7EC5" w:rsidRPr="000E447B" w:rsidRDefault="00DD7EC5" w:rsidP="00D47332">
            <w:pPr>
              <w:contextualSpacing/>
              <w:jc w:val="both"/>
              <w:rPr>
                <w:rFonts w:cs="Arial"/>
                <w:sz w:val="16"/>
                <w:szCs w:val="16"/>
                <w:lang w:eastAsia="ca-ES"/>
              </w:rPr>
            </w:pPr>
          </w:p>
          <w:p w14:paraId="07E1C174" w14:textId="77777777" w:rsidR="00DD7EC5" w:rsidRPr="00303DF0" w:rsidRDefault="00DD7EC5" w:rsidP="00D47332">
            <w:pPr>
              <w:contextualSpacing/>
              <w:jc w:val="both"/>
              <w:rPr>
                <w:rFonts w:cs="Arial"/>
                <w:sz w:val="16"/>
                <w:szCs w:val="16"/>
                <w:lang w:val="en-IE" w:eastAsia="ca-ES"/>
              </w:rPr>
            </w:pPr>
            <w:r w:rsidRPr="00303DF0">
              <w:rPr>
                <w:rFonts w:cs="Arial"/>
                <w:sz w:val="16"/>
                <w:szCs w:val="16"/>
                <w:lang w:val="en-IE" w:eastAsia="ca-ES"/>
              </w:rPr>
              <w:t>Primer plat.</w:t>
            </w:r>
          </w:p>
          <w:p w14:paraId="7AC72C9E" w14:textId="77777777" w:rsidR="00DD7EC5" w:rsidRPr="00303DF0" w:rsidRDefault="00DD7EC5" w:rsidP="00D47332">
            <w:pPr>
              <w:contextualSpacing/>
              <w:jc w:val="both"/>
              <w:rPr>
                <w:rFonts w:cs="Arial"/>
                <w:sz w:val="16"/>
                <w:szCs w:val="16"/>
                <w:lang w:val="en-IE" w:eastAsia="ca-ES"/>
              </w:rPr>
            </w:pPr>
            <w:proofErr w:type="spellStart"/>
            <w:r w:rsidRPr="00303DF0">
              <w:rPr>
                <w:rFonts w:cs="Arial"/>
                <w:sz w:val="16"/>
                <w:szCs w:val="16"/>
                <w:lang w:val="en-IE" w:eastAsia="ca-ES"/>
              </w:rPr>
              <w:t>Segon</w:t>
            </w:r>
            <w:proofErr w:type="spellEnd"/>
            <w:r w:rsidRPr="00303DF0">
              <w:rPr>
                <w:rFonts w:cs="Arial"/>
                <w:sz w:val="16"/>
                <w:szCs w:val="16"/>
                <w:lang w:val="en-IE" w:eastAsia="ca-ES"/>
              </w:rPr>
              <w:t xml:space="preserve"> plat. </w:t>
            </w:r>
          </w:p>
          <w:p w14:paraId="4607B36B" w14:textId="77777777" w:rsidR="00DD7EC5" w:rsidRPr="00303DF0" w:rsidRDefault="00DD7EC5" w:rsidP="00D47332">
            <w:pPr>
              <w:contextualSpacing/>
              <w:jc w:val="both"/>
              <w:rPr>
                <w:rFonts w:cs="Arial"/>
                <w:sz w:val="16"/>
                <w:szCs w:val="16"/>
                <w:lang w:val="en-IE" w:eastAsia="ca-ES"/>
              </w:rPr>
            </w:pPr>
          </w:p>
          <w:p w14:paraId="307AD9D4" w14:textId="77777777" w:rsidR="00DD7EC5" w:rsidRPr="000E447B" w:rsidRDefault="00DD7EC5" w:rsidP="00D47332">
            <w:pPr>
              <w:contextualSpacing/>
              <w:jc w:val="both"/>
              <w:rPr>
                <w:rFonts w:cs="Arial"/>
                <w:sz w:val="16"/>
                <w:szCs w:val="16"/>
                <w:lang w:eastAsia="ca-ES"/>
              </w:rPr>
            </w:pPr>
            <w:proofErr w:type="spellStart"/>
            <w:r w:rsidRPr="00303DF0">
              <w:rPr>
                <w:rFonts w:cs="Arial"/>
                <w:sz w:val="16"/>
                <w:szCs w:val="16"/>
                <w:lang w:val="en-IE" w:eastAsia="ca-ES"/>
              </w:rPr>
              <w:t>Fruita</w:t>
            </w:r>
            <w:proofErr w:type="spellEnd"/>
            <w:r w:rsidRPr="00303DF0">
              <w:rPr>
                <w:rFonts w:cs="Arial"/>
                <w:sz w:val="16"/>
                <w:szCs w:val="16"/>
                <w:lang w:val="en-IE" w:eastAsia="ca-ES"/>
              </w:rPr>
              <w:t xml:space="preserve">. </w:t>
            </w:r>
            <w:r w:rsidRPr="000E447B">
              <w:rPr>
                <w:rFonts w:cs="Arial"/>
                <w:sz w:val="16"/>
                <w:szCs w:val="16"/>
                <w:lang w:eastAsia="ca-ES"/>
              </w:rPr>
              <w:t xml:space="preserve">Nombre </w:t>
            </w:r>
            <w:proofErr w:type="spellStart"/>
            <w:r w:rsidRPr="000E447B">
              <w:rPr>
                <w:rFonts w:cs="Arial"/>
                <w:sz w:val="16"/>
                <w:szCs w:val="16"/>
                <w:lang w:eastAsia="ca-ES"/>
              </w:rPr>
              <w:t>aproximat</w:t>
            </w:r>
            <w:proofErr w:type="spellEnd"/>
            <w:r w:rsidRPr="000E447B">
              <w:rPr>
                <w:rFonts w:cs="Arial"/>
                <w:sz w:val="16"/>
                <w:szCs w:val="16"/>
                <w:lang w:eastAsia="ca-ES"/>
              </w:rPr>
              <w:t xml:space="preserve"> </w:t>
            </w:r>
            <w:proofErr w:type="spellStart"/>
            <w:r w:rsidRPr="000E447B">
              <w:rPr>
                <w:rFonts w:cs="Arial"/>
                <w:sz w:val="16"/>
                <w:szCs w:val="16"/>
                <w:lang w:eastAsia="ca-ES"/>
              </w:rPr>
              <w:t>d’unitats</w:t>
            </w:r>
            <w:proofErr w:type="spellEnd"/>
            <w:r w:rsidRPr="000E447B">
              <w:rPr>
                <w:rFonts w:cs="Arial"/>
                <w:sz w:val="16"/>
                <w:szCs w:val="16"/>
                <w:lang w:eastAsia="ca-ES"/>
              </w:rPr>
              <w:t xml:space="preserve">: 1 per persona. </w:t>
            </w:r>
          </w:p>
          <w:p w14:paraId="74035834" w14:textId="77777777" w:rsidR="00DD7EC5" w:rsidRPr="0096794B" w:rsidRDefault="00DD7EC5" w:rsidP="00D47332">
            <w:pPr>
              <w:jc w:val="center"/>
              <w:rPr>
                <w:rFonts w:cs="Arial"/>
                <w:bCs/>
                <w:snapToGrid w:val="0"/>
                <w:sz w:val="16"/>
                <w:szCs w:val="16"/>
              </w:rPr>
            </w:pPr>
          </w:p>
        </w:tc>
        <w:tc>
          <w:tcPr>
            <w:tcW w:w="2454" w:type="dxa"/>
          </w:tcPr>
          <w:p w14:paraId="3F5BB9F4" w14:textId="1061A733" w:rsidR="00DD7EC5" w:rsidRPr="00280636" w:rsidRDefault="00DD7EC5" w:rsidP="00F6089E">
            <w:pPr>
              <w:pStyle w:val="Prrafodelista"/>
              <w:numPr>
                <w:ilvl w:val="0"/>
                <w:numId w:val="36"/>
              </w:numPr>
              <w:jc w:val="center"/>
              <w:rPr>
                <w:rFonts w:cs="Arial"/>
                <w:bCs/>
                <w:snapToGrid w:val="0"/>
                <w:sz w:val="16"/>
                <w:szCs w:val="16"/>
                <w:lang w:val="ca-ES"/>
              </w:rPr>
            </w:pPr>
            <w:proofErr w:type="spellStart"/>
            <w:r w:rsidRPr="00280636">
              <w:rPr>
                <w:rFonts w:cs="Arial"/>
                <w:bCs/>
                <w:snapToGrid w:val="0"/>
                <w:sz w:val="16"/>
                <w:szCs w:val="16"/>
                <w:lang w:val="ca-ES"/>
              </w:rPr>
              <w:t>postre</w:t>
            </w:r>
            <w:proofErr w:type="spellEnd"/>
            <w:r w:rsidRPr="00280636">
              <w:rPr>
                <w:rFonts w:cs="Arial"/>
                <w:bCs/>
                <w:snapToGrid w:val="0"/>
                <w:sz w:val="16"/>
                <w:szCs w:val="16"/>
                <w:lang w:val="ca-ES"/>
              </w:rPr>
              <w:t xml:space="preserve"> de re</w:t>
            </w:r>
            <w:r w:rsidR="00916998">
              <w:rPr>
                <w:rFonts w:cs="Arial"/>
                <w:bCs/>
                <w:snapToGrid w:val="0"/>
                <w:sz w:val="16"/>
                <w:szCs w:val="16"/>
                <w:lang w:val="ca-ES"/>
              </w:rPr>
              <w:t>b</w:t>
            </w:r>
            <w:r w:rsidRPr="00280636">
              <w:rPr>
                <w:rFonts w:cs="Arial"/>
                <w:bCs/>
                <w:snapToGrid w:val="0"/>
                <w:sz w:val="16"/>
                <w:szCs w:val="16"/>
                <w:lang w:val="ca-ES"/>
              </w:rPr>
              <w:t>osteria</w:t>
            </w:r>
          </w:p>
        </w:tc>
      </w:tr>
    </w:tbl>
    <w:p w14:paraId="1079FE80" w14:textId="77777777" w:rsidR="007D31C3" w:rsidRPr="007D31C3" w:rsidRDefault="007D31C3" w:rsidP="007D31C3">
      <w:pPr>
        <w:widowControl w:val="0"/>
        <w:autoSpaceDE w:val="0"/>
        <w:autoSpaceDN w:val="0"/>
        <w:jc w:val="both"/>
        <w:rPr>
          <w:rFonts w:eastAsia="Arial" w:cs="Arial"/>
          <w:b/>
          <w:szCs w:val="22"/>
          <w:lang w:eastAsia="en-US"/>
        </w:rPr>
      </w:pPr>
    </w:p>
    <w:p w14:paraId="5C3305B3" w14:textId="77777777" w:rsidR="000D463C" w:rsidRDefault="000D463C" w:rsidP="000C2EC9">
      <w:pPr>
        <w:widowControl w:val="0"/>
        <w:autoSpaceDE w:val="0"/>
        <w:autoSpaceDN w:val="0"/>
        <w:jc w:val="both"/>
        <w:rPr>
          <w:rFonts w:eastAsia="Arial" w:cs="Arial"/>
          <w:b/>
          <w:szCs w:val="22"/>
          <w:lang w:eastAsia="en-US"/>
        </w:rPr>
      </w:pPr>
    </w:p>
    <w:p w14:paraId="7398488A" w14:textId="77777777" w:rsidR="000D463C" w:rsidRDefault="000D463C" w:rsidP="000C2EC9">
      <w:pPr>
        <w:widowControl w:val="0"/>
        <w:autoSpaceDE w:val="0"/>
        <w:autoSpaceDN w:val="0"/>
        <w:jc w:val="both"/>
        <w:rPr>
          <w:rFonts w:eastAsia="Arial" w:cs="Arial"/>
          <w:b/>
          <w:szCs w:val="22"/>
          <w:lang w:eastAsia="en-US"/>
        </w:rPr>
      </w:pPr>
    </w:p>
    <w:p w14:paraId="40324DE4" w14:textId="6E84B172" w:rsidR="000C2EC9" w:rsidRPr="00A5238F" w:rsidRDefault="000C2EC9" w:rsidP="000C2EC9">
      <w:pPr>
        <w:widowControl w:val="0"/>
        <w:autoSpaceDE w:val="0"/>
        <w:autoSpaceDN w:val="0"/>
        <w:jc w:val="both"/>
        <w:rPr>
          <w:rFonts w:eastAsia="Arial" w:cs="Arial"/>
          <w:b/>
          <w:szCs w:val="22"/>
          <w:lang w:eastAsia="en-US"/>
        </w:rPr>
      </w:pPr>
      <w:r w:rsidRPr="00A5238F">
        <w:rPr>
          <w:rFonts w:eastAsia="Arial" w:cs="Arial"/>
          <w:b/>
          <w:szCs w:val="22"/>
          <w:lang w:eastAsia="en-US"/>
        </w:rPr>
        <w:t>Signatura</w:t>
      </w:r>
    </w:p>
    <w:p w14:paraId="64E30070" w14:textId="77777777" w:rsidR="000C2EC9" w:rsidRPr="00A5238F" w:rsidRDefault="000C2EC9" w:rsidP="000C2EC9">
      <w:pPr>
        <w:widowControl w:val="0"/>
        <w:autoSpaceDE w:val="0"/>
        <w:autoSpaceDN w:val="0"/>
        <w:jc w:val="both"/>
        <w:rPr>
          <w:rFonts w:eastAsia="Arial" w:cs="Arial"/>
          <w:b/>
          <w:szCs w:val="22"/>
          <w:lang w:eastAsia="en-US"/>
        </w:rPr>
      </w:pPr>
    </w:p>
    <w:p w14:paraId="7394B601" w14:textId="77777777" w:rsidR="000C2EC9" w:rsidRPr="00A5238F" w:rsidRDefault="000C2EC9" w:rsidP="000C2EC9">
      <w:pPr>
        <w:widowControl w:val="0"/>
        <w:autoSpaceDE w:val="0"/>
        <w:autoSpaceDN w:val="0"/>
        <w:jc w:val="both"/>
        <w:rPr>
          <w:rFonts w:eastAsia="Arial" w:cs="Arial"/>
          <w:b/>
          <w:szCs w:val="22"/>
          <w:lang w:eastAsia="en-US"/>
        </w:rPr>
      </w:pPr>
      <w:r w:rsidRPr="00A5238F">
        <w:rPr>
          <w:rFonts w:eastAsia="Arial" w:cs="Arial"/>
          <w:noProof/>
          <w:szCs w:val="22"/>
          <w:lang w:eastAsia="ca-ES"/>
        </w:rPr>
        <mc:AlternateContent>
          <mc:Choice Requires="wps">
            <w:drawing>
              <wp:anchor distT="0" distB="0" distL="114300" distR="114300" simplePos="0" relativeHeight="251718656" behindDoc="0" locked="0" layoutInCell="1" allowOverlap="1" wp14:anchorId="7FD30361" wp14:editId="5D35AAA1">
                <wp:simplePos x="0" y="0"/>
                <wp:positionH relativeFrom="column">
                  <wp:posOffset>-635</wp:posOffset>
                </wp:positionH>
                <wp:positionV relativeFrom="paragraph">
                  <wp:posOffset>-2540</wp:posOffset>
                </wp:positionV>
                <wp:extent cx="1187450" cy="1828800"/>
                <wp:effectExtent l="0" t="0" r="12700" b="27305"/>
                <wp:wrapSquare wrapText="bothSides"/>
                <wp:docPr id="11" name="Quadre de text 11"/>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59981A26" w14:textId="77777777" w:rsidR="00796927" w:rsidRPr="00846725" w:rsidRDefault="00796927" w:rsidP="000C2EC9">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D30361" id="Quadre de text 11" o:spid="_x0000_s1028" type="#_x0000_t202" style="position:absolute;left:0;text-align:left;margin-left:-.05pt;margin-top:-.2pt;width:93.5pt;height:2in;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" filled="f" strokecolor="windowText" strokeweight=".5pt">
                <v:textbox style="mso-fit-shape-to-text:t">
                  <w:txbxContent>
                    <w:p w14:paraId="59981A26" w14:textId="77777777" w:rsidR="00796927" w:rsidRPr="00846725" w:rsidRDefault="00796927" w:rsidP="000C2EC9">
                      <w:pPr>
                        <w:rPr>
                          <w:b/>
                        </w:rPr>
                      </w:pPr>
                    </w:p>
                  </w:txbxContent>
                </v:textbox>
                <w10:wrap type="square"/>
              </v:shape>
            </w:pict>
          </mc:Fallback>
        </mc:AlternateContent>
      </w:r>
    </w:p>
    <w:p w14:paraId="2B174517" w14:textId="77777777" w:rsidR="000C2EC9" w:rsidRPr="00A5238F" w:rsidRDefault="000C2EC9" w:rsidP="000C2EC9">
      <w:pPr>
        <w:widowControl w:val="0"/>
        <w:autoSpaceDE w:val="0"/>
        <w:autoSpaceDN w:val="0"/>
        <w:jc w:val="both"/>
        <w:rPr>
          <w:rFonts w:eastAsia="Arial" w:cs="Arial"/>
          <w:b/>
          <w:szCs w:val="22"/>
          <w:lang w:eastAsia="en-US"/>
        </w:rPr>
      </w:pPr>
    </w:p>
    <w:p w14:paraId="36C25F98" w14:textId="77777777" w:rsidR="002D1565" w:rsidRDefault="002D1565" w:rsidP="00FA7995">
      <w:pPr>
        <w:rPr>
          <w:b/>
          <w:u w:val="single"/>
        </w:rPr>
      </w:pPr>
    </w:p>
    <w:p w14:paraId="59DA14B2" w14:textId="77777777" w:rsidR="002D1565" w:rsidRDefault="002D1565" w:rsidP="00FA7995">
      <w:pPr>
        <w:rPr>
          <w:b/>
          <w:u w:val="single"/>
        </w:rPr>
      </w:pPr>
    </w:p>
    <w:p w14:paraId="1E58DFA3" w14:textId="77777777" w:rsidR="002D1565" w:rsidRDefault="002D1565" w:rsidP="00FA7995">
      <w:pPr>
        <w:rPr>
          <w:b/>
          <w:u w:val="single"/>
        </w:rPr>
      </w:pPr>
    </w:p>
    <w:p w14:paraId="52882410" w14:textId="77777777" w:rsidR="002D1565" w:rsidRDefault="002D1565" w:rsidP="00FA7995">
      <w:pPr>
        <w:rPr>
          <w:b/>
          <w:u w:val="single"/>
        </w:rPr>
      </w:pPr>
    </w:p>
    <w:p w14:paraId="4BDC6E53" w14:textId="77777777" w:rsidR="002D1565" w:rsidRDefault="002D1565" w:rsidP="00FA7995">
      <w:pPr>
        <w:rPr>
          <w:b/>
          <w:u w:val="single"/>
        </w:rPr>
      </w:pPr>
    </w:p>
    <w:p w14:paraId="6281514C" w14:textId="77777777" w:rsidR="002D1565" w:rsidRDefault="002D1565" w:rsidP="00FA7995">
      <w:pPr>
        <w:rPr>
          <w:b/>
          <w:u w:val="single"/>
        </w:rPr>
      </w:pPr>
    </w:p>
    <w:p w14:paraId="1618C713" w14:textId="77777777" w:rsidR="002D1565" w:rsidRDefault="002D1565" w:rsidP="00FA7995">
      <w:pPr>
        <w:rPr>
          <w:b/>
          <w:u w:val="single"/>
        </w:rPr>
      </w:pPr>
    </w:p>
    <w:p w14:paraId="69CB8CC0" w14:textId="77777777" w:rsidR="00A27690" w:rsidRPr="00E0119A" w:rsidRDefault="00A27690" w:rsidP="00FA7995">
      <w:pPr>
        <w:rPr>
          <w:b/>
          <w:u w:val="single"/>
        </w:rPr>
      </w:pPr>
      <w:r w:rsidRPr="00E0119A">
        <w:rPr>
          <w:b/>
          <w:u w:val="single"/>
        </w:rPr>
        <w:t xml:space="preserve">ANNEX </w:t>
      </w:r>
      <w:r w:rsidR="00C1700A" w:rsidRPr="00E0119A">
        <w:rPr>
          <w:b/>
          <w:u w:val="single"/>
        </w:rPr>
        <w:t>6</w:t>
      </w:r>
    </w:p>
    <w:p w14:paraId="40E38B8D" w14:textId="77777777" w:rsidR="00A27690" w:rsidRPr="00FA7995" w:rsidRDefault="00A27690" w:rsidP="00FA7995">
      <w:pPr>
        <w:rPr>
          <w:b/>
        </w:rPr>
      </w:pPr>
    </w:p>
    <w:p w14:paraId="746D7171" w14:textId="77777777" w:rsidR="00A27690" w:rsidRPr="00271C39" w:rsidRDefault="00A27690" w:rsidP="00FA7995">
      <w:pPr>
        <w:rPr>
          <w:b/>
          <w:u w:val="single"/>
        </w:rPr>
      </w:pPr>
      <w:r w:rsidRPr="00271C39">
        <w:rPr>
          <w:b/>
          <w:u w:val="single"/>
        </w:rPr>
        <w:t>C</w:t>
      </w:r>
      <w:r w:rsidR="00946A88" w:rsidRPr="00271C39">
        <w:rPr>
          <w:b/>
          <w:u w:val="single"/>
        </w:rPr>
        <w:t xml:space="preserve">riteris d’adjudicació </w:t>
      </w:r>
    </w:p>
    <w:p w14:paraId="25A5F85C" w14:textId="77777777" w:rsidR="00CC34FC" w:rsidRDefault="00CC34FC" w:rsidP="00FA7995">
      <w:pPr>
        <w:rPr>
          <w:b/>
        </w:rPr>
      </w:pPr>
    </w:p>
    <w:p w14:paraId="62BCA603" w14:textId="58CB86E8" w:rsidR="000F57C6" w:rsidRPr="000F57C6" w:rsidRDefault="001A7C72" w:rsidP="000F57C6">
      <w:r w:rsidRPr="001A7C72">
        <w:rPr>
          <w:rFonts w:cs="Arial"/>
          <w:szCs w:val="22"/>
        </w:rPr>
        <w:t>La selecció de l’adjudicatari es farà mitjançant la valoració de les ofertes presentades, d’acord amb els criteris d’adjudicació i les puntuacions següents</w:t>
      </w:r>
      <w:r w:rsidR="000F57C6" w:rsidRPr="000F57C6">
        <w:rPr>
          <w:rFonts w:cs="Arial"/>
        </w:rPr>
        <w:t xml:space="preserve"> en aplicació de l’article 145.4 de la LCSP:</w:t>
      </w:r>
    </w:p>
    <w:p w14:paraId="7A39B899" w14:textId="77777777" w:rsidR="000F57C6" w:rsidRPr="000F57C6" w:rsidRDefault="000F57C6" w:rsidP="000F57C6">
      <w:pPr>
        <w:ind w:left="720"/>
        <w:rPr>
          <w:rFonts w:eastAsia="Times New Roman" w:cs="Arial"/>
          <w:szCs w:val="24"/>
        </w:rPr>
      </w:pPr>
    </w:p>
    <w:p w14:paraId="136BBAEC" w14:textId="77777777" w:rsidR="000F57C6" w:rsidRPr="000F57C6" w:rsidRDefault="000F57C6" w:rsidP="00280636">
      <w:pPr>
        <w:numPr>
          <w:ilvl w:val="1"/>
          <w:numId w:val="30"/>
        </w:numPr>
        <w:ind w:left="567"/>
        <w:rPr>
          <w:rFonts w:eastAsia="Times New Roman" w:cs="Arial"/>
          <w:szCs w:val="24"/>
        </w:rPr>
      </w:pPr>
      <w:r w:rsidRPr="000F57C6">
        <w:rPr>
          <w:rFonts w:eastAsia="Times New Roman" w:cs="Arial"/>
          <w:szCs w:val="24"/>
        </w:rPr>
        <w:t>Criteris d’adjudicació avaluables de forma automàtica: fins a 49 punts</w:t>
      </w:r>
    </w:p>
    <w:p w14:paraId="26EEB498" w14:textId="77777777" w:rsidR="000F57C6" w:rsidRPr="000F57C6" w:rsidRDefault="000F57C6" w:rsidP="00280636">
      <w:pPr>
        <w:numPr>
          <w:ilvl w:val="1"/>
          <w:numId w:val="30"/>
        </w:numPr>
        <w:ind w:left="567"/>
        <w:rPr>
          <w:rFonts w:eastAsia="Times New Roman" w:cs="Arial"/>
          <w:szCs w:val="24"/>
        </w:rPr>
      </w:pPr>
      <w:r w:rsidRPr="000F57C6">
        <w:rPr>
          <w:rFonts w:eastAsia="Times New Roman" w:cs="Arial"/>
          <w:szCs w:val="24"/>
        </w:rPr>
        <w:t>Criteris d’adjudicació avaluables de forma automàtica i de caràcter qualitatiu: fins a 51 punts</w:t>
      </w:r>
    </w:p>
    <w:p w14:paraId="2E930249" w14:textId="77777777" w:rsidR="000F57C6" w:rsidRPr="000F57C6" w:rsidRDefault="000F57C6" w:rsidP="000F57C6">
      <w:pPr>
        <w:tabs>
          <w:tab w:val="left" w:pos="426"/>
        </w:tabs>
        <w:contextualSpacing/>
        <w:jc w:val="both"/>
        <w:rPr>
          <w:rFonts w:cs="Arial"/>
          <w:szCs w:val="24"/>
        </w:rPr>
      </w:pPr>
    </w:p>
    <w:p w14:paraId="77D7105D" w14:textId="6C46FDC4" w:rsidR="001A7C72" w:rsidRPr="001A7C72" w:rsidRDefault="001A7C72" w:rsidP="001A7C72">
      <w:pPr>
        <w:jc w:val="both"/>
        <w:rPr>
          <w:rFonts w:cs="Arial"/>
          <w:b/>
          <w:snapToGrid w:val="0"/>
          <w:szCs w:val="22"/>
        </w:rPr>
      </w:pPr>
      <w:r w:rsidRPr="001A7C72">
        <w:rPr>
          <w:rFonts w:cs="Arial"/>
          <w:szCs w:val="22"/>
        </w:rPr>
        <w:t xml:space="preserve"> </w:t>
      </w:r>
      <w:r w:rsidRPr="001A7C72">
        <w:rPr>
          <w:rFonts w:cs="Arial"/>
          <w:b/>
          <w:snapToGrid w:val="0"/>
          <w:szCs w:val="22"/>
        </w:rPr>
        <w:t>Puntuació total: 100 punts</w:t>
      </w:r>
    </w:p>
    <w:p w14:paraId="109BB786" w14:textId="77777777" w:rsidR="001A7C72" w:rsidRPr="001A7C72" w:rsidRDefault="001A7C72" w:rsidP="001A7C72">
      <w:pPr>
        <w:jc w:val="both"/>
        <w:rPr>
          <w:rFonts w:eastAsia="Times New Roman" w:cs="Arial"/>
          <w:szCs w:val="22"/>
          <w:lang w:eastAsia="ca-ES"/>
        </w:rPr>
      </w:pPr>
    </w:p>
    <w:p w14:paraId="40DC4D59" w14:textId="77777777" w:rsidR="001A7C72" w:rsidRPr="001A7C72" w:rsidRDefault="001A7C72" w:rsidP="001A7C72">
      <w:pPr>
        <w:rPr>
          <w:rFonts w:cs="Arial"/>
          <w:b/>
          <w:u w:val="single"/>
        </w:rPr>
      </w:pPr>
    </w:p>
    <w:p w14:paraId="42E29C04" w14:textId="7387B623" w:rsidR="000F57C6" w:rsidRPr="000F57C6" w:rsidRDefault="000F57C6" w:rsidP="000F57C6">
      <w:pPr>
        <w:rPr>
          <w:b/>
          <w:sz w:val="24"/>
        </w:rPr>
      </w:pPr>
      <w:r>
        <w:rPr>
          <w:b/>
          <w:sz w:val="24"/>
        </w:rPr>
        <w:t>6</w:t>
      </w:r>
      <w:r w:rsidRPr="000F57C6">
        <w:rPr>
          <w:b/>
          <w:sz w:val="24"/>
        </w:rPr>
        <w:t>.1. CRITERIS D’ADJUDICACIÓ QUANTIFICABLES DE FORMA AUTOMÀTICA</w:t>
      </w:r>
    </w:p>
    <w:p w14:paraId="0A8810FC" w14:textId="77777777" w:rsidR="000F57C6" w:rsidRPr="000F57C6" w:rsidRDefault="000F57C6" w:rsidP="000F57C6">
      <w:pPr>
        <w:jc w:val="both"/>
        <w:rPr>
          <w:b/>
        </w:rPr>
      </w:pPr>
    </w:p>
    <w:p w14:paraId="21004A9F" w14:textId="5EB9D9E3" w:rsidR="000F57C6" w:rsidRPr="000F57C6" w:rsidRDefault="000F57C6" w:rsidP="000F57C6">
      <w:pPr>
        <w:jc w:val="both"/>
      </w:pPr>
      <w:r w:rsidRPr="000F57C6">
        <w:t xml:space="preserve">Les empreses licitadores hauran de presentar la seva proposició d’acord amb el model de proposició relativa als criteris d’adjudicació avaluables de forma automàtica de l’Annex </w:t>
      </w:r>
      <w:r>
        <w:t>5</w:t>
      </w:r>
      <w:r w:rsidRPr="000F57C6">
        <w:t xml:space="preserve"> d’aquest Plec. </w:t>
      </w:r>
    </w:p>
    <w:p w14:paraId="233B7CA5" w14:textId="77777777" w:rsidR="000F57C6" w:rsidRPr="000F57C6" w:rsidRDefault="000F57C6" w:rsidP="000F57C6">
      <w:pPr>
        <w:jc w:val="both"/>
      </w:pPr>
    </w:p>
    <w:p w14:paraId="600A164E" w14:textId="0F1F9666" w:rsidR="000F57C6" w:rsidRPr="000F57C6" w:rsidRDefault="000F57C6" w:rsidP="000F57C6">
      <w:pPr>
        <w:jc w:val="both"/>
      </w:pPr>
      <w:r w:rsidRPr="000F57C6">
        <w:t xml:space="preserve">Els criteris d’adjudicació quantificables de forma automàtica, amb un total de 49 punts, són el següents: </w:t>
      </w:r>
    </w:p>
    <w:p w14:paraId="7E06A911" w14:textId="77777777" w:rsidR="000F57C6" w:rsidRPr="000F57C6" w:rsidRDefault="000F57C6" w:rsidP="000F57C6">
      <w:pPr>
        <w:jc w:val="both"/>
      </w:pPr>
    </w:p>
    <w:p w14:paraId="6090DF3E" w14:textId="77777777" w:rsidR="000F57C6" w:rsidRPr="000F57C6" w:rsidRDefault="000F57C6" w:rsidP="000F57C6">
      <w:pPr>
        <w:jc w:val="both"/>
      </w:pPr>
      <w:r w:rsidRPr="000F57C6">
        <w:rPr>
          <w:b/>
        </w:rPr>
        <w:t>1. Preu del contracte</w:t>
      </w:r>
      <w:r w:rsidRPr="000F57C6">
        <w:t xml:space="preserve">, amb </w:t>
      </w:r>
      <w:r w:rsidRPr="000F57C6">
        <w:rPr>
          <w:b/>
        </w:rPr>
        <w:t>una puntuació de fins a 49 punts.</w:t>
      </w:r>
    </w:p>
    <w:p w14:paraId="30D14748" w14:textId="77777777" w:rsidR="000F57C6" w:rsidRPr="000F57C6" w:rsidRDefault="000F57C6" w:rsidP="000F57C6">
      <w:pPr>
        <w:autoSpaceDE w:val="0"/>
        <w:autoSpaceDN w:val="0"/>
        <w:adjustRightInd w:val="0"/>
        <w:jc w:val="both"/>
        <w:rPr>
          <w:rFonts w:ascii="CIDFont+F1" w:hAnsi="CIDFont+F1" w:cs="CIDFont+F1"/>
          <w:szCs w:val="22"/>
          <w:lang w:eastAsia="ca-ES"/>
        </w:rPr>
      </w:pPr>
    </w:p>
    <w:p w14:paraId="67A8755D" w14:textId="7B0103B5" w:rsidR="000F57C6" w:rsidRPr="000F57C6" w:rsidRDefault="000F57C6" w:rsidP="000F57C6">
      <w:pPr>
        <w:autoSpaceDE w:val="0"/>
        <w:autoSpaceDN w:val="0"/>
        <w:adjustRightInd w:val="0"/>
        <w:contextualSpacing/>
        <w:jc w:val="both"/>
        <w:rPr>
          <w:rFonts w:cs="Arial"/>
          <w:color w:val="000000"/>
          <w:lang w:eastAsia="ca-ES"/>
        </w:rPr>
      </w:pPr>
      <w:r w:rsidRPr="000F57C6">
        <w:rPr>
          <w:rFonts w:cs="Arial"/>
          <w:color w:val="000000"/>
          <w:lang w:eastAsia="ca-ES"/>
        </w:rPr>
        <w:t>Els licitadors hauran d’oferir un únic</w:t>
      </w:r>
      <w:r w:rsidR="008966D9">
        <w:rPr>
          <w:rFonts w:cs="Arial"/>
          <w:color w:val="000000"/>
          <w:lang w:eastAsia="ca-ES"/>
        </w:rPr>
        <w:t xml:space="preserve"> preu</w:t>
      </w:r>
      <w:r w:rsidRPr="000F57C6">
        <w:rPr>
          <w:rFonts w:cs="Arial"/>
          <w:color w:val="000000"/>
          <w:lang w:eastAsia="ca-ES"/>
        </w:rPr>
        <w:t xml:space="preserve"> </w:t>
      </w:r>
      <w:r w:rsidR="008966D9">
        <w:rPr>
          <w:rFonts w:cs="Arial"/>
          <w:color w:val="000000"/>
          <w:lang w:eastAsia="ca-ES"/>
        </w:rPr>
        <w:t>unitari per la prestació de cada servei</w:t>
      </w:r>
      <w:r w:rsidRPr="000F57C6">
        <w:rPr>
          <w:rFonts w:cs="Arial"/>
          <w:color w:val="000000"/>
          <w:lang w:eastAsia="ca-ES"/>
        </w:rPr>
        <w:t>. Aquest import serà objecte de valoració.</w:t>
      </w:r>
    </w:p>
    <w:p w14:paraId="44AB5351" w14:textId="77777777" w:rsidR="000F57C6" w:rsidRPr="000F57C6" w:rsidRDefault="000F57C6" w:rsidP="000F57C6">
      <w:pPr>
        <w:autoSpaceDE w:val="0"/>
        <w:autoSpaceDN w:val="0"/>
        <w:adjustRightInd w:val="0"/>
        <w:contextualSpacing/>
        <w:jc w:val="both"/>
        <w:rPr>
          <w:rFonts w:cs="Arial"/>
          <w:color w:val="000000"/>
          <w:lang w:eastAsia="ca-ES"/>
        </w:rPr>
      </w:pPr>
    </w:p>
    <w:p w14:paraId="7BA81ECB" w14:textId="16FF65E2" w:rsidR="000F57C6" w:rsidRDefault="000F57C6" w:rsidP="000F57C6">
      <w:pPr>
        <w:autoSpaceDE w:val="0"/>
        <w:autoSpaceDN w:val="0"/>
        <w:adjustRightInd w:val="0"/>
        <w:contextualSpacing/>
        <w:jc w:val="both"/>
        <w:rPr>
          <w:rFonts w:cs="Arial"/>
          <w:color w:val="000000"/>
          <w:lang w:eastAsia="ca-ES"/>
        </w:rPr>
      </w:pPr>
      <w:r w:rsidRPr="000F57C6">
        <w:rPr>
          <w:rFonts w:cs="Arial"/>
          <w:color w:val="000000"/>
          <w:lang w:eastAsia="ca-ES"/>
        </w:rPr>
        <w:t>La puntua</w:t>
      </w:r>
      <w:r w:rsidR="008966D9">
        <w:rPr>
          <w:rFonts w:cs="Arial"/>
          <w:color w:val="000000"/>
          <w:lang w:eastAsia="ca-ES"/>
        </w:rPr>
        <w:t>ció màxima serà per a l’oferta de l’empresa licitadora</w:t>
      </w:r>
      <w:r w:rsidRPr="000F57C6">
        <w:rPr>
          <w:rFonts w:cs="Arial"/>
          <w:color w:val="000000"/>
          <w:lang w:eastAsia="ca-ES"/>
        </w:rPr>
        <w:t xml:space="preserve"> més baixa. Per a la resta d’ofertes s’aplicarà la fórmula següent:</w:t>
      </w:r>
    </w:p>
    <w:p w14:paraId="14C01133" w14:textId="438E8A2B" w:rsidR="003313D4" w:rsidRDefault="003313D4" w:rsidP="000F57C6">
      <w:pPr>
        <w:autoSpaceDE w:val="0"/>
        <w:autoSpaceDN w:val="0"/>
        <w:adjustRightInd w:val="0"/>
        <w:contextualSpacing/>
        <w:jc w:val="both"/>
        <w:rPr>
          <w:rFonts w:cs="Arial"/>
          <w:color w:val="000000"/>
          <w:lang w:eastAsia="ca-ES"/>
        </w:rPr>
      </w:pPr>
    </w:p>
    <w:p w14:paraId="1F1F023A" w14:textId="77777777" w:rsidR="003313D4" w:rsidRPr="003313D4" w:rsidRDefault="003313D4" w:rsidP="003313D4">
      <w:pPr>
        <w:spacing w:line="276" w:lineRule="auto"/>
        <w:ind w:left="720"/>
        <w:jc w:val="both"/>
        <w:rPr>
          <w:rFonts w:eastAsia="Arial" w:cs="Arial"/>
          <w:color w:val="000000" w:themeColor="text1"/>
        </w:rPr>
      </w:pPr>
      <w:r w:rsidRPr="003313D4">
        <w:rPr>
          <w:noProof/>
          <w:lang w:eastAsia="ca-ES"/>
        </w:rPr>
        <w:drawing>
          <wp:inline distT="0" distB="0" distL="0" distR="0" wp14:anchorId="70DF4F09" wp14:editId="41E80FD8">
            <wp:extent cx="2400300" cy="685800"/>
            <wp:effectExtent l="0" t="0" r="0" b="0"/>
            <wp:docPr id="1743215811" name="Imatge 174321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400300" cy="685800"/>
                    </a:xfrm>
                    <a:prstGeom prst="rect">
                      <a:avLst/>
                    </a:prstGeom>
                  </pic:spPr>
                </pic:pic>
              </a:graphicData>
            </a:graphic>
          </wp:inline>
        </w:drawing>
      </w:r>
    </w:p>
    <w:p w14:paraId="03A52093" w14:textId="456D84F1" w:rsidR="003313D4" w:rsidRPr="003313D4" w:rsidRDefault="003313D4" w:rsidP="003313D4">
      <w:pPr>
        <w:spacing w:line="276" w:lineRule="auto"/>
        <w:jc w:val="both"/>
        <w:rPr>
          <w:rFonts w:eastAsia="Arial" w:cs="Arial"/>
          <w:color w:val="000000" w:themeColor="text1"/>
        </w:rPr>
      </w:pPr>
      <w:r w:rsidRPr="003313D4">
        <w:rPr>
          <w:rFonts w:eastAsia="Arial" w:cs="Arial"/>
          <w:color w:val="000000" w:themeColor="text1"/>
        </w:rPr>
        <w:t xml:space="preserve">On </w:t>
      </w:r>
      <w:proofErr w:type="spellStart"/>
      <w:r w:rsidRPr="003313D4">
        <w:rPr>
          <w:rFonts w:eastAsia="Arial" w:cs="Arial"/>
          <w:color w:val="000000" w:themeColor="text1"/>
        </w:rPr>
        <w:t>Pv</w:t>
      </w:r>
      <w:proofErr w:type="spellEnd"/>
      <w:r w:rsidRPr="003313D4">
        <w:rPr>
          <w:rFonts w:eastAsia="Arial" w:cs="Arial"/>
          <w:color w:val="000000" w:themeColor="text1"/>
        </w:rPr>
        <w:t xml:space="preserve"> és la puntuació que obté l’empresa a valorar, </w:t>
      </w:r>
      <w:proofErr w:type="spellStart"/>
      <w:r w:rsidRPr="003313D4">
        <w:rPr>
          <w:rFonts w:eastAsia="Arial" w:cs="Arial"/>
          <w:color w:val="000000" w:themeColor="text1"/>
        </w:rPr>
        <w:t>Ov</w:t>
      </w:r>
      <w:proofErr w:type="spellEnd"/>
      <w:r w:rsidRPr="003313D4">
        <w:rPr>
          <w:rFonts w:eastAsia="Arial" w:cs="Arial"/>
          <w:color w:val="000000" w:themeColor="text1"/>
        </w:rPr>
        <w:t xml:space="preserve"> és l’import de l’oferta de l’empresa a valorar, Om és l’import de l’oferta millor (oferta més baixa), IL és el pressupost o import de licitació, VP és el valor de ponderació (el valor de ponderació associat al pes específic prendrà el valor d’1) i P són els punts del criteri econòmic (</w:t>
      </w:r>
      <w:r w:rsidR="008966D9">
        <w:rPr>
          <w:rFonts w:eastAsia="Arial" w:cs="Arial"/>
          <w:color w:val="000000" w:themeColor="text1"/>
        </w:rPr>
        <w:t>49</w:t>
      </w:r>
      <w:r w:rsidRPr="003313D4">
        <w:rPr>
          <w:rFonts w:eastAsia="Arial" w:cs="Arial"/>
          <w:color w:val="000000" w:themeColor="text1"/>
        </w:rPr>
        <w:t xml:space="preserve"> punts).</w:t>
      </w:r>
    </w:p>
    <w:p w14:paraId="2853BE43" w14:textId="09FD1055" w:rsidR="003313D4" w:rsidRDefault="003313D4" w:rsidP="000F57C6">
      <w:pPr>
        <w:autoSpaceDE w:val="0"/>
        <w:autoSpaceDN w:val="0"/>
        <w:adjustRightInd w:val="0"/>
        <w:contextualSpacing/>
        <w:jc w:val="both"/>
        <w:rPr>
          <w:rFonts w:cs="Arial"/>
          <w:color w:val="000000"/>
          <w:lang w:eastAsia="ca-ES"/>
        </w:rPr>
      </w:pPr>
    </w:p>
    <w:p w14:paraId="4C6834E4" w14:textId="3D4D2710" w:rsidR="003313D4" w:rsidRDefault="003313D4" w:rsidP="000F57C6">
      <w:pPr>
        <w:autoSpaceDE w:val="0"/>
        <w:autoSpaceDN w:val="0"/>
        <w:adjustRightInd w:val="0"/>
        <w:contextualSpacing/>
        <w:jc w:val="both"/>
        <w:rPr>
          <w:rFonts w:cs="Arial"/>
          <w:color w:val="000000"/>
          <w:lang w:eastAsia="ca-ES"/>
        </w:rPr>
      </w:pPr>
    </w:p>
    <w:p w14:paraId="53E0707F" w14:textId="21ED2420" w:rsidR="003313D4" w:rsidRPr="000F57C6" w:rsidRDefault="003313D4" w:rsidP="000F57C6">
      <w:pPr>
        <w:autoSpaceDE w:val="0"/>
        <w:autoSpaceDN w:val="0"/>
        <w:adjustRightInd w:val="0"/>
        <w:contextualSpacing/>
        <w:jc w:val="both"/>
        <w:rPr>
          <w:rFonts w:cs="Arial"/>
          <w:color w:val="000000"/>
          <w:lang w:eastAsia="ca-ES"/>
        </w:rPr>
      </w:pPr>
      <w:r w:rsidRPr="00BD2BBF">
        <w:rPr>
          <w:noProof/>
          <w:lang w:eastAsia="ca-ES"/>
        </w:rPr>
        <w:lastRenderedPageBreak/>
        <w:drawing>
          <wp:inline distT="0" distB="0" distL="0" distR="0" wp14:anchorId="218FA1CA" wp14:editId="1E3E84C6">
            <wp:extent cx="2476500" cy="1562100"/>
            <wp:effectExtent l="0" t="0" r="0" b="0"/>
            <wp:docPr id="2135604158" name="Imatge 2135604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476500" cy="1562100"/>
                    </a:xfrm>
                    <a:prstGeom prst="rect">
                      <a:avLst/>
                    </a:prstGeom>
                  </pic:spPr>
                </pic:pic>
              </a:graphicData>
            </a:graphic>
          </wp:inline>
        </w:drawing>
      </w:r>
    </w:p>
    <w:p w14:paraId="1189FC6A" w14:textId="77777777" w:rsidR="000F57C6" w:rsidRPr="000F57C6" w:rsidRDefault="000F57C6" w:rsidP="000F57C6">
      <w:pPr>
        <w:spacing w:line="270" w:lineRule="exact"/>
        <w:jc w:val="both"/>
        <w:rPr>
          <w:rFonts w:cs="Arial"/>
          <w:b/>
        </w:rPr>
      </w:pPr>
    </w:p>
    <w:p w14:paraId="75A52294" w14:textId="516C6325" w:rsidR="000F57C6" w:rsidRPr="000F57C6" w:rsidRDefault="000F57C6" w:rsidP="000F57C6">
      <w:pPr>
        <w:shd w:val="clear" w:color="auto" w:fill="FFFFFF"/>
        <w:contextualSpacing/>
        <w:jc w:val="both"/>
        <w:rPr>
          <w:rFonts w:cs="Arial"/>
        </w:rPr>
      </w:pPr>
      <w:r w:rsidRPr="000F57C6">
        <w:rPr>
          <w:rFonts w:cs="Arial"/>
        </w:rPr>
        <w:t xml:space="preserve">Les empreses que, en la seva oferta econòmica, superin el pressupost màxim de licitació o els preus unitaris màxims i les empreses que no presentin una oferta econòmica </w:t>
      </w:r>
      <w:r w:rsidR="008966D9">
        <w:rPr>
          <w:rFonts w:cs="Arial"/>
        </w:rPr>
        <w:t xml:space="preserve">o algun dels preus unitaris </w:t>
      </w:r>
      <w:r w:rsidRPr="000F57C6">
        <w:rPr>
          <w:rFonts w:cs="Arial"/>
        </w:rPr>
        <w:t>quedaran excloses del procediment de contractació.</w:t>
      </w:r>
    </w:p>
    <w:p w14:paraId="5B2C912F" w14:textId="77777777" w:rsidR="000F57C6" w:rsidRPr="000F57C6" w:rsidRDefault="000F57C6" w:rsidP="000F57C6">
      <w:pPr>
        <w:jc w:val="both"/>
        <w:rPr>
          <w:rFonts w:cs="Arial"/>
        </w:rPr>
      </w:pPr>
    </w:p>
    <w:p w14:paraId="57CA9702" w14:textId="77777777" w:rsidR="000F57C6" w:rsidRPr="000F57C6" w:rsidRDefault="000F57C6" w:rsidP="000F57C6">
      <w:pPr>
        <w:jc w:val="both"/>
        <w:rPr>
          <w:rFonts w:cs="Arial"/>
        </w:rPr>
      </w:pPr>
      <w:r w:rsidRPr="000F57C6">
        <w:rPr>
          <w:rFonts w:cs="Arial"/>
        </w:rPr>
        <w:t>S’ha considerat adient per valorar el preu del contracte, la utilització d’una fórmula proporcional en què l’oferta d’import més baix obtingui la màxima puntuació i que l’oferta que no presenti cap baixa sobre el pressupost de licitació no obtingui zero punts i alhora fomenti que les empreses licitadores facin baixes respecte el pressupost de licitació.</w:t>
      </w:r>
    </w:p>
    <w:p w14:paraId="121006E3" w14:textId="77777777" w:rsidR="000F57C6" w:rsidRPr="000F57C6" w:rsidRDefault="000F57C6" w:rsidP="000F57C6">
      <w:pPr>
        <w:autoSpaceDE w:val="0"/>
        <w:autoSpaceDN w:val="0"/>
        <w:adjustRightInd w:val="0"/>
        <w:jc w:val="both"/>
        <w:rPr>
          <w:rFonts w:cs="Arial"/>
        </w:rPr>
      </w:pPr>
    </w:p>
    <w:p w14:paraId="0BE5002B" w14:textId="209ED69F" w:rsidR="000F57C6" w:rsidRDefault="000F57C6" w:rsidP="000F57C6">
      <w:pPr>
        <w:autoSpaceDE w:val="0"/>
        <w:autoSpaceDN w:val="0"/>
        <w:adjustRightInd w:val="0"/>
        <w:jc w:val="both"/>
        <w:rPr>
          <w:rFonts w:eastAsia="Times New Roman" w:cs="Arial"/>
          <w:color w:val="000000"/>
          <w:lang w:eastAsia="ca-ES"/>
        </w:rPr>
      </w:pPr>
      <w:r w:rsidRPr="000F57C6">
        <w:rPr>
          <w:rFonts w:eastAsia="Times New Roman" w:cs="Arial"/>
          <w:color w:val="000000"/>
          <w:lang w:eastAsia="ca-ES"/>
        </w:rPr>
        <w:t>El criteri econòmic com a criteri d’adjudicació del contracte no ha estat el principal criteri d’adjudicació. S’ha valorat amb un 49% de la puntuació per tal de garantir que la combinació de la resta de criteris permeti trobar el licitador més adequat per prestar el servei, al marge del preu ofert.</w:t>
      </w:r>
    </w:p>
    <w:p w14:paraId="089C62B0" w14:textId="6EB7CBF0" w:rsidR="0096794B" w:rsidRDefault="0096794B" w:rsidP="000F57C6">
      <w:pPr>
        <w:autoSpaceDE w:val="0"/>
        <w:autoSpaceDN w:val="0"/>
        <w:adjustRightInd w:val="0"/>
        <w:jc w:val="both"/>
        <w:rPr>
          <w:rFonts w:eastAsia="Times New Roman" w:cs="Arial"/>
          <w:color w:val="000000"/>
          <w:lang w:eastAsia="ca-ES"/>
        </w:rPr>
      </w:pPr>
    </w:p>
    <w:p w14:paraId="44EFE52E" w14:textId="77777777" w:rsidR="0096794B" w:rsidRPr="0097703C" w:rsidRDefault="0096794B" w:rsidP="0096794B">
      <w:pPr>
        <w:contextualSpacing/>
        <w:jc w:val="both"/>
        <w:rPr>
          <w:rFonts w:cs="Arial"/>
          <w:szCs w:val="22"/>
        </w:rPr>
      </w:pPr>
      <w:r w:rsidRPr="0097703C">
        <w:rPr>
          <w:rFonts w:cs="Arial"/>
          <w:szCs w:val="22"/>
        </w:rPr>
        <w:t>D’acord amb la Directriu 1/2020, de 23 de juny, de la Direcció General de Contractació Pública, el Valor de ponderació serà 1.</w:t>
      </w:r>
    </w:p>
    <w:p w14:paraId="4237E2AA" w14:textId="77777777" w:rsidR="0096794B" w:rsidRPr="0097703C" w:rsidRDefault="0096794B" w:rsidP="0096794B">
      <w:pPr>
        <w:tabs>
          <w:tab w:val="center" w:pos="4252"/>
          <w:tab w:val="right" w:pos="8504"/>
        </w:tabs>
        <w:spacing w:line="280" w:lineRule="exact"/>
        <w:rPr>
          <w:rFonts w:cs="Arial"/>
          <w:noProof/>
          <w:szCs w:val="22"/>
        </w:rPr>
      </w:pPr>
      <w:r w:rsidRPr="0097703C">
        <w:rPr>
          <w:rFonts w:cs="Arial"/>
          <w:noProof/>
          <w:szCs w:val="22"/>
        </w:rPr>
        <w:t xml:space="preserve">    </w:t>
      </w:r>
    </w:p>
    <w:p w14:paraId="74FF5C23" w14:textId="77777777" w:rsidR="0096794B" w:rsidRPr="0097703C" w:rsidRDefault="0096794B" w:rsidP="0096794B">
      <w:pPr>
        <w:jc w:val="both"/>
        <w:rPr>
          <w:rFonts w:cs="Arial"/>
          <w:b/>
          <w:szCs w:val="22"/>
          <w:u w:val="single"/>
          <w:lang w:eastAsia="ca-ES"/>
        </w:rPr>
      </w:pPr>
      <w:r w:rsidRPr="0097703C">
        <w:rPr>
          <w:rFonts w:cs="Arial"/>
          <w:b/>
          <w:szCs w:val="22"/>
          <w:u w:val="single"/>
          <w:lang w:eastAsia="ca-ES"/>
        </w:rPr>
        <w:t xml:space="preserve">Quedaran excloses aquelles ofertes que sobrepassin </w:t>
      </w:r>
      <w:r>
        <w:rPr>
          <w:rFonts w:cs="Arial"/>
          <w:b/>
          <w:szCs w:val="22"/>
          <w:u w:val="single"/>
          <w:lang w:eastAsia="ca-ES"/>
        </w:rPr>
        <w:t>el preu màxim de licitació.</w:t>
      </w:r>
    </w:p>
    <w:p w14:paraId="037E9664" w14:textId="77777777" w:rsidR="0096794B" w:rsidRPr="0097703C" w:rsidRDefault="0096794B" w:rsidP="0096794B">
      <w:pPr>
        <w:jc w:val="both"/>
        <w:rPr>
          <w:rFonts w:cs="Arial"/>
          <w:b/>
          <w:szCs w:val="22"/>
          <w:lang w:eastAsia="ca-ES"/>
        </w:rPr>
      </w:pPr>
    </w:p>
    <w:p w14:paraId="2A5C2E8E" w14:textId="77777777" w:rsidR="0096794B" w:rsidRDefault="0096794B" w:rsidP="0096794B">
      <w:pPr>
        <w:autoSpaceDE w:val="0"/>
        <w:autoSpaceDN w:val="0"/>
        <w:adjustRightInd w:val="0"/>
        <w:jc w:val="both"/>
        <w:rPr>
          <w:rFonts w:cs="Arial"/>
          <w:b/>
          <w:szCs w:val="22"/>
          <w:u w:val="single"/>
        </w:rPr>
      </w:pPr>
    </w:p>
    <w:p w14:paraId="2D72C837" w14:textId="77777777" w:rsidR="0096794B" w:rsidRDefault="0096794B" w:rsidP="0096794B">
      <w:pPr>
        <w:autoSpaceDE w:val="0"/>
        <w:autoSpaceDN w:val="0"/>
        <w:adjustRightInd w:val="0"/>
        <w:jc w:val="both"/>
        <w:rPr>
          <w:rFonts w:cs="Arial"/>
          <w:b/>
          <w:szCs w:val="22"/>
          <w:u w:val="single"/>
        </w:rPr>
      </w:pPr>
    </w:p>
    <w:p w14:paraId="3942A85A" w14:textId="77777777" w:rsidR="000F57C6" w:rsidRPr="000F57C6" w:rsidRDefault="000F57C6" w:rsidP="000F57C6">
      <w:pPr>
        <w:rPr>
          <w:b/>
          <w:sz w:val="24"/>
        </w:rPr>
      </w:pPr>
      <w:r w:rsidRPr="000F57C6">
        <w:rPr>
          <w:b/>
          <w:sz w:val="24"/>
        </w:rPr>
        <w:t>4.2. CRITERIS D’ADJUDICACIÓ QUANTIFICABLES DE FORMA AUTOMÀTICA I DE CARÀCTER QUALITATIU (fins a 51 punts)</w:t>
      </w:r>
    </w:p>
    <w:p w14:paraId="4D415278" w14:textId="77777777" w:rsidR="000F57C6" w:rsidRPr="000F57C6" w:rsidRDefault="000F57C6" w:rsidP="000F57C6">
      <w:pPr>
        <w:rPr>
          <w:b/>
          <w:sz w:val="24"/>
        </w:rPr>
      </w:pPr>
    </w:p>
    <w:p w14:paraId="2E3BABA2" w14:textId="77777777" w:rsidR="000F57C6" w:rsidRPr="000F57C6" w:rsidRDefault="000F57C6" w:rsidP="000F57C6">
      <w:pPr>
        <w:jc w:val="both"/>
        <w:rPr>
          <w:rFonts w:cs="Arial"/>
          <w:b/>
          <w:bCs/>
          <w:snapToGrid w:val="0"/>
          <w:szCs w:val="22"/>
        </w:rPr>
      </w:pPr>
      <w:r w:rsidRPr="000F57C6">
        <w:rPr>
          <w:rFonts w:cs="Arial"/>
          <w:b/>
          <w:bCs/>
          <w:snapToGrid w:val="0"/>
          <w:szCs w:val="22"/>
        </w:rPr>
        <w:t>A) Recursos humans addicionals a disposició del contracte, fins a un màxim de 15 punts.</w:t>
      </w:r>
    </w:p>
    <w:p w14:paraId="42342923" w14:textId="77777777" w:rsidR="000F57C6" w:rsidRPr="000F57C6" w:rsidRDefault="000F57C6" w:rsidP="000F57C6">
      <w:pPr>
        <w:jc w:val="both"/>
        <w:rPr>
          <w:rFonts w:cs="Arial"/>
          <w:bCs/>
          <w:snapToGrid w:val="0"/>
          <w:szCs w:val="22"/>
        </w:rPr>
      </w:pPr>
    </w:p>
    <w:p w14:paraId="661B01E6" w14:textId="4FC4FBF1" w:rsidR="000F57C6" w:rsidRPr="000F57C6" w:rsidRDefault="000F57C6" w:rsidP="000F57C6">
      <w:pPr>
        <w:jc w:val="both"/>
        <w:rPr>
          <w:rFonts w:cs="Arial"/>
          <w:bCs/>
          <w:snapToGrid w:val="0"/>
          <w:szCs w:val="22"/>
        </w:rPr>
      </w:pPr>
      <w:r w:rsidRPr="000F57C6">
        <w:rPr>
          <w:rFonts w:cs="Arial"/>
          <w:bCs/>
          <w:snapToGrid w:val="0"/>
          <w:szCs w:val="22"/>
        </w:rPr>
        <w:t xml:space="preserve">Es valorarà que es posi a disposició </w:t>
      </w:r>
      <w:r w:rsidRPr="000F57C6">
        <w:rPr>
          <w:rFonts w:cs="Arial"/>
          <w:b/>
          <w:bCs/>
          <w:snapToGrid w:val="0"/>
          <w:szCs w:val="22"/>
        </w:rPr>
        <w:t>cambrers/es addicionals al servei</w:t>
      </w:r>
      <w:r w:rsidR="00280636">
        <w:rPr>
          <w:rFonts w:cs="Arial"/>
          <w:b/>
          <w:bCs/>
          <w:snapToGrid w:val="0"/>
          <w:szCs w:val="22"/>
        </w:rPr>
        <w:t xml:space="preserve"> de persones amb discap</w:t>
      </w:r>
      <w:r w:rsidR="004C1B6F">
        <w:rPr>
          <w:rFonts w:cs="Arial"/>
          <w:b/>
          <w:bCs/>
          <w:snapToGrid w:val="0"/>
          <w:szCs w:val="22"/>
        </w:rPr>
        <w:t>a</w:t>
      </w:r>
      <w:r w:rsidR="00280636">
        <w:rPr>
          <w:rFonts w:cs="Arial"/>
          <w:b/>
          <w:bCs/>
          <w:snapToGrid w:val="0"/>
          <w:szCs w:val="22"/>
        </w:rPr>
        <w:t>citat</w:t>
      </w:r>
      <w:r w:rsidRPr="000F57C6">
        <w:rPr>
          <w:rFonts w:cs="Arial"/>
          <w:bCs/>
          <w:snapToGrid w:val="0"/>
          <w:szCs w:val="22"/>
        </w:rPr>
        <w:t xml:space="preserve">. En aquest sentit, el licitador haurà d’indicar els noms i cognoms de les persones. Alternativament es podrà presentar una declaració responsable amb el compromís que en cas que resulti seleccionat indicarà els noms i cognoms de les persones. En tots dos casos, caldrà que acrediti els mèrits al·legats per a aquestes persones mitjançant la presentació de currículum </w:t>
      </w:r>
      <w:proofErr w:type="spellStart"/>
      <w:r w:rsidRPr="000F57C6">
        <w:rPr>
          <w:rFonts w:cs="Arial"/>
          <w:bCs/>
          <w:snapToGrid w:val="0"/>
          <w:szCs w:val="22"/>
        </w:rPr>
        <w:t>vitae</w:t>
      </w:r>
      <w:proofErr w:type="spellEnd"/>
      <w:r w:rsidRPr="000F57C6">
        <w:rPr>
          <w:rFonts w:cs="Arial"/>
          <w:bCs/>
          <w:snapToGrid w:val="0"/>
          <w:szCs w:val="22"/>
        </w:rPr>
        <w:t xml:space="preserve"> i certificat de discapacitat si correspon.</w:t>
      </w:r>
    </w:p>
    <w:p w14:paraId="3524BAC2" w14:textId="77777777" w:rsidR="000F57C6" w:rsidRPr="000F57C6" w:rsidRDefault="000F57C6" w:rsidP="000F57C6">
      <w:pPr>
        <w:jc w:val="both"/>
        <w:rPr>
          <w:rFonts w:cs="Arial"/>
          <w:bCs/>
          <w:snapToGrid w:val="0"/>
          <w:szCs w:val="22"/>
        </w:rPr>
      </w:pPr>
    </w:p>
    <w:p w14:paraId="5D1D7506" w14:textId="166CE0A7" w:rsidR="000F57C6" w:rsidRDefault="000F57C6" w:rsidP="000F57C6">
      <w:pPr>
        <w:jc w:val="both"/>
        <w:rPr>
          <w:rFonts w:cs="Arial"/>
          <w:bCs/>
          <w:snapToGrid w:val="0"/>
          <w:szCs w:val="22"/>
        </w:rPr>
      </w:pPr>
      <w:r w:rsidRPr="000F57C6">
        <w:rPr>
          <w:rFonts w:cs="Arial"/>
          <w:bCs/>
          <w:snapToGrid w:val="0"/>
          <w:szCs w:val="22"/>
        </w:rPr>
        <w:t>La posada a disposició de personal addicional es valorarà de la forma següent:</w:t>
      </w:r>
    </w:p>
    <w:p w14:paraId="69F32754" w14:textId="4F120E4E" w:rsidR="000E447B" w:rsidRDefault="000E447B" w:rsidP="000F57C6">
      <w:pPr>
        <w:jc w:val="both"/>
        <w:rPr>
          <w:rFonts w:cs="Arial"/>
          <w:bCs/>
          <w:snapToGrid w:val="0"/>
          <w:szCs w:val="22"/>
        </w:rPr>
      </w:pPr>
    </w:p>
    <w:tbl>
      <w:tblPr>
        <w:tblStyle w:val="Tablaconcuadrcula"/>
        <w:tblW w:w="0" w:type="auto"/>
        <w:tblLook w:val="04A0" w:firstRow="1" w:lastRow="0" w:firstColumn="1" w:lastColumn="0" w:noHBand="0" w:noVBand="1"/>
      </w:tblPr>
      <w:tblGrid>
        <w:gridCol w:w="3256"/>
        <w:gridCol w:w="3685"/>
        <w:gridCol w:w="2121"/>
      </w:tblGrid>
      <w:tr w:rsidR="000E447B" w14:paraId="6B6F70F5" w14:textId="77777777" w:rsidTr="008966D9">
        <w:tc>
          <w:tcPr>
            <w:tcW w:w="3256" w:type="dxa"/>
          </w:tcPr>
          <w:p w14:paraId="6F4502D8" w14:textId="65AE9C16" w:rsidR="000E447B" w:rsidRPr="008966D9" w:rsidRDefault="000E447B" w:rsidP="000F57C6">
            <w:pPr>
              <w:jc w:val="both"/>
              <w:rPr>
                <w:rFonts w:cs="Arial"/>
                <w:b/>
                <w:bCs/>
                <w:snapToGrid w:val="0"/>
                <w:sz w:val="18"/>
                <w:szCs w:val="18"/>
              </w:rPr>
            </w:pPr>
            <w:r w:rsidRPr="008966D9">
              <w:rPr>
                <w:rFonts w:cs="Arial"/>
                <w:b/>
                <w:bCs/>
                <w:snapToGrid w:val="0"/>
                <w:sz w:val="18"/>
                <w:szCs w:val="18"/>
              </w:rPr>
              <w:t xml:space="preserve">Nombre de </w:t>
            </w:r>
            <w:proofErr w:type="spellStart"/>
            <w:r w:rsidRPr="008966D9">
              <w:rPr>
                <w:rFonts w:cs="Arial"/>
                <w:b/>
                <w:bCs/>
                <w:snapToGrid w:val="0"/>
                <w:sz w:val="18"/>
                <w:szCs w:val="18"/>
              </w:rPr>
              <w:t>cambrers</w:t>
            </w:r>
            <w:proofErr w:type="spellEnd"/>
            <w:r w:rsidRPr="008966D9">
              <w:rPr>
                <w:rFonts w:cs="Arial"/>
                <w:b/>
                <w:bCs/>
                <w:snapToGrid w:val="0"/>
                <w:sz w:val="18"/>
                <w:szCs w:val="18"/>
              </w:rPr>
              <w:t xml:space="preserve"> </w:t>
            </w:r>
            <w:proofErr w:type="spellStart"/>
            <w:r w:rsidRPr="008966D9">
              <w:rPr>
                <w:rFonts w:cs="Arial"/>
                <w:b/>
                <w:bCs/>
                <w:snapToGrid w:val="0"/>
                <w:sz w:val="18"/>
                <w:szCs w:val="18"/>
              </w:rPr>
              <w:t>establert</w:t>
            </w:r>
            <w:proofErr w:type="spellEnd"/>
            <w:r w:rsidRPr="008966D9">
              <w:rPr>
                <w:rFonts w:cs="Arial"/>
                <w:b/>
                <w:bCs/>
                <w:snapToGrid w:val="0"/>
                <w:sz w:val="18"/>
                <w:szCs w:val="18"/>
              </w:rPr>
              <w:t xml:space="preserve"> al </w:t>
            </w:r>
            <w:proofErr w:type="spellStart"/>
            <w:r w:rsidRPr="008966D9">
              <w:rPr>
                <w:rFonts w:cs="Arial"/>
                <w:b/>
                <w:bCs/>
                <w:snapToGrid w:val="0"/>
                <w:sz w:val="18"/>
                <w:szCs w:val="18"/>
              </w:rPr>
              <w:t>plec</w:t>
            </w:r>
            <w:proofErr w:type="spellEnd"/>
          </w:p>
        </w:tc>
        <w:tc>
          <w:tcPr>
            <w:tcW w:w="3685" w:type="dxa"/>
          </w:tcPr>
          <w:p w14:paraId="458B1BE5" w14:textId="16FF5E47" w:rsidR="000E447B" w:rsidRPr="008966D9" w:rsidRDefault="000E447B" w:rsidP="000F57C6">
            <w:pPr>
              <w:jc w:val="both"/>
              <w:rPr>
                <w:rFonts w:cs="Arial"/>
                <w:b/>
                <w:bCs/>
                <w:snapToGrid w:val="0"/>
                <w:sz w:val="18"/>
                <w:szCs w:val="18"/>
              </w:rPr>
            </w:pPr>
            <w:proofErr w:type="spellStart"/>
            <w:r w:rsidRPr="008966D9">
              <w:rPr>
                <w:rFonts w:cs="Arial"/>
                <w:b/>
                <w:bCs/>
                <w:snapToGrid w:val="0"/>
                <w:sz w:val="18"/>
                <w:szCs w:val="18"/>
              </w:rPr>
              <w:t>Addicional</w:t>
            </w:r>
            <w:proofErr w:type="spellEnd"/>
            <w:r w:rsidRPr="008966D9">
              <w:rPr>
                <w:rFonts w:cs="Arial"/>
                <w:b/>
                <w:bCs/>
                <w:snapToGrid w:val="0"/>
                <w:sz w:val="18"/>
                <w:szCs w:val="18"/>
              </w:rPr>
              <w:t xml:space="preserve"> al </w:t>
            </w:r>
            <w:proofErr w:type="spellStart"/>
            <w:r w:rsidRPr="008966D9">
              <w:rPr>
                <w:rFonts w:cs="Arial"/>
                <w:b/>
                <w:bCs/>
                <w:snapToGrid w:val="0"/>
                <w:sz w:val="18"/>
                <w:szCs w:val="18"/>
              </w:rPr>
              <w:t>servei</w:t>
            </w:r>
            <w:proofErr w:type="spellEnd"/>
            <w:r w:rsidRPr="008966D9">
              <w:rPr>
                <w:rFonts w:cs="Arial"/>
                <w:b/>
                <w:bCs/>
                <w:snapToGrid w:val="0"/>
                <w:sz w:val="18"/>
                <w:szCs w:val="18"/>
              </w:rPr>
              <w:t xml:space="preserve"> (</w:t>
            </w:r>
            <w:proofErr w:type="spellStart"/>
            <w:r w:rsidRPr="008966D9">
              <w:rPr>
                <w:rFonts w:cs="Arial"/>
                <w:b/>
                <w:bCs/>
                <w:snapToGrid w:val="0"/>
                <w:sz w:val="18"/>
                <w:szCs w:val="18"/>
              </w:rPr>
              <w:t>Clàusula</w:t>
            </w:r>
            <w:proofErr w:type="spellEnd"/>
            <w:r w:rsidRPr="008966D9">
              <w:rPr>
                <w:rFonts w:cs="Arial"/>
                <w:b/>
                <w:bCs/>
                <w:snapToGrid w:val="0"/>
                <w:sz w:val="18"/>
                <w:szCs w:val="18"/>
              </w:rPr>
              <w:t xml:space="preserve"> 2.5 PPTP)</w:t>
            </w:r>
          </w:p>
        </w:tc>
        <w:tc>
          <w:tcPr>
            <w:tcW w:w="2121" w:type="dxa"/>
          </w:tcPr>
          <w:p w14:paraId="04B9EAC0" w14:textId="1DE588C1" w:rsidR="000E447B" w:rsidRPr="008966D9" w:rsidRDefault="000E447B" w:rsidP="000F57C6">
            <w:pPr>
              <w:jc w:val="both"/>
              <w:rPr>
                <w:rFonts w:cs="Arial"/>
                <w:b/>
                <w:bCs/>
                <w:snapToGrid w:val="0"/>
                <w:sz w:val="18"/>
                <w:szCs w:val="18"/>
              </w:rPr>
            </w:pPr>
            <w:proofErr w:type="spellStart"/>
            <w:r w:rsidRPr="008966D9">
              <w:rPr>
                <w:rFonts w:cs="Arial"/>
                <w:b/>
                <w:bCs/>
                <w:snapToGrid w:val="0"/>
                <w:sz w:val="18"/>
                <w:szCs w:val="18"/>
              </w:rPr>
              <w:t>Puntuació</w:t>
            </w:r>
            <w:proofErr w:type="spellEnd"/>
            <w:r w:rsidRPr="008966D9">
              <w:rPr>
                <w:rFonts w:cs="Arial"/>
                <w:b/>
                <w:bCs/>
                <w:snapToGrid w:val="0"/>
                <w:sz w:val="18"/>
                <w:szCs w:val="18"/>
              </w:rPr>
              <w:t xml:space="preserve"> máxima </w:t>
            </w:r>
            <w:proofErr w:type="spellStart"/>
            <w:r w:rsidRPr="008966D9">
              <w:rPr>
                <w:rFonts w:cs="Arial"/>
                <w:b/>
                <w:bCs/>
                <w:snapToGrid w:val="0"/>
                <w:sz w:val="18"/>
                <w:szCs w:val="18"/>
              </w:rPr>
              <w:t>obtinguda</w:t>
            </w:r>
            <w:proofErr w:type="spellEnd"/>
          </w:p>
        </w:tc>
      </w:tr>
      <w:tr w:rsidR="000E447B" w14:paraId="075F6764" w14:textId="77777777" w:rsidTr="008966D9">
        <w:tc>
          <w:tcPr>
            <w:tcW w:w="3256" w:type="dxa"/>
          </w:tcPr>
          <w:p w14:paraId="2D4D6376" w14:textId="35A8E515" w:rsidR="000E447B" w:rsidRPr="000E447B" w:rsidRDefault="008966D9" w:rsidP="000F57C6">
            <w:pPr>
              <w:jc w:val="both"/>
              <w:rPr>
                <w:rFonts w:cs="Arial"/>
                <w:bCs/>
                <w:snapToGrid w:val="0"/>
                <w:sz w:val="18"/>
                <w:szCs w:val="18"/>
              </w:rPr>
            </w:pPr>
            <w:r>
              <w:rPr>
                <w:rFonts w:cs="Arial"/>
                <w:bCs/>
                <w:snapToGrid w:val="0"/>
                <w:sz w:val="18"/>
                <w:szCs w:val="18"/>
              </w:rPr>
              <w:t xml:space="preserve">1 </w:t>
            </w:r>
            <w:proofErr w:type="spellStart"/>
            <w:r>
              <w:rPr>
                <w:rFonts w:cs="Arial"/>
                <w:bCs/>
                <w:snapToGrid w:val="0"/>
                <w:sz w:val="18"/>
                <w:szCs w:val="18"/>
              </w:rPr>
              <w:t>cambrers</w:t>
            </w:r>
            <w:proofErr w:type="spellEnd"/>
            <w:r>
              <w:rPr>
                <w:rFonts w:cs="Arial"/>
                <w:bCs/>
                <w:snapToGrid w:val="0"/>
                <w:sz w:val="18"/>
                <w:szCs w:val="18"/>
              </w:rPr>
              <w:t xml:space="preserve"> per 30 </w:t>
            </w:r>
            <w:proofErr w:type="spellStart"/>
            <w:r>
              <w:rPr>
                <w:rFonts w:cs="Arial"/>
                <w:bCs/>
                <w:snapToGrid w:val="0"/>
                <w:sz w:val="18"/>
                <w:szCs w:val="18"/>
              </w:rPr>
              <w:t>comensals</w:t>
            </w:r>
            <w:proofErr w:type="spellEnd"/>
          </w:p>
        </w:tc>
        <w:tc>
          <w:tcPr>
            <w:tcW w:w="3685" w:type="dxa"/>
          </w:tcPr>
          <w:p w14:paraId="0CED7478" w14:textId="6F428D7C" w:rsidR="000E447B" w:rsidRPr="000E447B" w:rsidRDefault="008966D9" w:rsidP="000F57C6">
            <w:pPr>
              <w:jc w:val="both"/>
              <w:rPr>
                <w:rFonts w:cs="Arial"/>
                <w:bCs/>
                <w:snapToGrid w:val="0"/>
                <w:sz w:val="18"/>
                <w:szCs w:val="18"/>
              </w:rPr>
            </w:pPr>
            <w:r>
              <w:rPr>
                <w:rFonts w:cs="Arial"/>
                <w:bCs/>
                <w:snapToGrid w:val="0"/>
                <w:sz w:val="18"/>
                <w:szCs w:val="18"/>
              </w:rPr>
              <w:t xml:space="preserve">UN </w:t>
            </w:r>
            <w:proofErr w:type="spellStart"/>
            <w:r>
              <w:rPr>
                <w:rFonts w:cs="Arial"/>
                <w:bCs/>
                <w:snapToGrid w:val="0"/>
                <w:sz w:val="18"/>
                <w:szCs w:val="18"/>
              </w:rPr>
              <w:t>cambrer</w:t>
            </w:r>
            <w:proofErr w:type="spellEnd"/>
            <w:r>
              <w:rPr>
                <w:rFonts w:cs="Arial"/>
                <w:bCs/>
                <w:snapToGrid w:val="0"/>
                <w:sz w:val="18"/>
                <w:szCs w:val="18"/>
              </w:rPr>
              <w:t xml:space="preserve"> de </w:t>
            </w:r>
            <w:proofErr w:type="spellStart"/>
            <w:r>
              <w:rPr>
                <w:rFonts w:cs="Arial"/>
                <w:bCs/>
                <w:snapToGrid w:val="0"/>
                <w:sz w:val="18"/>
                <w:szCs w:val="18"/>
              </w:rPr>
              <w:t>més</w:t>
            </w:r>
            <w:proofErr w:type="spellEnd"/>
            <w:r>
              <w:rPr>
                <w:rFonts w:cs="Arial"/>
                <w:bCs/>
                <w:snapToGrid w:val="0"/>
                <w:sz w:val="18"/>
                <w:szCs w:val="18"/>
              </w:rPr>
              <w:t xml:space="preserve"> </w:t>
            </w:r>
            <w:proofErr w:type="spellStart"/>
            <w:r>
              <w:rPr>
                <w:rFonts w:cs="Arial"/>
                <w:bCs/>
                <w:snapToGrid w:val="0"/>
                <w:sz w:val="18"/>
                <w:szCs w:val="18"/>
              </w:rPr>
              <w:t>ofert</w:t>
            </w:r>
            <w:proofErr w:type="spellEnd"/>
            <w:r>
              <w:rPr>
                <w:rFonts w:cs="Arial"/>
                <w:bCs/>
                <w:snapToGrid w:val="0"/>
                <w:sz w:val="18"/>
                <w:szCs w:val="18"/>
              </w:rPr>
              <w:t xml:space="preserve"> per 30 </w:t>
            </w:r>
            <w:proofErr w:type="spellStart"/>
            <w:r>
              <w:rPr>
                <w:rFonts w:cs="Arial"/>
                <w:bCs/>
                <w:snapToGrid w:val="0"/>
                <w:sz w:val="18"/>
                <w:szCs w:val="18"/>
              </w:rPr>
              <w:t>comensals</w:t>
            </w:r>
            <w:proofErr w:type="spellEnd"/>
            <w:r>
              <w:rPr>
                <w:rFonts w:cs="Arial"/>
                <w:bCs/>
                <w:snapToGrid w:val="0"/>
                <w:sz w:val="18"/>
                <w:szCs w:val="18"/>
              </w:rPr>
              <w:t xml:space="preserve">, </w:t>
            </w:r>
            <w:proofErr w:type="spellStart"/>
            <w:r>
              <w:rPr>
                <w:rFonts w:cs="Arial"/>
                <w:bCs/>
                <w:snapToGrid w:val="0"/>
                <w:sz w:val="18"/>
                <w:szCs w:val="18"/>
              </w:rPr>
              <w:t>fins</w:t>
            </w:r>
            <w:proofErr w:type="spellEnd"/>
            <w:r>
              <w:rPr>
                <w:rFonts w:cs="Arial"/>
                <w:bCs/>
                <w:snapToGrid w:val="0"/>
                <w:sz w:val="18"/>
                <w:szCs w:val="18"/>
              </w:rPr>
              <w:t xml:space="preserve"> a un </w:t>
            </w:r>
            <w:proofErr w:type="spellStart"/>
            <w:r>
              <w:rPr>
                <w:rFonts w:cs="Arial"/>
                <w:bCs/>
                <w:snapToGrid w:val="0"/>
                <w:sz w:val="18"/>
                <w:szCs w:val="18"/>
              </w:rPr>
              <w:t>màxim</w:t>
            </w:r>
            <w:proofErr w:type="spellEnd"/>
            <w:r>
              <w:rPr>
                <w:rFonts w:cs="Arial"/>
                <w:bCs/>
                <w:snapToGrid w:val="0"/>
                <w:sz w:val="18"/>
                <w:szCs w:val="18"/>
              </w:rPr>
              <w:t xml:space="preserve"> de 3 </w:t>
            </w:r>
            <w:proofErr w:type="spellStart"/>
            <w:r>
              <w:rPr>
                <w:rFonts w:cs="Arial"/>
                <w:bCs/>
                <w:snapToGrid w:val="0"/>
                <w:sz w:val="18"/>
                <w:szCs w:val="18"/>
              </w:rPr>
              <w:t>cambrers</w:t>
            </w:r>
            <w:proofErr w:type="spellEnd"/>
          </w:p>
        </w:tc>
        <w:tc>
          <w:tcPr>
            <w:tcW w:w="2121" w:type="dxa"/>
          </w:tcPr>
          <w:p w14:paraId="0C99E7D4" w14:textId="320479A1" w:rsidR="000E447B" w:rsidRPr="000E447B" w:rsidRDefault="008966D9" w:rsidP="000F57C6">
            <w:pPr>
              <w:jc w:val="both"/>
              <w:rPr>
                <w:rFonts w:cs="Arial"/>
                <w:bCs/>
                <w:snapToGrid w:val="0"/>
                <w:sz w:val="18"/>
                <w:szCs w:val="18"/>
              </w:rPr>
            </w:pPr>
            <w:r>
              <w:rPr>
                <w:rFonts w:cs="Arial"/>
                <w:bCs/>
                <w:snapToGrid w:val="0"/>
                <w:sz w:val="18"/>
                <w:szCs w:val="18"/>
              </w:rPr>
              <w:t xml:space="preserve">5 </w:t>
            </w:r>
            <w:proofErr w:type="spellStart"/>
            <w:r>
              <w:rPr>
                <w:rFonts w:cs="Arial"/>
                <w:bCs/>
                <w:snapToGrid w:val="0"/>
                <w:sz w:val="18"/>
                <w:szCs w:val="18"/>
              </w:rPr>
              <w:t>punts</w:t>
            </w:r>
            <w:proofErr w:type="spellEnd"/>
          </w:p>
        </w:tc>
      </w:tr>
      <w:tr w:rsidR="000E447B" w14:paraId="5DAAD99F" w14:textId="77777777" w:rsidTr="008966D9">
        <w:tc>
          <w:tcPr>
            <w:tcW w:w="3256" w:type="dxa"/>
          </w:tcPr>
          <w:p w14:paraId="720E23B8" w14:textId="07ECDC18" w:rsidR="000E447B" w:rsidRPr="000E447B" w:rsidRDefault="008966D9" w:rsidP="000F57C6">
            <w:pPr>
              <w:jc w:val="both"/>
              <w:rPr>
                <w:rFonts w:cs="Arial"/>
                <w:bCs/>
                <w:snapToGrid w:val="0"/>
                <w:sz w:val="18"/>
                <w:szCs w:val="18"/>
              </w:rPr>
            </w:pPr>
            <w:r>
              <w:rPr>
                <w:rFonts w:cs="Arial"/>
                <w:bCs/>
                <w:snapToGrid w:val="0"/>
                <w:sz w:val="18"/>
                <w:szCs w:val="18"/>
              </w:rPr>
              <w:t xml:space="preserve">1 </w:t>
            </w:r>
            <w:proofErr w:type="spellStart"/>
            <w:r>
              <w:rPr>
                <w:rFonts w:cs="Arial"/>
                <w:bCs/>
                <w:snapToGrid w:val="0"/>
                <w:sz w:val="18"/>
                <w:szCs w:val="18"/>
              </w:rPr>
              <w:t>cambrer</w:t>
            </w:r>
            <w:proofErr w:type="spellEnd"/>
            <w:r>
              <w:rPr>
                <w:rFonts w:cs="Arial"/>
                <w:bCs/>
                <w:snapToGrid w:val="0"/>
                <w:sz w:val="18"/>
                <w:szCs w:val="18"/>
              </w:rPr>
              <w:t xml:space="preserve"> per 30 </w:t>
            </w:r>
            <w:proofErr w:type="spellStart"/>
            <w:r>
              <w:rPr>
                <w:rFonts w:cs="Arial"/>
                <w:bCs/>
                <w:snapToGrid w:val="0"/>
                <w:sz w:val="18"/>
                <w:szCs w:val="18"/>
              </w:rPr>
              <w:t>comensals</w:t>
            </w:r>
            <w:proofErr w:type="spellEnd"/>
          </w:p>
        </w:tc>
        <w:tc>
          <w:tcPr>
            <w:tcW w:w="3685" w:type="dxa"/>
          </w:tcPr>
          <w:p w14:paraId="237D331F" w14:textId="57AE6670" w:rsidR="000E447B" w:rsidRPr="000E447B" w:rsidRDefault="008966D9" w:rsidP="000F57C6">
            <w:pPr>
              <w:jc w:val="both"/>
              <w:rPr>
                <w:rFonts w:cs="Arial"/>
                <w:bCs/>
                <w:snapToGrid w:val="0"/>
                <w:sz w:val="18"/>
                <w:szCs w:val="18"/>
              </w:rPr>
            </w:pPr>
            <w:r>
              <w:rPr>
                <w:rFonts w:cs="Arial"/>
                <w:bCs/>
                <w:snapToGrid w:val="0"/>
                <w:sz w:val="18"/>
                <w:szCs w:val="18"/>
              </w:rPr>
              <w:t xml:space="preserve">DOS </w:t>
            </w:r>
            <w:proofErr w:type="spellStart"/>
            <w:r>
              <w:rPr>
                <w:rFonts w:cs="Arial"/>
                <w:bCs/>
                <w:snapToGrid w:val="0"/>
                <w:sz w:val="18"/>
                <w:szCs w:val="18"/>
              </w:rPr>
              <w:t>cambrers</w:t>
            </w:r>
            <w:proofErr w:type="spellEnd"/>
            <w:r>
              <w:rPr>
                <w:rFonts w:cs="Arial"/>
                <w:bCs/>
                <w:snapToGrid w:val="0"/>
                <w:sz w:val="18"/>
                <w:szCs w:val="18"/>
              </w:rPr>
              <w:t xml:space="preserve"> de </w:t>
            </w:r>
            <w:proofErr w:type="spellStart"/>
            <w:r>
              <w:rPr>
                <w:rFonts w:cs="Arial"/>
                <w:bCs/>
                <w:snapToGrid w:val="0"/>
                <w:sz w:val="18"/>
                <w:szCs w:val="18"/>
              </w:rPr>
              <w:t>més</w:t>
            </w:r>
            <w:proofErr w:type="spellEnd"/>
            <w:r>
              <w:rPr>
                <w:rFonts w:cs="Arial"/>
                <w:bCs/>
                <w:snapToGrid w:val="0"/>
                <w:sz w:val="18"/>
                <w:szCs w:val="18"/>
              </w:rPr>
              <w:t xml:space="preserve"> </w:t>
            </w:r>
            <w:proofErr w:type="spellStart"/>
            <w:r>
              <w:rPr>
                <w:rFonts w:cs="Arial"/>
                <w:bCs/>
                <w:snapToGrid w:val="0"/>
                <w:sz w:val="18"/>
                <w:szCs w:val="18"/>
              </w:rPr>
              <w:t>ofert</w:t>
            </w:r>
            <w:proofErr w:type="spellEnd"/>
            <w:r>
              <w:rPr>
                <w:rFonts w:cs="Arial"/>
                <w:bCs/>
                <w:snapToGrid w:val="0"/>
                <w:sz w:val="18"/>
                <w:szCs w:val="18"/>
              </w:rPr>
              <w:t xml:space="preserve"> per 30 </w:t>
            </w:r>
            <w:proofErr w:type="spellStart"/>
            <w:r>
              <w:rPr>
                <w:rFonts w:cs="Arial"/>
                <w:bCs/>
                <w:snapToGrid w:val="0"/>
                <w:sz w:val="18"/>
                <w:szCs w:val="18"/>
              </w:rPr>
              <w:t>comensals</w:t>
            </w:r>
            <w:proofErr w:type="spellEnd"/>
            <w:r>
              <w:rPr>
                <w:rFonts w:cs="Arial"/>
                <w:bCs/>
                <w:snapToGrid w:val="0"/>
                <w:sz w:val="18"/>
                <w:szCs w:val="18"/>
              </w:rPr>
              <w:t xml:space="preserve">, </w:t>
            </w:r>
            <w:proofErr w:type="spellStart"/>
            <w:r>
              <w:rPr>
                <w:rFonts w:cs="Arial"/>
                <w:bCs/>
                <w:snapToGrid w:val="0"/>
                <w:sz w:val="18"/>
                <w:szCs w:val="18"/>
              </w:rPr>
              <w:t>fins</w:t>
            </w:r>
            <w:proofErr w:type="spellEnd"/>
            <w:r>
              <w:rPr>
                <w:rFonts w:cs="Arial"/>
                <w:bCs/>
                <w:snapToGrid w:val="0"/>
                <w:sz w:val="18"/>
                <w:szCs w:val="18"/>
              </w:rPr>
              <w:t xml:space="preserve"> a un </w:t>
            </w:r>
            <w:proofErr w:type="spellStart"/>
            <w:r>
              <w:rPr>
                <w:rFonts w:cs="Arial"/>
                <w:bCs/>
                <w:snapToGrid w:val="0"/>
                <w:sz w:val="18"/>
                <w:szCs w:val="18"/>
              </w:rPr>
              <w:t>màxim</w:t>
            </w:r>
            <w:proofErr w:type="spellEnd"/>
            <w:r>
              <w:rPr>
                <w:rFonts w:cs="Arial"/>
                <w:bCs/>
                <w:snapToGrid w:val="0"/>
                <w:sz w:val="18"/>
                <w:szCs w:val="18"/>
              </w:rPr>
              <w:t xml:space="preserve"> de 3 </w:t>
            </w:r>
            <w:proofErr w:type="spellStart"/>
            <w:r>
              <w:rPr>
                <w:rFonts w:cs="Arial"/>
                <w:bCs/>
                <w:snapToGrid w:val="0"/>
                <w:sz w:val="18"/>
                <w:szCs w:val="18"/>
              </w:rPr>
              <w:t>cambrers</w:t>
            </w:r>
            <w:proofErr w:type="spellEnd"/>
          </w:p>
        </w:tc>
        <w:tc>
          <w:tcPr>
            <w:tcW w:w="2121" w:type="dxa"/>
          </w:tcPr>
          <w:p w14:paraId="151EE7AF" w14:textId="7E02BB6A" w:rsidR="000E447B" w:rsidRPr="000E447B" w:rsidRDefault="008966D9" w:rsidP="000F57C6">
            <w:pPr>
              <w:jc w:val="both"/>
              <w:rPr>
                <w:rFonts w:cs="Arial"/>
                <w:bCs/>
                <w:snapToGrid w:val="0"/>
                <w:sz w:val="18"/>
                <w:szCs w:val="18"/>
              </w:rPr>
            </w:pPr>
            <w:r>
              <w:rPr>
                <w:rFonts w:cs="Arial"/>
                <w:bCs/>
                <w:snapToGrid w:val="0"/>
                <w:sz w:val="18"/>
                <w:szCs w:val="18"/>
              </w:rPr>
              <w:t xml:space="preserve">10 </w:t>
            </w:r>
            <w:proofErr w:type="spellStart"/>
            <w:r>
              <w:rPr>
                <w:rFonts w:cs="Arial"/>
                <w:bCs/>
                <w:snapToGrid w:val="0"/>
                <w:sz w:val="18"/>
                <w:szCs w:val="18"/>
              </w:rPr>
              <w:t>punts</w:t>
            </w:r>
            <w:proofErr w:type="spellEnd"/>
          </w:p>
        </w:tc>
      </w:tr>
      <w:tr w:rsidR="008966D9" w14:paraId="3A7A41B4" w14:textId="77777777" w:rsidTr="008966D9">
        <w:tc>
          <w:tcPr>
            <w:tcW w:w="3256" w:type="dxa"/>
          </w:tcPr>
          <w:p w14:paraId="57B126CB" w14:textId="06858655" w:rsidR="008966D9" w:rsidRDefault="008966D9" w:rsidP="000F57C6">
            <w:pPr>
              <w:jc w:val="both"/>
              <w:rPr>
                <w:rFonts w:cs="Arial"/>
                <w:bCs/>
                <w:snapToGrid w:val="0"/>
                <w:sz w:val="18"/>
                <w:szCs w:val="18"/>
              </w:rPr>
            </w:pPr>
            <w:r>
              <w:rPr>
                <w:rFonts w:cs="Arial"/>
                <w:bCs/>
                <w:snapToGrid w:val="0"/>
                <w:sz w:val="18"/>
                <w:szCs w:val="18"/>
              </w:rPr>
              <w:lastRenderedPageBreak/>
              <w:t xml:space="preserve">1 </w:t>
            </w:r>
            <w:proofErr w:type="spellStart"/>
            <w:r>
              <w:rPr>
                <w:rFonts w:cs="Arial"/>
                <w:bCs/>
                <w:snapToGrid w:val="0"/>
                <w:sz w:val="18"/>
                <w:szCs w:val="18"/>
              </w:rPr>
              <w:t>cambrer</w:t>
            </w:r>
            <w:proofErr w:type="spellEnd"/>
            <w:r>
              <w:rPr>
                <w:rFonts w:cs="Arial"/>
                <w:bCs/>
                <w:snapToGrid w:val="0"/>
                <w:sz w:val="18"/>
                <w:szCs w:val="18"/>
              </w:rPr>
              <w:t xml:space="preserve"> per 30 </w:t>
            </w:r>
            <w:proofErr w:type="spellStart"/>
            <w:r>
              <w:rPr>
                <w:rFonts w:cs="Arial"/>
                <w:bCs/>
                <w:snapToGrid w:val="0"/>
                <w:sz w:val="18"/>
                <w:szCs w:val="18"/>
              </w:rPr>
              <w:t>comensals</w:t>
            </w:r>
            <w:proofErr w:type="spellEnd"/>
          </w:p>
        </w:tc>
        <w:tc>
          <w:tcPr>
            <w:tcW w:w="3685" w:type="dxa"/>
          </w:tcPr>
          <w:p w14:paraId="422A23FF" w14:textId="64BFB3C0" w:rsidR="008966D9" w:rsidRDefault="008966D9" w:rsidP="000F57C6">
            <w:pPr>
              <w:jc w:val="both"/>
              <w:rPr>
                <w:rFonts w:cs="Arial"/>
                <w:bCs/>
                <w:snapToGrid w:val="0"/>
                <w:sz w:val="18"/>
                <w:szCs w:val="18"/>
              </w:rPr>
            </w:pPr>
            <w:r>
              <w:rPr>
                <w:rFonts w:cs="Arial"/>
                <w:bCs/>
                <w:snapToGrid w:val="0"/>
                <w:sz w:val="18"/>
                <w:szCs w:val="18"/>
              </w:rPr>
              <w:t xml:space="preserve">TRES </w:t>
            </w:r>
            <w:proofErr w:type="spellStart"/>
            <w:r>
              <w:rPr>
                <w:rFonts w:cs="Arial"/>
                <w:bCs/>
                <w:snapToGrid w:val="0"/>
                <w:sz w:val="18"/>
                <w:szCs w:val="18"/>
              </w:rPr>
              <w:t>cambrers</w:t>
            </w:r>
            <w:proofErr w:type="spellEnd"/>
            <w:r>
              <w:rPr>
                <w:rFonts w:cs="Arial"/>
                <w:bCs/>
                <w:snapToGrid w:val="0"/>
                <w:sz w:val="18"/>
                <w:szCs w:val="18"/>
              </w:rPr>
              <w:t xml:space="preserve"> de </w:t>
            </w:r>
            <w:proofErr w:type="spellStart"/>
            <w:r>
              <w:rPr>
                <w:rFonts w:cs="Arial"/>
                <w:bCs/>
                <w:snapToGrid w:val="0"/>
                <w:sz w:val="18"/>
                <w:szCs w:val="18"/>
              </w:rPr>
              <w:t>més</w:t>
            </w:r>
            <w:proofErr w:type="spellEnd"/>
            <w:r>
              <w:rPr>
                <w:rFonts w:cs="Arial"/>
                <w:bCs/>
                <w:snapToGrid w:val="0"/>
                <w:sz w:val="18"/>
                <w:szCs w:val="18"/>
              </w:rPr>
              <w:t xml:space="preserve"> </w:t>
            </w:r>
            <w:proofErr w:type="spellStart"/>
            <w:r>
              <w:rPr>
                <w:rFonts w:cs="Arial"/>
                <w:bCs/>
                <w:snapToGrid w:val="0"/>
                <w:sz w:val="18"/>
                <w:szCs w:val="18"/>
              </w:rPr>
              <w:t>ofert</w:t>
            </w:r>
            <w:proofErr w:type="spellEnd"/>
            <w:r>
              <w:rPr>
                <w:rFonts w:cs="Arial"/>
                <w:bCs/>
                <w:snapToGrid w:val="0"/>
                <w:sz w:val="18"/>
                <w:szCs w:val="18"/>
              </w:rPr>
              <w:t xml:space="preserve"> per 15 </w:t>
            </w:r>
            <w:proofErr w:type="spellStart"/>
            <w:r>
              <w:rPr>
                <w:rFonts w:cs="Arial"/>
                <w:bCs/>
                <w:snapToGrid w:val="0"/>
                <w:sz w:val="18"/>
                <w:szCs w:val="18"/>
              </w:rPr>
              <w:t>comensals</w:t>
            </w:r>
            <w:proofErr w:type="spellEnd"/>
            <w:r>
              <w:rPr>
                <w:rFonts w:cs="Arial"/>
                <w:bCs/>
                <w:snapToGrid w:val="0"/>
                <w:sz w:val="18"/>
                <w:szCs w:val="18"/>
              </w:rPr>
              <w:t xml:space="preserve">, </w:t>
            </w:r>
            <w:proofErr w:type="spellStart"/>
            <w:r>
              <w:rPr>
                <w:rFonts w:cs="Arial"/>
                <w:bCs/>
                <w:snapToGrid w:val="0"/>
                <w:sz w:val="18"/>
                <w:szCs w:val="18"/>
              </w:rPr>
              <w:t>fins</w:t>
            </w:r>
            <w:proofErr w:type="spellEnd"/>
            <w:r>
              <w:rPr>
                <w:rFonts w:cs="Arial"/>
                <w:bCs/>
                <w:snapToGrid w:val="0"/>
                <w:sz w:val="18"/>
                <w:szCs w:val="18"/>
              </w:rPr>
              <w:t xml:space="preserve"> a un </w:t>
            </w:r>
            <w:proofErr w:type="spellStart"/>
            <w:r>
              <w:rPr>
                <w:rFonts w:cs="Arial"/>
                <w:bCs/>
                <w:snapToGrid w:val="0"/>
                <w:sz w:val="18"/>
                <w:szCs w:val="18"/>
              </w:rPr>
              <w:t>màxim</w:t>
            </w:r>
            <w:proofErr w:type="spellEnd"/>
            <w:r>
              <w:rPr>
                <w:rFonts w:cs="Arial"/>
                <w:bCs/>
                <w:snapToGrid w:val="0"/>
                <w:sz w:val="18"/>
                <w:szCs w:val="18"/>
              </w:rPr>
              <w:t xml:space="preserve"> de 3 </w:t>
            </w:r>
            <w:proofErr w:type="spellStart"/>
            <w:r>
              <w:rPr>
                <w:rFonts w:cs="Arial"/>
                <w:bCs/>
                <w:snapToGrid w:val="0"/>
                <w:sz w:val="18"/>
                <w:szCs w:val="18"/>
              </w:rPr>
              <w:t>cambrers</w:t>
            </w:r>
            <w:proofErr w:type="spellEnd"/>
          </w:p>
        </w:tc>
        <w:tc>
          <w:tcPr>
            <w:tcW w:w="2121" w:type="dxa"/>
          </w:tcPr>
          <w:p w14:paraId="65B3B6D7" w14:textId="47E4AE73" w:rsidR="008966D9" w:rsidRDefault="008966D9" w:rsidP="000F57C6">
            <w:pPr>
              <w:jc w:val="both"/>
              <w:rPr>
                <w:rFonts w:cs="Arial"/>
                <w:bCs/>
                <w:snapToGrid w:val="0"/>
                <w:sz w:val="18"/>
                <w:szCs w:val="18"/>
              </w:rPr>
            </w:pPr>
            <w:r>
              <w:rPr>
                <w:rFonts w:cs="Arial"/>
                <w:bCs/>
                <w:snapToGrid w:val="0"/>
                <w:sz w:val="18"/>
                <w:szCs w:val="18"/>
              </w:rPr>
              <w:t xml:space="preserve">15 </w:t>
            </w:r>
            <w:proofErr w:type="spellStart"/>
            <w:r>
              <w:rPr>
                <w:rFonts w:cs="Arial"/>
                <w:bCs/>
                <w:snapToGrid w:val="0"/>
                <w:sz w:val="18"/>
                <w:szCs w:val="18"/>
              </w:rPr>
              <w:t>punts</w:t>
            </w:r>
            <w:proofErr w:type="spellEnd"/>
          </w:p>
        </w:tc>
      </w:tr>
    </w:tbl>
    <w:p w14:paraId="02BBA460" w14:textId="77777777" w:rsidR="000E447B" w:rsidRPr="000F57C6" w:rsidRDefault="000E447B" w:rsidP="000F57C6">
      <w:pPr>
        <w:jc w:val="both"/>
        <w:rPr>
          <w:rFonts w:cs="Arial"/>
          <w:bCs/>
          <w:snapToGrid w:val="0"/>
          <w:szCs w:val="22"/>
        </w:rPr>
      </w:pPr>
    </w:p>
    <w:p w14:paraId="4E1F4B22" w14:textId="77777777" w:rsidR="000F57C6" w:rsidRPr="000F57C6" w:rsidRDefault="000F57C6" w:rsidP="000F57C6">
      <w:pPr>
        <w:jc w:val="both"/>
        <w:rPr>
          <w:rFonts w:cs="Arial"/>
          <w:bCs/>
          <w:snapToGrid w:val="0"/>
          <w:szCs w:val="22"/>
        </w:rPr>
      </w:pPr>
    </w:p>
    <w:p w14:paraId="57F2B412" w14:textId="0CDA608C" w:rsidR="000F57C6" w:rsidRPr="000F57C6" w:rsidRDefault="000F57C6" w:rsidP="000F57C6">
      <w:pPr>
        <w:jc w:val="both"/>
        <w:rPr>
          <w:rFonts w:cs="Arial"/>
          <w:bCs/>
          <w:i/>
          <w:snapToGrid w:val="0"/>
          <w:szCs w:val="22"/>
        </w:rPr>
      </w:pPr>
      <w:r w:rsidRPr="000F57C6">
        <w:rPr>
          <w:rFonts w:cs="Arial"/>
          <w:bCs/>
          <w:snapToGrid w:val="0"/>
          <w:szCs w:val="22"/>
        </w:rPr>
        <w:t xml:space="preserve"> </w:t>
      </w:r>
      <w:r w:rsidRPr="000F57C6">
        <w:rPr>
          <w:rFonts w:cs="Arial"/>
          <w:bCs/>
          <w:i/>
          <w:snapToGrid w:val="0"/>
          <w:szCs w:val="22"/>
        </w:rPr>
        <w:t xml:space="preserve">Es valorarà la possibilitat de comptar amb recursos humans addicionals ja que aquest fet redundarà en una major qualitat en la prestació del servei atès que permetrà una major atenció en augmentar la ràtio de cambrers/eres per cada comensal. </w:t>
      </w:r>
    </w:p>
    <w:p w14:paraId="14F2F999" w14:textId="77777777" w:rsidR="000F57C6" w:rsidRPr="000F57C6" w:rsidRDefault="000F57C6" w:rsidP="000F57C6">
      <w:pPr>
        <w:jc w:val="both"/>
        <w:rPr>
          <w:rFonts w:cs="Arial"/>
          <w:bCs/>
          <w:snapToGrid w:val="0"/>
          <w:szCs w:val="22"/>
        </w:rPr>
      </w:pPr>
    </w:p>
    <w:p w14:paraId="485E3201" w14:textId="77777777" w:rsidR="000F57C6" w:rsidRPr="000F57C6" w:rsidRDefault="000F57C6" w:rsidP="000F57C6">
      <w:pPr>
        <w:jc w:val="both"/>
        <w:rPr>
          <w:rFonts w:cs="Arial"/>
          <w:bCs/>
          <w:snapToGrid w:val="0"/>
          <w:szCs w:val="22"/>
        </w:rPr>
      </w:pPr>
    </w:p>
    <w:p w14:paraId="60B13EE1" w14:textId="4D4D3605" w:rsidR="000F57C6" w:rsidRDefault="000F57C6" w:rsidP="000F57C6">
      <w:pPr>
        <w:jc w:val="both"/>
        <w:rPr>
          <w:rFonts w:cs="Arial"/>
          <w:b/>
          <w:bCs/>
          <w:snapToGrid w:val="0"/>
          <w:szCs w:val="22"/>
        </w:rPr>
      </w:pPr>
      <w:r w:rsidRPr="000F57C6">
        <w:rPr>
          <w:rFonts w:cs="Arial"/>
          <w:b/>
          <w:bCs/>
          <w:snapToGrid w:val="0"/>
          <w:szCs w:val="22"/>
        </w:rPr>
        <w:t>B) Per una proposta que redueixi el termini per demanar serveis, a un mínim de 3 dies de</w:t>
      </w:r>
      <w:r>
        <w:rPr>
          <w:rFonts w:cs="Arial"/>
          <w:b/>
          <w:bCs/>
          <w:snapToGrid w:val="0"/>
          <w:szCs w:val="22"/>
        </w:rPr>
        <w:t>s del requeriment que efectuï l’ACCD</w:t>
      </w:r>
      <w:r w:rsidRPr="000F57C6">
        <w:rPr>
          <w:rFonts w:cs="Arial"/>
          <w:b/>
          <w:bCs/>
          <w:snapToGrid w:val="0"/>
          <w:szCs w:val="22"/>
        </w:rPr>
        <w:t>: es valorarà els dies d’antelació per fer la petició d’un servei. Fins a un màxim de 12 punts.</w:t>
      </w:r>
    </w:p>
    <w:p w14:paraId="261E2AFF" w14:textId="229DB91D" w:rsidR="008966D9" w:rsidRDefault="008966D9" w:rsidP="000F57C6">
      <w:pPr>
        <w:jc w:val="both"/>
        <w:rPr>
          <w:rFonts w:cs="Arial"/>
          <w:b/>
          <w:bCs/>
          <w:snapToGrid w:val="0"/>
          <w:szCs w:val="22"/>
        </w:rPr>
      </w:pPr>
    </w:p>
    <w:tbl>
      <w:tblPr>
        <w:tblStyle w:val="Tablaconcuadrcula"/>
        <w:tblW w:w="0" w:type="auto"/>
        <w:tblLook w:val="04A0" w:firstRow="1" w:lastRow="0" w:firstColumn="1" w:lastColumn="0" w:noHBand="0" w:noVBand="1"/>
      </w:tblPr>
      <w:tblGrid>
        <w:gridCol w:w="3192"/>
        <w:gridCol w:w="1765"/>
      </w:tblGrid>
      <w:tr w:rsidR="008966D9" w14:paraId="3BF836C6" w14:textId="77777777" w:rsidTr="008966D9">
        <w:trPr>
          <w:trHeight w:val="253"/>
        </w:trPr>
        <w:tc>
          <w:tcPr>
            <w:tcW w:w="3192" w:type="dxa"/>
          </w:tcPr>
          <w:p w14:paraId="51491FDD" w14:textId="496F70A8" w:rsidR="008966D9" w:rsidRDefault="00FA7760" w:rsidP="000F57C6">
            <w:pPr>
              <w:jc w:val="both"/>
              <w:rPr>
                <w:rFonts w:cs="Arial"/>
                <w:b/>
                <w:bCs/>
                <w:snapToGrid w:val="0"/>
                <w:szCs w:val="22"/>
              </w:rPr>
            </w:pPr>
            <w:proofErr w:type="spellStart"/>
            <w:r>
              <w:rPr>
                <w:rFonts w:cs="Arial"/>
                <w:b/>
                <w:bCs/>
                <w:snapToGrid w:val="0"/>
                <w:szCs w:val="22"/>
              </w:rPr>
              <w:t>Proposta</w:t>
            </w:r>
            <w:proofErr w:type="spellEnd"/>
            <w:r>
              <w:rPr>
                <w:rFonts w:cs="Arial"/>
                <w:b/>
                <w:bCs/>
                <w:snapToGrid w:val="0"/>
                <w:szCs w:val="22"/>
              </w:rPr>
              <w:t xml:space="preserve"> </w:t>
            </w:r>
            <w:proofErr w:type="spellStart"/>
            <w:r>
              <w:rPr>
                <w:rFonts w:cs="Arial"/>
                <w:b/>
                <w:bCs/>
                <w:snapToGrid w:val="0"/>
                <w:szCs w:val="22"/>
              </w:rPr>
              <w:t>dies</w:t>
            </w:r>
            <w:proofErr w:type="spellEnd"/>
            <w:r w:rsidR="008966D9">
              <w:rPr>
                <w:rFonts w:cs="Arial"/>
                <w:b/>
                <w:bCs/>
                <w:snapToGrid w:val="0"/>
                <w:szCs w:val="22"/>
              </w:rPr>
              <w:t xml:space="preserve"> </w:t>
            </w:r>
            <w:proofErr w:type="spellStart"/>
            <w:r w:rsidR="008966D9">
              <w:rPr>
                <w:rFonts w:cs="Arial"/>
                <w:b/>
                <w:bCs/>
                <w:snapToGrid w:val="0"/>
                <w:szCs w:val="22"/>
              </w:rPr>
              <w:t>d’</w:t>
            </w:r>
            <w:r>
              <w:rPr>
                <w:rFonts w:cs="Arial"/>
                <w:b/>
                <w:bCs/>
                <w:snapToGrid w:val="0"/>
                <w:szCs w:val="22"/>
              </w:rPr>
              <w:t>a</w:t>
            </w:r>
            <w:r w:rsidR="008966D9">
              <w:rPr>
                <w:rFonts w:cs="Arial"/>
                <w:b/>
                <w:bCs/>
                <w:snapToGrid w:val="0"/>
                <w:szCs w:val="22"/>
              </w:rPr>
              <w:t>ntel·lació</w:t>
            </w:r>
            <w:proofErr w:type="spellEnd"/>
          </w:p>
        </w:tc>
        <w:tc>
          <w:tcPr>
            <w:tcW w:w="1765" w:type="dxa"/>
          </w:tcPr>
          <w:p w14:paraId="7D58350D" w14:textId="19A1B1A3" w:rsidR="008966D9" w:rsidRDefault="008966D9" w:rsidP="000F57C6">
            <w:pPr>
              <w:jc w:val="both"/>
              <w:rPr>
                <w:rFonts w:cs="Arial"/>
                <w:b/>
                <w:bCs/>
                <w:snapToGrid w:val="0"/>
                <w:szCs w:val="22"/>
              </w:rPr>
            </w:pPr>
            <w:proofErr w:type="spellStart"/>
            <w:r>
              <w:rPr>
                <w:rFonts w:cs="Arial"/>
                <w:b/>
                <w:bCs/>
                <w:snapToGrid w:val="0"/>
                <w:szCs w:val="22"/>
              </w:rPr>
              <w:t>Punts</w:t>
            </w:r>
            <w:proofErr w:type="spellEnd"/>
          </w:p>
        </w:tc>
      </w:tr>
      <w:tr w:rsidR="008966D9" w14:paraId="3E88B8D3" w14:textId="77777777" w:rsidTr="008966D9">
        <w:trPr>
          <w:trHeight w:val="242"/>
        </w:trPr>
        <w:tc>
          <w:tcPr>
            <w:tcW w:w="3192" w:type="dxa"/>
          </w:tcPr>
          <w:p w14:paraId="3C5A17EE" w14:textId="3E730866" w:rsidR="008966D9" w:rsidRPr="008966D9" w:rsidRDefault="008966D9" w:rsidP="000F57C6">
            <w:pPr>
              <w:jc w:val="both"/>
              <w:rPr>
                <w:rFonts w:cs="Arial"/>
                <w:bCs/>
                <w:snapToGrid w:val="0"/>
                <w:szCs w:val="22"/>
              </w:rPr>
            </w:pPr>
            <w:r w:rsidRPr="008966D9">
              <w:rPr>
                <w:rFonts w:cs="Arial"/>
                <w:bCs/>
                <w:snapToGrid w:val="0"/>
                <w:szCs w:val="22"/>
              </w:rPr>
              <w:t xml:space="preserve">3 </w:t>
            </w:r>
            <w:proofErr w:type="spellStart"/>
            <w:r w:rsidRPr="008966D9">
              <w:rPr>
                <w:rFonts w:cs="Arial"/>
                <w:bCs/>
                <w:snapToGrid w:val="0"/>
                <w:szCs w:val="22"/>
              </w:rPr>
              <w:t>dies</w:t>
            </w:r>
            <w:proofErr w:type="spellEnd"/>
          </w:p>
        </w:tc>
        <w:tc>
          <w:tcPr>
            <w:tcW w:w="1765" w:type="dxa"/>
          </w:tcPr>
          <w:p w14:paraId="6754E2AB" w14:textId="28ADDE36" w:rsidR="008966D9" w:rsidRPr="008966D9" w:rsidRDefault="008966D9" w:rsidP="000F57C6">
            <w:pPr>
              <w:jc w:val="both"/>
              <w:rPr>
                <w:rFonts w:cs="Arial"/>
                <w:bCs/>
                <w:snapToGrid w:val="0"/>
                <w:szCs w:val="22"/>
              </w:rPr>
            </w:pPr>
            <w:r w:rsidRPr="008966D9">
              <w:rPr>
                <w:rFonts w:cs="Arial"/>
                <w:bCs/>
                <w:snapToGrid w:val="0"/>
                <w:szCs w:val="22"/>
              </w:rPr>
              <w:t xml:space="preserve">12 </w:t>
            </w:r>
            <w:proofErr w:type="spellStart"/>
            <w:r w:rsidRPr="008966D9">
              <w:rPr>
                <w:rFonts w:cs="Arial"/>
                <w:bCs/>
                <w:snapToGrid w:val="0"/>
                <w:szCs w:val="22"/>
              </w:rPr>
              <w:t>punts</w:t>
            </w:r>
            <w:proofErr w:type="spellEnd"/>
          </w:p>
        </w:tc>
      </w:tr>
      <w:tr w:rsidR="008966D9" w14:paraId="14DC732B" w14:textId="77777777" w:rsidTr="008966D9">
        <w:trPr>
          <w:trHeight w:val="253"/>
        </w:trPr>
        <w:tc>
          <w:tcPr>
            <w:tcW w:w="3192" w:type="dxa"/>
          </w:tcPr>
          <w:p w14:paraId="1E27566A" w14:textId="6228FD69" w:rsidR="008966D9" w:rsidRPr="008966D9" w:rsidRDefault="008966D9" w:rsidP="000F57C6">
            <w:pPr>
              <w:jc w:val="both"/>
              <w:rPr>
                <w:rFonts w:cs="Arial"/>
                <w:bCs/>
                <w:snapToGrid w:val="0"/>
                <w:szCs w:val="22"/>
              </w:rPr>
            </w:pPr>
            <w:r w:rsidRPr="008966D9">
              <w:rPr>
                <w:rFonts w:cs="Arial"/>
                <w:bCs/>
                <w:snapToGrid w:val="0"/>
                <w:szCs w:val="22"/>
              </w:rPr>
              <w:t xml:space="preserve">4 </w:t>
            </w:r>
            <w:proofErr w:type="spellStart"/>
            <w:r w:rsidRPr="008966D9">
              <w:rPr>
                <w:rFonts w:cs="Arial"/>
                <w:bCs/>
                <w:snapToGrid w:val="0"/>
                <w:szCs w:val="22"/>
              </w:rPr>
              <w:t>dies</w:t>
            </w:r>
            <w:proofErr w:type="spellEnd"/>
          </w:p>
        </w:tc>
        <w:tc>
          <w:tcPr>
            <w:tcW w:w="1765" w:type="dxa"/>
          </w:tcPr>
          <w:p w14:paraId="662AD93A" w14:textId="5403F92F" w:rsidR="008966D9" w:rsidRPr="008966D9" w:rsidRDefault="008966D9" w:rsidP="000F57C6">
            <w:pPr>
              <w:jc w:val="both"/>
              <w:rPr>
                <w:rFonts w:cs="Arial"/>
                <w:bCs/>
                <w:snapToGrid w:val="0"/>
                <w:szCs w:val="22"/>
              </w:rPr>
            </w:pPr>
            <w:r w:rsidRPr="008966D9">
              <w:rPr>
                <w:rFonts w:cs="Arial"/>
                <w:bCs/>
                <w:snapToGrid w:val="0"/>
                <w:szCs w:val="22"/>
              </w:rPr>
              <w:t xml:space="preserve">8 </w:t>
            </w:r>
            <w:proofErr w:type="spellStart"/>
            <w:r w:rsidRPr="008966D9">
              <w:rPr>
                <w:rFonts w:cs="Arial"/>
                <w:bCs/>
                <w:snapToGrid w:val="0"/>
                <w:szCs w:val="22"/>
              </w:rPr>
              <w:t>punts</w:t>
            </w:r>
            <w:proofErr w:type="spellEnd"/>
          </w:p>
        </w:tc>
      </w:tr>
      <w:tr w:rsidR="008966D9" w14:paraId="3210A743" w14:textId="77777777" w:rsidTr="008966D9">
        <w:trPr>
          <w:trHeight w:val="253"/>
        </w:trPr>
        <w:tc>
          <w:tcPr>
            <w:tcW w:w="3192" w:type="dxa"/>
          </w:tcPr>
          <w:p w14:paraId="683AFE14" w14:textId="00DABBD3" w:rsidR="008966D9" w:rsidRPr="008966D9" w:rsidRDefault="008966D9" w:rsidP="000F57C6">
            <w:pPr>
              <w:jc w:val="both"/>
              <w:rPr>
                <w:rFonts w:cs="Arial"/>
                <w:bCs/>
                <w:snapToGrid w:val="0"/>
                <w:szCs w:val="22"/>
              </w:rPr>
            </w:pPr>
            <w:r w:rsidRPr="008966D9">
              <w:rPr>
                <w:rFonts w:cs="Arial"/>
                <w:bCs/>
                <w:snapToGrid w:val="0"/>
                <w:szCs w:val="22"/>
              </w:rPr>
              <w:t xml:space="preserve">5 </w:t>
            </w:r>
            <w:proofErr w:type="spellStart"/>
            <w:r w:rsidRPr="008966D9">
              <w:rPr>
                <w:rFonts w:cs="Arial"/>
                <w:bCs/>
                <w:snapToGrid w:val="0"/>
                <w:szCs w:val="22"/>
              </w:rPr>
              <w:t>dies</w:t>
            </w:r>
            <w:proofErr w:type="spellEnd"/>
          </w:p>
        </w:tc>
        <w:tc>
          <w:tcPr>
            <w:tcW w:w="1765" w:type="dxa"/>
          </w:tcPr>
          <w:p w14:paraId="3A322DB7" w14:textId="20ACF770" w:rsidR="008966D9" w:rsidRPr="008966D9" w:rsidRDefault="008966D9" w:rsidP="000F57C6">
            <w:pPr>
              <w:jc w:val="both"/>
              <w:rPr>
                <w:rFonts w:cs="Arial"/>
                <w:bCs/>
                <w:snapToGrid w:val="0"/>
                <w:szCs w:val="22"/>
              </w:rPr>
            </w:pPr>
            <w:r w:rsidRPr="008966D9">
              <w:rPr>
                <w:rFonts w:cs="Arial"/>
                <w:bCs/>
                <w:snapToGrid w:val="0"/>
                <w:szCs w:val="22"/>
              </w:rPr>
              <w:t xml:space="preserve">4 </w:t>
            </w:r>
            <w:proofErr w:type="spellStart"/>
            <w:r w:rsidRPr="008966D9">
              <w:rPr>
                <w:rFonts w:cs="Arial"/>
                <w:bCs/>
                <w:snapToGrid w:val="0"/>
                <w:szCs w:val="22"/>
              </w:rPr>
              <w:t>punts</w:t>
            </w:r>
            <w:proofErr w:type="spellEnd"/>
          </w:p>
        </w:tc>
      </w:tr>
    </w:tbl>
    <w:p w14:paraId="17D34702" w14:textId="618EC500" w:rsidR="008966D9" w:rsidRDefault="008966D9" w:rsidP="000F57C6">
      <w:pPr>
        <w:jc w:val="both"/>
        <w:rPr>
          <w:rFonts w:cs="Arial"/>
          <w:b/>
          <w:bCs/>
          <w:snapToGrid w:val="0"/>
          <w:szCs w:val="22"/>
        </w:rPr>
      </w:pPr>
    </w:p>
    <w:p w14:paraId="3D2877F4" w14:textId="77777777" w:rsidR="008966D9" w:rsidRPr="000F57C6" w:rsidRDefault="008966D9" w:rsidP="000F57C6">
      <w:pPr>
        <w:jc w:val="both"/>
        <w:rPr>
          <w:rFonts w:cs="Arial"/>
          <w:b/>
          <w:bCs/>
          <w:snapToGrid w:val="0"/>
          <w:szCs w:val="22"/>
        </w:rPr>
      </w:pPr>
    </w:p>
    <w:p w14:paraId="3EDAE0FF" w14:textId="1B3FC523" w:rsidR="000F57C6" w:rsidRPr="000F57C6" w:rsidRDefault="000F57C6" w:rsidP="000F57C6">
      <w:pPr>
        <w:jc w:val="both"/>
        <w:rPr>
          <w:rFonts w:cs="Arial"/>
          <w:bCs/>
          <w:snapToGrid w:val="0"/>
          <w:szCs w:val="22"/>
        </w:rPr>
      </w:pPr>
      <w:r w:rsidRPr="000F57C6">
        <w:rPr>
          <w:rFonts w:cs="Arial"/>
          <w:bCs/>
          <w:snapToGrid w:val="0"/>
          <w:szCs w:val="22"/>
        </w:rPr>
        <w:t xml:space="preserve">És important que l’empresa adjudicatària ofereixi disponibilitat per tal de donar resposta al serveis que se’ls hi requereixi. Tenint en compte que </w:t>
      </w:r>
      <w:r>
        <w:rPr>
          <w:rFonts w:cs="Arial"/>
          <w:bCs/>
          <w:snapToGrid w:val="0"/>
          <w:szCs w:val="22"/>
        </w:rPr>
        <w:t xml:space="preserve">l’ACCD </w:t>
      </w:r>
      <w:r w:rsidRPr="000F57C6">
        <w:rPr>
          <w:rFonts w:cs="Arial"/>
          <w:bCs/>
          <w:snapToGrid w:val="0"/>
          <w:szCs w:val="22"/>
        </w:rPr>
        <w:t>es compromet a dem</w:t>
      </w:r>
      <w:r w:rsidR="009E3F85">
        <w:rPr>
          <w:rFonts w:cs="Arial"/>
          <w:bCs/>
          <w:snapToGrid w:val="0"/>
          <w:szCs w:val="22"/>
        </w:rPr>
        <w:t>anar el servei amb un mínim de 7</w:t>
      </w:r>
      <w:r w:rsidRPr="000F57C6">
        <w:rPr>
          <w:rFonts w:cs="Arial"/>
          <w:bCs/>
          <w:snapToGrid w:val="0"/>
          <w:szCs w:val="22"/>
        </w:rPr>
        <w:t xml:space="preserve"> dies</w:t>
      </w:r>
      <w:r w:rsidR="009E3F85">
        <w:rPr>
          <w:rFonts w:cs="Arial"/>
          <w:bCs/>
          <w:snapToGrid w:val="0"/>
          <w:szCs w:val="22"/>
        </w:rPr>
        <w:t xml:space="preserve"> hàbils</w:t>
      </w:r>
      <w:r w:rsidRPr="000F57C6">
        <w:rPr>
          <w:rFonts w:cs="Arial"/>
          <w:bCs/>
          <w:snapToGrid w:val="0"/>
          <w:szCs w:val="22"/>
        </w:rPr>
        <w:t xml:space="preserve"> d’antelació, a excepció de serveis puntuals imprevistos, en què podrà demanar el servei amb un </w:t>
      </w:r>
      <w:r w:rsidR="009E3F85">
        <w:rPr>
          <w:rFonts w:cs="Arial"/>
          <w:bCs/>
          <w:snapToGrid w:val="0"/>
          <w:szCs w:val="22"/>
        </w:rPr>
        <w:t>mínim de 24</w:t>
      </w:r>
      <w:r w:rsidRPr="000F57C6">
        <w:rPr>
          <w:rFonts w:cs="Arial"/>
          <w:bCs/>
          <w:snapToGrid w:val="0"/>
          <w:szCs w:val="22"/>
        </w:rPr>
        <w:t xml:space="preserve">h hores d’antelació, tal com s’estableix al les obligacions descrites a la clàusula quarta a) del plec de prescripcions tècniques, es valorarà la reducció d’aquest termini al davant d’aquestes incidències– caps de setmana inclosos. </w:t>
      </w:r>
    </w:p>
    <w:p w14:paraId="414CEA1B" w14:textId="57B7D7B8" w:rsidR="00DB5A84" w:rsidRDefault="00DB5A84" w:rsidP="000F57C6">
      <w:pPr>
        <w:jc w:val="both"/>
        <w:rPr>
          <w:rFonts w:cs="Arial"/>
          <w:bCs/>
          <w:snapToGrid w:val="0"/>
          <w:szCs w:val="22"/>
        </w:rPr>
      </w:pPr>
    </w:p>
    <w:p w14:paraId="42DB9A7D" w14:textId="77777777" w:rsidR="00DB5A84" w:rsidRPr="000F57C6" w:rsidRDefault="00DB5A84" w:rsidP="000F57C6">
      <w:pPr>
        <w:jc w:val="both"/>
        <w:rPr>
          <w:rFonts w:cs="Arial"/>
          <w:bCs/>
          <w:snapToGrid w:val="0"/>
          <w:szCs w:val="22"/>
        </w:rPr>
      </w:pPr>
    </w:p>
    <w:p w14:paraId="1ECD91F5" w14:textId="77777777" w:rsidR="000F57C6" w:rsidRPr="000F57C6" w:rsidRDefault="000F57C6" w:rsidP="000F57C6">
      <w:pPr>
        <w:jc w:val="both"/>
        <w:rPr>
          <w:rFonts w:cs="Arial"/>
          <w:b/>
          <w:bCs/>
          <w:snapToGrid w:val="0"/>
          <w:szCs w:val="22"/>
        </w:rPr>
      </w:pPr>
      <w:r w:rsidRPr="000F57C6">
        <w:rPr>
          <w:rFonts w:cs="Arial"/>
          <w:b/>
          <w:bCs/>
          <w:snapToGrid w:val="0"/>
          <w:szCs w:val="22"/>
        </w:rPr>
        <w:t>C) Per una proposta que redueixi el termini per demanar serveis quan aquests són imprevistos i de caràcter excepcional (feta en menys de 6 hores), es valorarà les hores d’antelació per fer la petició d’un servei. Fins a un màxim de 12 punts.</w:t>
      </w:r>
    </w:p>
    <w:p w14:paraId="4F651E86" w14:textId="77777777" w:rsidR="000F57C6" w:rsidRPr="000F57C6" w:rsidRDefault="000F57C6" w:rsidP="000F57C6">
      <w:pPr>
        <w:jc w:val="both"/>
        <w:rPr>
          <w:rFonts w:cs="Arial"/>
          <w:bCs/>
          <w:snapToGrid w:val="0"/>
          <w:szCs w:val="22"/>
        </w:rPr>
      </w:pPr>
      <w:r w:rsidRPr="000F57C6">
        <w:rPr>
          <w:rFonts w:cs="Arial"/>
          <w:bCs/>
          <w:snapToGrid w:val="0"/>
          <w:szCs w:val="22"/>
        </w:rPr>
        <w:t xml:space="preserve"> </w:t>
      </w:r>
    </w:p>
    <w:p w14:paraId="7550CF32" w14:textId="432996B4" w:rsidR="000F57C6" w:rsidRDefault="000F57C6" w:rsidP="000F57C6">
      <w:pPr>
        <w:jc w:val="both"/>
        <w:rPr>
          <w:rFonts w:cs="Arial"/>
          <w:bCs/>
          <w:snapToGrid w:val="0"/>
          <w:szCs w:val="22"/>
        </w:rPr>
      </w:pPr>
      <w:r w:rsidRPr="000F57C6">
        <w:rPr>
          <w:rFonts w:cs="Arial"/>
          <w:bCs/>
          <w:snapToGrid w:val="0"/>
          <w:szCs w:val="22"/>
        </w:rPr>
        <w:t xml:space="preserve">És important que l’empresa adjudicatària ofereixi disponibilitat per tal de donar resposta a serveis urgents que cobreixin necessitats imprevistes. Tenint en compte que </w:t>
      </w:r>
      <w:r>
        <w:rPr>
          <w:rFonts w:cs="Arial"/>
          <w:bCs/>
          <w:snapToGrid w:val="0"/>
          <w:szCs w:val="22"/>
        </w:rPr>
        <w:t xml:space="preserve">l’ACCD </w:t>
      </w:r>
      <w:r w:rsidRPr="000F57C6">
        <w:rPr>
          <w:rFonts w:cs="Arial"/>
          <w:bCs/>
          <w:snapToGrid w:val="0"/>
          <w:szCs w:val="22"/>
        </w:rPr>
        <w:t>es compromet a dem</w:t>
      </w:r>
      <w:r w:rsidR="009E3F85">
        <w:rPr>
          <w:rFonts w:cs="Arial"/>
          <w:bCs/>
          <w:snapToGrid w:val="0"/>
          <w:szCs w:val="22"/>
        </w:rPr>
        <w:t>anar el servei amb un mínim de 7</w:t>
      </w:r>
      <w:r w:rsidRPr="000F57C6">
        <w:rPr>
          <w:rFonts w:cs="Arial"/>
          <w:bCs/>
          <w:snapToGrid w:val="0"/>
          <w:szCs w:val="22"/>
        </w:rPr>
        <w:t xml:space="preserve"> dies </w:t>
      </w:r>
      <w:r w:rsidR="009E3F85">
        <w:rPr>
          <w:rFonts w:cs="Arial"/>
          <w:bCs/>
          <w:snapToGrid w:val="0"/>
          <w:szCs w:val="22"/>
        </w:rPr>
        <w:t xml:space="preserve">hàbils </w:t>
      </w:r>
      <w:r w:rsidRPr="000F57C6">
        <w:rPr>
          <w:rFonts w:cs="Arial"/>
          <w:bCs/>
          <w:snapToGrid w:val="0"/>
          <w:szCs w:val="22"/>
        </w:rPr>
        <w:t>d’antelació, a excepció de serveis puntuals imprevistos, en què podrà dem</w:t>
      </w:r>
      <w:r w:rsidR="00D73208">
        <w:rPr>
          <w:rFonts w:cs="Arial"/>
          <w:bCs/>
          <w:snapToGrid w:val="0"/>
          <w:szCs w:val="22"/>
        </w:rPr>
        <w:t>anar el servei amb un mínim de 24</w:t>
      </w:r>
      <w:r w:rsidRPr="000F57C6">
        <w:rPr>
          <w:rFonts w:cs="Arial"/>
          <w:bCs/>
          <w:snapToGrid w:val="0"/>
          <w:szCs w:val="22"/>
        </w:rPr>
        <w:t xml:space="preserve"> hores d’antelació, tal com s’estableix al les obligacions descrites a la clàusula quarta a) del plec de prescripcions tècniques, es valorarà la reducció d’aquest termini al davant d’aquestes incidències– caps de setmana inclosos.</w:t>
      </w:r>
    </w:p>
    <w:p w14:paraId="2D875FEB" w14:textId="3B66C094" w:rsidR="00DB5A84" w:rsidRDefault="00DB5A84" w:rsidP="000F57C6">
      <w:pPr>
        <w:jc w:val="both"/>
        <w:rPr>
          <w:rFonts w:cs="Arial"/>
          <w:bCs/>
          <w:snapToGrid w:val="0"/>
          <w:szCs w:val="22"/>
        </w:rPr>
      </w:pPr>
    </w:p>
    <w:tbl>
      <w:tblPr>
        <w:tblStyle w:val="Tablaconcuadrcula"/>
        <w:tblW w:w="0" w:type="auto"/>
        <w:tblLook w:val="04A0" w:firstRow="1" w:lastRow="0" w:firstColumn="1" w:lastColumn="0" w:noHBand="0" w:noVBand="1"/>
      </w:tblPr>
      <w:tblGrid>
        <w:gridCol w:w="5949"/>
        <w:gridCol w:w="3113"/>
      </w:tblGrid>
      <w:tr w:rsidR="00DB5A84" w14:paraId="5EEF2B51" w14:textId="77777777" w:rsidTr="00DB5A84">
        <w:tc>
          <w:tcPr>
            <w:tcW w:w="5949" w:type="dxa"/>
          </w:tcPr>
          <w:p w14:paraId="2EBB2225" w14:textId="604D24DA" w:rsidR="00DB5A84" w:rsidRPr="00DB5A84" w:rsidRDefault="00DB5A84" w:rsidP="000F57C6">
            <w:pPr>
              <w:jc w:val="both"/>
              <w:rPr>
                <w:rFonts w:cs="Arial"/>
                <w:b/>
                <w:bCs/>
                <w:snapToGrid w:val="0"/>
                <w:szCs w:val="22"/>
              </w:rPr>
            </w:pPr>
            <w:proofErr w:type="spellStart"/>
            <w:r w:rsidRPr="00DB5A84">
              <w:rPr>
                <w:rFonts w:cs="Arial"/>
                <w:b/>
                <w:bCs/>
                <w:snapToGrid w:val="0"/>
                <w:szCs w:val="22"/>
              </w:rPr>
              <w:t>Proposta</w:t>
            </w:r>
            <w:proofErr w:type="spellEnd"/>
            <w:r w:rsidRPr="00DB5A84">
              <w:rPr>
                <w:rFonts w:cs="Arial"/>
                <w:b/>
                <w:bCs/>
                <w:snapToGrid w:val="0"/>
                <w:szCs w:val="22"/>
              </w:rPr>
              <w:t xml:space="preserve"> </w:t>
            </w:r>
            <w:proofErr w:type="spellStart"/>
            <w:r w:rsidRPr="00DB5A84">
              <w:rPr>
                <w:rFonts w:cs="Arial"/>
                <w:b/>
                <w:bCs/>
                <w:snapToGrid w:val="0"/>
                <w:szCs w:val="22"/>
              </w:rPr>
              <w:t>hores</w:t>
            </w:r>
            <w:proofErr w:type="spellEnd"/>
            <w:r w:rsidRPr="00DB5A84">
              <w:rPr>
                <w:rFonts w:cs="Arial"/>
                <w:b/>
                <w:bCs/>
                <w:snapToGrid w:val="0"/>
                <w:szCs w:val="22"/>
              </w:rPr>
              <w:t xml:space="preserve"> </w:t>
            </w:r>
            <w:proofErr w:type="spellStart"/>
            <w:r w:rsidRPr="00DB5A84">
              <w:rPr>
                <w:rFonts w:cs="Arial"/>
                <w:b/>
                <w:bCs/>
                <w:snapToGrid w:val="0"/>
                <w:szCs w:val="22"/>
              </w:rPr>
              <w:t>d’antel·lació</w:t>
            </w:r>
            <w:proofErr w:type="spellEnd"/>
            <w:r w:rsidRPr="00DB5A84">
              <w:rPr>
                <w:rFonts w:cs="Arial"/>
                <w:b/>
                <w:bCs/>
                <w:snapToGrid w:val="0"/>
                <w:szCs w:val="22"/>
              </w:rPr>
              <w:t xml:space="preserve"> imprevistos</w:t>
            </w:r>
          </w:p>
        </w:tc>
        <w:tc>
          <w:tcPr>
            <w:tcW w:w="3113" w:type="dxa"/>
          </w:tcPr>
          <w:p w14:paraId="5C19A581" w14:textId="61EC77AE" w:rsidR="00DB5A84" w:rsidRPr="00DB5A84" w:rsidRDefault="00DB5A84" w:rsidP="000F57C6">
            <w:pPr>
              <w:jc w:val="both"/>
              <w:rPr>
                <w:rFonts w:cs="Arial"/>
                <w:b/>
                <w:bCs/>
                <w:snapToGrid w:val="0"/>
                <w:szCs w:val="22"/>
              </w:rPr>
            </w:pPr>
            <w:proofErr w:type="spellStart"/>
            <w:r w:rsidRPr="00DB5A84">
              <w:rPr>
                <w:rFonts w:cs="Arial"/>
                <w:b/>
                <w:bCs/>
                <w:snapToGrid w:val="0"/>
                <w:szCs w:val="22"/>
              </w:rPr>
              <w:t>Punts</w:t>
            </w:r>
            <w:proofErr w:type="spellEnd"/>
          </w:p>
        </w:tc>
      </w:tr>
      <w:tr w:rsidR="00DB5A84" w14:paraId="122E098C" w14:textId="77777777" w:rsidTr="00DB5A84">
        <w:tc>
          <w:tcPr>
            <w:tcW w:w="5949" w:type="dxa"/>
          </w:tcPr>
          <w:p w14:paraId="185D9A05" w14:textId="38295C10" w:rsidR="00DB5A84" w:rsidRDefault="00DB5A84" w:rsidP="00DB5A84">
            <w:pPr>
              <w:jc w:val="both"/>
              <w:rPr>
                <w:rFonts w:cs="Arial"/>
                <w:bCs/>
                <w:snapToGrid w:val="0"/>
                <w:szCs w:val="22"/>
              </w:rPr>
            </w:pPr>
            <w:proofErr w:type="spellStart"/>
            <w:r>
              <w:rPr>
                <w:rFonts w:cs="Arial"/>
                <w:bCs/>
                <w:snapToGrid w:val="0"/>
                <w:szCs w:val="22"/>
              </w:rPr>
              <w:t>Prestació</w:t>
            </w:r>
            <w:proofErr w:type="spellEnd"/>
            <w:r>
              <w:rPr>
                <w:rFonts w:cs="Arial"/>
                <w:bCs/>
                <w:snapToGrid w:val="0"/>
                <w:szCs w:val="22"/>
              </w:rPr>
              <w:t xml:space="preserve"> del </w:t>
            </w:r>
            <w:proofErr w:type="spellStart"/>
            <w:r>
              <w:rPr>
                <w:rFonts w:cs="Arial"/>
                <w:bCs/>
                <w:snapToGrid w:val="0"/>
                <w:szCs w:val="22"/>
              </w:rPr>
              <w:t>servei</w:t>
            </w:r>
            <w:proofErr w:type="spellEnd"/>
            <w:r>
              <w:rPr>
                <w:rFonts w:cs="Arial"/>
                <w:bCs/>
                <w:snapToGrid w:val="0"/>
                <w:szCs w:val="22"/>
              </w:rPr>
              <w:t xml:space="preserve"> </w:t>
            </w:r>
            <w:proofErr w:type="spellStart"/>
            <w:r>
              <w:rPr>
                <w:rFonts w:cs="Arial"/>
                <w:bCs/>
                <w:snapToGrid w:val="0"/>
                <w:szCs w:val="22"/>
              </w:rPr>
              <w:t>amb</w:t>
            </w:r>
            <w:proofErr w:type="spellEnd"/>
            <w:r>
              <w:rPr>
                <w:rFonts w:cs="Arial"/>
                <w:bCs/>
                <w:snapToGrid w:val="0"/>
                <w:szCs w:val="22"/>
              </w:rPr>
              <w:t xml:space="preserve"> una </w:t>
            </w:r>
            <w:proofErr w:type="spellStart"/>
            <w:r>
              <w:rPr>
                <w:rFonts w:cs="Arial"/>
                <w:bCs/>
                <w:snapToGrid w:val="0"/>
                <w:szCs w:val="22"/>
              </w:rPr>
              <w:t>antel</w:t>
            </w:r>
            <w:r w:rsidR="004C1B6F">
              <w:rPr>
                <w:rFonts w:cs="Arial"/>
                <w:bCs/>
                <w:snapToGrid w:val="0"/>
                <w:szCs w:val="22"/>
              </w:rPr>
              <w:t>·l</w:t>
            </w:r>
            <w:r>
              <w:rPr>
                <w:rFonts w:cs="Arial"/>
                <w:bCs/>
                <w:snapToGrid w:val="0"/>
                <w:szCs w:val="22"/>
              </w:rPr>
              <w:t>ació</w:t>
            </w:r>
            <w:proofErr w:type="spellEnd"/>
            <w:r>
              <w:rPr>
                <w:rFonts w:cs="Arial"/>
                <w:bCs/>
                <w:snapToGrid w:val="0"/>
                <w:szCs w:val="22"/>
              </w:rPr>
              <w:t xml:space="preserve"> mínima al </w:t>
            </w:r>
            <w:proofErr w:type="spellStart"/>
            <w:r>
              <w:rPr>
                <w:rFonts w:cs="Arial"/>
                <w:bCs/>
                <w:snapToGrid w:val="0"/>
                <w:szCs w:val="22"/>
              </w:rPr>
              <w:t>desenvolupament</w:t>
            </w:r>
            <w:proofErr w:type="spellEnd"/>
            <w:r>
              <w:rPr>
                <w:rFonts w:cs="Arial"/>
                <w:bCs/>
                <w:snapToGrid w:val="0"/>
                <w:szCs w:val="22"/>
              </w:rPr>
              <w:t xml:space="preserve"> de </w:t>
            </w:r>
            <w:proofErr w:type="spellStart"/>
            <w:r>
              <w:rPr>
                <w:rFonts w:cs="Arial"/>
                <w:bCs/>
                <w:snapToGrid w:val="0"/>
                <w:szCs w:val="22"/>
              </w:rPr>
              <w:t>l’acte</w:t>
            </w:r>
            <w:proofErr w:type="spellEnd"/>
            <w:r>
              <w:rPr>
                <w:rFonts w:cs="Arial"/>
                <w:bCs/>
                <w:snapToGrid w:val="0"/>
                <w:szCs w:val="22"/>
              </w:rPr>
              <w:t xml:space="preserve"> </w:t>
            </w:r>
            <w:proofErr w:type="spellStart"/>
            <w:r>
              <w:rPr>
                <w:rFonts w:cs="Arial"/>
                <w:bCs/>
                <w:snapToGrid w:val="0"/>
                <w:szCs w:val="22"/>
              </w:rPr>
              <w:t>d’entre</w:t>
            </w:r>
            <w:proofErr w:type="spellEnd"/>
            <w:r>
              <w:rPr>
                <w:rFonts w:cs="Arial"/>
                <w:bCs/>
                <w:snapToGrid w:val="0"/>
                <w:szCs w:val="22"/>
              </w:rPr>
              <w:t xml:space="preserve"> 0:00 a 3.00h</w:t>
            </w:r>
          </w:p>
        </w:tc>
        <w:tc>
          <w:tcPr>
            <w:tcW w:w="3113" w:type="dxa"/>
          </w:tcPr>
          <w:p w14:paraId="59EA7241" w14:textId="03BF73D9" w:rsidR="00DB5A84" w:rsidRDefault="00DB5A84" w:rsidP="000F57C6">
            <w:pPr>
              <w:jc w:val="both"/>
              <w:rPr>
                <w:rFonts w:cs="Arial"/>
                <w:bCs/>
                <w:snapToGrid w:val="0"/>
                <w:szCs w:val="22"/>
              </w:rPr>
            </w:pPr>
            <w:r>
              <w:rPr>
                <w:rFonts w:cs="Arial"/>
                <w:bCs/>
                <w:snapToGrid w:val="0"/>
                <w:szCs w:val="22"/>
              </w:rPr>
              <w:t xml:space="preserve">12 </w:t>
            </w:r>
            <w:proofErr w:type="spellStart"/>
            <w:r>
              <w:rPr>
                <w:rFonts w:cs="Arial"/>
                <w:bCs/>
                <w:snapToGrid w:val="0"/>
                <w:szCs w:val="22"/>
              </w:rPr>
              <w:t>punts</w:t>
            </w:r>
            <w:proofErr w:type="spellEnd"/>
          </w:p>
        </w:tc>
      </w:tr>
      <w:tr w:rsidR="00DB5A84" w14:paraId="2903B8C4" w14:textId="77777777" w:rsidTr="00DB5A84">
        <w:tc>
          <w:tcPr>
            <w:tcW w:w="5949" w:type="dxa"/>
          </w:tcPr>
          <w:p w14:paraId="0B3102D9" w14:textId="76B9C66E" w:rsidR="00DB5A84" w:rsidRDefault="00DB5A84" w:rsidP="000F57C6">
            <w:pPr>
              <w:jc w:val="both"/>
              <w:rPr>
                <w:rFonts w:cs="Arial"/>
                <w:bCs/>
                <w:snapToGrid w:val="0"/>
                <w:szCs w:val="22"/>
              </w:rPr>
            </w:pPr>
            <w:proofErr w:type="spellStart"/>
            <w:r>
              <w:rPr>
                <w:rFonts w:cs="Arial"/>
                <w:bCs/>
                <w:snapToGrid w:val="0"/>
                <w:szCs w:val="22"/>
              </w:rPr>
              <w:t>Prestació</w:t>
            </w:r>
            <w:proofErr w:type="spellEnd"/>
            <w:r>
              <w:rPr>
                <w:rFonts w:cs="Arial"/>
                <w:bCs/>
                <w:snapToGrid w:val="0"/>
                <w:szCs w:val="22"/>
              </w:rPr>
              <w:t xml:space="preserve"> del </w:t>
            </w:r>
            <w:proofErr w:type="spellStart"/>
            <w:r>
              <w:rPr>
                <w:rFonts w:cs="Arial"/>
                <w:bCs/>
                <w:snapToGrid w:val="0"/>
                <w:szCs w:val="22"/>
              </w:rPr>
              <w:t>servei</w:t>
            </w:r>
            <w:proofErr w:type="spellEnd"/>
            <w:r>
              <w:rPr>
                <w:rFonts w:cs="Arial"/>
                <w:bCs/>
                <w:snapToGrid w:val="0"/>
                <w:szCs w:val="22"/>
              </w:rPr>
              <w:t xml:space="preserve"> </w:t>
            </w:r>
            <w:proofErr w:type="spellStart"/>
            <w:r>
              <w:rPr>
                <w:rFonts w:cs="Arial"/>
                <w:bCs/>
                <w:snapToGrid w:val="0"/>
                <w:szCs w:val="22"/>
              </w:rPr>
              <w:t>amb</w:t>
            </w:r>
            <w:proofErr w:type="spellEnd"/>
            <w:r>
              <w:rPr>
                <w:rFonts w:cs="Arial"/>
                <w:bCs/>
                <w:snapToGrid w:val="0"/>
                <w:szCs w:val="22"/>
              </w:rPr>
              <w:t xml:space="preserve"> una </w:t>
            </w:r>
            <w:proofErr w:type="spellStart"/>
            <w:r>
              <w:rPr>
                <w:rFonts w:cs="Arial"/>
                <w:bCs/>
                <w:snapToGrid w:val="0"/>
                <w:szCs w:val="22"/>
              </w:rPr>
              <w:t>antel</w:t>
            </w:r>
            <w:r w:rsidR="004C1B6F">
              <w:rPr>
                <w:rFonts w:cs="Arial"/>
                <w:bCs/>
                <w:snapToGrid w:val="0"/>
                <w:szCs w:val="22"/>
              </w:rPr>
              <w:t>·l</w:t>
            </w:r>
            <w:r>
              <w:rPr>
                <w:rFonts w:cs="Arial"/>
                <w:bCs/>
                <w:snapToGrid w:val="0"/>
                <w:szCs w:val="22"/>
              </w:rPr>
              <w:t>ació</w:t>
            </w:r>
            <w:proofErr w:type="spellEnd"/>
            <w:r>
              <w:rPr>
                <w:rFonts w:cs="Arial"/>
                <w:bCs/>
                <w:snapToGrid w:val="0"/>
                <w:szCs w:val="22"/>
              </w:rPr>
              <w:t xml:space="preserve"> mínima al </w:t>
            </w:r>
            <w:proofErr w:type="spellStart"/>
            <w:r>
              <w:rPr>
                <w:rFonts w:cs="Arial"/>
                <w:bCs/>
                <w:snapToGrid w:val="0"/>
                <w:szCs w:val="22"/>
              </w:rPr>
              <w:t>desenvolupament</w:t>
            </w:r>
            <w:proofErr w:type="spellEnd"/>
            <w:r>
              <w:rPr>
                <w:rFonts w:cs="Arial"/>
                <w:bCs/>
                <w:snapToGrid w:val="0"/>
                <w:szCs w:val="22"/>
              </w:rPr>
              <w:t xml:space="preserve"> de </w:t>
            </w:r>
            <w:proofErr w:type="spellStart"/>
            <w:r>
              <w:rPr>
                <w:rFonts w:cs="Arial"/>
                <w:bCs/>
                <w:snapToGrid w:val="0"/>
                <w:szCs w:val="22"/>
              </w:rPr>
              <w:t>l’acte</w:t>
            </w:r>
            <w:proofErr w:type="spellEnd"/>
            <w:r>
              <w:rPr>
                <w:rFonts w:cs="Arial"/>
                <w:bCs/>
                <w:snapToGrid w:val="0"/>
                <w:szCs w:val="22"/>
              </w:rPr>
              <w:t xml:space="preserve"> </w:t>
            </w:r>
            <w:proofErr w:type="spellStart"/>
            <w:r>
              <w:rPr>
                <w:rFonts w:cs="Arial"/>
                <w:bCs/>
                <w:snapToGrid w:val="0"/>
                <w:szCs w:val="22"/>
              </w:rPr>
              <w:t>d’entre</w:t>
            </w:r>
            <w:proofErr w:type="spellEnd"/>
            <w:r>
              <w:rPr>
                <w:rFonts w:cs="Arial"/>
                <w:bCs/>
                <w:snapToGrid w:val="0"/>
                <w:szCs w:val="22"/>
              </w:rPr>
              <w:t xml:space="preserve"> 3:01 a 6:00h</w:t>
            </w:r>
          </w:p>
        </w:tc>
        <w:tc>
          <w:tcPr>
            <w:tcW w:w="3113" w:type="dxa"/>
          </w:tcPr>
          <w:p w14:paraId="72470124" w14:textId="636C76D4" w:rsidR="00DB5A84" w:rsidRDefault="00DB5A84" w:rsidP="000F57C6">
            <w:pPr>
              <w:jc w:val="both"/>
              <w:rPr>
                <w:rFonts w:cs="Arial"/>
                <w:bCs/>
                <w:snapToGrid w:val="0"/>
                <w:szCs w:val="22"/>
              </w:rPr>
            </w:pPr>
            <w:r>
              <w:rPr>
                <w:rFonts w:cs="Arial"/>
                <w:bCs/>
                <w:snapToGrid w:val="0"/>
                <w:szCs w:val="22"/>
              </w:rPr>
              <w:t xml:space="preserve">6 </w:t>
            </w:r>
            <w:proofErr w:type="spellStart"/>
            <w:r>
              <w:rPr>
                <w:rFonts w:cs="Arial"/>
                <w:bCs/>
                <w:snapToGrid w:val="0"/>
                <w:szCs w:val="22"/>
              </w:rPr>
              <w:t>punts</w:t>
            </w:r>
            <w:proofErr w:type="spellEnd"/>
          </w:p>
        </w:tc>
      </w:tr>
    </w:tbl>
    <w:p w14:paraId="6FF6C222" w14:textId="77777777" w:rsidR="00DB5A84" w:rsidRPr="000F57C6" w:rsidRDefault="00DB5A84" w:rsidP="000F57C6">
      <w:pPr>
        <w:jc w:val="both"/>
        <w:rPr>
          <w:rFonts w:cs="Arial"/>
          <w:bCs/>
          <w:snapToGrid w:val="0"/>
          <w:szCs w:val="22"/>
        </w:rPr>
      </w:pPr>
    </w:p>
    <w:p w14:paraId="3829AD2C" w14:textId="77777777" w:rsidR="000F57C6" w:rsidRPr="000F57C6" w:rsidRDefault="000F57C6" w:rsidP="000F57C6">
      <w:pPr>
        <w:jc w:val="both"/>
        <w:rPr>
          <w:rFonts w:cs="Arial"/>
          <w:bCs/>
          <w:snapToGrid w:val="0"/>
          <w:szCs w:val="22"/>
        </w:rPr>
      </w:pPr>
    </w:p>
    <w:p w14:paraId="4F9E00F9" w14:textId="18CC250A" w:rsidR="000F57C6" w:rsidRDefault="000F57C6" w:rsidP="000F57C6">
      <w:pPr>
        <w:jc w:val="both"/>
        <w:rPr>
          <w:rFonts w:cs="Arial"/>
          <w:b/>
          <w:bCs/>
          <w:snapToGrid w:val="0"/>
          <w:szCs w:val="22"/>
        </w:rPr>
      </w:pPr>
      <w:r w:rsidRPr="000F57C6">
        <w:rPr>
          <w:rFonts w:cs="Arial"/>
          <w:b/>
          <w:bCs/>
          <w:snapToGrid w:val="0"/>
          <w:szCs w:val="22"/>
        </w:rPr>
        <w:t>D) Quantitat de peces servides per comensal: per cada peça de més servida en les diferents tipologies de recepció, les ofertes presentades podran obtenir fins a un màxim de 12 punts.</w:t>
      </w:r>
    </w:p>
    <w:p w14:paraId="6AB59F9C" w14:textId="3B19C48A" w:rsidR="00CF6B1A" w:rsidRPr="00CF6B1A" w:rsidRDefault="00CF6B1A" w:rsidP="000F57C6">
      <w:pPr>
        <w:jc w:val="both"/>
        <w:rPr>
          <w:rFonts w:cs="Arial"/>
          <w:b/>
          <w:bCs/>
          <w:snapToGrid w:val="0"/>
          <w:szCs w:val="22"/>
        </w:rPr>
      </w:pPr>
    </w:p>
    <w:tbl>
      <w:tblPr>
        <w:tblStyle w:val="Tablaconcuadrcula"/>
        <w:tblW w:w="0" w:type="auto"/>
        <w:tblLook w:val="04A0" w:firstRow="1" w:lastRow="0" w:firstColumn="1" w:lastColumn="0" w:noHBand="0" w:noVBand="1"/>
      </w:tblPr>
      <w:tblGrid>
        <w:gridCol w:w="1696"/>
        <w:gridCol w:w="3828"/>
        <w:gridCol w:w="1984"/>
        <w:gridCol w:w="1430"/>
      </w:tblGrid>
      <w:tr w:rsidR="00CF6B1A" w:rsidRPr="00CF6B1A" w14:paraId="1CEFC142" w14:textId="77777777" w:rsidTr="00DE26EA">
        <w:trPr>
          <w:trHeight w:val="653"/>
        </w:trPr>
        <w:tc>
          <w:tcPr>
            <w:tcW w:w="1696" w:type="dxa"/>
          </w:tcPr>
          <w:p w14:paraId="69021F64" w14:textId="3961D84D" w:rsidR="00CF6B1A" w:rsidRPr="00CF6B1A" w:rsidRDefault="00CF6B1A" w:rsidP="000F57C6">
            <w:pPr>
              <w:jc w:val="both"/>
              <w:rPr>
                <w:rFonts w:cs="Arial"/>
                <w:b/>
                <w:bCs/>
                <w:snapToGrid w:val="0"/>
                <w:color w:val="000000" w:themeColor="text1"/>
                <w:sz w:val="18"/>
                <w:szCs w:val="18"/>
                <w:lang w:val="ca-ES"/>
              </w:rPr>
            </w:pPr>
            <w:r w:rsidRPr="00CF6B1A">
              <w:rPr>
                <w:rFonts w:cs="Arial"/>
                <w:b/>
                <w:bCs/>
                <w:snapToGrid w:val="0"/>
                <w:color w:val="000000" w:themeColor="text1"/>
                <w:sz w:val="18"/>
                <w:szCs w:val="18"/>
                <w:lang w:val="ca-ES"/>
              </w:rPr>
              <w:lastRenderedPageBreak/>
              <w:t>Detall tipologia càtering</w:t>
            </w:r>
          </w:p>
        </w:tc>
        <w:tc>
          <w:tcPr>
            <w:tcW w:w="3828" w:type="dxa"/>
          </w:tcPr>
          <w:p w14:paraId="117B1F04" w14:textId="2F9E1523" w:rsidR="00CF6B1A" w:rsidRPr="00CF6B1A" w:rsidRDefault="00CF6B1A" w:rsidP="000F57C6">
            <w:pPr>
              <w:jc w:val="both"/>
              <w:rPr>
                <w:rFonts w:cs="Arial"/>
                <w:b/>
                <w:bCs/>
                <w:snapToGrid w:val="0"/>
                <w:color w:val="000000" w:themeColor="text1"/>
                <w:sz w:val="18"/>
                <w:szCs w:val="18"/>
                <w:lang w:val="ca-ES"/>
              </w:rPr>
            </w:pPr>
            <w:r w:rsidRPr="00CF6B1A">
              <w:rPr>
                <w:rFonts w:cs="Arial"/>
                <w:b/>
                <w:bCs/>
                <w:snapToGrid w:val="0"/>
                <w:color w:val="000000" w:themeColor="text1"/>
                <w:sz w:val="18"/>
                <w:szCs w:val="18"/>
                <w:lang w:val="ca-ES"/>
              </w:rPr>
              <w:t>Contingut mínim a servir</w:t>
            </w:r>
          </w:p>
        </w:tc>
        <w:tc>
          <w:tcPr>
            <w:tcW w:w="1984" w:type="dxa"/>
          </w:tcPr>
          <w:p w14:paraId="3B618E35" w14:textId="4B3172DD" w:rsidR="00CF6B1A" w:rsidRPr="00CF6B1A" w:rsidRDefault="00CF6B1A" w:rsidP="000F57C6">
            <w:pPr>
              <w:jc w:val="both"/>
              <w:rPr>
                <w:rFonts w:cs="Arial"/>
                <w:b/>
                <w:bCs/>
                <w:snapToGrid w:val="0"/>
                <w:color w:val="000000" w:themeColor="text1"/>
                <w:sz w:val="18"/>
                <w:szCs w:val="18"/>
                <w:lang w:val="ca-ES"/>
              </w:rPr>
            </w:pPr>
            <w:r w:rsidRPr="00CF6B1A">
              <w:rPr>
                <w:rFonts w:cs="Arial"/>
                <w:b/>
                <w:bCs/>
                <w:snapToGrid w:val="0"/>
                <w:color w:val="000000" w:themeColor="text1"/>
                <w:sz w:val="18"/>
                <w:szCs w:val="18"/>
                <w:lang w:val="ca-ES"/>
              </w:rPr>
              <w:t>Puntuació parcial obtinguda</w:t>
            </w:r>
          </w:p>
        </w:tc>
        <w:tc>
          <w:tcPr>
            <w:tcW w:w="1430" w:type="dxa"/>
          </w:tcPr>
          <w:p w14:paraId="2899521C" w14:textId="3790E027" w:rsidR="00CF6B1A" w:rsidRPr="00CF6B1A" w:rsidRDefault="00CF6B1A" w:rsidP="000F57C6">
            <w:pPr>
              <w:jc w:val="both"/>
              <w:rPr>
                <w:rFonts w:cs="Arial"/>
                <w:b/>
                <w:bCs/>
                <w:snapToGrid w:val="0"/>
                <w:color w:val="000000" w:themeColor="text1"/>
                <w:sz w:val="18"/>
                <w:szCs w:val="18"/>
                <w:lang w:val="ca-ES"/>
              </w:rPr>
            </w:pPr>
            <w:r w:rsidRPr="00CF6B1A">
              <w:rPr>
                <w:rFonts w:cs="Arial"/>
                <w:b/>
                <w:bCs/>
                <w:snapToGrid w:val="0"/>
                <w:color w:val="000000" w:themeColor="text1"/>
                <w:sz w:val="18"/>
                <w:szCs w:val="18"/>
                <w:lang w:val="ca-ES"/>
              </w:rPr>
              <w:t>Puntuació màxima obtinguda</w:t>
            </w:r>
          </w:p>
        </w:tc>
      </w:tr>
      <w:tr w:rsidR="00CF6B1A" w:rsidRPr="00CF6B1A" w14:paraId="2F5FA7D5" w14:textId="77777777" w:rsidTr="00DE26EA">
        <w:trPr>
          <w:trHeight w:val="653"/>
        </w:trPr>
        <w:tc>
          <w:tcPr>
            <w:tcW w:w="1696" w:type="dxa"/>
          </w:tcPr>
          <w:p w14:paraId="433C73C1" w14:textId="22E309D9" w:rsidR="00CF6B1A" w:rsidRPr="00CF6B1A" w:rsidRDefault="00CF6B1A" w:rsidP="00D36696">
            <w:pPr>
              <w:jc w:val="both"/>
              <w:rPr>
                <w:rFonts w:cs="Arial"/>
                <w:bCs/>
                <w:snapToGrid w:val="0"/>
                <w:sz w:val="16"/>
                <w:szCs w:val="16"/>
                <w:lang w:val="ca-ES"/>
              </w:rPr>
            </w:pPr>
            <w:r>
              <w:rPr>
                <w:rFonts w:cs="Arial"/>
                <w:bCs/>
                <w:snapToGrid w:val="0"/>
                <w:sz w:val="16"/>
                <w:szCs w:val="16"/>
                <w:lang w:val="ca-ES"/>
              </w:rPr>
              <w:t xml:space="preserve">Pausa cafè </w:t>
            </w:r>
          </w:p>
        </w:tc>
        <w:tc>
          <w:tcPr>
            <w:tcW w:w="3828" w:type="dxa"/>
          </w:tcPr>
          <w:p w14:paraId="63786988" w14:textId="75B4040E" w:rsidR="00CF6B1A" w:rsidRDefault="00CF6B1A" w:rsidP="00CF6B1A">
            <w:pPr>
              <w:contextualSpacing/>
              <w:jc w:val="both"/>
              <w:rPr>
                <w:rFonts w:cs="Arial"/>
                <w:bCs/>
                <w:snapToGrid w:val="0"/>
                <w:sz w:val="16"/>
                <w:szCs w:val="16"/>
                <w:lang w:val="ca-ES"/>
              </w:rPr>
            </w:pPr>
            <w:r w:rsidRPr="00CF6B1A">
              <w:rPr>
                <w:rFonts w:cs="Arial"/>
                <w:bCs/>
                <w:snapToGrid w:val="0"/>
                <w:sz w:val="16"/>
                <w:szCs w:val="16"/>
                <w:lang w:val="ca-ES"/>
              </w:rPr>
              <w:t>Begudes: cafè, te i infusions + sucs de fruita + aigua mineral.</w:t>
            </w:r>
          </w:p>
          <w:p w14:paraId="160C8679" w14:textId="77777777" w:rsidR="00CF6B1A" w:rsidRPr="00CF6B1A" w:rsidRDefault="00CF6B1A" w:rsidP="00CF6B1A">
            <w:pPr>
              <w:contextualSpacing/>
              <w:jc w:val="both"/>
              <w:rPr>
                <w:rFonts w:cs="Arial"/>
                <w:bCs/>
                <w:snapToGrid w:val="0"/>
                <w:sz w:val="16"/>
                <w:szCs w:val="16"/>
                <w:lang w:val="ca-ES"/>
              </w:rPr>
            </w:pPr>
          </w:p>
          <w:p w14:paraId="1D7582F1" w14:textId="2A700410" w:rsidR="00CF6B1A" w:rsidRDefault="00CF6B1A" w:rsidP="00CF6B1A">
            <w:pPr>
              <w:contextualSpacing/>
              <w:jc w:val="both"/>
              <w:rPr>
                <w:rFonts w:cs="Arial"/>
                <w:bCs/>
                <w:snapToGrid w:val="0"/>
                <w:sz w:val="16"/>
                <w:szCs w:val="16"/>
                <w:lang w:val="ca-ES"/>
              </w:rPr>
            </w:pPr>
            <w:r w:rsidRPr="00CF6B1A">
              <w:rPr>
                <w:rFonts w:cs="Arial"/>
                <w:bCs/>
                <w:snapToGrid w:val="0"/>
                <w:sz w:val="16"/>
                <w:szCs w:val="16"/>
                <w:lang w:val="ca-ES"/>
              </w:rPr>
              <w:t xml:space="preserve">Assortiment de productes dolços (brioixeria mini). Nombre aproximat d’unitats: 3 per persona. </w:t>
            </w:r>
          </w:p>
          <w:p w14:paraId="26589A8D" w14:textId="77777777" w:rsidR="00CF6B1A" w:rsidRPr="00CF6B1A" w:rsidRDefault="00CF6B1A" w:rsidP="00CF6B1A">
            <w:pPr>
              <w:contextualSpacing/>
              <w:jc w:val="both"/>
              <w:rPr>
                <w:rFonts w:cs="Arial"/>
                <w:bCs/>
                <w:snapToGrid w:val="0"/>
                <w:sz w:val="16"/>
                <w:szCs w:val="16"/>
                <w:lang w:val="ca-ES"/>
              </w:rPr>
            </w:pPr>
          </w:p>
          <w:p w14:paraId="37E1807C" w14:textId="268D7B12" w:rsidR="00D36696" w:rsidRPr="00CF6B1A" w:rsidRDefault="00CF6B1A" w:rsidP="00CF6B1A">
            <w:pPr>
              <w:contextualSpacing/>
              <w:jc w:val="both"/>
              <w:rPr>
                <w:rFonts w:cs="Arial"/>
                <w:bCs/>
                <w:snapToGrid w:val="0"/>
                <w:sz w:val="16"/>
                <w:szCs w:val="16"/>
                <w:lang w:val="ca-ES"/>
              </w:rPr>
            </w:pPr>
            <w:r w:rsidRPr="00CF6B1A">
              <w:rPr>
                <w:rFonts w:cs="Arial"/>
                <w:bCs/>
                <w:snapToGrid w:val="0"/>
                <w:sz w:val="16"/>
                <w:szCs w:val="16"/>
                <w:lang w:val="ca-ES"/>
              </w:rPr>
              <w:t xml:space="preserve">Assortiment de productes salats (entrepans/sandvitxos). Nombre aproximat d’unitats: 3 per persona. </w:t>
            </w:r>
          </w:p>
          <w:p w14:paraId="01318CF5" w14:textId="77777777" w:rsidR="00CF6B1A" w:rsidRPr="00CF6B1A" w:rsidRDefault="00CF6B1A" w:rsidP="000F57C6">
            <w:pPr>
              <w:jc w:val="both"/>
              <w:rPr>
                <w:rFonts w:cs="Arial"/>
                <w:bCs/>
                <w:snapToGrid w:val="0"/>
                <w:sz w:val="16"/>
                <w:szCs w:val="16"/>
                <w:lang w:val="ca-ES"/>
              </w:rPr>
            </w:pPr>
          </w:p>
        </w:tc>
        <w:tc>
          <w:tcPr>
            <w:tcW w:w="1984" w:type="dxa"/>
          </w:tcPr>
          <w:p w14:paraId="50D899A8" w14:textId="36B1DB64" w:rsidR="00DE3B61" w:rsidRDefault="00D36696" w:rsidP="000F57C6">
            <w:pPr>
              <w:jc w:val="both"/>
              <w:rPr>
                <w:rFonts w:cs="Arial"/>
                <w:bCs/>
                <w:snapToGrid w:val="0"/>
                <w:sz w:val="16"/>
                <w:szCs w:val="16"/>
                <w:lang w:val="ca-ES"/>
              </w:rPr>
            </w:pPr>
            <w:r>
              <w:rPr>
                <w:rFonts w:cs="Arial"/>
                <w:bCs/>
                <w:snapToGrid w:val="0"/>
                <w:sz w:val="16"/>
                <w:szCs w:val="16"/>
                <w:lang w:val="ca-ES"/>
              </w:rPr>
              <w:t>2</w:t>
            </w:r>
            <w:r w:rsidR="00DE26EA">
              <w:rPr>
                <w:rFonts w:cs="Arial"/>
                <w:bCs/>
                <w:snapToGrid w:val="0"/>
                <w:sz w:val="16"/>
                <w:szCs w:val="16"/>
                <w:lang w:val="ca-ES"/>
              </w:rPr>
              <w:t xml:space="preserve"> punt</w:t>
            </w:r>
            <w:r w:rsidR="00D47332">
              <w:rPr>
                <w:rFonts w:cs="Arial"/>
                <w:bCs/>
                <w:snapToGrid w:val="0"/>
                <w:sz w:val="16"/>
                <w:szCs w:val="16"/>
                <w:lang w:val="ca-ES"/>
              </w:rPr>
              <w:t>s</w:t>
            </w:r>
            <w:r w:rsidR="00DE26EA">
              <w:rPr>
                <w:rFonts w:cs="Arial"/>
                <w:bCs/>
                <w:snapToGrid w:val="0"/>
                <w:sz w:val="16"/>
                <w:szCs w:val="16"/>
                <w:lang w:val="ca-ES"/>
              </w:rPr>
              <w:t xml:space="preserve"> per </w:t>
            </w:r>
            <w:r w:rsidR="00DE3B61">
              <w:rPr>
                <w:rFonts w:cs="Arial"/>
                <w:bCs/>
                <w:snapToGrid w:val="0"/>
                <w:sz w:val="16"/>
                <w:szCs w:val="16"/>
                <w:lang w:val="ca-ES"/>
              </w:rPr>
              <w:t>oferir 2 productes dolços</w:t>
            </w:r>
          </w:p>
          <w:p w14:paraId="4B226AEE" w14:textId="77777777" w:rsidR="00DE3B61" w:rsidRDefault="00DE3B61" w:rsidP="000F57C6">
            <w:pPr>
              <w:jc w:val="both"/>
              <w:rPr>
                <w:rFonts w:cs="Arial"/>
                <w:bCs/>
                <w:snapToGrid w:val="0"/>
                <w:sz w:val="16"/>
                <w:szCs w:val="16"/>
                <w:lang w:val="ca-ES"/>
              </w:rPr>
            </w:pPr>
          </w:p>
          <w:p w14:paraId="234B7E38" w14:textId="207EBC9E" w:rsidR="00CF6B1A" w:rsidRDefault="00DE3B61" w:rsidP="000F57C6">
            <w:pPr>
              <w:jc w:val="both"/>
              <w:rPr>
                <w:rFonts w:cs="Arial"/>
                <w:bCs/>
                <w:snapToGrid w:val="0"/>
                <w:sz w:val="16"/>
                <w:szCs w:val="16"/>
                <w:lang w:val="ca-ES"/>
              </w:rPr>
            </w:pPr>
            <w:r>
              <w:rPr>
                <w:rFonts w:cs="Arial"/>
                <w:bCs/>
                <w:snapToGrid w:val="0"/>
                <w:sz w:val="16"/>
                <w:szCs w:val="16"/>
                <w:lang w:val="ca-ES"/>
              </w:rPr>
              <w:t>2 punts per oferir 2 productes salats</w:t>
            </w:r>
          </w:p>
          <w:p w14:paraId="21C56803" w14:textId="77777777" w:rsidR="00D36696" w:rsidRDefault="00D36696" w:rsidP="000F57C6">
            <w:pPr>
              <w:jc w:val="both"/>
              <w:rPr>
                <w:rFonts w:cs="Arial"/>
                <w:bCs/>
                <w:snapToGrid w:val="0"/>
                <w:sz w:val="16"/>
                <w:szCs w:val="16"/>
                <w:lang w:val="ca-ES"/>
              </w:rPr>
            </w:pPr>
          </w:p>
          <w:p w14:paraId="6533BB06" w14:textId="77777777" w:rsidR="00D36696" w:rsidRDefault="00D36696" w:rsidP="000F57C6">
            <w:pPr>
              <w:jc w:val="both"/>
              <w:rPr>
                <w:rFonts w:cs="Arial"/>
                <w:bCs/>
                <w:snapToGrid w:val="0"/>
                <w:sz w:val="16"/>
                <w:szCs w:val="16"/>
                <w:lang w:val="ca-ES"/>
              </w:rPr>
            </w:pPr>
          </w:p>
          <w:p w14:paraId="64F93E4F" w14:textId="0344CB9F" w:rsidR="00D36696" w:rsidRPr="00CF6B1A" w:rsidRDefault="00DE3B61" w:rsidP="00DE3B61">
            <w:pPr>
              <w:jc w:val="both"/>
              <w:rPr>
                <w:rFonts w:cs="Arial"/>
                <w:bCs/>
                <w:snapToGrid w:val="0"/>
                <w:sz w:val="16"/>
                <w:szCs w:val="16"/>
                <w:lang w:val="ca-ES"/>
              </w:rPr>
            </w:pPr>
            <w:r>
              <w:rPr>
                <w:rFonts w:cs="Arial"/>
                <w:bCs/>
                <w:snapToGrid w:val="0"/>
                <w:sz w:val="16"/>
                <w:szCs w:val="16"/>
                <w:lang w:val="ca-ES"/>
              </w:rPr>
              <w:t xml:space="preserve">2 </w:t>
            </w:r>
            <w:r w:rsidR="00D36696">
              <w:rPr>
                <w:rFonts w:cs="Arial"/>
                <w:bCs/>
                <w:snapToGrid w:val="0"/>
                <w:sz w:val="16"/>
                <w:szCs w:val="16"/>
                <w:lang w:val="ca-ES"/>
              </w:rPr>
              <w:t>pun</w:t>
            </w:r>
            <w:r w:rsidR="00390DAF">
              <w:rPr>
                <w:rFonts w:cs="Arial"/>
                <w:bCs/>
                <w:snapToGrid w:val="0"/>
                <w:sz w:val="16"/>
                <w:szCs w:val="16"/>
                <w:lang w:val="ca-ES"/>
              </w:rPr>
              <w:t>t</w:t>
            </w:r>
            <w:r w:rsidR="00D36696">
              <w:rPr>
                <w:rFonts w:cs="Arial"/>
                <w:bCs/>
                <w:snapToGrid w:val="0"/>
                <w:sz w:val="16"/>
                <w:szCs w:val="16"/>
                <w:lang w:val="ca-ES"/>
              </w:rPr>
              <w:t>s per</w:t>
            </w:r>
            <w:r>
              <w:rPr>
                <w:rFonts w:cs="Arial"/>
                <w:bCs/>
                <w:snapToGrid w:val="0"/>
                <w:sz w:val="16"/>
                <w:szCs w:val="16"/>
                <w:lang w:val="ca-ES"/>
              </w:rPr>
              <w:t xml:space="preserve"> oferir 2 peces de fruita</w:t>
            </w:r>
          </w:p>
        </w:tc>
        <w:tc>
          <w:tcPr>
            <w:tcW w:w="1430" w:type="dxa"/>
          </w:tcPr>
          <w:p w14:paraId="48D85C74" w14:textId="65D82CD6" w:rsidR="00CF6B1A" w:rsidRPr="00CF6B1A" w:rsidRDefault="00D36696" w:rsidP="000F57C6">
            <w:pPr>
              <w:jc w:val="both"/>
              <w:rPr>
                <w:rFonts w:cs="Arial"/>
                <w:bCs/>
                <w:snapToGrid w:val="0"/>
                <w:sz w:val="16"/>
                <w:szCs w:val="16"/>
                <w:lang w:val="ca-ES"/>
              </w:rPr>
            </w:pPr>
            <w:r>
              <w:rPr>
                <w:rFonts w:cs="Arial"/>
                <w:bCs/>
                <w:snapToGrid w:val="0"/>
                <w:sz w:val="16"/>
                <w:szCs w:val="16"/>
                <w:lang w:val="ca-ES"/>
              </w:rPr>
              <w:t>6</w:t>
            </w:r>
            <w:r w:rsidR="00DE26EA">
              <w:rPr>
                <w:rFonts w:cs="Arial"/>
                <w:bCs/>
                <w:snapToGrid w:val="0"/>
                <w:sz w:val="16"/>
                <w:szCs w:val="16"/>
                <w:lang w:val="ca-ES"/>
              </w:rPr>
              <w:t xml:space="preserve"> punts</w:t>
            </w:r>
          </w:p>
        </w:tc>
      </w:tr>
      <w:tr w:rsidR="00CF6B1A" w:rsidRPr="00CF6B1A" w14:paraId="72F3BFC5" w14:textId="77777777" w:rsidTr="00DE26EA">
        <w:trPr>
          <w:trHeight w:val="653"/>
        </w:trPr>
        <w:tc>
          <w:tcPr>
            <w:tcW w:w="1696" w:type="dxa"/>
          </w:tcPr>
          <w:p w14:paraId="2376C694" w14:textId="77777777" w:rsidR="00DE26EA" w:rsidRPr="00DE26EA" w:rsidRDefault="00DE26EA" w:rsidP="00DE26EA">
            <w:pPr>
              <w:contextualSpacing/>
              <w:jc w:val="both"/>
              <w:rPr>
                <w:rFonts w:cs="Arial"/>
                <w:bCs/>
                <w:snapToGrid w:val="0"/>
                <w:sz w:val="16"/>
                <w:szCs w:val="16"/>
                <w:lang w:val="ca-ES"/>
              </w:rPr>
            </w:pPr>
            <w:r w:rsidRPr="00DE26EA">
              <w:rPr>
                <w:rFonts w:cs="Arial"/>
                <w:bCs/>
                <w:snapToGrid w:val="0"/>
                <w:sz w:val="16"/>
                <w:szCs w:val="16"/>
                <w:lang w:val="ca-ES"/>
              </w:rPr>
              <w:t>Aperitius</w:t>
            </w:r>
          </w:p>
          <w:p w14:paraId="57E3DF72" w14:textId="77777777" w:rsidR="00CF6B1A" w:rsidRPr="00CF6B1A" w:rsidRDefault="00CF6B1A" w:rsidP="000F57C6">
            <w:pPr>
              <w:jc w:val="both"/>
              <w:rPr>
                <w:rFonts w:cs="Arial"/>
                <w:bCs/>
                <w:snapToGrid w:val="0"/>
                <w:sz w:val="16"/>
                <w:szCs w:val="16"/>
                <w:lang w:val="ca-ES"/>
              </w:rPr>
            </w:pPr>
          </w:p>
        </w:tc>
        <w:tc>
          <w:tcPr>
            <w:tcW w:w="3828" w:type="dxa"/>
          </w:tcPr>
          <w:p w14:paraId="44BFEAA1" w14:textId="77777777" w:rsidR="00DE26EA" w:rsidRPr="00DE26EA" w:rsidRDefault="00DE26EA" w:rsidP="0096794B">
            <w:pPr>
              <w:contextualSpacing/>
              <w:jc w:val="both"/>
              <w:rPr>
                <w:rFonts w:cs="Arial"/>
                <w:sz w:val="16"/>
                <w:szCs w:val="16"/>
                <w:lang w:eastAsia="ca-ES"/>
              </w:rPr>
            </w:pPr>
            <w:proofErr w:type="spellStart"/>
            <w:r w:rsidRPr="00DE26EA">
              <w:rPr>
                <w:rFonts w:cs="Arial"/>
                <w:sz w:val="16"/>
                <w:szCs w:val="16"/>
                <w:lang w:eastAsia="ca-ES"/>
              </w:rPr>
              <w:t>Begudes</w:t>
            </w:r>
            <w:proofErr w:type="spellEnd"/>
            <w:r w:rsidRPr="00DE26EA">
              <w:rPr>
                <w:rFonts w:cs="Arial"/>
                <w:sz w:val="16"/>
                <w:szCs w:val="16"/>
                <w:lang w:eastAsia="ca-ES"/>
              </w:rPr>
              <w:t xml:space="preserve">: </w:t>
            </w:r>
            <w:proofErr w:type="spellStart"/>
            <w:r w:rsidRPr="00DE26EA">
              <w:rPr>
                <w:rFonts w:cs="Arial"/>
                <w:sz w:val="16"/>
                <w:szCs w:val="16"/>
                <w:lang w:eastAsia="ca-ES"/>
              </w:rPr>
              <w:t>cafè</w:t>
            </w:r>
            <w:proofErr w:type="spellEnd"/>
            <w:r w:rsidRPr="00DE26EA">
              <w:rPr>
                <w:rFonts w:cs="Arial"/>
                <w:sz w:val="16"/>
                <w:szCs w:val="16"/>
                <w:lang w:eastAsia="ca-ES"/>
              </w:rPr>
              <w:t xml:space="preserve">, te i </w:t>
            </w:r>
            <w:proofErr w:type="spellStart"/>
            <w:r w:rsidRPr="00DE26EA">
              <w:rPr>
                <w:rFonts w:cs="Arial"/>
                <w:sz w:val="16"/>
                <w:szCs w:val="16"/>
                <w:lang w:eastAsia="ca-ES"/>
              </w:rPr>
              <w:t>infusions</w:t>
            </w:r>
            <w:proofErr w:type="spellEnd"/>
            <w:r w:rsidRPr="00DE26EA">
              <w:rPr>
                <w:rFonts w:cs="Arial"/>
                <w:sz w:val="16"/>
                <w:szCs w:val="16"/>
                <w:lang w:eastAsia="ca-ES"/>
              </w:rPr>
              <w:t xml:space="preserve"> + </w:t>
            </w:r>
            <w:proofErr w:type="spellStart"/>
            <w:r w:rsidRPr="00DE26EA">
              <w:rPr>
                <w:rFonts w:cs="Arial"/>
                <w:sz w:val="16"/>
                <w:szCs w:val="16"/>
                <w:lang w:eastAsia="ca-ES"/>
              </w:rPr>
              <w:t>sucs</w:t>
            </w:r>
            <w:proofErr w:type="spellEnd"/>
            <w:r w:rsidRPr="00DE26EA">
              <w:rPr>
                <w:rFonts w:cs="Arial"/>
                <w:sz w:val="16"/>
                <w:szCs w:val="16"/>
                <w:lang w:eastAsia="ca-ES"/>
              </w:rPr>
              <w:t xml:space="preserve"> de </w:t>
            </w:r>
            <w:proofErr w:type="spellStart"/>
            <w:r w:rsidRPr="00DE26EA">
              <w:rPr>
                <w:rFonts w:cs="Arial"/>
                <w:sz w:val="16"/>
                <w:szCs w:val="16"/>
                <w:lang w:eastAsia="ca-ES"/>
              </w:rPr>
              <w:t>fruita</w:t>
            </w:r>
            <w:proofErr w:type="spellEnd"/>
            <w:r w:rsidRPr="00DE26EA">
              <w:rPr>
                <w:rFonts w:cs="Arial"/>
                <w:sz w:val="16"/>
                <w:szCs w:val="16"/>
                <w:lang w:eastAsia="ca-ES"/>
              </w:rPr>
              <w:t xml:space="preserve"> + </w:t>
            </w:r>
            <w:proofErr w:type="spellStart"/>
            <w:r w:rsidRPr="00DE26EA">
              <w:rPr>
                <w:rFonts w:cs="Arial"/>
                <w:sz w:val="16"/>
                <w:szCs w:val="16"/>
                <w:lang w:eastAsia="ca-ES"/>
              </w:rPr>
              <w:t>aigua</w:t>
            </w:r>
            <w:proofErr w:type="spellEnd"/>
            <w:r w:rsidRPr="00DE26EA">
              <w:rPr>
                <w:rFonts w:cs="Arial"/>
                <w:sz w:val="16"/>
                <w:szCs w:val="16"/>
                <w:lang w:eastAsia="ca-ES"/>
              </w:rPr>
              <w:t xml:space="preserve"> + refrescos.</w:t>
            </w:r>
          </w:p>
          <w:p w14:paraId="6E5E8A04" w14:textId="77777777" w:rsidR="0096794B" w:rsidRPr="000E447B" w:rsidRDefault="0096794B" w:rsidP="0096794B">
            <w:pPr>
              <w:contextualSpacing/>
              <w:jc w:val="both"/>
              <w:rPr>
                <w:rFonts w:cs="Arial"/>
                <w:sz w:val="16"/>
                <w:szCs w:val="16"/>
                <w:lang w:eastAsia="ca-ES"/>
              </w:rPr>
            </w:pPr>
          </w:p>
          <w:p w14:paraId="1198F3CA" w14:textId="794F32D8" w:rsidR="00DE26EA" w:rsidRPr="000E447B" w:rsidRDefault="00DE26EA" w:rsidP="0096794B">
            <w:pPr>
              <w:contextualSpacing/>
              <w:jc w:val="both"/>
              <w:rPr>
                <w:rFonts w:cs="Arial"/>
                <w:sz w:val="16"/>
                <w:szCs w:val="16"/>
                <w:lang w:eastAsia="ca-ES"/>
              </w:rPr>
            </w:pPr>
            <w:proofErr w:type="spellStart"/>
            <w:r w:rsidRPr="000E447B">
              <w:rPr>
                <w:rFonts w:cs="Arial"/>
                <w:sz w:val="16"/>
                <w:szCs w:val="16"/>
                <w:lang w:eastAsia="ca-ES"/>
              </w:rPr>
              <w:t>Assortiment</w:t>
            </w:r>
            <w:proofErr w:type="spellEnd"/>
            <w:r w:rsidRPr="000E447B">
              <w:rPr>
                <w:rFonts w:cs="Arial"/>
                <w:sz w:val="16"/>
                <w:szCs w:val="16"/>
                <w:lang w:eastAsia="ca-ES"/>
              </w:rPr>
              <w:t xml:space="preserve"> de </w:t>
            </w:r>
            <w:proofErr w:type="spellStart"/>
            <w:r w:rsidRPr="000E447B">
              <w:rPr>
                <w:rFonts w:cs="Arial"/>
                <w:sz w:val="16"/>
                <w:szCs w:val="16"/>
                <w:lang w:eastAsia="ca-ES"/>
              </w:rPr>
              <w:t>productes</w:t>
            </w:r>
            <w:proofErr w:type="spellEnd"/>
            <w:r w:rsidRPr="000E447B">
              <w:rPr>
                <w:rFonts w:cs="Arial"/>
                <w:sz w:val="16"/>
                <w:szCs w:val="16"/>
                <w:lang w:eastAsia="ca-ES"/>
              </w:rPr>
              <w:t xml:space="preserve"> </w:t>
            </w:r>
            <w:proofErr w:type="spellStart"/>
            <w:r w:rsidRPr="000E447B">
              <w:rPr>
                <w:rFonts w:cs="Arial"/>
                <w:sz w:val="16"/>
                <w:szCs w:val="16"/>
                <w:lang w:eastAsia="ca-ES"/>
              </w:rPr>
              <w:t>salats</w:t>
            </w:r>
            <w:proofErr w:type="spellEnd"/>
            <w:r w:rsidRPr="000E447B">
              <w:rPr>
                <w:rFonts w:cs="Arial"/>
                <w:sz w:val="16"/>
                <w:szCs w:val="16"/>
                <w:lang w:eastAsia="ca-ES"/>
              </w:rPr>
              <w:t xml:space="preserve"> </w:t>
            </w:r>
            <w:proofErr w:type="spellStart"/>
            <w:r w:rsidRPr="000E447B">
              <w:rPr>
                <w:rFonts w:cs="Arial"/>
                <w:sz w:val="16"/>
                <w:szCs w:val="16"/>
                <w:lang w:eastAsia="ca-ES"/>
              </w:rPr>
              <w:t>com</w:t>
            </w:r>
            <w:proofErr w:type="spellEnd"/>
            <w:r w:rsidRPr="000E447B">
              <w:rPr>
                <w:rFonts w:cs="Arial"/>
                <w:sz w:val="16"/>
                <w:szCs w:val="16"/>
                <w:lang w:eastAsia="ca-ES"/>
              </w:rPr>
              <w:t xml:space="preserve"> </w:t>
            </w:r>
            <w:proofErr w:type="spellStart"/>
            <w:r w:rsidRPr="000E447B">
              <w:rPr>
                <w:rFonts w:cs="Arial"/>
                <w:sz w:val="16"/>
                <w:szCs w:val="16"/>
                <w:lang w:eastAsia="ca-ES"/>
              </w:rPr>
              <w:t>entrepans</w:t>
            </w:r>
            <w:proofErr w:type="spellEnd"/>
            <w:r w:rsidRPr="000E447B">
              <w:rPr>
                <w:rFonts w:cs="Arial"/>
                <w:sz w:val="16"/>
                <w:szCs w:val="16"/>
                <w:lang w:eastAsia="ca-ES"/>
              </w:rPr>
              <w:t>/</w:t>
            </w:r>
            <w:proofErr w:type="spellStart"/>
            <w:r w:rsidRPr="000E447B">
              <w:rPr>
                <w:rFonts w:cs="Arial"/>
                <w:sz w:val="16"/>
                <w:szCs w:val="16"/>
                <w:lang w:eastAsia="ca-ES"/>
              </w:rPr>
              <w:t>sandvitxos</w:t>
            </w:r>
            <w:proofErr w:type="spellEnd"/>
            <w:r w:rsidRPr="000E447B">
              <w:rPr>
                <w:rFonts w:cs="Arial"/>
                <w:sz w:val="16"/>
                <w:szCs w:val="16"/>
                <w:lang w:eastAsia="ca-ES"/>
              </w:rPr>
              <w:t>/</w:t>
            </w:r>
            <w:proofErr w:type="spellStart"/>
            <w:r w:rsidRPr="000E447B">
              <w:rPr>
                <w:rFonts w:cs="Arial"/>
                <w:sz w:val="16"/>
                <w:szCs w:val="16"/>
                <w:lang w:eastAsia="ca-ES"/>
              </w:rPr>
              <w:t>pizzes</w:t>
            </w:r>
            <w:proofErr w:type="spellEnd"/>
            <w:r w:rsidRPr="000E447B">
              <w:rPr>
                <w:rFonts w:cs="Arial"/>
                <w:sz w:val="16"/>
                <w:szCs w:val="16"/>
                <w:lang w:eastAsia="ca-ES"/>
              </w:rPr>
              <w:t xml:space="preserve">/coques o </w:t>
            </w:r>
            <w:proofErr w:type="spellStart"/>
            <w:r w:rsidRPr="000E447B">
              <w:rPr>
                <w:rFonts w:cs="Arial"/>
                <w:sz w:val="16"/>
                <w:szCs w:val="16"/>
                <w:lang w:eastAsia="ca-ES"/>
              </w:rPr>
              <w:t>altres</w:t>
            </w:r>
            <w:proofErr w:type="spellEnd"/>
            <w:r w:rsidRPr="000E447B">
              <w:rPr>
                <w:rFonts w:cs="Arial"/>
                <w:sz w:val="16"/>
                <w:szCs w:val="16"/>
                <w:lang w:eastAsia="ca-ES"/>
              </w:rPr>
              <w:t xml:space="preserve"> </w:t>
            </w:r>
            <w:proofErr w:type="spellStart"/>
            <w:r w:rsidRPr="000E447B">
              <w:rPr>
                <w:rFonts w:cs="Arial"/>
                <w:sz w:val="16"/>
                <w:szCs w:val="16"/>
                <w:lang w:eastAsia="ca-ES"/>
              </w:rPr>
              <w:t>tipus</w:t>
            </w:r>
            <w:proofErr w:type="spellEnd"/>
            <w:r w:rsidRPr="000E447B">
              <w:rPr>
                <w:rFonts w:cs="Arial"/>
                <w:sz w:val="16"/>
                <w:szCs w:val="16"/>
                <w:lang w:eastAsia="ca-ES"/>
              </w:rPr>
              <w:t xml:space="preserve"> </w:t>
            </w:r>
            <w:proofErr w:type="spellStart"/>
            <w:r w:rsidRPr="000E447B">
              <w:rPr>
                <w:rFonts w:cs="Arial"/>
                <w:sz w:val="16"/>
                <w:szCs w:val="16"/>
                <w:lang w:eastAsia="ca-ES"/>
              </w:rPr>
              <w:t>d’aperitius</w:t>
            </w:r>
            <w:proofErr w:type="spellEnd"/>
            <w:r w:rsidRPr="000E447B">
              <w:rPr>
                <w:rFonts w:cs="Arial"/>
                <w:sz w:val="16"/>
                <w:szCs w:val="16"/>
                <w:lang w:eastAsia="ca-ES"/>
              </w:rPr>
              <w:t xml:space="preserve"> </w:t>
            </w:r>
            <w:proofErr w:type="spellStart"/>
            <w:r w:rsidRPr="000E447B">
              <w:rPr>
                <w:rFonts w:cs="Arial"/>
                <w:sz w:val="16"/>
                <w:szCs w:val="16"/>
                <w:lang w:eastAsia="ca-ES"/>
              </w:rPr>
              <w:t>freds</w:t>
            </w:r>
            <w:proofErr w:type="spellEnd"/>
            <w:r w:rsidRPr="000E447B">
              <w:rPr>
                <w:rFonts w:cs="Arial"/>
                <w:sz w:val="16"/>
                <w:szCs w:val="16"/>
                <w:lang w:eastAsia="ca-ES"/>
              </w:rPr>
              <w:t xml:space="preserve">. Nombre </w:t>
            </w:r>
            <w:proofErr w:type="spellStart"/>
            <w:r w:rsidRPr="000E447B">
              <w:rPr>
                <w:rFonts w:cs="Arial"/>
                <w:sz w:val="16"/>
                <w:szCs w:val="16"/>
                <w:lang w:eastAsia="ca-ES"/>
              </w:rPr>
              <w:t>aproximat</w:t>
            </w:r>
            <w:proofErr w:type="spellEnd"/>
            <w:r w:rsidRPr="000E447B">
              <w:rPr>
                <w:rFonts w:cs="Arial"/>
                <w:sz w:val="16"/>
                <w:szCs w:val="16"/>
                <w:lang w:eastAsia="ca-ES"/>
              </w:rPr>
              <w:t xml:space="preserve"> </w:t>
            </w:r>
            <w:proofErr w:type="spellStart"/>
            <w:r w:rsidRPr="000E447B">
              <w:rPr>
                <w:rFonts w:cs="Arial"/>
                <w:sz w:val="16"/>
                <w:szCs w:val="16"/>
                <w:lang w:eastAsia="ca-ES"/>
              </w:rPr>
              <w:t>d’unitats</w:t>
            </w:r>
            <w:proofErr w:type="spellEnd"/>
            <w:r w:rsidRPr="000E447B">
              <w:rPr>
                <w:rFonts w:cs="Arial"/>
                <w:sz w:val="16"/>
                <w:szCs w:val="16"/>
                <w:lang w:eastAsia="ca-ES"/>
              </w:rPr>
              <w:t xml:space="preserve">: 5 per persona. </w:t>
            </w:r>
          </w:p>
          <w:p w14:paraId="138BEAD9" w14:textId="77777777" w:rsidR="0096794B" w:rsidRPr="000E447B" w:rsidRDefault="0096794B" w:rsidP="0096794B">
            <w:pPr>
              <w:contextualSpacing/>
              <w:jc w:val="both"/>
              <w:rPr>
                <w:rFonts w:cs="Arial"/>
                <w:sz w:val="16"/>
                <w:szCs w:val="16"/>
                <w:lang w:eastAsia="ca-ES"/>
              </w:rPr>
            </w:pPr>
          </w:p>
          <w:p w14:paraId="33CD42EF" w14:textId="70D76D60" w:rsidR="00DE26EA" w:rsidRPr="000E447B" w:rsidRDefault="00DE26EA" w:rsidP="0096794B">
            <w:pPr>
              <w:contextualSpacing/>
              <w:jc w:val="both"/>
              <w:rPr>
                <w:rFonts w:cs="Arial"/>
                <w:sz w:val="16"/>
                <w:szCs w:val="16"/>
                <w:lang w:eastAsia="ca-ES"/>
              </w:rPr>
            </w:pPr>
            <w:proofErr w:type="spellStart"/>
            <w:r w:rsidRPr="000E447B">
              <w:rPr>
                <w:rFonts w:cs="Arial"/>
                <w:sz w:val="16"/>
                <w:szCs w:val="16"/>
                <w:lang w:eastAsia="ca-ES"/>
              </w:rPr>
              <w:t>Assortiment</w:t>
            </w:r>
            <w:proofErr w:type="spellEnd"/>
            <w:r w:rsidRPr="000E447B">
              <w:rPr>
                <w:rFonts w:cs="Arial"/>
                <w:sz w:val="16"/>
                <w:szCs w:val="16"/>
                <w:lang w:eastAsia="ca-ES"/>
              </w:rPr>
              <w:t xml:space="preserve"> de </w:t>
            </w:r>
            <w:proofErr w:type="spellStart"/>
            <w:r w:rsidRPr="000E447B">
              <w:rPr>
                <w:rFonts w:cs="Arial"/>
                <w:sz w:val="16"/>
                <w:szCs w:val="16"/>
                <w:lang w:eastAsia="ca-ES"/>
              </w:rPr>
              <w:t>productes</w:t>
            </w:r>
            <w:proofErr w:type="spellEnd"/>
            <w:r w:rsidRPr="000E447B">
              <w:rPr>
                <w:rFonts w:cs="Arial"/>
                <w:sz w:val="16"/>
                <w:szCs w:val="16"/>
                <w:lang w:eastAsia="ca-ES"/>
              </w:rPr>
              <w:t xml:space="preserve"> </w:t>
            </w:r>
            <w:proofErr w:type="spellStart"/>
            <w:r w:rsidRPr="000E447B">
              <w:rPr>
                <w:rFonts w:cs="Arial"/>
                <w:sz w:val="16"/>
                <w:szCs w:val="16"/>
                <w:lang w:eastAsia="ca-ES"/>
              </w:rPr>
              <w:t>dolços</w:t>
            </w:r>
            <w:proofErr w:type="spellEnd"/>
            <w:r w:rsidRPr="000E447B">
              <w:rPr>
                <w:rFonts w:cs="Arial"/>
                <w:sz w:val="16"/>
                <w:szCs w:val="16"/>
                <w:lang w:eastAsia="ca-ES"/>
              </w:rPr>
              <w:t xml:space="preserve"> (</w:t>
            </w:r>
            <w:proofErr w:type="spellStart"/>
            <w:r w:rsidRPr="000E447B">
              <w:rPr>
                <w:rFonts w:cs="Arial"/>
                <w:sz w:val="16"/>
                <w:szCs w:val="16"/>
                <w:lang w:eastAsia="ca-ES"/>
              </w:rPr>
              <w:t>minipastissos</w:t>
            </w:r>
            <w:proofErr w:type="spellEnd"/>
            <w:r w:rsidRPr="000E447B">
              <w:rPr>
                <w:rFonts w:cs="Arial"/>
                <w:sz w:val="16"/>
                <w:szCs w:val="16"/>
                <w:lang w:eastAsia="ca-ES"/>
              </w:rPr>
              <w:t xml:space="preserve">). Nombre </w:t>
            </w:r>
            <w:proofErr w:type="spellStart"/>
            <w:r w:rsidRPr="000E447B">
              <w:rPr>
                <w:rFonts w:cs="Arial"/>
                <w:sz w:val="16"/>
                <w:szCs w:val="16"/>
                <w:lang w:eastAsia="ca-ES"/>
              </w:rPr>
              <w:t>aproximat</w:t>
            </w:r>
            <w:proofErr w:type="spellEnd"/>
            <w:r w:rsidRPr="000E447B">
              <w:rPr>
                <w:rFonts w:cs="Arial"/>
                <w:sz w:val="16"/>
                <w:szCs w:val="16"/>
                <w:lang w:eastAsia="ca-ES"/>
              </w:rPr>
              <w:t xml:space="preserve"> </w:t>
            </w:r>
            <w:proofErr w:type="spellStart"/>
            <w:r w:rsidRPr="000E447B">
              <w:rPr>
                <w:rFonts w:cs="Arial"/>
                <w:sz w:val="16"/>
                <w:szCs w:val="16"/>
                <w:lang w:eastAsia="ca-ES"/>
              </w:rPr>
              <w:t>d’unitats</w:t>
            </w:r>
            <w:proofErr w:type="spellEnd"/>
            <w:r w:rsidRPr="000E447B">
              <w:rPr>
                <w:rFonts w:cs="Arial"/>
                <w:sz w:val="16"/>
                <w:szCs w:val="16"/>
                <w:lang w:eastAsia="ca-ES"/>
              </w:rPr>
              <w:t xml:space="preserve">: 3 per persona. </w:t>
            </w:r>
          </w:p>
          <w:p w14:paraId="71D8E173" w14:textId="77777777" w:rsidR="0096794B" w:rsidRPr="000E447B" w:rsidRDefault="0096794B" w:rsidP="0096794B">
            <w:pPr>
              <w:contextualSpacing/>
              <w:jc w:val="both"/>
              <w:rPr>
                <w:rFonts w:cs="Arial"/>
                <w:sz w:val="16"/>
                <w:szCs w:val="16"/>
                <w:lang w:eastAsia="ca-ES"/>
              </w:rPr>
            </w:pPr>
          </w:p>
          <w:p w14:paraId="648D874A" w14:textId="22DF76AF" w:rsidR="00DE26EA" w:rsidRPr="000E447B" w:rsidRDefault="00DE26EA" w:rsidP="0096794B">
            <w:pPr>
              <w:contextualSpacing/>
              <w:jc w:val="both"/>
              <w:rPr>
                <w:rFonts w:cs="Arial"/>
                <w:sz w:val="16"/>
                <w:szCs w:val="16"/>
                <w:lang w:eastAsia="ca-ES"/>
              </w:rPr>
            </w:pPr>
            <w:proofErr w:type="spellStart"/>
            <w:r w:rsidRPr="000E447B">
              <w:rPr>
                <w:rFonts w:cs="Arial"/>
                <w:sz w:val="16"/>
                <w:szCs w:val="16"/>
                <w:lang w:eastAsia="ca-ES"/>
              </w:rPr>
              <w:t>Fruita</w:t>
            </w:r>
            <w:proofErr w:type="spellEnd"/>
            <w:r w:rsidRPr="000E447B">
              <w:rPr>
                <w:rFonts w:cs="Arial"/>
                <w:sz w:val="16"/>
                <w:szCs w:val="16"/>
                <w:lang w:eastAsia="ca-ES"/>
              </w:rPr>
              <w:t xml:space="preserve">. Nombre </w:t>
            </w:r>
            <w:proofErr w:type="spellStart"/>
            <w:r w:rsidRPr="000E447B">
              <w:rPr>
                <w:rFonts w:cs="Arial"/>
                <w:sz w:val="16"/>
                <w:szCs w:val="16"/>
                <w:lang w:eastAsia="ca-ES"/>
              </w:rPr>
              <w:t>aproximat</w:t>
            </w:r>
            <w:proofErr w:type="spellEnd"/>
            <w:r w:rsidRPr="000E447B">
              <w:rPr>
                <w:rFonts w:cs="Arial"/>
                <w:sz w:val="16"/>
                <w:szCs w:val="16"/>
                <w:lang w:eastAsia="ca-ES"/>
              </w:rPr>
              <w:t xml:space="preserve"> </w:t>
            </w:r>
            <w:proofErr w:type="spellStart"/>
            <w:r w:rsidRPr="000E447B">
              <w:rPr>
                <w:rFonts w:cs="Arial"/>
                <w:sz w:val="16"/>
                <w:szCs w:val="16"/>
                <w:lang w:eastAsia="ca-ES"/>
              </w:rPr>
              <w:t>d’unitats</w:t>
            </w:r>
            <w:proofErr w:type="spellEnd"/>
            <w:r w:rsidRPr="000E447B">
              <w:rPr>
                <w:rFonts w:cs="Arial"/>
                <w:sz w:val="16"/>
                <w:szCs w:val="16"/>
                <w:lang w:eastAsia="ca-ES"/>
              </w:rPr>
              <w:t xml:space="preserve">: 1 per persona. </w:t>
            </w:r>
          </w:p>
          <w:p w14:paraId="5C001026" w14:textId="77777777" w:rsidR="00CF6B1A" w:rsidRPr="000E447B" w:rsidRDefault="00CF6B1A" w:rsidP="000F57C6">
            <w:pPr>
              <w:jc w:val="both"/>
              <w:rPr>
                <w:rFonts w:cs="Arial"/>
                <w:sz w:val="16"/>
                <w:szCs w:val="16"/>
                <w:lang w:eastAsia="ca-ES"/>
              </w:rPr>
            </w:pPr>
          </w:p>
        </w:tc>
        <w:tc>
          <w:tcPr>
            <w:tcW w:w="1984" w:type="dxa"/>
          </w:tcPr>
          <w:p w14:paraId="0439F9DA" w14:textId="4E0F20AA" w:rsidR="00DE3B61" w:rsidRDefault="0024361F" w:rsidP="00DE3B61">
            <w:pPr>
              <w:jc w:val="both"/>
              <w:rPr>
                <w:rFonts w:cs="Arial"/>
                <w:bCs/>
                <w:snapToGrid w:val="0"/>
                <w:sz w:val="16"/>
                <w:szCs w:val="16"/>
                <w:lang w:val="ca-ES"/>
              </w:rPr>
            </w:pPr>
            <w:r>
              <w:rPr>
                <w:rFonts w:cs="Arial"/>
                <w:bCs/>
                <w:snapToGrid w:val="0"/>
                <w:sz w:val="16"/>
                <w:szCs w:val="16"/>
                <w:lang w:val="ca-ES"/>
              </w:rPr>
              <w:t>2 punts per oferir 2</w:t>
            </w:r>
            <w:r w:rsidR="00DE3B61">
              <w:rPr>
                <w:rFonts w:cs="Arial"/>
                <w:bCs/>
                <w:snapToGrid w:val="0"/>
                <w:sz w:val="16"/>
                <w:szCs w:val="16"/>
                <w:lang w:val="ca-ES"/>
              </w:rPr>
              <w:t xml:space="preserve"> producte</w:t>
            </w:r>
            <w:r>
              <w:rPr>
                <w:rFonts w:cs="Arial"/>
                <w:bCs/>
                <w:snapToGrid w:val="0"/>
                <w:sz w:val="16"/>
                <w:szCs w:val="16"/>
                <w:lang w:val="ca-ES"/>
              </w:rPr>
              <w:t>s</w:t>
            </w:r>
            <w:r w:rsidR="00DE3B61">
              <w:rPr>
                <w:rFonts w:cs="Arial"/>
                <w:bCs/>
                <w:snapToGrid w:val="0"/>
                <w:sz w:val="16"/>
                <w:szCs w:val="16"/>
                <w:lang w:val="ca-ES"/>
              </w:rPr>
              <w:t xml:space="preserve"> dolç</w:t>
            </w:r>
            <w:r>
              <w:rPr>
                <w:rFonts w:cs="Arial"/>
                <w:bCs/>
                <w:snapToGrid w:val="0"/>
                <w:sz w:val="16"/>
                <w:szCs w:val="16"/>
                <w:lang w:val="ca-ES"/>
              </w:rPr>
              <w:t>os</w:t>
            </w:r>
          </w:p>
          <w:p w14:paraId="3F32C0CA" w14:textId="77777777" w:rsidR="00DE3B61" w:rsidRDefault="00DE3B61" w:rsidP="00DE3B61">
            <w:pPr>
              <w:jc w:val="both"/>
              <w:rPr>
                <w:rFonts w:cs="Arial"/>
                <w:bCs/>
                <w:snapToGrid w:val="0"/>
                <w:sz w:val="16"/>
                <w:szCs w:val="16"/>
                <w:lang w:val="ca-ES"/>
              </w:rPr>
            </w:pPr>
          </w:p>
          <w:p w14:paraId="191ADFC0" w14:textId="00E48D9F" w:rsidR="00DE3B61" w:rsidRDefault="0024361F" w:rsidP="00DE3B61">
            <w:pPr>
              <w:jc w:val="both"/>
              <w:rPr>
                <w:rFonts w:cs="Arial"/>
                <w:bCs/>
                <w:snapToGrid w:val="0"/>
                <w:sz w:val="16"/>
                <w:szCs w:val="16"/>
                <w:lang w:val="ca-ES"/>
              </w:rPr>
            </w:pPr>
            <w:r>
              <w:rPr>
                <w:rFonts w:cs="Arial"/>
                <w:bCs/>
                <w:snapToGrid w:val="0"/>
                <w:sz w:val="16"/>
                <w:szCs w:val="16"/>
                <w:lang w:val="ca-ES"/>
              </w:rPr>
              <w:t>2</w:t>
            </w:r>
            <w:r w:rsidR="00DE3B61">
              <w:rPr>
                <w:rFonts w:cs="Arial"/>
                <w:bCs/>
                <w:snapToGrid w:val="0"/>
                <w:sz w:val="16"/>
                <w:szCs w:val="16"/>
                <w:lang w:val="ca-ES"/>
              </w:rPr>
              <w:t xml:space="preserve"> punts per oferir  </w:t>
            </w:r>
            <w:r>
              <w:rPr>
                <w:rFonts w:cs="Arial"/>
                <w:bCs/>
                <w:snapToGrid w:val="0"/>
                <w:sz w:val="16"/>
                <w:szCs w:val="16"/>
                <w:lang w:val="ca-ES"/>
              </w:rPr>
              <w:t xml:space="preserve">2 </w:t>
            </w:r>
            <w:r w:rsidR="00DE3B61">
              <w:rPr>
                <w:rFonts w:cs="Arial"/>
                <w:bCs/>
                <w:snapToGrid w:val="0"/>
                <w:sz w:val="16"/>
                <w:szCs w:val="16"/>
                <w:lang w:val="ca-ES"/>
              </w:rPr>
              <w:t>producte</w:t>
            </w:r>
            <w:r>
              <w:rPr>
                <w:rFonts w:cs="Arial"/>
                <w:bCs/>
                <w:snapToGrid w:val="0"/>
                <w:sz w:val="16"/>
                <w:szCs w:val="16"/>
                <w:lang w:val="ca-ES"/>
              </w:rPr>
              <w:t>s</w:t>
            </w:r>
            <w:r w:rsidR="00DE3B61">
              <w:rPr>
                <w:rFonts w:cs="Arial"/>
                <w:bCs/>
                <w:snapToGrid w:val="0"/>
                <w:sz w:val="16"/>
                <w:szCs w:val="16"/>
                <w:lang w:val="ca-ES"/>
              </w:rPr>
              <w:t xml:space="preserve"> salat</w:t>
            </w:r>
            <w:r>
              <w:rPr>
                <w:rFonts w:cs="Arial"/>
                <w:bCs/>
                <w:snapToGrid w:val="0"/>
                <w:sz w:val="16"/>
                <w:szCs w:val="16"/>
                <w:lang w:val="ca-ES"/>
              </w:rPr>
              <w:t>s</w:t>
            </w:r>
          </w:p>
          <w:p w14:paraId="7F548AED" w14:textId="77777777" w:rsidR="00CF6B1A" w:rsidRDefault="00CF6B1A" w:rsidP="000F57C6">
            <w:pPr>
              <w:jc w:val="both"/>
              <w:rPr>
                <w:rFonts w:cs="Arial"/>
                <w:bCs/>
                <w:snapToGrid w:val="0"/>
                <w:sz w:val="16"/>
                <w:szCs w:val="16"/>
                <w:lang w:val="ca-ES"/>
              </w:rPr>
            </w:pPr>
          </w:p>
          <w:p w14:paraId="097865B0" w14:textId="7E4F0107" w:rsidR="0024361F" w:rsidRPr="00CF6B1A" w:rsidRDefault="0024361F" w:rsidP="000F57C6">
            <w:pPr>
              <w:jc w:val="both"/>
              <w:rPr>
                <w:rFonts w:cs="Arial"/>
                <w:bCs/>
                <w:snapToGrid w:val="0"/>
                <w:sz w:val="16"/>
                <w:szCs w:val="16"/>
                <w:lang w:val="ca-ES"/>
              </w:rPr>
            </w:pPr>
          </w:p>
        </w:tc>
        <w:tc>
          <w:tcPr>
            <w:tcW w:w="1430" w:type="dxa"/>
          </w:tcPr>
          <w:p w14:paraId="6AE1C948" w14:textId="4E2653DE" w:rsidR="00CF6B1A" w:rsidRPr="00CF6B1A" w:rsidRDefault="0024361F" w:rsidP="000F57C6">
            <w:pPr>
              <w:jc w:val="both"/>
              <w:rPr>
                <w:rFonts w:cs="Arial"/>
                <w:bCs/>
                <w:snapToGrid w:val="0"/>
                <w:sz w:val="16"/>
                <w:szCs w:val="16"/>
                <w:lang w:val="ca-ES"/>
              </w:rPr>
            </w:pPr>
            <w:r>
              <w:rPr>
                <w:rFonts w:cs="Arial"/>
                <w:bCs/>
                <w:snapToGrid w:val="0"/>
                <w:sz w:val="16"/>
                <w:szCs w:val="16"/>
                <w:lang w:val="ca-ES"/>
              </w:rPr>
              <w:t>4</w:t>
            </w:r>
            <w:r w:rsidR="00701C75">
              <w:rPr>
                <w:rFonts w:cs="Arial"/>
                <w:bCs/>
                <w:snapToGrid w:val="0"/>
                <w:sz w:val="16"/>
                <w:szCs w:val="16"/>
                <w:lang w:val="ca-ES"/>
              </w:rPr>
              <w:t xml:space="preserve"> punts</w:t>
            </w:r>
          </w:p>
        </w:tc>
      </w:tr>
      <w:tr w:rsidR="00CF6B1A" w:rsidRPr="00CF6B1A" w14:paraId="58BF07F3" w14:textId="77777777" w:rsidTr="00DE26EA">
        <w:trPr>
          <w:trHeight w:val="614"/>
        </w:trPr>
        <w:tc>
          <w:tcPr>
            <w:tcW w:w="1696" w:type="dxa"/>
          </w:tcPr>
          <w:p w14:paraId="0C10E912" w14:textId="272A4559" w:rsidR="00CF6B1A" w:rsidRPr="00CF6B1A" w:rsidRDefault="0096794B" w:rsidP="000F57C6">
            <w:pPr>
              <w:jc w:val="both"/>
              <w:rPr>
                <w:rFonts w:cs="Arial"/>
                <w:bCs/>
                <w:snapToGrid w:val="0"/>
                <w:sz w:val="16"/>
                <w:szCs w:val="16"/>
                <w:lang w:val="ca-ES"/>
              </w:rPr>
            </w:pPr>
            <w:r>
              <w:rPr>
                <w:rFonts w:cs="Arial"/>
                <w:bCs/>
                <w:snapToGrid w:val="0"/>
                <w:sz w:val="16"/>
                <w:szCs w:val="16"/>
                <w:lang w:val="ca-ES"/>
              </w:rPr>
              <w:t>Dinars</w:t>
            </w:r>
          </w:p>
        </w:tc>
        <w:tc>
          <w:tcPr>
            <w:tcW w:w="3828" w:type="dxa"/>
          </w:tcPr>
          <w:p w14:paraId="6305A119" w14:textId="77777777" w:rsidR="0096794B" w:rsidRPr="0096794B" w:rsidRDefault="0096794B" w:rsidP="0096794B">
            <w:pPr>
              <w:contextualSpacing/>
              <w:jc w:val="both"/>
              <w:rPr>
                <w:rFonts w:cs="Arial"/>
                <w:sz w:val="16"/>
                <w:szCs w:val="16"/>
                <w:lang w:eastAsia="ca-ES"/>
              </w:rPr>
            </w:pPr>
            <w:proofErr w:type="spellStart"/>
            <w:r w:rsidRPr="0096794B">
              <w:rPr>
                <w:rFonts w:cs="Arial"/>
                <w:sz w:val="16"/>
                <w:szCs w:val="16"/>
                <w:lang w:eastAsia="ca-ES"/>
              </w:rPr>
              <w:t>Begudes</w:t>
            </w:r>
            <w:proofErr w:type="spellEnd"/>
            <w:r w:rsidRPr="0096794B">
              <w:rPr>
                <w:rFonts w:cs="Arial"/>
                <w:sz w:val="16"/>
                <w:szCs w:val="16"/>
                <w:lang w:eastAsia="ca-ES"/>
              </w:rPr>
              <w:t xml:space="preserve">: </w:t>
            </w:r>
            <w:proofErr w:type="spellStart"/>
            <w:r w:rsidRPr="0096794B">
              <w:rPr>
                <w:rFonts w:cs="Arial"/>
                <w:sz w:val="16"/>
                <w:szCs w:val="16"/>
                <w:lang w:eastAsia="ca-ES"/>
              </w:rPr>
              <w:t>cafè</w:t>
            </w:r>
            <w:proofErr w:type="spellEnd"/>
            <w:r w:rsidRPr="0096794B">
              <w:rPr>
                <w:rFonts w:cs="Arial"/>
                <w:sz w:val="16"/>
                <w:szCs w:val="16"/>
                <w:lang w:eastAsia="ca-ES"/>
              </w:rPr>
              <w:t xml:space="preserve">, te i </w:t>
            </w:r>
            <w:proofErr w:type="spellStart"/>
            <w:r w:rsidRPr="0096794B">
              <w:rPr>
                <w:rFonts w:cs="Arial"/>
                <w:sz w:val="16"/>
                <w:szCs w:val="16"/>
                <w:lang w:eastAsia="ca-ES"/>
              </w:rPr>
              <w:t>infusions</w:t>
            </w:r>
            <w:proofErr w:type="spellEnd"/>
            <w:r w:rsidRPr="0096794B">
              <w:rPr>
                <w:rFonts w:cs="Arial"/>
                <w:sz w:val="16"/>
                <w:szCs w:val="16"/>
                <w:lang w:eastAsia="ca-ES"/>
              </w:rPr>
              <w:t xml:space="preserve"> + </w:t>
            </w:r>
            <w:proofErr w:type="spellStart"/>
            <w:r w:rsidRPr="0096794B">
              <w:rPr>
                <w:rFonts w:cs="Arial"/>
                <w:sz w:val="16"/>
                <w:szCs w:val="16"/>
                <w:lang w:eastAsia="ca-ES"/>
              </w:rPr>
              <w:t>sucs</w:t>
            </w:r>
            <w:proofErr w:type="spellEnd"/>
            <w:r w:rsidRPr="0096794B">
              <w:rPr>
                <w:rFonts w:cs="Arial"/>
                <w:sz w:val="16"/>
                <w:szCs w:val="16"/>
                <w:lang w:eastAsia="ca-ES"/>
              </w:rPr>
              <w:t xml:space="preserve"> de </w:t>
            </w:r>
            <w:proofErr w:type="spellStart"/>
            <w:r w:rsidRPr="0096794B">
              <w:rPr>
                <w:rFonts w:cs="Arial"/>
                <w:sz w:val="16"/>
                <w:szCs w:val="16"/>
                <w:lang w:eastAsia="ca-ES"/>
              </w:rPr>
              <w:t>fruita</w:t>
            </w:r>
            <w:proofErr w:type="spellEnd"/>
            <w:r w:rsidRPr="0096794B">
              <w:rPr>
                <w:rFonts w:cs="Arial"/>
                <w:sz w:val="16"/>
                <w:szCs w:val="16"/>
                <w:lang w:eastAsia="ca-ES"/>
              </w:rPr>
              <w:t xml:space="preserve"> + </w:t>
            </w:r>
            <w:proofErr w:type="spellStart"/>
            <w:r w:rsidRPr="0096794B">
              <w:rPr>
                <w:rFonts w:cs="Arial"/>
                <w:sz w:val="16"/>
                <w:szCs w:val="16"/>
                <w:lang w:eastAsia="ca-ES"/>
              </w:rPr>
              <w:t>aigua</w:t>
            </w:r>
            <w:proofErr w:type="spellEnd"/>
            <w:r w:rsidRPr="0096794B">
              <w:rPr>
                <w:rFonts w:cs="Arial"/>
                <w:sz w:val="16"/>
                <w:szCs w:val="16"/>
                <w:lang w:eastAsia="ca-ES"/>
              </w:rPr>
              <w:t xml:space="preserve"> + refrescos.</w:t>
            </w:r>
          </w:p>
          <w:p w14:paraId="374938C0" w14:textId="77777777" w:rsidR="0096794B" w:rsidRPr="000E447B" w:rsidRDefault="0096794B" w:rsidP="0096794B">
            <w:pPr>
              <w:contextualSpacing/>
              <w:jc w:val="both"/>
              <w:rPr>
                <w:rFonts w:cs="Arial"/>
                <w:sz w:val="16"/>
                <w:szCs w:val="16"/>
                <w:lang w:eastAsia="ca-ES"/>
              </w:rPr>
            </w:pPr>
          </w:p>
          <w:p w14:paraId="41910A5E" w14:textId="33B0FC78" w:rsidR="00701C75" w:rsidRPr="00E76176" w:rsidRDefault="00701C75" w:rsidP="0096794B">
            <w:pPr>
              <w:contextualSpacing/>
              <w:jc w:val="both"/>
              <w:rPr>
                <w:rFonts w:cs="Arial"/>
                <w:sz w:val="16"/>
                <w:szCs w:val="16"/>
                <w:lang w:val="en-IE" w:eastAsia="ca-ES"/>
              </w:rPr>
            </w:pPr>
            <w:r w:rsidRPr="00E76176">
              <w:rPr>
                <w:rFonts w:cs="Arial"/>
                <w:sz w:val="16"/>
                <w:szCs w:val="16"/>
                <w:lang w:val="en-IE" w:eastAsia="ca-ES"/>
              </w:rPr>
              <w:t>Primer plat.</w:t>
            </w:r>
          </w:p>
          <w:p w14:paraId="6F9A5C60" w14:textId="3AEBA1AD" w:rsidR="0096794B" w:rsidRPr="00E76176" w:rsidRDefault="00701C75" w:rsidP="0096794B">
            <w:pPr>
              <w:contextualSpacing/>
              <w:jc w:val="both"/>
              <w:rPr>
                <w:rFonts w:cs="Arial"/>
                <w:sz w:val="16"/>
                <w:szCs w:val="16"/>
                <w:lang w:val="en-IE" w:eastAsia="ca-ES"/>
              </w:rPr>
            </w:pPr>
            <w:proofErr w:type="spellStart"/>
            <w:r w:rsidRPr="00E76176">
              <w:rPr>
                <w:rFonts w:cs="Arial"/>
                <w:sz w:val="16"/>
                <w:szCs w:val="16"/>
                <w:lang w:val="en-IE" w:eastAsia="ca-ES"/>
              </w:rPr>
              <w:t>Segon</w:t>
            </w:r>
            <w:proofErr w:type="spellEnd"/>
            <w:r w:rsidRPr="00E76176">
              <w:rPr>
                <w:rFonts w:cs="Arial"/>
                <w:sz w:val="16"/>
                <w:szCs w:val="16"/>
                <w:lang w:val="en-IE" w:eastAsia="ca-ES"/>
              </w:rPr>
              <w:t xml:space="preserve"> plat</w:t>
            </w:r>
            <w:r w:rsidR="0096794B" w:rsidRPr="00E76176">
              <w:rPr>
                <w:rFonts w:cs="Arial"/>
                <w:sz w:val="16"/>
                <w:szCs w:val="16"/>
                <w:lang w:val="en-IE" w:eastAsia="ca-ES"/>
              </w:rPr>
              <w:t xml:space="preserve">. </w:t>
            </w:r>
          </w:p>
          <w:p w14:paraId="13C33DD3" w14:textId="77777777" w:rsidR="0096794B" w:rsidRPr="00E76176" w:rsidRDefault="0096794B" w:rsidP="0096794B">
            <w:pPr>
              <w:contextualSpacing/>
              <w:jc w:val="both"/>
              <w:rPr>
                <w:rFonts w:cs="Arial"/>
                <w:sz w:val="16"/>
                <w:szCs w:val="16"/>
                <w:lang w:val="en-IE" w:eastAsia="ca-ES"/>
              </w:rPr>
            </w:pPr>
          </w:p>
          <w:p w14:paraId="21F21FAF" w14:textId="24F63104" w:rsidR="0096794B" w:rsidRPr="000E447B" w:rsidRDefault="0096794B" w:rsidP="0096794B">
            <w:pPr>
              <w:contextualSpacing/>
              <w:jc w:val="both"/>
              <w:rPr>
                <w:rFonts w:cs="Arial"/>
                <w:sz w:val="16"/>
                <w:szCs w:val="16"/>
                <w:lang w:eastAsia="ca-ES"/>
              </w:rPr>
            </w:pPr>
            <w:proofErr w:type="spellStart"/>
            <w:r w:rsidRPr="00E76176">
              <w:rPr>
                <w:rFonts w:cs="Arial"/>
                <w:sz w:val="16"/>
                <w:szCs w:val="16"/>
                <w:lang w:val="en-IE" w:eastAsia="ca-ES"/>
              </w:rPr>
              <w:t>Fruita</w:t>
            </w:r>
            <w:proofErr w:type="spellEnd"/>
            <w:r w:rsidRPr="00E76176">
              <w:rPr>
                <w:rFonts w:cs="Arial"/>
                <w:sz w:val="16"/>
                <w:szCs w:val="16"/>
                <w:lang w:val="en-IE" w:eastAsia="ca-ES"/>
              </w:rPr>
              <w:t xml:space="preserve">. </w:t>
            </w:r>
            <w:r w:rsidRPr="000E447B">
              <w:rPr>
                <w:rFonts w:cs="Arial"/>
                <w:sz w:val="16"/>
                <w:szCs w:val="16"/>
                <w:lang w:eastAsia="ca-ES"/>
              </w:rPr>
              <w:t xml:space="preserve">Nombre </w:t>
            </w:r>
            <w:proofErr w:type="spellStart"/>
            <w:r w:rsidRPr="000E447B">
              <w:rPr>
                <w:rFonts w:cs="Arial"/>
                <w:sz w:val="16"/>
                <w:szCs w:val="16"/>
                <w:lang w:eastAsia="ca-ES"/>
              </w:rPr>
              <w:t>aproximat</w:t>
            </w:r>
            <w:proofErr w:type="spellEnd"/>
            <w:r w:rsidRPr="000E447B">
              <w:rPr>
                <w:rFonts w:cs="Arial"/>
                <w:sz w:val="16"/>
                <w:szCs w:val="16"/>
                <w:lang w:eastAsia="ca-ES"/>
              </w:rPr>
              <w:t xml:space="preserve"> </w:t>
            </w:r>
            <w:proofErr w:type="spellStart"/>
            <w:r w:rsidRPr="000E447B">
              <w:rPr>
                <w:rFonts w:cs="Arial"/>
                <w:sz w:val="16"/>
                <w:szCs w:val="16"/>
                <w:lang w:eastAsia="ca-ES"/>
              </w:rPr>
              <w:t>d’unitats</w:t>
            </w:r>
            <w:proofErr w:type="spellEnd"/>
            <w:r w:rsidRPr="000E447B">
              <w:rPr>
                <w:rFonts w:cs="Arial"/>
                <w:sz w:val="16"/>
                <w:szCs w:val="16"/>
                <w:lang w:eastAsia="ca-ES"/>
              </w:rPr>
              <w:t xml:space="preserve">: 1 per persona. </w:t>
            </w:r>
          </w:p>
          <w:p w14:paraId="7FCA1ECB" w14:textId="77777777" w:rsidR="00CF6B1A" w:rsidRPr="0096794B" w:rsidRDefault="00CF6B1A" w:rsidP="0096794B">
            <w:pPr>
              <w:jc w:val="center"/>
              <w:rPr>
                <w:rFonts w:cs="Arial"/>
                <w:bCs/>
                <w:snapToGrid w:val="0"/>
                <w:sz w:val="16"/>
                <w:szCs w:val="16"/>
              </w:rPr>
            </w:pPr>
          </w:p>
        </w:tc>
        <w:tc>
          <w:tcPr>
            <w:tcW w:w="1984" w:type="dxa"/>
          </w:tcPr>
          <w:p w14:paraId="080C47FD" w14:textId="4B7A06FB" w:rsidR="00CF6B1A" w:rsidRPr="00CF6B1A" w:rsidRDefault="00701C75" w:rsidP="000F57C6">
            <w:pPr>
              <w:jc w:val="both"/>
              <w:rPr>
                <w:rFonts w:cs="Arial"/>
                <w:bCs/>
                <w:snapToGrid w:val="0"/>
                <w:sz w:val="16"/>
                <w:szCs w:val="16"/>
                <w:lang w:val="ca-ES"/>
              </w:rPr>
            </w:pPr>
            <w:r>
              <w:rPr>
                <w:rFonts w:cs="Arial"/>
                <w:bCs/>
                <w:snapToGrid w:val="0"/>
                <w:sz w:val="16"/>
                <w:szCs w:val="16"/>
                <w:lang w:val="ca-ES"/>
              </w:rPr>
              <w:t xml:space="preserve">2 punts per </w:t>
            </w:r>
            <w:r w:rsidR="00DE3B61">
              <w:rPr>
                <w:rFonts w:cs="Arial"/>
                <w:bCs/>
                <w:snapToGrid w:val="0"/>
                <w:sz w:val="16"/>
                <w:szCs w:val="16"/>
                <w:lang w:val="ca-ES"/>
              </w:rPr>
              <w:t xml:space="preserve">1 </w:t>
            </w:r>
            <w:proofErr w:type="spellStart"/>
            <w:r>
              <w:rPr>
                <w:rFonts w:cs="Arial"/>
                <w:bCs/>
                <w:snapToGrid w:val="0"/>
                <w:sz w:val="16"/>
                <w:szCs w:val="16"/>
                <w:lang w:val="ca-ES"/>
              </w:rPr>
              <w:t>postre</w:t>
            </w:r>
            <w:proofErr w:type="spellEnd"/>
            <w:r>
              <w:rPr>
                <w:rFonts w:cs="Arial"/>
                <w:bCs/>
                <w:snapToGrid w:val="0"/>
                <w:sz w:val="16"/>
                <w:szCs w:val="16"/>
                <w:lang w:val="ca-ES"/>
              </w:rPr>
              <w:t xml:space="preserve"> de </w:t>
            </w:r>
            <w:proofErr w:type="spellStart"/>
            <w:r>
              <w:rPr>
                <w:rFonts w:cs="Arial"/>
                <w:bCs/>
                <w:snapToGrid w:val="0"/>
                <w:sz w:val="16"/>
                <w:szCs w:val="16"/>
                <w:lang w:val="ca-ES"/>
              </w:rPr>
              <w:t>reposteria</w:t>
            </w:r>
            <w:proofErr w:type="spellEnd"/>
          </w:p>
        </w:tc>
        <w:tc>
          <w:tcPr>
            <w:tcW w:w="1430" w:type="dxa"/>
          </w:tcPr>
          <w:p w14:paraId="5A325A4C" w14:textId="67C5E83D" w:rsidR="00CF6B1A" w:rsidRPr="00CF6B1A" w:rsidRDefault="00701C75" w:rsidP="000F57C6">
            <w:pPr>
              <w:jc w:val="both"/>
              <w:rPr>
                <w:rFonts w:cs="Arial"/>
                <w:bCs/>
                <w:snapToGrid w:val="0"/>
                <w:sz w:val="16"/>
                <w:szCs w:val="16"/>
                <w:lang w:val="ca-ES"/>
              </w:rPr>
            </w:pPr>
            <w:r>
              <w:rPr>
                <w:rFonts w:cs="Arial"/>
                <w:bCs/>
                <w:snapToGrid w:val="0"/>
                <w:sz w:val="16"/>
                <w:szCs w:val="16"/>
                <w:lang w:val="ca-ES"/>
              </w:rPr>
              <w:t>2 punts</w:t>
            </w:r>
          </w:p>
        </w:tc>
      </w:tr>
    </w:tbl>
    <w:p w14:paraId="6695C5DC" w14:textId="77777777" w:rsidR="00CF6B1A" w:rsidRPr="000F57C6" w:rsidRDefault="00CF6B1A" w:rsidP="000F57C6">
      <w:pPr>
        <w:jc w:val="both"/>
        <w:rPr>
          <w:rFonts w:eastAsia="Times New Roman" w:cs="Arial"/>
          <w:bCs/>
          <w:snapToGrid w:val="0"/>
          <w:sz w:val="16"/>
          <w:szCs w:val="16"/>
          <w:lang w:val="es-ES"/>
        </w:rPr>
      </w:pPr>
    </w:p>
    <w:p w14:paraId="165C65A4" w14:textId="13822472" w:rsidR="000F57C6" w:rsidRPr="000F57C6" w:rsidRDefault="000F57C6" w:rsidP="000F57C6">
      <w:pPr>
        <w:jc w:val="both"/>
        <w:rPr>
          <w:rFonts w:cs="Arial"/>
          <w:bCs/>
          <w:snapToGrid w:val="0"/>
          <w:szCs w:val="22"/>
        </w:rPr>
      </w:pPr>
      <w:r w:rsidRPr="000F57C6">
        <w:rPr>
          <w:rFonts w:cs="Arial"/>
          <w:bCs/>
          <w:snapToGrid w:val="0"/>
          <w:szCs w:val="22"/>
        </w:rPr>
        <w:t xml:space="preserve"> </w:t>
      </w:r>
    </w:p>
    <w:p w14:paraId="71B3F4C1" w14:textId="77777777" w:rsidR="000F57C6" w:rsidRPr="000F57C6" w:rsidRDefault="000F57C6" w:rsidP="000F57C6">
      <w:pPr>
        <w:jc w:val="both"/>
        <w:rPr>
          <w:rFonts w:cs="Arial"/>
          <w:bCs/>
          <w:snapToGrid w:val="0"/>
          <w:szCs w:val="22"/>
        </w:rPr>
      </w:pPr>
    </w:p>
    <w:p w14:paraId="1FC18873" w14:textId="77777777" w:rsidR="000F57C6" w:rsidRPr="000F57C6" w:rsidRDefault="000F57C6" w:rsidP="000F57C6">
      <w:pPr>
        <w:jc w:val="both"/>
        <w:rPr>
          <w:rFonts w:cs="Arial"/>
          <w:bCs/>
          <w:snapToGrid w:val="0"/>
          <w:szCs w:val="22"/>
        </w:rPr>
      </w:pPr>
      <w:r w:rsidRPr="000F57C6">
        <w:rPr>
          <w:rFonts w:cs="Arial"/>
          <w:bCs/>
          <w:snapToGrid w:val="0"/>
          <w:szCs w:val="22"/>
        </w:rPr>
        <w:t>Es valorarà la possibilitat de comptar amb una oferta addicional de peces salades i/o dolces a l’opció 1 i/o a l’opció 2, ja que aquest fet redundarà en una major qualitat en la prestació del servei atès que permetrà una proposta de menú més variada.</w:t>
      </w:r>
    </w:p>
    <w:p w14:paraId="5E9C72D3" w14:textId="77777777" w:rsidR="000F57C6" w:rsidRPr="000F57C6" w:rsidRDefault="000F57C6" w:rsidP="000F57C6">
      <w:pPr>
        <w:jc w:val="both"/>
        <w:rPr>
          <w:rFonts w:cs="Arial"/>
          <w:bCs/>
          <w:snapToGrid w:val="0"/>
          <w:szCs w:val="22"/>
        </w:rPr>
      </w:pPr>
    </w:p>
    <w:p w14:paraId="3E3652AA" w14:textId="77777777" w:rsidR="00F74C38" w:rsidRPr="0097703C" w:rsidRDefault="00F74C38" w:rsidP="00F74C38">
      <w:pPr>
        <w:tabs>
          <w:tab w:val="center" w:pos="4252"/>
          <w:tab w:val="right" w:pos="8504"/>
        </w:tabs>
        <w:spacing w:line="280" w:lineRule="exact"/>
        <w:rPr>
          <w:rFonts w:cs="Arial"/>
          <w:noProof/>
          <w:szCs w:val="22"/>
        </w:rPr>
      </w:pPr>
      <w:r w:rsidRPr="0097703C">
        <w:rPr>
          <w:rFonts w:cs="Arial"/>
          <w:noProof/>
          <w:szCs w:val="22"/>
        </w:rPr>
        <w:t xml:space="preserve">    </w:t>
      </w:r>
    </w:p>
    <w:p w14:paraId="450E26E3" w14:textId="3A9FCB67" w:rsidR="00F74C38" w:rsidRPr="0097703C" w:rsidRDefault="00F74C38" w:rsidP="00F74C38">
      <w:pPr>
        <w:jc w:val="both"/>
        <w:rPr>
          <w:rFonts w:cs="Arial"/>
          <w:b/>
          <w:szCs w:val="22"/>
          <w:u w:val="single"/>
          <w:lang w:eastAsia="ca-ES"/>
        </w:rPr>
      </w:pPr>
      <w:r w:rsidRPr="0097703C">
        <w:rPr>
          <w:rFonts w:cs="Arial"/>
          <w:b/>
          <w:szCs w:val="22"/>
          <w:u w:val="single"/>
          <w:lang w:eastAsia="ca-ES"/>
        </w:rPr>
        <w:t xml:space="preserve">Quedaran excloses aquelles ofertes que sobrepassin </w:t>
      </w:r>
      <w:r w:rsidR="00305C63">
        <w:rPr>
          <w:rFonts w:cs="Arial"/>
          <w:b/>
          <w:szCs w:val="22"/>
          <w:u w:val="single"/>
          <w:lang w:eastAsia="ca-ES"/>
        </w:rPr>
        <w:t>el preu màxim de licitació.</w:t>
      </w:r>
    </w:p>
    <w:p w14:paraId="4AF6B838" w14:textId="77777777" w:rsidR="00F74C38" w:rsidRPr="0097703C" w:rsidRDefault="00F74C38" w:rsidP="00F74C38">
      <w:pPr>
        <w:jc w:val="both"/>
        <w:rPr>
          <w:rFonts w:cs="Arial"/>
          <w:b/>
          <w:szCs w:val="22"/>
          <w:lang w:eastAsia="ca-ES"/>
        </w:rPr>
      </w:pPr>
    </w:p>
    <w:p w14:paraId="3345F467" w14:textId="77777777" w:rsidR="001A7C72" w:rsidRDefault="001A7C72" w:rsidP="00FA7995">
      <w:pPr>
        <w:autoSpaceDE w:val="0"/>
        <w:autoSpaceDN w:val="0"/>
        <w:adjustRightInd w:val="0"/>
        <w:jc w:val="both"/>
        <w:rPr>
          <w:rFonts w:cs="Arial"/>
          <w:b/>
          <w:szCs w:val="22"/>
          <w:u w:val="single"/>
        </w:rPr>
      </w:pPr>
    </w:p>
    <w:p w14:paraId="1DBDD475" w14:textId="77777777" w:rsidR="001A7C72" w:rsidRDefault="001A7C72" w:rsidP="00FA7995">
      <w:pPr>
        <w:autoSpaceDE w:val="0"/>
        <w:autoSpaceDN w:val="0"/>
        <w:adjustRightInd w:val="0"/>
        <w:jc w:val="both"/>
        <w:rPr>
          <w:rFonts w:cs="Arial"/>
          <w:b/>
          <w:szCs w:val="22"/>
          <w:u w:val="single"/>
        </w:rPr>
      </w:pPr>
    </w:p>
    <w:p w14:paraId="168C5975" w14:textId="77777777" w:rsidR="001A7C72" w:rsidRDefault="001A7C72" w:rsidP="00FA7995">
      <w:pPr>
        <w:autoSpaceDE w:val="0"/>
        <w:autoSpaceDN w:val="0"/>
        <w:adjustRightInd w:val="0"/>
        <w:jc w:val="both"/>
        <w:rPr>
          <w:rFonts w:cs="Arial"/>
          <w:b/>
          <w:szCs w:val="22"/>
          <w:u w:val="single"/>
        </w:rPr>
      </w:pPr>
    </w:p>
    <w:p w14:paraId="2150A5E3" w14:textId="77777777" w:rsidR="001A7C72" w:rsidRDefault="001A7C72" w:rsidP="00FA7995">
      <w:pPr>
        <w:autoSpaceDE w:val="0"/>
        <w:autoSpaceDN w:val="0"/>
        <w:adjustRightInd w:val="0"/>
        <w:jc w:val="both"/>
        <w:rPr>
          <w:rFonts w:cs="Arial"/>
          <w:b/>
          <w:szCs w:val="22"/>
          <w:u w:val="single"/>
        </w:rPr>
      </w:pPr>
    </w:p>
    <w:p w14:paraId="2DF8BAC6" w14:textId="77777777" w:rsidR="001A7C72" w:rsidRDefault="001A7C72" w:rsidP="00FA7995">
      <w:pPr>
        <w:autoSpaceDE w:val="0"/>
        <w:autoSpaceDN w:val="0"/>
        <w:adjustRightInd w:val="0"/>
        <w:jc w:val="both"/>
        <w:rPr>
          <w:rFonts w:cs="Arial"/>
          <w:b/>
          <w:szCs w:val="22"/>
          <w:u w:val="single"/>
        </w:rPr>
      </w:pPr>
    </w:p>
    <w:p w14:paraId="3A221872" w14:textId="77777777" w:rsidR="001A7C72" w:rsidRDefault="001A7C72" w:rsidP="00FA7995">
      <w:pPr>
        <w:autoSpaceDE w:val="0"/>
        <w:autoSpaceDN w:val="0"/>
        <w:adjustRightInd w:val="0"/>
        <w:jc w:val="both"/>
        <w:rPr>
          <w:rFonts w:cs="Arial"/>
          <w:b/>
          <w:szCs w:val="22"/>
          <w:u w:val="single"/>
        </w:rPr>
      </w:pPr>
    </w:p>
    <w:p w14:paraId="49109113" w14:textId="77777777" w:rsidR="001A7C72" w:rsidRDefault="001A7C72" w:rsidP="00FA7995">
      <w:pPr>
        <w:autoSpaceDE w:val="0"/>
        <w:autoSpaceDN w:val="0"/>
        <w:adjustRightInd w:val="0"/>
        <w:jc w:val="both"/>
        <w:rPr>
          <w:rFonts w:cs="Arial"/>
          <w:b/>
          <w:szCs w:val="22"/>
          <w:u w:val="single"/>
        </w:rPr>
      </w:pPr>
    </w:p>
    <w:p w14:paraId="1B9A6091" w14:textId="77777777" w:rsidR="001A7C72" w:rsidRDefault="001A7C72" w:rsidP="00FA7995">
      <w:pPr>
        <w:autoSpaceDE w:val="0"/>
        <w:autoSpaceDN w:val="0"/>
        <w:adjustRightInd w:val="0"/>
        <w:jc w:val="both"/>
        <w:rPr>
          <w:rFonts w:cs="Arial"/>
          <w:b/>
          <w:szCs w:val="22"/>
          <w:u w:val="single"/>
        </w:rPr>
      </w:pPr>
    </w:p>
    <w:p w14:paraId="0C776C47" w14:textId="77777777" w:rsidR="001A7C72" w:rsidRDefault="001A7C72" w:rsidP="00FA7995">
      <w:pPr>
        <w:autoSpaceDE w:val="0"/>
        <w:autoSpaceDN w:val="0"/>
        <w:adjustRightInd w:val="0"/>
        <w:jc w:val="both"/>
        <w:rPr>
          <w:rFonts w:cs="Arial"/>
          <w:b/>
          <w:szCs w:val="22"/>
          <w:u w:val="single"/>
        </w:rPr>
      </w:pPr>
    </w:p>
    <w:p w14:paraId="5C818BD9" w14:textId="77777777" w:rsidR="001A7C72" w:rsidRDefault="001A7C72" w:rsidP="00FA7995">
      <w:pPr>
        <w:autoSpaceDE w:val="0"/>
        <w:autoSpaceDN w:val="0"/>
        <w:adjustRightInd w:val="0"/>
        <w:jc w:val="both"/>
        <w:rPr>
          <w:rFonts w:cs="Arial"/>
          <w:b/>
          <w:szCs w:val="22"/>
          <w:u w:val="single"/>
        </w:rPr>
      </w:pPr>
    </w:p>
    <w:p w14:paraId="70DEFC8A" w14:textId="77777777" w:rsidR="001A7C72" w:rsidRDefault="001A7C72" w:rsidP="00FA7995">
      <w:pPr>
        <w:autoSpaceDE w:val="0"/>
        <w:autoSpaceDN w:val="0"/>
        <w:adjustRightInd w:val="0"/>
        <w:jc w:val="both"/>
        <w:rPr>
          <w:rFonts w:cs="Arial"/>
          <w:b/>
          <w:szCs w:val="22"/>
          <w:u w:val="single"/>
        </w:rPr>
      </w:pPr>
    </w:p>
    <w:p w14:paraId="358B2BE0" w14:textId="77777777" w:rsidR="001A7C72" w:rsidRDefault="001A7C72" w:rsidP="00FA7995">
      <w:pPr>
        <w:autoSpaceDE w:val="0"/>
        <w:autoSpaceDN w:val="0"/>
        <w:adjustRightInd w:val="0"/>
        <w:jc w:val="both"/>
        <w:rPr>
          <w:rFonts w:cs="Arial"/>
          <w:b/>
          <w:szCs w:val="22"/>
          <w:u w:val="single"/>
        </w:rPr>
      </w:pPr>
    </w:p>
    <w:p w14:paraId="12F7279D" w14:textId="77777777" w:rsidR="00701C75" w:rsidRDefault="00701C75">
      <w:pPr>
        <w:rPr>
          <w:rFonts w:cs="Arial"/>
          <w:b/>
          <w:szCs w:val="22"/>
          <w:u w:val="single"/>
        </w:rPr>
      </w:pPr>
      <w:r>
        <w:rPr>
          <w:rFonts w:cs="Arial"/>
          <w:b/>
          <w:szCs w:val="22"/>
          <w:u w:val="single"/>
        </w:rPr>
        <w:br w:type="page"/>
      </w:r>
    </w:p>
    <w:p w14:paraId="0A51C7AC" w14:textId="320F6089" w:rsidR="00C945EC" w:rsidRPr="00E0119A" w:rsidRDefault="00F81BAF" w:rsidP="00FA7995">
      <w:pPr>
        <w:autoSpaceDE w:val="0"/>
        <w:autoSpaceDN w:val="0"/>
        <w:adjustRightInd w:val="0"/>
        <w:jc w:val="both"/>
        <w:rPr>
          <w:rFonts w:cs="Arial"/>
          <w:b/>
          <w:szCs w:val="22"/>
          <w:u w:val="single"/>
        </w:rPr>
      </w:pPr>
      <w:r w:rsidRPr="00E0119A">
        <w:rPr>
          <w:rFonts w:cs="Arial"/>
          <w:b/>
          <w:szCs w:val="22"/>
          <w:u w:val="single"/>
        </w:rPr>
        <w:lastRenderedPageBreak/>
        <w:t xml:space="preserve">ANNEX 7 </w:t>
      </w:r>
    </w:p>
    <w:p w14:paraId="7E65D5BE" w14:textId="77777777" w:rsidR="00F81BAF" w:rsidRPr="00E0119A" w:rsidRDefault="00F81BAF" w:rsidP="00FA7995">
      <w:pPr>
        <w:autoSpaceDE w:val="0"/>
        <w:autoSpaceDN w:val="0"/>
        <w:adjustRightInd w:val="0"/>
        <w:jc w:val="both"/>
        <w:rPr>
          <w:rFonts w:cs="Arial"/>
          <w:b/>
          <w:szCs w:val="22"/>
          <w:u w:val="single"/>
        </w:rPr>
      </w:pPr>
    </w:p>
    <w:p w14:paraId="6681060F" w14:textId="05786E4E" w:rsidR="00943753" w:rsidRPr="00FA7760" w:rsidRDefault="00943753" w:rsidP="00943753">
      <w:pPr>
        <w:pBdr>
          <w:bottom w:val="single" w:sz="12" w:space="31" w:color="auto"/>
        </w:pBdr>
        <w:jc w:val="both"/>
        <w:rPr>
          <w:rFonts w:cs="Arial"/>
          <w:b/>
          <w:szCs w:val="22"/>
          <w:u w:val="single"/>
        </w:rPr>
      </w:pPr>
      <w:r w:rsidRPr="00FA7760">
        <w:rPr>
          <w:rFonts w:cs="Arial"/>
          <w:b/>
          <w:szCs w:val="22"/>
          <w:u w:val="single"/>
        </w:rPr>
        <w:t>Custodis:</w:t>
      </w:r>
    </w:p>
    <w:p w14:paraId="7ED25B11" w14:textId="4622FB2F" w:rsidR="00943753" w:rsidRPr="00950545" w:rsidRDefault="00943753" w:rsidP="00943753">
      <w:pPr>
        <w:pBdr>
          <w:bottom w:val="single" w:sz="12" w:space="31" w:color="auto"/>
        </w:pBdr>
        <w:jc w:val="both"/>
        <w:rPr>
          <w:rFonts w:cs="Arial"/>
          <w:szCs w:val="22"/>
        </w:rPr>
      </w:pPr>
    </w:p>
    <w:p w14:paraId="66FC9169" w14:textId="77777777" w:rsidR="008C112A" w:rsidRDefault="00943753" w:rsidP="00943753">
      <w:pPr>
        <w:pBdr>
          <w:bottom w:val="single" w:sz="12" w:space="31" w:color="auto"/>
        </w:pBdr>
        <w:jc w:val="both"/>
        <w:rPr>
          <w:rFonts w:cs="Arial"/>
          <w:szCs w:val="22"/>
        </w:rPr>
      </w:pPr>
      <w:r w:rsidRPr="00950545">
        <w:rPr>
          <w:rFonts w:cs="Arial"/>
          <w:szCs w:val="22"/>
        </w:rPr>
        <w:t xml:space="preserve">- </w:t>
      </w:r>
      <w:r w:rsidR="008C112A">
        <w:rPr>
          <w:rFonts w:cs="Arial"/>
          <w:szCs w:val="22"/>
        </w:rPr>
        <w:t>Carolina Garriga Domingo</w:t>
      </w:r>
    </w:p>
    <w:p w14:paraId="02635B44" w14:textId="2DCC2A04" w:rsidR="00943753" w:rsidRDefault="008C112A" w:rsidP="00943753">
      <w:pPr>
        <w:pBdr>
          <w:bottom w:val="single" w:sz="12" w:space="31" w:color="auto"/>
        </w:pBdr>
        <w:jc w:val="both"/>
        <w:rPr>
          <w:rFonts w:cs="Arial"/>
          <w:szCs w:val="22"/>
        </w:rPr>
      </w:pPr>
      <w:r>
        <w:rPr>
          <w:rFonts w:cs="Arial"/>
          <w:szCs w:val="22"/>
        </w:rPr>
        <w:t xml:space="preserve">- </w:t>
      </w:r>
      <w:r w:rsidR="00943753" w:rsidRPr="00950545">
        <w:rPr>
          <w:rFonts w:cs="Arial"/>
          <w:szCs w:val="22"/>
        </w:rPr>
        <w:t xml:space="preserve">Adelia Arroyo </w:t>
      </w:r>
      <w:r>
        <w:rPr>
          <w:rFonts w:cs="Arial"/>
          <w:szCs w:val="22"/>
        </w:rPr>
        <w:t>Pedrero</w:t>
      </w:r>
    </w:p>
    <w:p w14:paraId="0C74B705" w14:textId="56559D93" w:rsidR="00BA1338" w:rsidRPr="00950545" w:rsidRDefault="00BA1338" w:rsidP="00943753">
      <w:pPr>
        <w:pBdr>
          <w:bottom w:val="single" w:sz="12" w:space="31" w:color="auto"/>
        </w:pBdr>
        <w:jc w:val="both"/>
        <w:rPr>
          <w:rFonts w:cs="Arial"/>
          <w:szCs w:val="22"/>
        </w:rPr>
      </w:pPr>
      <w:r>
        <w:rPr>
          <w:rFonts w:cs="Arial"/>
          <w:szCs w:val="22"/>
        </w:rPr>
        <w:t>- Mònica Álvarez Martínez</w:t>
      </w:r>
    </w:p>
    <w:p w14:paraId="755A354F" w14:textId="77777777" w:rsidR="0047338F" w:rsidRDefault="0047338F" w:rsidP="00943753">
      <w:pPr>
        <w:pBdr>
          <w:bottom w:val="single" w:sz="12" w:space="31" w:color="auto"/>
        </w:pBdr>
        <w:jc w:val="both"/>
        <w:rPr>
          <w:rFonts w:cs="Arial"/>
          <w:szCs w:val="22"/>
        </w:rPr>
      </w:pPr>
    </w:p>
    <w:p w14:paraId="20BC0339" w14:textId="77777777" w:rsidR="0047338F" w:rsidRDefault="0047338F" w:rsidP="00943753">
      <w:pPr>
        <w:pBdr>
          <w:bottom w:val="single" w:sz="12" w:space="31" w:color="auto"/>
        </w:pBdr>
        <w:jc w:val="both"/>
        <w:rPr>
          <w:rFonts w:cs="Arial"/>
          <w:szCs w:val="22"/>
        </w:rPr>
      </w:pPr>
    </w:p>
    <w:p w14:paraId="67D46E5B" w14:textId="77777777" w:rsidR="0047338F" w:rsidRDefault="0047338F" w:rsidP="00943753">
      <w:pPr>
        <w:pBdr>
          <w:bottom w:val="single" w:sz="12" w:space="31" w:color="auto"/>
        </w:pBdr>
        <w:jc w:val="both"/>
        <w:rPr>
          <w:rFonts w:cs="Arial"/>
          <w:szCs w:val="22"/>
        </w:rPr>
      </w:pPr>
    </w:p>
    <w:p w14:paraId="5B9A924B" w14:textId="77777777" w:rsidR="0047338F" w:rsidRDefault="0047338F" w:rsidP="00943753">
      <w:pPr>
        <w:pBdr>
          <w:bottom w:val="single" w:sz="12" w:space="31" w:color="auto"/>
        </w:pBdr>
        <w:jc w:val="both"/>
        <w:rPr>
          <w:rFonts w:cs="Arial"/>
          <w:szCs w:val="22"/>
        </w:rPr>
      </w:pPr>
    </w:p>
    <w:p w14:paraId="53EB1D0A" w14:textId="77777777" w:rsidR="0047338F" w:rsidRDefault="0047338F" w:rsidP="00943753">
      <w:pPr>
        <w:pBdr>
          <w:bottom w:val="single" w:sz="12" w:space="31" w:color="auto"/>
        </w:pBdr>
        <w:jc w:val="both"/>
        <w:rPr>
          <w:rFonts w:cs="Arial"/>
          <w:szCs w:val="22"/>
        </w:rPr>
      </w:pPr>
    </w:p>
    <w:p w14:paraId="7DC5E1A5" w14:textId="77777777" w:rsidR="0047338F" w:rsidRDefault="0047338F" w:rsidP="00943753">
      <w:pPr>
        <w:pBdr>
          <w:bottom w:val="single" w:sz="12" w:space="31" w:color="auto"/>
        </w:pBdr>
        <w:jc w:val="both"/>
        <w:rPr>
          <w:rFonts w:cs="Arial"/>
          <w:szCs w:val="22"/>
        </w:rPr>
      </w:pPr>
    </w:p>
    <w:p w14:paraId="2B6E6F0E" w14:textId="77777777" w:rsidR="0047338F" w:rsidRDefault="0047338F" w:rsidP="00943753">
      <w:pPr>
        <w:pBdr>
          <w:bottom w:val="single" w:sz="12" w:space="31" w:color="auto"/>
        </w:pBdr>
        <w:jc w:val="both"/>
        <w:rPr>
          <w:rFonts w:cs="Arial"/>
          <w:szCs w:val="22"/>
        </w:rPr>
      </w:pPr>
    </w:p>
    <w:p w14:paraId="46A72628" w14:textId="77777777" w:rsidR="0047338F" w:rsidRDefault="0047338F" w:rsidP="00C6415C">
      <w:pPr>
        <w:jc w:val="both"/>
        <w:rPr>
          <w:rFonts w:cs="Arial"/>
          <w:szCs w:val="22"/>
        </w:rPr>
      </w:pPr>
    </w:p>
    <w:p w14:paraId="156F9D9B" w14:textId="77777777" w:rsidR="0047338F" w:rsidRDefault="0047338F" w:rsidP="00C6415C">
      <w:pPr>
        <w:jc w:val="both"/>
        <w:rPr>
          <w:rFonts w:cs="Arial"/>
          <w:szCs w:val="22"/>
        </w:rPr>
      </w:pPr>
    </w:p>
    <w:p w14:paraId="6848ED15" w14:textId="5A93B773" w:rsidR="00BE18E4" w:rsidRDefault="00BE18E4" w:rsidP="00C6415C">
      <w:pPr>
        <w:jc w:val="both"/>
        <w:rPr>
          <w:rFonts w:cs="Arial"/>
          <w:szCs w:val="22"/>
        </w:rPr>
      </w:pPr>
    </w:p>
    <w:p w14:paraId="6FF1A957" w14:textId="77777777" w:rsidR="00BB6AB8" w:rsidRDefault="00BB6AB8" w:rsidP="00C6415C">
      <w:pPr>
        <w:jc w:val="both"/>
        <w:rPr>
          <w:rFonts w:cs="Arial"/>
          <w:szCs w:val="22"/>
        </w:rPr>
      </w:pPr>
    </w:p>
    <w:p w14:paraId="50BC2AE6" w14:textId="77777777" w:rsidR="00BE18E4" w:rsidRPr="00713CA6" w:rsidRDefault="00BE18E4" w:rsidP="00C6415C">
      <w:pPr>
        <w:jc w:val="both"/>
        <w:rPr>
          <w:rFonts w:cs="Arial"/>
          <w:szCs w:val="22"/>
        </w:rPr>
      </w:pPr>
    </w:p>
    <w:p w14:paraId="5DC6A573" w14:textId="77777777" w:rsidR="00BE18E4" w:rsidRDefault="00BE18E4" w:rsidP="0085701D">
      <w:pPr>
        <w:jc w:val="both"/>
        <w:rPr>
          <w:rFonts w:cs="Arial"/>
          <w:b/>
          <w:szCs w:val="22"/>
          <w:u w:val="single"/>
        </w:rPr>
      </w:pPr>
    </w:p>
    <w:p w14:paraId="3645FAA7" w14:textId="77777777" w:rsidR="004F4828" w:rsidRDefault="004F4828">
      <w:pPr>
        <w:rPr>
          <w:rFonts w:cs="Arial"/>
          <w:b/>
          <w:szCs w:val="22"/>
          <w:u w:val="single"/>
        </w:rPr>
      </w:pPr>
      <w:r>
        <w:rPr>
          <w:rFonts w:cs="Arial"/>
          <w:b/>
          <w:szCs w:val="22"/>
          <w:u w:val="single"/>
        </w:rPr>
        <w:br w:type="page"/>
      </w:r>
    </w:p>
    <w:p w14:paraId="533487D3" w14:textId="4BDE9D51" w:rsidR="00F621D0" w:rsidRPr="00E0119A" w:rsidRDefault="00F621D0" w:rsidP="00C6415C">
      <w:pPr>
        <w:rPr>
          <w:rFonts w:cs="Arial"/>
          <w:b/>
          <w:szCs w:val="22"/>
          <w:u w:val="single"/>
        </w:rPr>
      </w:pPr>
      <w:r w:rsidRPr="00E0119A">
        <w:rPr>
          <w:rFonts w:cs="Arial"/>
          <w:b/>
          <w:szCs w:val="22"/>
          <w:u w:val="single"/>
        </w:rPr>
        <w:lastRenderedPageBreak/>
        <w:t xml:space="preserve">ANNEX </w:t>
      </w:r>
      <w:r w:rsidR="0046228E">
        <w:rPr>
          <w:rFonts w:cs="Arial"/>
          <w:b/>
          <w:szCs w:val="22"/>
          <w:u w:val="single"/>
        </w:rPr>
        <w:t>8</w:t>
      </w:r>
    </w:p>
    <w:p w14:paraId="214B8571" w14:textId="77777777" w:rsidR="00F621D0" w:rsidRPr="00E0119A" w:rsidRDefault="00F621D0" w:rsidP="00FA7995">
      <w:pPr>
        <w:jc w:val="both"/>
        <w:rPr>
          <w:rFonts w:cs="Arial"/>
          <w:b/>
          <w:szCs w:val="22"/>
          <w:u w:val="single"/>
        </w:rPr>
      </w:pPr>
    </w:p>
    <w:p w14:paraId="05DC3431" w14:textId="77777777" w:rsidR="00FB6E53" w:rsidRPr="00FB6E53" w:rsidRDefault="00FB6E53" w:rsidP="00FB6E53">
      <w:pPr>
        <w:jc w:val="both"/>
        <w:rPr>
          <w:rFonts w:cs="Arial"/>
          <w:b/>
          <w:szCs w:val="22"/>
        </w:rPr>
      </w:pPr>
      <w:r w:rsidRPr="00FB6E53">
        <w:rPr>
          <w:rFonts w:cs="Arial"/>
          <w:b/>
          <w:szCs w:val="22"/>
        </w:rPr>
        <w:t>Compliment de les obligacions de coordinació d’activitats empresarials</w:t>
      </w:r>
    </w:p>
    <w:p w14:paraId="6BCAE130" w14:textId="77777777" w:rsidR="00FB6E53" w:rsidRPr="00FB6E53" w:rsidRDefault="00FB6E53" w:rsidP="00FB6E53">
      <w:pPr>
        <w:jc w:val="both"/>
        <w:rPr>
          <w:rFonts w:cs="Arial"/>
          <w:b/>
          <w:szCs w:val="22"/>
        </w:rPr>
      </w:pPr>
    </w:p>
    <w:p w14:paraId="612DE0C7" w14:textId="77777777" w:rsidR="00FB6E53" w:rsidRPr="00FB6E53" w:rsidRDefault="00FB6E53" w:rsidP="00FB6E53">
      <w:pPr>
        <w:jc w:val="both"/>
        <w:rPr>
          <w:rFonts w:cs="Arial"/>
          <w:b/>
          <w:szCs w:val="22"/>
        </w:rPr>
      </w:pPr>
    </w:p>
    <w:p w14:paraId="38151353" w14:textId="77777777" w:rsidR="00FB6E53" w:rsidRPr="00FB6E53" w:rsidRDefault="00FB6E53" w:rsidP="00FB6E53">
      <w:pPr>
        <w:jc w:val="both"/>
        <w:rPr>
          <w:rFonts w:cs="Arial"/>
          <w:snapToGrid w:val="0"/>
          <w:szCs w:val="22"/>
        </w:rPr>
      </w:pPr>
      <w:r w:rsidRPr="00FB6E53">
        <w:rPr>
          <w:rFonts w:cs="Arial"/>
          <w:snapToGrid w:val="0"/>
          <w:szCs w:val="22"/>
        </w:rPr>
        <w:t>El/la Sr./Sra. ....................................................................................... amb residència a .................................................................., al carrer...................................................................</w:t>
      </w:r>
    </w:p>
    <w:p w14:paraId="1B93399C" w14:textId="77777777" w:rsidR="00FB6E53" w:rsidRPr="00FB6E53" w:rsidRDefault="00FB6E53" w:rsidP="00FB6E53">
      <w:pPr>
        <w:jc w:val="both"/>
        <w:rPr>
          <w:rFonts w:cs="Arial"/>
          <w:szCs w:val="22"/>
        </w:rPr>
      </w:pPr>
      <w:r w:rsidRPr="00FB6E53">
        <w:rPr>
          <w:rFonts w:cs="Arial"/>
          <w:snapToGrid w:val="0"/>
          <w:szCs w:val="22"/>
        </w:rPr>
        <w:t>Número ............, i amb NIF.................., declara que, assabentat/</w:t>
      </w:r>
      <w:proofErr w:type="spellStart"/>
      <w:r w:rsidRPr="00FB6E53">
        <w:rPr>
          <w:rFonts w:cs="Arial"/>
          <w:snapToGrid w:val="0"/>
          <w:szCs w:val="22"/>
        </w:rPr>
        <w:t>ada</w:t>
      </w:r>
      <w:proofErr w:type="spellEnd"/>
      <w:r w:rsidRPr="00FB6E53">
        <w:rPr>
          <w:rFonts w:cs="Arial"/>
          <w:snapToGrid w:val="0"/>
          <w:szCs w:val="22"/>
        </w:rPr>
        <w:t xml:space="preserve"> de les condicions i els requisits que s’exigeixen per poder ser empresa adjudicatària del contracte ................., amb expedient número  ............................  , es compromet (en nom propi / en nom i representació de l’empresa/entitat …………………….) a </w:t>
      </w:r>
      <w:r w:rsidRPr="00FB6E53">
        <w:rPr>
          <w:rFonts w:cs="Arial"/>
          <w:szCs w:val="22"/>
        </w:rPr>
        <w:t>complir les obligacions legals en prevenció de riscos laborals següents i aportar la següent documentació en relació amb la coordinació d’activitats empresarials:</w:t>
      </w:r>
    </w:p>
    <w:p w14:paraId="7A15E312" w14:textId="77777777" w:rsidR="00FB6E53" w:rsidRPr="00FB6E53" w:rsidRDefault="00FB6E53" w:rsidP="00FB6E53">
      <w:pPr>
        <w:tabs>
          <w:tab w:val="left" w:pos="284"/>
        </w:tabs>
        <w:jc w:val="both"/>
        <w:rPr>
          <w:rFonts w:cs="Arial"/>
          <w:b/>
          <w:szCs w:val="22"/>
        </w:rPr>
      </w:pPr>
    </w:p>
    <w:p w14:paraId="34B51BBB" w14:textId="77777777" w:rsidR="00FB6E53" w:rsidRPr="00FB6E53" w:rsidRDefault="00FB6E53" w:rsidP="00FB6E53">
      <w:pPr>
        <w:tabs>
          <w:tab w:val="left" w:pos="567"/>
        </w:tabs>
        <w:ind w:left="567"/>
        <w:jc w:val="both"/>
        <w:rPr>
          <w:rFonts w:cs="Arial"/>
          <w:szCs w:val="22"/>
        </w:rPr>
      </w:pPr>
    </w:p>
    <w:p w14:paraId="22F5A7E2" w14:textId="77777777" w:rsidR="00FB6E53" w:rsidRPr="00FB6E53" w:rsidRDefault="00FB6E53" w:rsidP="00280636">
      <w:pPr>
        <w:numPr>
          <w:ilvl w:val="0"/>
          <w:numId w:val="31"/>
        </w:numPr>
        <w:tabs>
          <w:tab w:val="left" w:pos="993"/>
        </w:tabs>
        <w:spacing w:after="120"/>
        <w:jc w:val="both"/>
        <w:rPr>
          <w:rFonts w:eastAsia="Times New Roman" w:cs="Arial"/>
          <w:szCs w:val="22"/>
        </w:rPr>
      </w:pPr>
      <w:r w:rsidRPr="00FB6E53">
        <w:rPr>
          <w:rFonts w:eastAsia="Times New Roman" w:cs="Arial"/>
          <w:szCs w:val="22"/>
        </w:rPr>
        <w:t>Descripció de l’activitat i lloc/s on es desenvoluparà, data d’inici i durada prevista.</w:t>
      </w:r>
    </w:p>
    <w:p w14:paraId="45363F80" w14:textId="77777777" w:rsidR="00FB6E53" w:rsidRPr="00FB6E53" w:rsidRDefault="00FB6E53" w:rsidP="00280636">
      <w:pPr>
        <w:numPr>
          <w:ilvl w:val="0"/>
          <w:numId w:val="31"/>
        </w:numPr>
        <w:tabs>
          <w:tab w:val="left" w:pos="993"/>
        </w:tabs>
        <w:spacing w:after="240"/>
        <w:jc w:val="both"/>
        <w:rPr>
          <w:rFonts w:eastAsia="Times New Roman" w:cs="Arial"/>
          <w:b/>
          <w:szCs w:val="22"/>
        </w:rPr>
      </w:pPr>
      <w:r w:rsidRPr="00FB6E53">
        <w:rPr>
          <w:rFonts w:eastAsia="Times New Roman" w:cs="Arial"/>
          <w:szCs w:val="22"/>
        </w:rPr>
        <w:t>Nom, cognoms, telèfon i correu electrònic de contacte de la persona interlocutora de l’empresa per a la realització de la coordinació empresarial en matèria de prevenció de riscos laborals.</w:t>
      </w:r>
    </w:p>
    <w:p w14:paraId="4D2EE665" w14:textId="77777777" w:rsidR="00FB6E53" w:rsidRPr="00FB6E53" w:rsidRDefault="00FB6E53" w:rsidP="00280636">
      <w:pPr>
        <w:numPr>
          <w:ilvl w:val="0"/>
          <w:numId w:val="31"/>
        </w:numPr>
        <w:tabs>
          <w:tab w:val="left" w:pos="993"/>
        </w:tabs>
        <w:spacing w:after="240"/>
        <w:jc w:val="both"/>
        <w:rPr>
          <w:rFonts w:eastAsia="Times New Roman" w:cs="Arial"/>
          <w:szCs w:val="22"/>
        </w:rPr>
      </w:pPr>
      <w:r w:rsidRPr="00FB6E53">
        <w:rPr>
          <w:rFonts w:eastAsia="Times New Roman" w:cs="Arial"/>
          <w:szCs w:val="22"/>
        </w:rPr>
        <w:t>Relació de personal que prestarà els serveis objecte del contracte, en centres de treball de l’ACCD i compromís de mantenir-la actualitzada en cas de canvis.</w:t>
      </w:r>
    </w:p>
    <w:p w14:paraId="1B4982D1" w14:textId="77777777" w:rsidR="00FB6E53" w:rsidRPr="00FB6E53" w:rsidRDefault="00FB6E53" w:rsidP="00280636">
      <w:pPr>
        <w:numPr>
          <w:ilvl w:val="0"/>
          <w:numId w:val="31"/>
        </w:numPr>
        <w:tabs>
          <w:tab w:val="left" w:pos="993"/>
        </w:tabs>
        <w:spacing w:after="240"/>
        <w:jc w:val="both"/>
        <w:rPr>
          <w:rFonts w:eastAsia="Times New Roman" w:cs="Arial"/>
          <w:szCs w:val="22"/>
        </w:rPr>
      </w:pPr>
      <w:r w:rsidRPr="00FB6E53">
        <w:rPr>
          <w:rFonts w:eastAsia="Times New Roman" w:cs="Arial"/>
          <w:szCs w:val="22"/>
        </w:rPr>
        <w:t>Compromís d’informar al seu personal per escrit i amb acusament de rebuda dels riscos laborals propis del centre/s de treball i de les mesures d’emergència entregades pel Departament. L’acusament de rebuda el retornarà al Departament.</w:t>
      </w:r>
    </w:p>
    <w:p w14:paraId="6E2C4265" w14:textId="77777777" w:rsidR="00FB6E53" w:rsidRPr="00FB6E53" w:rsidRDefault="00FB6E53" w:rsidP="00280636">
      <w:pPr>
        <w:numPr>
          <w:ilvl w:val="0"/>
          <w:numId w:val="31"/>
        </w:numPr>
        <w:tabs>
          <w:tab w:val="left" w:pos="709"/>
          <w:tab w:val="left" w:pos="993"/>
        </w:tabs>
        <w:spacing w:after="240"/>
        <w:jc w:val="both"/>
        <w:rPr>
          <w:rFonts w:eastAsia="Times New Roman" w:cs="Arial"/>
          <w:szCs w:val="22"/>
        </w:rPr>
      </w:pPr>
      <w:r w:rsidRPr="00FB6E53">
        <w:rPr>
          <w:rFonts w:eastAsia="Times New Roman" w:cs="Arial"/>
          <w:szCs w:val="22"/>
        </w:rPr>
        <w:t xml:space="preserve">  Compromís de comunicar d’immediat a l’ACCD dels canvis en el procés de treball, equipaments o productes, els riscos nous o no identificats inicialment susceptibles d’afectar a la salut o la seguretat del personal present (propi i/o aliè) i de les mesures preventives o correctores a adoptar.</w:t>
      </w:r>
    </w:p>
    <w:p w14:paraId="32FC1EEB" w14:textId="77777777" w:rsidR="00FB6E53" w:rsidRPr="00FB6E53" w:rsidRDefault="00FB6E53" w:rsidP="00280636">
      <w:pPr>
        <w:numPr>
          <w:ilvl w:val="0"/>
          <w:numId w:val="31"/>
        </w:numPr>
        <w:tabs>
          <w:tab w:val="left" w:pos="993"/>
        </w:tabs>
        <w:spacing w:after="240"/>
        <w:jc w:val="both"/>
        <w:rPr>
          <w:rFonts w:eastAsia="Times New Roman" w:cs="Arial"/>
          <w:szCs w:val="22"/>
        </w:rPr>
      </w:pPr>
      <w:r w:rsidRPr="00FB6E53">
        <w:rPr>
          <w:rFonts w:eastAsia="Times New Roman" w:cs="Arial"/>
          <w:szCs w:val="22"/>
        </w:rPr>
        <w:t>Compromís de comunicar d’immediat a l’ACCD dels incidents, accidents laborals i malalties professionals derivats de la prestació del servei, i de participació en la investigació quan se li requereixi.</w:t>
      </w:r>
    </w:p>
    <w:p w14:paraId="0D3AEB86" w14:textId="77777777" w:rsidR="00FB6E53" w:rsidRPr="00FB6E53" w:rsidRDefault="00FB6E53" w:rsidP="00280636">
      <w:pPr>
        <w:numPr>
          <w:ilvl w:val="0"/>
          <w:numId w:val="31"/>
        </w:numPr>
        <w:tabs>
          <w:tab w:val="left" w:pos="993"/>
        </w:tabs>
        <w:spacing w:after="240"/>
        <w:jc w:val="both"/>
        <w:rPr>
          <w:rFonts w:eastAsia="Times New Roman" w:cs="Arial"/>
          <w:szCs w:val="22"/>
        </w:rPr>
      </w:pPr>
      <w:r w:rsidRPr="00FB6E53">
        <w:rPr>
          <w:rFonts w:eastAsia="Times New Roman" w:cs="Arial"/>
          <w:szCs w:val="22"/>
        </w:rPr>
        <w:t>Avaluació de riscos de l’activitat a desenvolupar a l’ACCD i les mesures preventives generals i específiques associades, amb especificació dels riscos que puguin afectar al personal adscrit a l’ACCD o a d’altres persones.</w:t>
      </w:r>
    </w:p>
    <w:p w14:paraId="286A3877" w14:textId="77777777" w:rsidR="00FB6E53" w:rsidRPr="00FB6E53" w:rsidRDefault="00FB6E53" w:rsidP="00280636">
      <w:pPr>
        <w:numPr>
          <w:ilvl w:val="0"/>
          <w:numId w:val="31"/>
        </w:numPr>
        <w:tabs>
          <w:tab w:val="left" w:pos="993"/>
        </w:tabs>
        <w:spacing w:after="240"/>
        <w:jc w:val="both"/>
        <w:rPr>
          <w:rFonts w:eastAsia="Times New Roman" w:cs="Arial"/>
          <w:szCs w:val="22"/>
        </w:rPr>
      </w:pPr>
      <w:r w:rsidRPr="00FB6E53">
        <w:rPr>
          <w:rFonts w:eastAsia="Times New Roman" w:cs="Arial"/>
          <w:szCs w:val="22"/>
        </w:rPr>
        <w:t xml:space="preserve">Acreditació de la informació i de la formació en prevenció de riscos específica de l’activitat del personal que prestarà serveis a l’ACCD, incloent si s’escau la relativa a la utilització d’equips de protecció individual. </w:t>
      </w:r>
    </w:p>
    <w:p w14:paraId="0E04FD55" w14:textId="77777777" w:rsidR="00FB6E53" w:rsidRPr="00FB6E53" w:rsidRDefault="00FB6E53" w:rsidP="00280636">
      <w:pPr>
        <w:numPr>
          <w:ilvl w:val="0"/>
          <w:numId w:val="31"/>
        </w:numPr>
        <w:tabs>
          <w:tab w:val="left" w:pos="993"/>
        </w:tabs>
        <w:spacing w:after="240"/>
        <w:jc w:val="both"/>
        <w:rPr>
          <w:rFonts w:eastAsia="Times New Roman" w:cs="Arial"/>
          <w:szCs w:val="22"/>
        </w:rPr>
      </w:pPr>
      <w:r w:rsidRPr="00FB6E53">
        <w:rPr>
          <w:rFonts w:eastAsia="Times New Roman" w:cs="Arial"/>
          <w:szCs w:val="22"/>
        </w:rPr>
        <w:t xml:space="preserve">Certificació d’aptitud mèdica de les persones treballadores o acreditació de la renúncia a la revisió mèdica corresponent. </w:t>
      </w:r>
    </w:p>
    <w:p w14:paraId="70776005" w14:textId="77777777" w:rsidR="00FB6E53" w:rsidRPr="00FB6E53" w:rsidRDefault="00FB6E53" w:rsidP="00280636">
      <w:pPr>
        <w:numPr>
          <w:ilvl w:val="0"/>
          <w:numId w:val="31"/>
        </w:numPr>
        <w:tabs>
          <w:tab w:val="left" w:pos="993"/>
        </w:tabs>
        <w:spacing w:after="240"/>
        <w:jc w:val="both"/>
        <w:rPr>
          <w:rFonts w:eastAsia="Times New Roman" w:cs="Arial"/>
          <w:szCs w:val="22"/>
        </w:rPr>
      </w:pPr>
      <w:r w:rsidRPr="00FB6E53">
        <w:rPr>
          <w:rFonts w:eastAsia="Times New Roman" w:cs="Arial"/>
          <w:szCs w:val="22"/>
        </w:rPr>
        <w:t>Quan la realització de l’activitat contractada impliqui la utilització de productes químics (productes de neteja, pintures, etc.) es presentarà: la relació de productes que s’utilitzaran, còpia de les Fitxes de Dades de Seguretat i compromís d’actualització d’aquesta relació i de les Fitxes.</w:t>
      </w:r>
    </w:p>
    <w:p w14:paraId="2EAB9E39" w14:textId="77777777" w:rsidR="00FB6E53" w:rsidRPr="00FB6E53" w:rsidRDefault="00FB6E53" w:rsidP="00FB6E53">
      <w:pPr>
        <w:tabs>
          <w:tab w:val="left" w:pos="567"/>
        </w:tabs>
        <w:jc w:val="both"/>
        <w:rPr>
          <w:rFonts w:eastAsia="Times New Roman" w:cs="Arial"/>
          <w:szCs w:val="22"/>
        </w:rPr>
      </w:pPr>
    </w:p>
    <w:p w14:paraId="08E1B4AC" w14:textId="77777777" w:rsidR="00FB6E53" w:rsidRPr="00FB6E53" w:rsidRDefault="00FB6E53" w:rsidP="00280636">
      <w:pPr>
        <w:numPr>
          <w:ilvl w:val="0"/>
          <w:numId w:val="31"/>
        </w:numPr>
        <w:tabs>
          <w:tab w:val="left" w:pos="0"/>
        </w:tabs>
        <w:ind w:right="140"/>
        <w:jc w:val="both"/>
        <w:rPr>
          <w:rFonts w:eastAsia="Times New Roman" w:cs="Arial"/>
          <w:szCs w:val="22"/>
        </w:rPr>
      </w:pPr>
      <w:r w:rsidRPr="00FB6E53">
        <w:rPr>
          <w:rFonts w:eastAsia="Times New Roman" w:cs="Arial"/>
          <w:szCs w:val="22"/>
        </w:rPr>
        <w:lastRenderedPageBreak/>
        <w:t>Resta expressament prohibida la utilització de productes classificats com a carcinògens, mutàgens, tòxics per a la reproducció i explosius. Respecte a la resta de productes, s’autoritza la seva utilització sempre i quan s’adoptin les mesures preventives indicades a la Fitxa de Dades de Seguretat del producte.</w:t>
      </w:r>
    </w:p>
    <w:p w14:paraId="55DCD44B" w14:textId="77777777" w:rsidR="00FB6E53" w:rsidRPr="00FB6E53" w:rsidRDefault="00FB6E53" w:rsidP="00FB6E53">
      <w:pPr>
        <w:tabs>
          <w:tab w:val="left" w:pos="0"/>
        </w:tabs>
        <w:ind w:right="140"/>
        <w:jc w:val="both"/>
        <w:rPr>
          <w:rFonts w:eastAsia="Times New Roman" w:cs="Arial"/>
          <w:szCs w:val="22"/>
        </w:rPr>
      </w:pPr>
    </w:p>
    <w:p w14:paraId="13C928BA" w14:textId="77777777" w:rsidR="00FB6E53" w:rsidRPr="004C1B6F" w:rsidRDefault="00FB6E53" w:rsidP="00280636">
      <w:pPr>
        <w:pStyle w:val="Prrafodelista"/>
        <w:numPr>
          <w:ilvl w:val="1"/>
          <w:numId w:val="31"/>
        </w:numPr>
        <w:tabs>
          <w:tab w:val="left" w:pos="0"/>
        </w:tabs>
        <w:ind w:right="140"/>
        <w:jc w:val="both"/>
        <w:rPr>
          <w:rFonts w:ascii="Arial" w:hAnsi="Arial" w:cs="Arial"/>
          <w:sz w:val="22"/>
          <w:szCs w:val="22"/>
        </w:rPr>
      </w:pPr>
      <w:r w:rsidRPr="004C1B6F">
        <w:rPr>
          <w:rFonts w:ascii="Arial" w:hAnsi="Arial" w:cs="Arial"/>
          <w:sz w:val="22"/>
          <w:szCs w:val="22"/>
        </w:rPr>
        <w:t>Registre de lliurament dels equips de protecció individual al personal, quan siguin necessaris pel tipus d’activitat a desenvolupar.</w:t>
      </w:r>
    </w:p>
    <w:p w14:paraId="272C1521" w14:textId="77777777" w:rsidR="00FB6E53" w:rsidRPr="00FB6E53" w:rsidRDefault="00FB6E53" w:rsidP="00FB6E53">
      <w:pPr>
        <w:tabs>
          <w:tab w:val="left" w:pos="0"/>
        </w:tabs>
        <w:ind w:left="851" w:right="140"/>
        <w:jc w:val="both"/>
        <w:rPr>
          <w:rFonts w:eastAsia="Times New Roman" w:cs="Arial"/>
          <w:szCs w:val="22"/>
        </w:rPr>
      </w:pPr>
    </w:p>
    <w:p w14:paraId="6133573F" w14:textId="77777777" w:rsidR="00FB6E53" w:rsidRPr="00FB6E53" w:rsidRDefault="00FB6E53" w:rsidP="00280636">
      <w:pPr>
        <w:numPr>
          <w:ilvl w:val="0"/>
          <w:numId w:val="31"/>
        </w:numPr>
        <w:tabs>
          <w:tab w:val="left" w:pos="0"/>
        </w:tabs>
        <w:ind w:right="140"/>
        <w:jc w:val="both"/>
        <w:rPr>
          <w:rFonts w:eastAsia="Times New Roman" w:cs="Arial"/>
          <w:szCs w:val="22"/>
        </w:rPr>
      </w:pPr>
      <w:r w:rsidRPr="00FB6E53">
        <w:rPr>
          <w:rFonts w:eastAsia="Times New Roman" w:cs="Arial"/>
          <w:szCs w:val="22"/>
        </w:rPr>
        <w:t>Certificació de qualificació en activitats perilloses del personal que prestarà serveis al Departament, quan procedeixi.</w:t>
      </w:r>
    </w:p>
    <w:p w14:paraId="09A6F7F0" w14:textId="77777777" w:rsidR="00FB6E53" w:rsidRPr="00FB6E53" w:rsidRDefault="00FB6E53" w:rsidP="00FB6E53">
      <w:pPr>
        <w:tabs>
          <w:tab w:val="left" w:pos="0"/>
        </w:tabs>
        <w:ind w:left="851" w:right="140"/>
        <w:jc w:val="both"/>
        <w:rPr>
          <w:rFonts w:eastAsia="Times New Roman" w:cs="Arial"/>
          <w:szCs w:val="22"/>
        </w:rPr>
      </w:pPr>
    </w:p>
    <w:p w14:paraId="658262D0" w14:textId="77777777" w:rsidR="00FB6E53" w:rsidRPr="00FB6E53" w:rsidRDefault="00FB6E53" w:rsidP="00280636">
      <w:pPr>
        <w:numPr>
          <w:ilvl w:val="0"/>
          <w:numId w:val="31"/>
        </w:numPr>
        <w:tabs>
          <w:tab w:val="left" w:pos="0"/>
        </w:tabs>
        <w:ind w:right="140"/>
        <w:jc w:val="both"/>
        <w:rPr>
          <w:rFonts w:cs="Arial"/>
          <w:szCs w:val="22"/>
        </w:rPr>
      </w:pPr>
      <w:r w:rsidRPr="00FB6E53">
        <w:rPr>
          <w:rFonts w:cs="Arial"/>
          <w:szCs w:val="22"/>
        </w:rPr>
        <w:t>Comunicació de treballadors/ores sensibles als que puguin afectar els riscos propis del centre de treball, quan n’hi hagi.</w:t>
      </w:r>
    </w:p>
    <w:p w14:paraId="5615C158" w14:textId="77777777" w:rsidR="00FB6E53" w:rsidRPr="00FB6E53" w:rsidRDefault="00FB6E53" w:rsidP="00FB6E53">
      <w:pPr>
        <w:jc w:val="both"/>
        <w:rPr>
          <w:rFonts w:cs="Arial"/>
          <w:b/>
          <w:szCs w:val="22"/>
        </w:rPr>
      </w:pPr>
    </w:p>
    <w:p w14:paraId="1BA72982" w14:textId="77777777" w:rsidR="00FB6E53" w:rsidRPr="00FB6E53" w:rsidRDefault="00FB6E53" w:rsidP="00FB6E53">
      <w:pPr>
        <w:jc w:val="both"/>
        <w:rPr>
          <w:rFonts w:cs="Arial"/>
          <w:b/>
          <w:szCs w:val="22"/>
        </w:rPr>
      </w:pPr>
    </w:p>
    <w:p w14:paraId="76F02036" w14:textId="77777777" w:rsidR="00FB6E53" w:rsidRPr="00FB6E53" w:rsidRDefault="00FB6E53" w:rsidP="00FB6E53">
      <w:pPr>
        <w:jc w:val="both"/>
        <w:rPr>
          <w:rFonts w:cs="Arial"/>
          <w:b/>
          <w:szCs w:val="22"/>
        </w:rPr>
      </w:pPr>
    </w:p>
    <w:p w14:paraId="7510BC76" w14:textId="77777777" w:rsidR="00FB6E53" w:rsidRPr="00FB6E53" w:rsidRDefault="00FB6E53" w:rsidP="00FB6E53">
      <w:pPr>
        <w:spacing w:line="276" w:lineRule="auto"/>
        <w:jc w:val="both"/>
        <w:rPr>
          <w:rFonts w:cs="Arial"/>
          <w:szCs w:val="22"/>
        </w:rPr>
      </w:pPr>
    </w:p>
    <w:p w14:paraId="1E1AFD05" w14:textId="77777777" w:rsidR="00FB6E53" w:rsidRPr="00FB6E53" w:rsidRDefault="00FB6E53" w:rsidP="00FB6E53">
      <w:pPr>
        <w:spacing w:line="276" w:lineRule="auto"/>
        <w:jc w:val="both"/>
        <w:rPr>
          <w:rFonts w:cs="Arial"/>
          <w:szCs w:val="22"/>
        </w:rPr>
      </w:pPr>
    </w:p>
    <w:p w14:paraId="0C696FED" w14:textId="77777777" w:rsidR="00FB6E53" w:rsidRPr="00FB6E53" w:rsidRDefault="00FB6E53" w:rsidP="00FB6E53">
      <w:pPr>
        <w:autoSpaceDE w:val="0"/>
        <w:autoSpaceDN w:val="0"/>
        <w:adjustRightInd w:val="0"/>
        <w:spacing w:after="120" w:line="276" w:lineRule="auto"/>
        <w:jc w:val="both"/>
        <w:rPr>
          <w:rFonts w:cs="Arial"/>
        </w:rPr>
      </w:pPr>
      <w:r w:rsidRPr="00FB6E53">
        <w:rPr>
          <w:rFonts w:cs="Arial"/>
        </w:rPr>
        <w:t xml:space="preserve">I perquè així consti, signo i segello aquesta declaració. </w:t>
      </w:r>
    </w:p>
    <w:p w14:paraId="43F79909" w14:textId="77777777" w:rsidR="00FB6E53" w:rsidRPr="00FB6E53" w:rsidRDefault="00FB6E53" w:rsidP="00FB6E53">
      <w:pPr>
        <w:autoSpaceDE w:val="0"/>
        <w:autoSpaceDN w:val="0"/>
        <w:adjustRightInd w:val="0"/>
        <w:spacing w:after="120" w:line="276" w:lineRule="auto"/>
        <w:jc w:val="both"/>
        <w:rPr>
          <w:rFonts w:cs="Arial"/>
        </w:rPr>
      </w:pPr>
    </w:p>
    <w:p w14:paraId="0CB6C21E" w14:textId="77777777" w:rsidR="00FB6E53" w:rsidRPr="00FB6E53" w:rsidRDefault="00FB6E53" w:rsidP="00FB6E53">
      <w:pPr>
        <w:pBdr>
          <w:bottom w:val="single" w:sz="4" w:space="1" w:color="auto"/>
        </w:pBdr>
        <w:autoSpaceDE w:val="0"/>
        <w:autoSpaceDN w:val="0"/>
        <w:adjustRightInd w:val="0"/>
        <w:spacing w:after="120" w:line="276" w:lineRule="auto"/>
        <w:jc w:val="both"/>
        <w:rPr>
          <w:rFonts w:cs="Arial"/>
        </w:rPr>
      </w:pPr>
    </w:p>
    <w:p w14:paraId="1B715FF1" w14:textId="5A41B630" w:rsidR="00936A6A" w:rsidRDefault="00FB6E53" w:rsidP="00FB6E53">
      <w:pPr>
        <w:jc w:val="both"/>
        <w:rPr>
          <w:rFonts w:cs="Arial"/>
          <w:b/>
          <w:szCs w:val="22"/>
        </w:rPr>
      </w:pPr>
      <w:r w:rsidRPr="00FB6E53">
        <w:rPr>
          <w:rFonts w:cs="Arial"/>
        </w:rPr>
        <w:t>Signatura del/de la representant legal</w:t>
      </w:r>
      <w:r w:rsidRPr="00FB6E53" w:rsidDel="00EE0B9E">
        <w:rPr>
          <w:rFonts w:eastAsia="Times New Roman" w:cs="Arial"/>
          <w:b/>
          <w:sz w:val="20"/>
        </w:rPr>
        <w:t xml:space="preserve"> </w:t>
      </w:r>
      <w:r w:rsidRPr="00FB6E53">
        <w:rPr>
          <w:rFonts w:cs="Arial"/>
          <w:b/>
          <w:szCs w:val="22"/>
        </w:rPr>
        <w:br w:type="page"/>
      </w:r>
    </w:p>
    <w:p w14:paraId="677A669B" w14:textId="77777777" w:rsidR="00936A6A" w:rsidRDefault="00936A6A" w:rsidP="00FA7995">
      <w:pPr>
        <w:jc w:val="both"/>
        <w:rPr>
          <w:rFonts w:cs="Arial"/>
          <w:b/>
          <w:szCs w:val="22"/>
        </w:rPr>
      </w:pPr>
    </w:p>
    <w:p w14:paraId="5DBF4224" w14:textId="77777777" w:rsidR="00936A6A" w:rsidRPr="00FA7995" w:rsidRDefault="00936A6A" w:rsidP="00FA7995">
      <w:pPr>
        <w:jc w:val="both"/>
        <w:rPr>
          <w:rFonts w:cs="Arial"/>
          <w:b/>
          <w:szCs w:val="22"/>
        </w:rPr>
      </w:pPr>
    </w:p>
    <w:p w14:paraId="6B325CEC" w14:textId="77777777" w:rsidR="00E0119A" w:rsidRDefault="00950545" w:rsidP="00950545">
      <w:pPr>
        <w:jc w:val="both"/>
        <w:rPr>
          <w:rFonts w:cs="Arial"/>
          <w:b/>
          <w:szCs w:val="22"/>
          <w:u w:val="single"/>
        </w:rPr>
      </w:pPr>
      <w:r w:rsidRPr="00950545">
        <w:rPr>
          <w:rFonts w:cs="Arial"/>
          <w:b/>
          <w:szCs w:val="22"/>
          <w:u w:val="single"/>
        </w:rPr>
        <w:t xml:space="preserve">ANNEX </w:t>
      </w:r>
      <w:r w:rsidR="0046228E">
        <w:rPr>
          <w:rFonts w:cs="Arial"/>
          <w:b/>
          <w:szCs w:val="22"/>
          <w:u w:val="single"/>
        </w:rPr>
        <w:t>9</w:t>
      </w:r>
    </w:p>
    <w:p w14:paraId="0623B449" w14:textId="77777777" w:rsidR="00E0119A" w:rsidRDefault="00E0119A" w:rsidP="00950545">
      <w:pPr>
        <w:jc w:val="both"/>
        <w:rPr>
          <w:rFonts w:cs="Arial"/>
          <w:b/>
          <w:szCs w:val="22"/>
          <w:u w:val="single"/>
        </w:rPr>
      </w:pPr>
    </w:p>
    <w:p w14:paraId="58273EB3" w14:textId="7542207D" w:rsidR="00690483" w:rsidRPr="00BB4673" w:rsidRDefault="0045233D" w:rsidP="00690483">
      <w:pPr>
        <w:ind w:left="2124" w:hanging="2124"/>
        <w:jc w:val="both"/>
        <w:rPr>
          <w:rFonts w:cs="Arial"/>
          <w:b/>
          <w:szCs w:val="22"/>
          <w:u w:val="single"/>
        </w:rPr>
      </w:pPr>
      <w:r w:rsidRPr="00BB4673">
        <w:rPr>
          <w:rFonts w:cs="Arial"/>
          <w:b/>
          <w:bCs/>
          <w:snapToGrid w:val="0"/>
          <w:szCs w:val="18"/>
          <w:u w:val="single"/>
        </w:rPr>
        <w:t>Model de declaració de</w:t>
      </w:r>
      <w:r w:rsidR="00690483">
        <w:rPr>
          <w:rFonts w:cs="Arial"/>
          <w:b/>
          <w:bCs/>
          <w:snapToGrid w:val="0"/>
          <w:szCs w:val="18"/>
          <w:u w:val="single"/>
        </w:rPr>
        <w:t xml:space="preserve"> clàusula de protecció de dades i deure de confidencialitat</w:t>
      </w:r>
    </w:p>
    <w:p w14:paraId="0B47ED2C" w14:textId="625EAE10" w:rsidR="0045233D" w:rsidRDefault="0045233D" w:rsidP="0045233D">
      <w:pPr>
        <w:jc w:val="both"/>
        <w:rPr>
          <w:rFonts w:cs="Arial"/>
          <w:b/>
          <w:bCs/>
          <w:snapToGrid w:val="0"/>
          <w:szCs w:val="18"/>
          <w:u w:val="single"/>
        </w:rPr>
      </w:pPr>
    </w:p>
    <w:p w14:paraId="66E0F282" w14:textId="51BC2765" w:rsidR="002F0D74" w:rsidRDefault="002F0D74" w:rsidP="0045233D">
      <w:pPr>
        <w:jc w:val="both"/>
        <w:rPr>
          <w:rFonts w:cs="Arial"/>
          <w:b/>
          <w:bCs/>
          <w:snapToGrid w:val="0"/>
          <w:szCs w:val="18"/>
          <w:u w:val="single"/>
        </w:rPr>
      </w:pPr>
    </w:p>
    <w:p w14:paraId="0A382C33" w14:textId="51BC596F" w:rsidR="00690483" w:rsidRPr="00690483" w:rsidRDefault="00690483" w:rsidP="00690483">
      <w:pPr>
        <w:jc w:val="both"/>
        <w:rPr>
          <w:rFonts w:eastAsia="Times New Roman" w:cs="Arial"/>
          <w:szCs w:val="22"/>
          <w:lang w:eastAsia="ca-ES"/>
        </w:rPr>
      </w:pPr>
      <w:r w:rsidRPr="00690483">
        <w:rPr>
          <w:rFonts w:cs="Arial"/>
          <w:szCs w:val="22"/>
          <w:lang w:eastAsia="ca-ES"/>
        </w:rPr>
        <w:t>L’execució de l’objecte del contracte relatiu al</w:t>
      </w:r>
      <w:r w:rsidR="00760613">
        <w:rPr>
          <w:rFonts w:cs="Arial"/>
          <w:szCs w:val="22"/>
          <w:lang w:eastAsia="ca-ES"/>
        </w:rPr>
        <w:t xml:space="preserve"> </w:t>
      </w:r>
      <w:r w:rsidR="00760613" w:rsidRPr="00760613">
        <w:rPr>
          <w:rFonts w:cs="Arial"/>
          <w:szCs w:val="22"/>
          <w:lang w:eastAsia="ca-ES"/>
        </w:rPr>
        <w:t>Servei de càtering de les reunions, jornades, actes o altres tipus d’esdeveniments que l’Agència Catalana de Cooperació al Desenvolupament</w:t>
      </w:r>
      <w:r w:rsidRPr="00690483">
        <w:rPr>
          <w:rFonts w:cs="Arial"/>
          <w:szCs w:val="22"/>
          <w:lang w:eastAsia="ca-ES"/>
        </w:rPr>
        <w:t>, no implica el tractament de dades personals, per la qual cosa ni el seu personal ni, en el seu cas, les empreses subcontractades, poden accedir als arxius, documents i sistemes informàtics en què figurin dites dades. No obstant això, en cas de tractament incidental, o en cas que</w:t>
      </w:r>
      <w:r>
        <w:rPr>
          <w:rFonts w:cs="Arial"/>
          <w:szCs w:val="22"/>
          <w:lang w:eastAsia="ca-ES"/>
        </w:rPr>
        <w:t>....................</w:t>
      </w:r>
      <w:r w:rsidRPr="00690483">
        <w:rPr>
          <w:rFonts w:cs="Arial"/>
          <w:szCs w:val="22"/>
          <w:lang w:eastAsia="ca-ES"/>
        </w:rPr>
        <w:t xml:space="preserve">,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28045AAC" w14:textId="77777777" w:rsidR="00690483" w:rsidRPr="00690483" w:rsidRDefault="00690483" w:rsidP="00690483">
      <w:pPr>
        <w:autoSpaceDE w:val="0"/>
        <w:autoSpaceDN w:val="0"/>
        <w:adjustRightInd w:val="0"/>
        <w:jc w:val="both"/>
        <w:rPr>
          <w:rFonts w:eastAsia="Times New Roman" w:cs="Arial"/>
          <w:color w:val="000000"/>
          <w:szCs w:val="22"/>
          <w:lang w:eastAsia="ca-ES"/>
        </w:rPr>
      </w:pPr>
    </w:p>
    <w:p w14:paraId="4A175086" w14:textId="59FB79CF" w:rsidR="00690483" w:rsidRPr="00690483" w:rsidRDefault="00690483" w:rsidP="00690483">
      <w:pPr>
        <w:autoSpaceDE w:val="0"/>
        <w:autoSpaceDN w:val="0"/>
        <w:adjustRightInd w:val="0"/>
        <w:jc w:val="both"/>
        <w:rPr>
          <w:rFonts w:eastAsia="Times New Roman" w:cs="Arial"/>
          <w:color w:val="000000"/>
          <w:szCs w:val="22"/>
          <w:lang w:eastAsia="ca-ES"/>
        </w:rPr>
      </w:pPr>
      <w:r w:rsidRPr="00690483">
        <w:rPr>
          <w:rFonts w:eastAsia="Times New Roman" w:cs="Arial"/>
          <w:color w:val="000000"/>
          <w:szCs w:val="22"/>
          <w:lang w:eastAsia="ca-ES"/>
        </w:rPr>
        <w:t xml:space="preserve">No obstant això, quan </w:t>
      </w:r>
      <w:r>
        <w:rPr>
          <w:rFonts w:eastAsia="Times New Roman" w:cs="Arial"/>
          <w:color w:val="000000"/>
          <w:szCs w:val="22"/>
          <w:lang w:eastAsia="ca-ES"/>
        </w:rPr>
        <w:t>...........................</w:t>
      </w:r>
      <w:r w:rsidRPr="00690483">
        <w:rPr>
          <w:rFonts w:eastAsia="Times New Roman" w:cs="Arial"/>
          <w:color w:val="000000"/>
          <w:szCs w:val="22"/>
          <w:lang w:eastAsia="ca-ES"/>
        </w:rPr>
        <w:t xml:space="preserve">i, en el seu cas, el de les empreses subcontractades accedeixi a dades personals, estarà obligada a guardar secret fins i tot després de la finalització de la relació contractual, sense que en cap cas pugui utilitzar les dades ni revelar-les a tercers. </w:t>
      </w:r>
    </w:p>
    <w:p w14:paraId="7B790EED" w14:textId="77777777" w:rsidR="00690483" w:rsidRPr="00690483" w:rsidRDefault="00690483" w:rsidP="00690483">
      <w:pPr>
        <w:autoSpaceDE w:val="0"/>
        <w:autoSpaceDN w:val="0"/>
        <w:adjustRightInd w:val="0"/>
        <w:jc w:val="both"/>
        <w:rPr>
          <w:rFonts w:eastAsia="Times New Roman" w:cs="Arial"/>
          <w:color w:val="000000"/>
          <w:szCs w:val="22"/>
          <w:lang w:eastAsia="ca-ES"/>
        </w:rPr>
      </w:pPr>
    </w:p>
    <w:p w14:paraId="6E3E89AA" w14:textId="64EFD9E8" w:rsidR="00690483" w:rsidRPr="00690483" w:rsidRDefault="00690483" w:rsidP="00690483">
      <w:pPr>
        <w:autoSpaceDE w:val="0"/>
        <w:autoSpaceDN w:val="0"/>
        <w:adjustRightInd w:val="0"/>
        <w:jc w:val="both"/>
        <w:rPr>
          <w:rFonts w:eastAsia="Times New Roman" w:cs="Arial"/>
          <w:color w:val="000000"/>
          <w:szCs w:val="22"/>
          <w:lang w:eastAsia="ca-ES"/>
        </w:rPr>
      </w:pPr>
      <w:r>
        <w:rPr>
          <w:rFonts w:eastAsia="Times New Roman" w:cs="Arial"/>
          <w:color w:val="000000"/>
          <w:szCs w:val="22"/>
          <w:lang w:eastAsia="ca-ES"/>
        </w:rPr>
        <w:t>........................</w:t>
      </w:r>
      <w:r w:rsidRPr="00690483">
        <w:rPr>
          <w:rFonts w:eastAsia="Times New Roman" w:cs="Arial"/>
          <w:color w:val="000000"/>
          <w:szCs w:val="22"/>
          <w:lang w:eastAsia="ca-ES"/>
        </w:rPr>
        <w:t>i, en el seu cas el de les empreses subcontractades, tot i que no siguin encarregades del tractament, han de respectar les mesures de seguretat que hagi establert l’</w:t>
      </w:r>
      <w:r w:rsidRPr="00690483">
        <w:rPr>
          <w:rFonts w:eastAsia="Times New Roman" w:cs="Arial"/>
          <w:i/>
          <w:iCs/>
          <w:color w:val="000000"/>
          <w:szCs w:val="22"/>
          <w:lang w:eastAsia="ca-ES"/>
        </w:rPr>
        <w:t>ACCD</w:t>
      </w:r>
      <w:r w:rsidRPr="00690483">
        <w:rPr>
          <w:rFonts w:eastAsia="Times New Roman" w:cs="Arial"/>
          <w:color w:val="000000"/>
          <w:szCs w:val="22"/>
          <w:lang w:eastAsia="ca-ES"/>
        </w:rPr>
        <w:t xml:space="preserve">, responsable del tractament. En particular, ha de tenir en compte el següent: </w:t>
      </w:r>
    </w:p>
    <w:p w14:paraId="70342A6D" w14:textId="77777777" w:rsidR="00690483" w:rsidRPr="00690483" w:rsidRDefault="00690483" w:rsidP="00690483">
      <w:pPr>
        <w:autoSpaceDE w:val="0"/>
        <w:autoSpaceDN w:val="0"/>
        <w:adjustRightInd w:val="0"/>
        <w:jc w:val="both"/>
        <w:rPr>
          <w:rFonts w:eastAsia="Times New Roman" w:cs="Arial"/>
          <w:color w:val="000000"/>
          <w:szCs w:val="22"/>
          <w:lang w:eastAsia="ca-ES"/>
        </w:rPr>
      </w:pPr>
    </w:p>
    <w:p w14:paraId="1C4C988D" w14:textId="77777777" w:rsidR="00690483" w:rsidRPr="00690483" w:rsidRDefault="00690483" w:rsidP="00280636">
      <w:pPr>
        <w:numPr>
          <w:ilvl w:val="0"/>
          <w:numId w:val="32"/>
        </w:numPr>
        <w:autoSpaceDE w:val="0"/>
        <w:autoSpaceDN w:val="0"/>
        <w:adjustRightInd w:val="0"/>
        <w:jc w:val="both"/>
        <w:rPr>
          <w:rFonts w:eastAsia="Times New Roman" w:cs="Arial"/>
          <w:color w:val="000000"/>
          <w:szCs w:val="22"/>
          <w:lang w:eastAsia="ca-ES"/>
        </w:rPr>
      </w:pPr>
      <w:r w:rsidRPr="00690483">
        <w:rPr>
          <w:rFonts w:eastAsia="Times New Roman" w:cs="Arial"/>
          <w:color w:val="000000"/>
          <w:szCs w:val="22"/>
          <w:lang w:eastAsia="ca-ES"/>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418523ED" w14:textId="77777777" w:rsidR="00690483" w:rsidRPr="00690483" w:rsidRDefault="00690483" w:rsidP="00690483">
      <w:pPr>
        <w:autoSpaceDE w:val="0"/>
        <w:autoSpaceDN w:val="0"/>
        <w:adjustRightInd w:val="0"/>
        <w:jc w:val="both"/>
        <w:rPr>
          <w:rFonts w:eastAsia="Times New Roman" w:cs="Arial"/>
          <w:color w:val="000000"/>
          <w:szCs w:val="22"/>
          <w:lang w:eastAsia="ca-ES"/>
        </w:rPr>
      </w:pPr>
    </w:p>
    <w:p w14:paraId="2BC0189C" w14:textId="77777777" w:rsidR="00690483" w:rsidRPr="00690483" w:rsidRDefault="00690483" w:rsidP="00280636">
      <w:pPr>
        <w:numPr>
          <w:ilvl w:val="0"/>
          <w:numId w:val="32"/>
        </w:numPr>
        <w:autoSpaceDE w:val="0"/>
        <w:autoSpaceDN w:val="0"/>
        <w:adjustRightInd w:val="0"/>
        <w:jc w:val="both"/>
        <w:rPr>
          <w:rFonts w:eastAsia="Times New Roman" w:cs="Arial"/>
          <w:color w:val="000000"/>
          <w:szCs w:val="22"/>
          <w:lang w:eastAsia="ca-ES"/>
        </w:rPr>
      </w:pPr>
      <w:r w:rsidRPr="00690483">
        <w:rPr>
          <w:rFonts w:eastAsia="Times New Roman" w:cs="Arial"/>
          <w:color w:val="000000"/>
          <w:szCs w:val="22"/>
          <w:lang w:eastAsia="ca-ES"/>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037CE687" w14:textId="77777777" w:rsidR="00690483" w:rsidRPr="00690483" w:rsidRDefault="00690483" w:rsidP="00690483">
      <w:pPr>
        <w:autoSpaceDE w:val="0"/>
        <w:autoSpaceDN w:val="0"/>
        <w:adjustRightInd w:val="0"/>
        <w:jc w:val="both"/>
        <w:rPr>
          <w:rFonts w:eastAsia="Times New Roman" w:cs="Arial"/>
          <w:color w:val="000000"/>
          <w:szCs w:val="22"/>
          <w:lang w:eastAsia="ca-ES"/>
        </w:rPr>
      </w:pPr>
    </w:p>
    <w:p w14:paraId="69A471F4" w14:textId="29266EC9" w:rsidR="00690483" w:rsidRPr="00690483" w:rsidRDefault="00690483" w:rsidP="00280636">
      <w:pPr>
        <w:numPr>
          <w:ilvl w:val="0"/>
          <w:numId w:val="32"/>
        </w:numPr>
        <w:autoSpaceDE w:val="0"/>
        <w:autoSpaceDN w:val="0"/>
        <w:adjustRightInd w:val="0"/>
        <w:jc w:val="both"/>
        <w:rPr>
          <w:rFonts w:eastAsia="Times New Roman" w:cs="Arial"/>
          <w:color w:val="000000"/>
          <w:szCs w:val="22"/>
          <w:lang w:eastAsia="ca-ES"/>
        </w:rPr>
      </w:pPr>
      <w:r w:rsidRPr="00690483">
        <w:rPr>
          <w:rFonts w:eastAsia="Times New Roman" w:cs="Arial"/>
          <w:color w:val="000000"/>
          <w:szCs w:val="22"/>
          <w:lang w:eastAsia="ca-ES"/>
        </w:rPr>
        <w:t xml:space="preserve">En tot el procés d’execució de les tasques pròpies del contracte, </w:t>
      </w:r>
      <w:r>
        <w:rPr>
          <w:rFonts w:eastAsia="Times New Roman" w:cs="Arial"/>
          <w:i/>
          <w:color w:val="000000"/>
          <w:szCs w:val="22"/>
          <w:lang w:eastAsia="ca-ES"/>
        </w:rPr>
        <w:t>.....................</w:t>
      </w:r>
      <w:r w:rsidRPr="00690483">
        <w:rPr>
          <w:rFonts w:eastAsia="Times New Roman" w:cs="Arial"/>
          <w:color w:val="000000"/>
          <w:szCs w:val="22"/>
          <w:lang w:eastAsia="ca-ES"/>
        </w:rPr>
        <w:t xml:space="preserve">i, en el seu cas, les empreses subcontractades han de complir estrictes normes de seguretat a fi d’assegurar en tot moment la confidencialitat, la integritat i la disponibilitat de la informació referent a les tasques executades. </w:t>
      </w:r>
    </w:p>
    <w:p w14:paraId="64B47E39" w14:textId="77777777" w:rsidR="00690483" w:rsidRPr="00690483" w:rsidRDefault="00690483" w:rsidP="00690483">
      <w:pPr>
        <w:autoSpaceDE w:val="0"/>
        <w:autoSpaceDN w:val="0"/>
        <w:adjustRightInd w:val="0"/>
        <w:jc w:val="both"/>
        <w:rPr>
          <w:rFonts w:eastAsia="Times New Roman" w:cs="Arial"/>
          <w:color w:val="000000"/>
          <w:szCs w:val="22"/>
          <w:lang w:eastAsia="ca-ES"/>
        </w:rPr>
      </w:pPr>
    </w:p>
    <w:p w14:paraId="7B5B2FB6" w14:textId="7DF0EAE4" w:rsidR="00690483" w:rsidRPr="00690483" w:rsidRDefault="00690483" w:rsidP="00280636">
      <w:pPr>
        <w:numPr>
          <w:ilvl w:val="0"/>
          <w:numId w:val="32"/>
        </w:numPr>
        <w:autoSpaceDE w:val="0"/>
        <w:autoSpaceDN w:val="0"/>
        <w:adjustRightInd w:val="0"/>
        <w:jc w:val="both"/>
        <w:rPr>
          <w:rFonts w:eastAsia="Times New Roman" w:cs="Arial"/>
          <w:color w:val="000000"/>
          <w:szCs w:val="22"/>
          <w:lang w:eastAsia="ca-ES"/>
        </w:rPr>
      </w:pPr>
      <w:r w:rsidRPr="00690483">
        <w:rPr>
          <w:rFonts w:eastAsia="Times New Roman" w:cs="Arial"/>
          <w:color w:val="000000"/>
          <w:szCs w:val="22"/>
          <w:lang w:eastAsia="ca-ES"/>
        </w:rPr>
        <w:t>Igualment, caldrà garantir la seguretat i la confidencialitat de la informació continguda en la documentació dels registres i seguiments duts per</w:t>
      </w:r>
      <w:r w:rsidRPr="00690483">
        <w:rPr>
          <w:rFonts w:eastAsia="Times New Roman" w:cs="Arial"/>
          <w:i/>
          <w:color w:val="000000"/>
          <w:szCs w:val="22"/>
          <w:lang w:eastAsia="ca-ES"/>
        </w:rPr>
        <w:t xml:space="preserve"> </w:t>
      </w:r>
      <w:r>
        <w:rPr>
          <w:rFonts w:eastAsia="Times New Roman" w:cs="Arial"/>
          <w:i/>
          <w:color w:val="000000"/>
          <w:szCs w:val="22"/>
          <w:lang w:eastAsia="ca-ES"/>
        </w:rPr>
        <w:t>.........................</w:t>
      </w:r>
      <w:r w:rsidRPr="00690483">
        <w:rPr>
          <w:rFonts w:eastAsia="Times New Roman" w:cs="Arial"/>
          <w:color w:val="000000"/>
          <w:szCs w:val="22"/>
          <w:lang w:eastAsia="ca-ES"/>
        </w:rPr>
        <w:t>respecte al procés d’execució.</w:t>
      </w:r>
    </w:p>
    <w:p w14:paraId="7442659B" w14:textId="77777777" w:rsidR="00690483" w:rsidRPr="00690483" w:rsidRDefault="00690483" w:rsidP="00690483">
      <w:pPr>
        <w:autoSpaceDE w:val="0"/>
        <w:autoSpaceDN w:val="0"/>
        <w:adjustRightInd w:val="0"/>
        <w:jc w:val="both"/>
        <w:rPr>
          <w:rFonts w:eastAsia="Times New Roman" w:cs="Arial"/>
          <w:color w:val="000000"/>
          <w:szCs w:val="22"/>
          <w:lang w:eastAsia="ca-ES"/>
        </w:rPr>
      </w:pPr>
    </w:p>
    <w:p w14:paraId="3240DB54" w14:textId="11BA9E77" w:rsidR="00690483" w:rsidRPr="00690483" w:rsidRDefault="00690483" w:rsidP="00690483">
      <w:pPr>
        <w:autoSpaceDE w:val="0"/>
        <w:autoSpaceDN w:val="0"/>
        <w:adjustRightInd w:val="0"/>
        <w:jc w:val="both"/>
        <w:rPr>
          <w:rFonts w:eastAsia="Times New Roman" w:cs="Arial"/>
          <w:color w:val="000000"/>
          <w:szCs w:val="22"/>
          <w:lang w:eastAsia="ca-ES"/>
        </w:rPr>
      </w:pPr>
      <w:r>
        <w:rPr>
          <w:rFonts w:eastAsia="Times New Roman" w:cs="Arial"/>
          <w:color w:val="000000"/>
          <w:szCs w:val="22"/>
          <w:lang w:eastAsia="ca-ES"/>
        </w:rPr>
        <w:t>..............................</w:t>
      </w:r>
      <w:r w:rsidRPr="00690483">
        <w:rPr>
          <w:rFonts w:eastAsia="Times New Roman" w:cs="Arial"/>
          <w:color w:val="000000"/>
          <w:szCs w:val="22"/>
          <w:lang w:eastAsia="ca-ES"/>
        </w:rPr>
        <w:t xml:space="preserve">ha de posar en coneixement dels treballadors afectats les mesures establertes a la clàusula anterior i conservar l’acreditació de la comunicació d’aquest deure. </w:t>
      </w:r>
    </w:p>
    <w:p w14:paraId="7D2AEE45" w14:textId="77777777" w:rsidR="00690483" w:rsidRPr="00690483" w:rsidRDefault="00690483" w:rsidP="00690483">
      <w:pPr>
        <w:autoSpaceDE w:val="0"/>
        <w:autoSpaceDN w:val="0"/>
        <w:adjustRightInd w:val="0"/>
        <w:jc w:val="both"/>
        <w:rPr>
          <w:rFonts w:eastAsia="Times New Roman" w:cs="Arial"/>
          <w:color w:val="000000"/>
          <w:szCs w:val="22"/>
          <w:lang w:eastAsia="ca-ES"/>
        </w:rPr>
      </w:pPr>
    </w:p>
    <w:p w14:paraId="7303B537" w14:textId="15C7B0AE" w:rsidR="00690483" w:rsidRPr="00690483" w:rsidRDefault="00690483" w:rsidP="00690483">
      <w:pPr>
        <w:autoSpaceDE w:val="0"/>
        <w:autoSpaceDN w:val="0"/>
        <w:adjustRightInd w:val="0"/>
        <w:jc w:val="both"/>
        <w:rPr>
          <w:rFonts w:eastAsia="Times New Roman" w:cs="Arial"/>
          <w:color w:val="000000"/>
          <w:szCs w:val="22"/>
          <w:lang w:eastAsia="ca-ES"/>
        </w:rPr>
      </w:pPr>
      <w:r w:rsidRPr="00690483">
        <w:rPr>
          <w:rFonts w:eastAsia="Times New Roman" w:cs="Arial"/>
          <w:color w:val="000000"/>
          <w:szCs w:val="22"/>
          <w:lang w:eastAsia="ca-ES"/>
        </w:rPr>
        <w:lastRenderedPageBreak/>
        <w:t xml:space="preserve">Així mateix, </w:t>
      </w:r>
      <w:r>
        <w:rPr>
          <w:rFonts w:eastAsia="Times New Roman" w:cs="Arial"/>
          <w:color w:val="000000"/>
          <w:szCs w:val="22"/>
          <w:lang w:eastAsia="ca-ES"/>
        </w:rPr>
        <w:t>..............................</w:t>
      </w:r>
      <w:r w:rsidRPr="00690483">
        <w:rPr>
          <w:rFonts w:eastAsia="Times New Roman" w:cs="Arial"/>
          <w:color w:val="000000"/>
          <w:szCs w:val="22"/>
          <w:lang w:eastAsia="ca-ES"/>
        </w:rPr>
        <w:t xml:space="preserve">ha de posar en coneixement del responsable del tractament, de forma immediata, qualsevol incidència que es produeixi durant l’execució del contracte que pugui afectar la integritat o la confidencialitat de les dades personals afectades per aquest incident. </w:t>
      </w:r>
    </w:p>
    <w:p w14:paraId="704BEB66" w14:textId="77777777" w:rsidR="00690483" w:rsidRPr="00690483" w:rsidRDefault="00690483" w:rsidP="00690483">
      <w:pPr>
        <w:autoSpaceDE w:val="0"/>
        <w:autoSpaceDN w:val="0"/>
        <w:adjustRightInd w:val="0"/>
        <w:jc w:val="both"/>
        <w:rPr>
          <w:rFonts w:eastAsia="Times New Roman" w:cs="Arial"/>
          <w:color w:val="000000"/>
          <w:szCs w:val="22"/>
          <w:lang w:eastAsia="ca-ES"/>
        </w:rPr>
      </w:pPr>
    </w:p>
    <w:p w14:paraId="2B92A1F7" w14:textId="35C02BFA" w:rsidR="00690483" w:rsidRPr="00690483" w:rsidRDefault="00690483" w:rsidP="00690483">
      <w:pPr>
        <w:autoSpaceDE w:val="0"/>
        <w:autoSpaceDN w:val="0"/>
        <w:adjustRightInd w:val="0"/>
        <w:jc w:val="both"/>
        <w:rPr>
          <w:rFonts w:eastAsia="Times New Roman" w:cs="Arial"/>
          <w:color w:val="000000"/>
          <w:szCs w:val="22"/>
          <w:lang w:eastAsia="ca-ES"/>
        </w:rPr>
      </w:pPr>
      <w:r>
        <w:rPr>
          <w:rFonts w:eastAsia="Times New Roman" w:cs="Arial"/>
          <w:color w:val="000000"/>
          <w:szCs w:val="22"/>
          <w:lang w:eastAsia="ca-ES"/>
        </w:rPr>
        <w:t>.........................</w:t>
      </w:r>
      <w:r w:rsidRPr="00690483">
        <w:rPr>
          <w:rFonts w:eastAsia="Times New Roman" w:cs="Arial"/>
          <w:color w:val="000000"/>
          <w:szCs w:val="22"/>
          <w:lang w:eastAsia="ca-ES"/>
        </w:rPr>
        <w:t>haurà de retornar tots aquells suports o materials que continguin dades personals a l’ACCD</w:t>
      </w:r>
      <w:r w:rsidRPr="00690483">
        <w:rPr>
          <w:rFonts w:eastAsia="Times New Roman" w:cs="Arial"/>
          <w:i/>
          <w:iCs/>
          <w:color w:val="000000"/>
          <w:szCs w:val="22"/>
          <w:lang w:eastAsia="ca-ES"/>
        </w:rPr>
        <w:t xml:space="preserve"> </w:t>
      </w:r>
      <w:r w:rsidRPr="00690483">
        <w:rPr>
          <w:rFonts w:eastAsia="Times New Roman" w:cs="Arial"/>
          <w:color w:val="000000"/>
          <w:szCs w:val="22"/>
          <w:lang w:eastAsia="ca-ES"/>
        </w:rPr>
        <w:t xml:space="preserve">o destruir-los, immediatament després de la finalització de les tasques que n’han originat l’ús temporal, i en qualsevol cas, a la finalització del projecte o de la relació laboral. </w:t>
      </w:r>
    </w:p>
    <w:p w14:paraId="335C4896" w14:textId="77777777" w:rsidR="00690483" w:rsidRPr="00690483" w:rsidRDefault="00690483" w:rsidP="00690483">
      <w:pPr>
        <w:autoSpaceDE w:val="0"/>
        <w:autoSpaceDN w:val="0"/>
        <w:adjustRightInd w:val="0"/>
        <w:jc w:val="both"/>
        <w:rPr>
          <w:rFonts w:eastAsia="Times New Roman" w:cs="Arial"/>
          <w:color w:val="000000"/>
          <w:szCs w:val="22"/>
          <w:lang w:eastAsia="ca-ES"/>
        </w:rPr>
      </w:pPr>
    </w:p>
    <w:p w14:paraId="765983BF" w14:textId="317135F1" w:rsidR="00690483" w:rsidRPr="00690483" w:rsidRDefault="00690483" w:rsidP="00690483">
      <w:pPr>
        <w:autoSpaceDE w:val="0"/>
        <w:autoSpaceDN w:val="0"/>
        <w:adjustRightInd w:val="0"/>
        <w:jc w:val="both"/>
        <w:rPr>
          <w:rFonts w:eastAsia="Times New Roman" w:cs="Arial"/>
          <w:color w:val="000000"/>
          <w:szCs w:val="22"/>
          <w:lang w:eastAsia="ca-ES"/>
        </w:rPr>
      </w:pPr>
      <w:r w:rsidRPr="00690483">
        <w:rPr>
          <w:rFonts w:eastAsia="Times New Roman" w:cs="Arial"/>
          <w:color w:val="000000"/>
          <w:szCs w:val="22"/>
          <w:lang w:eastAsia="ca-ES"/>
        </w:rPr>
        <w:t xml:space="preserve">L’incompliment del que s’estableix en els apartats anteriors pot donar lloc a què </w:t>
      </w:r>
      <w:r>
        <w:rPr>
          <w:rFonts w:eastAsia="Times New Roman" w:cs="Arial"/>
          <w:color w:val="000000"/>
          <w:szCs w:val="22"/>
          <w:lang w:eastAsia="ca-ES"/>
        </w:rPr>
        <w:t>.............................</w:t>
      </w:r>
      <w:r w:rsidRPr="00690483">
        <w:rPr>
          <w:rFonts w:eastAsia="Times New Roman" w:cs="Arial"/>
          <w:color w:val="000000"/>
          <w:szCs w:val="22"/>
          <w:lang w:eastAsia="ca-ES"/>
        </w:rPr>
        <w:t xml:space="preserve">sigui considerada responsable del tractament, als efectes d’aplicar el règim sancionador i de responsabilitats previst a la normativa de protecció de dades. </w:t>
      </w:r>
    </w:p>
    <w:p w14:paraId="63202DBF" w14:textId="77777777" w:rsidR="00690483" w:rsidRPr="00690483" w:rsidRDefault="00690483" w:rsidP="00690483">
      <w:pPr>
        <w:autoSpaceDE w:val="0"/>
        <w:autoSpaceDN w:val="0"/>
        <w:adjustRightInd w:val="0"/>
        <w:rPr>
          <w:rFonts w:eastAsia="Times New Roman" w:cs="Arial"/>
          <w:color w:val="000000"/>
          <w:szCs w:val="22"/>
          <w:lang w:eastAsia="ca-ES"/>
        </w:rPr>
      </w:pPr>
    </w:p>
    <w:p w14:paraId="6487DFDC" w14:textId="77777777" w:rsidR="00690483" w:rsidRPr="00690483" w:rsidRDefault="00690483" w:rsidP="00690483">
      <w:pPr>
        <w:autoSpaceDE w:val="0"/>
        <w:autoSpaceDN w:val="0"/>
        <w:adjustRightInd w:val="0"/>
        <w:rPr>
          <w:rFonts w:eastAsia="Times New Roman" w:cs="Arial"/>
          <w:color w:val="000000"/>
          <w:szCs w:val="22"/>
          <w:lang w:eastAsia="ca-ES"/>
        </w:rPr>
      </w:pPr>
    </w:p>
    <w:p w14:paraId="4BA3F534" w14:textId="77777777" w:rsidR="00690483" w:rsidRPr="00690483" w:rsidRDefault="00690483" w:rsidP="00690483">
      <w:pPr>
        <w:autoSpaceDE w:val="0"/>
        <w:autoSpaceDN w:val="0"/>
        <w:adjustRightInd w:val="0"/>
        <w:rPr>
          <w:rFonts w:eastAsia="Times New Roman" w:cs="Arial"/>
          <w:color w:val="000000"/>
          <w:szCs w:val="22"/>
          <w:lang w:eastAsia="ca-ES"/>
        </w:rPr>
      </w:pPr>
      <w:r w:rsidRPr="00690483">
        <w:rPr>
          <w:rFonts w:eastAsia="Times New Roman" w:cs="Arial"/>
          <w:color w:val="000000"/>
          <w:szCs w:val="22"/>
          <w:lang w:eastAsia="ca-ES"/>
        </w:rPr>
        <w:t>Signat, ..............</w:t>
      </w:r>
    </w:p>
    <w:p w14:paraId="3243696C" w14:textId="77777777" w:rsidR="002F0D74" w:rsidRPr="00690483" w:rsidRDefault="002F0D74" w:rsidP="002F0D74">
      <w:pPr>
        <w:jc w:val="both"/>
        <w:rPr>
          <w:rFonts w:eastAsia="Calibri" w:cs="Arial"/>
          <w:szCs w:val="22"/>
        </w:rPr>
      </w:pPr>
    </w:p>
    <w:p w14:paraId="31FBAA9E" w14:textId="77777777" w:rsidR="0045233D" w:rsidRPr="00690483" w:rsidRDefault="0045233D" w:rsidP="0045233D">
      <w:pPr>
        <w:jc w:val="both"/>
        <w:rPr>
          <w:rFonts w:cs="Arial"/>
          <w:b/>
          <w:szCs w:val="22"/>
          <w:u w:val="single"/>
        </w:rPr>
      </w:pPr>
    </w:p>
    <w:p w14:paraId="1ECD3A41" w14:textId="77777777" w:rsidR="0045233D" w:rsidRDefault="0045233D" w:rsidP="0045233D">
      <w:pPr>
        <w:jc w:val="both"/>
        <w:rPr>
          <w:rFonts w:cs="Arial"/>
          <w:b/>
          <w:szCs w:val="22"/>
          <w:u w:val="single"/>
        </w:rPr>
      </w:pPr>
    </w:p>
    <w:p w14:paraId="424094B3" w14:textId="77777777" w:rsidR="0045233D" w:rsidRDefault="0045233D" w:rsidP="0045233D">
      <w:pPr>
        <w:jc w:val="both"/>
        <w:rPr>
          <w:rFonts w:cs="Arial"/>
          <w:b/>
          <w:szCs w:val="22"/>
          <w:u w:val="single"/>
        </w:rPr>
      </w:pPr>
    </w:p>
    <w:p w14:paraId="42955CA3" w14:textId="77777777" w:rsidR="0045233D" w:rsidRDefault="0045233D" w:rsidP="0045233D">
      <w:pPr>
        <w:jc w:val="both"/>
        <w:rPr>
          <w:rFonts w:cs="Arial"/>
          <w:b/>
          <w:szCs w:val="22"/>
          <w:u w:val="single"/>
        </w:rPr>
      </w:pPr>
    </w:p>
    <w:p w14:paraId="770FA93C" w14:textId="77777777" w:rsidR="0045233D" w:rsidRDefault="0045233D" w:rsidP="0045233D">
      <w:pPr>
        <w:jc w:val="both"/>
        <w:rPr>
          <w:rFonts w:cs="Arial"/>
          <w:b/>
          <w:szCs w:val="22"/>
          <w:u w:val="single"/>
        </w:rPr>
      </w:pPr>
    </w:p>
    <w:p w14:paraId="2EDC62B3" w14:textId="77777777" w:rsidR="0045233D" w:rsidRDefault="0045233D" w:rsidP="0045233D">
      <w:pPr>
        <w:jc w:val="both"/>
        <w:rPr>
          <w:rFonts w:cs="Arial"/>
          <w:b/>
          <w:szCs w:val="22"/>
          <w:u w:val="single"/>
        </w:rPr>
      </w:pPr>
    </w:p>
    <w:p w14:paraId="57C34943" w14:textId="77777777" w:rsidR="0045233D" w:rsidRDefault="0045233D" w:rsidP="0045233D">
      <w:pPr>
        <w:jc w:val="both"/>
        <w:rPr>
          <w:rFonts w:cs="Arial"/>
          <w:b/>
          <w:szCs w:val="22"/>
          <w:u w:val="single"/>
        </w:rPr>
      </w:pPr>
    </w:p>
    <w:p w14:paraId="79DE802E" w14:textId="77777777" w:rsidR="0045233D" w:rsidRDefault="0045233D" w:rsidP="0045233D">
      <w:pPr>
        <w:jc w:val="both"/>
        <w:rPr>
          <w:rFonts w:cs="Arial"/>
          <w:b/>
          <w:szCs w:val="22"/>
          <w:u w:val="single"/>
        </w:rPr>
      </w:pPr>
    </w:p>
    <w:p w14:paraId="156F3427" w14:textId="77777777" w:rsidR="00690483" w:rsidRDefault="00690483">
      <w:pPr>
        <w:rPr>
          <w:rFonts w:cs="Arial"/>
          <w:b/>
          <w:szCs w:val="22"/>
          <w:u w:val="single"/>
        </w:rPr>
      </w:pPr>
      <w:r>
        <w:rPr>
          <w:rFonts w:cs="Arial"/>
          <w:b/>
          <w:szCs w:val="22"/>
          <w:u w:val="single"/>
        </w:rPr>
        <w:br w:type="page"/>
      </w:r>
    </w:p>
    <w:p w14:paraId="19BCD728" w14:textId="4C05CBFB" w:rsidR="0047338F" w:rsidRDefault="0047338F" w:rsidP="00C6415C">
      <w:pPr>
        <w:rPr>
          <w:rFonts w:cs="Arial"/>
          <w:b/>
          <w:szCs w:val="22"/>
          <w:u w:val="single"/>
        </w:rPr>
      </w:pPr>
      <w:r>
        <w:rPr>
          <w:rFonts w:cs="Arial"/>
          <w:b/>
          <w:szCs w:val="22"/>
          <w:u w:val="single"/>
        </w:rPr>
        <w:lastRenderedPageBreak/>
        <w:t>ANNEX 1</w:t>
      </w:r>
      <w:r w:rsidR="0046228E">
        <w:rPr>
          <w:rFonts w:cs="Arial"/>
          <w:b/>
          <w:szCs w:val="22"/>
          <w:u w:val="single"/>
        </w:rPr>
        <w:t>0</w:t>
      </w:r>
    </w:p>
    <w:p w14:paraId="7C96DE63" w14:textId="77777777" w:rsidR="0047338F" w:rsidRDefault="0047338F" w:rsidP="00990387">
      <w:pPr>
        <w:jc w:val="both"/>
        <w:rPr>
          <w:rFonts w:cs="Arial"/>
          <w:b/>
          <w:szCs w:val="22"/>
          <w:u w:val="single"/>
        </w:rPr>
      </w:pPr>
    </w:p>
    <w:p w14:paraId="42DE7965" w14:textId="77777777" w:rsidR="00950545" w:rsidRPr="0047338F" w:rsidRDefault="00950545" w:rsidP="00990387">
      <w:pPr>
        <w:jc w:val="both"/>
        <w:rPr>
          <w:rFonts w:cs="Arial"/>
          <w:b/>
          <w:szCs w:val="22"/>
          <w:u w:val="single"/>
        </w:rPr>
      </w:pPr>
      <w:r w:rsidRPr="0047338F">
        <w:rPr>
          <w:rFonts w:cs="Arial"/>
          <w:b/>
          <w:szCs w:val="22"/>
          <w:u w:val="single"/>
        </w:rPr>
        <w:t>Preparació i presentació de les proposicions en Sobre Digital.</w:t>
      </w:r>
    </w:p>
    <w:p w14:paraId="6BE3F43A" w14:textId="77777777" w:rsidR="00950545" w:rsidRPr="00950545" w:rsidRDefault="00950545" w:rsidP="00990387">
      <w:pPr>
        <w:jc w:val="both"/>
        <w:rPr>
          <w:rFonts w:cs="Arial"/>
          <w:b/>
          <w:bCs/>
          <w:snapToGrid w:val="0"/>
          <w:szCs w:val="18"/>
        </w:rPr>
      </w:pPr>
    </w:p>
    <w:p w14:paraId="231D3B6D" w14:textId="77777777" w:rsidR="00950545" w:rsidRPr="00950545" w:rsidRDefault="00950545" w:rsidP="00990387">
      <w:pPr>
        <w:tabs>
          <w:tab w:val="left" w:pos="0"/>
          <w:tab w:val="left" w:pos="680"/>
          <w:tab w:val="left" w:pos="1473"/>
          <w:tab w:val="left" w:pos="4320"/>
        </w:tabs>
        <w:ind w:right="70"/>
        <w:jc w:val="both"/>
        <w:rPr>
          <w:rFonts w:cs="Arial"/>
          <w:szCs w:val="22"/>
        </w:rPr>
      </w:pPr>
    </w:p>
    <w:p w14:paraId="337D7CDF" w14:textId="77777777" w:rsidR="00950545" w:rsidRPr="00950545" w:rsidRDefault="00950545" w:rsidP="00990387">
      <w:pPr>
        <w:tabs>
          <w:tab w:val="left" w:pos="0"/>
          <w:tab w:val="left" w:pos="680"/>
          <w:tab w:val="left" w:pos="1473"/>
          <w:tab w:val="left" w:pos="4320"/>
        </w:tabs>
        <w:ind w:right="70"/>
        <w:jc w:val="both"/>
        <w:rPr>
          <w:rFonts w:cs="Arial"/>
          <w:szCs w:val="22"/>
        </w:rPr>
      </w:pPr>
      <w:r w:rsidRPr="00950545">
        <w:rPr>
          <w:rFonts w:cs="Arial"/>
          <w:b/>
          <w:szCs w:val="22"/>
        </w:rPr>
        <w:t>a)  Accés a l’eina de Sobre digital:</w:t>
      </w:r>
      <w:r w:rsidRPr="00950545">
        <w:rPr>
          <w:rFonts w:cs="Arial"/>
          <w:szCs w:val="22"/>
        </w:rPr>
        <w:t xml:space="preserve"> per accedir a l’aplicació web cal accedir a l’espai virtual de la licitació del Perfil de contractant que es detalla a </w:t>
      </w:r>
      <w:r w:rsidRPr="00950545">
        <w:rPr>
          <w:rFonts w:cs="Arial"/>
          <w:b/>
          <w:szCs w:val="22"/>
        </w:rPr>
        <w:t>l’apartat E.5 del quadre de característiques</w:t>
      </w:r>
      <w:r w:rsidRPr="00950545">
        <w:rPr>
          <w:rFonts w:cs="Arial"/>
          <w:szCs w:val="22"/>
        </w:rPr>
        <w:t xml:space="preserve"> d’aquest Plec.</w:t>
      </w:r>
    </w:p>
    <w:p w14:paraId="702C3A4B" w14:textId="77777777" w:rsidR="00950545" w:rsidRPr="00950545" w:rsidRDefault="00950545" w:rsidP="00950545">
      <w:pPr>
        <w:tabs>
          <w:tab w:val="left" w:pos="0"/>
          <w:tab w:val="left" w:pos="680"/>
          <w:tab w:val="left" w:pos="1473"/>
          <w:tab w:val="left" w:pos="4320"/>
        </w:tabs>
        <w:ind w:left="720" w:right="70"/>
        <w:rPr>
          <w:rFonts w:cs="Arial"/>
          <w:szCs w:val="22"/>
        </w:rPr>
      </w:pPr>
    </w:p>
    <w:p w14:paraId="6BC553CB"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b/>
          <w:szCs w:val="22"/>
        </w:rPr>
        <w:t xml:space="preserve"> b) Requisits tècnics</w:t>
      </w:r>
      <w:r w:rsidRPr="00950545">
        <w:rPr>
          <w:rFonts w:cs="Arial"/>
          <w:szCs w:val="22"/>
        </w:rPr>
        <w:t>:</w:t>
      </w:r>
    </w:p>
    <w:p w14:paraId="0C2C7907" w14:textId="77777777" w:rsidR="00950545" w:rsidRPr="00950545" w:rsidRDefault="00950545" w:rsidP="00950545">
      <w:pPr>
        <w:tabs>
          <w:tab w:val="left" w:pos="0"/>
          <w:tab w:val="left" w:pos="680"/>
          <w:tab w:val="left" w:pos="1473"/>
          <w:tab w:val="left" w:pos="4320"/>
        </w:tabs>
        <w:ind w:left="720" w:right="70"/>
        <w:rPr>
          <w:rFonts w:cs="Arial"/>
          <w:szCs w:val="22"/>
        </w:rPr>
      </w:pPr>
    </w:p>
    <w:p w14:paraId="212BB2C6" w14:textId="77777777" w:rsidR="00950545" w:rsidRPr="00950545" w:rsidRDefault="00950545" w:rsidP="00995060">
      <w:pPr>
        <w:numPr>
          <w:ilvl w:val="1"/>
          <w:numId w:val="9"/>
        </w:numPr>
        <w:ind w:left="1134" w:right="70"/>
        <w:jc w:val="both"/>
        <w:rPr>
          <w:rFonts w:cs="Arial"/>
          <w:szCs w:val="22"/>
        </w:rPr>
      </w:pPr>
      <w:r w:rsidRPr="00950545">
        <w:rPr>
          <w:rFonts w:cs="Arial"/>
          <w:szCs w:val="22"/>
        </w:rPr>
        <w:t xml:space="preserve">Disposar d’una versió actualitzada d’un dels navegadors més utilitzats al mercat, que admeten el xifrat dels documents, entre d’altres </w:t>
      </w:r>
      <w:proofErr w:type="spellStart"/>
      <w:r w:rsidRPr="00950545">
        <w:rPr>
          <w:rFonts w:cs="Arial"/>
          <w:szCs w:val="22"/>
        </w:rPr>
        <w:t>Google</w:t>
      </w:r>
      <w:proofErr w:type="spellEnd"/>
      <w:r w:rsidRPr="00950545">
        <w:rPr>
          <w:rFonts w:cs="Arial"/>
          <w:szCs w:val="22"/>
        </w:rPr>
        <w:t xml:space="preserve"> Chrome, </w:t>
      </w:r>
      <w:proofErr w:type="spellStart"/>
      <w:r w:rsidRPr="00950545">
        <w:rPr>
          <w:rFonts w:cs="Arial"/>
          <w:szCs w:val="22"/>
        </w:rPr>
        <w:t>Mozilla</w:t>
      </w:r>
      <w:proofErr w:type="spellEnd"/>
      <w:r w:rsidRPr="00950545">
        <w:rPr>
          <w:rFonts w:cs="Arial"/>
          <w:szCs w:val="22"/>
        </w:rPr>
        <w:t xml:space="preserve"> </w:t>
      </w:r>
      <w:proofErr w:type="spellStart"/>
      <w:r w:rsidRPr="00950545">
        <w:rPr>
          <w:rFonts w:cs="Arial"/>
          <w:szCs w:val="22"/>
        </w:rPr>
        <w:t>Firefox</w:t>
      </w:r>
      <w:proofErr w:type="spellEnd"/>
      <w:r w:rsidRPr="00950545">
        <w:rPr>
          <w:rFonts w:cs="Arial"/>
          <w:szCs w:val="22"/>
        </w:rPr>
        <w:t>, Opera. Nota: Internet Explorer en principi no suportat.</w:t>
      </w:r>
    </w:p>
    <w:p w14:paraId="2476165F" w14:textId="77777777" w:rsidR="00950545" w:rsidRPr="00950545" w:rsidRDefault="00950545" w:rsidP="00950545">
      <w:pPr>
        <w:ind w:left="1134" w:right="70"/>
        <w:rPr>
          <w:rFonts w:cs="Arial"/>
          <w:szCs w:val="22"/>
        </w:rPr>
      </w:pPr>
    </w:p>
    <w:p w14:paraId="6144F614" w14:textId="77777777" w:rsidR="00950545" w:rsidRPr="00950545" w:rsidRDefault="00950545" w:rsidP="00995060">
      <w:pPr>
        <w:numPr>
          <w:ilvl w:val="1"/>
          <w:numId w:val="9"/>
        </w:numPr>
        <w:ind w:left="1134" w:right="70"/>
        <w:jc w:val="both"/>
        <w:rPr>
          <w:rFonts w:cs="Arial"/>
          <w:szCs w:val="22"/>
        </w:rPr>
      </w:pPr>
      <w:r w:rsidRPr="00950545">
        <w:rPr>
          <w:rFonts w:cs="Arial"/>
          <w:szCs w:val="22"/>
        </w:rPr>
        <w:t>Antivirus actualitzat: és imprescindible passar el antivirus a tots els documents que conformen la proposició prèviament a incorporar-los a la Web de Sobre Digital. Les proposicions presentades han d’estar lliures de virus informàtics i de qualsevol tipus de programa o codi nociu, ja que en cap cas es poden obrir els documents afectats per un virus amb eines corporatives de la Generalitat de Catalunya.</w:t>
      </w:r>
    </w:p>
    <w:p w14:paraId="2DA1469E" w14:textId="77777777" w:rsidR="00950545" w:rsidRPr="00950545" w:rsidRDefault="00950545" w:rsidP="00950545">
      <w:pPr>
        <w:ind w:left="1134" w:right="70"/>
        <w:rPr>
          <w:rFonts w:cs="Arial"/>
          <w:szCs w:val="22"/>
        </w:rPr>
      </w:pPr>
    </w:p>
    <w:p w14:paraId="1F1EDDB6" w14:textId="77777777" w:rsidR="00950545" w:rsidRPr="00950545" w:rsidRDefault="00950545" w:rsidP="00995060">
      <w:pPr>
        <w:numPr>
          <w:ilvl w:val="1"/>
          <w:numId w:val="9"/>
        </w:numPr>
        <w:ind w:left="1134" w:right="70"/>
        <w:jc w:val="both"/>
        <w:rPr>
          <w:rFonts w:cs="Arial"/>
          <w:szCs w:val="22"/>
        </w:rPr>
      </w:pPr>
      <w:r w:rsidRPr="00950545">
        <w:rPr>
          <w:rFonts w:cs="Arial"/>
          <w:szCs w:val="22"/>
        </w:rPr>
        <w:t>Eina de signatura de documents en format PDF</w:t>
      </w:r>
    </w:p>
    <w:p w14:paraId="7E2C5F70" w14:textId="77777777" w:rsidR="00950545" w:rsidRPr="00950545" w:rsidRDefault="00950545" w:rsidP="00950545">
      <w:pPr>
        <w:ind w:left="1134" w:right="70"/>
        <w:jc w:val="both"/>
        <w:rPr>
          <w:rFonts w:cs="Arial"/>
          <w:szCs w:val="22"/>
        </w:rPr>
      </w:pPr>
    </w:p>
    <w:p w14:paraId="0756411B" w14:textId="77777777" w:rsidR="00950545" w:rsidRPr="00950545" w:rsidRDefault="00950545" w:rsidP="00995060">
      <w:pPr>
        <w:numPr>
          <w:ilvl w:val="1"/>
          <w:numId w:val="9"/>
        </w:numPr>
        <w:ind w:left="1134" w:right="70"/>
        <w:jc w:val="both"/>
        <w:rPr>
          <w:rFonts w:cs="Arial"/>
          <w:szCs w:val="22"/>
        </w:rPr>
      </w:pPr>
      <w:r w:rsidRPr="00950545">
        <w:rPr>
          <w:rFonts w:cs="Arial"/>
          <w:szCs w:val="22"/>
        </w:rPr>
        <w:t xml:space="preserve">Disposar de signatura electrònica avançada basada en un certificat qualificat o reconegut de signatura electrònica, que reconegui el Consorci AOC, entre d’altres: DNI electrònic, </w:t>
      </w:r>
      <w:proofErr w:type="spellStart"/>
      <w:r w:rsidRPr="00950545">
        <w:rPr>
          <w:rFonts w:cs="Arial"/>
          <w:szCs w:val="22"/>
        </w:rPr>
        <w:t>Camerfirma</w:t>
      </w:r>
      <w:proofErr w:type="spellEnd"/>
      <w:r w:rsidRPr="00950545">
        <w:rPr>
          <w:rFonts w:cs="Arial"/>
          <w:szCs w:val="22"/>
        </w:rPr>
        <w:t xml:space="preserve">, Firma </w:t>
      </w:r>
      <w:proofErr w:type="spellStart"/>
      <w:r w:rsidRPr="00950545">
        <w:rPr>
          <w:rFonts w:cs="Arial"/>
          <w:szCs w:val="22"/>
        </w:rPr>
        <w:t>Profesional</w:t>
      </w:r>
      <w:proofErr w:type="spellEnd"/>
      <w:r w:rsidRPr="00950545">
        <w:rPr>
          <w:rFonts w:cs="Arial"/>
          <w:szCs w:val="22"/>
        </w:rPr>
        <w:t xml:space="preserve">, </w:t>
      </w:r>
      <w:proofErr w:type="spellStart"/>
      <w:r w:rsidRPr="00950545">
        <w:rPr>
          <w:rFonts w:cs="Arial"/>
          <w:szCs w:val="22"/>
        </w:rPr>
        <w:t>Fábrica</w:t>
      </w:r>
      <w:proofErr w:type="spellEnd"/>
      <w:r w:rsidRPr="00950545">
        <w:rPr>
          <w:rFonts w:cs="Arial"/>
          <w:szCs w:val="22"/>
        </w:rPr>
        <w:t xml:space="preserve"> Nacional de  Moneda y Timbre, Consorci d’Administració Oberta de Catalunya. </w:t>
      </w:r>
    </w:p>
    <w:p w14:paraId="130C4E33" w14:textId="77777777" w:rsidR="00950545" w:rsidRPr="00950545" w:rsidRDefault="00950545" w:rsidP="00950545">
      <w:pPr>
        <w:ind w:left="708"/>
        <w:rPr>
          <w:rFonts w:ascii="Times New Roman" w:eastAsia="Times New Roman" w:hAnsi="Times New Roman" w:cs="Arial"/>
          <w:szCs w:val="22"/>
        </w:rPr>
      </w:pPr>
    </w:p>
    <w:p w14:paraId="5A20C681" w14:textId="77777777" w:rsidR="00950545" w:rsidRPr="00950545" w:rsidRDefault="00950545" w:rsidP="00995060">
      <w:pPr>
        <w:numPr>
          <w:ilvl w:val="1"/>
          <w:numId w:val="9"/>
        </w:numPr>
        <w:ind w:left="1134" w:right="70"/>
        <w:jc w:val="both"/>
        <w:rPr>
          <w:rFonts w:cs="Arial"/>
          <w:b/>
          <w:szCs w:val="22"/>
        </w:rPr>
      </w:pPr>
      <w:r w:rsidRPr="00950545">
        <w:rPr>
          <w:rFonts w:cs="Arial"/>
          <w:szCs w:val="22"/>
        </w:rPr>
        <w:t xml:space="preserve">Els formats de documents admesos es troben indicats a </w:t>
      </w:r>
      <w:r w:rsidRPr="00950545">
        <w:rPr>
          <w:rFonts w:cs="Arial"/>
          <w:b/>
          <w:szCs w:val="22"/>
        </w:rPr>
        <w:t>l’apartat E.5 del quadre de característiques d’aquest plec.</w:t>
      </w:r>
    </w:p>
    <w:p w14:paraId="366C23BF" w14:textId="77777777" w:rsidR="00950545" w:rsidRPr="00950545" w:rsidRDefault="00950545" w:rsidP="00950545">
      <w:pPr>
        <w:tabs>
          <w:tab w:val="left" w:pos="0"/>
          <w:tab w:val="left" w:pos="680"/>
          <w:tab w:val="left" w:pos="1473"/>
          <w:tab w:val="left" w:pos="4320"/>
        </w:tabs>
        <w:ind w:right="70"/>
        <w:rPr>
          <w:rFonts w:cs="Arial"/>
          <w:szCs w:val="22"/>
        </w:rPr>
      </w:pPr>
    </w:p>
    <w:p w14:paraId="6DA42AE7" w14:textId="77777777" w:rsidR="00950545" w:rsidRPr="00FA7760" w:rsidRDefault="00950545" w:rsidP="00950545">
      <w:pPr>
        <w:tabs>
          <w:tab w:val="left" w:pos="0"/>
          <w:tab w:val="left" w:pos="680"/>
          <w:tab w:val="left" w:pos="1473"/>
          <w:tab w:val="left" w:pos="4320"/>
        </w:tabs>
        <w:ind w:right="70"/>
        <w:jc w:val="both"/>
        <w:rPr>
          <w:rFonts w:cs="Arial"/>
          <w:b/>
          <w:szCs w:val="22"/>
        </w:rPr>
      </w:pPr>
    </w:p>
    <w:p w14:paraId="4E0EDBEC" w14:textId="3E60B32D" w:rsidR="00950545" w:rsidRPr="00FA7760" w:rsidRDefault="00950545" w:rsidP="00FA7760">
      <w:pPr>
        <w:pStyle w:val="Prrafodelista"/>
        <w:numPr>
          <w:ilvl w:val="0"/>
          <w:numId w:val="7"/>
        </w:numPr>
        <w:tabs>
          <w:tab w:val="left" w:pos="0"/>
          <w:tab w:val="left" w:pos="680"/>
          <w:tab w:val="left" w:pos="1473"/>
          <w:tab w:val="left" w:pos="4320"/>
        </w:tabs>
        <w:ind w:right="70"/>
        <w:jc w:val="both"/>
        <w:rPr>
          <w:rFonts w:cs="Arial"/>
          <w:b/>
          <w:szCs w:val="22"/>
        </w:rPr>
      </w:pPr>
      <w:r w:rsidRPr="00FA7760">
        <w:rPr>
          <w:rFonts w:ascii="Arial" w:eastAsia="Times" w:hAnsi="Arial" w:cs="Arial"/>
          <w:b/>
          <w:sz w:val="22"/>
          <w:szCs w:val="22"/>
        </w:rPr>
        <w:t>Presentació</w:t>
      </w:r>
    </w:p>
    <w:p w14:paraId="005D9DEB" w14:textId="77777777" w:rsidR="00743E54" w:rsidRPr="00FA7760" w:rsidRDefault="00743E54" w:rsidP="00743E54">
      <w:pPr>
        <w:tabs>
          <w:tab w:val="left" w:pos="0"/>
          <w:tab w:val="left" w:pos="680"/>
          <w:tab w:val="left" w:pos="1473"/>
          <w:tab w:val="left" w:pos="4320"/>
        </w:tabs>
        <w:ind w:right="70"/>
        <w:jc w:val="both"/>
        <w:rPr>
          <w:rFonts w:cs="Arial"/>
          <w:b/>
          <w:szCs w:val="22"/>
        </w:rPr>
      </w:pPr>
    </w:p>
    <w:p w14:paraId="70B7052C" w14:textId="7DF45FCE" w:rsidR="00743E54" w:rsidRDefault="00743E54" w:rsidP="00743E54">
      <w:pPr>
        <w:autoSpaceDE w:val="0"/>
        <w:autoSpaceDN w:val="0"/>
        <w:adjustRightInd w:val="0"/>
        <w:rPr>
          <w:rFonts w:cs="Arial"/>
          <w:color w:val="000000"/>
          <w:szCs w:val="22"/>
          <w:lang w:eastAsia="ca-ES"/>
        </w:rPr>
      </w:pPr>
      <w:r w:rsidRPr="00743E54">
        <w:rPr>
          <w:rFonts w:cs="Arial"/>
          <w:color w:val="000000"/>
          <w:szCs w:val="22"/>
          <w:lang w:eastAsia="ca-ES"/>
        </w:rPr>
        <w:t xml:space="preserve">Podeu trobar material de suport sobre com preparar una oferta mitjançant l’eina de Sobre digital i Oferta telemàtica a l’apartat de “Material d'ajuda per a persones usuàries” en el desplegable de “suport” de la Plataforma de serveis de contractació pública: </w:t>
      </w:r>
    </w:p>
    <w:p w14:paraId="230C64BD" w14:textId="77777777" w:rsidR="00743E54" w:rsidRPr="00743E54" w:rsidRDefault="00743E54" w:rsidP="00743E54">
      <w:pPr>
        <w:autoSpaceDE w:val="0"/>
        <w:autoSpaceDN w:val="0"/>
        <w:adjustRightInd w:val="0"/>
        <w:rPr>
          <w:rFonts w:cs="Arial"/>
          <w:color w:val="000000"/>
          <w:szCs w:val="22"/>
          <w:lang w:eastAsia="ca-ES"/>
        </w:rPr>
      </w:pPr>
    </w:p>
    <w:p w14:paraId="2C70889F" w14:textId="051F0372" w:rsidR="00743E54" w:rsidRDefault="00796927" w:rsidP="00950545">
      <w:pPr>
        <w:tabs>
          <w:tab w:val="left" w:pos="0"/>
          <w:tab w:val="left" w:pos="680"/>
          <w:tab w:val="left" w:pos="1473"/>
          <w:tab w:val="left" w:pos="4320"/>
        </w:tabs>
        <w:ind w:left="720" w:right="70"/>
        <w:rPr>
          <w:rFonts w:cs="Arial"/>
          <w:color w:val="000000"/>
          <w:szCs w:val="22"/>
          <w:lang w:eastAsia="ca-ES"/>
        </w:rPr>
      </w:pPr>
      <w:hyperlink r:id="rId24" w:history="1">
        <w:r w:rsidR="00743E54" w:rsidRPr="00C913B2">
          <w:rPr>
            <w:rStyle w:val="Hipervnculo"/>
            <w:rFonts w:cs="Arial"/>
            <w:szCs w:val="22"/>
            <w:lang w:eastAsia="ca-ES"/>
          </w:rPr>
          <w:t>https://contractaciopublica.cat/ca/manuals/usuari</w:t>
        </w:r>
      </w:hyperlink>
      <w:r w:rsidR="00743E54" w:rsidRPr="00743E54">
        <w:rPr>
          <w:rFonts w:cs="Arial"/>
          <w:color w:val="000000"/>
          <w:szCs w:val="22"/>
          <w:lang w:eastAsia="ca-ES"/>
        </w:rPr>
        <w:t xml:space="preserve"> </w:t>
      </w:r>
    </w:p>
    <w:p w14:paraId="6222F48B" w14:textId="77777777" w:rsidR="00950545" w:rsidRPr="00950545" w:rsidRDefault="00950545" w:rsidP="00950545">
      <w:pPr>
        <w:tabs>
          <w:tab w:val="left" w:pos="0"/>
          <w:tab w:val="left" w:pos="680"/>
          <w:tab w:val="left" w:pos="1473"/>
          <w:tab w:val="left" w:pos="4320"/>
        </w:tabs>
        <w:ind w:left="720" w:right="70"/>
        <w:rPr>
          <w:rFonts w:cs="Arial"/>
          <w:szCs w:val="22"/>
        </w:rPr>
      </w:pPr>
    </w:p>
    <w:p w14:paraId="720C6A4F" w14:textId="77777777" w:rsidR="00950545" w:rsidRPr="00950545" w:rsidRDefault="00950545" w:rsidP="00950545">
      <w:pPr>
        <w:ind w:right="70"/>
        <w:jc w:val="both"/>
        <w:rPr>
          <w:rFonts w:cs="Arial"/>
          <w:szCs w:val="22"/>
        </w:rPr>
      </w:pPr>
      <w:r w:rsidRPr="00950545">
        <w:rPr>
          <w:rFonts w:cs="Arial"/>
          <w:szCs w:val="22"/>
        </w:rPr>
        <w:t xml:space="preserve">1. En primer lloc, cal accedir a l’espai de licitació publicat a la Plataforma de serveis que es detalla a </w:t>
      </w:r>
      <w:r w:rsidRPr="00950545">
        <w:rPr>
          <w:rFonts w:cs="Arial"/>
          <w:b/>
          <w:szCs w:val="22"/>
        </w:rPr>
        <w:t>l’apartat E.5 del quadre de característiques</w:t>
      </w:r>
      <w:r w:rsidRPr="00950545">
        <w:rPr>
          <w:rFonts w:cs="Arial"/>
          <w:szCs w:val="22"/>
        </w:rPr>
        <w:t xml:space="preserve"> d’aquest Plec. A la part dreta inferior de la pantalla, clicar a “Presentar oferta via Sobre Digital”:</w:t>
      </w:r>
    </w:p>
    <w:p w14:paraId="61575587" w14:textId="77777777" w:rsidR="00950545" w:rsidRPr="00950545" w:rsidRDefault="00950545" w:rsidP="00950545">
      <w:pPr>
        <w:ind w:left="1134" w:right="70"/>
        <w:rPr>
          <w:rFonts w:cs="Arial"/>
          <w:szCs w:val="22"/>
        </w:rPr>
      </w:pPr>
    </w:p>
    <w:p w14:paraId="6E790D8F" w14:textId="77777777" w:rsidR="00950545" w:rsidRPr="00950545" w:rsidRDefault="00950545" w:rsidP="00950545">
      <w:pPr>
        <w:ind w:right="70"/>
        <w:jc w:val="center"/>
        <w:rPr>
          <w:rFonts w:cs="Arial"/>
          <w:szCs w:val="22"/>
        </w:rPr>
      </w:pPr>
      <w:r w:rsidRPr="00950545">
        <w:rPr>
          <w:noProof/>
          <w:sz w:val="14"/>
          <w:lang w:eastAsia="ca-ES"/>
        </w:rPr>
        <w:drawing>
          <wp:inline distT="0" distB="0" distL="0" distR="0" wp14:anchorId="2123B00C" wp14:editId="71257B99">
            <wp:extent cx="975360" cy="693420"/>
            <wp:effectExtent l="0" t="0" r="0" b="0"/>
            <wp:docPr id="9"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25" cstate="print">
                      <a:extLst>
                        <a:ext uri="{28A0092B-C50C-407E-A947-70E740481C1C}">
                          <a14:useLocalDpi xmlns:a14="http://schemas.microsoft.com/office/drawing/2010/main" val="0"/>
                        </a:ext>
                      </a:extLst>
                    </a:blip>
                    <a:srcRect l="81712" t="62949" r="539" b="17020"/>
                    <a:stretch>
                      <a:fillRect/>
                    </a:stretch>
                  </pic:blipFill>
                  <pic:spPr bwMode="auto">
                    <a:xfrm>
                      <a:off x="0" y="0"/>
                      <a:ext cx="975360" cy="693420"/>
                    </a:xfrm>
                    <a:prstGeom prst="rect">
                      <a:avLst/>
                    </a:prstGeom>
                    <a:noFill/>
                    <a:ln>
                      <a:noFill/>
                    </a:ln>
                  </pic:spPr>
                </pic:pic>
              </a:graphicData>
            </a:graphic>
          </wp:inline>
        </w:drawing>
      </w:r>
    </w:p>
    <w:p w14:paraId="350A07E8" w14:textId="77777777" w:rsidR="00950545" w:rsidRPr="00950545" w:rsidRDefault="00950545" w:rsidP="00950545">
      <w:pPr>
        <w:ind w:left="1134" w:right="70"/>
        <w:jc w:val="both"/>
        <w:rPr>
          <w:rFonts w:cs="Arial"/>
          <w:szCs w:val="22"/>
        </w:rPr>
      </w:pPr>
    </w:p>
    <w:p w14:paraId="5CDE2AEB" w14:textId="77777777" w:rsidR="00950545" w:rsidRPr="00950545" w:rsidRDefault="00950545" w:rsidP="00950545">
      <w:pPr>
        <w:ind w:right="70"/>
        <w:jc w:val="both"/>
        <w:rPr>
          <w:rFonts w:cs="Arial"/>
          <w:szCs w:val="22"/>
        </w:rPr>
      </w:pPr>
      <w:r w:rsidRPr="00950545">
        <w:rPr>
          <w:rFonts w:cs="Arial"/>
          <w:szCs w:val="22"/>
        </w:rPr>
        <w:t xml:space="preserve">Al clicar en aquesta opció, s’obre un formulari que permet inscriure’s a la licitació i designar una o diverses persones de contacte. A continuació, es rebrà un missatge d’activació de la proposició al/s correu/s electrònic/s indicat/s en aquest formulari d’alta. Les empreses </w:t>
      </w:r>
      <w:r w:rsidRPr="00950545">
        <w:rPr>
          <w:rFonts w:cs="Arial"/>
          <w:szCs w:val="22"/>
        </w:rPr>
        <w:lastRenderedPageBreak/>
        <w:t>licitadores han de conservar aquest correu electrònic d’activació de la proposició, atès que l’enllaç (URL) que es conté en el missatge d’activació és l’accés únic i exclusiu de què disposaran per presentar les ofertes a través de l’eina Sobre Digital.</w:t>
      </w:r>
    </w:p>
    <w:p w14:paraId="522158D4" w14:textId="77777777" w:rsidR="00950545" w:rsidRPr="00950545" w:rsidRDefault="00950545" w:rsidP="00950545">
      <w:pPr>
        <w:ind w:left="1134" w:right="70"/>
        <w:jc w:val="both"/>
        <w:rPr>
          <w:rFonts w:cs="Arial"/>
          <w:szCs w:val="22"/>
        </w:rPr>
      </w:pPr>
    </w:p>
    <w:p w14:paraId="6459A696" w14:textId="77777777" w:rsidR="00950545" w:rsidRPr="00950545" w:rsidRDefault="00950545" w:rsidP="00950545">
      <w:pPr>
        <w:ind w:right="70"/>
        <w:jc w:val="both"/>
        <w:rPr>
          <w:rFonts w:cs="Arial"/>
          <w:szCs w:val="22"/>
        </w:rPr>
      </w:pPr>
      <w:r w:rsidRPr="00950545">
        <w:rPr>
          <w:rFonts w:cs="Arial"/>
          <w:szCs w:val="22"/>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declaració responsable de compliment de requisits per a contractar –d’acord amb el model de </w:t>
      </w:r>
      <w:r w:rsidRPr="00950545">
        <w:rPr>
          <w:rFonts w:cs="Arial"/>
          <w:b/>
          <w:szCs w:val="22"/>
        </w:rPr>
        <w:t>l’Annex 2-</w:t>
      </w:r>
      <w:r w:rsidRPr="00950545">
        <w:rPr>
          <w:rFonts w:cs="Arial"/>
          <w:szCs w:val="22"/>
        </w:rPr>
        <w:t xml:space="preserve"> per a rebre els avisos de notificacions i comunicacions mitjançant e-NOTUM</w:t>
      </w:r>
      <w:r w:rsidR="00BE18E4">
        <w:rPr>
          <w:rFonts w:cs="Arial"/>
          <w:szCs w:val="22"/>
        </w:rPr>
        <w:t>.</w:t>
      </w:r>
      <w:r w:rsidRPr="00950545">
        <w:rPr>
          <w:rFonts w:cs="Arial"/>
          <w:szCs w:val="22"/>
        </w:rPr>
        <w:t xml:space="preserve"> </w:t>
      </w:r>
    </w:p>
    <w:p w14:paraId="5E58C612" w14:textId="77777777" w:rsidR="00BE18E4" w:rsidRDefault="00BE18E4" w:rsidP="00950545">
      <w:pPr>
        <w:ind w:right="70"/>
        <w:jc w:val="both"/>
        <w:rPr>
          <w:rFonts w:cs="Arial"/>
          <w:szCs w:val="22"/>
        </w:rPr>
      </w:pPr>
    </w:p>
    <w:p w14:paraId="0EB38ADE" w14:textId="77777777" w:rsidR="00950545" w:rsidRPr="00950545" w:rsidRDefault="00950545" w:rsidP="00950545">
      <w:pPr>
        <w:ind w:right="70"/>
        <w:jc w:val="both"/>
        <w:rPr>
          <w:rFonts w:cs="Arial"/>
          <w:szCs w:val="22"/>
        </w:rPr>
      </w:pPr>
      <w:r w:rsidRPr="00950545">
        <w:rPr>
          <w:rFonts w:cs="Arial"/>
          <w:szCs w:val="22"/>
        </w:rPr>
        <w:t>2. Amb aquesta inscripció, s’activa la proposició a través d’una URL específica que el sistema envia per correu electrònic a les persones de contacte designades. A través de la URL enviada s’activa un espai virtual, al qual qualsevol persona de l’empresa licitadora que disposi de la URL pot accedir per preparar la proposició. Les empreses licitadores han de conservar aquest correu electrònic, atès que l’enllaç que es conté en el missatge d’activació, és l’únic accés per presentar les proposicions a través del Sobre Digital</w:t>
      </w:r>
      <w:r w:rsidRPr="00950545">
        <w:rPr>
          <w:sz w:val="14"/>
        </w:rPr>
        <w:t>.</w:t>
      </w:r>
    </w:p>
    <w:p w14:paraId="18E31076" w14:textId="77777777" w:rsidR="00950545" w:rsidRPr="00950545" w:rsidRDefault="00950545" w:rsidP="00950545">
      <w:pPr>
        <w:ind w:left="708"/>
        <w:jc w:val="both"/>
        <w:rPr>
          <w:rFonts w:ascii="Times New Roman" w:eastAsia="Times New Roman" w:hAnsi="Times New Roman" w:cs="Arial"/>
          <w:szCs w:val="22"/>
        </w:rPr>
      </w:pPr>
    </w:p>
    <w:p w14:paraId="59FB3FFB" w14:textId="77777777" w:rsidR="00950545" w:rsidRPr="00950545" w:rsidRDefault="00950545" w:rsidP="00950545">
      <w:pPr>
        <w:ind w:right="70"/>
        <w:jc w:val="both"/>
        <w:rPr>
          <w:rFonts w:cs="Arial"/>
          <w:szCs w:val="22"/>
        </w:rPr>
      </w:pPr>
      <w:r w:rsidRPr="00950545">
        <w:rPr>
          <w:rFonts w:cs="Arial"/>
          <w:szCs w:val="22"/>
        </w:rPr>
        <w:t>3. Accedint a l’espai web de presentació de proposicions a través de l’enllaç tramès, les empreses licitadores han de preparar tota la documentació requerida i adjuntar-la en format electrònic en els sobres corresponents. Les empreses licitadores poden preparar i enviar aquesta documentació de forma esglaonada o tota alhora, abans de fer la presentació de la proposició.</w:t>
      </w:r>
    </w:p>
    <w:p w14:paraId="16D2541B" w14:textId="77777777" w:rsidR="00950545" w:rsidRPr="00950545" w:rsidRDefault="00950545" w:rsidP="00950545">
      <w:pPr>
        <w:ind w:left="1134" w:right="70"/>
        <w:rPr>
          <w:rFonts w:cs="Arial"/>
          <w:szCs w:val="22"/>
        </w:rPr>
      </w:pPr>
    </w:p>
    <w:p w14:paraId="1DF15412" w14:textId="77777777" w:rsidR="00BE18E4" w:rsidRPr="002E60DF" w:rsidRDefault="00BE18E4" w:rsidP="00BE18E4">
      <w:pPr>
        <w:pStyle w:val="Textoindependiente"/>
        <w:ind w:right="70"/>
        <w:jc w:val="both"/>
        <w:rPr>
          <w:rFonts w:cs="Arial"/>
          <w:sz w:val="22"/>
          <w:szCs w:val="22"/>
        </w:rPr>
      </w:pPr>
      <w:r w:rsidRPr="002E60DF">
        <w:rPr>
          <w:rFonts w:cs="Arial"/>
          <w:sz w:val="22"/>
          <w:szCs w:val="22"/>
        </w:rPr>
        <w:t>Per poder iniciar la tramesa de la documentació, l’eina requerirà a les empreses licitadores que introdueixin una paraula clau per a cada sobre amb documentació xifrada que formi part de la licitació</w:t>
      </w:r>
      <w:r>
        <w:rPr>
          <w:rFonts w:cs="Arial"/>
          <w:sz w:val="22"/>
          <w:szCs w:val="22"/>
        </w:rPr>
        <w:t>.</w:t>
      </w:r>
      <w:r w:rsidRPr="002E60DF">
        <w:rPr>
          <w:rFonts w:cs="Arial"/>
          <w:sz w:val="22"/>
          <w:szCs w:val="22"/>
        </w:rPr>
        <w:t xml:space="preserve"> Amb aquesta paraula clau es xifrarà, en el moment de l’enviament de les ofertes, la documentació. Així mateix, el desxifrat dels documents de les ofertes es realitza mitjançant la mateixa paraula clau, la qual han de custodiar les empreses licitadores. Cal tenir en compte </w:t>
      </w:r>
      <w:r w:rsidRPr="002E60DF">
        <w:rPr>
          <w:rFonts w:cs="Arial"/>
          <w:b/>
          <w:sz w:val="22"/>
          <w:szCs w:val="22"/>
          <w:u w:val="single"/>
        </w:rPr>
        <w:t>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r w:rsidRPr="002E60DF">
        <w:rPr>
          <w:rFonts w:cs="Arial"/>
          <w:sz w:val="22"/>
          <w:szCs w:val="22"/>
        </w:rPr>
        <w:t>.</w:t>
      </w:r>
    </w:p>
    <w:p w14:paraId="4E32FC39" w14:textId="2E98E832" w:rsidR="00BE18E4" w:rsidRDefault="00BE18E4" w:rsidP="00BE18E4">
      <w:pPr>
        <w:pStyle w:val="Textoindependiente"/>
        <w:ind w:left="1134" w:right="70"/>
        <w:jc w:val="both"/>
        <w:rPr>
          <w:rFonts w:cs="Arial"/>
          <w:sz w:val="22"/>
          <w:szCs w:val="22"/>
        </w:rPr>
      </w:pPr>
    </w:p>
    <w:p w14:paraId="3B10A459" w14:textId="0F9290CA" w:rsidR="00EF475C" w:rsidRDefault="00EF475C" w:rsidP="00FA7760">
      <w:pPr>
        <w:pStyle w:val="Textoindependiente"/>
        <w:ind w:right="70"/>
        <w:jc w:val="both"/>
        <w:rPr>
          <w:rFonts w:cs="Arial"/>
          <w:sz w:val="22"/>
          <w:szCs w:val="22"/>
        </w:rPr>
      </w:pPr>
      <w:r>
        <w:rPr>
          <w:sz w:val="22"/>
          <w:szCs w:val="22"/>
        </w:rPr>
        <w:t>Es demanarà a les empreses licitadores, mitjançant el correu electrònic assenyalat en el formulari d’inscripció a l’oferta de l’eina de Sobre digital, que accedeixin a l’eina web de Sobre digital per introduir les seves paraules clau en el moment que correspongui. Les empreses licitadores poden accedir a l’espai web de preparació i presentació de l’oferta i, mitjançant el botó “anar a enviar paraules clau”, accedir a l’espai des del qual enviar les paraules clau, una vegada finalitzat el termini de presentació d’ofertes, sense necessitat de cap requeriment ni recordatori previ per part de l’òrgan de contractació i/o de l’eina de licitació electrònica.</w:t>
      </w:r>
    </w:p>
    <w:p w14:paraId="29189D6F" w14:textId="77777777" w:rsidR="00EF475C" w:rsidRPr="002E60DF" w:rsidRDefault="00EF475C" w:rsidP="00BE18E4">
      <w:pPr>
        <w:pStyle w:val="Textoindependiente"/>
        <w:ind w:left="1134" w:right="70"/>
        <w:jc w:val="both"/>
        <w:rPr>
          <w:rFonts w:cs="Arial"/>
          <w:sz w:val="22"/>
          <w:szCs w:val="22"/>
        </w:rPr>
      </w:pPr>
    </w:p>
    <w:p w14:paraId="1502EDB4" w14:textId="1DEDA63F" w:rsidR="00950545" w:rsidRDefault="00950545" w:rsidP="00950545">
      <w:pPr>
        <w:ind w:right="70"/>
        <w:jc w:val="both"/>
        <w:rPr>
          <w:rFonts w:cs="Arial"/>
          <w:szCs w:val="22"/>
        </w:rPr>
      </w:pPr>
      <w:r w:rsidRPr="00950545">
        <w:rPr>
          <w:rFonts w:cs="Arial"/>
          <w:szCs w:val="22"/>
        </w:rPr>
        <w:t xml:space="preserve">Abans de confirmar l’enviament de la proposició s’han de confirmar (tornar a introduir) totes les paraules clau. Un cop completat el xifrat dels sobres, l’aplicació permet la generació d’un fitxer de text </w:t>
      </w:r>
      <w:proofErr w:type="spellStart"/>
      <w:r w:rsidRPr="00950545">
        <w:rPr>
          <w:rFonts w:cs="Arial"/>
          <w:szCs w:val="22"/>
        </w:rPr>
        <w:t>descarregable</w:t>
      </w:r>
      <w:proofErr w:type="spellEnd"/>
      <w:r w:rsidRPr="00950545">
        <w:rPr>
          <w:rFonts w:cs="Arial"/>
          <w:szCs w:val="22"/>
        </w:rPr>
        <w:t xml:space="preserve"> amb les paraules introduïdes per a cada sobre. És recomanable generar i descarregar aquest document.</w:t>
      </w:r>
    </w:p>
    <w:p w14:paraId="410F8180" w14:textId="04AB75BB" w:rsidR="00EF475C" w:rsidRDefault="00EF475C" w:rsidP="00950545">
      <w:pPr>
        <w:ind w:right="70"/>
        <w:jc w:val="both"/>
        <w:rPr>
          <w:rFonts w:cs="Arial"/>
          <w:szCs w:val="22"/>
        </w:rPr>
      </w:pPr>
    </w:p>
    <w:p w14:paraId="5F66E10B" w14:textId="5B6CB449" w:rsidR="00EF475C" w:rsidRDefault="00EF475C" w:rsidP="00FA7760">
      <w:pPr>
        <w:autoSpaceDE w:val="0"/>
        <w:autoSpaceDN w:val="0"/>
        <w:adjustRightInd w:val="0"/>
        <w:jc w:val="both"/>
        <w:rPr>
          <w:rFonts w:cs="Arial"/>
          <w:color w:val="000000"/>
          <w:szCs w:val="22"/>
          <w:lang w:eastAsia="ca-ES"/>
        </w:rPr>
      </w:pPr>
      <w:r w:rsidRPr="00EF475C">
        <w:rPr>
          <w:rFonts w:cs="Arial"/>
          <w:color w:val="000000"/>
          <w:szCs w:val="22"/>
          <w:lang w:eastAsia="ca-ES"/>
        </w:rPr>
        <w:t>Quan les empreses licitadores introdueixin les paraules clau, s’iniciarà el procés de</w:t>
      </w:r>
      <w:r>
        <w:rPr>
          <w:rFonts w:cs="Arial"/>
          <w:color w:val="000000"/>
          <w:szCs w:val="22"/>
          <w:lang w:eastAsia="ca-ES"/>
        </w:rPr>
        <w:t xml:space="preserve"> </w:t>
      </w:r>
      <w:proofErr w:type="spellStart"/>
      <w:r w:rsidRPr="00EF475C">
        <w:rPr>
          <w:rFonts w:cs="Arial"/>
          <w:color w:val="000000"/>
          <w:szCs w:val="22"/>
          <w:lang w:eastAsia="ca-ES"/>
        </w:rPr>
        <w:t>desxifratge</w:t>
      </w:r>
      <w:proofErr w:type="spellEnd"/>
      <w:r w:rsidRPr="00EF475C">
        <w:rPr>
          <w:rFonts w:cs="Arial"/>
          <w:color w:val="000000"/>
          <w:szCs w:val="22"/>
          <w:lang w:eastAsia="ca-ES"/>
        </w:rPr>
        <w:t xml:space="preserve"> de la documentació, que estarà guardada en un espai virtual </w:t>
      </w:r>
      <w:proofErr w:type="spellStart"/>
      <w:r w:rsidRPr="00EF475C">
        <w:rPr>
          <w:rFonts w:cs="Arial"/>
          <w:color w:val="000000"/>
          <w:szCs w:val="22"/>
          <w:lang w:eastAsia="ca-ES"/>
        </w:rPr>
        <w:t>securitzat</w:t>
      </w:r>
      <w:proofErr w:type="spellEnd"/>
      <w:r w:rsidRPr="00EF475C">
        <w:rPr>
          <w:rFonts w:cs="Arial"/>
          <w:color w:val="000000"/>
          <w:sz w:val="14"/>
          <w:szCs w:val="14"/>
          <w:lang w:eastAsia="ca-ES"/>
        </w:rPr>
        <w:t xml:space="preserve"> </w:t>
      </w:r>
      <w:r w:rsidRPr="00EF475C">
        <w:rPr>
          <w:rFonts w:cs="Arial"/>
          <w:color w:val="000000"/>
          <w:szCs w:val="22"/>
          <w:lang w:eastAsia="ca-ES"/>
        </w:rPr>
        <w:t xml:space="preserve">que garanteix la inaccessibilitat a la documentació abans, si s’escau, de la constitució de la Mesa i de l’obertura dels sobres. </w:t>
      </w:r>
    </w:p>
    <w:p w14:paraId="744D2F7B" w14:textId="77777777" w:rsidR="00EF475C" w:rsidRPr="00EF475C" w:rsidRDefault="00EF475C" w:rsidP="00FA7760">
      <w:pPr>
        <w:autoSpaceDE w:val="0"/>
        <w:autoSpaceDN w:val="0"/>
        <w:adjustRightInd w:val="0"/>
        <w:jc w:val="both"/>
        <w:rPr>
          <w:rFonts w:cs="Arial"/>
          <w:color w:val="000000"/>
          <w:szCs w:val="22"/>
          <w:lang w:eastAsia="ca-ES"/>
        </w:rPr>
      </w:pPr>
    </w:p>
    <w:p w14:paraId="08D45364" w14:textId="6F294D4D" w:rsidR="00EF475C" w:rsidRDefault="00EF475C" w:rsidP="00FA7760">
      <w:pPr>
        <w:autoSpaceDE w:val="0"/>
        <w:autoSpaceDN w:val="0"/>
        <w:adjustRightInd w:val="0"/>
        <w:jc w:val="both"/>
        <w:rPr>
          <w:rFonts w:cs="Arial"/>
          <w:color w:val="000000"/>
          <w:szCs w:val="22"/>
          <w:lang w:eastAsia="ca-ES"/>
        </w:rPr>
      </w:pPr>
      <w:r w:rsidRPr="00EF475C">
        <w:rPr>
          <w:rFonts w:cs="Arial"/>
          <w:color w:val="000000"/>
          <w:szCs w:val="22"/>
          <w:lang w:eastAsia="ca-ES"/>
        </w:rPr>
        <w:lastRenderedPageBreak/>
        <w:t xml:space="preserve">Les empreses licitadores han d’introduir en tot cas la paraula clau abans de la finalització de l’acte d’obertura del primer sobre xifrat. </w:t>
      </w:r>
    </w:p>
    <w:p w14:paraId="1E8781E7" w14:textId="77777777" w:rsidR="00EF475C" w:rsidRPr="00EF475C" w:rsidRDefault="00EF475C" w:rsidP="00FA7760">
      <w:pPr>
        <w:autoSpaceDE w:val="0"/>
        <w:autoSpaceDN w:val="0"/>
        <w:adjustRightInd w:val="0"/>
        <w:jc w:val="both"/>
        <w:rPr>
          <w:rFonts w:cs="Arial"/>
          <w:color w:val="000000"/>
          <w:szCs w:val="22"/>
          <w:lang w:eastAsia="ca-ES"/>
        </w:rPr>
      </w:pPr>
    </w:p>
    <w:p w14:paraId="548FE87C" w14:textId="33F41C85" w:rsidR="00EF475C" w:rsidRDefault="00EF475C" w:rsidP="00FA7760">
      <w:pPr>
        <w:autoSpaceDE w:val="0"/>
        <w:autoSpaceDN w:val="0"/>
        <w:adjustRightInd w:val="0"/>
        <w:jc w:val="both"/>
        <w:rPr>
          <w:rFonts w:cs="Arial"/>
          <w:color w:val="000000"/>
          <w:szCs w:val="22"/>
          <w:lang w:eastAsia="ca-ES"/>
        </w:rPr>
      </w:pPr>
      <w:r w:rsidRPr="00EF475C">
        <w:rPr>
          <w:rFonts w:cs="Arial"/>
          <w:color w:val="000000"/>
          <w:szCs w:val="22"/>
          <w:lang w:eastAsia="ca-ES"/>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 paraula o les paraules clau, que només elles custodien durant tot el procés, per poder accedir al contingut xifrat dels sobres, no es podrà efectuar la valoració de la documentació de la seva oferta que no es pugui desxifrar per no haver introduït l’empresa la paraula clau. </w:t>
      </w:r>
    </w:p>
    <w:p w14:paraId="36F6E997" w14:textId="77777777" w:rsidR="00EF475C" w:rsidRPr="00EF475C" w:rsidRDefault="00EF475C" w:rsidP="00FA7760">
      <w:pPr>
        <w:autoSpaceDE w:val="0"/>
        <w:autoSpaceDN w:val="0"/>
        <w:adjustRightInd w:val="0"/>
        <w:jc w:val="both"/>
        <w:rPr>
          <w:rFonts w:cs="Arial"/>
          <w:color w:val="000000"/>
          <w:szCs w:val="22"/>
          <w:lang w:eastAsia="ca-ES"/>
        </w:rPr>
      </w:pPr>
    </w:p>
    <w:p w14:paraId="1AF14D7B" w14:textId="2F3C9B39" w:rsidR="00EF475C" w:rsidRDefault="00EF475C" w:rsidP="00EF475C">
      <w:pPr>
        <w:autoSpaceDE w:val="0"/>
        <w:autoSpaceDN w:val="0"/>
        <w:adjustRightInd w:val="0"/>
        <w:rPr>
          <w:rFonts w:cs="Arial"/>
          <w:color w:val="000000"/>
          <w:szCs w:val="22"/>
          <w:lang w:eastAsia="ca-ES"/>
        </w:rPr>
      </w:pPr>
      <w:r w:rsidRPr="00EF475C">
        <w:rPr>
          <w:rFonts w:cs="Arial"/>
          <w:color w:val="000000"/>
          <w:szCs w:val="22"/>
          <w:lang w:eastAsia="ca-ES"/>
        </w:rPr>
        <w:t xml:space="preserve">Una vegada es disposi de tota la documentació de l’oferta i s’hagin adjuntat els documents que la conformen, es farà la presentació pròpiament dita de l’oferta, la qual no es considera presentada fins que no ha estat registrada, amb l’apunt d’entrada corresponent, a través de l’eina. A partir del moment en què s’hagi presentat, ja no es podrà modificar la documentació tramesa. </w:t>
      </w:r>
    </w:p>
    <w:p w14:paraId="431BA95B" w14:textId="77777777" w:rsidR="00EF475C" w:rsidRPr="00EF475C" w:rsidRDefault="00EF475C" w:rsidP="00EF475C">
      <w:pPr>
        <w:autoSpaceDE w:val="0"/>
        <w:autoSpaceDN w:val="0"/>
        <w:adjustRightInd w:val="0"/>
        <w:rPr>
          <w:rFonts w:cs="Arial"/>
          <w:color w:val="000000"/>
          <w:szCs w:val="22"/>
          <w:lang w:eastAsia="ca-ES"/>
        </w:rPr>
      </w:pPr>
    </w:p>
    <w:p w14:paraId="40D039CF" w14:textId="363619F6" w:rsidR="00EF475C" w:rsidRPr="00950545" w:rsidRDefault="00EF475C" w:rsidP="00EF475C">
      <w:pPr>
        <w:ind w:right="70"/>
        <w:jc w:val="both"/>
        <w:rPr>
          <w:rFonts w:cs="Arial"/>
          <w:szCs w:val="22"/>
        </w:rPr>
      </w:pPr>
      <w:r w:rsidRPr="00EF475C">
        <w:rPr>
          <w:rFonts w:cs="Arial"/>
          <w:color w:val="000000"/>
          <w:szCs w:val="22"/>
          <w:lang w:eastAsia="ca-ES"/>
        </w:rPr>
        <w:t>Cal tenir en compte que l’eina de Sobre digital/Oferta telemàtica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2C65C172" w14:textId="77777777" w:rsidR="00950545" w:rsidRPr="00950545" w:rsidRDefault="00950545" w:rsidP="00950545">
      <w:pPr>
        <w:ind w:left="1134" w:right="70"/>
        <w:rPr>
          <w:rFonts w:cs="Arial"/>
          <w:szCs w:val="22"/>
        </w:rPr>
      </w:pPr>
    </w:p>
    <w:p w14:paraId="56BB0EF3" w14:textId="77777777" w:rsidR="00950545" w:rsidRPr="00950545" w:rsidRDefault="00950545" w:rsidP="00950545">
      <w:pPr>
        <w:ind w:right="70"/>
        <w:jc w:val="both"/>
        <w:rPr>
          <w:rFonts w:cs="Arial"/>
          <w:szCs w:val="22"/>
          <w:u w:val="single"/>
        </w:rPr>
      </w:pPr>
      <w:r w:rsidRPr="00950545">
        <w:rPr>
          <w:rFonts w:cs="Arial"/>
          <w:szCs w:val="22"/>
        </w:rPr>
        <w:t xml:space="preserve">4. Un cop complimentada tota la documentació, l’empresa licitadora ha de procedir al tancament de la proposició amb la generació del document resum en format PDF, que conté l’índex dels documents i les empremtes digitals. Cal la signatura del resum de la proposició en PDF, per part del representant de l’empresa licitadora, que comporta la signatura de tots els documents que la composen. Aquesta signatura es realitza fora del sistema. Els certificats admesos són els de signatura electrònica avançada, basada en un certificat qualificat o reconegut admès pel Consorci d’Administració Oberta de Catalunya. </w:t>
      </w:r>
      <w:r w:rsidRPr="00950545">
        <w:rPr>
          <w:rFonts w:cs="Arial"/>
          <w:szCs w:val="22"/>
          <w:u w:val="single"/>
        </w:rPr>
        <w:t>Amb la signatura del resum generat per l’eina de Sobre Digital per part del representant de l’empresa s’entenen per signats tots els documents que conformen la proposició presentada per l’empresa licitadora, a tots els efectes legals oportuns.</w:t>
      </w:r>
    </w:p>
    <w:p w14:paraId="613966A1" w14:textId="77777777" w:rsidR="00950545" w:rsidRPr="00950545" w:rsidRDefault="00950545" w:rsidP="00950545">
      <w:pPr>
        <w:ind w:left="1134" w:right="70"/>
        <w:rPr>
          <w:rFonts w:cs="Arial"/>
          <w:szCs w:val="22"/>
        </w:rPr>
      </w:pPr>
    </w:p>
    <w:p w14:paraId="72230CF8" w14:textId="77777777" w:rsidR="00950545" w:rsidRPr="00950545" w:rsidRDefault="00950545" w:rsidP="00950545">
      <w:pPr>
        <w:ind w:right="70"/>
        <w:jc w:val="both"/>
        <w:rPr>
          <w:rFonts w:cs="Arial"/>
          <w:szCs w:val="22"/>
        </w:rPr>
      </w:pPr>
      <w:r w:rsidRPr="00950545">
        <w:rPr>
          <w:rFonts w:cs="Arial"/>
          <w:szCs w:val="22"/>
        </w:rPr>
        <w:t>5. Un cop signada i tancada la proposició ja se’n pot fer la presentació. La presentació es duu a terme mitjançant l’enviament del resum signat. A l’índex que acompanya aquest resum de la proposició hi consten les empremtes dels diferents documents enviats. És important tenir en compte que només serà vàlida la proposició en tant que l’empremta que consti a l’índex i la dels diferents documents sigui la mateixa. Per aquest motiu, és important no modificar ni “anomenar i desar” els documents per tal que es mantingui aquesta empremta.</w:t>
      </w:r>
    </w:p>
    <w:p w14:paraId="45B5882B" w14:textId="77777777" w:rsidR="00950545" w:rsidRPr="00950545" w:rsidRDefault="00950545" w:rsidP="00950545">
      <w:pPr>
        <w:ind w:left="708"/>
        <w:rPr>
          <w:rFonts w:ascii="Times New Roman" w:eastAsia="Times New Roman" w:hAnsi="Times New Roman" w:cs="Arial"/>
          <w:szCs w:val="22"/>
        </w:rPr>
      </w:pPr>
    </w:p>
    <w:p w14:paraId="6035C00C" w14:textId="77777777" w:rsidR="00950545" w:rsidRPr="00950545" w:rsidRDefault="00950545" w:rsidP="00950545">
      <w:pPr>
        <w:ind w:right="70"/>
        <w:jc w:val="both"/>
        <w:rPr>
          <w:rFonts w:cs="Arial"/>
          <w:szCs w:val="22"/>
        </w:rPr>
      </w:pPr>
      <w:r w:rsidRPr="00950545">
        <w:rPr>
          <w:rFonts w:cs="Arial"/>
          <w:szCs w:val="22"/>
        </w:rPr>
        <w:t>6. Un cop feta la tramesa, els documents i el resum de la proposició queden xifrats a la “caixa forta”. L’empresa licitadora rebrà un justificant de presentació amb l’apunt del registre d’entrada. A partir del moment en què la proposició s’hagi presentat, ja no es podrà modificar la documentació tramesa.</w:t>
      </w:r>
    </w:p>
    <w:p w14:paraId="091571D1" w14:textId="77777777" w:rsidR="00950545" w:rsidRPr="00950545" w:rsidRDefault="00950545" w:rsidP="00950545">
      <w:pPr>
        <w:ind w:left="1134" w:right="70"/>
        <w:rPr>
          <w:rFonts w:cs="Arial"/>
          <w:szCs w:val="22"/>
        </w:rPr>
      </w:pPr>
    </w:p>
    <w:p w14:paraId="16BC1028" w14:textId="77777777" w:rsidR="00950545" w:rsidRPr="00950545" w:rsidRDefault="00950545" w:rsidP="00950545">
      <w:pPr>
        <w:ind w:right="70"/>
        <w:jc w:val="both"/>
        <w:rPr>
          <w:rFonts w:cs="Arial"/>
          <w:szCs w:val="22"/>
        </w:rPr>
      </w:pPr>
      <w:r w:rsidRPr="00950545">
        <w:rPr>
          <w:rFonts w:cs="Arial"/>
          <w:szCs w:val="22"/>
        </w:rPr>
        <w:t>7. D’acord amb el que preveu la disposició addicional setzena de la LCSP, la tramesa per mitjans electrònics de les proposicions podrà efectuar-se en dues fases, transmetent primer l’empremta digital de la documentació (</w:t>
      </w:r>
      <w:proofErr w:type="spellStart"/>
      <w:r w:rsidRPr="00950545">
        <w:rPr>
          <w:rFonts w:cs="Arial"/>
          <w:i/>
          <w:szCs w:val="22"/>
        </w:rPr>
        <w:t>hash</w:t>
      </w:r>
      <w:proofErr w:type="spellEnd"/>
      <w:r w:rsidRPr="00950545">
        <w:rPr>
          <w:rFonts w:cs="Arial"/>
          <w:szCs w:val="22"/>
        </w:rPr>
        <w:t xml:space="preserve">) que correspon al resum criptogràfic del document, dins del termini de presentació de proposicions, amb la recepció de la qual es considerarà efectuada la seva presentació a tots els efectes, i després d’aquest termini, la </w:t>
      </w:r>
      <w:r w:rsidRPr="00950545">
        <w:rPr>
          <w:rFonts w:cs="Arial"/>
          <w:szCs w:val="22"/>
        </w:rPr>
        <w:lastRenderedPageBreak/>
        <w:t>proposició pròpiament dita en un termini màxim de 24 hores. De no efectuar-se aquesta segona remissió en el termini de 24 hores, es considerarà que la proposició ha estat retirada. Si es fa ús d’aquesta possibilitat, aquesta documentació ha de coincidir totalment amb aquella respecte de la que s’ha enviat l’empremta digital enviada prèviament, de manera que no es pot produir cap modificació dels fitxers electrònics que configuren la documentació de la proposició.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47C48EF8" w14:textId="77777777" w:rsidR="00950545" w:rsidRPr="00950545" w:rsidRDefault="00950545" w:rsidP="00950545">
      <w:pPr>
        <w:ind w:left="1134" w:right="70"/>
        <w:jc w:val="both"/>
        <w:rPr>
          <w:rFonts w:cs="Arial"/>
          <w:szCs w:val="22"/>
        </w:rPr>
      </w:pPr>
    </w:p>
    <w:p w14:paraId="5AADA206" w14:textId="77777777" w:rsidR="00950545" w:rsidRPr="00950545" w:rsidRDefault="00950545" w:rsidP="00950545">
      <w:pPr>
        <w:ind w:right="70"/>
        <w:jc w:val="both"/>
        <w:rPr>
          <w:rFonts w:cs="Arial"/>
          <w:szCs w:val="22"/>
        </w:rPr>
      </w:pPr>
      <w:r w:rsidRPr="00950545">
        <w:rPr>
          <w:rFonts w:cs="Arial"/>
          <w:szCs w:val="22"/>
        </w:rPr>
        <w:t xml:space="preserve">Per tal de fer aquesta presentació de proposicions en dues fases, les empreses licitadores poden seleccionar els documents de cada sobre sense desar-los i fer la tramesa de la proposició. L’aplicació haurà generat una empremta per a aquests documents, que és la que s’enviarà amb el resum signat. Un cop feta la presentació, el licitador haurà d’entrar a desar els diferents documents pendents de desar. </w:t>
      </w:r>
    </w:p>
    <w:p w14:paraId="522DA987" w14:textId="77777777" w:rsidR="00950545" w:rsidRPr="00950545" w:rsidRDefault="00950545" w:rsidP="00950545">
      <w:pPr>
        <w:ind w:left="1134" w:right="70"/>
        <w:rPr>
          <w:rFonts w:cs="Arial"/>
          <w:szCs w:val="22"/>
        </w:rPr>
      </w:pPr>
    </w:p>
    <w:p w14:paraId="3CCD88B8" w14:textId="2DDC71A3" w:rsidR="00950545" w:rsidRDefault="00950545" w:rsidP="00950545">
      <w:pPr>
        <w:ind w:right="70"/>
        <w:jc w:val="both"/>
        <w:rPr>
          <w:rFonts w:cs="Arial"/>
          <w:szCs w:val="22"/>
        </w:rPr>
      </w:pPr>
      <w:r w:rsidRPr="00950545">
        <w:rPr>
          <w:rFonts w:cs="Arial"/>
          <w:szCs w:val="22"/>
        </w:rPr>
        <w:t>8. Les empreses licitadores podran presentar una còpia de seguretat dels documents electrònics presentats mitjançat l’eina Sobre Digital en suport físic electrònic, que serà sol·licitada a les empreses en cas de necessitat, per tal de poder accedir al contingut dels documents en cas que estiguin malmesos. Aquesta còpia s’haurà de lliurar a sol·licitud de la mesa de contractació, o de l’òrgan de contractació en el seu cas, en cas que es requereixi, i haurà de contenir una còpia de la proposició amb exactament els mateixos documents –amb les mateixes empremtes digitals– que els aportats en la proposició mitjançant l’eina de Sobre Digital.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la proposició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proposicions un cop finalitzat el termini de presentació</w:t>
      </w:r>
      <w:r w:rsidR="00743E54">
        <w:rPr>
          <w:rFonts w:cs="Arial"/>
          <w:szCs w:val="22"/>
        </w:rPr>
        <w:t>.</w:t>
      </w:r>
    </w:p>
    <w:p w14:paraId="7D0032EF" w14:textId="3BA05C8D" w:rsidR="00743E54" w:rsidRDefault="00743E54" w:rsidP="00950545">
      <w:pPr>
        <w:ind w:right="70"/>
        <w:jc w:val="both"/>
        <w:rPr>
          <w:rFonts w:cs="Arial"/>
          <w:szCs w:val="22"/>
        </w:rPr>
      </w:pPr>
    </w:p>
    <w:p w14:paraId="0AB2C6D7" w14:textId="31F276D6" w:rsidR="00743E54" w:rsidRDefault="00743E54" w:rsidP="00FA7760">
      <w:pPr>
        <w:autoSpaceDE w:val="0"/>
        <w:autoSpaceDN w:val="0"/>
        <w:adjustRightInd w:val="0"/>
        <w:jc w:val="both"/>
        <w:rPr>
          <w:rFonts w:cs="Arial"/>
          <w:color w:val="000000"/>
          <w:szCs w:val="22"/>
          <w:lang w:eastAsia="ca-ES"/>
        </w:rPr>
      </w:pPr>
      <w:r w:rsidRPr="00743E54">
        <w:rPr>
          <w:rFonts w:cs="Arial"/>
          <w:color w:val="000000"/>
          <w:szCs w:val="22"/>
          <w:lang w:eastAsia="ca-ES"/>
        </w:rPr>
        <w:t xml:space="preserve">L’eina de Sobre digital/Oferta telemàtica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743E54">
        <w:rPr>
          <w:rFonts w:cs="Arial"/>
          <w:color w:val="000000"/>
          <w:szCs w:val="22"/>
          <w:lang w:eastAsia="ca-ES"/>
        </w:rPr>
        <w:t>winzip</w:t>
      </w:r>
      <w:proofErr w:type="spellEnd"/>
      <w:r w:rsidRPr="00743E54">
        <w:rPr>
          <w:rFonts w:cs="Arial"/>
          <w:color w:val="000000"/>
          <w:szCs w:val="22"/>
          <w:lang w:eastAsia="ca-ES"/>
        </w:rPr>
        <w:t xml:space="preserve"> o </w:t>
      </w:r>
      <w:proofErr w:type="spellStart"/>
      <w:r w:rsidRPr="00743E54">
        <w:rPr>
          <w:rFonts w:cs="Arial"/>
          <w:color w:val="000000"/>
          <w:szCs w:val="22"/>
          <w:lang w:eastAsia="ca-ES"/>
        </w:rPr>
        <w:t>winrar</w:t>
      </w:r>
      <w:proofErr w:type="spellEnd"/>
      <w:r w:rsidRPr="00743E54">
        <w:rPr>
          <w:rFonts w:cs="Arial"/>
          <w:color w:val="000000"/>
          <w:szCs w:val="22"/>
          <w:lang w:eastAsia="ca-ES"/>
        </w:rPr>
        <w:t xml:space="preserve"> de partició automàtica) i sense incorporar cap tipus de contrasenya. Els arxius resultants de la partició s’incorporen en l’apartat d’altra documentació numerats (part 1 de 2, part 2 de 2). </w:t>
      </w:r>
    </w:p>
    <w:p w14:paraId="3DC5BC8B" w14:textId="77777777" w:rsidR="00743E54" w:rsidRPr="00743E54" w:rsidRDefault="00743E54" w:rsidP="00743E54">
      <w:pPr>
        <w:autoSpaceDE w:val="0"/>
        <w:autoSpaceDN w:val="0"/>
        <w:adjustRightInd w:val="0"/>
        <w:rPr>
          <w:rFonts w:cs="Arial"/>
          <w:color w:val="000000"/>
          <w:szCs w:val="22"/>
          <w:lang w:eastAsia="ca-ES"/>
        </w:rPr>
      </w:pPr>
    </w:p>
    <w:p w14:paraId="4A43AC59" w14:textId="4F85FFA3" w:rsidR="00743E54" w:rsidRDefault="00743E54" w:rsidP="00FA7760">
      <w:pPr>
        <w:pStyle w:val="Default"/>
        <w:jc w:val="both"/>
        <w:rPr>
          <w:rFonts w:eastAsia="Times"/>
          <w:sz w:val="22"/>
          <w:szCs w:val="22"/>
        </w:rPr>
      </w:pPr>
      <w:r w:rsidRPr="00FA7760">
        <w:rPr>
          <w:rFonts w:eastAsia="Times"/>
          <w:sz w:val="22"/>
          <w:szCs w:val="22"/>
        </w:rPr>
        <w:t xml:space="preserve">Les especificacions tècniques necessàries per a la presentació electrònica d’ofertes estan disponibles a l’apartat de “Material d'ajuda per a persones usuàries” dins del desplegable de “suport” de la Plataforma </w:t>
      </w:r>
      <w:proofErr w:type="spellStart"/>
      <w:r w:rsidRPr="00FA7760">
        <w:rPr>
          <w:rFonts w:eastAsia="Times"/>
          <w:sz w:val="22"/>
          <w:szCs w:val="22"/>
        </w:rPr>
        <w:t>de</w:t>
      </w:r>
      <w:r w:rsidRPr="00743E54">
        <w:rPr>
          <w:rFonts w:eastAsia="Times"/>
          <w:sz w:val="22"/>
          <w:szCs w:val="22"/>
        </w:rPr>
        <w:t>de</w:t>
      </w:r>
      <w:proofErr w:type="spellEnd"/>
      <w:r w:rsidRPr="00743E54">
        <w:rPr>
          <w:rFonts w:eastAsia="Times"/>
          <w:sz w:val="22"/>
          <w:szCs w:val="22"/>
        </w:rPr>
        <w:t xml:space="preserve"> serveis de contractació pública: </w:t>
      </w:r>
    </w:p>
    <w:p w14:paraId="62ACF2E5" w14:textId="77777777" w:rsidR="00743E54" w:rsidRPr="00743E54" w:rsidRDefault="00743E54" w:rsidP="00FA7760">
      <w:pPr>
        <w:pStyle w:val="Default"/>
        <w:jc w:val="both"/>
        <w:rPr>
          <w:rFonts w:eastAsia="Times"/>
          <w:sz w:val="22"/>
          <w:szCs w:val="22"/>
        </w:rPr>
      </w:pPr>
    </w:p>
    <w:p w14:paraId="120B6DF5" w14:textId="2137B1B8" w:rsidR="00743E54" w:rsidRDefault="00743E54" w:rsidP="00743E54">
      <w:pPr>
        <w:ind w:right="70"/>
        <w:jc w:val="both"/>
        <w:rPr>
          <w:rFonts w:cs="Arial"/>
          <w:color w:val="000000"/>
          <w:szCs w:val="22"/>
          <w:lang w:eastAsia="ca-ES"/>
        </w:rPr>
      </w:pPr>
      <w:r w:rsidRPr="00743E54">
        <w:rPr>
          <w:rFonts w:cs="Arial"/>
          <w:color w:val="000000"/>
          <w:szCs w:val="22"/>
          <w:lang w:eastAsia="ca-ES"/>
        </w:rPr>
        <w:t>https://contractaciopublica.cat/ca/manuals/usuari</w:t>
      </w:r>
    </w:p>
    <w:p w14:paraId="4D09CD26" w14:textId="25930AFC" w:rsidR="00743E54" w:rsidRDefault="00743E54" w:rsidP="00743E54">
      <w:pPr>
        <w:ind w:right="70"/>
        <w:jc w:val="both"/>
        <w:rPr>
          <w:rFonts w:cs="Arial"/>
          <w:color w:val="000000"/>
          <w:szCs w:val="22"/>
          <w:lang w:eastAsia="ca-ES"/>
        </w:rPr>
      </w:pPr>
    </w:p>
    <w:p w14:paraId="1519363F" w14:textId="77777777" w:rsidR="00743E54" w:rsidRPr="00950545" w:rsidRDefault="00743E54" w:rsidP="00743E54">
      <w:pPr>
        <w:ind w:right="70"/>
        <w:jc w:val="both"/>
        <w:rPr>
          <w:rFonts w:cs="Arial"/>
          <w:szCs w:val="22"/>
        </w:rPr>
      </w:pPr>
    </w:p>
    <w:p w14:paraId="6A38FFAB" w14:textId="77777777" w:rsidR="00950545" w:rsidRPr="00950545" w:rsidRDefault="00950545" w:rsidP="00950545">
      <w:pPr>
        <w:tabs>
          <w:tab w:val="left" w:pos="0"/>
          <w:tab w:val="left" w:pos="680"/>
          <w:tab w:val="left" w:pos="1473"/>
          <w:tab w:val="left" w:pos="4320"/>
        </w:tabs>
        <w:ind w:right="70"/>
        <w:jc w:val="both"/>
        <w:rPr>
          <w:rFonts w:cs="Arial"/>
          <w:b/>
          <w:szCs w:val="22"/>
        </w:rPr>
      </w:pPr>
      <w:r w:rsidRPr="00950545">
        <w:rPr>
          <w:rFonts w:cs="Arial"/>
          <w:b/>
          <w:szCs w:val="22"/>
        </w:rPr>
        <w:t>d) Per a l’obertura de les proposicions:</w:t>
      </w:r>
    </w:p>
    <w:p w14:paraId="27B5352A" w14:textId="77777777" w:rsidR="00950545" w:rsidRPr="00950545" w:rsidRDefault="00950545" w:rsidP="00950545">
      <w:pPr>
        <w:tabs>
          <w:tab w:val="left" w:pos="0"/>
          <w:tab w:val="left" w:pos="680"/>
          <w:tab w:val="left" w:pos="1473"/>
          <w:tab w:val="left" w:pos="4320"/>
        </w:tabs>
        <w:ind w:left="720" w:right="70"/>
        <w:rPr>
          <w:rFonts w:cs="Arial"/>
          <w:b/>
          <w:szCs w:val="22"/>
        </w:rPr>
      </w:pPr>
    </w:p>
    <w:p w14:paraId="6DC55144" w14:textId="77777777" w:rsidR="00950545" w:rsidRPr="00950545" w:rsidRDefault="00950545" w:rsidP="00950545">
      <w:pPr>
        <w:ind w:right="70"/>
        <w:jc w:val="both"/>
        <w:rPr>
          <w:rFonts w:cs="Arial"/>
          <w:szCs w:val="22"/>
          <w:highlight w:val="magenta"/>
        </w:rPr>
      </w:pPr>
      <w:r w:rsidRPr="00950545">
        <w:rPr>
          <w:rFonts w:cs="Arial"/>
          <w:szCs w:val="22"/>
        </w:rPr>
        <w:t xml:space="preserve">Un cop hagin transcorregut 24 hores des de la finalització del termini de presentació de les proposicions, els custodis designats per la Mesa de contractació o, en el seu cas, l’òrgan de contractació sol·licitarà a les empreses licitadores, mitjançant el correu electrònic assenyalat en el formulari d’inscripció a la proposició de l’eina Sobre Digital, que accedeixin a l’eina web de Sobre Digital per introduir les seves paraules clau en el moment que correspongui. Es </w:t>
      </w:r>
      <w:r w:rsidRPr="00950545">
        <w:rPr>
          <w:rFonts w:cs="Arial"/>
          <w:szCs w:val="22"/>
        </w:rPr>
        <w:lastRenderedPageBreak/>
        <w:t>demanarà la introducció de la paraula clau amb una antelació de 24 hores a aquella en què es farà l’obertura del sobre corresponent. No obstant això, en l’anunci de licitació publicat es podrà preveure una antelació diferent.</w:t>
      </w:r>
    </w:p>
    <w:p w14:paraId="45CB82B5" w14:textId="77777777" w:rsidR="00950545" w:rsidRPr="00950545" w:rsidRDefault="00950545" w:rsidP="00950545">
      <w:pPr>
        <w:ind w:left="1134" w:right="70"/>
        <w:jc w:val="both"/>
        <w:rPr>
          <w:rFonts w:cs="Arial"/>
          <w:szCs w:val="22"/>
        </w:rPr>
      </w:pPr>
    </w:p>
    <w:p w14:paraId="2B622DE6" w14:textId="77777777" w:rsidR="00950545" w:rsidRPr="00950545" w:rsidRDefault="00950545" w:rsidP="00950545">
      <w:pPr>
        <w:ind w:right="70"/>
        <w:jc w:val="both"/>
        <w:rPr>
          <w:rFonts w:cs="Arial"/>
          <w:szCs w:val="22"/>
        </w:rPr>
      </w:pPr>
      <w:r w:rsidRPr="00950545">
        <w:rPr>
          <w:rFonts w:cs="Arial"/>
          <w:szCs w:val="22"/>
        </w:rPr>
        <w:t xml:space="preserve">Les empreses licitadores realitzen la custòdia de la/es paraula/es clau per iniciar el procés de desxifrat de les ofertes presentades. </w:t>
      </w:r>
      <w:r w:rsidRPr="00950545">
        <w:rPr>
          <w:rFonts w:cs="Arial"/>
          <w:b/>
          <w:szCs w:val="22"/>
          <w:u w:val="single"/>
        </w:rPr>
        <w:t>Les empreses licitadores han de recordar i/o guardar la/les paraula/es clau, atès que l’eina de Sobre Digital no guarda ni recorda les contrasenyes introduïdes</w:t>
      </w:r>
      <w:r w:rsidRPr="00950545">
        <w:rPr>
          <w:rFonts w:cs="Arial"/>
          <w:szCs w:val="22"/>
        </w:rPr>
        <w:t xml:space="preserve">. </w:t>
      </w:r>
    </w:p>
    <w:p w14:paraId="7087A9B7" w14:textId="77777777" w:rsidR="00950545" w:rsidRPr="00950545" w:rsidRDefault="00950545" w:rsidP="00950545">
      <w:pPr>
        <w:ind w:left="1134" w:right="70"/>
        <w:jc w:val="both"/>
        <w:rPr>
          <w:rFonts w:cs="Arial"/>
          <w:szCs w:val="22"/>
        </w:rPr>
      </w:pPr>
    </w:p>
    <w:p w14:paraId="1F86D788" w14:textId="77777777" w:rsidR="00950545" w:rsidRPr="00950545" w:rsidRDefault="00950545" w:rsidP="00950545">
      <w:pPr>
        <w:ind w:right="70"/>
        <w:jc w:val="both"/>
        <w:rPr>
          <w:rFonts w:cs="Arial"/>
          <w:szCs w:val="22"/>
        </w:rPr>
      </w:pPr>
      <w:r w:rsidRPr="00950545">
        <w:rPr>
          <w:rFonts w:cs="Arial"/>
          <w:szCs w:val="22"/>
        </w:rPr>
        <w:t xml:space="preserve">Quan les empreses licitadores introdueixin les paraules clau s’iniciarà el procés de desxifrat de la documentació, que es trobarà guardada en un espai virtual </w:t>
      </w:r>
      <w:proofErr w:type="spellStart"/>
      <w:r w:rsidRPr="00950545">
        <w:rPr>
          <w:rFonts w:cs="Arial"/>
          <w:szCs w:val="22"/>
        </w:rPr>
        <w:t>securitzat</w:t>
      </w:r>
      <w:proofErr w:type="spellEnd"/>
      <w:r w:rsidRPr="00950545">
        <w:rPr>
          <w:rFonts w:cs="Arial"/>
          <w:szCs w:val="22"/>
        </w:rPr>
        <w:t xml:space="preserve"> que garanteix la inaccessibilitat a la documentació abans, en el seu cas, de la constitució de la Mesa i de l’acte d’obertura dels sobres, en la data i l’hora establerts.</w:t>
      </w:r>
    </w:p>
    <w:p w14:paraId="13072E3D" w14:textId="77777777" w:rsidR="00950545" w:rsidRPr="00950545" w:rsidRDefault="00950545" w:rsidP="00950545">
      <w:pPr>
        <w:ind w:left="1134" w:right="70"/>
        <w:jc w:val="both"/>
        <w:rPr>
          <w:rFonts w:cs="Arial"/>
          <w:szCs w:val="22"/>
        </w:rPr>
      </w:pPr>
    </w:p>
    <w:p w14:paraId="1585859F" w14:textId="77777777" w:rsidR="00950545" w:rsidRPr="00950545" w:rsidRDefault="00950545" w:rsidP="00950545">
      <w:pPr>
        <w:ind w:right="70"/>
        <w:jc w:val="both"/>
        <w:rPr>
          <w:rFonts w:cs="Arial"/>
          <w:szCs w:val="22"/>
        </w:rPr>
      </w:pPr>
      <w:r w:rsidRPr="00950545">
        <w:rPr>
          <w:rFonts w:cs="Arial"/>
          <w:szCs w:val="22"/>
        </w:rPr>
        <w:t>En cas que alguna empresa licitadora no introdueixi la paraula clau no es podrà accedir al contingut del sobre xifrat. En aquest sentit, cal tenir molt en compte que la presentació de proposicions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 Per tant, en cas que les empreses licitadores no introdueixin les paraules clau en el termini establert, comportarà l’exclusió de la licitació d’aquella empresa. En el cas que hi hagi problemes tècnics que no permetin la introducció de les paraules clau i quedi acreditada aquesta circumstància, la Mesa podrà atorgar un nou termini per a la introducció de les paraules clau, sempre que no hagi arribat l’hora concreta d’obertura del sobre, i podrà posposar l’acte d’obertura del sobre corresponent.</w:t>
      </w:r>
    </w:p>
    <w:p w14:paraId="3E63E5BA" w14:textId="77777777" w:rsidR="00950545" w:rsidRPr="00950545" w:rsidRDefault="00950545" w:rsidP="00950545">
      <w:pPr>
        <w:ind w:right="70"/>
        <w:jc w:val="both"/>
        <w:rPr>
          <w:rFonts w:cs="Arial"/>
          <w:szCs w:val="22"/>
        </w:rPr>
      </w:pPr>
    </w:p>
    <w:p w14:paraId="1970D68E" w14:textId="77777777" w:rsidR="00950545" w:rsidRPr="00950545" w:rsidRDefault="00950545" w:rsidP="00950545">
      <w:pPr>
        <w:ind w:right="70"/>
        <w:jc w:val="both"/>
        <w:rPr>
          <w:rFonts w:cs="Arial"/>
          <w:szCs w:val="22"/>
        </w:rPr>
      </w:pPr>
      <w:r w:rsidRPr="00950545">
        <w:rPr>
          <w:rFonts w:cs="Arial"/>
          <w:szCs w:val="22"/>
        </w:rPr>
        <w:t xml:space="preserve">La Mesa podrà sol·licitar la introducció de les paraules clau tantes vegades com sigui necessari abans del termini establert. </w:t>
      </w:r>
    </w:p>
    <w:p w14:paraId="18E3D217" w14:textId="77777777" w:rsidR="00950545" w:rsidRPr="00950545" w:rsidRDefault="00950545" w:rsidP="00950545">
      <w:pPr>
        <w:ind w:left="1134" w:right="70"/>
        <w:jc w:val="both"/>
        <w:rPr>
          <w:rFonts w:cs="Arial"/>
          <w:strike/>
          <w:szCs w:val="22"/>
        </w:rPr>
      </w:pPr>
    </w:p>
    <w:p w14:paraId="76FF8149" w14:textId="77777777" w:rsidR="00950545" w:rsidRPr="00950545" w:rsidRDefault="00950545" w:rsidP="00950545">
      <w:pPr>
        <w:ind w:right="70"/>
        <w:jc w:val="both"/>
        <w:rPr>
          <w:rFonts w:cs="Arial"/>
          <w:b/>
          <w:szCs w:val="22"/>
        </w:rPr>
      </w:pPr>
      <w:r w:rsidRPr="00950545">
        <w:rPr>
          <w:rFonts w:cs="Arial"/>
          <w:b/>
          <w:szCs w:val="22"/>
        </w:rPr>
        <w:t>e) Incidències que es poden donar en la presentació d’ofertes electròniques i com es resoldran:</w:t>
      </w:r>
    </w:p>
    <w:p w14:paraId="430FD1EB" w14:textId="77777777" w:rsidR="00950545" w:rsidRPr="00950545" w:rsidRDefault="00950545" w:rsidP="00950545">
      <w:pPr>
        <w:ind w:left="1134" w:right="70"/>
        <w:jc w:val="both"/>
        <w:rPr>
          <w:rFonts w:cs="Arial"/>
          <w:szCs w:val="22"/>
        </w:rPr>
      </w:pPr>
    </w:p>
    <w:p w14:paraId="50F4FCB6" w14:textId="77777777" w:rsidR="00950545" w:rsidRPr="00950545" w:rsidRDefault="00950545" w:rsidP="00995060">
      <w:pPr>
        <w:numPr>
          <w:ilvl w:val="2"/>
          <w:numId w:val="10"/>
        </w:numPr>
        <w:ind w:left="1134" w:right="70" w:hanging="283"/>
        <w:jc w:val="both"/>
        <w:rPr>
          <w:rFonts w:cs="Arial"/>
          <w:szCs w:val="22"/>
        </w:rPr>
      </w:pPr>
      <w:r w:rsidRPr="00950545">
        <w:rPr>
          <w:rFonts w:cs="Arial"/>
          <w:szCs w:val="22"/>
        </w:rPr>
        <w:t xml:space="preserve">Si s’envia l’empremta i la proposició que arriba no coincideix amb la que es va trametre amb l’empremta perquè hi ha una modificació, en tant que no es pot determinar quina és la proposició que el licitador volia presentar,  la Mesa de contractació acordarà l’exclusió del procediment de licitació. L’única excepció és que només hi hagi una modificació en el contingut del Sobre A amb la documentació general. </w:t>
      </w:r>
    </w:p>
    <w:p w14:paraId="618FB1E0" w14:textId="77777777" w:rsidR="00950545" w:rsidRPr="00950545" w:rsidRDefault="00950545" w:rsidP="00950545">
      <w:pPr>
        <w:ind w:left="1134" w:right="70"/>
        <w:jc w:val="both"/>
        <w:rPr>
          <w:rFonts w:cs="Arial"/>
          <w:szCs w:val="22"/>
        </w:rPr>
      </w:pPr>
    </w:p>
    <w:p w14:paraId="60A7BD75" w14:textId="77777777" w:rsidR="00950545" w:rsidRPr="00950545" w:rsidRDefault="00950545" w:rsidP="00995060">
      <w:pPr>
        <w:numPr>
          <w:ilvl w:val="2"/>
          <w:numId w:val="10"/>
        </w:numPr>
        <w:ind w:left="1134" w:right="70" w:hanging="283"/>
        <w:jc w:val="both"/>
        <w:rPr>
          <w:rFonts w:cs="Arial"/>
          <w:szCs w:val="22"/>
        </w:rPr>
      </w:pPr>
      <w:r w:rsidRPr="00950545">
        <w:rPr>
          <w:rFonts w:cs="Arial"/>
          <w:szCs w:val="22"/>
        </w:rPr>
        <w:t xml:space="preserve">Virus, codis o programes nocius: Les proposicions presentades han d’estar lliures de virus informàtics i de qualsevol tipus de programa o codi nociu. En cap cas es poden obrir els documents afectats per un virus amb les eines corporatives de la Generalitat de Catalunya. Per tant, si la proposició conté virus, codis o programes nocius comportarà l’exclusió automàtica del procediment d’adjudicació. </w:t>
      </w:r>
    </w:p>
    <w:p w14:paraId="1E1C1E9A" w14:textId="77777777" w:rsidR="00950545" w:rsidRPr="00950545" w:rsidRDefault="00950545" w:rsidP="00950545">
      <w:pPr>
        <w:ind w:left="708"/>
        <w:jc w:val="both"/>
        <w:rPr>
          <w:rFonts w:ascii="Times New Roman" w:eastAsia="Times New Roman" w:hAnsi="Times New Roman" w:cs="Arial"/>
          <w:szCs w:val="22"/>
        </w:rPr>
      </w:pPr>
    </w:p>
    <w:p w14:paraId="37CEBF68" w14:textId="77777777" w:rsidR="00950545" w:rsidRPr="00950545" w:rsidRDefault="00950545" w:rsidP="00995060">
      <w:pPr>
        <w:numPr>
          <w:ilvl w:val="2"/>
          <w:numId w:val="10"/>
        </w:numPr>
        <w:ind w:left="1134" w:right="70" w:hanging="283"/>
        <w:jc w:val="both"/>
        <w:rPr>
          <w:rFonts w:cs="Arial"/>
          <w:szCs w:val="22"/>
        </w:rPr>
      </w:pPr>
      <w:r w:rsidRPr="00950545">
        <w:rPr>
          <w:rFonts w:cs="Arial"/>
          <w:szCs w:val="22"/>
        </w:rPr>
        <w:t xml:space="preserve">Documents  malmesos, il·legibles o en blanc: En cas que algun document presentat per les empreses licitadores estigui malmès, en blanc o sigui il·legible, la Mesa de contractació valorarà, en funció de quina sigui la documentació afectada, les conseqüències jurídiques respecte de la participació d’aquesta empresa en el procediment, que s’hagin de derivar de la impossibilitat d’accedir o conèixer el contingut d’algun dels documents que composen una proposició. En cas de tractar-se de documents imprescindibles per conèixer o valorar la </w:t>
      </w:r>
      <w:r w:rsidRPr="00950545">
        <w:rPr>
          <w:rFonts w:cs="Arial"/>
          <w:szCs w:val="22"/>
        </w:rPr>
        <w:lastRenderedPageBreak/>
        <w:t>proposició, la mesa de contractació podrà acordar l’exclusió de l’empresa licitadora.</w:t>
      </w:r>
    </w:p>
    <w:p w14:paraId="1191BADF" w14:textId="77777777" w:rsidR="00950545" w:rsidRPr="00950545" w:rsidRDefault="00950545" w:rsidP="00950545">
      <w:pPr>
        <w:ind w:left="1134" w:right="70"/>
        <w:jc w:val="both"/>
        <w:rPr>
          <w:rFonts w:cs="Arial"/>
          <w:szCs w:val="22"/>
        </w:rPr>
      </w:pPr>
    </w:p>
    <w:p w14:paraId="1EBAB86F" w14:textId="77777777" w:rsidR="00950545" w:rsidRPr="00950545" w:rsidRDefault="00950545" w:rsidP="00950545">
      <w:pPr>
        <w:ind w:left="1134" w:right="70"/>
        <w:jc w:val="both"/>
        <w:rPr>
          <w:rFonts w:cs="Arial"/>
          <w:szCs w:val="22"/>
        </w:rPr>
      </w:pPr>
      <w:r w:rsidRPr="00950545">
        <w:rPr>
          <w:rFonts w:cs="Arial"/>
          <w:szCs w:val="22"/>
        </w:rPr>
        <w:t xml:space="preserve">No obstant això, la Mesa, o l’òrgan de contractació en el seu cas, valorarà la possibilitat de demanar a l’empresa licitadora la còpia de seguretat dels documents electrònics presentats en suport físic electrònic per tal de poder accedir al contingut dels documents per a la valoració de la proposició o bé l’exclusió del procediment d’adjudicació. </w:t>
      </w:r>
    </w:p>
    <w:p w14:paraId="7C422F5F" w14:textId="77777777" w:rsidR="00950545" w:rsidRPr="00950545" w:rsidRDefault="00950545" w:rsidP="00950545">
      <w:pPr>
        <w:ind w:left="1134" w:right="70"/>
        <w:jc w:val="both"/>
        <w:rPr>
          <w:rFonts w:cs="Arial"/>
          <w:szCs w:val="22"/>
        </w:rPr>
      </w:pPr>
    </w:p>
    <w:p w14:paraId="1220406F" w14:textId="77777777" w:rsidR="00950545" w:rsidRPr="00950545" w:rsidRDefault="00950545" w:rsidP="00950545">
      <w:pPr>
        <w:ind w:left="1134" w:right="70"/>
        <w:jc w:val="both"/>
        <w:rPr>
          <w:rFonts w:cs="Arial"/>
          <w:szCs w:val="22"/>
        </w:rPr>
      </w:pPr>
      <w:r w:rsidRPr="00950545">
        <w:rPr>
          <w:rFonts w:cs="Arial"/>
          <w:szCs w:val="22"/>
        </w:rPr>
        <w:t>Si es demana la còpia de seguretat dels documents electrònics presentats en suport físic electrònic, es comprovarà que no s’hagi variat l’empremta electrònica, per tal d’assegurar la coincidència dels documents de la còpia de seguretat tramesos en suport físic electrònic i dels tramesos en la proposició a través de l’eina de Sobre Digital. En aquest cas, si s’ha variat l’empremta electrònica, la Mesa de contractació acordarà l’exclusió de l’empresa licitadora.</w:t>
      </w:r>
    </w:p>
    <w:p w14:paraId="7A548B9B" w14:textId="77777777" w:rsidR="00950545" w:rsidRPr="00950545" w:rsidRDefault="00950545" w:rsidP="00950545">
      <w:pPr>
        <w:ind w:left="708"/>
        <w:jc w:val="both"/>
        <w:rPr>
          <w:rFonts w:ascii="Times New Roman" w:eastAsia="Times New Roman" w:hAnsi="Times New Roman" w:cs="Arial"/>
          <w:szCs w:val="22"/>
        </w:rPr>
      </w:pPr>
    </w:p>
    <w:p w14:paraId="187CBCBC" w14:textId="77777777" w:rsidR="00950545" w:rsidRPr="00950545" w:rsidRDefault="00950545" w:rsidP="00995060">
      <w:pPr>
        <w:numPr>
          <w:ilvl w:val="2"/>
          <w:numId w:val="10"/>
        </w:numPr>
        <w:ind w:left="1134" w:right="70" w:hanging="283"/>
        <w:jc w:val="both"/>
        <w:rPr>
          <w:rFonts w:cs="Arial"/>
          <w:szCs w:val="22"/>
        </w:rPr>
      </w:pPr>
      <w:r w:rsidRPr="00950545">
        <w:rPr>
          <w:rFonts w:cs="Arial"/>
          <w:szCs w:val="22"/>
        </w:rPr>
        <w:t xml:space="preserve">En cas de fallada tècnica que impossibiliti l’ús de l’eina de Sobre Digital el darrer dia de presentació de les proposicions, l’òrgan de contractació ampliarà el termini de presentació de les mateixes el temps que es consideri imprescindible. A tal efecte, es modificarà el termini de presentació de les proposicions que es publicarà a la Plataforma de serveis de contractació pública via esmena. Aquest canvi de data es comunicarà a les empreses licitadores que haguessin activat la proposició mitjançant correu electrònic i a la resta d’empreses interessades que s’hagin subscrit a l’espai virtual de licitació. </w:t>
      </w:r>
    </w:p>
    <w:p w14:paraId="046142DB" w14:textId="77777777" w:rsidR="00950545" w:rsidRPr="00950545" w:rsidRDefault="00950545" w:rsidP="00950545">
      <w:pPr>
        <w:ind w:left="1134" w:right="70"/>
        <w:rPr>
          <w:rFonts w:cs="Arial"/>
          <w:szCs w:val="22"/>
        </w:rPr>
      </w:pPr>
    </w:p>
    <w:p w14:paraId="224E74C5" w14:textId="77777777" w:rsidR="00950545" w:rsidRPr="00950545" w:rsidRDefault="00950545" w:rsidP="00995060">
      <w:pPr>
        <w:numPr>
          <w:ilvl w:val="2"/>
          <w:numId w:val="10"/>
        </w:numPr>
        <w:ind w:left="1134" w:right="70" w:hanging="283"/>
        <w:jc w:val="both"/>
        <w:rPr>
          <w:rFonts w:cs="Arial"/>
          <w:szCs w:val="22"/>
        </w:rPr>
      </w:pPr>
      <w:r w:rsidRPr="00950545">
        <w:rPr>
          <w:rFonts w:cs="Arial"/>
          <w:szCs w:val="22"/>
        </w:rPr>
        <w:t xml:space="preserve">Manca d’introducció de la/es paraula/es clau per a l’obertura dels sobres corresponents en el termini per fer-ho: En cas que alguna empresa licitadora no introdueixi la paraula clau, en tant que no es podrà accedir al contingut del sobre xifrat comportarà l’exclusió de la licitació d’aquella empresa. No obstant això, en el cas que hi hagi problemes tècnics que no permetin la introducció de les paraules clau i quedi acreditada aquesta circumstància, la Mesa podrà atorgar un nou termini per a la introducció de les paraules clau i podrà posposar l’acte d’obertura del sobre corresponent. A tal efecte, es modificarà el termini de presentació de les proposicions que es publicarà a la Plataforma de serveis de contractació pública via esmena. Aquest canvi de data es comunicarà a les empreses licitadores que haguessin activat la proposició mitjançant correu electrònic i a la resta d’empreses interessades que s’hagin subscrit a l’espai virtual de licitació. </w:t>
      </w:r>
    </w:p>
    <w:p w14:paraId="36E27FA9" w14:textId="77777777" w:rsidR="00950545" w:rsidRPr="00950545" w:rsidRDefault="00950545" w:rsidP="00950545">
      <w:pPr>
        <w:jc w:val="both"/>
        <w:rPr>
          <w:rFonts w:cs="Arial"/>
          <w:szCs w:val="22"/>
        </w:rPr>
      </w:pPr>
    </w:p>
    <w:p w14:paraId="2A4844EC" w14:textId="77777777" w:rsidR="00950545" w:rsidRPr="00950545" w:rsidRDefault="00950545" w:rsidP="00950545">
      <w:pPr>
        <w:jc w:val="both"/>
        <w:rPr>
          <w:rFonts w:cs="Arial"/>
          <w:szCs w:val="22"/>
        </w:rPr>
      </w:pPr>
    </w:p>
    <w:p w14:paraId="3188D300" w14:textId="77777777" w:rsidR="00950545" w:rsidRPr="00950545" w:rsidRDefault="00950545" w:rsidP="00950545">
      <w:pPr>
        <w:jc w:val="both"/>
        <w:rPr>
          <w:rFonts w:cs="Arial"/>
          <w:szCs w:val="22"/>
        </w:rPr>
      </w:pPr>
    </w:p>
    <w:p w14:paraId="6913627E" w14:textId="77777777" w:rsidR="00950545" w:rsidRPr="00950545" w:rsidRDefault="00950545" w:rsidP="00950545">
      <w:pPr>
        <w:jc w:val="both"/>
        <w:rPr>
          <w:rFonts w:cs="Arial"/>
          <w:szCs w:val="22"/>
        </w:rPr>
      </w:pPr>
    </w:p>
    <w:p w14:paraId="27B65E28" w14:textId="77777777" w:rsidR="00950545" w:rsidRPr="00950545" w:rsidRDefault="00950545" w:rsidP="00950545">
      <w:pPr>
        <w:jc w:val="both"/>
        <w:rPr>
          <w:rFonts w:cs="Arial"/>
          <w:szCs w:val="22"/>
        </w:rPr>
      </w:pPr>
    </w:p>
    <w:p w14:paraId="1A46EAF7" w14:textId="77777777" w:rsidR="00950545" w:rsidRPr="00950545" w:rsidRDefault="00950545" w:rsidP="00950545">
      <w:pPr>
        <w:jc w:val="both"/>
        <w:rPr>
          <w:rFonts w:cs="Arial"/>
          <w:szCs w:val="22"/>
        </w:rPr>
      </w:pPr>
    </w:p>
    <w:p w14:paraId="2DB0D5AE" w14:textId="77777777" w:rsidR="00950545" w:rsidRPr="00950545" w:rsidRDefault="00950545" w:rsidP="00950545">
      <w:pPr>
        <w:jc w:val="both"/>
        <w:rPr>
          <w:rFonts w:cs="Arial"/>
          <w:szCs w:val="22"/>
        </w:rPr>
      </w:pPr>
    </w:p>
    <w:p w14:paraId="740246C7" w14:textId="77777777" w:rsidR="00950545" w:rsidRPr="00950545" w:rsidRDefault="00950545" w:rsidP="00950545">
      <w:pPr>
        <w:jc w:val="both"/>
        <w:rPr>
          <w:rFonts w:cs="Arial"/>
          <w:szCs w:val="22"/>
        </w:rPr>
      </w:pPr>
    </w:p>
    <w:p w14:paraId="166246F1" w14:textId="77777777" w:rsidR="00950545" w:rsidRPr="00950545" w:rsidRDefault="00950545" w:rsidP="00950545">
      <w:pPr>
        <w:jc w:val="both"/>
        <w:rPr>
          <w:rFonts w:cs="Arial"/>
          <w:szCs w:val="22"/>
        </w:rPr>
      </w:pPr>
    </w:p>
    <w:p w14:paraId="53484EC3" w14:textId="77777777" w:rsidR="00950545" w:rsidRPr="00950545" w:rsidRDefault="00950545" w:rsidP="00950545">
      <w:pPr>
        <w:jc w:val="both"/>
        <w:rPr>
          <w:rFonts w:cs="Arial"/>
          <w:szCs w:val="22"/>
        </w:rPr>
      </w:pPr>
    </w:p>
    <w:p w14:paraId="1802660F" w14:textId="77777777" w:rsidR="00950545" w:rsidRPr="00950545" w:rsidRDefault="00950545" w:rsidP="00950545">
      <w:pPr>
        <w:jc w:val="both"/>
        <w:rPr>
          <w:rFonts w:cs="Arial"/>
          <w:szCs w:val="22"/>
        </w:rPr>
      </w:pPr>
    </w:p>
    <w:p w14:paraId="100AEC3B" w14:textId="77777777" w:rsidR="008D698B" w:rsidRDefault="008D698B" w:rsidP="00AB73C2">
      <w:pPr>
        <w:jc w:val="both"/>
        <w:rPr>
          <w:rFonts w:cs="Arial"/>
          <w:b/>
          <w:szCs w:val="22"/>
          <w:u w:val="single"/>
        </w:rPr>
      </w:pPr>
    </w:p>
    <w:p w14:paraId="7980ED68" w14:textId="77777777" w:rsidR="008D698B" w:rsidRDefault="008D698B" w:rsidP="00AB73C2">
      <w:pPr>
        <w:jc w:val="both"/>
        <w:rPr>
          <w:rFonts w:cs="Arial"/>
          <w:b/>
          <w:szCs w:val="22"/>
          <w:u w:val="single"/>
        </w:rPr>
      </w:pPr>
    </w:p>
    <w:p w14:paraId="3D3CAD66" w14:textId="77777777" w:rsidR="008D698B" w:rsidRDefault="008D698B" w:rsidP="00AB73C2">
      <w:pPr>
        <w:jc w:val="both"/>
        <w:rPr>
          <w:rFonts w:cs="Arial"/>
          <w:b/>
          <w:szCs w:val="22"/>
          <w:u w:val="single"/>
        </w:rPr>
      </w:pPr>
    </w:p>
    <w:p w14:paraId="02EB58D1" w14:textId="77777777" w:rsidR="008D698B" w:rsidRDefault="008D698B" w:rsidP="00AB73C2">
      <w:pPr>
        <w:jc w:val="both"/>
        <w:rPr>
          <w:rFonts w:cs="Arial"/>
          <w:b/>
          <w:szCs w:val="22"/>
          <w:u w:val="single"/>
        </w:rPr>
      </w:pPr>
    </w:p>
    <w:p w14:paraId="55710AB3" w14:textId="0FEFF088" w:rsidR="00AB73C2" w:rsidRDefault="00AB73C2" w:rsidP="00AB73C2">
      <w:pPr>
        <w:jc w:val="both"/>
        <w:rPr>
          <w:rFonts w:cs="Arial"/>
          <w:b/>
          <w:szCs w:val="22"/>
          <w:u w:val="single"/>
        </w:rPr>
      </w:pPr>
      <w:r w:rsidRPr="00950545">
        <w:rPr>
          <w:rFonts w:cs="Arial"/>
          <w:b/>
          <w:szCs w:val="22"/>
          <w:u w:val="single"/>
        </w:rPr>
        <w:lastRenderedPageBreak/>
        <w:t>ANNEX 1</w:t>
      </w:r>
      <w:r w:rsidR="00E76176">
        <w:rPr>
          <w:rFonts w:cs="Arial"/>
          <w:b/>
          <w:szCs w:val="22"/>
          <w:u w:val="single"/>
        </w:rPr>
        <w:t>1</w:t>
      </w:r>
      <w:r w:rsidRPr="00950545">
        <w:rPr>
          <w:rFonts w:cs="Arial"/>
          <w:b/>
          <w:szCs w:val="22"/>
          <w:u w:val="single"/>
        </w:rPr>
        <w:t xml:space="preserve">. </w:t>
      </w:r>
    </w:p>
    <w:p w14:paraId="6CB45CCD" w14:textId="77777777" w:rsidR="00AB73C2" w:rsidRDefault="00AB73C2" w:rsidP="00AB73C2">
      <w:pPr>
        <w:jc w:val="both"/>
        <w:rPr>
          <w:rFonts w:cs="Arial"/>
          <w:b/>
          <w:szCs w:val="22"/>
          <w:u w:val="single"/>
        </w:rPr>
      </w:pPr>
    </w:p>
    <w:p w14:paraId="5E591444" w14:textId="1DAB3B82" w:rsidR="00AB73C2" w:rsidRPr="00965F7F" w:rsidRDefault="00AB73C2" w:rsidP="00AB73C2">
      <w:pPr>
        <w:jc w:val="both"/>
        <w:rPr>
          <w:b/>
          <w:u w:val="single"/>
        </w:rPr>
      </w:pPr>
      <w:r w:rsidRPr="00965F7F">
        <w:rPr>
          <w:b/>
          <w:u w:val="single"/>
        </w:rPr>
        <w:t>Model de declaració de l’empresa que disposarà de les següents assegurances en cas de resultar adjudicatària:</w:t>
      </w:r>
    </w:p>
    <w:p w14:paraId="1A6B4ED8" w14:textId="77777777" w:rsidR="00AB73C2" w:rsidRPr="00965F7F" w:rsidRDefault="00AB73C2" w:rsidP="00AB73C2">
      <w:pPr>
        <w:jc w:val="both"/>
        <w:rPr>
          <w:b/>
          <w:u w:val="single"/>
        </w:rPr>
      </w:pPr>
      <w:r w:rsidRPr="00965F7F">
        <w:rPr>
          <w:b/>
          <w:bCs/>
          <w:u w:val="single"/>
          <w:lang w:eastAsia="ca-ES"/>
        </w:rPr>
        <w:t xml:space="preserve"> </w:t>
      </w:r>
    </w:p>
    <w:p w14:paraId="21BC7BA7" w14:textId="77777777" w:rsidR="00AB73C2" w:rsidRPr="00950545" w:rsidRDefault="00AB73C2" w:rsidP="00AB73C2">
      <w:pPr>
        <w:jc w:val="both"/>
      </w:pPr>
    </w:p>
    <w:p w14:paraId="56E07E92" w14:textId="77777777" w:rsidR="00AB73C2" w:rsidRDefault="00AB73C2" w:rsidP="00AB73C2">
      <w:pPr>
        <w:spacing w:line="360" w:lineRule="auto"/>
        <w:jc w:val="both"/>
        <w:rPr>
          <w:snapToGrid w:val="0"/>
        </w:rPr>
      </w:pPr>
      <w:r w:rsidRPr="00950545">
        <w:rPr>
          <w:snapToGrid w:val="0"/>
        </w:rPr>
        <w:t>El/la Sr./Sra</w:t>
      </w:r>
      <w:r>
        <w:rPr>
          <w:snapToGrid w:val="0"/>
        </w:rPr>
        <w:t xml:space="preserve">. </w:t>
      </w:r>
      <w:r w:rsidRPr="00950545">
        <w:rPr>
          <w:snapToGrid w:val="0"/>
        </w:rPr>
        <w:t>........................................................................................ amb residència a .................................................................., al carrer</w:t>
      </w:r>
      <w:r>
        <w:rPr>
          <w:snapToGrid w:val="0"/>
        </w:rPr>
        <w:t xml:space="preserve"> </w:t>
      </w:r>
      <w:r w:rsidRPr="00950545">
        <w:rPr>
          <w:snapToGrid w:val="0"/>
        </w:rPr>
        <w:t>.......................................</w:t>
      </w:r>
      <w:r>
        <w:rPr>
          <w:snapToGrid w:val="0"/>
        </w:rPr>
        <w:t>....</w:t>
      </w:r>
      <w:r w:rsidRPr="00950545">
        <w:rPr>
          <w:snapToGrid w:val="0"/>
        </w:rPr>
        <w:t>.......................</w:t>
      </w:r>
      <w:r>
        <w:rPr>
          <w:snapToGrid w:val="0"/>
        </w:rPr>
        <w:t xml:space="preserve"> </w:t>
      </w:r>
      <w:r w:rsidRPr="00950545">
        <w:rPr>
          <w:snapToGrid w:val="0"/>
        </w:rPr>
        <w:t>Número</w:t>
      </w:r>
      <w:r>
        <w:rPr>
          <w:snapToGrid w:val="0"/>
        </w:rPr>
        <w:t xml:space="preserve"> </w:t>
      </w:r>
      <w:r w:rsidRPr="00950545">
        <w:rPr>
          <w:snapToGrid w:val="0"/>
        </w:rPr>
        <w:t>............, i amb NIF.................., en representació de l’entitat</w:t>
      </w:r>
      <w:r>
        <w:rPr>
          <w:snapToGrid w:val="0"/>
        </w:rPr>
        <w:t xml:space="preserve"> </w:t>
      </w:r>
      <w:r w:rsidRPr="00950545">
        <w:rPr>
          <w:snapToGrid w:val="0"/>
        </w:rPr>
        <w:t>........., en qualitat de</w:t>
      </w:r>
      <w:r>
        <w:rPr>
          <w:snapToGrid w:val="0"/>
        </w:rPr>
        <w:t xml:space="preserve"> </w:t>
      </w:r>
      <w:r w:rsidRPr="00950545">
        <w:rPr>
          <w:snapToGrid w:val="0"/>
        </w:rPr>
        <w:t>...</w:t>
      </w:r>
      <w:r>
        <w:rPr>
          <w:snapToGrid w:val="0"/>
        </w:rPr>
        <w:t>............... declara que disposarà</w:t>
      </w:r>
      <w:r w:rsidRPr="00936FB4">
        <w:t xml:space="preserve"> </w:t>
      </w:r>
      <w:r>
        <w:t>abans de la formalització del contracte</w:t>
      </w:r>
      <w:r>
        <w:rPr>
          <w:snapToGrid w:val="0"/>
        </w:rPr>
        <w:t>:</w:t>
      </w:r>
    </w:p>
    <w:p w14:paraId="0D9AE058" w14:textId="1816D85C" w:rsidR="00AB73C2" w:rsidRDefault="00AB73C2" w:rsidP="00AB73C2">
      <w:pPr>
        <w:autoSpaceDE w:val="0"/>
        <w:autoSpaceDN w:val="0"/>
        <w:adjustRightInd w:val="0"/>
        <w:jc w:val="both"/>
        <w:rPr>
          <w:rFonts w:cs="Arial"/>
          <w:bCs/>
          <w:szCs w:val="22"/>
          <w:lang w:eastAsia="ca-ES"/>
        </w:rPr>
      </w:pPr>
    </w:p>
    <w:p w14:paraId="53FB2BD0" w14:textId="77777777" w:rsidR="00AB73C2" w:rsidRPr="00423F1C" w:rsidRDefault="00AB73C2" w:rsidP="00AB73C2">
      <w:pPr>
        <w:autoSpaceDE w:val="0"/>
        <w:autoSpaceDN w:val="0"/>
        <w:adjustRightInd w:val="0"/>
        <w:jc w:val="both"/>
        <w:rPr>
          <w:rFonts w:cs="Arial"/>
          <w:bCs/>
          <w:szCs w:val="22"/>
          <w:lang w:eastAsia="ca-ES"/>
        </w:rPr>
      </w:pPr>
    </w:p>
    <w:p w14:paraId="402068D7" w14:textId="143ED060" w:rsidR="00AB73C2" w:rsidRPr="00AB73C2" w:rsidRDefault="00AB73C2" w:rsidP="00AB73C2">
      <w:pPr>
        <w:spacing w:after="200" w:line="276" w:lineRule="auto"/>
        <w:ind w:left="720"/>
        <w:contextualSpacing/>
        <w:jc w:val="both"/>
        <w:rPr>
          <w:rFonts w:eastAsia="Times New Roman" w:cs="Arial"/>
          <w:szCs w:val="22"/>
          <w:lang w:eastAsia="ca-ES"/>
        </w:rPr>
      </w:pPr>
      <w:r w:rsidRPr="00AB73C2">
        <w:rPr>
          <w:rFonts w:eastAsia="Times New Roman" w:cs="Arial"/>
          <w:szCs w:val="22"/>
          <w:lang w:eastAsia="ca-ES"/>
        </w:rPr>
        <w:t>Les assegu</w:t>
      </w:r>
      <w:r>
        <w:rPr>
          <w:rFonts w:eastAsia="Times New Roman" w:cs="Arial"/>
          <w:szCs w:val="22"/>
          <w:lang w:eastAsia="ca-ES"/>
        </w:rPr>
        <w:t>rances de responsabilitat civil</w:t>
      </w:r>
      <w:r w:rsidR="003649D8">
        <w:rPr>
          <w:rFonts w:eastAsia="Times New Roman" w:cs="Arial"/>
          <w:szCs w:val="22"/>
          <w:lang w:eastAsia="ca-ES"/>
        </w:rPr>
        <w:t xml:space="preserve"> professional</w:t>
      </w:r>
      <w:r w:rsidR="00863615">
        <w:rPr>
          <w:rFonts w:eastAsia="Times New Roman" w:cs="Arial"/>
          <w:szCs w:val="22"/>
          <w:lang w:eastAsia="ca-ES"/>
        </w:rPr>
        <w:t xml:space="preserve"> per import de </w:t>
      </w:r>
      <w:r>
        <w:rPr>
          <w:rFonts w:eastAsia="Times New Roman" w:cs="Arial"/>
          <w:szCs w:val="22"/>
          <w:lang w:eastAsia="ca-ES"/>
        </w:rPr>
        <w:t>30</w:t>
      </w:r>
      <w:r w:rsidR="00690483">
        <w:rPr>
          <w:rFonts w:eastAsia="Times New Roman" w:cs="Arial"/>
          <w:szCs w:val="22"/>
          <w:lang w:eastAsia="ca-ES"/>
        </w:rPr>
        <w:t>0</w:t>
      </w:r>
      <w:r>
        <w:rPr>
          <w:rFonts w:eastAsia="Times New Roman" w:cs="Arial"/>
          <w:szCs w:val="22"/>
          <w:lang w:eastAsia="ca-ES"/>
        </w:rPr>
        <w:t>.000 euros</w:t>
      </w:r>
    </w:p>
    <w:p w14:paraId="099D4E2A" w14:textId="77777777" w:rsidR="00AB73C2" w:rsidRPr="00AB73C2" w:rsidRDefault="00AB73C2" w:rsidP="00AB73C2"/>
    <w:p w14:paraId="39F950EE" w14:textId="77777777" w:rsidR="00B917ED" w:rsidRPr="00AB73C2" w:rsidRDefault="00B917ED" w:rsidP="00FA7995">
      <w:pPr>
        <w:jc w:val="both"/>
        <w:rPr>
          <w:rFonts w:cs="Arial"/>
          <w:szCs w:val="22"/>
          <w:lang w:val="es-ES"/>
        </w:rPr>
      </w:pPr>
    </w:p>
    <w:p w14:paraId="6FF90874" w14:textId="77777777" w:rsidR="00936A6A" w:rsidRDefault="00936A6A" w:rsidP="00FA7995">
      <w:pPr>
        <w:jc w:val="both"/>
        <w:rPr>
          <w:rFonts w:cs="Arial"/>
          <w:szCs w:val="22"/>
        </w:rPr>
      </w:pPr>
    </w:p>
    <w:p w14:paraId="3FC63AD5" w14:textId="77777777" w:rsidR="00936A6A" w:rsidRDefault="00936A6A" w:rsidP="00FA7995">
      <w:pPr>
        <w:jc w:val="both"/>
        <w:rPr>
          <w:rFonts w:cs="Arial"/>
          <w:szCs w:val="22"/>
        </w:rPr>
      </w:pPr>
    </w:p>
    <w:p w14:paraId="321BA8BB" w14:textId="77777777" w:rsidR="00965F7F" w:rsidRPr="002F7F20" w:rsidRDefault="00965F7F" w:rsidP="00965F7F">
      <w:pPr>
        <w:widowControl w:val="0"/>
        <w:autoSpaceDE w:val="0"/>
        <w:autoSpaceDN w:val="0"/>
        <w:jc w:val="both"/>
        <w:rPr>
          <w:rFonts w:eastAsia="Arial" w:cs="Arial"/>
          <w:b/>
          <w:szCs w:val="22"/>
          <w:lang w:eastAsia="en-US"/>
        </w:rPr>
      </w:pPr>
    </w:p>
    <w:p w14:paraId="6A24D018" w14:textId="77777777" w:rsidR="00965F7F" w:rsidRPr="002F7F20" w:rsidRDefault="00965F7F" w:rsidP="00965F7F">
      <w:pPr>
        <w:widowControl w:val="0"/>
        <w:autoSpaceDE w:val="0"/>
        <w:autoSpaceDN w:val="0"/>
        <w:jc w:val="both"/>
        <w:rPr>
          <w:rFonts w:eastAsia="Arial" w:cs="Arial"/>
          <w:b/>
          <w:szCs w:val="22"/>
          <w:lang w:eastAsia="en-US"/>
        </w:rPr>
      </w:pPr>
    </w:p>
    <w:p w14:paraId="21501178" w14:textId="77777777" w:rsidR="00965F7F" w:rsidRPr="002F7F20" w:rsidRDefault="00965F7F" w:rsidP="00965F7F">
      <w:pPr>
        <w:widowControl w:val="0"/>
        <w:autoSpaceDE w:val="0"/>
        <w:autoSpaceDN w:val="0"/>
        <w:jc w:val="both"/>
        <w:rPr>
          <w:rFonts w:eastAsia="Arial" w:cs="Arial"/>
          <w:b/>
          <w:szCs w:val="22"/>
          <w:lang w:eastAsia="en-US"/>
        </w:rPr>
      </w:pPr>
      <w:r w:rsidRPr="002F7F20">
        <w:rPr>
          <w:rFonts w:eastAsia="Arial" w:cs="Arial"/>
          <w:b/>
          <w:szCs w:val="22"/>
          <w:lang w:eastAsia="en-US"/>
        </w:rPr>
        <w:t>Signatura</w:t>
      </w:r>
    </w:p>
    <w:p w14:paraId="17BAFFE3" w14:textId="77777777" w:rsidR="00965F7F" w:rsidRPr="002F7F20" w:rsidRDefault="00965F7F" w:rsidP="00965F7F">
      <w:pPr>
        <w:widowControl w:val="0"/>
        <w:autoSpaceDE w:val="0"/>
        <w:autoSpaceDN w:val="0"/>
        <w:jc w:val="both"/>
        <w:rPr>
          <w:rFonts w:eastAsia="Arial" w:cs="Arial"/>
          <w:b/>
          <w:szCs w:val="22"/>
          <w:lang w:eastAsia="en-US"/>
        </w:rPr>
      </w:pPr>
    </w:p>
    <w:p w14:paraId="7BF77264" w14:textId="77777777" w:rsidR="00965F7F" w:rsidRPr="002F7F20" w:rsidRDefault="00965F7F" w:rsidP="00965F7F">
      <w:pPr>
        <w:widowControl w:val="0"/>
        <w:autoSpaceDE w:val="0"/>
        <w:autoSpaceDN w:val="0"/>
        <w:jc w:val="both"/>
        <w:rPr>
          <w:rFonts w:eastAsia="Arial" w:cs="Arial"/>
          <w:b/>
          <w:szCs w:val="22"/>
          <w:lang w:eastAsia="en-US"/>
        </w:rPr>
      </w:pPr>
      <w:r w:rsidRPr="002F7F20">
        <w:rPr>
          <w:rFonts w:eastAsia="Arial" w:cs="Arial"/>
          <w:noProof/>
          <w:szCs w:val="22"/>
          <w:lang w:eastAsia="ca-ES"/>
        </w:rPr>
        <mc:AlternateContent>
          <mc:Choice Requires="wps">
            <w:drawing>
              <wp:anchor distT="0" distB="0" distL="114300" distR="114300" simplePos="0" relativeHeight="251728896" behindDoc="0" locked="0" layoutInCell="1" allowOverlap="1" wp14:anchorId="5EEC58BE" wp14:editId="2C1558F3">
                <wp:simplePos x="0" y="0"/>
                <wp:positionH relativeFrom="column">
                  <wp:posOffset>-635</wp:posOffset>
                </wp:positionH>
                <wp:positionV relativeFrom="paragraph">
                  <wp:posOffset>-2540</wp:posOffset>
                </wp:positionV>
                <wp:extent cx="1187450" cy="1828800"/>
                <wp:effectExtent l="0" t="0" r="12700" b="27305"/>
                <wp:wrapSquare wrapText="bothSides"/>
                <wp:docPr id="3" name="Quadre de text 3"/>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65EC1726" w14:textId="77777777" w:rsidR="00796927" w:rsidRPr="00846725" w:rsidRDefault="00796927" w:rsidP="00965F7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EEC58BE" id="Quadre de text 3" o:spid="_x0000_s1029" type="#_x0000_t202" style="position:absolute;left:0;text-align:left;margin-left:-.05pt;margin-top:-.2pt;width:93.5pt;height:2in;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" filled="f" strokecolor="windowText" strokeweight=".5pt">
                <v:textbox style="mso-fit-shape-to-text:t">
                  <w:txbxContent>
                    <w:p w14:paraId="65EC1726" w14:textId="77777777" w:rsidR="00796927" w:rsidRPr="00846725" w:rsidRDefault="00796927" w:rsidP="00965F7F">
                      <w:pPr>
                        <w:rPr>
                          <w:b/>
                        </w:rPr>
                      </w:pPr>
                    </w:p>
                  </w:txbxContent>
                </v:textbox>
                <w10:wrap type="square"/>
              </v:shape>
            </w:pict>
          </mc:Fallback>
        </mc:AlternateContent>
      </w:r>
    </w:p>
    <w:p w14:paraId="32CBDE6A" w14:textId="77777777" w:rsidR="00E47502" w:rsidRDefault="00E47502" w:rsidP="00FA7995">
      <w:pPr>
        <w:jc w:val="both"/>
        <w:rPr>
          <w:rFonts w:cs="Arial"/>
          <w:szCs w:val="22"/>
        </w:rPr>
      </w:pPr>
    </w:p>
    <w:p w14:paraId="52204499" w14:textId="77777777" w:rsidR="00E47502" w:rsidRDefault="00E47502" w:rsidP="00FA7995">
      <w:pPr>
        <w:jc w:val="both"/>
        <w:rPr>
          <w:rFonts w:cs="Arial"/>
          <w:szCs w:val="22"/>
        </w:rPr>
      </w:pPr>
    </w:p>
    <w:p w14:paraId="3AF49559" w14:textId="77777777" w:rsidR="00E47502" w:rsidRDefault="00E47502" w:rsidP="00FA7995">
      <w:pPr>
        <w:jc w:val="both"/>
        <w:rPr>
          <w:rFonts w:cs="Arial"/>
          <w:szCs w:val="22"/>
        </w:rPr>
      </w:pPr>
    </w:p>
    <w:p w14:paraId="54124329" w14:textId="77777777" w:rsidR="00E47502" w:rsidRDefault="00E47502" w:rsidP="00FA7995">
      <w:pPr>
        <w:jc w:val="both"/>
        <w:rPr>
          <w:rFonts w:cs="Arial"/>
          <w:szCs w:val="22"/>
        </w:rPr>
      </w:pPr>
    </w:p>
    <w:p w14:paraId="5BA74ED7" w14:textId="77777777" w:rsidR="00E47502" w:rsidRDefault="00E47502" w:rsidP="00FA7995">
      <w:pPr>
        <w:jc w:val="both"/>
        <w:rPr>
          <w:rFonts w:cs="Arial"/>
          <w:szCs w:val="22"/>
        </w:rPr>
      </w:pPr>
    </w:p>
    <w:p w14:paraId="3C886ADE" w14:textId="77777777" w:rsidR="00936A6A" w:rsidRDefault="00936A6A" w:rsidP="00FA7995">
      <w:pPr>
        <w:jc w:val="both"/>
        <w:rPr>
          <w:rFonts w:cs="Arial"/>
          <w:szCs w:val="22"/>
        </w:rPr>
      </w:pPr>
    </w:p>
    <w:sectPr w:rsidR="00936A6A" w:rsidSect="007D31C3">
      <w:headerReference w:type="even" r:id="rId26"/>
      <w:headerReference w:type="default" r:id="rId27"/>
      <w:footerReference w:type="default" r:id="rId28"/>
      <w:headerReference w:type="first" r:id="rId29"/>
      <w:footerReference w:type="first" r:id="rId30"/>
      <w:pgSz w:w="11906" w:h="16838" w:code="9"/>
      <w:pgMar w:top="1843" w:right="1416" w:bottom="1418" w:left="1418" w:header="284" w:footer="4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FE933" w14:textId="77777777" w:rsidR="00796927" w:rsidRDefault="00796927">
      <w:r>
        <w:separator/>
      </w:r>
    </w:p>
  </w:endnote>
  <w:endnote w:type="continuationSeparator" w:id="0">
    <w:p w14:paraId="3A135CAE" w14:textId="77777777" w:rsidR="00796927" w:rsidRDefault="00796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charset w:val="00"/>
    <w:family w:val="auto"/>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IDFont+F1">
    <w:altName w:val="Malgun Gothic Semilight"/>
    <w:panose1 w:val="00000000000000000000"/>
    <w:charset w:val="00"/>
    <w:family w:val="auto"/>
    <w:notTrueType/>
    <w:pitch w:val="default"/>
    <w:sig w:usb0="00000003" w:usb1="00000000" w:usb2="00000000" w:usb3="00000000" w:csb0="00000001" w:csb1="00000000"/>
  </w:font>
  <w:font w:name="L Helvetica Light">
    <w:altName w:val="Times New Roman"/>
    <w:charset w:val="00"/>
    <w:family w:val="auto"/>
    <w:pitch w:val="variable"/>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DC714" w14:textId="77777777" w:rsidR="00796927" w:rsidRDefault="00796927" w:rsidP="00BE0187">
    <w:pPr>
      <w:rPr>
        <w:sz w:val="14"/>
      </w:rPr>
    </w:pPr>
    <w:r>
      <w:rPr>
        <w:sz w:val="14"/>
      </w:rPr>
      <w:t>Via Laietana, 14</w:t>
    </w:r>
  </w:p>
  <w:p w14:paraId="32CB2F7F" w14:textId="77777777" w:rsidR="00796927" w:rsidRDefault="00796927" w:rsidP="00BE0187">
    <w:pPr>
      <w:rPr>
        <w:sz w:val="14"/>
      </w:rPr>
    </w:pPr>
    <w:r>
      <w:rPr>
        <w:sz w:val="14"/>
      </w:rPr>
      <w:t>08003 Barcelona</w:t>
    </w:r>
  </w:p>
  <w:p w14:paraId="37E9DDD3" w14:textId="357EB07F" w:rsidR="00796927" w:rsidRDefault="00796927" w:rsidP="00BE0187">
    <w:pPr>
      <w:rPr>
        <w:sz w:val="14"/>
      </w:rPr>
    </w:pPr>
    <w:r>
      <w:rPr>
        <w:sz w:val="14"/>
      </w:rPr>
      <w:t>Tel. 93 402 46 00</w:t>
    </w:r>
    <w:r>
      <w:rPr>
        <w:sz w:val="14"/>
      </w:rPr>
      <w:tab/>
    </w:r>
    <w:r>
      <w:rPr>
        <w:sz w:val="14"/>
      </w:rPr>
      <w:tab/>
    </w:r>
    <w:r>
      <w:rPr>
        <w:sz w:val="14"/>
      </w:rPr>
      <w:tab/>
    </w:r>
    <w:r>
      <w:rPr>
        <w:sz w:val="14"/>
      </w:rPr>
      <w:tab/>
      <w:t xml:space="preserve">                       </w:t>
    </w:r>
    <w:r w:rsidRPr="00AE2D8D">
      <w:rPr>
        <w:sz w:val="20"/>
      </w:rPr>
      <w:fldChar w:fldCharType="begin"/>
    </w:r>
    <w:r w:rsidRPr="00AE2D8D">
      <w:rPr>
        <w:sz w:val="20"/>
      </w:rPr>
      <w:instrText>PAGE   \* MERGEFORMAT</w:instrText>
    </w:r>
    <w:r w:rsidRPr="00AE2D8D">
      <w:rPr>
        <w:sz w:val="20"/>
      </w:rPr>
      <w:fldChar w:fldCharType="separate"/>
    </w:r>
    <w:r w:rsidR="00760613">
      <w:rPr>
        <w:noProof/>
        <w:sz w:val="20"/>
      </w:rPr>
      <w:t>29</w:t>
    </w:r>
    <w:r w:rsidRPr="00AE2D8D">
      <w:rPr>
        <w:sz w:val="20"/>
      </w:rPr>
      <w:fldChar w:fldCharType="end"/>
    </w:r>
  </w:p>
  <w:p w14:paraId="21EFB475" w14:textId="77777777" w:rsidR="00796927" w:rsidRPr="008300A4" w:rsidRDefault="00796927">
    <w:pPr>
      <w:pStyle w:val="Piedepgina"/>
    </w:pPr>
    <w:r>
      <w:rPr>
        <w:sz w:val="14"/>
      </w:rPr>
      <w:t>Fax 93 567 61 92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8965D" w14:textId="77777777" w:rsidR="00796927" w:rsidRDefault="00796927">
    <w:pPr>
      <w:tabs>
        <w:tab w:val="left" w:pos="4820"/>
      </w:tabs>
      <w:rPr>
        <w:rFonts w:ascii="L Helvetica Light" w:hAnsi="L Helvetica Light"/>
        <w:color w:val="000000"/>
        <w:sz w:val="14"/>
      </w:rPr>
    </w:pPr>
    <w:r>
      <w:rPr>
        <w:rFonts w:ascii="L Helvetica Light" w:hAnsi="L Helvetica Light"/>
        <w:color w:val="000000"/>
        <w:sz w:val="14"/>
      </w:rPr>
      <w:t>Via Laietana, 14</w:t>
    </w:r>
  </w:p>
  <w:p w14:paraId="268D2502" w14:textId="77777777" w:rsidR="00796927" w:rsidRDefault="00796927">
    <w:pPr>
      <w:rPr>
        <w:rFonts w:ascii="L Helvetica Light" w:hAnsi="L Helvetica Light"/>
        <w:color w:val="000000"/>
        <w:sz w:val="14"/>
      </w:rPr>
    </w:pPr>
    <w:r>
      <w:rPr>
        <w:rFonts w:ascii="L Helvetica Light" w:hAnsi="L Helvetica Light"/>
        <w:color w:val="000000"/>
        <w:sz w:val="14"/>
      </w:rPr>
      <w:t>08003 Barcelona</w:t>
    </w:r>
  </w:p>
  <w:p w14:paraId="0FD1928C" w14:textId="77777777" w:rsidR="00796927" w:rsidRDefault="00796927">
    <w:pPr>
      <w:tabs>
        <w:tab w:val="left" w:pos="2580"/>
      </w:tabs>
      <w:rPr>
        <w:rFonts w:ascii="L Helvetica Light" w:hAnsi="L Helvetica Light"/>
        <w:color w:val="000000"/>
        <w:sz w:val="14"/>
      </w:rPr>
    </w:pPr>
    <w:r>
      <w:rPr>
        <w:rFonts w:ascii="L Helvetica Light" w:hAnsi="L Helvetica Light"/>
        <w:color w:val="000000"/>
        <w:sz w:val="14"/>
      </w:rPr>
      <w:t>Tel. 93 567 63 00</w:t>
    </w:r>
    <w:r>
      <w:rPr>
        <w:rFonts w:ascii="L Helvetica Light" w:hAnsi="L Helvetica Light"/>
        <w:color w:val="000000"/>
        <w:sz w:val="14"/>
      </w:rPr>
      <w:tab/>
    </w:r>
  </w:p>
  <w:p w14:paraId="75EFD002" w14:textId="77777777" w:rsidR="00796927" w:rsidRDefault="00796927">
    <w:pPr>
      <w:rPr>
        <w:rFonts w:ascii="L Helvetica Light" w:hAnsi="L Helvetica Light"/>
        <w:color w:val="000000"/>
        <w:sz w:val="14"/>
      </w:rPr>
    </w:pPr>
    <w:r>
      <w:rPr>
        <w:rFonts w:ascii="L Helvetica Light" w:hAnsi="L Helvetica Light"/>
        <w:color w:val="000000"/>
        <w:sz w:val="14"/>
      </w:rPr>
      <w:t>Fax 93 567 63 01</w:t>
    </w:r>
  </w:p>
  <w:p w14:paraId="0C0BE40D" w14:textId="77777777" w:rsidR="00796927" w:rsidRDefault="00796927">
    <w:pPr>
      <w:pStyle w:val="Piedepgina"/>
    </w:pPr>
    <w:r>
      <w:rPr>
        <w:rFonts w:ascii="L Helvetica Light" w:hAnsi="L Helvetica Light"/>
        <w:color w:val="000000"/>
        <w:sz w:val="14"/>
      </w:rPr>
      <w:t>dtgb_delegacio.presidencia@gencat.net</w:t>
    </w:r>
  </w:p>
  <w:p w14:paraId="3F387BFF" w14:textId="77777777" w:rsidR="00796927" w:rsidRDefault="007969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C1688" w14:textId="77777777" w:rsidR="00796927" w:rsidRDefault="00796927">
      <w:r>
        <w:separator/>
      </w:r>
    </w:p>
  </w:footnote>
  <w:footnote w:type="continuationSeparator" w:id="0">
    <w:p w14:paraId="508ABA4A" w14:textId="77777777" w:rsidR="00796927" w:rsidRDefault="00796927">
      <w:r>
        <w:continuationSeparator/>
      </w:r>
    </w:p>
  </w:footnote>
  <w:footnote w:id="1">
    <w:p w14:paraId="17E939DE" w14:textId="77777777" w:rsidR="00796927" w:rsidRPr="00C00892" w:rsidRDefault="00796927" w:rsidP="003E640F">
      <w:pPr>
        <w:autoSpaceDE w:val="0"/>
        <w:autoSpaceDN w:val="0"/>
        <w:adjustRightInd w:val="0"/>
        <w:jc w:val="both"/>
        <w:rPr>
          <w:rFonts w:cs="Arial"/>
          <w:sz w:val="16"/>
          <w:szCs w:val="16"/>
          <w:lang w:eastAsia="ca-ES"/>
        </w:rPr>
      </w:pPr>
      <w:r w:rsidRPr="00C00892">
        <w:rPr>
          <w:rStyle w:val="Refdenotaalpie"/>
          <w:rFonts w:cs="Arial"/>
          <w:sz w:val="16"/>
          <w:szCs w:val="16"/>
        </w:rPr>
        <w:footnoteRef/>
      </w:r>
      <w:r w:rsidRPr="00C00892">
        <w:rPr>
          <w:rFonts w:cs="Arial"/>
          <w:sz w:val="16"/>
          <w:szCs w:val="16"/>
        </w:rPr>
        <w:t xml:space="preserve"> </w:t>
      </w:r>
      <w:r w:rsidRPr="00C00892">
        <w:rPr>
          <w:rFonts w:cs="Arial"/>
          <w:bCs/>
          <w:sz w:val="16"/>
          <w:szCs w:val="16"/>
          <w:lang w:eastAsia="ca-ES"/>
        </w:rPr>
        <w:t xml:space="preserve">Per tal de garantir la recepció de les notificacions electròniques, es recomana designar més d’una persona autoritzada a rebre-les, així com diverses adreces de correu electrònic i telèfons mòbils on rebre els avisos de les posades a disposició. </w:t>
      </w:r>
    </w:p>
    <w:p w14:paraId="695DBB22" w14:textId="77777777" w:rsidR="00796927" w:rsidRPr="00C00892" w:rsidRDefault="00796927" w:rsidP="003E640F">
      <w:pPr>
        <w:pStyle w:val="Textonotapie"/>
        <w:rPr>
          <w:rFonts w:ascii="Arial" w:hAnsi="Arial" w:cs="Arial"/>
          <w:sz w:val="16"/>
          <w:szCs w:val="16"/>
        </w:rPr>
      </w:pPr>
    </w:p>
  </w:footnote>
  <w:footnote w:id="2">
    <w:p w14:paraId="55930599" w14:textId="03176F85" w:rsidR="00796927" w:rsidRPr="00E36B50" w:rsidRDefault="00796927">
      <w:pPr>
        <w:pStyle w:val="Textonotapie"/>
        <w:rPr>
          <w:lang w:val="es-ES"/>
        </w:rPr>
      </w:pPr>
      <w:r>
        <w:rPr>
          <w:rStyle w:val="Refdenotaalpie"/>
        </w:rPr>
        <w:footnoteRef/>
      </w:r>
      <w:r>
        <w:t xml:space="preserve"> </w:t>
      </w:r>
      <w:r>
        <w:rPr>
          <w:lang w:val="es-ES"/>
        </w:rPr>
        <w:t xml:space="preserve">Marcar </w:t>
      </w:r>
      <w:proofErr w:type="spellStart"/>
      <w:r>
        <w:rPr>
          <w:lang w:val="es-ES"/>
        </w:rPr>
        <w:t>l’opció</w:t>
      </w:r>
      <w:proofErr w:type="spellEnd"/>
      <w:r>
        <w:rPr>
          <w:lang w:val="es-ES"/>
        </w:rPr>
        <w:t xml:space="preserve"> que </w:t>
      </w:r>
      <w:proofErr w:type="spellStart"/>
      <w:r>
        <w:rPr>
          <w:lang w:val="es-ES"/>
        </w:rPr>
        <w:t>s’oferta</w:t>
      </w:r>
      <w:proofErr w:type="spellEnd"/>
    </w:p>
  </w:footnote>
  <w:footnote w:id="3">
    <w:p w14:paraId="1817423D" w14:textId="36597D86" w:rsidR="00796927" w:rsidRPr="00E36B50" w:rsidRDefault="00796927">
      <w:pPr>
        <w:pStyle w:val="Textonotapie"/>
        <w:rPr>
          <w:lang w:val="es-ES"/>
        </w:rPr>
      </w:pPr>
      <w:r>
        <w:rPr>
          <w:rStyle w:val="Refdenotaalpie"/>
        </w:rPr>
        <w:footnoteRef/>
      </w:r>
      <w:r>
        <w:t xml:space="preserve"> </w:t>
      </w:r>
      <w:r>
        <w:rPr>
          <w:lang w:val="es-ES"/>
        </w:rPr>
        <w:t xml:space="preserve">Marcar </w:t>
      </w:r>
      <w:proofErr w:type="spellStart"/>
      <w:r>
        <w:rPr>
          <w:lang w:val="es-ES"/>
        </w:rPr>
        <w:t>l’opció</w:t>
      </w:r>
      <w:proofErr w:type="spellEnd"/>
      <w:r>
        <w:rPr>
          <w:lang w:val="es-ES"/>
        </w:rPr>
        <w:t xml:space="preserve"> que </w:t>
      </w:r>
      <w:proofErr w:type="spellStart"/>
      <w:r>
        <w:rPr>
          <w:lang w:val="es-ES"/>
        </w:rPr>
        <w:t>s’oferta</w:t>
      </w:r>
      <w:proofErr w:type="spellEnd"/>
    </w:p>
  </w:footnote>
  <w:footnote w:id="4">
    <w:p w14:paraId="7EE95E96" w14:textId="5E9C1DAE" w:rsidR="00796927" w:rsidRPr="00D75D24" w:rsidRDefault="00796927">
      <w:pPr>
        <w:pStyle w:val="Textonotapie"/>
        <w:rPr>
          <w:lang w:val="es-ES"/>
        </w:rPr>
      </w:pPr>
      <w:r>
        <w:rPr>
          <w:rStyle w:val="Refdenotaalpie"/>
        </w:rPr>
        <w:footnoteRef/>
      </w:r>
      <w:r>
        <w:t xml:space="preserve"> </w:t>
      </w:r>
      <w:r>
        <w:rPr>
          <w:lang w:val="es-ES"/>
        </w:rPr>
        <w:t xml:space="preserve">Marcar </w:t>
      </w:r>
      <w:proofErr w:type="spellStart"/>
      <w:r>
        <w:rPr>
          <w:lang w:val="es-ES"/>
        </w:rPr>
        <w:t>l’opció</w:t>
      </w:r>
      <w:proofErr w:type="spellEnd"/>
      <w:r>
        <w:rPr>
          <w:lang w:val="es-ES"/>
        </w:rPr>
        <w:t xml:space="preserve"> que </w:t>
      </w:r>
      <w:proofErr w:type="spellStart"/>
      <w:r>
        <w:rPr>
          <w:lang w:val="es-ES"/>
        </w:rPr>
        <w:t>s’oferta</w:t>
      </w:r>
      <w:proofErr w:type="spellEnd"/>
    </w:p>
  </w:footnote>
  <w:footnote w:id="5">
    <w:p w14:paraId="616A28B4" w14:textId="67C448ED" w:rsidR="00796927" w:rsidRPr="007D31C3" w:rsidRDefault="00796927">
      <w:pPr>
        <w:pStyle w:val="Textonotapie"/>
        <w:rPr>
          <w:lang w:val="es-ES"/>
        </w:rPr>
      </w:pPr>
      <w:r>
        <w:rPr>
          <w:rStyle w:val="Refdenotaalpie"/>
        </w:rPr>
        <w:footnoteRef/>
      </w:r>
      <w:r>
        <w:t xml:space="preserve"> </w:t>
      </w:r>
      <w:r>
        <w:rPr>
          <w:lang w:val="es-ES"/>
        </w:rPr>
        <w:t xml:space="preserve">Marcar </w:t>
      </w:r>
      <w:proofErr w:type="spellStart"/>
      <w:r>
        <w:rPr>
          <w:lang w:val="es-ES"/>
        </w:rPr>
        <w:t>l’opció</w:t>
      </w:r>
      <w:proofErr w:type="spellEnd"/>
      <w:r>
        <w:rPr>
          <w:lang w:val="es-ES"/>
        </w:rPr>
        <w:t xml:space="preserve"> que </w:t>
      </w:r>
      <w:proofErr w:type="spellStart"/>
      <w:r>
        <w:rPr>
          <w:lang w:val="es-ES"/>
        </w:rPr>
        <w:t>s’oferta</w:t>
      </w:r>
      <w:proofErr w:type="spellEnd"/>
    </w:p>
  </w:footnote>
  <w:footnote w:id="6">
    <w:p w14:paraId="5D3123B1" w14:textId="77777777" w:rsidR="00796927" w:rsidRPr="007D31C3" w:rsidRDefault="00796927" w:rsidP="00280636">
      <w:pPr>
        <w:pStyle w:val="Textonotapie"/>
        <w:rPr>
          <w:lang w:val="es-ES"/>
        </w:rPr>
      </w:pPr>
      <w:r>
        <w:rPr>
          <w:rStyle w:val="Refdenotaalpie"/>
        </w:rPr>
        <w:footnoteRef/>
      </w:r>
      <w:r>
        <w:t xml:space="preserve"> </w:t>
      </w:r>
      <w:r>
        <w:rPr>
          <w:lang w:val="es-ES"/>
        </w:rPr>
        <w:t xml:space="preserve">Marcar </w:t>
      </w:r>
      <w:proofErr w:type="spellStart"/>
      <w:r>
        <w:rPr>
          <w:lang w:val="es-ES"/>
        </w:rPr>
        <w:t>l’opció</w:t>
      </w:r>
      <w:proofErr w:type="spellEnd"/>
      <w:r>
        <w:rPr>
          <w:lang w:val="es-ES"/>
        </w:rPr>
        <w:t xml:space="preserve"> que </w:t>
      </w:r>
      <w:proofErr w:type="spellStart"/>
      <w:r>
        <w:rPr>
          <w:lang w:val="es-ES"/>
        </w:rPr>
        <w:t>s’oferta</w:t>
      </w:r>
      <w:proofErr w:type="spellEnd"/>
    </w:p>
    <w:p w14:paraId="41DE0D34" w14:textId="5BC9626A" w:rsidR="00796927" w:rsidRPr="00280636" w:rsidRDefault="00796927">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6C563" w14:textId="77777777" w:rsidR="00796927" w:rsidRDefault="0079692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CCF175E" w14:textId="77777777" w:rsidR="00796927" w:rsidRDefault="00796927">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71DBD" w14:textId="7BD04944" w:rsidR="00796927" w:rsidRDefault="00796927">
    <w:pPr>
      <w:pStyle w:val="Encabezado"/>
      <w:rPr>
        <w:rFonts w:eastAsia="Calibri"/>
        <w:noProof/>
        <w:lang w:eastAsia="ca-ES"/>
      </w:rPr>
    </w:pPr>
    <w:r>
      <w:rPr>
        <w:rFonts w:eastAsia="Calibri"/>
        <w:noProof/>
        <w:lang w:eastAsia="ca-ES"/>
      </w:rPr>
      <w:t xml:space="preserve">                                     </w:t>
    </w:r>
  </w:p>
  <w:p w14:paraId="0825E3D0" w14:textId="77777777" w:rsidR="00796927" w:rsidRDefault="00796927">
    <w:pPr>
      <w:pStyle w:val="Encabezado"/>
      <w:rPr>
        <w:rFonts w:ascii="Calibri" w:eastAsia="Calibri" w:hAnsi="Calibri"/>
        <w:color w:val="7F7F7F"/>
        <w:sz w:val="20"/>
        <w:lang w:eastAsia="x-none"/>
      </w:rPr>
    </w:pPr>
    <w:r>
      <w:rPr>
        <w:rFonts w:ascii="Calibri" w:eastAsia="Calibri" w:hAnsi="Calibri"/>
        <w:color w:val="7F7F7F"/>
        <w:sz w:val="20"/>
        <w:lang w:eastAsia="x-none"/>
      </w:rPr>
      <w:t xml:space="preserve">                                                        </w:t>
    </w:r>
  </w:p>
  <w:p w14:paraId="66747C85" w14:textId="57A225AA" w:rsidR="00796927" w:rsidRPr="00DF3FC2" w:rsidRDefault="00796927">
    <w:pPr>
      <w:pStyle w:val="Encabezado"/>
      <w:rPr>
        <w:rFonts w:cs="Arial"/>
        <w:szCs w:val="22"/>
      </w:rPr>
    </w:pPr>
    <w:r>
      <w:rPr>
        <w:rFonts w:ascii="Calibri" w:eastAsia="Calibri" w:hAnsi="Calibri"/>
        <w:color w:val="7F7F7F"/>
        <w:sz w:val="20"/>
        <w:lang w:eastAsia="x-none"/>
      </w:rPr>
      <w:tab/>
    </w:r>
    <w:r>
      <w:rPr>
        <w:rFonts w:ascii="Calibri" w:eastAsia="Calibri" w:hAnsi="Calibri"/>
        <w:color w:val="7F7F7F"/>
        <w:sz w:val="20"/>
        <w:lang w:eastAsia="x-none"/>
      </w:rPr>
      <w:tab/>
      <w:t xml:space="preserve"> </w:t>
    </w:r>
    <w:r w:rsidRPr="00FA7760">
      <w:rPr>
        <w:rFonts w:eastAsia="Calibri" w:cs="Arial"/>
        <w:color w:val="7F7F7F"/>
        <w:szCs w:val="22"/>
        <w:lang w:eastAsia="x-none"/>
      </w:rPr>
      <w:t>R/N: D21475/G00034 N-Obert 2/2024</w:t>
    </w:r>
    <w:r w:rsidRPr="00DF3FC2">
      <w:rPr>
        <w:rFonts w:eastAsia="Calibri" w:cs="Arial"/>
        <w:noProof/>
        <w:szCs w:val="22"/>
        <w:lang w:eastAsia="ca-ES"/>
      </w:rPr>
      <w:drawing>
        <wp:anchor distT="0" distB="0" distL="114300" distR="114300" simplePos="0" relativeHeight="251659264" behindDoc="0" locked="0" layoutInCell="1" allowOverlap="1" wp14:anchorId="287C0AE3" wp14:editId="39BA5D9D">
          <wp:simplePos x="0" y="0"/>
          <wp:positionH relativeFrom="column">
            <wp:posOffset>0</wp:posOffset>
          </wp:positionH>
          <wp:positionV relativeFrom="topMargin">
            <wp:posOffset>347345</wp:posOffset>
          </wp:positionV>
          <wp:extent cx="1855470" cy="480060"/>
          <wp:effectExtent l="0" t="0" r="0" b="0"/>
          <wp:wrapThrough wrapText="bothSides">
            <wp:wrapPolygon edited="0">
              <wp:start x="0" y="0"/>
              <wp:lineTo x="0" y="20571"/>
              <wp:lineTo x="21290" y="20571"/>
              <wp:lineTo x="21290" y="0"/>
              <wp:lineTo x="0" y="0"/>
            </wp:wrapPolygon>
          </wp:wrapThrough>
          <wp:docPr id="14" name="Imatge 2"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0" descr="Descripció: Descripció: ACC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385D4" w14:textId="77777777" w:rsidR="00796927" w:rsidRDefault="00796927">
    <w:pPr>
      <w:pStyle w:val="Encabezado"/>
    </w:pPr>
    <w:r>
      <w:rPr>
        <w:noProof/>
        <w:lang w:eastAsia="ca-ES"/>
      </w:rPr>
      <mc:AlternateContent>
        <mc:Choice Requires="wps">
          <w:drawing>
            <wp:anchor distT="0" distB="0" distL="114300" distR="114300" simplePos="0" relativeHeight="251657216" behindDoc="0" locked="0" layoutInCell="0" allowOverlap="1" wp14:anchorId="1CEFFB8A" wp14:editId="3D91A810">
              <wp:simplePos x="0" y="0"/>
              <wp:positionH relativeFrom="page">
                <wp:posOffset>0</wp:posOffset>
              </wp:positionH>
              <wp:positionV relativeFrom="page">
                <wp:posOffset>3600450</wp:posOffset>
              </wp:positionV>
              <wp:extent cx="360045"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6C04A" id="Line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" o:allowincell="f"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C6E"/>
    <w:multiLevelType w:val="hybridMultilevel"/>
    <w:tmpl w:val="F72E606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7EB6A67"/>
    <w:multiLevelType w:val="hybridMultilevel"/>
    <w:tmpl w:val="74D6DA28"/>
    <w:lvl w:ilvl="0" w:tplc="FFFFFFFF">
      <w:start w:val="1"/>
      <w:numFmt w:val="bullet"/>
      <w:lvlText w:val="-"/>
      <w:lvlJc w:val="left"/>
      <w:pPr>
        <w:ind w:left="1440" w:hanging="360"/>
      </w:pPr>
      <w:rPr>
        <w:rFonts w:ascii="Times New Roman" w:hAnsi="Times New Roman" w:cs="Times New Roman" w:hint="default"/>
        <w:b w:val="0"/>
        <w:i w:val="0"/>
        <w:sz w:val="22"/>
        <w:szCs w:val="22"/>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 w15:restartNumberingAfterBreak="0">
    <w:nsid w:val="08527343"/>
    <w:multiLevelType w:val="hybridMultilevel"/>
    <w:tmpl w:val="431AA8B8"/>
    <w:lvl w:ilvl="0" w:tplc="04030019">
      <w:start w:val="1"/>
      <w:numFmt w:val="lowerLetter"/>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3" w15:restartNumberingAfterBreak="0">
    <w:nsid w:val="0A3B3791"/>
    <w:multiLevelType w:val="hybridMultilevel"/>
    <w:tmpl w:val="EB5E2AAE"/>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3763A8E"/>
    <w:multiLevelType w:val="hybridMultilevel"/>
    <w:tmpl w:val="2418303E"/>
    <w:lvl w:ilvl="0" w:tplc="425E6520">
      <w:start w:val="1"/>
      <w:numFmt w:val="bullet"/>
      <w:lvlText w:val="¨"/>
      <w:lvlJc w:val="left"/>
      <w:pPr>
        <w:ind w:left="720" w:hanging="360"/>
      </w:pPr>
      <w:rPr>
        <w:rFonts w:ascii="Wingdings" w:hAnsi="Wingdings" w:hint="default"/>
        <w:b w:val="0"/>
        <w:strike w:val="0"/>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3C35873"/>
    <w:multiLevelType w:val="multilevel"/>
    <w:tmpl w:val="5D8C222E"/>
    <w:lvl w:ilvl="0">
      <w:start w:val="1"/>
      <w:numFmt w:val="decimal"/>
      <w:lvlText w:val="%1."/>
      <w:lvlJc w:val="left"/>
      <w:pPr>
        <w:ind w:left="360" w:hanging="360"/>
      </w:pPr>
      <w:rPr>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15E813E2"/>
    <w:multiLevelType w:val="hybridMultilevel"/>
    <w:tmpl w:val="280A803A"/>
    <w:lvl w:ilvl="0" w:tplc="04030001">
      <w:start w:val="1"/>
      <w:numFmt w:val="bullet"/>
      <w:lvlText w:val=""/>
      <w:lvlJc w:val="left"/>
      <w:pPr>
        <w:tabs>
          <w:tab w:val="num" w:pos="1800"/>
        </w:tabs>
        <w:ind w:left="1800" w:hanging="360"/>
      </w:pPr>
      <w:rPr>
        <w:rFonts w:ascii="Symbol" w:hAnsi="Symbol" w:hint="default"/>
      </w:rPr>
    </w:lvl>
    <w:lvl w:ilvl="1" w:tplc="04030003">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7" w15:restartNumberingAfterBreak="0">
    <w:nsid w:val="1B0668FF"/>
    <w:multiLevelType w:val="hybridMultilevel"/>
    <w:tmpl w:val="A7AE58E6"/>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8" w15:restartNumberingAfterBreak="0">
    <w:nsid w:val="1B582CB5"/>
    <w:multiLevelType w:val="hybridMultilevel"/>
    <w:tmpl w:val="D4208D84"/>
    <w:lvl w:ilvl="0" w:tplc="72545B30">
      <w:start w:val="8021"/>
      <w:numFmt w:val="bullet"/>
      <w:lvlText w:val="-"/>
      <w:lvlJc w:val="left"/>
      <w:pPr>
        <w:ind w:left="1069" w:hanging="360"/>
      </w:pPr>
      <w:rPr>
        <w:rFonts w:ascii="Arial" w:eastAsia="Times New Roman" w:hAnsi="Arial" w:cs="Arial"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9" w15:restartNumberingAfterBreak="0">
    <w:nsid w:val="1CE40574"/>
    <w:multiLevelType w:val="hybridMultilevel"/>
    <w:tmpl w:val="B1E42DC6"/>
    <w:lvl w:ilvl="0" w:tplc="425E6520">
      <w:start w:val="1"/>
      <w:numFmt w:val="bullet"/>
      <w:lvlText w:val="¨"/>
      <w:lvlJc w:val="left"/>
      <w:pPr>
        <w:ind w:left="720" w:hanging="360"/>
      </w:pPr>
      <w:rPr>
        <w:rFonts w:ascii="Wingdings" w:hAnsi="Wingdings" w:hint="default"/>
        <w:b w:val="0"/>
        <w:strike w:val="0"/>
        <w:color w:val="auto"/>
      </w:rPr>
    </w:lvl>
    <w:lvl w:ilvl="1" w:tplc="EC0A0106">
      <w:numFmt w:val="bullet"/>
      <w:lvlText w:val=""/>
      <w:lvlJc w:val="left"/>
      <w:pPr>
        <w:ind w:left="1440" w:hanging="360"/>
      </w:pPr>
      <w:rPr>
        <w:rFonts w:ascii="Symbol" w:eastAsia="Times New Roman" w:hAnsi="Symbol" w:cs="Arial"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1F801D77"/>
    <w:multiLevelType w:val="hybridMultilevel"/>
    <w:tmpl w:val="4C3AE5D4"/>
    <w:lvl w:ilvl="0" w:tplc="0B68F3EE">
      <w:numFmt w:val="bullet"/>
      <w:lvlText w:val="-"/>
      <w:lvlJc w:val="left"/>
      <w:pPr>
        <w:ind w:left="1080" w:hanging="360"/>
      </w:pPr>
      <w:rPr>
        <w:rFonts w:ascii="Calibri" w:eastAsiaTheme="minorHAnsi" w:hAnsi="Calibri"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2E735C7"/>
    <w:multiLevelType w:val="hybridMultilevel"/>
    <w:tmpl w:val="0F12619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240F19AF"/>
    <w:multiLevelType w:val="hybridMultilevel"/>
    <w:tmpl w:val="97DC75DC"/>
    <w:lvl w:ilvl="0" w:tplc="FFFFFFFF">
      <w:start w:val="1"/>
      <w:numFmt w:val="bullet"/>
      <w:lvlText w:val="-"/>
      <w:lvlJc w:val="left"/>
      <w:pPr>
        <w:tabs>
          <w:tab w:val="num" w:pos="720"/>
        </w:tabs>
        <w:ind w:left="720" w:hanging="360"/>
      </w:pPr>
      <w:rPr>
        <w:rFonts w:ascii="Times New Roman" w:hAnsi="Times New Roman" w:cs="Times New Roman" w:hint="default"/>
        <w:b w:val="0"/>
        <w:i w:val="0"/>
        <w:sz w:val="22"/>
        <w:szCs w:val="22"/>
      </w:rPr>
    </w:lvl>
    <w:lvl w:ilvl="1" w:tplc="FFFFFFFF">
      <w:start w:val="1"/>
      <w:numFmt w:val="bullet"/>
      <w:lvlText w:val="-"/>
      <w:lvlJc w:val="left"/>
      <w:pPr>
        <w:tabs>
          <w:tab w:val="num" w:pos="1440"/>
        </w:tabs>
        <w:ind w:left="1440" w:hanging="360"/>
      </w:pPr>
      <w:rPr>
        <w:rFonts w:ascii="Times New Roman" w:hAnsi="Times New Roman" w:cs="Times New Roman" w:hint="default"/>
        <w:b w:val="0"/>
        <w:i w:val="0"/>
        <w:sz w:val="22"/>
        <w:szCs w:val="22"/>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6C93901"/>
    <w:multiLevelType w:val="hybridMultilevel"/>
    <w:tmpl w:val="C7405F2E"/>
    <w:lvl w:ilvl="0" w:tplc="D1846D8E">
      <w:start w:val="1"/>
      <w:numFmt w:val="lowerLetter"/>
      <w:lvlText w:val="%1)"/>
      <w:lvlJc w:val="left"/>
      <w:pPr>
        <w:ind w:left="36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2858638A"/>
    <w:multiLevelType w:val="hybridMultilevel"/>
    <w:tmpl w:val="3216C8D6"/>
    <w:lvl w:ilvl="0" w:tplc="7006F5E6">
      <w:start w:val="7"/>
      <w:numFmt w:val="upperLetter"/>
      <w:lvlText w:val="%1."/>
      <w:lvlJc w:val="left"/>
      <w:pPr>
        <w:tabs>
          <w:tab w:val="num" w:pos="1440"/>
        </w:tabs>
        <w:ind w:left="1440" w:hanging="360"/>
      </w:pPr>
      <w:rPr>
        <w:rFonts w:hint="default"/>
        <w:b/>
      </w:rPr>
    </w:lvl>
    <w:lvl w:ilvl="1" w:tplc="0C0A0019">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5" w15:restartNumberingAfterBreak="0">
    <w:nsid w:val="2C1A1358"/>
    <w:multiLevelType w:val="hybridMultilevel"/>
    <w:tmpl w:val="2514DF84"/>
    <w:lvl w:ilvl="0" w:tplc="FD9E4BAA">
      <w:numFmt w:val="bullet"/>
      <w:lvlText w:val="-"/>
      <w:lvlJc w:val="left"/>
      <w:pPr>
        <w:tabs>
          <w:tab w:val="num" w:pos="360"/>
        </w:tabs>
        <w:ind w:left="360" w:hanging="360"/>
      </w:pPr>
      <w:rPr>
        <w:rFonts w:ascii="Arial" w:eastAsia="Times New Roman" w:hAnsi="Arial" w:cs="Arial" w:hint="default"/>
      </w:rPr>
    </w:lvl>
    <w:lvl w:ilvl="1" w:tplc="04030003">
      <w:start w:val="1"/>
      <w:numFmt w:val="bullet"/>
      <w:lvlText w:val="o"/>
      <w:lvlJc w:val="left"/>
      <w:pPr>
        <w:tabs>
          <w:tab w:val="num" w:pos="927"/>
        </w:tabs>
        <w:ind w:left="927"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EFB0A2A"/>
    <w:multiLevelType w:val="hybridMultilevel"/>
    <w:tmpl w:val="5C56B126"/>
    <w:lvl w:ilvl="0" w:tplc="04030001">
      <w:start w:val="1"/>
      <w:numFmt w:val="bullet"/>
      <w:lvlText w:val=""/>
      <w:lvlJc w:val="left"/>
      <w:pPr>
        <w:ind w:left="1146" w:hanging="360"/>
      </w:pPr>
      <w:rPr>
        <w:rFonts w:ascii="Symbol" w:hAnsi="Symbol" w:hint="default"/>
        <w:b w:val="0"/>
        <w:i w:val="0"/>
        <w:sz w:val="22"/>
        <w:szCs w:val="22"/>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7" w15:restartNumberingAfterBreak="0">
    <w:nsid w:val="382E6DC1"/>
    <w:multiLevelType w:val="hybridMultilevel"/>
    <w:tmpl w:val="4A680688"/>
    <w:lvl w:ilvl="0" w:tplc="04030017">
      <w:start w:val="1"/>
      <w:numFmt w:val="lowerLetter"/>
      <w:lvlText w:val="%1)"/>
      <w:lvlJc w:val="left"/>
      <w:pPr>
        <w:ind w:left="928"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40537576"/>
    <w:multiLevelType w:val="hybridMultilevel"/>
    <w:tmpl w:val="1182E8F2"/>
    <w:lvl w:ilvl="0" w:tplc="425E6520">
      <w:start w:val="1"/>
      <w:numFmt w:val="bullet"/>
      <w:lvlText w:val="¨"/>
      <w:lvlJc w:val="left"/>
      <w:pPr>
        <w:ind w:left="720" w:hanging="360"/>
      </w:pPr>
      <w:rPr>
        <w:rFonts w:ascii="Wingdings" w:hAnsi="Wingdings" w:hint="default"/>
        <w:b w:val="0"/>
        <w:strike w:val="0"/>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47083B2F"/>
    <w:multiLevelType w:val="hybridMultilevel"/>
    <w:tmpl w:val="96C0E68C"/>
    <w:lvl w:ilvl="0" w:tplc="0B68F3EE">
      <w:numFmt w:val="bullet"/>
      <w:lvlText w:val="-"/>
      <w:lvlJc w:val="left"/>
      <w:pPr>
        <w:ind w:left="720" w:hanging="360"/>
      </w:pPr>
      <w:rPr>
        <w:rFonts w:ascii="Calibri" w:eastAsia="Calibri" w:hAnsi="Calibri" w:cs="Times New Roman" w:hint="default"/>
      </w:rPr>
    </w:lvl>
    <w:lvl w:ilvl="1" w:tplc="04030005">
      <w:start w:val="1"/>
      <w:numFmt w:val="bullet"/>
      <w:lvlText w:val=""/>
      <w:lvlJc w:val="left"/>
      <w:pPr>
        <w:ind w:left="1440" w:hanging="360"/>
      </w:pPr>
      <w:rPr>
        <w:rFonts w:ascii="Wingdings" w:hAnsi="Wingdings"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BCF7FC1"/>
    <w:multiLevelType w:val="hybridMultilevel"/>
    <w:tmpl w:val="A4281FAC"/>
    <w:lvl w:ilvl="0" w:tplc="04030011">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1" w15:restartNumberingAfterBreak="0">
    <w:nsid w:val="4FDF724F"/>
    <w:multiLevelType w:val="hybridMultilevel"/>
    <w:tmpl w:val="FD30AD44"/>
    <w:lvl w:ilvl="0" w:tplc="0B68F3EE">
      <w:numFmt w:val="bullet"/>
      <w:lvlText w:val="-"/>
      <w:lvlJc w:val="left"/>
      <w:pPr>
        <w:ind w:left="720" w:hanging="360"/>
      </w:pPr>
      <w:rPr>
        <w:rFonts w:ascii="Calibri" w:eastAsia="Calibri" w:hAnsi="Calibri" w:cs="Times New Roman" w:hint="default"/>
      </w:rPr>
    </w:lvl>
    <w:lvl w:ilvl="1" w:tplc="04030003">
      <w:start w:val="1"/>
      <w:numFmt w:val="bullet"/>
      <w:lvlText w:val="o"/>
      <w:lvlJc w:val="left"/>
      <w:pPr>
        <w:ind w:left="1440" w:hanging="360"/>
      </w:pPr>
      <w:rPr>
        <w:rFonts w:ascii="Courier New" w:hAnsi="Courier New" w:cs="Courier New" w:hint="default"/>
      </w:rPr>
    </w:lvl>
    <w:lvl w:ilvl="2" w:tplc="7CF085F0">
      <w:start w:val="1"/>
      <w:numFmt w:val="bullet"/>
      <w:lvlText w:val=""/>
      <w:lvlJc w:val="left"/>
      <w:pPr>
        <w:ind w:left="2160" w:hanging="360"/>
      </w:pPr>
      <w:rPr>
        <w:rFonts w:ascii="Symbol" w:hAnsi="Symbol"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53F230DE"/>
    <w:multiLevelType w:val="hybridMultilevel"/>
    <w:tmpl w:val="A53C6A6E"/>
    <w:lvl w:ilvl="0" w:tplc="0B68F3EE">
      <w:numFmt w:val="bullet"/>
      <w:lvlText w:val="-"/>
      <w:lvlJc w:val="left"/>
      <w:pPr>
        <w:ind w:left="1080" w:hanging="36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15:restartNumberingAfterBreak="0">
    <w:nsid w:val="542B3A61"/>
    <w:multiLevelType w:val="hybridMultilevel"/>
    <w:tmpl w:val="F446C4E4"/>
    <w:lvl w:ilvl="0" w:tplc="FD624D32">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584228F5"/>
    <w:multiLevelType w:val="hybridMultilevel"/>
    <w:tmpl w:val="008C71E0"/>
    <w:lvl w:ilvl="0" w:tplc="04030001">
      <w:start w:val="1"/>
      <w:numFmt w:val="bullet"/>
      <w:lvlText w:val=""/>
      <w:lvlJc w:val="left"/>
      <w:pPr>
        <w:ind w:left="1146" w:hanging="360"/>
      </w:pPr>
      <w:rPr>
        <w:rFonts w:ascii="Symbol" w:hAnsi="Symbol" w:hint="default"/>
      </w:rPr>
    </w:lvl>
    <w:lvl w:ilvl="1" w:tplc="04030003">
      <w:start w:val="1"/>
      <w:numFmt w:val="bullet"/>
      <w:lvlText w:val="o"/>
      <w:lvlJc w:val="left"/>
      <w:pPr>
        <w:ind w:left="1866" w:hanging="360"/>
      </w:pPr>
      <w:rPr>
        <w:rFonts w:ascii="Courier New" w:hAnsi="Courier New" w:cs="Courier New" w:hint="default"/>
      </w:rPr>
    </w:lvl>
    <w:lvl w:ilvl="2" w:tplc="04030005">
      <w:start w:val="1"/>
      <w:numFmt w:val="bullet"/>
      <w:lvlText w:val=""/>
      <w:lvlJc w:val="left"/>
      <w:pPr>
        <w:ind w:left="2586" w:hanging="360"/>
      </w:pPr>
      <w:rPr>
        <w:rFonts w:ascii="Wingdings" w:hAnsi="Wingdings" w:hint="default"/>
      </w:rPr>
    </w:lvl>
    <w:lvl w:ilvl="3" w:tplc="04030001">
      <w:start w:val="1"/>
      <w:numFmt w:val="bullet"/>
      <w:lvlText w:val=""/>
      <w:lvlJc w:val="left"/>
      <w:pPr>
        <w:ind w:left="3306" w:hanging="360"/>
      </w:pPr>
      <w:rPr>
        <w:rFonts w:ascii="Symbol" w:hAnsi="Symbol" w:hint="default"/>
      </w:rPr>
    </w:lvl>
    <w:lvl w:ilvl="4" w:tplc="04030003">
      <w:start w:val="1"/>
      <w:numFmt w:val="bullet"/>
      <w:lvlText w:val="o"/>
      <w:lvlJc w:val="left"/>
      <w:pPr>
        <w:ind w:left="4026" w:hanging="360"/>
      </w:pPr>
      <w:rPr>
        <w:rFonts w:ascii="Courier New" w:hAnsi="Courier New" w:cs="Courier New" w:hint="default"/>
      </w:rPr>
    </w:lvl>
    <w:lvl w:ilvl="5" w:tplc="04030005">
      <w:start w:val="1"/>
      <w:numFmt w:val="bullet"/>
      <w:lvlText w:val=""/>
      <w:lvlJc w:val="left"/>
      <w:pPr>
        <w:ind w:left="4746" w:hanging="360"/>
      </w:pPr>
      <w:rPr>
        <w:rFonts w:ascii="Wingdings" w:hAnsi="Wingdings" w:hint="default"/>
      </w:rPr>
    </w:lvl>
    <w:lvl w:ilvl="6" w:tplc="04030001">
      <w:start w:val="1"/>
      <w:numFmt w:val="bullet"/>
      <w:lvlText w:val=""/>
      <w:lvlJc w:val="left"/>
      <w:pPr>
        <w:ind w:left="5466" w:hanging="360"/>
      </w:pPr>
      <w:rPr>
        <w:rFonts w:ascii="Symbol" w:hAnsi="Symbol" w:hint="default"/>
      </w:rPr>
    </w:lvl>
    <w:lvl w:ilvl="7" w:tplc="04030003">
      <w:start w:val="1"/>
      <w:numFmt w:val="bullet"/>
      <w:lvlText w:val="o"/>
      <w:lvlJc w:val="left"/>
      <w:pPr>
        <w:ind w:left="6186" w:hanging="360"/>
      </w:pPr>
      <w:rPr>
        <w:rFonts w:ascii="Courier New" w:hAnsi="Courier New" w:cs="Courier New" w:hint="default"/>
      </w:rPr>
    </w:lvl>
    <w:lvl w:ilvl="8" w:tplc="04030005">
      <w:start w:val="1"/>
      <w:numFmt w:val="bullet"/>
      <w:lvlText w:val=""/>
      <w:lvlJc w:val="left"/>
      <w:pPr>
        <w:ind w:left="6906" w:hanging="360"/>
      </w:pPr>
      <w:rPr>
        <w:rFonts w:ascii="Wingdings" w:hAnsi="Wingdings" w:hint="default"/>
      </w:rPr>
    </w:lvl>
  </w:abstractNum>
  <w:abstractNum w:abstractNumId="25" w15:restartNumberingAfterBreak="0">
    <w:nsid w:val="5A577992"/>
    <w:multiLevelType w:val="hybridMultilevel"/>
    <w:tmpl w:val="605AE584"/>
    <w:lvl w:ilvl="0" w:tplc="425E6520">
      <w:start w:val="1"/>
      <w:numFmt w:val="bullet"/>
      <w:lvlText w:val="¨"/>
      <w:lvlJc w:val="left"/>
      <w:pPr>
        <w:ind w:left="720" w:hanging="360"/>
      </w:pPr>
      <w:rPr>
        <w:rFonts w:ascii="Wingdings" w:hAnsi="Wingdings" w:hint="default"/>
        <w:b w:val="0"/>
        <w:strike w:val="0"/>
        <w:color w:val="auto"/>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5BA814CB"/>
    <w:multiLevelType w:val="hybridMultilevel"/>
    <w:tmpl w:val="EF0ADDD8"/>
    <w:lvl w:ilvl="0" w:tplc="FFFFFFFF">
      <w:start w:val="2"/>
      <w:numFmt w:val="decimal"/>
      <w:lvlText w:val="%1."/>
      <w:lvlJc w:val="left"/>
      <w:pPr>
        <w:tabs>
          <w:tab w:val="num" w:pos="720"/>
        </w:tabs>
        <w:ind w:left="720" w:hanging="360"/>
      </w:pPr>
      <w:rPr>
        <w:rFonts w:hint="default"/>
        <w:b/>
        <w:i w:val="0"/>
        <w:sz w:val="22"/>
        <w:szCs w:val="22"/>
      </w:rPr>
    </w:lvl>
    <w:lvl w:ilvl="1" w:tplc="3D266E80">
      <w:start w:val="1"/>
      <w:numFmt w:val="upperLetter"/>
      <w:lvlText w:val="%2."/>
      <w:lvlJc w:val="left"/>
      <w:pPr>
        <w:tabs>
          <w:tab w:val="num" w:pos="1440"/>
        </w:tabs>
        <w:ind w:left="1440" w:hanging="360"/>
      </w:pPr>
      <w:rPr>
        <w:rFonts w:hint="default"/>
        <w:b/>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5D03016D"/>
    <w:multiLevelType w:val="hybridMultilevel"/>
    <w:tmpl w:val="D20E14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5ED9643E"/>
    <w:multiLevelType w:val="hybridMultilevel"/>
    <w:tmpl w:val="E468001E"/>
    <w:lvl w:ilvl="0" w:tplc="FCF01A6A">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F7B4AAC"/>
    <w:multiLevelType w:val="hybridMultilevel"/>
    <w:tmpl w:val="C284E2F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609D4069"/>
    <w:multiLevelType w:val="hybridMultilevel"/>
    <w:tmpl w:val="8B04C228"/>
    <w:lvl w:ilvl="0" w:tplc="E01669DC">
      <w:start w:val="18"/>
      <w:numFmt w:val="bullet"/>
      <w:lvlText w:val="-"/>
      <w:lvlJc w:val="left"/>
      <w:pPr>
        <w:ind w:left="786" w:hanging="360"/>
      </w:pPr>
      <w:rPr>
        <w:rFonts w:ascii="Arial" w:eastAsia="Times" w:hAnsi="Arial" w:cs="Arial" w:hint="default"/>
      </w:rPr>
    </w:lvl>
    <w:lvl w:ilvl="1" w:tplc="04030003" w:tentative="1">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31" w15:restartNumberingAfterBreak="0">
    <w:nsid w:val="62AD43D9"/>
    <w:multiLevelType w:val="hybridMultilevel"/>
    <w:tmpl w:val="780E2DC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2" w15:restartNumberingAfterBreak="0">
    <w:nsid w:val="64A261C8"/>
    <w:multiLevelType w:val="hybridMultilevel"/>
    <w:tmpl w:val="36E2CAB0"/>
    <w:lvl w:ilvl="0" w:tplc="10C4B26C">
      <w:start w:val="16"/>
      <w:numFmt w:val="bullet"/>
      <w:lvlText w:val="-"/>
      <w:lvlJc w:val="left"/>
      <w:pPr>
        <w:tabs>
          <w:tab w:val="num" w:pos="720"/>
        </w:tabs>
        <w:ind w:left="720" w:hanging="360"/>
      </w:pPr>
      <w:rPr>
        <w:rFonts w:ascii="Arial" w:eastAsia="Times New Roman" w:hAnsi="Arial" w:cs="Arial" w:hint="default"/>
      </w:rPr>
    </w:lvl>
    <w:lvl w:ilvl="1" w:tplc="4F3C3DBC">
      <w:start w:val="16"/>
      <w:numFmt w:val="bullet"/>
      <w:lvlText w:val=""/>
      <w:lvlJc w:val="left"/>
      <w:pPr>
        <w:tabs>
          <w:tab w:val="num" w:pos="1440"/>
        </w:tabs>
        <w:ind w:left="1440" w:hanging="360"/>
      </w:pPr>
      <w:rPr>
        <w:rFonts w:ascii="Symbol" w:eastAsia="Times New Roman" w:hAnsi="Symbol" w:cs="Arial"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823592"/>
    <w:multiLevelType w:val="hybridMultilevel"/>
    <w:tmpl w:val="D8CCB9C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6BAF5D79"/>
    <w:multiLevelType w:val="hybridMultilevel"/>
    <w:tmpl w:val="6CC2BC18"/>
    <w:lvl w:ilvl="0" w:tplc="FFFFFFFF">
      <w:start w:val="1"/>
      <w:numFmt w:val="bullet"/>
      <w:lvlText w:val="-"/>
      <w:lvlJc w:val="left"/>
      <w:pPr>
        <w:ind w:left="720" w:hanging="360"/>
      </w:pPr>
      <w:rPr>
        <w:rFonts w:ascii="Times New Roman" w:hAnsi="Times New Roman" w:cs="Times New Roman" w:hint="default"/>
        <w:b w:val="0"/>
        <w:i w:val="0"/>
        <w:sz w:val="22"/>
        <w:szCs w:val="22"/>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6C084484"/>
    <w:multiLevelType w:val="hybridMultilevel"/>
    <w:tmpl w:val="5EDEC690"/>
    <w:lvl w:ilvl="0" w:tplc="FFFFFFFF">
      <w:start w:val="1"/>
      <w:numFmt w:val="bullet"/>
      <w:lvlText w:val="-"/>
      <w:lvlJc w:val="left"/>
      <w:pPr>
        <w:ind w:left="1004" w:hanging="360"/>
      </w:pPr>
      <w:rPr>
        <w:rFonts w:ascii="Times New Roman" w:hAnsi="Times New Roman" w:cs="Times New Roman" w:hint="default"/>
        <w:b w:val="0"/>
        <w:i w:val="0"/>
        <w:sz w:val="22"/>
        <w:szCs w:val="22"/>
      </w:rPr>
    </w:lvl>
    <w:lvl w:ilvl="1" w:tplc="04030003" w:tentative="1">
      <w:start w:val="1"/>
      <w:numFmt w:val="bullet"/>
      <w:lvlText w:val="o"/>
      <w:lvlJc w:val="left"/>
      <w:pPr>
        <w:ind w:left="1724" w:hanging="360"/>
      </w:pPr>
      <w:rPr>
        <w:rFonts w:ascii="Courier New" w:hAnsi="Courier New" w:cs="Courier New" w:hint="default"/>
      </w:rPr>
    </w:lvl>
    <w:lvl w:ilvl="2" w:tplc="04030005">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36" w15:restartNumberingAfterBreak="0">
    <w:nsid w:val="6D5D4BCD"/>
    <w:multiLevelType w:val="hybridMultilevel"/>
    <w:tmpl w:val="595A6042"/>
    <w:lvl w:ilvl="0" w:tplc="425E6520">
      <w:start w:val="1"/>
      <w:numFmt w:val="bullet"/>
      <w:lvlText w:val="¨"/>
      <w:lvlJc w:val="left"/>
      <w:pPr>
        <w:ind w:left="720" w:hanging="360"/>
      </w:pPr>
      <w:rPr>
        <w:rFonts w:ascii="Wingdings" w:hAnsi="Wingdings" w:hint="default"/>
        <w:b w:val="0"/>
        <w:strike w:val="0"/>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70315680"/>
    <w:multiLevelType w:val="hybridMultilevel"/>
    <w:tmpl w:val="70F01AD4"/>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2D86C3F0">
      <w:start w:val="9"/>
      <w:numFmt w:val="bullet"/>
      <w:lvlText w:val="-"/>
      <w:lvlJc w:val="left"/>
      <w:pPr>
        <w:ind w:left="2160" w:hanging="180"/>
      </w:pPr>
      <w:rPr>
        <w:rFonts w:ascii="Times New Roman" w:hAnsi="Times New Roman" w:hint="default"/>
      </w:r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8" w15:restartNumberingAfterBreak="0">
    <w:nsid w:val="70AD5E0E"/>
    <w:multiLevelType w:val="hybridMultilevel"/>
    <w:tmpl w:val="42D8D0CC"/>
    <w:lvl w:ilvl="0" w:tplc="D9C05DA6">
      <w:numFmt w:val="bullet"/>
      <w:lvlText w:val="-"/>
      <w:lvlJc w:val="left"/>
      <w:pPr>
        <w:ind w:left="786" w:hanging="360"/>
      </w:pPr>
      <w:rPr>
        <w:rFonts w:ascii="Arial" w:eastAsia="Times New Roman" w:hAnsi="Arial" w:cs="Arial" w:hint="default"/>
      </w:rPr>
    </w:lvl>
    <w:lvl w:ilvl="1" w:tplc="04030003">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39" w15:restartNumberingAfterBreak="0">
    <w:nsid w:val="766D14CA"/>
    <w:multiLevelType w:val="hybridMultilevel"/>
    <w:tmpl w:val="91307588"/>
    <w:lvl w:ilvl="0" w:tplc="C388E658">
      <w:start w:val="1"/>
      <w:numFmt w:val="bullet"/>
      <w:lvlText w:val="-"/>
      <w:lvlJc w:val="left"/>
      <w:pPr>
        <w:ind w:left="720" w:hanging="360"/>
      </w:pPr>
      <w:rPr>
        <w:rFonts w:ascii="Courier New" w:hAnsi="Courier New" w:hint="default"/>
      </w:rPr>
    </w:lvl>
    <w:lvl w:ilvl="1" w:tplc="648601D2">
      <w:start w:val="1"/>
      <w:numFmt w:val="bullet"/>
      <w:lvlText w:val="o"/>
      <w:lvlJc w:val="left"/>
      <w:pPr>
        <w:ind w:left="1440" w:hanging="360"/>
      </w:pPr>
      <w:rPr>
        <w:rFonts w:ascii="Courier New" w:hAnsi="Courier New" w:cs="Courier New" w:hint="default"/>
      </w:rPr>
    </w:lvl>
    <w:lvl w:ilvl="2" w:tplc="212032FE" w:tentative="1">
      <w:start w:val="1"/>
      <w:numFmt w:val="bullet"/>
      <w:lvlText w:val=""/>
      <w:lvlJc w:val="left"/>
      <w:pPr>
        <w:ind w:left="2160" w:hanging="360"/>
      </w:pPr>
      <w:rPr>
        <w:rFonts w:ascii="Wingdings" w:hAnsi="Wingdings" w:hint="default"/>
      </w:rPr>
    </w:lvl>
    <w:lvl w:ilvl="3" w:tplc="8AB24A58" w:tentative="1">
      <w:start w:val="1"/>
      <w:numFmt w:val="bullet"/>
      <w:lvlText w:val=""/>
      <w:lvlJc w:val="left"/>
      <w:pPr>
        <w:ind w:left="2880" w:hanging="360"/>
      </w:pPr>
      <w:rPr>
        <w:rFonts w:ascii="Symbol" w:hAnsi="Symbol" w:hint="default"/>
      </w:rPr>
    </w:lvl>
    <w:lvl w:ilvl="4" w:tplc="89CE254E" w:tentative="1">
      <w:start w:val="1"/>
      <w:numFmt w:val="bullet"/>
      <w:lvlText w:val="o"/>
      <w:lvlJc w:val="left"/>
      <w:pPr>
        <w:ind w:left="3600" w:hanging="360"/>
      </w:pPr>
      <w:rPr>
        <w:rFonts w:ascii="Courier New" w:hAnsi="Courier New" w:cs="Courier New" w:hint="default"/>
      </w:rPr>
    </w:lvl>
    <w:lvl w:ilvl="5" w:tplc="92567894" w:tentative="1">
      <w:start w:val="1"/>
      <w:numFmt w:val="bullet"/>
      <w:lvlText w:val=""/>
      <w:lvlJc w:val="left"/>
      <w:pPr>
        <w:ind w:left="4320" w:hanging="360"/>
      </w:pPr>
      <w:rPr>
        <w:rFonts w:ascii="Wingdings" w:hAnsi="Wingdings" w:hint="default"/>
      </w:rPr>
    </w:lvl>
    <w:lvl w:ilvl="6" w:tplc="256E3B88" w:tentative="1">
      <w:start w:val="1"/>
      <w:numFmt w:val="bullet"/>
      <w:lvlText w:val=""/>
      <w:lvlJc w:val="left"/>
      <w:pPr>
        <w:ind w:left="5040" w:hanging="360"/>
      </w:pPr>
      <w:rPr>
        <w:rFonts w:ascii="Symbol" w:hAnsi="Symbol" w:hint="default"/>
      </w:rPr>
    </w:lvl>
    <w:lvl w:ilvl="7" w:tplc="37C85E76" w:tentative="1">
      <w:start w:val="1"/>
      <w:numFmt w:val="bullet"/>
      <w:lvlText w:val="o"/>
      <w:lvlJc w:val="left"/>
      <w:pPr>
        <w:ind w:left="5760" w:hanging="360"/>
      </w:pPr>
      <w:rPr>
        <w:rFonts w:ascii="Courier New" w:hAnsi="Courier New" w:cs="Courier New" w:hint="default"/>
      </w:rPr>
    </w:lvl>
    <w:lvl w:ilvl="8" w:tplc="670225AC" w:tentative="1">
      <w:start w:val="1"/>
      <w:numFmt w:val="bullet"/>
      <w:lvlText w:val=""/>
      <w:lvlJc w:val="left"/>
      <w:pPr>
        <w:ind w:left="6480" w:hanging="360"/>
      </w:pPr>
      <w:rPr>
        <w:rFonts w:ascii="Wingdings" w:hAnsi="Wingdings" w:hint="default"/>
      </w:rPr>
    </w:lvl>
  </w:abstractNum>
  <w:abstractNum w:abstractNumId="40" w15:restartNumberingAfterBreak="0">
    <w:nsid w:val="785B1A1F"/>
    <w:multiLevelType w:val="hybridMultilevel"/>
    <w:tmpl w:val="A7A0523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7CBC0D5E"/>
    <w:multiLevelType w:val="hybridMultilevel"/>
    <w:tmpl w:val="0C66E646"/>
    <w:lvl w:ilvl="0" w:tplc="FFFFFFFF">
      <w:start w:val="1"/>
      <w:numFmt w:val="bullet"/>
      <w:lvlText w:val="-"/>
      <w:lvlJc w:val="left"/>
      <w:pPr>
        <w:ind w:left="720" w:hanging="360"/>
      </w:pPr>
      <w:rPr>
        <w:rFonts w:ascii="Times New Roman" w:hAnsi="Times New Roman" w:cs="Times New Roman" w:hint="default"/>
        <w:b w:val="0"/>
        <w:i w:val="0"/>
        <w:sz w:val="22"/>
        <w:szCs w:val="22"/>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26"/>
  </w:num>
  <w:num w:numId="2">
    <w:abstractNumId w:val="12"/>
  </w:num>
  <w:num w:numId="3">
    <w:abstractNumId w:val="14"/>
  </w:num>
  <w:num w:numId="4">
    <w:abstractNumId w:val="6"/>
  </w:num>
  <w:num w:numId="5">
    <w:abstractNumId w:val="22"/>
  </w:num>
  <w:num w:numId="6">
    <w:abstractNumId w:val="30"/>
  </w:num>
  <w:num w:numId="7">
    <w:abstractNumId w:val="13"/>
  </w:num>
  <w:num w:numId="8">
    <w:abstractNumId w:val="10"/>
  </w:num>
  <w:num w:numId="9">
    <w:abstractNumId w:val="38"/>
  </w:num>
  <w:num w:numId="10">
    <w:abstractNumId w:val="37"/>
  </w:num>
  <w:num w:numId="11">
    <w:abstractNumId w:val="39"/>
  </w:num>
  <w:num w:numId="12">
    <w:abstractNumId w:val="32"/>
  </w:num>
  <w:num w:numId="13">
    <w:abstractNumId w:val="35"/>
  </w:num>
  <w:num w:numId="14">
    <w:abstractNumId w:val="29"/>
  </w:num>
  <w:num w:numId="15">
    <w:abstractNumId w:val="28"/>
  </w:num>
  <w:num w:numId="16">
    <w:abstractNumId w:val="11"/>
  </w:num>
  <w:num w:numId="17">
    <w:abstractNumId w:val="9"/>
  </w:num>
  <w:num w:numId="18">
    <w:abstractNumId w:val="17"/>
  </w:num>
  <w:num w:numId="19">
    <w:abstractNumId w:val="0"/>
  </w:num>
  <w:num w:numId="20">
    <w:abstractNumId w:val="20"/>
  </w:num>
  <w:num w:numId="21">
    <w:abstractNumId w:val="41"/>
  </w:num>
  <w:num w:numId="22">
    <w:abstractNumId w:val="34"/>
  </w:num>
  <w:num w:numId="23">
    <w:abstractNumId w:val="24"/>
  </w:num>
  <w:num w:numId="24">
    <w:abstractNumId w:val="16"/>
  </w:num>
  <w:num w:numId="25">
    <w:abstractNumId w:val="2"/>
  </w:num>
  <w:num w:numId="26">
    <w:abstractNumId w:val="15"/>
  </w:num>
  <w:num w:numId="27">
    <w:abstractNumId w:val="31"/>
  </w:num>
  <w:num w:numId="28">
    <w:abstractNumId w:val="3"/>
  </w:num>
  <w:num w:numId="29">
    <w:abstractNumId w:val="5"/>
  </w:num>
  <w:num w:numId="30">
    <w:abstractNumId w:val="19"/>
  </w:num>
  <w:num w:numId="31">
    <w:abstractNumId w:val="25"/>
  </w:num>
  <w:num w:numId="32">
    <w:abstractNumId w:val="33"/>
  </w:num>
  <w:num w:numId="33">
    <w:abstractNumId w:val="8"/>
  </w:num>
  <w:num w:numId="34">
    <w:abstractNumId w:val="18"/>
  </w:num>
  <w:num w:numId="35">
    <w:abstractNumId w:val="36"/>
  </w:num>
  <w:num w:numId="36">
    <w:abstractNumId w:val="4"/>
  </w:num>
  <w:num w:numId="37">
    <w:abstractNumId w:val="7"/>
  </w:num>
  <w:num w:numId="38">
    <w:abstractNumId w:val="23"/>
  </w:num>
  <w:num w:numId="39">
    <w:abstractNumId w:val="27"/>
  </w:num>
  <w:num w:numId="40">
    <w:abstractNumId w:val="21"/>
  </w:num>
  <w:num w:numId="41">
    <w:abstractNumId w:val="40"/>
  </w:num>
  <w:num w:numId="42">
    <w:abstractNumId w:val="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hideGrammaticalErrors/>
  <w:activeWritingStyle w:appName="MSWord" w:lang="es-ES_tradnl" w:vendorID="9" w:dllVersion="512" w:checkStyle="1"/>
  <w:activeWritingStyle w:appName="MSWord" w:lang="es-ES" w:vendorID="9"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AA2"/>
    <w:rsid w:val="00000F19"/>
    <w:rsid w:val="00001261"/>
    <w:rsid w:val="00001AC4"/>
    <w:rsid w:val="000026E3"/>
    <w:rsid w:val="000029C4"/>
    <w:rsid w:val="00003591"/>
    <w:rsid w:val="00003604"/>
    <w:rsid w:val="0000497B"/>
    <w:rsid w:val="000054A6"/>
    <w:rsid w:val="0001039C"/>
    <w:rsid w:val="000104C2"/>
    <w:rsid w:val="000109F5"/>
    <w:rsid w:val="000123C6"/>
    <w:rsid w:val="00013293"/>
    <w:rsid w:val="00013B0D"/>
    <w:rsid w:val="0001443F"/>
    <w:rsid w:val="00014910"/>
    <w:rsid w:val="00014ABA"/>
    <w:rsid w:val="000159CF"/>
    <w:rsid w:val="00016522"/>
    <w:rsid w:val="000165F9"/>
    <w:rsid w:val="00017274"/>
    <w:rsid w:val="0001732F"/>
    <w:rsid w:val="00017E3C"/>
    <w:rsid w:val="000218B2"/>
    <w:rsid w:val="000221EF"/>
    <w:rsid w:val="00022DD3"/>
    <w:rsid w:val="000232B5"/>
    <w:rsid w:val="00023AEC"/>
    <w:rsid w:val="00023D00"/>
    <w:rsid w:val="000245F6"/>
    <w:rsid w:val="00024750"/>
    <w:rsid w:val="00025943"/>
    <w:rsid w:val="00026BE5"/>
    <w:rsid w:val="00027367"/>
    <w:rsid w:val="000278A1"/>
    <w:rsid w:val="00030083"/>
    <w:rsid w:val="0003035A"/>
    <w:rsid w:val="0003053D"/>
    <w:rsid w:val="0003121F"/>
    <w:rsid w:val="00031462"/>
    <w:rsid w:val="00032265"/>
    <w:rsid w:val="000330DD"/>
    <w:rsid w:val="0003349D"/>
    <w:rsid w:val="00033C9B"/>
    <w:rsid w:val="00033FA8"/>
    <w:rsid w:val="000354AC"/>
    <w:rsid w:val="00035F14"/>
    <w:rsid w:val="00036451"/>
    <w:rsid w:val="00036C70"/>
    <w:rsid w:val="00036DF7"/>
    <w:rsid w:val="00037942"/>
    <w:rsid w:val="00040029"/>
    <w:rsid w:val="00040838"/>
    <w:rsid w:val="00040EBC"/>
    <w:rsid w:val="000428CA"/>
    <w:rsid w:val="000430F4"/>
    <w:rsid w:val="00044191"/>
    <w:rsid w:val="00046EFD"/>
    <w:rsid w:val="00050C3F"/>
    <w:rsid w:val="00050EC4"/>
    <w:rsid w:val="00050F4C"/>
    <w:rsid w:val="00052F57"/>
    <w:rsid w:val="0005322C"/>
    <w:rsid w:val="00053321"/>
    <w:rsid w:val="00053A08"/>
    <w:rsid w:val="00053DAF"/>
    <w:rsid w:val="00054018"/>
    <w:rsid w:val="00054BCB"/>
    <w:rsid w:val="0005555B"/>
    <w:rsid w:val="000557D1"/>
    <w:rsid w:val="00056296"/>
    <w:rsid w:val="0005629C"/>
    <w:rsid w:val="00056767"/>
    <w:rsid w:val="00057A0D"/>
    <w:rsid w:val="00057D57"/>
    <w:rsid w:val="000601BF"/>
    <w:rsid w:val="000603A8"/>
    <w:rsid w:val="00061FE0"/>
    <w:rsid w:val="0006241A"/>
    <w:rsid w:val="00064050"/>
    <w:rsid w:val="00064307"/>
    <w:rsid w:val="0006595E"/>
    <w:rsid w:val="00065A00"/>
    <w:rsid w:val="00066C4B"/>
    <w:rsid w:val="00067116"/>
    <w:rsid w:val="00070184"/>
    <w:rsid w:val="0007074D"/>
    <w:rsid w:val="000728E2"/>
    <w:rsid w:val="00075028"/>
    <w:rsid w:val="0008015E"/>
    <w:rsid w:val="00080D77"/>
    <w:rsid w:val="0008265F"/>
    <w:rsid w:val="00086FFA"/>
    <w:rsid w:val="000873D0"/>
    <w:rsid w:val="00087B2E"/>
    <w:rsid w:val="00091EE8"/>
    <w:rsid w:val="0009221E"/>
    <w:rsid w:val="000924CC"/>
    <w:rsid w:val="000927ED"/>
    <w:rsid w:val="000928FC"/>
    <w:rsid w:val="00093928"/>
    <w:rsid w:val="00093A35"/>
    <w:rsid w:val="000940A5"/>
    <w:rsid w:val="000940D7"/>
    <w:rsid w:val="00095486"/>
    <w:rsid w:val="00095AE1"/>
    <w:rsid w:val="00097D1D"/>
    <w:rsid w:val="00097E3B"/>
    <w:rsid w:val="000A014D"/>
    <w:rsid w:val="000A058E"/>
    <w:rsid w:val="000A165D"/>
    <w:rsid w:val="000A2939"/>
    <w:rsid w:val="000A2A20"/>
    <w:rsid w:val="000A3A36"/>
    <w:rsid w:val="000A4026"/>
    <w:rsid w:val="000A5B1B"/>
    <w:rsid w:val="000A6BBF"/>
    <w:rsid w:val="000A7BC7"/>
    <w:rsid w:val="000B00FC"/>
    <w:rsid w:val="000B138A"/>
    <w:rsid w:val="000B1DF3"/>
    <w:rsid w:val="000B1F01"/>
    <w:rsid w:val="000B23F6"/>
    <w:rsid w:val="000B2568"/>
    <w:rsid w:val="000B2965"/>
    <w:rsid w:val="000B407B"/>
    <w:rsid w:val="000B49C4"/>
    <w:rsid w:val="000B4EA7"/>
    <w:rsid w:val="000B599B"/>
    <w:rsid w:val="000B5A8B"/>
    <w:rsid w:val="000B694E"/>
    <w:rsid w:val="000B7AC1"/>
    <w:rsid w:val="000B7D8D"/>
    <w:rsid w:val="000C12B0"/>
    <w:rsid w:val="000C18A9"/>
    <w:rsid w:val="000C24B2"/>
    <w:rsid w:val="000C2574"/>
    <w:rsid w:val="000C26B0"/>
    <w:rsid w:val="000C2CB8"/>
    <w:rsid w:val="000C2EC9"/>
    <w:rsid w:val="000C2FD4"/>
    <w:rsid w:val="000C3163"/>
    <w:rsid w:val="000C35A9"/>
    <w:rsid w:val="000C3CC3"/>
    <w:rsid w:val="000C4655"/>
    <w:rsid w:val="000C4683"/>
    <w:rsid w:val="000C58AF"/>
    <w:rsid w:val="000C5ABA"/>
    <w:rsid w:val="000C5F0C"/>
    <w:rsid w:val="000C6E7B"/>
    <w:rsid w:val="000C75E8"/>
    <w:rsid w:val="000C7A44"/>
    <w:rsid w:val="000D0EB6"/>
    <w:rsid w:val="000D3052"/>
    <w:rsid w:val="000D463C"/>
    <w:rsid w:val="000D4F6C"/>
    <w:rsid w:val="000D53DB"/>
    <w:rsid w:val="000D78E7"/>
    <w:rsid w:val="000D7FC7"/>
    <w:rsid w:val="000D7FE0"/>
    <w:rsid w:val="000E1401"/>
    <w:rsid w:val="000E2009"/>
    <w:rsid w:val="000E2D05"/>
    <w:rsid w:val="000E3ADB"/>
    <w:rsid w:val="000E406B"/>
    <w:rsid w:val="000E447B"/>
    <w:rsid w:val="000E791C"/>
    <w:rsid w:val="000E7A27"/>
    <w:rsid w:val="000F2065"/>
    <w:rsid w:val="000F2101"/>
    <w:rsid w:val="000F25A0"/>
    <w:rsid w:val="000F4007"/>
    <w:rsid w:val="000F47EF"/>
    <w:rsid w:val="000F53EF"/>
    <w:rsid w:val="000F57C6"/>
    <w:rsid w:val="000F5BB6"/>
    <w:rsid w:val="000F6022"/>
    <w:rsid w:val="000F7E5D"/>
    <w:rsid w:val="0010046B"/>
    <w:rsid w:val="00100A72"/>
    <w:rsid w:val="001021CD"/>
    <w:rsid w:val="00102359"/>
    <w:rsid w:val="00103859"/>
    <w:rsid w:val="00104B7B"/>
    <w:rsid w:val="00105B8D"/>
    <w:rsid w:val="00107D37"/>
    <w:rsid w:val="00110A92"/>
    <w:rsid w:val="00113355"/>
    <w:rsid w:val="00113F3A"/>
    <w:rsid w:val="00115868"/>
    <w:rsid w:val="001165CA"/>
    <w:rsid w:val="00116B75"/>
    <w:rsid w:val="00117D2A"/>
    <w:rsid w:val="00117DBD"/>
    <w:rsid w:val="00120229"/>
    <w:rsid w:val="00120888"/>
    <w:rsid w:val="00120C39"/>
    <w:rsid w:val="00121851"/>
    <w:rsid w:val="0012232B"/>
    <w:rsid w:val="001235DB"/>
    <w:rsid w:val="0012464E"/>
    <w:rsid w:val="00124FD6"/>
    <w:rsid w:val="00126D36"/>
    <w:rsid w:val="00126E6B"/>
    <w:rsid w:val="00126E8B"/>
    <w:rsid w:val="001300D0"/>
    <w:rsid w:val="00130E07"/>
    <w:rsid w:val="00132084"/>
    <w:rsid w:val="001327C8"/>
    <w:rsid w:val="001336AB"/>
    <w:rsid w:val="00134AA7"/>
    <w:rsid w:val="0013503B"/>
    <w:rsid w:val="00136773"/>
    <w:rsid w:val="00136784"/>
    <w:rsid w:val="001402A5"/>
    <w:rsid w:val="00141444"/>
    <w:rsid w:val="0014244A"/>
    <w:rsid w:val="00144A35"/>
    <w:rsid w:val="00145B47"/>
    <w:rsid w:val="001460A8"/>
    <w:rsid w:val="001464C2"/>
    <w:rsid w:val="00146758"/>
    <w:rsid w:val="00146BE0"/>
    <w:rsid w:val="001473DF"/>
    <w:rsid w:val="0014763F"/>
    <w:rsid w:val="00150829"/>
    <w:rsid w:val="0015145C"/>
    <w:rsid w:val="0015194E"/>
    <w:rsid w:val="00151B7E"/>
    <w:rsid w:val="00151D08"/>
    <w:rsid w:val="00151D9C"/>
    <w:rsid w:val="00152F77"/>
    <w:rsid w:val="00153362"/>
    <w:rsid w:val="00153776"/>
    <w:rsid w:val="001539F2"/>
    <w:rsid w:val="00154A82"/>
    <w:rsid w:val="00154D0A"/>
    <w:rsid w:val="00155227"/>
    <w:rsid w:val="00155AAA"/>
    <w:rsid w:val="001578B9"/>
    <w:rsid w:val="0016020D"/>
    <w:rsid w:val="00160B6F"/>
    <w:rsid w:val="001617C5"/>
    <w:rsid w:val="001618AE"/>
    <w:rsid w:val="0016299F"/>
    <w:rsid w:val="00162E7B"/>
    <w:rsid w:val="001631A6"/>
    <w:rsid w:val="0016347C"/>
    <w:rsid w:val="001664A1"/>
    <w:rsid w:val="00166C8F"/>
    <w:rsid w:val="0016741F"/>
    <w:rsid w:val="0016761A"/>
    <w:rsid w:val="00167747"/>
    <w:rsid w:val="00167A51"/>
    <w:rsid w:val="00170270"/>
    <w:rsid w:val="00170A32"/>
    <w:rsid w:val="00172A57"/>
    <w:rsid w:val="00174045"/>
    <w:rsid w:val="00175345"/>
    <w:rsid w:val="001763AA"/>
    <w:rsid w:val="001764BC"/>
    <w:rsid w:val="00176CE0"/>
    <w:rsid w:val="00176FD0"/>
    <w:rsid w:val="00177A83"/>
    <w:rsid w:val="00181241"/>
    <w:rsid w:val="001827CC"/>
    <w:rsid w:val="00182B80"/>
    <w:rsid w:val="00182D9E"/>
    <w:rsid w:val="001831A9"/>
    <w:rsid w:val="001833D4"/>
    <w:rsid w:val="001837D3"/>
    <w:rsid w:val="0018437A"/>
    <w:rsid w:val="001847ED"/>
    <w:rsid w:val="001874BB"/>
    <w:rsid w:val="00187808"/>
    <w:rsid w:val="001879C2"/>
    <w:rsid w:val="0019061F"/>
    <w:rsid w:val="00190693"/>
    <w:rsid w:val="001933C6"/>
    <w:rsid w:val="001936C3"/>
    <w:rsid w:val="0019590B"/>
    <w:rsid w:val="00195CB1"/>
    <w:rsid w:val="0019688E"/>
    <w:rsid w:val="00197248"/>
    <w:rsid w:val="00197A13"/>
    <w:rsid w:val="00197BC5"/>
    <w:rsid w:val="001A074F"/>
    <w:rsid w:val="001A09C8"/>
    <w:rsid w:val="001A26E0"/>
    <w:rsid w:val="001A3E57"/>
    <w:rsid w:val="001A4077"/>
    <w:rsid w:val="001A66EB"/>
    <w:rsid w:val="001A77C4"/>
    <w:rsid w:val="001A7C72"/>
    <w:rsid w:val="001B0C79"/>
    <w:rsid w:val="001B2EF6"/>
    <w:rsid w:val="001B3B77"/>
    <w:rsid w:val="001B45DA"/>
    <w:rsid w:val="001B626F"/>
    <w:rsid w:val="001B7048"/>
    <w:rsid w:val="001B7622"/>
    <w:rsid w:val="001B7B93"/>
    <w:rsid w:val="001C1863"/>
    <w:rsid w:val="001C18ED"/>
    <w:rsid w:val="001C1BAD"/>
    <w:rsid w:val="001C2609"/>
    <w:rsid w:val="001C2948"/>
    <w:rsid w:val="001C30EB"/>
    <w:rsid w:val="001C3B28"/>
    <w:rsid w:val="001C5821"/>
    <w:rsid w:val="001C7809"/>
    <w:rsid w:val="001D2323"/>
    <w:rsid w:val="001D3095"/>
    <w:rsid w:val="001D3AF1"/>
    <w:rsid w:val="001D434B"/>
    <w:rsid w:val="001D6386"/>
    <w:rsid w:val="001D6E1A"/>
    <w:rsid w:val="001D73B9"/>
    <w:rsid w:val="001D7EC4"/>
    <w:rsid w:val="001E1205"/>
    <w:rsid w:val="001E4598"/>
    <w:rsid w:val="001E48A7"/>
    <w:rsid w:val="001E4D2A"/>
    <w:rsid w:val="001E59BE"/>
    <w:rsid w:val="001F051B"/>
    <w:rsid w:val="001F0A2D"/>
    <w:rsid w:val="001F24B3"/>
    <w:rsid w:val="001F2598"/>
    <w:rsid w:val="001F2716"/>
    <w:rsid w:val="001F2759"/>
    <w:rsid w:val="001F286F"/>
    <w:rsid w:val="001F2957"/>
    <w:rsid w:val="001F3633"/>
    <w:rsid w:val="001F4BB5"/>
    <w:rsid w:val="001F5383"/>
    <w:rsid w:val="001F66D0"/>
    <w:rsid w:val="001F6766"/>
    <w:rsid w:val="001F6D01"/>
    <w:rsid w:val="001F744B"/>
    <w:rsid w:val="001F7A35"/>
    <w:rsid w:val="002009E0"/>
    <w:rsid w:val="00200D13"/>
    <w:rsid w:val="002014AD"/>
    <w:rsid w:val="00202466"/>
    <w:rsid w:val="00202F2B"/>
    <w:rsid w:val="0020315B"/>
    <w:rsid w:val="002053A4"/>
    <w:rsid w:val="002053C7"/>
    <w:rsid w:val="00205A3F"/>
    <w:rsid w:val="00205AF6"/>
    <w:rsid w:val="00205B19"/>
    <w:rsid w:val="0020697E"/>
    <w:rsid w:val="00207E30"/>
    <w:rsid w:val="00210242"/>
    <w:rsid w:val="002110A9"/>
    <w:rsid w:val="002115F6"/>
    <w:rsid w:val="00211648"/>
    <w:rsid w:val="002117B8"/>
    <w:rsid w:val="00211A7A"/>
    <w:rsid w:val="00211C94"/>
    <w:rsid w:val="00211ED4"/>
    <w:rsid w:val="0021396E"/>
    <w:rsid w:val="00213C43"/>
    <w:rsid w:val="0021638B"/>
    <w:rsid w:val="00216845"/>
    <w:rsid w:val="00216D34"/>
    <w:rsid w:val="002176AE"/>
    <w:rsid w:val="00220A85"/>
    <w:rsid w:val="002210C9"/>
    <w:rsid w:val="00221ABE"/>
    <w:rsid w:val="00221B35"/>
    <w:rsid w:val="002224A9"/>
    <w:rsid w:val="002225BF"/>
    <w:rsid w:val="002228D7"/>
    <w:rsid w:val="002232A8"/>
    <w:rsid w:val="00224C9C"/>
    <w:rsid w:val="00226476"/>
    <w:rsid w:val="00230138"/>
    <w:rsid w:val="00230CE1"/>
    <w:rsid w:val="00231284"/>
    <w:rsid w:val="00232489"/>
    <w:rsid w:val="0023296B"/>
    <w:rsid w:val="00233C7F"/>
    <w:rsid w:val="002345BD"/>
    <w:rsid w:val="00236CC0"/>
    <w:rsid w:val="00240044"/>
    <w:rsid w:val="002402AA"/>
    <w:rsid w:val="0024282E"/>
    <w:rsid w:val="002430E2"/>
    <w:rsid w:val="0024361F"/>
    <w:rsid w:val="00243FF7"/>
    <w:rsid w:val="0024789B"/>
    <w:rsid w:val="00250B5A"/>
    <w:rsid w:val="00251653"/>
    <w:rsid w:val="00252356"/>
    <w:rsid w:val="0025256E"/>
    <w:rsid w:val="0025294F"/>
    <w:rsid w:val="00253094"/>
    <w:rsid w:val="00253900"/>
    <w:rsid w:val="00255677"/>
    <w:rsid w:val="002563EA"/>
    <w:rsid w:val="00256B58"/>
    <w:rsid w:val="00257134"/>
    <w:rsid w:val="00257361"/>
    <w:rsid w:val="00257A6D"/>
    <w:rsid w:val="00260128"/>
    <w:rsid w:val="00260AE6"/>
    <w:rsid w:val="00262F16"/>
    <w:rsid w:val="002641CA"/>
    <w:rsid w:val="002653EF"/>
    <w:rsid w:val="002655AE"/>
    <w:rsid w:val="00265C30"/>
    <w:rsid w:val="0026646F"/>
    <w:rsid w:val="00266D8D"/>
    <w:rsid w:val="00267B8D"/>
    <w:rsid w:val="00267FE1"/>
    <w:rsid w:val="00270A1A"/>
    <w:rsid w:val="002714A2"/>
    <w:rsid w:val="0027175E"/>
    <w:rsid w:val="00271C39"/>
    <w:rsid w:val="00271D38"/>
    <w:rsid w:val="002734F0"/>
    <w:rsid w:val="00273D40"/>
    <w:rsid w:val="00275882"/>
    <w:rsid w:val="00275A47"/>
    <w:rsid w:val="00277781"/>
    <w:rsid w:val="00277864"/>
    <w:rsid w:val="0028056A"/>
    <w:rsid w:val="00280636"/>
    <w:rsid w:val="00281833"/>
    <w:rsid w:val="00282CC2"/>
    <w:rsid w:val="00283537"/>
    <w:rsid w:val="00283E19"/>
    <w:rsid w:val="00284C3A"/>
    <w:rsid w:val="002872A4"/>
    <w:rsid w:val="00287650"/>
    <w:rsid w:val="00290953"/>
    <w:rsid w:val="0029102D"/>
    <w:rsid w:val="002910CB"/>
    <w:rsid w:val="0029133F"/>
    <w:rsid w:val="00291E43"/>
    <w:rsid w:val="00292C63"/>
    <w:rsid w:val="0029303E"/>
    <w:rsid w:val="00293DBF"/>
    <w:rsid w:val="00293E7E"/>
    <w:rsid w:val="002952F5"/>
    <w:rsid w:val="00295CF9"/>
    <w:rsid w:val="0029628B"/>
    <w:rsid w:val="00296549"/>
    <w:rsid w:val="00296E0C"/>
    <w:rsid w:val="002977C3"/>
    <w:rsid w:val="00297BBF"/>
    <w:rsid w:val="002A0912"/>
    <w:rsid w:val="002A12CD"/>
    <w:rsid w:val="002A15CF"/>
    <w:rsid w:val="002A1D7B"/>
    <w:rsid w:val="002A20C8"/>
    <w:rsid w:val="002A20F8"/>
    <w:rsid w:val="002A2188"/>
    <w:rsid w:val="002A23E4"/>
    <w:rsid w:val="002A31B1"/>
    <w:rsid w:val="002A419A"/>
    <w:rsid w:val="002A41D0"/>
    <w:rsid w:val="002A5775"/>
    <w:rsid w:val="002A66FF"/>
    <w:rsid w:val="002A6A72"/>
    <w:rsid w:val="002A6CC4"/>
    <w:rsid w:val="002A712E"/>
    <w:rsid w:val="002B0D1A"/>
    <w:rsid w:val="002B0FA4"/>
    <w:rsid w:val="002B12CD"/>
    <w:rsid w:val="002B270C"/>
    <w:rsid w:val="002B275D"/>
    <w:rsid w:val="002B2917"/>
    <w:rsid w:val="002B2FAC"/>
    <w:rsid w:val="002B3D0A"/>
    <w:rsid w:val="002B4248"/>
    <w:rsid w:val="002B5F4B"/>
    <w:rsid w:val="002B7123"/>
    <w:rsid w:val="002B793C"/>
    <w:rsid w:val="002B7D7E"/>
    <w:rsid w:val="002C118E"/>
    <w:rsid w:val="002C16BA"/>
    <w:rsid w:val="002C1E76"/>
    <w:rsid w:val="002C1EC8"/>
    <w:rsid w:val="002C2003"/>
    <w:rsid w:val="002C3A55"/>
    <w:rsid w:val="002C48F9"/>
    <w:rsid w:val="002C555E"/>
    <w:rsid w:val="002D1565"/>
    <w:rsid w:val="002D1A6D"/>
    <w:rsid w:val="002D23FD"/>
    <w:rsid w:val="002D26F7"/>
    <w:rsid w:val="002D2AA4"/>
    <w:rsid w:val="002D302D"/>
    <w:rsid w:val="002D36C4"/>
    <w:rsid w:val="002D38B0"/>
    <w:rsid w:val="002D3F6A"/>
    <w:rsid w:val="002D57DE"/>
    <w:rsid w:val="002D5A98"/>
    <w:rsid w:val="002D6CE9"/>
    <w:rsid w:val="002D7CB8"/>
    <w:rsid w:val="002E0F7A"/>
    <w:rsid w:val="002E1324"/>
    <w:rsid w:val="002E1BC7"/>
    <w:rsid w:val="002E29C7"/>
    <w:rsid w:val="002E29E0"/>
    <w:rsid w:val="002E3946"/>
    <w:rsid w:val="002E4918"/>
    <w:rsid w:val="002E551B"/>
    <w:rsid w:val="002E6105"/>
    <w:rsid w:val="002E6CC1"/>
    <w:rsid w:val="002E7CAC"/>
    <w:rsid w:val="002F0405"/>
    <w:rsid w:val="002F08C5"/>
    <w:rsid w:val="002F0D74"/>
    <w:rsid w:val="002F0E3A"/>
    <w:rsid w:val="002F1059"/>
    <w:rsid w:val="002F1C4D"/>
    <w:rsid w:val="002F3723"/>
    <w:rsid w:val="002F451A"/>
    <w:rsid w:val="002F45BD"/>
    <w:rsid w:val="002F6072"/>
    <w:rsid w:val="002F61FF"/>
    <w:rsid w:val="002F7F20"/>
    <w:rsid w:val="00300A4A"/>
    <w:rsid w:val="00303AD1"/>
    <w:rsid w:val="00303DF0"/>
    <w:rsid w:val="003041F8"/>
    <w:rsid w:val="0030430B"/>
    <w:rsid w:val="003057B2"/>
    <w:rsid w:val="00305C63"/>
    <w:rsid w:val="0030610B"/>
    <w:rsid w:val="00306FE4"/>
    <w:rsid w:val="003079C2"/>
    <w:rsid w:val="00311B95"/>
    <w:rsid w:val="0031238B"/>
    <w:rsid w:val="0031300E"/>
    <w:rsid w:val="0031496B"/>
    <w:rsid w:val="00314C10"/>
    <w:rsid w:val="00314D9C"/>
    <w:rsid w:val="0031710D"/>
    <w:rsid w:val="00317790"/>
    <w:rsid w:val="003200F1"/>
    <w:rsid w:val="00320382"/>
    <w:rsid w:val="003209C3"/>
    <w:rsid w:val="00321352"/>
    <w:rsid w:val="00322871"/>
    <w:rsid w:val="003244BA"/>
    <w:rsid w:val="003258FA"/>
    <w:rsid w:val="003260F2"/>
    <w:rsid w:val="003268C3"/>
    <w:rsid w:val="00327D1A"/>
    <w:rsid w:val="003313D4"/>
    <w:rsid w:val="00331766"/>
    <w:rsid w:val="00332136"/>
    <w:rsid w:val="00332A57"/>
    <w:rsid w:val="003337C7"/>
    <w:rsid w:val="00333B39"/>
    <w:rsid w:val="00335E95"/>
    <w:rsid w:val="00336BE2"/>
    <w:rsid w:val="003434DF"/>
    <w:rsid w:val="00344AE6"/>
    <w:rsid w:val="00345181"/>
    <w:rsid w:val="003479B3"/>
    <w:rsid w:val="0035009E"/>
    <w:rsid w:val="0035365D"/>
    <w:rsid w:val="0035367A"/>
    <w:rsid w:val="0035470E"/>
    <w:rsid w:val="0035544B"/>
    <w:rsid w:val="003563F3"/>
    <w:rsid w:val="00357A9E"/>
    <w:rsid w:val="00360792"/>
    <w:rsid w:val="003620EA"/>
    <w:rsid w:val="003621F0"/>
    <w:rsid w:val="00363521"/>
    <w:rsid w:val="00364617"/>
    <w:rsid w:val="003649D8"/>
    <w:rsid w:val="00364AE2"/>
    <w:rsid w:val="003654F4"/>
    <w:rsid w:val="00366B89"/>
    <w:rsid w:val="00370B73"/>
    <w:rsid w:val="00371F01"/>
    <w:rsid w:val="003735C3"/>
    <w:rsid w:val="00373FEB"/>
    <w:rsid w:val="00374C4B"/>
    <w:rsid w:val="00375B5E"/>
    <w:rsid w:val="00375C24"/>
    <w:rsid w:val="003765E8"/>
    <w:rsid w:val="00376F98"/>
    <w:rsid w:val="00382490"/>
    <w:rsid w:val="0038419A"/>
    <w:rsid w:val="003855C4"/>
    <w:rsid w:val="0038676B"/>
    <w:rsid w:val="00387360"/>
    <w:rsid w:val="00387405"/>
    <w:rsid w:val="00387D96"/>
    <w:rsid w:val="003908FD"/>
    <w:rsid w:val="00390DAF"/>
    <w:rsid w:val="003919A6"/>
    <w:rsid w:val="00391A55"/>
    <w:rsid w:val="0039269F"/>
    <w:rsid w:val="00393900"/>
    <w:rsid w:val="00396E2A"/>
    <w:rsid w:val="003A0439"/>
    <w:rsid w:val="003A0907"/>
    <w:rsid w:val="003A1838"/>
    <w:rsid w:val="003A1C68"/>
    <w:rsid w:val="003A2063"/>
    <w:rsid w:val="003A4EDE"/>
    <w:rsid w:val="003A591F"/>
    <w:rsid w:val="003A5A42"/>
    <w:rsid w:val="003A5A8D"/>
    <w:rsid w:val="003A6BB1"/>
    <w:rsid w:val="003A6BD0"/>
    <w:rsid w:val="003B0080"/>
    <w:rsid w:val="003B0514"/>
    <w:rsid w:val="003B0A31"/>
    <w:rsid w:val="003B122D"/>
    <w:rsid w:val="003B137B"/>
    <w:rsid w:val="003B1F1D"/>
    <w:rsid w:val="003B3212"/>
    <w:rsid w:val="003B35E2"/>
    <w:rsid w:val="003B3C8F"/>
    <w:rsid w:val="003B444A"/>
    <w:rsid w:val="003B5ACC"/>
    <w:rsid w:val="003B5DB3"/>
    <w:rsid w:val="003B629B"/>
    <w:rsid w:val="003C0EAD"/>
    <w:rsid w:val="003C0F07"/>
    <w:rsid w:val="003C1EC0"/>
    <w:rsid w:val="003C3219"/>
    <w:rsid w:val="003C3838"/>
    <w:rsid w:val="003C3C6D"/>
    <w:rsid w:val="003C4698"/>
    <w:rsid w:val="003C4751"/>
    <w:rsid w:val="003C4C42"/>
    <w:rsid w:val="003C65D5"/>
    <w:rsid w:val="003C67F0"/>
    <w:rsid w:val="003C77EB"/>
    <w:rsid w:val="003C7A3F"/>
    <w:rsid w:val="003C7F8F"/>
    <w:rsid w:val="003D0E04"/>
    <w:rsid w:val="003D0FFA"/>
    <w:rsid w:val="003D241E"/>
    <w:rsid w:val="003D2602"/>
    <w:rsid w:val="003D26F8"/>
    <w:rsid w:val="003D58C2"/>
    <w:rsid w:val="003D654A"/>
    <w:rsid w:val="003D6FA1"/>
    <w:rsid w:val="003E0DD8"/>
    <w:rsid w:val="003E21EC"/>
    <w:rsid w:val="003E3D2C"/>
    <w:rsid w:val="003E4D46"/>
    <w:rsid w:val="003E55D7"/>
    <w:rsid w:val="003E640F"/>
    <w:rsid w:val="003E737B"/>
    <w:rsid w:val="003E73E8"/>
    <w:rsid w:val="003F151F"/>
    <w:rsid w:val="003F2ADF"/>
    <w:rsid w:val="003F2E4E"/>
    <w:rsid w:val="003F41D0"/>
    <w:rsid w:val="003F65B2"/>
    <w:rsid w:val="003F77D8"/>
    <w:rsid w:val="003F7F3C"/>
    <w:rsid w:val="00400D0D"/>
    <w:rsid w:val="00405096"/>
    <w:rsid w:val="00405800"/>
    <w:rsid w:val="004059A7"/>
    <w:rsid w:val="00405A59"/>
    <w:rsid w:val="004068BE"/>
    <w:rsid w:val="00410C65"/>
    <w:rsid w:val="00411339"/>
    <w:rsid w:val="00412B72"/>
    <w:rsid w:val="0041362E"/>
    <w:rsid w:val="00413BBF"/>
    <w:rsid w:val="0041571D"/>
    <w:rsid w:val="004157F6"/>
    <w:rsid w:val="00417161"/>
    <w:rsid w:val="00417705"/>
    <w:rsid w:val="00420362"/>
    <w:rsid w:val="00421683"/>
    <w:rsid w:val="0042239F"/>
    <w:rsid w:val="004228D6"/>
    <w:rsid w:val="004228E2"/>
    <w:rsid w:val="00422CB7"/>
    <w:rsid w:val="0042394A"/>
    <w:rsid w:val="00423F1C"/>
    <w:rsid w:val="0042423C"/>
    <w:rsid w:val="0042463A"/>
    <w:rsid w:val="00425680"/>
    <w:rsid w:val="00425A75"/>
    <w:rsid w:val="00425F39"/>
    <w:rsid w:val="00426495"/>
    <w:rsid w:val="00427824"/>
    <w:rsid w:val="00427BF8"/>
    <w:rsid w:val="00427E5D"/>
    <w:rsid w:val="004303E9"/>
    <w:rsid w:val="00430D11"/>
    <w:rsid w:val="004311E1"/>
    <w:rsid w:val="00433D89"/>
    <w:rsid w:val="004360A8"/>
    <w:rsid w:val="0043659D"/>
    <w:rsid w:val="004365CB"/>
    <w:rsid w:val="004371E9"/>
    <w:rsid w:val="00437782"/>
    <w:rsid w:val="00437D39"/>
    <w:rsid w:val="00437E46"/>
    <w:rsid w:val="00441C13"/>
    <w:rsid w:val="0044303D"/>
    <w:rsid w:val="004439EC"/>
    <w:rsid w:val="00444352"/>
    <w:rsid w:val="00445300"/>
    <w:rsid w:val="00445DC6"/>
    <w:rsid w:val="00446272"/>
    <w:rsid w:val="0044635A"/>
    <w:rsid w:val="004473CE"/>
    <w:rsid w:val="00451104"/>
    <w:rsid w:val="00451CC0"/>
    <w:rsid w:val="004522DB"/>
    <w:rsid w:val="0045233D"/>
    <w:rsid w:val="00453A42"/>
    <w:rsid w:val="00454F0A"/>
    <w:rsid w:val="00455C46"/>
    <w:rsid w:val="0045609C"/>
    <w:rsid w:val="00457078"/>
    <w:rsid w:val="004572C7"/>
    <w:rsid w:val="00457EB4"/>
    <w:rsid w:val="00457F83"/>
    <w:rsid w:val="004600E8"/>
    <w:rsid w:val="004606D8"/>
    <w:rsid w:val="00460850"/>
    <w:rsid w:val="00461C2A"/>
    <w:rsid w:val="0046228E"/>
    <w:rsid w:val="00462500"/>
    <w:rsid w:val="00463312"/>
    <w:rsid w:val="0046540D"/>
    <w:rsid w:val="0046744D"/>
    <w:rsid w:val="00470F2E"/>
    <w:rsid w:val="004714C2"/>
    <w:rsid w:val="0047198B"/>
    <w:rsid w:val="00471E89"/>
    <w:rsid w:val="00471F90"/>
    <w:rsid w:val="00472AC9"/>
    <w:rsid w:val="00473306"/>
    <w:rsid w:val="0047338F"/>
    <w:rsid w:val="00473E3B"/>
    <w:rsid w:val="00477887"/>
    <w:rsid w:val="00477B8A"/>
    <w:rsid w:val="00477E1F"/>
    <w:rsid w:val="00480715"/>
    <w:rsid w:val="00480988"/>
    <w:rsid w:val="00481345"/>
    <w:rsid w:val="004820B8"/>
    <w:rsid w:val="004833C6"/>
    <w:rsid w:val="004833D4"/>
    <w:rsid w:val="00483E2E"/>
    <w:rsid w:val="004842CF"/>
    <w:rsid w:val="004853FD"/>
    <w:rsid w:val="00486609"/>
    <w:rsid w:val="00490781"/>
    <w:rsid w:val="00491856"/>
    <w:rsid w:val="00491A41"/>
    <w:rsid w:val="00491B0F"/>
    <w:rsid w:val="00491FE3"/>
    <w:rsid w:val="00492AF9"/>
    <w:rsid w:val="00495A6F"/>
    <w:rsid w:val="00495DF2"/>
    <w:rsid w:val="00496BE2"/>
    <w:rsid w:val="00496FB6"/>
    <w:rsid w:val="004A0044"/>
    <w:rsid w:val="004A0258"/>
    <w:rsid w:val="004A1579"/>
    <w:rsid w:val="004A1870"/>
    <w:rsid w:val="004A1DCE"/>
    <w:rsid w:val="004A3A21"/>
    <w:rsid w:val="004A40B0"/>
    <w:rsid w:val="004A597E"/>
    <w:rsid w:val="004A7C70"/>
    <w:rsid w:val="004B0894"/>
    <w:rsid w:val="004B08EE"/>
    <w:rsid w:val="004B0F7E"/>
    <w:rsid w:val="004B1288"/>
    <w:rsid w:val="004B212F"/>
    <w:rsid w:val="004B2C34"/>
    <w:rsid w:val="004B4318"/>
    <w:rsid w:val="004B46F5"/>
    <w:rsid w:val="004B7025"/>
    <w:rsid w:val="004C0741"/>
    <w:rsid w:val="004C0889"/>
    <w:rsid w:val="004C14B8"/>
    <w:rsid w:val="004C1B6F"/>
    <w:rsid w:val="004C323B"/>
    <w:rsid w:val="004C3E34"/>
    <w:rsid w:val="004C4D74"/>
    <w:rsid w:val="004C5FC0"/>
    <w:rsid w:val="004C6728"/>
    <w:rsid w:val="004C7BFE"/>
    <w:rsid w:val="004D05F6"/>
    <w:rsid w:val="004D1028"/>
    <w:rsid w:val="004D1F35"/>
    <w:rsid w:val="004D242A"/>
    <w:rsid w:val="004D2703"/>
    <w:rsid w:val="004D3B15"/>
    <w:rsid w:val="004D3BEF"/>
    <w:rsid w:val="004D3BF2"/>
    <w:rsid w:val="004D42AE"/>
    <w:rsid w:val="004D4463"/>
    <w:rsid w:val="004D48D2"/>
    <w:rsid w:val="004D6023"/>
    <w:rsid w:val="004D6632"/>
    <w:rsid w:val="004E01FA"/>
    <w:rsid w:val="004E0B82"/>
    <w:rsid w:val="004E1B4F"/>
    <w:rsid w:val="004E3BEB"/>
    <w:rsid w:val="004E3FD9"/>
    <w:rsid w:val="004E62E6"/>
    <w:rsid w:val="004F00C7"/>
    <w:rsid w:val="004F33F3"/>
    <w:rsid w:val="004F34C6"/>
    <w:rsid w:val="004F4828"/>
    <w:rsid w:val="004F4890"/>
    <w:rsid w:val="004F66B9"/>
    <w:rsid w:val="004F7377"/>
    <w:rsid w:val="004F7770"/>
    <w:rsid w:val="00500BF3"/>
    <w:rsid w:val="0050167D"/>
    <w:rsid w:val="00502EEA"/>
    <w:rsid w:val="005032BB"/>
    <w:rsid w:val="00504C11"/>
    <w:rsid w:val="005062BE"/>
    <w:rsid w:val="005065E5"/>
    <w:rsid w:val="00506920"/>
    <w:rsid w:val="00507399"/>
    <w:rsid w:val="0050763F"/>
    <w:rsid w:val="00510919"/>
    <w:rsid w:val="0051157A"/>
    <w:rsid w:val="00511A35"/>
    <w:rsid w:val="00512849"/>
    <w:rsid w:val="00512A07"/>
    <w:rsid w:val="005137D1"/>
    <w:rsid w:val="00515408"/>
    <w:rsid w:val="00515671"/>
    <w:rsid w:val="00516507"/>
    <w:rsid w:val="00516645"/>
    <w:rsid w:val="00516E5C"/>
    <w:rsid w:val="00517FE9"/>
    <w:rsid w:val="00520DE2"/>
    <w:rsid w:val="00522539"/>
    <w:rsid w:val="00522862"/>
    <w:rsid w:val="0052405F"/>
    <w:rsid w:val="00525292"/>
    <w:rsid w:val="00525F5A"/>
    <w:rsid w:val="0053102D"/>
    <w:rsid w:val="00532018"/>
    <w:rsid w:val="00532917"/>
    <w:rsid w:val="00533762"/>
    <w:rsid w:val="0053427A"/>
    <w:rsid w:val="0053482E"/>
    <w:rsid w:val="00534ECB"/>
    <w:rsid w:val="0053666F"/>
    <w:rsid w:val="00540274"/>
    <w:rsid w:val="00540CFA"/>
    <w:rsid w:val="00540E7F"/>
    <w:rsid w:val="00544220"/>
    <w:rsid w:val="00544E93"/>
    <w:rsid w:val="00545775"/>
    <w:rsid w:val="0054607D"/>
    <w:rsid w:val="005464E7"/>
    <w:rsid w:val="00546FCF"/>
    <w:rsid w:val="0054760C"/>
    <w:rsid w:val="005479FF"/>
    <w:rsid w:val="0055014F"/>
    <w:rsid w:val="00550DDD"/>
    <w:rsid w:val="00551309"/>
    <w:rsid w:val="00552AA2"/>
    <w:rsid w:val="00552B11"/>
    <w:rsid w:val="00553EE1"/>
    <w:rsid w:val="0055473D"/>
    <w:rsid w:val="00555A3D"/>
    <w:rsid w:val="00555AAC"/>
    <w:rsid w:val="00555E66"/>
    <w:rsid w:val="0055650C"/>
    <w:rsid w:val="00557185"/>
    <w:rsid w:val="00557A79"/>
    <w:rsid w:val="00557B25"/>
    <w:rsid w:val="00557BDE"/>
    <w:rsid w:val="00560131"/>
    <w:rsid w:val="00560252"/>
    <w:rsid w:val="005608E3"/>
    <w:rsid w:val="0056223C"/>
    <w:rsid w:val="005622DD"/>
    <w:rsid w:val="00562531"/>
    <w:rsid w:val="00563A28"/>
    <w:rsid w:val="00564D08"/>
    <w:rsid w:val="00565E81"/>
    <w:rsid w:val="00566FED"/>
    <w:rsid w:val="005676DE"/>
    <w:rsid w:val="005707CE"/>
    <w:rsid w:val="005724A1"/>
    <w:rsid w:val="00572FF4"/>
    <w:rsid w:val="005731A0"/>
    <w:rsid w:val="00573247"/>
    <w:rsid w:val="00573B08"/>
    <w:rsid w:val="005744FF"/>
    <w:rsid w:val="00574F83"/>
    <w:rsid w:val="00575E97"/>
    <w:rsid w:val="00577DFC"/>
    <w:rsid w:val="00581142"/>
    <w:rsid w:val="00581244"/>
    <w:rsid w:val="005826F9"/>
    <w:rsid w:val="00582972"/>
    <w:rsid w:val="00583AFE"/>
    <w:rsid w:val="00584D54"/>
    <w:rsid w:val="00586CF0"/>
    <w:rsid w:val="00590084"/>
    <w:rsid w:val="005904A6"/>
    <w:rsid w:val="0059068A"/>
    <w:rsid w:val="005927A8"/>
    <w:rsid w:val="0059389A"/>
    <w:rsid w:val="0059396B"/>
    <w:rsid w:val="0059458F"/>
    <w:rsid w:val="005976B2"/>
    <w:rsid w:val="005979B1"/>
    <w:rsid w:val="005A0871"/>
    <w:rsid w:val="005A0E13"/>
    <w:rsid w:val="005A42B3"/>
    <w:rsid w:val="005A4C7B"/>
    <w:rsid w:val="005A5351"/>
    <w:rsid w:val="005A6139"/>
    <w:rsid w:val="005A7C7B"/>
    <w:rsid w:val="005B024B"/>
    <w:rsid w:val="005B1884"/>
    <w:rsid w:val="005B1E89"/>
    <w:rsid w:val="005B3C5E"/>
    <w:rsid w:val="005B5B49"/>
    <w:rsid w:val="005B61AE"/>
    <w:rsid w:val="005B7D4A"/>
    <w:rsid w:val="005C0E87"/>
    <w:rsid w:val="005C0F7D"/>
    <w:rsid w:val="005C156A"/>
    <w:rsid w:val="005C26CA"/>
    <w:rsid w:val="005C3955"/>
    <w:rsid w:val="005C3996"/>
    <w:rsid w:val="005C4B2D"/>
    <w:rsid w:val="005C4D17"/>
    <w:rsid w:val="005C5E51"/>
    <w:rsid w:val="005C61FD"/>
    <w:rsid w:val="005D10B9"/>
    <w:rsid w:val="005D11ED"/>
    <w:rsid w:val="005D1C9F"/>
    <w:rsid w:val="005D22A1"/>
    <w:rsid w:val="005D2FF2"/>
    <w:rsid w:val="005D339E"/>
    <w:rsid w:val="005D3A69"/>
    <w:rsid w:val="005D3D42"/>
    <w:rsid w:val="005D458D"/>
    <w:rsid w:val="005D4A1E"/>
    <w:rsid w:val="005D51FA"/>
    <w:rsid w:val="005D6E41"/>
    <w:rsid w:val="005D7629"/>
    <w:rsid w:val="005D7F44"/>
    <w:rsid w:val="005E116B"/>
    <w:rsid w:val="005E1906"/>
    <w:rsid w:val="005E1CBD"/>
    <w:rsid w:val="005E34D0"/>
    <w:rsid w:val="005E3B7E"/>
    <w:rsid w:val="005E3C51"/>
    <w:rsid w:val="005E4DF4"/>
    <w:rsid w:val="005E4EA5"/>
    <w:rsid w:val="005E5A08"/>
    <w:rsid w:val="005E5E13"/>
    <w:rsid w:val="005E683F"/>
    <w:rsid w:val="005E7135"/>
    <w:rsid w:val="005F2CCF"/>
    <w:rsid w:val="005F399A"/>
    <w:rsid w:val="005F4E2C"/>
    <w:rsid w:val="005F6228"/>
    <w:rsid w:val="005F64FA"/>
    <w:rsid w:val="005F7CB0"/>
    <w:rsid w:val="005F7EEA"/>
    <w:rsid w:val="00600318"/>
    <w:rsid w:val="00600823"/>
    <w:rsid w:val="00602343"/>
    <w:rsid w:val="00602D2E"/>
    <w:rsid w:val="00602F93"/>
    <w:rsid w:val="00603440"/>
    <w:rsid w:val="00603A05"/>
    <w:rsid w:val="00604793"/>
    <w:rsid w:val="00604D17"/>
    <w:rsid w:val="0060559D"/>
    <w:rsid w:val="00606A85"/>
    <w:rsid w:val="0060718A"/>
    <w:rsid w:val="0061133E"/>
    <w:rsid w:val="00612885"/>
    <w:rsid w:val="00613310"/>
    <w:rsid w:val="006138C2"/>
    <w:rsid w:val="00614237"/>
    <w:rsid w:val="00614A59"/>
    <w:rsid w:val="00614ABB"/>
    <w:rsid w:val="006157ED"/>
    <w:rsid w:val="00617437"/>
    <w:rsid w:val="006175BC"/>
    <w:rsid w:val="006200D0"/>
    <w:rsid w:val="006211AB"/>
    <w:rsid w:val="006211EC"/>
    <w:rsid w:val="00621F62"/>
    <w:rsid w:val="00621FCF"/>
    <w:rsid w:val="0062252F"/>
    <w:rsid w:val="006229E1"/>
    <w:rsid w:val="00623176"/>
    <w:rsid w:val="00623243"/>
    <w:rsid w:val="006259CF"/>
    <w:rsid w:val="00626092"/>
    <w:rsid w:val="00626854"/>
    <w:rsid w:val="00626B5B"/>
    <w:rsid w:val="006271D3"/>
    <w:rsid w:val="00627AAC"/>
    <w:rsid w:val="0063417E"/>
    <w:rsid w:val="00634AFE"/>
    <w:rsid w:val="00635E89"/>
    <w:rsid w:val="00635F43"/>
    <w:rsid w:val="00635F89"/>
    <w:rsid w:val="0063650C"/>
    <w:rsid w:val="00636E00"/>
    <w:rsid w:val="00637EF6"/>
    <w:rsid w:val="006410D0"/>
    <w:rsid w:val="00641B2F"/>
    <w:rsid w:val="00644921"/>
    <w:rsid w:val="00644ACC"/>
    <w:rsid w:val="00645A65"/>
    <w:rsid w:val="00646102"/>
    <w:rsid w:val="00646A43"/>
    <w:rsid w:val="00646BE8"/>
    <w:rsid w:val="00647331"/>
    <w:rsid w:val="0065092B"/>
    <w:rsid w:val="006520D2"/>
    <w:rsid w:val="0065267B"/>
    <w:rsid w:val="00652C9B"/>
    <w:rsid w:val="00655D0E"/>
    <w:rsid w:val="00655F1D"/>
    <w:rsid w:val="00657F46"/>
    <w:rsid w:val="00660EDA"/>
    <w:rsid w:val="00662351"/>
    <w:rsid w:val="0066253D"/>
    <w:rsid w:val="006637B5"/>
    <w:rsid w:val="00663B70"/>
    <w:rsid w:val="006642C0"/>
    <w:rsid w:val="00664B13"/>
    <w:rsid w:val="00667AE0"/>
    <w:rsid w:val="00671F93"/>
    <w:rsid w:val="0067289F"/>
    <w:rsid w:val="00672B0F"/>
    <w:rsid w:val="00672F76"/>
    <w:rsid w:val="00673948"/>
    <w:rsid w:val="00674C7A"/>
    <w:rsid w:val="006762D4"/>
    <w:rsid w:val="00676706"/>
    <w:rsid w:val="006767BE"/>
    <w:rsid w:val="00676BE4"/>
    <w:rsid w:val="00677452"/>
    <w:rsid w:val="00680C63"/>
    <w:rsid w:val="00681571"/>
    <w:rsid w:val="00681A5B"/>
    <w:rsid w:val="00683E7A"/>
    <w:rsid w:val="00684C72"/>
    <w:rsid w:val="00684C84"/>
    <w:rsid w:val="00687190"/>
    <w:rsid w:val="00687C48"/>
    <w:rsid w:val="00690483"/>
    <w:rsid w:val="00691AC3"/>
    <w:rsid w:val="00691B8E"/>
    <w:rsid w:val="00692F7F"/>
    <w:rsid w:val="00695D85"/>
    <w:rsid w:val="00697529"/>
    <w:rsid w:val="006A07CB"/>
    <w:rsid w:val="006A1CF7"/>
    <w:rsid w:val="006A2E10"/>
    <w:rsid w:val="006A30BD"/>
    <w:rsid w:val="006A3C09"/>
    <w:rsid w:val="006A6C5C"/>
    <w:rsid w:val="006A6D71"/>
    <w:rsid w:val="006B1E64"/>
    <w:rsid w:val="006B3751"/>
    <w:rsid w:val="006B388D"/>
    <w:rsid w:val="006B3DC7"/>
    <w:rsid w:val="006B5076"/>
    <w:rsid w:val="006B537B"/>
    <w:rsid w:val="006B586C"/>
    <w:rsid w:val="006B5C78"/>
    <w:rsid w:val="006C0047"/>
    <w:rsid w:val="006C062D"/>
    <w:rsid w:val="006C0886"/>
    <w:rsid w:val="006C0F44"/>
    <w:rsid w:val="006C2555"/>
    <w:rsid w:val="006C28CF"/>
    <w:rsid w:val="006C340D"/>
    <w:rsid w:val="006C348B"/>
    <w:rsid w:val="006C476E"/>
    <w:rsid w:val="006C56BF"/>
    <w:rsid w:val="006C6B48"/>
    <w:rsid w:val="006C77DE"/>
    <w:rsid w:val="006D0C38"/>
    <w:rsid w:val="006D12A1"/>
    <w:rsid w:val="006D1C52"/>
    <w:rsid w:val="006D20FA"/>
    <w:rsid w:val="006D3616"/>
    <w:rsid w:val="006D4920"/>
    <w:rsid w:val="006D5167"/>
    <w:rsid w:val="006D5695"/>
    <w:rsid w:val="006D6066"/>
    <w:rsid w:val="006D61E7"/>
    <w:rsid w:val="006D6DA5"/>
    <w:rsid w:val="006D7257"/>
    <w:rsid w:val="006E083E"/>
    <w:rsid w:val="006E0FFF"/>
    <w:rsid w:val="006E133C"/>
    <w:rsid w:val="006E14C4"/>
    <w:rsid w:val="006E27BE"/>
    <w:rsid w:val="006E36D0"/>
    <w:rsid w:val="006E4450"/>
    <w:rsid w:val="006E5904"/>
    <w:rsid w:val="006E677A"/>
    <w:rsid w:val="006E7B26"/>
    <w:rsid w:val="006E7FB7"/>
    <w:rsid w:val="006F012B"/>
    <w:rsid w:val="006F1C3E"/>
    <w:rsid w:val="006F446C"/>
    <w:rsid w:val="006F56A0"/>
    <w:rsid w:val="006F5BA1"/>
    <w:rsid w:val="00700BC1"/>
    <w:rsid w:val="00701C75"/>
    <w:rsid w:val="00701F14"/>
    <w:rsid w:val="0070451C"/>
    <w:rsid w:val="007045C6"/>
    <w:rsid w:val="0070589D"/>
    <w:rsid w:val="007103C2"/>
    <w:rsid w:val="00710C00"/>
    <w:rsid w:val="007127E7"/>
    <w:rsid w:val="00713CA6"/>
    <w:rsid w:val="007166AF"/>
    <w:rsid w:val="0071770D"/>
    <w:rsid w:val="00717927"/>
    <w:rsid w:val="00717CCB"/>
    <w:rsid w:val="00720FA1"/>
    <w:rsid w:val="007211C3"/>
    <w:rsid w:val="007216DA"/>
    <w:rsid w:val="00726617"/>
    <w:rsid w:val="007273FD"/>
    <w:rsid w:val="00727E99"/>
    <w:rsid w:val="007300BD"/>
    <w:rsid w:val="007309FB"/>
    <w:rsid w:val="00731AC0"/>
    <w:rsid w:val="00731EED"/>
    <w:rsid w:val="00733B40"/>
    <w:rsid w:val="00734135"/>
    <w:rsid w:val="007342A6"/>
    <w:rsid w:val="0073495A"/>
    <w:rsid w:val="00735039"/>
    <w:rsid w:val="00736795"/>
    <w:rsid w:val="00740590"/>
    <w:rsid w:val="007411A3"/>
    <w:rsid w:val="007415D8"/>
    <w:rsid w:val="00741C11"/>
    <w:rsid w:val="007422EC"/>
    <w:rsid w:val="00743E54"/>
    <w:rsid w:val="00746D9C"/>
    <w:rsid w:val="00746ECE"/>
    <w:rsid w:val="007474CC"/>
    <w:rsid w:val="00747AEA"/>
    <w:rsid w:val="00750A42"/>
    <w:rsid w:val="00751840"/>
    <w:rsid w:val="00751BAC"/>
    <w:rsid w:val="007521C2"/>
    <w:rsid w:val="00752F09"/>
    <w:rsid w:val="00754FCB"/>
    <w:rsid w:val="007551E7"/>
    <w:rsid w:val="0075536F"/>
    <w:rsid w:val="0075743A"/>
    <w:rsid w:val="00757EB0"/>
    <w:rsid w:val="00760613"/>
    <w:rsid w:val="00760BCC"/>
    <w:rsid w:val="00761A7B"/>
    <w:rsid w:val="00762464"/>
    <w:rsid w:val="00763A3D"/>
    <w:rsid w:val="00764AB8"/>
    <w:rsid w:val="00765A6B"/>
    <w:rsid w:val="007662F9"/>
    <w:rsid w:val="00766414"/>
    <w:rsid w:val="00767163"/>
    <w:rsid w:val="00770EC7"/>
    <w:rsid w:val="00774940"/>
    <w:rsid w:val="00776A2F"/>
    <w:rsid w:val="00776E11"/>
    <w:rsid w:val="00777D1A"/>
    <w:rsid w:val="00780AA5"/>
    <w:rsid w:val="00780E8B"/>
    <w:rsid w:val="00781079"/>
    <w:rsid w:val="00781E2E"/>
    <w:rsid w:val="00782692"/>
    <w:rsid w:val="00782F88"/>
    <w:rsid w:val="0078317A"/>
    <w:rsid w:val="00785099"/>
    <w:rsid w:val="007851FB"/>
    <w:rsid w:val="007854BF"/>
    <w:rsid w:val="007861F6"/>
    <w:rsid w:val="0078690B"/>
    <w:rsid w:val="007869A1"/>
    <w:rsid w:val="00786A67"/>
    <w:rsid w:val="00787EF3"/>
    <w:rsid w:val="00790582"/>
    <w:rsid w:val="00790AA2"/>
    <w:rsid w:val="00790BDE"/>
    <w:rsid w:val="007929E0"/>
    <w:rsid w:val="007930DF"/>
    <w:rsid w:val="0079346F"/>
    <w:rsid w:val="0079380C"/>
    <w:rsid w:val="007939B0"/>
    <w:rsid w:val="00793F2B"/>
    <w:rsid w:val="0079513E"/>
    <w:rsid w:val="00795F74"/>
    <w:rsid w:val="00796155"/>
    <w:rsid w:val="007964B1"/>
    <w:rsid w:val="00796927"/>
    <w:rsid w:val="007970EB"/>
    <w:rsid w:val="007977E5"/>
    <w:rsid w:val="00797F12"/>
    <w:rsid w:val="007A149A"/>
    <w:rsid w:val="007A185A"/>
    <w:rsid w:val="007A2A65"/>
    <w:rsid w:val="007A33CE"/>
    <w:rsid w:val="007A3B07"/>
    <w:rsid w:val="007A4C47"/>
    <w:rsid w:val="007A59BA"/>
    <w:rsid w:val="007A59D8"/>
    <w:rsid w:val="007A68C3"/>
    <w:rsid w:val="007A6914"/>
    <w:rsid w:val="007A7AFF"/>
    <w:rsid w:val="007B212B"/>
    <w:rsid w:val="007B2357"/>
    <w:rsid w:val="007B28CE"/>
    <w:rsid w:val="007B2D3D"/>
    <w:rsid w:val="007B5086"/>
    <w:rsid w:val="007B616B"/>
    <w:rsid w:val="007B67ED"/>
    <w:rsid w:val="007B6F17"/>
    <w:rsid w:val="007B7191"/>
    <w:rsid w:val="007B7F19"/>
    <w:rsid w:val="007C06D3"/>
    <w:rsid w:val="007C0ED2"/>
    <w:rsid w:val="007C1DAE"/>
    <w:rsid w:val="007C2635"/>
    <w:rsid w:val="007C3087"/>
    <w:rsid w:val="007C34EE"/>
    <w:rsid w:val="007C3B3B"/>
    <w:rsid w:val="007C3BD3"/>
    <w:rsid w:val="007C43C0"/>
    <w:rsid w:val="007C557C"/>
    <w:rsid w:val="007C5AA0"/>
    <w:rsid w:val="007C5FE0"/>
    <w:rsid w:val="007C604F"/>
    <w:rsid w:val="007C69F0"/>
    <w:rsid w:val="007D0CA8"/>
    <w:rsid w:val="007D1BBA"/>
    <w:rsid w:val="007D2039"/>
    <w:rsid w:val="007D31C3"/>
    <w:rsid w:val="007D43EE"/>
    <w:rsid w:val="007D4516"/>
    <w:rsid w:val="007D5137"/>
    <w:rsid w:val="007D5BBC"/>
    <w:rsid w:val="007D5CB9"/>
    <w:rsid w:val="007D6AB6"/>
    <w:rsid w:val="007D70A6"/>
    <w:rsid w:val="007E01FB"/>
    <w:rsid w:val="007E061C"/>
    <w:rsid w:val="007E0731"/>
    <w:rsid w:val="007E0D84"/>
    <w:rsid w:val="007E2379"/>
    <w:rsid w:val="007E3347"/>
    <w:rsid w:val="007E3700"/>
    <w:rsid w:val="007E3A07"/>
    <w:rsid w:val="007E41DE"/>
    <w:rsid w:val="007E429A"/>
    <w:rsid w:val="007E54B5"/>
    <w:rsid w:val="007E61BA"/>
    <w:rsid w:val="007E6A2E"/>
    <w:rsid w:val="007F03EB"/>
    <w:rsid w:val="007F0867"/>
    <w:rsid w:val="007F094E"/>
    <w:rsid w:val="007F0EAD"/>
    <w:rsid w:val="007F3937"/>
    <w:rsid w:val="007F3C5F"/>
    <w:rsid w:val="007F3FFF"/>
    <w:rsid w:val="007F414B"/>
    <w:rsid w:val="007F6237"/>
    <w:rsid w:val="007F646E"/>
    <w:rsid w:val="00801465"/>
    <w:rsid w:val="00801C0C"/>
    <w:rsid w:val="00802D88"/>
    <w:rsid w:val="00803B7C"/>
    <w:rsid w:val="00803C49"/>
    <w:rsid w:val="008052DF"/>
    <w:rsid w:val="00805585"/>
    <w:rsid w:val="008065E0"/>
    <w:rsid w:val="00806884"/>
    <w:rsid w:val="0080698E"/>
    <w:rsid w:val="00807A90"/>
    <w:rsid w:val="00807D25"/>
    <w:rsid w:val="00810A6A"/>
    <w:rsid w:val="008112BB"/>
    <w:rsid w:val="008121B5"/>
    <w:rsid w:val="00812988"/>
    <w:rsid w:val="0081363E"/>
    <w:rsid w:val="00814F87"/>
    <w:rsid w:val="00815E28"/>
    <w:rsid w:val="008162AA"/>
    <w:rsid w:val="0081636A"/>
    <w:rsid w:val="00816B41"/>
    <w:rsid w:val="00816D94"/>
    <w:rsid w:val="00821D8A"/>
    <w:rsid w:val="008226EC"/>
    <w:rsid w:val="00823215"/>
    <w:rsid w:val="008235C8"/>
    <w:rsid w:val="00823D6E"/>
    <w:rsid w:val="008245F2"/>
    <w:rsid w:val="00824F4D"/>
    <w:rsid w:val="008250C8"/>
    <w:rsid w:val="00825A15"/>
    <w:rsid w:val="00826ADE"/>
    <w:rsid w:val="008300A4"/>
    <w:rsid w:val="008308E8"/>
    <w:rsid w:val="00831230"/>
    <w:rsid w:val="00832666"/>
    <w:rsid w:val="008331C5"/>
    <w:rsid w:val="0083376E"/>
    <w:rsid w:val="00834EAA"/>
    <w:rsid w:val="008369BC"/>
    <w:rsid w:val="00836DD1"/>
    <w:rsid w:val="008374D2"/>
    <w:rsid w:val="00837749"/>
    <w:rsid w:val="00837867"/>
    <w:rsid w:val="00840EE9"/>
    <w:rsid w:val="00841948"/>
    <w:rsid w:val="00842FAB"/>
    <w:rsid w:val="008442B2"/>
    <w:rsid w:val="008458E0"/>
    <w:rsid w:val="00845A4D"/>
    <w:rsid w:val="00845A93"/>
    <w:rsid w:val="00846C15"/>
    <w:rsid w:val="00847D29"/>
    <w:rsid w:val="008511B3"/>
    <w:rsid w:val="00852211"/>
    <w:rsid w:val="00852B35"/>
    <w:rsid w:val="00852B9E"/>
    <w:rsid w:val="00852C13"/>
    <w:rsid w:val="00852C95"/>
    <w:rsid w:val="00852F37"/>
    <w:rsid w:val="0085368C"/>
    <w:rsid w:val="0085376F"/>
    <w:rsid w:val="0085394F"/>
    <w:rsid w:val="00854F5C"/>
    <w:rsid w:val="00855B7A"/>
    <w:rsid w:val="0085701D"/>
    <w:rsid w:val="00857056"/>
    <w:rsid w:val="008632C8"/>
    <w:rsid w:val="00863513"/>
    <w:rsid w:val="00863615"/>
    <w:rsid w:val="00863788"/>
    <w:rsid w:val="00863C5F"/>
    <w:rsid w:val="0086406C"/>
    <w:rsid w:val="008679B6"/>
    <w:rsid w:val="00871962"/>
    <w:rsid w:val="00871BAF"/>
    <w:rsid w:val="00872F0E"/>
    <w:rsid w:val="00873877"/>
    <w:rsid w:val="008741F8"/>
    <w:rsid w:val="00875AA6"/>
    <w:rsid w:val="00875E45"/>
    <w:rsid w:val="008777F9"/>
    <w:rsid w:val="0088010D"/>
    <w:rsid w:val="008822A0"/>
    <w:rsid w:val="008853B8"/>
    <w:rsid w:val="00885D03"/>
    <w:rsid w:val="00885F54"/>
    <w:rsid w:val="0089059D"/>
    <w:rsid w:val="00890DBB"/>
    <w:rsid w:val="00890F3E"/>
    <w:rsid w:val="00891724"/>
    <w:rsid w:val="008928F8"/>
    <w:rsid w:val="00892B68"/>
    <w:rsid w:val="00894061"/>
    <w:rsid w:val="008942F2"/>
    <w:rsid w:val="008946AC"/>
    <w:rsid w:val="008966D9"/>
    <w:rsid w:val="00896839"/>
    <w:rsid w:val="00896863"/>
    <w:rsid w:val="00896C66"/>
    <w:rsid w:val="008A136F"/>
    <w:rsid w:val="008A5AD6"/>
    <w:rsid w:val="008A6173"/>
    <w:rsid w:val="008B160D"/>
    <w:rsid w:val="008B2D94"/>
    <w:rsid w:val="008B3CEB"/>
    <w:rsid w:val="008B41C6"/>
    <w:rsid w:val="008B585B"/>
    <w:rsid w:val="008B5CA1"/>
    <w:rsid w:val="008B62F8"/>
    <w:rsid w:val="008B6676"/>
    <w:rsid w:val="008B6962"/>
    <w:rsid w:val="008C112A"/>
    <w:rsid w:val="008C22D3"/>
    <w:rsid w:val="008C2BF9"/>
    <w:rsid w:val="008C3BF1"/>
    <w:rsid w:val="008C4D00"/>
    <w:rsid w:val="008C5D3A"/>
    <w:rsid w:val="008C770B"/>
    <w:rsid w:val="008C794C"/>
    <w:rsid w:val="008C7D3E"/>
    <w:rsid w:val="008D26BA"/>
    <w:rsid w:val="008D2C00"/>
    <w:rsid w:val="008D2C9F"/>
    <w:rsid w:val="008D3991"/>
    <w:rsid w:val="008D3DA1"/>
    <w:rsid w:val="008D4470"/>
    <w:rsid w:val="008D4E43"/>
    <w:rsid w:val="008D5E1A"/>
    <w:rsid w:val="008D698B"/>
    <w:rsid w:val="008D6D2C"/>
    <w:rsid w:val="008E0659"/>
    <w:rsid w:val="008E18C0"/>
    <w:rsid w:val="008E19B2"/>
    <w:rsid w:val="008E1E8B"/>
    <w:rsid w:val="008E3F38"/>
    <w:rsid w:val="008E5891"/>
    <w:rsid w:val="008E660C"/>
    <w:rsid w:val="008E66E9"/>
    <w:rsid w:val="008E6D5F"/>
    <w:rsid w:val="008E6EF8"/>
    <w:rsid w:val="008E7CBA"/>
    <w:rsid w:val="008F0A67"/>
    <w:rsid w:val="008F0D93"/>
    <w:rsid w:val="008F12BC"/>
    <w:rsid w:val="008F16E2"/>
    <w:rsid w:val="008F173E"/>
    <w:rsid w:val="008F1F17"/>
    <w:rsid w:val="008F221C"/>
    <w:rsid w:val="008F26C3"/>
    <w:rsid w:val="008F2F4D"/>
    <w:rsid w:val="008F30C9"/>
    <w:rsid w:val="008F48F3"/>
    <w:rsid w:val="008F49BD"/>
    <w:rsid w:val="008F4F56"/>
    <w:rsid w:val="008F694E"/>
    <w:rsid w:val="008F6C24"/>
    <w:rsid w:val="008F74DB"/>
    <w:rsid w:val="008F77AA"/>
    <w:rsid w:val="00901BB7"/>
    <w:rsid w:val="009029B1"/>
    <w:rsid w:val="00903EE3"/>
    <w:rsid w:val="00904E97"/>
    <w:rsid w:val="009062FB"/>
    <w:rsid w:val="00906CA9"/>
    <w:rsid w:val="00907645"/>
    <w:rsid w:val="00910CF6"/>
    <w:rsid w:val="0091180B"/>
    <w:rsid w:val="00911D97"/>
    <w:rsid w:val="00912F4C"/>
    <w:rsid w:val="0091327A"/>
    <w:rsid w:val="0091404C"/>
    <w:rsid w:val="00914550"/>
    <w:rsid w:val="009151D9"/>
    <w:rsid w:val="00915E86"/>
    <w:rsid w:val="00916998"/>
    <w:rsid w:val="00916CCA"/>
    <w:rsid w:val="00920276"/>
    <w:rsid w:val="009207E9"/>
    <w:rsid w:val="00920808"/>
    <w:rsid w:val="0092113C"/>
    <w:rsid w:val="00921ADE"/>
    <w:rsid w:val="00921E0A"/>
    <w:rsid w:val="0092245F"/>
    <w:rsid w:val="00923AEB"/>
    <w:rsid w:val="00923B26"/>
    <w:rsid w:val="009245B3"/>
    <w:rsid w:val="009258B1"/>
    <w:rsid w:val="0092633C"/>
    <w:rsid w:val="00926D55"/>
    <w:rsid w:val="009306AA"/>
    <w:rsid w:val="0093214E"/>
    <w:rsid w:val="00933011"/>
    <w:rsid w:val="00934F94"/>
    <w:rsid w:val="00935124"/>
    <w:rsid w:val="00935D3A"/>
    <w:rsid w:val="00935F8F"/>
    <w:rsid w:val="00936A6A"/>
    <w:rsid w:val="0093715C"/>
    <w:rsid w:val="009374A6"/>
    <w:rsid w:val="0094042E"/>
    <w:rsid w:val="00941FB6"/>
    <w:rsid w:val="0094260E"/>
    <w:rsid w:val="009435B0"/>
    <w:rsid w:val="00943753"/>
    <w:rsid w:val="00943894"/>
    <w:rsid w:val="0094469C"/>
    <w:rsid w:val="00946038"/>
    <w:rsid w:val="0094604D"/>
    <w:rsid w:val="009464A3"/>
    <w:rsid w:val="00946A88"/>
    <w:rsid w:val="009474D5"/>
    <w:rsid w:val="00950545"/>
    <w:rsid w:val="00950822"/>
    <w:rsid w:val="00951728"/>
    <w:rsid w:val="00951CBF"/>
    <w:rsid w:val="00952D80"/>
    <w:rsid w:val="0095413D"/>
    <w:rsid w:val="009543A4"/>
    <w:rsid w:val="00955F51"/>
    <w:rsid w:val="00956478"/>
    <w:rsid w:val="00956C8B"/>
    <w:rsid w:val="00957D57"/>
    <w:rsid w:val="00965073"/>
    <w:rsid w:val="00965464"/>
    <w:rsid w:val="00965F7F"/>
    <w:rsid w:val="009661BA"/>
    <w:rsid w:val="0096705E"/>
    <w:rsid w:val="0096794B"/>
    <w:rsid w:val="00967BE1"/>
    <w:rsid w:val="00971DA8"/>
    <w:rsid w:val="00971F1C"/>
    <w:rsid w:val="00972311"/>
    <w:rsid w:val="00972436"/>
    <w:rsid w:val="00972B77"/>
    <w:rsid w:val="00972EF4"/>
    <w:rsid w:val="00973BF2"/>
    <w:rsid w:val="009741FC"/>
    <w:rsid w:val="00975413"/>
    <w:rsid w:val="0097583D"/>
    <w:rsid w:val="009777C4"/>
    <w:rsid w:val="00977843"/>
    <w:rsid w:val="00980019"/>
    <w:rsid w:val="00980CEB"/>
    <w:rsid w:val="00980FB9"/>
    <w:rsid w:val="00982D49"/>
    <w:rsid w:val="009841F0"/>
    <w:rsid w:val="00984DBA"/>
    <w:rsid w:val="009866E4"/>
    <w:rsid w:val="0098676C"/>
    <w:rsid w:val="00987705"/>
    <w:rsid w:val="00987C84"/>
    <w:rsid w:val="00990329"/>
    <w:rsid w:val="00990387"/>
    <w:rsid w:val="009912EE"/>
    <w:rsid w:val="009921FA"/>
    <w:rsid w:val="00992493"/>
    <w:rsid w:val="00992F06"/>
    <w:rsid w:val="0099409D"/>
    <w:rsid w:val="00994557"/>
    <w:rsid w:val="00995060"/>
    <w:rsid w:val="0099512E"/>
    <w:rsid w:val="009953F9"/>
    <w:rsid w:val="009955E9"/>
    <w:rsid w:val="00995D74"/>
    <w:rsid w:val="00995F63"/>
    <w:rsid w:val="009964E8"/>
    <w:rsid w:val="00996893"/>
    <w:rsid w:val="009975EC"/>
    <w:rsid w:val="00997905"/>
    <w:rsid w:val="009A0CA4"/>
    <w:rsid w:val="009A1C77"/>
    <w:rsid w:val="009A25FF"/>
    <w:rsid w:val="009A2E03"/>
    <w:rsid w:val="009A2E04"/>
    <w:rsid w:val="009A35D7"/>
    <w:rsid w:val="009A460E"/>
    <w:rsid w:val="009A5E93"/>
    <w:rsid w:val="009A6B47"/>
    <w:rsid w:val="009A6BE2"/>
    <w:rsid w:val="009A774A"/>
    <w:rsid w:val="009B0774"/>
    <w:rsid w:val="009B1D95"/>
    <w:rsid w:val="009B1E0D"/>
    <w:rsid w:val="009B23A1"/>
    <w:rsid w:val="009B4BDC"/>
    <w:rsid w:val="009B5660"/>
    <w:rsid w:val="009B5EB8"/>
    <w:rsid w:val="009B63F0"/>
    <w:rsid w:val="009B6EAE"/>
    <w:rsid w:val="009B7BB7"/>
    <w:rsid w:val="009C00F1"/>
    <w:rsid w:val="009C1106"/>
    <w:rsid w:val="009C1BA4"/>
    <w:rsid w:val="009C1DF1"/>
    <w:rsid w:val="009C2530"/>
    <w:rsid w:val="009C27D4"/>
    <w:rsid w:val="009C3275"/>
    <w:rsid w:val="009C41CF"/>
    <w:rsid w:val="009C491A"/>
    <w:rsid w:val="009C4C61"/>
    <w:rsid w:val="009C5C87"/>
    <w:rsid w:val="009C69E1"/>
    <w:rsid w:val="009C76E8"/>
    <w:rsid w:val="009C7E70"/>
    <w:rsid w:val="009D0E81"/>
    <w:rsid w:val="009D1B57"/>
    <w:rsid w:val="009D1F62"/>
    <w:rsid w:val="009D23FE"/>
    <w:rsid w:val="009D2828"/>
    <w:rsid w:val="009D2F4D"/>
    <w:rsid w:val="009D3E8A"/>
    <w:rsid w:val="009D436E"/>
    <w:rsid w:val="009D4C5A"/>
    <w:rsid w:val="009D50B4"/>
    <w:rsid w:val="009D579E"/>
    <w:rsid w:val="009D7154"/>
    <w:rsid w:val="009E0470"/>
    <w:rsid w:val="009E1F07"/>
    <w:rsid w:val="009E39B0"/>
    <w:rsid w:val="009E3F85"/>
    <w:rsid w:val="009E4D3A"/>
    <w:rsid w:val="009E5480"/>
    <w:rsid w:val="009E7C19"/>
    <w:rsid w:val="009F1481"/>
    <w:rsid w:val="009F15DA"/>
    <w:rsid w:val="009F220F"/>
    <w:rsid w:val="009F2692"/>
    <w:rsid w:val="009F2B8D"/>
    <w:rsid w:val="009F2F0F"/>
    <w:rsid w:val="009F3473"/>
    <w:rsid w:val="009F3479"/>
    <w:rsid w:val="009F35D1"/>
    <w:rsid w:val="009F5156"/>
    <w:rsid w:val="009F54AE"/>
    <w:rsid w:val="009F5C4A"/>
    <w:rsid w:val="009F697F"/>
    <w:rsid w:val="00A0072F"/>
    <w:rsid w:val="00A01333"/>
    <w:rsid w:val="00A02855"/>
    <w:rsid w:val="00A0365C"/>
    <w:rsid w:val="00A03E89"/>
    <w:rsid w:val="00A042BD"/>
    <w:rsid w:val="00A06A17"/>
    <w:rsid w:val="00A1145B"/>
    <w:rsid w:val="00A119B6"/>
    <w:rsid w:val="00A11E59"/>
    <w:rsid w:val="00A135E7"/>
    <w:rsid w:val="00A13F4C"/>
    <w:rsid w:val="00A1422A"/>
    <w:rsid w:val="00A14A85"/>
    <w:rsid w:val="00A1539B"/>
    <w:rsid w:val="00A17154"/>
    <w:rsid w:val="00A21DD1"/>
    <w:rsid w:val="00A2256C"/>
    <w:rsid w:val="00A2637B"/>
    <w:rsid w:val="00A27690"/>
    <w:rsid w:val="00A303B5"/>
    <w:rsid w:val="00A30D8D"/>
    <w:rsid w:val="00A31302"/>
    <w:rsid w:val="00A32E45"/>
    <w:rsid w:val="00A33424"/>
    <w:rsid w:val="00A34587"/>
    <w:rsid w:val="00A34938"/>
    <w:rsid w:val="00A34D39"/>
    <w:rsid w:val="00A354A7"/>
    <w:rsid w:val="00A36066"/>
    <w:rsid w:val="00A3747E"/>
    <w:rsid w:val="00A37E43"/>
    <w:rsid w:val="00A37FDD"/>
    <w:rsid w:val="00A4027C"/>
    <w:rsid w:val="00A40819"/>
    <w:rsid w:val="00A40E09"/>
    <w:rsid w:val="00A4172E"/>
    <w:rsid w:val="00A42375"/>
    <w:rsid w:val="00A4300E"/>
    <w:rsid w:val="00A43D18"/>
    <w:rsid w:val="00A44728"/>
    <w:rsid w:val="00A45214"/>
    <w:rsid w:val="00A456B9"/>
    <w:rsid w:val="00A4603D"/>
    <w:rsid w:val="00A462A1"/>
    <w:rsid w:val="00A467CF"/>
    <w:rsid w:val="00A46C53"/>
    <w:rsid w:val="00A50552"/>
    <w:rsid w:val="00A5121A"/>
    <w:rsid w:val="00A515CD"/>
    <w:rsid w:val="00A5180A"/>
    <w:rsid w:val="00A51F8B"/>
    <w:rsid w:val="00A5238F"/>
    <w:rsid w:val="00A52DF1"/>
    <w:rsid w:val="00A5370A"/>
    <w:rsid w:val="00A53CCF"/>
    <w:rsid w:val="00A54021"/>
    <w:rsid w:val="00A549AB"/>
    <w:rsid w:val="00A553F6"/>
    <w:rsid w:val="00A55A03"/>
    <w:rsid w:val="00A566D7"/>
    <w:rsid w:val="00A57875"/>
    <w:rsid w:val="00A6134D"/>
    <w:rsid w:val="00A6222E"/>
    <w:rsid w:val="00A6358D"/>
    <w:rsid w:val="00A63BEE"/>
    <w:rsid w:val="00A6402E"/>
    <w:rsid w:val="00A64789"/>
    <w:rsid w:val="00A64F02"/>
    <w:rsid w:val="00A6642E"/>
    <w:rsid w:val="00A66B0A"/>
    <w:rsid w:val="00A67724"/>
    <w:rsid w:val="00A67EB3"/>
    <w:rsid w:val="00A700E6"/>
    <w:rsid w:val="00A702A9"/>
    <w:rsid w:val="00A704F4"/>
    <w:rsid w:val="00A7229B"/>
    <w:rsid w:val="00A72916"/>
    <w:rsid w:val="00A7318C"/>
    <w:rsid w:val="00A734F5"/>
    <w:rsid w:val="00A747A7"/>
    <w:rsid w:val="00A74EEA"/>
    <w:rsid w:val="00A759B0"/>
    <w:rsid w:val="00A76245"/>
    <w:rsid w:val="00A76631"/>
    <w:rsid w:val="00A7698E"/>
    <w:rsid w:val="00A769EC"/>
    <w:rsid w:val="00A76AC7"/>
    <w:rsid w:val="00A80A1A"/>
    <w:rsid w:val="00A8247E"/>
    <w:rsid w:val="00A826B8"/>
    <w:rsid w:val="00A82FA6"/>
    <w:rsid w:val="00A83962"/>
    <w:rsid w:val="00A83FD2"/>
    <w:rsid w:val="00A84CCF"/>
    <w:rsid w:val="00A856AB"/>
    <w:rsid w:val="00A85775"/>
    <w:rsid w:val="00A86F1A"/>
    <w:rsid w:val="00A901B1"/>
    <w:rsid w:val="00A9258F"/>
    <w:rsid w:val="00A92AFF"/>
    <w:rsid w:val="00A92F85"/>
    <w:rsid w:val="00A94091"/>
    <w:rsid w:val="00A947BC"/>
    <w:rsid w:val="00A94823"/>
    <w:rsid w:val="00A94905"/>
    <w:rsid w:val="00A95254"/>
    <w:rsid w:val="00A95C29"/>
    <w:rsid w:val="00A96005"/>
    <w:rsid w:val="00A96C42"/>
    <w:rsid w:val="00A96FA8"/>
    <w:rsid w:val="00A9704F"/>
    <w:rsid w:val="00AA0911"/>
    <w:rsid w:val="00AA21F3"/>
    <w:rsid w:val="00AA2995"/>
    <w:rsid w:val="00AA3533"/>
    <w:rsid w:val="00AA451A"/>
    <w:rsid w:val="00AA4B97"/>
    <w:rsid w:val="00AA53FB"/>
    <w:rsid w:val="00AA5F59"/>
    <w:rsid w:val="00AA6D51"/>
    <w:rsid w:val="00AA77AF"/>
    <w:rsid w:val="00AB0DFF"/>
    <w:rsid w:val="00AB0F4C"/>
    <w:rsid w:val="00AB2F4C"/>
    <w:rsid w:val="00AB34D1"/>
    <w:rsid w:val="00AB542E"/>
    <w:rsid w:val="00AB5CFE"/>
    <w:rsid w:val="00AB64A1"/>
    <w:rsid w:val="00AB6525"/>
    <w:rsid w:val="00AB6CF2"/>
    <w:rsid w:val="00AB73C2"/>
    <w:rsid w:val="00AB7F43"/>
    <w:rsid w:val="00AC1334"/>
    <w:rsid w:val="00AC1486"/>
    <w:rsid w:val="00AC1B12"/>
    <w:rsid w:val="00AC30AB"/>
    <w:rsid w:val="00AC4E79"/>
    <w:rsid w:val="00AC5507"/>
    <w:rsid w:val="00AC59BD"/>
    <w:rsid w:val="00AC6338"/>
    <w:rsid w:val="00AC70C5"/>
    <w:rsid w:val="00AC759D"/>
    <w:rsid w:val="00AC7E34"/>
    <w:rsid w:val="00AD0060"/>
    <w:rsid w:val="00AD2980"/>
    <w:rsid w:val="00AD2A87"/>
    <w:rsid w:val="00AD3C16"/>
    <w:rsid w:val="00AD45E7"/>
    <w:rsid w:val="00AD4602"/>
    <w:rsid w:val="00AD5C28"/>
    <w:rsid w:val="00AD5F52"/>
    <w:rsid w:val="00AD63CC"/>
    <w:rsid w:val="00AD700A"/>
    <w:rsid w:val="00AE06D5"/>
    <w:rsid w:val="00AE0E73"/>
    <w:rsid w:val="00AE0F56"/>
    <w:rsid w:val="00AE2AE5"/>
    <w:rsid w:val="00AE2D8D"/>
    <w:rsid w:val="00AE32D8"/>
    <w:rsid w:val="00AE35F1"/>
    <w:rsid w:val="00AE360A"/>
    <w:rsid w:val="00AE3C1C"/>
    <w:rsid w:val="00AE44CC"/>
    <w:rsid w:val="00AE4525"/>
    <w:rsid w:val="00AE52BC"/>
    <w:rsid w:val="00AE7E62"/>
    <w:rsid w:val="00AF0364"/>
    <w:rsid w:val="00AF0942"/>
    <w:rsid w:val="00AF33C1"/>
    <w:rsid w:val="00AF4D19"/>
    <w:rsid w:val="00AF6964"/>
    <w:rsid w:val="00B00032"/>
    <w:rsid w:val="00B00B1A"/>
    <w:rsid w:val="00B01F0B"/>
    <w:rsid w:val="00B07E14"/>
    <w:rsid w:val="00B10801"/>
    <w:rsid w:val="00B1089D"/>
    <w:rsid w:val="00B119C9"/>
    <w:rsid w:val="00B11B0B"/>
    <w:rsid w:val="00B1287C"/>
    <w:rsid w:val="00B12D89"/>
    <w:rsid w:val="00B14F67"/>
    <w:rsid w:val="00B1582B"/>
    <w:rsid w:val="00B20CBB"/>
    <w:rsid w:val="00B21E13"/>
    <w:rsid w:val="00B2219E"/>
    <w:rsid w:val="00B22E75"/>
    <w:rsid w:val="00B22ED8"/>
    <w:rsid w:val="00B2326C"/>
    <w:rsid w:val="00B2468E"/>
    <w:rsid w:val="00B24768"/>
    <w:rsid w:val="00B24F63"/>
    <w:rsid w:val="00B25F2F"/>
    <w:rsid w:val="00B330ED"/>
    <w:rsid w:val="00B3310F"/>
    <w:rsid w:val="00B343E3"/>
    <w:rsid w:val="00B3509D"/>
    <w:rsid w:val="00B36BD0"/>
    <w:rsid w:val="00B371FC"/>
    <w:rsid w:val="00B37AFD"/>
    <w:rsid w:val="00B37DF6"/>
    <w:rsid w:val="00B40B69"/>
    <w:rsid w:val="00B40D35"/>
    <w:rsid w:val="00B415A6"/>
    <w:rsid w:val="00B4290D"/>
    <w:rsid w:val="00B462B8"/>
    <w:rsid w:val="00B524EF"/>
    <w:rsid w:val="00B53A3C"/>
    <w:rsid w:val="00B544B3"/>
    <w:rsid w:val="00B54A7E"/>
    <w:rsid w:val="00B560C0"/>
    <w:rsid w:val="00B5690D"/>
    <w:rsid w:val="00B5710A"/>
    <w:rsid w:val="00B576D8"/>
    <w:rsid w:val="00B57738"/>
    <w:rsid w:val="00B6028E"/>
    <w:rsid w:val="00B60EA5"/>
    <w:rsid w:val="00B617CD"/>
    <w:rsid w:val="00B638B0"/>
    <w:rsid w:val="00B638BA"/>
    <w:rsid w:val="00B65312"/>
    <w:rsid w:val="00B66B31"/>
    <w:rsid w:val="00B67F93"/>
    <w:rsid w:val="00B70B26"/>
    <w:rsid w:val="00B71526"/>
    <w:rsid w:val="00B7165C"/>
    <w:rsid w:val="00B71833"/>
    <w:rsid w:val="00B71AA0"/>
    <w:rsid w:val="00B72BC9"/>
    <w:rsid w:val="00B73AA1"/>
    <w:rsid w:val="00B73BCF"/>
    <w:rsid w:val="00B74381"/>
    <w:rsid w:val="00B74818"/>
    <w:rsid w:val="00B750CA"/>
    <w:rsid w:val="00B75CD4"/>
    <w:rsid w:val="00B7677C"/>
    <w:rsid w:val="00B768AF"/>
    <w:rsid w:val="00B77029"/>
    <w:rsid w:val="00B85FB7"/>
    <w:rsid w:val="00B866CF"/>
    <w:rsid w:val="00B867EE"/>
    <w:rsid w:val="00B87723"/>
    <w:rsid w:val="00B8784A"/>
    <w:rsid w:val="00B90055"/>
    <w:rsid w:val="00B917ED"/>
    <w:rsid w:val="00B92900"/>
    <w:rsid w:val="00B932AC"/>
    <w:rsid w:val="00B93653"/>
    <w:rsid w:val="00B93A77"/>
    <w:rsid w:val="00B93C5C"/>
    <w:rsid w:val="00B94606"/>
    <w:rsid w:val="00B961AE"/>
    <w:rsid w:val="00B96744"/>
    <w:rsid w:val="00B96759"/>
    <w:rsid w:val="00B969D0"/>
    <w:rsid w:val="00BA1338"/>
    <w:rsid w:val="00BA1436"/>
    <w:rsid w:val="00BA50B2"/>
    <w:rsid w:val="00BA64A8"/>
    <w:rsid w:val="00BA6570"/>
    <w:rsid w:val="00BA6CAC"/>
    <w:rsid w:val="00BA78A4"/>
    <w:rsid w:val="00BA7BEB"/>
    <w:rsid w:val="00BB07AD"/>
    <w:rsid w:val="00BB1E57"/>
    <w:rsid w:val="00BB2247"/>
    <w:rsid w:val="00BB2AA7"/>
    <w:rsid w:val="00BB45A3"/>
    <w:rsid w:val="00BB4673"/>
    <w:rsid w:val="00BB50DE"/>
    <w:rsid w:val="00BB6AB8"/>
    <w:rsid w:val="00BB7A46"/>
    <w:rsid w:val="00BB7CBA"/>
    <w:rsid w:val="00BC233F"/>
    <w:rsid w:val="00BC23C1"/>
    <w:rsid w:val="00BC2826"/>
    <w:rsid w:val="00BC2D33"/>
    <w:rsid w:val="00BC4D15"/>
    <w:rsid w:val="00BC4EED"/>
    <w:rsid w:val="00BC67DD"/>
    <w:rsid w:val="00BC7628"/>
    <w:rsid w:val="00BC77F1"/>
    <w:rsid w:val="00BD0EFD"/>
    <w:rsid w:val="00BD0F51"/>
    <w:rsid w:val="00BD0FE0"/>
    <w:rsid w:val="00BD12C5"/>
    <w:rsid w:val="00BD3EF2"/>
    <w:rsid w:val="00BD40C1"/>
    <w:rsid w:val="00BD4B7D"/>
    <w:rsid w:val="00BD5013"/>
    <w:rsid w:val="00BD6C7E"/>
    <w:rsid w:val="00BD71BF"/>
    <w:rsid w:val="00BD7E9A"/>
    <w:rsid w:val="00BE0187"/>
    <w:rsid w:val="00BE0881"/>
    <w:rsid w:val="00BE13AB"/>
    <w:rsid w:val="00BE1682"/>
    <w:rsid w:val="00BE18E4"/>
    <w:rsid w:val="00BE2530"/>
    <w:rsid w:val="00BE2C17"/>
    <w:rsid w:val="00BE2E54"/>
    <w:rsid w:val="00BE35AE"/>
    <w:rsid w:val="00BE3896"/>
    <w:rsid w:val="00BE7B1C"/>
    <w:rsid w:val="00BE7EE5"/>
    <w:rsid w:val="00BF03E5"/>
    <w:rsid w:val="00BF0C41"/>
    <w:rsid w:val="00BF0D2E"/>
    <w:rsid w:val="00BF0EF9"/>
    <w:rsid w:val="00BF3C94"/>
    <w:rsid w:val="00BF4704"/>
    <w:rsid w:val="00BF4B80"/>
    <w:rsid w:val="00BF66D3"/>
    <w:rsid w:val="00C00246"/>
    <w:rsid w:val="00C00892"/>
    <w:rsid w:val="00C01B17"/>
    <w:rsid w:val="00C01F7E"/>
    <w:rsid w:val="00C030F3"/>
    <w:rsid w:val="00C031BC"/>
    <w:rsid w:val="00C055C3"/>
    <w:rsid w:val="00C0640F"/>
    <w:rsid w:val="00C077CA"/>
    <w:rsid w:val="00C07814"/>
    <w:rsid w:val="00C1068F"/>
    <w:rsid w:val="00C1189F"/>
    <w:rsid w:val="00C14840"/>
    <w:rsid w:val="00C14CF6"/>
    <w:rsid w:val="00C14F5A"/>
    <w:rsid w:val="00C15F59"/>
    <w:rsid w:val="00C1700A"/>
    <w:rsid w:val="00C20D0B"/>
    <w:rsid w:val="00C218D0"/>
    <w:rsid w:val="00C21943"/>
    <w:rsid w:val="00C23508"/>
    <w:rsid w:val="00C238C7"/>
    <w:rsid w:val="00C27159"/>
    <w:rsid w:val="00C319A6"/>
    <w:rsid w:val="00C34100"/>
    <w:rsid w:val="00C34482"/>
    <w:rsid w:val="00C34FE9"/>
    <w:rsid w:val="00C35579"/>
    <w:rsid w:val="00C3635F"/>
    <w:rsid w:val="00C36F50"/>
    <w:rsid w:val="00C373D0"/>
    <w:rsid w:val="00C37A08"/>
    <w:rsid w:val="00C40757"/>
    <w:rsid w:val="00C40949"/>
    <w:rsid w:val="00C40D9E"/>
    <w:rsid w:val="00C4167F"/>
    <w:rsid w:val="00C41F46"/>
    <w:rsid w:val="00C42C73"/>
    <w:rsid w:val="00C46006"/>
    <w:rsid w:val="00C47F46"/>
    <w:rsid w:val="00C50129"/>
    <w:rsid w:val="00C522F5"/>
    <w:rsid w:val="00C53804"/>
    <w:rsid w:val="00C53E99"/>
    <w:rsid w:val="00C54F88"/>
    <w:rsid w:val="00C55199"/>
    <w:rsid w:val="00C57B47"/>
    <w:rsid w:val="00C602C0"/>
    <w:rsid w:val="00C604D6"/>
    <w:rsid w:val="00C61B6A"/>
    <w:rsid w:val="00C624E8"/>
    <w:rsid w:val="00C6293F"/>
    <w:rsid w:val="00C62A9F"/>
    <w:rsid w:val="00C63062"/>
    <w:rsid w:val="00C63811"/>
    <w:rsid w:val="00C6415C"/>
    <w:rsid w:val="00C651CB"/>
    <w:rsid w:val="00C652A7"/>
    <w:rsid w:val="00C70061"/>
    <w:rsid w:val="00C70D81"/>
    <w:rsid w:val="00C720D1"/>
    <w:rsid w:val="00C739A4"/>
    <w:rsid w:val="00C744EA"/>
    <w:rsid w:val="00C74CB3"/>
    <w:rsid w:val="00C74F9A"/>
    <w:rsid w:val="00C75294"/>
    <w:rsid w:val="00C766E6"/>
    <w:rsid w:val="00C777F8"/>
    <w:rsid w:val="00C77D89"/>
    <w:rsid w:val="00C80152"/>
    <w:rsid w:val="00C80528"/>
    <w:rsid w:val="00C805C7"/>
    <w:rsid w:val="00C81475"/>
    <w:rsid w:val="00C82534"/>
    <w:rsid w:val="00C82652"/>
    <w:rsid w:val="00C82A33"/>
    <w:rsid w:val="00C82CD8"/>
    <w:rsid w:val="00C835B4"/>
    <w:rsid w:val="00C849D0"/>
    <w:rsid w:val="00C84DAA"/>
    <w:rsid w:val="00C85253"/>
    <w:rsid w:val="00C85E3A"/>
    <w:rsid w:val="00C86562"/>
    <w:rsid w:val="00C86EE3"/>
    <w:rsid w:val="00C86F47"/>
    <w:rsid w:val="00C9089D"/>
    <w:rsid w:val="00C9256B"/>
    <w:rsid w:val="00C92C40"/>
    <w:rsid w:val="00C93698"/>
    <w:rsid w:val="00C93C0C"/>
    <w:rsid w:val="00C945EC"/>
    <w:rsid w:val="00C94CA3"/>
    <w:rsid w:val="00C94D58"/>
    <w:rsid w:val="00CA00CE"/>
    <w:rsid w:val="00CA0D8A"/>
    <w:rsid w:val="00CA1A53"/>
    <w:rsid w:val="00CA1F0C"/>
    <w:rsid w:val="00CA3870"/>
    <w:rsid w:val="00CA4398"/>
    <w:rsid w:val="00CA529F"/>
    <w:rsid w:val="00CA5B8D"/>
    <w:rsid w:val="00CA5DAF"/>
    <w:rsid w:val="00CA5DFC"/>
    <w:rsid w:val="00CA6C4D"/>
    <w:rsid w:val="00CA770E"/>
    <w:rsid w:val="00CA7914"/>
    <w:rsid w:val="00CA7DA8"/>
    <w:rsid w:val="00CB0647"/>
    <w:rsid w:val="00CB0733"/>
    <w:rsid w:val="00CB14D8"/>
    <w:rsid w:val="00CB2B36"/>
    <w:rsid w:val="00CB537F"/>
    <w:rsid w:val="00CB66F9"/>
    <w:rsid w:val="00CB7986"/>
    <w:rsid w:val="00CC06DC"/>
    <w:rsid w:val="00CC0798"/>
    <w:rsid w:val="00CC0AE7"/>
    <w:rsid w:val="00CC0F34"/>
    <w:rsid w:val="00CC173B"/>
    <w:rsid w:val="00CC17BC"/>
    <w:rsid w:val="00CC1F58"/>
    <w:rsid w:val="00CC239E"/>
    <w:rsid w:val="00CC34FC"/>
    <w:rsid w:val="00CC3577"/>
    <w:rsid w:val="00CC3695"/>
    <w:rsid w:val="00CC3F49"/>
    <w:rsid w:val="00CC531F"/>
    <w:rsid w:val="00CC5A78"/>
    <w:rsid w:val="00CC5E8B"/>
    <w:rsid w:val="00CC6CDC"/>
    <w:rsid w:val="00CC6D04"/>
    <w:rsid w:val="00CC7144"/>
    <w:rsid w:val="00CD2285"/>
    <w:rsid w:val="00CD2318"/>
    <w:rsid w:val="00CD26C3"/>
    <w:rsid w:val="00CD29AB"/>
    <w:rsid w:val="00CD413F"/>
    <w:rsid w:val="00CD5A1F"/>
    <w:rsid w:val="00CD5BF2"/>
    <w:rsid w:val="00CE023E"/>
    <w:rsid w:val="00CE1738"/>
    <w:rsid w:val="00CE2ABF"/>
    <w:rsid w:val="00CE35D3"/>
    <w:rsid w:val="00CE3B29"/>
    <w:rsid w:val="00CE3C8D"/>
    <w:rsid w:val="00CE49AD"/>
    <w:rsid w:val="00CE4B4D"/>
    <w:rsid w:val="00CE54D5"/>
    <w:rsid w:val="00CE5FAC"/>
    <w:rsid w:val="00CE6113"/>
    <w:rsid w:val="00CE7149"/>
    <w:rsid w:val="00CF14F4"/>
    <w:rsid w:val="00CF18A4"/>
    <w:rsid w:val="00CF247C"/>
    <w:rsid w:val="00CF3A4D"/>
    <w:rsid w:val="00CF5313"/>
    <w:rsid w:val="00CF5E86"/>
    <w:rsid w:val="00CF62B0"/>
    <w:rsid w:val="00CF62B2"/>
    <w:rsid w:val="00CF6B1A"/>
    <w:rsid w:val="00CF6D53"/>
    <w:rsid w:val="00D002EA"/>
    <w:rsid w:val="00D0080C"/>
    <w:rsid w:val="00D00945"/>
    <w:rsid w:val="00D00C43"/>
    <w:rsid w:val="00D00F5C"/>
    <w:rsid w:val="00D0100A"/>
    <w:rsid w:val="00D026F4"/>
    <w:rsid w:val="00D057A3"/>
    <w:rsid w:val="00D05AA5"/>
    <w:rsid w:val="00D069B0"/>
    <w:rsid w:val="00D06C3B"/>
    <w:rsid w:val="00D06C93"/>
    <w:rsid w:val="00D101D8"/>
    <w:rsid w:val="00D10A1C"/>
    <w:rsid w:val="00D127C1"/>
    <w:rsid w:val="00D14EC4"/>
    <w:rsid w:val="00D168C9"/>
    <w:rsid w:val="00D200B5"/>
    <w:rsid w:val="00D2107C"/>
    <w:rsid w:val="00D220ED"/>
    <w:rsid w:val="00D226CE"/>
    <w:rsid w:val="00D22715"/>
    <w:rsid w:val="00D2281C"/>
    <w:rsid w:val="00D22FD5"/>
    <w:rsid w:val="00D23708"/>
    <w:rsid w:val="00D238E3"/>
    <w:rsid w:val="00D23BEC"/>
    <w:rsid w:val="00D23CFE"/>
    <w:rsid w:val="00D247BE"/>
    <w:rsid w:val="00D2503D"/>
    <w:rsid w:val="00D254FA"/>
    <w:rsid w:val="00D26186"/>
    <w:rsid w:val="00D267A0"/>
    <w:rsid w:val="00D27A72"/>
    <w:rsid w:val="00D31C14"/>
    <w:rsid w:val="00D33897"/>
    <w:rsid w:val="00D36696"/>
    <w:rsid w:val="00D36AD8"/>
    <w:rsid w:val="00D419AE"/>
    <w:rsid w:val="00D41D62"/>
    <w:rsid w:val="00D4345D"/>
    <w:rsid w:val="00D45315"/>
    <w:rsid w:val="00D453D4"/>
    <w:rsid w:val="00D45D83"/>
    <w:rsid w:val="00D46039"/>
    <w:rsid w:val="00D462B2"/>
    <w:rsid w:val="00D47332"/>
    <w:rsid w:val="00D50387"/>
    <w:rsid w:val="00D507B5"/>
    <w:rsid w:val="00D51487"/>
    <w:rsid w:val="00D51692"/>
    <w:rsid w:val="00D5246C"/>
    <w:rsid w:val="00D54C3A"/>
    <w:rsid w:val="00D551C7"/>
    <w:rsid w:val="00D56064"/>
    <w:rsid w:val="00D56D22"/>
    <w:rsid w:val="00D56E59"/>
    <w:rsid w:val="00D60B03"/>
    <w:rsid w:val="00D616CF"/>
    <w:rsid w:val="00D61A0D"/>
    <w:rsid w:val="00D621CC"/>
    <w:rsid w:val="00D62C76"/>
    <w:rsid w:val="00D633C1"/>
    <w:rsid w:val="00D64920"/>
    <w:rsid w:val="00D64B3B"/>
    <w:rsid w:val="00D64D2D"/>
    <w:rsid w:val="00D65D1D"/>
    <w:rsid w:val="00D65E41"/>
    <w:rsid w:val="00D65E4F"/>
    <w:rsid w:val="00D65FD8"/>
    <w:rsid w:val="00D67E9B"/>
    <w:rsid w:val="00D67F46"/>
    <w:rsid w:val="00D714A4"/>
    <w:rsid w:val="00D718E7"/>
    <w:rsid w:val="00D72380"/>
    <w:rsid w:val="00D73208"/>
    <w:rsid w:val="00D734EF"/>
    <w:rsid w:val="00D754BF"/>
    <w:rsid w:val="00D756FB"/>
    <w:rsid w:val="00D75A2C"/>
    <w:rsid w:val="00D75D24"/>
    <w:rsid w:val="00D761B2"/>
    <w:rsid w:val="00D7689F"/>
    <w:rsid w:val="00D76D23"/>
    <w:rsid w:val="00D80A81"/>
    <w:rsid w:val="00D81840"/>
    <w:rsid w:val="00D81A6E"/>
    <w:rsid w:val="00D8268C"/>
    <w:rsid w:val="00D82E2B"/>
    <w:rsid w:val="00D8422C"/>
    <w:rsid w:val="00D844D1"/>
    <w:rsid w:val="00D8508C"/>
    <w:rsid w:val="00D857FB"/>
    <w:rsid w:val="00D8581A"/>
    <w:rsid w:val="00D85EA4"/>
    <w:rsid w:val="00D85F23"/>
    <w:rsid w:val="00D874A6"/>
    <w:rsid w:val="00D87F59"/>
    <w:rsid w:val="00D90308"/>
    <w:rsid w:val="00D90DC1"/>
    <w:rsid w:val="00D91E77"/>
    <w:rsid w:val="00D924B0"/>
    <w:rsid w:val="00D92D71"/>
    <w:rsid w:val="00D93482"/>
    <w:rsid w:val="00D954E3"/>
    <w:rsid w:val="00DA0237"/>
    <w:rsid w:val="00DA0498"/>
    <w:rsid w:val="00DA0EB5"/>
    <w:rsid w:val="00DA3441"/>
    <w:rsid w:val="00DA48F6"/>
    <w:rsid w:val="00DA5439"/>
    <w:rsid w:val="00DA73FF"/>
    <w:rsid w:val="00DA76EE"/>
    <w:rsid w:val="00DA7BB6"/>
    <w:rsid w:val="00DA7EE6"/>
    <w:rsid w:val="00DB0AB6"/>
    <w:rsid w:val="00DB1164"/>
    <w:rsid w:val="00DB15FA"/>
    <w:rsid w:val="00DB2404"/>
    <w:rsid w:val="00DB2978"/>
    <w:rsid w:val="00DB3729"/>
    <w:rsid w:val="00DB37BA"/>
    <w:rsid w:val="00DB3F14"/>
    <w:rsid w:val="00DB4954"/>
    <w:rsid w:val="00DB4D22"/>
    <w:rsid w:val="00DB536F"/>
    <w:rsid w:val="00DB5A01"/>
    <w:rsid w:val="00DB5A84"/>
    <w:rsid w:val="00DB6EC4"/>
    <w:rsid w:val="00DB722E"/>
    <w:rsid w:val="00DB7538"/>
    <w:rsid w:val="00DB754D"/>
    <w:rsid w:val="00DB7BB7"/>
    <w:rsid w:val="00DC0366"/>
    <w:rsid w:val="00DC083A"/>
    <w:rsid w:val="00DC09FB"/>
    <w:rsid w:val="00DC4877"/>
    <w:rsid w:val="00DC4EB1"/>
    <w:rsid w:val="00DC57C0"/>
    <w:rsid w:val="00DC6CF8"/>
    <w:rsid w:val="00DC732D"/>
    <w:rsid w:val="00DC7F23"/>
    <w:rsid w:val="00DD0679"/>
    <w:rsid w:val="00DD1C83"/>
    <w:rsid w:val="00DD23AB"/>
    <w:rsid w:val="00DD2501"/>
    <w:rsid w:val="00DD2CD9"/>
    <w:rsid w:val="00DD2E19"/>
    <w:rsid w:val="00DD5359"/>
    <w:rsid w:val="00DD5636"/>
    <w:rsid w:val="00DD5E81"/>
    <w:rsid w:val="00DD5EF2"/>
    <w:rsid w:val="00DD7501"/>
    <w:rsid w:val="00DD7BC1"/>
    <w:rsid w:val="00DD7EC5"/>
    <w:rsid w:val="00DD7FA5"/>
    <w:rsid w:val="00DE0B47"/>
    <w:rsid w:val="00DE194E"/>
    <w:rsid w:val="00DE234B"/>
    <w:rsid w:val="00DE26EA"/>
    <w:rsid w:val="00DE27D0"/>
    <w:rsid w:val="00DE2AF7"/>
    <w:rsid w:val="00DE2B88"/>
    <w:rsid w:val="00DE3B61"/>
    <w:rsid w:val="00DE54A3"/>
    <w:rsid w:val="00DF0A63"/>
    <w:rsid w:val="00DF0E0D"/>
    <w:rsid w:val="00DF12CE"/>
    <w:rsid w:val="00DF1502"/>
    <w:rsid w:val="00DF1D83"/>
    <w:rsid w:val="00DF2824"/>
    <w:rsid w:val="00DF36CC"/>
    <w:rsid w:val="00DF378A"/>
    <w:rsid w:val="00DF3FC2"/>
    <w:rsid w:val="00DF57A0"/>
    <w:rsid w:val="00E00A1A"/>
    <w:rsid w:val="00E00FB0"/>
    <w:rsid w:val="00E0119A"/>
    <w:rsid w:val="00E0188D"/>
    <w:rsid w:val="00E01D6D"/>
    <w:rsid w:val="00E01EAB"/>
    <w:rsid w:val="00E02DA8"/>
    <w:rsid w:val="00E0387F"/>
    <w:rsid w:val="00E05334"/>
    <w:rsid w:val="00E05373"/>
    <w:rsid w:val="00E05C87"/>
    <w:rsid w:val="00E06962"/>
    <w:rsid w:val="00E06E19"/>
    <w:rsid w:val="00E10881"/>
    <w:rsid w:val="00E11519"/>
    <w:rsid w:val="00E11E09"/>
    <w:rsid w:val="00E123F5"/>
    <w:rsid w:val="00E13558"/>
    <w:rsid w:val="00E1365B"/>
    <w:rsid w:val="00E1461D"/>
    <w:rsid w:val="00E1472A"/>
    <w:rsid w:val="00E1486F"/>
    <w:rsid w:val="00E14B0E"/>
    <w:rsid w:val="00E15D92"/>
    <w:rsid w:val="00E16E6E"/>
    <w:rsid w:val="00E177FA"/>
    <w:rsid w:val="00E17F8F"/>
    <w:rsid w:val="00E210DC"/>
    <w:rsid w:val="00E21308"/>
    <w:rsid w:val="00E21490"/>
    <w:rsid w:val="00E2353B"/>
    <w:rsid w:val="00E235CE"/>
    <w:rsid w:val="00E23C25"/>
    <w:rsid w:val="00E25C6C"/>
    <w:rsid w:val="00E26368"/>
    <w:rsid w:val="00E270A9"/>
    <w:rsid w:val="00E300F4"/>
    <w:rsid w:val="00E30B77"/>
    <w:rsid w:val="00E31049"/>
    <w:rsid w:val="00E312E6"/>
    <w:rsid w:val="00E317DE"/>
    <w:rsid w:val="00E33A72"/>
    <w:rsid w:val="00E33B44"/>
    <w:rsid w:val="00E34D49"/>
    <w:rsid w:val="00E3544A"/>
    <w:rsid w:val="00E356A3"/>
    <w:rsid w:val="00E35729"/>
    <w:rsid w:val="00E3650C"/>
    <w:rsid w:val="00E36B50"/>
    <w:rsid w:val="00E36CE2"/>
    <w:rsid w:val="00E37709"/>
    <w:rsid w:val="00E40415"/>
    <w:rsid w:val="00E406DE"/>
    <w:rsid w:val="00E426A0"/>
    <w:rsid w:val="00E434F9"/>
    <w:rsid w:val="00E437BC"/>
    <w:rsid w:val="00E44089"/>
    <w:rsid w:val="00E447E0"/>
    <w:rsid w:val="00E454C5"/>
    <w:rsid w:val="00E46085"/>
    <w:rsid w:val="00E47502"/>
    <w:rsid w:val="00E5077B"/>
    <w:rsid w:val="00E51331"/>
    <w:rsid w:val="00E51FFD"/>
    <w:rsid w:val="00E531A5"/>
    <w:rsid w:val="00E53353"/>
    <w:rsid w:val="00E5383E"/>
    <w:rsid w:val="00E53B4E"/>
    <w:rsid w:val="00E550B8"/>
    <w:rsid w:val="00E5635E"/>
    <w:rsid w:val="00E5668B"/>
    <w:rsid w:val="00E5669F"/>
    <w:rsid w:val="00E56EA1"/>
    <w:rsid w:val="00E578FE"/>
    <w:rsid w:val="00E60041"/>
    <w:rsid w:val="00E63B0D"/>
    <w:rsid w:val="00E64664"/>
    <w:rsid w:val="00E64858"/>
    <w:rsid w:val="00E659A2"/>
    <w:rsid w:val="00E742B5"/>
    <w:rsid w:val="00E75C5B"/>
    <w:rsid w:val="00E76176"/>
    <w:rsid w:val="00E76DFC"/>
    <w:rsid w:val="00E82F42"/>
    <w:rsid w:val="00E8350D"/>
    <w:rsid w:val="00E90CD5"/>
    <w:rsid w:val="00E90D3D"/>
    <w:rsid w:val="00E91EE3"/>
    <w:rsid w:val="00E929E5"/>
    <w:rsid w:val="00E92F37"/>
    <w:rsid w:val="00E93A21"/>
    <w:rsid w:val="00E94568"/>
    <w:rsid w:val="00E94857"/>
    <w:rsid w:val="00E97548"/>
    <w:rsid w:val="00E976CC"/>
    <w:rsid w:val="00E97829"/>
    <w:rsid w:val="00EA0F7E"/>
    <w:rsid w:val="00EA2827"/>
    <w:rsid w:val="00EA5C55"/>
    <w:rsid w:val="00EA6211"/>
    <w:rsid w:val="00EA6A78"/>
    <w:rsid w:val="00EB276C"/>
    <w:rsid w:val="00EB2FE7"/>
    <w:rsid w:val="00EB370C"/>
    <w:rsid w:val="00EB5493"/>
    <w:rsid w:val="00EB5819"/>
    <w:rsid w:val="00EB58CA"/>
    <w:rsid w:val="00EB60AF"/>
    <w:rsid w:val="00EB6287"/>
    <w:rsid w:val="00EB7C76"/>
    <w:rsid w:val="00EC0421"/>
    <w:rsid w:val="00EC0771"/>
    <w:rsid w:val="00EC1611"/>
    <w:rsid w:val="00EC2692"/>
    <w:rsid w:val="00EC2AF9"/>
    <w:rsid w:val="00EC34E8"/>
    <w:rsid w:val="00EC41F3"/>
    <w:rsid w:val="00EC45A1"/>
    <w:rsid w:val="00EC4EF9"/>
    <w:rsid w:val="00EC4EFB"/>
    <w:rsid w:val="00EC4F3E"/>
    <w:rsid w:val="00EC56F4"/>
    <w:rsid w:val="00EC65FF"/>
    <w:rsid w:val="00EC7AFC"/>
    <w:rsid w:val="00ED0125"/>
    <w:rsid w:val="00ED0F81"/>
    <w:rsid w:val="00ED1295"/>
    <w:rsid w:val="00ED1345"/>
    <w:rsid w:val="00ED169A"/>
    <w:rsid w:val="00ED1F89"/>
    <w:rsid w:val="00ED2D4C"/>
    <w:rsid w:val="00ED3B01"/>
    <w:rsid w:val="00ED3EBD"/>
    <w:rsid w:val="00ED477C"/>
    <w:rsid w:val="00ED6224"/>
    <w:rsid w:val="00EE0555"/>
    <w:rsid w:val="00EE2643"/>
    <w:rsid w:val="00EE3080"/>
    <w:rsid w:val="00EE3985"/>
    <w:rsid w:val="00EE41CA"/>
    <w:rsid w:val="00EE51F1"/>
    <w:rsid w:val="00EE55F2"/>
    <w:rsid w:val="00EE61BE"/>
    <w:rsid w:val="00EE6BE6"/>
    <w:rsid w:val="00EE743B"/>
    <w:rsid w:val="00EF0041"/>
    <w:rsid w:val="00EF00EC"/>
    <w:rsid w:val="00EF02B6"/>
    <w:rsid w:val="00EF02E2"/>
    <w:rsid w:val="00EF1757"/>
    <w:rsid w:val="00EF182B"/>
    <w:rsid w:val="00EF3181"/>
    <w:rsid w:val="00EF36F0"/>
    <w:rsid w:val="00EF4122"/>
    <w:rsid w:val="00EF475C"/>
    <w:rsid w:val="00EF55D6"/>
    <w:rsid w:val="00EF64D5"/>
    <w:rsid w:val="00EF6F7D"/>
    <w:rsid w:val="00EF6F87"/>
    <w:rsid w:val="00EF778D"/>
    <w:rsid w:val="00EF7818"/>
    <w:rsid w:val="00F00C3C"/>
    <w:rsid w:val="00F01654"/>
    <w:rsid w:val="00F0353D"/>
    <w:rsid w:val="00F04460"/>
    <w:rsid w:val="00F05265"/>
    <w:rsid w:val="00F0606D"/>
    <w:rsid w:val="00F063C9"/>
    <w:rsid w:val="00F068E8"/>
    <w:rsid w:val="00F06C56"/>
    <w:rsid w:val="00F07F0B"/>
    <w:rsid w:val="00F115D7"/>
    <w:rsid w:val="00F116A0"/>
    <w:rsid w:val="00F126F6"/>
    <w:rsid w:val="00F137EF"/>
    <w:rsid w:val="00F13C64"/>
    <w:rsid w:val="00F1488F"/>
    <w:rsid w:val="00F14CAF"/>
    <w:rsid w:val="00F153A0"/>
    <w:rsid w:val="00F15BC7"/>
    <w:rsid w:val="00F163DD"/>
    <w:rsid w:val="00F1750B"/>
    <w:rsid w:val="00F177E0"/>
    <w:rsid w:val="00F179AB"/>
    <w:rsid w:val="00F20122"/>
    <w:rsid w:val="00F20E25"/>
    <w:rsid w:val="00F211DC"/>
    <w:rsid w:val="00F2196B"/>
    <w:rsid w:val="00F228D4"/>
    <w:rsid w:val="00F23164"/>
    <w:rsid w:val="00F246BB"/>
    <w:rsid w:val="00F257EB"/>
    <w:rsid w:val="00F26D49"/>
    <w:rsid w:val="00F274C9"/>
    <w:rsid w:val="00F31DDE"/>
    <w:rsid w:val="00F3374E"/>
    <w:rsid w:val="00F35C61"/>
    <w:rsid w:val="00F365AA"/>
    <w:rsid w:val="00F36CFD"/>
    <w:rsid w:val="00F371A6"/>
    <w:rsid w:val="00F40405"/>
    <w:rsid w:val="00F40FBE"/>
    <w:rsid w:val="00F41FFD"/>
    <w:rsid w:val="00F43358"/>
    <w:rsid w:val="00F433E3"/>
    <w:rsid w:val="00F44EFD"/>
    <w:rsid w:val="00F45357"/>
    <w:rsid w:val="00F45E82"/>
    <w:rsid w:val="00F46A78"/>
    <w:rsid w:val="00F46B66"/>
    <w:rsid w:val="00F47D7D"/>
    <w:rsid w:val="00F520AC"/>
    <w:rsid w:val="00F52A6E"/>
    <w:rsid w:val="00F52F17"/>
    <w:rsid w:val="00F53830"/>
    <w:rsid w:val="00F53A34"/>
    <w:rsid w:val="00F53DCF"/>
    <w:rsid w:val="00F546DE"/>
    <w:rsid w:val="00F553BF"/>
    <w:rsid w:val="00F55FB2"/>
    <w:rsid w:val="00F56314"/>
    <w:rsid w:val="00F567C9"/>
    <w:rsid w:val="00F56A25"/>
    <w:rsid w:val="00F5752F"/>
    <w:rsid w:val="00F578CF"/>
    <w:rsid w:val="00F6089E"/>
    <w:rsid w:val="00F60D69"/>
    <w:rsid w:val="00F618A0"/>
    <w:rsid w:val="00F61CFA"/>
    <w:rsid w:val="00F621D0"/>
    <w:rsid w:val="00F6568B"/>
    <w:rsid w:val="00F65EDF"/>
    <w:rsid w:val="00F67DDC"/>
    <w:rsid w:val="00F70606"/>
    <w:rsid w:val="00F706D4"/>
    <w:rsid w:val="00F70BDB"/>
    <w:rsid w:val="00F724F6"/>
    <w:rsid w:val="00F72569"/>
    <w:rsid w:val="00F7380E"/>
    <w:rsid w:val="00F74C38"/>
    <w:rsid w:val="00F76056"/>
    <w:rsid w:val="00F77957"/>
    <w:rsid w:val="00F803EF"/>
    <w:rsid w:val="00F80A94"/>
    <w:rsid w:val="00F81600"/>
    <w:rsid w:val="00F81BAF"/>
    <w:rsid w:val="00F81D2B"/>
    <w:rsid w:val="00F81E19"/>
    <w:rsid w:val="00F83B0D"/>
    <w:rsid w:val="00F83C21"/>
    <w:rsid w:val="00F84E4E"/>
    <w:rsid w:val="00F85A26"/>
    <w:rsid w:val="00F867B5"/>
    <w:rsid w:val="00F87332"/>
    <w:rsid w:val="00F879EA"/>
    <w:rsid w:val="00F90E27"/>
    <w:rsid w:val="00F92355"/>
    <w:rsid w:val="00F928A0"/>
    <w:rsid w:val="00F945BA"/>
    <w:rsid w:val="00F94AA6"/>
    <w:rsid w:val="00F94BEC"/>
    <w:rsid w:val="00F94C28"/>
    <w:rsid w:val="00F951E6"/>
    <w:rsid w:val="00F9732C"/>
    <w:rsid w:val="00FA19D6"/>
    <w:rsid w:val="00FA2A8B"/>
    <w:rsid w:val="00FA33C0"/>
    <w:rsid w:val="00FA33D4"/>
    <w:rsid w:val="00FA35D8"/>
    <w:rsid w:val="00FA3A11"/>
    <w:rsid w:val="00FA3E69"/>
    <w:rsid w:val="00FA428A"/>
    <w:rsid w:val="00FA46EC"/>
    <w:rsid w:val="00FA59CC"/>
    <w:rsid w:val="00FA700E"/>
    <w:rsid w:val="00FA7760"/>
    <w:rsid w:val="00FA7995"/>
    <w:rsid w:val="00FB02BF"/>
    <w:rsid w:val="00FB0D44"/>
    <w:rsid w:val="00FB1F4A"/>
    <w:rsid w:val="00FB1FC6"/>
    <w:rsid w:val="00FB297D"/>
    <w:rsid w:val="00FB30DA"/>
    <w:rsid w:val="00FB34E2"/>
    <w:rsid w:val="00FB3514"/>
    <w:rsid w:val="00FB4FEA"/>
    <w:rsid w:val="00FB5A07"/>
    <w:rsid w:val="00FB626B"/>
    <w:rsid w:val="00FB63A1"/>
    <w:rsid w:val="00FB6C73"/>
    <w:rsid w:val="00FB6E53"/>
    <w:rsid w:val="00FC0B7C"/>
    <w:rsid w:val="00FC0EA9"/>
    <w:rsid w:val="00FC1011"/>
    <w:rsid w:val="00FC1B9E"/>
    <w:rsid w:val="00FC251F"/>
    <w:rsid w:val="00FC38DE"/>
    <w:rsid w:val="00FC3ACD"/>
    <w:rsid w:val="00FC3CEE"/>
    <w:rsid w:val="00FC51C1"/>
    <w:rsid w:val="00FC6E4A"/>
    <w:rsid w:val="00FC78D6"/>
    <w:rsid w:val="00FC7FD5"/>
    <w:rsid w:val="00FD1379"/>
    <w:rsid w:val="00FD1B58"/>
    <w:rsid w:val="00FD4ED9"/>
    <w:rsid w:val="00FD5CD3"/>
    <w:rsid w:val="00FD5EE6"/>
    <w:rsid w:val="00FD6481"/>
    <w:rsid w:val="00FD68BB"/>
    <w:rsid w:val="00FE032C"/>
    <w:rsid w:val="00FE03D0"/>
    <w:rsid w:val="00FE0938"/>
    <w:rsid w:val="00FE0B3F"/>
    <w:rsid w:val="00FE1148"/>
    <w:rsid w:val="00FE1417"/>
    <w:rsid w:val="00FE36B7"/>
    <w:rsid w:val="00FE6D14"/>
    <w:rsid w:val="00FE7E4D"/>
    <w:rsid w:val="00FF001D"/>
    <w:rsid w:val="00FF00D1"/>
    <w:rsid w:val="00FF01D6"/>
    <w:rsid w:val="00FF1F96"/>
    <w:rsid w:val="00FF2036"/>
    <w:rsid w:val="00FF2DD3"/>
    <w:rsid w:val="00FF3C29"/>
    <w:rsid w:val="00FF3D7C"/>
    <w:rsid w:val="00FF4B14"/>
    <w:rsid w:val="00FF5586"/>
    <w:rsid w:val="00FF55F4"/>
    <w:rsid w:val="00FF5B8E"/>
    <w:rsid w:val="00FF5E90"/>
    <w:rsid w:val="00FF6017"/>
    <w:rsid w:val="00FF6BF5"/>
    <w:rsid w:val="00FF708D"/>
    <w:rsid w:val="00FF71B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33998A7"/>
  <w15:docId w15:val="{3A5EA340-5D5B-4B8D-8C50-2046D21D4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850"/>
    <w:rPr>
      <w:rFonts w:ascii="Arial" w:hAnsi="Arial"/>
      <w:sz w:val="22"/>
      <w:lang w:eastAsia="es-ES"/>
    </w:rPr>
  </w:style>
  <w:style w:type="paragraph" w:styleId="Ttulo1">
    <w:name w:val="heading 1"/>
    <w:basedOn w:val="Normal"/>
    <w:next w:val="Normal"/>
    <w:link w:val="Ttulo1Car"/>
    <w:qFormat/>
    <w:rsid w:val="006E14C4"/>
    <w:pPr>
      <w:keepNext/>
      <w:jc w:val="both"/>
      <w:outlineLvl w:val="0"/>
    </w:pPr>
    <w:rPr>
      <w:rFonts w:eastAsia="Times New Roman"/>
      <w:b/>
      <w:bCs/>
      <w:snapToGrid w:val="0"/>
      <w:sz w:val="24"/>
    </w:rPr>
  </w:style>
  <w:style w:type="paragraph" w:styleId="Ttulo2">
    <w:name w:val="heading 2"/>
    <w:basedOn w:val="Normal"/>
    <w:next w:val="Normal"/>
    <w:link w:val="Ttulo2Car"/>
    <w:qFormat/>
    <w:rsid w:val="006E14C4"/>
    <w:pPr>
      <w:keepNext/>
      <w:spacing w:before="240" w:after="60"/>
      <w:outlineLvl w:val="1"/>
    </w:pPr>
    <w:rPr>
      <w:rFonts w:eastAsia="Times New Roman" w:cs="Arial"/>
      <w:b/>
      <w:bCs/>
      <w:i/>
      <w:iCs/>
      <w:sz w:val="28"/>
      <w:szCs w:val="28"/>
    </w:rPr>
  </w:style>
  <w:style w:type="paragraph" w:styleId="Ttulo3">
    <w:name w:val="heading 3"/>
    <w:basedOn w:val="Normal"/>
    <w:next w:val="Normal"/>
    <w:link w:val="Ttulo3Car"/>
    <w:qFormat/>
    <w:rsid w:val="006E14C4"/>
    <w:pPr>
      <w:keepNext/>
      <w:spacing w:before="240" w:after="60"/>
      <w:outlineLvl w:val="2"/>
    </w:pPr>
    <w:rPr>
      <w:rFonts w:eastAsia="Times New Roman"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NDEX- PLEC"/>
    <w:basedOn w:val="Normal"/>
    <w:link w:val="EncabezadoCar"/>
    <w:uiPriority w:val="99"/>
    <w:rsid w:val="000728E2"/>
    <w:pPr>
      <w:tabs>
        <w:tab w:val="center" w:pos="4252"/>
        <w:tab w:val="right" w:pos="8504"/>
      </w:tabs>
    </w:pPr>
  </w:style>
  <w:style w:type="paragraph" w:styleId="Piedepgina">
    <w:name w:val="footer"/>
    <w:basedOn w:val="Normal"/>
    <w:link w:val="PiedepginaCar"/>
    <w:pPr>
      <w:tabs>
        <w:tab w:val="center" w:pos="4252"/>
        <w:tab w:val="right" w:pos="8504"/>
      </w:tabs>
    </w:pPr>
  </w:style>
  <w:style w:type="character" w:styleId="Nmerodepgina">
    <w:name w:val="page number"/>
    <w:rsid w:val="000728E2"/>
    <w:rPr>
      <w:rFonts w:ascii="Arial" w:hAnsi="Arial"/>
    </w:rPr>
  </w:style>
  <w:style w:type="character" w:styleId="Textoennegrita">
    <w:name w:val="Strong"/>
    <w:qFormat/>
    <w:rsid w:val="000728E2"/>
    <w:rPr>
      <w:rFonts w:ascii="Arial" w:hAnsi="Arial"/>
      <w:b/>
      <w:bCs/>
    </w:rPr>
  </w:style>
  <w:style w:type="paragraph" w:styleId="Textoindependiente">
    <w:name w:val="Body Text"/>
    <w:basedOn w:val="Normal"/>
    <w:link w:val="TextoindependienteCar"/>
    <w:rsid w:val="0006241A"/>
    <w:rPr>
      <w:sz w:val="14"/>
    </w:rPr>
  </w:style>
  <w:style w:type="character" w:customStyle="1" w:styleId="PiedepginaCar">
    <w:name w:val="Pie de página Car"/>
    <w:basedOn w:val="Fuentedeprrafopredeter"/>
    <w:link w:val="Piedepgina"/>
    <w:uiPriority w:val="99"/>
    <w:rsid w:val="00EF3181"/>
    <w:rPr>
      <w:rFonts w:ascii="Arial" w:hAnsi="Arial"/>
      <w:sz w:val="22"/>
      <w:lang w:eastAsia="es-ES"/>
    </w:rPr>
  </w:style>
  <w:style w:type="character" w:customStyle="1" w:styleId="Ttulo1Car">
    <w:name w:val="Título 1 Car"/>
    <w:basedOn w:val="Fuentedeprrafopredeter"/>
    <w:link w:val="Ttulo1"/>
    <w:rsid w:val="006E14C4"/>
    <w:rPr>
      <w:rFonts w:ascii="Arial" w:eastAsia="Times New Roman" w:hAnsi="Arial"/>
      <w:b/>
      <w:bCs/>
      <w:snapToGrid w:val="0"/>
      <w:sz w:val="24"/>
      <w:lang w:eastAsia="es-ES"/>
    </w:rPr>
  </w:style>
  <w:style w:type="character" w:customStyle="1" w:styleId="Ttulo2Car">
    <w:name w:val="Título 2 Car"/>
    <w:basedOn w:val="Fuentedeprrafopredeter"/>
    <w:link w:val="Ttulo2"/>
    <w:rsid w:val="006E14C4"/>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6E14C4"/>
    <w:rPr>
      <w:rFonts w:ascii="Arial" w:eastAsia="Times New Roman" w:hAnsi="Arial" w:cs="Arial"/>
      <w:b/>
      <w:bCs/>
      <w:sz w:val="26"/>
      <w:szCs w:val="26"/>
      <w:lang w:eastAsia="es-ES"/>
    </w:rPr>
  </w:style>
  <w:style w:type="paragraph" w:styleId="Sangra3detindependiente">
    <w:name w:val="Body Text Indent 3"/>
    <w:basedOn w:val="Normal"/>
    <w:link w:val="Sangra3detindependienteCar"/>
    <w:rsid w:val="006E14C4"/>
    <w:pPr>
      <w:tabs>
        <w:tab w:val="left" w:pos="0"/>
        <w:tab w:val="left" w:pos="680"/>
        <w:tab w:val="left" w:pos="1473"/>
        <w:tab w:val="left" w:pos="4320"/>
      </w:tabs>
      <w:spacing w:line="264" w:lineRule="auto"/>
      <w:ind w:left="720"/>
      <w:jc w:val="both"/>
    </w:pPr>
    <w:rPr>
      <w:rFonts w:eastAsia="Times New Roman"/>
      <w:i/>
      <w:iCs/>
    </w:rPr>
  </w:style>
  <w:style w:type="character" w:customStyle="1" w:styleId="Sangra3detindependienteCar">
    <w:name w:val="Sangría 3 de t. independiente Car"/>
    <w:basedOn w:val="Fuentedeprrafopredeter"/>
    <w:link w:val="Sangra3detindependiente"/>
    <w:rsid w:val="006E14C4"/>
    <w:rPr>
      <w:rFonts w:ascii="Arial" w:eastAsia="Times New Roman" w:hAnsi="Arial"/>
      <w:i/>
      <w:iCs/>
      <w:sz w:val="22"/>
      <w:lang w:eastAsia="es-ES"/>
    </w:rPr>
  </w:style>
  <w:style w:type="character" w:customStyle="1" w:styleId="cos21">
    <w:name w:val="cos21"/>
    <w:rsid w:val="006E14C4"/>
    <w:rPr>
      <w:rFonts w:ascii="Verdana" w:hAnsi="Verdana" w:hint="default"/>
      <w:b w:val="0"/>
      <w:bCs w:val="0"/>
      <w:strike w:val="0"/>
      <w:dstrike w:val="0"/>
      <w:color w:val="000000"/>
      <w:sz w:val="20"/>
      <w:szCs w:val="20"/>
      <w:u w:val="none"/>
      <w:effect w:val="none"/>
    </w:rPr>
  </w:style>
  <w:style w:type="character" w:styleId="Hipervnculo">
    <w:name w:val="Hyperlink"/>
    <w:rsid w:val="006E14C4"/>
    <w:rPr>
      <w:color w:val="0000FF"/>
      <w:u w:val="single"/>
    </w:rPr>
  </w:style>
  <w:style w:type="paragraph" w:styleId="Textoindependiente2">
    <w:name w:val="Body Text 2"/>
    <w:basedOn w:val="Normal"/>
    <w:link w:val="Textoindependiente2Car"/>
    <w:rsid w:val="006E14C4"/>
    <w:pPr>
      <w:spacing w:after="120" w:line="480" w:lineRule="auto"/>
    </w:pPr>
    <w:rPr>
      <w:rFonts w:ascii="Times New Roman" w:eastAsia="Times New Roman" w:hAnsi="Times New Roman"/>
      <w:sz w:val="24"/>
      <w:szCs w:val="24"/>
    </w:rPr>
  </w:style>
  <w:style w:type="character" w:customStyle="1" w:styleId="Textoindependiente2Car">
    <w:name w:val="Texto independiente 2 Car"/>
    <w:basedOn w:val="Fuentedeprrafopredeter"/>
    <w:link w:val="Textoindependiente2"/>
    <w:rsid w:val="006E14C4"/>
    <w:rPr>
      <w:rFonts w:ascii="Times New Roman" w:eastAsia="Times New Roman" w:hAnsi="Times New Roman"/>
      <w:sz w:val="24"/>
      <w:szCs w:val="24"/>
      <w:lang w:eastAsia="es-ES"/>
    </w:rPr>
  </w:style>
  <w:style w:type="paragraph" w:styleId="Sangradetextonormal">
    <w:name w:val="Body Text Indent"/>
    <w:basedOn w:val="Normal"/>
    <w:link w:val="SangradetextonormalCar"/>
    <w:rsid w:val="006E14C4"/>
    <w:pPr>
      <w:spacing w:after="120"/>
      <w:ind w:left="283"/>
    </w:pPr>
    <w:rPr>
      <w:rFonts w:ascii="Times New Roman" w:eastAsia="Times New Roman" w:hAnsi="Times New Roman"/>
      <w:sz w:val="24"/>
      <w:szCs w:val="24"/>
    </w:rPr>
  </w:style>
  <w:style w:type="character" w:customStyle="1" w:styleId="SangradetextonormalCar">
    <w:name w:val="Sangría de texto normal Car"/>
    <w:basedOn w:val="Fuentedeprrafopredeter"/>
    <w:link w:val="Sangradetextonormal"/>
    <w:rsid w:val="006E14C4"/>
    <w:rPr>
      <w:rFonts w:ascii="Times New Roman" w:eastAsia="Times New Roman" w:hAnsi="Times New Roman"/>
      <w:sz w:val="24"/>
      <w:szCs w:val="24"/>
      <w:lang w:eastAsia="es-ES"/>
    </w:rPr>
  </w:style>
  <w:style w:type="paragraph" w:styleId="Sangra2detindependiente">
    <w:name w:val="Body Text Indent 2"/>
    <w:basedOn w:val="Normal"/>
    <w:link w:val="Sangra2detindependienteCar"/>
    <w:rsid w:val="006E14C4"/>
    <w:pPr>
      <w:spacing w:after="120" w:line="480" w:lineRule="auto"/>
      <w:ind w:left="283"/>
    </w:pPr>
    <w:rPr>
      <w:rFonts w:ascii="Times New Roman" w:eastAsia="Times New Roman" w:hAnsi="Times New Roman"/>
      <w:sz w:val="24"/>
      <w:szCs w:val="24"/>
    </w:rPr>
  </w:style>
  <w:style w:type="character" w:customStyle="1" w:styleId="Sangra2detindependienteCar">
    <w:name w:val="Sangría 2 de t. independiente Car"/>
    <w:basedOn w:val="Fuentedeprrafopredeter"/>
    <w:link w:val="Sangra2detindependiente"/>
    <w:rsid w:val="006E14C4"/>
    <w:rPr>
      <w:rFonts w:ascii="Times New Roman" w:eastAsia="Times New Roman" w:hAnsi="Times New Roman"/>
      <w:sz w:val="24"/>
      <w:szCs w:val="24"/>
      <w:lang w:eastAsia="es-ES"/>
    </w:rPr>
  </w:style>
  <w:style w:type="paragraph" w:styleId="Textoindependiente3">
    <w:name w:val="Body Text 3"/>
    <w:basedOn w:val="Normal"/>
    <w:link w:val="Textoindependiente3Car"/>
    <w:rsid w:val="006E14C4"/>
    <w:pPr>
      <w:spacing w:after="120"/>
    </w:pPr>
    <w:rPr>
      <w:rFonts w:ascii="Times New Roman" w:eastAsia="Times New Roman" w:hAnsi="Times New Roman"/>
      <w:sz w:val="16"/>
      <w:szCs w:val="16"/>
    </w:rPr>
  </w:style>
  <w:style w:type="character" w:customStyle="1" w:styleId="Textoindependiente3Car">
    <w:name w:val="Texto independiente 3 Car"/>
    <w:basedOn w:val="Fuentedeprrafopredeter"/>
    <w:link w:val="Textoindependiente3"/>
    <w:rsid w:val="006E14C4"/>
    <w:rPr>
      <w:rFonts w:ascii="Times New Roman" w:eastAsia="Times New Roman" w:hAnsi="Times New Roman"/>
      <w:sz w:val="16"/>
      <w:szCs w:val="16"/>
      <w:lang w:eastAsia="es-ES"/>
    </w:rPr>
  </w:style>
  <w:style w:type="table" w:styleId="Tablaconcuadrcula">
    <w:name w:val="Table Grid"/>
    <w:basedOn w:val="Tablanormal"/>
    <w:uiPriority w:val="59"/>
    <w:rsid w:val="006E14C4"/>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6E14C4"/>
    <w:rPr>
      <w:rFonts w:ascii="Tahoma" w:eastAsia="Times New Roman" w:hAnsi="Tahoma" w:cs="Tahoma"/>
      <w:sz w:val="16"/>
      <w:szCs w:val="16"/>
    </w:rPr>
  </w:style>
  <w:style w:type="character" w:customStyle="1" w:styleId="TextodegloboCar">
    <w:name w:val="Texto de globo Car"/>
    <w:basedOn w:val="Fuentedeprrafopredeter"/>
    <w:link w:val="Textodeglobo"/>
    <w:rsid w:val="006E14C4"/>
    <w:rPr>
      <w:rFonts w:ascii="Tahoma" w:eastAsia="Times New Roman" w:hAnsi="Tahoma" w:cs="Tahoma"/>
      <w:sz w:val="16"/>
      <w:szCs w:val="16"/>
      <w:lang w:eastAsia="es-ES"/>
    </w:rPr>
  </w:style>
  <w:style w:type="paragraph" w:customStyle="1" w:styleId="Default">
    <w:name w:val="Default"/>
    <w:rsid w:val="006E14C4"/>
    <w:pPr>
      <w:autoSpaceDE w:val="0"/>
      <w:autoSpaceDN w:val="0"/>
      <w:adjustRightInd w:val="0"/>
    </w:pPr>
    <w:rPr>
      <w:rFonts w:ascii="Arial" w:eastAsia="Times New Roman" w:hAnsi="Arial" w:cs="Arial"/>
      <w:color w:val="000000"/>
      <w:sz w:val="24"/>
      <w:szCs w:val="24"/>
    </w:rPr>
  </w:style>
  <w:style w:type="character" w:customStyle="1" w:styleId="TextoindependienteCar">
    <w:name w:val="Texto independiente Car"/>
    <w:link w:val="Textoindependiente"/>
    <w:rsid w:val="006E14C4"/>
    <w:rPr>
      <w:rFonts w:ascii="Arial" w:hAnsi="Arial"/>
      <w:sz w:val="14"/>
      <w:lang w:eastAsia="es-ES"/>
    </w:rPr>
  </w:style>
  <w:style w:type="paragraph" w:styleId="Prrafodelista">
    <w:name w:val="List Paragraph"/>
    <w:aliases w:val="Lista sin Numerar,Bullet List,FooterText,numbered,List Paragraph1,Paragraphe de liste1,Bulletr List Paragraph,列出段落,列出段落1,List Paragraph2,List Paragraph21,Listeafsnit1,Parágrafo da Lista1,リスト段落1,List Paragraph11,Párrafo Numerado,Foot"/>
    <w:basedOn w:val="Normal"/>
    <w:link w:val="PrrafodelistaCar"/>
    <w:uiPriority w:val="34"/>
    <w:qFormat/>
    <w:rsid w:val="006E14C4"/>
    <w:pPr>
      <w:ind w:left="708"/>
    </w:pPr>
    <w:rPr>
      <w:rFonts w:ascii="Times New Roman" w:eastAsia="Times New Roman" w:hAnsi="Times New Roman"/>
      <w:sz w:val="24"/>
      <w:szCs w:val="24"/>
    </w:rPr>
  </w:style>
  <w:style w:type="character" w:styleId="Hipervnculovisitado">
    <w:name w:val="FollowedHyperlink"/>
    <w:basedOn w:val="Fuentedeprrafopredeter"/>
    <w:rsid w:val="008E660C"/>
    <w:rPr>
      <w:color w:val="800080" w:themeColor="followedHyperlink"/>
      <w:u w:val="single"/>
    </w:rPr>
  </w:style>
  <w:style w:type="paragraph" w:styleId="Textonotapie">
    <w:name w:val="footnote text"/>
    <w:basedOn w:val="Normal"/>
    <w:link w:val="TextonotapieCar"/>
    <w:rsid w:val="009B1E0D"/>
    <w:rPr>
      <w:rFonts w:ascii="Times New Roman" w:eastAsia="Times New Roman" w:hAnsi="Times New Roman"/>
      <w:sz w:val="20"/>
      <w:lang w:eastAsia="ca-ES"/>
    </w:rPr>
  </w:style>
  <w:style w:type="character" w:customStyle="1" w:styleId="TextonotapieCar">
    <w:name w:val="Texto nota pie Car"/>
    <w:basedOn w:val="Fuentedeprrafopredeter"/>
    <w:link w:val="Textonotapie"/>
    <w:rsid w:val="009B1E0D"/>
    <w:rPr>
      <w:rFonts w:ascii="Times New Roman" w:eastAsia="Times New Roman" w:hAnsi="Times New Roman"/>
    </w:rPr>
  </w:style>
  <w:style w:type="character" w:styleId="Refdenotaalpie">
    <w:name w:val="footnote reference"/>
    <w:rsid w:val="009B1E0D"/>
    <w:rPr>
      <w:vertAlign w:val="superscript"/>
    </w:rPr>
  </w:style>
  <w:style w:type="character" w:customStyle="1" w:styleId="EncabezadoCar">
    <w:name w:val="Encabezado Car"/>
    <w:aliases w:val="INDEX- PLEC Car"/>
    <w:basedOn w:val="Fuentedeprrafopredeter"/>
    <w:link w:val="Encabezado"/>
    <w:uiPriority w:val="99"/>
    <w:rsid w:val="002345BD"/>
    <w:rPr>
      <w:rFonts w:ascii="Arial" w:hAnsi="Arial"/>
      <w:sz w:val="22"/>
      <w:lang w:eastAsia="es-ES"/>
    </w:rPr>
  </w:style>
  <w:style w:type="character" w:customStyle="1" w:styleId="PrrafodelistaCar">
    <w:name w:val="Párrafo de lista Car"/>
    <w:aliases w:val="Lista sin Numerar Car,Bullet List Car,FooterText Car,numbered Car,List Paragraph1 Car,Paragraphe de liste1 Car,Bulletr List Paragraph Car,列出段落 Car,列出段落1 Car,List Paragraph2 Car,List Paragraph21 Car,Listeafsnit1 Car,リスト段落1 Car"/>
    <w:basedOn w:val="Fuentedeprrafopredeter"/>
    <w:link w:val="Prrafodelista"/>
    <w:uiPriority w:val="34"/>
    <w:rsid w:val="00885F54"/>
    <w:rPr>
      <w:rFonts w:ascii="Times New Roman" w:eastAsia="Times New Roman" w:hAnsi="Times New Roman"/>
      <w:sz w:val="24"/>
      <w:szCs w:val="24"/>
      <w:lang w:eastAsia="es-ES"/>
    </w:rPr>
  </w:style>
  <w:style w:type="character" w:styleId="Textodelmarcadordeposicin">
    <w:name w:val="Placeholder Text"/>
    <w:basedOn w:val="Fuentedeprrafopredeter"/>
    <w:uiPriority w:val="99"/>
    <w:semiHidden/>
    <w:rsid w:val="003C3C6D"/>
    <w:rPr>
      <w:color w:val="808080"/>
    </w:rPr>
  </w:style>
  <w:style w:type="paragraph" w:styleId="Textonotaalfinal">
    <w:name w:val="endnote text"/>
    <w:basedOn w:val="Normal"/>
    <w:link w:val="TextonotaalfinalCar"/>
    <w:unhideWhenUsed/>
    <w:rsid w:val="003434DF"/>
    <w:rPr>
      <w:sz w:val="20"/>
    </w:rPr>
  </w:style>
  <w:style w:type="character" w:customStyle="1" w:styleId="TextonotaalfinalCar">
    <w:name w:val="Texto nota al final Car"/>
    <w:basedOn w:val="Fuentedeprrafopredeter"/>
    <w:link w:val="Textonotaalfinal"/>
    <w:rsid w:val="003434DF"/>
    <w:rPr>
      <w:rFonts w:ascii="Arial" w:hAnsi="Arial"/>
      <w:lang w:eastAsia="es-ES"/>
    </w:rPr>
  </w:style>
  <w:style w:type="character" w:styleId="Refdenotaalfinal">
    <w:name w:val="endnote reference"/>
    <w:basedOn w:val="Fuentedeprrafopredeter"/>
    <w:semiHidden/>
    <w:unhideWhenUsed/>
    <w:rsid w:val="003434DF"/>
    <w:rPr>
      <w:vertAlign w:val="superscript"/>
    </w:rPr>
  </w:style>
  <w:style w:type="character" w:styleId="Refdecomentario">
    <w:name w:val="annotation reference"/>
    <w:basedOn w:val="Fuentedeprrafopredeter"/>
    <w:uiPriority w:val="99"/>
    <w:unhideWhenUsed/>
    <w:rsid w:val="00A5238F"/>
    <w:rPr>
      <w:sz w:val="16"/>
      <w:szCs w:val="16"/>
    </w:rPr>
  </w:style>
  <w:style w:type="paragraph" w:styleId="Textocomentario">
    <w:name w:val="annotation text"/>
    <w:basedOn w:val="Normal"/>
    <w:link w:val="TextocomentarioCar"/>
    <w:unhideWhenUsed/>
    <w:rsid w:val="00A5238F"/>
    <w:rPr>
      <w:sz w:val="20"/>
    </w:rPr>
  </w:style>
  <w:style w:type="character" w:customStyle="1" w:styleId="TextocomentarioCar">
    <w:name w:val="Texto comentario Car"/>
    <w:basedOn w:val="Fuentedeprrafopredeter"/>
    <w:link w:val="Textocomentario"/>
    <w:rsid w:val="00A5238F"/>
    <w:rPr>
      <w:rFonts w:ascii="Arial" w:hAnsi="Arial"/>
      <w:lang w:eastAsia="es-ES"/>
    </w:rPr>
  </w:style>
  <w:style w:type="paragraph" w:styleId="Asuntodelcomentario">
    <w:name w:val="annotation subject"/>
    <w:basedOn w:val="Textocomentario"/>
    <w:next w:val="Textocomentario"/>
    <w:link w:val="AsuntodelcomentarioCar"/>
    <w:semiHidden/>
    <w:unhideWhenUsed/>
    <w:rsid w:val="00A5238F"/>
    <w:rPr>
      <w:b/>
      <w:bCs/>
    </w:rPr>
  </w:style>
  <w:style w:type="character" w:customStyle="1" w:styleId="AsuntodelcomentarioCar">
    <w:name w:val="Asunto del comentario Car"/>
    <w:basedOn w:val="TextocomentarioCar"/>
    <w:link w:val="Asuntodelcomentario"/>
    <w:semiHidden/>
    <w:rsid w:val="00A5238F"/>
    <w:rPr>
      <w:rFonts w:ascii="Arial" w:hAnsi="Arial"/>
      <w:b/>
      <w:bCs/>
      <w:lang w:eastAsia="es-ES"/>
    </w:rPr>
  </w:style>
  <w:style w:type="paragraph" w:styleId="Revisin">
    <w:name w:val="Revision"/>
    <w:hidden/>
    <w:uiPriority w:val="99"/>
    <w:semiHidden/>
    <w:rsid w:val="00293DBF"/>
    <w:rPr>
      <w:rFonts w:ascii="Arial" w:hAnsi="Arial"/>
      <w:sz w:val="22"/>
      <w:lang w:eastAsia="es-ES"/>
    </w:rPr>
  </w:style>
  <w:style w:type="paragraph" w:styleId="NormalWeb">
    <w:name w:val="Normal (Web)"/>
    <w:basedOn w:val="Normal"/>
    <w:uiPriority w:val="99"/>
    <w:unhideWhenUsed/>
    <w:rsid w:val="001F2957"/>
    <w:pPr>
      <w:spacing w:before="100" w:beforeAutospacing="1" w:after="100" w:afterAutospacing="1"/>
    </w:pPr>
    <w:rPr>
      <w:rFonts w:ascii="Times New Roman" w:eastAsia="Times New Roman" w:hAnsi="Times New Roman"/>
      <w:sz w:val="24"/>
      <w:szCs w:val="24"/>
      <w:lang w:eastAsia="ca-ES"/>
    </w:rPr>
  </w:style>
  <w:style w:type="table" w:customStyle="1" w:styleId="Taulaambquadrcula2">
    <w:name w:val="Taula amb quadrícula2"/>
    <w:basedOn w:val="Tablanormal"/>
    <w:next w:val="Tablaconcuadrcula"/>
    <w:rsid w:val="00837749"/>
    <w:rPr>
      <w:rFonts w:ascii="Helvetica*" w:eastAsia="Calibri"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blanormal"/>
    <w:next w:val="Tablaconcuadrcula"/>
    <w:uiPriority w:val="59"/>
    <w:rsid w:val="003E640F"/>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3">
    <w:name w:val="Taula amb quadrícula3"/>
    <w:basedOn w:val="Tablanormal"/>
    <w:next w:val="Tablaconcuadrcula"/>
    <w:uiPriority w:val="59"/>
    <w:rsid w:val="003E640F"/>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1">
    <w:name w:val="Taula amb quadrícula21"/>
    <w:basedOn w:val="Tablanormal"/>
    <w:next w:val="Tablaconcuadrcula"/>
    <w:rsid w:val="00E05334"/>
    <w:rPr>
      <w:rFonts w:ascii="Helvetica*" w:eastAsia="Calibri"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1292">
      <w:bodyDiv w:val="1"/>
      <w:marLeft w:val="0"/>
      <w:marRight w:val="0"/>
      <w:marTop w:val="0"/>
      <w:marBottom w:val="0"/>
      <w:divBdr>
        <w:top w:val="none" w:sz="0" w:space="0" w:color="auto"/>
        <w:left w:val="none" w:sz="0" w:space="0" w:color="auto"/>
        <w:bottom w:val="none" w:sz="0" w:space="0" w:color="auto"/>
        <w:right w:val="none" w:sz="0" w:space="0" w:color="auto"/>
      </w:divBdr>
    </w:div>
    <w:div w:id="118035107">
      <w:bodyDiv w:val="1"/>
      <w:marLeft w:val="0"/>
      <w:marRight w:val="0"/>
      <w:marTop w:val="0"/>
      <w:marBottom w:val="0"/>
      <w:divBdr>
        <w:top w:val="none" w:sz="0" w:space="0" w:color="auto"/>
        <w:left w:val="none" w:sz="0" w:space="0" w:color="auto"/>
        <w:bottom w:val="none" w:sz="0" w:space="0" w:color="auto"/>
        <w:right w:val="none" w:sz="0" w:space="0" w:color="auto"/>
      </w:divBdr>
    </w:div>
    <w:div w:id="199635489">
      <w:bodyDiv w:val="1"/>
      <w:marLeft w:val="0"/>
      <w:marRight w:val="0"/>
      <w:marTop w:val="0"/>
      <w:marBottom w:val="0"/>
      <w:divBdr>
        <w:top w:val="none" w:sz="0" w:space="0" w:color="auto"/>
        <w:left w:val="none" w:sz="0" w:space="0" w:color="auto"/>
        <w:bottom w:val="none" w:sz="0" w:space="0" w:color="auto"/>
        <w:right w:val="none" w:sz="0" w:space="0" w:color="auto"/>
      </w:divBdr>
      <w:divsChild>
        <w:div w:id="63574718">
          <w:marLeft w:val="225"/>
          <w:marRight w:val="0"/>
          <w:marTop w:val="0"/>
          <w:marBottom w:val="0"/>
          <w:divBdr>
            <w:top w:val="none" w:sz="0" w:space="0" w:color="auto"/>
            <w:left w:val="none" w:sz="0" w:space="0" w:color="auto"/>
            <w:bottom w:val="none" w:sz="0" w:space="0" w:color="auto"/>
            <w:right w:val="none" w:sz="0" w:space="0" w:color="auto"/>
          </w:divBdr>
          <w:divsChild>
            <w:div w:id="1813013456">
              <w:marLeft w:val="0"/>
              <w:marRight w:val="0"/>
              <w:marTop w:val="0"/>
              <w:marBottom w:val="0"/>
              <w:divBdr>
                <w:top w:val="none" w:sz="0" w:space="0" w:color="auto"/>
                <w:left w:val="none" w:sz="0" w:space="0" w:color="auto"/>
                <w:bottom w:val="none" w:sz="0" w:space="0" w:color="auto"/>
                <w:right w:val="none" w:sz="0" w:space="0" w:color="auto"/>
              </w:divBdr>
            </w:div>
            <w:div w:id="948781351">
              <w:marLeft w:val="225"/>
              <w:marRight w:val="0"/>
              <w:marTop w:val="0"/>
              <w:marBottom w:val="0"/>
              <w:divBdr>
                <w:top w:val="none" w:sz="0" w:space="0" w:color="auto"/>
                <w:left w:val="none" w:sz="0" w:space="0" w:color="auto"/>
                <w:bottom w:val="none" w:sz="0" w:space="0" w:color="auto"/>
                <w:right w:val="none" w:sz="0" w:space="0" w:color="auto"/>
              </w:divBdr>
              <w:divsChild>
                <w:div w:id="1056006472">
                  <w:marLeft w:val="0"/>
                  <w:marRight w:val="0"/>
                  <w:marTop w:val="0"/>
                  <w:marBottom w:val="0"/>
                  <w:divBdr>
                    <w:top w:val="none" w:sz="0" w:space="0" w:color="auto"/>
                    <w:left w:val="none" w:sz="0" w:space="0" w:color="auto"/>
                    <w:bottom w:val="none" w:sz="0" w:space="0" w:color="auto"/>
                    <w:right w:val="none" w:sz="0" w:space="0" w:color="auto"/>
                  </w:divBdr>
                </w:div>
                <w:div w:id="550846432">
                  <w:marLeft w:val="0"/>
                  <w:marRight w:val="0"/>
                  <w:marTop w:val="0"/>
                  <w:marBottom w:val="0"/>
                  <w:divBdr>
                    <w:top w:val="none" w:sz="0" w:space="0" w:color="auto"/>
                    <w:left w:val="none" w:sz="0" w:space="0" w:color="auto"/>
                    <w:bottom w:val="none" w:sz="0" w:space="0" w:color="auto"/>
                    <w:right w:val="none" w:sz="0" w:space="0" w:color="auto"/>
                  </w:divBdr>
                </w:div>
                <w:div w:id="2096318565">
                  <w:marLeft w:val="0"/>
                  <w:marRight w:val="0"/>
                  <w:marTop w:val="0"/>
                  <w:marBottom w:val="0"/>
                  <w:divBdr>
                    <w:top w:val="none" w:sz="0" w:space="0" w:color="auto"/>
                    <w:left w:val="none" w:sz="0" w:space="0" w:color="auto"/>
                    <w:bottom w:val="none" w:sz="0" w:space="0" w:color="auto"/>
                    <w:right w:val="none" w:sz="0" w:space="0" w:color="auto"/>
                  </w:divBdr>
                </w:div>
                <w:div w:id="1927765512">
                  <w:marLeft w:val="0"/>
                  <w:marRight w:val="0"/>
                  <w:marTop w:val="0"/>
                  <w:marBottom w:val="0"/>
                  <w:divBdr>
                    <w:top w:val="none" w:sz="0" w:space="0" w:color="auto"/>
                    <w:left w:val="none" w:sz="0" w:space="0" w:color="auto"/>
                    <w:bottom w:val="none" w:sz="0" w:space="0" w:color="auto"/>
                    <w:right w:val="none" w:sz="0" w:space="0" w:color="auto"/>
                  </w:divBdr>
                </w:div>
                <w:div w:id="19952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047086">
          <w:marLeft w:val="0"/>
          <w:marRight w:val="0"/>
          <w:marTop w:val="0"/>
          <w:marBottom w:val="0"/>
          <w:divBdr>
            <w:top w:val="none" w:sz="0" w:space="0" w:color="auto"/>
            <w:left w:val="none" w:sz="0" w:space="0" w:color="auto"/>
            <w:bottom w:val="none" w:sz="0" w:space="0" w:color="auto"/>
            <w:right w:val="none" w:sz="0" w:space="0" w:color="auto"/>
          </w:divBdr>
        </w:div>
      </w:divsChild>
    </w:div>
    <w:div w:id="219098050">
      <w:bodyDiv w:val="1"/>
      <w:marLeft w:val="0"/>
      <w:marRight w:val="0"/>
      <w:marTop w:val="0"/>
      <w:marBottom w:val="0"/>
      <w:divBdr>
        <w:top w:val="none" w:sz="0" w:space="0" w:color="auto"/>
        <w:left w:val="none" w:sz="0" w:space="0" w:color="auto"/>
        <w:bottom w:val="none" w:sz="0" w:space="0" w:color="auto"/>
        <w:right w:val="none" w:sz="0" w:space="0" w:color="auto"/>
      </w:divBdr>
    </w:div>
    <w:div w:id="361322898">
      <w:bodyDiv w:val="1"/>
      <w:marLeft w:val="0"/>
      <w:marRight w:val="0"/>
      <w:marTop w:val="0"/>
      <w:marBottom w:val="0"/>
      <w:divBdr>
        <w:top w:val="none" w:sz="0" w:space="0" w:color="auto"/>
        <w:left w:val="none" w:sz="0" w:space="0" w:color="auto"/>
        <w:bottom w:val="none" w:sz="0" w:space="0" w:color="auto"/>
        <w:right w:val="none" w:sz="0" w:space="0" w:color="auto"/>
      </w:divBdr>
    </w:div>
    <w:div w:id="420372596">
      <w:bodyDiv w:val="1"/>
      <w:marLeft w:val="0"/>
      <w:marRight w:val="0"/>
      <w:marTop w:val="0"/>
      <w:marBottom w:val="0"/>
      <w:divBdr>
        <w:top w:val="none" w:sz="0" w:space="0" w:color="auto"/>
        <w:left w:val="none" w:sz="0" w:space="0" w:color="auto"/>
        <w:bottom w:val="none" w:sz="0" w:space="0" w:color="auto"/>
        <w:right w:val="none" w:sz="0" w:space="0" w:color="auto"/>
      </w:divBdr>
    </w:div>
    <w:div w:id="429161431">
      <w:bodyDiv w:val="1"/>
      <w:marLeft w:val="0"/>
      <w:marRight w:val="0"/>
      <w:marTop w:val="0"/>
      <w:marBottom w:val="0"/>
      <w:divBdr>
        <w:top w:val="none" w:sz="0" w:space="0" w:color="auto"/>
        <w:left w:val="none" w:sz="0" w:space="0" w:color="auto"/>
        <w:bottom w:val="none" w:sz="0" w:space="0" w:color="auto"/>
        <w:right w:val="none" w:sz="0" w:space="0" w:color="auto"/>
      </w:divBdr>
    </w:div>
    <w:div w:id="516311016">
      <w:bodyDiv w:val="1"/>
      <w:marLeft w:val="0"/>
      <w:marRight w:val="0"/>
      <w:marTop w:val="0"/>
      <w:marBottom w:val="0"/>
      <w:divBdr>
        <w:top w:val="none" w:sz="0" w:space="0" w:color="auto"/>
        <w:left w:val="none" w:sz="0" w:space="0" w:color="auto"/>
        <w:bottom w:val="none" w:sz="0" w:space="0" w:color="auto"/>
        <w:right w:val="none" w:sz="0" w:space="0" w:color="auto"/>
      </w:divBdr>
    </w:div>
    <w:div w:id="623734590">
      <w:bodyDiv w:val="1"/>
      <w:marLeft w:val="0"/>
      <w:marRight w:val="0"/>
      <w:marTop w:val="0"/>
      <w:marBottom w:val="0"/>
      <w:divBdr>
        <w:top w:val="none" w:sz="0" w:space="0" w:color="auto"/>
        <w:left w:val="none" w:sz="0" w:space="0" w:color="auto"/>
        <w:bottom w:val="none" w:sz="0" w:space="0" w:color="auto"/>
        <w:right w:val="none" w:sz="0" w:space="0" w:color="auto"/>
      </w:divBdr>
    </w:div>
    <w:div w:id="700860210">
      <w:bodyDiv w:val="1"/>
      <w:marLeft w:val="0"/>
      <w:marRight w:val="0"/>
      <w:marTop w:val="0"/>
      <w:marBottom w:val="0"/>
      <w:divBdr>
        <w:top w:val="none" w:sz="0" w:space="0" w:color="auto"/>
        <w:left w:val="none" w:sz="0" w:space="0" w:color="auto"/>
        <w:bottom w:val="none" w:sz="0" w:space="0" w:color="auto"/>
        <w:right w:val="none" w:sz="0" w:space="0" w:color="auto"/>
      </w:divBdr>
      <w:divsChild>
        <w:div w:id="2083208761">
          <w:marLeft w:val="0"/>
          <w:marRight w:val="0"/>
          <w:marTop w:val="0"/>
          <w:marBottom w:val="0"/>
          <w:divBdr>
            <w:top w:val="none" w:sz="0" w:space="0" w:color="auto"/>
            <w:left w:val="none" w:sz="0" w:space="0" w:color="auto"/>
            <w:bottom w:val="none" w:sz="0" w:space="0" w:color="auto"/>
            <w:right w:val="none" w:sz="0" w:space="0" w:color="auto"/>
          </w:divBdr>
        </w:div>
      </w:divsChild>
    </w:div>
    <w:div w:id="831330584">
      <w:bodyDiv w:val="1"/>
      <w:marLeft w:val="0"/>
      <w:marRight w:val="0"/>
      <w:marTop w:val="0"/>
      <w:marBottom w:val="0"/>
      <w:divBdr>
        <w:top w:val="none" w:sz="0" w:space="0" w:color="auto"/>
        <w:left w:val="none" w:sz="0" w:space="0" w:color="auto"/>
        <w:bottom w:val="none" w:sz="0" w:space="0" w:color="auto"/>
        <w:right w:val="none" w:sz="0" w:space="0" w:color="auto"/>
      </w:divBdr>
    </w:div>
    <w:div w:id="853349720">
      <w:bodyDiv w:val="1"/>
      <w:marLeft w:val="0"/>
      <w:marRight w:val="0"/>
      <w:marTop w:val="0"/>
      <w:marBottom w:val="0"/>
      <w:divBdr>
        <w:top w:val="none" w:sz="0" w:space="0" w:color="auto"/>
        <w:left w:val="none" w:sz="0" w:space="0" w:color="auto"/>
        <w:bottom w:val="none" w:sz="0" w:space="0" w:color="auto"/>
        <w:right w:val="none" w:sz="0" w:space="0" w:color="auto"/>
      </w:divBdr>
    </w:div>
    <w:div w:id="894658420">
      <w:bodyDiv w:val="1"/>
      <w:marLeft w:val="0"/>
      <w:marRight w:val="0"/>
      <w:marTop w:val="0"/>
      <w:marBottom w:val="0"/>
      <w:divBdr>
        <w:top w:val="none" w:sz="0" w:space="0" w:color="auto"/>
        <w:left w:val="none" w:sz="0" w:space="0" w:color="auto"/>
        <w:bottom w:val="none" w:sz="0" w:space="0" w:color="auto"/>
        <w:right w:val="none" w:sz="0" w:space="0" w:color="auto"/>
      </w:divBdr>
    </w:div>
    <w:div w:id="898512952">
      <w:bodyDiv w:val="1"/>
      <w:marLeft w:val="0"/>
      <w:marRight w:val="0"/>
      <w:marTop w:val="0"/>
      <w:marBottom w:val="0"/>
      <w:divBdr>
        <w:top w:val="none" w:sz="0" w:space="0" w:color="auto"/>
        <w:left w:val="none" w:sz="0" w:space="0" w:color="auto"/>
        <w:bottom w:val="none" w:sz="0" w:space="0" w:color="auto"/>
        <w:right w:val="none" w:sz="0" w:space="0" w:color="auto"/>
      </w:divBdr>
    </w:div>
    <w:div w:id="925726163">
      <w:bodyDiv w:val="1"/>
      <w:marLeft w:val="0"/>
      <w:marRight w:val="0"/>
      <w:marTop w:val="0"/>
      <w:marBottom w:val="0"/>
      <w:divBdr>
        <w:top w:val="none" w:sz="0" w:space="0" w:color="auto"/>
        <w:left w:val="none" w:sz="0" w:space="0" w:color="auto"/>
        <w:bottom w:val="none" w:sz="0" w:space="0" w:color="auto"/>
        <w:right w:val="none" w:sz="0" w:space="0" w:color="auto"/>
      </w:divBdr>
    </w:div>
    <w:div w:id="941232032">
      <w:bodyDiv w:val="1"/>
      <w:marLeft w:val="0"/>
      <w:marRight w:val="0"/>
      <w:marTop w:val="0"/>
      <w:marBottom w:val="0"/>
      <w:divBdr>
        <w:top w:val="none" w:sz="0" w:space="0" w:color="auto"/>
        <w:left w:val="none" w:sz="0" w:space="0" w:color="auto"/>
        <w:bottom w:val="none" w:sz="0" w:space="0" w:color="auto"/>
        <w:right w:val="none" w:sz="0" w:space="0" w:color="auto"/>
      </w:divBdr>
    </w:div>
    <w:div w:id="949514605">
      <w:bodyDiv w:val="1"/>
      <w:marLeft w:val="0"/>
      <w:marRight w:val="0"/>
      <w:marTop w:val="0"/>
      <w:marBottom w:val="0"/>
      <w:divBdr>
        <w:top w:val="none" w:sz="0" w:space="0" w:color="auto"/>
        <w:left w:val="none" w:sz="0" w:space="0" w:color="auto"/>
        <w:bottom w:val="none" w:sz="0" w:space="0" w:color="auto"/>
        <w:right w:val="none" w:sz="0" w:space="0" w:color="auto"/>
      </w:divBdr>
    </w:div>
    <w:div w:id="1052659372">
      <w:bodyDiv w:val="1"/>
      <w:marLeft w:val="0"/>
      <w:marRight w:val="0"/>
      <w:marTop w:val="0"/>
      <w:marBottom w:val="0"/>
      <w:divBdr>
        <w:top w:val="none" w:sz="0" w:space="0" w:color="auto"/>
        <w:left w:val="none" w:sz="0" w:space="0" w:color="auto"/>
        <w:bottom w:val="none" w:sz="0" w:space="0" w:color="auto"/>
        <w:right w:val="none" w:sz="0" w:space="0" w:color="auto"/>
      </w:divBdr>
    </w:div>
    <w:div w:id="1093935282">
      <w:bodyDiv w:val="1"/>
      <w:marLeft w:val="0"/>
      <w:marRight w:val="0"/>
      <w:marTop w:val="0"/>
      <w:marBottom w:val="0"/>
      <w:divBdr>
        <w:top w:val="none" w:sz="0" w:space="0" w:color="auto"/>
        <w:left w:val="none" w:sz="0" w:space="0" w:color="auto"/>
        <w:bottom w:val="none" w:sz="0" w:space="0" w:color="auto"/>
        <w:right w:val="none" w:sz="0" w:space="0" w:color="auto"/>
      </w:divBdr>
    </w:div>
    <w:div w:id="1099982913">
      <w:bodyDiv w:val="1"/>
      <w:marLeft w:val="0"/>
      <w:marRight w:val="0"/>
      <w:marTop w:val="0"/>
      <w:marBottom w:val="0"/>
      <w:divBdr>
        <w:top w:val="none" w:sz="0" w:space="0" w:color="auto"/>
        <w:left w:val="none" w:sz="0" w:space="0" w:color="auto"/>
        <w:bottom w:val="none" w:sz="0" w:space="0" w:color="auto"/>
        <w:right w:val="none" w:sz="0" w:space="0" w:color="auto"/>
      </w:divBdr>
    </w:div>
    <w:div w:id="1157651136">
      <w:bodyDiv w:val="1"/>
      <w:marLeft w:val="0"/>
      <w:marRight w:val="0"/>
      <w:marTop w:val="0"/>
      <w:marBottom w:val="0"/>
      <w:divBdr>
        <w:top w:val="none" w:sz="0" w:space="0" w:color="auto"/>
        <w:left w:val="none" w:sz="0" w:space="0" w:color="auto"/>
        <w:bottom w:val="none" w:sz="0" w:space="0" w:color="auto"/>
        <w:right w:val="none" w:sz="0" w:space="0" w:color="auto"/>
      </w:divBdr>
    </w:div>
    <w:div w:id="1282802887">
      <w:bodyDiv w:val="1"/>
      <w:marLeft w:val="0"/>
      <w:marRight w:val="0"/>
      <w:marTop w:val="0"/>
      <w:marBottom w:val="0"/>
      <w:divBdr>
        <w:top w:val="none" w:sz="0" w:space="0" w:color="auto"/>
        <w:left w:val="none" w:sz="0" w:space="0" w:color="auto"/>
        <w:bottom w:val="none" w:sz="0" w:space="0" w:color="auto"/>
        <w:right w:val="none" w:sz="0" w:space="0" w:color="auto"/>
      </w:divBdr>
    </w:div>
    <w:div w:id="1314673258">
      <w:bodyDiv w:val="1"/>
      <w:marLeft w:val="0"/>
      <w:marRight w:val="0"/>
      <w:marTop w:val="0"/>
      <w:marBottom w:val="0"/>
      <w:divBdr>
        <w:top w:val="none" w:sz="0" w:space="0" w:color="auto"/>
        <w:left w:val="none" w:sz="0" w:space="0" w:color="auto"/>
        <w:bottom w:val="none" w:sz="0" w:space="0" w:color="auto"/>
        <w:right w:val="none" w:sz="0" w:space="0" w:color="auto"/>
      </w:divBdr>
    </w:div>
    <w:div w:id="1389525140">
      <w:bodyDiv w:val="1"/>
      <w:marLeft w:val="0"/>
      <w:marRight w:val="0"/>
      <w:marTop w:val="0"/>
      <w:marBottom w:val="0"/>
      <w:divBdr>
        <w:top w:val="none" w:sz="0" w:space="0" w:color="auto"/>
        <w:left w:val="none" w:sz="0" w:space="0" w:color="auto"/>
        <w:bottom w:val="none" w:sz="0" w:space="0" w:color="auto"/>
        <w:right w:val="none" w:sz="0" w:space="0" w:color="auto"/>
      </w:divBdr>
    </w:div>
    <w:div w:id="1565220442">
      <w:bodyDiv w:val="1"/>
      <w:marLeft w:val="0"/>
      <w:marRight w:val="0"/>
      <w:marTop w:val="0"/>
      <w:marBottom w:val="0"/>
      <w:divBdr>
        <w:top w:val="none" w:sz="0" w:space="0" w:color="auto"/>
        <w:left w:val="none" w:sz="0" w:space="0" w:color="auto"/>
        <w:bottom w:val="none" w:sz="0" w:space="0" w:color="auto"/>
        <w:right w:val="none" w:sz="0" w:space="0" w:color="auto"/>
      </w:divBdr>
    </w:div>
    <w:div w:id="1618562325">
      <w:bodyDiv w:val="1"/>
      <w:marLeft w:val="0"/>
      <w:marRight w:val="0"/>
      <w:marTop w:val="0"/>
      <w:marBottom w:val="0"/>
      <w:divBdr>
        <w:top w:val="none" w:sz="0" w:space="0" w:color="auto"/>
        <w:left w:val="none" w:sz="0" w:space="0" w:color="auto"/>
        <w:bottom w:val="none" w:sz="0" w:space="0" w:color="auto"/>
        <w:right w:val="none" w:sz="0" w:space="0" w:color="auto"/>
      </w:divBdr>
    </w:div>
    <w:div w:id="1627272786">
      <w:bodyDiv w:val="1"/>
      <w:marLeft w:val="0"/>
      <w:marRight w:val="0"/>
      <w:marTop w:val="0"/>
      <w:marBottom w:val="0"/>
      <w:divBdr>
        <w:top w:val="none" w:sz="0" w:space="0" w:color="auto"/>
        <w:left w:val="none" w:sz="0" w:space="0" w:color="auto"/>
        <w:bottom w:val="none" w:sz="0" w:space="0" w:color="auto"/>
        <w:right w:val="none" w:sz="0" w:space="0" w:color="auto"/>
      </w:divBdr>
    </w:div>
    <w:div w:id="1676613100">
      <w:bodyDiv w:val="1"/>
      <w:marLeft w:val="0"/>
      <w:marRight w:val="0"/>
      <w:marTop w:val="0"/>
      <w:marBottom w:val="0"/>
      <w:divBdr>
        <w:top w:val="none" w:sz="0" w:space="0" w:color="auto"/>
        <w:left w:val="none" w:sz="0" w:space="0" w:color="auto"/>
        <w:bottom w:val="none" w:sz="0" w:space="0" w:color="auto"/>
        <w:right w:val="none" w:sz="0" w:space="0" w:color="auto"/>
      </w:divBdr>
    </w:div>
    <w:div w:id="1697854253">
      <w:bodyDiv w:val="1"/>
      <w:marLeft w:val="0"/>
      <w:marRight w:val="0"/>
      <w:marTop w:val="0"/>
      <w:marBottom w:val="0"/>
      <w:divBdr>
        <w:top w:val="none" w:sz="0" w:space="0" w:color="auto"/>
        <w:left w:val="none" w:sz="0" w:space="0" w:color="auto"/>
        <w:bottom w:val="none" w:sz="0" w:space="0" w:color="auto"/>
        <w:right w:val="none" w:sz="0" w:space="0" w:color="auto"/>
      </w:divBdr>
    </w:div>
    <w:div w:id="1714621639">
      <w:bodyDiv w:val="1"/>
      <w:marLeft w:val="0"/>
      <w:marRight w:val="0"/>
      <w:marTop w:val="0"/>
      <w:marBottom w:val="0"/>
      <w:divBdr>
        <w:top w:val="none" w:sz="0" w:space="0" w:color="auto"/>
        <w:left w:val="none" w:sz="0" w:space="0" w:color="auto"/>
        <w:bottom w:val="none" w:sz="0" w:space="0" w:color="auto"/>
        <w:right w:val="none" w:sz="0" w:space="0" w:color="auto"/>
      </w:divBdr>
    </w:div>
    <w:div w:id="1879467550">
      <w:bodyDiv w:val="1"/>
      <w:marLeft w:val="0"/>
      <w:marRight w:val="0"/>
      <w:marTop w:val="0"/>
      <w:marBottom w:val="0"/>
      <w:divBdr>
        <w:top w:val="none" w:sz="0" w:space="0" w:color="auto"/>
        <w:left w:val="none" w:sz="0" w:space="0" w:color="auto"/>
        <w:bottom w:val="none" w:sz="0" w:space="0" w:color="auto"/>
        <w:right w:val="none" w:sz="0" w:space="0" w:color="auto"/>
      </w:divBdr>
    </w:div>
    <w:div w:id="1986009574">
      <w:bodyDiv w:val="1"/>
      <w:marLeft w:val="0"/>
      <w:marRight w:val="0"/>
      <w:marTop w:val="0"/>
      <w:marBottom w:val="0"/>
      <w:divBdr>
        <w:top w:val="none" w:sz="0" w:space="0" w:color="auto"/>
        <w:left w:val="none" w:sz="0" w:space="0" w:color="auto"/>
        <w:bottom w:val="none" w:sz="0" w:space="0" w:color="auto"/>
        <w:right w:val="none" w:sz="0" w:space="0" w:color="auto"/>
      </w:divBdr>
    </w:div>
    <w:div w:id="2000115501">
      <w:bodyDiv w:val="1"/>
      <w:marLeft w:val="0"/>
      <w:marRight w:val="0"/>
      <w:marTop w:val="0"/>
      <w:marBottom w:val="0"/>
      <w:divBdr>
        <w:top w:val="none" w:sz="0" w:space="0" w:color="auto"/>
        <w:left w:val="none" w:sz="0" w:space="0" w:color="auto"/>
        <w:bottom w:val="none" w:sz="0" w:space="0" w:color="auto"/>
        <w:right w:val="none" w:sz="0" w:space="0" w:color="auto"/>
      </w:divBdr>
    </w:div>
    <w:div w:id="2043432737">
      <w:bodyDiv w:val="1"/>
      <w:marLeft w:val="0"/>
      <w:marRight w:val="0"/>
      <w:marTop w:val="0"/>
      <w:marBottom w:val="0"/>
      <w:divBdr>
        <w:top w:val="none" w:sz="0" w:space="0" w:color="auto"/>
        <w:left w:val="none" w:sz="0" w:space="0" w:color="auto"/>
        <w:bottom w:val="none" w:sz="0" w:space="0" w:color="auto"/>
        <w:right w:val="none" w:sz="0" w:space="0" w:color="auto"/>
      </w:divBdr>
    </w:div>
    <w:div w:id="206629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oc.cat/knowledge-base/que-es-el-cataleg-de-tramits/" TargetMode="External"/><Relationship Id="rId13" Type="http://schemas.openxmlformats.org/officeDocument/2006/relationships/hyperlink" Target="https://contractaciopublica.gencat.cat/ecofin_pscp/AppJava/cap.pscp?reqCode=viewDetail&amp;idCap=203432&amp;cap=Ag%E8ncia%20Catalana%20de%20Cooperaci%F3%20al%20Desenvolupament" TargetMode="External"/><Relationship Id="rId18" Type="http://schemas.openxmlformats.org/officeDocument/2006/relationships/hyperlink" Target="https://contractaciopublica.gencat.cat/ecofin_sobre/AppJava/views/ajuda/empreses/index.x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operaciocatalana.gencat.cat/ca/agencia_catalana_de_cooperacio_al_desenvolupament/proteccio-de-dades/" TargetMode="External"/><Relationship Id="rId7" Type="http://schemas.openxmlformats.org/officeDocument/2006/relationships/endnotes" Target="endnotes.xml"/><Relationship Id="rId12" Type="http://schemas.openxmlformats.org/officeDocument/2006/relationships/hyperlink" Target="https://ovt.gencat.cat/gsitfc/AppJava/generic/conqxsGeneric.do?webFormId=6&amp;set-locale=ca_ES" TargetMode="External"/><Relationship Id="rId17" Type="http://schemas.openxmlformats.org/officeDocument/2006/relationships/hyperlink" Target="http://contractaciopublica.gencat.cat"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tlbrowser.tsl.website/tools/" TargetMode="External"/><Relationship Id="rId20" Type="http://schemas.openxmlformats.org/officeDocument/2006/relationships/hyperlink" Target="http://cooperaciocatalana.gencat.cat/ca/agencia_catalana_de_cooperacio_al_desenvolupament/proteccio-de-dade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oc.cat/portal-suport/efact-empreses/idservei/efact_empreses" TargetMode="External"/><Relationship Id="rId24" Type="http://schemas.openxmlformats.org/officeDocument/2006/relationships/hyperlink" Target="https://contractaciopublica.cat/ca/manuals/usuar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c.europa.eu/information_society/policy/esignature/trusted-list/tl-mp.xml" TargetMode="External"/><Relationship Id="rId23" Type="http://schemas.openxmlformats.org/officeDocument/2006/relationships/image" Target="media/image2.png"/><Relationship Id="rId28" Type="http://schemas.openxmlformats.org/officeDocument/2006/relationships/footer" Target="footer1.xml"/><Relationship Id="rId10" Type="http://schemas.openxmlformats.org/officeDocument/2006/relationships/hyperlink" Target="http://economia.gencat.cat/ca/ambits-actuacio/factura-electronica/" TargetMode="External"/><Relationship Id="rId19" Type="http://schemas.openxmlformats.org/officeDocument/2006/relationships/hyperlink" Target="https://www.aoc.cat/serveis-aoc/represent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fact.eacat.cat/bustia/?emisorId=7" TargetMode="External"/><Relationship Id="rId14" Type="http://schemas.openxmlformats.org/officeDocument/2006/relationships/hyperlink" Target="https://ec.europa.eu/information_society/policy/esignature/trusted-list/tlmp.xml" TargetMode="External"/><Relationship Id="rId22" Type="http://schemas.openxmlformats.org/officeDocument/2006/relationships/image" Target="media/image1.png"/><Relationship Id="rId27" Type="http://schemas.openxmlformats.org/officeDocument/2006/relationships/header" Target="header2.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9CB9A-2540-4153-9CA7-BEEA394BB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31041</Words>
  <Characters>178403</Characters>
  <Application>Microsoft Office Word</Application>
  <DocSecurity>0</DocSecurity>
  <Lines>1486</Lines>
  <Paragraphs>418</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CTTI</Company>
  <LinksUpToDate>false</LinksUpToDate>
  <CharactersWithSpaces>209026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Garriga Domingo, Carolina</dc:creator>
  <cp:lastModifiedBy>Garriga Domingo, Carolina</cp:lastModifiedBy>
  <cp:revision>3</cp:revision>
  <cp:lastPrinted>2023-04-27T08:26:00Z</cp:lastPrinted>
  <dcterms:created xsi:type="dcterms:W3CDTF">2023-06-01T07:46:00Z</dcterms:created>
  <dcterms:modified xsi:type="dcterms:W3CDTF">2023-06-02T10:54:00Z</dcterms:modified>
</cp:coreProperties>
</file>