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33A3" w14:textId="3FD9C296" w:rsidR="00BE46F9" w:rsidRPr="00202F25" w:rsidRDefault="00BE46F9" w:rsidP="00BE46F9">
      <w:pPr>
        <w:pStyle w:val="Ttulo1"/>
        <w:spacing w:before="0" w:after="0" w:line="320" w:lineRule="exact"/>
        <w:jc w:val="center"/>
        <w:rPr>
          <w:sz w:val="21"/>
          <w:szCs w:val="21"/>
          <w:u w:val="single"/>
        </w:rPr>
      </w:pPr>
      <w:bookmarkStart w:id="0" w:name="_Toc516068018"/>
      <w:bookmarkStart w:id="1" w:name="_Toc15482043"/>
      <w:bookmarkStart w:id="2" w:name="_Toc101370877"/>
      <w:r w:rsidRPr="00202F25">
        <w:rPr>
          <w:sz w:val="21"/>
          <w:szCs w:val="21"/>
          <w:u w:val="single"/>
        </w:rPr>
        <w:t>ANEXO</w:t>
      </w:r>
      <w:bookmarkEnd w:id="0"/>
      <w:bookmarkEnd w:id="1"/>
      <w:bookmarkEnd w:id="2"/>
      <w:r w:rsidR="000646C7">
        <w:rPr>
          <w:sz w:val="21"/>
          <w:szCs w:val="21"/>
          <w:u w:val="single"/>
        </w:rPr>
        <w:t>: OFERTA ECONÓMICA</w:t>
      </w:r>
    </w:p>
    <w:p w14:paraId="1926B0D6" w14:textId="77777777" w:rsidR="00BE46F9" w:rsidRDefault="00BE46F9" w:rsidP="00BE46F9">
      <w:pPr>
        <w:spacing w:line="320" w:lineRule="exact"/>
        <w:jc w:val="center"/>
        <w:rPr>
          <w:rFonts w:ascii="Arial" w:hAnsi="Arial" w:cs="Arial"/>
          <w:b/>
          <w:sz w:val="21"/>
          <w:szCs w:val="21"/>
        </w:rPr>
      </w:pPr>
    </w:p>
    <w:p w14:paraId="6CB8C399" w14:textId="19D3CF13" w:rsidR="00202F25" w:rsidRDefault="00202F25" w:rsidP="00BE46F9">
      <w:pPr>
        <w:spacing w:line="320" w:lineRule="exact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MODELO OFERTA ECONÓMICA</w:t>
      </w:r>
    </w:p>
    <w:p w14:paraId="7C5AB331" w14:textId="77777777" w:rsidR="00BE46F9" w:rsidRDefault="00BE46F9" w:rsidP="00BE46F9">
      <w:pPr>
        <w:spacing w:line="320" w:lineRule="exact"/>
        <w:jc w:val="center"/>
        <w:rPr>
          <w:rFonts w:ascii="Arial" w:hAnsi="Arial" w:cs="Arial"/>
          <w:b/>
          <w:sz w:val="21"/>
          <w:szCs w:val="21"/>
        </w:rPr>
      </w:pPr>
    </w:p>
    <w:p w14:paraId="522D0290" w14:textId="70F877A6" w:rsidR="00C364CB" w:rsidRPr="00710F8F" w:rsidRDefault="00AD38D6" w:rsidP="00C364CB">
      <w:pPr>
        <w:pStyle w:val="Prrafodelista"/>
        <w:autoSpaceDE w:val="0"/>
        <w:autoSpaceDN w:val="0"/>
        <w:adjustRightInd w:val="0"/>
        <w:spacing w:after="0" w:line="320" w:lineRule="exact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[</w:t>
      </w:r>
      <w:r w:rsidRPr="00710F8F">
        <w:rPr>
          <w:rFonts w:ascii="Arial" w:hAnsi="Arial" w:cs="Arial"/>
          <w:sz w:val="21"/>
          <w:szCs w:val="21"/>
        </w:rPr>
        <w:t>D./Dª</w:t>
      </w:r>
      <w:r>
        <w:rPr>
          <w:rFonts w:ascii="Arial" w:hAnsi="Arial" w:cs="Arial"/>
          <w:sz w:val="21"/>
          <w:szCs w:val="21"/>
        </w:rPr>
        <w:t>] [</w:t>
      </w:r>
      <w:r w:rsidRPr="00BF0259">
        <w:rPr>
          <w:rFonts w:ascii="Arial" w:hAnsi="Arial" w:cs="Arial"/>
          <w:sz w:val="21"/>
          <w:szCs w:val="21"/>
          <w:highlight w:val="lightGray"/>
        </w:rPr>
        <w:t>…</w:t>
      </w:r>
      <w:r>
        <w:rPr>
          <w:rFonts w:ascii="Arial" w:hAnsi="Arial" w:cs="Arial"/>
          <w:sz w:val="21"/>
          <w:szCs w:val="21"/>
        </w:rPr>
        <w:t xml:space="preserve">], </w:t>
      </w:r>
      <w:r w:rsidRPr="00710F8F">
        <w:rPr>
          <w:rFonts w:ascii="Arial" w:hAnsi="Arial" w:cs="Arial"/>
          <w:sz w:val="21"/>
          <w:szCs w:val="21"/>
        </w:rPr>
        <w:t xml:space="preserve">concurriendo en el procedimiento de adjudicación del contrato consistente en la prestación de un </w:t>
      </w:r>
      <w:r w:rsidR="000646C7">
        <w:rPr>
          <w:rFonts w:ascii="Arial" w:hAnsi="Arial" w:cs="Arial"/>
          <w:sz w:val="21"/>
          <w:szCs w:val="21"/>
        </w:rPr>
        <w:t xml:space="preserve">servicio de </w:t>
      </w:r>
      <w:r w:rsidR="00FF11C8">
        <w:rPr>
          <w:rFonts w:ascii="Arial" w:hAnsi="Arial" w:cs="Arial"/>
          <w:sz w:val="21"/>
          <w:szCs w:val="21"/>
        </w:rPr>
        <w:t>gestión de contenidos y agenda de actividades, producción del evento, secretaría técnica y comunicación del evento Jump2Digital 2023</w:t>
      </w:r>
      <w:r w:rsidR="000646C7">
        <w:rPr>
          <w:rFonts w:ascii="Arial" w:hAnsi="Arial" w:cs="Arial"/>
          <w:sz w:val="21"/>
          <w:szCs w:val="21"/>
        </w:rPr>
        <w:t xml:space="preserve"> de </w:t>
      </w:r>
      <w:r w:rsidR="000646C7" w:rsidRPr="0026785B">
        <w:rPr>
          <w:rFonts w:ascii="Arial" w:hAnsi="Arial" w:cs="Arial"/>
          <w:b/>
          <w:bCs/>
          <w:sz w:val="21"/>
          <w:szCs w:val="21"/>
        </w:rPr>
        <w:t>FUNDACIÓ</w:t>
      </w:r>
      <w:r w:rsidR="000646C7" w:rsidRPr="0026785B">
        <w:rPr>
          <w:rFonts w:ascii="Arial" w:hAnsi="Arial" w:cs="Arial"/>
          <w:b/>
          <w:bCs/>
          <w:caps/>
          <w:sz w:val="21"/>
          <w:szCs w:val="21"/>
        </w:rPr>
        <w:t xml:space="preserve"> Barcelona Mobile World Capital Foundation</w:t>
      </w:r>
      <w:r w:rsidR="000646C7" w:rsidRPr="0026785B">
        <w:rPr>
          <w:rFonts w:ascii="Arial" w:hAnsi="Arial" w:cs="Arial"/>
          <w:b/>
          <w:bCs/>
          <w:sz w:val="21"/>
          <w:szCs w:val="21"/>
        </w:rPr>
        <w:t xml:space="preserve"> (</w:t>
      </w:r>
      <w:proofErr w:type="spellStart"/>
      <w:r w:rsidR="000646C7" w:rsidRPr="0026785B">
        <w:rPr>
          <w:rFonts w:ascii="Arial" w:hAnsi="Arial" w:cs="Arial"/>
          <w:b/>
          <w:bCs/>
          <w:sz w:val="21"/>
          <w:szCs w:val="21"/>
        </w:rPr>
        <w:t>Exp</w:t>
      </w:r>
      <w:proofErr w:type="spellEnd"/>
      <w:r w:rsidR="000646C7" w:rsidRPr="0026785B">
        <w:rPr>
          <w:rFonts w:ascii="Arial" w:hAnsi="Arial" w:cs="Arial"/>
          <w:b/>
          <w:bCs/>
          <w:sz w:val="21"/>
          <w:szCs w:val="21"/>
        </w:rPr>
        <w:t>. A/F2023</w:t>
      </w:r>
      <w:r w:rsidR="00854CCB">
        <w:rPr>
          <w:rFonts w:ascii="Arial" w:hAnsi="Arial" w:cs="Arial"/>
          <w:b/>
          <w:bCs/>
          <w:sz w:val="21"/>
          <w:szCs w:val="21"/>
        </w:rPr>
        <w:t>10</w:t>
      </w:r>
      <w:r w:rsidR="000646C7" w:rsidRPr="0026785B">
        <w:rPr>
          <w:rFonts w:ascii="Arial" w:hAnsi="Arial" w:cs="Arial"/>
          <w:b/>
          <w:bCs/>
          <w:sz w:val="21"/>
          <w:szCs w:val="21"/>
        </w:rPr>
        <w:t>/S)</w:t>
      </w:r>
      <w:r w:rsidR="000646C7" w:rsidRPr="000D759F">
        <w:rPr>
          <w:rFonts w:ascii="Arial" w:hAnsi="Arial" w:cs="Arial"/>
          <w:sz w:val="21"/>
          <w:szCs w:val="21"/>
        </w:rPr>
        <w:t xml:space="preserve">, </w:t>
      </w:r>
      <w:r w:rsidR="00C364CB" w:rsidRPr="00710F8F">
        <w:rPr>
          <w:rFonts w:ascii="Arial" w:hAnsi="Arial" w:cs="Arial"/>
          <w:sz w:val="21"/>
          <w:szCs w:val="21"/>
        </w:rPr>
        <w:t>se compromete</w:t>
      </w:r>
      <w:r w:rsidR="00C364CB">
        <w:rPr>
          <w:rFonts w:ascii="Arial" w:hAnsi="Arial" w:cs="Arial"/>
          <w:sz w:val="21"/>
          <w:szCs w:val="21"/>
        </w:rPr>
        <w:t>,</w:t>
      </w:r>
      <w:r w:rsidR="00C364CB" w:rsidRPr="00710F8F">
        <w:rPr>
          <w:rFonts w:ascii="Arial" w:hAnsi="Arial" w:cs="Arial"/>
          <w:sz w:val="21"/>
          <w:szCs w:val="21"/>
        </w:rPr>
        <w:t xml:space="preserve"> en nombre </w:t>
      </w:r>
      <w:r w:rsidR="00C364CB">
        <w:rPr>
          <w:rFonts w:ascii="Arial" w:hAnsi="Arial" w:cs="Arial"/>
          <w:sz w:val="21"/>
          <w:szCs w:val="21"/>
        </w:rPr>
        <w:t>[</w:t>
      </w:r>
      <w:r w:rsidR="00C364CB" w:rsidRPr="00BB0CF1">
        <w:rPr>
          <w:rFonts w:ascii="Arial" w:hAnsi="Arial" w:cs="Arial"/>
          <w:i/>
          <w:iCs/>
          <w:sz w:val="21"/>
          <w:szCs w:val="21"/>
        </w:rPr>
        <w:t>propio</w:t>
      </w:r>
      <w:r w:rsidR="00C364CB" w:rsidRPr="00710F8F">
        <w:rPr>
          <w:rFonts w:ascii="Arial" w:hAnsi="Arial" w:cs="Arial"/>
          <w:sz w:val="21"/>
          <w:szCs w:val="21"/>
        </w:rPr>
        <w:t xml:space="preserve"> </w:t>
      </w:r>
      <w:r w:rsidR="00C364CB">
        <w:rPr>
          <w:rFonts w:ascii="Arial" w:hAnsi="Arial" w:cs="Arial"/>
          <w:sz w:val="21"/>
          <w:szCs w:val="21"/>
        </w:rPr>
        <w:t>/</w:t>
      </w:r>
      <w:r w:rsidR="00C364CB" w:rsidRPr="00710F8F">
        <w:rPr>
          <w:rFonts w:ascii="Arial" w:hAnsi="Arial" w:cs="Arial"/>
          <w:sz w:val="21"/>
          <w:szCs w:val="21"/>
        </w:rPr>
        <w:t xml:space="preserve"> </w:t>
      </w:r>
      <w:r w:rsidR="00C364CB" w:rsidRPr="00BB0CF1">
        <w:rPr>
          <w:rFonts w:ascii="Arial" w:hAnsi="Arial" w:cs="Arial"/>
          <w:i/>
          <w:iCs/>
          <w:sz w:val="21"/>
          <w:szCs w:val="21"/>
        </w:rPr>
        <w:t>de la empresa</w:t>
      </w:r>
      <w:r w:rsidR="00C364CB" w:rsidRPr="00710F8F">
        <w:rPr>
          <w:rFonts w:ascii="Arial" w:hAnsi="Arial" w:cs="Arial"/>
          <w:sz w:val="21"/>
          <w:szCs w:val="21"/>
        </w:rPr>
        <w:t xml:space="preserve"> </w:t>
      </w:r>
      <w:r w:rsidR="00884FE3">
        <w:rPr>
          <w:rFonts w:ascii="Arial" w:hAnsi="Arial" w:cs="Arial"/>
          <w:sz w:val="21"/>
          <w:szCs w:val="21"/>
        </w:rPr>
        <w:t>[</w:t>
      </w:r>
      <w:r w:rsidR="00884FE3" w:rsidRPr="00BF0259">
        <w:rPr>
          <w:rFonts w:ascii="Arial" w:hAnsi="Arial" w:cs="Arial"/>
          <w:sz w:val="21"/>
          <w:szCs w:val="21"/>
          <w:highlight w:val="lightGray"/>
        </w:rPr>
        <w:t>…</w:t>
      </w:r>
      <w:r w:rsidR="00884FE3">
        <w:rPr>
          <w:rFonts w:ascii="Arial" w:hAnsi="Arial" w:cs="Arial"/>
          <w:sz w:val="21"/>
          <w:szCs w:val="21"/>
        </w:rPr>
        <w:t xml:space="preserve">] </w:t>
      </w:r>
      <w:r w:rsidR="00C364CB" w:rsidRPr="00BB0CF1">
        <w:rPr>
          <w:rFonts w:ascii="Arial" w:hAnsi="Arial" w:cs="Arial"/>
          <w:i/>
          <w:iCs/>
          <w:sz w:val="21"/>
          <w:szCs w:val="21"/>
        </w:rPr>
        <w:t>que representa</w:t>
      </w:r>
      <w:r w:rsidR="00C364CB">
        <w:rPr>
          <w:rFonts w:ascii="Arial" w:hAnsi="Arial" w:cs="Arial"/>
          <w:sz w:val="21"/>
          <w:szCs w:val="21"/>
        </w:rPr>
        <w:t>], titular del [DNI / NIF] [</w:t>
      </w:r>
      <w:r w:rsidR="00C364CB" w:rsidRPr="00BF0259">
        <w:rPr>
          <w:rFonts w:ascii="Arial" w:hAnsi="Arial" w:cs="Arial"/>
          <w:sz w:val="21"/>
          <w:szCs w:val="21"/>
          <w:highlight w:val="lightGray"/>
        </w:rPr>
        <w:t>…</w:t>
      </w:r>
      <w:r w:rsidR="00C364CB">
        <w:rPr>
          <w:rFonts w:ascii="Arial" w:hAnsi="Arial" w:cs="Arial"/>
          <w:sz w:val="21"/>
          <w:szCs w:val="21"/>
        </w:rPr>
        <w:t>],</w:t>
      </w:r>
      <w:r w:rsidR="00C364CB" w:rsidRPr="00710F8F">
        <w:rPr>
          <w:rFonts w:ascii="Arial" w:hAnsi="Arial" w:cs="Arial"/>
          <w:sz w:val="21"/>
          <w:szCs w:val="21"/>
        </w:rPr>
        <w:t xml:space="preserve"> a ejecutarlo con estricta sujeción a los requisitos y condiciones estipulados en los pliegos y en el mismo contrato, con arreglo a la presente oferta:</w:t>
      </w:r>
    </w:p>
    <w:p w14:paraId="38471EA8" w14:textId="23C841EE" w:rsidR="000646C7" w:rsidRPr="000D759F" w:rsidRDefault="00AD38D6" w:rsidP="000646C7">
      <w:pPr>
        <w:pStyle w:val="Prrafodelista"/>
        <w:autoSpaceDE w:val="0"/>
        <w:autoSpaceDN w:val="0"/>
        <w:adjustRightInd w:val="0"/>
        <w:spacing w:after="0" w:line="300" w:lineRule="exact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1B6FF51D" w14:textId="77777777" w:rsidR="000646C7" w:rsidRPr="000D759F" w:rsidRDefault="000646C7" w:rsidP="000646C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b/>
          <w:bCs/>
          <w:sz w:val="21"/>
          <w:szCs w:val="21"/>
        </w:rPr>
      </w:pPr>
      <w:r w:rsidRPr="000D759F">
        <w:rPr>
          <w:rFonts w:ascii="Arial" w:hAnsi="Arial" w:cs="Arial"/>
          <w:b/>
          <w:bCs/>
          <w:sz w:val="21"/>
          <w:szCs w:val="21"/>
        </w:rPr>
        <w:t>OFERTA ECONÓMICA</w:t>
      </w:r>
    </w:p>
    <w:p w14:paraId="311B2A75" w14:textId="77777777" w:rsidR="000646C7" w:rsidRDefault="000646C7" w:rsidP="000646C7">
      <w:pPr>
        <w:pStyle w:val="Prrafodelista"/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b/>
          <w:bCs/>
          <w:sz w:val="21"/>
          <w:szCs w:val="21"/>
        </w:rPr>
      </w:pPr>
    </w:p>
    <w:p w14:paraId="6A45383A" w14:textId="77777777" w:rsidR="0037075D" w:rsidRPr="000D759F" w:rsidRDefault="0037075D" w:rsidP="000646C7">
      <w:pPr>
        <w:pStyle w:val="Prrafodelista"/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644"/>
        <w:gridCol w:w="1560"/>
        <w:gridCol w:w="2976"/>
      </w:tblGrid>
      <w:tr w:rsidR="00D95E05" w:rsidRPr="0008438A" w14:paraId="55F08212" w14:textId="77777777" w:rsidTr="0037075D">
        <w:trPr>
          <w:trHeight w:val="655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E1F1FD" w14:textId="77777777" w:rsidR="00D95E05" w:rsidRPr="0008438A" w:rsidRDefault="00D95E05" w:rsidP="00780E22">
            <w:pPr>
              <w:spacing w:line="32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OFERTA ECONÓMICA TOTAL SIN IVA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0D4451" w14:textId="77777777" w:rsidR="00D95E05" w:rsidRPr="0008438A" w:rsidRDefault="00D95E05" w:rsidP="00780E22">
            <w:pPr>
              <w:spacing w:line="32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IVA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0293E5" w14:textId="77777777" w:rsidR="00D95E05" w:rsidRPr="0008438A" w:rsidRDefault="00D95E05" w:rsidP="00780E22">
            <w:pPr>
              <w:spacing w:line="32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PRECIO TOTAL CON IVA</w:t>
            </w:r>
          </w:p>
        </w:tc>
      </w:tr>
      <w:tr w:rsidR="00D95E05" w:rsidRPr="0008438A" w14:paraId="15A98DA3" w14:textId="77777777" w:rsidTr="0037075D">
        <w:trPr>
          <w:trHeight w:val="693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6BACA21" w14:textId="77777777" w:rsidR="00D95E05" w:rsidRPr="0008438A" w:rsidRDefault="00D95E05" w:rsidP="00780E22">
            <w:pPr>
              <w:spacing w:line="32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E90272" w14:textId="77777777" w:rsidR="00D95E05" w:rsidRPr="0008438A" w:rsidRDefault="00D95E05" w:rsidP="00780E22">
            <w:pPr>
              <w:spacing w:line="32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0F9A90" w14:textId="77777777" w:rsidR="00D95E05" w:rsidRPr="0008438A" w:rsidRDefault="00D95E05" w:rsidP="00780E22">
            <w:pPr>
              <w:spacing w:line="32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1DCEFC0" w14:textId="464BAAB4" w:rsidR="000646C7" w:rsidRPr="008B5C18" w:rsidRDefault="008B5C18" w:rsidP="008B5C18">
      <w:pPr>
        <w:autoSpaceDE w:val="0"/>
        <w:autoSpaceDN w:val="0"/>
        <w:adjustRightInd w:val="0"/>
        <w:spacing w:line="300" w:lineRule="exact"/>
        <w:rPr>
          <w:rFonts w:ascii="Arial" w:hAnsi="Arial" w:cs="Arial"/>
          <w:sz w:val="16"/>
          <w:szCs w:val="16"/>
        </w:rPr>
      </w:pPr>
      <w:r w:rsidRPr="008B5C18">
        <w:rPr>
          <w:rFonts w:ascii="Arial" w:eastAsia="Calibri" w:hAnsi="Arial" w:cs="Arial"/>
          <w:sz w:val="16"/>
          <w:szCs w:val="16"/>
          <w:lang w:eastAsia="en-US"/>
        </w:rPr>
        <w:t>*</w:t>
      </w:r>
      <w:r w:rsidRPr="008B5C18">
        <w:rPr>
          <w:rFonts w:ascii="Arial" w:hAnsi="Arial" w:cs="Arial"/>
          <w:sz w:val="16"/>
          <w:szCs w:val="16"/>
        </w:rPr>
        <w:t xml:space="preserve"> Importe en </w:t>
      </w:r>
      <w:proofErr w:type="gramStart"/>
      <w:r w:rsidRPr="008B5C18">
        <w:rPr>
          <w:rFonts w:ascii="Arial" w:hAnsi="Arial" w:cs="Arial"/>
          <w:sz w:val="16"/>
          <w:szCs w:val="16"/>
        </w:rPr>
        <w:t>Euros</w:t>
      </w:r>
      <w:proofErr w:type="gramEnd"/>
    </w:p>
    <w:p w14:paraId="7B070DA5" w14:textId="77777777" w:rsidR="006D5A6E" w:rsidRDefault="006D5A6E" w:rsidP="000646C7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bCs/>
          <w:sz w:val="21"/>
          <w:szCs w:val="21"/>
        </w:rPr>
      </w:pPr>
    </w:p>
    <w:p w14:paraId="03E65EA9" w14:textId="1649D386" w:rsidR="000646C7" w:rsidRDefault="00CE275C" w:rsidP="000646C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ACTIVIDAD DE CONSULTORIA PREVIA</w:t>
      </w:r>
    </w:p>
    <w:p w14:paraId="37CA3EEE" w14:textId="77777777" w:rsidR="000646C7" w:rsidRDefault="000646C7" w:rsidP="000646C7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1"/>
        <w:gridCol w:w="994"/>
        <w:gridCol w:w="997"/>
      </w:tblGrid>
      <w:tr w:rsidR="000646C7" w14:paraId="353B69AF" w14:textId="77777777" w:rsidTr="00CE275C">
        <w:trPr>
          <w:trHeight w:val="735"/>
        </w:trPr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CF984" w14:textId="77777777" w:rsidR="000646C7" w:rsidRDefault="000646C7" w:rsidP="00315D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sz w:val="21"/>
                <w:szCs w:val="21"/>
                <w:lang w:val="es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14:paraId="0C5D1A9E" w14:textId="77777777" w:rsidR="000646C7" w:rsidRPr="00117814" w:rsidRDefault="000646C7" w:rsidP="00315D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</w:rPr>
            </w:pPr>
            <w:r w:rsidRPr="00117814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6AD2D4D2" w14:textId="77777777" w:rsidR="000646C7" w:rsidRPr="00117814" w:rsidRDefault="000646C7" w:rsidP="00315D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b/>
                <w:bCs/>
              </w:rPr>
            </w:pPr>
            <w:r w:rsidRPr="00117814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0646C7" w14:paraId="240879F3" w14:textId="77777777" w:rsidTr="006D4837">
        <w:trPr>
          <w:trHeight w:val="1668"/>
        </w:trPr>
        <w:tc>
          <w:tcPr>
            <w:tcW w:w="6791" w:type="dxa"/>
            <w:tcBorders>
              <w:top w:val="single" w:sz="4" w:space="0" w:color="auto"/>
            </w:tcBorders>
            <w:vAlign w:val="center"/>
          </w:tcPr>
          <w:p w14:paraId="43523FE8" w14:textId="2AE6E608" w:rsidR="000646C7" w:rsidRPr="006D4837" w:rsidRDefault="00CE275C" w:rsidP="00315D1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</w:rPr>
            </w:pPr>
            <w:r w:rsidRPr="006D4837">
              <w:rPr>
                <w:rFonts w:ascii="Arial" w:hAnsi="Arial" w:cs="Arial"/>
              </w:rPr>
              <w:t>Compromiso de realizar</w:t>
            </w:r>
            <w:r w:rsidR="006D4837" w:rsidRPr="006D4837">
              <w:rPr>
                <w:rFonts w:ascii="Arial" w:hAnsi="Arial" w:cs="Arial"/>
              </w:rPr>
              <w:t xml:space="preserve"> juntamente con MWCapital, un servicio de consultoría previo al inicio del servicio para la obtención de una propuesta de monetización del evento a través de la incorporación de nuevos sponsors o patrocinadores que puedan ocupar una categoría diferencial del resto de empresas participantes a través de aportaciones adicionales</w:t>
            </w:r>
          </w:p>
        </w:tc>
        <w:tc>
          <w:tcPr>
            <w:tcW w:w="994" w:type="dxa"/>
            <w:shd w:val="clear" w:color="auto" w:fill="FFFF00"/>
          </w:tcPr>
          <w:p w14:paraId="456A7F3F" w14:textId="77777777" w:rsidR="000646C7" w:rsidRDefault="000646C7" w:rsidP="00315D14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997" w:type="dxa"/>
            <w:shd w:val="clear" w:color="auto" w:fill="FFFF00"/>
          </w:tcPr>
          <w:p w14:paraId="21A0772B" w14:textId="77777777" w:rsidR="000646C7" w:rsidRDefault="000646C7" w:rsidP="00315D14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416B3818" w14:textId="77777777" w:rsidR="000646C7" w:rsidRDefault="000646C7" w:rsidP="000646C7">
      <w:pPr>
        <w:spacing w:line="320" w:lineRule="exact"/>
        <w:jc w:val="both"/>
        <w:rPr>
          <w:rFonts w:ascii="Arial" w:hAnsi="Arial" w:cs="Arial"/>
          <w:sz w:val="14"/>
          <w:szCs w:val="14"/>
        </w:rPr>
      </w:pPr>
      <w:r w:rsidRPr="00CE2449">
        <w:rPr>
          <w:rFonts w:ascii="Arial" w:hAnsi="Arial" w:cs="Arial"/>
          <w:sz w:val="14"/>
          <w:szCs w:val="14"/>
        </w:rPr>
        <w:t xml:space="preserve">* </w:t>
      </w:r>
      <w:r>
        <w:rPr>
          <w:rFonts w:ascii="Arial" w:hAnsi="Arial" w:cs="Arial"/>
          <w:sz w:val="14"/>
          <w:szCs w:val="14"/>
        </w:rPr>
        <w:t>Marcar con una X la casilla correspondiente dependiendo del sentido de su respuesta (SI/NO)</w:t>
      </w:r>
    </w:p>
    <w:p w14:paraId="4953C23E" w14:textId="77777777" w:rsidR="000646C7" w:rsidRDefault="000646C7" w:rsidP="000646C7">
      <w:p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b/>
          <w:bCs/>
          <w:sz w:val="21"/>
          <w:szCs w:val="21"/>
        </w:rPr>
      </w:pPr>
    </w:p>
    <w:p w14:paraId="4019F6AE" w14:textId="77777777" w:rsidR="00B42CE9" w:rsidRDefault="00B42CE9" w:rsidP="00BE46F9">
      <w:pPr>
        <w:spacing w:line="320" w:lineRule="exact"/>
        <w:jc w:val="both"/>
        <w:rPr>
          <w:rFonts w:ascii="Arial" w:hAnsi="Arial" w:cs="Arial"/>
          <w:caps/>
          <w:sz w:val="21"/>
          <w:szCs w:val="21"/>
        </w:rPr>
      </w:pPr>
    </w:p>
    <w:p w14:paraId="359EB5C0" w14:textId="32C93637" w:rsidR="00BE46F9" w:rsidRPr="00710F8F" w:rsidRDefault="00BE46F9" w:rsidP="00BE46F9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 w:rsidRPr="007B779F">
        <w:rPr>
          <w:rFonts w:ascii="Arial" w:hAnsi="Arial" w:cs="Arial"/>
          <w:caps/>
          <w:sz w:val="21"/>
          <w:szCs w:val="21"/>
        </w:rPr>
        <w:t>Y para que así conste</w:t>
      </w:r>
      <w:r w:rsidRPr="00710F8F">
        <w:rPr>
          <w:rFonts w:ascii="Arial" w:hAnsi="Arial" w:cs="Arial"/>
          <w:sz w:val="21"/>
          <w:szCs w:val="21"/>
        </w:rPr>
        <w:t>, firmo esta oferta económica, en [*] a fecha [*]</w:t>
      </w:r>
    </w:p>
    <w:p w14:paraId="24AF4A30" w14:textId="77777777" w:rsidR="00BE46F9" w:rsidRPr="00710F8F" w:rsidRDefault="00BE46F9" w:rsidP="00BE46F9">
      <w:pPr>
        <w:spacing w:line="320" w:lineRule="exact"/>
        <w:jc w:val="both"/>
        <w:rPr>
          <w:rFonts w:ascii="Arial" w:hAnsi="Arial" w:cs="Arial"/>
          <w:sz w:val="21"/>
          <w:szCs w:val="21"/>
        </w:rPr>
      </w:pPr>
    </w:p>
    <w:p w14:paraId="654E22FF" w14:textId="0D6D6A4E" w:rsidR="00E851D6" w:rsidRDefault="00E851D6" w:rsidP="00E851D6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[</w:t>
      </w:r>
      <w:r w:rsidRPr="00E851D6">
        <w:rPr>
          <w:rFonts w:ascii="Arial" w:hAnsi="Arial" w:cs="Arial"/>
          <w:i/>
          <w:iCs/>
          <w:sz w:val="21"/>
          <w:szCs w:val="21"/>
        </w:rPr>
        <w:t>Firma</w:t>
      </w:r>
      <w:r>
        <w:rPr>
          <w:rFonts w:ascii="Arial" w:hAnsi="Arial" w:cs="Arial"/>
          <w:sz w:val="21"/>
          <w:szCs w:val="21"/>
        </w:rPr>
        <w:t>]</w:t>
      </w:r>
    </w:p>
    <w:sectPr w:rsidR="00E851D6" w:rsidSect="001C759A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6F92A" w14:textId="77777777" w:rsidR="00FA3D14" w:rsidRDefault="00FA3D14">
      <w:r>
        <w:separator/>
      </w:r>
    </w:p>
  </w:endnote>
  <w:endnote w:type="continuationSeparator" w:id="0">
    <w:p w14:paraId="4A045839" w14:textId="77777777" w:rsidR="00FA3D14" w:rsidRDefault="00FA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7758A" w14:textId="77777777" w:rsidR="006519F5" w:rsidRDefault="00BE46F9">
    <w:pPr>
      <w:pStyle w:val="Piedepgin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51AB1DD" wp14:editId="1C265B4E">
          <wp:simplePos x="0" y="0"/>
          <wp:positionH relativeFrom="margin">
            <wp:posOffset>429112</wp:posOffset>
          </wp:positionH>
          <wp:positionV relativeFrom="paragraph">
            <wp:posOffset>144780</wp:posOffset>
          </wp:positionV>
          <wp:extent cx="4540102" cy="318977"/>
          <wp:effectExtent l="0" t="0" r="0" b="5080"/>
          <wp:wrapNone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0102" cy="318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9524C6" w14:textId="77777777" w:rsidR="006519F5" w:rsidRDefault="008B5C18">
    <w:pPr>
      <w:pStyle w:val="Piedepgina"/>
    </w:pPr>
  </w:p>
  <w:p w14:paraId="7FB07A25" w14:textId="77777777" w:rsidR="006519F5" w:rsidRPr="00B323C5" w:rsidRDefault="00BE46F9" w:rsidP="001E0479">
    <w:pPr>
      <w:pStyle w:val="Piedepgina"/>
      <w:jc w:val="right"/>
      <w:rPr>
        <w:rFonts w:ascii="Arial" w:hAnsi="Arial" w:cs="Arial"/>
      </w:rPr>
    </w:pPr>
    <w:r w:rsidRPr="00B323C5">
      <w:rPr>
        <w:rFonts w:ascii="Arial" w:hAnsi="Arial" w:cs="Arial"/>
      </w:rPr>
      <w:fldChar w:fldCharType="begin"/>
    </w:r>
    <w:r w:rsidRPr="00B323C5">
      <w:rPr>
        <w:rFonts w:ascii="Arial" w:hAnsi="Arial" w:cs="Arial"/>
      </w:rPr>
      <w:instrText>PAGE   \* MERGEFORMAT</w:instrText>
    </w:r>
    <w:r w:rsidRPr="00B323C5">
      <w:rPr>
        <w:rFonts w:ascii="Arial" w:hAnsi="Arial" w:cs="Arial"/>
      </w:rPr>
      <w:fldChar w:fldCharType="separate"/>
    </w:r>
    <w:r w:rsidRPr="00B323C5">
      <w:rPr>
        <w:rFonts w:ascii="Arial" w:hAnsi="Arial" w:cs="Arial"/>
        <w:noProof/>
        <w:lang w:val="es-ES"/>
      </w:rPr>
      <w:t>34</w:t>
    </w:r>
    <w:r w:rsidRPr="00B323C5">
      <w:rPr>
        <w:rFonts w:ascii="Arial" w:hAnsi="Arial" w:cs="Arial"/>
        <w:noProof/>
        <w:lang w:val="es-ES"/>
      </w:rPr>
      <w:fldChar w:fldCharType="end"/>
    </w:r>
  </w:p>
  <w:p w14:paraId="304AE2D1" w14:textId="77777777" w:rsidR="006519F5" w:rsidRDefault="008B5C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E74A" w14:textId="77777777" w:rsidR="00FA3D14" w:rsidRDefault="00FA3D14">
      <w:r>
        <w:separator/>
      </w:r>
    </w:p>
  </w:footnote>
  <w:footnote w:type="continuationSeparator" w:id="0">
    <w:p w14:paraId="3AF652E5" w14:textId="77777777" w:rsidR="00FA3D14" w:rsidRDefault="00FA3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F38D" w14:textId="77777777" w:rsidR="006519F5" w:rsidRDefault="00BE46F9" w:rsidP="00D532D4">
    <w:pPr>
      <w:pStyle w:val="Encabezado"/>
      <w:jc w:val="right"/>
    </w:pPr>
    <w:r>
      <w:rPr>
        <w:noProof/>
        <w:lang w:val="es-ES"/>
      </w:rPr>
      <w:drawing>
        <wp:inline distT="0" distB="0" distL="0" distR="0" wp14:anchorId="5654EEE1" wp14:editId="135D15D1">
          <wp:extent cx="1470395" cy="466021"/>
          <wp:effectExtent l="0" t="0" r="0" b="0"/>
          <wp:docPr id="21" name="Imagen 21" descr="C:\Users\Rubén Condado\Downloads\Logo MWC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365" cy="469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3D594B" w14:textId="77777777" w:rsidR="006519F5" w:rsidRPr="00D532D4" w:rsidRDefault="008B5C18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39C0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1992"/>
    <w:multiLevelType w:val="hybridMultilevel"/>
    <w:tmpl w:val="C3BE080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92ADC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A7A32"/>
    <w:multiLevelType w:val="hybridMultilevel"/>
    <w:tmpl w:val="3DB23704"/>
    <w:lvl w:ilvl="0" w:tplc="E6CA84E2">
      <w:start w:val="2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36367"/>
    <w:multiLevelType w:val="hybridMultilevel"/>
    <w:tmpl w:val="0396FC00"/>
    <w:lvl w:ilvl="0" w:tplc="260294C6">
      <w:start w:val="210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D32B8A"/>
    <w:multiLevelType w:val="hybridMultilevel"/>
    <w:tmpl w:val="7D84BA04"/>
    <w:lvl w:ilvl="0" w:tplc="B65A1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E3D41"/>
    <w:multiLevelType w:val="hybridMultilevel"/>
    <w:tmpl w:val="36D05AEC"/>
    <w:lvl w:ilvl="0" w:tplc="04688B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111359">
    <w:abstractNumId w:val="5"/>
  </w:num>
  <w:num w:numId="2" w16cid:durableId="1128935258">
    <w:abstractNumId w:val="0"/>
  </w:num>
  <w:num w:numId="3" w16cid:durableId="1772125810">
    <w:abstractNumId w:val="2"/>
  </w:num>
  <w:num w:numId="4" w16cid:durableId="248738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7811199">
    <w:abstractNumId w:val="6"/>
  </w:num>
  <w:num w:numId="6" w16cid:durableId="518279819">
    <w:abstractNumId w:val="3"/>
  </w:num>
  <w:num w:numId="7" w16cid:durableId="6100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9"/>
    <w:rsid w:val="000618CD"/>
    <w:rsid w:val="000646C7"/>
    <w:rsid w:val="000C0FE5"/>
    <w:rsid w:val="001060B4"/>
    <w:rsid w:val="001136A9"/>
    <w:rsid w:val="0016322E"/>
    <w:rsid w:val="001C3AAB"/>
    <w:rsid w:val="001F6C5A"/>
    <w:rsid w:val="00202F25"/>
    <w:rsid w:val="0026785B"/>
    <w:rsid w:val="00345D6E"/>
    <w:rsid w:val="00347495"/>
    <w:rsid w:val="0037075D"/>
    <w:rsid w:val="00396952"/>
    <w:rsid w:val="003F1FCA"/>
    <w:rsid w:val="00487A19"/>
    <w:rsid w:val="00490636"/>
    <w:rsid w:val="004A0ECC"/>
    <w:rsid w:val="004A335C"/>
    <w:rsid w:val="004F25E7"/>
    <w:rsid w:val="00503E7B"/>
    <w:rsid w:val="00514171"/>
    <w:rsid w:val="005207CA"/>
    <w:rsid w:val="005B7AA7"/>
    <w:rsid w:val="00621830"/>
    <w:rsid w:val="006315E1"/>
    <w:rsid w:val="00642E13"/>
    <w:rsid w:val="006D4837"/>
    <w:rsid w:val="006D5A6E"/>
    <w:rsid w:val="007469FF"/>
    <w:rsid w:val="00770DE4"/>
    <w:rsid w:val="007B779F"/>
    <w:rsid w:val="00854CCB"/>
    <w:rsid w:val="00880473"/>
    <w:rsid w:val="00884FE3"/>
    <w:rsid w:val="008933AA"/>
    <w:rsid w:val="008B5C18"/>
    <w:rsid w:val="008D7CDF"/>
    <w:rsid w:val="008F105A"/>
    <w:rsid w:val="00907686"/>
    <w:rsid w:val="00942766"/>
    <w:rsid w:val="009A3041"/>
    <w:rsid w:val="00A10476"/>
    <w:rsid w:val="00A3799F"/>
    <w:rsid w:val="00AB665E"/>
    <w:rsid w:val="00AD38D6"/>
    <w:rsid w:val="00AE1320"/>
    <w:rsid w:val="00B2469D"/>
    <w:rsid w:val="00B2688C"/>
    <w:rsid w:val="00B42CE9"/>
    <w:rsid w:val="00B46005"/>
    <w:rsid w:val="00B576FB"/>
    <w:rsid w:val="00B9348B"/>
    <w:rsid w:val="00BB0CF1"/>
    <w:rsid w:val="00BE46F9"/>
    <w:rsid w:val="00C049BD"/>
    <w:rsid w:val="00C10005"/>
    <w:rsid w:val="00C364CB"/>
    <w:rsid w:val="00C50603"/>
    <w:rsid w:val="00CC1671"/>
    <w:rsid w:val="00CD7E15"/>
    <w:rsid w:val="00CE275C"/>
    <w:rsid w:val="00D3439E"/>
    <w:rsid w:val="00D529D4"/>
    <w:rsid w:val="00D95E05"/>
    <w:rsid w:val="00DC7999"/>
    <w:rsid w:val="00E079D7"/>
    <w:rsid w:val="00E45376"/>
    <w:rsid w:val="00E851D6"/>
    <w:rsid w:val="00E94C71"/>
    <w:rsid w:val="00EA5349"/>
    <w:rsid w:val="00EF4312"/>
    <w:rsid w:val="00F00AA2"/>
    <w:rsid w:val="00F554EC"/>
    <w:rsid w:val="00F770EC"/>
    <w:rsid w:val="00FA3D14"/>
    <w:rsid w:val="00FD13FF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F576"/>
  <w15:chartTrackingRefBased/>
  <w15:docId w15:val="{842B821A-395C-43B2-B12C-443C6113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E4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E46F9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rsid w:val="00BE46F9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BE46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BE46F9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46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table" w:styleId="Tablaconcuadrcula">
    <w:name w:val="Table Grid"/>
    <w:aliases w:val="Tabla Microsoft Servicios"/>
    <w:basedOn w:val="Tablanormal"/>
    <w:uiPriority w:val="59"/>
    <w:qFormat/>
    <w:rsid w:val="00BE4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numbered"/>
    <w:basedOn w:val="Normal"/>
    <w:link w:val="PrrafodelistaCar"/>
    <w:uiPriority w:val="34"/>
    <w:qFormat/>
    <w:rsid w:val="00BE46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BE46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200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 Duelo</dc:creator>
  <cp:keywords/>
  <dc:description/>
  <cp:lastModifiedBy>Enric Roures</cp:lastModifiedBy>
  <cp:revision>74</cp:revision>
  <dcterms:created xsi:type="dcterms:W3CDTF">2022-11-24T10:20:00Z</dcterms:created>
  <dcterms:modified xsi:type="dcterms:W3CDTF">2023-05-10T11:00:00Z</dcterms:modified>
</cp:coreProperties>
</file>